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12C6B" w:rsidRPr="000A1871" w:rsidRDefault="00EB4AAD" w:rsidP="00F12C6B">
      <w:pPr>
        <w:ind w:right="-24"/>
      </w:pPr>
      <w:r w:rsidRPr="000A1871">
        <w:pict>
          <v:group id="_x0000_s1042" style="position:absolute;margin-left:-11.05pt;margin-top:7.8pt;width:531pt;height:135pt;z-index:251661312" coordorigin="567,567" coordsize="10440,2700">
            <v:group id="_x0000_s1043" style="position:absolute;left:567;top:567;width:10440;height:2700" coordorigin="621,954" coordsize="10440,2700">
              <v:rect id="_x0000_s1044" style="position:absolute;left:621;top:954;width:10440;height:2700" strokecolor="#330" strokeweight="6pt">
                <v:stroke linestyle="thickBetweenThin"/>
              </v:re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5" type="#_x0000_t136" style="position:absolute;left:2601;top:1134;width:5672;height:1588" wrapcoords="-57 -204 -57 21192 3886 21396 8286 21396 21657 21192 21429 19358 20914 16098 20514 12838 21714 5298 2114 3057 2171 1834 1257 -204 629 -204 -57 -204" fillcolor="#330">
                <v:shadow color="#868686"/>
                <v:textpath style="font-family:&quot;Century Gothic&quot;;font-weight:bold;v-text-kern:t" trim="t" fitpath="t" string="Вестник"/>
              </v:shape>
              <v:rect id="_x0000_s1046" style="position:absolute;left:8721;top:2934;width:2160;height:717" wrapcoords="-120 -450 -120 21150 21720 21150 21720 -450 -120 -450" filled="f" fillcolor="#bbe0e3" strokecolor="#330" strokeweight=".5pt">
                <v:textbox style="mso-next-textbox:#_x0000_s1046" inset="0,0,0,0">
                  <w:txbxContent>
                    <w:p w:rsidR="00380A4B" w:rsidRPr="00EB4AAD" w:rsidRDefault="00380A4B" w:rsidP="00EB4AAD">
                      <w:pPr>
                        <w:autoSpaceDE w:val="0"/>
                        <w:autoSpaceDN w:val="0"/>
                        <w:adjustRightInd w:val="0"/>
                        <w:jc w:val="right"/>
                        <w:rPr>
                          <w:rFonts w:ascii="Arial" w:hAnsi="Arial" w:cs="Arial"/>
                          <w:b/>
                          <w:bCs/>
                          <w:color w:val="000000"/>
                          <w:szCs w:val="32"/>
                        </w:rPr>
                      </w:pPr>
                      <w:r>
                        <w:rPr>
                          <w:rFonts w:ascii="Arial" w:hAnsi="Arial" w:cs="Arial"/>
                          <w:b/>
                          <w:bCs/>
                          <w:color w:val="000000"/>
                          <w:szCs w:val="32"/>
                        </w:rPr>
                        <w:t xml:space="preserve">      </w:t>
                      </w:r>
                      <w:r w:rsidRPr="00EB4AAD">
                        <w:rPr>
                          <w:rFonts w:ascii="Arial" w:hAnsi="Arial" w:cs="Arial"/>
                          <w:b/>
                          <w:bCs/>
                          <w:color w:val="000000"/>
                          <w:szCs w:val="32"/>
                        </w:rPr>
                        <w:t xml:space="preserve">№ 16 (187)  </w:t>
                      </w:r>
                    </w:p>
                    <w:p w:rsidR="00380A4B" w:rsidRDefault="00380A4B" w:rsidP="00F12C6B">
                      <w:pPr>
                        <w:autoSpaceDE w:val="0"/>
                        <w:autoSpaceDN w:val="0"/>
                        <w:adjustRightInd w:val="0"/>
                        <w:jc w:val="right"/>
                        <w:rPr>
                          <w:rFonts w:ascii="Arial" w:hAnsi="Arial" w:cs="Arial"/>
                          <w:b/>
                          <w:bCs/>
                          <w:color w:val="000000"/>
                          <w:szCs w:val="32"/>
                        </w:rPr>
                      </w:pPr>
                      <w:r w:rsidRPr="00EB4AAD">
                        <w:rPr>
                          <w:rFonts w:ascii="Arial" w:hAnsi="Arial" w:cs="Arial"/>
                          <w:b/>
                          <w:bCs/>
                          <w:color w:val="000000"/>
                          <w:szCs w:val="32"/>
                        </w:rPr>
                        <w:t>10 сентября 2019</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7" type="#_x0000_t75" style="position:absolute;left:801;top:1134;width:1641;height:1980" wrapcoords="-191 0 -191 19376 3441 20329 8793 20329 10131 21282 10322 21282 11278 21282 11469 21282 12807 20329 18159 20329 21600 19376 21600 0 -191 0">
                <v:imagedata r:id="rId9" o:title="gerb_z"/>
              </v:shape>
              <v:shape id="_x0000_s1048" type="#_x0000_t75" style="position:absolute;left:8541;top:1134;width:2346;height:1800" wrapcoords="-35 0 -35 21548 21600 21548 21600 0 -35 0">
                <v:imagedata r:id="rId10" o:title="VKlamm_SUZUN_9362" cropbottom="-2217f"/>
              </v:shape>
            </v:group>
            <v:rect id="_x0000_s1049" style="position:absolute;left:2367;top:2367;width:6057;height:900;v-text-anchor:middle" filled="f" fillcolor="#bbe0e3" stroked="f">
              <v:textbox style="mso-next-textbox:#_x0000_s1049" inset="0,0,0,0">
                <w:txbxContent>
                  <w:p w:rsidR="00380A4B" w:rsidRDefault="00380A4B" w:rsidP="00F12C6B">
                    <w:pPr>
                      <w:autoSpaceDE w:val="0"/>
                      <w:autoSpaceDN w:val="0"/>
                      <w:adjustRightInd w:val="0"/>
                      <w:rPr>
                        <w:rFonts w:ascii="Century Gothic" w:hAnsi="Century Gothic" w:cs="Century Gothic"/>
                        <w:b/>
                        <w:bCs/>
                        <w:color w:val="000000"/>
                        <w:sz w:val="32"/>
                        <w:szCs w:val="32"/>
                      </w:rPr>
                    </w:pPr>
                    <w:r>
                      <w:rPr>
                        <w:rFonts w:ascii="Century Gothic" w:hAnsi="Century Gothic" w:cs="Century Gothic"/>
                        <w:b/>
                        <w:bCs/>
                        <w:color w:val="000000"/>
                        <w:sz w:val="32"/>
                        <w:szCs w:val="32"/>
                      </w:rPr>
                      <w:t>органов местного самоуправления</w:t>
                    </w:r>
                    <w:r>
                      <w:rPr>
                        <w:rFonts w:ascii="Century Gothic" w:hAnsi="Century Gothic" w:cs="Century Gothic"/>
                        <w:b/>
                        <w:bCs/>
                        <w:color w:val="000000"/>
                        <w:sz w:val="32"/>
                        <w:szCs w:val="32"/>
                      </w:rPr>
                      <w:br/>
                      <w:t xml:space="preserve">Сузунского района             </w:t>
                    </w:r>
                    <w:r>
                      <w:rPr>
                        <w:rFonts w:ascii="Century Gothic" w:hAnsi="Century Gothic" w:cs="Century Gothic"/>
                        <w:b/>
                        <w:bCs/>
                        <w:color w:val="000000"/>
                        <w:sz w:val="22"/>
                        <w:szCs w:val="32"/>
                      </w:rPr>
                      <w:t>31 экземпляр</w:t>
                    </w:r>
                  </w:p>
                </w:txbxContent>
              </v:textbox>
            </v:rect>
          </v:group>
        </w:pict>
      </w:r>
      <w:r w:rsidR="00F12C6B" w:rsidRPr="000A1871">
        <w:rPr>
          <w:noProof/>
        </w:rPr>
        <mc:AlternateContent>
          <mc:Choice Requires="wps">
            <w:drawing>
              <wp:anchor distT="0" distB="0" distL="114300" distR="114300" simplePos="0" relativeHeight="251662336" behindDoc="0" locked="0" layoutInCell="1" allowOverlap="1" wp14:anchorId="00F1941C" wp14:editId="4ECB9B7C">
                <wp:simplePos x="0" y="0"/>
                <wp:positionH relativeFrom="column">
                  <wp:posOffset>-98425</wp:posOffset>
                </wp:positionH>
                <wp:positionV relativeFrom="paragraph">
                  <wp:posOffset>2352040</wp:posOffset>
                </wp:positionV>
                <wp:extent cx="6515100" cy="0"/>
                <wp:effectExtent l="0" t="76200" r="19050" b="95250"/>
                <wp:wrapNone/>
                <wp:docPr id="1"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15100" cy="0"/>
                        </a:xfrm>
                        <a:prstGeom prst="line">
                          <a:avLst/>
                        </a:prstGeom>
                        <a:noFill/>
                        <a:ln w="177800" cmpd="tri">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5pt,185.2pt" to="505.25pt,18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" strokeweight="14pt">
                <v:stroke linestyle="thickBetweenThin"/>
              </v:line>
            </w:pict>
          </mc:Fallback>
        </mc:AlternateContent>
      </w:r>
      <w:r w:rsidR="00F12C6B" w:rsidRPr="000A1871">
        <w:t xml:space="preserve"> </w:t>
      </w: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p>
    <w:p w:rsidR="00F12C6B" w:rsidRPr="000A1871" w:rsidRDefault="00F12C6B" w:rsidP="00F12C6B">
      <w:pPr>
        <w:ind w:right="-24"/>
      </w:pPr>
      <w:bookmarkStart w:id="0" w:name="_GoBack"/>
      <w:bookmarkEnd w:id="0"/>
    </w:p>
    <w:p w:rsidR="00F12C6B" w:rsidRPr="000A1871" w:rsidRDefault="00F12C6B" w:rsidP="00F12C6B">
      <w:pPr>
        <w:ind w:right="-24"/>
      </w:pPr>
    </w:p>
    <w:tbl>
      <w:tblPr>
        <w:tblpPr w:leftFromText="180" w:rightFromText="180" w:bottomFromText="200" w:vertAnchor="text" w:horzAnchor="margin" w:tblpY="711"/>
        <w:tblW w:w="49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34"/>
        <w:gridCol w:w="865"/>
      </w:tblGrid>
      <w:tr w:rsidR="00F12C6B" w:rsidRPr="000A1871" w:rsidTr="00D91619">
        <w:trPr>
          <w:trHeight w:val="553"/>
        </w:trPr>
        <w:tc>
          <w:tcPr>
            <w:tcW w:w="4592"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F12C6B" w:rsidRPr="000A1871" w:rsidRDefault="00F12C6B" w:rsidP="0023463F">
            <w:pPr>
              <w:ind w:right="-24"/>
              <w:jc w:val="both"/>
              <w:rPr>
                <w:b/>
                <w:lang w:eastAsia="en-US"/>
              </w:rPr>
            </w:pPr>
            <w:r w:rsidRPr="000A1871">
              <w:rPr>
                <w:b/>
                <w:lang w:eastAsia="en-US"/>
              </w:rPr>
              <w:t>Читайте в выпуске:</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F12C6B" w:rsidRPr="000A1871" w:rsidRDefault="00F12C6B" w:rsidP="0023463F">
            <w:pPr>
              <w:ind w:right="-24"/>
              <w:jc w:val="both"/>
              <w:rPr>
                <w:b/>
                <w:lang w:eastAsia="en-US"/>
              </w:rPr>
            </w:pPr>
          </w:p>
        </w:tc>
      </w:tr>
      <w:tr w:rsidR="008761BA" w:rsidRPr="000A1871"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8761BA" w:rsidRPr="00D91619" w:rsidRDefault="008761BA" w:rsidP="008761BA">
            <w:pPr>
              <w:ind w:right="-24"/>
              <w:jc w:val="both"/>
              <w:rPr>
                <w:rFonts w:ascii="Franklin Gothic Book" w:hAnsi="Franklin Gothic Book"/>
                <w:bCs/>
                <w:lang w:eastAsia="en-US"/>
              </w:rPr>
            </w:pPr>
            <w:r>
              <w:rPr>
                <w:rFonts w:ascii="Franklin Gothic Book" w:hAnsi="Franklin Gothic Book"/>
                <w:bCs/>
                <w:lang w:eastAsia="en-US"/>
              </w:rPr>
              <w:t>1</w:t>
            </w:r>
            <w:r w:rsidRPr="00D91619">
              <w:rPr>
                <w:rFonts w:ascii="Franklin Gothic Book" w:hAnsi="Franklin Gothic Book"/>
                <w:bCs/>
                <w:lang w:eastAsia="en-US"/>
              </w:rPr>
              <w:t>.</w:t>
            </w:r>
            <w:r w:rsidRPr="00D91619">
              <w:rPr>
                <w:rFonts w:ascii="Franklin Gothic Book" w:hAnsi="Franklin Gothic Book"/>
                <w:b/>
                <w:bCs/>
                <w:lang w:eastAsia="en-US"/>
              </w:rPr>
              <w:t xml:space="preserve"> </w:t>
            </w:r>
            <w:r w:rsidRPr="00D91619">
              <w:rPr>
                <w:rFonts w:ascii="Franklin Gothic Book" w:hAnsi="Franklin Gothic Book"/>
                <w:bCs/>
                <w:lang w:eastAsia="en-US"/>
              </w:rPr>
              <w:t xml:space="preserve">Решение Совета депутатов Сузунского района (третьего созыва) от </w:t>
            </w:r>
            <w:r>
              <w:rPr>
                <w:rFonts w:ascii="Franklin Gothic Book" w:hAnsi="Franklin Gothic Book"/>
                <w:bCs/>
                <w:lang w:eastAsia="en-US"/>
              </w:rPr>
              <w:t>30.07.2019</w:t>
            </w:r>
            <w:r w:rsidRPr="00D91619">
              <w:rPr>
                <w:rFonts w:ascii="Franklin Gothic Book" w:hAnsi="Franklin Gothic Book"/>
                <w:bCs/>
                <w:lang w:eastAsia="en-US"/>
              </w:rPr>
              <w:t xml:space="preserve"> № </w:t>
            </w:r>
            <w:r>
              <w:rPr>
                <w:rFonts w:ascii="Franklin Gothic Book" w:hAnsi="Franklin Gothic Book"/>
                <w:bCs/>
                <w:lang w:eastAsia="en-US"/>
              </w:rPr>
              <w:t>224</w:t>
            </w:r>
            <w:r w:rsidRPr="00D91619">
              <w:rPr>
                <w:rFonts w:ascii="Franklin Gothic Book" w:hAnsi="Franklin Gothic Book"/>
                <w:bCs/>
                <w:lang w:eastAsia="en-US"/>
              </w:rPr>
              <w:t xml:space="preserve">  «</w:t>
            </w:r>
            <w:r w:rsidRPr="008761BA">
              <w:rPr>
                <w:rFonts w:ascii="Franklin Gothic Book" w:hAnsi="Franklin Gothic Book"/>
                <w:bCs/>
                <w:lang w:eastAsia="en-US"/>
              </w:rPr>
              <w:t>О внесении изменений в Устав Сузунского района</w:t>
            </w:r>
            <w:r w:rsidR="00466297">
              <w:rPr>
                <w:rFonts w:ascii="Franklin Gothic Book" w:hAnsi="Franklin Gothic Book"/>
                <w:bCs/>
                <w:lang w:eastAsia="en-US"/>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8761BA" w:rsidRPr="00D91619" w:rsidRDefault="00466297" w:rsidP="008761BA">
            <w:pPr>
              <w:ind w:right="-24"/>
              <w:rPr>
                <w:rFonts w:ascii="Franklin Gothic Book" w:hAnsi="Franklin Gothic Book"/>
                <w:b/>
                <w:bCs/>
                <w:lang w:eastAsia="en-US"/>
              </w:rPr>
            </w:pPr>
            <w:r>
              <w:rPr>
                <w:rFonts w:ascii="Franklin Gothic Book" w:hAnsi="Franklin Gothic Book"/>
                <w:b/>
                <w:bCs/>
                <w:lang w:eastAsia="en-US"/>
              </w:rPr>
              <w:t>с. 2</w:t>
            </w:r>
          </w:p>
        </w:tc>
      </w:tr>
      <w:tr w:rsidR="008761BA" w:rsidRPr="000A1871"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8761BA" w:rsidRPr="00D91619" w:rsidRDefault="00466297" w:rsidP="00466297">
            <w:pPr>
              <w:pStyle w:val="ConsPlusTitle"/>
              <w:ind w:right="-24"/>
              <w:jc w:val="both"/>
              <w:rPr>
                <w:rFonts w:ascii="Franklin Gothic Book" w:hAnsi="Franklin Gothic Book"/>
                <w:b w:val="0"/>
                <w:bCs/>
                <w:sz w:val="24"/>
                <w:szCs w:val="24"/>
                <w:lang w:eastAsia="en-US"/>
              </w:rPr>
            </w:pPr>
            <w:r>
              <w:rPr>
                <w:rFonts w:ascii="Franklin Gothic Book" w:hAnsi="Franklin Gothic Book"/>
                <w:b w:val="0"/>
                <w:bCs/>
                <w:sz w:val="24"/>
                <w:szCs w:val="24"/>
                <w:lang w:eastAsia="en-US"/>
              </w:rPr>
              <w:t>2</w:t>
            </w:r>
            <w:r w:rsidR="008761BA" w:rsidRPr="00D91619">
              <w:rPr>
                <w:rFonts w:ascii="Franklin Gothic Book" w:hAnsi="Franklin Gothic Book"/>
                <w:b w:val="0"/>
                <w:bCs/>
                <w:sz w:val="24"/>
                <w:szCs w:val="24"/>
                <w:lang w:eastAsia="en-US"/>
              </w:rPr>
              <w:t xml:space="preserve">. Постановление администрации Сузунского района от </w:t>
            </w:r>
            <w:r>
              <w:rPr>
                <w:rFonts w:ascii="Franklin Gothic Book" w:hAnsi="Franklin Gothic Book"/>
                <w:b w:val="0"/>
                <w:bCs/>
                <w:sz w:val="24"/>
                <w:szCs w:val="24"/>
                <w:lang w:eastAsia="en-US"/>
              </w:rPr>
              <w:t>03.09.2019</w:t>
            </w:r>
            <w:r w:rsidR="008761BA" w:rsidRPr="00D91619">
              <w:rPr>
                <w:rFonts w:ascii="Franklin Gothic Book" w:hAnsi="Franklin Gothic Book"/>
                <w:b w:val="0"/>
                <w:bCs/>
                <w:sz w:val="24"/>
                <w:szCs w:val="24"/>
                <w:lang w:eastAsia="en-US"/>
              </w:rPr>
              <w:t xml:space="preserve"> № </w:t>
            </w:r>
            <w:r>
              <w:rPr>
                <w:rFonts w:ascii="Franklin Gothic Book" w:hAnsi="Franklin Gothic Book"/>
                <w:b w:val="0"/>
                <w:bCs/>
                <w:sz w:val="24"/>
                <w:szCs w:val="24"/>
                <w:lang w:eastAsia="en-US"/>
              </w:rPr>
              <w:t>293</w:t>
            </w:r>
            <w:r w:rsidR="008761BA" w:rsidRPr="00D91619">
              <w:rPr>
                <w:rFonts w:ascii="Franklin Gothic Book" w:hAnsi="Franklin Gothic Book"/>
                <w:b w:val="0"/>
                <w:bCs/>
                <w:sz w:val="24"/>
                <w:szCs w:val="24"/>
                <w:lang w:eastAsia="en-US"/>
              </w:rPr>
              <w:t xml:space="preserve"> «</w:t>
            </w:r>
            <w:r w:rsidRPr="00466297">
              <w:rPr>
                <w:rFonts w:ascii="Franklin Gothic Book" w:hAnsi="Franklin Gothic Book"/>
                <w:b w:val="0"/>
                <w:bCs/>
                <w:sz w:val="24"/>
                <w:szCs w:val="24"/>
                <w:lang w:eastAsia="en-US"/>
              </w:rPr>
              <w:t>О внес</w:t>
            </w:r>
            <w:r>
              <w:rPr>
                <w:rFonts w:ascii="Franklin Gothic Book" w:hAnsi="Franklin Gothic Book"/>
                <w:b w:val="0"/>
                <w:bCs/>
                <w:sz w:val="24"/>
                <w:szCs w:val="24"/>
                <w:lang w:eastAsia="en-US"/>
              </w:rPr>
              <w:t xml:space="preserve">ении изменений в постановление </w:t>
            </w:r>
            <w:r w:rsidRPr="00466297">
              <w:rPr>
                <w:rFonts w:ascii="Franklin Gothic Book" w:hAnsi="Franklin Gothic Book"/>
                <w:b w:val="0"/>
                <w:bCs/>
                <w:sz w:val="24"/>
                <w:szCs w:val="24"/>
                <w:lang w:eastAsia="en-US"/>
              </w:rPr>
              <w:t>а</w:t>
            </w:r>
            <w:r>
              <w:rPr>
                <w:rFonts w:ascii="Franklin Gothic Book" w:hAnsi="Franklin Gothic Book"/>
                <w:b w:val="0"/>
                <w:bCs/>
                <w:sz w:val="24"/>
                <w:szCs w:val="24"/>
                <w:lang w:eastAsia="en-US"/>
              </w:rPr>
              <w:t xml:space="preserve">дминистрации Сузунского района </w:t>
            </w:r>
            <w:r w:rsidRPr="00466297">
              <w:rPr>
                <w:rFonts w:ascii="Franklin Gothic Book" w:hAnsi="Franklin Gothic Book"/>
                <w:b w:val="0"/>
                <w:bCs/>
                <w:sz w:val="24"/>
                <w:szCs w:val="24"/>
                <w:lang w:eastAsia="en-US"/>
              </w:rPr>
              <w:t>от 05.02.2019 № 30</w:t>
            </w:r>
            <w:r>
              <w:rPr>
                <w:rFonts w:ascii="Franklin Gothic Book" w:hAnsi="Franklin Gothic Book"/>
                <w:b w:val="0"/>
                <w:bCs/>
                <w:sz w:val="24"/>
                <w:szCs w:val="24"/>
                <w:lang w:eastAsia="en-US"/>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8761BA" w:rsidRPr="00D91619" w:rsidRDefault="00466297" w:rsidP="008761BA">
            <w:pPr>
              <w:ind w:right="-24"/>
              <w:rPr>
                <w:rFonts w:ascii="Franklin Gothic Book" w:hAnsi="Franklin Gothic Book"/>
                <w:b/>
                <w:bCs/>
                <w:lang w:eastAsia="en-US"/>
              </w:rPr>
            </w:pPr>
            <w:r>
              <w:rPr>
                <w:rFonts w:ascii="Franklin Gothic Book" w:hAnsi="Franklin Gothic Book"/>
                <w:b/>
                <w:bCs/>
                <w:lang w:eastAsia="en-US"/>
              </w:rPr>
              <w:t>с. 4</w:t>
            </w:r>
          </w:p>
        </w:tc>
      </w:tr>
      <w:tr w:rsidR="008761BA" w:rsidRPr="000A1871"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8761BA" w:rsidRPr="00D91619" w:rsidRDefault="00466297" w:rsidP="00466297">
            <w:pPr>
              <w:pStyle w:val="ConsPlusTitle"/>
              <w:ind w:right="-24"/>
              <w:jc w:val="both"/>
              <w:rPr>
                <w:rFonts w:ascii="Franklin Gothic Book" w:hAnsi="Franklin Gothic Book"/>
                <w:b w:val="0"/>
                <w:bCs/>
                <w:sz w:val="24"/>
                <w:szCs w:val="24"/>
                <w:lang w:eastAsia="en-US"/>
              </w:rPr>
            </w:pPr>
            <w:r>
              <w:rPr>
                <w:rFonts w:ascii="Franklin Gothic Book" w:hAnsi="Franklin Gothic Book"/>
                <w:b w:val="0"/>
                <w:bCs/>
                <w:sz w:val="24"/>
                <w:szCs w:val="24"/>
                <w:lang w:eastAsia="en-US"/>
              </w:rPr>
              <w:t>3</w:t>
            </w:r>
            <w:r w:rsidR="008761BA" w:rsidRPr="00D91619">
              <w:rPr>
                <w:rFonts w:ascii="Franklin Gothic Book" w:hAnsi="Franklin Gothic Book"/>
                <w:b w:val="0"/>
                <w:bCs/>
                <w:sz w:val="24"/>
                <w:szCs w:val="24"/>
                <w:lang w:eastAsia="en-US"/>
              </w:rPr>
              <w:t>. Постановление админист</w:t>
            </w:r>
            <w:r>
              <w:rPr>
                <w:rFonts w:ascii="Franklin Gothic Book" w:hAnsi="Franklin Gothic Book"/>
                <w:b w:val="0"/>
                <w:bCs/>
                <w:sz w:val="24"/>
                <w:szCs w:val="24"/>
                <w:lang w:eastAsia="en-US"/>
              </w:rPr>
              <w:t xml:space="preserve">рации Сузунского района от 03.09.2019 № 295 </w:t>
            </w:r>
            <w:r>
              <w:t>«</w:t>
            </w:r>
            <w:r w:rsidRPr="00466297">
              <w:rPr>
                <w:rFonts w:ascii="Franklin Gothic Book" w:hAnsi="Franklin Gothic Book"/>
                <w:b w:val="0"/>
                <w:bCs/>
                <w:sz w:val="24"/>
                <w:szCs w:val="24"/>
                <w:lang w:eastAsia="en-US"/>
              </w:rPr>
              <w:t>О вне</w:t>
            </w:r>
            <w:r>
              <w:rPr>
                <w:rFonts w:ascii="Franklin Gothic Book" w:hAnsi="Franklin Gothic Book"/>
                <w:b w:val="0"/>
                <w:bCs/>
                <w:sz w:val="24"/>
                <w:szCs w:val="24"/>
                <w:lang w:eastAsia="en-US"/>
              </w:rPr>
              <w:t xml:space="preserve">сении изменений в постановление администрации Сузунского района </w:t>
            </w:r>
            <w:r w:rsidRPr="00466297">
              <w:rPr>
                <w:rFonts w:ascii="Franklin Gothic Book" w:hAnsi="Franklin Gothic Book"/>
                <w:b w:val="0"/>
                <w:bCs/>
                <w:sz w:val="24"/>
                <w:szCs w:val="24"/>
                <w:lang w:eastAsia="en-US"/>
              </w:rPr>
              <w:t>от 30.12.2013 № 306</w:t>
            </w:r>
            <w:r>
              <w:rPr>
                <w:rFonts w:ascii="Franklin Gothic Book" w:hAnsi="Franklin Gothic Book"/>
                <w:b w:val="0"/>
                <w:bCs/>
                <w:sz w:val="24"/>
                <w:szCs w:val="24"/>
                <w:lang w:eastAsia="en-US"/>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8761BA" w:rsidRPr="00D91619" w:rsidRDefault="00466297" w:rsidP="008761BA">
            <w:pPr>
              <w:ind w:right="-24"/>
              <w:rPr>
                <w:rFonts w:ascii="Franklin Gothic Book" w:hAnsi="Franklin Gothic Book"/>
                <w:b/>
                <w:bCs/>
                <w:lang w:eastAsia="en-US"/>
              </w:rPr>
            </w:pPr>
            <w:r>
              <w:rPr>
                <w:rFonts w:ascii="Franklin Gothic Book" w:hAnsi="Franklin Gothic Book"/>
                <w:b/>
                <w:bCs/>
                <w:lang w:eastAsia="en-US"/>
              </w:rPr>
              <w:t>с. 6</w:t>
            </w:r>
          </w:p>
        </w:tc>
      </w:tr>
      <w:tr w:rsidR="008761BA" w:rsidRPr="000A1871"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8761BA" w:rsidRPr="00380A4B" w:rsidRDefault="00466297" w:rsidP="00380A4B">
            <w:pPr>
              <w:pStyle w:val="ConsPlusTitle"/>
              <w:ind w:right="-24"/>
              <w:jc w:val="both"/>
              <w:rPr>
                <w:rFonts w:ascii="Franklin Gothic Book" w:hAnsi="Franklin Gothic Book"/>
                <w:b w:val="0"/>
                <w:bCs/>
                <w:sz w:val="24"/>
                <w:szCs w:val="24"/>
                <w:lang w:eastAsia="en-US"/>
              </w:rPr>
            </w:pPr>
            <w:r w:rsidRPr="00380A4B">
              <w:rPr>
                <w:rFonts w:ascii="Franklin Gothic Book" w:hAnsi="Franklin Gothic Book"/>
                <w:b w:val="0"/>
                <w:bCs/>
                <w:sz w:val="24"/>
                <w:szCs w:val="24"/>
                <w:lang w:eastAsia="en-US"/>
              </w:rPr>
              <w:t>4</w:t>
            </w:r>
            <w:r w:rsidR="00380A4B" w:rsidRPr="00380A4B">
              <w:rPr>
                <w:rFonts w:ascii="Franklin Gothic Book" w:hAnsi="Franklin Gothic Book"/>
                <w:b w:val="0"/>
                <w:bCs/>
                <w:sz w:val="24"/>
                <w:szCs w:val="24"/>
                <w:lang w:eastAsia="en-US"/>
              </w:rPr>
              <w:t>. Распоряжение</w:t>
            </w:r>
            <w:r w:rsidR="008761BA" w:rsidRPr="00380A4B">
              <w:rPr>
                <w:rFonts w:ascii="Franklin Gothic Book" w:hAnsi="Franklin Gothic Book"/>
                <w:b w:val="0"/>
                <w:bCs/>
                <w:sz w:val="24"/>
                <w:szCs w:val="24"/>
                <w:lang w:eastAsia="en-US"/>
              </w:rPr>
              <w:t xml:space="preserve"> администрации Сузунского района от </w:t>
            </w:r>
            <w:r w:rsidRPr="00380A4B">
              <w:rPr>
                <w:rFonts w:ascii="Franklin Gothic Book" w:hAnsi="Franklin Gothic Book"/>
                <w:b w:val="0"/>
                <w:bCs/>
                <w:sz w:val="24"/>
                <w:szCs w:val="24"/>
                <w:lang w:eastAsia="en-US"/>
              </w:rPr>
              <w:t>03.09.2019</w:t>
            </w:r>
            <w:r w:rsidR="008761BA" w:rsidRPr="00380A4B">
              <w:rPr>
                <w:rFonts w:ascii="Franklin Gothic Book" w:hAnsi="Franklin Gothic Book"/>
                <w:b w:val="0"/>
                <w:bCs/>
                <w:sz w:val="24"/>
                <w:szCs w:val="24"/>
                <w:lang w:eastAsia="en-US"/>
              </w:rPr>
              <w:t xml:space="preserve"> № </w:t>
            </w:r>
            <w:r w:rsidRPr="00380A4B">
              <w:rPr>
                <w:rFonts w:ascii="Franklin Gothic Book" w:hAnsi="Franklin Gothic Book"/>
                <w:b w:val="0"/>
                <w:bCs/>
                <w:sz w:val="24"/>
                <w:szCs w:val="24"/>
                <w:lang w:eastAsia="en-US"/>
              </w:rPr>
              <w:t>257</w:t>
            </w:r>
            <w:r w:rsidR="008761BA" w:rsidRPr="00380A4B">
              <w:rPr>
                <w:rFonts w:ascii="Franklin Gothic Book" w:hAnsi="Franklin Gothic Book"/>
                <w:b w:val="0"/>
                <w:bCs/>
                <w:sz w:val="24"/>
                <w:szCs w:val="24"/>
                <w:lang w:eastAsia="en-US"/>
              </w:rPr>
              <w:t xml:space="preserve"> «</w:t>
            </w:r>
            <w:r w:rsidRPr="00380A4B">
              <w:rPr>
                <w:rFonts w:ascii="Franklin Gothic Book" w:hAnsi="Franklin Gothic Book"/>
                <w:b w:val="0"/>
                <w:bCs/>
                <w:sz w:val="24"/>
                <w:szCs w:val="24"/>
                <w:lang w:eastAsia="en-US"/>
              </w:rPr>
              <w:t>О проведении плановой проверки соблюдения законодательства Российской Федерации и иных нормативных правовых актов о контрактной системе в сфере закупок товаров, работ, услуг для обеспечения  муниципальных нужд»</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8761BA" w:rsidRPr="00380A4B" w:rsidRDefault="00380A4B" w:rsidP="008761BA">
            <w:pPr>
              <w:ind w:right="-24"/>
              <w:rPr>
                <w:rFonts w:ascii="Franklin Gothic Book" w:hAnsi="Franklin Gothic Book"/>
                <w:b/>
                <w:bCs/>
                <w:lang w:eastAsia="en-US"/>
              </w:rPr>
            </w:pPr>
            <w:r w:rsidRPr="00380A4B">
              <w:rPr>
                <w:rFonts w:ascii="Franklin Gothic Book" w:hAnsi="Franklin Gothic Book"/>
                <w:b/>
                <w:bCs/>
                <w:lang w:eastAsia="en-US"/>
              </w:rPr>
              <w:t>с. 8</w:t>
            </w:r>
          </w:p>
        </w:tc>
      </w:tr>
      <w:tr w:rsidR="008761BA" w:rsidRPr="000A1871"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8761BA" w:rsidRPr="00D91619" w:rsidRDefault="00380A4B" w:rsidP="00380A4B">
            <w:pPr>
              <w:pStyle w:val="ConsPlusTitle"/>
              <w:ind w:right="-24"/>
              <w:jc w:val="both"/>
              <w:rPr>
                <w:rFonts w:ascii="Franklin Gothic Book" w:hAnsi="Franklin Gothic Book"/>
                <w:b w:val="0"/>
                <w:bCs/>
                <w:sz w:val="24"/>
                <w:szCs w:val="24"/>
                <w:lang w:eastAsia="en-US"/>
              </w:rPr>
            </w:pPr>
            <w:r>
              <w:rPr>
                <w:rFonts w:ascii="Franklin Gothic Book" w:hAnsi="Franklin Gothic Book"/>
                <w:b w:val="0"/>
                <w:bCs/>
                <w:sz w:val="24"/>
                <w:szCs w:val="24"/>
                <w:lang w:eastAsia="en-US"/>
              </w:rPr>
              <w:t>5</w:t>
            </w:r>
            <w:r w:rsidR="008761BA" w:rsidRPr="00D91619">
              <w:rPr>
                <w:rFonts w:ascii="Franklin Gothic Book" w:hAnsi="Franklin Gothic Book"/>
                <w:b w:val="0"/>
                <w:bCs/>
                <w:sz w:val="24"/>
                <w:szCs w:val="24"/>
                <w:lang w:eastAsia="en-US"/>
              </w:rPr>
              <w:t xml:space="preserve">. Постановление администрации Сузунского района от </w:t>
            </w:r>
            <w:r>
              <w:rPr>
                <w:rFonts w:ascii="Franklin Gothic Book" w:hAnsi="Franklin Gothic Book"/>
                <w:b w:val="0"/>
                <w:bCs/>
                <w:sz w:val="24"/>
                <w:szCs w:val="24"/>
                <w:lang w:eastAsia="en-US"/>
              </w:rPr>
              <w:t>06.09.2019</w:t>
            </w:r>
            <w:r w:rsidR="008761BA" w:rsidRPr="00D91619">
              <w:rPr>
                <w:rFonts w:ascii="Franklin Gothic Book" w:hAnsi="Franklin Gothic Book"/>
                <w:b w:val="0"/>
                <w:bCs/>
                <w:sz w:val="24"/>
                <w:szCs w:val="24"/>
                <w:lang w:eastAsia="en-US"/>
              </w:rPr>
              <w:t xml:space="preserve"> № </w:t>
            </w:r>
            <w:r>
              <w:rPr>
                <w:rFonts w:ascii="Franklin Gothic Book" w:hAnsi="Franklin Gothic Book"/>
                <w:b w:val="0"/>
                <w:bCs/>
                <w:sz w:val="24"/>
                <w:szCs w:val="24"/>
                <w:lang w:eastAsia="en-US"/>
              </w:rPr>
              <w:t>296</w:t>
            </w:r>
            <w:r w:rsidR="008761BA" w:rsidRPr="00D91619">
              <w:rPr>
                <w:rFonts w:ascii="Franklin Gothic Book" w:hAnsi="Franklin Gothic Book"/>
                <w:b w:val="0"/>
                <w:bCs/>
                <w:sz w:val="24"/>
                <w:szCs w:val="24"/>
                <w:lang w:eastAsia="en-US"/>
              </w:rPr>
              <w:t xml:space="preserve"> «</w:t>
            </w:r>
            <w:r w:rsidRPr="00380A4B">
              <w:rPr>
                <w:rFonts w:ascii="Franklin Gothic Book" w:hAnsi="Franklin Gothic Book"/>
                <w:b w:val="0"/>
                <w:bCs/>
                <w:sz w:val="24"/>
                <w:szCs w:val="24"/>
                <w:lang w:eastAsia="en-US"/>
              </w:rPr>
              <w:t>Об утверждении актуал</w:t>
            </w:r>
            <w:r>
              <w:rPr>
                <w:rFonts w:ascii="Franklin Gothic Book" w:hAnsi="Franklin Gothic Book"/>
                <w:b w:val="0"/>
                <w:bCs/>
                <w:sz w:val="24"/>
                <w:szCs w:val="24"/>
                <w:lang w:eastAsia="en-US"/>
              </w:rPr>
              <w:t xml:space="preserve">изированных схем теплоснабжения </w:t>
            </w:r>
            <w:r w:rsidRPr="00380A4B">
              <w:rPr>
                <w:rFonts w:ascii="Franklin Gothic Book" w:hAnsi="Franklin Gothic Book"/>
                <w:b w:val="0"/>
                <w:bCs/>
                <w:sz w:val="24"/>
                <w:szCs w:val="24"/>
                <w:lang w:eastAsia="en-US"/>
              </w:rPr>
              <w:t>сельских поселений Сузунского района на 2020 год</w:t>
            </w:r>
            <w:r>
              <w:rPr>
                <w:rFonts w:ascii="Franklin Gothic Book" w:hAnsi="Franklin Gothic Book"/>
                <w:b w:val="0"/>
                <w:bCs/>
                <w:sz w:val="24"/>
                <w:szCs w:val="24"/>
                <w:lang w:eastAsia="en-US"/>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8761BA" w:rsidRPr="00D91619" w:rsidRDefault="00380A4B" w:rsidP="008761BA">
            <w:pPr>
              <w:ind w:right="-24"/>
              <w:rPr>
                <w:rFonts w:ascii="Franklin Gothic Book" w:hAnsi="Franklin Gothic Book"/>
                <w:b/>
                <w:bCs/>
                <w:lang w:eastAsia="en-US"/>
              </w:rPr>
            </w:pPr>
            <w:r>
              <w:rPr>
                <w:rFonts w:ascii="Franklin Gothic Book" w:hAnsi="Franklin Gothic Book"/>
                <w:b/>
                <w:bCs/>
                <w:lang w:eastAsia="en-US"/>
              </w:rPr>
              <w:t>с. 10</w:t>
            </w:r>
          </w:p>
        </w:tc>
      </w:tr>
      <w:tr w:rsidR="008761BA" w:rsidRPr="000A1871"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8761BA" w:rsidRPr="00D91619" w:rsidRDefault="00380A4B" w:rsidP="00E72B80">
            <w:pPr>
              <w:pStyle w:val="ConsPlusTitle"/>
              <w:ind w:right="-24"/>
              <w:jc w:val="both"/>
              <w:rPr>
                <w:rFonts w:ascii="Franklin Gothic Book" w:hAnsi="Franklin Gothic Book"/>
                <w:b w:val="0"/>
                <w:bCs/>
                <w:sz w:val="24"/>
                <w:szCs w:val="24"/>
                <w:lang w:eastAsia="en-US"/>
              </w:rPr>
            </w:pPr>
            <w:r>
              <w:rPr>
                <w:rFonts w:ascii="Franklin Gothic Book" w:hAnsi="Franklin Gothic Book"/>
                <w:b w:val="0"/>
                <w:bCs/>
                <w:sz w:val="24"/>
                <w:szCs w:val="24"/>
                <w:lang w:eastAsia="en-US"/>
              </w:rPr>
              <w:t>6</w:t>
            </w:r>
            <w:r w:rsidR="008761BA" w:rsidRPr="00D91619">
              <w:rPr>
                <w:rFonts w:ascii="Franklin Gothic Book" w:hAnsi="Franklin Gothic Book"/>
                <w:b w:val="0"/>
                <w:bCs/>
                <w:sz w:val="24"/>
                <w:szCs w:val="24"/>
                <w:lang w:eastAsia="en-US"/>
              </w:rPr>
              <w:t xml:space="preserve">. Постановление администрации Сузунского района от </w:t>
            </w:r>
            <w:r w:rsidR="00E72B80">
              <w:rPr>
                <w:rFonts w:ascii="Franklin Gothic Book" w:hAnsi="Franklin Gothic Book"/>
                <w:b w:val="0"/>
                <w:bCs/>
                <w:sz w:val="24"/>
                <w:szCs w:val="24"/>
                <w:lang w:eastAsia="en-US"/>
              </w:rPr>
              <w:t>06.09.2019</w:t>
            </w:r>
            <w:r w:rsidR="008761BA" w:rsidRPr="00D91619">
              <w:rPr>
                <w:rFonts w:ascii="Franklin Gothic Book" w:hAnsi="Franklin Gothic Book"/>
                <w:b w:val="0"/>
                <w:bCs/>
                <w:sz w:val="24"/>
                <w:szCs w:val="24"/>
                <w:lang w:eastAsia="en-US"/>
              </w:rPr>
              <w:t xml:space="preserve"> № </w:t>
            </w:r>
            <w:r w:rsidR="00E72B80">
              <w:rPr>
                <w:rFonts w:ascii="Franklin Gothic Book" w:hAnsi="Franklin Gothic Book"/>
                <w:b w:val="0"/>
                <w:bCs/>
                <w:sz w:val="24"/>
                <w:szCs w:val="24"/>
                <w:lang w:eastAsia="en-US"/>
              </w:rPr>
              <w:t>297</w:t>
            </w:r>
            <w:r w:rsidR="008761BA" w:rsidRPr="00D91619">
              <w:rPr>
                <w:rFonts w:ascii="Franklin Gothic Book" w:hAnsi="Franklin Gothic Book"/>
                <w:b w:val="0"/>
                <w:bCs/>
                <w:sz w:val="24"/>
                <w:szCs w:val="24"/>
                <w:lang w:eastAsia="en-US"/>
              </w:rPr>
              <w:t xml:space="preserve"> «</w:t>
            </w:r>
            <w:r w:rsidR="00E72B80" w:rsidRPr="00E72B80">
              <w:rPr>
                <w:rFonts w:ascii="Franklin Gothic Book" w:hAnsi="Franklin Gothic Book"/>
                <w:b w:val="0"/>
                <w:bCs/>
                <w:sz w:val="24"/>
                <w:szCs w:val="24"/>
                <w:lang w:eastAsia="en-US"/>
              </w:rPr>
              <w:t>О создании межведомственной рабочей группы по внедрению перс</w:t>
            </w:r>
            <w:r w:rsidR="00E72B80">
              <w:rPr>
                <w:rFonts w:ascii="Franklin Gothic Book" w:hAnsi="Franklin Gothic Book"/>
                <w:b w:val="0"/>
                <w:bCs/>
                <w:sz w:val="24"/>
                <w:szCs w:val="24"/>
                <w:lang w:eastAsia="en-US"/>
              </w:rPr>
              <w:t xml:space="preserve">онифицированного финансирования </w:t>
            </w:r>
            <w:r w:rsidR="00E72B80" w:rsidRPr="00E72B80">
              <w:rPr>
                <w:rFonts w:ascii="Franklin Gothic Book" w:hAnsi="Franklin Gothic Book"/>
                <w:b w:val="0"/>
                <w:bCs/>
                <w:sz w:val="24"/>
                <w:szCs w:val="24"/>
                <w:lang w:eastAsia="en-US"/>
              </w:rPr>
              <w:t>на территории Сузунского района</w:t>
            </w:r>
            <w:r w:rsidR="00E72B80">
              <w:rPr>
                <w:rFonts w:ascii="Franklin Gothic Book" w:hAnsi="Franklin Gothic Book"/>
                <w:b w:val="0"/>
                <w:bCs/>
                <w:sz w:val="24"/>
                <w:szCs w:val="24"/>
                <w:lang w:eastAsia="en-US"/>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8761BA" w:rsidRPr="00D91619" w:rsidRDefault="00E72B80" w:rsidP="008761BA">
            <w:pPr>
              <w:ind w:right="-24"/>
              <w:rPr>
                <w:rFonts w:ascii="Franklin Gothic Book" w:hAnsi="Franklin Gothic Book"/>
                <w:b/>
                <w:bCs/>
                <w:lang w:eastAsia="en-US"/>
              </w:rPr>
            </w:pPr>
            <w:r>
              <w:rPr>
                <w:rFonts w:ascii="Franklin Gothic Book" w:hAnsi="Franklin Gothic Book"/>
                <w:b/>
                <w:bCs/>
                <w:lang w:eastAsia="en-US"/>
              </w:rPr>
              <w:t>с. 275</w:t>
            </w:r>
          </w:p>
        </w:tc>
      </w:tr>
      <w:tr w:rsidR="008761BA" w:rsidRPr="000A1871"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8761BA" w:rsidRPr="00D91619" w:rsidRDefault="00380A4B" w:rsidP="00E72B80">
            <w:pPr>
              <w:pStyle w:val="ConsPlusTitle"/>
              <w:ind w:right="-24"/>
              <w:jc w:val="both"/>
              <w:rPr>
                <w:rFonts w:ascii="Franklin Gothic Book" w:hAnsi="Franklin Gothic Book"/>
                <w:b w:val="0"/>
                <w:bCs/>
                <w:sz w:val="24"/>
                <w:szCs w:val="24"/>
                <w:lang w:eastAsia="en-US"/>
              </w:rPr>
            </w:pPr>
            <w:r>
              <w:rPr>
                <w:rFonts w:ascii="Franklin Gothic Book" w:hAnsi="Franklin Gothic Book"/>
                <w:b w:val="0"/>
                <w:bCs/>
                <w:sz w:val="24"/>
                <w:szCs w:val="24"/>
                <w:lang w:eastAsia="en-US"/>
              </w:rPr>
              <w:t>7</w:t>
            </w:r>
            <w:r w:rsidR="008761BA" w:rsidRPr="00D91619">
              <w:rPr>
                <w:rFonts w:ascii="Franklin Gothic Book" w:hAnsi="Franklin Gothic Book"/>
                <w:b w:val="0"/>
                <w:bCs/>
                <w:sz w:val="24"/>
                <w:szCs w:val="24"/>
                <w:lang w:eastAsia="en-US"/>
              </w:rPr>
              <w:t xml:space="preserve">. Постановление администрации Сузунского района от </w:t>
            </w:r>
            <w:r w:rsidR="00E72B80">
              <w:rPr>
                <w:rFonts w:ascii="Franklin Gothic Book" w:hAnsi="Franklin Gothic Book"/>
                <w:b w:val="0"/>
                <w:bCs/>
                <w:sz w:val="24"/>
                <w:szCs w:val="24"/>
                <w:lang w:eastAsia="en-US"/>
              </w:rPr>
              <w:t>06.09.2019</w:t>
            </w:r>
            <w:r w:rsidR="008761BA" w:rsidRPr="00D91619">
              <w:rPr>
                <w:rFonts w:ascii="Franklin Gothic Book" w:hAnsi="Franklin Gothic Book"/>
                <w:b w:val="0"/>
                <w:bCs/>
                <w:sz w:val="24"/>
                <w:szCs w:val="24"/>
                <w:lang w:eastAsia="en-US"/>
              </w:rPr>
              <w:t xml:space="preserve"> № </w:t>
            </w:r>
            <w:r w:rsidR="00E72B80">
              <w:rPr>
                <w:rFonts w:ascii="Franklin Gothic Book" w:hAnsi="Franklin Gothic Book"/>
                <w:b w:val="0"/>
                <w:bCs/>
                <w:sz w:val="24"/>
                <w:szCs w:val="24"/>
                <w:lang w:eastAsia="en-US"/>
              </w:rPr>
              <w:t>298</w:t>
            </w:r>
            <w:r w:rsidR="008761BA" w:rsidRPr="00D91619">
              <w:rPr>
                <w:rFonts w:ascii="Franklin Gothic Book" w:hAnsi="Franklin Gothic Book"/>
                <w:b w:val="0"/>
                <w:bCs/>
                <w:sz w:val="24"/>
                <w:szCs w:val="24"/>
                <w:lang w:eastAsia="en-US"/>
              </w:rPr>
              <w:t xml:space="preserve"> «</w:t>
            </w:r>
            <w:r w:rsidR="00E72B80" w:rsidRPr="00E72B80">
              <w:rPr>
                <w:rFonts w:ascii="Franklin Gothic Book" w:hAnsi="Franklin Gothic Book"/>
                <w:b w:val="0"/>
                <w:bCs/>
                <w:sz w:val="24"/>
                <w:szCs w:val="24"/>
                <w:lang w:eastAsia="en-US"/>
              </w:rPr>
              <w:t>О созд</w:t>
            </w:r>
            <w:r w:rsidR="00E72B80">
              <w:rPr>
                <w:rFonts w:ascii="Franklin Gothic Book" w:hAnsi="Franklin Gothic Book"/>
                <w:b w:val="0"/>
                <w:bCs/>
                <w:sz w:val="24"/>
                <w:szCs w:val="24"/>
                <w:lang w:eastAsia="en-US"/>
              </w:rPr>
              <w:t xml:space="preserve">ании межведомственной комиссии по проведению обследования </w:t>
            </w:r>
            <w:r w:rsidR="00E72B80" w:rsidRPr="00E72B80">
              <w:rPr>
                <w:rFonts w:ascii="Franklin Gothic Book" w:hAnsi="Franklin Gothic Book"/>
                <w:b w:val="0"/>
                <w:bCs/>
                <w:sz w:val="24"/>
                <w:szCs w:val="24"/>
                <w:lang w:eastAsia="en-US"/>
              </w:rPr>
              <w:t>и катег</w:t>
            </w:r>
            <w:r w:rsidR="00E72B80">
              <w:rPr>
                <w:rFonts w:ascii="Franklin Gothic Book" w:hAnsi="Franklin Gothic Book"/>
                <w:b w:val="0"/>
                <w:bCs/>
                <w:sz w:val="24"/>
                <w:szCs w:val="24"/>
                <w:lang w:eastAsia="en-US"/>
              </w:rPr>
              <w:t xml:space="preserve">орирования объектов образования </w:t>
            </w:r>
            <w:r w:rsidR="00E72B80" w:rsidRPr="00E72B80">
              <w:rPr>
                <w:rFonts w:ascii="Franklin Gothic Book" w:hAnsi="Franklin Gothic Book"/>
                <w:b w:val="0"/>
                <w:bCs/>
                <w:sz w:val="24"/>
                <w:szCs w:val="24"/>
                <w:lang w:eastAsia="en-US"/>
              </w:rPr>
              <w:t>на территории Сузунского района</w:t>
            </w:r>
            <w:r w:rsidR="00E72B80">
              <w:rPr>
                <w:rFonts w:ascii="Franklin Gothic Book" w:hAnsi="Franklin Gothic Book"/>
                <w:b w:val="0"/>
                <w:bCs/>
                <w:sz w:val="24"/>
                <w:szCs w:val="24"/>
                <w:lang w:eastAsia="en-US"/>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8761BA" w:rsidRPr="00D91619" w:rsidRDefault="008761BA" w:rsidP="008761BA">
            <w:pPr>
              <w:ind w:right="-24"/>
              <w:rPr>
                <w:rFonts w:ascii="Franklin Gothic Book" w:hAnsi="Franklin Gothic Book"/>
                <w:b/>
                <w:bCs/>
                <w:lang w:eastAsia="en-US"/>
              </w:rPr>
            </w:pPr>
            <w:r w:rsidRPr="00D91619">
              <w:rPr>
                <w:rFonts w:ascii="Franklin Gothic Book" w:hAnsi="Franklin Gothic Book"/>
                <w:b/>
                <w:bCs/>
                <w:lang w:eastAsia="en-US"/>
              </w:rPr>
              <w:t>с. 2</w:t>
            </w:r>
            <w:r w:rsidR="00E72B80">
              <w:rPr>
                <w:rFonts w:ascii="Franklin Gothic Book" w:hAnsi="Franklin Gothic Book"/>
                <w:b/>
                <w:bCs/>
                <w:lang w:eastAsia="en-US"/>
              </w:rPr>
              <w:t>77</w:t>
            </w:r>
          </w:p>
        </w:tc>
      </w:tr>
      <w:tr w:rsidR="008761BA" w:rsidRPr="000A1871"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8761BA" w:rsidRPr="00D91619" w:rsidRDefault="00380A4B" w:rsidP="00E72B80">
            <w:pPr>
              <w:pStyle w:val="ConsPlusTitle"/>
              <w:ind w:right="-24"/>
              <w:jc w:val="both"/>
              <w:rPr>
                <w:rFonts w:ascii="Franklin Gothic Book" w:hAnsi="Franklin Gothic Book"/>
                <w:b w:val="0"/>
                <w:bCs/>
                <w:sz w:val="24"/>
                <w:szCs w:val="24"/>
                <w:lang w:eastAsia="en-US"/>
              </w:rPr>
            </w:pPr>
            <w:r>
              <w:rPr>
                <w:rFonts w:ascii="Franklin Gothic Book" w:hAnsi="Franklin Gothic Book"/>
                <w:b w:val="0"/>
                <w:bCs/>
                <w:sz w:val="24"/>
                <w:szCs w:val="24"/>
                <w:lang w:eastAsia="en-US"/>
              </w:rPr>
              <w:t>8</w:t>
            </w:r>
            <w:r w:rsidR="008761BA" w:rsidRPr="00D91619">
              <w:rPr>
                <w:rFonts w:ascii="Franklin Gothic Book" w:hAnsi="Franklin Gothic Book"/>
                <w:b w:val="0"/>
                <w:bCs/>
                <w:sz w:val="24"/>
                <w:szCs w:val="24"/>
                <w:lang w:eastAsia="en-US"/>
              </w:rPr>
              <w:t xml:space="preserve">. Постановление администрации Сузунского района от </w:t>
            </w:r>
            <w:r w:rsidR="00E72B80">
              <w:rPr>
                <w:rFonts w:ascii="Franklin Gothic Book" w:hAnsi="Franklin Gothic Book"/>
                <w:b w:val="0"/>
                <w:bCs/>
                <w:sz w:val="24"/>
                <w:szCs w:val="24"/>
                <w:lang w:eastAsia="en-US"/>
              </w:rPr>
              <w:t>09.09.2019</w:t>
            </w:r>
            <w:r w:rsidR="008761BA" w:rsidRPr="00D91619">
              <w:rPr>
                <w:rFonts w:ascii="Franklin Gothic Book" w:hAnsi="Franklin Gothic Book"/>
                <w:b w:val="0"/>
                <w:bCs/>
                <w:sz w:val="24"/>
                <w:szCs w:val="24"/>
                <w:lang w:eastAsia="en-US"/>
              </w:rPr>
              <w:t xml:space="preserve"> № </w:t>
            </w:r>
            <w:r w:rsidR="00E72B80">
              <w:rPr>
                <w:rFonts w:ascii="Franklin Gothic Book" w:hAnsi="Franklin Gothic Book"/>
                <w:b w:val="0"/>
                <w:bCs/>
                <w:sz w:val="24"/>
                <w:szCs w:val="24"/>
                <w:lang w:eastAsia="en-US"/>
              </w:rPr>
              <w:t>299</w:t>
            </w:r>
            <w:r w:rsidR="008761BA" w:rsidRPr="00D91619">
              <w:rPr>
                <w:rFonts w:ascii="Franklin Gothic Book" w:hAnsi="Franklin Gothic Book"/>
                <w:b w:val="0"/>
                <w:bCs/>
                <w:sz w:val="24"/>
                <w:szCs w:val="24"/>
                <w:lang w:eastAsia="en-US"/>
              </w:rPr>
              <w:t xml:space="preserve"> «</w:t>
            </w:r>
            <w:r w:rsidR="00E72B80" w:rsidRPr="00E72B80">
              <w:rPr>
                <w:rFonts w:ascii="Franklin Gothic Book" w:hAnsi="Franklin Gothic Book"/>
                <w:b w:val="0"/>
                <w:bCs/>
                <w:sz w:val="24"/>
                <w:szCs w:val="24"/>
                <w:lang w:eastAsia="en-US"/>
              </w:rPr>
              <w:t>Об утвержден</w:t>
            </w:r>
            <w:r w:rsidR="00E72B80">
              <w:rPr>
                <w:rFonts w:ascii="Franklin Gothic Book" w:hAnsi="Franklin Gothic Book"/>
                <w:b w:val="0"/>
                <w:bCs/>
                <w:sz w:val="24"/>
                <w:szCs w:val="24"/>
                <w:lang w:eastAsia="en-US"/>
              </w:rPr>
              <w:t xml:space="preserve">ии административного регламента </w:t>
            </w:r>
            <w:r w:rsidR="00E72B80" w:rsidRPr="00E72B80">
              <w:rPr>
                <w:rFonts w:ascii="Franklin Gothic Book" w:hAnsi="Franklin Gothic Book"/>
                <w:b w:val="0"/>
                <w:bCs/>
                <w:sz w:val="24"/>
                <w:szCs w:val="24"/>
                <w:lang w:eastAsia="en-US"/>
              </w:rPr>
              <w:t>предоставления муниципальной услуги по выда</w:t>
            </w:r>
            <w:r w:rsidR="00E72B80">
              <w:rPr>
                <w:rFonts w:ascii="Franklin Gothic Book" w:hAnsi="Franklin Gothic Book"/>
                <w:b w:val="0"/>
                <w:bCs/>
                <w:sz w:val="24"/>
                <w:szCs w:val="24"/>
                <w:lang w:eastAsia="en-US"/>
              </w:rPr>
              <w:t xml:space="preserve">че </w:t>
            </w:r>
            <w:r w:rsidR="00E72B80" w:rsidRPr="00E72B80">
              <w:rPr>
                <w:rFonts w:ascii="Franklin Gothic Book" w:hAnsi="Franklin Gothic Book"/>
                <w:b w:val="0"/>
                <w:bCs/>
                <w:sz w:val="24"/>
                <w:szCs w:val="24"/>
                <w:lang w:eastAsia="en-US"/>
              </w:rPr>
              <w:t>разрешения на строительство</w:t>
            </w:r>
            <w:r w:rsidR="00E72B80">
              <w:rPr>
                <w:rFonts w:ascii="Franklin Gothic Book" w:hAnsi="Franklin Gothic Book"/>
                <w:b w:val="0"/>
                <w:bCs/>
                <w:sz w:val="24"/>
                <w:szCs w:val="24"/>
                <w:lang w:eastAsia="en-US"/>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8761BA" w:rsidRPr="00D91619" w:rsidRDefault="008761BA" w:rsidP="008761BA">
            <w:pPr>
              <w:ind w:right="-24"/>
              <w:rPr>
                <w:rFonts w:ascii="Franklin Gothic Book" w:hAnsi="Franklin Gothic Book"/>
                <w:b/>
                <w:bCs/>
                <w:lang w:eastAsia="en-US"/>
              </w:rPr>
            </w:pPr>
            <w:r w:rsidRPr="00D91619">
              <w:rPr>
                <w:rFonts w:ascii="Franklin Gothic Book" w:hAnsi="Franklin Gothic Book"/>
                <w:b/>
                <w:bCs/>
                <w:lang w:eastAsia="en-US"/>
              </w:rPr>
              <w:t>с. 2</w:t>
            </w:r>
            <w:r w:rsidR="00E72B80">
              <w:rPr>
                <w:rFonts w:ascii="Franklin Gothic Book" w:hAnsi="Franklin Gothic Book"/>
                <w:b/>
                <w:bCs/>
                <w:lang w:eastAsia="en-US"/>
              </w:rPr>
              <w:t>81</w:t>
            </w:r>
          </w:p>
        </w:tc>
      </w:tr>
      <w:tr w:rsidR="008761BA" w:rsidRPr="000A1871" w:rsidTr="00D91619">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8761BA" w:rsidRPr="00D91619" w:rsidRDefault="00380A4B" w:rsidP="00E72B80">
            <w:pPr>
              <w:pStyle w:val="ConsPlusTitle"/>
              <w:ind w:right="-24"/>
              <w:jc w:val="both"/>
              <w:rPr>
                <w:rFonts w:ascii="Franklin Gothic Book" w:hAnsi="Franklin Gothic Book"/>
                <w:b w:val="0"/>
                <w:bCs/>
                <w:sz w:val="24"/>
                <w:szCs w:val="24"/>
                <w:lang w:eastAsia="en-US"/>
              </w:rPr>
            </w:pPr>
            <w:r>
              <w:rPr>
                <w:rFonts w:ascii="Franklin Gothic Book" w:hAnsi="Franklin Gothic Book"/>
                <w:b w:val="0"/>
                <w:bCs/>
                <w:sz w:val="24"/>
                <w:szCs w:val="24"/>
                <w:lang w:eastAsia="en-US"/>
              </w:rPr>
              <w:t>9</w:t>
            </w:r>
            <w:r w:rsidR="008761BA" w:rsidRPr="00D91619">
              <w:rPr>
                <w:rFonts w:ascii="Franklin Gothic Book" w:hAnsi="Franklin Gothic Book"/>
                <w:b w:val="0"/>
                <w:bCs/>
                <w:sz w:val="24"/>
                <w:szCs w:val="24"/>
                <w:lang w:eastAsia="en-US"/>
              </w:rPr>
              <w:t xml:space="preserve">. Постановление администрации Сузунского района от </w:t>
            </w:r>
            <w:r w:rsidR="00E72B80">
              <w:rPr>
                <w:rFonts w:ascii="Franklin Gothic Book" w:hAnsi="Franklin Gothic Book"/>
                <w:b w:val="0"/>
                <w:bCs/>
                <w:sz w:val="24"/>
                <w:szCs w:val="24"/>
                <w:lang w:eastAsia="en-US"/>
              </w:rPr>
              <w:t>09.09.2019</w:t>
            </w:r>
            <w:r w:rsidR="008761BA" w:rsidRPr="00D91619">
              <w:rPr>
                <w:rFonts w:ascii="Franklin Gothic Book" w:hAnsi="Franklin Gothic Book"/>
                <w:b w:val="0"/>
                <w:bCs/>
                <w:sz w:val="24"/>
                <w:szCs w:val="24"/>
                <w:lang w:eastAsia="en-US"/>
              </w:rPr>
              <w:t xml:space="preserve"> № </w:t>
            </w:r>
            <w:r w:rsidR="00E72B80">
              <w:rPr>
                <w:rFonts w:ascii="Franklin Gothic Book" w:hAnsi="Franklin Gothic Book"/>
                <w:b w:val="0"/>
                <w:bCs/>
                <w:sz w:val="24"/>
                <w:szCs w:val="24"/>
                <w:lang w:eastAsia="en-US"/>
              </w:rPr>
              <w:t>300</w:t>
            </w:r>
            <w:r w:rsidR="008761BA" w:rsidRPr="00D91619">
              <w:rPr>
                <w:rFonts w:ascii="Franklin Gothic Book" w:hAnsi="Franklin Gothic Book"/>
                <w:b w:val="0"/>
                <w:bCs/>
                <w:sz w:val="24"/>
                <w:szCs w:val="24"/>
                <w:lang w:eastAsia="en-US"/>
              </w:rPr>
              <w:t xml:space="preserve"> «</w:t>
            </w:r>
            <w:r w:rsidR="00E72B80" w:rsidRPr="00E72B80">
              <w:rPr>
                <w:rFonts w:ascii="Franklin Gothic Book" w:hAnsi="Franklin Gothic Book"/>
                <w:b w:val="0"/>
                <w:bCs/>
                <w:sz w:val="24"/>
                <w:szCs w:val="24"/>
                <w:lang w:eastAsia="en-US"/>
              </w:rPr>
              <w:t>О</w:t>
            </w:r>
            <w:r w:rsidR="00E72B80">
              <w:rPr>
                <w:rFonts w:ascii="Franklin Gothic Book" w:hAnsi="Franklin Gothic Book"/>
                <w:b w:val="0"/>
                <w:bCs/>
                <w:sz w:val="24"/>
                <w:szCs w:val="24"/>
                <w:lang w:eastAsia="en-US"/>
              </w:rPr>
              <w:t xml:space="preserve">б организации получения общего </w:t>
            </w:r>
            <w:r w:rsidR="00E72B80" w:rsidRPr="00E72B80">
              <w:rPr>
                <w:rFonts w:ascii="Franklin Gothic Book" w:hAnsi="Franklin Gothic Book"/>
                <w:b w:val="0"/>
                <w:bCs/>
                <w:sz w:val="24"/>
                <w:szCs w:val="24"/>
                <w:lang w:eastAsia="en-US"/>
              </w:rPr>
              <w:t>образования</w:t>
            </w:r>
            <w:r w:rsidR="00E72B80">
              <w:rPr>
                <w:rFonts w:ascii="Franklin Gothic Book" w:hAnsi="Franklin Gothic Book"/>
                <w:b w:val="0"/>
                <w:bCs/>
                <w:sz w:val="24"/>
                <w:szCs w:val="24"/>
                <w:lang w:eastAsia="en-US"/>
              </w:rPr>
              <w:t xml:space="preserve"> в форме семейного образования </w:t>
            </w:r>
            <w:r w:rsidR="00E72B80" w:rsidRPr="00E72B80">
              <w:rPr>
                <w:rFonts w:ascii="Franklin Gothic Book" w:hAnsi="Franklin Gothic Book"/>
                <w:b w:val="0"/>
                <w:bCs/>
                <w:sz w:val="24"/>
                <w:szCs w:val="24"/>
                <w:lang w:eastAsia="en-US"/>
              </w:rPr>
              <w:t>или самообразования в  Сузунском районе</w:t>
            </w:r>
            <w:r w:rsidR="00E72B80">
              <w:rPr>
                <w:rFonts w:ascii="Franklin Gothic Book" w:hAnsi="Franklin Gothic Book"/>
                <w:b w:val="0"/>
                <w:bCs/>
                <w:sz w:val="24"/>
                <w:szCs w:val="24"/>
                <w:lang w:eastAsia="en-US"/>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8761BA" w:rsidRPr="00D91619" w:rsidRDefault="00E72B80" w:rsidP="008761BA">
            <w:pPr>
              <w:ind w:right="-24"/>
              <w:rPr>
                <w:rFonts w:ascii="Franklin Gothic Book" w:hAnsi="Franklin Gothic Book"/>
                <w:b/>
                <w:bCs/>
                <w:lang w:eastAsia="en-US"/>
              </w:rPr>
            </w:pPr>
            <w:r>
              <w:rPr>
                <w:rFonts w:ascii="Franklin Gothic Book" w:hAnsi="Franklin Gothic Book"/>
                <w:b/>
                <w:bCs/>
                <w:lang w:eastAsia="en-US"/>
              </w:rPr>
              <w:t>с. 303</w:t>
            </w:r>
          </w:p>
        </w:tc>
      </w:tr>
    </w:tbl>
    <w:p w:rsidR="00F12C6B" w:rsidRPr="000A1871" w:rsidRDefault="00F12C6B" w:rsidP="00F12C6B">
      <w:pPr>
        <w:spacing w:after="200" w:line="276" w:lineRule="auto"/>
        <w:rPr>
          <w:color w:val="000000" w:themeColor="text1"/>
        </w:rPr>
      </w:pPr>
    </w:p>
    <w:p w:rsidR="00EB4AAD" w:rsidRPr="000A1871" w:rsidRDefault="00EB4AAD" w:rsidP="00F12C6B">
      <w:pPr>
        <w:spacing w:after="200" w:line="276" w:lineRule="auto"/>
        <w:rPr>
          <w:color w:val="000000" w:themeColor="text1"/>
        </w:rPr>
        <w:sectPr w:rsidR="00EB4AAD" w:rsidRPr="000A1871" w:rsidSect="00907DF6">
          <w:headerReference w:type="even" r:id="rId11"/>
          <w:footerReference w:type="default" r:id="rId12"/>
          <w:type w:val="continuous"/>
          <w:pgSz w:w="11906" w:h="16838"/>
          <w:pgMar w:top="720" w:right="720" w:bottom="720" w:left="720" w:header="113" w:footer="283" w:gutter="0"/>
          <w:cols w:space="720"/>
          <w:noEndnote/>
          <w:titlePg/>
          <w:docGrid w:linePitch="326"/>
        </w:sectPr>
      </w:pPr>
    </w:p>
    <w:p w:rsidR="008761BA" w:rsidRDefault="008761BA">
      <w:pPr>
        <w:spacing w:after="200" w:line="276" w:lineRule="auto"/>
      </w:pPr>
      <w:r>
        <w:br w:type="page"/>
      </w:r>
    </w:p>
    <w:p w:rsidR="008761BA" w:rsidRPr="000C3700" w:rsidRDefault="008761BA" w:rsidP="008761BA">
      <w:pPr>
        <w:jc w:val="center"/>
        <w:rPr>
          <w:rFonts w:ascii="Franklin Gothic Book" w:hAnsi="Franklin Gothic Book"/>
          <w:b/>
          <w:noProof/>
          <w:color w:val="000000" w:themeColor="text1"/>
        </w:rPr>
      </w:pPr>
      <w:r w:rsidRPr="000C3700">
        <w:rPr>
          <w:rFonts w:ascii="Franklin Gothic Book" w:hAnsi="Franklin Gothic Book"/>
          <w:b/>
          <w:noProof/>
          <w:color w:val="000000" w:themeColor="text1"/>
        </w:rPr>
        <w:drawing>
          <wp:inline distT="0" distB="0" distL="0" distR="0" wp14:anchorId="75AEF7F4" wp14:editId="546B32D1">
            <wp:extent cx="670560" cy="822960"/>
            <wp:effectExtent l="19050" t="0" r="0" b="0"/>
            <wp:docPr id="25" name="Рисунок 25" descr="Описание: Описание: 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Сузунский р-н-герб_2"/>
                    <pic:cNvPicPr>
                      <a:picLocks noChangeAspect="1" noChangeArrowheads="1"/>
                    </pic:cNvPicPr>
                  </pic:nvPicPr>
                  <pic:blipFill>
                    <a:blip r:embed="rId13"/>
                    <a:srcRect/>
                    <a:stretch>
                      <a:fillRect/>
                    </a:stretch>
                  </pic:blipFill>
                  <pic:spPr bwMode="auto">
                    <a:xfrm>
                      <a:off x="0" y="0"/>
                      <a:ext cx="670560" cy="822960"/>
                    </a:xfrm>
                    <a:prstGeom prst="rect">
                      <a:avLst/>
                    </a:prstGeom>
                    <a:noFill/>
                    <a:ln w="9525">
                      <a:noFill/>
                      <a:miter lim="800000"/>
                      <a:headEnd/>
                      <a:tailEnd/>
                    </a:ln>
                  </pic:spPr>
                </pic:pic>
              </a:graphicData>
            </a:graphic>
          </wp:inline>
        </w:drawing>
      </w:r>
    </w:p>
    <w:p w:rsidR="008761BA" w:rsidRPr="000C3700" w:rsidRDefault="008761BA" w:rsidP="008761BA">
      <w:pPr>
        <w:jc w:val="center"/>
        <w:rPr>
          <w:rFonts w:ascii="Franklin Gothic Book" w:hAnsi="Franklin Gothic Book"/>
          <w:color w:val="000000" w:themeColor="text1"/>
        </w:rPr>
      </w:pPr>
    </w:p>
    <w:p w:rsidR="008761BA" w:rsidRPr="000C3700" w:rsidRDefault="008761BA" w:rsidP="008761BA">
      <w:pPr>
        <w:jc w:val="center"/>
        <w:rPr>
          <w:rFonts w:ascii="Franklin Gothic Book" w:hAnsi="Franklin Gothic Book"/>
          <w:b/>
          <w:color w:val="000000" w:themeColor="text1"/>
        </w:rPr>
      </w:pPr>
      <w:r w:rsidRPr="000C3700">
        <w:rPr>
          <w:rFonts w:ascii="Franklin Gothic Book" w:hAnsi="Franklin Gothic Book"/>
          <w:b/>
          <w:color w:val="000000" w:themeColor="text1"/>
        </w:rPr>
        <w:t>СОВЕТ ДЕПУТАТОВ</w:t>
      </w:r>
    </w:p>
    <w:p w:rsidR="008761BA" w:rsidRPr="000C3700" w:rsidRDefault="008761BA" w:rsidP="008761BA">
      <w:pPr>
        <w:jc w:val="center"/>
        <w:rPr>
          <w:rFonts w:ascii="Franklin Gothic Book" w:hAnsi="Franklin Gothic Book"/>
          <w:b/>
          <w:color w:val="000000" w:themeColor="text1"/>
        </w:rPr>
      </w:pPr>
      <w:r w:rsidRPr="000C3700">
        <w:rPr>
          <w:rFonts w:ascii="Franklin Gothic Book" w:hAnsi="Franklin Gothic Book"/>
          <w:b/>
          <w:color w:val="000000" w:themeColor="text1"/>
        </w:rPr>
        <w:t>СУЗУНСКОГО РАЙОНА</w:t>
      </w:r>
    </w:p>
    <w:p w:rsidR="008761BA" w:rsidRPr="000C3700" w:rsidRDefault="008761BA" w:rsidP="008761BA">
      <w:pPr>
        <w:jc w:val="center"/>
        <w:rPr>
          <w:rFonts w:ascii="Franklin Gothic Book" w:hAnsi="Franklin Gothic Book"/>
          <w:b/>
          <w:color w:val="000000" w:themeColor="text1"/>
        </w:rPr>
      </w:pPr>
    </w:p>
    <w:p w:rsidR="008761BA" w:rsidRPr="000C3700" w:rsidRDefault="008761BA" w:rsidP="008761BA">
      <w:pPr>
        <w:jc w:val="center"/>
        <w:rPr>
          <w:rFonts w:ascii="Franklin Gothic Book" w:hAnsi="Franklin Gothic Book"/>
          <w:b/>
          <w:color w:val="000000" w:themeColor="text1"/>
        </w:rPr>
      </w:pPr>
      <w:r w:rsidRPr="000C3700">
        <w:rPr>
          <w:rFonts w:ascii="Franklin Gothic Book" w:hAnsi="Franklin Gothic Book"/>
          <w:b/>
          <w:color w:val="000000" w:themeColor="text1"/>
        </w:rPr>
        <w:t>ТРЕТЬЕГО СОЗЫВА</w:t>
      </w:r>
    </w:p>
    <w:p w:rsidR="008761BA" w:rsidRPr="008761BA" w:rsidRDefault="008761BA" w:rsidP="008761BA">
      <w:pPr>
        <w:rPr>
          <w:rFonts w:ascii="Franklin Gothic Book" w:hAnsi="Franklin Gothic Book"/>
          <w:b/>
          <w:bCs/>
        </w:rPr>
      </w:pPr>
    </w:p>
    <w:p w:rsidR="008761BA" w:rsidRPr="008761BA" w:rsidRDefault="008761BA" w:rsidP="008761BA">
      <w:pPr>
        <w:keepNext/>
        <w:jc w:val="center"/>
        <w:outlineLvl w:val="0"/>
        <w:rPr>
          <w:rFonts w:ascii="Franklin Gothic Book" w:hAnsi="Franklin Gothic Book"/>
          <w:b/>
          <w:bCs/>
        </w:rPr>
      </w:pPr>
      <w:r w:rsidRPr="008761BA">
        <w:rPr>
          <w:rFonts w:ascii="Franklin Gothic Book" w:hAnsi="Franklin Gothic Book"/>
          <w:b/>
          <w:bCs/>
        </w:rPr>
        <w:t>РЕШЕНИЕ</w:t>
      </w:r>
    </w:p>
    <w:p w:rsidR="008761BA" w:rsidRPr="008761BA" w:rsidRDefault="008761BA" w:rsidP="008761BA">
      <w:pPr>
        <w:keepNext/>
        <w:jc w:val="center"/>
        <w:outlineLvl w:val="2"/>
        <w:rPr>
          <w:rFonts w:ascii="Franklin Gothic Book" w:hAnsi="Franklin Gothic Book"/>
          <w:b/>
          <w:bCs/>
        </w:rPr>
      </w:pPr>
      <w:r w:rsidRPr="008761BA">
        <w:rPr>
          <w:rFonts w:ascii="Franklin Gothic Book" w:hAnsi="Franklin Gothic Book"/>
          <w:b/>
          <w:bCs/>
        </w:rPr>
        <w:t>ТРИДЦАТЬ ЧЕТВЕРТОЙ СЕССИИ</w:t>
      </w:r>
    </w:p>
    <w:p w:rsidR="008761BA" w:rsidRPr="008761BA" w:rsidRDefault="008761BA" w:rsidP="008761BA">
      <w:pPr>
        <w:jc w:val="center"/>
        <w:rPr>
          <w:rFonts w:ascii="Franklin Gothic Book" w:hAnsi="Franklin Gothic Book"/>
          <w:b/>
          <w:bCs/>
        </w:rPr>
      </w:pPr>
    </w:p>
    <w:p w:rsidR="008761BA" w:rsidRPr="008761BA" w:rsidRDefault="008761BA" w:rsidP="008761BA">
      <w:pPr>
        <w:rPr>
          <w:rFonts w:ascii="Franklin Gothic Book" w:hAnsi="Franklin Gothic Book"/>
        </w:rPr>
      </w:pPr>
      <w:r w:rsidRPr="008761BA">
        <w:rPr>
          <w:rFonts w:ascii="Franklin Gothic Book" w:hAnsi="Franklin Gothic Book"/>
        </w:rPr>
        <w:t xml:space="preserve">От 30.07.2019                                                                                                </w:t>
      </w:r>
      <w:r>
        <w:rPr>
          <w:rFonts w:ascii="Franklin Gothic Book" w:hAnsi="Franklin Gothic Book"/>
        </w:rPr>
        <w:t xml:space="preserve">                                      </w:t>
      </w:r>
      <w:r w:rsidRPr="008761BA">
        <w:rPr>
          <w:rFonts w:ascii="Franklin Gothic Book" w:hAnsi="Franklin Gothic Book"/>
        </w:rPr>
        <w:t xml:space="preserve">  № 224</w:t>
      </w:r>
    </w:p>
    <w:p w:rsidR="008761BA" w:rsidRPr="008761BA" w:rsidRDefault="008761BA" w:rsidP="008761BA">
      <w:pPr>
        <w:jc w:val="both"/>
        <w:rPr>
          <w:rFonts w:ascii="Franklin Gothic Book" w:hAnsi="Franklin Gothic Book"/>
        </w:rPr>
      </w:pPr>
    </w:p>
    <w:p w:rsidR="008761BA" w:rsidRPr="008761BA" w:rsidRDefault="008761BA" w:rsidP="008761BA">
      <w:pPr>
        <w:jc w:val="both"/>
        <w:rPr>
          <w:rFonts w:ascii="Franklin Gothic Book" w:hAnsi="Franklin Gothic Book"/>
        </w:rPr>
      </w:pPr>
      <w:r w:rsidRPr="008761BA">
        <w:rPr>
          <w:rFonts w:ascii="Franklin Gothic Book" w:hAnsi="Franklin Gothic Book"/>
        </w:rPr>
        <w:t>О внесении изменений в Устав Сузунского района</w:t>
      </w:r>
    </w:p>
    <w:p w:rsidR="008761BA" w:rsidRPr="008761BA" w:rsidRDefault="008761BA" w:rsidP="008761BA">
      <w:pPr>
        <w:jc w:val="both"/>
        <w:rPr>
          <w:rFonts w:ascii="Franklin Gothic Book" w:hAnsi="Franklin Gothic Book"/>
        </w:rPr>
      </w:pPr>
    </w:p>
    <w:p w:rsidR="008761BA" w:rsidRPr="008761BA" w:rsidRDefault="008761BA" w:rsidP="008761BA">
      <w:pPr>
        <w:jc w:val="both"/>
        <w:rPr>
          <w:rFonts w:ascii="Franklin Gothic Book" w:hAnsi="Franklin Gothic Book"/>
        </w:rPr>
      </w:pPr>
    </w:p>
    <w:p w:rsidR="008761BA" w:rsidRPr="008761BA" w:rsidRDefault="008761BA" w:rsidP="008761BA">
      <w:pPr>
        <w:autoSpaceDE w:val="0"/>
        <w:autoSpaceDN w:val="0"/>
        <w:adjustRightInd w:val="0"/>
        <w:ind w:firstLine="708"/>
        <w:jc w:val="both"/>
        <w:rPr>
          <w:rFonts w:ascii="Franklin Gothic Book" w:hAnsi="Franklin Gothic Book"/>
          <w:color w:val="000000"/>
        </w:rPr>
      </w:pPr>
      <w:r w:rsidRPr="008761BA">
        <w:rPr>
          <w:rFonts w:ascii="Franklin Gothic Book" w:hAnsi="Franklin Gothic Book"/>
          <w:color w:val="000000"/>
        </w:rPr>
        <w:t xml:space="preserve">В соответствии с Федеральными законами от 06.10.2003 № 131-ФЗ «Об общих принципах организации местного самоуправления в Российской Федерации»,  от 06.02.2019 № 3-ФЗ «О внесении изменений в статьи 21 и 26.3 Федерального закона «Об общих принципах организации законодательных (представительных) и исполнительных органов государственной власти субъектов Российской Федерации» и статьи 15 и 16 Федерального закона «Об общих принципах организации местного самоуправления в Российской Федерации», Уставом Сузунского района Совет депутатов Сузунского района </w:t>
      </w:r>
    </w:p>
    <w:p w:rsidR="008761BA" w:rsidRPr="008761BA" w:rsidRDefault="008761BA" w:rsidP="008761BA">
      <w:pPr>
        <w:autoSpaceDE w:val="0"/>
        <w:autoSpaceDN w:val="0"/>
        <w:adjustRightInd w:val="0"/>
        <w:jc w:val="both"/>
        <w:rPr>
          <w:rFonts w:ascii="Franklin Gothic Book" w:hAnsi="Franklin Gothic Book"/>
          <w:color w:val="000000"/>
        </w:rPr>
      </w:pPr>
    </w:p>
    <w:p w:rsidR="008761BA" w:rsidRPr="008761BA" w:rsidRDefault="008761BA" w:rsidP="008761BA">
      <w:pPr>
        <w:autoSpaceDE w:val="0"/>
        <w:autoSpaceDN w:val="0"/>
        <w:adjustRightInd w:val="0"/>
        <w:jc w:val="both"/>
        <w:rPr>
          <w:rFonts w:ascii="Franklin Gothic Book" w:hAnsi="Franklin Gothic Book"/>
          <w:color w:val="000000"/>
        </w:rPr>
      </w:pPr>
      <w:r w:rsidRPr="008761BA">
        <w:rPr>
          <w:rFonts w:ascii="Franklin Gothic Book" w:hAnsi="Franklin Gothic Book"/>
          <w:color w:val="000000"/>
        </w:rPr>
        <w:t>РЕШИЛ:</w:t>
      </w:r>
    </w:p>
    <w:p w:rsidR="008761BA" w:rsidRPr="008761BA" w:rsidRDefault="008761BA" w:rsidP="008761BA">
      <w:pPr>
        <w:ind w:firstLine="708"/>
        <w:jc w:val="both"/>
        <w:rPr>
          <w:rFonts w:ascii="Franklin Gothic Book" w:hAnsi="Franklin Gothic Book"/>
        </w:rPr>
      </w:pPr>
      <w:r w:rsidRPr="008761BA">
        <w:rPr>
          <w:rFonts w:ascii="Franklin Gothic Book" w:hAnsi="Franklin Gothic Book"/>
        </w:rPr>
        <w:t>1. Принять муниципальный правовой акт</w:t>
      </w:r>
      <w:r w:rsidRPr="008761BA">
        <w:rPr>
          <w:rFonts w:ascii="Franklin Gothic Book" w:hAnsi="Franklin Gothic Book"/>
          <w:color w:val="FF0000"/>
        </w:rPr>
        <w:t xml:space="preserve"> </w:t>
      </w:r>
      <w:r w:rsidRPr="008761BA">
        <w:rPr>
          <w:rFonts w:ascii="Franklin Gothic Book" w:hAnsi="Franklin Gothic Book"/>
        </w:rPr>
        <w:t>о внесении изменений в Устав Сузунского района, утвержденный решением Совета депутатов Сузунского района от 30.07.2009 № 264 (34 сессии первого созыва), с изменениями, внесенными решениями Совета депутатов Сузунского района: от 12.07.2010 № 334, от 27.12.2011 № 98, от 27.12.2012 № 156, от 20.12.2013 № 214, 28.11.2014 № 257, от 02.07.2015 № 299, от 27.05.2016 № 52, от 16.03.2017 № 94, от 19.07.2017 № 115, от 29.03.2018 № 147, от 04.10.2018 № 182, от 13.02.2019 № 199 согласно приложению.</w:t>
      </w:r>
    </w:p>
    <w:p w:rsidR="008761BA" w:rsidRPr="008761BA" w:rsidRDefault="008761BA" w:rsidP="008761BA">
      <w:pPr>
        <w:ind w:firstLine="708"/>
        <w:jc w:val="both"/>
        <w:rPr>
          <w:rFonts w:ascii="Franklin Gothic Book" w:hAnsi="Franklin Gothic Book"/>
        </w:rPr>
      </w:pPr>
      <w:r w:rsidRPr="008761BA">
        <w:rPr>
          <w:rFonts w:ascii="Franklin Gothic Book" w:hAnsi="Franklin Gothic Book"/>
        </w:rPr>
        <w:t xml:space="preserve">2. </w:t>
      </w:r>
      <w:r w:rsidRPr="008761BA">
        <w:rPr>
          <w:rFonts w:ascii="Franklin Gothic Book" w:hAnsi="Franklin Gothic Book"/>
          <w:color w:val="000000"/>
        </w:rPr>
        <w:t>В порядке, установленном Федеральным законом от 21.07.2005 № 97-ФЗ «О государственной регистрации Уставов муниципальных образований», п</w:t>
      </w:r>
      <w:r w:rsidRPr="008761BA">
        <w:rPr>
          <w:rFonts w:ascii="Franklin Gothic Book" w:hAnsi="Franklin Gothic Book"/>
          <w:color w:val="000000"/>
          <w:spacing w:val="3"/>
        </w:rPr>
        <w:t xml:space="preserve">редоставить муниципальный нормативный </w:t>
      </w:r>
      <w:r w:rsidRPr="008761BA">
        <w:rPr>
          <w:rFonts w:ascii="Franklin Gothic Book" w:hAnsi="Franklin Gothic Book"/>
        </w:rPr>
        <w:t>правовой акт о внесении изменений в Устав Сузунского района на государственную регистрацию в Главное управление Министерства юстиции Российской Федерации по Новосибирской области.</w:t>
      </w:r>
    </w:p>
    <w:p w:rsidR="008761BA" w:rsidRPr="008761BA" w:rsidRDefault="008761BA" w:rsidP="008761BA">
      <w:pPr>
        <w:ind w:firstLine="708"/>
        <w:jc w:val="both"/>
        <w:rPr>
          <w:rFonts w:ascii="Franklin Gothic Book" w:hAnsi="Franklin Gothic Book"/>
        </w:rPr>
      </w:pPr>
      <w:r w:rsidRPr="008761BA">
        <w:rPr>
          <w:rFonts w:ascii="Franklin Gothic Book" w:hAnsi="Franklin Gothic Book"/>
        </w:rPr>
        <w:t>3. Главе Сузунского района зарегистрированное решение в течение 7 дней со дня его поступления из Главного управления Министерства юстиции Российской Федерации по Новосибирской области опубликовать в периодическом печатном издании «Вестник органов местного самоуправления Сузунского района».</w:t>
      </w:r>
    </w:p>
    <w:p w:rsidR="008761BA" w:rsidRPr="008761BA" w:rsidRDefault="008761BA" w:rsidP="008761BA">
      <w:pPr>
        <w:ind w:firstLine="708"/>
        <w:jc w:val="both"/>
        <w:rPr>
          <w:rFonts w:ascii="Franklin Gothic Book" w:hAnsi="Franklin Gothic Book"/>
        </w:rPr>
      </w:pPr>
      <w:r w:rsidRPr="008761BA">
        <w:rPr>
          <w:rFonts w:ascii="Franklin Gothic Book" w:hAnsi="Franklin Gothic Book"/>
        </w:rPr>
        <w:t xml:space="preserve">4. Главе Сузунского района в течение 10 дней со дня официального опубликования настоящего решения </w:t>
      </w:r>
      <w:r w:rsidRPr="008761BA">
        <w:rPr>
          <w:rFonts w:ascii="Franklin Gothic Book" w:hAnsi="Franklin Gothic Book"/>
          <w:bCs/>
          <w:iCs/>
        </w:rPr>
        <w:t>направить в Главное управление Министерства юстиции Российской Федерации по Новосибирской области сведения об источнике и о дате официального опубликования решения, прошедшего государственную регистрацию, для включения указанных сведений в государственный реестр уставов муниципальных образований Новосибирской области.</w:t>
      </w:r>
    </w:p>
    <w:p w:rsidR="008761BA" w:rsidRPr="008761BA" w:rsidRDefault="008761BA" w:rsidP="008761BA">
      <w:pPr>
        <w:autoSpaceDE w:val="0"/>
        <w:autoSpaceDN w:val="0"/>
        <w:adjustRightInd w:val="0"/>
        <w:jc w:val="both"/>
        <w:outlineLvl w:val="0"/>
        <w:rPr>
          <w:rFonts w:ascii="Franklin Gothic Book" w:hAnsi="Franklin Gothic Book"/>
          <w:color w:val="000000"/>
        </w:rPr>
      </w:pPr>
    </w:p>
    <w:p w:rsidR="008761BA" w:rsidRPr="008761BA" w:rsidRDefault="008761BA" w:rsidP="008761BA">
      <w:pPr>
        <w:autoSpaceDE w:val="0"/>
        <w:autoSpaceDN w:val="0"/>
        <w:adjustRightInd w:val="0"/>
        <w:jc w:val="both"/>
        <w:outlineLvl w:val="0"/>
        <w:rPr>
          <w:rFonts w:ascii="Franklin Gothic Book" w:hAnsi="Franklin Gothic Book"/>
          <w:color w:val="000000"/>
        </w:rPr>
      </w:pPr>
    </w:p>
    <w:p w:rsidR="008761BA" w:rsidRPr="008761BA" w:rsidRDefault="008761BA" w:rsidP="008761BA">
      <w:pPr>
        <w:rPr>
          <w:rFonts w:ascii="Franklin Gothic Book" w:hAnsi="Franklin Gothic Book"/>
        </w:rPr>
      </w:pPr>
      <w:r w:rsidRPr="008761BA">
        <w:rPr>
          <w:rFonts w:ascii="Franklin Gothic Book" w:hAnsi="Franklin Gothic Book"/>
        </w:rPr>
        <w:t xml:space="preserve">Председатель Совета депутатов                                 </w:t>
      </w:r>
      <w:r>
        <w:rPr>
          <w:rFonts w:ascii="Franklin Gothic Book" w:hAnsi="Franklin Gothic Book"/>
        </w:rPr>
        <w:t xml:space="preserve">                                        </w:t>
      </w:r>
      <w:r w:rsidRPr="008761BA">
        <w:rPr>
          <w:rFonts w:ascii="Franklin Gothic Book" w:hAnsi="Franklin Gothic Book"/>
        </w:rPr>
        <w:t xml:space="preserve">  Глава Сузунского района</w:t>
      </w:r>
    </w:p>
    <w:p w:rsidR="008761BA" w:rsidRPr="008761BA" w:rsidRDefault="008761BA" w:rsidP="008761BA">
      <w:pPr>
        <w:tabs>
          <w:tab w:val="left" w:pos="6560"/>
        </w:tabs>
        <w:rPr>
          <w:rFonts w:ascii="Franklin Gothic Book" w:hAnsi="Franklin Gothic Book"/>
        </w:rPr>
      </w:pPr>
      <w:r w:rsidRPr="008761BA">
        <w:rPr>
          <w:rFonts w:ascii="Franklin Gothic Book" w:hAnsi="Franklin Gothic Book"/>
        </w:rPr>
        <w:t xml:space="preserve">___________ А.Б. Севрюженко                                 </w:t>
      </w:r>
      <w:r>
        <w:rPr>
          <w:rFonts w:ascii="Franklin Gothic Book" w:hAnsi="Franklin Gothic Book"/>
        </w:rPr>
        <w:t xml:space="preserve">                                          </w:t>
      </w:r>
      <w:r w:rsidRPr="008761BA">
        <w:rPr>
          <w:rFonts w:ascii="Franklin Gothic Book" w:hAnsi="Franklin Gothic Book"/>
        </w:rPr>
        <w:t xml:space="preserve">   ________ Л.В.Некрасова</w:t>
      </w:r>
    </w:p>
    <w:p w:rsidR="008761BA" w:rsidRPr="008761BA" w:rsidRDefault="008761BA" w:rsidP="008761BA">
      <w:pPr>
        <w:tabs>
          <w:tab w:val="left" w:pos="6560"/>
        </w:tabs>
        <w:rPr>
          <w:rFonts w:ascii="Franklin Gothic Book" w:hAnsi="Franklin Gothic Book"/>
        </w:rPr>
      </w:pPr>
    </w:p>
    <w:p w:rsidR="008761BA" w:rsidRPr="008761BA" w:rsidRDefault="008761BA" w:rsidP="008761BA">
      <w:pPr>
        <w:tabs>
          <w:tab w:val="left" w:pos="6560"/>
        </w:tabs>
        <w:rPr>
          <w:rFonts w:ascii="Franklin Gothic Book" w:hAnsi="Franklin Gothic Book"/>
        </w:rPr>
      </w:pPr>
    </w:p>
    <w:p w:rsidR="008761BA" w:rsidRPr="008761BA" w:rsidRDefault="008761BA" w:rsidP="008761BA">
      <w:pPr>
        <w:ind w:left="5103"/>
        <w:jc w:val="right"/>
        <w:rPr>
          <w:rFonts w:ascii="Franklin Gothic Book" w:hAnsi="Franklin Gothic Book"/>
        </w:rPr>
      </w:pPr>
      <w:r w:rsidRPr="008761BA">
        <w:rPr>
          <w:rFonts w:ascii="Franklin Gothic Book" w:hAnsi="Franklin Gothic Book"/>
        </w:rPr>
        <w:t>ПРИЛОЖЕНИЕ</w:t>
      </w:r>
    </w:p>
    <w:p w:rsidR="008761BA" w:rsidRPr="008761BA" w:rsidRDefault="008761BA" w:rsidP="008761BA">
      <w:pPr>
        <w:ind w:left="5103"/>
        <w:jc w:val="right"/>
        <w:rPr>
          <w:rFonts w:ascii="Franklin Gothic Book" w:hAnsi="Franklin Gothic Book"/>
        </w:rPr>
      </w:pPr>
      <w:r w:rsidRPr="008761BA">
        <w:rPr>
          <w:rFonts w:ascii="Franklin Gothic Book" w:hAnsi="Franklin Gothic Book"/>
        </w:rPr>
        <w:t xml:space="preserve"> к решению Совета депутатов</w:t>
      </w:r>
    </w:p>
    <w:p w:rsidR="008761BA" w:rsidRPr="008761BA" w:rsidRDefault="008761BA" w:rsidP="008761BA">
      <w:pPr>
        <w:ind w:left="5103"/>
        <w:jc w:val="right"/>
        <w:rPr>
          <w:rFonts w:ascii="Franklin Gothic Book" w:hAnsi="Franklin Gothic Book"/>
        </w:rPr>
      </w:pPr>
      <w:r w:rsidRPr="008761BA">
        <w:rPr>
          <w:rFonts w:ascii="Franklin Gothic Book" w:hAnsi="Franklin Gothic Book"/>
        </w:rPr>
        <w:t>Сузунского района</w:t>
      </w:r>
    </w:p>
    <w:p w:rsidR="008761BA" w:rsidRPr="008761BA" w:rsidRDefault="008761BA" w:rsidP="008761BA">
      <w:pPr>
        <w:ind w:left="5103"/>
        <w:jc w:val="right"/>
        <w:rPr>
          <w:rFonts w:ascii="Franklin Gothic Book" w:hAnsi="Franklin Gothic Book"/>
        </w:rPr>
      </w:pPr>
      <w:r>
        <w:rPr>
          <w:rFonts w:ascii="Franklin Gothic Book" w:hAnsi="Franklin Gothic Book"/>
        </w:rPr>
        <w:t>от 30.07.2019 № 224</w:t>
      </w:r>
    </w:p>
    <w:p w:rsidR="008761BA" w:rsidRPr="008761BA" w:rsidRDefault="008761BA" w:rsidP="008761BA">
      <w:pPr>
        <w:rPr>
          <w:rFonts w:ascii="Franklin Gothic Book" w:hAnsi="Franklin Gothic Book"/>
        </w:rPr>
      </w:pPr>
    </w:p>
    <w:p w:rsidR="008761BA" w:rsidRPr="008761BA" w:rsidRDefault="008761BA" w:rsidP="008761BA">
      <w:pPr>
        <w:jc w:val="center"/>
        <w:rPr>
          <w:rFonts w:ascii="Franklin Gothic Book" w:hAnsi="Franklin Gothic Book"/>
        </w:rPr>
      </w:pPr>
    </w:p>
    <w:p w:rsidR="008761BA" w:rsidRPr="008761BA" w:rsidRDefault="008761BA" w:rsidP="008761BA">
      <w:pPr>
        <w:jc w:val="center"/>
        <w:rPr>
          <w:rFonts w:ascii="Franklin Gothic Book" w:hAnsi="Franklin Gothic Book"/>
        </w:rPr>
      </w:pPr>
      <w:r w:rsidRPr="008761BA">
        <w:rPr>
          <w:rFonts w:ascii="Franklin Gothic Book" w:hAnsi="Franklin Gothic Book"/>
        </w:rPr>
        <w:t>Муниципальный правовой акт</w:t>
      </w:r>
    </w:p>
    <w:p w:rsidR="008761BA" w:rsidRPr="008761BA" w:rsidRDefault="008761BA" w:rsidP="008761BA">
      <w:pPr>
        <w:jc w:val="center"/>
        <w:rPr>
          <w:rFonts w:ascii="Franklin Gothic Book" w:hAnsi="Franklin Gothic Book"/>
        </w:rPr>
      </w:pPr>
      <w:r w:rsidRPr="008761BA">
        <w:rPr>
          <w:rFonts w:ascii="Franklin Gothic Book" w:hAnsi="Franklin Gothic Book"/>
        </w:rPr>
        <w:t xml:space="preserve">о внесении изменений в Устав Сузунского района </w:t>
      </w:r>
    </w:p>
    <w:p w:rsidR="008761BA" w:rsidRPr="008761BA" w:rsidRDefault="008761BA" w:rsidP="008761BA">
      <w:pPr>
        <w:autoSpaceDE w:val="0"/>
        <w:autoSpaceDN w:val="0"/>
        <w:adjustRightInd w:val="0"/>
        <w:jc w:val="both"/>
        <w:outlineLvl w:val="0"/>
        <w:rPr>
          <w:rFonts w:ascii="Franklin Gothic Book" w:hAnsi="Franklin Gothic Book"/>
        </w:rPr>
      </w:pPr>
    </w:p>
    <w:p w:rsidR="008761BA" w:rsidRPr="008761BA" w:rsidRDefault="008761BA" w:rsidP="008761BA">
      <w:pPr>
        <w:autoSpaceDE w:val="0"/>
        <w:autoSpaceDN w:val="0"/>
        <w:adjustRightInd w:val="0"/>
        <w:ind w:firstLine="708"/>
        <w:jc w:val="both"/>
        <w:outlineLvl w:val="0"/>
        <w:rPr>
          <w:rFonts w:ascii="Franklin Gothic Book" w:hAnsi="Franklin Gothic Book"/>
        </w:rPr>
      </w:pPr>
      <w:r w:rsidRPr="008761BA">
        <w:rPr>
          <w:rFonts w:ascii="Franklin Gothic Book" w:hAnsi="Franklin Gothic Book"/>
        </w:rPr>
        <w:t>1. Статью 2 Устава (Структура и наименование органов и выборного должностного лица местного самоуправления) дополнить пунктами 3, 4, следующего содержания:</w:t>
      </w:r>
    </w:p>
    <w:p w:rsidR="008761BA" w:rsidRPr="008761BA" w:rsidRDefault="008761BA" w:rsidP="008761BA">
      <w:pPr>
        <w:pStyle w:val="2b"/>
        <w:shd w:val="clear" w:color="auto" w:fill="auto"/>
        <w:tabs>
          <w:tab w:val="left" w:leader="underscore" w:pos="709"/>
          <w:tab w:val="left" w:leader="underscore" w:pos="2180"/>
        </w:tabs>
        <w:spacing w:after="0" w:line="240" w:lineRule="auto"/>
        <w:ind w:right="20"/>
        <w:jc w:val="both"/>
        <w:rPr>
          <w:rFonts w:ascii="Franklin Gothic Book" w:hAnsi="Franklin Gothic Book"/>
          <w:i/>
          <w:sz w:val="24"/>
          <w:szCs w:val="24"/>
        </w:rPr>
      </w:pPr>
      <w:r w:rsidRPr="008761BA">
        <w:rPr>
          <w:rStyle w:val="1b"/>
          <w:rFonts w:ascii="Franklin Gothic Book" w:hAnsi="Franklin Gothic Book"/>
          <w:sz w:val="24"/>
          <w:szCs w:val="24"/>
        </w:rPr>
        <w:t xml:space="preserve">         «3. На администрацию может быть возложено исполнение полномочий администрации </w:t>
      </w:r>
      <w:r w:rsidRPr="008761BA">
        <w:rPr>
          <w:rStyle w:val="0pt0"/>
          <w:rFonts w:ascii="Franklin Gothic Book" w:eastAsia="Calibri" w:hAnsi="Franklin Gothic Book"/>
          <w:i w:val="0"/>
          <w:sz w:val="24"/>
          <w:szCs w:val="24"/>
        </w:rPr>
        <w:t>рабочего поселка Сузун Сузунского района Новосибирской области</w:t>
      </w:r>
      <w:r w:rsidRPr="008761BA">
        <w:rPr>
          <w:rStyle w:val="73"/>
          <w:rFonts w:ascii="Franklin Gothic Book" w:eastAsia="Calibri" w:hAnsi="Franklin Gothic Book"/>
          <w:i w:val="0"/>
          <w:sz w:val="24"/>
          <w:szCs w:val="24"/>
        </w:rPr>
        <w:t>.</w:t>
      </w:r>
    </w:p>
    <w:p w:rsidR="008761BA" w:rsidRPr="008761BA" w:rsidRDefault="008761BA" w:rsidP="008761BA">
      <w:pPr>
        <w:pStyle w:val="2b"/>
        <w:shd w:val="clear" w:color="auto" w:fill="auto"/>
        <w:tabs>
          <w:tab w:val="left" w:leader="underscore" w:pos="404"/>
          <w:tab w:val="left" w:leader="underscore" w:pos="709"/>
          <w:tab w:val="left" w:leader="underscore" w:pos="2487"/>
        </w:tabs>
        <w:spacing w:after="0" w:line="240" w:lineRule="auto"/>
        <w:ind w:left="20" w:right="20"/>
        <w:jc w:val="both"/>
        <w:rPr>
          <w:rStyle w:val="0pt0"/>
          <w:rFonts w:ascii="Franklin Gothic Book" w:eastAsia="Calibri" w:hAnsi="Franklin Gothic Book"/>
          <w:i w:val="0"/>
          <w:sz w:val="24"/>
          <w:szCs w:val="24"/>
        </w:rPr>
      </w:pPr>
      <w:r w:rsidRPr="008761BA">
        <w:rPr>
          <w:rStyle w:val="1b"/>
          <w:rFonts w:ascii="Franklin Gothic Book" w:hAnsi="Franklin Gothic Book"/>
          <w:i/>
          <w:sz w:val="24"/>
          <w:szCs w:val="24"/>
        </w:rPr>
        <w:t xml:space="preserve">         </w:t>
      </w:r>
      <w:r w:rsidRPr="008761BA">
        <w:rPr>
          <w:rStyle w:val="1b"/>
          <w:rFonts w:ascii="Franklin Gothic Book" w:hAnsi="Franklin Gothic Book"/>
          <w:sz w:val="24"/>
          <w:szCs w:val="24"/>
        </w:rPr>
        <w:t>4. С инициативой перехода к исполнению администрацией полномочий администрации</w:t>
      </w:r>
      <w:r w:rsidRPr="008761BA">
        <w:rPr>
          <w:rStyle w:val="1b"/>
          <w:rFonts w:ascii="Franklin Gothic Book" w:hAnsi="Franklin Gothic Book"/>
          <w:i/>
          <w:sz w:val="24"/>
          <w:szCs w:val="24"/>
        </w:rPr>
        <w:t xml:space="preserve"> </w:t>
      </w:r>
      <w:r w:rsidRPr="008761BA">
        <w:rPr>
          <w:rStyle w:val="0pt0"/>
          <w:rFonts w:ascii="Franklin Gothic Book" w:eastAsia="Calibri" w:hAnsi="Franklin Gothic Book"/>
          <w:i w:val="0"/>
          <w:sz w:val="24"/>
          <w:szCs w:val="24"/>
        </w:rPr>
        <w:t>рабочего поселка Сузун Сузунского района Новосибирской области могут выступать депутаты Совета депутатов, Глава Сузунского района, Совет депутатов рабочего поселка Сузун Сузунского района Новосибирской области.</w:t>
      </w:r>
    </w:p>
    <w:p w:rsidR="008761BA" w:rsidRPr="008761BA" w:rsidRDefault="008761BA" w:rsidP="008761BA">
      <w:pPr>
        <w:pStyle w:val="2b"/>
        <w:shd w:val="clear" w:color="auto" w:fill="auto"/>
        <w:tabs>
          <w:tab w:val="left" w:leader="underscore" w:pos="404"/>
          <w:tab w:val="left" w:leader="underscore" w:pos="709"/>
          <w:tab w:val="left" w:leader="underscore" w:pos="2487"/>
        </w:tabs>
        <w:spacing w:after="0" w:line="240" w:lineRule="auto"/>
        <w:ind w:left="20" w:right="20"/>
        <w:jc w:val="both"/>
        <w:rPr>
          <w:rStyle w:val="1b"/>
          <w:rFonts w:ascii="Franklin Gothic Book" w:hAnsi="Franklin Gothic Book"/>
          <w:i/>
          <w:iCs/>
          <w:sz w:val="24"/>
          <w:szCs w:val="24"/>
        </w:rPr>
      </w:pPr>
      <w:r w:rsidRPr="008761BA">
        <w:rPr>
          <w:rStyle w:val="1b"/>
          <w:rFonts w:ascii="Franklin Gothic Book" w:hAnsi="Franklin Gothic Book"/>
          <w:sz w:val="24"/>
          <w:szCs w:val="24"/>
        </w:rPr>
        <w:t xml:space="preserve">         Инициатива перехода к исполнению администрацией полномочий администрации </w:t>
      </w:r>
      <w:r w:rsidRPr="008761BA">
        <w:rPr>
          <w:rStyle w:val="0pt0"/>
          <w:rFonts w:ascii="Franklin Gothic Book" w:eastAsia="Calibri" w:hAnsi="Franklin Gothic Book"/>
          <w:i w:val="0"/>
          <w:sz w:val="24"/>
          <w:szCs w:val="24"/>
        </w:rPr>
        <w:t>рабочего поселка Сузун Сузунского района Новосибирской области подлежит рассмотрению на сессии Совета депутатов. Решение Совета депутатов о поддержании инициативы перехода к исполнению администрацией полномочий администрации рабочего поселка Сузун Сузунского района Новосибирской области считается принятым, если за него проголосовало не менее двух третей от установленной численности депутатов Совета депутатов.».</w:t>
      </w:r>
    </w:p>
    <w:p w:rsidR="008761BA" w:rsidRPr="008761BA" w:rsidRDefault="008761BA" w:rsidP="008761BA">
      <w:pPr>
        <w:autoSpaceDE w:val="0"/>
        <w:autoSpaceDN w:val="0"/>
        <w:adjustRightInd w:val="0"/>
        <w:jc w:val="both"/>
        <w:rPr>
          <w:rFonts w:ascii="Franklin Gothic Book" w:hAnsi="Franklin Gothic Book"/>
        </w:rPr>
      </w:pPr>
      <w:r w:rsidRPr="008761BA">
        <w:rPr>
          <w:rStyle w:val="1b"/>
          <w:rFonts w:ascii="Franklin Gothic Book" w:hAnsi="Franklin Gothic Book"/>
          <w:i/>
          <w:sz w:val="24"/>
          <w:szCs w:val="24"/>
        </w:rPr>
        <w:t xml:space="preserve">         </w:t>
      </w:r>
      <w:r w:rsidRPr="008761BA">
        <w:rPr>
          <w:rStyle w:val="1b"/>
          <w:rFonts w:ascii="Franklin Gothic Book" w:hAnsi="Franklin Gothic Book"/>
          <w:sz w:val="24"/>
          <w:szCs w:val="24"/>
        </w:rPr>
        <w:t xml:space="preserve">2. Подпункт 37 пункта 1 статьи 5 (Вопросы местного значения Сузунского района) </w:t>
      </w:r>
      <w:r w:rsidRPr="008761BA">
        <w:rPr>
          <w:rFonts w:ascii="Franklin Gothic Book" w:hAnsi="Franklin Gothic Book"/>
        </w:rPr>
        <w:t>после слова «прав» дополнить словами «коренных малочисленных народов и других».</w:t>
      </w:r>
    </w:p>
    <w:p w:rsidR="008761BA" w:rsidRPr="008761BA" w:rsidRDefault="008761BA" w:rsidP="008761BA">
      <w:pPr>
        <w:autoSpaceDE w:val="0"/>
        <w:autoSpaceDN w:val="0"/>
        <w:adjustRightInd w:val="0"/>
        <w:jc w:val="both"/>
        <w:rPr>
          <w:rFonts w:ascii="Franklin Gothic Book" w:hAnsi="Franklin Gothic Book"/>
          <w:i/>
        </w:rPr>
      </w:pPr>
    </w:p>
    <w:p w:rsidR="008761BA" w:rsidRPr="008761BA" w:rsidRDefault="008761BA" w:rsidP="008761BA">
      <w:pPr>
        <w:pStyle w:val="2b"/>
        <w:shd w:val="clear" w:color="auto" w:fill="auto"/>
        <w:tabs>
          <w:tab w:val="left" w:leader="underscore" w:pos="404"/>
          <w:tab w:val="left" w:leader="underscore" w:pos="709"/>
          <w:tab w:val="left" w:leader="underscore" w:pos="2487"/>
        </w:tabs>
        <w:spacing w:after="0" w:line="240" w:lineRule="auto"/>
        <w:ind w:left="20" w:right="20"/>
        <w:jc w:val="both"/>
        <w:rPr>
          <w:rStyle w:val="1b"/>
          <w:rFonts w:ascii="Franklin Gothic Book" w:hAnsi="Franklin Gothic Book"/>
          <w:i/>
          <w:sz w:val="24"/>
          <w:szCs w:val="24"/>
        </w:rPr>
      </w:pPr>
    </w:p>
    <w:p w:rsidR="008761BA" w:rsidRPr="00557DD2" w:rsidRDefault="008761BA" w:rsidP="008761BA">
      <w:pPr>
        <w:pStyle w:val="2b"/>
        <w:shd w:val="clear" w:color="auto" w:fill="auto"/>
        <w:tabs>
          <w:tab w:val="left" w:leader="underscore" w:pos="404"/>
          <w:tab w:val="left" w:leader="underscore" w:pos="709"/>
          <w:tab w:val="left" w:leader="underscore" w:pos="2487"/>
        </w:tabs>
        <w:spacing w:after="0" w:line="240" w:lineRule="auto"/>
        <w:ind w:left="20" w:right="20"/>
        <w:jc w:val="both"/>
        <w:rPr>
          <w:rStyle w:val="1b"/>
          <w:i/>
          <w:sz w:val="28"/>
          <w:szCs w:val="28"/>
        </w:rPr>
      </w:pPr>
    </w:p>
    <w:p w:rsidR="008761BA" w:rsidRPr="00557DD2" w:rsidRDefault="008761BA" w:rsidP="008761BA">
      <w:pPr>
        <w:autoSpaceDE w:val="0"/>
        <w:autoSpaceDN w:val="0"/>
        <w:adjustRightInd w:val="0"/>
        <w:ind w:firstLine="708"/>
        <w:jc w:val="both"/>
        <w:rPr>
          <w:i/>
          <w:sz w:val="28"/>
          <w:szCs w:val="28"/>
        </w:rPr>
      </w:pPr>
    </w:p>
    <w:p w:rsidR="008761BA" w:rsidRDefault="008761BA">
      <w:pPr>
        <w:spacing w:after="200" w:line="276" w:lineRule="auto"/>
      </w:pPr>
      <w:r>
        <w:br w:type="page"/>
      </w:r>
    </w:p>
    <w:p w:rsidR="00EB4AAD" w:rsidRPr="00907DF6" w:rsidRDefault="00EB4AAD" w:rsidP="00EB4AAD">
      <w:pPr>
        <w:spacing w:after="120" w:line="480" w:lineRule="auto"/>
        <w:jc w:val="center"/>
        <w:rPr>
          <w:rFonts w:ascii="Franklin Gothic Book" w:hAnsi="Franklin Gothic Book"/>
        </w:rPr>
      </w:pPr>
      <w:r w:rsidRPr="00907DF6">
        <w:rPr>
          <w:rFonts w:ascii="Franklin Gothic Book" w:hAnsi="Franklin Gothic Book"/>
          <w:noProof/>
        </w:rPr>
        <w:drawing>
          <wp:inline distT="0" distB="0" distL="0" distR="0" wp14:anchorId="3B3EFCD3" wp14:editId="7A75FA73">
            <wp:extent cx="638175" cy="771525"/>
            <wp:effectExtent l="0" t="0" r="9525" b="9525"/>
            <wp:docPr id="13" name="Рисунок 13" descr="Описание: 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Сузунский р-н-герб"/>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EB4AAD" w:rsidRPr="00907DF6" w:rsidRDefault="00EB4AAD" w:rsidP="00EB4AAD">
      <w:pPr>
        <w:jc w:val="center"/>
        <w:rPr>
          <w:rFonts w:ascii="Franklin Gothic Book" w:hAnsi="Franklin Gothic Book"/>
          <w:b/>
        </w:rPr>
      </w:pPr>
      <w:r w:rsidRPr="00907DF6">
        <w:rPr>
          <w:rFonts w:ascii="Franklin Gothic Book" w:hAnsi="Franklin Gothic Book"/>
          <w:b/>
        </w:rPr>
        <w:t>АДМИНИСТРАЦИЯ</w:t>
      </w:r>
    </w:p>
    <w:p w:rsidR="00EB4AAD" w:rsidRPr="00907DF6" w:rsidRDefault="00EB4AAD" w:rsidP="00EB4AAD">
      <w:pPr>
        <w:jc w:val="center"/>
        <w:rPr>
          <w:rFonts w:ascii="Franklin Gothic Book" w:hAnsi="Franklin Gothic Book"/>
          <w:b/>
        </w:rPr>
      </w:pPr>
      <w:r w:rsidRPr="00907DF6">
        <w:rPr>
          <w:rFonts w:ascii="Franklin Gothic Book" w:hAnsi="Franklin Gothic Book"/>
          <w:b/>
        </w:rPr>
        <w:t>СУЗУНСКОГО РАЙОНА</w:t>
      </w:r>
    </w:p>
    <w:p w:rsidR="00EB4AAD" w:rsidRPr="00907DF6" w:rsidRDefault="00EB4AAD" w:rsidP="00EB4AAD">
      <w:pPr>
        <w:jc w:val="center"/>
        <w:rPr>
          <w:rFonts w:ascii="Franklin Gothic Book" w:hAnsi="Franklin Gothic Book"/>
          <w:b/>
        </w:rPr>
      </w:pPr>
    </w:p>
    <w:p w:rsidR="00EB4AAD" w:rsidRPr="00907DF6" w:rsidRDefault="00EB4AAD" w:rsidP="00EB4AAD">
      <w:pPr>
        <w:jc w:val="center"/>
        <w:rPr>
          <w:rFonts w:ascii="Franklin Gothic Book" w:hAnsi="Franklin Gothic Book"/>
          <w:b/>
        </w:rPr>
      </w:pPr>
    </w:p>
    <w:p w:rsidR="00EB4AAD" w:rsidRPr="00907DF6" w:rsidRDefault="00EB4AAD" w:rsidP="00EB4AAD">
      <w:pPr>
        <w:jc w:val="center"/>
        <w:rPr>
          <w:rFonts w:ascii="Franklin Gothic Book" w:hAnsi="Franklin Gothic Book"/>
          <w:b/>
          <w:spacing w:val="30"/>
        </w:rPr>
      </w:pPr>
      <w:r w:rsidRPr="00907DF6">
        <w:rPr>
          <w:rFonts w:ascii="Franklin Gothic Book" w:hAnsi="Franklin Gothic Book"/>
          <w:b/>
          <w:spacing w:val="30"/>
        </w:rPr>
        <w:t>ПОСТАНОВЛЕНИЕ</w:t>
      </w:r>
    </w:p>
    <w:p w:rsidR="00EB4AAD" w:rsidRPr="00907DF6" w:rsidRDefault="00EB4AAD" w:rsidP="00EB4AAD">
      <w:pPr>
        <w:jc w:val="center"/>
        <w:rPr>
          <w:rFonts w:ascii="Franklin Gothic Book" w:hAnsi="Franklin Gothic Book"/>
          <w:b/>
        </w:rPr>
      </w:pPr>
    </w:p>
    <w:p w:rsidR="00EB4AAD" w:rsidRPr="00907DF6" w:rsidRDefault="00EB4AAD" w:rsidP="00EB4AAD">
      <w:pPr>
        <w:jc w:val="center"/>
        <w:rPr>
          <w:rFonts w:ascii="Franklin Gothic Book" w:hAnsi="Franklin Gothic Book"/>
        </w:rPr>
      </w:pPr>
      <w:r w:rsidRPr="00907DF6">
        <w:rPr>
          <w:rFonts w:ascii="Franklin Gothic Book" w:hAnsi="Franklin Gothic Book"/>
        </w:rPr>
        <w:t>р.п.Сузун</w:t>
      </w:r>
    </w:p>
    <w:p w:rsidR="00EB4AAD" w:rsidRPr="00907DF6" w:rsidRDefault="00EB4AAD" w:rsidP="00EB4AAD">
      <w:pPr>
        <w:jc w:val="center"/>
        <w:rPr>
          <w:rFonts w:ascii="Franklin Gothic Book" w:hAnsi="Franklin Gothic Book"/>
        </w:rPr>
      </w:pPr>
      <w:r w:rsidRPr="00907DF6">
        <w:rPr>
          <w:rFonts w:ascii="Franklin Gothic Book" w:hAnsi="Franklin Gothic Book"/>
        </w:rPr>
        <w:t>Новосибирская область</w:t>
      </w:r>
    </w:p>
    <w:p w:rsidR="00EB4AAD" w:rsidRPr="00907DF6" w:rsidRDefault="00EB4AAD" w:rsidP="00EB4AAD">
      <w:pPr>
        <w:jc w:val="center"/>
        <w:rPr>
          <w:rFonts w:ascii="Franklin Gothic Book" w:hAnsi="Franklin Gothic Book"/>
        </w:rPr>
      </w:pPr>
    </w:p>
    <w:tbl>
      <w:tblPr>
        <w:tblW w:w="10616" w:type="dxa"/>
        <w:tblLayout w:type="fixed"/>
        <w:tblLook w:val="0000" w:firstRow="0" w:lastRow="0" w:firstColumn="0" w:lastColumn="0" w:noHBand="0" w:noVBand="0"/>
      </w:tblPr>
      <w:tblGrid>
        <w:gridCol w:w="10616"/>
      </w:tblGrid>
      <w:tr w:rsidR="00907DF6" w:rsidRPr="00907DF6" w:rsidTr="00907DF6">
        <w:trPr>
          <w:trHeight w:val="614"/>
        </w:trPr>
        <w:tc>
          <w:tcPr>
            <w:tcW w:w="10616" w:type="dxa"/>
          </w:tcPr>
          <w:p w:rsidR="00EB4AAD" w:rsidRPr="00907DF6" w:rsidRDefault="000A1871" w:rsidP="00EB4AAD">
            <w:pPr>
              <w:ind w:right="127"/>
              <w:jc w:val="both"/>
              <w:rPr>
                <w:rFonts w:ascii="Franklin Gothic Book" w:hAnsi="Franklin Gothic Book"/>
              </w:rPr>
            </w:pPr>
            <w:r w:rsidRPr="00907DF6">
              <w:rPr>
                <w:rFonts w:ascii="Franklin Gothic Book" w:hAnsi="Franklin Gothic Book"/>
              </w:rPr>
              <w:t>От 03.09</w:t>
            </w:r>
            <w:r w:rsidR="00EB4AAD" w:rsidRPr="00907DF6">
              <w:rPr>
                <w:rFonts w:ascii="Franklin Gothic Book" w:hAnsi="Franklin Gothic Book"/>
              </w:rPr>
              <w:t xml:space="preserve">.2019                                                                                                       </w:t>
            </w:r>
            <w:r w:rsidR="00907DF6">
              <w:rPr>
                <w:rFonts w:ascii="Franklin Gothic Book" w:hAnsi="Franklin Gothic Book"/>
              </w:rPr>
              <w:t xml:space="preserve">                 </w:t>
            </w:r>
            <w:r w:rsidR="00EB4AAD" w:rsidRPr="00907DF6">
              <w:rPr>
                <w:rFonts w:ascii="Franklin Gothic Book" w:hAnsi="Franklin Gothic Book"/>
              </w:rPr>
              <w:t xml:space="preserve"> № 293</w:t>
            </w:r>
          </w:p>
        </w:tc>
      </w:tr>
    </w:tbl>
    <w:p w:rsidR="00EB4AAD" w:rsidRPr="00907DF6" w:rsidRDefault="00EB4AAD" w:rsidP="00EB4AAD">
      <w:pPr>
        <w:rPr>
          <w:rFonts w:ascii="Franklin Gothic Book" w:hAnsi="Franklin Gothic Book"/>
        </w:rPr>
      </w:pPr>
    </w:p>
    <w:p w:rsidR="00EB4AAD" w:rsidRPr="00907DF6" w:rsidRDefault="00EB4AAD" w:rsidP="00EB4AAD">
      <w:pPr>
        <w:rPr>
          <w:rFonts w:ascii="Franklin Gothic Book" w:hAnsi="Franklin Gothic Book"/>
        </w:rPr>
      </w:pPr>
      <w:r w:rsidRPr="00907DF6">
        <w:rPr>
          <w:rFonts w:ascii="Franklin Gothic Book" w:hAnsi="Franklin Gothic Book"/>
        </w:rPr>
        <w:t xml:space="preserve">О внесении изменений в постановление </w:t>
      </w:r>
    </w:p>
    <w:p w:rsidR="00EB4AAD" w:rsidRPr="00907DF6" w:rsidRDefault="00EB4AAD" w:rsidP="00EB4AAD">
      <w:pPr>
        <w:rPr>
          <w:rFonts w:ascii="Franklin Gothic Book" w:hAnsi="Franklin Gothic Book"/>
        </w:rPr>
      </w:pPr>
      <w:r w:rsidRPr="00907DF6">
        <w:rPr>
          <w:rFonts w:ascii="Franklin Gothic Book" w:hAnsi="Franklin Gothic Book"/>
        </w:rPr>
        <w:t xml:space="preserve">администрации Сузунского района </w:t>
      </w:r>
    </w:p>
    <w:p w:rsidR="00EB4AAD" w:rsidRPr="00907DF6" w:rsidRDefault="00EB4AAD" w:rsidP="00EB4AAD">
      <w:pPr>
        <w:rPr>
          <w:rFonts w:ascii="Franklin Gothic Book" w:hAnsi="Franklin Gothic Book"/>
        </w:rPr>
      </w:pPr>
      <w:r w:rsidRPr="00907DF6">
        <w:rPr>
          <w:rFonts w:ascii="Franklin Gothic Book" w:hAnsi="Franklin Gothic Book"/>
        </w:rPr>
        <w:t>от 05.02.2019 № 30</w:t>
      </w:r>
    </w:p>
    <w:p w:rsidR="00EB4AAD" w:rsidRPr="00907DF6" w:rsidRDefault="00EB4AAD" w:rsidP="00EB4AAD">
      <w:pPr>
        <w:rPr>
          <w:rFonts w:ascii="Franklin Gothic Book" w:hAnsi="Franklin Gothic Book"/>
        </w:rPr>
      </w:pPr>
    </w:p>
    <w:p w:rsidR="00EB4AAD" w:rsidRPr="00907DF6" w:rsidRDefault="00EB4AAD" w:rsidP="00EB4AAD">
      <w:pPr>
        <w:rPr>
          <w:rFonts w:ascii="Franklin Gothic Book" w:hAnsi="Franklin Gothic Book"/>
        </w:rPr>
      </w:pPr>
    </w:p>
    <w:p w:rsidR="00EB4AAD" w:rsidRPr="00907DF6" w:rsidRDefault="00EB4AAD" w:rsidP="00EB4AAD">
      <w:pPr>
        <w:ind w:firstLine="709"/>
        <w:jc w:val="both"/>
        <w:rPr>
          <w:rFonts w:ascii="Franklin Gothic Book" w:hAnsi="Franklin Gothic Book"/>
        </w:rPr>
      </w:pPr>
      <w:r w:rsidRPr="00907DF6">
        <w:rPr>
          <w:rFonts w:ascii="Franklin Gothic Book" w:hAnsi="Franklin Gothic Book"/>
        </w:rPr>
        <w:t xml:space="preserve">В соответствии с пунктом 1 статьи 154 Бюджетного кодекса Российской Федерации, Порядком предоставления иных межбюджетных трансфертов бюджетам поселений, входящих в состав Сузунского района, утвержденным решением Совета депутатов Сузунского района от 19.07.2017 № 118 «Об утверждении Порядка предоставления иных межбюджетных трансфертов бюджетам поселений, входящих в состав Сузунского района», </w:t>
      </w:r>
    </w:p>
    <w:p w:rsidR="00EB4AAD" w:rsidRPr="00907DF6" w:rsidRDefault="00EB4AAD" w:rsidP="00EB4AAD">
      <w:pPr>
        <w:ind w:firstLine="709"/>
        <w:jc w:val="both"/>
        <w:rPr>
          <w:rFonts w:ascii="Franklin Gothic Book" w:hAnsi="Franklin Gothic Book"/>
        </w:rPr>
      </w:pPr>
    </w:p>
    <w:p w:rsidR="00EB4AAD" w:rsidRPr="00907DF6" w:rsidRDefault="00EB4AAD" w:rsidP="00EB4AAD">
      <w:pPr>
        <w:rPr>
          <w:rFonts w:ascii="Franklin Gothic Book" w:hAnsi="Franklin Gothic Book"/>
        </w:rPr>
      </w:pPr>
      <w:r w:rsidRPr="00907DF6">
        <w:rPr>
          <w:rFonts w:ascii="Franklin Gothic Book" w:hAnsi="Franklin Gothic Book"/>
        </w:rPr>
        <w:t>администрация Сузунского района постановляет:</w:t>
      </w:r>
    </w:p>
    <w:p w:rsidR="00EB4AAD" w:rsidRPr="00907DF6" w:rsidRDefault="00EB4AAD" w:rsidP="00EB4AAD">
      <w:pPr>
        <w:ind w:firstLine="709"/>
        <w:jc w:val="both"/>
        <w:rPr>
          <w:rFonts w:ascii="Franklin Gothic Book" w:hAnsi="Franklin Gothic Book"/>
        </w:rPr>
      </w:pPr>
      <w:r w:rsidRPr="00907DF6">
        <w:rPr>
          <w:rFonts w:ascii="Franklin Gothic Book" w:hAnsi="Franklin Gothic Book"/>
        </w:rPr>
        <w:t>1. Внести в постановление администрации Сузунского района от 05.02.2019 № 30 «Об утверждении методики расчета распределения иных межбюджетных трансфертов из бюджета Сузунского района» (в редакции постановлений от 16.04.2019 № 114, от 29.04.2019 № 143, от 22.05.2019 №163, от 06.06.2019 №190, от 14.06.2019 №197) следующие изменения:</w:t>
      </w:r>
    </w:p>
    <w:p w:rsidR="00EB4AAD" w:rsidRPr="00907DF6" w:rsidRDefault="00EB4AAD" w:rsidP="00EB4AAD">
      <w:pPr>
        <w:ind w:firstLine="705"/>
        <w:jc w:val="both"/>
        <w:rPr>
          <w:rFonts w:ascii="Franklin Gothic Book" w:hAnsi="Franklin Gothic Book"/>
        </w:rPr>
      </w:pPr>
      <w:r w:rsidRPr="00907DF6">
        <w:rPr>
          <w:rFonts w:ascii="Franklin Gothic Book" w:hAnsi="Franklin Gothic Book"/>
        </w:rPr>
        <w:t>1.1. пункт 1 постановления дополнить подпунктом 1.11. следующего содержания:</w:t>
      </w:r>
    </w:p>
    <w:p w:rsidR="00EB4AAD" w:rsidRPr="00907DF6" w:rsidRDefault="00EB4AAD" w:rsidP="00EB4AAD">
      <w:pPr>
        <w:ind w:firstLine="705"/>
        <w:jc w:val="both"/>
        <w:rPr>
          <w:rFonts w:ascii="Franklin Gothic Book" w:hAnsi="Franklin Gothic Book"/>
        </w:rPr>
      </w:pPr>
      <w:r w:rsidRPr="00907DF6">
        <w:rPr>
          <w:rFonts w:ascii="Franklin Gothic Book" w:hAnsi="Franklin Gothic Book"/>
        </w:rPr>
        <w:t>«1.11. методику расчета распределения иных межбюджетных трансфертов из бюджета Сузунского района на подготовку и организацию выборов депутатов в Совет депутатов поселения в поселениях Сузунского района согласно приложения №11 к настоящему постановлению»</w:t>
      </w:r>
    </w:p>
    <w:p w:rsidR="00EB4AAD" w:rsidRPr="00907DF6" w:rsidRDefault="00EB4AAD" w:rsidP="00EB4AAD">
      <w:pPr>
        <w:ind w:firstLine="705"/>
        <w:jc w:val="both"/>
        <w:rPr>
          <w:rFonts w:ascii="Franklin Gothic Book" w:hAnsi="Franklin Gothic Book"/>
        </w:rPr>
      </w:pPr>
      <w:r w:rsidRPr="00907DF6">
        <w:rPr>
          <w:rFonts w:ascii="Franklin Gothic Book" w:hAnsi="Franklin Gothic Book"/>
        </w:rPr>
        <w:t>1.2. дополнить постановление приложением №11 согласно приложению</w:t>
      </w:r>
    </w:p>
    <w:p w:rsidR="00EB4AAD" w:rsidRPr="00907DF6" w:rsidRDefault="00EB4AAD" w:rsidP="00EB4AAD">
      <w:pPr>
        <w:ind w:firstLine="708"/>
        <w:jc w:val="both"/>
        <w:rPr>
          <w:rFonts w:ascii="Franklin Gothic Book" w:hAnsi="Franklin Gothic Book"/>
        </w:rPr>
      </w:pPr>
      <w:r w:rsidRPr="00907DF6">
        <w:rPr>
          <w:rFonts w:ascii="Franklin Gothic Book" w:hAnsi="Franklin Gothic Book"/>
        </w:rPr>
        <w:t>2. Опубликовать 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w:t>
      </w:r>
    </w:p>
    <w:p w:rsidR="00EB4AAD" w:rsidRPr="00907DF6" w:rsidRDefault="00EB4AAD" w:rsidP="00EB4AAD">
      <w:pPr>
        <w:ind w:firstLine="708"/>
        <w:jc w:val="both"/>
        <w:rPr>
          <w:rFonts w:ascii="Franklin Gothic Book" w:hAnsi="Franklin Gothic Book"/>
        </w:rPr>
      </w:pPr>
      <w:r w:rsidRPr="00907DF6">
        <w:rPr>
          <w:rFonts w:ascii="Franklin Gothic Book" w:hAnsi="Franklin Gothic Book"/>
        </w:rPr>
        <w:t>3. Контроль за исполнением настоящего постановления оставляю за собой.</w:t>
      </w:r>
    </w:p>
    <w:p w:rsidR="00EB4AAD" w:rsidRPr="00907DF6" w:rsidRDefault="00EB4AAD" w:rsidP="00EB4AAD">
      <w:pPr>
        <w:ind w:firstLine="708"/>
        <w:jc w:val="both"/>
        <w:rPr>
          <w:rFonts w:ascii="Franklin Gothic Book" w:hAnsi="Franklin Gothic Book"/>
        </w:rPr>
      </w:pPr>
    </w:p>
    <w:p w:rsidR="00EB4AAD" w:rsidRPr="00907DF6" w:rsidRDefault="00EB4AAD" w:rsidP="00EB4AAD">
      <w:pPr>
        <w:ind w:firstLine="708"/>
        <w:jc w:val="both"/>
        <w:rPr>
          <w:rFonts w:ascii="Franklin Gothic Book" w:hAnsi="Franklin Gothic Book"/>
        </w:rPr>
      </w:pPr>
    </w:p>
    <w:p w:rsidR="00EB4AAD" w:rsidRPr="00907DF6" w:rsidRDefault="00EB4AAD" w:rsidP="00EB4AAD">
      <w:pPr>
        <w:jc w:val="both"/>
        <w:rPr>
          <w:rFonts w:ascii="Franklin Gothic Book" w:hAnsi="Franklin Gothic Book"/>
        </w:rPr>
      </w:pPr>
      <w:r w:rsidRPr="00907DF6">
        <w:rPr>
          <w:rFonts w:ascii="Franklin Gothic Book" w:hAnsi="Franklin Gothic Book"/>
        </w:rPr>
        <w:t>Глава Сузунского района</w:t>
      </w:r>
      <w:r w:rsidRPr="00907DF6">
        <w:rPr>
          <w:rFonts w:ascii="Franklin Gothic Book" w:hAnsi="Franklin Gothic Book"/>
        </w:rPr>
        <w:tab/>
      </w:r>
      <w:r w:rsidRPr="00907DF6">
        <w:rPr>
          <w:rFonts w:ascii="Franklin Gothic Book" w:hAnsi="Franklin Gothic Book"/>
        </w:rPr>
        <w:tab/>
      </w:r>
      <w:r w:rsidRPr="00907DF6">
        <w:rPr>
          <w:rFonts w:ascii="Franklin Gothic Book" w:hAnsi="Franklin Gothic Book"/>
        </w:rPr>
        <w:tab/>
      </w:r>
      <w:r w:rsidRPr="00907DF6">
        <w:rPr>
          <w:rFonts w:ascii="Franklin Gothic Book" w:hAnsi="Franklin Gothic Book"/>
        </w:rPr>
        <w:tab/>
      </w:r>
      <w:r w:rsidRPr="00907DF6">
        <w:rPr>
          <w:rFonts w:ascii="Franklin Gothic Book" w:hAnsi="Franklin Gothic Book"/>
        </w:rPr>
        <w:tab/>
      </w:r>
      <w:r w:rsidRPr="00907DF6">
        <w:rPr>
          <w:rFonts w:ascii="Franklin Gothic Book" w:hAnsi="Franklin Gothic Book"/>
        </w:rPr>
        <w:tab/>
      </w:r>
      <w:r w:rsidR="00907DF6">
        <w:rPr>
          <w:rFonts w:ascii="Franklin Gothic Book" w:hAnsi="Franklin Gothic Book"/>
        </w:rPr>
        <w:t xml:space="preserve">                                   </w:t>
      </w:r>
      <w:r w:rsidRPr="00907DF6">
        <w:rPr>
          <w:rFonts w:ascii="Franklin Gothic Book" w:hAnsi="Franklin Gothic Book"/>
        </w:rPr>
        <w:tab/>
        <w:t>Л.В. Некрасова</w:t>
      </w:r>
    </w:p>
    <w:p w:rsidR="00EB4AAD" w:rsidRPr="00907DF6" w:rsidRDefault="00EB4AAD" w:rsidP="00EB4AAD">
      <w:pPr>
        <w:jc w:val="both"/>
        <w:rPr>
          <w:rFonts w:ascii="Franklin Gothic Book" w:hAnsi="Franklin Gothic Book"/>
        </w:rPr>
      </w:pPr>
    </w:p>
    <w:p w:rsidR="00EB4AAD" w:rsidRPr="00907DF6" w:rsidRDefault="00EB4AAD" w:rsidP="00EB4AAD">
      <w:pPr>
        <w:ind w:left="5664"/>
        <w:jc w:val="center"/>
        <w:rPr>
          <w:rFonts w:ascii="Franklin Gothic Book" w:hAnsi="Franklin Gothic Book"/>
        </w:rPr>
      </w:pPr>
    </w:p>
    <w:p w:rsidR="00EB4AAD" w:rsidRPr="00907DF6" w:rsidRDefault="00EB4AAD" w:rsidP="00EB4AAD">
      <w:pPr>
        <w:ind w:left="5664"/>
        <w:jc w:val="center"/>
        <w:rPr>
          <w:rFonts w:ascii="Franklin Gothic Book" w:hAnsi="Franklin Gothic Book"/>
        </w:rPr>
        <w:sectPr w:rsidR="00EB4AAD" w:rsidRPr="00907DF6" w:rsidSect="000A1871">
          <w:type w:val="continuous"/>
          <w:pgSz w:w="11906" w:h="16838"/>
          <w:pgMar w:top="720" w:right="720" w:bottom="720" w:left="720" w:header="709" w:footer="709" w:gutter="0"/>
          <w:cols w:space="708"/>
          <w:docGrid w:linePitch="360"/>
        </w:sectPr>
      </w:pPr>
    </w:p>
    <w:p w:rsidR="00907DF6" w:rsidRDefault="00907DF6" w:rsidP="00EB4AAD">
      <w:pPr>
        <w:ind w:left="5664"/>
        <w:jc w:val="center"/>
        <w:rPr>
          <w:rFonts w:ascii="Franklin Gothic Book" w:hAnsi="Franklin Gothic Book"/>
        </w:rPr>
        <w:sectPr w:rsidR="00907DF6" w:rsidSect="000A1871">
          <w:headerReference w:type="default" r:id="rId15"/>
          <w:type w:val="continuous"/>
          <w:pgSz w:w="11906" w:h="16838"/>
          <w:pgMar w:top="720" w:right="720" w:bottom="720" w:left="720" w:header="709" w:footer="709" w:gutter="0"/>
          <w:cols w:space="708"/>
          <w:titlePg/>
          <w:docGrid w:linePitch="360"/>
        </w:sectPr>
      </w:pPr>
    </w:p>
    <w:p w:rsidR="00EB4AAD" w:rsidRPr="00907DF6" w:rsidRDefault="00EB4AAD" w:rsidP="00EB4AAD">
      <w:pPr>
        <w:ind w:left="5664"/>
        <w:jc w:val="center"/>
        <w:rPr>
          <w:rFonts w:ascii="Franklin Gothic Book" w:hAnsi="Franklin Gothic Book"/>
        </w:rPr>
      </w:pPr>
      <w:r w:rsidRPr="00907DF6">
        <w:rPr>
          <w:rFonts w:ascii="Franklin Gothic Book" w:hAnsi="Franklin Gothic Book"/>
        </w:rPr>
        <w:t>ПРИЛОЖЕНИЕ</w:t>
      </w:r>
    </w:p>
    <w:p w:rsidR="00EB4AAD" w:rsidRPr="00907DF6" w:rsidRDefault="00EB4AAD" w:rsidP="00EB4AAD">
      <w:pPr>
        <w:ind w:left="5664"/>
        <w:jc w:val="center"/>
        <w:rPr>
          <w:rFonts w:ascii="Franklin Gothic Book" w:hAnsi="Franklin Gothic Book"/>
        </w:rPr>
      </w:pPr>
      <w:r w:rsidRPr="00907DF6">
        <w:rPr>
          <w:rFonts w:ascii="Franklin Gothic Book" w:hAnsi="Franklin Gothic Book"/>
        </w:rPr>
        <w:t>к постановлению администрации</w:t>
      </w:r>
    </w:p>
    <w:p w:rsidR="00EB4AAD" w:rsidRPr="00907DF6" w:rsidRDefault="00EB4AAD" w:rsidP="00EB4AAD">
      <w:pPr>
        <w:ind w:left="5664"/>
        <w:jc w:val="center"/>
        <w:rPr>
          <w:rFonts w:ascii="Franklin Gothic Book" w:hAnsi="Franklin Gothic Book"/>
        </w:rPr>
      </w:pPr>
      <w:r w:rsidRPr="00907DF6">
        <w:rPr>
          <w:rFonts w:ascii="Franklin Gothic Book" w:hAnsi="Franklin Gothic Book"/>
        </w:rPr>
        <w:t>Сузунского района</w:t>
      </w:r>
    </w:p>
    <w:p w:rsidR="00EB4AAD" w:rsidRPr="00907DF6" w:rsidRDefault="00EB4AAD" w:rsidP="00EB4AAD">
      <w:pPr>
        <w:ind w:left="5664"/>
        <w:jc w:val="center"/>
        <w:rPr>
          <w:rFonts w:ascii="Franklin Gothic Book" w:hAnsi="Franklin Gothic Book"/>
        </w:rPr>
      </w:pPr>
      <w:r w:rsidRPr="00907DF6">
        <w:rPr>
          <w:rFonts w:ascii="Franklin Gothic Book" w:hAnsi="Franklin Gothic Book"/>
        </w:rPr>
        <w:t>От 03.09.2019 № 293</w:t>
      </w:r>
    </w:p>
    <w:p w:rsidR="00EB4AAD" w:rsidRPr="00907DF6" w:rsidRDefault="00EB4AAD" w:rsidP="00EB4AAD">
      <w:pPr>
        <w:ind w:left="5664"/>
        <w:jc w:val="center"/>
        <w:rPr>
          <w:rFonts w:ascii="Franklin Gothic Book" w:hAnsi="Franklin Gothic Book"/>
        </w:rPr>
      </w:pPr>
    </w:p>
    <w:p w:rsidR="00EB4AAD" w:rsidRPr="00907DF6" w:rsidRDefault="00EB4AAD" w:rsidP="00EB4AAD">
      <w:pPr>
        <w:ind w:left="5664"/>
        <w:jc w:val="center"/>
        <w:rPr>
          <w:rFonts w:ascii="Franklin Gothic Book" w:hAnsi="Franklin Gothic Book"/>
        </w:rPr>
      </w:pPr>
      <w:r w:rsidRPr="00907DF6">
        <w:rPr>
          <w:rFonts w:ascii="Franklin Gothic Book" w:hAnsi="Franklin Gothic Book"/>
        </w:rPr>
        <w:t>«ПРИЛОЖЕНИЕ №11</w:t>
      </w:r>
    </w:p>
    <w:p w:rsidR="00EB4AAD" w:rsidRPr="00907DF6" w:rsidRDefault="00EB4AAD" w:rsidP="00EB4AAD">
      <w:pPr>
        <w:ind w:left="5664"/>
        <w:jc w:val="center"/>
        <w:rPr>
          <w:rFonts w:ascii="Franklin Gothic Book" w:hAnsi="Franklin Gothic Book"/>
        </w:rPr>
      </w:pPr>
      <w:r w:rsidRPr="00907DF6">
        <w:rPr>
          <w:rFonts w:ascii="Franklin Gothic Book" w:hAnsi="Franklin Gothic Book"/>
        </w:rPr>
        <w:t>к постановлению администрации</w:t>
      </w:r>
    </w:p>
    <w:p w:rsidR="00EB4AAD" w:rsidRPr="00907DF6" w:rsidRDefault="00EB4AAD" w:rsidP="00EB4AAD">
      <w:pPr>
        <w:ind w:left="5664"/>
        <w:jc w:val="center"/>
        <w:rPr>
          <w:rFonts w:ascii="Franklin Gothic Book" w:hAnsi="Franklin Gothic Book"/>
        </w:rPr>
      </w:pPr>
      <w:r w:rsidRPr="00907DF6">
        <w:rPr>
          <w:rFonts w:ascii="Franklin Gothic Book" w:hAnsi="Franklin Gothic Book"/>
        </w:rPr>
        <w:t>Сузунского района</w:t>
      </w:r>
    </w:p>
    <w:p w:rsidR="00EB4AAD" w:rsidRPr="00907DF6" w:rsidRDefault="00EB4AAD" w:rsidP="00EB4AAD">
      <w:pPr>
        <w:ind w:left="5664"/>
        <w:jc w:val="center"/>
        <w:rPr>
          <w:rFonts w:ascii="Franklin Gothic Book" w:hAnsi="Franklin Gothic Book"/>
        </w:rPr>
      </w:pPr>
      <w:r w:rsidRPr="00907DF6">
        <w:rPr>
          <w:rFonts w:ascii="Franklin Gothic Book" w:hAnsi="Franklin Gothic Book"/>
        </w:rPr>
        <w:t>от  05.02.2019 № 30</w:t>
      </w:r>
    </w:p>
    <w:p w:rsidR="00EB4AAD" w:rsidRPr="00907DF6" w:rsidRDefault="00EB4AAD" w:rsidP="00EB4AAD">
      <w:pPr>
        <w:ind w:left="5664"/>
        <w:jc w:val="center"/>
        <w:rPr>
          <w:rFonts w:ascii="Franklin Gothic Book" w:hAnsi="Franklin Gothic Book"/>
        </w:rPr>
      </w:pPr>
    </w:p>
    <w:p w:rsidR="00EB4AAD" w:rsidRPr="00907DF6" w:rsidRDefault="00EB4AAD" w:rsidP="00EB4AAD">
      <w:pPr>
        <w:jc w:val="both"/>
        <w:rPr>
          <w:rFonts w:ascii="Franklin Gothic Book" w:hAnsi="Franklin Gothic Book"/>
        </w:rPr>
      </w:pPr>
    </w:p>
    <w:p w:rsidR="00EB4AAD" w:rsidRPr="00907DF6" w:rsidRDefault="00EB4AAD" w:rsidP="00EB4AAD">
      <w:pPr>
        <w:suppressAutoHyphens/>
        <w:jc w:val="center"/>
        <w:rPr>
          <w:rFonts w:ascii="Franklin Gothic Book" w:hAnsi="Franklin Gothic Book"/>
          <w:b/>
        </w:rPr>
      </w:pPr>
      <w:r w:rsidRPr="00907DF6">
        <w:rPr>
          <w:rFonts w:ascii="Franklin Gothic Book" w:hAnsi="Franklin Gothic Book"/>
          <w:b/>
        </w:rPr>
        <w:t>Методика расчета распределения иных межбюджетных трансфертов из бюджета Сузунского района на подготовку и организацию выборов депутатов в Совет депутатов поселения в поселениях Сузунского района</w:t>
      </w:r>
    </w:p>
    <w:p w:rsidR="00EB4AAD" w:rsidRPr="00907DF6" w:rsidRDefault="00EB4AAD" w:rsidP="00EB4AAD">
      <w:pPr>
        <w:suppressAutoHyphens/>
        <w:jc w:val="center"/>
        <w:rPr>
          <w:rFonts w:ascii="Franklin Gothic Book" w:hAnsi="Franklin Gothic Book"/>
          <w:b/>
        </w:rPr>
      </w:pPr>
    </w:p>
    <w:p w:rsidR="00EB4AAD" w:rsidRPr="00907DF6" w:rsidRDefault="00EB4AAD" w:rsidP="00EB4AAD">
      <w:pPr>
        <w:widowControl w:val="0"/>
        <w:autoSpaceDE w:val="0"/>
        <w:autoSpaceDN w:val="0"/>
        <w:ind w:firstLine="709"/>
        <w:jc w:val="both"/>
        <w:rPr>
          <w:rFonts w:ascii="Franklin Gothic Book" w:hAnsi="Franklin Gothic Book"/>
        </w:rPr>
      </w:pPr>
      <w:r w:rsidRPr="00907DF6">
        <w:rPr>
          <w:rFonts w:ascii="Franklin Gothic Book" w:hAnsi="Franklin Gothic Book"/>
        </w:rPr>
        <w:t>Объем иных межбюджетных трансфертов,</w:t>
      </w:r>
      <w:r w:rsidRPr="00907DF6">
        <w:rPr>
          <w:rFonts w:ascii="Franklin Gothic Book" w:hAnsi="Franklin Gothic Book"/>
          <w:b/>
        </w:rPr>
        <w:t xml:space="preserve"> </w:t>
      </w:r>
      <w:r w:rsidRPr="00907DF6">
        <w:rPr>
          <w:rFonts w:ascii="Franklin Gothic Book" w:hAnsi="Franklin Gothic Book"/>
        </w:rPr>
        <w:t xml:space="preserve">предоставляемых из бюджета Сузунского района на подготовку и организацию выборов депутатов в Совет депутатов поселения по следующей формуле: </w:t>
      </w:r>
    </w:p>
    <w:p w:rsidR="00EB4AAD" w:rsidRPr="00907DF6" w:rsidRDefault="00EB4AAD" w:rsidP="00EB4AAD">
      <w:pPr>
        <w:widowControl w:val="0"/>
        <w:autoSpaceDE w:val="0"/>
        <w:autoSpaceDN w:val="0"/>
        <w:ind w:firstLine="709"/>
        <w:jc w:val="both"/>
        <w:rPr>
          <w:rFonts w:ascii="Franklin Gothic Book" w:hAnsi="Franklin Gothic Book"/>
        </w:rPr>
      </w:pPr>
    </w:p>
    <w:p w:rsidR="00EB4AAD" w:rsidRPr="00907DF6" w:rsidRDefault="00EB4AAD" w:rsidP="00EB4AAD">
      <w:pPr>
        <w:suppressAutoHyphens/>
        <w:jc w:val="center"/>
        <w:rPr>
          <w:rFonts w:ascii="Franklin Gothic Book" w:hAnsi="Franklin Gothic Book"/>
        </w:rPr>
      </w:pPr>
      <w:r w:rsidRPr="00907DF6">
        <w:rPr>
          <w:rFonts w:ascii="Franklin Gothic Book" w:hAnsi="Franklin Gothic Book"/>
        </w:rPr>
        <w:t>Вс</w:t>
      </w:r>
      <w:r w:rsidRPr="00907DF6">
        <w:rPr>
          <w:rFonts w:ascii="Franklin Gothic Book" w:hAnsi="Franklin Gothic Book"/>
          <w:lang w:val="en-US"/>
        </w:rPr>
        <w:t>i</w:t>
      </w:r>
      <w:r w:rsidRPr="00907DF6">
        <w:rPr>
          <w:rFonts w:ascii="Franklin Gothic Book" w:hAnsi="Franklin Gothic Book"/>
        </w:rPr>
        <w:t>= Чи</w:t>
      </w:r>
      <w:r w:rsidRPr="00907DF6">
        <w:rPr>
          <w:rFonts w:ascii="Franklin Gothic Book" w:hAnsi="Franklin Gothic Book"/>
          <w:lang w:val="en-US"/>
        </w:rPr>
        <w:t>i</w:t>
      </w:r>
      <w:r w:rsidRPr="00907DF6">
        <w:rPr>
          <w:rFonts w:ascii="Franklin Gothic Book" w:hAnsi="Franklin Gothic Book"/>
        </w:rPr>
        <w:t>*К21, где</w:t>
      </w:r>
    </w:p>
    <w:p w:rsidR="00EB4AAD" w:rsidRPr="00907DF6" w:rsidRDefault="00EB4AAD" w:rsidP="00EB4AAD">
      <w:pPr>
        <w:suppressAutoHyphens/>
        <w:ind w:firstLine="708"/>
        <w:jc w:val="both"/>
        <w:rPr>
          <w:rFonts w:ascii="Franklin Gothic Book" w:hAnsi="Franklin Gothic Book"/>
        </w:rPr>
      </w:pPr>
    </w:p>
    <w:p w:rsidR="00EB4AAD" w:rsidRPr="00907DF6" w:rsidRDefault="00EB4AAD" w:rsidP="00EB4AAD">
      <w:pPr>
        <w:suppressAutoHyphens/>
        <w:ind w:firstLine="708"/>
        <w:jc w:val="both"/>
        <w:rPr>
          <w:rFonts w:ascii="Franklin Gothic Book" w:hAnsi="Franklin Gothic Book"/>
        </w:rPr>
      </w:pPr>
      <w:r w:rsidRPr="00907DF6">
        <w:rPr>
          <w:rFonts w:ascii="Franklin Gothic Book" w:hAnsi="Franklin Gothic Book"/>
        </w:rPr>
        <w:t>Вс</w:t>
      </w:r>
      <w:r w:rsidRPr="00907DF6">
        <w:rPr>
          <w:rFonts w:ascii="Franklin Gothic Book" w:hAnsi="Franklin Gothic Book"/>
          <w:lang w:val="en-US"/>
        </w:rPr>
        <w:t>i</w:t>
      </w:r>
      <w:r w:rsidRPr="00907DF6">
        <w:rPr>
          <w:rFonts w:ascii="Franklin Gothic Book" w:hAnsi="Franklin Gothic Book"/>
        </w:rPr>
        <w:t xml:space="preserve"> – объём иных межбюджетных трансфертов на подготовку и организацию выборов депутатов в Совет депутатов поселения;</w:t>
      </w:r>
    </w:p>
    <w:p w:rsidR="00EB4AAD" w:rsidRPr="00907DF6" w:rsidRDefault="00EB4AAD" w:rsidP="00EB4AAD">
      <w:pPr>
        <w:suppressAutoHyphens/>
        <w:ind w:firstLine="708"/>
        <w:jc w:val="both"/>
        <w:rPr>
          <w:rFonts w:ascii="Franklin Gothic Book" w:hAnsi="Franklin Gothic Book"/>
        </w:rPr>
      </w:pPr>
      <w:r w:rsidRPr="00907DF6">
        <w:rPr>
          <w:rFonts w:ascii="Franklin Gothic Book" w:hAnsi="Franklin Gothic Book"/>
        </w:rPr>
        <w:t>Чи</w:t>
      </w:r>
      <w:r w:rsidRPr="00907DF6">
        <w:rPr>
          <w:rFonts w:ascii="Franklin Gothic Book" w:hAnsi="Franklin Gothic Book"/>
          <w:lang w:val="en-US"/>
        </w:rPr>
        <w:t>i</w:t>
      </w:r>
      <w:r w:rsidRPr="00907DF6">
        <w:rPr>
          <w:rFonts w:ascii="Franklin Gothic Book" w:hAnsi="Franklin Gothic Book"/>
        </w:rPr>
        <w:t xml:space="preserve"> – численность избирателей </w:t>
      </w:r>
      <w:r w:rsidRPr="00907DF6">
        <w:rPr>
          <w:rFonts w:ascii="Franklin Gothic Book" w:hAnsi="Franklin Gothic Book"/>
          <w:lang w:val="en-US"/>
        </w:rPr>
        <w:t>i</w:t>
      </w:r>
      <w:r w:rsidRPr="00907DF6">
        <w:rPr>
          <w:rFonts w:ascii="Franklin Gothic Book" w:hAnsi="Franklin Gothic Book"/>
        </w:rPr>
        <w:t>-го муниципального образования;</w:t>
      </w:r>
    </w:p>
    <w:p w:rsidR="00EB4AAD" w:rsidRPr="00907DF6" w:rsidRDefault="00EB4AAD" w:rsidP="00EB4AAD">
      <w:pPr>
        <w:suppressAutoHyphens/>
        <w:ind w:firstLine="708"/>
        <w:jc w:val="both"/>
        <w:rPr>
          <w:rFonts w:ascii="Franklin Gothic Book" w:hAnsi="Franklin Gothic Book"/>
          <w:b/>
        </w:rPr>
      </w:pPr>
      <w:r w:rsidRPr="00907DF6">
        <w:rPr>
          <w:rFonts w:ascii="Franklin Gothic Book" w:hAnsi="Franklin Gothic Book"/>
        </w:rPr>
        <w:t>К21- коэффициент, определяющий объем средств направленных на одного избирателя в период предвыборной компании, но не более 70 рублей на одного избирателя».</w:t>
      </w:r>
    </w:p>
    <w:p w:rsidR="0003196A" w:rsidRPr="00907DF6" w:rsidRDefault="0003196A">
      <w:pPr>
        <w:spacing w:after="200" w:line="276" w:lineRule="auto"/>
        <w:rPr>
          <w:rFonts w:ascii="Franklin Gothic Book" w:hAnsi="Franklin Gothic Book"/>
        </w:rPr>
      </w:pPr>
      <w:r w:rsidRPr="00907DF6">
        <w:rPr>
          <w:rFonts w:ascii="Franklin Gothic Book" w:hAnsi="Franklin Gothic Book"/>
        </w:rPr>
        <w:br w:type="page"/>
      </w:r>
    </w:p>
    <w:tbl>
      <w:tblPr>
        <w:tblW w:w="10748" w:type="dxa"/>
        <w:tblLayout w:type="fixed"/>
        <w:tblLook w:val="0000" w:firstRow="0" w:lastRow="0" w:firstColumn="0" w:lastColumn="0" w:noHBand="0" w:noVBand="0"/>
      </w:tblPr>
      <w:tblGrid>
        <w:gridCol w:w="10748"/>
      </w:tblGrid>
      <w:tr w:rsidR="0003196A" w:rsidRPr="00907DF6" w:rsidTr="006E742B">
        <w:trPr>
          <w:trHeight w:val="2461"/>
        </w:trPr>
        <w:tc>
          <w:tcPr>
            <w:tcW w:w="10748" w:type="dxa"/>
          </w:tcPr>
          <w:p w:rsidR="0003196A" w:rsidRPr="00907DF6" w:rsidRDefault="0003196A" w:rsidP="0003196A">
            <w:pPr>
              <w:spacing w:after="120" w:line="480" w:lineRule="auto"/>
              <w:jc w:val="center"/>
              <w:rPr>
                <w:rFonts w:ascii="Franklin Gothic Book" w:hAnsi="Franklin Gothic Book"/>
              </w:rPr>
            </w:pPr>
            <w:r w:rsidRPr="00907DF6">
              <w:rPr>
                <w:rFonts w:ascii="Franklin Gothic Book" w:hAnsi="Franklin Gothic Book"/>
                <w:noProof/>
              </w:rPr>
              <w:drawing>
                <wp:inline distT="0" distB="0" distL="0" distR="0" wp14:anchorId="551FCD6C" wp14:editId="40188286">
                  <wp:extent cx="664210" cy="810895"/>
                  <wp:effectExtent l="19050" t="0" r="2540" b="0"/>
                  <wp:docPr id="90" name="Рисунок 19"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Сузунский р-н-герб_2"/>
                          <pic:cNvPicPr>
                            <a:picLocks noChangeAspect="1" noChangeArrowheads="1"/>
                          </pic:cNvPicPr>
                        </pic:nvPicPr>
                        <pic:blipFill>
                          <a:blip r:embed="rId13" cstate="print"/>
                          <a:srcRect/>
                          <a:stretch>
                            <a:fillRect/>
                          </a:stretch>
                        </pic:blipFill>
                        <pic:spPr bwMode="auto">
                          <a:xfrm>
                            <a:off x="0" y="0"/>
                            <a:ext cx="664210" cy="810895"/>
                          </a:xfrm>
                          <a:prstGeom prst="rect">
                            <a:avLst/>
                          </a:prstGeom>
                          <a:noFill/>
                          <a:ln w="9525">
                            <a:noFill/>
                            <a:miter lim="800000"/>
                            <a:headEnd/>
                            <a:tailEnd/>
                          </a:ln>
                        </pic:spPr>
                      </pic:pic>
                    </a:graphicData>
                  </a:graphic>
                </wp:inline>
              </w:drawing>
            </w:r>
          </w:p>
          <w:p w:rsidR="0003196A" w:rsidRPr="00907DF6" w:rsidRDefault="0003196A" w:rsidP="0003196A">
            <w:pPr>
              <w:jc w:val="center"/>
              <w:rPr>
                <w:rFonts w:ascii="Franklin Gothic Book" w:hAnsi="Franklin Gothic Book"/>
                <w:b/>
              </w:rPr>
            </w:pPr>
            <w:r w:rsidRPr="00907DF6">
              <w:rPr>
                <w:rFonts w:ascii="Franklin Gothic Book" w:hAnsi="Franklin Gothic Book"/>
                <w:b/>
              </w:rPr>
              <w:t>АДМИНИСТРАЦИЯ</w:t>
            </w:r>
          </w:p>
          <w:p w:rsidR="0003196A" w:rsidRPr="00907DF6" w:rsidRDefault="0003196A" w:rsidP="0003196A">
            <w:pPr>
              <w:jc w:val="center"/>
              <w:rPr>
                <w:rFonts w:ascii="Franklin Gothic Book" w:hAnsi="Franklin Gothic Book"/>
                <w:b/>
              </w:rPr>
            </w:pPr>
            <w:r w:rsidRPr="00907DF6">
              <w:rPr>
                <w:rFonts w:ascii="Franklin Gothic Book" w:hAnsi="Franklin Gothic Book"/>
                <w:b/>
              </w:rPr>
              <w:t>СУЗУНСКОГО РАЙОНА</w:t>
            </w: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spacing w:val="30"/>
              </w:rPr>
            </w:pPr>
            <w:r w:rsidRPr="00907DF6">
              <w:rPr>
                <w:rFonts w:ascii="Franklin Gothic Book" w:hAnsi="Franklin Gothic Book"/>
                <w:b/>
                <w:spacing w:val="30"/>
              </w:rPr>
              <w:t>ПОСТАНОВЛЕНИЕ</w:t>
            </w: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rPr>
            </w:pPr>
            <w:r w:rsidRPr="00907DF6">
              <w:rPr>
                <w:rFonts w:ascii="Franklin Gothic Book" w:hAnsi="Franklin Gothic Book"/>
              </w:rPr>
              <w:t>р.п. Сузун</w:t>
            </w:r>
          </w:p>
          <w:p w:rsidR="0003196A" w:rsidRPr="00907DF6" w:rsidRDefault="0003196A" w:rsidP="0003196A">
            <w:pPr>
              <w:jc w:val="center"/>
              <w:rPr>
                <w:rFonts w:ascii="Franklin Gothic Book" w:hAnsi="Franklin Gothic Book"/>
              </w:rPr>
            </w:pPr>
            <w:r w:rsidRPr="00907DF6">
              <w:rPr>
                <w:rFonts w:ascii="Franklin Gothic Book" w:hAnsi="Franklin Gothic Book"/>
              </w:rPr>
              <w:t>Новосибирская область</w:t>
            </w: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r w:rsidRPr="00907DF6">
              <w:rPr>
                <w:rFonts w:ascii="Franklin Gothic Book" w:hAnsi="Franklin Gothic Book"/>
              </w:rPr>
              <w:t>От 03.09.2019</w:t>
            </w:r>
            <w:r w:rsidRPr="00907DF6">
              <w:rPr>
                <w:rFonts w:ascii="Franklin Gothic Book" w:hAnsi="Franklin Gothic Book"/>
              </w:rPr>
              <w:tab/>
              <w:t xml:space="preserve">     </w:t>
            </w:r>
            <w:r w:rsidRPr="00907DF6">
              <w:rPr>
                <w:rFonts w:ascii="Franklin Gothic Book" w:hAnsi="Franklin Gothic Book"/>
              </w:rPr>
              <w:tab/>
            </w:r>
            <w:r w:rsidRPr="00907DF6">
              <w:rPr>
                <w:rFonts w:ascii="Franklin Gothic Book" w:hAnsi="Franklin Gothic Book"/>
              </w:rPr>
              <w:tab/>
            </w:r>
            <w:r w:rsidRPr="00907DF6">
              <w:rPr>
                <w:rFonts w:ascii="Franklin Gothic Book" w:hAnsi="Franklin Gothic Book"/>
              </w:rPr>
              <w:tab/>
            </w:r>
            <w:r w:rsidRPr="00907DF6">
              <w:rPr>
                <w:rFonts w:ascii="Franklin Gothic Book" w:hAnsi="Franklin Gothic Book"/>
              </w:rPr>
              <w:tab/>
            </w:r>
            <w:r w:rsidRPr="00907DF6">
              <w:rPr>
                <w:rFonts w:ascii="Franklin Gothic Book" w:hAnsi="Franklin Gothic Book"/>
              </w:rPr>
              <w:tab/>
              <w:t xml:space="preserve">                                       </w:t>
            </w:r>
            <w:r w:rsidR="006E742B">
              <w:rPr>
                <w:rFonts w:ascii="Franklin Gothic Book" w:hAnsi="Franklin Gothic Book"/>
              </w:rPr>
              <w:t xml:space="preserve">                  </w:t>
            </w:r>
            <w:r w:rsidRPr="00907DF6">
              <w:rPr>
                <w:rFonts w:ascii="Franklin Gothic Book" w:hAnsi="Franklin Gothic Book"/>
              </w:rPr>
              <w:t xml:space="preserve"> № 295</w:t>
            </w:r>
          </w:p>
          <w:p w:rsidR="0003196A" w:rsidRPr="00907DF6" w:rsidRDefault="0003196A" w:rsidP="0003196A">
            <w:pPr>
              <w:jc w:val="both"/>
              <w:rPr>
                <w:rFonts w:ascii="Franklin Gothic Book" w:hAnsi="Franklin Gothic Book"/>
              </w:rPr>
            </w:pPr>
          </w:p>
        </w:tc>
      </w:tr>
    </w:tbl>
    <w:p w:rsidR="0003196A" w:rsidRPr="00907DF6" w:rsidRDefault="0003196A" w:rsidP="0003196A">
      <w:pPr>
        <w:autoSpaceDE w:val="0"/>
        <w:autoSpaceDN w:val="0"/>
        <w:adjustRightInd w:val="0"/>
        <w:rPr>
          <w:rFonts w:ascii="Franklin Gothic Book" w:hAnsi="Franklin Gothic Book"/>
          <w:b/>
          <w:bCs/>
        </w:rPr>
      </w:pPr>
    </w:p>
    <w:p w:rsidR="0003196A" w:rsidRPr="00907DF6" w:rsidRDefault="0003196A" w:rsidP="0003196A">
      <w:pPr>
        <w:autoSpaceDE w:val="0"/>
        <w:autoSpaceDN w:val="0"/>
        <w:adjustRightInd w:val="0"/>
        <w:rPr>
          <w:rFonts w:ascii="Franklin Gothic Book" w:hAnsi="Franklin Gothic Book"/>
          <w:bCs/>
        </w:rPr>
      </w:pPr>
      <w:r w:rsidRPr="00907DF6">
        <w:rPr>
          <w:rFonts w:ascii="Franklin Gothic Book" w:hAnsi="Franklin Gothic Book"/>
          <w:bCs/>
        </w:rPr>
        <w:t>О внесении изменений в постановление</w:t>
      </w:r>
    </w:p>
    <w:p w:rsidR="0003196A" w:rsidRPr="00907DF6" w:rsidRDefault="0003196A" w:rsidP="0003196A">
      <w:pPr>
        <w:autoSpaceDE w:val="0"/>
        <w:autoSpaceDN w:val="0"/>
        <w:adjustRightInd w:val="0"/>
        <w:rPr>
          <w:rFonts w:ascii="Franklin Gothic Book" w:hAnsi="Franklin Gothic Book"/>
          <w:bCs/>
        </w:rPr>
      </w:pPr>
      <w:r w:rsidRPr="00907DF6">
        <w:rPr>
          <w:rFonts w:ascii="Franklin Gothic Book" w:hAnsi="Franklin Gothic Book"/>
          <w:bCs/>
        </w:rPr>
        <w:t>администрации Сузунского района</w:t>
      </w:r>
    </w:p>
    <w:p w:rsidR="0003196A" w:rsidRPr="00907DF6" w:rsidRDefault="0003196A" w:rsidP="0003196A">
      <w:pPr>
        <w:autoSpaceDE w:val="0"/>
        <w:autoSpaceDN w:val="0"/>
        <w:adjustRightInd w:val="0"/>
        <w:rPr>
          <w:rFonts w:ascii="Franklin Gothic Book" w:hAnsi="Franklin Gothic Book"/>
          <w:bCs/>
        </w:rPr>
      </w:pPr>
      <w:r w:rsidRPr="00907DF6">
        <w:rPr>
          <w:rFonts w:ascii="Franklin Gothic Book" w:hAnsi="Franklin Gothic Book"/>
          <w:bCs/>
        </w:rPr>
        <w:t>от 30.12.2013 № 306</w:t>
      </w:r>
    </w:p>
    <w:p w:rsidR="0003196A" w:rsidRPr="00907DF6" w:rsidRDefault="0003196A" w:rsidP="0003196A">
      <w:pPr>
        <w:adjustRightInd w:val="0"/>
        <w:ind w:firstLine="540"/>
        <w:jc w:val="both"/>
        <w:rPr>
          <w:rFonts w:ascii="Franklin Gothic Book" w:hAnsi="Franklin Gothic Book"/>
          <w:bCs/>
        </w:rPr>
      </w:pPr>
    </w:p>
    <w:p w:rsidR="0003196A" w:rsidRPr="00907DF6" w:rsidRDefault="0003196A" w:rsidP="0003196A">
      <w:pPr>
        <w:adjustRightInd w:val="0"/>
        <w:ind w:firstLine="540"/>
        <w:jc w:val="both"/>
        <w:rPr>
          <w:rFonts w:ascii="Franklin Gothic Book" w:hAnsi="Franklin Gothic Book"/>
          <w:bCs/>
        </w:rPr>
      </w:pPr>
    </w:p>
    <w:p w:rsidR="0003196A" w:rsidRPr="00907DF6" w:rsidRDefault="0003196A" w:rsidP="0003196A">
      <w:pPr>
        <w:ind w:firstLine="539"/>
        <w:jc w:val="both"/>
        <w:rPr>
          <w:rFonts w:ascii="Franklin Gothic Book" w:hAnsi="Franklin Gothic Book"/>
        </w:rPr>
      </w:pPr>
      <w:r w:rsidRPr="00907DF6">
        <w:rPr>
          <w:rFonts w:ascii="Franklin Gothic Book" w:hAnsi="Franklin Gothic Book"/>
        </w:rPr>
        <w:t xml:space="preserve">С целью актуализации правовых актов администрации Сузунского района, регламентирующих осуществление контроля в сфере закупок товаров, работ, услуг для обеспечения муниципальных нужд Сузунского района, </w:t>
      </w: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r w:rsidRPr="00907DF6">
        <w:rPr>
          <w:rFonts w:ascii="Franklin Gothic Book" w:hAnsi="Franklin Gothic Book"/>
        </w:rPr>
        <w:t>администрация Сузунского района постановляет:</w:t>
      </w:r>
    </w:p>
    <w:p w:rsidR="0003196A" w:rsidRPr="00907DF6" w:rsidRDefault="0003196A" w:rsidP="0003196A">
      <w:pPr>
        <w:autoSpaceDE w:val="0"/>
        <w:autoSpaceDN w:val="0"/>
        <w:adjustRightInd w:val="0"/>
        <w:ind w:firstLine="539"/>
        <w:jc w:val="both"/>
        <w:rPr>
          <w:rFonts w:ascii="Franklin Gothic Book" w:hAnsi="Franklin Gothic Book"/>
          <w:bCs/>
        </w:rPr>
      </w:pPr>
      <w:r w:rsidRPr="00907DF6">
        <w:rPr>
          <w:rFonts w:ascii="Franklin Gothic Book" w:hAnsi="Franklin Gothic Book"/>
          <w:bCs/>
        </w:rPr>
        <w:t>1. Внести в постановление администрации Сузунского района от 30.12.2013 № 306 «Об уполномоченном органе на осуществление контроля в сфере закупок товаров, работ, услуг для обеспечения муниципальных нужд Сузунского района» (далее – постановление), следующие изменения:</w:t>
      </w:r>
    </w:p>
    <w:p w:rsidR="0003196A" w:rsidRPr="00907DF6" w:rsidRDefault="0003196A" w:rsidP="0003196A">
      <w:pPr>
        <w:ind w:firstLine="539"/>
        <w:jc w:val="both"/>
        <w:rPr>
          <w:rFonts w:ascii="Franklin Gothic Book" w:hAnsi="Franklin Gothic Book"/>
        </w:rPr>
      </w:pPr>
      <w:r w:rsidRPr="00907DF6">
        <w:rPr>
          <w:rFonts w:ascii="Franklin Gothic Book" w:hAnsi="Franklin Gothic Book"/>
        </w:rPr>
        <w:t xml:space="preserve">изложить приложение № 2 к </w:t>
      </w:r>
      <w:r w:rsidRPr="00907DF6">
        <w:rPr>
          <w:rFonts w:ascii="Franklin Gothic Book" w:hAnsi="Franklin Gothic Book"/>
          <w:bCs/>
        </w:rPr>
        <w:t>постановлению в новой редакции, согласно приложению.</w:t>
      </w:r>
    </w:p>
    <w:p w:rsidR="0003196A" w:rsidRPr="00907DF6" w:rsidRDefault="0003196A" w:rsidP="0003196A">
      <w:pPr>
        <w:ind w:firstLine="539"/>
        <w:jc w:val="both"/>
        <w:rPr>
          <w:rFonts w:ascii="Franklin Gothic Book" w:hAnsi="Franklin Gothic Book"/>
          <w:bCs/>
        </w:rPr>
      </w:pPr>
      <w:r w:rsidRPr="00907DF6">
        <w:rPr>
          <w:rFonts w:ascii="Franklin Gothic Book" w:hAnsi="Franklin Gothic Book"/>
          <w:bCs/>
        </w:rPr>
        <w:t>2. Контроль за исполнением настоящего постановления оставляю за собой.</w:t>
      </w:r>
    </w:p>
    <w:p w:rsidR="0003196A" w:rsidRPr="00907DF6" w:rsidRDefault="0003196A" w:rsidP="0003196A">
      <w:pPr>
        <w:autoSpaceDE w:val="0"/>
        <w:autoSpaceDN w:val="0"/>
        <w:adjustRightInd w:val="0"/>
        <w:jc w:val="both"/>
        <w:rPr>
          <w:rFonts w:ascii="Franklin Gothic Book" w:hAnsi="Franklin Gothic Book"/>
          <w:bCs/>
        </w:rPr>
      </w:pPr>
    </w:p>
    <w:p w:rsidR="0003196A" w:rsidRPr="00907DF6" w:rsidRDefault="0003196A" w:rsidP="0003196A">
      <w:pPr>
        <w:autoSpaceDE w:val="0"/>
        <w:autoSpaceDN w:val="0"/>
        <w:adjustRightInd w:val="0"/>
        <w:jc w:val="both"/>
        <w:rPr>
          <w:rFonts w:ascii="Franklin Gothic Book" w:hAnsi="Franklin Gothic Book"/>
          <w:bCs/>
        </w:rPr>
      </w:pPr>
    </w:p>
    <w:p w:rsidR="0003196A" w:rsidRPr="00907DF6" w:rsidRDefault="0003196A" w:rsidP="0003196A">
      <w:pPr>
        <w:autoSpaceDE w:val="0"/>
        <w:autoSpaceDN w:val="0"/>
        <w:adjustRightInd w:val="0"/>
        <w:jc w:val="both"/>
        <w:rPr>
          <w:rFonts w:ascii="Franklin Gothic Book" w:hAnsi="Franklin Gothic Book"/>
          <w:bCs/>
        </w:rPr>
      </w:pPr>
    </w:p>
    <w:p w:rsidR="0003196A" w:rsidRPr="00907DF6" w:rsidRDefault="0003196A" w:rsidP="0003196A">
      <w:pPr>
        <w:autoSpaceDE w:val="0"/>
        <w:autoSpaceDN w:val="0"/>
        <w:adjustRightInd w:val="0"/>
        <w:jc w:val="both"/>
        <w:rPr>
          <w:rFonts w:ascii="Franklin Gothic Book" w:hAnsi="Franklin Gothic Book"/>
          <w:bCs/>
        </w:rPr>
      </w:pPr>
      <w:r w:rsidRPr="00907DF6">
        <w:rPr>
          <w:rFonts w:ascii="Franklin Gothic Book" w:hAnsi="Franklin Gothic Book"/>
          <w:bCs/>
        </w:rPr>
        <w:t xml:space="preserve">Глава Сузунского района                                  </w:t>
      </w:r>
      <w:r w:rsidRPr="00907DF6">
        <w:rPr>
          <w:rFonts w:ascii="Franklin Gothic Book" w:hAnsi="Franklin Gothic Book"/>
          <w:bCs/>
        </w:rPr>
        <w:tab/>
        <w:t xml:space="preserve">                             </w:t>
      </w:r>
      <w:r w:rsidR="006E742B">
        <w:rPr>
          <w:rFonts w:ascii="Franklin Gothic Book" w:hAnsi="Franklin Gothic Book"/>
          <w:bCs/>
        </w:rPr>
        <w:t xml:space="preserve">                         </w:t>
      </w:r>
      <w:r w:rsidRPr="00907DF6">
        <w:rPr>
          <w:rFonts w:ascii="Franklin Gothic Book" w:hAnsi="Franklin Gothic Book"/>
          <w:bCs/>
        </w:rPr>
        <w:t xml:space="preserve">     Л.В. Некрасова</w:t>
      </w:r>
    </w:p>
    <w:p w:rsidR="0003196A" w:rsidRPr="00907DF6" w:rsidRDefault="0003196A" w:rsidP="0003196A">
      <w:pPr>
        <w:rPr>
          <w:rFonts w:ascii="Franklin Gothic Book" w:hAnsi="Franklin Gothic Book"/>
          <w:bCs/>
        </w:rPr>
      </w:pPr>
    </w:p>
    <w:p w:rsidR="0003196A" w:rsidRPr="00907DF6" w:rsidRDefault="0003196A" w:rsidP="0003196A">
      <w:pPr>
        <w:rPr>
          <w:rFonts w:ascii="Franklin Gothic Book" w:hAnsi="Franklin Gothic Book"/>
          <w:bCs/>
        </w:rPr>
        <w:sectPr w:rsidR="0003196A" w:rsidRPr="00907DF6" w:rsidSect="00466297">
          <w:footerReference w:type="first" r:id="rId16"/>
          <w:pgSz w:w="11906" w:h="16838"/>
          <w:pgMar w:top="720" w:right="720" w:bottom="720" w:left="720" w:header="709" w:footer="709" w:gutter="0"/>
          <w:cols w:space="708"/>
          <w:titlePg/>
          <w:docGrid w:linePitch="360"/>
        </w:sectPr>
      </w:pPr>
    </w:p>
    <w:p w:rsidR="006E742B" w:rsidRDefault="006E742B">
      <w:pPr>
        <w:spacing w:after="200" w:line="276" w:lineRule="auto"/>
        <w:rPr>
          <w:rFonts w:ascii="Franklin Gothic Book" w:hAnsi="Franklin Gothic Book"/>
          <w:bCs/>
        </w:rPr>
      </w:pPr>
      <w:r>
        <w:rPr>
          <w:rFonts w:ascii="Franklin Gothic Book" w:hAnsi="Franklin Gothic Book"/>
          <w:bCs/>
        </w:rPr>
        <w:br w:type="page"/>
      </w:r>
    </w:p>
    <w:p w:rsidR="0003196A" w:rsidRPr="00907DF6" w:rsidRDefault="0003196A" w:rsidP="0003196A">
      <w:pPr>
        <w:ind w:left="5664"/>
        <w:jc w:val="center"/>
        <w:rPr>
          <w:rFonts w:ascii="Franklin Gothic Book" w:hAnsi="Franklin Gothic Book"/>
          <w:bCs/>
        </w:rPr>
      </w:pPr>
      <w:r w:rsidRPr="00907DF6">
        <w:rPr>
          <w:rFonts w:ascii="Franklin Gothic Book" w:hAnsi="Franklin Gothic Book"/>
          <w:bCs/>
        </w:rPr>
        <w:t>ПРИЛОЖЕНИЕ</w:t>
      </w:r>
    </w:p>
    <w:p w:rsidR="0003196A" w:rsidRPr="00907DF6" w:rsidRDefault="0003196A" w:rsidP="0003196A">
      <w:pPr>
        <w:ind w:left="5664"/>
        <w:jc w:val="center"/>
        <w:rPr>
          <w:rFonts w:ascii="Franklin Gothic Book" w:hAnsi="Franklin Gothic Book"/>
          <w:bCs/>
        </w:rPr>
      </w:pPr>
      <w:r w:rsidRPr="00907DF6">
        <w:rPr>
          <w:rFonts w:ascii="Franklin Gothic Book" w:hAnsi="Franklin Gothic Book"/>
          <w:bCs/>
        </w:rPr>
        <w:t>к постановлению администрации</w:t>
      </w:r>
    </w:p>
    <w:p w:rsidR="0003196A" w:rsidRPr="00907DF6" w:rsidRDefault="0003196A" w:rsidP="0003196A">
      <w:pPr>
        <w:ind w:left="5664"/>
        <w:jc w:val="center"/>
        <w:rPr>
          <w:rFonts w:ascii="Franklin Gothic Book" w:hAnsi="Franklin Gothic Book"/>
          <w:bCs/>
        </w:rPr>
      </w:pPr>
      <w:r w:rsidRPr="00907DF6">
        <w:rPr>
          <w:rFonts w:ascii="Franklin Gothic Book" w:hAnsi="Franklin Gothic Book"/>
          <w:bCs/>
        </w:rPr>
        <w:t>Сузунского района</w:t>
      </w:r>
    </w:p>
    <w:p w:rsidR="0003196A" w:rsidRPr="00907DF6" w:rsidRDefault="0003196A" w:rsidP="0003196A">
      <w:pPr>
        <w:ind w:left="5664"/>
        <w:jc w:val="center"/>
        <w:rPr>
          <w:rFonts w:ascii="Franklin Gothic Book" w:hAnsi="Franklin Gothic Book"/>
          <w:bCs/>
        </w:rPr>
      </w:pPr>
      <w:r w:rsidRPr="00907DF6">
        <w:rPr>
          <w:rFonts w:ascii="Franklin Gothic Book" w:hAnsi="Franklin Gothic Book"/>
          <w:bCs/>
        </w:rPr>
        <w:t>от 03.09.2019 № 295</w:t>
      </w:r>
    </w:p>
    <w:p w:rsidR="0003196A" w:rsidRPr="00907DF6" w:rsidRDefault="0003196A" w:rsidP="0003196A">
      <w:pPr>
        <w:ind w:left="5664"/>
        <w:jc w:val="center"/>
        <w:rPr>
          <w:rFonts w:ascii="Franklin Gothic Book" w:hAnsi="Franklin Gothic Book"/>
          <w:bCs/>
        </w:rPr>
      </w:pPr>
    </w:p>
    <w:p w:rsidR="0003196A" w:rsidRPr="00907DF6" w:rsidRDefault="0003196A" w:rsidP="0003196A">
      <w:pPr>
        <w:ind w:left="5664"/>
        <w:jc w:val="center"/>
        <w:rPr>
          <w:rFonts w:ascii="Franklin Gothic Book" w:hAnsi="Franklin Gothic Book"/>
          <w:bCs/>
        </w:rPr>
      </w:pPr>
      <w:r w:rsidRPr="00907DF6">
        <w:rPr>
          <w:rFonts w:ascii="Franklin Gothic Book" w:hAnsi="Franklin Gothic Book"/>
          <w:bCs/>
        </w:rPr>
        <w:t>ПРИЛОЖЕНИЕ № 2</w:t>
      </w:r>
    </w:p>
    <w:p w:rsidR="0003196A" w:rsidRPr="00907DF6" w:rsidRDefault="0003196A" w:rsidP="0003196A">
      <w:pPr>
        <w:ind w:left="5664"/>
        <w:jc w:val="center"/>
        <w:rPr>
          <w:rFonts w:ascii="Franklin Gothic Book" w:hAnsi="Franklin Gothic Book"/>
          <w:bCs/>
        </w:rPr>
      </w:pPr>
      <w:r w:rsidRPr="00907DF6">
        <w:rPr>
          <w:rFonts w:ascii="Franklin Gothic Book" w:hAnsi="Franklin Gothic Book"/>
          <w:bCs/>
        </w:rPr>
        <w:t>к постановлению администрации</w:t>
      </w:r>
    </w:p>
    <w:p w:rsidR="0003196A" w:rsidRPr="00907DF6" w:rsidRDefault="0003196A" w:rsidP="0003196A">
      <w:pPr>
        <w:ind w:left="5664"/>
        <w:jc w:val="center"/>
        <w:rPr>
          <w:rFonts w:ascii="Franklin Gothic Book" w:hAnsi="Franklin Gothic Book"/>
          <w:bCs/>
        </w:rPr>
      </w:pPr>
      <w:r w:rsidRPr="00907DF6">
        <w:rPr>
          <w:rFonts w:ascii="Franklin Gothic Book" w:hAnsi="Franklin Gothic Book"/>
          <w:bCs/>
        </w:rPr>
        <w:t>Сузунского района</w:t>
      </w:r>
    </w:p>
    <w:p w:rsidR="0003196A" w:rsidRPr="00907DF6" w:rsidRDefault="0003196A" w:rsidP="0003196A">
      <w:pPr>
        <w:ind w:left="5664"/>
        <w:jc w:val="center"/>
        <w:rPr>
          <w:rFonts w:ascii="Franklin Gothic Book" w:hAnsi="Franklin Gothic Book"/>
          <w:b/>
          <w:bCs/>
        </w:rPr>
      </w:pPr>
      <w:r w:rsidRPr="00907DF6">
        <w:rPr>
          <w:rFonts w:ascii="Franklin Gothic Book" w:hAnsi="Franklin Gothic Book"/>
          <w:bCs/>
        </w:rPr>
        <w:t>от 30.12.2013 № 306</w:t>
      </w:r>
    </w:p>
    <w:p w:rsidR="0003196A" w:rsidRPr="00907DF6" w:rsidRDefault="0003196A" w:rsidP="0003196A">
      <w:pPr>
        <w:rPr>
          <w:rFonts w:ascii="Franklin Gothic Book" w:hAnsi="Franklin Gothic Book"/>
          <w:bCs/>
        </w:rPr>
      </w:pPr>
    </w:p>
    <w:p w:rsidR="0003196A" w:rsidRPr="00907DF6" w:rsidRDefault="0003196A" w:rsidP="0003196A">
      <w:pPr>
        <w:rPr>
          <w:rFonts w:ascii="Franklin Gothic Book" w:hAnsi="Franklin Gothic Book"/>
          <w:bCs/>
        </w:rPr>
      </w:pPr>
    </w:p>
    <w:p w:rsidR="0003196A" w:rsidRPr="00907DF6" w:rsidRDefault="0003196A" w:rsidP="0003196A">
      <w:pPr>
        <w:rPr>
          <w:rFonts w:ascii="Franklin Gothic Book" w:hAnsi="Franklin Gothic Book"/>
          <w:bCs/>
        </w:rPr>
      </w:pPr>
    </w:p>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Состав</w:t>
      </w:r>
    </w:p>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комиссии по осуществлению контроля в сфере закупок товаров,</w:t>
      </w:r>
    </w:p>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работ, услуг для обеспечения муниципальных нужд Сузунского района</w:t>
      </w:r>
    </w:p>
    <w:p w:rsidR="0003196A" w:rsidRPr="00907DF6" w:rsidRDefault="0003196A" w:rsidP="0003196A">
      <w:pPr>
        <w:ind w:firstLine="709"/>
        <w:rPr>
          <w:rFonts w:ascii="Franklin Gothic Book" w:hAnsi="Franklin Gothic Book"/>
          <w:bCs/>
        </w:rPr>
      </w:pPr>
    </w:p>
    <w:p w:rsidR="0003196A" w:rsidRPr="00907DF6" w:rsidRDefault="0003196A" w:rsidP="0003196A">
      <w:pPr>
        <w:ind w:firstLine="709"/>
        <w:jc w:val="both"/>
        <w:rPr>
          <w:rFonts w:ascii="Franklin Gothic Book" w:hAnsi="Franklin Gothic Book"/>
          <w:bCs/>
        </w:rPr>
      </w:pPr>
      <w:r w:rsidRPr="00907DF6">
        <w:rPr>
          <w:rFonts w:ascii="Franklin Gothic Book" w:hAnsi="Franklin Gothic Book"/>
          <w:bCs/>
        </w:rPr>
        <w:t>1. Карташева Н.О. – заместитель главы – начальник финансового отдела администрации Сузунского района, председатель комиссии.</w:t>
      </w:r>
    </w:p>
    <w:p w:rsidR="0003196A" w:rsidRPr="00907DF6" w:rsidRDefault="0003196A" w:rsidP="0003196A">
      <w:pPr>
        <w:ind w:firstLine="709"/>
        <w:jc w:val="both"/>
        <w:rPr>
          <w:rFonts w:ascii="Franklin Gothic Book" w:hAnsi="Franklin Gothic Book"/>
          <w:bCs/>
        </w:rPr>
      </w:pPr>
      <w:r w:rsidRPr="00907DF6">
        <w:rPr>
          <w:rFonts w:ascii="Franklin Gothic Book" w:hAnsi="Franklin Gothic Book"/>
          <w:bCs/>
        </w:rPr>
        <w:t>2. Лебедь А.В. – старший инженер по обеспечению юридического отдела администрации Сузунского района, секретарь комиссии.</w:t>
      </w:r>
    </w:p>
    <w:p w:rsidR="0003196A" w:rsidRPr="00907DF6" w:rsidRDefault="0003196A" w:rsidP="0003196A">
      <w:pPr>
        <w:ind w:firstLine="709"/>
        <w:jc w:val="both"/>
        <w:rPr>
          <w:rFonts w:ascii="Franklin Gothic Book" w:hAnsi="Franklin Gothic Book"/>
          <w:bCs/>
        </w:rPr>
      </w:pPr>
      <w:r w:rsidRPr="00907DF6">
        <w:rPr>
          <w:rFonts w:ascii="Franklin Gothic Book" w:hAnsi="Franklin Gothic Book"/>
          <w:bCs/>
        </w:rPr>
        <w:t>3. Вазем Е.Н. – начальник управления финансов и налоговой политики Сузунского района Новосибирской области, член комиссии (по согласованию).</w:t>
      </w:r>
    </w:p>
    <w:p w:rsidR="000A1871" w:rsidRPr="00907DF6" w:rsidRDefault="0003196A" w:rsidP="0003196A">
      <w:pPr>
        <w:spacing w:after="200" w:line="276" w:lineRule="auto"/>
        <w:rPr>
          <w:rFonts w:ascii="Franklin Gothic Book" w:hAnsi="Franklin Gothic Book"/>
        </w:rPr>
        <w:sectPr w:rsidR="000A1871" w:rsidRPr="00907DF6" w:rsidSect="000A1871">
          <w:type w:val="continuous"/>
          <w:pgSz w:w="11906" w:h="16838"/>
          <w:pgMar w:top="720" w:right="720" w:bottom="720" w:left="720" w:header="709" w:footer="709" w:gutter="0"/>
          <w:cols w:space="708"/>
          <w:docGrid w:linePitch="360"/>
        </w:sectPr>
      </w:pPr>
      <w:r w:rsidRPr="00907DF6">
        <w:rPr>
          <w:rFonts w:ascii="Franklin Gothic Book" w:hAnsi="Franklin Gothic Book"/>
        </w:rPr>
        <w:br w:type="page"/>
      </w:r>
    </w:p>
    <w:tbl>
      <w:tblPr>
        <w:tblW w:w="10642" w:type="dxa"/>
        <w:tblInd w:w="-34" w:type="dxa"/>
        <w:tblLayout w:type="fixed"/>
        <w:tblLook w:val="0000" w:firstRow="0" w:lastRow="0" w:firstColumn="0" w:lastColumn="0" w:noHBand="0" w:noVBand="0"/>
      </w:tblPr>
      <w:tblGrid>
        <w:gridCol w:w="10642"/>
      </w:tblGrid>
      <w:tr w:rsidR="000A1871" w:rsidRPr="00907DF6" w:rsidTr="006E742B">
        <w:trPr>
          <w:trHeight w:val="2543"/>
        </w:trPr>
        <w:tc>
          <w:tcPr>
            <w:tcW w:w="10642" w:type="dxa"/>
          </w:tcPr>
          <w:p w:rsidR="000A1871" w:rsidRPr="00907DF6" w:rsidRDefault="000A1871" w:rsidP="000A1871">
            <w:pPr>
              <w:pStyle w:val="21"/>
              <w:spacing w:after="0"/>
              <w:ind w:left="567" w:right="-2"/>
              <w:jc w:val="center"/>
              <w:rPr>
                <w:rFonts w:ascii="Franklin Gothic Book" w:hAnsi="Franklin Gothic Book"/>
                <w:sz w:val="24"/>
                <w:szCs w:val="24"/>
              </w:rPr>
            </w:pPr>
            <w:r w:rsidRPr="00907DF6">
              <w:rPr>
                <w:rFonts w:ascii="Franklin Gothic Book" w:hAnsi="Franklin Gothic Book"/>
                <w:noProof/>
                <w:sz w:val="24"/>
                <w:szCs w:val="24"/>
              </w:rPr>
              <w:drawing>
                <wp:inline distT="0" distB="0" distL="0" distR="0" wp14:anchorId="483E436C" wp14:editId="17AD6878">
                  <wp:extent cx="645160" cy="774700"/>
                  <wp:effectExtent l="0" t="0" r="2540" b="6350"/>
                  <wp:docPr id="98" name="Рисунок 98"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descr="Сузунский р-н-герб"/>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5160" cy="774700"/>
                          </a:xfrm>
                          <a:prstGeom prst="rect">
                            <a:avLst/>
                          </a:prstGeom>
                          <a:noFill/>
                          <a:ln>
                            <a:noFill/>
                          </a:ln>
                        </pic:spPr>
                      </pic:pic>
                    </a:graphicData>
                  </a:graphic>
                </wp:inline>
              </w:drawing>
            </w:r>
          </w:p>
          <w:p w:rsidR="000A1871" w:rsidRPr="00907DF6" w:rsidRDefault="000A1871" w:rsidP="000A1871">
            <w:pPr>
              <w:ind w:left="567" w:right="-2"/>
              <w:jc w:val="center"/>
              <w:rPr>
                <w:rFonts w:ascii="Franklin Gothic Book" w:hAnsi="Franklin Gothic Book"/>
                <w:b/>
              </w:rPr>
            </w:pPr>
            <w:r w:rsidRPr="00907DF6">
              <w:rPr>
                <w:rFonts w:ascii="Franklin Gothic Book" w:hAnsi="Franklin Gothic Book"/>
                <w:b/>
              </w:rPr>
              <w:t>АДМИНИСТРАЦИЯ</w:t>
            </w:r>
          </w:p>
          <w:p w:rsidR="000A1871" w:rsidRPr="00907DF6" w:rsidRDefault="000A1871" w:rsidP="000A1871">
            <w:pPr>
              <w:ind w:left="567" w:right="-2"/>
              <w:jc w:val="center"/>
              <w:rPr>
                <w:rFonts w:ascii="Franklin Gothic Book" w:hAnsi="Franklin Gothic Book"/>
                <w:b/>
              </w:rPr>
            </w:pPr>
            <w:r w:rsidRPr="00907DF6">
              <w:rPr>
                <w:rFonts w:ascii="Franklin Gothic Book" w:hAnsi="Franklin Gothic Book"/>
                <w:b/>
              </w:rPr>
              <w:t>СУЗУНСКОГО РАЙОНА</w:t>
            </w:r>
          </w:p>
          <w:p w:rsidR="000A1871" w:rsidRPr="00907DF6" w:rsidRDefault="000A1871" w:rsidP="000A1871">
            <w:pPr>
              <w:ind w:left="567" w:right="-2"/>
              <w:jc w:val="center"/>
              <w:rPr>
                <w:rFonts w:ascii="Franklin Gothic Book" w:hAnsi="Franklin Gothic Book"/>
                <w:b/>
              </w:rPr>
            </w:pPr>
          </w:p>
          <w:p w:rsidR="000A1871" w:rsidRPr="00907DF6" w:rsidRDefault="000A1871" w:rsidP="000A1871">
            <w:pPr>
              <w:ind w:left="567" w:right="-2"/>
              <w:jc w:val="center"/>
              <w:rPr>
                <w:rFonts w:ascii="Franklin Gothic Book" w:hAnsi="Franklin Gothic Book"/>
                <w:b/>
              </w:rPr>
            </w:pPr>
          </w:p>
          <w:p w:rsidR="000A1871" w:rsidRPr="00907DF6" w:rsidRDefault="000A1871" w:rsidP="000A1871">
            <w:pPr>
              <w:ind w:left="567" w:right="-2"/>
              <w:jc w:val="center"/>
              <w:rPr>
                <w:rFonts w:ascii="Franklin Gothic Book" w:hAnsi="Franklin Gothic Book"/>
                <w:b/>
                <w:spacing w:val="30"/>
              </w:rPr>
            </w:pPr>
            <w:r w:rsidRPr="00907DF6">
              <w:rPr>
                <w:rFonts w:ascii="Franklin Gothic Book" w:hAnsi="Franklin Gothic Book"/>
                <w:b/>
                <w:spacing w:val="30"/>
              </w:rPr>
              <w:t>РАСПОРЯЖЕНИЕ</w:t>
            </w:r>
          </w:p>
          <w:p w:rsidR="000A1871" w:rsidRPr="00907DF6" w:rsidRDefault="000A1871" w:rsidP="000A1871">
            <w:pPr>
              <w:ind w:left="567" w:right="-2"/>
              <w:jc w:val="center"/>
              <w:rPr>
                <w:rFonts w:ascii="Franklin Gothic Book" w:hAnsi="Franklin Gothic Book"/>
                <w:b/>
              </w:rPr>
            </w:pPr>
          </w:p>
          <w:p w:rsidR="000A1871" w:rsidRPr="00907DF6" w:rsidRDefault="000A1871" w:rsidP="000A1871">
            <w:pPr>
              <w:ind w:left="567" w:right="-2"/>
              <w:jc w:val="center"/>
              <w:rPr>
                <w:rFonts w:ascii="Franklin Gothic Book" w:hAnsi="Franklin Gothic Book"/>
              </w:rPr>
            </w:pPr>
            <w:r w:rsidRPr="00907DF6">
              <w:rPr>
                <w:rFonts w:ascii="Franklin Gothic Book" w:hAnsi="Franklin Gothic Book"/>
              </w:rPr>
              <w:t>р.п. Сузун</w:t>
            </w:r>
          </w:p>
          <w:p w:rsidR="000A1871" w:rsidRPr="00907DF6" w:rsidRDefault="000A1871" w:rsidP="000A1871">
            <w:pPr>
              <w:ind w:left="567" w:right="-2"/>
              <w:jc w:val="center"/>
              <w:rPr>
                <w:rFonts w:ascii="Franklin Gothic Book" w:hAnsi="Franklin Gothic Book"/>
              </w:rPr>
            </w:pPr>
            <w:r w:rsidRPr="00907DF6">
              <w:rPr>
                <w:rFonts w:ascii="Franklin Gothic Book" w:hAnsi="Franklin Gothic Book"/>
              </w:rPr>
              <w:t>Новосибирская область</w:t>
            </w:r>
          </w:p>
          <w:p w:rsidR="000A1871" w:rsidRPr="00907DF6" w:rsidRDefault="000A1871" w:rsidP="000A1871">
            <w:pPr>
              <w:ind w:left="567" w:right="-2"/>
              <w:jc w:val="both"/>
              <w:rPr>
                <w:rFonts w:ascii="Franklin Gothic Book" w:hAnsi="Franklin Gothic Book"/>
              </w:rPr>
            </w:pPr>
          </w:p>
          <w:p w:rsidR="000A1871" w:rsidRPr="00907DF6" w:rsidRDefault="000A1871" w:rsidP="000A1871">
            <w:pPr>
              <w:ind w:right="-2"/>
              <w:jc w:val="both"/>
              <w:rPr>
                <w:rFonts w:ascii="Franklin Gothic Book" w:hAnsi="Franklin Gothic Book"/>
              </w:rPr>
            </w:pPr>
            <w:r w:rsidRPr="00907DF6">
              <w:rPr>
                <w:rFonts w:ascii="Franklin Gothic Book" w:hAnsi="Franklin Gothic Book"/>
              </w:rPr>
              <w:t>От 03.09.2019</w:t>
            </w:r>
            <w:r w:rsidRPr="00907DF6">
              <w:rPr>
                <w:rFonts w:ascii="Franklin Gothic Book" w:hAnsi="Franklin Gothic Book"/>
              </w:rPr>
              <w:tab/>
            </w:r>
            <w:r w:rsidRPr="00907DF6">
              <w:rPr>
                <w:rFonts w:ascii="Franklin Gothic Book" w:hAnsi="Franklin Gothic Book"/>
              </w:rPr>
              <w:tab/>
              <w:t xml:space="preserve">     </w:t>
            </w:r>
            <w:r w:rsidRPr="00907DF6">
              <w:rPr>
                <w:rFonts w:ascii="Franklin Gothic Book" w:hAnsi="Franklin Gothic Book"/>
              </w:rPr>
              <w:tab/>
            </w:r>
            <w:r w:rsidRPr="00907DF6">
              <w:rPr>
                <w:rFonts w:ascii="Franklin Gothic Book" w:hAnsi="Franklin Gothic Book"/>
              </w:rPr>
              <w:tab/>
            </w:r>
            <w:r w:rsidRPr="00907DF6">
              <w:rPr>
                <w:rFonts w:ascii="Franklin Gothic Book" w:hAnsi="Franklin Gothic Book"/>
              </w:rPr>
              <w:tab/>
            </w:r>
            <w:r w:rsidRPr="00907DF6">
              <w:rPr>
                <w:rFonts w:ascii="Franklin Gothic Book" w:hAnsi="Franklin Gothic Book"/>
              </w:rPr>
              <w:tab/>
            </w:r>
            <w:r w:rsidRPr="00907DF6">
              <w:rPr>
                <w:rFonts w:ascii="Franklin Gothic Book" w:hAnsi="Franklin Gothic Book"/>
              </w:rPr>
              <w:tab/>
              <w:t xml:space="preserve">                                    </w:t>
            </w:r>
            <w:r w:rsidR="006E742B">
              <w:rPr>
                <w:rFonts w:ascii="Franklin Gothic Book" w:hAnsi="Franklin Gothic Book"/>
              </w:rPr>
              <w:t xml:space="preserve">           </w:t>
            </w:r>
            <w:r w:rsidRPr="00907DF6">
              <w:rPr>
                <w:rFonts w:ascii="Franklin Gothic Book" w:hAnsi="Franklin Gothic Book"/>
              </w:rPr>
              <w:t xml:space="preserve">  № 257</w:t>
            </w:r>
          </w:p>
        </w:tc>
      </w:tr>
    </w:tbl>
    <w:p w:rsidR="000A1871" w:rsidRPr="00907DF6" w:rsidRDefault="000A1871" w:rsidP="000A1871">
      <w:pPr>
        <w:pStyle w:val="ConsPlusNormal"/>
        <w:ind w:left="567" w:right="-2" w:firstLine="540"/>
        <w:jc w:val="both"/>
        <w:rPr>
          <w:rFonts w:ascii="Franklin Gothic Book" w:hAnsi="Franklin Gothic Book" w:cs="Times New Roman"/>
          <w:sz w:val="24"/>
          <w:szCs w:val="24"/>
        </w:rPr>
      </w:pPr>
    </w:p>
    <w:p w:rsidR="000A1871" w:rsidRPr="00907DF6" w:rsidRDefault="000A1871" w:rsidP="000A1871">
      <w:pPr>
        <w:pStyle w:val="ConsPlusNormal"/>
        <w:ind w:left="567" w:right="-2" w:firstLine="540"/>
        <w:jc w:val="both"/>
        <w:rPr>
          <w:rFonts w:ascii="Franklin Gothic Book" w:hAnsi="Franklin Gothic Book" w:cs="Times New Roman"/>
          <w:sz w:val="24"/>
          <w:szCs w:val="24"/>
        </w:rPr>
      </w:pPr>
    </w:p>
    <w:p w:rsidR="000A1871" w:rsidRPr="00907DF6" w:rsidRDefault="000A1871" w:rsidP="000A1871">
      <w:pPr>
        <w:pStyle w:val="af0"/>
        <w:spacing w:after="0"/>
        <w:ind w:right="-2"/>
        <w:rPr>
          <w:rFonts w:ascii="Franklin Gothic Book" w:hAnsi="Franklin Gothic Book"/>
          <w:sz w:val="24"/>
          <w:szCs w:val="24"/>
        </w:rPr>
      </w:pPr>
      <w:r w:rsidRPr="00907DF6">
        <w:rPr>
          <w:rFonts w:ascii="Franklin Gothic Book" w:hAnsi="Franklin Gothic Book"/>
          <w:sz w:val="24"/>
          <w:szCs w:val="24"/>
        </w:rPr>
        <w:t xml:space="preserve">О проведении плановой проверки соблюдения </w:t>
      </w:r>
    </w:p>
    <w:p w:rsidR="000A1871" w:rsidRPr="00907DF6" w:rsidRDefault="000A1871" w:rsidP="000A1871">
      <w:pPr>
        <w:pStyle w:val="af0"/>
        <w:spacing w:after="0"/>
        <w:ind w:right="-2"/>
        <w:rPr>
          <w:rFonts w:ascii="Franklin Gothic Book" w:hAnsi="Franklin Gothic Book"/>
          <w:sz w:val="24"/>
          <w:szCs w:val="24"/>
        </w:rPr>
      </w:pPr>
      <w:r w:rsidRPr="00907DF6">
        <w:rPr>
          <w:rFonts w:ascii="Franklin Gothic Book" w:hAnsi="Franklin Gothic Book"/>
          <w:sz w:val="24"/>
          <w:szCs w:val="24"/>
        </w:rPr>
        <w:t>законодательства Российской Федерации и иных</w:t>
      </w:r>
    </w:p>
    <w:p w:rsidR="000A1871" w:rsidRPr="00907DF6" w:rsidRDefault="000A1871" w:rsidP="000A1871">
      <w:pPr>
        <w:pStyle w:val="af0"/>
        <w:spacing w:after="0"/>
        <w:ind w:right="-2"/>
        <w:rPr>
          <w:rFonts w:ascii="Franklin Gothic Book" w:hAnsi="Franklin Gothic Book"/>
          <w:sz w:val="24"/>
          <w:szCs w:val="24"/>
        </w:rPr>
      </w:pPr>
      <w:r w:rsidRPr="00907DF6">
        <w:rPr>
          <w:rFonts w:ascii="Franklin Gothic Book" w:hAnsi="Franklin Gothic Book"/>
          <w:sz w:val="24"/>
          <w:szCs w:val="24"/>
        </w:rPr>
        <w:t>нормативных правовых актов о контрактной системе</w:t>
      </w:r>
    </w:p>
    <w:p w:rsidR="000A1871" w:rsidRPr="00907DF6" w:rsidRDefault="000A1871" w:rsidP="000A1871">
      <w:pPr>
        <w:pStyle w:val="af0"/>
        <w:spacing w:after="0"/>
        <w:ind w:right="-2"/>
        <w:rPr>
          <w:rFonts w:ascii="Franklin Gothic Book" w:hAnsi="Franklin Gothic Book"/>
          <w:sz w:val="24"/>
          <w:szCs w:val="24"/>
        </w:rPr>
      </w:pPr>
      <w:r w:rsidRPr="00907DF6">
        <w:rPr>
          <w:rFonts w:ascii="Franklin Gothic Book" w:hAnsi="Franklin Gothic Book"/>
          <w:sz w:val="24"/>
          <w:szCs w:val="24"/>
        </w:rPr>
        <w:t>в сфере закупок товаров, работ, услуг для обеспечения</w:t>
      </w:r>
    </w:p>
    <w:p w:rsidR="000A1871" w:rsidRPr="00907DF6" w:rsidRDefault="000A1871" w:rsidP="000A1871">
      <w:pPr>
        <w:pStyle w:val="af0"/>
        <w:spacing w:after="0"/>
        <w:ind w:right="-2"/>
        <w:rPr>
          <w:rFonts w:ascii="Franklin Gothic Book" w:hAnsi="Franklin Gothic Book"/>
          <w:sz w:val="24"/>
          <w:szCs w:val="24"/>
        </w:rPr>
      </w:pPr>
      <w:r w:rsidRPr="00907DF6">
        <w:rPr>
          <w:rFonts w:ascii="Franklin Gothic Book" w:hAnsi="Franklin Gothic Book"/>
          <w:sz w:val="24"/>
          <w:szCs w:val="24"/>
        </w:rPr>
        <w:t>муниципальных нужд</w:t>
      </w:r>
    </w:p>
    <w:p w:rsidR="000A1871" w:rsidRPr="00907DF6" w:rsidRDefault="000A1871" w:rsidP="000A1871">
      <w:pPr>
        <w:ind w:right="-2"/>
        <w:rPr>
          <w:rFonts w:ascii="Franklin Gothic Book" w:hAnsi="Franklin Gothic Book"/>
        </w:rPr>
      </w:pPr>
    </w:p>
    <w:p w:rsidR="000A1871" w:rsidRPr="00907DF6" w:rsidRDefault="000A1871" w:rsidP="000A1871">
      <w:pPr>
        <w:ind w:right="-2"/>
        <w:rPr>
          <w:rFonts w:ascii="Franklin Gothic Book" w:hAnsi="Franklin Gothic Book"/>
        </w:rPr>
      </w:pPr>
    </w:p>
    <w:p w:rsidR="000A1871" w:rsidRPr="00907DF6" w:rsidRDefault="000A1871" w:rsidP="000A1871">
      <w:pPr>
        <w:autoSpaceDE w:val="0"/>
        <w:autoSpaceDN w:val="0"/>
        <w:adjustRightInd w:val="0"/>
        <w:ind w:firstLine="709"/>
        <w:jc w:val="both"/>
        <w:rPr>
          <w:rFonts w:ascii="Franklin Gothic Book" w:hAnsi="Franklin Gothic Book"/>
        </w:rPr>
      </w:pPr>
      <w:r w:rsidRPr="00907DF6">
        <w:rPr>
          <w:rFonts w:ascii="Franklin Gothic Book" w:hAnsi="Franklin Gothic Book"/>
        </w:rPr>
        <w:t>В целях реализации пункта 3 части 3 статьи 99 Федерального закона от 05.04.2013 № 44-ФЗ «О контрактной системе в сфере закупок товаров, работ, услуг для обеспечения государственных и муниципальных нужд»,</w:t>
      </w:r>
    </w:p>
    <w:p w:rsidR="000A1871" w:rsidRPr="00907DF6" w:rsidRDefault="000A1871" w:rsidP="000A1871">
      <w:pPr>
        <w:pStyle w:val="af2"/>
        <w:spacing w:after="0" w:line="240" w:lineRule="auto"/>
        <w:ind w:left="0" w:firstLine="709"/>
        <w:jc w:val="both"/>
        <w:rPr>
          <w:rFonts w:ascii="Franklin Gothic Book" w:hAnsi="Franklin Gothic Book"/>
          <w:sz w:val="24"/>
          <w:szCs w:val="24"/>
        </w:rPr>
      </w:pPr>
    </w:p>
    <w:p w:rsidR="000A1871" w:rsidRPr="00907DF6" w:rsidRDefault="000A1871" w:rsidP="000A1871">
      <w:pPr>
        <w:pStyle w:val="af2"/>
        <w:spacing w:after="0" w:line="240" w:lineRule="auto"/>
        <w:ind w:left="0" w:firstLine="709"/>
        <w:jc w:val="both"/>
        <w:rPr>
          <w:rFonts w:ascii="Franklin Gothic Book" w:hAnsi="Franklin Gothic Book"/>
          <w:sz w:val="24"/>
          <w:szCs w:val="24"/>
        </w:rPr>
      </w:pPr>
      <w:r w:rsidRPr="00907DF6">
        <w:rPr>
          <w:rFonts w:ascii="Franklin Gothic Book" w:hAnsi="Franklin Gothic Book"/>
          <w:sz w:val="24"/>
          <w:szCs w:val="24"/>
        </w:rPr>
        <w:t>1. Провести плановую проверку соблюдения законодательства Российской Федерации и иных нормативных правовых актов о контрактной системе в сфере закупок товаров, работ, услуг для обеспечения муниципальных нужд Сузунского района в отношении муниципального казённого учреждения Сузунского района «Комплексный центр социального обслуживания населения»:</w:t>
      </w:r>
    </w:p>
    <w:p w:rsidR="000A1871" w:rsidRPr="00907DF6" w:rsidRDefault="000A1871" w:rsidP="000A1871">
      <w:pPr>
        <w:pStyle w:val="af2"/>
        <w:spacing w:after="0" w:line="240" w:lineRule="auto"/>
        <w:ind w:left="0" w:firstLine="709"/>
        <w:jc w:val="both"/>
        <w:rPr>
          <w:rFonts w:ascii="Franklin Gothic Book" w:hAnsi="Franklin Gothic Book"/>
          <w:sz w:val="24"/>
          <w:szCs w:val="24"/>
        </w:rPr>
      </w:pPr>
      <w:r w:rsidRPr="00907DF6">
        <w:rPr>
          <w:rFonts w:ascii="Franklin Gothic Book" w:hAnsi="Franklin Gothic Book"/>
          <w:sz w:val="24"/>
          <w:szCs w:val="24"/>
        </w:rPr>
        <w:t>1.1. наименование уполномоченного органа: администрация Сузунского района;</w:t>
      </w:r>
    </w:p>
    <w:p w:rsidR="000A1871" w:rsidRPr="00907DF6" w:rsidRDefault="000A1871" w:rsidP="000A1871">
      <w:pPr>
        <w:pStyle w:val="af2"/>
        <w:spacing w:after="0" w:line="240" w:lineRule="auto"/>
        <w:ind w:left="0" w:firstLine="709"/>
        <w:jc w:val="both"/>
        <w:rPr>
          <w:rFonts w:ascii="Franklin Gothic Book" w:hAnsi="Franklin Gothic Book"/>
          <w:sz w:val="24"/>
          <w:szCs w:val="24"/>
        </w:rPr>
      </w:pPr>
      <w:r w:rsidRPr="00907DF6">
        <w:rPr>
          <w:rFonts w:ascii="Franklin Gothic Book" w:hAnsi="Franklin Gothic Book"/>
          <w:sz w:val="24"/>
          <w:szCs w:val="24"/>
        </w:rPr>
        <w:t xml:space="preserve">1.2. состав комиссии: </w:t>
      </w:r>
    </w:p>
    <w:p w:rsidR="000A1871" w:rsidRPr="00907DF6" w:rsidRDefault="000A1871" w:rsidP="000A1871">
      <w:pPr>
        <w:pStyle w:val="af2"/>
        <w:spacing w:after="0" w:line="240" w:lineRule="auto"/>
        <w:ind w:left="0" w:firstLine="709"/>
        <w:jc w:val="both"/>
        <w:rPr>
          <w:rFonts w:ascii="Franklin Gothic Book" w:hAnsi="Franklin Gothic Book"/>
          <w:sz w:val="24"/>
          <w:szCs w:val="24"/>
        </w:rPr>
      </w:pPr>
      <w:r w:rsidRPr="00907DF6">
        <w:rPr>
          <w:rFonts w:ascii="Franklin Gothic Book" w:hAnsi="Franklin Gothic Book"/>
          <w:sz w:val="24"/>
          <w:szCs w:val="24"/>
        </w:rPr>
        <w:t>Карташева Н.О. – заместитель главы – начальник финансового отдела администрации Сузунского района, председатель комиссии;</w:t>
      </w:r>
    </w:p>
    <w:p w:rsidR="000A1871" w:rsidRPr="00907DF6" w:rsidRDefault="000A1871" w:rsidP="000A1871">
      <w:pPr>
        <w:pStyle w:val="af2"/>
        <w:spacing w:after="0" w:line="240" w:lineRule="auto"/>
        <w:ind w:left="0" w:firstLine="709"/>
        <w:jc w:val="both"/>
        <w:rPr>
          <w:rFonts w:ascii="Franklin Gothic Book" w:hAnsi="Franklin Gothic Book"/>
          <w:sz w:val="24"/>
          <w:szCs w:val="24"/>
        </w:rPr>
      </w:pPr>
      <w:r w:rsidRPr="00907DF6">
        <w:rPr>
          <w:rFonts w:ascii="Franklin Gothic Book" w:hAnsi="Franklin Gothic Book"/>
          <w:sz w:val="24"/>
          <w:szCs w:val="24"/>
        </w:rPr>
        <w:t>Лебедь А.В. – старший инженер по обеспечению юридического отдела администрации Сузунского района, секретарь комиссии;</w:t>
      </w:r>
    </w:p>
    <w:p w:rsidR="000A1871" w:rsidRPr="00907DF6" w:rsidRDefault="000A1871" w:rsidP="000A1871">
      <w:pPr>
        <w:pStyle w:val="af2"/>
        <w:spacing w:after="0" w:line="240" w:lineRule="auto"/>
        <w:ind w:left="0" w:firstLine="709"/>
        <w:jc w:val="both"/>
        <w:rPr>
          <w:rFonts w:ascii="Franklin Gothic Book" w:hAnsi="Franklin Gothic Book"/>
          <w:sz w:val="24"/>
          <w:szCs w:val="24"/>
        </w:rPr>
      </w:pPr>
      <w:r w:rsidRPr="00907DF6">
        <w:rPr>
          <w:rFonts w:ascii="Franklin Gothic Book" w:hAnsi="Franklin Gothic Book"/>
          <w:sz w:val="24"/>
          <w:szCs w:val="24"/>
        </w:rPr>
        <w:t>Вазем Е.Н. – начальник управления финансов и налоговой политики Сузунского района Новосибирской области, член комиссии (по согласованию);</w:t>
      </w:r>
    </w:p>
    <w:p w:rsidR="000A1871" w:rsidRPr="00907DF6" w:rsidRDefault="000A1871" w:rsidP="000A1871">
      <w:pPr>
        <w:pStyle w:val="af2"/>
        <w:spacing w:after="0" w:line="240" w:lineRule="auto"/>
        <w:ind w:left="0" w:firstLine="709"/>
        <w:jc w:val="both"/>
        <w:rPr>
          <w:rFonts w:ascii="Franklin Gothic Book" w:hAnsi="Franklin Gothic Book"/>
          <w:sz w:val="24"/>
          <w:szCs w:val="24"/>
        </w:rPr>
      </w:pPr>
      <w:r w:rsidRPr="00907DF6">
        <w:rPr>
          <w:rFonts w:ascii="Franklin Gothic Book" w:hAnsi="Franklin Gothic Book"/>
          <w:sz w:val="24"/>
          <w:szCs w:val="24"/>
        </w:rPr>
        <w:t>1.3. предмет проверки: контроль за соблюдением законодательства Российской Федерации и иных нормативных правовых актов о контрактной системе в сфере закупок;</w:t>
      </w:r>
    </w:p>
    <w:p w:rsidR="000A1871" w:rsidRPr="00907DF6" w:rsidRDefault="000A1871" w:rsidP="000A1871">
      <w:pPr>
        <w:pStyle w:val="af2"/>
        <w:spacing w:after="0" w:line="240" w:lineRule="auto"/>
        <w:ind w:left="0" w:firstLine="709"/>
        <w:jc w:val="both"/>
        <w:rPr>
          <w:rFonts w:ascii="Franklin Gothic Book" w:hAnsi="Franklin Gothic Book"/>
          <w:sz w:val="24"/>
          <w:szCs w:val="24"/>
        </w:rPr>
      </w:pPr>
      <w:r w:rsidRPr="00907DF6">
        <w:rPr>
          <w:rFonts w:ascii="Franklin Gothic Book" w:hAnsi="Franklin Gothic Book"/>
          <w:sz w:val="24"/>
          <w:szCs w:val="24"/>
        </w:rPr>
        <w:t>1.4. наименование субъекта контроля: муниципальное казённое учреждение Сузунского района «Комплексный центр социального обслуживания населения»;</w:t>
      </w:r>
    </w:p>
    <w:p w:rsidR="000A1871" w:rsidRPr="00907DF6" w:rsidRDefault="000A1871" w:rsidP="000A1871">
      <w:pPr>
        <w:pStyle w:val="af2"/>
        <w:spacing w:after="0" w:line="240" w:lineRule="auto"/>
        <w:ind w:left="0" w:firstLine="709"/>
        <w:jc w:val="both"/>
        <w:rPr>
          <w:rFonts w:ascii="Franklin Gothic Book" w:hAnsi="Franklin Gothic Book"/>
          <w:sz w:val="24"/>
          <w:szCs w:val="24"/>
        </w:rPr>
      </w:pPr>
      <w:r w:rsidRPr="00907DF6">
        <w:rPr>
          <w:rFonts w:ascii="Franklin Gothic Book" w:hAnsi="Franklin Gothic Book"/>
          <w:sz w:val="24"/>
          <w:szCs w:val="24"/>
        </w:rPr>
        <w:t>1.5. цель проверки: предупреждение и выявление нарушений законодательства Российской Федерации и иных нормативных правовых актов о контрактной системе в сфере закупок;</w:t>
      </w:r>
    </w:p>
    <w:p w:rsidR="000A1871" w:rsidRPr="00907DF6" w:rsidRDefault="000A1871" w:rsidP="000A1871">
      <w:pPr>
        <w:pStyle w:val="af2"/>
        <w:spacing w:line="240" w:lineRule="auto"/>
        <w:ind w:left="0" w:firstLine="709"/>
        <w:jc w:val="both"/>
        <w:rPr>
          <w:rFonts w:ascii="Franklin Gothic Book" w:hAnsi="Franklin Gothic Book"/>
          <w:sz w:val="24"/>
          <w:szCs w:val="24"/>
        </w:rPr>
      </w:pPr>
      <w:r w:rsidRPr="00907DF6">
        <w:rPr>
          <w:rFonts w:ascii="Franklin Gothic Book" w:hAnsi="Franklin Gothic Book"/>
          <w:sz w:val="24"/>
          <w:szCs w:val="24"/>
        </w:rPr>
        <w:t>1.6. основание проверки: План проведения плановой проверки соблюдения заказчиками, контрактными управляющими, комиссиями по осуществлению закупок и их членами, уполномоченными органами, уполномоченными учреждениями при осуществлении закупок для обеспечения муниципальных нужд, в отношении специализированных организаций, выполняющих отдельные полномочия в рамках осуществления закупок для обеспечения муниципальных нужд законодательства Российской Федерации и иных нормативных правовых актов о контрактной системе в сфере закупок товаров, работ, услуг для обеспечения муниципальных нужд на 2019 год, утвержденный Главой Сузунского района 21.11.2018;</w:t>
      </w:r>
    </w:p>
    <w:p w:rsidR="000A1871" w:rsidRPr="00907DF6" w:rsidRDefault="000A1871" w:rsidP="000A1871">
      <w:pPr>
        <w:pStyle w:val="af2"/>
        <w:spacing w:after="0" w:line="240" w:lineRule="auto"/>
        <w:ind w:left="0" w:firstLine="709"/>
        <w:jc w:val="both"/>
        <w:rPr>
          <w:rFonts w:ascii="Franklin Gothic Book" w:hAnsi="Franklin Gothic Book"/>
          <w:sz w:val="24"/>
          <w:szCs w:val="24"/>
        </w:rPr>
      </w:pPr>
      <w:r w:rsidRPr="00907DF6">
        <w:rPr>
          <w:rFonts w:ascii="Franklin Gothic Book" w:hAnsi="Franklin Gothic Book"/>
          <w:sz w:val="24"/>
          <w:szCs w:val="24"/>
        </w:rPr>
        <w:t>1.7. вид проверки: документарная;</w:t>
      </w:r>
    </w:p>
    <w:p w:rsidR="000A1871" w:rsidRPr="00907DF6" w:rsidRDefault="000A1871" w:rsidP="000A1871">
      <w:pPr>
        <w:pStyle w:val="af2"/>
        <w:spacing w:after="0" w:line="240" w:lineRule="auto"/>
        <w:ind w:left="0" w:firstLine="709"/>
        <w:jc w:val="both"/>
        <w:rPr>
          <w:rFonts w:ascii="Franklin Gothic Book" w:hAnsi="Franklin Gothic Book"/>
          <w:sz w:val="24"/>
          <w:szCs w:val="24"/>
        </w:rPr>
      </w:pPr>
      <w:r w:rsidRPr="00907DF6">
        <w:rPr>
          <w:rFonts w:ascii="Franklin Gothic Book" w:hAnsi="Franklin Gothic Book"/>
          <w:sz w:val="24"/>
          <w:szCs w:val="24"/>
        </w:rPr>
        <w:t>1.8. проверяемый период: 2018 год;</w:t>
      </w:r>
    </w:p>
    <w:p w:rsidR="000A1871" w:rsidRPr="00907DF6" w:rsidRDefault="000A1871" w:rsidP="000A1871">
      <w:pPr>
        <w:pStyle w:val="af2"/>
        <w:spacing w:after="0" w:line="240" w:lineRule="auto"/>
        <w:ind w:left="0" w:firstLine="709"/>
        <w:jc w:val="both"/>
        <w:rPr>
          <w:rFonts w:ascii="Franklin Gothic Book" w:hAnsi="Franklin Gothic Book"/>
          <w:sz w:val="24"/>
          <w:szCs w:val="24"/>
        </w:rPr>
      </w:pPr>
      <w:r w:rsidRPr="00907DF6">
        <w:rPr>
          <w:rFonts w:ascii="Franklin Gothic Book" w:hAnsi="Franklin Gothic Book"/>
          <w:sz w:val="24"/>
          <w:szCs w:val="24"/>
        </w:rPr>
        <w:t>1.9. срок проведения проверки: с 17.09.2019 по 30.09.2019;</w:t>
      </w:r>
    </w:p>
    <w:p w:rsidR="000A1871" w:rsidRPr="00907DF6" w:rsidRDefault="000A1871" w:rsidP="000A1871">
      <w:pPr>
        <w:pStyle w:val="af2"/>
        <w:spacing w:after="0" w:line="240" w:lineRule="auto"/>
        <w:ind w:left="0" w:firstLine="709"/>
        <w:jc w:val="both"/>
        <w:rPr>
          <w:rFonts w:ascii="Franklin Gothic Book" w:hAnsi="Franklin Gothic Book"/>
          <w:sz w:val="24"/>
          <w:szCs w:val="24"/>
        </w:rPr>
      </w:pPr>
      <w:r w:rsidRPr="00907DF6">
        <w:rPr>
          <w:rFonts w:ascii="Franklin Gothic Book" w:hAnsi="Franklin Gothic Book"/>
          <w:sz w:val="24"/>
          <w:szCs w:val="24"/>
        </w:rPr>
        <w:t>1.10. планируемая дата заседания комиссии и составления протокола по результатам проведения проверки: 03.10.2019.</w:t>
      </w:r>
    </w:p>
    <w:p w:rsidR="000A1871" w:rsidRPr="00907DF6" w:rsidRDefault="000A1871" w:rsidP="000A1871">
      <w:pPr>
        <w:pStyle w:val="af2"/>
        <w:spacing w:after="0" w:line="240" w:lineRule="auto"/>
        <w:ind w:left="0" w:firstLine="709"/>
        <w:jc w:val="both"/>
        <w:rPr>
          <w:rFonts w:ascii="Franklin Gothic Book" w:hAnsi="Franklin Gothic Book"/>
          <w:sz w:val="24"/>
          <w:szCs w:val="24"/>
        </w:rPr>
      </w:pPr>
      <w:r w:rsidRPr="00907DF6">
        <w:rPr>
          <w:rFonts w:ascii="Franklin Gothic Book" w:hAnsi="Franklin Gothic Book"/>
          <w:sz w:val="24"/>
          <w:szCs w:val="24"/>
        </w:rPr>
        <w:t>2. Контроль за исполнением настоящего распоряжения возложить на заместителя главы – начальника финансового отдела администрации Сузунского района Карташеву Н.О.</w:t>
      </w:r>
    </w:p>
    <w:p w:rsidR="000A1871" w:rsidRPr="00907DF6" w:rsidRDefault="000A1871" w:rsidP="000A1871">
      <w:pPr>
        <w:pStyle w:val="af2"/>
        <w:tabs>
          <w:tab w:val="left" w:pos="709"/>
        </w:tabs>
        <w:spacing w:after="0" w:line="240" w:lineRule="auto"/>
        <w:ind w:left="0" w:right="-2"/>
        <w:jc w:val="both"/>
        <w:rPr>
          <w:rFonts w:ascii="Franklin Gothic Book" w:hAnsi="Franklin Gothic Book"/>
          <w:sz w:val="24"/>
          <w:szCs w:val="24"/>
        </w:rPr>
      </w:pPr>
      <w:r w:rsidRPr="00907DF6">
        <w:rPr>
          <w:rFonts w:ascii="Franklin Gothic Book" w:hAnsi="Franklin Gothic Book"/>
          <w:sz w:val="24"/>
          <w:szCs w:val="24"/>
        </w:rPr>
        <w:t xml:space="preserve"> </w:t>
      </w:r>
    </w:p>
    <w:p w:rsidR="000A1871" w:rsidRPr="00907DF6" w:rsidRDefault="000A1871" w:rsidP="000A1871">
      <w:pPr>
        <w:pStyle w:val="af2"/>
        <w:tabs>
          <w:tab w:val="left" w:pos="709"/>
        </w:tabs>
        <w:spacing w:after="0" w:line="240" w:lineRule="auto"/>
        <w:ind w:left="0" w:right="-2"/>
        <w:jc w:val="both"/>
        <w:rPr>
          <w:rFonts w:ascii="Franklin Gothic Book" w:hAnsi="Franklin Gothic Book"/>
          <w:sz w:val="24"/>
          <w:szCs w:val="24"/>
        </w:rPr>
      </w:pPr>
    </w:p>
    <w:p w:rsidR="000A1871" w:rsidRPr="00907DF6" w:rsidRDefault="000A1871" w:rsidP="000A1871">
      <w:pPr>
        <w:ind w:right="-2"/>
        <w:jc w:val="both"/>
        <w:rPr>
          <w:rFonts w:ascii="Franklin Gothic Book" w:hAnsi="Franklin Gothic Book"/>
        </w:rPr>
      </w:pPr>
    </w:p>
    <w:p w:rsidR="000A1871" w:rsidRPr="00907DF6" w:rsidRDefault="000A1871" w:rsidP="000A1871">
      <w:pPr>
        <w:ind w:right="-2"/>
        <w:jc w:val="both"/>
        <w:rPr>
          <w:rFonts w:ascii="Franklin Gothic Book" w:hAnsi="Franklin Gothic Book"/>
        </w:rPr>
      </w:pPr>
      <w:r w:rsidRPr="00907DF6">
        <w:rPr>
          <w:rFonts w:ascii="Franklin Gothic Book" w:hAnsi="Franklin Gothic Book"/>
        </w:rPr>
        <w:t xml:space="preserve">Глава Сузунского района                                                                     </w:t>
      </w:r>
      <w:r w:rsidR="006E742B">
        <w:rPr>
          <w:rFonts w:ascii="Franklin Gothic Book" w:hAnsi="Franklin Gothic Book"/>
        </w:rPr>
        <w:t xml:space="preserve">                       </w:t>
      </w:r>
      <w:r w:rsidRPr="00907DF6">
        <w:rPr>
          <w:rFonts w:ascii="Franklin Gothic Book" w:hAnsi="Franklin Gothic Book"/>
        </w:rPr>
        <w:t xml:space="preserve"> Л.В. Некрасова</w:t>
      </w:r>
    </w:p>
    <w:p w:rsidR="000A1871" w:rsidRPr="00907DF6" w:rsidRDefault="000A1871" w:rsidP="000A1871">
      <w:pPr>
        <w:ind w:left="567" w:right="-2"/>
        <w:jc w:val="both"/>
        <w:rPr>
          <w:rFonts w:ascii="Franklin Gothic Book" w:hAnsi="Franklin Gothic Book"/>
        </w:rPr>
      </w:pPr>
    </w:p>
    <w:p w:rsidR="0003196A" w:rsidRPr="00907DF6" w:rsidRDefault="0003196A" w:rsidP="0003196A">
      <w:pPr>
        <w:spacing w:after="200" w:line="276" w:lineRule="auto"/>
        <w:rPr>
          <w:rFonts w:ascii="Franklin Gothic Book" w:hAnsi="Franklin Gothic Book"/>
        </w:rPr>
      </w:pPr>
    </w:p>
    <w:p w:rsidR="00EB4AAD" w:rsidRPr="00907DF6" w:rsidRDefault="00EB4AAD" w:rsidP="00F12C6B">
      <w:pPr>
        <w:spacing w:after="200" w:line="276" w:lineRule="auto"/>
        <w:rPr>
          <w:rFonts w:ascii="Franklin Gothic Book" w:hAnsi="Franklin Gothic Book"/>
        </w:rPr>
        <w:sectPr w:rsidR="00EB4AAD" w:rsidRPr="00907DF6" w:rsidSect="000A1871">
          <w:type w:val="continuous"/>
          <w:pgSz w:w="11906" w:h="16838"/>
          <w:pgMar w:top="720" w:right="720" w:bottom="720" w:left="720" w:header="709" w:footer="709" w:gutter="0"/>
          <w:cols w:space="708"/>
          <w:docGrid w:linePitch="360"/>
        </w:sectPr>
      </w:pPr>
    </w:p>
    <w:p w:rsidR="006E742B" w:rsidRDefault="006E742B">
      <w:pPr>
        <w:spacing w:after="200" w:line="276" w:lineRule="auto"/>
        <w:rPr>
          <w:rFonts w:ascii="Franklin Gothic Book" w:hAnsi="Franklin Gothic Book"/>
        </w:rPr>
      </w:pPr>
      <w:r>
        <w:rPr>
          <w:rFonts w:ascii="Franklin Gothic Book" w:hAnsi="Franklin Gothic Book"/>
        </w:rPr>
        <w:br w:type="page"/>
      </w:r>
    </w:p>
    <w:p w:rsidR="00EB4AAD" w:rsidRPr="00907DF6" w:rsidRDefault="00EB4AAD" w:rsidP="00EB4AAD">
      <w:pPr>
        <w:jc w:val="center"/>
        <w:rPr>
          <w:rFonts w:ascii="Franklin Gothic Book" w:hAnsi="Franklin Gothic Book"/>
        </w:rPr>
      </w:pPr>
      <w:r w:rsidRPr="00907DF6">
        <w:rPr>
          <w:rFonts w:ascii="Franklin Gothic Book" w:hAnsi="Franklin Gothic Book"/>
          <w:noProof/>
        </w:rPr>
        <w:drawing>
          <wp:inline distT="0" distB="0" distL="0" distR="0" wp14:anchorId="0E07A032" wp14:editId="559943DA">
            <wp:extent cx="527050" cy="645160"/>
            <wp:effectExtent l="0" t="0" r="6350" b="2540"/>
            <wp:docPr id="23" name="Рисунок 23"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узунский р-н-герб"/>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7050" cy="645160"/>
                    </a:xfrm>
                    <a:prstGeom prst="rect">
                      <a:avLst/>
                    </a:prstGeom>
                    <a:noFill/>
                    <a:ln>
                      <a:noFill/>
                    </a:ln>
                  </pic:spPr>
                </pic:pic>
              </a:graphicData>
            </a:graphic>
          </wp:inline>
        </w:drawing>
      </w:r>
    </w:p>
    <w:p w:rsidR="00EB4AAD" w:rsidRPr="00907DF6" w:rsidRDefault="00EB4AAD" w:rsidP="00EB4AAD">
      <w:pPr>
        <w:jc w:val="center"/>
        <w:rPr>
          <w:rFonts w:ascii="Franklin Gothic Book" w:hAnsi="Franklin Gothic Book"/>
        </w:rPr>
      </w:pPr>
    </w:p>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 xml:space="preserve">АДМИНИСТРАЦИЯ </w:t>
      </w:r>
    </w:p>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 xml:space="preserve">СУЗУНСКОГО РАЙОНА </w:t>
      </w:r>
    </w:p>
    <w:p w:rsidR="00EB4AAD" w:rsidRPr="00907DF6" w:rsidRDefault="00EB4AAD" w:rsidP="00EB4AAD">
      <w:pPr>
        <w:jc w:val="center"/>
        <w:rPr>
          <w:rFonts w:ascii="Franklin Gothic Book" w:hAnsi="Franklin Gothic Book"/>
          <w:b/>
          <w:bCs/>
        </w:rPr>
      </w:pPr>
    </w:p>
    <w:p w:rsidR="00EB4AAD" w:rsidRPr="00907DF6" w:rsidRDefault="00EB4AAD" w:rsidP="00EB4AAD">
      <w:pPr>
        <w:jc w:val="center"/>
        <w:rPr>
          <w:rFonts w:ascii="Franklin Gothic Book" w:hAnsi="Franklin Gothic Book"/>
          <w:b/>
          <w:bCs/>
          <w:spacing w:val="30"/>
        </w:rPr>
      </w:pPr>
      <w:r w:rsidRPr="00907DF6">
        <w:rPr>
          <w:rFonts w:ascii="Franklin Gothic Book" w:hAnsi="Franklin Gothic Book"/>
          <w:b/>
          <w:bCs/>
          <w:spacing w:val="30"/>
        </w:rPr>
        <w:t>ПОСТАНОВЛЕНИЕ</w:t>
      </w:r>
    </w:p>
    <w:p w:rsidR="00EB4AAD" w:rsidRPr="00907DF6" w:rsidRDefault="00EB4AAD" w:rsidP="00EB4AAD">
      <w:pPr>
        <w:jc w:val="center"/>
        <w:rPr>
          <w:rFonts w:ascii="Franklin Gothic Book" w:hAnsi="Franklin Gothic Book"/>
          <w:b/>
          <w:bCs/>
          <w:spacing w:val="30"/>
        </w:rPr>
      </w:pPr>
    </w:p>
    <w:p w:rsidR="00EB4AAD" w:rsidRPr="00907DF6" w:rsidRDefault="00EB4AAD" w:rsidP="00EB4AAD">
      <w:pPr>
        <w:jc w:val="center"/>
        <w:rPr>
          <w:rFonts w:ascii="Franklin Gothic Book" w:hAnsi="Franklin Gothic Book"/>
        </w:rPr>
      </w:pPr>
      <w:r w:rsidRPr="00907DF6">
        <w:rPr>
          <w:rFonts w:ascii="Franklin Gothic Book" w:hAnsi="Franklin Gothic Book"/>
        </w:rPr>
        <w:t>р.п.Сузун</w:t>
      </w:r>
    </w:p>
    <w:p w:rsidR="00EB4AAD" w:rsidRPr="00907DF6" w:rsidRDefault="00EB4AAD" w:rsidP="00EB4AAD">
      <w:pPr>
        <w:jc w:val="center"/>
        <w:rPr>
          <w:rFonts w:ascii="Franklin Gothic Book" w:hAnsi="Franklin Gothic Book"/>
        </w:rPr>
      </w:pPr>
      <w:r w:rsidRPr="00907DF6">
        <w:rPr>
          <w:rFonts w:ascii="Franklin Gothic Book" w:hAnsi="Franklin Gothic Book"/>
        </w:rPr>
        <w:t>Новосибирская область</w:t>
      </w:r>
    </w:p>
    <w:p w:rsidR="00EB4AAD" w:rsidRPr="00907DF6" w:rsidRDefault="006E742B" w:rsidP="00EB4AAD">
      <w:pPr>
        <w:jc w:val="center"/>
        <w:rPr>
          <w:rFonts w:ascii="Franklin Gothic Book" w:hAnsi="Franklin Gothic Book"/>
        </w:rPr>
      </w:pPr>
      <w:r>
        <w:rPr>
          <w:rFonts w:ascii="Franklin Gothic Book" w:hAnsi="Franklin Gothic Book"/>
        </w:rPr>
        <w:t xml:space="preserve"> </w:t>
      </w:r>
    </w:p>
    <w:p w:rsidR="00EB4AAD" w:rsidRPr="00907DF6" w:rsidRDefault="00EB4AAD" w:rsidP="00EB4AAD">
      <w:pPr>
        <w:rPr>
          <w:rFonts w:ascii="Franklin Gothic Book" w:hAnsi="Franklin Gothic Book"/>
        </w:rPr>
      </w:pPr>
      <w:r w:rsidRPr="00907DF6">
        <w:rPr>
          <w:rFonts w:ascii="Franklin Gothic Book" w:hAnsi="Franklin Gothic Book"/>
        </w:rPr>
        <w:t xml:space="preserve">От 06.09.2019                                                        </w:t>
      </w:r>
      <w:r w:rsidRPr="00907DF6">
        <w:rPr>
          <w:rFonts w:ascii="Franklin Gothic Book" w:hAnsi="Franklin Gothic Book"/>
        </w:rPr>
        <w:tab/>
        <w:t xml:space="preserve">                                               </w:t>
      </w:r>
      <w:r w:rsidR="006E742B">
        <w:rPr>
          <w:rFonts w:ascii="Franklin Gothic Book" w:hAnsi="Franklin Gothic Book"/>
        </w:rPr>
        <w:t xml:space="preserve">                        </w:t>
      </w:r>
      <w:r w:rsidRPr="00907DF6">
        <w:rPr>
          <w:rFonts w:ascii="Franklin Gothic Book" w:hAnsi="Franklin Gothic Book"/>
        </w:rPr>
        <w:t xml:space="preserve">      № 296</w:t>
      </w:r>
    </w:p>
    <w:p w:rsidR="00EB4AAD" w:rsidRPr="00907DF6" w:rsidRDefault="00EB4AAD" w:rsidP="00EB4AAD">
      <w:pPr>
        <w:rPr>
          <w:rFonts w:ascii="Franklin Gothic Book" w:hAnsi="Franklin Gothic Book"/>
        </w:rPr>
      </w:pPr>
    </w:p>
    <w:p w:rsidR="00EB4AAD" w:rsidRPr="00907DF6" w:rsidRDefault="00EB4AAD" w:rsidP="00EB4AAD">
      <w:pPr>
        <w:rPr>
          <w:rFonts w:ascii="Franklin Gothic Book" w:hAnsi="Franklin Gothic Book"/>
        </w:rPr>
      </w:pPr>
    </w:p>
    <w:p w:rsidR="00EB4AAD" w:rsidRPr="00907DF6" w:rsidRDefault="00EB4AAD" w:rsidP="00EB4AAD">
      <w:pPr>
        <w:rPr>
          <w:rFonts w:ascii="Franklin Gothic Book" w:hAnsi="Franklin Gothic Book"/>
        </w:rPr>
      </w:pPr>
      <w:r w:rsidRPr="00907DF6">
        <w:rPr>
          <w:rFonts w:ascii="Franklin Gothic Book" w:hAnsi="Franklin Gothic Book"/>
        </w:rPr>
        <w:t>Об утверждении актуализированных схем теплоснабжения</w:t>
      </w:r>
    </w:p>
    <w:p w:rsidR="00EB4AAD" w:rsidRPr="00907DF6" w:rsidRDefault="00EB4AAD" w:rsidP="00EB4AAD">
      <w:pPr>
        <w:rPr>
          <w:rFonts w:ascii="Franklin Gothic Book" w:hAnsi="Franklin Gothic Book"/>
        </w:rPr>
      </w:pPr>
      <w:r w:rsidRPr="00907DF6">
        <w:rPr>
          <w:rFonts w:ascii="Franklin Gothic Book" w:hAnsi="Franklin Gothic Book"/>
        </w:rPr>
        <w:t>сельских поселений Сузунского района на 2020 год</w:t>
      </w:r>
    </w:p>
    <w:p w:rsidR="00EB4AAD" w:rsidRPr="00907DF6" w:rsidRDefault="00EB4AAD" w:rsidP="00EB4AAD">
      <w:pPr>
        <w:jc w:val="both"/>
        <w:rPr>
          <w:rFonts w:ascii="Franklin Gothic Book" w:hAnsi="Franklin Gothic Book"/>
          <w:b/>
          <w:bCs/>
        </w:rPr>
      </w:pPr>
    </w:p>
    <w:p w:rsidR="00EB4AAD" w:rsidRPr="00907DF6" w:rsidRDefault="00EB4AAD" w:rsidP="00EB4AAD">
      <w:pPr>
        <w:jc w:val="both"/>
        <w:rPr>
          <w:rFonts w:ascii="Franklin Gothic Book" w:hAnsi="Franklin Gothic Book"/>
          <w:b/>
          <w:bCs/>
        </w:rPr>
      </w:pPr>
    </w:p>
    <w:p w:rsidR="00EB4AAD" w:rsidRPr="00907DF6" w:rsidRDefault="00EB4AAD" w:rsidP="00EB4AAD">
      <w:pPr>
        <w:autoSpaceDE w:val="0"/>
        <w:autoSpaceDN w:val="0"/>
        <w:adjustRightInd w:val="0"/>
        <w:ind w:firstLine="709"/>
        <w:jc w:val="both"/>
        <w:rPr>
          <w:rFonts w:ascii="Franklin Gothic Book" w:hAnsi="Franklin Gothic Book"/>
        </w:rPr>
      </w:pPr>
      <w:r w:rsidRPr="00907DF6">
        <w:rPr>
          <w:rFonts w:ascii="Franklin Gothic Book" w:hAnsi="Franklin Gothic Book"/>
        </w:rPr>
        <w:t>В соответствии с Федеральными законами от 06.10.2003 № 131-ФЗ «Об общих принципах местного самоуправления в Российской Федерации»,от 27.07.2010 № 190-ФЗ «О теплоснабжении», постановлением Правительства Российской Федерации от 22.02.2012 № 154 «О требованиях к схемам теплоснабжения, порядку их разработки и утверждения», принимая во внимание заключение о результатах публичных слушаний, проведенных администрацией Сузунского района 29 августа 2019 года,</w:t>
      </w:r>
    </w:p>
    <w:p w:rsidR="00EB4AAD" w:rsidRPr="00907DF6" w:rsidRDefault="00EB4AAD" w:rsidP="00EB4AAD">
      <w:pPr>
        <w:pStyle w:val="ConsPlusTitle"/>
        <w:ind w:firstLine="709"/>
        <w:jc w:val="both"/>
        <w:rPr>
          <w:rFonts w:ascii="Franklin Gothic Book" w:hAnsi="Franklin Gothic Book" w:cs="Times New Roman"/>
          <w:b w:val="0"/>
          <w:sz w:val="24"/>
          <w:szCs w:val="24"/>
        </w:rPr>
      </w:pPr>
    </w:p>
    <w:p w:rsidR="00EB4AAD" w:rsidRPr="00907DF6" w:rsidRDefault="00EB4AAD" w:rsidP="00EB4AAD">
      <w:pPr>
        <w:jc w:val="both"/>
        <w:outlineLvl w:val="0"/>
        <w:rPr>
          <w:rFonts w:ascii="Franklin Gothic Book" w:hAnsi="Franklin Gothic Book"/>
        </w:rPr>
      </w:pPr>
      <w:r w:rsidRPr="00907DF6">
        <w:rPr>
          <w:rFonts w:ascii="Franklin Gothic Book" w:hAnsi="Franklin Gothic Book"/>
        </w:rPr>
        <w:t>администрация Сузунского района постановляет:</w:t>
      </w:r>
    </w:p>
    <w:p w:rsidR="00EB4AAD" w:rsidRPr="00907DF6" w:rsidRDefault="00EB4AAD" w:rsidP="00EB4AAD">
      <w:pPr>
        <w:ind w:firstLine="709"/>
        <w:jc w:val="both"/>
        <w:rPr>
          <w:rFonts w:ascii="Franklin Gothic Book" w:hAnsi="Franklin Gothic Book"/>
        </w:rPr>
      </w:pPr>
      <w:r w:rsidRPr="00907DF6">
        <w:rPr>
          <w:rFonts w:ascii="Franklin Gothic Book" w:hAnsi="Franklin Gothic Book"/>
        </w:rPr>
        <w:t>1. Утвердить на период 2020 года:</w:t>
      </w:r>
    </w:p>
    <w:p w:rsidR="00EB4AAD" w:rsidRPr="00907DF6" w:rsidRDefault="00EB4AAD" w:rsidP="00EB4AAD">
      <w:pPr>
        <w:ind w:firstLine="709"/>
        <w:jc w:val="both"/>
        <w:rPr>
          <w:rFonts w:ascii="Franklin Gothic Book" w:hAnsi="Franklin Gothic Book"/>
        </w:rPr>
      </w:pPr>
      <w:r w:rsidRPr="00907DF6">
        <w:rPr>
          <w:rFonts w:ascii="Franklin Gothic Book" w:hAnsi="Franklin Gothic Book"/>
        </w:rPr>
        <w:t>1.1. актуализированную схему теплоснабжения села Битки Битковского сельсовета Сузунского района Новосибирской области на 2014-2018 годы и на период до 2029 года согласно приложению №1;</w:t>
      </w:r>
    </w:p>
    <w:p w:rsidR="00EB4AAD" w:rsidRPr="00907DF6" w:rsidRDefault="00EB4AAD" w:rsidP="00EB4AAD">
      <w:pPr>
        <w:ind w:firstLine="709"/>
        <w:jc w:val="both"/>
        <w:rPr>
          <w:rFonts w:ascii="Franklin Gothic Book" w:hAnsi="Franklin Gothic Book"/>
        </w:rPr>
      </w:pPr>
      <w:r w:rsidRPr="00907DF6">
        <w:rPr>
          <w:rFonts w:ascii="Franklin Gothic Book" w:hAnsi="Franklin Gothic Book"/>
        </w:rPr>
        <w:t>1.2. актуализированную схему теплоснабжения села Бобровка Бобровского сельсовета Сузунского района Новосибирской области на 2013-2017 годы и на период до 2028 года согласно приложению №2;</w:t>
      </w:r>
    </w:p>
    <w:p w:rsidR="00EB4AAD" w:rsidRPr="00907DF6" w:rsidRDefault="00EB4AAD" w:rsidP="00EB4AAD">
      <w:pPr>
        <w:ind w:firstLine="709"/>
        <w:jc w:val="both"/>
        <w:rPr>
          <w:rFonts w:ascii="Franklin Gothic Book" w:hAnsi="Franklin Gothic Book"/>
        </w:rPr>
      </w:pPr>
      <w:r w:rsidRPr="00907DF6">
        <w:rPr>
          <w:rFonts w:ascii="Franklin Gothic Book" w:hAnsi="Franklin Gothic Book"/>
        </w:rPr>
        <w:t>1.3. актуализированную схему теплоснабжения села Болтово Болтовского сельсовета Сузунского района Новосибирской области на 2013-2017 годы и на период до 2028 года согласно приложению №3;</w:t>
      </w:r>
    </w:p>
    <w:p w:rsidR="00EB4AAD" w:rsidRPr="00907DF6" w:rsidRDefault="00EB4AAD" w:rsidP="00EB4AAD">
      <w:pPr>
        <w:ind w:firstLine="709"/>
        <w:jc w:val="both"/>
        <w:rPr>
          <w:rFonts w:ascii="Franklin Gothic Book" w:hAnsi="Franklin Gothic Book"/>
        </w:rPr>
      </w:pPr>
      <w:r w:rsidRPr="00907DF6">
        <w:rPr>
          <w:rFonts w:ascii="Franklin Gothic Book" w:hAnsi="Franklin Gothic Book"/>
        </w:rPr>
        <w:t>1.4. актуализированную схему теплоснабжения села Верх-Сузун Верх-Сузунского сельсовета Сузунского района Новосибирской области на 2013-2017 годы и на период до 2028 года согласно приложению №4;</w:t>
      </w:r>
    </w:p>
    <w:p w:rsidR="00EB4AAD" w:rsidRPr="00907DF6" w:rsidRDefault="00EB4AAD" w:rsidP="00EB4AAD">
      <w:pPr>
        <w:ind w:firstLine="709"/>
        <w:jc w:val="both"/>
        <w:rPr>
          <w:rFonts w:ascii="Franklin Gothic Book" w:hAnsi="Franklin Gothic Book"/>
        </w:rPr>
      </w:pPr>
      <w:r w:rsidRPr="00907DF6">
        <w:rPr>
          <w:rFonts w:ascii="Franklin Gothic Book" w:hAnsi="Franklin Gothic Book"/>
        </w:rPr>
        <w:t>1.5. актуализированную схему теплоснабжения села Заковряжино Заковряжинского сельсовета Сузунского района Новосибирской области на 2013-2017 годы и на период до 2028 года согласно приложению №5;</w:t>
      </w:r>
    </w:p>
    <w:p w:rsidR="00EB4AAD" w:rsidRPr="00907DF6" w:rsidRDefault="00EB4AAD" w:rsidP="00EB4AAD">
      <w:pPr>
        <w:ind w:firstLine="709"/>
        <w:jc w:val="both"/>
        <w:rPr>
          <w:rFonts w:ascii="Franklin Gothic Book" w:hAnsi="Franklin Gothic Book"/>
        </w:rPr>
      </w:pPr>
      <w:r w:rsidRPr="00907DF6">
        <w:rPr>
          <w:rFonts w:ascii="Franklin Gothic Book" w:hAnsi="Franklin Gothic Book"/>
        </w:rPr>
        <w:t>1.6. актуализированную схему теплоснабжения села Каргаполово Каргаполовского сельсовета Сузунского района Новосибирской области на 2014-2018 годы и на период до 2029 года согласно приложению №6;</w:t>
      </w:r>
    </w:p>
    <w:p w:rsidR="00EB4AAD" w:rsidRPr="00907DF6" w:rsidRDefault="00EB4AAD" w:rsidP="00EB4AAD">
      <w:pPr>
        <w:ind w:firstLine="709"/>
        <w:jc w:val="both"/>
        <w:rPr>
          <w:rFonts w:ascii="Franklin Gothic Book" w:hAnsi="Franklin Gothic Book"/>
        </w:rPr>
      </w:pPr>
      <w:r w:rsidRPr="00907DF6">
        <w:rPr>
          <w:rFonts w:ascii="Franklin Gothic Book" w:hAnsi="Franklin Gothic Book"/>
        </w:rPr>
        <w:t>1.7. актуализированную схему теплоснабжения села Ключики Ключиковского сельсовета Сузунского района Новосибирской области на 2014-2018 годы и на период до 2029 года согласно приложению №7;</w:t>
      </w:r>
    </w:p>
    <w:p w:rsidR="00EB4AAD" w:rsidRPr="00907DF6" w:rsidRDefault="00EB4AAD" w:rsidP="00EB4AAD">
      <w:pPr>
        <w:ind w:firstLine="709"/>
        <w:jc w:val="both"/>
        <w:rPr>
          <w:rFonts w:ascii="Franklin Gothic Book" w:hAnsi="Franklin Gothic Book"/>
        </w:rPr>
      </w:pPr>
      <w:r w:rsidRPr="00907DF6">
        <w:rPr>
          <w:rFonts w:ascii="Franklin Gothic Book" w:hAnsi="Franklin Gothic Book"/>
        </w:rPr>
        <w:t>1.8. актуализированную схему теплоснабжения села Малышево Малышевского сельсовета Сузунского района Новосибирской области на 2014-2018 годы и на период до 2029 года согласно приложению №8;</w:t>
      </w:r>
    </w:p>
    <w:p w:rsidR="00EB4AAD" w:rsidRPr="00907DF6" w:rsidRDefault="00EB4AAD" w:rsidP="00EB4AAD">
      <w:pPr>
        <w:ind w:firstLine="709"/>
        <w:jc w:val="both"/>
        <w:rPr>
          <w:rFonts w:ascii="Franklin Gothic Book" w:hAnsi="Franklin Gothic Book"/>
        </w:rPr>
      </w:pPr>
      <w:r w:rsidRPr="00907DF6">
        <w:rPr>
          <w:rFonts w:ascii="Franklin Gothic Book" w:hAnsi="Franklin Gothic Book"/>
        </w:rPr>
        <w:t>1.9. актуализированную схему теплоснабжения села Мышланка Мышланского сельсовета Сузунского района Новосибирской области на 2013-2017 годы и на период до 2028 года согласно приложению №9;</w:t>
      </w:r>
    </w:p>
    <w:p w:rsidR="00EB4AAD" w:rsidRPr="00907DF6" w:rsidRDefault="00EB4AAD" w:rsidP="00EB4AAD">
      <w:pPr>
        <w:ind w:firstLine="709"/>
        <w:jc w:val="both"/>
        <w:rPr>
          <w:rFonts w:ascii="Franklin Gothic Book" w:hAnsi="Franklin Gothic Book"/>
        </w:rPr>
      </w:pPr>
      <w:r w:rsidRPr="00907DF6">
        <w:rPr>
          <w:rFonts w:ascii="Franklin Gothic Book" w:hAnsi="Franklin Gothic Book"/>
        </w:rPr>
        <w:t>1.10. актуализированную схему теплоснабжения села Шайдурово Шайдуровского сельсовета Сузунского района Новосибирской области на 2014-2018 годы и на период до 2029 года согласно приложению №10;</w:t>
      </w:r>
    </w:p>
    <w:p w:rsidR="00EB4AAD" w:rsidRPr="00907DF6" w:rsidRDefault="00EB4AAD" w:rsidP="00EB4AAD">
      <w:pPr>
        <w:ind w:firstLine="709"/>
        <w:jc w:val="both"/>
        <w:rPr>
          <w:rFonts w:ascii="Franklin Gothic Book" w:hAnsi="Franklin Gothic Book"/>
        </w:rPr>
      </w:pPr>
      <w:r w:rsidRPr="00907DF6">
        <w:rPr>
          <w:rFonts w:ascii="Franklin Gothic Book" w:hAnsi="Franklin Gothic Book"/>
        </w:rPr>
        <w:t>1.11. актуализированную схему теплоснабжения села Шарчино Шарчинского сельсовета Сузунского района Новосибирской области на 2014-2018 годы и на период до 2029 года согласно приложению №11;</w:t>
      </w:r>
    </w:p>
    <w:p w:rsidR="00EB4AAD" w:rsidRPr="00907DF6" w:rsidRDefault="00EB4AAD" w:rsidP="00EB4AAD">
      <w:pPr>
        <w:ind w:firstLine="709"/>
        <w:jc w:val="both"/>
        <w:rPr>
          <w:rFonts w:ascii="Franklin Gothic Book" w:hAnsi="Franklin Gothic Book"/>
        </w:rPr>
      </w:pPr>
      <w:r w:rsidRPr="00907DF6">
        <w:rPr>
          <w:rFonts w:ascii="Franklin Gothic Book" w:hAnsi="Franklin Gothic Book"/>
        </w:rPr>
        <w:t>1.12. актуализированную схему теплоснабжения села Шипуново Шипуновского сельсовета Сузунского района Новосибирской области на 2013-2017 годы и на период до 2028 года согласно приложению №12.</w:t>
      </w:r>
    </w:p>
    <w:p w:rsidR="00EB4AAD" w:rsidRPr="00907DF6" w:rsidRDefault="00EB4AAD" w:rsidP="00EB4AAD">
      <w:pPr>
        <w:ind w:firstLine="709"/>
        <w:jc w:val="both"/>
        <w:outlineLvl w:val="0"/>
        <w:rPr>
          <w:rFonts w:ascii="Franklin Gothic Book" w:hAnsi="Franklin Gothic Book"/>
        </w:rPr>
      </w:pPr>
      <w:r w:rsidRPr="00907DF6">
        <w:rPr>
          <w:rFonts w:ascii="Franklin Gothic Book" w:hAnsi="Franklin Gothic Book"/>
        </w:rPr>
        <w:t>2. Управлению архитектуры, строительства, транспорта и жилищно-коммунального хозяйства администрации Сузунского района (Мезенцев А.А.) до 12.09.2019 обеспечить размещение актуализированных схем теплоснабжения сельских поселений Сузунского района на официальном сайте администрации Сузунского района в информационно-телекоммуникационной сети «Интернет».</w:t>
      </w:r>
    </w:p>
    <w:p w:rsidR="00EB4AAD" w:rsidRPr="00907DF6" w:rsidRDefault="00EB4AAD" w:rsidP="00EB4AAD">
      <w:pPr>
        <w:ind w:firstLine="709"/>
        <w:jc w:val="both"/>
        <w:outlineLvl w:val="0"/>
        <w:rPr>
          <w:rFonts w:ascii="Franklin Gothic Book" w:hAnsi="Franklin Gothic Book"/>
        </w:rPr>
      </w:pPr>
      <w:r w:rsidRPr="00907DF6">
        <w:rPr>
          <w:rFonts w:ascii="Franklin Gothic Book" w:hAnsi="Franklin Gothic Book"/>
        </w:rPr>
        <w:t>3. Контроль за исполнением настоящего постановления возложить на заместителя главы администрации Сузунского района Пронькина А.В.</w:t>
      </w:r>
    </w:p>
    <w:p w:rsidR="00EB4AAD" w:rsidRPr="00907DF6" w:rsidRDefault="00EB4AAD" w:rsidP="00EB4AAD">
      <w:pPr>
        <w:jc w:val="both"/>
        <w:rPr>
          <w:rFonts w:ascii="Franklin Gothic Book" w:hAnsi="Franklin Gothic Book"/>
        </w:rPr>
      </w:pPr>
    </w:p>
    <w:p w:rsidR="00EB4AAD" w:rsidRPr="00907DF6" w:rsidRDefault="00EB4AAD" w:rsidP="00EB4AAD">
      <w:pPr>
        <w:jc w:val="both"/>
        <w:rPr>
          <w:rFonts w:ascii="Franklin Gothic Book" w:hAnsi="Franklin Gothic Book"/>
        </w:rPr>
      </w:pPr>
    </w:p>
    <w:p w:rsidR="00EB4AAD" w:rsidRPr="00907DF6" w:rsidRDefault="00EB4AAD" w:rsidP="00EB4AAD">
      <w:pPr>
        <w:rPr>
          <w:rFonts w:ascii="Franklin Gothic Book" w:hAnsi="Franklin Gothic Book"/>
        </w:rPr>
      </w:pPr>
      <w:r w:rsidRPr="00907DF6">
        <w:rPr>
          <w:rFonts w:ascii="Franklin Gothic Book" w:hAnsi="Franklin Gothic Book"/>
        </w:rPr>
        <w:t>Глава Сузунского района</w:t>
      </w:r>
      <w:r w:rsidRPr="00907DF6">
        <w:rPr>
          <w:rFonts w:ascii="Franklin Gothic Book" w:hAnsi="Franklin Gothic Book"/>
        </w:rPr>
        <w:tab/>
      </w:r>
      <w:r w:rsidRPr="00907DF6">
        <w:rPr>
          <w:rFonts w:ascii="Franklin Gothic Book" w:hAnsi="Franklin Gothic Book"/>
        </w:rPr>
        <w:tab/>
      </w:r>
      <w:r w:rsidRPr="00907DF6">
        <w:rPr>
          <w:rFonts w:ascii="Franklin Gothic Book" w:hAnsi="Franklin Gothic Book"/>
        </w:rPr>
        <w:tab/>
      </w:r>
      <w:r w:rsidRPr="00907DF6">
        <w:rPr>
          <w:rFonts w:ascii="Franklin Gothic Book" w:hAnsi="Franklin Gothic Book"/>
        </w:rPr>
        <w:tab/>
      </w:r>
      <w:r w:rsidRPr="00907DF6">
        <w:rPr>
          <w:rFonts w:ascii="Franklin Gothic Book" w:hAnsi="Franklin Gothic Book"/>
        </w:rPr>
        <w:tab/>
        <w:t xml:space="preserve">                   </w:t>
      </w:r>
      <w:r w:rsidR="006E742B">
        <w:rPr>
          <w:rFonts w:ascii="Franklin Gothic Book" w:hAnsi="Franklin Gothic Book"/>
        </w:rPr>
        <w:t xml:space="preserve">                                  </w:t>
      </w:r>
      <w:r w:rsidRPr="00907DF6">
        <w:rPr>
          <w:rFonts w:ascii="Franklin Gothic Book" w:hAnsi="Franklin Gothic Book"/>
        </w:rPr>
        <w:t>Л.В. Некрасова</w:t>
      </w:r>
    </w:p>
    <w:p w:rsidR="00EB4AAD" w:rsidRPr="00907DF6" w:rsidRDefault="00EB4AAD" w:rsidP="00F12C6B">
      <w:pPr>
        <w:spacing w:after="200" w:line="276" w:lineRule="auto"/>
        <w:rPr>
          <w:rFonts w:ascii="Franklin Gothic Book" w:hAnsi="Franklin Gothic Book"/>
        </w:rPr>
        <w:sectPr w:rsidR="00EB4AAD" w:rsidRPr="00907DF6" w:rsidSect="000A1871">
          <w:type w:val="continuous"/>
          <w:pgSz w:w="11906" w:h="16838"/>
          <w:pgMar w:top="720" w:right="720" w:bottom="720" w:left="720" w:header="709" w:footer="709" w:gutter="0"/>
          <w:cols w:space="708"/>
          <w:docGrid w:linePitch="360"/>
        </w:sectPr>
      </w:pPr>
    </w:p>
    <w:p w:rsidR="00EB4AAD" w:rsidRPr="00907DF6" w:rsidRDefault="00EB4AAD" w:rsidP="00EB4AAD">
      <w:pPr>
        <w:ind w:left="5529"/>
        <w:jc w:val="center"/>
        <w:rPr>
          <w:rFonts w:ascii="Franklin Gothic Book" w:hAnsi="Franklin Gothic Book"/>
        </w:rPr>
      </w:pPr>
      <w:r w:rsidRPr="00907DF6">
        <w:rPr>
          <w:rFonts w:ascii="Franklin Gothic Book" w:hAnsi="Franklin Gothic Book"/>
        </w:rPr>
        <w:t>ПРИЛОЖЕНИЕ №</w:t>
      </w:r>
      <w:r w:rsidR="006E742B">
        <w:rPr>
          <w:rFonts w:ascii="Franklin Gothic Book" w:hAnsi="Franklin Gothic Book"/>
        </w:rPr>
        <w:t xml:space="preserve"> </w:t>
      </w:r>
      <w:r w:rsidRPr="00907DF6">
        <w:rPr>
          <w:rFonts w:ascii="Franklin Gothic Book" w:hAnsi="Franklin Gothic Book"/>
        </w:rPr>
        <w:t>1</w:t>
      </w:r>
    </w:p>
    <w:p w:rsidR="00EB4AAD" w:rsidRPr="00907DF6" w:rsidRDefault="00EB4AAD" w:rsidP="00EB4AAD">
      <w:pPr>
        <w:ind w:left="5529"/>
        <w:jc w:val="center"/>
        <w:rPr>
          <w:rFonts w:ascii="Franklin Gothic Book" w:hAnsi="Franklin Gothic Book"/>
        </w:rPr>
      </w:pPr>
      <w:r w:rsidRPr="00907DF6">
        <w:rPr>
          <w:rFonts w:ascii="Franklin Gothic Book" w:hAnsi="Franklin Gothic Book"/>
        </w:rPr>
        <w:t>к постановлению администрации</w:t>
      </w:r>
    </w:p>
    <w:p w:rsidR="00EB4AAD" w:rsidRPr="00907DF6" w:rsidRDefault="00EB4AAD" w:rsidP="00EB4AAD">
      <w:pPr>
        <w:ind w:left="5529"/>
        <w:jc w:val="center"/>
        <w:rPr>
          <w:rFonts w:ascii="Franklin Gothic Book" w:hAnsi="Franklin Gothic Book"/>
        </w:rPr>
      </w:pPr>
      <w:r w:rsidRPr="00907DF6">
        <w:rPr>
          <w:rFonts w:ascii="Franklin Gothic Book" w:hAnsi="Franklin Gothic Book"/>
        </w:rPr>
        <w:t>Сузунского района</w:t>
      </w:r>
    </w:p>
    <w:p w:rsidR="00EB4AAD" w:rsidRPr="00907DF6" w:rsidRDefault="006E742B" w:rsidP="00EB4AAD">
      <w:pPr>
        <w:ind w:left="5529"/>
        <w:jc w:val="center"/>
        <w:rPr>
          <w:rFonts w:ascii="Franklin Gothic Book" w:hAnsi="Franklin Gothic Book"/>
        </w:rPr>
      </w:pPr>
      <w:r>
        <w:rPr>
          <w:rFonts w:ascii="Franklin Gothic Book" w:hAnsi="Franklin Gothic Book"/>
        </w:rPr>
        <w:t>о</w:t>
      </w:r>
      <w:r w:rsidR="00EB4AAD" w:rsidRPr="00907DF6">
        <w:rPr>
          <w:rFonts w:ascii="Franklin Gothic Book" w:hAnsi="Franklin Gothic Book"/>
        </w:rPr>
        <w:t>т</w:t>
      </w:r>
      <w:r w:rsidR="00A10D9B" w:rsidRPr="00907DF6">
        <w:rPr>
          <w:rFonts w:ascii="Franklin Gothic Book" w:hAnsi="Franklin Gothic Book"/>
        </w:rPr>
        <w:t xml:space="preserve"> 06.09.2019 </w:t>
      </w:r>
      <w:r w:rsidR="00EB4AAD" w:rsidRPr="00907DF6">
        <w:rPr>
          <w:rFonts w:ascii="Franklin Gothic Book" w:hAnsi="Franklin Gothic Book"/>
        </w:rPr>
        <w:t>№</w:t>
      </w:r>
      <w:r w:rsidR="00A10D9B" w:rsidRPr="00907DF6">
        <w:rPr>
          <w:rFonts w:ascii="Franklin Gothic Book" w:hAnsi="Franklin Gothic Book"/>
        </w:rPr>
        <w:t xml:space="preserve"> 296</w:t>
      </w:r>
    </w:p>
    <w:p w:rsidR="00EB4AAD" w:rsidRPr="00907DF6" w:rsidRDefault="00EB4AAD" w:rsidP="00EB4AAD">
      <w:pPr>
        <w:jc w:val="center"/>
        <w:rPr>
          <w:rFonts w:ascii="Franklin Gothic Book" w:hAnsi="Franklin Gothic Book"/>
          <w:i/>
        </w:rPr>
      </w:pPr>
    </w:p>
    <w:p w:rsidR="00EB4AAD" w:rsidRPr="00907DF6" w:rsidRDefault="00EB4AAD" w:rsidP="00EB4AAD">
      <w:pPr>
        <w:jc w:val="center"/>
        <w:rPr>
          <w:rFonts w:ascii="Franklin Gothic Book" w:hAnsi="Franklin Gothic Book"/>
          <w:b/>
        </w:rPr>
      </w:pPr>
    </w:p>
    <w:p w:rsidR="006E742B" w:rsidRDefault="006E742B" w:rsidP="00EB4AAD">
      <w:pPr>
        <w:jc w:val="center"/>
        <w:rPr>
          <w:rFonts w:ascii="Franklin Gothic Book" w:hAnsi="Franklin Gothic Book"/>
          <w:b/>
          <w:sz w:val="40"/>
          <w:szCs w:val="40"/>
        </w:rPr>
      </w:pPr>
    </w:p>
    <w:p w:rsidR="006E742B" w:rsidRDefault="006E742B" w:rsidP="00EB4AAD">
      <w:pPr>
        <w:jc w:val="center"/>
        <w:rPr>
          <w:rFonts w:ascii="Franklin Gothic Book" w:hAnsi="Franklin Gothic Book"/>
          <w:b/>
          <w:sz w:val="40"/>
          <w:szCs w:val="40"/>
        </w:rPr>
      </w:pPr>
    </w:p>
    <w:p w:rsidR="006E742B" w:rsidRDefault="006E742B" w:rsidP="00EB4AAD">
      <w:pPr>
        <w:jc w:val="center"/>
        <w:rPr>
          <w:rFonts w:ascii="Franklin Gothic Book" w:hAnsi="Franklin Gothic Book"/>
          <w:b/>
          <w:sz w:val="40"/>
          <w:szCs w:val="40"/>
        </w:rPr>
      </w:pPr>
    </w:p>
    <w:p w:rsidR="006E742B" w:rsidRDefault="006E742B" w:rsidP="00EB4AAD">
      <w:pPr>
        <w:jc w:val="center"/>
        <w:rPr>
          <w:rFonts w:ascii="Franklin Gothic Book" w:hAnsi="Franklin Gothic Book"/>
          <w:b/>
          <w:sz w:val="40"/>
          <w:szCs w:val="40"/>
        </w:rPr>
      </w:pPr>
    </w:p>
    <w:p w:rsidR="00EB4AAD" w:rsidRPr="006E742B" w:rsidRDefault="00EB4AAD" w:rsidP="00EB4AAD">
      <w:pPr>
        <w:jc w:val="center"/>
        <w:rPr>
          <w:rFonts w:ascii="Franklin Gothic Book" w:hAnsi="Franklin Gothic Book"/>
          <w:b/>
          <w:sz w:val="40"/>
          <w:szCs w:val="40"/>
        </w:rPr>
      </w:pPr>
      <w:r w:rsidRPr="006E742B">
        <w:rPr>
          <w:rFonts w:ascii="Franklin Gothic Book" w:hAnsi="Franklin Gothic Book"/>
          <w:b/>
          <w:sz w:val="40"/>
          <w:szCs w:val="40"/>
        </w:rPr>
        <w:t xml:space="preserve">АКТУАЛИЗИРОВАННАЯ </w:t>
      </w:r>
    </w:p>
    <w:p w:rsidR="00EB4AAD" w:rsidRPr="006E742B" w:rsidRDefault="00EB4AAD" w:rsidP="00EB4AAD">
      <w:pPr>
        <w:jc w:val="center"/>
        <w:rPr>
          <w:rFonts w:ascii="Franklin Gothic Book" w:hAnsi="Franklin Gothic Book"/>
          <w:b/>
          <w:sz w:val="40"/>
          <w:szCs w:val="40"/>
        </w:rPr>
      </w:pPr>
      <w:r w:rsidRPr="006E742B">
        <w:rPr>
          <w:rFonts w:ascii="Franklin Gothic Book" w:hAnsi="Franklin Gothic Book"/>
          <w:b/>
          <w:sz w:val="40"/>
          <w:szCs w:val="40"/>
        </w:rPr>
        <w:t>СХЕМА ТЕПЛОСНАБЖЕНИЯ</w:t>
      </w:r>
    </w:p>
    <w:p w:rsidR="00EB4AAD" w:rsidRPr="006E742B" w:rsidRDefault="00EB4AAD" w:rsidP="00EB4AAD">
      <w:pPr>
        <w:jc w:val="center"/>
        <w:rPr>
          <w:rFonts w:ascii="Franklin Gothic Book" w:hAnsi="Franklin Gothic Book"/>
          <w:b/>
          <w:sz w:val="40"/>
          <w:szCs w:val="40"/>
        </w:rPr>
      </w:pPr>
    </w:p>
    <w:p w:rsidR="00EB4AAD" w:rsidRPr="006E742B" w:rsidRDefault="00EB4AAD" w:rsidP="00EB4AAD">
      <w:pPr>
        <w:jc w:val="center"/>
        <w:rPr>
          <w:rFonts w:ascii="Franklin Gothic Book" w:hAnsi="Franklin Gothic Book"/>
          <w:b/>
          <w:sz w:val="40"/>
          <w:szCs w:val="40"/>
        </w:rPr>
      </w:pPr>
    </w:p>
    <w:p w:rsidR="00EB4AAD" w:rsidRPr="006E742B" w:rsidRDefault="00EB4AAD" w:rsidP="00EB4AAD">
      <w:pPr>
        <w:jc w:val="center"/>
        <w:rPr>
          <w:rFonts w:ascii="Franklin Gothic Book" w:hAnsi="Franklin Gothic Book"/>
          <w:b/>
          <w:sz w:val="40"/>
          <w:szCs w:val="40"/>
        </w:rPr>
      </w:pPr>
      <w:r w:rsidRPr="006E742B">
        <w:rPr>
          <w:rFonts w:ascii="Franklin Gothic Book" w:hAnsi="Franklin Gothic Book"/>
          <w:b/>
          <w:sz w:val="40"/>
          <w:szCs w:val="40"/>
        </w:rPr>
        <w:t>села Битки</w:t>
      </w:r>
    </w:p>
    <w:p w:rsidR="00EB4AAD" w:rsidRPr="006E742B" w:rsidRDefault="00EB4AAD" w:rsidP="00EB4AAD">
      <w:pPr>
        <w:jc w:val="center"/>
        <w:rPr>
          <w:rFonts w:ascii="Franklin Gothic Book" w:hAnsi="Franklin Gothic Book"/>
          <w:b/>
          <w:sz w:val="40"/>
          <w:szCs w:val="40"/>
        </w:rPr>
      </w:pPr>
      <w:r w:rsidRPr="006E742B">
        <w:rPr>
          <w:rFonts w:ascii="Franklin Gothic Book" w:hAnsi="Franklin Gothic Book"/>
          <w:b/>
          <w:sz w:val="40"/>
          <w:szCs w:val="40"/>
        </w:rPr>
        <w:t>Битковского сельсовета</w:t>
      </w:r>
    </w:p>
    <w:p w:rsidR="00EB4AAD" w:rsidRPr="006E742B" w:rsidRDefault="00EB4AAD" w:rsidP="00EB4AAD">
      <w:pPr>
        <w:jc w:val="center"/>
        <w:rPr>
          <w:rFonts w:ascii="Franklin Gothic Book" w:hAnsi="Franklin Gothic Book"/>
          <w:b/>
          <w:sz w:val="40"/>
          <w:szCs w:val="40"/>
        </w:rPr>
      </w:pPr>
      <w:r w:rsidRPr="006E742B">
        <w:rPr>
          <w:rFonts w:ascii="Franklin Gothic Book" w:hAnsi="Franklin Gothic Book"/>
          <w:b/>
          <w:sz w:val="40"/>
          <w:szCs w:val="40"/>
        </w:rPr>
        <w:t>Сузунского района</w:t>
      </w:r>
    </w:p>
    <w:p w:rsidR="00EB4AAD" w:rsidRPr="006E742B" w:rsidRDefault="00EB4AAD" w:rsidP="00EB4AAD">
      <w:pPr>
        <w:jc w:val="center"/>
        <w:rPr>
          <w:rFonts w:ascii="Franklin Gothic Book" w:hAnsi="Franklin Gothic Book"/>
          <w:b/>
          <w:sz w:val="40"/>
          <w:szCs w:val="40"/>
        </w:rPr>
      </w:pPr>
      <w:r w:rsidRPr="006E742B">
        <w:rPr>
          <w:rFonts w:ascii="Franklin Gothic Book" w:hAnsi="Franklin Gothic Book"/>
          <w:b/>
          <w:sz w:val="40"/>
          <w:szCs w:val="40"/>
        </w:rPr>
        <w:t>Новосибирской области</w:t>
      </w:r>
    </w:p>
    <w:p w:rsidR="00EB4AAD" w:rsidRPr="006E742B" w:rsidRDefault="00EB4AAD" w:rsidP="00EB4AAD">
      <w:pPr>
        <w:jc w:val="center"/>
        <w:rPr>
          <w:rFonts w:ascii="Franklin Gothic Book" w:hAnsi="Franklin Gothic Book"/>
          <w:b/>
          <w:sz w:val="40"/>
          <w:szCs w:val="40"/>
        </w:rPr>
      </w:pPr>
    </w:p>
    <w:p w:rsidR="00EB4AAD" w:rsidRPr="006E742B" w:rsidRDefault="00EB4AAD" w:rsidP="00EB4AAD">
      <w:pPr>
        <w:jc w:val="center"/>
        <w:rPr>
          <w:rFonts w:ascii="Franklin Gothic Book" w:hAnsi="Franklin Gothic Book"/>
          <w:b/>
          <w:sz w:val="40"/>
          <w:szCs w:val="40"/>
        </w:rPr>
      </w:pPr>
    </w:p>
    <w:p w:rsidR="00EB4AAD" w:rsidRPr="006E742B" w:rsidRDefault="00EB4AAD" w:rsidP="00EB4AAD">
      <w:pPr>
        <w:jc w:val="center"/>
        <w:rPr>
          <w:rFonts w:ascii="Franklin Gothic Book" w:hAnsi="Franklin Gothic Book"/>
          <w:b/>
          <w:sz w:val="40"/>
          <w:szCs w:val="40"/>
        </w:rPr>
      </w:pPr>
      <w:r w:rsidRPr="006E742B">
        <w:rPr>
          <w:rFonts w:ascii="Franklin Gothic Book" w:hAnsi="Franklin Gothic Book"/>
          <w:b/>
          <w:sz w:val="40"/>
          <w:szCs w:val="40"/>
        </w:rPr>
        <w:t xml:space="preserve">на 2014-2018 годы </w:t>
      </w:r>
    </w:p>
    <w:p w:rsidR="00EB4AAD" w:rsidRPr="006E742B" w:rsidRDefault="00EB4AAD" w:rsidP="00EB4AAD">
      <w:pPr>
        <w:jc w:val="center"/>
        <w:rPr>
          <w:rFonts w:ascii="Franklin Gothic Book" w:hAnsi="Franklin Gothic Book"/>
          <w:b/>
          <w:sz w:val="40"/>
          <w:szCs w:val="40"/>
        </w:rPr>
      </w:pPr>
      <w:r w:rsidRPr="006E742B">
        <w:rPr>
          <w:rFonts w:ascii="Franklin Gothic Book" w:hAnsi="Franklin Gothic Book"/>
          <w:b/>
          <w:sz w:val="40"/>
          <w:szCs w:val="40"/>
        </w:rPr>
        <w:t>и на период до 2029 года</w:t>
      </w:r>
    </w:p>
    <w:p w:rsidR="00EB4AAD" w:rsidRPr="006E742B" w:rsidRDefault="00EB4AAD" w:rsidP="00EB4AAD">
      <w:pPr>
        <w:spacing w:before="120"/>
        <w:jc w:val="center"/>
        <w:rPr>
          <w:rFonts w:ascii="Franklin Gothic Book" w:hAnsi="Franklin Gothic Book"/>
          <w:sz w:val="40"/>
          <w:szCs w:val="40"/>
        </w:rPr>
      </w:pPr>
    </w:p>
    <w:p w:rsidR="00EB4AAD" w:rsidRPr="00907DF6" w:rsidRDefault="00EB4AAD" w:rsidP="00EB4AAD">
      <w:pPr>
        <w:spacing w:before="120"/>
        <w:jc w:val="center"/>
        <w:rPr>
          <w:rFonts w:ascii="Franklin Gothic Book" w:hAnsi="Franklin Gothic Book"/>
          <w:b/>
        </w:rPr>
        <w:sectPr w:rsidR="00EB4AAD" w:rsidRPr="00907DF6" w:rsidSect="006E742B">
          <w:headerReference w:type="default" r:id="rId18"/>
          <w:footerReference w:type="even" r:id="rId19"/>
          <w:type w:val="continuous"/>
          <w:pgSz w:w="11907" w:h="16840" w:code="9"/>
          <w:pgMar w:top="720" w:right="720" w:bottom="720" w:left="720" w:header="720" w:footer="720" w:gutter="0"/>
          <w:cols w:space="720"/>
        </w:sectPr>
      </w:pPr>
    </w:p>
    <w:p w:rsidR="006E742B" w:rsidRDefault="006E742B">
      <w:pPr>
        <w:spacing w:after="200" w:line="276" w:lineRule="auto"/>
        <w:rPr>
          <w:rFonts w:ascii="Franklin Gothic Book" w:hAnsi="Franklin Gothic Book"/>
          <w:b/>
        </w:rPr>
      </w:pPr>
      <w:r>
        <w:rPr>
          <w:rFonts w:ascii="Franklin Gothic Book" w:hAnsi="Franklin Gothic Book"/>
          <w:b/>
        </w:rPr>
        <w:br w:type="page"/>
      </w:r>
    </w:p>
    <w:p w:rsidR="00EB4AAD" w:rsidRPr="00907DF6" w:rsidRDefault="00EB4AAD" w:rsidP="00EB4AAD">
      <w:pPr>
        <w:spacing w:before="120"/>
        <w:jc w:val="center"/>
        <w:rPr>
          <w:rFonts w:ascii="Franklin Gothic Book" w:hAnsi="Franklin Gothic Book"/>
          <w:b/>
        </w:rPr>
      </w:pPr>
      <w:r w:rsidRPr="00907DF6">
        <w:rPr>
          <w:rFonts w:ascii="Franklin Gothic Book" w:hAnsi="Franklin Gothic Book"/>
          <w:b/>
        </w:rPr>
        <w:t>СОДЕРЖАНИЕ</w:t>
      </w:r>
    </w:p>
    <w:p w:rsidR="00A10D9B" w:rsidRPr="00907DF6" w:rsidRDefault="00A10D9B" w:rsidP="00EB4AAD">
      <w:pPr>
        <w:spacing w:before="120"/>
        <w:jc w:val="center"/>
        <w:rPr>
          <w:rFonts w:ascii="Franklin Gothic Book" w:hAnsi="Franklin Gothic Book"/>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2"/>
        <w:gridCol w:w="8527"/>
        <w:gridCol w:w="1244"/>
      </w:tblGrid>
      <w:tr w:rsidR="00EB4AAD" w:rsidRPr="00907DF6" w:rsidTr="006E742B">
        <w:trPr>
          <w:jc w:val="center"/>
        </w:trPr>
        <w:tc>
          <w:tcPr>
            <w:tcW w:w="427" w:type="pct"/>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 п/п</w:t>
            </w:r>
          </w:p>
        </w:tc>
        <w:tc>
          <w:tcPr>
            <w:tcW w:w="3991" w:type="pct"/>
          </w:tcPr>
          <w:p w:rsidR="00EB4AAD" w:rsidRPr="00907DF6" w:rsidRDefault="00EB4AAD" w:rsidP="00EB4AAD">
            <w:pPr>
              <w:jc w:val="center"/>
              <w:rPr>
                <w:rFonts w:ascii="Franklin Gothic Book" w:hAnsi="Franklin Gothic Book"/>
              </w:rPr>
            </w:pPr>
            <w:r w:rsidRPr="00907DF6">
              <w:rPr>
                <w:rFonts w:ascii="Franklin Gothic Book" w:hAnsi="Franklin Gothic Book"/>
              </w:rPr>
              <w:t>Наименование раздела</w:t>
            </w:r>
          </w:p>
        </w:tc>
        <w:tc>
          <w:tcPr>
            <w:tcW w:w="583" w:type="pct"/>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Стр.</w:t>
            </w:r>
          </w:p>
        </w:tc>
      </w:tr>
      <w:tr w:rsidR="00EB4AAD" w:rsidRPr="00907DF6" w:rsidTr="006E742B">
        <w:trPr>
          <w:trHeight w:val="739"/>
          <w:jc w:val="center"/>
        </w:trPr>
        <w:tc>
          <w:tcPr>
            <w:tcW w:w="427" w:type="pct"/>
            <w:vAlign w:val="center"/>
          </w:tcPr>
          <w:p w:rsidR="00EB4AAD" w:rsidRPr="00907DF6" w:rsidRDefault="00EB4AAD" w:rsidP="00367FE4">
            <w:pPr>
              <w:numPr>
                <w:ilvl w:val="0"/>
                <w:numId w:val="5"/>
              </w:numPr>
              <w:jc w:val="center"/>
              <w:rPr>
                <w:rFonts w:ascii="Franklin Gothic Book" w:hAnsi="Franklin Gothic Book"/>
              </w:rPr>
            </w:pPr>
          </w:p>
        </w:tc>
        <w:tc>
          <w:tcPr>
            <w:tcW w:w="3991" w:type="pct"/>
          </w:tcPr>
          <w:p w:rsidR="00EB4AAD" w:rsidRPr="00907DF6" w:rsidRDefault="00EB4AAD" w:rsidP="00EB4AAD">
            <w:pPr>
              <w:pStyle w:val="afa"/>
              <w:rPr>
                <w:rFonts w:ascii="Franklin Gothic Book" w:hAnsi="Franklin Gothic Book"/>
              </w:rPr>
            </w:pPr>
            <w:r w:rsidRPr="00907DF6">
              <w:rPr>
                <w:rFonts w:ascii="Franklin Gothic Book" w:hAnsi="Franklin Gothic Book"/>
              </w:rPr>
              <w:t>Показатели перспективного спроса на тепловую энергию (мощность) и теплоноситель в установленных границах территории муниципального образования</w:t>
            </w:r>
          </w:p>
        </w:tc>
        <w:tc>
          <w:tcPr>
            <w:tcW w:w="583" w:type="pct"/>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3</w:t>
            </w:r>
          </w:p>
        </w:tc>
      </w:tr>
      <w:tr w:rsidR="00EB4AAD" w:rsidRPr="00907DF6" w:rsidTr="006E742B">
        <w:trPr>
          <w:jc w:val="center"/>
        </w:trPr>
        <w:tc>
          <w:tcPr>
            <w:tcW w:w="427" w:type="pct"/>
            <w:vAlign w:val="center"/>
          </w:tcPr>
          <w:p w:rsidR="00EB4AAD" w:rsidRPr="00907DF6" w:rsidRDefault="00EB4AAD" w:rsidP="00367FE4">
            <w:pPr>
              <w:numPr>
                <w:ilvl w:val="0"/>
                <w:numId w:val="5"/>
              </w:numPr>
              <w:jc w:val="center"/>
              <w:rPr>
                <w:rFonts w:ascii="Franklin Gothic Book" w:hAnsi="Franklin Gothic Book"/>
              </w:rPr>
            </w:pPr>
          </w:p>
        </w:tc>
        <w:tc>
          <w:tcPr>
            <w:tcW w:w="3991" w:type="pct"/>
          </w:tcPr>
          <w:p w:rsidR="00EB4AAD" w:rsidRPr="00907DF6" w:rsidRDefault="00EB4AAD" w:rsidP="00EB4AAD">
            <w:pPr>
              <w:pStyle w:val="afa"/>
              <w:rPr>
                <w:rFonts w:ascii="Franklin Gothic Book" w:hAnsi="Franklin Gothic Book"/>
              </w:rPr>
            </w:pPr>
            <w:r w:rsidRPr="00907DF6">
              <w:rPr>
                <w:rFonts w:ascii="Franklin Gothic Book" w:hAnsi="Franklin Gothic Book"/>
              </w:rPr>
              <w:t>Перспективные балансы тепловой мощности источников тепловой энергии и тепловой нагрузки потребителей</w:t>
            </w:r>
          </w:p>
        </w:tc>
        <w:tc>
          <w:tcPr>
            <w:tcW w:w="583" w:type="pct"/>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3</w:t>
            </w:r>
          </w:p>
        </w:tc>
      </w:tr>
      <w:tr w:rsidR="00EB4AAD" w:rsidRPr="00907DF6" w:rsidTr="006E742B">
        <w:trPr>
          <w:jc w:val="center"/>
        </w:trPr>
        <w:tc>
          <w:tcPr>
            <w:tcW w:w="427" w:type="pct"/>
            <w:vAlign w:val="center"/>
          </w:tcPr>
          <w:p w:rsidR="00EB4AAD" w:rsidRPr="00907DF6" w:rsidRDefault="00EB4AAD" w:rsidP="00367FE4">
            <w:pPr>
              <w:numPr>
                <w:ilvl w:val="0"/>
                <w:numId w:val="5"/>
              </w:numPr>
              <w:jc w:val="center"/>
              <w:rPr>
                <w:rFonts w:ascii="Franklin Gothic Book" w:hAnsi="Franklin Gothic Book"/>
              </w:rPr>
            </w:pPr>
          </w:p>
        </w:tc>
        <w:tc>
          <w:tcPr>
            <w:tcW w:w="3991" w:type="pct"/>
          </w:tcPr>
          <w:p w:rsidR="00EB4AAD" w:rsidRPr="00907DF6" w:rsidRDefault="00EB4AAD" w:rsidP="00EB4AAD">
            <w:pPr>
              <w:pStyle w:val="afa"/>
              <w:rPr>
                <w:rFonts w:ascii="Franklin Gothic Book" w:hAnsi="Franklin Gothic Book"/>
              </w:rPr>
            </w:pPr>
            <w:r w:rsidRPr="00907DF6">
              <w:rPr>
                <w:rFonts w:ascii="Franklin Gothic Book" w:hAnsi="Franklin Gothic Book"/>
              </w:rPr>
              <w:t>Предложения по строительству, реконструкции и техническому перевооружению источников тепловой энергии</w:t>
            </w:r>
          </w:p>
        </w:tc>
        <w:tc>
          <w:tcPr>
            <w:tcW w:w="583" w:type="pct"/>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 xml:space="preserve">3 – 5 </w:t>
            </w:r>
          </w:p>
        </w:tc>
      </w:tr>
      <w:tr w:rsidR="00EB4AAD" w:rsidRPr="00907DF6" w:rsidTr="006E742B">
        <w:trPr>
          <w:jc w:val="center"/>
        </w:trPr>
        <w:tc>
          <w:tcPr>
            <w:tcW w:w="427" w:type="pct"/>
            <w:vAlign w:val="center"/>
          </w:tcPr>
          <w:p w:rsidR="00EB4AAD" w:rsidRPr="00907DF6" w:rsidRDefault="00EB4AAD" w:rsidP="00367FE4">
            <w:pPr>
              <w:numPr>
                <w:ilvl w:val="0"/>
                <w:numId w:val="5"/>
              </w:numPr>
              <w:jc w:val="center"/>
              <w:rPr>
                <w:rFonts w:ascii="Franklin Gothic Book" w:hAnsi="Franklin Gothic Book"/>
              </w:rPr>
            </w:pPr>
          </w:p>
        </w:tc>
        <w:tc>
          <w:tcPr>
            <w:tcW w:w="3991" w:type="pct"/>
          </w:tcPr>
          <w:p w:rsidR="00EB4AAD" w:rsidRPr="00907DF6" w:rsidRDefault="00EB4AAD" w:rsidP="00EB4AAD">
            <w:pPr>
              <w:pStyle w:val="afa"/>
              <w:rPr>
                <w:rFonts w:ascii="Franklin Gothic Book" w:hAnsi="Franklin Gothic Book"/>
              </w:rPr>
            </w:pPr>
            <w:r w:rsidRPr="00907DF6">
              <w:rPr>
                <w:rFonts w:ascii="Franklin Gothic Book" w:hAnsi="Franklin Gothic Book"/>
              </w:rPr>
              <w:t>Предложения по строительству и реконструкции тепловых сетей</w:t>
            </w:r>
          </w:p>
        </w:tc>
        <w:tc>
          <w:tcPr>
            <w:tcW w:w="583" w:type="pct"/>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5</w:t>
            </w:r>
          </w:p>
        </w:tc>
      </w:tr>
      <w:tr w:rsidR="00EB4AAD" w:rsidRPr="00907DF6" w:rsidTr="006E742B">
        <w:trPr>
          <w:jc w:val="center"/>
        </w:trPr>
        <w:tc>
          <w:tcPr>
            <w:tcW w:w="427" w:type="pct"/>
            <w:vAlign w:val="center"/>
          </w:tcPr>
          <w:p w:rsidR="00EB4AAD" w:rsidRPr="00907DF6" w:rsidRDefault="00EB4AAD" w:rsidP="00367FE4">
            <w:pPr>
              <w:numPr>
                <w:ilvl w:val="0"/>
                <w:numId w:val="5"/>
              </w:numPr>
              <w:jc w:val="center"/>
              <w:rPr>
                <w:rFonts w:ascii="Franklin Gothic Book" w:hAnsi="Franklin Gothic Book"/>
              </w:rPr>
            </w:pPr>
          </w:p>
        </w:tc>
        <w:tc>
          <w:tcPr>
            <w:tcW w:w="3991" w:type="pct"/>
          </w:tcPr>
          <w:p w:rsidR="00EB4AAD" w:rsidRPr="00907DF6" w:rsidRDefault="00EB4AAD" w:rsidP="00EB4AAD">
            <w:pPr>
              <w:pStyle w:val="afa"/>
              <w:rPr>
                <w:rFonts w:ascii="Franklin Gothic Book" w:hAnsi="Franklin Gothic Book"/>
              </w:rPr>
            </w:pPr>
            <w:r w:rsidRPr="00907DF6">
              <w:rPr>
                <w:rFonts w:ascii="Franklin Gothic Book" w:hAnsi="Franklin Gothic Book"/>
              </w:rPr>
              <w:t>Перспективные топливные балансы</w:t>
            </w:r>
          </w:p>
        </w:tc>
        <w:tc>
          <w:tcPr>
            <w:tcW w:w="583" w:type="pct"/>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 xml:space="preserve">5 – 6 </w:t>
            </w:r>
          </w:p>
        </w:tc>
      </w:tr>
      <w:tr w:rsidR="00EB4AAD" w:rsidRPr="00907DF6" w:rsidTr="006E742B">
        <w:trPr>
          <w:jc w:val="center"/>
        </w:trPr>
        <w:tc>
          <w:tcPr>
            <w:tcW w:w="427" w:type="pct"/>
            <w:vAlign w:val="center"/>
          </w:tcPr>
          <w:p w:rsidR="00EB4AAD" w:rsidRPr="00907DF6" w:rsidRDefault="00EB4AAD" w:rsidP="00367FE4">
            <w:pPr>
              <w:numPr>
                <w:ilvl w:val="0"/>
                <w:numId w:val="5"/>
              </w:numPr>
              <w:jc w:val="center"/>
              <w:rPr>
                <w:rFonts w:ascii="Franklin Gothic Book" w:hAnsi="Franklin Gothic Book"/>
              </w:rPr>
            </w:pPr>
          </w:p>
        </w:tc>
        <w:tc>
          <w:tcPr>
            <w:tcW w:w="3991" w:type="pct"/>
          </w:tcPr>
          <w:p w:rsidR="00EB4AAD" w:rsidRPr="00907DF6" w:rsidRDefault="00EB4AAD" w:rsidP="00EB4AAD">
            <w:pPr>
              <w:pStyle w:val="afa"/>
              <w:rPr>
                <w:rFonts w:ascii="Franklin Gothic Book" w:hAnsi="Franklin Gothic Book"/>
              </w:rPr>
            </w:pPr>
            <w:r w:rsidRPr="00907DF6">
              <w:rPr>
                <w:rFonts w:ascii="Franklin Gothic Book" w:hAnsi="Franklin Gothic Book"/>
              </w:rPr>
              <w:t>Инвестиции в строительство, реконструкцию и техническое перевооружение</w:t>
            </w:r>
          </w:p>
        </w:tc>
        <w:tc>
          <w:tcPr>
            <w:tcW w:w="583" w:type="pct"/>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6</w:t>
            </w:r>
          </w:p>
        </w:tc>
      </w:tr>
      <w:tr w:rsidR="00EB4AAD" w:rsidRPr="00907DF6" w:rsidTr="006E742B">
        <w:trPr>
          <w:jc w:val="center"/>
        </w:trPr>
        <w:tc>
          <w:tcPr>
            <w:tcW w:w="427" w:type="pct"/>
            <w:vAlign w:val="center"/>
          </w:tcPr>
          <w:p w:rsidR="00EB4AAD" w:rsidRPr="00907DF6" w:rsidRDefault="00EB4AAD" w:rsidP="00367FE4">
            <w:pPr>
              <w:numPr>
                <w:ilvl w:val="0"/>
                <w:numId w:val="5"/>
              </w:numPr>
              <w:jc w:val="center"/>
              <w:rPr>
                <w:rFonts w:ascii="Franklin Gothic Book" w:hAnsi="Franklin Gothic Book"/>
              </w:rPr>
            </w:pPr>
          </w:p>
        </w:tc>
        <w:tc>
          <w:tcPr>
            <w:tcW w:w="3991" w:type="pct"/>
          </w:tcPr>
          <w:p w:rsidR="00EB4AAD" w:rsidRPr="00907DF6" w:rsidRDefault="00EB4AAD" w:rsidP="00EB4AAD">
            <w:pPr>
              <w:pStyle w:val="afa"/>
              <w:rPr>
                <w:rFonts w:ascii="Franklin Gothic Book" w:hAnsi="Franklin Gothic Book"/>
              </w:rPr>
            </w:pPr>
            <w:r w:rsidRPr="00907DF6">
              <w:rPr>
                <w:rFonts w:ascii="Franklin Gothic Book" w:hAnsi="Franklin Gothic Book"/>
              </w:rPr>
              <w:t>Решение об определении единой теплоснабжающей организации (организаций)</w:t>
            </w:r>
          </w:p>
        </w:tc>
        <w:tc>
          <w:tcPr>
            <w:tcW w:w="583" w:type="pct"/>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 xml:space="preserve">6 – 10 </w:t>
            </w:r>
          </w:p>
        </w:tc>
      </w:tr>
      <w:tr w:rsidR="00EB4AAD" w:rsidRPr="00907DF6" w:rsidTr="006E742B">
        <w:trPr>
          <w:jc w:val="center"/>
        </w:trPr>
        <w:tc>
          <w:tcPr>
            <w:tcW w:w="427" w:type="pct"/>
            <w:vAlign w:val="center"/>
          </w:tcPr>
          <w:p w:rsidR="00EB4AAD" w:rsidRPr="00907DF6" w:rsidRDefault="00EB4AAD" w:rsidP="00367FE4">
            <w:pPr>
              <w:numPr>
                <w:ilvl w:val="0"/>
                <w:numId w:val="5"/>
              </w:numPr>
              <w:jc w:val="center"/>
              <w:rPr>
                <w:rFonts w:ascii="Franklin Gothic Book" w:hAnsi="Franklin Gothic Book"/>
              </w:rPr>
            </w:pPr>
          </w:p>
        </w:tc>
        <w:tc>
          <w:tcPr>
            <w:tcW w:w="3991" w:type="pct"/>
          </w:tcPr>
          <w:p w:rsidR="00EB4AAD" w:rsidRPr="00907DF6" w:rsidRDefault="00EB4AAD" w:rsidP="00EB4AAD">
            <w:pPr>
              <w:pStyle w:val="afa"/>
              <w:rPr>
                <w:rFonts w:ascii="Franklin Gothic Book" w:hAnsi="Franklin Gothic Book"/>
              </w:rPr>
            </w:pPr>
            <w:r w:rsidRPr="00907DF6">
              <w:rPr>
                <w:rFonts w:ascii="Franklin Gothic Book" w:hAnsi="Franklin Gothic Book"/>
              </w:rPr>
              <w:t>Решения о распределении тепловой нагрузки между источниками тепловой энергии</w:t>
            </w:r>
          </w:p>
        </w:tc>
        <w:tc>
          <w:tcPr>
            <w:tcW w:w="583" w:type="pct"/>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10</w:t>
            </w:r>
          </w:p>
        </w:tc>
      </w:tr>
      <w:tr w:rsidR="00EB4AAD" w:rsidRPr="00907DF6" w:rsidTr="006E742B">
        <w:trPr>
          <w:jc w:val="center"/>
        </w:trPr>
        <w:tc>
          <w:tcPr>
            <w:tcW w:w="427" w:type="pct"/>
            <w:vAlign w:val="center"/>
          </w:tcPr>
          <w:p w:rsidR="00EB4AAD" w:rsidRPr="00907DF6" w:rsidRDefault="00EB4AAD" w:rsidP="00367FE4">
            <w:pPr>
              <w:numPr>
                <w:ilvl w:val="0"/>
                <w:numId w:val="5"/>
              </w:numPr>
              <w:jc w:val="center"/>
              <w:rPr>
                <w:rFonts w:ascii="Franklin Gothic Book" w:hAnsi="Franklin Gothic Book"/>
              </w:rPr>
            </w:pPr>
          </w:p>
        </w:tc>
        <w:tc>
          <w:tcPr>
            <w:tcW w:w="3991" w:type="pct"/>
          </w:tcPr>
          <w:p w:rsidR="00EB4AAD" w:rsidRPr="00907DF6" w:rsidRDefault="00EB4AAD" w:rsidP="00EB4AAD">
            <w:pPr>
              <w:pStyle w:val="afa"/>
              <w:rPr>
                <w:rFonts w:ascii="Franklin Gothic Book" w:hAnsi="Franklin Gothic Book"/>
              </w:rPr>
            </w:pPr>
            <w:r w:rsidRPr="00907DF6">
              <w:rPr>
                <w:rFonts w:ascii="Franklin Gothic Book" w:hAnsi="Franklin Gothic Book"/>
              </w:rPr>
              <w:t>Решения по бесхозяйным тепловым сетям</w:t>
            </w:r>
          </w:p>
        </w:tc>
        <w:tc>
          <w:tcPr>
            <w:tcW w:w="583" w:type="pct"/>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10</w:t>
            </w:r>
          </w:p>
        </w:tc>
      </w:tr>
      <w:tr w:rsidR="00EB4AAD" w:rsidRPr="00907DF6" w:rsidTr="006E742B">
        <w:trPr>
          <w:jc w:val="center"/>
        </w:trPr>
        <w:tc>
          <w:tcPr>
            <w:tcW w:w="427" w:type="pct"/>
            <w:vAlign w:val="center"/>
          </w:tcPr>
          <w:p w:rsidR="00EB4AAD" w:rsidRPr="00907DF6" w:rsidRDefault="00EB4AAD" w:rsidP="00EB4AAD">
            <w:pPr>
              <w:ind w:left="360"/>
              <w:rPr>
                <w:rFonts w:ascii="Franklin Gothic Book" w:hAnsi="Franklin Gothic Book"/>
              </w:rPr>
            </w:pPr>
          </w:p>
        </w:tc>
        <w:tc>
          <w:tcPr>
            <w:tcW w:w="3991" w:type="pct"/>
          </w:tcPr>
          <w:p w:rsidR="00EB4AAD" w:rsidRPr="00907DF6" w:rsidRDefault="00EB4AAD" w:rsidP="00EB4AAD">
            <w:pPr>
              <w:pStyle w:val="afa"/>
              <w:jc w:val="center"/>
              <w:rPr>
                <w:rFonts w:ascii="Franklin Gothic Book" w:hAnsi="Franklin Gothic Book"/>
              </w:rPr>
            </w:pPr>
            <w:r w:rsidRPr="00907DF6">
              <w:rPr>
                <w:rFonts w:ascii="Franklin Gothic Book" w:hAnsi="Franklin Gothic Book"/>
              </w:rPr>
              <w:t>Приложения:</w:t>
            </w:r>
          </w:p>
        </w:tc>
        <w:tc>
          <w:tcPr>
            <w:tcW w:w="583" w:type="pct"/>
            <w:vAlign w:val="center"/>
          </w:tcPr>
          <w:p w:rsidR="00EB4AAD" w:rsidRPr="00907DF6" w:rsidRDefault="00EB4AAD" w:rsidP="00EB4AAD">
            <w:pPr>
              <w:jc w:val="center"/>
              <w:rPr>
                <w:rFonts w:ascii="Franklin Gothic Book" w:hAnsi="Franklin Gothic Book"/>
              </w:rPr>
            </w:pPr>
          </w:p>
        </w:tc>
      </w:tr>
      <w:tr w:rsidR="00EB4AAD" w:rsidRPr="00907DF6" w:rsidTr="006E742B">
        <w:trPr>
          <w:jc w:val="center"/>
        </w:trPr>
        <w:tc>
          <w:tcPr>
            <w:tcW w:w="427" w:type="pct"/>
            <w:vAlign w:val="center"/>
          </w:tcPr>
          <w:p w:rsidR="00EB4AAD" w:rsidRPr="00907DF6" w:rsidRDefault="00EB4AAD" w:rsidP="00367FE4">
            <w:pPr>
              <w:numPr>
                <w:ilvl w:val="0"/>
                <w:numId w:val="5"/>
              </w:numPr>
              <w:jc w:val="center"/>
              <w:rPr>
                <w:rFonts w:ascii="Franklin Gothic Book" w:hAnsi="Franklin Gothic Book"/>
              </w:rPr>
            </w:pPr>
          </w:p>
        </w:tc>
        <w:tc>
          <w:tcPr>
            <w:tcW w:w="4573" w:type="pct"/>
            <w:gridSpan w:val="2"/>
          </w:tcPr>
          <w:p w:rsidR="00EB4AAD" w:rsidRPr="00907DF6" w:rsidRDefault="00EB4AAD" w:rsidP="00EB4AAD">
            <w:pPr>
              <w:rPr>
                <w:rFonts w:ascii="Franklin Gothic Book" w:hAnsi="Franklin Gothic Book"/>
              </w:rPr>
            </w:pPr>
            <w:r w:rsidRPr="00907DF6">
              <w:rPr>
                <w:rFonts w:ascii="Franklin Gothic Book" w:hAnsi="Franklin Gothic Book"/>
              </w:rPr>
              <w:t>Приложение №1. Расчетные тепловые нагрузки объектов с. Битки</w:t>
            </w:r>
          </w:p>
        </w:tc>
      </w:tr>
      <w:tr w:rsidR="00EB4AAD" w:rsidRPr="00907DF6" w:rsidTr="006E742B">
        <w:trPr>
          <w:jc w:val="center"/>
        </w:trPr>
        <w:tc>
          <w:tcPr>
            <w:tcW w:w="427" w:type="pct"/>
            <w:vAlign w:val="center"/>
          </w:tcPr>
          <w:p w:rsidR="00EB4AAD" w:rsidRPr="00907DF6" w:rsidRDefault="00EB4AAD" w:rsidP="00367FE4">
            <w:pPr>
              <w:numPr>
                <w:ilvl w:val="0"/>
                <w:numId w:val="5"/>
              </w:numPr>
              <w:jc w:val="center"/>
              <w:rPr>
                <w:rFonts w:ascii="Franklin Gothic Book" w:hAnsi="Franklin Gothic Book"/>
              </w:rPr>
            </w:pPr>
          </w:p>
        </w:tc>
        <w:tc>
          <w:tcPr>
            <w:tcW w:w="4573" w:type="pct"/>
            <w:gridSpan w:val="2"/>
          </w:tcPr>
          <w:p w:rsidR="00EB4AAD" w:rsidRPr="00907DF6" w:rsidRDefault="00EB4AAD" w:rsidP="00EB4AAD">
            <w:pPr>
              <w:rPr>
                <w:rFonts w:ascii="Franklin Gothic Book" w:hAnsi="Franklin Gothic Book"/>
              </w:rPr>
            </w:pPr>
            <w:r w:rsidRPr="00907DF6">
              <w:rPr>
                <w:rFonts w:ascii="Franklin Gothic Book" w:hAnsi="Franklin Gothic Book"/>
              </w:rPr>
              <w:t>Приложение №2. Характеристики трубопроводов с. Битки</w:t>
            </w:r>
          </w:p>
        </w:tc>
      </w:tr>
      <w:tr w:rsidR="00EB4AAD" w:rsidRPr="00907DF6" w:rsidTr="006E742B">
        <w:trPr>
          <w:jc w:val="center"/>
        </w:trPr>
        <w:tc>
          <w:tcPr>
            <w:tcW w:w="427" w:type="pct"/>
            <w:vAlign w:val="center"/>
          </w:tcPr>
          <w:p w:rsidR="00EB4AAD" w:rsidRPr="00907DF6" w:rsidRDefault="00EB4AAD" w:rsidP="00367FE4">
            <w:pPr>
              <w:numPr>
                <w:ilvl w:val="0"/>
                <w:numId w:val="5"/>
              </w:numPr>
              <w:jc w:val="center"/>
              <w:rPr>
                <w:rFonts w:ascii="Franklin Gothic Book" w:hAnsi="Franklin Gothic Book"/>
              </w:rPr>
            </w:pPr>
          </w:p>
        </w:tc>
        <w:tc>
          <w:tcPr>
            <w:tcW w:w="4573" w:type="pct"/>
            <w:gridSpan w:val="2"/>
          </w:tcPr>
          <w:p w:rsidR="00EB4AAD" w:rsidRPr="00907DF6" w:rsidRDefault="00EB4AAD" w:rsidP="00EB4AAD">
            <w:pPr>
              <w:rPr>
                <w:rFonts w:ascii="Franklin Gothic Book" w:hAnsi="Franklin Gothic Book"/>
              </w:rPr>
            </w:pPr>
            <w:r w:rsidRPr="00907DF6">
              <w:rPr>
                <w:rFonts w:ascii="Franklin Gothic Book" w:hAnsi="Franklin Gothic Book"/>
              </w:rPr>
              <w:t>Приложение №3 Расчетные данные по участкам тепловой сети села Битки</w:t>
            </w:r>
          </w:p>
        </w:tc>
      </w:tr>
    </w:tbl>
    <w:p w:rsidR="00EB4AAD" w:rsidRPr="00907DF6" w:rsidRDefault="00EB4AAD" w:rsidP="00EB4AAD">
      <w:pPr>
        <w:jc w:val="center"/>
        <w:rPr>
          <w:rFonts w:ascii="Franklin Gothic Book" w:hAnsi="Franklin Gothic Book"/>
          <w:b/>
        </w:rPr>
      </w:pPr>
    </w:p>
    <w:p w:rsidR="00EB4AAD" w:rsidRPr="00907DF6" w:rsidRDefault="00EB4AAD" w:rsidP="00EB4AAD">
      <w:pPr>
        <w:jc w:val="center"/>
        <w:rPr>
          <w:rFonts w:ascii="Franklin Gothic Book" w:hAnsi="Franklin Gothic Book"/>
          <w:b/>
        </w:rPr>
      </w:pPr>
    </w:p>
    <w:p w:rsidR="00EB4AAD" w:rsidRPr="00907DF6" w:rsidRDefault="00EB4AAD" w:rsidP="00EB4AAD">
      <w:pPr>
        <w:jc w:val="center"/>
        <w:rPr>
          <w:rFonts w:ascii="Franklin Gothic Book" w:hAnsi="Franklin Gothic Book"/>
          <w:b/>
        </w:rPr>
      </w:pPr>
    </w:p>
    <w:p w:rsidR="00EB4AAD" w:rsidRPr="00907DF6" w:rsidRDefault="00EB4AAD" w:rsidP="00EB4AAD">
      <w:pPr>
        <w:pStyle w:val="212"/>
        <w:jc w:val="center"/>
        <w:rPr>
          <w:rFonts w:ascii="Franklin Gothic Book" w:hAnsi="Franklin Gothic Book"/>
          <w:color w:val="auto"/>
          <w:szCs w:val="24"/>
        </w:rPr>
      </w:pPr>
    </w:p>
    <w:p w:rsidR="00EB4AAD" w:rsidRPr="00907DF6" w:rsidRDefault="00EB4AAD" w:rsidP="00EB4AAD">
      <w:pPr>
        <w:pStyle w:val="212"/>
        <w:jc w:val="center"/>
        <w:rPr>
          <w:rFonts w:ascii="Franklin Gothic Book" w:hAnsi="Franklin Gothic Book"/>
          <w:color w:val="auto"/>
          <w:szCs w:val="24"/>
        </w:rPr>
      </w:pPr>
    </w:p>
    <w:p w:rsidR="00EB4AAD" w:rsidRPr="00907DF6" w:rsidRDefault="00EB4AAD" w:rsidP="00367FE4">
      <w:pPr>
        <w:numPr>
          <w:ilvl w:val="0"/>
          <w:numId w:val="8"/>
        </w:numPr>
        <w:tabs>
          <w:tab w:val="clear" w:pos="360"/>
          <w:tab w:val="num" w:pos="1134"/>
        </w:tabs>
        <w:ind w:left="0" w:firstLine="709"/>
        <w:jc w:val="center"/>
        <w:rPr>
          <w:rFonts w:ascii="Franklin Gothic Book" w:hAnsi="Franklin Gothic Book"/>
          <w:b/>
        </w:rPr>
        <w:sectPr w:rsidR="00EB4AAD" w:rsidRPr="00907DF6" w:rsidSect="006E742B">
          <w:type w:val="continuous"/>
          <w:pgSz w:w="11907" w:h="16840" w:code="9"/>
          <w:pgMar w:top="720" w:right="720" w:bottom="720" w:left="720" w:header="720" w:footer="720" w:gutter="0"/>
          <w:cols w:space="720"/>
        </w:sectPr>
      </w:pPr>
    </w:p>
    <w:p w:rsidR="006E742B" w:rsidRDefault="006E742B">
      <w:pPr>
        <w:spacing w:after="200" w:line="276" w:lineRule="auto"/>
        <w:rPr>
          <w:rFonts w:ascii="Franklin Gothic Book" w:hAnsi="Franklin Gothic Book"/>
          <w:b/>
        </w:rPr>
      </w:pPr>
      <w:r>
        <w:rPr>
          <w:rFonts w:ascii="Franklin Gothic Book" w:hAnsi="Franklin Gothic Book"/>
          <w:b/>
        </w:rPr>
        <w:br w:type="page"/>
      </w:r>
    </w:p>
    <w:p w:rsidR="00EB4AAD" w:rsidRPr="00907DF6" w:rsidRDefault="00EB4AAD" w:rsidP="00367FE4">
      <w:pPr>
        <w:numPr>
          <w:ilvl w:val="0"/>
          <w:numId w:val="8"/>
        </w:numPr>
        <w:tabs>
          <w:tab w:val="clear" w:pos="360"/>
          <w:tab w:val="num" w:pos="1134"/>
        </w:tabs>
        <w:ind w:left="0" w:firstLine="709"/>
        <w:jc w:val="center"/>
        <w:rPr>
          <w:rFonts w:ascii="Franklin Gothic Book" w:hAnsi="Franklin Gothic Book"/>
          <w:b/>
        </w:rPr>
      </w:pPr>
      <w:r w:rsidRPr="00907DF6">
        <w:rPr>
          <w:rFonts w:ascii="Franklin Gothic Book" w:hAnsi="Franklin Gothic Book"/>
          <w:b/>
        </w:rPr>
        <w:t>Показатели перспективного спроса на тепловую энергию (мощность) и теплоноситель в установленных границах территории посел</w:t>
      </w:r>
      <w:r w:rsidRPr="00907DF6">
        <w:rPr>
          <w:rFonts w:ascii="Franklin Gothic Book" w:hAnsi="Franklin Gothic Book"/>
          <w:b/>
        </w:rPr>
        <w:t>е</w:t>
      </w:r>
      <w:r w:rsidRPr="00907DF6">
        <w:rPr>
          <w:rFonts w:ascii="Franklin Gothic Book" w:hAnsi="Franklin Gothic Book"/>
          <w:b/>
        </w:rPr>
        <w:t>ния</w:t>
      </w:r>
    </w:p>
    <w:p w:rsidR="00EB4AAD" w:rsidRPr="00907DF6" w:rsidRDefault="00EB4AAD" w:rsidP="00EB4AAD">
      <w:pPr>
        <w:ind w:firstLine="720"/>
        <w:jc w:val="both"/>
        <w:rPr>
          <w:rFonts w:ascii="Franklin Gothic Book" w:hAnsi="Franklin Gothic Book"/>
        </w:rPr>
      </w:pPr>
      <w:r w:rsidRPr="00907DF6">
        <w:rPr>
          <w:rFonts w:ascii="Franklin Gothic Book" w:hAnsi="Franklin Gothic Book"/>
        </w:rPr>
        <w:t>Исходными материалами для определения перспективного потребления тепловой энергии на цели теплоснабжения является стратегия развития района. По планам развития с</w:t>
      </w:r>
      <w:r w:rsidRPr="00907DF6">
        <w:rPr>
          <w:rFonts w:ascii="Franklin Gothic Book" w:hAnsi="Franklin Gothic Book"/>
        </w:rPr>
        <w:t>е</w:t>
      </w:r>
      <w:r w:rsidRPr="00907DF6">
        <w:rPr>
          <w:rFonts w:ascii="Franklin Gothic Book" w:hAnsi="Franklin Gothic Book"/>
        </w:rPr>
        <w:t>ла значительного увеличения объемов капитального строительства, а также перенос и рост мощностей промпредпри</w:t>
      </w:r>
      <w:r w:rsidRPr="00907DF6">
        <w:rPr>
          <w:rFonts w:ascii="Franklin Gothic Book" w:hAnsi="Franklin Gothic Book"/>
        </w:rPr>
        <w:t>я</w:t>
      </w:r>
      <w:r w:rsidRPr="00907DF6">
        <w:rPr>
          <w:rFonts w:ascii="Franklin Gothic Book" w:hAnsi="Franklin Gothic Book"/>
        </w:rPr>
        <w:t xml:space="preserve">тий в селе Битки  не ожидается. </w:t>
      </w:r>
    </w:p>
    <w:p w:rsidR="00EB4AAD" w:rsidRPr="00907DF6" w:rsidRDefault="00EB4AAD" w:rsidP="00EB4AAD">
      <w:pPr>
        <w:pStyle w:val="afffff1"/>
        <w:spacing w:before="0" w:after="0" w:line="240" w:lineRule="auto"/>
        <w:ind w:firstLine="284"/>
        <w:jc w:val="right"/>
        <w:rPr>
          <w:rFonts w:ascii="Franklin Gothic Book" w:hAnsi="Franklin Gothic Book"/>
          <w:szCs w:val="24"/>
          <w:lang w:val="ru-RU"/>
        </w:rPr>
      </w:pPr>
    </w:p>
    <w:p w:rsidR="00EB4AAD" w:rsidRPr="00907DF6" w:rsidRDefault="00EB4AAD" w:rsidP="00EB4AAD">
      <w:pPr>
        <w:pStyle w:val="afffff1"/>
        <w:spacing w:before="0" w:after="0" w:line="240" w:lineRule="auto"/>
        <w:ind w:firstLine="284"/>
        <w:jc w:val="right"/>
        <w:rPr>
          <w:rFonts w:ascii="Franklin Gothic Book" w:hAnsi="Franklin Gothic Book"/>
          <w:szCs w:val="24"/>
          <w:lang w:val="ru-RU"/>
        </w:rPr>
      </w:pPr>
      <w:r w:rsidRPr="00907DF6">
        <w:rPr>
          <w:rFonts w:ascii="Franklin Gothic Book" w:hAnsi="Franklin Gothic Book"/>
          <w:szCs w:val="24"/>
          <w:lang w:val="ru-RU"/>
        </w:rPr>
        <w:t>Таблица 1. Перспективные нагрузки</w:t>
      </w:r>
    </w:p>
    <w:tbl>
      <w:tblPr>
        <w:tblW w:w="5000" w:type="pct"/>
        <w:jc w:val="center"/>
        <w:tblLook w:val="00A0" w:firstRow="1" w:lastRow="0" w:firstColumn="1" w:lastColumn="0" w:noHBand="0" w:noVBand="0"/>
      </w:tblPr>
      <w:tblGrid>
        <w:gridCol w:w="784"/>
        <w:gridCol w:w="919"/>
        <w:gridCol w:w="1493"/>
        <w:gridCol w:w="1164"/>
        <w:gridCol w:w="1167"/>
        <w:gridCol w:w="1167"/>
        <w:gridCol w:w="1167"/>
        <w:gridCol w:w="1333"/>
        <w:gridCol w:w="1489"/>
      </w:tblGrid>
      <w:tr w:rsidR="00EB4AAD" w:rsidRPr="00907DF6" w:rsidTr="006E742B">
        <w:trPr>
          <w:cantSplit/>
          <w:trHeight w:val="2536"/>
          <w:jc w:val="center"/>
        </w:trPr>
        <w:tc>
          <w:tcPr>
            <w:tcW w:w="367" w:type="pct"/>
            <w:tcBorders>
              <w:top w:val="single" w:sz="4" w:space="0" w:color="auto"/>
              <w:left w:val="single" w:sz="4" w:space="0" w:color="auto"/>
              <w:bottom w:val="single" w:sz="4" w:space="0" w:color="auto"/>
              <w:right w:val="single" w:sz="4" w:space="0" w:color="auto"/>
            </w:tcBorders>
            <w:textDirection w:val="btLr"/>
            <w:vAlign w:val="center"/>
          </w:tcPr>
          <w:p w:rsidR="00EB4AAD" w:rsidRPr="00907DF6" w:rsidRDefault="00EB4AAD" w:rsidP="00EB4AAD">
            <w:pPr>
              <w:ind w:left="-142" w:right="113" w:firstLine="284"/>
              <w:jc w:val="center"/>
              <w:rPr>
                <w:rFonts w:ascii="Franklin Gothic Book" w:hAnsi="Franklin Gothic Book"/>
                <w:b/>
                <w:bCs/>
              </w:rPr>
            </w:pPr>
            <w:r w:rsidRPr="00907DF6">
              <w:rPr>
                <w:rFonts w:ascii="Franklin Gothic Book" w:hAnsi="Franklin Gothic Book"/>
                <w:b/>
                <w:bCs/>
              </w:rPr>
              <w:t>№ п/п</w:t>
            </w:r>
          </w:p>
        </w:tc>
        <w:tc>
          <w:tcPr>
            <w:tcW w:w="430" w:type="pct"/>
            <w:tcBorders>
              <w:top w:val="single" w:sz="4" w:space="0" w:color="auto"/>
              <w:left w:val="nil"/>
              <w:bottom w:val="single" w:sz="4" w:space="0" w:color="auto"/>
              <w:right w:val="single" w:sz="4" w:space="0" w:color="auto"/>
            </w:tcBorders>
            <w:textDirection w:val="btLr"/>
            <w:vAlign w:val="center"/>
          </w:tcPr>
          <w:p w:rsidR="00EB4AAD" w:rsidRPr="00907DF6" w:rsidRDefault="00EB4AAD" w:rsidP="00EB4AAD">
            <w:pPr>
              <w:ind w:left="-142" w:right="113" w:firstLine="284"/>
              <w:jc w:val="center"/>
              <w:rPr>
                <w:rFonts w:ascii="Franklin Gothic Book" w:hAnsi="Franklin Gothic Book"/>
                <w:b/>
                <w:bCs/>
              </w:rPr>
            </w:pPr>
            <w:r w:rsidRPr="00907DF6">
              <w:rPr>
                <w:rFonts w:ascii="Franklin Gothic Book" w:hAnsi="Franklin Gothic Book"/>
                <w:b/>
                <w:bCs/>
              </w:rPr>
              <w:t>Номер котел</w:t>
            </w:r>
            <w:r w:rsidRPr="00907DF6">
              <w:rPr>
                <w:rFonts w:ascii="Franklin Gothic Book" w:hAnsi="Franklin Gothic Book"/>
                <w:b/>
                <w:bCs/>
              </w:rPr>
              <w:t>ь</w:t>
            </w:r>
            <w:r w:rsidRPr="00907DF6">
              <w:rPr>
                <w:rFonts w:ascii="Franklin Gothic Book" w:hAnsi="Franklin Gothic Book"/>
                <w:b/>
                <w:bCs/>
              </w:rPr>
              <w:t>ной</w:t>
            </w:r>
          </w:p>
        </w:tc>
        <w:tc>
          <w:tcPr>
            <w:tcW w:w="699" w:type="pct"/>
            <w:tcBorders>
              <w:top w:val="single" w:sz="4" w:space="0" w:color="auto"/>
              <w:left w:val="nil"/>
              <w:bottom w:val="single" w:sz="4" w:space="0" w:color="auto"/>
              <w:right w:val="single" w:sz="4" w:space="0" w:color="auto"/>
            </w:tcBorders>
            <w:textDirection w:val="btLr"/>
            <w:vAlign w:val="center"/>
          </w:tcPr>
          <w:p w:rsidR="00EB4AAD" w:rsidRPr="00907DF6" w:rsidRDefault="00EB4AAD" w:rsidP="00EB4AAD">
            <w:pPr>
              <w:ind w:left="-142" w:right="113" w:firstLine="284"/>
              <w:jc w:val="center"/>
              <w:rPr>
                <w:rFonts w:ascii="Franklin Gothic Book" w:hAnsi="Franklin Gothic Book"/>
                <w:b/>
                <w:bCs/>
              </w:rPr>
            </w:pPr>
            <w:r w:rsidRPr="00907DF6">
              <w:rPr>
                <w:rFonts w:ascii="Franklin Gothic Book" w:hAnsi="Franklin Gothic Book"/>
                <w:b/>
                <w:bCs/>
              </w:rPr>
              <w:t>Уч</w:t>
            </w:r>
            <w:r w:rsidRPr="00907DF6">
              <w:rPr>
                <w:rFonts w:ascii="Franklin Gothic Book" w:hAnsi="Franklin Gothic Book"/>
                <w:b/>
                <w:bCs/>
              </w:rPr>
              <w:t>а</w:t>
            </w:r>
            <w:r w:rsidRPr="00907DF6">
              <w:rPr>
                <w:rFonts w:ascii="Franklin Gothic Book" w:hAnsi="Franklin Gothic Book"/>
                <w:b/>
                <w:bCs/>
              </w:rPr>
              <w:t>сток тр-да</w:t>
            </w:r>
          </w:p>
        </w:tc>
        <w:tc>
          <w:tcPr>
            <w:tcW w:w="545" w:type="pct"/>
            <w:tcBorders>
              <w:top w:val="single" w:sz="4" w:space="0" w:color="auto"/>
              <w:left w:val="nil"/>
              <w:bottom w:val="single" w:sz="4" w:space="0" w:color="auto"/>
              <w:right w:val="single" w:sz="4" w:space="0" w:color="auto"/>
            </w:tcBorders>
            <w:textDirection w:val="btLr"/>
            <w:vAlign w:val="center"/>
          </w:tcPr>
          <w:p w:rsidR="00EB4AAD" w:rsidRPr="00907DF6" w:rsidRDefault="00EB4AAD" w:rsidP="00EB4AAD">
            <w:pPr>
              <w:ind w:left="-142" w:right="113" w:firstLine="284"/>
              <w:jc w:val="center"/>
              <w:rPr>
                <w:rFonts w:ascii="Franklin Gothic Book" w:hAnsi="Franklin Gothic Book"/>
                <w:b/>
                <w:bCs/>
              </w:rPr>
            </w:pPr>
            <w:r w:rsidRPr="00907DF6">
              <w:rPr>
                <w:rFonts w:ascii="Franklin Gothic Book" w:hAnsi="Franklin Gothic Book"/>
                <w:b/>
                <w:bCs/>
              </w:rPr>
              <w:t>Условный ди</w:t>
            </w:r>
            <w:r w:rsidRPr="00907DF6">
              <w:rPr>
                <w:rFonts w:ascii="Franklin Gothic Book" w:hAnsi="Franklin Gothic Book"/>
                <w:b/>
                <w:bCs/>
              </w:rPr>
              <w:t>а</w:t>
            </w:r>
            <w:r w:rsidRPr="00907DF6">
              <w:rPr>
                <w:rFonts w:ascii="Franklin Gothic Book" w:hAnsi="Franklin Gothic Book"/>
                <w:b/>
                <w:bCs/>
              </w:rPr>
              <w:t>метр тр-да, мм</w:t>
            </w:r>
          </w:p>
        </w:tc>
        <w:tc>
          <w:tcPr>
            <w:tcW w:w="546" w:type="pct"/>
            <w:tcBorders>
              <w:top w:val="single" w:sz="4" w:space="0" w:color="auto"/>
              <w:left w:val="nil"/>
              <w:bottom w:val="single" w:sz="4" w:space="0" w:color="auto"/>
              <w:right w:val="nil"/>
            </w:tcBorders>
            <w:textDirection w:val="btLr"/>
            <w:vAlign w:val="center"/>
          </w:tcPr>
          <w:p w:rsidR="00EB4AAD" w:rsidRPr="00907DF6" w:rsidRDefault="00EB4AAD" w:rsidP="00EB4AAD">
            <w:pPr>
              <w:ind w:left="-142" w:right="113" w:firstLine="284"/>
              <w:jc w:val="center"/>
              <w:rPr>
                <w:rFonts w:ascii="Franklin Gothic Book" w:hAnsi="Franklin Gothic Book"/>
                <w:b/>
                <w:bCs/>
              </w:rPr>
            </w:pPr>
            <w:r w:rsidRPr="00907DF6">
              <w:rPr>
                <w:rFonts w:ascii="Franklin Gothic Book" w:hAnsi="Franklin Gothic Book"/>
                <w:b/>
                <w:bCs/>
              </w:rPr>
              <w:t>Потери напора на учас</w:t>
            </w:r>
            <w:r w:rsidRPr="00907DF6">
              <w:rPr>
                <w:rFonts w:ascii="Franklin Gothic Book" w:hAnsi="Franklin Gothic Book"/>
                <w:b/>
                <w:bCs/>
              </w:rPr>
              <w:t>т</w:t>
            </w:r>
            <w:r w:rsidRPr="00907DF6">
              <w:rPr>
                <w:rFonts w:ascii="Franklin Gothic Book" w:hAnsi="Franklin Gothic Book"/>
                <w:b/>
                <w:bCs/>
              </w:rPr>
              <w:t>ке, м</w:t>
            </w:r>
          </w:p>
        </w:tc>
        <w:tc>
          <w:tcPr>
            <w:tcW w:w="546" w:type="pct"/>
            <w:tcBorders>
              <w:top w:val="single" w:sz="4" w:space="0" w:color="auto"/>
              <w:left w:val="single" w:sz="4" w:space="0" w:color="auto"/>
              <w:bottom w:val="single" w:sz="4" w:space="0" w:color="auto"/>
              <w:right w:val="single" w:sz="4" w:space="0" w:color="auto"/>
            </w:tcBorders>
            <w:textDirection w:val="btLr"/>
            <w:vAlign w:val="center"/>
          </w:tcPr>
          <w:p w:rsidR="00EB4AAD" w:rsidRPr="00907DF6" w:rsidRDefault="00EB4AAD" w:rsidP="00EB4AAD">
            <w:pPr>
              <w:ind w:left="-142" w:right="113" w:firstLine="284"/>
              <w:jc w:val="center"/>
              <w:rPr>
                <w:rFonts w:ascii="Franklin Gothic Book" w:hAnsi="Franklin Gothic Book"/>
                <w:b/>
                <w:bCs/>
              </w:rPr>
            </w:pPr>
            <w:r w:rsidRPr="00907DF6">
              <w:rPr>
                <w:rFonts w:ascii="Franklin Gothic Book" w:hAnsi="Franklin Gothic Book"/>
                <w:b/>
                <w:bCs/>
              </w:rPr>
              <w:t>Удельные линейные потери напора на уч</w:t>
            </w:r>
            <w:r w:rsidRPr="00907DF6">
              <w:rPr>
                <w:rFonts w:ascii="Franklin Gothic Book" w:hAnsi="Franklin Gothic Book"/>
                <w:b/>
                <w:bCs/>
              </w:rPr>
              <w:t>а</w:t>
            </w:r>
            <w:r w:rsidRPr="00907DF6">
              <w:rPr>
                <w:rFonts w:ascii="Franklin Gothic Book" w:hAnsi="Franklin Gothic Book"/>
                <w:b/>
                <w:bCs/>
              </w:rPr>
              <w:t>стке, мм/м</w:t>
            </w:r>
          </w:p>
        </w:tc>
        <w:tc>
          <w:tcPr>
            <w:tcW w:w="546" w:type="pct"/>
            <w:tcBorders>
              <w:top w:val="single" w:sz="4" w:space="0" w:color="auto"/>
              <w:left w:val="nil"/>
              <w:bottom w:val="single" w:sz="4" w:space="0" w:color="auto"/>
              <w:right w:val="single" w:sz="4" w:space="0" w:color="auto"/>
            </w:tcBorders>
            <w:textDirection w:val="btLr"/>
            <w:vAlign w:val="center"/>
          </w:tcPr>
          <w:p w:rsidR="00EB4AAD" w:rsidRPr="00907DF6" w:rsidRDefault="00EB4AAD" w:rsidP="00EB4AAD">
            <w:pPr>
              <w:ind w:left="-142" w:right="113" w:firstLine="284"/>
              <w:jc w:val="center"/>
              <w:rPr>
                <w:rFonts w:ascii="Franklin Gothic Book" w:hAnsi="Franklin Gothic Book"/>
                <w:b/>
                <w:bCs/>
              </w:rPr>
            </w:pPr>
            <w:r w:rsidRPr="00907DF6">
              <w:rPr>
                <w:rFonts w:ascii="Franklin Gothic Book" w:hAnsi="Franklin Gothic Book"/>
                <w:b/>
                <w:bCs/>
              </w:rPr>
              <w:t>Рекомендуемый к замене условный ди</w:t>
            </w:r>
            <w:r w:rsidRPr="00907DF6">
              <w:rPr>
                <w:rFonts w:ascii="Franklin Gothic Book" w:hAnsi="Franklin Gothic Book"/>
                <w:b/>
                <w:bCs/>
              </w:rPr>
              <w:t>а</w:t>
            </w:r>
            <w:r w:rsidRPr="00907DF6">
              <w:rPr>
                <w:rFonts w:ascii="Franklin Gothic Book" w:hAnsi="Franklin Gothic Book"/>
                <w:b/>
                <w:bCs/>
              </w:rPr>
              <w:t>метр тр-да, мм</w:t>
            </w:r>
          </w:p>
        </w:tc>
        <w:tc>
          <w:tcPr>
            <w:tcW w:w="624" w:type="pct"/>
            <w:tcBorders>
              <w:top w:val="single" w:sz="4" w:space="0" w:color="auto"/>
              <w:left w:val="nil"/>
              <w:bottom w:val="single" w:sz="4" w:space="0" w:color="auto"/>
              <w:right w:val="single" w:sz="4" w:space="0" w:color="auto"/>
            </w:tcBorders>
            <w:textDirection w:val="btLr"/>
            <w:vAlign w:val="center"/>
          </w:tcPr>
          <w:p w:rsidR="00EB4AAD" w:rsidRPr="00907DF6" w:rsidRDefault="00EB4AAD" w:rsidP="00EB4AAD">
            <w:pPr>
              <w:ind w:left="-142" w:right="113" w:firstLine="284"/>
              <w:jc w:val="center"/>
              <w:rPr>
                <w:rFonts w:ascii="Franklin Gothic Book" w:hAnsi="Franklin Gothic Book"/>
                <w:b/>
                <w:bCs/>
              </w:rPr>
            </w:pPr>
            <w:r w:rsidRPr="00907DF6">
              <w:rPr>
                <w:rFonts w:ascii="Franklin Gothic Book" w:hAnsi="Franklin Gothic Book"/>
                <w:b/>
                <w:bCs/>
              </w:rPr>
              <w:t>Расчетные потери напора при замене трубопров</w:t>
            </w:r>
            <w:r w:rsidRPr="00907DF6">
              <w:rPr>
                <w:rFonts w:ascii="Franklin Gothic Book" w:hAnsi="Franklin Gothic Book"/>
                <w:b/>
                <w:bCs/>
              </w:rPr>
              <w:t>о</w:t>
            </w:r>
            <w:r w:rsidRPr="00907DF6">
              <w:rPr>
                <w:rFonts w:ascii="Franklin Gothic Book" w:hAnsi="Franklin Gothic Book"/>
                <w:b/>
                <w:bCs/>
              </w:rPr>
              <w:t>да, м</w:t>
            </w:r>
          </w:p>
        </w:tc>
        <w:tc>
          <w:tcPr>
            <w:tcW w:w="697" w:type="pct"/>
            <w:tcBorders>
              <w:top w:val="single" w:sz="4" w:space="0" w:color="auto"/>
              <w:left w:val="nil"/>
              <w:bottom w:val="single" w:sz="4" w:space="0" w:color="auto"/>
              <w:right w:val="single" w:sz="4" w:space="0" w:color="auto"/>
            </w:tcBorders>
            <w:textDirection w:val="btLr"/>
            <w:vAlign w:val="center"/>
          </w:tcPr>
          <w:p w:rsidR="00EB4AAD" w:rsidRPr="00907DF6" w:rsidRDefault="00EB4AAD" w:rsidP="00EB4AAD">
            <w:pPr>
              <w:ind w:left="-142" w:right="113" w:firstLine="284"/>
              <w:jc w:val="center"/>
              <w:rPr>
                <w:rFonts w:ascii="Franklin Gothic Book" w:hAnsi="Franklin Gothic Book"/>
                <w:b/>
                <w:bCs/>
              </w:rPr>
            </w:pPr>
            <w:r w:rsidRPr="00907DF6">
              <w:rPr>
                <w:rFonts w:ascii="Franklin Gothic Book" w:hAnsi="Franklin Gothic Book"/>
                <w:b/>
                <w:bCs/>
              </w:rPr>
              <w:t>Расчетные удельные линейные потери напора при зам</w:t>
            </w:r>
            <w:r w:rsidRPr="00907DF6">
              <w:rPr>
                <w:rFonts w:ascii="Franklin Gothic Book" w:hAnsi="Franklin Gothic Book"/>
                <w:b/>
                <w:bCs/>
              </w:rPr>
              <w:t>е</w:t>
            </w:r>
            <w:r w:rsidRPr="00907DF6">
              <w:rPr>
                <w:rFonts w:ascii="Franklin Gothic Book" w:hAnsi="Franklin Gothic Book"/>
                <w:b/>
                <w:bCs/>
              </w:rPr>
              <w:t>не</w:t>
            </w:r>
          </w:p>
          <w:p w:rsidR="00EB4AAD" w:rsidRPr="00907DF6" w:rsidRDefault="00EB4AAD" w:rsidP="00EB4AAD">
            <w:pPr>
              <w:ind w:left="-142" w:right="113" w:firstLine="284"/>
              <w:jc w:val="center"/>
              <w:rPr>
                <w:rFonts w:ascii="Franklin Gothic Book" w:hAnsi="Franklin Gothic Book"/>
                <w:b/>
                <w:bCs/>
              </w:rPr>
            </w:pPr>
            <w:r w:rsidRPr="00907DF6">
              <w:rPr>
                <w:rFonts w:ascii="Franklin Gothic Book" w:hAnsi="Franklin Gothic Book"/>
                <w:b/>
                <w:bCs/>
              </w:rPr>
              <w:t>тр-да, мм/м</w:t>
            </w:r>
          </w:p>
        </w:tc>
      </w:tr>
      <w:tr w:rsidR="00EB4AAD" w:rsidRPr="00907DF6" w:rsidTr="006E742B">
        <w:trPr>
          <w:trHeight w:val="417"/>
          <w:jc w:val="center"/>
        </w:trPr>
        <w:tc>
          <w:tcPr>
            <w:tcW w:w="367" w:type="pct"/>
            <w:tcBorders>
              <w:top w:val="single" w:sz="4" w:space="0" w:color="auto"/>
              <w:left w:val="single" w:sz="4" w:space="0" w:color="auto"/>
              <w:bottom w:val="single" w:sz="4" w:space="0" w:color="auto"/>
              <w:right w:val="single" w:sz="4" w:space="0" w:color="auto"/>
            </w:tcBorders>
            <w:noWrap/>
            <w:vAlign w:val="center"/>
          </w:tcPr>
          <w:p w:rsidR="00EB4AAD" w:rsidRPr="00907DF6" w:rsidRDefault="00EB4AAD" w:rsidP="00EB4AAD">
            <w:pPr>
              <w:ind w:left="-142" w:firstLine="284"/>
              <w:jc w:val="center"/>
              <w:rPr>
                <w:rFonts w:ascii="Franklin Gothic Book" w:hAnsi="Franklin Gothic Book"/>
              </w:rPr>
            </w:pPr>
            <w:r w:rsidRPr="00907DF6">
              <w:rPr>
                <w:rFonts w:ascii="Franklin Gothic Book" w:hAnsi="Franklin Gothic Book"/>
              </w:rPr>
              <w:t>1</w:t>
            </w:r>
          </w:p>
        </w:tc>
        <w:tc>
          <w:tcPr>
            <w:tcW w:w="430" w:type="pct"/>
            <w:tcBorders>
              <w:top w:val="single" w:sz="4" w:space="0" w:color="auto"/>
              <w:left w:val="nil"/>
              <w:bottom w:val="single" w:sz="4" w:space="0" w:color="auto"/>
              <w:right w:val="single" w:sz="4" w:space="0" w:color="auto"/>
            </w:tcBorders>
            <w:noWrap/>
            <w:vAlign w:val="center"/>
          </w:tcPr>
          <w:p w:rsidR="00EB4AAD" w:rsidRPr="00907DF6" w:rsidRDefault="00EB4AAD" w:rsidP="00EB4AAD">
            <w:pPr>
              <w:ind w:left="-142" w:firstLine="284"/>
              <w:jc w:val="center"/>
              <w:rPr>
                <w:rFonts w:ascii="Franklin Gothic Book" w:hAnsi="Franklin Gothic Book"/>
              </w:rPr>
            </w:pPr>
            <w:r w:rsidRPr="00907DF6">
              <w:rPr>
                <w:rFonts w:ascii="Franklin Gothic Book" w:hAnsi="Franklin Gothic Book"/>
              </w:rPr>
              <w:t xml:space="preserve">1 </w:t>
            </w:r>
          </w:p>
        </w:tc>
        <w:tc>
          <w:tcPr>
            <w:tcW w:w="699" w:type="pct"/>
            <w:tcBorders>
              <w:top w:val="single" w:sz="4" w:space="0" w:color="auto"/>
              <w:left w:val="nil"/>
              <w:bottom w:val="single" w:sz="4" w:space="0" w:color="auto"/>
              <w:right w:val="single" w:sz="4" w:space="0" w:color="auto"/>
            </w:tcBorders>
            <w:vAlign w:val="center"/>
          </w:tcPr>
          <w:p w:rsidR="00EB4AAD" w:rsidRPr="00907DF6" w:rsidRDefault="00EB4AAD" w:rsidP="00EB4AAD">
            <w:pPr>
              <w:ind w:left="-142" w:firstLine="87"/>
              <w:rPr>
                <w:rFonts w:ascii="Franklin Gothic Book" w:hAnsi="Franklin Gothic Book"/>
              </w:rPr>
            </w:pPr>
            <w:r w:rsidRPr="00907DF6">
              <w:rPr>
                <w:rFonts w:ascii="Franklin Gothic Book" w:hAnsi="Franklin Gothic Book"/>
              </w:rPr>
              <w:t>ТК1-ТК2</w:t>
            </w:r>
          </w:p>
        </w:tc>
        <w:tc>
          <w:tcPr>
            <w:tcW w:w="545" w:type="pct"/>
            <w:tcBorders>
              <w:top w:val="single" w:sz="4" w:space="0" w:color="auto"/>
              <w:left w:val="nil"/>
              <w:bottom w:val="single" w:sz="4" w:space="0" w:color="auto"/>
              <w:right w:val="single" w:sz="4" w:space="0" w:color="auto"/>
            </w:tcBorders>
            <w:noWrap/>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110</w:t>
            </w:r>
          </w:p>
        </w:tc>
        <w:tc>
          <w:tcPr>
            <w:tcW w:w="546" w:type="pct"/>
            <w:tcBorders>
              <w:top w:val="single" w:sz="4" w:space="0" w:color="auto"/>
              <w:left w:val="nil"/>
              <w:bottom w:val="single" w:sz="4" w:space="0" w:color="auto"/>
              <w:right w:val="single" w:sz="4" w:space="0" w:color="auto"/>
            </w:tcBorders>
            <w:noWrap/>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0,2</w:t>
            </w:r>
          </w:p>
        </w:tc>
        <w:tc>
          <w:tcPr>
            <w:tcW w:w="546" w:type="pct"/>
            <w:tcBorders>
              <w:top w:val="single" w:sz="4" w:space="0" w:color="auto"/>
              <w:left w:val="nil"/>
              <w:bottom w:val="single" w:sz="4" w:space="0" w:color="auto"/>
              <w:right w:val="single" w:sz="4" w:space="0" w:color="auto"/>
            </w:tcBorders>
            <w:noWrap/>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6,2</w:t>
            </w:r>
          </w:p>
        </w:tc>
        <w:tc>
          <w:tcPr>
            <w:tcW w:w="546" w:type="pct"/>
            <w:tcBorders>
              <w:top w:val="single" w:sz="4" w:space="0" w:color="auto"/>
              <w:left w:val="nil"/>
              <w:bottom w:val="single" w:sz="4" w:space="0" w:color="auto"/>
              <w:right w:val="single" w:sz="4" w:space="0" w:color="auto"/>
            </w:tcBorders>
            <w:noWrap/>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110</w:t>
            </w:r>
          </w:p>
        </w:tc>
        <w:tc>
          <w:tcPr>
            <w:tcW w:w="624" w:type="pct"/>
            <w:tcBorders>
              <w:top w:val="single" w:sz="4" w:space="0" w:color="auto"/>
              <w:left w:val="nil"/>
              <w:bottom w:val="single" w:sz="4" w:space="0" w:color="auto"/>
              <w:right w:val="single" w:sz="4" w:space="0" w:color="auto"/>
            </w:tcBorders>
            <w:noWrap/>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0,2</w:t>
            </w:r>
          </w:p>
        </w:tc>
        <w:tc>
          <w:tcPr>
            <w:tcW w:w="697" w:type="pct"/>
            <w:tcBorders>
              <w:top w:val="single" w:sz="4" w:space="0" w:color="auto"/>
              <w:left w:val="nil"/>
              <w:bottom w:val="single" w:sz="4" w:space="0" w:color="auto"/>
              <w:right w:val="single" w:sz="4" w:space="0" w:color="auto"/>
            </w:tcBorders>
            <w:noWrap/>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6,2</w:t>
            </w:r>
          </w:p>
        </w:tc>
      </w:tr>
      <w:tr w:rsidR="00EB4AAD" w:rsidRPr="00907DF6" w:rsidTr="006E742B">
        <w:trPr>
          <w:trHeight w:val="417"/>
          <w:jc w:val="center"/>
        </w:trPr>
        <w:tc>
          <w:tcPr>
            <w:tcW w:w="367" w:type="pct"/>
            <w:tcBorders>
              <w:top w:val="single" w:sz="4" w:space="0" w:color="auto"/>
              <w:left w:val="single" w:sz="4" w:space="0" w:color="auto"/>
              <w:bottom w:val="single" w:sz="4" w:space="0" w:color="auto"/>
              <w:right w:val="single" w:sz="4" w:space="0" w:color="auto"/>
            </w:tcBorders>
            <w:noWrap/>
            <w:vAlign w:val="center"/>
          </w:tcPr>
          <w:p w:rsidR="00EB4AAD" w:rsidRPr="00907DF6" w:rsidRDefault="00EB4AAD" w:rsidP="00EB4AAD">
            <w:pPr>
              <w:ind w:left="-142" w:firstLine="284"/>
              <w:jc w:val="center"/>
              <w:rPr>
                <w:rFonts w:ascii="Franklin Gothic Book" w:hAnsi="Franklin Gothic Book"/>
              </w:rPr>
            </w:pPr>
            <w:r w:rsidRPr="00907DF6">
              <w:rPr>
                <w:rFonts w:ascii="Franklin Gothic Book" w:hAnsi="Franklin Gothic Book"/>
              </w:rPr>
              <w:t>2</w:t>
            </w:r>
          </w:p>
        </w:tc>
        <w:tc>
          <w:tcPr>
            <w:tcW w:w="430" w:type="pct"/>
            <w:tcBorders>
              <w:top w:val="single" w:sz="4" w:space="0" w:color="auto"/>
              <w:left w:val="nil"/>
              <w:bottom w:val="single" w:sz="4" w:space="0" w:color="auto"/>
              <w:right w:val="single" w:sz="4" w:space="0" w:color="auto"/>
            </w:tcBorders>
            <w:noWrap/>
            <w:vAlign w:val="center"/>
          </w:tcPr>
          <w:p w:rsidR="00EB4AAD" w:rsidRPr="00907DF6" w:rsidRDefault="00EB4AAD" w:rsidP="00EB4AAD">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EB4AAD" w:rsidRPr="00907DF6" w:rsidRDefault="00EB4AAD" w:rsidP="00EB4AAD">
            <w:pPr>
              <w:ind w:left="-142" w:firstLine="87"/>
              <w:rPr>
                <w:rFonts w:ascii="Franklin Gothic Book" w:hAnsi="Franklin Gothic Book"/>
              </w:rPr>
            </w:pPr>
            <w:r w:rsidRPr="00907DF6">
              <w:rPr>
                <w:rFonts w:ascii="Franklin Gothic Book" w:hAnsi="Franklin Gothic Book"/>
              </w:rPr>
              <w:t>ТК1-ТК3</w:t>
            </w:r>
          </w:p>
        </w:tc>
        <w:tc>
          <w:tcPr>
            <w:tcW w:w="545" w:type="pct"/>
            <w:tcBorders>
              <w:top w:val="single" w:sz="4" w:space="0" w:color="auto"/>
              <w:left w:val="nil"/>
              <w:bottom w:val="single" w:sz="4" w:space="0" w:color="auto"/>
              <w:right w:val="single" w:sz="4" w:space="0" w:color="auto"/>
            </w:tcBorders>
            <w:noWrap/>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110</w:t>
            </w:r>
          </w:p>
        </w:tc>
        <w:tc>
          <w:tcPr>
            <w:tcW w:w="546" w:type="pct"/>
            <w:tcBorders>
              <w:top w:val="single" w:sz="4" w:space="0" w:color="auto"/>
              <w:left w:val="nil"/>
              <w:bottom w:val="single" w:sz="4" w:space="0" w:color="auto"/>
              <w:right w:val="single" w:sz="4" w:space="0" w:color="auto"/>
            </w:tcBorders>
            <w:noWrap/>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0,0</w:t>
            </w:r>
          </w:p>
        </w:tc>
        <w:tc>
          <w:tcPr>
            <w:tcW w:w="546" w:type="pct"/>
            <w:tcBorders>
              <w:top w:val="single" w:sz="4" w:space="0" w:color="auto"/>
              <w:left w:val="nil"/>
              <w:bottom w:val="single" w:sz="4" w:space="0" w:color="auto"/>
              <w:right w:val="single" w:sz="4" w:space="0" w:color="auto"/>
            </w:tcBorders>
            <w:noWrap/>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0,0</w:t>
            </w:r>
          </w:p>
        </w:tc>
        <w:tc>
          <w:tcPr>
            <w:tcW w:w="546" w:type="pct"/>
            <w:tcBorders>
              <w:top w:val="single" w:sz="4" w:space="0" w:color="auto"/>
              <w:left w:val="nil"/>
              <w:bottom w:val="single" w:sz="4" w:space="0" w:color="auto"/>
              <w:right w:val="single" w:sz="4" w:space="0" w:color="auto"/>
            </w:tcBorders>
            <w:noWrap/>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110</w:t>
            </w:r>
          </w:p>
        </w:tc>
        <w:tc>
          <w:tcPr>
            <w:tcW w:w="624" w:type="pct"/>
            <w:tcBorders>
              <w:top w:val="single" w:sz="4" w:space="0" w:color="auto"/>
              <w:left w:val="nil"/>
              <w:bottom w:val="single" w:sz="4" w:space="0" w:color="auto"/>
              <w:right w:val="single" w:sz="4" w:space="0" w:color="auto"/>
            </w:tcBorders>
            <w:noWrap/>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0,0</w:t>
            </w:r>
          </w:p>
        </w:tc>
        <w:tc>
          <w:tcPr>
            <w:tcW w:w="697" w:type="pct"/>
            <w:tcBorders>
              <w:top w:val="single" w:sz="4" w:space="0" w:color="auto"/>
              <w:left w:val="nil"/>
              <w:bottom w:val="single" w:sz="4" w:space="0" w:color="auto"/>
              <w:right w:val="single" w:sz="4" w:space="0" w:color="auto"/>
            </w:tcBorders>
            <w:noWrap/>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0,0</w:t>
            </w:r>
          </w:p>
        </w:tc>
      </w:tr>
      <w:tr w:rsidR="00EB4AAD" w:rsidRPr="00907DF6" w:rsidTr="006E742B">
        <w:trPr>
          <w:trHeight w:val="417"/>
          <w:jc w:val="center"/>
        </w:trPr>
        <w:tc>
          <w:tcPr>
            <w:tcW w:w="367" w:type="pct"/>
            <w:tcBorders>
              <w:top w:val="single" w:sz="4" w:space="0" w:color="auto"/>
              <w:left w:val="single" w:sz="4" w:space="0" w:color="auto"/>
              <w:bottom w:val="single" w:sz="4" w:space="0" w:color="auto"/>
              <w:right w:val="single" w:sz="4" w:space="0" w:color="auto"/>
            </w:tcBorders>
            <w:noWrap/>
            <w:vAlign w:val="center"/>
          </w:tcPr>
          <w:p w:rsidR="00EB4AAD" w:rsidRPr="00907DF6" w:rsidRDefault="00EB4AAD" w:rsidP="00EB4AAD">
            <w:pPr>
              <w:ind w:left="-142" w:firstLine="284"/>
              <w:jc w:val="center"/>
              <w:rPr>
                <w:rFonts w:ascii="Franklin Gothic Book" w:hAnsi="Franklin Gothic Book"/>
              </w:rPr>
            </w:pPr>
            <w:r w:rsidRPr="00907DF6">
              <w:rPr>
                <w:rFonts w:ascii="Franklin Gothic Book" w:hAnsi="Franklin Gothic Book"/>
              </w:rPr>
              <w:t>3</w:t>
            </w:r>
          </w:p>
        </w:tc>
        <w:tc>
          <w:tcPr>
            <w:tcW w:w="430" w:type="pct"/>
            <w:tcBorders>
              <w:top w:val="single" w:sz="4" w:space="0" w:color="auto"/>
              <w:left w:val="nil"/>
              <w:bottom w:val="single" w:sz="4" w:space="0" w:color="auto"/>
              <w:right w:val="single" w:sz="4" w:space="0" w:color="auto"/>
            </w:tcBorders>
            <w:noWrap/>
            <w:vAlign w:val="center"/>
          </w:tcPr>
          <w:p w:rsidR="00EB4AAD" w:rsidRPr="00907DF6" w:rsidRDefault="00EB4AAD" w:rsidP="00EB4AAD">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EB4AAD" w:rsidRPr="00907DF6" w:rsidRDefault="00EB4AAD" w:rsidP="00EB4AAD">
            <w:pPr>
              <w:ind w:left="-142" w:firstLine="87"/>
              <w:rPr>
                <w:rFonts w:ascii="Franklin Gothic Book" w:hAnsi="Franklin Gothic Book"/>
              </w:rPr>
            </w:pPr>
            <w:r w:rsidRPr="00907DF6">
              <w:rPr>
                <w:rFonts w:ascii="Franklin Gothic Book" w:hAnsi="Franklin Gothic Book"/>
              </w:rPr>
              <w:t>ТК3-ТК4</w:t>
            </w:r>
          </w:p>
        </w:tc>
        <w:tc>
          <w:tcPr>
            <w:tcW w:w="545" w:type="pct"/>
            <w:tcBorders>
              <w:top w:val="single" w:sz="4" w:space="0" w:color="auto"/>
              <w:left w:val="nil"/>
              <w:bottom w:val="single" w:sz="4" w:space="0" w:color="auto"/>
              <w:right w:val="single" w:sz="4" w:space="0" w:color="auto"/>
            </w:tcBorders>
            <w:noWrap/>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110</w:t>
            </w:r>
          </w:p>
        </w:tc>
        <w:tc>
          <w:tcPr>
            <w:tcW w:w="546" w:type="pct"/>
            <w:tcBorders>
              <w:top w:val="single" w:sz="4" w:space="0" w:color="auto"/>
              <w:left w:val="nil"/>
              <w:bottom w:val="single" w:sz="4" w:space="0" w:color="auto"/>
              <w:right w:val="single" w:sz="4" w:space="0" w:color="auto"/>
            </w:tcBorders>
            <w:noWrap/>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0,1</w:t>
            </w:r>
          </w:p>
        </w:tc>
        <w:tc>
          <w:tcPr>
            <w:tcW w:w="546" w:type="pct"/>
            <w:tcBorders>
              <w:top w:val="single" w:sz="4" w:space="0" w:color="auto"/>
              <w:left w:val="nil"/>
              <w:bottom w:val="single" w:sz="4" w:space="0" w:color="auto"/>
              <w:right w:val="single" w:sz="4" w:space="0" w:color="auto"/>
            </w:tcBorders>
            <w:noWrap/>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2,2</w:t>
            </w:r>
          </w:p>
        </w:tc>
        <w:tc>
          <w:tcPr>
            <w:tcW w:w="546" w:type="pct"/>
            <w:tcBorders>
              <w:top w:val="single" w:sz="4" w:space="0" w:color="auto"/>
              <w:left w:val="nil"/>
              <w:bottom w:val="single" w:sz="4" w:space="0" w:color="auto"/>
              <w:right w:val="single" w:sz="4" w:space="0" w:color="auto"/>
            </w:tcBorders>
            <w:noWrap/>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110</w:t>
            </w:r>
          </w:p>
        </w:tc>
        <w:tc>
          <w:tcPr>
            <w:tcW w:w="624" w:type="pct"/>
            <w:tcBorders>
              <w:top w:val="single" w:sz="4" w:space="0" w:color="auto"/>
              <w:left w:val="nil"/>
              <w:bottom w:val="single" w:sz="4" w:space="0" w:color="auto"/>
              <w:right w:val="single" w:sz="4" w:space="0" w:color="auto"/>
            </w:tcBorders>
            <w:noWrap/>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0,1</w:t>
            </w:r>
          </w:p>
        </w:tc>
        <w:tc>
          <w:tcPr>
            <w:tcW w:w="697" w:type="pct"/>
            <w:tcBorders>
              <w:top w:val="single" w:sz="4" w:space="0" w:color="auto"/>
              <w:left w:val="nil"/>
              <w:bottom w:val="single" w:sz="4" w:space="0" w:color="auto"/>
              <w:right w:val="single" w:sz="4" w:space="0" w:color="auto"/>
            </w:tcBorders>
            <w:noWrap/>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2,2</w:t>
            </w:r>
          </w:p>
        </w:tc>
      </w:tr>
    </w:tbl>
    <w:p w:rsidR="00EB4AAD" w:rsidRPr="00907DF6" w:rsidRDefault="00EB4AAD" w:rsidP="00EB4AAD">
      <w:pPr>
        <w:autoSpaceDE w:val="0"/>
        <w:autoSpaceDN w:val="0"/>
        <w:adjustRightInd w:val="0"/>
        <w:jc w:val="center"/>
        <w:rPr>
          <w:rFonts w:ascii="Franklin Gothic Book" w:hAnsi="Franklin Gothic Book"/>
          <w:b/>
        </w:rPr>
      </w:pPr>
    </w:p>
    <w:p w:rsidR="00EB4AAD" w:rsidRPr="00907DF6" w:rsidRDefault="00EB4AAD" w:rsidP="00367FE4">
      <w:pPr>
        <w:numPr>
          <w:ilvl w:val="0"/>
          <w:numId w:val="8"/>
        </w:numPr>
        <w:ind w:left="0" w:firstLine="0"/>
        <w:jc w:val="center"/>
        <w:rPr>
          <w:rFonts w:ascii="Franklin Gothic Book" w:hAnsi="Franklin Gothic Book"/>
          <w:b/>
        </w:rPr>
      </w:pPr>
      <w:r w:rsidRPr="00907DF6">
        <w:rPr>
          <w:rFonts w:ascii="Franklin Gothic Book" w:hAnsi="Franklin Gothic Book"/>
          <w:b/>
        </w:rPr>
        <w:t>Перспективные балансы тепловой мощности источников тепловой энергии и тепловой н</w:t>
      </w:r>
      <w:r w:rsidRPr="00907DF6">
        <w:rPr>
          <w:rFonts w:ascii="Franklin Gothic Book" w:hAnsi="Franklin Gothic Book"/>
          <w:b/>
        </w:rPr>
        <w:t>а</w:t>
      </w:r>
      <w:r w:rsidRPr="00907DF6">
        <w:rPr>
          <w:rFonts w:ascii="Franklin Gothic Book" w:hAnsi="Franklin Gothic Book"/>
          <w:b/>
        </w:rPr>
        <w:t>грузки потребителей</w:t>
      </w:r>
    </w:p>
    <w:p w:rsidR="00EB4AAD" w:rsidRPr="00907DF6" w:rsidRDefault="00EB4AAD" w:rsidP="00EB4AAD">
      <w:pPr>
        <w:ind w:firstLine="567"/>
        <w:jc w:val="both"/>
        <w:rPr>
          <w:rFonts w:ascii="Franklin Gothic Book" w:hAnsi="Franklin Gothic Book"/>
        </w:rPr>
      </w:pPr>
      <w:r w:rsidRPr="00907DF6">
        <w:rPr>
          <w:rFonts w:ascii="Franklin Gothic Book" w:hAnsi="Franklin Gothic Book"/>
        </w:rPr>
        <w:t>Перспективные балансы тепловой мощности котельной разработаны по результатам расч</w:t>
      </w:r>
      <w:r w:rsidRPr="00907DF6">
        <w:rPr>
          <w:rFonts w:ascii="Franklin Gothic Book" w:hAnsi="Franklin Gothic Book"/>
        </w:rPr>
        <w:t>е</w:t>
      </w:r>
      <w:r w:rsidRPr="00907DF6">
        <w:rPr>
          <w:rFonts w:ascii="Franklin Gothic Book" w:hAnsi="Franklin Gothic Book"/>
        </w:rPr>
        <w:t>тов тепловых и гидравлических режимов системы теплоснабжения, приведенных в главе 3 и даны в табл</w:t>
      </w:r>
      <w:r w:rsidRPr="00907DF6">
        <w:rPr>
          <w:rFonts w:ascii="Franklin Gothic Book" w:hAnsi="Franklin Gothic Book"/>
        </w:rPr>
        <w:t>и</w:t>
      </w:r>
      <w:r w:rsidRPr="00907DF6">
        <w:rPr>
          <w:rFonts w:ascii="Franklin Gothic Book" w:hAnsi="Franklin Gothic Book"/>
        </w:rPr>
        <w:t>цах, Гкал/час.</w:t>
      </w:r>
    </w:p>
    <w:p w:rsidR="00EB4AAD" w:rsidRPr="00907DF6" w:rsidRDefault="00EB4AAD" w:rsidP="00EB4AAD">
      <w:pPr>
        <w:pStyle w:val="afffff1"/>
        <w:spacing w:before="0" w:after="0" w:line="240" w:lineRule="auto"/>
        <w:ind w:firstLine="284"/>
        <w:jc w:val="both"/>
        <w:rPr>
          <w:rFonts w:ascii="Franklin Gothic Book" w:hAnsi="Franklin Gothic Book"/>
          <w:szCs w:val="24"/>
          <w:lang w:val="ru-RU"/>
        </w:rPr>
      </w:pPr>
    </w:p>
    <w:p w:rsidR="00EB4AAD" w:rsidRPr="00907DF6" w:rsidRDefault="00EB4AAD" w:rsidP="00EB4AAD">
      <w:pPr>
        <w:pStyle w:val="afffff1"/>
        <w:spacing w:before="0" w:after="0" w:line="240" w:lineRule="auto"/>
        <w:ind w:firstLine="284"/>
        <w:jc w:val="right"/>
        <w:rPr>
          <w:rFonts w:ascii="Franklin Gothic Book" w:hAnsi="Franklin Gothic Book"/>
          <w:szCs w:val="24"/>
          <w:lang w:val="ru-RU"/>
        </w:rPr>
      </w:pPr>
      <w:r w:rsidRPr="00907DF6">
        <w:rPr>
          <w:rFonts w:ascii="Franklin Gothic Book" w:hAnsi="Franklin Gothic Book"/>
          <w:szCs w:val="24"/>
          <w:lang w:val="ru-RU"/>
        </w:rPr>
        <w:t>Таблица 2. Перспективные балансы тепловой мощности.</w:t>
      </w:r>
    </w:p>
    <w:tbl>
      <w:tblPr>
        <w:tblW w:w="5000" w:type="pct"/>
        <w:jc w:val="center"/>
        <w:tblLook w:val="00A0" w:firstRow="1" w:lastRow="0" w:firstColumn="1" w:lastColumn="0" w:noHBand="0" w:noVBand="0"/>
      </w:tblPr>
      <w:tblGrid>
        <w:gridCol w:w="1243"/>
        <w:gridCol w:w="6316"/>
        <w:gridCol w:w="3124"/>
      </w:tblGrid>
      <w:tr w:rsidR="00EB4AAD" w:rsidRPr="00907DF6" w:rsidTr="00EB4AAD">
        <w:trPr>
          <w:trHeight w:val="315"/>
          <w:jc w:val="center"/>
        </w:trPr>
        <w:tc>
          <w:tcPr>
            <w:tcW w:w="582" w:type="pct"/>
            <w:tcBorders>
              <w:top w:val="single" w:sz="4" w:space="0" w:color="auto"/>
              <w:left w:val="single" w:sz="4" w:space="0" w:color="auto"/>
              <w:bottom w:val="single" w:sz="4" w:space="0" w:color="auto"/>
              <w:right w:val="single" w:sz="4" w:space="0" w:color="auto"/>
            </w:tcBorders>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1</w:t>
            </w:r>
          </w:p>
        </w:tc>
        <w:tc>
          <w:tcPr>
            <w:tcW w:w="2956" w:type="pct"/>
            <w:tcBorders>
              <w:top w:val="single" w:sz="4" w:space="0" w:color="auto"/>
              <w:left w:val="nil"/>
              <w:bottom w:val="single" w:sz="4" w:space="0" w:color="auto"/>
              <w:right w:val="single" w:sz="4" w:space="0" w:color="auto"/>
            </w:tcBorders>
            <w:vAlign w:val="center"/>
          </w:tcPr>
          <w:p w:rsidR="00EB4AAD" w:rsidRPr="00907DF6" w:rsidRDefault="00EB4AAD" w:rsidP="00EB4AAD">
            <w:pPr>
              <w:rPr>
                <w:rFonts w:ascii="Franklin Gothic Book" w:hAnsi="Franklin Gothic Book"/>
              </w:rPr>
            </w:pPr>
            <w:r w:rsidRPr="00907DF6">
              <w:rPr>
                <w:rFonts w:ascii="Franklin Gothic Book" w:hAnsi="Franklin Gothic Book"/>
              </w:rPr>
              <w:t>Номер котельной или марка</w:t>
            </w:r>
          </w:p>
        </w:tc>
        <w:tc>
          <w:tcPr>
            <w:tcW w:w="1462" w:type="pct"/>
            <w:tcBorders>
              <w:top w:val="single" w:sz="4" w:space="0" w:color="auto"/>
              <w:left w:val="nil"/>
              <w:bottom w:val="single" w:sz="4" w:space="0" w:color="auto"/>
              <w:right w:val="single" w:sz="4" w:space="0" w:color="auto"/>
            </w:tcBorders>
            <w:vAlign w:val="center"/>
          </w:tcPr>
          <w:p w:rsidR="00EB4AAD" w:rsidRPr="00907DF6" w:rsidRDefault="00EB4AAD" w:rsidP="00EB4AAD">
            <w:pPr>
              <w:rPr>
                <w:rFonts w:ascii="Franklin Gothic Book" w:hAnsi="Franklin Gothic Book"/>
              </w:rPr>
            </w:pPr>
            <w:r w:rsidRPr="00907DF6">
              <w:rPr>
                <w:rFonts w:ascii="Franklin Gothic Book" w:hAnsi="Franklin Gothic Book"/>
              </w:rPr>
              <w:t>Центральная котел</w:t>
            </w:r>
            <w:r w:rsidRPr="00907DF6">
              <w:rPr>
                <w:rFonts w:ascii="Franklin Gothic Book" w:hAnsi="Franklin Gothic Book"/>
              </w:rPr>
              <w:t>ь</w:t>
            </w:r>
            <w:r w:rsidRPr="00907DF6">
              <w:rPr>
                <w:rFonts w:ascii="Franklin Gothic Book" w:hAnsi="Franklin Gothic Book"/>
              </w:rPr>
              <w:t>ная с.Битки</w:t>
            </w:r>
          </w:p>
        </w:tc>
      </w:tr>
      <w:tr w:rsidR="00EB4AAD" w:rsidRPr="00907DF6" w:rsidTr="00EB4AAD">
        <w:trPr>
          <w:trHeight w:val="315"/>
          <w:jc w:val="center"/>
        </w:trPr>
        <w:tc>
          <w:tcPr>
            <w:tcW w:w="582" w:type="pct"/>
            <w:tcBorders>
              <w:top w:val="nil"/>
              <w:left w:val="single" w:sz="4" w:space="0" w:color="auto"/>
              <w:bottom w:val="single" w:sz="4" w:space="0" w:color="auto"/>
              <w:right w:val="single" w:sz="4" w:space="0" w:color="auto"/>
            </w:tcBorders>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2</w:t>
            </w:r>
          </w:p>
        </w:tc>
        <w:tc>
          <w:tcPr>
            <w:tcW w:w="2956" w:type="pct"/>
            <w:tcBorders>
              <w:top w:val="nil"/>
              <w:left w:val="nil"/>
              <w:bottom w:val="single" w:sz="4" w:space="0" w:color="auto"/>
              <w:right w:val="single" w:sz="4" w:space="0" w:color="auto"/>
            </w:tcBorders>
            <w:vAlign w:val="center"/>
          </w:tcPr>
          <w:p w:rsidR="00EB4AAD" w:rsidRPr="00907DF6" w:rsidRDefault="00EB4AAD" w:rsidP="00EB4AAD">
            <w:pPr>
              <w:rPr>
                <w:rFonts w:ascii="Franklin Gothic Book" w:hAnsi="Franklin Gothic Book"/>
              </w:rPr>
            </w:pPr>
            <w:r w:rsidRPr="00907DF6">
              <w:rPr>
                <w:rFonts w:ascii="Franklin Gothic Book" w:hAnsi="Franklin Gothic Book"/>
              </w:rPr>
              <w:t>Мощность котельной</w:t>
            </w:r>
          </w:p>
        </w:tc>
        <w:tc>
          <w:tcPr>
            <w:tcW w:w="1462" w:type="pct"/>
            <w:tcBorders>
              <w:top w:val="nil"/>
              <w:left w:val="nil"/>
              <w:bottom w:val="single" w:sz="4" w:space="0" w:color="auto"/>
              <w:right w:val="single" w:sz="4" w:space="0" w:color="auto"/>
            </w:tcBorders>
            <w:vAlign w:val="center"/>
          </w:tcPr>
          <w:p w:rsidR="00EB4AAD" w:rsidRPr="00907DF6" w:rsidRDefault="00EB4AAD" w:rsidP="00EB4AAD">
            <w:pPr>
              <w:rPr>
                <w:rFonts w:ascii="Franklin Gothic Book" w:hAnsi="Franklin Gothic Book"/>
              </w:rPr>
            </w:pPr>
            <w:r w:rsidRPr="00907DF6">
              <w:rPr>
                <w:rFonts w:ascii="Franklin Gothic Book" w:hAnsi="Franklin Gothic Book"/>
              </w:rPr>
              <w:t>0,520</w:t>
            </w:r>
          </w:p>
          <w:p w:rsidR="00EB4AAD" w:rsidRPr="00907DF6" w:rsidRDefault="00EB4AAD" w:rsidP="00EB4AAD">
            <w:pPr>
              <w:rPr>
                <w:rFonts w:ascii="Franklin Gothic Book" w:hAnsi="Franklin Gothic Book"/>
              </w:rPr>
            </w:pPr>
            <w:r w:rsidRPr="00907DF6">
              <w:rPr>
                <w:rFonts w:ascii="Franklin Gothic Book" w:hAnsi="Franklin Gothic Book"/>
              </w:rPr>
              <w:t>Гкал/час</w:t>
            </w:r>
          </w:p>
        </w:tc>
      </w:tr>
      <w:tr w:rsidR="00EB4AAD" w:rsidRPr="00907DF6" w:rsidTr="00EB4AAD">
        <w:trPr>
          <w:trHeight w:val="315"/>
          <w:jc w:val="center"/>
        </w:trPr>
        <w:tc>
          <w:tcPr>
            <w:tcW w:w="582" w:type="pct"/>
            <w:tcBorders>
              <w:top w:val="nil"/>
              <w:left w:val="single" w:sz="4" w:space="0" w:color="auto"/>
              <w:bottom w:val="single" w:sz="4" w:space="0" w:color="auto"/>
              <w:right w:val="single" w:sz="4" w:space="0" w:color="auto"/>
            </w:tcBorders>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3</w:t>
            </w:r>
          </w:p>
        </w:tc>
        <w:tc>
          <w:tcPr>
            <w:tcW w:w="2956" w:type="pct"/>
            <w:tcBorders>
              <w:top w:val="nil"/>
              <w:left w:val="nil"/>
              <w:bottom w:val="single" w:sz="4" w:space="0" w:color="auto"/>
              <w:right w:val="single" w:sz="4" w:space="0" w:color="auto"/>
            </w:tcBorders>
            <w:vAlign w:val="center"/>
          </w:tcPr>
          <w:p w:rsidR="00EB4AAD" w:rsidRPr="00907DF6" w:rsidRDefault="00EB4AAD" w:rsidP="00EB4AAD">
            <w:pPr>
              <w:rPr>
                <w:rFonts w:ascii="Franklin Gothic Book" w:hAnsi="Franklin Gothic Book"/>
              </w:rPr>
            </w:pPr>
            <w:r w:rsidRPr="00907DF6">
              <w:rPr>
                <w:rFonts w:ascii="Franklin Gothic Book" w:hAnsi="Franklin Gothic Book"/>
              </w:rPr>
              <w:t>Собственные нужды к</w:t>
            </w:r>
            <w:r w:rsidRPr="00907DF6">
              <w:rPr>
                <w:rFonts w:ascii="Franklin Gothic Book" w:hAnsi="Franklin Gothic Book"/>
              </w:rPr>
              <w:t>о</w:t>
            </w:r>
            <w:r w:rsidRPr="00907DF6">
              <w:rPr>
                <w:rFonts w:ascii="Franklin Gothic Book" w:hAnsi="Franklin Gothic Book"/>
              </w:rPr>
              <w:t>тельной</w:t>
            </w:r>
          </w:p>
        </w:tc>
        <w:tc>
          <w:tcPr>
            <w:tcW w:w="1462" w:type="pct"/>
            <w:tcBorders>
              <w:top w:val="nil"/>
              <w:left w:val="nil"/>
              <w:bottom w:val="single" w:sz="4" w:space="0" w:color="auto"/>
              <w:right w:val="single" w:sz="4" w:space="0" w:color="auto"/>
            </w:tcBorders>
            <w:vAlign w:val="center"/>
          </w:tcPr>
          <w:p w:rsidR="00EB4AAD" w:rsidRPr="00907DF6" w:rsidRDefault="00EB4AAD" w:rsidP="00EB4AAD">
            <w:pPr>
              <w:rPr>
                <w:rFonts w:ascii="Franklin Gothic Book" w:hAnsi="Franklin Gothic Book"/>
              </w:rPr>
            </w:pPr>
            <w:r w:rsidRPr="00907DF6">
              <w:rPr>
                <w:rFonts w:ascii="Franklin Gothic Book" w:hAnsi="Franklin Gothic Book"/>
              </w:rPr>
              <w:t>0,029</w:t>
            </w:r>
          </w:p>
        </w:tc>
      </w:tr>
      <w:tr w:rsidR="00EB4AAD" w:rsidRPr="00907DF6" w:rsidTr="00EB4AAD">
        <w:trPr>
          <w:trHeight w:val="315"/>
          <w:jc w:val="center"/>
        </w:trPr>
        <w:tc>
          <w:tcPr>
            <w:tcW w:w="582" w:type="pct"/>
            <w:tcBorders>
              <w:top w:val="nil"/>
              <w:left w:val="single" w:sz="4" w:space="0" w:color="auto"/>
              <w:bottom w:val="single" w:sz="4" w:space="0" w:color="auto"/>
              <w:right w:val="single" w:sz="4" w:space="0" w:color="auto"/>
            </w:tcBorders>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4</w:t>
            </w:r>
          </w:p>
        </w:tc>
        <w:tc>
          <w:tcPr>
            <w:tcW w:w="2956" w:type="pct"/>
            <w:tcBorders>
              <w:top w:val="nil"/>
              <w:left w:val="nil"/>
              <w:bottom w:val="single" w:sz="4" w:space="0" w:color="auto"/>
              <w:right w:val="single" w:sz="4" w:space="0" w:color="auto"/>
            </w:tcBorders>
            <w:vAlign w:val="center"/>
          </w:tcPr>
          <w:p w:rsidR="00EB4AAD" w:rsidRPr="00907DF6" w:rsidRDefault="00EB4AAD" w:rsidP="00EB4AAD">
            <w:pPr>
              <w:rPr>
                <w:rFonts w:ascii="Franklin Gothic Book" w:hAnsi="Franklin Gothic Book"/>
              </w:rPr>
            </w:pPr>
            <w:r w:rsidRPr="00907DF6">
              <w:rPr>
                <w:rFonts w:ascii="Franklin Gothic Book" w:hAnsi="Franklin Gothic Book"/>
              </w:rPr>
              <w:t>Потери мощности в тепл</w:t>
            </w:r>
            <w:r w:rsidRPr="00907DF6">
              <w:rPr>
                <w:rFonts w:ascii="Franklin Gothic Book" w:hAnsi="Franklin Gothic Book"/>
              </w:rPr>
              <w:t>о</w:t>
            </w:r>
            <w:r w:rsidRPr="00907DF6">
              <w:rPr>
                <w:rFonts w:ascii="Franklin Gothic Book" w:hAnsi="Franklin Gothic Book"/>
              </w:rPr>
              <w:t>вой сети</w:t>
            </w:r>
          </w:p>
        </w:tc>
        <w:tc>
          <w:tcPr>
            <w:tcW w:w="1462" w:type="pct"/>
            <w:tcBorders>
              <w:top w:val="nil"/>
              <w:left w:val="nil"/>
              <w:bottom w:val="single" w:sz="4" w:space="0" w:color="auto"/>
              <w:right w:val="single" w:sz="4" w:space="0" w:color="auto"/>
            </w:tcBorders>
            <w:vAlign w:val="center"/>
          </w:tcPr>
          <w:p w:rsidR="00EB4AAD" w:rsidRPr="00907DF6" w:rsidRDefault="00EB4AAD" w:rsidP="00EB4AAD">
            <w:pPr>
              <w:rPr>
                <w:rFonts w:ascii="Franklin Gothic Book" w:hAnsi="Franklin Gothic Book"/>
              </w:rPr>
            </w:pPr>
            <w:r w:rsidRPr="00907DF6">
              <w:rPr>
                <w:rFonts w:ascii="Franklin Gothic Book" w:hAnsi="Franklin Gothic Book"/>
              </w:rPr>
              <w:t>0,018</w:t>
            </w:r>
          </w:p>
        </w:tc>
      </w:tr>
      <w:tr w:rsidR="00EB4AAD" w:rsidRPr="00907DF6" w:rsidTr="00EB4AAD">
        <w:trPr>
          <w:trHeight w:val="230"/>
          <w:jc w:val="center"/>
        </w:trPr>
        <w:tc>
          <w:tcPr>
            <w:tcW w:w="582" w:type="pct"/>
            <w:tcBorders>
              <w:top w:val="nil"/>
              <w:left w:val="single" w:sz="4" w:space="0" w:color="auto"/>
              <w:bottom w:val="single" w:sz="4" w:space="0" w:color="auto"/>
              <w:right w:val="single" w:sz="4" w:space="0" w:color="auto"/>
            </w:tcBorders>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5</w:t>
            </w:r>
          </w:p>
        </w:tc>
        <w:tc>
          <w:tcPr>
            <w:tcW w:w="2956" w:type="pct"/>
            <w:tcBorders>
              <w:top w:val="nil"/>
              <w:left w:val="nil"/>
              <w:bottom w:val="single" w:sz="4" w:space="0" w:color="auto"/>
              <w:right w:val="single" w:sz="4" w:space="0" w:color="auto"/>
            </w:tcBorders>
            <w:vAlign w:val="center"/>
          </w:tcPr>
          <w:p w:rsidR="00EB4AAD" w:rsidRPr="00907DF6" w:rsidRDefault="00EB4AAD" w:rsidP="00EB4AAD">
            <w:pPr>
              <w:rPr>
                <w:rFonts w:ascii="Franklin Gothic Book" w:hAnsi="Franklin Gothic Book"/>
              </w:rPr>
            </w:pPr>
            <w:r w:rsidRPr="00907DF6">
              <w:rPr>
                <w:rFonts w:ascii="Franklin Gothic Book" w:hAnsi="Franklin Gothic Book"/>
              </w:rPr>
              <w:t>Присоединенная расчетная тепловая нагрузка в т.ч.</w:t>
            </w:r>
          </w:p>
        </w:tc>
        <w:tc>
          <w:tcPr>
            <w:tcW w:w="1462" w:type="pct"/>
            <w:tcBorders>
              <w:top w:val="nil"/>
              <w:left w:val="nil"/>
              <w:bottom w:val="single" w:sz="4" w:space="0" w:color="auto"/>
              <w:right w:val="single" w:sz="4" w:space="0" w:color="auto"/>
            </w:tcBorders>
            <w:vAlign w:val="center"/>
          </w:tcPr>
          <w:p w:rsidR="00EB4AAD" w:rsidRPr="00907DF6" w:rsidRDefault="00EB4AAD" w:rsidP="00EB4AAD">
            <w:pPr>
              <w:rPr>
                <w:rFonts w:ascii="Franklin Gothic Book" w:hAnsi="Franklin Gothic Book"/>
              </w:rPr>
            </w:pPr>
            <w:r w:rsidRPr="00907DF6">
              <w:rPr>
                <w:rFonts w:ascii="Franklin Gothic Book" w:hAnsi="Franklin Gothic Book"/>
              </w:rPr>
              <w:t>0,463</w:t>
            </w:r>
          </w:p>
        </w:tc>
      </w:tr>
      <w:tr w:rsidR="00EB4AAD" w:rsidRPr="00907DF6" w:rsidTr="00EB4AAD">
        <w:trPr>
          <w:trHeight w:val="335"/>
          <w:jc w:val="center"/>
        </w:trPr>
        <w:tc>
          <w:tcPr>
            <w:tcW w:w="582" w:type="pct"/>
            <w:tcBorders>
              <w:top w:val="single" w:sz="4" w:space="0" w:color="auto"/>
              <w:left w:val="single" w:sz="4" w:space="0" w:color="auto"/>
              <w:bottom w:val="single" w:sz="4" w:space="0" w:color="auto"/>
              <w:right w:val="single" w:sz="4" w:space="0" w:color="auto"/>
            </w:tcBorders>
          </w:tcPr>
          <w:p w:rsidR="00EB4AAD" w:rsidRPr="00907DF6" w:rsidRDefault="00EB4AAD" w:rsidP="00EB4AAD">
            <w:pPr>
              <w:jc w:val="center"/>
              <w:rPr>
                <w:rFonts w:ascii="Franklin Gothic Book" w:hAnsi="Franklin Gothic Book"/>
              </w:rPr>
            </w:pPr>
          </w:p>
        </w:tc>
        <w:tc>
          <w:tcPr>
            <w:tcW w:w="2956" w:type="pct"/>
            <w:tcBorders>
              <w:top w:val="single" w:sz="4" w:space="0" w:color="auto"/>
              <w:left w:val="nil"/>
              <w:bottom w:val="single" w:sz="4" w:space="0" w:color="auto"/>
              <w:right w:val="single" w:sz="4" w:space="0" w:color="auto"/>
            </w:tcBorders>
          </w:tcPr>
          <w:p w:rsidR="00EB4AAD" w:rsidRPr="00907DF6" w:rsidRDefault="00EB4AAD" w:rsidP="00EB4AAD">
            <w:pPr>
              <w:rPr>
                <w:rFonts w:ascii="Franklin Gothic Book" w:hAnsi="Franklin Gothic Book"/>
              </w:rPr>
            </w:pPr>
            <w:r w:rsidRPr="00907DF6">
              <w:rPr>
                <w:rFonts w:ascii="Franklin Gothic Book" w:hAnsi="Franklin Gothic Book"/>
              </w:rPr>
              <w:t>отопление и вентиляция</w:t>
            </w:r>
          </w:p>
        </w:tc>
        <w:tc>
          <w:tcPr>
            <w:tcW w:w="1462" w:type="pct"/>
            <w:tcBorders>
              <w:top w:val="single" w:sz="4" w:space="0" w:color="auto"/>
              <w:left w:val="nil"/>
              <w:bottom w:val="single" w:sz="4" w:space="0" w:color="auto"/>
              <w:right w:val="single" w:sz="4" w:space="0" w:color="auto"/>
            </w:tcBorders>
          </w:tcPr>
          <w:p w:rsidR="00EB4AAD" w:rsidRPr="00907DF6" w:rsidRDefault="00EB4AAD" w:rsidP="00EB4AAD">
            <w:pPr>
              <w:rPr>
                <w:rFonts w:ascii="Franklin Gothic Book" w:hAnsi="Franklin Gothic Book"/>
              </w:rPr>
            </w:pPr>
            <w:r w:rsidRPr="00907DF6">
              <w:rPr>
                <w:rFonts w:ascii="Franklin Gothic Book" w:hAnsi="Franklin Gothic Book"/>
              </w:rPr>
              <w:t>0,463</w:t>
            </w:r>
          </w:p>
        </w:tc>
      </w:tr>
      <w:tr w:rsidR="00EB4AAD" w:rsidRPr="00907DF6" w:rsidTr="00EB4AAD">
        <w:trPr>
          <w:trHeight w:val="270"/>
          <w:jc w:val="center"/>
        </w:trPr>
        <w:tc>
          <w:tcPr>
            <w:tcW w:w="582" w:type="pct"/>
            <w:tcBorders>
              <w:top w:val="nil"/>
              <w:left w:val="single" w:sz="4" w:space="0" w:color="auto"/>
              <w:bottom w:val="single" w:sz="4" w:space="0" w:color="auto"/>
              <w:right w:val="single" w:sz="4" w:space="0" w:color="auto"/>
            </w:tcBorders>
          </w:tcPr>
          <w:p w:rsidR="00EB4AAD" w:rsidRPr="00907DF6" w:rsidRDefault="00EB4AAD" w:rsidP="00EB4AAD">
            <w:pPr>
              <w:jc w:val="center"/>
              <w:rPr>
                <w:rFonts w:ascii="Franklin Gothic Book" w:hAnsi="Franklin Gothic Book"/>
              </w:rPr>
            </w:pPr>
          </w:p>
        </w:tc>
        <w:tc>
          <w:tcPr>
            <w:tcW w:w="2956" w:type="pct"/>
            <w:tcBorders>
              <w:top w:val="nil"/>
              <w:left w:val="nil"/>
              <w:bottom w:val="single" w:sz="4" w:space="0" w:color="auto"/>
              <w:right w:val="single" w:sz="4" w:space="0" w:color="auto"/>
            </w:tcBorders>
          </w:tcPr>
          <w:p w:rsidR="00EB4AAD" w:rsidRPr="00907DF6" w:rsidRDefault="00EB4AAD" w:rsidP="00EB4AAD">
            <w:pPr>
              <w:rPr>
                <w:rFonts w:ascii="Franklin Gothic Book" w:hAnsi="Franklin Gothic Book"/>
              </w:rPr>
            </w:pPr>
            <w:r w:rsidRPr="00907DF6">
              <w:rPr>
                <w:rFonts w:ascii="Franklin Gothic Book" w:hAnsi="Franklin Gothic Book"/>
              </w:rPr>
              <w:t>горячее водоснабжение (средняя за сутки)</w:t>
            </w:r>
          </w:p>
        </w:tc>
        <w:tc>
          <w:tcPr>
            <w:tcW w:w="1462" w:type="pct"/>
            <w:tcBorders>
              <w:top w:val="nil"/>
              <w:left w:val="nil"/>
              <w:bottom w:val="single" w:sz="4" w:space="0" w:color="auto"/>
              <w:right w:val="single" w:sz="4" w:space="0" w:color="auto"/>
            </w:tcBorders>
          </w:tcPr>
          <w:p w:rsidR="00EB4AAD" w:rsidRPr="00907DF6" w:rsidRDefault="00EB4AAD" w:rsidP="00EB4AAD">
            <w:pPr>
              <w:rPr>
                <w:rFonts w:ascii="Franklin Gothic Book" w:hAnsi="Franklin Gothic Book"/>
              </w:rPr>
            </w:pPr>
            <w:r w:rsidRPr="00907DF6">
              <w:rPr>
                <w:rFonts w:ascii="Franklin Gothic Book" w:hAnsi="Franklin Gothic Book"/>
              </w:rPr>
              <w:t>-</w:t>
            </w:r>
          </w:p>
        </w:tc>
      </w:tr>
      <w:tr w:rsidR="00EB4AAD" w:rsidRPr="00907DF6" w:rsidTr="00EB4AAD">
        <w:trPr>
          <w:trHeight w:val="273"/>
          <w:jc w:val="center"/>
        </w:trPr>
        <w:tc>
          <w:tcPr>
            <w:tcW w:w="582" w:type="pct"/>
            <w:tcBorders>
              <w:top w:val="nil"/>
              <w:left w:val="single" w:sz="4" w:space="0" w:color="auto"/>
              <w:bottom w:val="single" w:sz="4" w:space="0" w:color="auto"/>
              <w:right w:val="single" w:sz="4" w:space="0" w:color="auto"/>
            </w:tcBorders>
          </w:tcPr>
          <w:p w:rsidR="00EB4AAD" w:rsidRPr="00907DF6" w:rsidRDefault="00EB4AAD" w:rsidP="00EB4AAD">
            <w:pPr>
              <w:jc w:val="center"/>
              <w:rPr>
                <w:rFonts w:ascii="Franklin Gothic Book" w:hAnsi="Franklin Gothic Book"/>
              </w:rPr>
            </w:pPr>
            <w:r w:rsidRPr="00907DF6">
              <w:rPr>
                <w:rFonts w:ascii="Franklin Gothic Book" w:hAnsi="Franklin Gothic Book"/>
              </w:rPr>
              <w:t>6</w:t>
            </w:r>
          </w:p>
        </w:tc>
        <w:tc>
          <w:tcPr>
            <w:tcW w:w="2956" w:type="pct"/>
            <w:tcBorders>
              <w:top w:val="nil"/>
              <w:left w:val="nil"/>
              <w:bottom w:val="single" w:sz="4" w:space="0" w:color="auto"/>
              <w:right w:val="single" w:sz="4" w:space="0" w:color="auto"/>
            </w:tcBorders>
          </w:tcPr>
          <w:p w:rsidR="00EB4AAD" w:rsidRPr="00907DF6" w:rsidRDefault="00EB4AAD" w:rsidP="00EB4AAD">
            <w:pPr>
              <w:rPr>
                <w:rFonts w:ascii="Franklin Gothic Book" w:hAnsi="Franklin Gothic Book"/>
              </w:rPr>
            </w:pPr>
            <w:r w:rsidRPr="00907DF6">
              <w:rPr>
                <w:rFonts w:ascii="Franklin Gothic Book" w:hAnsi="Franklin Gothic Book"/>
              </w:rPr>
              <w:t>Резерв или дефицит тепл</w:t>
            </w:r>
            <w:r w:rsidRPr="00907DF6">
              <w:rPr>
                <w:rFonts w:ascii="Franklin Gothic Book" w:hAnsi="Franklin Gothic Book"/>
              </w:rPr>
              <w:t>о</w:t>
            </w:r>
            <w:r w:rsidRPr="00907DF6">
              <w:rPr>
                <w:rFonts w:ascii="Franklin Gothic Book" w:hAnsi="Franklin Gothic Book"/>
              </w:rPr>
              <w:t>вой мощности ±</w:t>
            </w:r>
          </w:p>
        </w:tc>
        <w:tc>
          <w:tcPr>
            <w:tcW w:w="1462" w:type="pct"/>
            <w:tcBorders>
              <w:top w:val="nil"/>
              <w:left w:val="nil"/>
              <w:bottom w:val="single" w:sz="4" w:space="0" w:color="auto"/>
              <w:right w:val="single" w:sz="4" w:space="0" w:color="auto"/>
            </w:tcBorders>
          </w:tcPr>
          <w:p w:rsidR="00EB4AAD" w:rsidRPr="00907DF6" w:rsidRDefault="00EB4AAD" w:rsidP="00EB4AAD">
            <w:pPr>
              <w:rPr>
                <w:rFonts w:ascii="Franklin Gothic Book" w:hAnsi="Franklin Gothic Book"/>
              </w:rPr>
            </w:pPr>
            <w:r w:rsidRPr="00907DF6">
              <w:rPr>
                <w:rFonts w:ascii="Franklin Gothic Book" w:hAnsi="Franklin Gothic Book"/>
              </w:rPr>
              <w:t>-</w:t>
            </w:r>
          </w:p>
        </w:tc>
      </w:tr>
    </w:tbl>
    <w:p w:rsidR="00EB4AAD" w:rsidRPr="00907DF6" w:rsidRDefault="00EB4AAD" w:rsidP="00EB4AAD">
      <w:pPr>
        <w:ind w:firstLine="680"/>
        <w:jc w:val="both"/>
        <w:rPr>
          <w:rFonts w:ascii="Franklin Gothic Book" w:hAnsi="Franklin Gothic Book"/>
        </w:rPr>
      </w:pPr>
      <w:r w:rsidRPr="00907DF6">
        <w:rPr>
          <w:rFonts w:ascii="Franklin Gothic Book" w:hAnsi="Franklin Gothic Book"/>
        </w:rPr>
        <w:t>Из приведенных данных балансов мощности видно, что запас тепловой мощности отсу</w:t>
      </w:r>
      <w:r w:rsidRPr="00907DF6">
        <w:rPr>
          <w:rFonts w:ascii="Franklin Gothic Book" w:hAnsi="Franklin Gothic Book"/>
        </w:rPr>
        <w:t>т</w:t>
      </w:r>
      <w:r w:rsidRPr="00907DF6">
        <w:rPr>
          <w:rFonts w:ascii="Franklin Gothic Book" w:hAnsi="Franklin Gothic Book"/>
        </w:rPr>
        <w:t>ствует.</w:t>
      </w:r>
    </w:p>
    <w:p w:rsidR="00EB4AAD" w:rsidRPr="00907DF6" w:rsidRDefault="00EB4AAD" w:rsidP="00EB4AAD">
      <w:pPr>
        <w:autoSpaceDE w:val="0"/>
        <w:autoSpaceDN w:val="0"/>
        <w:adjustRightInd w:val="0"/>
        <w:jc w:val="center"/>
        <w:rPr>
          <w:rFonts w:ascii="Franklin Gothic Book" w:hAnsi="Franklin Gothic Book"/>
          <w:b/>
        </w:rPr>
      </w:pPr>
    </w:p>
    <w:p w:rsidR="00EB4AAD" w:rsidRPr="00907DF6" w:rsidRDefault="00EB4AAD" w:rsidP="00EB4AAD">
      <w:pPr>
        <w:autoSpaceDE w:val="0"/>
        <w:autoSpaceDN w:val="0"/>
        <w:adjustRightInd w:val="0"/>
        <w:jc w:val="center"/>
        <w:rPr>
          <w:rFonts w:ascii="Franklin Gothic Book" w:hAnsi="Franklin Gothic Book"/>
          <w:b/>
        </w:rPr>
      </w:pPr>
      <w:r w:rsidRPr="00907DF6">
        <w:rPr>
          <w:rFonts w:ascii="Franklin Gothic Book" w:hAnsi="Franklin Gothic Book"/>
          <w:b/>
        </w:rPr>
        <w:t>3. Предложения по строительству, реконструкции и техническому перевоор</w:t>
      </w:r>
      <w:r w:rsidRPr="00907DF6">
        <w:rPr>
          <w:rFonts w:ascii="Franklin Gothic Book" w:hAnsi="Franklin Gothic Book"/>
          <w:b/>
        </w:rPr>
        <w:t>у</w:t>
      </w:r>
      <w:r w:rsidRPr="00907DF6">
        <w:rPr>
          <w:rFonts w:ascii="Franklin Gothic Book" w:hAnsi="Franklin Gothic Book"/>
          <w:b/>
        </w:rPr>
        <w:t>жению источников тепловой энергии</w:t>
      </w:r>
    </w:p>
    <w:p w:rsidR="00EB4AAD" w:rsidRPr="00907DF6" w:rsidRDefault="00EB4AAD" w:rsidP="00EB4AAD">
      <w:pPr>
        <w:ind w:firstLine="720"/>
        <w:jc w:val="both"/>
        <w:rPr>
          <w:rFonts w:ascii="Franklin Gothic Book" w:hAnsi="Franklin Gothic Book"/>
        </w:rPr>
      </w:pPr>
      <w:r w:rsidRPr="00907DF6">
        <w:rPr>
          <w:rFonts w:ascii="Franklin Gothic Book" w:hAnsi="Franklin Gothic Book"/>
        </w:rPr>
        <w:t>Исходя из результатов гидравлических расчетов и отсутствия ограничений по использованию тепловой мощности  строительство, реконструкция и техническое перевооружение  источников тепл</w:t>
      </w:r>
      <w:r w:rsidRPr="00907DF6">
        <w:rPr>
          <w:rFonts w:ascii="Franklin Gothic Book" w:hAnsi="Franklin Gothic Book"/>
        </w:rPr>
        <w:t>о</w:t>
      </w:r>
      <w:r w:rsidRPr="00907DF6">
        <w:rPr>
          <w:rFonts w:ascii="Franklin Gothic Book" w:hAnsi="Franklin Gothic Book"/>
        </w:rPr>
        <w:t>вой энергии нецелесообразно.</w:t>
      </w:r>
    </w:p>
    <w:p w:rsidR="00EB4AAD" w:rsidRPr="00907DF6" w:rsidRDefault="00EB4AAD" w:rsidP="00EB4AAD">
      <w:pPr>
        <w:ind w:firstLine="709"/>
        <w:jc w:val="both"/>
        <w:rPr>
          <w:rFonts w:ascii="Franklin Gothic Book" w:hAnsi="Franklin Gothic Book"/>
        </w:rPr>
      </w:pPr>
      <w:r w:rsidRPr="00907DF6">
        <w:rPr>
          <w:rFonts w:ascii="Franklin Gothic Book" w:hAnsi="Franklin Gothic Book"/>
        </w:rPr>
        <w:t>Радиус эффективного теплоснабжения – максимальное расстояние от теплопотре</w:t>
      </w:r>
      <w:r w:rsidRPr="00907DF6">
        <w:rPr>
          <w:rFonts w:ascii="Franklin Gothic Book" w:hAnsi="Franklin Gothic Book"/>
        </w:rPr>
        <w:t>б</w:t>
      </w:r>
      <w:r w:rsidRPr="00907DF6">
        <w:rPr>
          <w:rFonts w:ascii="Franklin Gothic Book" w:hAnsi="Franklin Gothic Book"/>
        </w:rPr>
        <w:t>ляющей установки до ближайшего источника тепловой энергии в системе теплоснабжения, при прев</w:t>
      </w:r>
      <w:r w:rsidRPr="00907DF6">
        <w:rPr>
          <w:rFonts w:ascii="Franklin Gothic Book" w:hAnsi="Franklin Gothic Book"/>
        </w:rPr>
        <w:t>ы</w:t>
      </w:r>
      <w:r w:rsidRPr="00907DF6">
        <w:rPr>
          <w:rFonts w:ascii="Franklin Gothic Book" w:hAnsi="Franklin Gothic Book"/>
        </w:rPr>
        <w:t>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EB4AAD" w:rsidRPr="00907DF6" w:rsidRDefault="00EB4AAD" w:rsidP="00EB4AAD">
      <w:pPr>
        <w:ind w:firstLine="709"/>
        <w:jc w:val="both"/>
        <w:rPr>
          <w:rFonts w:ascii="Franklin Gothic Book" w:hAnsi="Franklin Gothic Book"/>
        </w:rPr>
      </w:pPr>
      <w:r w:rsidRPr="00907DF6">
        <w:rPr>
          <w:rFonts w:ascii="Franklin Gothic Book" w:hAnsi="Franklin Gothic Book"/>
        </w:rPr>
        <w:t>Подключение дополнительной тепловой нагрузки с увеличением радиуса действия исто</w:t>
      </w:r>
      <w:r w:rsidRPr="00907DF6">
        <w:rPr>
          <w:rFonts w:ascii="Franklin Gothic Book" w:hAnsi="Franklin Gothic Book"/>
        </w:rPr>
        <w:t>ч</w:t>
      </w:r>
      <w:r w:rsidRPr="00907DF6">
        <w:rPr>
          <w:rFonts w:ascii="Franklin Gothic Book" w:hAnsi="Franklin Gothic Book"/>
        </w:rPr>
        <w:t>ника тепловой энергии приводит к возрастанию затрат на производство и транспорт тепловой энергии и одновременно к увеличению доходов от дополнительного объема ее реализации. Рад</w:t>
      </w:r>
      <w:r w:rsidRPr="00907DF6">
        <w:rPr>
          <w:rFonts w:ascii="Franklin Gothic Book" w:hAnsi="Franklin Gothic Book"/>
        </w:rPr>
        <w:t>и</w:t>
      </w:r>
      <w:r w:rsidRPr="00907DF6">
        <w:rPr>
          <w:rFonts w:ascii="Franklin Gothic Book" w:hAnsi="Franklin Gothic Book"/>
        </w:rPr>
        <w:t>ус эффективного теплоснабжения представляет собой то расстояние, при котором увеличение доходов равно по величине возрастанию затрат. Для действующих и</w:t>
      </w:r>
      <w:r w:rsidRPr="00907DF6">
        <w:rPr>
          <w:rFonts w:ascii="Franklin Gothic Book" w:hAnsi="Franklin Gothic Book"/>
        </w:rPr>
        <w:t>с</w:t>
      </w:r>
      <w:r w:rsidRPr="00907DF6">
        <w:rPr>
          <w:rFonts w:ascii="Franklin Gothic Book" w:hAnsi="Franklin Gothic Book"/>
        </w:rPr>
        <w:t>точников тепловой энергии это означает, что удельные затраты (на единицу отпущенной потребителям тепловой энергии) являются минимал</w:t>
      </w:r>
      <w:r w:rsidRPr="00907DF6">
        <w:rPr>
          <w:rFonts w:ascii="Franklin Gothic Book" w:hAnsi="Franklin Gothic Book"/>
        </w:rPr>
        <w:t>ь</w:t>
      </w:r>
      <w:r w:rsidRPr="00907DF6">
        <w:rPr>
          <w:rFonts w:ascii="Franklin Gothic Book" w:hAnsi="Franklin Gothic Book"/>
        </w:rPr>
        <w:t xml:space="preserve">ными. </w:t>
      </w:r>
    </w:p>
    <w:p w:rsidR="00EB4AAD" w:rsidRPr="00907DF6" w:rsidRDefault="00EB4AAD" w:rsidP="00EB4AAD">
      <w:pPr>
        <w:ind w:firstLine="709"/>
        <w:jc w:val="both"/>
        <w:rPr>
          <w:rFonts w:ascii="Franklin Gothic Book" w:hAnsi="Franklin Gothic Book"/>
        </w:rPr>
      </w:pPr>
      <w:r w:rsidRPr="00907DF6">
        <w:rPr>
          <w:rFonts w:ascii="Franklin Gothic Book" w:hAnsi="Franklin Gothic Book"/>
        </w:rPr>
        <w:t>В основу расчета положены полуэмпирические соотношения, которые представлены в «Нормах по проектированию тепловых сетей», изданных в 1938 году, экономически эффективный радиус тепл</w:t>
      </w:r>
      <w:r w:rsidRPr="00907DF6">
        <w:rPr>
          <w:rFonts w:ascii="Franklin Gothic Book" w:hAnsi="Franklin Gothic Book"/>
        </w:rPr>
        <w:t>о</w:t>
      </w:r>
      <w:r w:rsidRPr="00907DF6">
        <w:rPr>
          <w:rFonts w:ascii="Franklin Gothic Book" w:hAnsi="Franklin Gothic Book"/>
        </w:rPr>
        <w:t>снабжения, км, определен по формуле:</w:t>
      </w:r>
    </w:p>
    <w:p w:rsidR="00EB4AAD" w:rsidRPr="00907DF6" w:rsidRDefault="00EB4AAD" w:rsidP="00EB4AAD">
      <w:pPr>
        <w:jc w:val="center"/>
        <w:rPr>
          <w:rFonts w:ascii="Franklin Gothic Book" w:eastAsia="PragmaticaC" w:hAnsi="Franklin Gothic Book"/>
        </w:rPr>
      </w:pPr>
      <m:oMathPara>
        <m:oMath>
          <m:sSub>
            <m:sSubPr>
              <m:ctrlPr>
                <w:rPr>
                  <w:rFonts w:ascii="Cambria Math" w:eastAsia="PragmaticaC" w:hAnsi="Cambria Math"/>
                </w:rPr>
              </m:ctrlPr>
            </m:sSubPr>
            <m:e>
              <m:r>
                <m:rPr>
                  <m:sty m:val="p"/>
                </m:rPr>
                <w:rPr>
                  <w:rFonts w:ascii="Cambria Math" w:eastAsia="PragmaticaC" w:hAnsi="Cambria Math"/>
                </w:rPr>
                <m:t>R</m:t>
              </m:r>
            </m:e>
            <m:sub>
              <m:r>
                <m:rPr>
                  <m:sty m:val="p"/>
                </m:rPr>
                <w:rPr>
                  <w:rFonts w:ascii="Cambria Math" w:eastAsia="PragmaticaC" w:hAnsi="Cambria Math"/>
                </w:rPr>
                <m:t>опт</m:t>
              </m:r>
            </m:sub>
          </m:sSub>
          <m:r>
            <m:rPr>
              <m:sty m:val="p"/>
            </m:rPr>
            <w:rPr>
              <w:rFonts w:ascii="Cambria Math" w:eastAsia="PragmaticaC" w:hAnsi="Cambria Math"/>
            </w:rPr>
            <m:t>=</m:t>
          </m:r>
          <m:f>
            <m:fPr>
              <m:ctrlPr>
                <w:rPr>
                  <w:rFonts w:ascii="Cambria Math" w:eastAsia="PragmaticaC" w:hAnsi="Cambria Math"/>
                </w:rPr>
              </m:ctrlPr>
            </m:fPr>
            <m:num>
              <m:r>
                <m:rPr>
                  <m:sty m:val="p"/>
                </m:rPr>
                <w:rPr>
                  <w:rFonts w:ascii="Cambria Math" w:eastAsia="PragmaticaC" w:hAnsi="Cambria Math"/>
                </w:rPr>
                <m:t>140</m:t>
              </m:r>
            </m:num>
            <m:den>
              <m:sSup>
                <m:sSupPr>
                  <m:ctrlPr>
                    <w:rPr>
                      <w:rFonts w:ascii="Cambria Math" w:eastAsia="PragmaticaC" w:hAnsi="Cambria Math"/>
                    </w:rPr>
                  </m:ctrlPr>
                </m:sSupPr>
                <m:e>
                  <m:r>
                    <m:rPr>
                      <m:sty m:val="p"/>
                    </m:rPr>
                    <w:rPr>
                      <w:rFonts w:ascii="Cambria Math" w:eastAsia="PragmaticaC" w:hAnsi="Cambria Math"/>
                    </w:rPr>
                    <m:t>s</m:t>
                  </m:r>
                </m:e>
                <m:sup>
                  <m:r>
                    <m:rPr>
                      <m:sty m:val="p"/>
                    </m:rPr>
                    <w:rPr>
                      <w:rFonts w:ascii="Cambria Math" w:eastAsia="PragmaticaC" w:hAnsi="Cambria Math"/>
                    </w:rPr>
                    <m:t>0,4</m:t>
                  </m:r>
                </m:sup>
              </m:sSup>
            </m:den>
          </m:f>
          <m:r>
            <m:rPr>
              <m:sty m:val="p"/>
            </m:rPr>
            <w:rPr>
              <w:rFonts w:ascii="Cambria Math" w:eastAsia="PragmaticaC" w:hAnsi="Cambria Math"/>
            </w:rPr>
            <m:t>∙</m:t>
          </m:r>
          <m:sSup>
            <m:sSupPr>
              <m:ctrlPr>
                <w:rPr>
                  <w:rFonts w:ascii="Cambria Math" w:eastAsia="PragmaticaC" w:hAnsi="Cambria Math"/>
                </w:rPr>
              </m:ctrlPr>
            </m:sSupPr>
            <m:e>
              <m:r>
                <m:rPr>
                  <m:sty m:val="p"/>
                </m:rPr>
                <w:rPr>
                  <w:rFonts w:ascii="Cambria Math" w:eastAsia="PragmaticaC" w:hAnsi="Cambria Math"/>
                </w:rPr>
                <m:t>φ</m:t>
              </m:r>
            </m:e>
            <m:sup>
              <m:r>
                <m:rPr>
                  <m:sty m:val="p"/>
                </m:rPr>
                <w:rPr>
                  <w:rFonts w:ascii="Cambria Math" w:eastAsia="PragmaticaC" w:hAnsi="Cambria Math"/>
                </w:rPr>
                <m:t>0,4</m:t>
              </m:r>
            </m:sup>
          </m:sSup>
          <m:r>
            <m:rPr>
              <m:sty m:val="p"/>
            </m:rPr>
            <w:rPr>
              <w:rFonts w:ascii="Cambria Math" w:eastAsia="PragmaticaC" w:hAnsi="Cambria Math"/>
            </w:rPr>
            <m:t>∙</m:t>
          </m:r>
          <m:f>
            <m:fPr>
              <m:ctrlPr>
                <w:rPr>
                  <w:rFonts w:ascii="Cambria Math" w:eastAsia="PragmaticaC" w:hAnsi="Cambria Math"/>
                </w:rPr>
              </m:ctrlPr>
            </m:fPr>
            <m:num>
              <m:r>
                <m:rPr>
                  <m:sty m:val="p"/>
                </m:rPr>
                <w:rPr>
                  <w:rFonts w:ascii="Cambria Math" w:eastAsia="PragmaticaC" w:hAnsi="Cambria Math"/>
                </w:rPr>
                <m:t>1</m:t>
              </m:r>
            </m:num>
            <m:den>
              <m:sSup>
                <m:sSupPr>
                  <m:ctrlPr>
                    <w:rPr>
                      <w:rFonts w:ascii="Cambria Math" w:eastAsia="PragmaticaC" w:hAnsi="Cambria Math"/>
                    </w:rPr>
                  </m:ctrlPr>
                </m:sSupPr>
                <m:e>
                  <m:r>
                    <m:rPr>
                      <m:sty m:val="p"/>
                    </m:rPr>
                    <w:rPr>
                      <w:rFonts w:ascii="Cambria Math" w:eastAsia="PragmaticaC" w:hAnsi="Cambria Math"/>
                    </w:rPr>
                    <m:t>B</m:t>
                  </m:r>
                </m:e>
                <m:sup>
                  <m:r>
                    <m:rPr>
                      <m:sty m:val="p"/>
                    </m:rPr>
                    <w:rPr>
                      <w:rFonts w:ascii="Cambria Math" w:eastAsia="PragmaticaC" w:hAnsi="Cambria Math"/>
                    </w:rPr>
                    <m:t>0,1</m:t>
                  </m:r>
                </m:sup>
              </m:sSup>
            </m:den>
          </m:f>
          <m:r>
            <m:rPr>
              <m:sty m:val="p"/>
            </m:rPr>
            <w:rPr>
              <w:rFonts w:ascii="Cambria Math" w:eastAsia="PragmaticaC" w:hAnsi="Cambria Math"/>
            </w:rPr>
            <m:t>∙</m:t>
          </m:r>
          <m:sSup>
            <m:sSupPr>
              <m:ctrlPr>
                <w:rPr>
                  <w:rFonts w:ascii="Cambria Math" w:eastAsia="PragmaticaC" w:hAnsi="Cambria Math"/>
                </w:rPr>
              </m:ctrlPr>
            </m:sSupPr>
            <m:e>
              <m:d>
                <m:dPr>
                  <m:ctrlPr>
                    <w:rPr>
                      <w:rFonts w:ascii="Cambria Math" w:eastAsia="PragmaticaC" w:hAnsi="Cambria Math"/>
                    </w:rPr>
                  </m:ctrlPr>
                </m:dPr>
                <m:e>
                  <m:f>
                    <m:fPr>
                      <m:ctrlPr>
                        <w:rPr>
                          <w:rFonts w:ascii="Cambria Math" w:eastAsia="PragmaticaC" w:hAnsi="Cambria Math"/>
                        </w:rPr>
                      </m:ctrlPr>
                    </m:fPr>
                    <m:num>
                      <m:r>
                        <m:rPr>
                          <m:sty m:val="p"/>
                        </m:rPr>
                        <w:rPr>
                          <w:rFonts w:ascii="Cambria Math" w:eastAsia="PragmaticaC" w:hAnsi="Cambria Math"/>
                        </w:rPr>
                        <m:t>∆τ</m:t>
                      </m:r>
                    </m:num>
                    <m:den>
                      <m:r>
                        <m:rPr>
                          <m:sty m:val="p"/>
                        </m:rPr>
                        <w:rPr>
                          <w:rFonts w:ascii="Cambria Math" w:eastAsia="PragmaticaC" w:hAnsi="Cambria Math"/>
                        </w:rPr>
                        <m:t>П</m:t>
                      </m:r>
                    </m:den>
                  </m:f>
                </m:e>
              </m:d>
            </m:e>
            <m:sup>
              <m:r>
                <m:rPr>
                  <m:sty m:val="p"/>
                </m:rPr>
                <w:rPr>
                  <w:rFonts w:ascii="Cambria Math" w:eastAsia="PragmaticaC" w:hAnsi="Cambria Math"/>
                </w:rPr>
                <m:t>0,15</m:t>
              </m:r>
            </m:sup>
          </m:sSup>
        </m:oMath>
      </m:oMathPara>
    </w:p>
    <w:p w:rsidR="00EB4AAD" w:rsidRPr="00907DF6" w:rsidRDefault="00EB4AAD" w:rsidP="00EB4AAD">
      <w:pPr>
        <w:ind w:firstLine="680"/>
        <w:jc w:val="both"/>
        <w:rPr>
          <w:rFonts w:ascii="Franklin Gothic Book" w:eastAsia="PragmaticaC" w:hAnsi="Franklin Gothic Book"/>
        </w:rPr>
      </w:pPr>
      <w:r w:rsidRPr="00907DF6">
        <w:rPr>
          <w:rFonts w:ascii="Franklin Gothic Book" w:eastAsia="PragmaticaC" w:hAnsi="Franklin Gothic Book"/>
        </w:rPr>
        <w:t>где:</w:t>
      </w:r>
    </w:p>
    <w:p w:rsidR="00EB4AAD" w:rsidRPr="00907DF6" w:rsidRDefault="00EB4AAD" w:rsidP="00EB4AAD">
      <w:pPr>
        <w:ind w:firstLine="680"/>
        <w:jc w:val="both"/>
        <w:rPr>
          <w:rFonts w:ascii="Franklin Gothic Book" w:eastAsia="PragmaticaC" w:hAnsi="Franklin Gothic Book"/>
        </w:rPr>
      </w:pPr>
      <m:oMath>
        <m:r>
          <m:rPr>
            <m:sty m:val="p"/>
          </m:rPr>
          <w:rPr>
            <w:rFonts w:ascii="Cambria Math" w:eastAsia="PragmaticaC" w:hAnsi="Cambria Math"/>
          </w:rPr>
          <m:t>В</m:t>
        </m:r>
      </m:oMath>
      <w:r w:rsidRPr="00907DF6">
        <w:rPr>
          <w:rFonts w:ascii="Franklin Gothic Book" w:eastAsia="PragmaticaC" w:hAnsi="Franklin Gothic Book"/>
        </w:rPr>
        <w:t xml:space="preserve"> – среднее число абонентов на 1 км²;</w:t>
      </w:r>
    </w:p>
    <w:p w:rsidR="00EB4AAD" w:rsidRPr="00907DF6" w:rsidRDefault="00EB4AAD" w:rsidP="00EB4AAD">
      <w:pPr>
        <w:ind w:firstLine="680"/>
        <w:jc w:val="both"/>
        <w:rPr>
          <w:rFonts w:ascii="Franklin Gothic Book" w:eastAsia="PragmaticaC" w:hAnsi="Franklin Gothic Book"/>
        </w:rPr>
      </w:pPr>
      <m:oMath>
        <m:r>
          <m:rPr>
            <m:sty m:val="p"/>
          </m:rPr>
          <w:rPr>
            <w:rFonts w:ascii="Cambria Math" w:eastAsia="PragmaticaC" w:hAnsi="Cambria Math"/>
          </w:rPr>
          <m:t>s</m:t>
        </m:r>
      </m:oMath>
      <w:r w:rsidRPr="00907DF6">
        <w:rPr>
          <w:rFonts w:ascii="Franklin Gothic Book" w:eastAsia="PragmaticaC" w:hAnsi="Franklin Gothic Book"/>
        </w:rPr>
        <w:t xml:space="preserve"> – удельная стоимость материальной характеристики тепловой сети, руб./м²;</w:t>
      </w:r>
    </w:p>
    <w:p w:rsidR="00EB4AAD" w:rsidRPr="00907DF6" w:rsidRDefault="00EB4AAD" w:rsidP="00EB4AAD">
      <w:pPr>
        <w:ind w:firstLine="680"/>
        <w:jc w:val="both"/>
        <w:rPr>
          <w:rFonts w:ascii="Franklin Gothic Book" w:eastAsia="PragmaticaC" w:hAnsi="Franklin Gothic Book"/>
        </w:rPr>
      </w:pPr>
      <m:oMath>
        <m:r>
          <m:rPr>
            <m:sty m:val="p"/>
          </m:rPr>
          <w:rPr>
            <w:rFonts w:ascii="Cambria Math" w:eastAsia="PragmaticaC" w:hAnsi="Cambria Math"/>
          </w:rPr>
          <m:t>П</m:t>
        </m:r>
      </m:oMath>
      <w:r w:rsidRPr="00907DF6">
        <w:rPr>
          <w:rFonts w:ascii="Franklin Gothic Book" w:eastAsia="PragmaticaC" w:hAnsi="Franklin Gothic Book"/>
        </w:rPr>
        <w:t xml:space="preserve"> – теплоплотность района, Гкал/ч·км²;</w:t>
      </w:r>
    </w:p>
    <w:p w:rsidR="00EB4AAD" w:rsidRPr="00907DF6" w:rsidRDefault="00EB4AAD" w:rsidP="00EB4AAD">
      <w:pPr>
        <w:ind w:firstLine="680"/>
        <w:jc w:val="both"/>
        <w:rPr>
          <w:rFonts w:ascii="Franklin Gothic Book" w:eastAsia="PragmaticaC" w:hAnsi="Franklin Gothic Book"/>
        </w:rPr>
      </w:pPr>
      <m:oMath>
        <m:r>
          <m:rPr>
            <m:sty m:val="p"/>
          </m:rPr>
          <w:rPr>
            <w:rFonts w:ascii="Cambria Math" w:eastAsia="PragmaticaC" w:hAnsi="Cambria Math"/>
          </w:rPr>
          <m:t>∆τ</m:t>
        </m:r>
      </m:oMath>
      <w:r w:rsidRPr="00907DF6">
        <w:rPr>
          <w:rFonts w:ascii="Franklin Gothic Book" w:eastAsia="PragmaticaC" w:hAnsi="Franklin Gothic Book"/>
        </w:rPr>
        <w:t xml:space="preserve"> – расчетный перепад температур теплоносителя в тепловой сети, °C;</w:t>
      </w:r>
    </w:p>
    <w:p w:rsidR="00EB4AAD" w:rsidRPr="00907DF6" w:rsidRDefault="00EB4AAD" w:rsidP="00EB4AAD">
      <w:pPr>
        <w:ind w:firstLine="680"/>
        <w:jc w:val="both"/>
        <w:rPr>
          <w:rFonts w:ascii="Franklin Gothic Book" w:eastAsia="PragmaticaC" w:hAnsi="Franklin Gothic Book"/>
        </w:rPr>
      </w:pPr>
      <m:oMath>
        <m:r>
          <m:rPr>
            <m:sty m:val="p"/>
          </m:rPr>
          <w:rPr>
            <w:rFonts w:ascii="Cambria Math" w:eastAsia="PragmaticaC" w:hAnsi="Cambria Math"/>
          </w:rPr>
          <m:t>φ</m:t>
        </m:r>
      </m:oMath>
      <w:r w:rsidRPr="00907DF6">
        <w:rPr>
          <w:rFonts w:ascii="Franklin Gothic Book" w:eastAsia="PragmaticaC" w:hAnsi="Franklin Gothic Book"/>
        </w:rPr>
        <w:t xml:space="preserve"> – поправочный коэффициент, зависящий от постоянной части расходов на соор</w:t>
      </w:r>
      <w:r w:rsidRPr="00907DF6">
        <w:rPr>
          <w:rFonts w:ascii="Franklin Gothic Book" w:eastAsia="PragmaticaC" w:hAnsi="Franklin Gothic Book"/>
        </w:rPr>
        <w:t>у</w:t>
      </w:r>
      <w:r w:rsidRPr="00907DF6">
        <w:rPr>
          <w:rFonts w:ascii="Franklin Gothic Book" w:eastAsia="PragmaticaC" w:hAnsi="Franklin Gothic Book"/>
        </w:rPr>
        <w:t>жение, принимаемый 1,3.</w:t>
      </w:r>
    </w:p>
    <w:p w:rsidR="00EB4AAD" w:rsidRPr="00907DF6" w:rsidRDefault="00EB4AAD" w:rsidP="00EB4AAD">
      <w:pPr>
        <w:ind w:firstLine="709"/>
        <w:jc w:val="both"/>
        <w:rPr>
          <w:rFonts w:ascii="Franklin Gothic Book" w:eastAsia="PragmaticaC" w:hAnsi="Franklin Gothic Book"/>
        </w:rPr>
      </w:pPr>
      <w:r w:rsidRPr="00907DF6">
        <w:rPr>
          <w:rFonts w:ascii="Franklin Gothic Book" w:eastAsia="PragmaticaC" w:hAnsi="Franklin Gothic Book"/>
        </w:rPr>
        <w:t>Удельная стоимость материальной характеристики тепловой сети определена на основ</w:t>
      </w:r>
      <w:r w:rsidRPr="00907DF6">
        <w:rPr>
          <w:rFonts w:ascii="Franklin Gothic Book" w:eastAsia="PragmaticaC" w:hAnsi="Franklin Gothic Book"/>
        </w:rPr>
        <w:t>а</w:t>
      </w:r>
      <w:r w:rsidRPr="00907DF6">
        <w:rPr>
          <w:rFonts w:ascii="Franklin Gothic Book" w:eastAsia="PragmaticaC" w:hAnsi="Franklin Gothic Book"/>
        </w:rPr>
        <w:t>нии данных структуры затрат на оказание услуг по передаче тепловой энергии путем выборки затрат, относящихся непосредственно к конструктивной части тепловой сети (материальной характеристики). Такими статьями затрат являются: аренда имущества, амортизация и затраты на ремонт тепловых с</w:t>
      </w:r>
      <w:r w:rsidRPr="00907DF6">
        <w:rPr>
          <w:rFonts w:ascii="Franklin Gothic Book" w:eastAsia="PragmaticaC" w:hAnsi="Franklin Gothic Book"/>
        </w:rPr>
        <w:t>е</w:t>
      </w:r>
      <w:r w:rsidRPr="00907DF6">
        <w:rPr>
          <w:rFonts w:ascii="Franklin Gothic Book" w:eastAsia="PragmaticaC" w:hAnsi="Franklin Gothic Book"/>
        </w:rPr>
        <w:t xml:space="preserve">тей. </w:t>
      </w:r>
    </w:p>
    <w:p w:rsidR="00EB4AAD" w:rsidRPr="00907DF6" w:rsidRDefault="00EB4AAD" w:rsidP="00EB4AAD">
      <w:pPr>
        <w:ind w:firstLine="709"/>
        <w:jc w:val="both"/>
        <w:rPr>
          <w:rFonts w:ascii="Franklin Gothic Book" w:hAnsi="Franklin Gothic Book"/>
        </w:rPr>
      </w:pPr>
      <w:r w:rsidRPr="00907DF6">
        <w:rPr>
          <w:rFonts w:ascii="Franklin Gothic Book" w:hAnsi="Franklin Gothic Book"/>
        </w:rPr>
        <w:t xml:space="preserve">Для существующей котельной: </w:t>
      </w:r>
      <m:oMath>
        <m:r>
          <m:rPr>
            <m:sty m:val="p"/>
          </m:rPr>
          <w:rPr>
            <w:rFonts w:ascii="Cambria Math" w:eastAsia="PragmaticaC" w:hAnsi="Cambria Math"/>
          </w:rPr>
          <m:t>s</m:t>
        </m:r>
      </m:oMath>
      <w:r w:rsidRPr="00907DF6">
        <w:rPr>
          <w:rFonts w:ascii="Franklin Gothic Book" w:hAnsi="Franklin Gothic Book"/>
        </w:rPr>
        <w:t xml:space="preserve"> = 867,3 руб./м².</w:t>
      </w:r>
    </w:p>
    <w:p w:rsidR="00EB4AAD" w:rsidRPr="00907DF6" w:rsidRDefault="00EB4AAD" w:rsidP="00EB4AAD">
      <w:pPr>
        <w:pStyle w:val="afffff1"/>
        <w:keepNext/>
        <w:spacing w:before="0" w:after="0" w:line="240" w:lineRule="auto"/>
        <w:ind w:firstLine="709"/>
        <w:jc w:val="both"/>
        <w:rPr>
          <w:rFonts w:ascii="Franklin Gothic Book" w:hAnsi="Franklin Gothic Book"/>
          <w:szCs w:val="24"/>
          <w:lang w:val="ru-RU"/>
        </w:rPr>
      </w:pPr>
    </w:p>
    <w:p w:rsidR="00EB4AAD" w:rsidRPr="00907DF6" w:rsidRDefault="00EB4AAD" w:rsidP="00EB4AAD">
      <w:pPr>
        <w:pStyle w:val="afffff1"/>
        <w:keepNext/>
        <w:spacing w:before="0" w:after="0" w:line="240" w:lineRule="auto"/>
        <w:ind w:firstLine="709"/>
        <w:jc w:val="both"/>
        <w:rPr>
          <w:rFonts w:ascii="Franklin Gothic Book" w:hAnsi="Franklin Gothic Book"/>
          <w:szCs w:val="24"/>
          <w:lang w:val="ru-RU"/>
        </w:rPr>
      </w:pPr>
      <w:r w:rsidRPr="00907DF6">
        <w:rPr>
          <w:rFonts w:ascii="Franklin Gothic Book" w:hAnsi="Franklin Gothic Book"/>
          <w:szCs w:val="24"/>
          <w:lang w:val="ru-RU"/>
        </w:rPr>
        <w:t>Таблица 3. Эффективный радиус теплоснабжения котельной села Битки.</w:t>
      </w:r>
    </w:p>
    <w:tbl>
      <w:tblPr>
        <w:tblW w:w="5000" w:type="pct"/>
        <w:jc w:val="center"/>
        <w:tblLook w:val="00A0" w:firstRow="1" w:lastRow="0" w:firstColumn="1" w:lastColumn="0" w:noHBand="0" w:noVBand="0"/>
      </w:tblPr>
      <w:tblGrid>
        <w:gridCol w:w="5839"/>
        <w:gridCol w:w="1936"/>
        <w:gridCol w:w="2908"/>
      </w:tblGrid>
      <w:tr w:rsidR="00EB4AAD" w:rsidRPr="00907DF6" w:rsidTr="00EB4AAD">
        <w:trPr>
          <w:trHeight w:val="589"/>
          <w:jc w:val="center"/>
        </w:trPr>
        <w:tc>
          <w:tcPr>
            <w:tcW w:w="2733" w:type="pct"/>
            <w:tcBorders>
              <w:top w:val="single" w:sz="4" w:space="0" w:color="auto"/>
              <w:left w:val="single" w:sz="4" w:space="0" w:color="auto"/>
              <w:bottom w:val="single" w:sz="4" w:space="0" w:color="auto"/>
              <w:right w:val="single" w:sz="4" w:space="0" w:color="auto"/>
            </w:tcBorders>
            <w:noWrap/>
            <w:vAlign w:val="center"/>
          </w:tcPr>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Параметр</w:t>
            </w:r>
          </w:p>
        </w:tc>
        <w:tc>
          <w:tcPr>
            <w:tcW w:w="906" w:type="pct"/>
            <w:tcBorders>
              <w:top w:val="single" w:sz="4" w:space="0" w:color="auto"/>
              <w:left w:val="nil"/>
              <w:bottom w:val="single" w:sz="4" w:space="0" w:color="auto"/>
              <w:right w:val="single" w:sz="4" w:space="0" w:color="auto"/>
            </w:tcBorders>
            <w:vAlign w:val="center"/>
          </w:tcPr>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Ед. изм.</w:t>
            </w:r>
          </w:p>
        </w:tc>
        <w:tc>
          <w:tcPr>
            <w:tcW w:w="1361" w:type="pct"/>
            <w:tcBorders>
              <w:top w:val="single" w:sz="4" w:space="0" w:color="auto"/>
              <w:left w:val="nil"/>
              <w:bottom w:val="single" w:sz="4" w:space="0" w:color="auto"/>
              <w:right w:val="single" w:sz="4" w:space="0" w:color="auto"/>
            </w:tcBorders>
            <w:vAlign w:val="center"/>
          </w:tcPr>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 xml:space="preserve">котельная </w:t>
            </w:r>
          </w:p>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 xml:space="preserve">в с. </w:t>
            </w:r>
            <w:r w:rsidRPr="00907DF6">
              <w:rPr>
                <w:rFonts w:ascii="Franklin Gothic Book" w:hAnsi="Franklin Gothic Book"/>
                <w:b/>
              </w:rPr>
              <w:t>Битки</w:t>
            </w:r>
          </w:p>
        </w:tc>
      </w:tr>
      <w:tr w:rsidR="00EB4AAD" w:rsidRPr="00907DF6" w:rsidTr="00EB4AAD">
        <w:trPr>
          <w:trHeight w:val="300"/>
          <w:jc w:val="center"/>
        </w:trPr>
        <w:tc>
          <w:tcPr>
            <w:tcW w:w="2733" w:type="pct"/>
            <w:tcBorders>
              <w:top w:val="nil"/>
              <w:left w:val="single" w:sz="4" w:space="0" w:color="auto"/>
              <w:bottom w:val="single" w:sz="4" w:space="0" w:color="auto"/>
              <w:right w:val="single" w:sz="4" w:space="0" w:color="auto"/>
            </w:tcBorders>
            <w:vAlign w:val="center"/>
          </w:tcPr>
          <w:p w:rsidR="00EB4AAD" w:rsidRPr="00907DF6" w:rsidRDefault="00EB4AAD" w:rsidP="00EB4AAD">
            <w:pPr>
              <w:rPr>
                <w:rFonts w:ascii="Franklin Gothic Book" w:hAnsi="Franklin Gothic Book"/>
              </w:rPr>
            </w:pPr>
            <w:r w:rsidRPr="00907DF6">
              <w:rPr>
                <w:rFonts w:ascii="Franklin Gothic Book" w:hAnsi="Franklin Gothic Book"/>
              </w:rPr>
              <w:t>Площадь зоны действия источн</w:t>
            </w:r>
            <w:r w:rsidRPr="00907DF6">
              <w:rPr>
                <w:rFonts w:ascii="Franklin Gothic Book" w:hAnsi="Franklin Gothic Book"/>
              </w:rPr>
              <w:t>и</w:t>
            </w:r>
            <w:r w:rsidRPr="00907DF6">
              <w:rPr>
                <w:rFonts w:ascii="Franklin Gothic Book" w:hAnsi="Franklin Gothic Book"/>
              </w:rPr>
              <w:t>ка</w:t>
            </w:r>
          </w:p>
        </w:tc>
        <w:tc>
          <w:tcPr>
            <w:tcW w:w="906" w:type="pct"/>
            <w:tcBorders>
              <w:top w:val="nil"/>
              <w:left w:val="nil"/>
              <w:bottom w:val="single" w:sz="4" w:space="0" w:color="auto"/>
              <w:right w:val="single" w:sz="4" w:space="0" w:color="auto"/>
            </w:tcBorders>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км²</w:t>
            </w:r>
          </w:p>
        </w:tc>
        <w:tc>
          <w:tcPr>
            <w:tcW w:w="1361" w:type="pct"/>
            <w:tcBorders>
              <w:top w:val="nil"/>
              <w:left w:val="nil"/>
              <w:bottom w:val="single" w:sz="4" w:space="0" w:color="auto"/>
              <w:right w:val="single" w:sz="4" w:space="0" w:color="auto"/>
            </w:tcBorders>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0,28</w:t>
            </w:r>
          </w:p>
        </w:tc>
      </w:tr>
      <w:tr w:rsidR="00EB4AAD" w:rsidRPr="00907DF6" w:rsidTr="00EB4AAD">
        <w:trPr>
          <w:trHeight w:val="300"/>
          <w:jc w:val="center"/>
        </w:trPr>
        <w:tc>
          <w:tcPr>
            <w:tcW w:w="2733" w:type="pct"/>
            <w:tcBorders>
              <w:top w:val="nil"/>
              <w:left w:val="single" w:sz="4" w:space="0" w:color="auto"/>
              <w:bottom w:val="single" w:sz="4" w:space="0" w:color="auto"/>
              <w:right w:val="single" w:sz="4" w:space="0" w:color="auto"/>
            </w:tcBorders>
            <w:vAlign w:val="center"/>
          </w:tcPr>
          <w:p w:rsidR="00EB4AAD" w:rsidRPr="00907DF6" w:rsidRDefault="00EB4AAD" w:rsidP="00EB4AAD">
            <w:pPr>
              <w:rPr>
                <w:rFonts w:ascii="Franklin Gothic Book" w:hAnsi="Franklin Gothic Book"/>
              </w:rPr>
            </w:pPr>
            <w:r w:rsidRPr="00907DF6">
              <w:rPr>
                <w:rFonts w:ascii="Franklin Gothic Book" w:hAnsi="Franklin Gothic Book"/>
              </w:rPr>
              <w:t>Среднее число абонентских вв</w:t>
            </w:r>
            <w:r w:rsidRPr="00907DF6">
              <w:rPr>
                <w:rFonts w:ascii="Franklin Gothic Book" w:hAnsi="Franklin Gothic Book"/>
              </w:rPr>
              <w:t>о</w:t>
            </w:r>
            <w:r w:rsidRPr="00907DF6">
              <w:rPr>
                <w:rFonts w:ascii="Franklin Gothic Book" w:hAnsi="Franklin Gothic Book"/>
              </w:rPr>
              <w:t>дов</w:t>
            </w:r>
          </w:p>
        </w:tc>
        <w:tc>
          <w:tcPr>
            <w:tcW w:w="906" w:type="pct"/>
            <w:tcBorders>
              <w:top w:val="nil"/>
              <w:left w:val="nil"/>
              <w:bottom w:val="single" w:sz="4" w:space="0" w:color="auto"/>
              <w:right w:val="single" w:sz="4" w:space="0" w:color="auto"/>
            </w:tcBorders>
            <w:vAlign w:val="center"/>
          </w:tcPr>
          <w:p w:rsidR="00EB4AAD" w:rsidRPr="00907DF6" w:rsidRDefault="00EB4AAD" w:rsidP="00EB4AAD">
            <w:pPr>
              <w:rPr>
                <w:rFonts w:ascii="Franklin Gothic Book" w:hAnsi="Franklin Gothic Book"/>
              </w:rPr>
            </w:pPr>
            <w:r w:rsidRPr="00907DF6">
              <w:rPr>
                <w:rFonts w:ascii="Franklin Gothic Book" w:hAnsi="Franklin Gothic Book"/>
              </w:rPr>
              <w:t> </w:t>
            </w:r>
          </w:p>
        </w:tc>
        <w:tc>
          <w:tcPr>
            <w:tcW w:w="1361" w:type="pct"/>
            <w:tcBorders>
              <w:top w:val="nil"/>
              <w:left w:val="nil"/>
              <w:bottom w:val="single" w:sz="4" w:space="0" w:color="auto"/>
              <w:right w:val="single" w:sz="4" w:space="0" w:color="auto"/>
            </w:tcBorders>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3</w:t>
            </w:r>
          </w:p>
        </w:tc>
      </w:tr>
      <w:tr w:rsidR="00EB4AAD" w:rsidRPr="00907DF6" w:rsidTr="00EB4AAD">
        <w:trPr>
          <w:trHeight w:val="465"/>
          <w:jc w:val="center"/>
        </w:trPr>
        <w:tc>
          <w:tcPr>
            <w:tcW w:w="2733" w:type="pct"/>
            <w:tcBorders>
              <w:top w:val="nil"/>
              <w:left w:val="single" w:sz="4" w:space="0" w:color="auto"/>
              <w:bottom w:val="single" w:sz="4" w:space="0" w:color="auto"/>
              <w:right w:val="single" w:sz="4" w:space="0" w:color="auto"/>
            </w:tcBorders>
            <w:vAlign w:val="center"/>
          </w:tcPr>
          <w:p w:rsidR="00EB4AAD" w:rsidRPr="00907DF6" w:rsidRDefault="00EB4AAD" w:rsidP="00EB4AAD">
            <w:pPr>
              <w:rPr>
                <w:rFonts w:ascii="Franklin Gothic Book" w:hAnsi="Franklin Gothic Book"/>
              </w:rPr>
            </w:pPr>
            <w:r w:rsidRPr="00907DF6">
              <w:rPr>
                <w:rFonts w:ascii="Franklin Gothic Book" w:hAnsi="Franklin Gothic Book"/>
              </w:rPr>
              <w:t>Суммарная присоединенная нагрузка всех потребит</w:t>
            </w:r>
            <w:r w:rsidRPr="00907DF6">
              <w:rPr>
                <w:rFonts w:ascii="Franklin Gothic Book" w:hAnsi="Franklin Gothic Book"/>
              </w:rPr>
              <w:t>е</w:t>
            </w:r>
            <w:r w:rsidRPr="00907DF6">
              <w:rPr>
                <w:rFonts w:ascii="Franklin Gothic Book" w:hAnsi="Franklin Gothic Book"/>
              </w:rPr>
              <w:t>лей</w:t>
            </w:r>
          </w:p>
        </w:tc>
        <w:tc>
          <w:tcPr>
            <w:tcW w:w="906" w:type="pct"/>
            <w:tcBorders>
              <w:top w:val="nil"/>
              <w:left w:val="nil"/>
              <w:bottom w:val="single" w:sz="4" w:space="0" w:color="auto"/>
              <w:right w:val="single" w:sz="4" w:space="0" w:color="auto"/>
            </w:tcBorders>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Гкал/ч</w:t>
            </w:r>
          </w:p>
        </w:tc>
        <w:tc>
          <w:tcPr>
            <w:tcW w:w="1361" w:type="pct"/>
            <w:tcBorders>
              <w:top w:val="nil"/>
              <w:left w:val="nil"/>
              <w:bottom w:val="single" w:sz="4" w:space="0" w:color="auto"/>
              <w:right w:val="single" w:sz="4" w:space="0" w:color="auto"/>
            </w:tcBorders>
            <w:shd w:val="clear" w:color="auto" w:fill="auto"/>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0,463</w:t>
            </w:r>
          </w:p>
        </w:tc>
      </w:tr>
      <w:tr w:rsidR="00EB4AAD" w:rsidRPr="00907DF6" w:rsidTr="00EB4AAD">
        <w:trPr>
          <w:trHeight w:val="600"/>
          <w:jc w:val="center"/>
        </w:trPr>
        <w:tc>
          <w:tcPr>
            <w:tcW w:w="2733" w:type="pct"/>
            <w:tcBorders>
              <w:top w:val="nil"/>
              <w:left w:val="single" w:sz="4" w:space="0" w:color="auto"/>
              <w:bottom w:val="single" w:sz="4" w:space="0" w:color="auto"/>
              <w:right w:val="single" w:sz="4" w:space="0" w:color="auto"/>
            </w:tcBorders>
            <w:vAlign w:val="center"/>
          </w:tcPr>
          <w:p w:rsidR="00EB4AAD" w:rsidRPr="00907DF6" w:rsidRDefault="00EB4AAD" w:rsidP="00EB4AAD">
            <w:pPr>
              <w:rPr>
                <w:rFonts w:ascii="Franklin Gothic Book" w:hAnsi="Franklin Gothic Book"/>
              </w:rPr>
            </w:pPr>
            <w:r w:rsidRPr="00907DF6">
              <w:rPr>
                <w:rFonts w:ascii="Franklin Gothic Book" w:hAnsi="Franklin Gothic Book"/>
              </w:rPr>
              <w:t>Расстояние от источника тепла до наиболее удале</w:t>
            </w:r>
            <w:r w:rsidRPr="00907DF6">
              <w:rPr>
                <w:rFonts w:ascii="Franklin Gothic Book" w:hAnsi="Franklin Gothic Book"/>
              </w:rPr>
              <w:t>н</w:t>
            </w:r>
            <w:r w:rsidRPr="00907DF6">
              <w:rPr>
                <w:rFonts w:ascii="Franklin Gothic Book" w:hAnsi="Franklin Gothic Book"/>
              </w:rPr>
              <w:t>ного потребителя</w:t>
            </w:r>
          </w:p>
        </w:tc>
        <w:tc>
          <w:tcPr>
            <w:tcW w:w="906" w:type="pct"/>
            <w:tcBorders>
              <w:top w:val="nil"/>
              <w:left w:val="nil"/>
              <w:bottom w:val="single" w:sz="4" w:space="0" w:color="auto"/>
              <w:right w:val="single" w:sz="4" w:space="0" w:color="auto"/>
            </w:tcBorders>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км</w:t>
            </w:r>
          </w:p>
        </w:tc>
        <w:tc>
          <w:tcPr>
            <w:tcW w:w="1361" w:type="pct"/>
            <w:tcBorders>
              <w:top w:val="nil"/>
              <w:left w:val="nil"/>
              <w:bottom w:val="single" w:sz="4" w:space="0" w:color="auto"/>
              <w:right w:val="single" w:sz="4" w:space="0" w:color="auto"/>
            </w:tcBorders>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0,3</w:t>
            </w:r>
          </w:p>
        </w:tc>
      </w:tr>
      <w:tr w:rsidR="00EB4AAD" w:rsidRPr="00907DF6" w:rsidTr="00EB4AAD">
        <w:trPr>
          <w:trHeight w:val="228"/>
          <w:jc w:val="center"/>
        </w:trPr>
        <w:tc>
          <w:tcPr>
            <w:tcW w:w="2733" w:type="pct"/>
            <w:tcBorders>
              <w:top w:val="nil"/>
              <w:left w:val="single" w:sz="4" w:space="0" w:color="auto"/>
              <w:bottom w:val="single" w:sz="4" w:space="0" w:color="auto"/>
              <w:right w:val="single" w:sz="4" w:space="0" w:color="auto"/>
            </w:tcBorders>
            <w:vAlign w:val="center"/>
          </w:tcPr>
          <w:p w:rsidR="00EB4AAD" w:rsidRPr="00907DF6" w:rsidRDefault="00EB4AAD" w:rsidP="00EB4AAD">
            <w:pPr>
              <w:rPr>
                <w:rFonts w:ascii="Franklin Gothic Book" w:hAnsi="Franklin Gothic Book"/>
              </w:rPr>
            </w:pPr>
            <w:r w:rsidRPr="00907DF6">
              <w:rPr>
                <w:rFonts w:ascii="Franklin Gothic Book" w:hAnsi="Franklin Gothic Book"/>
              </w:rPr>
              <w:t>Расчетная температура в подающем трубопр</w:t>
            </w:r>
            <w:r w:rsidRPr="00907DF6">
              <w:rPr>
                <w:rFonts w:ascii="Franklin Gothic Book" w:hAnsi="Franklin Gothic Book"/>
              </w:rPr>
              <w:t>о</w:t>
            </w:r>
            <w:r w:rsidRPr="00907DF6">
              <w:rPr>
                <w:rFonts w:ascii="Franklin Gothic Book" w:hAnsi="Franklin Gothic Book"/>
              </w:rPr>
              <w:t>воде</w:t>
            </w:r>
          </w:p>
        </w:tc>
        <w:tc>
          <w:tcPr>
            <w:tcW w:w="906" w:type="pct"/>
            <w:tcBorders>
              <w:top w:val="nil"/>
              <w:left w:val="nil"/>
              <w:bottom w:val="single" w:sz="4" w:space="0" w:color="auto"/>
              <w:right w:val="single" w:sz="4" w:space="0" w:color="auto"/>
            </w:tcBorders>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°С</w:t>
            </w:r>
          </w:p>
        </w:tc>
        <w:tc>
          <w:tcPr>
            <w:tcW w:w="1361" w:type="pct"/>
            <w:tcBorders>
              <w:top w:val="nil"/>
              <w:left w:val="nil"/>
              <w:bottom w:val="single" w:sz="4" w:space="0" w:color="auto"/>
              <w:right w:val="single" w:sz="4" w:space="0" w:color="auto"/>
            </w:tcBorders>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95</w:t>
            </w:r>
          </w:p>
        </w:tc>
      </w:tr>
      <w:tr w:rsidR="00EB4AAD" w:rsidRPr="00907DF6" w:rsidTr="00EB4AAD">
        <w:trPr>
          <w:trHeight w:val="336"/>
          <w:jc w:val="center"/>
        </w:trPr>
        <w:tc>
          <w:tcPr>
            <w:tcW w:w="2733" w:type="pct"/>
            <w:tcBorders>
              <w:top w:val="nil"/>
              <w:left w:val="single" w:sz="4" w:space="0" w:color="auto"/>
              <w:bottom w:val="single" w:sz="4" w:space="0" w:color="auto"/>
              <w:right w:val="single" w:sz="4" w:space="0" w:color="auto"/>
            </w:tcBorders>
            <w:vAlign w:val="center"/>
          </w:tcPr>
          <w:p w:rsidR="00EB4AAD" w:rsidRPr="00907DF6" w:rsidRDefault="00EB4AAD" w:rsidP="00EB4AAD">
            <w:pPr>
              <w:rPr>
                <w:rFonts w:ascii="Franklin Gothic Book" w:hAnsi="Franklin Gothic Book"/>
              </w:rPr>
            </w:pPr>
            <w:r w:rsidRPr="00907DF6">
              <w:rPr>
                <w:rFonts w:ascii="Franklin Gothic Book" w:hAnsi="Franklin Gothic Book"/>
              </w:rPr>
              <w:t>Расчетная температура в обратном трубопр</w:t>
            </w:r>
            <w:r w:rsidRPr="00907DF6">
              <w:rPr>
                <w:rFonts w:ascii="Franklin Gothic Book" w:hAnsi="Franklin Gothic Book"/>
              </w:rPr>
              <w:t>о</w:t>
            </w:r>
            <w:r w:rsidRPr="00907DF6">
              <w:rPr>
                <w:rFonts w:ascii="Franklin Gothic Book" w:hAnsi="Franklin Gothic Book"/>
              </w:rPr>
              <w:t>воде</w:t>
            </w:r>
          </w:p>
        </w:tc>
        <w:tc>
          <w:tcPr>
            <w:tcW w:w="906" w:type="pct"/>
            <w:tcBorders>
              <w:top w:val="nil"/>
              <w:left w:val="nil"/>
              <w:bottom w:val="single" w:sz="4" w:space="0" w:color="auto"/>
              <w:right w:val="single" w:sz="4" w:space="0" w:color="auto"/>
            </w:tcBorders>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°С</w:t>
            </w:r>
          </w:p>
        </w:tc>
        <w:tc>
          <w:tcPr>
            <w:tcW w:w="1361" w:type="pct"/>
            <w:tcBorders>
              <w:top w:val="nil"/>
              <w:left w:val="nil"/>
              <w:bottom w:val="single" w:sz="4" w:space="0" w:color="auto"/>
              <w:right w:val="single" w:sz="4" w:space="0" w:color="auto"/>
            </w:tcBorders>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70</w:t>
            </w:r>
          </w:p>
        </w:tc>
      </w:tr>
      <w:tr w:rsidR="00EB4AAD" w:rsidRPr="00907DF6" w:rsidTr="00EB4AAD">
        <w:trPr>
          <w:trHeight w:val="284"/>
          <w:jc w:val="center"/>
        </w:trPr>
        <w:tc>
          <w:tcPr>
            <w:tcW w:w="2733" w:type="pct"/>
            <w:tcBorders>
              <w:top w:val="nil"/>
              <w:left w:val="single" w:sz="4" w:space="0" w:color="auto"/>
              <w:bottom w:val="single" w:sz="4" w:space="0" w:color="auto"/>
              <w:right w:val="single" w:sz="4" w:space="0" w:color="auto"/>
            </w:tcBorders>
            <w:vAlign w:val="center"/>
          </w:tcPr>
          <w:p w:rsidR="00EB4AAD" w:rsidRPr="00907DF6" w:rsidRDefault="00EB4AAD" w:rsidP="00EB4AAD">
            <w:pPr>
              <w:rPr>
                <w:rFonts w:ascii="Franklin Gothic Book" w:hAnsi="Franklin Gothic Book"/>
              </w:rPr>
            </w:pPr>
            <w:r w:rsidRPr="00907DF6">
              <w:rPr>
                <w:rFonts w:ascii="Franklin Gothic Book" w:hAnsi="Franklin Gothic Book"/>
              </w:rPr>
              <w:t>Среднее число абонентов на 1 км²</w:t>
            </w:r>
          </w:p>
        </w:tc>
        <w:tc>
          <w:tcPr>
            <w:tcW w:w="906" w:type="pct"/>
            <w:tcBorders>
              <w:top w:val="nil"/>
              <w:left w:val="nil"/>
              <w:bottom w:val="single" w:sz="4" w:space="0" w:color="auto"/>
              <w:right w:val="single" w:sz="4" w:space="0" w:color="auto"/>
            </w:tcBorders>
            <w:vAlign w:val="center"/>
          </w:tcPr>
          <w:p w:rsidR="00EB4AAD" w:rsidRPr="00907DF6" w:rsidRDefault="00EB4AAD" w:rsidP="00EB4AAD">
            <w:pPr>
              <w:rPr>
                <w:rFonts w:ascii="Franklin Gothic Book" w:hAnsi="Franklin Gothic Book"/>
              </w:rPr>
            </w:pPr>
            <w:r w:rsidRPr="00907DF6">
              <w:rPr>
                <w:rFonts w:ascii="Franklin Gothic Book" w:hAnsi="Franklin Gothic Book"/>
              </w:rPr>
              <w:t> </w:t>
            </w:r>
          </w:p>
        </w:tc>
        <w:tc>
          <w:tcPr>
            <w:tcW w:w="1361" w:type="pct"/>
            <w:tcBorders>
              <w:top w:val="nil"/>
              <w:left w:val="nil"/>
              <w:bottom w:val="single" w:sz="4" w:space="0" w:color="auto"/>
              <w:right w:val="single" w:sz="4" w:space="0" w:color="auto"/>
            </w:tcBorders>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0,1</w:t>
            </w:r>
          </w:p>
        </w:tc>
      </w:tr>
      <w:tr w:rsidR="00EB4AAD" w:rsidRPr="00907DF6" w:rsidTr="00EB4AAD">
        <w:trPr>
          <w:trHeight w:val="300"/>
          <w:jc w:val="center"/>
        </w:trPr>
        <w:tc>
          <w:tcPr>
            <w:tcW w:w="2733" w:type="pct"/>
            <w:tcBorders>
              <w:top w:val="nil"/>
              <w:left w:val="single" w:sz="4" w:space="0" w:color="auto"/>
              <w:bottom w:val="single" w:sz="4" w:space="0" w:color="auto"/>
              <w:right w:val="single" w:sz="4" w:space="0" w:color="auto"/>
            </w:tcBorders>
            <w:vAlign w:val="center"/>
          </w:tcPr>
          <w:p w:rsidR="00EB4AAD" w:rsidRPr="00907DF6" w:rsidRDefault="00EB4AAD" w:rsidP="00EB4AAD">
            <w:pPr>
              <w:rPr>
                <w:rFonts w:ascii="Franklin Gothic Book" w:hAnsi="Franklin Gothic Book"/>
              </w:rPr>
            </w:pPr>
            <w:r w:rsidRPr="00907DF6">
              <w:rPr>
                <w:rFonts w:ascii="Franklin Gothic Book" w:hAnsi="Franklin Gothic Book"/>
              </w:rPr>
              <w:t xml:space="preserve">Теплоплотность района </w:t>
            </w:r>
          </w:p>
        </w:tc>
        <w:tc>
          <w:tcPr>
            <w:tcW w:w="906" w:type="pct"/>
            <w:tcBorders>
              <w:top w:val="nil"/>
              <w:left w:val="nil"/>
              <w:bottom w:val="single" w:sz="4" w:space="0" w:color="auto"/>
              <w:right w:val="single" w:sz="4" w:space="0" w:color="auto"/>
            </w:tcBorders>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Гкал/ч·км²</w:t>
            </w:r>
          </w:p>
        </w:tc>
        <w:tc>
          <w:tcPr>
            <w:tcW w:w="1361" w:type="pct"/>
            <w:tcBorders>
              <w:top w:val="nil"/>
              <w:left w:val="nil"/>
              <w:bottom w:val="single" w:sz="4" w:space="0" w:color="auto"/>
              <w:right w:val="single" w:sz="4" w:space="0" w:color="auto"/>
            </w:tcBorders>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0,76</w:t>
            </w:r>
          </w:p>
        </w:tc>
      </w:tr>
      <w:tr w:rsidR="00EB4AAD" w:rsidRPr="00907DF6" w:rsidTr="00EB4AAD">
        <w:trPr>
          <w:trHeight w:val="300"/>
          <w:jc w:val="center"/>
        </w:trPr>
        <w:tc>
          <w:tcPr>
            <w:tcW w:w="2733" w:type="pct"/>
            <w:tcBorders>
              <w:top w:val="nil"/>
              <w:left w:val="single" w:sz="4" w:space="0" w:color="auto"/>
              <w:bottom w:val="single" w:sz="4" w:space="0" w:color="auto"/>
              <w:right w:val="single" w:sz="4" w:space="0" w:color="auto"/>
            </w:tcBorders>
            <w:vAlign w:val="center"/>
          </w:tcPr>
          <w:p w:rsidR="00EB4AAD" w:rsidRPr="00907DF6" w:rsidRDefault="00EB4AAD" w:rsidP="00EB4AAD">
            <w:pPr>
              <w:rPr>
                <w:rFonts w:ascii="Franklin Gothic Book" w:hAnsi="Franklin Gothic Book"/>
              </w:rPr>
            </w:pPr>
            <w:r w:rsidRPr="00907DF6">
              <w:rPr>
                <w:rFonts w:ascii="Franklin Gothic Book" w:hAnsi="Franklin Gothic Book"/>
              </w:rPr>
              <w:t>Эффективный радиус</w:t>
            </w:r>
          </w:p>
        </w:tc>
        <w:tc>
          <w:tcPr>
            <w:tcW w:w="906" w:type="pct"/>
            <w:tcBorders>
              <w:top w:val="nil"/>
              <w:left w:val="nil"/>
              <w:bottom w:val="single" w:sz="4" w:space="0" w:color="auto"/>
              <w:right w:val="single" w:sz="4" w:space="0" w:color="auto"/>
            </w:tcBorders>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Км</w:t>
            </w:r>
          </w:p>
        </w:tc>
        <w:tc>
          <w:tcPr>
            <w:tcW w:w="1361" w:type="pct"/>
            <w:tcBorders>
              <w:top w:val="nil"/>
              <w:left w:val="nil"/>
              <w:bottom w:val="single" w:sz="4" w:space="0" w:color="auto"/>
              <w:right w:val="single" w:sz="4" w:space="0" w:color="auto"/>
            </w:tcBorders>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1,5</w:t>
            </w:r>
          </w:p>
        </w:tc>
      </w:tr>
    </w:tbl>
    <w:p w:rsidR="00EB4AAD" w:rsidRPr="00907DF6" w:rsidRDefault="00EB4AAD" w:rsidP="00EB4AAD">
      <w:pPr>
        <w:ind w:firstLine="709"/>
        <w:rPr>
          <w:rFonts w:ascii="Franklin Gothic Book" w:hAnsi="Franklin Gothic Book"/>
        </w:rPr>
      </w:pPr>
    </w:p>
    <w:p w:rsidR="00EB4AAD" w:rsidRPr="00907DF6" w:rsidRDefault="00EB4AAD" w:rsidP="00EB4AAD">
      <w:pPr>
        <w:ind w:firstLine="709"/>
        <w:jc w:val="both"/>
        <w:rPr>
          <w:rFonts w:ascii="Franklin Gothic Book" w:eastAsia="PragmaticaC" w:hAnsi="Franklin Gothic Book"/>
        </w:rPr>
      </w:pPr>
      <w:r w:rsidRPr="00907DF6">
        <w:rPr>
          <w:rFonts w:ascii="Franklin Gothic Book" w:eastAsia="PragmaticaC" w:hAnsi="Franklin Gothic Book"/>
        </w:rPr>
        <w:t>Из выше представленной таблицы видно, что котельная работает эффективно.</w:t>
      </w:r>
    </w:p>
    <w:p w:rsidR="00EB4AAD" w:rsidRPr="00907DF6" w:rsidRDefault="00EB4AAD" w:rsidP="00EB4AAD">
      <w:pPr>
        <w:ind w:firstLine="709"/>
        <w:jc w:val="both"/>
        <w:rPr>
          <w:rFonts w:ascii="Franklin Gothic Book" w:hAnsi="Franklin Gothic Book"/>
        </w:rPr>
      </w:pPr>
    </w:p>
    <w:p w:rsidR="00EB4AAD" w:rsidRPr="00907DF6" w:rsidRDefault="00EB4AAD" w:rsidP="00EB4AAD">
      <w:pPr>
        <w:ind w:firstLine="709"/>
        <w:jc w:val="both"/>
        <w:rPr>
          <w:rFonts w:ascii="Franklin Gothic Book" w:hAnsi="Franklin Gothic Book"/>
        </w:rPr>
      </w:pPr>
      <w:r w:rsidRPr="00907DF6">
        <w:rPr>
          <w:rFonts w:ascii="Franklin Gothic Book" w:hAnsi="Franklin Gothic Book"/>
        </w:rPr>
        <w:t>Источники тепловой энергии, функционирующие в режиме комбинированной выработки эле</w:t>
      </w:r>
      <w:r w:rsidRPr="00907DF6">
        <w:rPr>
          <w:rFonts w:ascii="Franklin Gothic Book" w:hAnsi="Franklin Gothic Book"/>
        </w:rPr>
        <w:t>к</w:t>
      </w:r>
      <w:r w:rsidRPr="00907DF6">
        <w:rPr>
          <w:rFonts w:ascii="Franklin Gothic Book" w:hAnsi="Franklin Gothic Book"/>
        </w:rPr>
        <w:t>трической и тепловой энергии в селе отсутствуют.</w:t>
      </w:r>
    </w:p>
    <w:p w:rsidR="00EB4AAD" w:rsidRPr="00907DF6" w:rsidRDefault="00EB4AAD" w:rsidP="00EB4AAD">
      <w:pPr>
        <w:ind w:firstLine="709"/>
        <w:jc w:val="both"/>
        <w:rPr>
          <w:rFonts w:ascii="Franklin Gothic Book" w:hAnsi="Franklin Gothic Book"/>
        </w:rPr>
      </w:pPr>
      <w:r w:rsidRPr="00907DF6">
        <w:rPr>
          <w:rFonts w:ascii="Franklin Gothic Book" w:hAnsi="Franklin Gothic Book"/>
        </w:rPr>
        <w:t>Для возможности переоборудования и строительства источников с комбинирова</w:t>
      </w:r>
      <w:r w:rsidRPr="00907DF6">
        <w:rPr>
          <w:rFonts w:ascii="Franklin Gothic Book" w:hAnsi="Franklin Gothic Book"/>
        </w:rPr>
        <w:t>н</w:t>
      </w:r>
      <w:r w:rsidRPr="00907DF6">
        <w:rPr>
          <w:rFonts w:ascii="Franklin Gothic Book" w:hAnsi="Franklin Gothic Book"/>
        </w:rPr>
        <w:t>ной выработкой эклектической и тепловой энергии необходим следующий перечень докуме</w:t>
      </w:r>
      <w:r w:rsidRPr="00907DF6">
        <w:rPr>
          <w:rFonts w:ascii="Franklin Gothic Book" w:hAnsi="Franklin Gothic Book"/>
        </w:rPr>
        <w:t>н</w:t>
      </w:r>
      <w:r w:rsidRPr="00907DF6">
        <w:rPr>
          <w:rFonts w:ascii="Franklin Gothic Book" w:hAnsi="Franklin Gothic Book"/>
        </w:rPr>
        <w:t>тов:</w:t>
      </w:r>
    </w:p>
    <w:p w:rsidR="00EB4AAD" w:rsidRPr="00907DF6" w:rsidRDefault="00EB4AAD" w:rsidP="00367FE4">
      <w:pPr>
        <w:numPr>
          <w:ilvl w:val="0"/>
          <w:numId w:val="6"/>
        </w:numPr>
        <w:tabs>
          <w:tab w:val="clear" w:pos="1440"/>
          <w:tab w:val="num" w:pos="1080"/>
        </w:tabs>
        <w:ind w:left="0" w:firstLine="709"/>
        <w:jc w:val="both"/>
        <w:rPr>
          <w:rFonts w:ascii="Franklin Gothic Book" w:hAnsi="Franklin Gothic Book"/>
        </w:rPr>
      </w:pPr>
      <w:r w:rsidRPr="00907DF6">
        <w:rPr>
          <w:rFonts w:ascii="Franklin Gothic Book" w:hAnsi="Franklin Gothic Book"/>
        </w:rPr>
        <w:t>решения по строительству генерирующих мощностей с комбинированной выработкой тепловой и электрической энергии, утвержденные в региональных схемах и программах перспективного развития электроэнергетики, разработанные в соответствии с Постановлением Российской Федерации от 17 октября № 823 «О схемах и программах перспективного развития электроэнерг</w:t>
      </w:r>
      <w:r w:rsidRPr="00907DF6">
        <w:rPr>
          <w:rFonts w:ascii="Franklin Gothic Book" w:hAnsi="Franklin Gothic Book"/>
        </w:rPr>
        <w:t>е</w:t>
      </w:r>
      <w:r w:rsidRPr="00907DF6">
        <w:rPr>
          <w:rFonts w:ascii="Franklin Gothic Book" w:hAnsi="Franklin Gothic Book"/>
        </w:rPr>
        <w:t>тики»;</w:t>
      </w:r>
    </w:p>
    <w:p w:rsidR="00EB4AAD" w:rsidRPr="00907DF6" w:rsidRDefault="00EB4AAD" w:rsidP="00367FE4">
      <w:pPr>
        <w:numPr>
          <w:ilvl w:val="0"/>
          <w:numId w:val="6"/>
        </w:numPr>
        <w:tabs>
          <w:tab w:val="clear" w:pos="1440"/>
          <w:tab w:val="num" w:pos="1080"/>
        </w:tabs>
        <w:ind w:left="0" w:firstLine="709"/>
        <w:jc w:val="both"/>
        <w:rPr>
          <w:rFonts w:ascii="Franklin Gothic Book" w:hAnsi="Franklin Gothic Book"/>
        </w:rPr>
      </w:pPr>
      <w:r w:rsidRPr="00907DF6">
        <w:rPr>
          <w:rFonts w:ascii="Franklin Gothic Book" w:hAnsi="Franklin Gothic Book"/>
        </w:rPr>
        <w:t>решения по строительству объектов с комбинированной выработкой тепловой и электрической энергии, утвержденных в соответствии с договорами поставки  мощности;</w:t>
      </w:r>
    </w:p>
    <w:p w:rsidR="00EB4AAD" w:rsidRPr="00907DF6" w:rsidRDefault="00EB4AAD" w:rsidP="00367FE4">
      <w:pPr>
        <w:numPr>
          <w:ilvl w:val="0"/>
          <w:numId w:val="6"/>
        </w:numPr>
        <w:tabs>
          <w:tab w:val="clear" w:pos="1440"/>
          <w:tab w:val="num" w:pos="1080"/>
        </w:tabs>
        <w:ind w:left="0" w:firstLine="709"/>
        <w:jc w:val="both"/>
        <w:rPr>
          <w:rFonts w:ascii="Franklin Gothic Book" w:hAnsi="Franklin Gothic Book"/>
        </w:rPr>
      </w:pPr>
      <w:r w:rsidRPr="00907DF6">
        <w:rPr>
          <w:rFonts w:ascii="Franklin Gothic Book" w:hAnsi="Franklin Gothic Book"/>
        </w:rPr>
        <w:t>решения по строительству объектов генерации тепловой мощности, утвержде</w:t>
      </w:r>
      <w:r w:rsidRPr="00907DF6">
        <w:rPr>
          <w:rFonts w:ascii="Franklin Gothic Book" w:hAnsi="Franklin Gothic Book"/>
        </w:rPr>
        <w:t>н</w:t>
      </w:r>
      <w:r w:rsidRPr="00907DF6">
        <w:rPr>
          <w:rFonts w:ascii="Franklin Gothic Book" w:hAnsi="Franklin Gothic Book"/>
        </w:rPr>
        <w:t>ных  в программах газификации поселения, городских округов;</w:t>
      </w:r>
    </w:p>
    <w:p w:rsidR="00EB4AAD" w:rsidRPr="00907DF6" w:rsidRDefault="00EB4AAD" w:rsidP="00367FE4">
      <w:pPr>
        <w:numPr>
          <w:ilvl w:val="0"/>
          <w:numId w:val="6"/>
        </w:numPr>
        <w:tabs>
          <w:tab w:val="clear" w:pos="1440"/>
          <w:tab w:val="num" w:pos="1080"/>
        </w:tabs>
        <w:ind w:left="0" w:firstLine="709"/>
        <w:jc w:val="both"/>
        <w:rPr>
          <w:rFonts w:ascii="Franklin Gothic Book" w:hAnsi="Franklin Gothic Book"/>
        </w:rPr>
      </w:pPr>
      <w:r w:rsidRPr="00907DF6">
        <w:rPr>
          <w:rFonts w:ascii="Franklin Gothic Book" w:hAnsi="Franklin Gothic Book"/>
        </w:rPr>
        <w:t>решения, связанные с отказом подключения потребителей к существующим эле</w:t>
      </w:r>
      <w:r w:rsidRPr="00907DF6">
        <w:rPr>
          <w:rFonts w:ascii="Franklin Gothic Book" w:hAnsi="Franklin Gothic Book"/>
        </w:rPr>
        <w:t>к</w:t>
      </w:r>
      <w:r w:rsidRPr="00907DF6">
        <w:rPr>
          <w:rFonts w:ascii="Franklin Gothic Book" w:hAnsi="Franklin Gothic Book"/>
        </w:rPr>
        <w:t>трическим сетям.</w:t>
      </w:r>
    </w:p>
    <w:p w:rsidR="00EB4AAD" w:rsidRPr="00907DF6" w:rsidRDefault="00EB4AAD" w:rsidP="00EB4AAD">
      <w:pPr>
        <w:ind w:firstLine="709"/>
        <w:jc w:val="both"/>
        <w:rPr>
          <w:rFonts w:ascii="Franklin Gothic Book" w:hAnsi="Franklin Gothic Book"/>
        </w:rPr>
      </w:pPr>
      <w:r w:rsidRPr="00907DF6">
        <w:rPr>
          <w:rFonts w:ascii="Franklin Gothic Book" w:hAnsi="Franklin Gothic Book"/>
        </w:rPr>
        <w:t>В связи с отсутствием в селе Битки вышеуказанных решений переоборудование к</w:t>
      </w:r>
      <w:r w:rsidRPr="00907DF6">
        <w:rPr>
          <w:rFonts w:ascii="Franklin Gothic Book" w:hAnsi="Franklin Gothic Book"/>
        </w:rPr>
        <w:t>о</w:t>
      </w:r>
      <w:r w:rsidRPr="00907DF6">
        <w:rPr>
          <w:rFonts w:ascii="Franklin Gothic Book" w:hAnsi="Franklin Gothic Book"/>
        </w:rPr>
        <w:t>тельных в источники комбинированной выработки электрической и тепловой энергии не планируе</w:t>
      </w:r>
      <w:r w:rsidRPr="00907DF6">
        <w:rPr>
          <w:rFonts w:ascii="Franklin Gothic Book" w:hAnsi="Franklin Gothic Book"/>
        </w:rPr>
        <w:t>т</w:t>
      </w:r>
      <w:r w:rsidRPr="00907DF6">
        <w:rPr>
          <w:rFonts w:ascii="Franklin Gothic Book" w:hAnsi="Franklin Gothic Book"/>
        </w:rPr>
        <w:t>ся.</w:t>
      </w:r>
    </w:p>
    <w:p w:rsidR="00EB4AAD" w:rsidRPr="00907DF6" w:rsidRDefault="00EB4AAD" w:rsidP="00EB4AAD">
      <w:pPr>
        <w:autoSpaceDE w:val="0"/>
        <w:autoSpaceDN w:val="0"/>
        <w:adjustRightInd w:val="0"/>
        <w:ind w:firstLine="709"/>
        <w:jc w:val="center"/>
        <w:rPr>
          <w:rFonts w:ascii="Franklin Gothic Book" w:hAnsi="Franklin Gothic Book"/>
          <w:b/>
        </w:rPr>
      </w:pPr>
    </w:p>
    <w:p w:rsidR="00EB4AAD" w:rsidRPr="00907DF6" w:rsidRDefault="00EB4AAD" w:rsidP="00EB4AAD">
      <w:pPr>
        <w:autoSpaceDE w:val="0"/>
        <w:autoSpaceDN w:val="0"/>
        <w:adjustRightInd w:val="0"/>
        <w:ind w:firstLine="709"/>
        <w:jc w:val="center"/>
        <w:rPr>
          <w:rFonts w:ascii="Franklin Gothic Book" w:hAnsi="Franklin Gothic Book"/>
          <w:b/>
        </w:rPr>
      </w:pPr>
      <w:r w:rsidRPr="00907DF6">
        <w:rPr>
          <w:rFonts w:ascii="Franklin Gothic Book" w:hAnsi="Franklin Gothic Book"/>
          <w:b/>
        </w:rPr>
        <w:t xml:space="preserve">4. Предложения по строительству и реконструкции </w:t>
      </w:r>
    </w:p>
    <w:p w:rsidR="00EB4AAD" w:rsidRPr="00907DF6" w:rsidRDefault="00EB4AAD" w:rsidP="00EB4AAD">
      <w:pPr>
        <w:autoSpaceDE w:val="0"/>
        <w:autoSpaceDN w:val="0"/>
        <w:adjustRightInd w:val="0"/>
        <w:ind w:firstLine="709"/>
        <w:jc w:val="center"/>
        <w:rPr>
          <w:rFonts w:ascii="Franklin Gothic Book" w:hAnsi="Franklin Gothic Book"/>
          <w:b/>
        </w:rPr>
      </w:pPr>
      <w:r w:rsidRPr="00907DF6">
        <w:rPr>
          <w:rFonts w:ascii="Franklin Gothic Book" w:hAnsi="Franklin Gothic Book"/>
          <w:b/>
        </w:rPr>
        <w:t>тепловых сетей и сооружений на них</w:t>
      </w:r>
    </w:p>
    <w:p w:rsidR="00EB4AAD" w:rsidRPr="00907DF6" w:rsidRDefault="00EB4AAD" w:rsidP="00EB4AAD">
      <w:pPr>
        <w:ind w:firstLine="709"/>
        <w:jc w:val="both"/>
        <w:rPr>
          <w:rFonts w:ascii="Franklin Gothic Book" w:hAnsi="Franklin Gothic Book"/>
        </w:rPr>
      </w:pPr>
      <w:r w:rsidRPr="00907DF6">
        <w:rPr>
          <w:rFonts w:ascii="Franklin Gothic Book" w:hAnsi="Franklin Gothic Book"/>
        </w:rPr>
        <w:t xml:space="preserve">Для снижения тепловых потерь требуется перекладка ряда отработавших свой ресурс трубопроводов тепловых сетей диаметром </w:t>
      </w:r>
      <w:smartTag w:uri="urn:schemas-microsoft-com:office:smarttags" w:element="metricconverter">
        <w:smartTagPr>
          <w:attr w:name="ProductID" w:val="110 мм"/>
        </w:smartTagPr>
        <w:r w:rsidRPr="00907DF6">
          <w:rPr>
            <w:rFonts w:ascii="Franklin Gothic Book" w:hAnsi="Franklin Gothic Book"/>
          </w:rPr>
          <w:t>110 мм</w:t>
        </w:r>
      </w:smartTag>
      <w:r w:rsidRPr="00907DF6">
        <w:rPr>
          <w:rFonts w:ascii="Franklin Gothic Book" w:hAnsi="Franklin Gothic Book"/>
        </w:rPr>
        <w:t xml:space="preserve"> общей протяженностью </w:t>
      </w:r>
      <w:smartTag w:uri="urn:schemas-microsoft-com:office:smarttags" w:element="metricconverter">
        <w:smartTagPr>
          <w:attr w:name="ProductID" w:val="380 м"/>
        </w:smartTagPr>
        <w:r w:rsidRPr="00907DF6">
          <w:rPr>
            <w:rFonts w:ascii="Franklin Gothic Book" w:hAnsi="Franklin Gothic Book"/>
          </w:rPr>
          <w:t>380 м</w:t>
        </w:r>
      </w:smartTag>
      <w:r w:rsidRPr="00907DF6">
        <w:rPr>
          <w:rFonts w:ascii="Franklin Gothic Book" w:hAnsi="Franklin Gothic Book"/>
        </w:rPr>
        <w:t xml:space="preserve"> с примен</w:t>
      </w:r>
      <w:r w:rsidRPr="00907DF6">
        <w:rPr>
          <w:rFonts w:ascii="Franklin Gothic Book" w:hAnsi="Franklin Gothic Book"/>
        </w:rPr>
        <w:t>е</w:t>
      </w:r>
      <w:r w:rsidRPr="00907DF6">
        <w:rPr>
          <w:rFonts w:ascii="Franklin Gothic Book" w:hAnsi="Franklin Gothic Book"/>
        </w:rPr>
        <w:t>нием труб в заводской тепло-гидроизоляции, установкой запорной арматуры в тепловых к</w:t>
      </w:r>
      <w:r w:rsidRPr="00907DF6">
        <w:rPr>
          <w:rFonts w:ascii="Franklin Gothic Book" w:hAnsi="Franklin Gothic Book"/>
        </w:rPr>
        <w:t>а</w:t>
      </w:r>
      <w:r w:rsidRPr="00907DF6">
        <w:rPr>
          <w:rFonts w:ascii="Franklin Gothic Book" w:hAnsi="Franklin Gothic Book"/>
        </w:rPr>
        <w:t>мерах.</w:t>
      </w:r>
    </w:p>
    <w:p w:rsidR="00EB4AAD" w:rsidRPr="00907DF6" w:rsidRDefault="00EB4AAD" w:rsidP="00EB4AAD">
      <w:pPr>
        <w:ind w:firstLine="709"/>
        <w:jc w:val="center"/>
        <w:rPr>
          <w:rFonts w:ascii="Franklin Gothic Book" w:hAnsi="Franklin Gothic Book"/>
          <w:b/>
        </w:rPr>
      </w:pPr>
    </w:p>
    <w:p w:rsidR="00EB4AAD" w:rsidRPr="00907DF6" w:rsidRDefault="00EB4AAD" w:rsidP="00EB4AAD">
      <w:pPr>
        <w:ind w:firstLine="709"/>
        <w:jc w:val="center"/>
        <w:rPr>
          <w:rFonts w:ascii="Franklin Gothic Book" w:hAnsi="Franklin Gothic Book"/>
          <w:b/>
        </w:rPr>
      </w:pPr>
      <w:r w:rsidRPr="00907DF6">
        <w:rPr>
          <w:rFonts w:ascii="Franklin Gothic Book" w:hAnsi="Franklin Gothic Book"/>
          <w:b/>
        </w:rPr>
        <w:t>5. Перспективные топливные балансы</w:t>
      </w:r>
    </w:p>
    <w:p w:rsidR="00EB4AAD" w:rsidRPr="00907DF6" w:rsidRDefault="00EB4AAD" w:rsidP="00EB4AAD">
      <w:pPr>
        <w:ind w:firstLine="709"/>
        <w:jc w:val="both"/>
        <w:rPr>
          <w:rFonts w:ascii="Franklin Gothic Book" w:hAnsi="Franklin Gothic Book"/>
        </w:rPr>
      </w:pPr>
      <w:r w:rsidRPr="00907DF6">
        <w:rPr>
          <w:rFonts w:ascii="Franklin Gothic Book" w:hAnsi="Franklin Gothic Book"/>
        </w:rPr>
        <w:t>Согласно техническому заданию требуется определить перспективные максимальные часовые и г</w:t>
      </w:r>
      <w:r w:rsidRPr="00907DF6">
        <w:rPr>
          <w:rFonts w:ascii="Franklin Gothic Book" w:hAnsi="Franklin Gothic Book"/>
        </w:rPr>
        <w:t>о</w:t>
      </w:r>
      <w:r w:rsidRPr="00907DF6">
        <w:rPr>
          <w:rFonts w:ascii="Franklin Gothic Book" w:hAnsi="Franklin Gothic Book"/>
        </w:rPr>
        <w:t>довые расходы топлива.</w:t>
      </w:r>
    </w:p>
    <w:p w:rsidR="00EB4AAD" w:rsidRPr="00907DF6" w:rsidRDefault="00EB4AAD" w:rsidP="00EB4AAD">
      <w:pPr>
        <w:ind w:firstLine="680"/>
        <w:jc w:val="both"/>
        <w:rPr>
          <w:rFonts w:ascii="Franklin Gothic Book" w:hAnsi="Franklin Gothic Book"/>
        </w:rPr>
      </w:pPr>
      <w:r w:rsidRPr="00907DF6">
        <w:rPr>
          <w:rFonts w:ascii="Franklin Gothic Book" w:hAnsi="Franklin Gothic Book"/>
        </w:rPr>
        <w:t xml:space="preserve">В качестве топлива для котельных будет использоваться уголь. </w:t>
      </w:r>
    </w:p>
    <w:p w:rsidR="00EB4AAD" w:rsidRPr="00907DF6" w:rsidRDefault="00EB4AAD" w:rsidP="00EB4AAD">
      <w:pPr>
        <w:ind w:firstLine="680"/>
        <w:jc w:val="both"/>
        <w:rPr>
          <w:rFonts w:ascii="Franklin Gothic Book" w:hAnsi="Franklin Gothic Book"/>
        </w:rPr>
      </w:pPr>
      <w:r w:rsidRPr="00907DF6">
        <w:rPr>
          <w:rFonts w:ascii="Franklin Gothic Book" w:hAnsi="Franklin Gothic Book"/>
        </w:rPr>
        <w:t>Расходы угля определялись по формуле:</w:t>
      </w:r>
    </w:p>
    <w:p w:rsidR="00EB4AAD" w:rsidRPr="00907DF6" w:rsidRDefault="00EB4AAD" w:rsidP="00EB4AAD">
      <w:pPr>
        <w:ind w:firstLine="680"/>
        <w:jc w:val="center"/>
        <w:rPr>
          <w:rFonts w:ascii="Franklin Gothic Book" w:hAnsi="Franklin Gothic Book"/>
          <w:vertAlign w:val="superscript"/>
        </w:rPr>
      </w:pPr>
      <m:oMath>
        <m:r>
          <w:rPr>
            <w:rFonts w:ascii="Cambria Math" w:hAnsi="Cambria Math"/>
          </w:rPr>
          <m:t>В=Q*</m:t>
        </m:r>
        <m:f>
          <m:fPr>
            <m:ctrlPr>
              <w:rPr>
                <w:rFonts w:ascii="Cambria Math" w:hAnsi="Cambria Math"/>
                <w:i/>
              </w:rPr>
            </m:ctrlPr>
          </m:fPr>
          <m:num>
            <m:r>
              <w:rPr>
                <w:rFonts w:ascii="Cambria Math" w:hAnsi="Cambria Math"/>
              </w:rPr>
              <m:t>1000</m:t>
            </m:r>
          </m:num>
          <m:den>
            <m:sSub>
              <m:sSubPr>
                <m:ctrlPr>
                  <w:rPr>
                    <w:rFonts w:ascii="Cambria Math" w:hAnsi="Cambria Math"/>
                    <w:i/>
                  </w:rPr>
                </m:ctrlPr>
              </m:sSubPr>
              <m:e>
                <m:r>
                  <w:rPr>
                    <w:rFonts w:ascii="Cambria Math" w:hAnsi="Cambria Math"/>
                  </w:rPr>
                  <m:t>h</m:t>
                </m:r>
              </m:e>
              <m:sub>
                <m:r>
                  <w:rPr>
                    <w:rFonts w:ascii="Cambria Math" w:hAnsi="Cambria Math"/>
                  </w:rPr>
                  <m:t>ка</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р.низ</m:t>
                </m:r>
              </m:sub>
            </m:sSub>
          </m:den>
        </m:f>
      </m:oMath>
      <w:r w:rsidRPr="00907DF6">
        <w:rPr>
          <w:rFonts w:ascii="Franklin Gothic Book" w:hAnsi="Franklin Gothic Book"/>
        </w:rPr>
        <w:t>, тыс. кг</w:t>
      </w:r>
    </w:p>
    <w:p w:rsidR="00EB4AAD" w:rsidRPr="00907DF6" w:rsidRDefault="00EB4AAD" w:rsidP="00EB4AAD">
      <w:pPr>
        <w:ind w:firstLine="680"/>
        <w:jc w:val="both"/>
        <w:rPr>
          <w:rFonts w:ascii="Franklin Gothic Book" w:hAnsi="Franklin Gothic Book"/>
        </w:rPr>
      </w:pPr>
      <w:r w:rsidRPr="00907DF6">
        <w:rPr>
          <w:rFonts w:ascii="Franklin Gothic Book" w:hAnsi="Franklin Gothic Book"/>
        </w:rPr>
        <w:t>Где В - соответственно максимальный расчетный часовой расход тепла Гкал/ч, год</w:t>
      </w:r>
      <w:r w:rsidRPr="00907DF6">
        <w:rPr>
          <w:rFonts w:ascii="Franklin Gothic Book" w:hAnsi="Franklin Gothic Book"/>
        </w:rPr>
        <w:t>о</w:t>
      </w:r>
      <w:r w:rsidRPr="00907DF6">
        <w:rPr>
          <w:rFonts w:ascii="Franklin Gothic Book" w:hAnsi="Franklin Gothic Book"/>
        </w:rPr>
        <w:t>вой расход тепла с учетом потерь в тепловых сетях и расход тепла на собственные нужды котельной, Гкал.</w:t>
      </w:r>
    </w:p>
    <w:p w:rsidR="00EB4AAD" w:rsidRPr="00907DF6" w:rsidRDefault="00EB4AAD" w:rsidP="00EB4AAD">
      <w:pPr>
        <w:ind w:firstLine="680"/>
        <w:jc w:val="both"/>
        <w:rPr>
          <w:rFonts w:ascii="Franklin Gothic Book" w:hAnsi="Franklin Gothic Book"/>
        </w:rPr>
      </w:pPr>
      <w:r w:rsidRPr="00907DF6">
        <w:rPr>
          <w:rFonts w:ascii="Franklin Gothic Book" w:hAnsi="Franklin Gothic Book"/>
        </w:rPr>
        <w:t>Расход тепла на собственные нужды определен 5% от расчетной тепловой нагрузки согласно МДК-4-05-2004г.</w:t>
      </w:r>
    </w:p>
    <w:p w:rsidR="00EB4AAD" w:rsidRPr="00907DF6" w:rsidRDefault="00EB4AAD" w:rsidP="00EB4AAD">
      <w:pPr>
        <w:ind w:firstLine="680"/>
        <w:jc w:val="both"/>
        <w:rPr>
          <w:rFonts w:ascii="Franklin Gothic Book" w:hAnsi="Franklin Gothic Book"/>
        </w:rPr>
      </w:pPr>
      <w:r w:rsidRPr="00907DF6">
        <w:rPr>
          <w:rFonts w:ascii="Franklin Gothic Book" w:hAnsi="Franklin Gothic Book"/>
          <w:lang w:val="en-US"/>
        </w:rPr>
        <w:t>h</w:t>
      </w:r>
      <w:r w:rsidRPr="00907DF6">
        <w:rPr>
          <w:rFonts w:ascii="Franklin Gothic Book" w:hAnsi="Franklin Gothic Book"/>
          <w:vertAlign w:val="subscript"/>
        </w:rPr>
        <w:t>ка</w:t>
      </w:r>
      <w:r w:rsidRPr="00907DF6">
        <w:rPr>
          <w:rFonts w:ascii="Franklin Gothic Book" w:hAnsi="Franklin Gothic Book"/>
        </w:rPr>
        <w:t>- коэффициент полезного действия теплоагрегатов (принят 0,9)</w:t>
      </w:r>
    </w:p>
    <w:p w:rsidR="00EB4AAD" w:rsidRPr="00907DF6" w:rsidRDefault="00EB4AAD" w:rsidP="00EB4AAD">
      <w:pPr>
        <w:ind w:firstLine="680"/>
        <w:jc w:val="both"/>
        <w:rPr>
          <w:rFonts w:ascii="Franklin Gothic Book" w:hAnsi="Franklin Gothic Book"/>
        </w:rPr>
      </w:pPr>
      <m:oMath>
        <m:sSub>
          <m:sSubPr>
            <m:ctrlPr>
              <w:rPr>
                <w:rFonts w:ascii="Cambria Math" w:hAnsi="Cambria Math"/>
                <w:i/>
              </w:rPr>
            </m:ctrlPr>
          </m:sSubPr>
          <m:e>
            <m:r>
              <w:rPr>
                <w:rFonts w:ascii="Cambria Math" w:hAnsi="Cambria Math"/>
              </w:rPr>
              <m:t>Q</m:t>
            </m:r>
          </m:e>
          <m:sub>
            <m:r>
              <w:rPr>
                <w:rFonts w:ascii="Cambria Math" w:hAnsi="Cambria Math"/>
              </w:rPr>
              <m:t>р.низ</m:t>
            </m:r>
          </m:sub>
        </m:sSub>
        <m:r>
          <w:rPr>
            <w:rFonts w:ascii="Cambria Math" w:hAnsi="Cambria Math"/>
          </w:rPr>
          <m:t xml:space="preserve"> </m:t>
        </m:r>
      </m:oMath>
      <w:r w:rsidRPr="00907DF6">
        <w:rPr>
          <w:rFonts w:ascii="Franklin Gothic Book" w:hAnsi="Franklin Gothic Book"/>
          <w:i/>
        </w:rPr>
        <w:t xml:space="preserve">  - </w:t>
      </w:r>
      <w:r w:rsidRPr="00907DF6">
        <w:rPr>
          <w:rFonts w:ascii="Franklin Gothic Book" w:hAnsi="Franklin Gothic Book"/>
        </w:rPr>
        <w:t>теплотворная способность угля низшая, ккал/кг (принята по данным Ге</w:t>
      </w:r>
      <w:r w:rsidRPr="00907DF6">
        <w:rPr>
          <w:rFonts w:ascii="Franklin Gothic Book" w:hAnsi="Franklin Gothic Book"/>
        </w:rPr>
        <w:t>н</w:t>
      </w:r>
      <w:r w:rsidRPr="00907DF6">
        <w:rPr>
          <w:rFonts w:ascii="Franklin Gothic Book" w:hAnsi="Franklin Gothic Book"/>
        </w:rPr>
        <w:t>плана, 5000 ккал/кг)</w:t>
      </w:r>
    </w:p>
    <w:p w:rsidR="00EB4AAD" w:rsidRPr="00907DF6" w:rsidRDefault="00EB4AAD" w:rsidP="00EB4AAD">
      <w:pPr>
        <w:ind w:firstLine="680"/>
        <w:jc w:val="both"/>
        <w:rPr>
          <w:rFonts w:ascii="Franklin Gothic Book" w:hAnsi="Franklin Gothic Book"/>
        </w:rPr>
      </w:pPr>
      <w:r w:rsidRPr="00907DF6">
        <w:rPr>
          <w:rFonts w:ascii="Franklin Gothic Book" w:hAnsi="Franklin Gothic Book"/>
        </w:rPr>
        <w:t>Для определения расчетных расходов тепла использовались данные расчетных тепл</w:t>
      </w:r>
      <w:r w:rsidRPr="00907DF6">
        <w:rPr>
          <w:rFonts w:ascii="Franklin Gothic Book" w:hAnsi="Franklin Gothic Book"/>
        </w:rPr>
        <w:t>о</w:t>
      </w:r>
      <w:r w:rsidRPr="00907DF6">
        <w:rPr>
          <w:rFonts w:ascii="Franklin Gothic Book" w:hAnsi="Franklin Gothic Book"/>
        </w:rPr>
        <w:t>вых и гидравлических режимов. Годовые расходы тепла определялись при ожидаемых сре</w:t>
      </w:r>
      <w:r w:rsidRPr="00907DF6">
        <w:rPr>
          <w:rFonts w:ascii="Franklin Gothic Book" w:hAnsi="Franklin Gothic Book"/>
        </w:rPr>
        <w:t>д</w:t>
      </w:r>
      <w:r w:rsidRPr="00907DF6">
        <w:rPr>
          <w:rFonts w:ascii="Franklin Gothic Book" w:hAnsi="Franklin Gothic Book"/>
        </w:rPr>
        <w:t>немесячных температурах наружного воздуха и приведены в прилагаемой таблице.</w:t>
      </w:r>
    </w:p>
    <w:p w:rsidR="00EB4AAD" w:rsidRPr="00907DF6" w:rsidRDefault="00EB4AAD" w:rsidP="00EB4AAD">
      <w:pPr>
        <w:pStyle w:val="afffff1"/>
        <w:keepNext/>
        <w:spacing w:before="0" w:after="0" w:line="240" w:lineRule="auto"/>
        <w:ind w:firstLine="680"/>
        <w:jc w:val="both"/>
        <w:rPr>
          <w:rFonts w:ascii="Franklin Gothic Book" w:hAnsi="Franklin Gothic Book"/>
          <w:szCs w:val="24"/>
          <w:lang w:val="ru-RU"/>
        </w:rPr>
      </w:pPr>
    </w:p>
    <w:p w:rsidR="00EB4AAD" w:rsidRPr="00907DF6" w:rsidRDefault="00EB4AAD" w:rsidP="00EB4AAD">
      <w:pPr>
        <w:pStyle w:val="afffff1"/>
        <w:keepNext/>
        <w:spacing w:before="0" w:after="0" w:line="240" w:lineRule="auto"/>
        <w:ind w:firstLine="680"/>
        <w:rPr>
          <w:rFonts w:ascii="Franklin Gothic Book" w:hAnsi="Franklin Gothic Book"/>
          <w:szCs w:val="24"/>
          <w:lang w:val="ru-RU"/>
        </w:rPr>
      </w:pPr>
      <w:r w:rsidRPr="00907DF6">
        <w:rPr>
          <w:rFonts w:ascii="Franklin Gothic Book" w:hAnsi="Franklin Gothic Book"/>
          <w:szCs w:val="24"/>
          <w:lang w:val="ru-RU"/>
        </w:rPr>
        <w:t>Таблица 4. Расчетные максимальные часовые расходы топлива.</w:t>
      </w:r>
    </w:p>
    <w:tbl>
      <w:tblPr>
        <w:tblW w:w="5000" w:type="pct"/>
        <w:jc w:val="center"/>
        <w:tblLook w:val="04A0" w:firstRow="1" w:lastRow="0" w:firstColumn="1" w:lastColumn="0" w:noHBand="0" w:noVBand="1"/>
      </w:tblPr>
      <w:tblGrid>
        <w:gridCol w:w="2611"/>
        <w:gridCol w:w="4132"/>
        <w:gridCol w:w="3940"/>
      </w:tblGrid>
      <w:tr w:rsidR="00EB4AAD" w:rsidRPr="00907DF6" w:rsidTr="00EB4AAD">
        <w:trPr>
          <w:trHeight w:val="945"/>
          <w:jc w:val="center"/>
        </w:trPr>
        <w:tc>
          <w:tcPr>
            <w:tcW w:w="1222" w:type="pct"/>
            <w:tcBorders>
              <w:top w:val="single" w:sz="4" w:space="0" w:color="auto"/>
              <w:left w:val="single" w:sz="4" w:space="0" w:color="auto"/>
              <w:bottom w:val="single" w:sz="4" w:space="0" w:color="auto"/>
              <w:right w:val="single" w:sz="4" w:space="0" w:color="auto"/>
            </w:tcBorders>
            <w:shd w:val="clear" w:color="auto" w:fill="auto"/>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Источник теплоснабж</w:t>
            </w:r>
            <w:r w:rsidRPr="00907DF6">
              <w:rPr>
                <w:rFonts w:ascii="Franklin Gothic Book" w:hAnsi="Franklin Gothic Book"/>
              </w:rPr>
              <w:t>е</w:t>
            </w:r>
            <w:r w:rsidRPr="00907DF6">
              <w:rPr>
                <w:rFonts w:ascii="Franklin Gothic Book" w:hAnsi="Franklin Gothic Book"/>
              </w:rPr>
              <w:t>ния</w:t>
            </w:r>
          </w:p>
        </w:tc>
        <w:tc>
          <w:tcPr>
            <w:tcW w:w="1934" w:type="pct"/>
            <w:tcBorders>
              <w:top w:val="single" w:sz="4" w:space="0" w:color="auto"/>
              <w:left w:val="nil"/>
              <w:bottom w:val="single" w:sz="4" w:space="0" w:color="auto"/>
              <w:right w:val="single" w:sz="4" w:space="0" w:color="auto"/>
            </w:tcBorders>
            <w:shd w:val="clear" w:color="auto" w:fill="auto"/>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Макс.тепловая мощность, Гкал/ч</w:t>
            </w:r>
          </w:p>
        </w:tc>
        <w:tc>
          <w:tcPr>
            <w:tcW w:w="1844" w:type="pct"/>
            <w:tcBorders>
              <w:top w:val="single" w:sz="4" w:space="0" w:color="auto"/>
              <w:left w:val="nil"/>
              <w:bottom w:val="single" w:sz="4" w:space="0" w:color="auto"/>
              <w:right w:val="single" w:sz="4" w:space="0" w:color="auto"/>
            </w:tcBorders>
            <w:shd w:val="clear" w:color="auto" w:fill="auto"/>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Макс.часовой расход то</w:t>
            </w:r>
            <w:r w:rsidRPr="00907DF6">
              <w:rPr>
                <w:rFonts w:ascii="Franklin Gothic Book" w:hAnsi="Franklin Gothic Book"/>
              </w:rPr>
              <w:t>п</w:t>
            </w:r>
            <w:r w:rsidRPr="00907DF6">
              <w:rPr>
                <w:rFonts w:ascii="Franklin Gothic Book" w:hAnsi="Franklin Gothic Book"/>
              </w:rPr>
              <w:t>лива, кг/час</w:t>
            </w:r>
          </w:p>
        </w:tc>
      </w:tr>
      <w:tr w:rsidR="00EB4AAD" w:rsidRPr="00907DF6" w:rsidTr="00EB4AAD">
        <w:trPr>
          <w:trHeight w:val="315"/>
          <w:jc w:val="center"/>
        </w:trPr>
        <w:tc>
          <w:tcPr>
            <w:tcW w:w="1222" w:type="pct"/>
            <w:tcBorders>
              <w:top w:val="nil"/>
              <w:left w:val="single" w:sz="4" w:space="0" w:color="auto"/>
              <w:bottom w:val="single" w:sz="4" w:space="0" w:color="auto"/>
              <w:right w:val="single" w:sz="4" w:space="0" w:color="auto"/>
            </w:tcBorders>
            <w:shd w:val="clear" w:color="auto" w:fill="auto"/>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1</w:t>
            </w:r>
          </w:p>
        </w:tc>
        <w:tc>
          <w:tcPr>
            <w:tcW w:w="1934" w:type="pct"/>
            <w:tcBorders>
              <w:top w:val="nil"/>
              <w:left w:val="nil"/>
              <w:bottom w:val="single" w:sz="4" w:space="0" w:color="auto"/>
              <w:right w:val="single" w:sz="4" w:space="0" w:color="auto"/>
            </w:tcBorders>
            <w:shd w:val="clear" w:color="auto" w:fill="auto"/>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0,463</w:t>
            </w:r>
          </w:p>
        </w:tc>
        <w:tc>
          <w:tcPr>
            <w:tcW w:w="1844" w:type="pct"/>
            <w:tcBorders>
              <w:top w:val="nil"/>
              <w:left w:val="nil"/>
              <w:bottom w:val="single" w:sz="4" w:space="0" w:color="auto"/>
              <w:right w:val="single" w:sz="4" w:space="0" w:color="auto"/>
            </w:tcBorders>
            <w:shd w:val="clear" w:color="auto" w:fill="auto"/>
            <w:vAlign w:val="center"/>
          </w:tcPr>
          <w:p w:rsidR="00EB4AAD" w:rsidRPr="00907DF6" w:rsidRDefault="00EB4AAD" w:rsidP="00EB4AAD">
            <w:pPr>
              <w:jc w:val="center"/>
              <w:rPr>
                <w:rFonts w:ascii="Franklin Gothic Book" w:hAnsi="Franklin Gothic Book"/>
              </w:rPr>
            </w:pPr>
            <w:r w:rsidRPr="00907DF6">
              <w:rPr>
                <w:rFonts w:ascii="Franklin Gothic Book" w:hAnsi="Franklin Gothic Book"/>
              </w:rPr>
              <w:t>89,03</w:t>
            </w:r>
          </w:p>
        </w:tc>
      </w:tr>
    </w:tbl>
    <w:p w:rsidR="006E742B" w:rsidRDefault="006E742B" w:rsidP="00EB4AAD">
      <w:pPr>
        <w:autoSpaceDE w:val="0"/>
        <w:autoSpaceDN w:val="0"/>
        <w:adjustRightInd w:val="0"/>
        <w:ind w:firstLine="709"/>
        <w:jc w:val="center"/>
        <w:rPr>
          <w:rFonts w:ascii="Franklin Gothic Book" w:hAnsi="Franklin Gothic Book"/>
          <w:b/>
        </w:rPr>
      </w:pPr>
    </w:p>
    <w:p w:rsidR="00EB4AAD" w:rsidRPr="00907DF6" w:rsidRDefault="00EB4AAD" w:rsidP="00EB4AAD">
      <w:pPr>
        <w:autoSpaceDE w:val="0"/>
        <w:autoSpaceDN w:val="0"/>
        <w:adjustRightInd w:val="0"/>
        <w:ind w:firstLine="709"/>
        <w:jc w:val="center"/>
        <w:rPr>
          <w:rFonts w:ascii="Franklin Gothic Book" w:hAnsi="Franklin Gothic Book"/>
          <w:b/>
        </w:rPr>
      </w:pPr>
      <w:r w:rsidRPr="00907DF6">
        <w:rPr>
          <w:rFonts w:ascii="Franklin Gothic Book" w:hAnsi="Franklin Gothic Book"/>
          <w:b/>
        </w:rPr>
        <w:t>6. Инвестиции в строительство, реконс</w:t>
      </w:r>
      <w:r w:rsidRPr="00907DF6">
        <w:rPr>
          <w:rFonts w:ascii="Franklin Gothic Book" w:hAnsi="Franklin Gothic Book"/>
          <w:b/>
        </w:rPr>
        <w:t>т</w:t>
      </w:r>
      <w:r w:rsidRPr="00907DF6">
        <w:rPr>
          <w:rFonts w:ascii="Franklin Gothic Book" w:hAnsi="Franklin Gothic Book"/>
          <w:b/>
        </w:rPr>
        <w:t>рукцию и</w:t>
      </w:r>
    </w:p>
    <w:p w:rsidR="00EB4AAD" w:rsidRPr="00907DF6" w:rsidRDefault="00EB4AAD" w:rsidP="00EB4AAD">
      <w:pPr>
        <w:autoSpaceDE w:val="0"/>
        <w:autoSpaceDN w:val="0"/>
        <w:adjustRightInd w:val="0"/>
        <w:ind w:firstLine="709"/>
        <w:jc w:val="center"/>
        <w:rPr>
          <w:rFonts w:ascii="Franklin Gothic Book" w:hAnsi="Franklin Gothic Book"/>
          <w:b/>
        </w:rPr>
      </w:pPr>
      <w:r w:rsidRPr="00907DF6">
        <w:rPr>
          <w:rFonts w:ascii="Franklin Gothic Book" w:hAnsi="Franklin Gothic Book"/>
          <w:b/>
        </w:rPr>
        <w:t>техническое перевооружение</w:t>
      </w:r>
    </w:p>
    <w:p w:rsidR="00EB4AAD" w:rsidRPr="00907DF6" w:rsidRDefault="00EB4AAD" w:rsidP="00EB4AAD">
      <w:pPr>
        <w:autoSpaceDE w:val="0"/>
        <w:autoSpaceDN w:val="0"/>
        <w:adjustRightInd w:val="0"/>
        <w:ind w:firstLine="709"/>
        <w:jc w:val="center"/>
        <w:rPr>
          <w:rFonts w:ascii="Franklin Gothic Book" w:hAnsi="Franklin Gothic Book"/>
          <w:b/>
        </w:rPr>
      </w:pPr>
    </w:p>
    <w:p w:rsidR="00EB4AAD" w:rsidRPr="00907DF6" w:rsidRDefault="00EB4AAD" w:rsidP="00EB4AAD">
      <w:pPr>
        <w:ind w:firstLine="709"/>
        <w:jc w:val="both"/>
        <w:rPr>
          <w:rFonts w:ascii="Franklin Gothic Book" w:hAnsi="Franklin Gothic Book"/>
          <w:bCs/>
        </w:rPr>
      </w:pPr>
      <w:r w:rsidRPr="00907DF6">
        <w:rPr>
          <w:rFonts w:ascii="Franklin Gothic Book" w:hAnsi="Franklin Gothic Book"/>
          <w:bCs/>
        </w:rPr>
        <w:t xml:space="preserve">Перспективный инвестиционный проект с. </w:t>
      </w:r>
      <w:r w:rsidRPr="00907DF6">
        <w:rPr>
          <w:rFonts w:ascii="Franklin Gothic Book" w:hAnsi="Franklin Gothic Book"/>
        </w:rPr>
        <w:t>Битки</w:t>
      </w:r>
      <w:r w:rsidRPr="00907DF6">
        <w:rPr>
          <w:rFonts w:ascii="Franklin Gothic Book" w:hAnsi="Franklin Gothic Book"/>
          <w:bCs/>
        </w:rPr>
        <w:t xml:space="preserve"> предусматривает: перекладку участка трубопровода </w:t>
      </w:r>
      <w:r w:rsidRPr="00907DF6">
        <w:rPr>
          <w:rFonts w:ascii="Franklin Gothic Book" w:hAnsi="Franklin Gothic Book"/>
        </w:rPr>
        <w:t>тепловых сетей диаметром Ду110 Ду110 общей протяже</w:t>
      </w:r>
      <w:r w:rsidRPr="00907DF6">
        <w:rPr>
          <w:rFonts w:ascii="Franklin Gothic Book" w:hAnsi="Franklin Gothic Book"/>
        </w:rPr>
        <w:t>н</w:t>
      </w:r>
      <w:r w:rsidRPr="00907DF6">
        <w:rPr>
          <w:rFonts w:ascii="Franklin Gothic Book" w:hAnsi="Franklin Gothic Book"/>
        </w:rPr>
        <w:t xml:space="preserve">ностью 380 м, </w:t>
      </w:r>
      <w:r w:rsidRPr="00907DF6">
        <w:rPr>
          <w:rFonts w:ascii="Franklin Gothic Book" w:hAnsi="Franklin Gothic Book"/>
          <w:bCs/>
        </w:rPr>
        <w:t>техническое перевооружение к</w:t>
      </w:r>
      <w:r w:rsidRPr="00907DF6">
        <w:rPr>
          <w:rFonts w:ascii="Franklin Gothic Book" w:hAnsi="Franklin Gothic Book"/>
          <w:bCs/>
        </w:rPr>
        <w:t>о</w:t>
      </w:r>
      <w:r w:rsidRPr="00907DF6">
        <w:rPr>
          <w:rFonts w:ascii="Franklin Gothic Book" w:hAnsi="Franklin Gothic Book"/>
          <w:bCs/>
        </w:rPr>
        <w:t>тельной с ручной подачи топлива на механизированную подачу.</w:t>
      </w:r>
    </w:p>
    <w:p w:rsidR="00EB4AAD" w:rsidRPr="00907DF6" w:rsidRDefault="00EB4AAD" w:rsidP="00EB4AAD">
      <w:pPr>
        <w:tabs>
          <w:tab w:val="left" w:pos="540"/>
          <w:tab w:val="left" w:pos="6300"/>
        </w:tabs>
        <w:ind w:firstLine="709"/>
        <w:jc w:val="both"/>
        <w:rPr>
          <w:rFonts w:ascii="Franklin Gothic Book" w:hAnsi="Franklin Gothic Book"/>
          <w:bCs/>
        </w:rPr>
      </w:pPr>
      <w:r w:rsidRPr="00907DF6">
        <w:rPr>
          <w:rFonts w:ascii="Franklin Gothic Book" w:hAnsi="Franklin Gothic Book"/>
          <w:b/>
        </w:rPr>
        <w:t>1 Этап – 2019-2029 года: з</w:t>
      </w:r>
      <w:r w:rsidRPr="00907DF6">
        <w:rPr>
          <w:rFonts w:ascii="Franklin Gothic Book" w:hAnsi="Franklin Gothic Book"/>
          <w:bCs/>
        </w:rPr>
        <w:t>амена 360 м труб тепловой сети диаметром Ду110 с применением труб полипр</w:t>
      </w:r>
      <w:r w:rsidRPr="00907DF6">
        <w:rPr>
          <w:rFonts w:ascii="Franklin Gothic Book" w:hAnsi="Franklin Gothic Book"/>
          <w:bCs/>
        </w:rPr>
        <w:t>о</w:t>
      </w:r>
      <w:r w:rsidRPr="00907DF6">
        <w:rPr>
          <w:rFonts w:ascii="Franklin Gothic Book" w:hAnsi="Franklin Gothic Book"/>
          <w:bCs/>
        </w:rPr>
        <w:t xml:space="preserve">пиленовых в заводской тепло- и гидроизоляции.Общая стоимость составит 400 тыс.рублей. </w:t>
      </w:r>
    </w:p>
    <w:p w:rsidR="00EB4AAD" w:rsidRPr="00907DF6" w:rsidRDefault="00EB4AAD" w:rsidP="00EB4AAD">
      <w:pPr>
        <w:ind w:firstLine="709"/>
        <w:jc w:val="both"/>
        <w:rPr>
          <w:rFonts w:ascii="Franklin Gothic Book" w:hAnsi="Franklin Gothic Book"/>
          <w:bCs/>
        </w:rPr>
      </w:pPr>
      <w:r w:rsidRPr="00907DF6">
        <w:rPr>
          <w:rFonts w:ascii="Franklin Gothic Book" w:hAnsi="Franklin Gothic Book"/>
          <w:bCs/>
        </w:rPr>
        <w:t>Техническое перевооружение к</w:t>
      </w:r>
      <w:r w:rsidRPr="00907DF6">
        <w:rPr>
          <w:rFonts w:ascii="Franklin Gothic Book" w:hAnsi="Franklin Gothic Book"/>
          <w:bCs/>
        </w:rPr>
        <w:t>о</w:t>
      </w:r>
      <w:r w:rsidRPr="00907DF6">
        <w:rPr>
          <w:rFonts w:ascii="Franklin Gothic Book" w:hAnsi="Franklin Gothic Book"/>
          <w:bCs/>
        </w:rPr>
        <w:t xml:space="preserve">тельной с ручной подачи топлива на механизированную подачу.Общая стоимость составит 4,3 млн.рублей. </w:t>
      </w:r>
    </w:p>
    <w:p w:rsidR="00EB4AAD" w:rsidRPr="00907DF6" w:rsidRDefault="00EB4AAD" w:rsidP="00EB4AAD">
      <w:pPr>
        <w:ind w:firstLine="709"/>
        <w:jc w:val="both"/>
        <w:rPr>
          <w:rFonts w:ascii="Franklin Gothic Book" w:hAnsi="Franklin Gothic Book"/>
        </w:rPr>
      </w:pPr>
      <w:r w:rsidRPr="00907DF6">
        <w:rPr>
          <w:rFonts w:ascii="Franklin Gothic Book" w:hAnsi="Franklin Gothic Book"/>
        </w:rPr>
        <w:t>Финансирование мероприятий программы предполагается осуществлять в соответствии с Федеральной подпрограммой «Реформирование и м</w:t>
      </w:r>
      <w:r w:rsidRPr="00907DF6">
        <w:rPr>
          <w:rFonts w:ascii="Franklin Gothic Book" w:hAnsi="Franklin Gothic Book"/>
        </w:rPr>
        <w:t>о</w:t>
      </w:r>
      <w:r w:rsidRPr="00907DF6">
        <w:rPr>
          <w:rFonts w:ascii="Franklin Gothic Book" w:hAnsi="Franklin Gothic Book"/>
        </w:rPr>
        <w:t>дернизация жилищно-коммунального комплекса Российской Федерации», а также областными целевыми программами Новосибирской области по мероприятиям модернизации систем теплоснабж</w:t>
      </w:r>
      <w:r w:rsidRPr="00907DF6">
        <w:rPr>
          <w:rFonts w:ascii="Franklin Gothic Book" w:hAnsi="Franklin Gothic Book"/>
        </w:rPr>
        <w:t>е</w:t>
      </w:r>
      <w:r w:rsidRPr="00907DF6">
        <w:rPr>
          <w:rFonts w:ascii="Franklin Gothic Book" w:hAnsi="Franklin Gothic Book"/>
        </w:rPr>
        <w:t>ния, которыми предусматривается консолидация как средств бюджетов всех уровней, средств Фонда модернизации и развития жилищно-коммунального хозяйства муниципальных образований Новосибирской области, средств предпр</w:t>
      </w:r>
      <w:r w:rsidRPr="00907DF6">
        <w:rPr>
          <w:rFonts w:ascii="Franklin Gothic Book" w:hAnsi="Franklin Gothic Book"/>
        </w:rPr>
        <w:t>и</w:t>
      </w:r>
      <w:r w:rsidRPr="00907DF6">
        <w:rPr>
          <w:rFonts w:ascii="Franklin Gothic Book" w:hAnsi="Franklin Gothic Book"/>
        </w:rPr>
        <w:t>ятий ЖКХ.</w:t>
      </w:r>
    </w:p>
    <w:p w:rsidR="00EB4AAD" w:rsidRPr="00907DF6" w:rsidRDefault="00EB4AAD" w:rsidP="00EB4AAD">
      <w:pPr>
        <w:pStyle w:val="ConsPlusNormal"/>
        <w:ind w:left="142" w:firstLine="709"/>
        <w:jc w:val="both"/>
        <w:rPr>
          <w:rFonts w:ascii="Franklin Gothic Book" w:hAnsi="Franklin Gothic Book" w:cs="Times New Roman"/>
          <w:sz w:val="24"/>
          <w:szCs w:val="24"/>
        </w:rPr>
      </w:pPr>
    </w:p>
    <w:p w:rsidR="00EB4AAD" w:rsidRPr="00907DF6" w:rsidRDefault="00EB4AAD" w:rsidP="00EB4AAD">
      <w:pPr>
        <w:pStyle w:val="afffff"/>
        <w:jc w:val="center"/>
        <w:rPr>
          <w:rFonts w:ascii="Franklin Gothic Book" w:hAnsi="Franklin Gothic Book"/>
          <w:b/>
          <w:sz w:val="24"/>
          <w:szCs w:val="24"/>
        </w:rPr>
      </w:pPr>
      <w:r w:rsidRPr="00907DF6">
        <w:rPr>
          <w:rFonts w:ascii="Franklin Gothic Book" w:hAnsi="Franklin Gothic Book"/>
          <w:b/>
          <w:sz w:val="24"/>
          <w:szCs w:val="24"/>
        </w:rPr>
        <w:t>7. Решение об определении единой теплоснабжающей орган</w:t>
      </w:r>
      <w:r w:rsidRPr="00907DF6">
        <w:rPr>
          <w:rFonts w:ascii="Franklin Gothic Book" w:hAnsi="Franklin Gothic Book"/>
          <w:b/>
          <w:sz w:val="24"/>
          <w:szCs w:val="24"/>
        </w:rPr>
        <w:t>и</w:t>
      </w:r>
      <w:r w:rsidRPr="00907DF6">
        <w:rPr>
          <w:rFonts w:ascii="Franklin Gothic Book" w:hAnsi="Franklin Gothic Book"/>
          <w:b/>
          <w:sz w:val="24"/>
          <w:szCs w:val="24"/>
        </w:rPr>
        <w:t>зации</w:t>
      </w:r>
    </w:p>
    <w:p w:rsidR="00EB4AAD" w:rsidRPr="00907DF6" w:rsidRDefault="00EB4AAD" w:rsidP="00EB4AAD">
      <w:pPr>
        <w:ind w:firstLine="720"/>
        <w:jc w:val="both"/>
        <w:rPr>
          <w:rFonts w:ascii="Franklin Gothic Book" w:hAnsi="Franklin Gothic Book"/>
        </w:rPr>
      </w:pPr>
      <w:r w:rsidRPr="00907DF6">
        <w:rPr>
          <w:rFonts w:ascii="Franklin Gothic Book" w:hAnsi="Franklin Gothic Book"/>
        </w:rPr>
        <w:t>Энергоснабжающая (теплоснабжающая)</w:t>
      </w:r>
      <w:r w:rsidRPr="00907DF6">
        <w:rPr>
          <w:rFonts w:ascii="Franklin Gothic Book" w:hAnsi="Franklin Gothic Book"/>
        </w:rPr>
        <w:tab/>
        <w:t>организация – коммерческая организация независимо от организационно-правовой формы, осуществляющая продажу абонентам (п</w:t>
      </w:r>
      <w:r w:rsidRPr="00907DF6">
        <w:rPr>
          <w:rFonts w:ascii="Franklin Gothic Book" w:hAnsi="Franklin Gothic Book"/>
        </w:rPr>
        <w:t>о</w:t>
      </w:r>
      <w:r w:rsidRPr="00907DF6">
        <w:rPr>
          <w:rFonts w:ascii="Franklin Gothic Book" w:hAnsi="Franklin Gothic Book"/>
        </w:rPr>
        <w:t>требителям) по присоединенной тепловой сети произведенной или (и) купленной тепловой энергии и теплоносителей (МДС 41- 3.2000 Организационно-методические рек</w:t>
      </w:r>
      <w:r w:rsidRPr="00907DF6">
        <w:rPr>
          <w:rFonts w:ascii="Franklin Gothic Book" w:hAnsi="Franklin Gothic Book"/>
        </w:rPr>
        <w:t>о</w:t>
      </w:r>
      <w:r w:rsidRPr="00907DF6">
        <w:rPr>
          <w:rFonts w:ascii="Franklin Gothic Book" w:hAnsi="Franklin Gothic Book"/>
        </w:rPr>
        <w:t>мендации по пользованию системами коммунального теплоснабжения в городах и других населенных пунктах Российской Федерации).</w:t>
      </w:r>
    </w:p>
    <w:p w:rsidR="00EB4AAD" w:rsidRPr="00907DF6" w:rsidRDefault="00EB4AAD" w:rsidP="00EB4AAD">
      <w:pPr>
        <w:ind w:firstLine="720"/>
        <w:jc w:val="both"/>
        <w:rPr>
          <w:rFonts w:ascii="Franklin Gothic Book" w:hAnsi="Franklin Gothic Book"/>
        </w:rPr>
      </w:pPr>
      <w:r w:rsidRPr="00907DF6">
        <w:rPr>
          <w:rFonts w:ascii="Franklin Gothic Book" w:hAnsi="Franklin Gothic Book"/>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w:t>
      </w:r>
      <w:r w:rsidRPr="00907DF6">
        <w:rPr>
          <w:rFonts w:ascii="Franklin Gothic Book" w:hAnsi="Franklin Gothic Book"/>
        </w:rPr>
        <w:t>н</w:t>
      </w:r>
      <w:r w:rsidRPr="00907DF6">
        <w:rPr>
          <w:rFonts w:ascii="Franklin Gothic Book" w:hAnsi="Franklin Gothic Book"/>
        </w:rPr>
        <w:t>ных Постановлением РФ от 08.08.2012 № 808 "Об организации теплоснабжения в Росси</w:t>
      </w:r>
      <w:r w:rsidRPr="00907DF6">
        <w:rPr>
          <w:rFonts w:ascii="Franklin Gothic Book" w:hAnsi="Franklin Gothic Book"/>
        </w:rPr>
        <w:t>й</w:t>
      </w:r>
      <w:r w:rsidRPr="00907DF6">
        <w:rPr>
          <w:rFonts w:ascii="Franklin Gothic Book" w:hAnsi="Franklin Gothic Book"/>
        </w:rPr>
        <w:t>ской Федерации и о внесении изменений в некоторые акты Правительства Российской Федер</w:t>
      </w:r>
      <w:r w:rsidRPr="00907DF6">
        <w:rPr>
          <w:rFonts w:ascii="Franklin Gothic Book" w:hAnsi="Franklin Gothic Book"/>
        </w:rPr>
        <w:t>а</w:t>
      </w:r>
      <w:r w:rsidRPr="00907DF6">
        <w:rPr>
          <w:rFonts w:ascii="Franklin Gothic Book" w:hAnsi="Franklin Gothic Book"/>
        </w:rPr>
        <w:t>ции".</w:t>
      </w:r>
    </w:p>
    <w:p w:rsidR="00EB4AAD" w:rsidRPr="00907DF6" w:rsidRDefault="00EB4AAD" w:rsidP="00EB4AAD">
      <w:pPr>
        <w:ind w:firstLine="720"/>
        <w:jc w:val="both"/>
        <w:rPr>
          <w:rFonts w:ascii="Franklin Gothic Book" w:hAnsi="Franklin Gothic Book"/>
        </w:rPr>
      </w:pPr>
      <w:r w:rsidRPr="00907DF6">
        <w:rPr>
          <w:rFonts w:ascii="Franklin Gothic Book" w:hAnsi="Franklin Gothic Book"/>
        </w:rPr>
        <w:t>В соответствии со статьей 2 пунктом 28 Федерального закона 190 «О теплоснабж</w:t>
      </w:r>
      <w:r w:rsidRPr="00907DF6">
        <w:rPr>
          <w:rFonts w:ascii="Franklin Gothic Book" w:hAnsi="Franklin Gothic Book"/>
        </w:rPr>
        <w:t>е</w:t>
      </w:r>
      <w:r w:rsidRPr="00907DF6">
        <w:rPr>
          <w:rFonts w:ascii="Franklin Gothic Book" w:hAnsi="Franklin Gothic Book"/>
        </w:rPr>
        <w:t>нии» «…единая теплоснабжающая организация в системе теплоснабжения (далее - ЕТО) - теплоснабжающая организация, которая определяется в схеме теплоснабжения федерал</w:t>
      </w:r>
      <w:r w:rsidRPr="00907DF6">
        <w:rPr>
          <w:rFonts w:ascii="Franklin Gothic Book" w:hAnsi="Franklin Gothic Book"/>
        </w:rPr>
        <w:t>ь</w:t>
      </w:r>
      <w:r w:rsidRPr="00907DF6">
        <w:rPr>
          <w:rFonts w:ascii="Franklin Gothic Book" w:hAnsi="Franklin Gothic Book"/>
        </w:rPr>
        <w:t>ным органом исполнительной власти, уполномоченным Правительством Российской Фед</w:t>
      </w:r>
      <w:r w:rsidRPr="00907DF6">
        <w:rPr>
          <w:rFonts w:ascii="Franklin Gothic Book" w:hAnsi="Franklin Gothic Book"/>
        </w:rPr>
        <w:t>е</w:t>
      </w:r>
      <w:r w:rsidRPr="00907DF6">
        <w:rPr>
          <w:rFonts w:ascii="Franklin Gothic Book" w:hAnsi="Franklin Gothic Book"/>
        </w:rPr>
        <w:t>рации на реализацию государственной политики в сфере теплоснабжения (далее - федерал</w:t>
      </w:r>
      <w:r w:rsidRPr="00907DF6">
        <w:rPr>
          <w:rFonts w:ascii="Franklin Gothic Book" w:hAnsi="Franklin Gothic Book"/>
        </w:rPr>
        <w:t>ь</w:t>
      </w:r>
      <w:r w:rsidRPr="00907DF6">
        <w:rPr>
          <w:rFonts w:ascii="Franklin Gothic Book" w:hAnsi="Franklin Gothic Book"/>
        </w:rPr>
        <w:t>ный орган исполнительной власти, уполномоченный на реализацию государственной пол</w:t>
      </w:r>
      <w:r w:rsidRPr="00907DF6">
        <w:rPr>
          <w:rFonts w:ascii="Franklin Gothic Book" w:hAnsi="Franklin Gothic Book"/>
        </w:rPr>
        <w:t>и</w:t>
      </w:r>
      <w:r w:rsidRPr="00907DF6">
        <w:rPr>
          <w:rFonts w:ascii="Franklin Gothic Book" w:hAnsi="Franklin Gothic Book"/>
        </w:rPr>
        <w:t>тики в сфере теплоснабжения), или органом местного самоуправления на основании крит</w:t>
      </w:r>
      <w:r w:rsidRPr="00907DF6">
        <w:rPr>
          <w:rFonts w:ascii="Franklin Gothic Book" w:hAnsi="Franklin Gothic Book"/>
        </w:rPr>
        <w:t>е</w:t>
      </w:r>
      <w:r w:rsidRPr="00907DF6">
        <w:rPr>
          <w:rFonts w:ascii="Franklin Gothic Book" w:hAnsi="Franklin Gothic Book"/>
        </w:rPr>
        <w:t>риев и в порядке, которые установлены правилами организации теплоснабжения, утвержденными Правительством Российской Фед</w:t>
      </w:r>
      <w:r w:rsidRPr="00907DF6">
        <w:rPr>
          <w:rFonts w:ascii="Franklin Gothic Book" w:hAnsi="Franklin Gothic Book"/>
        </w:rPr>
        <w:t>е</w:t>
      </w:r>
      <w:r w:rsidRPr="00907DF6">
        <w:rPr>
          <w:rFonts w:ascii="Franklin Gothic Book" w:hAnsi="Franklin Gothic Book"/>
        </w:rPr>
        <w:t>рации».</w:t>
      </w:r>
    </w:p>
    <w:p w:rsidR="00EB4AAD" w:rsidRPr="00907DF6" w:rsidRDefault="00EB4AAD" w:rsidP="00EB4AAD">
      <w:pPr>
        <w:ind w:firstLine="720"/>
        <w:jc w:val="both"/>
        <w:rPr>
          <w:rFonts w:ascii="Franklin Gothic Book" w:hAnsi="Franklin Gothic Book"/>
        </w:rPr>
      </w:pPr>
      <w:r w:rsidRPr="00907DF6">
        <w:rPr>
          <w:rFonts w:ascii="Franklin Gothic Book" w:hAnsi="Franklin Gothic Book"/>
        </w:rPr>
        <w:t>В соответствии со статьей 6 пунктом 6  Федерального закона 190  «О теплоснабж</w:t>
      </w:r>
      <w:r w:rsidRPr="00907DF6">
        <w:rPr>
          <w:rFonts w:ascii="Franklin Gothic Book" w:hAnsi="Franklin Gothic Book"/>
        </w:rPr>
        <w:t>е</w:t>
      </w:r>
      <w:r w:rsidRPr="00907DF6">
        <w:rPr>
          <w:rFonts w:ascii="Franklin Gothic Book" w:hAnsi="Franklin Gothic Book"/>
        </w:rPr>
        <w:t>нии» «… к полномочиям</w:t>
      </w:r>
      <w:r w:rsidRPr="00907DF6">
        <w:rPr>
          <w:rFonts w:ascii="Franklin Gothic Book" w:hAnsi="Franklin Gothic Book"/>
        </w:rPr>
        <w:tab/>
        <w:t>органов местного самоуправления поселений, городских округов по организации теплоснабжения на соответствующих территориях относится утверждение схем теплоснабжения поселений, городских округов с численностью населения менее пятисот тысяч человек, в том числе о</w:t>
      </w:r>
      <w:r w:rsidRPr="00907DF6">
        <w:rPr>
          <w:rFonts w:ascii="Franklin Gothic Book" w:hAnsi="Franklin Gothic Book"/>
        </w:rPr>
        <w:t>п</w:t>
      </w:r>
      <w:r w:rsidRPr="00907DF6">
        <w:rPr>
          <w:rFonts w:ascii="Franklin Gothic Book" w:hAnsi="Franklin Gothic Book"/>
        </w:rPr>
        <w:t>ределение единой теплоснабжающей организации».</w:t>
      </w:r>
    </w:p>
    <w:p w:rsidR="00EB4AAD" w:rsidRPr="00907DF6" w:rsidRDefault="00EB4AAD" w:rsidP="00EB4AAD">
      <w:pPr>
        <w:ind w:firstLine="720"/>
        <w:jc w:val="both"/>
        <w:rPr>
          <w:rFonts w:ascii="Franklin Gothic Book" w:hAnsi="Franklin Gothic Book"/>
        </w:rPr>
      </w:pPr>
      <w:r w:rsidRPr="00907DF6">
        <w:rPr>
          <w:rFonts w:ascii="Franklin Gothic Book" w:hAnsi="Franklin Gothic Book"/>
        </w:rPr>
        <w:t>Предложения по установлению единой теплоснабжающей организации осуществл</w:t>
      </w:r>
      <w:r w:rsidRPr="00907DF6">
        <w:rPr>
          <w:rFonts w:ascii="Franklin Gothic Book" w:hAnsi="Franklin Gothic Book"/>
        </w:rPr>
        <w:t>я</w:t>
      </w:r>
      <w:r w:rsidRPr="00907DF6">
        <w:rPr>
          <w:rFonts w:ascii="Franklin Gothic Book" w:hAnsi="Franklin Gothic Book"/>
        </w:rPr>
        <w:t>ются на основании критериев определения единой теплоснабжающей организации, устано</w:t>
      </w:r>
      <w:r w:rsidRPr="00907DF6">
        <w:rPr>
          <w:rFonts w:ascii="Franklin Gothic Book" w:hAnsi="Franklin Gothic Book"/>
        </w:rPr>
        <w:t>в</w:t>
      </w:r>
      <w:r w:rsidRPr="00907DF6">
        <w:rPr>
          <w:rFonts w:ascii="Franklin Gothic Book" w:hAnsi="Franklin Gothic Book"/>
        </w:rPr>
        <w:t>ленных Постановлением РФ от 08.08.2012 № 808 "Об организации теплоснабжения в Ро</w:t>
      </w:r>
      <w:r w:rsidRPr="00907DF6">
        <w:rPr>
          <w:rFonts w:ascii="Franklin Gothic Book" w:hAnsi="Franklin Gothic Book"/>
        </w:rPr>
        <w:t>с</w:t>
      </w:r>
      <w:r w:rsidRPr="00907DF6">
        <w:rPr>
          <w:rFonts w:ascii="Franklin Gothic Book" w:hAnsi="Franklin Gothic Book"/>
        </w:rPr>
        <w:t>сийской Федерации и о внесении изменений в некоторые акты Правительства Росси</w:t>
      </w:r>
      <w:r w:rsidRPr="00907DF6">
        <w:rPr>
          <w:rFonts w:ascii="Franklin Gothic Book" w:hAnsi="Franklin Gothic Book"/>
        </w:rPr>
        <w:t>й</w:t>
      </w:r>
      <w:r w:rsidRPr="00907DF6">
        <w:rPr>
          <w:rFonts w:ascii="Franklin Gothic Book" w:hAnsi="Franklin Gothic Book"/>
        </w:rPr>
        <w:t>ской Федерации".</w:t>
      </w:r>
    </w:p>
    <w:p w:rsidR="00EB4AAD" w:rsidRPr="00907DF6" w:rsidRDefault="00EB4AAD" w:rsidP="00EB4AAD">
      <w:pPr>
        <w:ind w:firstLine="720"/>
        <w:jc w:val="both"/>
        <w:rPr>
          <w:rFonts w:ascii="Franklin Gothic Book" w:hAnsi="Franklin Gothic Book"/>
        </w:rPr>
      </w:pPr>
      <w:r w:rsidRPr="00907DF6">
        <w:rPr>
          <w:rFonts w:ascii="Franklin Gothic Book" w:hAnsi="Franklin Gothic Book"/>
        </w:rPr>
        <w:t>Для присвоения организации статуса единой теплоснабжающей организации на те</w:t>
      </w:r>
      <w:r w:rsidRPr="00907DF6">
        <w:rPr>
          <w:rFonts w:ascii="Franklin Gothic Book" w:hAnsi="Franklin Gothic Book"/>
        </w:rPr>
        <w:t>р</w:t>
      </w:r>
      <w:r w:rsidRPr="00907DF6">
        <w:rPr>
          <w:rFonts w:ascii="Franklin Gothic Book" w:hAnsi="Franklin Gothic Book"/>
        </w:rPr>
        <w:t>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w:t>
      </w:r>
      <w:r w:rsidRPr="00907DF6">
        <w:rPr>
          <w:rFonts w:ascii="Franklin Gothic Book" w:hAnsi="Franklin Gothic Book"/>
        </w:rPr>
        <w:t>о</w:t>
      </w:r>
      <w:r w:rsidRPr="00907DF6">
        <w:rPr>
          <w:rFonts w:ascii="Franklin Gothic Book" w:hAnsi="Franklin Gothic Book"/>
        </w:rPr>
        <w:t>дают в уполномоченный орган в течение 1 месяца с даты опубликования (размещения) в устано</w:t>
      </w:r>
      <w:r w:rsidRPr="00907DF6">
        <w:rPr>
          <w:rFonts w:ascii="Franklin Gothic Book" w:hAnsi="Franklin Gothic Book"/>
        </w:rPr>
        <w:t>в</w:t>
      </w:r>
      <w:r w:rsidRPr="00907DF6">
        <w:rPr>
          <w:rFonts w:ascii="Franklin Gothic Book" w:hAnsi="Franklin Gothic Book"/>
        </w:rPr>
        <w:t>ленном порядке проекта схемы теплоснабжения, а также с даты опубликования (размещ</w:t>
      </w:r>
      <w:r w:rsidRPr="00907DF6">
        <w:rPr>
          <w:rFonts w:ascii="Franklin Gothic Book" w:hAnsi="Franklin Gothic Book"/>
        </w:rPr>
        <w:t>е</w:t>
      </w:r>
      <w:r w:rsidRPr="00907DF6">
        <w:rPr>
          <w:rFonts w:ascii="Franklin Gothic Book" w:hAnsi="Franklin Gothic Book"/>
        </w:rPr>
        <w:t>ния) сообщения, указанного в пункте 17 настоящих Правил, заявку на присвоение организации статуса единой теплоснабжающей организации с указанием зоны ее деятел</w:t>
      </w:r>
      <w:r w:rsidRPr="00907DF6">
        <w:rPr>
          <w:rFonts w:ascii="Franklin Gothic Book" w:hAnsi="Franklin Gothic Book"/>
        </w:rPr>
        <w:t>ь</w:t>
      </w:r>
      <w:r w:rsidRPr="00907DF6">
        <w:rPr>
          <w:rFonts w:ascii="Franklin Gothic Book" w:hAnsi="Franklin Gothic Book"/>
        </w:rPr>
        <w:t>ности.</w:t>
      </w:r>
    </w:p>
    <w:p w:rsidR="00EB4AAD" w:rsidRPr="00907DF6" w:rsidRDefault="00EB4AAD" w:rsidP="00EB4AAD">
      <w:pPr>
        <w:ind w:firstLine="720"/>
        <w:jc w:val="both"/>
        <w:rPr>
          <w:rFonts w:ascii="Franklin Gothic Book" w:hAnsi="Franklin Gothic Book"/>
        </w:rPr>
      </w:pPr>
      <w:r w:rsidRPr="00907DF6">
        <w:rPr>
          <w:rFonts w:ascii="Franklin Gothic Book" w:hAnsi="Franklin Gothic Book"/>
        </w:rPr>
        <w:t>К заявке прилагается бухгалтерская отчетность, составленная на последнюю отчетную д</w:t>
      </w:r>
      <w:r w:rsidRPr="00907DF6">
        <w:rPr>
          <w:rFonts w:ascii="Franklin Gothic Book" w:hAnsi="Franklin Gothic Book"/>
        </w:rPr>
        <w:t>а</w:t>
      </w:r>
      <w:r w:rsidRPr="00907DF6">
        <w:rPr>
          <w:rFonts w:ascii="Franklin Gothic Book" w:hAnsi="Franklin Gothic Book"/>
        </w:rPr>
        <w:t>ту перед подачей заявки, с отметкой налогового органа о ее принятии.</w:t>
      </w:r>
    </w:p>
    <w:p w:rsidR="00EB4AAD" w:rsidRPr="00907DF6" w:rsidRDefault="00EB4AAD" w:rsidP="00EB4AAD">
      <w:pPr>
        <w:ind w:firstLine="720"/>
        <w:jc w:val="both"/>
        <w:rPr>
          <w:rFonts w:ascii="Franklin Gothic Book" w:hAnsi="Franklin Gothic Book"/>
        </w:rPr>
      </w:pPr>
      <w:r w:rsidRPr="00907DF6">
        <w:rPr>
          <w:rFonts w:ascii="Franklin Gothic Book" w:hAnsi="Franklin Gothic Book"/>
        </w:rPr>
        <w:t>Уполномоченные органы обязаны в течение 3 рабочих дней с даты окончания срока для подачи заявок разместить сведения о принятых заявках на сайте поселения, городского округа, на са</w:t>
      </w:r>
      <w:r w:rsidRPr="00907DF6">
        <w:rPr>
          <w:rFonts w:ascii="Franklin Gothic Book" w:hAnsi="Franklin Gothic Book"/>
        </w:rPr>
        <w:t>й</w:t>
      </w:r>
      <w:r w:rsidRPr="00907DF6">
        <w:rPr>
          <w:rFonts w:ascii="Franklin Gothic Book" w:hAnsi="Franklin Gothic Book"/>
        </w:rPr>
        <w:t>те соответствующего субъекта Российской Федерации в информационно-телекоммуникационной сети «Интернет» (далее – официальный сайт).</w:t>
      </w:r>
    </w:p>
    <w:p w:rsidR="00EB4AAD" w:rsidRPr="00907DF6" w:rsidRDefault="00EB4AAD" w:rsidP="00EB4AAD">
      <w:pPr>
        <w:ind w:firstLine="720"/>
        <w:jc w:val="both"/>
        <w:rPr>
          <w:rFonts w:ascii="Franklin Gothic Book" w:hAnsi="Franklin Gothic Book"/>
        </w:rPr>
      </w:pPr>
      <w:r w:rsidRPr="00907DF6">
        <w:rPr>
          <w:rFonts w:ascii="Franklin Gothic Book" w:hAnsi="Franklin Gothic Book"/>
        </w:rPr>
        <w:t>В случае если органы местного самоуправления не имеют возможности размещать соо</w:t>
      </w:r>
      <w:r w:rsidRPr="00907DF6">
        <w:rPr>
          <w:rFonts w:ascii="Franklin Gothic Book" w:hAnsi="Franklin Gothic Book"/>
        </w:rPr>
        <w:t>т</w:t>
      </w:r>
      <w:r w:rsidRPr="00907DF6">
        <w:rPr>
          <w:rFonts w:ascii="Franklin Gothic Book" w:hAnsi="Franklin Gothic Book"/>
        </w:rPr>
        <w:t>ветствующую информацию на своих официальных сайтах, необходимая информация может размещаться на официальном сайте субъекта Российской Федерации, в границах к</w:t>
      </w:r>
      <w:r w:rsidRPr="00907DF6">
        <w:rPr>
          <w:rFonts w:ascii="Franklin Gothic Book" w:hAnsi="Franklin Gothic Book"/>
        </w:rPr>
        <w:t>о</w:t>
      </w:r>
      <w:r w:rsidRPr="00907DF6">
        <w:rPr>
          <w:rFonts w:ascii="Franklin Gothic Book" w:hAnsi="Franklin Gothic Book"/>
        </w:rPr>
        <w:t>торого находится соответствующее муниципальное образование. Поселения, входящие в муниципальный район, могут размещать необходимую информацию на официальном сайте этого муниципального ра</w:t>
      </w:r>
      <w:r w:rsidRPr="00907DF6">
        <w:rPr>
          <w:rFonts w:ascii="Franklin Gothic Book" w:hAnsi="Franklin Gothic Book"/>
        </w:rPr>
        <w:t>й</w:t>
      </w:r>
      <w:r w:rsidRPr="00907DF6">
        <w:rPr>
          <w:rFonts w:ascii="Franklin Gothic Book" w:hAnsi="Franklin Gothic Book"/>
        </w:rPr>
        <w:t>она.</w:t>
      </w:r>
    </w:p>
    <w:p w:rsidR="00EB4AAD" w:rsidRPr="00907DF6" w:rsidRDefault="00EB4AAD" w:rsidP="00EB4AAD">
      <w:pPr>
        <w:ind w:firstLine="720"/>
        <w:jc w:val="both"/>
        <w:rPr>
          <w:rFonts w:ascii="Franklin Gothic Book" w:hAnsi="Franklin Gothic Book"/>
        </w:rPr>
      </w:pPr>
      <w:r w:rsidRPr="00907DF6">
        <w:rPr>
          <w:rFonts w:ascii="Franklin Gothic Book" w:hAnsi="Franklin Gothic Book"/>
        </w:rPr>
        <w:t>В случае если в отношении одной зоны деятельности единой теплоснабжающей организации подана 1 заявка от лица, владеющего на праве собственности или ином зако</w:t>
      </w:r>
      <w:r w:rsidRPr="00907DF6">
        <w:rPr>
          <w:rFonts w:ascii="Franklin Gothic Book" w:hAnsi="Franklin Gothic Book"/>
        </w:rPr>
        <w:t>н</w:t>
      </w:r>
      <w:r w:rsidRPr="00907DF6">
        <w:rPr>
          <w:rFonts w:ascii="Franklin Gothic Book" w:hAnsi="Franklin Gothic Book"/>
        </w:rPr>
        <w:t>ном основании источниками тепловой энергии и (или) тепловыми сетями в соответству</w:t>
      </w:r>
      <w:r w:rsidRPr="00907DF6">
        <w:rPr>
          <w:rFonts w:ascii="Franklin Gothic Book" w:hAnsi="Franklin Gothic Book"/>
        </w:rPr>
        <w:t>ю</w:t>
      </w:r>
      <w:r w:rsidRPr="00907DF6">
        <w:rPr>
          <w:rFonts w:ascii="Franklin Gothic Book" w:hAnsi="Franklin Gothic Book"/>
        </w:rPr>
        <w:t>щей зоне деятельности единой теплоснабжающей организации, то статус единой теплосна</w:t>
      </w:r>
      <w:r w:rsidRPr="00907DF6">
        <w:rPr>
          <w:rFonts w:ascii="Franklin Gothic Book" w:hAnsi="Franklin Gothic Book"/>
        </w:rPr>
        <w:t>б</w:t>
      </w:r>
      <w:r w:rsidRPr="00907DF6">
        <w:rPr>
          <w:rFonts w:ascii="Franklin Gothic Book" w:hAnsi="Franklin Gothic Book"/>
        </w:rPr>
        <w:t>жающей организации присваивается указанному лицу. В случае если в отношении о</w:t>
      </w:r>
      <w:r w:rsidRPr="00907DF6">
        <w:rPr>
          <w:rFonts w:ascii="Franklin Gothic Book" w:hAnsi="Franklin Gothic Book"/>
        </w:rPr>
        <w:t>д</w:t>
      </w:r>
      <w:r w:rsidRPr="00907DF6">
        <w:rPr>
          <w:rFonts w:ascii="Franklin Gothic Book" w:hAnsi="Franklin Gothic Book"/>
        </w:rPr>
        <w:t>ной зоны деятельности единой теплоснабжающей организации подано несколько заявок от лиц, вл</w:t>
      </w:r>
      <w:r w:rsidRPr="00907DF6">
        <w:rPr>
          <w:rFonts w:ascii="Franklin Gothic Book" w:hAnsi="Franklin Gothic Book"/>
        </w:rPr>
        <w:t>а</w:t>
      </w:r>
      <w:r w:rsidRPr="00907DF6">
        <w:rPr>
          <w:rFonts w:ascii="Franklin Gothic Book" w:hAnsi="Franklin Gothic Book"/>
        </w:rPr>
        <w:t>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w:t>
      </w:r>
      <w:r w:rsidRPr="00907DF6">
        <w:rPr>
          <w:rFonts w:ascii="Franklin Gothic Book" w:hAnsi="Franklin Gothic Book"/>
        </w:rPr>
        <w:t>о</w:t>
      </w:r>
      <w:r w:rsidRPr="00907DF6">
        <w:rPr>
          <w:rFonts w:ascii="Franklin Gothic Book" w:hAnsi="Franklin Gothic Book"/>
        </w:rPr>
        <w:t>снабжающей организации, уполномоченный орган присваивает статус единой теплосна</w:t>
      </w:r>
      <w:r w:rsidRPr="00907DF6">
        <w:rPr>
          <w:rFonts w:ascii="Franklin Gothic Book" w:hAnsi="Franklin Gothic Book"/>
        </w:rPr>
        <w:t>б</w:t>
      </w:r>
      <w:r w:rsidRPr="00907DF6">
        <w:rPr>
          <w:rFonts w:ascii="Franklin Gothic Book" w:hAnsi="Franklin Gothic Book"/>
        </w:rPr>
        <w:t>жающей организации в соответствии с нижеуказанными критериями.</w:t>
      </w:r>
    </w:p>
    <w:p w:rsidR="00EB4AAD" w:rsidRPr="00907DF6" w:rsidRDefault="00EB4AAD" w:rsidP="00EB4AAD">
      <w:pPr>
        <w:ind w:firstLine="720"/>
        <w:jc w:val="center"/>
        <w:rPr>
          <w:rFonts w:ascii="Franklin Gothic Book" w:hAnsi="Franklin Gothic Book"/>
          <w:b/>
        </w:rPr>
      </w:pPr>
    </w:p>
    <w:p w:rsidR="00EB4AAD" w:rsidRPr="00907DF6" w:rsidRDefault="00EB4AAD" w:rsidP="00EB4AAD">
      <w:pPr>
        <w:ind w:firstLine="720"/>
        <w:jc w:val="center"/>
        <w:rPr>
          <w:rFonts w:ascii="Franklin Gothic Book" w:hAnsi="Franklin Gothic Book"/>
          <w:b/>
        </w:rPr>
      </w:pPr>
      <w:r w:rsidRPr="00907DF6">
        <w:rPr>
          <w:rFonts w:ascii="Franklin Gothic Book" w:hAnsi="Franklin Gothic Book"/>
          <w:b/>
        </w:rPr>
        <w:t>Критерии и порядок определения единой теплоснабжающей организации</w:t>
      </w:r>
    </w:p>
    <w:p w:rsidR="00EB4AAD" w:rsidRPr="00907DF6" w:rsidRDefault="00EB4AAD" w:rsidP="00EB4AAD">
      <w:pPr>
        <w:ind w:firstLine="720"/>
        <w:jc w:val="both"/>
        <w:rPr>
          <w:rFonts w:ascii="Franklin Gothic Book" w:hAnsi="Franklin Gothic Book"/>
        </w:rPr>
      </w:pPr>
      <w:r w:rsidRPr="00907DF6">
        <w:rPr>
          <w:rFonts w:ascii="Franklin Gothic Book" w:hAnsi="Franklin Gothic Book"/>
        </w:rPr>
        <w:t>1 критерий:</w:t>
      </w:r>
    </w:p>
    <w:p w:rsidR="00EB4AAD" w:rsidRPr="00907DF6" w:rsidRDefault="00EB4AAD" w:rsidP="00EB4AAD">
      <w:pPr>
        <w:ind w:firstLine="720"/>
        <w:jc w:val="both"/>
        <w:rPr>
          <w:rFonts w:ascii="Franklin Gothic Book" w:hAnsi="Franklin Gothic Book"/>
        </w:rPr>
      </w:pPr>
      <w:r w:rsidRPr="00907DF6">
        <w:rPr>
          <w:rFonts w:ascii="Franklin Gothic Book" w:hAnsi="Franklin Gothic Book"/>
        </w:rPr>
        <w:t>владение на праве собственности или ином законном основании источниками тепл</w:t>
      </w:r>
      <w:r w:rsidRPr="00907DF6">
        <w:rPr>
          <w:rFonts w:ascii="Franklin Gothic Book" w:hAnsi="Franklin Gothic Book"/>
        </w:rPr>
        <w:t>о</w:t>
      </w:r>
      <w:r w:rsidRPr="00907DF6">
        <w:rPr>
          <w:rFonts w:ascii="Franklin Gothic Book" w:hAnsi="Franklin Gothic Book"/>
        </w:rPr>
        <w:t>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w:t>
      </w:r>
      <w:r w:rsidRPr="00907DF6">
        <w:rPr>
          <w:rFonts w:ascii="Franklin Gothic Book" w:hAnsi="Franklin Gothic Book"/>
        </w:rPr>
        <w:t>а</w:t>
      </w:r>
      <w:r w:rsidRPr="00907DF6">
        <w:rPr>
          <w:rFonts w:ascii="Franklin Gothic Book" w:hAnsi="Franklin Gothic Book"/>
        </w:rPr>
        <w:t>ции;</w:t>
      </w:r>
    </w:p>
    <w:p w:rsidR="00EB4AAD" w:rsidRPr="00907DF6" w:rsidRDefault="00EB4AAD" w:rsidP="00EB4AAD">
      <w:pPr>
        <w:ind w:firstLine="720"/>
        <w:jc w:val="both"/>
        <w:rPr>
          <w:rFonts w:ascii="Franklin Gothic Book" w:hAnsi="Franklin Gothic Book"/>
        </w:rPr>
      </w:pPr>
      <w:r w:rsidRPr="00907DF6">
        <w:rPr>
          <w:rFonts w:ascii="Franklin Gothic Book" w:hAnsi="Franklin Gothic Book"/>
        </w:rPr>
        <w:t>2 критерий:</w:t>
      </w:r>
    </w:p>
    <w:p w:rsidR="00EB4AAD" w:rsidRPr="00907DF6" w:rsidRDefault="00EB4AAD" w:rsidP="00EB4AAD">
      <w:pPr>
        <w:ind w:firstLine="720"/>
        <w:jc w:val="both"/>
        <w:rPr>
          <w:rFonts w:ascii="Franklin Gothic Book" w:hAnsi="Franklin Gothic Book"/>
        </w:rPr>
      </w:pPr>
      <w:r w:rsidRPr="00907DF6">
        <w:rPr>
          <w:rFonts w:ascii="Franklin Gothic Book" w:hAnsi="Franklin Gothic Book"/>
        </w:rPr>
        <w:t>размер собственного капитала;</w:t>
      </w:r>
    </w:p>
    <w:p w:rsidR="00EB4AAD" w:rsidRPr="00907DF6" w:rsidRDefault="00EB4AAD" w:rsidP="00EB4AAD">
      <w:pPr>
        <w:ind w:firstLine="720"/>
        <w:jc w:val="both"/>
        <w:rPr>
          <w:rFonts w:ascii="Franklin Gothic Book" w:hAnsi="Franklin Gothic Book"/>
        </w:rPr>
      </w:pPr>
      <w:r w:rsidRPr="00907DF6">
        <w:rPr>
          <w:rFonts w:ascii="Franklin Gothic Book" w:hAnsi="Franklin Gothic Book"/>
        </w:rPr>
        <w:t>3 критерий:</w:t>
      </w:r>
    </w:p>
    <w:p w:rsidR="00EB4AAD" w:rsidRPr="00907DF6" w:rsidRDefault="00EB4AAD" w:rsidP="00EB4AAD">
      <w:pPr>
        <w:pStyle w:val="afffff"/>
        <w:ind w:firstLine="720"/>
        <w:rPr>
          <w:rFonts w:ascii="Franklin Gothic Book" w:hAnsi="Franklin Gothic Book"/>
          <w:sz w:val="24"/>
          <w:szCs w:val="24"/>
        </w:rPr>
      </w:pPr>
      <w:r w:rsidRPr="00907DF6">
        <w:rPr>
          <w:rFonts w:ascii="Franklin Gothic Book" w:hAnsi="Franklin Gothic Book"/>
          <w:sz w:val="24"/>
          <w:szCs w:val="24"/>
        </w:rPr>
        <w:t>способность в лучшей мере обеспечить надежность теплоснабжения в соответствующей системе теплосна</w:t>
      </w:r>
      <w:r w:rsidRPr="00907DF6">
        <w:rPr>
          <w:rFonts w:ascii="Franklin Gothic Book" w:hAnsi="Franklin Gothic Book"/>
          <w:sz w:val="24"/>
          <w:szCs w:val="24"/>
        </w:rPr>
        <w:t>б</w:t>
      </w:r>
      <w:r w:rsidRPr="00907DF6">
        <w:rPr>
          <w:rFonts w:ascii="Franklin Gothic Book" w:hAnsi="Franklin Gothic Book"/>
          <w:sz w:val="24"/>
          <w:szCs w:val="24"/>
        </w:rPr>
        <w:t>жения.</w:t>
      </w:r>
    </w:p>
    <w:p w:rsidR="00EB4AAD" w:rsidRPr="00907DF6" w:rsidRDefault="00EB4AAD" w:rsidP="00EB4AAD">
      <w:pPr>
        <w:ind w:firstLine="567"/>
        <w:jc w:val="both"/>
        <w:rPr>
          <w:rFonts w:ascii="Franklin Gothic Book" w:hAnsi="Franklin Gothic Book"/>
        </w:rPr>
      </w:pPr>
      <w:r w:rsidRPr="00907DF6">
        <w:rPr>
          <w:rFonts w:ascii="Franklin Gothic Book" w:hAnsi="Franklin Gothic Book"/>
        </w:rPr>
        <w:t>1 критерий:</w:t>
      </w:r>
    </w:p>
    <w:p w:rsidR="00EB4AAD" w:rsidRPr="00907DF6" w:rsidRDefault="00EB4AAD" w:rsidP="00EB4AAD">
      <w:pPr>
        <w:ind w:firstLine="567"/>
        <w:jc w:val="both"/>
        <w:rPr>
          <w:rFonts w:ascii="Franklin Gothic Book" w:hAnsi="Franklin Gothic Book"/>
        </w:rPr>
      </w:pPr>
      <w:r w:rsidRPr="00907DF6">
        <w:rPr>
          <w:rFonts w:ascii="Franklin Gothic Book" w:hAnsi="Franklin Gothic Book"/>
        </w:rPr>
        <w:t>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w:t>
      </w:r>
      <w:r w:rsidRPr="00907DF6">
        <w:rPr>
          <w:rFonts w:ascii="Franklin Gothic Book" w:hAnsi="Franklin Gothic Book"/>
        </w:rPr>
        <w:t>а</w:t>
      </w:r>
      <w:r w:rsidRPr="00907DF6">
        <w:rPr>
          <w:rFonts w:ascii="Franklin Gothic Book" w:hAnsi="Franklin Gothic Book"/>
        </w:rPr>
        <w:t>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w:t>
      </w:r>
      <w:r w:rsidRPr="00907DF6">
        <w:rPr>
          <w:rFonts w:ascii="Franklin Gothic Book" w:hAnsi="Franklin Gothic Book"/>
        </w:rPr>
        <w:t>б</w:t>
      </w:r>
      <w:r w:rsidRPr="00907DF6">
        <w:rPr>
          <w:rFonts w:ascii="Franklin Gothic Book" w:hAnsi="Franklin Gothic Book"/>
        </w:rPr>
        <w:t>жающей организации, статус единой теплоснабжающей организации присваивается данной орган</w:t>
      </w:r>
      <w:r w:rsidRPr="00907DF6">
        <w:rPr>
          <w:rFonts w:ascii="Franklin Gothic Book" w:hAnsi="Franklin Gothic Book"/>
        </w:rPr>
        <w:t>и</w:t>
      </w:r>
      <w:r w:rsidRPr="00907DF6">
        <w:rPr>
          <w:rFonts w:ascii="Franklin Gothic Book" w:hAnsi="Franklin Gothic Book"/>
        </w:rPr>
        <w:t>зации.</w:t>
      </w:r>
    </w:p>
    <w:p w:rsidR="00EB4AAD" w:rsidRPr="00907DF6" w:rsidRDefault="00EB4AAD" w:rsidP="00EB4AAD">
      <w:pPr>
        <w:ind w:firstLine="567"/>
        <w:jc w:val="both"/>
        <w:rPr>
          <w:rFonts w:ascii="Franklin Gothic Book" w:hAnsi="Franklin Gothic Book"/>
        </w:rPr>
      </w:pPr>
      <w:r w:rsidRPr="00907DF6">
        <w:rPr>
          <w:rFonts w:ascii="Franklin Gothic Book" w:hAnsi="Franklin Gothic Book"/>
        </w:rPr>
        <w:t>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w:t>
      </w:r>
      <w:r w:rsidRPr="00907DF6">
        <w:rPr>
          <w:rFonts w:ascii="Franklin Gothic Book" w:hAnsi="Franklin Gothic Book"/>
        </w:rPr>
        <w:t>о</w:t>
      </w:r>
      <w:r w:rsidRPr="00907DF6">
        <w:rPr>
          <w:rFonts w:ascii="Franklin Gothic Book" w:hAnsi="Franklin Gothic Book"/>
        </w:rPr>
        <w:t>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w:t>
      </w:r>
      <w:r w:rsidRPr="00907DF6">
        <w:rPr>
          <w:rFonts w:ascii="Franklin Gothic Book" w:hAnsi="Franklin Gothic Book"/>
        </w:rPr>
        <w:t>б</w:t>
      </w:r>
      <w:r w:rsidRPr="00907DF6">
        <w:rPr>
          <w:rFonts w:ascii="Franklin Gothic Book" w:hAnsi="Franklin Gothic Book"/>
        </w:rPr>
        <w:t>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w:t>
      </w:r>
      <w:r w:rsidRPr="00907DF6">
        <w:rPr>
          <w:rFonts w:ascii="Franklin Gothic Book" w:hAnsi="Franklin Gothic Book"/>
        </w:rPr>
        <w:t>з</w:t>
      </w:r>
      <w:r w:rsidRPr="00907DF6">
        <w:rPr>
          <w:rFonts w:ascii="Franklin Gothic Book" w:hAnsi="Franklin Gothic Book"/>
        </w:rPr>
        <w:t>меры собственных капиталов этих организаций различаются не более чем на 5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w:t>
      </w:r>
      <w:r w:rsidRPr="00907DF6">
        <w:rPr>
          <w:rFonts w:ascii="Franklin Gothic Book" w:hAnsi="Franklin Gothic Book"/>
        </w:rPr>
        <w:t>о</w:t>
      </w:r>
      <w:r w:rsidRPr="00907DF6">
        <w:rPr>
          <w:rFonts w:ascii="Franklin Gothic Book" w:hAnsi="Franklin Gothic Book"/>
        </w:rPr>
        <w:t>снабжения.</w:t>
      </w:r>
    </w:p>
    <w:p w:rsidR="00EB4AAD" w:rsidRPr="00907DF6" w:rsidRDefault="00EB4AAD" w:rsidP="00EB4AAD">
      <w:pPr>
        <w:ind w:firstLine="567"/>
        <w:jc w:val="both"/>
        <w:rPr>
          <w:rFonts w:ascii="Franklin Gothic Book" w:hAnsi="Franklin Gothic Book"/>
        </w:rPr>
      </w:pPr>
      <w:r w:rsidRPr="00907DF6">
        <w:rPr>
          <w:rFonts w:ascii="Franklin Gothic Book" w:hAnsi="Franklin Gothic Book"/>
        </w:rPr>
        <w:t>2 критерий:</w:t>
      </w:r>
    </w:p>
    <w:p w:rsidR="00EB4AAD" w:rsidRPr="00907DF6" w:rsidRDefault="00EB4AAD" w:rsidP="00EB4AAD">
      <w:pPr>
        <w:ind w:firstLine="567"/>
        <w:jc w:val="both"/>
        <w:rPr>
          <w:rFonts w:ascii="Franklin Gothic Book" w:hAnsi="Franklin Gothic Book"/>
        </w:rPr>
      </w:pPr>
      <w:r w:rsidRPr="00907DF6">
        <w:rPr>
          <w:rFonts w:ascii="Franklin Gothic Book" w:hAnsi="Franklin Gothic Book"/>
        </w:rPr>
        <w:t>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организ</w:t>
      </w:r>
      <w:r w:rsidRPr="00907DF6">
        <w:rPr>
          <w:rFonts w:ascii="Franklin Gothic Book" w:hAnsi="Franklin Gothic Book"/>
        </w:rPr>
        <w:t>а</w:t>
      </w:r>
      <w:r w:rsidRPr="00907DF6">
        <w:rPr>
          <w:rFonts w:ascii="Franklin Gothic Book" w:hAnsi="Franklin Gothic Book"/>
        </w:rPr>
        <w:t>ции статуса единой теплоснабжающей организации с отметкой налогового органа о ее прин</w:t>
      </w:r>
      <w:r w:rsidRPr="00907DF6">
        <w:rPr>
          <w:rFonts w:ascii="Franklin Gothic Book" w:hAnsi="Franklin Gothic Book"/>
        </w:rPr>
        <w:t>я</w:t>
      </w:r>
      <w:r w:rsidRPr="00907DF6">
        <w:rPr>
          <w:rFonts w:ascii="Franklin Gothic Book" w:hAnsi="Franklin Gothic Book"/>
        </w:rPr>
        <w:t>тии.</w:t>
      </w:r>
    </w:p>
    <w:p w:rsidR="00EB4AAD" w:rsidRPr="00907DF6" w:rsidRDefault="00EB4AAD" w:rsidP="00EB4AAD">
      <w:pPr>
        <w:ind w:firstLine="567"/>
        <w:jc w:val="both"/>
        <w:rPr>
          <w:rFonts w:ascii="Franklin Gothic Book" w:hAnsi="Franklin Gothic Book"/>
        </w:rPr>
      </w:pPr>
      <w:r w:rsidRPr="00907DF6">
        <w:rPr>
          <w:rFonts w:ascii="Franklin Gothic Book" w:hAnsi="Franklin Gothic Book"/>
        </w:rPr>
        <w:t>3 критерий:</w:t>
      </w:r>
    </w:p>
    <w:p w:rsidR="00EB4AAD" w:rsidRPr="00907DF6" w:rsidRDefault="00EB4AAD" w:rsidP="00EB4AAD">
      <w:pPr>
        <w:ind w:firstLine="567"/>
        <w:jc w:val="both"/>
        <w:rPr>
          <w:rFonts w:ascii="Franklin Gothic Book" w:hAnsi="Franklin Gothic Book"/>
        </w:rPr>
      </w:pPr>
      <w:r w:rsidRPr="00907DF6">
        <w:rPr>
          <w:rFonts w:ascii="Franklin Gothic Book" w:hAnsi="Franklin Gothic Book"/>
        </w:rPr>
        <w:t>Способность в лучшей мере обеспечить надежность теплоснабжения в соответству</w:t>
      </w:r>
      <w:r w:rsidRPr="00907DF6">
        <w:rPr>
          <w:rFonts w:ascii="Franklin Gothic Book" w:hAnsi="Franklin Gothic Book"/>
        </w:rPr>
        <w:t>ю</w:t>
      </w:r>
      <w:r w:rsidRPr="00907DF6">
        <w:rPr>
          <w:rFonts w:ascii="Franklin Gothic Book" w:hAnsi="Franklin Gothic Book"/>
        </w:rPr>
        <w:t>щей системе теплоснабжения определяется наличием у организации технических возможн</w:t>
      </w:r>
      <w:r w:rsidRPr="00907DF6">
        <w:rPr>
          <w:rFonts w:ascii="Franklin Gothic Book" w:hAnsi="Franklin Gothic Book"/>
        </w:rPr>
        <w:t>о</w:t>
      </w:r>
      <w:r w:rsidRPr="00907DF6">
        <w:rPr>
          <w:rFonts w:ascii="Franklin Gothic Book" w:hAnsi="Franklin Gothic Book"/>
        </w:rPr>
        <w:t>стей и квалифицированного персонала по наладке, мониторингу, диспетчеризации, пер</w:t>
      </w:r>
      <w:r w:rsidRPr="00907DF6">
        <w:rPr>
          <w:rFonts w:ascii="Franklin Gothic Book" w:hAnsi="Franklin Gothic Book"/>
        </w:rPr>
        <w:t>е</w:t>
      </w:r>
      <w:r w:rsidRPr="00907DF6">
        <w:rPr>
          <w:rFonts w:ascii="Franklin Gothic Book" w:hAnsi="Franklin Gothic Book"/>
        </w:rPr>
        <w:t>ключениям и оперативному управлению гидравлическими и температурными режимами системы теплоснабжения и обосн</w:t>
      </w:r>
      <w:r w:rsidRPr="00907DF6">
        <w:rPr>
          <w:rFonts w:ascii="Franklin Gothic Book" w:hAnsi="Franklin Gothic Book"/>
        </w:rPr>
        <w:t>о</w:t>
      </w:r>
      <w:r w:rsidRPr="00907DF6">
        <w:rPr>
          <w:rFonts w:ascii="Franklin Gothic Book" w:hAnsi="Franklin Gothic Book"/>
        </w:rPr>
        <w:t>вывается в схеме теплоснабжения.</w:t>
      </w:r>
    </w:p>
    <w:p w:rsidR="00EB4AAD" w:rsidRPr="00907DF6" w:rsidRDefault="00EB4AAD" w:rsidP="00EB4AAD">
      <w:pPr>
        <w:ind w:firstLine="567"/>
        <w:jc w:val="both"/>
        <w:rPr>
          <w:rFonts w:ascii="Franklin Gothic Book" w:hAnsi="Franklin Gothic Book"/>
        </w:rPr>
      </w:pPr>
      <w:r w:rsidRPr="00907DF6">
        <w:rPr>
          <w:rFonts w:ascii="Franklin Gothic Book" w:hAnsi="Franklin Gothic Book"/>
        </w:rPr>
        <w:t>В случае если организациями не подано ни одной заявки на присвоение статуса ед</w:t>
      </w:r>
      <w:r w:rsidRPr="00907DF6">
        <w:rPr>
          <w:rFonts w:ascii="Franklin Gothic Book" w:hAnsi="Franklin Gothic Book"/>
        </w:rPr>
        <w:t>и</w:t>
      </w:r>
      <w:r w:rsidRPr="00907DF6">
        <w:rPr>
          <w:rFonts w:ascii="Franklin Gothic Book" w:hAnsi="Franklin Gothic Book"/>
        </w:rPr>
        <w:t>ной теплоснабжающей организации, статус единой теплоснабжающей организации присваивае</w:t>
      </w:r>
      <w:r w:rsidRPr="00907DF6">
        <w:rPr>
          <w:rFonts w:ascii="Franklin Gothic Book" w:hAnsi="Franklin Gothic Book"/>
        </w:rPr>
        <w:t>т</w:t>
      </w:r>
      <w:r w:rsidRPr="00907DF6">
        <w:rPr>
          <w:rFonts w:ascii="Franklin Gothic Book" w:hAnsi="Franklin Gothic Book"/>
        </w:rPr>
        <w:t>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w:t>
      </w:r>
      <w:r w:rsidRPr="00907DF6">
        <w:rPr>
          <w:rFonts w:ascii="Franklin Gothic Book" w:hAnsi="Franklin Gothic Book"/>
        </w:rPr>
        <w:t>ь</w:t>
      </w:r>
      <w:r w:rsidRPr="00907DF6">
        <w:rPr>
          <w:rFonts w:ascii="Franklin Gothic Book" w:hAnsi="Franklin Gothic Book"/>
        </w:rPr>
        <w:t>шей тепловой емкостью.</w:t>
      </w:r>
    </w:p>
    <w:p w:rsidR="00EB4AAD" w:rsidRPr="00907DF6" w:rsidRDefault="00EB4AAD" w:rsidP="00EB4AAD">
      <w:pPr>
        <w:ind w:firstLine="567"/>
        <w:jc w:val="both"/>
        <w:rPr>
          <w:rFonts w:ascii="Franklin Gothic Book" w:hAnsi="Franklin Gothic Book"/>
        </w:rPr>
      </w:pPr>
    </w:p>
    <w:p w:rsidR="00EB4AAD" w:rsidRPr="00907DF6" w:rsidRDefault="00EB4AAD" w:rsidP="00EB4AAD">
      <w:pPr>
        <w:ind w:firstLine="567"/>
        <w:jc w:val="center"/>
        <w:rPr>
          <w:rFonts w:ascii="Franklin Gothic Book" w:hAnsi="Franklin Gothic Book"/>
          <w:b/>
        </w:rPr>
      </w:pPr>
      <w:r w:rsidRPr="00907DF6">
        <w:rPr>
          <w:rFonts w:ascii="Franklin Gothic Book" w:hAnsi="Franklin Gothic Book"/>
          <w:b/>
        </w:rPr>
        <w:t xml:space="preserve">Единая теплоснабжающая организация при осуществлении </w:t>
      </w:r>
    </w:p>
    <w:p w:rsidR="00EB4AAD" w:rsidRPr="00907DF6" w:rsidRDefault="00EB4AAD" w:rsidP="00EB4AAD">
      <w:pPr>
        <w:ind w:firstLine="567"/>
        <w:jc w:val="center"/>
        <w:rPr>
          <w:rFonts w:ascii="Franklin Gothic Book" w:hAnsi="Franklin Gothic Book"/>
          <w:b/>
        </w:rPr>
      </w:pPr>
      <w:r w:rsidRPr="00907DF6">
        <w:rPr>
          <w:rFonts w:ascii="Franklin Gothic Book" w:hAnsi="Franklin Gothic Book"/>
          <w:b/>
        </w:rPr>
        <w:t>своей деятельности обязана</w:t>
      </w:r>
    </w:p>
    <w:p w:rsidR="00EB4AAD" w:rsidRPr="00907DF6" w:rsidRDefault="00EB4AAD" w:rsidP="00EB4AAD">
      <w:pPr>
        <w:ind w:firstLine="567"/>
        <w:jc w:val="both"/>
        <w:rPr>
          <w:rFonts w:ascii="Franklin Gothic Book" w:hAnsi="Franklin Gothic Book"/>
        </w:rPr>
      </w:pPr>
      <w:r w:rsidRPr="00907DF6">
        <w:rPr>
          <w:rFonts w:ascii="Franklin Gothic Book" w:hAnsi="Franklin Gothic Book"/>
        </w:rPr>
        <w:t>Заключать и исполнять договоры теплоснабжения с любыми обратившимися к ней п</w:t>
      </w:r>
      <w:r w:rsidRPr="00907DF6">
        <w:rPr>
          <w:rFonts w:ascii="Franklin Gothic Book" w:hAnsi="Franklin Gothic Book"/>
        </w:rPr>
        <w:t>о</w:t>
      </w:r>
      <w:r w:rsidRPr="00907DF6">
        <w:rPr>
          <w:rFonts w:ascii="Franklin Gothic Book" w:hAnsi="Franklin Gothic Book"/>
        </w:rPr>
        <w:t>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w:t>
      </w:r>
      <w:r w:rsidRPr="00907DF6">
        <w:rPr>
          <w:rFonts w:ascii="Franklin Gothic Book" w:hAnsi="Franklin Gothic Book"/>
        </w:rPr>
        <w:t>ы</w:t>
      </w:r>
      <w:r w:rsidRPr="00907DF6">
        <w:rPr>
          <w:rFonts w:ascii="Franklin Gothic Book" w:hAnsi="Franklin Gothic Book"/>
        </w:rPr>
        <w:t>данных им в соответствии с законодательством о градостроительной деятельности технических условий подключения к тепловым с</w:t>
      </w:r>
      <w:r w:rsidRPr="00907DF6">
        <w:rPr>
          <w:rFonts w:ascii="Franklin Gothic Book" w:hAnsi="Franklin Gothic Book"/>
        </w:rPr>
        <w:t>е</w:t>
      </w:r>
      <w:r w:rsidRPr="00907DF6">
        <w:rPr>
          <w:rFonts w:ascii="Franklin Gothic Book" w:hAnsi="Franklin Gothic Book"/>
        </w:rPr>
        <w:t>тям;</w:t>
      </w:r>
    </w:p>
    <w:p w:rsidR="00EB4AAD" w:rsidRPr="00907DF6" w:rsidRDefault="00EB4AAD" w:rsidP="00EB4AAD">
      <w:pPr>
        <w:ind w:firstLine="567"/>
        <w:jc w:val="both"/>
        <w:rPr>
          <w:rFonts w:ascii="Franklin Gothic Book" w:hAnsi="Franklin Gothic Book"/>
        </w:rPr>
      </w:pPr>
      <w:r w:rsidRPr="00907DF6">
        <w:rPr>
          <w:rFonts w:ascii="Franklin Gothic Book" w:hAnsi="Franklin Gothic Book"/>
        </w:rPr>
        <w:t>Заключать и исполнять договоры поставки тепловой энергии (мощности) и (или) те</w:t>
      </w:r>
      <w:r w:rsidRPr="00907DF6">
        <w:rPr>
          <w:rFonts w:ascii="Franklin Gothic Book" w:hAnsi="Franklin Gothic Book"/>
        </w:rPr>
        <w:t>п</w:t>
      </w:r>
      <w:r w:rsidRPr="00907DF6">
        <w:rPr>
          <w:rFonts w:ascii="Franklin Gothic Book" w:hAnsi="Franklin Gothic Book"/>
        </w:rPr>
        <w:t>лоносителя в отношении объема тепловой нагрузки, распределенной в соответствии со схемой тепл</w:t>
      </w:r>
      <w:r w:rsidRPr="00907DF6">
        <w:rPr>
          <w:rFonts w:ascii="Franklin Gothic Book" w:hAnsi="Franklin Gothic Book"/>
        </w:rPr>
        <w:t>о</w:t>
      </w:r>
      <w:r w:rsidRPr="00907DF6">
        <w:rPr>
          <w:rFonts w:ascii="Franklin Gothic Book" w:hAnsi="Franklin Gothic Book"/>
        </w:rPr>
        <w:t>снабжения;</w:t>
      </w:r>
    </w:p>
    <w:p w:rsidR="00EB4AAD" w:rsidRPr="00907DF6" w:rsidRDefault="00EB4AAD" w:rsidP="00EB4AAD">
      <w:pPr>
        <w:ind w:firstLine="567"/>
        <w:jc w:val="both"/>
        <w:rPr>
          <w:rFonts w:ascii="Franklin Gothic Book" w:hAnsi="Franklin Gothic Book"/>
        </w:rPr>
      </w:pPr>
      <w:r w:rsidRPr="00907DF6">
        <w:rPr>
          <w:rFonts w:ascii="Franklin Gothic Book" w:hAnsi="Franklin Gothic Book"/>
        </w:rPr>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w:t>
      </w:r>
      <w:r w:rsidRPr="00907DF6">
        <w:rPr>
          <w:rFonts w:ascii="Franklin Gothic Book" w:hAnsi="Franklin Gothic Book"/>
        </w:rPr>
        <w:t>о</w:t>
      </w:r>
      <w:r w:rsidRPr="00907DF6">
        <w:rPr>
          <w:rFonts w:ascii="Franklin Gothic Book" w:hAnsi="Franklin Gothic Book"/>
        </w:rPr>
        <w:t>вой энергии с учетом потерь тепловой энергии, теплоносителя при их передаче.</w:t>
      </w:r>
    </w:p>
    <w:p w:rsidR="00EB4AAD" w:rsidRPr="00907DF6" w:rsidRDefault="00EB4AAD" w:rsidP="00EB4AAD">
      <w:pPr>
        <w:ind w:firstLine="567"/>
        <w:jc w:val="center"/>
        <w:rPr>
          <w:rFonts w:ascii="Franklin Gothic Book" w:hAnsi="Franklin Gothic Book"/>
          <w:b/>
        </w:rPr>
      </w:pPr>
    </w:p>
    <w:p w:rsidR="00EB4AAD" w:rsidRPr="00907DF6" w:rsidRDefault="00EB4AAD" w:rsidP="00EB4AAD">
      <w:pPr>
        <w:ind w:firstLine="567"/>
        <w:jc w:val="center"/>
        <w:rPr>
          <w:rFonts w:ascii="Franklin Gothic Book" w:hAnsi="Franklin Gothic Book"/>
          <w:b/>
        </w:rPr>
      </w:pPr>
      <w:r w:rsidRPr="00907DF6">
        <w:rPr>
          <w:rFonts w:ascii="Franklin Gothic Book" w:hAnsi="Franklin Gothic Book"/>
          <w:b/>
        </w:rPr>
        <w:t>Организация может утратить статус единой теплоснабжающей организации в следующих случаях</w:t>
      </w:r>
    </w:p>
    <w:p w:rsidR="00EB4AAD" w:rsidRPr="00907DF6" w:rsidRDefault="00EB4AAD" w:rsidP="00EB4AAD">
      <w:pPr>
        <w:ind w:firstLine="567"/>
        <w:jc w:val="both"/>
        <w:rPr>
          <w:rFonts w:ascii="Franklin Gothic Book" w:hAnsi="Franklin Gothic Book"/>
        </w:rPr>
      </w:pPr>
      <w:r w:rsidRPr="00907DF6">
        <w:rPr>
          <w:rFonts w:ascii="Franklin Gothic Book" w:hAnsi="Franklin Gothic Book"/>
        </w:rPr>
        <w:t>Систематическое (3 и более раза в течение 12 месяцев) неисполнение или ненадлеж</w:t>
      </w:r>
      <w:r w:rsidRPr="00907DF6">
        <w:rPr>
          <w:rFonts w:ascii="Franklin Gothic Book" w:hAnsi="Franklin Gothic Book"/>
        </w:rPr>
        <w:t>а</w:t>
      </w:r>
      <w:r w:rsidRPr="00907DF6">
        <w:rPr>
          <w:rFonts w:ascii="Franklin Gothic Book" w:hAnsi="Franklin Gothic Book"/>
        </w:rPr>
        <w:t>щее исполнение обязательств, предусмотренных условиями договоров. Факт неисполн</w:t>
      </w:r>
      <w:r w:rsidRPr="00907DF6">
        <w:rPr>
          <w:rFonts w:ascii="Franklin Gothic Book" w:hAnsi="Franklin Gothic Book"/>
        </w:rPr>
        <w:t>е</w:t>
      </w:r>
      <w:r w:rsidRPr="00907DF6">
        <w:rPr>
          <w:rFonts w:ascii="Franklin Gothic Book" w:hAnsi="Franklin Gothic Book"/>
        </w:rPr>
        <w:t>ния или ненадлежащего исполнения обязательств должен быть подтвержден вступившими в законную силу решениями федерального антимонопольного органа, и (или) его территориальных органов, и (или) с</w:t>
      </w:r>
      <w:r w:rsidRPr="00907DF6">
        <w:rPr>
          <w:rFonts w:ascii="Franklin Gothic Book" w:hAnsi="Franklin Gothic Book"/>
        </w:rPr>
        <w:t>у</w:t>
      </w:r>
      <w:r w:rsidRPr="00907DF6">
        <w:rPr>
          <w:rFonts w:ascii="Franklin Gothic Book" w:hAnsi="Franklin Gothic Book"/>
        </w:rPr>
        <w:t>дов;</w:t>
      </w:r>
    </w:p>
    <w:p w:rsidR="00EB4AAD" w:rsidRPr="00907DF6" w:rsidRDefault="00EB4AAD" w:rsidP="00EB4AAD">
      <w:pPr>
        <w:ind w:firstLine="567"/>
        <w:jc w:val="both"/>
        <w:rPr>
          <w:rFonts w:ascii="Franklin Gothic Book" w:hAnsi="Franklin Gothic Book"/>
        </w:rPr>
      </w:pPr>
      <w:r w:rsidRPr="00907DF6">
        <w:rPr>
          <w:rFonts w:ascii="Franklin Gothic Book" w:hAnsi="Franklin Gothic Book"/>
        </w:rPr>
        <w:t>Принятие в установленном порядке решения о реорганизации (за исключением реорганизации в форме присоединения,  когда к организации, имеющей статус единой тепл</w:t>
      </w:r>
      <w:r w:rsidRPr="00907DF6">
        <w:rPr>
          <w:rFonts w:ascii="Franklin Gothic Book" w:hAnsi="Franklin Gothic Book"/>
        </w:rPr>
        <w:t>о</w:t>
      </w:r>
      <w:r w:rsidRPr="00907DF6">
        <w:rPr>
          <w:rFonts w:ascii="Franklin Gothic Book" w:hAnsi="Franklin Gothic Book"/>
        </w:rPr>
        <w:t>снабжающей организации,   присоединяются другие реорганизованные организации, а также реорганизации в форме преобразования)  или ликвидации организации,  имеющей статус единой теплоснабжающей  о</w:t>
      </w:r>
      <w:r w:rsidRPr="00907DF6">
        <w:rPr>
          <w:rFonts w:ascii="Franklin Gothic Book" w:hAnsi="Franklin Gothic Book"/>
        </w:rPr>
        <w:t>р</w:t>
      </w:r>
      <w:r w:rsidRPr="00907DF6">
        <w:rPr>
          <w:rFonts w:ascii="Franklin Gothic Book" w:hAnsi="Franklin Gothic Book"/>
        </w:rPr>
        <w:t>ганизации;</w:t>
      </w:r>
    </w:p>
    <w:p w:rsidR="00EB4AAD" w:rsidRPr="00907DF6" w:rsidRDefault="00EB4AAD" w:rsidP="00EB4AAD">
      <w:pPr>
        <w:ind w:firstLine="567"/>
        <w:jc w:val="both"/>
        <w:rPr>
          <w:rFonts w:ascii="Franklin Gothic Book" w:hAnsi="Franklin Gothic Book"/>
        </w:rPr>
      </w:pPr>
      <w:r w:rsidRPr="00907DF6">
        <w:rPr>
          <w:rFonts w:ascii="Franklin Gothic Book" w:hAnsi="Franklin Gothic Book"/>
        </w:rPr>
        <w:t>Принятие арбитражным судом решения о признании организации, имеющей статус единой теплоснабжающей организации, банкротом;</w:t>
      </w:r>
    </w:p>
    <w:p w:rsidR="00EB4AAD" w:rsidRPr="00907DF6" w:rsidRDefault="00EB4AAD" w:rsidP="00EB4AAD">
      <w:pPr>
        <w:ind w:firstLine="567"/>
        <w:jc w:val="both"/>
        <w:rPr>
          <w:rFonts w:ascii="Franklin Gothic Book" w:hAnsi="Franklin Gothic Book"/>
        </w:rPr>
      </w:pPr>
      <w:r w:rsidRPr="00907DF6">
        <w:rPr>
          <w:rFonts w:ascii="Franklin Gothic Book" w:hAnsi="Franklin Gothic Book"/>
        </w:rPr>
        <w:t>Прекращение права собственности или владения имуществом, по основаниям, предусмо</w:t>
      </w:r>
      <w:r w:rsidRPr="00907DF6">
        <w:rPr>
          <w:rFonts w:ascii="Franklin Gothic Book" w:hAnsi="Franklin Gothic Book"/>
        </w:rPr>
        <w:t>т</w:t>
      </w:r>
      <w:r w:rsidRPr="00907DF6">
        <w:rPr>
          <w:rFonts w:ascii="Franklin Gothic Book" w:hAnsi="Franklin Gothic Book"/>
        </w:rPr>
        <w:t>ренным законодательством Российской Федерации;</w:t>
      </w:r>
    </w:p>
    <w:p w:rsidR="00EB4AAD" w:rsidRPr="00907DF6" w:rsidRDefault="00EB4AAD" w:rsidP="00EB4AAD">
      <w:pPr>
        <w:ind w:firstLine="567"/>
        <w:jc w:val="both"/>
        <w:rPr>
          <w:rFonts w:ascii="Franklin Gothic Book" w:hAnsi="Franklin Gothic Book"/>
        </w:rPr>
      </w:pPr>
      <w:r w:rsidRPr="00907DF6">
        <w:rPr>
          <w:rFonts w:ascii="Franklin Gothic Book" w:hAnsi="Franklin Gothic Book"/>
        </w:rPr>
        <w:t>Несоответствие организации, имеющей статус единой теплоснабжающей организ</w:t>
      </w:r>
      <w:r w:rsidRPr="00907DF6">
        <w:rPr>
          <w:rFonts w:ascii="Franklin Gothic Book" w:hAnsi="Franklin Gothic Book"/>
        </w:rPr>
        <w:t>а</w:t>
      </w:r>
      <w:r w:rsidRPr="00907DF6">
        <w:rPr>
          <w:rFonts w:ascii="Franklin Gothic Book" w:hAnsi="Franklin Gothic Book"/>
        </w:rPr>
        <w:t>ции, критериям, связанным с размером собственного капитала, а также способностью в лучшей мере обеспечить надежность теплоснабжения в соответствующей системе тепл</w:t>
      </w:r>
      <w:r w:rsidRPr="00907DF6">
        <w:rPr>
          <w:rFonts w:ascii="Franklin Gothic Book" w:hAnsi="Franklin Gothic Book"/>
        </w:rPr>
        <w:t>о</w:t>
      </w:r>
      <w:r w:rsidRPr="00907DF6">
        <w:rPr>
          <w:rFonts w:ascii="Franklin Gothic Book" w:hAnsi="Franklin Gothic Book"/>
        </w:rPr>
        <w:t>снабжения;</w:t>
      </w:r>
    </w:p>
    <w:p w:rsidR="00EB4AAD" w:rsidRPr="00907DF6" w:rsidRDefault="00EB4AAD" w:rsidP="00EB4AAD">
      <w:pPr>
        <w:ind w:firstLine="567"/>
        <w:jc w:val="both"/>
        <w:rPr>
          <w:rFonts w:ascii="Franklin Gothic Book" w:hAnsi="Franklin Gothic Book"/>
        </w:rPr>
      </w:pPr>
      <w:r w:rsidRPr="00907DF6">
        <w:rPr>
          <w:rFonts w:ascii="Franklin Gothic Book" w:hAnsi="Franklin Gothic Book"/>
        </w:rPr>
        <w:t>Подача организацией заявления о прекращении осуществления функций единой те</w:t>
      </w:r>
      <w:r w:rsidRPr="00907DF6">
        <w:rPr>
          <w:rFonts w:ascii="Franklin Gothic Book" w:hAnsi="Franklin Gothic Book"/>
        </w:rPr>
        <w:t>п</w:t>
      </w:r>
      <w:r w:rsidRPr="00907DF6">
        <w:rPr>
          <w:rFonts w:ascii="Franklin Gothic Book" w:hAnsi="Franklin Gothic Book"/>
        </w:rPr>
        <w:t>лоснабжающей организации.</w:t>
      </w:r>
    </w:p>
    <w:p w:rsidR="00EB4AAD" w:rsidRPr="00907DF6" w:rsidRDefault="00EB4AAD" w:rsidP="00EB4AAD">
      <w:pPr>
        <w:ind w:firstLine="567"/>
        <w:jc w:val="both"/>
        <w:rPr>
          <w:rFonts w:ascii="Franklin Gothic Book" w:hAnsi="Franklin Gothic Book"/>
        </w:rPr>
      </w:pPr>
      <w:r w:rsidRPr="00907DF6">
        <w:rPr>
          <w:rFonts w:ascii="Franklin Gothic Book" w:hAnsi="Franklin Gothic Book"/>
        </w:rPr>
        <w:t>Лица, права и законные интересы которых нарушены по основаниям, (подраздел 8.3), незамедлительно информируют об этом уполномоченные органы для принятия ими реш</w:t>
      </w:r>
      <w:r w:rsidRPr="00907DF6">
        <w:rPr>
          <w:rFonts w:ascii="Franklin Gothic Book" w:hAnsi="Franklin Gothic Book"/>
        </w:rPr>
        <w:t>е</w:t>
      </w:r>
      <w:r w:rsidRPr="00907DF6">
        <w:rPr>
          <w:rFonts w:ascii="Franklin Gothic Book" w:hAnsi="Franklin Gothic Book"/>
        </w:rPr>
        <w:t>ния об утрате организацией статуса единой теплоснабжающей организации. К указанной и</w:t>
      </w:r>
      <w:r w:rsidRPr="00907DF6">
        <w:rPr>
          <w:rFonts w:ascii="Franklin Gothic Book" w:hAnsi="Franklin Gothic Book"/>
        </w:rPr>
        <w:t>н</w:t>
      </w:r>
      <w:r w:rsidRPr="00907DF6">
        <w:rPr>
          <w:rFonts w:ascii="Franklin Gothic Book" w:hAnsi="Franklin Gothic Book"/>
        </w:rPr>
        <w:t>формации должны быть приложены вступившие в законную силу решения федерального антимонопольн</w:t>
      </w:r>
      <w:r w:rsidRPr="00907DF6">
        <w:rPr>
          <w:rFonts w:ascii="Franklin Gothic Book" w:hAnsi="Franklin Gothic Book"/>
        </w:rPr>
        <w:t>о</w:t>
      </w:r>
      <w:r w:rsidRPr="00907DF6">
        <w:rPr>
          <w:rFonts w:ascii="Franklin Gothic Book" w:hAnsi="Franklin Gothic Book"/>
        </w:rPr>
        <w:t>го органа, и (или) его территориальных органов, и (или) судов.</w:t>
      </w:r>
    </w:p>
    <w:p w:rsidR="00EB4AAD" w:rsidRPr="00907DF6" w:rsidRDefault="00EB4AAD" w:rsidP="00EB4AAD">
      <w:pPr>
        <w:ind w:firstLine="567"/>
        <w:jc w:val="both"/>
        <w:rPr>
          <w:rFonts w:ascii="Franklin Gothic Book" w:hAnsi="Franklin Gothic Book"/>
        </w:rPr>
      </w:pPr>
      <w:r w:rsidRPr="00907DF6">
        <w:rPr>
          <w:rFonts w:ascii="Franklin Gothic Book" w:hAnsi="Franklin Gothic Book"/>
        </w:rPr>
        <w:t>Уполномоченное должностное лицо организации, имеющей статус единой теплосна</w:t>
      </w:r>
      <w:r w:rsidRPr="00907DF6">
        <w:rPr>
          <w:rFonts w:ascii="Franklin Gothic Book" w:hAnsi="Franklin Gothic Book"/>
        </w:rPr>
        <w:t>б</w:t>
      </w:r>
      <w:r w:rsidRPr="00907DF6">
        <w:rPr>
          <w:rFonts w:ascii="Franklin Gothic Book" w:hAnsi="Franklin Gothic Book"/>
        </w:rPr>
        <w:t>жающей организации, обязано уведомить уполномоченный орган о возникновении фактов (подраздел 8.4), являющихся основанием для утраты организацией статуса единой тепл</w:t>
      </w:r>
      <w:r w:rsidRPr="00907DF6">
        <w:rPr>
          <w:rFonts w:ascii="Franklin Gothic Book" w:hAnsi="Franklin Gothic Book"/>
        </w:rPr>
        <w:t>о</w:t>
      </w:r>
      <w:r w:rsidRPr="00907DF6">
        <w:rPr>
          <w:rFonts w:ascii="Franklin Gothic Book" w:hAnsi="Franklin Gothic Book"/>
        </w:rPr>
        <w:t>снабжающей организации, в течение 3 рабочих дней со дня принятия уполномоченным о</w:t>
      </w:r>
      <w:r w:rsidRPr="00907DF6">
        <w:rPr>
          <w:rFonts w:ascii="Franklin Gothic Book" w:hAnsi="Franklin Gothic Book"/>
        </w:rPr>
        <w:t>р</w:t>
      </w:r>
      <w:r w:rsidRPr="00907DF6">
        <w:rPr>
          <w:rFonts w:ascii="Franklin Gothic Book" w:hAnsi="Franklin Gothic Book"/>
        </w:rPr>
        <w:t>ганом решения о реорганизации, ликвидации, признания организации банкротом, прекращения права собственности или вл</w:t>
      </w:r>
      <w:r w:rsidRPr="00907DF6">
        <w:rPr>
          <w:rFonts w:ascii="Franklin Gothic Book" w:hAnsi="Franklin Gothic Book"/>
        </w:rPr>
        <w:t>а</w:t>
      </w:r>
      <w:r w:rsidRPr="00907DF6">
        <w:rPr>
          <w:rFonts w:ascii="Franklin Gothic Book" w:hAnsi="Franklin Gothic Book"/>
        </w:rPr>
        <w:t>дения имуществом организации.</w:t>
      </w:r>
    </w:p>
    <w:p w:rsidR="00EB4AAD" w:rsidRPr="00907DF6" w:rsidRDefault="00EB4AAD" w:rsidP="00EB4AAD">
      <w:pPr>
        <w:ind w:firstLine="567"/>
        <w:jc w:val="both"/>
        <w:rPr>
          <w:rFonts w:ascii="Franklin Gothic Book" w:hAnsi="Franklin Gothic Book"/>
        </w:rPr>
      </w:pPr>
      <w:r w:rsidRPr="00907DF6">
        <w:rPr>
          <w:rFonts w:ascii="Franklin Gothic Book" w:hAnsi="Franklin Gothic Book"/>
        </w:rPr>
        <w:t>Организация, имеющая статус единой теплоснабжающей организации, вправе подать в уполномоченный орган заявление о прекращении осуществления функций единой тепл</w:t>
      </w:r>
      <w:r w:rsidRPr="00907DF6">
        <w:rPr>
          <w:rFonts w:ascii="Franklin Gothic Book" w:hAnsi="Franklin Gothic Book"/>
        </w:rPr>
        <w:t>о</w:t>
      </w:r>
      <w:r w:rsidRPr="00907DF6">
        <w:rPr>
          <w:rFonts w:ascii="Franklin Gothic Book" w:hAnsi="Franklin Gothic Book"/>
        </w:rPr>
        <w:t>снабжающей организации, за исключением случаев, если статус единой теплоснабжающей организации присвоен в соответствии с подразделом 8.4 настоящего отчета. Заявление о прекращении функций единой теплоснабжающей организации может быть подано до 1 а</w:t>
      </w:r>
      <w:r w:rsidRPr="00907DF6">
        <w:rPr>
          <w:rFonts w:ascii="Franklin Gothic Book" w:hAnsi="Franklin Gothic Book"/>
        </w:rPr>
        <w:t>в</w:t>
      </w:r>
      <w:r w:rsidRPr="00907DF6">
        <w:rPr>
          <w:rFonts w:ascii="Franklin Gothic Book" w:hAnsi="Franklin Gothic Book"/>
        </w:rPr>
        <w:t>густа текущего года.</w:t>
      </w:r>
    </w:p>
    <w:p w:rsidR="00EB4AAD" w:rsidRPr="00907DF6" w:rsidRDefault="00EB4AAD" w:rsidP="00EB4AAD">
      <w:pPr>
        <w:ind w:firstLine="567"/>
        <w:jc w:val="both"/>
        <w:rPr>
          <w:rFonts w:ascii="Franklin Gothic Book" w:hAnsi="Franklin Gothic Book"/>
        </w:rPr>
      </w:pPr>
      <w:r w:rsidRPr="00907DF6">
        <w:rPr>
          <w:rFonts w:ascii="Franklin Gothic Book" w:hAnsi="Franklin Gothic Book"/>
        </w:rPr>
        <w:t>Уполномоченный орган обязан принять решение об утрате организацией статуса ед</w:t>
      </w:r>
      <w:r w:rsidRPr="00907DF6">
        <w:rPr>
          <w:rFonts w:ascii="Franklin Gothic Book" w:hAnsi="Franklin Gothic Book"/>
        </w:rPr>
        <w:t>и</w:t>
      </w:r>
      <w:r w:rsidRPr="00907DF6">
        <w:rPr>
          <w:rFonts w:ascii="Franklin Gothic Book" w:hAnsi="Franklin Gothic Book"/>
        </w:rPr>
        <w:t>ной теплоснабжающей организации в течение 5 рабочих дней со дня получения от лиц, права и з</w:t>
      </w:r>
      <w:r w:rsidRPr="00907DF6">
        <w:rPr>
          <w:rFonts w:ascii="Franklin Gothic Book" w:hAnsi="Franklin Gothic Book"/>
        </w:rPr>
        <w:t>а</w:t>
      </w:r>
      <w:r w:rsidRPr="00907DF6">
        <w:rPr>
          <w:rFonts w:ascii="Franklin Gothic Book" w:hAnsi="Franklin Gothic Book"/>
        </w:rPr>
        <w:t>конные интересы которых нарушены по основаниям, изложенным в подразделе 8.3 настоящего отчета, вступивших в законную силу решений федерального антимон</w:t>
      </w:r>
      <w:r w:rsidRPr="00907DF6">
        <w:rPr>
          <w:rFonts w:ascii="Franklin Gothic Book" w:hAnsi="Franklin Gothic Book"/>
        </w:rPr>
        <w:t>о</w:t>
      </w:r>
      <w:r w:rsidRPr="00907DF6">
        <w:rPr>
          <w:rFonts w:ascii="Franklin Gothic Book" w:hAnsi="Franklin Gothic Book"/>
        </w:rPr>
        <w:t>польного органа, и (или) его территориальных органов, и (или) судов, а также получения уведомления (заявления) от организации, имеющей статус единой теплоснабжающей организации, в случаях, указанных в по</w:t>
      </w:r>
      <w:r w:rsidRPr="00907DF6">
        <w:rPr>
          <w:rFonts w:ascii="Franklin Gothic Book" w:hAnsi="Franklin Gothic Book"/>
        </w:rPr>
        <w:t>д</w:t>
      </w:r>
      <w:r w:rsidRPr="00907DF6">
        <w:rPr>
          <w:rFonts w:ascii="Franklin Gothic Book" w:hAnsi="Franklin Gothic Book"/>
        </w:rPr>
        <w:t>разделе 8.4.</w:t>
      </w:r>
    </w:p>
    <w:p w:rsidR="00EB4AAD" w:rsidRPr="00907DF6" w:rsidRDefault="00EB4AAD" w:rsidP="00EB4AAD">
      <w:pPr>
        <w:ind w:firstLine="567"/>
        <w:jc w:val="both"/>
        <w:rPr>
          <w:rFonts w:ascii="Franklin Gothic Book" w:hAnsi="Franklin Gothic Book"/>
        </w:rPr>
      </w:pPr>
      <w:r w:rsidRPr="00907DF6">
        <w:rPr>
          <w:rFonts w:ascii="Franklin Gothic Book" w:hAnsi="Franklin Gothic Book"/>
        </w:rPr>
        <w:t>Уполномоченный орган обязан в течение 3 рабочих дней со дня принятия решения об утрате организацией статуса единой теплоснабжающей организации разместить на офиц</w:t>
      </w:r>
      <w:r w:rsidRPr="00907DF6">
        <w:rPr>
          <w:rFonts w:ascii="Franklin Gothic Book" w:hAnsi="Franklin Gothic Book"/>
        </w:rPr>
        <w:t>и</w:t>
      </w:r>
      <w:r w:rsidRPr="00907DF6">
        <w:rPr>
          <w:rFonts w:ascii="Franklin Gothic Book" w:hAnsi="Franklin Gothic Book"/>
        </w:rPr>
        <w:t>альном сайте сообщение об этом, а также предложить теплоснабжающим и (или) теплосет</w:t>
      </w:r>
      <w:r w:rsidRPr="00907DF6">
        <w:rPr>
          <w:rFonts w:ascii="Franklin Gothic Book" w:hAnsi="Franklin Gothic Book"/>
        </w:rPr>
        <w:t>е</w:t>
      </w:r>
      <w:r w:rsidRPr="00907DF6">
        <w:rPr>
          <w:rFonts w:ascii="Franklin Gothic Book" w:hAnsi="Franklin Gothic Book"/>
        </w:rPr>
        <w:t>выми организациям подать заявку о присвоении им статуса единой теплоснабжающей орг</w:t>
      </w:r>
      <w:r w:rsidRPr="00907DF6">
        <w:rPr>
          <w:rFonts w:ascii="Franklin Gothic Book" w:hAnsi="Franklin Gothic Book"/>
        </w:rPr>
        <w:t>а</w:t>
      </w:r>
      <w:r w:rsidRPr="00907DF6">
        <w:rPr>
          <w:rFonts w:ascii="Franklin Gothic Book" w:hAnsi="Franklin Gothic Book"/>
        </w:rPr>
        <w:t>низации.</w:t>
      </w:r>
    </w:p>
    <w:p w:rsidR="00EB4AAD" w:rsidRPr="00907DF6" w:rsidRDefault="00EB4AAD" w:rsidP="00EB4AAD">
      <w:pPr>
        <w:ind w:firstLine="567"/>
        <w:jc w:val="both"/>
        <w:rPr>
          <w:rFonts w:ascii="Franklin Gothic Book" w:hAnsi="Franklin Gothic Book"/>
        </w:rPr>
      </w:pPr>
      <w:r w:rsidRPr="00907DF6">
        <w:rPr>
          <w:rFonts w:ascii="Franklin Gothic Book" w:hAnsi="Franklin Gothic Book"/>
        </w:rPr>
        <w:t>Организация, утратившая статус единой теплоснабжающей организации по основан</w:t>
      </w:r>
      <w:r w:rsidRPr="00907DF6">
        <w:rPr>
          <w:rFonts w:ascii="Franklin Gothic Book" w:hAnsi="Franklin Gothic Book"/>
        </w:rPr>
        <w:t>и</w:t>
      </w:r>
      <w:r w:rsidRPr="00907DF6">
        <w:rPr>
          <w:rFonts w:ascii="Franklin Gothic Book" w:hAnsi="Franklin Gothic Book"/>
        </w:rPr>
        <w:t>ям, приведенным в подразделе 8.4, обязана исполнять функции единой теплоснабжа</w:t>
      </w:r>
      <w:r w:rsidRPr="00907DF6">
        <w:rPr>
          <w:rFonts w:ascii="Franklin Gothic Book" w:hAnsi="Franklin Gothic Book"/>
        </w:rPr>
        <w:t>ю</w:t>
      </w:r>
      <w:r w:rsidRPr="00907DF6">
        <w:rPr>
          <w:rFonts w:ascii="Franklin Gothic Book" w:hAnsi="Franklin Gothic Book"/>
        </w:rPr>
        <w:t>щей организации до присвоения другой организации статуса единой теплоснабжающей орган</w:t>
      </w:r>
      <w:r w:rsidRPr="00907DF6">
        <w:rPr>
          <w:rFonts w:ascii="Franklin Gothic Book" w:hAnsi="Franklin Gothic Book"/>
        </w:rPr>
        <w:t>и</w:t>
      </w:r>
      <w:r w:rsidRPr="00907DF6">
        <w:rPr>
          <w:rFonts w:ascii="Franklin Gothic Book" w:hAnsi="Franklin Gothic Book"/>
        </w:rPr>
        <w:t>зации, а также передать организации, которой присвоен статус единой теплосна</w:t>
      </w:r>
      <w:r w:rsidRPr="00907DF6">
        <w:rPr>
          <w:rFonts w:ascii="Franklin Gothic Book" w:hAnsi="Franklin Gothic Book"/>
        </w:rPr>
        <w:t>б</w:t>
      </w:r>
      <w:r w:rsidRPr="00907DF6">
        <w:rPr>
          <w:rFonts w:ascii="Franklin Gothic Book" w:hAnsi="Franklin Gothic Book"/>
        </w:rPr>
        <w:t>жающей организации, информацию о потребителях тепловой энергии, в том числе имя (наименов</w:t>
      </w:r>
      <w:r w:rsidRPr="00907DF6">
        <w:rPr>
          <w:rFonts w:ascii="Franklin Gothic Book" w:hAnsi="Franklin Gothic Book"/>
        </w:rPr>
        <w:t>а</w:t>
      </w:r>
      <w:r w:rsidRPr="00907DF6">
        <w:rPr>
          <w:rFonts w:ascii="Franklin Gothic Book" w:hAnsi="Franklin Gothic Book"/>
        </w:rPr>
        <w:t>ние) потребителя, место жительства (место нахождения), банковские реквизиты, а также информацию о состоянии расчетов с потребит</w:t>
      </w:r>
      <w:r w:rsidRPr="00907DF6">
        <w:rPr>
          <w:rFonts w:ascii="Franklin Gothic Book" w:hAnsi="Franklin Gothic Book"/>
        </w:rPr>
        <w:t>е</w:t>
      </w:r>
      <w:r w:rsidRPr="00907DF6">
        <w:rPr>
          <w:rFonts w:ascii="Franklin Gothic Book" w:hAnsi="Franklin Gothic Book"/>
        </w:rPr>
        <w:t>лем.</w:t>
      </w:r>
    </w:p>
    <w:p w:rsidR="00EB4AAD" w:rsidRPr="00907DF6" w:rsidRDefault="00EB4AAD" w:rsidP="00EB4AAD">
      <w:pPr>
        <w:ind w:firstLine="567"/>
        <w:jc w:val="both"/>
        <w:rPr>
          <w:rFonts w:ascii="Franklin Gothic Book" w:hAnsi="Franklin Gothic Book"/>
        </w:rPr>
      </w:pPr>
      <w:r w:rsidRPr="00907DF6">
        <w:rPr>
          <w:rFonts w:ascii="Franklin Gothic Book" w:hAnsi="Franklin Gothic Book"/>
        </w:rPr>
        <w:t>Границы зоны деятельности единой теплоснабжающей организации могут быть изм</w:t>
      </w:r>
      <w:r w:rsidRPr="00907DF6">
        <w:rPr>
          <w:rFonts w:ascii="Franklin Gothic Book" w:hAnsi="Franklin Gothic Book"/>
        </w:rPr>
        <w:t>е</w:t>
      </w:r>
      <w:r w:rsidRPr="00907DF6">
        <w:rPr>
          <w:rFonts w:ascii="Franklin Gothic Book" w:hAnsi="Franklin Gothic Book"/>
        </w:rPr>
        <w:t>нены в следующих случаях:</w:t>
      </w:r>
    </w:p>
    <w:p w:rsidR="00EB4AAD" w:rsidRPr="00907DF6" w:rsidRDefault="00EB4AAD" w:rsidP="00367FE4">
      <w:pPr>
        <w:numPr>
          <w:ilvl w:val="0"/>
          <w:numId w:val="7"/>
        </w:numPr>
        <w:tabs>
          <w:tab w:val="clear" w:pos="1440"/>
          <w:tab w:val="num" w:pos="1080"/>
        </w:tabs>
        <w:ind w:left="0" w:firstLine="567"/>
        <w:jc w:val="both"/>
        <w:rPr>
          <w:rFonts w:ascii="Franklin Gothic Book" w:hAnsi="Franklin Gothic Book"/>
        </w:rPr>
      </w:pPr>
      <w:r w:rsidRPr="00907DF6">
        <w:rPr>
          <w:rFonts w:ascii="Franklin Gothic Book" w:hAnsi="Franklin Gothic Book"/>
        </w:rPr>
        <w:t>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w:t>
      </w:r>
      <w:r w:rsidRPr="00907DF6">
        <w:rPr>
          <w:rFonts w:ascii="Franklin Gothic Book" w:hAnsi="Franklin Gothic Book"/>
        </w:rPr>
        <w:t>о</w:t>
      </w:r>
      <w:r w:rsidRPr="00907DF6">
        <w:rPr>
          <w:rFonts w:ascii="Franklin Gothic Book" w:hAnsi="Franklin Gothic Book"/>
        </w:rPr>
        <w:t>снабжения;</w:t>
      </w:r>
    </w:p>
    <w:p w:rsidR="00EB4AAD" w:rsidRPr="00907DF6" w:rsidRDefault="00EB4AAD" w:rsidP="00367FE4">
      <w:pPr>
        <w:numPr>
          <w:ilvl w:val="0"/>
          <w:numId w:val="7"/>
        </w:numPr>
        <w:tabs>
          <w:tab w:val="clear" w:pos="1440"/>
          <w:tab w:val="num" w:pos="1080"/>
        </w:tabs>
        <w:ind w:left="0" w:firstLine="567"/>
        <w:jc w:val="both"/>
        <w:rPr>
          <w:rFonts w:ascii="Franklin Gothic Book" w:hAnsi="Franklin Gothic Book"/>
        </w:rPr>
      </w:pPr>
      <w:r w:rsidRPr="00907DF6">
        <w:rPr>
          <w:rFonts w:ascii="Franklin Gothic Book" w:hAnsi="Franklin Gothic Book"/>
        </w:rPr>
        <w:t>технологическое объединение или разделение систем теплоснабжения.</w:t>
      </w:r>
    </w:p>
    <w:p w:rsidR="00EB4AAD" w:rsidRPr="00907DF6" w:rsidRDefault="00EB4AAD" w:rsidP="00EB4AAD">
      <w:pPr>
        <w:ind w:firstLine="567"/>
        <w:jc w:val="both"/>
        <w:rPr>
          <w:rFonts w:ascii="Franklin Gothic Book" w:hAnsi="Franklin Gothic Book"/>
        </w:rPr>
      </w:pPr>
      <w:r w:rsidRPr="00907DF6">
        <w:rPr>
          <w:rFonts w:ascii="Franklin Gothic Book" w:hAnsi="Franklin Gothic Book"/>
        </w:rPr>
        <w:t>Таким образом, на основании критериев определения единой теплоснабжающей организации, установленных Постановлением РФ от 08.08.2012 № 808 "Об организации тепл</w:t>
      </w:r>
      <w:r w:rsidRPr="00907DF6">
        <w:rPr>
          <w:rFonts w:ascii="Franklin Gothic Book" w:hAnsi="Franklin Gothic Book"/>
        </w:rPr>
        <w:t>о</w:t>
      </w:r>
      <w:r w:rsidRPr="00907DF6">
        <w:rPr>
          <w:rFonts w:ascii="Franklin Gothic Book" w:hAnsi="Franklin Gothic Book"/>
        </w:rPr>
        <w:t>снабжения в Российской Федерации», предлагается определить в селе Битки одну единую теплоснабжа</w:t>
      </w:r>
      <w:r w:rsidRPr="00907DF6">
        <w:rPr>
          <w:rFonts w:ascii="Franklin Gothic Book" w:hAnsi="Franklin Gothic Book"/>
        </w:rPr>
        <w:t>ю</w:t>
      </w:r>
      <w:r w:rsidRPr="00907DF6">
        <w:rPr>
          <w:rFonts w:ascii="Franklin Gothic Book" w:hAnsi="Franklin Gothic Book"/>
        </w:rPr>
        <w:t xml:space="preserve">щую организацию: </w:t>
      </w:r>
      <w:r w:rsidRPr="00907DF6">
        <w:rPr>
          <w:rFonts w:ascii="Franklin Gothic Book" w:hAnsi="Franklin Gothic Book"/>
          <w:b/>
        </w:rPr>
        <w:t>МУП «Битковское  ЖКХ»</w:t>
      </w:r>
      <w:r w:rsidRPr="00907DF6">
        <w:rPr>
          <w:rFonts w:ascii="Franklin Gothic Book" w:hAnsi="Franklin Gothic Book"/>
        </w:rPr>
        <w:t>.</w:t>
      </w:r>
    </w:p>
    <w:p w:rsidR="00EB4AAD" w:rsidRPr="00907DF6" w:rsidRDefault="00EB4AAD" w:rsidP="00EB4AAD">
      <w:pPr>
        <w:autoSpaceDE w:val="0"/>
        <w:autoSpaceDN w:val="0"/>
        <w:adjustRightInd w:val="0"/>
        <w:jc w:val="center"/>
        <w:rPr>
          <w:rFonts w:ascii="Franklin Gothic Book" w:hAnsi="Franklin Gothic Book"/>
          <w:b/>
        </w:rPr>
      </w:pPr>
    </w:p>
    <w:p w:rsidR="00EB4AAD" w:rsidRPr="00907DF6" w:rsidRDefault="00EB4AAD" w:rsidP="00EB4AAD">
      <w:pPr>
        <w:jc w:val="center"/>
        <w:rPr>
          <w:rFonts w:ascii="Franklin Gothic Book" w:hAnsi="Franklin Gothic Book"/>
          <w:b/>
        </w:rPr>
      </w:pPr>
      <w:r w:rsidRPr="00907DF6">
        <w:rPr>
          <w:rFonts w:ascii="Franklin Gothic Book" w:hAnsi="Franklin Gothic Book"/>
          <w:b/>
        </w:rPr>
        <w:t>8. Решения о распределении тепловой нагрузки между источниками те</w:t>
      </w:r>
      <w:r w:rsidRPr="00907DF6">
        <w:rPr>
          <w:rFonts w:ascii="Franklin Gothic Book" w:hAnsi="Franklin Gothic Book"/>
          <w:b/>
        </w:rPr>
        <w:t>п</w:t>
      </w:r>
      <w:r w:rsidRPr="00907DF6">
        <w:rPr>
          <w:rFonts w:ascii="Franklin Gothic Book" w:hAnsi="Franklin Gothic Book"/>
          <w:b/>
        </w:rPr>
        <w:t>ловой энергии.</w:t>
      </w:r>
    </w:p>
    <w:p w:rsidR="00EB4AAD" w:rsidRPr="00907DF6" w:rsidRDefault="00EB4AAD" w:rsidP="00EB4AAD">
      <w:pPr>
        <w:ind w:firstLine="680"/>
        <w:jc w:val="both"/>
        <w:rPr>
          <w:rFonts w:ascii="Franklin Gothic Book" w:hAnsi="Franklin Gothic Book"/>
        </w:rPr>
      </w:pPr>
      <w:r w:rsidRPr="00907DF6">
        <w:rPr>
          <w:rFonts w:ascii="Franklin Gothic Book" w:hAnsi="Franklin Gothic Book"/>
        </w:rPr>
        <w:t>Источник теплоснабжения один – котельная МУП «Битковское ЖКХ».</w:t>
      </w:r>
    </w:p>
    <w:p w:rsidR="00EB4AAD" w:rsidRPr="00907DF6" w:rsidRDefault="00EB4AAD" w:rsidP="00EB4AAD">
      <w:pPr>
        <w:ind w:firstLine="680"/>
        <w:jc w:val="both"/>
        <w:rPr>
          <w:rFonts w:ascii="Franklin Gothic Book" w:hAnsi="Franklin Gothic Book"/>
        </w:rPr>
      </w:pPr>
    </w:p>
    <w:p w:rsidR="00EB4AAD" w:rsidRPr="00907DF6" w:rsidRDefault="00EB4AAD" w:rsidP="00EB4AAD">
      <w:pPr>
        <w:jc w:val="center"/>
        <w:rPr>
          <w:rFonts w:ascii="Franklin Gothic Book" w:hAnsi="Franklin Gothic Book"/>
          <w:b/>
        </w:rPr>
      </w:pPr>
      <w:r w:rsidRPr="00907DF6">
        <w:rPr>
          <w:rFonts w:ascii="Franklin Gothic Book" w:hAnsi="Franklin Gothic Book"/>
          <w:b/>
        </w:rPr>
        <w:t>9. Решения по бесхозяйным тепловым с</w:t>
      </w:r>
      <w:r w:rsidRPr="00907DF6">
        <w:rPr>
          <w:rFonts w:ascii="Franklin Gothic Book" w:hAnsi="Franklin Gothic Book"/>
          <w:b/>
        </w:rPr>
        <w:t>е</w:t>
      </w:r>
      <w:r w:rsidRPr="00907DF6">
        <w:rPr>
          <w:rFonts w:ascii="Franklin Gothic Book" w:hAnsi="Franklin Gothic Book"/>
          <w:b/>
        </w:rPr>
        <w:t>тям</w:t>
      </w:r>
    </w:p>
    <w:p w:rsidR="00EB4AAD" w:rsidRPr="00907DF6" w:rsidRDefault="00EB4AAD" w:rsidP="00EB4AAD">
      <w:pPr>
        <w:ind w:firstLine="680"/>
        <w:jc w:val="both"/>
        <w:rPr>
          <w:rFonts w:ascii="Franklin Gothic Book" w:hAnsi="Franklin Gothic Book"/>
        </w:rPr>
      </w:pPr>
      <w:r w:rsidRPr="00907DF6">
        <w:rPr>
          <w:rFonts w:ascii="Franklin Gothic Book" w:hAnsi="Franklin Gothic Book"/>
        </w:rPr>
        <w:t>В ходе выполнения работ, бесхозяйственных тепловых сетей не обнаружено.</w:t>
      </w:r>
    </w:p>
    <w:p w:rsidR="00EB4AAD" w:rsidRPr="00907DF6" w:rsidRDefault="00EB4AAD" w:rsidP="00F12C6B">
      <w:pPr>
        <w:spacing w:after="200" w:line="276" w:lineRule="auto"/>
        <w:rPr>
          <w:rFonts w:ascii="Franklin Gothic Book" w:hAnsi="Franklin Gothic Book"/>
        </w:rPr>
        <w:sectPr w:rsidR="00EB4AAD" w:rsidRPr="00907DF6" w:rsidSect="006E742B">
          <w:type w:val="continuous"/>
          <w:pgSz w:w="11907" w:h="16840" w:code="9"/>
          <w:pgMar w:top="720" w:right="720" w:bottom="720" w:left="720" w:header="720" w:footer="720" w:gutter="0"/>
          <w:cols w:space="720"/>
        </w:sectPr>
      </w:pPr>
    </w:p>
    <w:p w:rsidR="006E742B" w:rsidRDefault="006E742B">
      <w:r>
        <w:br w:type="page"/>
      </w:r>
    </w:p>
    <w:tbl>
      <w:tblPr>
        <w:tblW w:w="5000" w:type="pct"/>
        <w:tblLook w:val="04A0" w:firstRow="1" w:lastRow="0" w:firstColumn="1" w:lastColumn="0" w:noHBand="0" w:noVBand="1"/>
      </w:tblPr>
      <w:tblGrid>
        <w:gridCol w:w="876"/>
        <w:gridCol w:w="3064"/>
        <w:gridCol w:w="3203"/>
        <w:gridCol w:w="1350"/>
        <w:gridCol w:w="2190"/>
      </w:tblGrid>
      <w:tr w:rsidR="00907DF6" w:rsidRPr="00907DF6" w:rsidTr="006E742B">
        <w:trPr>
          <w:trHeight w:val="975"/>
        </w:trPr>
        <w:tc>
          <w:tcPr>
            <w:tcW w:w="410" w:type="pct"/>
            <w:tcBorders>
              <w:top w:val="nil"/>
              <w:left w:val="nil"/>
              <w:bottom w:val="nil"/>
              <w:right w:val="nil"/>
            </w:tcBorders>
            <w:shd w:val="clear" w:color="auto" w:fill="auto"/>
            <w:noWrap/>
            <w:vAlign w:val="center"/>
            <w:hideMark/>
          </w:tcPr>
          <w:p w:rsidR="00EB4AAD" w:rsidRPr="00907DF6" w:rsidRDefault="00EB4AAD" w:rsidP="00EB4AAD">
            <w:pPr>
              <w:jc w:val="center"/>
              <w:rPr>
                <w:rFonts w:ascii="Franklin Gothic Book" w:hAnsi="Franklin Gothic Book"/>
              </w:rPr>
            </w:pPr>
          </w:p>
        </w:tc>
        <w:tc>
          <w:tcPr>
            <w:tcW w:w="1434" w:type="pct"/>
            <w:tcBorders>
              <w:top w:val="nil"/>
              <w:left w:val="nil"/>
              <w:bottom w:val="nil"/>
              <w:right w:val="nil"/>
            </w:tcBorders>
            <w:shd w:val="clear" w:color="auto" w:fill="auto"/>
            <w:noWrap/>
            <w:vAlign w:val="center"/>
            <w:hideMark/>
          </w:tcPr>
          <w:p w:rsidR="00EB4AAD" w:rsidRPr="00907DF6" w:rsidRDefault="00EB4AAD" w:rsidP="00EB4AAD">
            <w:pPr>
              <w:rPr>
                <w:rFonts w:ascii="Franklin Gothic Book" w:hAnsi="Franklin Gothic Book"/>
              </w:rPr>
            </w:pPr>
          </w:p>
        </w:tc>
        <w:tc>
          <w:tcPr>
            <w:tcW w:w="1499" w:type="pct"/>
            <w:tcBorders>
              <w:top w:val="nil"/>
              <w:left w:val="nil"/>
              <w:bottom w:val="nil"/>
              <w:right w:val="nil"/>
            </w:tcBorders>
            <w:shd w:val="clear" w:color="auto" w:fill="auto"/>
            <w:noWrap/>
            <w:vAlign w:val="center"/>
            <w:hideMark/>
          </w:tcPr>
          <w:p w:rsidR="00EB4AAD" w:rsidRPr="00907DF6" w:rsidRDefault="00EB4AAD" w:rsidP="00EB4AAD">
            <w:pPr>
              <w:rPr>
                <w:rFonts w:ascii="Franklin Gothic Book" w:hAnsi="Franklin Gothic Book"/>
              </w:rPr>
            </w:pPr>
          </w:p>
        </w:tc>
        <w:tc>
          <w:tcPr>
            <w:tcW w:w="1657" w:type="pct"/>
            <w:gridSpan w:val="2"/>
            <w:tcBorders>
              <w:top w:val="nil"/>
              <w:left w:val="nil"/>
              <w:bottom w:val="nil"/>
              <w:right w:val="nil"/>
            </w:tcBorders>
            <w:shd w:val="clear" w:color="auto" w:fill="auto"/>
            <w:vAlign w:val="center"/>
            <w:hideMark/>
          </w:tcPr>
          <w:p w:rsidR="006E742B" w:rsidRDefault="00EB4AAD" w:rsidP="00EB4AAD">
            <w:pPr>
              <w:jc w:val="center"/>
              <w:rPr>
                <w:rFonts w:ascii="Franklin Gothic Book" w:hAnsi="Franklin Gothic Book"/>
              </w:rPr>
            </w:pPr>
            <w:r w:rsidRPr="00907DF6">
              <w:rPr>
                <w:rFonts w:ascii="Franklin Gothic Book" w:hAnsi="Franklin Gothic Book"/>
              </w:rPr>
              <w:t>Приложение №</w:t>
            </w:r>
            <w:r w:rsidR="006E742B">
              <w:rPr>
                <w:rFonts w:ascii="Franklin Gothic Book" w:hAnsi="Franklin Gothic Book"/>
              </w:rPr>
              <w:t xml:space="preserve"> </w:t>
            </w:r>
            <w:r w:rsidRPr="00907DF6">
              <w:rPr>
                <w:rFonts w:ascii="Franklin Gothic Book" w:hAnsi="Franklin Gothic Book"/>
              </w:rPr>
              <w:t>1</w:t>
            </w:r>
            <w:r w:rsidRPr="00907DF6">
              <w:rPr>
                <w:rFonts w:ascii="Franklin Gothic Book" w:hAnsi="Franklin Gothic Book"/>
              </w:rPr>
              <w:br/>
              <w:t xml:space="preserve">к схеме теплоснабжения </w:t>
            </w:r>
          </w:p>
          <w:p w:rsidR="00EB4AAD" w:rsidRPr="00907DF6" w:rsidRDefault="00EB4AAD" w:rsidP="00EB4AAD">
            <w:pPr>
              <w:jc w:val="center"/>
              <w:rPr>
                <w:rFonts w:ascii="Franklin Gothic Book" w:hAnsi="Franklin Gothic Book"/>
              </w:rPr>
            </w:pPr>
            <w:r w:rsidRPr="00907DF6">
              <w:rPr>
                <w:rFonts w:ascii="Franklin Gothic Book" w:hAnsi="Franklin Gothic Book"/>
              </w:rPr>
              <w:t>с.</w:t>
            </w:r>
            <w:r w:rsidR="006E742B">
              <w:rPr>
                <w:rFonts w:ascii="Franklin Gothic Book" w:hAnsi="Franklin Gothic Book"/>
              </w:rPr>
              <w:t xml:space="preserve"> </w:t>
            </w:r>
            <w:r w:rsidRPr="00907DF6">
              <w:rPr>
                <w:rFonts w:ascii="Franklin Gothic Book" w:hAnsi="Franklin Gothic Book"/>
              </w:rPr>
              <w:t>Битки</w:t>
            </w:r>
          </w:p>
        </w:tc>
      </w:tr>
      <w:tr w:rsidR="00907DF6" w:rsidRPr="00907DF6" w:rsidTr="006E742B">
        <w:trPr>
          <w:trHeight w:val="300"/>
        </w:trPr>
        <w:tc>
          <w:tcPr>
            <w:tcW w:w="410" w:type="pct"/>
            <w:tcBorders>
              <w:top w:val="nil"/>
              <w:left w:val="nil"/>
              <w:bottom w:val="nil"/>
              <w:right w:val="nil"/>
            </w:tcBorders>
            <w:shd w:val="clear" w:color="auto" w:fill="auto"/>
            <w:noWrap/>
            <w:vAlign w:val="center"/>
            <w:hideMark/>
          </w:tcPr>
          <w:p w:rsidR="00EB4AAD" w:rsidRPr="00907DF6" w:rsidRDefault="00EB4AAD" w:rsidP="00EB4AAD">
            <w:pPr>
              <w:jc w:val="center"/>
              <w:rPr>
                <w:rFonts w:ascii="Franklin Gothic Book" w:hAnsi="Franklin Gothic Book"/>
              </w:rPr>
            </w:pPr>
          </w:p>
        </w:tc>
        <w:tc>
          <w:tcPr>
            <w:tcW w:w="1434" w:type="pct"/>
            <w:tcBorders>
              <w:top w:val="nil"/>
              <w:left w:val="nil"/>
              <w:bottom w:val="nil"/>
              <w:right w:val="nil"/>
            </w:tcBorders>
            <w:shd w:val="clear" w:color="auto" w:fill="auto"/>
            <w:noWrap/>
            <w:vAlign w:val="center"/>
            <w:hideMark/>
          </w:tcPr>
          <w:p w:rsidR="00EB4AAD" w:rsidRPr="00907DF6" w:rsidRDefault="00EB4AAD" w:rsidP="00EB4AAD">
            <w:pPr>
              <w:rPr>
                <w:rFonts w:ascii="Franklin Gothic Book" w:hAnsi="Franklin Gothic Book"/>
              </w:rPr>
            </w:pPr>
          </w:p>
        </w:tc>
        <w:tc>
          <w:tcPr>
            <w:tcW w:w="1499" w:type="pct"/>
            <w:tcBorders>
              <w:top w:val="nil"/>
              <w:left w:val="nil"/>
              <w:bottom w:val="nil"/>
              <w:right w:val="nil"/>
            </w:tcBorders>
            <w:shd w:val="clear" w:color="auto" w:fill="auto"/>
            <w:noWrap/>
            <w:vAlign w:val="center"/>
            <w:hideMark/>
          </w:tcPr>
          <w:p w:rsidR="00EB4AAD" w:rsidRPr="00907DF6" w:rsidRDefault="00EB4AAD" w:rsidP="00EB4AAD">
            <w:pPr>
              <w:rPr>
                <w:rFonts w:ascii="Franklin Gothic Book" w:hAnsi="Franklin Gothic Book"/>
              </w:rPr>
            </w:pPr>
          </w:p>
        </w:tc>
        <w:tc>
          <w:tcPr>
            <w:tcW w:w="632" w:type="pct"/>
            <w:tcBorders>
              <w:top w:val="nil"/>
              <w:left w:val="nil"/>
              <w:bottom w:val="nil"/>
              <w:right w:val="nil"/>
            </w:tcBorders>
            <w:shd w:val="clear" w:color="auto" w:fill="auto"/>
            <w:noWrap/>
            <w:vAlign w:val="center"/>
            <w:hideMark/>
          </w:tcPr>
          <w:p w:rsidR="00EB4AAD" w:rsidRPr="00907DF6" w:rsidRDefault="00EB4AAD" w:rsidP="00EB4AAD">
            <w:pPr>
              <w:jc w:val="center"/>
              <w:rPr>
                <w:rFonts w:ascii="Franklin Gothic Book" w:hAnsi="Franklin Gothic Book"/>
              </w:rPr>
            </w:pPr>
          </w:p>
        </w:tc>
        <w:tc>
          <w:tcPr>
            <w:tcW w:w="1025" w:type="pct"/>
            <w:tcBorders>
              <w:top w:val="nil"/>
              <w:left w:val="nil"/>
              <w:bottom w:val="nil"/>
              <w:right w:val="nil"/>
            </w:tcBorders>
            <w:shd w:val="clear" w:color="auto" w:fill="auto"/>
            <w:noWrap/>
            <w:vAlign w:val="center"/>
            <w:hideMark/>
          </w:tcPr>
          <w:p w:rsidR="00EB4AAD" w:rsidRPr="00907DF6" w:rsidRDefault="00EB4AAD" w:rsidP="00EB4AAD">
            <w:pPr>
              <w:jc w:val="center"/>
              <w:rPr>
                <w:rFonts w:ascii="Franklin Gothic Book" w:hAnsi="Franklin Gothic Book"/>
              </w:rPr>
            </w:pPr>
          </w:p>
        </w:tc>
      </w:tr>
      <w:tr w:rsidR="00EB4AAD" w:rsidRPr="00907DF6" w:rsidTr="006E742B">
        <w:trPr>
          <w:trHeight w:val="315"/>
        </w:trPr>
        <w:tc>
          <w:tcPr>
            <w:tcW w:w="5000" w:type="pct"/>
            <w:gridSpan w:val="5"/>
            <w:tcBorders>
              <w:top w:val="nil"/>
              <w:left w:val="nil"/>
              <w:bottom w:val="single" w:sz="4" w:space="0" w:color="auto"/>
              <w:right w:val="nil"/>
            </w:tcBorders>
            <w:shd w:val="clear" w:color="auto" w:fill="auto"/>
            <w:noWrap/>
            <w:vAlign w:val="center"/>
            <w:hideMark/>
          </w:tcPr>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Расчетные тепловые нагрузки объектов села Битки</w:t>
            </w:r>
          </w:p>
        </w:tc>
      </w:tr>
      <w:tr w:rsidR="00907DF6" w:rsidRPr="00907DF6" w:rsidTr="006E742B">
        <w:trPr>
          <w:trHeight w:val="1140"/>
        </w:trPr>
        <w:tc>
          <w:tcPr>
            <w:tcW w:w="410" w:type="pct"/>
            <w:tcBorders>
              <w:top w:val="nil"/>
              <w:left w:val="single" w:sz="4" w:space="0" w:color="auto"/>
              <w:bottom w:val="single" w:sz="4" w:space="0" w:color="auto"/>
              <w:right w:val="single" w:sz="4" w:space="0" w:color="auto"/>
            </w:tcBorders>
            <w:shd w:val="clear" w:color="auto" w:fill="auto"/>
            <w:noWrap/>
            <w:vAlign w:val="center"/>
            <w:hideMark/>
          </w:tcPr>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 п/п</w:t>
            </w:r>
          </w:p>
        </w:tc>
        <w:tc>
          <w:tcPr>
            <w:tcW w:w="1434" w:type="pct"/>
            <w:tcBorders>
              <w:top w:val="nil"/>
              <w:left w:val="nil"/>
              <w:bottom w:val="single" w:sz="4" w:space="0" w:color="auto"/>
              <w:right w:val="single" w:sz="4" w:space="0" w:color="auto"/>
            </w:tcBorders>
            <w:shd w:val="clear" w:color="auto" w:fill="auto"/>
            <w:vAlign w:val="center"/>
            <w:hideMark/>
          </w:tcPr>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Адрес узла ввода</w:t>
            </w:r>
          </w:p>
        </w:tc>
        <w:tc>
          <w:tcPr>
            <w:tcW w:w="1499" w:type="pct"/>
            <w:tcBorders>
              <w:top w:val="nil"/>
              <w:left w:val="nil"/>
              <w:bottom w:val="single" w:sz="4" w:space="0" w:color="auto"/>
              <w:right w:val="single" w:sz="4" w:space="0" w:color="auto"/>
            </w:tcBorders>
            <w:shd w:val="clear" w:color="auto" w:fill="auto"/>
            <w:vAlign w:val="center"/>
            <w:hideMark/>
          </w:tcPr>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Наименование узла</w:t>
            </w:r>
          </w:p>
        </w:tc>
        <w:tc>
          <w:tcPr>
            <w:tcW w:w="632" w:type="pct"/>
            <w:tcBorders>
              <w:top w:val="nil"/>
              <w:left w:val="nil"/>
              <w:bottom w:val="single" w:sz="4" w:space="0" w:color="auto"/>
              <w:right w:val="single" w:sz="4" w:space="0" w:color="auto"/>
            </w:tcBorders>
            <w:shd w:val="clear" w:color="auto" w:fill="auto"/>
            <w:vAlign w:val="center"/>
            <w:hideMark/>
          </w:tcPr>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Номер источни-ка</w:t>
            </w:r>
          </w:p>
        </w:tc>
        <w:tc>
          <w:tcPr>
            <w:tcW w:w="1025" w:type="pct"/>
            <w:tcBorders>
              <w:top w:val="nil"/>
              <w:left w:val="nil"/>
              <w:bottom w:val="single" w:sz="4" w:space="0" w:color="auto"/>
              <w:right w:val="single" w:sz="4" w:space="0" w:color="auto"/>
            </w:tcBorders>
            <w:shd w:val="clear" w:color="auto" w:fill="auto"/>
            <w:vAlign w:val="center"/>
            <w:hideMark/>
          </w:tcPr>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Расчетная нагрузка на отопление, Гкал/ч</w:t>
            </w:r>
          </w:p>
        </w:tc>
      </w:tr>
      <w:tr w:rsidR="00907DF6" w:rsidRPr="00907DF6" w:rsidTr="006E742B">
        <w:trPr>
          <w:trHeight w:val="315"/>
        </w:trPr>
        <w:tc>
          <w:tcPr>
            <w:tcW w:w="410" w:type="pct"/>
            <w:tcBorders>
              <w:top w:val="nil"/>
              <w:left w:val="single" w:sz="4" w:space="0" w:color="auto"/>
              <w:bottom w:val="single" w:sz="4" w:space="0" w:color="auto"/>
              <w:right w:val="single" w:sz="4" w:space="0" w:color="auto"/>
            </w:tcBorders>
            <w:shd w:val="clear" w:color="auto" w:fill="auto"/>
            <w:noWrap/>
            <w:vAlign w:val="center"/>
            <w:hideMark/>
          </w:tcPr>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1</w:t>
            </w:r>
          </w:p>
        </w:tc>
        <w:tc>
          <w:tcPr>
            <w:tcW w:w="1434" w:type="pct"/>
            <w:tcBorders>
              <w:top w:val="nil"/>
              <w:left w:val="nil"/>
              <w:bottom w:val="single" w:sz="4" w:space="0" w:color="auto"/>
              <w:right w:val="single" w:sz="4" w:space="0" w:color="auto"/>
            </w:tcBorders>
            <w:shd w:val="clear" w:color="auto" w:fill="auto"/>
            <w:vAlign w:val="center"/>
            <w:hideMark/>
          </w:tcPr>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2</w:t>
            </w:r>
          </w:p>
        </w:tc>
        <w:tc>
          <w:tcPr>
            <w:tcW w:w="1499" w:type="pct"/>
            <w:tcBorders>
              <w:top w:val="nil"/>
              <w:left w:val="nil"/>
              <w:bottom w:val="single" w:sz="4" w:space="0" w:color="auto"/>
              <w:right w:val="single" w:sz="4" w:space="0" w:color="auto"/>
            </w:tcBorders>
            <w:shd w:val="clear" w:color="auto" w:fill="auto"/>
            <w:vAlign w:val="center"/>
            <w:hideMark/>
          </w:tcPr>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3</w:t>
            </w:r>
          </w:p>
        </w:tc>
        <w:tc>
          <w:tcPr>
            <w:tcW w:w="632" w:type="pct"/>
            <w:tcBorders>
              <w:top w:val="nil"/>
              <w:left w:val="nil"/>
              <w:bottom w:val="single" w:sz="4" w:space="0" w:color="auto"/>
              <w:right w:val="single" w:sz="4" w:space="0" w:color="auto"/>
            </w:tcBorders>
            <w:shd w:val="clear" w:color="auto" w:fill="auto"/>
            <w:vAlign w:val="center"/>
            <w:hideMark/>
          </w:tcPr>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4</w:t>
            </w:r>
          </w:p>
        </w:tc>
        <w:tc>
          <w:tcPr>
            <w:tcW w:w="1025" w:type="pct"/>
            <w:tcBorders>
              <w:top w:val="nil"/>
              <w:left w:val="nil"/>
              <w:bottom w:val="single" w:sz="4" w:space="0" w:color="auto"/>
              <w:right w:val="single" w:sz="4" w:space="0" w:color="auto"/>
            </w:tcBorders>
            <w:shd w:val="clear" w:color="auto" w:fill="auto"/>
            <w:vAlign w:val="center"/>
            <w:hideMark/>
          </w:tcPr>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5</w:t>
            </w:r>
          </w:p>
        </w:tc>
      </w:tr>
      <w:tr w:rsidR="00EB4AAD" w:rsidRPr="00907DF6" w:rsidTr="006E742B">
        <w:trPr>
          <w:trHeight w:val="315"/>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МУП "Битковское ЖКХ"</w:t>
            </w:r>
          </w:p>
        </w:tc>
      </w:tr>
      <w:tr w:rsidR="00EB4AAD" w:rsidRPr="00907DF6" w:rsidTr="006E742B">
        <w:trPr>
          <w:trHeight w:val="315"/>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 xml:space="preserve">Котельная </w:t>
            </w:r>
          </w:p>
        </w:tc>
      </w:tr>
      <w:tr w:rsidR="00907DF6" w:rsidRPr="00907DF6" w:rsidTr="006E742B">
        <w:trPr>
          <w:trHeight w:val="315"/>
        </w:trPr>
        <w:tc>
          <w:tcPr>
            <w:tcW w:w="410" w:type="pct"/>
            <w:tcBorders>
              <w:top w:val="nil"/>
              <w:left w:val="single" w:sz="4" w:space="0" w:color="auto"/>
              <w:bottom w:val="single" w:sz="4" w:space="0" w:color="auto"/>
              <w:right w:val="single" w:sz="4" w:space="0" w:color="auto"/>
            </w:tcBorders>
            <w:shd w:val="clear" w:color="auto" w:fill="auto"/>
            <w:noWrap/>
            <w:vAlign w:val="center"/>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1</w:t>
            </w:r>
          </w:p>
        </w:tc>
        <w:tc>
          <w:tcPr>
            <w:tcW w:w="1434" w:type="pct"/>
            <w:tcBorders>
              <w:top w:val="nil"/>
              <w:left w:val="nil"/>
              <w:bottom w:val="single" w:sz="4" w:space="0" w:color="auto"/>
              <w:right w:val="single" w:sz="4" w:space="0" w:color="auto"/>
            </w:tcBorders>
            <w:shd w:val="clear" w:color="auto" w:fill="auto"/>
            <w:noWrap/>
            <w:vAlign w:val="bottom"/>
            <w:hideMark/>
          </w:tcPr>
          <w:p w:rsidR="00EB4AAD" w:rsidRPr="00907DF6" w:rsidRDefault="00EB4AAD" w:rsidP="00EB4AAD">
            <w:pPr>
              <w:rPr>
                <w:rFonts w:ascii="Franklin Gothic Book" w:hAnsi="Franklin Gothic Book"/>
              </w:rPr>
            </w:pPr>
            <w:r w:rsidRPr="00907DF6">
              <w:rPr>
                <w:rFonts w:ascii="Franklin Gothic Book" w:hAnsi="Franklin Gothic Book"/>
              </w:rPr>
              <w:t xml:space="preserve">Школа </w:t>
            </w:r>
          </w:p>
        </w:tc>
        <w:tc>
          <w:tcPr>
            <w:tcW w:w="1499" w:type="pct"/>
            <w:tcBorders>
              <w:top w:val="nil"/>
              <w:left w:val="nil"/>
              <w:bottom w:val="single" w:sz="4" w:space="0" w:color="auto"/>
              <w:right w:val="single" w:sz="4" w:space="0" w:color="auto"/>
            </w:tcBorders>
            <w:shd w:val="clear" w:color="auto" w:fill="auto"/>
            <w:noWrap/>
            <w:vAlign w:val="bottom"/>
            <w:hideMark/>
          </w:tcPr>
          <w:p w:rsidR="00EB4AAD" w:rsidRPr="00907DF6" w:rsidRDefault="00EB4AAD" w:rsidP="00EB4AAD">
            <w:pPr>
              <w:rPr>
                <w:rFonts w:ascii="Franklin Gothic Book" w:hAnsi="Franklin Gothic Book"/>
              </w:rPr>
            </w:pPr>
            <w:r w:rsidRPr="00907DF6">
              <w:rPr>
                <w:rFonts w:ascii="Franklin Gothic Book" w:hAnsi="Franklin Gothic Book"/>
              </w:rPr>
              <w:t> </w:t>
            </w:r>
          </w:p>
        </w:tc>
        <w:tc>
          <w:tcPr>
            <w:tcW w:w="632" w:type="pct"/>
            <w:tcBorders>
              <w:top w:val="nil"/>
              <w:left w:val="nil"/>
              <w:bottom w:val="single" w:sz="4" w:space="0" w:color="auto"/>
              <w:right w:val="single" w:sz="4" w:space="0" w:color="auto"/>
            </w:tcBorders>
            <w:shd w:val="clear" w:color="auto" w:fill="auto"/>
            <w:noWrap/>
            <w:vAlign w:val="bottom"/>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1</w:t>
            </w:r>
          </w:p>
        </w:tc>
        <w:tc>
          <w:tcPr>
            <w:tcW w:w="1025" w:type="pct"/>
            <w:tcBorders>
              <w:top w:val="nil"/>
              <w:left w:val="nil"/>
              <w:bottom w:val="single" w:sz="4" w:space="0" w:color="auto"/>
              <w:right w:val="single" w:sz="4" w:space="0" w:color="auto"/>
            </w:tcBorders>
            <w:shd w:val="clear" w:color="auto" w:fill="auto"/>
            <w:noWrap/>
            <w:vAlign w:val="bottom"/>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0,238</w:t>
            </w:r>
          </w:p>
        </w:tc>
      </w:tr>
      <w:tr w:rsidR="00907DF6" w:rsidRPr="00907DF6" w:rsidTr="006E742B">
        <w:trPr>
          <w:trHeight w:val="315"/>
        </w:trPr>
        <w:tc>
          <w:tcPr>
            <w:tcW w:w="410" w:type="pct"/>
            <w:tcBorders>
              <w:top w:val="nil"/>
              <w:left w:val="single" w:sz="4" w:space="0" w:color="auto"/>
              <w:bottom w:val="single" w:sz="4" w:space="0" w:color="auto"/>
              <w:right w:val="single" w:sz="4" w:space="0" w:color="auto"/>
            </w:tcBorders>
            <w:shd w:val="clear" w:color="auto" w:fill="auto"/>
            <w:noWrap/>
            <w:vAlign w:val="center"/>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2</w:t>
            </w:r>
          </w:p>
        </w:tc>
        <w:tc>
          <w:tcPr>
            <w:tcW w:w="1434" w:type="pct"/>
            <w:tcBorders>
              <w:top w:val="nil"/>
              <w:left w:val="nil"/>
              <w:bottom w:val="single" w:sz="4" w:space="0" w:color="auto"/>
              <w:right w:val="single" w:sz="4" w:space="0" w:color="auto"/>
            </w:tcBorders>
            <w:shd w:val="clear" w:color="auto" w:fill="auto"/>
            <w:noWrap/>
            <w:vAlign w:val="bottom"/>
            <w:hideMark/>
          </w:tcPr>
          <w:p w:rsidR="00EB4AAD" w:rsidRPr="00907DF6" w:rsidRDefault="00EB4AAD" w:rsidP="00EB4AAD">
            <w:pPr>
              <w:rPr>
                <w:rFonts w:ascii="Franklin Gothic Book" w:hAnsi="Franklin Gothic Book"/>
              </w:rPr>
            </w:pPr>
            <w:r w:rsidRPr="00907DF6">
              <w:rPr>
                <w:rFonts w:ascii="Franklin Gothic Book" w:hAnsi="Franklin Gothic Book"/>
              </w:rPr>
              <w:t>Гараж</w:t>
            </w:r>
          </w:p>
        </w:tc>
        <w:tc>
          <w:tcPr>
            <w:tcW w:w="1499" w:type="pct"/>
            <w:tcBorders>
              <w:top w:val="nil"/>
              <w:left w:val="nil"/>
              <w:bottom w:val="single" w:sz="4" w:space="0" w:color="auto"/>
              <w:right w:val="single" w:sz="4" w:space="0" w:color="auto"/>
            </w:tcBorders>
            <w:shd w:val="clear" w:color="auto" w:fill="auto"/>
            <w:noWrap/>
            <w:vAlign w:val="bottom"/>
            <w:hideMark/>
          </w:tcPr>
          <w:p w:rsidR="00EB4AAD" w:rsidRPr="00907DF6" w:rsidRDefault="00EB4AAD" w:rsidP="00EB4AAD">
            <w:pPr>
              <w:rPr>
                <w:rFonts w:ascii="Franklin Gothic Book" w:hAnsi="Franklin Gothic Book"/>
              </w:rPr>
            </w:pPr>
            <w:r w:rsidRPr="00907DF6">
              <w:rPr>
                <w:rFonts w:ascii="Franklin Gothic Book" w:hAnsi="Franklin Gothic Book"/>
              </w:rPr>
              <w:t> </w:t>
            </w:r>
          </w:p>
        </w:tc>
        <w:tc>
          <w:tcPr>
            <w:tcW w:w="632" w:type="pct"/>
            <w:tcBorders>
              <w:top w:val="nil"/>
              <w:left w:val="nil"/>
              <w:bottom w:val="single" w:sz="4" w:space="0" w:color="auto"/>
              <w:right w:val="single" w:sz="4" w:space="0" w:color="auto"/>
            </w:tcBorders>
            <w:shd w:val="clear" w:color="auto" w:fill="auto"/>
            <w:noWrap/>
            <w:vAlign w:val="bottom"/>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1</w:t>
            </w:r>
          </w:p>
        </w:tc>
        <w:tc>
          <w:tcPr>
            <w:tcW w:w="1025" w:type="pct"/>
            <w:tcBorders>
              <w:top w:val="nil"/>
              <w:left w:val="nil"/>
              <w:bottom w:val="single" w:sz="4" w:space="0" w:color="auto"/>
              <w:right w:val="single" w:sz="4" w:space="0" w:color="auto"/>
            </w:tcBorders>
            <w:shd w:val="clear" w:color="auto" w:fill="auto"/>
            <w:noWrap/>
            <w:vAlign w:val="bottom"/>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0,008</w:t>
            </w:r>
          </w:p>
        </w:tc>
      </w:tr>
      <w:tr w:rsidR="00907DF6" w:rsidRPr="00907DF6" w:rsidTr="006E742B">
        <w:trPr>
          <w:trHeight w:val="315"/>
        </w:trPr>
        <w:tc>
          <w:tcPr>
            <w:tcW w:w="410" w:type="pct"/>
            <w:tcBorders>
              <w:top w:val="nil"/>
              <w:left w:val="single" w:sz="4" w:space="0" w:color="auto"/>
              <w:bottom w:val="single" w:sz="4" w:space="0" w:color="auto"/>
              <w:right w:val="single" w:sz="4" w:space="0" w:color="auto"/>
            </w:tcBorders>
            <w:shd w:val="clear" w:color="auto" w:fill="auto"/>
            <w:noWrap/>
            <w:vAlign w:val="center"/>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2</w:t>
            </w:r>
          </w:p>
        </w:tc>
        <w:tc>
          <w:tcPr>
            <w:tcW w:w="1434" w:type="pct"/>
            <w:tcBorders>
              <w:top w:val="nil"/>
              <w:left w:val="nil"/>
              <w:bottom w:val="single" w:sz="4" w:space="0" w:color="auto"/>
              <w:right w:val="single" w:sz="4" w:space="0" w:color="auto"/>
            </w:tcBorders>
            <w:shd w:val="clear" w:color="auto" w:fill="auto"/>
            <w:noWrap/>
            <w:vAlign w:val="bottom"/>
            <w:hideMark/>
          </w:tcPr>
          <w:p w:rsidR="00EB4AAD" w:rsidRPr="00907DF6" w:rsidRDefault="00EB4AAD" w:rsidP="00EB4AAD">
            <w:pPr>
              <w:rPr>
                <w:rFonts w:ascii="Franklin Gothic Book" w:hAnsi="Franklin Gothic Book"/>
              </w:rPr>
            </w:pPr>
            <w:r w:rsidRPr="00907DF6">
              <w:rPr>
                <w:rFonts w:ascii="Franklin Gothic Book" w:hAnsi="Franklin Gothic Book"/>
              </w:rPr>
              <w:t xml:space="preserve">Дом культуры </w:t>
            </w:r>
          </w:p>
        </w:tc>
        <w:tc>
          <w:tcPr>
            <w:tcW w:w="1499" w:type="pct"/>
            <w:tcBorders>
              <w:top w:val="nil"/>
              <w:left w:val="nil"/>
              <w:bottom w:val="single" w:sz="4" w:space="0" w:color="auto"/>
              <w:right w:val="single" w:sz="4" w:space="0" w:color="auto"/>
            </w:tcBorders>
            <w:shd w:val="clear" w:color="auto" w:fill="auto"/>
            <w:noWrap/>
            <w:vAlign w:val="bottom"/>
            <w:hideMark/>
          </w:tcPr>
          <w:p w:rsidR="00EB4AAD" w:rsidRPr="00907DF6" w:rsidRDefault="00EB4AAD" w:rsidP="00EB4AAD">
            <w:pPr>
              <w:rPr>
                <w:rFonts w:ascii="Franklin Gothic Book" w:hAnsi="Franklin Gothic Book"/>
              </w:rPr>
            </w:pPr>
            <w:r w:rsidRPr="00907DF6">
              <w:rPr>
                <w:rFonts w:ascii="Franklin Gothic Book" w:hAnsi="Franklin Gothic Book"/>
              </w:rPr>
              <w:t> </w:t>
            </w:r>
          </w:p>
        </w:tc>
        <w:tc>
          <w:tcPr>
            <w:tcW w:w="632" w:type="pct"/>
            <w:tcBorders>
              <w:top w:val="nil"/>
              <w:left w:val="nil"/>
              <w:bottom w:val="single" w:sz="4" w:space="0" w:color="auto"/>
              <w:right w:val="single" w:sz="4" w:space="0" w:color="auto"/>
            </w:tcBorders>
            <w:shd w:val="clear" w:color="auto" w:fill="auto"/>
            <w:noWrap/>
            <w:vAlign w:val="bottom"/>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1</w:t>
            </w:r>
          </w:p>
        </w:tc>
        <w:tc>
          <w:tcPr>
            <w:tcW w:w="1025" w:type="pct"/>
            <w:tcBorders>
              <w:top w:val="nil"/>
              <w:left w:val="nil"/>
              <w:bottom w:val="single" w:sz="4" w:space="0" w:color="auto"/>
              <w:right w:val="single" w:sz="4" w:space="0" w:color="auto"/>
            </w:tcBorders>
            <w:shd w:val="clear" w:color="auto" w:fill="auto"/>
            <w:noWrap/>
            <w:vAlign w:val="bottom"/>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0,104</w:t>
            </w:r>
          </w:p>
        </w:tc>
      </w:tr>
      <w:tr w:rsidR="00907DF6" w:rsidRPr="00907DF6" w:rsidTr="006E742B">
        <w:trPr>
          <w:trHeight w:val="315"/>
        </w:trPr>
        <w:tc>
          <w:tcPr>
            <w:tcW w:w="410" w:type="pct"/>
            <w:tcBorders>
              <w:top w:val="nil"/>
              <w:left w:val="single" w:sz="4" w:space="0" w:color="auto"/>
              <w:bottom w:val="single" w:sz="4" w:space="0" w:color="auto"/>
              <w:right w:val="single" w:sz="4" w:space="0" w:color="auto"/>
            </w:tcBorders>
            <w:shd w:val="clear" w:color="auto" w:fill="auto"/>
            <w:noWrap/>
            <w:vAlign w:val="center"/>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3</w:t>
            </w:r>
          </w:p>
        </w:tc>
        <w:tc>
          <w:tcPr>
            <w:tcW w:w="1434" w:type="pct"/>
            <w:tcBorders>
              <w:top w:val="nil"/>
              <w:left w:val="nil"/>
              <w:bottom w:val="single" w:sz="4" w:space="0" w:color="auto"/>
              <w:right w:val="single" w:sz="4" w:space="0" w:color="auto"/>
            </w:tcBorders>
            <w:shd w:val="clear" w:color="auto" w:fill="auto"/>
            <w:noWrap/>
            <w:vAlign w:val="bottom"/>
            <w:hideMark/>
          </w:tcPr>
          <w:p w:rsidR="00EB4AAD" w:rsidRPr="00907DF6" w:rsidRDefault="00EB4AAD" w:rsidP="00EB4AAD">
            <w:pPr>
              <w:rPr>
                <w:rFonts w:ascii="Franklin Gothic Book" w:hAnsi="Franklin Gothic Book"/>
              </w:rPr>
            </w:pPr>
            <w:r w:rsidRPr="00907DF6">
              <w:rPr>
                <w:rFonts w:ascii="Franklin Gothic Book" w:hAnsi="Franklin Gothic Book"/>
              </w:rPr>
              <w:t>Жилое здание</w:t>
            </w:r>
          </w:p>
        </w:tc>
        <w:tc>
          <w:tcPr>
            <w:tcW w:w="1499" w:type="pct"/>
            <w:tcBorders>
              <w:top w:val="nil"/>
              <w:left w:val="nil"/>
              <w:bottom w:val="single" w:sz="4" w:space="0" w:color="auto"/>
              <w:right w:val="single" w:sz="4" w:space="0" w:color="auto"/>
            </w:tcBorders>
            <w:shd w:val="clear" w:color="auto" w:fill="auto"/>
            <w:noWrap/>
            <w:vAlign w:val="bottom"/>
            <w:hideMark/>
          </w:tcPr>
          <w:p w:rsidR="00EB4AAD" w:rsidRPr="00907DF6" w:rsidRDefault="00EB4AAD" w:rsidP="00EB4AAD">
            <w:pPr>
              <w:rPr>
                <w:rFonts w:ascii="Franklin Gothic Book" w:hAnsi="Franklin Gothic Book"/>
              </w:rPr>
            </w:pPr>
            <w:r w:rsidRPr="00907DF6">
              <w:rPr>
                <w:rFonts w:ascii="Franklin Gothic Book" w:hAnsi="Franklin Gothic Book"/>
              </w:rPr>
              <w:t> </w:t>
            </w:r>
          </w:p>
        </w:tc>
        <w:tc>
          <w:tcPr>
            <w:tcW w:w="632" w:type="pct"/>
            <w:tcBorders>
              <w:top w:val="nil"/>
              <w:left w:val="nil"/>
              <w:bottom w:val="single" w:sz="4" w:space="0" w:color="auto"/>
              <w:right w:val="single" w:sz="4" w:space="0" w:color="auto"/>
            </w:tcBorders>
            <w:shd w:val="clear" w:color="auto" w:fill="auto"/>
            <w:noWrap/>
            <w:vAlign w:val="bottom"/>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1</w:t>
            </w:r>
          </w:p>
        </w:tc>
        <w:tc>
          <w:tcPr>
            <w:tcW w:w="1025" w:type="pct"/>
            <w:tcBorders>
              <w:top w:val="nil"/>
              <w:left w:val="nil"/>
              <w:bottom w:val="single" w:sz="4" w:space="0" w:color="auto"/>
              <w:right w:val="single" w:sz="4" w:space="0" w:color="auto"/>
            </w:tcBorders>
            <w:shd w:val="clear" w:color="auto" w:fill="auto"/>
            <w:noWrap/>
            <w:vAlign w:val="bottom"/>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0,113</w:t>
            </w:r>
          </w:p>
        </w:tc>
      </w:tr>
      <w:tr w:rsidR="00907DF6" w:rsidRPr="00907DF6" w:rsidTr="006E742B">
        <w:trPr>
          <w:trHeight w:val="315"/>
        </w:trPr>
        <w:tc>
          <w:tcPr>
            <w:tcW w:w="410" w:type="pct"/>
            <w:tcBorders>
              <w:top w:val="nil"/>
              <w:left w:val="single" w:sz="4" w:space="0" w:color="auto"/>
              <w:bottom w:val="single" w:sz="4" w:space="0" w:color="auto"/>
              <w:right w:val="single" w:sz="4" w:space="0" w:color="auto"/>
            </w:tcBorders>
            <w:shd w:val="clear" w:color="auto" w:fill="auto"/>
            <w:noWrap/>
            <w:vAlign w:val="center"/>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 </w:t>
            </w:r>
          </w:p>
        </w:tc>
        <w:tc>
          <w:tcPr>
            <w:tcW w:w="1434" w:type="pct"/>
            <w:tcBorders>
              <w:top w:val="nil"/>
              <w:left w:val="nil"/>
              <w:bottom w:val="single" w:sz="4" w:space="0" w:color="auto"/>
              <w:right w:val="single" w:sz="4" w:space="0" w:color="auto"/>
            </w:tcBorders>
            <w:shd w:val="clear" w:color="auto" w:fill="auto"/>
            <w:noWrap/>
            <w:vAlign w:val="bottom"/>
            <w:hideMark/>
          </w:tcPr>
          <w:p w:rsidR="00EB4AAD" w:rsidRPr="00907DF6" w:rsidRDefault="00EB4AAD" w:rsidP="00EB4AAD">
            <w:pPr>
              <w:rPr>
                <w:rFonts w:ascii="Franklin Gothic Book" w:hAnsi="Franklin Gothic Book"/>
              </w:rPr>
            </w:pPr>
            <w:r w:rsidRPr="00907DF6">
              <w:rPr>
                <w:rFonts w:ascii="Franklin Gothic Book" w:hAnsi="Franklin Gothic Book"/>
              </w:rPr>
              <w:t> </w:t>
            </w:r>
          </w:p>
        </w:tc>
        <w:tc>
          <w:tcPr>
            <w:tcW w:w="2131" w:type="pct"/>
            <w:gridSpan w:val="2"/>
            <w:tcBorders>
              <w:top w:val="single" w:sz="4" w:space="0" w:color="auto"/>
              <w:left w:val="nil"/>
              <w:bottom w:val="single" w:sz="4" w:space="0" w:color="auto"/>
              <w:right w:val="single" w:sz="4" w:space="0" w:color="000000"/>
            </w:tcBorders>
            <w:shd w:val="clear" w:color="auto" w:fill="auto"/>
            <w:vAlign w:val="center"/>
            <w:hideMark/>
          </w:tcPr>
          <w:p w:rsidR="00EB4AAD" w:rsidRPr="00907DF6" w:rsidRDefault="00EB4AAD" w:rsidP="00EB4AAD">
            <w:pPr>
              <w:jc w:val="right"/>
              <w:rPr>
                <w:rFonts w:ascii="Franklin Gothic Book" w:hAnsi="Franklin Gothic Book"/>
                <w:b/>
                <w:bCs/>
              </w:rPr>
            </w:pPr>
            <w:r w:rsidRPr="00907DF6">
              <w:rPr>
                <w:rFonts w:ascii="Franklin Gothic Book" w:hAnsi="Franklin Gothic Book"/>
                <w:b/>
                <w:bCs/>
              </w:rPr>
              <w:t>Общая тепловая нагрузка:</w:t>
            </w:r>
          </w:p>
        </w:tc>
        <w:tc>
          <w:tcPr>
            <w:tcW w:w="1025" w:type="pct"/>
            <w:tcBorders>
              <w:top w:val="nil"/>
              <w:left w:val="nil"/>
              <w:bottom w:val="single" w:sz="4" w:space="0" w:color="auto"/>
              <w:right w:val="single" w:sz="4" w:space="0" w:color="auto"/>
            </w:tcBorders>
            <w:shd w:val="clear" w:color="auto" w:fill="auto"/>
            <w:noWrap/>
            <w:vAlign w:val="bottom"/>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0,463</w:t>
            </w:r>
          </w:p>
        </w:tc>
      </w:tr>
      <w:tr w:rsidR="00907DF6" w:rsidRPr="00907DF6" w:rsidTr="006E742B">
        <w:trPr>
          <w:trHeight w:val="315"/>
        </w:trPr>
        <w:tc>
          <w:tcPr>
            <w:tcW w:w="410" w:type="pct"/>
            <w:tcBorders>
              <w:top w:val="nil"/>
              <w:left w:val="single" w:sz="4" w:space="0" w:color="auto"/>
              <w:bottom w:val="single" w:sz="4" w:space="0" w:color="auto"/>
              <w:right w:val="single" w:sz="4" w:space="0" w:color="auto"/>
            </w:tcBorders>
            <w:shd w:val="clear" w:color="auto" w:fill="auto"/>
            <w:noWrap/>
            <w:vAlign w:val="center"/>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 </w:t>
            </w:r>
          </w:p>
        </w:tc>
        <w:tc>
          <w:tcPr>
            <w:tcW w:w="1434" w:type="pct"/>
            <w:tcBorders>
              <w:top w:val="nil"/>
              <w:left w:val="nil"/>
              <w:bottom w:val="single" w:sz="4" w:space="0" w:color="auto"/>
              <w:right w:val="single" w:sz="4" w:space="0" w:color="auto"/>
            </w:tcBorders>
            <w:shd w:val="clear" w:color="auto" w:fill="auto"/>
            <w:noWrap/>
            <w:vAlign w:val="bottom"/>
            <w:hideMark/>
          </w:tcPr>
          <w:p w:rsidR="00EB4AAD" w:rsidRPr="00907DF6" w:rsidRDefault="00EB4AAD" w:rsidP="00EB4AAD">
            <w:pPr>
              <w:rPr>
                <w:rFonts w:ascii="Franklin Gothic Book" w:hAnsi="Franklin Gothic Book"/>
              </w:rPr>
            </w:pPr>
            <w:r w:rsidRPr="00907DF6">
              <w:rPr>
                <w:rFonts w:ascii="Franklin Gothic Book" w:hAnsi="Franklin Gothic Book"/>
              </w:rPr>
              <w:t> </w:t>
            </w:r>
          </w:p>
        </w:tc>
        <w:tc>
          <w:tcPr>
            <w:tcW w:w="1499" w:type="pct"/>
            <w:tcBorders>
              <w:top w:val="nil"/>
              <w:left w:val="nil"/>
              <w:bottom w:val="single" w:sz="4" w:space="0" w:color="auto"/>
              <w:right w:val="single" w:sz="4" w:space="0" w:color="auto"/>
            </w:tcBorders>
            <w:shd w:val="clear" w:color="auto" w:fill="auto"/>
            <w:noWrap/>
            <w:vAlign w:val="bottom"/>
            <w:hideMark/>
          </w:tcPr>
          <w:p w:rsidR="00EB4AAD" w:rsidRPr="00907DF6" w:rsidRDefault="00EB4AAD" w:rsidP="00EB4AAD">
            <w:pPr>
              <w:rPr>
                <w:rFonts w:ascii="Franklin Gothic Book" w:hAnsi="Franklin Gothic Book"/>
              </w:rPr>
            </w:pPr>
            <w:r w:rsidRPr="00907DF6">
              <w:rPr>
                <w:rFonts w:ascii="Franklin Gothic Book" w:hAnsi="Franklin Gothic Book"/>
              </w:rPr>
              <w:t> </w:t>
            </w:r>
          </w:p>
        </w:tc>
        <w:tc>
          <w:tcPr>
            <w:tcW w:w="632" w:type="pct"/>
            <w:tcBorders>
              <w:top w:val="nil"/>
              <w:left w:val="nil"/>
              <w:bottom w:val="single" w:sz="4" w:space="0" w:color="auto"/>
              <w:right w:val="single" w:sz="4" w:space="0" w:color="auto"/>
            </w:tcBorders>
            <w:shd w:val="clear" w:color="auto" w:fill="auto"/>
            <w:noWrap/>
            <w:vAlign w:val="bottom"/>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 </w:t>
            </w:r>
          </w:p>
        </w:tc>
        <w:tc>
          <w:tcPr>
            <w:tcW w:w="1025" w:type="pct"/>
            <w:tcBorders>
              <w:top w:val="nil"/>
              <w:left w:val="nil"/>
              <w:bottom w:val="single" w:sz="4" w:space="0" w:color="auto"/>
              <w:right w:val="single" w:sz="4" w:space="0" w:color="auto"/>
            </w:tcBorders>
            <w:shd w:val="clear" w:color="auto" w:fill="auto"/>
            <w:noWrap/>
            <w:vAlign w:val="bottom"/>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 </w:t>
            </w:r>
          </w:p>
        </w:tc>
      </w:tr>
    </w:tbl>
    <w:p w:rsidR="00EB4AAD" w:rsidRPr="00907DF6" w:rsidRDefault="00EB4AAD" w:rsidP="00F12C6B">
      <w:pPr>
        <w:spacing w:after="200" w:line="276" w:lineRule="auto"/>
        <w:rPr>
          <w:rFonts w:ascii="Franklin Gothic Book" w:hAnsi="Franklin Gothic Book"/>
        </w:rPr>
      </w:pPr>
    </w:p>
    <w:p w:rsidR="00EB4AAD" w:rsidRPr="00907DF6" w:rsidRDefault="00EB4AAD">
      <w:pPr>
        <w:spacing w:after="200" w:line="276" w:lineRule="auto"/>
        <w:rPr>
          <w:rFonts w:ascii="Franklin Gothic Book" w:hAnsi="Franklin Gothic Book"/>
        </w:rPr>
      </w:pPr>
      <w:r w:rsidRPr="00907DF6">
        <w:rPr>
          <w:rFonts w:ascii="Franklin Gothic Book" w:hAnsi="Franklin Gothic Book"/>
        </w:rPr>
        <w:br w:type="page"/>
      </w:r>
    </w:p>
    <w:tbl>
      <w:tblPr>
        <w:tblW w:w="5000" w:type="pct"/>
        <w:tblLook w:val="04A0" w:firstRow="1" w:lastRow="0" w:firstColumn="1" w:lastColumn="0" w:noHBand="0" w:noVBand="1"/>
      </w:tblPr>
      <w:tblGrid>
        <w:gridCol w:w="806"/>
        <w:gridCol w:w="2220"/>
        <w:gridCol w:w="2609"/>
        <w:gridCol w:w="1137"/>
        <w:gridCol w:w="1303"/>
        <w:gridCol w:w="1303"/>
        <w:gridCol w:w="1305"/>
      </w:tblGrid>
      <w:tr w:rsidR="00EB4AAD" w:rsidRPr="00907DF6" w:rsidTr="006E742B">
        <w:trPr>
          <w:trHeight w:val="975"/>
        </w:trPr>
        <w:tc>
          <w:tcPr>
            <w:tcW w:w="377" w:type="pct"/>
            <w:tcBorders>
              <w:top w:val="nil"/>
              <w:left w:val="nil"/>
              <w:bottom w:val="nil"/>
              <w:right w:val="nil"/>
            </w:tcBorders>
            <w:shd w:val="clear" w:color="auto" w:fill="auto"/>
            <w:noWrap/>
            <w:vAlign w:val="bottom"/>
            <w:hideMark/>
          </w:tcPr>
          <w:p w:rsidR="00EB4AAD" w:rsidRPr="00907DF6" w:rsidRDefault="00EB4AAD" w:rsidP="00EB4AAD">
            <w:pPr>
              <w:rPr>
                <w:rFonts w:ascii="Franklin Gothic Book" w:hAnsi="Franklin Gothic Book"/>
              </w:rPr>
            </w:pPr>
          </w:p>
        </w:tc>
        <w:tc>
          <w:tcPr>
            <w:tcW w:w="1039" w:type="pct"/>
            <w:tcBorders>
              <w:top w:val="nil"/>
              <w:left w:val="nil"/>
              <w:bottom w:val="nil"/>
              <w:right w:val="nil"/>
            </w:tcBorders>
            <w:shd w:val="clear" w:color="auto" w:fill="auto"/>
            <w:noWrap/>
            <w:vAlign w:val="center"/>
            <w:hideMark/>
          </w:tcPr>
          <w:p w:rsidR="00EB4AAD" w:rsidRPr="00907DF6" w:rsidRDefault="00EB4AAD" w:rsidP="00EB4AAD">
            <w:pPr>
              <w:rPr>
                <w:rFonts w:ascii="Franklin Gothic Book" w:hAnsi="Franklin Gothic Book"/>
              </w:rPr>
            </w:pPr>
          </w:p>
        </w:tc>
        <w:tc>
          <w:tcPr>
            <w:tcW w:w="1221" w:type="pct"/>
            <w:tcBorders>
              <w:top w:val="nil"/>
              <w:left w:val="nil"/>
              <w:bottom w:val="nil"/>
              <w:right w:val="nil"/>
            </w:tcBorders>
            <w:shd w:val="clear" w:color="auto" w:fill="auto"/>
            <w:noWrap/>
            <w:vAlign w:val="center"/>
            <w:hideMark/>
          </w:tcPr>
          <w:p w:rsidR="00EB4AAD" w:rsidRPr="00907DF6" w:rsidRDefault="00EB4AAD" w:rsidP="00EB4AAD">
            <w:pPr>
              <w:rPr>
                <w:rFonts w:ascii="Franklin Gothic Book" w:hAnsi="Franklin Gothic Book"/>
              </w:rPr>
            </w:pPr>
          </w:p>
        </w:tc>
        <w:tc>
          <w:tcPr>
            <w:tcW w:w="532" w:type="pct"/>
            <w:tcBorders>
              <w:top w:val="nil"/>
              <w:left w:val="nil"/>
              <w:bottom w:val="nil"/>
              <w:right w:val="nil"/>
            </w:tcBorders>
            <w:shd w:val="clear" w:color="auto" w:fill="auto"/>
            <w:noWrap/>
            <w:vAlign w:val="center"/>
            <w:hideMark/>
          </w:tcPr>
          <w:p w:rsidR="00EB4AAD" w:rsidRPr="00907DF6" w:rsidRDefault="00EB4AAD" w:rsidP="00EB4AAD">
            <w:pPr>
              <w:jc w:val="center"/>
              <w:rPr>
                <w:rFonts w:ascii="Franklin Gothic Book" w:hAnsi="Franklin Gothic Book"/>
              </w:rPr>
            </w:pPr>
          </w:p>
        </w:tc>
        <w:tc>
          <w:tcPr>
            <w:tcW w:w="1830" w:type="pct"/>
            <w:gridSpan w:val="3"/>
            <w:tcBorders>
              <w:top w:val="nil"/>
              <w:left w:val="nil"/>
              <w:bottom w:val="nil"/>
              <w:right w:val="nil"/>
            </w:tcBorders>
            <w:shd w:val="clear" w:color="auto" w:fill="auto"/>
            <w:vAlign w:val="center"/>
            <w:hideMark/>
          </w:tcPr>
          <w:p w:rsidR="00A10D9B" w:rsidRPr="00907DF6" w:rsidRDefault="00EB4AAD" w:rsidP="00EB4AAD">
            <w:pPr>
              <w:jc w:val="center"/>
              <w:rPr>
                <w:rFonts w:ascii="Franklin Gothic Book" w:hAnsi="Franklin Gothic Book"/>
              </w:rPr>
            </w:pPr>
            <w:r w:rsidRPr="00907DF6">
              <w:rPr>
                <w:rFonts w:ascii="Franklin Gothic Book" w:hAnsi="Franklin Gothic Book"/>
              </w:rPr>
              <w:t>Приложение №2</w:t>
            </w:r>
            <w:r w:rsidRPr="00907DF6">
              <w:rPr>
                <w:rFonts w:ascii="Franklin Gothic Book" w:hAnsi="Franklin Gothic Book"/>
              </w:rPr>
              <w:br/>
              <w:t xml:space="preserve">к схеме теплоснабжения </w:t>
            </w:r>
          </w:p>
          <w:p w:rsidR="00EB4AAD" w:rsidRPr="00907DF6" w:rsidRDefault="00EB4AAD" w:rsidP="00EB4AAD">
            <w:pPr>
              <w:jc w:val="center"/>
              <w:rPr>
                <w:rFonts w:ascii="Franklin Gothic Book" w:hAnsi="Franklin Gothic Book"/>
              </w:rPr>
            </w:pPr>
            <w:r w:rsidRPr="00907DF6">
              <w:rPr>
                <w:rFonts w:ascii="Franklin Gothic Book" w:hAnsi="Franklin Gothic Book"/>
              </w:rPr>
              <w:t>с.</w:t>
            </w:r>
            <w:r w:rsidR="00A10D9B" w:rsidRPr="00907DF6">
              <w:rPr>
                <w:rFonts w:ascii="Franklin Gothic Book" w:hAnsi="Franklin Gothic Book"/>
              </w:rPr>
              <w:t xml:space="preserve"> </w:t>
            </w:r>
            <w:r w:rsidRPr="00907DF6">
              <w:rPr>
                <w:rFonts w:ascii="Franklin Gothic Book" w:hAnsi="Franklin Gothic Book"/>
              </w:rPr>
              <w:t>Битки</w:t>
            </w:r>
          </w:p>
        </w:tc>
      </w:tr>
      <w:tr w:rsidR="00EB4AAD" w:rsidRPr="00907DF6" w:rsidTr="006E742B">
        <w:trPr>
          <w:trHeight w:val="315"/>
        </w:trPr>
        <w:tc>
          <w:tcPr>
            <w:tcW w:w="377" w:type="pct"/>
            <w:tcBorders>
              <w:top w:val="nil"/>
              <w:left w:val="nil"/>
              <w:bottom w:val="nil"/>
              <w:right w:val="nil"/>
            </w:tcBorders>
            <w:shd w:val="clear" w:color="auto" w:fill="auto"/>
            <w:noWrap/>
            <w:vAlign w:val="bottom"/>
            <w:hideMark/>
          </w:tcPr>
          <w:p w:rsidR="00EB4AAD" w:rsidRPr="00907DF6" w:rsidRDefault="00EB4AAD" w:rsidP="00EB4AAD">
            <w:pPr>
              <w:rPr>
                <w:rFonts w:ascii="Franklin Gothic Book" w:hAnsi="Franklin Gothic Book"/>
              </w:rPr>
            </w:pPr>
          </w:p>
        </w:tc>
        <w:tc>
          <w:tcPr>
            <w:tcW w:w="1039" w:type="pct"/>
            <w:tcBorders>
              <w:top w:val="nil"/>
              <w:left w:val="nil"/>
              <w:bottom w:val="nil"/>
              <w:right w:val="nil"/>
            </w:tcBorders>
            <w:shd w:val="clear" w:color="auto" w:fill="auto"/>
            <w:noWrap/>
            <w:vAlign w:val="center"/>
            <w:hideMark/>
          </w:tcPr>
          <w:p w:rsidR="00EB4AAD" w:rsidRPr="00907DF6" w:rsidRDefault="00EB4AAD" w:rsidP="00EB4AAD">
            <w:pPr>
              <w:rPr>
                <w:rFonts w:ascii="Franklin Gothic Book" w:hAnsi="Franklin Gothic Book"/>
              </w:rPr>
            </w:pPr>
          </w:p>
        </w:tc>
        <w:tc>
          <w:tcPr>
            <w:tcW w:w="1221" w:type="pct"/>
            <w:tcBorders>
              <w:top w:val="nil"/>
              <w:left w:val="nil"/>
              <w:bottom w:val="nil"/>
              <w:right w:val="nil"/>
            </w:tcBorders>
            <w:shd w:val="clear" w:color="auto" w:fill="auto"/>
            <w:noWrap/>
            <w:vAlign w:val="center"/>
            <w:hideMark/>
          </w:tcPr>
          <w:p w:rsidR="00EB4AAD" w:rsidRPr="00907DF6" w:rsidRDefault="00EB4AAD" w:rsidP="00EB4AAD">
            <w:pPr>
              <w:rPr>
                <w:rFonts w:ascii="Franklin Gothic Book" w:hAnsi="Franklin Gothic Book"/>
              </w:rPr>
            </w:pPr>
          </w:p>
        </w:tc>
        <w:tc>
          <w:tcPr>
            <w:tcW w:w="532" w:type="pct"/>
            <w:tcBorders>
              <w:top w:val="nil"/>
              <w:left w:val="nil"/>
              <w:bottom w:val="nil"/>
              <w:right w:val="nil"/>
            </w:tcBorders>
            <w:shd w:val="clear" w:color="auto" w:fill="auto"/>
            <w:noWrap/>
            <w:vAlign w:val="center"/>
            <w:hideMark/>
          </w:tcPr>
          <w:p w:rsidR="00EB4AAD" w:rsidRPr="00907DF6" w:rsidRDefault="00EB4AAD" w:rsidP="00EB4AAD">
            <w:pPr>
              <w:jc w:val="center"/>
              <w:rPr>
                <w:rFonts w:ascii="Franklin Gothic Book" w:hAnsi="Franklin Gothic Book"/>
              </w:rPr>
            </w:pPr>
          </w:p>
        </w:tc>
        <w:tc>
          <w:tcPr>
            <w:tcW w:w="610" w:type="pct"/>
            <w:tcBorders>
              <w:top w:val="nil"/>
              <w:left w:val="nil"/>
              <w:bottom w:val="nil"/>
              <w:right w:val="nil"/>
            </w:tcBorders>
            <w:shd w:val="clear" w:color="auto" w:fill="auto"/>
            <w:noWrap/>
            <w:vAlign w:val="center"/>
            <w:hideMark/>
          </w:tcPr>
          <w:p w:rsidR="00EB4AAD" w:rsidRPr="00907DF6" w:rsidRDefault="00EB4AAD" w:rsidP="00EB4AAD">
            <w:pPr>
              <w:jc w:val="center"/>
              <w:rPr>
                <w:rFonts w:ascii="Franklin Gothic Book" w:hAnsi="Franklin Gothic Book"/>
              </w:rPr>
            </w:pPr>
          </w:p>
        </w:tc>
        <w:tc>
          <w:tcPr>
            <w:tcW w:w="610" w:type="pct"/>
            <w:tcBorders>
              <w:top w:val="nil"/>
              <w:left w:val="nil"/>
              <w:bottom w:val="nil"/>
              <w:right w:val="nil"/>
            </w:tcBorders>
            <w:shd w:val="clear" w:color="auto" w:fill="auto"/>
            <w:noWrap/>
            <w:vAlign w:val="center"/>
            <w:hideMark/>
          </w:tcPr>
          <w:p w:rsidR="00EB4AAD" w:rsidRPr="00907DF6" w:rsidRDefault="00EB4AAD" w:rsidP="00EB4AAD">
            <w:pPr>
              <w:jc w:val="center"/>
              <w:rPr>
                <w:rFonts w:ascii="Franklin Gothic Book" w:hAnsi="Franklin Gothic Book"/>
              </w:rPr>
            </w:pPr>
          </w:p>
        </w:tc>
        <w:tc>
          <w:tcPr>
            <w:tcW w:w="611" w:type="pct"/>
            <w:tcBorders>
              <w:top w:val="nil"/>
              <w:left w:val="nil"/>
              <w:bottom w:val="nil"/>
              <w:right w:val="nil"/>
            </w:tcBorders>
            <w:shd w:val="clear" w:color="auto" w:fill="auto"/>
            <w:noWrap/>
            <w:vAlign w:val="center"/>
            <w:hideMark/>
          </w:tcPr>
          <w:p w:rsidR="00EB4AAD" w:rsidRPr="00907DF6" w:rsidRDefault="00EB4AAD" w:rsidP="00EB4AAD">
            <w:pPr>
              <w:jc w:val="right"/>
              <w:rPr>
                <w:rFonts w:ascii="Franklin Gothic Book" w:hAnsi="Franklin Gothic Book"/>
              </w:rPr>
            </w:pPr>
          </w:p>
        </w:tc>
      </w:tr>
      <w:tr w:rsidR="00EB4AAD" w:rsidRPr="00907DF6" w:rsidTr="006E742B">
        <w:trPr>
          <w:trHeight w:val="315"/>
        </w:trPr>
        <w:tc>
          <w:tcPr>
            <w:tcW w:w="5000" w:type="pct"/>
            <w:gridSpan w:val="7"/>
            <w:tcBorders>
              <w:top w:val="nil"/>
              <w:left w:val="nil"/>
              <w:bottom w:val="nil"/>
              <w:right w:val="nil"/>
            </w:tcBorders>
            <w:shd w:val="clear" w:color="auto" w:fill="auto"/>
            <w:noWrap/>
            <w:vAlign w:val="bottom"/>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Характеристика трубопроводов с. Битки</w:t>
            </w:r>
          </w:p>
        </w:tc>
      </w:tr>
      <w:tr w:rsidR="00EB4AAD" w:rsidRPr="00907DF6" w:rsidTr="006E742B">
        <w:trPr>
          <w:trHeight w:val="315"/>
        </w:trPr>
        <w:tc>
          <w:tcPr>
            <w:tcW w:w="377" w:type="pct"/>
            <w:tcBorders>
              <w:top w:val="nil"/>
              <w:left w:val="nil"/>
              <w:bottom w:val="nil"/>
              <w:right w:val="nil"/>
            </w:tcBorders>
            <w:shd w:val="clear" w:color="auto" w:fill="auto"/>
            <w:vAlign w:val="bottom"/>
            <w:hideMark/>
          </w:tcPr>
          <w:p w:rsidR="00EB4AAD" w:rsidRPr="00907DF6" w:rsidRDefault="00EB4AAD" w:rsidP="00EB4AAD">
            <w:pPr>
              <w:rPr>
                <w:rFonts w:ascii="Franklin Gothic Book" w:hAnsi="Franklin Gothic Book"/>
              </w:rPr>
            </w:pPr>
          </w:p>
        </w:tc>
        <w:tc>
          <w:tcPr>
            <w:tcW w:w="1039" w:type="pct"/>
            <w:tcBorders>
              <w:top w:val="nil"/>
              <w:left w:val="nil"/>
              <w:bottom w:val="single" w:sz="4" w:space="0" w:color="000000"/>
              <w:right w:val="nil"/>
            </w:tcBorders>
            <w:shd w:val="clear" w:color="auto" w:fill="auto"/>
            <w:noWrap/>
            <w:vAlign w:val="center"/>
            <w:hideMark/>
          </w:tcPr>
          <w:p w:rsidR="00EB4AAD" w:rsidRPr="00907DF6" w:rsidRDefault="00EB4AAD" w:rsidP="00EB4AAD">
            <w:pPr>
              <w:rPr>
                <w:rFonts w:ascii="Franklin Gothic Book" w:hAnsi="Franklin Gothic Book"/>
                <w:b/>
                <w:bCs/>
              </w:rPr>
            </w:pPr>
            <w:r w:rsidRPr="00907DF6">
              <w:rPr>
                <w:rFonts w:ascii="Franklin Gothic Book" w:hAnsi="Franklin Gothic Book"/>
                <w:b/>
                <w:bCs/>
              </w:rPr>
              <w:t> </w:t>
            </w:r>
          </w:p>
        </w:tc>
        <w:tc>
          <w:tcPr>
            <w:tcW w:w="1221" w:type="pct"/>
            <w:tcBorders>
              <w:top w:val="nil"/>
              <w:left w:val="nil"/>
              <w:bottom w:val="single" w:sz="4" w:space="0" w:color="000000"/>
              <w:right w:val="nil"/>
            </w:tcBorders>
            <w:shd w:val="clear" w:color="auto" w:fill="auto"/>
            <w:noWrap/>
            <w:vAlign w:val="center"/>
            <w:hideMark/>
          </w:tcPr>
          <w:p w:rsidR="00EB4AAD" w:rsidRPr="00907DF6" w:rsidRDefault="00EB4AAD" w:rsidP="00EB4AAD">
            <w:pPr>
              <w:rPr>
                <w:rFonts w:ascii="Franklin Gothic Book" w:hAnsi="Franklin Gothic Book"/>
                <w:b/>
                <w:bCs/>
              </w:rPr>
            </w:pPr>
            <w:r w:rsidRPr="00907DF6">
              <w:rPr>
                <w:rFonts w:ascii="Franklin Gothic Book" w:hAnsi="Franklin Gothic Book"/>
                <w:b/>
                <w:bCs/>
              </w:rPr>
              <w:t> </w:t>
            </w:r>
          </w:p>
        </w:tc>
        <w:tc>
          <w:tcPr>
            <w:tcW w:w="532" w:type="pct"/>
            <w:tcBorders>
              <w:top w:val="nil"/>
              <w:left w:val="nil"/>
              <w:bottom w:val="single" w:sz="4" w:space="0" w:color="000000"/>
              <w:right w:val="nil"/>
            </w:tcBorders>
            <w:shd w:val="clear" w:color="auto" w:fill="auto"/>
            <w:noWrap/>
            <w:vAlign w:val="center"/>
            <w:hideMark/>
          </w:tcPr>
          <w:p w:rsidR="00EB4AAD" w:rsidRPr="00907DF6" w:rsidRDefault="00EB4AAD" w:rsidP="00EB4AAD">
            <w:pPr>
              <w:rPr>
                <w:rFonts w:ascii="Franklin Gothic Book" w:hAnsi="Franklin Gothic Book"/>
                <w:b/>
                <w:bCs/>
              </w:rPr>
            </w:pPr>
            <w:r w:rsidRPr="00907DF6">
              <w:rPr>
                <w:rFonts w:ascii="Franklin Gothic Book" w:hAnsi="Franklin Gothic Book"/>
                <w:b/>
                <w:bCs/>
              </w:rPr>
              <w:t> </w:t>
            </w:r>
          </w:p>
        </w:tc>
        <w:tc>
          <w:tcPr>
            <w:tcW w:w="610" w:type="pct"/>
            <w:tcBorders>
              <w:top w:val="nil"/>
              <w:left w:val="nil"/>
              <w:bottom w:val="single" w:sz="4" w:space="0" w:color="000000"/>
              <w:right w:val="nil"/>
            </w:tcBorders>
            <w:shd w:val="clear" w:color="auto" w:fill="auto"/>
            <w:noWrap/>
            <w:vAlign w:val="center"/>
            <w:hideMark/>
          </w:tcPr>
          <w:p w:rsidR="00EB4AAD" w:rsidRPr="00907DF6" w:rsidRDefault="00EB4AAD" w:rsidP="00EB4AAD">
            <w:pPr>
              <w:rPr>
                <w:rFonts w:ascii="Franklin Gothic Book" w:hAnsi="Franklin Gothic Book"/>
                <w:b/>
                <w:bCs/>
              </w:rPr>
            </w:pPr>
            <w:r w:rsidRPr="00907DF6">
              <w:rPr>
                <w:rFonts w:ascii="Franklin Gothic Book" w:hAnsi="Franklin Gothic Book"/>
                <w:b/>
                <w:bCs/>
              </w:rPr>
              <w:t> </w:t>
            </w:r>
          </w:p>
        </w:tc>
        <w:tc>
          <w:tcPr>
            <w:tcW w:w="610" w:type="pct"/>
            <w:tcBorders>
              <w:top w:val="nil"/>
              <w:left w:val="nil"/>
              <w:bottom w:val="single" w:sz="4" w:space="0" w:color="000000"/>
              <w:right w:val="nil"/>
            </w:tcBorders>
            <w:shd w:val="clear" w:color="auto" w:fill="auto"/>
            <w:noWrap/>
            <w:vAlign w:val="center"/>
            <w:hideMark/>
          </w:tcPr>
          <w:p w:rsidR="00EB4AAD" w:rsidRPr="00907DF6" w:rsidRDefault="00EB4AAD" w:rsidP="00EB4AAD">
            <w:pPr>
              <w:rPr>
                <w:rFonts w:ascii="Franklin Gothic Book" w:hAnsi="Franklin Gothic Book"/>
                <w:b/>
                <w:bCs/>
              </w:rPr>
            </w:pPr>
            <w:r w:rsidRPr="00907DF6">
              <w:rPr>
                <w:rFonts w:ascii="Franklin Gothic Book" w:hAnsi="Franklin Gothic Book"/>
                <w:b/>
                <w:bCs/>
              </w:rPr>
              <w:t> </w:t>
            </w:r>
          </w:p>
        </w:tc>
        <w:tc>
          <w:tcPr>
            <w:tcW w:w="611" w:type="pct"/>
            <w:tcBorders>
              <w:top w:val="nil"/>
              <w:left w:val="nil"/>
              <w:bottom w:val="nil"/>
              <w:right w:val="nil"/>
            </w:tcBorders>
            <w:shd w:val="clear" w:color="auto" w:fill="auto"/>
            <w:vAlign w:val="center"/>
            <w:hideMark/>
          </w:tcPr>
          <w:p w:rsidR="00EB4AAD" w:rsidRPr="00907DF6" w:rsidRDefault="00EB4AAD" w:rsidP="00EB4AAD">
            <w:pPr>
              <w:jc w:val="center"/>
              <w:rPr>
                <w:rFonts w:ascii="Franklin Gothic Book" w:hAnsi="Franklin Gothic Book"/>
                <w:b/>
                <w:bCs/>
              </w:rPr>
            </w:pPr>
          </w:p>
        </w:tc>
      </w:tr>
      <w:tr w:rsidR="00EB4AAD" w:rsidRPr="00907DF6" w:rsidTr="006E742B">
        <w:trPr>
          <w:trHeight w:val="2760"/>
        </w:trPr>
        <w:tc>
          <w:tcPr>
            <w:tcW w:w="377" w:type="pct"/>
            <w:tcBorders>
              <w:top w:val="single" w:sz="4" w:space="0" w:color="000000"/>
              <w:left w:val="single" w:sz="4" w:space="0" w:color="000000"/>
              <w:bottom w:val="single" w:sz="4" w:space="0" w:color="000000"/>
              <w:right w:val="single" w:sz="4" w:space="0" w:color="000000"/>
            </w:tcBorders>
            <w:shd w:val="clear" w:color="auto" w:fill="auto"/>
            <w:textDirection w:val="btLr"/>
            <w:vAlign w:val="center"/>
            <w:hideMark/>
          </w:tcPr>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 п/п</w:t>
            </w:r>
          </w:p>
        </w:tc>
        <w:tc>
          <w:tcPr>
            <w:tcW w:w="1039" w:type="pct"/>
            <w:tcBorders>
              <w:top w:val="nil"/>
              <w:left w:val="nil"/>
              <w:bottom w:val="single" w:sz="4" w:space="0" w:color="000000"/>
              <w:right w:val="single" w:sz="4" w:space="0" w:color="000000"/>
            </w:tcBorders>
            <w:shd w:val="clear" w:color="auto" w:fill="auto"/>
            <w:textDirection w:val="btLr"/>
            <w:vAlign w:val="center"/>
            <w:hideMark/>
          </w:tcPr>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Наименование начала участка</w:t>
            </w:r>
          </w:p>
        </w:tc>
        <w:tc>
          <w:tcPr>
            <w:tcW w:w="1221" w:type="pct"/>
            <w:tcBorders>
              <w:top w:val="nil"/>
              <w:left w:val="nil"/>
              <w:bottom w:val="single" w:sz="4" w:space="0" w:color="000000"/>
              <w:right w:val="single" w:sz="4" w:space="0" w:color="000000"/>
            </w:tcBorders>
            <w:shd w:val="clear" w:color="auto" w:fill="auto"/>
            <w:textDirection w:val="btLr"/>
            <w:vAlign w:val="center"/>
            <w:hideMark/>
          </w:tcPr>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Наименование конца участка</w:t>
            </w:r>
          </w:p>
        </w:tc>
        <w:tc>
          <w:tcPr>
            <w:tcW w:w="532" w:type="pct"/>
            <w:tcBorders>
              <w:top w:val="nil"/>
              <w:left w:val="nil"/>
              <w:bottom w:val="single" w:sz="4" w:space="0" w:color="000000"/>
              <w:right w:val="single" w:sz="4" w:space="0" w:color="000000"/>
            </w:tcBorders>
            <w:shd w:val="clear" w:color="auto" w:fill="auto"/>
            <w:textDirection w:val="btLr"/>
            <w:vAlign w:val="center"/>
            <w:hideMark/>
          </w:tcPr>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Длина участка, м</w:t>
            </w:r>
          </w:p>
        </w:tc>
        <w:tc>
          <w:tcPr>
            <w:tcW w:w="610" w:type="pct"/>
            <w:tcBorders>
              <w:top w:val="nil"/>
              <w:left w:val="nil"/>
              <w:bottom w:val="single" w:sz="4" w:space="0" w:color="000000"/>
              <w:right w:val="single" w:sz="4" w:space="0" w:color="000000"/>
            </w:tcBorders>
            <w:shd w:val="clear" w:color="auto" w:fill="auto"/>
            <w:textDirection w:val="btLr"/>
            <w:vAlign w:val="center"/>
            <w:hideMark/>
          </w:tcPr>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Внутpенний диаметp подающего тpубопpовода, м</w:t>
            </w:r>
          </w:p>
        </w:tc>
        <w:tc>
          <w:tcPr>
            <w:tcW w:w="610" w:type="pct"/>
            <w:tcBorders>
              <w:top w:val="nil"/>
              <w:left w:val="nil"/>
              <w:bottom w:val="single" w:sz="4" w:space="0" w:color="000000"/>
              <w:right w:val="single" w:sz="4" w:space="0" w:color="000000"/>
            </w:tcBorders>
            <w:shd w:val="clear" w:color="auto" w:fill="auto"/>
            <w:textDirection w:val="btLr"/>
            <w:vAlign w:val="center"/>
            <w:hideMark/>
          </w:tcPr>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Внутренний диаметр обратного трубопровода, м</w:t>
            </w:r>
          </w:p>
        </w:tc>
        <w:tc>
          <w:tcPr>
            <w:tcW w:w="611" w:type="pct"/>
            <w:tcBorders>
              <w:top w:val="single" w:sz="4" w:space="0" w:color="000000"/>
              <w:left w:val="nil"/>
              <w:bottom w:val="single" w:sz="4" w:space="0" w:color="000000"/>
              <w:right w:val="single" w:sz="4" w:space="0" w:color="000000"/>
            </w:tcBorders>
            <w:shd w:val="clear" w:color="auto" w:fill="auto"/>
            <w:textDirection w:val="btLr"/>
            <w:vAlign w:val="center"/>
            <w:hideMark/>
          </w:tcPr>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Норматив проектирования тепловой изоляции.</w:t>
            </w:r>
          </w:p>
        </w:tc>
      </w:tr>
      <w:tr w:rsidR="00EB4AAD" w:rsidRPr="00907DF6" w:rsidTr="006E742B">
        <w:trPr>
          <w:trHeight w:val="300"/>
        </w:trPr>
        <w:tc>
          <w:tcPr>
            <w:tcW w:w="377" w:type="pct"/>
            <w:tcBorders>
              <w:top w:val="nil"/>
              <w:left w:val="single" w:sz="4" w:space="0" w:color="000000"/>
              <w:bottom w:val="single" w:sz="4" w:space="0" w:color="000000"/>
              <w:right w:val="single" w:sz="4" w:space="0" w:color="000000"/>
            </w:tcBorders>
            <w:shd w:val="clear" w:color="auto" w:fill="auto"/>
            <w:vAlign w:val="center"/>
            <w:hideMark/>
          </w:tcPr>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1</w:t>
            </w:r>
          </w:p>
        </w:tc>
        <w:tc>
          <w:tcPr>
            <w:tcW w:w="1039" w:type="pct"/>
            <w:tcBorders>
              <w:top w:val="nil"/>
              <w:left w:val="nil"/>
              <w:bottom w:val="single" w:sz="4" w:space="0" w:color="000000"/>
              <w:right w:val="single" w:sz="4" w:space="0" w:color="000000"/>
            </w:tcBorders>
            <w:shd w:val="clear" w:color="auto" w:fill="auto"/>
            <w:vAlign w:val="center"/>
            <w:hideMark/>
          </w:tcPr>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2</w:t>
            </w:r>
          </w:p>
        </w:tc>
        <w:tc>
          <w:tcPr>
            <w:tcW w:w="1221" w:type="pct"/>
            <w:tcBorders>
              <w:top w:val="nil"/>
              <w:left w:val="nil"/>
              <w:bottom w:val="single" w:sz="4" w:space="0" w:color="000000"/>
              <w:right w:val="single" w:sz="4" w:space="0" w:color="000000"/>
            </w:tcBorders>
            <w:shd w:val="clear" w:color="auto" w:fill="auto"/>
            <w:vAlign w:val="center"/>
            <w:hideMark/>
          </w:tcPr>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3</w:t>
            </w:r>
          </w:p>
        </w:tc>
        <w:tc>
          <w:tcPr>
            <w:tcW w:w="532" w:type="pct"/>
            <w:tcBorders>
              <w:top w:val="nil"/>
              <w:left w:val="nil"/>
              <w:bottom w:val="single" w:sz="4" w:space="0" w:color="000000"/>
              <w:right w:val="single" w:sz="4" w:space="0" w:color="000000"/>
            </w:tcBorders>
            <w:shd w:val="clear" w:color="auto" w:fill="auto"/>
            <w:vAlign w:val="center"/>
            <w:hideMark/>
          </w:tcPr>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4</w:t>
            </w:r>
          </w:p>
        </w:tc>
        <w:tc>
          <w:tcPr>
            <w:tcW w:w="610" w:type="pct"/>
            <w:tcBorders>
              <w:top w:val="nil"/>
              <w:left w:val="nil"/>
              <w:bottom w:val="single" w:sz="4" w:space="0" w:color="000000"/>
              <w:right w:val="single" w:sz="4" w:space="0" w:color="000000"/>
            </w:tcBorders>
            <w:shd w:val="clear" w:color="auto" w:fill="auto"/>
            <w:vAlign w:val="center"/>
            <w:hideMark/>
          </w:tcPr>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5</w:t>
            </w:r>
          </w:p>
        </w:tc>
        <w:tc>
          <w:tcPr>
            <w:tcW w:w="610" w:type="pct"/>
            <w:tcBorders>
              <w:top w:val="nil"/>
              <w:left w:val="nil"/>
              <w:bottom w:val="single" w:sz="4" w:space="0" w:color="000000"/>
              <w:right w:val="single" w:sz="4" w:space="0" w:color="000000"/>
            </w:tcBorders>
            <w:shd w:val="clear" w:color="auto" w:fill="auto"/>
            <w:vAlign w:val="center"/>
            <w:hideMark/>
          </w:tcPr>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6</w:t>
            </w:r>
          </w:p>
        </w:tc>
        <w:tc>
          <w:tcPr>
            <w:tcW w:w="611" w:type="pct"/>
            <w:tcBorders>
              <w:top w:val="nil"/>
              <w:left w:val="nil"/>
              <w:bottom w:val="single" w:sz="4" w:space="0" w:color="000000"/>
              <w:right w:val="single" w:sz="4" w:space="0" w:color="000000"/>
            </w:tcBorders>
            <w:shd w:val="clear" w:color="auto" w:fill="auto"/>
            <w:vAlign w:val="center"/>
            <w:hideMark/>
          </w:tcPr>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8</w:t>
            </w:r>
          </w:p>
        </w:tc>
      </w:tr>
      <w:tr w:rsidR="00EB4AAD" w:rsidRPr="00907DF6" w:rsidTr="006E742B">
        <w:trPr>
          <w:trHeight w:val="300"/>
        </w:trPr>
        <w:tc>
          <w:tcPr>
            <w:tcW w:w="5000" w:type="pct"/>
            <w:gridSpan w:val="7"/>
            <w:tcBorders>
              <w:top w:val="single" w:sz="4" w:space="0" w:color="000000"/>
              <w:left w:val="single" w:sz="4" w:space="0" w:color="000000"/>
              <w:bottom w:val="nil"/>
              <w:right w:val="single" w:sz="4" w:space="0" w:color="000000"/>
            </w:tcBorders>
            <w:shd w:val="clear" w:color="auto" w:fill="auto"/>
            <w:vAlign w:val="center"/>
            <w:hideMark/>
          </w:tcPr>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Котельная №1</w:t>
            </w:r>
          </w:p>
        </w:tc>
      </w:tr>
      <w:tr w:rsidR="00EB4AAD" w:rsidRPr="00907DF6" w:rsidTr="006E742B">
        <w:trPr>
          <w:trHeight w:val="510"/>
        </w:trPr>
        <w:tc>
          <w:tcPr>
            <w:tcW w:w="377"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1</w:t>
            </w:r>
          </w:p>
        </w:tc>
        <w:tc>
          <w:tcPr>
            <w:tcW w:w="1039" w:type="pct"/>
            <w:tcBorders>
              <w:top w:val="single" w:sz="4" w:space="0" w:color="000000"/>
              <w:left w:val="nil"/>
              <w:bottom w:val="single" w:sz="4" w:space="0" w:color="000000"/>
              <w:right w:val="single" w:sz="4" w:space="0" w:color="000000"/>
            </w:tcBorders>
            <w:shd w:val="clear" w:color="auto" w:fill="auto"/>
            <w:vAlign w:val="bottom"/>
            <w:hideMark/>
          </w:tcPr>
          <w:p w:rsidR="00EB4AAD" w:rsidRPr="00907DF6" w:rsidRDefault="00EB4AAD" w:rsidP="00EB4AAD">
            <w:pPr>
              <w:rPr>
                <w:rFonts w:ascii="Franklin Gothic Book" w:hAnsi="Franklin Gothic Book"/>
              </w:rPr>
            </w:pPr>
            <w:r w:rsidRPr="00907DF6">
              <w:rPr>
                <w:rFonts w:ascii="Franklin Gothic Book" w:hAnsi="Franklin Gothic Book"/>
              </w:rPr>
              <w:t xml:space="preserve"> ТК1</w:t>
            </w:r>
          </w:p>
        </w:tc>
        <w:tc>
          <w:tcPr>
            <w:tcW w:w="1221" w:type="pct"/>
            <w:tcBorders>
              <w:top w:val="single" w:sz="4" w:space="0" w:color="000000"/>
              <w:left w:val="nil"/>
              <w:bottom w:val="single" w:sz="4" w:space="0" w:color="000000"/>
              <w:right w:val="single" w:sz="4" w:space="0" w:color="000000"/>
            </w:tcBorders>
            <w:shd w:val="clear" w:color="auto" w:fill="auto"/>
            <w:vAlign w:val="bottom"/>
            <w:hideMark/>
          </w:tcPr>
          <w:p w:rsidR="00EB4AAD" w:rsidRPr="00907DF6" w:rsidRDefault="00EB4AAD" w:rsidP="00EB4AAD">
            <w:pPr>
              <w:rPr>
                <w:rFonts w:ascii="Franklin Gothic Book" w:hAnsi="Franklin Gothic Book"/>
              </w:rPr>
            </w:pPr>
            <w:r w:rsidRPr="00907DF6">
              <w:rPr>
                <w:rFonts w:ascii="Franklin Gothic Book" w:hAnsi="Franklin Gothic Book"/>
              </w:rPr>
              <w:t>ТК2</w:t>
            </w:r>
          </w:p>
        </w:tc>
        <w:tc>
          <w:tcPr>
            <w:tcW w:w="532" w:type="pct"/>
            <w:tcBorders>
              <w:top w:val="single" w:sz="4" w:space="0" w:color="000000"/>
              <w:left w:val="nil"/>
              <w:bottom w:val="single" w:sz="4" w:space="0" w:color="000000"/>
              <w:right w:val="single" w:sz="4" w:space="0" w:color="000000"/>
            </w:tcBorders>
            <w:shd w:val="clear" w:color="000000" w:fill="FFFFFF"/>
            <w:vAlign w:val="center"/>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54,1</w:t>
            </w:r>
          </w:p>
        </w:tc>
        <w:tc>
          <w:tcPr>
            <w:tcW w:w="610" w:type="pct"/>
            <w:tcBorders>
              <w:top w:val="single" w:sz="4" w:space="0" w:color="000000"/>
              <w:left w:val="nil"/>
              <w:bottom w:val="single" w:sz="4" w:space="0" w:color="000000"/>
              <w:right w:val="single" w:sz="4" w:space="0" w:color="000000"/>
            </w:tcBorders>
            <w:shd w:val="clear" w:color="000000" w:fill="FFFFFF"/>
            <w:vAlign w:val="center"/>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80</w:t>
            </w:r>
          </w:p>
        </w:tc>
        <w:tc>
          <w:tcPr>
            <w:tcW w:w="610" w:type="pct"/>
            <w:tcBorders>
              <w:top w:val="single" w:sz="4" w:space="0" w:color="000000"/>
              <w:left w:val="nil"/>
              <w:bottom w:val="single" w:sz="4" w:space="0" w:color="000000"/>
              <w:right w:val="single" w:sz="4" w:space="0" w:color="000000"/>
            </w:tcBorders>
            <w:shd w:val="clear" w:color="000000" w:fill="FFFFFF"/>
            <w:vAlign w:val="center"/>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150</w:t>
            </w:r>
          </w:p>
        </w:tc>
        <w:tc>
          <w:tcPr>
            <w:tcW w:w="611" w:type="pct"/>
            <w:tcBorders>
              <w:top w:val="single" w:sz="4" w:space="0" w:color="000000"/>
              <w:left w:val="nil"/>
              <w:bottom w:val="single" w:sz="4" w:space="0" w:color="000000"/>
              <w:right w:val="single" w:sz="4" w:space="0" w:color="000000"/>
            </w:tcBorders>
            <w:shd w:val="clear" w:color="000000" w:fill="FFFFFF"/>
            <w:vAlign w:val="center"/>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2009 год</w:t>
            </w:r>
          </w:p>
        </w:tc>
      </w:tr>
      <w:tr w:rsidR="00EB4AAD" w:rsidRPr="00907DF6" w:rsidTr="006E742B">
        <w:trPr>
          <w:trHeight w:val="300"/>
        </w:trPr>
        <w:tc>
          <w:tcPr>
            <w:tcW w:w="377" w:type="pct"/>
            <w:tcBorders>
              <w:top w:val="nil"/>
              <w:left w:val="single" w:sz="4" w:space="0" w:color="000000"/>
              <w:bottom w:val="single" w:sz="4" w:space="0" w:color="000000"/>
              <w:right w:val="single" w:sz="4" w:space="0" w:color="000000"/>
            </w:tcBorders>
            <w:shd w:val="clear" w:color="000000" w:fill="FFFFFF"/>
            <w:vAlign w:val="center"/>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2</w:t>
            </w:r>
          </w:p>
        </w:tc>
        <w:tc>
          <w:tcPr>
            <w:tcW w:w="1039" w:type="pct"/>
            <w:tcBorders>
              <w:top w:val="nil"/>
              <w:left w:val="nil"/>
              <w:bottom w:val="single" w:sz="4" w:space="0" w:color="000000"/>
              <w:right w:val="single" w:sz="4" w:space="0" w:color="000000"/>
            </w:tcBorders>
            <w:shd w:val="clear" w:color="auto" w:fill="auto"/>
            <w:vAlign w:val="bottom"/>
            <w:hideMark/>
          </w:tcPr>
          <w:p w:rsidR="00EB4AAD" w:rsidRPr="00907DF6" w:rsidRDefault="00EB4AAD" w:rsidP="00EB4AAD">
            <w:pPr>
              <w:rPr>
                <w:rFonts w:ascii="Franklin Gothic Book" w:hAnsi="Franklin Gothic Book"/>
              </w:rPr>
            </w:pPr>
            <w:r w:rsidRPr="00907DF6">
              <w:rPr>
                <w:rFonts w:ascii="Franklin Gothic Book" w:hAnsi="Franklin Gothic Book"/>
              </w:rPr>
              <w:t>ТК1</w:t>
            </w:r>
          </w:p>
        </w:tc>
        <w:tc>
          <w:tcPr>
            <w:tcW w:w="1221" w:type="pct"/>
            <w:tcBorders>
              <w:top w:val="nil"/>
              <w:left w:val="nil"/>
              <w:bottom w:val="single" w:sz="4" w:space="0" w:color="000000"/>
              <w:right w:val="single" w:sz="4" w:space="0" w:color="000000"/>
            </w:tcBorders>
            <w:shd w:val="clear" w:color="auto" w:fill="auto"/>
            <w:vAlign w:val="bottom"/>
            <w:hideMark/>
          </w:tcPr>
          <w:p w:rsidR="00EB4AAD" w:rsidRPr="00907DF6" w:rsidRDefault="00EB4AAD" w:rsidP="00EB4AAD">
            <w:pPr>
              <w:rPr>
                <w:rFonts w:ascii="Franklin Gothic Book" w:hAnsi="Franklin Gothic Book"/>
              </w:rPr>
            </w:pPr>
            <w:r w:rsidRPr="00907DF6">
              <w:rPr>
                <w:rFonts w:ascii="Franklin Gothic Book" w:hAnsi="Franklin Gothic Book"/>
              </w:rPr>
              <w:t>ТК3</w:t>
            </w:r>
          </w:p>
        </w:tc>
        <w:tc>
          <w:tcPr>
            <w:tcW w:w="532"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162,2</w:t>
            </w:r>
          </w:p>
        </w:tc>
        <w:tc>
          <w:tcPr>
            <w:tcW w:w="610"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150</w:t>
            </w:r>
          </w:p>
        </w:tc>
        <w:tc>
          <w:tcPr>
            <w:tcW w:w="610"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150</w:t>
            </w:r>
          </w:p>
        </w:tc>
        <w:tc>
          <w:tcPr>
            <w:tcW w:w="611"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2009 год</w:t>
            </w:r>
          </w:p>
        </w:tc>
      </w:tr>
      <w:tr w:rsidR="00EB4AAD" w:rsidRPr="00907DF6" w:rsidTr="006E742B">
        <w:trPr>
          <w:trHeight w:val="300"/>
        </w:trPr>
        <w:tc>
          <w:tcPr>
            <w:tcW w:w="377" w:type="pct"/>
            <w:tcBorders>
              <w:top w:val="nil"/>
              <w:left w:val="single" w:sz="4" w:space="0" w:color="000000"/>
              <w:bottom w:val="nil"/>
              <w:right w:val="single" w:sz="4" w:space="0" w:color="000000"/>
            </w:tcBorders>
            <w:shd w:val="clear" w:color="000000" w:fill="FFFFFF"/>
            <w:vAlign w:val="center"/>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3</w:t>
            </w:r>
          </w:p>
        </w:tc>
        <w:tc>
          <w:tcPr>
            <w:tcW w:w="1039" w:type="pct"/>
            <w:tcBorders>
              <w:top w:val="nil"/>
              <w:left w:val="nil"/>
              <w:bottom w:val="nil"/>
              <w:right w:val="single" w:sz="4" w:space="0" w:color="000000"/>
            </w:tcBorders>
            <w:shd w:val="clear" w:color="auto" w:fill="auto"/>
            <w:vAlign w:val="bottom"/>
            <w:hideMark/>
          </w:tcPr>
          <w:p w:rsidR="00EB4AAD" w:rsidRPr="00907DF6" w:rsidRDefault="00EB4AAD" w:rsidP="00EB4AAD">
            <w:pPr>
              <w:rPr>
                <w:rFonts w:ascii="Franklin Gothic Book" w:hAnsi="Franklin Gothic Book"/>
              </w:rPr>
            </w:pPr>
            <w:r w:rsidRPr="00907DF6">
              <w:rPr>
                <w:rFonts w:ascii="Franklin Gothic Book" w:hAnsi="Franklin Gothic Book"/>
              </w:rPr>
              <w:t>ТК2</w:t>
            </w:r>
          </w:p>
        </w:tc>
        <w:tc>
          <w:tcPr>
            <w:tcW w:w="1221" w:type="pct"/>
            <w:tcBorders>
              <w:top w:val="nil"/>
              <w:left w:val="nil"/>
              <w:bottom w:val="nil"/>
              <w:right w:val="single" w:sz="4" w:space="0" w:color="000000"/>
            </w:tcBorders>
            <w:shd w:val="clear" w:color="auto" w:fill="auto"/>
            <w:vAlign w:val="bottom"/>
            <w:hideMark/>
          </w:tcPr>
          <w:p w:rsidR="00EB4AAD" w:rsidRPr="00907DF6" w:rsidRDefault="00EB4AAD" w:rsidP="00EB4AAD">
            <w:pPr>
              <w:rPr>
                <w:rFonts w:ascii="Franklin Gothic Book" w:hAnsi="Franklin Gothic Book"/>
              </w:rPr>
            </w:pPr>
            <w:r w:rsidRPr="00907DF6">
              <w:rPr>
                <w:rFonts w:ascii="Franklin Gothic Book" w:hAnsi="Franklin Gothic Book"/>
              </w:rPr>
              <w:t>ТК4</w:t>
            </w:r>
          </w:p>
        </w:tc>
        <w:tc>
          <w:tcPr>
            <w:tcW w:w="532" w:type="pct"/>
            <w:tcBorders>
              <w:top w:val="nil"/>
              <w:left w:val="nil"/>
              <w:bottom w:val="nil"/>
              <w:right w:val="single" w:sz="4" w:space="0" w:color="000000"/>
            </w:tcBorders>
            <w:shd w:val="clear" w:color="000000" w:fill="FFFFFF"/>
            <w:vAlign w:val="center"/>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78,6</w:t>
            </w:r>
          </w:p>
        </w:tc>
        <w:tc>
          <w:tcPr>
            <w:tcW w:w="610" w:type="pct"/>
            <w:tcBorders>
              <w:top w:val="nil"/>
              <w:left w:val="nil"/>
              <w:bottom w:val="nil"/>
              <w:right w:val="single" w:sz="4" w:space="0" w:color="000000"/>
            </w:tcBorders>
            <w:shd w:val="clear" w:color="000000" w:fill="FFFFFF"/>
            <w:vAlign w:val="center"/>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150</w:t>
            </w:r>
          </w:p>
        </w:tc>
        <w:tc>
          <w:tcPr>
            <w:tcW w:w="610" w:type="pct"/>
            <w:tcBorders>
              <w:top w:val="nil"/>
              <w:left w:val="nil"/>
              <w:bottom w:val="nil"/>
              <w:right w:val="single" w:sz="4" w:space="0" w:color="000000"/>
            </w:tcBorders>
            <w:shd w:val="clear" w:color="000000" w:fill="FFFFFF"/>
            <w:vAlign w:val="center"/>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100</w:t>
            </w:r>
          </w:p>
        </w:tc>
        <w:tc>
          <w:tcPr>
            <w:tcW w:w="611" w:type="pct"/>
            <w:tcBorders>
              <w:top w:val="nil"/>
              <w:left w:val="nil"/>
              <w:bottom w:val="nil"/>
              <w:right w:val="single" w:sz="4" w:space="0" w:color="000000"/>
            </w:tcBorders>
            <w:shd w:val="clear" w:color="000000" w:fill="FFFFFF"/>
            <w:vAlign w:val="center"/>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1974  год</w:t>
            </w:r>
          </w:p>
        </w:tc>
      </w:tr>
      <w:tr w:rsidR="00EB4AAD" w:rsidRPr="00907DF6" w:rsidTr="006E742B">
        <w:trPr>
          <w:trHeight w:val="300"/>
        </w:trPr>
        <w:tc>
          <w:tcPr>
            <w:tcW w:w="37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 </w:t>
            </w:r>
          </w:p>
        </w:tc>
        <w:tc>
          <w:tcPr>
            <w:tcW w:w="1039" w:type="pct"/>
            <w:tcBorders>
              <w:top w:val="single" w:sz="4" w:space="0" w:color="auto"/>
              <w:left w:val="nil"/>
              <w:bottom w:val="single" w:sz="4" w:space="0" w:color="auto"/>
              <w:right w:val="single" w:sz="4" w:space="0" w:color="auto"/>
            </w:tcBorders>
            <w:shd w:val="clear" w:color="auto" w:fill="auto"/>
            <w:vAlign w:val="bottom"/>
            <w:hideMark/>
          </w:tcPr>
          <w:p w:rsidR="00EB4AAD" w:rsidRPr="00907DF6" w:rsidRDefault="00EB4AAD" w:rsidP="00EB4AAD">
            <w:pPr>
              <w:rPr>
                <w:rFonts w:ascii="Franklin Gothic Book" w:hAnsi="Franklin Gothic Book"/>
              </w:rPr>
            </w:pPr>
            <w:r w:rsidRPr="00907DF6">
              <w:rPr>
                <w:rFonts w:ascii="Franklin Gothic Book" w:hAnsi="Franklin Gothic Book"/>
              </w:rPr>
              <w:t> </w:t>
            </w:r>
          </w:p>
        </w:tc>
        <w:tc>
          <w:tcPr>
            <w:tcW w:w="1221" w:type="pct"/>
            <w:tcBorders>
              <w:top w:val="single" w:sz="4" w:space="0" w:color="auto"/>
              <w:left w:val="nil"/>
              <w:bottom w:val="single" w:sz="4" w:space="0" w:color="auto"/>
              <w:right w:val="single" w:sz="4" w:space="0" w:color="auto"/>
            </w:tcBorders>
            <w:shd w:val="clear" w:color="auto" w:fill="auto"/>
            <w:vAlign w:val="bottom"/>
            <w:hideMark/>
          </w:tcPr>
          <w:p w:rsidR="00EB4AAD" w:rsidRPr="00907DF6" w:rsidRDefault="00EB4AAD" w:rsidP="00EB4AAD">
            <w:pPr>
              <w:rPr>
                <w:rFonts w:ascii="Franklin Gothic Book" w:hAnsi="Franklin Gothic Book"/>
              </w:rPr>
            </w:pPr>
            <w:r w:rsidRPr="00907DF6">
              <w:rPr>
                <w:rFonts w:ascii="Franklin Gothic Book" w:hAnsi="Franklin Gothic Book"/>
              </w:rPr>
              <w:t> </w:t>
            </w:r>
          </w:p>
        </w:tc>
        <w:tc>
          <w:tcPr>
            <w:tcW w:w="532" w:type="pct"/>
            <w:tcBorders>
              <w:top w:val="single" w:sz="4" w:space="0" w:color="auto"/>
              <w:left w:val="nil"/>
              <w:bottom w:val="single" w:sz="4" w:space="0" w:color="auto"/>
              <w:right w:val="single" w:sz="4" w:space="0" w:color="auto"/>
            </w:tcBorders>
            <w:shd w:val="clear" w:color="000000" w:fill="FFFFFF"/>
            <w:vAlign w:val="center"/>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 </w:t>
            </w:r>
          </w:p>
        </w:tc>
        <w:tc>
          <w:tcPr>
            <w:tcW w:w="610" w:type="pct"/>
            <w:tcBorders>
              <w:top w:val="single" w:sz="4" w:space="0" w:color="auto"/>
              <w:left w:val="nil"/>
              <w:bottom w:val="single" w:sz="4" w:space="0" w:color="auto"/>
              <w:right w:val="single" w:sz="4" w:space="0" w:color="auto"/>
            </w:tcBorders>
            <w:shd w:val="clear" w:color="000000" w:fill="FFFFFF"/>
            <w:vAlign w:val="center"/>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 </w:t>
            </w:r>
          </w:p>
        </w:tc>
        <w:tc>
          <w:tcPr>
            <w:tcW w:w="610" w:type="pct"/>
            <w:tcBorders>
              <w:top w:val="single" w:sz="4" w:space="0" w:color="auto"/>
              <w:left w:val="nil"/>
              <w:bottom w:val="single" w:sz="4" w:space="0" w:color="auto"/>
              <w:right w:val="single" w:sz="4" w:space="0" w:color="auto"/>
            </w:tcBorders>
            <w:shd w:val="clear" w:color="000000" w:fill="FFFFFF"/>
            <w:vAlign w:val="center"/>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 </w:t>
            </w:r>
          </w:p>
        </w:tc>
        <w:tc>
          <w:tcPr>
            <w:tcW w:w="611" w:type="pct"/>
            <w:tcBorders>
              <w:top w:val="single" w:sz="4" w:space="0" w:color="auto"/>
              <w:left w:val="nil"/>
              <w:bottom w:val="single" w:sz="4" w:space="0" w:color="auto"/>
              <w:right w:val="single" w:sz="4" w:space="0" w:color="auto"/>
            </w:tcBorders>
            <w:shd w:val="clear" w:color="000000" w:fill="FFFFFF"/>
            <w:vAlign w:val="center"/>
            <w:hideMark/>
          </w:tcPr>
          <w:p w:rsidR="00EB4AAD" w:rsidRPr="00907DF6" w:rsidRDefault="00EB4AAD" w:rsidP="00EB4AAD">
            <w:pPr>
              <w:jc w:val="center"/>
              <w:rPr>
                <w:rFonts w:ascii="Franklin Gothic Book" w:hAnsi="Franklin Gothic Book"/>
              </w:rPr>
            </w:pPr>
            <w:r w:rsidRPr="00907DF6">
              <w:rPr>
                <w:rFonts w:ascii="Franklin Gothic Book" w:hAnsi="Franklin Gothic Book"/>
              </w:rPr>
              <w:t> </w:t>
            </w:r>
          </w:p>
        </w:tc>
      </w:tr>
    </w:tbl>
    <w:p w:rsidR="00EB4AAD" w:rsidRPr="00907DF6" w:rsidRDefault="00EB4AAD">
      <w:pPr>
        <w:spacing w:after="200" w:line="276" w:lineRule="auto"/>
        <w:rPr>
          <w:rFonts w:ascii="Franklin Gothic Book" w:hAnsi="Franklin Gothic Book"/>
        </w:rPr>
      </w:pPr>
    </w:p>
    <w:p w:rsidR="00EB4AAD" w:rsidRPr="00907DF6" w:rsidRDefault="00EB4AAD">
      <w:pPr>
        <w:spacing w:after="200" w:line="276" w:lineRule="auto"/>
        <w:rPr>
          <w:rFonts w:ascii="Franklin Gothic Book" w:hAnsi="Franklin Gothic Book"/>
        </w:rPr>
      </w:pPr>
    </w:p>
    <w:p w:rsidR="006E742B" w:rsidRDefault="006E742B" w:rsidP="00EB4AAD">
      <w:pPr>
        <w:rPr>
          <w:rFonts w:ascii="Franklin Gothic Book" w:hAnsi="Franklin Gothic Book"/>
        </w:rPr>
        <w:sectPr w:rsidR="006E742B" w:rsidSect="006E742B">
          <w:footerReference w:type="default" r:id="rId20"/>
          <w:type w:val="continuous"/>
          <w:pgSz w:w="11907" w:h="16840" w:code="9"/>
          <w:pgMar w:top="720" w:right="720" w:bottom="720" w:left="720" w:header="720" w:footer="720" w:gutter="0"/>
          <w:cols w:space="720"/>
        </w:sectPr>
      </w:pPr>
    </w:p>
    <w:tbl>
      <w:tblPr>
        <w:tblW w:w="5000" w:type="pct"/>
        <w:tblLook w:val="04A0" w:firstRow="1" w:lastRow="0" w:firstColumn="1" w:lastColumn="0" w:noHBand="0" w:noVBand="1"/>
      </w:tblPr>
      <w:tblGrid>
        <w:gridCol w:w="611"/>
        <w:gridCol w:w="611"/>
        <w:gridCol w:w="836"/>
        <w:gridCol w:w="762"/>
        <w:gridCol w:w="781"/>
        <w:gridCol w:w="853"/>
        <w:gridCol w:w="853"/>
        <w:gridCol w:w="853"/>
        <w:gridCol w:w="753"/>
        <w:gridCol w:w="175"/>
        <w:gridCol w:w="681"/>
        <w:gridCol w:w="681"/>
        <w:gridCol w:w="681"/>
        <w:gridCol w:w="681"/>
        <w:gridCol w:w="1196"/>
        <w:gridCol w:w="1196"/>
        <w:gridCol w:w="853"/>
        <w:gridCol w:w="856"/>
        <w:gridCol w:w="853"/>
        <w:gridCol w:w="850"/>
      </w:tblGrid>
      <w:tr w:rsidR="00907DF6" w:rsidRPr="00907DF6" w:rsidTr="000935BA">
        <w:trPr>
          <w:trHeight w:val="945"/>
        </w:trPr>
        <w:tc>
          <w:tcPr>
            <w:tcW w:w="196" w:type="pct"/>
            <w:tcBorders>
              <w:top w:val="nil"/>
              <w:left w:val="nil"/>
              <w:bottom w:val="nil"/>
              <w:right w:val="nil"/>
            </w:tcBorders>
            <w:shd w:val="clear" w:color="auto" w:fill="auto"/>
            <w:noWrap/>
            <w:vAlign w:val="bottom"/>
            <w:hideMark/>
          </w:tcPr>
          <w:p w:rsidR="00EB4AAD" w:rsidRPr="00907DF6" w:rsidRDefault="00EB4AAD" w:rsidP="00EB4AAD">
            <w:pPr>
              <w:rPr>
                <w:rFonts w:ascii="Franklin Gothic Book" w:hAnsi="Franklin Gothic Book"/>
              </w:rPr>
            </w:pPr>
            <w:r w:rsidRPr="00907DF6">
              <w:rPr>
                <w:rFonts w:ascii="Franklin Gothic Book" w:hAnsi="Franklin Gothic Book"/>
              </w:rPr>
              <w:br w:type="page"/>
            </w:r>
          </w:p>
        </w:tc>
        <w:tc>
          <w:tcPr>
            <w:tcW w:w="196" w:type="pct"/>
            <w:tcBorders>
              <w:top w:val="nil"/>
              <w:left w:val="nil"/>
              <w:bottom w:val="nil"/>
              <w:right w:val="nil"/>
            </w:tcBorders>
            <w:shd w:val="clear" w:color="auto" w:fill="auto"/>
            <w:noWrap/>
            <w:vAlign w:val="bottom"/>
            <w:hideMark/>
          </w:tcPr>
          <w:p w:rsidR="00EB4AAD" w:rsidRPr="00907DF6" w:rsidRDefault="00EB4AAD" w:rsidP="00EB4AAD">
            <w:pPr>
              <w:rPr>
                <w:rFonts w:ascii="Franklin Gothic Book" w:hAnsi="Franklin Gothic Book"/>
              </w:rPr>
            </w:pPr>
          </w:p>
        </w:tc>
        <w:tc>
          <w:tcPr>
            <w:tcW w:w="268" w:type="pct"/>
            <w:tcBorders>
              <w:top w:val="nil"/>
              <w:left w:val="nil"/>
              <w:bottom w:val="nil"/>
              <w:right w:val="nil"/>
            </w:tcBorders>
            <w:shd w:val="clear" w:color="auto" w:fill="auto"/>
            <w:noWrap/>
            <w:vAlign w:val="center"/>
            <w:hideMark/>
          </w:tcPr>
          <w:p w:rsidR="00EB4AAD" w:rsidRPr="00907DF6" w:rsidRDefault="00EB4AAD" w:rsidP="00EB4AAD">
            <w:pPr>
              <w:rPr>
                <w:rFonts w:ascii="Franklin Gothic Book" w:hAnsi="Franklin Gothic Book"/>
              </w:rPr>
            </w:pPr>
          </w:p>
        </w:tc>
        <w:tc>
          <w:tcPr>
            <w:tcW w:w="244" w:type="pct"/>
            <w:tcBorders>
              <w:top w:val="nil"/>
              <w:left w:val="nil"/>
              <w:bottom w:val="nil"/>
              <w:right w:val="nil"/>
            </w:tcBorders>
            <w:shd w:val="clear" w:color="auto" w:fill="auto"/>
            <w:noWrap/>
            <w:vAlign w:val="center"/>
            <w:hideMark/>
          </w:tcPr>
          <w:p w:rsidR="00EB4AAD" w:rsidRPr="00907DF6" w:rsidRDefault="00EB4AAD" w:rsidP="00EB4AAD">
            <w:pPr>
              <w:rPr>
                <w:rFonts w:ascii="Franklin Gothic Book" w:hAnsi="Franklin Gothic Book"/>
              </w:rPr>
            </w:pPr>
          </w:p>
        </w:tc>
        <w:tc>
          <w:tcPr>
            <w:tcW w:w="250" w:type="pct"/>
            <w:tcBorders>
              <w:top w:val="nil"/>
              <w:left w:val="nil"/>
              <w:bottom w:val="nil"/>
              <w:right w:val="nil"/>
            </w:tcBorders>
            <w:shd w:val="clear" w:color="auto" w:fill="auto"/>
            <w:noWrap/>
            <w:vAlign w:val="bottom"/>
            <w:hideMark/>
          </w:tcPr>
          <w:p w:rsidR="00EB4AAD" w:rsidRPr="00907DF6" w:rsidRDefault="00EB4AAD" w:rsidP="00EB4AAD">
            <w:pPr>
              <w:rPr>
                <w:rFonts w:ascii="Franklin Gothic Book" w:hAnsi="Franklin Gothic Book"/>
              </w:rPr>
            </w:pPr>
          </w:p>
        </w:tc>
        <w:tc>
          <w:tcPr>
            <w:tcW w:w="273" w:type="pct"/>
            <w:tcBorders>
              <w:top w:val="nil"/>
              <w:left w:val="nil"/>
              <w:bottom w:val="nil"/>
              <w:right w:val="nil"/>
            </w:tcBorders>
            <w:shd w:val="clear" w:color="auto" w:fill="auto"/>
            <w:noWrap/>
            <w:vAlign w:val="bottom"/>
            <w:hideMark/>
          </w:tcPr>
          <w:p w:rsidR="00EB4AAD" w:rsidRPr="00907DF6" w:rsidRDefault="00EB4AAD" w:rsidP="00EB4AAD">
            <w:pPr>
              <w:rPr>
                <w:rFonts w:ascii="Franklin Gothic Book" w:hAnsi="Franklin Gothic Book"/>
              </w:rPr>
            </w:pPr>
          </w:p>
        </w:tc>
        <w:tc>
          <w:tcPr>
            <w:tcW w:w="273" w:type="pct"/>
            <w:tcBorders>
              <w:top w:val="nil"/>
              <w:left w:val="nil"/>
              <w:bottom w:val="nil"/>
              <w:right w:val="nil"/>
            </w:tcBorders>
            <w:shd w:val="clear" w:color="auto" w:fill="auto"/>
            <w:noWrap/>
            <w:vAlign w:val="bottom"/>
            <w:hideMark/>
          </w:tcPr>
          <w:p w:rsidR="00EB4AAD" w:rsidRPr="00907DF6" w:rsidRDefault="00EB4AAD" w:rsidP="00EB4AAD">
            <w:pPr>
              <w:rPr>
                <w:rFonts w:ascii="Franklin Gothic Book" w:hAnsi="Franklin Gothic Book"/>
              </w:rPr>
            </w:pPr>
          </w:p>
        </w:tc>
        <w:tc>
          <w:tcPr>
            <w:tcW w:w="273" w:type="pct"/>
            <w:tcBorders>
              <w:top w:val="nil"/>
              <w:left w:val="nil"/>
              <w:bottom w:val="nil"/>
              <w:right w:val="nil"/>
            </w:tcBorders>
            <w:shd w:val="clear" w:color="auto" w:fill="auto"/>
            <w:noWrap/>
            <w:vAlign w:val="bottom"/>
            <w:hideMark/>
          </w:tcPr>
          <w:p w:rsidR="00EB4AAD" w:rsidRPr="00907DF6" w:rsidRDefault="00EB4AAD" w:rsidP="00EB4AAD">
            <w:pPr>
              <w:rPr>
                <w:rFonts w:ascii="Franklin Gothic Book" w:hAnsi="Franklin Gothic Book"/>
              </w:rPr>
            </w:pPr>
          </w:p>
        </w:tc>
        <w:tc>
          <w:tcPr>
            <w:tcW w:w="297" w:type="pct"/>
            <w:gridSpan w:val="2"/>
            <w:tcBorders>
              <w:top w:val="nil"/>
              <w:left w:val="nil"/>
              <w:bottom w:val="nil"/>
              <w:right w:val="nil"/>
            </w:tcBorders>
            <w:shd w:val="clear" w:color="auto" w:fill="auto"/>
            <w:noWrap/>
            <w:vAlign w:val="bottom"/>
            <w:hideMark/>
          </w:tcPr>
          <w:p w:rsidR="00EB4AAD" w:rsidRPr="00907DF6" w:rsidRDefault="00EB4AAD" w:rsidP="00EB4AAD">
            <w:pPr>
              <w:rPr>
                <w:rFonts w:ascii="Franklin Gothic Book" w:hAnsi="Franklin Gothic Book"/>
              </w:rPr>
            </w:pPr>
          </w:p>
        </w:tc>
        <w:tc>
          <w:tcPr>
            <w:tcW w:w="218" w:type="pct"/>
            <w:tcBorders>
              <w:top w:val="nil"/>
              <w:left w:val="nil"/>
              <w:bottom w:val="nil"/>
              <w:right w:val="nil"/>
            </w:tcBorders>
            <w:shd w:val="clear" w:color="auto" w:fill="auto"/>
            <w:noWrap/>
            <w:vAlign w:val="bottom"/>
            <w:hideMark/>
          </w:tcPr>
          <w:p w:rsidR="00EB4AAD" w:rsidRPr="00907DF6" w:rsidRDefault="00EB4AAD" w:rsidP="00EB4AAD">
            <w:pPr>
              <w:rPr>
                <w:rFonts w:ascii="Franklin Gothic Book" w:hAnsi="Franklin Gothic Book"/>
              </w:rPr>
            </w:pPr>
          </w:p>
        </w:tc>
        <w:tc>
          <w:tcPr>
            <w:tcW w:w="218" w:type="pct"/>
            <w:tcBorders>
              <w:top w:val="nil"/>
              <w:left w:val="nil"/>
              <w:bottom w:val="nil"/>
              <w:right w:val="nil"/>
            </w:tcBorders>
            <w:shd w:val="clear" w:color="auto" w:fill="auto"/>
            <w:noWrap/>
            <w:vAlign w:val="bottom"/>
            <w:hideMark/>
          </w:tcPr>
          <w:p w:rsidR="00EB4AAD" w:rsidRPr="00907DF6" w:rsidRDefault="00EB4AAD" w:rsidP="00EB4AAD">
            <w:pPr>
              <w:rPr>
                <w:rFonts w:ascii="Franklin Gothic Book" w:hAnsi="Franklin Gothic Book"/>
              </w:rPr>
            </w:pPr>
          </w:p>
        </w:tc>
        <w:tc>
          <w:tcPr>
            <w:tcW w:w="218" w:type="pct"/>
            <w:tcBorders>
              <w:top w:val="nil"/>
              <w:left w:val="nil"/>
              <w:bottom w:val="nil"/>
              <w:right w:val="nil"/>
            </w:tcBorders>
            <w:shd w:val="clear" w:color="auto" w:fill="auto"/>
            <w:noWrap/>
            <w:vAlign w:val="bottom"/>
            <w:hideMark/>
          </w:tcPr>
          <w:p w:rsidR="00EB4AAD" w:rsidRPr="00907DF6" w:rsidRDefault="00EB4AAD" w:rsidP="00EB4AAD">
            <w:pPr>
              <w:rPr>
                <w:rFonts w:ascii="Franklin Gothic Book" w:hAnsi="Franklin Gothic Book"/>
              </w:rPr>
            </w:pPr>
          </w:p>
        </w:tc>
        <w:tc>
          <w:tcPr>
            <w:tcW w:w="218" w:type="pct"/>
            <w:tcBorders>
              <w:top w:val="nil"/>
              <w:left w:val="nil"/>
              <w:bottom w:val="nil"/>
              <w:right w:val="nil"/>
            </w:tcBorders>
            <w:shd w:val="clear" w:color="auto" w:fill="auto"/>
            <w:noWrap/>
            <w:vAlign w:val="bottom"/>
            <w:hideMark/>
          </w:tcPr>
          <w:p w:rsidR="00EB4AAD" w:rsidRPr="00907DF6" w:rsidRDefault="00EB4AAD" w:rsidP="00EB4AAD">
            <w:pPr>
              <w:rPr>
                <w:rFonts w:ascii="Franklin Gothic Book" w:hAnsi="Franklin Gothic Book"/>
              </w:rPr>
            </w:pPr>
          </w:p>
        </w:tc>
        <w:tc>
          <w:tcPr>
            <w:tcW w:w="383" w:type="pct"/>
            <w:tcBorders>
              <w:top w:val="nil"/>
              <w:left w:val="nil"/>
              <w:bottom w:val="nil"/>
              <w:right w:val="nil"/>
            </w:tcBorders>
            <w:shd w:val="clear" w:color="auto" w:fill="auto"/>
            <w:noWrap/>
            <w:vAlign w:val="bottom"/>
            <w:hideMark/>
          </w:tcPr>
          <w:p w:rsidR="00EB4AAD" w:rsidRPr="00907DF6" w:rsidRDefault="00EB4AAD" w:rsidP="00EB4AAD">
            <w:pPr>
              <w:rPr>
                <w:rFonts w:ascii="Franklin Gothic Book" w:hAnsi="Franklin Gothic Book"/>
              </w:rPr>
            </w:pPr>
          </w:p>
        </w:tc>
        <w:tc>
          <w:tcPr>
            <w:tcW w:w="1475" w:type="pct"/>
            <w:gridSpan w:val="5"/>
            <w:tcBorders>
              <w:top w:val="nil"/>
              <w:left w:val="nil"/>
              <w:bottom w:val="nil"/>
              <w:right w:val="nil"/>
            </w:tcBorders>
            <w:shd w:val="clear" w:color="auto" w:fill="auto"/>
            <w:vAlign w:val="bottom"/>
            <w:hideMark/>
          </w:tcPr>
          <w:p w:rsidR="00A10D9B" w:rsidRPr="00907DF6" w:rsidRDefault="00A10D9B" w:rsidP="00EB4AAD">
            <w:pPr>
              <w:jc w:val="center"/>
              <w:rPr>
                <w:rFonts w:ascii="Franklin Gothic Book" w:hAnsi="Franklin Gothic Book"/>
              </w:rPr>
            </w:pPr>
            <w:r w:rsidRPr="00907DF6">
              <w:rPr>
                <w:rFonts w:ascii="Franklin Gothic Book" w:hAnsi="Franklin Gothic Book"/>
              </w:rPr>
              <w:t>Приложение № 3</w:t>
            </w:r>
            <w:r w:rsidR="00EB4AAD" w:rsidRPr="00907DF6">
              <w:rPr>
                <w:rFonts w:ascii="Franklin Gothic Book" w:hAnsi="Franklin Gothic Book"/>
              </w:rPr>
              <w:br/>
              <w:t xml:space="preserve">к схеме теплоснабжения </w:t>
            </w:r>
          </w:p>
          <w:p w:rsidR="00EB4AAD" w:rsidRPr="00907DF6" w:rsidRDefault="00EB4AAD" w:rsidP="00EB4AAD">
            <w:pPr>
              <w:jc w:val="center"/>
              <w:rPr>
                <w:rFonts w:ascii="Franklin Gothic Book" w:hAnsi="Franklin Gothic Book"/>
              </w:rPr>
            </w:pPr>
            <w:r w:rsidRPr="00907DF6">
              <w:rPr>
                <w:rFonts w:ascii="Franklin Gothic Book" w:hAnsi="Franklin Gothic Book"/>
              </w:rPr>
              <w:t>с.</w:t>
            </w:r>
            <w:r w:rsidR="00A10D9B" w:rsidRPr="00907DF6">
              <w:rPr>
                <w:rFonts w:ascii="Franklin Gothic Book" w:hAnsi="Franklin Gothic Book"/>
              </w:rPr>
              <w:t xml:space="preserve"> </w:t>
            </w:r>
            <w:r w:rsidRPr="00907DF6">
              <w:rPr>
                <w:rFonts w:ascii="Franklin Gothic Book" w:hAnsi="Franklin Gothic Book"/>
              </w:rPr>
              <w:t>Битки</w:t>
            </w:r>
          </w:p>
        </w:tc>
      </w:tr>
      <w:tr w:rsidR="00907DF6" w:rsidRPr="00907DF6" w:rsidTr="000935BA">
        <w:trPr>
          <w:trHeight w:val="315"/>
        </w:trPr>
        <w:tc>
          <w:tcPr>
            <w:tcW w:w="196" w:type="pct"/>
            <w:tcBorders>
              <w:top w:val="nil"/>
              <w:left w:val="nil"/>
              <w:bottom w:val="nil"/>
              <w:right w:val="nil"/>
            </w:tcBorders>
            <w:shd w:val="clear" w:color="auto" w:fill="auto"/>
            <w:noWrap/>
            <w:vAlign w:val="bottom"/>
            <w:hideMark/>
          </w:tcPr>
          <w:p w:rsidR="00EB4AAD" w:rsidRPr="00907DF6" w:rsidRDefault="00EB4AAD" w:rsidP="00EB4AAD">
            <w:pPr>
              <w:rPr>
                <w:rFonts w:ascii="Franklin Gothic Book" w:hAnsi="Franklin Gothic Book"/>
              </w:rPr>
            </w:pPr>
          </w:p>
        </w:tc>
        <w:tc>
          <w:tcPr>
            <w:tcW w:w="196" w:type="pct"/>
            <w:tcBorders>
              <w:top w:val="nil"/>
              <w:left w:val="nil"/>
              <w:bottom w:val="nil"/>
              <w:right w:val="nil"/>
            </w:tcBorders>
            <w:shd w:val="clear" w:color="auto" w:fill="auto"/>
            <w:noWrap/>
            <w:vAlign w:val="bottom"/>
            <w:hideMark/>
          </w:tcPr>
          <w:p w:rsidR="00EB4AAD" w:rsidRPr="00907DF6" w:rsidRDefault="00EB4AAD" w:rsidP="00EB4AAD">
            <w:pPr>
              <w:rPr>
                <w:rFonts w:ascii="Franklin Gothic Book" w:hAnsi="Franklin Gothic Book"/>
              </w:rPr>
            </w:pPr>
          </w:p>
        </w:tc>
        <w:tc>
          <w:tcPr>
            <w:tcW w:w="268" w:type="pct"/>
            <w:tcBorders>
              <w:top w:val="nil"/>
              <w:left w:val="nil"/>
              <w:bottom w:val="nil"/>
              <w:right w:val="nil"/>
            </w:tcBorders>
            <w:shd w:val="clear" w:color="auto" w:fill="auto"/>
            <w:noWrap/>
            <w:vAlign w:val="center"/>
            <w:hideMark/>
          </w:tcPr>
          <w:p w:rsidR="00EB4AAD" w:rsidRPr="00907DF6" w:rsidRDefault="00EB4AAD" w:rsidP="00EB4AAD">
            <w:pPr>
              <w:rPr>
                <w:rFonts w:ascii="Franklin Gothic Book" w:hAnsi="Franklin Gothic Book"/>
              </w:rPr>
            </w:pPr>
          </w:p>
        </w:tc>
        <w:tc>
          <w:tcPr>
            <w:tcW w:w="244" w:type="pct"/>
            <w:tcBorders>
              <w:top w:val="nil"/>
              <w:left w:val="nil"/>
              <w:bottom w:val="nil"/>
              <w:right w:val="nil"/>
            </w:tcBorders>
            <w:shd w:val="clear" w:color="auto" w:fill="auto"/>
            <w:noWrap/>
            <w:vAlign w:val="center"/>
            <w:hideMark/>
          </w:tcPr>
          <w:p w:rsidR="00EB4AAD" w:rsidRPr="00907DF6" w:rsidRDefault="00EB4AAD" w:rsidP="00EB4AAD">
            <w:pPr>
              <w:rPr>
                <w:rFonts w:ascii="Franklin Gothic Book" w:hAnsi="Franklin Gothic Book"/>
              </w:rPr>
            </w:pPr>
          </w:p>
        </w:tc>
        <w:tc>
          <w:tcPr>
            <w:tcW w:w="250" w:type="pct"/>
            <w:tcBorders>
              <w:top w:val="nil"/>
              <w:left w:val="nil"/>
              <w:bottom w:val="nil"/>
              <w:right w:val="nil"/>
            </w:tcBorders>
            <w:shd w:val="clear" w:color="auto" w:fill="auto"/>
            <w:noWrap/>
            <w:vAlign w:val="bottom"/>
            <w:hideMark/>
          </w:tcPr>
          <w:p w:rsidR="00EB4AAD" w:rsidRPr="00907DF6" w:rsidRDefault="00EB4AAD" w:rsidP="00EB4AAD">
            <w:pPr>
              <w:rPr>
                <w:rFonts w:ascii="Franklin Gothic Book" w:hAnsi="Franklin Gothic Book"/>
              </w:rPr>
            </w:pPr>
          </w:p>
        </w:tc>
        <w:tc>
          <w:tcPr>
            <w:tcW w:w="273" w:type="pct"/>
            <w:tcBorders>
              <w:top w:val="nil"/>
              <w:left w:val="nil"/>
              <w:bottom w:val="nil"/>
              <w:right w:val="nil"/>
            </w:tcBorders>
            <w:shd w:val="clear" w:color="auto" w:fill="auto"/>
            <w:noWrap/>
            <w:vAlign w:val="bottom"/>
            <w:hideMark/>
          </w:tcPr>
          <w:p w:rsidR="00EB4AAD" w:rsidRPr="00907DF6" w:rsidRDefault="00EB4AAD" w:rsidP="00EB4AAD">
            <w:pPr>
              <w:rPr>
                <w:rFonts w:ascii="Franklin Gothic Book" w:hAnsi="Franklin Gothic Book"/>
              </w:rPr>
            </w:pPr>
          </w:p>
        </w:tc>
        <w:tc>
          <w:tcPr>
            <w:tcW w:w="273" w:type="pct"/>
            <w:tcBorders>
              <w:top w:val="nil"/>
              <w:left w:val="nil"/>
              <w:bottom w:val="nil"/>
              <w:right w:val="nil"/>
            </w:tcBorders>
            <w:shd w:val="clear" w:color="auto" w:fill="auto"/>
            <w:noWrap/>
            <w:vAlign w:val="bottom"/>
            <w:hideMark/>
          </w:tcPr>
          <w:p w:rsidR="00EB4AAD" w:rsidRPr="00907DF6" w:rsidRDefault="00EB4AAD" w:rsidP="00EB4AAD">
            <w:pPr>
              <w:rPr>
                <w:rFonts w:ascii="Franklin Gothic Book" w:hAnsi="Franklin Gothic Book"/>
              </w:rPr>
            </w:pPr>
          </w:p>
        </w:tc>
        <w:tc>
          <w:tcPr>
            <w:tcW w:w="273" w:type="pct"/>
            <w:tcBorders>
              <w:top w:val="nil"/>
              <w:left w:val="nil"/>
              <w:bottom w:val="nil"/>
              <w:right w:val="nil"/>
            </w:tcBorders>
            <w:shd w:val="clear" w:color="auto" w:fill="auto"/>
            <w:noWrap/>
            <w:vAlign w:val="bottom"/>
            <w:hideMark/>
          </w:tcPr>
          <w:p w:rsidR="00EB4AAD" w:rsidRPr="00907DF6" w:rsidRDefault="00EB4AAD" w:rsidP="00EB4AAD">
            <w:pPr>
              <w:rPr>
                <w:rFonts w:ascii="Franklin Gothic Book" w:hAnsi="Franklin Gothic Book"/>
              </w:rPr>
            </w:pPr>
          </w:p>
        </w:tc>
        <w:tc>
          <w:tcPr>
            <w:tcW w:w="297" w:type="pct"/>
            <w:gridSpan w:val="2"/>
            <w:tcBorders>
              <w:top w:val="nil"/>
              <w:left w:val="nil"/>
              <w:bottom w:val="nil"/>
              <w:right w:val="nil"/>
            </w:tcBorders>
            <w:shd w:val="clear" w:color="auto" w:fill="auto"/>
            <w:noWrap/>
            <w:vAlign w:val="bottom"/>
            <w:hideMark/>
          </w:tcPr>
          <w:p w:rsidR="00EB4AAD" w:rsidRPr="00907DF6" w:rsidRDefault="00EB4AAD" w:rsidP="00EB4AAD">
            <w:pPr>
              <w:rPr>
                <w:rFonts w:ascii="Franklin Gothic Book" w:hAnsi="Franklin Gothic Book"/>
              </w:rPr>
            </w:pPr>
          </w:p>
        </w:tc>
        <w:tc>
          <w:tcPr>
            <w:tcW w:w="218" w:type="pct"/>
            <w:tcBorders>
              <w:top w:val="nil"/>
              <w:left w:val="nil"/>
              <w:bottom w:val="nil"/>
              <w:right w:val="nil"/>
            </w:tcBorders>
            <w:shd w:val="clear" w:color="auto" w:fill="auto"/>
            <w:noWrap/>
            <w:vAlign w:val="bottom"/>
            <w:hideMark/>
          </w:tcPr>
          <w:p w:rsidR="00EB4AAD" w:rsidRPr="00907DF6" w:rsidRDefault="00EB4AAD" w:rsidP="00EB4AAD">
            <w:pPr>
              <w:rPr>
                <w:rFonts w:ascii="Franklin Gothic Book" w:hAnsi="Franklin Gothic Book"/>
              </w:rPr>
            </w:pPr>
          </w:p>
        </w:tc>
        <w:tc>
          <w:tcPr>
            <w:tcW w:w="218" w:type="pct"/>
            <w:tcBorders>
              <w:top w:val="nil"/>
              <w:left w:val="nil"/>
              <w:bottom w:val="nil"/>
              <w:right w:val="nil"/>
            </w:tcBorders>
            <w:shd w:val="clear" w:color="auto" w:fill="auto"/>
            <w:noWrap/>
            <w:vAlign w:val="bottom"/>
            <w:hideMark/>
          </w:tcPr>
          <w:p w:rsidR="00EB4AAD" w:rsidRPr="00907DF6" w:rsidRDefault="00EB4AAD" w:rsidP="00EB4AAD">
            <w:pPr>
              <w:rPr>
                <w:rFonts w:ascii="Franklin Gothic Book" w:hAnsi="Franklin Gothic Book"/>
              </w:rPr>
            </w:pPr>
          </w:p>
        </w:tc>
        <w:tc>
          <w:tcPr>
            <w:tcW w:w="218" w:type="pct"/>
            <w:tcBorders>
              <w:top w:val="nil"/>
              <w:left w:val="nil"/>
              <w:bottom w:val="nil"/>
              <w:right w:val="nil"/>
            </w:tcBorders>
            <w:shd w:val="clear" w:color="auto" w:fill="auto"/>
            <w:noWrap/>
            <w:vAlign w:val="bottom"/>
            <w:hideMark/>
          </w:tcPr>
          <w:p w:rsidR="00EB4AAD" w:rsidRPr="00907DF6" w:rsidRDefault="00EB4AAD" w:rsidP="00EB4AAD">
            <w:pPr>
              <w:rPr>
                <w:rFonts w:ascii="Franklin Gothic Book" w:hAnsi="Franklin Gothic Book"/>
              </w:rPr>
            </w:pPr>
          </w:p>
        </w:tc>
        <w:tc>
          <w:tcPr>
            <w:tcW w:w="218" w:type="pct"/>
            <w:tcBorders>
              <w:top w:val="nil"/>
              <w:left w:val="nil"/>
              <w:bottom w:val="nil"/>
              <w:right w:val="nil"/>
            </w:tcBorders>
            <w:shd w:val="clear" w:color="auto" w:fill="auto"/>
            <w:noWrap/>
            <w:vAlign w:val="bottom"/>
            <w:hideMark/>
          </w:tcPr>
          <w:p w:rsidR="00EB4AAD" w:rsidRPr="00907DF6" w:rsidRDefault="00EB4AAD" w:rsidP="00EB4AAD">
            <w:pPr>
              <w:rPr>
                <w:rFonts w:ascii="Franklin Gothic Book" w:hAnsi="Franklin Gothic Book"/>
              </w:rPr>
            </w:pPr>
          </w:p>
        </w:tc>
        <w:tc>
          <w:tcPr>
            <w:tcW w:w="383" w:type="pct"/>
            <w:tcBorders>
              <w:top w:val="nil"/>
              <w:left w:val="nil"/>
              <w:bottom w:val="nil"/>
              <w:right w:val="nil"/>
            </w:tcBorders>
            <w:shd w:val="clear" w:color="auto" w:fill="auto"/>
            <w:noWrap/>
            <w:vAlign w:val="bottom"/>
            <w:hideMark/>
          </w:tcPr>
          <w:p w:rsidR="00EB4AAD" w:rsidRPr="00907DF6" w:rsidRDefault="00EB4AAD" w:rsidP="00EB4AAD">
            <w:pPr>
              <w:rPr>
                <w:rFonts w:ascii="Franklin Gothic Book" w:hAnsi="Franklin Gothic Book"/>
              </w:rPr>
            </w:pPr>
          </w:p>
        </w:tc>
        <w:tc>
          <w:tcPr>
            <w:tcW w:w="383" w:type="pct"/>
            <w:tcBorders>
              <w:top w:val="nil"/>
              <w:left w:val="nil"/>
              <w:bottom w:val="nil"/>
              <w:right w:val="nil"/>
            </w:tcBorders>
            <w:shd w:val="clear" w:color="auto" w:fill="auto"/>
            <w:noWrap/>
            <w:vAlign w:val="bottom"/>
            <w:hideMark/>
          </w:tcPr>
          <w:p w:rsidR="00EB4AAD" w:rsidRPr="00907DF6" w:rsidRDefault="00EB4AAD" w:rsidP="00EB4AAD">
            <w:pPr>
              <w:rPr>
                <w:rFonts w:ascii="Franklin Gothic Book" w:hAnsi="Franklin Gothic Book"/>
              </w:rPr>
            </w:pPr>
          </w:p>
        </w:tc>
        <w:tc>
          <w:tcPr>
            <w:tcW w:w="273" w:type="pct"/>
            <w:tcBorders>
              <w:top w:val="nil"/>
              <w:left w:val="nil"/>
              <w:bottom w:val="nil"/>
              <w:right w:val="nil"/>
            </w:tcBorders>
            <w:shd w:val="clear" w:color="auto" w:fill="auto"/>
            <w:noWrap/>
            <w:vAlign w:val="bottom"/>
            <w:hideMark/>
          </w:tcPr>
          <w:p w:rsidR="00EB4AAD" w:rsidRPr="00907DF6" w:rsidRDefault="00EB4AAD" w:rsidP="00EB4AAD">
            <w:pPr>
              <w:jc w:val="center"/>
              <w:rPr>
                <w:rFonts w:ascii="Franklin Gothic Book" w:hAnsi="Franklin Gothic Book"/>
                <w:b/>
                <w:bCs/>
              </w:rPr>
            </w:pPr>
          </w:p>
        </w:tc>
        <w:tc>
          <w:tcPr>
            <w:tcW w:w="273" w:type="pct"/>
            <w:tcBorders>
              <w:top w:val="nil"/>
              <w:left w:val="nil"/>
              <w:bottom w:val="nil"/>
              <w:right w:val="nil"/>
            </w:tcBorders>
            <w:shd w:val="clear" w:color="auto" w:fill="auto"/>
            <w:noWrap/>
            <w:vAlign w:val="bottom"/>
            <w:hideMark/>
          </w:tcPr>
          <w:p w:rsidR="00EB4AAD" w:rsidRPr="00907DF6" w:rsidRDefault="00EB4AAD" w:rsidP="00EB4AAD">
            <w:pPr>
              <w:jc w:val="center"/>
              <w:rPr>
                <w:rFonts w:ascii="Franklin Gothic Book" w:hAnsi="Franklin Gothic Book"/>
                <w:b/>
                <w:bCs/>
              </w:rPr>
            </w:pPr>
          </w:p>
        </w:tc>
        <w:tc>
          <w:tcPr>
            <w:tcW w:w="273" w:type="pct"/>
            <w:tcBorders>
              <w:top w:val="nil"/>
              <w:left w:val="nil"/>
              <w:bottom w:val="nil"/>
              <w:right w:val="nil"/>
            </w:tcBorders>
            <w:shd w:val="clear" w:color="auto" w:fill="auto"/>
            <w:noWrap/>
            <w:vAlign w:val="bottom"/>
            <w:hideMark/>
          </w:tcPr>
          <w:p w:rsidR="00EB4AAD" w:rsidRPr="00907DF6" w:rsidRDefault="00EB4AAD" w:rsidP="00EB4AAD">
            <w:pPr>
              <w:jc w:val="center"/>
              <w:rPr>
                <w:rFonts w:ascii="Franklin Gothic Book" w:hAnsi="Franklin Gothic Book"/>
                <w:b/>
                <w:bCs/>
              </w:rPr>
            </w:pPr>
          </w:p>
        </w:tc>
        <w:tc>
          <w:tcPr>
            <w:tcW w:w="273" w:type="pct"/>
            <w:tcBorders>
              <w:top w:val="nil"/>
              <w:left w:val="nil"/>
              <w:bottom w:val="nil"/>
              <w:right w:val="nil"/>
            </w:tcBorders>
            <w:shd w:val="clear" w:color="auto" w:fill="auto"/>
            <w:noWrap/>
            <w:vAlign w:val="bottom"/>
            <w:hideMark/>
          </w:tcPr>
          <w:p w:rsidR="00EB4AAD" w:rsidRPr="00907DF6" w:rsidRDefault="00EB4AAD" w:rsidP="00EB4AAD">
            <w:pPr>
              <w:jc w:val="center"/>
              <w:rPr>
                <w:rFonts w:ascii="Franklin Gothic Book" w:hAnsi="Franklin Gothic Book"/>
                <w:b/>
                <w:bCs/>
              </w:rPr>
            </w:pPr>
          </w:p>
        </w:tc>
      </w:tr>
      <w:tr w:rsidR="00907DF6" w:rsidRPr="00907DF6" w:rsidTr="000935BA">
        <w:trPr>
          <w:trHeight w:val="300"/>
        </w:trPr>
        <w:tc>
          <w:tcPr>
            <w:tcW w:w="196" w:type="pct"/>
            <w:tcBorders>
              <w:top w:val="nil"/>
              <w:left w:val="nil"/>
              <w:bottom w:val="nil"/>
              <w:right w:val="nil"/>
            </w:tcBorders>
            <w:shd w:val="clear" w:color="auto" w:fill="auto"/>
            <w:noWrap/>
            <w:vAlign w:val="bottom"/>
            <w:hideMark/>
          </w:tcPr>
          <w:p w:rsidR="00EB4AAD" w:rsidRPr="00907DF6" w:rsidRDefault="00EB4AAD" w:rsidP="00EB4AAD">
            <w:pPr>
              <w:rPr>
                <w:rFonts w:ascii="Franklin Gothic Book" w:hAnsi="Franklin Gothic Book"/>
              </w:rPr>
            </w:pPr>
          </w:p>
        </w:tc>
        <w:tc>
          <w:tcPr>
            <w:tcW w:w="196" w:type="pct"/>
            <w:tcBorders>
              <w:top w:val="nil"/>
              <w:left w:val="nil"/>
              <w:bottom w:val="nil"/>
              <w:right w:val="nil"/>
            </w:tcBorders>
            <w:shd w:val="clear" w:color="auto" w:fill="auto"/>
            <w:noWrap/>
            <w:vAlign w:val="bottom"/>
            <w:hideMark/>
          </w:tcPr>
          <w:p w:rsidR="00EB4AAD" w:rsidRPr="00907DF6" w:rsidRDefault="00EB4AAD" w:rsidP="00EB4AAD">
            <w:pPr>
              <w:rPr>
                <w:rFonts w:ascii="Franklin Gothic Book" w:hAnsi="Franklin Gothic Book"/>
              </w:rPr>
            </w:pPr>
          </w:p>
        </w:tc>
        <w:tc>
          <w:tcPr>
            <w:tcW w:w="4063" w:type="pct"/>
            <w:gridSpan w:val="16"/>
            <w:vMerge w:val="restart"/>
            <w:tcBorders>
              <w:top w:val="nil"/>
              <w:left w:val="nil"/>
              <w:bottom w:val="single" w:sz="4" w:space="0" w:color="000000"/>
              <w:right w:val="nil"/>
            </w:tcBorders>
            <w:shd w:val="clear" w:color="auto" w:fill="auto"/>
            <w:noWrap/>
            <w:vAlign w:val="center"/>
            <w:hideMark/>
          </w:tcPr>
          <w:p w:rsidR="00EB4AAD" w:rsidRPr="00907DF6" w:rsidRDefault="00EB4AAD" w:rsidP="00EB4AAD">
            <w:pPr>
              <w:jc w:val="center"/>
              <w:rPr>
                <w:rFonts w:ascii="Franklin Gothic Book" w:hAnsi="Franklin Gothic Book"/>
                <w:b/>
                <w:bCs/>
              </w:rPr>
            </w:pPr>
            <w:r w:rsidRPr="00907DF6">
              <w:rPr>
                <w:rFonts w:ascii="Franklin Gothic Book" w:hAnsi="Franklin Gothic Book"/>
                <w:b/>
                <w:bCs/>
              </w:rPr>
              <w:t>Расчетные данные по участкам тепловой сети села Битки</w:t>
            </w:r>
          </w:p>
        </w:tc>
        <w:tc>
          <w:tcPr>
            <w:tcW w:w="273" w:type="pct"/>
            <w:tcBorders>
              <w:top w:val="nil"/>
              <w:left w:val="nil"/>
              <w:bottom w:val="nil"/>
              <w:right w:val="nil"/>
            </w:tcBorders>
            <w:shd w:val="clear" w:color="auto" w:fill="auto"/>
            <w:noWrap/>
            <w:vAlign w:val="bottom"/>
            <w:hideMark/>
          </w:tcPr>
          <w:p w:rsidR="00EB4AAD" w:rsidRPr="00907DF6" w:rsidRDefault="00EB4AAD" w:rsidP="00EB4AAD">
            <w:pPr>
              <w:rPr>
                <w:rFonts w:ascii="Franklin Gothic Book" w:hAnsi="Franklin Gothic Book"/>
              </w:rPr>
            </w:pPr>
          </w:p>
        </w:tc>
        <w:tc>
          <w:tcPr>
            <w:tcW w:w="273" w:type="pct"/>
            <w:tcBorders>
              <w:top w:val="nil"/>
              <w:left w:val="nil"/>
              <w:bottom w:val="nil"/>
              <w:right w:val="nil"/>
            </w:tcBorders>
            <w:shd w:val="clear" w:color="auto" w:fill="auto"/>
            <w:noWrap/>
            <w:vAlign w:val="bottom"/>
            <w:hideMark/>
          </w:tcPr>
          <w:p w:rsidR="00EB4AAD" w:rsidRPr="00907DF6" w:rsidRDefault="00EB4AAD" w:rsidP="00EB4AAD">
            <w:pPr>
              <w:rPr>
                <w:rFonts w:ascii="Franklin Gothic Book" w:hAnsi="Franklin Gothic Book"/>
              </w:rPr>
            </w:pPr>
          </w:p>
        </w:tc>
      </w:tr>
      <w:tr w:rsidR="00907DF6" w:rsidRPr="00907DF6" w:rsidTr="000935BA">
        <w:trPr>
          <w:trHeight w:val="315"/>
        </w:trPr>
        <w:tc>
          <w:tcPr>
            <w:tcW w:w="196" w:type="pct"/>
            <w:tcBorders>
              <w:top w:val="nil"/>
              <w:left w:val="nil"/>
              <w:bottom w:val="single" w:sz="4" w:space="0" w:color="auto"/>
              <w:right w:val="nil"/>
            </w:tcBorders>
            <w:shd w:val="clear" w:color="auto" w:fill="auto"/>
            <w:vAlign w:val="bottom"/>
            <w:hideMark/>
          </w:tcPr>
          <w:p w:rsidR="00EB4AAD" w:rsidRPr="00907DF6" w:rsidRDefault="00EB4AAD" w:rsidP="00EB4AAD">
            <w:pPr>
              <w:rPr>
                <w:rFonts w:ascii="Franklin Gothic Book" w:hAnsi="Franklin Gothic Book"/>
              </w:rPr>
            </w:pPr>
          </w:p>
        </w:tc>
        <w:tc>
          <w:tcPr>
            <w:tcW w:w="196" w:type="pct"/>
            <w:tcBorders>
              <w:top w:val="nil"/>
              <w:left w:val="nil"/>
              <w:bottom w:val="single" w:sz="4" w:space="0" w:color="auto"/>
              <w:right w:val="nil"/>
            </w:tcBorders>
            <w:shd w:val="clear" w:color="auto" w:fill="auto"/>
            <w:vAlign w:val="bottom"/>
            <w:hideMark/>
          </w:tcPr>
          <w:p w:rsidR="00EB4AAD" w:rsidRPr="00907DF6" w:rsidRDefault="00EB4AAD" w:rsidP="00EB4AAD">
            <w:pPr>
              <w:rPr>
                <w:rFonts w:ascii="Franklin Gothic Book" w:hAnsi="Franklin Gothic Book"/>
                <w:b/>
                <w:bCs/>
              </w:rPr>
            </w:pPr>
          </w:p>
        </w:tc>
        <w:tc>
          <w:tcPr>
            <w:tcW w:w="4063" w:type="pct"/>
            <w:gridSpan w:val="16"/>
            <w:vMerge/>
            <w:tcBorders>
              <w:top w:val="nil"/>
              <w:left w:val="nil"/>
              <w:bottom w:val="single" w:sz="4" w:space="0" w:color="auto"/>
              <w:right w:val="nil"/>
            </w:tcBorders>
            <w:vAlign w:val="center"/>
            <w:hideMark/>
          </w:tcPr>
          <w:p w:rsidR="00EB4AAD" w:rsidRPr="00907DF6" w:rsidRDefault="00EB4AAD" w:rsidP="00EB4AAD">
            <w:pPr>
              <w:rPr>
                <w:rFonts w:ascii="Franklin Gothic Book" w:hAnsi="Franklin Gothic Book"/>
                <w:b/>
                <w:bCs/>
              </w:rPr>
            </w:pPr>
          </w:p>
        </w:tc>
        <w:tc>
          <w:tcPr>
            <w:tcW w:w="273" w:type="pct"/>
            <w:tcBorders>
              <w:top w:val="nil"/>
              <w:left w:val="nil"/>
              <w:bottom w:val="single" w:sz="4" w:space="0" w:color="auto"/>
              <w:right w:val="nil"/>
            </w:tcBorders>
            <w:shd w:val="clear" w:color="auto" w:fill="auto"/>
            <w:vAlign w:val="bottom"/>
            <w:hideMark/>
          </w:tcPr>
          <w:p w:rsidR="00EB4AAD" w:rsidRPr="00907DF6" w:rsidRDefault="00EB4AAD" w:rsidP="00EB4AAD">
            <w:pPr>
              <w:rPr>
                <w:rFonts w:ascii="Franklin Gothic Book" w:hAnsi="Franklin Gothic Book"/>
                <w:b/>
                <w:bCs/>
              </w:rPr>
            </w:pPr>
          </w:p>
        </w:tc>
        <w:tc>
          <w:tcPr>
            <w:tcW w:w="273" w:type="pct"/>
            <w:tcBorders>
              <w:top w:val="nil"/>
              <w:left w:val="nil"/>
              <w:bottom w:val="single" w:sz="4" w:space="0" w:color="auto"/>
              <w:right w:val="nil"/>
            </w:tcBorders>
            <w:shd w:val="clear" w:color="auto" w:fill="auto"/>
            <w:vAlign w:val="bottom"/>
            <w:hideMark/>
          </w:tcPr>
          <w:p w:rsidR="00EB4AAD" w:rsidRPr="00907DF6" w:rsidRDefault="00EB4AAD" w:rsidP="00EB4AAD">
            <w:pPr>
              <w:rPr>
                <w:rFonts w:ascii="Franklin Gothic Book" w:hAnsi="Franklin Gothic Book"/>
                <w:b/>
                <w:bCs/>
              </w:rPr>
            </w:pPr>
          </w:p>
        </w:tc>
      </w:tr>
      <w:tr w:rsidR="00907DF6" w:rsidRPr="00907DF6" w:rsidTr="000935BA">
        <w:trPr>
          <w:trHeight w:val="2910"/>
        </w:trPr>
        <w:tc>
          <w:tcPr>
            <w:tcW w:w="196" w:type="pct"/>
            <w:tcBorders>
              <w:top w:val="single" w:sz="4" w:space="0" w:color="auto"/>
              <w:left w:val="single" w:sz="4" w:space="0" w:color="000000"/>
              <w:bottom w:val="single" w:sz="4" w:space="0" w:color="000000"/>
              <w:right w:val="single" w:sz="4" w:space="0" w:color="000000"/>
            </w:tcBorders>
            <w:shd w:val="clear" w:color="auto" w:fill="auto"/>
            <w:textDirection w:val="btLr"/>
            <w:vAlign w:val="center"/>
            <w:hideMark/>
          </w:tcPr>
          <w:p w:rsidR="00EB4AAD" w:rsidRPr="006E742B" w:rsidRDefault="00EB4AAD" w:rsidP="006E742B">
            <w:pPr>
              <w:jc w:val="center"/>
              <w:rPr>
                <w:rFonts w:ascii="Franklin Gothic Book" w:hAnsi="Franklin Gothic Book"/>
                <w:bCs/>
              </w:rPr>
            </w:pPr>
            <w:r w:rsidRPr="006E742B">
              <w:rPr>
                <w:rFonts w:ascii="Franklin Gothic Book" w:hAnsi="Franklin Gothic Book"/>
                <w:bCs/>
              </w:rPr>
              <w:t>№ п/п</w:t>
            </w:r>
          </w:p>
        </w:tc>
        <w:tc>
          <w:tcPr>
            <w:tcW w:w="196" w:type="pct"/>
            <w:tcBorders>
              <w:top w:val="single" w:sz="4" w:space="0" w:color="auto"/>
              <w:left w:val="nil"/>
              <w:bottom w:val="single" w:sz="4" w:space="0" w:color="000000"/>
              <w:right w:val="single" w:sz="4" w:space="0" w:color="000000"/>
            </w:tcBorders>
            <w:shd w:val="clear" w:color="auto" w:fill="auto"/>
            <w:textDirection w:val="btLr"/>
            <w:vAlign w:val="center"/>
            <w:hideMark/>
          </w:tcPr>
          <w:p w:rsidR="00EB4AAD" w:rsidRPr="006E742B" w:rsidRDefault="00EB4AAD" w:rsidP="006E742B">
            <w:pPr>
              <w:jc w:val="center"/>
              <w:rPr>
                <w:rFonts w:ascii="Franklin Gothic Book" w:hAnsi="Franklin Gothic Book"/>
                <w:bCs/>
              </w:rPr>
            </w:pPr>
            <w:r w:rsidRPr="006E742B">
              <w:rPr>
                <w:rFonts w:ascii="Franklin Gothic Book" w:hAnsi="Franklin Gothic Book"/>
                <w:bCs/>
              </w:rPr>
              <w:t>Номер источника</w:t>
            </w:r>
          </w:p>
        </w:tc>
        <w:tc>
          <w:tcPr>
            <w:tcW w:w="268" w:type="pct"/>
            <w:tcBorders>
              <w:top w:val="single" w:sz="4" w:space="0" w:color="auto"/>
              <w:left w:val="nil"/>
              <w:bottom w:val="single" w:sz="4" w:space="0" w:color="000000"/>
              <w:right w:val="single" w:sz="4" w:space="0" w:color="000000"/>
            </w:tcBorders>
            <w:shd w:val="clear" w:color="auto" w:fill="auto"/>
            <w:textDirection w:val="btLr"/>
            <w:vAlign w:val="center"/>
            <w:hideMark/>
          </w:tcPr>
          <w:p w:rsidR="00EB4AAD" w:rsidRPr="006E742B" w:rsidRDefault="00EB4AAD" w:rsidP="006E742B">
            <w:pPr>
              <w:jc w:val="center"/>
              <w:rPr>
                <w:rFonts w:ascii="Franklin Gothic Book" w:hAnsi="Franklin Gothic Book"/>
                <w:bCs/>
              </w:rPr>
            </w:pPr>
            <w:r w:rsidRPr="006E742B">
              <w:rPr>
                <w:rFonts w:ascii="Franklin Gothic Book" w:hAnsi="Franklin Gothic Book"/>
                <w:bCs/>
              </w:rPr>
              <w:t>Наименование начала участка</w:t>
            </w:r>
          </w:p>
        </w:tc>
        <w:tc>
          <w:tcPr>
            <w:tcW w:w="244" w:type="pct"/>
            <w:tcBorders>
              <w:top w:val="single" w:sz="4" w:space="0" w:color="auto"/>
              <w:left w:val="nil"/>
              <w:bottom w:val="single" w:sz="4" w:space="0" w:color="000000"/>
              <w:right w:val="single" w:sz="4" w:space="0" w:color="000000"/>
            </w:tcBorders>
            <w:shd w:val="clear" w:color="auto" w:fill="auto"/>
            <w:textDirection w:val="btLr"/>
            <w:vAlign w:val="center"/>
            <w:hideMark/>
          </w:tcPr>
          <w:p w:rsidR="00EB4AAD" w:rsidRPr="006E742B" w:rsidRDefault="00EB4AAD" w:rsidP="006E742B">
            <w:pPr>
              <w:jc w:val="center"/>
              <w:rPr>
                <w:rFonts w:ascii="Franklin Gothic Book" w:hAnsi="Franklin Gothic Book"/>
                <w:bCs/>
              </w:rPr>
            </w:pPr>
            <w:r w:rsidRPr="006E742B">
              <w:rPr>
                <w:rFonts w:ascii="Franklin Gothic Book" w:hAnsi="Franklin Gothic Book"/>
                <w:bCs/>
              </w:rPr>
              <w:t>Наименование конца участка</w:t>
            </w:r>
          </w:p>
        </w:tc>
        <w:tc>
          <w:tcPr>
            <w:tcW w:w="250" w:type="pct"/>
            <w:tcBorders>
              <w:top w:val="single" w:sz="4" w:space="0" w:color="auto"/>
              <w:left w:val="nil"/>
              <w:bottom w:val="single" w:sz="4" w:space="0" w:color="000000"/>
              <w:right w:val="single" w:sz="4" w:space="0" w:color="000000"/>
            </w:tcBorders>
            <w:shd w:val="clear" w:color="auto" w:fill="auto"/>
            <w:textDirection w:val="btLr"/>
            <w:vAlign w:val="center"/>
            <w:hideMark/>
          </w:tcPr>
          <w:p w:rsidR="00EB4AAD" w:rsidRPr="006E742B" w:rsidRDefault="00EB4AAD" w:rsidP="006E742B">
            <w:pPr>
              <w:jc w:val="center"/>
              <w:rPr>
                <w:rFonts w:ascii="Franklin Gothic Book" w:hAnsi="Franklin Gothic Book"/>
                <w:bCs/>
              </w:rPr>
            </w:pPr>
            <w:r w:rsidRPr="006E742B">
              <w:rPr>
                <w:rFonts w:ascii="Franklin Gothic Book" w:hAnsi="Franklin Gothic Book"/>
                <w:bCs/>
              </w:rPr>
              <w:t>Длина участка, м</w:t>
            </w:r>
          </w:p>
        </w:tc>
        <w:tc>
          <w:tcPr>
            <w:tcW w:w="273" w:type="pct"/>
            <w:tcBorders>
              <w:top w:val="single" w:sz="4" w:space="0" w:color="auto"/>
              <w:left w:val="nil"/>
              <w:bottom w:val="single" w:sz="4" w:space="0" w:color="000000"/>
              <w:right w:val="single" w:sz="4" w:space="0" w:color="000000"/>
            </w:tcBorders>
            <w:shd w:val="clear" w:color="auto" w:fill="auto"/>
            <w:textDirection w:val="btLr"/>
            <w:vAlign w:val="center"/>
            <w:hideMark/>
          </w:tcPr>
          <w:p w:rsidR="00EB4AAD" w:rsidRPr="006E742B" w:rsidRDefault="00EB4AAD" w:rsidP="006E742B">
            <w:pPr>
              <w:jc w:val="center"/>
              <w:rPr>
                <w:rFonts w:ascii="Franklin Gothic Book" w:hAnsi="Franklin Gothic Book"/>
                <w:bCs/>
              </w:rPr>
            </w:pPr>
            <w:r w:rsidRPr="006E742B">
              <w:rPr>
                <w:rFonts w:ascii="Franklin Gothic Book" w:hAnsi="Franklin Gothic Book"/>
                <w:bCs/>
              </w:rPr>
              <w:t>Внутpенний диаметp подающего тpубопpовода, м</w:t>
            </w:r>
          </w:p>
        </w:tc>
        <w:tc>
          <w:tcPr>
            <w:tcW w:w="273" w:type="pct"/>
            <w:tcBorders>
              <w:top w:val="single" w:sz="4" w:space="0" w:color="auto"/>
              <w:left w:val="nil"/>
              <w:bottom w:val="single" w:sz="4" w:space="0" w:color="000000"/>
              <w:right w:val="single" w:sz="4" w:space="0" w:color="000000"/>
            </w:tcBorders>
            <w:shd w:val="clear" w:color="auto" w:fill="auto"/>
            <w:textDirection w:val="btLr"/>
            <w:vAlign w:val="center"/>
            <w:hideMark/>
          </w:tcPr>
          <w:p w:rsidR="00EB4AAD" w:rsidRPr="006E742B" w:rsidRDefault="00EB4AAD" w:rsidP="006E742B">
            <w:pPr>
              <w:jc w:val="center"/>
              <w:rPr>
                <w:rFonts w:ascii="Franklin Gothic Book" w:hAnsi="Franklin Gothic Book"/>
                <w:bCs/>
              </w:rPr>
            </w:pPr>
            <w:r w:rsidRPr="006E742B">
              <w:rPr>
                <w:rFonts w:ascii="Franklin Gothic Book" w:hAnsi="Franklin Gothic Book"/>
                <w:bCs/>
              </w:rPr>
              <w:t>Внутренний диаметр обратного трубопровода, м</w:t>
            </w:r>
          </w:p>
        </w:tc>
        <w:tc>
          <w:tcPr>
            <w:tcW w:w="273" w:type="pct"/>
            <w:tcBorders>
              <w:top w:val="single" w:sz="4" w:space="0" w:color="auto"/>
              <w:left w:val="nil"/>
              <w:bottom w:val="single" w:sz="4" w:space="0" w:color="000000"/>
              <w:right w:val="single" w:sz="4" w:space="0" w:color="000000"/>
            </w:tcBorders>
            <w:shd w:val="clear" w:color="auto" w:fill="auto"/>
            <w:textDirection w:val="btLr"/>
            <w:vAlign w:val="center"/>
            <w:hideMark/>
          </w:tcPr>
          <w:p w:rsidR="00EB4AAD" w:rsidRPr="006E742B" w:rsidRDefault="00EB4AAD" w:rsidP="006E742B">
            <w:pPr>
              <w:jc w:val="center"/>
              <w:rPr>
                <w:rFonts w:ascii="Franklin Gothic Book" w:hAnsi="Franklin Gothic Book"/>
                <w:bCs/>
              </w:rPr>
            </w:pPr>
            <w:r w:rsidRPr="006E742B">
              <w:rPr>
                <w:rFonts w:ascii="Franklin Gothic Book" w:hAnsi="Franklin Gothic Book"/>
                <w:bCs/>
              </w:rPr>
              <w:t>Расход воды в подающем трубопроводе, т/ч</w:t>
            </w:r>
          </w:p>
        </w:tc>
        <w:tc>
          <w:tcPr>
            <w:tcW w:w="241" w:type="pct"/>
            <w:tcBorders>
              <w:top w:val="single" w:sz="4" w:space="0" w:color="auto"/>
              <w:left w:val="nil"/>
              <w:bottom w:val="single" w:sz="4" w:space="0" w:color="000000"/>
              <w:right w:val="single" w:sz="4" w:space="0" w:color="000000"/>
            </w:tcBorders>
            <w:shd w:val="clear" w:color="auto" w:fill="auto"/>
            <w:textDirection w:val="btLr"/>
            <w:vAlign w:val="center"/>
            <w:hideMark/>
          </w:tcPr>
          <w:p w:rsidR="00EB4AAD" w:rsidRPr="006E742B" w:rsidRDefault="00EB4AAD" w:rsidP="006E742B">
            <w:pPr>
              <w:jc w:val="center"/>
              <w:rPr>
                <w:rFonts w:ascii="Franklin Gothic Book" w:hAnsi="Franklin Gothic Book"/>
                <w:bCs/>
              </w:rPr>
            </w:pPr>
            <w:r w:rsidRPr="006E742B">
              <w:rPr>
                <w:rFonts w:ascii="Franklin Gothic Book" w:hAnsi="Franklin Gothic Book"/>
                <w:bCs/>
              </w:rPr>
              <w:t>Расход воды в обратном трубопроводе, т/ч</w:t>
            </w:r>
          </w:p>
        </w:tc>
        <w:tc>
          <w:tcPr>
            <w:tcW w:w="274" w:type="pct"/>
            <w:gridSpan w:val="2"/>
            <w:tcBorders>
              <w:top w:val="single" w:sz="4" w:space="0" w:color="auto"/>
              <w:left w:val="nil"/>
              <w:bottom w:val="single" w:sz="4" w:space="0" w:color="000000"/>
              <w:right w:val="single" w:sz="4" w:space="0" w:color="000000"/>
            </w:tcBorders>
            <w:shd w:val="clear" w:color="auto" w:fill="auto"/>
            <w:textDirection w:val="btLr"/>
            <w:vAlign w:val="center"/>
            <w:hideMark/>
          </w:tcPr>
          <w:p w:rsidR="00EB4AAD" w:rsidRPr="006E742B" w:rsidRDefault="00EB4AAD" w:rsidP="006E742B">
            <w:pPr>
              <w:jc w:val="center"/>
              <w:rPr>
                <w:rFonts w:ascii="Franklin Gothic Book" w:hAnsi="Franklin Gothic Book"/>
                <w:bCs/>
              </w:rPr>
            </w:pPr>
            <w:r w:rsidRPr="006E742B">
              <w:rPr>
                <w:rFonts w:ascii="Franklin Gothic Book" w:hAnsi="Franklin Gothic Book"/>
                <w:bCs/>
              </w:rPr>
              <w:t>Потери напора в подающем трубопроводе, м</w:t>
            </w:r>
          </w:p>
        </w:tc>
        <w:tc>
          <w:tcPr>
            <w:tcW w:w="218" w:type="pct"/>
            <w:tcBorders>
              <w:top w:val="single" w:sz="4" w:space="0" w:color="auto"/>
              <w:left w:val="nil"/>
              <w:bottom w:val="single" w:sz="4" w:space="0" w:color="000000"/>
              <w:right w:val="single" w:sz="4" w:space="0" w:color="000000"/>
            </w:tcBorders>
            <w:shd w:val="clear" w:color="auto" w:fill="auto"/>
            <w:textDirection w:val="btLr"/>
            <w:vAlign w:val="center"/>
            <w:hideMark/>
          </w:tcPr>
          <w:p w:rsidR="00EB4AAD" w:rsidRPr="006E742B" w:rsidRDefault="00EB4AAD" w:rsidP="006E742B">
            <w:pPr>
              <w:jc w:val="center"/>
              <w:rPr>
                <w:rFonts w:ascii="Franklin Gothic Book" w:hAnsi="Franklin Gothic Book"/>
                <w:bCs/>
              </w:rPr>
            </w:pPr>
            <w:r w:rsidRPr="006E742B">
              <w:rPr>
                <w:rFonts w:ascii="Franklin Gothic Book" w:hAnsi="Franklin Gothic Book"/>
                <w:bCs/>
              </w:rPr>
              <w:t>Потери напора в обратном трубопроводе, м</w:t>
            </w:r>
          </w:p>
        </w:tc>
        <w:tc>
          <w:tcPr>
            <w:tcW w:w="218" w:type="pct"/>
            <w:tcBorders>
              <w:top w:val="single" w:sz="4" w:space="0" w:color="auto"/>
              <w:left w:val="nil"/>
              <w:bottom w:val="single" w:sz="4" w:space="0" w:color="000000"/>
              <w:right w:val="single" w:sz="4" w:space="0" w:color="000000"/>
            </w:tcBorders>
            <w:shd w:val="clear" w:color="auto" w:fill="auto"/>
            <w:textDirection w:val="btLr"/>
            <w:vAlign w:val="center"/>
            <w:hideMark/>
          </w:tcPr>
          <w:p w:rsidR="00EB4AAD" w:rsidRPr="006E742B" w:rsidRDefault="00EB4AAD" w:rsidP="006E742B">
            <w:pPr>
              <w:jc w:val="center"/>
              <w:rPr>
                <w:rFonts w:ascii="Franklin Gothic Book" w:hAnsi="Franklin Gothic Book"/>
                <w:bCs/>
              </w:rPr>
            </w:pPr>
            <w:r w:rsidRPr="006E742B">
              <w:rPr>
                <w:rFonts w:ascii="Franklin Gothic Book" w:hAnsi="Franklin Gothic Book"/>
                <w:bCs/>
              </w:rPr>
              <w:t>Удельные линейные потери напора в под.тр-де, мм/м</w:t>
            </w:r>
          </w:p>
        </w:tc>
        <w:tc>
          <w:tcPr>
            <w:tcW w:w="218" w:type="pct"/>
            <w:tcBorders>
              <w:top w:val="single" w:sz="4" w:space="0" w:color="auto"/>
              <w:left w:val="nil"/>
              <w:bottom w:val="single" w:sz="4" w:space="0" w:color="000000"/>
              <w:right w:val="single" w:sz="4" w:space="0" w:color="000000"/>
            </w:tcBorders>
            <w:shd w:val="clear" w:color="auto" w:fill="auto"/>
            <w:textDirection w:val="btLr"/>
            <w:vAlign w:val="center"/>
            <w:hideMark/>
          </w:tcPr>
          <w:p w:rsidR="00EB4AAD" w:rsidRPr="006E742B" w:rsidRDefault="00EB4AAD" w:rsidP="006E742B">
            <w:pPr>
              <w:jc w:val="center"/>
              <w:rPr>
                <w:rFonts w:ascii="Franklin Gothic Book" w:hAnsi="Franklin Gothic Book"/>
                <w:bCs/>
              </w:rPr>
            </w:pPr>
            <w:r w:rsidRPr="006E742B">
              <w:rPr>
                <w:rFonts w:ascii="Franklin Gothic Book" w:hAnsi="Franklin Gothic Book"/>
                <w:bCs/>
              </w:rPr>
              <w:t>Удельные линейные потери напора в обр.тр-де, мм/м</w:t>
            </w:r>
          </w:p>
        </w:tc>
        <w:tc>
          <w:tcPr>
            <w:tcW w:w="383" w:type="pct"/>
            <w:tcBorders>
              <w:top w:val="single" w:sz="4" w:space="0" w:color="auto"/>
              <w:left w:val="nil"/>
              <w:bottom w:val="single" w:sz="4" w:space="0" w:color="000000"/>
              <w:right w:val="single" w:sz="4" w:space="0" w:color="000000"/>
            </w:tcBorders>
            <w:shd w:val="clear" w:color="auto" w:fill="auto"/>
            <w:textDirection w:val="btLr"/>
            <w:vAlign w:val="center"/>
            <w:hideMark/>
          </w:tcPr>
          <w:p w:rsidR="00EB4AAD" w:rsidRPr="006E742B" w:rsidRDefault="00EB4AAD" w:rsidP="006E742B">
            <w:pPr>
              <w:jc w:val="center"/>
              <w:rPr>
                <w:rFonts w:ascii="Franklin Gothic Book" w:hAnsi="Franklin Gothic Book"/>
                <w:bCs/>
              </w:rPr>
            </w:pPr>
            <w:r w:rsidRPr="006E742B">
              <w:rPr>
                <w:rFonts w:ascii="Franklin Gothic Book" w:hAnsi="Franklin Gothic Book"/>
                <w:bCs/>
              </w:rPr>
              <w:t>Тепловые потери в подающем трубопроводе, ккал/ч</w:t>
            </w:r>
          </w:p>
        </w:tc>
        <w:tc>
          <w:tcPr>
            <w:tcW w:w="383" w:type="pct"/>
            <w:tcBorders>
              <w:top w:val="single" w:sz="4" w:space="0" w:color="auto"/>
              <w:left w:val="nil"/>
              <w:bottom w:val="single" w:sz="4" w:space="0" w:color="000000"/>
              <w:right w:val="single" w:sz="4" w:space="0" w:color="000000"/>
            </w:tcBorders>
            <w:shd w:val="clear" w:color="auto" w:fill="auto"/>
            <w:textDirection w:val="btLr"/>
            <w:vAlign w:val="center"/>
            <w:hideMark/>
          </w:tcPr>
          <w:p w:rsidR="00EB4AAD" w:rsidRPr="006E742B" w:rsidRDefault="00EB4AAD" w:rsidP="006E742B">
            <w:pPr>
              <w:jc w:val="center"/>
              <w:rPr>
                <w:rFonts w:ascii="Franklin Gothic Book" w:hAnsi="Franklin Gothic Book"/>
                <w:bCs/>
              </w:rPr>
            </w:pPr>
            <w:r w:rsidRPr="006E742B">
              <w:rPr>
                <w:rFonts w:ascii="Franklin Gothic Book" w:hAnsi="Franklin Gothic Book"/>
                <w:bCs/>
              </w:rPr>
              <w:t>Тепловые потери в обратном трубопроводе, ккал/ч</w:t>
            </w:r>
          </w:p>
        </w:tc>
        <w:tc>
          <w:tcPr>
            <w:tcW w:w="273" w:type="pct"/>
            <w:tcBorders>
              <w:top w:val="single" w:sz="4" w:space="0" w:color="auto"/>
              <w:left w:val="nil"/>
              <w:bottom w:val="single" w:sz="4" w:space="0" w:color="000000"/>
              <w:right w:val="single" w:sz="4" w:space="0" w:color="000000"/>
            </w:tcBorders>
            <w:shd w:val="clear" w:color="auto" w:fill="auto"/>
            <w:textDirection w:val="btLr"/>
            <w:vAlign w:val="center"/>
            <w:hideMark/>
          </w:tcPr>
          <w:p w:rsidR="00EB4AAD" w:rsidRPr="006E742B" w:rsidRDefault="00EB4AAD" w:rsidP="006E742B">
            <w:pPr>
              <w:jc w:val="center"/>
              <w:rPr>
                <w:rFonts w:ascii="Franklin Gothic Book" w:hAnsi="Franklin Gothic Book"/>
                <w:bCs/>
              </w:rPr>
            </w:pPr>
            <w:r w:rsidRPr="006E742B">
              <w:rPr>
                <w:rFonts w:ascii="Franklin Gothic Book" w:hAnsi="Franklin Gothic Book"/>
                <w:bCs/>
              </w:rPr>
              <w:t>Температура в начале участка под.тр-да,°C</w:t>
            </w:r>
          </w:p>
        </w:tc>
        <w:tc>
          <w:tcPr>
            <w:tcW w:w="273" w:type="pct"/>
            <w:tcBorders>
              <w:top w:val="single" w:sz="4" w:space="0" w:color="auto"/>
              <w:left w:val="nil"/>
              <w:bottom w:val="single" w:sz="4" w:space="0" w:color="000000"/>
              <w:right w:val="single" w:sz="4" w:space="0" w:color="000000"/>
            </w:tcBorders>
            <w:shd w:val="clear" w:color="auto" w:fill="auto"/>
            <w:textDirection w:val="btLr"/>
            <w:vAlign w:val="center"/>
            <w:hideMark/>
          </w:tcPr>
          <w:p w:rsidR="00EB4AAD" w:rsidRPr="006E742B" w:rsidRDefault="00EB4AAD" w:rsidP="006E742B">
            <w:pPr>
              <w:jc w:val="center"/>
              <w:rPr>
                <w:rFonts w:ascii="Franklin Gothic Book" w:hAnsi="Franklin Gothic Book"/>
                <w:bCs/>
              </w:rPr>
            </w:pPr>
            <w:r w:rsidRPr="006E742B">
              <w:rPr>
                <w:rFonts w:ascii="Franklin Gothic Book" w:hAnsi="Franklin Gothic Book"/>
                <w:bCs/>
              </w:rPr>
              <w:t>Температура в конце участка под.тр-да,°C</w:t>
            </w:r>
          </w:p>
        </w:tc>
        <w:tc>
          <w:tcPr>
            <w:tcW w:w="273" w:type="pct"/>
            <w:tcBorders>
              <w:top w:val="single" w:sz="4" w:space="0" w:color="auto"/>
              <w:left w:val="nil"/>
              <w:bottom w:val="single" w:sz="4" w:space="0" w:color="000000"/>
              <w:right w:val="single" w:sz="4" w:space="0" w:color="000000"/>
            </w:tcBorders>
            <w:shd w:val="clear" w:color="auto" w:fill="auto"/>
            <w:textDirection w:val="btLr"/>
            <w:vAlign w:val="center"/>
            <w:hideMark/>
          </w:tcPr>
          <w:p w:rsidR="00EB4AAD" w:rsidRPr="006E742B" w:rsidRDefault="00EB4AAD" w:rsidP="006E742B">
            <w:pPr>
              <w:jc w:val="center"/>
              <w:rPr>
                <w:rFonts w:ascii="Franklin Gothic Book" w:hAnsi="Franklin Gothic Book"/>
                <w:bCs/>
              </w:rPr>
            </w:pPr>
            <w:r w:rsidRPr="006E742B">
              <w:rPr>
                <w:rFonts w:ascii="Franklin Gothic Book" w:hAnsi="Franklin Gothic Book"/>
                <w:bCs/>
              </w:rPr>
              <w:t>Температура в начале участка обр.тр-да,°C</w:t>
            </w:r>
          </w:p>
        </w:tc>
        <w:tc>
          <w:tcPr>
            <w:tcW w:w="273" w:type="pct"/>
            <w:tcBorders>
              <w:top w:val="single" w:sz="4" w:space="0" w:color="auto"/>
              <w:left w:val="nil"/>
              <w:bottom w:val="single" w:sz="4" w:space="0" w:color="000000"/>
              <w:right w:val="single" w:sz="4" w:space="0" w:color="000000"/>
            </w:tcBorders>
            <w:shd w:val="clear" w:color="auto" w:fill="auto"/>
            <w:textDirection w:val="btLr"/>
            <w:vAlign w:val="center"/>
            <w:hideMark/>
          </w:tcPr>
          <w:p w:rsidR="00EB4AAD" w:rsidRPr="006E742B" w:rsidRDefault="00EB4AAD" w:rsidP="006E742B">
            <w:pPr>
              <w:jc w:val="center"/>
              <w:rPr>
                <w:rFonts w:ascii="Franklin Gothic Book" w:hAnsi="Franklin Gothic Book"/>
                <w:bCs/>
              </w:rPr>
            </w:pPr>
            <w:r w:rsidRPr="006E742B">
              <w:rPr>
                <w:rFonts w:ascii="Franklin Gothic Book" w:hAnsi="Franklin Gothic Book"/>
                <w:bCs/>
              </w:rPr>
              <w:t>Температура в конце участка обр.тр-да,°C</w:t>
            </w:r>
          </w:p>
        </w:tc>
      </w:tr>
      <w:tr w:rsidR="00907DF6" w:rsidRPr="00907DF6" w:rsidTr="000935BA">
        <w:trPr>
          <w:trHeight w:val="300"/>
        </w:trPr>
        <w:tc>
          <w:tcPr>
            <w:tcW w:w="196" w:type="pct"/>
            <w:tcBorders>
              <w:top w:val="nil"/>
              <w:left w:val="single" w:sz="4" w:space="0" w:color="000000"/>
              <w:bottom w:val="single" w:sz="4" w:space="0" w:color="000000"/>
              <w:right w:val="single" w:sz="4" w:space="0" w:color="000000"/>
            </w:tcBorders>
            <w:shd w:val="clear" w:color="auto" w:fill="auto"/>
            <w:vAlign w:val="center"/>
            <w:hideMark/>
          </w:tcPr>
          <w:p w:rsidR="00EB4AAD" w:rsidRPr="00907DF6" w:rsidRDefault="00EB4AAD" w:rsidP="006E742B">
            <w:pPr>
              <w:jc w:val="center"/>
              <w:rPr>
                <w:rFonts w:ascii="Franklin Gothic Book" w:hAnsi="Franklin Gothic Book"/>
                <w:b/>
                <w:bCs/>
              </w:rPr>
            </w:pPr>
            <w:r w:rsidRPr="00907DF6">
              <w:rPr>
                <w:rFonts w:ascii="Franklin Gothic Book" w:hAnsi="Franklin Gothic Book"/>
                <w:b/>
                <w:bCs/>
              </w:rPr>
              <w:t>1</w:t>
            </w:r>
          </w:p>
        </w:tc>
        <w:tc>
          <w:tcPr>
            <w:tcW w:w="196" w:type="pct"/>
            <w:tcBorders>
              <w:top w:val="nil"/>
              <w:left w:val="nil"/>
              <w:bottom w:val="single" w:sz="4" w:space="0" w:color="000000"/>
              <w:right w:val="single" w:sz="4" w:space="0" w:color="000000"/>
            </w:tcBorders>
            <w:shd w:val="clear" w:color="auto" w:fill="auto"/>
            <w:vAlign w:val="center"/>
            <w:hideMark/>
          </w:tcPr>
          <w:p w:rsidR="00EB4AAD" w:rsidRPr="00907DF6" w:rsidRDefault="00EB4AAD" w:rsidP="006E742B">
            <w:pPr>
              <w:jc w:val="center"/>
              <w:rPr>
                <w:rFonts w:ascii="Franklin Gothic Book" w:hAnsi="Franklin Gothic Book"/>
                <w:b/>
                <w:bCs/>
              </w:rPr>
            </w:pPr>
            <w:r w:rsidRPr="00907DF6">
              <w:rPr>
                <w:rFonts w:ascii="Franklin Gothic Book" w:hAnsi="Franklin Gothic Book"/>
                <w:b/>
                <w:bCs/>
              </w:rPr>
              <w:t>2</w:t>
            </w:r>
          </w:p>
        </w:tc>
        <w:tc>
          <w:tcPr>
            <w:tcW w:w="268" w:type="pct"/>
            <w:tcBorders>
              <w:top w:val="nil"/>
              <w:left w:val="nil"/>
              <w:bottom w:val="single" w:sz="4" w:space="0" w:color="000000"/>
              <w:right w:val="single" w:sz="4" w:space="0" w:color="000000"/>
            </w:tcBorders>
            <w:shd w:val="clear" w:color="auto" w:fill="auto"/>
            <w:vAlign w:val="center"/>
            <w:hideMark/>
          </w:tcPr>
          <w:p w:rsidR="00EB4AAD" w:rsidRPr="00907DF6" w:rsidRDefault="00EB4AAD" w:rsidP="006E742B">
            <w:pPr>
              <w:jc w:val="center"/>
              <w:rPr>
                <w:rFonts w:ascii="Franklin Gothic Book" w:hAnsi="Franklin Gothic Book"/>
                <w:b/>
                <w:bCs/>
              </w:rPr>
            </w:pPr>
            <w:r w:rsidRPr="00907DF6">
              <w:rPr>
                <w:rFonts w:ascii="Franklin Gothic Book" w:hAnsi="Franklin Gothic Book"/>
                <w:b/>
                <w:bCs/>
              </w:rPr>
              <w:t>3</w:t>
            </w:r>
          </w:p>
        </w:tc>
        <w:tc>
          <w:tcPr>
            <w:tcW w:w="244" w:type="pct"/>
            <w:tcBorders>
              <w:top w:val="nil"/>
              <w:left w:val="nil"/>
              <w:bottom w:val="single" w:sz="4" w:space="0" w:color="000000"/>
              <w:right w:val="single" w:sz="4" w:space="0" w:color="000000"/>
            </w:tcBorders>
            <w:shd w:val="clear" w:color="auto" w:fill="auto"/>
            <w:vAlign w:val="center"/>
            <w:hideMark/>
          </w:tcPr>
          <w:p w:rsidR="00EB4AAD" w:rsidRPr="00907DF6" w:rsidRDefault="00EB4AAD" w:rsidP="006E742B">
            <w:pPr>
              <w:jc w:val="center"/>
              <w:rPr>
                <w:rFonts w:ascii="Franklin Gothic Book" w:hAnsi="Franklin Gothic Book"/>
                <w:b/>
                <w:bCs/>
              </w:rPr>
            </w:pPr>
            <w:r w:rsidRPr="00907DF6">
              <w:rPr>
                <w:rFonts w:ascii="Franklin Gothic Book" w:hAnsi="Franklin Gothic Book"/>
                <w:b/>
                <w:bCs/>
              </w:rPr>
              <w:t>4</w:t>
            </w:r>
          </w:p>
        </w:tc>
        <w:tc>
          <w:tcPr>
            <w:tcW w:w="250" w:type="pct"/>
            <w:tcBorders>
              <w:top w:val="nil"/>
              <w:left w:val="nil"/>
              <w:bottom w:val="single" w:sz="4" w:space="0" w:color="000000"/>
              <w:right w:val="single" w:sz="4" w:space="0" w:color="000000"/>
            </w:tcBorders>
            <w:shd w:val="clear" w:color="auto" w:fill="auto"/>
            <w:vAlign w:val="center"/>
            <w:hideMark/>
          </w:tcPr>
          <w:p w:rsidR="00EB4AAD" w:rsidRPr="00907DF6" w:rsidRDefault="00EB4AAD" w:rsidP="006E742B">
            <w:pPr>
              <w:jc w:val="center"/>
              <w:rPr>
                <w:rFonts w:ascii="Franklin Gothic Book" w:hAnsi="Franklin Gothic Book"/>
                <w:b/>
                <w:bCs/>
              </w:rPr>
            </w:pPr>
            <w:r w:rsidRPr="00907DF6">
              <w:rPr>
                <w:rFonts w:ascii="Franklin Gothic Book" w:hAnsi="Franklin Gothic Book"/>
                <w:b/>
                <w:bCs/>
              </w:rPr>
              <w:t>5</w:t>
            </w:r>
          </w:p>
        </w:tc>
        <w:tc>
          <w:tcPr>
            <w:tcW w:w="273" w:type="pct"/>
            <w:tcBorders>
              <w:top w:val="nil"/>
              <w:left w:val="nil"/>
              <w:bottom w:val="single" w:sz="4" w:space="0" w:color="000000"/>
              <w:right w:val="single" w:sz="4" w:space="0" w:color="000000"/>
            </w:tcBorders>
            <w:shd w:val="clear" w:color="auto" w:fill="auto"/>
            <w:vAlign w:val="center"/>
            <w:hideMark/>
          </w:tcPr>
          <w:p w:rsidR="00EB4AAD" w:rsidRPr="00907DF6" w:rsidRDefault="00EB4AAD" w:rsidP="006E742B">
            <w:pPr>
              <w:jc w:val="center"/>
              <w:rPr>
                <w:rFonts w:ascii="Franklin Gothic Book" w:hAnsi="Franklin Gothic Book"/>
                <w:b/>
                <w:bCs/>
              </w:rPr>
            </w:pPr>
            <w:r w:rsidRPr="00907DF6">
              <w:rPr>
                <w:rFonts w:ascii="Franklin Gothic Book" w:hAnsi="Franklin Gothic Book"/>
                <w:b/>
                <w:bCs/>
              </w:rPr>
              <w:t>6</w:t>
            </w:r>
          </w:p>
        </w:tc>
        <w:tc>
          <w:tcPr>
            <w:tcW w:w="273" w:type="pct"/>
            <w:tcBorders>
              <w:top w:val="nil"/>
              <w:left w:val="nil"/>
              <w:bottom w:val="single" w:sz="4" w:space="0" w:color="000000"/>
              <w:right w:val="single" w:sz="4" w:space="0" w:color="000000"/>
            </w:tcBorders>
            <w:shd w:val="clear" w:color="auto" w:fill="auto"/>
            <w:vAlign w:val="center"/>
            <w:hideMark/>
          </w:tcPr>
          <w:p w:rsidR="00EB4AAD" w:rsidRPr="00907DF6" w:rsidRDefault="00EB4AAD" w:rsidP="006E742B">
            <w:pPr>
              <w:jc w:val="center"/>
              <w:rPr>
                <w:rFonts w:ascii="Franklin Gothic Book" w:hAnsi="Franklin Gothic Book"/>
                <w:b/>
                <w:bCs/>
              </w:rPr>
            </w:pPr>
            <w:r w:rsidRPr="00907DF6">
              <w:rPr>
                <w:rFonts w:ascii="Franklin Gothic Book" w:hAnsi="Franklin Gothic Book"/>
                <w:b/>
                <w:bCs/>
              </w:rPr>
              <w:t>7</w:t>
            </w:r>
          </w:p>
        </w:tc>
        <w:tc>
          <w:tcPr>
            <w:tcW w:w="273" w:type="pct"/>
            <w:tcBorders>
              <w:top w:val="nil"/>
              <w:left w:val="nil"/>
              <w:bottom w:val="single" w:sz="4" w:space="0" w:color="000000"/>
              <w:right w:val="single" w:sz="4" w:space="0" w:color="000000"/>
            </w:tcBorders>
            <w:shd w:val="clear" w:color="auto" w:fill="auto"/>
            <w:vAlign w:val="center"/>
            <w:hideMark/>
          </w:tcPr>
          <w:p w:rsidR="00EB4AAD" w:rsidRPr="00907DF6" w:rsidRDefault="00EB4AAD" w:rsidP="006E742B">
            <w:pPr>
              <w:jc w:val="center"/>
              <w:rPr>
                <w:rFonts w:ascii="Franklin Gothic Book" w:hAnsi="Franklin Gothic Book"/>
                <w:b/>
                <w:bCs/>
              </w:rPr>
            </w:pPr>
            <w:r w:rsidRPr="00907DF6">
              <w:rPr>
                <w:rFonts w:ascii="Franklin Gothic Book" w:hAnsi="Franklin Gothic Book"/>
                <w:b/>
                <w:bCs/>
              </w:rPr>
              <w:t>8</w:t>
            </w:r>
          </w:p>
        </w:tc>
        <w:tc>
          <w:tcPr>
            <w:tcW w:w="241" w:type="pct"/>
            <w:tcBorders>
              <w:top w:val="nil"/>
              <w:left w:val="nil"/>
              <w:bottom w:val="single" w:sz="4" w:space="0" w:color="000000"/>
              <w:right w:val="single" w:sz="4" w:space="0" w:color="000000"/>
            </w:tcBorders>
            <w:shd w:val="clear" w:color="auto" w:fill="auto"/>
            <w:vAlign w:val="center"/>
            <w:hideMark/>
          </w:tcPr>
          <w:p w:rsidR="00EB4AAD" w:rsidRPr="00907DF6" w:rsidRDefault="00EB4AAD" w:rsidP="006E742B">
            <w:pPr>
              <w:jc w:val="center"/>
              <w:rPr>
                <w:rFonts w:ascii="Franklin Gothic Book" w:hAnsi="Franklin Gothic Book"/>
                <w:b/>
                <w:bCs/>
              </w:rPr>
            </w:pPr>
            <w:r w:rsidRPr="00907DF6">
              <w:rPr>
                <w:rFonts w:ascii="Franklin Gothic Book" w:hAnsi="Franklin Gothic Book"/>
                <w:b/>
                <w:bCs/>
              </w:rPr>
              <w:t>9</w:t>
            </w:r>
          </w:p>
        </w:tc>
        <w:tc>
          <w:tcPr>
            <w:tcW w:w="274" w:type="pct"/>
            <w:gridSpan w:val="2"/>
            <w:tcBorders>
              <w:top w:val="nil"/>
              <w:left w:val="nil"/>
              <w:bottom w:val="single" w:sz="4" w:space="0" w:color="000000"/>
              <w:right w:val="single" w:sz="4" w:space="0" w:color="000000"/>
            </w:tcBorders>
            <w:shd w:val="clear" w:color="auto" w:fill="auto"/>
            <w:vAlign w:val="center"/>
            <w:hideMark/>
          </w:tcPr>
          <w:p w:rsidR="00EB4AAD" w:rsidRPr="00907DF6" w:rsidRDefault="00EB4AAD" w:rsidP="006E742B">
            <w:pPr>
              <w:jc w:val="center"/>
              <w:rPr>
                <w:rFonts w:ascii="Franklin Gothic Book" w:hAnsi="Franklin Gothic Book"/>
                <w:b/>
                <w:bCs/>
              </w:rPr>
            </w:pPr>
            <w:r w:rsidRPr="00907DF6">
              <w:rPr>
                <w:rFonts w:ascii="Franklin Gothic Book" w:hAnsi="Franklin Gothic Book"/>
                <w:b/>
                <w:bCs/>
              </w:rPr>
              <w:t>10</w:t>
            </w:r>
          </w:p>
        </w:tc>
        <w:tc>
          <w:tcPr>
            <w:tcW w:w="218" w:type="pct"/>
            <w:tcBorders>
              <w:top w:val="nil"/>
              <w:left w:val="nil"/>
              <w:bottom w:val="single" w:sz="4" w:space="0" w:color="000000"/>
              <w:right w:val="single" w:sz="4" w:space="0" w:color="000000"/>
            </w:tcBorders>
            <w:shd w:val="clear" w:color="auto" w:fill="auto"/>
            <w:vAlign w:val="center"/>
            <w:hideMark/>
          </w:tcPr>
          <w:p w:rsidR="00EB4AAD" w:rsidRPr="00907DF6" w:rsidRDefault="00EB4AAD" w:rsidP="006E742B">
            <w:pPr>
              <w:jc w:val="center"/>
              <w:rPr>
                <w:rFonts w:ascii="Franklin Gothic Book" w:hAnsi="Franklin Gothic Book"/>
                <w:b/>
                <w:bCs/>
              </w:rPr>
            </w:pPr>
            <w:r w:rsidRPr="00907DF6">
              <w:rPr>
                <w:rFonts w:ascii="Franklin Gothic Book" w:hAnsi="Franklin Gothic Book"/>
                <w:b/>
                <w:bCs/>
              </w:rPr>
              <w:t>11</w:t>
            </w:r>
          </w:p>
        </w:tc>
        <w:tc>
          <w:tcPr>
            <w:tcW w:w="218" w:type="pct"/>
            <w:tcBorders>
              <w:top w:val="nil"/>
              <w:left w:val="nil"/>
              <w:bottom w:val="single" w:sz="4" w:space="0" w:color="000000"/>
              <w:right w:val="single" w:sz="4" w:space="0" w:color="000000"/>
            </w:tcBorders>
            <w:shd w:val="clear" w:color="auto" w:fill="auto"/>
            <w:vAlign w:val="center"/>
            <w:hideMark/>
          </w:tcPr>
          <w:p w:rsidR="00EB4AAD" w:rsidRPr="00907DF6" w:rsidRDefault="00EB4AAD" w:rsidP="006E742B">
            <w:pPr>
              <w:jc w:val="center"/>
              <w:rPr>
                <w:rFonts w:ascii="Franklin Gothic Book" w:hAnsi="Franklin Gothic Book"/>
                <w:b/>
                <w:bCs/>
              </w:rPr>
            </w:pPr>
            <w:r w:rsidRPr="00907DF6">
              <w:rPr>
                <w:rFonts w:ascii="Franklin Gothic Book" w:hAnsi="Franklin Gothic Book"/>
                <w:b/>
                <w:bCs/>
              </w:rPr>
              <w:t>12</w:t>
            </w:r>
          </w:p>
        </w:tc>
        <w:tc>
          <w:tcPr>
            <w:tcW w:w="218" w:type="pct"/>
            <w:tcBorders>
              <w:top w:val="nil"/>
              <w:left w:val="nil"/>
              <w:bottom w:val="single" w:sz="4" w:space="0" w:color="000000"/>
              <w:right w:val="single" w:sz="4" w:space="0" w:color="000000"/>
            </w:tcBorders>
            <w:shd w:val="clear" w:color="auto" w:fill="auto"/>
            <w:vAlign w:val="center"/>
            <w:hideMark/>
          </w:tcPr>
          <w:p w:rsidR="00EB4AAD" w:rsidRPr="00907DF6" w:rsidRDefault="00EB4AAD" w:rsidP="006E742B">
            <w:pPr>
              <w:jc w:val="center"/>
              <w:rPr>
                <w:rFonts w:ascii="Franklin Gothic Book" w:hAnsi="Franklin Gothic Book"/>
                <w:b/>
                <w:bCs/>
              </w:rPr>
            </w:pPr>
            <w:r w:rsidRPr="00907DF6">
              <w:rPr>
                <w:rFonts w:ascii="Franklin Gothic Book" w:hAnsi="Franklin Gothic Book"/>
                <w:b/>
                <w:bCs/>
              </w:rPr>
              <w:t>13</w:t>
            </w:r>
          </w:p>
        </w:tc>
        <w:tc>
          <w:tcPr>
            <w:tcW w:w="383" w:type="pct"/>
            <w:tcBorders>
              <w:top w:val="nil"/>
              <w:left w:val="nil"/>
              <w:bottom w:val="single" w:sz="4" w:space="0" w:color="000000"/>
              <w:right w:val="single" w:sz="4" w:space="0" w:color="000000"/>
            </w:tcBorders>
            <w:shd w:val="clear" w:color="auto" w:fill="auto"/>
            <w:vAlign w:val="center"/>
            <w:hideMark/>
          </w:tcPr>
          <w:p w:rsidR="00EB4AAD" w:rsidRPr="00907DF6" w:rsidRDefault="00EB4AAD" w:rsidP="006E742B">
            <w:pPr>
              <w:jc w:val="center"/>
              <w:rPr>
                <w:rFonts w:ascii="Franklin Gothic Book" w:hAnsi="Franklin Gothic Book"/>
                <w:b/>
                <w:bCs/>
              </w:rPr>
            </w:pPr>
            <w:r w:rsidRPr="00907DF6">
              <w:rPr>
                <w:rFonts w:ascii="Franklin Gothic Book" w:hAnsi="Franklin Gothic Book"/>
                <w:b/>
                <w:bCs/>
              </w:rPr>
              <w:t>14</w:t>
            </w:r>
          </w:p>
        </w:tc>
        <w:tc>
          <w:tcPr>
            <w:tcW w:w="383" w:type="pct"/>
            <w:tcBorders>
              <w:top w:val="nil"/>
              <w:left w:val="nil"/>
              <w:bottom w:val="single" w:sz="4" w:space="0" w:color="000000"/>
              <w:right w:val="single" w:sz="4" w:space="0" w:color="000000"/>
            </w:tcBorders>
            <w:shd w:val="clear" w:color="auto" w:fill="auto"/>
            <w:vAlign w:val="center"/>
            <w:hideMark/>
          </w:tcPr>
          <w:p w:rsidR="00EB4AAD" w:rsidRPr="00907DF6" w:rsidRDefault="00EB4AAD" w:rsidP="006E742B">
            <w:pPr>
              <w:jc w:val="center"/>
              <w:rPr>
                <w:rFonts w:ascii="Franklin Gothic Book" w:hAnsi="Franklin Gothic Book"/>
                <w:b/>
                <w:bCs/>
              </w:rPr>
            </w:pPr>
            <w:r w:rsidRPr="00907DF6">
              <w:rPr>
                <w:rFonts w:ascii="Franklin Gothic Book" w:hAnsi="Franklin Gothic Book"/>
                <w:b/>
                <w:bCs/>
              </w:rPr>
              <w:t>15</w:t>
            </w:r>
          </w:p>
        </w:tc>
        <w:tc>
          <w:tcPr>
            <w:tcW w:w="273" w:type="pct"/>
            <w:tcBorders>
              <w:top w:val="nil"/>
              <w:left w:val="nil"/>
              <w:bottom w:val="single" w:sz="4" w:space="0" w:color="000000"/>
              <w:right w:val="single" w:sz="4" w:space="0" w:color="000000"/>
            </w:tcBorders>
            <w:shd w:val="clear" w:color="auto" w:fill="auto"/>
            <w:vAlign w:val="center"/>
            <w:hideMark/>
          </w:tcPr>
          <w:p w:rsidR="00EB4AAD" w:rsidRPr="00907DF6" w:rsidRDefault="00EB4AAD" w:rsidP="006E742B">
            <w:pPr>
              <w:jc w:val="center"/>
              <w:rPr>
                <w:rFonts w:ascii="Franklin Gothic Book" w:hAnsi="Franklin Gothic Book"/>
                <w:b/>
                <w:bCs/>
              </w:rPr>
            </w:pPr>
            <w:r w:rsidRPr="00907DF6">
              <w:rPr>
                <w:rFonts w:ascii="Franklin Gothic Book" w:hAnsi="Franklin Gothic Book"/>
                <w:b/>
                <w:bCs/>
              </w:rPr>
              <w:t>16</w:t>
            </w:r>
          </w:p>
        </w:tc>
        <w:tc>
          <w:tcPr>
            <w:tcW w:w="273" w:type="pct"/>
            <w:tcBorders>
              <w:top w:val="nil"/>
              <w:left w:val="nil"/>
              <w:bottom w:val="single" w:sz="4" w:space="0" w:color="000000"/>
              <w:right w:val="single" w:sz="4" w:space="0" w:color="000000"/>
            </w:tcBorders>
            <w:shd w:val="clear" w:color="auto" w:fill="auto"/>
            <w:vAlign w:val="center"/>
            <w:hideMark/>
          </w:tcPr>
          <w:p w:rsidR="00EB4AAD" w:rsidRPr="00907DF6" w:rsidRDefault="00EB4AAD" w:rsidP="006E742B">
            <w:pPr>
              <w:jc w:val="center"/>
              <w:rPr>
                <w:rFonts w:ascii="Franklin Gothic Book" w:hAnsi="Franklin Gothic Book"/>
                <w:b/>
                <w:bCs/>
              </w:rPr>
            </w:pPr>
            <w:r w:rsidRPr="00907DF6">
              <w:rPr>
                <w:rFonts w:ascii="Franklin Gothic Book" w:hAnsi="Franklin Gothic Book"/>
                <w:b/>
                <w:bCs/>
              </w:rPr>
              <w:t>17</w:t>
            </w:r>
          </w:p>
        </w:tc>
        <w:tc>
          <w:tcPr>
            <w:tcW w:w="273" w:type="pct"/>
            <w:tcBorders>
              <w:top w:val="nil"/>
              <w:left w:val="nil"/>
              <w:bottom w:val="single" w:sz="4" w:space="0" w:color="000000"/>
              <w:right w:val="single" w:sz="4" w:space="0" w:color="000000"/>
            </w:tcBorders>
            <w:shd w:val="clear" w:color="auto" w:fill="auto"/>
            <w:vAlign w:val="center"/>
            <w:hideMark/>
          </w:tcPr>
          <w:p w:rsidR="00EB4AAD" w:rsidRPr="00907DF6" w:rsidRDefault="00EB4AAD" w:rsidP="006E742B">
            <w:pPr>
              <w:jc w:val="center"/>
              <w:rPr>
                <w:rFonts w:ascii="Franklin Gothic Book" w:hAnsi="Franklin Gothic Book"/>
                <w:b/>
                <w:bCs/>
              </w:rPr>
            </w:pPr>
            <w:r w:rsidRPr="00907DF6">
              <w:rPr>
                <w:rFonts w:ascii="Franklin Gothic Book" w:hAnsi="Franklin Gothic Book"/>
                <w:b/>
                <w:bCs/>
              </w:rPr>
              <w:t>18</w:t>
            </w:r>
          </w:p>
        </w:tc>
        <w:tc>
          <w:tcPr>
            <w:tcW w:w="273" w:type="pct"/>
            <w:tcBorders>
              <w:top w:val="nil"/>
              <w:left w:val="nil"/>
              <w:bottom w:val="single" w:sz="4" w:space="0" w:color="000000"/>
              <w:right w:val="single" w:sz="4" w:space="0" w:color="000000"/>
            </w:tcBorders>
            <w:shd w:val="clear" w:color="auto" w:fill="auto"/>
            <w:vAlign w:val="center"/>
            <w:hideMark/>
          </w:tcPr>
          <w:p w:rsidR="00EB4AAD" w:rsidRPr="00907DF6" w:rsidRDefault="00EB4AAD" w:rsidP="006E742B">
            <w:pPr>
              <w:jc w:val="center"/>
              <w:rPr>
                <w:rFonts w:ascii="Franklin Gothic Book" w:hAnsi="Franklin Gothic Book"/>
                <w:b/>
                <w:bCs/>
              </w:rPr>
            </w:pPr>
            <w:r w:rsidRPr="00907DF6">
              <w:rPr>
                <w:rFonts w:ascii="Franklin Gothic Book" w:hAnsi="Franklin Gothic Book"/>
                <w:b/>
                <w:bCs/>
              </w:rPr>
              <w:t>19</w:t>
            </w:r>
          </w:p>
        </w:tc>
      </w:tr>
      <w:tr w:rsidR="00907DF6" w:rsidRPr="00907DF6" w:rsidTr="000935BA">
        <w:trPr>
          <w:trHeight w:val="300"/>
        </w:trPr>
        <w:tc>
          <w:tcPr>
            <w:tcW w:w="196" w:type="pct"/>
            <w:tcBorders>
              <w:top w:val="nil"/>
              <w:left w:val="single" w:sz="4" w:space="0" w:color="000000"/>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1</w:t>
            </w:r>
          </w:p>
        </w:tc>
        <w:tc>
          <w:tcPr>
            <w:tcW w:w="196"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1</w:t>
            </w:r>
          </w:p>
        </w:tc>
        <w:tc>
          <w:tcPr>
            <w:tcW w:w="268" w:type="pct"/>
            <w:tcBorders>
              <w:top w:val="nil"/>
              <w:left w:val="nil"/>
              <w:bottom w:val="single" w:sz="4" w:space="0" w:color="000000"/>
              <w:right w:val="single" w:sz="4" w:space="0" w:color="000000"/>
            </w:tcBorders>
            <w:shd w:val="clear" w:color="auto" w:fill="auto"/>
            <w:vAlign w:val="bottom"/>
            <w:hideMark/>
          </w:tcPr>
          <w:p w:rsidR="00EB4AAD" w:rsidRPr="00907DF6" w:rsidRDefault="00EB4AAD" w:rsidP="006E742B">
            <w:pPr>
              <w:rPr>
                <w:rFonts w:ascii="Franklin Gothic Book" w:hAnsi="Franklin Gothic Book"/>
              </w:rPr>
            </w:pPr>
            <w:r w:rsidRPr="00907DF6">
              <w:rPr>
                <w:rFonts w:ascii="Franklin Gothic Book" w:hAnsi="Franklin Gothic Book"/>
              </w:rPr>
              <w:t xml:space="preserve"> ТК1</w:t>
            </w:r>
          </w:p>
        </w:tc>
        <w:tc>
          <w:tcPr>
            <w:tcW w:w="244" w:type="pct"/>
            <w:tcBorders>
              <w:top w:val="nil"/>
              <w:left w:val="nil"/>
              <w:bottom w:val="single" w:sz="4" w:space="0" w:color="000000"/>
              <w:right w:val="single" w:sz="4" w:space="0" w:color="000000"/>
            </w:tcBorders>
            <w:shd w:val="clear" w:color="auto" w:fill="auto"/>
            <w:vAlign w:val="bottom"/>
            <w:hideMark/>
          </w:tcPr>
          <w:p w:rsidR="00EB4AAD" w:rsidRPr="00907DF6" w:rsidRDefault="00EB4AAD" w:rsidP="006E742B">
            <w:pPr>
              <w:rPr>
                <w:rFonts w:ascii="Franklin Gothic Book" w:hAnsi="Franklin Gothic Book"/>
              </w:rPr>
            </w:pPr>
            <w:r w:rsidRPr="00907DF6">
              <w:rPr>
                <w:rFonts w:ascii="Franklin Gothic Book" w:hAnsi="Franklin Gothic Book"/>
              </w:rPr>
              <w:t>ТК2</w:t>
            </w:r>
          </w:p>
        </w:tc>
        <w:tc>
          <w:tcPr>
            <w:tcW w:w="250"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80</w:t>
            </w:r>
          </w:p>
        </w:tc>
        <w:tc>
          <w:tcPr>
            <w:tcW w:w="273"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0,15</w:t>
            </w:r>
          </w:p>
        </w:tc>
        <w:tc>
          <w:tcPr>
            <w:tcW w:w="273"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0,15</w:t>
            </w:r>
          </w:p>
        </w:tc>
        <w:tc>
          <w:tcPr>
            <w:tcW w:w="273"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19,4</w:t>
            </w:r>
          </w:p>
        </w:tc>
        <w:tc>
          <w:tcPr>
            <w:tcW w:w="241"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-19,3</w:t>
            </w:r>
          </w:p>
        </w:tc>
        <w:tc>
          <w:tcPr>
            <w:tcW w:w="274" w:type="pct"/>
            <w:gridSpan w:val="2"/>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0,2</w:t>
            </w:r>
          </w:p>
        </w:tc>
        <w:tc>
          <w:tcPr>
            <w:tcW w:w="218"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0,2</w:t>
            </w:r>
          </w:p>
        </w:tc>
        <w:tc>
          <w:tcPr>
            <w:tcW w:w="218"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6,2</w:t>
            </w:r>
          </w:p>
        </w:tc>
        <w:tc>
          <w:tcPr>
            <w:tcW w:w="218"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6,2</w:t>
            </w:r>
          </w:p>
        </w:tc>
        <w:tc>
          <w:tcPr>
            <w:tcW w:w="383"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2418,8</w:t>
            </w:r>
          </w:p>
        </w:tc>
        <w:tc>
          <w:tcPr>
            <w:tcW w:w="383"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1035,1</w:t>
            </w:r>
          </w:p>
        </w:tc>
        <w:tc>
          <w:tcPr>
            <w:tcW w:w="273"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94,6</w:t>
            </w:r>
          </w:p>
        </w:tc>
        <w:tc>
          <w:tcPr>
            <w:tcW w:w="273"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94,4</w:t>
            </w:r>
          </w:p>
        </w:tc>
        <w:tc>
          <w:tcPr>
            <w:tcW w:w="273"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67,7</w:t>
            </w:r>
          </w:p>
        </w:tc>
        <w:tc>
          <w:tcPr>
            <w:tcW w:w="273"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67,6</w:t>
            </w:r>
          </w:p>
        </w:tc>
      </w:tr>
      <w:tr w:rsidR="00907DF6" w:rsidRPr="00907DF6" w:rsidTr="000935BA">
        <w:trPr>
          <w:trHeight w:val="300"/>
        </w:trPr>
        <w:tc>
          <w:tcPr>
            <w:tcW w:w="196" w:type="pct"/>
            <w:tcBorders>
              <w:top w:val="nil"/>
              <w:left w:val="single" w:sz="4" w:space="0" w:color="000000"/>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2</w:t>
            </w:r>
          </w:p>
        </w:tc>
        <w:tc>
          <w:tcPr>
            <w:tcW w:w="196"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1</w:t>
            </w:r>
          </w:p>
        </w:tc>
        <w:tc>
          <w:tcPr>
            <w:tcW w:w="268" w:type="pct"/>
            <w:tcBorders>
              <w:top w:val="nil"/>
              <w:left w:val="nil"/>
              <w:bottom w:val="single" w:sz="4" w:space="0" w:color="000000"/>
              <w:right w:val="single" w:sz="4" w:space="0" w:color="000000"/>
            </w:tcBorders>
            <w:shd w:val="clear" w:color="auto" w:fill="auto"/>
            <w:vAlign w:val="bottom"/>
            <w:hideMark/>
          </w:tcPr>
          <w:p w:rsidR="00EB4AAD" w:rsidRPr="00907DF6" w:rsidRDefault="00EB4AAD" w:rsidP="006E742B">
            <w:pPr>
              <w:rPr>
                <w:rFonts w:ascii="Franklin Gothic Book" w:hAnsi="Franklin Gothic Book"/>
              </w:rPr>
            </w:pPr>
            <w:r w:rsidRPr="00907DF6">
              <w:rPr>
                <w:rFonts w:ascii="Franklin Gothic Book" w:hAnsi="Franklin Gothic Book"/>
              </w:rPr>
              <w:t>ТК1</w:t>
            </w:r>
          </w:p>
        </w:tc>
        <w:tc>
          <w:tcPr>
            <w:tcW w:w="244" w:type="pct"/>
            <w:tcBorders>
              <w:top w:val="nil"/>
              <w:left w:val="nil"/>
              <w:bottom w:val="single" w:sz="4" w:space="0" w:color="000000"/>
              <w:right w:val="single" w:sz="4" w:space="0" w:color="000000"/>
            </w:tcBorders>
            <w:shd w:val="clear" w:color="auto" w:fill="auto"/>
            <w:vAlign w:val="bottom"/>
            <w:hideMark/>
          </w:tcPr>
          <w:p w:rsidR="00EB4AAD" w:rsidRPr="00907DF6" w:rsidRDefault="00EB4AAD" w:rsidP="006E742B">
            <w:pPr>
              <w:rPr>
                <w:rFonts w:ascii="Franklin Gothic Book" w:hAnsi="Franklin Gothic Book"/>
              </w:rPr>
            </w:pPr>
            <w:r w:rsidRPr="00907DF6">
              <w:rPr>
                <w:rFonts w:ascii="Franklin Gothic Book" w:hAnsi="Franklin Gothic Book"/>
              </w:rPr>
              <w:t>ТК3</w:t>
            </w:r>
          </w:p>
        </w:tc>
        <w:tc>
          <w:tcPr>
            <w:tcW w:w="250"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150</w:t>
            </w:r>
          </w:p>
        </w:tc>
        <w:tc>
          <w:tcPr>
            <w:tcW w:w="273"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0,15</w:t>
            </w:r>
          </w:p>
        </w:tc>
        <w:tc>
          <w:tcPr>
            <w:tcW w:w="273"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0,15</w:t>
            </w:r>
          </w:p>
        </w:tc>
        <w:tc>
          <w:tcPr>
            <w:tcW w:w="273"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0,2</w:t>
            </w:r>
          </w:p>
        </w:tc>
        <w:tc>
          <w:tcPr>
            <w:tcW w:w="241"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-0,2</w:t>
            </w:r>
          </w:p>
        </w:tc>
        <w:tc>
          <w:tcPr>
            <w:tcW w:w="274" w:type="pct"/>
            <w:gridSpan w:val="2"/>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0,0</w:t>
            </w:r>
          </w:p>
        </w:tc>
        <w:tc>
          <w:tcPr>
            <w:tcW w:w="218"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0,0</w:t>
            </w:r>
          </w:p>
        </w:tc>
        <w:tc>
          <w:tcPr>
            <w:tcW w:w="218"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0,0</w:t>
            </w:r>
          </w:p>
        </w:tc>
        <w:tc>
          <w:tcPr>
            <w:tcW w:w="218"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0,0</w:t>
            </w:r>
          </w:p>
        </w:tc>
        <w:tc>
          <w:tcPr>
            <w:tcW w:w="383"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1238,7</w:t>
            </w:r>
          </w:p>
        </w:tc>
        <w:tc>
          <w:tcPr>
            <w:tcW w:w="383"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970,0</w:t>
            </w:r>
          </w:p>
        </w:tc>
        <w:tc>
          <w:tcPr>
            <w:tcW w:w="273"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94,7</w:t>
            </w:r>
          </w:p>
        </w:tc>
        <w:tc>
          <w:tcPr>
            <w:tcW w:w="273"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86,9</w:t>
            </w:r>
          </w:p>
        </w:tc>
        <w:tc>
          <w:tcPr>
            <w:tcW w:w="273"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63,6</w:t>
            </w:r>
          </w:p>
        </w:tc>
        <w:tc>
          <w:tcPr>
            <w:tcW w:w="273"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57,5</w:t>
            </w:r>
          </w:p>
        </w:tc>
      </w:tr>
      <w:tr w:rsidR="00907DF6" w:rsidRPr="00907DF6" w:rsidTr="000935BA">
        <w:trPr>
          <w:trHeight w:val="300"/>
        </w:trPr>
        <w:tc>
          <w:tcPr>
            <w:tcW w:w="196" w:type="pct"/>
            <w:tcBorders>
              <w:top w:val="nil"/>
              <w:left w:val="single" w:sz="4" w:space="0" w:color="000000"/>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3</w:t>
            </w:r>
          </w:p>
        </w:tc>
        <w:tc>
          <w:tcPr>
            <w:tcW w:w="196"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1</w:t>
            </w:r>
          </w:p>
        </w:tc>
        <w:tc>
          <w:tcPr>
            <w:tcW w:w="268" w:type="pct"/>
            <w:tcBorders>
              <w:top w:val="nil"/>
              <w:left w:val="nil"/>
              <w:bottom w:val="single" w:sz="4" w:space="0" w:color="000000"/>
              <w:right w:val="single" w:sz="4" w:space="0" w:color="000000"/>
            </w:tcBorders>
            <w:shd w:val="clear" w:color="auto" w:fill="auto"/>
            <w:vAlign w:val="bottom"/>
            <w:hideMark/>
          </w:tcPr>
          <w:p w:rsidR="00EB4AAD" w:rsidRPr="00907DF6" w:rsidRDefault="00EB4AAD" w:rsidP="006E742B">
            <w:pPr>
              <w:rPr>
                <w:rFonts w:ascii="Franklin Gothic Book" w:hAnsi="Franklin Gothic Book"/>
              </w:rPr>
            </w:pPr>
            <w:r w:rsidRPr="00907DF6">
              <w:rPr>
                <w:rFonts w:ascii="Franklin Gothic Book" w:hAnsi="Franklin Gothic Book"/>
              </w:rPr>
              <w:t>ТК3</w:t>
            </w:r>
          </w:p>
        </w:tc>
        <w:tc>
          <w:tcPr>
            <w:tcW w:w="244" w:type="pct"/>
            <w:tcBorders>
              <w:top w:val="nil"/>
              <w:left w:val="nil"/>
              <w:bottom w:val="single" w:sz="4" w:space="0" w:color="000000"/>
              <w:right w:val="single" w:sz="4" w:space="0" w:color="000000"/>
            </w:tcBorders>
            <w:shd w:val="clear" w:color="auto" w:fill="auto"/>
            <w:vAlign w:val="bottom"/>
            <w:hideMark/>
          </w:tcPr>
          <w:p w:rsidR="00EB4AAD" w:rsidRPr="00907DF6" w:rsidRDefault="00EB4AAD" w:rsidP="006E742B">
            <w:pPr>
              <w:rPr>
                <w:rFonts w:ascii="Franklin Gothic Book" w:hAnsi="Franklin Gothic Book"/>
              </w:rPr>
            </w:pPr>
            <w:r w:rsidRPr="00907DF6">
              <w:rPr>
                <w:rFonts w:ascii="Franklin Gothic Book" w:hAnsi="Franklin Gothic Book"/>
              </w:rPr>
              <w:t>ТК4</w:t>
            </w:r>
          </w:p>
        </w:tc>
        <w:tc>
          <w:tcPr>
            <w:tcW w:w="250"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150</w:t>
            </w:r>
          </w:p>
        </w:tc>
        <w:tc>
          <w:tcPr>
            <w:tcW w:w="273"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0,1</w:t>
            </w:r>
          </w:p>
        </w:tc>
        <w:tc>
          <w:tcPr>
            <w:tcW w:w="273"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0,1</w:t>
            </w:r>
          </w:p>
        </w:tc>
        <w:tc>
          <w:tcPr>
            <w:tcW w:w="273"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3,0</w:t>
            </w:r>
          </w:p>
        </w:tc>
        <w:tc>
          <w:tcPr>
            <w:tcW w:w="241"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-3,0</w:t>
            </w:r>
          </w:p>
        </w:tc>
        <w:tc>
          <w:tcPr>
            <w:tcW w:w="274" w:type="pct"/>
            <w:gridSpan w:val="2"/>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0,1</w:t>
            </w:r>
          </w:p>
        </w:tc>
        <w:tc>
          <w:tcPr>
            <w:tcW w:w="218"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0,1</w:t>
            </w:r>
          </w:p>
        </w:tc>
        <w:tc>
          <w:tcPr>
            <w:tcW w:w="218"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2,2</w:t>
            </w:r>
          </w:p>
        </w:tc>
        <w:tc>
          <w:tcPr>
            <w:tcW w:w="218"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2,2</w:t>
            </w:r>
          </w:p>
        </w:tc>
        <w:tc>
          <w:tcPr>
            <w:tcW w:w="383"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1632,0</w:t>
            </w:r>
          </w:p>
        </w:tc>
        <w:tc>
          <w:tcPr>
            <w:tcW w:w="383"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695,6</w:t>
            </w:r>
          </w:p>
        </w:tc>
        <w:tc>
          <w:tcPr>
            <w:tcW w:w="273"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94,9</w:t>
            </w:r>
          </w:p>
        </w:tc>
        <w:tc>
          <w:tcPr>
            <w:tcW w:w="273"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94,3</w:t>
            </w:r>
          </w:p>
        </w:tc>
        <w:tc>
          <w:tcPr>
            <w:tcW w:w="273"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67,5</w:t>
            </w:r>
          </w:p>
        </w:tc>
        <w:tc>
          <w:tcPr>
            <w:tcW w:w="273" w:type="pct"/>
            <w:tcBorders>
              <w:top w:val="nil"/>
              <w:left w:val="nil"/>
              <w:bottom w:val="single" w:sz="4" w:space="0" w:color="000000"/>
              <w:right w:val="single" w:sz="4" w:space="0" w:color="000000"/>
            </w:tcBorders>
            <w:shd w:val="clear" w:color="000000" w:fill="FFFFFF"/>
            <w:vAlign w:val="center"/>
            <w:hideMark/>
          </w:tcPr>
          <w:p w:rsidR="00EB4AAD" w:rsidRPr="00907DF6" w:rsidRDefault="00EB4AAD" w:rsidP="006E742B">
            <w:pPr>
              <w:jc w:val="center"/>
              <w:rPr>
                <w:rFonts w:ascii="Franklin Gothic Book" w:hAnsi="Franklin Gothic Book"/>
              </w:rPr>
            </w:pPr>
            <w:r w:rsidRPr="00907DF6">
              <w:rPr>
                <w:rFonts w:ascii="Franklin Gothic Book" w:hAnsi="Franklin Gothic Book"/>
              </w:rPr>
              <w:t>67,2</w:t>
            </w:r>
          </w:p>
        </w:tc>
      </w:tr>
    </w:tbl>
    <w:p w:rsidR="006E742B" w:rsidRDefault="006E742B" w:rsidP="006E742B">
      <w:pPr>
        <w:spacing w:after="200" w:line="276" w:lineRule="auto"/>
        <w:rPr>
          <w:rFonts w:ascii="Franklin Gothic Book" w:hAnsi="Franklin Gothic Book"/>
        </w:rPr>
      </w:pPr>
    </w:p>
    <w:p w:rsidR="006E742B" w:rsidRDefault="006E742B" w:rsidP="006E742B">
      <w:pPr>
        <w:spacing w:after="200" w:line="276" w:lineRule="auto"/>
        <w:rPr>
          <w:rFonts w:ascii="Franklin Gothic Book" w:hAnsi="Franklin Gothic Book"/>
        </w:rPr>
      </w:pPr>
    </w:p>
    <w:p w:rsidR="006E742B" w:rsidRDefault="006E742B" w:rsidP="006E742B">
      <w:pPr>
        <w:spacing w:after="200" w:line="276" w:lineRule="auto"/>
        <w:rPr>
          <w:rFonts w:ascii="Franklin Gothic Book" w:hAnsi="Franklin Gothic Book"/>
        </w:rPr>
        <w:sectPr w:rsidR="006E742B" w:rsidSect="000935BA">
          <w:pgSz w:w="16840" w:h="11907" w:orient="landscape" w:code="9"/>
          <w:pgMar w:top="720" w:right="720" w:bottom="720" w:left="720" w:header="720" w:footer="720" w:gutter="0"/>
          <w:cols w:space="720"/>
        </w:sectPr>
      </w:pPr>
    </w:p>
    <w:p w:rsidR="00A10D9B" w:rsidRPr="00907DF6" w:rsidRDefault="00A10D9B" w:rsidP="006E742B">
      <w:pPr>
        <w:spacing w:after="200" w:line="276" w:lineRule="auto"/>
        <w:ind w:left="7080"/>
        <w:rPr>
          <w:rFonts w:ascii="Franklin Gothic Book" w:hAnsi="Franklin Gothic Book"/>
        </w:rPr>
      </w:pPr>
      <w:r w:rsidRPr="00907DF6">
        <w:rPr>
          <w:rFonts w:ascii="Franklin Gothic Book" w:hAnsi="Franklin Gothic Book"/>
        </w:rPr>
        <w:t>ПРИЛОЖЕНИЕ №2</w:t>
      </w:r>
    </w:p>
    <w:p w:rsidR="00A10D9B" w:rsidRPr="00907DF6" w:rsidRDefault="00A10D9B" w:rsidP="00A10D9B">
      <w:pPr>
        <w:ind w:left="5529"/>
        <w:jc w:val="center"/>
        <w:rPr>
          <w:rFonts w:ascii="Franklin Gothic Book" w:hAnsi="Franklin Gothic Book"/>
        </w:rPr>
      </w:pPr>
      <w:r w:rsidRPr="00907DF6">
        <w:rPr>
          <w:rFonts w:ascii="Franklin Gothic Book" w:hAnsi="Franklin Gothic Book"/>
        </w:rPr>
        <w:t>к постановлению администрации</w:t>
      </w:r>
    </w:p>
    <w:p w:rsidR="00A10D9B" w:rsidRPr="00907DF6" w:rsidRDefault="00A10D9B" w:rsidP="00A10D9B">
      <w:pPr>
        <w:ind w:left="5529"/>
        <w:jc w:val="center"/>
        <w:rPr>
          <w:rFonts w:ascii="Franklin Gothic Book" w:hAnsi="Franklin Gothic Book"/>
        </w:rPr>
      </w:pPr>
      <w:r w:rsidRPr="00907DF6">
        <w:rPr>
          <w:rFonts w:ascii="Franklin Gothic Book" w:hAnsi="Franklin Gothic Book"/>
        </w:rPr>
        <w:t>Сузунского района</w:t>
      </w:r>
    </w:p>
    <w:p w:rsidR="00A10D9B" w:rsidRPr="00907DF6" w:rsidRDefault="00A10D9B" w:rsidP="00A10D9B">
      <w:pPr>
        <w:ind w:left="5529"/>
        <w:jc w:val="center"/>
        <w:rPr>
          <w:rFonts w:ascii="Franklin Gothic Book" w:hAnsi="Franklin Gothic Book"/>
          <w:b/>
          <w:u w:val="single"/>
        </w:rPr>
      </w:pPr>
      <w:r w:rsidRPr="00907DF6">
        <w:rPr>
          <w:rFonts w:ascii="Franklin Gothic Book" w:hAnsi="Franklin Gothic Book"/>
        </w:rPr>
        <w:t>От 06.09.2019 № 296</w:t>
      </w:r>
    </w:p>
    <w:p w:rsidR="00A10D9B" w:rsidRPr="00907DF6" w:rsidRDefault="00A10D9B" w:rsidP="00A10D9B">
      <w:pPr>
        <w:jc w:val="center"/>
        <w:rPr>
          <w:rFonts w:ascii="Franklin Gothic Book" w:hAnsi="Franklin Gothic Book"/>
          <w:b/>
          <w:u w:val="single"/>
        </w:rPr>
      </w:pPr>
    </w:p>
    <w:p w:rsidR="00A10D9B" w:rsidRPr="000935BA" w:rsidRDefault="00A10D9B" w:rsidP="00A10D9B">
      <w:pPr>
        <w:jc w:val="center"/>
        <w:rPr>
          <w:rFonts w:ascii="Franklin Gothic Book" w:hAnsi="Franklin Gothic Book"/>
          <w:b/>
          <w:sz w:val="40"/>
          <w:szCs w:val="40"/>
          <w:u w:val="single"/>
        </w:rPr>
      </w:pPr>
    </w:p>
    <w:p w:rsidR="000935BA" w:rsidRDefault="000935BA" w:rsidP="00A10D9B">
      <w:pPr>
        <w:jc w:val="center"/>
        <w:rPr>
          <w:rFonts w:ascii="Franklin Gothic Book" w:hAnsi="Franklin Gothic Book"/>
          <w:b/>
          <w:sz w:val="40"/>
          <w:szCs w:val="40"/>
        </w:rPr>
      </w:pPr>
    </w:p>
    <w:p w:rsidR="000935BA" w:rsidRDefault="000935BA" w:rsidP="00A10D9B">
      <w:pPr>
        <w:jc w:val="center"/>
        <w:rPr>
          <w:rFonts w:ascii="Franklin Gothic Book" w:hAnsi="Franklin Gothic Book"/>
          <w:b/>
          <w:sz w:val="40"/>
          <w:szCs w:val="40"/>
        </w:rPr>
      </w:pPr>
    </w:p>
    <w:p w:rsidR="00A10D9B" w:rsidRPr="000935BA" w:rsidRDefault="00A10D9B" w:rsidP="00A10D9B">
      <w:pPr>
        <w:jc w:val="center"/>
        <w:rPr>
          <w:rFonts w:ascii="Franklin Gothic Book" w:hAnsi="Franklin Gothic Book"/>
          <w:b/>
          <w:sz w:val="40"/>
          <w:szCs w:val="40"/>
        </w:rPr>
      </w:pPr>
      <w:r w:rsidRPr="000935BA">
        <w:rPr>
          <w:rFonts w:ascii="Franklin Gothic Book" w:hAnsi="Franklin Gothic Book"/>
          <w:b/>
          <w:sz w:val="40"/>
          <w:szCs w:val="40"/>
        </w:rPr>
        <w:t>АКТУАЛИЗИРОВАННАЯ</w:t>
      </w:r>
    </w:p>
    <w:p w:rsidR="00A10D9B" w:rsidRPr="000935BA" w:rsidRDefault="00A10D9B" w:rsidP="00A10D9B">
      <w:pPr>
        <w:jc w:val="center"/>
        <w:rPr>
          <w:rFonts w:ascii="Franklin Gothic Book" w:hAnsi="Franklin Gothic Book"/>
          <w:b/>
          <w:sz w:val="40"/>
          <w:szCs w:val="40"/>
        </w:rPr>
      </w:pPr>
      <w:r w:rsidRPr="000935BA">
        <w:rPr>
          <w:rFonts w:ascii="Franklin Gothic Book" w:hAnsi="Franklin Gothic Book"/>
          <w:b/>
          <w:sz w:val="40"/>
          <w:szCs w:val="40"/>
        </w:rPr>
        <w:t>СХЕМА ТЕПЛОСНАБЖЕНИЯ</w:t>
      </w:r>
    </w:p>
    <w:p w:rsidR="00A10D9B" w:rsidRPr="000935BA" w:rsidRDefault="00A10D9B" w:rsidP="00A10D9B">
      <w:pPr>
        <w:jc w:val="center"/>
        <w:rPr>
          <w:rFonts w:ascii="Franklin Gothic Book" w:hAnsi="Franklin Gothic Book"/>
          <w:b/>
          <w:sz w:val="40"/>
          <w:szCs w:val="40"/>
        </w:rPr>
      </w:pPr>
    </w:p>
    <w:p w:rsidR="00A10D9B" w:rsidRPr="000935BA" w:rsidRDefault="00A10D9B" w:rsidP="00A10D9B">
      <w:pPr>
        <w:jc w:val="center"/>
        <w:rPr>
          <w:rFonts w:ascii="Franklin Gothic Book" w:hAnsi="Franklin Gothic Book"/>
          <w:b/>
          <w:sz w:val="40"/>
          <w:szCs w:val="40"/>
        </w:rPr>
      </w:pPr>
    </w:p>
    <w:p w:rsidR="00A10D9B" w:rsidRPr="000935BA" w:rsidRDefault="00A10D9B" w:rsidP="00A10D9B">
      <w:pPr>
        <w:jc w:val="center"/>
        <w:rPr>
          <w:rFonts w:ascii="Franklin Gothic Book" w:hAnsi="Franklin Gothic Book"/>
          <w:b/>
          <w:sz w:val="40"/>
          <w:szCs w:val="40"/>
        </w:rPr>
      </w:pPr>
      <w:r w:rsidRPr="000935BA">
        <w:rPr>
          <w:rFonts w:ascii="Franklin Gothic Book" w:hAnsi="Franklin Gothic Book"/>
          <w:b/>
          <w:sz w:val="40"/>
          <w:szCs w:val="40"/>
          <w:lang w:val="en-US"/>
        </w:rPr>
        <w:t>c</w:t>
      </w:r>
      <w:r w:rsidRPr="000935BA">
        <w:rPr>
          <w:rFonts w:ascii="Franklin Gothic Book" w:hAnsi="Franklin Gothic Book"/>
          <w:b/>
          <w:sz w:val="40"/>
          <w:szCs w:val="40"/>
        </w:rPr>
        <w:t>ела Бобровка</w:t>
      </w:r>
    </w:p>
    <w:p w:rsidR="00A10D9B" w:rsidRPr="000935BA" w:rsidRDefault="00A10D9B" w:rsidP="00A10D9B">
      <w:pPr>
        <w:jc w:val="center"/>
        <w:rPr>
          <w:rFonts w:ascii="Franklin Gothic Book" w:hAnsi="Franklin Gothic Book"/>
          <w:b/>
          <w:sz w:val="40"/>
          <w:szCs w:val="40"/>
        </w:rPr>
      </w:pPr>
      <w:r w:rsidRPr="000935BA">
        <w:rPr>
          <w:rFonts w:ascii="Franklin Gothic Book" w:hAnsi="Franklin Gothic Book"/>
          <w:b/>
          <w:sz w:val="40"/>
          <w:szCs w:val="40"/>
        </w:rPr>
        <w:t>Бобровского сельсовета</w:t>
      </w:r>
    </w:p>
    <w:p w:rsidR="00A10D9B" w:rsidRPr="000935BA" w:rsidRDefault="00A10D9B" w:rsidP="00A10D9B">
      <w:pPr>
        <w:jc w:val="center"/>
        <w:rPr>
          <w:rFonts w:ascii="Franklin Gothic Book" w:hAnsi="Franklin Gothic Book"/>
          <w:b/>
          <w:sz w:val="40"/>
          <w:szCs w:val="40"/>
        </w:rPr>
      </w:pPr>
      <w:r w:rsidRPr="000935BA">
        <w:rPr>
          <w:rFonts w:ascii="Franklin Gothic Book" w:hAnsi="Franklin Gothic Book"/>
          <w:b/>
          <w:sz w:val="40"/>
          <w:szCs w:val="40"/>
        </w:rPr>
        <w:t>Сузунского района</w:t>
      </w:r>
    </w:p>
    <w:p w:rsidR="00A10D9B" w:rsidRPr="000935BA" w:rsidRDefault="00A10D9B" w:rsidP="00A10D9B">
      <w:pPr>
        <w:jc w:val="center"/>
        <w:rPr>
          <w:rFonts w:ascii="Franklin Gothic Book" w:hAnsi="Franklin Gothic Book"/>
          <w:b/>
          <w:sz w:val="40"/>
          <w:szCs w:val="40"/>
        </w:rPr>
      </w:pPr>
      <w:r w:rsidRPr="000935BA">
        <w:rPr>
          <w:rFonts w:ascii="Franklin Gothic Book" w:hAnsi="Franklin Gothic Book"/>
          <w:b/>
          <w:sz w:val="40"/>
          <w:szCs w:val="40"/>
        </w:rPr>
        <w:t>Новосибирской области</w:t>
      </w:r>
    </w:p>
    <w:p w:rsidR="00A10D9B" w:rsidRPr="000935BA" w:rsidRDefault="00A10D9B" w:rsidP="00A10D9B">
      <w:pPr>
        <w:jc w:val="center"/>
        <w:rPr>
          <w:rFonts w:ascii="Franklin Gothic Book" w:hAnsi="Franklin Gothic Book"/>
          <w:b/>
          <w:sz w:val="40"/>
          <w:szCs w:val="40"/>
        </w:rPr>
      </w:pPr>
    </w:p>
    <w:p w:rsidR="00A10D9B" w:rsidRPr="000935BA" w:rsidRDefault="00A10D9B" w:rsidP="00A10D9B">
      <w:pPr>
        <w:jc w:val="center"/>
        <w:rPr>
          <w:rFonts w:ascii="Franklin Gothic Book" w:hAnsi="Franklin Gothic Book"/>
          <w:b/>
          <w:sz w:val="40"/>
          <w:szCs w:val="40"/>
        </w:rPr>
      </w:pPr>
    </w:p>
    <w:p w:rsidR="00A10D9B" w:rsidRPr="000935BA" w:rsidRDefault="00A10D9B" w:rsidP="00A10D9B">
      <w:pPr>
        <w:jc w:val="center"/>
        <w:rPr>
          <w:rFonts w:ascii="Franklin Gothic Book" w:hAnsi="Franklin Gothic Book"/>
          <w:b/>
          <w:sz w:val="40"/>
          <w:szCs w:val="40"/>
        </w:rPr>
      </w:pPr>
      <w:r w:rsidRPr="000935BA">
        <w:rPr>
          <w:rFonts w:ascii="Franklin Gothic Book" w:hAnsi="Franklin Gothic Book"/>
          <w:b/>
          <w:sz w:val="40"/>
          <w:szCs w:val="40"/>
        </w:rPr>
        <w:t xml:space="preserve">на 2013-2017 годы </w:t>
      </w:r>
    </w:p>
    <w:p w:rsidR="00A10D9B" w:rsidRPr="000935BA" w:rsidRDefault="00A10D9B" w:rsidP="00A10D9B">
      <w:pPr>
        <w:jc w:val="center"/>
        <w:rPr>
          <w:rFonts w:ascii="Franklin Gothic Book" w:hAnsi="Franklin Gothic Book"/>
          <w:b/>
          <w:sz w:val="40"/>
          <w:szCs w:val="40"/>
        </w:rPr>
      </w:pPr>
      <w:r w:rsidRPr="000935BA">
        <w:rPr>
          <w:rFonts w:ascii="Franklin Gothic Book" w:hAnsi="Franklin Gothic Book"/>
          <w:b/>
          <w:sz w:val="40"/>
          <w:szCs w:val="40"/>
        </w:rPr>
        <w:t xml:space="preserve">и на период до </w:t>
      </w:r>
      <w:smartTag w:uri="urn:schemas-microsoft-com:office:smarttags" w:element="metricconverter">
        <w:smartTagPr>
          <w:attr w:name="ProductID" w:val="2028 г"/>
        </w:smartTagPr>
        <w:r w:rsidRPr="000935BA">
          <w:rPr>
            <w:rFonts w:ascii="Franklin Gothic Book" w:hAnsi="Franklin Gothic Book"/>
            <w:b/>
            <w:sz w:val="40"/>
            <w:szCs w:val="40"/>
          </w:rPr>
          <w:t>2028 года</w:t>
        </w:r>
      </w:smartTag>
    </w:p>
    <w:p w:rsidR="00A10D9B" w:rsidRPr="000935BA" w:rsidRDefault="00A10D9B" w:rsidP="00A10D9B">
      <w:pPr>
        <w:jc w:val="center"/>
        <w:rPr>
          <w:rFonts w:ascii="Franklin Gothic Book" w:hAnsi="Franklin Gothic Book"/>
          <w:b/>
          <w:sz w:val="40"/>
          <w:szCs w:val="40"/>
        </w:rPr>
      </w:pPr>
    </w:p>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b/>
        </w:rPr>
        <w:sectPr w:rsidR="00A10D9B" w:rsidRPr="00907DF6" w:rsidSect="006E742B">
          <w:pgSz w:w="11907" w:h="16840" w:code="9"/>
          <w:pgMar w:top="720" w:right="720" w:bottom="720" w:left="720" w:header="720" w:footer="720" w:gutter="0"/>
          <w:cols w:space="720"/>
        </w:sectPr>
      </w:pPr>
    </w:p>
    <w:p w:rsidR="000935BA" w:rsidRDefault="000935BA">
      <w:pPr>
        <w:spacing w:after="200" w:line="276" w:lineRule="auto"/>
        <w:rPr>
          <w:rFonts w:ascii="Franklin Gothic Book" w:hAnsi="Franklin Gothic Book"/>
          <w:b/>
        </w:rPr>
      </w:pPr>
      <w:r>
        <w:rPr>
          <w:rFonts w:ascii="Franklin Gothic Book" w:hAnsi="Franklin Gothic Book"/>
          <w:b/>
        </w:rPr>
        <w:br w:type="page"/>
      </w:r>
    </w:p>
    <w:p w:rsidR="00A10D9B" w:rsidRDefault="00A10D9B" w:rsidP="00A10D9B">
      <w:pPr>
        <w:jc w:val="center"/>
        <w:rPr>
          <w:rFonts w:ascii="Franklin Gothic Book" w:hAnsi="Franklin Gothic Book"/>
          <w:b/>
        </w:rPr>
      </w:pPr>
      <w:r w:rsidRPr="00907DF6">
        <w:rPr>
          <w:rFonts w:ascii="Franklin Gothic Book" w:hAnsi="Franklin Gothic Book"/>
          <w:b/>
        </w:rPr>
        <w:t>СОДЕРЖАНИЕ</w:t>
      </w:r>
    </w:p>
    <w:p w:rsidR="000935BA" w:rsidRPr="00907DF6" w:rsidRDefault="000935BA" w:rsidP="00A10D9B">
      <w:pPr>
        <w:jc w:val="center"/>
        <w:rPr>
          <w:rFonts w:ascii="Franklin Gothic Book" w:hAnsi="Franklin Gothic Book"/>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2"/>
        <w:gridCol w:w="8527"/>
        <w:gridCol w:w="1244"/>
      </w:tblGrid>
      <w:tr w:rsidR="00A10D9B" w:rsidRPr="00907DF6" w:rsidTr="000935BA">
        <w:trPr>
          <w:jc w:val="center"/>
        </w:trPr>
        <w:tc>
          <w:tcPr>
            <w:tcW w:w="427" w:type="pct"/>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 п/п</w:t>
            </w:r>
          </w:p>
        </w:tc>
        <w:tc>
          <w:tcPr>
            <w:tcW w:w="3991" w:type="pct"/>
          </w:tcPr>
          <w:p w:rsidR="00A10D9B" w:rsidRPr="00907DF6" w:rsidRDefault="00A10D9B" w:rsidP="00A10D9B">
            <w:pPr>
              <w:jc w:val="center"/>
              <w:rPr>
                <w:rFonts w:ascii="Franklin Gothic Book" w:hAnsi="Franklin Gothic Book"/>
              </w:rPr>
            </w:pPr>
            <w:r w:rsidRPr="00907DF6">
              <w:rPr>
                <w:rFonts w:ascii="Franklin Gothic Book" w:hAnsi="Franklin Gothic Book"/>
              </w:rPr>
              <w:t>Наименование раздела</w:t>
            </w:r>
          </w:p>
        </w:tc>
        <w:tc>
          <w:tcPr>
            <w:tcW w:w="583" w:type="pct"/>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Стр.</w:t>
            </w:r>
          </w:p>
        </w:tc>
      </w:tr>
      <w:tr w:rsidR="00A10D9B" w:rsidRPr="00907DF6" w:rsidTr="000935BA">
        <w:trPr>
          <w:jc w:val="center"/>
        </w:trPr>
        <w:tc>
          <w:tcPr>
            <w:tcW w:w="427" w:type="pct"/>
            <w:vAlign w:val="center"/>
          </w:tcPr>
          <w:p w:rsidR="00A10D9B" w:rsidRPr="00907DF6" w:rsidRDefault="00A10D9B" w:rsidP="00A10D9B">
            <w:pPr>
              <w:jc w:val="center"/>
              <w:rPr>
                <w:rFonts w:ascii="Franklin Gothic Book" w:hAnsi="Franklin Gothic Book"/>
              </w:rPr>
            </w:pPr>
          </w:p>
        </w:tc>
        <w:tc>
          <w:tcPr>
            <w:tcW w:w="3991" w:type="pct"/>
          </w:tcPr>
          <w:p w:rsidR="00A10D9B" w:rsidRPr="00907DF6" w:rsidRDefault="00A10D9B" w:rsidP="00A10D9B">
            <w:pPr>
              <w:rPr>
                <w:rFonts w:ascii="Franklin Gothic Book" w:hAnsi="Franklin Gothic Book"/>
              </w:rPr>
            </w:pPr>
            <w:r w:rsidRPr="00907DF6">
              <w:rPr>
                <w:rFonts w:ascii="Franklin Gothic Book" w:hAnsi="Franklin Gothic Book"/>
              </w:rPr>
              <w:t>Введение</w:t>
            </w:r>
          </w:p>
        </w:tc>
        <w:tc>
          <w:tcPr>
            <w:tcW w:w="583" w:type="pct"/>
            <w:vAlign w:val="center"/>
          </w:tcPr>
          <w:p w:rsidR="00A10D9B" w:rsidRPr="00907DF6" w:rsidRDefault="00A10D9B" w:rsidP="00A10D9B">
            <w:pPr>
              <w:jc w:val="center"/>
              <w:rPr>
                <w:rFonts w:ascii="Franklin Gothic Book" w:hAnsi="Franklin Gothic Book"/>
                <w:lang w:val="en-US"/>
              </w:rPr>
            </w:pPr>
            <w:r w:rsidRPr="00907DF6">
              <w:rPr>
                <w:rFonts w:ascii="Franklin Gothic Book" w:hAnsi="Franklin Gothic Book"/>
              </w:rPr>
              <w:t>3</w:t>
            </w:r>
          </w:p>
        </w:tc>
      </w:tr>
      <w:tr w:rsidR="00A10D9B" w:rsidRPr="00907DF6" w:rsidTr="000935BA">
        <w:trPr>
          <w:trHeight w:val="739"/>
          <w:jc w:val="center"/>
        </w:trPr>
        <w:tc>
          <w:tcPr>
            <w:tcW w:w="427" w:type="pct"/>
            <w:vAlign w:val="center"/>
          </w:tcPr>
          <w:p w:rsidR="00A10D9B" w:rsidRPr="00907DF6" w:rsidRDefault="00A10D9B" w:rsidP="00367FE4">
            <w:pPr>
              <w:numPr>
                <w:ilvl w:val="0"/>
                <w:numId w:val="5"/>
              </w:numPr>
              <w:jc w:val="center"/>
              <w:rPr>
                <w:rFonts w:ascii="Franklin Gothic Book" w:hAnsi="Franklin Gothic Book"/>
                <w:lang w:val="en-US"/>
              </w:rPr>
            </w:pPr>
          </w:p>
        </w:tc>
        <w:tc>
          <w:tcPr>
            <w:tcW w:w="3991" w:type="pct"/>
          </w:tcPr>
          <w:p w:rsidR="00A10D9B" w:rsidRPr="00907DF6" w:rsidRDefault="00A10D9B" w:rsidP="00A10D9B">
            <w:pPr>
              <w:pStyle w:val="afa"/>
              <w:rPr>
                <w:rFonts w:ascii="Franklin Gothic Book" w:hAnsi="Franklin Gothic Book"/>
              </w:rPr>
            </w:pPr>
            <w:r w:rsidRPr="00907DF6">
              <w:rPr>
                <w:rFonts w:ascii="Franklin Gothic Book" w:hAnsi="Franklin Gothic Book"/>
              </w:rPr>
              <w:t>Существующее положение в сфере производства, передачи и потребл</w:t>
            </w:r>
            <w:r w:rsidRPr="00907DF6">
              <w:rPr>
                <w:rFonts w:ascii="Franklin Gothic Book" w:hAnsi="Franklin Gothic Book"/>
              </w:rPr>
              <w:t>е</w:t>
            </w:r>
            <w:r w:rsidRPr="00907DF6">
              <w:rPr>
                <w:rFonts w:ascii="Franklin Gothic Book" w:hAnsi="Franklin Gothic Book"/>
              </w:rPr>
              <w:t>ния тепловой энергии для целей теплоснабжения</w:t>
            </w:r>
          </w:p>
        </w:tc>
        <w:tc>
          <w:tcPr>
            <w:tcW w:w="583" w:type="pct"/>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5</w:t>
            </w:r>
          </w:p>
        </w:tc>
      </w:tr>
      <w:tr w:rsidR="00A10D9B" w:rsidRPr="00907DF6" w:rsidTr="000935BA">
        <w:trPr>
          <w:jc w:val="center"/>
        </w:trPr>
        <w:tc>
          <w:tcPr>
            <w:tcW w:w="427" w:type="pct"/>
            <w:vAlign w:val="center"/>
          </w:tcPr>
          <w:p w:rsidR="00A10D9B" w:rsidRPr="00907DF6" w:rsidRDefault="00A10D9B" w:rsidP="00367FE4">
            <w:pPr>
              <w:numPr>
                <w:ilvl w:val="0"/>
                <w:numId w:val="5"/>
              </w:numPr>
              <w:jc w:val="center"/>
              <w:rPr>
                <w:rFonts w:ascii="Franklin Gothic Book" w:hAnsi="Franklin Gothic Book"/>
              </w:rPr>
            </w:pPr>
          </w:p>
        </w:tc>
        <w:tc>
          <w:tcPr>
            <w:tcW w:w="3991" w:type="pct"/>
          </w:tcPr>
          <w:p w:rsidR="00A10D9B" w:rsidRPr="00907DF6" w:rsidRDefault="00A10D9B" w:rsidP="00A10D9B">
            <w:pPr>
              <w:pStyle w:val="afa"/>
              <w:rPr>
                <w:rFonts w:ascii="Franklin Gothic Book" w:hAnsi="Franklin Gothic Book"/>
              </w:rPr>
            </w:pPr>
            <w:r w:rsidRPr="00907DF6">
              <w:rPr>
                <w:rFonts w:ascii="Franklin Gothic Book" w:hAnsi="Franklin Gothic Book"/>
              </w:rPr>
              <w:t>Перспективное потребление тепловой энергии на цели теплоснабжения</w:t>
            </w:r>
          </w:p>
        </w:tc>
        <w:tc>
          <w:tcPr>
            <w:tcW w:w="583" w:type="pct"/>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19</w:t>
            </w:r>
          </w:p>
        </w:tc>
      </w:tr>
      <w:tr w:rsidR="00A10D9B" w:rsidRPr="00907DF6" w:rsidTr="000935BA">
        <w:trPr>
          <w:jc w:val="center"/>
        </w:trPr>
        <w:tc>
          <w:tcPr>
            <w:tcW w:w="427" w:type="pct"/>
            <w:vAlign w:val="center"/>
          </w:tcPr>
          <w:p w:rsidR="00A10D9B" w:rsidRPr="00907DF6" w:rsidRDefault="00A10D9B" w:rsidP="00367FE4">
            <w:pPr>
              <w:numPr>
                <w:ilvl w:val="0"/>
                <w:numId w:val="5"/>
              </w:numPr>
              <w:jc w:val="center"/>
              <w:rPr>
                <w:rFonts w:ascii="Franklin Gothic Book" w:hAnsi="Franklin Gothic Book"/>
              </w:rPr>
            </w:pPr>
          </w:p>
        </w:tc>
        <w:tc>
          <w:tcPr>
            <w:tcW w:w="3991" w:type="pct"/>
          </w:tcPr>
          <w:p w:rsidR="00A10D9B" w:rsidRPr="00907DF6" w:rsidRDefault="00A10D9B" w:rsidP="00A10D9B">
            <w:pPr>
              <w:pStyle w:val="afa"/>
              <w:rPr>
                <w:rFonts w:ascii="Franklin Gothic Book" w:hAnsi="Franklin Gothic Book"/>
              </w:rPr>
            </w:pPr>
            <w:r w:rsidRPr="00907DF6">
              <w:rPr>
                <w:rFonts w:ascii="Franklin Gothic Book" w:hAnsi="Franklin Gothic Book"/>
              </w:rPr>
              <w:t>Актуализированная электронная модель системы теплоснабжения мун</w:t>
            </w:r>
            <w:r w:rsidRPr="00907DF6">
              <w:rPr>
                <w:rFonts w:ascii="Franklin Gothic Book" w:hAnsi="Franklin Gothic Book"/>
              </w:rPr>
              <w:t>и</w:t>
            </w:r>
            <w:r w:rsidRPr="00907DF6">
              <w:rPr>
                <w:rFonts w:ascii="Franklin Gothic Book" w:hAnsi="Franklin Gothic Book"/>
              </w:rPr>
              <w:t>ципального образования</w:t>
            </w:r>
          </w:p>
        </w:tc>
        <w:tc>
          <w:tcPr>
            <w:tcW w:w="583" w:type="pct"/>
            <w:vAlign w:val="center"/>
          </w:tcPr>
          <w:p w:rsidR="00A10D9B" w:rsidRPr="00907DF6" w:rsidRDefault="00A10D9B" w:rsidP="00A10D9B">
            <w:pPr>
              <w:jc w:val="center"/>
              <w:rPr>
                <w:rFonts w:ascii="Franklin Gothic Book" w:hAnsi="Franklin Gothic Book"/>
                <w:lang w:val="en-US"/>
              </w:rPr>
            </w:pPr>
            <w:r w:rsidRPr="00907DF6">
              <w:rPr>
                <w:rFonts w:ascii="Franklin Gothic Book" w:hAnsi="Franklin Gothic Book"/>
              </w:rPr>
              <w:t>20</w:t>
            </w:r>
          </w:p>
        </w:tc>
      </w:tr>
      <w:tr w:rsidR="00A10D9B" w:rsidRPr="00907DF6" w:rsidTr="000935BA">
        <w:trPr>
          <w:jc w:val="center"/>
        </w:trPr>
        <w:tc>
          <w:tcPr>
            <w:tcW w:w="427" w:type="pct"/>
            <w:vAlign w:val="center"/>
          </w:tcPr>
          <w:p w:rsidR="00A10D9B" w:rsidRPr="00907DF6" w:rsidRDefault="00A10D9B" w:rsidP="00367FE4">
            <w:pPr>
              <w:numPr>
                <w:ilvl w:val="0"/>
                <w:numId w:val="5"/>
              </w:numPr>
              <w:jc w:val="center"/>
              <w:rPr>
                <w:rFonts w:ascii="Franklin Gothic Book" w:hAnsi="Franklin Gothic Book"/>
              </w:rPr>
            </w:pPr>
          </w:p>
        </w:tc>
        <w:tc>
          <w:tcPr>
            <w:tcW w:w="3991" w:type="pct"/>
          </w:tcPr>
          <w:p w:rsidR="00A10D9B" w:rsidRPr="00907DF6" w:rsidRDefault="00A10D9B" w:rsidP="00A10D9B">
            <w:pPr>
              <w:pStyle w:val="afa"/>
              <w:rPr>
                <w:rFonts w:ascii="Franklin Gothic Book" w:hAnsi="Franklin Gothic Book"/>
              </w:rPr>
            </w:pPr>
            <w:r w:rsidRPr="00907DF6">
              <w:rPr>
                <w:rFonts w:ascii="Franklin Gothic Book" w:hAnsi="Franklin Gothic Book"/>
              </w:rPr>
              <w:t>Перспективные балансы тепловой мощности источников тепловой эне</w:t>
            </w:r>
            <w:r w:rsidRPr="00907DF6">
              <w:rPr>
                <w:rFonts w:ascii="Franklin Gothic Book" w:hAnsi="Franklin Gothic Book"/>
              </w:rPr>
              <w:t>р</w:t>
            </w:r>
            <w:r w:rsidRPr="00907DF6">
              <w:rPr>
                <w:rFonts w:ascii="Franklin Gothic Book" w:hAnsi="Franklin Gothic Book"/>
              </w:rPr>
              <w:t>гии и тепловой нагрузки</w:t>
            </w:r>
          </w:p>
        </w:tc>
        <w:tc>
          <w:tcPr>
            <w:tcW w:w="583" w:type="pct"/>
            <w:vAlign w:val="center"/>
          </w:tcPr>
          <w:p w:rsidR="00A10D9B" w:rsidRPr="00907DF6" w:rsidRDefault="00A10D9B" w:rsidP="00A10D9B">
            <w:pPr>
              <w:jc w:val="center"/>
              <w:rPr>
                <w:rFonts w:ascii="Franklin Gothic Book" w:hAnsi="Franklin Gothic Book"/>
                <w:lang w:val="en-US"/>
              </w:rPr>
            </w:pPr>
            <w:r w:rsidRPr="00907DF6">
              <w:rPr>
                <w:rFonts w:ascii="Franklin Gothic Book" w:hAnsi="Franklin Gothic Book"/>
              </w:rPr>
              <w:t>24</w:t>
            </w:r>
          </w:p>
        </w:tc>
      </w:tr>
      <w:tr w:rsidR="00A10D9B" w:rsidRPr="00907DF6" w:rsidTr="000935BA">
        <w:trPr>
          <w:jc w:val="center"/>
        </w:trPr>
        <w:tc>
          <w:tcPr>
            <w:tcW w:w="427" w:type="pct"/>
            <w:vAlign w:val="center"/>
          </w:tcPr>
          <w:p w:rsidR="00A10D9B" w:rsidRPr="00907DF6" w:rsidRDefault="00A10D9B" w:rsidP="00367FE4">
            <w:pPr>
              <w:numPr>
                <w:ilvl w:val="0"/>
                <w:numId w:val="5"/>
              </w:numPr>
              <w:jc w:val="center"/>
              <w:rPr>
                <w:rFonts w:ascii="Franklin Gothic Book" w:hAnsi="Franklin Gothic Book"/>
              </w:rPr>
            </w:pPr>
          </w:p>
        </w:tc>
        <w:tc>
          <w:tcPr>
            <w:tcW w:w="3991" w:type="pct"/>
          </w:tcPr>
          <w:p w:rsidR="00A10D9B" w:rsidRPr="00907DF6" w:rsidRDefault="00A10D9B" w:rsidP="00A10D9B">
            <w:pPr>
              <w:pStyle w:val="afa"/>
              <w:rPr>
                <w:rFonts w:ascii="Franklin Gothic Book" w:hAnsi="Franklin Gothic Book"/>
              </w:rPr>
            </w:pPr>
            <w:r w:rsidRPr="00907DF6">
              <w:rPr>
                <w:rFonts w:ascii="Franklin Gothic Book" w:hAnsi="Franklin Gothic Book"/>
              </w:rPr>
              <w:t>Перспективные балансы производительности водоподготовительных установок и максимального потребления теплоносителя теплопотребляющими уст</w:t>
            </w:r>
            <w:r w:rsidRPr="00907DF6">
              <w:rPr>
                <w:rFonts w:ascii="Franklin Gothic Book" w:hAnsi="Franklin Gothic Book"/>
              </w:rPr>
              <w:t>а</w:t>
            </w:r>
            <w:r w:rsidRPr="00907DF6">
              <w:rPr>
                <w:rFonts w:ascii="Franklin Gothic Book" w:hAnsi="Franklin Gothic Book"/>
              </w:rPr>
              <w:t>новками потребителей, в том числе в аварийных режимах</w:t>
            </w:r>
          </w:p>
        </w:tc>
        <w:tc>
          <w:tcPr>
            <w:tcW w:w="583" w:type="pct"/>
            <w:vAlign w:val="center"/>
          </w:tcPr>
          <w:p w:rsidR="00A10D9B" w:rsidRPr="00907DF6" w:rsidRDefault="00A10D9B" w:rsidP="00A10D9B">
            <w:pPr>
              <w:jc w:val="center"/>
              <w:rPr>
                <w:rFonts w:ascii="Franklin Gothic Book" w:hAnsi="Franklin Gothic Book"/>
                <w:lang w:val="en-US"/>
              </w:rPr>
            </w:pPr>
            <w:r w:rsidRPr="00907DF6">
              <w:rPr>
                <w:rFonts w:ascii="Franklin Gothic Book" w:hAnsi="Franklin Gothic Book"/>
              </w:rPr>
              <w:t>25</w:t>
            </w:r>
          </w:p>
        </w:tc>
      </w:tr>
      <w:tr w:rsidR="00A10D9B" w:rsidRPr="00907DF6" w:rsidTr="000935BA">
        <w:trPr>
          <w:jc w:val="center"/>
        </w:trPr>
        <w:tc>
          <w:tcPr>
            <w:tcW w:w="427" w:type="pct"/>
            <w:vAlign w:val="center"/>
          </w:tcPr>
          <w:p w:rsidR="00A10D9B" w:rsidRPr="00907DF6" w:rsidRDefault="00A10D9B" w:rsidP="00367FE4">
            <w:pPr>
              <w:numPr>
                <w:ilvl w:val="0"/>
                <w:numId w:val="5"/>
              </w:numPr>
              <w:jc w:val="center"/>
              <w:rPr>
                <w:rFonts w:ascii="Franklin Gothic Book" w:hAnsi="Franklin Gothic Book"/>
              </w:rPr>
            </w:pPr>
          </w:p>
        </w:tc>
        <w:tc>
          <w:tcPr>
            <w:tcW w:w="3991" w:type="pct"/>
          </w:tcPr>
          <w:p w:rsidR="00A10D9B" w:rsidRPr="00907DF6" w:rsidRDefault="00A10D9B" w:rsidP="00A10D9B">
            <w:pPr>
              <w:pStyle w:val="afa"/>
              <w:rPr>
                <w:rFonts w:ascii="Franklin Gothic Book" w:hAnsi="Franklin Gothic Book"/>
              </w:rPr>
            </w:pPr>
            <w:r w:rsidRPr="00907DF6">
              <w:rPr>
                <w:rFonts w:ascii="Franklin Gothic Book" w:hAnsi="Franklin Gothic Book"/>
              </w:rPr>
              <w:t>Предложения по строительству, реконструкции и техническому пер</w:t>
            </w:r>
            <w:r w:rsidRPr="00907DF6">
              <w:rPr>
                <w:rFonts w:ascii="Franklin Gothic Book" w:hAnsi="Franklin Gothic Book"/>
              </w:rPr>
              <w:t>е</w:t>
            </w:r>
            <w:r w:rsidRPr="00907DF6">
              <w:rPr>
                <w:rFonts w:ascii="Franklin Gothic Book" w:hAnsi="Franklin Gothic Book"/>
              </w:rPr>
              <w:t>вооружению источников тепловой энергии</w:t>
            </w:r>
          </w:p>
        </w:tc>
        <w:tc>
          <w:tcPr>
            <w:tcW w:w="583" w:type="pct"/>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25</w:t>
            </w:r>
          </w:p>
        </w:tc>
      </w:tr>
      <w:tr w:rsidR="00A10D9B" w:rsidRPr="00907DF6" w:rsidTr="000935BA">
        <w:trPr>
          <w:jc w:val="center"/>
        </w:trPr>
        <w:tc>
          <w:tcPr>
            <w:tcW w:w="427" w:type="pct"/>
            <w:vAlign w:val="center"/>
          </w:tcPr>
          <w:p w:rsidR="00A10D9B" w:rsidRPr="00907DF6" w:rsidRDefault="00A10D9B" w:rsidP="00367FE4">
            <w:pPr>
              <w:numPr>
                <w:ilvl w:val="0"/>
                <w:numId w:val="5"/>
              </w:numPr>
              <w:jc w:val="center"/>
              <w:rPr>
                <w:rFonts w:ascii="Franklin Gothic Book" w:hAnsi="Franklin Gothic Book"/>
              </w:rPr>
            </w:pPr>
          </w:p>
        </w:tc>
        <w:tc>
          <w:tcPr>
            <w:tcW w:w="3991" w:type="pct"/>
          </w:tcPr>
          <w:p w:rsidR="00A10D9B" w:rsidRPr="00907DF6" w:rsidRDefault="00A10D9B" w:rsidP="00A10D9B">
            <w:pPr>
              <w:pStyle w:val="afa"/>
              <w:rPr>
                <w:rFonts w:ascii="Franklin Gothic Book" w:hAnsi="Franklin Gothic Book"/>
              </w:rPr>
            </w:pPr>
            <w:r w:rsidRPr="00907DF6">
              <w:rPr>
                <w:rFonts w:ascii="Franklin Gothic Book" w:hAnsi="Franklin Gothic Book"/>
              </w:rPr>
              <w:t>Предложения по строительству и реконструкции тепловых сетей и с</w:t>
            </w:r>
            <w:r w:rsidRPr="00907DF6">
              <w:rPr>
                <w:rFonts w:ascii="Franklin Gothic Book" w:hAnsi="Franklin Gothic Book"/>
              </w:rPr>
              <w:t>о</w:t>
            </w:r>
            <w:r w:rsidRPr="00907DF6">
              <w:rPr>
                <w:rFonts w:ascii="Franklin Gothic Book" w:hAnsi="Franklin Gothic Book"/>
              </w:rPr>
              <w:t>оружений на них</w:t>
            </w:r>
          </w:p>
        </w:tc>
        <w:tc>
          <w:tcPr>
            <w:tcW w:w="583" w:type="pct"/>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26</w:t>
            </w:r>
          </w:p>
        </w:tc>
      </w:tr>
      <w:tr w:rsidR="00A10D9B" w:rsidRPr="00907DF6" w:rsidTr="000935BA">
        <w:trPr>
          <w:jc w:val="center"/>
        </w:trPr>
        <w:tc>
          <w:tcPr>
            <w:tcW w:w="427" w:type="pct"/>
            <w:vAlign w:val="center"/>
          </w:tcPr>
          <w:p w:rsidR="00A10D9B" w:rsidRPr="00907DF6" w:rsidRDefault="00A10D9B" w:rsidP="00367FE4">
            <w:pPr>
              <w:numPr>
                <w:ilvl w:val="0"/>
                <w:numId w:val="5"/>
              </w:numPr>
              <w:jc w:val="center"/>
              <w:rPr>
                <w:rFonts w:ascii="Franklin Gothic Book" w:hAnsi="Franklin Gothic Book"/>
              </w:rPr>
            </w:pPr>
          </w:p>
        </w:tc>
        <w:tc>
          <w:tcPr>
            <w:tcW w:w="3991" w:type="pct"/>
          </w:tcPr>
          <w:p w:rsidR="00A10D9B" w:rsidRPr="00907DF6" w:rsidRDefault="00A10D9B" w:rsidP="00A10D9B">
            <w:pPr>
              <w:pStyle w:val="afa"/>
              <w:rPr>
                <w:rFonts w:ascii="Franklin Gothic Book" w:hAnsi="Franklin Gothic Book"/>
              </w:rPr>
            </w:pPr>
            <w:r w:rsidRPr="00907DF6">
              <w:rPr>
                <w:rFonts w:ascii="Franklin Gothic Book" w:hAnsi="Franklin Gothic Book"/>
              </w:rPr>
              <w:t>Перспективные топливные балансы</w:t>
            </w:r>
          </w:p>
        </w:tc>
        <w:tc>
          <w:tcPr>
            <w:tcW w:w="583" w:type="pct"/>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27</w:t>
            </w:r>
          </w:p>
        </w:tc>
      </w:tr>
      <w:tr w:rsidR="00A10D9B" w:rsidRPr="00907DF6" w:rsidTr="000935BA">
        <w:trPr>
          <w:jc w:val="center"/>
        </w:trPr>
        <w:tc>
          <w:tcPr>
            <w:tcW w:w="427" w:type="pct"/>
            <w:vAlign w:val="center"/>
          </w:tcPr>
          <w:p w:rsidR="00A10D9B" w:rsidRPr="00907DF6" w:rsidRDefault="00A10D9B" w:rsidP="00367FE4">
            <w:pPr>
              <w:numPr>
                <w:ilvl w:val="0"/>
                <w:numId w:val="5"/>
              </w:numPr>
              <w:jc w:val="center"/>
              <w:rPr>
                <w:rFonts w:ascii="Franklin Gothic Book" w:hAnsi="Franklin Gothic Book"/>
              </w:rPr>
            </w:pPr>
          </w:p>
        </w:tc>
        <w:tc>
          <w:tcPr>
            <w:tcW w:w="3991" w:type="pct"/>
          </w:tcPr>
          <w:p w:rsidR="00A10D9B" w:rsidRPr="00907DF6" w:rsidRDefault="00A10D9B" w:rsidP="00A10D9B">
            <w:pPr>
              <w:pStyle w:val="afa"/>
              <w:rPr>
                <w:rFonts w:ascii="Franklin Gothic Book" w:hAnsi="Franklin Gothic Book"/>
              </w:rPr>
            </w:pPr>
            <w:r w:rsidRPr="00907DF6">
              <w:rPr>
                <w:rFonts w:ascii="Franklin Gothic Book" w:hAnsi="Franklin Gothic Book"/>
              </w:rPr>
              <w:t>Оценка надежности теплоснабжения</w:t>
            </w:r>
          </w:p>
        </w:tc>
        <w:tc>
          <w:tcPr>
            <w:tcW w:w="583" w:type="pct"/>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27</w:t>
            </w:r>
          </w:p>
        </w:tc>
      </w:tr>
      <w:tr w:rsidR="00A10D9B" w:rsidRPr="00907DF6" w:rsidTr="000935BA">
        <w:trPr>
          <w:jc w:val="center"/>
        </w:trPr>
        <w:tc>
          <w:tcPr>
            <w:tcW w:w="427" w:type="pct"/>
            <w:vAlign w:val="center"/>
          </w:tcPr>
          <w:p w:rsidR="00A10D9B" w:rsidRPr="00907DF6" w:rsidRDefault="00A10D9B" w:rsidP="00367FE4">
            <w:pPr>
              <w:numPr>
                <w:ilvl w:val="0"/>
                <w:numId w:val="5"/>
              </w:numPr>
              <w:jc w:val="center"/>
              <w:rPr>
                <w:rFonts w:ascii="Franklin Gothic Book" w:hAnsi="Franklin Gothic Book"/>
              </w:rPr>
            </w:pPr>
          </w:p>
        </w:tc>
        <w:tc>
          <w:tcPr>
            <w:tcW w:w="3991" w:type="pct"/>
          </w:tcPr>
          <w:p w:rsidR="00A10D9B" w:rsidRPr="00907DF6" w:rsidRDefault="00A10D9B" w:rsidP="00A10D9B">
            <w:pPr>
              <w:pStyle w:val="afa"/>
              <w:rPr>
                <w:rFonts w:ascii="Franklin Gothic Book" w:hAnsi="Franklin Gothic Book"/>
              </w:rPr>
            </w:pPr>
            <w:r w:rsidRPr="00907DF6">
              <w:rPr>
                <w:rFonts w:ascii="Franklin Gothic Book" w:hAnsi="Franklin Gothic Book"/>
              </w:rPr>
              <w:t>Обоснование инвестиций в строительство, реконструкцию и технич</w:t>
            </w:r>
            <w:r w:rsidRPr="00907DF6">
              <w:rPr>
                <w:rFonts w:ascii="Franklin Gothic Book" w:hAnsi="Franklin Gothic Book"/>
              </w:rPr>
              <w:t>е</w:t>
            </w:r>
            <w:r w:rsidRPr="00907DF6">
              <w:rPr>
                <w:rFonts w:ascii="Franklin Gothic Book" w:hAnsi="Franklin Gothic Book"/>
              </w:rPr>
              <w:t>ское перевооружение</w:t>
            </w:r>
          </w:p>
        </w:tc>
        <w:tc>
          <w:tcPr>
            <w:tcW w:w="583" w:type="pct"/>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28</w:t>
            </w:r>
          </w:p>
        </w:tc>
      </w:tr>
      <w:tr w:rsidR="00A10D9B" w:rsidRPr="00907DF6" w:rsidTr="000935BA">
        <w:trPr>
          <w:jc w:val="center"/>
        </w:trPr>
        <w:tc>
          <w:tcPr>
            <w:tcW w:w="427" w:type="pct"/>
            <w:vAlign w:val="center"/>
          </w:tcPr>
          <w:p w:rsidR="00A10D9B" w:rsidRPr="00907DF6" w:rsidRDefault="00A10D9B" w:rsidP="00367FE4">
            <w:pPr>
              <w:numPr>
                <w:ilvl w:val="0"/>
                <w:numId w:val="5"/>
              </w:numPr>
              <w:jc w:val="center"/>
              <w:rPr>
                <w:rFonts w:ascii="Franklin Gothic Book" w:hAnsi="Franklin Gothic Book"/>
              </w:rPr>
            </w:pPr>
          </w:p>
        </w:tc>
        <w:tc>
          <w:tcPr>
            <w:tcW w:w="3991" w:type="pct"/>
          </w:tcPr>
          <w:p w:rsidR="00A10D9B" w:rsidRPr="00907DF6" w:rsidRDefault="00A10D9B" w:rsidP="00A10D9B">
            <w:pPr>
              <w:pStyle w:val="afa"/>
              <w:rPr>
                <w:rFonts w:ascii="Franklin Gothic Book" w:hAnsi="Franklin Gothic Book"/>
              </w:rPr>
            </w:pPr>
            <w:r w:rsidRPr="00907DF6">
              <w:rPr>
                <w:rFonts w:ascii="Franklin Gothic Book" w:hAnsi="Franklin Gothic Book"/>
              </w:rPr>
              <w:t>Обоснование предложения по определению единой теплоснабжающей организации</w:t>
            </w:r>
          </w:p>
        </w:tc>
        <w:tc>
          <w:tcPr>
            <w:tcW w:w="583" w:type="pct"/>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29</w:t>
            </w:r>
          </w:p>
        </w:tc>
      </w:tr>
      <w:tr w:rsidR="00A10D9B" w:rsidRPr="00907DF6" w:rsidTr="000935BA">
        <w:trPr>
          <w:jc w:val="center"/>
        </w:trPr>
        <w:tc>
          <w:tcPr>
            <w:tcW w:w="427" w:type="pct"/>
            <w:vAlign w:val="center"/>
          </w:tcPr>
          <w:p w:rsidR="00A10D9B" w:rsidRPr="00907DF6" w:rsidRDefault="00A10D9B" w:rsidP="00A10D9B">
            <w:pPr>
              <w:ind w:left="360"/>
              <w:rPr>
                <w:rFonts w:ascii="Franklin Gothic Book" w:hAnsi="Franklin Gothic Book"/>
              </w:rPr>
            </w:pPr>
          </w:p>
        </w:tc>
        <w:tc>
          <w:tcPr>
            <w:tcW w:w="3991" w:type="pct"/>
          </w:tcPr>
          <w:p w:rsidR="00A10D9B" w:rsidRPr="00907DF6" w:rsidRDefault="00A10D9B" w:rsidP="00A10D9B">
            <w:pPr>
              <w:pStyle w:val="afa"/>
              <w:jc w:val="center"/>
              <w:rPr>
                <w:rFonts w:ascii="Franklin Gothic Book" w:hAnsi="Franklin Gothic Book"/>
              </w:rPr>
            </w:pPr>
            <w:r w:rsidRPr="00907DF6">
              <w:rPr>
                <w:rFonts w:ascii="Franklin Gothic Book" w:hAnsi="Franklin Gothic Book"/>
              </w:rPr>
              <w:t>Приложения:</w:t>
            </w:r>
          </w:p>
        </w:tc>
        <w:tc>
          <w:tcPr>
            <w:tcW w:w="583" w:type="pct"/>
            <w:vAlign w:val="center"/>
          </w:tcPr>
          <w:p w:rsidR="00A10D9B" w:rsidRPr="00907DF6" w:rsidRDefault="00A10D9B" w:rsidP="00A10D9B">
            <w:pPr>
              <w:jc w:val="center"/>
              <w:rPr>
                <w:rFonts w:ascii="Franklin Gothic Book" w:hAnsi="Franklin Gothic Book"/>
              </w:rPr>
            </w:pPr>
          </w:p>
        </w:tc>
      </w:tr>
      <w:tr w:rsidR="00A10D9B" w:rsidRPr="00907DF6" w:rsidTr="000935BA">
        <w:trPr>
          <w:jc w:val="center"/>
        </w:trPr>
        <w:tc>
          <w:tcPr>
            <w:tcW w:w="427" w:type="pct"/>
            <w:vAlign w:val="center"/>
          </w:tcPr>
          <w:p w:rsidR="00A10D9B" w:rsidRPr="00907DF6" w:rsidRDefault="00A10D9B" w:rsidP="00367FE4">
            <w:pPr>
              <w:numPr>
                <w:ilvl w:val="0"/>
                <w:numId w:val="5"/>
              </w:numPr>
              <w:jc w:val="center"/>
              <w:rPr>
                <w:rFonts w:ascii="Franklin Gothic Book" w:hAnsi="Franklin Gothic Book"/>
              </w:rPr>
            </w:pPr>
          </w:p>
        </w:tc>
        <w:tc>
          <w:tcPr>
            <w:tcW w:w="4573" w:type="pct"/>
            <w:gridSpan w:val="2"/>
          </w:tcPr>
          <w:p w:rsidR="00A10D9B" w:rsidRPr="00907DF6" w:rsidRDefault="00A10D9B" w:rsidP="00A10D9B">
            <w:pPr>
              <w:rPr>
                <w:rFonts w:ascii="Franklin Gothic Book" w:hAnsi="Franklin Gothic Book"/>
              </w:rPr>
            </w:pPr>
            <w:r w:rsidRPr="00907DF6">
              <w:rPr>
                <w:rFonts w:ascii="Franklin Gothic Book" w:hAnsi="Franklin Gothic Book"/>
              </w:rPr>
              <w:t>Таблица №1. Расчетные тепловые нагрузки объектов с. Бобровка</w:t>
            </w:r>
          </w:p>
        </w:tc>
      </w:tr>
      <w:tr w:rsidR="00A10D9B" w:rsidRPr="00907DF6" w:rsidTr="000935BA">
        <w:trPr>
          <w:jc w:val="center"/>
        </w:trPr>
        <w:tc>
          <w:tcPr>
            <w:tcW w:w="427" w:type="pct"/>
            <w:vAlign w:val="center"/>
          </w:tcPr>
          <w:p w:rsidR="00A10D9B" w:rsidRPr="00907DF6" w:rsidRDefault="00A10D9B" w:rsidP="00367FE4">
            <w:pPr>
              <w:numPr>
                <w:ilvl w:val="0"/>
                <w:numId w:val="5"/>
              </w:numPr>
              <w:jc w:val="center"/>
              <w:rPr>
                <w:rFonts w:ascii="Franklin Gothic Book" w:hAnsi="Franklin Gothic Book"/>
              </w:rPr>
            </w:pPr>
          </w:p>
        </w:tc>
        <w:tc>
          <w:tcPr>
            <w:tcW w:w="4573" w:type="pct"/>
            <w:gridSpan w:val="2"/>
          </w:tcPr>
          <w:p w:rsidR="00A10D9B" w:rsidRPr="00907DF6" w:rsidRDefault="00A10D9B" w:rsidP="00A10D9B">
            <w:pPr>
              <w:rPr>
                <w:rFonts w:ascii="Franklin Gothic Book" w:hAnsi="Franklin Gothic Book"/>
              </w:rPr>
            </w:pPr>
            <w:r w:rsidRPr="00907DF6">
              <w:rPr>
                <w:rFonts w:ascii="Franklin Gothic Book" w:hAnsi="Franklin Gothic Book"/>
              </w:rPr>
              <w:t>Таблица №2. Характеристики трубопроводов с. Бобровка</w:t>
            </w:r>
          </w:p>
        </w:tc>
      </w:tr>
      <w:tr w:rsidR="00A10D9B" w:rsidRPr="00907DF6" w:rsidTr="000935BA">
        <w:trPr>
          <w:jc w:val="center"/>
        </w:trPr>
        <w:tc>
          <w:tcPr>
            <w:tcW w:w="427" w:type="pct"/>
            <w:vAlign w:val="center"/>
          </w:tcPr>
          <w:p w:rsidR="00A10D9B" w:rsidRPr="00907DF6" w:rsidRDefault="00A10D9B" w:rsidP="00367FE4">
            <w:pPr>
              <w:numPr>
                <w:ilvl w:val="0"/>
                <w:numId w:val="5"/>
              </w:numPr>
              <w:jc w:val="center"/>
              <w:rPr>
                <w:rFonts w:ascii="Franklin Gothic Book" w:hAnsi="Franklin Gothic Book"/>
              </w:rPr>
            </w:pPr>
          </w:p>
        </w:tc>
        <w:tc>
          <w:tcPr>
            <w:tcW w:w="4573" w:type="pct"/>
            <w:gridSpan w:val="2"/>
          </w:tcPr>
          <w:p w:rsidR="00A10D9B" w:rsidRPr="00907DF6" w:rsidRDefault="00A10D9B" w:rsidP="00A10D9B">
            <w:pPr>
              <w:rPr>
                <w:rFonts w:ascii="Franklin Gothic Book" w:hAnsi="Franklin Gothic Book"/>
              </w:rPr>
            </w:pPr>
            <w:r w:rsidRPr="00907DF6">
              <w:rPr>
                <w:rFonts w:ascii="Franklin Gothic Book" w:hAnsi="Franklin Gothic Book"/>
              </w:rPr>
              <w:t>Таблица №3 Расчетные данные по потребителям тепловой сети села Бобровка</w:t>
            </w:r>
          </w:p>
        </w:tc>
      </w:tr>
      <w:tr w:rsidR="00A10D9B" w:rsidRPr="00907DF6" w:rsidTr="000935BA">
        <w:trPr>
          <w:jc w:val="center"/>
        </w:trPr>
        <w:tc>
          <w:tcPr>
            <w:tcW w:w="427" w:type="pct"/>
            <w:vAlign w:val="center"/>
          </w:tcPr>
          <w:p w:rsidR="00A10D9B" w:rsidRPr="00907DF6" w:rsidRDefault="00A10D9B" w:rsidP="00367FE4">
            <w:pPr>
              <w:numPr>
                <w:ilvl w:val="0"/>
                <w:numId w:val="5"/>
              </w:numPr>
              <w:jc w:val="center"/>
              <w:rPr>
                <w:rFonts w:ascii="Franklin Gothic Book" w:hAnsi="Franklin Gothic Book"/>
              </w:rPr>
            </w:pPr>
          </w:p>
        </w:tc>
        <w:tc>
          <w:tcPr>
            <w:tcW w:w="4573" w:type="pct"/>
            <w:gridSpan w:val="2"/>
          </w:tcPr>
          <w:p w:rsidR="00A10D9B" w:rsidRPr="00907DF6" w:rsidRDefault="00A10D9B" w:rsidP="00A10D9B">
            <w:pPr>
              <w:rPr>
                <w:rFonts w:ascii="Franklin Gothic Book" w:hAnsi="Franklin Gothic Book"/>
              </w:rPr>
            </w:pPr>
            <w:r w:rsidRPr="00907DF6">
              <w:rPr>
                <w:rFonts w:ascii="Franklin Gothic Book" w:hAnsi="Franklin Gothic Book"/>
              </w:rPr>
              <w:t>Таблица №4 Расчетные данные по участкам тепловой сети села Бобровка</w:t>
            </w:r>
          </w:p>
        </w:tc>
      </w:tr>
      <w:tr w:rsidR="00A10D9B" w:rsidRPr="00907DF6" w:rsidTr="000935BA">
        <w:trPr>
          <w:jc w:val="center"/>
        </w:trPr>
        <w:tc>
          <w:tcPr>
            <w:tcW w:w="427" w:type="pct"/>
            <w:vAlign w:val="center"/>
          </w:tcPr>
          <w:p w:rsidR="00A10D9B" w:rsidRPr="00907DF6" w:rsidRDefault="00A10D9B" w:rsidP="00367FE4">
            <w:pPr>
              <w:numPr>
                <w:ilvl w:val="0"/>
                <w:numId w:val="5"/>
              </w:numPr>
              <w:jc w:val="center"/>
              <w:rPr>
                <w:rFonts w:ascii="Franklin Gothic Book" w:hAnsi="Franklin Gothic Book"/>
              </w:rPr>
            </w:pPr>
          </w:p>
        </w:tc>
        <w:tc>
          <w:tcPr>
            <w:tcW w:w="4573" w:type="pct"/>
            <w:gridSpan w:val="2"/>
          </w:tcPr>
          <w:p w:rsidR="00A10D9B" w:rsidRPr="00907DF6" w:rsidRDefault="00A10D9B" w:rsidP="00A10D9B">
            <w:pPr>
              <w:rPr>
                <w:rFonts w:ascii="Franklin Gothic Book" w:hAnsi="Franklin Gothic Book"/>
              </w:rPr>
            </w:pPr>
            <w:r w:rsidRPr="00907DF6">
              <w:rPr>
                <w:rFonts w:ascii="Franklin Gothic Book" w:hAnsi="Franklin Gothic Book"/>
              </w:rPr>
              <w:t>Таблица №5. Общие расчетные данные по тепловой сети</w:t>
            </w:r>
          </w:p>
        </w:tc>
      </w:tr>
    </w:tbl>
    <w:p w:rsidR="00A10D9B" w:rsidRPr="00907DF6" w:rsidRDefault="00A10D9B" w:rsidP="00A10D9B">
      <w:pPr>
        <w:jc w:val="center"/>
        <w:rPr>
          <w:rFonts w:ascii="Franklin Gothic Book" w:hAnsi="Franklin Gothic Book"/>
          <w:b/>
        </w:rPr>
      </w:pPr>
    </w:p>
    <w:p w:rsidR="00A10D9B" w:rsidRPr="00907DF6" w:rsidRDefault="00A10D9B" w:rsidP="00A10D9B">
      <w:pPr>
        <w:jc w:val="center"/>
        <w:rPr>
          <w:rFonts w:ascii="Franklin Gothic Book" w:hAnsi="Franklin Gothic Book"/>
          <w:b/>
        </w:rPr>
      </w:pPr>
    </w:p>
    <w:p w:rsidR="00A10D9B" w:rsidRPr="00907DF6" w:rsidRDefault="00A10D9B" w:rsidP="00A10D9B">
      <w:pPr>
        <w:jc w:val="center"/>
        <w:rPr>
          <w:rFonts w:ascii="Franklin Gothic Book" w:hAnsi="Franklin Gothic Book"/>
          <w:b/>
        </w:rPr>
      </w:pPr>
    </w:p>
    <w:p w:rsidR="00A10D9B" w:rsidRPr="00907DF6" w:rsidRDefault="00A10D9B" w:rsidP="00A10D9B">
      <w:pPr>
        <w:jc w:val="center"/>
        <w:rPr>
          <w:rFonts w:ascii="Franklin Gothic Book" w:hAnsi="Franklin Gothic Book"/>
          <w:b/>
        </w:rPr>
      </w:pPr>
    </w:p>
    <w:p w:rsidR="00A10D9B" w:rsidRPr="00907DF6" w:rsidRDefault="00A10D9B" w:rsidP="00A10D9B">
      <w:pPr>
        <w:jc w:val="center"/>
        <w:rPr>
          <w:rFonts w:ascii="Franklin Gothic Book" w:hAnsi="Franklin Gothic Book"/>
          <w:b/>
        </w:rPr>
        <w:sectPr w:rsidR="00A10D9B" w:rsidRPr="00907DF6" w:rsidSect="000935BA">
          <w:type w:val="continuous"/>
          <w:pgSz w:w="11907" w:h="16840" w:code="9"/>
          <w:pgMar w:top="720" w:right="720" w:bottom="720" w:left="720" w:header="720" w:footer="720" w:gutter="0"/>
          <w:cols w:space="720"/>
        </w:sectPr>
      </w:pPr>
    </w:p>
    <w:p w:rsidR="000935BA" w:rsidRDefault="000935BA">
      <w:pPr>
        <w:spacing w:after="200" w:line="276" w:lineRule="auto"/>
        <w:rPr>
          <w:rFonts w:ascii="Franklin Gothic Book" w:hAnsi="Franklin Gothic Book"/>
          <w:b/>
        </w:rPr>
      </w:pPr>
      <w:r>
        <w:rPr>
          <w:rFonts w:ascii="Franklin Gothic Book" w:hAnsi="Franklin Gothic Book"/>
          <w:b/>
        </w:rPr>
        <w:br w:type="page"/>
      </w:r>
    </w:p>
    <w:p w:rsidR="00A10D9B" w:rsidRPr="00907DF6" w:rsidRDefault="00A10D9B" w:rsidP="00A10D9B">
      <w:pPr>
        <w:jc w:val="center"/>
        <w:rPr>
          <w:rFonts w:ascii="Franklin Gothic Book" w:hAnsi="Franklin Gothic Book"/>
          <w:b/>
        </w:rPr>
      </w:pPr>
      <w:r w:rsidRPr="00907DF6">
        <w:rPr>
          <w:rFonts w:ascii="Franklin Gothic Book" w:hAnsi="Franklin Gothic Book"/>
          <w:b/>
        </w:rPr>
        <w:t>Введение</w:t>
      </w:r>
    </w:p>
    <w:p w:rsidR="00A10D9B" w:rsidRPr="00907DF6" w:rsidRDefault="00A10D9B" w:rsidP="00A10D9B">
      <w:pPr>
        <w:tabs>
          <w:tab w:val="left" w:pos="142"/>
        </w:tabs>
        <w:ind w:left="142" w:right="142" w:firstLine="720"/>
        <w:jc w:val="both"/>
        <w:rPr>
          <w:rFonts w:ascii="Franklin Gothic Book" w:hAnsi="Franklin Gothic Book"/>
        </w:rPr>
      </w:pPr>
      <w:r w:rsidRPr="00907DF6">
        <w:rPr>
          <w:rFonts w:ascii="Franklin Gothic Book" w:hAnsi="Franklin Gothic Book"/>
        </w:rPr>
        <w:t>Разработка схем теплоснабжения сельского поселения Бобровка, Сузунский район, Н</w:t>
      </w:r>
      <w:r w:rsidRPr="00907DF6">
        <w:rPr>
          <w:rFonts w:ascii="Franklin Gothic Book" w:hAnsi="Franklin Gothic Book"/>
        </w:rPr>
        <w:t>о</w:t>
      </w:r>
      <w:r w:rsidRPr="00907DF6">
        <w:rPr>
          <w:rFonts w:ascii="Franklin Gothic Book" w:hAnsi="Franklin Gothic Book"/>
        </w:rPr>
        <w:t>восибирская области выполнена в соответствии с требованиями Федерального закона от 27.07.2010 года № 190-ФЗ «О теплоснабжении»,  Постановления Правительства Российской Федерации от 22.02.2012  года №154  «О требованиях к схемам теплоснабжения,  порядку их разработки и у</w:t>
      </w:r>
      <w:r w:rsidRPr="00907DF6">
        <w:rPr>
          <w:rFonts w:ascii="Franklin Gothic Book" w:hAnsi="Franklin Gothic Book"/>
        </w:rPr>
        <w:t>т</w:t>
      </w:r>
      <w:r w:rsidRPr="00907DF6">
        <w:rPr>
          <w:rFonts w:ascii="Franklin Gothic Book" w:hAnsi="Franklin Gothic Book"/>
        </w:rPr>
        <w:t>верждения».</w:t>
      </w:r>
    </w:p>
    <w:p w:rsidR="00A10D9B" w:rsidRPr="00907DF6" w:rsidRDefault="00A10D9B" w:rsidP="00A10D9B">
      <w:pPr>
        <w:tabs>
          <w:tab w:val="left" w:pos="142"/>
        </w:tabs>
        <w:ind w:left="142" w:right="142" w:firstLine="720"/>
        <w:jc w:val="both"/>
        <w:rPr>
          <w:rFonts w:ascii="Franklin Gothic Book" w:hAnsi="Franklin Gothic Book"/>
        </w:rPr>
      </w:pPr>
      <w:r w:rsidRPr="00907DF6">
        <w:rPr>
          <w:rFonts w:ascii="Franklin Gothic Book" w:hAnsi="Franklin Gothic Book"/>
        </w:rPr>
        <w:t>Схема теплоснабжения разрабатывается в целях удовлетворения спроса на тепловую энергию (мощность) и теплоноситель, обеспечения надежного теплоснабжения наиболее экономичным способом при минимальном воздействии на окружающую среду, а так же эконом</w:t>
      </w:r>
      <w:r w:rsidRPr="00907DF6">
        <w:rPr>
          <w:rFonts w:ascii="Franklin Gothic Book" w:hAnsi="Franklin Gothic Book"/>
        </w:rPr>
        <w:t>и</w:t>
      </w:r>
      <w:r w:rsidRPr="00907DF6">
        <w:rPr>
          <w:rFonts w:ascii="Franklin Gothic Book" w:hAnsi="Franklin Gothic Book"/>
        </w:rPr>
        <w:t>ческого стимулирования развития систем теплоснабжения и внедрения энергосберегающих технологий.</w:t>
      </w:r>
    </w:p>
    <w:p w:rsidR="00A10D9B" w:rsidRPr="00907DF6" w:rsidRDefault="00A10D9B" w:rsidP="00A10D9B">
      <w:pPr>
        <w:tabs>
          <w:tab w:val="left" w:pos="142"/>
        </w:tabs>
        <w:ind w:left="142" w:right="142" w:firstLine="720"/>
        <w:jc w:val="both"/>
        <w:rPr>
          <w:rFonts w:ascii="Franklin Gothic Book" w:hAnsi="Franklin Gothic Book"/>
        </w:rPr>
      </w:pPr>
      <w:r w:rsidRPr="00907DF6">
        <w:rPr>
          <w:rFonts w:ascii="Franklin Gothic Book" w:hAnsi="Franklin Gothic Book"/>
        </w:rPr>
        <w:t>Схема теплоснабжения разработана на основе следующих принципов:</w:t>
      </w:r>
    </w:p>
    <w:p w:rsidR="00A10D9B" w:rsidRPr="00907DF6" w:rsidRDefault="00A10D9B" w:rsidP="00367FE4">
      <w:pPr>
        <w:numPr>
          <w:ilvl w:val="0"/>
          <w:numId w:val="11"/>
        </w:numPr>
        <w:tabs>
          <w:tab w:val="clear" w:pos="1440"/>
          <w:tab w:val="left" w:pos="142"/>
          <w:tab w:val="num" w:pos="1080"/>
        </w:tabs>
        <w:ind w:left="142" w:right="142" w:firstLine="720"/>
        <w:jc w:val="both"/>
        <w:rPr>
          <w:rFonts w:ascii="Franklin Gothic Book" w:hAnsi="Franklin Gothic Book"/>
        </w:rPr>
      </w:pPr>
      <w:r w:rsidRPr="00907DF6">
        <w:rPr>
          <w:rFonts w:ascii="Franklin Gothic Book" w:hAnsi="Franklin Gothic Book"/>
        </w:rPr>
        <w:t>обеспечение безопасности и надежности теплоснабжения потребителей в соответс</w:t>
      </w:r>
      <w:r w:rsidRPr="00907DF6">
        <w:rPr>
          <w:rFonts w:ascii="Franklin Gothic Book" w:hAnsi="Franklin Gothic Book"/>
        </w:rPr>
        <w:t>т</w:t>
      </w:r>
      <w:r w:rsidRPr="00907DF6">
        <w:rPr>
          <w:rFonts w:ascii="Franklin Gothic Book" w:hAnsi="Franklin Gothic Book"/>
        </w:rPr>
        <w:t>вии с требованиями технических регламентов;</w:t>
      </w:r>
    </w:p>
    <w:p w:rsidR="00A10D9B" w:rsidRPr="00907DF6" w:rsidRDefault="00A10D9B" w:rsidP="00367FE4">
      <w:pPr>
        <w:numPr>
          <w:ilvl w:val="0"/>
          <w:numId w:val="11"/>
        </w:numPr>
        <w:tabs>
          <w:tab w:val="clear" w:pos="1440"/>
          <w:tab w:val="left" w:pos="142"/>
          <w:tab w:val="num" w:pos="1080"/>
        </w:tabs>
        <w:ind w:left="142" w:right="142" w:firstLine="720"/>
        <w:jc w:val="both"/>
        <w:rPr>
          <w:rFonts w:ascii="Franklin Gothic Book" w:hAnsi="Franklin Gothic Book"/>
        </w:rPr>
      </w:pPr>
      <w:r w:rsidRPr="00907DF6">
        <w:rPr>
          <w:rFonts w:ascii="Franklin Gothic Book" w:hAnsi="Franklin Gothic Book"/>
        </w:rPr>
        <w:t>обеспечение энергетической эффективности теплоснабжения и потребления тепловой энергии с учетом требований, установленных действующими законами;</w:t>
      </w:r>
    </w:p>
    <w:p w:rsidR="00A10D9B" w:rsidRPr="00907DF6" w:rsidRDefault="00A10D9B" w:rsidP="00367FE4">
      <w:pPr>
        <w:numPr>
          <w:ilvl w:val="0"/>
          <w:numId w:val="11"/>
        </w:numPr>
        <w:tabs>
          <w:tab w:val="clear" w:pos="1440"/>
          <w:tab w:val="left" w:pos="142"/>
          <w:tab w:val="num" w:pos="1080"/>
        </w:tabs>
        <w:ind w:left="142" w:right="142" w:firstLine="720"/>
        <w:jc w:val="both"/>
        <w:rPr>
          <w:rFonts w:ascii="Franklin Gothic Book" w:hAnsi="Franklin Gothic Book"/>
        </w:rPr>
      </w:pPr>
      <w:r w:rsidRPr="00907DF6">
        <w:rPr>
          <w:rFonts w:ascii="Franklin Gothic Book" w:hAnsi="Franklin Gothic Book"/>
        </w:rPr>
        <w:t>обеспечение приоритетного использования комбинированной выработки тепловой и электрической энергии для организации теплоснабжения с учетом ее экономической обосн</w:t>
      </w:r>
      <w:r w:rsidRPr="00907DF6">
        <w:rPr>
          <w:rFonts w:ascii="Franklin Gothic Book" w:hAnsi="Franklin Gothic Book"/>
        </w:rPr>
        <w:t>о</w:t>
      </w:r>
      <w:r w:rsidRPr="00907DF6">
        <w:rPr>
          <w:rFonts w:ascii="Franklin Gothic Book" w:hAnsi="Franklin Gothic Book"/>
        </w:rPr>
        <w:t>ванности;</w:t>
      </w:r>
    </w:p>
    <w:p w:rsidR="00A10D9B" w:rsidRPr="00907DF6" w:rsidRDefault="00A10D9B" w:rsidP="00367FE4">
      <w:pPr>
        <w:numPr>
          <w:ilvl w:val="0"/>
          <w:numId w:val="11"/>
        </w:numPr>
        <w:tabs>
          <w:tab w:val="clear" w:pos="1440"/>
          <w:tab w:val="left" w:pos="142"/>
          <w:tab w:val="num" w:pos="1080"/>
        </w:tabs>
        <w:ind w:left="142" w:right="142" w:firstLine="720"/>
        <w:jc w:val="both"/>
        <w:rPr>
          <w:rFonts w:ascii="Franklin Gothic Book" w:hAnsi="Franklin Gothic Book"/>
        </w:rPr>
      </w:pPr>
      <w:r w:rsidRPr="00907DF6">
        <w:rPr>
          <w:rFonts w:ascii="Franklin Gothic Book" w:hAnsi="Franklin Gothic Book"/>
        </w:rPr>
        <w:t>соблюдение баланса экономических интересов теплоснабжающих организаций и п</w:t>
      </w:r>
      <w:r w:rsidRPr="00907DF6">
        <w:rPr>
          <w:rFonts w:ascii="Franklin Gothic Book" w:hAnsi="Franklin Gothic Book"/>
        </w:rPr>
        <w:t>о</w:t>
      </w:r>
      <w:r w:rsidRPr="00907DF6">
        <w:rPr>
          <w:rFonts w:ascii="Franklin Gothic Book" w:hAnsi="Franklin Gothic Book"/>
        </w:rPr>
        <w:t>требителей;</w:t>
      </w:r>
    </w:p>
    <w:p w:rsidR="00A10D9B" w:rsidRPr="00907DF6" w:rsidRDefault="00A10D9B" w:rsidP="00367FE4">
      <w:pPr>
        <w:numPr>
          <w:ilvl w:val="0"/>
          <w:numId w:val="11"/>
        </w:numPr>
        <w:tabs>
          <w:tab w:val="clear" w:pos="1440"/>
          <w:tab w:val="left" w:pos="142"/>
          <w:tab w:val="num" w:pos="1080"/>
        </w:tabs>
        <w:ind w:left="142" w:right="142" w:firstLine="720"/>
        <w:jc w:val="both"/>
        <w:rPr>
          <w:rFonts w:ascii="Franklin Gothic Book" w:hAnsi="Franklin Gothic Book"/>
        </w:rPr>
      </w:pPr>
      <w:r w:rsidRPr="00907DF6">
        <w:rPr>
          <w:rFonts w:ascii="Franklin Gothic Book" w:hAnsi="Franklin Gothic Book"/>
        </w:rPr>
        <w:t>минимизации затрат на теплоснабжение в расчете на каждого потребителя в долг</w:t>
      </w:r>
      <w:r w:rsidRPr="00907DF6">
        <w:rPr>
          <w:rFonts w:ascii="Franklin Gothic Book" w:hAnsi="Franklin Gothic Book"/>
        </w:rPr>
        <w:t>о</w:t>
      </w:r>
      <w:r w:rsidRPr="00907DF6">
        <w:rPr>
          <w:rFonts w:ascii="Franklin Gothic Book" w:hAnsi="Franklin Gothic Book"/>
        </w:rPr>
        <w:t>срочной перспективе;</w:t>
      </w:r>
    </w:p>
    <w:p w:rsidR="00A10D9B" w:rsidRPr="00907DF6" w:rsidRDefault="00A10D9B" w:rsidP="00367FE4">
      <w:pPr>
        <w:numPr>
          <w:ilvl w:val="0"/>
          <w:numId w:val="11"/>
        </w:numPr>
        <w:tabs>
          <w:tab w:val="clear" w:pos="1440"/>
          <w:tab w:val="left" w:pos="142"/>
          <w:tab w:val="num" w:pos="1080"/>
        </w:tabs>
        <w:ind w:left="142" w:right="142" w:firstLine="720"/>
        <w:jc w:val="both"/>
        <w:rPr>
          <w:rFonts w:ascii="Franklin Gothic Book" w:hAnsi="Franklin Gothic Book"/>
        </w:rPr>
      </w:pPr>
      <w:r w:rsidRPr="00907DF6">
        <w:rPr>
          <w:rFonts w:ascii="Franklin Gothic Book" w:hAnsi="Franklin Gothic Book"/>
        </w:rPr>
        <w:t>минимизации вредного воздействия на окружающую среду;</w:t>
      </w:r>
    </w:p>
    <w:p w:rsidR="00A10D9B" w:rsidRPr="00907DF6" w:rsidRDefault="00A10D9B" w:rsidP="00367FE4">
      <w:pPr>
        <w:numPr>
          <w:ilvl w:val="0"/>
          <w:numId w:val="11"/>
        </w:numPr>
        <w:tabs>
          <w:tab w:val="clear" w:pos="1440"/>
          <w:tab w:val="left" w:pos="142"/>
          <w:tab w:val="num" w:pos="1080"/>
        </w:tabs>
        <w:ind w:left="142" w:right="142" w:firstLine="720"/>
        <w:jc w:val="both"/>
        <w:rPr>
          <w:rFonts w:ascii="Franklin Gothic Book" w:hAnsi="Franklin Gothic Book"/>
        </w:rPr>
      </w:pPr>
      <w:r w:rsidRPr="00907DF6">
        <w:rPr>
          <w:rFonts w:ascii="Franklin Gothic Book" w:hAnsi="Franklin Gothic Book"/>
        </w:rPr>
        <w:t>обеспечение не дискриминационных и стабильных условий осуществления предпринимательской деятельности в сфере тепл</w:t>
      </w:r>
      <w:r w:rsidRPr="00907DF6">
        <w:rPr>
          <w:rFonts w:ascii="Franklin Gothic Book" w:hAnsi="Franklin Gothic Book"/>
        </w:rPr>
        <w:t>о</w:t>
      </w:r>
      <w:r w:rsidRPr="00907DF6">
        <w:rPr>
          <w:rFonts w:ascii="Franklin Gothic Book" w:hAnsi="Franklin Gothic Book"/>
        </w:rPr>
        <w:t>снабжения;</w:t>
      </w:r>
    </w:p>
    <w:p w:rsidR="00A10D9B" w:rsidRPr="00907DF6" w:rsidRDefault="00A10D9B" w:rsidP="00367FE4">
      <w:pPr>
        <w:numPr>
          <w:ilvl w:val="0"/>
          <w:numId w:val="11"/>
        </w:numPr>
        <w:tabs>
          <w:tab w:val="clear" w:pos="1440"/>
          <w:tab w:val="left" w:pos="142"/>
          <w:tab w:val="num" w:pos="1080"/>
        </w:tabs>
        <w:ind w:left="142" w:right="142" w:firstLine="720"/>
        <w:jc w:val="both"/>
        <w:rPr>
          <w:rFonts w:ascii="Franklin Gothic Book" w:hAnsi="Franklin Gothic Book"/>
        </w:rPr>
      </w:pPr>
      <w:r w:rsidRPr="00907DF6">
        <w:rPr>
          <w:rFonts w:ascii="Franklin Gothic Book" w:hAnsi="Franklin Gothic Book"/>
        </w:rPr>
        <w:t>согласованности схемы теплоснабжения с иными программами развития сетей инж</w:t>
      </w:r>
      <w:r w:rsidRPr="00907DF6">
        <w:rPr>
          <w:rFonts w:ascii="Franklin Gothic Book" w:hAnsi="Franklin Gothic Book"/>
        </w:rPr>
        <w:t>е</w:t>
      </w:r>
      <w:r w:rsidRPr="00907DF6">
        <w:rPr>
          <w:rFonts w:ascii="Franklin Gothic Book" w:hAnsi="Franklin Gothic Book"/>
        </w:rPr>
        <w:t>нерно-технического обеспечения, а также с программой газификации;</w:t>
      </w:r>
    </w:p>
    <w:p w:rsidR="00A10D9B" w:rsidRPr="00907DF6" w:rsidRDefault="00A10D9B" w:rsidP="00367FE4">
      <w:pPr>
        <w:numPr>
          <w:ilvl w:val="0"/>
          <w:numId w:val="11"/>
        </w:numPr>
        <w:tabs>
          <w:tab w:val="clear" w:pos="1440"/>
          <w:tab w:val="left" w:pos="142"/>
          <w:tab w:val="num" w:pos="1080"/>
        </w:tabs>
        <w:ind w:left="142" w:right="142" w:firstLine="720"/>
        <w:jc w:val="both"/>
        <w:rPr>
          <w:rFonts w:ascii="Franklin Gothic Book" w:hAnsi="Franklin Gothic Book"/>
        </w:rPr>
      </w:pPr>
      <w:r w:rsidRPr="00907DF6">
        <w:rPr>
          <w:rFonts w:ascii="Franklin Gothic Book" w:hAnsi="Franklin Gothic Book"/>
        </w:rPr>
        <w:t>обеспечение экономически обоснованной доходности текущей деятельности тепл</w:t>
      </w:r>
      <w:r w:rsidRPr="00907DF6">
        <w:rPr>
          <w:rFonts w:ascii="Franklin Gothic Book" w:hAnsi="Franklin Gothic Book"/>
        </w:rPr>
        <w:t>о</w:t>
      </w:r>
      <w:r w:rsidRPr="00907DF6">
        <w:rPr>
          <w:rFonts w:ascii="Franklin Gothic Book" w:hAnsi="Franklin Gothic Book"/>
        </w:rPr>
        <w:t>снабжающих организаций и используемого при осуществлении регулируемых видов деятельн</w:t>
      </w:r>
      <w:r w:rsidRPr="00907DF6">
        <w:rPr>
          <w:rFonts w:ascii="Franklin Gothic Book" w:hAnsi="Franklin Gothic Book"/>
        </w:rPr>
        <w:t>о</w:t>
      </w:r>
      <w:r w:rsidRPr="00907DF6">
        <w:rPr>
          <w:rFonts w:ascii="Franklin Gothic Book" w:hAnsi="Franklin Gothic Book"/>
        </w:rPr>
        <w:t>сти в сфере теплоснабжения инвестированного капитала.</w:t>
      </w:r>
    </w:p>
    <w:p w:rsidR="00A10D9B" w:rsidRPr="00907DF6" w:rsidRDefault="00A10D9B" w:rsidP="00A10D9B">
      <w:pPr>
        <w:tabs>
          <w:tab w:val="left" w:pos="142"/>
        </w:tabs>
        <w:ind w:left="142" w:right="142"/>
        <w:rPr>
          <w:rFonts w:ascii="Franklin Gothic Book" w:hAnsi="Franklin Gothic Book"/>
        </w:rPr>
      </w:pPr>
    </w:p>
    <w:p w:rsidR="00A10D9B" w:rsidRPr="00907DF6" w:rsidRDefault="00A10D9B" w:rsidP="00A10D9B">
      <w:pPr>
        <w:tabs>
          <w:tab w:val="left" w:pos="142"/>
        </w:tabs>
        <w:ind w:left="142" w:right="141"/>
        <w:jc w:val="center"/>
        <w:rPr>
          <w:rFonts w:ascii="Franklin Gothic Book" w:hAnsi="Franklin Gothic Book"/>
          <w:b/>
        </w:rPr>
      </w:pPr>
      <w:r w:rsidRPr="00907DF6">
        <w:rPr>
          <w:rFonts w:ascii="Franklin Gothic Book" w:hAnsi="Franklin Gothic Book"/>
          <w:b/>
        </w:rPr>
        <w:t>Техническая база для разработки схем теплоснабжения</w:t>
      </w:r>
    </w:p>
    <w:p w:rsidR="00A10D9B" w:rsidRPr="00907DF6" w:rsidRDefault="00A10D9B" w:rsidP="00367FE4">
      <w:pPr>
        <w:numPr>
          <w:ilvl w:val="0"/>
          <w:numId w:val="12"/>
        </w:numPr>
        <w:tabs>
          <w:tab w:val="clear" w:pos="1440"/>
          <w:tab w:val="left" w:pos="142"/>
          <w:tab w:val="num" w:pos="720"/>
        </w:tabs>
        <w:ind w:left="0" w:firstLine="709"/>
        <w:jc w:val="both"/>
        <w:rPr>
          <w:rFonts w:ascii="Franklin Gothic Book" w:hAnsi="Franklin Gothic Book"/>
        </w:rPr>
      </w:pPr>
      <w:r w:rsidRPr="00907DF6">
        <w:rPr>
          <w:rFonts w:ascii="Franklin Gothic Book" w:hAnsi="Franklin Gothic Book"/>
        </w:rPr>
        <w:t>генеральный план сельского поселения Бобровка, Сузунский района, Новосибирская о</w:t>
      </w:r>
      <w:r w:rsidRPr="00907DF6">
        <w:rPr>
          <w:rFonts w:ascii="Franklin Gothic Book" w:hAnsi="Franklin Gothic Book"/>
        </w:rPr>
        <w:t>б</w:t>
      </w:r>
      <w:r w:rsidRPr="00907DF6">
        <w:rPr>
          <w:rFonts w:ascii="Franklin Gothic Book" w:hAnsi="Franklin Gothic Book"/>
        </w:rPr>
        <w:t>ласти;</w:t>
      </w:r>
    </w:p>
    <w:p w:rsidR="00A10D9B" w:rsidRPr="00907DF6" w:rsidRDefault="00A10D9B" w:rsidP="00367FE4">
      <w:pPr>
        <w:numPr>
          <w:ilvl w:val="0"/>
          <w:numId w:val="12"/>
        </w:numPr>
        <w:tabs>
          <w:tab w:val="clear" w:pos="1440"/>
          <w:tab w:val="left" w:pos="142"/>
          <w:tab w:val="num" w:pos="720"/>
        </w:tabs>
        <w:ind w:left="0" w:firstLine="709"/>
        <w:jc w:val="both"/>
        <w:rPr>
          <w:rFonts w:ascii="Franklin Gothic Book" w:hAnsi="Franklin Gothic Book"/>
        </w:rPr>
      </w:pPr>
      <w:r w:rsidRPr="00907DF6">
        <w:rPr>
          <w:rFonts w:ascii="Franklin Gothic Book" w:hAnsi="Franklin Gothic Book"/>
        </w:rPr>
        <w:t>эксплуатационная документация (расчетные температурные графики источников тепл</w:t>
      </w:r>
      <w:r w:rsidRPr="00907DF6">
        <w:rPr>
          <w:rFonts w:ascii="Franklin Gothic Book" w:hAnsi="Franklin Gothic Book"/>
        </w:rPr>
        <w:t>о</w:t>
      </w:r>
      <w:r w:rsidRPr="00907DF6">
        <w:rPr>
          <w:rFonts w:ascii="Franklin Gothic Book" w:hAnsi="Franklin Gothic Book"/>
        </w:rPr>
        <w:t>вой энергии, данные по присоединенным тепловым нагрузкам потребителей тепловой энергии, их видам и т.п.);</w:t>
      </w:r>
    </w:p>
    <w:p w:rsidR="00A10D9B" w:rsidRPr="00907DF6" w:rsidRDefault="00A10D9B" w:rsidP="00367FE4">
      <w:pPr>
        <w:numPr>
          <w:ilvl w:val="0"/>
          <w:numId w:val="12"/>
        </w:numPr>
        <w:tabs>
          <w:tab w:val="clear" w:pos="1440"/>
          <w:tab w:val="left" w:pos="142"/>
          <w:tab w:val="num" w:pos="720"/>
        </w:tabs>
        <w:ind w:left="0" w:firstLine="709"/>
        <w:jc w:val="both"/>
        <w:rPr>
          <w:rFonts w:ascii="Franklin Gothic Book" w:hAnsi="Franklin Gothic Book"/>
        </w:rPr>
      </w:pPr>
      <w:r w:rsidRPr="00907DF6">
        <w:rPr>
          <w:rFonts w:ascii="Franklin Gothic Book" w:hAnsi="Franklin Gothic Book"/>
        </w:rPr>
        <w:t>конструктивные данные по видам прокладки и типам применяемых теплоизоляционных конструкций, сроки эксплуатации тепловых сетей, конфигурация;</w:t>
      </w:r>
    </w:p>
    <w:p w:rsidR="00A10D9B" w:rsidRPr="00907DF6" w:rsidRDefault="00A10D9B" w:rsidP="00367FE4">
      <w:pPr>
        <w:numPr>
          <w:ilvl w:val="0"/>
          <w:numId w:val="12"/>
        </w:numPr>
        <w:tabs>
          <w:tab w:val="clear" w:pos="1440"/>
          <w:tab w:val="left" w:pos="142"/>
          <w:tab w:val="num" w:pos="720"/>
        </w:tabs>
        <w:ind w:left="0" w:firstLine="709"/>
        <w:jc w:val="both"/>
        <w:rPr>
          <w:rFonts w:ascii="Franklin Gothic Book" w:hAnsi="Franklin Gothic Book"/>
        </w:rPr>
      </w:pPr>
      <w:r w:rsidRPr="00907DF6">
        <w:rPr>
          <w:rFonts w:ascii="Franklin Gothic Book" w:hAnsi="Franklin Gothic Book"/>
        </w:rPr>
        <w:t>данные технологического и коммерческого учета потребления топлива, отпуска и потре</w:t>
      </w:r>
      <w:r w:rsidRPr="00907DF6">
        <w:rPr>
          <w:rFonts w:ascii="Franklin Gothic Book" w:hAnsi="Franklin Gothic Book"/>
        </w:rPr>
        <w:t>б</w:t>
      </w:r>
      <w:r w:rsidRPr="00907DF6">
        <w:rPr>
          <w:rFonts w:ascii="Franklin Gothic Book" w:hAnsi="Franklin Gothic Book"/>
        </w:rPr>
        <w:t>ления тепловой энергии, теплоносителя;</w:t>
      </w:r>
    </w:p>
    <w:p w:rsidR="00A10D9B" w:rsidRPr="00907DF6" w:rsidRDefault="00A10D9B" w:rsidP="00367FE4">
      <w:pPr>
        <w:numPr>
          <w:ilvl w:val="0"/>
          <w:numId w:val="12"/>
        </w:numPr>
        <w:tabs>
          <w:tab w:val="clear" w:pos="1440"/>
          <w:tab w:val="left" w:pos="142"/>
          <w:tab w:val="num" w:pos="720"/>
        </w:tabs>
        <w:ind w:left="0" w:firstLine="709"/>
        <w:jc w:val="both"/>
        <w:rPr>
          <w:rFonts w:ascii="Franklin Gothic Book" w:hAnsi="Franklin Gothic Book"/>
        </w:rPr>
      </w:pPr>
      <w:r w:rsidRPr="00907DF6">
        <w:rPr>
          <w:rFonts w:ascii="Franklin Gothic Book" w:hAnsi="Franklin Gothic Book"/>
        </w:rPr>
        <w:t>документы по хозяйственной и финансовой деятельности (действующие нормативы, т</w:t>
      </w:r>
      <w:r w:rsidRPr="00907DF6">
        <w:rPr>
          <w:rFonts w:ascii="Franklin Gothic Book" w:hAnsi="Franklin Gothic Book"/>
        </w:rPr>
        <w:t>а</w:t>
      </w:r>
      <w:r w:rsidRPr="00907DF6">
        <w:rPr>
          <w:rFonts w:ascii="Franklin Gothic Book" w:hAnsi="Franklin Gothic Book"/>
        </w:rPr>
        <w:t>рифы и их составляющие, договора на поставку топливно- энергетических ресурсов (ТЭР) и на пользование тепловой энергией, водой, данные потребления ТЭР на собственные нужды, по п</w:t>
      </w:r>
      <w:r w:rsidRPr="00907DF6">
        <w:rPr>
          <w:rFonts w:ascii="Franklin Gothic Book" w:hAnsi="Franklin Gothic Book"/>
        </w:rPr>
        <w:t>о</w:t>
      </w:r>
      <w:r w:rsidRPr="00907DF6">
        <w:rPr>
          <w:rFonts w:ascii="Franklin Gothic Book" w:hAnsi="Franklin Gothic Book"/>
        </w:rPr>
        <w:t>терям ТЭР и т.д.);</w:t>
      </w:r>
    </w:p>
    <w:p w:rsidR="00A10D9B" w:rsidRPr="00907DF6" w:rsidRDefault="00A10D9B" w:rsidP="00367FE4">
      <w:pPr>
        <w:numPr>
          <w:ilvl w:val="0"/>
          <w:numId w:val="12"/>
        </w:numPr>
        <w:tabs>
          <w:tab w:val="clear" w:pos="1440"/>
          <w:tab w:val="left" w:pos="142"/>
          <w:tab w:val="num" w:pos="720"/>
        </w:tabs>
        <w:ind w:left="0" w:firstLine="709"/>
        <w:jc w:val="both"/>
        <w:rPr>
          <w:rFonts w:ascii="Franklin Gothic Book" w:hAnsi="Franklin Gothic Book"/>
        </w:rPr>
      </w:pPr>
      <w:r w:rsidRPr="00907DF6">
        <w:rPr>
          <w:rFonts w:ascii="Franklin Gothic Book" w:hAnsi="Franklin Gothic Book"/>
        </w:rPr>
        <w:t>статистическая отчетность организации о выработке и отпуске тепловой энергии и и</w:t>
      </w:r>
      <w:r w:rsidRPr="00907DF6">
        <w:rPr>
          <w:rFonts w:ascii="Franklin Gothic Book" w:hAnsi="Franklin Gothic Book"/>
        </w:rPr>
        <w:t>с</w:t>
      </w:r>
      <w:r w:rsidRPr="00907DF6">
        <w:rPr>
          <w:rFonts w:ascii="Franklin Gothic Book" w:hAnsi="Franklin Gothic Book"/>
        </w:rPr>
        <w:t>пользовании ТЭР в натуральном и стоимостном выражении.</w:t>
      </w:r>
    </w:p>
    <w:p w:rsidR="00A10D9B" w:rsidRPr="00907DF6" w:rsidRDefault="00A10D9B" w:rsidP="00A10D9B">
      <w:pPr>
        <w:tabs>
          <w:tab w:val="left" w:pos="142"/>
        </w:tabs>
        <w:ind w:left="142" w:right="141"/>
        <w:jc w:val="both"/>
        <w:rPr>
          <w:rFonts w:ascii="Franklin Gothic Book" w:hAnsi="Franklin Gothic Book"/>
        </w:rPr>
      </w:pPr>
    </w:p>
    <w:p w:rsidR="00A10D9B" w:rsidRPr="00907DF6" w:rsidRDefault="00A10D9B" w:rsidP="00A10D9B">
      <w:pPr>
        <w:tabs>
          <w:tab w:val="left" w:pos="142"/>
        </w:tabs>
        <w:ind w:left="142" w:right="141"/>
        <w:jc w:val="center"/>
        <w:rPr>
          <w:rFonts w:ascii="Franklin Gothic Book" w:hAnsi="Franklin Gothic Book"/>
          <w:b/>
        </w:rPr>
      </w:pPr>
      <w:r w:rsidRPr="00907DF6">
        <w:rPr>
          <w:rFonts w:ascii="Franklin Gothic Book" w:hAnsi="Franklin Gothic Book"/>
          <w:b/>
        </w:rPr>
        <w:t>Термины и определения</w:t>
      </w:r>
    </w:p>
    <w:p w:rsidR="00A10D9B" w:rsidRPr="00907DF6" w:rsidRDefault="00A10D9B" w:rsidP="00367FE4">
      <w:pPr>
        <w:numPr>
          <w:ilvl w:val="0"/>
          <w:numId w:val="13"/>
        </w:numPr>
        <w:tabs>
          <w:tab w:val="clear" w:pos="1440"/>
          <w:tab w:val="left" w:pos="142"/>
          <w:tab w:val="num" w:pos="720"/>
        </w:tabs>
        <w:ind w:left="0" w:firstLine="709"/>
        <w:jc w:val="both"/>
        <w:rPr>
          <w:rFonts w:ascii="Franklin Gothic Book" w:hAnsi="Franklin Gothic Book"/>
        </w:rPr>
      </w:pPr>
      <w:r w:rsidRPr="00907DF6">
        <w:rPr>
          <w:rFonts w:ascii="Franklin Gothic Book" w:hAnsi="Franklin Gothic Book"/>
        </w:rPr>
        <w:t>зона действия системы теплоснабжения - территория поселения, городского округа или ее часть, границы которой устанавливаются по наиболее удаленным точкам подключения потребителей к те</w:t>
      </w:r>
      <w:r w:rsidRPr="00907DF6">
        <w:rPr>
          <w:rFonts w:ascii="Franklin Gothic Book" w:hAnsi="Franklin Gothic Book"/>
        </w:rPr>
        <w:t>п</w:t>
      </w:r>
      <w:r w:rsidRPr="00907DF6">
        <w:rPr>
          <w:rFonts w:ascii="Franklin Gothic Book" w:hAnsi="Franklin Gothic Book"/>
        </w:rPr>
        <w:t>ловым сетям, входящим в систему теплоснабжения;</w:t>
      </w:r>
    </w:p>
    <w:p w:rsidR="00A10D9B" w:rsidRPr="00907DF6" w:rsidRDefault="00A10D9B" w:rsidP="00367FE4">
      <w:pPr>
        <w:numPr>
          <w:ilvl w:val="0"/>
          <w:numId w:val="13"/>
        </w:numPr>
        <w:tabs>
          <w:tab w:val="clear" w:pos="1440"/>
          <w:tab w:val="left" w:pos="142"/>
          <w:tab w:val="num" w:pos="720"/>
        </w:tabs>
        <w:ind w:left="0" w:firstLine="709"/>
        <w:jc w:val="both"/>
        <w:rPr>
          <w:rFonts w:ascii="Franklin Gothic Book" w:hAnsi="Franklin Gothic Book"/>
        </w:rPr>
      </w:pPr>
      <w:r w:rsidRPr="00907DF6">
        <w:rPr>
          <w:rFonts w:ascii="Franklin Gothic Book" w:hAnsi="Franklin Gothic Book"/>
        </w:rPr>
        <w:t>зона действия источника тепловой энергии - территория поселения, городского округа или ее часть, границы которой устанавливаются закрытыми секционирующими задвижками тепловой с</w:t>
      </w:r>
      <w:r w:rsidRPr="00907DF6">
        <w:rPr>
          <w:rFonts w:ascii="Franklin Gothic Book" w:hAnsi="Franklin Gothic Book"/>
        </w:rPr>
        <w:t>е</w:t>
      </w:r>
      <w:r w:rsidRPr="00907DF6">
        <w:rPr>
          <w:rFonts w:ascii="Franklin Gothic Book" w:hAnsi="Franklin Gothic Book"/>
        </w:rPr>
        <w:t>ти системы теплоснабжения;</w:t>
      </w:r>
    </w:p>
    <w:p w:rsidR="00A10D9B" w:rsidRPr="00907DF6" w:rsidRDefault="00A10D9B" w:rsidP="00367FE4">
      <w:pPr>
        <w:numPr>
          <w:ilvl w:val="0"/>
          <w:numId w:val="13"/>
        </w:numPr>
        <w:tabs>
          <w:tab w:val="clear" w:pos="1440"/>
          <w:tab w:val="left" w:pos="142"/>
          <w:tab w:val="num" w:pos="720"/>
        </w:tabs>
        <w:ind w:left="0" w:firstLine="709"/>
        <w:jc w:val="both"/>
        <w:rPr>
          <w:rFonts w:ascii="Franklin Gothic Book" w:hAnsi="Franklin Gothic Book"/>
        </w:rPr>
      </w:pPr>
      <w:r w:rsidRPr="00907DF6">
        <w:rPr>
          <w:rFonts w:ascii="Franklin Gothic Book" w:hAnsi="Franklin Gothic Book"/>
        </w:rPr>
        <w:t>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w:t>
      </w:r>
      <w:r w:rsidRPr="00907DF6">
        <w:rPr>
          <w:rFonts w:ascii="Franklin Gothic Book" w:hAnsi="Franklin Gothic Book"/>
        </w:rPr>
        <w:t>о</w:t>
      </w:r>
      <w:r w:rsidRPr="00907DF6">
        <w:rPr>
          <w:rFonts w:ascii="Franklin Gothic Book" w:hAnsi="Franklin Gothic Book"/>
        </w:rPr>
        <w:t>го для отпуска тепловой энергии потребителям на собственные и хозяйственные нужды;</w:t>
      </w:r>
    </w:p>
    <w:p w:rsidR="00A10D9B" w:rsidRPr="00907DF6" w:rsidRDefault="00A10D9B" w:rsidP="00367FE4">
      <w:pPr>
        <w:numPr>
          <w:ilvl w:val="0"/>
          <w:numId w:val="13"/>
        </w:numPr>
        <w:tabs>
          <w:tab w:val="clear" w:pos="1440"/>
          <w:tab w:val="left" w:pos="142"/>
          <w:tab w:val="num" w:pos="720"/>
        </w:tabs>
        <w:ind w:left="0" w:firstLine="709"/>
        <w:jc w:val="both"/>
        <w:rPr>
          <w:rFonts w:ascii="Franklin Gothic Book" w:hAnsi="Franklin Gothic Book"/>
        </w:rPr>
      </w:pPr>
      <w:r w:rsidRPr="00907DF6">
        <w:rPr>
          <w:rFonts w:ascii="Franklin Gothic Book" w:hAnsi="Franklin Gothic Book"/>
        </w:rPr>
        <w:t>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w:t>
      </w:r>
      <w:r w:rsidRPr="00907DF6">
        <w:rPr>
          <w:rFonts w:ascii="Franklin Gothic Book" w:hAnsi="Franklin Gothic Book"/>
        </w:rPr>
        <w:t>х</w:t>
      </w:r>
      <w:r w:rsidRPr="00907DF6">
        <w:rPr>
          <w:rFonts w:ascii="Franklin Gothic Book" w:hAnsi="Franklin Gothic Book"/>
        </w:rPr>
        <w:t>ническим причинам, в том числе по причине снижения тепловой мощности оборудования в резул</w:t>
      </w:r>
      <w:r w:rsidRPr="00907DF6">
        <w:rPr>
          <w:rFonts w:ascii="Franklin Gothic Book" w:hAnsi="Franklin Gothic Book"/>
        </w:rPr>
        <w:t>ь</w:t>
      </w:r>
      <w:r w:rsidRPr="00907DF6">
        <w:rPr>
          <w:rFonts w:ascii="Franklin Gothic Book" w:hAnsi="Franklin Gothic Book"/>
        </w:rPr>
        <w:t>тате эксплуатации на продленном техническом ресурсе (снижение параметров пара перед турб</w:t>
      </w:r>
      <w:r w:rsidRPr="00907DF6">
        <w:rPr>
          <w:rFonts w:ascii="Franklin Gothic Book" w:hAnsi="Franklin Gothic Book"/>
        </w:rPr>
        <w:t>и</w:t>
      </w:r>
      <w:r w:rsidRPr="00907DF6">
        <w:rPr>
          <w:rFonts w:ascii="Franklin Gothic Book" w:hAnsi="Franklin Gothic Book"/>
        </w:rPr>
        <w:t>ной, отсутствие рециркуляции в пиковых водогрейных котлоагрегатах и др.);</w:t>
      </w:r>
    </w:p>
    <w:p w:rsidR="00A10D9B" w:rsidRPr="00907DF6" w:rsidRDefault="00A10D9B" w:rsidP="00367FE4">
      <w:pPr>
        <w:numPr>
          <w:ilvl w:val="0"/>
          <w:numId w:val="13"/>
        </w:numPr>
        <w:tabs>
          <w:tab w:val="clear" w:pos="1440"/>
          <w:tab w:val="left" w:pos="142"/>
          <w:tab w:val="num" w:pos="720"/>
        </w:tabs>
        <w:ind w:left="0" w:firstLine="709"/>
        <w:jc w:val="both"/>
        <w:rPr>
          <w:rFonts w:ascii="Franklin Gothic Book" w:hAnsi="Franklin Gothic Book"/>
        </w:rPr>
      </w:pPr>
      <w:r w:rsidRPr="00907DF6">
        <w:rPr>
          <w:rFonts w:ascii="Franklin Gothic Book" w:hAnsi="Franklin Gothic Book"/>
        </w:rPr>
        <w:t>мощность источника тепловой энергии нетто -  величина, равная располагаемой мощн</w:t>
      </w:r>
      <w:r w:rsidRPr="00907DF6">
        <w:rPr>
          <w:rFonts w:ascii="Franklin Gothic Book" w:hAnsi="Franklin Gothic Book"/>
        </w:rPr>
        <w:t>о</w:t>
      </w:r>
      <w:r w:rsidRPr="00907DF6">
        <w:rPr>
          <w:rFonts w:ascii="Franklin Gothic Book" w:hAnsi="Franklin Gothic Book"/>
        </w:rPr>
        <w:t>сти источника тепловой энергии за вычетом тепловой нагрузки на собственные и хозяйственные н</w:t>
      </w:r>
      <w:r w:rsidRPr="00907DF6">
        <w:rPr>
          <w:rFonts w:ascii="Franklin Gothic Book" w:hAnsi="Franklin Gothic Book"/>
        </w:rPr>
        <w:t>у</w:t>
      </w:r>
      <w:r w:rsidRPr="00907DF6">
        <w:rPr>
          <w:rFonts w:ascii="Franklin Gothic Book" w:hAnsi="Franklin Gothic Book"/>
        </w:rPr>
        <w:t>жды;</w:t>
      </w:r>
    </w:p>
    <w:p w:rsidR="00A10D9B" w:rsidRPr="00907DF6" w:rsidRDefault="00A10D9B" w:rsidP="00367FE4">
      <w:pPr>
        <w:numPr>
          <w:ilvl w:val="0"/>
          <w:numId w:val="13"/>
        </w:numPr>
        <w:tabs>
          <w:tab w:val="clear" w:pos="1440"/>
          <w:tab w:val="left" w:pos="142"/>
          <w:tab w:val="num" w:pos="720"/>
        </w:tabs>
        <w:ind w:left="0" w:firstLine="709"/>
        <w:jc w:val="both"/>
        <w:rPr>
          <w:rFonts w:ascii="Franklin Gothic Book" w:hAnsi="Franklin Gothic Book"/>
        </w:rPr>
      </w:pPr>
      <w:r w:rsidRPr="00907DF6">
        <w:rPr>
          <w:rFonts w:ascii="Franklin Gothic Book" w:hAnsi="Franklin Gothic Book"/>
        </w:rPr>
        <w:t>теплосетевые объекты - объекты, входящие в состав тепловой сети и</w:t>
      </w:r>
    </w:p>
    <w:p w:rsidR="00A10D9B" w:rsidRPr="00907DF6" w:rsidRDefault="00A10D9B" w:rsidP="00367FE4">
      <w:pPr>
        <w:numPr>
          <w:ilvl w:val="0"/>
          <w:numId w:val="13"/>
        </w:numPr>
        <w:tabs>
          <w:tab w:val="clear" w:pos="1440"/>
          <w:tab w:val="left" w:pos="142"/>
          <w:tab w:val="num" w:pos="720"/>
        </w:tabs>
        <w:ind w:left="0" w:firstLine="709"/>
        <w:jc w:val="both"/>
        <w:rPr>
          <w:rFonts w:ascii="Franklin Gothic Book" w:hAnsi="Franklin Gothic Book"/>
        </w:rPr>
      </w:pPr>
      <w:r w:rsidRPr="00907DF6">
        <w:rPr>
          <w:rFonts w:ascii="Franklin Gothic Book" w:hAnsi="Franklin Gothic Book"/>
        </w:rPr>
        <w:t>обеспечивающие передачу тепловой энергии от источника тепловой энергии до теплоп</w:t>
      </w:r>
      <w:r w:rsidRPr="00907DF6">
        <w:rPr>
          <w:rFonts w:ascii="Franklin Gothic Book" w:hAnsi="Franklin Gothic Book"/>
        </w:rPr>
        <w:t>о</w:t>
      </w:r>
      <w:r w:rsidRPr="00907DF6">
        <w:rPr>
          <w:rFonts w:ascii="Franklin Gothic Book" w:hAnsi="Franklin Gothic Book"/>
        </w:rPr>
        <w:t>требляющих установок потребителей тепловой энергии;</w:t>
      </w:r>
    </w:p>
    <w:p w:rsidR="00A10D9B" w:rsidRPr="00907DF6" w:rsidRDefault="00A10D9B" w:rsidP="00367FE4">
      <w:pPr>
        <w:numPr>
          <w:ilvl w:val="0"/>
          <w:numId w:val="13"/>
        </w:numPr>
        <w:tabs>
          <w:tab w:val="clear" w:pos="1440"/>
          <w:tab w:val="left" w:pos="142"/>
          <w:tab w:val="num" w:pos="720"/>
        </w:tabs>
        <w:ind w:left="0" w:firstLine="709"/>
        <w:jc w:val="both"/>
        <w:rPr>
          <w:rFonts w:ascii="Franklin Gothic Book" w:hAnsi="Franklin Gothic Book"/>
        </w:rPr>
      </w:pPr>
      <w:r w:rsidRPr="00907DF6">
        <w:rPr>
          <w:rFonts w:ascii="Franklin Gothic Book" w:hAnsi="Franklin Gothic Book"/>
        </w:rPr>
        <w:t>элемент территориального деления - территория поселения, городского округа или ее часть, установленная по границам администр</w:t>
      </w:r>
      <w:r w:rsidRPr="00907DF6">
        <w:rPr>
          <w:rFonts w:ascii="Franklin Gothic Book" w:hAnsi="Franklin Gothic Book"/>
        </w:rPr>
        <w:t>а</w:t>
      </w:r>
      <w:r w:rsidRPr="00907DF6">
        <w:rPr>
          <w:rFonts w:ascii="Franklin Gothic Book" w:hAnsi="Franklin Gothic Book"/>
        </w:rPr>
        <w:t>тивно- территориальных единиц;</w:t>
      </w:r>
    </w:p>
    <w:p w:rsidR="00A10D9B" w:rsidRPr="00907DF6" w:rsidRDefault="00A10D9B" w:rsidP="00367FE4">
      <w:pPr>
        <w:numPr>
          <w:ilvl w:val="0"/>
          <w:numId w:val="13"/>
        </w:numPr>
        <w:tabs>
          <w:tab w:val="clear" w:pos="1440"/>
          <w:tab w:val="left" w:pos="142"/>
          <w:tab w:val="num" w:pos="720"/>
        </w:tabs>
        <w:ind w:left="0" w:firstLine="709"/>
        <w:jc w:val="both"/>
        <w:rPr>
          <w:rFonts w:ascii="Franklin Gothic Book" w:hAnsi="Franklin Gothic Book"/>
        </w:rPr>
      </w:pPr>
      <w:r w:rsidRPr="00907DF6">
        <w:rPr>
          <w:rFonts w:ascii="Franklin Gothic Book" w:hAnsi="Franklin Gothic Book"/>
        </w:rPr>
        <w:t>расчетный элемент территориального деления - территория поселения, городского округа или ее часть, принятая для целей разработки схемы теплоснабжения в неизменяемых границах на весь срок действия схемы теплоснабжения.</w:t>
      </w:r>
    </w:p>
    <w:p w:rsidR="00A10D9B" w:rsidRPr="00907DF6" w:rsidRDefault="00A10D9B" w:rsidP="00A10D9B">
      <w:pPr>
        <w:tabs>
          <w:tab w:val="left" w:pos="142"/>
        </w:tabs>
        <w:autoSpaceDE w:val="0"/>
        <w:autoSpaceDN w:val="0"/>
        <w:adjustRightInd w:val="0"/>
        <w:ind w:firstLine="709"/>
        <w:rPr>
          <w:rFonts w:ascii="Franklin Gothic Book" w:hAnsi="Franklin Gothic Book"/>
        </w:rPr>
      </w:pPr>
    </w:p>
    <w:p w:rsidR="00A10D9B" w:rsidRPr="00907DF6" w:rsidRDefault="00A10D9B" w:rsidP="00A10D9B">
      <w:pPr>
        <w:tabs>
          <w:tab w:val="left" w:pos="142"/>
        </w:tabs>
        <w:autoSpaceDE w:val="0"/>
        <w:autoSpaceDN w:val="0"/>
        <w:adjustRightInd w:val="0"/>
        <w:ind w:firstLine="709"/>
        <w:jc w:val="center"/>
        <w:rPr>
          <w:rFonts w:ascii="Franklin Gothic Book" w:hAnsi="Franklin Gothic Book"/>
          <w:b/>
        </w:rPr>
      </w:pPr>
      <w:r w:rsidRPr="00907DF6">
        <w:rPr>
          <w:rFonts w:ascii="Franklin Gothic Book" w:hAnsi="Franklin Gothic Book"/>
        </w:rPr>
        <w:br w:type="page"/>
      </w:r>
      <w:r w:rsidRPr="00907DF6">
        <w:rPr>
          <w:rFonts w:ascii="Franklin Gothic Book" w:hAnsi="Franklin Gothic Book"/>
          <w:b/>
        </w:rPr>
        <w:t>1. Существующее положение в сфере производства, передачи и потребления тепловой энергии для целей тепл</w:t>
      </w:r>
      <w:r w:rsidRPr="00907DF6">
        <w:rPr>
          <w:rFonts w:ascii="Franklin Gothic Book" w:hAnsi="Franklin Gothic Book"/>
          <w:b/>
        </w:rPr>
        <w:t>о</w:t>
      </w:r>
      <w:r w:rsidRPr="00907DF6">
        <w:rPr>
          <w:rFonts w:ascii="Franklin Gothic Book" w:hAnsi="Franklin Gothic Book"/>
          <w:b/>
        </w:rPr>
        <w:t>снабжения</w:t>
      </w:r>
    </w:p>
    <w:p w:rsidR="00A10D9B" w:rsidRPr="00907DF6" w:rsidRDefault="00A10D9B" w:rsidP="00367FE4">
      <w:pPr>
        <w:pStyle w:val="1"/>
        <w:keepLines w:val="0"/>
        <w:numPr>
          <w:ilvl w:val="1"/>
          <w:numId w:val="10"/>
        </w:numPr>
        <w:tabs>
          <w:tab w:val="left" w:pos="142"/>
        </w:tabs>
        <w:spacing w:before="0" w:line="240" w:lineRule="auto"/>
        <w:ind w:left="0" w:firstLine="709"/>
        <w:jc w:val="center"/>
        <w:rPr>
          <w:rFonts w:ascii="Franklin Gothic Book" w:hAnsi="Franklin Gothic Book" w:cs="Times New Roman"/>
          <w:i/>
          <w:color w:val="auto"/>
          <w:sz w:val="24"/>
          <w:szCs w:val="24"/>
        </w:rPr>
      </w:pPr>
      <w:bookmarkStart w:id="1" w:name="_Toc359863203"/>
      <w:r w:rsidRPr="00907DF6">
        <w:rPr>
          <w:rFonts w:ascii="Franklin Gothic Book" w:hAnsi="Franklin Gothic Book" w:cs="Times New Roman"/>
          <w:i/>
          <w:color w:val="auto"/>
          <w:sz w:val="24"/>
          <w:szCs w:val="24"/>
        </w:rPr>
        <w:t>Функциональная структура организации теплоснабжения.</w:t>
      </w:r>
      <w:bookmarkEnd w:id="1"/>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а) Зоны действия производственных котельных.</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 xml:space="preserve">Численность населения на начало 2019г. составляла 1789 человек. </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Селитебная территория представлена, в основном, малоэтажной застройкой усадебного типа.</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Основная часть капитальной застройки и общественных зданий села сосредоточена в це</w:t>
      </w:r>
      <w:r w:rsidRPr="00907DF6">
        <w:rPr>
          <w:rFonts w:ascii="Franklin Gothic Book" w:hAnsi="Franklin Gothic Book"/>
        </w:rPr>
        <w:t>н</w:t>
      </w:r>
      <w:r w:rsidRPr="00907DF6">
        <w:rPr>
          <w:rFonts w:ascii="Franklin Gothic Book" w:hAnsi="Franklin Gothic Book"/>
        </w:rPr>
        <w:t>тральном районе.</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Жилая застройка в других кварталах села представлена, в основном одноэтажными  деревянными домами пр</w:t>
      </w:r>
      <w:r w:rsidRPr="00907DF6">
        <w:rPr>
          <w:rFonts w:ascii="Franklin Gothic Book" w:hAnsi="Franklin Gothic Book"/>
        </w:rPr>
        <w:t>и</w:t>
      </w:r>
      <w:r w:rsidRPr="00907DF6">
        <w:rPr>
          <w:rFonts w:ascii="Franklin Gothic Book" w:hAnsi="Franklin Gothic Book"/>
        </w:rPr>
        <w:t>усадебного типа.</w:t>
      </w:r>
    </w:p>
    <w:p w:rsidR="00A10D9B" w:rsidRPr="00907DF6" w:rsidRDefault="00A10D9B" w:rsidP="00A10D9B">
      <w:pPr>
        <w:tabs>
          <w:tab w:val="left" w:pos="426"/>
        </w:tabs>
        <w:ind w:firstLine="709"/>
        <w:jc w:val="both"/>
        <w:rPr>
          <w:rFonts w:ascii="Franklin Gothic Book" w:hAnsi="Franklin Gothic Book"/>
        </w:rPr>
      </w:pPr>
      <w:r w:rsidRPr="00907DF6">
        <w:rPr>
          <w:rFonts w:ascii="Franklin Gothic Book" w:hAnsi="Franklin Gothic Book"/>
        </w:rPr>
        <w:t>Система теплоснабжения является частью поселенческой инфраструктуры, содержание которой необходимо для поддержки жизнеобеспечения жителей муниципального образования. Сегодня система теплоснабжения муниципального образования является комплексом сооружений различного н</w:t>
      </w:r>
      <w:r w:rsidRPr="00907DF6">
        <w:rPr>
          <w:rFonts w:ascii="Franklin Gothic Book" w:hAnsi="Franklin Gothic Book"/>
        </w:rPr>
        <w:t>а</w:t>
      </w:r>
      <w:r w:rsidRPr="00907DF6">
        <w:rPr>
          <w:rFonts w:ascii="Franklin Gothic Book" w:hAnsi="Franklin Gothic Book"/>
        </w:rPr>
        <w:t xml:space="preserve">значения. </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Теплоснабжение в селе централизованное и охватывает всю территорию села. Источник теплоснабжения один – котельная МУП «Бобровского ЖКХ» Сузунского района. В качестве индивидуального тепл</w:t>
      </w:r>
      <w:r w:rsidRPr="00907DF6">
        <w:rPr>
          <w:rFonts w:ascii="Franklin Gothic Book" w:hAnsi="Franklin Gothic Book"/>
        </w:rPr>
        <w:t>о</w:t>
      </w:r>
      <w:r w:rsidRPr="00907DF6">
        <w:rPr>
          <w:rFonts w:ascii="Franklin Gothic Book" w:hAnsi="Franklin Gothic Book"/>
        </w:rPr>
        <w:t xml:space="preserve">снабжения используется печное отопление. </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 xml:space="preserve">Общая тепловая нагрузка на данный период составляет 1,624 Гкал/ч  </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из них жилищно-коммунального сектора составляет 0,829 Гкал/ч.</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 xml:space="preserve">Котельная  оборудована 3 водогрейными котлами типа КВс – 1,0 (тип котлов). </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Вид основного топлива –  каменный уголь, резервного – дрова.</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 xml:space="preserve">Общая протяженность магистральных сетей по подаче тепла села  по состоянию на 01.01.2014 г. составляет </w:t>
      </w:r>
      <w:smartTag w:uri="urn:schemas-microsoft-com:office:smarttags" w:element="metricconverter">
        <w:smartTagPr>
          <w:attr w:name="ProductID" w:val="3 км"/>
        </w:smartTagPr>
        <w:r w:rsidRPr="00907DF6">
          <w:rPr>
            <w:rFonts w:ascii="Franklin Gothic Book" w:hAnsi="Franklin Gothic Book"/>
          </w:rPr>
          <w:t>3 км</w:t>
        </w:r>
      </w:smartTag>
      <w:r w:rsidRPr="00907DF6">
        <w:rPr>
          <w:rFonts w:ascii="Franklin Gothic Book" w:hAnsi="Franklin Gothic Book"/>
        </w:rPr>
        <w:t>, из них износ основных объектов сетей составляет около 4 %.</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В данное время проблем в системе теплоснабжения села нет. Потери тепла при транспо</w:t>
      </w:r>
      <w:r w:rsidRPr="00907DF6">
        <w:rPr>
          <w:rFonts w:ascii="Franklin Gothic Book" w:hAnsi="Franklin Gothic Book"/>
        </w:rPr>
        <w:t>р</w:t>
      </w:r>
      <w:r w:rsidRPr="00907DF6">
        <w:rPr>
          <w:rFonts w:ascii="Franklin Gothic Book" w:hAnsi="Franklin Gothic Book"/>
        </w:rPr>
        <w:t>тировке до потребителей составляют более 4 %.</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Одной из причин превышения норматива потерь тепла в сетях является разбор воды нас</w:t>
      </w:r>
      <w:r w:rsidRPr="00907DF6">
        <w:rPr>
          <w:rFonts w:ascii="Franklin Gothic Book" w:hAnsi="Franklin Gothic Book"/>
        </w:rPr>
        <w:t>е</w:t>
      </w:r>
      <w:r w:rsidRPr="00907DF6">
        <w:rPr>
          <w:rFonts w:ascii="Franklin Gothic Book" w:hAnsi="Franklin Gothic Book"/>
        </w:rPr>
        <w:t>лением из системы отопления.</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Регулирование отпуска тепла центрально-качественное по отопительному графику с темп</w:t>
      </w:r>
      <w:r w:rsidRPr="00907DF6">
        <w:rPr>
          <w:rFonts w:ascii="Franklin Gothic Book" w:hAnsi="Franklin Gothic Book"/>
        </w:rPr>
        <w:t>е</w:t>
      </w:r>
      <w:r w:rsidRPr="00907DF6">
        <w:rPr>
          <w:rFonts w:ascii="Franklin Gothic Book" w:hAnsi="Franklin Gothic Book"/>
        </w:rPr>
        <w:t>ратурой в подающем трубопроводе 95°С, в обратном 70°С. Так как нет обеспечение населения горячим в</w:t>
      </w:r>
      <w:r w:rsidRPr="00907DF6">
        <w:rPr>
          <w:rFonts w:ascii="Franklin Gothic Book" w:hAnsi="Franklin Gothic Book"/>
        </w:rPr>
        <w:t>о</w:t>
      </w:r>
      <w:r w:rsidRPr="00907DF6">
        <w:rPr>
          <w:rFonts w:ascii="Franklin Gothic Book" w:hAnsi="Franklin Gothic Book"/>
        </w:rPr>
        <w:t>доснабжением, график только для отопительных нужд.</w:t>
      </w:r>
    </w:p>
    <w:p w:rsidR="00A10D9B" w:rsidRPr="00907DF6" w:rsidRDefault="00A10D9B" w:rsidP="00A10D9B">
      <w:pPr>
        <w:pStyle w:val="afffff1"/>
        <w:spacing w:before="0" w:after="0" w:line="240" w:lineRule="auto"/>
        <w:ind w:firstLine="709"/>
        <w:rPr>
          <w:rFonts w:ascii="Franklin Gothic Book" w:hAnsi="Franklin Gothic Book"/>
          <w:szCs w:val="24"/>
          <w:lang w:val="ru-RU"/>
        </w:rPr>
      </w:pPr>
    </w:p>
    <w:p w:rsidR="00A10D9B" w:rsidRPr="00907DF6" w:rsidRDefault="00A10D9B" w:rsidP="00A10D9B">
      <w:pPr>
        <w:pStyle w:val="afffff1"/>
        <w:spacing w:before="0" w:after="0" w:line="240" w:lineRule="auto"/>
        <w:ind w:firstLine="709"/>
        <w:rPr>
          <w:rFonts w:ascii="Franklin Gothic Book" w:hAnsi="Franklin Gothic Book"/>
          <w:szCs w:val="24"/>
          <w:lang w:val="ru-RU"/>
        </w:rPr>
      </w:pPr>
    </w:p>
    <w:p w:rsidR="00A10D9B" w:rsidRPr="00907DF6" w:rsidRDefault="00A10D9B" w:rsidP="00A10D9B">
      <w:pPr>
        <w:pStyle w:val="afffff1"/>
        <w:spacing w:before="0" w:after="0" w:line="240" w:lineRule="auto"/>
        <w:ind w:firstLine="709"/>
        <w:rPr>
          <w:rFonts w:ascii="Franklin Gothic Book" w:hAnsi="Franklin Gothic Book"/>
          <w:szCs w:val="24"/>
          <w:lang w:val="ru-RU"/>
        </w:rPr>
      </w:pPr>
      <w:r w:rsidRPr="00907DF6">
        <w:rPr>
          <w:rFonts w:ascii="Franklin Gothic Book" w:hAnsi="Franklin Gothic Book"/>
          <w:szCs w:val="24"/>
          <w:lang w:val="ru-RU" w:eastAsia="ru-RU"/>
        </w:rPr>
        <w:t>б) Зоны действия индивидуального теплоснабжения. Индивидуального теплоснабжения на селе не зафиксировано.</w:t>
      </w:r>
    </w:p>
    <w:p w:rsidR="00A10D9B" w:rsidRPr="00907DF6" w:rsidRDefault="00A10D9B" w:rsidP="00367FE4">
      <w:pPr>
        <w:pStyle w:val="1"/>
        <w:keepLines w:val="0"/>
        <w:numPr>
          <w:ilvl w:val="1"/>
          <w:numId w:val="10"/>
        </w:numPr>
        <w:tabs>
          <w:tab w:val="left" w:pos="142"/>
        </w:tabs>
        <w:spacing w:before="0" w:line="240" w:lineRule="auto"/>
        <w:ind w:left="0" w:firstLine="709"/>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Источники тепловой энергии.</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а) Структура основного оборудования:</w:t>
      </w:r>
    </w:p>
    <w:p w:rsidR="00A10D9B" w:rsidRPr="00907DF6" w:rsidRDefault="00A10D9B" w:rsidP="00A10D9B">
      <w:pPr>
        <w:tabs>
          <w:tab w:val="left" w:pos="426"/>
        </w:tabs>
        <w:ind w:firstLine="709"/>
        <w:jc w:val="both"/>
        <w:rPr>
          <w:rFonts w:ascii="Franklin Gothic Book" w:hAnsi="Franklin Gothic Book"/>
        </w:rPr>
      </w:pPr>
      <w:r w:rsidRPr="00907DF6">
        <w:rPr>
          <w:rFonts w:ascii="Franklin Gothic Book" w:hAnsi="Franklin Gothic Book"/>
        </w:rPr>
        <w:t>Система теплоснабжения села обеспечивается  услугами МУП «Бобровское ЖКХ» Сузунского района.</w:t>
      </w:r>
    </w:p>
    <w:p w:rsidR="00A10D9B" w:rsidRPr="00907DF6" w:rsidRDefault="00A10D9B" w:rsidP="00A10D9B">
      <w:pPr>
        <w:tabs>
          <w:tab w:val="left" w:pos="426"/>
        </w:tabs>
        <w:ind w:firstLine="709"/>
        <w:jc w:val="both"/>
        <w:rPr>
          <w:rFonts w:ascii="Franklin Gothic Book" w:hAnsi="Franklin Gothic Book"/>
        </w:rPr>
      </w:pPr>
      <w:r w:rsidRPr="00907DF6">
        <w:rPr>
          <w:rFonts w:ascii="Franklin Gothic Book" w:hAnsi="Franklin Gothic Book"/>
        </w:rPr>
        <w:t>В настоящее время система МУП «Бобровское ЖКХ» состоит из 1 (количество) угольной к</w:t>
      </w:r>
      <w:r w:rsidRPr="00907DF6">
        <w:rPr>
          <w:rFonts w:ascii="Franklin Gothic Book" w:hAnsi="Franklin Gothic Book"/>
        </w:rPr>
        <w:t>о</w:t>
      </w:r>
      <w:r w:rsidRPr="00907DF6">
        <w:rPr>
          <w:rFonts w:ascii="Franklin Gothic Book" w:hAnsi="Franklin Gothic Book"/>
        </w:rPr>
        <w:t xml:space="preserve">тельной и теплосетей протяженностью </w:t>
      </w:r>
      <w:smartTag w:uri="urn:schemas-microsoft-com:office:smarttags" w:element="metricconverter">
        <w:smartTagPr>
          <w:attr w:name="ProductID" w:val="3 км"/>
        </w:smartTagPr>
        <w:r w:rsidRPr="00907DF6">
          <w:rPr>
            <w:rFonts w:ascii="Franklin Gothic Book" w:hAnsi="Franklin Gothic Book"/>
          </w:rPr>
          <w:t>3 км</w:t>
        </w:r>
      </w:smartTag>
      <w:r w:rsidRPr="00907DF6">
        <w:rPr>
          <w:rFonts w:ascii="Franklin Gothic Book" w:hAnsi="Franklin Gothic Book"/>
        </w:rPr>
        <w:t>.</w:t>
      </w:r>
    </w:p>
    <w:p w:rsidR="00A10D9B" w:rsidRPr="00907DF6" w:rsidRDefault="00A10D9B" w:rsidP="00A10D9B">
      <w:pPr>
        <w:tabs>
          <w:tab w:val="left" w:pos="426"/>
        </w:tabs>
        <w:ind w:firstLine="709"/>
        <w:jc w:val="both"/>
        <w:rPr>
          <w:rFonts w:ascii="Franklin Gothic Book" w:hAnsi="Franklin Gothic Book"/>
        </w:rPr>
      </w:pPr>
      <w:r w:rsidRPr="00907DF6">
        <w:rPr>
          <w:rFonts w:ascii="Franklin Gothic Book" w:hAnsi="Franklin Gothic Book"/>
        </w:rPr>
        <w:t>Услуга це</w:t>
      </w:r>
      <w:r w:rsidRPr="00907DF6">
        <w:rPr>
          <w:rFonts w:ascii="Franklin Gothic Book" w:hAnsi="Franklin Gothic Book"/>
        </w:rPr>
        <w:t>н</w:t>
      </w:r>
      <w:r w:rsidRPr="00907DF6">
        <w:rPr>
          <w:rFonts w:ascii="Franklin Gothic Book" w:hAnsi="Franklin Gothic Book"/>
        </w:rPr>
        <w:t xml:space="preserve">трализованного горячего водоснабжения не оказывается. </w:t>
      </w:r>
    </w:p>
    <w:p w:rsidR="00A10D9B" w:rsidRPr="00907DF6" w:rsidRDefault="00A10D9B" w:rsidP="00A10D9B">
      <w:pPr>
        <w:tabs>
          <w:tab w:val="left" w:pos="426"/>
        </w:tabs>
        <w:ind w:firstLine="709"/>
        <w:jc w:val="both"/>
        <w:rPr>
          <w:rFonts w:ascii="Franklin Gothic Book" w:hAnsi="Franklin Gothic Book"/>
        </w:rPr>
      </w:pPr>
      <w:r w:rsidRPr="00907DF6">
        <w:rPr>
          <w:rFonts w:ascii="Franklin Gothic Book" w:hAnsi="Franklin Gothic Book"/>
        </w:rPr>
        <w:t xml:space="preserve">Перечень оборудования котельной указан в табл. 1, характеристики котельной указаны в табл. 2. </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б) Параметры установленной тепловой мощности котельной –  установлено 3 (количес</w:t>
      </w:r>
      <w:r w:rsidRPr="00907DF6">
        <w:rPr>
          <w:rFonts w:ascii="Franklin Gothic Book" w:hAnsi="Franklin Gothic Book"/>
        </w:rPr>
        <w:t>т</w:t>
      </w:r>
      <w:r w:rsidRPr="00907DF6">
        <w:rPr>
          <w:rFonts w:ascii="Franklin Gothic Book" w:hAnsi="Franklin Gothic Book"/>
        </w:rPr>
        <w:t>во) котла установленной мощностью 0,86 Гкал/час каждый</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в) Ограничений тепловой мощности нет.  Располагаемая тепловая  мощн</w:t>
      </w:r>
      <w:r w:rsidRPr="00907DF6">
        <w:rPr>
          <w:rFonts w:ascii="Franklin Gothic Book" w:hAnsi="Franklin Gothic Book"/>
        </w:rPr>
        <w:t>о</w:t>
      </w:r>
      <w:r w:rsidRPr="00907DF6">
        <w:rPr>
          <w:rFonts w:ascii="Franklin Gothic Book" w:hAnsi="Franklin Gothic Book"/>
        </w:rPr>
        <w:t>сть котельной – 2,58 Гкал/час.</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г) Объем потребления тепловой энергии (мощности) и теплоносителя на собственные и хозяйственные нужды и параметры тепловой мощности нетто составляет 0,09 Гкал/час.</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д) Срок ввода в эксплуатацию котельной – 2012 год;</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е) Схемы выдачи тепловой мощности, структура теплофикационных установок отсутс</w:t>
      </w:r>
      <w:r w:rsidRPr="00907DF6">
        <w:rPr>
          <w:rFonts w:ascii="Franklin Gothic Book" w:hAnsi="Franklin Gothic Book"/>
        </w:rPr>
        <w:t>т</w:t>
      </w:r>
      <w:r w:rsidRPr="00907DF6">
        <w:rPr>
          <w:rFonts w:ascii="Franklin Gothic Book" w:hAnsi="Franklin Gothic Book"/>
        </w:rPr>
        <w:t xml:space="preserve">вуют. </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ж) Способ регулирования отпуска тепловой энергии от источников тепловой энергии – по температурному графику 95-70 °С, он является оптимальным для нужд отопления и прив</w:t>
      </w:r>
      <w:r w:rsidRPr="00907DF6">
        <w:rPr>
          <w:rFonts w:ascii="Franklin Gothic Book" w:hAnsi="Franklin Gothic Book"/>
        </w:rPr>
        <w:t>е</w:t>
      </w:r>
      <w:r w:rsidRPr="00907DF6">
        <w:rPr>
          <w:rFonts w:ascii="Franklin Gothic Book" w:hAnsi="Franklin Gothic Book"/>
        </w:rPr>
        <w:t>ден на рис. 1.</w:t>
      </w:r>
    </w:p>
    <w:p w:rsidR="00A10D9B" w:rsidRPr="00907DF6" w:rsidRDefault="00A10D9B" w:rsidP="00A10D9B">
      <w:pPr>
        <w:pStyle w:val="afffff1"/>
        <w:ind w:firstLine="851"/>
        <w:jc w:val="center"/>
        <w:rPr>
          <w:rFonts w:ascii="Franklin Gothic Book" w:hAnsi="Franklin Gothic Book"/>
          <w:szCs w:val="24"/>
          <w:lang w:val="ru-RU"/>
        </w:rPr>
      </w:pPr>
      <w:r w:rsidRPr="00907DF6">
        <w:rPr>
          <w:rFonts w:ascii="Franklin Gothic Book" w:hAnsi="Franklin Gothic Book"/>
          <w:szCs w:val="24"/>
          <w:lang w:val="ru-RU"/>
        </w:rPr>
        <w:t>Рисунок 1. Утвержденный температурный график</w:t>
      </w:r>
    </w:p>
    <w:p w:rsidR="00A10D9B" w:rsidRPr="00907DF6" w:rsidRDefault="00A10D9B" w:rsidP="00A10D9B">
      <w:pPr>
        <w:tabs>
          <w:tab w:val="left" w:pos="142"/>
        </w:tabs>
        <w:ind w:left="284" w:right="147" w:firstLine="567"/>
        <w:jc w:val="center"/>
        <w:rPr>
          <w:rFonts w:ascii="Franklin Gothic Book" w:hAnsi="Franklin Gothic Book"/>
        </w:rPr>
      </w:pPr>
      <w:r w:rsidRPr="00907DF6">
        <w:rPr>
          <w:rFonts w:ascii="Franklin Gothic Book" w:hAnsi="Franklin Gothic Book"/>
          <w:noProof/>
        </w:rPr>
        <w:drawing>
          <wp:inline distT="0" distB="0" distL="0" distR="0" wp14:anchorId="73CCEA0B" wp14:editId="173B9EC3">
            <wp:extent cx="5680075" cy="250634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80075" cy="2506345"/>
                    </a:xfrm>
                    <a:prstGeom prst="rect">
                      <a:avLst/>
                    </a:prstGeom>
                    <a:noFill/>
                    <a:ln>
                      <a:noFill/>
                    </a:ln>
                  </pic:spPr>
                </pic:pic>
              </a:graphicData>
            </a:graphic>
          </wp:inline>
        </w:drawing>
      </w:r>
    </w:p>
    <w:p w:rsidR="00A10D9B" w:rsidRPr="00907DF6" w:rsidRDefault="00A10D9B" w:rsidP="00A10D9B">
      <w:pPr>
        <w:tabs>
          <w:tab w:val="left" w:pos="142"/>
        </w:tabs>
        <w:ind w:firstLine="567"/>
        <w:jc w:val="both"/>
        <w:rPr>
          <w:rFonts w:ascii="Franklin Gothic Book" w:hAnsi="Franklin Gothic Book"/>
        </w:rPr>
      </w:pPr>
      <w:r w:rsidRPr="00907DF6">
        <w:rPr>
          <w:rFonts w:ascii="Franklin Gothic Book" w:hAnsi="Franklin Gothic Book"/>
        </w:rPr>
        <w:t>з) Среднегодовая загрузка оборудования составляет 65%;</w:t>
      </w:r>
    </w:p>
    <w:p w:rsidR="00A10D9B" w:rsidRPr="00907DF6" w:rsidRDefault="00A10D9B" w:rsidP="00A10D9B">
      <w:pPr>
        <w:tabs>
          <w:tab w:val="left" w:pos="142"/>
        </w:tabs>
        <w:ind w:firstLine="567"/>
        <w:jc w:val="both"/>
        <w:rPr>
          <w:rFonts w:ascii="Franklin Gothic Book" w:hAnsi="Franklin Gothic Book"/>
        </w:rPr>
      </w:pPr>
      <w:r w:rsidRPr="00907DF6">
        <w:rPr>
          <w:rFonts w:ascii="Franklin Gothic Book" w:hAnsi="Franklin Gothic Book"/>
        </w:rPr>
        <w:t xml:space="preserve">и) Котельная оборудована приборами учёта и частотным регулированием. </w:t>
      </w:r>
    </w:p>
    <w:p w:rsidR="00A10D9B" w:rsidRPr="00907DF6" w:rsidRDefault="00A10D9B" w:rsidP="00A10D9B">
      <w:pPr>
        <w:tabs>
          <w:tab w:val="left" w:pos="142"/>
        </w:tabs>
        <w:ind w:firstLine="567"/>
        <w:jc w:val="both"/>
        <w:rPr>
          <w:rFonts w:ascii="Franklin Gothic Book" w:hAnsi="Franklin Gothic Book"/>
        </w:rPr>
      </w:pPr>
      <w:r w:rsidRPr="00907DF6">
        <w:rPr>
          <w:rFonts w:ascii="Franklin Gothic Book" w:hAnsi="Franklin Gothic Book"/>
        </w:rPr>
        <w:t>к) Статистики отказов и восстановлений оборудования источников тепловой энергии:</w:t>
      </w:r>
    </w:p>
    <w:p w:rsidR="00A10D9B" w:rsidRPr="00907DF6" w:rsidRDefault="00A10D9B" w:rsidP="00A10D9B">
      <w:pPr>
        <w:ind w:firstLine="567"/>
        <w:jc w:val="both"/>
        <w:rPr>
          <w:rFonts w:ascii="Franklin Gothic Book" w:hAnsi="Franklin Gothic Book"/>
        </w:rPr>
      </w:pPr>
      <w:r w:rsidRPr="00907DF6">
        <w:rPr>
          <w:rFonts w:ascii="Franklin Gothic Book" w:hAnsi="Franklin Gothic Book"/>
        </w:rPr>
        <w:t>2008-2009гг. – 1 аварий и отключений</w:t>
      </w:r>
    </w:p>
    <w:p w:rsidR="00A10D9B" w:rsidRPr="00907DF6" w:rsidRDefault="00A10D9B" w:rsidP="00A10D9B">
      <w:pPr>
        <w:ind w:firstLine="567"/>
        <w:jc w:val="both"/>
        <w:rPr>
          <w:rFonts w:ascii="Franklin Gothic Book" w:hAnsi="Franklin Gothic Book"/>
        </w:rPr>
      </w:pPr>
      <w:r w:rsidRPr="00907DF6">
        <w:rPr>
          <w:rFonts w:ascii="Franklin Gothic Book" w:hAnsi="Franklin Gothic Book"/>
        </w:rPr>
        <w:t>2009-2010гг. – 1 аварий и отключений</w:t>
      </w:r>
    </w:p>
    <w:p w:rsidR="00A10D9B" w:rsidRPr="00907DF6" w:rsidRDefault="00A10D9B" w:rsidP="00A10D9B">
      <w:pPr>
        <w:ind w:firstLine="567"/>
        <w:jc w:val="both"/>
        <w:rPr>
          <w:rFonts w:ascii="Franklin Gothic Book" w:hAnsi="Franklin Gothic Book"/>
        </w:rPr>
      </w:pPr>
      <w:r w:rsidRPr="00907DF6">
        <w:rPr>
          <w:rFonts w:ascii="Franklin Gothic Book" w:hAnsi="Franklin Gothic Book"/>
        </w:rPr>
        <w:t>2010-2011гг. – 0 аварий и отключений</w:t>
      </w:r>
    </w:p>
    <w:p w:rsidR="00A10D9B" w:rsidRPr="00907DF6" w:rsidRDefault="00A10D9B" w:rsidP="00A10D9B">
      <w:pPr>
        <w:ind w:firstLine="567"/>
        <w:jc w:val="both"/>
        <w:rPr>
          <w:rFonts w:ascii="Franklin Gothic Book" w:hAnsi="Franklin Gothic Book"/>
        </w:rPr>
      </w:pPr>
      <w:r w:rsidRPr="00907DF6">
        <w:rPr>
          <w:rFonts w:ascii="Franklin Gothic Book" w:hAnsi="Franklin Gothic Book"/>
        </w:rPr>
        <w:t>2011-2012гг. – 0 аварий и отключений</w:t>
      </w:r>
    </w:p>
    <w:p w:rsidR="00A10D9B" w:rsidRPr="00907DF6" w:rsidRDefault="00A10D9B" w:rsidP="00A10D9B">
      <w:pPr>
        <w:ind w:firstLine="567"/>
        <w:jc w:val="both"/>
        <w:rPr>
          <w:rFonts w:ascii="Franklin Gothic Book" w:hAnsi="Franklin Gothic Book"/>
        </w:rPr>
      </w:pPr>
      <w:r w:rsidRPr="00907DF6">
        <w:rPr>
          <w:rFonts w:ascii="Franklin Gothic Book" w:hAnsi="Franklin Gothic Book"/>
        </w:rPr>
        <w:t>2012-2013гг. – 0 аварий и отключений</w:t>
      </w:r>
    </w:p>
    <w:p w:rsidR="00A10D9B" w:rsidRPr="00907DF6" w:rsidRDefault="00A10D9B" w:rsidP="00A10D9B">
      <w:pPr>
        <w:tabs>
          <w:tab w:val="left" w:pos="142"/>
        </w:tabs>
        <w:ind w:firstLine="567"/>
        <w:jc w:val="both"/>
        <w:rPr>
          <w:rFonts w:ascii="Franklin Gothic Book" w:hAnsi="Franklin Gothic Book"/>
        </w:rPr>
      </w:pPr>
      <w:r w:rsidRPr="00907DF6">
        <w:rPr>
          <w:rFonts w:ascii="Franklin Gothic Book" w:hAnsi="Franklin Gothic Book"/>
        </w:rPr>
        <w:t>л) Предписаний надзорных органов по запрещению дальнейшей эксплуатации источн</w:t>
      </w:r>
      <w:r w:rsidRPr="00907DF6">
        <w:rPr>
          <w:rFonts w:ascii="Franklin Gothic Book" w:hAnsi="Franklin Gothic Book"/>
        </w:rPr>
        <w:t>и</w:t>
      </w:r>
      <w:r w:rsidRPr="00907DF6">
        <w:rPr>
          <w:rFonts w:ascii="Franklin Gothic Book" w:hAnsi="Franklin Gothic Book"/>
        </w:rPr>
        <w:t>ков тепловой энергии нет.</w:t>
      </w:r>
    </w:p>
    <w:p w:rsidR="00A10D9B" w:rsidRPr="00907DF6" w:rsidRDefault="00A10D9B" w:rsidP="00A10D9B">
      <w:pPr>
        <w:ind w:firstLine="567"/>
        <w:jc w:val="both"/>
        <w:rPr>
          <w:rFonts w:ascii="Franklin Gothic Book" w:hAnsi="Franklin Gothic Book"/>
        </w:rPr>
      </w:pPr>
      <w:r w:rsidRPr="00907DF6">
        <w:rPr>
          <w:rFonts w:ascii="Franklin Gothic Book" w:hAnsi="Franklin Gothic Book"/>
        </w:rPr>
        <w:t>Таблица 1. Перечень и техническая характеристика вспом</w:t>
      </w:r>
      <w:r w:rsidRPr="00907DF6">
        <w:rPr>
          <w:rFonts w:ascii="Franklin Gothic Book" w:hAnsi="Franklin Gothic Book"/>
        </w:rPr>
        <w:t>о</w:t>
      </w:r>
      <w:r w:rsidRPr="00907DF6">
        <w:rPr>
          <w:rFonts w:ascii="Franklin Gothic Book" w:hAnsi="Franklin Gothic Book"/>
        </w:rPr>
        <w:t>гательного оборудования.</w:t>
      </w:r>
    </w:p>
    <w:tbl>
      <w:tblPr>
        <w:tblW w:w="5000" w:type="pct"/>
        <w:jc w:val="center"/>
        <w:tblLook w:val="00A0" w:firstRow="1" w:lastRow="0" w:firstColumn="1" w:lastColumn="0" w:noHBand="0" w:noVBand="0"/>
      </w:tblPr>
      <w:tblGrid>
        <w:gridCol w:w="1388"/>
        <w:gridCol w:w="6720"/>
        <w:gridCol w:w="2575"/>
      </w:tblGrid>
      <w:tr w:rsidR="00A10D9B" w:rsidRPr="00907DF6" w:rsidTr="000935BA">
        <w:trPr>
          <w:trHeight w:val="300"/>
          <w:jc w:val="center"/>
        </w:trPr>
        <w:tc>
          <w:tcPr>
            <w:tcW w:w="65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b/>
                <w:bCs/>
              </w:rPr>
            </w:pPr>
            <w:r w:rsidRPr="00907DF6">
              <w:rPr>
                <w:rFonts w:ascii="Franklin Gothic Book" w:hAnsi="Franklin Gothic Book"/>
                <w:b/>
                <w:bCs/>
              </w:rPr>
              <w:t>№ п/п</w:t>
            </w:r>
          </w:p>
        </w:tc>
        <w:tc>
          <w:tcPr>
            <w:tcW w:w="3145" w:type="pct"/>
            <w:tcBorders>
              <w:top w:val="single" w:sz="4" w:space="0" w:color="auto"/>
              <w:left w:val="nil"/>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b/>
                <w:bCs/>
              </w:rPr>
            </w:pPr>
            <w:r w:rsidRPr="00907DF6">
              <w:rPr>
                <w:rFonts w:ascii="Franklin Gothic Book" w:hAnsi="Franklin Gothic Book"/>
                <w:b/>
                <w:bCs/>
              </w:rPr>
              <w:t>Наименование оборудования</w:t>
            </w:r>
          </w:p>
        </w:tc>
        <w:tc>
          <w:tcPr>
            <w:tcW w:w="1205" w:type="pct"/>
            <w:tcBorders>
              <w:top w:val="single" w:sz="4" w:space="0" w:color="auto"/>
              <w:left w:val="nil"/>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b/>
                <w:bCs/>
              </w:rPr>
            </w:pPr>
            <w:r w:rsidRPr="00907DF6">
              <w:rPr>
                <w:rFonts w:ascii="Franklin Gothic Book" w:hAnsi="Franklin Gothic Book"/>
                <w:b/>
                <w:bCs/>
              </w:rPr>
              <w:t>Год ввода в эксплу</w:t>
            </w:r>
            <w:r w:rsidRPr="00907DF6">
              <w:rPr>
                <w:rFonts w:ascii="Franklin Gothic Book" w:hAnsi="Franklin Gothic Book"/>
                <w:b/>
                <w:bCs/>
              </w:rPr>
              <w:t>а</w:t>
            </w:r>
            <w:r w:rsidRPr="00907DF6">
              <w:rPr>
                <w:rFonts w:ascii="Franklin Gothic Book" w:hAnsi="Franklin Gothic Book"/>
                <w:b/>
                <w:bCs/>
              </w:rPr>
              <w:t>тацию</w:t>
            </w:r>
          </w:p>
        </w:tc>
      </w:tr>
      <w:tr w:rsidR="00A10D9B" w:rsidRPr="00907DF6" w:rsidTr="000935BA">
        <w:trPr>
          <w:trHeight w:val="300"/>
          <w:jc w:val="center"/>
        </w:trPr>
        <w:tc>
          <w:tcPr>
            <w:tcW w:w="650" w:type="pct"/>
            <w:tcBorders>
              <w:top w:val="nil"/>
              <w:left w:val="single" w:sz="4" w:space="0" w:color="auto"/>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b/>
                <w:bCs/>
              </w:rPr>
            </w:pPr>
            <w:r w:rsidRPr="00907DF6">
              <w:rPr>
                <w:rFonts w:ascii="Franklin Gothic Book" w:hAnsi="Franklin Gothic Book"/>
                <w:b/>
                <w:bCs/>
              </w:rPr>
              <w:t>1</w:t>
            </w:r>
          </w:p>
        </w:tc>
        <w:tc>
          <w:tcPr>
            <w:tcW w:w="3145" w:type="pct"/>
            <w:tcBorders>
              <w:top w:val="nil"/>
              <w:left w:val="nil"/>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b/>
                <w:bCs/>
              </w:rPr>
            </w:pPr>
            <w:r w:rsidRPr="00907DF6">
              <w:rPr>
                <w:rFonts w:ascii="Franklin Gothic Book" w:hAnsi="Franklin Gothic Book"/>
                <w:b/>
                <w:bCs/>
              </w:rPr>
              <w:t>2</w:t>
            </w:r>
          </w:p>
        </w:tc>
        <w:tc>
          <w:tcPr>
            <w:tcW w:w="1205" w:type="pct"/>
            <w:tcBorders>
              <w:top w:val="nil"/>
              <w:left w:val="nil"/>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b/>
                <w:bCs/>
              </w:rPr>
            </w:pPr>
            <w:r w:rsidRPr="00907DF6">
              <w:rPr>
                <w:rFonts w:ascii="Franklin Gothic Book" w:hAnsi="Franklin Gothic Book"/>
                <w:b/>
                <w:bCs/>
              </w:rPr>
              <w:t>3</w:t>
            </w:r>
          </w:p>
        </w:tc>
      </w:tr>
      <w:tr w:rsidR="00A10D9B" w:rsidRPr="00907DF6" w:rsidTr="000935BA">
        <w:trPr>
          <w:trHeight w:hRule="exact" w:val="272"/>
          <w:jc w:val="center"/>
        </w:trPr>
        <w:tc>
          <w:tcPr>
            <w:tcW w:w="5000" w:type="pct"/>
            <w:gridSpan w:val="3"/>
            <w:tcBorders>
              <w:top w:val="single" w:sz="4" w:space="0" w:color="auto"/>
              <w:left w:val="single" w:sz="4" w:space="0" w:color="auto"/>
              <w:bottom w:val="single" w:sz="4" w:space="0" w:color="auto"/>
              <w:right w:val="single" w:sz="4" w:space="0" w:color="000000"/>
            </w:tcBorders>
            <w:vAlign w:val="center"/>
          </w:tcPr>
          <w:p w:rsidR="00A10D9B" w:rsidRPr="00907DF6" w:rsidRDefault="00A10D9B" w:rsidP="00A10D9B">
            <w:pPr>
              <w:ind w:left="-142" w:firstLine="284"/>
              <w:jc w:val="center"/>
              <w:rPr>
                <w:rFonts w:ascii="Franklin Gothic Book" w:hAnsi="Franklin Gothic Book"/>
                <w:b/>
                <w:bCs/>
              </w:rPr>
            </w:pPr>
            <w:r w:rsidRPr="00907DF6">
              <w:rPr>
                <w:rFonts w:ascii="Franklin Gothic Book" w:hAnsi="Franklin Gothic Book"/>
                <w:b/>
                <w:bCs/>
              </w:rPr>
              <w:t xml:space="preserve">БМК </w:t>
            </w:r>
          </w:p>
        </w:tc>
      </w:tr>
      <w:tr w:rsidR="00A10D9B" w:rsidRPr="00907DF6" w:rsidTr="000935BA">
        <w:trPr>
          <w:trHeight w:hRule="exact" w:val="272"/>
          <w:jc w:val="center"/>
        </w:trPr>
        <w:tc>
          <w:tcPr>
            <w:tcW w:w="650" w:type="pct"/>
            <w:tcBorders>
              <w:top w:val="single" w:sz="4" w:space="0" w:color="auto"/>
              <w:left w:val="single" w:sz="4" w:space="0" w:color="auto"/>
              <w:bottom w:val="single" w:sz="4" w:space="0" w:color="auto"/>
              <w:right w:val="nil"/>
            </w:tcBorders>
            <w:noWrap/>
            <w:vAlign w:val="center"/>
          </w:tcPr>
          <w:p w:rsidR="00A10D9B" w:rsidRPr="00907DF6" w:rsidRDefault="00A10D9B" w:rsidP="00A10D9B">
            <w:pPr>
              <w:ind w:left="-142" w:firstLine="284"/>
              <w:jc w:val="center"/>
              <w:rPr>
                <w:rFonts w:ascii="Franklin Gothic Book" w:hAnsi="Franklin Gothic Book"/>
              </w:rPr>
            </w:pPr>
            <w:r w:rsidRPr="00907DF6">
              <w:rPr>
                <w:rFonts w:ascii="Franklin Gothic Book" w:hAnsi="Franklin Gothic Book"/>
              </w:rPr>
              <w:t>1</w:t>
            </w:r>
          </w:p>
        </w:tc>
        <w:tc>
          <w:tcPr>
            <w:tcW w:w="3145"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ind w:left="-142" w:firstLine="284"/>
              <w:rPr>
                <w:rFonts w:ascii="Franklin Gothic Book" w:hAnsi="Franklin Gothic Book"/>
              </w:rPr>
            </w:pPr>
            <w:r w:rsidRPr="00907DF6">
              <w:rPr>
                <w:rFonts w:ascii="Franklin Gothic Book" w:hAnsi="Franklin Gothic Book"/>
              </w:rPr>
              <w:t xml:space="preserve"> Насос циркуляционный котлового контура</w:t>
            </w:r>
          </w:p>
        </w:tc>
        <w:tc>
          <w:tcPr>
            <w:tcW w:w="1205" w:type="pct"/>
            <w:tcBorders>
              <w:top w:val="nil"/>
              <w:left w:val="nil"/>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rPr>
            </w:pPr>
            <w:r w:rsidRPr="00907DF6">
              <w:rPr>
                <w:rFonts w:ascii="Franklin Gothic Book" w:hAnsi="Franklin Gothic Book"/>
              </w:rPr>
              <w:t xml:space="preserve">2012 </w:t>
            </w:r>
          </w:p>
        </w:tc>
      </w:tr>
      <w:tr w:rsidR="00A10D9B" w:rsidRPr="00907DF6" w:rsidTr="000935BA">
        <w:trPr>
          <w:trHeight w:hRule="exact" w:val="272"/>
          <w:jc w:val="center"/>
        </w:trPr>
        <w:tc>
          <w:tcPr>
            <w:tcW w:w="65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rPr>
            </w:pPr>
            <w:r w:rsidRPr="00907DF6">
              <w:rPr>
                <w:rFonts w:ascii="Franklin Gothic Book" w:hAnsi="Franklin Gothic Book"/>
              </w:rPr>
              <w:t>2</w:t>
            </w:r>
          </w:p>
        </w:tc>
        <w:tc>
          <w:tcPr>
            <w:tcW w:w="3145" w:type="pct"/>
            <w:tcBorders>
              <w:top w:val="single" w:sz="4" w:space="0" w:color="auto"/>
              <w:left w:val="nil"/>
              <w:bottom w:val="single" w:sz="4" w:space="0" w:color="auto"/>
              <w:right w:val="single" w:sz="4" w:space="0" w:color="auto"/>
            </w:tcBorders>
            <w:vAlign w:val="center"/>
          </w:tcPr>
          <w:p w:rsidR="00A10D9B" w:rsidRPr="00907DF6" w:rsidRDefault="00A10D9B" w:rsidP="00A10D9B">
            <w:pPr>
              <w:ind w:left="-142" w:firstLine="284"/>
              <w:rPr>
                <w:rFonts w:ascii="Franklin Gothic Book" w:hAnsi="Franklin Gothic Book"/>
              </w:rPr>
            </w:pPr>
            <w:r w:rsidRPr="00907DF6">
              <w:rPr>
                <w:rFonts w:ascii="Franklin Gothic Book" w:hAnsi="Franklin Gothic Book"/>
              </w:rPr>
              <w:t xml:space="preserve"> Насос циркуляционный контура теплоснабжения</w:t>
            </w:r>
          </w:p>
        </w:tc>
        <w:tc>
          <w:tcPr>
            <w:tcW w:w="1205" w:type="pct"/>
            <w:tcBorders>
              <w:top w:val="nil"/>
              <w:left w:val="nil"/>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rPr>
            </w:pPr>
            <w:r w:rsidRPr="00907DF6">
              <w:rPr>
                <w:rFonts w:ascii="Franklin Gothic Book" w:hAnsi="Franklin Gothic Book"/>
              </w:rPr>
              <w:t xml:space="preserve">2012 </w:t>
            </w:r>
          </w:p>
        </w:tc>
      </w:tr>
      <w:tr w:rsidR="00A10D9B" w:rsidRPr="00907DF6" w:rsidTr="000935BA">
        <w:trPr>
          <w:trHeight w:hRule="exact" w:val="272"/>
          <w:jc w:val="center"/>
        </w:trPr>
        <w:tc>
          <w:tcPr>
            <w:tcW w:w="650" w:type="pct"/>
            <w:tcBorders>
              <w:top w:val="nil"/>
              <w:left w:val="single" w:sz="4" w:space="0" w:color="auto"/>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rPr>
            </w:pPr>
            <w:r w:rsidRPr="00907DF6">
              <w:rPr>
                <w:rFonts w:ascii="Franklin Gothic Book" w:hAnsi="Franklin Gothic Book"/>
              </w:rPr>
              <w:t>3</w:t>
            </w:r>
          </w:p>
        </w:tc>
        <w:tc>
          <w:tcPr>
            <w:tcW w:w="3145" w:type="pct"/>
            <w:tcBorders>
              <w:top w:val="nil"/>
              <w:left w:val="nil"/>
              <w:bottom w:val="single" w:sz="4" w:space="0" w:color="auto"/>
              <w:right w:val="single" w:sz="4" w:space="0" w:color="auto"/>
            </w:tcBorders>
            <w:vAlign w:val="center"/>
          </w:tcPr>
          <w:p w:rsidR="00A10D9B" w:rsidRPr="00907DF6" w:rsidRDefault="00A10D9B" w:rsidP="00A10D9B">
            <w:pPr>
              <w:ind w:left="-142" w:firstLine="284"/>
              <w:rPr>
                <w:rFonts w:ascii="Franklin Gothic Book" w:hAnsi="Franklin Gothic Book"/>
              </w:rPr>
            </w:pPr>
            <w:r w:rsidRPr="00907DF6">
              <w:rPr>
                <w:rFonts w:ascii="Franklin Gothic Book" w:hAnsi="Franklin Gothic Book"/>
              </w:rPr>
              <w:t xml:space="preserve"> Насос подпиточный</w:t>
            </w:r>
          </w:p>
        </w:tc>
        <w:tc>
          <w:tcPr>
            <w:tcW w:w="1205" w:type="pct"/>
            <w:tcBorders>
              <w:top w:val="nil"/>
              <w:left w:val="nil"/>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rPr>
            </w:pPr>
            <w:r w:rsidRPr="00907DF6">
              <w:rPr>
                <w:rFonts w:ascii="Franklin Gothic Book" w:hAnsi="Franklin Gothic Book"/>
              </w:rPr>
              <w:t xml:space="preserve"> 2012</w:t>
            </w:r>
          </w:p>
        </w:tc>
      </w:tr>
      <w:tr w:rsidR="00A10D9B" w:rsidRPr="00907DF6" w:rsidTr="000935BA">
        <w:trPr>
          <w:trHeight w:hRule="exact" w:val="272"/>
          <w:jc w:val="center"/>
        </w:trPr>
        <w:tc>
          <w:tcPr>
            <w:tcW w:w="650" w:type="pct"/>
            <w:tcBorders>
              <w:top w:val="nil"/>
              <w:left w:val="single" w:sz="4" w:space="0" w:color="auto"/>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rPr>
            </w:pPr>
            <w:r w:rsidRPr="00907DF6">
              <w:rPr>
                <w:rFonts w:ascii="Franklin Gothic Book" w:hAnsi="Franklin Gothic Book"/>
              </w:rPr>
              <w:t>4</w:t>
            </w:r>
          </w:p>
        </w:tc>
        <w:tc>
          <w:tcPr>
            <w:tcW w:w="3145" w:type="pct"/>
            <w:tcBorders>
              <w:top w:val="nil"/>
              <w:left w:val="nil"/>
              <w:bottom w:val="single" w:sz="4" w:space="0" w:color="auto"/>
              <w:right w:val="single" w:sz="4" w:space="0" w:color="auto"/>
            </w:tcBorders>
            <w:vAlign w:val="center"/>
          </w:tcPr>
          <w:p w:rsidR="00A10D9B" w:rsidRPr="00907DF6" w:rsidRDefault="00A10D9B" w:rsidP="00A10D9B">
            <w:pPr>
              <w:ind w:left="-142" w:firstLine="284"/>
              <w:rPr>
                <w:rFonts w:ascii="Franklin Gothic Book" w:hAnsi="Franklin Gothic Book"/>
              </w:rPr>
            </w:pPr>
            <w:r w:rsidRPr="00907DF6">
              <w:rPr>
                <w:rFonts w:ascii="Franklin Gothic Book" w:hAnsi="Franklin Gothic Book"/>
              </w:rPr>
              <w:t xml:space="preserve"> Бак мембранный расширительный</w:t>
            </w:r>
          </w:p>
        </w:tc>
        <w:tc>
          <w:tcPr>
            <w:tcW w:w="1205" w:type="pct"/>
            <w:tcBorders>
              <w:top w:val="nil"/>
              <w:left w:val="nil"/>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rPr>
            </w:pPr>
            <w:r w:rsidRPr="00907DF6">
              <w:rPr>
                <w:rFonts w:ascii="Franklin Gothic Book" w:hAnsi="Franklin Gothic Book"/>
              </w:rPr>
              <w:t xml:space="preserve"> 2012</w:t>
            </w:r>
          </w:p>
        </w:tc>
      </w:tr>
      <w:tr w:rsidR="00A10D9B" w:rsidRPr="00907DF6" w:rsidTr="000935BA">
        <w:trPr>
          <w:trHeight w:hRule="exact" w:val="272"/>
          <w:jc w:val="center"/>
        </w:trPr>
        <w:tc>
          <w:tcPr>
            <w:tcW w:w="650" w:type="pct"/>
            <w:tcBorders>
              <w:top w:val="nil"/>
              <w:left w:val="single" w:sz="4" w:space="0" w:color="auto"/>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rPr>
            </w:pPr>
            <w:r w:rsidRPr="00907DF6">
              <w:rPr>
                <w:rFonts w:ascii="Franklin Gothic Book" w:hAnsi="Franklin Gothic Book"/>
              </w:rPr>
              <w:t>5</w:t>
            </w:r>
          </w:p>
        </w:tc>
        <w:tc>
          <w:tcPr>
            <w:tcW w:w="3145" w:type="pct"/>
            <w:tcBorders>
              <w:top w:val="nil"/>
              <w:left w:val="nil"/>
              <w:bottom w:val="single" w:sz="4" w:space="0" w:color="auto"/>
              <w:right w:val="single" w:sz="4" w:space="0" w:color="auto"/>
            </w:tcBorders>
            <w:vAlign w:val="center"/>
          </w:tcPr>
          <w:p w:rsidR="00A10D9B" w:rsidRPr="00907DF6" w:rsidRDefault="00A10D9B" w:rsidP="00A10D9B">
            <w:pPr>
              <w:ind w:left="-142" w:firstLine="284"/>
              <w:rPr>
                <w:rFonts w:ascii="Franklin Gothic Book" w:hAnsi="Franklin Gothic Book"/>
              </w:rPr>
            </w:pPr>
            <w:r w:rsidRPr="00907DF6">
              <w:rPr>
                <w:rFonts w:ascii="Franklin Gothic Book" w:hAnsi="Franklin Gothic Book"/>
              </w:rPr>
              <w:t xml:space="preserve"> Емкость запаса воды</w:t>
            </w:r>
          </w:p>
        </w:tc>
        <w:tc>
          <w:tcPr>
            <w:tcW w:w="1205" w:type="pct"/>
            <w:tcBorders>
              <w:top w:val="nil"/>
              <w:left w:val="nil"/>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rPr>
            </w:pPr>
            <w:r w:rsidRPr="00907DF6">
              <w:rPr>
                <w:rFonts w:ascii="Franklin Gothic Book" w:hAnsi="Franklin Gothic Book"/>
              </w:rPr>
              <w:t xml:space="preserve"> 2012</w:t>
            </w:r>
          </w:p>
        </w:tc>
      </w:tr>
      <w:tr w:rsidR="00A10D9B" w:rsidRPr="00907DF6" w:rsidTr="000935BA">
        <w:trPr>
          <w:trHeight w:hRule="exact" w:val="272"/>
          <w:jc w:val="center"/>
        </w:trPr>
        <w:tc>
          <w:tcPr>
            <w:tcW w:w="65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rPr>
            </w:pPr>
            <w:r w:rsidRPr="00907DF6">
              <w:rPr>
                <w:rFonts w:ascii="Franklin Gothic Book" w:hAnsi="Franklin Gothic Book"/>
              </w:rPr>
              <w:t>6</w:t>
            </w:r>
          </w:p>
        </w:tc>
        <w:tc>
          <w:tcPr>
            <w:tcW w:w="3145" w:type="pct"/>
            <w:tcBorders>
              <w:top w:val="single" w:sz="4" w:space="0" w:color="auto"/>
              <w:left w:val="nil"/>
              <w:bottom w:val="single" w:sz="4" w:space="0" w:color="auto"/>
              <w:right w:val="single" w:sz="4" w:space="0" w:color="auto"/>
            </w:tcBorders>
            <w:vAlign w:val="center"/>
          </w:tcPr>
          <w:p w:rsidR="00A10D9B" w:rsidRPr="00907DF6" w:rsidRDefault="00A10D9B" w:rsidP="00A10D9B">
            <w:pPr>
              <w:ind w:left="-142" w:firstLine="284"/>
              <w:rPr>
                <w:rFonts w:ascii="Franklin Gothic Book" w:hAnsi="Franklin Gothic Book"/>
              </w:rPr>
            </w:pPr>
            <w:r w:rsidRPr="00907DF6">
              <w:rPr>
                <w:rFonts w:ascii="Franklin Gothic Book" w:hAnsi="Franklin Gothic Book"/>
              </w:rPr>
              <w:t xml:space="preserve"> Клапан автоматической подпитки</w:t>
            </w:r>
          </w:p>
        </w:tc>
        <w:tc>
          <w:tcPr>
            <w:tcW w:w="1205" w:type="pct"/>
            <w:tcBorders>
              <w:top w:val="single" w:sz="4" w:space="0" w:color="auto"/>
              <w:left w:val="nil"/>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rPr>
            </w:pPr>
            <w:r w:rsidRPr="00907DF6">
              <w:rPr>
                <w:rFonts w:ascii="Franklin Gothic Book" w:hAnsi="Franklin Gothic Book"/>
              </w:rPr>
              <w:t xml:space="preserve"> 2012</w:t>
            </w:r>
          </w:p>
        </w:tc>
      </w:tr>
      <w:tr w:rsidR="00A10D9B" w:rsidRPr="00907DF6" w:rsidTr="000935BA">
        <w:trPr>
          <w:trHeight w:hRule="exact" w:val="272"/>
          <w:jc w:val="center"/>
        </w:trPr>
        <w:tc>
          <w:tcPr>
            <w:tcW w:w="65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rPr>
            </w:pPr>
            <w:r w:rsidRPr="00907DF6">
              <w:rPr>
                <w:rFonts w:ascii="Franklin Gothic Book" w:hAnsi="Franklin Gothic Book"/>
              </w:rPr>
              <w:t>7</w:t>
            </w:r>
          </w:p>
        </w:tc>
        <w:tc>
          <w:tcPr>
            <w:tcW w:w="3145" w:type="pct"/>
            <w:tcBorders>
              <w:top w:val="single" w:sz="4" w:space="0" w:color="auto"/>
              <w:left w:val="nil"/>
              <w:bottom w:val="single" w:sz="4" w:space="0" w:color="auto"/>
              <w:right w:val="single" w:sz="4" w:space="0" w:color="auto"/>
            </w:tcBorders>
            <w:vAlign w:val="center"/>
          </w:tcPr>
          <w:p w:rsidR="00A10D9B" w:rsidRPr="00907DF6" w:rsidRDefault="00A10D9B" w:rsidP="00A10D9B">
            <w:pPr>
              <w:ind w:left="-142" w:firstLine="284"/>
              <w:rPr>
                <w:rFonts w:ascii="Franklin Gothic Book" w:hAnsi="Franklin Gothic Book"/>
              </w:rPr>
            </w:pPr>
            <w:r w:rsidRPr="00907DF6">
              <w:rPr>
                <w:rFonts w:ascii="Franklin Gothic Book" w:hAnsi="Franklin Gothic Book"/>
              </w:rPr>
              <w:t xml:space="preserve"> Сетевой теплообменник</w:t>
            </w:r>
          </w:p>
        </w:tc>
        <w:tc>
          <w:tcPr>
            <w:tcW w:w="1205" w:type="pct"/>
            <w:tcBorders>
              <w:top w:val="single" w:sz="4" w:space="0" w:color="auto"/>
              <w:left w:val="nil"/>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rPr>
            </w:pPr>
            <w:r w:rsidRPr="00907DF6">
              <w:rPr>
                <w:rFonts w:ascii="Franklin Gothic Book" w:hAnsi="Franklin Gothic Book"/>
              </w:rPr>
              <w:t>2012</w:t>
            </w:r>
          </w:p>
        </w:tc>
      </w:tr>
      <w:tr w:rsidR="00A10D9B" w:rsidRPr="00907DF6" w:rsidTr="000935BA">
        <w:trPr>
          <w:trHeight w:hRule="exact" w:val="272"/>
          <w:jc w:val="center"/>
        </w:trPr>
        <w:tc>
          <w:tcPr>
            <w:tcW w:w="65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rPr>
            </w:pPr>
            <w:r w:rsidRPr="00907DF6">
              <w:rPr>
                <w:rFonts w:ascii="Franklin Gothic Book" w:hAnsi="Franklin Gothic Book"/>
              </w:rPr>
              <w:t>8</w:t>
            </w:r>
          </w:p>
        </w:tc>
        <w:tc>
          <w:tcPr>
            <w:tcW w:w="3145" w:type="pct"/>
            <w:tcBorders>
              <w:top w:val="single" w:sz="4" w:space="0" w:color="auto"/>
              <w:left w:val="nil"/>
              <w:bottom w:val="single" w:sz="4" w:space="0" w:color="auto"/>
              <w:right w:val="single" w:sz="4" w:space="0" w:color="auto"/>
            </w:tcBorders>
            <w:vAlign w:val="center"/>
          </w:tcPr>
          <w:p w:rsidR="00A10D9B" w:rsidRPr="00907DF6" w:rsidRDefault="00A10D9B" w:rsidP="00A10D9B">
            <w:pPr>
              <w:ind w:left="-142" w:firstLine="284"/>
              <w:rPr>
                <w:rFonts w:ascii="Franklin Gothic Book" w:hAnsi="Franklin Gothic Book"/>
              </w:rPr>
            </w:pPr>
            <w:r w:rsidRPr="00907DF6">
              <w:rPr>
                <w:rFonts w:ascii="Franklin Gothic Book" w:hAnsi="Franklin Gothic Book"/>
              </w:rPr>
              <w:t xml:space="preserve"> Установка ХВП</w:t>
            </w:r>
          </w:p>
        </w:tc>
        <w:tc>
          <w:tcPr>
            <w:tcW w:w="1205" w:type="pct"/>
            <w:tcBorders>
              <w:top w:val="single" w:sz="4" w:space="0" w:color="auto"/>
              <w:left w:val="nil"/>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rPr>
            </w:pPr>
            <w:r w:rsidRPr="00907DF6">
              <w:rPr>
                <w:rFonts w:ascii="Franklin Gothic Book" w:hAnsi="Franklin Gothic Book"/>
              </w:rPr>
              <w:t>2012</w:t>
            </w:r>
          </w:p>
        </w:tc>
      </w:tr>
      <w:tr w:rsidR="00A10D9B" w:rsidRPr="00907DF6" w:rsidTr="000935BA">
        <w:trPr>
          <w:trHeight w:hRule="exact" w:val="272"/>
          <w:jc w:val="center"/>
        </w:trPr>
        <w:tc>
          <w:tcPr>
            <w:tcW w:w="65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rPr>
            </w:pPr>
            <w:r w:rsidRPr="00907DF6">
              <w:rPr>
                <w:rFonts w:ascii="Franklin Gothic Book" w:hAnsi="Franklin Gothic Book"/>
              </w:rPr>
              <w:t>9</w:t>
            </w:r>
          </w:p>
        </w:tc>
        <w:tc>
          <w:tcPr>
            <w:tcW w:w="3145" w:type="pct"/>
            <w:tcBorders>
              <w:top w:val="single" w:sz="4" w:space="0" w:color="auto"/>
              <w:left w:val="nil"/>
              <w:bottom w:val="single" w:sz="4" w:space="0" w:color="auto"/>
              <w:right w:val="single" w:sz="4" w:space="0" w:color="auto"/>
            </w:tcBorders>
            <w:vAlign w:val="center"/>
          </w:tcPr>
          <w:p w:rsidR="00A10D9B" w:rsidRPr="00907DF6" w:rsidRDefault="00A10D9B" w:rsidP="00A10D9B">
            <w:pPr>
              <w:ind w:left="-142" w:firstLine="284"/>
              <w:rPr>
                <w:rFonts w:ascii="Franklin Gothic Book" w:hAnsi="Franklin Gothic Book"/>
              </w:rPr>
            </w:pPr>
            <w:r w:rsidRPr="00907DF6">
              <w:rPr>
                <w:rFonts w:ascii="Franklin Gothic Book" w:hAnsi="Franklin Gothic Book"/>
              </w:rPr>
              <w:t xml:space="preserve"> Узел учета тепла</w:t>
            </w:r>
          </w:p>
        </w:tc>
        <w:tc>
          <w:tcPr>
            <w:tcW w:w="1205" w:type="pct"/>
            <w:tcBorders>
              <w:top w:val="single" w:sz="4" w:space="0" w:color="auto"/>
              <w:left w:val="nil"/>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rPr>
            </w:pPr>
            <w:r w:rsidRPr="00907DF6">
              <w:rPr>
                <w:rFonts w:ascii="Franklin Gothic Book" w:hAnsi="Franklin Gothic Book"/>
              </w:rPr>
              <w:t>2012</w:t>
            </w:r>
          </w:p>
        </w:tc>
      </w:tr>
      <w:tr w:rsidR="00A10D9B" w:rsidRPr="00907DF6" w:rsidTr="000935BA">
        <w:trPr>
          <w:trHeight w:hRule="exact" w:val="272"/>
          <w:jc w:val="center"/>
        </w:trPr>
        <w:tc>
          <w:tcPr>
            <w:tcW w:w="65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rPr>
            </w:pPr>
            <w:r w:rsidRPr="00907DF6">
              <w:rPr>
                <w:rFonts w:ascii="Franklin Gothic Book" w:hAnsi="Franklin Gothic Book"/>
              </w:rPr>
              <w:t>10</w:t>
            </w:r>
          </w:p>
        </w:tc>
        <w:tc>
          <w:tcPr>
            <w:tcW w:w="3145" w:type="pct"/>
            <w:tcBorders>
              <w:top w:val="single" w:sz="4" w:space="0" w:color="auto"/>
              <w:left w:val="nil"/>
              <w:bottom w:val="single" w:sz="4" w:space="0" w:color="auto"/>
              <w:right w:val="single" w:sz="4" w:space="0" w:color="auto"/>
            </w:tcBorders>
            <w:vAlign w:val="center"/>
          </w:tcPr>
          <w:p w:rsidR="00A10D9B" w:rsidRPr="00907DF6" w:rsidRDefault="00A10D9B" w:rsidP="00A10D9B">
            <w:pPr>
              <w:ind w:left="-142" w:firstLine="284"/>
              <w:rPr>
                <w:rFonts w:ascii="Franklin Gothic Book" w:hAnsi="Franklin Gothic Book"/>
              </w:rPr>
            </w:pPr>
            <w:r w:rsidRPr="00907DF6">
              <w:rPr>
                <w:rFonts w:ascii="Franklin Gothic Book" w:hAnsi="Franklin Gothic Book"/>
              </w:rPr>
              <w:t xml:space="preserve"> Узел учета воды</w:t>
            </w:r>
          </w:p>
        </w:tc>
        <w:tc>
          <w:tcPr>
            <w:tcW w:w="1205" w:type="pct"/>
            <w:tcBorders>
              <w:top w:val="single" w:sz="4" w:space="0" w:color="auto"/>
              <w:left w:val="nil"/>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rPr>
            </w:pPr>
            <w:r w:rsidRPr="00907DF6">
              <w:rPr>
                <w:rFonts w:ascii="Franklin Gothic Book" w:hAnsi="Franklin Gothic Book"/>
              </w:rPr>
              <w:t>2012</w:t>
            </w:r>
          </w:p>
        </w:tc>
      </w:tr>
    </w:tbl>
    <w:p w:rsidR="00A10D9B" w:rsidRPr="00907DF6" w:rsidRDefault="00A10D9B" w:rsidP="00A10D9B">
      <w:pPr>
        <w:tabs>
          <w:tab w:val="left" w:pos="0"/>
        </w:tabs>
        <w:ind w:right="141" w:firstLine="709"/>
        <w:jc w:val="both"/>
        <w:rPr>
          <w:rFonts w:ascii="Franklin Gothic Book" w:hAnsi="Franklin Gothic Book"/>
        </w:rPr>
      </w:pPr>
    </w:p>
    <w:p w:rsidR="00A10D9B" w:rsidRPr="00907DF6" w:rsidRDefault="00A10D9B" w:rsidP="00A10D9B">
      <w:pPr>
        <w:tabs>
          <w:tab w:val="left" w:pos="0"/>
        </w:tabs>
        <w:ind w:right="141" w:firstLine="709"/>
        <w:jc w:val="both"/>
        <w:rPr>
          <w:rFonts w:ascii="Franklin Gothic Book" w:hAnsi="Franklin Gothic Book"/>
        </w:rPr>
      </w:pPr>
    </w:p>
    <w:p w:rsidR="00A10D9B" w:rsidRPr="00907DF6" w:rsidRDefault="00A10D9B" w:rsidP="00A10D9B">
      <w:pPr>
        <w:tabs>
          <w:tab w:val="left" w:pos="0"/>
        </w:tabs>
        <w:ind w:right="141" w:firstLine="709"/>
        <w:jc w:val="both"/>
        <w:rPr>
          <w:rFonts w:ascii="Franklin Gothic Book" w:hAnsi="Franklin Gothic Book"/>
        </w:rPr>
      </w:pPr>
    </w:p>
    <w:p w:rsidR="00A10D9B" w:rsidRPr="00907DF6" w:rsidRDefault="00A10D9B" w:rsidP="00A10D9B">
      <w:pPr>
        <w:tabs>
          <w:tab w:val="left" w:pos="0"/>
        </w:tabs>
        <w:ind w:right="141" w:firstLine="709"/>
        <w:jc w:val="both"/>
        <w:rPr>
          <w:rFonts w:ascii="Franklin Gothic Book" w:hAnsi="Franklin Gothic Book"/>
        </w:rPr>
      </w:pPr>
      <w:r w:rsidRPr="00907DF6">
        <w:rPr>
          <w:rFonts w:ascii="Franklin Gothic Book" w:hAnsi="Franklin Gothic Book"/>
        </w:rPr>
        <w:t>Таблица 2. Характеристики котельной</w:t>
      </w:r>
    </w:p>
    <w:p w:rsidR="00A10D9B" w:rsidRPr="00907DF6" w:rsidRDefault="00A10D9B" w:rsidP="00A10D9B">
      <w:pPr>
        <w:pStyle w:val="23"/>
        <w:rPr>
          <w:rStyle w:val="aff4"/>
          <w:rFonts w:ascii="Franklin Gothic Book" w:hAnsi="Franklin Gothic Book"/>
          <w:b/>
          <w:color w:val="auto"/>
          <w:sz w:val="24"/>
          <w:szCs w:val="24"/>
        </w:rPr>
      </w:pPr>
    </w:p>
    <w:tbl>
      <w:tblPr>
        <w:tblW w:w="5000" w:type="pct"/>
        <w:jc w:val="center"/>
        <w:tblLook w:val="00A0" w:firstRow="1" w:lastRow="0" w:firstColumn="1" w:lastColumn="0" w:noHBand="0" w:noVBand="0"/>
      </w:tblPr>
      <w:tblGrid>
        <w:gridCol w:w="680"/>
        <w:gridCol w:w="2603"/>
        <w:gridCol w:w="1983"/>
        <w:gridCol w:w="675"/>
        <w:gridCol w:w="675"/>
        <w:gridCol w:w="677"/>
        <w:gridCol w:w="1555"/>
        <w:gridCol w:w="861"/>
        <w:gridCol w:w="974"/>
      </w:tblGrid>
      <w:tr w:rsidR="00907DF6" w:rsidRPr="00907DF6" w:rsidTr="000935BA">
        <w:trPr>
          <w:trHeight w:val="1560"/>
          <w:jc w:val="center"/>
        </w:trPr>
        <w:tc>
          <w:tcPr>
            <w:tcW w:w="318" w:type="pct"/>
            <w:vMerge w:val="restart"/>
            <w:tcBorders>
              <w:top w:val="single" w:sz="8" w:space="0" w:color="auto"/>
              <w:left w:val="single" w:sz="8" w:space="0" w:color="auto"/>
              <w:bottom w:val="single" w:sz="4" w:space="0" w:color="auto"/>
              <w:right w:val="single" w:sz="4" w:space="0" w:color="auto"/>
            </w:tcBorders>
            <w:textDirection w:val="btLr"/>
            <w:vAlign w:val="center"/>
          </w:tcPr>
          <w:p w:rsidR="00A10D9B" w:rsidRPr="00907DF6" w:rsidRDefault="00A10D9B" w:rsidP="00A10D9B">
            <w:pPr>
              <w:ind w:left="-142" w:right="113" w:firstLine="284"/>
              <w:rPr>
                <w:rFonts w:ascii="Franklin Gothic Book" w:hAnsi="Franklin Gothic Book"/>
                <w:b/>
              </w:rPr>
            </w:pPr>
            <w:r w:rsidRPr="00907DF6">
              <w:rPr>
                <w:rFonts w:ascii="Franklin Gothic Book" w:hAnsi="Franklin Gothic Book"/>
                <w:b/>
              </w:rPr>
              <w:t>№ п/п</w:t>
            </w:r>
          </w:p>
        </w:tc>
        <w:tc>
          <w:tcPr>
            <w:tcW w:w="1218" w:type="pct"/>
            <w:vMerge w:val="restart"/>
            <w:tcBorders>
              <w:top w:val="single" w:sz="8" w:space="0" w:color="auto"/>
              <w:left w:val="single" w:sz="4" w:space="0" w:color="auto"/>
              <w:bottom w:val="single" w:sz="4" w:space="0" w:color="000000"/>
              <w:right w:val="single" w:sz="4" w:space="0" w:color="auto"/>
            </w:tcBorders>
            <w:textDirection w:val="btLr"/>
            <w:vAlign w:val="center"/>
          </w:tcPr>
          <w:p w:rsidR="00A10D9B" w:rsidRPr="00907DF6" w:rsidRDefault="00A10D9B" w:rsidP="00A10D9B">
            <w:pPr>
              <w:ind w:left="97" w:right="113"/>
              <w:rPr>
                <w:rFonts w:ascii="Franklin Gothic Book" w:hAnsi="Franklin Gothic Book"/>
                <w:b/>
              </w:rPr>
            </w:pPr>
            <w:r w:rsidRPr="00907DF6">
              <w:rPr>
                <w:rFonts w:ascii="Franklin Gothic Book" w:hAnsi="Franklin Gothic Book"/>
                <w:b/>
              </w:rPr>
              <w:t>Наименование предприятия , ИНН, адрес, телефон, Ф.И.О. руководит</w:t>
            </w:r>
            <w:r w:rsidRPr="00907DF6">
              <w:rPr>
                <w:rFonts w:ascii="Franklin Gothic Book" w:hAnsi="Franklin Gothic Book"/>
                <w:b/>
              </w:rPr>
              <w:t>е</w:t>
            </w:r>
            <w:r w:rsidRPr="00907DF6">
              <w:rPr>
                <w:rFonts w:ascii="Franklin Gothic Book" w:hAnsi="Franklin Gothic Book"/>
                <w:b/>
              </w:rPr>
              <w:t>ля</w:t>
            </w:r>
          </w:p>
        </w:tc>
        <w:tc>
          <w:tcPr>
            <w:tcW w:w="928" w:type="pct"/>
            <w:vMerge w:val="restart"/>
            <w:tcBorders>
              <w:top w:val="single" w:sz="8" w:space="0" w:color="auto"/>
              <w:left w:val="single" w:sz="4" w:space="0" w:color="auto"/>
              <w:bottom w:val="single" w:sz="4" w:space="0" w:color="auto"/>
              <w:right w:val="single" w:sz="4" w:space="0" w:color="auto"/>
            </w:tcBorders>
            <w:textDirection w:val="btLr"/>
            <w:vAlign w:val="center"/>
          </w:tcPr>
          <w:p w:rsidR="00A10D9B" w:rsidRPr="00907DF6" w:rsidRDefault="00A10D9B" w:rsidP="00A10D9B">
            <w:pPr>
              <w:ind w:left="162"/>
              <w:rPr>
                <w:rFonts w:ascii="Franklin Gothic Book" w:hAnsi="Franklin Gothic Book"/>
                <w:b/>
              </w:rPr>
            </w:pPr>
            <w:r w:rsidRPr="00907DF6">
              <w:rPr>
                <w:rFonts w:ascii="Franklin Gothic Book" w:hAnsi="Franklin Gothic Book"/>
                <w:b/>
              </w:rPr>
              <w:t>Наименование котельной (муниципальная,М/ отопительная,О/ производственно-отопител</w:t>
            </w:r>
            <w:r w:rsidRPr="00907DF6">
              <w:rPr>
                <w:rFonts w:ascii="Franklin Gothic Book" w:hAnsi="Franklin Gothic Book"/>
                <w:b/>
              </w:rPr>
              <w:t>ь</w:t>
            </w:r>
            <w:r w:rsidRPr="00907DF6">
              <w:rPr>
                <w:rFonts w:ascii="Franklin Gothic Book" w:hAnsi="Franklin Gothic Book"/>
                <w:b/>
              </w:rPr>
              <w:t>ная, ПО), адрес</w:t>
            </w:r>
          </w:p>
        </w:tc>
        <w:tc>
          <w:tcPr>
            <w:tcW w:w="316" w:type="pct"/>
            <w:vMerge w:val="restart"/>
            <w:tcBorders>
              <w:top w:val="single" w:sz="8" w:space="0" w:color="auto"/>
              <w:left w:val="single" w:sz="4" w:space="0" w:color="auto"/>
              <w:bottom w:val="nil"/>
              <w:right w:val="single" w:sz="4" w:space="0" w:color="auto"/>
            </w:tcBorders>
            <w:textDirection w:val="btLr"/>
            <w:vAlign w:val="center"/>
          </w:tcPr>
          <w:p w:rsidR="00A10D9B" w:rsidRPr="00907DF6" w:rsidRDefault="00A10D9B" w:rsidP="00A10D9B">
            <w:pPr>
              <w:ind w:left="-142" w:firstLine="284"/>
              <w:rPr>
                <w:rFonts w:ascii="Franklin Gothic Book" w:hAnsi="Franklin Gothic Book"/>
                <w:b/>
              </w:rPr>
            </w:pPr>
            <w:r w:rsidRPr="00907DF6">
              <w:rPr>
                <w:rFonts w:ascii="Franklin Gothic Book" w:hAnsi="Franklin Gothic Book"/>
                <w:b/>
              </w:rPr>
              <w:t>Тип котла, параме</w:t>
            </w:r>
            <w:r w:rsidRPr="00907DF6">
              <w:rPr>
                <w:rFonts w:ascii="Franklin Gothic Book" w:hAnsi="Franklin Gothic Book"/>
                <w:b/>
              </w:rPr>
              <w:t>т</w:t>
            </w:r>
            <w:r w:rsidRPr="00907DF6">
              <w:rPr>
                <w:rFonts w:ascii="Franklin Gothic Book" w:hAnsi="Franklin Gothic Book"/>
                <w:b/>
              </w:rPr>
              <w:t>ры</w:t>
            </w:r>
          </w:p>
        </w:tc>
        <w:tc>
          <w:tcPr>
            <w:tcW w:w="316" w:type="pct"/>
            <w:vMerge w:val="restart"/>
            <w:tcBorders>
              <w:top w:val="single" w:sz="8" w:space="0" w:color="auto"/>
              <w:left w:val="single" w:sz="4" w:space="0" w:color="auto"/>
              <w:bottom w:val="single" w:sz="4" w:space="0" w:color="auto"/>
              <w:right w:val="single" w:sz="4" w:space="0" w:color="auto"/>
            </w:tcBorders>
            <w:textDirection w:val="btLr"/>
            <w:vAlign w:val="center"/>
          </w:tcPr>
          <w:p w:rsidR="00A10D9B" w:rsidRPr="00907DF6" w:rsidRDefault="00A10D9B" w:rsidP="00A10D9B">
            <w:pPr>
              <w:ind w:left="-142" w:firstLine="284"/>
              <w:rPr>
                <w:rFonts w:ascii="Franklin Gothic Book" w:hAnsi="Franklin Gothic Book"/>
                <w:b/>
              </w:rPr>
            </w:pPr>
            <w:r w:rsidRPr="00907DF6">
              <w:rPr>
                <w:rFonts w:ascii="Franklin Gothic Book" w:hAnsi="Franklin Gothic Book"/>
                <w:b/>
              </w:rPr>
              <w:t>Количес</w:t>
            </w:r>
            <w:r w:rsidRPr="00907DF6">
              <w:rPr>
                <w:rFonts w:ascii="Franklin Gothic Book" w:hAnsi="Franklin Gothic Book"/>
                <w:b/>
              </w:rPr>
              <w:t>т</w:t>
            </w:r>
            <w:r w:rsidRPr="00907DF6">
              <w:rPr>
                <w:rFonts w:ascii="Franklin Gothic Book" w:hAnsi="Franklin Gothic Book"/>
                <w:b/>
              </w:rPr>
              <w:t>во, шт.</w:t>
            </w:r>
          </w:p>
        </w:tc>
        <w:tc>
          <w:tcPr>
            <w:tcW w:w="317" w:type="pct"/>
            <w:vMerge w:val="restart"/>
            <w:tcBorders>
              <w:top w:val="single" w:sz="8" w:space="0" w:color="auto"/>
              <w:left w:val="single" w:sz="4" w:space="0" w:color="auto"/>
              <w:bottom w:val="single" w:sz="4" w:space="0" w:color="auto"/>
              <w:right w:val="single" w:sz="4" w:space="0" w:color="auto"/>
            </w:tcBorders>
            <w:textDirection w:val="btLr"/>
            <w:vAlign w:val="center"/>
          </w:tcPr>
          <w:p w:rsidR="00A10D9B" w:rsidRPr="00907DF6" w:rsidRDefault="00A10D9B" w:rsidP="00A10D9B">
            <w:pPr>
              <w:ind w:left="-142" w:firstLine="284"/>
              <w:rPr>
                <w:rFonts w:ascii="Franklin Gothic Book" w:hAnsi="Franklin Gothic Book"/>
                <w:b/>
              </w:rPr>
            </w:pPr>
            <w:r w:rsidRPr="00907DF6">
              <w:rPr>
                <w:rFonts w:ascii="Franklin Gothic Book" w:hAnsi="Franklin Gothic Book"/>
                <w:b/>
              </w:rPr>
              <w:t>Год устано</w:t>
            </w:r>
            <w:r w:rsidRPr="00907DF6">
              <w:rPr>
                <w:rFonts w:ascii="Franklin Gothic Book" w:hAnsi="Franklin Gothic Book"/>
                <w:b/>
              </w:rPr>
              <w:t>в</w:t>
            </w:r>
            <w:r w:rsidRPr="00907DF6">
              <w:rPr>
                <w:rFonts w:ascii="Franklin Gothic Book" w:hAnsi="Franklin Gothic Book"/>
                <w:b/>
              </w:rPr>
              <w:t>ки</w:t>
            </w:r>
          </w:p>
        </w:tc>
        <w:tc>
          <w:tcPr>
            <w:tcW w:w="728" w:type="pct"/>
            <w:vMerge w:val="restart"/>
            <w:tcBorders>
              <w:top w:val="single" w:sz="8" w:space="0" w:color="auto"/>
              <w:left w:val="single" w:sz="4" w:space="0" w:color="auto"/>
              <w:bottom w:val="nil"/>
              <w:right w:val="single" w:sz="4" w:space="0" w:color="auto"/>
            </w:tcBorders>
            <w:textDirection w:val="btLr"/>
            <w:vAlign w:val="center"/>
          </w:tcPr>
          <w:p w:rsidR="00A10D9B" w:rsidRPr="00907DF6" w:rsidRDefault="00A10D9B" w:rsidP="00A10D9B">
            <w:pPr>
              <w:tabs>
                <w:tab w:val="left" w:pos="244"/>
              </w:tabs>
              <w:ind w:left="150" w:firstLine="2"/>
              <w:rPr>
                <w:rFonts w:ascii="Franklin Gothic Book" w:hAnsi="Franklin Gothic Book"/>
                <w:b/>
              </w:rPr>
            </w:pPr>
            <w:r w:rsidRPr="00907DF6">
              <w:rPr>
                <w:rFonts w:ascii="Franklin Gothic Book" w:hAnsi="Franklin Gothic Book"/>
                <w:b/>
              </w:rPr>
              <w:t>Основн./резервн. Топливо,                     Суточн. расход по подключенной нагру</w:t>
            </w:r>
            <w:r w:rsidRPr="00907DF6">
              <w:rPr>
                <w:rFonts w:ascii="Franklin Gothic Book" w:hAnsi="Franklin Gothic Book"/>
                <w:b/>
              </w:rPr>
              <w:t>з</w:t>
            </w:r>
            <w:r w:rsidRPr="00907DF6">
              <w:rPr>
                <w:rFonts w:ascii="Franklin Gothic Book" w:hAnsi="Franklin Gothic Book"/>
                <w:b/>
              </w:rPr>
              <w:t>ке, тонн</w:t>
            </w:r>
          </w:p>
        </w:tc>
        <w:tc>
          <w:tcPr>
            <w:tcW w:w="859" w:type="pct"/>
            <w:gridSpan w:val="2"/>
            <w:tcBorders>
              <w:top w:val="single" w:sz="8" w:space="0" w:color="auto"/>
              <w:left w:val="nil"/>
              <w:bottom w:val="single" w:sz="4" w:space="0" w:color="auto"/>
              <w:right w:val="single" w:sz="4" w:space="0" w:color="000000"/>
            </w:tcBorders>
            <w:vAlign w:val="center"/>
          </w:tcPr>
          <w:p w:rsidR="00A10D9B" w:rsidRPr="00907DF6" w:rsidRDefault="00A10D9B" w:rsidP="00A10D9B">
            <w:pPr>
              <w:ind w:left="-142" w:firstLine="145"/>
              <w:jc w:val="center"/>
              <w:rPr>
                <w:rFonts w:ascii="Franklin Gothic Book" w:hAnsi="Franklin Gothic Book"/>
                <w:b/>
              </w:rPr>
            </w:pPr>
            <w:r w:rsidRPr="00907DF6">
              <w:rPr>
                <w:rFonts w:ascii="Franklin Gothic Book" w:hAnsi="Franklin Gothic Book"/>
                <w:b/>
              </w:rPr>
              <w:t>Тепло-произво-дительность, Гкал/час</w:t>
            </w:r>
          </w:p>
        </w:tc>
      </w:tr>
      <w:tr w:rsidR="00907DF6" w:rsidRPr="00907DF6" w:rsidTr="000935BA">
        <w:trPr>
          <w:trHeight w:val="1915"/>
          <w:jc w:val="center"/>
        </w:trPr>
        <w:tc>
          <w:tcPr>
            <w:tcW w:w="318" w:type="pct"/>
            <w:vMerge/>
            <w:tcBorders>
              <w:top w:val="single" w:sz="8" w:space="0" w:color="auto"/>
              <w:left w:val="single" w:sz="8" w:space="0" w:color="auto"/>
              <w:bottom w:val="single" w:sz="4" w:space="0" w:color="auto"/>
              <w:right w:val="single" w:sz="4" w:space="0" w:color="auto"/>
            </w:tcBorders>
            <w:vAlign w:val="center"/>
          </w:tcPr>
          <w:p w:rsidR="00A10D9B" w:rsidRPr="00907DF6" w:rsidRDefault="00A10D9B" w:rsidP="00A10D9B">
            <w:pPr>
              <w:ind w:left="-142" w:firstLine="284"/>
              <w:rPr>
                <w:rFonts w:ascii="Franklin Gothic Book" w:hAnsi="Franklin Gothic Book"/>
              </w:rPr>
            </w:pPr>
          </w:p>
        </w:tc>
        <w:tc>
          <w:tcPr>
            <w:tcW w:w="1218" w:type="pct"/>
            <w:vMerge/>
            <w:tcBorders>
              <w:top w:val="single" w:sz="8" w:space="0" w:color="auto"/>
              <w:left w:val="single" w:sz="4" w:space="0" w:color="auto"/>
              <w:bottom w:val="single" w:sz="4" w:space="0" w:color="000000"/>
              <w:right w:val="single" w:sz="4" w:space="0" w:color="auto"/>
            </w:tcBorders>
            <w:vAlign w:val="center"/>
          </w:tcPr>
          <w:p w:rsidR="00A10D9B" w:rsidRPr="00907DF6" w:rsidRDefault="00A10D9B" w:rsidP="00A10D9B">
            <w:pPr>
              <w:ind w:left="97"/>
              <w:rPr>
                <w:rFonts w:ascii="Franklin Gothic Book" w:hAnsi="Franklin Gothic Book"/>
              </w:rPr>
            </w:pPr>
          </w:p>
        </w:tc>
        <w:tc>
          <w:tcPr>
            <w:tcW w:w="928" w:type="pct"/>
            <w:vMerge/>
            <w:tcBorders>
              <w:top w:val="single" w:sz="8" w:space="0" w:color="auto"/>
              <w:left w:val="single" w:sz="4" w:space="0" w:color="auto"/>
              <w:bottom w:val="single" w:sz="4" w:space="0" w:color="auto"/>
              <w:right w:val="single" w:sz="4" w:space="0" w:color="auto"/>
            </w:tcBorders>
            <w:vAlign w:val="center"/>
          </w:tcPr>
          <w:p w:rsidR="00A10D9B" w:rsidRPr="00907DF6" w:rsidRDefault="00A10D9B" w:rsidP="00A10D9B">
            <w:pPr>
              <w:ind w:left="162"/>
              <w:rPr>
                <w:rFonts w:ascii="Franklin Gothic Book" w:hAnsi="Franklin Gothic Book"/>
              </w:rPr>
            </w:pPr>
          </w:p>
        </w:tc>
        <w:tc>
          <w:tcPr>
            <w:tcW w:w="316" w:type="pct"/>
            <w:vMerge/>
            <w:tcBorders>
              <w:top w:val="single" w:sz="8" w:space="0" w:color="auto"/>
              <w:left w:val="single" w:sz="4" w:space="0" w:color="auto"/>
              <w:bottom w:val="nil"/>
              <w:right w:val="single" w:sz="4" w:space="0" w:color="auto"/>
            </w:tcBorders>
            <w:vAlign w:val="center"/>
          </w:tcPr>
          <w:p w:rsidR="00A10D9B" w:rsidRPr="00907DF6" w:rsidRDefault="00A10D9B" w:rsidP="00A10D9B">
            <w:pPr>
              <w:ind w:left="-142" w:firstLine="284"/>
              <w:rPr>
                <w:rFonts w:ascii="Franklin Gothic Book" w:hAnsi="Franklin Gothic Book"/>
              </w:rPr>
            </w:pPr>
          </w:p>
        </w:tc>
        <w:tc>
          <w:tcPr>
            <w:tcW w:w="316" w:type="pct"/>
            <w:vMerge/>
            <w:tcBorders>
              <w:top w:val="single" w:sz="8" w:space="0" w:color="auto"/>
              <w:left w:val="single" w:sz="4" w:space="0" w:color="auto"/>
              <w:bottom w:val="single" w:sz="4" w:space="0" w:color="auto"/>
              <w:right w:val="single" w:sz="4" w:space="0" w:color="auto"/>
            </w:tcBorders>
            <w:vAlign w:val="center"/>
          </w:tcPr>
          <w:p w:rsidR="00A10D9B" w:rsidRPr="00907DF6" w:rsidRDefault="00A10D9B" w:rsidP="00A10D9B">
            <w:pPr>
              <w:ind w:left="-142" w:firstLine="284"/>
              <w:rPr>
                <w:rFonts w:ascii="Franklin Gothic Book" w:hAnsi="Franklin Gothic Book"/>
              </w:rPr>
            </w:pPr>
          </w:p>
        </w:tc>
        <w:tc>
          <w:tcPr>
            <w:tcW w:w="317" w:type="pct"/>
            <w:vMerge/>
            <w:tcBorders>
              <w:top w:val="single" w:sz="8" w:space="0" w:color="auto"/>
              <w:left w:val="single" w:sz="4" w:space="0" w:color="auto"/>
              <w:bottom w:val="single" w:sz="4" w:space="0" w:color="auto"/>
              <w:right w:val="single" w:sz="4" w:space="0" w:color="auto"/>
            </w:tcBorders>
            <w:vAlign w:val="center"/>
          </w:tcPr>
          <w:p w:rsidR="00A10D9B" w:rsidRPr="00907DF6" w:rsidRDefault="00A10D9B" w:rsidP="00A10D9B">
            <w:pPr>
              <w:ind w:left="-142" w:firstLine="284"/>
              <w:rPr>
                <w:rFonts w:ascii="Franklin Gothic Book" w:hAnsi="Franklin Gothic Book"/>
              </w:rPr>
            </w:pPr>
          </w:p>
        </w:tc>
        <w:tc>
          <w:tcPr>
            <w:tcW w:w="728" w:type="pct"/>
            <w:vMerge/>
            <w:tcBorders>
              <w:top w:val="single" w:sz="8" w:space="0" w:color="auto"/>
              <w:left w:val="single" w:sz="4" w:space="0" w:color="auto"/>
              <w:bottom w:val="nil"/>
              <w:right w:val="single" w:sz="4" w:space="0" w:color="auto"/>
            </w:tcBorders>
            <w:vAlign w:val="center"/>
          </w:tcPr>
          <w:p w:rsidR="00A10D9B" w:rsidRPr="00907DF6" w:rsidRDefault="00A10D9B" w:rsidP="00A10D9B">
            <w:pPr>
              <w:ind w:left="-142" w:firstLine="284"/>
              <w:rPr>
                <w:rFonts w:ascii="Franklin Gothic Book" w:hAnsi="Franklin Gothic Book"/>
              </w:rPr>
            </w:pPr>
          </w:p>
        </w:tc>
        <w:tc>
          <w:tcPr>
            <w:tcW w:w="403" w:type="pct"/>
            <w:tcBorders>
              <w:top w:val="nil"/>
              <w:left w:val="nil"/>
              <w:bottom w:val="nil"/>
              <w:right w:val="single" w:sz="4" w:space="0" w:color="auto"/>
            </w:tcBorders>
            <w:textDirection w:val="btLr"/>
            <w:vAlign w:val="center"/>
          </w:tcPr>
          <w:p w:rsidR="00A10D9B" w:rsidRPr="00907DF6" w:rsidRDefault="00A10D9B" w:rsidP="00A10D9B">
            <w:pPr>
              <w:ind w:left="-142" w:firstLine="284"/>
              <w:rPr>
                <w:rFonts w:ascii="Franklin Gothic Book" w:hAnsi="Franklin Gothic Book"/>
              </w:rPr>
            </w:pPr>
            <w:r w:rsidRPr="00907DF6">
              <w:rPr>
                <w:rFonts w:ascii="Franklin Gothic Book" w:hAnsi="Franklin Gothic Book"/>
              </w:rPr>
              <w:t>одного котла</w:t>
            </w:r>
          </w:p>
        </w:tc>
        <w:tc>
          <w:tcPr>
            <w:tcW w:w="456" w:type="pct"/>
            <w:tcBorders>
              <w:top w:val="nil"/>
              <w:left w:val="nil"/>
              <w:bottom w:val="nil"/>
              <w:right w:val="single" w:sz="4" w:space="0" w:color="auto"/>
            </w:tcBorders>
            <w:textDirection w:val="btLr"/>
            <w:vAlign w:val="center"/>
          </w:tcPr>
          <w:p w:rsidR="00A10D9B" w:rsidRPr="00907DF6" w:rsidRDefault="00A10D9B" w:rsidP="00A10D9B">
            <w:pPr>
              <w:ind w:left="-142" w:firstLine="284"/>
              <w:rPr>
                <w:rFonts w:ascii="Franklin Gothic Book" w:hAnsi="Franklin Gothic Book"/>
              </w:rPr>
            </w:pPr>
            <w:r w:rsidRPr="00907DF6">
              <w:rPr>
                <w:rFonts w:ascii="Franklin Gothic Book" w:hAnsi="Franklin Gothic Book"/>
              </w:rPr>
              <w:t>общая</w:t>
            </w:r>
          </w:p>
        </w:tc>
      </w:tr>
      <w:tr w:rsidR="00907DF6" w:rsidRPr="00907DF6" w:rsidTr="000935BA">
        <w:trPr>
          <w:trHeight w:val="330"/>
          <w:jc w:val="center"/>
        </w:trPr>
        <w:tc>
          <w:tcPr>
            <w:tcW w:w="318" w:type="pct"/>
            <w:tcBorders>
              <w:top w:val="single" w:sz="8" w:space="0" w:color="auto"/>
              <w:left w:val="single" w:sz="8" w:space="0" w:color="auto"/>
              <w:bottom w:val="single" w:sz="8" w:space="0" w:color="auto"/>
              <w:right w:val="single" w:sz="4" w:space="0" w:color="auto"/>
            </w:tcBorders>
            <w:vAlign w:val="center"/>
          </w:tcPr>
          <w:p w:rsidR="00A10D9B" w:rsidRPr="00907DF6" w:rsidRDefault="00A10D9B" w:rsidP="00A10D9B">
            <w:pPr>
              <w:ind w:left="-142" w:firstLine="142"/>
              <w:jc w:val="center"/>
              <w:rPr>
                <w:rFonts w:ascii="Franklin Gothic Book" w:hAnsi="Franklin Gothic Book"/>
                <w:b/>
                <w:bCs/>
              </w:rPr>
            </w:pPr>
            <w:r w:rsidRPr="00907DF6">
              <w:rPr>
                <w:rFonts w:ascii="Franklin Gothic Book" w:hAnsi="Franklin Gothic Book"/>
                <w:b/>
                <w:bCs/>
              </w:rPr>
              <w:t>1</w:t>
            </w:r>
          </w:p>
        </w:tc>
        <w:tc>
          <w:tcPr>
            <w:tcW w:w="1218" w:type="pct"/>
            <w:tcBorders>
              <w:top w:val="nil"/>
              <w:left w:val="nil"/>
              <w:bottom w:val="single" w:sz="8" w:space="0" w:color="auto"/>
              <w:right w:val="single" w:sz="4" w:space="0" w:color="auto"/>
            </w:tcBorders>
            <w:vAlign w:val="center"/>
          </w:tcPr>
          <w:p w:rsidR="00A10D9B" w:rsidRPr="00907DF6" w:rsidRDefault="00A10D9B" w:rsidP="00A10D9B">
            <w:pPr>
              <w:ind w:left="97"/>
              <w:jc w:val="center"/>
              <w:rPr>
                <w:rFonts w:ascii="Franklin Gothic Book" w:hAnsi="Franklin Gothic Book"/>
                <w:b/>
                <w:bCs/>
              </w:rPr>
            </w:pPr>
            <w:r w:rsidRPr="00907DF6">
              <w:rPr>
                <w:rFonts w:ascii="Franklin Gothic Book" w:hAnsi="Franklin Gothic Book"/>
                <w:b/>
                <w:bCs/>
              </w:rPr>
              <w:t>2</w:t>
            </w:r>
          </w:p>
        </w:tc>
        <w:tc>
          <w:tcPr>
            <w:tcW w:w="928" w:type="pct"/>
            <w:tcBorders>
              <w:top w:val="single" w:sz="8" w:space="0" w:color="auto"/>
              <w:left w:val="nil"/>
              <w:bottom w:val="single" w:sz="8" w:space="0" w:color="auto"/>
              <w:right w:val="single" w:sz="4" w:space="0" w:color="auto"/>
            </w:tcBorders>
            <w:vAlign w:val="center"/>
          </w:tcPr>
          <w:p w:rsidR="00A10D9B" w:rsidRPr="00907DF6" w:rsidRDefault="00A10D9B" w:rsidP="00A10D9B">
            <w:pPr>
              <w:ind w:left="162"/>
              <w:jc w:val="center"/>
              <w:rPr>
                <w:rFonts w:ascii="Franklin Gothic Book" w:hAnsi="Franklin Gothic Book"/>
                <w:b/>
                <w:bCs/>
              </w:rPr>
            </w:pPr>
            <w:r w:rsidRPr="00907DF6">
              <w:rPr>
                <w:rFonts w:ascii="Franklin Gothic Book" w:hAnsi="Franklin Gothic Book"/>
                <w:b/>
                <w:bCs/>
              </w:rPr>
              <w:t>3</w:t>
            </w:r>
          </w:p>
        </w:tc>
        <w:tc>
          <w:tcPr>
            <w:tcW w:w="316" w:type="pct"/>
            <w:tcBorders>
              <w:top w:val="single" w:sz="8" w:space="0" w:color="auto"/>
              <w:left w:val="nil"/>
              <w:bottom w:val="single" w:sz="8" w:space="0" w:color="auto"/>
              <w:right w:val="single" w:sz="4" w:space="0" w:color="auto"/>
            </w:tcBorders>
            <w:vAlign w:val="center"/>
          </w:tcPr>
          <w:p w:rsidR="00A10D9B" w:rsidRPr="00907DF6" w:rsidRDefault="00A10D9B" w:rsidP="00A10D9B">
            <w:pPr>
              <w:ind w:left="-142" w:firstLine="142"/>
              <w:jc w:val="center"/>
              <w:rPr>
                <w:rFonts w:ascii="Franklin Gothic Book" w:hAnsi="Franklin Gothic Book"/>
                <w:b/>
                <w:bCs/>
              </w:rPr>
            </w:pPr>
            <w:r w:rsidRPr="00907DF6">
              <w:rPr>
                <w:rFonts w:ascii="Franklin Gothic Book" w:hAnsi="Franklin Gothic Book"/>
                <w:b/>
                <w:bCs/>
              </w:rPr>
              <w:t>4</w:t>
            </w:r>
          </w:p>
        </w:tc>
        <w:tc>
          <w:tcPr>
            <w:tcW w:w="316" w:type="pct"/>
            <w:tcBorders>
              <w:top w:val="single" w:sz="8" w:space="0" w:color="auto"/>
              <w:left w:val="nil"/>
              <w:bottom w:val="single" w:sz="8" w:space="0" w:color="auto"/>
              <w:right w:val="single" w:sz="4" w:space="0" w:color="auto"/>
            </w:tcBorders>
            <w:vAlign w:val="center"/>
          </w:tcPr>
          <w:p w:rsidR="00A10D9B" w:rsidRPr="00907DF6" w:rsidRDefault="00A10D9B" w:rsidP="00A10D9B">
            <w:pPr>
              <w:ind w:left="-142" w:firstLine="142"/>
              <w:jc w:val="center"/>
              <w:rPr>
                <w:rFonts w:ascii="Franklin Gothic Book" w:hAnsi="Franklin Gothic Book"/>
                <w:b/>
                <w:bCs/>
              </w:rPr>
            </w:pPr>
            <w:r w:rsidRPr="00907DF6">
              <w:rPr>
                <w:rFonts w:ascii="Franklin Gothic Book" w:hAnsi="Franklin Gothic Book"/>
                <w:b/>
                <w:bCs/>
              </w:rPr>
              <w:t>5</w:t>
            </w:r>
          </w:p>
        </w:tc>
        <w:tc>
          <w:tcPr>
            <w:tcW w:w="317" w:type="pct"/>
            <w:tcBorders>
              <w:top w:val="single" w:sz="8" w:space="0" w:color="auto"/>
              <w:left w:val="nil"/>
              <w:bottom w:val="single" w:sz="8" w:space="0" w:color="auto"/>
              <w:right w:val="single" w:sz="4" w:space="0" w:color="auto"/>
            </w:tcBorders>
            <w:vAlign w:val="center"/>
          </w:tcPr>
          <w:p w:rsidR="00A10D9B" w:rsidRPr="00907DF6" w:rsidRDefault="00A10D9B" w:rsidP="00A10D9B">
            <w:pPr>
              <w:ind w:left="-142" w:firstLine="142"/>
              <w:jc w:val="center"/>
              <w:rPr>
                <w:rFonts w:ascii="Franklin Gothic Book" w:hAnsi="Franklin Gothic Book"/>
                <w:b/>
                <w:bCs/>
              </w:rPr>
            </w:pPr>
            <w:r w:rsidRPr="00907DF6">
              <w:rPr>
                <w:rFonts w:ascii="Franklin Gothic Book" w:hAnsi="Franklin Gothic Book"/>
                <w:b/>
                <w:bCs/>
              </w:rPr>
              <w:t>6</w:t>
            </w:r>
          </w:p>
        </w:tc>
        <w:tc>
          <w:tcPr>
            <w:tcW w:w="728" w:type="pct"/>
            <w:tcBorders>
              <w:top w:val="single" w:sz="8" w:space="0" w:color="auto"/>
              <w:left w:val="nil"/>
              <w:bottom w:val="single" w:sz="8" w:space="0" w:color="auto"/>
              <w:right w:val="single" w:sz="4" w:space="0" w:color="auto"/>
            </w:tcBorders>
            <w:vAlign w:val="center"/>
          </w:tcPr>
          <w:p w:rsidR="00A10D9B" w:rsidRPr="00907DF6" w:rsidRDefault="00A10D9B" w:rsidP="00A10D9B">
            <w:pPr>
              <w:ind w:left="-142" w:firstLine="142"/>
              <w:jc w:val="center"/>
              <w:rPr>
                <w:rFonts w:ascii="Franklin Gothic Book" w:hAnsi="Franklin Gothic Book"/>
                <w:b/>
                <w:bCs/>
              </w:rPr>
            </w:pPr>
            <w:r w:rsidRPr="00907DF6">
              <w:rPr>
                <w:rFonts w:ascii="Franklin Gothic Book" w:hAnsi="Franklin Gothic Book"/>
                <w:b/>
                <w:bCs/>
              </w:rPr>
              <w:t>7</w:t>
            </w:r>
          </w:p>
        </w:tc>
        <w:tc>
          <w:tcPr>
            <w:tcW w:w="403" w:type="pct"/>
            <w:tcBorders>
              <w:top w:val="single" w:sz="8" w:space="0" w:color="auto"/>
              <w:left w:val="nil"/>
              <w:bottom w:val="single" w:sz="8" w:space="0" w:color="auto"/>
              <w:right w:val="single" w:sz="4" w:space="0" w:color="auto"/>
            </w:tcBorders>
            <w:vAlign w:val="center"/>
          </w:tcPr>
          <w:p w:rsidR="00A10D9B" w:rsidRPr="00907DF6" w:rsidRDefault="00A10D9B" w:rsidP="00A10D9B">
            <w:pPr>
              <w:ind w:left="-142" w:firstLine="142"/>
              <w:jc w:val="center"/>
              <w:rPr>
                <w:rFonts w:ascii="Franklin Gothic Book" w:hAnsi="Franklin Gothic Book"/>
                <w:b/>
                <w:bCs/>
              </w:rPr>
            </w:pPr>
            <w:r w:rsidRPr="00907DF6">
              <w:rPr>
                <w:rFonts w:ascii="Franklin Gothic Book" w:hAnsi="Franklin Gothic Book"/>
                <w:b/>
                <w:bCs/>
              </w:rPr>
              <w:t>8</w:t>
            </w:r>
          </w:p>
        </w:tc>
        <w:tc>
          <w:tcPr>
            <w:tcW w:w="456" w:type="pct"/>
            <w:tcBorders>
              <w:top w:val="single" w:sz="8" w:space="0" w:color="auto"/>
              <w:left w:val="nil"/>
              <w:bottom w:val="single" w:sz="8" w:space="0" w:color="auto"/>
              <w:right w:val="single" w:sz="4" w:space="0" w:color="auto"/>
            </w:tcBorders>
            <w:vAlign w:val="center"/>
          </w:tcPr>
          <w:p w:rsidR="00A10D9B" w:rsidRPr="00907DF6" w:rsidRDefault="00A10D9B" w:rsidP="00A10D9B">
            <w:pPr>
              <w:ind w:left="-142" w:firstLine="142"/>
              <w:jc w:val="center"/>
              <w:rPr>
                <w:rFonts w:ascii="Franklin Gothic Book" w:hAnsi="Franklin Gothic Book"/>
                <w:b/>
                <w:bCs/>
              </w:rPr>
            </w:pPr>
            <w:r w:rsidRPr="00907DF6">
              <w:rPr>
                <w:rFonts w:ascii="Franklin Gothic Book" w:hAnsi="Franklin Gothic Book"/>
                <w:b/>
                <w:bCs/>
              </w:rPr>
              <w:t>9</w:t>
            </w:r>
          </w:p>
        </w:tc>
      </w:tr>
      <w:tr w:rsidR="00907DF6" w:rsidRPr="00907DF6" w:rsidTr="000935BA">
        <w:trPr>
          <w:trHeight w:val="1201"/>
          <w:jc w:val="center"/>
        </w:trPr>
        <w:tc>
          <w:tcPr>
            <w:tcW w:w="318" w:type="pct"/>
            <w:tcBorders>
              <w:top w:val="nil"/>
              <w:left w:val="single" w:sz="8" w:space="0" w:color="auto"/>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rPr>
            </w:pPr>
            <w:r w:rsidRPr="00907DF6">
              <w:rPr>
                <w:rFonts w:ascii="Franklin Gothic Book" w:hAnsi="Franklin Gothic Book"/>
              </w:rPr>
              <w:t>1</w:t>
            </w:r>
          </w:p>
        </w:tc>
        <w:tc>
          <w:tcPr>
            <w:tcW w:w="1218" w:type="pct"/>
            <w:tcBorders>
              <w:top w:val="single" w:sz="8" w:space="0" w:color="auto"/>
              <w:left w:val="nil"/>
              <w:bottom w:val="single" w:sz="4" w:space="0" w:color="auto"/>
              <w:right w:val="single" w:sz="4" w:space="0" w:color="auto"/>
            </w:tcBorders>
            <w:vAlign w:val="center"/>
          </w:tcPr>
          <w:p w:rsidR="00A10D9B" w:rsidRPr="00907DF6" w:rsidRDefault="00A10D9B" w:rsidP="00A10D9B">
            <w:pPr>
              <w:ind w:left="97"/>
              <w:jc w:val="center"/>
              <w:rPr>
                <w:rFonts w:ascii="Franklin Gothic Book" w:hAnsi="Franklin Gothic Book"/>
              </w:rPr>
            </w:pPr>
            <w:r w:rsidRPr="00907DF6">
              <w:rPr>
                <w:rFonts w:ascii="Franklin Gothic Book" w:hAnsi="Franklin Gothic Book"/>
              </w:rPr>
              <w:t>МУП «Бобровское ЖКХ» директор Крюков М. Ю.    633650 Новосибирская обл., Сузунский р-он, с. Бобровка пер. Це</w:t>
            </w:r>
            <w:r w:rsidRPr="00907DF6">
              <w:rPr>
                <w:rFonts w:ascii="Franklin Gothic Book" w:hAnsi="Franklin Gothic Book"/>
              </w:rPr>
              <w:t>н</w:t>
            </w:r>
            <w:r w:rsidRPr="00907DF6">
              <w:rPr>
                <w:rFonts w:ascii="Franklin Gothic Book" w:hAnsi="Franklin Gothic Book"/>
              </w:rPr>
              <w:t>тральный, 17/1, ИНН 5436311684</w:t>
            </w:r>
          </w:p>
        </w:tc>
        <w:tc>
          <w:tcPr>
            <w:tcW w:w="928" w:type="pct"/>
            <w:tcBorders>
              <w:top w:val="single" w:sz="8" w:space="0" w:color="auto"/>
              <w:left w:val="nil"/>
              <w:bottom w:val="single" w:sz="4" w:space="0" w:color="auto"/>
              <w:right w:val="single" w:sz="4" w:space="0" w:color="auto"/>
            </w:tcBorders>
            <w:vAlign w:val="center"/>
          </w:tcPr>
          <w:p w:rsidR="00A10D9B" w:rsidRPr="00907DF6" w:rsidRDefault="00A10D9B" w:rsidP="00A10D9B">
            <w:pPr>
              <w:ind w:left="162"/>
              <w:jc w:val="center"/>
              <w:rPr>
                <w:rFonts w:ascii="Franklin Gothic Book" w:hAnsi="Franklin Gothic Book"/>
              </w:rPr>
            </w:pPr>
            <w:r w:rsidRPr="00907DF6">
              <w:rPr>
                <w:rFonts w:ascii="Franklin Gothic Book" w:hAnsi="Franklin Gothic Book"/>
              </w:rPr>
              <w:t>Блочно-модульная котельная</w:t>
            </w:r>
          </w:p>
          <w:p w:rsidR="00A10D9B" w:rsidRPr="00907DF6" w:rsidRDefault="00A10D9B" w:rsidP="00A10D9B">
            <w:pPr>
              <w:ind w:left="162"/>
              <w:jc w:val="center"/>
              <w:rPr>
                <w:rFonts w:ascii="Franklin Gothic Book" w:hAnsi="Franklin Gothic Book"/>
              </w:rPr>
            </w:pPr>
            <w:r w:rsidRPr="00907DF6">
              <w:rPr>
                <w:rFonts w:ascii="Franklin Gothic Book" w:hAnsi="Franklin Gothic Book"/>
              </w:rPr>
              <w:t>тип КМТ-3000 3 КВ</w:t>
            </w:r>
          </w:p>
        </w:tc>
        <w:tc>
          <w:tcPr>
            <w:tcW w:w="316" w:type="pct"/>
            <w:tcBorders>
              <w:top w:val="single" w:sz="8" w:space="0" w:color="auto"/>
              <w:left w:val="nil"/>
              <w:bottom w:val="single" w:sz="4" w:space="0" w:color="auto"/>
              <w:right w:val="single" w:sz="4" w:space="0" w:color="auto"/>
            </w:tcBorders>
            <w:vAlign w:val="center"/>
          </w:tcPr>
          <w:p w:rsidR="00A10D9B" w:rsidRPr="00907DF6" w:rsidRDefault="00A10D9B" w:rsidP="00A10D9B">
            <w:pPr>
              <w:ind w:left="-315" w:right="-167" w:hanging="21"/>
              <w:jc w:val="center"/>
              <w:rPr>
                <w:rFonts w:ascii="Franklin Gothic Book" w:hAnsi="Franklin Gothic Book"/>
              </w:rPr>
            </w:pPr>
            <w:r w:rsidRPr="00907DF6">
              <w:rPr>
                <w:rFonts w:ascii="Franklin Gothic Book" w:hAnsi="Franklin Gothic Book"/>
              </w:rPr>
              <w:t>КВс-</w:t>
            </w:r>
          </w:p>
          <w:p w:rsidR="00A10D9B" w:rsidRPr="00907DF6" w:rsidRDefault="00A10D9B" w:rsidP="00A10D9B">
            <w:pPr>
              <w:ind w:left="-405" w:right="-69" w:firstLine="70"/>
              <w:jc w:val="center"/>
              <w:rPr>
                <w:rFonts w:ascii="Franklin Gothic Book" w:hAnsi="Franklin Gothic Book"/>
              </w:rPr>
            </w:pPr>
            <w:r w:rsidRPr="00907DF6">
              <w:rPr>
                <w:rFonts w:ascii="Franklin Gothic Book" w:hAnsi="Franklin Gothic Book"/>
              </w:rPr>
              <w:t>1,0</w:t>
            </w:r>
          </w:p>
        </w:tc>
        <w:tc>
          <w:tcPr>
            <w:tcW w:w="316" w:type="pct"/>
            <w:tcBorders>
              <w:top w:val="single" w:sz="8" w:space="0" w:color="auto"/>
              <w:left w:val="nil"/>
              <w:bottom w:val="single" w:sz="4" w:space="0" w:color="auto"/>
              <w:right w:val="single" w:sz="4" w:space="0" w:color="auto"/>
            </w:tcBorders>
            <w:vAlign w:val="center"/>
          </w:tcPr>
          <w:p w:rsidR="00A10D9B" w:rsidRPr="00907DF6" w:rsidRDefault="00A10D9B" w:rsidP="00A10D9B">
            <w:pPr>
              <w:ind w:left="-405" w:right="-69" w:firstLine="284"/>
              <w:jc w:val="center"/>
              <w:rPr>
                <w:rFonts w:ascii="Franklin Gothic Book" w:hAnsi="Franklin Gothic Book"/>
              </w:rPr>
            </w:pPr>
            <w:r w:rsidRPr="00907DF6">
              <w:rPr>
                <w:rFonts w:ascii="Franklin Gothic Book" w:hAnsi="Franklin Gothic Book"/>
              </w:rPr>
              <w:t>3</w:t>
            </w:r>
          </w:p>
        </w:tc>
        <w:tc>
          <w:tcPr>
            <w:tcW w:w="317" w:type="pct"/>
            <w:tcBorders>
              <w:top w:val="single" w:sz="8" w:space="0" w:color="auto"/>
              <w:left w:val="nil"/>
              <w:bottom w:val="single" w:sz="4" w:space="0" w:color="auto"/>
              <w:right w:val="single" w:sz="4" w:space="0" w:color="auto"/>
            </w:tcBorders>
            <w:vAlign w:val="center"/>
          </w:tcPr>
          <w:p w:rsidR="00A10D9B" w:rsidRPr="00907DF6" w:rsidRDefault="00A10D9B" w:rsidP="00A10D9B">
            <w:pPr>
              <w:ind w:left="-405" w:right="-69" w:firstLine="142"/>
              <w:jc w:val="center"/>
              <w:rPr>
                <w:rFonts w:ascii="Franklin Gothic Book" w:hAnsi="Franklin Gothic Book"/>
              </w:rPr>
            </w:pPr>
            <w:r w:rsidRPr="00907DF6">
              <w:rPr>
                <w:rFonts w:ascii="Franklin Gothic Book" w:hAnsi="Franklin Gothic Book"/>
              </w:rPr>
              <w:t>2012</w:t>
            </w:r>
          </w:p>
        </w:tc>
        <w:tc>
          <w:tcPr>
            <w:tcW w:w="728" w:type="pct"/>
            <w:tcBorders>
              <w:top w:val="single" w:sz="8" w:space="0" w:color="auto"/>
              <w:left w:val="nil"/>
              <w:bottom w:val="single" w:sz="4" w:space="0" w:color="auto"/>
              <w:right w:val="single" w:sz="4" w:space="0" w:color="auto"/>
            </w:tcBorders>
            <w:vAlign w:val="center"/>
          </w:tcPr>
          <w:p w:rsidR="00A10D9B" w:rsidRPr="00907DF6" w:rsidRDefault="00A10D9B" w:rsidP="00A10D9B">
            <w:pPr>
              <w:ind w:left="-405" w:right="-69" w:firstLine="142"/>
              <w:jc w:val="center"/>
              <w:rPr>
                <w:rFonts w:ascii="Franklin Gothic Book" w:hAnsi="Franklin Gothic Book"/>
              </w:rPr>
            </w:pPr>
            <w:r w:rsidRPr="00907DF6">
              <w:rPr>
                <w:rFonts w:ascii="Franklin Gothic Book" w:hAnsi="Franklin Gothic Book"/>
              </w:rPr>
              <w:t>Уголь/ дрова</w:t>
            </w:r>
          </w:p>
          <w:p w:rsidR="00A10D9B" w:rsidRPr="00907DF6" w:rsidRDefault="00A10D9B" w:rsidP="00A10D9B">
            <w:pPr>
              <w:ind w:left="-405" w:right="-69" w:firstLine="142"/>
              <w:jc w:val="center"/>
              <w:rPr>
                <w:rFonts w:ascii="Franklin Gothic Book" w:hAnsi="Franklin Gothic Book"/>
              </w:rPr>
            </w:pPr>
            <w:r w:rsidRPr="00907DF6">
              <w:rPr>
                <w:rFonts w:ascii="Franklin Gothic Book" w:hAnsi="Franklin Gothic Book"/>
              </w:rPr>
              <w:t>5,179</w:t>
            </w:r>
          </w:p>
        </w:tc>
        <w:tc>
          <w:tcPr>
            <w:tcW w:w="403" w:type="pct"/>
            <w:tcBorders>
              <w:top w:val="single" w:sz="8" w:space="0" w:color="auto"/>
              <w:left w:val="nil"/>
              <w:bottom w:val="single" w:sz="4" w:space="0" w:color="auto"/>
              <w:right w:val="single" w:sz="4" w:space="0" w:color="auto"/>
            </w:tcBorders>
            <w:vAlign w:val="center"/>
          </w:tcPr>
          <w:p w:rsidR="00A10D9B" w:rsidRPr="00907DF6" w:rsidRDefault="00A10D9B" w:rsidP="00A10D9B">
            <w:pPr>
              <w:ind w:left="-405" w:right="-69" w:firstLine="284"/>
              <w:jc w:val="center"/>
              <w:rPr>
                <w:rFonts w:ascii="Franklin Gothic Book" w:hAnsi="Franklin Gothic Book"/>
              </w:rPr>
            </w:pPr>
            <w:r w:rsidRPr="00907DF6">
              <w:rPr>
                <w:rFonts w:ascii="Franklin Gothic Book" w:hAnsi="Franklin Gothic Book"/>
              </w:rPr>
              <w:t>0,86</w:t>
            </w:r>
          </w:p>
        </w:tc>
        <w:tc>
          <w:tcPr>
            <w:tcW w:w="456" w:type="pct"/>
            <w:tcBorders>
              <w:top w:val="single" w:sz="8" w:space="0" w:color="auto"/>
              <w:left w:val="nil"/>
              <w:bottom w:val="single" w:sz="4" w:space="0" w:color="auto"/>
              <w:right w:val="single" w:sz="4" w:space="0" w:color="auto"/>
            </w:tcBorders>
            <w:vAlign w:val="center"/>
          </w:tcPr>
          <w:p w:rsidR="00A10D9B" w:rsidRPr="00907DF6" w:rsidRDefault="00A10D9B" w:rsidP="00A10D9B">
            <w:pPr>
              <w:ind w:left="-405" w:right="-69" w:firstLine="284"/>
              <w:jc w:val="center"/>
              <w:rPr>
                <w:rFonts w:ascii="Franklin Gothic Book" w:hAnsi="Franklin Gothic Book"/>
              </w:rPr>
            </w:pPr>
            <w:r w:rsidRPr="00907DF6">
              <w:rPr>
                <w:rFonts w:ascii="Franklin Gothic Book" w:hAnsi="Franklin Gothic Book"/>
              </w:rPr>
              <w:t>2,58</w:t>
            </w:r>
          </w:p>
        </w:tc>
      </w:tr>
    </w:tbl>
    <w:p w:rsidR="00A10D9B" w:rsidRPr="00907DF6" w:rsidRDefault="00A10D9B" w:rsidP="00A10D9B">
      <w:pPr>
        <w:rPr>
          <w:rFonts w:ascii="Franklin Gothic Book" w:hAnsi="Franklin Gothic Book"/>
        </w:rPr>
      </w:pPr>
    </w:p>
    <w:tbl>
      <w:tblPr>
        <w:tblW w:w="5000" w:type="pct"/>
        <w:jc w:val="center"/>
        <w:tblLook w:val="00A0" w:firstRow="1" w:lastRow="0" w:firstColumn="1" w:lastColumn="0" w:noHBand="0" w:noVBand="0"/>
      </w:tblPr>
      <w:tblGrid>
        <w:gridCol w:w="1556"/>
        <w:gridCol w:w="1522"/>
        <w:gridCol w:w="1489"/>
        <w:gridCol w:w="1679"/>
        <w:gridCol w:w="1551"/>
        <w:gridCol w:w="724"/>
        <w:gridCol w:w="724"/>
        <w:gridCol w:w="724"/>
        <w:gridCol w:w="714"/>
      </w:tblGrid>
      <w:tr w:rsidR="00A10D9B" w:rsidRPr="00907DF6" w:rsidTr="000935BA">
        <w:trPr>
          <w:trHeight w:val="1560"/>
          <w:jc w:val="center"/>
        </w:trPr>
        <w:tc>
          <w:tcPr>
            <w:tcW w:w="728" w:type="pct"/>
            <w:vMerge w:val="restart"/>
            <w:tcBorders>
              <w:top w:val="single" w:sz="8" w:space="0" w:color="auto"/>
              <w:left w:val="single" w:sz="4" w:space="0" w:color="auto"/>
              <w:bottom w:val="nil"/>
              <w:right w:val="single" w:sz="4" w:space="0" w:color="auto"/>
            </w:tcBorders>
            <w:textDirection w:val="btLr"/>
            <w:vAlign w:val="center"/>
          </w:tcPr>
          <w:p w:rsidR="00A10D9B" w:rsidRPr="00907DF6" w:rsidRDefault="00A10D9B" w:rsidP="00A10D9B">
            <w:pPr>
              <w:ind w:left="108"/>
              <w:rPr>
                <w:rFonts w:ascii="Franklin Gothic Book" w:hAnsi="Franklin Gothic Book"/>
                <w:b/>
              </w:rPr>
            </w:pPr>
            <w:r w:rsidRPr="00907DF6">
              <w:rPr>
                <w:rFonts w:ascii="Franklin Gothic Book" w:hAnsi="Franklin Gothic Book"/>
                <w:b/>
              </w:rPr>
              <w:t>Подключенная нагру</w:t>
            </w:r>
            <w:r w:rsidRPr="00907DF6">
              <w:rPr>
                <w:rFonts w:ascii="Franklin Gothic Book" w:hAnsi="Franklin Gothic Book"/>
                <w:b/>
              </w:rPr>
              <w:t>з</w:t>
            </w:r>
            <w:r w:rsidRPr="00907DF6">
              <w:rPr>
                <w:rFonts w:ascii="Franklin Gothic Book" w:hAnsi="Franklin Gothic Book"/>
                <w:b/>
              </w:rPr>
              <w:t>ка, Гкал/ч</w:t>
            </w:r>
          </w:p>
        </w:tc>
        <w:tc>
          <w:tcPr>
            <w:tcW w:w="712" w:type="pct"/>
            <w:vMerge w:val="restart"/>
            <w:tcBorders>
              <w:top w:val="single" w:sz="8" w:space="0" w:color="auto"/>
              <w:left w:val="single" w:sz="4" w:space="0" w:color="auto"/>
              <w:bottom w:val="nil"/>
              <w:right w:val="single" w:sz="4" w:space="0" w:color="auto"/>
            </w:tcBorders>
            <w:textDirection w:val="btLr"/>
            <w:vAlign w:val="center"/>
          </w:tcPr>
          <w:p w:rsidR="00A10D9B" w:rsidRPr="00907DF6" w:rsidRDefault="00A10D9B" w:rsidP="00A10D9B">
            <w:pPr>
              <w:ind w:left="79" w:right="9"/>
              <w:rPr>
                <w:rFonts w:ascii="Franklin Gothic Book" w:hAnsi="Franklin Gothic Book"/>
                <w:b/>
              </w:rPr>
            </w:pPr>
            <w:r w:rsidRPr="00907DF6">
              <w:rPr>
                <w:rFonts w:ascii="Franklin Gothic Book" w:hAnsi="Franklin Gothic Book"/>
                <w:b/>
              </w:rPr>
              <w:t>Кол-во жилых домов/ квартир, шт./кв. Кол-во ж</w:t>
            </w:r>
            <w:r w:rsidRPr="00907DF6">
              <w:rPr>
                <w:rFonts w:ascii="Franklin Gothic Book" w:hAnsi="Franklin Gothic Book"/>
                <w:b/>
              </w:rPr>
              <w:t>и</w:t>
            </w:r>
            <w:r w:rsidRPr="00907DF6">
              <w:rPr>
                <w:rFonts w:ascii="Franklin Gothic Book" w:hAnsi="Franklin Gothic Book"/>
                <w:b/>
              </w:rPr>
              <w:t>телей, чел.</w:t>
            </w:r>
          </w:p>
        </w:tc>
        <w:tc>
          <w:tcPr>
            <w:tcW w:w="697" w:type="pct"/>
            <w:vMerge w:val="restart"/>
            <w:tcBorders>
              <w:top w:val="single" w:sz="8" w:space="0" w:color="auto"/>
              <w:left w:val="single" w:sz="4" w:space="0" w:color="auto"/>
              <w:bottom w:val="single" w:sz="4" w:space="0" w:color="auto"/>
              <w:right w:val="single" w:sz="4" w:space="0" w:color="auto"/>
            </w:tcBorders>
            <w:textDirection w:val="btLr"/>
            <w:vAlign w:val="center"/>
          </w:tcPr>
          <w:p w:rsidR="00A10D9B" w:rsidRPr="00907DF6" w:rsidRDefault="00A10D9B" w:rsidP="00A10D9B">
            <w:pPr>
              <w:ind w:left="53" w:hanging="17"/>
              <w:rPr>
                <w:rFonts w:ascii="Franklin Gothic Book" w:hAnsi="Franklin Gothic Book"/>
                <w:b/>
              </w:rPr>
            </w:pPr>
            <w:r w:rsidRPr="00907DF6">
              <w:rPr>
                <w:rFonts w:ascii="Franklin Gothic Book" w:hAnsi="Franklin Gothic Book"/>
                <w:b/>
              </w:rPr>
              <w:t>Количество зданий и с</w:t>
            </w:r>
            <w:r w:rsidRPr="00907DF6">
              <w:rPr>
                <w:rFonts w:ascii="Franklin Gothic Book" w:hAnsi="Franklin Gothic Book"/>
                <w:b/>
              </w:rPr>
              <w:t>о</w:t>
            </w:r>
            <w:r w:rsidRPr="00907DF6">
              <w:rPr>
                <w:rFonts w:ascii="Franklin Gothic Book" w:hAnsi="Franklin Gothic Book"/>
                <w:b/>
              </w:rPr>
              <w:t>оружений (в том числе, соц. культ. быта), шт.</w:t>
            </w:r>
          </w:p>
        </w:tc>
        <w:tc>
          <w:tcPr>
            <w:tcW w:w="786" w:type="pct"/>
            <w:vMerge w:val="restart"/>
            <w:tcBorders>
              <w:top w:val="single" w:sz="8" w:space="0" w:color="auto"/>
              <w:left w:val="single" w:sz="4" w:space="0" w:color="auto"/>
              <w:bottom w:val="single" w:sz="4" w:space="0" w:color="auto"/>
              <w:right w:val="single" w:sz="4" w:space="0" w:color="auto"/>
            </w:tcBorders>
            <w:textDirection w:val="btLr"/>
            <w:vAlign w:val="center"/>
          </w:tcPr>
          <w:p w:rsidR="00A10D9B" w:rsidRPr="00907DF6" w:rsidRDefault="00A10D9B" w:rsidP="00A10D9B">
            <w:pPr>
              <w:ind w:left="170" w:hanging="45"/>
              <w:rPr>
                <w:rFonts w:ascii="Franklin Gothic Book" w:hAnsi="Franklin Gothic Book"/>
                <w:b/>
              </w:rPr>
            </w:pPr>
            <w:r w:rsidRPr="00907DF6">
              <w:rPr>
                <w:rFonts w:ascii="Franklin Gothic Book" w:hAnsi="Franklin Gothic Book"/>
                <w:b/>
              </w:rPr>
              <w:t>Протяженность тепловых сетей, км/ Диаметр тепловых сетей на выходе из котел</w:t>
            </w:r>
            <w:r w:rsidRPr="00907DF6">
              <w:rPr>
                <w:rFonts w:ascii="Franklin Gothic Book" w:hAnsi="Franklin Gothic Book"/>
                <w:b/>
              </w:rPr>
              <w:t>ь</w:t>
            </w:r>
            <w:r w:rsidRPr="00907DF6">
              <w:rPr>
                <w:rFonts w:ascii="Franklin Gothic Book" w:hAnsi="Franklin Gothic Book"/>
                <w:b/>
              </w:rPr>
              <w:t>ной, мм</w:t>
            </w:r>
          </w:p>
        </w:tc>
        <w:tc>
          <w:tcPr>
            <w:tcW w:w="726" w:type="pct"/>
            <w:vMerge w:val="restart"/>
            <w:tcBorders>
              <w:top w:val="single" w:sz="8" w:space="0" w:color="auto"/>
              <w:left w:val="single" w:sz="4" w:space="0" w:color="auto"/>
              <w:bottom w:val="single" w:sz="4" w:space="0" w:color="auto"/>
              <w:right w:val="single" w:sz="4" w:space="0" w:color="auto"/>
            </w:tcBorders>
            <w:textDirection w:val="btLr"/>
            <w:vAlign w:val="center"/>
          </w:tcPr>
          <w:p w:rsidR="00A10D9B" w:rsidRPr="00907DF6" w:rsidRDefault="00A10D9B" w:rsidP="00A10D9B">
            <w:pPr>
              <w:tabs>
                <w:tab w:val="left" w:pos="-181"/>
              </w:tabs>
              <w:ind w:left="74" w:hanging="3"/>
              <w:rPr>
                <w:rFonts w:ascii="Franklin Gothic Book" w:hAnsi="Franklin Gothic Book"/>
                <w:b/>
              </w:rPr>
            </w:pPr>
            <w:r w:rsidRPr="00907DF6">
              <w:rPr>
                <w:rFonts w:ascii="Franklin Gothic Book" w:hAnsi="Franklin Gothic Book"/>
                <w:b/>
              </w:rPr>
              <w:t>% износа оборудования (котлы/ теплос</w:t>
            </w:r>
            <w:r w:rsidRPr="00907DF6">
              <w:rPr>
                <w:rFonts w:ascii="Franklin Gothic Book" w:hAnsi="Franklin Gothic Book"/>
                <w:b/>
              </w:rPr>
              <w:t>е</w:t>
            </w:r>
            <w:r w:rsidRPr="00907DF6">
              <w:rPr>
                <w:rFonts w:ascii="Franklin Gothic Book" w:hAnsi="Franklin Gothic Book"/>
                <w:b/>
              </w:rPr>
              <w:t>ти)</w:t>
            </w:r>
          </w:p>
        </w:tc>
        <w:tc>
          <w:tcPr>
            <w:tcW w:w="339" w:type="pct"/>
            <w:vMerge w:val="restart"/>
            <w:tcBorders>
              <w:top w:val="single" w:sz="8" w:space="0" w:color="auto"/>
              <w:left w:val="single" w:sz="4" w:space="0" w:color="auto"/>
              <w:bottom w:val="single" w:sz="4" w:space="0" w:color="auto"/>
              <w:right w:val="single" w:sz="4" w:space="0" w:color="auto"/>
            </w:tcBorders>
            <w:textDirection w:val="btLr"/>
            <w:vAlign w:val="center"/>
          </w:tcPr>
          <w:p w:rsidR="00A10D9B" w:rsidRPr="00907DF6" w:rsidRDefault="00A10D9B" w:rsidP="00A10D9B">
            <w:pPr>
              <w:ind w:left="74" w:hanging="74"/>
              <w:rPr>
                <w:rFonts w:ascii="Franklin Gothic Book" w:hAnsi="Franklin Gothic Book"/>
                <w:b/>
              </w:rPr>
            </w:pPr>
            <w:r w:rsidRPr="00907DF6">
              <w:rPr>
                <w:rFonts w:ascii="Franklin Gothic Book" w:hAnsi="Franklin Gothic Book"/>
                <w:b/>
              </w:rPr>
              <w:t>Наличие резерва параллельной работы по тепл</w:t>
            </w:r>
            <w:r w:rsidRPr="00907DF6">
              <w:rPr>
                <w:rFonts w:ascii="Franklin Gothic Book" w:hAnsi="Franklin Gothic Book"/>
                <w:b/>
              </w:rPr>
              <w:t>о</w:t>
            </w:r>
            <w:r w:rsidRPr="00907DF6">
              <w:rPr>
                <w:rFonts w:ascii="Franklin Gothic Book" w:hAnsi="Franklin Gothic Book"/>
                <w:b/>
              </w:rPr>
              <w:t>вым сетям</w:t>
            </w:r>
          </w:p>
        </w:tc>
        <w:tc>
          <w:tcPr>
            <w:tcW w:w="339" w:type="pct"/>
            <w:vMerge w:val="restart"/>
            <w:tcBorders>
              <w:top w:val="single" w:sz="8" w:space="0" w:color="auto"/>
              <w:left w:val="single" w:sz="4" w:space="0" w:color="auto"/>
              <w:bottom w:val="single" w:sz="8" w:space="0" w:color="000000"/>
              <w:right w:val="single" w:sz="4" w:space="0" w:color="auto"/>
            </w:tcBorders>
            <w:textDirection w:val="btLr"/>
            <w:vAlign w:val="center"/>
          </w:tcPr>
          <w:p w:rsidR="00A10D9B" w:rsidRPr="00907DF6" w:rsidRDefault="00A10D9B" w:rsidP="00A10D9B">
            <w:pPr>
              <w:ind w:left="74" w:hanging="74"/>
              <w:rPr>
                <w:rFonts w:ascii="Franklin Gothic Book" w:hAnsi="Franklin Gothic Book"/>
                <w:b/>
              </w:rPr>
            </w:pPr>
            <w:r w:rsidRPr="00907DF6">
              <w:rPr>
                <w:rFonts w:ascii="Franklin Gothic Book" w:hAnsi="Franklin Gothic Book"/>
                <w:b/>
              </w:rPr>
              <w:t>Категорийность электроснабж</w:t>
            </w:r>
            <w:r w:rsidRPr="00907DF6">
              <w:rPr>
                <w:rFonts w:ascii="Franklin Gothic Book" w:hAnsi="Franklin Gothic Book"/>
                <w:b/>
              </w:rPr>
              <w:t>е</w:t>
            </w:r>
            <w:r w:rsidRPr="00907DF6">
              <w:rPr>
                <w:rFonts w:ascii="Franklin Gothic Book" w:hAnsi="Franklin Gothic Book"/>
                <w:b/>
              </w:rPr>
              <w:t>ния</w:t>
            </w:r>
          </w:p>
        </w:tc>
        <w:tc>
          <w:tcPr>
            <w:tcW w:w="339" w:type="pct"/>
            <w:vMerge w:val="restart"/>
            <w:tcBorders>
              <w:top w:val="single" w:sz="8" w:space="0" w:color="auto"/>
              <w:left w:val="single" w:sz="4" w:space="0" w:color="auto"/>
              <w:bottom w:val="single" w:sz="8" w:space="0" w:color="000000"/>
              <w:right w:val="nil"/>
            </w:tcBorders>
            <w:textDirection w:val="btLr"/>
            <w:vAlign w:val="center"/>
          </w:tcPr>
          <w:p w:rsidR="00A10D9B" w:rsidRPr="00907DF6" w:rsidRDefault="00A10D9B" w:rsidP="00A10D9B">
            <w:pPr>
              <w:ind w:left="74" w:hanging="74"/>
              <w:rPr>
                <w:rFonts w:ascii="Franklin Gothic Book" w:hAnsi="Franklin Gothic Book"/>
                <w:b/>
              </w:rPr>
            </w:pPr>
            <w:r w:rsidRPr="00907DF6">
              <w:rPr>
                <w:rFonts w:ascii="Franklin Gothic Book" w:hAnsi="Franklin Gothic Book"/>
                <w:b/>
              </w:rPr>
              <w:t>Резервное водоснабж</w:t>
            </w:r>
            <w:r w:rsidRPr="00907DF6">
              <w:rPr>
                <w:rFonts w:ascii="Franklin Gothic Book" w:hAnsi="Franklin Gothic Book"/>
                <w:b/>
              </w:rPr>
              <w:t>е</w:t>
            </w:r>
            <w:r w:rsidRPr="00907DF6">
              <w:rPr>
                <w:rFonts w:ascii="Franklin Gothic Book" w:hAnsi="Franklin Gothic Book"/>
                <w:b/>
              </w:rPr>
              <w:t>ние</w:t>
            </w:r>
          </w:p>
        </w:tc>
        <w:tc>
          <w:tcPr>
            <w:tcW w:w="335" w:type="pct"/>
            <w:vMerge w:val="restart"/>
            <w:tcBorders>
              <w:top w:val="single" w:sz="8" w:space="0" w:color="auto"/>
              <w:left w:val="single" w:sz="4" w:space="0" w:color="auto"/>
              <w:bottom w:val="nil"/>
              <w:right w:val="single" w:sz="8" w:space="0" w:color="auto"/>
            </w:tcBorders>
            <w:textDirection w:val="btLr"/>
            <w:vAlign w:val="center"/>
          </w:tcPr>
          <w:p w:rsidR="00A10D9B" w:rsidRPr="00907DF6" w:rsidRDefault="00A10D9B" w:rsidP="00A10D9B">
            <w:pPr>
              <w:tabs>
                <w:tab w:val="left" w:pos="160"/>
              </w:tabs>
              <w:ind w:left="74" w:hanging="74"/>
              <w:rPr>
                <w:rFonts w:ascii="Franklin Gothic Book" w:hAnsi="Franklin Gothic Book"/>
                <w:b/>
              </w:rPr>
            </w:pPr>
            <w:r w:rsidRPr="00907DF6">
              <w:rPr>
                <w:rFonts w:ascii="Franklin Gothic Book" w:hAnsi="Franklin Gothic Book"/>
                <w:b/>
              </w:rPr>
              <w:t>Паспорт гото</w:t>
            </w:r>
            <w:r w:rsidRPr="00907DF6">
              <w:rPr>
                <w:rFonts w:ascii="Franklin Gothic Book" w:hAnsi="Franklin Gothic Book"/>
                <w:b/>
              </w:rPr>
              <w:t>в</w:t>
            </w:r>
            <w:r w:rsidRPr="00907DF6">
              <w:rPr>
                <w:rFonts w:ascii="Franklin Gothic Book" w:hAnsi="Franklin Gothic Book"/>
                <w:b/>
              </w:rPr>
              <w:t>ности к ОЗП 2012-2013г.г.</w:t>
            </w:r>
          </w:p>
        </w:tc>
      </w:tr>
      <w:tr w:rsidR="00A10D9B" w:rsidRPr="00907DF6" w:rsidTr="000935BA">
        <w:trPr>
          <w:trHeight w:val="2850"/>
          <w:jc w:val="center"/>
        </w:trPr>
        <w:tc>
          <w:tcPr>
            <w:tcW w:w="728" w:type="pct"/>
            <w:vMerge/>
            <w:tcBorders>
              <w:top w:val="single" w:sz="8" w:space="0" w:color="auto"/>
              <w:left w:val="single" w:sz="4" w:space="0" w:color="auto"/>
              <w:bottom w:val="nil"/>
              <w:right w:val="single" w:sz="4" w:space="0" w:color="auto"/>
            </w:tcBorders>
            <w:vAlign w:val="center"/>
          </w:tcPr>
          <w:p w:rsidR="00A10D9B" w:rsidRPr="00907DF6" w:rsidRDefault="00A10D9B" w:rsidP="00A10D9B">
            <w:pPr>
              <w:ind w:left="108"/>
              <w:rPr>
                <w:rFonts w:ascii="Franklin Gothic Book" w:hAnsi="Franklin Gothic Book"/>
              </w:rPr>
            </w:pPr>
          </w:p>
        </w:tc>
        <w:tc>
          <w:tcPr>
            <w:tcW w:w="712" w:type="pct"/>
            <w:vMerge/>
            <w:tcBorders>
              <w:top w:val="single" w:sz="8" w:space="0" w:color="auto"/>
              <w:left w:val="single" w:sz="4" w:space="0" w:color="auto"/>
              <w:bottom w:val="nil"/>
              <w:right w:val="single" w:sz="4" w:space="0" w:color="auto"/>
            </w:tcBorders>
            <w:vAlign w:val="center"/>
          </w:tcPr>
          <w:p w:rsidR="00A10D9B" w:rsidRPr="00907DF6" w:rsidRDefault="00A10D9B" w:rsidP="00A10D9B">
            <w:pPr>
              <w:ind w:left="79" w:right="9"/>
              <w:rPr>
                <w:rFonts w:ascii="Franklin Gothic Book" w:hAnsi="Franklin Gothic Book"/>
              </w:rPr>
            </w:pPr>
          </w:p>
        </w:tc>
        <w:tc>
          <w:tcPr>
            <w:tcW w:w="697" w:type="pct"/>
            <w:vMerge/>
            <w:tcBorders>
              <w:top w:val="single" w:sz="8" w:space="0" w:color="auto"/>
              <w:left w:val="single" w:sz="4" w:space="0" w:color="auto"/>
              <w:bottom w:val="single" w:sz="4" w:space="0" w:color="auto"/>
              <w:right w:val="single" w:sz="4" w:space="0" w:color="auto"/>
            </w:tcBorders>
            <w:vAlign w:val="center"/>
          </w:tcPr>
          <w:p w:rsidR="00A10D9B" w:rsidRPr="00907DF6" w:rsidRDefault="00A10D9B" w:rsidP="00A10D9B">
            <w:pPr>
              <w:ind w:left="53" w:hanging="17"/>
              <w:rPr>
                <w:rFonts w:ascii="Franklin Gothic Book" w:hAnsi="Franklin Gothic Book"/>
              </w:rPr>
            </w:pPr>
          </w:p>
        </w:tc>
        <w:tc>
          <w:tcPr>
            <w:tcW w:w="786" w:type="pct"/>
            <w:vMerge/>
            <w:tcBorders>
              <w:top w:val="single" w:sz="8" w:space="0" w:color="auto"/>
              <w:left w:val="single" w:sz="4" w:space="0" w:color="auto"/>
              <w:bottom w:val="single" w:sz="4" w:space="0" w:color="auto"/>
              <w:right w:val="single" w:sz="4" w:space="0" w:color="auto"/>
            </w:tcBorders>
            <w:vAlign w:val="center"/>
          </w:tcPr>
          <w:p w:rsidR="00A10D9B" w:rsidRPr="00907DF6" w:rsidRDefault="00A10D9B" w:rsidP="00A10D9B">
            <w:pPr>
              <w:ind w:left="170" w:hanging="45"/>
              <w:rPr>
                <w:rFonts w:ascii="Franklin Gothic Book" w:hAnsi="Franklin Gothic Book"/>
              </w:rPr>
            </w:pPr>
          </w:p>
        </w:tc>
        <w:tc>
          <w:tcPr>
            <w:tcW w:w="726" w:type="pct"/>
            <w:vMerge/>
            <w:tcBorders>
              <w:top w:val="single" w:sz="8" w:space="0" w:color="auto"/>
              <w:left w:val="single" w:sz="4" w:space="0" w:color="auto"/>
              <w:bottom w:val="single" w:sz="4" w:space="0" w:color="auto"/>
              <w:right w:val="single" w:sz="4" w:space="0" w:color="auto"/>
            </w:tcBorders>
            <w:vAlign w:val="center"/>
          </w:tcPr>
          <w:p w:rsidR="00A10D9B" w:rsidRPr="00907DF6" w:rsidRDefault="00A10D9B" w:rsidP="00A10D9B">
            <w:pPr>
              <w:tabs>
                <w:tab w:val="left" w:pos="-181"/>
              </w:tabs>
              <w:ind w:left="74" w:hanging="3"/>
              <w:rPr>
                <w:rFonts w:ascii="Franklin Gothic Book" w:hAnsi="Franklin Gothic Book"/>
              </w:rPr>
            </w:pPr>
          </w:p>
        </w:tc>
        <w:tc>
          <w:tcPr>
            <w:tcW w:w="339" w:type="pct"/>
            <w:vMerge/>
            <w:tcBorders>
              <w:top w:val="single" w:sz="8" w:space="0" w:color="auto"/>
              <w:left w:val="single" w:sz="4" w:space="0" w:color="auto"/>
              <w:bottom w:val="single" w:sz="4" w:space="0" w:color="auto"/>
              <w:right w:val="single" w:sz="4" w:space="0" w:color="auto"/>
            </w:tcBorders>
            <w:vAlign w:val="center"/>
          </w:tcPr>
          <w:p w:rsidR="00A10D9B" w:rsidRPr="00907DF6" w:rsidRDefault="00A10D9B" w:rsidP="00A10D9B">
            <w:pPr>
              <w:ind w:left="-142" w:hanging="76"/>
              <w:rPr>
                <w:rFonts w:ascii="Franklin Gothic Book" w:hAnsi="Franklin Gothic Book"/>
              </w:rPr>
            </w:pPr>
          </w:p>
        </w:tc>
        <w:tc>
          <w:tcPr>
            <w:tcW w:w="339" w:type="pct"/>
            <w:vMerge/>
            <w:tcBorders>
              <w:top w:val="single" w:sz="8" w:space="0" w:color="auto"/>
              <w:left w:val="single" w:sz="4" w:space="0" w:color="auto"/>
              <w:bottom w:val="single" w:sz="8" w:space="0" w:color="000000"/>
              <w:right w:val="single" w:sz="4" w:space="0" w:color="auto"/>
            </w:tcBorders>
            <w:vAlign w:val="center"/>
          </w:tcPr>
          <w:p w:rsidR="00A10D9B" w:rsidRPr="00907DF6" w:rsidRDefault="00A10D9B" w:rsidP="00A10D9B">
            <w:pPr>
              <w:ind w:left="-142" w:hanging="76"/>
              <w:rPr>
                <w:rFonts w:ascii="Franklin Gothic Book" w:hAnsi="Franklin Gothic Book"/>
              </w:rPr>
            </w:pPr>
          </w:p>
        </w:tc>
        <w:tc>
          <w:tcPr>
            <w:tcW w:w="339" w:type="pct"/>
            <w:vMerge/>
            <w:tcBorders>
              <w:top w:val="single" w:sz="8" w:space="0" w:color="auto"/>
              <w:left w:val="single" w:sz="4" w:space="0" w:color="auto"/>
              <w:bottom w:val="single" w:sz="8" w:space="0" w:color="000000"/>
              <w:right w:val="nil"/>
            </w:tcBorders>
            <w:vAlign w:val="center"/>
          </w:tcPr>
          <w:p w:rsidR="00A10D9B" w:rsidRPr="00907DF6" w:rsidRDefault="00A10D9B" w:rsidP="00A10D9B">
            <w:pPr>
              <w:ind w:left="-142" w:hanging="76"/>
              <w:rPr>
                <w:rFonts w:ascii="Franklin Gothic Book" w:hAnsi="Franklin Gothic Book"/>
              </w:rPr>
            </w:pPr>
          </w:p>
        </w:tc>
        <w:tc>
          <w:tcPr>
            <w:tcW w:w="335" w:type="pct"/>
            <w:vMerge/>
            <w:tcBorders>
              <w:top w:val="single" w:sz="8" w:space="0" w:color="auto"/>
              <w:left w:val="single" w:sz="4" w:space="0" w:color="auto"/>
              <w:bottom w:val="nil"/>
              <w:right w:val="single" w:sz="8" w:space="0" w:color="auto"/>
            </w:tcBorders>
            <w:vAlign w:val="center"/>
          </w:tcPr>
          <w:p w:rsidR="00A10D9B" w:rsidRPr="00907DF6" w:rsidRDefault="00A10D9B" w:rsidP="00A10D9B">
            <w:pPr>
              <w:ind w:left="-142" w:hanging="76"/>
              <w:rPr>
                <w:rFonts w:ascii="Franklin Gothic Book" w:hAnsi="Franklin Gothic Book"/>
              </w:rPr>
            </w:pPr>
          </w:p>
        </w:tc>
      </w:tr>
      <w:tr w:rsidR="00A10D9B" w:rsidRPr="00907DF6" w:rsidTr="000935BA">
        <w:trPr>
          <w:trHeight w:val="330"/>
          <w:jc w:val="center"/>
        </w:trPr>
        <w:tc>
          <w:tcPr>
            <w:tcW w:w="728" w:type="pct"/>
            <w:tcBorders>
              <w:top w:val="single" w:sz="8" w:space="0" w:color="auto"/>
              <w:left w:val="single" w:sz="4" w:space="0" w:color="auto"/>
              <w:bottom w:val="single" w:sz="8" w:space="0" w:color="auto"/>
              <w:right w:val="single" w:sz="4" w:space="0" w:color="auto"/>
            </w:tcBorders>
            <w:vAlign w:val="center"/>
          </w:tcPr>
          <w:p w:rsidR="00A10D9B" w:rsidRPr="00907DF6" w:rsidRDefault="00A10D9B" w:rsidP="00A10D9B">
            <w:pPr>
              <w:ind w:left="108"/>
              <w:jc w:val="center"/>
              <w:rPr>
                <w:rFonts w:ascii="Franklin Gothic Book" w:hAnsi="Franklin Gothic Book"/>
                <w:b/>
                <w:bCs/>
              </w:rPr>
            </w:pPr>
            <w:r w:rsidRPr="00907DF6">
              <w:rPr>
                <w:rFonts w:ascii="Franklin Gothic Book" w:hAnsi="Franklin Gothic Book"/>
                <w:b/>
                <w:bCs/>
              </w:rPr>
              <w:t>10</w:t>
            </w:r>
          </w:p>
        </w:tc>
        <w:tc>
          <w:tcPr>
            <w:tcW w:w="712" w:type="pct"/>
            <w:tcBorders>
              <w:top w:val="single" w:sz="8" w:space="0" w:color="auto"/>
              <w:left w:val="nil"/>
              <w:bottom w:val="single" w:sz="8" w:space="0" w:color="auto"/>
              <w:right w:val="single" w:sz="4" w:space="0" w:color="auto"/>
            </w:tcBorders>
            <w:vAlign w:val="center"/>
          </w:tcPr>
          <w:p w:rsidR="00A10D9B" w:rsidRPr="00907DF6" w:rsidRDefault="00A10D9B" w:rsidP="00A10D9B">
            <w:pPr>
              <w:ind w:left="79" w:right="9"/>
              <w:jc w:val="center"/>
              <w:rPr>
                <w:rFonts w:ascii="Franklin Gothic Book" w:hAnsi="Franklin Gothic Book"/>
                <w:b/>
                <w:bCs/>
              </w:rPr>
            </w:pPr>
            <w:r w:rsidRPr="00907DF6">
              <w:rPr>
                <w:rFonts w:ascii="Franklin Gothic Book" w:hAnsi="Franklin Gothic Book"/>
                <w:b/>
                <w:bCs/>
              </w:rPr>
              <w:t>11</w:t>
            </w:r>
          </w:p>
        </w:tc>
        <w:tc>
          <w:tcPr>
            <w:tcW w:w="697" w:type="pct"/>
            <w:tcBorders>
              <w:top w:val="single" w:sz="8" w:space="0" w:color="auto"/>
              <w:left w:val="nil"/>
              <w:bottom w:val="single" w:sz="8" w:space="0" w:color="auto"/>
              <w:right w:val="single" w:sz="4" w:space="0" w:color="auto"/>
            </w:tcBorders>
            <w:vAlign w:val="center"/>
          </w:tcPr>
          <w:p w:rsidR="00A10D9B" w:rsidRPr="00907DF6" w:rsidRDefault="00A10D9B" w:rsidP="00A10D9B">
            <w:pPr>
              <w:ind w:left="53" w:hanging="17"/>
              <w:jc w:val="center"/>
              <w:rPr>
                <w:rFonts w:ascii="Franklin Gothic Book" w:hAnsi="Franklin Gothic Book"/>
                <w:b/>
                <w:bCs/>
              </w:rPr>
            </w:pPr>
            <w:r w:rsidRPr="00907DF6">
              <w:rPr>
                <w:rFonts w:ascii="Franklin Gothic Book" w:hAnsi="Franklin Gothic Book"/>
                <w:b/>
                <w:bCs/>
              </w:rPr>
              <w:t>12</w:t>
            </w:r>
          </w:p>
        </w:tc>
        <w:tc>
          <w:tcPr>
            <w:tcW w:w="786" w:type="pct"/>
            <w:tcBorders>
              <w:top w:val="single" w:sz="8" w:space="0" w:color="auto"/>
              <w:left w:val="nil"/>
              <w:bottom w:val="single" w:sz="8" w:space="0" w:color="auto"/>
              <w:right w:val="single" w:sz="4" w:space="0" w:color="auto"/>
            </w:tcBorders>
            <w:vAlign w:val="center"/>
          </w:tcPr>
          <w:p w:rsidR="00A10D9B" w:rsidRPr="00907DF6" w:rsidRDefault="00A10D9B" w:rsidP="00A10D9B">
            <w:pPr>
              <w:ind w:left="170" w:hanging="45"/>
              <w:jc w:val="center"/>
              <w:rPr>
                <w:rFonts w:ascii="Franklin Gothic Book" w:hAnsi="Franklin Gothic Book"/>
                <w:b/>
                <w:bCs/>
              </w:rPr>
            </w:pPr>
            <w:r w:rsidRPr="00907DF6">
              <w:rPr>
                <w:rFonts w:ascii="Franklin Gothic Book" w:hAnsi="Franklin Gothic Book"/>
                <w:b/>
                <w:bCs/>
              </w:rPr>
              <w:t>13</w:t>
            </w:r>
          </w:p>
        </w:tc>
        <w:tc>
          <w:tcPr>
            <w:tcW w:w="726" w:type="pct"/>
            <w:tcBorders>
              <w:top w:val="single" w:sz="8" w:space="0" w:color="auto"/>
              <w:left w:val="nil"/>
              <w:bottom w:val="single" w:sz="8" w:space="0" w:color="auto"/>
              <w:right w:val="single" w:sz="4" w:space="0" w:color="auto"/>
            </w:tcBorders>
            <w:vAlign w:val="center"/>
          </w:tcPr>
          <w:p w:rsidR="00A10D9B" w:rsidRPr="00907DF6" w:rsidRDefault="00A10D9B" w:rsidP="00A10D9B">
            <w:pPr>
              <w:tabs>
                <w:tab w:val="left" w:pos="-181"/>
              </w:tabs>
              <w:ind w:left="74" w:hanging="3"/>
              <w:jc w:val="center"/>
              <w:rPr>
                <w:rFonts w:ascii="Franklin Gothic Book" w:hAnsi="Franklin Gothic Book"/>
                <w:b/>
                <w:bCs/>
              </w:rPr>
            </w:pPr>
            <w:r w:rsidRPr="00907DF6">
              <w:rPr>
                <w:rFonts w:ascii="Franklin Gothic Book" w:hAnsi="Franklin Gothic Book"/>
                <w:b/>
                <w:bCs/>
              </w:rPr>
              <w:t>14</w:t>
            </w:r>
          </w:p>
        </w:tc>
        <w:tc>
          <w:tcPr>
            <w:tcW w:w="339" w:type="pct"/>
            <w:tcBorders>
              <w:top w:val="single" w:sz="8" w:space="0" w:color="auto"/>
              <w:left w:val="nil"/>
              <w:bottom w:val="single" w:sz="8" w:space="0" w:color="auto"/>
              <w:right w:val="single" w:sz="4" w:space="0" w:color="auto"/>
            </w:tcBorders>
            <w:vAlign w:val="center"/>
          </w:tcPr>
          <w:p w:rsidR="00A10D9B" w:rsidRPr="00907DF6" w:rsidRDefault="00A10D9B" w:rsidP="00A10D9B">
            <w:pPr>
              <w:ind w:left="-142" w:hanging="76"/>
              <w:jc w:val="center"/>
              <w:rPr>
                <w:rFonts w:ascii="Franklin Gothic Book" w:hAnsi="Franklin Gothic Book"/>
                <w:b/>
                <w:bCs/>
              </w:rPr>
            </w:pPr>
            <w:r w:rsidRPr="00907DF6">
              <w:rPr>
                <w:rFonts w:ascii="Franklin Gothic Book" w:hAnsi="Franklin Gothic Book"/>
                <w:b/>
                <w:bCs/>
              </w:rPr>
              <w:t>15</w:t>
            </w:r>
          </w:p>
        </w:tc>
        <w:tc>
          <w:tcPr>
            <w:tcW w:w="339" w:type="pct"/>
            <w:tcBorders>
              <w:top w:val="nil"/>
              <w:left w:val="nil"/>
              <w:bottom w:val="single" w:sz="8" w:space="0" w:color="auto"/>
              <w:right w:val="nil"/>
            </w:tcBorders>
            <w:vAlign w:val="center"/>
          </w:tcPr>
          <w:p w:rsidR="00A10D9B" w:rsidRPr="00907DF6" w:rsidRDefault="00A10D9B" w:rsidP="00A10D9B">
            <w:pPr>
              <w:ind w:left="-142" w:hanging="76"/>
              <w:jc w:val="center"/>
              <w:rPr>
                <w:rFonts w:ascii="Franklin Gothic Book" w:hAnsi="Franklin Gothic Book"/>
                <w:b/>
                <w:bCs/>
              </w:rPr>
            </w:pPr>
            <w:r w:rsidRPr="00907DF6">
              <w:rPr>
                <w:rFonts w:ascii="Franklin Gothic Book" w:hAnsi="Franklin Gothic Book"/>
                <w:b/>
                <w:bCs/>
              </w:rPr>
              <w:t>16</w:t>
            </w:r>
          </w:p>
        </w:tc>
        <w:tc>
          <w:tcPr>
            <w:tcW w:w="339" w:type="pct"/>
            <w:tcBorders>
              <w:top w:val="nil"/>
              <w:left w:val="single" w:sz="4" w:space="0" w:color="auto"/>
              <w:bottom w:val="single" w:sz="8" w:space="0" w:color="auto"/>
              <w:right w:val="nil"/>
            </w:tcBorders>
            <w:vAlign w:val="center"/>
          </w:tcPr>
          <w:p w:rsidR="00A10D9B" w:rsidRPr="00907DF6" w:rsidRDefault="00A10D9B" w:rsidP="00A10D9B">
            <w:pPr>
              <w:ind w:left="-142" w:hanging="76"/>
              <w:jc w:val="center"/>
              <w:rPr>
                <w:rFonts w:ascii="Franklin Gothic Book" w:hAnsi="Franklin Gothic Book"/>
                <w:b/>
                <w:bCs/>
              </w:rPr>
            </w:pPr>
            <w:r w:rsidRPr="00907DF6">
              <w:rPr>
                <w:rFonts w:ascii="Franklin Gothic Book" w:hAnsi="Franklin Gothic Book"/>
                <w:b/>
                <w:bCs/>
              </w:rPr>
              <w:t>17</w:t>
            </w:r>
          </w:p>
        </w:tc>
        <w:tc>
          <w:tcPr>
            <w:tcW w:w="335" w:type="pct"/>
            <w:tcBorders>
              <w:top w:val="single" w:sz="8" w:space="0" w:color="auto"/>
              <w:left w:val="single" w:sz="4" w:space="0" w:color="auto"/>
              <w:bottom w:val="single" w:sz="8" w:space="0" w:color="auto"/>
              <w:right w:val="single" w:sz="8" w:space="0" w:color="auto"/>
            </w:tcBorders>
            <w:vAlign w:val="center"/>
          </w:tcPr>
          <w:p w:rsidR="00A10D9B" w:rsidRPr="00907DF6" w:rsidRDefault="00A10D9B" w:rsidP="00A10D9B">
            <w:pPr>
              <w:ind w:left="-142" w:hanging="76"/>
              <w:jc w:val="center"/>
              <w:rPr>
                <w:rFonts w:ascii="Franklin Gothic Book" w:hAnsi="Franklin Gothic Book"/>
                <w:b/>
                <w:bCs/>
              </w:rPr>
            </w:pPr>
            <w:r w:rsidRPr="00907DF6">
              <w:rPr>
                <w:rFonts w:ascii="Franklin Gothic Book" w:hAnsi="Franklin Gothic Book"/>
                <w:b/>
                <w:bCs/>
              </w:rPr>
              <w:t>18</w:t>
            </w:r>
          </w:p>
        </w:tc>
      </w:tr>
      <w:tr w:rsidR="00A10D9B" w:rsidRPr="00907DF6" w:rsidTr="000935BA">
        <w:trPr>
          <w:trHeight w:val="653"/>
          <w:jc w:val="center"/>
        </w:trPr>
        <w:tc>
          <w:tcPr>
            <w:tcW w:w="728" w:type="pct"/>
            <w:tcBorders>
              <w:top w:val="single" w:sz="8" w:space="0" w:color="auto"/>
              <w:left w:val="single" w:sz="4" w:space="0" w:color="auto"/>
              <w:bottom w:val="single" w:sz="4" w:space="0" w:color="auto"/>
              <w:right w:val="single" w:sz="4" w:space="0" w:color="auto"/>
            </w:tcBorders>
            <w:vAlign w:val="center"/>
          </w:tcPr>
          <w:p w:rsidR="00A10D9B" w:rsidRPr="00907DF6" w:rsidRDefault="00A10D9B" w:rsidP="00A10D9B">
            <w:pPr>
              <w:ind w:left="108"/>
              <w:jc w:val="right"/>
              <w:rPr>
                <w:rFonts w:ascii="Franklin Gothic Book" w:hAnsi="Franklin Gothic Book"/>
              </w:rPr>
            </w:pPr>
            <w:r w:rsidRPr="00907DF6">
              <w:rPr>
                <w:rFonts w:ascii="Franklin Gothic Book" w:hAnsi="Franklin Gothic Book"/>
              </w:rPr>
              <w:t>1,689</w:t>
            </w:r>
          </w:p>
        </w:tc>
        <w:tc>
          <w:tcPr>
            <w:tcW w:w="712" w:type="pct"/>
            <w:tcBorders>
              <w:top w:val="single" w:sz="8" w:space="0" w:color="auto"/>
              <w:left w:val="nil"/>
              <w:bottom w:val="single" w:sz="4" w:space="0" w:color="auto"/>
              <w:right w:val="single" w:sz="4" w:space="0" w:color="auto"/>
            </w:tcBorders>
            <w:vAlign w:val="center"/>
          </w:tcPr>
          <w:p w:rsidR="00A10D9B" w:rsidRPr="00907DF6" w:rsidRDefault="00A10D9B" w:rsidP="00A10D9B">
            <w:pPr>
              <w:ind w:left="79" w:right="9"/>
              <w:jc w:val="center"/>
              <w:rPr>
                <w:rFonts w:ascii="Franklin Gothic Book" w:hAnsi="Franklin Gothic Book"/>
              </w:rPr>
            </w:pPr>
            <w:r w:rsidRPr="00907DF6">
              <w:rPr>
                <w:rFonts w:ascii="Franklin Gothic Book" w:hAnsi="Franklin Gothic Book"/>
              </w:rPr>
              <w:t>21 дом</w:t>
            </w:r>
          </w:p>
          <w:p w:rsidR="00A10D9B" w:rsidRPr="00907DF6" w:rsidRDefault="00A10D9B" w:rsidP="00A10D9B">
            <w:pPr>
              <w:ind w:left="79" w:right="9"/>
              <w:jc w:val="center"/>
              <w:rPr>
                <w:rFonts w:ascii="Franklin Gothic Book" w:hAnsi="Franklin Gothic Book"/>
              </w:rPr>
            </w:pPr>
            <w:r w:rsidRPr="00907DF6">
              <w:rPr>
                <w:rFonts w:ascii="Franklin Gothic Book" w:hAnsi="Franklin Gothic Book"/>
              </w:rPr>
              <w:t>205 чел</w:t>
            </w:r>
          </w:p>
        </w:tc>
        <w:tc>
          <w:tcPr>
            <w:tcW w:w="697" w:type="pct"/>
            <w:tcBorders>
              <w:top w:val="single" w:sz="8" w:space="0" w:color="auto"/>
              <w:left w:val="nil"/>
              <w:bottom w:val="single" w:sz="4" w:space="0" w:color="auto"/>
              <w:right w:val="single" w:sz="4" w:space="0" w:color="auto"/>
            </w:tcBorders>
            <w:vAlign w:val="center"/>
          </w:tcPr>
          <w:p w:rsidR="00A10D9B" w:rsidRPr="00907DF6" w:rsidRDefault="00A10D9B" w:rsidP="00A10D9B">
            <w:pPr>
              <w:ind w:left="53" w:hanging="17"/>
              <w:jc w:val="center"/>
              <w:rPr>
                <w:rFonts w:ascii="Franklin Gothic Book" w:hAnsi="Franklin Gothic Book"/>
              </w:rPr>
            </w:pPr>
            <w:r w:rsidRPr="00907DF6">
              <w:rPr>
                <w:rFonts w:ascii="Franklin Gothic Book" w:hAnsi="Franklin Gothic Book"/>
              </w:rPr>
              <w:t>17</w:t>
            </w:r>
          </w:p>
        </w:tc>
        <w:tc>
          <w:tcPr>
            <w:tcW w:w="786" w:type="pct"/>
            <w:tcBorders>
              <w:top w:val="single" w:sz="8" w:space="0" w:color="auto"/>
              <w:left w:val="nil"/>
              <w:bottom w:val="single" w:sz="4" w:space="0" w:color="auto"/>
              <w:right w:val="single" w:sz="4" w:space="0" w:color="auto"/>
            </w:tcBorders>
            <w:vAlign w:val="center"/>
          </w:tcPr>
          <w:p w:rsidR="00A10D9B" w:rsidRPr="00907DF6" w:rsidRDefault="00A10D9B" w:rsidP="00A10D9B">
            <w:pPr>
              <w:ind w:left="170" w:right="-69" w:hanging="45"/>
              <w:jc w:val="right"/>
              <w:rPr>
                <w:rFonts w:ascii="Franklin Gothic Book" w:hAnsi="Franklin Gothic Book"/>
              </w:rPr>
            </w:pPr>
            <w:smartTag w:uri="urn:schemas-microsoft-com:office:smarttags" w:element="metricconverter">
              <w:smartTagPr>
                <w:attr w:name="ProductID" w:val="3 км"/>
              </w:smartTagPr>
              <w:r w:rsidRPr="00907DF6">
                <w:rPr>
                  <w:rFonts w:ascii="Franklin Gothic Book" w:hAnsi="Franklin Gothic Book"/>
                </w:rPr>
                <w:t>3 км</w:t>
              </w:r>
            </w:smartTag>
          </w:p>
          <w:p w:rsidR="00A10D9B" w:rsidRPr="00907DF6" w:rsidRDefault="00A10D9B" w:rsidP="00A10D9B">
            <w:pPr>
              <w:ind w:left="170" w:right="-69" w:hanging="45"/>
              <w:jc w:val="right"/>
              <w:rPr>
                <w:rFonts w:ascii="Franklin Gothic Book" w:hAnsi="Franklin Gothic Book"/>
              </w:rPr>
            </w:pPr>
            <w:smartTag w:uri="urn:schemas-microsoft-com:office:smarttags" w:element="metricconverter">
              <w:smartTagPr>
                <w:attr w:name="ProductID" w:val="219 мм"/>
              </w:smartTagPr>
              <w:r w:rsidRPr="00907DF6">
                <w:rPr>
                  <w:rFonts w:ascii="Franklin Gothic Book" w:hAnsi="Franklin Gothic Book"/>
                </w:rPr>
                <w:t>219 мм</w:t>
              </w:r>
            </w:smartTag>
          </w:p>
        </w:tc>
        <w:tc>
          <w:tcPr>
            <w:tcW w:w="726" w:type="pct"/>
            <w:tcBorders>
              <w:top w:val="single" w:sz="8" w:space="0" w:color="auto"/>
              <w:left w:val="nil"/>
              <w:bottom w:val="single" w:sz="4" w:space="0" w:color="auto"/>
              <w:right w:val="single" w:sz="4" w:space="0" w:color="auto"/>
            </w:tcBorders>
            <w:vAlign w:val="center"/>
          </w:tcPr>
          <w:p w:rsidR="00A10D9B" w:rsidRPr="00907DF6" w:rsidRDefault="00A10D9B" w:rsidP="00A10D9B">
            <w:pPr>
              <w:tabs>
                <w:tab w:val="left" w:pos="-181"/>
              </w:tabs>
              <w:ind w:left="74" w:right="-69" w:hanging="3"/>
              <w:jc w:val="center"/>
              <w:rPr>
                <w:rFonts w:ascii="Franklin Gothic Book" w:hAnsi="Franklin Gothic Book"/>
              </w:rPr>
            </w:pPr>
            <w:r w:rsidRPr="00907DF6">
              <w:rPr>
                <w:rFonts w:ascii="Franklin Gothic Book" w:hAnsi="Franklin Gothic Book"/>
              </w:rPr>
              <w:t>4</w:t>
            </w:r>
          </w:p>
        </w:tc>
        <w:tc>
          <w:tcPr>
            <w:tcW w:w="339" w:type="pct"/>
            <w:tcBorders>
              <w:top w:val="single" w:sz="8" w:space="0" w:color="auto"/>
              <w:left w:val="nil"/>
              <w:bottom w:val="single" w:sz="4" w:space="0" w:color="auto"/>
              <w:right w:val="single" w:sz="4" w:space="0" w:color="auto"/>
            </w:tcBorders>
            <w:vAlign w:val="center"/>
          </w:tcPr>
          <w:p w:rsidR="00A10D9B" w:rsidRPr="00907DF6" w:rsidRDefault="00A10D9B" w:rsidP="00A10D9B">
            <w:pPr>
              <w:ind w:left="-142" w:right="-69" w:hanging="76"/>
              <w:jc w:val="center"/>
              <w:rPr>
                <w:rFonts w:ascii="Franklin Gothic Book" w:hAnsi="Franklin Gothic Book"/>
              </w:rPr>
            </w:pPr>
            <w:r w:rsidRPr="00907DF6">
              <w:rPr>
                <w:rFonts w:ascii="Franklin Gothic Book" w:hAnsi="Franklin Gothic Book"/>
              </w:rPr>
              <w:t>---</w:t>
            </w:r>
          </w:p>
        </w:tc>
        <w:tc>
          <w:tcPr>
            <w:tcW w:w="339" w:type="pct"/>
            <w:tcBorders>
              <w:top w:val="single" w:sz="8" w:space="0" w:color="auto"/>
              <w:left w:val="nil"/>
              <w:bottom w:val="single" w:sz="4" w:space="0" w:color="auto"/>
              <w:right w:val="single" w:sz="4" w:space="0" w:color="auto"/>
            </w:tcBorders>
            <w:noWrap/>
            <w:vAlign w:val="center"/>
          </w:tcPr>
          <w:p w:rsidR="00A10D9B" w:rsidRPr="00907DF6" w:rsidRDefault="00A10D9B" w:rsidP="00A10D9B">
            <w:pPr>
              <w:ind w:left="-142" w:right="-69" w:hanging="76"/>
              <w:jc w:val="center"/>
              <w:rPr>
                <w:rFonts w:ascii="Franklin Gothic Book" w:hAnsi="Franklin Gothic Book"/>
              </w:rPr>
            </w:pPr>
            <w:r w:rsidRPr="00907DF6">
              <w:rPr>
                <w:rFonts w:ascii="Franklin Gothic Book" w:hAnsi="Franklin Gothic Book"/>
              </w:rPr>
              <w:t>2</w:t>
            </w:r>
          </w:p>
        </w:tc>
        <w:tc>
          <w:tcPr>
            <w:tcW w:w="339" w:type="pct"/>
            <w:tcBorders>
              <w:top w:val="single" w:sz="8" w:space="0" w:color="auto"/>
              <w:left w:val="nil"/>
              <w:bottom w:val="single" w:sz="4" w:space="0" w:color="auto"/>
              <w:right w:val="nil"/>
            </w:tcBorders>
            <w:vAlign w:val="center"/>
          </w:tcPr>
          <w:p w:rsidR="00A10D9B" w:rsidRPr="00907DF6" w:rsidRDefault="00A10D9B" w:rsidP="00A10D9B">
            <w:pPr>
              <w:ind w:left="-142" w:right="-69" w:hanging="76"/>
              <w:jc w:val="center"/>
              <w:rPr>
                <w:rFonts w:ascii="Franklin Gothic Book" w:hAnsi="Franklin Gothic Book"/>
              </w:rPr>
            </w:pPr>
            <w:r w:rsidRPr="00907DF6">
              <w:rPr>
                <w:rFonts w:ascii="Franklin Gothic Book" w:hAnsi="Franklin Gothic Book"/>
              </w:rPr>
              <w:t>есть</w:t>
            </w:r>
          </w:p>
        </w:tc>
        <w:tc>
          <w:tcPr>
            <w:tcW w:w="335" w:type="pct"/>
            <w:tcBorders>
              <w:top w:val="single" w:sz="8" w:space="0" w:color="auto"/>
              <w:left w:val="single" w:sz="4" w:space="0" w:color="auto"/>
              <w:bottom w:val="single" w:sz="4" w:space="0" w:color="auto"/>
              <w:right w:val="single" w:sz="8" w:space="0" w:color="auto"/>
            </w:tcBorders>
            <w:vAlign w:val="center"/>
          </w:tcPr>
          <w:p w:rsidR="00A10D9B" w:rsidRPr="00907DF6" w:rsidRDefault="00A10D9B" w:rsidP="00A10D9B">
            <w:pPr>
              <w:ind w:left="-142" w:right="-69" w:hanging="76"/>
              <w:jc w:val="center"/>
              <w:rPr>
                <w:rFonts w:ascii="Franklin Gothic Book" w:hAnsi="Franklin Gothic Book"/>
              </w:rPr>
            </w:pPr>
            <w:r w:rsidRPr="00907DF6">
              <w:rPr>
                <w:rFonts w:ascii="Franklin Gothic Book" w:hAnsi="Franklin Gothic Book"/>
              </w:rPr>
              <w:t>есть</w:t>
            </w:r>
          </w:p>
        </w:tc>
      </w:tr>
    </w:tbl>
    <w:p w:rsidR="00A10D9B" w:rsidRPr="00907DF6" w:rsidRDefault="00A10D9B" w:rsidP="00A10D9B">
      <w:pPr>
        <w:pStyle w:val="23"/>
        <w:rPr>
          <w:rStyle w:val="aff4"/>
          <w:rFonts w:ascii="Franklin Gothic Book" w:hAnsi="Franklin Gothic Book"/>
          <w:b/>
          <w:color w:val="auto"/>
          <w:sz w:val="24"/>
          <w:szCs w:val="24"/>
        </w:rPr>
      </w:pPr>
    </w:p>
    <w:p w:rsidR="00A10D9B" w:rsidRPr="00907DF6" w:rsidRDefault="00A10D9B" w:rsidP="00A10D9B">
      <w:pPr>
        <w:ind w:left="142" w:firstLine="567"/>
        <w:jc w:val="both"/>
        <w:rPr>
          <w:rFonts w:ascii="Franklin Gothic Book" w:hAnsi="Franklin Gothic Book"/>
        </w:rPr>
      </w:pPr>
    </w:p>
    <w:p w:rsidR="00A10D9B" w:rsidRPr="00907DF6" w:rsidRDefault="00A10D9B" w:rsidP="00367FE4">
      <w:pPr>
        <w:pStyle w:val="1"/>
        <w:keepLines w:val="0"/>
        <w:numPr>
          <w:ilvl w:val="1"/>
          <w:numId w:val="10"/>
        </w:numPr>
        <w:spacing w:before="0" w:line="240" w:lineRule="auto"/>
        <w:ind w:left="0" w:firstLine="709"/>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Тепловые сети, сооружения на них и тепловые пункты.</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а) От котельной выходит 2 трубопровода (подающий и обратный) и разводится по потребителям (в узловых точках расположены тепловые камеры согласно схемы). Центральных те</w:t>
      </w:r>
      <w:r w:rsidRPr="00907DF6">
        <w:rPr>
          <w:rFonts w:ascii="Franklin Gothic Book" w:hAnsi="Franklin Gothic Book"/>
        </w:rPr>
        <w:t>п</w:t>
      </w:r>
      <w:r w:rsidRPr="00907DF6">
        <w:rPr>
          <w:rFonts w:ascii="Franklin Gothic Book" w:hAnsi="Franklin Gothic Book"/>
        </w:rPr>
        <w:t>ловых пунктов в селе нет.</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б) Бумажные карты (схемы) тепловых сетей в зонах действия котельной приведены в приложении;</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в) Тепловые сети построены в период 2012 года. Выполнены стальной трубой диаметр</w:t>
      </w:r>
      <w:r w:rsidRPr="00907DF6">
        <w:rPr>
          <w:rFonts w:ascii="Franklin Gothic Book" w:hAnsi="Franklin Gothic Book"/>
        </w:rPr>
        <w:t>а</w:t>
      </w:r>
      <w:r w:rsidRPr="00907DF6">
        <w:rPr>
          <w:rFonts w:ascii="Franklin Gothic Book" w:hAnsi="Franklin Gothic Book"/>
        </w:rPr>
        <w:t xml:space="preserve">ми от 219 до </w:t>
      </w:r>
      <w:smartTag w:uri="urn:schemas-microsoft-com:office:smarttags" w:element="metricconverter">
        <w:smartTagPr>
          <w:attr w:name="ProductID" w:val="133 мм"/>
        </w:smartTagPr>
        <w:r w:rsidRPr="00907DF6">
          <w:rPr>
            <w:rFonts w:ascii="Franklin Gothic Book" w:hAnsi="Franklin Gothic Book"/>
          </w:rPr>
          <w:t>133 мм</w:t>
        </w:r>
      </w:smartTag>
      <w:r w:rsidRPr="00907DF6">
        <w:rPr>
          <w:rFonts w:ascii="Franklin Gothic Book" w:hAnsi="Franklin Gothic Book"/>
        </w:rPr>
        <w:t>. И РР</w:t>
      </w:r>
      <w:r w:rsidRPr="00907DF6">
        <w:rPr>
          <w:rFonts w:ascii="Franklin Gothic Book" w:hAnsi="Franklin Gothic Book"/>
          <w:lang w:val="en-US"/>
        </w:rPr>
        <w:t>RC</w:t>
      </w:r>
      <w:r w:rsidRPr="00907DF6">
        <w:rPr>
          <w:rFonts w:ascii="Franklin Gothic Book" w:hAnsi="Franklin Gothic Book"/>
        </w:rPr>
        <w:t xml:space="preserve"> (полипропиленовые трубы) от 110 до </w:t>
      </w:r>
      <w:smartTag w:uri="urn:schemas-microsoft-com:office:smarttags" w:element="metricconverter">
        <w:smartTagPr>
          <w:attr w:name="ProductID" w:val="40 мм"/>
        </w:smartTagPr>
        <w:r w:rsidRPr="00907DF6">
          <w:rPr>
            <w:rFonts w:ascii="Franklin Gothic Book" w:hAnsi="Franklin Gothic Book"/>
          </w:rPr>
          <w:t>40 мм</w:t>
        </w:r>
      </w:smartTag>
      <w:r w:rsidRPr="00907DF6">
        <w:rPr>
          <w:rFonts w:ascii="Franklin Gothic Book" w:hAnsi="Franklin Gothic Book"/>
        </w:rPr>
        <w:t>.</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Прокладка - подземная в непроходных каналах, </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 Утеплитель – ППУ изол</w:t>
      </w:r>
      <w:r w:rsidRPr="00907DF6">
        <w:rPr>
          <w:rFonts w:ascii="Franklin Gothic Book" w:hAnsi="Franklin Gothic Book"/>
        </w:rPr>
        <w:t>я</w:t>
      </w:r>
      <w:r w:rsidRPr="00907DF6">
        <w:rPr>
          <w:rFonts w:ascii="Franklin Gothic Book" w:hAnsi="Franklin Gothic Book"/>
        </w:rPr>
        <w:t xml:space="preserve">ция. Сети не закольцованы. </w:t>
      </w:r>
    </w:p>
    <w:p w:rsidR="00A10D9B" w:rsidRPr="00907DF6" w:rsidRDefault="00A10D9B" w:rsidP="00A10D9B">
      <w:pPr>
        <w:ind w:firstLine="709"/>
        <w:jc w:val="both"/>
        <w:rPr>
          <w:rFonts w:ascii="Franklin Gothic Book" w:hAnsi="Franklin Gothic Book"/>
          <w:bCs/>
          <w:lang w:eastAsia="en-US"/>
        </w:rPr>
      </w:pPr>
      <w:r w:rsidRPr="00907DF6">
        <w:rPr>
          <w:rFonts w:ascii="Franklin Gothic Book" w:hAnsi="Franklin Gothic Book"/>
          <w:noProof/>
        </w:rPr>
        <w:t>Диспетчерезации в населенном пункте нет.</w:t>
      </w:r>
      <w:r w:rsidRPr="00907DF6">
        <w:rPr>
          <w:rFonts w:ascii="Franklin Gothic Book" w:hAnsi="Franklin Gothic Book"/>
        </w:rPr>
        <w:t xml:space="preserve"> </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Расчетная тепловая нагрузка потребителей села на 2014 год с учетом тепловых потерь в сетях с</w:t>
      </w:r>
      <w:r w:rsidRPr="00907DF6">
        <w:rPr>
          <w:rFonts w:ascii="Franklin Gothic Book" w:hAnsi="Franklin Gothic Book"/>
        </w:rPr>
        <w:t>о</w:t>
      </w:r>
      <w:r w:rsidRPr="00907DF6">
        <w:rPr>
          <w:rFonts w:ascii="Franklin Gothic Book" w:hAnsi="Franklin Gothic Book"/>
        </w:rPr>
        <w:t>ставляет  1,689 Гкал/час, в том числе:</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расход тепла на систему отопления – 1,624 Гкал/час;</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тепловые потери в сетях – 0,065 Гкал/час; </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Планируемая продолжительность отопительного периода – 5760  часов (240 суток).</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В соответствии с планом капитального ремонта внутриквартальных тепловых сетей пр</w:t>
      </w:r>
      <w:r w:rsidRPr="00907DF6">
        <w:rPr>
          <w:rFonts w:ascii="Franklin Gothic Book" w:hAnsi="Franklin Gothic Book"/>
        </w:rPr>
        <w:t>о</w:t>
      </w:r>
      <w:r w:rsidRPr="00907DF6">
        <w:rPr>
          <w:rFonts w:ascii="Franklin Gothic Book" w:hAnsi="Franklin Gothic Book"/>
        </w:rPr>
        <w:t>должительность ремонтных работ на тепловых сетях составляет – 720 часов (30 суток).</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Компенсация температурных удлинений обеспечивается сильфонными компенсаторами, а также углами поворотов трубопроводов.</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Изоляция трубопроводов – теплогидроизоляция.</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 Нормативная глубина промерзания равна </w:t>
      </w:r>
      <w:smartTag w:uri="urn:schemas-microsoft-com:office:smarttags" w:element="metricconverter">
        <w:smartTagPr>
          <w:attr w:name="ProductID" w:val="2,2 м"/>
        </w:smartTagPr>
        <w:r w:rsidRPr="00907DF6">
          <w:rPr>
            <w:rFonts w:ascii="Franklin Gothic Book" w:hAnsi="Franklin Gothic Book"/>
          </w:rPr>
          <w:t>2,2 м</w:t>
        </w:r>
      </w:smartTag>
      <w:r w:rsidRPr="00907DF6">
        <w:rPr>
          <w:rFonts w:ascii="Franklin Gothic Book" w:hAnsi="Franklin Gothic Book"/>
        </w:rPr>
        <w:t>; карстов, оползней и провальных явлений не н</w:t>
      </w:r>
      <w:r w:rsidRPr="00907DF6">
        <w:rPr>
          <w:rFonts w:ascii="Franklin Gothic Book" w:hAnsi="Franklin Gothic Book"/>
        </w:rPr>
        <w:t>а</w:t>
      </w:r>
      <w:r w:rsidRPr="00907DF6">
        <w:rPr>
          <w:rFonts w:ascii="Franklin Gothic Book" w:hAnsi="Franklin Gothic Book"/>
        </w:rPr>
        <w:t xml:space="preserve">блюдается. </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г) В качестве запорно-регулирующей арматуры на тепловых сетях применены задвижки типа 30с41нж, в количестве 22 шт;</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д) Описание типов и строительных особенностей тепловых камер:</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Тепловые камеры на магистральных и внутриквартальных тепловых сетях выполнены в подзе</w:t>
      </w:r>
      <w:r w:rsidRPr="00907DF6">
        <w:rPr>
          <w:rFonts w:ascii="Franklin Gothic Book" w:hAnsi="Franklin Gothic Book"/>
        </w:rPr>
        <w:t>м</w:t>
      </w:r>
      <w:r w:rsidRPr="00907DF6">
        <w:rPr>
          <w:rFonts w:ascii="Franklin Gothic Book" w:hAnsi="Franklin Gothic Book"/>
        </w:rPr>
        <w:t>ной исполнении и имеют следующие конструктивные особенности:</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 основания тепловых камер монолитное железобетонное; </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стены тепловых камер выполнены в железобетонном исполнении из блоков или кирп</w:t>
      </w:r>
      <w:r w:rsidRPr="00907DF6">
        <w:rPr>
          <w:rFonts w:ascii="Franklin Gothic Book" w:hAnsi="Franklin Gothic Book"/>
        </w:rPr>
        <w:t>и</w:t>
      </w:r>
      <w:r w:rsidRPr="00907DF6">
        <w:rPr>
          <w:rFonts w:ascii="Franklin Gothic Book" w:hAnsi="Franklin Gothic Book"/>
        </w:rPr>
        <w:t>ча; имеется небольшой процент тепловых камер с исполнением стен монолитным железобет</w:t>
      </w:r>
      <w:r w:rsidRPr="00907DF6">
        <w:rPr>
          <w:rFonts w:ascii="Franklin Gothic Book" w:hAnsi="Franklin Gothic Book"/>
        </w:rPr>
        <w:t>о</w:t>
      </w:r>
      <w:r w:rsidRPr="00907DF6">
        <w:rPr>
          <w:rFonts w:ascii="Franklin Gothic Book" w:hAnsi="Franklin Gothic Book"/>
        </w:rPr>
        <w:t xml:space="preserve">ном; </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перекрытие тепловых камер выполнено из сборного железобетона (балки, плиты); имеется небольшой процент тепловых камер с исполнением перекрытия монолитным железобет</w:t>
      </w:r>
      <w:r w:rsidRPr="00907DF6">
        <w:rPr>
          <w:rFonts w:ascii="Franklin Gothic Book" w:hAnsi="Franklin Gothic Book"/>
        </w:rPr>
        <w:t>о</w:t>
      </w:r>
      <w:r w:rsidRPr="00907DF6">
        <w:rPr>
          <w:rFonts w:ascii="Franklin Gothic Book" w:hAnsi="Franklin Gothic Book"/>
        </w:rPr>
        <w:t xml:space="preserve">ном. </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е) Регулирования отпуска тепла в тепловые сети осуществляется по температурному графику 95-70 °С, так как данный температурный график является оптимальным для нужд отопл</w:t>
      </w:r>
      <w:r w:rsidRPr="00907DF6">
        <w:rPr>
          <w:rFonts w:ascii="Franklin Gothic Book" w:hAnsi="Franklin Gothic Book"/>
        </w:rPr>
        <w:t>е</w:t>
      </w:r>
      <w:r w:rsidRPr="00907DF6">
        <w:rPr>
          <w:rFonts w:ascii="Franklin Gothic Book" w:hAnsi="Franklin Gothic Book"/>
        </w:rPr>
        <w:t>ния;</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ж) Фактический температурный режим отпуска тепла в тепловые сети соответствует у</w:t>
      </w:r>
      <w:r w:rsidRPr="00907DF6">
        <w:rPr>
          <w:rFonts w:ascii="Franklin Gothic Book" w:hAnsi="Franklin Gothic Book"/>
        </w:rPr>
        <w:t>т</w:t>
      </w:r>
      <w:r w:rsidRPr="00907DF6">
        <w:rPr>
          <w:rFonts w:ascii="Franklin Gothic Book" w:hAnsi="Franklin Gothic Book"/>
        </w:rPr>
        <w:t>вержденному температурному графику 95-70 °С с отклонением не более  5%;</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з) Гидравлические режимы тепловых сетей приведены в приложении №4;</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и) Статистика отказов тепловых сетей (аварий, инцидентов) за последние 5 лет:</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2008-2009гг. – 0 аварий и отключений</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2009-2010гг. – 0 аварий и отключений</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2010-2011гг. – 0 аварий и отключений</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2011-2012гг. – 0 аварий и отключений</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2012-2013гг. – 0 аварий и отключений</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к) Статистики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w:t>
      </w:r>
      <w:r w:rsidRPr="00907DF6">
        <w:rPr>
          <w:rFonts w:ascii="Franklin Gothic Book" w:hAnsi="Franklin Gothic Book"/>
        </w:rPr>
        <w:t>д</w:t>
      </w:r>
      <w:r w:rsidRPr="00907DF6">
        <w:rPr>
          <w:rFonts w:ascii="Franklin Gothic Book" w:hAnsi="Franklin Gothic Book"/>
        </w:rPr>
        <w:t>ние 5 лет нет, в связи с отсутствием отказов;</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л) Диагностика состояния тепловых сетей проводится специализированной организац</w:t>
      </w:r>
      <w:r w:rsidRPr="00907DF6">
        <w:rPr>
          <w:rFonts w:ascii="Franklin Gothic Book" w:hAnsi="Franklin Gothic Book"/>
        </w:rPr>
        <w:t>и</w:t>
      </w:r>
      <w:r w:rsidRPr="00907DF6">
        <w:rPr>
          <w:rFonts w:ascii="Franklin Gothic Book" w:hAnsi="Franklin Gothic Book"/>
        </w:rPr>
        <w:t>ей по истечении их эксплуатационного ресурса. В ближайшие 5 лет капитальные (текущих) ремо</w:t>
      </w:r>
      <w:r w:rsidRPr="00907DF6">
        <w:rPr>
          <w:rFonts w:ascii="Franklin Gothic Book" w:hAnsi="Franklin Gothic Book"/>
        </w:rPr>
        <w:t>н</w:t>
      </w:r>
      <w:r w:rsidRPr="00907DF6">
        <w:rPr>
          <w:rFonts w:ascii="Franklin Gothic Book" w:hAnsi="Franklin Gothic Book"/>
        </w:rPr>
        <w:t>ты не планируются;</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м) Гидравлические испытания проводятся ежегодно в период окончания отопительного сезона давлением 10 атм, для выявления не герметичности тепловой сети. Температурные испытания тепловых сетей, на тепловые потери не проводятся, в связи с отсутствием необход</w:t>
      </w:r>
      <w:r w:rsidRPr="00907DF6">
        <w:rPr>
          <w:rFonts w:ascii="Franklin Gothic Book" w:hAnsi="Franklin Gothic Book"/>
        </w:rPr>
        <w:t>и</w:t>
      </w:r>
      <w:r w:rsidRPr="00907DF6">
        <w:rPr>
          <w:rFonts w:ascii="Franklin Gothic Book" w:hAnsi="Franklin Gothic Book"/>
        </w:rPr>
        <w:t>мости.</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н) Норматив технологических потерь при передаче тепловой энергии (мощности), те</w:t>
      </w:r>
      <w:r w:rsidRPr="00907DF6">
        <w:rPr>
          <w:rFonts w:ascii="Franklin Gothic Book" w:hAnsi="Franklin Gothic Book"/>
        </w:rPr>
        <w:t>п</w:t>
      </w:r>
      <w:r w:rsidRPr="00907DF6">
        <w:rPr>
          <w:rFonts w:ascii="Franklin Gothic Book" w:hAnsi="Franklin Gothic Book"/>
        </w:rPr>
        <w:t>лоносителя, включаемых в расчет отпущенных тепловой энергии (мощности) и теплоносителя не должен превышать 5%;</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о) Оценка тепловых потерь в тепловых сетях за последние 3 года при отсутствии приб</w:t>
      </w:r>
      <w:r w:rsidRPr="00907DF6">
        <w:rPr>
          <w:rFonts w:ascii="Franklin Gothic Book" w:hAnsi="Franklin Gothic Book"/>
        </w:rPr>
        <w:t>о</w:t>
      </w:r>
      <w:r w:rsidRPr="00907DF6">
        <w:rPr>
          <w:rFonts w:ascii="Franklin Gothic Book" w:hAnsi="Franklin Gothic Book"/>
        </w:rPr>
        <w:t>ров учета тепловой энергии не производилась, в связи с наличием теплосчетчика энергии на к</w:t>
      </w:r>
      <w:r w:rsidRPr="00907DF6">
        <w:rPr>
          <w:rFonts w:ascii="Franklin Gothic Book" w:hAnsi="Franklin Gothic Book"/>
        </w:rPr>
        <w:t>о</w:t>
      </w:r>
      <w:r w:rsidRPr="00907DF6">
        <w:rPr>
          <w:rFonts w:ascii="Franklin Gothic Book" w:hAnsi="Franklin Gothic Book"/>
        </w:rPr>
        <w:t>тельной;</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п) Предписаний надзорных органов по запрещению дальнейшей эксплуатации участков тепловой сети нет;</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р) Основными типами теплопотребляющих установок потребителей являются регистры и радиаторы отопления, в производственных помещениях также калориферные установки;</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с) В котельной присутствует прибор коммерческого учета тепловой энергии, отпуще</w:t>
      </w:r>
      <w:r w:rsidRPr="00907DF6">
        <w:rPr>
          <w:rFonts w:ascii="Franklin Gothic Book" w:hAnsi="Franklin Gothic Book"/>
        </w:rPr>
        <w:t>н</w:t>
      </w:r>
      <w:r w:rsidRPr="00907DF6">
        <w:rPr>
          <w:rFonts w:ascii="Franklin Gothic Book" w:hAnsi="Franklin Gothic Book"/>
        </w:rPr>
        <w:t>ной из тепловых сетей потребителям. Анализ планов по установке приборов учета тепловой энергии и теплоносителя не производился, в связи с отсутствием таковых;</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т) Анализ работы диспетчерских служб теплоснабжающих (теплосетевых) организаций и используемых средств автоматизации, телемеханизации и связи не производился, в связи с их отсутствием;</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у) Уровень автоматизации и обслуживания центральных тепловых пунктов, насосных станций не оценивался, в связи с их отсутствием;</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ф) В качестве защиты тепловых сетей от превышения давления в котельной установл</w:t>
      </w:r>
      <w:r w:rsidRPr="00907DF6">
        <w:rPr>
          <w:rFonts w:ascii="Franklin Gothic Book" w:hAnsi="Franklin Gothic Book"/>
        </w:rPr>
        <w:t>е</w:t>
      </w:r>
      <w:r w:rsidRPr="00907DF6">
        <w:rPr>
          <w:rFonts w:ascii="Franklin Gothic Book" w:hAnsi="Franklin Gothic Book"/>
        </w:rPr>
        <w:t>ны предохранительные клапана;</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х) Бесхозяйных тепловых сетей не выявлено.</w:t>
      </w:r>
    </w:p>
    <w:p w:rsidR="00A10D9B" w:rsidRPr="00907DF6" w:rsidRDefault="00A10D9B" w:rsidP="00A10D9B">
      <w:pPr>
        <w:ind w:firstLine="709"/>
        <w:jc w:val="both"/>
        <w:rPr>
          <w:rFonts w:ascii="Franklin Gothic Book" w:hAnsi="Franklin Gothic Book"/>
        </w:rPr>
      </w:pPr>
    </w:p>
    <w:p w:rsidR="00A10D9B" w:rsidRPr="00907DF6" w:rsidRDefault="00A10D9B" w:rsidP="00367FE4">
      <w:pPr>
        <w:pStyle w:val="1"/>
        <w:keepLines w:val="0"/>
        <w:numPr>
          <w:ilvl w:val="1"/>
          <w:numId w:val="10"/>
        </w:numPr>
        <w:spacing w:before="0" w:line="240" w:lineRule="auto"/>
        <w:ind w:left="0" w:firstLine="709"/>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Зоны действия источников тепловой энергии</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Централизованное теплоснабжение села осуществляется от единственного источника теплоснабжения – котел</w:t>
      </w:r>
      <w:r w:rsidRPr="00907DF6">
        <w:rPr>
          <w:rFonts w:ascii="Franklin Gothic Book" w:hAnsi="Franklin Gothic Book"/>
        </w:rPr>
        <w:t>ь</w:t>
      </w:r>
      <w:r w:rsidRPr="00907DF6">
        <w:rPr>
          <w:rFonts w:ascii="Franklin Gothic Book" w:hAnsi="Franklin Gothic Book"/>
        </w:rPr>
        <w:t>ной МУП «Бобровское ЖКХ» Сузунского района.</w:t>
      </w:r>
    </w:p>
    <w:p w:rsidR="00A10D9B" w:rsidRPr="00907DF6" w:rsidRDefault="00A10D9B" w:rsidP="00A10D9B">
      <w:pPr>
        <w:ind w:firstLine="709"/>
        <w:jc w:val="both"/>
        <w:rPr>
          <w:rFonts w:ascii="Franklin Gothic Book" w:hAnsi="Franklin Gothic Book"/>
        </w:rPr>
      </w:pPr>
    </w:p>
    <w:p w:rsidR="00A10D9B" w:rsidRPr="00907DF6" w:rsidRDefault="00A10D9B" w:rsidP="00367FE4">
      <w:pPr>
        <w:pStyle w:val="1"/>
        <w:keepLines w:val="0"/>
        <w:numPr>
          <w:ilvl w:val="1"/>
          <w:numId w:val="10"/>
        </w:numPr>
        <w:spacing w:before="0" w:line="240" w:lineRule="auto"/>
        <w:ind w:left="0" w:firstLine="709"/>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Тепловые нагрузки потребителей тепловой энергии, групп потребителей тепловой эне</w:t>
      </w:r>
      <w:r w:rsidRPr="00907DF6">
        <w:rPr>
          <w:rFonts w:ascii="Franklin Gothic Book" w:hAnsi="Franklin Gothic Book" w:cs="Times New Roman"/>
          <w:i/>
          <w:color w:val="auto"/>
          <w:sz w:val="24"/>
          <w:szCs w:val="24"/>
        </w:rPr>
        <w:t>р</w:t>
      </w:r>
      <w:r w:rsidRPr="00907DF6">
        <w:rPr>
          <w:rFonts w:ascii="Franklin Gothic Book" w:hAnsi="Franklin Gothic Book" w:cs="Times New Roman"/>
          <w:i/>
          <w:color w:val="auto"/>
          <w:sz w:val="24"/>
          <w:szCs w:val="24"/>
        </w:rPr>
        <w:t>гии в зонах действия источников тепловой энергии.</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а) Значения потребления тепловой энергии в расчетных элементах территориального д</w:t>
      </w:r>
      <w:r w:rsidRPr="00907DF6">
        <w:rPr>
          <w:rFonts w:ascii="Franklin Gothic Book" w:hAnsi="Franklin Gothic Book"/>
        </w:rPr>
        <w:t>е</w:t>
      </w:r>
      <w:r w:rsidRPr="00907DF6">
        <w:rPr>
          <w:rFonts w:ascii="Franklin Gothic Book" w:hAnsi="Franklin Gothic Book"/>
        </w:rPr>
        <w:t xml:space="preserve">ления при расчетных температурах наружного воздуха приведены в таблице №3. </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б) Случаи применения отопления жилых помещений в многоквартирных домах с использованием индивидуальных квартирных источников тепловой энергии не уст</w:t>
      </w:r>
      <w:r w:rsidRPr="00907DF6">
        <w:rPr>
          <w:rFonts w:ascii="Franklin Gothic Book" w:hAnsi="Franklin Gothic Book"/>
        </w:rPr>
        <w:t>а</w:t>
      </w:r>
      <w:r w:rsidRPr="00907DF6">
        <w:rPr>
          <w:rFonts w:ascii="Franklin Gothic Book" w:hAnsi="Franklin Gothic Book"/>
        </w:rPr>
        <w:t>новлено;</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в) Значения потребления тепловой энергии в расчетных элементах территориального деления за отопител</w:t>
      </w:r>
      <w:r w:rsidRPr="00907DF6">
        <w:rPr>
          <w:rFonts w:ascii="Franklin Gothic Book" w:hAnsi="Franklin Gothic Book"/>
        </w:rPr>
        <w:t>ь</w:t>
      </w:r>
      <w:r w:rsidRPr="00907DF6">
        <w:rPr>
          <w:rFonts w:ascii="Franklin Gothic Book" w:hAnsi="Franklin Gothic Book"/>
        </w:rPr>
        <w:t>ный период и за год в целом приведены в таблице №3;</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г) Значения потребления тепловой энергии при расчетных температурах наружного во</w:t>
      </w:r>
      <w:r w:rsidRPr="00907DF6">
        <w:rPr>
          <w:rFonts w:ascii="Franklin Gothic Book" w:hAnsi="Franklin Gothic Book"/>
        </w:rPr>
        <w:t>з</w:t>
      </w:r>
      <w:r w:rsidRPr="00907DF6">
        <w:rPr>
          <w:rFonts w:ascii="Franklin Gothic Book" w:hAnsi="Franklin Gothic Book"/>
        </w:rPr>
        <w:t>духа в зонах действия источника тепловой энергии приложении №3;</w:t>
      </w:r>
    </w:p>
    <w:p w:rsidR="00A10D9B" w:rsidRPr="00907DF6" w:rsidRDefault="00A10D9B" w:rsidP="00A10D9B">
      <w:pPr>
        <w:ind w:firstLine="709"/>
        <w:jc w:val="both"/>
        <w:rPr>
          <w:rFonts w:ascii="Franklin Gothic Book" w:hAnsi="Franklin Gothic Book"/>
          <w:shd w:val="clear" w:color="auto" w:fill="FFFFFF"/>
        </w:rPr>
      </w:pPr>
      <w:r w:rsidRPr="00907DF6">
        <w:rPr>
          <w:rFonts w:ascii="Franklin Gothic Book" w:hAnsi="Franklin Gothic Book"/>
        </w:rPr>
        <w:t xml:space="preserve">д) Нормативы потребления тепловой энергии для населения на отопление и горячее водоснабжение определены согласно </w:t>
      </w:r>
      <w:r w:rsidRPr="00907DF6">
        <w:rPr>
          <w:rFonts w:ascii="Franklin Gothic Book" w:hAnsi="Franklin Gothic Book"/>
          <w:shd w:val="clear" w:color="auto" w:fill="FFFFFF"/>
        </w:rPr>
        <w:t>"Правил установления и определения нормативов потре</w:t>
      </w:r>
      <w:r w:rsidRPr="00907DF6">
        <w:rPr>
          <w:rFonts w:ascii="Franklin Gothic Book" w:hAnsi="Franklin Gothic Book"/>
          <w:shd w:val="clear" w:color="auto" w:fill="FFFFFF"/>
        </w:rPr>
        <w:t>б</w:t>
      </w:r>
      <w:r w:rsidRPr="00907DF6">
        <w:rPr>
          <w:rFonts w:ascii="Franklin Gothic Book" w:hAnsi="Franklin Gothic Book"/>
          <w:shd w:val="clear" w:color="auto" w:fill="FFFFFF"/>
        </w:rPr>
        <w:t xml:space="preserve">ления коммунальных услуг (утв. постановлением Правительства РФ от 23 мая </w:t>
      </w:r>
      <w:smartTag w:uri="urn:schemas-microsoft-com:office:smarttags" w:element="metricconverter">
        <w:smartTagPr>
          <w:attr w:name="ProductID" w:val="2006 г"/>
        </w:smartTagPr>
        <w:r w:rsidRPr="00907DF6">
          <w:rPr>
            <w:rFonts w:ascii="Franklin Gothic Book" w:hAnsi="Franklin Gothic Book"/>
            <w:shd w:val="clear" w:color="auto" w:fill="FFFFFF"/>
          </w:rPr>
          <w:t>2006 г</w:t>
        </w:r>
      </w:smartTag>
      <w:r w:rsidRPr="00907DF6">
        <w:rPr>
          <w:rFonts w:ascii="Franklin Gothic Book" w:hAnsi="Franklin Gothic Book"/>
          <w:shd w:val="clear" w:color="auto" w:fill="FFFFFF"/>
        </w:rPr>
        <w:t>. N 306).</w:t>
      </w:r>
    </w:p>
    <w:p w:rsidR="00A10D9B" w:rsidRPr="00907DF6" w:rsidRDefault="00A10D9B" w:rsidP="00A10D9B">
      <w:pPr>
        <w:ind w:left="142" w:right="147" w:firstLine="567"/>
        <w:jc w:val="both"/>
        <w:rPr>
          <w:rFonts w:ascii="Franklin Gothic Book" w:hAnsi="Franklin Gothic Book"/>
          <w:shd w:val="clear" w:color="auto" w:fill="FFFFFF"/>
        </w:rPr>
      </w:pPr>
    </w:p>
    <w:p w:rsidR="00A10D9B" w:rsidRPr="00907DF6" w:rsidRDefault="00A10D9B" w:rsidP="00A10D9B">
      <w:pPr>
        <w:ind w:left="142" w:right="147" w:firstLine="567"/>
        <w:jc w:val="both"/>
        <w:rPr>
          <w:rFonts w:ascii="Franklin Gothic Book" w:hAnsi="Franklin Gothic Book"/>
          <w:shd w:val="clear" w:color="auto" w:fill="FFFFFF"/>
        </w:rPr>
      </w:pPr>
      <w:r w:rsidRPr="00907DF6">
        <w:rPr>
          <w:rFonts w:ascii="Franklin Gothic Book" w:hAnsi="Franklin Gothic Book"/>
          <w:shd w:val="clear" w:color="auto" w:fill="FFFFFF"/>
        </w:rPr>
        <w:t>Таблица 3</w:t>
      </w:r>
    </w:p>
    <w:tbl>
      <w:tblPr>
        <w:tblW w:w="5000" w:type="pct"/>
        <w:jc w:val="center"/>
        <w:tblLook w:val="00A0" w:firstRow="1" w:lastRow="0" w:firstColumn="1" w:lastColumn="0" w:noHBand="0" w:noVBand="0"/>
      </w:tblPr>
      <w:tblGrid>
        <w:gridCol w:w="5151"/>
        <w:gridCol w:w="2769"/>
        <w:gridCol w:w="2763"/>
      </w:tblGrid>
      <w:tr w:rsidR="00A10D9B" w:rsidRPr="00907DF6" w:rsidTr="000935BA">
        <w:trPr>
          <w:trHeight w:val="1260"/>
          <w:jc w:val="center"/>
        </w:trPr>
        <w:tc>
          <w:tcPr>
            <w:tcW w:w="2411" w:type="pct"/>
            <w:tcBorders>
              <w:top w:val="single" w:sz="4" w:space="0" w:color="auto"/>
              <w:left w:val="single" w:sz="4" w:space="0" w:color="auto"/>
              <w:bottom w:val="single" w:sz="4" w:space="0" w:color="auto"/>
              <w:right w:val="single" w:sz="4" w:space="0" w:color="auto"/>
            </w:tcBorders>
            <w:noWrap/>
            <w:vAlign w:val="center"/>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Параметр</w:t>
            </w:r>
          </w:p>
        </w:tc>
        <w:tc>
          <w:tcPr>
            <w:tcW w:w="1296" w:type="pct"/>
            <w:tcBorders>
              <w:top w:val="single" w:sz="4" w:space="0" w:color="auto"/>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b/>
                <w:bCs/>
                <w:vertAlign w:val="superscript"/>
              </w:rPr>
            </w:pPr>
            <w:r w:rsidRPr="00907DF6">
              <w:rPr>
                <w:rFonts w:ascii="Franklin Gothic Book" w:hAnsi="Franklin Gothic Book"/>
                <w:b/>
                <w:bCs/>
              </w:rPr>
              <w:t>Тепловая мо</w:t>
            </w:r>
            <w:r w:rsidRPr="00907DF6">
              <w:rPr>
                <w:rFonts w:ascii="Franklin Gothic Book" w:hAnsi="Franklin Gothic Book"/>
                <w:b/>
                <w:bCs/>
              </w:rPr>
              <w:t>щ</w:t>
            </w:r>
            <w:r w:rsidRPr="00907DF6">
              <w:rPr>
                <w:rFonts w:ascii="Franklin Gothic Book" w:hAnsi="Franklin Gothic Book"/>
                <w:b/>
                <w:bCs/>
              </w:rPr>
              <w:t>ность, Гкал</w:t>
            </w:r>
            <w:r w:rsidRPr="00907DF6">
              <w:rPr>
                <w:rFonts w:ascii="Franklin Gothic Book" w:hAnsi="Franklin Gothic Book"/>
                <w:b/>
                <w:bCs/>
                <w:lang w:val="en-US"/>
              </w:rPr>
              <w:t>/</w:t>
            </w:r>
            <w:r w:rsidRPr="00907DF6">
              <w:rPr>
                <w:rFonts w:ascii="Franklin Gothic Book" w:hAnsi="Franklin Gothic Book"/>
                <w:b/>
                <w:bCs/>
              </w:rPr>
              <w:t>ч</w:t>
            </w:r>
          </w:p>
        </w:tc>
        <w:tc>
          <w:tcPr>
            <w:tcW w:w="1293" w:type="pct"/>
            <w:tcBorders>
              <w:top w:val="single" w:sz="4" w:space="0" w:color="auto"/>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b/>
                <w:bCs/>
                <w:vertAlign w:val="superscript"/>
              </w:rPr>
            </w:pPr>
            <w:r w:rsidRPr="00907DF6">
              <w:rPr>
                <w:rFonts w:ascii="Franklin Gothic Book" w:hAnsi="Franklin Gothic Book"/>
                <w:b/>
                <w:bCs/>
              </w:rPr>
              <w:t>Потребление тепла за отопительный сезон, тыс. Гкал</w:t>
            </w:r>
          </w:p>
        </w:tc>
      </w:tr>
      <w:tr w:rsidR="00A10D9B" w:rsidRPr="00907DF6" w:rsidTr="000935BA">
        <w:trPr>
          <w:trHeight w:val="285"/>
          <w:jc w:val="center"/>
        </w:trPr>
        <w:tc>
          <w:tcPr>
            <w:tcW w:w="2411"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rPr>
                <w:rFonts w:ascii="Franklin Gothic Book" w:hAnsi="Franklin Gothic Book"/>
                <w:b/>
              </w:rPr>
            </w:pPr>
            <w:r w:rsidRPr="00907DF6">
              <w:rPr>
                <w:rFonts w:ascii="Franklin Gothic Book" w:hAnsi="Franklin Gothic Book"/>
                <w:b/>
              </w:rPr>
              <w:t>Объемы потребления тепловой эне</w:t>
            </w:r>
            <w:r w:rsidRPr="00907DF6">
              <w:rPr>
                <w:rFonts w:ascii="Franklin Gothic Book" w:hAnsi="Franklin Gothic Book"/>
                <w:b/>
              </w:rPr>
              <w:t>р</w:t>
            </w:r>
            <w:r w:rsidRPr="00907DF6">
              <w:rPr>
                <w:rFonts w:ascii="Franklin Gothic Book" w:hAnsi="Franklin Gothic Book"/>
                <w:b/>
              </w:rPr>
              <w:t>гии:</w:t>
            </w:r>
          </w:p>
        </w:tc>
        <w:tc>
          <w:tcPr>
            <w:tcW w:w="1296" w:type="pct"/>
            <w:tcBorders>
              <w:top w:val="single" w:sz="4" w:space="0" w:color="auto"/>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1,624</w:t>
            </w:r>
          </w:p>
        </w:tc>
        <w:tc>
          <w:tcPr>
            <w:tcW w:w="1293" w:type="pct"/>
            <w:tcBorders>
              <w:top w:val="single" w:sz="4" w:space="0" w:color="auto"/>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2,1</w:t>
            </w:r>
          </w:p>
        </w:tc>
      </w:tr>
      <w:tr w:rsidR="00A10D9B" w:rsidRPr="00907DF6" w:rsidTr="000935BA">
        <w:trPr>
          <w:trHeight w:val="77"/>
          <w:jc w:val="center"/>
        </w:trPr>
        <w:tc>
          <w:tcPr>
            <w:tcW w:w="2411"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rPr>
                <w:rFonts w:ascii="Franklin Gothic Book" w:hAnsi="Franklin Gothic Book"/>
              </w:rPr>
            </w:pPr>
            <w:r w:rsidRPr="00907DF6">
              <w:rPr>
                <w:rFonts w:ascii="Franklin Gothic Book" w:hAnsi="Franklin Gothic Book"/>
              </w:rPr>
              <w:t>-многоквартирные дома</w:t>
            </w:r>
          </w:p>
        </w:tc>
        <w:tc>
          <w:tcPr>
            <w:tcW w:w="1296" w:type="pct"/>
            <w:tcBorders>
              <w:top w:val="single" w:sz="4" w:space="0" w:color="auto"/>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0,222</w:t>
            </w:r>
          </w:p>
        </w:tc>
        <w:tc>
          <w:tcPr>
            <w:tcW w:w="1293" w:type="pct"/>
            <w:tcBorders>
              <w:top w:val="single" w:sz="4" w:space="0" w:color="auto"/>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0,29</w:t>
            </w:r>
          </w:p>
        </w:tc>
      </w:tr>
      <w:tr w:rsidR="00A10D9B" w:rsidRPr="00907DF6" w:rsidTr="000935BA">
        <w:trPr>
          <w:trHeight w:val="300"/>
          <w:jc w:val="center"/>
        </w:trPr>
        <w:tc>
          <w:tcPr>
            <w:tcW w:w="2411"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rPr>
                <w:rFonts w:ascii="Franklin Gothic Book" w:hAnsi="Franklin Gothic Book"/>
              </w:rPr>
            </w:pPr>
            <w:r w:rsidRPr="00907DF6">
              <w:rPr>
                <w:rFonts w:ascii="Franklin Gothic Book" w:hAnsi="Franklin Gothic Book"/>
              </w:rPr>
              <w:t>-жилые дома</w:t>
            </w:r>
          </w:p>
        </w:tc>
        <w:tc>
          <w:tcPr>
            <w:tcW w:w="1296" w:type="pct"/>
            <w:tcBorders>
              <w:top w:val="single" w:sz="4" w:space="0" w:color="auto"/>
              <w:left w:val="nil"/>
              <w:bottom w:val="single" w:sz="4" w:space="0" w:color="auto"/>
              <w:right w:val="single" w:sz="4" w:space="0" w:color="auto"/>
            </w:tcBorders>
          </w:tcPr>
          <w:p w:rsidR="00A10D9B" w:rsidRPr="00907DF6" w:rsidRDefault="00A10D9B" w:rsidP="00A10D9B">
            <w:pPr>
              <w:ind w:left="-142" w:firstLine="18"/>
              <w:jc w:val="center"/>
              <w:rPr>
                <w:rFonts w:ascii="Franklin Gothic Book" w:hAnsi="Franklin Gothic Book"/>
              </w:rPr>
            </w:pPr>
            <w:r w:rsidRPr="00907DF6">
              <w:rPr>
                <w:rFonts w:ascii="Franklin Gothic Book" w:hAnsi="Franklin Gothic Book"/>
              </w:rPr>
              <w:t xml:space="preserve"> 0,607</w:t>
            </w:r>
          </w:p>
        </w:tc>
        <w:tc>
          <w:tcPr>
            <w:tcW w:w="1293" w:type="pct"/>
            <w:tcBorders>
              <w:top w:val="single" w:sz="4" w:space="0" w:color="auto"/>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0,78</w:t>
            </w:r>
          </w:p>
        </w:tc>
      </w:tr>
      <w:tr w:rsidR="00A10D9B" w:rsidRPr="00907DF6" w:rsidTr="000935BA">
        <w:trPr>
          <w:trHeight w:val="300"/>
          <w:jc w:val="center"/>
        </w:trPr>
        <w:tc>
          <w:tcPr>
            <w:tcW w:w="2411"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rPr>
                <w:rFonts w:ascii="Franklin Gothic Book" w:hAnsi="Franklin Gothic Book"/>
              </w:rPr>
            </w:pPr>
            <w:r w:rsidRPr="00907DF6">
              <w:rPr>
                <w:rFonts w:ascii="Franklin Gothic Book" w:hAnsi="Franklin Gothic Book"/>
              </w:rPr>
              <w:t>-общественные здания</w:t>
            </w:r>
          </w:p>
        </w:tc>
        <w:tc>
          <w:tcPr>
            <w:tcW w:w="1296" w:type="pct"/>
            <w:tcBorders>
              <w:top w:val="single" w:sz="4" w:space="0" w:color="auto"/>
              <w:left w:val="nil"/>
              <w:bottom w:val="single" w:sz="4" w:space="0" w:color="auto"/>
              <w:right w:val="single" w:sz="4" w:space="0" w:color="auto"/>
            </w:tcBorders>
          </w:tcPr>
          <w:p w:rsidR="00A10D9B" w:rsidRPr="00907DF6" w:rsidRDefault="00A10D9B" w:rsidP="00A10D9B">
            <w:pPr>
              <w:ind w:left="-142" w:firstLine="18"/>
              <w:jc w:val="center"/>
              <w:rPr>
                <w:rFonts w:ascii="Franklin Gothic Book" w:hAnsi="Franklin Gothic Book"/>
              </w:rPr>
            </w:pPr>
            <w:r w:rsidRPr="00907DF6">
              <w:rPr>
                <w:rFonts w:ascii="Franklin Gothic Book" w:hAnsi="Franklin Gothic Book"/>
              </w:rPr>
              <w:t xml:space="preserve"> 0,555</w:t>
            </w:r>
          </w:p>
        </w:tc>
        <w:tc>
          <w:tcPr>
            <w:tcW w:w="1293" w:type="pct"/>
            <w:tcBorders>
              <w:top w:val="single" w:sz="4" w:space="0" w:color="auto"/>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0,72</w:t>
            </w:r>
          </w:p>
        </w:tc>
      </w:tr>
      <w:tr w:rsidR="00A10D9B" w:rsidRPr="00907DF6" w:rsidTr="000935BA">
        <w:trPr>
          <w:trHeight w:val="300"/>
          <w:jc w:val="center"/>
        </w:trPr>
        <w:tc>
          <w:tcPr>
            <w:tcW w:w="2411"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rPr>
                <w:rFonts w:ascii="Franklin Gothic Book" w:hAnsi="Franklin Gothic Book"/>
              </w:rPr>
            </w:pPr>
            <w:r w:rsidRPr="00907DF6">
              <w:rPr>
                <w:rFonts w:ascii="Franklin Gothic Book" w:hAnsi="Franklin Gothic Book"/>
              </w:rPr>
              <w:t>Объемы потребления тепловой эне</w:t>
            </w:r>
            <w:r w:rsidRPr="00907DF6">
              <w:rPr>
                <w:rFonts w:ascii="Franklin Gothic Book" w:hAnsi="Franklin Gothic Book"/>
              </w:rPr>
              <w:t>р</w:t>
            </w:r>
            <w:r w:rsidRPr="00907DF6">
              <w:rPr>
                <w:rFonts w:ascii="Franklin Gothic Book" w:hAnsi="Franklin Gothic Book"/>
              </w:rPr>
              <w:t>гии производственными объектами</w:t>
            </w:r>
          </w:p>
        </w:tc>
        <w:tc>
          <w:tcPr>
            <w:tcW w:w="1296" w:type="pct"/>
            <w:tcBorders>
              <w:top w:val="single" w:sz="4" w:space="0" w:color="auto"/>
              <w:left w:val="nil"/>
              <w:bottom w:val="single" w:sz="4" w:space="0" w:color="auto"/>
              <w:right w:val="single" w:sz="4" w:space="0" w:color="auto"/>
            </w:tcBorders>
            <w:vAlign w:val="center"/>
          </w:tcPr>
          <w:p w:rsidR="00A10D9B" w:rsidRPr="00907DF6" w:rsidRDefault="00A10D9B" w:rsidP="00A10D9B">
            <w:pPr>
              <w:ind w:left="-142" w:firstLine="18"/>
              <w:jc w:val="center"/>
              <w:rPr>
                <w:rFonts w:ascii="Franklin Gothic Book" w:hAnsi="Franklin Gothic Book"/>
              </w:rPr>
            </w:pPr>
            <w:r w:rsidRPr="00907DF6">
              <w:rPr>
                <w:rFonts w:ascii="Franklin Gothic Book" w:hAnsi="Franklin Gothic Book"/>
              </w:rPr>
              <w:t>0,24</w:t>
            </w:r>
          </w:p>
        </w:tc>
        <w:tc>
          <w:tcPr>
            <w:tcW w:w="1293" w:type="pct"/>
            <w:tcBorders>
              <w:top w:val="single" w:sz="4" w:space="0" w:color="auto"/>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lang w:val="en-US"/>
              </w:rPr>
              <w:t>0,31</w:t>
            </w:r>
          </w:p>
        </w:tc>
      </w:tr>
    </w:tbl>
    <w:p w:rsidR="00A10D9B" w:rsidRPr="00907DF6" w:rsidRDefault="00A10D9B" w:rsidP="00A10D9B">
      <w:pPr>
        <w:ind w:left="142" w:right="147" w:firstLine="567"/>
        <w:jc w:val="both"/>
        <w:rPr>
          <w:rFonts w:ascii="Franklin Gothic Book" w:hAnsi="Franklin Gothic Book"/>
        </w:rPr>
      </w:pPr>
    </w:p>
    <w:p w:rsidR="00A10D9B" w:rsidRPr="00907DF6" w:rsidRDefault="00A10D9B" w:rsidP="00367FE4">
      <w:pPr>
        <w:pStyle w:val="1"/>
        <w:keepLines w:val="0"/>
        <w:numPr>
          <w:ilvl w:val="1"/>
          <w:numId w:val="10"/>
        </w:numPr>
        <w:spacing w:before="0" w:line="240" w:lineRule="auto"/>
        <w:ind w:left="0" w:firstLine="709"/>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Балансы тепловой мощности и тепловой нагрузки в зонах действия источников тепловой энергии</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а) 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а в случае нескольких выводов тепловой мощности к</w:t>
      </w:r>
      <w:r w:rsidRPr="00907DF6">
        <w:rPr>
          <w:rFonts w:ascii="Franklin Gothic Book" w:hAnsi="Franklin Gothic Book"/>
        </w:rPr>
        <w:t>о</w:t>
      </w:r>
      <w:r w:rsidRPr="00907DF6">
        <w:rPr>
          <w:rFonts w:ascii="Franklin Gothic Book" w:hAnsi="Franklin Gothic Book"/>
        </w:rPr>
        <w:t>тельной приведены в табл. 4;</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б) Резервы и дефициты тепловой мощности нетто по каждому источнику тепловой энергии и выводам те</w:t>
      </w:r>
      <w:r w:rsidRPr="00907DF6">
        <w:rPr>
          <w:rFonts w:ascii="Franklin Gothic Book" w:hAnsi="Franklin Gothic Book"/>
        </w:rPr>
        <w:t>п</w:t>
      </w:r>
      <w:r w:rsidRPr="00907DF6">
        <w:rPr>
          <w:rFonts w:ascii="Franklin Gothic Book" w:hAnsi="Franklin Gothic Book"/>
        </w:rPr>
        <w:t>ловой мощности от источников тепловой энергии приведены в табл. 4;</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в) Гидравлические режимы, обеспечивающие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w:t>
      </w:r>
      <w:r w:rsidRPr="00907DF6">
        <w:rPr>
          <w:rFonts w:ascii="Franklin Gothic Book" w:hAnsi="Franklin Gothic Book"/>
        </w:rPr>
        <w:t>с</w:t>
      </w:r>
      <w:r w:rsidRPr="00907DF6">
        <w:rPr>
          <w:rFonts w:ascii="Franklin Gothic Book" w:hAnsi="Franklin Gothic Book"/>
        </w:rPr>
        <w:t>точника к потребителю приведены в Приложении №4;</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г) Дефицитов тепловой мощности не наблюдается;</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д) Резерв тепловой мощности нетто котельной – 0,886 Гкал/ч.</w:t>
      </w:r>
    </w:p>
    <w:p w:rsidR="00A10D9B" w:rsidRPr="00907DF6" w:rsidRDefault="00A10D9B" w:rsidP="00A10D9B">
      <w:pPr>
        <w:ind w:left="142" w:firstLine="567"/>
        <w:jc w:val="both"/>
        <w:rPr>
          <w:rFonts w:ascii="Franklin Gothic Book" w:hAnsi="Franklin Gothic Book"/>
        </w:rPr>
      </w:pPr>
    </w:p>
    <w:p w:rsidR="00A10D9B" w:rsidRPr="00907DF6" w:rsidRDefault="00A10D9B" w:rsidP="00A10D9B">
      <w:pPr>
        <w:ind w:left="142" w:firstLine="567"/>
        <w:jc w:val="both"/>
        <w:rPr>
          <w:rFonts w:ascii="Franklin Gothic Book" w:hAnsi="Franklin Gothic Book"/>
        </w:rPr>
      </w:pPr>
      <w:r w:rsidRPr="00907DF6">
        <w:rPr>
          <w:rFonts w:ascii="Franklin Gothic Book" w:hAnsi="Franklin Gothic Book"/>
        </w:rPr>
        <w:t>Таблица 4. Баланс тепловой мощности котельной.</w:t>
      </w:r>
    </w:p>
    <w:tbl>
      <w:tblPr>
        <w:tblW w:w="5000" w:type="pct"/>
        <w:jc w:val="center"/>
        <w:tblLook w:val="00A0" w:firstRow="1" w:lastRow="0" w:firstColumn="1" w:lastColumn="0" w:noHBand="0" w:noVBand="0"/>
      </w:tblPr>
      <w:tblGrid>
        <w:gridCol w:w="560"/>
        <w:gridCol w:w="7053"/>
        <w:gridCol w:w="3070"/>
      </w:tblGrid>
      <w:tr w:rsidR="00A10D9B" w:rsidRPr="00907DF6" w:rsidTr="000935BA">
        <w:trPr>
          <w:trHeight w:hRule="exact" w:val="510"/>
          <w:jc w:val="center"/>
        </w:trPr>
        <w:tc>
          <w:tcPr>
            <w:tcW w:w="262"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tabs>
                <w:tab w:val="left" w:pos="0"/>
              </w:tabs>
              <w:ind w:left="-142" w:firstLine="284"/>
              <w:jc w:val="center"/>
              <w:rPr>
                <w:rFonts w:ascii="Franklin Gothic Book" w:hAnsi="Franklin Gothic Book"/>
              </w:rPr>
            </w:pPr>
            <w:r w:rsidRPr="00907DF6">
              <w:rPr>
                <w:rFonts w:ascii="Franklin Gothic Book" w:hAnsi="Franklin Gothic Book"/>
              </w:rPr>
              <w:t>1</w:t>
            </w:r>
          </w:p>
        </w:tc>
        <w:tc>
          <w:tcPr>
            <w:tcW w:w="3301" w:type="pct"/>
            <w:tcBorders>
              <w:top w:val="single" w:sz="4" w:space="0" w:color="auto"/>
              <w:left w:val="nil"/>
              <w:bottom w:val="single" w:sz="4" w:space="0" w:color="auto"/>
              <w:right w:val="single" w:sz="4" w:space="0" w:color="auto"/>
            </w:tcBorders>
            <w:vAlign w:val="center"/>
          </w:tcPr>
          <w:p w:rsidR="00A10D9B" w:rsidRPr="00907DF6" w:rsidRDefault="00A10D9B" w:rsidP="00A10D9B">
            <w:pPr>
              <w:ind w:left="-142" w:firstLine="284"/>
              <w:rPr>
                <w:rFonts w:ascii="Franklin Gothic Book" w:hAnsi="Franklin Gothic Book"/>
              </w:rPr>
            </w:pPr>
            <w:r w:rsidRPr="00907DF6">
              <w:rPr>
                <w:rFonts w:ascii="Franklin Gothic Book" w:hAnsi="Franklin Gothic Book"/>
              </w:rPr>
              <w:t>Номер котельной</w:t>
            </w:r>
          </w:p>
        </w:tc>
        <w:tc>
          <w:tcPr>
            <w:tcW w:w="1437" w:type="pct"/>
            <w:tcBorders>
              <w:top w:val="single" w:sz="4" w:space="0" w:color="auto"/>
              <w:left w:val="nil"/>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rPr>
            </w:pPr>
            <w:r w:rsidRPr="00907DF6">
              <w:rPr>
                <w:rFonts w:ascii="Franklin Gothic Book" w:hAnsi="Franklin Gothic Book"/>
              </w:rPr>
              <w:t>БМК</w:t>
            </w:r>
          </w:p>
        </w:tc>
      </w:tr>
      <w:tr w:rsidR="00A10D9B" w:rsidRPr="00907DF6" w:rsidTr="000935BA">
        <w:trPr>
          <w:trHeight w:hRule="exact" w:val="510"/>
          <w:jc w:val="center"/>
        </w:trPr>
        <w:tc>
          <w:tcPr>
            <w:tcW w:w="262" w:type="pct"/>
            <w:tcBorders>
              <w:top w:val="nil"/>
              <w:left w:val="single" w:sz="4" w:space="0" w:color="auto"/>
              <w:bottom w:val="single" w:sz="4" w:space="0" w:color="auto"/>
              <w:right w:val="single" w:sz="4" w:space="0" w:color="auto"/>
            </w:tcBorders>
            <w:vAlign w:val="center"/>
          </w:tcPr>
          <w:p w:rsidR="00A10D9B" w:rsidRPr="00907DF6" w:rsidRDefault="00A10D9B" w:rsidP="00A10D9B">
            <w:pPr>
              <w:tabs>
                <w:tab w:val="left" w:pos="0"/>
              </w:tabs>
              <w:ind w:left="-142" w:firstLine="284"/>
              <w:jc w:val="center"/>
              <w:rPr>
                <w:rFonts w:ascii="Franklin Gothic Book" w:hAnsi="Franklin Gothic Book"/>
              </w:rPr>
            </w:pPr>
            <w:r w:rsidRPr="00907DF6">
              <w:rPr>
                <w:rFonts w:ascii="Franklin Gothic Book" w:hAnsi="Franklin Gothic Book"/>
              </w:rPr>
              <w:t>2</w:t>
            </w:r>
          </w:p>
        </w:tc>
        <w:tc>
          <w:tcPr>
            <w:tcW w:w="3301" w:type="pct"/>
            <w:tcBorders>
              <w:top w:val="nil"/>
              <w:left w:val="nil"/>
              <w:bottom w:val="single" w:sz="4" w:space="0" w:color="auto"/>
              <w:right w:val="single" w:sz="4" w:space="0" w:color="auto"/>
            </w:tcBorders>
            <w:vAlign w:val="center"/>
          </w:tcPr>
          <w:p w:rsidR="00A10D9B" w:rsidRPr="00907DF6" w:rsidRDefault="00A10D9B" w:rsidP="00A10D9B">
            <w:pPr>
              <w:ind w:left="28" w:firstLine="284"/>
              <w:rPr>
                <w:rFonts w:ascii="Franklin Gothic Book" w:hAnsi="Franklin Gothic Book"/>
              </w:rPr>
            </w:pPr>
            <w:r w:rsidRPr="00907DF6">
              <w:rPr>
                <w:rFonts w:ascii="Franklin Gothic Book" w:hAnsi="Franklin Gothic Book"/>
              </w:rPr>
              <w:t>Мощность котельной</w:t>
            </w:r>
          </w:p>
        </w:tc>
        <w:tc>
          <w:tcPr>
            <w:tcW w:w="1437" w:type="pct"/>
            <w:tcBorders>
              <w:top w:val="nil"/>
              <w:left w:val="nil"/>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rPr>
            </w:pPr>
            <w:r w:rsidRPr="00907DF6">
              <w:rPr>
                <w:rFonts w:ascii="Franklin Gothic Book" w:hAnsi="Franklin Gothic Book"/>
              </w:rPr>
              <w:t>2,580 Гкал/час</w:t>
            </w:r>
          </w:p>
        </w:tc>
      </w:tr>
      <w:tr w:rsidR="00A10D9B" w:rsidRPr="00907DF6" w:rsidTr="000935BA">
        <w:trPr>
          <w:trHeight w:hRule="exact" w:val="510"/>
          <w:jc w:val="center"/>
        </w:trPr>
        <w:tc>
          <w:tcPr>
            <w:tcW w:w="262" w:type="pct"/>
            <w:tcBorders>
              <w:top w:val="nil"/>
              <w:left w:val="single" w:sz="4" w:space="0" w:color="auto"/>
              <w:bottom w:val="single" w:sz="4" w:space="0" w:color="auto"/>
              <w:right w:val="single" w:sz="4" w:space="0" w:color="auto"/>
            </w:tcBorders>
            <w:vAlign w:val="center"/>
          </w:tcPr>
          <w:p w:rsidR="00A10D9B" w:rsidRPr="00907DF6" w:rsidRDefault="00A10D9B" w:rsidP="00A10D9B">
            <w:pPr>
              <w:tabs>
                <w:tab w:val="left" w:pos="0"/>
              </w:tabs>
              <w:ind w:left="-142" w:firstLine="284"/>
              <w:jc w:val="center"/>
              <w:rPr>
                <w:rFonts w:ascii="Franklin Gothic Book" w:hAnsi="Franklin Gothic Book"/>
              </w:rPr>
            </w:pPr>
            <w:r w:rsidRPr="00907DF6">
              <w:rPr>
                <w:rFonts w:ascii="Franklin Gothic Book" w:hAnsi="Franklin Gothic Book"/>
              </w:rPr>
              <w:t>3</w:t>
            </w:r>
          </w:p>
        </w:tc>
        <w:tc>
          <w:tcPr>
            <w:tcW w:w="3301" w:type="pct"/>
            <w:tcBorders>
              <w:top w:val="nil"/>
              <w:left w:val="nil"/>
              <w:bottom w:val="single" w:sz="4" w:space="0" w:color="auto"/>
              <w:right w:val="single" w:sz="4" w:space="0" w:color="auto"/>
            </w:tcBorders>
            <w:vAlign w:val="center"/>
          </w:tcPr>
          <w:p w:rsidR="00A10D9B" w:rsidRPr="00907DF6" w:rsidRDefault="00A10D9B" w:rsidP="00A10D9B">
            <w:pPr>
              <w:ind w:left="28" w:firstLine="284"/>
              <w:rPr>
                <w:rFonts w:ascii="Franklin Gothic Book" w:hAnsi="Franklin Gothic Book"/>
              </w:rPr>
            </w:pPr>
            <w:r w:rsidRPr="00907DF6">
              <w:rPr>
                <w:rFonts w:ascii="Franklin Gothic Book" w:hAnsi="Franklin Gothic Book"/>
              </w:rPr>
              <w:t>Собственные нужды к</w:t>
            </w:r>
            <w:r w:rsidRPr="00907DF6">
              <w:rPr>
                <w:rFonts w:ascii="Franklin Gothic Book" w:hAnsi="Franklin Gothic Book"/>
              </w:rPr>
              <w:t>о</w:t>
            </w:r>
            <w:r w:rsidRPr="00907DF6">
              <w:rPr>
                <w:rFonts w:ascii="Franklin Gothic Book" w:hAnsi="Franklin Gothic Book"/>
              </w:rPr>
              <w:t>тельной</w:t>
            </w:r>
          </w:p>
        </w:tc>
        <w:tc>
          <w:tcPr>
            <w:tcW w:w="1437" w:type="pct"/>
            <w:tcBorders>
              <w:top w:val="nil"/>
              <w:left w:val="nil"/>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rPr>
            </w:pPr>
            <w:r w:rsidRPr="00907DF6">
              <w:rPr>
                <w:rFonts w:ascii="Franklin Gothic Book" w:hAnsi="Franklin Gothic Book"/>
              </w:rPr>
              <w:t>0,005 Гкал/час</w:t>
            </w:r>
          </w:p>
        </w:tc>
      </w:tr>
      <w:tr w:rsidR="00A10D9B" w:rsidRPr="00907DF6" w:rsidTr="000935BA">
        <w:trPr>
          <w:trHeight w:hRule="exact" w:val="510"/>
          <w:jc w:val="center"/>
        </w:trPr>
        <w:tc>
          <w:tcPr>
            <w:tcW w:w="262" w:type="pct"/>
            <w:tcBorders>
              <w:top w:val="nil"/>
              <w:left w:val="single" w:sz="4" w:space="0" w:color="auto"/>
              <w:bottom w:val="single" w:sz="4" w:space="0" w:color="auto"/>
              <w:right w:val="single" w:sz="4" w:space="0" w:color="auto"/>
            </w:tcBorders>
            <w:vAlign w:val="center"/>
          </w:tcPr>
          <w:p w:rsidR="00A10D9B" w:rsidRPr="00907DF6" w:rsidRDefault="00A10D9B" w:rsidP="00A10D9B">
            <w:pPr>
              <w:tabs>
                <w:tab w:val="left" w:pos="0"/>
              </w:tabs>
              <w:ind w:left="-142" w:firstLine="284"/>
              <w:jc w:val="center"/>
              <w:rPr>
                <w:rFonts w:ascii="Franklin Gothic Book" w:hAnsi="Franklin Gothic Book"/>
              </w:rPr>
            </w:pPr>
            <w:r w:rsidRPr="00907DF6">
              <w:rPr>
                <w:rFonts w:ascii="Franklin Gothic Book" w:hAnsi="Franklin Gothic Book"/>
              </w:rPr>
              <w:t>4</w:t>
            </w:r>
          </w:p>
        </w:tc>
        <w:tc>
          <w:tcPr>
            <w:tcW w:w="3301" w:type="pct"/>
            <w:tcBorders>
              <w:top w:val="nil"/>
              <w:left w:val="nil"/>
              <w:bottom w:val="single" w:sz="4" w:space="0" w:color="auto"/>
              <w:right w:val="single" w:sz="4" w:space="0" w:color="auto"/>
            </w:tcBorders>
            <w:vAlign w:val="center"/>
          </w:tcPr>
          <w:p w:rsidR="00A10D9B" w:rsidRPr="00907DF6" w:rsidRDefault="00A10D9B" w:rsidP="00A10D9B">
            <w:pPr>
              <w:ind w:left="28" w:firstLine="284"/>
              <w:rPr>
                <w:rFonts w:ascii="Franklin Gothic Book" w:hAnsi="Franklin Gothic Book"/>
              </w:rPr>
            </w:pPr>
            <w:r w:rsidRPr="00907DF6">
              <w:rPr>
                <w:rFonts w:ascii="Franklin Gothic Book" w:hAnsi="Franklin Gothic Book"/>
              </w:rPr>
              <w:t>Потери мощности в тепл</w:t>
            </w:r>
            <w:r w:rsidRPr="00907DF6">
              <w:rPr>
                <w:rFonts w:ascii="Franklin Gothic Book" w:hAnsi="Franklin Gothic Book"/>
              </w:rPr>
              <w:t>о</w:t>
            </w:r>
            <w:r w:rsidRPr="00907DF6">
              <w:rPr>
                <w:rFonts w:ascii="Franklin Gothic Book" w:hAnsi="Franklin Gothic Book"/>
              </w:rPr>
              <w:t>вой сети</w:t>
            </w:r>
          </w:p>
        </w:tc>
        <w:tc>
          <w:tcPr>
            <w:tcW w:w="1437" w:type="pct"/>
            <w:tcBorders>
              <w:top w:val="nil"/>
              <w:left w:val="nil"/>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rPr>
            </w:pPr>
            <w:r w:rsidRPr="00907DF6">
              <w:rPr>
                <w:rFonts w:ascii="Franklin Gothic Book" w:hAnsi="Franklin Gothic Book"/>
              </w:rPr>
              <w:t>0,065 Гкал/час</w:t>
            </w:r>
          </w:p>
        </w:tc>
      </w:tr>
      <w:tr w:rsidR="00A10D9B" w:rsidRPr="00907DF6" w:rsidTr="000935BA">
        <w:trPr>
          <w:trHeight w:hRule="exact" w:val="510"/>
          <w:jc w:val="center"/>
        </w:trPr>
        <w:tc>
          <w:tcPr>
            <w:tcW w:w="262" w:type="pct"/>
            <w:tcBorders>
              <w:top w:val="nil"/>
              <w:left w:val="single" w:sz="4" w:space="0" w:color="auto"/>
              <w:bottom w:val="single" w:sz="4" w:space="0" w:color="auto"/>
              <w:right w:val="single" w:sz="4" w:space="0" w:color="auto"/>
            </w:tcBorders>
            <w:vAlign w:val="center"/>
          </w:tcPr>
          <w:p w:rsidR="00A10D9B" w:rsidRPr="00907DF6" w:rsidRDefault="00A10D9B" w:rsidP="00A10D9B">
            <w:pPr>
              <w:tabs>
                <w:tab w:val="left" w:pos="0"/>
              </w:tabs>
              <w:ind w:left="-142" w:firstLine="284"/>
              <w:jc w:val="center"/>
              <w:rPr>
                <w:rFonts w:ascii="Franklin Gothic Book" w:hAnsi="Franklin Gothic Book"/>
              </w:rPr>
            </w:pPr>
            <w:r w:rsidRPr="00907DF6">
              <w:rPr>
                <w:rFonts w:ascii="Franklin Gothic Book" w:hAnsi="Franklin Gothic Book"/>
              </w:rPr>
              <w:t>5</w:t>
            </w:r>
          </w:p>
        </w:tc>
        <w:tc>
          <w:tcPr>
            <w:tcW w:w="3301" w:type="pct"/>
            <w:tcBorders>
              <w:top w:val="nil"/>
              <w:left w:val="nil"/>
              <w:bottom w:val="single" w:sz="4" w:space="0" w:color="auto"/>
              <w:right w:val="single" w:sz="4" w:space="0" w:color="auto"/>
            </w:tcBorders>
            <w:vAlign w:val="center"/>
          </w:tcPr>
          <w:p w:rsidR="00A10D9B" w:rsidRPr="00907DF6" w:rsidRDefault="00A10D9B" w:rsidP="00A10D9B">
            <w:pPr>
              <w:ind w:left="28" w:firstLine="284"/>
              <w:rPr>
                <w:rFonts w:ascii="Franklin Gothic Book" w:hAnsi="Franklin Gothic Book"/>
              </w:rPr>
            </w:pPr>
            <w:r w:rsidRPr="00907DF6">
              <w:rPr>
                <w:rFonts w:ascii="Franklin Gothic Book" w:hAnsi="Franklin Gothic Book"/>
              </w:rPr>
              <w:t>Присоединенная расче</w:t>
            </w:r>
            <w:r w:rsidRPr="00907DF6">
              <w:rPr>
                <w:rFonts w:ascii="Franklin Gothic Book" w:hAnsi="Franklin Gothic Book"/>
              </w:rPr>
              <w:t>т</w:t>
            </w:r>
            <w:r w:rsidRPr="00907DF6">
              <w:rPr>
                <w:rFonts w:ascii="Franklin Gothic Book" w:hAnsi="Franklin Gothic Book"/>
              </w:rPr>
              <w:t>ная тепловая нагрузка в т.ч.</w:t>
            </w:r>
          </w:p>
        </w:tc>
        <w:tc>
          <w:tcPr>
            <w:tcW w:w="1437" w:type="pct"/>
            <w:tcBorders>
              <w:top w:val="nil"/>
              <w:left w:val="nil"/>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rPr>
            </w:pPr>
            <w:r w:rsidRPr="00907DF6">
              <w:rPr>
                <w:rFonts w:ascii="Franklin Gothic Book" w:hAnsi="Franklin Gothic Book"/>
              </w:rPr>
              <w:t>1,624 Гкал/час</w:t>
            </w:r>
          </w:p>
        </w:tc>
      </w:tr>
      <w:tr w:rsidR="00A10D9B" w:rsidRPr="00907DF6" w:rsidTr="000935BA">
        <w:trPr>
          <w:trHeight w:hRule="exact" w:val="510"/>
          <w:jc w:val="center"/>
        </w:trPr>
        <w:tc>
          <w:tcPr>
            <w:tcW w:w="262"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tabs>
                <w:tab w:val="left" w:pos="0"/>
              </w:tabs>
              <w:ind w:left="-142" w:firstLine="284"/>
              <w:jc w:val="center"/>
              <w:rPr>
                <w:rFonts w:ascii="Franklin Gothic Book" w:hAnsi="Franklin Gothic Book"/>
              </w:rPr>
            </w:pPr>
            <w:r w:rsidRPr="00907DF6">
              <w:rPr>
                <w:rFonts w:ascii="Franklin Gothic Book" w:hAnsi="Franklin Gothic Book"/>
              </w:rPr>
              <w:t> </w:t>
            </w:r>
          </w:p>
        </w:tc>
        <w:tc>
          <w:tcPr>
            <w:tcW w:w="3301" w:type="pct"/>
            <w:tcBorders>
              <w:top w:val="single" w:sz="4" w:space="0" w:color="auto"/>
              <w:left w:val="nil"/>
              <w:bottom w:val="single" w:sz="4" w:space="0" w:color="auto"/>
              <w:right w:val="single" w:sz="4" w:space="0" w:color="auto"/>
            </w:tcBorders>
            <w:vAlign w:val="center"/>
          </w:tcPr>
          <w:p w:rsidR="00A10D9B" w:rsidRPr="00907DF6" w:rsidRDefault="00A10D9B" w:rsidP="00A10D9B">
            <w:pPr>
              <w:ind w:left="28" w:firstLine="284"/>
              <w:rPr>
                <w:rFonts w:ascii="Franklin Gothic Book" w:hAnsi="Franklin Gothic Book"/>
              </w:rPr>
            </w:pPr>
            <w:r w:rsidRPr="00907DF6">
              <w:rPr>
                <w:rFonts w:ascii="Franklin Gothic Book" w:hAnsi="Franklin Gothic Book"/>
              </w:rPr>
              <w:t>отопление и вентиляция</w:t>
            </w:r>
          </w:p>
        </w:tc>
        <w:tc>
          <w:tcPr>
            <w:tcW w:w="1437" w:type="pct"/>
            <w:tcBorders>
              <w:top w:val="single" w:sz="4" w:space="0" w:color="auto"/>
              <w:left w:val="nil"/>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rPr>
            </w:pPr>
            <w:r w:rsidRPr="00907DF6">
              <w:rPr>
                <w:rFonts w:ascii="Franklin Gothic Book" w:hAnsi="Franklin Gothic Book"/>
              </w:rPr>
              <w:t>1,624 Гкал/час</w:t>
            </w:r>
          </w:p>
        </w:tc>
      </w:tr>
      <w:tr w:rsidR="00A10D9B" w:rsidRPr="00907DF6" w:rsidTr="000935BA">
        <w:trPr>
          <w:trHeight w:hRule="exact" w:val="510"/>
          <w:jc w:val="center"/>
        </w:trPr>
        <w:tc>
          <w:tcPr>
            <w:tcW w:w="262" w:type="pct"/>
            <w:tcBorders>
              <w:top w:val="nil"/>
              <w:left w:val="single" w:sz="4" w:space="0" w:color="auto"/>
              <w:bottom w:val="single" w:sz="4" w:space="0" w:color="auto"/>
              <w:right w:val="single" w:sz="4" w:space="0" w:color="auto"/>
            </w:tcBorders>
            <w:vAlign w:val="center"/>
          </w:tcPr>
          <w:p w:rsidR="00A10D9B" w:rsidRPr="00907DF6" w:rsidRDefault="00A10D9B" w:rsidP="00A10D9B">
            <w:pPr>
              <w:tabs>
                <w:tab w:val="left" w:pos="0"/>
              </w:tabs>
              <w:ind w:left="-142" w:firstLine="284"/>
              <w:jc w:val="center"/>
              <w:rPr>
                <w:rFonts w:ascii="Franklin Gothic Book" w:hAnsi="Franklin Gothic Book"/>
              </w:rPr>
            </w:pPr>
            <w:r w:rsidRPr="00907DF6">
              <w:rPr>
                <w:rFonts w:ascii="Franklin Gothic Book" w:hAnsi="Franklin Gothic Book"/>
              </w:rPr>
              <w:t> </w:t>
            </w:r>
          </w:p>
        </w:tc>
        <w:tc>
          <w:tcPr>
            <w:tcW w:w="3301" w:type="pct"/>
            <w:tcBorders>
              <w:top w:val="nil"/>
              <w:left w:val="nil"/>
              <w:bottom w:val="single" w:sz="4" w:space="0" w:color="auto"/>
              <w:right w:val="single" w:sz="4" w:space="0" w:color="auto"/>
            </w:tcBorders>
            <w:vAlign w:val="center"/>
          </w:tcPr>
          <w:p w:rsidR="00A10D9B" w:rsidRPr="00907DF6" w:rsidRDefault="00A10D9B" w:rsidP="00A10D9B">
            <w:pPr>
              <w:ind w:left="28" w:firstLine="284"/>
              <w:rPr>
                <w:rFonts w:ascii="Franklin Gothic Book" w:hAnsi="Franklin Gothic Book"/>
              </w:rPr>
            </w:pPr>
            <w:r w:rsidRPr="00907DF6">
              <w:rPr>
                <w:rFonts w:ascii="Franklin Gothic Book" w:hAnsi="Franklin Gothic Book"/>
              </w:rPr>
              <w:t>горячее водоснабжение (средняя за сутки)</w:t>
            </w:r>
          </w:p>
        </w:tc>
        <w:tc>
          <w:tcPr>
            <w:tcW w:w="1437" w:type="pct"/>
            <w:tcBorders>
              <w:top w:val="nil"/>
              <w:left w:val="nil"/>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rPr>
            </w:pPr>
            <w:r w:rsidRPr="00907DF6">
              <w:rPr>
                <w:rFonts w:ascii="Franklin Gothic Book" w:hAnsi="Franklin Gothic Book"/>
              </w:rPr>
              <w:t>-</w:t>
            </w:r>
          </w:p>
        </w:tc>
      </w:tr>
      <w:tr w:rsidR="00A10D9B" w:rsidRPr="00907DF6" w:rsidTr="000935BA">
        <w:trPr>
          <w:trHeight w:hRule="exact" w:val="510"/>
          <w:jc w:val="center"/>
        </w:trPr>
        <w:tc>
          <w:tcPr>
            <w:tcW w:w="262" w:type="pct"/>
            <w:tcBorders>
              <w:top w:val="nil"/>
              <w:left w:val="single" w:sz="4" w:space="0" w:color="auto"/>
              <w:bottom w:val="single" w:sz="4" w:space="0" w:color="auto"/>
              <w:right w:val="single" w:sz="4" w:space="0" w:color="auto"/>
            </w:tcBorders>
            <w:vAlign w:val="center"/>
          </w:tcPr>
          <w:p w:rsidR="00A10D9B" w:rsidRPr="00907DF6" w:rsidRDefault="00A10D9B" w:rsidP="00A10D9B">
            <w:pPr>
              <w:tabs>
                <w:tab w:val="left" w:pos="0"/>
              </w:tabs>
              <w:ind w:left="-142" w:firstLine="284"/>
              <w:jc w:val="center"/>
              <w:rPr>
                <w:rFonts w:ascii="Franklin Gothic Book" w:hAnsi="Franklin Gothic Book"/>
              </w:rPr>
            </w:pPr>
            <w:r w:rsidRPr="00907DF6">
              <w:rPr>
                <w:rFonts w:ascii="Franklin Gothic Book" w:hAnsi="Franklin Gothic Book"/>
              </w:rPr>
              <w:t>6</w:t>
            </w:r>
          </w:p>
        </w:tc>
        <w:tc>
          <w:tcPr>
            <w:tcW w:w="3301" w:type="pct"/>
            <w:tcBorders>
              <w:top w:val="nil"/>
              <w:left w:val="nil"/>
              <w:bottom w:val="single" w:sz="4" w:space="0" w:color="auto"/>
              <w:right w:val="single" w:sz="4" w:space="0" w:color="auto"/>
            </w:tcBorders>
            <w:vAlign w:val="center"/>
          </w:tcPr>
          <w:p w:rsidR="00A10D9B" w:rsidRPr="00907DF6" w:rsidRDefault="00A10D9B" w:rsidP="00A10D9B">
            <w:pPr>
              <w:ind w:left="28" w:firstLine="284"/>
              <w:rPr>
                <w:rFonts w:ascii="Franklin Gothic Book" w:hAnsi="Franklin Gothic Book"/>
              </w:rPr>
            </w:pPr>
            <w:r w:rsidRPr="00907DF6">
              <w:rPr>
                <w:rFonts w:ascii="Franklin Gothic Book" w:hAnsi="Franklin Gothic Book"/>
              </w:rPr>
              <w:t>Резерв или дефицит те</w:t>
            </w:r>
            <w:r w:rsidRPr="00907DF6">
              <w:rPr>
                <w:rFonts w:ascii="Franklin Gothic Book" w:hAnsi="Franklin Gothic Book"/>
              </w:rPr>
              <w:t>п</w:t>
            </w:r>
            <w:r w:rsidRPr="00907DF6">
              <w:rPr>
                <w:rFonts w:ascii="Franklin Gothic Book" w:hAnsi="Franklin Gothic Book"/>
              </w:rPr>
              <w:t>ловой мощности ±</w:t>
            </w:r>
          </w:p>
        </w:tc>
        <w:tc>
          <w:tcPr>
            <w:tcW w:w="1437" w:type="pct"/>
            <w:tcBorders>
              <w:top w:val="nil"/>
              <w:left w:val="nil"/>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rPr>
            </w:pPr>
            <w:r w:rsidRPr="00907DF6">
              <w:rPr>
                <w:rFonts w:ascii="Franklin Gothic Book" w:hAnsi="Franklin Gothic Book"/>
              </w:rPr>
              <w:t>0,886 Гкал/час</w:t>
            </w:r>
          </w:p>
        </w:tc>
      </w:tr>
    </w:tbl>
    <w:p w:rsidR="00A10D9B" w:rsidRPr="00907DF6" w:rsidRDefault="00A10D9B" w:rsidP="00A10D9B">
      <w:pPr>
        <w:spacing w:before="120"/>
        <w:ind w:left="142" w:firstLine="851"/>
        <w:rPr>
          <w:rFonts w:ascii="Franklin Gothic Book" w:hAnsi="Franklin Gothic Book"/>
        </w:rPr>
      </w:pPr>
      <w:r w:rsidRPr="00907DF6">
        <w:rPr>
          <w:rFonts w:ascii="Franklin Gothic Book" w:hAnsi="Franklin Gothic Book"/>
        </w:rPr>
        <w:t>Из приведенных данных балансов мощности видно, что существует запас тепловой мощности.</w:t>
      </w:r>
    </w:p>
    <w:p w:rsidR="00A10D9B" w:rsidRPr="00907DF6" w:rsidRDefault="00A10D9B" w:rsidP="00367FE4">
      <w:pPr>
        <w:pStyle w:val="1"/>
        <w:keepLines w:val="0"/>
        <w:numPr>
          <w:ilvl w:val="1"/>
          <w:numId w:val="10"/>
        </w:numPr>
        <w:spacing w:before="0" w:line="240" w:lineRule="auto"/>
        <w:ind w:left="0" w:firstLine="709"/>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Балансы  теплоносителя</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а) 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w:t>
      </w:r>
      <w:r w:rsidRPr="00907DF6">
        <w:rPr>
          <w:rFonts w:ascii="Franklin Gothic Book" w:hAnsi="Franklin Gothic Book"/>
        </w:rPr>
        <w:t>в</w:t>
      </w:r>
      <w:r w:rsidRPr="00907DF6">
        <w:rPr>
          <w:rFonts w:ascii="Franklin Gothic Book" w:hAnsi="Franklin Gothic Book"/>
        </w:rPr>
        <w:t>ках потребителей в перспективных зонах действия систем теплоснабжения и источников те</w:t>
      </w:r>
      <w:r w:rsidRPr="00907DF6">
        <w:rPr>
          <w:rFonts w:ascii="Franklin Gothic Book" w:hAnsi="Franklin Gothic Book"/>
        </w:rPr>
        <w:t>п</w:t>
      </w:r>
      <w:r w:rsidRPr="00907DF6">
        <w:rPr>
          <w:rFonts w:ascii="Franklin Gothic Book" w:hAnsi="Franklin Gothic Book"/>
        </w:rPr>
        <w:t>ловой энергии, в том числе работающих на единую тепловую сеть приведены в таблице 5;</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б)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w:t>
      </w:r>
      <w:r w:rsidRPr="00907DF6">
        <w:rPr>
          <w:rFonts w:ascii="Franklin Gothic Book" w:hAnsi="Franklin Gothic Book"/>
        </w:rPr>
        <w:t>о</w:t>
      </w:r>
      <w:r w:rsidRPr="00907DF6">
        <w:rPr>
          <w:rFonts w:ascii="Franklin Gothic Book" w:hAnsi="Franklin Gothic Book"/>
        </w:rPr>
        <w:t>снабжения приведены в таблице 5.</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Баланс производительности водоподготовительных установок складывается из нижеприведе</w:t>
      </w:r>
      <w:r w:rsidRPr="00907DF6">
        <w:rPr>
          <w:rFonts w:ascii="Franklin Gothic Book" w:hAnsi="Franklin Gothic Book"/>
        </w:rPr>
        <w:t>н</w:t>
      </w:r>
      <w:r w:rsidRPr="00907DF6">
        <w:rPr>
          <w:rFonts w:ascii="Franklin Gothic Book" w:hAnsi="Franklin Gothic Book"/>
        </w:rPr>
        <w:t>ных статей:</w:t>
      </w:r>
    </w:p>
    <w:p w:rsidR="00A10D9B" w:rsidRPr="00907DF6" w:rsidRDefault="00A10D9B" w:rsidP="00367FE4">
      <w:pPr>
        <w:numPr>
          <w:ilvl w:val="0"/>
          <w:numId w:val="14"/>
        </w:numPr>
        <w:tabs>
          <w:tab w:val="clear" w:pos="1440"/>
          <w:tab w:val="num" w:pos="1080"/>
        </w:tabs>
        <w:ind w:left="0" w:firstLine="709"/>
        <w:jc w:val="both"/>
        <w:rPr>
          <w:rFonts w:ascii="Franklin Gothic Book" w:hAnsi="Franklin Gothic Book"/>
        </w:rPr>
      </w:pPr>
      <w:r w:rsidRPr="00907DF6">
        <w:rPr>
          <w:rFonts w:ascii="Franklin Gothic Book" w:hAnsi="Franklin Gothic Book"/>
        </w:rPr>
        <w:t>объем воды на заполнение наружных тепловой сети, м3;</w:t>
      </w:r>
    </w:p>
    <w:p w:rsidR="00A10D9B" w:rsidRPr="00907DF6" w:rsidRDefault="00A10D9B" w:rsidP="00367FE4">
      <w:pPr>
        <w:numPr>
          <w:ilvl w:val="0"/>
          <w:numId w:val="14"/>
        </w:numPr>
        <w:tabs>
          <w:tab w:val="clear" w:pos="1440"/>
          <w:tab w:val="num" w:pos="1080"/>
        </w:tabs>
        <w:ind w:left="0" w:firstLine="709"/>
        <w:jc w:val="both"/>
        <w:rPr>
          <w:rFonts w:ascii="Franklin Gothic Book" w:hAnsi="Franklin Gothic Book"/>
        </w:rPr>
      </w:pPr>
      <w:r w:rsidRPr="00907DF6">
        <w:rPr>
          <w:rFonts w:ascii="Franklin Gothic Book" w:hAnsi="Franklin Gothic Book"/>
        </w:rPr>
        <w:t>объем воды на подпитку системы теплоснабжения, м3;</w:t>
      </w:r>
    </w:p>
    <w:p w:rsidR="00A10D9B" w:rsidRPr="00907DF6" w:rsidRDefault="00A10D9B" w:rsidP="00367FE4">
      <w:pPr>
        <w:numPr>
          <w:ilvl w:val="0"/>
          <w:numId w:val="14"/>
        </w:numPr>
        <w:tabs>
          <w:tab w:val="clear" w:pos="1440"/>
          <w:tab w:val="num" w:pos="1080"/>
        </w:tabs>
        <w:ind w:left="0" w:firstLine="709"/>
        <w:jc w:val="both"/>
        <w:rPr>
          <w:rFonts w:ascii="Franklin Gothic Book" w:hAnsi="Franklin Gothic Book"/>
        </w:rPr>
      </w:pPr>
      <w:r w:rsidRPr="00907DF6">
        <w:rPr>
          <w:rFonts w:ascii="Franklin Gothic Book" w:hAnsi="Franklin Gothic Book"/>
        </w:rPr>
        <w:t>объем воды на собственные нужды котельной, м3;</w:t>
      </w:r>
    </w:p>
    <w:p w:rsidR="00A10D9B" w:rsidRPr="00907DF6" w:rsidRDefault="00A10D9B" w:rsidP="00367FE4">
      <w:pPr>
        <w:numPr>
          <w:ilvl w:val="0"/>
          <w:numId w:val="14"/>
        </w:numPr>
        <w:tabs>
          <w:tab w:val="clear" w:pos="1440"/>
          <w:tab w:val="num" w:pos="1080"/>
        </w:tabs>
        <w:ind w:left="0" w:firstLine="709"/>
        <w:jc w:val="both"/>
        <w:rPr>
          <w:rFonts w:ascii="Franklin Gothic Book" w:hAnsi="Franklin Gothic Book"/>
        </w:rPr>
      </w:pPr>
      <w:r w:rsidRPr="00907DF6">
        <w:rPr>
          <w:rFonts w:ascii="Franklin Gothic Book" w:hAnsi="Franklin Gothic Book"/>
        </w:rPr>
        <w:t>объем воды на заполнение системы отопления (объектов), м3.</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В процессе эксплуатации необходимо чтобы ВПУ обеспечивала подпитку тепловой сети и со</w:t>
      </w:r>
      <w:r w:rsidRPr="00907DF6">
        <w:rPr>
          <w:rFonts w:ascii="Franklin Gothic Book" w:hAnsi="Franklin Gothic Book"/>
        </w:rPr>
        <w:t>б</w:t>
      </w:r>
      <w:r w:rsidRPr="00907DF6">
        <w:rPr>
          <w:rFonts w:ascii="Franklin Gothic Book" w:hAnsi="Franklin Gothic Book"/>
        </w:rPr>
        <w:t>ственные нужды котельной.</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Объем воды на заполнение тепловой системы отопления внутренней системы отопления объе</w:t>
      </w:r>
      <w:r w:rsidRPr="00907DF6">
        <w:rPr>
          <w:rFonts w:ascii="Franklin Gothic Book" w:hAnsi="Franklin Gothic Book"/>
        </w:rPr>
        <w:t>к</w:t>
      </w:r>
      <w:r w:rsidRPr="00907DF6">
        <w:rPr>
          <w:rFonts w:ascii="Franklin Gothic Book" w:hAnsi="Franklin Gothic Book"/>
        </w:rPr>
        <w:t>та (здания) равен:</w:t>
      </w:r>
    </w:p>
    <w:p w:rsidR="00A10D9B" w:rsidRPr="00907DF6" w:rsidRDefault="00A10D9B" w:rsidP="00A10D9B">
      <w:pPr>
        <w:ind w:firstLine="709"/>
        <w:jc w:val="center"/>
        <w:rPr>
          <w:rFonts w:ascii="Franklin Gothic Book" w:hAnsi="Franklin Gothic Book"/>
        </w:rPr>
      </w:pPr>
      <w:r w:rsidRPr="00907DF6">
        <w:rPr>
          <w:rFonts w:ascii="Franklin Gothic Book" w:hAnsi="Franklin Gothic Book"/>
        </w:rPr>
        <w:t>V</w:t>
      </w:r>
      <w:r w:rsidRPr="00907DF6">
        <w:rPr>
          <w:rFonts w:ascii="Franklin Gothic Book" w:hAnsi="Franklin Gothic Book"/>
          <w:vertAlign w:val="subscript"/>
        </w:rPr>
        <w:t>от</w:t>
      </w:r>
      <w:r w:rsidRPr="00907DF6">
        <w:rPr>
          <w:rFonts w:ascii="Franklin Gothic Book" w:hAnsi="Franklin Gothic Book"/>
        </w:rPr>
        <w:t xml:space="preserve"> = ν</w:t>
      </w:r>
      <w:r w:rsidRPr="00907DF6">
        <w:rPr>
          <w:rFonts w:ascii="Franklin Gothic Book" w:hAnsi="Franklin Gothic Book"/>
          <w:vertAlign w:val="subscript"/>
        </w:rPr>
        <w:t>от</w:t>
      </w:r>
      <w:r w:rsidRPr="00907DF6">
        <w:rPr>
          <w:rFonts w:ascii="Franklin Gothic Book" w:hAnsi="Franklin Gothic Book"/>
        </w:rPr>
        <w:t xml:space="preserve"> ·Q</w:t>
      </w:r>
      <w:r w:rsidRPr="00907DF6">
        <w:rPr>
          <w:rFonts w:ascii="Franklin Gothic Book" w:hAnsi="Franklin Gothic Book"/>
          <w:vertAlign w:val="subscript"/>
        </w:rPr>
        <w:t>от</w:t>
      </w:r>
      <w:r w:rsidRPr="00907DF6">
        <w:rPr>
          <w:rFonts w:ascii="Franklin Gothic Book" w:hAnsi="Franklin Gothic Book"/>
        </w:rPr>
        <w:t>,=30*1,624=48,7 м</w:t>
      </w:r>
      <w:r w:rsidRPr="00907DF6">
        <w:rPr>
          <w:rFonts w:ascii="Franklin Gothic Book" w:hAnsi="Franklin Gothic Book"/>
          <w:vertAlign w:val="superscript"/>
        </w:rPr>
        <w:t>3</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где</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ν</w:t>
      </w:r>
      <w:r w:rsidRPr="00907DF6">
        <w:rPr>
          <w:rFonts w:ascii="Franklin Gothic Book" w:hAnsi="Franklin Gothic Book"/>
          <w:vertAlign w:val="subscript"/>
        </w:rPr>
        <w:t>от</w:t>
      </w:r>
      <w:r w:rsidRPr="00907DF6">
        <w:rPr>
          <w:rFonts w:ascii="Franklin Gothic Book" w:hAnsi="Franklin Gothic Book"/>
        </w:rPr>
        <w:t xml:space="preserve">  – удельный объем воды (справочная величина, ν</w:t>
      </w:r>
      <w:r w:rsidRPr="00907DF6">
        <w:rPr>
          <w:rFonts w:ascii="Franklin Gothic Book" w:hAnsi="Franklin Gothic Book"/>
          <w:vertAlign w:val="subscript"/>
        </w:rPr>
        <w:t>от</w:t>
      </w:r>
      <w:r w:rsidRPr="00907DF6">
        <w:rPr>
          <w:rFonts w:ascii="Franklin Gothic Book" w:hAnsi="Franklin Gothic Book"/>
        </w:rPr>
        <w:t xml:space="preserve">  = 30 м</w:t>
      </w:r>
      <w:r w:rsidRPr="00907DF6">
        <w:rPr>
          <w:rFonts w:ascii="Franklin Gothic Book" w:hAnsi="Franklin Gothic Book"/>
          <w:vertAlign w:val="superscript"/>
        </w:rPr>
        <w:t>3</w:t>
      </w:r>
      <w:r w:rsidRPr="00907DF6">
        <w:rPr>
          <w:rFonts w:ascii="Franklin Gothic Book" w:hAnsi="Franklin Gothic Book"/>
        </w:rPr>
        <w:t>/(Гкал/ч);</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Q</w:t>
      </w:r>
      <w:r w:rsidRPr="00907DF6">
        <w:rPr>
          <w:rFonts w:ascii="Franklin Gothic Book" w:hAnsi="Franklin Gothic Book"/>
          <w:vertAlign w:val="subscript"/>
        </w:rPr>
        <w:t>от</w:t>
      </w:r>
      <w:r w:rsidRPr="00907DF6">
        <w:rPr>
          <w:rFonts w:ascii="Franklin Gothic Book" w:hAnsi="Franklin Gothic Book"/>
        </w:rPr>
        <w:tab/>
        <w:t>–</w:t>
      </w:r>
      <w:r w:rsidRPr="00907DF6">
        <w:rPr>
          <w:rFonts w:ascii="Franklin Gothic Book" w:hAnsi="Franklin Gothic Book"/>
        </w:rPr>
        <w:tab/>
        <w:t>максимальный</w:t>
      </w:r>
      <w:r w:rsidRPr="00907DF6">
        <w:rPr>
          <w:rFonts w:ascii="Franklin Gothic Book" w:hAnsi="Franklin Gothic Book"/>
        </w:rPr>
        <w:tab/>
        <w:t>тепловой</w:t>
      </w:r>
      <w:r w:rsidRPr="00907DF6">
        <w:rPr>
          <w:rFonts w:ascii="Franklin Gothic Book" w:hAnsi="Franklin Gothic Book"/>
        </w:rPr>
        <w:tab/>
        <w:t>поток</w:t>
      </w:r>
      <w:r w:rsidRPr="00907DF6">
        <w:rPr>
          <w:rFonts w:ascii="Franklin Gothic Book" w:hAnsi="Franklin Gothic Book"/>
        </w:rPr>
        <w:tab/>
        <w:t>на</w:t>
      </w:r>
      <w:r w:rsidRPr="00907DF6">
        <w:rPr>
          <w:rFonts w:ascii="Franklin Gothic Book" w:hAnsi="Franklin Gothic Book"/>
        </w:rPr>
        <w:tab/>
        <w:t>отопление</w:t>
      </w:r>
      <w:r w:rsidRPr="00907DF6">
        <w:rPr>
          <w:rFonts w:ascii="Franklin Gothic Book" w:hAnsi="Franklin Gothic Book"/>
        </w:rPr>
        <w:tab/>
        <w:t>здания (расче</w:t>
      </w:r>
      <w:r w:rsidRPr="00907DF6">
        <w:rPr>
          <w:rFonts w:ascii="Franklin Gothic Book" w:hAnsi="Franklin Gothic Book"/>
        </w:rPr>
        <w:t>т</w:t>
      </w:r>
      <w:r w:rsidRPr="00907DF6">
        <w:rPr>
          <w:rFonts w:ascii="Franklin Gothic Book" w:hAnsi="Franklin Gothic Book"/>
        </w:rPr>
        <w:t xml:space="preserve">но- нормативная  величина), Гкал/ч. </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Объем воды на подпитку закрытой системы теплоснабжения</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где</w:t>
      </w:r>
    </w:p>
    <w:p w:rsidR="00A10D9B" w:rsidRPr="00907DF6" w:rsidRDefault="00A10D9B" w:rsidP="00A10D9B">
      <w:pPr>
        <w:ind w:firstLine="709"/>
        <w:jc w:val="center"/>
        <w:rPr>
          <w:rFonts w:ascii="Franklin Gothic Book" w:hAnsi="Franklin Gothic Book"/>
        </w:rPr>
      </w:pPr>
      <w:r w:rsidRPr="00907DF6">
        <w:rPr>
          <w:rFonts w:ascii="Franklin Gothic Book" w:hAnsi="Franklin Gothic Book"/>
        </w:rPr>
        <w:t>V</w:t>
      </w:r>
      <w:r w:rsidRPr="00907DF6">
        <w:rPr>
          <w:rFonts w:ascii="Franklin Gothic Book" w:hAnsi="Franklin Gothic Book"/>
          <w:vertAlign w:val="subscript"/>
        </w:rPr>
        <w:t>подп</w:t>
      </w:r>
      <w:r w:rsidRPr="00907DF6">
        <w:rPr>
          <w:rFonts w:ascii="Franklin Gothic Book" w:hAnsi="Franklin Gothic Book"/>
        </w:rPr>
        <w:t xml:space="preserve"> =0,0025·V=0,0025*48,7=0,12 м</w:t>
      </w:r>
      <w:r w:rsidRPr="00907DF6">
        <w:rPr>
          <w:rFonts w:ascii="Franklin Gothic Book" w:hAnsi="Franklin Gothic Book"/>
          <w:vertAlign w:val="superscript"/>
        </w:rPr>
        <w:t>3</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V  - объем воды в трубопроводах т/сети и системе отопления, м</w:t>
      </w:r>
      <w:r w:rsidRPr="00907DF6">
        <w:rPr>
          <w:rFonts w:ascii="Franklin Gothic Book" w:hAnsi="Franklin Gothic Book"/>
          <w:vertAlign w:val="superscript"/>
        </w:rPr>
        <w:t>3</w:t>
      </w:r>
      <w:r w:rsidRPr="00907DF6">
        <w:rPr>
          <w:rFonts w:ascii="Franklin Gothic Book" w:hAnsi="Franklin Gothic Book"/>
        </w:rPr>
        <w:t>.</w:t>
      </w:r>
    </w:p>
    <w:p w:rsidR="000935BA" w:rsidRDefault="000935BA" w:rsidP="00A10D9B">
      <w:pPr>
        <w:ind w:firstLine="709"/>
        <w:jc w:val="right"/>
        <w:rPr>
          <w:rFonts w:ascii="Franklin Gothic Book" w:hAnsi="Franklin Gothic Book"/>
        </w:rPr>
      </w:pPr>
    </w:p>
    <w:p w:rsidR="00A10D9B" w:rsidRPr="00907DF6" w:rsidRDefault="00A10D9B" w:rsidP="00A10D9B">
      <w:pPr>
        <w:ind w:firstLine="709"/>
        <w:jc w:val="right"/>
        <w:rPr>
          <w:rFonts w:ascii="Franklin Gothic Book" w:hAnsi="Franklin Gothic Book"/>
        </w:rPr>
      </w:pPr>
      <w:r w:rsidRPr="00907DF6">
        <w:rPr>
          <w:rFonts w:ascii="Franklin Gothic Book" w:hAnsi="Franklin Gothic Book"/>
        </w:rPr>
        <w:t>Таблица 5</w:t>
      </w:r>
      <w:r w:rsidR="000935BA">
        <w:rPr>
          <w:rFonts w:ascii="Franklin Gothic Book" w:hAnsi="Franklin Gothic Book"/>
        </w:rPr>
        <w:t>.</w:t>
      </w:r>
      <w:r w:rsidRPr="00907DF6">
        <w:rPr>
          <w:rFonts w:ascii="Franklin Gothic Book" w:hAnsi="Franklin Gothic Book"/>
        </w:rPr>
        <w:t xml:space="preserve"> Баланс водоподготовительных установок</w:t>
      </w:r>
    </w:p>
    <w:tbl>
      <w:tblPr>
        <w:tblW w:w="5000" w:type="pct"/>
        <w:jc w:val="center"/>
        <w:tblLook w:val="00A0" w:firstRow="1" w:lastRow="0" w:firstColumn="1" w:lastColumn="0" w:noHBand="0" w:noVBand="0"/>
      </w:tblPr>
      <w:tblGrid>
        <w:gridCol w:w="7040"/>
        <w:gridCol w:w="1726"/>
        <w:gridCol w:w="1917"/>
      </w:tblGrid>
      <w:tr w:rsidR="00907DF6" w:rsidRPr="00907DF6" w:rsidTr="000935BA">
        <w:trPr>
          <w:trHeight w:val="660"/>
          <w:jc w:val="center"/>
        </w:trPr>
        <w:tc>
          <w:tcPr>
            <w:tcW w:w="3295"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ind w:left="-142" w:firstLine="284"/>
              <w:rPr>
                <w:rFonts w:ascii="Franklin Gothic Book" w:hAnsi="Franklin Gothic Book"/>
              </w:rPr>
            </w:pPr>
            <w:r w:rsidRPr="00907DF6">
              <w:rPr>
                <w:rFonts w:ascii="Franklin Gothic Book" w:hAnsi="Franklin Gothic Book"/>
              </w:rPr>
              <w:t>Зона действия котельной</w:t>
            </w:r>
          </w:p>
        </w:tc>
        <w:tc>
          <w:tcPr>
            <w:tcW w:w="808" w:type="pct"/>
            <w:tcBorders>
              <w:top w:val="single" w:sz="4" w:space="0" w:color="auto"/>
              <w:left w:val="nil"/>
              <w:bottom w:val="single" w:sz="4" w:space="0" w:color="auto"/>
              <w:right w:val="single" w:sz="4" w:space="0" w:color="auto"/>
            </w:tcBorders>
            <w:vAlign w:val="center"/>
          </w:tcPr>
          <w:p w:rsidR="00A10D9B" w:rsidRPr="00907DF6" w:rsidRDefault="00A10D9B" w:rsidP="00A10D9B">
            <w:pPr>
              <w:ind w:left="-39" w:firstLine="62"/>
              <w:jc w:val="center"/>
              <w:rPr>
                <w:rFonts w:ascii="Franklin Gothic Book" w:hAnsi="Franklin Gothic Book"/>
              </w:rPr>
            </w:pPr>
            <w:r w:rsidRPr="00907DF6">
              <w:rPr>
                <w:rFonts w:ascii="Franklin Gothic Book" w:hAnsi="Franklin Gothic Book"/>
              </w:rPr>
              <w:t>Единица измерения</w:t>
            </w:r>
          </w:p>
        </w:tc>
        <w:tc>
          <w:tcPr>
            <w:tcW w:w="897" w:type="pct"/>
            <w:tcBorders>
              <w:top w:val="single" w:sz="4" w:space="0" w:color="auto"/>
              <w:left w:val="nil"/>
              <w:bottom w:val="single" w:sz="4" w:space="0" w:color="auto"/>
              <w:right w:val="single" w:sz="4" w:space="0" w:color="auto"/>
            </w:tcBorders>
            <w:vAlign w:val="center"/>
          </w:tcPr>
          <w:p w:rsidR="00A10D9B" w:rsidRPr="00907DF6" w:rsidRDefault="00A10D9B" w:rsidP="00A10D9B">
            <w:pPr>
              <w:ind w:left="-142" w:firstLine="284"/>
              <w:jc w:val="center"/>
              <w:rPr>
                <w:rFonts w:ascii="Franklin Gothic Book" w:hAnsi="Franklin Gothic Book"/>
              </w:rPr>
            </w:pPr>
            <w:r w:rsidRPr="00907DF6">
              <w:rPr>
                <w:rFonts w:ascii="Franklin Gothic Book" w:hAnsi="Franklin Gothic Book"/>
              </w:rPr>
              <w:t xml:space="preserve">Котельная </w:t>
            </w:r>
          </w:p>
        </w:tc>
      </w:tr>
      <w:tr w:rsidR="00907DF6" w:rsidRPr="00907DF6" w:rsidTr="000935BA">
        <w:trPr>
          <w:trHeight w:val="315"/>
          <w:jc w:val="center"/>
        </w:trPr>
        <w:tc>
          <w:tcPr>
            <w:tcW w:w="3295" w:type="pct"/>
            <w:tcBorders>
              <w:top w:val="nil"/>
              <w:left w:val="single" w:sz="4" w:space="0" w:color="auto"/>
              <w:bottom w:val="single" w:sz="4" w:space="0" w:color="auto"/>
              <w:right w:val="single" w:sz="4" w:space="0" w:color="auto"/>
            </w:tcBorders>
            <w:vAlign w:val="center"/>
          </w:tcPr>
          <w:p w:rsidR="00A10D9B" w:rsidRPr="00907DF6" w:rsidRDefault="00A10D9B" w:rsidP="00A10D9B">
            <w:pPr>
              <w:ind w:left="-58" w:firstLine="284"/>
              <w:rPr>
                <w:rFonts w:ascii="Franklin Gothic Book" w:hAnsi="Franklin Gothic Book"/>
              </w:rPr>
            </w:pPr>
            <w:r w:rsidRPr="00907DF6">
              <w:rPr>
                <w:rFonts w:ascii="Franklin Gothic Book" w:hAnsi="Franklin Gothic Book"/>
              </w:rPr>
              <w:t>Максимальная производительность ВПУ</w:t>
            </w:r>
          </w:p>
        </w:tc>
        <w:tc>
          <w:tcPr>
            <w:tcW w:w="808" w:type="pct"/>
            <w:tcBorders>
              <w:top w:val="nil"/>
              <w:left w:val="nil"/>
              <w:bottom w:val="single" w:sz="4" w:space="0" w:color="auto"/>
              <w:right w:val="single" w:sz="4" w:space="0" w:color="auto"/>
            </w:tcBorders>
            <w:vAlign w:val="center"/>
          </w:tcPr>
          <w:p w:rsidR="00A10D9B" w:rsidRPr="00907DF6" w:rsidRDefault="00A10D9B" w:rsidP="00A10D9B">
            <w:pPr>
              <w:ind w:left="-142" w:firstLine="284"/>
              <w:rPr>
                <w:rFonts w:ascii="Franklin Gothic Book" w:hAnsi="Franklin Gothic Book"/>
              </w:rPr>
            </w:pPr>
            <w:r w:rsidRPr="00907DF6">
              <w:rPr>
                <w:rFonts w:ascii="Franklin Gothic Book" w:hAnsi="Franklin Gothic Book"/>
              </w:rPr>
              <w:t>Тонн/ч</w:t>
            </w:r>
          </w:p>
        </w:tc>
        <w:tc>
          <w:tcPr>
            <w:tcW w:w="897" w:type="pct"/>
            <w:tcBorders>
              <w:top w:val="nil"/>
              <w:left w:val="nil"/>
              <w:bottom w:val="single" w:sz="4" w:space="0" w:color="auto"/>
              <w:right w:val="single" w:sz="4" w:space="0" w:color="auto"/>
            </w:tcBorders>
            <w:vAlign w:val="center"/>
          </w:tcPr>
          <w:p w:rsidR="00A10D9B" w:rsidRPr="00907DF6" w:rsidRDefault="00A10D9B" w:rsidP="00A10D9B">
            <w:pPr>
              <w:ind w:left="-142" w:firstLine="142"/>
              <w:jc w:val="center"/>
              <w:rPr>
                <w:rFonts w:ascii="Franklin Gothic Book" w:hAnsi="Franklin Gothic Book"/>
              </w:rPr>
            </w:pPr>
            <w:r w:rsidRPr="00907DF6">
              <w:rPr>
                <w:rFonts w:ascii="Franklin Gothic Book" w:hAnsi="Franklin Gothic Book"/>
              </w:rPr>
              <w:t>0,4</w:t>
            </w:r>
          </w:p>
        </w:tc>
      </w:tr>
      <w:tr w:rsidR="00907DF6" w:rsidRPr="00907DF6" w:rsidTr="000935BA">
        <w:trPr>
          <w:trHeight w:val="315"/>
          <w:jc w:val="center"/>
        </w:trPr>
        <w:tc>
          <w:tcPr>
            <w:tcW w:w="3295" w:type="pct"/>
            <w:tcBorders>
              <w:top w:val="nil"/>
              <w:left w:val="single" w:sz="4" w:space="0" w:color="auto"/>
              <w:bottom w:val="single" w:sz="4" w:space="0" w:color="auto"/>
              <w:right w:val="single" w:sz="4" w:space="0" w:color="auto"/>
            </w:tcBorders>
            <w:vAlign w:val="center"/>
          </w:tcPr>
          <w:p w:rsidR="00A10D9B" w:rsidRPr="00907DF6" w:rsidRDefault="00A10D9B" w:rsidP="00A10D9B">
            <w:pPr>
              <w:ind w:left="-58" w:firstLine="284"/>
              <w:rPr>
                <w:rFonts w:ascii="Franklin Gothic Book" w:hAnsi="Franklin Gothic Book"/>
              </w:rPr>
            </w:pPr>
            <w:r w:rsidRPr="00907DF6">
              <w:rPr>
                <w:rFonts w:ascii="Franklin Gothic Book" w:hAnsi="Franklin Gothic Book"/>
              </w:rPr>
              <w:t>Средневзвешенный срок службы</w:t>
            </w:r>
          </w:p>
        </w:tc>
        <w:tc>
          <w:tcPr>
            <w:tcW w:w="808" w:type="pct"/>
            <w:tcBorders>
              <w:top w:val="nil"/>
              <w:left w:val="nil"/>
              <w:bottom w:val="single" w:sz="4" w:space="0" w:color="auto"/>
              <w:right w:val="single" w:sz="4" w:space="0" w:color="auto"/>
            </w:tcBorders>
            <w:vAlign w:val="center"/>
          </w:tcPr>
          <w:p w:rsidR="00A10D9B" w:rsidRPr="00907DF6" w:rsidRDefault="00A10D9B" w:rsidP="00A10D9B">
            <w:pPr>
              <w:ind w:left="-142" w:firstLine="284"/>
              <w:rPr>
                <w:rFonts w:ascii="Franklin Gothic Book" w:hAnsi="Franklin Gothic Book"/>
              </w:rPr>
            </w:pPr>
            <w:r w:rsidRPr="00907DF6">
              <w:rPr>
                <w:rFonts w:ascii="Franklin Gothic Book" w:hAnsi="Franklin Gothic Book"/>
              </w:rPr>
              <w:t>лет</w:t>
            </w:r>
          </w:p>
        </w:tc>
        <w:tc>
          <w:tcPr>
            <w:tcW w:w="897" w:type="pct"/>
            <w:tcBorders>
              <w:top w:val="nil"/>
              <w:left w:val="nil"/>
              <w:bottom w:val="single" w:sz="4" w:space="0" w:color="auto"/>
              <w:right w:val="single" w:sz="4" w:space="0" w:color="auto"/>
            </w:tcBorders>
            <w:vAlign w:val="center"/>
          </w:tcPr>
          <w:p w:rsidR="00A10D9B" w:rsidRPr="00907DF6" w:rsidRDefault="00A10D9B" w:rsidP="00A10D9B">
            <w:pPr>
              <w:ind w:left="-142" w:firstLine="142"/>
              <w:jc w:val="center"/>
              <w:rPr>
                <w:rFonts w:ascii="Franklin Gothic Book" w:hAnsi="Franklin Gothic Book"/>
              </w:rPr>
            </w:pPr>
            <w:r w:rsidRPr="00907DF6">
              <w:rPr>
                <w:rFonts w:ascii="Franklin Gothic Book" w:hAnsi="Franklin Gothic Book"/>
              </w:rPr>
              <w:t>20</w:t>
            </w:r>
          </w:p>
        </w:tc>
      </w:tr>
      <w:tr w:rsidR="00907DF6" w:rsidRPr="00907DF6" w:rsidTr="000935BA">
        <w:trPr>
          <w:trHeight w:val="315"/>
          <w:jc w:val="center"/>
        </w:trPr>
        <w:tc>
          <w:tcPr>
            <w:tcW w:w="3295" w:type="pct"/>
            <w:tcBorders>
              <w:top w:val="nil"/>
              <w:left w:val="single" w:sz="4" w:space="0" w:color="auto"/>
              <w:bottom w:val="single" w:sz="4" w:space="0" w:color="auto"/>
              <w:right w:val="single" w:sz="4" w:space="0" w:color="auto"/>
            </w:tcBorders>
            <w:vAlign w:val="center"/>
          </w:tcPr>
          <w:p w:rsidR="00A10D9B" w:rsidRPr="00907DF6" w:rsidRDefault="00A10D9B" w:rsidP="00A10D9B">
            <w:pPr>
              <w:ind w:left="-58" w:firstLine="284"/>
              <w:rPr>
                <w:rFonts w:ascii="Franklin Gothic Book" w:hAnsi="Franklin Gothic Book"/>
              </w:rPr>
            </w:pPr>
            <w:r w:rsidRPr="00907DF6">
              <w:rPr>
                <w:rFonts w:ascii="Franklin Gothic Book" w:hAnsi="Franklin Gothic Book"/>
              </w:rPr>
              <w:t>Располагаемая производительность ВПУ</w:t>
            </w:r>
          </w:p>
        </w:tc>
        <w:tc>
          <w:tcPr>
            <w:tcW w:w="808" w:type="pct"/>
            <w:tcBorders>
              <w:top w:val="nil"/>
              <w:left w:val="nil"/>
              <w:bottom w:val="single" w:sz="4" w:space="0" w:color="auto"/>
              <w:right w:val="single" w:sz="4" w:space="0" w:color="auto"/>
            </w:tcBorders>
            <w:vAlign w:val="center"/>
          </w:tcPr>
          <w:p w:rsidR="00A10D9B" w:rsidRPr="00907DF6" w:rsidRDefault="00A10D9B" w:rsidP="00A10D9B">
            <w:pPr>
              <w:ind w:left="-142" w:firstLine="284"/>
              <w:rPr>
                <w:rFonts w:ascii="Franklin Gothic Book" w:hAnsi="Franklin Gothic Book"/>
              </w:rPr>
            </w:pPr>
            <w:r w:rsidRPr="00907DF6">
              <w:rPr>
                <w:rFonts w:ascii="Franklin Gothic Book" w:hAnsi="Franklin Gothic Book"/>
              </w:rPr>
              <w:t>Тонн/ч</w:t>
            </w:r>
          </w:p>
        </w:tc>
        <w:tc>
          <w:tcPr>
            <w:tcW w:w="897" w:type="pct"/>
            <w:tcBorders>
              <w:top w:val="nil"/>
              <w:left w:val="nil"/>
              <w:bottom w:val="single" w:sz="4" w:space="0" w:color="auto"/>
              <w:right w:val="single" w:sz="4" w:space="0" w:color="auto"/>
            </w:tcBorders>
            <w:vAlign w:val="center"/>
          </w:tcPr>
          <w:p w:rsidR="00A10D9B" w:rsidRPr="00907DF6" w:rsidRDefault="00A10D9B" w:rsidP="00A10D9B">
            <w:pPr>
              <w:ind w:left="-142" w:firstLine="142"/>
              <w:jc w:val="center"/>
              <w:rPr>
                <w:rFonts w:ascii="Franklin Gothic Book" w:hAnsi="Franklin Gothic Book"/>
              </w:rPr>
            </w:pPr>
            <w:r w:rsidRPr="00907DF6">
              <w:rPr>
                <w:rFonts w:ascii="Franklin Gothic Book" w:hAnsi="Franklin Gothic Book"/>
              </w:rPr>
              <w:t xml:space="preserve">0,4 </w:t>
            </w:r>
          </w:p>
        </w:tc>
      </w:tr>
      <w:tr w:rsidR="00907DF6" w:rsidRPr="00907DF6" w:rsidTr="000935BA">
        <w:trPr>
          <w:trHeight w:val="630"/>
          <w:jc w:val="center"/>
        </w:trPr>
        <w:tc>
          <w:tcPr>
            <w:tcW w:w="3295" w:type="pct"/>
            <w:tcBorders>
              <w:top w:val="nil"/>
              <w:left w:val="single" w:sz="4" w:space="0" w:color="auto"/>
              <w:bottom w:val="single" w:sz="4" w:space="0" w:color="auto"/>
              <w:right w:val="single" w:sz="4" w:space="0" w:color="auto"/>
            </w:tcBorders>
            <w:vAlign w:val="center"/>
          </w:tcPr>
          <w:p w:rsidR="00A10D9B" w:rsidRPr="00907DF6" w:rsidRDefault="00A10D9B" w:rsidP="00A10D9B">
            <w:pPr>
              <w:ind w:left="-58" w:firstLine="284"/>
              <w:rPr>
                <w:rFonts w:ascii="Franklin Gothic Book" w:hAnsi="Franklin Gothic Book"/>
              </w:rPr>
            </w:pPr>
            <w:r w:rsidRPr="00907DF6">
              <w:rPr>
                <w:rFonts w:ascii="Franklin Gothic Book" w:hAnsi="Franklin Gothic Book"/>
              </w:rPr>
              <w:t>Количество баков-аккумуляторов теплоносителя</w:t>
            </w:r>
          </w:p>
        </w:tc>
        <w:tc>
          <w:tcPr>
            <w:tcW w:w="808" w:type="pct"/>
            <w:tcBorders>
              <w:top w:val="nil"/>
              <w:left w:val="nil"/>
              <w:bottom w:val="single" w:sz="4" w:space="0" w:color="auto"/>
              <w:right w:val="single" w:sz="4" w:space="0" w:color="auto"/>
            </w:tcBorders>
            <w:vAlign w:val="center"/>
          </w:tcPr>
          <w:p w:rsidR="00A10D9B" w:rsidRPr="00907DF6" w:rsidRDefault="00A10D9B" w:rsidP="00A10D9B">
            <w:pPr>
              <w:ind w:left="-142" w:firstLine="284"/>
              <w:rPr>
                <w:rFonts w:ascii="Franklin Gothic Book" w:hAnsi="Franklin Gothic Book"/>
              </w:rPr>
            </w:pPr>
            <w:r w:rsidRPr="00907DF6">
              <w:rPr>
                <w:rFonts w:ascii="Franklin Gothic Book" w:hAnsi="Franklin Gothic Book"/>
              </w:rPr>
              <w:t>Ед.</w:t>
            </w:r>
          </w:p>
        </w:tc>
        <w:tc>
          <w:tcPr>
            <w:tcW w:w="897" w:type="pct"/>
            <w:tcBorders>
              <w:top w:val="nil"/>
              <w:left w:val="nil"/>
              <w:bottom w:val="single" w:sz="4" w:space="0" w:color="auto"/>
              <w:right w:val="single" w:sz="4" w:space="0" w:color="auto"/>
            </w:tcBorders>
            <w:vAlign w:val="center"/>
          </w:tcPr>
          <w:p w:rsidR="00A10D9B" w:rsidRPr="00907DF6" w:rsidRDefault="00A10D9B" w:rsidP="00A10D9B">
            <w:pPr>
              <w:ind w:left="-142" w:firstLine="142"/>
              <w:jc w:val="center"/>
              <w:rPr>
                <w:rFonts w:ascii="Franklin Gothic Book" w:hAnsi="Franklin Gothic Book"/>
              </w:rPr>
            </w:pPr>
            <w:r w:rsidRPr="00907DF6">
              <w:rPr>
                <w:rFonts w:ascii="Franklin Gothic Book" w:hAnsi="Franklin Gothic Book"/>
              </w:rPr>
              <w:t>0</w:t>
            </w:r>
          </w:p>
        </w:tc>
      </w:tr>
      <w:tr w:rsidR="00907DF6" w:rsidRPr="00907DF6" w:rsidTr="000935BA">
        <w:trPr>
          <w:trHeight w:val="403"/>
          <w:jc w:val="center"/>
        </w:trPr>
        <w:tc>
          <w:tcPr>
            <w:tcW w:w="3295" w:type="pct"/>
            <w:tcBorders>
              <w:top w:val="nil"/>
              <w:left w:val="single" w:sz="4" w:space="0" w:color="auto"/>
              <w:bottom w:val="single" w:sz="4" w:space="0" w:color="auto"/>
              <w:right w:val="single" w:sz="4" w:space="0" w:color="auto"/>
            </w:tcBorders>
            <w:vAlign w:val="center"/>
          </w:tcPr>
          <w:p w:rsidR="00A10D9B" w:rsidRPr="00907DF6" w:rsidRDefault="00A10D9B" w:rsidP="00A10D9B">
            <w:pPr>
              <w:ind w:left="-58" w:firstLine="284"/>
              <w:rPr>
                <w:rFonts w:ascii="Franklin Gothic Book" w:hAnsi="Franklin Gothic Book"/>
              </w:rPr>
            </w:pPr>
            <w:r w:rsidRPr="00907DF6">
              <w:rPr>
                <w:rFonts w:ascii="Franklin Gothic Book" w:hAnsi="Franklin Gothic Book"/>
              </w:rPr>
              <w:t>Емкость баков аккумуляторов</w:t>
            </w:r>
          </w:p>
        </w:tc>
        <w:tc>
          <w:tcPr>
            <w:tcW w:w="808" w:type="pct"/>
            <w:tcBorders>
              <w:top w:val="nil"/>
              <w:left w:val="nil"/>
              <w:bottom w:val="single" w:sz="4" w:space="0" w:color="auto"/>
              <w:right w:val="single" w:sz="4" w:space="0" w:color="auto"/>
            </w:tcBorders>
            <w:vAlign w:val="center"/>
          </w:tcPr>
          <w:p w:rsidR="00A10D9B" w:rsidRPr="00907DF6" w:rsidRDefault="00A10D9B" w:rsidP="00A10D9B">
            <w:pPr>
              <w:ind w:left="-142" w:firstLine="284"/>
              <w:rPr>
                <w:rFonts w:ascii="Franklin Gothic Book" w:hAnsi="Franklin Gothic Book"/>
              </w:rPr>
            </w:pPr>
            <w:r w:rsidRPr="00907DF6">
              <w:rPr>
                <w:rFonts w:ascii="Franklin Gothic Book" w:hAnsi="Franklin Gothic Book"/>
              </w:rPr>
              <w:t>м3</w:t>
            </w:r>
          </w:p>
        </w:tc>
        <w:tc>
          <w:tcPr>
            <w:tcW w:w="897" w:type="pct"/>
            <w:tcBorders>
              <w:top w:val="nil"/>
              <w:left w:val="nil"/>
              <w:bottom w:val="single" w:sz="4" w:space="0" w:color="auto"/>
              <w:right w:val="single" w:sz="4" w:space="0" w:color="auto"/>
            </w:tcBorders>
            <w:vAlign w:val="center"/>
          </w:tcPr>
          <w:p w:rsidR="00A10D9B" w:rsidRPr="00907DF6" w:rsidRDefault="00A10D9B" w:rsidP="00A10D9B">
            <w:pPr>
              <w:ind w:left="-142" w:firstLine="142"/>
              <w:jc w:val="center"/>
              <w:rPr>
                <w:rFonts w:ascii="Franklin Gothic Book" w:hAnsi="Franklin Gothic Book"/>
              </w:rPr>
            </w:pPr>
            <w:r w:rsidRPr="00907DF6">
              <w:rPr>
                <w:rFonts w:ascii="Franklin Gothic Book" w:hAnsi="Franklin Gothic Book"/>
              </w:rPr>
              <w:t xml:space="preserve">0 </w:t>
            </w:r>
          </w:p>
        </w:tc>
      </w:tr>
      <w:tr w:rsidR="00907DF6" w:rsidRPr="00907DF6" w:rsidTr="000935BA">
        <w:trPr>
          <w:trHeight w:val="315"/>
          <w:jc w:val="center"/>
        </w:trPr>
        <w:tc>
          <w:tcPr>
            <w:tcW w:w="3295" w:type="pct"/>
            <w:tcBorders>
              <w:top w:val="nil"/>
              <w:left w:val="single" w:sz="4" w:space="0" w:color="auto"/>
              <w:bottom w:val="single" w:sz="4" w:space="0" w:color="auto"/>
              <w:right w:val="single" w:sz="4" w:space="0" w:color="auto"/>
            </w:tcBorders>
            <w:vAlign w:val="center"/>
          </w:tcPr>
          <w:p w:rsidR="00A10D9B" w:rsidRPr="00907DF6" w:rsidRDefault="00A10D9B" w:rsidP="00A10D9B">
            <w:pPr>
              <w:ind w:left="-58" w:firstLine="284"/>
              <w:rPr>
                <w:rFonts w:ascii="Franklin Gothic Book" w:hAnsi="Franklin Gothic Book"/>
              </w:rPr>
            </w:pPr>
            <w:r w:rsidRPr="00907DF6">
              <w:rPr>
                <w:rFonts w:ascii="Franklin Gothic Book" w:hAnsi="Franklin Gothic Book"/>
              </w:rPr>
              <w:t>Всего подпитка тепловой сети, в т.ч.</w:t>
            </w:r>
          </w:p>
        </w:tc>
        <w:tc>
          <w:tcPr>
            <w:tcW w:w="808" w:type="pct"/>
            <w:tcBorders>
              <w:top w:val="nil"/>
              <w:left w:val="nil"/>
              <w:bottom w:val="single" w:sz="4" w:space="0" w:color="auto"/>
              <w:right w:val="single" w:sz="4" w:space="0" w:color="auto"/>
            </w:tcBorders>
            <w:vAlign w:val="center"/>
          </w:tcPr>
          <w:p w:rsidR="00A10D9B" w:rsidRPr="00907DF6" w:rsidRDefault="00A10D9B" w:rsidP="00A10D9B">
            <w:pPr>
              <w:ind w:left="-142" w:firstLine="284"/>
              <w:rPr>
                <w:rFonts w:ascii="Franklin Gothic Book" w:hAnsi="Franklin Gothic Book"/>
              </w:rPr>
            </w:pPr>
            <w:r w:rsidRPr="00907DF6">
              <w:rPr>
                <w:rFonts w:ascii="Franklin Gothic Book" w:hAnsi="Franklin Gothic Book"/>
              </w:rPr>
              <w:t>Тонн/ч</w:t>
            </w:r>
          </w:p>
        </w:tc>
        <w:tc>
          <w:tcPr>
            <w:tcW w:w="897" w:type="pct"/>
            <w:tcBorders>
              <w:top w:val="nil"/>
              <w:left w:val="nil"/>
              <w:bottom w:val="single" w:sz="4" w:space="0" w:color="auto"/>
              <w:right w:val="single" w:sz="4" w:space="0" w:color="auto"/>
            </w:tcBorders>
            <w:vAlign w:val="center"/>
          </w:tcPr>
          <w:p w:rsidR="00A10D9B" w:rsidRPr="00907DF6" w:rsidRDefault="00A10D9B" w:rsidP="00A10D9B">
            <w:pPr>
              <w:ind w:left="-142" w:firstLine="142"/>
              <w:jc w:val="center"/>
              <w:rPr>
                <w:rFonts w:ascii="Franklin Gothic Book" w:hAnsi="Franklin Gothic Book"/>
              </w:rPr>
            </w:pPr>
            <w:r w:rsidRPr="00907DF6">
              <w:rPr>
                <w:rFonts w:ascii="Franklin Gothic Book" w:hAnsi="Franklin Gothic Book"/>
                <w:lang w:val="en-US"/>
              </w:rPr>
              <w:t>0,</w:t>
            </w:r>
            <w:r w:rsidRPr="00907DF6">
              <w:rPr>
                <w:rFonts w:ascii="Franklin Gothic Book" w:hAnsi="Franklin Gothic Book"/>
              </w:rPr>
              <w:t>12</w:t>
            </w:r>
          </w:p>
        </w:tc>
      </w:tr>
      <w:tr w:rsidR="00907DF6" w:rsidRPr="00907DF6" w:rsidTr="000935BA">
        <w:trPr>
          <w:trHeight w:val="315"/>
          <w:jc w:val="center"/>
        </w:trPr>
        <w:tc>
          <w:tcPr>
            <w:tcW w:w="3295" w:type="pct"/>
            <w:tcBorders>
              <w:top w:val="nil"/>
              <w:left w:val="single" w:sz="4" w:space="0" w:color="auto"/>
              <w:bottom w:val="single" w:sz="4" w:space="0" w:color="auto"/>
              <w:right w:val="single" w:sz="4" w:space="0" w:color="auto"/>
            </w:tcBorders>
            <w:vAlign w:val="center"/>
          </w:tcPr>
          <w:p w:rsidR="00A10D9B" w:rsidRPr="00907DF6" w:rsidRDefault="00A10D9B" w:rsidP="00A10D9B">
            <w:pPr>
              <w:ind w:left="-58" w:firstLine="284"/>
              <w:rPr>
                <w:rFonts w:ascii="Franklin Gothic Book" w:hAnsi="Franklin Gothic Book"/>
              </w:rPr>
            </w:pPr>
            <w:r w:rsidRPr="00907DF6">
              <w:rPr>
                <w:rFonts w:ascii="Franklin Gothic Book" w:hAnsi="Franklin Gothic Book"/>
              </w:rPr>
              <w:t>Нормативные утечки теплоносителя</w:t>
            </w:r>
          </w:p>
        </w:tc>
        <w:tc>
          <w:tcPr>
            <w:tcW w:w="808" w:type="pct"/>
            <w:tcBorders>
              <w:top w:val="nil"/>
              <w:left w:val="nil"/>
              <w:bottom w:val="single" w:sz="4" w:space="0" w:color="auto"/>
              <w:right w:val="single" w:sz="4" w:space="0" w:color="auto"/>
            </w:tcBorders>
            <w:vAlign w:val="center"/>
          </w:tcPr>
          <w:p w:rsidR="00A10D9B" w:rsidRPr="00907DF6" w:rsidRDefault="00A10D9B" w:rsidP="00A10D9B">
            <w:pPr>
              <w:ind w:left="-142" w:firstLine="284"/>
              <w:rPr>
                <w:rFonts w:ascii="Franklin Gothic Book" w:hAnsi="Franklin Gothic Book"/>
              </w:rPr>
            </w:pPr>
            <w:r w:rsidRPr="00907DF6">
              <w:rPr>
                <w:rFonts w:ascii="Franklin Gothic Book" w:hAnsi="Franklin Gothic Book"/>
              </w:rPr>
              <w:t>Тонн/ч</w:t>
            </w:r>
          </w:p>
        </w:tc>
        <w:tc>
          <w:tcPr>
            <w:tcW w:w="897" w:type="pct"/>
            <w:tcBorders>
              <w:top w:val="nil"/>
              <w:left w:val="nil"/>
              <w:bottom w:val="single" w:sz="4" w:space="0" w:color="auto"/>
              <w:right w:val="single" w:sz="4" w:space="0" w:color="auto"/>
            </w:tcBorders>
            <w:vAlign w:val="center"/>
          </w:tcPr>
          <w:p w:rsidR="00A10D9B" w:rsidRPr="00907DF6" w:rsidRDefault="00A10D9B" w:rsidP="00A10D9B">
            <w:pPr>
              <w:ind w:left="-142" w:firstLine="142"/>
              <w:jc w:val="center"/>
              <w:rPr>
                <w:rFonts w:ascii="Franklin Gothic Book" w:hAnsi="Franklin Gothic Book"/>
              </w:rPr>
            </w:pPr>
            <w:r w:rsidRPr="00907DF6">
              <w:rPr>
                <w:rFonts w:ascii="Franklin Gothic Book" w:hAnsi="Franklin Gothic Book"/>
              </w:rPr>
              <w:t xml:space="preserve"> 0,01</w:t>
            </w:r>
          </w:p>
        </w:tc>
      </w:tr>
      <w:tr w:rsidR="00907DF6" w:rsidRPr="00907DF6" w:rsidTr="000935BA">
        <w:trPr>
          <w:trHeight w:val="945"/>
          <w:jc w:val="center"/>
        </w:trPr>
        <w:tc>
          <w:tcPr>
            <w:tcW w:w="3295" w:type="pct"/>
            <w:tcBorders>
              <w:top w:val="nil"/>
              <w:left w:val="single" w:sz="4" w:space="0" w:color="auto"/>
              <w:bottom w:val="single" w:sz="4" w:space="0" w:color="auto"/>
              <w:right w:val="single" w:sz="4" w:space="0" w:color="auto"/>
            </w:tcBorders>
            <w:vAlign w:val="center"/>
          </w:tcPr>
          <w:p w:rsidR="00A10D9B" w:rsidRPr="00907DF6" w:rsidRDefault="00A10D9B" w:rsidP="00A10D9B">
            <w:pPr>
              <w:ind w:left="-58" w:firstLine="284"/>
              <w:rPr>
                <w:rFonts w:ascii="Franklin Gothic Book" w:hAnsi="Franklin Gothic Book"/>
              </w:rPr>
            </w:pPr>
            <w:r w:rsidRPr="00907DF6">
              <w:rPr>
                <w:rFonts w:ascii="Franklin Gothic Book" w:hAnsi="Franklin Gothic Book"/>
              </w:rPr>
              <w:t>Отпуск тепла из тепловых сетей на цели горячего вод</w:t>
            </w:r>
            <w:r w:rsidRPr="00907DF6">
              <w:rPr>
                <w:rFonts w:ascii="Franklin Gothic Book" w:hAnsi="Franklin Gothic Book"/>
              </w:rPr>
              <w:t>о</w:t>
            </w:r>
            <w:r w:rsidRPr="00907DF6">
              <w:rPr>
                <w:rFonts w:ascii="Franklin Gothic Book" w:hAnsi="Franklin Gothic Book"/>
              </w:rPr>
              <w:t>снабжения (для открытых систем теплоснабжения)</w:t>
            </w:r>
          </w:p>
        </w:tc>
        <w:tc>
          <w:tcPr>
            <w:tcW w:w="808" w:type="pct"/>
            <w:tcBorders>
              <w:top w:val="nil"/>
              <w:left w:val="nil"/>
              <w:bottom w:val="single" w:sz="4" w:space="0" w:color="auto"/>
              <w:right w:val="single" w:sz="4" w:space="0" w:color="auto"/>
            </w:tcBorders>
            <w:vAlign w:val="center"/>
          </w:tcPr>
          <w:p w:rsidR="00A10D9B" w:rsidRPr="00907DF6" w:rsidRDefault="00A10D9B" w:rsidP="00A10D9B">
            <w:pPr>
              <w:ind w:left="-142" w:firstLine="284"/>
              <w:rPr>
                <w:rFonts w:ascii="Franklin Gothic Book" w:hAnsi="Franklin Gothic Book"/>
              </w:rPr>
            </w:pPr>
            <w:r w:rsidRPr="00907DF6">
              <w:rPr>
                <w:rFonts w:ascii="Franklin Gothic Book" w:hAnsi="Franklin Gothic Book"/>
              </w:rPr>
              <w:t>Тонн/ч</w:t>
            </w:r>
          </w:p>
        </w:tc>
        <w:tc>
          <w:tcPr>
            <w:tcW w:w="897" w:type="pct"/>
            <w:tcBorders>
              <w:top w:val="nil"/>
              <w:left w:val="nil"/>
              <w:bottom w:val="single" w:sz="4" w:space="0" w:color="auto"/>
              <w:right w:val="single" w:sz="4" w:space="0" w:color="auto"/>
            </w:tcBorders>
            <w:vAlign w:val="center"/>
          </w:tcPr>
          <w:p w:rsidR="00A10D9B" w:rsidRPr="00907DF6" w:rsidRDefault="00A10D9B" w:rsidP="00A10D9B">
            <w:pPr>
              <w:ind w:left="-142" w:firstLine="142"/>
              <w:jc w:val="center"/>
              <w:rPr>
                <w:rFonts w:ascii="Franklin Gothic Book" w:hAnsi="Franklin Gothic Book"/>
              </w:rPr>
            </w:pPr>
            <w:r w:rsidRPr="00907DF6">
              <w:rPr>
                <w:rFonts w:ascii="Franklin Gothic Book" w:hAnsi="Franklin Gothic Book"/>
              </w:rPr>
              <w:t>0</w:t>
            </w:r>
          </w:p>
        </w:tc>
      </w:tr>
      <w:tr w:rsidR="00907DF6" w:rsidRPr="00907DF6" w:rsidTr="000935BA">
        <w:trPr>
          <w:trHeight w:val="630"/>
          <w:jc w:val="center"/>
        </w:trPr>
        <w:tc>
          <w:tcPr>
            <w:tcW w:w="3295" w:type="pct"/>
            <w:tcBorders>
              <w:top w:val="nil"/>
              <w:left w:val="single" w:sz="4" w:space="0" w:color="auto"/>
              <w:bottom w:val="single" w:sz="4" w:space="0" w:color="auto"/>
              <w:right w:val="single" w:sz="4" w:space="0" w:color="auto"/>
            </w:tcBorders>
            <w:vAlign w:val="center"/>
          </w:tcPr>
          <w:p w:rsidR="00A10D9B" w:rsidRPr="00907DF6" w:rsidRDefault="00A10D9B" w:rsidP="00A10D9B">
            <w:pPr>
              <w:ind w:left="-58" w:firstLine="284"/>
              <w:rPr>
                <w:rFonts w:ascii="Franklin Gothic Book" w:hAnsi="Franklin Gothic Book"/>
              </w:rPr>
            </w:pPr>
            <w:r w:rsidRPr="00907DF6">
              <w:rPr>
                <w:rFonts w:ascii="Franklin Gothic Book" w:hAnsi="Franklin Gothic Book"/>
              </w:rPr>
              <w:t>Максимум подпитки  тепловых сетей в эксплуатацио</w:t>
            </w:r>
            <w:r w:rsidRPr="00907DF6">
              <w:rPr>
                <w:rFonts w:ascii="Franklin Gothic Book" w:hAnsi="Franklin Gothic Book"/>
              </w:rPr>
              <w:t>н</w:t>
            </w:r>
            <w:r w:rsidRPr="00907DF6">
              <w:rPr>
                <w:rFonts w:ascii="Franklin Gothic Book" w:hAnsi="Franklin Gothic Book"/>
              </w:rPr>
              <w:t xml:space="preserve">ном режиме от </w:t>
            </w:r>
          </w:p>
        </w:tc>
        <w:tc>
          <w:tcPr>
            <w:tcW w:w="808" w:type="pct"/>
            <w:tcBorders>
              <w:top w:val="nil"/>
              <w:left w:val="nil"/>
              <w:bottom w:val="single" w:sz="4" w:space="0" w:color="auto"/>
              <w:right w:val="single" w:sz="4" w:space="0" w:color="auto"/>
            </w:tcBorders>
            <w:vAlign w:val="center"/>
          </w:tcPr>
          <w:p w:rsidR="00A10D9B" w:rsidRPr="00907DF6" w:rsidRDefault="00A10D9B" w:rsidP="00A10D9B">
            <w:pPr>
              <w:ind w:left="-142" w:firstLine="284"/>
              <w:rPr>
                <w:rFonts w:ascii="Franklin Gothic Book" w:hAnsi="Franklin Gothic Book"/>
              </w:rPr>
            </w:pPr>
            <w:r w:rsidRPr="00907DF6">
              <w:rPr>
                <w:rFonts w:ascii="Franklin Gothic Book" w:hAnsi="Franklin Gothic Book"/>
              </w:rPr>
              <w:t>Тонн/ч</w:t>
            </w:r>
          </w:p>
        </w:tc>
        <w:tc>
          <w:tcPr>
            <w:tcW w:w="897" w:type="pct"/>
            <w:tcBorders>
              <w:top w:val="nil"/>
              <w:left w:val="nil"/>
              <w:bottom w:val="single" w:sz="4" w:space="0" w:color="auto"/>
              <w:right w:val="single" w:sz="4" w:space="0" w:color="auto"/>
            </w:tcBorders>
            <w:vAlign w:val="center"/>
          </w:tcPr>
          <w:p w:rsidR="00A10D9B" w:rsidRPr="00907DF6" w:rsidRDefault="00A10D9B" w:rsidP="00A10D9B">
            <w:pPr>
              <w:ind w:left="-142" w:firstLine="142"/>
              <w:jc w:val="center"/>
              <w:rPr>
                <w:rFonts w:ascii="Franklin Gothic Book" w:hAnsi="Franklin Gothic Book"/>
              </w:rPr>
            </w:pPr>
            <w:r w:rsidRPr="00907DF6">
              <w:rPr>
                <w:rFonts w:ascii="Franklin Gothic Book" w:hAnsi="Franklin Gothic Book"/>
              </w:rPr>
              <w:t>0,19</w:t>
            </w:r>
          </w:p>
        </w:tc>
      </w:tr>
      <w:tr w:rsidR="00907DF6" w:rsidRPr="00907DF6" w:rsidTr="000935BA">
        <w:trPr>
          <w:trHeight w:val="630"/>
          <w:jc w:val="center"/>
        </w:trPr>
        <w:tc>
          <w:tcPr>
            <w:tcW w:w="3295" w:type="pct"/>
            <w:tcBorders>
              <w:top w:val="nil"/>
              <w:left w:val="single" w:sz="4" w:space="0" w:color="auto"/>
              <w:bottom w:val="single" w:sz="4" w:space="0" w:color="auto"/>
              <w:right w:val="single" w:sz="4" w:space="0" w:color="auto"/>
            </w:tcBorders>
            <w:vAlign w:val="center"/>
          </w:tcPr>
          <w:p w:rsidR="00A10D9B" w:rsidRPr="00907DF6" w:rsidRDefault="00A10D9B" w:rsidP="00A10D9B">
            <w:pPr>
              <w:ind w:left="-58" w:firstLine="284"/>
              <w:rPr>
                <w:rFonts w:ascii="Franklin Gothic Book" w:hAnsi="Franklin Gothic Book"/>
              </w:rPr>
            </w:pPr>
            <w:r w:rsidRPr="00907DF6">
              <w:rPr>
                <w:rFonts w:ascii="Franklin Gothic Book" w:hAnsi="Franklin Gothic Book"/>
              </w:rPr>
              <w:t>Максимум подпитки  тепловых сетей в период повре</w:t>
            </w:r>
            <w:r w:rsidRPr="00907DF6">
              <w:rPr>
                <w:rFonts w:ascii="Franklin Gothic Book" w:hAnsi="Franklin Gothic Book"/>
              </w:rPr>
              <w:t>ж</w:t>
            </w:r>
            <w:r w:rsidRPr="00907DF6">
              <w:rPr>
                <w:rFonts w:ascii="Franklin Gothic Book" w:hAnsi="Franklin Gothic Book"/>
              </w:rPr>
              <w:t>дения участка</w:t>
            </w:r>
          </w:p>
        </w:tc>
        <w:tc>
          <w:tcPr>
            <w:tcW w:w="808" w:type="pct"/>
            <w:tcBorders>
              <w:top w:val="nil"/>
              <w:left w:val="nil"/>
              <w:bottom w:val="single" w:sz="4" w:space="0" w:color="auto"/>
              <w:right w:val="single" w:sz="4" w:space="0" w:color="auto"/>
            </w:tcBorders>
            <w:vAlign w:val="center"/>
          </w:tcPr>
          <w:p w:rsidR="00A10D9B" w:rsidRPr="00907DF6" w:rsidRDefault="00A10D9B" w:rsidP="00A10D9B">
            <w:pPr>
              <w:ind w:left="-142" w:firstLine="284"/>
              <w:rPr>
                <w:rFonts w:ascii="Franklin Gothic Book" w:hAnsi="Franklin Gothic Book"/>
              </w:rPr>
            </w:pPr>
            <w:r w:rsidRPr="00907DF6">
              <w:rPr>
                <w:rFonts w:ascii="Franklin Gothic Book" w:hAnsi="Franklin Gothic Book"/>
              </w:rPr>
              <w:t>Тонн/ч</w:t>
            </w:r>
          </w:p>
        </w:tc>
        <w:tc>
          <w:tcPr>
            <w:tcW w:w="897" w:type="pct"/>
            <w:tcBorders>
              <w:top w:val="nil"/>
              <w:left w:val="nil"/>
              <w:bottom w:val="single" w:sz="4" w:space="0" w:color="auto"/>
              <w:right w:val="single" w:sz="4" w:space="0" w:color="auto"/>
            </w:tcBorders>
            <w:vAlign w:val="center"/>
          </w:tcPr>
          <w:p w:rsidR="00A10D9B" w:rsidRPr="00907DF6" w:rsidRDefault="00A10D9B" w:rsidP="00A10D9B">
            <w:pPr>
              <w:ind w:left="-142" w:firstLine="142"/>
              <w:jc w:val="center"/>
              <w:rPr>
                <w:rFonts w:ascii="Franklin Gothic Book" w:hAnsi="Franklin Gothic Book"/>
              </w:rPr>
            </w:pPr>
            <w:r w:rsidRPr="00907DF6">
              <w:rPr>
                <w:rFonts w:ascii="Franklin Gothic Book" w:hAnsi="Franklin Gothic Book"/>
              </w:rPr>
              <w:t>0,39</w:t>
            </w:r>
          </w:p>
        </w:tc>
      </w:tr>
      <w:tr w:rsidR="00907DF6" w:rsidRPr="00907DF6" w:rsidTr="000935BA">
        <w:trPr>
          <w:trHeight w:val="315"/>
          <w:jc w:val="center"/>
        </w:trPr>
        <w:tc>
          <w:tcPr>
            <w:tcW w:w="3295" w:type="pct"/>
            <w:tcBorders>
              <w:top w:val="nil"/>
              <w:left w:val="single" w:sz="4" w:space="0" w:color="auto"/>
              <w:bottom w:val="single" w:sz="4" w:space="0" w:color="auto"/>
              <w:right w:val="single" w:sz="4" w:space="0" w:color="auto"/>
            </w:tcBorders>
            <w:vAlign w:val="center"/>
          </w:tcPr>
          <w:p w:rsidR="00A10D9B" w:rsidRPr="00907DF6" w:rsidRDefault="00A10D9B" w:rsidP="00A10D9B">
            <w:pPr>
              <w:ind w:left="-58" w:firstLine="284"/>
              <w:rPr>
                <w:rFonts w:ascii="Franklin Gothic Book" w:hAnsi="Franklin Gothic Book"/>
              </w:rPr>
            </w:pPr>
            <w:r w:rsidRPr="00907DF6">
              <w:rPr>
                <w:rFonts w:ascii="Franklin Gothic Book" w:hAnsi="Franklin Gothic Book"/>
              </w:rPr>
              <w:t>Резерв(+)/дефицит(-)ВПУ от максимума подпитки в эксплуатационном режиме.</w:t>
            </w:r>
          </w:p>
        </w:tc>
        <w:tc>
          <w:tcPr>
            <w:tcW w:w="808" w:type="pct"/>
            <w:tcBorders>
              <w:top w:val="nil"/>
              <w:left w:val="nil"/>
              <w:bottom w:val="single" w:sz="4" w:space="0" w:color="auto"/>
              <w:right w:val="single" w:sz="4" w:space="0" w:color="auto"/>
            </w:tcBorders>
            <w:vAlign w:val="center"/>
          </w:tcPr>
          <w:p w:rsidR="00A10D9B" w:rsidRPr="00907DF6" w:rsidRDefault="00A10D9B" w:rsidP="00A10D9B">
            <w:pPr>
              <w:ind w:left="-142" w:firstLine="284"/>
              <w:rPr>
                <w:rFonts w:ascii="Franklin Gothic Book" w:hAnsi="Franklin Gothic Book"/>
              </w:rPr>
            </w:pPr>
            <w:r w:rsidRPr="00907DF6">
              <w:rPr>
                <w:rFonts w:ascii="Franklin Gothic Book" w:hAnsi="Franklin Gothic Book"/>
              </w:rPr>
              <w:t>Тонн/ч</w:t>
            </w:r>
          </w:p>
        </w:tc>
        <w:tc>
          <w:tcPr>
            <w:tcW w:w="897" w:type="pct"/>
            <w:tcBorders>
              <w:top w:val="nil"/>
              <w:left w:val="nil"/>
              <w:bottom w:val="single" w:sz="4" w:space="0" w:color="auto"/>
              <w:right w:val="single" w:sz="4" w:space="0" w:color="auto"/>
            </w:tcBorders>
            <w:vAlign w:val="center"/>
          </w:tcPr>
          <w:p w:rsidR="00A10D9B" w:rsidRPr="00907DF6" w:rsidRDefault="00A10D9B" w:rsidP="00A10D9B">
            <w:pPr>
              <w:ind w:left="-142" w:firstLine="142"/>
              <w:jc w:val="center"/>
              <w:rPr>
                <w:rFonts w:ascii="Franklin Gothic Book" w:hAnsi="Franklin Gothic Book"/>
              </w:rPr>
            </w:pPr>
            <w:r w:rsidRPr="00907DF6">
              <w:rPr>
                <w:rFonts w:ascii="Franklin Gothic Book" w:hAnsi="Franklin Gothic Book"/>
              </w:rPr>
              <w:t>0,28</w:t>
            </w:r>
          </w:p>
        </w:tc>
      </w:tr>
      <w:tr w:rsidR="00907DF6" w:rsidRPr="00907DF6" w:rsidTr="000935BA">
        <w:trPr>
          <w:trHeight w:val="77"/>
          <w:jc w:val="center"/>
        </w:trPr>
        <w:tc>
          <w:tcPr>
            <w:tcW w:w="3295" w:type="pct"/>
            <w:tcBorders>
              <w:top w:val="nil"/>
              <w:left w:val="single" w:sz="4" w:space="0" w:color="auto"/>
              <w:bottom w:val="single" w:sz="4" w:space="0" w:color="auto"/>
              <w:right w:val="single" w:sz="4" w:space="0" w:color="auto"/>
            </w:tcBorders>
            <w:vAlign w:val="center"/>
          </w:tcPr>
          <w:p w:rsidR="00A10D9B" w:rsidRPr="00907DF6" w:rsidRDefault="00A10D9B" w:rsidP="00A10D9B">
            <w:pPr>
              <w:ind w:left="-58" w:firstLine="284"/>
              <w:rPr>
                <w:rFonts w:ascii="Franklin Gothic Book" w:hAnsi="Franklin Gothic Book"/>
              </w:rPr>
            </w:pPr>
            <w:r w:rsidRPr="00907DF6">
              <w:rPr>
                <w:rFonts w:ascii="Franklin Gothic Book" w:hAnsi="Franklin Gothic Book"/>
              </w:rPr>
              <w:t>Доля резерва</w:t>
            </w:r>
          </w:p>
        </w:tc>
        <w:tc>
          <w:tcPr>
            <w:tcW w:w="808" w:type="pct"/>
            <w:tcBorders>
              <w:top w:val="nil"/>
              <w:left w:val="nil"/>
              <w:bottom w:val="single" w:sz="4" w:space="0" w:color="auto"/>
              <w:right w:val="single" w:sz="4" w:space="0" w:color="auto"/>
            </w:tcBorders>
            <w:vAlign w:val="center"/>
          </w:tcPr>
          <w:p w:rsidR="00A10D9B" w:rsidRPr="00907DF6" w:rsidRDefault="00A10D9B" w:rsidP="00A10D9B">
            <w:pPr>
              <w:ind w:left="-142" w:firstLine="284"/>
              <w:rPr>
                <w:rFonts w:ascii="Franklin Gothic Book" w:hAnsi="Franklin Gothic Book"/>
              </w:rPr>
            </w:pPr>
            <w:r w:rsidRPr="00907DF6">
              <w:rPr>
                <w:rFonts w:ascii="Franklin Gothic Book" w:hAnsi="Franklin Gothic Book"/>
              </w:rPr>
              <w:t>%</w:t>
            </w:r>
          </w:p>
        </w:tc>
        <w:tc>
          <w:tcPr>
            <w:tcW w:w="897" w:type="pct"/>
            <w:tcBorders>
              <w:top w:val="nil"/>
              <w:left w:val="nil"/>
              <w:bottom w:val="single" w:sz="4" w:space="0" w:color="auto"/>
              <w:right w:val="single" w:sz="4" w:space="0" w:color="auto"/>
            </w:tcBorders>
            <w:vAlign w:val="center"/>
          </w:tcPr>
          <w:p w:rsidR="00A10D9B" w:rsidRPr="00907DF6" w:rsidRDefault="00A10D9B" w:rsidP="00A10D9B">
            <w:pPr>
              <w:ind w:left="-142" w:firstLine="142"/>
              <w:jc w:val="center"/>
              <w:rPr>
                <w:rFonts w:ascii="Franklin Gothic Book" w:hAnsi="Franklin Gothic Book"/>
              </w:rPr>
            </w:pPr>
            <w:r w:rsidRPr="00907DF6">
              <w:rPr>
                <w:rFonts w:ascii="Franklin Gothic Book" w:hAnsi="Franklin Gothic Book"/>
              </w:rPr>
              <w:t>52 %</w:t>
            </w:r>
          </w:p>
        </w:tc>
      </w:tr>
    </w:tbl>
    <w:p w:rsidR="00A10D9B" w:rsidRPr="00907DF6" w:rsidRDefault="00A10D9B" w:rsidP="00A10D9B">
      <w:pPr>
        <w:autoSpaceDE w:val="0"/>
        <w:autoSpaceDN w:val="0"/>
        <w:adjustRightInd w:val="0"/>
        <w:ind w:left="142"/>
        <w:jc w:val="center"/>
        <w:rPr>
          <w:rFonts w:ascii="Franklin Gothic Book" w:hAnsi="Franklin Gothic Book"/>
          <w:b/>
        </w:rPr>
      </w:pPr>
    </w:p>
    <w:p w:rsidR="00A10D9B" w:rsidRPr="00907DF6" w:rsidRDefault="00A10D9B" w:rsidP="00367FE4">
      <w:pPr>
        <w:pStyle w:val="1"/>
        <w:keepLines w:val="0"/>
        <w:numPr>
          <w:ilvl w:val="1"/>
          <w:numId w:val="10"/>
        </w:numPr>
        <w:spacing w:before="0" w:line="240" w:lineRule="auto"/>
        <w:ind w:left="0" w:firstLine="709"/>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 xml:space="preserve"> Топливные балансы источников тепловой энергии и система </w:t>
      </w:r>
    </w:p>
    <w:p w:rsidR="00A10D9B" w:rsidRPr="00907DF6" w:rsidRDefault="00A10D9B" w:rsidP="00A10D9B">
      <w:pPr>
        <w:pStyle w:val="1"/>
        <w:ind w:firstLine="709"/>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обеспечения топливом</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а) Вид и количество используемого основного топлива для котельной.</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В качестве топлива для котельных используется уголь. </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Расходы угля определялись по формуле:</w:t>
      </w:r>
    </w:p>
    <w:p w:rsidR="00A10D9B" w:rsidRPr="00907DF6" w:rsidRDefault="00A10D9B" w:rsidP="00A10D9B">
      <w:pPr>
        <w:ind w:firstLine="709"/>
        <w:jc w:val="center"/>
        <w:rPr>
          <w:rFonts w:ascii="Franklin Gothic Book" w:hAnsi="Franklin Gothic Book"/>
          <w:vertAlign w:val="superscript"/>
        </w:rPr>
      </w:pPr>
      <m:oMath>
        <m:r>
          <w:rPr>
            <w:rFonts w:ascii="Cambria Math" w:hAnsi="Cambria Math"/>
          </w:rPr>
          <m:t>В=Q*</m:t>
        </m:r>
        <m:f>
          <m:fPr>
            <m:ctrlPr>
              <w:rPr>
                <w:rFonts w:ascii="Cambria Math" w:hAnsi="Cambria Math"/>
                <w:i/>
              </w:rPr>
            </m:ctrlPr>
          </m:fPr>
          <m:num>
            <m:r>
              <w:rPr>
                <w:rFonts w:ascii="Cambria Math" w:hAnsi="Cambria Math"/>
              </w:rPr>
              <m:t>1000</m:t>
            </m:r>
          </m:num>
          <m:den>
            <m:sSub>
              <m:sSubPr>
                <m:ctrlPr>
                  <w:rPr>
                    <w:rFonts w:ascii="Cambria Math" w:hAnsi="Cambria Math"/>
                    <w:i/>
                  </w:rPr>
                </m:ctrlPr>
              </m:sSubPr>
              <m:e>
                <m:r>
                  <w:rPr>
                    <w:rFonts w:ascii="Cambria Math" w:hAnsi="Cambria Math"/>
                  </w:rPr>
                  <m:t>h</m:t>
                </m:r>
              </m:e>
              <m:sub>
                <m:r>
                  <w:rPr>
                    <w:rFonts w:ascii="Cambria Math" w:hAnsi="Cambria Math"/>
                  </w:rPr>
                  <m:t>ка</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р.низ</m:t>
                </m:r>
              </m:sub>
            </m:sSub>
          </m:den>
        </m:f>
      </m:oMath>
      <w:r w:rsidRPr="00907DF6">
        <w:rPr>
          <w:rFonts w:ascii="Franklin Gothic Book" w:hAnsi="Franklin Gothic Book"/>
        </w:rPr>
        <w:t>, тыс. кг</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Где В - соответственно максимальный расчетный часовой расход тепла Гкал/ч, годовой расход тепла с учетом потерь в тепловых сетях и расход тепла на собственные нужды котельной, Гкал.</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Расход тепла на собственные нужды определен 5% от расчетной тепловой нагрузки с</w:t>
      </w:r>
      <w:r w:rsidRPr="00907DF6">
        <w:rPr>
          <w:rFonts w:ascii="Franklin Gothic Book" w:hAnsi="Franklin Gothic Book"/>
        </w:rPr>
        <w:t>о</w:t>
      </w:r>
      <w:r w:rsidRPr="00907DF6">
        <w:rPr>
          <w:rFonts w:ascii="Franklin Gothic Book" w:hAnsi="Franklin Gothic Book"/>
        </w:rPr>
        <w:t>гласно МДК-4-05-2004г.</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lang w:val="en-US"/>
        </w:rPr>
        <w:t>h</w:t>
      </w:r>
      <w:r w:rsidRPr="00907DF6">
        <w:rPr>
          <w:rFonts w:ascii="Franklin Gothic Book" w:hAnsi="Franklin Gothic Book"/>
          <w:vertAlign w:val="subscript"/>
        </w:rPr>
        <w:t>ка</w:t>
      </w:r>
      <w:r w:rsidRPr="00907DF6">
        <w:rPr>
          <w:rFonts w:ascii="Franklin Gothic Book" w:hAnsi="Franklin Gothic Book"/>
        </w:rPr>
        <w:t>- коэффициент полезного действия теплоагрегатов (принят 0,9)</w:t>
      </w:r>
    </w:p>
    <w:p w:rsidR="00A10D9B" w:rsidRPr="00907DF6" w:rsidRDefault="00A10D9B" w:rsidP="00A10D9B">
      <w:pPr>
        <w:ind w:firstLine="709"/>
        <w:jc w:val="both"/>
        <w:rPr>
          <w:rFonts w:ascii="Franklin Gothic Book" w:hAnsi="Franklin Gothic Book"/>
        </w:rPr>
      </w:pPr>
      <m:oMath>
        <m:sSub>
          <m:sSubPr>
            <m:ctrlPr>
              <w:rPr>
                <w:rFonts w:ascii="Cambria Math" w:hAnsi="Cambria Math"/>
                <w:i/>
              </w:rPr>
            </m:ctrlPr>
          </m:sSubPr>
          <m:e>
            <m:r>
              <w:rPr>
                <w:rFonts w:ascii="Cambria Math" w:hAnsi="Cambria Math"/>
              </w:rPr>
              <m:t>Q</m:t>
            </m:r>
          </m:e>
          <m:sub>
            <m:r>
              <w:rPr>
                <w:rFonts w:ascii="Cambria Math" w:hAnsi="Cambria Math"/>
              </w:rPr>
              <m:t>р.низ</m:t>
            </m:r>
          </m:sub>
        </m:sSub>
        <m:r>
          <w:rPr>
            <w:rFonts w:ascii="Cambria Math" w:hAnsi="Cambria Math"/>
          </w:rPr>
          <m:t xml:space="preserve"> </m:t>
        </m:r>
      </m:oMath>
      <w:r w:rsidRPr="00907DF6">
        <w:rPr>
          <w:rFonts w:ascii="Franklin Gothic Book" w:hAnsi="Franklin Gothic Book"/>
          <w:i/>
        </w:rPr>
        <w:t xml:space="preserve">  - </w:t>
      </w:r>
      <w:r w:rsidRPr="00907DF6">
        <w:rPr>
          <w:rFonts w:ascii="Franklin Gothic Book" w:hAnsi="Franklin Gothic Book"/>
        </w:rPr>
        <w:t>теплотворная способность угля низшая, ккал/кг (принята по данным Генплана, 5000 ккал/кг)</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Для определения расчетных расходов тепла использовались данные расчетных тепловых и гидравлических режимов. Годовые расходы тепла определялись при ожидаемых среднемеся</w:t>
      </w:r>
      <w:r w:rsidRPr="00907DF6">
        <w:rPr>
          <w:rFonts w:ascii="Franklin Gothic Book" w:hAnsi="Franklin Gothic Book"/>
        </w:rPr>
        <w:t>ч</w:t>
      </w:r>
      <w:r w:rsidRPr="00907DF6">
        <w:rPr>
          <w:rFonts w:ascii="Franklin Gothic Book" w:hAnsi="Franklin Gothic Book"/>
        </w:rPr>
        <w:t>ных температурах наружного воздуха и приведены в прилагаемой таблице 6.</w:t>
      </w:r>
    </w:p>
    <w:p w:rsidR="00A10D9B" w:rsidRPr="00907DF6" w:rsidRDefault="00A10D9B" w:rsidP="00A10D9B">
      <w:pPr>
        <w:pStyle w:val="afffff1"/>
        <w:keepNext/>
        <w:spacing w:before="0" w:after="0" w:line="240" w:lineRule="auto"/>
        <w:ind w:firstLine="709"/>
        <w:jc w:val="both"/>
        <w:rPr>
          <w:rFonts w:ascii="Franklin Gothic Book" w:hAnsi="Franklin Gothic Book"/>
          <w:szCs w:val="24"/>
          <w:lang w:val="ru-RU"/>
        </w:rPr>
      </w:pPr>
      <w:r w:rsidRPr="00907DF6">
        <w:rPr>
          <w:rFonts w:ascii="Franklin Gothic Book" w:hAnsi="Franklin Gothic Book"/>
          <w:szCs w:val="24"/>
          <w:lang w:val="ru-RU"/>
        </w:rPr>
        <w:t>Таблица 6. Расчетные часовые расходы топлива при номинальной нагрузке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8"/>
        <w:gridCol w:w="1940"/>
        <w:gridCol w:w="3354"/>
        <w:gridCol w:w="3231"/>
      </w:tblGrid>
      <w:tr w:rsidR="00907DF6" w:rsidRPr="00907DF6" w:rsidTr="000935BA">
        <w:trPr>
          <w:trHeight w:val="945"/>
          <w:jc w:val="center"/>
        </w:trPr>
        <w:tc>
          <w:tcPr>
            <w:tcW w:w="1010" w:type="pct"/>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Источник теплоснабж</w:t>
            </w:r>
            <w:r w:rsidRPr="00907DF6">
              <w:rPr>
                <w:rFonts w:ascii="Franklin Gothic Book" w:hAnsi="Franklin Gothic Book"/>
              </w:rPr>
              <w:t>е</w:t>
            </w:r>
            <w:r w:rsidRPr="00907DF6">
              <w:rPr>
                <w:rFonts w:ascii="Franklin Gothic Book" w:hAnsi="Franklin Gothic Book"/>
              </w:rPr>
              <w:t>ния</w:t>
            </w:r>
          </w:p>
        </w:tc>
        <w:tc>
          <w:tcPr>
            <w:tcW w:w="908" w:type="pct"/>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Вид топлива</w:t>
            </w:r>
          </w:p>
        </w:tc>
        <w:tc>
          <w:tcPr>
            <w:tcW w:w="1570" w:type="pct"/>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Тепловая мощность, Гкал/ч</w:t>
            </w:r>
          </w:p>
        </w:tc>
        <w:tc>
          <w:tcPr>
            <w:tcW w:w="1512" w:type="pct"/>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Макс.часовой расход т</w:t>
            </w:r>
            <w:r w:rsidRPr="00907DF6">
              <w:rPr>
                <w:rFonts w:ascii="Franklin Gothic Book" w:hAnsi="Franklin Gothic Book"/>
              </w:rPr>
              <w:t>о</w:t>
            </w:r>
            <w:r w:rsidRPr="00907DF6">
              <w:rPr>
                <w:rFonts w:ascii="Franklin Gothic Book" w:hAnsi="Franklin Gothic Book"/>
              </w:rPr>
              <w:t>плива, тыс.кг</w:t>
            </w:r>
          </w:p>
        </w:tc>
      </w:tr>
      <w:tr w:rsidR="00907DF6" w:rsidRPr="00907DF6" w:rsidTr="000935BA">
        <w:trPr>
          <w:trHeight w:val="315"/>
          <w:jc w:val="center"/>
        </w:trPr>
        <w:tc>
          <w:tcPr>
            <w:tcW w:w="1010" w:type="pct"/>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908" w:type="pct"/>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 xml:space="preserve">Уголь </w:t>
            </w:r>
          </w:p>
        </w:tc>
        <w:tc>
          <w:tcPr>
            <w:tcW w:w="1570" w:type="pct"/>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2,58</w:t>
            </w:r>
          </w:p>
        </w:tc>
        <w:tc>
          <w:tcPr>
            <w:tcW w:w="1512" w:type="pct"/>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0,58</w:t>
            </w:r>
          </w:p>
        </w:tc>
      </w:tr>
    </w:tbl>
    <w:p w:rsidR="00A10D9B" w:rsidRPr="00907DF6" w:rsidRDefault="00A10D9B" w:rsidP="00A10D9B">
      <w:pPr>
        <w:pStyle w:val="afffff1"/>
        <w:keepNext/>
        <w:spacing w:before="0" w:after="0" w:line="240" w:lineRule="auto"/>
        <w:ind w:firstLine="709"/>
        <w:rPr>
          <w:rFonts w:ascii="Franklin Gothic Book" w:hAnsi="Franklin Gothic Book"/>
          <w:szCs w:val="24"/>
          <w:lang w:val="ru-RU"/>
        </w:rPr>
      </w:pPr>
      <w:r w:rsidRPr="00907DF6">
        <w:rPr>
          <w:rFonts w:ascii="Franklin Gothic Book" w:hAnsi="Franklin Gothic Book"/>
          <w:szCs w:val="24"/>
          <w:lang w:val="ru-RU"/>
        </w:rPr>
        <w:t xml:space="preserve"> </w:t>
      </w:r>
      <w:r w:rsidRPr="00907DF6">
        <w:rPr>
          <w:rFonts w:ascii="Franklin Gothic Book" w:hAnsi="Franklin Gothic Book"/>
          <w:szCs w:val="24"/>
          <w:lang w:val="ru-RU" w:eastAsia="ru-RU"/>
        </w:rPr>
        <w:t>б) Вид и количество резервного (аварийного) топлива для котельной приведены в табл</w:t>
      </w:r>
      <w:r w:rsidRPr="00907DF6">
        <w:rPr>
          <w:rFonts w:ascii="Franklin Gothic Book" w:hAnsi="Franklin Gothic Book"/>
          <w:szCs w:val="24"/>
          <w:lang w:val="ru-RU" w:eastAsia="ru-RU"/>
        </w:rPr>
        <w:t>и</w:t>
      </w:r>
      <w:r w:rsidRPr="00907DF6">
        <w:rPr>
          <w:rFonts w:ascii="Franklin Gothic Book" w:hAnsi="Franklin Gothic Book"/>
          <w:szCs w:val="24"/>
          <w:lang w:val="ru-RU" w:eastAsia="ru-RU"/>
        </w:rPr>
        <w:t xml:space="preserve">це 7. </w:t>
      </w:r>
      <w:r w:rsidRPr="00907DF6">
        <w:rPr>
          <w:rFonts w:ascii="Franklin Gothic Book" w:hAnsi="Franklin Gothic Book"/>
          <w:szCs w:val="24"/>
          <w:lang w:val="ru-RU"/>
        </w:rPr>
        <w:t>Резервное топливо – дрова.</w:t>
      </w:r>
    </w:p>
    <w:p w:rsidR="00A10D9B" w:rsidRPr="00907DF6" w:rsidRDefault="00A10D9B" w:rsidP="00A10D9B">
      <w:pPr>
        <w:pStyle w:val="afffff1"/>
        <w:keepNext/>
        <w:spacing w:before="0" w:after="0" w:line="240" w:lineRule="auto"/>
        <w:ind w:firstLine="709"/>
        <w:jc w:val="both"/>
        <w:rPr>
          <w:rFonts w:ascii="Franklin Gothic Book" w:hAnsi="Franklin Gothic Book"/>
          <w:szCs w:val="24"/>
          <w:lang w:val="ru-RU"/>
        </w:rPr>
      </w:pPr>
      <w:r w:rsidRPr="00907DF6">
        <w:rPr>
          <w:rFonts w:ascii="Franklin Gothic Book" w:hAnsi="Franklin Gothic Book"/>
          <w:szCs w:val="24"/>
          <w:lang w:val="ru-RU"/>
        </w:rPr>
        <w:t>Таблица 7. Расчетные часовые расходы топлива при номинальной нагрузке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8"/>
        <w:gridCol w:w="1940"/>
        <w:gridCol w:w="3354"/>
        <w:gridCol w:w="3231"/>
      </w:tblGrid>
      <w:tr w:rsidR="00907DF6" w:rsidRPr="00907DF6" w:rsidTr="000935BA">
        <w:trPr>
          <w:trHeight w:val="945"/>
          <w:jc w:val="center"/>
        </w:trPr>
        <w:tc>
          <w:tcPr>
            <w:tcW w:w="1010" w:type="pct"/>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Источник теплоснабж</w:t>
            </w:r>
            <w:r w:rsidRPr="00907DF6">
              <w:rPr>
                <w:rFonts w:ascii="Franklin Gothic Book" w:hAnsi="Franklin Gothic Book"/>
              </w:rPr>
              <w:t>е</w:t>
            </w:r>
            <w:r w:rsidRPr="00907DF6">
              <w:rPr>
                <w:rFonts w:ascii="Franklin Gothic Book" w:hAnsi="Franklin Gothic Book"/>
              </w:rPr>
              <w:t>ния</w:t>
            </w:r>
          </w:p>
        </w:tc>
        <w:tc>
          <w:tcPr>
            <w:tcW w:w="908" w:type="pct"/>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Вид топлива</w:t>
            </w:r>
          </w:p>
        </w:tc>
        <w:tc>
          <w:tcPr>
            <w:tcW w:w="1570" w:type="pct"/>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Тепловая мощность, Гкал/ч</w:t>
            </w:r>
          </w:p>
        </w:tc>
        <w:tc>
          <w:tcPr>
            <w:tcW w:w="1512" w:type="pct"/>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Макс.часовой расход т</w:t>
            </w:r>
            <w:r w:rsidRPr="00907DF6">
              <w:rPr>
                <w:rFonts w:ascii="Franklin Gothic Book" w:hAnsi="Franklin Gothic Book"/>
              </w:rPr>
              <w:t>о</w:t>
            </w:r>
            <w:r w:rsidRPr="00907DF6">
              <w:rPr>
                <w:rFonts w:ascii="Franklin Gothic Book" w:hAnsi="Franklin Gothic Book"/>
              </w:rPr>
              <w:t>плива, тыс.кг</w:t>
            </w:r>
          </w:p>
        </w:tc>
      </w:tr>
      <w:tr w:rsidR="00907DF6" w:rsidRPr="00907DF6" w:rsidTr="000935BA">
        <w:trPr>
          <w:trHeight w:val="315"/>
          <w:jc w:val="center"/>
        </w:trPr>
        <w:tc>
          <w:tcPr>
            <w:tcW w:w="1010" w:type="pct"/>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908" w:type="pct"/>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Дрова</w:t>
            </w:r>
          </w:p>
        </w:tc>
        <w:tc>
          <w:tcPr>
            <w:tcW w:w="1570" w:type="pct"/>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2,58</w:t>
            </w:r>
          </w:p>
        </w:tc>
        <w:tc>
          <w:tcPr>
            <w:tcW w:w="1512" w:type="pct"/>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1,23</w:t>
            </w:r>
          </w:p>
        </w:tc>
      </w:tr>
    </w:tbl>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в) Информация об особенностях характеристик топлив в зависимости от мест поставки отсутствует;</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г) Анализ поставки топлива в периоды расчетных температур наружного воздуха пок</w:t>
      </w:r>
      <w:r w:rsidRPr="00907DF6">
        <w:rPr>
          <w:rFonts w:ascii="Franklin Gothic Book" w:hAnsi="Franklin Gothic Book"/>
        </w:rPr>
        <w:t>а</w:t>
      </w:r>
      <w:r w:rsidRPr="00907DF6">
        <w:rPr>
          <w:rFonts w:ascii="Franklin Gothic Book" w:hAnsi="Franklin Gothic Book"/>
        </w:rPr>
        <w:t>зал, что поставка топлива обеспечивается в необходимом объеме.</w:t>
      </w:r>
    </w:p>
    <w:p w:rsidR="00A10D9B" w:rsidRPr="00907DF6" w:rsidRDefault="00A10D9B" w:rsidP="00367FE4">
      <w:pPr>
        <w:pStyle w:val="1"/>
        <w:keepLines w:val="0"/>
        <w:numPr>
          <w:ilvl w:val="1"/>
          <w:numId w:val="10"/>
        </w:numPr>
        <w:spacing w:before="0" w:line="240" w:lineRule="auto"/>
        <w:ind w:left="142" w:right="142" w:firstLine="709"/>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Надежность теплоснабжения</w:t>
      </w:r>
    </w:p>
    <w:p w:rsidR="00A10D9B" w:rsidRPr="00907DF6" w:rsidRDefault="00A10D9B" w:rsidP="00A10D9B">
      <w:pPr>
        <w:ind w:left="142" w:right="142" w:firstLine="709"/>
        <w:jc w:val="both"/>
        <w:rPr>
          <w:rFonts w:ascii="Franklin Gothic Book" w:hAnsi="Franklin Gothic Book"/>
        </w:rPr>
      </w:pPr>
      <w:bookmarkStart w:id="2" w:name="_Toc6145702"/>
      <w:r w:rsidRPr="00907DF6">
        <w:rPr>
          <w:rFonts w:ascii="Franklin Gothic Book" w:hAnsi="Franklin Gothic Book"/>
        </w:rPr>
        <w:t>а) Описание показателей,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w:t>
      </w:r>
      <w:r w:rsidRPr="00907DF6">
        <w:rPr>
          <w:rFonts w:ascii="Franklin Gothic Book" w:hAnsi="Franklin Gothic Book"/>
        </w:rPr>
        <w:t>е</w:t>
      </w:r>
      <w:r w:rsidRPr="00907DF6">
        <w:rPr>
          <w:rFonts w:ascii="Franklin Gothic Book" w:hAnsi="Franklin Gothic Book"/>
        </w:rPr>
        <w:t>даче тепловой энергии.</w:t>
      </w:r>
    </w:p>
    <w:p w:rsidR="00A10D9B" w:rsidRPr="00907DF6" w:rsidRDefault="00A10D9B" w:rsidP="00A10D9B">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При выполнении настоящего подраздела схемы теплоснабжения за основу были приняты требования СНиП 41-02-2003.</w:t>
      </w:r>
    </w:p>
    <w:p w:rsidR="00A10D9B" w:rsidRPr="00907DF6" w:rsidRDefault="00A10D9B" w:rsidP="00A10D9B">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 качестве методических материалов использованы:</w:t>
      </w:r>
    </w:p>
    <w:p w:rsidR="00A10D9B" w:rsidRPr="00907DF6" w:rsidRDefault="00A10D9B" w:rsidP="00367FE4">
      <w:pPr>
        <w:pStyle w:val="afffff1"/>
        <w:numPr>
          <w:ilvl w:val="0"/>
          <w:numId w:val="21"/>
        </w:numPr>
        <w:spacing w:before="0" w:after="0" w:line="240" w:lineRule="auto"/>
        <w:ind w:left="142" w:right="142" w:firstLine="709"/>
        <w:jc w:val="both"/>
        <w:rPr>
          <w:rFonts w:ascii="Franklin Gothic Book" w:eastAsia="Calibri" w:hAnsi="Franklin Gothic Book"/>
          <w:bCs/>
          <w:szCs w:val="24"/>
        </w:rPr>
      </w:pPr>
      <w:r w:rsidRPr="00907DF6">
        <w:rPr>
          <w:rFonts w:ascii="Franklin Gothic Book" w:eastAsia="Calibri" w:hAnsi="Franklin Gothic Book"/>
          <w:bCs/>
          <w:szCs w:val="24"/>
          <w:lang w:val="ru-RU"/>
        </w:rPr>
        <w:t>Методические основы разработки схем теплоснабжения поселений и промышле</w:t>
      </w:r>
      <w:r w:rsidRPr="00907DF6">
        <w:rPr>
          <w:rFonts w:ascii="Franklin Gothic Book" w:eastAsia="Calibri" w:hAnsi="Franklin Gothic Book"/>
          <w:bCs/>
          <w:szCs w:val="24"/>
          <w:lang w:val="ru-RU"/>
        </w:rPr>
        <w:t>н</w:t>
      </w:r>
      <w:r w:rsidRPr="00907DF6">
        <w:rPr>
          <w:rFonts w:ascii="Franklin Gothic Book" w:eastAsia="Calibri" w:hAnsi="Franklin Gothic Book"/>
          <w:bCs/>
          <w:szCs w:val="24"/>
          <w:lang w:val="ru-RU"/>
        </w:rPr>
        <w:t xml:space="preserve">ных узлов Российской федерации. </w:t>
      </w:r>
      <w:r w:rsidRPr="00907DF6">
        <w:rPr>
          <w:rFonts w:ascii="Franklin Gothic Book" w:eastAsia="Calibri" w:hAnsi="Franklin Gothic Book"/>
          <w:bCs/>
          <w:szCs w:val="24"/>
        </w:rPr>
        <w:t>РД-10-ВЭП.</w:t>
      </w:r>
    </w:p>
    <w:p w:rsidR="00A10D9B" w:rsidRPr="00907DF6" w:rsidRDefault="00A10D9B" w:rsidP="00367FE4">
      <w:pPr>
        <w:pStyle w:val="afffff1"/>
        <w:numPr>
          <w:ilvl w:val="0"/>
          <w:numId w:val="21"/>
        </w:numPr>
        <w:spacing w:before="0" w:after="0" w:line="240" w:lineRule="auto"/>
        <w:ind w:left="142" w:right="142" w:firstLine="709"/>
        <w:jc w:val="both"/>
        <w:rPr>
          <w:rFonts w:ascii="Franklin Gothic Book" w:eastAsia="Calibri" w:hAnsi="Franklin Gothic Book"/>
          <w:bCs/>
          <w:szCs w:val="24"/>
        </w:rPr>
      </w:pPr>
      <w:r w:rsidRPr="00907DF6">
        <w:rPr>
          <w:rFonts w:ascii="Franklin Gothic Book" w:eastAsia="Calibri" w:hAnsi="Franklin Gothic Book"/>
          <w:bCs/>
          <w:szCs w:val="24"/>
          <w:lang w:val="ru-RU"/>
        </w:rPr>
        <w:t>Расчет систем централизованного теплоснабжения с учетом требований надежн</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 xml:space="preserve">сти. </w:t>
      </w:r>
      <w:r w:rsidRPr="00907DF6">
        <w:rPr>
          <w:rFonts w:ascii="Franklin Gothic Book" w:eastAsia="Calibri" w:hAnsi="Franklin Gothic Book"/>
          <w:bCs/>
          <w:szCs w:val="24"/>
        </w:rPr>
        <w:t>РД-7-ВЭП.</w:t>
      </w:r>
    </w:p>
    <w:p w:rsidR="00A10D9B" w:rsidRPr="00907DF6" w:rsidRDefault="00A10D9B" w:rsidP="00367FE4">
      <w:pPr>
        <w:pStyle w:val="afffff1"/>
        <w:numPr>
          <w:ilvl w:val="0"/>
          <w:numId w:val="21"/>
        </w:numPr>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Надежность систем теплоснабжения / Е.В.Сеннова, А.В.Смирнов, А.А.Ионин и др.; Отв. ред. Е.В. Сеннова. - Новосибирск : Наука, 2000. - 350 с. ГПНТБ России Рубрика: Тепл</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 xml:space="preserve">снабжение / Надежность / Справочники </w:t>
      </w:r>
    </w:p>
    <w:p w:rsidR="00A10D9B" w:rsidRPr="00907DF6" w:rsidRDefault="00A10D9B" w:rsidP="00367FE4">
      <w:pPr>
        <w:pStyle w:val="afffff1"/>
        <w:numPr>
          <w:ilvl w:val="0"/>
          <w:numId w:val="21"/>
        </w:numPr>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А.А.Ионин. Надежность систем тепловых сетей</w:t>
      </w:r>
    </w:p>
    <w:p w:rsidR="00A10D9B" w:rsidRPr="00907DF6" w:rsidRDefault="00A10D9B" w:rsidP="00A10D9B">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Под надежностью работы тепловых сетей понимают её способность транспортировать и ра</w:t>
      </w:r>
      <w:r w:rsidRPr="00907DF6">
        <w:rPr>
          <w:rFonts w:ascii="Franklin Gothic Book" w:eastAsia="Calibri" w:hAnsi="Franklin Gothic Book"/>
          <w:bCs/>
          <w:szCs w:val="24"/>
          <w:lang w:val="ru-RU"/>
        </w:rPr>
        <w:t>с</w:t>
      </w:r>
      <w:r w:rsidRPr="00907DF6">
        <w:rPr>
          <w:rFonts w:ascii="Franklin Gothic Book" w:eastAsia="Calibri" w:hAnsi="Franklin Gothic Book"/>
          <w:bCs/>
          <w:szCs w:val="24"/>
          <w:lang w:val="ru-RU"/>
        </w:rPr>
        <w:t>пределять потребителям теплоноситель в необходимых количествах с соблюдением заданных параметров при нормальных усл</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 xml:space="preserve">виях эксплуатации. </w:t>
      </w:r>
    </w:p>
    <w:p w:rsidR="00A10D9B" w:rsidRPr="00907DF6" w:rsidRDefault="00A10D9B" w:rsidP="00A10D9B">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Главное свойство отказов заключается в том, что они представляют собой случайные и редкие события. Эти свойства характеризуют не только отказы, связанные с нарушением про</w:t>
      </w:r>
      <w:r w:rsidRPr="00907DF6">
        <w:rPr>
          <w:rFonts w:ascii="Franklin Gothic Book" w:eastAsia="Calibri" w:hAnsi="Franklin Gothic Book"/>
          <w:bCs/>
          <w:szCs w:val="24"/>
          <w:lang w:val="ru-RU"/>
        </w:rPr>
        <w:t>ч</w:t>
      </w:r>
      <w:r w:rsidRPr="00907DF6">
        <w:rPr>
          <w:rFonts w:ascii="Franklin Gothic Book" w:eastAsia="Calibri" w:hAnsi="Franklin Gothic Book"/>
          <w:bCs/>
          <w:szCs w:val="24"/>
          <w:lang w:val="ru-RU"/>
        </w:rPr>
        <w:t>ности, но и все отказы.</w:t>
      </w:r>
    </w:p>
    <w:p w:rsidR="00A10D9B" w:rsidRPr="00907DF6" w:rsidRDefault="00A10D9B" w:rsidP="00A10D9B">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Одной из важнейших характеристик надежности элементов является интенсивность отк</w:t>
      </w:r>
      <w:r w:rsidRPr="00907DF6">
        <w:rPr>
          <w:rFonts w:ascii="Franklin Gothic Book" w:eastAsia="Calibri" w:hAnsi="Franklin Gothic Book"/>
          <w:bCs/>
          <w:szCs w:val="24"/>
          <w:lang w:val="ru-RU"/>
        </w:rPr>
        <w:t>а</w:t>
      </w:r>
      <w:r w:rsidRPr="00907DF6">
        <w:rPr>
          <w:rFonts w:ascii="Franklin Gothic Book" w:eastAsia="Calibri" w:hAnsi="Franklin Gothic Book"/>
          <w:bCs/>
          <w:szCs w:val="24"/>
          <w:lang w:val="ru-RU"/>
        </w:rPr>
        <w:t xml:space="preserve">зов </w:t>
      </w:r>
      <w:r w:rsidRPr="00907DF6">
        <w:rPr>
          <w:rFonts w:ascii="Franklin Gothic Book" w:eastAsia="Calibri" w:hAnsi="Franklin Gothic Book"/>
          <w:bCs/>
          <w:szCs w:val="24"/>
        </w:rPr>
        <w:object w:dxaOrig="220" w:dyaOrig="279">
          <v:shape id="_x0000_i1066" type="#_x0000_t75" style="width:11pt;height:14.4pt" o:ole="">
            <v:imagedata r:id="rId22" o:title=""/>
          </v:shape>
          <o:OLEObject Type="Embed" ProgID="Equation.3" ShapeID="_x0000_i1066" DrawAspect="Content" ObjectID="_1629732495" r:id="rId23"/>
        </w:object>
      </w:r>
      <w:r w:rsidRPr="00907DF6">
        <w:rPr>
          <w:rFonts w:ascii="Franklin Gothic Book" w:eastAsia="Calibri" w:hAnsi="Franklin Gothic Book"/>
          <w:bCs/>
          <w:szCs w:val="24"/>
          <w:lang w:val="ru-RU"/>
        </w:rPr>
        <w:t>, которую можно определить как вероятность того, что элемент, проработавший безотказно вр</w:t>
      </w:r>
      <w:r w:rsidRPr="00907DF6">
        <w:rPr>
          <w:rFonts w:ascii="Franklin Gothic Book" w:eastAsia="Calibri" w:hAnsi="Franklin Gothic Book"/>
          <w:bCs/>
          <w:szCs w:val="24"/>
          <w:lang w:val="ru-RU"/>
        </w:rPr>
        <w:t>е</w:t>
      </w:r>
      <w:r w:rsidRPr="00907DF6">
        <w:rPr>
          <w:rFonts w:ascii="Franklin Gothic Book" w:eastAsia="Calibri" w:hAnsi="Franklin Gothic Book"/>
          <w:bCs/>
          <w:szCs w:val="24"/>
          <w:lang w:val="ru-RU"/>
        </w:rPr>
        <w:t xml:space="preserve">мя </w:t>
      </w:r>
      <w:r w:rsidRPr="00907DF6">
        <w:rPr>
          <w:rFonts w:ascii="Franklin Gothic Book" w:eastAsia="Calibri" w:hAnsi="Franklin Gothic Book"/>
          <w:bCs/>
          <w:szCs w:val="24"/>
        </w:rPr>
        <w:object w:dxaOrig="139" w:dyaOrig="240">
          <v:shape id="_x0000_i1067" type="#_x0000_t75" style="width:6.8pt;height:12.7pt" o:ole="">
            <v:imagedata r:id="rId24" o:title=""/>
          </v:shape>
          <o:OLEObject Type="Embed" ProgID="Equation.3" ShapeID="_x0000_i1067" DrawAspect="Content" ObjectID="_1629732496" r:id="rId25"/>
        </w:object>
      </w:r>
      <w:r w:rsidRPr="00907DF6">
        <w:rPr>
          <w:rFonts w:ascii="Franklin Gothic Book" w:eastAsia="Calibri" w:hAnsi="Franklin Gothic Book"/>
          <w:bCs/>
          <w:szCs w:val="24"/>
          <w:lang w:val="ru-RU"/>
        </w:rPr>
        <w:t xml:space="preserve">, откажет в последующий момент </w:t>
      </w:r>
      <w:r w:rsidRPr="00907DF6">
        <w:rPr>
          <w:rFonts w:ascii="Franklin Gothic Book" w:eastAsia="Calibri" w:hAnsi="Franklin Gothic Book"/>
          <w:bCs/>
          <w:szCs w:val="24"/>
        </w:rPr>
        <w:object w:dxaOrig="279" w:dyaOrig="279">
          <v:shape id="_x0000_i1068" type="#_x0000_t75" style="width:14.4pt;height:14.4pt" o:ole="">
            <v:imagedata r:id="rId26" o:title=""/>
          </v:shape>
          <o:OLEObject Type="Embed" ProgID="Equation.3" ShapeID="_x0000_i1068" DrawAspect="Content" ObjectID="_1629732497" r:id="rId27"/>
        </w:object>
      </w:r>
      <w:r w:rsidRPr="00907DF6">
        <w:rPr>
          <w:rFonts w:ascii="Franklin Gothic Book" w:eastAsia="Calibri" w:hAnsi="Franklin Gothic Book"/>
          <w:bCs/>
          <w:szCs w:val="24"/>
          <w:lang w:val="ru-RU"/>
        </w:rPr>
        <w:t xml:space="preserve"> в отказном состоянии.</w:t>
      </w:r>
    </w:p>
    <w:p w:rsidR="00A10D9B" w:rsidRPr="00907DF6" w:rsidRDefault="00A10D9B" w:rsidP="00A10D9B">
      <w:pPr>
        <w:pStyle w:val="afffff1"/>
        <w:spacing w:before="0" w:after="0" w:line="240" w:lineRule="auto"/>
        <w:ind w:left="142" w:right="142"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При </w:t>
      </w:r>
      <w:r w:rsidRPr="00907DF6">
        <w:rPr>
          <w:rFonts w:ascii="Franklin Gothic Book" w:eastAsia="Calibri" w:hAnsi="Franklin Gothic Book"/>
          <w:bCs/>
          <w:szCs w:val="24"/>
          <w:lang w:val="ru-RU"/>
        </w:rPr>
        <w:object w:dxaOrig="220" w:dyaOrig="279">
          <v:shape id="_x0000_i1069" type="#_x0000_t75" style="width:11pt;height:14.4pt" o:ole="">
            <v:imagedata r:id="rId28" o:title=""/>
          </v:shape>
          <o:OLEObject Type="Embed" ProgID="Equation.3" ShapeID="_x0000_i1069" DrawAspect="Content" ObjectID="_1629732498" r:id="rId29"/>
        </w:object>
      </w:r>
      <w:r w:rsidRPr="00907DF6">
        <w:rPr>
          <w:rFonts w:ascii="Franklin Gothic Book" w:eastAsia="Calibri" w:hAnsi="Franklin Gothic Book"/>
          <w:bCs/>
          <w:szCs w:val="24"/>
          <w:lang w:val="ru-RU"/>
        </w:rPr>
        <w:t>=</w:t>
      </w:r>
      <w:r w:rsidRPr="00907DF6">
        <w:rPr>
          <w:rFonts w:ascii="Franklin Gothic Book" w:eastAsia="Calibri" w:hAnsi="Franklin Gothic Book"/>
          <w:bCs/>
          <w:szCs w:val="24"/>
          <w:lang w:val="ru-RU"/>
        </w:rPr>
        <w:object w:dxaOrig="600" w:dyaOrig="240">
          <v:shape id="_x0000_i1070" type="#_x0000_t75" style="width:29.65pt;height:12.7pt" o:ole="">
            <v:imagedata r:id="rId30" o:title=""/>
          </v:shape>
          <o:OLEObject Type="Embed" ProgID="Equation.3" ShapeID="_x0000_i1070" DrawAspect="Content" ObjectID="_1629732499" r:id="rId31"/>
        </w:object>
      </w:r>
      <w:r w:rsidRPr="00907DF6">
        <w:rPr>
          <w:rFonts w:ascii="Franklin Gothic Book" w:eastAsia="Calibri" w:hAnsi="Franklin Gothic Book"/>
          <w:bCs/>
          <w:szCs w:val="24"/>
          <w:lang w:val="ru-RU"/>
        </w:rPr>
        <w:t xml:space="preserve"> вероятность безотказной работы элемента системы за время </w:t>
      </w:r>
      <w:r w:rsidRPr="00907DF6">
        <w:rPr>
          <w:rFonts w:ascii="Franklin Gothic Book" w:eastAsia="Calibri" w:hAnsi="Franklin Gothic Book"/>
          <w:bCs/>
          <w:szCs w:val="24"/>
          <w:lang w:val="ru-RU"/>
        </w:rPr>
        <w:object w:dxaOrig="139" w:dyaOrig="240">
          <v:shape id="_x0000_i1071" type="#_x0000_t75" style="width:6.8pt;height:12.7pt" o:ole="">
            <v:imagedata r:id="rId32" o:title=""/>
          </v:shape>
          <o:OLEObject Type="Embed" ProgID="Equation.3" ShapeID="_x0000_i1071" DrawAspect="Content" ObjectID="_1629732500" r:id="rId33"/>
        </w:object>
      </w:r>
      <w:r w:rsidRPr="00907DF6">
        <w:rPr>
          <w:rFonts w:ascii="Franklin Gothic Book" w:eastAsia="Calibri" w:hAnsi="Franklin Gothic Book"/>
          <w:bCs/>
          <w:szCs w:val="24"/>
          <w:lang w:val="ru-RU"/>
        </w:rPr>
        <w:t xml:space="preserve"> определяется как:</w:t>
      </w:r>
    </w:p>
    <w:p w:rsidR="00A10D9B" w:rsidRPr="00907DF6" w:rsidRDefault="00A10D9B" w:rsidP="00A10D9B">
      <w:pPr>
        <w:pStyle w:val="afffff1"/>
        <w:spacing w:before="0" w:after="0" w:line="240" w:lineRule="auto"/>
        <w:ind w:left="142" w:right="142" w:firstLine="709"/>
        <w:rPr>
          <w:rFonts w:ascii="Franklin Gothic Book" w:eastAsia="Calibri" w:hAnsi="Franklin Gothic Book"/>
          <w:bCs/>
          <w:szCs w:val="24"/>
          <w:lang w:val="ru-RU"/>
        </w:rPr>
      </w:pPr>
      <w:r w:rsidRPr="00907DF6">
        <w:rPr>
          <w:rFonts w:ascii="Franklin Gothic Book" w:eastAsia="Calibri" w:hAnsi="Franklin Gothic Book"/>
          <w:bCs/>
          <w:szCs w:val="24"/>
        </w:rPr>
        <w:object w:dxaOrig="1219" w:dyaOrig="660">
          <v:shape id="_x0000_i1072" type="#_x0000_t75" style="width:62.7pt;height:33.9pt" o:ole="">
            <v:imagedata r:id="rId34" o:title=""/>
          </v:shape>
          <o:OLEObject Type="Embed" ProgID="Equation.3" ShapeID="_x0000_i1072" DrawAspect="Content" ObjectID="_1629732501" r:id="rId35"/>
        </w:object>
      </w:r>
      <w:r w:rsidRPr="00907DF6">
        <w:rPr>
          <w:rFonts w:ascii="Franklin Gothic Book" w:eastAsia="Calibri" w:hAnsi="Franklin Gothic Book"/>
          <w:bCs/>
          <w:szCs w:val="24"/>
          <w:lang w:val="ru-RU"/>
        </w:rPr>
        <w:t>,</w:t>
      </w:r>
    </w:p>
    <w:p w:rsidR="00A10D9B" w:rsidRPr="00907DF6" w:rsidRDefault="00A10D9B" w:rsidP="00A10D9B">
      <w:pPr>
        <w:pStyle w:val="afffff1"/>
        <w:spacing w:before="0" w:after="0" w:line="240" w:lineRule="auto"/>
        <w:ind w:left="142" w:right="142"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t>где:</w:t>
      </w:r>
    </w:p>
    <w:p w:rsidR="00A10D9B" w:rsidRPr="00907DF6" w:rsidRDefault="00A10D9B" w:rsidP="00A10D9B">
      <w:pPr>
        <w:pStyle w:val="afffff1"/>
        <w:spacing w:before="0" w:after="0" w:line="240" w:lineRule="auto"/>
        <w:ind w:left="142" w:right="142" w:firstLine="709"/>
        <w:rPr>
          <w:rFonts w:ascii="Franklin Gothic Book" w:eastAsia="Calibri" w:hAnsi="Franklin Gothic Book"/>
          <w:bCs/>
          <w:szCs w:val="24"/>
          <w:lang w:val="ru-RU"/>
        </w:rPr>
      </w:pPr>
      <w:r w:rsidRPr="00907DF6">
        <w:rPr>
          <w:rFonts w:ascii="Franklin Gothic Book" w:eastAsia="Calibri" w:hAnsi="Franklin Gothic Book"/>
          <w:bCs/>
          <w:szCs w:val="24"/>
        </w:rPr>
        <w:object w:dxaOrig="400" w:dyaOrig="279">
          <v:shape id="_x0000_i1073" type="#_x0000_t75" style="width:20.35pt;height:14.4pt" o:ole="">
            <v:imagedata r:id="rId36" o:title=""/>
          </v:shape>
          <o:OLEObject Type="Embed" ProgID="Equation.3" ShapeID="_x0000_i1073" DrawAspect="Content" ObjectID="_1629732502" r:id="rId37"/>
        </w:object>
      </w:r>
      <w:r w:rsidRPr="00907DF6">
        <w:rPr>
          <w:rFonts w:ascii="Franklin Gothic Book" w:eastAsia="Calibri" w:hAnsi="Franklin Gothic Book"/>
          <w:bCs/>
          <w:szCs w:val="24"/>
          <w:lang w:val="ru-RU"/>
        </w:rPr>
        <w:t>- вероятность отказа элемента за бесконечно малое время.</w:t>
      </w:r>
    </w:p>
    <w:p w:rsidR="00A10D9B" w:rsidRPr="00907DF6" w:rsidRDefault="00A10D9B" w:rsidP="00A10D9B">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Отсюда вероятность безотказной работы за время </w:t>
      </w:r>
      <w:r w:rsidRPr="00907DF6">
        <w:rPr>
          <w:rFonts w:ascii="Franklin Gothic Book" w:eastAsia="Calibri" w:hAnsi="Franklin Gothic Book"/>
          <w:bCs/>
          <w:szCs w:val="24"/>
          <w:lang w:val="ru-RU"/>
        </w:rPr>
        <w:object w:dxaOrig="139" w:dyaOrig="240">
          <v:shape id="_x0000_i1074" type="#_x0000_t75" style="width:6.8pt;height:12.7pt" o:ole="">
            <v:imagedata r:id="rId38" o:title=""/>
          </v:shape>
          <o:OLEObject Type="Embed" ProgID="Equation.3" ShapeID="_x0000_i1074" DrawAspect="Content" ObjectID="_1629732503" r:id="rId39"/>
        </w:object>
      </w:r>
      <w:r w:rsidRPr="00907DF6">
        <w:rPr>
          <w:rFonts w:ascii="Franklin Gothic Book" w:eastAsia="Calibri" w:hAnsi="Franklin Gothic Book"/>
          <w:bCs/>
          <w:szCs w:val="24"/>
          <w:lang w:val="ru-RU"/>
        </w:rPr>
        <w:t xml:space="preserve"> равна:</w:t>
      </w:r>
    </w:p>
    <w:p w:rsidR="00A10D9B" w:rsidRPr="00907DF6" w:rsidRDefault="00A10D9B" w:rsidP="00A10D9B">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1040" w:dyaOrig="360">
          <v:shape id="_x0000_i1075" type="#_x0000_t75" style="width:75.4pt;height:26.25pt" o:ole="">
            <v:imagedata r:id="rId40" o:title=""/>
          </v:shape>
          <o:OLEObject Type="Embed" ProgID="Equation.3" ShapeID="_x0000_i1075" DrawAspect="Content" ObjectID="_1629732504" r:id="rId41"/>
        </w:object>
      </w:r>
      <w:r w:rsidRPr="00907DF6">
        <w:rPr>
          <w:rFonts w:ascii="Franklin Gothic Book" w:eastAsia="Calibri" w:hAnsi="Franklin Gothic Book"/>
          <w:bCs/>
          <w:szCs w:val="24"/>
          <w:lang w:val="ru-RU"/>
        </w:rPr>
        <w:t>,</w:t>
      </w:r>
    </w:p>
    <w:p w:rsidR="00A10D9B" w:rsidRPr="00907DF6" w:rsidRDefault="00A10D9B" w:rsidP="00A10D9B">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где:</w:t>
      </w:r>
    </w:p>
    <w:p w:rsidR="00A10D9B" w:rsidRPr="00907DF6" w:rsidRDefault="00A10D9B" w:rsidP="00A10D9B">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480" w:dyaOrig="320">
          <v:shape id="_x0000_i1076" type="#_x0000_t75" style="width:23.7pt;height:16.1pt" o:ole="">
            <v:imagedata r:id="rId42" o:title=""/>
          </v:shape>
          <o:OLEObject Type="Embed" ProgID="Equation.3" ShapeID="_x0000_i1076" DrawAspect="Content" ObjectID="_1629732505" r:id="rId43"/>
        </w:object>
      </w:r>
      <w:r w:rsidRPr="00907DF6">
        <w:rPr>
          <w:rFonts w:ascii="Franklin Gothic Book" w:eastAsia="Calibri" w:hAnsi="Franklin Gothic Book"/>
          <w:bCs/>
          <w:szCs w:val="24"/>
          <w:lang w:val="ru-RU"/>
        </w:rPr>
        <w:t xml:space="preserve">- вероятность безотказной работы элемента за время </w:t>
      </w:r>
      <w:r w:rsidRPr="00907DF6">
        <w:rPr>
          <w:rFonts w:ascii="Franklin Gothic Book" w:eastAsia="Calibri" w:hAnsi="Franklin Gothic Book"/>
          <w:bCs/>
          <w:szCs w:val="24"/>
          <w:lang w:val="ru-RU"/>
        </w:rPr>
        <w:object w:dxaOrig="139" w:dyaOrig="240">
          <v:shape id="_x0000_i1077" type="#_x0000_t75" style="width:6.8pt;height:12.7pt" o:ole="">
            <v:imagedata r:id="rId44" o:title=""/>
          </v:shape>
          <o:OLEObject Type="Embed" ProgID="Equation.3" ShapeID="_x0000_i1077" DrawAspect="Content" ObjectID="_1629732506" r:id="rId45"/>
        </w:object>
      </w:r>
      <w:r w:rsidRPr="00907DF6">
        <w:rPr>
          <w:rFonts w:ascii="Franklin Gothic Book" w:eastAsia="Calibri" w:hAnsi="Franklin Gothic Book"/>
          <w:bCs/>
          <w:szCs w:val="24"/>
          <w:lang w:val="ru-RU"/>
        </w:rPr>
        <w:t>;</w:t>
      </w:r>
    </w:p>
    <w:p w:rsidR="00A10D9B" w:rsidRPr="00907DF6" w:rsidRDefault="00A10D9B" w:rsidP="00A10D9B">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79" w:dyaOrig="279">
          <v:shape id="_x0000_i1078" type="#_x0000_t75" style="width:14.4pt;height:14.4pt" o:ole="">
            <v:imagedata r:id="rId46" o:title=""/>
          </v:shape>
          <o:OLEObject Type="Embed" ProgID="Equation.3" ShapeID="_x0000_i1078" DrawAspect="Content" ObjectID="_1629732507" r:id="rId47"/>
        </w:object>
      </w:r>
      <w:r w:rsidRPr="00907DF6">
        <w:rPr>
          <w:rFonts w:ascii="Franklin Gothic Book" w:eastAsia="Calibri" w:hAnsi="Franklin Gothic Book"/>
          <w:bCs/>
          <w:szCs w:val="24"/>
          <w:lang w:val="ru-RU"/>
        </w:rPr>
        <w:t>- интенсивность отказа элемента.</w:t>
      </w:r>
    </w:p>
    <w:p w:rsidR="00A10D9B" w:rsidRPr="00907DF6" w:rsidRDefault="00A10D9B" w:rsidP="00A10D9B">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Таким образом, можно считать, что функция надежности элементов системы теплосна</w:t>
      </w:r>
      <w:r w:rsidRPr="00907DF6">
        <w:rPr>
          <w:rFonts w:ascii="Franklin Gothic Book" w:eastAsia="Calibri" w:hAnsi="Franklin Gothic Book"/>
          <w:bCs/>
          <w:szCs w:val="24"/>
          <w:lang w:val="ru-RU"/>
        </w:rPr>
        <w:t>б</w:t>
      </w:r>
      <w:r w:rsidRPr="00907DF6">
        <w:rPr>
          <w:rFonts w:ascii="Franklin Gothic Book" w:eastAsia="Calibri" w:hAnsi="Franklin Gothic Book"/>
          <w:bCs/>
          <w:szCs w:val="24"/>
          <w:lang w:val="ru-RU"/>
        </w:rPr>
        <w:t>жения подчиняется экспоненциальному закону.</w:t>
      </w:r>
    </w:p>
    <w:p w:rsidR="00A10D9B" w:rsidRPr="00907DF6" w:rsidRDefault="00A10D9B" w:rsidP="00A10D9B">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Вероятность же отказа элемента за время </w:t>
      </w:r>
      <w:r w:rsidRPr="00907DF6">
        <w:rPr>
          <w:rFonts w:ascii="Franklin Gothic Book" w:eastAsia="Calibri" w:hAnsi="Franklin Gothic Book"/>
          <w:bCs/>
          <w:szCs w:val="24"/>
          <w:lang w:val="ru-RU"/>
        </w:rPr>
        <w:object w:dxaOrig="139" w:dyaOrig="240">
          <v:shape id="_x0000_i1079" type="#_x0000_t75" style="width:6.8pt;height:12.7pt" o:ole="">
            <v:imagedata r:id="rId48" o:title=""/>
          </v:shape>
          <o:OLEObject Type="Embed" ProgID="Equation.3" ShapeID="_x0000_i1079" DrawAspect="Content" ObjectID="_1629732508" r:id="rId49"/>
        </w:object>
      </w:r>
      <w:r w:rsidRPr="00907DF6">
        <w:rPr>
          <w:rFonts w:ascii="Franklin Gothic Book" w:eastAsia="Calibri" w:hAnsi="Franklin Gothic Book"/>
          <w:bCs/>
          <w:szCs w:val="24"/>
          <w:lang w:val="ru-RU"/>
        </w:rPr>
        <w:t xml:space="preserve"> будет иметь вид:</w:t>
      </w:r>
    </w:p>
    <w:p w:rsidR="00A10D9B" w:rsidRPr="00907DF6" w:rsidRDefault="00A10D9B" w:rsidP="00A10D9B">
      <w:pPr>
        <w:pStyle w:val="afffff1"/>
        <w:spacing w:before="0" w:after="0" w:line="240" w:lineRule="auto"/>
        <w:ind w:left="142" w:right="142" w:firstLine="709"/>
        <w:rPr>
          <w:rFonts w:ascii="Franklin Gothic Book" w:eastAsia="Calibri" w:hAnsi="Franklin Gothic Book"/>
          <w:bCs/>
          <w:szCs w:val="24"/>
          <w:lang w:val="ru-RU"/>
        </w:rPr>
      </w:pPr>
      <w:r w:rsidRPr="00907DF6">
        <w:rPr>
          <w:rFonts w:ascii="Franklin Gothic Book" w:eastAsia="Calibri" w:hAnsi="Franklin Gothic Book"/>
          <w:bCs/>
          <w:szCs w:val="24"/>
        </w:rPr>
        <w:object w:dxaOrig="1400" w:dyaOrig="360">
          <v:shape id="_x0000_i1080" type="#_x0000_t75" style="width:99.95pt;height:24.55pt" o:ole="">
            <v:imagedata r:id="rId50" o:title=""/>
          </v:shape>
          <o:OLEObject Type="Embed" ProgID="Equation.3" ShapeID="_x0000_i1080" DrawAspect="Content" ObjectID="_1629732509" r:id="rId51"/>
        </w:object>
      </w:r>
      <w:r w:rsidRPr="00907DF6">
        <w:rPr>
          <w:rFonts w:ascii="Franklin Gothic Book" w:eastAsia="Calibri" w:hAnsi="Franklin Gothic Book"/>
          <w:bCs/>
          <w:szCs w:val="24"/>
          <w:lang w:val="ru-RU"/>
        </w:rPr>
        <w:t>.</w:t>
      </w:r>
    </w:p>
    <w:p w:rsidR="00A10D9B" w:rsidRPr="00907DF6" w:rsidRDefault="00A10D9B" w:rsidP="00A10D9B">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А плотность вероятности отказов</w:t>
      </w:r>
    </w:p>
    <w:p w:rsidR="00A10D9B" w:rsidRPr="00907DF6" w:rsidRDefault="00A10D9B" w:rsidP="00A10D9B">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1960" w:dyaOrig="360">
          <v:shape id="_x0000_i1081" type="#_x0000_t75" style="width:123.65pt;height:22.85pt" o:ole="">
            <v:imagedata r:id="rId52" o:title=""/>
          </v:shape>
          <o:OLEObject Type="Embed" ProgID="Equation.3" ShapeID="_x0000_i1081" DrawAspect="Content" ObjectID="_1629732510" r:id="rId53"/>
        </w:object>
      </w:r>
      <w:r w:rsidRPr="00907DF6">
        <w:rPr>
          <w:rFonts w:ascii="Franklin Gothic Book" w:eastAsia="Calibri" w:hAnsi="Franklin Gothic Book"/>
          <w:bCs/>
          <w:szCs w:val="24"/>
          <w:lang w:val="ru-RU"/>
        </w:rPr>
        <w:t>.</w:t>
      </w:r>
    </w:p>
    <w:p w:rsidR="00A10D9B" w:rsidRPr="00907DF6" w:rsidRDefault="00A10D9B" w:rsidP="00A10D9B">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Из теории вероятностей известно, что вероятность совместного появления двух событий или вероятность их произведения равна произведению вероятности одного из них на условную вероя</w:t>
      </w:r>
      <w:r w:rsidRPr="00907DF6">
        <w:rPr>
          <w:rFonts w:ascii="Franklin Gothic Book" w:eastAsia="Calibri" w:hAnsi="Franklin Gothic Book"/>
          <w:bCs/>
          <w:szCs w:val="24"/>
          <w:lang w:val="ru-RU"/>
        </w:rPr>
        <w:t>т</w:t>
      </w:r>
      <w:r w:rsidRPr="00907DF6">
        <w:rPr>
          <w:rFonts w:ascii="Franklin Gothic Book" w:eastAsia="Calibri" w:hAnsi="Franklin Gothic Book"/>
          <w:bCs/>
          <w:szCs w:val="24"/>
          <w:lang w:val="ru-RU"/>
        </w:rPr>
        <w:t>ность другого при условии, что первое событие произошло. Таким образом, вероятность появления двух и более отказов на тепловых сетях одновременно ничтожно мала и не учитывае</w:t>
      </w:r>
      <w:r w:rsidRPr="00907DF6">
        <w:rPr>
          <w:rFonts w:ascii="Franklin Gothic Book" w:eastAsia="Calibri" w:hAnsi="Franklin Gothic Book"/>
          <w:bCs/>
          <w:szCs w:val="24"/>
          <w:lang w:val="ru-RU"/>
        </w:rPr>
        <w:t>т</w:t>
      </w:r>
      <w:r w:rsidRPr="00907DF6">
        <w:rPr>
          <w:rFonts w:ascii="Franklin Gothic Book" w:eastAsia="Calibri" w:hAnsi="Franklin Gothic Book"/>
          <w:bCs/>
          <w:szCs w:val="24"/>
          <w:lang w:val="ru-RU"/>
        </w:rPr>
        <w:t>ся в данной работе.</w:t>
      </w:r>
    </w:p>
    <w:p w:rsidR="00A10D9B" w:rsidRPr="00907DF6" w:rsidRDefault="00A10D9B" w:rsidP="00A10D9B">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Существует две характерные структуры системы транспорта теплоносителя: последов</w:t>
      </w:r>
      <w:r w:rsidRPr="00907DF6">
        <w:rPr>
          <w:rFonts w:ascii="Franklin Gothic Book" w:eastAsia="Calibri" w:hAnsi="Franklin Gothic Book"/>
          <w:bCs/>
          <w:szCs w:val="24"/>
          <w:lang w:val="ru-RU"/>
        </w:rPr>
        <w:t>а</w:t>
      </w:r>
      <w:r w:rsidRPr="00907DF6">
        <w:rPr>
          <w:rFonts w:ascii="Franklin Gothic Book" w:eastAsia="Calibri" w:hAnsi="Franklin Gothic Book"/>
          <w:bCs/>
          <w:szCs w:val="24"/>
          <w:lang w:val="ru-RU"/>
        </w:rPr>
        <w:t>тельная и параллельная. Имеющиеся перемычки небольшого диаметра dу80 и dу150 или между отдельными ЦТП осуществляют резервирование только отдельных потребит</w:t>
      </w:r>
      <w:r w:rsidRPr="00907DF6">
        <w:rPr>
          <w:rFonts w:ascii="Franklin Gothic Book" w:eastAsia="Calibri" w:hAnsi="Franklin Gothic Book"/>
          <w:bCs/>
          <w:szCs w:val="24"/>
          <w:lang w:val="ru-RU"/>
        </w:rPr>
        <w:t>е</w:t>
      </w:r>
      <w:r w:rsidRPr="00907DF6">
        <w:rPr>
          <w:rFonts w:ascii="Franklin Gothic Book" w:eastAsia="Calibri" w:hAnsi="Franklin Gothic Book"/>
          <w:bCs/>
          <w:szCs w:val="24"/>
          <w:lang w:val="ru-RU"/>
        </w:rPr>
        <w:t>лей и существенного влияния на повышение надежности не имеют.  С позиции надежности т</w:t>
      </w:r>
      <w:r w:rsidRPr="00907DF6">
        <w:rPr>
          <w:rFonts w:ascii="Franklin Gothic Book" w:eastAsia="Calibri" w:hAnsi="Franklin Gothic Book"/>
          <w:bCs/>
          <w:szCs w:val="24"/>
          <w:lang w:val="ru-RU"/>
        </w:rPr>
        <w:t>а</w:t>
      </w:r>
      <w:r w:rsidRPr="00907DF6">
        <w:rPr>
          <w:rFonts w:ascii="Franklin Gothic Book" w:eastAsia="Calibri" w:hAnsi="Franklin Gothic Book"/>
          <w:bCs/>
          <w:szCs w:val="24"/>
          <w:lang w:val="ru-RU"/>
        </w:rPr>
        <w:t xml:space="preserve">кие системы характеризуются в первую очередь тем, что отказ одного элемента приводит к отказу системы в целом и для безотказной работы за время </w:t>
      </w:r>
      <w:r w:rsidRPr="00907DF6">
        <w:rPr>
          <w:rFonts w:ascii="Franklin Gothic Book" w:eastAsia="Calibri" w:hAnsi="Franklin Gothic Book"/>
          <w:bCs/>
          <w:szCs w:val="24"/>
          <w:lang w:val="ru-RU"/>
        </w:rPr>
        <w:object w:dxaOrig="139" w:dyaOrig="240">
          <v:shape id="_x0000_i1082" type="#_x0000_t75" style="width:6.8pt;height:12.7pt" o:ole="">
            <v:imagedata r:id="rId54" o:title=""/>
          </v:shape>
          <o:OLEObject Type="Embed" ProgID="Equation.3" ShapeID="_x0000_i1082" DrawAspect="Content" ObjectID="_1629732511" r:id="rId55"/>
        </w:object>
      </w:r>
      <w:r w:rsidRPr="00907DF6">
        <w:rPr>
          <w:rFonts w:ascii="Franklin Gothic Book" w:eastAsia="Calibri" w:hAnsi="Franklin Gothic Book"/>
          <w:bCs/>
          <w:szCs w:val="24"/>
          <w:lang w:val="ru-RU"/>
        </w:rPr>
        <w:t xml:space="preserve"> необходимо, чтобы в течение этого врем</w:t>
      </w:r>
      <w:r w:rsidRPr="00907DF6">
        <w:rPr>
          <w:rFonts w:ascii="Franklin Gothic Book" w:eastAsia="Calibri" w:hAnsi="Franklin Gothic Book"/>
          <w:bCs/>
          <w:szCs w:val="24"/>
          <w:lang w:val="ru-RU"/>
        </w:rPr>
        <w:t>е</w:t>
      </w:r>
      <w:r w:rsidRPr="00907DF6">
        <w:rPr>
          <w:rFonts w:ascii="Franklin Gothic Book" w:eastAsia="Calibri" w:hAnsi="Franklin Gothic Book"/>
          <w:bCs/>
          <w:szCs w:val="24"/>
          <w:lang w:val="ru-RU"/>
        </w:rPr>
        <w:t>ни безотказно работал каждый элемент, что, безусловно, увеличивает вероятность отказа сист</w:t>
      </w:r>
      <w:r w:rsidRPr="00907DF6">
        <w:rPr>
          <w:rFonts w:ascii="Franklin Gothic Book" w:eastAsia="Calibri" w:hAnsi="Franklin Gothic Book"/>
          <w:bCs/>
          <w:szCs w:val="24"/>
          <w:lang w:val="ru-RU"/>
        </w:rPr>
        <w:t>е</w:t>
      </w:r>
      <w:r w:rsidRPr="00907DF6">
        <w:rPr>
          <w:rFonts w:ascii="Franklin Gothic Book" w:eastAsia="Calibri" w:hAnsi="Franklin Gothic Book"/>
          <w:bCs/>
          <w:szCs w:val="24"/>
          <w:lang w:val="ru-RU"/>
        </w:rPr>
        <w:t>мы. Учитывая то, что элементы независимы в смысле надежности, вероятность безотказной р</w:t>
      </w:r>
      <w:r w:rsidRPr="00907DF6">
        <w:rPr>
          <w:rFonts w:ascii="Franklin Gothic Book" w:eastAsia="Calibri" w:hAnsi="Franklin Gothic Book"/>
          <w:bCs/>
          <w:szCs w:val="24"/>
          <w:lang w:val="ru-RU"/>
        </w:rPr>
        <w:t>а</w:t>
      </w:r>
      <w:r w:rsidRPr="00907DF6">
        <w:rPr>
          <w:rFonts w:ascii="Franklin Gothic Book" w:eastAsia="Calibri" w:hAnsi="Franklin Gothic Book"/>
          <w:bCs/>
          <w:szCs w:val="24"/>
          <w:lang w:val="ru-RU"/>
        </w:rPr>
        <w:t>боты системы будет равна произведению вероятностей безотказной работы каждого ее элемента:</w:t>
      </w:r>
    </w:p>
    <w:p w:rsidR="00A10D9B" w:rsidRPr="00907DF6" w:rsidRDefault="00A10D9B" w:rsidP="00A10D9B">
      <w:pPr>
        <w:pStyle w:val="afffff1"/>
        <w:spacing w:before="0" w:after="0" w:line="240" w:lineRule="auto"/>
        <w:ind w:left="142" w:right="142"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420" w:dyaOrig="360">
          <v:shape id="_x0000_i1083" type="#_x0000_t75" style="width:145.7pt;height:22pt" o:ole="">
            <v:imagedata r:id="rId56" o:title=""/>
          </v:shape>
          <o:OLEObject Type="Embed" ProgID="Equation.3" ShapeID="_x0000_i1083" DrawAspect="Content" ObjectID="_1629732512" r:id="rId57"/>
        </w:object>
      </w:r>
      <w:r w:rsidRPr="00907DF6">
        <w:rPr>
          <w:rFonts w:ascii="Franklin Gothic Book" w:eastAsia="Calibri" w:hAnsi="Franklin Gothic Book"/>
          <w:bCs/>
          <w:szCs w:val="24"/>
          <w:lang w:val="ru-RU"/>
        </w:rPr>
        <w:t>,</w:t>
      </w:r>
    </w:p>
    <w:p w:rsidR="00A10D9B" w:rsidRPr="00907DF6" w:rsidRDefault="00A10D9B" w:rsidP="00A10D9B">
      <w:pPr>
        <w:pStyle w:val="afffff1"/>
        <w:spacing w:before="0" w:after="0" w:line="240" w:lineRule="auto"/>
        <w:ind w:left="142" w:right="142"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t>где:</w:t>
      </w:r>
    </w:p>
    <w:p w:rsidR="00A10D9B" w:rsidRPr="00907DF6" w:rsidRDefault="00A10D9B" w:rsidP="00A10D9B">
      <w:pPr>
        <w:pStyle w:val="afffff1"/>
        <w:spacing w:before="0" w:after="0" w:line="240" w:lineRule="auto"/>
        <w:ind w:left="142" w:right="142"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520" w:dyaOrig="340">
          <v:shape id="_x0000_i1084" type="#_x0000_t75" style="width:26.25pt;height:16.95pt" o:ole="">
            <v:imagedata r:id="rId58" o:title=""/>
          </v:shape>
          <o:OLEObject Type="Embed" ProgID="Equation.3" ShapeID="_x0000_i1084" DrawAspect="Content" ObjectID="_1629732513" r:id="rId59"/>
        </w:object>
      </w:r>
      <w:r w:rsidRPr="00907DF6">
        <w:rPr>
          <w:rFonts w:ascii="Franklin Gothic Book" w:eastAsia="Calibri" w:hAnsi="Franklin Gothic Book"/>
          <w:bCs/>
          <w:szCs w:val="24"/>
          <w:lang w:val="ru-RU"/>
        </w:rPr>
        <w:t>...</w:t>
      </w:r>
      <w:r w:rsidRPr="00907DF6">
        <w:rPr>
          <w:rFonts w:ascii="Franklin Gothic Book" w:eastAsia="Calibri" w:hAnsi="Franklin Gothic Book"/>
          <w:bCs/>
          <w:szCs w:val="24"/>
          <w:lang w:val="ru-RU"/>
        </w:rPr>
        <w:object w:dxaOrig="560" w:dyaOrig="360">
          <v:shape id="_x0000_i1085" type="#_x0000_t75" style="width:27.95pt;height:17.8pt" o:ole="">
            <v:imagedata r:id="rId60" o:title=""/>
          </v:shape>
          <o:OLEObject Type="Embed" ProgID="Equation.3" ShapeID="_x0000_i1085" DrawAspect="Content" ObjectID="_1629732514" r:id="rId61"/>
        </w:object>
      </w:r>
      <w:r w:rsidRPr="00907DF6">
        <w:rPr>
          <w:rFonts w:ascii="Franklin Gothic Book" w:eastAsia="Calibri" w:hAnsi="Franklin Gothic Book"/>
          <w:bCs/>
          <w:szCs w:val="24"/>
          <w:lang w:val="ru-RU"/>
        </w:rPr>
        <w:t>- вероятности безотказной работы каждого элемента.</w:t>
      </w:r>
    </w:p>
    <w:p w:rsidR="00A10D9B" w:rsidRPr="00907DF6" w:rsidRDefault="00A10D9B" w:rsidP="00A10D9B">
      <w:pPr>
        <w:pStyle w:val="afffff1"/>
        <w:spacing w:before="0" w:after="0" w:line="240" w:lineRule="auto"/>
        <w:ind w:left="142" w:right="142"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Тогда для системы, имеющей последовательную структуру, справедливо будет следующее выражение: </w:t>
      </w:r>
    </w:p>
    <w:p w:rsidR="00A10D9B" w:rsidRPr="00907DF6" w:rsidRDefault="00A10D9B" w:rsidP="00A10D9B">
      <w:pPr>
        <w:pStyle w:val="afffff1"/>
        <w:spacing w:before="0" w:after="0" w:line="240" w:lineRule="auto"/>
        <w:ind w:left="142" w:right="142"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1300" w:dyaOrig="620">
          <v:shape id="_x0000_i1086" type="#_x0000_t75" style="width:84.7pt;height:38.95pt" o:ole="">
            <v:imagedata r:id="rId62" o:title=""/>
          </v:shape>
          <o:OLEObject Type="Embed" ProgID="Equation.3" ShapeID="_x0000_i1086" DrawAspect="Content" ObjectID="_1629732515" r:id="rId63"/>
        </w:object>
      </w:r>
      <w:r w:rsidRPr="00907DF6">
        <w:rPr>
          <w:rFonts w:ascii="Franklin Gothic Book" w:eastAsia="Calibri" w:hAnsi="Franklin Gothic Book"/>
          <w:bCs/>
          <w:szCs w:val="24"/>
          <w:lang w:val="ru-RU"/>
        </w:rPr>
        <w:t>,</w:t>
      </w:r>
    </w:p>
    <w:p w:rsidR="00A10D9B" w:rsidRPr="00907DF6" w:rsidRDefault="00A10D9B" w:rsidP="00A10D9B">
      <w:pPr>
        <w:pStyle w:val="afffff1"/>
        <w:spacing w:before="0" w:after="0" w:line="240" w:lineRule="auto"/>
        <w:ind w:left="142" w:right="142"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t>где:</w:t>
      </w:r>
    </w:p>
    <w:p w:rsidR="00A10D9B" w:rsidRPr="00907DF6" w:rsidRDefault="00A10D9B" w:rsidP="00A10D9B">
      <w:pPr>
        <w:pStyle w:val="afffff1"/>
        <w:spacing w:before="0" w:after="0" w:line="240" w:lineRule="auto"/>
        <w:ind w:left="142" w:right="142"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79" w:dyaOrig="360">
          <v:shape id="_x0000_i1087" type="#_x0000_t75" style="width:14.4pt;height:17.8pt" o:ole="">
            <v:imagedata r:id="rId64" o:title=""/>
          </v:shape>
          <o:OLEObject Type="Embed" ProgID="Equation.3" ShapeID="_x0000_i1087" DrawAspect="Content" ObjectID="_1629732516" r:id="rId65"/>
        </w:object>
      </w:r>
      <w:r w:rsidRPr="00907DF6">
        <w:rPr>
          <w:rFonts w:ascii="Franklin Gothic Book" w:eastAsia="Calibri" w:hAnsi="Franklin Gothic Book"/>
          <w:bCs/>
          <w:szCs w:val="24"/>
          <w:lang w:val="ru-RU"/>
        </w:rPr>
        <w:t xml:space="preserve">- поток отказов для каждого элемента за период времени </w:t>
      </w:r>
      <w:r w:rsidRPr="00907DF6">
        <w:rPr>
          <w:rFonts w:ascii="Franklin Gothic Book" w:eastAsia="Calibri" w:hAnsi="Franklin Gothic Book"/>
          <w:bCs/>
          <w:szCs w:val="24"/>
          <w:lang w:val="ru-RU"/>
        </w:rPr>
        <w:object w:dxaOrig="139" w:dyaOrig="240">
          <v:shape id="_x0000_i1088" type="#_x0000_t75" style="width:6.8pt;height:12.7pt" o:ole="">
            <v:imagedata r:id="rId66" o:title=""/>
          </v:shape>
          <o:OLEObject Type="Embed" ProgID="Equation.3" ShapeID="_x0000_i1088" DrawAspect="Content" ObjectID="_1629732517" r:id="rId67"/>
        </w:object>
      </w:r>
      <w:r w:rsidRPr="00907DF6">
        <w:rPr>
          <w:rFonts w:ascii="Franklin Gothic Book" w:eastAsia="Calibri" w:hAnsi="Franklin Gothic Book"/>
          <w:bCs/>
          <w:szCs w:val="24"/>
          <w:lang w:val="ru-RU"/>
        </w:rPr>
        <w:t>.</w:t>
      </w:r>
    </w:p>
    <w:p w:rsidR="00A10D9B" w:rsidRPr="00907DF6" w:rsidRDefault="00A10D9B" w:rsidP="00A10D9B">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Отказы на системе тепловых сетей, приводящие к отключению потребителей рассматр</w:t>
      </w:r>
      <w:r w:rsidRPr="00907DF6">
        <w:rPr>
          <w:rFonts w:ascii="Franklin Gothic Book" w:eastAsia="Calibri" w:hAnsi="Franklin Gothic Book"/>
          <w:bCs/>
          <w:szCs w:val="24"/>
          <w:lang w:val="ru-RU"/>
        </w:rPr>
        <w:t>и</w:t>
      </w:r>
      <w:r w:rsidRPr="00907DF6">
        <w:rPr>
          <w:rFonts w:ascii="Franklin Gothic Book" w:eastAsia="Calibri" w:hAnsi="Franklin Gothic Book"/>
          <w:bCs/>
          <w:szCs w:val="24"/>
          <w:lang w:val="ru-RU"/>
        </w:rPr>
        <w:t>ваются и оцениваются с учетом повторяемости температур наружного воздуха. При отключении зд</w:t>
      </w:r>
      <w:r w:rsidRPr="00907DF6">
        <w:rPr>
          <w:rFonts w:ascii="Franklin Gothic Book" w:eastAsia="Calibri" w:hAnsi="Franklin Gothic Book"/>
          <w:bCs/>
          <w:szCs w:val="24"/>
          <w:lang w:val="ru-RU"/>
        </w:rPr>
        <w:t>а</w:t>
      </w:r>
      <w:r w:rsidRPr="00907DF6">
        <w:rPr>
          <w:rFonts w:ascii="Franklin Gothic Book" w:eastAsia="Calibri" w:hAnsi="Franklin Gothic Book"/>
          <w:bCs/>
          <w:szCs w:val="24"/>
          <w:lang w:val="ru-RU"/>
        </w:rPr>
        <w:t>ния от системы централизованного теплоснабжения прекращается подача теплоты в систему отопления и начинается снижение температур воздуха в помещениях. Однако, учитывая знач</w:t>
      </w:r>
      <w:r w:rsidRPr="00907DF6">
        <w:rPr>
          <w:rFonts w:ascii="Franklin Gothic Book" w:eastAsia="Calibri" w:hAnsi="Franklin Gothic Book"/>
          <w:bCs/>
          <w:szCs w:val="24"/>
          <w:lang w:val="ru-RU"/>
        </w:rPr>
        <w:t>и</w:t>
      </w:r>
      <w:r w:rsidRPr="00907DF6">
        <w:rPr>
          <w:rFonts w:ascii="Franklin Gothic Book" w:eastAsia="Calibri" w:hAnsi="Franklin Gothic Book"/>
          <w:bCs/>
          <w:szCs w:val="24"/>
          <w:lang w:val="ru-RU"/>
        </w:rPr>
        <w:t>тельную теплоаккумулирующую способность зданий и внутренние тепловыделения, температура внутри помещений будет снижаться постепе</w:t>
      </w:r>
      <w:r w:rsidRPr="00907DF6">
        <w:rPr>
          <w:rFonts w:ascii="Franklin Gothic Book" w:eastAsia="Calibri" w:hAnsi="Franklin Gothic Book"/>
          <w:bCs/>
          <w:szCs w:val="24"/>
          <w:lang w:val="ru-RU"/>
        </w:rPr>
        <w:t>н</w:t>
      </w:r>
      <w:r w:rsidRPr="00907DF6">
        <w:rPr>
          <w:rFonts w:ascii="Franklin Gothic Book" w:eastAsia="Calibri" w:hAnsi="Franklin Gothic Book"/>
          <w:bCs/>
          <w:szCs w:val="24"/>
          <w:lang w:val="ru-RU"/>
        </w:rPr>
        <w:t>но</w:t>
      </w:r>
    </w:p>
    <w:p w:rsidR="00A10D9B" w:rsidRPr="00907DF6" w:rsidRDefault="00A10D9B" w:rsidP="00A10D9B">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 зависимости от доли тепловыделений от общей нагрузки отопления критическое время снижения температуры воздуха в помещении до плюс 12°С меняется от 6,3 часа до более чем 50 ч</w:t>
      </w:r>
      <w:r w:rsidRPr="00907DF6">
        <w:rPr>
          <w:rFonts w:ascii="Franklin Gothic Book" w:eastAsia="Calibri" w:hAnsi="Franklin Gothic Book"/>
          <w:bCs/>
          <w:szCs w:val="24"/>
          <w:lang w:val="ru-RU"/>
        </w:rPr>
        <w:t>а</w:t>
      </w:r>
      <w:r w:rsidRPr="00907DF6">
        <w:rPr>
          <w:rFonts w:ascii="Franklin Gothic Book" w:eastAsia="Calibri" w:hAnsi="Franklin Gothic Book"/>
          <w:bCs/>
          <w:szCs w:val="24"/>
          <w:lang w:val="ru-RU"/>
        </w:rPr>
        <w:t>сов.</w:t>
      </w:r>
    </w:p>
    <w:p w:rsidR="00A10D9B" w:rsidRPr="00907DF6" w:rsidRDefault="00A10D9B" w:rsidP="00A10D9B">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Вероятность отключения теплоснабжения в период температур наружного воздуха, бли</w:t>
      </w:r>
      <w:r w:rsidRPr="00907DF6">
        <w:rPr>
          <w:rFonts w:ascii="Franklin Gothic Book" w:eastAsia="Calibri" w:hAnsi="Franklin Gothic Book"/>
          <w:bCs/>
          <w:szCs w:val="24"/>
          <w:lang w:val="ru-RU"/>
        </w:rPr>
        <w:t>з</w:t>
      </w:r>
      <w:r w:rsidRPr="00907DF6">
        <w:rPr>
          <w:rFonts w:ascii="Franklin Gothic Book" w:eastAsia="Calibri" w:hAnsi="Franklin Gothic Book"/>
          <w:bCs/>
          <w:szCs w:val="24"/>
          <w:lang w:val="ru-RU"/>
        </w:rPr>
        <w:t>ких к расчетной температуре систем отопления, равно как и для любого другого значения, будет пре</w:t>
      </w:r>
      <w:r w:rsidRPr="00907DF6">
        <w:rPr>
          <w:rFonts w:ascii="Franklin Gothic Book" w:eastAsia="Calibri" w:hAnsi="Franklin Gothic Book"/>
          <w:bCs/>
          <w:szCs w:val="24"/>
          <w:lang w:val="ru-RU"/>
        </w:rPr>
        <w:t>д</w:t>
      </w:r>
      <w:r w:rsidRPr="00907DF6">
        <w:rPr>
          <w:rFonts w:ascii="Franklin Gothic Book" w:eastAsia="Calibri" w:hAnsi="Franklin Gothic Book"/>
          <w:bCs/>
          <w:szCs w:val="24"/>
          <w:lang w:val="ru-RU"/>
        </w:rPr>
        <w:t>ставлять собой произведение двух вероятностей:</w:t>
      </w:r>
    </w:p>
    <w:p w:rsidR="00A10D9B" w:rsidRPr="00907DF6" w:rsidRDefault="00A10D9B" w:rsidP="00A10D9B">
      <w:pPr>
        <w:pStyle w:val="afffff1"/>
        <w:spacing w:before="0" w:after="0" w:line="240" w:lineRule="auto"/>
        <w:ind w:left="142" w:right="142"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t>вероятность отключения здания от системы теплоснабжения;</w:t>
      </w:r>
    </w:p>
    <w:p w:rsidR="00A10D9B" w:rsidRPr="00907DF6" w:rsidRDefault="00A10D9B" w:rsidP="00A10D9B">
      <w:pPr>
        <w:pStyle w:val="afffff1"/>
        <w:spacing w:before="0" w:after="0" w:line="240" w:lineRule="auto"/>
        <w:ind w:left="142" w:right="142"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t>вероятность попадание этого события в период стояния низких температур наружного во</w:t>
      </w:r>
      <w:r w:rsidRPr="00907DF6">
        <w:rPr>
          <w:rFonts w:ascii="Franklin Gothic Book" w:eastAsia="Calibri" w:hAnsi="Franklin Gothic Book"/>
          <w:bCs/>
          <w:szCs w:val="24"/>
          <w:lang w:val="ru-RU"/>
        </w:rPr>
        <w:t>з</w:t>
      </w:r>
      <w:r w:rsidRPr="00907DF6">
        <w:rPr>
          <w:rFonts w:ascii="Franklin Gothic Book" w:eastAsia="Calibri" w:hAnsi="Franklin Gothic Book"/>
          <w:bCs/>
          <w:szCs w:val="24"/>
          <w:lang w:val="ru-RU"/>
        </w:rPr>
        <w:t>духа.</w:t>
      </w:r>
    </w:p>
    <w:p w:rsidR="00A10D9B" w:rsidRPr="00907DF6" w:rsidRDefault="00A10D9B" w:rsidP="00A10D9B">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Учитывая малую вероятность такого события и теплоаккумулирующую способность здания, устанавливается минимальное время допустимого перерыва в теплоснабжении </w:t>
      </w:r>
      <w:r w:rsidRPr="00907DF6">
        <w:rPr>
          <w:rFonts w:ascii="Franklin Gothic Book" w:eastAsia="Calibri" w:hAnsi="Franklin Gothic Book"/>
          <w:bCs/>
          <w:szCs w:val="24"/>
          <w:lang w:val="ru-RU"/>
        </w:rPr>
        <w:object w:dxaOrig="400" w:dyaOrig="360">
          <v:shape id="_x0000_i1089" type="#_x0000_t75" style="width:20.35pt;height:17.8pt" o:ole="">
            <v:imagedata r:id="rId68" o:title=""/>
          </v:shape>
          <o:OLEObject Type="Embed" ProgID="Equation.3" ShapeID="_x0000_i1089" DrawAspect="Content" ObjectID="_1629732518" r:id="rId69"/>
        </w:object>
      </w:r>
      <w:r w:rsidRPr="00907DF6">
        <w:rPr>
          <w:rFonts w:ascii="Franklin Gothic Book" w:eastAsia="Calibri" w:hAnsi="Franklin Gothic Book"/>
          <w:bCs/>
          <w:szCs w:val="24"/>
          <w:lang w:val="ru-RU"/>
        </w:rPr>
        <w:t>, при к</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тором температура в помещении не снизится ниже принятой в СНиП 41-02-2003 температуры плюс 12°С. В таком случае при инцидентах на тепловых сетях потребитель не будет находиться в отказном с</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стоянии.</w:t>
      </w:r>
    </w:p>
    <w:p w:rsidR="00A10D9B" w:rsidRPr="00907DF6" w:rsidRDefault="00A10D9B" w:rsidP="00A10D9B">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Нормированное допустимое время отключения потребителей от источника тепла по усл</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виям снижения внутренней температуры воздуха в зданиях не ниже 12 ºС без учета внутренних тепловыделений рассчитывается в соо</w:t>
      </w:r>
      <w:r w:rsidRPr="00907DF6">
        <w:rPr>
          <w:rFonts w:ascii="Franklin Gothic Book" w:eastAsia="Calibri" w:hAnsi="Franklin Gothic Book"/>
          <w:bCs/>
          <w:szCs w:val="24"/>
          <w:lang w:val="ru-RU"/>
        </w:rPr>
        <w:t>т</w:t>
      </w:r>
      <w:r w:rsidRPr="00907DF6">
        <w:rPr>
          <w:rFonts w:ascii="Franklin Gothic Book" w:eastAsia="Calibri" w:hAnsi="Franklin Gothic Book"/>
          <w:bCs/>
          <w:szCs w:val="24"/>
          <w:lang w:val="ru-RU"/>
        </w:rPr>
        <w:t>ветствии с (4) по формуле (стр.255)</w:t>
      </w:r>
    </w:p>
    <w:p w:rsidR="00A10D9B" w:rsidRPr="00907DF6" w:rsidRDefault="00A10D9B" w:rsidP="00A10D9B">
      <w:pPr>
        <w:pStyle w:val="afffff1"/>
        <w:spacing w:before="0" w:after="0" w:line="240" w:lineRule="auto"/>
        <w:ind w:left="142" w:right="142"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240" w:dyaOrig="720">
          <v:shape id="_x0000_i1090" type="#_x0000_t75" style="width:110.1pt;height:36.4pt" o:ole="">
            <v:imagedata r:id="rId70" o:title=""/>
          </v:shape>
          <o:OLEObject Type="Embed" ProgID="Equation.3" ShapeID="_x0000_i1090" DrawAspect="Content" ObjectID="_1629732519" r:id="rId71"/>
        </w:object>
      </w:r>
      <w:r w:rsidRPr="00907DF6">
        <w:rPr>
          <w:rFonts w:ascii="Franklin Gothic Book" w:eastAsia="Calibri" w:hAnsi="Franklin Gothic Book"/>
          <w:bCs/>
          <w:szCs w:val="24"/>
          <w:lang w:val="ru-RU"/>
        </w:rPr>
        <w:t>,</w:t>
      </w:r>
    </w:p>
    <w:p w:rsidR="00A10D9B" w:rsidRPr="00907DF6" w:rsidRDefault="00A10D9B" w:rsidP="00A10D9B">
      <w:pPr>
        <w:pStyle w:val="afffff1"/>
        <w:spacing w:before="0" w:after="0" w:line="240" w:lineRule="auto"/>
        <w:ind w:left="142" w:right="142"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t>где</w:t>
      </w:r>
    </w:p>
    <w:p w:rsidR="00A10D9B" w:rsidRPr="00907DF6" w:rsidRDefault="00A10D9B" w:rsidP="00A10D9B">
      <w:pPr>
        <w:pStyle w:val="afffff1"/>
        <w:spacing w:before="0" w:after="0" w:line="240" w:lineRule="auto"/>
        <w:ind w:left="142" w:right="142"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40" w:dyaOrig="320">
          <v:shape id="_x0000_i1091" type="#_x0000_t75" style="width:12.7pt;height:16.1pt" o:ole="">
            <v:imagedata r:id="rId72" o:title=""/>
          </v:shape>
          <o:OLEObject Type="Embed" ProgID="Equation.3" ShapeID="_x0000_i1091" DrawAspect="Content" ObjectID="_1629732520" r:id="rId73"/>
        </w:object>
      </w:r>
      <w:r w:rsidRPr="00907DF6">
        <w:rPr>
          <w:rFonts w:ascii="Franklin Gothic Book" w:eastAsia="Calibri" w:hAnsi="Franklin Gothic Book"/>
          <w:bCs/>
          <w:szCs w:val="24"/>
          <w:lang w:val="ru-RU"/>
        </w:rPr>
        <w:t>=40 час -коэффициент тепловой аккумуляции здания;</w:t>
      </w:r>
    </w:p>
    <w:p w:rsidR="00A10D9B" w:rsidRPr="00907DF6" w:rsidRDefault="00A10D9B" w:rsidP="00A10D9B">
      <w:pPr>
        <w:pStyle w:val="afffff1"/>
        <w:spacing w:before="0" w:after="0" w:line="240" w:lineRule="auto"/>
        <w:ind w:left="142" w:right="142"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t>22°С -начальная внутренняя температура воздуха в отапливаемых пом</w:t>
      </w:r>
      <w:r w:rsidRPr="00907DF6">
        <w:rPr>
          <w:rFonts w:ascii="Franklin Gothic Book" w:eastAsia="Calibri" w:hAnsi="Franklin Gothic Book"/>
          <w:bCs/>
          <w:szCs w:val="24"/>
          <w:lang w:val="ru-RU"/>
        </w:rPr>
        <w:t>е</w:t>
      </w:r>
      <w:r w:rsidRPr="00907DF6">
        <w:rPr>
          <w:rFonts w:ascii="Franklin Gothic Book" w:eastAsia="Calibri" w:hAnsi="Franklin Gothic Book"/>
          <w:bCs/>
          <w:szCs w:val="24"/>
          <w:lang w:val="ru-RU"/>
        </w:rPr>
        <w:t>щениях;</w:t>
      </w:r>
    </w:p>
    <w:p w:rsidR="00A10D9B" w:rsidRPr="00907DF6" w:rsidRDefault="00A10D9B" w:rsidP="00A10D9B">
      <w:pPr>
        <w:pStyle w:val="afffff1"/>
        <w:spacing w:before="0" w:after="0" w:line="240" w:lineRule="auto"/>
        <w:ind w:left="142" w:right="142"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t>12°С - конечная внутренняя температура воздуха в отключаемых пом</w:t>
      </w:r>
      <w:r w:rsidRPr="00907DF6">
        <w:rPr>
          <w:rFonts w:ascii="Franklin Gothic Book" w:eastAsia="Calibri" w:hAnsi="Franklin Gothic Book"/>
          <w:bCs/>
          <w:szCs w:val="24"/>
          <w:lang w:val="ru-RU"/>
        </w:rPr>
        <w:t>е</w:t>
      </w:r>
      <w:r w:rsidRPr="00907DF6">
        <w:rPr>
          <w:rFonts w:ascii="Franklin Gothic Book" w:eastAsia="Calibri" w:hAnsi="Franklin Gothic Book"/>
          <w:bCs/>
          <w:szCs w:val="24"/>
          <w:lang w:val="ru-RU"/>
        </w:rPr>
        <w:t>щениях;</w:t>
      </w:r>
    </w:p>
    <w:p w:rsidR="00A10D9B" w:rsidRPr="00907DF6" w:rsidRDefault="00A10D9B" w:rsidP="00A10D9B">
      <w:pPr>
        <w:pStyle w:val="afffff1"/>
        <w:spacing w:before="0" w:after="0" w:line="240" w:lineRule="auto"/>
        <w:ind w:left="142" w:right="142"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400" w:dyaOrig="380">
          <v:shape id="_x0000_i1092" type="#_x0000_t75" style="width:20.35pt;height:17.8pt" o:ole="">
            <v:imagedata r:id="rId74" o:title=""/>
          </v:shape>
          <o:OLEObject Type="Embed" ProgID="Equation.3" ShapeID="_x0000_i1092" DrawAspect="Content" ObjectID="_1629732521" r:id="rId75"/>
        </w:object>
      </w:r>
      <w:r w:rsidRPr="00907DF6">
        <w:rPr>
          <w:rFonts w:ascii="Franklin Gothic Book" w:eastAsia="Calibri" w:hAnsi="Franklin Gothic Book"/>
          <w:bCs/>
          <w:szCs w:val="24"/>
          <w:lang w:val="ru-RU"/>
        </w:rPr>
        <w:t>-расчетная наружная температура для расчета отопления, равна -39ºС</w:t>
      </w:r>
    </w:p>
    <w:p w:rsidR="00A10D9B" w:rsidRPr="00907DF6" w:rsidRDefault="00A10D9B" w:rsidP="00A10D9B">
      <w:pPr>
        <w:pStyle w:val="afffff1"/>
        <w:spacing w:before="0" w:after="0" w:line="240" w:lineRule="auto"/>
        <w:ind w:left="142" w:right="142"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520" w:dyaOrig="400">
          <v:shape id="_x0000_i1093" type="#_x0000_t75" style="width:26.25pt;height:20.35pt" o:ole="">
            <v:imagedata r:id="rId76" o:title=""/>
          </v:shape>
          <o:OLEObject Type="Embed" ProgID="Equation.3" ShapeID="_x0000_i1093" DrawAspect="Content" ObjectID="_1629732522" r:id="rId77"/>
        </w:object>
      </w:r>
      <w:r w:rsidRPr="00907DF6">
        <w:rPr>
          <w:rFonts w:ascii="Franklin Gothic Book" w:eastAsia="Calibri" w:hAnsi="Franklin Gothic Book"/>
          <w:bCs/>
          <w:szCs w:val="24"/>
          <w:lang w:val="ru-RU"/>
        </w:rPr>
        <w:t>=7,2 часа</w:t>
      </w:r>
    </w:p>
    <w:p w:rsidR="00A10D9B" w:rsidRPr="00907DF6" w:rsidRDefault="00A10D9B" w:rsidP="00A10D9B">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Для обеспечения внутренних температур воздуха в жилых зданиях не ниже 12ºС  необх</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димо чтобы нормированное время отключения было не больше нормированного времени восстановления, которое определяется диаметром аварийного участка сети и составом ав</w:t>
      </w:r>
      <w:r w:rsidRPr="00907DF6">
        <w:rPr>
          <w:rFonts w:ascii="Franklin Gothic Book" w:eastAsia="Calibri" w:hAnsi="Franklin Gothic Book"/>
          <w:bCs/>
          <w:szCs w:val="24"/>
          <w:lang w:val="ru-RU"/>
        </w:rPr>
        <w:t>а</w:t>
      </w:r>
      <w:r w:rsidRPr="00907DF6">
        <w:rPr>
          <w:rFonts w:ascii="Franklin Gothic Book" w:eastAsia="Calibri" w:hAnsi="Franklin Gothic Book"/>
          <w:bCs/>
          <w:szCs w:val="24"/>
          <w:lang w:val="ru-RU"/>
        </w:rPr>
        <w:t>рийно-восстановительной бригады</w:t>
      </w:r>
    </w:p>
    <w:p w:rsidR="00A10D9B" w:rsidRPr="00907DF6" w:rsidRDefault="00A10D9B" w:rsidP="00A10D9B">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Для расчета максимального диаметра трубопровода, время восстановления которого не превышало бы допустимое время остывания помещений до температуры 12ºС,  использована методика, предложенная профессором Е.Я. Соколовым для расчета времени восстановления поврежде</w:t>
      </w:r>
      <w:r w:rsidRPr="00907DF6">
        <w:rPr>
          <w:rFonts w:ascii="Franklin Gothic Book" w:eastAsia="Calibri" w:hAnsi="Franklin Gothic Book"/>
          <w:bCs/>
          <w:szCs w:val="24"/>
          <w:lang w:val="ru-RU"/>
        </w:rPr>
        <w:t>н</w:t>
      </w:r>
      <w:r w:rsidRPr="00907DF6">
        <w:rPr>
          <w:rFonts w:ascii="Franklin Gothic Book" w:eastAsia="Calibri" w:hAnsi="Franklin Gothic Book"/>
          <w:bCs/>
          <w:szCs w:val="24"/>
          <w:lang w:val="ru-RU"/>
        </w:rPr>
        <w:t>ного участка трубопровода</w:t>
      </w:r>
    </w:p>
    <w:p w:rsidR="00A10D9B" w:rsidRPr="00907DF6" w:rsidRDefault="00A10D9B" w:rsidP="00A10D9B">
      <w:pPr>
        <w:pStyle w:val="afffff1"/>
        <w:spacing w:before="0" w:after="0" w:line="240" w:lineRule="auto"/>
        <w:ind w:left="142" w:right="142"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220" w:dyaOrig="360">
          <v:shape id="_x0000_i1094" type="#_x0000_t75" style="width:110.95pt;height:17.8pt" o:ole="">
            <v:imagedata r:id="rId78" o:title=""/>
          </v:shape>
          <o:OLEObject Type="Embed" ProgID="Equation.3" ShapeID="_x0000_i1094" DrawAspect="Content" ObjectID="_1629732523" r:id="rId79"/>
        </w:object>
      </w:r>
      <w:r w:rsidRPr="00907DF6">
        <w:rPr>
          <w:rFonts w:ascii="Franklin Gothic Book" w:eastAsia="Calibri" w:hAnsi="Franklin Gothic Book"/>
          <w:bCs/>
          <w:szCs w:val="24"/>
          <w:lang w:val="ru-RU"/>
        </w:rPr>
        <w:t>[часов],</w:t>
      </w:r>
    </w:p>
    <w:p w:rsidR="00A10D9B" w:rsidRPr="00907DF6" w:rsidRDefault="00A10D9B" w:rsidP="00A10D9B">
      <w:pPr>
        <w:pStyle w:val="afffff1"/>
        <w:spacing w:before="0" w:after="0" w:line="240" w:lineRule="auto"/>
        <w:ind w:left="142" w:right="142"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где </w:t>
      </w:r>
      <w:r w:rsidRPr="00907DF6">
        <w:rPr>
          <w:rFonts w:ascii="Franklin Gothic Book" w:eastAsia="Calibri" w:hAnsi="Franklin Gothic Book"/>
          <w:bCs/>
          <w:szCs w:val="24"/>
          <w:lang w:val="ru-RU"/>
        </w:rPr>
        <w:object w:dxaOrig="220" w:dyaOrig="279">
          <v:shape id="_x0000_i1095" type="#_x0000_t75" style="width:11pt;height:14.4pt" o:ole="">
            <v:imagedata r:id="rId80" o:title=""/>
          </v:shape>
          <o:OLEObject Type="Embed" ProgID="Equation.3" ShapeID="_x0000_i1095" DrawAspect="Content" ObjectID="_1629732524" r:id="rId81"/>
        </w:object>
      </w:r>
      <w:r w:rsidRPr="00907DF6">
        <w:rPr>
          <w:rFonts w:ascii="Franklin Gothic Book" w:eastAsia="Calibri" w:hAnsi="Franklin Gothic Book"/>
          <w:bCs/>
          <w:szCs w:val="24"/>
          <w:lang w:val="ru-RU"/>
        </w:rPr>
        <w:t>- внутренний диаметр участка, м;</w:t>
      </w:r>
    </w:p>
    <w:p w:rsidR="00A10D9B" w:rsidRPr="00907DF6" w:rsidRDefault="00A10D9B" w:rsidP="00A10D9B">
      <w:pPr>
        <w:pStyle w:val="afffff1"/>
        <w:spacing w:before="0" w:after="0" w:line="240" w:lineRule="auto"/>
        <w:ind w:left="142" w:right="142"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200" w:dyaOrig="660">
          <v:shape id="_x0000_i1096" type="#_x0000_t75" style="width:110.1pt;height:33.05pt" o:ole="">
            <v:imagedata r:id="rId82" o:title=""/>
          </v:shape>
          <o:OLEObject Type="Embed" ProgID="Equation.3" ShapeID="_x0000_i1096" DrawAspect="Content" ObjectID="_1629732525" r:id="rId83"/>
        </w:object>
      </w:r>
    </w:p>
    <w:p w:rsidR="00A10D9B" w:rsidRPr="00907DF6" w:rsidRDefault="00A10D9B" w:rsidP="00A10D9B">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d=221мм</w:t>
      </w:r>
    </w:p>
    <w:p w:rsidR="00A10D9B" w:rsidRPr="00907DF6" w:rsidRDefault="00A10D9B" w:rsidP="00A10D9B">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Далее для определения вероятности отказа находится такой интервал повторяемости наружных температур, при которых время восстановления элемента сети с показателем безотка</w:t>
      </w:r>
      <w:r w:rsidRPr="00907DF6">
        <w:rPr>
          <w:rFonts w:ascii="Franklin Gothic Book" w:eastAsia="Calibri" w:hAnsi="Franklin Gothic Book"/>
          <w:bCs/>
          <w:szCs w:val="24"/>
          <w:lang w:val="ru-RU"/>
        </w:rPr>
        <w:t>з</w:t>
      </w:r>
      <w:r w:rsidRPr="00907DF6">
        <w:rPr>
          <w:rFonts w:ascii="Franklin Gothic Book" w:eastAsia="Calibri" w:hAnsi="Franklin Gothic Book"/>
          <w:bCs/>
          <w:szCs w:val="24"/>
          <w:lang w:val="ru-RU"/>
        </w:rPr>
        <w:t>ной работы ниже нормативного будет больше, чем время остывания внутреннего воздуха до те</w:t>
      </w:r>
      <w:r w:rsidRPr="00907DF6">
        <w:rPr>
          <w:rFonts w:ascii="Franklin Gothic Book" w:eastAsia="Calibri" w:hAnsi="Franklin Gothic Book"/>
          <w:bCs/>
          <w:szCs w:val="24"/>
          <w:lang w:val="ru-RU"/>
        </w:rPr>
        <w:t>м</w:t>
      </w:r>
      <w:r w:rsidRPr="00907DF6">
        <w:rPr>
          <w:rFonts w:ascii="Franklin Gothic Book" w:eastAsia="Calibri" w:hAnsi="Franklin Gothic Book"/>
          <w:bCs/>
          <w:szCs w:val="24"/>
          <w:lang w:val="ru-RU"/>
        </w:rPr>
        <w:t>пературы +12°С. При этом следует иметь ввиду, что согласно СНиП 41-02-2003 участки тепл</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 xml:space="preserve">вых сетей надземной прокладки протяженность до </w:t>
      </w:r>
      <w:smartTag w:uri="urn:schemas-microsoft-com:office:smarttags" w:element="metricconverter">
        <w:smartTagPr>
          <w:attr w:name="ProductID" w:val="5,0 км"/>
        </w:smartTagPr>
        <w:r w:rsidRPr="00907DF6">
          <w:rPr>
            <w:rFonts w:ascii="Franklin Gothic Book" w:eastAsia="Calibri" w:hAnsi="Franklin Gothic Book"/>
            <w:bCs/>
            <w:szCs w:val="24"/>
            <w:lang w:val="ru-RU"/>
          </w:rPr>
          <w:t>5,0 км</w:t>
        </w:r>
      </w:smartTag>
      <w:r w:rsidRPr="00907DF6">
        <w:rPr>
          <w:rFonts w:ascii="Franklin Gothic Book" w:eastAsia="Calibri" w:hAnsi="Franklin Gothic Book"/>
          <w:bCs/>
          <w:szCs w:val="24"/>
          <w:lang w:val="ru-RU"/>
        </w:rPr>
        <w:t xml:space="preserve"> считаются надежными. Поэтому расчет интервалов повторяемости наружных температур, при которых время восстановления трубопр</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 xml:space="preserve">водов тепловых сетей с наружными диаметрами, большими </w:t>
      </w:r>
      <w:smartTag w:uri="urn:schemas-microsoft-com:office:smarttags" w:element="metricconverter">
        <w:smartTagPr>
          <w:attr w:name="ProductID" w:val="273 мм"/>
        </w:smartTagPr>
        <w:r w:rsidRPr="00907DF6">
          <w:rPr>
            <w:rFonts w:ascii="Franklin Gothic Book" w:eastAsia="Calibri" w:hAnsi="Franklin Gothic Book"/>
            <w:bCs/>
            <w:szCs w:val="24"/>
            <w:lang w:val="ru-RU"/>
          </w:rPr>
          <w:t>273 мм</w:t>
        </w:r>
      </w:smartTag>
      <w:r w:rsidRPr="00907DF6">
        <w:rPr>
          <w:rFonts w:ascii="Franklin Gothic Book" w:eastAsia="Calibri" w:hAnsi="Franklin Gothic Book"/>
          <w:bCs/>
          <w:szCs w:val="24"/>
          <w:lang w:val="ru-RU"/>
        </w:rPr>
        <w:t>, произведен только для трубопроводов подзе</w:t>
      </w:r>
      <w:r w:rsidRPr="00907DF6">
        <w:rPr>
          <w:rFonts w:ascii="Franklin Gothic Book" w:eastAsia="Calibri" w:hAnsi="Franklin Gothic Book"/>
          <w:bCs/>
          <w:szCs w:val="24"/>
          <w:lang w:val="ru-RU"/>
        </w:rPr>
        <w:t>м</w:t>
      </w:r>
      <w:r w:rsidRPr="00907DF6">
        <w:rPr>
          <w:rFonts w:ascii="Franklin Gothic Book" w:eastAsia="Calibri" w:hAnsi="Franklin Gothic Book"/>
          <w:bCs/>
          <w:szCs w:val="24"/>
          <w:lang w:val="ru-RU"/>
        </w:rPr>
        <w:t xml:space="preserve">ной прокладки. </w:t>
      </w:r>
    </w:p>
    <w:bookmarkEnd w:id="2"/>
    <w:p w:rsidR="00A10D9B" w:rsidRPr="00907DF6" w:rsidRDefault="00A10D9B" w:rsidP="00A10D9B">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Диапазоны температур наружного воздуха, при которых будут обеспечены температуры в отапливаемых помещениях не ниже 12°С, ограничены со стороны низких температур, так для диаметра 219 и меньше допустимое время полного отключения потребителей, равное времени восстановления поврежденного участка на всем диапазоне температур до -41°С. Меньше норм</w:t>
      </w:r>
      <w:r w:rsidRPr="00907DF6">
        <w:rPr>
          <w:rFonts w:ascii="Franklin Gothic Book" w:eastAsia="Calibri" w:hAnsi="Franklin Gothic Book"/>
          <w:bCs/>
          <w:szCs w:val="24"/>
          <w:lang w:val="ru-RU"/>
        </w:rPr>
        <w:t>и</w:t>
      </w:r>
      <w:r w:rsidRPr="00907DF6">
        <w:rPr>
          <w:rFonts w:ascii="Franklin Gothic Book" w:eastAsia="Calibri" w:hAnsi="Franklin Gothic Book"/>
          <w:bCs/>
          <w:szCs w:val="24"/>
          <w:lang w:val="ru-RU"/>
        </w:rPr>
        <w:t>руемого, т.е. отказа сети не будет.</w:t>
      </w:r>
    </w:p>
    <w:p w:rsidR="00A10D9B" w:rsidRPr="00907DF6" w:rsidRDefault="00A10D9B" w:rsidP="00A10D9B">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Для трубопроводов тепловых сетей dн≥273мм диапазон наружных температур, при которых происходит полное отключение потребителей от ≤-32°С до ≤-11°С, в зависимости от ди</w:t>
      </w:r>
      <w:r w:rsidRPr="00907DF6">
        <w:rPr>
          <w:rFonts w:ascii="Franklin Gothic Book" w:eastAsia="Calibri" w:hAnsi="Franklin Gothic Book"/>
          <w:bCs/>
          <w:szCs w:val="24"/>
          <w:lang w:val="ru-RU"/>
        </w:rPr>
        <w:t>а</w:t>
      </w:r>
      <w:r w:rsidRPr="00907DF6">
        <w:rPr>
          <w:rFonts w:ascii="Franklin Gothic Book" w:eastAsia="Calibri" w:hAnsi="Franklin Gothic Book"/>
          <w:bCs/>
          <w:szCs w:val="24"/>
          <w:lang w:val="ru-RU"/>
        </w:rPr>
        <w:t>метра, а продолжительность стояния температур, при которых происходит полное отключение потребителей от 105 до 2435 часов или 0,0193 до 0,447 продолжительности отопительного сез</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на.</w:t>
      </w:r>
    </w:p>
    <w:p w:rsidR="00A10D9B" w:rsidRPr="00907DF6" w:rsidRDefault="00A10D9B" w:rsidP="00A10D9B">
      <w:pPr>
        <w:pStyle w:val="afffff1"/>
        <w:spacing w:before="0" w:after="0" w:line="240" w:lineRule="auto"/>
        <w:ind w:left="142" w:right="142" w:firstLine="709"/>
        <w:rPr>
          <w:rFonts w:ascii="Franklin Gothic Book" w:eastAsia="Calibri" w:hAnsi="Franklin Gothic Book"/>
          <w:bCs/>
          <w:szCs w:val="24"/>
          <w:lang w:val="ru-RU"/>
        </w:rPr>
      </w:pPr>
      <w:bookmarkStart w:id="3" w:name="_Toc237408812"/>
      <w:bookmarkStart w:id="4" w:name="_Toc283364521"/>
      <w:bookmarkStart w:id="5" w:name="_Toc350776379"/>
      <w:bookmarkStart w:id="6" w:name="_Toc350776596"/>
      <w:bookmarkStart w:id="7" w:name="_Toc350776641"/>
      <w:bookmarkStart w:id="8" w:name="_Toc350777732"/>
      <w:bookmarkStart w:id="9" w:name="_Toc350778067"/>
      <w:r w:rsidRPr="00907DF6">
        <w:rPr>
          <w:rFonts w:ascii="Franklin Gothic Book" w:eastAsia="Calibri" w:hAnsi="Franklin Gothic Book"/>
          <w:bCs/>
          <w:szCs w:val="24"/>
          <w:lang w:val="ru-RU"/>
        </w:rPr>
        <w:t xml:space="preserve">Параметры потока отказов </w:t>
      </w:r>
      <w:bookmarkEnd w:id="4"/>
      <w:r w:rsidRPr="00907DF6">
        <w:rPr>
          <w:rFonts w:ascii="Franklin Gothic Book" w:eastAsia="Calibri" w:hAnsi="Franklin Gothic Book"/>
          <w:bCs/>
          <w:szCs w:val="24"/>
          <w:lang w:val="ru-RU"/>
        </w:rPr>
        <w:object w:dxaOrig="220" w:dyaOrig="279">
          <v:shape id="_x0000_i1097" type="#_x0000_t75" style="width:11pt;height:12.7pt" o:ole="">
            <v:imagedata r:id="rId84" o:title=""/>
          </v:shape>
          <o:OLEObject Type="Embed" ProgID="Equation.3" ShapeID="_x0000_i1097" DrawAspect="Content" ObjectID="_1629732526" r:id="rId85"/>
        </w:object>
      </w:r>
      <w:r w:rsidRPr="00907DF6">
        <w:rPr>
          <w:rFonts w:ascii="Franklin Gothic Book" w:eastAsia="Calibri" w:hAnsi="Franklin Gothic Book"/>
          <w:bCs/>
          <w:szCs w:val="24"/>
          <w:lang w:val="ru-RU"/>
        </w:rPr>
        <w:t>.</w:t>
      </w:r>
      <w:bookmarkEnd w:id="5"/>
      <w:bookmarkEnd w:id="6"/>
      <w:bookmarkEnd w:id="7"/>
      <w:bookmarkEnd w:id="8"/>
      <w:bookmarkEnd w:id="9"/>
    </w:p>
    <w:bookmarkEnd w:id="3"/>
    <w:p w:rsidR="00A10D9B" w:rsidRPr="00907DF6" w:rsidRDefault="00A10D9B" w:rsidP="00A10D9B">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 связи с тем, что отказов за последние годы зафиксировано не было, величина потока отказов принята по справочным статистическим данным для трубопроводов со сроком эксплуат</w:t>
      </w:r>
      <w:r w:rsidRPr="00907DF6">
        <w:rPr>
          <w:rFonts w:ascii="Franklin Gothic Book" w:eastAsia="Calibri" w:hAnsi="Franklin Gothic Book"/>
          <w:bCs/>
          <w:szCs w:val="24"/>
          <w:lang w:val="ru-RU"/>
        </w:rPr>
        <w:t>а</w:t>
      </w:r>
      <w:r w:rsidRPr="00907DF6">
        <w:rPr>
          <w:rFonts w:ascii="Franklin Gothic Book" w:eastAsia="Calibri" w:hAnsi="Franklin Gothic Book"/>
          <w:bCs/>
          <w:szCs w:val="24"/>
          <w:lang w:val="ru-RU"/>
        </w:rPr>
        <w:t>ции 3÷12лет величина потока отказов принята по справочным статистическим данным для трубопроводов со ср</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ком эксплуатации 25÷30 лет (3).</w:t>
      </w:r>
    </w:p>
    <w:p w:rsidR="00A10D9B" w:rsidRPr="00907DF6" w:rsidRDefault="00A10D9B" w:rsidP="00A10D9B">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 расчетах принято, что поток отказов</w:t>
      </w:r>
      <w:r w:rsidRPr="00907DF6">
        <w:rPr>
          <w:rFonts w:ascii="Franklin Gothic Book" w:eastAsia="Calibri" w:hAnsi="Franklin Gothic Book"/>
          <w:bCs/>
          <w:szCs w:val="24"/>
          <w:lang w:val="ru-RU"/>
        </w:rPr>
        <w:object w:dxaOrig="220" w:dyaOrig="279">
          <v:shape id="_x0000_i1098" type="#_x0000_t75" style="width:11pt;height:14.4pt" o:ole="">
            <v:imagedata r:id="rId86" o:title=""/>
          </v:shape>
          <o:OLEObject Type="Embed" ProgID="Equation.3" ShapeID="_x0000_i1098" DrawAspect="Content" ObjectID="_1629732527" r:id="rId87"/>
        </w:object>
      </w:r>
      <w:r w:rsidRPr="00907DF6">
        <w:rPr>
          <w:rFonts w:ascii="Franklin Gothic Book" w:eastAsia="Calibri" w:hAnsi="Franklin Gothic Book"/>
          <w:bCs/>
          <w:szCs w:val="24"/>
          <w:lang w:val="ru-RU"/>
        </w:rPr>
        <w:t xml:space="preserve"> не зависит от диаметра трубопровода, так как частота появления инцидента на участке зависит лишь от его длины, а не его площади, поскол</w:t>
      </w:r>
      <w:r w:rsidRPr="00907DF6">
        <w:rPr>
          <w:rFonts w:ascii="Franklin Gothic Book" w:eastAsia="Calibri" w:hAnsi="Franklin Gothic Book"/>
          <w:bCs/>
          <w:szCs w:val="24"/>
          <w:lang w:val="ru-RU"/>
        </w:rPr>
        <w:t>ь</w:t>
      </w:r>
      <w:r w:rsidRPr="00907DF6">
        <w:rPr>
          <w:rFonts w:ascii="Franklin Gothic Book" w:eastAsia="Calibri" w:hAnsi="Franklin Gothic Book"/>
          <w:bCs/>
          <w:szCs w:val="24"/>
          <w:lang w:val="ru-RU"/>
        </w:rPr>
        <w:t>ку появление нескольких повреждений на участке по длине окружности трубы, представляет с</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бой произведение вероятностей нескольких событий, что в итоге дает бесконечно малую вел</w:t>
      </w:r>
      <w:r w:rsidRPr="00907DF6">
        <w:rPr>
          <w:rFonts w:ascii="Franklin Gothic Book" w:eastAsia="Calibri" w:hAnsi="Franklin Gothic Book"/>
          <w:bCs/>
          <w:szCs w:val="24"/>
          <w:lang w:val="ru-RU"/>
        </w:rPr>
        <w:t>и</w:t>
      </w:r>
      <w:r w:rsidRPr="00907DF6">
        <w:rPr>
          <w:rFonts w:ascii="Franklin Gothic Book" w:eastAsia="Calibri" w:hAnsi="Franklin Gothic Book"/>
          <w:bCs/>
          <w:szCs w:val="24"/>
          <w:lang w:val="ru-RU"/>
        </w:rPr>
        <w:t xml:space="preserve">чину. </w:t>
      </w:r>
    </w:p>
    <w:p w:rsidR="00A10D9B" w:rsidRPr="00907DF6" w:rsidRDefault="00A10D9B" w:rsidP="00A10D9B">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Расчет вероятности безотказной работы тепловых сетей выполнен для магистральных те</w:t>
      </w:r>
      <w:r w:rsidRPr="00907DF6">
        <w:rPr>
          <w:rFonts w:ascii="Franklin Gothic Book" w:eastAsia="Calibri" w:hAnsi="Franklin Gothic Book"/>
          <w:bCs/>
          <w:szCs w:val="24"/>
          <w:lang w:val="ru-RU"/>
        </w:rPr>
        <w:t>п</w:t>
      </w:r>
      <w:r w:rsidRPr="00907DF6">
        <w:rPr>
          <w:rFonts w:ascii="Franklin Gothic Book" w:eastAsia="Calibri" w:hAnsi="Franklin Gothic Book"/>
          <w:bCs/>
          <w:szCs w:val="24"/>
          <w:lang w:val="ru-RU"/>
        </w:rPr>
        <w:t>ловых сетей.</w:t>
      </w:r>
    </w:p>
    <w:p w:rsidR="00A10D9B" w:rsidRPr="00907DF6" w:rsidRDefault="00A10D9B" w:rsidP="00A10D9B">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 соответствии с (3) параметр потока отказов для тепловых сетей принят равным λ=0,03 1/год.км для одной трубы. Для с.Бобровка продолжительность отопительного сезона составляет 5520 часов или 0,63 года. Т.е за отопительный период расчетная величина потока отказов сост</w:t>
      </w:r>
      <w:r w:rsidRPr="00907DF6">
        <w:rPr>
          <w:rFonts w:ascii="Franklin Gothic Book" w:eastAsia="Calibri" w:hAnsi="Franklin Gothic Book"/>
          <w:bCs/>
          <w:szCs w:val="24"/>
          <w:lang w:val="ru-RU"/>
        </w:rPr>
        <w:t>а</w:t>
      </w:r>
      <w:r w:rsidRPr="00907DF6">
        <w:rPr>
          <w:rFonts w:ascii="Franklin Gothic Book" w:eastAsia="Calibri" w:hAnsi="Franklin Gothic Book"/>
          <w:bCs/>
          <w:szCs w:val="24"/>
          <w:lang w:val="ru-RU"/>
        </w:rPr>
        <w:t>вит  λ=0,03х0,63=0,0189 1/отоп.сезон. км для одной трубы.</w:t>
      </w:r>
    </w:p>
    <w:p w:rsidR="000935BA" w:rsidRDefault="000935BA" w:rsidP="000935BA">
      <w:pPr>
        <w:pStyle w:val="af0"/>
        <w:spacing w:line="240" w:lineRule="auto"/>
        <w:ind w:right="142"/>
        <w:rPr>
          <w:rFonts w:ascii="Franklin Gothic Book" w:eastAsia="Calibri" w:hAnsi="Franklin Gothic Book"/>
          <w:sz w:val="24"/>
          <w:szCs w:val="24"/>
        </w:rPr>
      </w:pPr>
    </w:p>
    <w:p w:rsidR="00A10D9B" w:rsidRPr="00907DF6" w:rsidRDefault="00A10D9B" w:rsidP="000935BA">
      <w:pPr>
        <w:pStyle w:val="af0"/>
        <w:spacing w:line="240" w:lineRule="auto"/>
        <w:ind w:right="142"/>
        <w:rPr>
          <w:rFonts w:ascii="Franklin Gothic Book" w:eastAsia="Calibri" w:hAnsi="Franklin Gothic Book"/>
          <w:sz w:val="24"/>
          <w:szCs w:val="24"/>
        </w:rPr>
      </w:pPr>
      <w:r w:rsidRPr="00907DF6">
        <w:rPr>
          <w:rFonts w:ascii="Franklin Gothic Book" w:eastAsia="Calibri" w:hAnsi="Franklin Gothic Book"/>
          <w:sz w:val="24"/>
          <w:szCs w:val="24"/>
        </w:rPr>
        <w:t>Таблица 8. Вероятность безотказной работы магистральных тепл</w:t>
      </w:r>
      <w:r w:rsidRPr="00907DF6">
        <w:rPr>
          <w:rFonts w:ascii="Franklin Gothic Book" w:eastAsia="Calibri" w:hAnsi="Franklin Gothic Book"/>
          <w:sz w:val="24"/>
          <w:szCs w:val="24"/>
        </w:rPr>
        <w:t>о</w:t>
      </w:r>
      <w:r w:rsidRPr="00907DF6">
        <w:rPr>
          <w:rFonts w:ascii="Franklin Gothic Book" w:eastAsia="Calibri" w:hAnsi="Franklin Gothic Book"/>
          <w:sz w:val="24"/>
          <w:szCs w:val="24"/>
        </w:rPr>
        <w:t>вых сетей с. Бобровка.</w:t>
      </w:r>
    </w:p>
    <w:tbl>
      <w:tblPr>
        <w:tblW w:w="5000" w:type="pct"/>
        <w:jc w:val="center"/>
        <w:tblLook w:val="04A0" w:firstRow="1" w:lastRow="0" w:firstColumn="1" w:lastColumn="0" w:noHBand="0" w:noVBand="1"/>
      </w:tblPr>
      <w:tblGrid>
        <w:gridCol w:w="1905"/>
        <w:gridCol w:w="855"/>
        <w:gridCol w:w="1876"/>
        <w:gridCol w:w="1602"/>
        <w:gridCol w:w="1703"/>
        <w:gridCol w:w="1701"/>
        <w:gridCol w:w="1041"/>
      </w:tblGrid>
      <w:tr w:rsidR="00A10D9B" w:rsidRPr="00907DF6" w:rsidTr="000935BA">
        <w:trPr>
          <w:trHeight w:val="972"/>
          <w:jc w:val="center"/>
        </w:trPr>
        <w:tc>
          <w:tcPr>
            <w:tcW w:w="892" w:type="pct"/>
            <w:tcBorders>
              <w:top w:val="single" w:sz="4" w:space="0" w:color="auto"/>
              <w:left w:val="single" w:sz="4" w:space="0" w:color="auto"/>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Наименов</w:t>
            </w:r>
            <w:r w:rsidRPr="00907DF6">
              <w:rPr>
                <w:rFonts w:ascii="Franklin Gothic Book" w:hAnsi="Franklin Gothic Book"/>
                <w:b/>
                <w:bCs/>
              </w:rPr>
              <w:t>а</w:t>
            </w:r>
            <w:r w:rsidRPr="00907DF6">
              <w:rPr>
                <w:rFonts w:ascii="Franklin Gothic Book" w:hAnsi="Franklin Gothic Book"/>
                <w:b/>
                <w:bCs/>
              </w:rPr>
              <w:t>ние участка сети</w:t>
            </w:r>
          </w:p>
        </w:tc>
        <w:tc>
          <w:tcPr>
            <w:tcW w:w="400" w:type="pct"/>
            <w:tcBorders>
              <w:top w:val="single" w:sz="4" w:space="0" w:color="auto"/>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dн</w:t>
            </w:r>
          </w:p>
        </w:tc>
        <w:tc>
          <w:tcPr>
            <w:tcW w:w="878" w:type="pct"/>
            <w:tcBorders>
              <w:top w:val="single" w:sz="4" w:space="0" w:color="auto"/>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L, км одн</w:t>
            </w:r>
            <w:r w:rsidRPr="00907DF6">
              <w:rPr>
                <w:rFonts w:ascii="Franklin Gothic Book" w:hAnsi="Franklin Gothic Book"/>
                <w:b/>
                <w:bCs/>
              </w:rPr>
              <w:t>о</w:t>
            </w:r>
            <w:r w:rsidRPr="00907DF6">
              <w:rPr>
                <w:rFonts w:ascii="Franklin Gothic Book" w:hAnsi="Franklin Gothic Book"/>
                <w:b/>
                <w:bCs/>
              </w:rPr>
              <w:t>трубно-го исчисления</w:t>
            </w:r>
          </w:p>
        </w:tc>
        <w:tc>
          <w:tcPr>
            <w:tcW w:w="750" w:type="pct"/>
            <w:tcBorders>
              <w:top w:val="single" w:sz="4" w:space="0" w:color="auto"/>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Доля от</w:t>
            </w:r>
            <w:r w:rsidRPr="00907DF6">
              <w:rPr>
                <w:rFonts w:ascii="Franklin Gothic Book" w:hAnsi="Franklin Gothic Book"/>
                <w:b/>
                <w:bCs/>
              </w:rPr>
              <w:t>о</w:t>
            </w:r>
            <w:r w:rsidRPr="00907DF6">
              <w:rPr>
                <w:rFonts w:ascii="Franklin Gothic Book" w:hAnsi="Franklin Gothic Book"/>
                <w:b/>
                <w:bCs/>
              </w:rPr>
              <w:t>пительно-го сезона, N</w:t>
            </w:r>
          </w:p>
        </w:tc>
        <w:tc>
          <w:tcPr>
            <w:tcW w:w="797" w:type="pct"/>
            <w:tcBorders>
              <w:top w:val="single" w:sz="4" w:space="0" w:color="auto"/>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Поток о</w:t>
            </w:r>
            <w:r w:rsidRPr="00907DF6">
              <w:rPr>
                <w:rFonts w:ascii="Franklin Gothic Book" w:hAnsi="Franklin Gothic Book"/>
                <w:b/>
                <w:bCs/>
              </w:rPr>
              <w:t>т</w:t>
            </w:r>
            <w:r w:rsidRPr="00907DF6">
              <w:rPr>
                <w:rFonts w:ascii="Franklin Gothic Book" w:hAnsi="Franklin Gothic Book"/>
                <w:b/>
                <w:bCs/>
              </w:rPr>
              <w:t>казов, λ</w:t>
            </w:r>
          </w:p>
        </w:tc>
        <w:tc>
          <w:tcPr>
            <w:tcW w:w="796" w:type="pct"/>
            <w:tcBorders>
              <w:top w:val="single" w:sz="4" w:space="0" w:color="auto"/>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Вероят-ность бе</w:t>
            </w:r>
            <w:r w:rsidRPr="00907DF6">
              <w:rPr>
                <w:rFonts w:ascii="Franklin Gothic Book" w:hAnsi="Franklin Gothic Book"/>
                <w:b/>
                <w:bCs/>
              </w:rPr>
              <w:t>з</w:t>
            </w:r>
            <w:r w:rsidRPr="00907DF6">
              <w:rPr>
                <w:rFonts w:ascii="Franklin Gothic Book" w:hAnsi="Franklin Gothic Book"/>
                <w:b/>
                <w:bCs/>
              </w:rPr>
              <w:t>отказ-ной работы, Р</w:t>
            </w:r>
          </w:p>
        </w:tc>
        <w:tc>
          <w:tcPr>
            <w:tcW w:w="487" w:type="pct"/>
            <w:tcBorders>
              <w:top w:val="single" w:sz="4" w:space="0" w:color="auto"/>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Вер</w:t>
            </w:r>
            <w:r w:rsidRPr="00907DF6">
              <w:rPr>
                <w:rFonts w:ascii="Franklin Gothic Book" w:hAnsi="Franklin Gothic Book"/>
                <w:b/>
                <w:bCs/>
              </w:rPr>
              <w:t>о</w:t>
            </w:r>
            <w:r w:rsidRPr="00907DF6">
              <w:rPr>
                <w:rFonts w:ascii="Franklin Gothic Book" w:hAnsi="Franklin Gothic Book"/>
                <w:b/>
                <w:bCs/>
              </w:rPr>
              <w:t>ят-ность отказа</w:t>
            </w:r>
          </w:p>
        </w:tc>
      </w:tr>
      <w:tr w:rsidR="00A10D9B" w:rsidRPr="00907DF6" w:rsidTr="000935BA">
        <w:trPr>
          <w:trHeight w:val="291"/>
          <w:jc w:val="center"/>
        </w:trPr>
        <w:tc>
          <w:tcPr>
            <w:tcW w:w="892" w:type="pct"/>
            <w:tcBorders>
              <w:top w:val="single" w:sz="4" w:space="0" w:color="auto"/>
              <w:left w:val="single" w:sz="4" w:space="0" w:color="auto"/>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w:t>
            </w:r>
          </w:p>
        </w:tc>
        <w:tc>
          <w:tcPr>
            <w:tcW w:w="400" w:type="pct"/>
            <w:tcBorders>
              <w:top w:val="single" w:sz="4" w:space="0" w:color="auto"/>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2</w:t>
            </w:r>
          </w:p>
        </w:tc>
        <w:tc>
          <w:tcPr>
            <w:tcW w:w="878" w:type="pct"/>
            <w:tcBorders>
              <w:top w:val="single" w:sz="4" w:space="0" w:color="auto"/>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3</w:t>
            </w:r>
          </w:p>
        </w:tc>
        <w:tc>
          <w:tcPr>
            <w:tcW w:w="750" w:type="pct"/>
            <w:tcBorders>
              <w:top w:val="single" w:sz="4" w:space="0" w:color="auto"/>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4</w:t>
            </w:r>
          </w:p>
        </w:tc>
        <w:tc>
          <w:tcPr>
            <w:tcW w:w="797" w:type="pct"/>
            <w:tcBorders>
              <w:top w:val="single" w:sz="4" w:space="0" w:color="auto"/>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5</w:t>
            </w:r>
          </w:p>
        </w:tc>
        <w:tc>
          <w:tcPr>
            <w:tcW w:w="796" w:type="pct"/>
            <w:tcBorders>
              <w:top w:val="single" w:sz="4" w:space="0" w:color="auto"/>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6</w:t>
            </w:r>
          </w:p>
        </w:tc>
        <w:tc>
          <w:tcPr>
            <w:tcW w:w="487" w:type="pct"/>
            <w:tcBorders>
              <w:top w:val="single" w:sz="4" w:space="0" w:color="auto"/>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7</w:t>
            </w:r>
          </w:p>
        </w:tc>
      </w:tr>
      <w:tr w:rsidR="00A10D9B" w:rsidRPr="00907DF6" w:rsidTr="000935BA">
        <w:trPr>
          <w:trHeight w:val="315"/>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 xml:space="preserve">Котельная </w:t>
            </w:r>
          </w:p>
        </w:tc>
      </w:tr>
      <w:tr w:rsidR="00A10D9B" w:rsidRPr="00907DF6" w:rsidTr="000935BA">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A10D9B" w:rsidRPr="00907DF6" w:rsidRDefault="00A10D9B" w:rsidP="00A10D9B">
            <w:pPr>
              <w:rPr>
                <w:rFonts w:ascii="Franklin Gothic Book" w:hAnsi="Franklin Gothic Book"/>
              </w:rPr>
            </w:pPr>
            <w:r w:rsidRPr="00907DF6">
              <w:rPr>
                <w:rFonts w:ascii="Franklin Gothic Book" w:hAnsi="Franklin Gothic Book"/>
              </w:rPr>
              <w:t>ТК 1 – ТК1.1</w:t>
            </w:r>
          </w:p>
        </w:tc>
        <w:tc>
          <w:tcPr>
            <w:tcW w:w="400"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231</w:t>
            </w:r>
          </w:p>
        </w:tc>
        <w:tc>
          <w:tcPr>
            <w:tcW w:w="878"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34,1</w:t>
            </w:r>
          </w:p>
        </w:tc>
        <w:tc>
          <w:tcPr>
            <w:tcW w:w="750"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0,0018</w:t>
            </w:r>
          </w:p>
        </w:tc>
        <w:tc>
          <w:tcPr>
            <w:tcW w:w="796"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0,998</w:t>
            </w:r>
          </w:p>
        </w:tc>
        <w:tc>
          <w:tcPr>
            <w:tcW w:w="48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0,002</w:t>
            </w:r>
          </w:p>
        </w:tc>
      </w:tr>
      <w:tr w:rsidR="00A10D9B" w:rsidRPr="00907DF6" w:rsidTr="000935BA">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A10D9B" w:rsidRPr="00907DF6" w:rsidRDefault="00A10D9B" w:rsidP="00A10D9B">
            <w:pPr>
              <w:rPr>
                <w:rFonts w:ascii="Franklin Gothic Book" w:hAnsi="Franklin Gothic Book"/>
              </w:rPr>
            </w:pPr>
            <w:r w:rsidRPr="00907DF6">
              <w:rPr>
                <w:rFonts w:ascii="Franklin Gothic Book" w:hAnsi="Franklin Gothic Book"/>
              </w:rPr>
              <w:t>ТК 1.1 – ТК 1.2</w:t>
            </w:r>
          </w:p>
        </w:tc>
        <w:tc>
          <w:tcPr>
            <w:tcW w:w="400"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231</w:t>
            </w:r>
          </w:p>
        </w:tc>
        <w:tc>
          <w:tcPr>
            <w:tcW w:w="878"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142,2</w:t>
            </w:r>
          </w:p>
        </w:tc>
        <w:tc>
          <w:tcPr>
            <w:tcW w:w="750" w:type="pct"/>
            <w:tcBorders>
              <w:top w:val="nil"/>
              <w:left w:val="nil"/>
              <w:bottom w:val="single" w:sz="4" w:space="0" w:color="auto"/>
              <w:right w:val="single" w:sz="4" w:space="0" w:color="auto"/>
            </w:tcBorders>
            <w:shd w:val="clear" w:color="auto"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0,0164</w:t>
            </w:r>
          </w:p>
        </w:tc>
        <w:tc>
          <w:tcPr>
            <w:tcW w:w="796"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0,984</w:t>
            </w:r>
          </w:p>
        </w:tc>
        <w:tc>
          <w:tcPr>
            <w:tcW w:w="48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0,016</w:t>
            </w:r>
          </w:p>
        </w:tc>
      </w:tr>
      <w:tr w:rsidR="00A10D9B" w:rsidRPr="00907DF6" w:rsidTr="000935BA">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A10D9B" w:rsidRPr="00907DF6" w:rsidRDefault="00A10D9B" w:rsidP="00A10D9B">
            <w:pPr>
              <w:rPr>
                <w:rFonts w:ascii="Franklin Gothic Book" w:hAnsi="Franklin Gothic Book"/>
              </w:rPr>
            </w:pPr>
            <w:r w:rsidRPr="00907DF6">
              <w:rPr>
                <w:rFonts w:ascii="Franklin Gothic Book" w:hAnsi="Franklin Gothic Book"/>
              </w:rPr>
              <w:t>ТК 1.2 – ТК 2</w:t>
            </w:r>
          </w:p>
        </w:tc>
        <w:tc>
          <w:tcPr>
            <w:tcW w:w="400"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231</w:t>
            </w:r>
          </w:p>
        </w:tc>
        <w:tc>
          <w:tcPr>
            <w:tcW w:w="878"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58,6</w:t>
            </w:r>
          </w:p>
        </w:tc>
        <w:tc>
          <w:tcPr>
            <w:tcW w:w="750" w:type="pct"/>
            <w:tcBorders>
              <w:top w:val="nil"/>
              <w:left w:val="nil"/>
              <w:bottom w:val="single" w:sz="4" w:space="0" w:color="auto"/>
              <w:right w:val="single" w:sz="4" w:space="0" w:color="auto"/>
            </w:tcBorders>
            <w:shd w:val="clear" w:color="auto"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0,0015</w:t>
            </w:r>
          </w:p>
        </w:tc>
        <w:tc>
          <w:tcPr>
            <w:tcW w:w="796"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0,998</w:t>
            </w:r>
          </w:p>
        </w:tc>
        <w:tc>
          <w:tcPr>
            <w:tcW w:w="48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0,002</w:t>
            </w:r>
          </w:p>
        </w:tc>
      </w:tr>
      <w:tr w:rsidR="00A10D9B" w:rsidRPr="00907DF6" w:rsidTr="000935BA">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A10D9B" w:rsidRPr="00907DF6" w:rsidRDefault="00A10D9B" w:rsidP="00A10D9B">
            <w:pPr>
              <w:rPr>
                <w:rFonts w:ascii="Franklin Gothic Book" w:hAnsi="Franklin Gothic Book"/>
              </w:rPr>
            </w:pPr>
            <w:r w:rsidRPr="00907DF6">
              <w:rPr>
                <w:rFonts w:ascii="Franklin Gothic Book" w:hAnsi="Franklin Gothic Book"/>
              </w:rPr>
              <w:t>ТК 2 – ТК 3</w:t>
            </w:r>
          </w:p>
        </w:tc>
        <w:tc>
          <w:tcPr>
            <w:tcW w:w="400"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141</w:t>
            </w:r>
          </w:p>
        </w:tc>
        <w:tc>
          <w:tcPr>
            <w:tcW w:w="878"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79</w:t>
            </w:r>
          </w:p>
        </w:tc>
        <w:tc>
          <w:tcPr>
            <w:tcW w:w="750" w:type="pct"/>
            <w:tcBorders>
              <w:top w:val="nil"/>
              <w:left w:val="nil"/>
              <w:bottom w:val="single" w:sz="4" w:space="0" w:color="auto"/>
              <w:right w:val="single" w:sz="4" w:space="0" w:color="auto"/>
            </w:tcBorders>
            <w:shd w:val="clear" w:color="auto"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0,0237</w:t>
            </w:r>
          </w:p>
        </w:tc>
        <w:tc>
          <w:tcPr>
            <w:tcW w:w="796"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0,977</w:t>
            </w:r>
          </w:p>
        </w:tc>
        <w:tc>
          <w:tcPr>
            <w:tcW w:w="48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0,023</w:t>
            </w:r>
          </w:p>
        </w:tc>
      </w:tr>
      <w:tr w:rsidR="00A10D9B" w:rsidRPr="00907DF6" w:rsidTr="000935BA">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A10D9B" w:rsidRPr="00907DF6" w:rsidRDefault="00A10D9B" w:rsidP="00A10D9B">
            <w:pPr>
              <w:rPr>
                <w:rFonts w:ascii="Franklin Gothic Book" w:hAnsi="Franklin Gothic Book"/>
              </w:rPr>
            </w:pPr>
            <w:r w:rsidRPr="00907DF6">
              <w:rPr>
                <w:rFonts w:ascii="Franklin Gothic Book" w:hAnsi="Franklin Gothic Book"/>
              </w:rPr>
              <w:t>ТК 3 – ТК 4</w:t>
            </w:r>
          </w:p>
        </w:tc>
        <w:tc>
          <w:tcPr>
            <w:tcW w:w="400"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110</w:t>
            </w:r>
          </w:p>
        </w:tc>
        <w:tc>
          <w:tcPr>
            <w:tcW w:w="878"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42,3</w:t>
            </w:r>
          </w:p>
        </w:tc>
        <w:tc>
          <w:tcPr>
            <w:tcW w:w="750" w:type="pct"/>
            <w:tcBorders>
              <w:top w:val="nil"/>
              <w:left w:val="nil"/>
              <w:bottom w:val="single" w:sz="4" w:space="0" w:color="auto"/>
              <w:right w:val="single" w:sz="4" w:space="0" w:color="auto"/>
            </w:tcBorders>
            <w:shd w:val="clear" w:color="auto"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0,0033</w:t>
            </w:r>
          </w:p>
        </w:tc>
        <w:tc>
          <w:tcPr>
            <w:tcW w:w="796"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0,997</w:t>
            </w:r>
          </w:p>
        </w:tc>
        <w:tc>
          <w:tcPr>
            <w:tcW w:w="48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0,003</w:t>
            </w:r>
          </w:p>
        </w:tc>
      </w:tr>
      <w:tr w:rsidR="00A10D9B" w:rsidRPr="00907DF6" w:rsidTr="000935BA">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A10D9B" w:rsidRPr="00907DF6" w:rsidRDefault="00A10D9B" w:rsidP="00A10D9B">
            <w:pPr>
              <w:rPr>
                <w:rFonts w:ascii="Franklin Gothic Book" w:hAnsi="Franklin Gothic Book"/>
              </w:rPr>
            </w:pPr>
            <w:r w:rsidRPr="00907DF6">
              <w:rPr>
                <w:rFonts w:ascii="Franklin Gothic Book" w:hAnsi="Franklin Gothic Book"/>
              </w:rPr>
              <w:t>ТК 4 – ТК 5</w:t>
            </w:r>
          </w:p>
        </w:tc>
        <w:tc>
          <w:tcPr>
            <w:tcW w:w="400"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110</w:t>
            </w:r>
          </w:p>
        </w:tc>
        <w:tc>
          <w:tcPr>
            <w:tcW w:w="878"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48,9</w:t>
            </w:r>
          </w:p>
        </w:tc>
        <w:tc>
          <w:tcPr>
            <w:tcW w:w="750" w:type="pct"/>
            <w:tcBorders>
              <w:top w:val="nil"/>
              <w:left w:val="nil"/>
              <w:bottom w:val="single" w:sz="4" w:space="0" w:color="auto"/>
              <w:right w:val="single" w:sz="4" w:space="0" w:color="auto"/>
            </w:tcBorders>
            <w:shd w:val="clear" w:color="auto"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0,0051</w:t>
            </w:r>
          </w:p>
        </w:tc>
        <w:tc>
          <w:tcPr>
            <w:tcW w:w="796"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0,995</w:t>
            </w:r>
          </w:p>
        </w:tc>
        <w:tc>
          <w:tcPr>
            <w:tcW w:w="48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0,005</w:t>
            </w:r>
          </w:p>
        </w:tc>
      </w:tr>
      <w:tr w:rsidR="00A10D9B" w:rsidRPr="00907DF6" w:rsidTr="000935BA">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A10D9B" w:rsidRPr="00907DF6" w:rsidRDefault="00A10D9B" w:rsidP="00A10D9B">
            <w:pPr>
              <w:rPr>
                <w:rFonts w:ascii="Franklin Gothic Book" w:hAnsi="Franklin Gothic Book"/>
              </w:rPr>
            </w:pPr>
            <w:r w:rsidRPr="00907DF6">
              <w:rPr>
                <w:rFonts w:ascii="Franklin Gothic Book" w:hAnsi="Franklin Gothic Book"/>
              </w:rPr>
              <w:t>ТК 5 – ТК 6</w:t>
            </w:r>
          </w:p>
        </w:tc>
        <w:tc>
          <w:tcPr>
            <w:tcW w:w="400"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75</w:t>
            </w:r>
          </w:p>
        </w:tc>
        <w:tc>
          <w:tcPr>
            <w:tcW w:w="878"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49,3</w:t>
            </w:r>
          </w:p>
        </w:tc>
        <w:tc>
          <w:tcPr>
            <w:tcW w:w="750" w:type="pct"/>
            <w:tcBorders>
              <w:top w:val="nil"/>
              <w:left w:val="nil"/>
              <w:bottom w:val="single" w:sz="4" w:space="0" w:color="auto"/>
              <w:right w:val="single" w:sz="4" w:space="0" w:color="auto"/>
            </w:tcBorders>
            <w:shd w:val="clear" w:color="auto"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0,0018</w:t>
            </w:r>
          </w:p>
        </w:tc>
        <w:tc>
          <w:tcPr>
            <w:tcW w:w="796"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0,998</w:t>
            </w:r>
          </w:p>
        </w:tc>
        <w:tc>
          <w:tcPr>
            <w:tcW w:w="48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0,002</w:t>
            </w:r>
          </w:p>
        </w:tc>
      </w:tr>
      <w:tr w:rsidR="00A10D9B" w:rsidRPr="00907DF6" w:rsidTr="000935BA">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A10D9B" w:rsidRPr="00907DF6" w:rsidRDefault="00A10D9B" w:rsidP="00A10D9B">
            <w:pPr>
              <w:rPr>
                <w:rFonts w:ascii="Franklin Gothic Book" w:hAnsi="Franklin Gothic Book"/>
              </w:rPr>
            </w:pPr>
            <w:r w:rsidRPr="00907DF6">
              <w:rPr>
                <w:rFonts w:ascii="Franklin Gothic Book" w:hAnsi="Franklin Gothic Book"/>
              </w:rPr>
              <w:t>ТК 6 – ТК 7</w:t>
            </w:r>
          </w:p>
        </w:tc>
        <w:tc>
          <w:tcPr>
            <w:tcW w:w="400"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75</w:t>
            </w:r>
          </w:p>
        </w:tc>
        <w:tc>
          <w:tcPr>
            <w:tcW w:w="878"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33,6</w:t>
            </w:r>
          </w:p>
        </w:tc>
        <w:tc>
          <w:tcPr>
            <w:tcW w:w="750" w:type="pct"/>
            <w:tcBorders>
              <w:top w:val="nil"/>
              <w:left w:val="nil"/>
              <w:bottom w:val="single" w:sz="4" w:space="0" w:color="auto"/>
              <w:right w:val="single" w:sz="4" w:space="0" w:color="auto"/>
            </w:tcBorders>
            <w:shd w:val="clear" w:color="auto"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0,0164</w:t>
            </w:r>
          </w:p>
        </w:tc>
        <w:tc>
          <w:tcPr>
            <w:tcW w:w="796"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0,984</w:t>
            </w:r>
          </w:p>
        </w:tc>
        <w:tc>
          <w:tcPr>
            <w:tcW w:w="48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0,016</w:t>
            </w:r>
          </w:p>
        </w:tc>
      </w:tr>
      <w:tr w:rsidR="00A10D9B" w:rsidRPr="00907DF6" w:rsidTr="000935BA">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A10D9B" w:rsidRPr="00907DF6" w:rsidRDefault="00A10D9B" w:rsidP="00A10D9B">
            <w:pPr>
              <w:rPr>
                <w:rFonts w:ascii="Franklin Gothic Book" w:hAnsi="Franklin Gothic Book"/>
              </w:rPr>
            </w:pPr>
            <w:r w:rsidRPr="00907DF6">
              <w:rPr>
                <w:rFonts w:ascii="Franklin Gothic Book" w:hAnsi="Franklin Gothic Book"/>
              </w:rPr>
              <w:t>ТК 6 – ТК 7</w:t>
            </w:r>
          </w:p>
        </w:tc>
        <w:tc>
          <w:tcPr>
            <w:tcW w:w="400"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75</w:t>
            </w:r>
          </w:p>
        </w:tc>
        <w:tc>
          <w:tcPr>
            <w:tcW w:w="878"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71,5</w:t>
            </w:r>
          </w:p>
        </w:tc>
        <w:tc>
          <w:tcPr>
            <w:tcW w:w="750" w:type="pct"/>
            <w:tcBorders>
              <w:top w:val="nil"/>
              <w:left w:val="nil"/>
              <w:bottom w:val="single" w:sz="4" w:space="0" w:color="auto"/>
              <w:right w:val="single" w:sz="4" w:space="0" w:color="auto"/>
            </w:tcBorders>
            <w:shd w:val="clear" w:color="auto"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0,0018</w:t>
            </w:r>
          </w:p>
        </w:tc>
        <w:tc>
          <w:tcPr>
            <w:tcW w:w="796"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0,998</w:t>
            </w:r>
          </w:p>
        </w:tc>
        <w:tc>
          <w:tcPr>
            <w:tcW w:w="48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0,002</w:t>
            </w:r>
          </w:p>
        </w:tc>
      </w:tr>
      <w:tr w:rsidR="00A10D9B" w:rsidRPr="00907DF6" w:rsidTr="000935BA">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A10D9B" w:rsidRPr="00907DF6" w:rsidRDefault="00A10D9B" w:rsidP="00A10D9B">
            <w:pPr>
              <w:rPr>
                <w:rFonts w:ascii="Franklin Gothic Book" w:hAnsi="Franklin Gothic Book"/>
              </w:rPr>
            </w:pPr>
            <w:r w:rsidRPr="00907DF6">
              <w:rPr>
                <w:rFonts w:ascii="Franklin Gothic Book" w:hAnsi="Franklin Gothic Book"/>
              </w:rPr>
              <w:t>ТК 8 – ТК 8</w:t>
            </w:r>
          </w:p>
        </w:tc>
        <w:tc>
          <w:tcPr>
            <w:tcW w:w="400"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75</w:t>
            </w:r>
          </w:p>
        </w:tc>
        <w:tc>
          <w:tcPr>
            <w:tcW w:w="878"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33,6</w:t>
            </w:r>
          </w:p>
        </w:tc>
        <w:tc>
          <w:tcPr>
            <w:tcW w:w="750" w:type="pct"/>
            <w:tcBorders>
              <w:top w:val="nil"/>
              <w:left w:val="nil"/>
              <w:bottom w:val="single" w:sz="4" w:space="0" w:color="auto"/>
              <w:right w:val="single" w:sz="4" w:space="0" w:color="auto"/>
            </w:tcBorders>
            <w:shd w:val="clear" w:color="auto"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0,0164</w:t>
            </w:r>
          </w:p>
        </w:tc>
        <w:tc>
          <w:tcPr>
            <w:tcW w:w="796"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0,984</w:t>
            </w:r>
          </w:p>
        </w:tc>
        <w:tc>
          <w:tcPr>
            <w:tcW w:w="48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0,016</w:t>
            </w:r>
          </w:p>
        </w:tc>
      </w:tr>
      <w:tr w:rsidR="00A10D9B" w:rsidRPr="00907DF6" w:rsidTr="000935BA">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A10D9B" w:rsidRPr="00907DF6" w:rsidRDefault="00A10D9B" w:rsidP="00A10D9B">
            <w:pPr>
              <w:rPr>
                <w:rFonts w:ascii="Franklin Gothic Book" w:hAnsi="Franklin Gothic Book"/>
              </w:rPr>
            </w:pPr>
            <w:r w:rsidRPr="00907DF6">
              <w:rPr>
                <w:rFonts w:ascii="Franklin Gothic Book" w:hAnsi="Franklin Gothic Book"/>
              </w:rPr>
              <w:t>ТК 3 – ТК 12</w:t>
            </w:r>
          </w:p>
        </w:tc>
        <w:tc>
          <w:tcPr>
            <w:tcW w:w="400"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75</w:t>
            </w:r>
          </w:p>
        </w:tc>
        <w:tc>
          <w:tcPr>
            <w:tcW w:w="878"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40,7</w:t>
            </w:r>
          </w:p>
        </w:tc>
        <w:tc>
          <w:tcPr>
            <w:tcW w:w="750" w:type="pct"/>
            <w:tcBorders>
              <w:top w:val="nil"/>
              <w:left w:val="nil"/>
              <w:bottom w:val="single" w:sz="4" w:space="0" w:color="auto"/>
              <w:right w:val="single" w:sz="4" w:space="0" w:color="auto"/>
            </w:tcBorders>
            <w:shd w:val="clear" w:color="auto"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0,0015</w:t>
            </w:r>
          </w:p>
        </w:tc>
        <w:tc>
          <w:tcPr>
            <w:tcW w:w="796"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0,998</w:t>
            </w:r>
          </w:p>
        </w:tc>
        <w:tc>
          <w:tcPr>
            <w:tcW w:w="48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0,002</w:t>
            </w:r>
          </w:p>
        </w:tc>
      </w:tr>
      <w:tr w:rsidR="00A10D9B" w:rsidRPr="00907DF6" w:rsidTr="000935BA">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A10D9B" w:rsidRPr="00907DF6" w:rsidRDefault="00A10D9B" w:rsidP="00A10D9B">
            <w:pPr>
              <w:rPr>
                <w:rFonts w:ascii="Franklin Gothic Book" w:hAnsi="Franklin Gothic Book"/>
              </w:rPr>
            </w:pPr>
            <w:r w:rsidRPr="00907DF6">
              <w:rPr>
                <w:rFonts w:ascii="Franklin Gothic Book" w:hAnsi="Franklin Gothic Book"/>
              </w:rPr>
              <w:t>ТК 12 – ТК 13</w:t>
            </w:r>
          </w:p>
        </w:tc>
        <w:tc>
          <w:tcPr>
            <w:tcW w:w="400"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75</w:t>
            </w:r>
          </w:p>
        </w:tc>
        <w:tc>
          <w:tcPr>
            <w:tcW w:w="878"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23,4</w:t>
            </w:r>
          </w:p>
        </w:tc>
        <w:tc>
          <w:tcPr>
            <w:tcW w:w="750" w:type="pct"/>
            <w:tcBorders>
              <w:top w:val="nil"/>
              <w:left w:val="nil"/>
              <w:bottom w:val="single" w:sz="4" w:space="0" w:color="auto"/>
              <w:right w:val="single" w:sz="4" w:space="0" w:color="auto"/>
            </w:tcBorders>
            <w:shd w:val="clear" w:color="auto"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0,0237</w:t>
            </w:r>
          </w:p>
        </w:tc>
        <w:tc>
          <w:tcPr>
            <w:tcW w:w="796"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0,977</w:t>
            </w:r>
          </w:p>
        </w:tc>
        <w:tc>
          <w:tcPr>
            <w:tcW w:w="48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0,023</w:t>
            </w:r>
          </w:p>
        </w:tc>
      </w:tr>
      <w:tr w:rsidR="00A10D9B" w:rsidRPr="00907DF6" w:rsidTr="000935BA">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A10D9B" w:rsidRPr="00907DF6" w:rsidRDefault="00A10D9B" w:rsidP="00A10D9B">
            <w:pPr>
              <w:rPr>
                <w:rFonts w:ascii="Franklin Gothic Book" w:hAnsi="Franklin Gothic Book"/>
              </w:rPr>
            </w:pPr>
            <w:r w:rsidRPr="00907DF6">
              <w:rPr>
                <w:rFonts w:ascii="Franklin Gothic Book" w:hAnsi="Franklin Gothic Book"/>
              </w:rPr>
              <w:t>ТК 3 – ТК 10</w:t>
            </w:r>
          </w:p>
        </w:tc>
        <w:tc>
          <w:tcPr>
            <w:tcW w:w="400"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75</w:t>
            </w:r>
          </w:p>
        </w:tc>
        <w:tc>
          <w:tcPr>
            <w:tcW w:w="878"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18,3</w:t>
            </w:r>
          </w:p>
        </w:tc>
        <w:tc>
          <w:tcPr>
            <w:tcW w:w="750" w:type="pct"/>
            <w:tcBorders>
              <w:top w:val="nil"/>
              <w:left w:val="nil"/>
              <w:bottom w:val="single" w:sz="4" w:space="0" w:color="auto"/>
              <w:right w:val="single" w:sz="4" w:space="0" w:color="auto"/>
            </w:tcBorders>
            <w:shd w:val="clear" w:color="auto"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0,0033</w:t>
            </w:r>
          </w:p>
        </w:tc>
        <w:tc>
          <w:tcPr>
            <w:tcW w:w="796"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0,997</w:t>
            </w:r>
          </w:p>
        </w:tc>
        <w:tc>
          <w:tcPr>
            <w:tcW w:w="48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0,003</w:t>
            </w:r>
          </w:p>
        </w:tc>
      </w:tr>
      <w:tr w:rsidR="00A10D9B" w:rsidRPr="00907DF6" w:rsidTr="000935BA">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A10D9B" w:rsidRPr="00907DF6" w:rsidRDefault="00A10D9B" w:rsidP="00A10D9B">
            <w:pPr>
              <w:rPr>
                <w:rFonts w:ascii="Franklin Gothic Book" w:hAnsi="Franklin Gothic Book"/>
              </w:rPr>
            </w:pPr>
            <w:r w:rsidRPr="00907DF6">
              <w:rPr>
                <w:rFonts w:ascii="Franklin Gothic Book" w:hAnsi="Franklin Gothic Book"/>
              </w:rPr>
              <w:t>ТК 10 – ТК 11</w:t>
            </w:r>
          </w:p>
        </w:tc>
        <w:tc>
          <w:tcPr>
            <w:tcW w:w="400"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75</w:t>
            </w:r>
          </w:p>
        </w:tc>
        <w:tc>
          <w:tcPr>
            <w:tcW w:w="878"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58,5</w:t>
            </w:r>
          </w:p>
        </w:tc>
        <w:tc>
          <w:tcPr>
            <w:tcW w:w="750" w:type="pct"/>
            <w:tcBorders>
              <w:top w:val="nil"/>
              <w:left w:val="nil"/>
              <w:bottom w:val="single" w:sz="4" w:space="0" w:color="auto"/>
              <w:right w:val="single" w:sz="4" w:space="0" w:color="auto"/>
            </w:tcBorders>
            <w:shd w:val="clear" w:color="auto"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0,0051</w:t>
            </w:r>
          </w:p>
        </w:tc>
        <w:tc>
          <w:tcPr>
            <w:tcW w:w="796"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0,995</w:t>
            </w:r>
          </w:p>
        </w:tc>
        <w:tc>
          <w:tcPr>
            <w:tcW w:w="48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0,005</w:t>
            </w:r>
          </w:p>
        </w:tc>
      </w:tr>
      <w:tr w:rsidR="00A10D9B" w:rsidRPr="00907DF6" w:rsidTr="000935BA">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A10D9B" w:rsidRPr="00907DF6" w:rsidRDefault="00A10D9B" w:rsidP="00A10D9B">
            <w:pPr>
              <w:rPr>
                <w:rFonts w:ascii="Franklin Gothic Book" w:hAnsi="Franklin Gothic Book"/>
              </w:rPr>
            </w:pPr>
            <w:r w:rsidRPr="00907DF6">
              <w:rPr>
                <w:rFonts w:ascii="Franklin Gothic Book" w:hAnsi="Franklin Gothic Book"/>
              </w:rPr>
              <w:t>ТК 2 – ТК 14</w:t>
            </w:r>
          </w:p>
        </w:tc>
        <w:tc>
          <w:tcPr>
            <w:tcW w:w="400"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168</w:t>
            </w:r>
          </w:p>
        </w:tc>
        <w:tc>
          <w:tcPr>
            <w:tcW w:w="878"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65,8</w:t>
            </w:r>
          </w:p>
        </w:tc>
        <w:tc>
          <w:tcPr>
            <w:tcW w:w="750" w:type="pct"/>
            <w:tcBorders>
              <w:top w:val="nil"/>
              <w:left w:val="nil"/>
              <w:bottom w:val="single" w:sz="4" w:space="0" w:color="auto"/>
              <w:right w:val="single" w:sz="4" w:space="0" w:color="auto"/>
            </w:tcBorders>
            <w:shd w:val="clear" w:color="auto"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0,0018</w:t>
            </w:r>
          </w:p>
        </w:tc>
        <w:tc>
          <w:tcPr>
            <w:tcW w:w="796"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0,998</w:t>
            </w:r>
          </w:p>
        </w:tc>
        <w:tc>
          <w:tcPr>
            <w:tcW w:w="48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0,002</w:t>
            </w:r>
          </w:p>
        </w:tc>
      </w:tr>
      <w:tr w:rsidR="00A10D9B" w:rsidRPr="00907DF6" w:rsidTr="000935BA">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A10D9B" w:rsidRPr="00907DF6" w:rsidRDefault="00A10D9B" w:rsidP="00A10D9B">
            <w:pPr>
              <w:rPr>
                <w:rFonts w:ascii="Franklin Gothic Book" w:hAnsi="Franklin Gothic Book"/>
              </w:rPr>
            </w:pPr>
            <w:r w:rsidRPr="00907DF6">
              <w:rPr>
                <w:rFonts w:ascii="Franklin Gothic Book" w:hAnsi="Franklin Gothic Book"/>
              </w:rPr>
              <w:t>ТК 14 – ТК 15</w:t>
            </w:r>
          </w:p>
        </w:tc>
        <w:tc>
          <w:tcPr>
            <w:tcW w:w="400"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168</w:t>
            </w:r>
          </w:p>
        </w:tc>
        <w:tc>
          <w:tcPr>
            <w:tcW w:w="878"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33,4</w:t>
            </w:r>
          </w:p>
        </w:tc>
        <w:tc>
          <w:tcPr>
            <w:tcW w:w="750" w:type="pct"/>
            <w:tcBorders>
              <w:top w:val="nil"/>
              <w:left w:val="nil"/>
              <w:bottom w:val="single" w:sz="4" w:space="0" w:color="auto"/>
              <w:right w:val="single" w:sz="4" w:space="0" w:color="auto"/>
            </w:tcBorders>
            <w:shd w:val="clear" w:color="auto"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0,0164</w:t>
            </w:r>
          </w:p>
        </w:tc>
        <w:tc>
          <w:tcPr>
            <w:tcW w:w="796"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0,984</w:t>
            </w:r>
          </w:p>
        </w:tc>
        <w:tc>
          <w:tcPr>
            <w:tcW w:w="48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0,016</w:t>
            </w:r>
          </w:p>
        </w:tc>
      </w:tr>
      <w:tr w:rsidR="00A10D9B" w:rsidRPr="00907DF6" w:rsidTr="000935BA">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A10D9B" w:rsidRPr="00907DF6" w:rsidRDefault="00A10D9B" w:rsidP="00A10D9B">
            <w:pPr>
              <w:rPr>
                <w:rFonts w:ascii="Franklin Gothic Book" w:hAnsi="Franklin Gothic Book"/>
              </w:rPr>
            </w:pPr>
            <w:r w:rsidRPr="00907DF6">
              <w:rPr>
                <w:rFonts w:ascii="Franklin Gothic Book" w:hAnsi="Franklin Gothic Book"/>
              </w:rPr>
              <w:t>ТК 15 – ТК 16</w:t>
            </w:r>
          </w:p>
        </w:tc>
        <w:tc>
          <w:tcPr>
            <w:tcW w:w="400"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168</w:t>
            </w:r>
          </w:p>
        </w:tc>
        <w:tc>
          <w:tcPr>
            <w:tcW w:w="878"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73,5</w:t>
            </w:r>
          </w:p>
        </w:tc>
        <w:tc>
          <w:tcPr>
            <w:tcW w:w="750" w:type="pct"/>
            <w:tcBorders>
              <w:top w:val="nil"/>
              <w:left w:val="nil"/>
              <w:bottom w:val="single" w:sz="4" w:space="0" w:color="auto"/>
              <w:right w:val="single" w:sz="4" w:space="0" w:color="auto"/>
            </w:tcBorders>
            <w:shd w:val="clear" w:color="auto"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0,0018</w:t>
            </w:r>
          </w:p>
        </w:tc>
        <w:tc>
          <w:tcPr>
            <w:tcW w:w="796"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0,998</w:t>
            </w:r>
          </w:p>
        </w:tc>
        <w:tc>
          <w:tcPr>
            <w:tcW w:w="48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0,002</w:t>
            </w:r>
          </w:p>
        </w:tc>
      </w:tr>
      <w:tr w:rsidR="00A10D9B" w:rsidRPr="00907DF6" w:rsidTr="000935BA">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A10D9B" w:rsidRPr="00907DF6" w:rsidRDefault="00A10D9B" w:rsidP="00A10D9B">
            <w:pPr>
              <w:rPr>
                <w:rFonts w:ascii="Franklin Gothic Book" w:hAnsi="Franklin Gothic Book"/>
              </w:rPr>
            </w:pPr>
            <w:r w:rsidRPr="00907DF6">
              <w:rPr>
                <w:rFonts w:ascii="Franklin Gothic Book" w:hAnsi="Franklin Gothic Book"/>
              </w:rPr>
              <w:t>ТК 16 – ТК 17</w:t>
            </w:r>
          </w:p>
        </w:tc>
        <w:tc>
          <w:tcPr>
            <w:tcW w:w="400"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141</w:t>
            </w:r>
          </w:p>
        </w:tc>
        <w:tc>
          <w:tcPr>
            <w:tcW w:w="878"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19,7</w:t>
            </w:r>
          </w:p>
        </w:tc>
        <w:tc>
          <w:tcPr>
            <w:tcW w:w="750" w:type="pct"/>
            <w:tcBorders>
              <w:top w:val="nil"/>
              <w:left w:val="nil"/>
              <w:bottom w:val="single" w:sz="4" w:space="0" w:color="auto"/>
              <w:right w:val="single" w:sz="4" w:space="0" w:color="auto"/>
            </w:tcBorders>
            <w:shd w:val="clear" w:color="auto"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0,0164</w:t>
            </w:r>
          </w:p>
        </w:tc>
        <w:tc>
          <w:tcPr>
            <w:tcW w:w="796"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0,984</w:t>
            </w:r>
          </w:p>
        </w:tc>
        <w:tc>
          <w:tcPr>
            <w:tcW w:w="48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0,016</w:t>
            </w:r>
          </w:p>
        </w:tc>
      </w:tr>
      <w:tr w:rsidR="00A10D9B" w:rsidRPr="00907DF6" w:rsidTr="000935BA">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A10D9B" w:rsidRPr="00907DF6" w:rsidRDefault="00A10D9B" w:rsidP="00A10D9B">
            <w:pPr>
              <w:rPr>
                <w:rFonts w:ascii="Franklin Gothic Book" w:hAnsi="Franklin Gothic Book"/>
              </w:rPr>
            </w:pPr>
            <w:r w:rsidRPr="00907DF6">
              <w:rPr>
                <w:rFonts w:ascii="Franklin Gothic Book" w:hAnsi="Franklin Gothic Book"/>
              </w:rPr>
              <w:t>ТК 17 – ТК 18</w:t>
            </w:r>
          </w:p>
        </w:tc>
        <w:tc>
          <w:tcPr>
            <w:tcW w:w="400"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141</w:t>
            </w:r>
          </w:p>
        </w:tc>
        <w:tc>
          <w:tcPr>
            <w:tcW w:w="878"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35</w:t>
            </w:r>
          </w:p>
        </w:tc>
        <w:tc>
          <w:tcPr>
            <w:tcW w:w="750" w:type="pct"/>
            <w:tcBorders>
              <w:top w:val="nil"/>
              <w:left w:val="nil"/>
              <w:bottom w:val="single" w:sz="4" w:space="0" w:color="auto"/>
              <w:right w:val="single" w:sz="4" w:space="0" w:color="auto"/>
            </w:tcBorders>
            <w:shd w:val="clear" w:color="auto"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0,0015</w:t>
            </w:r>
          </w:p>
        </w:tc>
        <w:tc>
          <w:tcPr>
            <w:tcW w:w="796"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0,998</w:t>
            </w:r>
          </w:p>
        </w:tc>
        <w:tc>
          <w:tcPr>
            <w:tcW w:w="48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0,002</w:t>
            </w:r>
          </w:p>
        </w:tc>
      </w:tr>
      <w:tr w:rsidR="00A10D9B" w:rsidRPr="00907DF6" w:rsidTr="000935BA">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A10D9B" w:rsidRPr="00907DF6" w:rsidRDefault="00A10D9B" w:rsidP="00A10D9B">
            <w:pPr>
              <w:rPr>
                <w:rFonts w:ascii="Franklin Gothic Book" w:hAnsi="Franklin Gothic Book"/>
              </w:rPr>
            </w:pPr>
            <w:r w:rsidRPr="00907DF6">
              <w:rPr>
                <w:rFonts w:ascii="Franklin Gothic Book" w:hAnsi="Franklin Gothic Book"/>
              </w:rPr>
              <w:t>ТК 18 – ТК 19</w:t>
            </w:r>
          </w:p>
        </w:tc>
        <w:tc>
          <w:tcPr>
            <w:tcW w:w="400"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141</w:t>
            </w:r>
          </w:p>
        </w:tc>
        <w:tc>
          <w:tcPr>
            <w:tcW w:w="878"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17,1</w:t>
            </w:r>
          </w:p>
        </w:tc>
        <w:tc>
          <w:tcPr>
            <w:tcW w:w="750" w:type="pct"/>
            <w:tcBorders>
              <w:top w:val="nil"/>
              <w:left w:val="nil"/>
              <w:bottom w:val="single" w:sz="4" w:space="0" w:color="auto"/>
              <w:right w:val="single" w:sz="4" w:space="0" w:color="auto"/>
            </w:tcBorders>
            <w:shd w:val="clear" w:color="auto"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0,0237</w:t>
            </w:r>
          </w:p>
        </w:tc>
        <w:tc>
          <w:tcPr>
            <w:tcW w:w="796"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0,977</w:t>
            </w:r>
          </w:p>
        </w:tc>
        <w:tc>
          <w:tcPr>
            <w:tcW w:w="48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0,023</w:t>
            </w:r>
          </w:p>
        </w:tc>
      </w:tr>
      <w:tr w:rsidR="00A10D9B" w:rsidRPr="00907DF6" w:rsidTr="000935BA">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A10D9B" w:rsidRPr="00907DF6" w:rsidRDefault="00A10D9B" w:rsidP="00A10D9B">
            <w:pPr>
              <w:rPr>
                <w:rFonts w:ascii="Franklin Gothic Book" w:hAnsi="Franklin Gothic Book"/>
              </w:rPr>
            </w:pPr>
            <w:r w:rsidRPr="00907DF6">
              <w:rPr>
                <w:rFonts w:ascii="Franklin Gothic Book" w:hAnsi="Franklin Gothic Book"/>
              </w:rPr>
              <w:t>ТК 19 – ТК 20</w:t>
            </w:r>
          </w:p>
        </w:tc>
        <w:tc>
          <w:tcPr>
            <w:tcW w:w="400"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141</w:t>
            </w:r>
          </w:p>
        </w:tc>
        <w:tc>
          <w:tcPr>
            <w:tcW w:w="878"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44,8</w:t>
            </w:r>
          </w:p>
        </w:tc>
        <w:tc>
          <w:tcPr>
            <w:tcW w:w="750" w:type="pct"/>
            <w:tcBorders>
              <w:top w:val="nil"/>
              <w:left w:val="nil"/>
              <w:bottom w:val="single" w:sz="4" w:space="0" w:color="auto"/>
              <w:right w:val="single" w:sz="4" w:space="0" w:color="auto"/>
            </w:tcBorders>
            <w:shd w:val="clear" w:color="auto"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0,0033</w:t>
            </w:r>
          </w:p>
        </w:tc>
        <w:tc>
          <w:tcPr>
            <w:tcW w:w="796"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0,997</w:t>
            </w:r>
          </w:p>
        </w:tc>
        <w:tc>
          <w:tcPr>
            <w:tcW w:w="48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0,003</w:t>
            </w:r>
          </w:p>
        </w:tc>
      </w:tr>
      <w:tr w:rsidR="00A10D9B" w:rsidRPr="00907DF6" w:rsidTr="000935BA">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A10D9B" w:rsidRPr="00907DF6" w:rsidRDefault="00A10D9B" w:rsidP="00A10D9B">
            <w:pPr>
              <w:rPr>
                <w:rFonts w:ascii="Franklin Gothic Book" w:hAnsi="Franklin Gothic Book"/>
              </w:rPr>
            </w:pPr>
            <w:r w:rsidRPr="00907DF6">
              <w:rPr>
                <w:rFonts w:ascii="Franklin Gothic Book" w:hAnsi="Franklin Gothic Book"/>
              </w:rPr>
              <w:t>ТК 20 – ТК 21</w:t>
            </w:r>
          </w:p>
        </w:tc>
        <w:tc>
          <w:tcPr>
            <w:tcW w:w="400"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90</w:t>
            </w:r>
          </w:p>
        </w:tc>
        <w:tc>
          <w:tcPr>
            <w:tcW w:w="878"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101,8</w:t>
            </w:r>
          </w:p>
        </w:tc>
        <w:tc>
          <w:tcPr>
            <w:tcW w:w="750" w:type="pct"/>
            <w:tcBorders>
              <w:top w:val="nil"/>
              <w:left w:val="nil"/>
              <w:bottom w:val="single" w:sz="4" w:space="0" w:color="auto"/>
              <w:right w:val="single" w:sz="4" w:space="0" w:color="auto"/>
            </w:tcBorders>
            <w:shd w:val="clear" w:color="auto"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0,0051</w:t>
            </w:r>
          </w:p>
        </w:tc>
        <w:tc>
          <w:tcPr>
            <w:tcW w:w="796"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0,995</w:t>
            </w:r>
          </w:p>
        </w:tc>
        <w:tc>
          <w:tcPr>
            <w:tcW w:w="48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0,005</w:t>
            </w:r>
          </w:p>
        </w:tc>
      </w:tr>
      <w:tr w:rsidR="00A10D9B" w:rsidRPr="00907DF6" w:rsidTr="000935BA">
        <w:trPr>
          <w:trHeight w:val="315"/>
          <w:jc w:val="center"/>
        </w:trPr>
        <w:tc>
          <w:tcPr>
            <w:tcW w:w="892" w:type="pct"/>
            <w:tcBorders>
              <w:top w:val="single" w:sz="4" w:space="0" w:color="auto"/>
              <w:left w:val="single" w:sz="4" w:space="0" w:color="auto"/>
              <w:bottom w:val="single" w:sz="4" w:space="0" w:color="auto"/>
              <w:right w:val="single" w:sz="4" w:space="0" w:color="auto"/>
            </w:tcBorders>
            <w:shd w:val="clear" w:color="auto" w:fill="auto"/>
            <w:vAlign w:val="center"/>
          </w:tcPr>
          <w:p w:rsidR="00A10D9B" w:rsidRPr="00907DF6" w:rsidRDefault="00A10D9B" w:rsidP="00A10D9B">
            <w:pPr>
              <w:rPr>
                <w:rFonts w:ascii="Franklin Gothic Book" w:hAnsi="Franklin Gothic Book"/>
              </w:rPr>
            </w:pPr>
            <w:r w:rsidRPr="00907DF6">
              <w:rPr>
                <w:rFonts w:ascii="Franklin Gothic Book" w:hAnsi="Franklin Gothic Book"/>
              </w:rPr>
              <w:t>ТК16 – ТК 22</w:t>
            </w:r>
          </w:p>
        </w:tc>
        <w:tc>
          <w:tcPr>
            <w:tcW w:w="400" w:type="pct"/>
            <w:tcBorders>
              <w:top w:val="single" w:sz="4" w:space="0" w:color="auto"/>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bCs/>
              </w:rPr>
            </w:pPr>
            <w:r w:rsidRPr="00907DF6">
              <w:rPr>
                <w:rFonts w:ascii="Franklin Gothic Book" w:hAnsi="Franklin Gothic Book"/>
                <w:bCs/>
              </w:rPr>
              <w:t>110</w:t>
            </w:r>
          </w:p>
        </w:tc>
        <w:tc>
          <w:tcPr>
            <w:tcW w:w="878" w:type="pct"/>
            <w:tcBorders>
              <w:top w:val="single" w:sz="4" w:space="0" w:color="auto"/>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bCs/>
              </w:rPr>
            </w:pPr>
            <w:r w:rsidRPr="00907DF6">
              <w:rPr>
                <w:rFonts w:ascii="Franklin Gothic Book" w:hAnsi="Franklin Gothic Book"/>
                <w:bCs/>
              </w:rPr>
              <w:t>129,3</w:t>
            </w:r>
          </w:p>
        </w:tc>
        <w:tc>
          <w:tcPr>
            <w:tcW w:w="750" w:type="pct"/>
            <w:tcBorders>
              <w:top w:val="single" w:sz="4" w:space="0" w:color="auto"/>
              <w:left w:val="nil"/>
              <w:bottom w:val="single" w:sz="4" w:space="0" w:color="auto"/>
              <w:right w:val="single" w:sz="4" w:space="0" w:color="auto"/>
            </w:tcBorders>
            <w:shd w:val="clear" w:color="auto"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0,027</w:t>
            </w:r>
          </w:p>
        </w:tc>
        <w:tc>
          <w:tcPr>
            <w:tcW w:w="797" w:type="pct"/>
            <w:tcBorders>
              <w:top w:val="single" w:sz="4" w:space="0" w:color="auto"/>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0,0018</w:t>
            </w:r>
          </w:p>
        </w:tc>
        <w:tc>
          <w:tcPr>
            <w:tcW w:w="796" w:type="pct"/>
            <w:tcBorders>
              <w:top w:val="single" w:sz="4" w:space="0" w:color="auto"/>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0,998</w:t>
            </w:r>
          </w:p>
        </w:tc>
        <w:tc>
          <w:tcPr>
            <w:tcW w:w="487" w:type="pct"/>
            <w:tcBorders>
              <w:top w:val="single" w:sz="4" w:space="0" w:color="auto"/>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0,002</w:t>
            </w:r>
          </w:p>
        </w:tc>
      </w:tr>
      <w:tr w:rsidR="00A10D9B" w:rsidRPr="00907DF6" w:rsidTr="000935BA">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A10D9B" w:rsidRPr="00907DF6" w:rsidRDefault="00A10D9B" w:rsidP="00A10D9B">
            <w:pPr>
              <w:rPr>
                <w:rFonts w:ascii="Franklin Gothic Book" w:hAnsi="Franklin Gothic Book"/>
              </w:rPr>
            </w:pPr>
            <w:r w:rsidRPr="00907DF6">
              <w:rPr>
                <w:rFonts w:ascii="Franklin Gothic Book" w:hAnsi="Franklin Gothic Book"/>
              </w:rPr>
              <w:t>ТК 22 – ТК 23</w:t>
            </w:r>
          </w:p>
        </w:tc>
        <w:tc>
          <w:tcPr>
            <w:tcW w:w="400"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110</w:t>
            </w:r>
          </w:p>
        </w:tc>
        <w:tc>
          <w:tcPr>
            <w:tcW w:w="878"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18,4</w:t>
            </w:r>
          </w:p>
        </w:tc>
        <w:tc>
          <w:tcPr>
            <w:tcW w:w="750" w:type="pct"/>
            <w:tcBorders>
              <w:top w:val="nil"/>
              <w:left w:val="nil"/>
              <w:bottom w:val="single" w:sz="4" w:space="0" w:color="auto"/>
              <w:right w:val="single" w:sz="4" w:space="0" w:color="auto"/>
            </w:tcBorders>
            <w:shd w:val="clear" w:color="auto"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0,0164</w:t>
            </w:r>
          </w:p>
        </w:tc>
        <w:tc>
          <w:tcPr>
            <w:tcW w:w="796"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0,984</w:t>
            </w:r>
          </w:p>
        </w:tc>
        <w:tc>
          <w:tcPr>
            <w:tcW w:w="487" w:type="pct"/>
            <w:tcBorders>
              <w:top w:val="nil"/>
              <w:left w:val="nil"/>
              <w:bottom w:val="single" w:sz="4" w:space="0" w:color="auto"/>
              <w:right w:val="single" w:sz="4" w:space="0" w:color="auto"/>
            </w:tcBorders>
            <w:shd w:val="clear" w:color="auto" w:fill="auto"/>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0,016</w:t>
            </w:r>
          </w:p>
        </w:tc>
      </w:tr>
    </w:tbl>
    <w:p w:rsidR="00A10D9B" w:rsidRPr="00907DF6" w:rsidRDefault="00A10D9B" w:rsidP="00A10D9B">
      <w:pPr>
        <w:ind w:left="142" w:right="142" w:firstLine="709"/>
        <w:jc w:val="both"/>
        <w:rPr>
          <w:rFonts w:ascii="Franklin Gothic Book" w:hAnsi="Franklin Gothic Book"/>
        </w:rPr>
      </w:pP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б) анализ аварийных отключений потребителей не производился в связи с их отсутств</w:t>
      </w:r>
      <w:r w:rsidRPr="00907DF6">
        <w:rPr>
          <w:rFonts w:ascii="Franklin Gothic Book" w:hAnsi="Franklin Gothic Book"/>
        </w:rPr>
        <w:t>и</w:t>
      </w:r>
      <w:r w:rsidRPr="00907DF6">
        <w:rPr>
          <w:rFonts w:ascii="Franklin Gothic Book" w:hAnsi="Franklin Gothic Book"/>
        </w:rPr>
        <w:t>ем за последние 3 года;</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в) анализ времени восстановления теплоснабжения потребителей после аварийных отключений не прои</w:t>
      </w:r>
      <w:r w:rsidRPr="00907DF6">
        <w:rPr>
          <w:rFonts w:ascii="Franklin Gothic Book" w:hAnsi="Franklin Gothic Book"/>
        </w:rPr>
        <w:t>з</w:t>
      </w:r>
      <w:r w:rsidRPr="00907DF6">
        <w:rPr>
          <w:rFonts w:ascii="Franklin Gothic Book" w:hAnsi="Franklin Gothic Book"/>
        </w:rPr>
        <w:t>водился не производился за их отсутствием за последние 3 года;</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г) графические материалы (приведены в приложении).</w:t>
      </w:r>
    </w:p>
    <w:p w:rsidR="00A10D9B" w:rsidRPr="00907DF6" w:rsidRDefault="00A10D9B" w:rsidP="00A10D9B">
      <w:pPr>
        <w:ind w:left="142" w:right="142" w:firstLine="709"/>
        <w:jc w:val="both"/>
        <w:rPr>
          <w:rFonts w:ascii="Franklin Gothic Book" w:hAnsi="Franklin Gothic Book"/>
        </w:rPr>
      </w:pPr>
    </w:p>
    <w:p w:rsidR="00A10D9B" w:rsidRPr="000935BA" w:rsidRDefault="00A10D9B" w:rsidP="000935BA">
      <w:pPr>
        <w:pStyle w:val="1"/>
        <w:keepLines w:val="0"/>
        <w:numPr>
          <w:ilvl w:val="1"/>
          <w:numId w:val="10"/>
        </w:numPr>
        <w:spacing w:before="0" w:line="240" w:lineRule="auto"/>
        <w:ind w:left="142" w:right="142" w:firstLine="709"/>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Технико-экономические показатели теплоснабжающих и</w:t>
      </w:r>
      <w:r w:rsidR="000935BA">
        <w:rPr>
          <w:rFonts w:ascii="Franklin Gothic Book" w:hAnsi="Franklin Gothic Book" w:cs="Times New Roman"/>
          <w:i/>
          <w:color w:val="auto"/>
          <w:sz w:val="24"/>
          <w:szCs w:val="24"/>
        </w:rPr>
        <w:t xml:space="preserve"> </w:t>
      </w:r>
      <w:r w:rsidRPr="000935BA">
        <w:rPr>
          <w:rFonts w:ascii="Franklin Gothic Book" w:hAnsi="Franklin Gothic Book" w:cs="Times New Roman"/>
          <w:i/>
          <w:color w:val="auto"/>
          <w:sz w:val="24"/>
          <w:szCs w:val="24"/>
        </w:rPr>
        <w:t>теплосетевых о</w:t>
      </w:r>
      <w:r w:rsidRPr="000935BA">
        <w:rPr>
          <w:rFonts w:ascii="Franklin Gothic Book" w:hAnsi="Franklin Gothic Book" w:cs="Times New Roman"/>
          <w:i/>
          <w:color w:val="auto"/>
          <w:sz w:val="24"/>
          <w:szCs w:val="24"/>
        </w:rPr>
        <w:t>р</w:t>
      </w:r>
      <w:r w:rsidRPr="000935BA">
        <w:rPr>
          <w:rFonts w:ascii="Franklin Gothic Book" w:hAnsi="Franklin Gothic Book" w:cs="Times New Roman"/>
          <w:i/>
          <w:color w:val="auto"/>
          <w:sz w:val="24"/>
          <w:szCs w:val="24"/>
        </w:rPr>
        <w:t>ганизаций</w:t>
      </w:r>
    </w:p>
    <w:p w:rsidR="00A10D9B" w:rsidRPr="00907DF6" w:rsidRDefault="00A10D9B" w:rsidP="00A10D9B">
      <w:pPr>
        <w:tabs>
          <w:tab w:val="left" w:pos="142"/>
        </w:tabs>
        <w:ind w:left="142" w:right="142" w:firstLine="709"/>
        <w:jc w:val="both"/>
        <w:rPr>
          <w:rFonts w:ascii="Franklin Gothic Book" w:hAnsi="Franklin Gothic Book"/>
        </w:rPr>
      </w:pPr>
      <w:r w:rsidRPr="00907DF6">
        <w:rPr>
          <w:rFonts w:ascii="Franklin Gothic Book" w:hAnsi="Franklin Gothic Book"/>
        </w:rPr>
        <w:t>Система теплоснабжения МУП «Бобровское ЖКХ» Сузунского района директор Крюков М. Ю. 633650 Н</w:t>
      </w:r>
      <w:r w:rsidRPr="00907DF6">
        <w:rPr>
          <w:rFonts w:ascii="Franklin Gothic Book" w:hAnsi="Franklin Gothic Book"/>
        </w:rPr>
        <w:t>о</w:t>
      </w:r>
      <w:r w:rsidRPr="00907DF6">
        <w:rPr>
          <w:rFonts w:ascii="Franklin Gothic Book" w:hAnsi="Franklin Gothic Book"/>
        </w:rPr>
        <w:t>восибирская обл., Сузунский р-он, с. Бобровка пер. Центральный, 17/1, ИНН 5436311684 состоит из 1 (количество) угольной котел</w:t>
      </w:r>
      <w:r w:rsidRPr="00907DF6">
        <w:rPr>
          <w:rFonts w:ascii="Franklin Gothic Book" w:hAnsi="Franklin Gothic Book"/>
        </w:rPr>
        <w:t>ь</w:t>
      </w:r>
      <w:r w:rsidRPr="00907DF6">
        <w:rPr>
          <w:rFonts w:ascii="Franklin Gothic Book" w:hAnsi="Franklin Gothic Book"/>
        </w:rPr>
        <w:t>ной и теплосетей протяженностью 3 км:</w:t>
      </w:r>
    </w:p>
    <w:p w:rsidR="00A10D9B" w:rsidRPr="00907DF6" w:rsidRDefault="00A10D9B" w:rsidP="00A10D9B">
      <w:pPr>
        <w:tabs>
          <w:tab w:val="left" w:pos="142"/>
        </w:tabs>
        <w:ind w:left="142" w:right="142" w:firstLine="709"/>
        <w:jc w:val="both"/>
        <w:rPr>
          <w:rFonts w:ascii="Franklin Gothic Book" w:hAnsi="Franklin Gothic Book"/>
        </w:rPr>
      </w:pPr>
      <w:r w:rsidRPr="00907DF6">
        <w:rPr>
          <w:rFonts w:ascii="Franklin Gothic Book" w:hAnsi="Franklin Gothic Book"/>
        </w:rPr>
        <w:t>Блочно-модульная котельная</w:t>
      </w:r>
      <w:r w:rsidRPr="00907DF6">
        <w:rPr>
          <w:rFonts w:ascii="Franklin Gothic Book" w:hAnsi="Franklin Gothic Book"/>
          <w:b/>
        </w:rPr>
        <w:t xml:space="preserve"> </w:t>
      </w:r>
      <w:r w:rsidRPr="00907DF6">
        <w:rPr>
          <w:rFonts w:ascii="Franklin Gothic Book" w:hAnsi="Franklin Gothic Book"/>
        </w:rPr>
        <w:t xml:space="preserve">– срок ввода в эксплуатацию – </w:t>
      </w:r>
      <w:smartTag w:uri="urn:schemas-microsoft-com:office:smarttags" w:element="metricconverter">
        <w:smartTagPr>
          <w:attr w:name="ProductID" w:val="2012 г"/>
        </w:smartTagPr>
        <w:r w:rsidRPr="00907DF6">
          <w:rPr>
            <w:rFonts w:ascii="Franklin Gothic Book" w:hAnsi="Franklin Gothic Book"/>
          </w:rPr>
          <w:t>2012 г</w:t>
        </w:r>
      </w:smartTag>
      <w:r w:rsidRPr="00907DF6">
        <w:rPr>
          <w:rFonts w:ascii="Franklin Gothic Book" w:hAnsi="Franklin Gothic Book"/>
        </w:rPr>
        <w:t>., установлено 3 (к</w:t>
      </w:r>
      <w:r w:rsidRPr="00907DF6">
        <w:rPr>
          <w:rFonts w:ascii="Franklin Gothic Book" w:hAnsi="Franklin Gothic Book"/>
        </w:rPr>
        <w:t>о</w:t>
      </w:r>
      <w:r w:rsidRPr="00907DF6">
        <w:rPr>
          <w:rFonts w:ascii="Franklin Gothic Book" w:hAnsi="Franklin Gothic Book"/>
        </w:rPr>
        <w:t xml:space="preserve">личество) котла КВс-1,0, общая мощность котельной 2,580 Г/кал час, протяженность тепловых сетей составляет </w:t>
      </w:r>
      <w:smartTag w:uri="urn:schemas-microsoft-com:office:smarttags" w:element="metricconverter">
        <w:smartTagPr>
          <w:attr w:name="ProductID" w:val="3 км"/>
        </w:smartTagPr>
        <w:r w:rsidRPr="00907DF6">
          <w:rPr>
            <w:rFonts w:ascii="Franklin Gothic Book" w:hAnsi="Franklin Gothic Book"/>
          </w:rPr>
          <w:t>3 км</w:t>
        </w:r>
      </w:smartTag>
      <w:r w:rsidRPr="00907DF6">
        <w:rPr>
          <w:rFonts w:ascii="Franklin Gothic Book" w:hAnsi="Franklin Gothic Book"/>
        </w:rPr>
        <w:t>. Информация о структуре основных производственных затрат по тепл</w:t>
      </w:r>
      <w:r w:rsidRPr="00907DF6">
        <w:rPr>
          <w:rFonts w:ascii="Franklin Gothic Book" w:hAnsi="Franklin Gothic Book"/>
        </w:rPr>
        <w:t>о</w:t>
      </w:r>
      <w:r w:rsidRPr="00907DF6">
        <w:rPr>
          <w:rFonts w:ascii="Franklin Gothic Book" w:hAnsi="Franklin Gothic Book"/>
        </w:rPr>
        <w:t>снабжению за 2018 год представлена в таблице 9:</w:t>
      </w:r>
    </w:p>
    <w:p w:rsidR="00A10D9B" w:rsidRPr="00907DF6" w:rsidRDefault="00A10D9B" w:rsidP="00A10D9B">
      <w:pPr>
        <w:ind w:left="142" w:right="142" w:firstLine="709"/>
        <w:jc w:val="right"/>
        <w:rPr>
          <w:rFonts w:ascii="Franklin Gothic Book" w:hAnsi="Franklin Gothic Book"/>
        </w:rPr>
      </w:pPr>
      <w:r w:rsidRPr="00907DF6">
        <w:rPr>
          <w:rFonts w:ascii="Franklin Gothic Book" w:hAnsi="Franklin Gothic Book"/>
        </w:rPr>
        <w:t>Таблица 9</w:t>
      </w:r>
    </w:p>
    <w:tbl>
      <w:tblPr>
        <w:tblW w:w="5000" w:type="pct"/>
        <w:jc w:val="center"/>
        <w:tblLook w:val="0000" w:firstRow="0" w:lastRow="0" w:firstColumn="0" w:lastColumn="0" w:noHBand="0" w:noVBand="0"/>
      </w:tblPr>
      <w:tblGrid>
        <w:gridCol w:w="7489"/>
        <w:gridCol w:w="1611"/>
        <w:gridCol w:w="1583"/>
      </w:tblGrid>
      <w:tr w:rsidR="00907DF6" w:rsidRPr="00907DF6" w:rsidTr="000935BA">
        <w:trPr>
          <w:trHeight w:val="77"/>
          <w:jc w:val="center"/>
        </w:trPr>
        <w:tc>
          <w:tcPr>
            <w:tcW w:w="3505" w:type="pct"/>
            <w:tcBorders>
              <w:top w:val="single" w:sz="4" w:space="0" w:color="auto"/>
              <w:left w:val="single" w:sz="4" w:space="0" w:color="auto"/>
              <w:bottom w:val="single" w:sz="4" w:space="0" w:color="auto"/>
              <w:right w:val="single" w:sz="4" w:space="0" w:color="auto"/>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Теплоснабжение</w:t>
            </w:r>
          </w:p>
        </w:tc>
        <w:tc>
          <w:tcPr>
            <w:tcW w:w="754" w:type="pct"/>
            <w:tcBorders>
              <w:top w:val="single" w:sz="4" w:space="0" w:color="auto"/>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Ед. изм.</w:t>
            </w:r>
          </w:p>
        </w:tc>
        <w:tc>
          <w:tcPr>
            <w:tcW w:w="741" w:type="pct"/>
            <w:tcBorders>
              <w:top w:val="single" w:sz="4" w:space="0" w:color="auto"/>
              <w:left w:val="nil"/>
              <w:bottom w:val="single" w:sz="4" w:space="0" w:color="auto"/>
              <w:right w:val="single" w:sz="4" w:space="0" w:color="auto"/>
            </w:tcBorders>
            <w:noWrap/>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Значение</w:t>
            </w:r>
          </w:p>
        </w:tc>
      </w:tr>
      <w:tr w:rsidR="00907DF6" w:rsidRPr="00907DF6" w:rsidTr="000935BA">
        <w:trPr>
          <w:trHeight w:val="264"/>
          <w:jc w:val="center"/>
        </w:trPr>
        <w:tc>
          <w:tcPr>
            <w:tcW w:w="3505" w:type="pct"/>
            <w:tcBorders>
              <w:top w:val="nil"/>
              <w:left w:val="single" w:sz="4" w:space="0" w:color="auto"/>
              <w:bottom w:val="single" w:sz="4" w:space="0" w:color="auto"/>
              <w:right w:val="single" w:sz="4"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отпущено тепловой энергии всем потребителям</w:t>
            </w:r>
          </w:p>
        </w:tc>
        <w:tc>
          <w:tcPr>
            <w:tcW w:w="754" w:type="pct"/>
            <w:tcBorders>
              <w:top w:val="nil"/>
              <w:left w:val="nil"/>
              <w:bottom w:val="single" w:sz="4" w:space="0" w:color="auto"/>
              <w:right w:val="single" w:sz="4"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тыс. Гкал</w:t>
            </w:r>
          </w:p>
        </w:tc>
        <w:tc>
          <w:tcPr>
            <w:tcW w:w="741" w:type="pct"/>
            <w:tcBorders>
              <w:top w:val="nil"/>
              <w:left w:val="nil"/>
              <w:bottom w:val="single" w:sz="4" w:space="0" w:color="auto"/>
              <w:right w:val="single" w:sz="4" w:space="0" w:color="auto"/>
            </w:tcBorders>
            <w:noWrap/>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3,036</w:t>
            </w:r>
          </w:p>
        </w:tc>
      </w:tr>
      <w:tr w:rsidR="00907DF6" w:rsidRPr="00907DF6" w:rsidTr="000935BA">
        <w:trPr>
          <w:trHeight w:val="264"/>
          <w:jc w:val="center"/>
        </w:trPr>
        <w:tc>
          <w:tcPr>
            <w:tcW w:w="3505" w:type="pct"/>
            <w:tcBorders>
              <w:top w:val="nil"/>
              <w:left w:val="single" w:sz="4" w:space="0" w:color="auto"/>
              <w:bottom w:val="single" w:sz="4" w:space="0" w:color="auto"/>
              <w:right w:val="single" w:sz="4"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отапливаемая общая площадь жилья</w:t>
            </w:r>
          </w:p>
        </w:tc>
        <w:tc>
          <w:tcPr>
            <w:tcW w:w="754" w:type="pct"/>
            <w:tcBorders>
              <w:top w:val="nil"/>
              <w:left w:val="nil"/>
              <w:bottom w:val="single" w:sz="4" w:space="0" w:color="auto"/>
              <w:right w:val="single" w:sz="4"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кв. м</w:t>
            </w:r>
          </w:p>
        </w:tc>
        <w:tc>
          <w:tcPr>
            <w:tcW w:w="741" w:type="pct"/>
            <w:tcBorders>
              <w:top w:val="nil"/>
              <w:left w:val="nil"/>
              <w:bottom w:val="single" w:sz="4" w:space="0" w:color="auto"/>
              <w:right w:val="single" w:sz="4" w:space="0" w:color="auto"/>
            </w:tcBorders>
            <w:noWrap/>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5610,09</w:t>
            </w:r>
          </w:p>
        </w:tc>
      </w:tr>
      <w:tr w:rsidR="00907DF6" w:rsidRPr="00907DF6" w:rsidTr="000935BA">
        <w:trPr>
          <w:trHeight w:val="264"/>
          <w:jc w:val="center"/>
        </w:trPr>
        <w:tc>
          <w:tcPr>
            <w:tcW w:w="3505" w:type="pct"/>
            <w:tcBorders>
              <w:top w:val="nil"/>
              <w:left w:val="single" w:sz="4" w:space="0" w:color="auto"/>
              <w:bottom w:val="single" w:sz="4" w:space="0" w:color="auto"/>
              <w:right w:val="single" w:sz="4"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расходы на производство тепловой энергии, всего</w:t>
            </w:r>
          </w:p>
        </w:tc>
        <w:tc>
          <w:tcPr>
            <w:tcW w:w="754"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6070,70</w:t>
            </w:r>
          </w:p>
        </w:tc>
      </w:tr>
      <w:tr w:rsidR="00907DF6" w:rsidRPr="00907DF6" w:rsidTr="000935BA">
        <w:trPr>
          <w:trHeight w:val="264"/>
          <w:jc w:val="center"/>
        </w:trPr>
        <w:tc>
          <w:tcPr>
            <w:tcW w:w="3505" w:type="pct"/>
            <w:tcBorders>
              <w:top w:val="nil"/>
              <w:left w:val="single" w:sz="4" w:space="0" w:color="auto"/>
              <w:bottom w:val="single" w:sz="4" w:space="0" w:color="auto"/>
              <w:right w:val="single" w:sz="4"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материалы</w:t>
            </w:r>
          </w:p>
        </w:tc>
        <w:tc>
          <w:tcPr>
            <w:tcW w:w="754"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177,5</w:t>
            </w:r>
          </w:p>
        </w:tc>
      </w:tr>
      <w:tr w:rsidR="00907DF6" w:rsidRPr="00907DF6" w:rsidTr="000935BA">
        <w:trPr>
          <w:trHeight w:val="264"/>
          <w:jc w:val="center"/>
        </w:trPr>
        <w:tc>
          <w:tcPr>
            <w:tcW w:w="3505" w:type="pct"/>
            <w:tcBorders>
              <w:top w:val="nil"/>
              <w:left w:val="single" w:sz="4" w:space="0" w:color="auto"/>
              <w:bottom w:val="single" w:sz="4" w:space="0" w:color="auto"/>
              <w:right w:val="single" w:sz="4"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 xml:space="preserve">топливо (уголь)ООО «НТК» </w:t>
            </w:r>
          </w:p>
        </w:tc>
        <w:tc>
          <w:tcPr>
            <w:tcW w:w="754"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2590,95</w:t>
            </w:r>
          </w:p>
        </w:tc>
      </w:tr>
      <w:tr w:rsidR="00907DF6" w:rsidRPr="00907DF6" w:rsidTr="000935BA">
        <w:trPr>
          <w:trHeight w:val="264"/>
          <w:jc w:val="center"/>
        </w:trPr>
        <w:tc>
          <w:tcPr>
            <w:tcW w:w="3505" w:type="pct"/>
            <w:tcBorders>
              <w:top w:val="nil"/>
              <w:left w:val="single" w:sz="4" w:space="0" w:color="auto"/>
              <w:bottom w:val="single" w:sz="4" w:space="0" w:color="auto"/>
              <w:right w:val="single" w:sz="4"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 xml:space="preserve">Электроэнергия </w:t>
            </w:r>
          </w:p>
        </w:tc>
        <w:tc>
          <w:tcPr>
            <w:tcW w:w="754"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775,1</w:t>
            </w:r>
          </w:p>
        </w:tc>
      </w:tr>
      <w:tr w:rsidR="00907DF6" w:rsidRPr="00907DF6" w:rsidTr="000935BA">
        <w:trPr>
          <w:trHeight w:val="264"/>
          <w:jc w:val="center"/>
        </w:trPr>
        <w:tc>
          <w:tcPr>
            <w:tcW w:w="3505" w:type="pct"/>
            <w:tcBorders>
              <w:top w:val="nil"/>
              <w:left w:val="single" w:sz="4" w:space="0" w:color="auto"/>
              <w:bottom w:val="single" w:sz="4" w:space="0" w:color="auto"/>
              <w:right w:val="single" w:sz="4"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вода</w:t>
            </w:r>
          </w:p>
        </w:tc>
        <w:tc>
          <w:tcPr>
            <w:tcW w:w="754"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w:t>
            </w:r>
          </w:p>
        </w:tc>
      </w:tr>
      <w:tr w:rsidR="00907DF6" w:rsidRPr="00907DF6" w:rsidTr="000935BA">
        <w:trPr>
          <w:trHeight w:val="264"/>
          <w:jc w:val="center"/>
        </w:trPr>
        <w:tc>
          <w:tcPr>
            <w:tcW w:w="3505" w:type="pct"/>
            <w:tcBorders>
              <w:top w:val="nil"/>
              <w:left w:val="single" w:sz="4" w:space="0" w:color="auto"/>
              <w:bottom w:val="single" w:sz="4" w:space="0" w:color="auto"/>
              <w:right w:val="single" w:sz="4"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амортизация</w:t>
            </w:r>
          </w:p>
        </w:tc>
        <w:tc>
          <w:tcPr>
            <w:tcW w:w="754"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318,2</w:t>
            </w:r>
          </w:p>
        </w:tc>
      </w:tr>
      <w:tr w:rsidR="00907DF6" w:rsidRPr="00907DF6" w:rsidTr="000935BA">
        <w:trPr>
          <w:trHeight w:val="264"/>
          <w:jc w:val="center"/>
        </w:trPr>
        <w:tc>
          <w:tcPr>
            <w:tcW w:w="3505" w:type="pct"/>
            <w:tcBorders>
              <w:top w:val="nil"/>
              <w:left w:val="single" w:sz="4" w:space="0" w:color="auto"/>
              <w:bottom w:val="single" w:sz="4" w:space="0" w:color="auto"/>
              <w:right w:val="single" w:sz="4" w:space="0" w:color="auto"/>
            </w:tcBorders>
            <w:noWrap/>
            <w:vAlign w:val="bottom"/>
          </w:tcPr>
          <w:p w:rsidR="00A10D9B" w:rsidRPr="00907DF6" w:rsidRDefault="00A10D9B" w:rsidP="00A10D9B">
            <w:pPr>
              <w:rPr>
                <w:rFonts w:ascii="Franklin Gothic Book" w:hAnsi="Franklin Gothic Book"/>
              </w:rPr>
            </w:pPr>
            <w:r w:rsidRPr="00907DF6">
              <w:rPr>
                <w:rFonts w:ascii="Franklin Gothic Book" w:hAnsi="Franklin Gothic Book"/>
              </w:rPr>
              <w:t>ремонт и техническое обслуживание, всего</w:t>
            </w:r>
          </w:p>
        </w:tc>
        <w:tc>
          <w:tcPr>
            <w:tcW w:w="754"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center"/>
          </w:tcPr>
          <w:p w:rsidR="00A10D9B" w:rsidRPr="00907DF6" w:rsidRDefault="00A10D9B" w:rsidP="00A10D9B">
            <w:pPr>
              <w:rPr>
                <w:rFonts w:ascii="Franklin Gothic Book" w:hAnsi="Franklin Gothic Book"/>
              </w:rPr>
            </w:pPr>
          </w:p>
        </w:tc>
      </w:tr>
      <w:tr w:rsidR="00907DF6" w:rsidRPr="00907DF6" w:rsidTr="000935BA">
        <w:trPr>
          <w:trHeight w:val="264"/>
          <w:jc w:val="center"/>
        </w:trPr>
        <w:tc>
          <w:tcPr>
            <w:tcW w:w="3505" w:type="pct"/>
            <w:tcBorders>
              <w:top w:val="nil"/>
              <w:left w:val="single" w:sz="4" w:space="0" w:color="auto"/>
              <w:bottom w:val="single" w:sz="4" w:space="0" w:color="auto"/>
              <w:right w:val="single" w:sz="4" w:space="0" w:color="auto"/>
            </w:tcBorders>
            <w:noWrap/>
            <w:vAlign w:val="bottom"/>
          </w:tcPr>
          <w:p w:rsidR="00A10D9B" w:rsidRPr="00907DF6" w:rsidRDefault="00A10D9B" w:rsidP="00A10D9B">
            <w:pPr>
              <w:rPr>
                <w:rFonts w:ascii="Franklin Gothic Book" w:hAnsi="Franklin Gothic Book"/>
              </w:rPr>
            </w:pPr>
            <w:r w:rsidRPr="00907DF6">
              <w:rPr>
                <w:rFonts w:ascii="Franklin Gothic Book" w:hAnsi="Franklin Gothic Book"/>
              </w:rPr>
              <w:t>затраты на оплату труда</w:t>
            </w:r>
          </w:p>
        </w:tc>
        <w:tc>
          <w:tcPr>
            <w:tcW w:w="754"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1057,8</w:t>
            </w:r>
          </w:p>
        </w:tc>
      </w:tr>
      <w:tr w:rsidR="00907DF6" w:rsidRPr="00907DF6" w:rsidTr="000935BA">
        <w:trPr>
          <w:trHeight w:val="264"/>
          <w:jc w:val="center"/>
        </w:trPr>
        <w:tc>
          <w:tcPr>
            <w:tcW w:w="3505" w:type="pct"/>
            <w:tcBorders>
              <w:top w:val="nil"/>
              <w:left w:val="single" w:sz="4" w:space="0" w:color="auto"/>
              <w:bottom w:val="single" w:sz="4" w:space="0" w:color="auto"/>
              <w:right w:val="single" w:sz="4" w:space="0" w:color="auto"/>
            </w:tcBorders>
            <w:vAlign w:val="center"/>
          </w:tcPr>
          <w:p w:rsidR="00A10D9B" w:rsidRPr="00907DF6" w:rsidRDefault="00A10D9B" w:rsidP="00A10D9B">
            <w:pPr>
              <w:rPr>
                <w:rFonts w:ascii="Franklin Gothic Book" w:hAnsi="Franklin Gothic Book"/>
              </w:rPr>
            </w:pPr>
            <w:r w:rsidRPr="00907DF6">
              <w:rPr>
                <w:rFonts w:ascii="Franklin Gothic Book" w:hAnsi="Franklin Gothic Book"/>
              </w:rPr>
              <w:t>отчисления на социальные нужды</w:t>
            </w:r>
          </w:p>
        </w:tc>
        <w:tc>
          <w:tcPr>
            <w:tcW w:w="754"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338,3</w:t>
            </w:r>
          </w:p>
        </w:tc>
      </w:tr>
      <w:tr w:rsidR="00907DF6" w:rsidRPr="00907DF6" w:rsidTr="000935BA">
        <w:trPr>
          <w:trHeight w:val="264"/>
          <w:jc w:val="center"/>
        </w:trPr>
        <w:tc>
          <w:tcPr>
            <w:tcW w:w="3505" w:type="pct"/>
            <w:tcBorders>
              <w:top w:val="nil"/>
              <w:left w:val="single" w:sz="4" w:space="0" w:color="auto"/>
              <w:bottom w:val="single" w:sz="4" w:space="0" w:color="auto"/>
              <w:right w:val="single" w:sz="4" w:space="0" w:color="auto"/>
            </w:tcBorders>
            <w:noWrap/>
            <w:vAlign w:val="bottom"/>
          </w:tcPr>
          <w:p w:rsidR="00A10D9B" w:rsidRPr="00907DF6" w:rsidRDefault="00A10D9B" w:rsidP="00A10D9B">
            <w:pPr>
              <w:rPr>
                <w:rFonts w:ascii="Franklin Gothic Book" w:hAnsi="Franklin Gothic Book"/>
              </w:rPr>
            </w:pPr>
            <w:r w:rsidRPr="00907DF6">
              <w:rPr>
                <w:rFonts w:ascii="Franklin Gothic Book" w:hAnsi="Franklin Gothic Book"/>
              </w:rPr>
              <w:t>цеховые расходы</w:t>
            </w:r>
          </w:p>
        </w:tc>
        <w:tc>
          <w:tcPr>
            <w:tcW w:w="754"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w:t>
            </w:r>
          </w:p>
        </w:tc>
      </w:tr>
      <w:tr w:rsidR="00907DF6" w:rsidRPr="00907DF6" w:rsidTr="000935BA">
        <w:trPr>
          <w:trHeight w:val="264"/>
          <w:jc w:val="center"/>
        </w:trPr>
        <w:tc>
          <w:tcPr>
            <w:tcW w:w="3505" w:type="pct"/>
            <w:tcBorders>
              <w:top w:val="nil"/>
              <w:left w:val="single" w:sz="4" w:space="0" w:color="auto"/>
              <w:bottom w:val="single" w:sz="4" w:space="0" w:color="auto"/>
              <w:right w:val="single" w:sz="4" w:space="0" w:color="auto"/>
            </w:tcBorders>
            <w:noWrap/>
            <w:vAlign w:val="bottom"/>
          </w:tcPr>
          <w:p w:rsidR="00A10D9B" w:rsidRPr="00907DF6" w:rsidRDefault="00A10D9B" w:rsidP="00A10D9B">
            <w:pPr>
              <w:rPr>
                <w:rFonts w:ascii="Franklin Gothic Book" w:hAnsi="Franklin Gothic Book"/>
              </w:rPr>
            </w:pPr>
            <w:r w:rsidRPr="00907DF6">
              <w:rPr>
                <w:rFonts w:ascii="Franklin Gothic Book" w:hAnsi="Franklin Gothic Book"/>
              </w:rPr>
              <w:t>прочие прямые расходы, всего</w:t>
            </w:r>
          </w:p>
        </w:tc>
        <w:tc>
          <w:tcPr>
            <w:tcW w:w="754"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47,2</w:t>
            </w:r>
          </w:p>
        </w:tc>
      </w:tr>
      <w:tr w:rsidR="00907DF6" w:rsidRPr="00907DF6" w:rsidTr="000935BA">
        <w:trPr>
          <w:trHeight w:val="264"/>
          <w:jc w:val="center"/>
        </w:trPr>
        <w:tc>
          <w:tcPr>
            <w:tcW w:w="3505" w:type="pct"/>
            <w:tcBorders>
              <w:top w:val="nil"/>
              <w:left w:val="single" w:sz="4" w:space="0" w:color="auto"/>
              <w:bottom w:val="single" w:sz="4" w:space="0" w:color="auto"/>
              <w:right w:val="single" w:sz="4"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общеэксплуатационные расходы</w:t>
            </w:r>
          </w:p>
        </w:tc>
        <w:tc>
          <w:tcPr>
            <w:tcW w:w="754"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1395,8</w:t>
            </w:r>
          </w:p>
        </w:tc>
      </w:tr>
      <w:tr w:rsidR="00907DF6" w:rsidRPr="00907DF6" w:rsidTr="000935BA">
        <w:trPr>
          <w:trHeight w:val="264"/>
          <w:jc w:val="center"/>
        </w:trPr>
        <w:tc>
          <w:tcPr>
            <w:tcW w:w="3505" w:type="pct"/>
            <w:tcBorders>
              <w:top w:val="nil"/>
              <w:left w:val="single" w:sz="4" w:space="0" w:color="auto"/>
              <w:bottom w:val="single" w:sz="4" w:space="0" w:color="auto"/>
              <w:right w:val="single" w:sz="4"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всего расходов по полной себестоимости</w:t>
            </w:r>
          </w:p>
        </w:tc>
        <w:tc>
          <w:tcPr>
            <w:tcW w:w="754"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7513,7</w:t>
            </w:r>
          </w:p>
        </w:tc>
      </w:tr>
      <w:tr w:rsidR="00907DF6" w:rsidRPr="00907DF6" w:rsidTr="000935BA">
        <w:trPr>
          <w:trHeight w:val="264"/>
          <w:jc w:val="center"/>
        </w:trPr>
        <w:tc>
          <w:tcPr>
            <w:tcW w:w="3505" w:type="pct"/>
            <w:tcBorders>
              <w:top w:val="nil"/>
              <w:left w:val="single" w:sz="4" w:space="0" w:color="auto"/>
              <w:bottom w:val="single" w:sz="4" w:space="0" w:color="auto"/>
              <w:right w:val="single" w:sz="4"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себестоимость 1 Гкал отпущенной тепловой эне</w:t>
            </w:r>
            <w:r w:rsidRPr="00907DF6">
              <w:rPr>
                <w:rFonts w:ascii="Franklin Gothic Book" w:hAnsi="Franklin Gothic Book"/>
              </w:rPr>
              <w:t>р</w:t>
            </w:r>
            <w:r w:rsidRPr="00907DF6">
              <w:rPr>
                <w:rFonts w:ascii="Franklin Gothic Book" w:hAnsi="Franklin Gothic Book"/>
              </w:rPr>
              <w:t>гии</w:t>
            </w:r>
          </w:p>
        </w:tc>
        <w:tc>
          <w:tcPr>
            <w:tcW w:w="754" w:type="pct"/>
            <w:tcBorders>
              <w:top w:val="nil"/>
              <w:left w:val="nil"/>
              <w:bottom w:val="single" w:sz="4" w:space="0" w:color="auto"/>
              <w:right w:val="single" w:sz="4"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руб./Гкал.</w:t>
            </w:r>
          </w:p>
        </w:tc>
        <w:tc>
          <w:tcPr>
            <w:tcW w:w="741" w:type="pct"/>
            <w:tcBorders>
              <w:top w:val="nil"/>
              <w:left w:val="nil"/>
              <w:bottom w:val="single" w:sz="4" w:space="0" w:color="auto"/>
              <w:right w:val="single" w:sz="4" w:space="0" w:color="auto"/>
            </w:tcBorders>
            <w:noWrap/>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2474,31</w:t>
            </w:r>
          </w:p>
        </w:tc>
      </w:tr>
    </w:tbl>
    <w:p w:rsidR="00A10D9B" w:rsidRPr="00907DF6" w:rsidRDefault="00A10D9B" w:rsidP="00A10D9B">
      <w:pPr>
        <w:ind w:left="142" w:right="142" w:firstLine="709"/>
        <w:jc w:val="both"/>
        <w:rPr>
          <w:rFonts w:ascii="Franklin Gothic Book" w:hAnsi="Franklin Gothic Book"/>
        </w:rPr>
      </w:pP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Выручка от регулируемой деятельности составила 4283,8 тыс. руб.</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Изменения стоимости основных фондов не происходило.</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Численность основного производственного персонала – 8 человек.</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Удельный расход условного топлива за единицу тепловой энергии отпускаемой в тепл</w:t>
      </w:r>
      <w:r w:rsidRPr="00907DF6">
        <w:rPr>
          <w:rFonts w:ascii="Franklin Gothic Book" w:hAnsi="Franklin Gothic Book"/>
        </w:rPr>
        <w:t>о</w:t>
      </w:r>
      <w:r w:rsidRPr="00907DF6">
        <w:rPr>
          <w:rFonts w:ascii="Franklin Gothic Book" w:hAnsi="Franklin Gothic Book"/>
        </w:rPr>
        <w:t xml:space="preserve">вую сеть – </w:t>
      </w:r>
      <w:smartTag w:uri="urn:schemas-microsoft-com:office:smarttags" w:element="metricconverter">
        <w:smartTagPr>
          <w:attr w:name="ProductID" w:val="280 кг"/>
        </w:smartTagPr>
        <w:r w:rsidRPr="00907DF6">
          <w:rPr>
            <w:rFonts w:ascii="Franklin Gothic Book" w:hAnsi="Franklin Gothic Book"/>
          </w:rPr>
          <w:t>280 кг</w:t>
        </w:r>
      </w:smartTag>
      <w:r w:rsidRPr="00907DF6">
        <w:rPr>
          <w:rFonts w:ascii="Franklin Gothic Book" w:hAnsi="Franklin Gothic Book"/>
        </w:rPr>
        <w:t xml:space="preserve"> у. т./Гкал, удельный расход электрической энергии на единицу тепловой энергии, о</w:t>
      </w:r>
      <w:r w:rsidRPr="00907DF6">
        <w:rPr>
          <w:rFonts w:ascii="Franklin Gothic Book" w:hAnsi="Franklin Gothic Book"/>
        </w:rPr>
        <w:t>т</w:t>
      </w:r>
      <w:r w:rsidRPr="00907DF6">
        <w:rPr>
          <w:rFonts w:ascii="Franklin Gothic Book" w:hAnsi="Franklin Gothic Book"/>
        </w:rPr>
        <w:t>пускаемой в тепловую сеть 0,02 тыс. кВТч/Гкал.</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На системах теплоснабжения произошло 0 ед/км аварий. Аварий, превышающих по пр</w:t>
      </w:r>
      <w:r w:rsidRPr="00907DF6">
        <w:rPr>
          <w:rFonts w:ascii="Franklin Gothic Book" w:hAnsi="Franklin Gothic Book"/>
        </w:rPr>
        <w:t>о</w:t>
      </w:r>
      <w:r w:rsidRPr="00907DF6">
        <w:rPr>
          <w:rFonts w:ascii="Franklin Gothic Book" w:hAnsi="Franklin Gothic Book"/>
        </w:rPr>
        <w:t>должительности допустимые перерывы подачи тепловой энергии, не было.</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Инвестиционная программа по теплоснабжению у предприятия «Бобровское ЖКХ» о</w:t>
      </w:r>
      <w:r w:rsidRPr="00907DF6">
        <w:rPr>
          <w:rFonts w:ascii="Franklin Gothic Book" w:hAnsi="Franklin Gothic Book"/>
        </w:rPr>
        <w:t>т</w:t>
      </w:r>
      <w:r w:rsidRPr="00907DF6">
        <w:rPr>
          <w:rFonts w:ascii="Franklin Gothic Book" w:hAnsi="Franklin Gothic Book"/>
        </w:rPr>
        <w:t>сутствует.</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Заявок на подключение в течение 2017 г. не поступало и не регистрировалось.</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Оказание услуг по теплоснабжению предоставляется на основании заключенных догов</w:t>
      </w:r>
      <w:r w:rsidRPr="00907DF6">
        <w:rPr>
          <w:rFonts w:ascii="Franklin Gothic Book" w:hAnsi="Franklin Gothic Book"/>
        </w:rPr>
        <w:t>о</w:t>
      </w:r>
      <w:r w:rsidRPr="00907DF6">
        <w:rPr>
          <w:rFonts w:ascii="Franklin Gothic Book" w:hAnsi="Franklin Gothic Book"/>
        </w:rPr>
        <w:t xml:space="preserve">ров. </w:t>
      </w:r>
    </w:p>
    <w:p w:rsidR="00A10D9B" w:rsidRPr="00907DF6" w:rsidRDefault="00A10D9B" w:rsidP="00A10D9B">
      <w:pPr>
        <w:tabs>
          <w:tab w:val="left" w:pos="142"/>
        </w:tabs>
        <w:ind w:left="142" w:right="142" w:firstLine="709"/>
        <w:jc w:val="both"/>
        <w:rPr>
          <w:rFonts w:ascii="Franklin Gothic Book" w:hAnsi="Franklin Gothic Book"/>
        </w:rPr>
      </w:pPr>
    </w:p>
    <w:p w:rsidR="00A10D9B" w:rsidRPr="00907DF6" w:rsidRDefault="00A10D9B" w:rsidP="00367FE4">
      <w:pPr>
        <w:pStyle w:val="1"/>
        <w:keepLines w:val="0"/>
        <w:numPr>
          <w:ilvl w:val="1"/>
          <w:numId w:val="10"/>
        </w:numPr>
        <w:spacing w:before="0" w:line="240" w:lineRule="auto"/>
        <w:ind w:left="142" w:right="142" w:firstLine="709"/>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Цены (тарифы) в сфере теплоснабжения.</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а) 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w:t>
      </w:r>
      <w:r w:rsidRPr="00907DF6">
        <w:rPr>
          <w:rFonts w:ascii="Franklin Gothic Book" w:hAnsi="Franklin Gothic Book"/>
        </w:rPr>
        <w:t>е</w:t>
      </w:r>
      <w:r w:rsidRPr="00907DF6">
        <w:rPr>
          <w:rFonts w:ascii="Franklin Gothic Book" w:hAnsi="Franklin Gothic Book"/>
        </w:rPr>
        <w:t>тевой и теплоснабжающей организации с учетом последних 3 лет приведены  в табл</w:t>
      </w:r>
      <w:r w:rsidRPr="00907DF6">
        <w:rPr>
          <w:rFonts w:ascii="Franklin Gothic Book" w:hAnsi="Franklin Gothic Book"/>
        </w:rPr>
        <w:t>и</w:t>
      </w:r>
      <w:r w:rsidRPr="00907DF6">
        <w:rPr>
          <w:rFonts w:ascii="Franklin Gothic Book" w:hAnsi="Franklin Gothic Book"/>
        </w:rPr>
        <w:t>це 10.</w:t>
      </w:r>
    </w:p>
    <w:p w:rsidR="00A10D9B" w:rsidRPr="00907DF6" w:rsidRDefault="00A10D9B" w:rsidP="00A10D9B">
      <w:pPr>
        <w:ind w:left="142" w:right="142" w:firstLine="709"/>
        <w:jc w:val="right"/>
        <w:rPr>
          <w:rFonts w:ascii="Franklin Gothic Book" w:hAnsi="Franklin Gothic Book"/>
        </w:rPr>
      </w:pPr>
      <w:r w:rsidRPr="00907DF6">
        <w:rPr>
          <w:rFonts w:ascii="Franklin Gothic Book" w:hAnsi="Franklin Gothic Book"/>
        </w:rPr>
        <w:t>Таблица 10 в руб. с НДС</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56"/>
        <w:gridCol w:w="1795"/>
        <w:gridCol w:w="1752"/>
        <w:gridCol w:w="1795"/>
        <w:gridCol w:w="1795"/>
        <w:gridCol w:w="1790"/>
      </w:tblGrid>
      <w:tr w:rsidR="00907DF6" w:rsidRPr="00907DF6" w:rsidTr="000935BA">
        <w:trPr>
          <w:jc w:val="center"/>
        </w:trPr>
        <w:tc>
          <w:tcPr>
            <w:tcW w:w="822" w:type="pct"/>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2011</w:t>
            </w:r>
          </w:p>
        </w:tc>
        <w:tc>
          <w:tcPr>
            <w:tcW w:w="840" w:type="pct"/>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01.01.2012-</w:t>
            </w:r>
          </w:p>
          <w:p w:rsidR="00A10D9B" w:rsidRPr="00907DF6" w:rsidRDefault="00A10D9B" w:rsidP="00A10D9B">
            <w:pPr>
              <w:jc w:val="center"/>
              <w:rPr>
                <w:rFonts w:ascii="Franklin Gothic Book" w:hAnsi="Franklin Gothic Book"/>
              </w:rPr>
            </w:pPr>
            <w:r w:rsidRPr="00907DF6">
              <w:rPr>
                <w:rFonts w:ascii="Franklin Gothic Book" w:hAnsi="Franklin Gothic Book"/>
              </w:rPr>
              <w:t>30.06.2012</w:t>
            </w:r>
          </w:p>
        </w:tc>
        <w:tc>
          <w:tcPr>
            <w:tcW w:w="820" w:type="pct"/>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01.07.2012-31.08.2012</w:t>
            </w:r>
          </w:p>
        </w:tc>
        <w:tc>
          <w:tcPr>
            <w:tcW w:w="840" w:type="pct"/>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01.09.2012-31.12.2012</w:t>
            </w:r>
          </w:p>
        </w:tc>
        <w:tc>
          <w:tcPr>
            <w:tcW w:w="840" w:type="pct"/>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01.01.2013-30.06.2013</w:t>
            </w:r>
          </w:p>
        </w:tc>
        <w:tc>
          <w:tcPr>
            <w:tcW w:w="838" w:type="pct"/>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01.07.2013-31.12.2013</w:t>
            </w:r>
          </w:p>
        </w:tc>
      </w:tr>
      <w:tr w:rsidR="00907DF6" w:rsidRPr="00907DF6" w:rsidTr="000935BA">
        <w:trPr>
          <w:jc w:val="center"/>
        </w:trPr>
        <w:tc>
          <w:tcPr>
            <w:tcW w:w="822" w:type="pct"/>
            <w:vAlign w:val="center"/>
          </w:tcPr>
          <w:p w:rsidR="00A10D9B" w:rsidRPr="00907DF6" w:rsidRDefault="00A10D9B" w:rsidP="00A10D9B">
            <w:pPr>
              <w:jc w:val="center"/>
              <w:rPr>
                <w:rFonts w:ascii="Franklin Gothic Book" w:hAnsi="Franklin Gothic Book"/>
                <w:b/>
              </w:rPr>
            </w:pPr>
            <w:r w:rsidRPr="00907DF6">
              <w:rPr>
                <w:rFonts w:ascii="Franklin Gothic Book" w:hAnsi="Franklin Gothic Book"/>
                <w:b/>
              </w:rPr>
              <w:t>1 212,00</w:t>
            </w:r>
          </w:p>
        </w:tc>
        <w:tc>
          <w:tcPr>
            <w:tcW w:w="840" w:type="pct"/>
            <w:vAlign w:val="center"/>
          </w:tcPr>
          <w:p w:rsidR="00A10D9B" w:rsidRPr="00907DF6" w:rsidRDefault="00A10D9B" w:rsidP="00A10D9B">
            <w:pPr>
              <w:jc w:val="center"/>
              <w:rPr>
                <w:rFonts w:ascii="Franklin Gothic Book" w:hAnsi="Franklin Gothic Book"/>
                <w:b/>
              </w:rPr>
            </w:pPr>
            <w:r w:rsidRPr="00907DF6">
              <w:rPr>
                <w:rFonts w:ascii="Franklin Gothic Book" w:hAnsi="Franklin Gothic Book"/>
                <w:b/>
              </w:rPr>
              <w:t>1 212,00</w:t>
            </w:r>
          </w:p>
        </w:tc>
        <w:tc>
          <w:tcPr>
            <w:tcW w:w="820" w:type="pct"/>
            <w:vAlign w:val="center"/>
          </w:tcPr>
          <w:p w:rsidR="00A10D9B" w:rsidRPr="00907DF6" w:rsidRDefault="00A10D9B" w:rsidP="00A10D9B">
            <w:pPr>
              <w:jc w:val="center"/>
              <w:rPr>
                <w:rFonts w:ascii="Franklin Gothic Book" w:hAnsi="Franklin Gothic Book"/>
                <w:b/>
              </w:rPr>
            </w:pPr>
            <w:r w:rsidRPr="00907DF6">
              <w:rPr>
                <w:rFonts w:ascii="Franklin Gothic Book" w:hAnsi="Franklin Gothic Book"/>
                <w:b/>
              </w:rPr>
              <w:t>1 284,80</w:t>
            </w:r>
          </w:p>
        </w:tc>
        <w:tc>
          <w:tcPr>
            <w:tcW w:w="840" w:type="pct"/>
            <w:vAlign w:val="center"/>
          </w:tcPr>
          <w:p w:rsidR="00A10D9B" w:rsidRPr="00907DF6" w:rsidRDefault="00A10D9B" w:rsidP="00A10D9B">
            <w:pPr>
              <w:jc w:val="center"/>
              <w:rPr>
                <w:rFonts w:ascii="Franklin Gothic Book" w:hAnsi="Franklin Gothic Book"/>
                <w:b/>
              </w:rPr>
            </w:pPr>
            <w:r w:rsidRPr="00907DF6">
              <w:rPr>
                <w:rFonts w:ascii="Franklin Gothic Book" w:hAnsi="Franklin Gothic Book"/>
                <w:b/>
              </w:rPr>
              <w:t>1 358,00</w:t>
            </w:r>
          </w:p>
        </w:tc>
        <w:tc>
          <w:tcPr>
            <w:tcW w:w="840" w:type="pct"/>
            <w:vAlign w:val="center"/>
          </w:tcPr>
          <w:p w:rsidR="00A10D9B" w:rsidRPr="00907DF6" w:rsidRDefault="00A10D9B" w:rsidP="00A10D9B">
            <w:pPr>
              <w:jc w:val="center"/>
              <w:rPr>
                <w:rFonts w:ascii="Franklin Gothic Book" w:hAnsi="Franklin Gothic Book"/>
                <w:b/>
              </w:rPr>
            </w:pPr>
            <w:r w:rsidRPr="00907DF6">
              <w:rPr>
                <w:rFonts w:ascii="Franklin Gothic Book" w:hAnsi="Franklin Gothic Book"/>
                <w:b/>
              </w:rPr>
              <w:t>1 358,00</w:t>
            </w:r>
          </w:p>
        </w:tc>
        <w:tc>
          <w:tcPr>
            <w:tcW w:w="838" w:type="pct"/>
            <w:vAlign w:val="center"/>
          </w:tcPr>
          <w:p w:rsidR="00A10D9B" w:rsidRPr="00907DF6" w:rsidRDefault="00A10D9B" w:rsidP="00A10D9B">
            <w:pPr>
              <w:jc w:val="center"/>
              <w:rPr>
                <w:rFonts w:ascii="Franklin Gothic Book" w:hAnsi="Franklin Gothic Book"/>
                <w:b/>
              </w:rPr>
            </w:pPr>
            <w:r w:rsidRPr="00907DF6">
              <w:rPr>
                <w:rFonts w:ascii="Franklin Gothic Book" w:hAnsi="Franklin Gothic Book"/>
                <w:b/>
              </w:rPr>
              <w:t>1 464,10</w:t>
            </w:r>
          </w:p>
        </w:tc>
      </w:tr>
      <w:tr w:rsidR="00907DF6" w:rsidRPr="00907DF6" w:rsidTr="000935BA">
        <w:trPr>
          <w:jc w:val="center"/>
        </w:trPr>
        <w:tc>
          <w:tcPr>
            <w:tcW w:w="822" w:type="pct"/>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01.01.2014-</w:t>
            </w:r>
          </w:p>
          <w:p w:rsidR="00A10D9B" w:rsidRPr="00907DF6" w:rsidRDefault="00A10D9B" w:rsidP="00A10D9B">
            <w:pPr>
              <w:jc w:val="center"/>
              <w:rPr>
                <w:rFonts w:ascii="Franklin Gothic Book" w:hAnsi="Franklin Gothic Book"/>
              </w:rPr>
            </w:pPr>
            <w:r w:rsidRPr="00907DF6">
              <w:rPr>
                <w:rFonts w:ascii="Franklin Gothic Book" w:hAnsi="Franklin Gothic Book"/>
              </w:rPr>
              <w:t>30.06.2014</w:t>
            </w:r>
          </w:p>
        </w:tc>
        <w:tc>
          <w:tcPr>
            <w:tcW w:w="840" w:type="pct"/>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01.07.2014-31.12.2014</w:t>
            </w:r>
          </w:p>
        </w:tc>
        <w:tc>
          <w:tcPr>
            <w:tcW w:w="820" w:type="pct"/>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01.01.2015-30.06.2015</w:t>
            </w:r>
          </w:p>
        </w:tc>
        <w:tc>
          <w:tcPr>
            <w:tcW w:w="840" w:type="pct"/>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01.07.2015-31.12.2015</w:t>
            </w:r>
          </w:p>
        </w:tc>
        <w:tc>
          <w:tcPr>
            <w:tcW w:w="840" w:type="pct"/>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01.01.2016-30.06.2016</w:t>
            </w:r>
          </w:p>
        </w:tc>
        <w:tc>
          <w:tcPr>
            <w:tcW w:w="838" w:type="pct"/>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01.07.2016-31.12.2016</w:t>
            </w:r>
          </w:p>
        </w:tc>
      </w:tr>
      <w:tr w:rsidR="00907DF6" w:rsidRPr="00907DF6" w:rsidTr="000935BA">
        <w:trPr>
          <w:jc w:val="center"/>
        </w:trPr>
        <w:tc>
          <w:tcPr>
            <w:tcW w:w="822" w:type="pct"/>
            <w:vAlign w:val="center"/>
          </w:tcPr>
          <w:p w:rsidR="00A10D9B" w:rsidRPr="00907DF6" w:rsidRDefault="00A10D9B" w:rsidP="00A10D9B">
            <w:pPr>
              <w:jc w:val="center"/>
              <w:rPr>
                <w:rFonts w:ascii="Franklin Gothic Book" w:hAnsi="Franklin Gothic Book"/>
                <w:b/>
              </w:rPr>
            </w:pPr>
            <w:r w:rsidRPr="00907DF6">
              <w:rPr>
                <w:rFonts w:ascii="Franklin Gothic Book" w:hAnsi="Franklin Gothic Book"/>
                <w:b/>
              </w:rPr>
              <w:t>1464,10</w:t>
            </w:r>
          </w:p>
        </w:tc>
        <w:tc>
          <w:tcPr>
            <w:tcW w:w="840" w:type="pct"/>
            <w:vAlign w:val="center"/>
          </w:tcPr>
          <w:p w:rsidR="00A10D9B" w:rsidRPr="00907DF6" w:rsidRDefault="00A10D9B" w:rsidP="00A10D9B">
            <w:pPr>
              <w:jc w:val="center"/>
              <w:rPr>
                <w:rFonts w:ascii="Franklin Gothic Book" w:hAnsi="Franklin Gothic Book"/>
                <w:b/>
              </w:rPr>
            </w:pPr>
            <w:r w:rsidRPr="00907DF6">
              <w:rPr>
                <w:rFonts w:ascii="Franklin Gothic Book" w:hAnsi="Franklin Gothic Book"/>
                <w:b/>
              </w:rPr>
              <w:t>1522,71</w:t>
            </w:r>
          </w:p>
        </w:tc>
        <w:tc>
          <w:tcPr>
            <w:tcW w:w="820" w:type="pct"/>
            <w:vAlign w:val="center"/>
          </w:tcPr>
          <w:p w:rsidR="00A10D9B" w:rsidRPr="00907DF6" w:rsidRDefault="00A10D9B" w:rsidP="00A10D9B">
            <w:pPr>
              <w:jc w:val="center"/>
              <w:rPr>
                <w:rFonts w:ascii="Franklin Gothic Book" w:hAnsi="Franklin Gothic Book"/>
                <w:b/>
              </w:rPr>
            </w:pPr>
            <w:r w:rsidRPr="00907DF6">
              <w:rPr>
                <w:rFonts w:ascii="Franklin Gothic Book" w:hAnsi="Franklin Gothic Book"/>
                <w:b/>
              </w:rPr>
              <w:t>1522,71</w:t>
            </w:r>
          </w:p>
        </w:tc>
        <w:tc>
          <w:tcPr>
            <w:tcW w:w="840" w:type="pct"/>
            <w:vAlign w:val="center"/>
          </w:tcPr>
          <w:p w:rsidR="00A10D9B" w:rsidRPr="00907DF6" w:rsidRDefault="00A10D9B" w:rsidP="00A10D9B">
            <w:pPr>
              <w:jc w:val="center"/>
              <w:rPr>
                <w:rFonts w:ascii="Franklin Gothic Book" w:hAnsi="Franklin Gothic Book"/>
                <w:b/>
              </w:rPr>
            </w:pPr>
            <w:r w:rsidRPr="00907DF6">
              <w:rPr>
                <w:rFonts w:ascii="Franklin Gothic Book" w:hAnsi="Franklin Gothic Book"/>
                <w:b/>
              </w:rPr>
              <w:t>1609,62</w:t>
            </w:r>
          </w:p>
        </w:tc>
        <w:tc>
          <w:tcPr>
            <w:tcW w:w="840" w:type="pct"/>
            <w:vAlign w:val="center"/>
          </w:tcPr>
          <w:p w:rsidR="00A10D9B" w:rsidRPr="00907DF6" w:rsidRDefault="00A10D9B" w:rsidP="00A10D9B">
            <w:pPr>
              <w:jc w:val="center"/>
              <w:rPr>
                <w:rFonts w:ascii="Franklin Gothic Book" w:hAnsi="Franklin Gothic Book"/>
                <w:b/>
              </w:rPr>
            </w:pPr>
            <w:r w:rsidRPr="00907DF6">
              <w:rPr>
                <w:rFonts w:ascii="Franklin Gothic Book" w:hAnsi="Franklin Gothic Book"/>
                <w:b/>
              </w:rPr>
              <w:t>1609,62</w:t>
            </w:r>
          </w:p>
        </w:tc>
        <w:tc>
          <w:tcPr>
            <w:tcW w:w="838" w:type="pct"/>
            <w:vAlign w:val="center"/>
          </w:tcPr>
          <w:p w:rsidR="00A10D9B" w:rsidRPr="00907DF6" w:rsidRDefault="00A10D9B" w:rsidP="00A10D9B">
            <w:pPr>
              <w:jc w:val="center"/>
              <w:rPr>
                <w:rFonts w:ascii="Franklin Gothic Book" w:hAnsi="Franklin Gothic Book"/>
                <w:b/>
              </w:rPr>
            </w:pPr>
            <w:r w:rsidRPr="00907DF6">
              <w:rPr>
                <w:rFonts w:ascii="Franklin Gothic Book" w:hAnsi="Franklin Gothic Book"/>
                <w:b/>
              </w:rPr>
              <w:t>1657,91</w:t>
            </w:r>
          </w:p>
        </w:tc>
      </w:tr>
      <w:tr w:rsidR="00907DF6" w:rsidRPr="00907DF6" w:rsidTr="000935BA">
        <w:trPr>
          <w:jc w:val="center"/>
        </w:trPr>
        <w:tc>
          <w:tcPr>
            <w:tcW w:w="822" w:type="pct"/>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01.01.2017-</w:t>
            </w:r>
          </w:p>
          <w:p w:rsidR="00A10D9B" w:rsidRPr="00907DF6" w:rsidRDefault="00A10D9B" w:rsidP="00A10D9B">
            <w:pPr>
              <w:jc w:val="center"/>
              <w:rPr>
                <w:rFonts w:ascii="Franklin Gothic Book" w:hAnsi="Franklin Gothic Book"/>
              </w:rPr>
            </w:pPr>
            <w:r w:rsidRPr="00907DF6">
              <w:rPr>
                <w:rFonts w:ascii="Franklin Gothic Book" w:hAnsi="Franklin Gothic Book"/>
              </w:rPr>
              <w:t>30.06.2017</w:t>
            </w:r>
          </w:p>
        </w:tc>
        <w:tc>
          <w:tcPr>
            <w:tcW w:w="840" w:type="pct"/>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01.07.2017-31.12.2017</w:t>
            </w:r>
          </w:p>
        </w:tc>
        <w:tc>
          <w:tcPr>
            <w:tcW w:w="820" w:type="pct"/>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01.01.2018-30.06.2018</w:t>
            </w:r>
          </w:p>
        </w:tc>
        <w:tc>
          <w:tcPr>
            <w:tcW w:w="840" w:type="pct"/>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01.07.2018-31.12.2018</w:t>
            </w:r>
          </w:p>
        </w:tc>
        <w:tc>
          <w:tcPr>
            <w:tcW w:w="840" w:type="pct"/>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01.01.2019-30.06.2019</w:t>
            </w:r>
          </w:p>
        </w:tc>
        <w:tc>
          <w:tcPr>
            <w:tcW w:w="838" w:type="pct"/>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01.07.2019-31.12.2019</w:t>
            </w:r>
          </w:p>
        </w:tc>
      </w:tr>
      <w:tr w:rsidR="00907DF6" w:rsidRPr="00907DF6" w:rsidTr="000935BA">
        <w:trPr>
          <w:jc w:val="center"/>
        </w:trPr>
        <w:tc>
          <w:tcPr>
            <w:tcW w:w="822" w:type="pct"/>
            <w:vAlign w:val="center"/>
          </w:tcPr>
          <w:p w:rsidR="00A10D9B" w:rsidRPr="00907DF6" w:rsidRDefault="00A10D9B" w:rsidP="00A10D9B">
            <w:pPr>
              <w:jc w:val="center"/>
              <w:rPr>
                <w:rFonts w:ascii="Franklin Gothic Book" w:hAnsi="Franklin Gothic Book"/>
                <w:b/>
              </w:rPr>
            </w:pPr>
            <w:r w:rsidRPr="00907DF6">
              <w:rPr>
                <w:rFonts w:ascii="Franklin Gothic Book" w:hAnsi="Franklin Gothic Book"/>
                <w:b/>
              </w:rPr>
              <w:t>1657,91</w:t>
            </w:r>
          </w:p>
        </w:tc>
        <w:tc>
          <w:tcPr>
            <w:tcW w:w="840" w:type="pct"/>
            <w:vAlign w:val="center"/>
          </w:tcPr>
          <w:p w:rsidR="00A10D9B" w:rsidRPr="00907DF6" w:rsidRDefault="00A10D9B" w:rsidP="00A10D9B">
            <w:pPr>
              <w:jc w:val="center"/>
              <w:rPr>
                <w:rFonts w:ascii="Franklin Gothic Book" w:hAnsi="Franklin Gothic Book"/>
                <w:b/>
              </w:rPr>
            </w:pPr>
            <w:r w:rsidRPr="00907DF6">
              <w:rPr>
                <w:rFonts w:ascii="Franklin Gothic Book" w:hAnsi="Franklin Gothic Book"/>
                <w:b/>
              </w:rPr>
              <w:t>1724,21</w:t>
            </w:r>
          </w:p>
        </w:tc>
        <w:tc>
          <w:tcPr>
            <w:tcW w:w="820" w:type="pct"/>
            <w:vAlign w:val="center"/>
          </w:tcPr>
          <w:p w:rsidR="00A10D9B" w:rsidRPr="00907DF6" w:rsidRDefault="00A10D9B" w:rsidP="00A10D9B">
            <w:pPr>
              <w:jc w:val="center"/>
              <w:rPr>
                <w:rFonts w:ascii="Franklin Gothic Book" w:hAnsi="Franklin Gothic Book"/>
                <w:b/>
              </w:rPr>
            </w:pPr>
            <w:r w:rsidRPr="00907DF6">
              <w:rPr>
                <w:rFonts w:ascii="Franklin Gothic Book" w:hAnsi="Franklin Gothic Book"/>
                <w:b/>
              </w:rPr>
              <w:t>1724,21</w:t>
            </w:r>
          </w:p>
        </w:tc>
        <w:tc>
          <w:tcPr>
            <w:tcW w:w="840" w:type="pct"/>
            <w:vAlign w:val="center"/>
          </w:tcPr>
          <w:p w:rsidR="00A10D9B" w:rsidRPr="00907DF6" w:rsidRDefault="00A10D9B" w:rsidP="00A10D9B">
            <w:pPr>
              <w:jc w:val="center"/>
              <w:rPr>
                <w:rFonts w:ascii="Franklin Gothic Book" w:hAnsi="Franklin Gothic Book"/>
                <w:b/>
              </w:rPr>
            </w:pPr>
            <w:r w:rsidRPr="00907DF6">
              <w:rPr>
                <w:rFonts w:ascii="Franklin Gothic Book" w:hAnsi="Franklin Gothic Book"/>
                <w:b/>
              </w:rPr>
              <w:t>1775,89</w:t>
            </w:r>
          </w:p>
        </w:tc>
        <w:tc>
          <w:tcPr>
            <w:tcW w:w="840" w:type="pct"/>
            <w:vAlign w:val="center"/>
          </w:tcPr>
          <w:p w:rsidR="00A10D9B" w:rsidRPr="00907DF6" w:rsidRDefault="00A10D9B" w:rsidP="00A10D9B">
            <w:pPr>
              <w:jc w:val="center"/>
              <w:rPr>
                <w:rFonts w:ascii="Franklin Gothic Book" w:hAnsi="Franklin Gothic Book"/>
                <w:b/>
              </w:rPr>
            </w:pPr>
            <w:r w:rsidRPr="00907DF6">
              <w:rPr>
                <w:rFonts w:ascii="Franklin Gothic Book" w:hAnsi="Franklin Gothic Book"/>
                <w:b/>
              </w:rPr>
              <w:t>1775,89</w:t>
            </w:r>
          </w:p>
        </w:tc>
        <w:tc>
          <w:tcPr>
            <w:tcW w:w="838" w:type="pct"/>
            <w:vAlign w:val="center"/>
          </w:tcPr>
          <w:p w:rsidR="00A10D9B" w:rsidRPr="00907DF6" w:rsidRDefault="00A10D9B" w:rsidP="00A10D9B">
            <w:pPr>
              <w:jc w:val="center"/>
              <w:rPr>
                <w:rFonts w:ascii="Franklin Gothic Book" w:hAnsi="Franklin Gothic Book"/>
                <w:b/>
              </w:rPr>
            </w:pPr>
            <w:r w:rsidRPr="00907DF6">
              <w:rPr>
                <w:rFonts w:ascii="Franklin Gothic Book" w:hAnsi="Franklin Gothic Book"/>
                <w:b/>
              </w:rPr>
              <w:t>1832,71</w:t>
            </w:r>
          </w:p>
        </w:tc>
      </w:tr>
    </w:tbl>
    <w:p w:rsidR="00A10D9B" w:rsidRPr="00907DF6" w:rsidRDefault="00A10D9B" w:rsidP="00A10D9B">
      <w:pPr>
        <w:ind w:left="142" w:right="142" w:firstLine="709"/>
        <w:jc w:val="both"/>
        <w:rPr>
          <w:rFonts w:ascii="Franklin Gothic Book" w:hAnsi="Franklin Gothic Book"/>
        </w:rPr>
      </w:pP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б) Структура цен (тарифов), установленных на момент разработки схемы тепл</w:t>
      </w:r>
      <w:r w:rsidRPr="00907DF6">
        <w:rPr>
          <w:rFonts w:ascii="Franklin Gothic Book" w:hAnsi="Franklin Gothic Book"/>
        </w:rPr>
        <w:t>о</w:t>
      </w:r>
      <w:r w:rsidRPr="00907DF6">
        <w:rPr>
          <w:rFonts w:ascii="Franklin Gothic Book" w:hAnsi="Franklin Gothic Book"/>
        </w:rPr>
        <w:t>снабжения отсутствует;</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в) Плата за подключение к системе теплоснабжения и поступлений денежных средств от осуществления ук</w:t>
      </w:r>
      <w:r w:rsidRPr="00907DF6">
        <w:rPr>
          <w:rFonts w:ascii="Franklin Gothic Book" w:hAnsi="Franklin Gothic Book"/>
        </w:rPr>
        <w:t>а</w:t>
      </w:r>
      <w:r w:rsidRPr="00907DF6">
        <w:rPr>
          <w:rFonts w:ascii="Franklin Gothic Book" w:hAnsi="Franklin Gothic Book"/>
        </w:rPr>
        <w:t>занной деятельности отсутствует;</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г) Плата за услуги по поддержанию резервной тепловой мощности, в том числе для социально значимых к</w:t>
      </w:r>
      <w:r w:rsidRPr="00907DF6">
        <w:rPr>
          <w:rFonts w:ascii="Franklin Gothic Book" w:hAnsi="Franklin Gothic Book"/>
        </w:rPr>
        <w:t>а</w:t>
      </w:r>
      <w:r w:rsidRPr="00907DF6">
        <w:rPr>
          <w:rFonts w:ascii="Franklin Gothic Book" w:hAnsi="Franklin Gothic Book"/>
        </w:rPr>
        <w:t>тегорий потребителей отсутствует.</w:t>
      </w:r>
    </w:p>
    <w:p w:rsidR="00A10D9B" w:rsidRPr="00907DF6" w:rsidRDefault="00A10D9B" w:rsidP="00A10D9B">
      <w:pPr>
        <w:ind w:left="142" w:right="142" w:firstLine="709"/>
        <w:rPr>
          <w:rFonts w:ascii="Franklin Gothic Book" w:hAnsi="Franklin Gothic Book"/>
        </w:rPr>
      </w:pPr>
    </w:p>
    <w:p w:rsidR="00A10D9B" w:rsidRPr="00907DF6" w:rsidRDefault="00A10D9B" w:rsidP="00A10D9B">
      <w:pPr>
        <w:ind w:left="142" w:right="142" w:firstLine="709"/>
        <w:rPr>
          <w:rFonts w:ascii="Franklin Gothic Book" w:hAnsi="Franklin Gothic Book"/>
        </w:rPr>
      </w:pPr>
    </w:p>
    <w:p w:rsidR="00A10D9B" w:rsidRPr="00907DF6" w:rsidRDefault="00A10D9B" w:rsidP="00367FE4">
      <w:pPr>
        <w:pStyle w:val="1"/>
        <w:keepLines w:val="0"/>
        <w:numPr>
          <w:ilvl w:val="1"/>
          <w:numId w:val="10"/>
        </w:numPr>
        <w:tabs>
          <w:tab w:val="left" w:pos="1134"/>
        </w:tabs>
        <w:spacing w:before="0" w:line="240" w:lineRule="auto"/>
        <w:ind w:left="142" w:right="142" w:firstLine="709"/>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Описание существующих технических и технологических проблем в системах теплоснабжения муниципального образования</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а) Проблемы в организации качественного теплоснабжения не зафиксированы;</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б) Проблемы в организации надежного и безопасного теплоснабжения поселения не з</w:t>
      </w:r>
      <w:r w:rsidRPr="00907DF6">
        <w:rPr>
          <w:rFonts w:ascii="Franklin Gothic Book" w:hAnsi="Franklin Gothic Book"/>
        </w:rPr>
        <w:t>а</w:t>
      </w:r>
      <w:r w:rsidRPr="00907DF6">
        <w:rPr>
          <w:rFonts w:ascii="Franklin Gothic Book" w:hAnsi="Franklin Gothic Book"/>
        </w:rPr>
        <w:t>фиксированы;</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в) Проблем в развитии систем теплоснабжения нет, в связи с отсутствием увеличения объемов капитального строительства многоквартирных домов, жилых домов, общественных зданий и производственных зданий пр</w:t>
      </w:r>
      <w:r w:rsidRPr="00907DF6">
        <w:rPr>
          <w:rFonts w:ascii="Franklin Gothic Book" w:hAnsi="Franklin Gothic Book"/>
        </w:rPr>
        <w:t>о</w:t>
      </w:r>
      <w:r w:rsidRPr="00907DF6">
        <w:rPr>
          <w:rFonts w:ascii="Franklin Gothic Book" w:hAnsi="Franklin Gothic Book"/>
        </w:rPr>
        <w:t>мышленных предприятий</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г) Проблем в организации надежного и эффективного снабжения топливом действующих систем тепл</w:t>
      </w:r>
      <w:r w:rsidRPr="00907DF6">
        <w:rPr>
          <w:rFonts w:ascii="Franklin Gothic Book" w:hAnsi="Franklin Gothic Book"/>
        </w:rPr>
        <w:t>о</w:t>
      </w:r>
      <w:r w:rsidRPr="00907DF6">
        <w:rPr>
          <w:rFonts w:ascii="Franklin Gothic Book" w:hAnsi="Franklin Gothic Book"/>
        </w:rPr>
        <w:t>снабжения не зафиксировано;</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д) Предписания надзорных органов отсутствуют.</w:t>
      </w:r>
    </w:p>
    <w:p w:rsidR="00A10D9B" w:rsidRPr="00907DF6" w:rsidRDefault="00A10D9B" w:rsidP="00A10D9B">
      <w:pPr>
        <w:ind w:left="142" w:right="142" w:firstLine="709"/>
        <w:jc w:val="both"/>
        <w:rPr>
          <w:rFonts w:ascii="Franklin Gothic Book" w:hAnsi="Franklin Gothic Book"/>
        </w:rPr>
      </w:pPr>
    </w:p>
    <w:p w:rsidR="00A10D9B" w:rsidRPr="00907DF6" w:rsidRDefault="00A10D9B" w:rsidP="000935BA">
      <w:pPr>
        <w:ind w:right="142"/>
        <w:jc w:val="center"/>
        <w:rPr>
          <w:rFonts w:ascii="Franklin Gothic Book" w:hAnsi="Franklin Gothic Book"/>
          <w:b/>
        </w:rPr>
      </w:pPr>
      <w:r w:rsidRPr="00907DF6">
        <w:rPr>
          <w:rFonts w:ascii="Franklin Gothic Book" w:hAnsi="Franklin Gothic Book"/>
          <w:b/>
        </w:rPr>
        <w:t>2. Перспективное потребление тепловой энергии</w:t>
      </w:r>
    </w:p>
    <w:p w:rsidR="00A10D9B" w:rsidRPr="00907DF6" w:rsidRDefault="00A10D9B" w:rsidP="00A10D9B">
      <w:pPr>
        <w:pStyle w:val="af2"/>
        <w:autoSpaceDE w:val="0"/>
        <w:autoSpaceDN w:val="0"/>
        <w:adjustRightInd w:val="0"/>
        <w:ind w:left="142" w:right="142" w:firstLine="709"/>
        <w:jc w:val="center"/>
        <w:rPr>
          <w:rFonts w:ascii="Franklin Gothic Book" w:hAnsi="Franklin Gothic Book"/>
          <w:b/>
          <w:sz w:val="24"/>
          <w:szCs w:val="24"/>
        </w:rPr>
      </w:pPr>
      <w:r w:rsidRPr="00907DF6">
        <w:rPr>
          <w:rFonts w:ascii="Franklin Gothic Book" w:hAnsi="Franklin Gothic Book"/>
          <w:b/>
          <w:sz w:val="24"/>
          <w:szCs w:val="24"/>
        </w:rPr>
        <w:t>на цели теплоснабжения</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а) данные базового уровня потребления тепла на цели теплоснабжения указаны в табл. 3;</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б) приросты строительных фондов не ожидаются;</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в)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w:t>
      </w:r>
      <w:r w:rsidRPr="00907DF6">
        <w:rPr>
          <w:rFonts w:ascii="Franklin Gothic Book" w:hAnsi="Franklin Gothic Book"/>
        </w:rPr>
        <w:t>к</w:t>
      </w:r>
      <w:r w:rsidRPr="00907DF6">
        <w:rPr>
          <w:rFonts w:ascii="Franklin Gothic Book" w:hAnsi="Franklin Gothic Book"/>
        </w:rPr>
        <w:t>тов теплопотребления, устанавливаемых в соответствии с законодательством Российской Фед</w:t>
      </w:r>
      <w:r w:rsidRPr="00907DF6">
        <w:rPr>
          <w:rFonts w:ascii="Franklin Gothic Book" w:hAnsi="Franklin Gothic Book"/>
        </w:rPr>
        <w:t>е</w:t>
      </w:r>
      <w:r w:rsidRPr="00907DF6">
        <w:rPr>
          <w:rFonts w:ascii="Franklin Gothic Book" w:hAnsi="Franklin Gothic Book"/>
        </w:rPr>
        <w:t>рации нет, в связи с отсутствием прогнозируемого прироста строительных фондов;</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г) перспективных удельных расходов тепловой энергии для обеспечения технологич</w:t>
      </w:r>
      <w:r w:rsidRPr="00907DF6">
        <w:rPr>
          <w:rFonts w:ascii="Franklin Gothic Book" w:hAnsi="Franklin Gothic Book"/>
        </w:rPr>
        <w:t>е</w:t>
      </w:r>
      <w:r w:rsidRPr="00907DF6">
        <w:rPr>
          <w:rFonts w:ascii="Franklin Gothic Book" w:hAnsi="Franklin Gothic Book"/>
        </w:rPr>
        <w:t>ских процессов нет, в связи с отсутствием прогнозируемого прироста строительных фондов;</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д)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нет, в связи с отсутствием прогнозируемого прироста строител</w:t>
      </w:r>
      <w:r w:rsidRPr="00907DF6">
        <w:rPr>
          <w:rFonts w:ascii="Franklin Gothic Book" w:hAnsi="Franklin Gothic Book"/>
        </w:rPr>
        <w:t>ь</w:t>
      </w:r>
      <w:r w:rsidRPr="00907DF6">
        <w:rPr>
          <w:rFonts w:ascii="Franklin Gothic Book" w:hAnsi="Franklin Gothic Book"/>
        </w:rPr>
        <w:t>ных фондов;</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е)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w:t>
      </w:r>
      <w:r w:rsidRPr="00907DF6">
        <w:rPr>
          <w:rFonts w:ascii="Franklin Gothic Book" w:hAnsi="Franklin Gothic Book"/>
        </w:rPr>
        <w:t>о</w:t>
      </w:r>
      <w:r w:rsidRPr="00907DF6">
        <w:rPr>
          <w:rFonts w:ascii="Franklin Gothic Book" w:hAnsi="Franklin Gothic Book"/>
        </w:rPr>
        <w:t>нах действия индивидуального теплоснабжения нет, в связи с отсутствием прогнозируемого прироста строительных фондов;</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ж)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w:t>
      </w:r>
      <w:r w:rsidRPr="00907DF6">
        <w:rPr>
          <w:rFonts w:ascii="Franklin Gothic Book" w:hAnsi="Franklin Gothic Book"/>
        </w:rPr>
        <w:t>р</w:t>
      </w:r>
      <w:r w:rsidRPr="00907DF6">
        <w:rPr>
          <w:rFonts w:ascii="Franklin Gothic Book" w:hAnsi="Franklin Gothic Book"/>
        </w:rPr>
        <w:t>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w:t>
      </w:r>
      <w:r w:rsidRPr="00907DF6">
        <w:rPr>
          <w:rFonts w:ascii="Franklin Gothic Book" w:hAnsi="Franklin Gothic Book"/>
        </w:rPr>
        <w:t>д</w:t>
      </w:r>
      <w:r w:rsidRPr="00907DF6">
        <w:rPr>
          <w:rFonts w:ascii="Franklin Gothic Book" w:hAnsi="Franklin Gothic Book"/>
        </w:rPr>
        <w:t>лагаемых для строительства источников тепловой энергии нет, в связи с отсутствием прогнозируемого пр</w:t>
      </w:r>
      <w:r w:rsidRPr="00907DF6">
        <w:rPr>
          <w:rFonts w:ascii="Franklin Gothic Book" w:hAnsi="Franklin Gothic Book"/>
        </w:rPr>
        <w:t>и</w:t>
      </w:r>
      <w:r w:rsidRPr="00907DF6">
        <w:rPr>
          <w:rFonts w:ascii="Franklin Gothic Book" w:hAnsi="Franklin Gothic Book"/>
        </w:rPr>
        <w:t>роста строительных фондов;</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з) перспективного потребления тепловой энергии отдельными категориями потребит</w:t>
      </w:r>
      <w:r w:rsidRPr="00907DF6">
        <w:rPr>
          <w:rFonts w:ascii="Franklin Gothic Book" w:hAnsi="Franklin Gothic Book"/>
        </w:rPr>
        <w:t>е</w:t>
      </w:r>
      <w:r w:rsidRPr="00907DF6">
        <w:rPr>
          <w:rFonts w:ascii="Franklin Gothic Book" w:hAnsi="Franklin Gothic Book"/>
        </w:rPr>
        <w:t>лей, в том числе социально значимых, для которых устанавливаются льготные тарифы на те</w:t>
      </w:r>
      <w:r w:rsidRPr="00907DF6">
        <w:rPr>
          <w:rFonts w:ascii="Franklin Gothic Book" w:hAnsi="Franklin Gothic Book"/>
        </w:rPr>
        <w:t>п</w:t>
      </w:r>
      <w:r w:rsidRPr="00907DF6">
        <w:rPr>
          <w:rFonts w:ascii="Franklin Gothic Book" w:hAnsi="Franklin Gothic Book"/>
        </w:rPr>
        <w:t>ловую энергию (мощность), теплоноситель нет, в связи с отсутствием прогнозируемого приро</w:t>
      </w:r>
      <w:r w:rsidRPr="00907DF6">
        <w:rPr>
          <w:rFonts w:ascii="Franklin Gothic Book" w:hAnsi="Franklin Gothic Book"/>
        </w:rPr>
        <w:t>с</w:t>
      </w:r>
      <w:r w:rsidRPr="00907DF6">
        <w:rPr>
          <w:rFonts w:ascii="Franklin Gothic Book" w:hAnsi="Franklin Gothic Book"/>
        </w:rPr>
        <w:t>та строительных фондов;</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и) перспективного потребления тепловой энергии потребителями, с которыми заключ</w:t>
      </w:r>
      <w:r w:rsidRPr="00907DF6">
        <w:rPr>
          <w:rFonts w:ascii="Franklin Gothic Book" w:hAnsi="Franklin Gothic Book"/>
        </w:rPr>
        <w:t>е</w:t>
      </w:r>
      <w:r w:rsidRPr="00907DF6">
        <w:rPr>
          <w:rFonts w:ascii="Franklin Gothic Book" w:hAnsi="Franklin Gothic Book"/>
        </w:rPr>
        <w:t>ны или могут быть заключены в перспективе свободные долгосрочные договоры теплоснабжения нет, в связи с отсутствием прогнозиру</w:t>
      </w:r>
      <w:r w:rsidRPr="00907DF6">
        <w:rPr>
          <w:rFonts w:ascii="Franklin Gothic Book" w:hAnsi="Franklin Gothic Book"/>
        </w:rPr>
        <w:t>е</w:t>
      </w:r>
      <w:r w:rsidRPr="00907DF6">
        <w:rPr>
          <w:rFonts w:ascii="Franklin Gothic Book" w:hAnsi="Franklin Gothic Book"/>
        </w:rPr>
        <w:t>мого прироста строительных фондов;</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к)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 нет, в связи с отсутствием прогнозируемого прироста строительных фо</w:t>
      </w:r>
      <w:r w:rsidRPr="00907DF6">
        <w:rPr>
          <w:rFonts w:ascii="Franklin Gothic Book" w:hAnsi="Franklin Gothic Book"/>
        </w:rPr>
        <w:t>н</w:t>
      </w:r>
      <w:r w:rsidRPr="00907DF6">
        <w:rPr>
          <w:rFonts w:ascii="Franklin Gothic Book" w:hAnsi="Franklin Gothic Book"/>
        </w:rPr>
        <w:t>дов;</w:t>
      </w:r>
    </w:p>
    <w:p w:rsidR="000935BA" w:rsidRDefault="000935BA" w:rsidP="000935BA">
      <w:pPr>
        <w:ind w:right="142"/>
        <w:rPr>
          <w:rFonts w:ascii="Franklin Gothic Book" w:hAnsi="Franklin Gothic Book"/>
        </w:rPr>
      </w:pPr>
    </w:p>
    <w:p w:rsidR="000935BA" w:rsidRDefault="000935BA" w:rsidP="000935BA">
      <w:pPr>
        <w:ind w:right="142"/>
        <w:rPr>
          <w:rFonts w:ascii="Franklin Gothic Book" w:hAnsi="Franklin Gothic Book"/>
        </w:rPr>
      </w:pPr>
    </w:p>
    <w:p w:rsidR="00A10D9B" w:rsidRPr="000935BA" w:rsidRDefault="00A10D9B" w:rsidP="000935BA">
      <w:pPr>
        <w:pStyle w:val="af2"/>
        <w:numPr>
          <w:ilvl w:val="0"/>
          <w:numId w:val="23"/>
        </w:numPr>
        <w:ind w:right="142"/>
        <w:jc w:val="center"/>
        <w:rPr>
          <w:rFonts w:ascii="Franklin Gothic Book" w:hAnsi="Franklin Gothic Book"/>
          <w:b/>
        </w:rPr>
      </w:pPr>
      <w:r w:rsidRPr="000935BA">
        <w:rPr>
          <w:rFonts w:ascii="Franklin Gothic Book" w:hAnsi="Franklin Gothic Book"/>
          <w:b/>
        </w:rPr>
        <w:t>Актуализированная электронная модель системы теплоснабжения м</w:t>
      </w:r>
      <w:r w:rsidRPr="000935BA">
        <w:rPr>
          <w:rFonts w:ascii="Franklin Gothic Book" w:hAnsi="Franklin Gothic Book"/>
          <w:b/>
        </w:rPr>
        <w:t>у</w:t>
      </w:r>
      <w:r w:rsidRPr="000935BA">
        <w:rPr>
          <w:rFonts w:ascii="Franklin Gothic Book" w:hAnsi="Franklin Gothic Book"/>
          <w:b/>
        </w:rPr>
        <w:t>ниципального образования</w:t>
      </w:r>
    </w:p>
    <w:p w:rsidR="00A10D9B" w:rsidRPr="00907DF6" w:rsidRDefault="00A10D9B" w:rsidP="00367FE4">
      <w:pPr>
        <w:pStyle w:val="2"/>
        <w:keepLines w:val="0"/>
        <w:numPr>
          <w:ilvl w:val="1"/>
          <w:numId w:val="23"/>
        </w:numPr>
        <w:spacing w:before="0"/>
        <w:ind w:left="142" w:right="142" w:firstLine="709"/>
        <w:jc w:val="both"/>
        <w:rPr>
          <w:rFonts w:ascii="Franklin Gothic Book" w:hAnsi="Franklin Gothic Book" w:cs="Times New Roman"/>
          <w:i/>
          <w:color w:val="auto"/>
          <w:sz w:val="24"/>
          <w:szCs w:val="24"/>
        </w:rPr>
      </w:pPr>
      <w:bookmarkStart w:id="10" w:name="_Toc365711347"/>
      <w:r w:rsidRPr="00907DF6">
        <w:rPr>
          <w:rFonts w:ascii="Franklin Gothic Book" w:hAnsi="Franklin Gothic Book" w:cs="Times New Roman"/>
          <w:i/>
          <w:color w:val="auto"/>
          <w:sz w:val="24"/>
          <w:szCs w:val="24"/>
        </w:rPr>
        <w:t>Общее назначение электронной модели системы теплоснабжения</w:t>
      </w:r>
      <w:bookmarkEnd w:id="10"/>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 xml:space="preserve">Электронная модель системы теплоснабжения </w:t>
      </w:r>
      <w:r w:rsidRPr="00907DF6">
        <w:rPr>
          <w:rFonts w:ascii="Franklin Gothic Book" w:eastAsia="Calibri" w:hAnsi="Franklin Gothic Book"/>
        </w:rPr>
        <w:t>с. Бобровка</w:t>
      </w:r>
      <w:r w:rsidRPr="00907DF6">
        <w:rPr>
          <w:rFonts w:ascii="Franklin Gothic Book" w:hAnsi="Franklin Gothic Book"/>
        </w:rPr>
        <w:t xml:space="preserve"> на базе программного обесп</w:t>
      </w:r>
      <w:r w:rsidRPr="00907DF6">
        <w:rPr>
          <w:rFonts w:ascii="Franklin Gothic Book" w:hAnsi="Franklin Gothic Book"/>
        </w:rPr>
        <w:t>е</w:t>
      </w:r>
      <w:r w:rsidRPr="00907DF6">
        <w:rPr>
          <w:rFonts w:ascii="Franklin Gothic Book" w:hAnsi="Franklin Gothic Book"/>
        </w:rPr>
        <w:t xml:space="preserve">чения </w:t>
      </w:r>
      <w:r w:rsidRPr="00907DF6">
        <w:rPr>
          <w:rFonts w:ascii="Franklin Gothic Book" w:hAnsi="Franklin Gothic Book"/>
          <w:lang w:val="en-US"/>
        </w:rPr>
        <w:t>MapInfo</w:t>
      </w:r>
      <w:r w:rsidRPr="00907DF6">
        <w:rPr>
          <w:rFonts w:ascii="Franklin Gothic Book" w:hAnsi="Franklin Gothic Book"/>
        </w:rPr>
        <w:t xml:space="preserve"> (далее по тексту электронная модель) разрабатывалась в целях:</w:t>
      </w:r>
    </w:p>
    <w:p w:rsidR="00A10D9B" w:rsidRPr="00907DF6" w:rsidRDefault="00A10D9B" w:rsidP="00367FE4">
      <w:pPr>
        <w:numPr>
          <w:ilvl w:val="0"/>
          <w:numId w:val="16"/>
        </w:numPr>
        <w:ind w:left="142" w:right="142" w:firstLine="709"/>
        <w:jc w:val="both"/>
        <w:rPr>
          <w:rFonts w:ascii="Franklin Gothic Book" w:hAnsi="Franklin Gothic Book"/>
        </w:rPr>
      </w:pPr>
      <w:r w:rsidRPr="00907DF6">
        <w:rPr>
          <w:rFonts w:ascii="Franklin Gothic Book" w:hAnsi="Franklin Gothic Book"/>
        </w:rPr>
        <w:t>повышения эффективности информационного обеспечения процессов принятия решений в области текущего функционирования и перспективного развития системы теплоснабж</w:t>
      </w:r>
      <w:r w:rsidRPr="00907DF6">
        <w:rPr>
          <w:rFonts w:ascii="Franklin Gothic Book" w:hAnsi="Franklin Gothic Book"/>
        </w:rPr>
        <w:t>е</w:t>
      </w:r>
      <w:r w:rsidRPr="00907DF6">
        <w:rPr>
          <w:rFonts w:ascii="Franklin Gothic Book" w:hAnsi="Franklin Gothic Book"/>
        </w:rPr>
        <w:t>ния села Бобровка;</w:t>
      </w:r>
    </w:p>
    <w:p w:rsidR="00A10D9B" w:rsidRPr="00907DF6" w:rsidRDefault="00A10D9B" w:rsidP="00367FE4">
      <w:pPr>
        <w:numPr>
          <w:ilvl w:val="0"/>
          <w:numId w:val="16"/>
        </w:numPr>
        <w:ind w:left="142" w:right="142" w:firstLine="709"/>
        <w:jc w:val="both"/>
        <w:rPr>
          <w:rFonts w:ascii="Franklin Gothic Book" w:hAnsi="Franklin Gothic Book"/>
        </w:rPr>
      </w:pPr>
      <w:r w:rsidRPr="00907DF6">
        <w:rPr>
          <w:rFonts w:ascii="Franklin Gothic Book" w:hAnsi="Franklin Gothic Book"/>
        </w:rPr>
        <w:t xml:space="preserve">проведения единой политики в организации текущей деятельности предприятий и в перспективном развитии всей системы теплоснабжения </w:t>
      </w:r>
      <w:r w:rsidRPr="00907DF6">
        <w:rPr>
          <w:rFonts w:ascii="Franklin Gothic Book" w:eastAsia="Calibri" w:hAnsi="Franklin Gothic Book"/>
        </w:rPr>
        <w:t>с. Бобровка</w:t>
      </w:r>
      <w:r w:rsidRPr="00907DF6">
        <w:rPr>
          <w:rFonts w:ascii="Franklin Gothic Book" w:hAnsi="Franklin Gothic Book"/>
        </w:rPr>
        <w:t>;</w:t>
      </w:r>
    </w:p>
    <w:p w:rsidR="00A10D9B" w:rsidRPr="00907DF6" w:rsidRDefault="00A10D9B" w:rsidP="00367FE4">
      <w:pPr>
        <w:numPr>
          <w:ilvl w:val="0"/>
          <w:numId w:val="16"/>
        </w:numPr>
        <w:ind w:left="142" w:right="142" w:firstLine="709"/>
        <w:jc w:val="both"/>
        <w:rPr>
          <w:rFonts w:ascii="Franklin Gothic Book" w:hAnsi="Franklin Gothic Book"/>
        </w:rPr>
      </w:pPr>
      <w:r w:rsidRPr="00907DF6">
        <w:rPr>
          <w:rFonts w:ascii="Franklin Gothic Book" w:hAnsi="Franklin Gothic Book"/>
        </w:rPr>
        <w:t>обеспечения устойчивого градостроительного развития поселка;</w:t>
      </w:r>
    </w:p>
    <w:p w:rsidR="00A10D9B" w:rsidRPr="00907DF6" w:rsidRDefault="00A10D9B" w:rsidP="00367FE4">
      <w:pPr>
        <w:numPr>
          <w:ilvl w:val="0"/>
          <w:numId w:val="16"/>
        </w:numPr>
        <w:ind w:left="142" w:right="142" w:firstLine="709"/>
        <w:jc w:val="both"/>
        <w:rPr>
          <w:rFonts w:ascii="Franklin Gothic Book" w:hAnsi="Franklin Gothic Book"/>
        </w:rPr>
      </w:pPr>
      <w:r w:rsidRPr="00907DF6">
        <w:rPr>
          <w:rFonts w:ascii="Franklin Gothic Book" w:hAnsi="Franklin Gothic Book"/>
        </w:rPr>
        <w:t xml:space="preserve">разработка мер для повышения надежности системы теплоснабжения </w:t>
      </w:r>
      <w:r w:rsidRPr="00907DF6">
        <w:rPr>
          <w:rFonts w:ascii="Franklin Gothic Book" w:eastAsia="Calibri" w:hAnsi="Franklin Gothic Book"/>
        </w:rPr>
        <w:t>с. Бобровка</w:t>
      </w:r>
      <w:r w:rsidRPr="00907DF6">
        <w:rPr>
          <w:rFonts w:ascii="Franklin Gothic Book" w:hAnsi="Franklin Gothic Book"/>
        </w:rPr>
        <w:t xml:space="preserve"> </w:t>
      </w:r>
    </w:p>
    <w:p w:rsidR="00A10D9B" w:rsidRPr="00907DF6" w:rsidRDefault="00A10D9B" w:rsidP="00367FE4">
      <w:pPr>
        <w:numPr>
          <w:ilvl w:val="0"/>
          <w:numId w:val="16"/>
        </w:numPr>
        <w:ind w:left="142" w:right="142" w:firstLine="709"/>
        <w:jc w:val="both"/>
        <w:rPr>
          <w:rFonts w:ascii="Franklin Gothic Book" w:hAnsi="Franklin Gothic Book"/>
        </w:rPr>
      </w:pPr>
      <w:r w:rsidRPr="00907DF6">
        <w:rPr>
          <w:rFonts w:ascii="Franklin Gothic Book" w:hAnsi="Franklin Gothic Book"/>
        </w:rPr>
        <w:t>минимизации вероятности возникновения аварийных ситуаций в системе тепл</w:t>
      </w:r>
      <w:r w:rsidRPr="00907DF6">
        <w:rPr>
          <w:rFonts w:ascii="Franklin Gothic Book" w:hAnsi="Franklin Gothic Book"/>
        </w:rPr>
        <w:t>о</w:t>
      </w:r>
      <w:r w:rsidRPr="00907DF6">
        <w:rPr>
          <w:rFonts w:ascii="Franklin Gothic Book" w:hAnsi="Franklin Gothic Book"/>
        </w:rPr>
        <w:t>снабжения;</w:t>
      </w:r>
    </w:p>
    <w:p w:rsidR="00A10D9B" w:rsidRPr="00907DF6" w:rsidRDefault="00A10D9B" w:rsidP="00367FE4">
      <w:pPr>
        <w:numPr>
          <w:ilvl w:val="0"/>
          <w:numId w:val="17"/>
        </w:numPr>
        <w:ind w:left="142" w:right="142" w:firstLine="709"/>
        <w:jc w:val="both"/>
        <w:rPr>
          <w:rFonts w:ascii="Franklin Gothic Book" w:hAnsi="Franklin Gothic Book"/>
        </w:rPr>
      </w:pPr>
      <w:r w:rsidRPr="00907DF6">
        <w:rPr>
          <w:rFonts w:ascii="Franklin Gothic Book" w:hAnsi="Franklin Gothic Book"/>
        </w:rPr>
        <w:t>создания единой информационной платформы для обеспечения мониторинга разв</w:t>
      </w:r>
      <w:r w:rsidRPr="00907DF6">
        <w:rPr>
          <w:rFonts w:ascii="Franklin Gothic Book" w:hAnsi="Franklin Gothic Book"/>
        </w:rPr>
        <w:t>и</w:t>
      </w:r>
      <w:r w:rsidRPr="00907DF6">
        <w:rPr>
          <w:rFonts w:ascii="Franklin Gothic Book" w:hAnsi="Franklin Gothic Book"/>
        </w:rPr>
        <w:t>тия;</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Разработанная электронная модель предназначена для решения следующих задач:</w:t>
      </w:r>
    </w:p>
    <w:p w:rsidR="00A10D9B" w:rsidRPr="00907DF6" w:rsidRDefault="00A10D9B" w:rsidP="00367FE4">
      <w:pPr>
        <w:numPr>
          <w:ilvl w:val="0"/>
          <w:numId w:val="17"/>
        </w:numPr>
        <w:ind w:left="142" w:right="142" w:firstLine="709"/>
        <w:jc w:val="both"/>
        <w:rPr>
          <w:rFonts w:ascii="Franklin Gothic Book" w:hAnsi="Franklin Gothic Book"/>
        </w:rPr>
      </w:pPr>
      <w:r w:rsidRPr="00907DF6">
        <w:rPr>
          <w:rFonts w:ascii="Franklin Gothic Book" w:hAnsi="Franklin Gothic Book"/>
        </w:rPr>
        <w:t>создания общепоселковой электронной схемы существующих и перспективных те</w:t>
      </w:r>
      <w:r w:rsidRPr="00907DF6">
        <w:rPr>
          <w:rFonts w:ascii="Franklin Gothic Book" w:hAnsi="Franklin Gothic Book"/>
        </w:rPr>
        <w:t>п</w:t>
      </w:r>
      <w:r w:rsidRPr="00907DF6">
        <w:rPr>
          <w:rFonts w:ascii="Franklin Gothic Book" w:hAnsi="Franklin Gothic Book"/>
        </w:rPr>
        <w:t xml:space="preserve">ловых сетей и объектов системы теплоснабжения </w:t>
      </w:r>
      <w:r w:rsidRPr="00907DF6">
        <w:rPr>
          <w:rFonts w:ascii="Franklin Gothic Book" w:eastAsia="Calibri" w:hAnsi="Franklin Gothic Book"/>
        </w:rPr>
        <w:t>с.Бобровка</w:t>
      </w:r>
      <w:r w:rsidRPr="00907DF6">
        <w:rPr>
          <w:rFonts w:ascii="Franklin Gothic Book" w:hAnsi="Franklin Gothic Book"/>
        </w:rPr>
        <w:t>, привязанных к топографической о</w:t>
      </w:r>
      <w:r w:rsidRPr="00907DF6">
        <w:rPr>
          <w:rFonts w:ascii="Franklin Gothic Book" w:hAnsi="Franklin Gothic Book"/>
        </w:rPr>
        <w:t>с</w:t>
      </w:r>
      <w:r w:rsidRPr="00907DF6">
        <w:rPr>
          <w:rFonts w:ascii="Franklin Gothic Book" w:hAnsi="Franklin Gothic Book"/>
        </w:rPr>
        <w:t>нове села;</w:t>
      </w:r>
    </w:p>
    <w:p w:rsidR="00A10D9B" w:rsidRPr="00907DF6" w:rsidRDefault="00A10D9B" w:rsidP="00367FE4">
      <w:pPr>
        <w:numPr>
          <w:ilvl w:val="0"/>
          <w:numId w:val="17"/>
        </w:numPr>
        <w:ind w:left="142" w:right="142" w:firstLine="709"/>
        <w:jc w:val="both"/>
        <w:rPr>
          <w:rFonts w:ascii="Franklin Gothic Book" w:hAnsi="Franklin Gothic Book"/>
        </w:rPr>
      </w:pPr>
      <w:r w:rsidRPr="00907DF6">
        <w:rPr>
          <w:rFonts w:ascii="Franklin Gothic Book" w:hAnsi="Franklin Gothic Book"/>
        </w:rPr>
        <w:t>сведения балансов тепловой энергии;</w:t>
      </w:r>
    </w:p>
    <w:p w:rsidR="00A10D9B" w:rsidRPr="00907DF6" w:rsidRDefault="00A10D9B" w:rsidP="00367FE4">
      <w:pPr>
        <w:numPr>
          <w:ilvl w:val="0"/>
          <w:numId w:val="17"/>
        </w:numPr>
        <w:ind w:left="142" w:right="142" w:firstLine="709"/>
        <w:jc w:val="both"/>
        <w:rPr>
          <w:rFonts w:ascii="Franklin Gothic Book" w:hAnsi="Franklin Gothic Book"/>
        </w:rPr>
      </w:pPr>
      <w:r w:rsidRPr="00907DF6">
        <w:rPr>
          <w:rFonts w:ascii="Franklin Gothic Book" w:hAnsi="Franklin Gothic Book"/>
        </w:rPr>
        <w:t>оптимизации существующей системы теплоснабжения (оптимизация гидравлич</w:t>
      </w:r>
      <w:r w:rsidRPr="00907DF6">
        <w:rPr>
          <w:rFonts w:ascii="Franklin Gothic Book" w:hAnsi="Franklin Gothic Book"/>
        </w:rPr>
        <w:t>е</w:t>
      </w:r>
      <w:r w:rsidRPr="00907DF6">
        <w:rPr>
          <w:rFonts w:ascii="Franklin Gothic Book" w:hAnsi="Franklin Gothic Book"/>
        </w:rPr>
        <w:t>ских режимов, моделирование перераспределения тепловых нагрузок между источниками, опр</w:t>
      </w:r>
      <w:r w:rsidRPr="00907DF6">
        <w:rPr>
          <w:rFonts w:ascii="Franklin Gothic Book" w:hAnsi="Franklin Gothic Book"/>
        </w:rPr>
        <w:t>е</w:t>
      </w:r>
      <w:r w:rsidRPr="00907DF6">
        <w:rPr>
          <w:rFonts w:ascii="Franklin Gothic Book" w:hAnsi="Franklin Gothic Book"/>
        </w:rPr>
        <w:t>деление оптимальных диаметров проектируемых и реконструируемых тепловых сетей и теплосетевых об</w:t>
      </w:r>
      <w:r w:rsidRPr="00907DF6">
        <w:rPr>
          <w:rFonts w:ascii="Franklin Gothic Book" w:hAnsi="Franklin Gothic Book"/>
        </w:rPr>
        <w:t>ъ</w:t>
      </w:r>
      <w:r w:rsidRPr="00907DF6">
        <w:rPr>
          <w:rFonts w:ascii="Franklin Gothic Book" w:hAnsi="Franklin Gothic Book"/>
        </w:rPr>
        <w:t>ектов и т.д.);</w:t>
      </w:r>
    </w:p>
    <w:p w:rsidR="00A10D9B" w:rsidRPr="00907DF6" w:rsidRDefault="00A10D9B" w:rsidP="00367FE4">
      <w:pPr>
        <w:numPr>
          <w:ilvl w:val="0"/>
          <w:numId w:val="17"/>
        </w:numPr>
        <w:ind w:left="142" w:right="142" w:firstLine="709"/>
        <w:jc w:val="both"/>
        <w:rPr>
          <w:rFonts w:ascii="Franklin Gothic Book" w:hAnsi="Franklin Gothic Book"/>
        </w:rPr>
      </w:pPr>
      <w:r w:rsidRPr="00907DF6">
        <w:rPr>
          <w:rFonts w:ascii="Franklin Gothic Book" w:hAnsi="Franklin Gothic Book"/>
        </w:rPr>
        <w:t>моделирования перспективных вариантов развития системы теплоснабжения (стро</w:t>
      </w:r>
      <w:r w:rsidRPr="00907DF6">
        <w:rPr>
          <w:rFonts w:ascii="Franklin Gothic Book" w:hAnsi="Franklin Gothic Book"/>
        </w:rPr>
        <w:t>и</w:t>
      </w:r>
      <w:r w:rsidRPr="00907DF6">
        <w:rPr>
          <w:rFonts w:ascii="Franklin Gothic Book" w:hAnsi="Franklin Gothic Book"/>
        </w:rPr>
        <w:t>тельство нового источника тепловой энергии, определение возможности подключения новых п</w:t>
      </w:r>
      <w:r w:rsidRPr="00907DF6">
        <w:rPr>
          <w:rFonts w:ascii="Franklin Gothic Book" w:hAnsi="Franklin Gothic Book"/>
        </w:rPr>
        <w:t>о</w:t>
      </w:r>
      <w:r w:rsidRPr="00907DF6">
        <w:rPr>
          <w:rFonts w:ascii="Franklin Gothic Book" w:hAnsi="Franklin Gothic Book"/>
        </w:rPr>
        <w:t>требителей тепловой энергии, определение оптимальных вариантов качественного и надежного обеспеч</w:t>
      </w:r>
      <w:r w:rsidRPr="00907DF6">
        <w:rPr>
          <w:rFonts w:ascii="Franklin Gothic Book" w:hAnsi="Franklin Gothic Book"/>
        </w:rPr>
        <w:t>е</w:t>
      </w:r>
      <w:r w:rsidRPr="00907DF6">
        <w:rPr>
          <w:rFonts w:ascii="Franklin Gothic Book" w:hAnsi="Franklin Gothic Book"/>
        </w:rPr>
        <w:t>ния тепловой энергией новых потребителей и т.д.);</w:t>
      </w:r>
    </w:p>
    <w:p w:rsidR="00A10D9B" w:rsidRPr="00907DF6" w:rsidRDefault="00A10D9B" w:rsidP="00367FE4">
      <w:pPr>
        <w:pStyle w:val="2"/>
        <w:keepLines w:val="0"/>
        <w:numPr>
          <w:ilvl w:val="1"/>
          <w:numId w:val="23"/>
        </w:numPr>
        <w:spacing w:before="0"/>
        <w:ind w:left="142" w:right="142" w:firstLine="709"/>
        <w:jc w:val="both"/>
        <w:rPr>
          <w:rFonts w:ascii="Franklin Gothic Book" w:hAnsi="Franklin Gothic Book" w:cs="Times New Roman"/>
          <w:i/>
          <w:color w:val="auto"/>
          <w:sz w:val="24"/>
          <w:szCs w:val="24"/>
        </w:rPr>
      </w:pPr>
      <w:bookmarkStart w:id="11" w:name="_Toc308429287"/>
      <w:bookmarkStart w:id="12" w:name="_Toc365711348"/>
      <w:r w:rsidRPr="00907DF6">
        <w:rPr>
          <w:rFonts w:ascii="Franklin Gothic Book" w:hAnsi="Franklin Gothic Book" w:cs="Times New Roman"/>
          <w:i/>
          <w:color w:val="auto"/>
          <w:sz w:val="24"/>
          <w:szCs w:val="24"/>
        </w:rPr>
        <w:t>Описание программного комплекса</w:t>
      </w:r>
      <w:bookmarkEnd w:id="11"/>
      <w:bookmarkEnd w:id="12"/>
      <w:r w:rsidRPr="00907DF6">
        <w:rPr>
          <w:rFonts w:ascii="Franklin Gothic Book" w:hAnsi="Franklin Gothic Book" w:cs="Times New Roman"/>
          <w:i/>
          <w:color w:val="auto"/>
          <w:sz w:val="24"/>
          <w:szCs w:val="24"/>
        </w:rPr>
        <w:t xml:space="preserve"> </w:t>
      </w:r>
    </w:p>
    <w:p w:rsidR="00A10D9B" w:rsidRPr="00907DF6" w:rsidRDefault="00A10D9B" w:rsidP="00367FE4">
      <w:pPr>
        <w:pStyle w:val="3"/>
        <w:numPr>
          <w:ilvl w:val="2"/>
          <w:numId w:val="23"/>
        </w:numPr>
        <w:ind w:left="142" w:right="142" w:firstLine="709"/>
        <w:jc w:val="both"/>
        <w:rPr>
          <w:rFonts w:ascii="Franklin Gothic Book" w:hAnsi="Franklin Gothic Book"/>
          <w:sz w:val="24"/>
        </w:rPr>
      </w:pPr>
      <w:bookmarkStart w:id="13" w:name="_Toc308429288"/>
      <w:bookmarkStart w:id="14" w:name="_Toc365711349"/>
      <w:bookmarkEnd w:id="13"/>
      <w:r w:rsidRPr="00907DF6">
        <w:rPr>
          <w:rFonts w:ascii="Franklin Gothic Book" w:hAnsi="Franklin Gothic Book"/>
          <w:sz w:val="24"/>
        </w:rPr>
        <w:t>Общие положения.</w:t>
      </w:r>
      <w:bookmarkEnd w:id="14"/>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 xml:space="preserve">В качестве базового программного обеспечения для реализации создания Электронной модели системы теплоснабжения с. Бобровка был выбрано программное обеспечение </w:t>
      </w:r>
      <w:r w:rsidRPr="00907DF6">
        <w:rPr>
          <w:rFonts w:ascii="Franklin Gothic Book" w:hAnsi="Franklin Gothic Book"/>
          <w:lang w:val="en-US"/>
        </w:rPr>
        <w:t>MapInfo</w:t>
      </w:r>
      <w:r w:rsidRPr="00907DF6">
        <w:rPr>
          <w:rFonts w:ascii="Franklin Gothic Book" w:hAnsi="Franklin Gothic Book"/>
        </w:rPr>
        <w:t>.</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По окончанию внедрения Заказчик самостоятельно определяет целесообразность разв</w:t>
      </w:r>
      <w:r w:rsidRPr="00907DF6">
        <w:rPr>
          <w:rFonts w:ascii="Franklin Gothic Book" w:hAnsi="Franklin Gothic Book"/>
        </w:rPr>
        <w:t>и</w:t>
      </w:r>
      <w:r w:rsidRPr="00907DF6">
        <w:rPr>
          <w:rFonts w:ascii="Franklin Gothic Book" w:hAnsi="Franklin Gothic Book"/>
        </w:rPr>
        <w:t>тия данной системы и необходимость приобретения и внедрения дополнительных модулей.</w:t>
      </w:r>
    </w:p>
    <w:p w:rsidR="00A10D9B" w:rsidRPr="00907DF6" w:rsidRDefault="00A10D9B" w:rsidP="00367FE4">
      <w:pPr>
        <w:pStyle w:val="3"/>
        <w:numPr>
          <w:ilvl w:val="2"/>
          <w:numId w:val="23"/>
        </w:numPr>
        <w:ind w:left="142" w:right="142" w:firstLine="709"/>
        <w:jc w:val="both"/>
        <w:rPr>
          <w:rFonts w:ascii="Franklin Gothic Book" w:hAnsi="Franklin Gothic Book"/>
          <w:sz w:val="24"/>
        </w:rPr>
      </w:pPr>
      <w:bookmarkStart w:id="15" w:name="_Toc308429293"/>
      <w:bookmarkStart w:id="16" w:name="_Toc365711352"/>
      <w:r w:rsidRPr="00907DF6">
        <w:rPr>
          <w:rFonts w:ascii="Franklin Gothic Book" w:hAnsi="Franklin Gothic Book"/>
          <w:sz w:val="24"/>
        </w:rPr>
        <w:t xml:space="preserve">Инструментальная геоинформационная система ГИС </w:t>
      </w:r>
      <w:bookmarkEnd w:id="15"/>
      <w:bookmarkEnd w:id="16"/>
      <w:r w:rsidRPr="00907DF6">
        <w:rPr>
          <w:rFonts w:ascii="Franklin Gothic Book" w:hAnsi="Franklin Gothic Book"/>
          <w:sz w:val="24"/>
          <w:lang w:val="en-US"/>
        </w:rPr>
        <w:t>MapInfo</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 xml:space="preserve">ГИС </w:t>
      </w:r>
      <w:r w:rsidRPr="00907DF6">
        <w:rPr>
          <w:rFonts w:ascii="Franklin Gothic Book" w:hAnsi="Franklin Gothic Book"/>
          <w:lang w:val="en-US"/>
        </w:rPr>
        <w:t>MapInfo</w:t>
      </w:r>
      <w:r w:rsidRPr="00907DF6">
        <w:rPr>
          <w:rFonts w:ascii="Franklin Gothic Book" w:hAnsi="Franklin Gothic Book"/>
        </w:rPr>
        <w:t xml:space="preserve"> - инструментальная геоинформационная система для создания электронных карт, планов и схем, информационно-справочных систем, включая моделирование инженерных коммуникаций и транспортных систем.</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 xml:space="preserve">Геоинформационная система </w:t>
      </w:r>
      <w:r w:rsidRPr="00907DF6">
        <w:rPr>
          <w:rFonts w:ascii="Franklin Gothic Book" w:hAnsi="Franklin Gothic Book"/>
          <w:lang w:val="en-US"/>
        </w:rPr>
        <w:t>MapInfo</w:t>
      </w:r>
      <w:r w:rsidRPr="00907DF6">
        <w:rPr>
          <w:rFonts w:ascii="Franklin Gothic Book" w:hAnsi="Franklin Gothic Book"/>
        </w:rPr>
        <w:t xml:space="preserve"> предназначена для разработки ГИС приложений, требующих визуализации пространственных данных в векторном и растровом виде, анализа их топ</w:t>
      </w:r>
      <w:r w:rsidRPr="00907DF6">
        <w:rPr>
          <w:rFonts w:ascii="Franklin Gothic Book" w:hAnsi="Franklin Gothic Book"/>
        </w:rPr>
        <w:t>о</w:t>
      </w:r>
      <w:r w:rsidRPr="00907DF6">
        <w:rPr>
          <w:rFonts w:ascii="Franklin Gothic Book" w:hAnsi="Franklin Gothic Book"/>
        </w:rPr>
        <w:t>логии и их связи с семантическими базами данных.</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 xml:space="preserve">С помощью </w:t>
      </w:r>
      <w:r w:rsidRPr="00907DF6">
        <w:rPr>
          <w:rFonts w:ascii="Franklin Gothic Book" w:hAnsi="Franklin Gothic Book"/>
          <w:lang w:val="en-US"/>
        </w:rPr>
        <w:t>MapInfo</w:t>
      </w:r>
      <w:r w:rsidRPr="00907DF6">
        <w:rPr>
          <w:rFonts w:ascii="Franklin Gothic Book" w:hAnsi="Franklin Gothic Book"/>
        </w:rPr>
        <w:t xml:space="preserve"> можно создавать всевозможные карты в географических проекциях, или план-схемы, включая карты и схемы инженерных сетей с поддержкой их топологии, работать с большим количеством растров, проводить совместный семантический и пространстве</w:t>
      </w:r>
      <w:r w:rsidRPr="00907DF6">
        <w:rPr>
          <w:rFonts w:ascii="Franklin Gothic Book" w:hAnsi="Franklin Gothic Book"/>
        </w:rPr>
        <w:t>н</w:t>
      </w:r>
      <w:r w:rsidRPr="00907DF6">
        <w:rPr>
          <w:rFonts w:ascii="Franklin Gothic Book" w:hAnsi="Franklin Gothic Book"/>
        </w:rPr>
        <w:t>ный анализ графических и табличных данных, создавать различные тематические карты, осущест</w:t>
      </w:r>
      <w:r w:rsidRPr="00907DF6">
        <w:rPr>
          <w:rFonts w:ascii="Franklin Gothic Book" w:hAnsi="Franklin Gothic Book"/>
        </w:rPr>
        <w:t>в</w:t>
      </w:r>
      <w:r w:rsidRPr="00907DF6">
        <w:rPr>
          <w:rFonts w:ascii="Franklin Gothic Book" w:hAnsi="Franklin Gothic Book"/>
        </w:rPr>
        <w:t>лять экспорт и импорт данных.</w:t>
      </w:r>
    </w:p>
    <w:p w:rsidR="00A10D9B" w:rsidRPr="00907DF6" w:rsidRDefault="00A10D9B" w:rsidP="00367FE4">
      <w:pPr>
        <w:pStyle w:val="3"/>
        <w:numPr>
          <w:ilvl w:val="2"/>
          <w:numId w:val="23"/>
        </w:numPr>
        <w:ind w:left="142" w:right="142" w:firstLine="709"/>
        <w:jc w:val="both"/>
        <w:rPr>
          <w:rFonts w:ascii="Franklin Gothic Book" w:hAnsi="Franklin Gothic Book"/>
          <w:sz w:val="24"/>
        </w:rPr>
      </w:pPr>
      <w:bookmarkStart w:id="17" w:name="_Toc365711353"/>
      <w:r w:rsidRPr="00907DF6">
        <w:rPr>
          <w:rFonts w:ascii="Franklin Gothic Book" w:hAnsi="Franklin Gothic Book"/>
          <w:sz w:val="24"/>
        </w:rPr>
        <w:t>Взаимодействие с другими программами</w:t>
      </w:r>
      <w:bookmarkEnd w:id="17"/>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 xml:space="preserve">ГИС </w:t>
      </w:r>
      <w:r w:rsidRPr="00907DF6">
        <w:rPr>
          <w:rFonts w:ascii="Franklin Gothic Book" w:hAnsi="Franklin Gothic Book"/>
          <w:lang w:val="en-US"/>
        </w:rPr>
        <w:t>MapInfo</w:t>
      </w:r>
      <w:r w:rsidRPr="00907DF6">
        <w:rPr>
          <w:rFonts w:ascii="Franklin Gothic Book" w:hAnsi="Franklin Gothic Book"/>
        </w:rPr>
        <w:t xml:space="preserve"> позволяет импортировать данные из таких программ как  AutoCAD Release 12, ArcView. В результате импорта будут получены векторные слои с готовыми объектами, при этом все характеристики, такие как масштаб, цвет и др. будут сохранены. Если к объектам в обменном фо</w:t>
      </w:r>
      <w:r w:rsidRPr="00907DF6">
        <w:rPr>
          <w:rFonts w:ascii="Franklin Gothic Book" w:hAnsi="Franklin Gothic Book"/>
        </w:rPr>
        <w:t>р</w:t>
      </w:r>
      <w:r w:rsidRPr="00907DF6">
        <w:rPr>
          <w:rFonts w:ascii="Franklin Gothic Book" w:hAnsi="Franklin Gothic Book"/>
        </w:rPr>
        <w:t xml:space="preserve">мате была прикреплена база данных, то она так же импортируется в </w:t>
      </w:r>
      <w:r w:rsidRPr="00907DF6">
        <w:rPr>
          <w:rFonts w:ascii="Franklin Gothic Book" w:hAnsi="Franklin Gothic Book"/>
          <w:lang w:val="en-US"/>
        </w:rPr>
        <w:t>MapInfo</w:t>
      </w:r>
      <w:r w:rsidRPr="00907DF6">
        <w:rPr>
          <w:rFonts w:ascii="Franklin Gothic Book" w:hAnsi="Franklin Gothic Book"/>
        </w:rPr>
        <w:t>.</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Помимо импорта Zulu имеет возможность экспорта графических данных в такие программы как AutoCAD Release 12 и ArcView. Экспорт семантических данных возможен в электронную та</w:t>
      </w:r>
      <w:r w:rsidRPr="00907DF6">
        <w:rPr>
          <w:rFonts w:ascii="Franklin Gothic Book" w:hAnsi="Franklin Gothic Book"/>
        </w:rPr>
        <w:t>б</w:t>
      </w:r>
      <w:r w:rsidRPr="00907DF6">
        <w:rPr>
          <w:rFonts w:ascii="Franklin Gothic Book" w:hAnsi="Franklin Gothic Book"/>
        </w:rPr>
        <w:t>лицу Microsoft Excel или страницу HTML.</w:t>
      </w:r>
      <w:r w:rsidRPr="00907DF6">
        <w:rPr>
          <w:rFonts w:ascii="Franklin Gothic Book" w:hAnsi="Franklin Gothic Book"/>
        </w:rPr>
        <w:br/>
        <w:t xml:space="preserve">В системе </w:t>
      </w:r>
      <w:r w:rsidRPr="00907DF6">
        <w:rPr>
          <w:rFonts w:ascii="Franklin Gothic Book" w:hAnsi="Franklin Gothic Book"/>
          <w:lang w:val="en-US"/>
        </w:rPr>
        <w:t>MapInfo</w:t>
      </w:r>
      <w:r w:rsidRPr="00907DF6">
        <w:rPr>
          <w:rFonts w:ascii="Franklin Gothic Book" w:hAnsi="Franklin Gothic Book"/>
        </w:rPr>
        <w:t xml:space="preserve"> также могут без преобразования использоваться описатели растровых объе</w:t>
      </w:r>
      <w:r w:rsidRPr="00907DF6">
        <w:rPr>
          <w:rFonts w:ascii="Franklin Gothic Book" w:hAnsi="Franklin Gothic Book"/>
        </w:rPr>
        <w:t>к</w:t>
      </w:r>
      <w:r w:rsidRPr="00907DF6">
        <w:rPr>
          <w:rFonts w:ascii="Franklin Gothic Book" w:hAnsi="Franklin Gothic Book"/>
        </w:rPr>
        <w:t>тов в форматах MapInfo и OziExplorer.</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 xml:space="preserve">Геоинформационная система </w:t>
      </w:r>
      <w:r w:rsidRPr="00907DF6">
        <w:rPr>
          <w:rFonts w:ascii="Franklin Gothic Book" w:hAnsi="Franklin Gothic Book"/>
          <w:lang w:val="en-US"/>
        </w:rPr>
        <w:t>MapInfo</w:t>
      </w:r>
      <w:r w:rsidRPr="00907DF6">
        <w:rPr>
          <w:rFonts w:ascii="Franklin Gothic Book" w:hAnsi="Franklin Gothic Book"/>
        </w:rPr>
        <w:t xml:space="preserve"> по внешнему виду весьма похожа на на широко ра</w:t>
      </w:r>
      <w:r w:rsidRPr="00907DF6">
        <w:rPr>
          <w:rFonts w:ascii="Franklin Gothic Book" w:hAnsi="Franklin Gothic Book"/>
        </w:rPr>
        <w:t>с</w:t>
      </w:r>
      <w:r w:rsidRPr="00907DF6">
        <w:rPr>
          <w:rFonts w:ascii="Franklin Gothic Book" w:hAnsi="Franklin Gothic Book"/>
        </w:rPr>
        <w:t>пространенные продукты семейства Microsoft Office и имеет схожее оборудование меню и панелей инструментов. Система позволяет открывать одновременно несколько карт, работать с семантич</w:t>
      </w:r>
      <w:r w:rsidRPr="00907DF6">
        <w:rPr>
          <w:rFonts w:ascii="Franklin Gothic Book" w:hAnsi="Franklin Gothic Book"/>
        </w:rPr>
        <w:t>е</w:t>
      </w:r>
      <w:r w:rsidRPr="00907DF6">
        <w:rPr>
          <w:rFonts w:ascii="Franklin Gothic Book" w:hAnsi="Franklin Gothic Book"/>
        </w:rPr>
        <w:t>скими информацией, получаемой как из локальных таблиц (Paradox, dBase), так и из баз данных Microsoft Access, Microsoft SQL Server, Oracle и других. Система также позволяет пров</w:t>
      </w:r>
      <w:r w:rsidRPr="00907DF6">
        <w:rPr>
          <w:rFonts w:ascii="Franklin Gothic Book" w:hAnsi="Franklin Gothic Book"/>
        </w:rPr>
        <w:t>о</w:t>
      </w:r>
      <w:r w:rsidRPr="00907DF6">
        <w:rPr>
          <w:rFonts w:ascii="Franklin Gothic Book" w:hAnsi="Franklin Gothic Book"/>
        </w:rPr>
        <w:t>дить совместный анализ графических и семантических данных, пересекать запросы к семантич</w:t>
      </w:r>
      <w:r w:rsidRPr="00907DF6">
        <w:rPr>
          <w:rFonts w:ascii="Franklin Gothic Book" w:hAnsi="Franklin Gothic Book"/>
        </w:rPr>
        <w:t>е</w:t>
      </w:r>
      <w:r w:rsidRPr="00907DF6">
        <w:rPr>
          <w:rFonts w:ascii="Franklin Gothic Book" w:hAnsi="Franklin Gothic Book"/>
        </w:rPr>
        <w:t>ским данным с подмножеством графических данных, выполнять тематическую раскраску по семантическим да</w:t>
      </w:r>
      <w:r w:rsidRPr="00907DF6">
        <w:rPr>
          <w:rFonts w:ascii="Franklin Gothic Book" w:hAnsi="Franklin Gothic Book"/>
        </w:rPr>
        <w:t>н</w:t>
      </w:r>
      <w:r w:rsidRPr="00907DF6">
        <w:rPr>
          <w:rFonts w:ascii="Franklin Gothic Book" w:hAnsi="Franklin Gothic Book"/>
        </w:rPr>
        <w:t>ным, экспортировать табличные данные для анализа в Microsoft Excel.</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 xml:space="preserve">Наряду с обычным для ГИС разделением объектов на контуры, ломаные, поли-контуры, поли-ломанные, </w:t>
      </w:r>
      <w:r w:rsidRPr="00907DF6">
        <w:rPr>
          <w:rFonts w:ascii="Franklin Gothic Book" w:hAnsi="Franklin Gothic Book"/>
          <w:lang w:val="en-US"/>
        </w:rPr>
        <w:t>MapInfo</w:t>
      </w:r>
      <w:r w:rsidRPr="00907DF6">
        <w:rPr>
          <w:rFonts w:ascii="Franklin Gothic Book" w:hAnsi="Franklin Gothic Book"/>
        </w:rPr>
        <w:t xml:space="preserve"> поддерживает линейно-узловую топологию, что позволяет вместе с прочими пространственными данными (улицы, дома, реки, районы, озера и прочее) моделир</w:t>
      </w:r>
      <w:r w:rsidRPr="00907DF6">
        <w:rPr>
          <w:rFonts w:ascii="Franklin Gothic Book" w:hAnsi="Franklin Gothic Book"/>
        </w:rPr>
        <w:t>о</w:t>
      </w:r>
      <w:r w:rsidRPr="00907DF6">
        <w:rPr>
          <w:rFonts w:ascii="Franklin Gothic Book" w:hAnsi="Franklin Gothic Book"/>
        </w:rPr>
        <w:t>вать и инженерные сети. Система позволяет создавать классифицируемые объекты, имеющие несколько реж</w:t>
      </w:r>
      <w:r w:rsidRPr="00907DF6">
        <w:rPr>
          <w:rFonts w:ascii="Franklin Gothic Book" w:hAnsi="Franklin Gothic Book"/>
        </w:rPr>
        <w:t>и</w:t>
      </w:r>
      <w:r w:rsidRPr="00907DF6">
        <w:rPr>
          <w:rFonts w:ascii="Franklin Gothic Book" w:hAnsi="Franklin Gothic Book"/>
        </w:rPr>
        <w:t>мов (состояний), каждое из которых (состояний) имеет свой стиль отображения.</w:t>
      </w:r>
    </w:p>
    <w:p w:rsidR="00A10D9B" w:rsidRPr="00907DF6" w:rsidRDefault="00A10D9B" w:rsidP="00367FE4">
      <w:pPr>
        <w:pStyle w:val="3"/>
        <w:numPr>
          <w:ilvl w:val="2"/>
          <w:numId w:val="23"/>
        </w:numPr>
        <w:ind w:left="142" w:right="142" w:firstLine="709"/>
        <w:jc w:val="both"/>
        <w:rPr>
          <w:rFonts w:ascii="Franklin Gothic Book" w:hAnsi="Franklin Gothic Book"/>
          <w:sz w:val="24"/>
        </w:rPr>
      </w:pPr>
      <w:bookmarkStart w:id="18" w:name="_Toc308429294"/>
      <w:bookmarkStart w:id="19" w:name="_Toc365711354"/>
      <w:r w:rsidRPr="00907DF6">
        <w:rPr>
          <w:rFonts w:ascii="Franklin Gothic Book" w:hAnsi="Franklin Gothic Book"/>
          <w:sz w:val="24"/>
        </w:rPr>
        <w:t xml:space="preserve">Возможности ГИС </w:t>
      </w:r>
      <w:bookmarkEnd w:id="18"/>
      <w:bookmarkEnd w:id="19"/>
      <w:r w:rsidRPr="00907DF6">
        <w:rPr>
          <w:rFonts w:ascii="Franklin Gothic Book" w:hAnsi="Franklin Gothic Book"/>
          <w:sz w:val="24"/>
          <w:lang w:val="en-US"/>
        </w:rPr>
        <w:t>MapInfo</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Графические данные организованы послойно. Слой является основной информационной единицей системы. Каждый объект слоя имеет уникальный идентификатор (ID или «ключ»). Подде</w:t>
      </w:r>
      <w:r w:rsidRPr="00907DF6">
        <w:rPr>
          <w:rFonts w:ascii="Franklin Gothic Book" w:hAnsi="Franklin Gothic Book"/>
        </w:rPr>
        <w:t>р</w:t>
      </w:r>
      <w:r w:rsidRPr="00907DF6">
        <w:rPr>
          <w:rFonts w:ascii="Franklin Gothic Book" w:hAnsi="Franklin Gothic Book"/>
        </w:rPr>
        <w:t>живаемые типы слоев:</w:t>
      </w:r>
    </w:p>
    <w:p w:rsidR="00A10D9B" w:rsidRPr="00907DF6" w:rsidRDefault="00A10D9B" w:rsidP="00367FE4">
      <w:pPr>
        <w:numPr>
          <w:ilvl w:val="0"/>
          <w:numId w:val="18"/>
        </w:numPr>
        <w:ind w:left="142" w:right="142" w:firstLine="709"/>
        <w:jc w:val="both"/>
        <w:rPr>
          <w:rFonts w:ascii="Franklin Gothic Book" w:hAnsi="Franklin Gothic Book"/>
        </w:rPr>
      </w:pPr>
      <w:r w:rsidRPr="00907DF6">
        <w:rPr>
          <w:rFonts w:ascii="Franklin Gothic Book" w:hAnsi="Franklin Gothic Book"/>
        </w:rPr>
        <w:t xml:space="preserve"> векторные слои,</w:t>
      </w:r>
    </w:p>
    <w:p w:rsidR="00A10D9B" w:rsidRPr="00907DF6" w:rsidRDefault="00A10D9B" w:rsidP="00367FE4">
      <w:pPr>
        <w:numPr>
          <w:ilvl w:val="0"/>
          <w:numId w:val="18"/>
        </w:numPr>
        <w:ind w:left="142" w:right="142" w:firstLine="709"/>
        <w:jc w:val="both"/>
        <w:rPr>
          <w:rFonts w:ascii="Franklin Gothic Book" w:hAnsi="Franklin Gothic Book"/>
        </w:rPr>
      </w:pPr>
      <w:r w:rsidRPr="00907DF6">
        <w:rPr>
          <w:rFonts w:ascii="Franklin Gothic Book" w:hAnsi="Franklin Gothic Book"/>
        </w:rPr>
        <w:t xml:space="preserve"> растровые слои,</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Векторные слои имеют собственный бинарный формат данных, что обеспечивает выс</w:t>
      </w:r>
      <w:r w:rsidRPr="00907DF6">
        <w:rPr>
          <w:rFonts w:ascii="Franklin Gothic Book" w:hAnsi="Franklin Gothic Book"/>
        </w:rPr>
        <w:t>о</w:t>
      </w:r>
      <w:r w:rsidRPr="00907DF6">
        <w:rPr>
          <w:rFonts w:ascii="Franklin Gothic Book" w:hAnsi="Franklin Gothic Book"/>
        </w:rPr>
        <w:t>кую скорость работы графических и топологических алгоритмов. Имеется возможность программн</w:t>
      </w:r>
      <w:r w:rsidRPr="00907DF6">
        <w:rPr>
          <w:rFonts w:ascii="Franklin Gothic Book" w:hAnsi="Franklin Gothic Book"/>
        </w:rPr>
        <w:t>о</w:t>
      </w:r>
      <w:r w:rsidRPr="00907DF6">
        <w:rPr>
          <w:rFonts w:ascii="Franklin Gothic Book" w:hAnsi="Franklin Gothic Book"/>
        </w:rPr>
        <w:t>го доступа к данным через объектную модель для написания собственных конвертеров.</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Векторный слой можно организовать как «слой в памяти». Тогда все данные слоя будут находиться в оперативной памяти, что даст возможность отображать и изменять эти данные чрезвычайно быстро. Эта возможность используется для создания анимированных карт - например, от</w:t>
      </w:r>
      <w:r w:rsidRPr="00907DF6">
        <w:rPr>
          <w:rFonts w:ascii="Franklin Gothic Book" w:hAnsi="Franklin Gothic Book"/>
        </w:rPr>
        <w:t>о</w:t>
      </w:r>
      <w:r w:rsidRPr="00907DF6">
        <w:rPr>
          <w:rFonts w:ascii="Franklin Gothic Book" w:hAnsi="Franklin Gothic Book"/>
        </w:rPr>
        <w:t>бражать движущиеся объекты или данные телеметрии.</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Растровым слоем может быть либо отдельный растровый объект, либо группа растровых объектов. Растровая группа может содержать произвольное число растровых объектов или вл</w:t>
      </w:r>
      <w:r w:rsidRPr="00907DF6">
        <w:rPr>
          <w:rFonts w:ascii="Franklin Gothic Book" w:hAnsi="Franklin Gothic Book"/>
        </w:rPr>
        <w:t>о</w:t>
      </w:r>
      <w:r w:rsidRPr="00907DF6">
        <w:rPr>
          <w:rFonts w:ascii="Franklin Gothic Book" w:hAnsi="Franklin Gothic Book"/>
        </w:rPr>
        <w:t>женных растровых групп, ограниченное лишь дисковым пространством (</w:t>
      </w:r>
      <w:r w:rsidRPr="00907DF6">
        <w:rPr>
          <w:rFonts w:ascii="Franklin Gothic Book" w:hAnsi="Franklin Gothic Book"/>
          <w:lang w:val="en-US"/>
        </w:rPr>
        <w:t>MapInfo</w:t>
      </w:r>
      <w:r w:rsidRPr="00907DF6">
        <w:rPr>
          <w:rFonts w:ascii="Franklin Gothic Book" w:hAnsi="Franklin Gothic Book"/>
        </w:rPr>
        <w:t xml:space="preserve"> справляется с полем из нескольких тысяч растров). Поддерживаемые форматы растров: BMP, TIFF, PCX, JPEG, GIF, PNG.</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Объекты слоя делятся на простые (примитивы) и типовые (классифицированные объе</w:t>
      </w:r>
      <w:r w:rsidRPr="00907DF6">
        <w:rPr>
          <w:rFonts w:ascii="Franklin Gothic Book" w:hAnsi="Franklin Gothic Book"/>
        </w:rPr>
        <w:t>к</w:t>
      </w:r>
      <w:r w:rsidRPr="00907DF6">
        <w:rPr>
          <w:rFonts w:ascii="Franklin Gothic Book" w:hAnsi="Franklin Gothic Book"/>
        </w:rPr>
        <w:t>ты).</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Примитивы могут быть:</w:t>
      </w:r>
    </w:p>
    <w:p w:rsidR="00A10D9B" w:rsidRPr="00907DF6" w:rsidRDefault="00A10D9B" w:rsidP="00367FE4">
      <w:pPr>
        <w:numPr>
          <w:ilvl w:val="0"/>
          <w:numId w:val="19"/>
        </w:numPr>
        <w:ind w:left="142" w:right="142" w:firstLine="709"/>
        <w:jc w:val="both"/>
        <w:rPr>
          <w:rFonts w:ascii="Franklin Gothic Book" w:hAnsi="Franklin Gothic Book"/>
        </w:rPr>
      </w:pPr>
      <w:r w:rsidRPr="00907DF6">
        <w:rPr>
          <w:rFonts w:ascii="Franklin Gothic Book" w:hAnsi="Franklin Gothic Book"/>
        </w:rPr>
        <w:t>точечные (пиктограммы или «символы»),</w:t>
      </w:r>
    </w:p>
    <w:p w:rsidR="00A10D9B" w:rsidRPr="00907DF6" w:rsidRDefault="00A10D9B" w:rsidP="00367FE4">
      <w:pPr>
        <w:numPr>
          <w:ilvl w:val="0"/>
          <w:numId w:val="19"/>
        </w:numPr>
        <w:ind w:left="142" w:right="142" w:firstLine="709"/>
        <w:jc w:val="both"/>
        <w:rPr>
          <w:rFonts w:ascii="Franklin Gothic Book" w:hAnsi="Franklin Gothic Book"/>
        </w:rPr>
      </w:pPr>
      <w:r w:rsidRPr="00907DF6">
        <w:rPr>
          <w:rFonts w:ascii="Franklin Gothic Book" w:hAnsi="Franklin Gothic Book"/>
        </w:rPr>
        <w:t>текстовые,</w:t>
      </w:r>
    </w:p>
    <w:p w:rsidR="00A10D9B" w:rsidRPr="00907DF6" w:rsidRDefault="00A10D9B" w:rsidP="00367FE4">
      <w:pPr>
        <w:numPr>
          <w:ilvl w:val="0"/>
          <w:numId w:val="19"/>
        </w:numPr>
        <w:ind w:left="142" w:right="142" w:firstLine="709"/>
        <w:jc w:val="both"/>
        <w:rPr>
          <w:rFonts w:ascii="Franklin Gothic Book" w:hAnsi="Franklin Gothic Book"/>
        </w:rPr>
      </w:pPr>
      <w:r w:rsidRPr="00907DF6">
        <w:rPr>
          <w:rFonts w:ascii="Franklin Gothic Book" w:hAnsi="Franklin Gothic Book"/>
        </w:rPr>
        <w:t>линейные (линии, поли-линии),</w:t>
      </w:r>
    </w:p>
    <w:p w:rsidR="00A10D9B" w:rsidRPr="00907DF6" w:rsidRDefault="00A10D9B" w:rsidP="00367FE4">
      <w:pPr>
        <w:numPr>
          <w:ilvl w:val="0"/>
          <w:numId w:val="19"/>
        </w:numPr>
        <w:ind w:left="142" w:right="142" w:firstLine="709"/>
        <w:jc w:val="both"/>
        <w:rPr>
          <w:rFonts w:ascii="Franklin Gothic Book" w:hAnsi="Franklin Gothic Book"/>
        </w:rPr>
      </w:pPr>
      <w:r w:rsidRPr="00907DF6">
        <w:rPr>
          <w:rFonts w:ascii="Franklin Gothic Book" w:hAnsi="Franklin Gothic Book"/>
        </w:rPr>
        <w:t>площадные (контуры, поли-контуры).</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Типовые объекты описываются в библиотеке типов объектов. Каждый тип описывает площадной, линейный или символьный типовой графический объект, имеет пользовательское назв</w:t>
      </w:r>
      <w:r w:rsidRPr="00907DF6">
        <w:rPr>
          <w:rFonts w:ascii="Franklin Gothic Book" w:hAnsi="Franklin Gothic Book"/>
        </w:rPr>
        <w:t>а</w:t>
      </w:r>
      <w:r w:rsidRPr="00907DF6">
        <w:rPr>
          <w:rFonts w:ascii="Franklin Gothic Book" w:hAnsi="Franklin Gothic Book"/>
        </w:rPr>
        <w:t>ние и может быть связан с собственной семантической базой данных.</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Каждый тип объекта может иметь несколько режимов, которые имеют пользовательское название, и задают различные способы отображения данного типового объекта.</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Типовые объекты могут быть:</w:t>
      </w:r>
      <w:r w:rsidRPr="00907DF6">
        <w:rPr>
          <w:rFonts w:ascii="Franklin Gothic Book" w:hAnsi="Franklin Gothic Book"/>
        </w:rPr>
        <w:tab/>
      </w:r>
    </w:p>
    <w:p w:rsidR="00A10D9B" w:rsidRPr="00907DF6" w:rsidRDefault="00A10D9B" w:rsidP="00367FE4">
      <w:pPr>
        <w:numPr>
          <w:ilvl w:val="0"/>
          <w:numId w:val="20"/>
        </w:numPr>
        <w:ind w:left="142" w:right="142" w:firstLine="709"/>
        <w:jc w:val="both"/>
        <w:rPr>
          <w:rFonts w:ascii="Franklin Gothic Book" w:hAnsi="Franklin Gothic Book"/>
        </w:rPr>
      </w:pPr>
      <w:r w:rsidRPr="00907DF6">
        <w:rPr>
          <w:rFonts w:ascii="Franklin Gothic Book" w:hAnsi="Franklin Gothic Book"/>
        </w:rPr>
        <w:t>точечные (пиктограммы или «символы»),</w:t>
      </w:r>
    </w:p>
    <w:p w:rsidR="00A10D9B" w:rsidRPr="00907DF6" w:rsidRDefault="00A10D9B" w:rsidP="00367FE4">
      <w:pPr>
        <w:numPr>
          <w:ilvl w:val="0"/>
          <w:numId w:val="20"/>
        </w:numPr>
        <w:ind w:left="142" w:right="142" w:firstLine="709"/>
        <w:jc w:val="both"/>
        <w:rPr>
          <w:rFonts w:ascii="Franklin Gothic Book" w:hAnsi="Franklin Gothic Book"/>
        </w:rPr>
      </w:pPr>
      <w:r w:rsidRPr="00907DF6">
        <w:rPr>
          <w:rFonts w:ascii="Franklin Gothic Book" w:hAnsi="Franklin Gothic Book"/>
        </w:rPr>
        <w:t>линейные (линии, поли-линии),</w:t>
      </w:r>
    </w:p>
    <w:p w:rsidR="00A10D9B" w:rsidRPr="00907DF6" w:rsidRDefault="00A10D9B" w:rsidP="00367FE4">
      <w:pPr>
        <w:numPr>
          <w:ilvl w:val="0"/>
          <w:numId w:val="20"/>
        </w:numPr>
        <w:ind w:left="142" w:right="142" w:firstLine="709"/>
        <w:jc w:val="both"/>
        <w:rPr>
          <w:rFonts w:ascii="Franklin Gothic Book" w:hAnsi="Franklin Gothic Book"/>
        </w:rPr>
      </w:pPr>
      <w:r w:rsidRPr="00907DF6">
        <w:rPr>
          <w:rFonts w:ascii="Franklin Gothic Book" w:hAnsi="Franklin Gothic Book"/>
        </w:rPr>
        <w:t>площадные (контуры, поли-контуры).</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Атрибутивные или семантические данные хранятся во внешнем источнике данных и подключаются к слою через собственный описатель базы данных. К одному слою может быть по</w:t>
      </w:r>
      <w:r w:rsidRPr="00907DF6">
        <w:rPr>
          <w:rFonts w:ascii="Franklin Gothic Book" w:hAnsi="Franklin Gothic Book"/>
        </w:rPr>
        <w:t>д</w:t>
      </w:r>
      <w:r w:rsidRPr="00907DF6">
        <w:rPr>
          <w:rFonts w:ascii="Franklin Gothic Book" w:hAnsi="Franklin Gothic Book"/>
        </w:rPr>
        <w:t>ключено попеременно произвольное число семантических баз данных. Примитивы пользуются общей сема</w:t>
      </w:r>
      <w:r w:rsidRPr="00907DF6">
        <w:rPr>
          <w:rFonts w:ascii="Franklin Gothic Book" w:hAnsi="Franklin Gothic Book"/>
        </w:rPr>
        <w:t>н</w:t>
      </w:r>
      <w:r w:rsidRPr="00907DF6">
        <w:rPr>
          <w:rFonts w:ascii="Franklin Gothic Book" w:hAnsi="Franklin Gothic Book"/>
        </w:rPr>
        <w:t>тической базой данных, типовые объекты - собственной для каждого типа (однако для разных типов можно подключить одну и ту же базу).</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Редактор структуры слоя служит для создания и редактирования типов и режимов слоя, создания библиотеки символов и библиотеки типовых графических объектов.</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Все операции по преобразованию структуры слоя происходят в диалоге «Структура слоя»:</w:t>
      </w:r>
    </w:p>
    <w:p w:rsidR="00A10D9B" w:rsidRPr="00907DF6" w:rsidRDefault="00A10D9B" w:rsidP="00A10D9B">
      <w:pPr>
        <w:ind w:left="142" w:right="142" w:firstLine="709"/>
        <w:rPr>
          <w:rFonts w:ascii="Franklin Gothic Book" w:hAnsi="Franklin Gothic Book"/>
          <w:i/>
        </w:rPr>
      </w:pPr>
      <w:bookmarkStart w:id="20" w:name="_Toc365711362"/>
      <w:r w:rsidRPr="00907DF6">
        <w:rPr>
          <w:rFonts w:ascii="Franklin Gothic Book" w:hAnsi="Franklin Gothic Book"/>
          <w:i/>
        </w:rPr>
        <w:t>Расчет теплового и гидравлического режимов.</w:t>
      </w:r>
      <w:bookmarkEnd w:id="20"/>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Расчет произведен в созданной электронной базе при разработке теплового и гидравлич</w:t>
      </w:r>
      <w:r w:rsidRPr="00907DF6">
        <w:rPr>
          <w:rFonts w:ascii="Franklin Gothic Book" w:hAnsi="Franklin Gothic Book"/>
        </w:rPr>
        <w:t>е</w:t>
      </w:r>
      <w:r w:rsidRPr="00907DF6">
        <w:rPr>
          <w:rFonts w:ascii="Franklin Gothic Book" w:hAnsi="Franklin Gothic Book"/>
        </w:rPr>
        <w:t>ского режима Разработанный тепловой и гидравлический режимы необходимы для проведения анализа существующего теплового и гидравлического режима.</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Режим отпуска теплоты принят по  расчетному графику отпуска тепла 95-70°С согласно требований Лит.1, п. 7.6. при расчетной внутренней температуре воздуха внутри жилых помещ</w:t>
      </w:r>
      <w:r w:rsidRPr="00907DF6">
        <w:rPr>
          <w:rFonts w:ascii="Franklin Gothic Book" w:hAnsi="Franklin Gothic Book"/>
        </w:rPr>
        <w:t>е</w:t>
      </w:r>
      <w:r w:rsidRPr="00907DF6">
        <w:rPr>
          <w:rFonts w:ascii="Franklin Gothic Book" w:hAnsi="Franklin Gothic Book"/>
        </w:rPr>
        <w:t>ний +20°С (п.7.4.).</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Расчетные расходы на нужды отопления определялись на основании приведенных в приложении таблица №2 книги 1 тепловых нагрузок с учетом компенсации тепловых потерь расх</w:t>
      </w:r>
      <w:r w:rsidRPr="00907DF6">
        <w:rPr>
          <w:rFonts w:ascii="Franklin Gothic Book" w:hAnsi="Franklin Gothic Book"/>
        </w:rPr>
        <w:t>о</w:t>
      </w:r>
      <w:r w:rsidRPr="00907DF6">
        <w:rPr>
          <w:rFonts w:ascii="Franklin Gothic Book" w:hAnsi="Franklin Gothic Book"/>
        </w:rPr>
        <w:t>дом теплоносителя.</w:t>
      </w:r>
    </w:p>
    <w:p w:rsidR="00A10D9B" w:rsidRPr="00907DF6" w:rsidRDefault="00A10D9B" w:rsidP="00A10D9B">
      <w:pPr>
        <w:ind w:left="142" w:right="142" w:firstLine="709"/>
        <w:jc w:val="both"/>
        <w:rPr>
          <w:rFonts w:ascii="Franklin Gothic Book" w:hAnsi="Franklin Gothic Book"/>
          <w:b/>
        </w:rPr>
      </w:pPr>
      <w:r w:rsidRPr="00907DF6">
        <w:rPr>
          <w:rFonts w:ascii="Franklin Gothic Book" w:hAnsi="Franklin Gothic Book"/>
          <w:b/>
        </w:rPr>
        <w:t>Разработка эксплуатационного гидравлического режима</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Задачей разработки является определение необходимых мероприятий по обеспечению расчетных расходов теплоносителя для потребителей.</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При разработке гидравлического режима определены располагаемые напоры во всех то</w:t>
      </w:r>
      <w:r w:rsidRPr="00907DF6">
        <w:rPr>
          <w:rFonts w:ascii="Franklin Gothic Book" w:hAnsi="Franklin Gothic Book"/>
        </w:rPr>
        <w:t>ч</w:t>
      </w:r>
      <w:r w:rsidRPr="00907DF6">
        <w:rPr>
          <w:rFonts w:ascii="Franklin Gothic Book" w:hAnsi="Franklin Gothic Book"/>
        </w:rPr>
        <w:t>ках сети, избыточные напоры, подлежащие гашению.</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 xml:space="preserve">Расчет гидравлических режимов проводился с помощью программного модуля </w:t>
      </w:r>
      <w:r w:rsidRPr="00907DF6">
        <w:rPr>
          <w:rFonts w:ascii="Franklin Gothic Book" w:hAnsi="Franklin Gothic Book"/>
          <w:lang w:val="en-US"/>
        </w:rPr>
        <w:t>Zulu</w:t>
      </w:r>
      <w:r w:rsidRPr="00907DF6">
        <w:rPr>
          <w:rFonts w:ascii="Franklin Gothic Book" w:hAnsi="Franklin Gothic Book"/>
        </w:rPr>
        <w:t xml:space="preserve"> </w:t>
      </w:r>
      <w:r w:rsidRPr="00907DF6">
        <w:rPr>
          <w:rFonts w:ascii="Franklin Gothic Book" w:hAnsi="Franklin Gothic Book"/>
          <w:lang w:val="en-US"/>
        </w:rPr>
        <w:t>Thermo</w:t>
      </w:r>
      <w:r w:rsidRPr="00907DF6">
        <w:rPr>
          <w:rFonts w:ascii="Franklin Gothic Book" w:hAnsi="Franklin Gothic Book"/>
        </w:rPr>
        <w:t xml:space="preserve"> на ПЭВМ с соблюдением следующих условий:</w:t>
      </w:r>
    </w:p>
    <w:p w:rsidR="00A10D9B" w:rsidRPr="00907DF6" w:rsidRDefault="00A10D9B" w:rsidP="00367FE4">
      <w:pPr>
        <w:numPr>
          <w:ilvl w:val="0"/>
          <w:numId w:val="15"/>
        </w:numPr>
        <w:ind w:left="142" w:right="142" w:firstLine="709"/>
        <w:jc w:val="both"/>
        <w:rPr>
          <w:rFonts w:ascii="Franklin Gothic Book" w:hAnsi="Franklin Gothic Book"/>
        </w:rPr>
      </w:pPr>
      <w:r w:rsidRPr="00907DF6">
        <w:rPr>
          <w:rFonts w:ascii="Franklin Gothic Book" w:hAnsi="Franklin Gothic Book"/>
        </w:rPr>
        <w:t>Обеспечение расчетного расхода теплоносителя и распределение его по потребит</w:t>
      </w:r>
      <w:r w:rsidRPr="00907DF6">
        <w:rPr>
          <w:rFonts w:ascii="Franklin Gothic Book" w:hAnsi="Franklin Gothic Book"/>
        </w:rPr>
        <w:t>е</w:t>
      </w:r>
      <w:r w:rsidRPr="00907DF6">
        <w:rPr>
          <w:rFonts w:ascii="Franklin Gothic Book" w:hAnsi="Franklin Gothic Book"/>
        </w:rPr>
        <w:t>лям.</w:t>
      </w:r>
    </w:p>
    <w:p w:rsidR="00A10D9B" w:rsidRPr="00907DF6" w:rsidRDefault="00A10D9B" w:rsidP="00367FE4">
      <w:pPr>
        <w:numPr>
          <w:ilvl w:val="0"/>
          <w:numId w:val="15"/>
        </w:numPr>
        <w:ind w:left="142" w:right="142" w:firstLine="709"/>
        <w:jc w:val="both"/>
        <w:rPr>
          <w:rFonts w:ascii="Franklin Gothic Book" w:hAnsi="Franklin Gothic Book"/>
        </w:rPr>
      </w:pPr>
      <w:r w:rsidRPr="00907DF6">
        <w:rPr>
          <w:rFonts w:ascii="Franklin Gothic Book" w:hAnsi="Franklin Gothic Book"/>
        </w:rPr>
        <w:t>Безопасность в эксплуатации, т.е. давление в подающем трубопроводе и в системе теплопотребления должно обеспечить не вскипание воды при ее максимальной температуре.</w:t>
      </w:r>
    </w:p>
    <w:p w:rsidR="00A10D9B" w:rsidRPr="00907DF6" w:rsidRDefault="00A10D9B" w:rsidP="00367FE4">
      <w:pPr>
        <w:numPr>
          <w:ilvl w:val="0"/>
          <w:numId w:val="15"/>
        </w:numPr>
        <w:ind w:left="142" w:right="142" w:firstLine="709"/>
        <w:jc w:val="both"/>
        <w:rPr>
          <w:rFonts w:ascii="Franklin Gothic Book" w:hAnsi="Franklin Gothic Book"/>
        </w:rPr>
      </w:pPr>
      <w:r w:rsidRPr="00907DF6">
        <w:rPr>
          <w:rFonts w:ascii="Franklin Gothic Book" w:hAnsi="Franklin Gothic Book"/>
        </w:rPr>
        <w:t>Давление в любой точке обратного трубопровода на тепловых вводах не должно превышать допустимую величину (6 ати для систем отопления, оборудованных чугунными нагрев</w:t>
      </w:r>
      <w:r w:rsidRPr="00907DF6">
        <w:rPr>
          <w:rFonts w:ascii="Franklin Gothic Book" w:hAnsi="Franklin Gothic Book"/>
        </w:rPr>
        <w:t>а</w:t>
      </w:r>
      <w:r w:rsidRPr="00907DF6">
        <w:rPr>
          <w:rFonts w:ascii="Franklin Gothic Book" w:hAnsi="Franklin Gothic Book"/>
        </w:rPr>
        <w:t>тельными приборами, 10 ати - стальными).</w:t>
      </w:r>
    </w:p>
    <w:p w:rsidR="00A10D9B" w:rsidRPr="00907DF6" w:rsidRDefault="00A10D9B" w:rsidP="00367FE4">
      <w:pPr>
        <w:numPr>
          <w:ilvl w:val="0"/>
          <w:numId w:val="15"/>
        </w:numPr>
        <w:ind w:left="142" w:right="142" w:firstLine="709"/>
        <w:jc w:val="both"/>
        <w:rPr>
          <w:rFonts w:ascii="Franklin Gothic Book" w:hAnsi="Franklin Gothic Book"/>
        </w:rPr>
      </w:pPr>
      <w:r w:rsidRPr="00907DF6">
        <w:rPr>
          <w:rFonts w:ascii="Franklin Gothic Book" w:hAnsi="Franklin Gothic Book"/>
        </w:rPr>
        <w:t xml:space="preserve">Надежность работы, давление в любой точке обратных трубопроводов и водяных теплопотребляющих систем должно быть не менее </w:t>
      </w:r>
      <w:smartTag w:uri="urn:schemas-microsoft-com:office:smarttags" w:element="metricconverter">
        <w:smartTagPr>
          <w:attr w:name="ProductID" w:val="5 м"/>
        </w:smartTagPr>
        <w:r w:rsidRPr="00907DF6">
          <w:rPr>
            <w:rFonts w:ascii="Franklin Gothic Book" w:hAnsi="Franklin Gothic Book"/>
          </w:rPr>
          <w:t>5 м</w:t>
        </w:r>
      </w:smartTag>
      <w:r w:rsidRPr="00907DF6">
        <w:rPr>
          <w:rFonts w:ascii="Franklin Gothic Book" w:hAnsi="Franklin Gothic Book"/>
        </w:rPr>
        <w:t>.в.ст. (0,5 ати).</w:t>
      </w:r>
    </w:p>
    <w:p w:rsidR="00A10D9B" w:rsidRPr="00907DF6" w:rsidRDefault="00A10D9B" w:rsidP="00367FE4">
      <w:pPr>
        <w:numPr>
          <w:ilvl w:val="0"/>
          <w:numId w:val="15"/>
        </w:numPr>
        <w:ind w:left="142" w:right="142" w:firstLine="709"/>
        <w:jc w:val="both"/>
        <w:rPr>
          <w:rFonts w:ascii="Franklin Gothic Book" w:hAnsi="Franklin Gothic Book"/>
        </w:rPr>
      </w:pPr>
      <w:r w:rsidRPr="00907DF6">
        <w:rPr>
          <w:rFonts w:ascii="Franklin Gothic Book" w:hAnsi="Franklin Gothic Book"/>
        </w:rPr>
        <w:t>Располагаемые напоры перед системами теплопотребления должны быть:</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 при безэлеваторном присоединении не менее 3</w:t>
      </w:r>
      <w:r w:rsidRPr="00907DF6">
        <w:rPr>
          <w:rFonts w:ascii="Franklin Gothic Book" w:hAnsi="Franklin Gothic Book"/>
          <w:vertAlign w:val="superscript"/>
        </w:rPr>
        <w:t>х</w:t>
      </w:r>
      <w:r w:rsidRPr="00907DF6">
        <w:rPr>
          <w:rFonts w:ascii="Franklin Gothic Book" w:hAnsi="Franklin Gothic Book"/>
        </w:rPr>
        <w:t>кратного сопротивления системы.</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 xml:space="preserve">- при элеваторном присоединении при графике  95-70 не менее </w:t>
      </w:r>
      <w:smartTag w:uri="urn:schemas-microsoft-com:office:smarttags" w:element="metricconverter">
        <w:smartTagPr>
          <w:attr w:name="ProductID" w:val="9 м"/>
        </w:smartTagPr>
        <w:r w:rsidRPr="00907DF6">
          <w:rPr>
            <w:rFonts w:ascii="Franklin Gothic Book" w:hAnsi="Franklin Gothic Book"/>
          </w:rPr>
          <w:t>9 м</w:t>
        </w:r>
      </w:smartTag>
      <w:r w:rsidRPr="00907DF6">
        <w:rPr>
          <w:rFonts w:ascii="Franklin Gothic Book" w:hAnsi="Franklin Gothic Book"/>
        </w:rPr>
        <w:t xml:space="preserve">.в.ст., при графике 105-70 не менее </w:t>
      </w:r>
      <w:smartTag w:uri="urn:schemas-microsoft-com:office:smarttags" w:element="metricconverter">
        <w:smartTagPr>
          <w:attr w:name="ProductID" w:val="8 м"/>
        </w:smartTagPr>
        <w:r w:rsidRPr="00907DF6">
          <w:rPr>
            <w:rFonts w:ascii="Franklin Gothic Book" w:hAnsi="Franklin Gothic Book"/>
          </w:rPr>
          <w:t>8 м</w:t>
        </w:r>
      </w:smartTag>
      <w:r w:rsidRPr="00907DF6">
        <w:rPr>
          <w:rFonts w:ascii="Franklin Gothic Book" w:hAnsi="Franklin Gothic Book"/>
        </w:rPr>
        <w:t xml:space="preserve">.в.ст. (Лит.2) при сопротивлении системы не более </w:t>
      </w:r>
      <w:smartTag w:uri="urn:schemas-microsoft-com:office:smarttags" w:element="metricconverter">
        <w:smartTagPr>
          <w:attr w:name="ProductID" w:val="2,0 м"/>
        </w:smartTagPr>
        <w:r w:rsidRPr="00907DF6">
          <w:rPr>
            <w:rFonts w:ascii="Franklin Gothic Book" w:hAnsi="Franklin Gothic Book"/>
          </w:rPr>
          <w:t>2,0 м</w:t>
        </w:r>
      </w:smartTag>
      <w:r w:rsidRPr="00907DF6">
        <w:rPr>
          <w:rFonts w:ascii="Franklin Gothic Book" w:hAnsi="Franklin Gothic Book"/>
        </w:rPr>
        <w:t>.в.ст. При больших сопротивлениях системы необходимые располагаемые напоры определяются автоматически с</w:t>
      </w:r>
      <w:r w:rsidRPr="00907DF6">
        <w:rPr>
          <w:rFonts w:ascii="Franklin Gothic Book" w:hAnsi="Franklin Gothic Book"/>
        </w:rPr>
        <w:t>о</w:t>
      </w:r>
      <w:r w:rsidRPr="00907DF6">
        <w:rPr>
          <w:rFonts w:ascii="Franklin Gothic Book" w:hAnsi="Franklin Gothic Book"/>
        </w:rPr>
        <w:t>гласно (Лит.2 стр. 180).</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Результаты расчета приведены в таблице 11 ниже и в приложениях 1-4.</w:t>
      </w:r>
    </w:p>
    <w:p w:rsidR="000935BA" w:rsidRDefault="000935BA" w:rsidP="00A10D9B">
      <w:pPr>
        <w:ind w:left="142" w:right="142" w:firstLine="709"/>
        <w:rPr>
          <w:rFonts w:ascii="Franklin Gothic Book" w:hAnsi="Franklin Gothic Book"/>
        </w:rPr>
      </w:pPr>
    </w:p>
    <w:p w:rsidR="00A10D9B" w:rsidRPr="00907DF6" w:rsidRDefault="00A10D9B" w:rsidP="00A10D9B">
      <w:pPr>
        <w:ind w:left="142" w:right="142" w:firstLine="709"/>
        <w:rPr>
          <w:rFonts w:ascii="Franklin Gothic Book" w:hAnsi="Franklin Gothic Book"/>
          <w:noProof/>
        </w:rPr>
      </w:pPr>
      <w:r w:rsidRPr="00907DF6">
        <w:rPr>
          <w:rFonts w:ascii="Franklin Gothic Book" w:hAnsi="Franklin Gothic Book"/>
        </w:rPr>
        <w:t>Таблица 11</w:t>
      </w:r>
      <w:r w:rsidRPr="00907DF6">
        <w:rPr>
          <w:rFonts w:ascii="Franklin Gothic Book" w:hAnsi="Franklin Gothic Book"/>
          <w:noProof/>
        </w:rPr>
        <w:t>. Расчетные данные по котельным с. Бобровка</w:t>
      </w:r>
    </w:p>
    <w:p w:rsidR="00A10D9B" w:rsidRPr="00907DF6" w:rsidRDefault="00A10D9B" w:rsidP="00A10D9B">
      <w:pPr>
        <w:ind w:left="142" w:right="142" w:firstLine="709"/>
        <w:rPr>
          <w:rFonts w:ascii="Franklin Gothic Book" w:hAnsi="Franklin Gothic Book"/>
        </w:rPr>
      </w:pPr>
    </w:p>
    <w:tbl>
      <w:tblPr>
        <w:tblW w:w="4696" w:type="pct"/>
        <w:jc w:val="center"/>
        <w:tblInd w:w="-743" w:type="dxa"/>
        <w:tblLayout w:type="fixed"/>
        <w:tblLook w:val="00A0" w:firstRow="1" w:lastRow="0" w:firstColumn="1" w:lastColumn="0" w:noHBand="0" w:noVBand="0"/>
      </w:tblPr>
      <w:tblGrid>
        <w:gridCol w:w="1213"/>
        <w:gridCol w:w="1027"/>
        <w:gridCol w:w="791"/>
        <w:gridCol w:w="1057"/>
        <w:gridCol w:w="744"/>
        <w:gridCol w:w="632"/>
        <w:gridCol w:w="793"/>
        <w:gridCol w:w="690"/>
        <w:gridCol w:w="744"/>
        <w:gridCol w:w="855"/>
        <w:gridCol w:w="793"/>
        <w:gridCol w:w="694"/>
      </w:tblGrid>
      <w:tr w:rsidR="00A10D9B" w:rsidRPr="00907DF6" w:rsidTr="00A10D9B">
        <w:trPr>
          <w:trHeight w:val="2573"/>
          <w:jc w:val="center"/>
        </w:trPr>
        <w:tc>
          <w:tcPr>
            <w:tcW w:w="604" w:type="pct"/>
            <w:tcBorders>
              <w:top w:val="single" w:sz="4" w:space="0" w:color="000000"/>
              <w:left w:val="single" w:sz="4" w:space="0" w:color="000000"/>
              <w:bottom w:val="single" w:sz="4" w:space="0" w:color="000000"/>
              <w:right w:val="single" w:sz="4" w:space="0" w:color="000000"/>
            </w:tcBorders>
            <w:shd w:val="clear" w:color="000000" w:fill="FFFFFF"/>
            <w:textDirection w:val="btLr"/>
            <w:vAlign w:val="center"/>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Наименование предпр</w:t>
            </w:r>
            <w:r w:rsidRPr="00907DF6">
              <w:rPr>
                <w:rFonts w:ascii="Franklin Gothic Book" w:hAnsi="Franklin Gothic Book"/>
                <w:b/>
                <w:bCs/>
              </w:rPr>
              <w:t>и</w:t>
            </w:r>
            <w:r w:rsidRPr="00907DF6">
              <w:rPr>
                <w:rFonts w:ascii="Franklin Gothic Book" w:hAnsi="Franklin Gothic Book"/>
                <w:b/>
                <w:bCs/>
              </w:rPr>
              <w:t>ятия</w:t>
            </w:r>
          </w:p>
        </w:tc>
        <w:tc>
          <w:tcPr>
            <w:tcW w:w="512" w:type="pct"/>
            <w:tcBorders>
              <w:top w:val="single" w:sz="4" w:space="0" w:color="000000"/>
              <w:left w:val="nil"/>
              <w:bottom w:val="single" w:sz="4" w:space="0" w:color="000000"/>
              <w:right w:val="single" w:sz="4" w:space="0" w:color="000000"/>
            </w:tcBorders>
            <w:shd w:val="clear" w:color="000000" w:fill="FFFFFF"/>
            <w:textDirection w:val="btLr"/>
            <w:vAlign w:val="center"/>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Наименование источн</w:t>
            </w:r>
            <w:r w:rsidRPr="00907DF6">
              <w:rPr>
                <w:rFonts w:ascii="Franklin Gothic Book" w:hAnsi="Franklin Gothic Book"/>
                <w:b/>
                <w:bCs/>
              </w:rPr>
              <w:t>и</w:t>
            </w:r>
            <w:r w:rsidRPr="00907DF6">
              <w:rPr>
                <w:rFonts w:ascii="Franklin Gothic Book" w:hAnsi="Franklin Gothic Book"/>
                <w:b/>
                <w:bCs/>
              </w:rPr>
              <w:t>ка</w:t>
            </w:r>
          </w:p>
        </w:tc>
        <w:tc>
          <w:tcPr>
            <w:tcW w:w="394" w:type="pct"/>
            <w:tcBorders>
              <w:top w:val="single" w:sz="4" w:space="0" w:color="000000"/>
              <w:left w:val="nil"/>
              <w:bottom w:val="single" w:sz="4" w:space="0" w:color="000000"/>
              <w:right w:val="single" w:sz="4" w:space="0" w:color="000000"/>
            </w:tcBorders>
            <w:shd w:val="clear" w:color="000000" w:fill="FFFFFF"/>
            <w:textDirection w:val="btLr"/>
            <w:vAlign w:val="center"/>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Установленная тепловая мо</w:t>
            </w:r>
            <w:r w:rsidRPr="00907DF6">
              <w:rPr>
                <w:rFonts w:ascii="Franklin Gothic Book" w:hAnsi="Franklin Gothic Book"/>
                <w:b/>
                <w:bCs/>
              </w:rPr>
              <w:t>щ</w:t>
            </w:r>
            <w:r w:rsidRPr="00907DF6">
              <w:rPr>
                <w:rFonts w:ascii="Franklin Gothic Book" w:hAnsi="Franklin Gothic Book"/>
                <w:b/>
                <w:bCs/>
              </w:rPr>
              <w:t>ность, Гкал</w:t>
            </w:r>
          </w:p>
        </w:tc>
        <w:tc>
          <w:tcPr>
            <w:tcW w:w="527" w:type="pct"/>
            <w:tcBorders>
              <w:top w:val="single" w:sz="4" w:space="0" w:color="000000"/>
              <w:left w:val="nil"/>
              <w:bottom w:val="single" w:sz="4" w:space="0" w:color="000000"/>
              <w:right w:val="single" w:sz="4" w:space="0" w:color="000000"/>
            </w:tcBorders>
            <w:shd w:val="clear" w:color="000000" w:fill="FFFFFF"/>
            <w:textDirection w:val="btLr"/>
            <w:vAlign w:val="center"/>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Текущий pасполаг. напоp на выходе из исто</w:t>
            </w:r>
            <w:r w:rsidRPr="00907DF6">
              <w:rPr>
                <w:rFonts w:ascii="Franklin Gothic Book" w:hAnsi="Franklin Gothic Book"/>
                <w:b/>
                <w:bCs/>
              </w:rPr>
              <w:t>ч</w:t>
            </w:r>
            <w:r w:rsidRPr="00907DF6">
              <w:rPr>
                <w:rFonts w:ascii="Franklin Gothic Book" w:hAnsi="Franklin Gothic Book"/>
                <w:b/>
                <w:bCs/>
              </w:rPr>
              <w:t>ника, м</w:t>
            </w:r>
          </w:p>
        </w:tc>
        <w:tc>
          <w:tcPr>
            <w:tcW w:w="371" w:type="pct"/>
            <w:tcBorders>
              <w:top w:val="single" w:sz="4" w:space="0" w:color="000000"/>
              <w:left w:val="nil"/>
              <w:bottom w:val="single" w:sz="4" w:space="0" w:color="000000"/>
              <w:right w:val="single" w:sz="4" w:space="0" w:color="000000"/>
            </w:tcBorders>
            <w:shd w:val="clear" w:color="000000" w:fill="FFFFFF"/>
            <w:textDirection w:val="btLr"/>
            <w:vAlign w:val="center"/>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Напор в пода</w:t>
            </w:r>
            <w:r w:rsidRPr="00907DF6">
              <w:rPr>
                <w:rFonts w:ascii="Franklin Gothic Book" w:hAnsi="Franklin Gothic Book"/>
                <w:b/>
                <w:bCs/>
              </w:rPr>
              <w:t>ю</w:t>
            </w:r>
            <w:r w:rsidRPr="00907DF6">
              <w:rPr>
                <w:rFonts w:ascii="Franklin Gothic Book" w:hAnsi="Franklin Gothic Book"/>
                <w:b/>
                <w:bCs/>
              </w:rPr>
              <w:t>щем тр-де, м</w:t>
            </w:r>
          </w:p>
        </w:tc>
        <w:tc>
          <w:tcPr>
            <w:tcW w:w="315" w:type="pct"/>
            <w:tcBorders>
              <w:top w:val="single" w:sz="4" w:space="0" w:color="000000"/>
              <w:left w:val="nil"/>
              <w:bottom w:val="single" w:sz="4" w:space="0" w:color="000000"/>
              <w:right w:val="single" w:sz="4" w:space="0" w:color="000000"/>
            </w:tcBorders>
            <w:shd w:val="clear" w:color="000000" w:fill="FFFFFF"/>
            <w:textDirection w:val="btLr"/>
            <w:vAlign w:val="center"/>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Давление в пода</w:t>
            </w:r>
            <w:r w:rsidRPr="00907DF6">
              <w:rPr>
                <w:rFonts w:ascii="Franklin Gothic Book" w:hAnsi="Franklin Gothic Book"/>
                <w:b/>
                <w:bCs/>
              </w:rPr>
              <w:t>ю</w:t>
            </w:r>
            <w:r w:rsidRPr="00907DF6">
              <w:rPr>
                <w:rFonts w:ascii="Franklin Gothic Book" w:hAnsi="Franklin Gothic Book"/>
                <w:b/>
                <w:bCs/>
              </w:rPr>
              <w:t>щем тр-де, м</w:t>
            </w:r>
          </w:p>
        </w:tc>
        <w:tc>
          <w:tcPr>
            <w:tcW w:w="395" w:type="pct"/>
            <w:tcBorders>
              <w:top w:val="single" w:sz="4" w:space="0" w:color="000000"/>
              <w:left w:val="nil"/>
              <w:bottom w:val="single" w:sz="4" w:space="0" w:color="000000"/>
              <w:right w:val="single" w:sz="4" w:space="0" w:color="000000"/>
            </w:tcBorders>
            <w:shd w:val="clear" w:color="000000" w:fill="FFFFFF"/>
            <w:textDirection w:val="btLr"/>
            <w:vAlign w:val="center"/>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Расчетная нагрузка на от</w:t>
            </w:r>
            <w:r w:rsidRPr="00907DF6">
              <w:rPr>
                <w:rFonts w:ascii="Franklin Gothic Book" w:hAnsi="Franklin Gothic Book"/>
                <w:b/>
                <w:bCs/>
              </w:rPr>
              <w:t>о</w:t>
            </w:r>
            <w:r w:rsidRPr="00907DF6">
              <w:rPr>
                <w:rFonts w:ascii="Franklin Gothic Book" w:hAnsi="Franklin Gothic Book"/>
                <w:b/>
                <w:bCs/>
              </w:rPr>
              <w:t>пление, Гкал/ч</w:t>
            </w:r>
          </w:p>
        </w:tc>
        <w:tc>
          <w:tcPr>
            <w:tcW w:w="344" w:type="pct"/>
            <w:tcBorders>
              <w:top w:val="single" w:sz="4" w:space="0" w:color="000000"/>
              <w:left w:val="nil"/>
              <w:bottom w:val="single" w:sz="4" w:space="0" w:color="000000"/>
              <w:right w:val="single" w:sz="4" w:space="0" w:color="000000"/>
            </w:tcBorders>
            <w:shd w:val="clear" w:color="000000" w:fill="FFFFFF"/>
            <w:textDirection w:val="btLr"/>
            <w:vAlign w:val="center"/>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Расчетная н</w:t>
            </w:r>
            <w:r w:rsidRPr="00907DF6">
              <w:rPr>
                <w:rFonts w:ascii="Franklin Gothic Book" w:hAnsi="Franklin Gothic Book"/>
                <w:b/>
                <w:bCs/>
              </w:rPr>
              <w:t>а</w:t>
            </w:r>
            <w:r w:rsidRPr="00907DF6">
              <w:rPr>
                <w:rFonts w:ascii="Franklin Gothic Book" w:hAnsi="Franklin Gothic Book"/>
                <w:b/>
                <w:bCs/>
              </w:rPr>
              <w:t>грузка на ГВС, Гкал/ч</w:t>
            </w:r>
          </w:p>
        </w:tc>
        <w:tc>
          <w:tcPr>
            <w:tcW w:w="371" w:type="pct"/>
            <w:tcBorders>
              <w:top w:val="single" w:sz="4" w:space="0" w:color="000000"/>
              <w:left w:val="nil"/>
              <w:bottom w:val="single" w:sz="4" w:space="0" w:color="000000"/>
              <w:right w:val="single" w:sz="4" w:space="0" w:color="000000"/>
            </w:tcBorders>
            <w:shd w:val="clear" w:color="000000" w:fill="FFFFFF"/>
            <w:textDirection w:val="btLr"/>
            <w:vAlign w:val="center"/>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Суммарная тепловая н</w:t>
            </w:r>
            <w:r w:rsidRPr="00907DF6">
              <w:rPr>
                <w:rFonts w:ascii="Franklin Gothic Book" w:hAnsi="Franklin Gothic Book"/>
                <w:b/>
                <w:bCs/>
              </w:rPr>
              <w:t>а</w:t>
            </w:r>
            <w:r w:rsidRPr="00907DF6">
              <w:rPr>
                <w:rFonts w:ascii="Franklin Gothic Book" w:hAnsi="Franklin Gothic Book"/>
                <w:b/>
                <w:bCs/>
              </w:rPr>
              <w:t>грузка, Гкал/ч</w:t>
            </w:r>
          </w:p>
        </w:tc>
        <w:tc>
          <w:tcPr>
            <w:tcW w:w="426" w:type="pct"/>
            <w:tcBorders>
              <w:top w:val="single" w:sz="4" w:space="0" w:color="000000"/>
              <w:left w:val="nil"/>
              <w:bottom w:val="single" w:sz="4" w:space="0" w:color="000000"/>
              <w:right w:val="single" w:sz="4" w:space="0" w:color="000000"/>
            </w:tcBorders>
            <w:shd w:val="clear" w:color="000000" w:fill="FFFFFF"/>
            <w:textDirection w:val="btLr"/>
            <w:vAlign w:val="center"/>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Ра</w:t>
            </w:r>
            <w:r w:rsidRPr="00907DF6">
              <w:rPr>
                <w:rFonts w:ascii="Franklin Gothic Book" w:hAnsi="Franklin Gothic Book"/>
                <w:b/>
                <w:bCs/>
              </w:rPr>
              <w:t>с</w:t>
            </w:r>
            <w:r w:rsidRPr="00907DF6">
              <w:rPr>
                <w:rFonts w:ascii="Franklin Gothic Book" w:hAnsi="Franklin Gothic Book"/>
                <w:b/>
                <w:bCs/>
              </w:rPr>
              <w:t>ход сетевой воды на СО, т/ч</w:t>
            </w:r>
          </w:p>
        </w:tc>
        <w:tc>
          <w:tcPr>
            <w:tcW w:w="395" w:type="pct"/>
            <w:tcBorders>
              <w:top w:val="single" w:sz="4" w:space="0" w:color="000000"/>
              <w:left w:val="nil"/>
              <w:bottom w:val="single" w:sz="4" w:space="0" w:color="000000"/>
              <w:right w:val="single" w:sz="4" w:space="0" w:color="000000"/>
            </w:tcBorders>
            <w:shd w:val="clear" w:color="000000" w:fill="FFFFFF"/>
            <w:textDirection w:val="btLr"/>
            <w:vAlign w:val="center"/>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Расход сет</w:t>
            </w:r>
            <w:r w:rsidRPr="00907DF6">
              <w:rPr>
                <w:rFonts w:ascii="Franklin Gothic Book" w:hAnsi="Franklin Gothic Book"/>
                <w:b/>
                <w:bCs/>
              </w:rPr>
              <w:t>е</w:t>
            </w:r>
            <w:r w:rsidRPr="00907DF6">
              <w:rPr>
                <w:rFonts w:ascii="Franklin Gothic Book" w:hAnsi="Franklin Gothic Book"/>
                <w:b/>
                <w:bCs/>
              </w:rPr>
              <w:t>вой воды на откр. ГВС, т/ч</w:t>
            </w:r>
          </w:p>
        </w:tc>
        <w:tc>
          <w:tcPr>
            <w:tcW w:w="347" w:type="pct"/>
            <w:tcBorders>
              <w:top w:val="single" w:sz="4" w:space="0" w:color="000000"/>
              <w:left w:val="nil"/>
              <w:bottom w:val="single" w:sz="4" w:space="0" w:color="000000"/>
              <w:right w:val="single" w:sz="4" w:space="0" w:color="000000"/>
            </w:tcBorders>
            <w:shd w:val="clear" w:color="000000" w:fill="FFFFFF"/>
            <w:textDirection w:val="btLr"/>
            <w:vAlign w:val="center"/>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Суммарный расход с</w:t>
            </w:r>
            <w:r w:rsidRPr="00907DF6">
              <w:rPr>
                <w:rFonts w:ascii="Franklin Gothic Book" w:hAnsi="Franklin Gothic Book"/>
                <w:b/>
                <w:bCs/>
              </w:rPr>
              <w:t>е</w:t>
            </w:r>
            <w:r w:rsidRPr="00907DF6">
              <w:rPr>
                <w:rFonts w:ascii="Franklin Gothic Book" w:hAnsi="Franklin Gothic Book"/>
                <w:b/>
                <w:bCs/>
              </w:rPr>
              <w:t>тевой воды в под.тр., т/ч</w:t>
            </w:r>
          </w:p>
        </w:tc>
      </w:tr>
      <w:tr w:rsidR="00A10D9B" w:rsidRPr="00907DF6" w:rsidTr="00A10D9B">
        <w:trPr>
          <w:cantSplit/>
          <w:trHeight w:val="1134"/>
          <w:jc w:val="center"/>
        </w:trPr>
        <w:tc>
          <w:tcPr>
            <w:tcW w:w="604" w:type="pct"/>
            <w:tcBorders>
              <w:top w:val="nil"/>
              <w:left w:val="single" w:sz="4" w:space="0" w:color="000000"/>
              <w:bottom w:val="single" w:sz="4" w:space="0" w:color="000000"/>
              <w:right w:val="single" w:sz="4" w:space="0" w:color="000000"/>
            </w:tcBorders>
            <w:shd w:val="clear" w:color="000000" w:fill="FFFFFF"/>
            <w:vAlign w:val="center"/>
          </w:tcPr>
          <w:p w:rsidR="00A10D9B" w:rsidRPr="00907DF6" w:rsidRDefault="00A10D9B" w:rsidP="00A10D9B">
            <w:pPr>
              <w:rPr>
                <w:rFonts w:ascii="Franklin Gothic Book" w:hAnsi="Franklin Gothic Book"/>
              </w:rPr>
            </w:pPr>
            <w:r w:rsidRPr="00907DF6">
              <w:rPr>
                <w:rFonts w:ascii="Franklin Gothic Book" w:hAnsi="Franklin Gothic Book"/>
              </w:rPr>
              <w:t>МУП "Бобро</w:t>
            </w:r>
            <w:r w:rsidRPr="00907DF6">
              <w:rPr>
                <w:rFonts w:ascii="Franklin Gothic Book" w:hAnsi="Franklin Gothic Book"/>
              </w:rPr>
              <w:t>в</w:t>
            </w:r>
            <w:r w:rsidRPr="00907DF6">
              <w:rPr>
                <w:rFonts w:ascii="Franklin Gothic Book" w:hAnsi="Franklin Gothic Book"/>
              </w:rPr>
              <w:t>ское ЖКХ"</w:t>
            </w:r>
          </w:p>
        </w:tc>
        <w:tc>
          <w:tcPr>
            <w:tcW w:w="512" w:type="pct"/>
            <w:tcBorders>
              <w:top w:val="nil"/>
              <w:left w:val="nil"/>
              <w:bottom w:val="single" w:sz="4" w:space="0" w:color="000000"/>
              <w:right w:val="single" w:sz="4" w:space="0" w:color="000000"/>
            </w:tcBorders>
            <w:shd w:val="clear" w:color="000000" w:fill="FFFFFF"/>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Блочно – модульная к</w:t>
            </w:r>
            <w:r w:rsidRPr="00907DF6">
              <w:rPr>
                <w:rFonts w:ascii="Franklin Gothic Book" w:hAnsi="Franklin Gothic Book"/>
              </w:rPr>
              <w:t>о</w:t>
            </w:r>
            <w:r w:rsidRPr="00907DF6">
              <w:rPr>
                <w:rFonts w:ascii="Franklin Gothic Book" w:hAnsi="Franklin Gothic Book"/>
              </w:rPr>
              <w:t>тельная</w:t>
            </w:r>
          </w:p>
        </w:tc>
        <w:tc>
          <w:tcPr>
            <w:tcW w:w="394" w:type="pct"/>
            <w:tcBorders>
              <w:top w:val="nil"/>
              <w:left w:val="nil"/>
              <w:bottom w:val="single" w:sz="4" w:space="0" w:color="000000"/>
              <w:right w:val="single" w:sz="4" w:space="0" w:color="000000"/>
            </w:tcBorders>
            <w:shd w:val="clear" w:color="000000" w:fill="FFFFFF"/>
            <w:textDirection w:val="btLr"/>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 xml:space="preserve">2,580  </w:t>
            </w:r>
          </w:p>
        </w:tc>
        <w:tc>
          <w:tcPr>
            <w:tcW w:w="527" w:type="pct"/>
            <w:tcBorders>
              <w:top w:val="nil"/>
              <w:left w:val="nil"/>
              <w:bottom w:val="single" w:sz="4" w:space="0" w:color="000000"/>
              <w:right w:val="single" w:sz="4" w:space="0" w:color="000000"/>
            </w:tcBorders>
            <w:shd w:val="clear" w:color="000000" w:fill="FFFFFF"/>
            <w:textDirection w:val="btLr"/>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 xml:space="preserve">32 </w:t>
            </w:r>
          </w:p>
        </w:tc>
        <w:tc>
          <w:tcPr>
            <w:tcW w:w="371" w:type="pct"/>
            <w:tcBorders>
              <w:top w:val="nil"/>
              <w:left w:val="nil"/>
              <w:bottom w:val="single" w:sz="4" w:space="0" w:color="000000"/>
              <w:right w:val="single" w:sz="4" w:space="0" w:color="000000"/>
            </w:tcBorders>
            <w:shd w:val="clear" w:color="000000" w:fill="FFFFFF"/>
            <w:textDirection w:val="btLr"/>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22</w:t>
            </w:r>
          </w:p>
        </w:tc>
        <w:tc>
          <w:tcPr>
            <w:tcW w:w="315" w:type="pct"/>
            <w:tcBorders>
              <w:top w:val="nil"/>
              <w:left w:val="nil"/>
              <w:bottom w:val="single" w:sz="4" w:space="0" w:color="000000"/>
              <w:right w:val="single" w:sz="4" w:space="0" w:color="000000"/>
            </w:tcBorders>
            <w:shd w:val="clear" w:color="000000" w:fill="FFFFFF"/>
            <w:textDirection w:val="btLr"/>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 xml:space="preserve">30 </w:t>
            </w:r>
          </w:p>
        </w:tc>
        <w:tc>
          <w:tcPr>
            <w:tcW w:w="395" w:type="pct"/>
            <w:tcBorders>
              <w:top w:val="nil"/>
              <w:left w:val="nil"/>
              <w:bottom w:val="single" w:sz="4" w:space="0" w:color="000000"/>
              <w:right w:val="single" w:sz="4" w:space="0" w:color="000000"/>
            </w:tcBorders>
            <w:shd w:val="clear" w:color="000000" w:fill="FFFFFF"/>
            <w:textDirection w:val="btLr"/>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1,624</w:t>
            </w:r>
          </w:p>
        </w:tc>
        <w:tc>
          <w:tcPr>
            <w:tcW w:w="344" w:type="pct"/>
            <w:tcBorders>
              <w:top w:val="nil"/>
              <w:left w:val="nil"/>
              <w:bottom w:val="single" w:sz="4" w:space="0" w:color="000000"/>
              <w:right w:val="single" w:sz="4" w:space="0" w:color="000000"/>
            </w:tcBorders>
            <w:shd w:val="clear" w:color="000000" w:fill="FFFFFF"/>
            <w:textDirection w:val="btLr"/>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 xml:space="preserve"> ---</w:t>
            </w:r>
          </w:p>
        </w:tc>
        <w:tc>
          <w:tcPr>
            <w:tcW w:w="371" w:type="pct"/>
            <w:tcBorders>
              <w:top w:val="nil"/>
              <w:left w:val="nil"/>
              <w:bottom w:val="single" w:sz="4" w:space="0" w:color="000000"/>
              <w:right w:val="single" w:sz="4" w:space="0" w:color="000000"/>
            </w:tcBorders>
            <w:shd w:val="clear" w:color="000000" w:fill="FFFFFF"/>
            <w:textDirection w:val="btLr"/>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 xml:space="preserve"> 1,624</w:t>
            </w:r>
          </w:p>
        </w:tc>
        <w:tc>
          <w:tcPr>
            <w:tcW w:w="426" w:type="pct"/>
            <w:tcBorders>
              <w:top w:val="nil"/>
              <w:left w:val="nil"/>
              <w:bottom w:val="single" w:sz="4" w:space="0" w:color="000000"/>
              <w:right w:val="single" w:sz="4" w:space="0" w:color="000000"/>
            </w:tcBorders>
            <w:shd w:val="clear" w:color="000000" w:fill="FFFFFF"/>
            <w:textDirection w:val="btLr"/>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66,3</w:t>
            </w:r>
          </w:p>
        </w:tc>
        <w:tc>
          <w:tcPr>
            <w:tcW w:w="395" w:type="pct"/>
            <w:tcBorders>
              <w:top w:val="nil"/>
              <w:left w:val="nil"/>
              <w:bottom w:val="single" w:sz="4" w:space="0" w:color="000000"/>
              <w:right w:val="single" w:sz="4" w:space="0" w:color="000000"/>
            </w:tcBorders>
            <w:shd w:val="clear" w:color="000000" w:fill="FFFFFF"/>
            <w:textDirection w:val="btLr"/>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 xml:space="preserve"> -----</w:t>
            </w:r>
          </w:p>
        </w:tc>
        <w:tc>
          <w:tcPr>
            <w:tcW w:w="347" w:type="pct"/>
            <w:tcBorders>
              <w:top w:val="nil"/>
              <w:left w:val="nil"/>
              <w:bottom w:val="single" w:sz="4" w:space="0" w:color="000000"/>
              <w:right w:val="single" w:sz="4" w:space="0" w:color="000000"/>
            </w:tcBorders>
            <w:shd w:val="clear" w:color="000000" w:fill="FFFFFF"/>
            <w:textDirection w:val="btLr"/>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 xml:space="preserve"> 66,3</w:t>
            </w:r>
          </w:p>
        </w:tc>
      </w:tr>
    </w:tbl>
    <w:p w:rsidR="00A10D9B" w:rsidRPr="00907DF6" w:rsidRDefault="00A10D9B" w:rsidP="00A10D9B">
      <w:pPr>
        <w:autoSpaceDE w:val="0"/>
        <w:autoSpaceDN w:val="0"/>
        <w:adjustRightInd w:val="0"/>
        <w:ind w:left="142" w:right="142" w:firstLine="709"/>
        <w:jc w:val="center"/>
        <w:rPr>
          <w:rFonts w:ascii="Franklin Gothic Book" w:hAnsi="Franklin Gothic Book"/>
        </w:rPr>
      </w:pPr>
    </w:p>
    <w:p w:rsidR="00A10D9B" w:rsidRPr="00907DF6" w:rsidRDefault="000935BA" w:rsidP="000935BA">
      <w:pPr>
        <w:autoSpaceDE w:val="0"/>
        <w:autoSpaceDN w:val="0"/>
        <w:adjustRightInd w:val="0"/>
        <w:ind w:right="142"/>
        <w:rPr>
          <w:rFonts w:ascii="Franklin Gothic Book" w:hAnsi="Franklin Gothic Book"/>
          <w:b/>
        </w:rPr>
      </w:pPr>
      <w:r w:rsidRPr="000935BA">
        <w:rPr>
          <w:rFonts w:ascii="Franklin Gothic Book" w:hAnsi="Franklin Gothic Book"/>
          <w:b/>
        </w:rPr>
        <w:t>4.</w:t>
      </w:r>
      <w:r>
        <w:rPr>
          <w:rFonts w:ascii="Franklin Gothic Book" w:hAnsi="Franklin Gothic Book"/>
        </w:rPr>
        <w:t xml:space="preserve"> </w:t>
      </w:r>
      <w:r w:rsidR="00A10D9B" w:rsidRPr="00907DF6">
        <w:rPr>
          <w:rFonts w:ascii="Franklin Gothic Book" w:hAnsi="Franklin Gothic Book"/>
          <w:b/>
        </w:rPr>
        <w:t>Перспективные балансы тепловой мощности источников тепловой эне</w:t>
      </w:r>
      <w:r w:rsidR="00A10D9B" w:rsidRPr="00907DF6">
        <w:rPr>
          <w:rFonts w:ascii="Franklin Gothic Book" w:hAnsi="Franklin Gothic Book"/>
          <w:b/>
        </w:rPr>
        <w:t>р</w:t>
      </w:r>
      <w:r w:rsidR="00A10D9B" w:rsidRPr="00907DF6">
        <w:rPr>
          <w:rFonts w:ascii="Franklin Gothic Book" w:hAnsi="Franklin Gothic Book"/>
          <w:b/>
        </w:rPr>
        <w:t>гии и тепловой нагрузки</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а) 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w:t>
      </w:r>
      <w:r w:rsidRPr="00907DF6">
        <w:rPr>
          <w:rFonts w:ascii="Franklin Gothic Book" w:hAnsi="Franklin Gothic Book"/>
        </w:rPr>
        <w:t>и</w:t>
      </w:r>
      <w:r w:rsidRPr="00907DF6">
        <w:rPr>
          <w:rFonts w:ascii="Franklin Gothic Book" w:hAnsi="Franklin Gothic Book"/>
        </w:rPr>
        <w:t>тов) существующей располагаемой тепловой мощности источников тепловой энергии привед</w:t>
      </w:r>
      <w:r w:rsidRPr="00907DF6">
        <w:rPr>
          <w:rFonts w:ascii="Franklin Gothic Book" w:hAnsi="Franklin Gothic Book"/>
        </w:rPr>
        <w:t>е</w:t>
      </w:r>
      <w:r w:rsidRPr="00907DF6">
        <w:rPr>
          <w:rFonts w:ascii="Franklin Gothic Book" w:hAnsi="Franklin Gothic Book"/>
        </w:rPr>
        <w:t>ны в таблице 12;</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б) Балансы тепловой мощности источника тепловой энергии и присоединенной тепл</w:t>
      </w:r>
      <w:r w:rsidRPr="00907DF6">
        <w:rPr>
          <w:rFonts w:ascii="Franklin Gothic Book" w:hAnsi="Franklin Gothic Book"/>
        </w:rPr>
        <w:t>о</w:t>
      </w:r>
      <w:r w:rsidRPr="00907DF6">
        <w:rPr>
          <w:rFonts w:ascii="Franklin Gothic Book" w:hAnsi="Franklin Gothic Book"/>
        </w:rPr>
        <w:t>вой нагрузки в каждой зоне действия источника тепловой энергии по каждому из магистральных выводов (если таких выводов несколько) тепловой мощности котельной приведены в та</w:t>
      </w:r>
      <w:r w:rsidRPr="00907DF6">
        <w:rPr>
          <w:rFonts w:ascii="Franklin Gothic Book" w:hAnsi="Franklin Gothic Book"/>
        </w:rPr>
        <w:t>б</w:t>
      </w:r>
      <w:r w:rsidRPr="00907DF6">
        <w:rPr>
          <w:rFonts w:ascii="Franklin Gothic Book" w:hAnsi="Franklin Gothic Book"/>
        </w:rPr>
        <w:t>лице 12;</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в)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w:t>
      </w:r>
      <w:r w:rsidRPr="00907DF6">
        <w:rPr>
          <w:rFonts w:ascii="Franklin Gothic Book" w:hAnsi="Franklin Gothic Book"/>
        </w:rPr>
        <w:t>т</w:t>
      </w:r>
      <w:r w:rsidRPr="00907DF6">
        <w:rPr>
          <w:rFonts w:ascii="Franklin Gothic Book" w:hAnsi="Franklin Gothic Book"/>
        </w:rPr>
        <w:t>вующих и перспективных потребителей, присоединенных к тепловой сети от каждого магис</w:t>
      </w:r>
      <w:r w:rsidRPr="00907DF6">
        <w:rPr>
          <w:rFonts w:ascii="Franklin Gothic Book" w:hAnsi="Franklin Gothic Book"/>
        </w:rPr>
        <w:t>т</w:t>
      </w:r>
      <w:r w:rsidRPr="00907DF6">
        <w:rPr>
          <w:rFonts w:ascii="Franklin Gothic Book" w:hAnsi="Franklin Gothic Book"/>
        </w:rPr>
        <w:t>рального вывода выполнен в приложении №4;</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г) Резерв существующей системы теплоснабжения составляет 0,886 Гкал/ч.</w:t>
      </w:r>
    </w:p>
    <w:p w:rsidR="000935BA" w:rsidRDefault="00A10D9B" w:rsidP="00A10D9B">
      <w:pPr>
        <w:ind w:left="142" w:right="142" w:firstLine="709"/>
        <w:jc w:val="both"/>
        <w:rPr>
          <w:rFonts w:ascii="Franklin Gothic Book" w:hAnsi="Franklin Gothic Book"/>
        </w:rPr>
      </w:pPr>
      <w:r w:rsidRPr="00907DF6">
        <w:rPr>
          <w:rFonts w:ascii="Franklin Gothic Book" w:hAnsi="Franklin Gothic Book"/>
        </w:rPr>
        <w:tab/>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Таблица 12. Баланс тепловой мощности котельной.</w:t>
      </w:r>
    </w:p>
    <w:tbl>
      <w:tblPr>
        <w:tblW w:w="5000" w:type="pct"/>
        <w:jc w:val="center"/>
        <w:tblLook w:val="00A0" w:firstRow="1" w:lastRow="0" w:firstColumn="1" w:lastColumn="0" w:noHBand="0" w:noVBand="0"/>
      </w:tblPr>
      <w:tblGrid>
        <w:gridCol w:w="959"/>
        <w:gridCol w:w="6844"/>
        <w:gridCol w:w="2880"/>
      </w:tblGrid>
      <w:tr w:rsidR="00A10D9B" w:rsidRPr="00907DF6" w:rsidTr="000935BA">
        <w:trPr>
          <w:trHeight w:val="315"/>
          <w:jc w:val="center"/>
        </w:trPr>
        <w:tc>
          <w:tcPr>
            <w:tcW w:w="449"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3203" w:type="pct"/>
            <w:tcBorders>
              <w:top w:val="single" w:sz="4" w:space="0" w:color="auto"/>
              <w:left w:val="nil"/>
              <w:bottom w:val="single" w:sz="4" w:space="0" w:color="auto"/>
              <w:right w:val="single" w:sz="4" w:space="0" w:color="auto"/>
            </w:tcBorders>
            <w:vAlign w:val="center"/>
          </w:tcPr>
          <w:p w:rsidR="00A10D9B" w:rsidRPr="00907DF6" w:rsidRDefault="00A10D9B" w:rsidP="00A10D9B">
            <w:pPr>
              <w:rPr>
                <w:rFonts w:ascii="Franklin Gothic Book" w:hAnsi="Franklin Gothic Book"/>
              </w:rPr>
            </w:pPr>
            <w:r w:rsidRPr="00907DF6">
              <w:rPr>
                <w:rFonts w:ascii="Franklin Gothic Book" w:hAnsi="Franklin Gothic Book"/>
              </w:rPr>
              <w:t>Номер котельной</w:t>
            </w:r>
          </w:p>
        </w:tc>
        <w:tc>
          <w:tcPr>
            <w:tcW w:w="1348" w:type="pct"/>
            <w:tcBorders>
              <w:top w:val="single" w:sz="4" w:space="0" w:color="auto"/>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БМК</w:t>
            </w:r>
          </w:p>
        </w:tc>
      </w:tr>
      <w:tr w:rsidR="00A10D9B" w:rsidRPr="00907DF6" w:rsidTr="000935BA">
        <w:trPr>
          <w:trHeight w:val="315"/>
          <w:jc w:val="center"/>
        </w:trPr>
        <w:tc>
          <w:tcPr>
            <w:tcW w:w="449" w:type="pct"/>
            <w:tcBorders>
              <w:top w:val="nil"/>
              <w:left w:val="single" w:sz="4" w:space="0" w:color="auto"/>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w:t>
            </w:r>
          </w:p>
        </w:tc>
        <w:tc>
          <w:tcPr>
            <w:tcW w:w="3203" w:type="pct"/>
            <w:tcBorders>
              <w:top w:val="nil"/>
              <w:left w:val="nil"/>
              <w:bottom w:val="single" w:sz="4" w:space="0" w:color="auto"/>
              <w:right w:val="single" w:sz="4" w:space="0" w:color="auto"/>
            </w:tcBorders>
            <w:vAlign w:val="center"/>
          </w:tcPr>
          <w:p w:rsidR="00A10D9B" w:rsidRPr="00907DF6" w:rsidRDefault="00A10D9B" w:rsidP="00A10D9B">
            <w:pPr>
              <w:rPr>
                <w:rFonts w:ascii="Franklin Gothic Book" w:hAnsi="Franklin Gothic Book"/>
              </w:rPr>
            </w:pPr>
            <w:r w:rsidRPr="00907DF6">
              <w:rPr>
                <w:rFonts w:ascii="Franklin Gothic Book" w:hAnsi="Franklin Gothic Book"/>
              </w:rPr>
              <w:t>Мощность котельной</w:t>
            </w:r>
          </w:p>
        </w:tc>
        <w:tc>
          <w:tcPr>
            <w:tcW w:w="1348"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2,580 Гкал/час</w:t>
            </w:r>
          </w:p>
        </w:tc>
      </w:tr>
      <w:tr w:rsidR="00A10D9B" w:rsidRPr="00907DF6" w:rsidTr="000935BA">
        <w:trPr>
          <w:trHeight w:val="315"/>
          <w:jc w:val="center"/>
        </w:trPr>
        <w:tc>
          <w:tcPr>
            <w:tcW w:w="449" w:type="pct"/>
            <w:tcBorders>
              <w:top w:val="nil"/>
              <w:left w:val="single" w:sz="4" w:space="0" w:color="auto"/>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3</w:t>
            </w:r>
          </w:p>
        </w:tc>
        <w:tc>
          <w:tcPr>
            <w:tcW w:w="3203" w:type="pct"/>
            <w:tcBorders>
              <w:top w:val="nil"/>
              <w:left w:val="nil"/>
              <w:bottom w:val="single" w:sz="4" w:space="0" w:color="auto"/>
              <w:right w:val="single" w:sz="4" w:space="0" w:color="auto"/>
            </w:tcBorders>
            <w:vAlign w:val="center"/>
          </w:tcPr>
          <w:p w:rsidR="00A10D9B" w:rsidRPr="00907DF6" w:rsidRDefault="00A10D9B" w:rsidP="00A10D9B">
            <w:pPr>
              <w:rPr>
                <w:rFonts w:ascii="Franklin Gothic Book" w:hAnsi="Franklin Gothic Book"/>
              </w:rPr>
            </w:pPr>
            <w:r w:rsidRPr="00907DF6">
              <w:rPr>
                <w:rFonts w:ascii="Franklin Gothic Book" w:hAnsi="Franklin Gothic Book"/>
              </w:rPr>
              <w:t>Собственные нужды котел</w:t>
            </w:r>
            <w:r w:rsidRPr="00907DF6">
              <w:rPr>
                <w:rFonts w:ascii="Franklin Gothic Book" w:hAnsi="Franklin Gothic Book"/>
              </w:rPr>
              <w:t>ь</w:t>
            </w:r>
            <w:r w:rsidRPr="00907DF6">
              <w:rPr>
                <w:rFonts w:ascii="Franklin Gothic Book" w:hAnsi="Franklin Gothic Book"/>
              </w:rPr>
              <w:t>ной</w:t>
            </w:r>
          </w:p>
        </w:tc>
        <w:tc>
          <w:tcPr>
            <w:tcW w:w="1348"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0,005</w:t>
            </w:r>
          </w:p>
          <w:p w:rsidR="00A10D9B" w:rsidRPr="00907DF6" w:rsidRDefault="00A10D9B" w:rsidP="00A10D9B">
            <w:pPr>
              <w:jc w:val="center"/>
              <w:rPr>
                <w:rFonts w:ascii="Franklin Gothic Book" w:hAnsi="Franklin Gothic Book"/>
              </w:rPr>
            </w:pPr>
            <w:r w:rsidRPr="00907DF6">
              <w:rPr>
                <w:rFonts w:ascii="Franklin Gothic Book" w:hAnsi="Franklin Gothic Book"/>
              </w:rPr>
              <w:t>Гкал/час</w:t>
            </w:r>
          </w:p>
        </w:tc>
      </w:tr>
      <w:tr w:rsidR="00A10D9B" w:rsidRPr="00907DF6" w:rsidTr="000935BA">
        <w:trPr>
          <w:trHeight w:val="315"/>
          <w:jc w:val="center"/>
        </w:trPr>
        <w:tc>
          <w:tcPr>
            <w:tcW w:w="449" w:type="pct"/>
            <w:tcBorders>
              <w:top w:val="nil"/>
              <w:left w:val="single" w:sz="4" w:space="0" w:color="auto"/>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4</w:t>
            </w:r>
          </w:p>
        </w:tc>
        <w:tc>
          <w:tcPr>
            <w:tcW w:w="3203" w:type="pct"/>
            <w:tcBorders>
              <w:top w:val="nil"/>
              <w:left w:val="nil"/>
              <w:bottom w:val="single" w:sz="4" w:space="0" w:color="auto"/>
              <w:right w:val="single" w:sz="4" w:space="0" w:color="auto"/>
            </w:tcBorders>
            <w:vAlign w:val="center"/>
          </w:tcPr>
          <w:p w:rsidR="00A10D9B" w:rsidRPr="00907DF6" w:rsidRDefault="00A10D9B" w:rsidP="00A10D9B">
            <w:pPr>
              <w:rPr>
                <w:rFonts w:ascii="Franklin Gothic Book" w:hAnsi="Franklin Gothic Book"/>
              </w:rPr>
            </w:pPr>
            <w:r w:rsidRPr="00907DF6">
              <w:rPr>
                <w:rFonts w:ascii="Franklin Gothic Book" w:hAnsi="Franklin Gothic Book"/>
              </w:rPr>
              <w:t>Потери мощности в тепл</w:t>
            </w:r>
            <w:r w:rsidRPr="00907DF6">
              <w:rPr>
                <w:rFonts w:ascii="Franklin Gothic Book" w:hAnsi="Franklin Gothic Book"/>
              </w:rPr>
              <w:t>о</w:t>
            </w:r>
            <w:r w:rsidRPr="00907DF6">
              <w:rPr>
                <w:rFonts w:ascii="Franklin Gothic Book" w:hAnsi="Franklin Gothic Book"/>
              </w:rPr>
              <w:t>вой сети</w:t>
            </w:r>
          </w:p>
        </w:tc>
        <w:tc>
          <w:tcPr>
            <w:tcW w:w="1348"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0,065 Гкал/час</w:t>
            </w:r>
          </w:p>
        </w:tc>
      </w:tr>
      <w:tr w:rsidR="00A10D9B" w:rsidRPr="00907DF6" w:rsidTr="000935BA">
        <w:trPr>
          <w:trHeight w:val="630"/>
          <w:jc w:val="center"/>
        </w:trPr>
        <w:tc>
          <w:tcPr>
            <w:tcW w:w="449" w:type="pct"/>
            <w:tcBorders>
              <w:top w:val="nil"/>
              <w:left w:val="single" w:sz="4" w:space="0" w:color="auto"/>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5</w:t>
            </w:r>
          </w:p>
        </w:tc>
        <w:tc>
          <w:tcPr>
            <w:tcW w:w="3203" w:type="pct"/>
            <w:tcBorders>
              <w:top w:val="nil"/>
              <w:left w:val="nil"/>
              <w:bottom w:val="single" w:sz="4" w:space="0" w:color="auto"/>
              <w:right w:val="single" w:sz="4" w:space="0" w:color="auto"/>
            </w:tcBorders>
            <w:vAlign w:val="center"/>
          </w:tcPr>
          <w:p w:rsidR="00A10D9B" w:rsidRPr="00907DF6" w:rsidRDefault="00A10D9B" w:rsidP="00A10D9B">
            <w:pPr>
              <w:rPr>
                <w:rFonts w:ascii="Franklin Gothic Book" w:hAnsi="Franklin Gothic Book"/>
              </w:rPr>
            </w:pPr>
            <w:r w:rsidRPr="00907DF6">
              <w:rPr>
                <w:rFonts w:ascii="Franklin Gothic Book" w:hAnsi="Franklin Gothic Book"/>
              </w:rPr>
              <w:t>Присоединенная расче</w:t>
            </w:r>
            <w:r w:rsidRPr="00907DF6">
              <w:rPr>
                <w:rFonts w:ascii="Franklin Gothic Book" w:hAnsi="Franklin Gothic Book"/>
              </w:rPr>
              <w:t>т</w:t>
            </w:r>
            <w:r w:rsidRPr="00907DF6">
              <w:rPr>
                <w:rFonts w:ascii="Franklin Gothic Book" w:hAnsi="Franklin Gothic Book"/>
              </w:rPr>
              <w:t>ная тепловая нагрузка в т.ч.</w:t>
            </w:r>
          </w:p>
        </w:tc>
        <w:tc>
          <w:tcPr>
            <w:tcW w:w="1348"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1,624 Гкал/час</w:t>
            </w:r>
          </w:p>
        </w:tc>
      </w:tr>
      <w:tr w:rsidR="00A10D9B" w:rsidRPr="00907DF6" w:rsidTr="000935BA">
        <w:trPr>
          <w:trHeight w:val="315"/>
          <w:jc w:val="center"/>
        </w:trPr>
        <w:tc>
          <w:tcPr>
            <w:tcW w:w="449"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 </w:t>
            </w:r>
          </w:p>
        </w:tc>
        <w:tc>
          <w:tcPr>
            <w:tcW w:w="3203" w:type="pct"/>
            <w:tcBorders>
              <w:top w:val="single" w:sz="4" w:space="0" w:color="auto"/>
              <w:left w:val="nil"/>
              <w:bottom w:val="single" w:sz="4" w:space="0" w:color="auto"/>
              <w:right w:val="single" w:sz="4" w:space="0" w:color="auto"/>
            </w:tcBorders>
            <w:vAlign w:val="center"/>
          </w:tcPr>
          <w:p w:rsidR="00A10D9B" w:rsidRPr="00907DF6" w:rsidRDefault="00A10D9B" w:rsidP="00A10D9B">
            <w:pPr>
              <w:rPr>
                <w:rFonts w:ascii="Franklin Gothic Book" w:hAnsi="Franklin Gothic Book"/>
              </w:rPr>
            </w:pPr>
            <w:r w:rsidRPr="00907DF6">
              <w:rPr>
                <w:rFonts w:ascii="Franklin Gothic Book" w:hAnsi="Franklin Gothic Book"/>
              </w:rPr>
              <w:t>отопление и вентиляция</w:t>
            </w:r>
          </w:p>
        </w:tc>
        <w:tc>
          <w:tcPr>
            <w:tcW w:w="1348" w:type="pct"/>
            <w:tcBorders>
              <w:top w:val="single" w:sz="4" w:space="0" w:color="auto"/>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1,624</w:t>
            </w:r>
          </w:p>
          <w:p w:rsidR="00A10D9B" w:rsidRPr="00907DF6" w:rsidRDefault="00A10D9B" w:rsidP="00A10D9B">
            <w:pPr>
              <w:jc w:val="center"/>
              <w:rPr>
                <w:rFonts w:ascii="Franklin Gothic Book" w:hAnsi="Franklin Gothic Book"/>
              </w:rPr>
            </w:pPr>
            <w:r w:rsidRPr="00907DF6">
              <w:rPr>
                <w:rFonts w:ascii="Franklin Gothic Book" w:hAnsi="Franklin Gothic Book"/>
              </w:rPr>
              <w:t>Гкал/час</w:t>
            </w:r>
          </w:p>
        </w:tc>
      </w:tr>
      <w:tr w:rsidR="00A10D9B" w:rsidRPr="00907DF6" w:rsidTr="000935BA">
        <w:trPr>
          <w:trHeight w:val="630"/>
          <w:jc w:val="center"/>
        </w:trPr>
        <w:tc>
          <w:tcPr>
            <w:tcW w:w="449" w:type="pct"/>
            <w:tcBorders>
              <w:top w:val="nil"/>
              <w:left w:val="single" w:sz="4" w:space="0" w:color="auto"/>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 </w:t>
            </w:r>
          </w:p>
        </w:tc>
        <w:tc>
          <w:tcPr>
            <w:tcW w:w="3203" w:type="pct"/>
            <w:tcBorders>
              <w:top w:val="nil"/>
              <w:left w:val="nil"/>
              <w:bottom w:val="single" w:sz="4" w:space="0" w:color="auto"/>
              <w:right w:val="single" w:sz="4" w:space="0" w:color="auto"/>
            </w:tcBorders>
            <w:vAlign w:val="center"/>
          </w:tcPr>
          <w:p w:rsidR="00A10D9B" w:rsidRPr="00907DF6" w:rsidRDefault="00A10D9B" w:rsidP="00A10D9B">
            <w:pPr>
              <w:rPr>
                <w:rFonts w:ascii="Franklin Gothic Book" w:hAnsi="Franklin Gothic Book"/>
              </w:rPr>
            </w:pPr>
            <w:r w:rsidRPr="00907DF6">
              <w:rPr>
                <w:rFonts w:ascii="Franklin Gothic Book" w:hAnsi="Franklin Gothic Book"/>
              </w:rPr>
              <w:t>горячее водоснабжение (средняя за сутки)</w:t>
            </w:r>
          </w:p>
        </w:tc>
        <w:tc>
          <w:tcPr>
            <w:tcW w:w="1348"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r>
      <w:tr w:rsidR="00A10D9B" w:rsidRPr="00907DF6" w:rsidTr="000935BA">
        <w:trPr>
          <w:trHeight w:val="630"/>
          <w:jc w:val="center"/>
        </w:trPr>
        <w:tc>
          <w:tcPr>
            <w:tcW w:w="449" w:type="pct"/>
            <w:tcBorders>
              <w:top w:val="nil"/>
              <w:left w:val="single" w:sz="4" w:space="0" w:color="auto"/>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6</w:t>
            </w:r>
          </w:p>
        </w:tc>
        <w:tc>
          <w:tcPr>
            <w:tcW w:w="3203" w:type="pct"/>
            <w:tcBorders>
              <w:top w:val="nil"/>
              <w:left w:val="nil"/>
              <w:bottom w:val="single" w:sz="4" w:space="0" w:color="auto"/>
              <w:right w:val="single" w:sz="4" w:space="0" w:color="auto"/>
            </w:tcBorders>
            <w:vAlign w:val="center"/>
          </w:tcPr>
          <w:p w:rsidR="00A10D9B" w:rsidRPr="00907DF6" w:rsidRDefault="00A10D9B" w:rsidP="00A10D9B">
            <w:pPr>
              <w:rPr>
                <w:rFonts w:ascii="Franklin Gothic Book" w:hAnsi="Franklin Gothic Book"/>
              </w:rPr>
            </w:pPr>
            <w:r w:rsidRPr="00907DF6">
              <w:rPr>
                <w:rFonts w:ascii="Franklin Gothic Book" w:hAnsi="Franklin Gothic Book"/>
              </w:rPr>
              <w:t>Резерв или дефицит тепл</w:t>
            </w:r>
            <w:r w:rsidRPr="00907DF6">
              <w:rPr>
                <w:rFonts w:ascii="Franklin Gothic Book" w:hAnsi="Franklin Gothic Book"/>
              </w:rPr>
              <w:t>о</w:t>
            </w:r>
            <w:r w:rsidRPr="00907DF6">
              <w:rPr>
                <w:rFonts w:ascii="Franklin Gothic Book" w:hAnsi="Franklin Gothic Book"/>
              </w:rPr>
              <w:t>вой мощности ±</w:t>
            </w:r>
          </w:p>
        </w:tc>
        <w:tc>
          <w:tcPr>
            <w:tcW w:w="1348"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0,886 Гкал/час</w:t>
            </w:r>
          </w:p>
        </w:tc>
      </w:tr>
    </w:tbl>
    <w:p w:rsidR="00A10D9B" w:rsidRPr="00907DF6" w:rsidRDefault="00A10D9B" w:rsidP="00A10D9B">
      <w:pPr>
        <w:ind w:left="142" w:right="142" w:firstLine="709"/>
        <w:rPr>
          <w:rFonts w:ascii="Franklin Gothic Book" w:hAnsi="Franklin Gothic Book"/>
        </w:rPr>
      </w:pPr>
    </w:p>
    <w:p w:rsidR="00A10D9B" w:rsidRPr="00907DF6" w:rsidRDefault="00A10D9B" w:rsidP="000935BA">
      <w:pPr>
        <w:ind w:right="142"/>
        <w:jc w:val="both"/>
        <w:rPr>
          <w:rFonts w:ascii="Franklin Gothic Book" w:hAnsi="Franklin Gothic Book"/>
          <w:b/>
        </w:rPr>
      </w:pPr>
      <w:r w:rsidRPr="00907DF6">
        <w:rPr>
          <w:rFonts w:ascii="Franklin Gothic Book" w:hAnsi="Franklin Gothic Book"/>
          <w:b/>
        </w:rPr>
        <w:t>5. Перспективные балансы производительности водоподготовительных установок и максимального потребления теплоносителя теплопотребляющими уст</w:t>
      </w:r>
      <w:r w:rsidRPr="00907DF6">
        <w:rPr>
          <w:rFonts w:ascii="Franklin Gothic Book" w:hAnsi="Franklin Gothic Book"/>
          <w:b/>
        </w:rPr>
        <w:t>а</w:t>
      </w:r>
      <w:r w:rsidRPr="00907DF6">
        <w:rPr>
          <w:rFonts w:ascii="Franklin Gothic Book" w:hAnsi="Franklin Gothic Book"/>
          <w:b/>
        </w:rPr>
        <w:t>новками потребителей, в том числе в аварийных режимах</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Баланс производительности водоподготовительных установок в целях подготовки тепл</w:t>
      </w:r>
      <w:r w:rsidRPr="00907DF6">
        <w:rPr>
          <w:rFonts w:ascii="Franklin Gothic Book" w:hAnsi="Franklin Gothic Book"/>
        </w:rPr>
        <w:t>о</w:t>
      </w:r>
      <w:r w:rsidRPr="00907DF6">
        <w:rPr>
          <w:rFonts w:ascii="Franklin Gothic Book" w:hAnsi="Franklin Gothic Book"/>
        </w:rPr>
        <w:t>носителя для тепловых сетей приведены в таблице 6. Перспективы роста мощностей ВПУ не ожидается.</w:t>
      </w:r>
    </w:p>
    <w:p w:rsidR="00A10D9B" w:rsidRPr="00907DF6" w:rsidRDefault="00A10D9B" w:rsidP="00A10D9B">
      <w:pPr>
        <w:ind w:left="142" w:right="142" w:firstLine="709"/>
        <w:rPr>
          <w:rFonts w:ascii="Franklin Gothic Book" w:hAnsi="Franklin Gothic Book"/>
        </w:rPr>
      </w:pPr>
    </w:p>
    <w:p w:rsidR="00A10D9B" w:rsidRPr="00907DF6" w:rsidRDefault="00A10D9B" w:rsidP="00A10D9B">
      <w:pPr>
        <w:autoSpaceDE w:val="0"/>
        <w:autoSpaceDN w:val="0"/>
        <w:adjustRightInd w:val="0"/>
        <w:ind w:left="142" w:right="142" w:firstLine="709"/>
        <w:jc w:val="center"/>
        <w:rPr>
          <w:rFonts w:ascii="Franklin Gothic Book" w:hAnsi="Franklin Gothic Book"/>
          <w:b/>
        </w:rPr>
      </w:pPr>
      <w:r w:rsidRPr="00907DF6">
        <w:rPr>
          <w:rFonts w:ascii="Franklin Gothic Book" w:hAnsi="Franklin Gothic Book"/>
          <w:b/>
        </w:rPr>
        <w:t>6. Предложения по строительству, реконструкции и техническому перево</w:t>
      </w:r>
      <w:r w:rsidRPr="00907DF6">
        <w:rPr>
          <w:rFonts w:ascii="Franklin Gothic Book" w:hAnsi="Franklin Gothic Book"/>
          <w:b/>
        </w:rPr>
        <w:t>о</w:t>
      </w:r>
      <w:r w:rsidRPr="00907DF6">
        <w:rPr>
          <w:rFonts w:ascii="Franklin Gothic Book" w:hAnsi="Franklin Gothic Book"/>
          <w:b/>
        </w:rPr>
        <w:t>ружению источников тепловой энергии</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а) Условия организации централизованного теплоснабжения указаны в договоре тепл</w:t>
      </w:r>
      <w:r w:rsidRPr="00907DF6">
        <w:rPr>
          <w:rFonts w:ascii="Franklin Gothic Book" w:hAnsi="Franklin Gothic Book"/>
        </w:rPr>
        <w:t>о</w:t>
      </w:r>
      <w:r w:rsidRPr="00907DF6">
        <w:rPr>
          <w:rFonts w:ascii="Franklin Gothic Book" w:hAnsi="Franklin Gothic Book"/>
        </w:rPr>
        <w:t>снабжения. В качестве индивидуального теплоснабжения используется печное отопление.</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б) Строительство источников тепловой энергии с комбинированной выработкой тепл</w:t>
      </w:r>
      <w:r w:rsidRPr="00907DF6">
        <w:rPr>
          <w:rFonts w:ascii="Franklin Gothic Book" w:hAnsi="Franklin Gothic Book"/>
        </w:rPr>
        <w:t>о</w:t>
      </w:r>
      <w:r w:rsidRPr="00907DF6">
        <w:rPr>
          <w:rFonts w:ascii="Franklin Gothic Book" w:hAnsi="Franklin Gothic Book"/>
        </w:rPr>
        <w:t>вой и электрической энергии для обеспечения перспективных тепловых нагрузок не предлагается, в связи с отсутствием прогнозируемого прироста строительных фо</w:t>
      </w:r>
      <w:r w:rsidRPr="00907DF6">
        <w:rPr>
          <w:rFonts w:ascii="Franklin Gothic Book" w:hAnsi="Franklin Gothic Book"/>
        </w:rPr>
        <w:t>н</w:t>
      </w:r>
      <w:r w:rsidRPr="00907DF6">
        <w:rPr>
          <w:rFonts w:ascii="Franklin Gothic Book" w:hAnsi="Franklin Gothic Book"/>
        </w:rPr>
        <w:t>дов;</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в) Реконструкция действующих источников тепловой энергии с комбинированной выработкой тепловой и электрической энергии не предлагается, в связи с отсутствием таковых и</w:t>
      </w:r>
      <w:r w:rsidRPr="00907DF6">
        <w:rPr>
          <w:rFonts w:ascii="Franklin Gothic Book" w:hAnsi="Franklin Gothic Book"/>
        </w:rPr>
        <w:t>с</w:t>
      </w:r>
      <w:r w:rsidRPr="00907DF6">
        <w:rPr>
          <w:rFonts w:ascii="Franklin Gothic Book" w:hAnsi="Franklin Gothic Book"/>
        </w:rPr>
        <w:t>точников;</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г) Реконструкция котельных для выработки электроэнергии в комбинированном цикле на базе существующих и перспективных тепловых нагрузок не предлагается;</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д) Реконструкция котельных с увеличением зоны их действия путем включения в нее зон действия существующих источников тепловой энергии не предлагается, в связи с наличием о</w:t>
      </w:r>
      <w:r w:rsidRPr="00907DF6">
        <w:rPr>
          <w:rFonts w:ascii="Franklin Gothic Book" w:hAnsi="Franklin Gothic Book"/>
        </w:rPr>
        <w:t>д</w:t>
      </w:r>
      <w:r w:rsidRPr="00907DF6">
        <w:rPr>
          <w:rFonts w:ascii="Franklin Gothic Book" w:hAnsi="Franklin Gothic Book"/>
        </w:rPr>
        <w:t>ного источника теплоснабжения;</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е) Предложений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 нет,  в связи с отсутствием таковых исто</w:t>
      </w:r>
      <w:r w:rsidRPr="00907DF6">
        <w:rPr>
          <w:rFonts w:ascii="Franklin Gothic Book" w:hAnsi="Franklin Gothic Book"/>
        </w:rPr>
        <w:t>ч</w:t>
      </w:r>
      <w:r w:rsidRPr="00907DF6">
        <w:rPr>
          <w:rFonts w:ascii="Franklin Gothic Book" w:hAnsi="Franklin Gothic Book"/>
        </w:rPr>
        <w:t>ников;</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ж) Предложений по расширению зон действия действующих источников тепловой эне</w:t>
      </w:r>
      <w:r w:rsidRPr="00907DF6">
        <w:rPr>
          <w:rFonts w:ascii="Franklin Gothic Book" w:hAnsi="Franklin Gothic Book"/>
        </w:rPr>
        <w:t>р</w:t>
      </w:r>
      <w:r w:rsidRPr="00907DF6">
        <w:rPr>
          <w:rFonts w:ascii="Franklin Gothic Book" w:hAnsi="Franklin Gothic Book"/>
        </w:rPr>
        <w:t>гии с комбинированной выработкой тепловой и электрической энергии нет, в связи с отсутс</w:t>
      </w:r>
      <w:r w:rsidRPr="00907DF6">
        <w:rPr>
          <w:rFonts w:ascii="Franklin Gothic Book" w:hAnsi="Franklin Gothic Book"/>
        </w:rPr>
        <w:t>т</w:t>
      </w:r>
      <w:r w:rsidRPr="00907DF6">
        <w:rPr>
          <w:rFonts w:ascii="Franklin Gothic Book" w:hAnsi="Franklin Gothic Book"/>
        </w:rPr>
        <w:t>вием таковых источников;</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з) Предложения для вывода в резерв и (или) вывода из эксплуатации котельных при передаче тепловых нагрузок на другие источники тепловой энергии нет, в связи с наличием одн</w:t>
      </w:r>
      <w:r w:rsidRPr="00907DF6">
        <w:rPr>
          <w:rFonts w:ascii="Franklin Gothic Book" w:hAnsi="Franklin Gothic Book"/>
        </w:rPr>
        <w:t>о</w:t>
      </w:r>
      <w:r w:rsidRPr="00907DF6">
        <w:rPr>
          <w:rFonts w:ascii="Franklin Gothic Book" w:hAnsi="Franklin Gothic Book"/>
        </w:rPr>
        <w:t>го источника тепловой энергии;</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и) Организация индивидуального теплоснабжения в зонах застройки поселения малоэтажными жилыми зд</w:t>
      </w:r>
      <w:r w:rsidRPr="00907DF6">
        <w:rPr>
          <w:rFonts w:ascii="Franklin Gothic Book" w:hAnsi="Franklin Gothic Book"/>
        </w:rPr>
        <w:t>а</w:t>
      </w:r>
      <w:r w:rsidRPr="00907DF6">
        <w:rPr>
          <w:rFonts w:ascii="Franklin Gothic Book" w:hAnsi="Franklin Gothic Book"/>
        </w:rPr>
        <w:t>ниями не предлагается, в связи с отсутствием природного газа;</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к) Теплоснабжение производственных зон на территории поселения необходимо для нужд отопления прои</w:t>
      </w:r>
      <w:r w:rsidRPr="00907DF6">
        <w:rPr>
          <w:rFonts w:ascii="Franklin Gothic Book" w:hAnsi="Franklin Gothic Book"/>
        </w:rPr>
        <w:t>з</w:t>
      </w:r>
      <w:r w:rsidRPr="00907DF6">
        <w:rPr>
          <w:rFonts w:ascii="Franklin Gothic Book" w:hAnsi="Franklin Gothic Book"/>
        </w:rPr>
        <w:t>водственных площадей предприятий села;</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л) Перспективных балансов тепловой мощности источников тепловой энергии и тепл</w:t>
      </w:r>
      <w:r w:rsidRPr="00907DF6">
        <w:rPr>
          <w:rFonts w:ascii="Franklin Gothic Book" w:hAnsi="Franklin Gothic Book"/>
        </w:rPr>
        <w:t>о</w:t>
      </w:r>
      <w:r w:rsidRPr="00907DF6">
        <w:rPr>
          <w:rFonts w:ascii="Franklin Gothic Book" w:hAnsi="Franklin Gothic Book"/>
        </w:rPr>
        <w:t>носителя и присоединенной тепловой нагрузки в каждой из систем теплоснабжения поселения нет, в связи с отсутствием прогнозируемого прироста строительных фо</w:t>
      </w:r>
      <w:r w:rsidRPr="00907DF6">
        <w:rPr>
          <w:rFonts w:ascii="Franklin Gothic Book" w:hAnsi="Franklin Gothic Book"/>
        </w:rPr>
        <w:t>н</w:t>
      </w:r>
      <w:r w:rsidRPr="00907DF6">
        <w:rPr>
          <w:rFonts w:ascii="Franklin Gothic Book" w:hAnsi="Franklin Gothic Book"/>
        </w:rPr>
        <w:t>дов;</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 xml:space="preserve">м) Расчет радиусов эффективного теплоснабжения </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Радиус эффективного теплоснабжения – максимальное расстояние от теплопотребля</w:t>
      </w:r>
      <w:r w:rsidRPr="00907DF6">
        <w:rPr>
          <w:rFonts w:ascii="Franklin Gothic Book" w:hAnsi="Franklin Gothic Book"/>
        </w:rPr>
        <w:t>ю</w:t>
      </w:r>
      <w:r w:rsidRPr="00907DF6">
        <w:rPr>
          <w:rFonts w:ascii="Franklin Gothic Book" w:hAnsi="Franklin Gothic Book"/>
        </w:rPr>
        <w:t>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w:t>
      </w:r>
      <w:r w:rsidRPr="00907DF6">
        <w:rPr>
          <w:rFonts w:ascii="Franklin Gothic Book" w:hAnsi="Franklin Gothic Book"/>
        </w:rPr>
        <w:t>о</w:t>
      </w:r>
      <w:r w:rsidRPr="00907DF6">
        <w:rPr>
          <w:rFonts w:ascii="Franklin Gothic Book" w:hAnsi="Franklin Gothic Book"/>
        </w:rPr>
        <w:t>снабжения.</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Подключение дополнительной тепловой нагрузки с увеличением радиуса действия источника тепловой энергии приводит к возрастанию затрат на производство и транспорт тепл</w:t>
      </w:r>
      <w:r w:rsidRPr="00907DF6">
        <w:rPr>
          <w:rFonts w:ascii="Franklin Gothic Book" w:hAnsi="Franklin Gothic Book"/>
        </w:rPr>
        <w:t>о</w:t>
      </w:r>
      <w:r w:rsidRPr="00907DF6">
        <w:rPr>
          <w:rFonts w:ascii="Franklin Gothic Book" w:hAnsi="Franklin Gothic Book"/>
        </w:rPr>
        <w:t>вой энергии и одновременно к увеличению доходов от дополнительного объема ее реализации. Радиус эффективного теплоснабжения представляет собой то расстояние, при котором увеличение д</w:t>
      </w:r>
      <w:r w:rsidRPr="00907DF6">
        <w:rPr>
          <w:rFonts w:ascii="Franklin Gothic Book" w:hAnsi="Franklin Gothic Book"/>
        </w:rPr>
        <w:t>о</w:t>
      </w:r>
      <w:r w:rsidRPr="00907DF6">
        <w:rPr>
          <w:rFonts w:ascii="Franklin Gothic Book" w:hAnsi="Franklin Gothic Book"/>
        </w:rPr>
        <w:t>ходов равно по величине возрастанию затрат. Для действующих источников тепловой энергии это означает, что удельные затраты (на единицу отпущенной потребителям тепловой энергии) являются минимал</w:t>
      </w:r>
      <w:r w:rsidRPr="00907DF6">
        <w:rPr>
          <w:rFonts w:ascii="Franklin Gothic Book" w:hAnsi="Franklin Gothic Book"/>
        </w:rPr>
        <w:t>ь</w:t>
      </w:r>
      <w:r w:rsidRPr="00907DF6">
        <w:rPr>
          <w:rFonts w:ascii="Franklin Gothic Book" w:hAnsi="Franklin Gothic Book"/>
        </w:rPr>
        <w:t xml:space="preserve">ными. </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В основу расчета положены полуэмпирические соотношения, которые представлены в «Нормах по проектированию тепловых сетей», изданных в 1938 году, экономически эффективный р</w:t>
      </w:r>
      <w:r w:rsidRPr="00907DF6">
        <w:rPr>
          <w:rFonts w:ascii="Franklin Gothic Book" w:hAnsi="Franklin Gothic Book"/>
        </w:rPr>
        <w:t>а</w:t>
      </w:r>
      <w:r w:rsidRPr="00907DF6">
        <w:rPr>
          <w:rFonts w:ascii="Franklin Gothic Book" w:hAnsi="Franklin Gothic Book"/>
        </w:rPr>
        <w:t>диус теплоснабжения, км, определен по формуле:</w:t>
      </w:r>
    </w:p>
    <w:p w:rsidR="00A10D9B" w:rsidRPr="00907DF6" w:rsidRDefault="00A10D9B" w:rsidP="00A10D9B">
      <w:pPr>
        <w:ind w:left="142" w:right="142" w:firstLine="709"/>
        <w:jc w:val="center"/>
        <w:rPr>
          <w:rFonts w:ascii="Franklin Gothic Book" w:eastAsia="PragmaticaC" w:hAnsi="Franklin Gothic Book"/>
        </w:rPr>
      </w:pPr>
      <m:oMathPara>
        <m:oMath>
          <m:sSub>
            <m:sSubPr>
              <m:ctrlPr>
                <w:rPr>
                  <w:rFonts w:ascii="Cambria Math" w:eastAsia="PragmaticaC" w:hAnsi="Cambria Math"/>
                </w:rPr>
              </m:ctrlPr>
            </m:sSubPr>
            <m:e>
              <m:r>
                <m:rPr>
                  <m:sty m:val="p"/>
                </m:rPr>
                <w:rPr>
                  <w:rFonts w:ascii="Cambria Math" w:eastAsia="PragmaticaC" w:hAnsi="Cambria Math"/>
                </w:rPr>
                <m:t>R</m:t>
              </m:r>
            </m:e>
            <m:sub>
              <m:r>
                <m:rPr>
                  <m:sty m:val="p"/>
                </m:rPr>
                <w:rPr>
                  <w:rFonts w:ascii="Cambria Math" w:eastAsia="PragmaticaC" w:hAnsi="Cambria Math"/>
                </w:rPr>
                <m:t>опт</m:t>
              </m:r>
            </m:sub>
          </m:sSub>
          <m:r>
            <m:rPr>
              <m:sty m:val="p"/>
            </m:rPr>
            <w:rPr>
              <w:rFonts w:ascii="Cambria Math" w:eastAsia="PragmaticaC" w:hAnsi="Cambria Math"/>
            </w:rPr>
            <m:t>=</m:t>
          </m:r>
          <m:f>
            <m:fPr>
              <m:ctrlPr>
                <w:rPr>
                  <w:rFonts w:ascii="Cambria Math" w:eastAsia="PragmaticaC" w:hAnsi="Cambria Math"/>
                </w:rPr>
              </m:ctrlPr>
            </m:fPr>
            <m:num>
              <m:r>
                <m:rPr>
                  <m:sty m:val="p"/>
                </m:rPr>
                <w:rPr>
                  <w:rFonts w:ascii="Cambria Math" w:eastAsia="PragmaticaC" w:hAnsi="Cambria Math"/>
                </w:rPr>
                <m:t>140</m:t>
              </m:r>
            </m:num>
            <m:den>
              <m:sSup>
                <m:sSupPr>
                  <m:ctrlPr>
                    <w:rPr>
                      <w:rFonts w:ascii="Cambria Math" w:eastAsia="PragmaticaC" w:hAnsi="Cambria Math"/>
                    </w:rPr>
                  </m:ctrlPr>
                </m:sSupPr>
                <m:e>
                  <m:r>
                    <m:rPr>
                      <m:sty m:val="p"/>
                    </m:rPr>
                    <w:rPr>
                      <w:rFonts w:ascii="Cambria Math" w:eastAsia="PragmaticaC" w:hAnsi="Cambria Math"/>
                    </w:rPr>
                    <m:t>s</m:t>
                  </m:r>
                </m:e>
                <m:sup>
                  <m:r>
                    <m:rPr>
                      <m:sty m:val="p"/>
                    </m:rPr>
                    <w:rPr>
                      <w:rFonts w:ascii="Cambria Math" w:eastAsia="PragmaticaC" w:hAnsi="Cambria Math"/>
                    </w:rPr>
                    <m:t>0,4</m:t>
                  </m:r>
                </m:sup>
              </m:sSup>
            </m:den>
          </m:f>
          <m:r>
            <m:rPr>
              <m:sty m:val="p"/>
            </m:rPr>
            <w:rPr>
              <w:rFonts w:ascii="Cambria Math" w:eastAsia="PragmaticaC" w:hAnsi="Cambria Math"/>
            </w:rPr>
            <m:t>∙</m:t>
          </m:r>
          <m:sSup>
            <m:sSupPr>
              <m:ctrlPr>
                <w:rPr>
                  <w:rFonts w:ascii="Cambria Math" w:eastAsia="PragmaticaC" w:hAnsi="Cambria Math"/>
                </w:rPr>
              </m:ctrlPr>
            </m:sSupPr>
            <m:e>
              <m:r>
                <m:rPr>
                  <m:sty m:val="p"/>
                </m:rPr>
                <w:rPr>
                  <w:rFonts w:ascii="Cambria Math" w:eastAsia="PragmaticaC" w:hAnsi="Cambria Math"/>
                </w:rPr>
                <m:t>φ</m:t>
              </m:r>
            </m:e>
            <m:sup>
              <m:r>
                <m:rPr>
                  <m:sty m:val="p"/>
                </m:rPr>
                <w:rPr>
                  <w:rFonts w:ascii="Cambria Math" w:eastAsia="PragmaticaC" w:hAnsi="Cambria Math"/>
                </w:rPr>
                <m:t>0,4</m:t>
              </m:r>
            </m:sup>
          </m:sSup>
          <m:r>
            <m:rPr>
              <m:sty m:val="p"/>
            </m:rPr>
            <w:rPr>
              <w:rFonts w:ascii="Cambria Math" w:eastAsia="PragmaticaC" w:hAnsi="Cambria Math"/>
            </w:rPr>
            <m:t>∙</m:t>
          </m:r>
          <m:f>
            <m:fPr>
              <m:ctrlPr>
                <w:rPr>
                  <w:rFonts w:ascii="Cambria Math" w:eastAsia="PragmaticaC" w:hAnsi="Cambria Math"/>
                </w:rPr>
              </m:ctrlPr>
            </m:fPr>
            <m:num>
              <m:r>
                <m:rPr>
                  <m:sty m:val="p"/>
                </m:rPr>
                <w:rPr>
                  <w:rFonts w:ascii="Cambria Math" w:eastAsia="PragmaticaC" w:hAnsi="Cambria Math"/>
                </w:rPr>
                <m:t>1</m:t>
              </m:r>
            </m:num>
            <m:den>
              <m:sSup>
                <m:sSupPr>
                  <m:ctrlPr>
                    <w:rPr>
                      <w:rFonts w:ascii="Cambria Math" w:eastAsia="PragmaticaC" w:hAnsi="Cambria Math"/>
                    </w:rPr>
                  </m:ctrlPr>
                </m:sSupPr>
                <m:e>
                  <m:r>
                    <m:rPr>
                      <m:sty m:val="p"/>
                    </m:rPr>
                    <w:rPr>
                      <w:rFonts w:ascii="Cambria Math" w:eastAsia="PragmaticaC" w:hAnsi="Cambria Math"/>
                    </w:rPr>
                    <m:t>B</m:t>
                  </m:r>
                </m:e>
                <m:sup>
                  <m:r>
                    <m:rPr>
                      <m:sty m:val="p"/>
                    </m:rPr>
                    <w:rPr>
                      <w:rFonts w:ascii="Cambria Math" w:eastAsia="PragmaticaC" w:hAnsi="Cambria Math"/>
                    </w:rPr>
                    <m:t>0,1</m:t>
                  </m:r>
                </m:sup>
              </m:sSup>
            </m:den>
          </m:f>
          <m:r>
            <m:rPr>
              <m:sty m:val="p"/>
            </m:rPr>
            <w:rPr>
              <w:rFonts w:ascii="Cambria Math" w:eastAsia="PragmaticaC" w:hAnsi="Cambria Math"/>
            </w:rPr>
            <m:t>∙</m:t>
          </m:r>
          <m:sSup>
            <m:sSupPr>
              <m:ctrlPr>
                <w:rPr>
                  <w:rFonts w:ascii="Cambria Math" w:eastAsia="PragmaticaC" w:hAnsi="Cambria Math"/>
                </w:rPr>
              </m:ctrlPr>
            </m:sSupPr>
            <m:e>
              <m:d>
                <m:dPr>
                  <m:ctrlPr>
                    <w:rPr>
                      <w:rFonts w:ascii="Cambria Math" w:eastAsia="PragmaticaC" w:hAnsi="Cambria Math"/>
                    </w:rPr>
                  </m:ctrlPr>
                </m:dPr>
                <m:e>
                  <m:f>
                    <m:fPr>
                      <m:ctrlPr>
                        <w:rPr>
                          <w:rFonts w:ascii="Cambria Math" w:eastAsia="PragmaticaC" w:hAnsi="Cambria Math"/>
                        </w:rPr>
                      </m:ctrlPr>
                    </m:fPr>
                    <m:num>
                      <m:r>
                        <m:rPr>
                          <m:sty m:val="p"/>
                        </m:rPr>
                        <w:rPr>
                          <w:rFonts w:ascii="Cambria Math" w:eastAsia="PragmaticaC" w:hAnsi="Cambria Math"/>
                        </w:rPr>
                        <m:t>∆τ</m:t>
                      </m:r>
                    </m:num>
                    <m:den>
                      <m:r>
                        <m:rPr>
                          <m:sty m:val="p"/>
                        </m:rPr>
                        <w:rPr>
                          <w:rFonts w:ascii="Cambria Math" w:eastAsia="PragmaticaC" w:hAnsi="Cambria Math"/>
                        </w:rPr>
                        <m:t>П</m:t>
                      </m:r>
                    </m:den>
                  </m:f>
                </m:e>
              </m:d>
            </m:e>
            <m:sup>
              <m:r>
                <m:rPr>
                  <m:sty m:val="p"/>
                </m:rPr>
                <w:rPr>
                  <w:rFonts w:ascii="Cambria Math" w:eastAsia="PragmaticaC" w:hAnsi="Cambria Math"/>
                </w:rPr>
                <m:t>0,15</m:t>
              </m:r>
            </m:sup>
          </m:sSup>
        </m:oMath>
      </m:oMathPara>
    </w:p>
    <w:p w:rsidR="00A10D9B" w:rsidRPr="00907DF6" w:rsidRDefault="00A10D9B" w:rsidP="00A10D9B">
      <w:pPr>
        <w:ind w:left="142" w:right="142" w:firstLine="709"/>
        <w:jc w:val="both"/>
        <w:rPr>
          <w:rFonts w:ascii="Franklin Gothic Book" w:eastAsia="PragmaticaC" w:hAnsi="Franklin Gothic Book"/>
        </w:rPr>
      </w:pPr>
      <w:r w:rsidRPr="00907DF6">
        <w:rPr>
          <w:rFonts w:ascii="Franklin Gothic Book" w:eastAsia="PragmaticaC" w:hAnsi="Franklin Gothic Book"/>
        </w:rPr>
        <w:t>где:</w:t>
      </w:r>
    </w:p>
    <w:p w:rsidR="00A10D9B" w:rsidRPr="00907DF6" w:rsidRDefault="00A10D9B" w:rsidP="00A10D9B">
      <w:pPr>
        <w:ind w:left="142" w:right="142" w:firstLine="709"/>
        <w:jc w:val="both"/>
        <w:rPr>
          <w:rFonts w:ascii="Franklin Gothic Book" w:eastAsia="PragmaticaC" w:hAnsi="Franklin Gothic Book"/>
        </w:rPr>
      </w:pPr>
      <m:oMath>
        <m:r>
          <m:rPr>
            <m:sty m:val="p"/>
          </m:rPr>
          <w:rPr>
            <w:rFonts w:ascii="Cambria Math" w:eastAsia="PragmaticaC" w:hAnsi="Cambria Math"/>
          </w:rPr>
          <m:t>В</m:t>
        </m:r>
      </m:oMath>
      <w:r w:rsidRPr="00907DF6">
        <w:rPr>
          <w:rFonts w:ascii="Franklin Gothic Book" w:eastAsia="PragmaticaC" w:hAnsi="Franklin Gothic Book"/>
        </w:rPr>
        <w:t xml:space="preserve"> – среднее число абонентов на 1 км²;</w:t>
      </w:r>
    </w:p>
    <w:p w:rsidR="00A10D9B" w:rsidRPr="00907DF6" w:rsidRDefault="00A10D9B" w:rsidP="00A10D9B">
      <w:pPr>
        <w:ind w:left="142" w:right="142" w:firstLine="709"/>
        <w:jc w:val="both"/>
        <w:rPr>
          <w:rFonts w:ascii="Franklin Gothic Book" w:eastAsia="PragmaticaC" w:hAnsi="Franklin Gothic Book"/>
        </w:rPr>
      </w:pPr>
      <m:oMath>
        <m:r>
          <m:rPr>
            <m:sty m:val="p"/>
          </m:rPr>
          <w:rPr>
            <w:rFonts w:ascii="Cambria Math" w:eastAsia="PragmaticaC" w:hAnsi="Cambria Math"/>
          </w:rPr>
          <m:t>s</m:t>
        </m:r>
      </m:oMath>
      <w:r w:rsidRPr="00907DF6">
        <w:rPr>
          <w:rFonts w:ascii="Franklin Gothic Book" w:eastAsia="PragmaticaC" w:hAnsi="Franklin Gothic Book"/>
        </w:rPr>
        <w:t xml:space="preserve"> – удельная стоимость материальной характеристики тепловой сети, руб./м²;</w:t>
      </w:r>
    </w:p>
    <w:p w:rsidR="00A10D9B" w:rsidRPr="00907DF6" w:rsidRDefault="00A10D9B" w:rsidP="00A10D9B">
      <w:pPr>
        <w:ind w:left="142" w:right="142" w:firstLine="709"/>
        <w:jc w:val="both"/>
        <w:rPr>
          <w:rFonts w:ascii="Franklin Gothic Book" w:eastAsia="PragmaticaC" w:hAnsi="Franklin Gothic Book"/>
        </w:rPr>
      </w:pPr>
      <m:oMath>
        <m:r>
          <m:rPr>
            <m:sty m:val="p"/>
          </m:rPr>
          <w:rPr>
            <w:rFonts w:ascii="Cambria Math" w:eastAsia="PragmaticaC" w:hAnsi="Cambria Math"/>
          </w:rPr>
          <m:t>П</m:t>
        </m:r>
      </m:oMath>
      <w:r w:rsidRPr="00907DF6">
        <w:rPr>
          <w:rFonts w:ascii="Franklin Gothic Book" w:eastAsia="PragmaticaC" w:hAnsi="Franklin Gothic Book"/>
        </w:rPr>
        <w:t xml:space="preserve"> – теплоплотность района, Гкал/ч·км²;</w:t>
      </w:r>
    </w:p>
    <w:p w:rsidR="00A10D9B" w:rsidRPr="00907DF6" w:rsidRDefault="00A10D9B" w:rsidP="00A10D9B">
      <w:pPr>
        <w:ind w:left="142" w:right="142" w:firstLine="709"/>
        <w:jc w:val="both"/>
        <w:rPr>
          <w:rFonts w:ascii="Franklin Gothic Book" w:eastAsia="PragmaticaC" w:hAnsi="Franklin Gothic Book"/>
        </w:rPr>
      </w:pPr>
      <m:oMath>
        <m:r>
          <m:rPr>
            <m:sty m:val="p"/>
          </m:rPr>
          <w:rPr>
            <w:rFonts w:ascii="Cambria Math" w:eastAsia="PragmaticaC" w:hAnsi="Cambria Math"/>
          </w:rPr>
          <m:t>∆τ</m:t>
        </m:r>
      </m:oMath>
      <w:r w:rsidRPr="00907DF6">
        <w:rPr>
          <w:rFonts w:ascii="Franklin Gothic Book" w:eastAsia="PragmaticaC" w:hAnsi="Franklin Gothic Book"/>
        </w:rPr>
        <w:t xml:space="preserve"> – расчетный перепад температур теплоносителя в тепловой сети, °C;</w:t>
      </w:r>
    </w:p>
    <w:p w:rsidR="00A10D9B" w:rsidRPr="00907DF6" w:rsidRDefault="00A10D9B" w:rsidP="00A10D9B">
      <w:pPr>
        <w:ind w:left="142" w:right="142" w:firstLine="709"/>
        <w:jc w:val="both"/>
        <w:rPr>
          <w:rFonts w:ascii="Franklin Gothic Book" w:eastAsia="PragmaticaC" w:hAnsi="Franklin Gothic Book"/>
        </w:rPr>
      </w:pPr>
      <m:oMath>
        <m:r>
          <m:rPr>
            <m:sty m:val="p"/>
          </m:rPr>
          <w:rPr>
            <w:rFonts w:ascii="Cambria Math" w:eastAsia="PragmaticaC" w:hAnsi="Cambria Math"/>
          </w:rPr>
          <m:t>φ</m:t>
        </m:r>
      </m:oMath>
      <w:r w:rsidRPr="00907DF6">
        <w:rPr>
          <w:rFonts w:ascii="Franklin Gothic Book" w:eastAsia="PragmaticaC" w:hAnsi="Franklin Gothic Book"/>
        </w:rPr>
        <w:t xml:space="preserve"> – поправочный коэффициент, зависящий от постоянной части расходов на сооруж</w:t>
      </w:r>
      <w:r w:rsidRPr="00907DF6">
        <w:rPr>
          <w:rFonts w:ascii="Franklin Gothic Book" w:eastAsia="PragmaticaC" w:hAnsi="Franklin Gothic Book"/>
        </w:rPr>
        <w:t>е</w:t>
      </w:r>
      <w:r w:rsidRPr="00907DF6">
        <w:rPr>
          <w:rFonts w:ascii="Franklin Gothic Book" w:eastAsia="PragmaticaC" w:hAnsi="Franklin Gothic Book"/>
        </w:rPr>
        <w:t>ние, принимаемый 1,3.</w:t>
      </w:r>
    </w:p>
    <w:p w:rsidR="00A10D9B" w:rsidRPr="00907DF6" w:rsidRDefault="00A10D9B" w:rsidP="00A10D9B">
      <w:pPr>
        <w:ind w:left="142" w:right="142" w:firstLine="709"/>
        <w:jc w:val="both"/>
        <w:rPr>
          <w:rFonts w:ascii="Franklin Gothic Book" w:eastAsia="PragmaticaC" w:hAnsi="Franklin Gothic Book"/>
        </w:rPr>
      </w:pPr>
      <w:r w:rsidRPr="00907DF6">
        <w:rPr>
          <w:rFonts w:ascii="Franklin Gothic Book" w:eastAsia="PragmaticaC" w:hAnsi="Franklin Gothic Book"/>
        </w:rPr>
        <w:t>Удельная стоимость материальной характеристики тепловой сети определена на основании данных структуры затрат на оказание услуг по передаче тепловой энергии путем выбо</w:t>
      </w:r>
      <w:r w:rsidRPr="00907DF6">
        <w:rPr>
          <w:rFonts w:ascii="Franklin Gothic Book" w:eastAsia="PragmaticaC" w:hAnsi="Franklin Gothic Book"/>
        </w:rPr>
        <w:t>р</w:t>
      </w:r>
      <w:r w:rsidRPr="00907DF6">
        <w:rPr>
          <w:rFonts w:ascii="Franklin Gothic Book" w:eastAsia="PragmaticaC" w:hAnsi="Franklin Gothic Book"/>
        </w:rPr>
        <w:t>ки затрат, относящихся непосредственно к конструктивной части тепловой сети (материальной хара</w:t>
      </w:r>
      <w:r w:rsidRPr="00907DF6">
        <w:rPr>
          <w:rFonts w:ascii="Franklin Gothic Book" w:eastAsia="PragmaticaC" w:hAnsi="Franklin Gothic Book"/>
        </w:rPr>
        <w:t>к</w:t>
      </w:r>
      <w:r w:rsidRPr="00907DF6">
        <w:rPr>
          <w:rFonts w:ascii="Franklin Gothic Book" w:eastAsia="PragmaticaC" w:hAnsi="Franklin Gothic Book"/>
        </w:rPr>
        <w:t>теристики). Такими статьями затрат являются: аренда имущества, амортизация и затраты на ремонт тепл</w:t>
      </w:r>
      <w:r w:rsidRPr="00907DF6">
        <w:rPr>
          <w:rFonts w:ascii="Franklin Gothic Book" w:eastAsia="PragmaticaC" w:hAnsi="Franklin Gothic Book"/>
        </w:rPr>
        <w:t>о</w:t>
      </w:r>
      <w:r w:rsidRPr="00907DF6">
        <w:rPr>
          <w:rFonts w:ascii="Franklin Gothic Book" w:eastAsia="PragmaticaC" w:hAnsi="Franklin Gothic Book"/>
        </w:rPr>
        <w:t xml:space="preserve">вых сетей. </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 xml:space="preserve">Для существующей котельной: </w:t>
      </w:r>
      <m:oMath>
        <m:r>
          <m:rPr>
            <m:sty m:val="p"/>
          </m:rPr>
          <w:rPr>
            <w:rFonts w:ascii="Cambria Math" w:eastAsia="PragmaticaC" w:hAnsi="Cambria Math"/>
          </w:rPr>
          <m:t>s</m:t>
        </m:r>
      </m:oMath>
      <w:r w:rsidRPr="00907DF6">
        <w:rPr>
          <w:rFonts w:ascii="Franklin Gothic Book" w:hAnsi="Franklin Gothic Book"/>
        </w:rPr>
        <w:t xml:space="preserve"> = 955,2 руб./м².</w:t>
      </w:r>
    </w:p>
    <w:p w:rsidR="000935BA" w:rsidRDefault="000935BA" w:rsidP="00A10D9B">
      <w:pPr>
        <w:ind w:left="142" w:right="142" w:firstLine="709"/>
        <w:jc w:val="both"/>
        <w:rPr>
          <w:rFonts w:ascii="Franklin Gothic Book" w:hAnsi="Franklin Gothic Book"/>
        </w:rPr>
      </w:pP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Таблица 13. Эффективный радиус теплоснабжения блочно-модульной котельной села Бобровка.</w:t>
      </w:r>
    </w:p>
    <w:tbl>
      <w:tblPr>
        <w:tblW w:w="5000" w:type="pct"/>
        <w:jc w:val="center"/>
        <w:tblLook w:val="00A0" w:firstRow="1" w:lastRow="0" w:firstColumn="1" w:lastColumn="0" w:noHBand="0" w:noVBand="0"/>
      </w:tblPr>
      <w:tblGrid>
        <w:gridCol w:w="5839"/>
        <w:gridCol w:w="1936"/>
        <w:gridCol w:w="2908"/>
      </w:tblGrid>
      <w:tr w:rsidR="00A10D9B" w:rsidRPr="00907DF6" w:rsidTr="000935BA">
        <w:trPr>
          <w:trHeight w:val="1260"/>
          <w:jc w:val="center"/>
        </w:trPr>
        <w:tc>
          <w:tcPr>
            <w:tcW w:w="2733" w:type="pct"/>
            <w:tcBorders>
              <w:top w:val="single" w:sz="4" w:space="0" w:color="auto"/>
              <w:left w:val="single" w:sz="4" w:space="0" w:color="auto"/>
              <w:bottom w:val="single" w:sz="4" w:space="0" w:color="auto"/>
              <w:right w:val="single" w:sz="4" w:space="0" w:color="auto"/>
            </w:tcBorders>
            <w:noWrap/>
            <w:vAlign w:val="center"/>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Параметр</w:t>
            </w:r>
          </w:p>
        </w:tc>
        <w:tc>
          <w:tcPr>
            <w:tcW w:w="906" w:type="pct"/>
            <w:tcBorders>
              <w:top w:val="single" w:sz="4" w:space="0" w:color="auto"/>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Ед. изм.</w:t>
            </w:r>
          </w:p>
        </w:tc>
        <w:tc>
          <w:tcPr>
            <w:tcW w:w="1361" w:type="pct"/>
            <w:tcBorders>
              <w:top w:val="single" w:sz="4" w:space="0" w:color="auto"/>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Блочно-модульная</w:t>
            </w:r>
          </w:p>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 xml:space="preserve">котельная </w:t>
            </w:r>
          </w:p>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в с. Бобровка</w:t>
            </w:r>
          </w:p>
        </w:tc>
      </w:tr>
      <w:tr w:rsidR="00A10D9B" w:rsidRPr="00907DF6" w:rsidTr="000935BA">
        <w:trPr>
          <w:trHeight w:val="300"/>
          <w:jc w:val="center"/>
        </w:trPr>
        <w:tc>
          <w:tcPr>
            <w:tcW w:w="2733" w:type="pct"/>
            <w:tcBorders>
              <w:top w:val="nil"/>
              <w:left w:val="single" w:sz="4" w:space="0" w:color="auto"/>
              <w:bottom w:val="single" w:sz="4" w:space="0" w:color="auto"/>
              <w:right w:val="single" w:sz="4" w:space="0" w:color="auto"/>
            </w:tcBorders>
            <w:vAlign w:val="center"/>
          </w:tcPr>
          <w:p w:rsidR="00A10D9B" w:rsidRPr="00907DF6" w:rsidRDefault="00A10D9B" w:rsidP="00A10D9B">
            <w:pPr>
              <w:rPr>
                <w:rFonts w:ascii="Franklin Gothic Book" w:hAnsi="Franklin Gothic Book"/>
              </w:rPr>
            </w:pPr>
            <w:r w:rsidRPr="00907DF6">
              <w:rPr>
                <w:rFonts w:ascii="Franklin Gothic Book" w:hAnsi="Franklin Gothic Book"/>
              </w:rPr>
              <w:t>Площадь зоны действия источника</w:t>
            </w:r>
          </w:p>
        </w:tc>
        <w:tc>
          <w:tcPr>
            <w:tcW w:w="906"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км²</w:t>
            </w:r>
          </w:p>
        </w:tc>
        <w:tc>
          <w:tcPr>
            <w:tcW w:w="1361"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2,2</w:t>
            </w:r>
          </w:p>
        </w:tc>
      </w:tr>
      <w:tr w:rsidR="00A10D9B" w:rsidRPr="00907DF6" w:rsidTr="000935BA">
        <w:trPr>
          <w:trHeight w:val="300"/>
          <w:jc w:val="center"/>
        </w:trPr>
        <w:tc>
          <w:tcPr>
            <w:tcW w:w="2733" w:type="pct"/>
            <w:tcBorders>
              <w:top w:val="nil"/>
              <w:left w:val="single" w:sz="4" w:space="0" w:color="auto"/>
              <w:bottom w:val="single" w:sz="4" w:space="0" w:color="auto"/>
              <w:right w:val="single" w:sz="4" w:space="0" w:color="auto"/>
            </w:tcBorders>
            <w:vAlign w:val="center"/>
          </w:tcPr>
          <w:p w:rsidR="00A10D9B" w:rsidRPr="00907DF6" w:rsidRDefault="00A10D9B" w:rsidP="00A10D9B">
            <w:pPr>
              <w:rPr>
                <w:rFonts w:ascii="Franklin Gothic Book" w:hAnsi="Franklin Gothic Book"/>
              </w:rPr>
            </w:pPr>
            <w:r w:rsidRPr="00907DF6">
              <w:rPr>
                <w:rFonts w:ascii="Franklin Gothic Book" w:hAnsi="Franklin Gothic Book"/>
              </w:rPr>
              <w:t>Среднее число абонентских вводов</w:t>
            </w:r>
          </w:p>
        </w:tc>
        <w:tc>
          <w:tcPr>
            <w:tcW w:w="906" w:type="pct"/>
            <w:tcBorders>
              <w:top w:val="nil"/>
              <w:left w:val="nil"/>
              <w:bottom w:val="single" w:sz="4" w:space="0" w:color="auto"/>
              <w:right w:val="single" w:sz="4" w:space="0" w:color="auto"/>
            </w:tcBorders>
            <w:vAlign w:val="center"/>
          </w:tcPr>
          <w:p w:rsidR="00A10D9B" w:rsidRPr="00907DF6" w:rsidRDefault="00A10D9B" w:rsidP="00A10D9B">
            <w:pPr>
              <w:rPr>
                <w:rFonts w:ascii="Franklin Gothic Book" w:hAnsi="Franklin Gothic Book"/>
              </w:rPr>
            </w:pPr>
            <w:r w:rsidRPr="00907DF6">
              <w:rPr>
                <w:rFonts w:ascii="Franklin Gothic Book" w:hAnsi="Franklin Gothic Book"/>
              </w:rPr>
              <w:t> </w:t>
            </w:r>
          </w:p>
        </w:tc>
        <w:tc>
          <w:tcPr>
            <w:tcW w:w="1361"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30</w:t>
            </w:r>
          </w:p>
        </w:tc>
      </w:tr>
      <w:tr w:rsidR="00A10D9B" w:rsidRPr="00907DF6" w:rsidTr="000935BA">
        <w:trPr>
          <w:trHeight w:val="600"/>
          <w:jc w:val="center"/>
        </w:trPr>
        <w:tc>
          <w:tcPr>
            <w:tcW w:w="2733" w:type="pct"/>
            <w:tcBorders>
              <w:top w:val="nil"/>
              <w:left w:val="single" w:sz="4" w:space="0" w:color="auto"/>
              <w:bottom w:val="single" w:sz="4" w:space="0" w:color="auto"/>
              <w:right w:val="single" w:sz="4" w:space="0" w:color="auto"/>
            </w:tcBorders>
            <w:vAlign w:val="center"/>
          </w:tcPr>
          <w:p w:rsidR="00A10D9B" w:rsidRPr="00907DF6" w:rsidRDefault="00A10D9B" w:rsidP="00A10D9B">
            <w:pPr>
              <w:rPr>
                <w:rFonts w:ascii="Franklin Gothic Book" w:hAnsi="Franklin Gothic Book"/>
              </w:rPr>
            </w:pPr>
            <w:r w:rsidRPr="00907DF6">
              <w:rPr>
                <w:rFonts w:ascii="Franklin Gothic Book" w:hAnsi="Franklin Gothic Book"/>
              </w:rPr>
              <w:t>Суммарная присоединенная нагрузка всех потребителей</w:t>
            </w:r>
          </w:p>
        </w:tc>
        <w:tc>
          <w:tcPr>
            <w:tcW w:w="906"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Гкал/ч</w:t>
            </w:r>
          </w:p>
        </w:tc>
        <w:tc>
          <w:tcPr>
            <w:tcW w:w="1361"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1,624</w:t>
            </w:r>
          </w:p>
        </w:tc>
      </w:tr>
      <w:tr w:rsidR="00A10D9B" w:rsidRPr="00907DF6" w:rsidTr="000935BA">
        <w:trPr>
          <w:trHeight w:val="600"/>
          <w:jc w:val="center"/>
        </w:trPr>
        <w:tc>
          <w:tcPr>
            <w:tcW w:w="2733" w:type="pct"/>
            <w:tcBorders>
              <w:top w:val="nil"/>
              <w:left w:val="single" w:sz="4" w:space="0" w:color="auto"/>
              <w:bottom w:val="single" w:sz="4" w:space="0" w:color="auto"/>
              <w:right w:val="single" w:sz="4" w:space="0" w:color="auto"/>
            </w:tcBorders>
            <w:vAlign w:val="center"/>
          </w:tcPr>
          <w:p w:rsidR="00A10D9B" w:rsidRPr="00907DF6" w:rsidRDefault="00A10D9B" w:rsidP="00A10D9B">
            <w:pPr>
              <w:rPr>
                <w:rFonts w:ascii="Franklin Gothic Book" w:hAnsi="Franklin Gothic Book"/>
              </w:rPr>
            </w:pPr>
            <w:r w:rsidRPr="00907DF6">
              <w:rPr>
                <w:rFonts w:ascii="Franklin Gothic Book" w:hAnsi="Franklin Gothic Book"/>
              </w:rPr>
              <w:t>Расстояние от источника тепла до на</w:t>
            </w:r>
            <w:r w:rsidRPr="00907DF6">
              <w:rPr>
                <w:rFonts w:ascii="Franklin Gothic Book" w:hAnsi="Franklin Gothic Book"/>
              </w:rPr>
              <w:t>и</w:t>
            </w:r>
            <w:r w:rsidRPr="00907DF6">
              <w:rPr>
                <w:rFonts w:ascii="Franklin Gothic Book" w:hAnsi="Franklin Gothic Book"/>
              </w:rPr>
              <w:t>более удаленного потребителя</w:t>
            </w:r>
          </w:p>
        </w:tc>
        <w:tc>
          <w:tcPr>
            <w:tcW w:w="906"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км</w:t>
            </w:r>
          </w:p>
        </w:tc>
        <w:tc>
          <w:tcPr>
            <w:tcW w:w="1361"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3,3</w:t>
            </w:r>
          </w:p>
        </w:tc>
      </w:tr>
      <w:tr w:rsidR="00A10D9B" w:rsidRPr="00907DF6" w:rsidTr="000935BA">
        <w:trPr>
          <w:trHeight w:val="600"/>
          <w:jc w:val="center"/>
        </w:trPr>
        <w:tc>
          <w:tcPr>
            <w:tcW w:w="2733" w:type="pct"/>
            <w:tcBorders>
              <w:top w:val="nil"/>
              <w:left w:val="single" w:sz="4" w:space="0" w:color="auto"/>
              <w:bottom w:val="single" w:sz="4" w:space="0" w:color="auto"/>
              <w:right w:val="single" w:sz="4" w:space="0" w:color="auto"/>
            </w:tcBorders>
            <w:vAlign w:val="center"/>
          </w:tcPr>
          <w:p w:rsidR="00A10D9B" w:rsidRPr="00907DF6" w:rsidRDefault="00A10D9B" w:rsidP="00A10D9B">
            <w:pPr>
              <w:rPr>
                <w:rFonts w:ascii="Franklin Gothic Book" w:hAnsi="Franklin Gothic Book"/>
              </w:rPr>
            </w:pPr>
            <w:r w:rsidRPr="00907DF6">
              <w:rPr>
                <w:rFonts w:ascii="Franklin Gothic Book" w:hAnsi="Franklin Gothic Book"/>
              </w:rPr>
              <w:t>Расчетная температура в подающем тр</w:t>
            </w:r>
            <w:r w:rsidRPr="00907DF6">
              <w:rPr>
                <w:rFonts w:ascii="Franklin Gothic Book" w:hAnsi="Franklin Gothic Book"/>
              </w:rPr>
              <w:t>у</w:t>
            </w:r>
            <w:r w:rsidRPr="00907DF6">
              <w:rPr>
                <w:rFonts w:ascii="Franklin Gothic Book" w:hAnsi="Franklin Gothic Book"/>
              </w:rPr>
              <w:t>бопроводе</w:t>
            </w:r>
          </w:p>
        </w:tc>
        <w:tc>
          <w:tcPr>
            <w:tcW w:w="906"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°С</w:t>
            </w:r>
          </w:p>
        </w:tc>
        <w:tc>
          <w:tcPr>
            <w:tcW w:w="1361"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95</w:t>
            </w:r>
          </w:p>
        </w:tc>
      </w:tr>
      <w:tr w:rsidR="00A10D9B" w:rsidRPr="00907DF6" w:rsidTr="000935BA">
        <w:trPr>
          <w:trHeight w:val="600"/>
          <w:jc w:val="center"/>
        </w:trPr>
        <w:tc>
          <w:tcPr>
            <w:tcW w:w="2733" w:type="pct"/>
            <w:tcBorders>
              <w:top w:val="nil"/>
              <w:left w:val="single" w:sz="4" w:space="0" w:color="auto"/>
              <w:bottom w:val="single" w:sz="4" w:space="0" w:color="auto"/>
              <w:right w:val="single" w:sz="4" w:space="0" w:color="auto"/>
            </w:tcBorders>
            <w:vAlign w:val="center"/>
          </w:tcPr>
          <w:p w:rsidR="00A10D9B" w:rsidRPr="00907DF6" w:rsidRDefault="00A10D9B" w:rsidP="00A10D9B">
            <w:pPr>
              <w:rPr>
                <w:rFonts w:ascii="Franklin Gothic Book" w:hAnsi="Franklin Gothic Book"/>
              </w:rPr>
            </w:pPr>
            <w:r w:rsidRPr="00907DF6">
              <w:rPr>
                <w:rFonts w:ascii="Franklin Gothic Book" w:hAnsi="Franklin Gothic Book"/>
              </w:rPr>
              <w:t>Расчетная температура в обратном тр</w:t>
            </w:r>
            <w:r w:rsidRPr="00907DF6">
              <w:rPr>
                <w:rFonts w:ascii="Franklin Gothic Book" w:hAnsi="Franklin Gothic Book"/>
              </w:rPr>
              <w:t>у</w:t>
            </w:r>
            <w:r w:rsidRPr="00907DF6">
              <w:rPr>
                <w:rFonts w:ascii="Franklin Gothic Book" w:hAnsi="Franklin Gothic Book"/>
              </w:rPr>
              <w:t>бопроводе</w:t>
            </w:r>
          </w:p>
        </w:tc>
        <w:tc>
          <w:tcPr>
            <w:tcW w:w="906"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°С</w:t>
            </w:r>
          </w:p>
        </w:tc>
        <w:tc>
          <w:tcPr>
            <w:tcW w:w="1361"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70</w:t>
            </w:r>
          </w:p>
        </w:tc>
      </w:tr>
      <w:tr w:rsidR="00A10D9B" w:rsidRPr="00907DF6" w:rsidTr="000935BA">
        <w:trPr>
          <w:trHeight w:val="300"/>
          <w:jc w:val="center"/>
        </w:trPr>
        <w:tc>
          <w:tcPr>
            <w:tcW w:w="2733" w:type="pct"/>
            <w:tcBorders>
              <w:top w:val="nil"/>
              <w:left w:val="single" w:sz="4" w:space="0" w:color="auto"/>
              <w:bottom w:val="single" w:sz="4" w:space="0" w:color="auto"/>
              <w:right w:val="single" w:sz="4" w:space="0" w:color="auto"/>
            </w:tcBorders>
            <w:vAlign w:val="center"/>
          </w:tcPr>
          <w:p w:rsidR="00A10D9B" w:rsidRPr="00907DF6" w:rsidRDefault="00A10D9B" w:rsidP="00A10D9B">
            <w:pPr>
              <w:rPr>
                <w:rFonts w:ascii="Franklin Gothic Book" w:hAnsi="Franklin Gothic Book"/>
              </w:rPr>
            </w:pPr>
            <w:r w:rsidRPr="00907DF6">
              <w:rPr>
                <w:rFonts w:ascii="Franklin Gothic Book" w:hAnsi="Franklin Gothic Book"/>
              </w:rPr>
              <w:t>Среднее число абонентов на 1 км²</w:t>
            </w:r>
          </w:p>
        </w:tc>
        <w:tc>
          <w:tcPr>
            <w:tcW w:w="906" w:type="pct"/>
            <w:tcBorders>
              <w:top w:val="nil"/>
              <w:left w:val="nil"/>
              <w:bottom w:val="single" w:sz="4" w:space="0" w:color="auto"/>
              <w:right w:val="single" w:sz="4" w:space="0" w:color="auto"/>
            </w:tcBorders>
            <w:vAlign w:val="center"/>
          </w:tcPr>
          <w:p w:rsidR="00A10D9B" w:rsidRPr="00907DF6" w:rsidRDefault="00A10D9B" w:rsidP="00A10D9B">
            <w:pPr>
              <w:rPr>
                <w:rFonts w:ascii="Franklin Gothic Book" w:hAnsi="Franklin Gothic Book"/>
              </w:rPr>
            </w:pPr>
            <w:r w:rsidRPr="00907DF6">
              <w:rPr>
                <w:rFonts w:ascii="Franklin Gothic Book" w:hAnsi="Franklin Gothic Book"/>
              </w:rPr>
              <w:t> </w:t>
            </w:r>
          </w:p>
        </w:tc>
        <w:tc>
          <w:tcPr>
            <w:tcW w:w="1361"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13,6</w:t>
            </w:r>
          </w:p>
        </w:tc>
      </w:tr>
      <w:tr w:rsidR="00A10D9B" w:rsidRPr="00907DF6" w:rsidTr="000935BA">
        <w:trPr>
          <w:trHeight w:val="300"/>
          <w:jc w:val="center"/>
        </w:trPr>
        <w:tc>
          <w:tcPr>
            <w:tcW w:w="2733" w:type="pct"/>
            <w:tcBorders>
              <w:top w:val="nil"/>
              <w:left w:val="single" w:sz="4" w:space="0" w:color="auto"/>
              <w:bottom w:val="single" w:sz="4" w:space="0" w:color="auto"/>
              <w:right w:val="single" w:sz="4" w:space="0" w:color="auto"/>
            </w:tcBorders>
            <w:vAlign w:val="center"/>
          </w:tcPr>
          <w:p w:rsidR="00A10D9B" w:rsidRPr="00907DF6" w:rsidRDefault="00A10D9B" w:rsidP="00A10D9B">
            <w:pPr>
              <w:rPr>
                <w:rFonts w:ascii="Franklin Gothic Book" w:hAnsi="Franklin Gothic Book"/>
              </w:rPr>
            </w:pPr>
            <w:r w:rsidRPr="00907DF6">
              <w:rPr>
                <w:rFonts w:ascii="Franklin Gothic Book" w:hAnsi="Franklin Gothic Book"/>
              </w:rPr>
              <w:t xml:space="preserve">Теплоплотность района </w:t>
            </w:r>
          </w:p>
        </w:tc>
        <w:tc>
          <w:tcPr>
            <w:tcW w:w="906"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Гкал/ч·км²</w:t>
            </w:r>
          </w:p>
        </w:tc>
        <w:tc>
          <w:tcPr>
            <w:tcW w:w="1361"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0,73</w:t>
            </w:r>
          </w:p>
        </w:tc>
      </w:tr>
      <w:tr w:rsidR="00A10D9B" w:rsidRPr="00907DF6" w:rsidTr="000935BA">
        <w:trPr>
          <w:trHeight w:val="300"/>
          <w:jc w:val="center"/>
        </w:trPr>
        <w:tc>
          <w:tcPr>
            <w:tcW w:w="2733" w:type="pct"/>
            <w:tcBorders>
              <w:top w:val="nil"/>
              <w:left w:val="single" w:sz="4" w:space="0" w:color="auto"/>
              <w:bottom w:val="single" w:sz="4" w:space="0" w:color="auto"/>
              <w:right w:val="single" w:sz="4" w:space="0" w:color="auto"/>
            </w:tcBorders>
            <w:vAlign w:val="center"/>
          </w:tcPr>
          <w:p w:rsidR="00A10D9B" w:rsidRPr="00907DF6" w:rsidRDefault="00A10D9B" w:rsidP="00A10D9B">
            <w:pPr>
              <w:rPr>
                <w:rFonts w:ascii="Franklin Gothic Book" w:hAnsi="Franklin Gothic Book"/>
              </w:rPr>
            </w:pPr>
            <w:r w:rsidRPr="00907DF6">
              <w:rPr>
                <w:rFonts w:ascii="Franklin Gothic Book" w:hAnsi="Franklin Gothic Book"/>
              </w:rPr>
              <w:t>Эффективный радиус</w:t>
            </w:r>
          </w:p>
        </w:tc>
        <w:tc>
          <w:tcPr>
            <w:tcW w:w="906"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км</w:t>
            </w:r>
          </w:p>
        </w:tc>
        <w:tc>
          <w:tcPr>
            <w:tcW w:w="1361" w:type="pct"/>
            <w:tcBorders>
              <w:top w:val="nil"/>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5</w:t>
            </w:r>
          </w:p>
        </w:tc>
      </w:tr>
    </w:tbl>
    <w:p w:rsidR="00A10D9B" w:rsidRPr="00907DF6" w:rsidRDefault="00A10D9B" w:rsidP="00A10D9B">
      <w:pPr>
        <w:ind w:left="142" w:right="142" w:firstLine="709"/>
        <w:jc w:val="both"/>
        <w:rPr>
          <w:rFonts w:ascii="Franklin Gothic Book" w:eastAsia="PragmaticaC" w:hAnsi="Franklin Gothic Book"/>
        </w:rPr>
      </w:pPr>
    </w:p>
    <w:p w:rsidR="00A10D9B" w:rsidRPr="00907DF6" w:rsidRDefault="00A10D9B" w:rsidP="00A10D9B">
      <w:pPr>
        <w:ind w:left="142" w:right="142" w:firstLine="709"/>
        <w:jc w:val="both"/>
        <w:rPr>
          <w:rFonts w:ascii="Franklin Gothic Book" w:eastAsia="PragmaticaC" w:hAnsi="Franklin Gothic Book"/>
        </w:rPr>
      </w:pPr>
      <w:r w:rsidRPr="00907DF6">
        <w:rPr>
          <w:rFonts w:ascii="Franklin Gothic Book" w:eastAsia="PragmaticaC" w:hAnsi="Franklin Gothic Book"/>
        </w:rPr>
        <w:t>Из выше представленной таблицы видно, что котельная работает эффективно.</w:t>
      </w:r>
    </w:p>
    <w:p w:rsidR="00A10D9B" w:rsidRPr="00907DF6" w:rsidRDefault="00A10D9B" w:rsidP="00A10D9B">
      <w:pPr>
        <w:ind w:left="142" w:right="142" w:firstLine="709"/>
        <w:jc w:val="both"/>
        <w:rPr>
          <w:rFonts w:ascii="Franklin Gothic Book" w:hAnsi="Franklin Gothic Book"/>
        </w:rPr>
      </w:pPr>
    </w:p>
    <w:p w:rsidR="00A10D9B" w:rsidRPr="00907DF6" w:rsidRDefault="00A10D9B" w:rsidP="00A10D9B">
      <w:pPr>
        <w:autoSpaceDE w:val="0"/>
        <w:autoSpaceDN w:val="0"/>
        <w:adjustRightInd w:val="0"/>
        <w:ind w:left="142" w:right="142" w:firstLine="709"/>
        <w:jc w:val="center"/>
        <w:rPr>
          <w:rFonts w:ascii="Franklin Gothic Book" w:hAnsi="Franklin Gothic Book"/>
          <w:b/>
        </w:rPr>
      </w:pPr>
      <w:r w:rsidRPr="00907DF6">
        <w:rPr>
          <w:rFonts w:ascii="Franklin Gothic Book" w:hAnsi="Franklin Gothic Book"/>
          <w:b/>
        </w:rPr>
        <w:t xml:space="preserve">7. Предложения по строительству и реконструкции </w:t>
      </w:r>
    </w:p>
    <w:p w:rsidR="00A10D9B" w:rsidRPr="00907DF6" w:rsidRDefault="00A10D9B" w:rsidP="00A10D9B">
      <w:pPr>
        <w:autoSpaceDE w:val="0"/>
        <w:autoSpaceDN w:val="0"/>
        <w:adjustRightInd w:val="0"/>
        <w:ind w:left="142" w:right="142" w:firstLine="709"/>
        <w:jc w:val="center"/>
        <w:rPr>
          <w:rFonts w:ascii="Franklin Gothic Book" w:hAnsi="Franklin Gothic Book"/>
          <w:b/>
        </w:rPr>
      </w:pPr>
      <w:r w:rsidRPr="00907DF6">
        <w:rPr>
          <w:rFonts w:ascii="Franklin Gothic Book" w:hAnsi="Franklin Gothic Book"/>
          <w:b/>
        </w:rPr>
        <w:t>тепловых сетей и сооружений на них</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а) Реконструкция и строительство тепловых сетей, обеспечивающих перера</w:t>
      </w:r>
      <w:r w:rsidRPr="00907DF6">
        <w:rPr>
          <w:rFonts w:ascii="Franklin Gothic Book" w:hAnsi="Franklin Gothic Book"/>
        </w:rPr>
        <w:t>с</w:t>
      </w:r>
      <w:r w:rsidRPr="00907DF6">
        <w:rPr>
          <w:rFonts w:ascii="Franklin Gothic Book" w:hAnsi="Franklin Gothic Book"/>
        </w:rPr>
        <w:t>пределение тепловой нагрузки из зон с дефицитом тепловой мощности в зоны с избытком тепловой не предлагается в связи с отсутствием таковых зон (см. Приложение №4);</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б) 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w:t>
      </w:r>
      <w:r w:rsidRPr="00907DF6">
        <w:rPr>
          <w:rFonts w:ascii="Franklin Gothic Book" w:hAnsi="Franklin Gothic Book"/>
        </w:rPr>
        <w:t>е</w:t>
      </w:r>
      <w:r w:rsidRPr="00907DF6">
        <w:rPr>
          <w:rFonts w:ascii="Franklin Gothic Book" w:hAnsi="Franklin Gothic Book"/>
        </w:rPr>
        <w:t>мых районах поселения не предлагается, в связи с отсутствием прогнозируемого прироста стро</w:t>
      </w:r>
      <w:r w:rsidRPr="00907DF6">
        <w:rPr>
          <w:rFonts w:ascii="Franklin Gothic Book" w:hAnsi="Franklin Gothic Book"/>
        </w:rPr>
        <w:t>и</w:t>
      </w:r>
      <w:r w:rsidRPr="00907DF6">
        <w:rPr>
          <w:rFonts w:ascii="Franklin Gothic Book" w:hAnsi="Franklin Gothic Book"/>
        </w:rPr>
        <w:t>тельных фондов;</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в) 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рассматривалось, в связи с н</w:t>
      </w:r>
      <w:r w:rsidRPr="00907DF6">
        <w:rPr>
          <w:rFonts w:ascii="Franklin Gothic Book" w:hAnsi="Franklin Gothic Book"/>
        </w:rPr>
        <w:t>а</w:t>
      </w:r>
      <w:r w:rsidRPr="00907DF6">
        <w:rPr>
          <w:rFonts w:ascii="Franklin Gothic Book" w:hAnsi="Franklin Gothic Book"/>
        </w:rPr>
        <w:t>личием одного источника теплоснабжения;</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г) Строительство или реконструкция тепловых сетей для повышения эффективности функционирования системы теплоснабжения не предлагается в связи с эффективностью работы существующей системы теплоснабж</w:t>
      </w:r>
      <w:r w:rsidRPr="00907DF6">
        <w:rPr>
          <w:rFonts w:ascii="Franklin Gothic Book" w:hAnsi="Franklin Gothic Book"/>
        </w:rPr>
        <w:t>е</w:t>
      </w:r>
      <w:r w:rsidRPr="00907DF6">
        <w:rPr>
          <w:rFonts w:ascii="Franklin Gothic Book" w:hAnsi="Franklin Gothic Book"/>
        </w:rPr>
        <w:t>ния;</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д) Строительство тепловых сетей для обеспечения нормативной надежности теплоснабжения не предлаг</w:t>
      </w:r>
      <w:r w:rsidRPr="00907DF6">
        <w:rPr>
          <w:rFonts w:ascii="Franklin Gothic Book" w:hAnsi="Franklin Gothic Book"/>
        </w:rPr>
        <w:t>а</w:t>
      </w:r>
      <w:r w:rsidRPr="00907DF6">
        <w:rPr>
          <w:rFonts w:ascii="Franklin Gothic Book" w:hAnsi="Franklin Gothic Book"/>
        </w:rPr>
        <w:t>ется, в связи с отсутствием аварий на тепловых сетях;</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е) Реконструкция тепловых сетей с увеличением диаметра трубопроводов для обеспеч</w:t>
      </w:r>
      <w:r w:rsidRPr="00907DF6">
        <w:rPr>
          <w:rFonts w:ascii="Franklin Gothic Book" w:hAnsi="Franklin Gothic Book"/>
        </w:rPr>
        <w:t>е</w:t>
      </w:r>
      <w:r w:rsidRPr="00907DF6">
        <w:rPr>
          <w:rFonts w:ascii="Franklin Gothic Book" w:hAnsi="Franklin Gothic Book"/>
        </w:rPr>
        <w:t>ния перспективных приростов тепловой нагрузки не предлагается, в связи с отсутствием прогнозируемого прироста строительных фо</w:t>
      </w:r>
      <w:r w:rsidRPr="00907DF6">
        <w:rPr>
          <w:rFonts w:ascii="Franklin Gothic Book" w:hAnsi="Franklin Gothic Book"/>
        </w:rPr>
        <w:t>н</w:t>
      </w:r>
      <w:r w:rsidRPr="00907DF6">
        <w:rPr>
          <w:rFonts w:ascii="Franklin Gothic Book" w:hAnsi="Franklin Gothic Book"/>
        </w:rPr>
        <w:t>дов;</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ж) Реконструкция тепловых сетей, подлежащих замене в связи с исчерпанием эксплу</w:t>
      </w:r>
      <w:r w:rsidRPr="00907DF6">
        <w:rPr>
          <w:rFonts w:ascii="Franklin Gothic Book" w:hAnsi="Franklin Gothic Book"/>
        </w:rPr>
        <w:t>а</w:t>
      </w:r>
      <w:r w:rsidRPr="00907DF6">
        <w:rPr>
          <w:rFonts w:ascii="Franklin Gothic Book" w:hAnsi="Franklin Gothic Book"/>
        </w:rPr>
        <w:t>тационного ресурса не предлагается, в связи с отсутствием сетей с истекшим сроком службы.</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з) Строительство и реконструкция насосных станций не предлагается за отсутствием п</w:t>
      </w:r>
      <w:r w:rsidRPr="00907DF6">
        <w:rPr>
          <w:rFonts w:ascii="Franklin Gothic Book" w:hAnsi="Franklin Gothic Book"/>
        </w:rPr>
        <w:t>о</w:t>
      </w:r>
      <w:r w:rsidRPr="00907DF6">
        <w:rPr>
          <w:rFonts w:ascii="Franklin Gothic Book" w:hAnsi="Franklin Gothic Book"/>
        </w:rPr>
        <w:t>следних.</w:t>
      </w:r>
    </w:p>
    <w:p w:rsidR="00A10D9B" w:rsidRPr="00907DF6" w:rsidRDefault="00A10D9B" w:rsidP="00A10D9B">
      <w:pPr>
        <w:ind w:left="142" w:right="142" w:firstLine="709"/>
        <w:jc w:val="center"/>
        <w:rPr>
          <w:rFonts w:ascii="Franklin Gothic Book" w:hAnsi="Franklin Gothic Book"/>
        </w:rPr>
      </w:pPr>
    </w:p>
    <w:p w:rsidR="00A10D9B" w:rsidRPr="00907DF6" w:rsidRDefault="00A10D9B" w:rsidP="00A10D9B">
      <w:pPr>
        <w:ind w:left="142" w:right="142" w:firstLine="709"/>
        <w:jc w:val="center"/>
        <w:rPr>
          <w:rFonts w:ascii="Franklin Gothic Book" w:hAnsi="Franklin Gothic Book"/>
          <w:b/>
        </w:rPr>
      </w:pPr>
      <w:r w:rsidRPr="00907DF6">
        <w:rPr>
          <w:rFonts w:ascii="Franklin Gothic Book" w:hAnsi="Franklin Gothic Book"/>
          <w:b/>
        </w:rPr>
        <w:t>8. Перспективные топливные балансы</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а) 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w:t>
      </w:r>
      <w:r w:rsidRPr="00907DF6">
        <w:rPr>
          <w:rFonts w:ascii="Franklin Gothic Book" w:hAnsi="Franklin Gothic Book"/>
        </w:rPr>
        <w:t>о</w:t>
      </w:r>
      <w:r w:rsidRPr="00907DF6">
        <w:rPr>
          <w:rFonts w:ascii="Franklin Gothic Book" w:hAnsi="Franklin Gothic Book"/>
        </w:rPr>
        <w:t xml:space="preserve">дов, необходимого для обеспечения нормативного функционирования источников тепловой энергии на территории поселения, городского округа не производились, в связи с отсутствием роста строительных фондов. </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б) Аварийные виды топлива на котельной не применяются.</w:t>
      </w:r>
    </w:p>
    <w:p w:rsidR="00A10D9B" w:rsidRPr="00907DF6" w:rsidRDefault="00A10D9B" w:rsidP="00367FE4">
      <w:pPr>
        <w:pStyle w:val="1"/>
        <w:keepLines w:val="0"/>
        <w:numPr>
          <w:ilvl w:val="0"/>
          <w:numId w:val="22"/>
        </w:numPr>
        <w:spacing w:before="0" w:line="240" w:lineRule="auto"/>
        <w:ind w:left="142" w:right="142" w:firstLine="709"/>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Оценка надежности теплоснабжения</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а) Расчет перспективных показателей надежности, определяемых числом нарушений в подаче тепловой энергии не производился,  в связи с отсутствием перспективы роста мощн</w:t>
      </w:r>
      <w:r w:rsidRPr="00907DF6">
        <w:rPr>
          <w:rFonts w:ascii="Franklin Gothic Book" w:hAnsi="Franklin Gothic Book"/>
        </w:rPr>
        <w:t>о</w:t>
      </w:r>
      <w:r w:rsidRPr="00907DF6">
        <w:rPr>
          <w:rFonts w:ascii="Franklin Gothic Book" w:hAnsi="Franklin Gothic Book"/>
        </w:rPr>
        <w:t>стей;</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б) Расчет перспективных показателей, определяемых приведенной продолжительностью прекращений подачи тепловой энергии не производился,  в связи с отсутствием перспективы роста мощн</w:t>
      </w:r>
      <w:r w:rsidRPr="00907DF6">
        <w:rPr>
          <w:rFonts w:ascii="Franklin Gothic Book" w:hAnsi="Franklin Gothic Book"/>
        </w:rPr>
        <w:t>о</w:t>
      </w:r>
      <w:r w:rsidRPr="00907DF6">
        <w:rPr>
          <w:rFonts w:ascii="Franklin Gothic Book" w:hAnsi="Franklin Gothic Book"/>
        </w:rPr>
        <w:t>стей;</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в) Расчет перспективных показателей, определяемых приведенным объемом недоотпу</w:t>
      </w:r>
      <w:r w:rsidRPr="00907DF6">
        <w:rPr>
          <w:rFonts w:ascii="Franklin Gothic Book" w:hAnsi="Franklin Gothic Book"/>
        </w:rPr>
        <w:t>с</w:t>
      </w:r>
      <w:r w:rsidRPr="00907DF6">
        <w:rPr>
          <w:rFonts w:ascii="Franklin Gothic Book" w:hAnsi="Franklin Gothic Book"/>
        </w:rPr>
        <w:t>ка тепла в результате нарушений в подаче тепловой энергии не производился,  в связи с отсутствием перспективы роста мощн</w:t>
      </w:r>
      <w:r w:rsidRPr="00907DF6">
        <w:rPr>
          <w:rFonts w:ascii="Franklin Gothic Book" w:hAnsi="Franklin Gothic Book"/>
        </w:rPr>
        <w:t>о</w:t>
      </w:r>
      <w:r w:rsidRPr="00907DF6">
        <w:rPr>
          <w:rFonts w:ascii="Franklin Gothic Book" w:hAnsi="Franklin Gothic Book"/>
        </w:rPr>
        <w:t>стей;</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г) Расчет перспективных показателей, определяемых средневзвешенной величиной отклонений температуры теплоносителя, соответствующих отклонениям параметров теплонос</w:t>
      </w:r>
      <w:r w:rsidRPr="00907DF6">
        <w:rPr>
          <w:rFonts w:ascii="Franklin Gothic Book" w:hAnsi="Franklin Gothic Book"/>
        </w:rPr>
        <w:t>и</w:t>
      </w:r>
      <w:r w:rsidRPr="00907DF6">
        <w:rPr>
          <w:rFonts w:ascii="Franklin Gothic Book" w:hAnsi="Franklin Gothic Book"/>
        </w:rPr>
        <w:t>теля в результате нарушений в подаче тепловой энергии не производился,  в связи с отсутствием перспективы роста мощн</w:t>
      </w:r>
      <w:r w:rsidRPr="00907DF6">
        <w:rPr>
          <w:rFonts w:ascii="Franklin Gothic Book" w:hAnsi="Franklin Gothic Book"/>
        </w:rPr>
        <w:t>о</w:t>
      </w:r>
      <w:r w:rsidRPr="00907DF6">
        <w:rPr>
          <w:rFonts w:ascii="Franklin Gothic Book" w:hAnsi="Franklin Gothic Book"/>
        </w:rPr>
        <w:t>стей;</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Для увеличения надежности системы теплоснабжения рекомендуется реализация следу</w:t>
      </w:r>
      <w:r w:rsidRPr="00907DF6">
        <w:rPr>
          <w:rFonts w:ascii="Franklin Gothic Book" w:hAnsi="Franklin Gothic Book"/>
        </w:rPr>
        <w:t>ю</w:t>
      </w:r>
      <w:r w:rsidRPr="00907DF6">
        <w:rPr>
          <w:rFonts w:ascii="Franklin Gothic Book" w:hAnsi="Franklin Gothic Book"/>
        </w:rPr>
        <w:t>щих мероприятий:</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 xml:space="preserve">- перевод котельной с ручной на механизированную подачу топлива. </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 поддержание достаточного запаса резервного топлива (дрова).</w:t>
      </w:r>
    </w:p>
    <w:p w:rsidR="00A10D9B" w:rsidRPr="00907DF6" w:rsidRDefault="00A10D9B" w:rsidP="00A10D9B">
      <w:pPr>
        <w:ind w:left="142" w:right="142" w:firstLine="709"/>
        <w:jc w:val="both"/>
        <w:rPr>
          <w:rFonts w:ascii="Franklin Gothic Book" w:hAnsi="Franklin Gothic Book"/>
        </w:rPr>
      </w:pPr>
    </w:p>
    <w:p w:rsidR="00A10D9B" w:rsidRPr="00907DF6" w:rsidRDefault="00A10D9B" w:rsidP="00A10D9B">
      <w:pPr>
        <w:ind w:left="142" w:right="142" w:firstLine="709"/>
        <w:jc w:val="both"/>
        <w:rPr>
          <w:rFonts w:ascii="Franklin Gothic Book" w:hAnsi="Franklin Gothic Book"/>
        </w:rPr>
      </w:pPr>
    </w:p>
    <w:p w:rsidR="00A10D9B" w:rsidRPr="00907DF6" w:rsidRDefault="00A10D9B" w:rsidP="00367FE4">
      <w:pPr>
        <w:numPr>
          <w:ilvl w:val="0"/>
          <w:numId w:val="22"/>
        </w:numPr>
        <w:autoSpaceDE w:val="0"/>
        <w:autoSpaceDN w:val="0"/>
        <w:adjustRightInd w:val="0"/>
        <w:ind w:left="142" w:right="142" w:firstLine="709"/>
        <w:jc w:val="center"/>
        <w:rPr>
          <w:rFonts w:ascii="Franklin Gothic Book" w:hAnsi="Franklin Gothic Book"/>
          <w:b/>
        </w:rPr>
      </w:pPr>
      <w:r w:rsidRPr="00907DF6">
        <w:rPr>
          <w:rFonts w:ascii="Franklin Gothic Book" w:hAnsi="Franklin Gothic Book"/>
          <w:b/>
        </w:rPr>
        <w:t>Обоснование инвестиций в строительство, реконструкцию и</w:t>
      </w:r>
    </w:p>
    <w:p w:rsidR="00A10D9B" w:rsidRPr="00907DF6" w:rsidRDefault="00A10D9B" w:rsidP="00A10D9B">
      <w:pPr>
        <w:autoSpaceDE w:val="0"/>
        <w:autoSpaceDN w:val="0"/>
        <w:adjustRightInd w:val="0"/>
        <w:ind w:left="142" w:right="142" w:firstLine="709"/>
        <w:jc w:val="center"/>
        <w:rPr>
          <w:rFonts w:ascii="Franklin Gothic Book" w:hAnsi="Franklin Gothic Book"/>
          <w:b/>
        </w:rPr>
      </w:pPr>
      <w:r w:rsidRPr="00907DF6">
        <w:rPr>
          <w:rFonts w:ascii="Franklin Gothic Book" w:hAnsi="Franklin Gothic Book"/>
          <w:b/>
        </w:rPr>
        <w:t>техническое перевооружение</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а)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w:t>
      </w:r>
      <w:r w:rsidRPr="00907DF6">
        <w:rPr>
          <w:rFonts w:ascii="Franklin Gothic Book" w:hAnsi="Franklin Gothic Book"/>
        </w:rPr>
        <w:t>е</w:t>
      </w:r>
      <w:r w:rsidRPr="00907DF6">
        <w:rPr>
          <w:rFonts w:ascii="Franklin Gothic Book" w:hAnsi="Franklin Gothic Book"/>
        </w:rPr>
        <w:t>тей.</w:t>
      </w:r>
    </w:p>
    <w:p w:rsidR="00A10D9B" w:rsidRPr="00907DF6" w:rsidRDefault="00A10D9B" w:rsidP="00A10D9B">
      <w:pPr>
        <w:ind w:left="142" w:right="142" w:firstLine="709"/>
        <w:jc w:val="both"/>
        <w:rPr>
          <w:rFonts w:ascii="Franklin Gothic Book" w:hAnsi="Franklin Gothic Book"/>
          <w:bCs/>
        </w:rPr>
      </w:pPr>
      <w:r w:rsidRPr="00907DF6">
        <w:rPr>
          <w:rFonts w:ascii="Franklin Gothic Book" w:hAnsi="Franklin Gothic Book"/>
          <w:bCs/>
        </w:rPr>
        <w:t>Инвестиционный проект с. Бобровка предусматривает техническое перевооружение к</w:t>
      </w:r>
      <w:r w:rsidRPr="00907DF6">
        <w:rPr>
          <w:rFonts w:ascii="Franklin Gothic Book" w:hAnsi="Franklin Gothic Book"/>
          <w:bCs/>
        </w:rPr>
        <w:t>о</w:t>
      </w:r>
      <w:r w:rsidRPr="00907DF6">
        <w:rPr>
          <w:rFonts w:ascii="Franklin Gothic Book" w:hAnsi="Franklin Gothic Book"/>
          <w:bCs/>
        </w:rPr>
        <w:t>тельной с ручной подачи топлива на механизированную подачу.</w:t>
      </w:r>
    </w:p>
    <w:p w:rsidR="00A10D9B" w:rsidRPr="00907DF6" w:rsidRDefault="00A10D9B" w:rsidP="00A10D9B">
      <w:pPr>
        <w:ind w:left="142" w:right="142" w:firstLine="709"/>
        <w:jc w:val="both"/>
        <w:rPr>
          <w:rFonts w:ascii="Franklin Gothic Book" w:hAnsi="Franklin Gothic Book"/>
          <w:bCs/>
        </w:rPr>
      </w:pPr>
      <w:r w:rsidRPr="00907DF6">
        <w:rPr>
          <w:rFonts w:ascii="Franklin Gothic Book" w:hAnsi="Franklin Gothic Book"/>
          <w:bCs/>
        </w:rPr>
        <w:t>Реализация данного проекта выполняется в 1 этап.</w:t>
      </w:r>
    </w:p>
    <w:p w:rsidR="00A10D9B" w:rsidRPr="00907DF6" w:rsidRDefault="00A10D9B" w:rsidP="00A10D9B">
      <w:pPr>
        <w:tabs>
          <w:tab w:val="left" w:pos="540"/>
          <w:tab w:val="left" w:pos="6300"/>
        </w:tabs>
        <w:ind w:left="142" w:right="142" w:firstLine="709"/>
        <w:jc w:val="both"/>
        <w:rPr>
          <w:rFonts w:ascii="Franklin Gothic Book" w:hAnsi="Franklin Gothic Book"/>
          <w:b/>
        </w:rPr>
      </w:pPr>
      <w:r w:rsidRPr="00907DF6">
        <w:rPr>
          <w:rFonts w:ascii="Franklin Gothic Book" w:hAnsi="Franklin Gothic Book"/>
          <w:b/>
        </w:rPr>
        <w:t>1 Этап – 2013-2028 года.</w:t>
      </w:r>
    </w:p>
    <w:p w:rsidR="00A10D9B" w:rsidRPr="00907DF6" w:rsidRDefault="00A10D9B" w:rsidP="00A10D9B">
      <w:pPr>
        <w:ind w:left="142" w:right="142" w:firstLine="709"/>
        <w:jc w:val="both"/>
        <w:rPr>
          <w:rFonts w:ascii="Franklin Gothic Book" w:hAnsi="Franklin Gothic Book"/>
          <w:bCs/>
        </w:rPr>
      </w:pPr>
      <w:r w:rsidRPr="00907DF6">
        <w:rPr>
          <w:rFonts w:ascii="Franklin Gothic Book" w:hAnsi="Franklin Gothic Book"/>
          <w:bCs/>
        </w:rPr>
        <w:t>- Техническое перевооружение котельной с ручной подачи топлива на механизированную под</w:t>
      </w:r>
      <w:r w:rsidRPr="00907DF6">
        <w:rPr>
          <w:rFonts w:ascii="Franklin Gothic Book" w:hAnsi="Franklin Gothic Book"/>
          <w:bCs/>
        </w:rPr>
        <w:t>а</w:t>
      </w:r>
      <w:r w:rsidRPr="00907DF6">
        <w:rPr>
          <w:rFonts w:ascii="Franklin Gothic Book" w:hAnsi="Franklin Gothic Book"/>
          <w:bCs/>
        </w:rPr>
        <w:t xml:space="preserve">чу. Общая стоимость:  4,3 млн. руб. </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b/>
        </w:rPr>
        <w:t>Цели и задачи Инвестиционной программы</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В ходе выполнения мероприятий, определенных Инвестиционной программой должны быть достигнуты следующие р</w:t>
      </w:r>
      <w:r w:rsidRPr="00907DF6">
        <w:rPr>
          <w:rFonts w:ascii="Franklin Gothic Book" w:hAnsi="Franklin Gothic Book"/>
        </w:rPr>
        <w:t>е</w:t>
      </w:r>
      <w:r w:rsidRPr="00907DF6">
        <w:rPr>
          <w:rFonts w:ascii="Franklin Gothic Book" w:hAnsi="Franklin Gothic Book"/>
        </w:rPr>
        <w:t xml:space="preserve">зультаты: </w:t>
      </w:r>
    </w:p>
    <w:p w:rsidR="00A10D9B" w:rsidRPr="00907DF6" w:rsidRDefault="00A10D9B" w:rsidP="00A10D9B">
      <w:pPr>
        <w:pStyle w:val="af2"/>
        <w:tabs>
          <w:tab w:val="left" w:pos="993"/>
        </w:tabs>
        <w:ind w:left="142" w:right="142" w:firstLine="709"/>
        <w:jc w:val="both"/>
        <w:rPr>
          <w:rFonts w:ascii="Franklin Gothic Book" w:hAnsi="Franklin Gothic Book"/>
          <w:sz w:val="24"/>
          <w:szCs w:val="24"/>
        </w:rPr>
      </w:pPr>
      <w:r w:rsidRPr="00907DF6">
        <w:rPr>
          <w:rFonts w:ascii="Franklin Gothic Book" w:hAnsi="Franklin Gothic Book"/>
          <w:sz w:val="24"/>
          <w:szCs w:val="24"/>
        </w:rPr>
        <w:t>Снижение износа системы коммунальной инфраструктуры,</w:t>
      </w:r>
    </w:p>
    <w:p w:rsidR="00A10D9B" w:rsidRPr="00907DF6" w:rsidRDefault="00A10D9B" w:rsidP="00A10D9B">
      <w:pPr>
        <w:pStyle w:val="af2"/>
        <w:tabs>
          <w:tab w:val="left" w:pos="993"/>
        </w:tabs>
        <w:ind w:left="142" w:right="142" w:firstLine="709"/>
        <w:jc w:val="both"/>
        <w:rPr>
          <w:rFonts w:ascii="Franklin Gothic Book" w:hAnsi="Franklin Gothic Book"/>
          <w:sz w:val="24"/>
          <w:szCs w:val="24"/>
        </w:rPr>
      </w:pPr>
      <w:r w:rsidRPr="00907DF6">
        <w:rPr>
          <w:rFonts w:ascii="Franklin Gothic Book" w:hAnsi="Franklin Gothic Book"/>
          <w:sz w:val="24"/>
          <w:szCs w:val="24"/>
        </w:rPr>
        <w:t>Снижение тепловых потерь.</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Финансирование мероприятий программы предполагается осуществлять в соответствии с Федеральной подпрограммой «Реформирование и модернизация жилищно-коммунального ко</w:t>
      </w:r>
      <w:r w:rsidRPr="00907DF6">
        <w:rPr>
          <w:rFonts w:ascii="Franklin Gothic Book" w:hAnsi="Franklin Gothic Book"/>
        </w:rPr>
        <w:t>м</w:t>
      </w:r>
      <w:r w:rsidRPr="00907DF6">
        <w:rPr>
          <w:rFonts w:ascii="Franklin Gothic Book" w:hAnsi="Franklin Gothic Book"/>
        </w:rPr>
        <w:t>плекса Российской Федерации», а также областными целевыми программами Новосибирской о</w:t>
      </w:r>
      <w:r w:rsidRPr="00907DF6">
        <w:rPr>
          <w:rFonts w:ascii="Franklin Gothic Book" w:hAnsi="Franklin Gothic Book"/>
        </w:rPr>
        <w:t>б</w:t>
      </w:r>
      <w:r w:rsidRPr="00907DF6">
        <w:rPr>
          <w:rFonts w:ascii="Franklin Gothic Book" w:hAnsi="Franklin Gothic Book"/>
        </w:rPr>
        <w:t>ласти по мероприятиям модернизации систем теплоснабжения, которыми предусматривается консолидация как средств бюджетов всех уровней, средств Фонда модернизации и развития ж</w:t>
      </w:r>
      <w:r w:rsidRPr="00907DF6">
        <w:rPr>
          <w:rFonts w:ascii="Franklin Gothic Book" w:hAnsi="Franklin Gothic Book"/>
        </w:rPr>
        <w:t>и</w:t>
      </w:r>
      <w:r w:rsidRPr="00907DF6">
        <w:rPr>
          <w:rFonts w:ascii="Franklin Gothic Book" w:hAnsi="Franklin Gothic Book"/>
        </w:rPr>
        <w:t>лищно-коммунального хозяйства муниципальных образований Новосибирской области, средств предпр</w:t>
      </w:r>
      <w:r w:rsidRPr="00907DF6">
        <w:rPr>
          <w:rFonts w:ascii="Franklin Gothic Book" w:hAnsi="Franklin Gothic Book"/>
        </w:rPr>
        <w:t>и</w:t>
      </w:r>
      <w:r w:rsidRPr="00907DF6">
        <w:rPr>
          <w:rFonts w:ascii="Franklin Gothic Book" w:hAnsi="Franklin Gothic Book"/>
        </w:rPr>
        <w:t>ятий ЖКХ.</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б) Предложения по источникам инвестиций, обеспечивающих финансовые потребности - средства муниципального бюджета;</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в) Расчеты эффективности инвестиций:</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Экономия будет достигнута за счет снижения затрат на оплату труда в размере 800 тыс. руб в год. Экономический эффект от реализации Инвестиционной программы в целом составляет: 890 тыс.руб. в год.</w:t>
      </w:r>
    </w:p>
    <w:p w:rsidR="00A10D9B" w:rsidRPr="00907DF6" w:rsidRDefault="00A10D9B" w:rsidP="00A10D9B">
      <w:pPr>
        <w:pStyle w:val="ConsPlusNormal"/>
        <w:ind w:left="142" w:right="142" w:firstLine="709"/>
        <w:jc w:val="both"/>
        <w:rPr>
          <w:rFonts w:ascii="Franklin Gothic Book" w:hAnsi="Franklin Gothic Book" w:cs="Times New Roman"/>
          <w:sz w:val="24"/>
          <w:szCs w:val="24"/>
        </w:rPr>
      </w:pPr>
      <w:r w:rsidRPr="00907DF6">
        <w:rPr>
          <w:rFonts w:ascii="Franklin Gothic Book" w:hAnsi="Franklin Gothic Book" w:cs="Times New Roman"/>
          <w:sz w:val="24"/>
          <w:szCs w:val="24"/>
        </w:rPr>
        <w:t xml:space="preserve">Срок окупаемости: 4300 тыс. руб. / 800 тыс. руб. = 5,4 года. </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г) Расчеты ценовых последствий для потребителей при реализации программ строител</w:t>
      </w:r>
      <w:r w:rsidRPr="00907DF6">
        <w:rPr>
          <w:rFonts w:ascii="Franklin Gothic Book" w:hAnsi="Franklin Gothic Book"/>
        </w:rPr>
        <w:t>ь</w:t>
      </w:r>
      <w:r w:rsidRPr="00907DF6">
        <w:rPr>
          <w:rFonts w:ascii="Franklin Gothic Book" w:hAnsi="Franklin Gothic Book"/>
        </w:rPr>
        <w:t>ства, реконструкции и технического перевооружения систем теплоснабжения выполнены в пункте «в».</w:t>
      </w:r>
    </w:p>
    <w:p w:rsidR="000935BA" w:rsidRDefault="000935BA" w:rsidP="000935BA">
      <w:pPr>
        <w:pStyle w:val="afffff"/>
        <w:ind w:right="142"/>
        <w:rPr>
          <w:rFonts w:ascii="Franklin Gothic Book" w:hAnsi="Franklin Gothic Book"/>
          <w:sz w:val="24"/>
          <w:szCs w:val="24"/>
        </w:rPr>
      </w:pPr>
    </w:p>
    <w:p w:rsidR="00A10D9B" w:rsidRPr="00907DF6" w:rsidRDefault="00A10D9B" w:rsidP="000935BA">
      <w:pPr>
        <w:pStyle w:val="afffff"/>
        <w:ind w:right="142"/>
        <w:jc w:val="center"/>
        <w:rPr>
          <w:rFonts w:ascii="Franklin Gothic Book" w:hAnsi="Franklin Gothic Book"/>
          <w:b/>
          <w:sz w:val="24"/>
          <w:szCs w:val="24"/>
        </w:rPr>
      </w:pPr>
      <w:r w:rsidRPr="00907DF6">
        <w:rPr>
          <w:rFonts w:ascii="Franklin Gothic Book" w:hAnsi="Franklin Gothic Book"/>
          <w:b/>
          <w:sz w:val="24"/>
          <w:szCs w:val="24"/>
        </w:rPr>
        <w:t>11. Обоснование предложения по определению</w:t>
      </w:r>
    </w:p>
    <w:p w:rsidR="00A10D9B" w:rsidRPr="00907DF6" w:rsidRDefault="00A10D9B" w:rsidP="00A10D9B">
      <w:pPr>
        <w:pStyle w:val="afffff"/>
        <w:ind w:left="142" w:right="142" w:firstLine="709"/>
        <w:jc w:val="center"/>
        <w:rPr>
          <w:rFonts w:ascii="Franklin Gothic Book" w:hAnsi="Franklin Gothic Book"/>
          <w:b/>
          <w:sz w:val="24"/>
          <w:szCs w:val="24"/>
        </w:rPr>
      </w:pPr>
      <w:r w:rsidRPr="00907DF6">
        <w:rPr>
          <w:rFonts w:ascii="Franklin Gothic Book" w:hAnsi="Franklin Gothic Book"/>
          <w:b/>
          <w:sz w:val="24"/>
          <w:szCs w:val="24"/>
        </w:rPr>
        <w:t>единой теплоснабжающей орган</w:t>
      </w:r>
      <w:r w:rsidRPr="00907DF6">
        <w:rPr>
          <w:rFonts w:ascii="Franklin Gothic Book" w:hAnsi="Franklin Gothic Book"/>
          <w:b/>
          <w:sz w:val="24"/>
          <w:szCs w:val="24"/>
        </w:rPr>
        <w:t>и</w:t>
      </w:r>
      <w:r w:rsidRPr="00907DF6">
        <w:rPr>
          <w:rFonts w:ascii="Franklin Gothic Book" w:hAnsi="Franklin Gothic Book"/>
          <w:b/>
          <w:sz w:val="24"/>
          <w:szCs w:val="24"/>
        </w:rPr>
        <w:t>зации</w:t>
      </w:r>
    </w:p>
    <w:p w:rsidR="00A10D9B" w:rsidRPr="00907DF6" w:rsidRDefault="00A10D9B" w:rsidP="00A10D9B">
      <w:pPr>
        <w:pStyle w:val="afffff"/>
        <w:ind w:left="142" w:right="142" w:firstLine="709"/>
        <w:rPr>
          <w:rFonts w:ascii="Franklin Gothic Book" w:hAnsi="Franklin Gothic Book"/>
          <w:sz w:val="24"/>
          <w:szCs w:val="24"/>
        </w:rPr>
      </w:pP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Энергоснабжающая (теплоснабжающая)</w:t>
      </w:r>
      <w:r w:rsidRPr="00907DF6">
        <w:rPr>
          <w:rFonts w:ascii="Franklin Gothic Book" w:hAnsi="Franklin Gothic Book"/>
        </w:rPr>
        <w:tab/>
        <w:t>организация – коммерческая организация независимо от организационно-правовой формы, осуществляющая продажу абонентам (потреб</w:t>
      </w:r>
      <w:r w:rsidRPr="00907DF6">
        <w:rPr>
          <w:rFonts w:ascii="Franklin Gothic Book" w:hAnsi="Franklin Gothic Book"/>
        </w:rPr>
        <w:t>и</w:t>
      </w:r>
      <w:r w:rsidRPr="00907DF6">
        <w:rPr>
          <w:rFonts w:ascii="Franklin Gothic Book" w:hAnsi="Franklin Gothic Book"/>
        </w:rPr>
        <w:t>телям) по присоединенной тепловой сети произведенной или (и) купленной тепловой энергии и теплоносителей (МДС 41- 3.2000 Организационно-методические рекомендации по пользов</w:t>
      </w:r>
      <w:r w:rsidRPr="00907DF6">
        <w:rPr>
          <w:rFonts w:ascii="Franklin Gothic Book" w:hAnsi="Franklin Gothic Book"/>
        </w:rPr>
        <w:t>а</w:t>
      </w:r>
      <w:r w:rsidRPr="00907DF6">
        <w:rPr>
          <w:rFonts w:ascii="Franklin Gothic Book" w:hAnsi="Franklin Gothic Book"/>
        </w:rPr>
        <w:t>нию системами коммунального теплоснабжения в городах и других населенных пунктах Росси</w:t>
      </w:r>
      <w:r w:rsidRPr="00907DF6">
        <w:rPr>
          <w:rFonts w:ascii="Franklin Gothic Book" w:hAnsi="Franklin Gothic Book"/>
        </w:rPr>
        <w:t>й</w:t>
      </w:r>
      <w:r w:rsidRPr="00907DF6">
        <w:rPr>
          <w:rFonts w:ascii="Franklin Gothic Book" w:hAnsi="Franklin Gothic Book"/>
        </w:rPr>
        <w:t>ской Федерации).</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Пост</w:t>
      </w:r>
      <w:r w:rsidRPr="00907DF6">
        <w:rPr>
          <w:rFonts w:ascii="Franklin Gothic Book" w:hAnsi="Franklin Gothic Book"/>
        </w:rPr>
        <w:t>а</w:t>
      </w:r>
      <w:r w:rsidRPr="00907DF6">
        <w:rPr>
          <w:rFonts w:ascii="Franklin Gothic Book" w:hAnsi="Franklin Gothic Book"/>
        </w:rPr>
        <w:t>новлением РФ от 08.08.2012 № 808 "Об организации теплоснабжения в Российской Федерации и о внесении изменений в некоторые акты Правительства Российской Федерации".</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В соответствии со статьей 2 пунктом 28 Федерального закона 190 «О теплоснабжении» «…единая теплоснабжающая организация в системе теплоснабжения (далее - ЕТО) - теплосна</w:t>
      </w:r>
      <w:r w:rsidRPr="00907DF6">
        <w:rPr>
          <w:rFonts w:ascii="Franklin Gothic Book" w:hAnsi="Franklin Gothic Book"/>
        </w:rPr>
        <w:t>б</w:t>
      </w:r>
      <w:r w:rsidRPr="00907DF6">
        <w:rPr>
          <w:rFonts w:ascii="Franklin Gothic Book" w:hAnsi="Franklin Gothic Book"/>
        </w:rPr>
        <w:t>жающая организация, которая определяется в схеме теплоснабжения федеральным органом и</w:t>
      </w:r>
      <w:r w:rsidRPr="00907DF6">
        <w:rPr>
          <w:rFonts w:ascii="Franklin Gothic Book" w:hAnsi="Franklin Gothic Book"/>
        </w:rPr>
        <w:t>с</w:t>
      </w:r>
      <w:r w:rsidRPr="00907DF6">
        <w:rPr>
          <w:rFonts w:ascii="Franklin Gothic Book" w:hAnsi="Franklin Gothic Book"/>
        </w:rPr>
        <w:t>полнительной власти, уполномоченным Правительством Российской Федерации на реализацию гос</w:t>
      </w:r>
      <w:r w:rsidRPr="00907DF6">
        <w:rPr>
          <w:rFonts w:ascii="Franklin Gothic Book" w:hAnsi="Franklin Gothic Book"/>
        </w:rPr>
        <w:t>у</w:t>
      </w:r>
      <w:r w:rsidRPr="00907DF6">
        <w:rPr>
          <w:rFonts w:ascii="Franklin Gothic Book" w:hAnsi="Franklin Gothic Book"/>
        </w:rPr>
        <w:t>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w:t>
      </w:r>
      <w:r w:rsidRPr="00907DF6">
        <w:rPr>
          <w:rFonts w:ascii="Franklin Gothic Book" w:hAnsi="Franklin Gothic Book"/>
        </w:rPr>
        <w:t>е</w:t>
      </w:r>
      <w:r w:rsidRPr="00907DF6">
        <w:rPr>
          <w:rFonts w:ascii="Franklin Gothic Book" w:hAnsi="Franklin Gothic Book"/>
        </w:rPr>
        <w:t>ны правилами организации теплоснабжения, утвержденными Правительством Российской Фед</w:t>
      </w:r>
      <w:r w:rsidRPr="00907DF6">
        <w:rPr>
          <w:rFonts w:ascii="Franklin Gothic Book" w:hAnsi="Franklin Gothic Book"/>
        </w:rPr>
        <w:t>е</w:t>
      </w:r>
      <w:r w:rsidRPr="00907DF6">
        <w:rPr>
          <w:rFonts w:ascii="Franklin Gothic Book" w:hAnsi="Franklin Gothic Book"/>
        </w:rPr>
        <w:t>рации».</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В соответствии со статьей 6  пунктом 6  Федерального закона 190  «О теплоснабжении» «… к полномочиям</w:t>
      </w:r>
      <w:r w:rsidRPr="00907DF6">
        <w:rPr>
          <w:rFonts w:ascii="Franklin Gothic Book" w:hAnsi="Franklin Gothic Book"/>
        </w:rPr>
        <w:tab/>
        <w:t>органов местного самоуправления поселений, городских округов по организации теплоснабжения на соответствующих территориях относится утверждение схем теплоснабжения поселений, городских округов с численностью населения менее пятисот тысяч человек, в том числе о</w:t>
      </w:r>
      <w:r w:rsidRPr="00907DF6">
        <w:rPr>
          <w:rFonts w:ascii="Franklin Gothic Book" w:hAnsi="Franklin Gothic Book"/>
        </w:rPr>
        <w:t>п</w:t>
      </w:r>
      <w:r w:rsidRPr="00907DF6">
        <w:rPr>
          <w:rFonts w:ascii="Franklin Gothic Book" w:hAnsi="Franklin Gothic Book"/>
        </w:rPr>
        <w:t>ределение единой теплоснабжающей организации».</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 установленных Постановлением РФ от 08.08.2012 № 808 "Об организации теплоснабжения в Российской Фед</w:t>
      </w:r>
      <w:r w:rsidRPr="00907DF6">
        <w:rPr>
          <w:rFonts w:ascii="Franklin Gothic Book" w:hAnsi="Franklin Gothic Book"/>
        </w:rPr>
        <w:t>е</w:t>
      </w:r>
      <w:r w:rsidRPr="00907DF6">
        <w:rPr>
          <w:rFonts w:ascii="Franklin Gothic Book" w:hAnsi="Franklin Gothic Book"/>
        </w:rPr>
        <w:t>рации и о внесении изменений в некоторые акты Правительства Российской Федерации".</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Для присвоения организации статуса единой теплоснабжающей организации на террит</w:t>
      </w:r>
      <w:r w:rsidRPr="00907DF6">
        <w:rPr>
          <w:rFonts w:ascii="Franklin Gothic Book" w:hAnsi="Franklin Gothic Book"/>
        </w:rPr>
        <w:t>о</w:t>
      </w:r>
      <w:r w:rsidRPr="00907DF6">
        <w:rPr>
          <w:rFonts w:ascii="Franklin Gothic Book" w:hAnsi="Franklin Gothic Book"/>
        </w:rPr>
        <w:t>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w:t>
      </w:r>
      <w:r w:rsidRPr="00907DF6">
        <w:rPr>
          <w:rFonts w:ascii="Franklin Gothic Book" w:hAnsi="Franklin Gothic Book"/>
        </w:rPr>
        <w:t>н</w:t>
      </w:r>
      <w:r w:rsidRPr="00907DF6">
        <w:rPr>
          <w:rFonts w:ascii="Franklin Gothic Book" w:hAnsi="Franklin Gothic Book"/>
        </w:rPr>
        <w:t>ный орган в течение 1 месяца с даты опубликования (размещения) в установленном порядке проекта схемы теплоснабжения, а также с даты опубликования (размещения) сообщения, указанного в пункте 17 настоящих Правил, заявку на присвоение организации статуса единой теплоснабжающей орган</w:t>
      </w:r>
      <w:r w:rsidRPr="00907DF6">
        <w:rPr>
          <w:rFonts w:ascii="Franklin Gothic Book" w:hAnsi="Franklin Gothic Book"/>
        </w:rPr>
        <w:t>и</w:t>
      </w:r>
      <w:r w:rsidRPr="00907DF6">
        <w:rPr>
          <w:rFonts w:ascii="Franklin Gothic Book" w:hAnsi="Franklin Gothic Book"/>
        </w:rPr>
        <w:t>зации с указанием зоны ее деятельности.</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К заявке прилагается бухгалтерская отчетность, составленная на последнюю отчетную д</w:t>
      </w:r>
      <w:r w:rsidRPr="00907DF6">
        <w:rPr>
          <w:rFonts w:ascii="Franklin Gothic Book" w:hAnsi="Franklin Gothic Book"/>
        </w:rPr>
        <w:t>а</w:t>
      </w:r>
      <w:r w:rsidRPr="00907DF6">
        <w:rPr>
          <w:rFonts w:ascii="Franklin Gothic Book" w:hAnsi="Franklin Gothic Book"/>
        </w:rPr>
        <w:t>ту перед подачей заявки, с отметкой налогового органа о ее принятии.</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Уполномоченные органы обязаны в течение 3 рабочих дней с даты окончания срока для подачи заявок разместить сведения о принятых заявках на сайте поселения, городского округа, на са</w:t>
      </w:r>
      <w:r w:rsidRPr="00907DF6">
        <w:rPr>
          <w:rFonts w:ascii="Franklin Gothic Book" w:hAnsi="Franklin Gothic Book"/>
        </w:rPr>
        <w:t>й</w:t>
      </w:r>
      <w:r w:rsidRPr="00907DF6">
        <w:rPr>
          <w:rFonts w:ascii="Franklin Gothic Book" w:hAnsi="Franklin Gothic Book"/>
        </w:rPr>
        <w:t>те соответствующего субъекта Российской Федерации в информационно-телекоммуникационной сети «Интернет» (далее – официальный сайт).</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В случае если органы местного самоуправления не имеют возможности размещать соо</w:t>
      </w:r>
      <w:r w:rsidRPr="00907DF6">
        <w:rPr>
          <w:rFonts w:ascii="Franklin Gothic Book" w:hAnsi="Franklin Gothic Book"/>
        </w:rPr>
        <w:t>т</w:t>
      </w:r>
      <w:r w:rsidRPr="00907DF6">
        <w:rPr>
          <w:rFonts w:ascii="Franklin Gothic Book" w:hAnsi="Franklin Gothic Book"/>
        </w:rPr>
        <w:t>ветствующую информацию на своих официальных сайтах, необходимая информация может размещаться на официальном сайте субъекта Российской Федерации, в границах которого находи</w:t>
      </w:r>
      <w:r w:rsidRPr="00907DF6">
        <w:rPr>
          <w:rFonts w:ascii="Franklin Gothic Book" w:hAnsi="Franklin Gothic Book"/>
        </w:rPr>
        <w:t>т</w:t>
      </w:r>
      <w:r w:rsidRPr="00907DF6">
        <w:rPr>
          <w:rFonts w:ascii="Franklin Gothic Book" w:hAnsi="Franklin Gothic Book"/>
        </w:rPr>
        <w:t>ся соответствующее муниципальное образование. Поселения, входящие в муниципальный ра</w:t>
      </w:r>
      <w:r w:rsidRPr="00907DF6">
        <w:rPr>
          <w:rFonts w:ascii="Franklin Gothic Book" w:hAnsi="Franklin Gothic Book"/>
        </w:rPr>
        <w:t>й</w:t>
      </w:r>
      <w:r w:rsidRPr="00907DF6">
        <w:rPr>
          <w:rFonts w:ascii="Franklin Gothic Book" w:hAnsi="Franklin Gothic Book"/>
        </w:rPr>
        <w:t>он, могут размещать необходимую информацию на официальном сайте этого муниципального ра</w:t>
      </w:r>
      <w:r w:rsidRPr="00907DF6">
        <w:rPr>
          <w:rFonts w:ascii="Franklin Gothic Book" w:hAnsi="Franklin Gothic Book"/>
        </w:rPr>
        <w:t>й</w:t>
      </w:r>
      <w:r w:rsidRPr="00907DF6">
        <w:rPr>
          <w:rFonts w:ascii="Franklin Gothic Book" w:hAnsi="Franklin Gothic Book"/>
        </w:rPr>
        <w:t>она.</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В случае если в отношении одной зоны деятельности единой теплоснабжающей организ</w:t>
      </w:r>
      <w:r w:rsidRPr="00907DF6">
        <w:rPr>
          <w:rFonts w:ascii="Franklin Gothic Book" w:hAnsi="Franklin Gothic Book"/>
        </w:rPr>
        <w:t>а</w:t>
      </w:r>
      <w:r w:rsidRPr="00907DF6">
        <w:rPr>
          <w:rFonts w:ascii="Franklin Gothic Book" w:hAnsi="Franklin Gothic Book"/>
        </w:rPr>
        <w:t>ции подана 1 заявка от лица, владеющего на праве собственности или ином законном основ</w:t>
      </w:r>
      <w:r w:rsidRPr="00907DF6">
        <w:rPr>
          <w:rFonts w:ascii="Franklin Gothic Book" w:hAnsi="Franklin Gothic Book"/>
        </w:rPr>
        <w:t>а</w:t>
      </w:r>
      <w:r w:rsidRPr="00907DF6">
        <w:rPr>
          <w:rFonts w:ascii="Franklin Gothic Book" w:hAnsi="Franklin Gothic Book"/>
        </w:rPr>
        <w:t>нии источниками тепловой энергии и (или) тепловыми сетями в соответствующей зоне деятел</w:t>
      </w:r>
      <w:r w:rsidRPr="00907DF6">
        <w:rPr>
          <w:rFonts w:ascii="Franklin Gothic Book" w:hAnsi="Franklin Gothic Book"/>
        </w:rPr>
        <w:t>ь</w:t>
      </w:r>
      <w:r w:rsidRPr="00907DF6">
        <w:rPr>
          <w:rFonts w:ascii="Franklin Gothic Book" w:hAnsi="Franklin Gothic Book"/>
        </w:rPr>
        <w:t>ности единой теплоснабжающей организации, то статус единой теплоснабжающей организации пр</w:t>
      </w:r>
      <w:r w:rsidRPr="00907DF6">
        <w:rPr>
          <w:rFonts w:ascii="Franklin Gothic Book" w:hAnsi="Franklin Gothic Book"/>
        </w:rPr>
        <w:t>и</w:t>
      </w:r>
      <w:r w:rsidRPr="00907DF6">
        <w:rPr>
          <w:rFonts w:ascii="Franklin Gothic Book" w:hAnsi="Franklin Gothic Book"/>
        </w:rPr>
        <w:t>сваивается указанному лицу. В случае если в отношении одной зоны деятельности единой тепл</w:t>
      </w:r>
      <w:r w:rsidRPr="00907DF6">
        <w:rPr>
          <w:rFonts w:ascii="Franklin Gothic Book" w:hAnsi="Franklin Gothic Book"/>
        </w:rPr>
        <w:t>о</w:t>
      </w:r>
      <w:r w:rsidRPr="00907DF6">
        <w:rPr>
          <w:rFonts w:ascii="Franklin Gothic Book" w:hAnsi="Franklin Gothic Book"/>
        </w:rPr>
        <w:t>снабжающей организации подано несколько заявок от лиц, владеющих на праве собстве</w:t>
      </w:r>
      <w:r w:rsidRPr="00907DF6">
        <w:rPr>
          <w:rFonts w:ascii="Franklin Gothic Book" w:hAnsi="Franklin Gothic Book"/>
        </w:rPr>
        <w:t>н</w:t>
      </w:r>
      <w:r w:rsidRPr="00907DF6">
        <w:rPr>
          <w:rFonts w:ascii="Franklin Gothic Book" w:hAnsi="Franklin Gothic Book"/>
        </w:rPr>
        <w:t>ности или ином законном основании источниками тепловой энергии и (или) тепловыми сетями в соо</w:t>
      </w:r>
      <w:r w:rsidRPr="00907DF6">
        <w:rPr>
          <w:rFonts w:ascii="Franklin Gothic Book" w:hAnsi="Franklin Gothic Book"/>
        </w:rPr>
        <w:t>т</w:t>
      </w:r>
      <w:r w:rsidRPr="00907DF6">
        <w:rPr>
          <w:rFonts w:ascii="Franklin Gothic Book" w:hAnsi="Franklin Gothic Book"/>
        </w:rPr>
        <w:t>ветствующей зоне деятельности единой теплоснабжающей организации, уполномоченный орган присваивает статус единой теплоснабжающей организации в соответствии с нижеуказанными критериями.</w:t>
      </w:r>
    </w:p>
    <w:p w:rsidR="00A10D9B" w:rsidRPr="00907DF6" w:rsidRDefault="00A10D9B" w:rsidP="00A10D9B">
      <w:pPr>
        <w:ind w:left="142" w:right="142" w:firstLine="709"/>
        <w:jc w:val="center"/>
        <w:rPr>
          <w:rFonts w:ascii="Franklin Gothic Book" w:hAnsi="Franklin Gothic Book"/>
          <w:b/>
        </w:rPr>
      </w:pPr>
      <w:r w:rsidRPr="00907DF6">
        <w:rPr>
          <w:rFonts w:ascii="Franklin Gothic Book" w:hAnsi="Franklin Gothic Book"/>
          <w:b/>
        </w:rPr>
        <w:t>Критерии и порядок определения единой теплоснабжающей организации</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1 критерий:</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2 критерий:</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размер собственного капитала;</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3 критерий:</w:t>
      </w:r>
    </w:p>
    <w:p w:rsidR="00A10D9B" w:rsidRPr="00907DF6" w:rsidRDefault="00A10D9B" w:rsidP="00A10D9B">
      <w:pPr>
        <w:pStyle w:val="afffff"/>
        <w:ind w:left="142" w:right="142" w:firstLine="709"/>
        <w:rPr>
          <w:rFonts w:ascii="Franklin Gothic Book" w:hAnsi="Franklin Gothic Book"/>
          <w:sz w:val="24"/>
          <w:szCs w:val="24"/>
        </w:rPr>
      </w:pPr>
      <w:r w:rsidRPr="00907DF6">
        <w:rPr>
          <w:rFonts w:ascii="Franklin Gothic Book" w:hAnsi="Franklin Gothic Book"/>
          <w:sz w:val="24"/>
          <w:szCs w:val="24"/>
        </w:rPr>
        <w:t>способность в лучшей мере обеспечить надежность теплоснабжения в соответствующей системе теплосна</w:t>
      </w:r>
      <w:r w:rsidRPr="00907DF6">
        <w:rPr>
          <w:rFonts w:ascii="Franklin Gothic Book" w:hAnsi="Franklin Gothic Book"/>
          <w:sz w:val="24"/>
          <w:szCs w:val="24"/>
        </w:rPr>
        <w:t>б</w:t>
      </w:r>
      <w:r w:rsidRPr="00907DF6">
        <w:rPr>
          <w:rFonts w:ascii="Franklin Gothic Book" w:hAnsi="Franklin Gothic Book"/>
          <w:sz w:val="24"/>
          <w:szCs w:val="24"/>
        </w:rPr>
        <w:t>жения.</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1 критерий:</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основании источн</w:t>
      </w:r>
      <w:r w:rsidRPr="00907DF6">
        <w:rPr>
          <w:rFonts w:ascii="Franklin Gothic Book" w:hAnsi="Franklin Gothic Book"/>
        </w:rPr>
        <w:t>и</w:t>
      </w:r>
      <w:r w:rsidRPr="00907DF6">
        <w:rPr>
          <w:rFonts w:ascii="Franklin Gothic Book" w:hAnsi="Franklin Gothic Book"/>
        </w:rPr>
        <w:t>ками тепловой энергии с наибольшей рабочей тепловой мощностью и тепловыми сетями с на</w:t>
      </w:r>
      <w:r w:rsidRPr="00907DF6">
        <w:rPr>
          <w:rFonts w:ascii="Franklin Gothic Book" w:hAnsi="Franklin Gothic Book"/>
        </w:rPr>
        <w:t>и</w:t>
      </w:r>
      <w:r w:rsidRPr="00907DF6">
        <w:rPr>
          <w:rFonts w:ascii="Franklin Gothic Book" w:hAnsi="Franklin Gothic Book"/>
        </w:rPr>
        <w:t>большей емкостью в границах зоны деятельности единой теплоснабжающей организации, статус единой те</w:t>
      </w:r>
      <w:r w:rsidRPr="00907DF6">
        <w:rPr>
          <w:rFonts w:ascii="Franklin Gothic Book" w:hAnsi="Franklin Gothic Book"/>
        </w:rPr>
        <w:t>п</w:t>
      </w:r>
      <w:r w:rsidRPr="00907DF6">
        <w:rPr>
          <w:rFonts w:ascii="Franklin Gothic Book" w:hAnsi="Franklin Gothic Book"/>
        </w:rPr>
        <w:t>лоснабжающей организации присваивается данной организации.</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w:t>
      </w:r>
      <w:r w:rsidRPr="00907DF6">
        <w:rPr>
          <w:rFonts w:ascii="Franklin Gothic Book" w:hAnsi="Franklin Gothic Book"/>
        </w:rPr>
        <w:t>и</w:t>
      </w:r>
      <w:r w:rsidRPr="00907DF6">
        <w:rPr>
          <w:rFonts w:ascii="Franklin Gothic Book" w:hAnsi="Franklin Gothic Book"/>
        </w:rPr>
        <w:t>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w:t>
      </w:r>
      <w:r w:rsidRPr="00907DF6">
        <w:rPr>
          <w:rFonts w:ascii="Franklin Gothic Book" w:hAnsi="Franklin Gothic Book"/>
        </w:rPr>
        <w:t>и</w:t>
      </w:r>
      <w:r w:rsidRPr="00907DF6">
        <w:rPr>
          <w:rFonts w:ascii="Franklin Gothic Book" w:hAnsi="Franklin Gothic Book"/>
        </w:rPr>
        <w:t>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w:t>
      </w:r>
      <w:r w:rsidRPr="00907DF6">
        <w:rPr>
          <w:rFonts w:ascii="Franklin Gothic Book" w:hAnsi="Franklin Gothic Book"/>
        </w:rPr>
        <w:t>а</w:t>
      </w:r>
      <w:r w:rsidRPr="00907DF6">
        <w:rPr>
          <w:rFonts w:ascii="Franklin Gothic Book" w:hAnsi="Franklin Gothic Book"/>
        </w:rPr>
        <w:t>лов этих организаций различаются не более чем на 5  процентов, статус единой теплоснабжающей орг</w:t>
      </w:r>
      <w:r w:rsidRPr="00907DF6">
        <w:rPr>
          <w:rFonts w:ascii="Franklin Gothic Book" w:hAnsi="Franklin Gothic Book"/>
        </w:rPr>
        <w:t>а</w:t>
      </w:r>
      <w:r w:rsidRPr="00907DF6">
        <w:rPr>
          <w:rFonts w:ascii="Franklin Gothic Book" w:hAnsi="Franklin Gothic Book"/>
        </w:rPr>
        <w:t>низации присваивается организации, способной в лучшей мере обеспечить надежность теплоснабжения в соотве</w:t>
      </w:r>
      <w:r w:rsidRPr="00907DF6">
        <w:rPr>
          <w:rFonts w:ascii="Franklin Gothic Book" w:hAnsi="Franklin Gothic Book"/>
        </w:rPr>
        <w:t>т</w:t>
      </w:r>
      <w:r w:rsidRPr="00907DF6">
        <w:rPr>
          <w:rFonts w:ascii="Franklin Gothic Book" w:hAnsi="Franklin Gothic Book"/>
        </w:rPr>
        <w:t>ствующей системе теплоснабжения.</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2 критерий:</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Размер собственного капитала определяется по данным бухгалтерской отчетности, соста</w:t>
      </w:r>
      <w:r w:rsidRPr="00907DF6">
        <w:rPr>
          <w:rFonts w:ascii="Franklin Gothic Book" w:hAnsi="Franklin Gothic Book"/>
        </w:rPr>
        <w:t>в</w:t>
      </w:r>
      <w:r w:rsidRPr="00907DF6">
        <w:rPr>
          <w:rFonts w:ascii="Franklin Gothic Book" w:hAnsi="Franklin Gothic Book"/>
        </w:rPr>
        <w:t>ленной на последнюю отчетную дату перед подачей заявки на присвоение организации статуса единой те</w:t>
      </w:r>
      <w:r w:rsidRPr="00907DF6">
        <w:rPr>
          <w:rFonts w:ascii="Franklin Gothic Book" w:hAnsi="Franklin Gothic Book"/>
        </w:rPr>
        <w:t>п</w:t>
      </w:r>
      <w:r w:rsidRPr="00907DF6">
        <w:rPr>
          <w:rFonts w:ascii="Franklin Gothic Book" w:hAnsi="Franklin Gothic Book"/>
        </w:rPr>
        <w:t>лоснабжающей организации с отметкой налогового органа о ее принятии.</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3 критерий:</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w:t>
      </w:r>
      <w:r w:rsidRPr="00907DF6">
        <w:rPr>
          <w:rFonts w:ascii="Franklin Gothic Book" w:hAnsi="Franklin Gothic Book"/>
        </w:rPr>
        <w:t>и</w:t>
      </w:r>
      <w:r w:rsidRPr="00907DF6">
        <w:rPr>
          <w:rFonts w:ascii="Franklin Gothic Book" w:hAnsi="Franklin Gothic Book"/>
        </w:rPr>
        <w:t>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w:t>
      </w:r>
      <w:r w:rsidRPr="00907DF6">
        <w:rPr>
          <w:rFonts w:ascii="Franklin Gothic Book" w:hAnsi="Franklin Gothic Book"/>
        </w:rPr>
        <w:t>о</w:t>
      </w:r>
      <w:r w:rsidRPr="00907DF6">
        <w:rPr>
          <w:rFonts w:ascii="Franklin Gothic Book" w:hAnsi="Franklin Gothic Book"/>
        </w:rPr>
        <w:t>вывается в схеме теплоснабжения.</w:t>
      </w:r>
    </w:p>
    <w:p w:rsidR="00A10D9B" w:rsidRDefault="00A10D9B" w:rsidP="00A10D9B">
      <w:pPr>
        <w:ind w:left="142" w:right="142" w:firstLine="709"/>
        <w:jc w:val="both"/>
        <w:rPr>
          <w:rFonts w:ascii="Franklin Gothic Book" w:hAnsi="Franklin Gothic Book"/>
        </w:rPr>
      </w:pPr>
      <w:r w:rsidRPr="00907DF6">
        <w:rPr>
          <w:rFonts w:ascii="Franklin Gothic Book" w:hAnsi="Franklin Gothic Book"/>
        </w:rPr>
        <w:t>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w:t>
      </w:r>
      <w:r w:rsidRPr="00907DF6">
        <w:rPr>
          <w:rFonts w:ascii="Franklin Gothic Book" w:hAnsi="Franklin Gothic Book"/>
        </w:rPr>
        <w:t>р</w:t>
      </w:r>
      <w:r w:rsidRPr="00907DF6">
        <w:rPr>
          <w:rFonts w:ascii="Franklin Gothic Book" w:hAnsi="Franklin Gothic Book"/>
        </w:rPr>
        <w:t>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w:t>
      </w:r>
      <w:r w:rsidRPr="00907DF6">
        <w:rPr>
          <w:rFonts w:ascii="Franklin Gothic Book" w:hAnsi="Franklin Gothic Book"/>
        </w:rPr>
        <w:t>о</w:t>
      </w:r>
      <w:r w:rsidRPr="00907DF6">
        <w:rPr>
          <w:rFonts w:ascii="Franklin Gothic Book" w:hAnsi="Franklin Gothic Book"/>
        </w:rPr>
        <w:t>стью.</w:t>
      </w:r>
    </w:p>
    <w:p w:rsidR="000935BA" w:rsidRPr="00907DF6" w:rsidRDefault="000935BA" w:rsidP="00A10D9B">
      <w:pPr>
        <w:ind w:left="142" w:right="142" w:firstLine="709"/>
        <w:jc w:val="both"/>
        <w:rPr>
          <w:rFonts w:ascii="Franklin Gothic Book" w:hAnsi="Franklin Gothic Book"/>
        </w:rPr>
      </w:pPr>
    </w:p>
    <w:p w:rsidR="00A10D9B" w:rsidRPr="00907DF6" w:rsidRDefault="00A10D9B" w:rsidP="000935BA">
      <w:pPr>
        <w:ind w:right="142"/>
        <w:jc w:val="center"/>
        <w:rPr>
          <w:rFonts w:ascii="Franklin Gothic Book" w:hAnsi="Franklin Gothic Book"/>
          <w:b/>
        </w:rPr>
      </w:pPr>
      <w:r w:rsidRPr="00907DF6">
        <w:rPr>
          <w:rFonts w:ascii="Franklin Gothic Book" w:hAnsi="Franklin Gothic Book"/>
          <w:b/>
        </w:rPr>
        <w:t>Единая теплоснабжающая организация при осуществлении</w:t>
      </w:r>
    </w:p>
    <w:p w:rsidR="00A10D9B" w:rsidRPr="00907DF6" w:rsidRDefault="00A10D9B" w:rsidP="00A10D9B">
      <w:pPr>
        <w:ind w:left="142" w:right="142" w:firstLine="709"/>
        <w:jc w:val="center"/>
        <w:rPr>
          <w:rFonts w:ascii="Franklin Gothic Book" w:hAnsi="Franklin Gothic Book"/>
          <w:b/>
        </w:rPr>
      </w:pPr>
      <w:r w:rsidRPr="00907DF6">
        <w:rPr>
          <w:rFonts w:ascii="Franklin Gothic Book" w:hAnsi="Franklin Gothic Book"/>
          <w:b/>
        </w:rPr>
        <w:t>своей деятельности обязана</w:t>
      </w:r>
    </w:p>
    <w:p w:rsidR="00A10D9B" w:rsidRPr="00907DF6" w:rsidRDefault="00A10D9B" w:rsidP="00A10D9B">
      <w:pPr>
        <w:ind w:left="142" w:right="142" w:firstLine="709"/>
        <w:jc w:val="both"/>
        <w:rPr>
          <w:rFonts w:ascii="Franklin Gothic Book" w:hAnsi="Franklin Gothic Book"/>
        </w:rPr>
      </w:pP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Заключать и исполнять договоры теплоснабжения с любыми обратившимися к ней потр</w:t>
      </w:r>
      <w:r w:rsidRPr="00907DF6">
        <w:rPr>
          <w:rFonts w:ascii="Franklin Gothic Book" w:hAnsi="Franklin Gothic Book"/>
        </w:rPr>
        <w:t>е</w:t>
      </w:r>
      <w:r w:rsidRPr="00907DF6">
        <w:rPr>
          <w:rFonts w:ascii="Franklin Gothic Book" w:hAnsi="Franklin Gothic Book"/>
        </w:rPr>
        <w:t>бителями тепловой энергии, теплопотребляющие установки которых находятся в данной сист</w:t>
      </w:r>
      <w:r w:rsidRPr="00907DF6">
        <w:rPr>
          <w:rFonts w:ascii="Franklin Gothic Book" w:hAnsi="Franklin Gothic Book"/>
        </w:rPr>
        <w:t>е</w:t>
      </w:r>
      <w:r w:rsidRPr="00907DF6">
        <w:rPr>
          <w:rFonts w:ascii="Franklin Gothic Book" w:hAnsi="Franklin Gothic Book"/>
        </w:rPr>
        <w:t>ме теплоснабжения при условии соблюдения указанными потребителями выданных им в соответс</w:t>
      </w:r>
      <w:r w:rsidRPr="00907DF6">
        <w:rPr>
          <w:rFonts w:ascii="Franklin Gothic Book" w:hAnsi="Franklin Gothic Book"/>
        </w:rPr>
        <w:t>т</w:t>
      </w:r>
      <w:r w:rsidRPr="00907DF6">
        <w:rPr>
          <w:rFonts w:ascii="Franklin Gothic Book" w:hAnsi="Franklin Gothic Book"/>
        </w:rPr>
        <w:t>вии с законодательством о градостроительной деятельности технических условий подключения к тепловым с</w:t>
      </w:r>
      <w:r w:rsidRPr="00907DF6">
        <w:rPr>
          <w:rFonts w:ascii="Franklin Gothic Book" w:hAnsi="Franklin Gothic Book"/>
        </w:rPr>
        <w:t>е</w:t>
      </w:r>
      <w:r w:rsidRPr="00907DF6">
        <w:rPr>
          <w:rFonts w:ascii="Franklin Gothic Book" w:hAnsi="Franklin Gothic Book"/>
        </w:rPr>
        <w:t>тям;</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Заключать и исполнять договоры поставки тепловой энергии (мощности) и (или) теплон</w:t>
      </w:r>
      <w:r w:rsidRPr="00907DF6">
        <w:rPr>
          <w:rFonts w:ascii="Franklin Gothic Book" w:hAnsi="Franklin Gothic Book"/>
        </w:rPr>
        <w:t>о</w:t>
      </w:r>
      <w:r w:rsidRPr="00907DF6">
        <w:rPr>
          <w:rFonts w:ascii="Franklin Gothic Book" w:hAnsi="Franklin Gothic Book"/>
        </w:rPr>
        <w:t>сителя в отношении объема тепловой нагрузки, распределенной в соответствии со схемой тепл</w:t>
      </w:r>
      <w:r w:rsidRPr="00907DF6">
        <w:rPr>
          <w:rFonts w:ascii="Franklin Gothic Book" w:hAnsi="Franklin Gothic Book"/>
        </w:rPr>
        <w:t>о</w:t>
      </w:r>
      <w:r w:rsidRPr="00907DF6">
        <w:rPr>
          <w:rFonts w:ascii="Franklin Gothic Book" w:hAnsi="Franklin Gothic Book"/>
        </w:rPr>
        <w:t>снабжения;</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Заключать и исполнять договоры оказания услуг по передаче тепловой энергии, теплонос</w:t>
      </w:r>
      <w:r w:rsidRPr="00907DF6">
        <w:rPr>
          <w:rFonts w:ascii="Franklin Gothic Book" w:hAnsi="Franklin Gothic Book"/>
        </w:rPr>
        <w:t>и</w:t>
      </w:r>
      <w:r w:rsidRPr="00907DF6">
        <w:rPr>
          <w:rFonts w:ascii="Franklin Gothic Book" w:hAnsi="Franklin Gothic Book"/>
        </w:rPr>
        <w:t>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rsidR="00A10D9B" w:rsidRPr="00907DF6" w:rsidRDefault="00A10D9B" w:rsidP="00A10D9B">
      <w:pPr>
        <w:ind w:left="142" w:right="142" w:firstLine="709"/>
        <w:jc w:val="center"/>
        <w:rPr>
          <w:rFonts w:ascii="Franklin Gothic Book" w:hAnsi="Franklin Gothic Book"/>
          <w:b/>
        </w:rPr>
      </w:pPr>
    </w:p>
    <w:p w:rsidR="00A10D9B" w:rsidRPr="00907DF6" w:rsidRDefault="00A10D9B" w:rsidP="00A10D9B">
      <w:pPr>
        <w:ind w:left="142" w:right="142" w:firstLine="709"/>
        <w:jc w:val="center"/>
        <w:rPr>
          <w:rFonts w:ascii="Franklin Gothic Book" w:hAnsi="Franklin Gothic Book"/>
          <w:b/>
        </w:rPr>
      </w:pPr>
      <w:r w:rsidRPr="00907DF6">
        <w:rPr>
          <w:rFonts w:ascii="Franklin Gothic Book" w:hAnsi="Franklin Gothic Book"/>
          <w:b/>
        </w:rPr>
        <w:t>Организация может утратить статус единой теплоснабжающей организации в сл</w:t>
      </w:r>
      <w:r w:rsidRPr="00907DF6">
        <w:rPr>
          <w:rFonts w:ascii="Franklin Gothic Book" w:hAnsi="Franklin Gothic Book"/>
          <w:b/>
        </w:rPr>
        <w:t>е</w:t>
      </w:r>
      <w:r w:rsidRPr="00907DF6">
        <w:rPr>
          <w:rFonts w:ascii="Franklin Gothic Book" w:hAnsi="Franklin Gothic Book"/>
          <w:b/>
        </w:rPr>
        <w:t>дующих случаях</w:t>
      </w:r>
    </w:p>
    <w:p w:rsidR="00A10D9B" w:rsidRPr="00907DF6" w:rsidRDefault="00A10D9B" w:rsidP="00A10D9B">
      <w:pPr>
        <w:ind w:left="142" w:right="142" w:firstLine="709"/>
        <w:jc w:val="both"/>
        <w:rPr>
          <w:rFonts w:ascii="Franklin Gothic Book" w:hAnsi="Franklin Gothic Book"/>
        </w:rPr>
      </w:pP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Систематическое (3 и более раза в течение 12 месяцев) неисполнение или ненадлежащее исполнение обязательств, предусмотренных условиями договоров. Факт неисполнения или ненадлежащего исполнения обязательств должен быть подтвержден вступившими в законную с</w:t>
      </w:r>
      <w:r w:rsidRPr="00907DF6">
        <w:rPr>
          <w:rFonts w:ascii="Franklin Gothic Book" w:hAnsi="Franklin Gothic Book"/>
        </w:rPr>
        <w:t>и</w:t>
      </w:r>
      <w:r w:rsidRPr="00907DF6">
        <w:rPr>
          <w:rFonts w:ascii="Franklin Gothic Book" w:hAnsi="Franklin Gothic Book"/>
        </w:rPr>
        <w:t>лу решениями федерального антимонопольного органа, и (или) его территориальных органов, и (или) с</w:t>
      </w:r>
      <w:r w:rsidRPr="00907DF6">
        <w:rPr>
          <w:rFonts w:ascii="Franklin Gothic Book" w:hAnsi="Franklin Gothic Book"/>
        </w:rPr>
        <w:t>у</w:t>
      </w:r>
      <w:r w:rsidRPr="00907DF6">
        <w:rPr>
          <w:rFonts w:ascii="Franklin Gothic Book" w:hAnsi="Franklin Gothic Book"/>
        </w:rPr>
        <w:t>дов;</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Принятие в установленном порядке решения о реорганизации (за исключением реорганиз</w:t>
      </w:r>
      <w:r w:rsidRPr="00907DF6">
        <w:rPr>
          <w:rFonts w:ascii="Franklin Gothic Book" w:hAnsi="Franklin Gothic Book"/>
        </w:rPr>
        <w:t>а</w:t>
      </w:r>
      <w:r w:rsidRPr="00907DF6">
        <w:rPr>
          <w:rFonts w:ascii="Franklin Gothic Book" w:hAnsi="Franklin Gothic Book"/>
        </w:rPr>
        <w:t>ции в форме присоединения,  когда к организации, имеющей статус единой теплоснабжающей о</w:t>
      </w:r>
      <w:r w:rsidRPr="00907DF6">
        <w:rPr>
          <w:rFonts w:ascii="Franklin Gothic Book" w:hAnsi="Franklin Gothic Book"/>
        </w:rPr>
        <w:t>р</w:t>
      </w:r>
      <w:r w:rsidRPr="00907DF6">
        <w:rPr>
          <w:rFonts w:ascii="Franklin Gothic Book" w:hAnsi="Franklin Gothic Book"/>
        </w:rPr>
        <w:t>ганизации,   присоединяются другие реорганизованные организации, а также реорганизации в форме преобразования)  или ликвидации организации,  имеющей статус единой теплоснабжающей  о</w:t>
      </w:r>
      <w:r w:rsidRPr="00907DF6">
        <w:rPr>
          <w:rFonts w:ascii="Franklin Gothic Book" w:hAnsi="Franklin Gothic Book"/>
        </w:rPr>
        <w:t>р</w:t>
      </w:r>
      <w:r w:rsidRPr="00907DF6">
        <w:rPr>
          <w:rFonts w:ascii="Franklin Gothic Book" w:hAnsi="Franklin Gothic Book"/>
        </w:rPr>
        <w:t>ганизации;</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Принятие арбитражным судом решения о признании организации, имеющей статус единой теплоснабжающей организации, банкротом;</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Прекращение права собственности или владения имуществом, по основаниям, предусмо</w:t>
      </w:r>
      <w:r w:rsidRPr="00907DF6">
        <w:rPr>
          <w:rFonts w:ascii="Franklin Gothic Book" w:hAnsi="Franklin Gothic Book"/>
        </w:rPr>
        <w:t>т</w:t>
      </w:r>
      <w:r w:rsidRPr="00907DF6">
        <w:rPr>
          <w:rFonts w:ascii="Franklin Gothic Book" w:hAnsi="Franklin Gothic Book"/>
        </w:rPr>
        <w:t>ренным законодательством Российской Федерации;</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Несоответствие организации, имеющей статус единой теплоснабжающей организации, кр</w:t>
      </w:r>
      <w:r w:rsidRPr="00907DF6">
        <w:rPr>
          <w:rFonts w:ascii="Franklin Gothic Book" w:hAnsi="Franklin Gothic Book"/>
        </w:rPr>
        <w:t>и</w:t>
      </w:r>
      <w:r w:rsidRPr="00907DF6">
        <w:rPr>
          <w:rFonts w:ascii="Franklin Gothic Book" w:hAnsi="Franklin Gothic Book"/>
        </w:rPr>
        <w:t>териям, связанным с размером собственного капитала, а также способностью в лучшей мере обеспечить надежность теплоснабжения в соответствующей системе теплоснабжения;</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Подача организацией заявления о прекращении осуществления функций единой тепл</w:t>
      </w:r>
      <w:r w:rsidRPr="00907DF6">
        <w:rPr>
          <w:rFonts w:ascii="Franklin Gothic Book" w:hAnsi="Franklin Gothic Book"/>
        </w:rPr>
        <w:t>о</w:t>
      </w:r>
      <w:r w:rsidRPr="00907DF6">
        <w:rPr>
          <w:rFonts w:ascii="Franklin Gothic Book" w:hAnsi="Franklin Gothic Book"/>
        </w:rPr>
        <w:t>снабжающей организации.</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Лица, права и законные интересы которых нарушены по основаниям, (подраздел 8.3), нез</w:t>
      </w:r>
      <w:r w:rsidRPr="00907DF6">
        <w:rPr>
          <w:rFonts w:ascii="Franklin Gothic Book" w:hAnsi="Franklin Gothic Book"/>
        </w:rPr>
        <w:t>а</w:t>
      </w:r>
      <w:r w:rsidRPr="00907DF6">
        <w:rPr>
          <w:rFonts w:ascii="Franklin Gothic Book" w:hAnsi="Franklin Gothic Book"/>
        </w:rPr>
        <w:t>медлительно информируют об этом уполномоченные органы для принятия ими решения об утр</w:t>
      </w:r>
      <w:r w:rsidRPr="00907DF6">
        <w:rPr>
          <w:rFonts w:ascii="Franklin Gothic Book" w:hAnsi="Franklin Gothic Book"/>
        </w:rPr>
        <w:t>а</w:t>
      </w:r>
      <w:r w:rsidRPr="00907DF6">
        <w:rPr>
          <w:rFonts w:ascii="Franklin Gothic Book" w:hAnsi="Franklin Gothic Book"/>
        </w:rPr>
        <w:t>те организацией статуса единой теплоснабжающей организации. К указанной информации должны быть приложены вступившие в законную силу решения федерального антимонопольн</w:t>
      </w:r>
      <w:r w:rsidRPr="00907DF6">
        <w:rPr>
          <w:rFonts w:ascii="Franklin Gothic Book" w:hAnsi="Franklin Gothic Book"/>
        </w:rPr>
        <w:t>о</w:t>
      </w:r>
      <w:r w:rsidRPr="00907DF6">
        <w:rPr>
          <w:rFonts w:ascii="Franklin Gothic Book" w:hAnsi="Franklin Gothic Book"/>
        </w:rPr>
        <w:t>го органа, и (или) его территориальных органов, и (или) судов.</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Уполномоченное должностное лицо организации, имеющей статус единой теплоснабжа</w:t>
      </w:r>
      <w:r w:rsidRPr="00907DF6">
        <w:rPr>
          <w:rFonts w:ascii="Franklin Gothic Book" w:hAnsi="Franklin Gothic Book"/>
        </w:rPr>
        <w:t>ю</w:t>
      </w:r>
      <w:r w:rsidRPr="00907DF6">
        <w:rPr>
          <w:rFonts w:ascii="Franklin Gothic Book" w:hAnsi="Franklin Gothic Book"/>
        </w:rPr>
        <w:t>щей организации, обязано уведомить уполномоченный орган о возникновении фактов (подра</w:t>
      </w:r>
      <w:r w:rsidRPr="00907DF6">
        <w:rPr>
          <w:rFonts w:ascii="Franklin Gothic Book" w:hAnsi="Franklin Gothic Book"/>
        </w:rPr>
        <w:t>з</w:t>
      </w:r>
      <w:r w:rsidRPr="00907DF6">
        <w:rPr>
          <w:rFonts w:ascii="Franklin Gothic Book" w:hAnsi="Franklin Gothic Book"/>
        </w:rPr>
        <w:t>дел 8.4), являющихся основанием для утраты организацией статуса единой теплоснабжающей орг</w:t>
      </w:r>
      <w:r w:rsidRPr="00907DF6">
        <w:rPr>
          <w:rFonts w:ascii="Franklin Gothic Book" w:hAnsi="Franklin Gothic Book"/>
        </w:rPr>
        <w:t>а</w:t>
      </w:r>
      <w:r w:rsidRPr="00907DF6">
        <w:rPr>
          <w:rFonts w:ascii="Franklin Gothic Book" w:hAnsi="Franklin Gothic Book"/>
        </w:rPr>
        <w:t>низации, в течение 3 рабочих дней со дня принятия уполномоченным органом решения о реорг</w:t>
      </w:r>
      <w:r w:rsidRPr="00907DF6">
        <w:rPr>
          <w:rFonts w:ascii="Franklin Gothic Book" w:hAnsi="Franklin Gothic Book"/>
        </w:rPr>
        <w:t>а</w:t>
      </w:r>
      <w:r w:rsidRPr="00907DF6">
        <w:rPr>
          <w:rFonts w:ascii="Franklin Gothic Book" w:hAnsi="Franklin Gothic Book"/>
        </w:rPr>
        <w:t>низации, ликвидации, признания организации банкротом, прекращения права собственности или вл</w:t>
      </w:r>
      <w:r w:rsidRPr="00907DF6">
        <w:rPr>
          <w:rFonts w:ascii="Franklin Gothic Book" w:hAnsi="Franklin Gothic Book"/>
        </w:rPr>
        <w:t>а</w:t>
      </w:r>
      <w:r w:rsidRPr="00907DF6">
        <w:rPr>
          <w:rFonts w:ascii="Franklin Gothic Book" w:hAnsi="Franklin Gothic Book"/>
        </w:rPr>
        <w:t>дения имуществом организации.</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Организация, имеющая статус единой теплоснабжающей организации, вправе подать в уполномоченный орган заявление о прекращении осуществления функций единой теплосна</w:t>
      </w:r>
      <w:r w:rsidRPr="00907DF6">
        <w:rPr>
          <w:rFonts w:ascii="Franklin Gothic Book" w:hAnsi="Franklin Gothic Book"/>
        </w:rPr>
        <w:t>б</w:t>
      </w:r>
      <w:r w:rsidRPr="00907DF6">
        <w:rPr>
          <w:rFonts w:ascii="Franklin Gothic Book" w:hAnsi="Franklin Gothic Book"/>
        </w:rPr>
        <w:t>жающей организации, за исключением случаев, если статус единой теплоснабжающей организ</w:t>
      </w:r>
      <w:r w:rsidRPr="00907DF6">
        <w:rPr>
          <w:rFonts w:ascii="Franklin Gothic Book" w:hAnsi="Franklin Gothic Book"/>
        </w:rPr>
        <w:t>а</w:t>
      </w:r>
      <w:r w:rsidRPr="00907DF6">
        <w:rPr>
          <w:rFonts w:ascii="Franklin Gothic Book" w:hAnsi="Franklin Gothic Book"/>
        </w:rPr>
        <w:t>ции присвоен в соответствии с подразделом 8.4 настоящего отчета. Заявление о прекращении функций ед</w:t>
      </w:r>
      <w:r w:rsidRPr="00907DF6">
        <w:rPr>
          <w:rFonts w:ascii="Franklin Gothic Book" w:hAnsi="Franklin Gothic Book"/>
        </w:rPr>
        <w:t>и</w:t>
      </w:r>
      <w:r w:rsidRPr="00907DF6">
        <w:rPr>
          <w:rFonts w:ascii="Franklin Gothic Book" w:hAnsi="Franklin Gothic Book"/>
        </w:rPr>
        <w:t>ной теплоснабжающей организации может быть подано до 1 августа текущего года.</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Уполномоченный орган обязан принять решение об утрате организацией статуса единой теплоснабжающей организации в течение 5 рабочих дней со дня получения от лиц, права и з</w:t>
      </w:r>
      <w:r w:rsidRPr="00907DF6">
        <w:rPr>
          <w:rFonts w:ascii="Franklin Gothic Book" w:hAnsi="Franklin Gothic Book"/>
        </w:rPr>
        <w:t>а</w:t>
      </w:r>
      <w:r w:rsidRPr="00907DF6">
        <w:rPr>
          <w:rFonts w:ascii="Franklin Gothic Book" w:hAnsi="Franklin Gothic Book"/>
        </w:rPr>
        <w:t>конные интересы которых нарушены по основаниям, изложенным в подразделе 8.3 настоящего отчета, вступивших в законную силу решений федерального антимонопольного органа, и (или) его территориальных органов, и (или) судов, а также получения уведомления (заявления) от организации, имеющей статус единой теплоснабжающей организации, в случаях, указанных в по</w:t>
      </w:r>
      <w:r w:rsidRPr="00907DF6">
        <w:rPr>
          <w:rFonts w:ascii="Franklin Gothic Book" w:hAnsi="Franklin Gothic Book"/>
        </w:rPr>
        <w:t>д</w:t>
      </w:r>
      <w:r w:rsidRPr="00907DF6">
        <w:rPr>
          <w:rFonts w:ascii="Franklin Gothic Book" w:hAnsi="Franklin Gothic Book"/>
        </w:rPr>
        <w:t>разделе 8.4.</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Уполномоченный орган обязан в течение 3 рабочих дней со дня принятия решения об утр</w:t>
      </w:r>
      <w:r w:rsidRPr="00907DF6">
        <w:rPr>
          <w:rFonts w:ascii="Franklin Gothic Book" w:hAnsi="Franklin Gothic Book"/>
        </w:rPr>
        <w:t>а</w:t>
      </w:r>
      <w:r w:rsidRPr="00907DF6">
        <w:rPr>
          <w:rFonts w:ascii="Franklin Gothic Book" w:hAnsi="Franklin Gothic Book"/>
        </w:rPr>
        <w:t>те организацией статуса единой теплоснабжающей организации разместить на официальном сайте сообщение об этом, а также предложить теплоснабжающим и (или) теплосетевыми организ</w:t>
      </w:r>
      <w:r w:rsidRPr="00907DF6">
        <w:rPr>
          <w:rFonts w:ascii="Franklin Gothic Book" w:hAnsi="Franklin Gothic Book"/>
        </w:rPr>
        <w:t>а</w:t>
      </w:r>
      <w:r w:rsidRPr="00907DF6">
        <w:rPr>
          <w:rFonts w:ascii="Franklin Gothic Book" w:hAnsi="Franklin Gothic Book"/>
        </w:rPr>
        <w:t>циям подать заявку о присвоении им статуса единой теплоснабжающей организации.</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Организация, утратившая статус единой теплоснабжающей организации по основаниям, приведенным в подразделе 8.4, обязана исполнять функции единой теплоснабжающей организ</w:t>
      </w:r>
      <w:r w:rsidRPr="00907DF6">
        <w:rPr>
          <w:rFonts w:ascii="Franklin Gothic Book" w:hAnsi="Franklin Gothic Book"/>
        </w:rPr>
        <w:t>а</w:t>
      </w:r>
      <w:r w:rsidRPr="00907DF6">
        <w:rPr>
          <w:rFonts w:ascii="Franklin Gothic Book" w:hAnsi="Franklin Gothic Book"/>
        </w:rPr>
        <w:t>ции до присвоения другой организации статуса единой теплоснабжающей организации, а также передать организации, которой присвоен статус единой теплоснабжающей организации, инфо</w:t>
      </w:r>
      <w:r w:rsidRPr="00907DF6">
        <w:rPr>
          <w:rFonts w:ascii="Franklin Gothic Book" w:hAnsi="Franklin Gothic Book"/>
        </w:rPr>
        <w:t>р</w:t>
      </w:r>
      <w:r w:rsidRPr="00907DF6">
        <w:rPr>
          <w:rFonts w:ascii="Franklin Gothic Book" w:hAnsi="Franklin Gothic Book"/>
        </w:rPr>
        <w:t>мацию о потребителях тепловой энергии, в том числе имя (наименование) потребителя, место жительства (место нахождения), банковские реквизиты, а также информацию о состоянии расчетов с потребит</w:t>
      </w:r>
      <w:r w:rsidRPr="00907DF6">
        <w:rPr>
          <w:rFonts w:ascii="Franklin Gothic Book" w:hAnsi="Franklin Gothic Book"/>
        </w:rPr>
        <w:t>е</w:t>
      </w:r>
      <w:r w:rsidRPr="00907DF6">
        <w:rPr>
          <w:rFonts w:ascii="Franklin Gothic Book" w:hAnsi="Franklin Gothic Book"/>
        </w:rPr>
        <w:t>лем.</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Границы зоны деятельности единой теплоснабжающей организации могут быть изменены в следующих случаях:</w:t>
      </w:r>
    </w:p>
    <w:p w:rsidR="00A10D9B" w:rsidRPr="00907DF6" w:rsidRDefault="00A10D9B" w:rsidP="00367FE4">
      <w:pPr>
        <w:numPr>
          <w:ilvl w:val="0"/>
          <w:numId w:val="7"/>
        </w:numPr>
        <w:tabs>
          <w:tab w:val="clear" w:pos="1440"/>
          <w:tab w:val="num" w:pos="1080"/>
        </w:tabs>
        <w:ind w:left="142" w:right="142" w:firstLine="709"/>
        <w:jc w:val="both"/>
        <w:rPr>
          <w:rFonts w:ascii="Franklin Gothic Book" w:hAnsi="Franklin Gothic Book"/>
        </w:rPr>
      </w:pPr>
      <w:r w:rsidRPr="00907DF6">
        <w:rPr>
          <w:rFonts w:ascii="Franklin Gothic Book" w:hAnsi="Franklin Gothic Book"/>
        </w:rPr>
        <w:t>подключение к системе теплоснабжения новых теплопотребляющих установок, исто</w:t>
      </w:r>
      <w:r w:rsidRPr="00907DF6">
        <w:rPr>
          <w:rFonts w:ascii="Franklin Gothic Book" w:hAnsi="Franklin Gothic Book"/>
        </w:rPr>
        <w:t>ч</w:t>
      </w:r>
      <w:r w:rsidRPr="00907DF6">
        <w:rPr>
          <w:rFonts w:ascii="Franklin Gothic Book" w:hAnsi="Franklin Gothic Book"/>
        </w:rPr>
        <w:t>ников тепловой энергии или тепловых сетей, или их отключение от системы теплоснабжения;</w:t>
      </w:r>
    </w:p>
    <w:p w:rsidR="00A10D9B" w:rsidRPr="00907DF6" w:rsidRDefault="00A10D9B" w:rsidP="00367FE4">
      <w:pPr>
        <w:numPr>
          <w:ilvl w:val="0"/>
          <w:numId w:val="7"/>
        </w:numPr>
        <w:tabs>
          <w:tab w:val="clear" w:pos="1440"/>
          <w:tab w:val="num" w:pos="1080"/>
        </w:tabs>
        <w:ind w:left="142" w:right="142" w:firstLine="709"/>
        <w:jc w:val="both"/>
        <w:rPr>
          <w:rFonts w:ascii="Franklin Gothic Book" w:hAnsi="Franklin Gothic Book"/>
        </w:rPr>
      </w:pPr>
      <w:r w:rsidRPr="00907DF6">
        <w:rPr>
          <w:rFonts w:ascii="Franklin Gothic Book" w:hAnsi="Franklin Gothic Book"/>
        </w:rPr>
        <w:t>технологическое объединение или разделение систем теплоснабжения.</w:t>
      </w:r>
    </w:p>
    <w:p w:rsidR="00A10D9B" w:rsidRPr="00907DF6" w:rsidRDefault="00A10D9B" w:rsidP="00A10D9B">
      <w:pPr>
        <w:ind w:left="142" w:right="142" w:firstLine="709"/>
        <w:jc w:val="both"/>
        <w:rPr>
          <w:rFonts w:ascii="Franklin Gothic Book" w:hAnsi="Franklin Gothic Book"/>
        </w:rPr>
      </w:pPr>
      <w:r w:rsidRPr="00907DF6">
        <w:rPr>
          <w:rFonts w:ascii="Franklin Gothic Book" w:hAnsi="Franklin Gothic Book"/>
        </w:rPr>
        <w:t>Таким образом, на основании критериев определения единой теплоснабжающей организ</w:t>
      </w:r>
      <w:r w:rsidRPr="00907DF6">
        <w:rPr>
          <w:rFonts w:ascii="Franklin Gothic Book" w:hAnsi="Franklin Gothic Book"/>
        </w:rPr>
        <w:t>а</w:t>
      </w:r>
      <w:r w:rsidRPr="00907DF6">
        <w:rPr>
          <w:rFonts w:ascii="Franklin Gothic Book" w:hAnsi="Franklin Gothic Book"/>
        </w:rPr>
        <w:t>ции, установленных Постановлением РФ от 08.08.2012 № 808 "Об организации теплоснабжения в Российской Федерации», предлагается определить в селе Бобровка одну единую теплосна</w:t>
      </w:r>
      <w:r w:rsidRPr="00907DF6">
        <w:rPr>
          <w:rFonts w:ascii="Franklin Gothic Book" w:hAnsi="Franklin Gothic Book"/>
        </w:rPr>
        <w:t>б</w:t>
      </w:r>
      <w:r w:rsidRPr="00907DF6">
        <w:rPr>
          <w:rFonts w:ascii="Franklin Gothic Book" w:hAnsi="Franklin Gothic Book"/>
        </w:rPr>
        <w:t xml:space="preserve">жающую организацию: МУП «Бобровское ЖКХ». </w:t>
      </w:r>
    </w:p>
    <w:p w:rsidR="00A10D9B" w:rsidRPr="00907DF6" w:rsidRDefault="00A10D9B" w:rsidP="00A10D9B">
      <w:pPr>
        <w:ind w:left="142" w:right="142" w:firstLine="709"/>
        <w:rPr>
          <w:rFonts w:ascii="Franklin Gothic Book" w:hAnsi="Franklin Gothic Book"/>
        </w:rPr>
      </w:pPr>
    </w:p>
    <w:p w:rsidR="00A10D9B" w:rsidRPr="00907DF6" w:rsidRDefault="00A10D9B" w:rsidP="00A10D9B">
      <w:pPr>
        <w:ind w:left="142" w:right="142" w:firstLine="709"/>
        <w:rPr>
          <w:rFonts w:ascii="Franklin Gothic Book" w:hAnsi="Franklin Gothic Book"/>
        </w:rPr>
      </w:pPr>
    </w:p>
    <w:p w:rsidR="00A10D9B" w:rsidRDefault="00A10D9B" w:rsidP="00F12C6B">
      <w:pPr>
        <w:spacing w:after="200" w:line="276" w:lineRule="auto"/>
        <w:rPr>
          <w:rFonts w:ascii="Franklin Gothic Book" w:hAnsi="Franklin Gothic Book"/>
        </w:rPr>
      </w:pPr>
    </w:p>
    <w:p w:rsidR="000935BA" w:rsidRDefault="000935BA" w:rsidP="00F12C6B">
      <w:pPr>
        <w:spacing w:after="200" w:line="276" w:lineRule="auto"/>
        <w:rPr>
          <w:rFonts w:ascii="Franklin Gothic Book" w:hAnsi="Franklin Gothic Book"/>
        </w:rPr>
      </w:pPr>
    </w:p>
    <w:p w:rsidR="000935BA" w:rsidRDefault="000935BA" w:rsidP="00F12C6B">
      <w:pPr>
        <w:spacing w:after="200" w:line="276" w:lineRule="auto"/>
        <w:rPr>
          <w:rFonts w:ascii="Franklin Gothic Book" w:hAnsi="Franklin Gothic Book"/>
        </w:rPr>
      </w:pPr>
    </w:p>
    <w:p w:rsidR="000935BA" w:rsidRDefault="000935BA" w:rsidP="00F12C6B">
      <w:pPr>
        <w:spacing w:after="200" w:line="276" w:lineRule="auto"/>
        <w:rPr>
          <w:rFonts w:ascii="Franklin Gothic Book" w:hAnsi="Franklin Gothic Book"/>
        </w:rPr>
      </w:pPr>
    </w:p>
    <w:p w:rsidR="000935BA" w:rsidRDefault="000935BA" w:rsidP="00F12C6B">
      <w:pPr>
        <w:spacing w:after="200" w:line="276" w:lineRule="auto"/>
        <w:rPr>
          <w:rFonts w:ascii="Franklin Gothic Book" w:hAnsi="Franklin Gothic Book"/>
        </w:rPr>
      </w:pPr>
    </w:p>
    <w:p w:rsidR="000935BA" w:rsidRDefault="000935BA" w:rsidP="00F12C6B">
      <w:pPr>
        <w:spacing w:after="200" w:line="276" w:lineRule="auto"/>
        <w:rPr>
          <w:rFonts w:ascii="Franklin Gothic Book" w:hAnsi="Franklin Gothic Book"/>
        </w:rPr>
      </w:pPr>
    </w:p>
    <w:p w:rsidR="000935BA" w:rsidRPr="00907DF6" w:rsidRDefault="000935BA" w:rsidP="00F12C6B">
      <w:pPr>
        <w:spacing w:after="200" w:line="276" w:lineRule="auto"/>
        <w:rPr>
          <w:rFonts w:ascii="Franklin Gothic Book" w:hAnsi="Franklin Gothic Book"/>
        </w:rPr>
        <w:sectPr w:rsidR="000935BA" w:rsidRPr="00907DF6" w:rsidSect="000935BA">
          <w:type w:val="continuous"/>
          <w:pgSz w:w="11907" w:h="16840" w:code="9"/>
          <w:pgMar w:top="720" w:right="720" w:bottom="720" w:left="720" w:header="720" w:footer="720" w:gutter="0"/>
          <w:cols w:space="720"/>
        </w:sectPr>
      </w:pPr>
    </w:p>
    <w:tbl>
      <w:tblPr>
        <w:tblW w:w="5000" w:type="pct"/>
        <w:tblLook w:val="04A0" w:firstRow="1" w:lastRow="0" w:firstColumn="1" w:lastColumn="0" w:noHBand="0" w:noVBand="1"/>
      </w:tblPr>
      <w:tblGrid>
        <w:gridCol w:w="875"/>
        <w:gridCol w:w="3192"/>
        <w:gridCol w:w="3143"/>
        <w:gridCol w:w="1321"/>
        <w:gridCol w:w="2152"/>
      </w:tblGrid>
      <w:tr w:rsidR="00A10D9B" w:rsidRPr="00907DF6" w:rsidTr="000935BA">
        <w:trPr>
          <w:trHeight w:val="300"/>
        </w:trPr>
        <w:tc>
          <w:tcPr>
            <w:tcW w:w="378" w:type="pct"/>
            <w:tcBorders>
              <w:top w:val="nil"/>
              <w:left w:val="nil"/>
              <w:bottom w:val="nil"/>
              <w:right w:val="nil"/>
            </w:tcBorders>
            <w:shd w:val="clear" w:color="auto" w:fill="auto"/>
            <w:noWrap/>
            <w:vAlign w:val="center"/>
            <w:hideMark/>
          </w:tcPr>
          <w:p w:rsidR="00A10D9B" w:rsidRPr="00907DF6" w:rsidRDefault="00A10D9B" w:rsidP="00A10D9B">
            <w:pPr>
              <w:jc w:val="center"/>
              <w:rPr>
                <w:rFonts w:ascii="Franklin Gothic Book" w:hAnsi="Franklin Gothic Book"/>
              </w:rPr>
            </w:pPr>
          </w:p>
        </w:tc>
        <w:tc>
          <w:tcPr>
            <w:tcW w:w="1502" w:type="pct"/>
            <w:tcBorders>
              <w:top w:val="nil"/>
              <w:left w:val="nil"/>
              <w:bottom w:val="nil"/>
              <w:right w:val="nil"/>
            </w:tcBorders>
            <w:shd w:val="clear" w:color="auto" w:fill="auto"/>
            <w:noWrap/>
            <w:vAlign w:val="center"/>
            <w:hideMark/>
          </w:tcPr>
          <w:p w:rsidR="00A10D9B" w:rsidRPr="00907DF6" w:rsidRDefault="00A10D9B" w:rsidP="00A10D9B">
            <w:pPr>
              <w:rPr>
                <w:rFonts w:ascii="Franklin Gothic Book" w:hAnsi="Franklin Gothic Book"/>
              </w:rPr>
            </w:pPr>
          </w:p>
        </w:tc>
        <w:tc>
          <w:tcPr>
            <w:tcW w:w="1479" w:type="pct"/>
            <w:tcBorders>
              <w:top w:val="nil"/>
              <w:left w:val="nil"/>
              <w:bottom w:val="nil"/>
              <w:right w:val="nil"/>
            </w:tcBorders>
            <w:shd w:val="clear" w:color="auto" w:fill="auto"/>
            <w:noWrap/>
            <w:vAlign w:val="center"/>
            <w:hideMark/>
          </w:tcPr>
          <w:p w:rsidR="00A10D9B" w:rsidRPr="00907DF6" w:rsidRDefault="00A10D9B" w:rsidP="00A10D9B">
            <w:pPr>
              <w:rPr>
                <w:rFonts w:ascii="Franklin Gothic Book" w:hAnsi="Franklin Gothic Book"/>
              </w:rPr>
            </w:pPr>
          </w:p>
        </w:tc>
        <w:tc>
          <w:tcPr>
            <w:tcW w:w="1641" w:type="pct"/>
            <w:gridSpan w:val="2"/>
            <w:tcBorders>
              <w:top w:val="nil"/>
              <w:left w:val="nil"/>
              <w:bottom w:val="nil"/>
              <w:right w:val="nil"/>
            </w:tcBorders>
            <w:shd w:val="clear" w:color="auto" w:fill="auto"/>
            <w:noWrap/>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Таблица №1.</w:t>
            </w:r>
          </w:p>
        </w:tc>
      </w:tr>
      <w:tr w:rsidR="00A10D9B" w:rsidRPr="00907DF6" w:rsidTr="000935BA">
        <w:trPr>
          <w:trHeight w:val="315"/>
        </w:trPr>
        <w:tc>
          <w:tcPr>
            <w:tcW w:w="5000" w:type="pct"/>
            <w:gridSpan w:val="5"/>
            <w:tcBorders>
              <w:top w:val="nil"/>
              <w:left w:val="nil"/>
              <w:bottom w:val="single" w:sz="4" w:space="0" w:color="auto"/>
              <w:right w:val="nil"/>
            </w:tcBorders>
            <w:shd w:val="clear" w:color="auto" w:fill="auto"/>
            <w:noWrap/>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Расчетные тепловые нагрузки объектов села Бобровка</w:t>
            </w:r>
          </w:p>
        </w:tc>
      </w:tr>
      <w:tr w:rsidR="00907DF6" w:rsidRPr="00907DF6" w:rsidTr="000935BA">
        <w:trPr>
          <w:trHeight w:val="1140"/>
        </w:trPr>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 п/п</w:t>
            </w:r>
          </w:p>
        </w:tc>
        <w:tc>
          <w:tcPr>
            <w:tcW w:w="1502"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Адрес узла ввода</w:t>
            </w:r>
          </w:p>
        </w:tc>
        <w:tc>
          <w:tcPr>
            <w:tcW w:w="1479"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Наименование узла</w:t>
            </w:r>
          </w:p>
        </w:tc>
        <w:tc>
          <w:tcPr>
            <w:tcW w:w="62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Номер источни-ка</w:t>
            </w:r>
          </w:p>
        </w:tc>
        <w:tc>
          <w:tcPr>
            <w:tcW w:w="101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Расчетная нагрузка на отопление, Гкал/ч</w:t>
            </w:r>
          </w:p>
        </w:tc>
      </w:tr>
      <w:tr w:rsidR="00907DF6" w:rsidRPr="00907DF6" w:rsidTr="000935BA">
        <w:trPr>
          <w:trHeight w:val="315"/>
        </w:trPr>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w:t>
            </w:r>
          </w:p>
        </w:tc>
        <w:tc>
          <w:tcPr>
            <w:tcW w:w="1502"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2</w:t>
            </w:r>
          </w:p>
        </w:tc>
        <w:tc>
          <w:tcPr>
            <w:tcW w:w="1479"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3</w:t>
            </w:r>
          </w:p>
        </w:tc>
        <w:tc>
          <w:tcPr>
            <w:tcW w:w="62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4</w:t>
            </w:r>
          </w:p>
        </w:tc>
        <w:tc>
          <w:tcPr>
            <w:tcW w:w="101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5</w:t>
            </w:r>
          </w:p>
        </w:tc>
      </w:tr>
      <w:tr w:rsidR="00A10D9B" w:rsidRPr="00907DF6" w:rsidTr="000935BA">
        <w:trPr>
          <w:trHeight w:val="315"/>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МУП "Бобровское ЖКХ"</w:t>
            </w:r>
          </w:p>
        </w:tc>
      </w:tr>
      <w:tr w:rsidR="00A10D9B" w:rsidRPr="00907DF6" w:rsidTr="000935BA">
        <w:trPr>
          <w:trHeight w:val="315"/>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Котельная №1</w:t>
            </w:r>
          </w:p>
        </w:tc>
      </w:tr>
      <w:tr w:rsidR="00907DF6" w:rsidRPr="00907DF6" w:rsidTr="000935BA">
        <w:trPr>
          <w:trHeight w:val="315"/>
        </w:trPr>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502" w:type="pct"/>
            <w:tcBorders>
              <w:top w:val="nil"/>
              <w:left w:val="nil"/>
              <w:bottom w:val="single" w:sz="4" w:space="0" w:color="auto"/>
              <w:right w:val="single" w:sz="4" w:space="0" w:color="auto"/>
            </w:tcBorders>
            <w:shd w:val="clear" w:color="auto" w:fill="auto"/>
            <w:noWrap/>
            <w:vAlign w:val="bottom"/>
            <w:hideMark/>
          </w:tcPr>
          <w:p w:rsidR="00A10D9B" w:rsidRPr="00907DF6" w:rsidRDefault="00A10D9B" w:rsidP="00A10D9B">
            <w:pPr>
              <w:rPr>
                <w:rFonts w:ascii="Franklin Gothic Book" w:hAnsi="Franklin Gothic Book"/>
              </w:rPr>
            </w:pPr>
            <w:r w:rsidRPr="00907DF6">
              <w:rPr>
                <w:rFonts w:ascii="Franklin Gothic Book" w:hAnsi="Franklin Gothic Book"/>
              </w:rPr>
              <w:t>ООО "Мираж"</w:t>
            </w:r>
          </w:p>
        </w:tc>
        <w:tc>
          <w:tcPr>
            <w:tcW w:w="1479" w:type="pct"/>
            <w:tcBorders>
              <w:top w:val="nil"/>
              <w:left w:val="nil"/>
              <w:bottom w:val="single" w:sz="4" w:space="0" w:color="auto"/>
              <w:right w:val="single" w:sz="4" w:space="0" w:color="auto"/>
            </w:tcBorders>
            <w:shd w:val="clear" w:color="auto" w:fill="auto"/>
            <w:noWrap/>
            <w:vAlign w:val="bottom"/>
            <w:hideMark/>
          </w:tcPr>
          <w:p w:rsidR="00A10D9B" w:rsidRPr="00907DF6" w:rsidRDefault="00A10D9B" w:rsidP="00A10D9B">
            <w:pPr>
              <w:rPr>
                <w:rFonts w:ascii="Franklin Gothic Book" w:hAnsi="Franklin Gothic Book"/>
              </w:rPr>
            </w:pPr>
            <w:r w:rsidRPr="00907DF6">
              <w:rPr>
                <w:rFonts w:ascii="Franklin Gothic Book" w:hAnsi="Franklin Gothic Book"/>
              </w:rPr>
              <w:t> </w:t>
            </w:r>
          </w:p>
        </w:tc>
        <w:tc>
          <w:tcPr>
            <w:tcW w:w="626" w:type="pct"/>
            <w:tcBorders>
              <w:top w:val="nil"/>
              <w:left w:val="nil"/>
              <w:bottom w:val="single" w:sz="4" w:space="0" w:color="auto"/>
              <w:right w:val="single" w:sz="4" w:space="0" w:color="auto"/>
            </w:tcBorders>
            <w:shd w:val="clear" w:color="auto" w:fill="auto"/>
            <w:noWrap/>
            <w:vAlign w:val="bottom"/>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1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0,0146</w:t>
            </w:r>
          </w:p>
        </w:tc>
      </w:tr>
      <w:tr w:rsidR="00907DF6" w:rsidRPr="00907DF6" w:rsidTr="000935BA">
        <w:trPr>
          <w:trHeight w:val="315"/>
        </w:trPr>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w:t>
            </w:r>
          </w:p>
        </w:tc>
        <w:tc>
          <w:tcPr>
            <w:tcW w:w="1502" w:type="pct"/>
            <w:tcBorders>
              <w:top w:val="nil"/>
              <w:left w:val="nil"/>
              <w:bottom w:val="single" w:sz="4" w:space="0" w:color="auto"/>
              <w:right w:val="nil"/>
            </w:tcBorders>
            <w:shd w:val="clear" w:color="auto" w:fill="auto"/>
            <w:noWrap/>
            <w:vAlign w:val="bottom"/>
            <w:hideMark/>
          </w:tcPr>
          <w:p w:rsidR="00A10D9B" w:rsidRPr="00907DF6" w:rsidRDefault="00A10D9B" w:rsidP="00A10D9B">
            <w:pPr>
              <w:rPr>
                <w:rFonts w:ascii="Franklin Gothic Book" w:hAnsi="Franklin Gothic Book"/>
              </w:rPr>
            </w:pPr>
            <w:r w:rsidRPr="00907DF6">
              <w:rPr>
                <w:rFonts w:ascii="Franklin Gothic Book" w:hAnsi="Franklin Gothic Book"/>
              </w:rPr>
              <w:t>ИП Поутьянин Е.А.</w:t>
            </w:r>
          </w:p>
        </w:tc>
        <w:tc>
          <w:tcPr>
            <w:tcW w:w="1479" w:type="pct"/>
            <w:tcBorders>
              <w:top w:val="nil"/>
              <w:left w:val="single" w:sz="4" w:space="0" w:color="auto"/>
              <w:bottom w:val="single" w:sz="4" w:space="0" w:color="auto"/>
              <w:right w:val="single" w:sz="4" w:space="0" w:color="auto"/>
            </w:tcBorders>
            <w:shd w:val="clear" w:color="auto" w:fill="auto"/>
            <w:noWrap/>
            <w:vAlign w:val="bottom"/>
            <w:hideMark/>
          </w:tcPr>
          <w:p w:rsidR="00A10D9B" w:rsidRPr="00907DF6" w:rsidRDefault="00A10D9B" w:rsidP="00A10D9B">
            <w:pPr>
              <w:rPr>
                <w:rFonts w:ascii="Franklin Gothic Book" w:hAnsi="Franklin Gothic Book"/>
              </w:rPr>
            </w:pPr>
            <w:r w:rsidRPr="00907DF6">
              <w:rPr>
                <w:rFonts w:ascii="Franklin Gothic Book" w:hAnsi="Franklin Gothic Book"/>
              </w:rPr>
              <w:t> </w:t>
            </w:r>
          </w:p>
        </w:tc>
        <w:tc>
          <w:tcPr>
            <w:tcW w:w="626" w:type="pct"/>
            <w:tcBorders>
              <w:top w:val="nil"/>
              <w:left w:val="nil"/>
              <w:bottom w:val="single" w:sz="4" w:space="0" w:color="auto"/>
              <w:right w:val="single" w:sz="4" w:space="0" w:color="auto"/>
            </w:tcBorders>
            <w:shd w:val="clear" w:color="auto" w:fill="auto"/>
            <w:noWrap/>
            <w:vAlign w:val="bottom"/>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1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0,0183</w:t>
            </w:r>
          </w:p>
        </w:tc>
      </w:tr>
      <w:tr w:rsidR="00907DF6" w:rsidRPr="00907DF6" w:rsidTr="000935BA">
        <w:trPr>
          <w:trHeight w:val="315"/>
        </w:trPr>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w:t>
            </w:r>
          </w:p>
        </w:tc>
        <w:tc>
          <w:tcPr>
            <w:tcW w:w="1502" w:type="pct"/>
            <w:tcBorders>
              <w:top w:val="nil"/>
              <w:left w:val="nil"/>
              <w:bottom w:val="single" w:sz="4" w:space="0" w:color="auto"/>
              <w:right w:val="nil"/>
            </w:tcBorders>
            <w:shd w:val="clear" w:color="auto" w:fill="auto"/>
            <w:noWrap/>
            <w:vAlign w:val="bottom"/>
            <w:hideMark/>
          </w:tcPr>
          <w:p w:rsidR="00A10D9B" w:rsidRPr="00907DF6" w:rsidRDefault="00A10D9B" w:rsidP="00A10D9B">
            <w:pPr>
              <w:rPr>
                <w:rFonts w:ascii="Franklin Gothic Book" w:hAnsi="Franklin Gothic Book"/>
              </w:rPr>
            </w:pPr>
            <w:r w:rsidRPr="00907DF6">
              <w:rPr>
                <w:rFonts w:ascii="Franklin Gothic Book" w:hAnsi="Franklin Gothic Book"/>
              </w:rPr>
              <w:t>ПТПО "Сузунское"(гараж)</w:t>
            </w:r>
          </w:p>
        </w:tc>
        <w:tc>
          <w:tcPr>
            <w:tcW w:w="1479" w:type="pct"/>
            <w:tcBorders>
              <w:top w:val="nil"/>
              <w:left w:val="single" w:sz="4" w:space="0" w:color="auto"/>
              <w:bottom w:val="single" w:sz="4" w:space="0" w:color="auto"/>
              <w:right w:val="single" w:sz="4" w:space="0" w:color="auto"/>
            </w:tcBorders>
            <w:shd w:val="clear" w:color="auto" w:fill="auto"/>
            <w:noWrap/>
            <w:vAlign w:val="bottom"/>
            <w:hideMark/>
          </w:tcPr>
          <w:p w:rsidR="00A10D9B" w:rsidRPr="00907DF6" w:rsidRDefault="00A10D9B" w:rsidP="00A10D9B">
            <w:pPr>
              <w:rPr>
                <w:rFonts w:ascii="Franklin Gothic Book" w:hAnsi="Franklin Gothic Book"/>
              </w:rPr>
            </w:pPr>
            <w:r w:rsidRPr="00907DF6">
              <w:rPr>
                <w:rFonts w:ascii="Franklin Gothic Book" w:hAnsi="Franklin Gothic Book"/>
              </w:rPr>
              <w:t> </w:t>
            </w:r>
          </w:p>
        </w:tc>
        <w:tc>
          <w:tcPr>
            <w:tcW w:w="626" w:type="pct"/>
            <w:tcBorders>
              <w:top w:val="nil"/>
              <w:left w:val="nil"/>
              <w:bottom w:val="single" w:sz="4" w:space="0" w:color="auto"/>
              <w:right w:val="single" w:sz="4" w:space="0" w:color="auto"/>
            </w:tcBorders>
            <w:shd w:val="clear" w:color="auto" w:fill="auto"/>
            <w:noWrap/>
            <w:vAlign w:val="bottom"/>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1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0,0075</w:t>
            </w:r>
          </w:p>
        </w:tc>
      </w:tr>
      <w:tr w:rsidR="00907DF6" w:rsidRPr="00907DF6" w:rsidTr="000935BA">
        <w:trPr>
          <w:trHeight w:val="315"/>
        </w:trPr>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w:t>
            </w:r>
          </w:p>
        </w:tc>
        <w:tc>
          <w:tcPr>
            <w:tcW w:w="1502" w:type="pct"/>
            <w:tcBorders>
              <w:top w:val="nil"/>
              <w:left w:val="nil"/>
              <w:bottom w:val="single" w:sz="4" w:space="0" w:color="auto"/>
              <w:right w:val="nil"/>
            </w:tcBorders>
            <w:shd w:val="clear" w:color="auto" w:fill="auto"/>
            <w:noWrap/>
            <w:vAlign w:val="bottom"/>
            <w:hideMark/>
          </w:tcPr>
          <w:p w:rsidR="00A10D9B" w:rsidRPr="00907DF6" w:rsidRDefault="00A10D9B" w:rsidP="00A10D9B">
            <w:pPr>
              <w:rPr>
                <w:rFonts w:ascii="Franklin Gothic Book" w:hAnsi="Franklin Gothic Book"/>
              </w:rPr>
            </w:pPr>
            <w:r w:rsidRPr="00907DF6">
              <w:rPr>
                <w:rFonts w:ascii="Franklin Gothic Book" w:hAnsi="Franklin Gothic Book"/>
              </w:rPr>
              <w:t>ПТПО "Сузунское"</w:t>
            </w:r>
          </w:p>
        </w:tc>
        <w:tc>
          <w:tcPr>
            <w:tcW w:w="1479" w:type="pct"/>
            <w:tcBorders>
              <w:top w:val="nil"/>
              <w:left w:val="single" w:sz="4" w:space="0" w:color="auto"/>
              <w:bottom w:val="single" w:sz="4" w:space="0" w:color="auto"/>
              <w:right w:val="single" w:sz="4" w:space="0" w:color="auto"/>
            </w:tcBorders>
            <w:shd w:val="clear" w:color="auto" w:fill="auto"/>
            <w:noWrap/>
            <w:vAlign w:val="bottom"/>
            <w:hideMark/>
          </w:tcPr>
          <w:p w:rsidR="00A10D9B" w:rsidRPr="00907DF6" w:rsidRDefault="00A10D9B" w:rsidP="00A10D9B">
            <w:pPr>
              <w:rPr>
                <w:rFonts w:ascii="Franklin Gothic Book" w:hAnsi="Franklin Gothic Book"/>
              </w:rPr>
            </w:pPr>
            <w:r w:rsidRPr="00907DF6">
              <w:rPr>
                <w:rFonts w:ascii="Franklin Gothic Book" w:hAnsi="Franklin Gothic Book"/>
              </w:rPr>
              <w:t> </w:t>
            </w:r>
          </w:p>
        </w:tc>
        <w:tc>
          <w:tcPr>
            <w:tcW w:w="626" w:type="pct"/>
            <w:tcBorders>
              <w:top w:val="nil"/>
              <w:left w:val="nil"/>
              <w:bottom w:val="single" w:sz="4" w:space="0" w:color="auto"/>
              <w:right w:val="single" w:sz="4" w:space="0" w:color="auto"/>
            </w:tcBorders>
            <w:shd w:val="clear" w:color="auto" w:fill="auto"/>
            <w:noWrap/>
            <w:vAlign w:val="bottom"/>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1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0,0145</w:t>
            </w:r>
          </w:p>
        </w:tc>
      </w:tr>
      <w:tr w:rsidR="00907DF6" w:rsidRPr="00907DF6" w:rsidTr="000935BA">
        <w:trPr>
          <w:trHeight w:val="315"/>
        </w:trPr>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5</w:t>
            </w:r>
          </w:p>
        </w:tc>
        <w:tc>
          <w:tcPr>
            <w:tcW w:w="1502" w:type="pct"/>
            <w:tcBorders>
              <w:top w:val="nil"/>
              <w:left w:val="nil"/>
              <w:bottom w:val="single" w:sz="4" w:space="0" w:color="auto"/>
              <w:right w:val="nil"/>
            </w:tcBorders>
            <w:shd w:val="clear" w:color="auto" w:fill="auto"/>
            <w:noWrap/>
            <w:vAlign w:val="bottom"/>
            <w:hideMark/>
          </w:tcPr>
          <w:p w:rsidR="00A10D9B" w:rsidRPr="00907DF6" w:rsidRDefault="00A10D9B" w:rsidP="00A10D9B">
            <w:pPr>
              <w:rPr>
                <w:rFonts w:ascii="Franklin Gothic Book" w:hAnsi="Franklin Gothic Book"/>
              </w:rPr>
            </w:pPr>
            <w:r w:rsidRPr="00907DF6">
              <w:rPr>
                <w:rFonts w:ascii="Franklin Gothic Book" w:hAnsi="Franklin Gothic Book"/>
              </w:rPr>
              <w:t>ЗАО "Бобровское"</w:t>
            </w:r>
          </w:p>
        </w:tc>
        <w:tc>
          <w:tcPr>
            <w:tcW w:w="1479" w:type="pct"/>
            <w:tcBorders>
              <w:top w:val="nil"/>
              <w:left w:val="single" w:sz="4" w:space="0" w:color="auto"/>
              <w:bottom w:val="single" w:sz="4" w:space="0" w:color="auto"/>
              <w:right w:val="single" w:sz="4" w:space="0" w:color="auto"/>
            </w:tcBorders>
            <w:shd w:val="clear" w:color="auto" w:fill="auto"/>
            <w:noWrap/>
            <w:vAlign w:val="bottom"/>
            <w:hideMark/>
          </w:tcPr>
          <w:p w:rsidR="00A10D9B" w:rsidRPr="00907DF6" w:rsidRDefault="00A10D9B" w:rsidP="00A10D9B">
            <w:pPr>
              <w:rPr>
                <w:rFonts w:ascii="Franklin Gothic Book" w:hAnsi="Franklin Gothic Book"/>
              </w:rPr>
            </w:pPr>
            <w:r w:rsidRPr="00907DF6">
              <w:rPr>
                <w:rFonts w:ascii="Franklin Gothic Book" w:hAnsi="Franklin Gothic Book"/>
              </w:rPr>
              <w:t> </w:t>
            </w:r>
          </w:p>
        </w:tc>
        <w:tc>
          <w:tcPr>
            <w:tcW w:w="626" w:type="pct"/>
            <w:tcBorders>
              <w:top w:val="nil"/>
              <w:left w:val="nil"/>
              <w:bottom w:val="single" w:sz="4" w:space="0" w:color="auto"/>
              <w:right w:val="single" w:sz="4" w:space="0" w:color="auto"/>
            </w:tcBorders>
            <w:shd w:val="clear" w:color="auto" w:fill="auto"/>
            <w:noWrap/>
            <w:vAlign w:val="bottom"/>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1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0,134</w:t>
            </w:r>
          </w:p>
        </w:tc>
      </w:tr>
      <w:tr w:rsidR="00907DF6" w:rsidRPr="00907DF6" w:rsidTr="000935BA">
        <w:trPr>
          <w:trHeight w:val="315"/>
        </w:trPr>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w:t>
            </w:r>
          </w:p>
        </w:tc>
        <w:tc>
          <w:tcPr>
            <w:tcW w:w="1502" w:type="pct"/>
            <w:tcBorders>
              <w:top w:val="nil"/>
              <w:left w:val="nil"/>
              <w:bottom w:val="single" w:sz="4" w:space="0" w:color="auto"/>
              <w:right w:val="nil"/>
            </w:tcBorders>
            <w:shd w:val="clear" w:color="auto" w:fill="auto"/>
            <w:noWrap/>
            <w:vAlign w:val="bottom"/>
            <w:hideMark/>
          </w:tcPr>
          <w:p w:rsidR="00A10D9B" w:rsidRPr="00907DF6" w:rsidRDefault="00A10D9B" w:rsidP="00A10D9B">
            <w:pPr>
              <w:rPr>
                <w:rFonts w:ascii="Franklin Gothic Book" w:hAnsi="Franklin Gothic Book"/>
              </w:rPr>
            </w:pPr>
            <w:r w:rsidRPr="00907DF6">
              <w:rPr>
                <w:rFonts w:ascii="Franklin Gothic Book" w:hAnsi="Franklin Gothic Book"/>
              </w:rPr>
              <w:t>ООО "Нива"</w:t>
            </w:r>
          </w:p>
        </w:tc>
        <w:tc>
          <w:tcPr>
            <w:tcW w:w="1479" w:type="pct"/>
            <w:tcBorders>
              <w:top w:val="nil"/>
              <w:left w:val="single" w:sz="4" w:space="0" w:color="auto"/>
              <w:bottom w:val="single" w:sz="4" w:space="0" w:color="auto"/>
              <w:right w:val="single" w:sz="4" w:space="0" w:color="auto"/>
            </w:tcBorders>
            <w:shd w:val="clear" w:color="auto" w:fill="auto"/>
            <w:noWrap/>
            <w:vAlign w:val="bottom"/>
            <w:hideMark/>
          </w:tcPr>
          <w:p w:rsidR="00A10D9B" w:rsidRPr="00907DF6" w:rsidRDefault="00A10D9B" w:rsidP="00A10D9B">
            <w:pPr>
              <w:rPr>
                <w:rFonts w:ascii="Franklin Gothic Book" w:hAnsi="Franklin Gothic Book"/>
              </w:rPr>
            </w:pPr>
            <w:r w:rsidRPr="00907DF6">
              <w:rPr>
                <w:rFonts w:ascii="Franklin Gothic Book" w:hAnsi="Franklin Gothic Book"/>
              </w:rPr>
              <w:t> </w:t>
            </w:r>
          </w:p>
        </w:tc>
        <w:tc>
          <w:tcPr>
            <w:tcW w:w="626" w:type="pct"/>
            <w:tcBorders>
              <w:top w:val="nil"/>
              <w:left w:val="nil"/>
              <w:bottom w:val="single" w:sz="4" w:space="0" w:color="auto"/>
              <w:right w:val="single" w:sz="4" w:space="0" w:color="auto"/>
            </w:tcBorders>
            <w:shd w:val="clear" w:color="auto" w:fill="auto"/>
            <w:noWrap/>
            <w:vAlign w:val="bottom"/>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1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0,0162</w:t>
            </w:r>
          </w:p>
        </w:tc>
      </w:tr>
      <w:tr w:rsidR="00907DF6" w:rsidRPr="00907DF6" w:rsidTr="000935BA">
        <w:trPr>
          <w:trHeight w:val="315"/>
        </w:trPr>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7</w:t>
            </w:r>
          </w:p>
        </w:tc>
        <w:tc>
          <w:tcPr>
            <w:tcW w:w="1502" w:type="pct"/>
            <w:tcBorders>
              <w:top w:val="nil"/>
              <w:left w:val="nil"/>
              <w:bottom w:val="single" w:sz="4" w:space="0" w:color="auto"/>
              <w:right w:val="nil"/>
            </w:tcBorders>
            <w:shd w:val="clear" w:color="auto" w:fill="auto"/>
            <w:noWrap/>
            <w:vAlign w:val="bottom"/>
            <w:hideMark/>
          </w:tcPr>
          <w:p w:rsidR="00A10D9B" w:rsidRPr="00907DF6" w:rsidRDefault="00A10D9B" w:rsidP="00A10D9B">
            <w:pPr>
              <w:rPr>
                <w:rFonts w:ascii="Franklin Gothic Book" w:hAnsi="Franklin Gothic Book"/>
              </w:rPr>
            </w:pPr>
            <w:r w:rsidRPr="00907DF6">
              <w:rPr>
                <w:rFonts w:ascii="Franklin Gothic Book" w:hAnsi="Franklin Gothic Book"/>
              </w:rPr>
              <w:t>РМУЗ Сузунская ЦРБ</w:t>
            </w:r>
          </w:p>
        </w:tc>
        <w:tc>
          <w:tcPr>
            <w:tcW w:w="1479" w:type="pct"/>
            <w:tcBorders>
              <w:top w:val="nil"/>
              <w:left w:val="single" w:sz="4" w:space="0" w:color="auto"/>
              <w:bottom w:val="single" w:sz="4" w:space="0" w:color="auto"/>
              <w:right w:val="single" w:sz="4" w:space="0" w:color="auto"/>
            </w:tcBorders>
            <w:shd w:val="clear" w:color="auto" w:fill="auto"/>
            <w:noWrap/>
            <w:vAlign w:val="bottom"/>
            <w:hideMark/>
          </w:tcPr>
          <w:p w:rsidR="00A10D9B" w:rsidRPr="00907DF6" w:rsidRDefault="00A10D9B" w:rsidP="00A10D9B">
            <w:pPr>
              <w:rPr>
                <w:rFonts w:ascii="Franklin Gothic Book" w:hAnsi="Franklin Gothic Book"/>
              </w:rPr>
            </w:pPr>
            <w:r w:rsidRPr="00907DF6">
              <w:rPr>
                <w:rFonts w:ascii="Franklin Gothic Book" w:hAnsi="Franklin Gothic Book"/>
              </w:rPr>
              <w:t> </w:t>
            </w:r>
          </w:p>
        </w:tc>
        <w:tc>
          <w:tcPr>
            <w:tcW w:w="626" w:type="pct"/>
            <w:tcBorders>
              <w:top w:val="nil"/>
              <w:left w:val="nil"/>
              <w:bottom w:val="single" w:sz="4" w:space="0" w:color="auto"/>
              <w:right w:val="single" w:sz="4" w:space="0" w:color="auto"/>
            </w:tcBorders>
            <w:shd w:val="clear" w:color="auto" w:fill="auto"/>
            <w:noWrap/>
            <w:vAlign w:val="bottom"/>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1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0,1297</w:t>
            </w:r>
          </w:p>
        </w:tc>
      </w:tr>
      <w:tr w:rsidR="00907DF6" w:rsidRPr="00907DF6" w:rsidTr="000935BA">
        <w:trPr>
          <w:trHeight w:val="315"/>
        </w:trPr>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8</w:t>
            </w:r>
          </w:p>
        </w:tc>
        <w:tc>
          <w:tcPr>
            <w:tcW w:w="1502" w:type="pct"/>
            <w:tcBorders>
              <w:top w:val="nil"/>
              <w:left w:val="nil"/>
              <w:bottom w:val="single" w:sz="4" w:space="0" w:color="auto"/>
              <w:right w:val="nil"/>
            </w:tcBorders>
            <w:shd w:val="clear" w:color="auto" w:fill="auto"/>
            <w:noWrap/>
            <w:vAlign w:val="bottom"/>
            <w:hideMark/>
          </w:tcPr>
          <w:p w:rsidR="00A10D9B" w:rsidRPr="00907DF6" w:rsidRDefault="00A10D9B" w:rsidP="00A10D9B">
            <w:pPr>
              <w:rPr>
                <w:rFonts w:ascii="Franklin Gothic Book" w:hAnsi="Franklin Gothic Book"/>
              </w:rPr>
            </w:pPr>
            <w:r w:rsidRPr="00907DF6">
              <w:rPr>
                <w:rFonts w:ascii="Franklin Gothic Book" w:hAnsi="Franklin Gothic Book"/>
              </w:rPr>
              <w:t>МКУК Бобровский КДЦ</w:t>
            </w:r>
          </w:p>
        </w:tc>
        <w:tc>
          <w:tcPr>
            <w:tcW w:w="1479" w:type="pct"/>
            <w:tcBorders>
              <w:top w:val="nil"/>
              <w:left w:val="single" w:sz="4" w:space="0" w:color="auto"/>
              <w:bottom w:val="single" w:sz="4" w:space="0" w:color="auto"/>
              <w:right w:val="single" w:sz="4" w:space="0" w:color="auto"/>
            </w:tcBorders>
            <w:shd w:val="clear" w:color="auto" w:fill="auto"/>
            <w:noWrap/>
            <w:vAlign w:val="bottom"/>
            <w:hideMark/>
          </w:tcPr>
          <w:p w:rsidR="00A10D9B" w:rsidRPr="00907DF6" w:rsidRDefault="00A10D9B" w:rsidP="00A10D9B">
            <w:pPr>
              <w:rPr>
                <w:rFonts w:ascii="Franklin Gothic Book" w:hAnsi="Franklin Gothic Book"/>
              </w:rPr>
            </w:pPr>
            <w:r w:rsidRPr="00907DF6">
              <w:rPr>
                <w:rFonts w:ascii="Franklin Gothic Book" w:hAnsi="Franklin Gothic Book"/>
              </w:rPr>
              <w:t> </w:t>
            </w:r>
          </w:p>
        </w:tc>
        <w:tc>
          <w:tcPr>
            <w:tcW w:w="626" w:type="pct"/>
            <w:tcBorders>
              <w:top w:val="nil"/>
              <w:left w:val="nil"/>
              <w:bottom w:val="single" w:sz="4" w:space="0" w:color="auto"/>
              <w:right w:val="single" w:sz="4" w:space="0" w:color="auto"/>
            </w:tcBorders>
            <w:shd w:val="clear" w:color="auto" w:fill="auto"/>
            <w:noWrap/>
            <w:vAlign w:val="bottom"/>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1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0,1063</w:t>
            </w:r>
          </w:p>
        </w:tc>
      </w:tr>
      <w:tr w:rsidR="00907DF6" w:rsidRPr="00907DF6" w:rsidTr="000935BA">
        <w:trPr>
          <w:trHeight w:val="315"/>
        </w:trPr>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w:t>
            </w:r>
          </w:p>
        </w:tc>
        <w:tc>
          <w:tcPr>
            <w:tcW w:w="1502" w:type="pct"/>
            <w:tcBorders>
              <w:top w:val="nil"/>
              <w:left w:val="nil"/>
              <w:bottom w:val="single" w:sz="4" w:space="0" w:color="auto"/>
              <w:right w:val="nil"/>
            </w:tcBorders>
            <w:shd w:val="clear" w:color="auto" w:fill="auto"/>
            <w:noWrap/>
            <w:vAlign w:val="bottom"/>
            <w:hideMark/>
          </w:tcPr>
          <w:p w:rsidR="00A10D9B" w:rsidRPr="00907DF6" w:rsidRDefault="00A10D9B" w:rsidP="00A10D9B">
            <w:pPr>
              <w:rPr>
                <w:rFonts w:ascii="Franklin Gothic Book" w:hAnsi="Franklin Gothic Book"/>
              </w:rPr>
            </w:pPr>
            <w:r w:rsidRPr="00907DF6">
              <w:rPr>
                <w:rFonts w:ascii="Franklin Gothic Book" w:hAnsi="Franklin Gothic Book"/>
              </w:rPr>
              <w:t>ОАО "Ростелеком"</w:t>
            </w:r>
          </w:p>
        </w:tc>
        <w:tc>
          <w:tcPr>
            <w:tcW w:w="1479" w:type="pct"/>
            <w:tcBorders>
              <w:top w:val="nil"/>
              <w:left w:val="single" w:sz="4" w:space="0" w:color="auto"/>
              <w:bottom w:val="single" w:sz="4" w:space="0" w:color="auto"/>
              <w:right w:val="single" w:sz="4" w:space="0" w:color="auto"/>
            </w:tcBorders>
            <w:shd w:val="clear" w:color="auto" w:fill="auto"/>
            <w:noWrap/>
            <w:vAlign w:val="bottom"/>
            <w:hideMark/>
          </w:tcPr>
          <w:p w:rsidR="00A10D9B" w:rsidRPr="00907DF6" w:rsidRDefault="00A10D9B" w:rsidP="00A10D9B">
            <w:pPr>
              <w:rPr>
                <w:rFonts w:ascii="Franklin Gothic Book" w:hAnsi="Franklin Gothic Book"/>
              </w:rPr>
            </w:pPr>
            <w:r w:rsidRPr="00907DF6">
              <w:rPr>
                <w:rFonts w:ascii="Franklin Gothic Book" w:hAnsi="Franklin Gothic Book"/>
              </w:rPr>
              <w:t> </w:t>
            </w:r>
          </w:p>
        </w:tc>
        <w:tc>
          <w:tcPr>
            <w:tcW w:w="626" w:type="pct"/>
            <w:tcBorders>
              <w:top w:val="nil"/>
              <w:left w:val="nil"/>
              <w:bottom w:val="single" w:sz="4" w:space="0" w:color="auto"/>
              <w:right w:val="single" w:sz="4" w:space="0" w:color="auto"/>
            </w:tcBorders>
            <w:shd w:val="clear" w:color="auto" w:fill="auto"/>
            <w:noWrap/>
            <w:vAlign w:val="bottom"/>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1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0,0357</w:t>
            </w:r>
          </w:p>
        </w:tc>
      </w:tr>
      <w:tr w:rsidR="00907DF6" w:rsidRPr="00907DF6" w:rsidTr="000935BA">
        <w:trPr>
          <w:trHeight w:val="315"/>
        </w:trPr>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10</w:t>
            </w:r>
          </w:p>
        </w:tc>
        <w:tc>
          <w:tcPr>
            <w:tcW w:w="1502" w:type="pct"/>
            <w:tcBorders>
              <w:top w:val="nil"/>
              <w:left w:val="nil"/>
              <w:bottom w:val="single" w:sz="4" w:space="0" w:color="auto"/>
              <w:right w:val="nil"/>
            </w:tcBorders>
            <w:shd w:val="clear" w:color="auto" w:fill="auto"/>
            <w:noWrap/>
            <w:vAlign w:val="bottom"/>
            <w:hideMark/>
          </w:tcPr>
          <w:p w:rsidR="00A10D9B" w:rsidRPr="00907DF6" w:rsidRDefault="00A10D9B" w:rsidP="00A10D9B">
            <w:pPr>
              <w:rPr>
                <w:rFonts w:ascii="Franklin Gothic Book" w:hAnsi="Franklin Gothic Book"/>
              </w:rPr>
            </w:pPr>
            <w:r w:rsidRPr="00907DF6">
              <w:rPr>
                <w:rFonts w:ascii="Franklin Gothic Book" w:hAnsi="Franklin Gothic Book"/>
              </w:rPr>
              <w:t>МКОУ Бобровская СОШ</w:t>
            </w:r>
          </w:p>
        </w:tc>
        <w:tc>
          <w:tcPr>
            <w:tcW w:w="1479" w:type="pct"/>
            <w:tcBorders>
              <w:top w:val="nil"/>
              <w:left w:val="single" w:sz="4" w:space="0" w:color="auto"/>
              <w:bottom w:val="single" w:sz="4" w:space="0" w:color="auto"/>
              <w:right w:val="single" w:sz="4" w:space="0" w:color="auto"/>
            </w:tcBorders>
            <w:shd w:val="clear" w:color="auto" w:fill="auto"/>
            <w:noWrap/>
            <w:vAlign w:val="bottom"/>
            <w:hideMark/>
          </w:tcPr>
          <w:p w:rsidR="00A10D9B" w:rsidRPr="00907DF6" w:rsidRDefault="00A10D9B" w:rsidP="00A10D9B">
            <w:pPr>
              <w:rPr>
                <w:rFonts w:ascii="Franklin Gothic Book" w:hAnsi="Franklin Gothic Book"/>
              </w:rPr>
            </w:pPr>
            <w:r w:rsidRPr="00907DF6">
              <w:rPr>
                <w:rFonts w:ascii="Franklin Gothic Book" w:hAnsi="Franklin Gothic Book"/>
              </w:rPr>
              <w:t> </w:t>
            </w:r>
          </w:p>
        </w:tc>
        <w:tc>
          <w:tcPr>
            <w:tcW w:w="626" w:type="pct"/>
            <w:tcBorders>
              <w:top w:val="nil"/>
              <w:left w:val="nil"/>
              <w:bottom w:val="single" w:sz="4" w:space="0" w:color="auto"/>
              <w:right w:val="single" w:sz="4" w:space="0" w:color="auto"/>
            </w:tcBorders>
            <w:shd w:val="clear" w:color="auto" w:fill="auto"/>
            <w:noWrap/>
            <w:vAlign w:val="bottom"/>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1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0,2994</w:t>
            </w:r>
          </w:p>
        </w:tc>
      </w:tr>
      <w:tr w:rsidR="00907DF6" w:rsidRPr="00907DF6" w:rsidTr="000935BA">
        <w:trPr>
          <w:trHeight w:val="315"/>
        </w:trPr>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11</w:t>
            </w:r>
          </w:p>
        </w:tc>
        <w:tc>
          <w:tcPr>
            <w:tcW w:w="1502" w:type="pct"/>
            <w:tcBorders>
              <w:top w:val="nil"/>
              <w:left w:val="nil"/>
              <w:bottom w:val="single" w:sz="4" w:space="0" w:color="auto"/>
              <w:right w:val="nil"/>
            </w:tcBorders>
            <w:shd w:val="clear" w:color="auto" w:fill="auto"/>
            <w:noWrap/>
            <w:vAlign w:val="bottom"/>
            <w:hideMark/>
          </w:tcPr>
          <w:p w:rsidR="00A10D9B" w:rsidRPr="00907DF6" w:rsidRDefault="00A10D9B" w:rsidP="00A10D9B">
            <w:pPr>
              <w:rPr>
                <w:rFonts w:ascii="Franklin Gothic Book" w:hAnsi="Franklin Gothic Book"/>
              </w:rPr>
            </w:pPr>
            <w:r w:rsidRPr="00907DF6">
              <w:rPr>
                <w:rFonts w:ascii="Franklin Gothic Book" w:hAnsi="Franklin Gothic Book"/>
              </w:rPr>
              <w:t>Бобровский сельсовет</w:t>
            </w:r>
          </w:p>
        </w:tc>
        <w:tc>
          <w:tcPr>
            <w:tcW w:w="1479" w:type="pct"/>
            <w:tcBorders>
              <w:top w:val="nil"/>
              <w:left w:val="single" w:sz="4" w:space="0" w:color="auto"/>
              <w:bottom w:val="single" w:sz="4" w:space="0" w:color="auto"/>
              <w:right w:val="single" w:sz="4" w:space="0" w:color="auto"/>
            </w:tcBorders>
            <w:shd w:val="clear" w:color="auto" w:fill="auto"/>
            <w:noWrap/>
            <w:vAlign w:val="bottom"/>
            <w:hideMark/>
          </w:tcPr>
          <w:p w:rsidR="00A10D9B" w:rsidRPr="00907DF6" w:rsidRDefault="00A10D9B" w:rsidP="00A10D9B">
            <w:pPr>
              <w:rPr>
                <w:rFonts w:ascii="Franklin Gothic Book" w:hAnsi="Franklin Gothic Book"/>
              </w:rPr>
            </w:pPr>
            <w:r w:rsidRPr="00907DF6">
              <w:rPr>
                <w:rFonts w:ascii="Franklin Gothic Book" w:hAnsi="Franklin Gothic Book"/>
              </w:rPr>
              <w:t> </w:t>
            </w:r>
          </w:p>
        </w:tc>
        <w:tc>
          <w:tcPr>
            <w:tcW w:w="626" w:type="pct"/>
            <w:tcBorders>
              <w:top w:val="nil"/>
              <w:left w:val="nil"/>
              <w:bottom w:val="single" w:sz="4" w:space="0" w:color="auto"/>
              <w:right w:val="single" w:sz="4" w:space="0" w:color="auto"/>
            </w:tcBorders>
            <w:shd w:val="clear" w:color="auto" w:fill="auto"/>
            <w:noWrap/>
            <w:vAlign w:val="bottom"/>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1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0,0194</w:t>
            </w:r>
          </w:p>
        </w:tc>
      </w:tr>
      <w:tr w:rsidR="00907DF6" w:rsidRPr="00907DF6" w:rsidTr="000935BA">
        <w:trPr>
          <w:trHeight w:val="315"/>
        </w:trPr>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12</w:t>
            </w:r>
          </w:p>
        </w:tc>
        <w:tc>
          <w:tcPr>
            <w:tcW w:w="1502"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пер.Больничный, 6</w:t>
            </w:r>
          </w:p>
        </w:tc>
        <w:tc>
          <w:tcPr>
            <w:tcW w:w="1479"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 </w:t>
            </w:r>
          </w:p>
        </w:tc>
        <w:tc>
          <w:tcPr>
            <w:tcW w:w="62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1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0,081</w:t>
            </w:r>
          </w:p>
        </w:tc>
      </w:tr>
      <w:tr w:rsidR="00907DF6" w:rsidRPr="00907DF6" w:rsidTr="000935BA">
        <w:trPr>
          <w:trHeight w:val="315"/>
        </w:trPr>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13</w:t>
            </w:r>
          </w:p>
        </w:tc>
        <w:tc>
          <w:tcPr>
            <w:tcW w:w="1502"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пер.Больничный, 1</w:t>
            </w:r>
          </w:p>
        </w:tc>
        <w:tc>
          <w:tcPr>
            <w:tcW w:w="1479"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 </w:t>
            </w:r>
          </w:p>
        </w:tc>
        <w:tc>
          <w:tcPr>
            <w:tcW w:w="62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1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0,0201</w:t>
            </w:r>
          </w:p>
        </w:tc>
      </w:tr>
      <w:tr w:rsidR="00907DF6" w:rsidRPr="00907DF6" w:rsidTr="000935BA">
        <w:trPr>
          <w:trHeight w:val="315"/>
        </w:trPr>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14</w:t>
            </w:r>
          </w:p>
        </w:tc>
        <w:tc>
          <w:tcPr>
            <w:tcW w:w="1502"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пер.Больничный, 1/1</w:t>
            </w:r>
          </w:p>
        </w:tc>
        <w:tc>
          <w:tcPr>
            <w:tcW w:w="1479"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 </w:t>
            </w:r>
          </w:p>
        </w:tc>
        <w:tc>
          <w:tcPr>
            <w:tcW w:w="62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1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0,0174</w:t>
            </w:r>
          </w:p>
        </w:tc>
      </w:tr>
      <w:tr w:rsidR="00907DF6" w:rsidRPr="00907DF6" w:rsidTr="000935BA">
        <w:trPr>
          <w:trHeight w:val="315"/>
        </w:trPr>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15</w:t>
            </w:r>
          </w:p>
        </w:tc>
        <w:tc>
          <w:tcPr>
            <w:tcW w:w="1502"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пер.Больничный, 4</w:t>
            </w:r>
          </w:p>
        </w:tc>
        <w:tc>
          <w:tcPr>
            <w:tcW w:w="1479"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 </w:t>
            </w:r>
          </w:p>
        </w:tc>
        <w:tc>
          <w:tcPr>
            <w:tcW w:w="62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1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0,0212</w:t>
            </w:r>
          </w:p>
        </w:tc>
      </w:tr>
      <w:tr w:rsidR="00907DF6" w:rsidRPr="00907DF6" w:rsidTr="000935BA">
        <w:trPr>
          <w:trHeight w:val="315"/>
        </w:trPr>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16</w:t>
            </w:r>
          </w:p>
        </w:tc>
        <w:tc>
          <w:tcPr>
            <w:tcW w:w="1502"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пер.Центральный, 11</w:t>
            </w:r>
          </w:p>
        </w:tc>
        <w:tc>
          <w:tcPr>
            <w:tcW w:w="1479"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 </w:t>
            </w:r>
          </w:p>
        </w:tc>
        <w:tc>
          <w:tcPr>
            <w:tcW w:w="62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1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0,11</w:t>
            </w:r>
          </w:p>
        </w:tc>
      </w:tr>
      <w:tr w:rsidR="00907DF6" w:rsidRPr="00907DF6" w:rsidTr="000935BA">
        <w:trPr>
          <w:trHeight w:val="315"/>
        </w:trPr>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17</w:t>
            </w:r>
          </w:p>
        </w:tc>
        <w:tc>
          <w:tcPr>
            <w:tcW w:w="1502"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пер.Центральный, 19</w:t>
            </w:r>
          </w:p>
        </w:tc>
        <w:tc>
          <w:tcPr>
            <w:tcW w:w="1479"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 </w:t>
            </w:r>
          </w:p>
        </w:tc>
        <w:tc>
          <w:tcPr>
            <w:tcW w:w="62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1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0,0217</w:t>
            </w:r>
          </w:p>
        </w:tc>
      </w:tr>
      <w:tr w:rsidR="00907DF6" w:rsidRPr="00907DF6" w:rsidTr="000935BA">
        <w:trPr>
          <w:trHeight w:val="315"/>
        </w:trPr>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18</w:t>
            </w:r>
          </w:p>
        </w:tc>
        <w:tc>
          <w:tcPr>
            <w:tcW w:w="1502"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пер.Центральный, 21</w:t>
            </w:r>
          </w:p>
        </w:tc>
        <w:tc>
          <w:tcPr>
            <w:tcW w:w="1479"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 </w:t>
            </w:r>
          </w:p>
        </w:tc>
        <w:tc>
          <w:tcPr>
            <w:tcW w:w="62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1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0,01798</w:t>
            </w:r>
          </w:p>
        </w:tc>
      </w:tr>
      <w:tr w:rsidR="00907DF6" w:rsidRPr="00907DF6" w:rsidTr="000935BA">
        <w:trPr>
          <w:trHeight w:val="315"/>
        </w:trPr>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19</w:t>
            </w:r>
          </w:p>
        </w:tc>
        <w:tc>
          <w:tcPr>
            <w:tcW w:w="1502"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пер.Центральный, 8</w:t>
            </w:r>
          </w:p>
        </w:tc>
        <w:tc>
          <w:tcPr>
            <w:tcW w:w="1479"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 </w:t>
            </w:r>
          </w:p>
        </w:tc>
        <w:tc>
          <w:tcPr>
            <w:tcW w:w="62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1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0,0178</w:t>
            </w:r>
          </w:p>
        </w:tc>
      </w:tr>
      <w:tr w:rsidR="00907DF6" w:rsidRPr="00907DF6" w:rsidTr="000935BA">
        <w:trPr>
          <w:trHeight w:val="315"/>
        </w:trPr>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20</w:t>
            </w:r>
          </w:p>
        </w:tc>
        <w:tc>
          <w:tcPr>
            <w:tcW w:w="1502"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пер.Центральный, 15</w:t>
            </w:r>
          </w:p>
        </w:tc>
        <w:tc>
          <w:tcPr>
            <w:tcW w:w="1479"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 </w:t>
            </w:r>
          </w:p>
        </w:tc>
        <w:tc>
          <w:tcPr>
            <w:tcW w:w="62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1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0,0068</w:t>
            </w:r>
          </w:p>
        </w:tc>
      </w:tr>
      <w:tr w:rsidR="00907DF6" w:rsidRPr="00907DF6" w:rsidTr="000935BA">
        <w:trPr>
          <w:trHeight w:val="315"/>
        </w:trPr>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21</w:t>
            </w:r>
          </w:p>
        </w:tc>
        <w:tc>
          <w:tcPr>
            <w:tcW w:w="1502"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пер.Центральный, 10</w:t>
            </w:r>
          </w:p>
        </w:tc>
        <w:tc>
          <w:tcPr>
            <w:tcW w:w="1479"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 </w:t>
            </w:r>
          </w:p>
        </w:tc>
        <w:tc>
          <w:tcPr>
            <w:tcW w:w="62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1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0,0039</w:t>
            </w:r>
          </w:p>
        </w:tc>
      </w:tr>
      <w:tr w:rsidR="00907DF6" w:rsidRPr="00907DF6" w:rsidTr="000935BA">
        <w:trPr>
          <w:trHeight w:val="630"/>
        </w:trPr>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22</w:t>
            </w:r>
          </w:p>
        </w:tc>
        <w:tc>
          <w:tcPr>
            <w:tcW w:w="1502"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пер.Центральный,22,24,</w:t>
            </w:r>
            <w:r w:rsidRPr="00907DF6">
              <w:rPr>
                <w:rFonts w:ascii="Franklin Gothic Book" w:hAnsi="Franklin Gothic Book"/>
              </w:rPr>
              <w:br/>
              <w:t>26,28</w:t>
            </w:r>
          </w:p>
        </w:tc>
        <w:tc>
          <w:tcPr>
            <w:tcW w:w="1479"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 </w:t>
            </w:r>
          </w:p>
        </w:tc>
        <w:tc>
          <w:tcPr>
            <w:tcW w:w="62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1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0,0821</w:t>
            </w:r>
          </w:p>
        </w:tc>
      </w:tr>
      <w:tr w:rsidR="00907DF6" w:rsidRPr="00907DF6" w:rsidTr="000935BA">
        <w:trPr>
          <w:trHeight w:val="315"/>
        </w:trPr>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23</w:t>
            </w:r>
          </w:p>
        </w:tc>
        <w:tc>
          <w:tcPr>
            <w:tcW w:w="1502"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ул.60 лет Октября, 56</w:t>
            </w:r>
          </w:p>
        </w:tc>
        <w:tc>
          <w:tcPr>
            <w:tcW w:w="1479"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 </w:t>
            </w:r>
          </w:p>
        </w:tc>
        <w:tc>
          <w:tcPr>
            <w:tcW w:w="62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1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0,105</w:t>
            </w:r>
          </w:p>
        </w:tc>
      </w:tr>
      <w:tr w:rsidR="00907DF6" w:rsidRPr="00907DF6" w:rsidTr="000935BA">
        <w:trPr>
          <w:trHeight w:val="315"/>
        </w:trPr>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24</w:t>
            </w:r>
          </w:p>
        </w:tc>
        <w:tc>
          <w:tcPr>
            <w:tcW w:w="1502"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ул.60 лет Октября, 58</w:t>
            </w:r>
          </w:p>
        </w:tc>
        <w:tc>
          <w:tcPr>
            <w:tcW w:w="1479"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 </w:t>
            </w:r>
          </w:p>
        </w:tc>
        <w:tc>
          <w:tcPr>
            <w:tcW w:w="62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1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0,117</w:t>
            </w:r>
          </w:p>
        </w:tc>
      </w:tr>
      <w:tr w:rsidR="00907DF6" w:rsidRPr="00907DF6" w:rsidTr="000935BA">
        <w:trPr>
          <w:trHeight w:val="315"/>
        </w:trPr>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25</w:t>
            </w:r>
          </w:p>
        </w:tc>
        <w:tc>
          <w:tcPr>
            <w:tcW w:w="1502"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ул.60 лет Октября, 61/1</w:t>
            </w:r>
          </w:p>
        </w:tc>
        <w:tc>
          <w:tcPr>
            <w:tcW w:w="1479"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 </w:t>
            </w:r>
          </w:p>
        </w:tc>
        <w:tc>
          <w:tcPr>
            <w:tcW w:w="62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1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0,024</w:t>
            </w:r>
          </w:p>
        </w:tc>
      </w:tr>
      <w:tr w:rsidR="00907DF6" w:rsidRPr="00907DF6" w:rsidTr="000935BA">
        <w:trPr>
          <w:trHeight w:val="315"/>
        </w:trPr>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26</w:t>
            </w:r>
          </w:p>
        </w:tc>
        <w:tc>
          <w:tcPr>
            <w:tcW w:w="1502"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ул.60 лет Октября, 61а</w:t>
            </w:r>
          </w:p>
        </w:tc>
        <w:tc>
          <w:tcPr>
            <w:tcW w:w="1479"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 </w:t>
            </w:r>
          </w:p>
        </w:tc>
        <w:tc>
          <w:tcPr>
            <w:tcW w:w="62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1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0,024</w:t>
            </w:r>
          </w:p>
        </w:tc>
      </w:tr>
      <w:tr w:rsidR="00907DF6" w:rsidRPr="00907DF6" w:rsidTr="000935BA">
        <w:trPr>
          <w:trHeight w:val="315"/>
        </w:trPr>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27</w:t>
            </w:r>
          </w:p>
        </w:tc>
        <w:tc>
          <w:tcPr>
            <w:tcW w:w="1502"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ул.60 лет Октября, 61</w:t>
            </w:r>
          </w:p>
        </w:tc>
        <w:tc>
          <w:tcPr>
            <w:tcW w:w="1479"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 </w:t>
            </w:r>
          </w:p>
        </w:tc>
        <w:tc>
          <w:tcPr>
            <w:tcW w:w="62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1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0,024</w:t>
            </w:r>
          </w:p>
        </w:tc>
      </w:tr>
      <w:tr w:rsidR="00907DF6" w:rsidRPr="00907DF6" w:rsidTr="000935BA">
        <w:trPr>
          <w:trHeight w:val="315"/>
        </w:trPr>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28</w:t>
            </w:r>
          </w:p>
        </w:tc>
        <w:tc>
          <w:tcPr>
            <w:tcW w:w="1502"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ул.60 лет Октября, 68/1</w:t>
            </w:r>
          </w:p>
        </w:tc>
        <w:tc>
          <w:tcPr>
            <w:tcW w:w="1479"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 </w:t>
            </w:r>
          </w:p>
        </w:tc>
        <w:tc>
          <w:tcPr>
            <w:tcW w:w="62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1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0,00493</w:t>
            </w:r>
          </w:p>
        </w:tc>
      </w:tr>
      <w:tr w:rsidR="00907DF6" w:rsidRPr="00907DF6" w:rsidTr="000935BA">
        <w:trPr>
          <w:trHeight w:val="315"/>
        </w:trPr>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29</w:t>
            </w:r>
          </w:p>
        </w:tc>
        <w:tc>
          <w:tcPr>
            <w:tcW w:w="1502"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Церковь</w:t>
            </w:r>
          </w:p>
        </w:tc>
        <w:tc>
          <w:tcPr>
            <w:tcW w:w="1479"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 </w:t>
            </w:r>
          </w:p>
        </w:tc>
        <w:tc>
          <w:tcPr>
            <w:tcW w:w="62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1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0,0075</w:t>
            </w:r>
          </w:p>
        </w:tc>
      </w:tr>
      <w:tr w:rsidR="00907DF6" w:rsidRPr="00907DF6" w:rsidTr="000935BA">
        <w:trPr>
          <w:trHeight w:val="420"/>
        </w:trPr>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30</w:t>
            </w:r>
          </w:p>
        </w:tc>
        <w:tc>
          <w:tcPr>
            <w:tcW w:w="1502"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ул.60 лет Октября, 68</w:t>
            </w:r>
          </w:p>
        </w:tc>
        <w:tc>
          <w:tcPr>
            <w:tcW w:w="1479"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 </w:t>
            </w:r>
          </w:p>
        </w:tc>
        <w:tc>
          <w:tcPr>
            <w:tcW w:w="62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1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0,1223</w:t>
            </w:r>
          </w:p>
        </w:tc>
      </w:tr>
      <w:tr w:rsidR="00907DF6" w:rsidRPr="00907DF6" w:rsidTr="000935BA">
        <w:trPr>
          <w:trHeight w:val="315"/>
        </w:trPr>
        <w:tc>
          <w:tcPr>
            <w:tcW w:w="378" w:type="pct"/>
            <w:tcBorders>
              <w:top w:val="nil"/>
              <w:left w:val="single" w:sz="4" w:space="0" w:color="auto"/>
              <w:bottom w:val="single" w:sz="4" w:space="0" w:color="auto"/>
              <w:right w:val="single" w:sz="4" w:space="0" w:color="auto"/>
            </w:tcBorders>
            <w:shd w:val="clear" w:color="auto" w:fill="auto"/>
            <w:noWrap/>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 </w:t>
            </w:r>
          </w:p>
        </w:tc>
        <w:tc>
          <w:tcPr>
            <w:tcW w:w="1502"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 </w:t>
            </w:r>
          </w:p>
        </w:tc>
        <w:tc>
          <w:tcPr>
            <w:tcW w:w="2105" w:type="pct"/>
            <w:gridSpan w:val="2"/>
            <w:tcBorders>
              <w:top w:val="single" w:sz="4" w:space="0" w:color="auto"/>
              <w:left w:val="nil"/>
              <w:bottom w:val="single" w:sz="4" w:space="0" w:color="auto"/>
              <w:right w:val="single" w:sz="4" w:space="0" w:color="000000"/>
            </w:tcBorders>
            <w:shd w:val="clear" w:color="auto" w:fill="auto"/>
            <w:vAlign w:val="center"/>
            <w:hideMark/>
          </w:tcPr>
          <w:p w:rsidR="00A10D9B" w:rsidRPr="00907DF6" w:rsidRDefault="00A10D9B" w:rsidP="00A10D9B">
            <w:pPr>
              <w:jc w:val="right"/>
              <w:rPr>
                <w:rFonts w:ascii="Franklin Gothic Book" w:hAnsi="Franklin Gothic Book"/>
                <w:b/>
                <w:bCs/>
              </w:rPr>
            </w:pPr>
            <w:r w:rsidRPr="00907DF6">
              <w:rPr>
                <w:rFonts w:ascii="Franklin Gothic Book" w:hAnsi="Franklin Gothic Book"/>
                <w:b/>
                <w:bCs/>
              </w:rPr>
              <w:t>Общая тепловая нагрузка:</w:t>
            </w:r>
          </w:p>
        </w:tc>
        <w:tc>
          <w:tcPr>
            <w:tcW w:w="101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1,624</w:t>
            </w:r>
          </w:p>
        </w:tc>
      </w:tr>
    </w:tbl>
    <w:p w:rsidR="00A10D9B" w:rsidRPr="00907DF6" w:rsidRDefault="00A10D9B" w:rsidP="00F12C6B">
      <w:pPr>
        <w:spacing w:after="200" w:line="276" w:lineRule="auto"/>
        <w:rPr>
          <w:rFonts w:ascii="Franklin Gothic Book" w:hAnsi="Franklin Gothic Book"/>
        </w:rPr>
        <w:sectPr w:rsidR="00A10D9B" w:rsidRPr="00907DF6" w:rsidSect="000935BA">
          <w:type w:val="continuous"/>
          <w:pgSz w:w="11907" w:h="16840" w:code="9"/>
          <w:pgMar w:top="720" w:right="720" w:bottom="720" w:left="720" w:header="720" w:footer="720" w:gutter="0"/>
          <w:cols w:space="720"/>
        </w:sectPr>
      </w:pPr>
    </w:p>
    <w:tbl>
      <w:tblPr>
        <w:tblW w:w="5000" w:type="pct"/>
        <w:tblLook w:val="04A0" w:firstRow="1" w:lastRow="0" w:firstColumn="1" w:lastColumn="0" w:noHBand="0" w:noVBand="1"/>
      </w:tblPr>
      <w:tblGrid>
        <w:gridCol w:w="664"/>
        <w:gridCol w:w="1833"/>
        <w:gridCol w:w="2156"/>
        <w:gridCol w:w="961"/>
        <w:gridCol w:w="1077"/>
        <w:gridCol w:w="1077"/>
        <w:gridCol w:w="1833"/>
        <w:gridCol w:w="1081"/>
      </w:tblGrid>
      <w:tr w:rsidR="00907DF6" w:rsidRPr="00907DF6" w:rsidTr="000935BA">
        <w:trPr>
          <w:trHeight w:val="315"/>
        </w:trPr>
        <w:tc>
          <w:tcPr>
            <w:tcW w:w="311" w:type="pct"/>
            <w:tcBorders>
              <w:top w:val="nil"/>
              <w:left w:val="nil"/>
              <w:bottom w:val="nil"/>
              <w:right w:val="nil"/>
            </w:tcBorders>
            <w:shd w:val="clear" w:color="auto" w:fill="auto"/>
            <w:noWrap/>
            <w:vAlign w:val="bottom"/>
            <w:hideMark/>
          </w:tcPr>
          <w:p w:rsidR="00A10D9B" w:rsidRPr="00907DF6" w:rsidRDefault="00A10D9B" w:rsidP="00A10D9B">
            <w:pPr>
              <w:rPr>
                <w:rFonts w:ascii="Franklin Gothic Book" w:hAnsi="Franklin Gothic Book"/>
              </w:rPr>
            </w:pPr>
          </w:p>
        </w:tc>
        <w:tc>
          <w:tcPr>
            <w:tcW w:w="858" w:type="pct"/>
            <w:tcBorders>
              <w:top w:val="nil"/>
              <w:left w:val="nil"/>
              <w:bottom w:val="nil"/>
              <w:right w:val="nil"/>
            </w:tcBorders>
            <w:shd w:val="clear" w:color="auto" w:fill="auto"/>
            <w:noWrap/>
            <w:vAlign w:val="center"/>
            <w:hideMark/>
          </w:tcPr>
          <w:p w:rsidR="00A10D9B" w:rsidRPr="00907DF6" w:rsidRDefault="00A10D9B" w:rsidP="00A10D9B">
            <w:pPr>
              <w:rPr>
                <w:rFonts w:ascii="Franklin Gothic Book" w:hAnsi="Franklin Gothic Book"/>
              </w:rPr>
            </w:pPr>
          </w:p>
        </w:tc>
        <w:tc>
          <w:tcPr>
            <w:tcW w:w="1009" w:type="pct"/>
            <w:tcBorders>
              <w:top w:val="nil"/>
              <w:left w:val="nil"/>
              <w:bottom w:val="nil"/>
              <w:right w:val="nil"/>
            </w:tcBorders>
            <w:shd w:val="clear" w:color="auto" w:fill="auto"/>
            <w:noWrap/>
            <w:vAlign w:val="center"/>
            <w:hideMark/>
          </w:tcPr>
          <w:p w:rsidR="00A10D9B" w:rsidRPr="00907DF6" w:rsidRDefault="00A10D9B" w:rsidP="00A10D9B">
            <w:pPr>
              <w:rPr>
                <w:rFonts w:ascii="Franklin Gothic Book" w:hAnsi="Franklin Gothic Book"/>
              </w:rPr>
            </w:pPr>
          </w:p>
        </w:tc>
        <w:tc>
          <w:tcPr>
            <w:tcW w:w="450" w:type="pct"/>
            <w:tcBorders>
              <w:top w:val="nil"/>
              <w:left w:val="nil"/>
              <w:bottom w:val="nil"/>
              <w:right w:val="nil"/>
            </w:tcBorders>
            <w:shd w:val="clear" w:color="auto" w:fill="auto"/>
            <w:noWrap/>
            <w:vAlign w:val="center"/>
            <w:hideMark/>
          </w:tcPr>
          <w:p w:rsidR="00A10D9B" w:rsidRPr="00907DF6" w:rsidRDefault="00A10D9B" w:rsidP="00A10D9B">
            <w:pPr>
              <w:jc w:val="center"/>
              <w:rPr>
                <w:rFonts w:ascii="Franklin Gothic Book" w:hAnsi="Franklin Gothic Book"/>
              </w:rPr>
            </w:pPr>
          </w:p>
        </w:tc>
        <w:tc>
          <w:tcPr>
            <w:tcW w:w="504" w:type="pct"/>
            <w:tcBorders>
              <w:top w:val="nil"/>
              <w:left w:val="nil"/>
              <w:bottom w:val="nil"/>
              <w:right w:val="nil"/>
            </w:tcBorders>
            <w:shd w:val="clear" w:color="auto" w:fill="auto"/>
            <w:noWrap/>
            <w:vAlign w:val="center"/>
            <w:hideMark/>
          </w:tcPr>
          <w:p w:rsidR="00A10D9B" w:rsidRPr="00907DF6" w:rsidRDefault="00A10D9B" w:rsidP="00A10D9B">
            <w:pPr>
              <w:jc w:val="center"/>
              <w:rPr>
                <w:rFonts w:ascii="Franklin Gothic Book" w:hAnsi="Franklin Gothic Book"/>
              </w:rPr>
            </w:pPr>
          </w:p>
        </w:tc>
        <w:tc>
          <w:tcPr>
            <w:tcW w:w="504" w:type="pct"/>
            <w:tcBorders>
              <w:top w:val="nil"/>
              <w:left w:val="nil"/>
              <w:bottom w:val="nil"/>
              <w:right w:val="nil"/>
            </w:tcBorders>
            <w:shd w:val="clear" w:color="auto" w:fill="auto"/>
            <w:noWrap/>
            <w:vAlign w:val="center"/>
            <w:hideMark/>
          </w:tcPr>
          <w:p w:rsidR="00A10D9B" w:rsidRPr="00907DF6" w:rsidRDefault="00A10D9B" w:rsidP="00A10D9B">
            <w:pPr>
              <w:jc w:val="center"/>
              <w:rPr>
                <w:rFonts w:ascii="Franklin Gothic Book" w:hAnsi="Franklin Gothic Book"/>
              </w:rPr>
            </w:pPr>
          </w:p>
        </w:tc>
        <w:tc>
          <w:tcPr>
            <w:tcW w:w="1363" w:type="pct"/>
            <w:gridSpan w:val="2"/>
            <w:tcBorders>
              <w:top w:val="nil"/>
              <w:left w:val="nil"/>
              <w:bottom w:val="nil"/>
              <w:right w:val="nil"/>
            </w:tcBorders>
            <w:shd w:val="clear" w:color="auto" w:fill="auto"/>
            <w:noWrap/>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Таблица №2.</w:t>
            </w:r>
          </w:p>
        </w:tc>
      </w:tr>
      <w:tr w:rsidR="00907DF6" w:rsidRPr="00907DF6" w:rsidTr="000935BA">
        <w:trPr>
          <w:trHeight w:val="315"/>
        </w:trPr>
        <w:tc>
          <w:tcPr>
            <w:tcW w:w="5000" w:type="pct"/>
            <w:gridSpan w:val="8"/>
            <w:tcBorders>
              <w:top w:val="nil"/>
              <w:left w:val="nil"/>
              <w:bottom w:val="nil"/>
              <w:right w:val="nil"/>
            </w:tcBorders>
            <w:shd w:val="clear" w:color="auto" w:fill="auto"/>
            <w:noWrap/>
            <w:vAlign w:val="bottom"/>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Характеристика трубопроводов с. Бобровка</w:t>
            </w:r>
          </w:p>
        </w:tc>
      </w:tr>
      <w:tr w:rsidR="00907DF6" w:rsidRPr="00907DF6" w:rsidTr="000935BA">
        <w:trPr>
          <w:trHeight w:val="315"/>
        </w:trPr>
        <w:tc>
          <w:tcPr>
            <w:tcW w:w="311" w:type="pct"/>
            <w:tcBorders>
              <w:top w:val="nil"/>
              <w:left w:val="nil"/>
              <w:bottom w:val="nil"/>
              <w:right w:val="nil"/>
            </w:tcBorders>
            <w:shd w:val="clear" w:color="auto" w:fill="auto"/>
            <w:vAlign w:val="bottom"/>
            <w:hideMark/>
          </w:tcPr>
          <w:p w:rsidR="00A10D9B" w:rsidRPr="00907DF6" w:rsidRDefault="00A10D9B" w:rsidP="00A10D9B">
            <w:pPr>
              <w:rPr>
                <w:rFonts w:ascii="Franklin Gothic Book" w:hAnsi="Franklin Gothic Book"/>
              </w:rPr>
            </w:pPr>
          </w:p>
        </w:tc>
        <w:tc>
          <w:tcPr>
            <w:tcW w:w="858" w:type="pct"/>
            <w:tcBorders>
              <w:top w:val="nil"/>
              <w:left w:val="nil"/>
              <w:bottom w:val="single" w:sz="4" w:space="0" w:color="000000"/>
              <w:right w:val="nil"/>
            </w:tcBorders>
            <w:shd w:val="clear" w:color="auto" w:fill="auto"/>
            <w:noWrap/>
            <w:vAlign w:val="center"/>
            <w:hideMark/>
          </w:tcPr>
          <w:p w:rsidR="00A10D9B" w:rsidRPr="00907DF6" w:rsidRDefault="00A10D9B" w:rsidP="00A10D9B">
            <w:pPr>
              <w:rPr>
                <w:rFonts w:ascii="Franklin Gothic Book" w:hAnsi="Franklin Gothic Book"/>
                <w:b/>
                <w:bCs/>
              </w:rPr>
            </w:pPr>
            <w:r w:rsidRPr="00907DF6">
              <w:rPr>
                <w:rFonts w:ascii="Franklin Gothic Book" w:hAnsi="Franklin Gothic Book"/>
                <w:b/>
                <w:bCs/>
              </w:rPr>
              <w:t> </w:t>
            </w:r>
          </w:p>
        </w:tc>
        <w:tc>
          <w:tcPr>
            <w:tcW w:w="1009" w:type="pct"/>
            <w:tcBorders>
              <w:top w:val="nil"/>
              <w:left w:val="nil"/>
              <w:bottom w:val="single" w:sz="4" w:space="0" w:color="000000"/>
              <w:right w:val="nil"/>
            </w:tcBorders>
            <w:shd w:val="clear" w:color="auto" w:fill="auto"/>
            <w:noWrap/>
            <w:vAlign w:val="center"/>
            <w:hideMark/>
          </w:tcPr>
          <w:p w:rsidR="00A10D9B" w:rsidRPr="00907DF6" w:rsidRDefault="00A10D9B" w:rsidP="00A10D9B">
            <w:pPr>
              <w:rPr>
                <w:rFonts w:ascii="Franklin Gothic Book" w:hAnsi="Franklin Gothic Book"/>
                <w:b/>
                <w:bCs/>
              </w:rPr>
            </w:pPr>
            <w:r w:rsidRPr="00907DF6">
              <w:rPr>
                <w:rFonts w:ascii="Franklin Gothic Book" w:hAnsi="Franklin Gothic Book"/>
                <w:b/>
                <w:bCs/>
              </w:rPr>
              <w:t> </w:t>
            </w:r>
          </w:p>
        </w:tc>
        <w:tc>
          <w:tcPr>
            <w:tcW w:w="450" w:type="pct"/>
            <w:tcBorders>
              <w:top w:val="nil"/>
              <w:left w:val="nil"/>
              <w:bottom w:val="single" w:sz="4" w:space="0" w:color="000000"/>
              <w:right w:val="nil"/>
            </w:tcBorders>
            <w:shd w:val="clear" w:color="auto" w:fill="auto"/>
            <w:noWrap/>
            <w:vAlign w:val="center"/>
            <w:hideMark/>
          </w:tcPr>
          <w:p w:rsidR="00A10D9B" w:rsidRPr="00907DF6" w:rsidRDefault="00A10D9B" w:rsidP="00A10D9B">
            <w:pPr>
              <w:rPr>
                <w:rFonts w:ascii="Franklin Gothic Book" w:hAnsi="Franklin Gothic Book"/>
                <w:b/>
                <w:bCs/>
              </w:rPr>
            </w:pPr>
            <w:r w:rsidRPr="00907DF6">
              <w:rPr>
                <w:rFonts w:ascii="Franklin Gothic Book" w:hAnsi="Franklin Gothic Book"/>
                <w:b/>
                <w:bCs/>
              </w:rPr>
              <w:t> </w:t>
            </w:r>
          </w:p>
        </w:tc>
        <w:tc>
          <w:tcPr>
            <w:tcW w:w="504" w:type="pct"/>
            <w:tcBorders>
              <w:top w:val="nil"/>
              <w:left w:val="nil"/>
              <w:bottom w:val="single" w:sz="4" w:space="0" w:color="000000"/>
              <w:right w:val="nil"/>
            </w:tcBorders>
            <w:shd w:val="clear" w:color="auto" w:fill="auto"/>
            <w:noWrap/>
            <w:vAlign w:val="center"/>
            <w:hideMark/>
          </w:tcPr>
          <w:p w:rsidR="00A10D9B" w:rsidRPr="00907DF6" w:rsidRDefault="00A10D9B" w:rsidP="00A10D9B">
            <w:pPr>
              <w:rPr>
                <w:rFonts w:ascii="Franklin Gothic Book" w:hAnsi="Franklin Gothic Book"/>
                <w:b/>
                <w:bCs/>
              </w:rPr>
            </w:pPr>
            <w:r w:rsidRPr="00907DF6">
              <w:rPr>
                <w:rFonts w:ascii="Franklin Gothic Book" w:hAnsi="Franklin Gothic Book"/>
                <w:b/>
                <w:bCs/>
              </w:rPr>
              <w:t> </w:t>
            </w:r>
          </w:p>
        </w:tc>
        <w:tc>
          <w:tcPr>
            <w:tcW w:w="504" w:type="pct"/>
            <w:tcBorders>
              <w:top w:val="nil"/>
              <w:left w:val="nil"/>
              <w:bottom w:val="single" w:sz="4" w:space="0" w:color="000000"/>
              <w:right w:val="nil"/>
            </w:tcBorders>
            <w:shd w:val="clear" w:color="auto" w:fill="auto"/>
            <w:noWrap/>
            <w:vAlign w:val="center"/>
            <w:hideMark/>
          </w:tcPr>
          <w:p w:rsidR="00A10D9B" w:rsidRPr="00907DF6" w:rsidRDefault="00A10D9B" w:rsidP="00A10D9B">
            <w:pPr>
              <w:rPr>
                <w:rFonts w:ascii="Franklin Gothic Book" w:hAnsi="Franklin Gothic Book"/>
                <w:b/>
                <w:bCs/>
              </w:rPr>
            </w:pPr>
            <w:r w:rsidRPr="00907DF6">
              <w:rPr>
                <w:rFonts w:ascii="Franklin Gothic Book" w:hAnsi="Franklin Gothic Book"/>
                <w:b/>
                <w:bCs/>
              </w:rPr>
              <w:t> </w:t>
            </w:r>
          </w:p>
        </w:tc>
        <w:tc>
          <w:tcPr>
            <w:tcW w:w="858" w:type="pct"/>
            <w:tcBorders>
              <w:top w:val="nil"/>
              <w:left w:val="nil"/>
              <w:bottom w:val="single" w:sz="4" w:space="0" w:color="000000"/>
              <w:right w:val="nil"/>
            </w:tcBorders>
            <w:shd w:val="clear" w:color="auto" w:fill="auto"/>
            <w:noWrap/>
            <w:vAlign w:val="center"/>
            <w:hideMark/>
          </w:tcPr>
          <w:p w:rsidR="00A10D9B" w:rsidRPr="00907DF6" w:rsidRDefault="00A10D9B" w:rsidP="00A10D9B">
            <w:pPr>
              <w:rPr>
                <w:rFonts w:ascii="Franklin Gothic Book" w:hAnsi="Franklin Gothic Book"/>
                <w:b/>
                <w:bCs/>
              </w:rPr>
            </w:pPr>
            <w:r w:rsidRPr="00907DF6">
              <w:rPr>
                <w:rFonts w:ascii="Franklin Gothic Book" w:hAnsi="Franklin Gothic Book"/>
                <w:b/>
                <w:bCs/>
              </w:rPr>
              <w:t> </w:t>
            </w:r>
          </w:p>
        </w:tc>
        <w:tc>
          <w:tcPr>
            <w:tcW w:w="504" w:type="pct"/>
            <w:tcBorders>
              <w:top w:val="nil"/>
              <w:left w:val="nil"/>
              <w:bottom w:val="nil"/>
              <w:right w:val="nil"/>
            </w:tcBorders>
            <w:shd w:val="clear" w:color="auto" w:fill="auto"/>
            <w:vAlign w:val="center"/>
            <w:hideMark/>
          </w:tcPr>
          <w:p w:rsidR="00A10D9B" w:rsidRPr="00907DF6" w:rsidRDefault="00A10D9B" w:rsidP="00A10D9B">
            <w:pPr>
              <w:jc w:val="center"/>
              <w:rPr>
                <w:rFonts w:ascii="Franklin Gothic Book" w:hAnsi="Franklin Gothic Book"/>
                <w:b/>
                <w:bCs/>
              </w:rPr>
            </w:pPr>
          </w:p>
        </w:tc>
      </w:tr>
      <w:tr w:rsidR="00907DF6" w:rsidRPr="00907DF6" w:rsidTr="000935BA">
        <w:trPr>
          <w:trHeight w:val="2760"/>
        </w:trPr>
        <w:tc>
          <w:tcPr>
            <w:tcW w:w="311" w:type="pct"/>
            <w:tcBorders>
              <w:top w:val="single" w:sz="4" w:space="0" w:color="000000"/>
              <w:left w:val="single" w:sz="4" w:space="0" w:color="000000"/>
              <w:bottom w:val="single" w:sz="4" w:space="0" w:color="000000"/>
              <w:right w:val="single" w:sz="4" w:space="0" w:color="000000"/>
            </w:tcBorders>
            <w:shd w:val="clear" w:color="auto" w:fill="auto"/>
            <w:textDirection w:val="btLr"/>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 п/п</w:t>
            </w:r>
          </w:p>
        </w:tc>
        <w:tc>
          <w:tcPr>
            <w:tcW w:w="858" w:type="pct"/>
            <w:tcBorders>
              <w:top w:val="nil"/>
              <w:left w:val="nil"/>
              <w:bottom w:val="single" w:sz="4" w:space="0" w:color="000000"/>
              <w:right w:val="single" w:sz="4" w:space="0" w:color="000000"/>
            </w:tcBorders>
            <w:shd w:val="clear" w:color="auto" w:fill="auto"/>
            <w:textDirection w:val="btLr"/>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Наименование начала участка</w:t>
            </w:r>
          </w:p>
        </w:tc>
        <w:tc>
          <w:tcPr>
            <w:tcW w:w="1009" w:type="pct"/>
            <w:tcBorders>
              <w:top w:val="nil"/>
              <w:left w:val="nil"/>
              <w:bottom w:val="single" w:sz="4" w:space="0" w:color="000000"/>
              <w:right w:val="single" w:sz="4" w:space="0" w:color="000000"/>
            </w:tcBorders>
            <w:shd w:val="clear" w:color="auto" w:fill="auto"/>
            <w:textDirection w:val="btLr"/>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Наименование конца участка</w:t>
            </w:r>
          </w:p>
        </w:tc>
        <w:tc>
          <w:tcPr>
            <w:tcW w:w="450" w:type="pct"/>
            <w:tcBorders>
              <w:top w:val="nil"/>
              <w:left w:val="nil"/>
              <w:bottom w:val="single" w:sz="4" w:space="0" w:color="000000"/>
              <w:right w:val="single" w:sz="4" w:space="0" w:color="000000"/>
            </w:tcBorders>
            <w:shd w:val="clear" w:color="auto" w:fill="auto"/>
            <w:textDirection w:val="btLr"/>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Длина участка, м</w:t>
            </w:r>
          </w:p>
        </w:tc>
        <w:tc>
          <w:tcPr>
            <w:tcW w:w="504" w:type="pct"/>
            <w:tcBorders>
              <w:top w:val="nil"/>
              <w:left w:val="nil"/>
              <w:bottom w:val="single" w:sz="4" w:space="0" w:color="000000"/>
              <w:right w:val="single" w:sz="4" w:space="0" w:color="000000"/>
            </w:tcBorders>
            <w:shd w:val="clear" w:color="auto" w:fill="auto"/>
            <w:textDirection w:val="btLr"/>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Внутpенний диаметp подающего тpубопpовода, м</w:t>
            </w:r>
          </w:p>
        </w:tc>
        <w:tc>
          <w:tcPr>
            <w:tcW w:w="504" w:type="pct"/>
            <w:tcBorders>
              <w:top w:val="nil"/>
              <w:left w:val="nil"/>
              <w:bottom w:val="single" w:sz="4" w:space="0" w:color="000000"/>
              <w:right w:val="single" w:sz="4" w:space="0" w:color="000000"/>
            </w:tcBorders>
            <w:shd w:val="clear" w:color="auto" w:fill="auto"/>
            <w:textDirection w:val="btLr"/>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Внутренний диаметр обратного трубопровода, м</w:t>
            </w:r>
          </w:p>
        </w:tc>
        <w:tc>
          <w:tcPr>
            <w:tcW w:w="858" w:type="pct"/>
            <w:tcBorders>
              <w:top w:val="nil"/>
              <w:left w:val="nil"/>
              <w:bottom w:val="single" w:sz="4" w:space="0" w:color="000000"/>
              <w:right w:val="single" w:sz="4" w:space="0" w:color="000000"/>
            </w:tcBorders>
            <w:shd w:val="clear" w:color="auto" w:fill="auto"/>
            <w:textDirection w:val="btLr"/>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Вид прокладки тепловой сети</w:t>
            </w:r>
          </w:p>
        </w:tc>
        <w:tc>
          <w:tcPr>
            <w:tcW w:w="504" w:type="pct"/>
            <w:tcBorders>
              <w:top w:val="single" w:sz="4" w:space="0" w:color="000000"/>
              <w:left w:val="nil"/>
              <w:bottom w:val="single" w:sz="4" w:space="0" w:color="000000"/>
              <w:right w:val="single" w:sz="4" w:space="0" w:color="000000"/>
            </w:tcBorders>
            <w:shd w:val="clear" w:color="auto" w:fill="auto"/>
            <w:textDirection w:val="btLr"/>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Норматив проектирования тепловой изоляции.</w:t>
            </w:r>
          </w:p>
        </w:tc>
      </w:tr>
      <w:tr w:rsidR="00907DF6" w:rsidRPr="00907DF6" w:rsidTr="000935BA">
        <w:trPr>
          <w:trHeight w:val="300"/>
        </w:trPr>
        <w:tc>
          <w:tcPr>
            <w:tcW w:w="311" w:type="pct"/>
            <w:tcBorders>
              <w:top w:val="nil"/>
              <w:left w:val="single" w:sz="4" w:space="0" w:color="000000"/>
              <w:bottom w:val="single" w:sz="4" w:space="0" w:color="000000"/>
              <w:right w:val="single" w:sz="4" w:space="0" w:color="000000"/>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w:t>
            </w:r>
          </w:p>
        </w:tc>
        <w:tc>
          <w:tcPr>
            <w:tcW w:w="858" w:type="pct"/>
            <w:tcBorders>
              <w:top w:val="nil"/>
              <w:left w:val="nil"/>
              <w:bottom w:val="single" w:sz="4" w:space="0" w:color="000000"/>
              <w:right w:val="single" w:sz="4" w:space="0" w:color="000000"/>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2</w:t>
            </w:r>
          </w:p>
        </w:tc>
        <w:tc>
          <w:tcPr>
            <w:tcW w:w="1009" w:type="pct"/>
            <w:tcBorders>
              <w:top w:val="nil"/>
              <w:left w:val="nil"/>
              <w:bottom w:val="single" w:sz="4" w:space="0" w:color="000000"/>
              <w:right w:val="single" w:sz="4" w:space="0" w:color="000000"/>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3</w:t>
            </w:r>
          </w:p>
        </w:tc>
        <w:tc>
          <w:tcPr>
            <w:tcW w:w="450" w:type="pct"/>
            <w:tcBorders>
              <w:top w:val="nil"/>
              <w:left w:val="nil"/>
              <w:bottom w:val="single" w:sz="4" w:space="0" w:color="000000"/>
              <w:right w:val="single" w:sz="4" w:space="0" w:color="000000"/>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4</w:t>
            </w:r>
          </w:p>
        </w:tc>
        <w:tc>
          <w:tcPr>
            <w:tcW w:w="504" w:type="pct"/>
            <w:tcBorders>
              <w:top w:val="nil"/>
              <w:left w:val="nil"/>
              <w:bottom w:val="single" w:sz="4" w:space="0" w:color="000000"/>
              <w:right w:val="single" w:sz="4" w:space="0" w:color="000000"/>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5</w:t>
            </w:r>
          </w:p>
        </w:tc>
        <w:tc>
          <w:tcPr>
            <w:tcW w:w="504" w:type="pct"/>
            <w:tcBorders>
              <w:top w:val="nil"/>
              <w:left w:val="nil"/>
              <w:bottom w:val="single" w:sz="4" w:space="0" w:color="000000"/>
              <w:right w:val="single" w:sz="4" w:space="0" w:color="000000"/>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6</w:t>
            </w:r>
          </w:p>
        </w:tc>
        <w:tc>
          <w:tcPr>
            <w:tcW w:w="858" w:type="pct"/>
            <w:tcBorders>
              <w:top w:val="nil"/>
              <w:left w:val="nil"/>
              <w:bottom w:val="single" w:sz="4" w:space="0" w:color="000000"/>
              <w:right w:val="single" w:sz="4" w:space="0" w:color="000000"/>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7</w:t>
            </w:r>
          </w:p>
        </w:tc>
        <w:tc>
          <w:tcPr>
            <w:tcW w:w="504" w:type="pct"/>
            <w:tcBorders>
              <w:top w:val="nil"/>
              <w:left w:val="nil"/>
              <w:bottom w:val="single" w:sz="4" w:space="0" w:color="000000"/>
              <w:right w:val="single" w:sz="4" w:space="0" w:color="000000"/>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8</w:t>
            </w:r>
          </w:p>
        </w:tc>
      </w:tr>
      <w:tr w:rsidR="00907DF6" w:rsidRPr="00907DF6" w:rsidTr="000935BA">
        <w:trPr>
          <w:trHeight w:val="30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Котельная №1</w:t>
            </w:r>
          </w:p>
        </w:tc>
      </w:tr>
      <w:tr w:rsidR="00907DF6" w:rsidRPr="00907DF6" w:rsidTr="000935BA">
        <w:trPr>
          <w:trHeight w:val="510"/>
        </w:trPr>
        <w:tc>
          <w:tcPr>
            <w:tcW w:w="311"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ТК1</w:t>
            </w:r>
          </w:p>
        </w:tc>
        <w:tc>
          <w:tcPr>
            <w:tcW w:w="1009"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1.1</w:t>
            </w:r>
          </w:p>
        </w:tc>
        <w:tc>
          <w:tcPr>
            <w:tcW w:w="45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34,1</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231</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219</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2011 год</w:t>
            </w:r>
          </w:p>
        </w:tc>
      </w:tr>
      <w:tr w:rsidR="00907DF6" w:rsidRPr="00907DF6" w:rsidTr="000935BA">
        <w:trPr>
          <w:trHeight w:val="510"/>
        </w:trPr>
        <w:tc>
          <w:tcPr>
            <w:tcW w:w="311"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1.1</w:t>
            </w:r>
          </w:p>
        </w:tc>
        <w:tc>
          <w:tcPr>
            <w:tcW w:w="1009"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1.2</w:t>
            </w:r>
          </w:p>
        </w:tc>
        <w:tc>
          <w:tcPr>
            <w:tcW w:w="45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142,2</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231</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219</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2011 год</w:t>
            </w:r>
          </w:p>
        </w:tc>
      </w:tr>
      <w:tr w:rsidR="00907DF6" w:rsidRPr="00907DF6" w:rsidTr="000935BA">
        <w:trPr>
          <w:trHeight w:val="510"/>
        </w:trPr>
        <w:tc>
          <w:tcPr>
            <w:tcW w:w="311"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1.2</w:t>
            </w:r>
          </w:p>
        </w:tc>
        <w:tc>
          <w:tcPr>
            <w:tcW w:w="1009"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2</w:t>
            </w:r>
          </w:p>
        </w:tc>
        <w:tc>
          <w:tcPr>
            <w:tcW w:w="45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58,6</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231</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219</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2011 год</w:t>
            </w:r>
          </w:p>
        </w:tc>
      </w:tr>
      <w:tr w:rsidR="00907DF6" w:rsidRPr="00907DF6" w:rsidTr="000935BA">
        <w:trPr>
          <w:trHeight w:val="510"/>
        </w:trPr>
        <w:tc>
          <w:tcPr>
            <w:tcW w:w="311"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2</w:t>
            </w:r>
          </w:p>
        </w:tc>
        <w:tc>
          <w:tcPr>
            <w:tcW w:w="1009"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3</w:t>
            </w:r>
          </w:p>
        </w:tc>
        <w:tc>
          <w:tcPr>
            <w:tcW w:w="45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79</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141</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133</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2011 год</w:t>
            </w:r>
          </w:p>
        </w:tc>
      </w:tr>
      <w:tr w:rsidR="00907DF6" w:rsidRPr="00907DF6" w:rsidTr="000935BA">
        <w:trPr>
          <w:trHeight w:val="510"/>
        </w:trPr>
        <w:tc>
          <w:tcPr>
            <w:tcW w:w="311"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5</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3</w:t>
            </w:r>
          </w:p>
        </w:tc>
        <w:tc>
          <w:tcPr>
            <w:tcW w:w="1009"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4</w:t>
            </w:r>
          </w:p>
        </w:tc>
        <w:tc>
          <w:tcPr>
            <w:tcW w:w="45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42,3</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110</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2011 год</w:t>
            </w:r>
          </w:p>
        </w:tc>
      </w:tr>
      <w:tr w:rsidR="00907DF6" w:rsidRPr="00907DF6" w:rsidTr="000935BA">
        <w:trPr>
          <w:trHeight w:val="510"/>
        </w:trPr>
        <w:tc>
          <w:tcPr>
            <w:tcW w:w="311"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4</w:t>
            </w:r>
          </w:p>
        </w:tc>
        <w:tc>
          <w:tcPr>
            <w:tcW w:w="1009"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5</w:t>
            </w:r>
          </w:p>
        </w:tc>
        <w:tc>
          <w:tcPr>
            <w:tcW w:w="45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48,9</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110</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2011 год</w:t>
            </w:r>
          </w:p>
        </w:tc>
      </w:tr>
      <w:tr w:rsidR="00907DF6" w:rsidRPr="00907DF6" w:rsidTr="000935BA">
        <w:trPr>
          <w:trHeight w:val="510"/>
        </w:trPr>
        <w:tc>
          <w:tcPr>
            <w:tcW w:w="311"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7</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5</w:t>
            </w:r>
          </w:p>
        </w:tc>
        <w:tc>
          <w:tcPr>
            <w:tcW w:w="1009"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6</w:t>
            </w:r>
          </w:p>
        </w:tc>
        <w:tc>
          <w:tcPr>
            <w:tcW w:w="45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49,3</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75</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61</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2011 год</w:t>
            </w:r>
          </w:p>
        </w:tc>
      </w:tr>
      <w:tr w:rsidR="00907DF6" w:rsidRPr="00907DF6" w:rsidTr="000935BA">
        <w:trPr>
          <w:trHeight w:val="510"/>
        </w:trPr>
        <w:tc>
          <w:tcPr>
            <w:tcW w:w="311"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8</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6</w:t>
            </w:r>
          </w:p>
        </w:tc>
        <w:tc>
          <w:tcPr>
            <w:tcW w:w="1009"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7</w:t>
            </w:r>
          </w:p>
        </w:tc>
        <w:tc>
          <w:tcPr>
            <w:tcW w:w="45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33,6</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75</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61</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2011 год</w:t>
            </w:r>
          </w:p>
        </w:tc>
      </w:tr>
      <w:tr w:rsidR="00907DF6" w:rsidRPr="00907DF6" w:rsidTr="000935BA">
        <w:trPr>
          <w:trHeight w:val="510"/>
        </w:trPr>
        <w:tc>
          <w:tcPr>
            <w:tcW w:w="311"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6</w:t>
            </w:r>
          </w:p>
        </w:tc>
        <w:tc>
          <w:tcPr>
            <w:tcW w:w="1009"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8</w:t>
            </w:r>
          </w:p>
        </w:tc>
        <w:tc>
          <w:tcPr>
            <w:tcW w:w="45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71,5</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75</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61</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2011 год</w:t>
            </w:r>
          </w:p>
        </w:tc>
      </w:tr>
      <w:tr w:rsidR="00907DF6" w:rsidRPr="00907DF6" w:rsidTr="000935BA">
        <w:trPr>
          <w:trHeight w:val="510"/>
        </w:trPr>
        <w:tc>
          <w:tcPr>
            <w:tcW w:w="311"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10</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8</w:t>
            </w:r>
          </w:p>
        </w:tc>
        <w:tc>
          <w:tcPr>
            <w:tcW w:w="1009"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9</w:t>
            </w:r>
          </w:p>
        </w:tc>
        <w:tc>
          <w:tcPr>
            <w:tcW w:w="45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33,6</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75</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61</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2011 год</w:t>
            </w:r>
          </w:p>
        </w:tc>
      </w:tr>
      <w:tr w:rsidR="00907DF6" w:rsidRPr="00907DF6" w:rsidTr="000935BA">
        <w:trPr>
          <w:trHeight w:val="510"/>
        </w:trPr>
        <w:tc>
          <w:tcPr>
            <w:tcW w:w="311"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11</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3</w:t>
            </w:r>
          </w:p>
        </w:tc>
        <w:tc>
          <w:tcPr>
            <w:tcW w:w="1009"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12</w:t>
            </w:r>
          </w:p>
        </w:tc>
        <w:tc>
          <w:tcPr>
            <w:tcW w:w="45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40,7</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75</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61</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2011 год</w:t>
            </w:r>
          </w:p>
        </w:tc>
      </w:tr>
      <w:tr w:rsidR="00907DF6" w:rsidRPr="00907DF6" w:rsidTr="000935BA">
        <w:trPr>
          <w:trHeight w:val="510"/>
        </w:trPr>
        <w:tc>
          <w:tcPr>
            <w:tcW w:w="311"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12</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12</w:t>
            </w:r>
          </w:p>
        </w:tc>
        <w:tc>
          <w:tcPr>
            <w:tcW w:w="1009"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13</w:t>
            </w:r>
          </w:p>
        </w:tc>
        <w:tc>
          <w:tcPr>
            <w:tcW w:w="45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23,4</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75</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61</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2011 год</w:t>
            </w:r>
          </w:p>
        </w:tc>
      </w:tr>
      <w:tr w:rsidR="00907DF6" w:rsidRPr="00907DF6" w:rsidTr="000935BA">
        <w:trPr>
          <w:trHeight w:val="510"/>
        </w:trPr>
        <w:tc>
          <w:tcPr>
            <w:tcW w:w="311"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13</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3</w:t>
            </w:r>
          </w:p>
        </w:tc>
        <w:tc>
          <w:tcPr>
            <w:tcW w:w="1009"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10</w:t>
            </w:r>
          </w:p>
        </w:tc>
        <w:tc>
          <w:tcPr>
            <w:tcW w:w="45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18,3</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75</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61</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2011 год</w:t>
            </w:r>
          </w:p>
        </w:tc>
      </w:tr>
      <w:tr w:rsidR="00907DF6" w:rsidRPr="00907DF6" w:rsidTr="000935BA">
        <w:trPr>
          <w:trHeight w:val="510"/>
        </w:trPr>
        <w:tc>
          <w:tcPr>
            <w:tcW w:w="311"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14</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10</w:t>
            </w:r>
          </w:p>
        </w:tc>
        <w:tc>
          <w:tcPr>
            <w:tcW w:w="1009"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11</w:t>
            </w:r>
          </w:p>
        </w:tc>
        <w:tc>
          <w:tcPr>
            <w:tcW w:w="45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58,5</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75</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61</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2011 год</w:t>
            </w:r>
          </w:p>
        </w:tc>
      </w:tr>
      <w:tr w:rsidR="00907DF6" w:rsidRPr="00907DF6" w:rsidTr="000935BA">
        <w:trPr>
          <w:trHeight w:val="510"/>
        </w:trPr>
        <w:tc>
          <w:tcPr>
            <w:tcW w:w="311"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15</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2</w:t>
            </w:r>
          </w:p>
        </w:tc>
        <w:tc>
          <w:tcPr>
            <w:tcW w:w="1009"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14</w:t>
            </w:r>
          </w:p>
        </w:tc>
        <w:tc>
          <w:tcPr>
            <w:tcW w:w="45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65,8</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168</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159</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2011 год</w:t>
            </w:r>
          </w:p>
        </w:tc>
      </w:tr>
      <w:tr w:rsidR="00907DF6" w:rsidRPr="00907DF6" w:rsidTr="000935BA">
        <w:trPr>
          <w:trHeight w:val="510"/>
        </w:trPr>
        <w:tc>
          <w:tcPr>
            <w:tcW w:w="311"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16</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14</w:t>
            </w:r>
          </w:p>
        </w:tc>
        <w:tc>
          <w:tcPr>
            <w:tcW w:w="1009"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15</w:t>
            </w:r>
          </w:p>
        </w:tc>
        <w:tc>
          <w:tcPr>
            <w:tcW w:w="45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33,4</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168</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159</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2011 год</w:t>
            </w:r>
          </w:p>
        </w:tc>
      </w:tr>
      <w:tr w:rsidR="00907DF6" w:rsidRPr="00907DF6" w:rsidTr="000935BA">
        <w:trPr>
          <w:trHeight w:val="510"/>
        </w:trPr>
        <w:tc>
          <w:tcPr>
            <w:tcW w:w="311"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17</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15</w:t>
            </w:r>
          </w:p>
        </w:tc>
        <w:tc>
          <w:tcPr>
            <w:tcW w:w="1009"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16</w:t>
            </w:r>
          </w:p>
        </w:tc>
        <w:tc>
          <w:tcPr>
            <w:tcW w:w="45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73,5</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168</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159</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2011 год</w:t>
            </w:r>
          </w:p>
        </w:tc>
      </w:tr>
      <w:tr w:rsidR="00907DF6" w:rsidRPr="00907DF6" w:rsidTr="000935BA">
        <w:trPr>
          <w:trHeight w:val="510"/>
        </w:trPr>
        <w:tc>
          <w:tcPr>
            <w:tcW w:w="311"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18</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16</w:t>
            </w:r>
          </w:p>
        </w:tc>
        <w:tc>
          <w:tcPr>
            <w:tcW w:w="1009"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17</w:t>
            </w:r>
          </w:p>
        </w:tc>
        <w:tc>
          <w:tcPr>
            <w:tcW w:w="45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19,7</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141</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133</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2011 год</w:t>
            </w:r>
          </w:p>
        </w:tc>
      </w:tr>
      <w:tr w:rsidR="00907DF6" w:rsidRPr="00907DF6" w:rsidTr="000935BA">
        <w:trPr>
          <w:trHeight w:val="510"/>
        </w:trPr>
        <w:tc>
          <w:tcPr>
            <w:tcW w:w="311"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19</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17</w:t>
            </w:r>
          </w:p>
        </w:tc>
        <w:tc>
          <w:tcPr>
            <w:tcW w:w="1009"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18</w:t>
            </w:r>
          </w:p>
        </w:tc>
        <w:tc>
          <w:tcPr>
            <w:tcW w:w="45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35</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141</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133</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2011 год</w:t>
            </w:r>
          </w:p>
        </w:tc>
      </w:tr>
      <w:tr w:rsidR="00907DF6" w:rsidRPr="00907DF6" w:rsidTr="000935BA">
        <w:trPr>
          <w:trHeight w:val="510"/>
        </w:trPr>
        <w:tc>
          <w:tcPr>
            <w:tcW w:w="311"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20</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18</w:t>
            </w:r>
          </w:p>
        </w:tc>
        <w:tc>
          <w:tcPr>
            <w:tcW w:w="1009"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19</w:t>
            </w:r>
          </w:p>
        </w:tc>
        <w:tc>
          <w:tcPr>
            <w:tcW w:w="45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17,1</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141</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133</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2011 год</w:t>
            </w:r>
          </w:p>
        </w:tc>
      </w:tr>
      <w:tr w:rsidR="00907DF6" w:rsidRPr="00907DF6" w:rsidTr="000935BA">
        <w:trPr>
          <w:trHeight w:val="510"/>
        </w:trPr>
        <w:tc>
          <w:tcPr>
            <w:tcW w:w="311"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21</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19</w:t>
            </w:r>
          </w:p>
        </w:tc>
        <w:tc>
          <w:tcPr>
            <w:tcW w:w="1009"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20</w:t>
            </w:r>
          </w:p>
        </w:tc>
        <w:tc>
          <w:tcPr>
            <w:tcW w:w="45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44,8</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141</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133</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2011 год</w:t>
            </w:r>
          </w:p>
        </w:tc>
      </w:tr>
      <w:tr w:rsidR="00907DF6" w:rsidRPr="00907DF6" w:rsidTr="000935BA">
        <w:trPr>
          <w:trHeight w:val="510"/>
        </w:trPr>
        <w:tc>
          <w:tcPr>
            <w:tcW w:w="311"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22</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20</w:t>
            </w:r>
          </w:p>
        </w:tc>
        <w:tc>
          <w:tcPr>
            <w:tcW w:w="1009"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21</w:t>
            </w:r>
          </w:p>
        </w:tc>
        <w:tc>
          <w:tcPr>
            <w:tcW w:w="45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101,8</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90</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74</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2011 год</w:t>
            </w:r>
          </w:p>
        </w:tc>
      </w:tr>
      <w:tr w:rsidR="00907DF6" w:rsidRPr="00907DF6" w:rsidTr="000935BA">
        <w:trPr>
          <w:trHeight w:val="510"/>
        </w:trPr>
        <w:tc>
          <w:tcPr>
            <w:tcW w:w="311"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23</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ТК16</w:t>
            </w:r>
          </w:p>
        </w:tc>
        <w:tc>
          <w:tcPr>
            <w:tcW w:w="1009"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22</w:t>
            </w:r>
          </w:p>
        </w:tc>
        <w:tc>
          <w:tcPr>
            <w:tcW w:w="450" w:type="pct"/>
            <w:tcBorders>
              <w:top w:val="nil"/>
              <w:left w:val="nil"/>
              <w:bottom w:val="single" w:sz="4" w:space="0" w:color="000000"/>
              <w:right w:val="single" w:sz="4" w:space="0" w:color="000000"/>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129,3</w:t>
            </w:r>
          </w:p>
        </w:tc>
        <w:tc>
          <w:tcPr>
            <w:tcW w:w="504" w:type="pct"/>
            <w:tcBorders>
              <w:top w:val="nil"/>
              <w:left w:val="nil"/>
              <w:bottom w:val="single" w:sz="4" w:space="0" w:color="000000"/>
              <w:right w:val="single" w:sz="4" w:space="0" w:color="000000"/>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110</w:t>
            </w:r>
          </w:p>
        </w:tc>
        <w:tc>
          <w:tcPr>
            <w:tcW w:w="504" w:type="pct"/>
            <w:tcBorders>
              <w:top w:val="nil"/>
              <w:left w:val="nil"/>
              <w:bottom w:val="single" w:sz="4" w:space="0" w:color="000000"/>
              <w:right w:val="single" w:sz="4" w:space="0" w:color="000000"/>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2011 год</w:t>
            </w:r>
          </w:p>
        </w:tc>
      </w:tr>
      <w:tr w:rsidR="00907DF6" w:rsidRPr="00907DF6" w:rsidTr="000935BA">
        <w:trPr>
          <w:trHeight w:val="510"/>
        </w:trPr>
        <w:tc>
          <w:tcPr>
            <w:tcW w:w="311"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24</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22</w:t>
            </w:r>
          </w:p>
        </w:tc>
        <w:tc>
          <w:tcPr>
            <w:tcW w:w="1009"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23</w:t>
            </w:r>
          </w:p>
        </w:tc>
        <w:tc>
          <w:tcPr>
            <w:tcW w:w="45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18,4</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110</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w:t>
            </w:r>
          </w:p>
        </w:tc>
        <w:tc>
          <w:tcPr>
            <w:tcW w:w="85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50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2011 год</w:t>
            </w:r>
          </w:p>
        </w:tc>
      </w:tr>
    </w:tbl>
    <w:p w:rsidR="00A10D9B" w:rsidRPr="00907DF6" w:rsidRDefault="00A10D9B" w:rsidP="00F12C6B">
      <w:pPr>
        <w:spacing w:after="200" w:line="276" w:lineRule="auto"/>
        <w:rPr>
          <w:rFonts w:ascii="Franklin Gothic Book" w:hAnsi="Franklin Gothic Book"/>
        </w:rPr>
      </w:pPr>
    </w:p>
    <w:p w:rsidR="000935BA" w:rsidRDefault="000935BA">
      <w:pPr>
        <w:spacing w:after="200" w:line="276" w:lineRule="auto"/>
        <w:rPr>
          <w:rFonts w:ascii="Franklin Gothic Book" w:hAnsi="Franklin Gothic Book"/>
        </w:rPr>
        <w:sectPr w:rsidR="000935BA" w:rsidSect="000A1871">
          <w:type w:val="continuous"/>
          <w:pgSz w:w="11906" w:h="16838"/>
          <w:pgMar w:top="720" w:right="720" w:bottom="720" w:left="720" w:header="708" w:footer="708" w:gutter="0"/>
          <w:cols w:space="708"/>
          <w:docGrid w:linePitch="360"/>
        </w:sectPr>
      </w:pPr>
    </w:p>
    <w:p w:rsidR="00A10D9B" w:rsidRPr="00907DF6" w:rsidRDefault="00A10D9B">
      <w:pPr>
        <w:spacing w:after="200" w:line="276" w:lineRule="auto"/>
        <w:rPr>
          <w:rFonts w:ascii="Franklin Gothic Book" w:hAnsi="Franklin Gothic Book"/>
        </w:rPr>
      </w:pPr>
    </w:p>
    <w:tbl>
      <w:tblPr>
        <w:tblW w:w="4818" w:type="pct"/>
        <w:tblLook w:val="04A0" w:firstRow="1" w:lastRow="0" w:firstColumn="1" w:lastColumn="0" w:noHBand="0" w:noVBand="1"/>
      </w:tblPr>
      <w:tblGrid>
        <w:gridCol w:w="502"/>
        <w:gridCol w:w="3405"/>
        <w:gridCol w:w="839"/>
        <w:gridCol w:w="699"/>
        <w:gridCol w:w="699"/>
        <w:gridCol w:w="699"/>
        <w:gridCol w:w="502"/>
        <w:gridCol w:w="502"/>
        <w:gridCol w:w="699"/>
        <w:gridCol w:w="502"/>
        <w:gridCol w:w="699"/>
        <w:gridCol w:w="699"/>
        <w:gridCol w:w="699"/>
        <w:gridCol w:w="839"/>
        <w:gridCol w:w="839"/>
        <w:gridCol w:w="699"/>
        <w:gridCol w:w="699"/>
        <w:gridCol w:w="699"/>
        <w:gridCol w:w="639"/>
      </w:tblGrid>
      <w:tr w:rsidR="00907DF6" w:rsidRPr="00907DF6" w:rsidTr="00F05D02">
        <w:trPr>
          <w:trHeight w:val="315"/>
        </w:trPr>
        <w:tc>
          <w:tcPr>
            <w:tcW w:w="157" w:type="pct"/>
            <w:tcBorders>
              <w:top w:val="nil"/>
              <w:left w:val="nil"/>
              <w:bottom w:val="nil"/>
              <w:right w:val="nil"/>
            </w:tcBorders>
            <w:shd w:val="clear" w:color="auto" w:fill="auto"/>
            <w:vAlign w:val="bottom"/>
            <w:hideMark/>
          </w:tcPr>
          <w:p w:rsidR="00A10D9B" w:rsidRPr="00907DF6" w:rsidRDefault="00A10D9B" w:rsidP="00A10D9B">
            <w:pPr>
              <w:rPr>
                <w:rFonts w:ascii="Franklin Gothic Book" w:hAnsi="Franklin Gothic Book"/>
              </w:rPr>
            </w:pPr>
          </w:p>
        </w:tc>
        <w:tc>
          <w:tcPr>
            <w:tcW w:w="1045" w:type="pct"/>
            <w:tcBorders>
              <w:top w:val="nil"/>
              <w:left w:val="nil"/>
              <w:bottom w:val="nil"/>
              <w:right w:val="nil"/>
            </w:tcBorders>
            <w:shd w:val="clear" w:color="auto" w:fill="auto"/>
            <w:vAlign w:val="bottom"/>
            <w:hideMark/>
          </w:tcPr>
          <w:p w:rsidR="00A10D9B" w:rsidRPr="00907DF6" w:rsidRDefault="00A10D9B" w:rsidP="00A10D9B">
            <w:pPr>
              <w:rPr>
                <w:rFonts w:ascii="Franklin Gothic Book" w:hAnsi="Franklin Gothic Book"/>
              </w:rPr>
            </w:pPr>
          </w:p>
        </w:tc>
        <w:tc>
          <w:tcPr>
            <w:tcW w:w="266" w:type="pct"/>
            <w:tcBorders>
              <w:top w:val="nil"/>
              <w:left w:val="nil"/>
              <w:bottom w:val="nil"/>
              <w:right w:val="nil"/>
            </w:tcBorders>
            <w:shd w:val="clear" w:color="auto" w:fill="auto"/>
            <w:vAlign w:val="bottom"/>
            <w:hideMark/>
          </w:tcPr>
          <w:p w:rsidR="00A10D9B" w:rsidRPr="00907DF6" w:rsidRDefault="00A10D9B" w:rsidP="00A10D9B">
            <w:pPr>
              <w:rPr>
                <w:rFonts w:ascii="Franklin Gothic Book" w:hAnsi="Franklin Gothic Book"/>
              </w:rPr>
            </w:pPr>
          </w:p>
        </w:tc>
        <w:tc>
          <w:tcPr>
            <w:tcW w:w="240" w:type="pct"/>
            <w:tcBorders>
              <w:top w:val="nil"/>
              <w:left w:val="nil"/>
              <w:bottom w:val="nil"/>
              <w:right w:val="nil"/>
            </w:tcBorders>
            <w:shd w:val="clear" w:color="auto" w:fill="auto"/>
            <w:vAlign w:val="bottom"/>
            <w:hideMark/>
          </w:tcPr>
          <w:p w:rsidR="00A10D9B" w:rsidRPr="00907DF6" w:rsidRDefault="00A10D9B" w:rsidP="00A10D9B">
            <w:pPr>
              <w:rPr>
                <w:rFonts w:ascii="Franklin Gothic Book" w:hAnsi="Franklin Gothic Book"/>
              </w:rPr>
            </w:pPr>
          </w:p>
        </w:tc>
        <w:tc>
          <w:tcPr>
            <w:tcW w:w="216" w:type="pct"/>
            <w:tcBorders>
              <w:top w:val="nil"/>
              <w:left w:val="nil"/>
              <w:bottom w:val="nil"/>
              <w:right w:val="nil"/>
            </w:tcBorders>
            <w:shd w:val="clear" w:color="auto" w:fill="auto"/>
            <w:vAlign w:val="bottom"/>
            <w:hideMark/>
          </w:tcPr>
          <w:p w:rsidR="00A10D9B" w:rsidRPr="00907DF6" w:rsidRDefault="00A10D9B" w:rsidP="00A10D9B">
            <w:pPr>
              <w:rPr>
                <w:rFonts w:ascii="Franklin Gothic Book" w:hAnsi="Franklin Gothic Book"/>
              </w:rPr>
            </w:pPr>
          </w:p>
        </w:tc>
        <w:tc>
          <w:tcPr>
            <w:tcW w:w="224" w:type="pct"/>
            <w:tcBorders>
              <w:top w:val="nil"/>
              <w:left w:val="nil"/>
              <w:bottom w:val="nil"/>
              <w:right w:val="nil"/>
            </w:tcBorders>
            <w:shd w:val="clear" w:color="auto" w:fill="auto"/>
            <w:vAlign w:val="bottom"/>
            <w:hideMark/>
          </w:tcPr>
          <w:p w:rsidR="00A10D9B" w:rsidRPr="00907DF6" w:rsidRDefault="00A10D9B" w:rsidP="00A10D9B">
            <w:pPr>
              <w:rPr>
                <w:rFonts w:ascii="Franklin Gothic Book" w:hAnsi="Franklin Gothic Book"/>
              </w:rPr>
            </w:pPr>
          </w:p>
        </w:tc>
        <w:tc>
          <w:tcPr>
            <w:tcW w:w="188" w:type="pct"/>
            <w:tcBorders>
              <w:top w:val="nil"/>
              <w:left w:val="nil"/>
              <w:bottom w:val="nil"/>
              <w:right w:val="nil"/>
            </w:tcBorders>
            <w:shd w:val="clear" w:color="auto" w:fill="auto"/>
            <w:vAlign w:val="bottom"/>
            <w:hideMark/>
          </w:tcPr>
          <w:p w:rsidR="00A10D9B" w:rsidRPr="00907DF6" w:rsidRDefault="00A10D9B" w:rsidP="00A10D9B">
            <w:pPr>
              <w:rPr>
                <w:rFonts w:ascii="Franklin Gothic Book" w:hAnsi="Franklin Gothic Book"/>
              </w:rPr>
            </w:pPr>
          </w:p>
        </w:tc>
        <w:tc>
          <w:tcPr>
            <w:tcW w:w="173" w:type="pct"/>
            <w:tcBorders>
              <w:top w:val="nil"/>
              <w:left w:val="nil"/>
              <w:bottom w:val="nil"/>
              <w:right w:val="nil"/>
            </w:tcBorders>
            <w:shd w:val="clear" w:color="auto" w:fill="auto"/>
            <w:vAlign w:val="bottom"/>
            <w:hideMark/>
          </w:tcPr>
          <w:p w:rsidR="00A10D9B" w:rsidRPr="00907DF6" w:rsidRDefault="00A10D9B" w:rsidP="00A10D9B">
            <w:pPr>
              <w:rPr>
                <w:rFonts w:ascii="Franklin Gothic Book" w:hAnsi="Franklin Gothic Book"/>
              </w:rPr>
            </w:pPr>
          </w:p>
        </w:tc>
        <w:tc>
          <w:tcPr>
            <w:tcW w:w="223" w:type="pct"/>
            <w:tcBorders>
              <w:top w:val="nil"/>
              <w:left w:val="nil"/>
              <w:bottom w:val="nil"/>
              <w:right w:val="nil"/>
            </w:tcBorders>
            <w:shd w:val="clear" w:color="auto" w:fill="auto"/>
            <w:vAlign w:val="bottom"/>
            <w:hideMark/>
          </w:tcPr>
          <w:p w:rsidR="00A10D9B" w:rsidRPr="00907DF6" w:rsidRDefault="00A10D9B" w:rsidP="00A10D9B">
            <w:pPr>
              <w:rPr>
                <w:rFonts w:ascii="Franklin Gothic Book" w:hAnsi="Franklin Gothic Book"/>
              </w:rPr>
            </w:pPr>
          </w:p>
        </w:tc>
        <w:tc>
          <w:tcPr>
            <w:tcW w:w="157" w:type="pct"/>
            <w:tcBorders>
              <w:top w:val="nil"/>
              <w:left w:val="nil"/>
              <w:bottom w:val="nil"/>
              <w:right w:val="nil"/>
            </w:tcBorders>
            <w:shd w:val="clear" w:color="auto" w:fill="auto"/>
            <w:vAlign w:val="bottom"/>
            <w:hideMark/>
          </w:tcPr>
          <w:p w:rsidR="00A10D9B" w:rsidRPr="00907DF6" w:rsidRDefault="00A10D9B" w:rsidP="00A10D9B">
            <w:pPr>
              <w:rPr>
                <w:rFonts w:ascii="Franklin Gothic Book" w:hAnsi="Franklin Gothic Book"/>
              </w:rPr>
            </w:pPr>
          </w:p>
        </w:tc>
        <w:tc>
          <w:tcPr>
            <w:tcW w:w="223" w:type="pct"/>
            <w:tcBorders>
              <w:top w:val="nil"/>
              <w:left w:val="nil"/>
              <w:bottom w:val="nil"/>
              <w:right w:val="nil"/>
            </w:tcBorders>
            <w:shd w:val="clear" w:color="auto" w:fill="auto"/>
            <w:vAlign w:val="bottom"/>
            <w:hideMark/>
          </w:tcPr>
          <w:p w:rsidR="00A10D9B" w:rsidRPr="00907DF6" w:rsidRDefault="00A10D9B" w:rsidP="00A10D9B">
            <w:pPr>
              <w:rPr>
                <w:rFonts w:ascii="Franklin Gothic Book" w:hAnsi="Franklin Gothic Book"/>
              </w:rPr>
            </w:pPr>
          </w:p>
        </w:tc>
        <w:tc>
          <w:tcPr>
            <w:tcW w:w="223" w:type="pct"/>
            <w:tcBorders>
              <w:top w:val="nil"/>
              <w:left w:val="nil"/>
              <w:bottom w:val="nil"/>
              <w:right w:val="nil"/>
            </w:tcBorders>
            <w:shd w:val="clear" w:color="auto" w:fill="auto"/>
            <w:vAlign w:val="bottom"/>
            <w:hideMark/>
          </w:tcPr>
          <w:p w:rsidR="00A10D9B" w:rsidRPr="00907DF6" w:rsidRDefault="00A10D9B" w:rsidP="00A10D9B">
            <w:pPr>
              <w:rPr>
                <w:rFonts w:ascii="Franklin Gothic Book" w:hAnsi="Franklin Gothic Book"/>
              </w:rPr>
            </w:pPr>
          </w:p>
        </w:tc>
        <w:tc>
          <w:tcPr>
            <w:tcW w:w="223" w:type="pct"/>
            <w:tcBorders>
              <w:top w:val="nil"/>
              <w:left w:val="nil"/>
              <w:bottom w:val="nil"/>
              <w:right w:val="nil"/>
            </w:tcBorders>
            <w:shd w:val="clear" w:color="auto" w:fill="auto"/>
            <w:vAlign w:val="bottom"/>
            <w:hideMark/>
          </w:tcPr>
          <w:p w:rsidR="00A10D9B" w:rsidRPr="00907DF6" w:rsidRDefault="00A10D9B" w:rsidP="00A10D9B">
            <w:pPr>
              <w:rPr>
                <w:rFonts w:ascii="Franklin Gothic Book" w:hAnsi="Franklin Gothic Book"/>
              </w:rPr>
            </w:pPr>
          </w:p>
        </w:tc>
        <w:tc>
          <w:tcPr>
            <w:tcW w:w="266" w:type="pct"/>
            <w:tcBorders>
              <w:top w:val="nil"/>
              <w:left w:val="nil"/>
              <w:bottom w:val="nil"/>
              <w:right w:val="nil"/>
            </w:tcBorders>
            <w:shd w:val="clear" w:color="auto" w:fill="auto"/>
            <w:vAlign w:val="bottom"/>
            <w:hideMark/>
          </w:tcPr>
          <w:p w:rsidR="00A10D9B" w:rsidRPr="00907DF6" w:rsidRDefault="00A10D9B" w:rsidP="00A10D9B">
            <w:pPr>
              <w:rPr>
                <w:rFonts w:ascii="Franklin Gothic Book" w:hAnsi="Franklin Gothic Book"/>
              </w:rPr>
            </w:pPr>
          </w:p>
        </w:tc>
        <w:tc>
          <w:tcPr>
            <w:tcW w:w="273" w:type="pct"/>
            <w:tcBorders>
              <w:top w:val="nil"/>
              <w:left w:val="nil"/>
              <w:bottom w:val="nil"/>
              <w:right w:val="nil"/>
            </w:tcBorders>
            <w:shd w:val="clear" w:color="auto" w:fill="auto"/>
            <w:vAlign w:val="bottom"/>
            <w:hideMark/>
          </w:tcPr>
          <w:p w:rsidR="00A10D9B" w:rsidRPr="00907DF6" w:rsidRDefault="00A10D9B" w:rsidP="00A10D9B">
            <w:pPr>
              <w:rPr>
                <w:rFonts w:ascii="Franklin Gothic Book" w:hAnsi="Franklin Gothic Book"/>
              </w:rPr>
            </w:pPr>
          </w:p>
        </w:tc>
        <w:tc>
          <w:tcPr>
            <w:tcW w:w="904" w:type="pct"/>
            <w:gridSpan w:val="4"/>
            <w:tcBorders>
              <w:top w:val="nil"/>
              <w:left w:val="nil"/>
              <w:bottom w:val="nil"/>
              <w:right w:val="nil"/>
            </w:tcBorders>
            <w:shd w:val="clear" w:color="auto" w:fill="auto"/>
            <w:vAlign w:val="bottom"/>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Таблица №3</w:t>
            </w:r>
          </w:p>
        </w:tc>
      </w:tr>
      <w:tr w:rsidR="00907DF6" w:rsidRPr="00907DF6" w:rsidTr="00F05D02">
        <w:trPr>
          <w:trHeight w:val="375"/>
        </w:trPr>
        <w:tc>
          <w:tcPr>
            <w:tcW w:w="157" w:type="pct"/>
            <w:tcBorders>
              <w:top w:val="nil"/>
              <w:left w:val="nil"/>
              <w:bottom w:val="nil"/>
              <w:right w:val="nil"/>
            </w:tcBorders>
            <w:shd w:val="clear" w:color="auto" w:fill="auto"/>
            <w:vAlign w:val="bottom"/>
            <w:hideMark/>
          </w:tcPr>
          <w:p w:rsidR="00A10D9B" w:rsidRPr="00907DF6" w:rsidRDefault="00A10D9B" w:rsidP="00A10D9B">
            <w:pPr>
              <w:rPr>
                <w:rFonts w:ascii="Franklin Gothic Book" w:hAnsi="Franklin Gothic Book"/>
              </w:rPr>
            </w:pPr>
          </w:p>
        </w:tc>
        <w:tc>
          <w:tcPr>
            <w:tcW w:w="4637" w:type="pct"/>
            <w:gridSpan w:val="17"/>
            <w:tcBorders>
              <w:top w:val="nil"/>
              <w:left w:val="nil"/>
              <w:bottom w:val="nil"/>
              <w:right w:val="nil"/>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Расчетные данные по потребителям тепловой сети села Бобровка</w:t>
            </w:r>
          </w:p>
        </w:tc>
        <w:tc>
          <w:tcPr>
            <w:tcW w:w="206" w:type="pct"/>
            <w:tcBorders>
              <w:top w:val="nil"/>
              <w:left w:val="nil"/>
              <w:bottom w:val="nil"/>
              <w:right w:val="nil"/>
            </w:tcBorders>
            <w:shd w:val="clear" w:color="auto" w:fill="auto"/>
            <w:vAlign w:val="bottom"/>
            <w:hideMark/>
          </w:tcPr>
          <w:p w:rsidR="00A10D9B" w:rsidRPr="00907DF6" w:rsidRDefault="00A10D9B" w:rsidP="00A10D9B">
            <w:pPr>
              <w:rPr>
                <w:rFonts w:ascii="Franklin Gothic Book" w:hAnsi="Franklin Gothic Book"/>
              </w:rPr>
            </w:pPr>
          </w:p>
        </w:tc>
      </w:tr>
      <w:tr w:rsidR="00907DF6" w:rsidRPr="00907DF6" w:rsidTr="00F05D02">
        <w:trPr>
          <w:trHeight w:val="3330"/>
        </w:trPr>
        <w:tc>
          <w:tcPr>
            <w:tcW w:w="157" w:type="pct"/>
            <w:tcBorders>
              <w:top w:val="single" w:sz="4" w:space="0" w:color="000000"/>
              <w:left w:val="single" w:sz="4" w:space="0" w:color="000000"/>
              <w:bottom w:val="nil"/>
              <w:right w:val="single" w:sz="4" w:space="0" w:color="000000"/>
            </w:tcBorders>
            <w:shd w:val="clear" w:color="auto" w:fill="auto"/>
            <w:textDirection w:val="btLr"/>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 п/п</w:t>
            </w:r>
          </w:p>
        </w:tc>
        <w:tc>
          <w:tcPr>
            <w:tcW w:w="1045" w:type="pct"/>
            <w:tcBorders>
              <w:top w:val="single" w:sz="4" w:space="0" w:color="000000"/>
              <w:left w:val="nil"/>
              <w:bottom w:val="nil"/>
              <w:right w:val="single" w:sz="4" w:space="0" w:color="000000"/>
            </w:tcBorders>
            <w:shd w:val="clear" w:color="auto" w:fill="auto"/>
            <w:textDirection w:val="btLr"/>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Адрес узла ввода</w:t>
            </w:r>
          </w:p>
        </w:tc>
        <w:tc>
          <w:tcPr>
            <w:tcW w:w="266" w:type="pct"/>
            <w:tcBorders>
              <w:top w:val="single" w:sz="4" w:space="0" w:color="000000"/>
              <w:left w:val="nil"/>
              <w:bottom w:val="nil"/>
              <w:right w:val="single" w:sz="4" w:space="0" w:color="000000"/>
            </w:tcBorders>
            <w:shd w:val="clear" w:color="auto" w:fill="auto"/>
            <w:textDirection w:val="btLr"/>
            <w:vAlign w:val="center"/>
            <w:hideMark/>
          </w:tcPr>
          <w:p w:rsidR="00A10D9B" w:rsidRPr="00907DF6" w:rsidRDefault="00A10D9B" w:rsidP="00A10D9B">
            <w:pPr>
              <w:rPr>
                <w:rFonts w:ascii="Franklin Gothic Book" w:hAnsi="Franklin Gothic Book"/>
                <w:b/>
                <w:bCs/>
              </w:rPr>
            </w:pPr>
            <w:r w:rsidRPr="00907DF6">
              <w:rPr>
                <w:rFonts w:ascii="Franklin Gothic Book" w:hAnsi="Franklin Gothic Book"/>
                <w:b/>
                <w:bCs/>
              </w:rPr>
              <w:t>Расчетная нагрузка на отопление, Гкал/ч</w:t>
            </w:r>
          </w:p>
        </w:tc>
        <w:tc>
          <w:tcPr>
            <w:tcW w:w="240" w:type="pct"/>
            <w:tcBorders>
              <w:top w:val="single" w:sz="4" w:space="0" w:color="000000"/>
              <w:left w:val="nil"/>
              <w:bottom w:val="nil"/>
              <w:right w:val="single" w:sz="4" w:space="0" w:color="000000"/>
            </w:tcBorders>
            <w:shd w:val="clear" w:color="auto" w:fill="auto"/>
            <w:textDirection w:val="btLr"/>
            <w:vAlign w:val="center"/>
            <w:hideMark/>
          </w:tcPr>
          <w:p w:rsidR="00A10D9B" w:rsidRPr="00907DF6" w:rsidRDefault="00A10D9B" w:rsidP="00A10D9B">
            <w:pPr>
              <w:rPr>
                <w:rFonts w:ascii="Franklin Gothic Book" w:hAnsi="Franklin Gothic Book"/>
                <w:b/>
                <w:bCs/>
              </w:rPr>
            </w:pPr>
            <w:r w:rsidRPr="00907DF6">
              <w:rPr>
                <w:rFonts w:ascii="Franklin Gothic Book" w:hAnsi="Franklin Gothic Book"/>
                <w:b/>
                <w:bCs/>
              </w:rPr>
              <w:t>Температура сетевой воды в под. тр-де, °C</w:t>
            </w:r>
          </w:p>
        </w:tc>
        <w:tc>
          <w:tcPr>
            <w:tcW w:w="216" w:type="pct"/>
            <w:tcBorders>
              <w:top w:val="single" w:sz="4" w:space="0" w:color="000000"/>
              <w:left w:val="nil"/>
              <w:bottom w:val="nil"/>
              <w:right w:val="single" w:sz="4" w:space="0" w:color="000000"/>
            </w:tcBorders>
            <w:shd w:val="clear" w:color="auto" w:fill="auto"/>
            <w:textDirection w:val="btLr"/>
            <w:vAlign w:val="center"/>
            <w:hideMark/>
          </w:tcPr>
          <w:p w:rsidR="00A10D9B" w:rsidRPr="00907DF6" w:rsidRDefault="00A10D9B" w:rsidP="00A10D9B">
            <w:pPr>
              <w:rPr>
                <w:rFonts w:ascii="Franklin Gothic Book" w:hAnsi="Franklin Gothic Book"/>
                <w:b/>
                <w:bCs/>
              </w:rPr>
            </w:pPr>
            <w:r w:rsidRPr="00907DF6">
              <w:rPr>
                <w:rFonts w:ascii="Franklin Gothic Book" w:hAnsi="Franklin Gothic Book"/>
                <w:b/>
                <w:bCs/>
              </w:rPr>
              <w:t>Температура сетевой воды в обр. тр-де, °C</w:t>
            </w:r>
          </w:p>
        </w:tc>
        <w:tc>
          <w:tcPr>
            <w:tcW w:w="224" w:type="pct"/>
            <w:tcBorders>
              <w:top w:val="single" w:sz="4" w:space="0" w:color="000000"/>
              <w:left w:val="nil"/>
              <w:bottom w:val="nil"/>
              <w:right w:val="single" w:sz="4" w:space="0" w:color="000000"/>
            </w:tcBorders>
            <w:shd w:val="clear" w:color="auto" w:fill="auto"/>
            <w:textDirection w:val="btLr"/>
            <w:vAlign w:val="center"/>
            <w:hideMark/>
          </w:tcPr>
          <w:p w:rsidR="00A10D9B" w:rsidRPr="00907DF6" w:rsidRDefault="00A10D9B" w:rsidP="00A10D9B">
            <w:pPr>
              <w:rPr>
                <w:rFonts w:ascii="Franklin Gothic Book" w:hAnsi="Franklin Gothic Book"/>
                <w:b/>
                <w:bCs/>
              </w:rPr>
            </w:pPr>
            <w:r w:rsidRPr="00907DF6">
              <w:rPr>
                <w:rFonts w:ascii="Franklin Gothic Book" w:hAnsi="Franklin Gothic Book"/>
                <w:b/>
                <w:bCs/>
              </w:rPr>
              <w:t>Расход сетевой воды на СО, т/ч</w:t>
            </w:r>
          </w:p>
        </w:tc>
        <w:tc>
          <w:tcPr>
            <w:tcW w:w="188" w:type="pct"/>
            <w:tcBorders>
              <w:top w:val="single" w:sz="4" w:space="0" w:color="000000"/>
              <w:left w:val="nil"/>
              <w:bottom w:val="nil"/>
              <w:right w:val="single" w:sz="4" w:space="0" w:color="000000"/>
            </w:tcBorders>
            <w:shd w:val="clear" w:color="auto" w:fill="auto"/>
            <w:textDirection w:val="btLr"/>
            <w:vAlign w:val="center"/>
            <w:hideMark/>
          </w:tcPr>
          <w:p w:rsidR="00A10D9B" w:rsidRPr="00907DF6" w:rsidRDefault="00A10D9B" w:rsidP="00A10D9B">
            <w:pPr>
              <w:rPr>
                <w:rFonts w:ascii="Franklin Gothic Book" w:hAnsi="Franklin Gothic Book"/>
                <w:b/>
                <w:bCs/>
              </w:rPr>
            </w:pPr>
            <w:r w:rsidRPr="00907DF6">
              <w:rPr>
                <w:rFonts w:ascii="Franklin Gothic Book" w:hAnsi="Franklin Gothic Book"/>
                <w:b/>
                <w:bCs/>
              </w:rPr>
              <w:t>Диаметр шайбы на под. тр-де перед СО, мм</w:t>
            </w:r>
          </w:p>
        </w:tc>
        <w:tc>
          <w:tcPr>
            <w:tcW w:w="173" w:type="pct"/>
            <w:tcBorders>
              <w:top w:val="single" w:sz="4" w:space="0" w:color="000000"/>
              <w:left w:val="nil"/>
              <w:bottom w:val="nil"/>
              <w:right w:val="single" w:sz="4" w:space="0" w:color="000000"/>
            </w:tcBorders>
            <w:shd w:val="clear" w:color="auto" w:fill="auto"/>
            <w:textDirection w:val="btLr"/>
            <w:vAlign w:val="center"/>
            <w:hideMark/>
          </w:tcPr>
          <w:p w:rsidR="00A10D9B" w:rsidRPr="00907DF6" w:rsidRDefault="00A10D9B" w:rsidP="00A10D9B">
            <w:pPr>
              <w:rPr>
                <w:rFonts w:ascii="Franklin Gothic Book" w:hAnsi="Franklin Gothic Book"/>
                <w:b/>
                <w:bCs/>
              </w:rPr>
            </w:pPr>
            <w:r w:rsidRPr="00907DF6">
              <w:rPr>
                <w:rFonts w:ascii="Franklin Gothic Book" w:hAnsi="Franklin Gothic Book"/>
                <w:b/>
                <w:bCs/>
              </w:rPr>
              <w:t>Количество шайб на под. тр-де перед СО, шт</w:t>
            </w:r>
          </w:p>
        </w:tc>
        <w:tc>
          <w:tcPr>
            <w:tcW w:w="223" w:type="pct"/>
            <w:tcBorders>
              <w:top w:val="single" w:sz="4" w:space="0" w:color="000000"/>
              <w:left w:val="nil"/>
              <w:bottom w:val="nil"/>
              <w:right w:val="single" w:sz="4" w:space="0" w:color="000000"/>
            </w:tcBorders>
            <w:shd w:val="clear" w:color="auto" w:fill="auto"/>
            <w:textDirection w:val="btLr"/>
            <w:vAlign w:val="center"/>
            <w:hideMark/>
          </w:tcPr>
          <w:p w:rsidR="00A10D9B" w:rsidRPr="00907DF6" w:rsidRDefault="00A10D9B" w:rsidP="00A10D9B">
            <w:pPr>
              <w:rPr>
                <w:rFonts w:ascii="Franklin Gothic Book" w:hAnsi="Franklin Gothic Book"/>
                <w:b/>
                <w:bCs/>
              </w:rPr>
            </w:pPr>
            <w:r w:rsidRPr="00907DF6">
              <w:rPr>
                <w:rFonts w:ascii="Franklin Gothic Book" w:hAnsi="Franklin Gothic Book"/>
                <w:b/>
                <w:bCs/>
              </w:rPr>
              <w:t>Диаметр шайбы на обр. тр-де после СО, мм</w:t>
            </w:r>
          </w:p>
        </w:tc>
        <w:tc>
          <w:tcPr>
            <w:tcW w:w="157" w:type="pct"/>
            <w:tcBorders>
              <w:top w:val="single" w:sz="4" w:space="0" w:color="000000"/>
              <w:left w:val="nil"/>
              <w:bottom w:val="nil"/>
              <w:right w:val="single" w:sz="4" w:space="0" w:color="000000"/>
            </w:tcBorders>
            <w:shd w:val="clear" w:color="auto" w:fill="auto"/>
            <w:textDirection w:val="btLr"/>
            <w:vAlign w:val="center"/>
            <w:hideMark/>
          </w:tcPr>
          <w:p w:rsidR="00A10D9B" w:rsidRPr="00907DF6" w:rsidRDefault="00A10D9B" w:rsidP="00A10D9B">
            <w:pPr>
              <w:rPr>
                <w:rFonts w:ascii="Franklin Gothic Book" w:hAnsi="Franklin Gothic Book"/>
                <w:b/>
                <w:bCs/>
              </w:rPr>
            </w:pPr>
            <w:r w:rsidRPr="00907DF6">
              <w:rPr>
                <w:rFonts w:ascii="Franklin Gothic Book" w:hAnsi="Franklin Gothic Book"/>
                <w:b/>
                <w:bCs/>
              </w:rPr>
              <w:t>Количество шайб на обр. тр-де после СО, шт</w:t>
            </w:r>
          </w:p>
        </w:tc>
        <w:tc>
          <w:tcPr>
            <w:tcW w:w="223" w:type="pct"/>
            <w:tcBorders>
              <w:top w:val="single" w:sz="4" w:space="0" w:color="000000"/>
              <w:left w:val="nil"/>
              <w:bottom w:val="nil"/>
              <w:right w:val="single" w:sz="4" w:space="0" w:color="000000"/>
            </w:tcBorders>
            <w:shd w:val="clear" w:color="auto" w:fill="auto"/>
            <w:textDirection w:val="btLr"/>
            <w:vAlign w:val="center"/>
            <w:hideMark/>
          </w:tcPr>
          <w:p w:rsidR="00A10D9B" w:rsidRPr="00907DF6" w:rsidRDefault="00A10D9B" w:rsidP="00A10D9B">
            <w:pPr>
              <w:rPr>
                <w:rFonts w:ascii="Franklin Gothic Book" w:hAnsi="Franklin Gothic Book"/>
                <w:b/>
                <w:bCs/>
              </w:rPr>
            </w:pPr>
            <w:r w:rsidRPr="00907DF6">
              <w:rPr>
                <w:rFonts w:ascii="Franklin Gothic Book" w:hAnsi="Franklin Gothic Book"/>
                <w:b/>
                <w:bCs/>
              </w:rPr>
              <w:t>Потеpи напоpа на шайбе под.тp-да пеpед СО, м</w:t>
            </w:r>
          </w:p>
        </w:tc>
        <w:tc>
          <w:tcPr>
            <w:tcW w:w="223" w:type="pct"/>
            <w:tcBorders>
              <w:top w:val="single" w:sz="4" w:space="0" w:color="000000"/>
              <w:left w:val="nil"/>
              <w:bottom w:val="nil"/>
              <w:right w:val="single" w:sz="4" w:space="0" w:color="000000"/>
            </w:tcBorders>
            <w:shd w:val="clear" w:color="auto" w:fill="auto"/>
            <w:textDirection w:val="btLr"/>
            <w:vAlign w:val="center"/>
            <w:hideMark/>
          </w:tcPr>
          <w:p w:rsidR="00A10D9B" w:rsidRPr="00907DF6" w:rsidRDefault="00A10D9B" w:rsidP="00A10D9B">
            <w:pPr>
              <w:rPr>
                <w:rFonts w:ascii="Franklin Gothic Book" w:hAnsi="Franklin Gothic Book"/>
                <w:b/>
                <w:bCs/>
              </w:rPr>
            </w:pPr>
            <w:r w:rsidRPr="00907DF6">
              <w:rPr>
                <w:rFonts w:ascii="Franklin Gothic Book" w:hAnsi="Franklin Gothic Book"/>
                <w:b/>
                <w:bCs/>
              </w:rPr>
              <w:t>Потеpи напоpа на шайбе обp.тp-да после СО, м</w:t>
            </w:r>
          </w:p>
        </w:tc>
        <w:tc>
          <w:tcPr>
            <w:tcW w:w="223" w:type="pct"/>
            <w:tcBorders>
              <w:top w:val="single" w:sz="4" w:space="0" w:color="000000"/>
              <w:left w:val="nil"/>
              <w:bottom w:val="nil"/>
              <w:right w:val="single" w:sz="4" w:space="0" w:color="000000"/>
            </w:tcBorders>
            <w:shd w:val="clear" w:color="auto" w:fill="auto"/>
            <w:textDirection w:val="btLr"/>
            <w:vAlign w:val="center"/>
            <w:hideMark/>
          </w:tcPr>
          <w:p w:rsidR="00A10D9B" w:rsidRPr="00907DF6" w:rsidRDefault="00A10D9B" w:rsidP="00A10D9B">
            <w:pPr>
              <w:rPr>
                <w:rFonts w:ascii="Franklin Gothic Book" w:hAnsi="Franklin Gothic Book"/>
                <w:b/>
                <w:bCs/>
              </w:rPr>
            </w:pPr>
            <w:r w:rsidRPr="00907DF6">
              <w:rPr>
                <w:rFonts w:ascii="Franklin Gothic Book" w:hAnsi="Franklin Gothic Book"/>
                <w:b/>
                <w:bCs/>
              </w:rPr>
              <w:t>Располагаемый напоp на вводе потpебителя, м</w:t>
            </w:r>
          </w:p>
        </w:tc>
        <w:tc>
          <w:tcPr>
            <w:tcW w:w="266" w:type="pct"/>
            <w:tcBorders>
              <w:top w:val="single" w:sz="4" w:space="0" w:color="000000"/>
              <w:left w:val="nil"/>
              <w:bottom w:val="nil"/>
              <w:right w:val="single" w:sz="4" w:space="0" w:color="000000"/>
            </w:tcBorders>
            <w:shd w:val="clear" w:color="auto" w:fill="auto"/>
            <w:textDirection w:val="btLr"/>
            <w:vAlign w:val="center"/>
            <w:hideMark/>
          </w:tcPr>
          <w:p w:rsidR="00A10D9B" w:rsidRPr="00907DF6" w:rsidRDefault="00A10D9B" w:rsidP="00A10D9B">
            <w:pPr>
              <w:rPr>
                <w:rFonts w:ascii="Franklin Gothic Book" w:hAnsi="Franklin Gothic Book"/>
                <w:b/>
                <w:bCs/>
              </w:rPr>
            </w:pPr>
            <w:r w:rsidRPr="00907DF6">
              <w:rPr>
                <w:rFonts w:ascii="Franklin Gothic Book" w:hAnsi="Franklin Gothic Book"/>
                <w:b/>
                <w:bCs/>
              </w:rPr>
              <w:t>Напор в подающем трубопроводе, м</w:t>
            </w:r>
          </w:p>
        </w:tc>
        <w:tc>
          <w:tcPr>
            <w:tcW w:w="273" w:type="pct"/>
            <w:tcBorders>
              <w:top w:val="single" w:sz="4" w:space="0" w:color="000000"/>
              <w:left w:val="nil"/>
              <w:bottom w:val="nil"/>
              <w:right w:val="single" w:sz="4" w:space="0" w:color="000000"/>
            </w:tcBorders>
            <w:shd w:val="clear" w:color="auto" w:fill="auto"/>
            <w:textDirection w:val="btLr"/>
            <w:vAlign w:val="center"/>
            <w:hideMark/>
          </w:tcPr>
          <w:p w:rsidR="00A10D9B" w:rsidRPr="00907DF6" w:rsidRDefault="00A10D9B" w:rsidP="00A10D9B">
            <w:pPr>
              <w:rPr>
                <w:rFonts w:ascii="Franklin Gothic Book" w:hAnsi="Franklin Gothic Book"/>
                <w:b/>
                <w:bCs/>
              </w:rPr>
            </w:pPr>
            <w:r w:rsidRPr="00907DF6">
              <w:rPr>
                <w:rFonts w:ascii="Franklin Gothic Book" w:hAnsi="Franklin Gothic Book"/>
                <w:b/>
                <w:bCs/>
              </w:rPr>
              <w:t>Напоp в обpатном тpубопроводе, м</w:t>
            </w:r>
          </w:p>
        </w:tc>
        <w:tc>
          <w:tcPr>
            <w:tcW w:w="251" w:type="pct"/>
            <w:tcBorders>
              <w:top w:val="single" w:sz="4" w:space="0" w:color="000000"/>
              <w:left w:val="nil"/>
              <w:bottom w:val="nil"/>
              <w:right w:val="single" w:sz="4" w:space="0" w:color="000000"/>
            </w:tcBorders>
            <w:shd w:val="clear" w:color="auto" w:fill="auto"/>
            <w:textDirection w:val="btLr"/>
            <w:vAlign w:val="center"/>
            <w:hideMark/>
          </w:tcPr>
          <w:p w:rsidR="00A10D9B" w:rsidRPr="00907DF6" w:rsidRDefault="00A10D9B" w:rsidP="00A10D9B">
            <w:pPr>
              <w:rPr>
                <w:rFonts w:ascii="Franklin Gothic Book" w:hAnsi="Franklin Gothic Book"/>
                <w:b/>
                <w:bCs/>
              </w:rPr>
            </w:pPr>
            <w:r w:rsidRPr="00907DF6">
              <w:rPr>
                <w:rFonts w:ascii="Franklin Gothic Book" w:hAnsi="Franklin Gothic Book"/>
                <w:b/>
                <w:bCs/>
              </w:rPr>
              <w:t>Давление в подающем трубопроводе, м</w:t>
            </w:r>
          </w:p>
        </w:tc>
        <w:tc>
          <w:tcPr>
            <w:tcW w:w="224" w:type="pct"/>
            <w:tcBorders>
              <w:top w:val="single" w:sz="4" w:space="0" w:color="000000"/>
              <w:left w:val="nil"/>
              <w:bottom w:val="nil"/>
              <w:right w:val="single" w:sz="4" w:space="0" w:color="000000"/>
            </w:tcBorders>
            <w:shd w:val="clear" w:color="auto" w:fill="auto"/>
            <w:textDirection w:val="btLr"/>
            <w:vAlign w:val="center"/>
            <w:hideMark/>
          </w:tcPr>
          <w:p w:rsidR="00A10D9B" w:rsidRPr="00907DF6" w:rsidRDefault="00A10D9B" w:rsidP="00A10D9B">
            <w:pPr>
              <w:rPr>
                <w:rFonts w:ascii="Franklin Gothic Book" w:hAnsi="Franklin Gothic Book"/>
                <w:b/>
                <w:bCs/>
              </w:rPr>
            </w:pPr>
            <w:r w:rsidRPr="00907DF6">
              <w:rPr>
                <w:rFonts w:ascii="Franklin Gothic Book" w:hAnsi="Franklin Gothic Book"/>
                <w:b/>
                <w:bCs/>
              </w:rPr>
              <w:t>Давление в обратном трубопроводе, м</w:t>
            </w:r>
          </w:p>
        </w:tc>
        <w:tc>
          <w:tcPr>
            <w:tcW w:w="223" w:type="pct"/>
            <w:tcBorders>
              <w:top w:val="single" w:sz="4" w:space="0" w:color="000000"/>
              <w:left w:val="nil"/>
              <w:bottom w:val="nil"/>
              <w:right w:val="single" w:sz="4" w:space="0" w:color="000000"/>
            </w:tcBorders>
            <w:shd w:val="clear" w:color="auto" w:fill="auto"/>
            <w:textDirection w:val="btLr"/>
            <w:vAlign w:val="center"/>
            <w:hideMark/>
          </w:tcPr>
          <w:p w:rsidR="00A10D9B" w:rsidRPr="00907DF6" w:rsidRDefault="00A10D9B" w:rsidP="00A10D9B">
            <w:pPr>
              <w:rPr>
                <w:rFonts w:ascii="Franklin Gothic Book" w:hAnsi="Franklin Gothic Book"/>
                <w:b/>
                <w:bCs/>
              </w:rPr>
            </w:pPr>
            <w:r w:rsidRPr="00907DF6">
              <w:rPr>
                <w:rFonts w:ascii="Franklin Gothic Book" w:hAnsi="Franklin Gothic Book"/>
                <w:b/>
                <w:bCs/>
              </w:rPr>
              <w:t>Время прохождения воды от источника, мин</w:t>
            </w:r>
          </w:p>
        </w:tc>
        <w:tc>
          <w:tcPr>
            <w:tcW w:w="206" w:type="pct"/>
            <w:tcBorders>
              <w:top w:val="single" w:sz="4" w:space="0" w:color="000000"/>
              <w:left w:val="nil"/>
              <w:bottom w:val="nil"/>
              <w:right w:val="single" w:sz="4" w:space="0" w:color="000000"/>
            </w:tcBorders>
            <w:shd w:val="clear" w:color="auto" w:fill="auto"/>
            <w:textDirection w:val="btLr"/>
            <w:vAlign w:val="center"/>
            <w:hideMark/>
          </w:tcPr>
          <w:p w:rsidR="00A10D9B" w:rsidRPr="00907DF6" w:rsidRDefault="00A10D9B" w:rsidP="00A10D9B">
            <w:pPr>
              <w:rPr>
                <w:rFonts w:ascii="Franklin Gothic Book" w:hAnsi="Franklin Gothic Book"/>
                <w:b/>
                <w:bCs/>
              </w:rPr>
            </w:pPr>
            <w:r w:rsidRPr="00907DF6">
              <w:rPr>
                <w:rFonts w:ascii="Franklin Gothic Book" w:hAnsi="Franklin Gothic Book"/>
                <w:b/>
                <w:bCs/>
              </w:rPr>
              <w:t>Путь, пройденный от источника, м</w:t>
            </w:r>
          </w:p>
        </w:tc>
      </w:tr>
      <w:tr w:rsidR="00907DF6" w:rsidRPr="00907DF6" w:rsidTr="00F05D02">
        <w:trPr>
          <w:trHeight w:val="300"/>
        </w:trPr>
        <w:tc>
          <w:tcPr>
            <w:tcW w:w="1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w:t>
            </w:r>
          </w:p>
        </w:tc>
        <w:tc>
          <w:tcPr>
            <w:tcW w:w="1045" w:type="pct"/>
            <w:tcBorders>
              <w:top w:val="single" w:sz="4" w:space="0" w:color="auto"/>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2</w:t>
            </w:r>
          </w:p>
        </w:tc>
        <w:tc>
          <w:tcPr>
            <w:tcW w:w="266" w:type="pct"/>
            <w:tcBorders>
              <w:top w:val="single" w:sz="4" w:space="0" w:color="auto"/>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4</w:t>
            </w:r>
          </w:p>
        </w:tc>
        <w:tc>
          <w:tcPr>
            <w:tcW w:w="240" w:type="pct"/>
            <w:tcBorders>
              <w:top w:val="single" w:sz="4" w:space="0" w:color="auto"/>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5</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6</w:t>
            </w:r>
          </w:p>
        </w:tc>
        <w:tc>
          <w:tcPr>
            <w:tcW w:w="224" w:type="pct"/>
            <w:tcBorders>
              <w:top w:val="single" w:sz="4" w:space="0" w:color="auto"/>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7</w:t>
            </w:r>
          </w:p>
        </w:tc>
        <w:tc>
          <w:tcPr>
            <w:tcW w:w="188" w:type="pct"/>
            <w:tcBorders>
              <w:top w:val="single" w:sz="4" w:space="0" w:color="auto"/>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8</w:t>
            </w:r>
          </w:p>
        </w:tc>
        <w:tc>
          <w:tcPr>
            <w:tcW w:w="173" w:type="pct"/>
            <w:tcBorders>
              <w:top w:val="single" w:sz="4" w:space="0" w:color="auto"/>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9</w:t>
            </w:r>
          </w:p>
        </w:tc>
        <w:tc>
          <w:tcPr>
            <w:tcW w:w="223" w:type="pct"/>
            <w:tcBorders>
              <w:top w:val="single" w:sz="4" w:space="0" w:color="auto"/>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10</w:t>
            </w:r>
          </w:p>
        </w:tc>
        <w:tc>
          <w:tcPr>
            <w:tcW w:w="157" w:type="pct"/>
            <w:tcBorders>
              <w:top w:val="single" w:sz="4" w:space="0" w:color="auto"/>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11</w:t>
            </w:r>
          </w:p>
        </w:tc>
        <w:tc>
          <w:tcPr>
            <w:tcW w:w="223" w:type="pct"/>
            <w:tcBorders>
              <w:top w:val="single" w:sz="4" w:space="0" w:color="auto"/>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12</w:t>
            </w:r>
          </w:p>
        </w:tc>
        <w:tc>
          <w:tcPr>
            <w:tcW w:w="223" w:type="pct"/>
            <w:tcBorders>
              <w:top w:val="single" w:sz="4" w:space="0" w:color="auto"/>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13</w:t>
            </w:r>
          </w:p>
        </w:tc>
        <w:tc>
          <w:tcPr>
            <w:tcW w:w="223" w:type="pct"/>
            <w:tcBorders>
              <w:top w:val="single" w:sz="4" w:space="0" w:color="auto"/>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14</w:t>
            </w:r>
          </w:p>
        </w:tc>
        <w:tc>
          <w:tcPr>
            <w:tcW w:w="266" w:type="pct"/>
            <w:tcBorders>
              <w:top w:val="single" w:sz="4" w:space="0" w:color="auto"/>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15</w:t>
            </w:r>
          </w:p>
        </w:tc>
        <w:tc>
          <w:tcPr>
            <w:tcW w:w="273" w:type="pct"/>
            <w:tcBorders>
              <w:top w:val="single" w:sz="4" w:space="0" w:color="auto"/>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16</w:t>
            </w:r>
          </w:p>
        </w:tc>
        <w:tc>
          <w:tcPr>
            <w:tcW w:w="251" w:type="pct"/>
            <w:tcBorders>
              <w:top w:val="single" w:sz="4" w:space="0" w:color="auto"/>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17</w:t>
            </w:r>
          </w:p>
        </w:tc>
        <w:tc>
          <w:tcPr>
            <w:tcW w:w="224" w:type="pct"/>
            <w:tcBorders>
              <w:top w:val="single" w:sz="4" w:space="0" w:color="auto"/>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18</w:t>
            </w:r>
          </w:p>
        </w:tc>
        <w:tc>
          <w:tcPr>
            <w:tcW w:w="223" w:type="pct"/>
            <w:tcBorders>
              <w:top w:val="single" w:sz="4" w:space="0" w:color="auto"/>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19</w:t>
            </w:r>
          </w:p>
        </w:tc>
        <w:tc>
          <w:tcPr>
            <w:tcW w:w="206" w:type="pct"/>
            <w:tcBorders>
              <w:top w:val="single" w:sz="4" w:space="0" w:color="auto"/>
              <w:left w:val="nil"/>
              <w:bottom w:val="single" w:sz="4" w:space="0" w:color="auto"/>
              <w:right w:val="single" w:sz="4" w:space="0" w:color="auto"/>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20</w:t>
            </w:r>
          </w:p>
        </w:tc>
      </w:tr>
      <w:tr w:rsidR="00907DF6" w:rsidRPr="00907DF6" w:rsidTr="00F05D02">
        <w:trPr>
          <w:trHeight w:val="300"/>
        </w:trPr>
        <w:tc>
          <w:tcPr>
            <w:tcW w:w="5000" w:type="pct"/>
            <w:gridSpan w:val="19"/>
            <w:tcBorders>
              <w:top w:val="nil"/>
              <w:left w:val="single" w:sz="4" w:space="0" w:color="000000"/>
              <w:bottom w:val="single" w:sz="4" w:space="0" w:color="000000"/>
              <w:right w:val="nil"/>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Котельная</w:t>
            </w:r>
          </w:p>
        </w:tc>
      </w:tr>
      <w:tr w:rsidR="00907DF6" w:rsidRPr="00907DF6" w:rsidTr="00F05D02">
        <w:trPr>
          <w:trHeight w:val="315"/>
        </w:trPr>
        <w:tc>
          <w:tcPr>
            <w:tcW w:w="157"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45" w:type="pct"/>
            <w:tcBorders>
              <w:top w:val="nil"/>
              <w:left w:val="nil"/>
              <w:bottom w:val="single" w:sz="4" w:space="0" w:color="auto"/>
              <w:right w:val="single" w:sz="4" w:space="0" w:color="auto"/>
            </w:tcBorders>
            <w:shd w:val="clear" w:color="auto" w:fill="auto"/>
            <w:noWrap/>
            <w:vAlign w:val="bottom"/>
            <w:hideMark/>
          </w:tcPr>
          <w:p w:rsidR="00A10D9B" w:rsidRPr="00907DF6" w:rsidRDefault="00A10D9B" w:rsidP="00A10D9B">
            <w:pPr>
              <w:rPr>
                <w:rFonts w:ascii="Franklin Gothic Book" w:hAnsi="Franklin Gothic Book"/>
              </w:rPr>
            </w:pPr>
            <w:r w:rsidRPr="00907DF6">
              <w:rPr>
                <w:rFonts w:ascii="Franklin Gothic Book" w:hAnsi="Franklin Gothic Book"/>
              </w:rPr>
              <w:t>ООО "Мираж"</w:t>
            </w:r>
          </w:p>
        </w:tc>
        <w:tc>
          <w:tcPr>
            <w:tcW w:w="26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0,015</w:t>
            </w:r>
          </w:p>
        </w:tc>
        <w:tc>
          <w:tcPr>
            <w:tcW w:w="24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93,8</w:t>
            </w:r>
          </w:p>
        </w:tc>
        <w:tc>
          <w:tcPr>
            <w:tcW w:w="21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69</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2,0</w:t>
            </w:r>
          </w:p>
        </w:tc>
        <w:tc>
          <w:tcPr>
            <w:tcW w:w="18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8</w:t>
            </w:r>
          </w:p>
        </w:tc>
        <w:tc>
          <w:tcPr>
            <w:tcW w:w="1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w:t>
            </w:r>
          </w:p>
        </w:tc>
        <w:tc>
          <w:tcPr>
            <w:tcW w:w="157"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9,6</w:t>
            </w:r>
          </w:p>
        </w:tc>
        <w:tc>
          <w:tcPr>
            <w:tcW w:w="2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167,7</w:t>
            </w:r>
          </w:p>
        </w:tc>
        <w:tc>
          <w:tcPr>
            <w:tcW w:w="2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158,1</w:t>
            </w:r>
          </w:p>
        </w:tc>
        <w:tc>
          <w:tcPr>
            <w:tcW w:w="25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24,7</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7,1</w:t>
            </w:r>
          </w:p>
        </w:tc>
        <w:tc>
          <w:tcPr>
            <w:tcW w:w="20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230</w:t>
            </w:r>
          </w:p>
        </w:tc>
      </w:tr>
      <w:tr w:rsidR="00907DF6" w:rsidRPr="00907DF6" w:rsidTr="00F05D02">
        <w:trPr>
          <w:trHeight w:val="315"/>
        </w:trPr>
        <w:tc>
          <w:tcPr>
            <w:tcW w:w="157"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w:t>
            </w:r>
          </w:p>
        </w:tc>
        <w:tc>
          <w:tcPr>
            <w:tcW w:w="1045" w:type="pct"/>
            <w:tcBorders>
              <w:top w:val="single" w:sz="4" w:space="0" w:color="auto"/>
              <w:left w:val="nil"/>
              <w:bottom w:val="single" w:sz="4" w:space="0" w:color="auto"/>
              <w:right w:val="single" w:sz="4" w:space="0" w:color="auto"/>
            </w:tcBorders>
            <w:shd w:val="clear" w:color="auto" w:fill="auto"/>
            <w:noWrap/>
            <w:vAlign w:val="bottom"/>
            <w:hideMark/>
          </w:tcPr>
          <w:p w:rsidR="00A10D9B" w:rsidRPr="00907DF6" w:rsidRDefault="00A10D9B" w:rsidP="00A10D9B">
            <w:pPr>
              <w:rPr>
                <w:rFonts w:ascii="Franklin Gothic Book" w:hAnsi="Franklin Gothic Book"/>
              </w:rPr>
            </w:pPr>
            <w:r w:rsidRPr="00907DF6">
              <w:rPr>
                <w:rFonts w:ascii="Franklin Gothic Book" w:hAnsi="Franklin Gothic Book"/>
              </w:rPr>
              <w:t>ИП Поутьянин Е.А.</w:t>
            </w:r>
          </w:p>
        </w:tc>
        <w:tc>
          <w:tcPr>
            <w:tcW w:w="266" w:type="pct"/>
            <w:tcBorders>
              <w:top w:val="nil"/>
              <w:left w:val="single" w:sz="4" w:space="0" w:color="auto"/>
              <w:bottom w:val="single" w:sz="4" w:space="0" w:color="auto"/>
              <w:right w:val="single" w:sz="4" w:space="0" w:color="auto"/>
            </w:tcBorders>
            <w:shd w:val="clear" w:color="auto" w:fill="auto"/>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0,018</w:t>
            </w:r>
          </w:p>
        </w:tc>
        <w:tc>
          <w:tcPr>
            <w:tcW w:w="24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84,7</w:t>
            </w:r>
          </w:p>
        </w:tc>
        <w:tc>
          <w:tcPr>
            <w:tcW w:w="21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61,8</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0,8</w:t>
            </w:r>
          </w:p>
        </w:tc>
        <w:tc>
          <w:tcPr>
            <w:tcW w:w="18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5</w:t>
            </w:r>
          </w:p>
        </w:tc>
        <w:tc>
          <w:tcPr>
            <w:tcW w:w="1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w:t>
            </w:r>
          </w:p>
        </w:tc>
        <w:tc>
          <w:tcPr>
            <w:tcW w:w="157"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8,5</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9,0</w:t>
            </w:r>
          </w:p>
        </w:tc>
        <w:tc>
          <w:tcPr>
            <w:tcW w:w="2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167,4</w:t>
            </w:r>
          </w:p>
        </w:tc>
        <w:tc>
          <w:tcPr>
            <w:tcW w:w="2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158,4</w:t>
            </w:r>
          </w:p>
        </w:tc>
        <w:tc>
          <w:tcPr>
            <w:tcW w:w="25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25,4</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16,4</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23,4</w:t>
            </w:r>
          </w:p>
        </w:tc>
        <w:tc>
          <w:tcPr>
            <w:tcW w:w="20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405</w:t>
            </w:r>
          </w:p>
        </w:tc>
      </w:tr>
      <w:tr w:rsidR="00907DF6" w:rsidRPr="00907DF6" w:rsidTr="00F05D02">
        <w:trPr>
          <w:trHeight w:val="315"/>
        </w:trPr>
        <w:tc>
          <w:tcPr>
            <w:tcW w:w="157"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w:t>
            </w:r>
          </w:p>
        </w:tc>
        <w:tc>
          <w:tcPr>
            <w:tcW w:w="1045" w:type="pct"/>
            <w:tcBorders>
              <w:top w:val="single" w:sz="4" w:space="0" w:color="auto"/>
              <w:left w:val="nil"/>
              <w:bottom w:val="single" w:sz="4" w:space="0" w:color="auto"/>
              <w:right w:val="single" w:sz="4" w:space="0" w:color="auto"/>
            </w:tcBorders>
            <w:shd w:val="clear" w:color="auto" w:fill="auto"/>
            <w:noWrap/>
            <w:vAlign w:val="bottom"/>
            <w:hideMark/>
          </w:tcPr>
          <w:p w:rsidR="00A10D9B" w:rsidRPr="00907DF6" w:rsidRDefault="00A10D9B" w:rsidP="00A10D9B">
            <w:pPr>
              <w:rPr>
                <w:rFonts w:ascii="Franklin Gothic Book" w:hAnsi="Franklin Gothic Book"/>
              </w:rPr>
            </w:pPr>
            <w:r w:rsidRPr="00907DF6">
              <w:rPr>
                <w:rFonts w:ascii="Franklin Gothic Book" w:hAnsi="Franklin Gothic Book"/>
              </w:rPr>
              <w:t>ПТПО "Сузунское"(гараж)</w:t>
            </w:r>
          </w:p>
        </w:tc>
        <w:tc>
          <w:tcPr>
            <w:tcW w:w="266" w:type="pct"/>
            <w:tcBorders>
              <w:top w:val="nil"/>
              <w:left w:val="single" w:sz="4" w:space="0" w:color="auto"/>
              <w:bottom w:val="single" w:sz="4" w:space="0" w:color="auto"/>
              <w:right w:val="single" w:sz="4" w:space="0" w:color="auto"/>
            </w:tcBorders>
            <w:shd w:val="clear" w:color="auto" w:fill="auto"/>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0,008</w:t>
            </w:r>
          </w:p>
        </w:tc>
        <w:tc>
          <w:tcPr>
            <w:tcW w:w="24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93,4</w:t>
            </w:r>
          </w:p>
        </w:tc>
        <w:tc>
          <w:tcPr>
            <w:tcW w:w="21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68,8</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2,5</w:t>
            </w:r>
          </w:p>
        </w:tc>
        <w:tc>
          <w:tcPr>
            <w:tcW w:w="18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10</w:t>
            </w:r>
          </w:p>
        </w:tc>
        <w:tc>
          <w:tcPr>
            <w:tcW w:w="1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w:t>
            </w:r>
          </w:p>
        </w:tc>
        <w:tc>
          <w:tcPr>
            <w:tcW w:w="157"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5,6</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6,1</w:t>
            </w:r>
          </w:p>
        </w:tc>
        <w:tc>
          <w:tcPr>
            <w:tcW w:w="2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165,9</w:t>
            </w:r>
          </w:p>
        </w:tc>
        <w:tc>
          <w:tcPr>
            <w:tcW w:w="2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159,8</w:t>
            </w:r>
          </w:p>
        </w:tc>
        <w:tc>
          <w:tcPr>
            <w:tcW w:w="25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23,9</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17,8</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11,6</w:t>
            </w:r>
          </w:p>
        </w:tc>
        <w:tc>
          <w:tcPr>
            <w:tcW w:w="20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389</w:t>
            </w:r>
          </w:p>
        </w:tc>
      </w:tr>
      <w:tr w:rsidR="00907DF6" w:rsidRPr="00907DF6" w:rsidTr="00F05D02">
        <w:trPr>
          <w:trHeight w:val="315"/>
        </w:trPr>
        <w:tc>
          <w:tcPr>
            <w:tcW w:w="157"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w:t>
            </w:r>
          </w:p>
        </w:tc>
        <w:tc>
          <w:tcPr>
            <w:tcW w:w="1045" w:type="pct"/>
            <w:tcBorders>
              <w:top w:val="single" w:sz="4" w:space="0" w:color="auto"/>
              <w:left w:val="nil"/>
              <w:bottom w:val="single" w:sz="4" w:space="0" w:color="auto"/>
              <w:right w:val="single" w:sz="4" w:space="0" w:color="auto"/>
            </w:tcBorders>
            <w:shd w:val="clear" w:color="auto" w:fill="auto"/>
            <w:noWrap/>
            <w:vAlign w:val="bottom"/>
            <w:hideMark/>
          </w:tcPr>
          <w:p w:rsidR="00A10D9B" w:rsidRPr="00907DF6" w:rsidRDefault="00A10D9B" w:rsidP="00A10D9B">
            <w:pPr>
              <w:rPr>
                <w:rFonts w:ascii="Franklin Gothic Book" w:hAnsi="Franklin Gothic Book"/>
              </w:rPr>
            </w:pPr>
            <w:r w:rsidRPr="00907DF6">
              <w:rPr>
                <w:rFonts w:ascii="Franklin Gothic Book" w:hAnsi="Franklin Gothic Book"/>
              </w:rPr>
              <w:t>ЗАО "Бобровское"</w:t>
            </w:r>
          </w:p>
        </w:tc>
        <w:tc>
          <w:tcPr>
            <w:tcW w:w="266" w:type="pct"/>
            <w:tcBorders>
              <w:top w:val="nil"/>
              <w:left w:val="single" w:sz="4" w:space="0" w:color="auto"/>
              <w:bottom w:val="single" w:sz="4" w:space="0" w:color="auto"/>
              <w:right w:val="single" w:sz="4" w:space="0" w:color="auto"/>
            </w:tcBorders>
            <w:shd w:val="clear" w:color="auto" w:fill="auto"/>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0,134</w:t>
            </w:r>
          </w:p>
        </w:tc>
        <w:tc>
          <w:tcPr>
            <w:tcW w:w="24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93,5</w:t>
            </w:r>
          </w:p>
        </w:tc>
        <w:tc>
          <w:tcPr>
            <w:tcW w:w="21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68,8</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2,9</w:t>
            </w:r>
          </w:p>
        </w:tc>
        <w:tc>
          <w:tcPr>
            <w:tcW w:w="18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11</w:t>
            </w:r>
          </w:p>
        </w:tc>
        <w:tc>
          <w:tcPr>
            <w:tcW w:w="1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w:t>
            </w:r>
          </w:p>
        </w:tc>
        <w:tc>
          <w:tcPr>
            <w:tcW w:w="157"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5,7</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6,2</w:t>
            </w:r>
          </w:p>
        </w:tc>
        <w:tc>
          <w:tcPr>
            <w:tcW w:w="2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166,0</w:t>
            </w:r>
          </w:p>
        </w:tc>
        <w:tc>
          <w:tcPr>
            <w:tcW w:w="2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159,8</w:t>
            </w:r>
          </w:p>
        </w:tc>
        <w:tc>
          <w:tcPr>
            <w:tcW w:w="25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24,0</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17,8</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11,3</w:t>
            </w:r>
          </w:p>
        </w:tc>
        <w:tc>
          <w:tcPr>
            <w:tcW w:w="20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381</w:t>
            </w:r>
          </w:p>
        </w:tc>
      </w:tr>
      <w:tr w:rsidR="00907DF6" w:rsidRPr="00907DF6" w:rsidTr="00F05D02">
        <w:trPr>
          <w:trHeight w:val="315"/>
        </w:trPr>
        <w:tc>
          <w:tcPr>
            <w:tcW w:w="157"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5</w:t>
            </w:r>
          </w:p>
        </w:tc>
        <w:tc>
          <w:tcPr>
            <w:tcW w:w="1045" w:type="pct"/>
            <w:tcBorders>
              <w:top w:val="single" w:sz="4" w:space="0" w:color="auto"/>
              <w:left w:val="nil"/>
              <w:bottom w:val="single" w:sz="4" w:space="0" w:color="auto"/>
              <w:right w:val="single" w:sz="4" w:space="0" w:color="auto"/>
            </w:tcBorders>
            <w:shd w:val="clear" w:color="auto" w:fill="auto"/>
            <w:noWrap/>
            <w:vAlign w:val="bottom"/>
            <w:hideMark/>
          </w:tcPr>
          <w:p w:rsidR="00A10D9B" w:rsidRPr="00907DF6" w:rsidRDefault="00A10D9B" w:rsidP="00A10D9B">
            <w:pPr>
              <w:rPr>
                <w:rFonts w:ascii="Franklin Gothic Book" w:hAnsi="Franklin Gothic Book"/>
              </w:rPr>
            </w:pPr>
            <w:r w:rsidRPr="00907DF6">
              <w:rPr>
                <w:rFonts w:ascii="Franklin Gothic Book" w:hAnsi="Franklin Gothic Book"/>
              </w:rPr>
              <w:t>ООО "Нива"</w:t>
            </w:r>
          </w:p>
        </w:tc>
        <w:tc>
          <w:tcPr>
            <w:tcW w:w="266" w:type="pct"/>
            <w:tcBorders>
              <w:top w:val="nil"/>
              <w:left w:val="single" w:sz="4" w:space="0" w:color="auto"/>
              <w:bottom w:val="single" w:sz="4" w:space="0" w:color="auto"/>
              <w:right w:val="single" w:sz="4" w:space="0" w:color="auto"/>
            </w:tcBorders>
            <w:shd w:val="clear" w:color="auto" w:fill="auto"/>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0,016</w:t>
            </w:r>
          </w:p>
        </w:tc>
        <w:tc>
          <w:tcPr>
            <w:tcW w:w="24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93,8</w:t>
            </w:r>
          </w:p>
        </w:tc>
        <w:tc>
          <w:tcPr>
            <w:tcW w:w="21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69,1</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1,9</w:t>
            </w:r>
          </w:p>
        </w:tc>
        <w:tc>
          <w:tcPr>
            <w:tcW w:w="18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8</w:t>
            </w:r>
          </w:p>
        </w:tc>
        <w:tc>
          <w:tcPr>
            <w:tcW w:w="1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w:t>
            </w:r>
          </w:p>
        </w:tc>
        <w:tc>
          <w:tcPr>
            <w:tcW w:w="157"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9,2</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9,7</w:t>
            </w:r>
          </w:p>
        </w:tc>
        <w:tc>
          <w:tcPr>
            <w:tcW w:w="2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167,8</w:t>
            </w:r>
          </w:p>
        </w:tc>
        <w:tc>
          <w:tcPr>
            <w:tcW w:w="2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158,0</w:t>
            </w:r>
          </w:p>
        </w:tc>
        <w:tc>
          <w:tcPr>
            <w:tcW w:w="25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24,8</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6,3</w:t>
            </w:r>
          </w:p>
        </w:tc>
        <w:tc>
          <w:tcPr>
            <w:tcW w:w="20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210</w:t>
            </w:r>
          </w:p>
        </w:tc>
      </w:tr>
      <w:tr w:rsidR="00907DF6" w:rsidRPr="00907DF6" w:rsidTr="00F05D02">
        <w:trPr>
          <w:trHeight w:val="315"/>
        </w:trPr>
        <w:tc>
          <w:tcPr>
            <w:tcW w:w="157"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w:t>
            </w:r>
          </w:p>
        </w:tc>
        <w:tc>
          <w:tcPr>
            <w:tcW w:w="1045" w:type="pct"/>
            <w:tcBorders>
              <w:top w:val="single" w:sz="4" w:space="0" w:color="auto"/>
              <w:left w:val="nil"/>
              <w:bottom w:val="single" w:sz="4" w:space="0" w:color="auto"/>
              <w:right w:val="single" w:sz="4" w:space="0" w:color="auto"/>
            </w:tcBorders>
            <w:shd w:val="clear" w:color="auto" w:fill="auto"/>
            <w:noWrap/>
            <w:vAlign w:val="bottom"/>
            <w:hideMark/>
          </w:tcPr>
          <w:p w:rsidR="00A10D9B" w:rsidRPr="00907DF6" w:rsidRDefault="00A10D9B" w:rsidP="00A10D9B">
            <w:pPr>
              <w:rPr>
                <w:rFonts w:ascii="Franklin Gothic Book" w:hAnsi="Franklin Gothic Book"/>
              </w:rPr>
            </w:pPr>
            <w:r w:rsidRPr="00907DF6">
              <w:rPr>
                <w:rFonts w:ascii="Franklin Gothic Book" w:hAnsi="Franklin Gothic Book"/>
              </w:rPr>
              <w:t>РМУЗ Сузунская ЦРБ</w:t>
            </w:r>
          </w:p>
        </w:tc>
        <w:tc>
          <w:tcPr>
            <w:tcW w:w="266" w:type="pct"/>
            <w:tcBorders>
              <w:top w:val="nil"/>
              <w:left w:val="single" w:sz="4" w:space="0" w:color="auto"/>
              <w:bottom w:val="single" w:sz="4" w:space="0" w:color="auto"/>
              <w:right w:val="single" w:sz="4" w:space="0" w:color="auto"/>
            </w:tcBorders>
            <w:shd w:val="clear" w:color="auto" w:fill="auto"/>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0,130</w:t>
            </w:r>
          </w:p>
        </w:tc>
        <w:tc>
          <w:tcPr>
            <w:tcW w:w="24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91,2</w:t>
            </w:r>
          </w:p>
        </w:tc>
        <w:tc>
          <w:tcPr>
            <w:tcW w:w="21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67</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1,8</w:t>
            </w:r>
          </w:p>
        </w:tc>
        <w:tc>
          <w:tcPr>
            <w:tcW w:w="18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8</w:t>
            </w:r>
          </w:p>
        </w:tc>
        <w:tc>
          <w:tcPr>
            <w:tcW w:w="1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w:t>
            </w:r>
          </w:p>
        </w:tc>
        <w:tc>
          <w:tcPr>
            <w:tcW w:w="157"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9,3</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9,8</w:t>
            </w:r>
          </w:p>
        </w:tc>
        <w:tc>
          <w:tcPr>
            <w:tcW w:w="2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167,8</w:t>
            </w:r>
          </w:p>
        </w:tc>
        <w:tc>
          <w:tcPr>
            <w:tcW w:w="2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158,0</w:t>
            </w:r>
          </w:p>
        </w:tc>
        <w:tc>
          <w:tcPr>
            <w:tcW w:w="25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24,8</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12,8</w:t>
            </w:r>
          </w:p>
        </w:tc>
        <w:tc>
          <w:tcPr>
            <w:tcW w:w="20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260</w:t>
            </w:r>
          </w:p>
        </w:tc>
      </w:tr>
      <w:tr w:rsidR="00907DF6" w:rsidRPr="00907DF6" w:rsidTr="00F05D02">
        <w:trPr>
          <w:trHeight w:val="315"/>
        </w:trPr>
        <w:tc>
          <w:tcPr>
            <w:tcW w:w="157"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7</w:t>
            </w:r>
          </w:p>
        </w:tc>
        <w:tc>
          <w:tcPr>
            <w:tcW w:w="1045" w:type="pct"/>
            <w:tcBorders>
              <w:top w:val="single" w:sz="4" w:space="0" w:color="auto"/>
              <w:left w:val="nil"/>
              <w:bottom w:val="single" w:sz="4" w:space="0" w:color="auto"/>
              <w:right w:val="single" w:sz="4" w:space="0" w:color="auto"/>
            </w:tcBorders>
            <w:shd w:val="clear" w:color="auto" w:fill="auto"/>
            <w:noWrap/>
            <w:vAlign w:val="bottom"/>
            <w:hideMark/>
          </w:tcPr>
          <w:p w:rsidR="00A10D9B" w:rsidRPr="00907DF6" w:rsidRDefault="00A10D9B" w:rsidP="00A10D9B">
            <w:pPr>
              <w:rPr>
                <w:rFonts w:ascii="Franklin Gothic Book" w:hAnsi="Franklin Gothic Book"/>
              </w:rPr>
            </w:pPr>
            <w:r w:rsidRPr="00907DF6">
              <w:rPr>
                <w:rFonts w:ascii="Franklin Gothic Book" w:hAnsi="Franklin Gothic Book"/>
              </w:rPr>
              <w:t>МКУК Бобровский КДЦ</w:t>
            </w:r>
          </w:p>
        </w:tc>
        <w:tc>
          <w:tcPr>
            <w:tcW w:w="266" w:type="pct"/>
            <w:tcBorders>
              <w:top w:val="nil"/>
              <w:left w:val="single" w:sz="4" w:space="0" w:color="auto"/>
              <w:bottom w:val="single" w:sz="4" w:space="0" w:color="auto"/>
              <w:right w:val="single" w:sz="4" w:space="0" w:color="auto"/>
            </w:tcBorders>
            <w:shd w:val="clear" w:color="auto" w:fill="auto"/>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0,106</w:t>
            </w:r>
          </w:p>
        </w:tc>
        <w:tc>
          <w:tcPr>
            <w:tcW w:w="24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94,4</w:t>
            </w:r>
          </w:p>
        </w:tc>
        <w:tc>
          <w:tcPr>
            <w:tcW w:w="21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69,6</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7,6</w:t>
            </w:r>
          </w:p>
        </w:tc>
        <w:tc>
          <w:tcPr>
            <w:tcW w:w="18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w:t>
            </w:r>
          </w:p>
        </w:tc>
        <w:tc>
          <w:tcPr>
            <w:tcW w:w="1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w:t>
            </w:r>
          </w:p>
        </w:tc>
        <w:tc>
          <w:tcPr>
            <w:tcW w:w="157"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8,9</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9,4</w:t>
            </w:r>
          </w:p>
        </w:tc>
        <w:tc>
          <w:tcPr>
            <w:tcW w:w="2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167,6</w:t>
            </w:r>
          </w:p>
        </w:tc>
        <w:tc>
          <w:tcPr>
            <w:tcW w:w="2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158,2</w:t>
            </w:r>
          </w:p>
        </w:tc>
        <w:tc>
          <w:tcPr>
            <w:tcW w:w="25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23,6</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14,2</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3,8</w:t>
            </w:r>
          </w:p>
        </w:tc>
        <w:tc>
          <w:tcPr>
            <w:tcW w:w="20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175</w:t>
            </w:r>
          </w:p>
        </w:tc>
      </w:tr>
      <w:tr w:rsidR="00907DF6" w:rsidRPr="00907DF6" w:rsidTr="00F05D02">
        <w:trPr>
          <w:trHeight w:val="315"/>
        </w:trPr>
        <w:tc>
          <w:tcPr>
            <w:tcW w:w="157"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8</w:t>
            </w:r>
          </w:p>
        </w:tc>
        <w:tc>
          <w:tcPr>
            <w:tcW w:w="1045" w:type="pct"/>
            <w:tcBorders>
              <w:top w:val="single" w:sz="4" w:space="0" w:color="auto"/>
              <w:left w:val="nil"/>
              <w:bottom w:val="single" w:sz="4" w:space="0" w:color="auto"/>
              <w:right w:val="single" w:sz="4" w:space="0" w:color="auto"/>
            </w:tcBorders>
            <w:shd w:val="clear" w:color="auto" w:fill="auto"/>
            <w:noWrap/>
            <w:vAlign w:val="bottom"/>
            <w:hideMark/>
          </w:tcPr>
          <w:p w:rsidR="00A10D9B" w:rsidRPr="00907DF6" w:rsidRDefault="00A10D9B" w:rsidP="00A10D9B">
            <w:pPr>
              <w:rPr>
                <w:rFonts w:ascii="Franklin Gothic Book" w:hAnsi="Franklin Gothic Book"/>
              </w:rPr>
            </w:pPr>
            <w:r w:rsidRPr="00907DF6">
              <w:rPr>
                <w:rFonts w:ascii="Franklin Gothic Book" w:hAnsi="Franklin Gothic Book"/>
              </w:rPr>
              <w:t>ОАО "Ростелеком"</w:t>
            </w:r>
          </w:p>
        </w:tc>
        <w:tc>
          <w:tcPr>
            <w:tcW w:w="266" w:type="pct"/>
            <w:tcBorders>
              <w:top w:val="nil"/>
              <w:left w:val="single" w:sz="4" w:space="0" w:color="auto"/>
              <w:bottom w:val="single" w:sz="4" w:space="0" w:color="auto"/>
              <w:right w:val="single" w:sz="4" w:space="0" w:color="auto"/>
            </w:tcBorders>
            <w:shd w:val="clear" w:color="auto" w:fill="auto"/>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0,036</w:t>
            </w:r>
          </w:p>
        </w:tc>
        <w:tc>
          <w:tcPr>
            <w:tcW w:w="24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94,6</w:t>
            </w:r>
          </w:p>
        </w:tc>
        <w:tc>
          <w:tcPr>
            <w:tcW w:w="21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69,7</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6,9</w:t>
            </w:r>
          </w:p>
        </w:tc>
        <w:tc>
          <w:tcPr>
            <w:tcW w:w="18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w:t>
            </w:r>
          </w:p>
        </w:tc>
        <w:tc>
          <w:tcPr>
            <w:tcW w:w="1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14,8</w:t>
            </w:r>
          </w:p>
        </w:tc>
        <w:tc>
          <w:tcPr>
            <w:tcW w:w="157"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9,9</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10,4</w:t>
            </w:r>
          </w:p>
        </w:tc>
        <w:tc>
          <w:tcPr>
            <w:tcW w:w="2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168,1</w:t>
            </w:r>
          </w:p>
        </w:tc>
        <w:tc>
          <w:tcPr>
            <w:tcW w:w="2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157,7</w:t>
            </w:r>
          </w:p>
        </w:tc>
        <w:tc>
          <w:tcPr>
            <w:tcW w:w="25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24,1</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13,7</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2,5</w:t>
            </w:r>
          </w:p>
        </w:tc>
        <w:tc>
          <w:tcPr>
            <w:tcW w:w="20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125</w:t>
            </w:r>
          </w:p>
        </w:tc>
      </w:tr>
      <w:tr w:rsidR="00907DF6" w:rsidRPr="00907DF6" w:rsidTr="00F05D02">
        <w:trPr>
          <w:trHeight w:val="315"/>
        </w:trPr>
        <w:tc>
          <w:tcPr>
            <w:tcW w:w="157"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w:t>
            </w:r>
          </w:p>
        </w:tc>
        <w:tc>
          <w:tcPr>
            <w:tcW w:w="1045" w:type="pct"/>
            <w:tcBorders>
              <w:top w:val="single" w:sz="4" w:space="0" w:color="auto"/>
              <w:left w:val="nil"/>
              <w:bottom w:val="single" w:sz="4" w:space="0" w:color="auto"/>
              <w:right w:val="single" w:sz="4" w:space="0" w:color="auto"/>
            </w:tcBorders>
            <w:shd w:val="clear" w:color="auto" w:fill="auto"/>
            <w:noWrap/>
            <w:vAlign w:val="bottom"/>
            <w:hideMark/>
          </w:tcPr>
          <w:p w:rsidR="00A10D9B" w:rsidRPr="00907DF6" w:rsidRDefault="00A10D9B" w:rsidP="00A10D9B">
            <w:pPr>
              <w:rPr>
                <w:rFonts w:ascii="Franklin Gothic Book" w:hAnsi="Franklin Gothic Book"/>
              </w:rPr>
            </w:pPr>
            <w:r w:rsidRPr="00907DF6">
              <w:rPr>
                <w:rFonts w:ascii="Franklin Gothic Book" w:hAnsi="Franklin Gothic Book"/>
              </w:rPr>
              <w:t>МКОУ Бобровская СОШ</w:t>
            </w:r>
          </w:p>
        </w:tc>
        <w:tc>
          <w:tcPr>
            <w:tcW w:w="266" w:type="pct"/>
            <w:tcBorders>
              <w:top w:val="nil"/>
              <w:left w:val="single" w:sz="4" w:space="0" w:color="auto"/>
              <w:bottom w:val="single" w:sz="4" w:space="0" w:color="auto"/>
              <w:right w:val="single" w:sz="4" w:space="0" w:color="auto"/>
            </w:tcBorders>
            <w:shd w:val="clear" w:color="auto" w:fill="auto"/>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0,299</w:t>
            </w:r>
          </w:p>
        </w:tc>
        <w:tc>
          <w:tcPr>
            <w:tcW w:w="24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93,3</w:t>
            </w:r>
          </w:p>
        </w:tc>
        <w:tc>
          <w:tcPr>
            <w:tcW w:w="21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68,7</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3,8</w:t>
            </w:r>
          </w:p>
        </w:tc>
        <w:tc>
          <w:tcPr>
            <w:tcW w:w="18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13</w:t>
            </w:r>
          </w:p>
        </w:tc>
        <w:tc>
          <w:tcPr>
            <w:tcW w:w="1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w:t>
            </w:r>
          </w:p>
        </w:tc>
        <w:tc>
          <w:tcPr>
            <w:tcW w:w="157"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5,1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5,6</w:t>
            </w:r>
          </w:p>
        </w:tc>
        <w:tc>
          <w:tcPr>
            <w:tcW w:w="2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165,7</w:t>
            </w:r>
          </w:p>
        </w:tc>
        <w:tc>
          <w:tcPr>
            <w:tcW w:w="2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160,1</w:t>
            </w:r>
          </w:p>
        </w:tc>
        <w:tc>
          <w:tcPr>
            <w:tcW w:w="25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23,7</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18,1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12,3</w:t>
            </w:r>
          </w:p>
        </w:tc>
        <w:tc>
          <w:tcPr>
            <w:tcW w:w="20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414</w:t>
            </w:r>
          </w:p>
        </w:tc>
      </w:tr>
      <w:tr w:rsidR="00907DF6" w:rsidRPr="00907DF6" w:rsidTr="00F05D02">
        <w:trPr>
          <w:trHeight w:val="315"/>
        </w:trPr>
        <w:tc>
          <w:tcPr>
            <w:tcW w:w="157"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10</w:t>
            </w:r>
          </w:p>
        </w:tc>
        <w:tc>
          <w:tcPr>
            <w:tcW w:w="1045" w:type="pct"/>
            <w:tcBorders>
              <w:top w:val="single" w:sz="4" w:space="0" w:color="auto"/>
              <w:left w:val="nil"/>
              <w:bottom w:val="single" w:sz="4" w:space="0" w:color="auto"/>
              <w:right w:val="single" w:sz="4" w:space="0" w:color="auto"/>
            </w:tcBorders>
            <w:shd w:val="clear" w:color="auto" w:fill="auto"/>
            <w:noWrap/>
            <w:vAlign w:val="bottom"/>
            <w:hideMark/>
          </w:tcPr>
          <w:p w:rsidR="00A10D9B" w:rsidRPr="00907DF6" w:rsidRDefault="00A10D9B" w:rsidP="00A10D9B">
            <w:pPr>
              <w:rPr>
                <w:rFonts w:ascii="Franklin Gothic Book" w:hAnsi="Franklin Gothic Book"/>
              </w:rPr>
            </w:pPr>
            <w:r w:rsidRPr="00907DF6">
              <w:rPr>
                <w:rFonts w:ascii="Franklin Gothic Book" w:hAnsi="Franklin Gothic Book"/>
              </w:rPr>
              <w:t>Бобровский сельсовет</w:t>
            </w:r>
          </w:p>
        </w:tc>
        <w:tc>
          <w:tcPr>
            <w:tcW w:w="266" w:type="pct"/>
            <w:tcBorders>
              <w:top w:val="nil"/>
              <w:left w:val="single" w:sz="4" w:space="0" w:color="auto"/>
              <w:bottom w:val="single" w:sz="4" w:space="0" w:color="auto"/>
              <w:right w:val="single" w:sz="4" w:space="0" w:color="auto"/>
            </w:tcBorders>
            <w:shd w:val="clear" w:color="auto" w:fill="auto"/>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0,019</w:t>
            </w:r>
          </w:p>
        </w:tc>
        <w:tc>
          <w:tcPr>
            <w:tcW w:w="24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94,4</w:t>
            </w:r>
          </w:p>
        </w:tc>
        <w:tc>
          <w:tcPr>
            <w:tcW w:w="21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69,5</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w:t>
            </w:r>
          </w:p>
        </w:tc>
        <w:tc>
          <w:tcPr>
            <w:tcW w:w="18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7</w:t>
            </w:r>
          </w:p>
        </w:tc>
        <w:tc>
          <w:tcPr>
            <w:tcW w:w="1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w:t>
            </w:r>
          </w:p>
        </w:tc>
        <w:tc>
          <w:tcPr>
            <w:tcW w:w="157"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11,0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11,5</w:t>
            </w:r>
          </w:p>
        </w:tc>
        <w:tc>
          <w:tcPr>
            <w:tcW w:w="2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168,6</w:t>
            </w:r>
          </w:p>
        </w:tc>
        <w:tc>
          <w:tcPr>
            <w:tcW w:w="2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157,2</w:t>
            </w:r>
          </w:p>
        </w:tc>
        <w:tc>
          <w:tcPr>
            <w:tcW w:w="25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24,6</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13,2</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2,2</w:t>
            </w:r>
          </w:p>
        </w:tc>
        <w:tc>
          <w:tcPr>
            <w:tcW w:w="20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99</w:t>
            </w:r>
          </w:p>
        </w:tc>
      </w:tr>
      <w:tr w:rsidR="00907DF6" w:rsidRPr="00907DF6" w:rsidTr="00F05D02">
        <w:trPr>
          <w:trHeight w:val="315"/>
        </w:trPr>
        <w:tc>
          <w:tcPr>
            <w:tcW w:w="157"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11</w:t>
            </w:r>
          </w:p>
        </w:tc>
        <w:tc>
          <w:tcPr>
            <w:tcW w:w="104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пер.Больничный, 6</w:t>
            </w:r>
          </w:p>
        </w:tc>
        <w:tc>
          <w:tcPr>
            <w:tcW w:w="26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0,081</w:t>
            </w:r>
          </w:p>
        </w:tc>
        <w:tc>
          <w:tcPr>
            <w:tcW w:w="24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94,8</w:t>
            </w:r>
          </w:p>
        </w:tc>
        <w:tc>
          <w:tcPr>
            <w:tcW w:w="21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69,8</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7,0</w:t>
            </w:r>
          </w:p>
        </w:tc>
        <w:tc>
          <w:tcPr>
            <w:tcW w:w="18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w:t>
            </w:r>
          </w:p>
        </w:tc>
        <w:tc>
          <w:tcPr>
            <w:tcW w:w="1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14,4</w:t>
            </w:r>
          </w:p>
        </w:tc>
        <w:tc>
          <w:tcPr>
            <w:tcW w:w="157"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11,2</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11,7</w:t>
            </w:r>
          </w:p>
        </w:tc>
        <w:tc>
          <w:tcPr>
            <w:tcW w:w="2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168,7</w:t>
            </w:r>
          </w:p>
        </w:tc>
        <w:tc>
          <w:tcPr>
            <w:tcW w:w="2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157,0</w:t>
            </w:r>
          </w:p>
        </w:tc>
        <w:tc>
          <w:tcPr>
            <w:tcW w:w="25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24,7</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13,0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w:t>
            </w:r>
          </w:p>
        </w:tc>
        <w:tc>
          <w:tcPr>
            <w:tcW w:w="20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79</w:t>
            </w:r>
          </w:p>
        </w:tc>
      </w:tr>
      <w:tr w:rsidR="00907DF6" w:rsidRPr="00907DF6" w:rsidTr="00F05D02">
        <w:trPr>
          <w:trHeight w:val="315"/>
        </w:trPr>
        <w:tc>
          <w:tcPr>
            <w:tcW w:w="157"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12</w:t>
            </w:r>
          </w:p>
        </w:tc>
        <w:tc>
          <w:tcPr>
            <w:tcW w:w="104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пер.Больничный, 1</w:t>
            </w:r>
          </w:p>
        </w:tc>
        <w:tc>
          <w:tcPr>
            <w:tcW w:w="26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0,020</w:t>
            </w:r>
          </w:p>
        </w:tc>
        <w:tc>
          <w:tcPr>
            <w:tcW w:w="24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94,1</w:t>
            </w:r>
          </w:p>
        </w:tc>
        <w:tc>
          <w:tcPr>
            <w:tcW w:w="21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69,3</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w:t>
            </w:r>
          </w:p>
        </w:tc>
        <w:tc>
          <w:tcPr>
            <w:tcW w:w="18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7</w:t>
            </w:r>
          </w:p>
        </w:tc>
        <w:tc>
          <w:tcPr>
            <w:tcW w:w="1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w:t>
            </w:r>
          </w:p>
        </w:tc>
        <w:tc>
          <w:tcPr>
            <w:tcW w:w="157"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12,3</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12,8</w:t>
            </w:r>
          </w:p>
        </w:tc>
        <w:tc>
          <w:tcPr>
            <w:tcW w:w="2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169,3</w:t>
            </w:r>
          </w:p>
        </w:tc>
        <w:tc>
          <w:tcPr>
            <w:tcW w:w="2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156,5</w:t>
            </w:r>
          </w:p>
        </w:tc>
        <w:tc>
          <w:tcPr>
            <w:tcW w:w="25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25,3</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12,5</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2,1</w:t>
            </w:r>
          </w:p>
        </w:tc>
        <w:tc>
          <w:tcPr>
            <w:tcW w:w="20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69</w:t>
            </w:r>
          </w:p>
        </w:tc>
      </w:tr>
      <w:tr w:rsidR="00907DF6" w:rsidRPr="00907DF6" w:rsidTr="00F05D02">
        <w:trPr>
          <w:trHeight w:val="315"/>
        </w:trPr>
        <w:tc>
          <w:tcPr>
            <w:tcW w:w="157"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13</w:t>
            </w:r>
          </w:p>
        </w:tc>
        <w:tc>
          <w:tcPr>
            <w:tcW w:w="104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пер.Больничный, 1/1</w:t>
            </w:r>
          </w:p>
        </w:tc>
        <w:tc>
          <w:tcPr>
            <w:tcW w:w="26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0,017</w:t>
            </w:r>
          </w:p>
        </w:tc>
        <w:tc>
          <w:tcPr>
            <w:tcW w:w="24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94,7</w:t>
            </w:r>
          </w:p>
        </w:tc>
        <w:tc>
          <w:tcPr>
            <w:tcW w:w="21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69,8</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2,4</w:t>
            </w:r>
          </w:p>
        </w:tc>
        <w:tc>
          <w:tcPr>
            <w:tcW w:w="18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8</w:t>
            </w:r>
          </w:p>
        </w:tc>
        <w:tc>
          <w:tcPr>
            <w:tcW w:w="1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w:t>
            </w:r>
          </w:p>
        </w:tc>
        <w:tc>
          <w:tcPr>
            <w:tcW w:w="157"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12,3</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12,8</w:t>
            </w:r>
          </w:p>
        </w:tc>
        <w:tc>
          <w:tcPr>
            <w:tcW w:w="2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169,3</w:t>
            </w:r>
          </w:p>
        </w:tc>
        <w:tc>
          <w:tcPr>
            <w:tcW w:w="2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156,5</w:t>
            </w:r>
          </w:p>
        </w:tc>
        <w:tc>
          <w:tcPr>
            <w:tcW w:w="25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25,3</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12,5</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1,2</w:t>
            </w:r>
          </w:p>
        </w:tc>
        <w:tc>
          <w:tcPr>
            <w:tcW w:w="20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57</w:t>
            </w:r>
          </w:p>
        </w:tc>
      </w:tr>
      <w:tr w:rsidR="00907DF6" w:rsidRPr="00907DF6" w:rsidTr="00F05D02">
        <w:trPr>
          <w:trHeight w:val="315"/>
        </w:trPr>
        <w:tc>
          <w:tcPr>
            <w:tcW w:w="157"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14</w:t>
            </w:r>
          </w:p>
        </w:tc>
        <w:tc>
          <w:tcPr>
            <w:tcW w:w="104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пер.Больничный, 4</w:t>
            </w:r>
          </w:p>
        </w:tc>
        <w:tc>
          <w:tcPr>
            <w:tcW w:w="26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0,021</w:t>
            </w:r>
          </w:p>
        </w:tc>
        <w:tc>
          <w:tcPr>
            <w:tcW w:w="24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93,7</w:t>
            </w:r>
          </w:p>
        </w:tc>
        <w:tc>
          <w:tcPr>
            <w:tcW w:w="21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69</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2,0</w:t>
            </w:r>
          </w:p>
        </w:tc>
        <w:tc>
          <w:tcPr>
            <w:tcW w:w="18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7</w:t>
            </w:r>
          </w:p>
        </w:tc>
        <w:tc>
          <w:tcPr>
            <w:tcW w:w="1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w:t>
            </w:r>
          </w:p>
        </w:tc>
        <w:tc>
          <w:tcPr>
            <w:tcW w:w="157"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13,3</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13,8</w:t>
            </w:r>
          </w:p>
        </w:tc>
        <w:tc>
          <w:tcPr>
            <w:tcW w:w="2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169,8</w:t>
            </w:r>
          </w:p>
        </w:tc>
        <w:tc>
          <w:tcPr>
            <w:tcW w:w="2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156,0</w:t>
            </w:r>
          </w:p>
        </w:tc>
        <w:tc>
          <w:tcPr>
            <w:tcW w:w="25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24,8</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11,0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2,2</w:t>
            </w:r>
          </w:p>
        </w:tc>
        <w:tc>
          <w:tcPr>
            <w:tcW w:w="20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55</w:t>
            </w:r>
          </w:p>
        </w:tc>
      </w:tr>
      <w:tr w:rsidR="00907DF6" w:rsidRPr="00907DF6" w:rsidTr="00F05D02">
        <w:trPr>
          <w:trHeight w:val="315"/>
        </w:trPr>
        <w:tc>
          <w:tcPr>
            <w:tcW w:w="157"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15</w:t>
            </w:r>
          </w:p>
        </w:tc>
        <w:tc>
          <w:tcPr>
            <w:tcW w:w="104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пер.Центральный, 11</w:t>
            </w:r>
          </w:p>
        </w:tc>
        <w:tc>
          <w:tcPr>
            <w:tcW w:w="26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0,110</w:t>
            </w:r>
          </w:p>
        </w:tc>
        <w:tc>
          <w:tcPr>
            <w:tcW w:w="24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94,2</w:t>
            </w:r>
          </w:p>
        </w:tc>
        <w:tc>
          <w:tcPr>
            <w:tcW w:w="21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69,4</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0,6</w:t>
            </w:r>
          </w:p>
        </w:tc>
        <w:tc>
          <w:tcPr>
            <w:tcW w:w="18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4</w:t>
            </w:r>
          </w:p>
        </w:tc>
        <w:tc>
          <w:tcPr>
            <w:tcW w:w="1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w:t>
            </w:r>
          </w:p>
        </w:tc>
        <w:tc>
          <w:tcPr>
            <w:tcW w:w="157"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12,1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12,6</w:t>
            </w:r>
          </w:p>
        </w:tc>
        <w:tc>
          <w:tcPr>
            <w:tcW w:w="2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169,2</w:t>
            </w:r>
          </w:p>
        </w:tc>
        <w:tc>
          <w:tcPr>
            <w:tcW w:w="2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156,6</w:t>
            </w:r>
          </w:p>
        </w:tc>
        <w:tc>
          <w:tcPr>
            <w:tcW w:w="25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24,2</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11,6</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3,9</w:t>
            </w:r>
          </w:p>
        </w:tc>
        <w:tc>
          <w:tcPr>
            <w:tcW w:w="20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141</w:t>
            </w:r>
          </w:p>
        </w:tc>
      </w:tr>
      <w:tr w:rsidR="00907DF6" w:rsidRPr="00907DF6" w:rsidTr="00F05D02">
        <w:trPr>
          <w:trHeight w:val="315"/>
        </w:trPr>
        <w:tc>
          <w:tcPr>
            <w:tcW w:w="157"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16</w:t>
            </w:r>
          </w:p>
        </w:tc>
        <w:tc>
          <w:tcPr>
            <w:tcW w:w="104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пер.Центральный, 19</w:t>
            </w:r>
          </w:p>
        </w:tc>
        <w:tc>
          <w:tcPr>
            <w:tcW w:w="26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0,022</w:t>
            </w:r>
          </w:p>
        </w:tc>
        <w:tc>
          <w:tcPr>
            <w:tcW w:w="24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94,5</w:t>
            </w:r>
          </w:p>
        </w:tc>
        <w:tc>
          <w:tcPr>
            <w:tcW w:w="21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69,6</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4,9</w:t>
            </w:r>
          </w:p>
        </w:tc>
        <w:tc>
          <w:tcPr>
            <w:tcW w:w="18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w:t>
            </w:r>
          </w:p>
        </w:tc>
        <w:tc>
          <w:tcPr>
            <w:tcW w:w="1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11,9</w:t>
            </w:r>
          </w:p>
        </w:tc>
        <w:tc>
          <w:tcPr>
            <w:tcW w:w="157"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12,0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12,5</w:t>
            </w:r>
          </w:p>
        </w:tc>
        <w:tc>
          <w:tcPr>
            <w:tcW w:w="2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169,1</w:t>
            </w:r>
          </w:p>
        </w:tc>
        <w:tc>
          <w:tcPr>
            <w:tcW w:w="2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156,6</w:t>
            </w:r>
          </w:p>
        </w:tc>
        <w:tc>
          <w:tcPr>
            <w:tcW w:w="25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24,1</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11,6</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3,9</w:t>
            </w:r>
          </w:p>
        </w:tc>
        <w:tc>
          <w:tcPr>
            <w:tcW w:w="20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148</w:t>
            </w:r>
          </w:p>
        </w:tc>
      </w:tr>
      <w:tr w:rsidR="00907DF6" w:rsidRPr="00907DF6" w:rsidTr="00F05D02">
        <w:trPr>
          <w:trHeight w:val="315"/>
        </w:trPr>
        <w:tc>
          <w:tcPr>
            <w:tcW w:w="157"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17</w:t>
            </w:r>
          </w:p>
        </w:tc>
        <w:tc>
          <w:tcPr>
            <w:tcW w:w="104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пер.Центральный, 21</w:t>
            </w:r>
          </w:p>
        </w:tc>
        <w:tc>
          <w:tcPr>
            <w:tcW w:w="26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0,018</w:t>
            </w:r>
          </w:p>
        </w:tc>
        <w:tc>
          <w:tcPr>
            <w:tcW w:w="24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94,5</w:t>
            </w:r>
          </w:p>
        </w:tc>
        <w:tc>
          <w:tcPr>
            <w:tcW w:w="21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69,6</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8,2</w:t>
            </w:r>
          </w:p>
        </w:tc>
        <w:tc>
          <w:tcPr>
            <w:tcW w:w="18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w:t>
            </w:r>
          </w:p>
        </w:tc>
        <w:tc>
          <w:tcPr>
            <w:tcW w:w="1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15,5</w:t>
            </w:r>
          </w:p>
        </w:tc>
        <w:tc>
          <w:tcPr>
            <w:tcW w:w="157"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11,7</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12,2</w:t>
            </w:r>
          </w:p>
        </w:tc>
        <w:tc>
          <w:tcPr>
            <w:tcW w:w="2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169,0</w:t>
            </w:r>
          </w:p>
        </w:tc>
        <w:tc>
          <w:tcPr>
            <w:tcW w:w="2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156,8</w:t>
            </w:r>
          </w:p>
        </w:tc>
        <w:tc>
          <w:tcPr>
            <w:tcW w:w="25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24,0</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11,8</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3,7</w:t>
            </w:r>
          </w:p>
        </w:tc>
        <w:tc>
          <w:tcPr>
            <w:tcW w:w="20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155</w:t>
            </w:r>
          </w:p>
        </w:tc>
      </w:tr>
      <w:tr w:rsidR="00907DF6" w:rsidRPr="00907DF6" w:rsidTr="00F05D02">
        <w:trPr>
          <w:trHeight w:val="315"/>
        </w:trPr>
        <w:tc>
          <w:tcPr>
            <w:tcW w:w="157"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18</w:t>
            </w:r>
          </w:p>
        </w:tc>
        <w:tc>
          <w:tcPr>
            <w:tcW w:w="104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пер.Центральный, 8</w:t>
            </w:r>
          </w:p>
        </w:tc>
        <w:tc>
          <w:tcPr>
            <w:tcW w:w="26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0,018</w:t>
            </w:r>
          </w:p>
        </w:tc>
        <w:tc>
          <w:tcPr>
            <w:tcW w:w="24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94,7</w:t>
            </w:r>
          </w:p>
        </w:tc>
        <w:tc>
          <w:tcPr>
            <w:tcW w:w="21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69,8</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12,4</w:t>
            </w:r>
          </w:p>
        </w:tc>
        <w:tc>
          <w:tcPr>
            <w:tcW w:w="18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w:t>
            </w:r>
          </w:p>
        </w:tc>
        <w:tc>
          <w:tcPr>
            <w:tcW w:w="1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19,2</w:t>
            </w:r>
          </w:p>
        </w:tc>
        <w:tc>
          <w:tcPr>
            <w:tcW w:w="157"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11,3</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11,8</w:t>
            </w:r>
          </w:p>
        </w:tc>
        <w:tc>
          <w:tcPr>
            <w:tcW w:w="2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168,7</w:t>
            </w:r>
          </w:p>
        </w:tc>
        <w:tc>
          <w:tcPr>
            <w:tcW w:w="2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157,0</w:t>
            </w:r>
          </w:p>
        </w:tc>
        <w:tc>
          <w:tcPr>
            <w:tcW w:w="25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23,7</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12,0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3,2</w:t>
            </w:r>
          </w:p>
        </w:tc>
        <w:tc>
          <w:tcPr>
            <w:tcW w:w="20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145</w:t>
            </w:r>
          </w:p>
        </w:tc>
      </w:tr>
      <w:tr w:rsidR="00907DF6" w:rsidRPr="00907DF6" w:rsidTr="00F05D02">
        <w:trPr>
          <w:trHeight w:val="315"/>
        </w:trPr>
        <w:tc>
          <w:tcPr>
            <w:tcW w:w="157"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19</w:t>
            </w:r>
          </w:p>
        </w:tc>
        <w:tc>
          <w:tcPr>
            <w:tcW w:w="104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пер.Центральный, 15</w:t>
            </w:r>
          </w:p>
        </w:tc>
        <w:tc>
          <w:tcPr>
            <w:tcW w:w="26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0,007</w:t>
            </w:r>
          </w:p>
        </w:tc>
        <w:tc>
          <w:tcPr>
            <w:tcW w:w="24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93,4</w:t>
            </w:r>
          </w:p>
        </w:tc>
        <w:tc>
          <w:tcPr>
            <w:tcW w:w="21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68,7</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0,8</w:t>
            </w:r>
          </w:p>
        </w:tc>
        <w:tc>
          <w:tcPr>
            <w:tcW w:w="18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5</w:t>
            </w:r>
          </w:p>
        </w:tc>
        <w:tc>
          <w:tcPr>
            <w:tcW w:w="1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w:t>
            </w:r>
          </w:p>
        </w:tc>
        <w:tc>
          <w:tcPr>
            <w:tcW w:w="157"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10,9</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11,4</w:t>
            </w:r>
          </w:p>
        </w:tc>
        <w:tc>
          <w:tcPr>
            <w:tcW w:w="2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168,6</w:t>
            </w:r>
          </w:p>
        </w:tc>
        <w:tc>
          <w:tcPr>
            <w:tcW w:w="2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157,2</w:t>
            </w:r>
          </w:p>
        </w:tc>
        <w:tc>
          <w:tcPr>
            <w:tcW w:w="25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24,6</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13,2</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6,7</w:t>
            </w:r>
          </w:p>
        </w:tc>
        <w:tc>
          <w:tcPr>
            <w:tcW w:w="20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204</w:t>
            </w:r>
          </w:p>
        </w:tc>
      </w:tr>
      <w:tr w:rsidR="00907DF6" w:rsidRPr="00907DF6" w:rsidTr="00F05D02">
        <w:trPr>
          <w:trHeight w:val="315"/>
        </w:trPr>
        <w:tc>
          <w:tcPr>
            <w:tcW w:w="157"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20</w:t>
            </w:r>
          </w:p>
        </w:tc>
        <w:tc>
          <w:tcPr>
            <w:tcW w:w="104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пер.Центральный, 10</w:t>
            </w:r>
          </w:p>
        </w:tc>
        <w:tc>
          <w:tcPr>
            <w:tcW w:w="26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0,004</w:t>
            </w:r>
          </w:p>
        </w:tc>
        <w:tc>
          <w:tcPr>
            <w:tcW w:w="24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94,1</w:t>
            </w:r>
          </w:p>
        </w:tc>
        <w:tc>
          <w:tcPr>
            <w:tcW w:w="21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69,3</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3,3</w:t>
            </w:r>
          </w:p>
        </w:tc>
        <w:tc>
          <w:tcPr>
            <w:tcW w:w="18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10</w:t>
            </w:r>
          </w:p>
        </w:tc>
        <w:tc>
          <w:tcPr>
            <w:tcW w:w="1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w:t>
            </w:r>
          </w:p>
        </w:tc>
        <w:tc>
          <w:tcPr>
            <w:tcW w:w="157"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10,6</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11,1</w:t>
            </w:r>
          </w:p>
        </w:tc>
        <w:tc>
          <w:tcPr>
            <w:tcW w:w="2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168,5</w:t>
            </w:r>
          </w:p>
        </w:tc>
        <w:tc>
          <w:tcPr>
            <w:tcW w:w="2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157,3</w:t>
            </w:r>
          </w:p>
        </w:tc>
        <w:tc>
          <w:tcPr>
            <w:tcW w:w="25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24,5</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13,3</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5,7</w:t>
            </w:r>
          </w:p>
        </w:tc>
        <w:tc>
          <w:tcPr>
            <w:tcW w:w="20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197</w:t>
            </w:r>
          </w:p>
        </w:tc>
      </w:tr>
      <w:tr w:rsidR="00907DF6" w:rsidRPr="00907DF6" w:rsidTr="00F05D02">
        <w:trPr>
          <w:trHeight w:val="630"/>
        </w:trPr>
        <w:tc>
          <w:tcPr>
            <w:tcW w:w="157"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21</w:t>
            </w:r>
          </w:p>
        </w:tc>
        <w:tc>
          <w:tcPr>
            <w:tcW w:w="104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пер.Центральный,22,24,26,28</w:t>
            </w:r>
          </w:p>
        </w:tc>
        <w:tc>
          <w:tcPr>
            <w:tcW w:w="26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0,082</w:t>
            </w:r>
          </w:p>
        </w:tc>
        <w:tc>
          <w:tcPr>
            <w:tcW w:w="24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93,7</w:t>
            </w:r>
          </w:p>
        </w:tc>
        <w:tc>
          <w:tcPr>
            <w:tcW w:w="21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68,9</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2,2</w:t>
            </w:r>
          </w:p>
        </w:tc>
        <w:tc>
          <w:tcPr>
            <w:tcW w:w="18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w:t>
            </w:r>
          </w:p>
        </w:tc>
        <w:tc>
          <w:tcPr>
            <w:tcW w:w="1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w:t>
            </w:r>
          </w:p>
        </w:tc>
        <w:tc>
          <w:tcPr>
            <w:tcW w:w="157"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7,6</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8,1</w:t>
            </w:r>
          </w:p>
        </w:tc>
        <w:tc>
          <w:tcPr>
            <w:tcW w:w="2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166,9</w:t>
            </w:r>
          </w:p>
        </w:tc>
        <w:tc>
          <w:tcPr>
            <w:tcW w:w="2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158,8</w:t>
            </w:r>
          </w:p>
        </w:tc>
        <w:tc>
          <w:tcPr>
            <w:tcW w:w="25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22,9</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14,9</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8,1</w:t>
            </w:r>
          </w:p>
        </w:tc>
        <w:tc>
          <w:tcPr>
            <w:tcW w:w="20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342</w:t>
            </w:r>
          </w:p>
        </w:tc>
      </w:tr>
      <w:tr w:rsidR="00907DF6" w:rsidRPr="00907DF6" w:rsidTr="00F05D02">
        <w:trPr>
          <w:trHeight w:val="315"/>
        </w:trPr>
        <w:tc>
          <w:tcPr>
            <w:tcW w:w="157"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22</w:t>
            </w:r>
          </w:p>
        </w:tc>
        <w:tc>
          <w:tcPr>
            <w:tcW w:w="104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ул.60 лет Октября, 56</w:t>
            </w:r>
          </w:p>
        </w:tc>
        <w:tc>
          <w:tcPr>
            <w:tcW w:w="26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0,105</w:t>
            </w:r>
          </w:p>
        </w:tc>
        <w:tc>
          <w:tcPr>
            <w:tcW w:w="24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94,2</w:t>
            </w:r>
          </w:p>
        </w:tc>
        <w:tc>
          <w:tcPr>
            <w:tcW w:w="21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69,4</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6,1</w:t>
            </w:r>
          </w:p>
        </w:tc>
        <w:tc>
          <w:tcPr>
            <w:tcW w:w="18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w:t>
            </w:r>
          </w:p>
        </w:tc>
        <w:tc>
          <w:tcPr>
            <w:tcW w:w="1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14,6</w:t>
            </w:r>
          </w:p>
        </w:tc>
        <w:tc>
          <w:tcPr>
            <w:tcW w:w="157"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8,3</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8,8</w:t>
            </w:r>
          </w:p>
        </w:tc>
        <w:tc>
          <w:tcPr>
            <w:tcW w:w="2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167,3</w:t>
            </w:r>
          </w:p>
        </w:tc>
        <w:tc>
          <w:tcPr>
            <w:tcW w:w="2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158,5</w:t>
            </w:r>
          </w:p>
        </w:tc>
        <w:tc>
          <w:tcPr>
            <w:tcW w:w="25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23,3</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14,5</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7,1</w:t>
            </w:r>
          </w:p>
        </w:tc>
        <w:tc>
          <w:tcPr>
            <w:tcW w:w="20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309</w:t>
            </w:r>
          </w:p>
        </w:tc>
      </w:tr>
      <w:tr w:rsidR="00907DF6" w:rsidRPr="00907DF6" w:rsidTr="00F05D02">
        <w:trPr>
          <w:trHeight w:val="315"/>
        </w:trPr>
        <w:tc>
          <w:tcPr>
            <w:tcW w:w="157"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23</w:t>
            </w:r>
          </w:p>
        </w:tc>
        <w:tc>
          <w:tcPr>
            <w:tcW w:w="104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ул.60 лет Октября, 58</w:t>
            </w:r>
          </w:p>
        </w:tc>
        <w:tc>
          <w:tcPr>
            <w:tcW w:w="26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0,117</w:t>
            </w:r>
          </w:p>
        </w:tc>
        <w:tc>
          <w:tcPr>
            <w:tcW w:w="24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94,1</w:t>
            </w:r>
          </w:p>
        </w:tc>
        <w:tc>
          <w:tcPr>
            <w:tcW w:w="21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69,3</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2,8</w:t>
            </w:r>
          </w:p>
        </w:tc>
        <w:tc>
          <w:tcPr>
            <w:tcW w:w="18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10</w:t>
            </w:r>
          </w:p>
        </w:tc>
        <w:tc>
          <w:tcPr>
            <w:tcW w:w="1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w:t>
            </w:r>
          </w:p>
        </w:tc>
        <w:tc>
          <w:tcPr>
            <w:tcW w:w="157"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7,6</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8,1</w:t>
            </w:r>
          </w:p>
        </w:tc>
        <w:tc>
          <w:tcPr>
            <w:tcW w:w="2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166,9</w:t>
            </w:r>
          </w:p>
        </w:tc>
        <w:tc>
          <w:tcPr>
            <w:tcW w:w="2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158,8</w:t>
            </w:r>
          </w:p>
        </w:tc>
        <w:tc>
          <w:tcPr>
            <w:tcW w:w="25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22,9</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14,9</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8,7</w:t>
            </w:r>
          </w:p>
        </w:tc>
        <w:tc>
          <w:tcPr>
            <w:tcW w:w="20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362</w:t>
            </w:r>
          </w:p>
        </w:tc>
      </w:tr>
      <w:tr w:rsidR="00907DF6" w:rsidRPr="00907DF6" w:rsidTr="00F05D02">
        <w:trPr>
          <w:trHeight w:val="315"/>
        </w:trPr>
        <w:tc>
          <w:tcPr>
            <w:tcW w:w="157"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24</w:t>
            </w:r>
          </w:p>
        </w:tc>
        <w:tc>
          <w:tcPr>
            <w:tcW w:w="104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ул.60 лет Октября, 61/1</w:t>
            </w:r>
          </w:p>
        </w:tc>
        <w:tc>
          <w:tcPr>
            <w:tcW w:w="26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0,024</w:t>
            </w:r>
          </w:p>
        </w:tc>
        <w:tc>
          <w:tcPr>
            <w:tcW w:w="24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93,7</w:t>
            </w:r>
          </w:p>
        </w:tc>
        <w:tc>
          <w:tcPr>
            <w:tcW w:w="21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69</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w:t>
            </w:r>
          </w:p>
        </w:tc>
        <w:tc>
          <w:tcPr>
            <w:tcW w:w="18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8</w:t>
            </w:r>
          </w:p>
        </w:tc>
        <w:tc>
          <w:tcPr>
            <w:tcW w:w="1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w:t>
            </w:r>
          </w:p>
        </w:tc>
        <w:tc>
          <w:tcPr>
            <w:tcW w:w="157"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7,0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7,5</w:t>
            </w:r>
          </w:p>
        </w:tc>
        <w:tc>
          <w:tcPr>
            <w:tcW w:w="2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166,6</w:t>
            </w:r>
          </w:p>
        </w:tc>
        <w:tc>
          <w:tcPr>
            <w:tcW w:w="2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159,1</w:t>
            </w:r>
          </w:p>
        </w:tc>
        <w:tc>
          <w:tcPr>
            <w:tcW w:w="25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22,6</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9,1</w:t>
            </w:r>
          </w:p>
        </w:tc>
        <w:tc>
          <w:tcPr>
            <w:tcW w:w="20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372</w:t>
            </w:r>
          </w:p>
        </w:tc>
      </w:tr>
      <w:tr w:rsidR="00907DF6" w:rsidRPr="00907DF6" w:rsidTr="00F05D02">
        <w:trPr>
          <w:trHeight w:val="315"/>
        </w:trPr>
        <w:tc>
          <w:tcPr>
            <w:tcW w:w="157"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25</w:t>
            </w:r>
          </w:p>
        </w:tc>
        <w:tc>
          <w:tcPr>
            <w:tcW w:w="104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ул.60 лет Октября, 61а</w:t>
            </w:r>
          </w:p>
        </w:tc>
        <w:tc>
          <w:tcPr>
            <w:tcW w:w="26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0,024</w:t>
            </w:r>
          </w:p>
        </w:tc>
        <w:tc>
          <w:tcPr>
            <w:tcW w:w="24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93,8</w:t>
            </w:r>
          </w:p>
        </w:tc>
        <w:tc>
          <w:tcPr>
            <w:tcW w:w="21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69,1</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0,5</w:t>
            </w:r>
          </w:p>
        </w:tc>
        <w:tc>
          <w:tcPr>
            <w:tcW w:w="18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4</w:t>
            </w:r>
          </w:p>
        </w:tc>
        <w:tc>
          <w:tcPr>
            <w:tcW w:w="1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w:t>
            </w:r>
          </w:p>
        </w:tc>
        <w:tc>
          <w:tcPr>
            <w:tcW w:w="157"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7,4</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7,9</w:t>
            </w:r>
          </w:p>
        </w:tc>
        <w:tc>
          <w:tcPr>
            <w:tcW w:w="2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166,9</w:t>
            </w:r>
          </w:p>
        </w:tc>
        <w:tc>
          <w:tcPr>
            <w:tcW w:w="2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158,9</w:t>
            </w:r>
          </w:p>
        </w:tc>
        <w:tc>
          <w:tcPr>
            <w:tcW w:w="25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22,9</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14,9</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10,2</w:t>
            </w:r>
          </w:p>
        </w:tc>
        <w:tc>
          <w:tcPr>
            <w:tcW w:w="20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394</w:t>
            </w:r>
          </w:p>
        </w:tc>
      </w:tr>
      <w:tr w:rsidR="00907DF6" w:rsidRPr="00907DF6" w:rsidTr="00F05D02">
        <w:trPr>
          <w:trHeight w:val="315"/>
        </w:trPr>
        <w:tc>
          <w:tcPr>
            <w:tcW w:w="157"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26</w:t>
            </w:r>
          </w:p>
        </w:tc>
        <w:tc>
          <w:tcPr>
            <w:tcW w:w="104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ул.60 лет Октября, 61</w:t>
            </w:r>
          </w:p>
        </w:tc>
        <w:tc>
          <w:tcPr>
            <w:tcW w:w="26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0,024</w:t>
            </w:r>
          </w:p>
        </w:tc>
        <w:tc>
          <w:tcPr>
            <w:tcW w:w="24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89,4</w:t>
            </w:r>
          </w:p>
        </w:tc>
        <w:tc>
          <w:tcPr>
            <w:tcW w:w="21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65,6</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0,8</w:t>
            </w:r>
          </w:p>
        </w:tc>
        <w:tc>
          <w:tcPr>
            <w:tcW w:w="18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5</w:t>
            </w:r>
          </w:p>
        </w:tc>
        <w:tc>
          <w:tcPr>
            <w:tcW w:w="1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w:t>
            </w:r>
          </w:p>
        </w:tc>
        <w:tc>
          <w:tcPr>
            <w:tcW w:w="157"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6,9</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7,4</w:t>
            </w:r>
          </w:p>
        </w:tc>
        <w:tc>
          <w:tcPr>
            <w:tcW w:w="2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166,6</w:t>
            </w:r>
          </w:p>
        </w:tc>
        <w:tc>
          <w:tcPr>
            <w:tcW w:w="2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159,2</w:t>
            </w:r>
          </w:p>
        </w:tc>
        <w:tc>
          <w:tcPr>
            <w:tcW w:w="25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21,6</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14,2</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22,9</w:t>
            </w:r>
          </w:p>
        </w:tc>
        <w:tc>
          <w:tcPr>
            <w:tcW w:w="20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519</w:t>
            </w:r>
          </w:p>
        </w:tc>
      </w:tr>
      <w:tr w:rsidR="00907DF6" w:rsidRPr="00907DF6" w:rsidTr="00F05D02">
        <w:trPr>
          <w:trHeight w:val="315"/>
        </w:trPr>
        <w:tc>
          <w:tcPr>
            <w:tcW w:w="157"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27</w:t>
            </w:r>
          </w:p>
        </w:tc>
        <w:tc>
          <w:tcPr>
            <w:tcW w:w="104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ул.60 лет Октября, 68/1</w:t>
            </w:r>
          </w:p>
        </w:tc>
        <w:tc>
          <w:tcPr>
            <w:tcW w:w="26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0,005</w:t>
            </w:r>
          </w:p>
        </w:tc>
        <w:tc>
          <w:tcPr>
            <w:tcW w:w="24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90,2</w:t>
            </w:r>
          </w:p>
        </w:tc>
        <w:tc>
          <w:tcPr>
            <w:tcW w:w="21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66,2</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0,6</w:t>
            </w:r>
          </w:p>
        </w:tc>
        <w:tc>
          <w:tcPr>
            <w:tcW w:w="18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5</w:t>
            </w:r>
          </w:p>
        </w:tc>
        <w:tc>
          <w:tcPr>
            <w:tcW w:w="1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w:t>
            </w:r>
          </w:p>
        </w:tc>
        <w:tc>
          <w:tcPr>
            <w:tcW w:w="157"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6,9</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7,4</w:t>
            </w:r>
          </w:p>
        </w:tc>
        <w:tc>
          <w:tcPr>
            <w:tcW w:w="2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166,6</w:t>
            </w:r>
          </w:p>
        </w:tc>
        <w:tc>
          <w:tcPr>
            <w:tcW w:w="2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159,2</w:t>
            </w:r>
          </w:p>
        </w:tc>
        <w:tc>
          <w:tcPr>
            <w:tcW w:w="25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21,6</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14,2</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19,1</w:t>
            </w:r>
          </w:p>
        </w:tc>
        <w:tc>
          <w:tcPr>
            <w:tcW w:w="20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504</w:t>
            </w:r>
          </w:p>
        </w:tc>
      </w:tr>
      <w:tr w:rsidR="00907DF6" w:rsidRPr="00907DF6" w:rsidTr="00F05D02">
        <w:trPr>
          <w:trHeight w:val="315"/>
        </w:trPr>
        <w:tc>
          <w:tcPr>
            <w:tcW w:w="157"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28</w:t>
            </w:r>
          </w:p>
        </w:tc>
        <w:tc>
          <w:tcPr>
            <w:tcW w:w="104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Церковь</w:t>
            </w:r>
          </w:p>
        </w:tc>
        <w:tc>
          <w:tcPr>
            <w:tcW w:w="26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0,008</w:t>
            </w:r>
          </w:p>
        </w:tc>
        <w:tc>
          <w:tcPr>
            <w:tcW w:w="24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90,7</w:t>
            </w:r>
          </w:p>
        </w:tc>
        <w:tc>
          <w:tcPr>
            <w:tcW w:w="21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66,6</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0,3</w:t>
            </w:r>
          </w:p>
        </w:tc>
        <w:tc>
          <w:tcPr>
            <w:tcW w:w="18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3</w:t>
            </w:r>
          </w:p>
        </w:tc>
        <w:tc>
          <w:tcPr>
            <w:tcW w:w="1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w:t>
            </w:r>
          </w:p>
        </w:tc>
        <w:tc>
          <w:tcPr>
            <w:tcW w:w="157"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7,0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7,5</w:t>
            </w:r>
          </w:p>
        </w:tc>
        <w:tc>
          <w:tcPr>
            <w:tcW w:w="2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166,6</w:t>
            </w:r>
          </w:p>
        </w:tc>
        <w:tc>
          <w:tcPr>
            <w:tcW w:w="2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159,1</w:t>
            </w:r>
          </w:p>
        </w:tc>
        <w:tc>
          <w:tcPr>
            <w:tcW w:w="25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21,6</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14,1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17,7</w:t>
            </w:r>
          </w:p>
        </w:tc>
        <w:tc>
          <w:tcPr>
            <w:tcW w:w="20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482</w:t>
            </w:r>
          </w:p>
        </w:tc>
      </w:tr>
      <w:tr w:rsidR="00907DF6" w:rsidRPr="00907DF6" w:rsidTr="00F05D02">
        <w:trPr>
          <w:trHeight w:val="315"/>
        </w:trPr>
        <w:tc>
          <w:tcPr>
            <w:tcW w:w="157"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29</w:t>
            </w:r>
          </w:p>
        </w:tc>
        <w:tc>
          <w:tcPr>
            <w:tcW w:w="1045"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ул.60 лет Октября, 68</w:t>
            </w:r>
          </w:p>
        </w:tc>
        <w:tc>
          <w:tcPr>
            <w:tcW w:w="266" w:type="pct"/>
            <w:tcBorders>
              <w:top w:val="nil"/>
              <w:left w:val="nil"/>
              <w:bottom w:val="single" w:sz="4" w:space="0" w:color="auto"/>
              <w:right w:val="single" w:sz="4" w:space="0" w:color="auto"/>
            </w:tcBorders>
            <w:shd w:val="clear" w:color="auto" w:fill="auto"/>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0,122</w:t>
            </w:r>
          </w:p>
        </w:tc>
        <w:tc>
          <w:tcPr>
            <w:tcW w:w="240"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91</w:t>
            </w:r>
          </w:p>
        </w:tc>
        <w:tc>
          <w:tcPr>
            <w:tcW w:w="21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66,8</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0,4</w:t>
            </w:r>
          </w:p>
        </w:tc>
        <w:tc>
          <w:tcPr>
            <w:tcW w:w="18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4</w:t>
            </w:r>
          </w:p>
        </w:tc>
        <w:tc>
          <w:tcPr>
            <w:tcW w:w="1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w:t>
            </w:r>
          </w:p>
        </w:tc>
        <w:tc>
          <w:tcPr>
            <w:tcW w:w="157"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7,2</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0,0</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7,7</w:t>
            </w:r>
          </w:p>
        </w:tc>
        <w:tc>
          <w:tcPr>
            <w:tcW w:w="2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166,7</w:t>
            </w:r>
          </w:p>
        </w:tc>
        <w:tc>
          <w:tcPr>
            <w:tcW w:w="27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159,0</w:t>
            </w:r>
          </w:p>
        </w:tc>
        <w:tc>
          <w:tcPr>
            <w:tcW w:w="25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21,7</w:t>
            </w:r>
          </w:p>
        </w:tc>
        <w:tc>
          <w:tcPr>
            <w:tcW w:w="2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14,1</w:t>
            </w:r>
          </w:p>
        </w:tc>
        <w:tc>
          <w:tcPr>
            <w:tcW w:w="22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15,9</w:t>
            </w:r>
          </w:p>
        </w:tc>
        <w:tc>
          <w:tcPr>
            <w:tcW w:w="20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F05D02">
            <w:pPr>
              <w:jc w:val="center"/>
              <w:rPr>
                <w:rFonts w:ascii="Franklin Gothic Book" w:hAnsi="Franklin Gothic Book"/>
              </w:rPr>
            </w:pPr>
            <w:r w:rsidRPr="00907DF6">
              <w:rPr>
                <w:rFonts w:ascii="Franklin Gothic Book" w:hAnsi="Franklin Gothic Book"/>
              </w:rPr>
              <w:t>449</w:t>
            </w:r>
          </w:p>
        </w:tc>
      </w:tr>
    </w:tbl>
    <w:p w:rsidR="00F05D02" w:rsidRDefault="00F05D02">
      <w:r>
        <w:br w:type="page"/>
      </w:r>
    </w:p>
    <w:tbl>
      <w:tblPr>
        <w:tblW w:w="5000" w:type="pct"/>
        <w:tblLook w:val="04A0" w:firstRow="1" w:lastRow="0" w:firstColumn="1" w:lastColumn="0" w:noHBand="0" w:noVBand="1"/>
      </w:tblPr>
      <w:tblGrid>
        <w:gridCol w:w="666"/>
        <w:gridCol w:w="502"/>
        <w:gridCol w:w="1332"/>
        <w:gridCol w:w="1602"/>
        <w:gridCol w:w="839"/>
        <w:gridCol w:w="839"/>
        <w:gridCol w:w="839"/>
        <w:gridCol w:w="699"/>
        <w:gridCol w:w="699"/>
        <w:gridCol w:w="663"/>
        <w:gridCol w:w="691"/>
        <w:gridCol w:w="729"/>
        <w:gridCol w:w="758"/>
        <w:gridCol w:w="980"/>
        <w:gridCol w:w="980"/>
        <w:gridCol w:w="699"/>
        <w:gridCol w:w="699"/>
        <w:gridCol w:w="699"/>
        <w:gridCol w:w="699"/>
      </w:tblGrid>
      <w:tr w:rsidR="00907DF6" w:rsidRPr="00907DF6" w:rsidTr="00F05D02">
        <w:trPr>
          <w:trHeight w:val="315"/>
        </w:trPr>
        <w:tc>
          <w:tcPr>
            <w:tcW w:w="224" w:type="pct"/>
            <w:tcBorders>
              <w:top w:val="nil"/>
              <w:left w:val="nil"/>
              <w:bottom w:val="nil"/>
              <w:right w:val="nil"/>
            </w:tcBorders>
            <w:shd w:val="clear" w:color="auto" w:fill="auto"/>
            <w:noWrap/>
            <w:vAlign w:val="bottom"/>
            <w:hideMark/>
          </w:tcPr>
          <w:p w:rsidR="00A10D9B" w:rsidRPr="00907DF6" w:rsidRDefault="00A10D9B" w:rsidP="00A10D9B">
            <w:pPr>
              <w:rPr>
                <w:rFonts w:ascii="Franklin Gothic Book" w:hAnsi="Franklin Gothic Book"/>
              </w:rPr>
            </w:pPr>
          </w:p>
        </w:tc>
        <w:tc>
          <w:tcPr>
            <w:tcW w:w="166" w:type="pct"/>
            <w:tcBorders>
              <w:top w:val="nil"/>
              <w:left w:val="nil"/>
              <w:bottom w:val="nil"/>
              <w:right w:val="nil"/>
            </w:tcBorders>
            <w:shd w:val="clear" w:color="auto" w:fill="auto"/>
            <w:noWrap/>
            <w:vAlign w:val="bottom"/>
            <w:hideMark/>
          </w:tcPr>
          <w:p w:rsidR="00A10D9B" w:rsidRPr="00907DF6" w:rsidRDefault="00A10D9B" w:rsidP="00A10D9B">
            <w:pPr>
              <w:rPr>
                <w:rFonts w:ascii="Franklin Gothic Book" w:hAnsi="Franklin Gothic Book"/>
              </w:rPr>
            </w:pPr>
          </w:p>
        </w:tc>
        <w:tc>
          <w:tcPr>
            <w:tcW w:w="442" w:type="pct"/>
            <w:tcBorders>
              <w:top w:val="nil"/>
              <w:left w:val="nil"/>
              <w:bottom w:val="nil"/>
              <w:right w:val="nil"/>
            </w:tcBorders>
            <w:shd w:val="clear" w:color="auto" w:fill="auto"/>
            <w:noWrap/>
            <w:vAlign w:val="center"/>
            <w:hideMark/>
          </w:tcPr>
          <w:p w:rsidR="00A10D9B" w:rsidRPr="00907DF6" w:rsidRDefault="00A10D9B" w:rsidP="00A10D9B">
            <w:pPr>
              <w:rPr>
                <w:rFonts w:ascii="Franklin Gothic Book" w:hAnsi="Franklin Gothic Book"/>
              </w:rPr>
            </w:pPr>
          </w:p>
        </w:tc>
        <w:tc>
          <w:tcPr>
            <w:tcW w:w="524" w:type="pct"/>
            <w:tcBorders>
              <w:top w:val="nil"/>
              <w:left w:val="nil"/>
              <w:bottom w:val="nil"/>
              <w:right w:val="nil"/>
            </w:tcBorders>
            <w:shd w:val="clear" w:color="auto" w:fill="auto"/>
            <w:noWrap/>
            <w:vAlign w:val="center"/>
            <w:hideMark/>
          </w:tcPr>
          <w:p w:rsidR="00A10D9B" w:rsidRPr="00907DF6" w:rsidRDefault="00A10D9B" w:rsidP="00A10D9B">
            <w:pPr>
              <w:rPr>
                <w:rFonts w:ascii="Franklin Gothic Book" w:hAnsi="Franklin Gothic Book"/>
              </w:rPr>
            </w:pPr>
          </w:p>
        </w:tc>
        <w:tc>
          <w:tcPr>
            <w:tcW w:w="255" w:type="pct"/>
            <w:tcBorders>
              <w:top w:val="nil"/>
              <w:left w:val="nil"/>
              <w:bottom w:val="nil"/>
              <w:right w:val="nil"/>
            </w:tcBorders>
            <w:shd w:val="clear" w:color="auto" w:fill="auto"/>
            <w:noWrap/>
            <w:vAlign w:val="bottom"/>
            <w:hideMark/>
          </w:tcPr>
          <w:p w:rsidR="00A10D9B" w:rsidRPr="00907DF6" w:rsidRDefault="00A10D9B" w:rsidP="00A10D9B">
            <w:pPr>
              <w:rPr>
                <w:rFonts w:ascii="Franklin Gothic Book" w:hAnsi="Franklin Gothic Book"/>
              </w:rPr>
            </w:pPr>
          </w:p>
        </w:tc>
        <w:tc>
          <w:tcPr>
            <w:tcW w:w="271" w:type="pct"/>
            <w:tcBorders>
              <w:top w:val="nil"/>
              <w:left w:val="nil"/>
              <w:bottom w:val="nil"/>
              <w:right w:val="nil"/>
            </w:tcBorders>
            <w:shd w:val="clear" w:color="auto" w:fill="auto"/>
            <w:noWrap/>
            <w:vAlign w:val="bottom"/>
            <w:hideMark/>
          </w:tcPr>
          <w:p w:rsidR="00A10D9B" w:rsidRPr="00907DF6" w:rsidRDefault="00A10D9B" w:rsidP="00A10D9B">
            <w:pPr>
              <w:rPr>
                <w:rFonts w:ascii="Franklin Gothic Book" w:hAnsi="Franklin Gothic Book"/>
              </w:rPr>
            </w:pPr>
          </w:p>
        </w:tc>
        <w:tc>
          <w:tcPr>
            <w:tcW w:w="255" w:type="pct"/>
            <w:tcBorders>
              <w:top w:val="nil"/>
              <w:left w:val="nil"/>
              <w:bottom w:val="nil"/>
              <w:right w:val="nil"/>
            </w:tcBorders>
            <w:shd w:val="clear" w:color="auto" w:fill="auto"/>
            <w:noWrap/>
            <w:vAlign w:val="bottom"/>
            <w:hideMark/>
          </w:tcPr>
          <w:p w:rsidR="00A10D9B" w:rsidRPr="00907DF6" w:rsidRDefault="00A10D9B" w:rsidP="00A10D9B">
            <w:pPr>
              <w:rPr>
                <w:rFonts w:ascii="Franklin Gothic Book" w:hAnsi="Franklin Gothic Book"/>
              </w:rPr>
            </w:pPr>
          </w:p>
        </w:tc>
        <w:tc>
          <w:tcPr>
            <w:tcW w:w="215" w:type="pct"/>
            <w:tcBorders>
              <w:top w:val="nil"/>
              <w:left w:val="nil"/>
              <w:bottom w:val="nil"/>
              <w:right w:val="nil"/>
            </w:tcBorders>
            <w:shd w:val="clear" w:color="auto" w:fill="auto"/>
            <w:noWrap/>
            <w:vAlign w:val="bottom"/>
            <w:hideMark/>
          </w:tcPr>
          <w:p w:rsidR="00A10D9B" w:rsidRPr="00907DF6" w:rsidRDefault="00A10D9B" w:rsidP="00A10D9B">
            <w:pPr>
              <w:rPr>
                <w:rFonts w:ascii="Franklin Gothic Book" w:hAnsi="Franklin Gothic Book"/>
              </w:rPr>
            </w:pPr>
          </w:p>
        </w:tc>
        <w:tc>
          <w:tcPr>
            <w:tcW w:w="236" w:type="pct"/>
            <w:tcBorders>
              <w:top w:val="nil"/>
              <w:left w:val="nil"/>
              <w:bottom w:val="nil"/>
              <w:right w:val="nil"/>
            </w:tcBorders>
            <w:shd w:val="clear" w:color="auto" w:fill="auto"/>
            <w:noWrap/>
            <w:vAlign w:val="bottom"/>
            <w:hideMark/>
          </w:tcPr>
          <w:p w:rsidR="00A10D9B" w:rsidRPr="00907DF6" w:rsidRDefault="00A10D9B" w:rsidP="00A10D9B">
            <w:pPr>
              <w:rPr>
                <w:rFonts w:ascii="Franklin Gothic Book" w:hAnsi="Franklin Gothic Book"/>
              </w:rPr>
            </w:pPr>
          </w:p>
        </w:tc>
        <w:tc>
          <w:tcPr>
            <w:tcW w:w="228" w:type="pct"/>
            <w:tcBorders>
              <w:top w:val="nil"/>
              <w:left w:val="nil"/>
              <w:bottom w:val="nil"/>
              <w:right w:val="nil"/>
            </w:tcBorders>
            <w:shd w:val="clear" w:color="auto" w:fill="auto"/>
            <w:noWrap/>
            <w:vAlign w:val="bottom"/>
            <w:hideMark/>
          </w:tcPr>
          <w:p w:rsidR="00A10D9B" w:rsidRPr="00907DF6" w:rsidRDefault="00A10D9B" w:rsidP="00A10D9B">
            <w:pPr>
              <w:rPr>
                <w:rFonts w:ascii="Franklin Gothic Book" w:hAnsi="Franklin Gothic Book"/>
              </w:rPr>
            </w:pPr>
          </w:p>
        </w:tc>
        <w:tc>
          <w:tcPr>
            <w:tcW w:w="232" w:type="pct"/>
            <w:tcBorders>
              <w:top w:val="nil"/>
              <w:left w:val="nil"/>
              <w:bottom w:val="nil"/>
              <w:right w:val="nil"/>
            </w:tcBorders>
            <w:shd w:val="clear" w:color="auto" w:fill="auto"/>
            <w:noWrap/>
            <w:vAlign w:val="bottom"/>
            <w:hideMark/>
          </w:tcPr>
          <w:p w:rsidR="00A10D9B" w:rsidRPr="00907DF6" w:rsidRDefault="00A10D9B" w:rsidP="00A10D9B">
            <w:pPr>
              <w:rPr>
                <w:rFonts w:ascii="Franklin Gothic Book" w:hAnsi="Franklin Gothic Book"/>
              </w:rPr>
            </w:pPr>
          </w:p>
        </w:tc>
        <w:tc>
          <w:tcPr>
            <w:tcW w:w="244" w:type="pct"/>
            <w:tcBorders>
              <w:top w:val="nil"/>
              <w:left w:val="nil"/>
              <w:bottom w:val="nil"/>
              <w:right w:val="nil"/>
            </w:tcBorders>
            <w:shd w:val="clear" w:color="auto" w:fill="auto"/>
            <w:noWrap/>
            <w:vAlign w:val="bottom"/>
            <w:hideMark/>
          </w:tcPr>
          <w:p w:rsidR="00A10D9B" w:rsidRPr="00907DF6" w:rsidRDefault="00A10D9B" w:rsidP="00A10D9B">
            <w:pPr>
              <w:rPr>
                <w:rFonts w:ascii="Franklin Gothic Book" w:hAnsi="Franklin Gothic Book"/>
              </w:rPr>
            </w:pPr>
          </w:p>
        </w:tc>
        <w:tc>
          <w:tcPr>
            <w:tcW w:w="253" w:type="pct"/>
            <w:tcBorders>
              <w:top w:val="nil"/>
              <w:left w:val="nil"/>
              <w:bottom w:val="nil"/>
              <w:right w:val="nil"/>
            </w:tcBorders>
            <w:shd w:val="clear" w:color="auto" w:fill="auto"/>
            <w:noWrap/>
            <w:vAlign w:val="bottom"/>
            <w:hideMark/>
          </w:tcPr>
          <w:p w:rsidR="00A10D9B" w:rsidRPr="00907DF6" w:rsidRDefault="00A10D9B" w:rsidP="00A10D9B">
            <w:pPr>
              <w:rPr>
                <w:rFonts w:ascii="Franklin Gothic Book" w:hAnsi="Franklin Gothic Book"/>
              </w:rPr>
            </w:pPr>
          </w:p>
        </w:tc>
        <w:tc>
          <w:tcPr>
            <w:tcW w:w="296" w:type="pct"/>
            <w:tcBorders>
              <w:top w:val="nil"/>
              <w:left w:val="nil"/>
              <w:bottom w:val="nil"/>
              <w:right w:val="nil"/>
            </w:tcBorders>
            <w:shd w:val="clear" w:color="auto" w:fill="auto"/>
            <w:noWrap/>
            <w:vAlign w:val="bottom"/>
            <w:hideMark/>
          </w:tcPr>
          <w:p w:rsidR="00A10D9B" w:rsidRPr="00907DF6" w:rsidRDefault="00A10D9B" w:rsidP="00A10D9B">
            <w:pPr>
              <w:rPr>
                <w:rFonts w:ascii="Franklin Gothic Book" w:hAnsi="Franklin Gothic Book"/>
              </w:rPr>
            </w:pPr>
          </w:p>
        </w:tc>
        <w:tc>
          <w:tcPr>
            <w:tcW w:w="296" w:type="pct"/>
            <w:tcBorders>
              <w:top w:val="nil"/>
              <w:left w:val="nil"/>
              <w:bottom w:val="nil"/>
              <w:right w:val="nil"/>
            </w:tcBorders>
            <w:shd w:val="clear" w:color="auto" w:fill="auto"/>
            <w:noWrap/>
            <w:vAlign w:val="bottom"/>
            <w:hideMark/>
          </w:tcPr>
          <w:p w:rsidR="00A10D9B" w:rsidRPr="00907DF6" w:rsidRDefault="00A10D9B" w:rsidP="00A10D9B">
            <w:pPr>
              <w:rPr>
                <w:rFonts w:ascii="Franklin Gothic Book" w:hAnsi="Franklin Gothic Book"/>
              </w:rPr>
            </w:pPr>
          </w:p>
        </w:tc>
        <w:tc>
          <w:tcPr>
            <w:tcW w:w="863" w:type="pct"/>
            <w:gridSpan w:val="4"/>
            <w:tcBorders>
              <w:top w:val="nil"/>
              <w:left w:val="nil"/>
              <w:bottom w:val="nil"/>
              <w:right w:val="nil"/>
            </w:tcBorders>
            <w:shd w:val="clear" w:color="auto" w:fill="auto"/>
            <w:noWrap/>
            <w:vAlign w:val="bottom"/>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Таблица №4.</w:t>
            </w:r>
          </w:p>
        </w:tc>
      </w:tr>
      <w:tr w:rsidR="00907DF6" w:rsidRPr="00907DF6" w:rsidTr="00F05D02">
        <w:trPr>
          <w:trHeight w:val="300"/>
        </w:trPr>
        <w:tc>
          <w:tcPr>
            <w:tcW w:w="224" w:type="pct"/>
            <w:tcBorders>
              <w:top w:val="nil"/>
              <w:left w:val="nil"/>
              <w:bottom w:val="nil"/>
              <w:right w:val="nil"/>
            </w:tcBorders>
            <w:shd w:val="clear" w:color="auto" w:fill="auto"/>
            <w:noWrap/>
            <w:vAlign w:val="bottom"/>
            <w:hideMark/>
          </w:tcPr>
          <w:p w:rsidR="00A10D9B" w:rsidRPr="00907DF6" w:rsidRDefault="00A10D9B" w:rsidP="00A10D9B">
            <w:pPr>
              <w:rPr>
                <w:rFonts w:ascii="Franklin Gothic Book" w:hAnsi="Franklin Gothic Book"/>
              </w:rPr>
            </w:pPr>
          </w:p>
        </w:tc>
        <w:tc>
          <w:tcPr>
            <w:tcW w:w="166" w:type="pct"/>
            <w:tcBorders>
              <w:top w:val="nil"/>
              <w:left w:val="nil"/>
              <w:bottom w:val="nil"/>
              <w:right w:val="nil"/>
            </w:tcBorders>
            <w:shd w:val="clear" w:color="auto" w:fill="auto"/>
            <w:noWrap/>
            <w:vAlign w:val="bottom"/>
            <w:hideMark/>
          </w:tcPr>
          <w:p w:rsidR="00A10D9B" w:rsidRPr="00907DF6" w:rsidRDefault="00A10D9B" w:rsidP="00A10D9B">
            <w:pPr>
              <w:rPr>
                <w:rFonts w:ascii="Franklin Gothic Book" w:hAnsi="Franklin Gothic Book"/>
              </w:rPr>
            </w:pPr>
          </w:p>
        </w:tc>
        <w:tc>
          <w:tcPr>
            <w:tcW w:w="4187" w:type="pct"/>
            <w:gridSpan w:val="15"/>
            <w:vMerge w:val="restart"/>
            <w:tcBorders>
              <w:top w:val="nil"/>
              <w:left w:val="nil"/>
              <w:bottom w:val="single" w:sz="4" w:space="0" w:color="000000"/>
              <w:right w:val="nil"/>
            </w:tcBorders>
            <w:shd w:val="clear" w:color="auto" w:fill="auto"/>
            <w:noWrap/>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Расчетные данные по участкам тепловой сети.</w:t>
            </w:r>
          </w:p>
        </w:tc>
        <w:tc>
          <w:tcPr>
            <w:tcW w:w="215" w:type="pct"/>
            <w:tcBorders>
              <w:top w:val="nil"/>
              <w:left w:val="nil"/>
              <w:bottom w:val="nil"/>
              <w:right w:val="nil"/>
            </w:tcBorders>
            <w:shd w:val="clear" w:color="auto" w:fill="auto"/>
            <w:noWrap/>
            <w:vAlign w:val="bottom"/>
            <w:hideMark/>
          </w:tcPr>
          <w:p w:rsidR="00A10D9B" w:rsidRPr="00907DF6" w:rsidRDefault="00A10D9B" w:rsidP="00A10D9B">
            <w:pPr>
              <w:rPr>
                <w:rFonts w:ascii="Franklin Gothic Book" w:hAnsi="Franklin Gothic Book"/>
              </w:rPr>
            </w:pPr>
          </w:p>
        </w:tc>
        <w:tc>
          <w:tcPr>
            <w:tcW w:w="208" w:type="pct"/>
            <w:tcBorders>
              <w:top w:val="nil"/>
              <w:left w:val="nil"/>
              <w:bottom w:val="nil"/>
              <w:right w:val="nil"/>
            </w:tcBorders>
            <w:shd w:val="clear" w:color="auto" w:fill="auto"/>
            <w:noWrap/>
            <w:vAlign w:val="bottom"/>
            <w:hideMark/>
          </w:tcPr>
          <w:p w:rsidR="00A10D9B" w:rsidRPr="00907DF6" w:rsidRDefault="00A10D9B" w:rsidP="00A10D9B">
            <w:pPr>
              <w:rPr>
                <w:rFonts w:ascii="Franklin Gothic Book" w:hAnsi="Franklin Gothic Book"/>
              </w:rPr>
            </w:pPr>
          </w:p>
        </w:tc>
      </w:tr>
      <w:tr w:rsidR="00907DF6" w:rsidRPr="00907DF6" w:rsidTr="00F05D02">
        <w:trPr>
          <w:trHeight w:val="315"/>
        </w:trPr>
        <w:tc>
          <w:tcPr>
            <w:tcW w:w="224" w:type="pct"/>
            <w:tcBorders>
              <w:top w:val="nil"/>
              <w:left w:val="nil"/>
              <w:bottom w:val="nil"/>
              <w:right w:val="nil"/>
            </w:tcBorders>
            <w:shd w:val="clear" w:color="auto" w:fill="auto"/>
            <w:vAlign w:val="bottom"/>
            <w:hideMark/>
          </w:tcPr>
          <w:p w:rsidR="00A10D9B" w:rsidRPr="00907DF6" w:rsidRDefault="00A10D9B" w:rsidP="00A10D9B">
            <w:pPr>
              <w:rPr>
                <w:rFonts w:ascii="Franklin Gothic Book" w:hAnsi="Franklin Gothic Book"/>
              </w:rPr>
            </w:pPr>
          </w:p>
        </w:tc>
        <w:tc>
          <w:tcPr>
            <w:tcW w:w="166" w:type="pct"/>
            <w:tcBorders>
              <w:top w:val="nil"/>
              <w:left w:val="nil"/>
              <w:bottom w:val="nil"/>
              <w:right w:val="nil"/>
            </w:tcBorders>
            <w:shd w:val="clear" w:color="auto" w:fill="auto"/>
            <w:vAlign w:val="bottom"/>
            <w:hideMark/>
          </w:tcPr>
          <w:p w:rsidR="00A10D9B" w:rsidRPr="00907DF6" w:rsidRDefault="00A10D9B" w:rsidP="00A10D9B">
            <w:pPr>
              <w:rPr>
                <w:rFonts w:ascii="Franklin Gothic Book" w:hAnsi="Franklin Gothic Book"/>
                <w:b/>
                <w:bCs/>
              </w:rPr>
            </w:pPr>
          </w:p>
        </w:tc>
        <w:tc>
          <w:tcPr>
            <w:tcW w:w="4187" w:type="pct"/>
            <w:gridSpan w:val="15"/>
            <w:vMerge/>
            <w:tcBorders>
              <w:top w:val="nil"/>
              <w:left w:val="nil"/>
              <w:bottom w:val="single" w:sz="4" w:space="0" w:color="auto"/>
              <w:right w:val="nil"/>
            </w:tcBorders>
            <w:vAlign w:val="center"/>
            <w:hideMark/>
          </w:tcPr>
          <w:p w:rsidR="00A10D9B" w:rsidRPr="00907DF6" w:rsidRDefault="00A10D9B" w:rsidP="00A10D9B">
            <w:pPr>
              <w:rPr>
                <w:rFonts w:ascii="Franklin Gothic Book" w:hAnsi="Franklin Gothic Book"/>
                <w:b/>
                <w:bCs/>
              </w:rPr>
            </w:pPr>
          </w:p>
        </w:tc>
        <w:tc>
          <w:tcPr>
            <w:tcW w:w="215" w:type="pct"/>
            <w:tcBorders>
              <w:top w:val="nil"/>
              <w:left w:val="nil"/>
              <w:bottom w:val="nil"/>
              <w:right w:val="nil"/>
            </w:tcBorders>
            <w:shd w:val="clear" w:color="auto" w:fill="auto"/>
            <w:vAlign w:val="bottom"/>
            <w:hideMark/>
          </w:tcPr>
          <w:p w:rsidR="00A10D9B" w:rsidRPr="00907DF6" w:rsidRDefault="00A10D9B" w:rsidP="00A10D9B">
            <w:pPr>
              <w:rPr>
                <w:rFonts w:ascii="Franklin Gothic Book" w:hAnsi="Franklin Gothic Book"/>
                <w:b/>
                <w:bCs/>
              </w:rPr>
            </w:pPr>
          </w:p>
        </w:tc>
        <w:tc>
          <w:tcPr>
            <w:tcW w:w="208" w:type="pct"/>
            <w:tcBorders>
              <w:top w:val="nil"/>
              <w:left w:val="nil"/>
              <w:bottom w:val="nil"/>
              <w:right w:val="nil"/>
            </w:tcBorders>
            <w:shd w:val="clear" w:color="auto" w:fill="auto"/>
            <w:vAlign w:val="bottom"/>
            <w:hideMark/>
          </w:tcPr>
          <w:p w:rsidR="00A10D9B" w:rsidRPr="00907DF6" w:rsidRDefault="00A10D9B" w:rsidP="00A10D9B">
            <w:pPr>
              <w:rPr>
                <w:rFonts w:ascii="Franklin Gothic Book" w:hAnsi="Franklin Gothic Book"/>
                <w:b/>
                <w:bCs/>
              </w:rPr>
            </w:pPr>
          </w:p>
        </w:tc>
      </w:tr>
      <w:tr w:rsidR="00907DF6" w:rsidRPr="00907DF6" w:rsidTr="00F05D02">
        <w:trPr>
          <w:trHeight w:val="2910"/>
        </w:trPr>
        <w:tc>
          <w:tcPr>
            <w:tcW w:w="224" w:type="pct"/>
            <w:tcBorders>
              <w:top w:val="single" w:sz="4" w:space="0" w:color="000000"/>
              <w:left w:val="single" w:sz="4" w:space="0" w:color="000000"/>
              <w:bottom w:val="single" w:sz="4" w:space="0" w:color="000000"/>
              <w:right w:val="single" w:sz="4" w:space="0" w:color="000000"/>
            </w:tcBorders>
            <w:shd w:val="clear" w:color="auto" w:fill="auto"/>
            <w:textDirection w:val="btLr"/>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 п/п</w:t>
            </w:r>
          </w:p>
        </w:tc>
        <w:tc>
          <w:tcPr>
            <w:tcW w:w="166" w:type="pct"/>
            <w:tcBorders>
              <w:top w:val="single" w:sz="4" w:space="0" w:color="000000"/>
              <w:left w:val="nil"/>
              <w:bottom w:val="single" w:sz="4" w:space="0" w:color="000000"/>
              <w:right w:val="single" w:sz="4" w:space="0" w:color="000000"/>
            </w:tcBorders>
            <w:shd w:val="clear" w:color="auto" w:fill="auto"/>
            <w:textDirection w:val="btLr"/>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Номер источника</w:t>
            </w:r>
          </w:p>
        </w:tc>
        <w:tc>
          <w:tcPr>
            <w:tcW w:w="442" w:type="pct"/>
            <w:tcBorders>
              <w:top w:val="single" w:sz="4" w:space="0" w:color="auto"/>
              <w:left w:val="nil"/>
              <w:bottom w:val="single" w:sz="4" w:space="0" w:color="000000"/>
              <w:right w:val="single" w:sz="4" w:space="0" w:color="000000"/>
            </w:tcBorders>
            <w:shd w:val="clear" w:color="auto" w:fill="auto"/>
            <w:textDirection w:val="btLr"/>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Наименование начала участка</w:t>
            </w:r>
          </w:p>
        </w:tc>
        <w:tc>
          <w:tcPr>
            <w:tcW w:w="524" w:type="pct"/>
            <w:tcBorders>
              <w:top w:val="single" w:sz="4" w:space="0" w:color="auto"/>
              <w:left w:val="nil"/>
              <w:bottom w:val="single" w:sz="4" w:space="0" w:color="000000"/>
              <w:right w:val="single" w:sz="4" w:space="0" w:color="000000"/>
            </w:tcBorders>
            <w:shd w:val="clear" w:color="auto" w:fill="auto"/>
            <w:textDirection w:val="btLr"/>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Наименование конца участка</w:t>
            </w:r>
          </w:p>
        </w:tc>
        <w:tc>
          <w:tcPr>
            <w:tcW w:w="255" w:type="pct"/>
            <w:tcBorders>
              <w:top w:val="single" w:sz="4" w:space="0" w:color="auto"/>
              <w:left w:val="nil"/>
              <w:bottom w:val="single" w:sz="4" w:space="0" w:color="000000"/>
              <w:right w:val="single" w:sz="4" w:space="0" w:color="000000"/>
            </w:tcBorders>
            <w:shd w:val="clear" w:color="auto" w:fill="auto"/>
            <w:textDirection w:val="btLr"/>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Длина участка, м</w:t>
            </w:r>
          </w:p>
        </w:tc>
        <w:tc>
          <w:tcPr>
            <w:tcW w:w="271" w:type="pct"/>
            <w:tcBorders>
              <w:top w:val="single" w:sz="4" w:space="0" w:color="auto"/>
              <w:left w:val="nil"/>
              <w:bottom w:val="single" w:sz="4" w:space="0" w:color="000000"/>
              <w:right w:val="single" w:sz="4" w:space="0" w:color="000000"/>
            </w:tcBorders>
            <w:shd w:val="clear" w:color="auto" w:fill="auto"/>
            <w:textDirection w:val="btLr"/>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Внутpенний диаметp подающего тpубопpовода, м</w:t>
            </w:r>
          </w:p>
        </w:tc>
        <w:tc>
          <w:tcPr>
            <w:tcW w:w="255" w:type="pct"/>
            <w:tcBorders>
              <w:top w:val="single" w:sz="4" w:space="0" w:color="auto"/>
              <w:left w:val="nil"/>
              <w:bottom w:val="single" w:sz="4" w:space="0" w:color="000000"/>
              <w:right w:val="single" w:sz="4" w:space="0" w:color="000000"/>
            </w:tcBorders>
            <w:shd w:val="clear" w:color="auto" w:fill="auto"/>
            <w:textDirection w:val="btLr"/>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Внутренний диаметр обратного трубопровода, м</w:t>
            </w:r>
          </w:p>
        </w:tc>
        <w:tc>
          <w:tcPr>
            <w:tcW w:w="215" w:type="pct"/>
            <w:tcBorders>
              <w:top w:val="single" w:sz="4" w:space="0" w:color="auto"/>
              <w:left w:val="nil"/>
              <w:bottom w:val="single" w:sz="4" w:space="0" w:color="000000"/>
              <w:right w:val="single" w:sz="4" w:space="0" w:color="000000"/>
            </w:tcBorders>
            <w:shd w:val="clear" w:color="auto" w:fill="auto"/>
            <w:textDirection w:val="btLr"/>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Расход воды в подающем трубопроводе, т/ч</w:t>
            </w:r>
          </w:p>
        </w:tc>
        <w:tc>
          <w:tcPr>
            <w:tcW w:w="236" w:type="pct"/>
            <w:tcBorders>
              <w:top w:val="single" w:sz="4" w:space="0" w:color="auto"/>
              <w:left w:val="nil"/>
              <w:bottom w:val="single" w:sz="4" w:space="0" w:color="000000"/>
              <w:right w:val="single" w:sz="4" w:space="0" w:color="000000"/>
            </w:tcBorders>
            <w:shd w:val="clear" w:color="auto" w:fill="auto"/>
            <w:textDirection w:val="btLr"/>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Расход воды в обратном трубопроводе, т/ч</w:t>
            </w:r>
          </w:p>
        </w:tc>
        <w:tc>
          <w:tcPr>
            <w:tcW w:w="228" w:type="pct"/>
            <w:tcBorders>
              <w:top w:val="single" w:sz="4" w:space="0" w:color="auto"/>
              <w:left w:val="nil"/>
              <w:bottom w:val="single" w:sz="4" w:space="0" w:color="000000"/>
              <w:right w:val="single" w:sz="4" w:space="0" w:color="000000"/>
            </w:tcBorders>
            <w:shd w:val="clear" w:color="auto" w:fill="auto"/>
            <w:textDirection w:val="btLr"/>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Потери напора в подающем трубопроводе, м</w:t>
            </w:r>
          </w:p>
        </w:tc>
        <w:tc>
          <w:tcPr>
            <w:tcW w:w="232" w:type="pct"/>
            <w:tcBorders>
              <w:top w:val="single" w:sz="4" w:space="0" w:color="auto"/>
              <w:left w:val="nil"/>
              <w:bottom w:val="single" w:sz="4" w:space="0" w:color="000000"/>
              <w:right w:val="single" w:sz="4" w:space="0" w:color="000000"/>
            </w:tcBorders>
            <w:shd w:val="clear" w:color="auto" w:fill="auto"/>
            <w:textDirection w:val="btLr"/>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Потери напора в обратном трубопроводе, м</w:t>
            </w:r>
          </w:p>
        </w:tc>
        <w:tc>
          <w:tcPr>
            <w:tcW w:w="244" w:type="pct"/>
            <w:tcBorders>
              <w:top w:val="single" w:sz="4" w:space="0" w:color="auto"/>
              <w:left w:val="nil"/>
              <w:bottom w:val="single" w:sz="4" w:space="0" w:color="000000"/>
              <w:right w:val="single" w:sz="4" w:space="0" w:color="000000"/>
            </w:tcBorders>
            <w:shd w:val="clear" w:color="auto" w:fill="auto"/>
            <w:textDirection w:val="btLr"/>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Удельные линейные потери напора в под.тр-де, мм/м</w:t>
            </w:r>
          </w:p>
        </w:tc>
        <w:tc>
          <w:tcPr>
            <w:tcW w:w="253" w:type="pct"/>
            <w:tcBorders>
              <w:top w:val="single" w:sz="4" w:space="0" w:color="auto"/>
              <w:left w:val="nil"/>
              <w:bottom w:val="single" w:sz="4" w:space="0" w:color="000000"/>
              <w:right w:val="single" w:sz="4" w:space="0" w:color="000000"/>
            </w:tcBorders>
            <w:shd w:val="clear" w:color="auto" w:fill="auto"/>
            <w:textDirection w:val="btLr"/>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Удельные линейные потери напора в обр.тр-де, мм/м</w:t>
            </w:r>
          </w:p>
        </w:tc>
        <w:tc>
          <w:tcPr>
            <w:tcW w:w="296" w:type="pct"/>
            <w:tcBorders>
              <w:top w:val="single" w:sz="4" w:space="0" w:color="auto"/>
              <w:left w:val="nil"/>
              <w:bottom w:val="single" w:sz="4" w:space="0" w:color="000000"/>
              <w:right w:val="single" w:sz="4" w:space="0" w:color="000000"/>
            </w:tcBorders>
            <w:shd w:val="clear" w:color="auto" w:fill="auto"/>
            <w:textDirection w:val="btLr"/>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Тепловые потери в подающем трубопроводе, ккал/ч</w:t>
            </w:r>
          </w:p>
        </w:tc>
        <w:tc>
          <w:tcPr>
            <w:tcW w:w="296" w:type="pct"/>
            <w:tcBorders>
              <w:top w:val="single" w:sz="4" w:space="0" w:color="auto"/>
              <w:left w:val="nil"/>
              <w:bottom w:val="single" w:sz="4" w:space="0" w:color="000000"/>
              <w:right w:val="single" w:sz="4" w:space="0" w:color="000000"/>
            </w:tcBorders>
            <w:shd w:val="clear" w:color="auto" w:fill="auto"/>
            <w:textDirection w:val="btLr"/>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Тепловые потери в обратном трубопроводе, ккал/ч</w:t>
            </w:r>
          </w:p>
        </w:tc>
        <w:tc>
          <w:tcPr>
            <w:tcW w:w="215" w:type="pct"/>
            <w:tcBorders>
              <w:top w:val="single" w:sz="4" w:space="0" w:color="auto"/>
              <w:left w:val="nil"/>
              <w:bottom w:val="single" w:sz="4" w:space="0" w:color="000000"/>
              <w:right w:val="single" w:sz="4" w:space="0" w:color="000000"/>
            </w:tcBorders>
            <w:shd w:val="clear" w:color="auto" w:fill="auto"/>
            <w:textDirection w:val="btLr"/>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Температура в начале участка под.тр-да,°C</w:t>
            </w:r>
          </w:p>
        </w:tc>
        <w:tc>
          <w:tcPr>
            <w:tcW w:w="225" w:type="pct"/>
            <w:tcBorders>
              <w:top w:val="single" w:sz="4" w:space="0" w:color="auto"/>
              <w:left w:val="nil"/>
              <w:bottom w:val="single" w:sz="4" w:space="0" w:color="000000"/>
              <w:right w:val="single" w:sz="4" w:space="0" w:color="000000"/>
            </w:tcBorders>
            <w:shd w:val="clear" w:color="auto" w:fill="auto"/>
            <w:textDirection w:val="btLr"/>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Температура в конце участка под.тр-да,°C</w:t>
            </w:r>
          </w:p>
        </w:tc>
        <w:tc>
          <w:tcPr>
            <w:tcW w:w="215" w:type="pct"/>
            <w:tcBorders>
              <w:top w:val="single" w:sz="4" w:space="0" w:color="000000"/>
              <w:left w:val="nil"/>
              <w:bottom w:val="single" w:sz="4" w:space="0" w:color="000000"/>
              <w:right w:val="single" w:sz="4" w:space="0" w:color="000000"/>
            </w:tcBorders>
            <w:shd w:val="clear" w:color="auto" w:fill="auto"/>
            <w:textDirection w:val="btLr"/>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Температура в начале участка обр.тр-да,°C</w:t>
            </w:r>
          </w:p>
        </w:tc>
        <w:tc>
          <w:tcPr>
            <w:tcW w:w="208" w:type="pct"/>
            <w:tcBorders>
              <w:top w:val="single" w:sz="4" w:space="0" w:color="000000"/>
              <w:left w:val="nil"/>
              <w:bottom w:val="single" w:sz="4" w:space="0" w:color="000000"/>
              <w:right w:val="single" w:sz="4" w:space="0" w:color="000000"/>
            </w:tcBorders>
            <w:shd w:val="clear" w:color="auto" w:fill="auto"/>
            <w:textDirection w:val="btLr"/>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Температура в конце участка обр.тр-да,°C</w:t>
            </w:r>
          </w:p>
        </w:tc>
      </w:tr>
      <w:tr w:rsidR="00907DF6" w:rsidRPr="00907DF6" w:rsidTr="00F05D02">
        <w:trPr>
          <w:trHeight w:val="300"/>
        </w:trPr>
        <w:tc>
          <w:tcPr>
            <w:tcW w:w="224" w:type="pct"/>
            <w:tcBorders>
              <w:top w:val="nil"/>
              <w:left w:val="single" w:sz="4" w:space="0" w:color="000000"/>
              <w:bottom w:val="single" w:sz="4" w:space="0" w:color="000000"/>
              <w:right w:val="single" w:sz="4" w:space="0" w:color="000000"/>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w:t>
            </w:r>
          </w:p>
        </w:tc>
        <w:tc>
          <w:tcPr>
            <w:tcW w:w="166" w:type="pct"/>
            <w:tcBorders>
              <w:top w:val="nil"/>
              <w:left w:val="nil"/>
              <w:bottom w:val="single" w:sz="4" w:space="0" w:color="000000"/>
              <w:right w:val="single" w:sz="4" w:space="0" w:color="000000"/>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2</w:t>
            </w:r>
          </w:p>
        </w:tc>
        <w:tc>
          <w:tcPr>
            <w:tcW w:w="442" w:type="pct"/>
            <w:tcBorders>
              <w:top w:val="nil"/>
              <w:left w:val="nil"/>
              <w:bottom w:val="single" w:sz="4" w:space="0" w:color="000000"/>
              <w:right w:val="single" w:sz="4" w:space="0" w:color="000000"/>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3</w:t>
            </w:r>
          </w:p>
        </w:tc>
        <w:tc>
          <w:tcPr>
            <w:tcW w:w="524" w:type="pct"/>
            <w:tcBorders>
              <w:top w:val="nil"/>
              <w:left w:val="nil"/>
              <w:bottom w:val="single" w:sz="4" w:space="0" w:color="000000"/>
              <w:right w:val="single" w:sz="4" w:space="0" w:color="000000"/>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4</w:t>
            </w:r>
          </w:p>
        </w:tc>
        <w:tc>
          <w:tcPr>
            <w:tcW w:w="255" w:type="pct"/>
            <w:tcBorders>
              <w:top w:val="nil"/>
              <w:left w:val="nil"/>
              <w:bottom w:val="single" w:sz="4" w:space="0" w:color="000000"/>
              <w:right w:val="single" w:sz="4" w:space="0" w:color="000000"/>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5</w:t>
            </w:r>
          </w:p>
        </w:tc>
        <w:tc>
          <w:tcPr>
            <w:tcW w:w="271" w:type="pct"/>
            <w:tcBorders>
              <w:top w:val="nil"/>
              <w:left w:val="nil"/>
              <w:bottom w:val="single" w:sz="4" w:space="0" w:color="000000"/>
              <w:right w:val="single" w:sz="4" w:space="0" w:color="000000"/>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6</w:t>
            </w:r>
          </w:p>
        </w:tc>
        <w:tc>
          <w:tcPr>
            <w:tcW w:w="255" w:type="pct"/>
            <w:tcBorders>
              <w:top w:val="nil"/>
              <w:left w:val="nil"/>
              <w:bottom w:val="single" w:sz="4" w:space="0" w:color="000000"/>
              <w:right w:val="single" w:sz="4" w:space="0" w:color="000000"/>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7</w:t>
            </w:r>
          </w:p>
        </w:tc>
        <w:tc>
          <w:tcPr>
            <w:tcW w:w="215" w:type="pct"/>
            <w:tcBorders>
              <w:top w:val="nil"/>
              <w:left w:val="nil"/>
              <w:bottom w:val="single" w:sz="4" w:space="0" w:color="000000"/>
              <w:right w:val="single" w:sz="4" w:space="0" w:color="000000"/>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8</w:t>
            </w:r>
          </w:p>
        </w:tc>
        <w:tc>
          <w:tcPr>
            <w:tcW w:w="236" w:type="pct"/>
            <w:tcBorders>
              <w:top w:val="nil"/>
              <w:left w:val="nil"/>
              <w:bottom w:val="single" w:sz="4" w:space="0" w:color="000000"/>
              <w:right w:val="single" w:sz="4" w:space="0" w:color="000000"/>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9</w:t>
            </w:r>
          </w:p>
        </w:tc>
        <w:tc>
          <w:tcPr>
            <w:tcW w:w="228" w:type="pct"/>
            <w:tcBorders>
              <w:top w:val="nil"/>
              <w:left w:val="nil"/>
              <w:bottom w:val="single" w:sz="4" w:space="0" w:color="000000"/>
              <w:right w:val="single" w:sz="4" w:space="0" w:color="000000"/>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10</w:t>
            </w:r>
          </w:p>
        </w:tc>
        <w:tc>
          <w:tcPr>
            <w:tcW w:w="232" w:type="pct"/>
            <w:tcBorders>
              <w:top w:val="nil"/>
              <w:left w:val="nil"/>
              <w:bottom w:val="single" w:sz="4" w:space="0" w:color="000000"/>
              <w:right w:val="single" w:sz="4" w:space="0" w:color="000000"/>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11</w:t>
            </w:r>
          </w:p>
        </w:tc>
        <w:tc>
          <w:tcPr>
            <w:tcW w:w="244" w:type="pct"/>
            <w:tcBorders>
              <w:top w:val="nil"/>
              <w:left w:val="nil"/>
              <w:bottom w:val="single" w:sz="4" w:space="0" w:color="000000"/>
              <w:right w:val="single" w:sz="4" w:space="0" w:color="000000"/>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12</w:t>
            </w:r>
          </w:p>
        </w:tc>
        <w:tc>
          <w:tcPr>
            <w:tcW w:w="253" w:type="pct"/>
            <w:tcBorders>
              <w:top w:val="nil"/>
              <w:left w:val="nil"/>
              <w:bottom w:val="single" w:sz="4" w:space="0" w:color="000000"/>
              <w:right w:val="single" w:sz="4" w:space="0" w:color="000000"/>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13</w:t>
            </w:r>
          </w:p>
        </w:tc>
        <w:tc>
          <w:tcPr>
            <w:tcW w:w="296" w:type="pct"/>
            <w:tcBorders>
              <w:top w:val="nil"/>
              <w:left w:val="nil"/>
              <w:bottom w:val="single" w:sz="4" w:space="0" w:color="000000"/>
              <w:right w:val="single" w:sz="4" w:space="0" w:color="000000"/>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14</w:t>
            </w:r>
          </w:p>
        </w:tc>
        <w:tc>
          <w:tcPr>
            <w:tcW w:w="296" w:type="pct"/>
            <w:tcBorders>
              <w:top w:val="nil"/>
              <w:left w:val="nil"/>
              <w:bottom w:val="single" w:sz="4" w:space="0" w:color="000000"/>
              <w:right w:val="single" w:sz="4" w:space="0" w:color="000000"/>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15</w:t>
            </w:r>
          </w:p>
        </w:tc>
        <w:tc>
          <w:tcPr>
            <w:tcW w:w="215" w:type="pct"/>
            <w:tcBorders>
              <w:top w:val="nil"/>
              <w:left w:val="nil"/>
              <w:bottom w:val="single" w:sz="4" w:space="0" w:color="000000"/>
              <w:right w:val="single" w:sz="4" w:space="0" w:color="000000"/>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16</w:t>
            </w:r>
          </w:p>
        </w:tc>
        <w:tc>
          <w:tcPr>
            <w:tcW w:w="225" w:type="pct"/>
            <w:tcBorders>
              <w:top w:val="nil"/>
              <w:left w:val="nil"/>
              <w:bottom w:val="single" w:sz="4" w:space="0" w:color="000000"/>
              <w:right w:val="single" w:sz="4" w:space="0" w:color="000000"/>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17</w:t>
            </w:r>
          </w:p>
        </w:tc>
        <w:tc>
          <w:tcPr>
            <w:tcW w:w="215" w:type="pct"/>
            <w:tcBorders>
              <w:top w:val="nil"/>
              <w:left w:val="nil"/>
              <w:bottom w:val="single" w:sz="4" w:space="0" w:color="000000"/>
              <w:right w:val="single" w:sz="4" w:space="0" w:color="000000"/>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18</w:t>
            </w:r>
          </w:p>
        </w:tc>
        <w:tc>
          <w:tcPr>
            <w:tcW w:w="208" w:type="pct"/>
            <w:tcBorders>
              <w:top w:val="nil"/>
              <w:left w:val="nil"/>
              <w:bottom w:val="single" w:sz="4" w:space="0" w:color="000000"/>
              <w:right w:val="single" w:sz="4" w:space="0" w:color="000000"/>
            </w:tcBorders>
            <w:shd w:val="clear" w:color="auto" w:fill="auto"/>
            <w:vAlign w:val="center"/>
            <w:hideMark/>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19</w:t>
            </w:r>
          </w:p>
        </w:tc>
      </w:tr>
      <w:tr w:rsidR="00907DF6" w:rsidRPr="00907DF6" w:rsidTr="00F05D02">
        <w:trPr>
          <w:trHeight w:val="300"/>
        </w:trPr>
        <w:tc>
          <w:tcPr>
            <w:tcW w:w="224"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44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ТК1</w:t>
            </w:r>
          </w:p>
        </w:tc>
        <w:tc>
          <w:tcPr>
            <w:tcW w:w="5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1.1</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34,1</w:t>
            </w:r>
          </w:p>
        </w:tc>
        <w:tc>
          <w:tcPr>
            <w:tcW w:w="27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0,231</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0,219</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3,1</w:t>
            </w:r>
          </w:p>
        </w:tc>
        <w:tc>
          <w:tcPr>
            <w:tcW w:w="23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-3,1</w:t>
            </w:r>
          </w:p>
        </w:tc>
        <w:tc>
          <w:tcPr>
            <w:tcW w:w="22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w:t>
            </w:r>
          </w:p>
        </w:tc>
        <w:tc>
          <w:tcPr>
            <w:tcW w:w="23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w:t>
            </w:r>
          </w:p>
        </w:tc>
        <w:tc>
          <w:tcPr>
            <w:tcW w:w="24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2,5</w:t>
            </w:r>
          </w:p>
        </w:tc>
        <w:tc>
          <w:tcPr>
            <w:tcW w:w="25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2,5</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1224,7</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524,0</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94,0</w:t>
            </w:r>
          </w:p>
        </w:tc>
        <w:tc>
          <w:tcPr>
            <w:tcW w:w="22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93,6</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68,9</w:t>
            </w:r>
          </w:p>
        </w:tc>
        <w:tc>
          <w:tcPr>
            <w:tcW w:w="20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68,7</w:t>
            </w:r>
          </w:p>
        </w:tc>
      </w:tr>
      <w:tr w:rsidR="00907DF6" w:rsidRPr="00907DF6" w:rsidTr="00F05D02">
        <w:trPr>
          <w:trHeight w:val="300"/>
        </w:trPr>
        <w:tc>
          <w:tcPr>
            <w:tcW w:w="224"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w:t>
            </w:r>
          </w:p>
        </w:tc>
        <w:tc>
          <w:tcPr>
            <w:tcW w:w="1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44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1.1</w:t>
            </w:r>
          </w:p>
        </w:tc>
        <w:tc>
          <w:tcPr>
            <w:tcW w:w="5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1.2</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142,2</w:t>
            </w:r>
          </w:p>
        </w:tc>
        <w:tc>
          <w:tcPr>
            <w:tcW w:w="27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0,231</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0,219</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1,5</w:t>
            </w:r>
          </w:p>
        </w:tc>
        <w:tc>
          <w:tcPr>
            <w:tcW w:w="23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-1,5</w:t>
            </w:r>
          </w:p>
        </w:tc>
        <w:tc>
          <w:tcPr>
            <w:tcW w:w="22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23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24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3,3</w:t>
            </w:r>
          </w:p>
        </w:tc>
        <w:tc>
          <w:tcPr>
            <w:tcW w:w="25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3,3</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357,6</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153,3</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94,0</w:t>
            </w:r>
          </w:p>
        </w:tc>
        <w:tc>
          <w:tcPr>
            <w:tcW w:w="22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93,8</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69,0</w:t>
            </w:r>
          </w:p>
        </w:tc>
        <w:tc>
          <w:tcPr>
            <w:tcW w:w="20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68,9</w:t>
            </w:r>
          </w:p>
        </w:tc>
      </w:tr>
      <w:tr w:rsidR="00907DF6" w:rsidRPr="00907DF6" w:rsidTr="00F05D02">
        <w:trPr>
          <w:trHeight w:val="300"/>
        </w:trPr>
        <w:tc>
          <w:tcPr>
            <w:tcW w:w="224"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w:t>
            </w:r>
          </w:p>
        </w:tc>
        <w:tc>
          <w:tcPr>
            <w:tcW w:w="1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44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1.2</w:t>
            </w:r>
          </w:p>
        </w:tc>
        <w:tc>
          <w:tcPr>
            <w:tcW w:w="5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2</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58,6</w:t>
            </w:r>
          </w:p>
        </w:tc>
        <w:tc>
          <w:tcPr>
            <w:tcW w:w="27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0,231</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0,219</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7,9</w:t>
            </w:r>
          </w:p>
        </w:tc>
        <w:tc>
          <w:tcPr>
            <w:tcW w:w="23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-7,9</w:t>
            </w:r>
          </w:p>
        </w:tc>
        <w:tc>
          <w:tcPr>
            <w:tcW w:w="22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0,4</w:t>
            </w:r>
          </w:p>
        </w:tc>
        <w:tc>
          <w:tcPr>
            <w:tcW w:w="23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0,4</w:t>
            </w:r>
          </w:p>
        </w:tc>
        <w:tc>
          <w:tcPr>
            <w:tcW w:w="24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6,1</w:t>
            </w:r>
          </w:p>
        </w:tc>
        <w:tc>
          <w:tcPr>
            <w:tcW w:w="25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6,1</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4900,1</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2095,1</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94,3</w:t>
            </w:r>
          </w:p>
        </w:tc>
        <w:tc>
          <w:tcPr>
            <w:tcW w:w="22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93,7</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68,7</w:t>
            </w:r>
          </w:p>
        </w:tc>
        <w:tc>
          <w:tcPr>
            <w:tcW w:w="20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68,5</w:t>
            </w:r>
          </w:p>
        </w:tc>
      </w:tr>
      <w:tr w:rsidR="00907DF6" w:rsidRPr="00907DF6" w:rsidTr="00F05D02">
        <w:trPr>
          <w:trHeight w:val="300"/>
        </w:trPr>
        <w:tc>
          <w:tcPr>
            <w:tcW w:w="224"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w:t>
            </w:r>
          </w:p>
        </w:tc>
        <w:tc>
          <w:tcPr>
            <w:tcW w:w="1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44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2</w:t>
            </w:r>
          </w:p>
        </w:tc>
        <w:tc>
          <w:tcPr>
            <w:tcW w:w="5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3</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79</w:t>
            </w:r>
          </w:p>
        </w:tc>
        <w:tc>
          <w:tcPr>
            <w:tcW w:w="27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0,141</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0,133</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3,5</w:t>
            </w:r>
          </w:p>
        </w:tc>
        <w:tc>
          <w:tcPr>
            <w:tcW w:w="23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-3,5</w:t>
            </w:r>
          </w:p>
        </w:tc>
        <w:tc>
          <w:tcPr>
            <w:tcW w:w="22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0,2</w:t>
            </w:r>
          </w:p>
        </w:tc>
        <w:tc>
          <w:tcPr>
            <w:tcW w:w="23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0,2</w:t>
            </w:r>
          </w:p>
        </w:tc>
        <w:tc>
          <w:tcPr>
            <w:tcW w:w="24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18,8</w:t>
            </w:r>
          </w:p>
        </w:tc>
        <w:tc>
          <w:tcPr>
            <w:tcW w:w="25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18,8</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356,9</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153,0</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93,7</w:t>
            </w:r>
          </w:p>
        </w:tc>
        <w:tc>
          <w:tcPr>
            <w:tcW w:w="22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93,6</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68,9</w:t>
            </w:r>
          </w:p>
        </w:tc>
        <w:tc>
          <w:tcPr>
            <w:tcW w:w="20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68,8</w:t>
            </w:r>
          </w:p>
        </w:tc>
      </w:tr>
      <w:tr w:rsidR="00907DF6" w:rsidRPr="00907DF6" w:rsidTr="00F05D02">
        <w:trPr>
          <w:trHeight w:val="300"/>
        </w:trPr>
        <w:tc>
          <w:tcPr>
            <w:tcW w:w="224"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5</w:t>
            </w:r>
          </w:p>
        </w:tc>
        <w:tc>
          <w:tcPr>
            <w:tcW w:w="1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44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3</w:t>
            </w:r>
          </w:p>
        </w:tc>
        <w:tc>
          <w:tcPr>
            <w:tcW w:w="5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4</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42,3</w:t>
            </w:r>
          </w:p>
        </w:tc>
        <w:tc>
          <w:tcPr>
            <w:tcW w:w="27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0,11</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0,094</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4,4</w:t>
            </w:r>
          </w:p>
        </w:tc>
        <w:tc>
          <w:tcPr>
            <w:tcW w:w="23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-4,4</w:t>
            </w:r>
          </w:p>
        </w:tc>
        <w:tc>
          <w:tcPr>
            <w:tcW w:w="22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0,7</w:t>
            </w:r>
          </w:p>
        </w:tc>
        <w:tc>
          <w:tcPr>
            <w:tcW w:w="23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0,6</w:t>
            </w:r>
          </w:p>
        </w:tc>
        <w:tc>
          <w:tcPr>
            <w:tcW w:w="24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29,4</w:t>
            </w:r>
          </w:p>
        </w:tc>
        <w:tc>
          <w:tcPr>
            <w:tcW w:w="25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29,3</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1070,6</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458,2</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93,7</w:t>
            </w:r>
          </w:p>
        </w:tc>
        <w:tc>
          <w:tcPr>
            <w:tcW w:w="22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93,5</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68,8</w:t>
            </w:r>
          </w:p>
        </w:tc>
        <w:tc>
          <w:tcPr>
            <w:tcW w:w="20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68,7</w:t>
            </w:r>
          </w:p>
        </w:tc>
      </w:tr>
      <w:tr w:rsidR="00907DF6" w:rsidRPr="00907DF6" w:rsidTr="00F05D02">
        <w:trPr>
          <w:trHeight w:val="300"/>
        </w:trPr>
        <w:tc>
          <w:tcPr>
            <w:tcW w:w="224"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w:t>
            </w:r>
          </w:p>
        </w:tc>
        <w:tc>
          <w:tcPr>
            <w:tcW w:w="1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44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4</w:t>
            </w:r>
          </w:p>
        </w:tc>
        <w:tc>
          <w:tcPr>
            <w:tcW w:w="5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5</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48,9</w:t>
            </w:r>
          </w:p>
        </w:tc>
        <w:tc>
          <w:tcPr>
            <w:tcW w:w="27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0,11</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0,094</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1,2</w:t>
            </w:r>
          </w:p>
        </w:tc>
        <w:tc>
          <w:tcPr>
            <w:tcW w:w="23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-1,2</w:t>
            </w:r>
          </w:p>
        </w:tc>
        <w:tc>
          <w:tcPr>
            <w:tcW w:w="22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23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24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0,4</w:t>
            </w:r>
          </w:p>
        </w:tc>
        <w:tc>
          <w:tcPr>
            <w:tcW w:w="25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0,4</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717,6</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307,7</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92,3</w:t>
            </w:r>
          </w:p>
        </w:tc>
        <w:tc>
          <w:tcPr>
            <w:tcW w:w="22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91,7</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67,4</w:t>
            </w:r>
          </w:p>
        </w:tc>
        <w:tc>
          <w:tcPr>
            <w:tcW w:w="20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67,1</w:t>
            </w:r>
          </w:p>
        </w:tc>
      </w:tr>
      <w:tr w:rsidR="00907DF6" w:rsidRPr="00907DF6" w:rsidTr="00F05D02">
        <w:trPr>
          <w:trHeight w:val="300"/>
        </w:trPr>
        <w:tc>
          <w:tcPr>
            <w:tcW w:w="224"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7</w:t>
            </w:r>
          </w:p>
        </w:tc>
        <w:tc>
          <w:tcPr>
            <w:tcW w:w="1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44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5</w:t>
            </w:r>
          </w:p>
        </w:tc>
        <w:tc>
          <w:tcPr>
            <w:tcW w:w="5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6</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49,3</w:t>
            </w:r>
          </w:p>
        </w:tc>
        <w:tc>
          <w:tcPr>
            <w:tcW w:w="27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0,075</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0,061</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3,4</w:t>
            </w:r>
          </w:p>
        </w:tc>
        <w:tc>
          <w:tcPr>
            <w:tcW w:w="23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-3,4</w:t>
            </w:r>
          </w:p>
        </w:tc>
        <w:tc>
          <w:tcPr>
            <w:tcW w:w="22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23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24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1,1</w:t>
            </w:r>
          </w:p>
        </w:tc>
        <w:tc>
          <w:tcPr>
            <w:tcW w:w="25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1,1</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1036,6</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443,3</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92,3</w:t>
            </w:r>
          </w:p>
        </w:tc>
        <w:tc>
          <w:tcPr>
            <w:tcW w:w="22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92,0</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66,7</w:t>
            </w:r>
          </w:p>
        </w:tc>
        <w:tc>
          <w:tcPr>
            <w:tcW w:w="20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66,6</w:t>
            </w:r>
          </w:p>
        </w:tc>
      </w:tr>
      <w:tr w:rsidR="00907DF6" w:rsidRPr="00907DF6" w:rsidTr="00F05D02">
        <w:trPr>
          <w:trHeight w:val="300"/>
        </w:trPr>
        <w:tc>
          <w:tcPr>
            <w:tcW w:w="224"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8</w:t>
            </w:r>
          </w:p>
        </w:tc>
        <w:tc>
          <w:tcPr>
            <w:tcW w:w="1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44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6</w:t>
            </w:r>
          </w:p>
        </w:tc>
        <w:tc>
          <w:tcPr>
            <w:tcW w:w="5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7</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33,6</w:t>
            </w:r>
          </w:p>
        </w:tc>
        <w:tc>
          <w:tcPr>
            <w:tcW w:w="27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0,075</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0,061</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9,2</w:t>
            </w:r>
          </w:p>
        </w:tc>
        <w:tc>
          <w:tcPr>
            <w:tcW w:w="23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-9,2</w:t>
            </w:r>
          </w:p>
        </w:tc>
        <w:tc>
          <w:tcPr>
            <w:tcW w:w="22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23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24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0,3</w:t>
            </w:r>
          </w:p>
        </w:tc>
        <w:tc>
          <w:tcPr>
            <w:tcW w:w="25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0,3</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3460,4</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1479,4</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94,8</w:t>
            </w:r>
          </w:p>
        </w:tc>
        <w:tc>
          <w:tcPr>
            <w:tcW w:w="22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94,4</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69,3</w:t>
            </w:r>
          </w:p>
        </w:tc>
        <w:tc>
          <w:tcPr>
            <w:tcW w:w="20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69,2</w:t>
            </w:r>
          </w:p>
        </w:tc>
      </w:tr>
      <w:tr w:rsidR="00907DF6" w:rsidRPr="00907DF6" w:rsidTr="00F05D02">
        <w:trPr>
          <w:trHeight w:val="300"/>
        </w:trPr>
        <w:tc>
          <w:tcPr>
            <w:tcW w:w="224"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w:t>
            </w:r>
          </w:p>
        </w:tc>
        <w:tc>
          <w:tcPr>
            <w:tcW w:w="1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44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6</w:t>
            </w:r>
          </w:p>
        </w:tc>
        <w:tc>
          <w:tcPr>
            <w:tcW w:w="5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8</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71,5</w:t>
            </w:r>
          </w:p>
        </w:tc>
        <w:tc>
          <w:tcPr>
            <w:tcW w:w="27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0,075</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0,061</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4,9</w:t>
            </w:r>
          </w:p>
        </w:tc>
        <w:tc>
          <w:tcPr>
            <w:tcW w:w="23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-4,9</w:t>
            </w:r>
          </w:p>
        </w:tc>
        <w:tc>
          <w:tcPr>
            <w:tcW w:w="22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w:t>
            </w:r>
          </w:p>
        </w:tc>
        <w:tc>
          <w:tcPr>
            <w:tcW w:w="23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24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2,5</w:t>
            </w:r>
          </w:p>
        </w:tc>
        <w:tc>
          <w:tcPr>
            <w:tcW w:w="25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2,5</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821,2</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351,8</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94,4</w:t>
            </w:r>
          </w:p>
        </w:tc>
        <w:tc>
          <w:tcPr>
            <w:tcW w:w="22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94,2</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69,4</w:t>
            </w:r>
          </w:p>
        </w:tc>
        <w:tc>
          <w:tcPr>
            <w:tcW w:w="20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69,3</w:t>
            </w:r>
          </w:p>
        </w:tc>
      </w:tr>
      <w:tr w:rsidR="00907DF6" w:rsidRPr="00907DF6" w:rsidTr="00F05D02">
        <w:trPr>
          <w:trHeight w:val="300"/>
        </w:trPr>
        <w:tc>
          <w:tcPr>
            <w:tcW w:w="224"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10</w:t>
            </w:r>
          </w:p>
        </w:tc>
        <w:tc>
          <w:tcPr>
            <w:tcW w:w="1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44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8</w:t>
            </w:r>
          </w:p>
        </w:tc>
        <w:tc>
          <w:tcPr>
            <w:tcW w:w="5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9</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33,6</w:t>
            </w:r>
          </w:p>
        </w:tc>
        <w:tc>
          <w:tcPr>
            <w:tcW w:w="27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0,075</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0,061</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4,3</w:t>
            </w:r>
          </w:p>
        </w:tc>
        <w:tc>
          <w:tcPr>
            <w:tcW w:w="23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-4,3</w:t>
            </w:r>
          </w:p>
        </w:tc>
        <w:tc>
          <w:tcPr>
            <w:tcW w:w="22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23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24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1,9</w:t>
            </w:r>
          </w:p>
        </w:tc>
        <w:tc>
          <w:tcPr>
            <w:tcW w:w="25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1,9</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821,2</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351,7</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94,4</w:t>
            </w:r>
          </w:p>
        </w:tc>
        <w:tc>
          <w:tcPr>
            <w:tcW w:w="22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94,2</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69,4</w:t>
            </w:r>
          </w:p>
        </w:tc>
        <w:tc>
          <w:tcPr>
            <w:tcW w:w="20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69,3</w:t>
            </w:r>
          </w:p>
        </w:tc>
      </w:tr>
      <w:tr w:rsidR="00907DF6" w:rsidRPr="00907DF6" w:rsidTr="00F05D02">
        <w:trPr>
          <w:trHeight w:val="300"/>
        </w:trPr>
        <w:tc>
          <w:tcPr>
            <w:tcW w:w="224"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11</w:t>
            </w:r>
          </w:p>
        </w:tc>
        <w:tc>
          <w:tcPr>
            <w:tcW w:w="1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44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3</w:t>
            </w:r>
          </w:p>
        </w:tc>
        <w:tc>
          <w:tcPr>
            <w:tcW w:w="5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12</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40,7</w:t>
            </w:r>
          </w:p>
        </w:tc>
        <w:tc>
          <w:tcPr>
            <w:tcW w:w="27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0,075</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0,061</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4,8</w:t>
            </w:r>
          </w:p>
        </w:tc>
        <w:tc>
          <w:tcPr>
            <w:tcW w:w="23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-4,8</w:t>
            </w:r>
          </w:p>
        </w:tc>
        <w:tc>
          <w:tcPr>
            <w:tcW w:w="22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23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24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0,4</w:t>
            </w:r>
          </w:p>
        </w:tc>
        <w:tc>
          <w:tcPr>
            <w:tcW w:w="25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0,4</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2443,6</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1043,1</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94,8</w:t>
            </w:r>
          </w:p>
        </w:tc>
        <w:tc>
          <w:tcPr>
            <w:tcW w:w="22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94,3</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69,1</w:t>
            </w:r>
          </w:p>
        </w:tc>
        <w:tc>
          <w:tcPr>
            <w:tcW w:w="20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68,9</w:t>
            </w:r>
          </w:p>
        </w:tc>
      </w:tr>
      <w:tr w:rsidR="00907DF6" w:rsidRPr="00907DF6" w:rsidTr="00F05D02">
        <w:trPr>
          <w:trHeight w:val="300"/>
        </w:trPr>
        <w:tc>
          <w:tcPr>
            <w:tcW w:w="224"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12</w:t>
            </w:r>
          </w:p>
        </w:tc>
        <w:tc>
          <w:tcPr>
            <w:tcW w:w="1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44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12</w:t>
            </w:r>
          </w:p>
        </w:tc>
        <w:tc>
          <w:tcPr>
            <w:tcW w:w="5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13</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23,4</w:t>
            </w:r>
          </w:p>
        </w:tc>
        <w:tc>
          <w:tcPr>
            <w:tcW w:w="27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0,075</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0,061</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3,7</w:t>
            </w:r>
          </w:p>
        </w:tc>
        <w:tc>
          <w:tcPr>
            <w:tcW w:w="23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-3,7</w:t>
            </w:r>
          </w:p>
        </w:tc>
        <w:tc>
          <w:tcPr>
            <w:tcW w:w="22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23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24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1,4</w:t>
            </w:r>
          </w:p>
        </w:tc>
        <w:tc>
          <w:tcPr>
            <w:tcW w:w="25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1,4</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82,0</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35,2</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94,3</w:t>
            </w:r>
          </w:p>
        </w:tc>
        <w:tc>
          <w:tcPr>
            <w:tcW w:w="22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94,3</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69,4</w:t>
            </w:r>
          </w:p>
        </w:tc>
        <w:tc>
          <w:tcPr>
            <w:tcW w:w="20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69,4</w:t>
            </w:r>
          </w:p>
        </w:tc>
      </w:tr>
      <w:tr w:rsidR="00907DF6" w:rsidRPr="00907DF6" w:rsidTr="00F05D02">
        <w:trPr>
          <w:trHeight w:val="300"/>
        </w:trPr>
        <w:tc>
          <w:tcPr>
            <w:tcW w:w="224"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13</w:t>
            </w:r>
          </w:p>
        </w:tc>
        <w:tc>
          <w:tcPr>
            <w:tcW w:w="1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44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3</w:t>
            </w:r>
          </w:p>
        </w:tc>
        <w:tc>
          <w:tcPr>
            <w:tcW w:w="5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10</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18,3</w:t>
            </w:r>
          </w:p>
        </w:tc>
        <w:tc>
          <w:tcPr>
            <w:tcW w:w="27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0,075</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0,061</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1,0</w:t>
            </w:r>
          </w:p>
        </w:tc>
        <w:tc>
          <w:tcPr>
            <w:tcW w:w="23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-1,0</w:t>
            </w:r>
          </w:p>
        </w:tc>
        <w:tc>
          <w:tcPr>
            <w:tcW w:w="22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23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24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w:t>
            </w:r>
          </w:p>
        </w:tc>
        <w:tc>
          <w:tcPr>
            <w:tcW w:w="25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1229,2</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521,0</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94,3</w:t>
            </w:r>
          </w:p>
        </w:tc>
        <w:tc>
          <w:tcPr>
            <w:tcW w:w="22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93,1</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68,5</w:t>
            </w:r>
          </w:p>
        </w:tc>
        <w:tc>
          <w:tcPr>
            <w:tcW w:w="20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68,0</w:t>
            </w:r>
          </w:p>
        </w:tc>
      </w:tr>
      <w:tr w:rsidR="00907DF6" w:rsidRPr="00907DF6" w:rsidTr="00F05D02">
        <w:trPr>
          <w:trHeight w:val="300"/>
        </w:trPr>
        <w:tc>
          <w:tcPr>
            <w:tcW w:w="224"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14</w:t>
            </w:r>
          </w:p>
        </w:tc>
        <w:tc>
          <w:tcPr>
            <w:tcW w:w="1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44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10</w:t>
            </w:r>
          </w:p>
        </w:tc>
        <w:tc>
          <w:tcPr>
            <w:tcW w:w="5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11</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58,5</w:t>
            </w:r>
          </w:p>
        </w:tc>
        <w:tc>
          <w:tcPr>
            <w:tcW w:w="27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0,075</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0,061</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3,0</w:t>
            </w:r>
          </w:p>
        </w:tc>
        <w:tc>
          <w:tcPr>
            <w:tcW w:w="23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-3,0</w:t>
            </w:r>
          </w:p>
        </w:tc>
        <w:tc>
          <w:tcPr>
            <w:tcW w:w="22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0,4</w:t>
            </w:r>
          </w:p>
        </w:tc>
        <w:tc>
          <w:tcPr>
            <w:tcW w:w="23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0,3</w:t>
            </w:r>
          </w:p>
        </w:tc>
        <w:tc>
          <w:tcPr>
            <w:tcW w:w="24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13,3</w:t>
            </w:r>
          </w:p>
        </w:tc>
        <w:tc>
          <w:tcPr>
            <w:tcW w:w="25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13,3</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1430,4</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615,0</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94,5</w:t>
            </w:r>
          </w:p>
        </w:tc>
        <w:tc>
          <w:tcPr>
            <w:tcW w:w="22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94,0</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69,2</w:t>
            </w:r>
          </w:p>
        </w:tc>
        <w:tc>
          <w:tcPr>
            <w:tcW w:w="20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69,0</w:t>
            </w:r>
          </w:p>
        </w:tc>
      </w:tr>
      <w:tr w:rsidR="00907DF6" w:rsidRPr="00907DF6" w:rsidTr="00F05D02">
        <w:trPr>
          <w:trHeight w:val="300"/>
        </w:trPr>
        <w:tc>
          <w:tcPr>
            <w:tcW w:w="224"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15</w:t>
            </w:r>
          </w:p>
        </w:tc>
        <w:tc>
          <w:tcPr>
            <w:tcW w:w="1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44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2</w:t>
            </w:r>
          </w:p>
        </w:tc>
        <w:tc>
          <w:tcPr>
            <w:tcW w:w="5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14</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65,8</w:t>
            </w:r>
          </w:p>
        </w:tc>
        <w:tc>
          <w:tcPr>
            <w:tcW w:w="27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0,168</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0,159</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4,0</w:t>
            </w:r>
          </w:p>
        </w:tc>
        <w:tc>
          <w:tcPr>
            <w:tcW w:w="23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-4,0</w:t>
            </w:r>
          </w:p>
        </w:tc>
        <w:tc>
          <w:tcPr>
            <w:tcW w:w="22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0,4</w:t>
            </w:r>
          </w:p>
        </w:tc>
        <w:tc>
          <w:tcPr>
            <w:tcW w:w="23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0,4</w:t>
            </w:r>
          </w:p>
        </w:tc>
        <w:tc>
          <w:tcPr>
            <w:tcW w:w="24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24,3</w:t>
            </w:r>
          </w:p>
        </w:tc>
        <w:tc>
          <w:tcPr>
            <w:tcW w:w="25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24,3</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718,8</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307,7</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94,3</w:t>
            </w:r>
          </w:p>
        </w:tc>
        <w:tc>
          <w:tcPr>
            <w:tcW w:w="22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94,1</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69,3</w:t>
            </w:r>
          </w:p>
        </w:tc>
        <w:tc>
          <w:tcPr>
            <w:tcW w:w="20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69,2</w:t>
            </w:r>
          </w:p>
        </w:tc>
      </w:tr>
      <w:tr w:rsidR="00907DF6" w:rsidRPr="00907DF6" w:rsidTr="00F05D02">
        <w:trPr>
          <w:trHeight w:val="300"/>
        </w:trPr>
        <w:tc>
          <w:tcPr>
            <w:tcW w:w="224"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16</w:t>
            </w:r>
          </w:p>
        </w:tc>
        <w:tc>
          <w:tcPr>
            <w:tcW w:w="1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44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14</w:t>
            </w:r>
          </w:p>
        </w:tc>
        <w:tc>
          <w:tcPr>
            <w:tcW w:w="5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15</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33,4</w:t>
            </w:r>
          </w:p>
        </w:tc>
        <w:tc>
          <w:tcPr>
            <w:tcW w:w="27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0,168</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0,159</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3,7</w:t>
            </w:r>
          </w:p>
        </w:tc>
        <w:tc>
          <w:tcPr>
            <w:tcW w:w="23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-3,7</w:t>
            </w:r>
          </w:p>
        </w:tc>
        <w:tc>
          <w:tcPr>
            <w:tcW w:w="22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0,2</w:t>
            </w:r>
          </w:p>
        </w:tc>
        <w:tc>
          <w:tcPr>
            <w:tcW w:w="23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w:t>
            </w:r>
          </w:p>
        </w:tc>
        <w:tc>
          <w:tcPr>
            <w:tcW w:w="24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20,6</w:t>
            </w:r>
          </w:p>
        </w:tc>
        <w:tc>
          <w:tcPr>
            <w:tcW w:w="25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20,5</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71,9</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30,8</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94,3</w:t>
            </w:r>
          </w:p>
        </w:tc>
        <w:tc>
          <w:tcPr>
            <w:tcW w:w="22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94,3</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69,4</w:t>
            </w:r>
          </w:p>
        </w:tc>
        <w:tc>
          <w:tcPr>
            <w:tcW w:w="20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69,4</w:t>
            </w:r>
          </w:p>
        </w:tc>
      </w:tr>
      <w:tr w:rsidR="00907DF6" w:rsidRPr="00907DF6" w:rsidTr="00F05D02">
        <w:trPr>
          <w:trHeight w:val="300"/>
        </w:trPr>
        <w:tc>
          <w:tcPr>
            <w:tcW w:w="224"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17</w:t>
            </w:r>
          </w:p>
        </w:tc>
        <w:tc>
          <w:tcPr>
            <w:tcW w:w="1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44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15</w:t>
            </w:r>
          </w:p>
        </w:tc>
        <w:tc>
          <w:tcPr>
            <w:tcW w:w="5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16</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73,5</w:t>
            </w:r>
          </w:p>
        </w:tc>
        <w:tc>
          <w:tcPr>
            <w:tcW w:w="27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0,168</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0,159</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6,7</w:t>
            </w:r>
          </w:p>
        </w:tc>
        <w:tc>
          <w:tcPr>
            <w:tcW w:w="23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-6,7</w:t>
            </w:r>
          </w:p>
        </w:tc>
        <w:tc>
          <w:tcPr>
            <w:tcW w:w="22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w:t>
            </w:r>
          </w:p>
        </w:tc>
        <w:tc>
          <w:tcPr>
            <w:tcW w:w="23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w:t>
            </w:r>
          </w:p>
        </w:tc>
        <w:tc>
          <w:tcPr>
            <w:tcW w:w="24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4,7</w:t>
            </w:r>
          </w:p>
        </w:tc>
        <w:tc>
          <w:tcPr>
            <w:tcW w:w="25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4,6</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1234,9</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529,7</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94,8</w:t>
            </w:r>
          </w:p>
        </w:tc>
        <w:tc>
          <w:tcPr>
            <w:tcW w:w="22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94,6</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69,7</w:t>
            </w:r>
          </w:p>
        </w:tc>
        <w:tc>
          <w:tcPr>
            <w:tcW w:w="20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69,6</w:t>
            </w:r>
          </w:p>
        </w:tc>
      </w:tr>
      <w:tr w:rsidR="00907DF6" w:rsidRPr="00907DF6" w:rsidTr="00F05D02">
        <w:trPr>
          <w:trHeight w:val="300"/>
        </w:trPr>
        <w:tc>
          <w:tcPr>
            <w:tcW w:w="224"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18</w:t>
            </w:r>
          </w:p>
        </w:tc>
        <w:tc>
          <w:tcPr>
            <w:tcW w:w="1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44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16</w:t>
            </w:r>
          </w:p>
        </w:tc>
        <w:tc>
          <w:tcPr>
            <w:tcW w:w="5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17</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19,7</w:t>
            </w:r>
          </w:p>
        </w:tc>
        <w:tc>
          <w:tcPr>
            <w:tcW w:w="27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0,141</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0,133</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15,9</w:t>
            </w:r>
          </w:p>
        </w:tc>
        <w:tc>
          <w:tcPr>
            <w:tcW w:w="23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-15,9</w:t>
            </w:r>
          </w:p>
        </w:tc>
        <w:tc>
          <w:tcPr>
            <w:tcW w:w="22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23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24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1,0</w:t>
            </w:r>
          </w:p>
        </w:tc>
        <w:tc>
          <w:tcPr>
            <w:tcW w:w="25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1,0</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1724,2</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741,5</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94,9</w:t>
            </w:r>
          </w:p>
        </w:tc>
        <w:tc>
          <w:tcPr>
            <w:tcW w:w="22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94,8</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69,3</w:t>
            </w:r>
          </w:p>
        </w:tc>
        <w:tc>
          <w:tcPr>
            <w:tcW w:w="20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69,3</w:t>
            </w:r>
          </w:p>
        </w:tc>
      </w:tr>
      <w:tr w:rsidR="00907DF6" w:rsidRPr="00907DF6" w:rsidTr="00F05D02">
        <w:trPr>
          <w:trHeight w:val="300"/>
        </w:trPr>
        <w:tc>
          <w:tcPr>
            <w:tcW w:w="224"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19</w:t>
            </w:r>
          </w:p>
        </w:tc>
        <w:tc>
          <w:tcPr>
            <w:tcW w:w="1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44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17</w:t>
            </w:r>
          </w:p>
        </w:tc>
        <w:tc>
          <w:tcPr>
            <w:tcW w:w="5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18</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35</w:t>
            </w:r>
          </w:p>
        </w:tc>
        <w:tc>
          <w:tcPr>
            <w:tcW w:w="27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0,141</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0,133</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5,4</w:t>
            </w:r>
          </w:p>
        </w:tc>
        <w:tc>
          <w:tcPr>
            <w:tcW w:w="23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-5,4</w:t>
            </w:r>
          </w:p>
        </w:tc>
        <w:tc>
          <w:tcPr>
            <w:tcW w:w="22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0,4</w:t>
            </w:r>
          </w:p>
        </w:tc>
        <w:tc>
          <w:tcPr>
            <w:tcW w:w="23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0,3</w:t>
            </w:r>
          </w:p>
        </w:tc>
        <w:tc>
          <w:tcPr>
            <w:tcW w:w="24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44,3</w:t>
            </w:r>
          </w:p>
        </w:tc>
        <w:tc>
          <w:tcPr>
            <w:tcW w:w="25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44,2</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71,9</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31,0</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94,9</w:t>
            </w:r>
          </w:p>
        </w:tc>
        <w:tc>
          <w:tcPr>
            <w:tcW w:w="22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94,9</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69,9</w:t>
            </w:r>
          </w:p>
        </w:tc>
        <w:tc>
          <w:tcPr>
            <w:tcW w:w="20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69,9</w:t>
            </w:r>
          </w:p>
        </w:tc>
      </w:tr>
      <w:tr w:rsidR="00907DF6" w:rsidRPr="00907DF6" w:rsidTr="00F05D02">
        <w:trPr>
          <w:trHeight w:val="300"/>
        </w:trPr>
        <w:tc>
          <w:tcPr>
            <w:tcW w:w="224"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20</w:t>
            </w:r>
          </w:p>
        </w:tc>
        <w:tc>
          <w:tcPr>
            <w:tcW w:w="1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44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18</w:t>
            </w:r>
          </w:p>
        </w:tc>
        <w:tc>
          <w:tcPr>
            <w:tcW w:w="5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19</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17,1</w:t>
            </w:r>
          </w:p>
        </w:tc>
        <w:tc>
          <w:tcPr>
            <w:tcW w:w="27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0,141</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0,133</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6,1</w:t>
            </w:r>
          </w:p>
        </w:tc>
        <w:tc>
          <w:tcPr>
            <w:tcW w:w="23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-6,1</w:t>
            </w:r>
          </w:p>
        </w:tc>
        <w:tc>
          <w:tcPr>
            <w:tcW w:w="22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1,0</w:t>
            </w:r>
          </w:p>
        </w:tc>
        <w:tc>
          <w:tcPr>
            <w:tcW w:w="23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0,8</w:t>
            </w:r>
          </w:p>
        </w:tc>
        <w:tc>
          <w:tcPr>
            <w:tcW w:w="24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56,9</w:t>
            </w:r>
          </w:p>
        </w:tc>
        <w:tc>
          <w:tcPr>
            <w:tcW w:w="25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56,7</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722,8</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310,0</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94,9</w:t>
            </w:r>
          </w:p>
        </w:tc>
        <w:tc>
          <w:tcPr>
            <w:tcW w:w="22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94,8</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69,8</w:t>
            </w:r>
          </w:p>
        </w:tc>
        <w:tc>
          <w:tcPr>
            <w:tcW w:w="20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69,8</w:t>
            </w:r>
          </w:p>
        </w:tc>
      </w:tr>
      <w:tr w:rsidR="00907DF6" w:rsidRPr="00907DF6" w:rsidTr="00F05D02">
        <w:trPr>
          <w:trHeight w:val="300"/>
        </w:trPr>
        <w:tc>
          <w:tcPr>
            <w:tcW w:w="224"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21</w:t>
            </w:r>
          </w:p>
        </w:tc>
        <w:tc>
          <w:tcPr>
            <w:tcW w:w="1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44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19</w:t>
            </w:r>
          </w:p>
        </w:tc>
        <w:tc>
          <w:tcPr>
            <w:tcW w:w="5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20</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44,8</w:t>
            </w:r>
          </w:p>
        </w:tc>
        <w:tc>
          <w:tcPr>
            <w:tcW w:w="27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0,141</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0,133</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1,4</w:t>
            </w:r>
          </w:p>
        </w:tc>
        <w:tc>
          <w:tcPr>
            <w:tcW w:w="23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-1,4</w:t>
            </w:r>
          </w:p>
        </w:tc>
        <w:tc>
          <w:tcPr>
            <w:tcW w:w="22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0,3</w:t>
            </w:r>
          </w:p>
        </w:tc>
        <w:tc>
          <w:tcPr>
            <w:tcW w:w="23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0,3</w:t>
            </w:r>
          </w:p>
        </w:tc>
        <w:tc>
          <w:tcPr>
            <w:tcW w:w="24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10,8</w:t>
            </w:r>
          </w:p>
        </w:tc>
        <w:tc>
          <w:tcPr>
            <w:tcW w:w="25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10,7</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1342,6</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572,5</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92,0</w:t>
            </w:r>
          </w:p>
        </w:tc>
        <w:tc>
          <w:tcPr>
            <w:tcW w:w="22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91,0</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66,8</w:t>
            </w:r>
          </w:p>
        </w:tc>
        <w:tc>
          <w:tcPr>
            <w:tcW w:w="20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66,4</w:t>
            </w:r>
          </w:p>
        </w:tc>
      </w:tr>
      <w:tr w:rsidR="00907DF6" w:rsidRPr="00907DF6" w:rsidTr="00F05D02">
        <w:trPr>
          <w:trHeight w:val="300"/>
        </w:trPr>
        <w:tc>
          <w:tcPr>
            <w:tcW w:w="224"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22</w:t>
            </w:r>
          </w:p>
        </w:tc>
        <w:tc>
          <w:tcPr>
            <w:tcW w:w="1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44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20</w:t>
            </w:r>
          </w:p>
        </w:tc>
        <w:tc>
          <w:tcPr>
            <w:tcW w:w="5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21</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101,8</w:t>
            </w:r>
          </w:p>
        </w:tc>
        <w:tc>
          <w:tcPr>
            <w:tcW w:w="27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0,09</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0,074</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4,0</w:t>
            </w:r>
          </w:p>
        </w:tc>
        <w:tc>
          <w:tcPr>
            <w:tcW w:w="23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-4,0</w:t>
            </w:r>
          </w:p>
        </w:tc>
        <w:tc>
          <w:tcPr>
            <w:tcW w:w="22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0,8</w:t>
            </w:r>
          </w:p>
        </w:tc>
        <w:tc>
          <w:tcPr>
            <w:tcW w:w="23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0,7</w:t>
            </w:r>
          </w:p>
        </w:tc>
        <w:tc>
          <w:tcPr>
            <w:tcW w:w="24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24,3</w:t>
            </w:r>
          </w:p>
        </w:tc>
        <w:tc>
          <w:tcPr>
            <w:tcW w:w="25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24,3</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1807,0</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772,1</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94,9</w:t>
            </w:r>
          </w:p>
        </w:tc>
        <w:tc>
          <w:tcPr>
            <w:tcW w:w="22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94,4</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69,6</w:t>
            </w:r>
          </w:p>
        </w:tc>
        <w:tc>
          <w:tcPr>
            <w:tcW w:w="20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69,4</w:t>
            </w:r>
          </w:p>
        </w:tc>
      </w:tr>
      <w:tr w:rsidR="00907DF6" w:rsidRPr="00907DF6" w:rsidTr="00F05D02">
        <w:trPr>
          <w:trHeight w:val="300"/>
        </w:trPr>
        <w:tc>
          <w:tcPr>
            <w:tcW w:w="224"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23</w:t>
            </w:r>
          </w:p>
        </w:tc>
        <w:tc>
          <w:tcPr>
            <w:tcW w:w="1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44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ТК16</w:t>
            </w:r>
          </w:p>
        </w:tc>
        <w:tc>
          <w:tcPr>
            <w:tcW w:w="5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22</w:t>
            </w:r>
          </w:p>
        </w:tc>
        <w:tc>
          <w:tcPr>
            <w:tcW w:w="255" w:type="pct"/>
            <w:tcBorders>
              <w:top w:val="nil"/>
              <w:left w:val="nil"/>
              <w:bottom w:val="single" w:sz="4" w:space="0" w:color="000000"/>
              <w:right w:val="single" w:sz="4" w:space="0" w:color="000000"/>
            </w:tcBorders>
            <w:shd w:val="clear" w:color="auto" w:fill="auto"/>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129,3</w:t>
            </w:r>
          </w:p>
        </w:tc>
        <w:tc>
          <w:tcPr>
            <w:tcW w:w="27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0,11</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0,094</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6,5</w:t>
            </w:r>
          </w:p>
        </w:tc>
        <w:tc>
          <w:tcPr>
            <w:tcW w:w="23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-6,5</w:t>
            </w:r>
          </w:p>
        </w:tc>
        <w:tc>
          <w:tcPr>
            <w:tcW w:w="22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0,2</w:t>
            </w:r>
          </w:p>
        </w:tc>
        <w:tc>
          <w:tcPr>
            <w:tcW w:w="23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w:t>
            </w:r>
          </w:p>
        </w:tc>
        <w:tc>
          <w:tcPr>
            <w:tcW w:w="24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4,4</w:t>
            </w:r>
          </w:p>
        </w:tc>
        <w:tc>
          <w:tcPr>
            <w:tcW w:w="25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4,4</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1650,2</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706,6</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94,9</w:t>
            </w:r>
          </w:p>
        </w:tc>
        <w:tc>
          <w:tcPr>
            <w:tcW w:w="22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94,6</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69,7</w:t>
            </w:r>
          </w:p>
        </w:tc>
        <w:tc>
          <w:tcPr>
            <w:tcW w:w="20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69,6</w:t>
            </w:r>
          </w:p>
        </w:tc>
      </w:tr>
      <w:tr w:rsidR="00907DF6" w:rsidRPr="00907DF6" w:rsidTr="00F05D02">
        <w:trPr>
          <w:trHeight w:val="300"/>
        </w:trPr>
        <w:tc>
          <w:tcPr>
            <w:tcW w:w="224" w:type="pct"/>
            <w:tcBorders>
              <w:top w:val="nil"/>
              <w:left w:val="single" w:sz="4" w:space="0" w:color="000000"/>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24</w:t>
            </w:r>
          </w:p>
        </w:tc>
        <w:tc>
          <w:tcPr>
            <w:tcW w:w="16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44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22</w:t>
            </w:r>
          </w:p>
        </w:tc>
        <w:tc>
          <w:tcPr>
            <w:tcW w:w="52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rPr>
                <w:rFonts w:ascii="Franklin Gothic Book" w:hAnsi="Franklin Gothic Book"/>
              </w:rPr>
            </w:pPr>
            <w:r w:rsidRPr="00907DF6">
              <w:rPr>
                <w:rFonts w:ascii="Franklin Gothic Book" w:hAnsi="Franklin Gothic Book"/>
              </w:rPr>
              <w:t>ТК 23</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18,4</w:t>
            </w:r>
          </w:p>
        </w:tc>
        <w:tc>
          <w:tcPr>
            <w:tcW w:w="271"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0,11</w:t>
            </w:r>
          </w:p>
        </w:tc>
        <w:tc>
          <w:tcPr>
            <w:tcW w:w="25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0,094</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-16,6</w:t>
            </w:r>
          </w:p>
        </w:tc>
        <w:tc>
          <w:tcPr>
            <w:tcW w:w="23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16,6</w:t>
            </w:r>
          </w:p>
        </w:tc>
        <w:tc>
          <w:tcPr>
            <w:tcW w:w="22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0,2</w:t>
            </w:r>
          </w:p>
        </w:tc>
        <w:tc>
          <w:tcPr>
            <w:tcW w:w="232"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0,2</w:t>
            </w:r>
          </w:p>
        </w:tc>
        <w:tc>
          <w:tcPr>
            <w:tcW w:w="244"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9,2</w:t>
            </w:r>
          </w:p>
        </w:tc>
        <w:tc>
          <w:tcPr>
            <w:tcW w:w="253"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9,2</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886,9</w:t>
            </w:r>
          </w:p>
        </w:tc>
        <w:tc>
          <w:tcPr>
            <w:tcW w:w="296"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381,6</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95,0</w:t>
            </w:r>
          </w:p>
        </w:tc>
        <w:tc>
          <w:tcPr>
            <w:tcW w:w="22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94,9</w:t>
            </w:r>
          </w:p>
        </w:tc>
        <w:tc>
          <w:tcPr>
            <w:tcW w:w="215"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69,6</w:t>
            </w:r>
          </w:p>
        </w:tc>
        <w:tc>
          <w:tcPr>
            <w:tcW w:w="208" w:type="pct"/>
            <w:tcBorders>
              <w:top w:val="nil"/>
              <w:left w:val="nil"/>
              <w:bottom w:val="single" w:sz="4" w:space="0" w:color="000000"/>
              <w:right w:val="single" w:sz="4" w:space="0" w:color="000000"/>
            </w:tcBorders>
            <w:shd w:val="clear" w:color="000000" w:fill="FFFFFF"/>
            <w:vAlign w:val="center"/>
            <w:hideMark/>
          </w:tcPr>
          <w:p w:rsidR="00A10D9B" w:rsidRPr="00907DF6" w:rsidRDefault="00A10D9B" w:rsidP="00A10D9B">
            <w:pPr>
              <w:jc w:val="center"/>
              <w:rPr>
                <w:rFonts w:ascii="Franklin Gothic Book" w:hAnsi="Franklin Gothic Book"/>
              </w:rPr>
            </w:pPr>
            <w:r w:rsidRPr="00907DF6">
              <w:rPr>
                <w:rFonts w:ascii="Franklin Gothic Book" w:hAnsi="Franklin Gothic Book"/>
              </w:rPr>
              <w:t>69,6</w:t>
            </w:r>
          </w:p>
        </w:tc>
      </w:tr>
    </w:tbl>
    <w:p w:rsidR="00A10D9B" w:rsidRPr="00907DF6" w:rsidRDefault="00A10D9B" w:rsidP="00F12C6B">
      <w:pPr>
        <w:spacing w:after="200" w:line="276" w:lineRule="auto"/>
        <w:rPr>
          <w:rFonts w:ascii="Franklin Gothic Book" w:hAnsi="Franklin Gothic Book"/>
        </w:rPr>
      </w:pPr>
    </w:p>
    <w:p w:rsidR="000935BA" w:rsidRDefault="00A10D9B">
      <w:pPr>
        <w:spacing w:after="200" w:line="276" w:lineRule="auto"/>
        <w:rPr>
          <w:rFonts w:ascii="Franklin Gothic Book" w:hAnsi="Franklin Gothic Book"/>
        </w:rPr>
        <w:sectPr w:rsidR="000935BA" w:rsidSect="000935BA">
          <w:pgSz w:w="16838" w:h="11906" w:orient="landscape"/>
          <w:pgMar w:top="720" w:right="720" w:bottom="720" w:left="720" w:header="709" w:footer="709" w:gutter="0"/>
          <w:cols w:space="708"/>
          <w:docGrid w:linePitch="360"/>
        </w:sectPr>
      </w:pPr>
      <w:r w:rsidRPr="00907DF6">
        <w:rPr>
          <w:rFonts w:ascii="Franklin Gothic Book" w:hAnsi="Franklin Gothic Book"/>
        </w:rPr>
        <w:br w:type="page"/>
      </w:r>
    </w:p>
    <w:p w:rsidR="00A10D9B" w:rsidRDefault="00A10D9B" w:rsidP="00F05D02">
      <w:pPr>
        <w:jc w:val="center"/>
        <w:rPr>
          <w:rFonts w:ascii="Franklin Gothic Book" w:hAnsi="Franklin Gothic Book"/>
          <w:b/>
        </w:rPr>
      </w:pPr>
      <w:r w:rsidRPr="00907DF6">
        <w:rPr>
          <w:rFonts w:ascii="Franklin Gothic Book" w:hAnsi="Franklin Gothic Book"/>
          <w:b/>
        </w:rPr>
        <w:t>Таблица №5.</w:t>
      </w:r>
      <w:r w:rsidR="00F05D02">
        <w:rPr>
          <w:rFonts w:ascii="Franklin Gothic Book" w:hAnsi="Franklin Gothic Book"/>
          <w:b/>
        </w:rPr>
        <w:t xml:space="preserve"> </w:t>
      </w:r>
      <w:r w:rsidRPr="00907DF6">
        <w:rPr>
          <w:rFonts w:ascii="Franklin Gothic Book" w:hAnsi="Franklin Gothic Book"/>
          <w:b/>
        </w:rPr>
        <w:t>Блочно – модульная котельная</w:t>
      </w:r>
    </w:p>
    <w:p w:rsidR="00F05D02" w:rsidRPr="00907DF6" w:rsidRDefault="00F05D02" w:rsidP="00F05D02">
      <w:pPr>
        <w:jc w:val="center"/>
        <w:rPr>
          <w:rFonts w:ascii="Franklin Gothic Book" w:hAnsi="Franklin Gothic Book"/>
          <w:b/>
        </w:rPr>
      </w:pPr>
    </w:p>
    <w:p w:rsidR="00A10D9B" w:rsidRPr="00907DF6" w:rsidRDefault="00A10D9B" w:rsidP="00A10D9B">
      <w:pPr>
        <w:rPr>
          <w:rFonts w:ascii="Franklin Gothic Book" w:hAnsi="Franklin Gothic Book"/>
        </w:rPr>
      </w:pPr>
      <w:r w:rsidRPr="00907DF6">
        <w:rPr>
          <w:rFonts w:ascii="Franklin Gothic Book" w:hAnsi="Franklin Gothic Book"/>
        </w:rPr>
        <w:t>Количество тепла, вырабатываемое на источнике за ч.                    1,689 Гкал/ч</w:t>
      </w:r>
    </w:p>
    <w:p w:rsidR="00A10D9B" w:rsidRPr="00907DF6" w:rsidRDefault="00A10D9B" w:rsidP="00A10D9B">
      <w:pPr>
        <w:rPr>
          <w:rFonts w:ascii="Franklin Gothic Book" w:hAnsi="Franklin Gothic Book"/>
        </w:rPr>
      </w:pPr>
      <w:r w:rsidRPr="00907DF6">
        <w:rPr>
          <w:rFonts w:ascii="Franklin Gothic Book" w:hAnsi="Franklin Gothic Book"/>
        </w:rPr>
        <w:t>Расход тепла на систему отопления                                                    1,624 Гкал/ч</w:t>
      </w:r>
    </w:p>
    <w:p w:rsidR="00A10D9B" w:rsidRPr="00907DF6" w:rsidRDefault="00A10D9B" w:rsidP="00A10D9B">
      <w:pPr>
        <w:rPr>
          <w:rFonts w:ascii="Franklin Gothic Book" w:hAnsi="Franklin Gothic Book"/>
        </w:rPr>
      </w:pPr>
      <w:r w:rsidRPr="00907DF6">
        <w:rPr>
          <w:rFonts w:ascii="Franklin Gothic Book" w:hAnsi="Franklin Gothic Book"/>
        </w:rPr>
        <w:t>Тепловые потери в подающем тр-де                                                    0,045 Гкал/ч</w:t>
      </w:r>
    </w:p>
    <w:p w:rsidR="00A10D9B" w:rsidRPr="00907DF6" w:rsidRDefault="00A10D9B" w:rsidP="00A10D9B">
      <w:pPr>
        <w:rPr>
          <w:rFonts w:ascii="Franklin Gothic Book" w:hAnsi="Franklin Gothic Book"/>
        </w:rPr>
      </w:pPr>
      <w:r w:rsidRPr="00907DF6">
        <w:rPr>
          <w:rFonts w:ascii="Franklin Gothic Book" w:hAnsi="Franklin Gothic Book"/>
        </w:rPr>
        <w:t>Тепловые потери в обратном тр-де                                                      0,02  Гкал/ч</w:t>
      </w:r>
    </w:p>
    <w:p w:rsidR="00A10D9B" w:rsidRPr="00907DF6" w:rsidRDefault="00A10D9B" w:rsidP="00A10D9B">
      <w:pPr>
        <w:rPr>
          <w:rFonts w:ascii="Franklin Gothic Book" w:hAnsi="Franklin Gothic Book"/>
        </w:rPr>
      </w:pPr>
      <w:r w:rsidRPr="00907DF6">
        <w:rPr>
          <w:rFonts w:ascii="Franklin Gothic Book" w:hAnsi="Franklin Gothic Book"/>
        </w:rPr>
        <w:t>Потери тепла от утечек в подающем тр-де                                          0,01  Гкал/ч</w:t>
      </w:r>
    </w:p>
    <w:p w:rsidR="00A10D9B" w:rsidRPr="00907DF6" w:rsidRDefault="00A10D9B" w:rsidP="00A10D9B">
      <w:pPr>
        <w:rPr>
          <w:rFonts w:ascii="Franklin Gothic Book" w:hAnsi="Franklin Gothic Book"/>
        </w:rPr>
      </w:pPr>
      <w:r w:rsidRPr="00907DF6">
        <w:rPr>
          <w:rFonts w:ascii="Franklin Gothic Book" w:hAnsi="Franklin Gothic Book"/>
        </w:rPr>
        <w:t>Потери тепла от утечек в обратном тр-де                                             0,01   Гкал/ч</w:t>
      </w:r>
    </w:p>
    <w:p w:rsidR="00A10D9B" w:rsidRPr="00907DF6" w:rsidRDefault="00A10D9B" w:rsidP="00A10D9B">
      <w:pPr>
        <w:rPr>
          <w:rFonts w:ascii="Franklin Gothic Book" w:hAnsi="Franklin Gothic Book"/>
        </w:rPr>
      </w:pPr>
      <w:r w:rsidRPr="00907DF6">
        <w:rPr>
          <w:rFonts w:ascii="Franklin Gothic Book" w:hAnsi="Franklin Gothic Book"/>
        </w:rPr>
        <w:t>Потери тепла от утечек в системах теплопотребления                       0,005 Гкал/ч</w:t>
      </w:r>
    </w:p>
    <w:p w:rsidR="00A10D9B" w:rsidRPr="00907DF6" w:rsidRDefault="00A10D9B" w:rsidP="00A10D9B">
      <w:pPr>
        <w:rPr>
          <w:rFonts w:ascii="Franklin Gothic Book" w:hAnsi="Franklin Gothic Book"/>
        </w:rPr>
      </w:pPr>
      <w:r w:rsidRPr="00907DF6">
        <w:rPr>
          <w:rFonts w:ascii="Franklin Gothic Book" w:hAnsi="Franklin Gothic Book"/>
        </w:rPr>
        <w:t>Суммарный расход в подающем тр-де                                                 66,3 т/ч</w:t>
      </w:r>
    </w:p>
    <w:p w:rsidR="00A10D9B" w:rsidRPr="00907DF6" w:rsidRDefault="00A10D9B" w:rsidP="00A10D9B">
      <w:pPr>
        <w:rPr>
          <w:rFonts w:ascii="Franklin Gothic Book" w:hAnsi="Franklin Gothic Book"/>
        </w:rPr>
      </w:pPr>
      <w:r w:rsidRPr="00907DF6">
        <w:rPr>
          <w:rFonts w:ascii="Franklin Gothic Book" w:hAnsi="Franklin Gothic Book"/>
        </w:rPr>
        <w:t>Суммарный расход в обратном тр-де                                                    66,3 т/ч</w:t>
      </w:r>
    </w:p>
    <w:p w:rsidR="00A10D9B" w:rsidRPr="00907DF6" w:rsidRDefault="00A10D9B" w:rsidP="00A10D9B">
      <w:pPr>
        <w:rPr>
          <w:rFonts w:ascii="Franklin Gothic Book" w:hAnsi="Franklin Gothic Book"/>
        </w:rPr>
      </w:pPr>
      <w:r w:rsidRPr="00907DF6">
        <w:rPr>
          <w:rFonts w:ascii="Franklin Gothic Book" w:hAnsi="Franklin Gothic Book"/>
        </w:rPr>
        <w:t>Суммарный расход на подпитку                                                           0,12 м3/ч</w:t>
      </w:r>
    </w:p>
    <w:p w:rsidR="00A10D9B" w:rsidRPr="00907DF6" w:rsidRDefault="00A10D9B" w:rsidP="00A10D9B">
      <w:pPr>
        <w:rPr>
          <w:rFonts w:ascii="Franklin Gothic Book" w:hAnsi="Franklin Gothic Book"/>
        </w:rPr>
      </w:pPr>
      <w:r w:rsidRPr="00907DF6">
        <w:rPr>
          <w:rFonts w:ascii="Franklin Gothic Book" w:hAnsi="Franklin Gothic Book"/>
        </w:rPr>
        <w:t>Суммарный расход на систему отопления                                            66,3 т/ч</w:t>
      </w:r>
    </w:p>
    <w:p w:rsidR="00A10D9B" w:rsidRPr="00907DF6" w:rsidRDefault="00A10D9B" w:rsidP="00A10D9B">
      <w:pPr>
        <w:rPr>
          <w:rFonts w:ascii="Franklin Gothic Book" w:hAnsi="Franklin Gothic Book"/>
        </w:rPr>
      </w:pPr>
      <w:r w:rsidRPr="00907DF6">
        <w:rPr>
          <w:rFonts w:ascii="Franklin Gothic Book" w:hAnsi="Franklin Gothic Book"/>
        </w:rPr>
        <w:t>Расход воды на утечки из подающего трубопровода                          0,08  м3/ч</w:t>
      </w:r>
    </w:p>
    <w:p w:rsidR="00A10D9B" w:rsidRPr="00907DF6" w:rsidRDefault="00A10D9B" w:rsidP="00A10D9B">
      <w:pPr>
        <w:rPr>
          <w:rFonts w:ascii="Franklin Gothic Book" w:hAnsi="Franklin Gothic Book"/>
        </w:rPr>
      </w:pPr>
      <w:r w:rsidRPr="00907DF6">
        <w:rPr>
          <w:rFonts w:ascii="Franklin Gothic Book" w:hAnsi="Franklin Gothic Book"/>
        </w:rPr>
        <w:t>Расход воды на утечки из обратного трубопровода                            0,03, т/ч</w:t>
      </w:r>
    </w:p>
    <w:p w:rsidR="00A10D9B" w:rsidRPr="00907DF6" w:rsidRDefault="00A10D9B" w:rsidP="00A10D9B">
      <w:pPr>
        <w:rPr>
          <w:rFonts w:ascii="Franklin Gothic Book" w:hAnsi="Franklin Gothic Book"/>
        </w:rPr>
      </w:pPr>
      <w:r w:rsidRPr="00907DF6">
        <w:rPr>
          <w:rFonts w:ascii="Franklin Gothic Book" w:hAnsi="Franklin Gothic Book"/>
        </w:rPr>
        <w:t>Расход воды на утечки из систем теплопотребления                          0,01, т/ч</w:t>
      </w:r>
    </w:p>
    <w:p w:rsidR="00A10D9B" w:rsidRPr="00907DF6" w:rsidRDefault="00A10D9B" w:rsidP="00A10D9B">
      <w:pPr>
        <w:rPr>
          <w:rFonts w:ascii="Franklin Gothic Book" w:hAnsi="Franklin Gothic Book"/>
        </w:rPr>
      </w:pPr>
      <w:r w:rsidRPr="00907DF6">
        <w:rPr>
          <w:rFonts w:ascii="Franklin Gothic Book" w:hAnsi="Franklin Gothic Book"/>
        </w:rPr>
        <w:t>Давление в подающем трубопроводе                                                    32 м</w:t>
      </w:r>
    </w:p>
    <w:p w:rsidR="00A10D9B" w:rsidRPr="00907DF6" w:rsidRDefault="00A10D9B" w:rsidP="00A10D9B">
      <w:pPr>
        <w:rPr>
          <w:rFonts w:ascii="Franklin Gothic Book" w:hAnsi="Franklin Gothic Book"/>
        </w:rPr>
      </w:pPr>
      <w:r w:rsidRPr="00907DF6">
        <w:rPr>
          <w:rFonts w:ascii="Franklin Gothic Book" w:hAnsi="Franklin Gothic Book"/>
        </w:rPr>
        <w:t>Давление в обратном трубопроводе                                                       22 м</w:t>
      </w:r>
    </w:p>
    <w:p w:rsidR="00A10D9B" w:rsidRPr="00907DF6" w:rsidRDefault="00A10D9B" w:rsidP="00A10D9B">
      <w:pPr>
        <w:rPr>
          <w:rFonts w:ascii="Franklin Gothic Book" w:hAnsi="Franklin Gothic Book"/>
        </w:rPr>
      </w:pPr>
      <w:r w:rsidRPr="00907DF6">
        <w:rPr>
          <w:rFonts w:ascii="Franklin Gothic Book" w:hAnsi="Franklin Gothic Book"/>
        </w:rPr>
        <w:t>Располагаемый напор                                                                              30 м</w:t>
      </w:r>
    </w:p>
    <w:p w:rsidR="00A10D9B" w:rsidRPr="00907DF6" w:rsidRDefault="00A10D9B" w:rsidP="00A10D9B">
      <w:pPr>
        <w:rPr>
          <w:rFonts w:ascii="Franklin Gothic Book" w:hAnsi="Franklin Gothic Book"/>
        </w:rPr>
      </w:pPr>
      <w:r w:rsidRPr="00907DF6">
        <w:rPr>
          <w:rFonts w:ascii="Franklin Gothic Book" w:hAnsi="Franklin Gothic Book"/>
        </w:rPr>
        <w:t>Температура в подающем трубопроводе                                               95 °C</w:t>
      </w:r>
    </w:p>
    <w:p w:rsidR="00A10D9B" w:rsidRPr="00907DF6" w:rsidRDefault="00A10D9B" w:rsidP="00A10D9B">
      <w:pPr>
        <w:rPr>
          <w:rFonts w:ascii="Franklin Gothic Book" w:hAnsi="Franklin Gothic Book"/>
        </w:rPr>
      </w:pPr>
      <w:r w:rsidRPr="00907DF6">
        <w:rPr>
          <w:rFonts w:ascii="Franklin Gothic Book" w:hAnsi="Franklin Gothic Book"/>
        </w:rPr>
        <w:t>Температура в обратном трубопроводе                                                 70°С</w:t>
      </w:r>
    </w:p>
    <w:p w:rsidR="00A10D9B" w:rsidRPr="00907DF6" w:rsidRDefault="00A10D9B">
      <w:pPr>
        <w:spacing w:after="200" w:line="276" w:lineRule="auto"/>
        <w:rPr>
          <w:rFonts w:ascii="Franklin Gothic Book" w:hAnsi="Franklin Gothic Book"/>
        </w:rPr>
      </w:pPr>
      <w:r w:rsidRPr="00907DF6">
        <w:rPr>
          <w:rFonts w:ascii="Franklin Gothic Book" w:hAnsi="Franklin Gothic Book"/>
        </w:rPr>
        <w:br w:type="page"/>
      </w:r>
    </w:p>
    <w:p w:rsidR="00A10D9B" w:rsidRPr="00907DF6" w:rsidRDefault="00A10D9B" w:rsidP="00A10D9B">
      <w:pPr>
        <w:ind w:left="5529"/>
        <w:jc w:val="center"/>
        <w:rPr>
          <w:rFonts w:ascii="Franklin Gothic Book" w:hAnsi="Franklin Gothic Book"/>
        </w:rPr>
      </w:pPr>
      <w:r w:rsidRPr="00907DF6">
        <w:rPr>
          <w:rFonts w:ascii="Franklin Gothic Book" w:hAnsi="Franklin Gothic Book"/>
        </w:rPr>
        <w:t>ПРИЛОЖЕНИЕ №3</w:t>
      </w:r>
    </w:p>
    <w:p w:rsidR="00A10D9B" w:rsidRPr="00907DF6" w:rsidRDefault="00A10D9B" w:rsidP="00A10D9B">
      <w:pPr>
        <w:ind w:left="5529"/>
        <w:jc w:val="center"/>
        <w:rPr>
          <w:rFonts w:ascii="Franklin Gothic Book" w:hAnsi="Franklin Gothic Book"/>
        </w:rPr>
      </w:pPr>
      <w:r w:rsidRPr="00907DF6">
        <w:rPr>
          <w:rFonts w:ascii="Franklin Gothic Book" w:hAnsi="Franklin Gothic Book"/>
        </w:rPr>
        <w:t>к постановлению администрации</w:t>
      </w:r>
    </w:p>
    <w:p w:rsidR="00A10D9B" w:rsidRPr="00907DF6" w:rsidRDefault="00A10D9B" w:rsidP="00A10D9B">
      <w:pPr>
        <w:ind w:left="5529"/>
        <w:jc w:val="center"/>
        <w:rPr>
          <w:rFonts w:ascii="Franklin Gothic Book" w:hAnsi="Franklin Gothic Book"/>
        </w:rPr>
      </w:pPr>
      <w:r w:rsidRPr="00907DF6">
        <w:rPr>
          <w:rFonts w:ascii="Franklin Gothic Book" w:hAnsi="Franklin Gothic Book"/>
        </w:rPr>
        <w:t>Сузунского района</w:t>
      </w:r>
    </w:p>
    <w:p w:rsidR="00A10D9B" w:rsidRPr="00907DF6" w:rsidRDefault="00A10D9B" w:rsidP="00A10D9B">
      <w:pPr>
        <w:ind w:left="5529"/>
        <w:jc w:val="center"/>
        <w:rPr>
          <w:rFonts w:ascii="Franklin Gothic Book" w:hAnsi="Franklin Gothic Book"/>
          <w:b/>
        </w:rPr>
      </w:pPr>
      <w:r w:rsidRPr="00907DF6">
        <w:rPr>
          <w:rFonts w:ascii="Franklin Gothic Book" w:hAnsi="Franklin Gothic Book"/>
        </w:rPr>
        <w:t>От 06.09.2019 № 296</w:t>
      </w:r>
    </w:p>
    <w:p w:rsidR="00A10D9B" w:rsidRPr="00907DF6" w:rsidRDefault="00A10D9B" w:rsidP="00A10D9B">
      <w:pPr>
        <w:jc w:val="center"/>
        <w:rPr>
          <w:rFonts w:ascii="Franklin Gothic Book" w:hAnsi="Franklin Gothic Book"/>
          <w:b/>
        </w:rPr>
      </w:pPr>
    </w:p>
    <w:p w:rsidR="00A10D9B" w:rsidRPr="00907DF6" w:rsidRDefault="00A10D9B" w:rsidP="00A10D9B">
      <w:pPr>
        <w:jc w:val="center"/>
        <w:rPr>
          <w:rFonts w:ascii="Franklin Gothic Book" w:hAnsi="Franklin Gothic Book"/>
          <w:b/>
        </w:rPr>
      </w:pPr>
    </w:p>
    <w:p w:rsidR="00A10D9B" w:rsidRDefault="00A10D9B" w:rsidP="00A10D9B">
      <w:pPr>
        <w:jc w:val="center"/>
        <w:rPr>
          <w:rFonts w:ascii="Franklin Gothic Book" w:hAnsi="Franklin Gothic Book"/>
          <w:b/>
        </w:rPr>
      </w:pPr>
    </w:p>
    <w:p w:rsidR="00F05D02" w:rsidRDefault="00F05D02" w:rsidP="00A10D9B">
      <w:pPr>
        <w:jc w:val="center"/>
        <w:rPr>
          <w:rFonts w:ascii="Franklin Gothic Book" w:hAnsi="Franklin Gothic Book"/>
          <w:b/>
        </w:rPr>
      </w:pPr>
    </w:p>
    <w:p w:rsidR="00F05D02" w:rsidRDefault="00F05D02" w:rsidP="00A10D9B">
      <w:pPr>
        <w:jc w:val="center"/>
        <w:rPr>
          <w:rFonts w:ascii="Franklin Gothic Book" w:hAnsi="Franklin Gothic Book"/>
          <w:b/>
        </w:rPr>
      </w:pPr>
    </w:p>
    <w:p w:rsidR="00F05D02" w:rsidRDefault="00F05D02" w:rsidP="00A10D9B">
      <w:pPr>
        <w:jc w:val="center"/>
        <w:rPr>
          <w:rFonts w:ascii="Franklin Gothic Book" w:hAnsi="Franklin Gothic Book"/>
          <w:b/>
        </w:rPr>
      </w:pPr>
    </w:p>
    <w:p w:rsidR="00F05D02" w:rsidRPr="00907DF6" w:rsidRDefault="00F05D02" w:rsidP="00A10D9B">
      <w:pPr>
        <w:jc w:val="center"/>
        <w:rPr>
          <w:rFonts w:ascii="Franklin Gothic Book" w:hAnsi="Franklin Gothic Book"/>
          <w:b/>
        </w:rPr>
      </w:pPr>
    </w:p>
    <w:p w:rsidR="00A10D9B" w:rsidRPr="00F05D02" w:rsidRDefault="00A10D9B" w:rsidP="00A10D9B">
      <w:pPr>
        <w:jc w:val="center"/>
        <w:rPr>
          <w:rFonts w:ascii="Franklin Gothic Book" w:hAnsi="Franklin Gothic Book"/>
          <w:b/>
          <w:sz w:val="40"/>
          <w:szCs w:val="40"/>
        </w:rPr>
      </w:pPr>
    </w:p>
    <w:p w:rsidR="00A10D9B" w:rsidRPr="00F05D02" w:rsidRDefault="00A10D9B" w:rsidP="00A10D9B">
      <w:pPr>
        <w:jc w:val="center"/>
        <w:rPr>
          <w:rFonts w:ascii="Franklin Gothic Book" w:hAnsi="Franklin Gothic Book"/>
          <w:b/>
          <w:sz w:val="40"/>
          <w:szCs w:val="40"/>
        </w:rPr>
      </w:pPr>
      <w:r w:rsidRPr="00F05D02">
        <w:rPr>
          <w:rFonts w:ascii="Franklin Gothic Book" w:hAnsi="Franklin Gothic Book"/>
          <w:b/>
          <w:sz w:val="40"/>
          <w:szCs w:val="40"/>
        </w:rPr>
        <w:t>АКТУАЛИЗИРОВАННАЯ</w:t>
      </w:r>
    </w:p>
    <w:p w:rsidR="00A10D9B" w:rsidRPr="00F05D02" w:rsidRDefault="00A10D9B" w:rsidP="00A10D9B">
      <w:pPr>
        <w:jc w:val="center"/>
        <w:rPr>
          <w:rFonts w:ascii="Franklin Gothic Book" w:hAnsi="Franklin Gothic Book"/>
          <w:b/>
          <w:sz w:val="40"/>
          <w:szCs w:val="40"/>
        </w:rPr>
      </w:pPr>
      <w:r w:rsidRPr="00F05D02">
        <w:rPr>
          <w:rFonts w:ascii="Franklin Gothic Book" w:hAnsi="Franklin Gothic Book"/>
          <w:b/>
          <w:sz w:val="40"/>
          <w:szCs w:val="40"/>
        </w:rPr>
        <w:t>СХЕМА ТЕПЛОСНАБЖЕНИЯ</w:t>
      </w:r>
    </w:p>
    <w:p w:rsidR="00A10D9B" w:rsidRPr="00F05D02" w:rsidRDefault="00A10D9B" w:rsidP="00A10D9B">
      <w:pPr>
        <w:jc w:val="center"/>
        <w:rPr>
          <w:rFonts w:ascii="Franklin Gothic Book" w:hAnsi="Franklin Gothic Book"/>
          <w:b/>
          <w:sz w:val="40"/>
          <w:szCs w:val="40"/>
        </w:rPr>
      </w:pPr>
    </w:p>
    <w:p w:rsidR="00A10D9B" w:rsidRPr="00F05D02" w:rsidRDefault="00A10D9B" w:rsidP="00A10D9B">
      <w:pPr>
        <w:jc w:val="center"/>
        <w:rPr>
          <w:rFonts w:ascii="Franklin Gothic Book" w:hAnsi="Franklin Gothic Book"/>
          <w:b/>
          <w:sz w:val="40"/>
          <w:szCs w:val="40"/>
        </w:rPr>
      </w:pPr>
    </w:p>
    <w:p w:rsidR="00A10D9B" w:rsidRPr="00F05D02" w:rsidRDefault="00A10D9B" w:rsidP="00A10D9B">
      <w:pPr>
        <w:jc w:val="center"/>
        <w:rPr>
          <w:rFonts w:ascii="Franklin Gothic Book" w:hAnsi="Franklin Gothic Book"/>
          <w:b/>
          <w:sz w:val="40"/>
          <w:szCs w:val="40"/>
        </w:rPr>
      </w:pPr>
      <w:r w:rsidRPr="00F05D02">
        <w:rPr>
          <w:rFonts w:ascii="Franklin Gothic Book" w:hAnsi="Franklin Gothic Book"/>
          <w:b/>
          <w:sz w:val="40"/>
          <w:szCs w:val="40"/>
          <w:lang w:val="en-US"/>
        </w:rPr>
        <w:t>c</w:t>
      </w:r>
      <w:r w:rsidRPr="00F05D02">
        <w:rPr>
          <w:rFonts w:ascii="Franklin Gothic Book" w:hAnsi="Franklin Gothic Book"/>
          <w:b/>
          <w:sz w:val="40"/>
          <w:szCs w:val="40"/>
        </w:rPr>
        <w:t>ела Болтово</w:t>
      </w:r>
    </w:p>
    <w:p w:rsidR="00A10D9B" w:rsidRPr="00F05D02" w:rsidRDefault="00A10D9B" w:rsidP="00A10D9B">
      <w:pPr>
        <w:jc w:val="center"/>
        <w:rPr>
          <w:rFonts w:ascii="Franklin Gothic Book" w:hAnsi="Franklin Gothic Book"/>
          <w:b/>
          <w:sz w:val="40"/>
          <w:szCs w:val="40"/>
        </w:rPr>
      </w:pPr>
      <w:r w:rsidRPr="00F05D02">
        <w:rPr>
          <w:rFonts w:ascii="Franklin Gothic Book" w:hAnsi="Franklin Gothic Book"/>
          <w:b/>
          <w:sz w:val="40"/>
          <w:szCs w:val="40"/>
        </w:rPr>
        <w:t>Болтовского сельсовета</w:t>
      </w:r>
    </w:p>
    <w:p w:rsidR="00A10D9B" w:rsidRPr="00F05D02" w:rsidRDefault="00A10D9B" w:rsidP="00A10D9B">
      <w:pPr>
        <w:jc w:val="center"/>
        <w:rPr>
          <w:rFonts w:ascii="Franklin Gothic Book" w:hAnsi="Franklin Gothic Book"/>
          <w:b/>
          <w:sz w:val="40"/>
          <w:szCs w:val="40"/>
        </w:rPr>
      </w:pPr>
      <w:r w:rsidRPr="00F05D02">
        <w:rPr>
          <w:rFonts w:ascii="Franklin Gothic Book" w:hAnsi="Franklin Gothic Book"/>
          <w:b/>
          <w:sz w:val="40"/>
          <w:szCs w:val="40"/>
        </w:rPr>
        <w:t>Сузунского района</w:t>
      </w:r>
    </w:p>
    <w:p w:rsidR="00A10D9B" w:rsidRPr="00F05D02" w:rsidRDefault="00A10D9B" w:rsidP="00A10D9B">
      <w:pPr>
        <w:jc w:val="center"/>
        <w:rPr>
          <w:rFonts w:ascii="Franklin Gothic Book" w:hAnsi="Franklin Gothic Book"/>
          <w:b/>
          <w:sz w:val="40"/>
          <w:szCs w:val="40"/>
        </w:rPr>
      </w:pPr>
      <w:r w:rsidRPr="00F05D02">
        <w:rPr>
          <w:rFonts w:ascii="Franklin Gothic Book" w:hAnsi="Franklin Gothic Book"/>
          <w:b/>
          <w:sz w:val="40"/>
          <w:szCs w:val="40"/>
        </w:rPr>
        <w:t>Новосибирской области</w:t>
      </w:r>
    </w:p>
    <w:p w:rsidR="00A10D9B" w:rsidRPr="00F05D02" w:rsidRDefault="00A10D9B" w:rsidP="00A10D9B">
      <w:pPr>
        <w:jc w:val="center"/>
        <w:rPr>
          <w:rFonts w:ascii="Franklin Gothic Book" w:hAnsi="Franklin Gothic Book"/>
          <w:b/>
          <w:sz w:val="40"/>
          <w:szCs w:val="40"/>
        </w:rPr>
      </w:pPr>
    </w:p>
    <w:p w:rsidR="00A10D9B" w:rsidRPr="00F05D02" w:rsidRDefault="00A10D9B" w:rsidP="00A10D9B">
      <w:pPr>
        <w:jc w:val="center"/>
        <w:rPr>
          <w:rFonts w:ascii="Franklin Gothic Book" w:hAnsi="Franklin Gothic Book"/>
          <w:b/>
          <w:sz w:val="40"/>
          <w:szCs w:val="40"/>
        </w:rPr>
      </w:pPr>
    </w:p>
    <w:p w:rsidR="00A10D9B" w:rsidRPr="00F05D02" w:rsidRDefault="00A10D9B" w:rsidP="00A10D9B">
      <w:pPr>
        <w:jc w:val="center"/>
        <w:rPr>
          <w:rFonts w:ascii="Franklin Gothic Book" w:hAnsi="Franklin Gothic Book"/>
          <w:b/>
          <w:sz w:val="40"/>
          <w:szCs w:val="40"/>
        </w:rPr>
      </w:pPr>
      <w:r w:rsidRPr="00F05D02">
        <w:rPr>
          <w:rFonts w:ascii="Franklin Gothic Book" w:hAnsi="Franklin Gothic Book"/>
          <w:b/>
          <w:sz w:val="40"/>
          <w:szCs w:val="40"/>
        </w:rPr>
        <w:t xml:space="preserve">на 2013-2017 годы </w:t>
      </w:r>
    </w:p>
    <w:p w:rsidR="00A10D9B" w:rsidRPr="00F05D02" w:rsidRDefault="00A10D9B" w:rsidP="00A10D9B">
      <w:pPr>
        <w:jc w:val="center"/>
        <w:rPr>
          <w:rFonts w:ascii="Franklin Gothic Book" w:hAnsi="Franklin Gothic Book"/>
          <w:b/>
          <w:sz w:val="40"/>
          <w:szCs w:val="40"/>
        </w:rPr>
      </w:pPr>
      <w:r w:rsidRPr="00F05D02">
        <w:rPr>
          <w:rFonts w:ascii="Franklin Gothic Book" w:hAnsi="Franklin Gothic Book"/>
          <w:b/>
          <w:sz w:val="40"/>
          <w:szCs w:val="40"/>
        </w:rPr>
        <w:t xml:space="preserve">и на период до </w:t>
      </w:r>
      <w:smartTag w:uri="urn:schemas-microsoft-com:office:smarttags" w:element="metricconverter">
        <w:smartTagPr>
          <w:attr w:name="ProductID" w:val="2028 г"/>
        </w:smartTagPr>
        <w:r w:rsidRPr="00F05D02">
          <w:rPr>
            <w:rFonts w:ascii="Franklin Gothic Book" w:hAnsi="Franklin Gothic Book"/>
            <w:b/>
            <w:sz w:val="40"/>
            <w:szCs w:val="40"/>
          </w:rPr>
          <w:t>2028 года</w:t>
        </w:r>
      </w:smartTag>
    </w:p>
    <w:p w:rsidR="00A10D9B" w:rsidRPr="00907DF6" w:rsidRDefault="00A10D9B" w:rsidP="00A10D9B">
      <w:pPr>
        <w:jc w:val="center"/>
        <w:rPr>
          <w:rFonts w:ascii="Franklin Gothic Book" w:hAnsi="Franklin Gothic Book"/>
          <w:b/>
        </w:rPr>
      </w:pPr>
    </w:p>
    <w:p w:rsidR="00A10D9B" w:rsidRPr="00907DF6" w:rsidRDefault="00A10D9B" w:rsidP="00A10D9B">
      <w:pPr>
        <w:jc w:val="center"/>
        <w:rPr>
          <w:rFonts w:ascii="Franklin Gothic Book" w:hAnsi="Franklin Gothic Book"/>
          <w:b/>
        </w:rPr>
      </w:pPr>
    </w:p>
    <w:p w:rsidR="00A10D9B" w:rsidRPr="00907DF6" w:rsidRDefault="00A10D9B" w:rsidP="00A10D9B">
      <w:pPr>
        <w:jc w:val="center"/>
        <w:rPr>
          <w:rFonts w:ascii="Franklin Gothic Book" w:hAnsi="Franklin Gothic Book"/>
          <w:b/>
        </w:rPr>
      </w:pPr>
    </w:p>
    <w:p w:rsidR="00A10D9B" w:rsidRPr="00907DF6" w:rsidRDefault="00A10D9B" w:rsidP="00A10D9B">
      <w:pPr>
        <w:jc w:val="center"/>
        <w:rPr>
          <w:rFonts w:ascii="Franklin Gothic Book" w:hAnsi="Franklin Gothic Book"/>
          <w:b/>
        </w:rPr>
      </w:pPr>
    </w:p>
    <w:p w:rsidR="00A10D9B" w:rsidRPr="00907DF6" w:rsidRDefault="00A10D9B" w:rsidP="00A10D9B">
      <w:pPr>
        <w:jc w:val="center"/>
        <w:rPr>
          <w:rFonts w:ascii="Franklin Gothic Book" w:hAnsi="Franklin Gothic Book"/>
          <w:b/>
        </w:rPr>
      </w:pPr>
    </w:p>
    <w:p w:rsidR="00A10D9B" w:rsidRPr="00907DF6" w:rsidRDefault="00A10D9B" w:rsidP="00A10D9B">
      <w:pPr>
        <w:jc w:val="center"/>
        <w:rPr>
          <w:rFonts w:ascii="Franklin Gothic Book" w:hAnsi="Franklin Gothic Book"/>
          <w:b/>
        </w:rPr>
      </w:pPr>
    </w:p>
    <w:p w:rsidR="00A10D9B" w:rsidRPr="00907DF6" w:rsidRDefault="00A10D9B" w:rsidP="00A10D9B">
      <w:pPr>
        <w:jc w:val="center"/>
        <w:rPr>
          <w:rFonts w:ascii="Franklin Gothic Book" w:hAnsi="Franklin Gothic Book"/>
          <w:b/>
        </w:rPr>
      </w:pPr>
    </w:p>
    <w:p w:rsidR="00A10D9B" w:rsidRPr="00907DF6" w:rsidRDefault="00A10D9B" w:rsidP="00A10D9B">
      <w:pPr>
        <w:jc w:val="center"/>
        <w:rPr>
          <w:rFonts w:ascii="Franklin Gothic Book" w:hAnsi="Franklin Gothic Book"/>
          <w:b/>
        </w:rPr>
      </w:pPr>
    </w:p>
    <w:p w:rsidR="00A10D9B" w:rsidRPr="00907DF6" w:rsidRDefault="00A10D9B" w:rsidP="00A10D9B">
      <w:pPr>
        <w:jc w:val="center"/>
        <w:rPr>
          <w:rFonts w:ascii="Franklin Gothic Book" w:hAnsi="Franklin Gothic Book"/>
          <w:b/>
        </w:rPr>
      </w:pPr>
    </w:p>
    <w:p w:rsidR="00A10D9B" w:rsidRPr="00907DF6" w:rsidRDefault="00A10D9B" w:rsidP="00A10D9B">
      <w:pPr>
        <w:jc w:val="center"/>
        <w:rPr>
          <w:rFonts w:ascii="Franklin Gothic Book" w:hAnsi="Franklin Gothic Book"/>
          <w:b/>
        </w:rPr>
      </w:pPr>
    </w:p>
    <w:p w:rsidR="00A10D9B" w:rsidRPr="00907DF6" w:rsidRDefault="00A10D9B" w:rsidP="00A10D9B">
      <w:pPr>
        <w:jc w:val="center"/>
        <w:rPr>
          <w:rFonts w:ascii="Franklin Gothic Book" w:hAnsi="Franklin Gothic Book"/>
          <w:b/>
        </w:rPr>
      </w:pPr>
    </w:p>
    <w:p w:rsidR="00A10D9B" w:rsidRPr="00907DF6" w:rsidRDefault="00A10D9B" w:rsidP="00A10D9B">
      <w:pPr>
        <w:jc w:val="center"/>
        <w:rPr>
          <w:rFonts w:ascii="Franklin Gothic Book" w:hAnsi="Franklin Gothic Book"/>
          <w:b/>
        </w:rPr>
      </w:pPr>
    </w:p>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b/>
        </w:rPr>
      </w:pPr>
    </w:p>
    <w:p w:rsidR="00F05D02" w:rsidRDefault="00F05D02">
      <w:pPr>
        <w:spacing w:after="200" w:line="276" w:lineRule="auto"/>
        <w:rPr>
          <w:rFonts w:ascii="Franklin Gothic Book" w:hAnsi="Franklin Gothic Book"/>
          <w:b/>
        </w:rPr>
      </w:pPr>
      <w:r>
        <w:rPr>
          <w:rFonts w:ascii="Franklin Gothic Book" w:hAnsi="Franklin Gothic Book"/>
          <w:b/>
        </w:rPr>
        <w:br w:type="page"/>
      </w:r>
    </w:p>
    <w:p w:rsidR="00A10D9B" w:rsidRPr="00907DF6" w:rsidRDefault="00A10D9B" w:rsidP="00A10D9B">
      <w:pPr>
        <w:jc w:val="center"/>
        <w:rPr>
          <w:rFonts w:ascii="Franklin Gothic Book" w:hAnsi="Franklin Gothic Book"/>
          <w:b/>
        </w:rPr>
      </w:pPr>
      <w:r w:rsidRPr="00907DF6">
        <w:rPr>
          <w:rFonts w:ascii="Franklin Gothic Book" w:hAnsi="Franklin Gothic Book"/>
          <w:b/>
        </w:rPr>
        <w:t>СОДЕРЖАНИЕ</w:t>
      </w:r>
    </w:p>
    <w:tbl>
      <w:tblPr>
        <w:tblW w:w="96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7740"/>
        <w:gridCol w:w="1130"/>
      </w:tblGrid>
      <w:tr w:rsidR="00A10D9B" w:rsidRPr="00907DF6" w:rsidTr="00A10D9B">
        <w:trPr>
          <w:jc w:val="center"/>
        </w:trPr>
        <w:tc>
          <w:tcPr>
            <w:tcW w:w="828" w:type="dxa"/>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 п/п</w:t>
            </w:r>
          </w:p>
        </w:tc>
        <w:tc>
          <w:tcPr>
            <w:tcW w:w="7740" w:type="dxa"/>
            <w:tcBorders>
              <w:top w:val="single" w:sz="4" w:space="0" w:color="auto"/>
              <w:left w:val="single" w:sz="4" w:space="0" w:color="auto"/>
              <w:bottom w:val="single" w:sz="4" w:space="0" w:color="auto"/>
              <w:right w:val="single" w:sz="4" w:space="0" w:color="auto"/>
            </w:tcBorders>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Наименование раздела</w:t>
            </w:r>
          </w:p>
        </w:tc>
        <w:tc>
          <w:tcPr>
            <w:tcW w:w="1130" w:type="dxa"/>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Стр.</w:t>
            </w:r>
          </w:p>
        </w:tc>
      </w:tr>
      <w:tr w:rsidR="00A10D9B" w:rsidRPr="00907DF6" w:rsidTr="00A10D9B">
        <w:trPr>
          <w:jc w:val="center"/>
        </w:trPr>
        <w:tc>
          <w:tcPr>
            <w:tcW w:w="828" w:type="dxa"/>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p>
        </w:tc>
        <w:tc>
          <w:tcPr>
            <w:tcW w:w="7740" w:type="dxa"/>
            <w:tcBorders>
              <w:top w:val="single" w:sz="4" w:space="0" w:color="auto"/>
              <w:left w:val="single" w:sz="4" w:space="0" w:color="auto"/>
              <w:bottom w:val="single" w:sz="4" w:space="0" w:color="auto"/>
              <w:right w:val="single" w:sz="4"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Введение</w:t>
            </w:r>
          </w:p>
        </w:tc>
        <w:tc>
          <w:tcPr>
            <w:tcW w:w="1130" w:type="dxa"/>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lang w:val="en-US"/>
              </w:rPr>
            </w:pPr>
            <w:r w:rsidRPr="00907DF6">
              <w:rPr>
                <w:rFonts w:ascii="Franklin Gothic Book" w:hAnsi="Franklin Gothic Book"/>
              </w:rPr>
              <w:t>3</w:t>
            </w:r>
          </w:p>
        </w:tc>
      </w:tr>
      <w:tr w:rsidR="00A10D9B" w:rsidRPr="00907DF6" w:rsidTr="00A10D9B">
        <w:trPr>
          <w:trHeight w:val="739"/>
          <w:jc w:val="center"/>
        </w:trPr>
        <w:tc>
          <w:tcPr>
            <w:tcW w:w="828" w:type="dxa"/>
            <w:tcBorders>
              <w:top w:val="single" w:sz="4" w:space="0" w:color="auto"/>
              <w:left w:val="single" w:sz="4" w:space="0" w:color="auto"/>
              <w:bottom w:val="single" w:sz="4" w:space="0" w:color="auto"/>
              <w:right w:val="single" w:sz="4" w:space="0" w:color="auto"/>
            </w:tcBorders>
            <w:vAlign w:val="center"/>
          </w:tcPr>
          <w:p w:rsidR="00A10D9B" w:rsidRPr="00907DF6" w:rsidRDefault="00A10D9B" w:rsidP="00367FE4">
            <w:pPr>
              <w:numPr>
                <w:ilvl w:val="0"/>
                <w:numId w:val="25"/>
              </w:numPr>
              <w:jc w:val="center"/>
              <w:rPr>
                <w:rFonts w:ascii="Franklin Gothic Book" w:hAnsi="Franklin Gothic Book"/>
                <w:lang w:val="en-US"/>
              </w:rPr>
            </w:pPr>
          </w:p>
        </w:tc>
        <w:tc>
          <w:tcPr>
            <w:tcW w:w="7740" w:type="dxa"/>
            <w:tcBorders>
              <w:top w:val="single" w:sz="4" w:space="0" w:color="auto"/>
              <w:left w:val="single" w:sz="4" w:space="0" w:color="auto"/>
              <w:bottom w:val="single" w:sz="4" w:space="0" w:color="auto"/>
              <w:right w:val="single" w:sz="4" w:space="0" w:color="auto"/>
            </w:tcBorders>
          </w:tcPr>
          <w:p w:rsidR="00A10D9B" w:rsidRPr="00907DF6" w:rsidRDefault="00A10D9B" w:rsidP="00A10D9B">
            <w:pPr>
              <w:pStyle w:val="afa"/>
              <w:rPr>
                <w:rFonts w:ascii="Franklin Gothic Book" w:hAnsi="Franklin Gothic Book"/>
              </w:rPr>
            </w:pPr>
            <w:r w:rsidRPr="00907DF6">
              <w:rPr>
                <w:rFonts w:ascii="Franklin Gothic Book" w:hAnsi="Franklin Gothic Book"/>
              </w:rPr>
              <w:t>Существующее положение в сфере производства, передачи и потребления тепловой энергии для целей теплоснабжения</w:t>
            </w:r>
          </w:p>
        </w:tc>
        <w:tc>
          <w:tcPr>
            <w:tcW w:w="1130" w:type="dxa"/>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5</w:t>
            </w:r>
          </w:p>
        </w:tc>
      </w:tr>
      <w:tr w:rsidR="00A10D9B" w:rsidRPr="00907DF6" w:rsidTr="00A10D9B">
        <w:trPr>
          <w:jc w:val="center"/>
        </w:trPr>
        <w:tc>
          <w:tcPr>
            <w:tcW w:w="828" w:type="dxa"/>
            <w:tcBorders>
              <w:top w:val="single" w:sz="4" w:space="0" w:color="auto"/>
              <w:left w:val="single" w:sz="4" w:space="0" w:color="auto"/>
              <w:bottom w:val="single" w:sz="4" w:space="0" w:color="auto"/>
              <w:right w:val="single" w:sz="4" w:space="0" w:color="auto"/>
            </w:tcBorders>
            <w:vAlign w:val="center"/>
          </w:tcPr>
          <w:p w:rsidR="00A10D9B" w:rsidRPr="00907DF6" w:rsidRDefault="00A10D9B" w:rsidP="00367FE4">
            <w:pPr>
              <w:numPr>
                <w:ilvl w:val="0"/>
                <w:numId w:val="25"/>
              </w:numPr>
              <w:jc w:val="center"/>
              <w:rPr>
                <w:rFonts w:ascii="Franklin Gothic Book" w:hAnsi="Franklin Gothic Book"/>
              </w:rPr>
            </w:pPr>
          </w:p>
        </w:tc>
        <w:tc>
          <w:tcPr>
            <w:tcW w:w="7740" w:type="dxa"/>
            <w:tcBorders>
              <w:top w:val="single" w:sz="4" w:space="0" w:color="auto"/>
              <w:left w:val="single" w:sz="4" w:space="0" w:color="auto"/>
              <w:bottom w:val="single" w:sz="4" w:space="0" w:color="auto"/>
              <w:right w:val="single" w:sz="4" w:space="0" w:color="auto"/>
            </w:tcBorders>
          </w:tcPr>
          <w:p w:rsidR="00A10D9B" w:rsidRPr="00907DF6" w:rsidRDefault="00A10D9B" w:rsidP="00A10D9B">
            <w:pPr>
              <w:pStyle w:val="afa"/>
              <w:rPr>
                <w:rFonts w:ascii="Franklin Gothic Book" w:hAnsi="Franklin Gothic Book"/>
              </w:rPr>
            </w:pPr>
            <w:r w:rsidRPr="00907DF6">
              <w:rPr>
                <w:rFonts w:ascii="Franklin Gothic Book" w:hAnsi="Franklin Gothic Book"/>
              </w:rPr>
              <w:t>Перспективное потребление тепловой энергии на цели теплоснабжения</w:t>
            </w:r>
          </w:p>
        </w:tc>
        <w:tc>
          <w:tcPr>
            <w:tcW w:w="1130" w:type="dxa"/>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21</w:t>
            </w:r>
          </w:p>
        </w:tc>
      </w:tr>
      <w:tr w:rsidR="00A10D9B" w:rsidRPr="00907DF6" w:rsidTr="00A10D9B">
        <w:trPr>
          <w:jc w:val="center"/>
        </w:trPr>
        <w:tc>
          <w:tcPr>
            <w:tcW w:w="828" w:type="dxa"/>
            <w:tcBorders>
              <w:top w:val="single" w:sz="4" w:space="0" w:color="auto"/>
              <w:left w:val="single" w:sz="4" w:space="0" w:color="auto"/>
              <w:bottom w:val="single" w:sz="4" w:space="0" w:color="auto"/>
              <w:right w:val="single" w:sz="4" w:space="0" w:color="auto"/>
            </w:tcBorders>
            <w:vAlign w:val="center"/>
          </w:tcPr>
          <w:p w:rsidR="00A10D9B" w:rsidRPr="00907DF6" w:rsidRDefault="00A10D9B" w:rsidP="00367FE4">
            <w:pPr>
              <w:numPr>
                <w:ilvl w:val="0"/>
                <w:numId w:val="25"/>
              </w:numPr>
              <w:jc w:val="center"/>
              <w:rPr>
                <w:rFonts w:ascii="Franklin Gothic Book" w:hAnsi="Franklin Gothic Book"/>
              </w:rPr>
            </w:pPr>
          </w:p>
        </w:tc>
        <w:tc>
          <w:tcPr>
            <w:tcW w:w="7740" w:type="dxa"/>
            <w:tcBorders>
              <w:top w:val="single" w:sz="4" w:space="0" w:color="auto"/>
              <w:left w:val="single" w:sz="4" w:space="0" w:color="auto"/>
              <w:bottom w:val="single" w:sz="4" w:space="0" w:color="auto"/>
              <w:right w:val="single" w:sz="4" w:space="0" w:color="auto"/>
            </w:tcBorders>
          </w:tcPr>
          <w:p w:rsidR="00A10D9B" w:rsidRPr="00907DF6" w:rsidRDefault="00A10D9B" w:rsidP="00A10D9B">
            <w:pPr>
              <w:pStyle w:val="afa"/>
              <w:rPr>
                <w:rFonts w:ascii="Franklin Gothic Book" w:hAnsi="Franklin Gothic Book"/>
              </w:rPr>
            </w:pPr>
            <w:r w:rsidRPr="00907DF6">
              <w:rPr>
                <w:rFonts w:ascii="Franklin Gothic Book" w:hAnsi="Franklin Gothic Book"/>
              </w:rPr>
              <w:t>Актуализированная электронная модель системы теплоснабжения муниципального образования</w:t>
            </w:r>
          </w:p>
        </w:tc>
        <w:tc>
          <w:tcPr>
            <w:tcW w:w="1130" w:type="dxa"/>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lang w:val="en-US"/>
              </w:rPr>
            </w:pPr>
            <w:r w:rsidRPr="00907DF6">
              <w:rPr>
                <w:rFonts w:ascii="Franklin Gothic Book" w:hAnsi="Franklin Gothic Book"/>
              </w:rPr>
              <w:t>22</w:t>
            </w:r>
          </w:p>
        </w:tc>
      </w:tr>
      <w:tr w:rsidR="00A10D9B" w:rsidRPr="00907DF6" w:rsidTr="00A10D9B">
        <w:trPr>
          <w:jc w:val="center"/>
        </w:trPr>
        <w:tc>
          <w:tcPr>
            <w:tcW w:w="828" w:type="dxa"/>
            <w:tcBorders>
              <w:top w:val="single" w:sz="4" w:space="0" w:color="auto"/>
              <w:left w:val="single" w:sz="4" w:space="0" w:color="auto"/>
              <w:bottom w:val="single" w:sz="4" w:space="0" w:color="auto"/>
              <w:right w:val="single" w:sz="4" w:space="0" w:color="auto"/>
            </w:tcBorders>
            <w:vAlign w:val="center"/>
          </w:tcPr>
          <w:p w:rsidR="00A10D9B" w:rsidRPr="00907DF6" w:rsidRDefault="00A10D9B" w:rsidP="00367FE4">
            <w:pPr>
              <w:numPr>
                <w:ilvl w:val="0"/>
                <w:numId w:val="25"/>
              </w:numPr>
              <w:jc w:val="center"/>
              <w:rPr>
                <w:rFonts w:ascii="Franklin Gothic Book" w:hAnsi="Franklin Gothic Book"/>
              </w:rPr>
            </w:pPr>
          </w:p>
        </w:tc>
        <w:tc>
          <w:tcPr>
            <w:tcW w:w="7740" w:type="dxa"/>
            <w:tcBorders>
              <w:top w:val="single" w:sz="4" w:space="0" w:color="auto"/>
              <w:left w:val="single" w:sz="4" w:space="0" w:color="auto"/>
              <w:bottom w:val="single" w:sz="4" w:space="0" w:color="auto"/>
              <w:right w:val="single" w:sz="4" w:space="0" w:color="auto"/>
            </w:tcBorders>
          </w:tcPr>
          <w:p w:rsidR="00A10D9B" w:rsidRPr="00907DF6" w:rsidRDefault="00A10D9B" w:rsidP="00A10D9B">
            <w:pPr>
              <w:pStyle w:val="afa"/>
              <w:rPr>
                <w:rFonts w:ascii="Franklin Gothic Book" w:hAnsi="Franklin Gothic Book"/>
              </w:rPr>
            </w:pPr>
            <w:r w:rsidRPr="00907DF6">
              <w:rPr>
                <w:rFonts w:ascii="Franklin Gothic Book" w:hAnsi="Franklin Gothic Book"/>
              </w:rPr>
              <w:t>Перспективные балансы тепловой мощности источников тепловой энергии и тепловой нагрузки</w:t>
            </w:r>
          </w:p>
        </w:tc>
        <w:tc>
          <w:tcPr>
            <w:tcW w:w="1130" w:type="dxa"/>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lang w:val="en-US"/>
              </w:rPr>
            </w:pPr>
            <w:r w:rsidRPr="00907DF6">
              <w:rPr>
                <w:rFonts w:ascii="Franklin Gothic Book" w:hAnsi="Franklin Gothic Book"/>
              </w:rPr>
              <w:t>27</w:t>
            </w:r>
          </w:p>
        </w:tc>
      </w:tr>
      <w:tr w:rsidR="00A10D9B" w:rsidRPr="00907DF6" w:rsidTr="00A10D9B">
        <w:trPr>
          <w:jc w:val="center"/>
        </w:trPr>
        <w:tc>
          <w:tcPr>
            <w:tcW w:w="828" w:type="dxa"/>
            <w:tcBorders>
              <w:top w:val="single" w:sz="4" w:space="0" w:color="auto"/>
              <w:left w:val="single" w:sz="4" w:space="0" w:color="auto"/>
              <w:bottom w:val="single" w:sz="4" w:space="0" w:color="auto"/>
              <w:right w:val="single" w:sz="4" w:space="0" w:color="auto"/>
            </w:tcBorders>
            <w:vAlign w:val="center"/>
          </w:tcPr>
          <w:p w:rsidR="00A10D9B" w:rsidRPr="00907DF6" w:rsidRDefault="00A10D9B" w:rsidP="00367FE4">
            <w:pPr>
              <w:numPr>
                <w:ilvl w:val="0"/>
                <w:numId w:val="25"/>
              </w:numPr>
              <w:jc w:val="center"/>
              <w:rPr>
                <w:rFonts w:ascii="Franklin Gothic Book" w:hAnsi="Franklin Gothic Book"/>
              </w:rPr>
            </w:pPr>
          </w:p>
        </w:tc>
        <w:tc>
          <w:tcPr>
            <w:tcW w:w="7740" w:type="dxa"/>
            <w:tcBorders>
              <w:top w:val="single" w:sz="4" w:space="0" w:color="auto"/>
              <w:left w:val="single" w:sz="4" w:space="0" w:color="auto"/>
              <w:bottom w:val="single" w:sz="4" w:space="0" w:color="auto"/>
              <w:right w:val="single" w:sz="4" w:space="0" w:color="auto"/>
            </w:tcBorders>
          </w:tcPr>
          <w:p w:rsidR="00A10D9B" w:rsidRPr="00907DF6" w:rsidRDefault="00A10D9B" w:rsidP="00A10D9B">
            <w:pPr>
              <w:pStyle w:val="afa"/>
              <w:rPr>
                <w:rFonts w:ascii="Franklin Gothic Book" w:hAnsi="Franklin Gothic Book"/>
              </w:rPr>
            </w:pPr>
            <w:r w:rsidRPr="00907DF6">
              <w:rPr>
                <w:rFonts w:ascii="Franklin Gothic Book" w:hAnsi="Franklin Gothic Book"/>
              </w:rPr>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c>
        <w:tc>
          <w:tcPr>
            <w:tcW w:w="1130" w:type="dxa"/>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lang w:val="en-US"/>
              </w:rPr>
            </w:pPr>
            <w:r w:rsidRPr="00907DF6">
              <w:rPr>
                <w:rFonts w:ascii="Franklin Gothic Book" w:hAnsi="Franklin Gothic Book"/>
              </w:rPr>
              <w:t>28</w:t>
            </w:r>
          </w:p>
        </w:tc>
      </w:tr>
      <w:tr w:rsidR="00A10D9B" w:rsidRPr="00907DF6" w:rsidTr="00A10D9B">
        <w:trPr>
          <w:jc w:val="center"/>
        </w:trPr>
        <w:tc>
          <w:tcPr>
            <w:tcW w:w="828" w:type="dxa"/>
            <w:tcBorders>
              <w:top w:val="single" w:sz="4" w:space="0" w:color="auto"/>
              <w:left w:val="single" w:sz="4" w:space="0" w:color="auto"/>
              <w:bottom w:val="single" w:sz="4" w:space="0" w:color="auto"/>
              <w:right w:val="single" w:sz="4" w:space="0" w:color="auto"/>
            </w:tcBorders>
            <w:vAlign w:val="center"/>
          </w:tcPr>
          <w:p w:rsidR="00A10D9B" w:rsidRPr="00907DF6" w:rsidRDefault="00A10D9B" w:rsidP="00367FE4">
            <w:pPr>
              <w:numPr>
                <w:ilvl w:val="0"/>
                <w:numId w:val="25"/>
              </w:numPr>
              <w:jc w:val="center"/>
              <w:rPr>
                <w:rFonts w:ascii="Franklin Gothic Book" w:hAnsi="Franklin Gothic Book"/>
              </w:rPr>
            </w:pPr>
          </w:p>
        </w:tc>
        <w:tc>
          <w:tcPr>
            <w:tcW w:w="7740" w:type="dxa"/>
            <w:tcBorders>
              <w:top w:val="single" w:sz="4" w:space="0" w:color="auto"/>
              <w:left w:val="single" w:sz="4" w:space="0" w:color="auto"/>
              <w:bottom w:val="single" w:sz="4" w:space="0" w:color="auto"/>
              <w:right w:val="single" w:sz="4" w:space="0" w:color="auto"/>
            </w:tcBorders>
          </w:tcPr>
          <w:p w:rsidR="00A10D9B" w:rsidRPr="00907DF6" w:rsidRDefault="00A10D9B" w:rsidP="00A10D9B">
            <w:pPr>
              <w:pStyle w:val="afa"/>
              <w:rPr>
                <w:rFonts w:ascii="Franklin Gothic Book" w:hAnsi="Franklin Gothic Book"/>
              </w:rPr>
            </w:pPr>
            <w:r w:rsidRPr="00907DF6">
              <w:rPr>
                <w:rFonts w:ascii="Franklin Gothic Book" w:hAnsi="Franklin Gothic Book"/>
              </w:rPr>
              <w:t>Предложения по строительству, реконструкции и техническому перевооружению источников тепловой энергии</w:t>
            </w:r>
          </w:p>
        </w:tc>
        <w:tc>
          <w:tcPr>
            <w:tcW w:w="1130" w:type="dxa"/>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29</w:t>
            </w:r>
          </w:p>
        </w:tc>
      </w:tr>
      <w:tr w:rsidR="00A10D9B" w:rsidRPr="00907DF6" w:rsidTr="00A10D9B">
        <w:trPr>
          <w:jc w:val="center"/>
        </w:trPr>
        <w:tc>
          <w:tcPr>
            <w:tcW w:w="828" w:type="dxa"/>
            <w:tcBorders>
              <w:top w:val="single" w:sz="4" w:space="0" w:color="auto"/>
              <w:left w:val="single" w:sz="4" w:space="0" w:color="auto"/>
              <w:bottom w:val="single" w:sz="4" w:space="0" w:color="auto"/>
              <w:right w:val="single" w:sz="4" w:space="0" w:color="auto"/>
            </w:tcBorders>
            <w:vAlign w:val="center"/>
          </w:tcPr>
          <w:p w:rsidR="00A10D9B" w:rsidRPr="00907DF6" w:rsidRDefault="00A10D9B" w:rsidP="00367FE4">
            <w:pPr>
              <w:numPr>
                <w:ilvl w:val="0"/>
                <w:numId w:val="25"/>
              </w:numPr>
              <w:jc w:val="center"/>
              <w:rPr>
                <w:rFonts w:ascii="Franklin Gothic Book" w:hAnsi="Franklin Gothic Book"/>
              </w:rPr>
            </w:pPr>
          </w:p>
        </w:tc>
        <w:tc>
          <w:tcPr>
            <w:tcW w:w="7740" w:type="dxa"/>
            <w:tcBorders>
              <w:top w:val="single" w:sz="4" w:space="0" w:color="auto"/>
              <w:left w:val="single" w:sz="4" w:space="0" w:color="auto"/>
              <w:bottom w:val="single" w:sz="4" w:space="0" w:color="auto"/>
              <w:right w:val="single" w:sz="4" w:space="0" w:color="auto"/>
            </w:tcBorders>
          </w:tcPr>
          <w:p w:rsidR="00A10D9B" w:rsidRPr="00907DF6" w:rsidRDefault="00A10D9B" w:rsidP="00A10D9B">
            <w:pPr>
              <w:pStyle w:val="afa"/>
              <w:rPr>
                <w:rFonts w:ascii="Franklin Gothic Book" w:hAnsi="Franklin Gothic Book"/>
              </w:rPr>
            </w:pPr>
            <w:r w:rsidRPr="00907DF6">
              <w:rPr>
                <w:rFonts w:ascii="Franklin Gothic Book" w:hAnsi="Franklin Gothic Book"/>
              </w:rPr>
              <w:t>Предложения по строительству и реконструкции тепловых сетей и сооружений на них</w:t>
            </w:r>
          </w:p>
        </w:tc>
        <w:tc>
          <w:tcPr>
            <w:tcW w:w="1130" w:type="dxa"/>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29</w:t>
            </w:r>
          </w:p>
        </w:tc>
      </w:tr>
      <w:tr w:rsidR="00A10D9B" w:rsidRPr="00907DF6" w:rsidTr="00A10D9B">
        <w:trPr>
          <w:jc w:val="center"/>
        </w:trPr>
        <w:tc>
          <w:tcPr>
            <w:tcW w:w="828" w:type="dxa"/>
            <w:tcBorders>
              <w:top w:val="single" w:sz="4" w:space="0" w:color="auto"/>
              <w:left w:val="single" w:sz="4" w:space="0" w:color="auto"/>
              <w:bottom w:val="single" w:sz="4" w:space="0" w:color="auto"/>
              <w:right w:val="single" w:sz="4" w:space="0" w:color="auto"/>
            </w:tcBorders>
            <w:vAlign w:val="center"/>
          </w:tcPr>
          <w:p w:rsidR="00A10D9B" w:rsidRPr="00907DF6" w:rsidRDefault="00A10D9B" w:rsidP="00367FE4">
            <w:pPr>
              <w:numPr>
                <w:ilvl w:val="0"/>
                <w:numId w:val="25"/>
              </w:numPr>
              <w:jc w:val="center"/>
              <w:rPr>
                <w:rFonts w:ascii="Franklin Gothic Book" w:hAnsi="Franklin Gothic Book"/>
              </w:rPr>
            </w:pPr>
          </w:p>
        </w:tc>
        <w:tc>
          <w:tcPr>
            <w:tcW w:w="7740" w:type="dxa"/>
            <w:tcBorders>
              <w:top w:val="single" w:sz="4" w:space="0" w:color="auto"/>
              <w:left w:val="single" w:sz="4" w:space="0" w:color="auto"/>
              <w:bottom w:val="single" w:sz="4" w:space="0" w:color="auto"/>
              <w:right w:val="single" w:sz="4" w:space="0" w:color="auto"/>
            </w:tcBorders>
          </w:tcPr>
          <w:p w:rsidR="00A10D9B" w:rsidRPr="00907DF6" w:rsidRDefault="00A10D9B" w:rsidP="00A10D9B">
            <w:pPr>
              <w:pStyle w:val="afa"/>
              <w:rPr>
                <w:rFonts w:ascii="Franklin Gothic Book" w:hAnsi="Franklin Gothic Book"/>
              </w:rPr>
            </w:pPr>
            <w:r w:rsidRPr="00907DF6">
              <w:rPr>
                <w:rFonts w:ascii="Franklin Gothic Book" w:hAnsi="Franklin Gothic Book"/>
              </w:rPr>
              <w:t>Перспективные топливные балансы</w:t>
            </w:r>
          </w:p>
        </w:tc>
        <w:tc>
          <w:tcPr>
            <w:tcW w:w="1130" w:type="dxa"/>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29</w:t>
            </w:r>
          </w:p>
        </w:tc>
      </w:tr>
      <w:tr w:rsidR="00A10D9B" w:rsidRPr="00907DF6" w:rsidTr="00A10D9B">
        <w:trPr>
          <w:jc w:val="center"/>
        </w:trPr>
        <w:tc>
          <w:tcPr>
            <w:tcW w:w="828" w:type="dxa"/>
            <w:tcBorders>
              <w:top w:val="single" w:sz="4" w:space="0" w:color="auto"/>
              <w:left w:val="single" w:sz="4" w:space="0" w:color="auto"/>
              <w:bottom w:val="single" w:sz="4" w:space="0" w:color="auto"/>
              <w:right w:val="single" w:sz="4" w:space="0" w:color="auto"/>
            </w:tcBorders>
            <w:vAlign w:val="center"/>
          </w:tcPr>
          <w:p w:rsidR="00A10D9B" w:rsidRPr="00907DF6" w:rsidRDefault="00A10D9B" w:rsidP="00367FE4">
            <w:pPr>
              <w:numPr>
                <w:ilvl w:val="0"/>
                <w:numId w:val="25"/>
              </w:numPr>
              <w:jc w:val="center"/>
              <w:rPr>
                <w:rFonts w:ascii="Franklin Gothic Book" w:hAnsi="Franklin Gothic Book"/>
              </w:rPr>
            </w:pPr>
          </w:p>
        </w:tc>
        <w:tc>
          <w:tcPr>
            <w:tcW w:w="7740" w:type="dxa"/>
            <w:tcBorders>
              <w:top w:val="single" w:sz="4" w:space="0" w:color="auto"/>
              <w:left w:val="single" w:sz="4" w:space="0" w:color="auto"/>
              <w:bottom w:val="single" w:sz="4" w:space="0" w:color="auto"/>
              <w:right w:val="single" w:sz="4" w:space="0" w:color="auto"/>
            </w:tcBorders>
          </w:tcPr>
          <w:p w:rsidR="00A10D9B" w:rsidRPr="00907DF6" w:rsidRDefault="00A10D9B" w:rsidP="00A10D9B">
            <w:pPr>
              <w:pStyle w:val="afa"/>
              <w:rPr>
                <w:rFonts w:ascii="Franklin Gothic Book" w:hAnsi="Franklin Gothic Book"/>
              </w:rPr>
            </w:pPr>
            <w:r w:rsidRPr="00907DF6">
              <w:rPr>
                <w:rFonts w:ascii="Franklin Gothic Book" w:hAnsi="Franklin Gothic Book"/>
              </w:rPr>
              <w:t>Оценка надежности теплоснабжения</w:t>
            </w:r>
          </w:p>
        </w:tc>
        <w:tc>
          <w:tcPr>
            <w:tcW w:w="1130" w:type="dxa"/>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29</w:t>
            </w:r>
          </w:p>
        </w:tc>
      </w:tr>
      <w:tr w:rsidR="00A10D9B" w:rsidRPr="00907DF6" w:rsidTr="00A10D9B">
        <w:trPr>
          <w:jc w:val="center"/>
        </w:trPr>
        <w:tc>
          <w:tcPr>
            <w:tcW w:w="828" w:type="dxa"/>
            <w:tcBorders>
              <w:top w:val="single" w:sz="4" w:space="0" w:color="auto"/>
              <w:left w:val="single" w:sz="4" w:space="0" w:color="auto"/>
              <w:bottom w:val="single" w:sz="4" w:space="0" w:color="auto"/>
              <w:right w:val="single" w:sz="4" w:space="0" w:color="auto"/>
            </w:tcBorders>
            <w:vAlign w:val="center"/>
          </w:tcPr>
          <w:p w:rsidR="00A10D9B" w:rsidRPr="00907DF6" w:rsidRDefault="00A10D9B" w:rsidP="00367FE4">
            <w:pPr>
              <w:numPr>
                <w:ilvl w:val="0"/>
                <w:numId w:val="25"/>
              </w:numPr>
              <w:jc w:val="center"/>
              <w:rPr>
                <w:rFonts w:ascii="Franklin Gothic Book" w:hAnsi="Franklin Gothic Book"/>
              </w:rPr>
            </w:pPr>
          </w:p>
        </w:tc>
        <w:tc>
          <w:tcPr>
            <w:tcW w:w="7740" w:type="dxa"/>
            <w:tcBorders>
              <w:top w:val="single" w:sz="4" w:space="0" w:color="auto"/>
              <w:left w:val="single" w:sz="4" w:space="0" w:color="auto"/>
              <w:bottom w:val="single" w:sz="4" w:space="0" w:color="auto"/>
              <w:right w:val="single" w:sz="4" w:space="0" w:color="auto"/>
            </w:tcBorders>
          </w:tcPr>
          <w:p w:rsidR="00A10D9B" w:rsidRPr="00907DF6" w:rsidRDefault="00A10D9B" w:rsidP="00A10D9B">
            <w:pPr>
              <w:pStyle w:val="afa"/>
              <w:rPr>
                <w:rFonts w:ascii="Franklin Gothic Book" w:hAnsi="Franklin Gothic Book"/>
              </w:rPr>
            </w:pPr>
            <w:r w:rsidRPr="00907DF6">
              <w:rPr>
                <w:rFonts w:ascii="Franklin Gothic Book" w:hAnsi="Franklin Gothic Book"/>
              </w:rPr>
              <w:t>Обоснование инвестиций в строительство, реконструкцию и техническое перевооружение</w:t>
            </w:r>
          </w:p>
        </w:tc>
        <w:tc>
          <w:tcPr>
            <w:tcW w:w="1130" w:type="dxa"/>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29</w:t>
            </w:r>
          </w:p>
        </w:tc>
      </w:tr>
      <w:tr w:rsidR="00A10D9B" w:rsidRPr="00907DF6" w:rsidTr="00A10D9B">
        <w:trPr>
          <w:jc w:val="center"/>
        </w:trPr>
        <w:tc>
          <w:tcPr>
            <w:tcW w:w="828" w:type="dxa"/>
            <w:tcBorders>
              <w:top w:val="single" w:sz="4" w:space="0" w:color="auto"/>
              <w:left w:val="single" w:sz="4" w:space="0" w:color="auto"/>
              <w:bottom w:val="single" w:sz="4" w:space="0" w:color="auto"/>
              <w:right w:val="single" w:sz="4" w:space="0" w:color="auto"/>
            </w:tcBorders>
            <w:vAlign w:val="center"/>
          </w:tcPr>
          <w:p w:rsidR="00A10D9B" w:rsidRPr="00907DF6" w:rsidRDefault="00A10D9B" w:rsidP="00367FE4">
            <w:pPr>
              <w:numPr>
                <w:ilvl w:val="0"/>
                <w:numId w:val="25"/>
              </w:numPr>
              <w:jc w:val="center"/>
              <w:rPr>
                <w:rFonts w:ascii="Franklin Gothic Book" w:hAnsi="Franklin Gothic Book"/>
              </w:rPr>
            </w:pPr>
          </w:p>
        </w:tc>
        <w:tc>
          <w:tcPr>
            <w:tcW w:w="7740" w:type="dxa"/>
            <w:tcBorders>
              <w:top w:val="single" w:sz="4" w:space="0" w:color="auto"/>
              <w:left w:val="single" w:sz="4" w:space="0" w:color="auto"/>
              <w:bottom w:val="single" w:sz="4" w:space="0" w:color="auto"/>
              <w:right w:val="single" w:sz="4" w:space="0" w:color="auto"/>
            </w:tcBorders>
          </w:tcPr>
          <w:p w:rsidR="00A10D9B" w:rsidRPr="00907DF6" w:rsidRDefault="00A10D9B" w:rsidP="00A10D9B">
            <w:pPr>
              <w:pStyle w:val="afa"/>
              <w:rPr>
                <w:rFonts w:ascii="Franklin Gothic Book" w:hAnsi="Franklin Gothic Book"/>
              </w:rPr>
            </w:pPr>
            <w:r w:rsidRPr="00907DF6">
              <w:rPr>
                <w:rFonts w:ascii="Franklin Gothic Book" w:hAnsi="Franklin Gothic Book"/>
              </w:rPr>
              <w:t>Обоснование предложения по определению единой теплоснабжающей организации</w:t>
            </w:r>
          </w:p>
        </w:tc>
        <w:tc>
          <w:tcPr>
            <w:tcW w:w="1130" w:type="dxa"/>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31</w:t>
            </w:r>
          </w:p>
        </w:tc>
      </w:tr>
      <w:tr w:rsidR="00A10D9B" w:rsidRPr="00907DF6" w:rsidTr="00A10D9B">
        <w:trPr>
          <w:jc w:val="center"/>
        </w:trPr>
        <w:tc>
          <w:tcPr>
            <w:tcW w:w="828" w:type="dxa"/>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ind w:left="360"/>
              <w:rPr>
                <w:rFonts w:ascii="Franklin Gothic Book" w:hAnsi="Franklin Gothic Book"/>
              </w:rPr>
            </w:pPr>
          </w:p>
        </w:tc>
        <w:tc>
          <w:tcPr>
            <w:tcW w:w="7740" w:type="dxa"/>
            <w:tcBorders>
              <w:top w:val="single" w:sz="4" w:space="0" w:color="auto"/>
              <w:left w:val="single" w:sz="4" w:space="0" w:color="auto"/>
              <w:bottom w:val="single" w:sz="4" w:space="0" w:color="auto"/>
              <w:right w:val="single" w:sz="4" w:space="0" w:color="auto"/>
            </w:tcBorders>
          </w:tcPr>
          <w:p w:rsidR="00A10D9B" w:rsidRPr="00907DF6" w:rsidRDefault="00A10D9B" w:rsidP="00A10D9B">
            <w:pPr>
              <w:pStyle w:val="afa"/>
              <w:jc w:val="center"/>
              <w:rPr>
                <w:rFonts w:ascii="Franklin Gothic Book" w:hAnsi="Franklin Gothic Book"/>
              </w:rPr>
            </w:pPr>
            <w:r w:rsidRPr="00907DF6">
              <w:rPr>
                <w:rFonts w:ascii="Franklin Gothic Book" w:hAnsi="Franklin Gothic Book"/>
              </w:rPr>
              <w:t>Приложения:</w:t>
            </w:r>
          </w:p>
        </w:tc>
        <w:tc>
          <w:tcPr>
            <w:tcW w:w="1130" w:type="dxa"/>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rPr>
            </w:pPr>
          </w:p>
        </w:tc>
      </w:tr>
      <w:tr w:rsidR="00A10D9B" w:rsidRPr="00907DF6" w:rsidTr="00A10D9B">
        <w:trPr>
          <w:jc w:val="center"/>
        </w:trPr>
        <w:tc>
          <w:tcPr>
            <w:tcW w:w="828" w:type="dxa"/>
            <w:tcBorders>
              <w:top w:val="single" w:sz="4" w:space="0" w:color="auto"/>
              <w:left w:val="single" w:sz="4" w:space="0" w:color="auto"/>
              <w:bottom w:val="single" w:sz="4" w:space="0" w:color="auto"/>
              <w:right w:val="single" w:sz="4" w:space="0" w:color="auto"/>
            </w:tcBorders>
            <w:vAlign w:val="center"/>
          </w:tcPr>
          <w:p w:rsidR="00A10D9B" w:rsidRPr="00907DF6" w:rsidRDefault="00A10D9B" w:rsidP="00367FE4">
            <w:pPr>
              <w:numPr>
                <w:ilvl w:val="0"/>
                <w:numId w:val="25"/>
              </w:numPr>
              <w:jc w:val="center"/>
              <w:rPr>
                <w:rFonts w:ascii="Franklin Gothic Book" w:hAnsi="Franklin Gothic Book"/>
              </w:rPr>
            </w:pPr>
          </w:p>
        </w:tc>
        <w:tc>
          <w:tcPr>
            <w:tcW w:w="8870" w:type="dxa"/>
            <w:gridSpan w:val="2"/>
            <w:tcBorders>
              <w:top w:val="single" w:sz="4" w:space="0" w:color="auto"/>
              <w:left w:val="single" w:sz="4" w:space="0" w:color="auto"/>
              <w:bottom w:val="single" w:sz="4" w:space="0" w:color="auto"/>
              <w:right w:val="single" w:sz="4"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Таблица №1. Расчетные тепловые нагрузки объектов с. Болтово</w:t>
            </w:r>
          </w:p>
        </w:tc>
      </w:tr>
      <w:tr w:rsidR="00A10D9B" w:rsidRPr="00907DF6" w:rsidTr="00A10D9B">
        <w:trPr>
          <w:jc w:val="center"/>
        </w:trPr>
        <w:tc>
          <w:tcPr>
            <w:tcW w:w="828" w:type="dxa"/>
            <w:tcBorders>
              <w:top w:val="single" w:sz="4" w:space="0" w:color="auto"/>
              <w:left w:val="single" w:sz="4" w:space="0" w:color="auto"/>
              <w:bottom w:val="single" w:sz="4" w:space="0" w:color="auto"/>
              <w:right w:val="single" w:sz="4" w:space="0" w:color="auto"/>
            </w:tcBorders>
            <w:vAlign w:val="center"/>
          </w:tcPr>
          <w:p w:rsidR="00A10D9B" w:rsidRPr="00907DF6" w:rsidRDefault="00A10D9B" w:rsidP="00367FE4">
            <w:pPr>
              <w:numPr>
                <w:ilvl w:val="0"/>
                <w:numId w:val="25"/>
              </w:numPr>
              <w:jc w:val="center"/>
              <w:rPr>
                <w:rFonts w:ascii="Franklin Gothic Book" w:hAnsi="Franklin Gothic Book"/>
              </w:rPr>
            </w:pPr>
          </w:p>
        </w:tc>
        <w:tc>
          <w:tcPr>
            <w:tcW w:w="8870" w:type="dxa"/>
            <w:gridSpan w:val="2"/>
            <w:tcBorders>
              <w:top w:val="single" w:sz="4" w:space="0" w:color="auto"/>
              <w:left w:val="single" w:sz="4" w:space="0" w:color="auto"/>
              <w:bottom w:val="single" w:sz="4" w:space="0" w:color="auto"/>
              <w:right w:val="single" w:sz="4"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Таблица №2. Характеристики трубопроводов с. Болтово</w:t>
            </w:r>
          </w:p>
        </w:tc>
      </w:tr>
      <w:tr w:rsidR="00A10D9B" w:rsidRPr="00907DF6" w:rsidTr="00A10D9B">
        <w:trPr>
          <w:jc w:val="center"/>
        </w:trPr>
        <w:tc>
          <w:tcPr>
            <w:tcW w:w="828" w:type="dxa"/>
            <w:tcBorders>
              <w:top w:val="single" w:sz="4" w:space="0" w:color="auto"/>
              <w:left w:val="single" w:sz="4" w:space="0" w:color="auto"/>
              <w:bottom w:val="single" w:sz="4" w:space="0" w:color="auto"/>
              <w:right w:val="single" w:sz="4" w:space="0" w:color="auto"/>
            </w:tcBorders>
            <w:vAlign w:val="center"/>
          </w:tcPr>
          <w:p w:rsidR="00A10D9B" w:rsidRPr="00907DF6" w:rsidRDefault="00A10D9B" w:rsidP="00367FE4">
            <w:pPr>
              <w:numPr>
                <w:ilvl w:val="0"/>
                <w:numId w:val="25"/>
              </w:numPr>
              <w:jc w:val="center"/>
              <w:rPr>
                <w:rFonts w:ascii="Franklin Gothic Book" w:hAnsi="Franklin Gothic Book"/>
              </w:rPr>
            </w:pPr>
          </w:p>
        </w:tc>
        <w:tc>
          <w:tcPr>
            <w:tcW w:w="8870" w:type="dxa"/>
            <w:gridSpan w:val="2"/>
            <w:tcBorders>
              <w:top w:val="single" w:sz="4" w:space="0" w:color="auto"/>
              <w:left w:val="single" w:sz="4" w:space="0" w:color="auto"/>
              <w:bottom w:val="single" w:sz="4" w:space="0" w:color="auto"/>
              <w:right w:val="single" w:sz="4"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Таблица №3 Расчетные данные по потребителям тепловой сети села Болтово</w:t>
            </w:r>
          </w:p>
        </w:tc>
      </w:tr>
      <w:tr w:rsidR="00A10D9B" w:rsidRPr="00907DF6" w:rsidTr="00A10D9B">
        <w:trPr>
          <w:jc w:val="center"/>
        </w:trPr>
        <w:tc>
          <w:tcPr>
            <w:tcW w:w="828" w:type="dxa"/>
            <w:tcBorders>
              <w:top w:val="single" w:sz="4" w:space="0" w:color="auto"/>
              <w:left w:val="single" w:sz="4" w:space="0" w:color="auto"/>
              <w:bottom w:val="single" w:sz="4" w:space="0" w:color="auto"/>
              <w:right w:val="single" w:sz="4" w:space="0" w:color="auto"/>
            </w:tcBorders>
            <w:vAlign w:val="center"/>
          </w:tcPr>
          <w:p w:rsidR="00A10D9B" w:rsidRPr="00907DF6" w:rsidRDefault="00A10D9B" w:rsidP="00367FE4">
            <w:pPr>
              <w:numPr>
                <w:ilvl w:val="0"/>
                <w:numId w:val="25"/>
              </w:numPr>
              <w:jc w:val="center"/>
              <w:rPr>
                <w:rFonts w:ascii="Franklin Gothic Book" w:hAnsi="Franklin Gothic Book"/>
              </w:rPr>
            </w:pPr>
          </w:p>
        </w:tc>
        <w:tc>
          <w:tcPr>
            <w:tcW w:w="8870" w:type="dxa"/>
            <w:gridSpan w:val="2"/>
            <w:tcBorders>
              <w:top w:val="single" w:sz="4" w:space="0" w:color="auto"/>
              <w:left w:val="single" w:sz="4" w:space="0" w:color="auto"/>
              <w:bottom w:val="single" w:sz="4" w:space="0" w:color="auto"/>
              <w:right w:val="single" w:sz="4"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Таблица №4 Расчетные данные по участкам тепловой сети села Болтово</w:t>
            </w:r>
          </w:p>
        </w:tc>
      </w:tr>
      <w:tr w:rsidR="00A10D9B" w:rsidRPr="00907DF6" w:rsidTr="00A10D9B">
        <w:trPr>
          <w:jc w:val="center"/>
        </w:trPr>
        <w:tc>
          <w:tcPr>
            <w:tcW w:w="828" w:type="dxa"/>
            <w:tcBorders>
              <w:top w:val="single" w:sz="4" w:space="0" w:color="auto"/>
              <w:left w:val="single" w:sz="4" w:space="0" w:color="auto"/>
              <w:bottom w:val="single" w:sz="4" w:space="0" w:color="auto"/>
              <w:right w:val="single" w:sz="4" w:space="0" w:color="auto"/>
            </w:tcBorders>
            <w:vAlign w:val="center"/>
          </w:tcPr>
          <w:p w:rsidR="00A10D9B" w:rsidRPr="00907DF6" w:rsidRDefault="00A10D9B" w:rsidP="00367FE4">
            <w:pPr>
              <w:numPr>
                <w:ilvl w:val="0"/>
                <w:numId w:val="25"/>
              </w:numPr>
              <w:jc w:val="center"/>
              <w:rPr>
                <w:rFonts w:ascii="Franklin Gothic Book" w:hAnsi="Franklin Gothic Book"/>
              </w:rPr>
            </w:pPr>
          </w:p>
        </w:tc>
        <w:tc>
          <w:tcPr>
            <w:tcW w:w="8870" w:type="dxa"/>
            <w:gridSpan w:val="2"/>
            <w:tcBorders>
              <w:top w:val="single" w:sz="4" w:space="0" w:color="auto"/>
              <w:left w:val="single" w:sz="4" w:space="0" w:color="auto"/>
              <w:bottom w:val="single" w:sz="4" w:space="0" w:color="auto"/>
              <w:right w:val="single" w:sz="4"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Таблица №5. Общие расчетные данные по тепловой сети</w:t>
            </w:r>
          </w:p>
        </w:tc>
      </w:tr>
    </w:tbl>
    <w:p w:rsidR="00A10D9B" w:rsidRPr="00907DF6" w:rsidRDefault="00A10D9B" w:rsidP="00A10D9B">
      <w:pPr>
        <w:jc w:val="center"/>
        <w:rPr>
          <w:rFonts w:ascii="Franklin Gothic Book" w:hAnsi="Franklin Gothic Book"/>
          <w:b/>
        </w:rPr>
      </w:pPr>
    </w:p>
    <w:p w:rsidR="00A10D9B" w:rsidRPr="00907DF6" w:rsidRDefault="00A10D9B" w:rsidP="00A10D9B">
      <w:pPr>
        <w:jc w:val="center"/>
        <w:rPr>
          <w:rFonts w:ascii="Franklin Gothic Book" w:hAnsi="Franklin Gothic Book"/>
          <w:b/>
        </w:rPr>
      </w:pPr>
    </w:p>
    <w:p w:rsidR="00A10D9B" w:rsidRPr="00907DF6" w:rsidRDefault="00A10D9B" w:rsidP="00A10D9B">
      <w:pPr>
        <w:jc w:val="center"/>
        <w:rPr>
          <w:rFonts w:ascii="Franklin Gothic Book" w:hAnsi="Franklin Gothic Book"/>
          <w:b/>
        </w:rPr>
      </w:pPr>
    </w:p>
    <w:p w:rsidR="00A10D9B" w:rsidRPr="00907DF6" w:rsidRDefault="00A10D9B" w:rsidP="00A10D9B">
      <w:pPr>
        <w:jc w:val="center"/>
        <w:rPr>
          <w:rFonts w:ascii="Franklin Gothic Book" w:hAnsi="Franklin Gothic Book"/>
          <w:b/>
        </w:rPr>
      </w:pPr>
    </w:p>
    <w:p w:rsidR="00A10D9B" w:rsidRPr="00907DF6" w:rsidRDefault="00A10D9B" w:rsidP="00A10D9B">
      <w:pPr>
        <w:jc w:val="center"/>
        <w:rPr>
          <w:rFonts w:ascii="Franklin Gothic Book" w:hAnsi="Franklin Gothic Book"/>
          <w:b/>
        </w:rPr>
      </w:pPr>
    </w:p>
    <w:p w:rsidR="00A10D9B" w:rsidRPr="00907DF6" w:rsidRDefault="00A10D9B" w:rsidP="00A10D9B">
      <w:pPr>
        <w:pStyle w:val="212"/>
        <w:jc w:val="center"/>
        <w:rPr>
          <w:rFonts w:ascii="Franklin Gothic Book" w:hAnsi="Franklin Gothic Book"/>
          <w:b/>
          <w:color w:val="auto"/>
          <w:szCs w:val="24"/>
        </w:rPr>
      </w:pPr>
    </w:p>
    <w:p w:rsidR="00A10D9B" w:rsidRPr="00907DF6" w:rsidRDefault="00A10D9B" w:rsidP="00A10D9B">
      <w:pPr>
        <w:pStyle w:val="212"/>
        <w:jc w:val="center"/>
        <w:rPr>
          <w:rFonts w:ascii="Franklin Gothic Book" w:hAnsi="Franklin Gothic Book"/>
          <w:b/>
          <w:color w:val="auto"/>
          <w:szCs w:val="24"/>
        </w:rPr>
      </w:pPr>
    </w:p>
    <w:p w:rsidR="00A10D9B" w:rsidRPr="00907DF6" w:rsidRDefault="00A10D9B" w:rsidP="00A10D9B">
      <w:pPr>
        <w:pStyle w:val="212"/>
        <w:jc w:val="center"/>
        <w:rPr>
          <w:rFonts w:ascii="Franklin Gothic Book" w:hAnsi="Franklin Gothic Book"/>
          <w:b/>
          <w:color w:val="auto"/>
          <w:szCs w:val="24"/>
        </w:rPr>
      </w:pPr>
    </w:p>
    <w:p w:rsidR="00A10D9B" w:rsidRPr="00907DF6" w:rsidRDefault="00A10D9B" w:rsidP="00A10D9B">
      <w:pPr>
        <w:pStyle w:val="212"/>
        <w:jc w:val="center"/>
        <w:rPr>
          <w:rFonts w:ascii="Franklin Gothic Book" w:hAnsi="Franklin Gothic Book"/>
          <w:b/>
          <w:color w:val="auto"/>
          <w:szCs w:val="24"/>
        </w:rPr>
      </w:pPr>
    </w:p>
    <w:p w:rsidR="00A10D9B" w:rsidRPr="00907DF6" w:rsidRDefault="00A10D9B" w:rsidP="00A10D9B">
      <w:pPr>
        <w:pStyle w:val="212"/>
        <w:jc w:val="center"/>
        <w:rPr>
          <w:rFonts w:ascii="Franklin Gothic Book" w:hAnsi="Franklin Gothic Book"/>
          <w:b/>
          <w:color w:val="auto"/>
          <w:szCs w:val="24"/>
        </w:rPr>
      </w:pPr>
    </w:p>
    <w:p w:rsidR="00A10D9B" w:rsidRPr="00907DF6" w:rsidRDefault="00A10D9B" w:rsidP="00A10D9B">
      <w:pPr>
        <w:pStyle w:val="212"/>
        <w:jc w:val="center"/>
        <w:rPr>
          <w:rFonts w:ascii="Franklin Gothic Book" w:hAnsi="Franklin Gothic Book"/>
          <w:b/>
          <w:color w:val="auto"/>
          <w:szCs w:val="24"/>
        </w:rPr>
      </w:pPr>
    </w:p>
    <w:p w:rsidR="00A10D9B" w:rsidRPr="00907DF6" w:rsidRDefault="00A10D9B" w:rsidP="00A10D9B">
      <w:pPr>
        <w:pStyle w:val="212"/>
        <w:jc w:val="center"/>
        <w:rPr>
          <w:rFonts w:ascii="Franklin Gothic Book" w:hAnsi="Franklin Gothic Book"/>
          <w:b/>
          <w:color w:val="auto"/>
          <w:szCs w:val="24"/>
        </w:rPr>
      </w:pPr>
    </w:p>
    <w:p w:rsidR="00A10D9B" w:rsidRPr="00907DF6" w:rsidRDefault="00A10D9B" w:rsidP="00A10D9B">
      <w:pPr>
        <w:pStyle w:val="212"/>
        <w:jc w:val="center"/>
        <w:rPr>
          <w:rFonts w:ascii="Franklin Gothic Book" w:hAnsi="Franklin Gothic Book"/>
          <w:b/>
          <w:color w:val="auto"/>
          <w:szCs w:val="24"/>
        </w:rPr>
      </w:pPr>
    </w:p>
    <w:p w:rsidR="00A10D9B" w:rsidRPr="00907DF6" w:rsidRDefault="00A10D9B" w:rsidP="00A10D9B">
      <w:pPr>
        <w:pStyle w:val="212"/>
        <w:jc w:val="center"/>
        <w:rPr>
          <w:rFonts w:ascii="Franklin Gothic Book" w:hAnsi="Franklin Gothic Book"/>
          <w:b/>
          <w:color w:val="auto"/>
          <w:szCs w:val="24"/>
        </w:rPr>
      </w:pPr>
    </w:p>
    <w:p w:rsidR="00F05D02" w:rsidRDefault="00F05D02">
      <w:pPr>
        <w:spacing w:after="200" w:line="276" w:lineRule="auto"/>
        <w:rPr>
          <w:rFonts w:ascii="Franklin Gothic Book" w:hAnsi="Franklin Gothic Book"/>
          <w:b/>
        </w:rPr>
      </w:pPr>
      <w:r>
        <w:rPr>
          <w:rFonts w:ascii="Franklin Gothic Book" w:hAnsi="Franklin Gothic Book"/>
          <w:b/>
        </w:rPr>
        <w:br w:type="page"/>
      </w:r>
    </w:p>
    <w:p w:rsidR="00A10D9B" w:rsidRPr="00907DF6" w:rsidRDefault="00A10D9B" w:rsidP="00A10D9B">
      <w:pPr>
        <w:ind w:firstLine="709"/>
        <w:jc w:val="center"/>
        <w:rPr>
          <w:rFonts w:ascii="Franklin Gothic Book" w:hAnsi="Franklin Gothic Book"/>
          <w:b/>
        </w:rPr>
      </w:pPr>
      <w:r w:rsidRPr="00907DF6">
        <w:rPr>
          <w:rFonts w:ascii="Franklin Gothic Book" w:hAnsi="Franklin Gothic Book"/>
          <w:b/>
        </w:rPr>
        <w:t>Введение</w:t>
      </w:r>
    </w:p>
    <w:p w:rsidR="00A10D9B" w:rsidRPr="00907DF6" w:rsidRDefault="00A10D9B" w:rsidP="00A10D9B">
      <w:pPr>
        <w:ind w:firstLine="709"/>
        <w:jc w:val="center"/>
        <w:rPr>
          <w:rFonts w:ascii="Franklin Gothic Book" w:hAnsi="Franklin Gothic Book"/>
          <w:b/>
        </w:rPr>
      </w:pP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Разработка схем теплоснабжения сельского поселения Болтово, Сузунский района, Новосибирская области выполнена в соответствии с требованиями Федерального закона от 27.07.2010 года № 190-ФЗ «О теплоснабжении»,  Постановления Правительства Российской Федерации от 22.02.2012  года №154  «О требованиях к схемам теплоснабжения,  порядку их разработки и утверждения».</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Схема теплоснабжения разрабатывается в целях удовлетворения спроса на тепловую энергию (мощность) и теплоноситель, обеспечения надежного теплоснабжения наиболее экономичным способом при минимальном воздействии на окружающую среду, а так же экономического стимулирования развития систем теплоснабжения и внедрения энергосберегающих технологий.</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Схема теплоснабжения разработана на основе следующих принципов:</w:t>
      </w:r>
    </w:p>
    <w:p w:rsidR="00A10D9B" w:rsidRPr="00907DF6" w:rsidRDefault="00A10D9B" w:rsidP="00367FE4">
      <w:pPr>
        <w:numPr>
          <w:ilvl w:val="0"/>
          <w:numId w:val="26"/>
        </w:numPr>
        <w:tabs>
          <w:tab w:val="left" w:pos="142"/>
          <w:tab w:val="num" w:pos="1080"/>
        </w:tabs>
        <w:ind w:left="0" w:firstLine="709"/>
        <w:jc w:val="both"/>
        <w:rPr>
          <w:rFonts w:ascii="Franklin Gothic Book" w:hAnsi="Franklin Gothic Book"/>
        </w:rPr>
      </w:pPr>
      <w:r w:rsidRPr="00907DF6">
        <w:rPr>
          <w:rFonts w:ascii="Franklin Gothic Book" w:hAnsi="Franklin Gothic Book"/>
        </w:rPr>
        <w:t>обеспечение безопасности и надежности теплоснабжения потребителей в соответствии с требованиями технических регламентов;</w:t>
      </w:r>
    </w:p>
    <w:p w:rsidR="00A10D9B" w:rsidRPr="00907DF6" w:rsidRDefault="00A10D9B" w:rsidP="00367FE4">
      <w:pPr>
        <w:numPr>
          <w:ilvl w:val="0"/>
          <w:numId w:val="26"/>
        </w:numPr>
        <w:tabs>
          <w:tab w:val="left" w:pos="142"/>
          <w:tab w:val="num" w:pos="1080"/>
        </w:tabs>
        <w:ind w:left="0" w:firstLine="709"/>
        <w:jc w:val="both"/>
        <w:rPr>
          <w:rFonts w:ascii="Franklin Gothic Book" w:hAnsi="Franklin Gothic Book"/>
        </w:rPr>
      </w:pPr>
      <w:r w:rsidRPr="00907DF6">
        <w:rPr>
          <w:rFonts w:ascii="Franklin Gothic Book" w:hAnsi="Franklin Gothic Book"/>
        </w:rPr>
        <w:t>обеспечение энергетической эффективности теплоснабжения и потребления тепловой энергии с учетом требований, установленных действующими законами;</w:t>
      </w:r>
    </w:p>
    <w:p w:rsidR="00A10D9B" w:rsidRPr="00907DF6" w:rsidRDefault="00A10D9B" w:rsidP="00367FE4">
      <w:pPr>
        <w:numPr>
          <w:ilvl w:val="0"/>
          <w:numId w:val="26"/>
        </w:numPr>
        <w:tabs>
          <w:tab w:val="left" w:pos="142"/>
          <w:tab w:val="num" w:pos="1080"/>
        </w:tabs>
        <w:ind w:left="0" w:firstLine="709"/>
        <w:jc w:val="both"/>
        <w:rPr>
          <w:rFonts w:ascii="Franklin Gothic Book" w:hAnsi="Franklin Gothic Book"/>
        </w:rPr>
      </w:pPr>
      <w:r w:rsidRPr="00907DF6">
        <w:rPr>
          <w:rFonts w:ascii="Franklin Gothic Book" w:hAnsi="Franklin Gothic Book"/>
        </w:rPr>
        <w:t>обеспечение приоритетного использования комбинированной выработки тепловой и электрической энергии для организации теплоснабжения с учетом ее экономической обоснованности;</w:t>
      </w:r>
    </w:p>
    <w:p w:rsidR="00A10D9B" w:rsidRPr="00907DF6" w:rsidRDefault="00A10D9B" w:rsidP="00367FE4">
      <w:pPr>
        <w:numPr>
          <w:ilvl w:val="0"/>
          <w:numId w:val="26"/>
        </w:numPr>
        <w:tabs>
          <w:tab w:val="left" w:pos="142"/>
          <w:tab w:val="num" w:pos="1080"/>
        </w:tabs>
        <w:ind w:left="0" w:firstLine="709"/>
        <w:jc w:val="both"/>
        <w:rPr>
          <w:rFonts w:ascii="Franklin Gothic Book" w:hAnsi="Franklin Gothic Book"/>
        </w:rPr>
      </w:pPr>
      <w:r w:rsidRPr="00907DF6">
        <w:rPr>
          <w:rFonts w:ascii="Franklin Gothic Book" w:hAnsi="Franklin Gothic Book"/>
        </w:rPr>
        <w:t>соблюдение баланса экономических интересов теплоснабжающих организаций и потребителей;</w:t>
      </w:r>
    </w:p>
    <w:p w:rsidR="00A10D9B" w:rsidRPr="00907DF6" w:rsidRDefault="00A10D9B" w:rsidP="00367FE4">
      <w:pPr>
        <w:numPr>
          <w:ilvl w:val="0"/>
          <w:numId w:val="26"/>
        </w:numPr>
        <w:tabs>
          <w:tab w:val="left" w:pos="142"/>
          <w:tab w:val="num" w:pos="1080"/>
        </w:tabs>
        <w:ind w:left="0" w:firstLine="709"/>
        <w:jc w:val="both"/>
        <w:rPr>
          <w:rFonts w:ascii="Franklin Gothic Book" w:hAnsi="Franklin Gothic Book"/>
        </w:rPr>
      </w:pPr>
      <w:r w:rsidRPr="00907DF6">
        <w:rPr>
          <w:rFonts w:ascii="Franklin Gothic Book" w:hAnsi="Franklin Gothic Book"/>
        </w:rPr>
        <w:t>минимизации затрат на теплоснабжение в расчете на каждого потребителя в долгосрочной перспективе;</w:t>
      </w:r>
    </w:p>
    <w:p w:rsidR="00A10D9B" w:rsidRPr="00907DF6" w:rsidRDefault="00A10D9B" w:rsidP="00367FE4">
      <w:pPr>
        <w:numPr>
          <w:ilvl w:val="0"/>
          <w:numId w:val="26"/>
        </w:numPr>
        <w:tabs>
          <w:tab w:val="left" w:pos="142"/>
          <w:tab w:val="num" w:pos="1080"/>
        </w:tabs>
        <w:ind w:left="0" w:firstLine="709"/>
        <w:jc w:val="both"/>
        <w:rPr>
          <w:rFonts w:ascii="Franklin Gothic Book" w:hAnsi="Franklin Gothic Book"/>
        </w:rPr>
      </w:pPr>
      <w:r w:rsidRPr="00907DF6">
        <w:rPr>
          <w:rFonts w:ascii="Franklin Gothic Book" w:hAnsi="Franklin Gothic Book"/>
        </w:rPr>
        <w:t>минимизации вредного воздействия на окружающую среду;</w:t>
      </w:r>
    </w:p>
    <w:p w:rsidR="00A10D9B" w:rsidRPr="00907DF6" w:rsidRDefault="00A10D9B" w:rsidP="00367FE4">
      <w:pPr>
        <w:numPr>
          <w:ilvl w:val="0"/>
          <w:numId w:val="26"/>
        </w:numPr>
        <w:tabs>
          <w:tab w:val="left" w:pos="142"/>
          <w:tab w:val="num" w:pos="1080"/>
        </w:tabs>
        <w:ind w:left="0" w:firstLine="709"/>
        <w:jc w:val="both"/>
        <w:rPr>
          <w:rFonts w:ascii="Franklin Gothic Book" w:hAnsi="Franklin Gothic Book"/>
        </w:rPr>
      </w:pPr>
      <w:r w:rsidRPr="00907DF6">
        <w:rPr>
          <w:rFonts w:ascii="Franklin Gothic Book" w:hAnsi="Franklin Gothic Book"/>
        </w:rPr>
        <w:t>обеспечение не дискриминационных и стабильных условий осуществления предпринимательской деятельности в сфере теплоснабжения;</w:t>
      </w:r>
    </w:p>
    <w:p w:rsidR="00A10D9B" w:rsidRPr="00907DF6" w:rsidRDefault="00A10D9B" w:rsidP="00367FE4">
      <w:pPr>
        <w:numPr>
          <w:ilvl w:val="0"/>
          <w:numId w:val="26"/>
        </w:numPr>
        <w:tabs>
          <w:tab w:val="left" w:pos="142"/>
          <w:tab w:val="num" w:pos="1080"/>
        </w:tabs>
        <w:ind w:left="0" w:firstLine="709"/>
        <w:jc w:val="both"/>
        <w:rPr>
          <w:rFonts w:ascii="Franklin Gothic Book" w:hAnsi="Franklin Gothic Book"/>
        </w:rPr>
      </w:pPr>
      <w:r w:rsidRPr="00907DF6">
        <w:rPr>
          <w:rFonts w:ascii="Franklin Gothic Book" w:hAnsi="Franklin Gothic Book"/>
        </w:rPr>
        <w:t>согласованности схемы теплоснабжения с иными программами развития сетей инженерно-технического обеспечения, а также с программой газификации;</w:t>
      </w:r>
    </w:p>
    <w:p w:rsidR="00A10D9B" w:rsidRPr="00907DF6" w:rsidRDefault="00A10D9B" w:rsidP="00367FE4">
      <w:pPr>
        <w:numPr>
          <w:ilvl w:val="0"/>
          <w:numId w:val="26"/>
        </w:numPr>
        <w:tabs>
          <w:tab w:val="left" w:pos="142"/>
          <w:tab w:val="num" w:pos="1080"/>
        </w:tabs>
        <w:ind w:left="0" w:firstLine="709"/>
        <w:jc w:val="both"/>
        <w:rPr>
          <w:rFonts w:ascii="Franklin Gothic Book" w:hAnsi="Franklin Gothic Book"/>
        </w:rPr>
      </w:pPr>
      <w:r w:rsidRPr="00907DF6">
        <w:rPr>
          <w:rFonts w:ascii="Franklin Gothic Book" w:hAnsi="Franklin Gothic Book"/>
        </w:rPr>
        <w:t>обеспечение экономически обоснованной доходности текущей деятельности теплоснабжающих организаций и используемого при осуществлении регулируемых видов деятельности в сфере теплоснабжения инвестированного капитала.</w:t>
      </w:r>
    </w:p>
    <w:p w:rsidR="00A10D9B" w:rsidRPr="00907DF6" w:rsidRDefault="00A10D9B" w:rsidP="00A10D9B">
      <w:pPr>
        <w:tabs>
          <w:tab w:val="left" w:pos="142"/>
        </w:tabs>
        <w:ind w:firstLine="709"/>
        <w:jc w:val="both"/>
        <w:rPr>
          <w:rFonts w:ascii="Franklin Gothic Book" w:hAnsi="Franklin Gothic Book"/>
        </w:rPr>
      </w:pPr>
    </w:p>
    <w:p w:rsidR="00A10D9B" w:rsidRPr="00907DF6" w:rsidRDefault="00A10D9B" w:rsidP="00A10D9B">
      <w:pPr>
        <w:tabs>
          <w:tab w:val="left" w:pos="142"/>
        </w:tabs>
        <w:ind w:firstLine="709"/>
        <w:jc w:val="both"/>
        <w:rPr>
          <w:rFonts w:ascii="Franklin Gothic Book" w:hAnsi="Franklin Gothic Book"/>
          <w:b/>
        </w:rPr>
      </w:pPr>
      <w:r w:rsidRPr="00907DF6">
        <w:rPr>
          <w:rFonts w:ascii="Franklin Gothic Book" w:hAnsi="Franklin Gothic Book"/>
          <w:b/>
        </w:rPr>
        <w:t>Техническая база для разработки схем теплоснабжения</w:t>
      </w:r>
    </w:p>
    <w:p w:rsidR="00A10D9B" w:rsidRPr="00907DF6" w:rsidRDefault="00A10D9B" w:rsidP="00367FE4">
      <w:pPr>
        <w:numPr>
          <w:ilvl w:val="0"/>
          <w:numId w:val="27"/>
        </w:numPr>
        <w:tabs>
          <w:tab w:val="left" w:pos="142"/>
          <w:tab w:val="num" w:pos="720"/>
        </w:tabs>
        <w:ind w:left="0" w:firstLine="709"/>
        <w:jc w:val="both"/>
        <w:rPr>
          <w:rFonts w:ascii="Franklin Gothic Book" w:hAnsi="Franklin Gothic Book"/>
        </w:rPr>
      </w:pPr>
      <w:r w:rsidRPr="00907DF6">
        <w:rPr>
          <w:rFonts w:ascii="Franklin Gothic Book" w:hAnsi="Franklin Gothic Book"/>
        </w:rPr>
        <w:t>генеральный план сельского поселения Болтово, Сузунский района, Новосибирская области;</w:t>
      </w:r>
    </w:p>
    <w:p w:rsidR="00A10D9B" w:rsidRPr="00907DF6" w:rsidRDefault="00A10D9B" w:rsidP="00367FE4">
      <w:pPr>
        <w:numPr>
          <w:ilvl w:val="0"/>
          <w:numId w:val="27"/>
        </w:numPr>
        <w:tabs>
          <w:tab w:val="left" w:pos="142"/>
          <w:tab w:val="num" w:pos="720"/>
        </w:tabs>
        <w:ind w:left="0" w:firstLine="709"/>
        <w:jc w:val="both"/>
        <w:rPr>
          <w:rFonts w:ascii="Franklin Gothic Book" w:hAnsi="Franklin Gothic Book"/>
        </w:rPr>
      </w:pPr>
      <w:r w:rsidRPr="00907DF6">
        <w:rPr>
          <w:rFonts w:ascii="Franklin Gothic Book" w:hAnsi="Franklin Gothic Book"/>
        </w:rPr>
        <w:t>эксплуатационная документация (расчетные температурные графики источников тепловой энергии, данные по присоединенным тепловым нагрузкам потребителей тепловой энергии, их видам и т.п.);</w:t>
      </w:r>
    </w:p>
    <w:p w:rsidR="00A10D9B" w:rsidRPr="00907DF6" w:rsidRDefault="00A10D9B" w:rsidP="00367FE4">
      <w:pPr>
        <w:numPr>
          <w:ilvl w:val="0"/>
          <w:numId w:val="27"/>
        </w:numPr>
        <w:tabs>
          <w:tab w:val="left" w:pos="142"/>
          <w:tab w:val="num" w:pos="720"/>
        </w:tabs>
        <w:ind w:left="0" w:firstLine="709"/>
        <w:jc w:val="both"/>
        <w:rPr>
          <w:rFonts w:ascii="Franklin Gothic Book" w:hAnsi="Franklin Gothic Book"/>
        </w:rPr>
      </w:pPr>
      <w:r w:rsidRPr="00907DF6">
        <w:rPr>
          <w:rFonts w:ascii="Franklin Gothic Book" w:hAnsi="Franklin Gothic Book"/>
        </w:rPr>
        <w:t>конструктивные данные по видам прокладки и типам применяемых теплоизоляционных конструкций, сроки эксплуатации тепловых сетей, конфигурация;</w:t>
      </w:r>
    </w:p>
    <w:p w:rsidR="00A10D9B" w:rsidRPr="00907DF6" w:rsidRDefault="00A10D9B" w:rsidP="00367FE4">
      <w:pPr>
        <w:numPr>
          <w:ilvl w:val="0"/>
          <w:numId w:val="27"/>
        </w:numPr>
        <w:tabs>
          <w:tab w:val="left" w:pos="142"/>
          <w:tab w:val="num" w:pos="720"/>
        </w:tabs>
        <w:ind w:left="0" w:firstLine="709"/>
        <w:jc w:val="both"/>
        <w:rPr>
          <w:rFonts w:ascii="Franklin Gothic Book" w:hAnsi="Franklin Gothic Book"/>
        </w:rPr>
      </w:pPr>
      <w:r w:rsidRPr="00907DF6">
        <w:rPr>
          <w:rFonts w:ascii="Franklin Gothic Book" w:hAnsi="Franklin Gothic Book"/>
        </w:rPr>
        <w:t>данные технологического и коммерческого учета потребления топлива, отпуска и потребления тепловой энергии, теплоносителя;</w:t>
      </w:r>
    </w:p>
    <w:p w:rsidR="00A10D9B" w:rsidRPr="00907DF6" w:rsidRDefault="00A10D9B" w:rsidP="00367FE4">
      <w:pPr>
        <w:numPr>
          <w:ilvl w:val="0"/>
          <w:numId w:val="27"/>
        </w:numPr>
        <w:tabs>
          <w:tab w:val="left" w:pos="142"/>
          <w:tab w:val="num" w:pos="720"/>
        </w:tabs>
        <w:ind w:left="0" w:firstLine="709"/>
        <w:jc w:val="both"/>
        <w:rPr>
          <w:rFonts w:ascii="Franklin Gothic Book" w:hAnsi="Franklin Gothic Book"/>
        </w:rPr>
      </w:pPr>
      <w:r w:rsidRPr="00907DF6">
        <w:rPr>
          <w:rFonts w:ascii="Franklin Gothic Book" w:hAnsi="Franklin Gothic Book"/>
        </w:rPr>
        <w:t>документы по хозяйственной и финансовой деятельности (действующие нормативы, тарифы и их составляющие, договора на поставку топливно- энергетических ресурсов (ТЭР) и на пользование тепловой энергией, водой, данные потребления ТЭР на собственные нужды, по потерям ТЭР и т.д.);</w:t>
      </w:r>
    </w:p>
    <w:p w:rsidR="00A10D9B" w:rsidRPr="00907DF6" w:rsidRDefault="00A10D9B" w:rsidP="00367FE4">
      <w:pPr>
        <w:numPr>
          <w:ilvl w:val="0"/>
          <w:numId w:val="27"/>
        </w:numPr>
        <w:tabs>
          <w:tab w:val="left" w:pos="142"/>
          <w:tab w:val="num" w:pos="720"/>
        </w:tabs>
        <w:ind w:left="0" w:firstLine="709"/>
        <w:jc w:val="both"/>
        <w:rPr>
          <w:rFonts w:ascii="Franklin Gothic Book" w:hAnsi="Franklin Gothic Book"/>
        </w:rPr>
      </w:pPr>
      <w:r w:rsidRPr="00907DF6">
        <w:rPr>
          <w:rFonts w:ascii="Franklin Gothic Book" w:hAnsi="Franklin Gothic Book"/>
        </w:rPr>
        <w:t>статистическая отчетность организации о выработке и отпуске тепловой энергии и использовании ТЭР в натуральном и стоимостном выражении.</w:t>
      </w:r>
    </w:p>
    <w:p w:rsidR="00A10D9B" w:rsidRPr="00907DF6" w:rsidRDefault="00A10D9B" w:rsidP="00A10D9B">
      <w:pPr>
        <w:tabs>
          <w:tab w:val="left" w:pos="142"/>
        </w:tabs>
        <w:ind w:firstLine="709"/>
        <w:jc w:val="both"/>
        <w:rPr>
          <w:rFonts w:ascii="Franklin Gothic Book" w:hAnsi="Franklin Gothic Book"/>
        </w:rPr>
      </w:pPr>
    </w:p>
    <w:p w:rsidR="00A10D9B" w:rsidRPr="00907DF6" w:rsidRDefault="00A10D9B" w:rsidP="00A10D9B">
      <w:pPr>
        <w:tabs>
          <w:tab w:val="left" w:pos="142"/>
        </w:tabs>
        <w:ind w:firstLine="709"/>
        <w:jc w:val="both"/>
        <w:rPr>
          <w:rFonts w:ascii="Franklin Gothic Book" w:hAnsi="Franklin Gothic Book"/>
          <w:b/>
        </w:rPr>
      </w:pPr>
      <w:r w:rsidRPr="00907DF6">
        <w:rPr>
          <w:rFonts w:ascii="Franklin Gothic Book" w:hAnsi="Franklin Gothic Book"/>
          <w:b/>
        </w:rPr>
        <w:t>Термины и определения</w:t>
      </w:r>
    </w:p>
    <w:p w:rsidR="00A10D9B" w:rsidRPr="00907DF6" w:rsidRDefault="00A10D9B" w:rsidP="00A10D9B">
      <w:pPr>
        <w:tabs>
          <w:tab w:val="left" w:pos="142"/>
        </w:tabs>
        <w:ind w:firstLine="709"/>
        <w:jc w:val="both"/>
        <w:rPr>
          <w:rFonts w:ascii="Franklin Gothic Book" w:hAnsi="Franklin Gothic Book"/>
        </w:rPr>
      </w:pPr>
    </w:p>
    <w:p w:rsidR="00A10D9B" w:rsidRPr="00907DF6" w:rsidRDefault="00A10D9B" w:rsidP="00367FE4">
      <w:pPr>
        <w:numPr>
          <w:ilvl w:val="0"/>
          <w:numId w:val="28"/>
        </w:numPr>
        <w:tabs>
          <w:tab w:val="left" w:pos="142"/>
          <w:tab w:val="num" w:pos="720"/>
        </w:tabs>
        <w:ind w:left="0" w:firstLine="709"/>
        <w:jc w:val="both"/>
        <w:rPr>
          <w:rFonts w:ascii="Franklin Gothic Book" w:hAnsi="Franklin Gothic Book"/>
        </w:rPr>
      </w:pPr>
      <w:r w:rsidRPr="00907DF6">
        <w:rPr>
          <w:rFonts w:ascii="Franklin Gothic Book" w:hAnsi="Franklin Gothic Book"/>
        </w:rPr>
        <w:t>зона действия системы теплоснабжения - территория поселения, городского округа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p w:rsidR="00A10D9B" w:rsidRPr="00907DF6" w:rsidRDefault="00A10D9B" w:rsidP="00367FE4">
      <w:pPr>
        <w:numPr>
          <w:ilvl w:val="0"/>
          <w:numId w:val="28"/>
        </w:numPr>
        <w:tabs>
          <w:tab w:val="left" w:pos="142"/>
          <w:tab w:val="num" w:pos="720"/>
        </w:tabs>
        <w:ind w:left="0" w:firstLine="709"/>
        <w:jc w:val="both"/>
        <w:rPr>
          <w:rFonts w:ascii="Franklin Gothic Book" w:hAnsi="Franklin Gothic Book"/>
        </w:rPr>
      </w:pPr>
      <w:r w:rsidRPr="00907DF6">
        <w:rPr>
          <w:rFonts w:ascii="Franklin Gothic Book" w:hAnsi="Franklin Gothic Book"/>
        </w:rPr>
        <w:t>зона действия источника тепловой энергии - территория поселения, городского округа или ее часть, границы которой устанавливаются закрытыми секционирующими задвижками тепловой сети системы теплоснабжения;</w:t>
      </w:r>
    </w:p>
    <w:p w:rsidR="00A10D9B" w:rsidRPr="00907DF6" w:rsidRDefault="00A10D9B" w:rsidP="00367FE4">
      <w:pPr>
        <w:numPr>
          <w:ilvl w:val="0"/>
          <w:numId w:val="28"/>
        </w:numPr>
        <w:tabs>
          <w:tab w:val="left" w:pos="142"/>
          <w:tab w:val="num" w:pos="720"/>
        </w:tabs>
        <w:ind w:left="0" w:firstLine="709"/>
        <w:jc w:val="both"/>
        <w:rPr>
          <w:rFonts w:ascii="Franklin Gothic Book" w:hAnsi="Franklin Gothic Book"/>
        </w:rPr>
      </w:pPr>
      <w:r w:rsidRPr="00907DF6">
        <w:rPr>
          <w:rFonts w:ascii="Franklin Gothic Book" w:hAnsi="Franklin Gothic Book"/>
        </w:rPr>
        <w:t>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rsidR="00A10D9B" w:rsidRPr="00907DF6" w:rsidRDefault="00A10D9B" w:rsidP="00367FE4">
      <w:pPr>
        <w:numPr>
          <w:ilvl w:val="0"/>
          <w:numId w:val="28"/>
        </w:numPr>
        <w:tabs>
          <w:tab w:val="left" w:pos="142"/>
          <w:tab w:val="num" w:pos="720"/>
        </w:tabs>
        <w:ind w:left="0" w:firstLine="709"/>
        <w:jc w:val="both"/>
        <w:rPr>
          <w:rFonts w:ascii="Franklin Gothic Book" w:hAnsi="Franklin Gothic Book"/>
        </w:rPr>
      </w:pPr>
      <w:r w:rsidRPr="00907DF6">
        <w:rPr>
          <w:rFonts w:ascii="Franklin Gothic Book" w:hAnsi="Franklin Gothic Book"/>
        </w:rPr>
        <w:t>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rsidR="00A10D9B" w:rsidRPr="00907DF6" w:rsidRDefault="00A10D9B" w:rsidP="00367FE4">
      <w:pPr>
        <w:numPr>
          <w:ilvl w:val="0"/>
          <w:numId w:val="28"/>
        </w:numPr>
        <w:tabs>
          <w:tab w:val="left" w:pos="142"/>
          <w:tab w:val="num" w:pos="720"/>
        </w:tabs>
        <w:ind w:left="0" w:firstLine="709"/>
        <w:jc w:val="both"/>
        <w:rPr>
          <w:rFonts w:ascii="Franklin Gothic Book" w:hAnsi="Franklin Gothic Book"/>
        </w:rPr>
      </w:pPr>
      <w:r w:rsidRPr="00907DF6">
        <w:rPr>
          <w:rFonts w:ascii="Franklin Gothic Book" w:hAnsi="Franklin Gothic Book"/>
        </w:rPr>
        <w:t>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w:t>
      </w:r>
    </w:p>
    <w:p w:rsidR="00A10D9B" w:rsidRPr="00907DF6" w:rsidRDefault="00A10D9B" w:rsidP="00367FE4">
      <w:pPr>
        <w:numPr>
          <w:ilvl w:val="0"/>
          <w:numId w:val="28"/>
        </w:numPr>
        <w:tabs>
          <w:tab w:val="left" w:pos="142"/>
          <w:tab w:val="num" w:pos="720"/>
        </w:tabs>
        <w:ind w:left="0" w:firstLine="709"/>
        <w:jc w:val="both"/>
        <w:rPr>
          <w:rFonts w:ascii="Franklin Gothic Book" w:hAnsi="Franklin Gothic Book"/>
        </w:rPr>
      </w:pPr>
      <w:r w:rsidRPr="00907DF6">
        <w:rPr>
          <w:rFonts w:ascii="Franklin Gothic Book" w:hAnsi="Franklin Gothic Book"/>
        </w:rPr>
        <w:t>теплосетевые объекты - объекты, входящие в состав тепловой сети и</w:t>
      </w:r>
    </w:p>
    <w:p w:rsidR="00A10D9B" w:rsidRPr="00907DF6" w:rsidRDefault="00A10D9B" w:rsidP="00367FE4">
      <w:pPr>
        <w:numPr>
          <w:ilvl w:val="0"/>
          <w:numId w:val="28"/>
        </w:numPr>
        <w:tabs>
          <w:tab w:val="left" w:pos="142"/>
          <w:tab w:val="num" w:pos="720"/>
        </w:tabs>
        <w:ind w:left="0" w:firstLine="709"/>
        <w:jc w:val="both"/>
        <w:rPr>
          <w:rFonts w:ascii="Franklin Gothic Book" w:hAnsi="Franklin Gothic Book"/>
        </w:rPr>
      </w:pPr>
      <w:r w:rsidRPr="00907DF6">
        <w:rPr>
          <w:rFonts w:ascii="Franklin Gothic Book" w:hAnsi="Franklin Gothic Book"/>
        </w:rPr>
        <w:t>обеспечивающие передачу тепловой энергии от источника тепловой энергии до теплопотребляющих установок потребителей тепловой энергии;</w:t>
      </w:r>
    </w:p>
    <w:p w:rsidR="00A10D9B" w:rsidRPr="00907DF6" w:rsidRDefault="00A10D9B" w:rsidP="00367FE4">
      <w:pPr>
        <w:numPr>
          <w:ilvl w:val="0"/>
          <w:numId w:val="28"/>
        </w:numPr>
        <w:tabs>
          <w:tab w:val="left" w:pos="142"/>
          <w:tab w:val="num" w:pos="720"/>
        </w:tabs>
        <w:ind w:left="0" w:firstLine="709"/>
        <w:jc w:val="both"/>
        <w:rPr>
          <w:rFonts w:ascii="Franklin Gothic Book" w:hAnsi="Franklin Gothic Book"/>
        </w:rPr>
      </w:pPr>
      <w:r w:rsidRPr="00907DF6">
        <w:rPr>
          <w:rFonts w:ascii="Franklin Gothic Book" w:hAnsi="Franklin Gothic Book"/>
        </w:rPr>
        <w:t>элемент территориального деления - территория поселения, городского округа или ее часть, установленная по границам административно- территориальных единиц;</w:t>
      </w:r>
    </w:p>
    <w:p w:rsidR="00A10D9B" w:rsidRPr="00907DF6" w:rsidRDefault="00A10D9B" w:rsidP="00367FE4">
      <w:pPr>
        <w:numPr>
          <w:ilvl w:val="0"/>
          <w:numId w:val="28"/>
        </w:numPr>
        <w:tabs>
          <w:tab w:val="left" w:pos="142"/>
          <w:tab w:val="num" w:pos="720"/>
        </w:tabs>
        <w:ind w:left="0" w:firstLine="709"/>
        <w:jc w:val="both"/>
        <w:rPr>
          <w:rFonts w:ascii="Franklin Gothic Book" w:hAnsi="Franklin Gothic Book"/>
        </w:rPr>
      </w:pPr>
      <w:r w:rsidRPr="00907DF6">
        <w:rPr>
          <w:rFonts w:ascii="Franklin Gothic Book" w:hAnsi="Franklin Gothic Book"/>
        </w:rPr>
        <w:t>расчетный элемент территориального деления - территория поселения, городского округа или ее часть, принятая для целей разработки схемы теплоснабжения в неизменяемых границах на весь срок действия схемы теплоснабжения.</w:t>
      </w:r>
    </w:p>
    <w:p w:rsidR="00A10D9B" w:rsidRPr="00907DF6" w:rsidRDefault="00A10D9B" w:rsidP="00A10D9B">
      <w:pPr>
        <w:tabs>
          <w:tab w:val="left" w:pos="142"/>
        </w:tabs>
        <w:ind w:firstLine="709"/>
        <w:jc w:val="both"/>
        <w:rPr>
          <w:rFonts w:ascii="Franklin Gothic Book" w:hAnsi="Franklin Gothic Book"/>
        </w:rPr>
      </w:pPr>
    </w:p>
    <w:p w:rsidR="00A10D9B" w:rsidRPr="00907DF6" w:rsidRDefault="00A10D9B" w:rsidP="00A10D9B">
      <w:pPr>
        <w:tabs>
          <w:tab w:val="left" w:pos="142"/>
        </w:tabs>
        <w:ind w:firstLine="709"/>
        <w:jc w:val="both"/>
        <w:rPr>
          <w:rFonts w:ascii="Franklin Gothic Book" w:hAnsi="Franklin Gothic Book"/>
          <w:b/>
        </w:rPr>
      </w:pPr>
      <w:r w:rsidRPr="00907DF6">
        <w:rPr>
          <w:rFonts w:ascii="Franklin Gothic Book" w:hAnsi="Franklin Gothic Book"/>
        </w:rPr>
        <w:br w:type="page"/>
      </w:r>
      <w:r w:rsidRPr="00907DF6">
        <w:rPr>
          <w:rFonts w:ascii="Franklin Gothic Book" w:hAnsi="Franklin Gothic Book"/>
          <w:b/>
        </w:rPr>
        <w:t>1. Существующее положение в сфере производства, передачи и потребления тепловой энергии для целей теплоснабжения</w:t>
      </w:r>
    </w:p>
    <w:p w:rsidR="00A10D9B" w:rsidRPr="00907DF6" w:rsidRDefault="00A10D9B" w:rsidP="00367FE4">
      <w:pPr>
        <w:pStyle w:val="1"/>
        <w:keepLines w:val="0"/>
        <w:numPr>
          <w:ilvl w:val="1"/>
          <w:numId w:val="29"/>
        </w:numPr>
        <w:tabs>
          <w:tab w:val="left" w:pos="142"/>
          <w:tab w:val="left" w:pos="1215"/>
        </w:tabs>
        <w:spacing w:before="0" w:line="240" w:lineRule="auto"/>
        <w:ind w:left="0" w:firstLine="709"/>
        <w:jc w:val="both"/>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Функциональная структура организации теплоснабжения.</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 xml:space="preserve">Численность населения на начало 2019г. составляло 935 человек. </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Селитебная территория  представлена, в основном, малоэтажной застройкой усадебного типа.</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Основная часть капитальной застройки и общественных зданий села сосредоточена в центральном районе.</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Жилая застройка в других кварталах села представлена, в основном одноэтажными  деревянными домами приусадебного типа.</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 xml:space="preserve">Общая тепловая нагрузка на данный период составляет 1,343 Гкал/ч  </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из них жилищно-коммунального сектора составляет 0,701 Гкал/ч.</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 xml:space="preserve">Теплоснабжение жилых и общественных зданий, оборудованных системами централизованного отопления и предприятий села осуществляется двумя котельными, </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Модульная котельная оборудована двумя водогрейными котлами типа КВ 250 (тип котлов)</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Центральная котельная оборудована 4 водогрейными котлами: 2-  КВр 063 (тип котал); 1- т КВр 093 ( тип котла); 1-КВ 75 (тип котла)</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 xml:space="preserve">Вид топлива- каменный уголь </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Общая протяженность магистральных сетей по подаче тепла села  по состоянию на 01.01.2014 г. составляет 1,85 км, из них износ основных объектов сетей составляет около 11 %.</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В данное время проблем в системе теплоснабжения села нет. Потери тепла при транспортировке до потребителей составляют более 4 %.</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Одной из причин превышения норматива потерь тепла в сетях является разбор воды населением из системы отопления.</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Регулирование отпуска тепла центрально-качественное по отопительному графику с температурой в подающем трубопроводе 95°С, в обратном 70°С. Так как нет обеспечение населения горячим водоснабжением, график только для отопительных нужд.</w:t>
      </w:r>
    </w:p>
    <w:p w:rsidR="00A10D9B" w:rsidRPr="00907DF6" w:rsidRDefault="00A10D9B" w:rsidP="00A10D9B">
      <w:pPr>
        <w:pStyle w:val="afffff1"/>
        <w:spacing w:before="0" w:after="0" w:line="240" w:lineRule="auto"/>
        <w:ind w:firstLine="709"/>
        <w:jc w:val="both"/>
        <w:rPr>
          <w:rFonts w:ascii="Franklin Gothic Book" w:hAnsi="Franklin Gothic Book"/>
          <w:szCs w:val="24"/>
          <w:lang w:val="ru-RU"/>
        </w:rPr>
      </w:pPr>
      <w:r w:rsidRPr="00907DF6">
        <w:rPr>
          <w:rFonts w:ascii="Franklin Gothic Book" w:hAnsi="Franklin Gothic Book"/>
          <w:szCs w:val="24"/>
          <w:lang w:val="ru-RU"/>
        </w:rPr>
        <w:t>Таблица 1. Утвержденный температурный график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62"/>
        <w:gridCol w:w="3561"/>
        <w:gridCol w:w="3559"/>
      </w:tblGrid>
      <w:tr w:rsidR="00A10D9B" w:rsidRPr="00907DF6" w:rsidTr="00F05D02">
        <w:trPr>
          <w:trHeight w:val="1317"/>
        </w:trPr>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Температура наружного воздуха, °С</w:t>
            </w:r>
          </w:p>
        </w:tc>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Температура воды на подаче, °С</w:t>
            </w:r>
          </w:p>
        </w:tc>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Температура воды на обратке, °С</w:t>
            </w:r>
          </w:p>
        </w:tc>
      </w:tr>
      <w:tr w:rsidR="00A10D9B" w:rsidRPr="00907DF6" w:rsidTr="00F05D02">
        <w:trPr>
          <w:trHeight w:hRule="exact" w:val="284"/>
        </w:trPr>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8</w:t>
            </w:r>
          </w:p>
        </w:tc>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41</w:t>
            </w:r>
          </w:p>
        </w:tc>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32</w:t>
            </w:r>
          </w:p>
        </w:tc>
      </w:tr>
      <w:tr w:rsidR="00A10D9B" w:rsidRPr="00907DF6" w:rsidTr="00F05D02">
        <w:trPr>
          <w:trHeight w:hRule="exact" w:val="284"/>
        </w:trPr>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5</w:t>
            </w:r>
          </w:p>
        </w:tc>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45</w:t>
            </w:r>
          </w:p>
        </w:tc>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36</w:t>
            </w:r>
          </w:p>
        </w:tc>
      </w:tr>
      <w:tr w:rsidR="00A10D9B" w:rsidRPr="00907DF6" w:rsidTr="00F05D02">
        <w:trPr>
          <w:trHeight w:hRule="exact" w:val="284"/>
        </w:trPr>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0</w:t>
            </w:r>
          </w:p>
        </w:tc>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50</w:t>
            </w:r>
          </w:p>
        </w:tc>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41</w:t>
            </w:r>
          </w:p>
        </w:tc>
      </w:tr>
      <w:tr w:rsidR="00A10D9B" w:rsidRPr="00907DF6" w:rsidTr="00F05D02">
        <w:trPr>
          <w:trHeight w:hRule="exact" w:val="284"/>
        </w:trPr>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-5</w:t>
            </w:r>
          </w:p>
        </w:tc>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53</w:t>
            </w:r>
          </w:p>
        </w:tc>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44</w:t>
            </w:r>
          </w:p>
        </w:tc>
      </w:tr>
      <w:tr w:rsidR="00A10D9B" w:rsidRPr="00907DF6" w:rsidTr="00F05D02">
        <w:trPr>
          <w:trHeight w:hRule="exact" w:val="284"/>
        </w:trPr>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-10</w:t>
            </w:r>
          </w:p>
        </w:tc>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58</w:t>
            </w:r>
          </w:p>
        </w:tc>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48</w:t>
            </w:r>
          </w:p>
        </w:tc>
      </w:tr>
      <w:tr w:rsidR="00A10D9B" w:rsidRPr="00907DF6" w:rsidTr="00F05D02">
        <w:trPr>
          <w:trHeight w:hRule="exact" w:val="284"/>
        </w:trPr>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-15</w:t>
            </w:r>
          </w:p>
        </w:tc>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61</w:t>
            </w:r>
          </w:p>
        </w:tc>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50</w:t>
            </w:r>
          </w:p>
        </w:tc>
      </w:tr>
      <w:tr w:rsidR="00A10D9B" w:rsidRPr="00907DF6" w:rsidTr="00F05D02">
        <w:trPr>
          <w:trHeight w:hRule="exact" w:val="284"/>
        </w:trPr>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-20</w:t>
            </w:r>
          </w:p>
        </w:tc>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62</w:t>
            </w:r>
          </w:p>
        </w:tc>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51</w:t>
            </w:r>
          </w:p>
        </w:tc>
      </w:tr>
      <w:tr w:rsidR="00A10D9B" w:rsidRPr="00907DF6" w:rsidTr="00F05D02">
        <w:trPr>
          <w:trHeight w:hRule="exact" w:val="284"/>
        </w:trPr>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-25</w:t>
            </w:r>
          </w:p>
        </w:tc>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63</w:t>
            </w:r>
          </w:p>
        </w:tc>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53</w:t>
            </w:r>
          </w:p>
        </w:tc>
      </w:tr>
      <w:tr w:rsidR="00A10D9B" w:rsidRPr="00907DF6" w:rsidTr="00F05D02">
        <w:trPr>
          <w:trHeight w:hRule="exact" w:val="284"/>
        </w:trPr>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-30</w:t>
            </w:r>
          </w:p>
        </w:tc>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64</w:t>
            </w:r>
          </w:p>
        </w:tc>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54</w:t>
            </w:r>
          </w:p>
        </w:tc>
      </w:tr>
      <w:tr w:rsidR="00A10D9B" w:rsidRPr="00907DF6" w:rsidTr="00F05D02">
        <w:trPr>
          <w:trHeight w:hRule="exact" w:val="284"/>
        </w:trPr>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-35</w:t>
            </w:r>
          </w:p>
        </w:tc>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65</w:t>
            </w:r>
          </w:p>
        </w:tc>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55</w:t>
            </w:r>
          </w:p>
        </w:tc>
      </w:tr>
      <w:tr w:rsidR="00A10D9B" w:rsidRPr="00907DF6" w:rsidTr="00F05D02">
        <w:trPr>
          <w:trHeight w:hRule="exact" w:val="284"/>
        </w:trPr>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-39</w:t>
            </w:r>
          </w:p>
        </w:tc>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66</w:t>
            </w:r>
          </w:p>
        </w:tc>
        <w:tc>
          <w:tcPr>
            <w:tcW w:w="1667" w:type="pct"/>
          </w:tcPr>
          <w:p w:rsidR="00A10D9B" w:rsidRPr="00907DF6" w:rsidRDefault="00A10D9B" w:rsidP="00A10D9B">
            <w:pPr>
              <w:pStyle w:val="af0"/>
              <w:jc w:val="center"/>
              <w:rPr>
                <w:rFonts w:ascii="Franklin Gothic Book" w:hAnsi="Franklin Gothic Book"/>
                <w:sz w:val="24"/>
                <w:szCs w:val="24"/>
                <w:lang w:eastAsia="x-none"/>
              </w:rPr>
            </w:pPr>
            <w:r w:rsidRPr="00907DF6">
              <w:rPr>
                <w:rFonts w:ascii="Franklin Gothic Book" w:hAnsi="Franklin Gothic Book"/>
                <w:sz w:val="24"/>
                <w:szCs w:val="24"/>
                <w:lang w:eastAsia="x-none"/>
              </w:rPr>
              <w:t>56</w:t>
            </w:r>
          </w:p>
        </w:tc>
      </w:tr>
    </w:tbl>
    <w:p w:rsidR="00A10D9B" w:rsidRPr="00907DF6" w:rsidRDefault="00A10D9B" w:rsidP="00A10D9B">
      <w:pPr>
        <w:pStyle w:val="af0"/>
        <w:jc w:val="center"/>
        <w:rPr>
          <w:rFonts w:ascii="Franklin Gothic Book" w:hAnsi="Franklin Gothic Book"/>
          <w:sz w:val="24"/>
          <w:szCs w:val="24"/>
          <w:lang w:eastAsia="x-none"/>
        </w:rPr>
      </w:pPr>
    </w:p>
    <w:p w:rsidR="00A10D9B" w:rsidRPr="00907DF6" w:rsidRDefault="00A10D9B" w:rsidP="00A10D9B">
      <w:pPr>
        <w:pStyle w:val="af0"/>
        <w:jc w:val="center"/>
        <w:rPr>
          <w:rFonts w:ascii="Franklin Gothic Book" w:hAnsi="Franklin Gothic Book"/>
          <w:sz w:val="24"/>
          <w:szCs w:val="24"/>
          <w:lang w:eastAsia="x-none"/>
        </w:rPr>
      </w:pPr>
    </w:p>
    <w:p w:rsidR="00A10D9B" w:rsidRPr="00907DF6" w:rsidRDefault="00A10D9B" w:rsidP="00A10D9B">
      <w:pPr>
        <w:ind w:firstLine="709"/>
        <w:jc w:val="both"/>
        <w:rPr>
          <w:rFonts w:ascii="Franklin Gothic Book" w:hAnsi="Franklin Gothic Book"/>
          <w:b/>
          <w:bCs/>
        </w:rPr>
      </w:pPr>
      <w:r w:rsidRPr="00907DF6">
        <w:rPr>
          <w:rFonts w:ascii="Franklin Gothic Book" w:hAnsi="Franklin Gothic Book"/>
        </w:rPr>
        <w:t xml:space="preserve">Имеются приборы учета выработки тепла на источнике и частичный учет потребленного тепла у потребителей. </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Количество аварий:</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2008-2009гг. – 0 аварий и отключений</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2009-2010гг. – 0 аварий и отключений</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2010-2011гг. – 0 аварий и отключений</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2011-2012гг. – 0 аварий и отключений</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2012-2013гг. – 0 аварий и отключений</w:t>
      </w:r>
    </w:p>
    <w:p w:rsidR="00A10D9B" w:rsidRPr="00907DF6" w:rsidRDefault="00A10D9B" w:rsidP="00A10D9B">
      <w:pPr>
        <w:ind w:firstLine="709"/>
        <w:jc w:val="both"/>
        <w:rPr>
          <w:rFonts w:ascii="Franklin Gothic Book" w:hAnsi="Franklin Gothic Book"/>
          <w:b/>
          <w:bCs/>
        </w:rPr>
      </w:pPr>
    </w:p>
    <w:p w:rsidR="00A10D9B" w:rsidRPr="00907DF6" w:rsidRDefault="00A10D9B" w:rsidP="00367FE4">
      <w:pPr>
        <w:pStyle w:val="1"/>
        <w:keepLines w:val="0"/>
        <w:numPr>
          <w:ilvl w:val="1"/>
          <w:numId w:val="29"/>
        </w:numPr>
        <w:tabs>
          <w:tab w:val="left" w:pos="142"/>
          <w:tab w:val="left" w:pos="1215"/>
        </w:tabs>
        <w:spacing w:before="0" w:line="360" w:lineRule="auto"/>
        <w:ind w:left="142" w:right="141"/>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Источники тепловой энергии.</w:t>
      </w:r>
    </w:p>
    <w:p w:rsidR="00A10D9B" w:rsidRPr="00907DF6" w:rsidRDefault="00A10D9B" w:rsidP="00A10D9B">
      <w:pPr>
        <w:tabs>
          <w:tab w:val="left" w:pos="0"/>
        </w:tabs>
        <w:ind w:right="141" w:firstLine="709"/>
        <w:jc w:val="both"/>
        <w:rPr>
          <w:rFonts w:ascii="Franklin Gothic Book" w:hAnsi="Franklin Gothic Book"/>
        </w:rPr>
      </w:pPr>
      <w:r w:rsidRPr="00907DF6">
        <w:rPr>
          <w:rFonts w:ascii="Franklin Gothic Book" w:hAnsi="Franklin Gothic Book"/>
        </w:rPr>
        <w:t>Система теплоснабжения является частью поселенческой инфраструктуры, содержание которой необходимо для поддержки жизнеобеспечения жителей муниципального образования. Сегодня система теплоснабжения муниципального образования является комплексом сооружений различного назначения. Система теплоснабжения села обеспечивается  услугами МУП «Бобровское ЖКХ». В настоящее время система МУП «Бобровское ЖКХ» состоит из 2-х (количество) угольных котельных и теплосетей протяженностью 1,85 км:</w:t>
      </w:r>
    </w:p>
    <w:p w:rsidR="00A10D9B" w:rsidRPr="00907DF6" w:rsidRDefault="00A10D9B" w:rsidP="00A10D9B">
      <w:pPr>
        <w:tabs>
          <w:tab w:val="left" w:pos="0"/>
        </w:tabs>
        <w:ind w:right="141" w:firstLine="709"/>
        <w:jc w:val="both"/>
        <w:rPr>
          <w:rFonts w:ascii="Franklin Gothic Book" w:hAnsi="Franklin Gothic Book"/>
        </w:rPr>
      </w:pPr>
      <w:r w:rsidRPr="00907DF6">
        <w:rPr>
          <w:rFonts w:ascii="Franklin Gothic Book" w:hAnsi="Franklin Gothic Book"/>
          <w:b/>
        </w:rPr>
        <w:t xml:space="preserve">Блочно-модульная котельная </w:t>
      </w:r>
      <w:r w:rsidRPr="00907DF6">
        <w:rPr>
          <w:rFonts w:ascii="Franklin Gothic Book" w:hAnsi="Franklin Gothic Book"/>
        </w:rPr>
        <w:t xml:space="preserve">– срок ввода в эксплуатацию – </w:t>
      </w:r>
      <w:smartTag w:uri="urn:schemas-microsoft-com:office:smarttags" w:element="metricconverter">
        <w:smartTagPr>
          <w:attr w:name="ProductID" w:val="2006 г"/>
        </w:smartTagPr>
        <w:r w:rsidRPr="00907DF6">
          <w:rPr>
            <w:rFonts w:ascii="Franklin Gothic Book" w:hAnsi="Franklin Gothic Book"/>
          </w:rPr>
          <w:t>2006 г</w:t>
        </w:r>
      </w:smartTag>
      <w:r w:rsidRPr="00907DF6">
        <w:rPr>
          <w:rFonts w:ascii="Franklin Gothic Book" w:hAnsi="Franklin Gothic Book"/>
        </w:rPr>
        <w:t>., установлено 2 (количество) котла общей мощностью 0,5 Гкал/ч, протяженность тепловых сетей составляет 0,6 км, износ 12 %. Услуга централизованного горячего водоснабжения не оказывается. Резервного топлива нет. Котельная оборудована приборами учёта и частотным регулированием. Имеется установка по водоподготовке. Износ котельных и котельного оборудования составляет 12 %.</w:t>
      </w:r>
    </w:p>
    <w:p w:rsidR="00A10D9B" w:rsidRPr="00907DF6" w:rsidRDefault="00A10D9B" w:rsidP="00A10D9B">
      <w:pPr>
        <w:tabs>
          <w:tab w:val="left" w:pos="0"/>
        </w:tabs>
        <w:ind w:right="141" w:firstLine="709"/>
        <w:jc w:val="both"/>
        <w:rPr>
          <w:rFonts w:ascii="Franklin Gothic Book" w:hAnsi="Franklin Gothic Book"/>
        </w:rPr>
      </w:pPr>
      <w:r w:rsidRPr="00907DF6">
        <w:rPr>
          <w:rFonts w:ascii="Franklin Gothic Book" w:hAnsi="Franklin Gothic Book"/>
          <w:b/>
        </w:rPr>
        <w:t xml:space="preserve">Центральная котельная </w:t>
      </w:r>
      <w:r w:rsidRPr="00907DF6">
        <w:rPr>
          <w:rFonts w:ascii="Franklin Gothic Book" w:hAnsi="Franklin Gothic Book"/>
        </w:rPr>
        <w:t xml:space="preserve">- срок ввода в эксплуатацию </w:t>
      </w:r>
      <w:smartTag w:uri="urn:schemas-microsoft-com:office:smarttags" w:element="metricconverter">
        <w:smartTagPr>
          <w:attr w:name="ProductID" w:val="1969 г"/>
        </w:smartTagPr>
        <w:r w:rsidRPr="00907DF6">
          <w:rPr>
            <w:rFonts w:ascii="Franklin Gothic Book" w:hAnsi="Franklin Gothic Book"/>
          </w:rPr>
          <w:t>1969 г</w:t>
        </w:r>
      </w:smartTag>
      <w:r w:rsidRPr="00907DF6">
        <w:rPr>
          <w:rFonts w:ascii="Franklin Gothic Book" w:hAnsi="Franklin Gothic Book"/>
        </w:rPr>
        <w:t xml:space="preserve">, установлено 4  котла общей мощностью </w:t>
      </w:r>
      <w:smartTag w:uri="urn:schemas-microsoft-com:office:smarttags" w:element="metricconverter">
        <w:smartTagPr>
          <w:attr w:name="ProductID" w:val="3,01 Г"/>
        </w:smartTagPr>
        <w:r w:rsidRPr="00907DF6">
          <w:rPr>
            <w:rFonts w:ascii="Franklin Gothic Book" w:hAnsi="Franklin Gothic Book"/>
          </w:rPr>
          <w:t>3,01 Г</w:t>
        </w:r>
      </w:smartTag>
      <w:r w:rsidRPr="00907DF6">
        <w:rPr>
          <w:rFonts w:ascii="Franklin Gothic Book" w:hAnsi="Franklin Gothic Book"/>
        </w:rPr>
        <w:t>кал/ч, протяженность тепловых сетей составляет 1,25 км, износ 11%. Услуга централизованного горячего водоснабжения не оказывается. Резервного топлива нет. Котельная оборудована приборами учёта и частотным регулированием. Имеется установка по водоподготовке. Износ котельной- 100 %, котельного оборудования 11%</w:t>
      </w:r>
    </w:p>
    <w:p w:rsidR="00A10D9B" w:rsidRDefault="00A10D9B" w:rsidP="00380A4B">
      <w:pPr>
        <w:pStyle w:val="afffff1"/>
        <w:tabs>
          <w:tab w:val="left" w:pos="0"/>
        </w:tabs>
        <w:ind w:firstLine="0"/>
        <w:jc w:val="both"/>
        <w:rPr>
          <w:rFonts w:ascii="Franklin Gothic Book" w:hAnsi="Franklin Gothic Book"/>
          <w:szCs w:val="24"/>
          <w:lang w:val="ru-RU"/>
        </w:rPr>
      </w:pPr>
    </w:p>
    <w:p w:rsidR="00380A4B" w:rsidRPr="00380A4B" w:rsidRDefault="00380A4B" w:rsidP="00380A4B">
      <w:pPr>
        <w:pStyle w:val="af0"/>
        <w:rPr>
          <w:lang w:eastAsia="x-none"/>
        </w:rPr>
        <w:sectPr w:rsidR="00380A4B" w:rsidRPr="00380A4B" w:rsidSect="000935BA">
          <w:pgSz w:w="11906" w:h="16838"/>
          <w:pgMar w:top="720" w:right="720" w:bottom="720" w:left="720" w:header="708" w:footer="708" w:gutter="0"/>
          <w:cols w:space="708"/>
          <w:docGrid w:linePitch="360"/>
        </w:sectPr>
      </w:pPr>
    </w:p>
    <w:p w:rsidR="00A10D9B" w:rsidRPr="00907DF6" w:rsidRDefault="00A10D9B" w:rsidP="00A10D9B">
      <w:pPr>
        <w:pStyle w:val="afffff1"/>
        <w:tabs>
          <w:tab w:val="left" w:pos="0"/>
        </w:tabs>
        <w:ind w:firstLine="709"/>
        <w:jc w:val="both"/>
        <w:rPr>
          <w:rFonts w:ascii="Franklin Gothic Book" w:hAnsi="Franklin Gothic Book"/>
          <w:szCs w:val="24"/>
          <w:lang w:val="ru-RU"/>
        </w:rPr>
      </w:pPr>
      <w:r w:rsidRPr="00907DF6">
        <w:rPr>
          <w:rFonts w:ascii="Franklin Gothic Book" w:hAnsi="Franklin Gothic Book"/>
          <w:szCs w:val="24"/>
          <w:lang w:val="ru-RU"/>
        </w:rPr>
        <w:t>Таблица 2. Реестр отопительных и производственно-отопительных котельных.</w:t>
      </w:r>
    </w:p>
    <w:p w:rsidR="00A10D9B" w:rsidRPr="00907DF6" w:rsidRDefault="00A10D9B" w:rsidP="00A10D9B">
      <w:pPr>
        <w:pStyle w:val="23"/>
        <w:rPr>
          <w:rStyle w:val="aff4"/>
          <w:rFonts w:ascii="Franklin Gothic Book" w:hAnsi="Franklin Gothic Book"/>
          <w:b/>
          <w:color w:val="auto"/>
          <w:sz w:val="24"/>
          <w:szCs w:val="24"/>
        </w:rPr>
      </w:pPr>
    </w:p>
    <w:tbl>
      <w:tblPr>
        <w:tblW w:w="5000" w:type="pct"/>
        <w:jc w:val="center"/>
        <w:tblLayout w:type="fixed"/>
        <w:tblLook w:val="00A0" w:firstRow="1" w:lastRow="0" w:firstColumn="1" w:lastColumn="0" w:noHBand="0" w:noVBand="0"/>
      </w:tblPr>
      <w:tblGrid>
        <w:gridCol w:w="392"/>
        <w:gridCol w:w="2472"/>
        <w:gridCol w:w="2497"/>
        <w:gridCol w:w="773"/>
        <w:gridCol w:w="645"/>
        <w:gridCol w:w="645"/>
        <w:gridCol w:w="1352"/>
        <w:gridCol w:w="861"/>
        <w:gridCol w:w="1045"/>
      </w:tblGrid>
      <w:tr w:rsidR="00907DF6" w:rsidRPr="00907DF6" w:rsidTr="00380A4B">
        <w:trPr>
          <w:trHeight w:val="1560"/>
          <w:jc w:val="center"/>
        </w:trPr>
        <w:tc>
          <w:tcPr>
            <w:tcW w:w="183" w:type="pct"/>
            <w:vMerge w:val="restart"/>
            <w:tcBorders>
              <w:top w:val="single" w:sz="8" w:space="0" w:color="auto"/>
              <w:left w:val="single" w:sz="8" w:space="0" w:color="auto"/>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b/>
              </w:rPr>
            </w:pPr>
            <w:r w:rsidRPr="00907DF6">
              <w:rPr>
                <w:rFonts w:ascii="Franklin Gothic Book" w:hAnsi="Franklin Gothic Book"/>
                <w:b/>
              </w:rPr>
              <w:t>№</w:t>
            </w:r>
          </w:p>
          <w:p w:rsidR="00A10D9B" w:rsidRPr="00907DF6" w:rsidRDefault="00A10D9B" w:rsidP="00A10D9B">
            <w:pPr>
              <w:spacing w:line="360" w:lineRule="exact"/>
              <w:jc w:val="center"/>
              <w:rPr>
                <w:rFonts w:ascii="Franklin Gothic Book" w:hAnsi="Franklin Gothic Book"/>
                <w:b/>
              </w:rPr>
            </w:pPr>
            <w:r w:rsidRPr="00907DF6">
              <w:rPr>
                <w:rFonts w:ascii="Franklin Gothic Book" w:hAnsi="Franklin Gothic Book"/>
                <w:b/>
              </w:rPr>
              <w:t>п/п</w:t>
            </w:r>
          </w:p>
        </w:tc>
        <w:tc>
          <w:tcPr>
            <w:tcW w:w="1157" w:type="pct"/>
            <w:vMerge w:val="restart"/>
            <w:tcBorders>
              <w:top w:val="single" w:sz="8" w:space="0" w:color="auto"/>
              <w:left w:val="single" w:sz="4" w:space="0" w:color="auto"/>
              <w:bottom w:val="single" w:sz="4" w:space="0" w:color="000000"/>
              <w:right w:val="single" w:sz="4" w:space="0" w:color="auto"/>
            </w:tcBorders>
            <w:textDirection w:val="btLr"/>
            <w:vAlign w:val="center"/>
          </w:tcPr>
          <w:p w:rsidR="00A10D9B" w:rsidRPr="00907DF6" w:rsidRDefault="00A10D9B" w:rsidP="00A10D9B">
            <w:pPr>
              <w:spacing w:line="360" w:lineRule="exact"/>
              <w:rPr>
                <w:rFonts w:ascii="Franklin Gothic Book" w:hAnsi="Franklin Gothic Book"/>
                <w:b/>
              </w:rPr>
            </w:pPr>
            <w:r w:rsidRPr="00907DF6">
              <w:rPr>
                <w:rFonts w:ascii="Franklin Gothic Book" w:hAnsi="Franklin Gothic Book"/>
                <w:b/>
              </w:rPr>
              <w:t>Наименование предприятия , ИНН, адрес, телефон, Ф.И.О. руководителя</w:t>
            </w:r>
          </w:p>
        </w:tc>
        <w:tc>
          <w:tcPr>
            <w:tcW w:w="1169" w:type="pct"/>
            <w:vMerge w:val="restart"/>
            <w:tcBorders>
              <w:top w:val="single" w:sz="8" w:space="0" w:color="auto"/>
              <w:left w:val="single" w:sz="4" w:space="0" w:color="auto"/>
              <w:bottom w:val="single" w:sz="4" w:space="0" w:color="auto"/>
              <w:right w:val="single" w:sz="4" w:space="0" w:color="auto"/>
            </w:tcBorders>
            <w:textDirection w:val="btLr"/>
            <w:vAlign w:val="center"/>
          </w:tcPr>
          <w:p w:rsidR="00A10D9B" w:rsidRPr="00907DF6" w:rsidRDefault="00A10D9B" w:rsidP="00A10D9B">
            <w:pPr>
              <w:tabs>
                <w:tab w:val="left" w:pos="1421"/>
              </w:tabs>
              <w:spacing w:line="360" w:lineRule="exact"/>
              <w:rPr>
                <w:rFonts w:ascii="Franklin Gothic Book" w:hAnsi="Franklin Gothic Book"/>
                <w:b/>
              </w:rPr>
            </w:pPr>
            <w:r w:rsidRPr="00907DF6">
              <w:rPr>
                <w:rFonts w:ascii="Franklin Gothic Book" w:hAnsi="Franklin Gothic Book"/>
                <w:b/>
              </w:rPr>
              <w:t>Наименование котельной (муниципальная,М/ отопительная,О/ производственно-отопительная, ПО), адрес</w:t>
            </w:r>
          </w:p>
        </w:tc>
        <w:tc>
          <w:tcPr>
            <w:tcW w:w="362" w:type="pct"/>
            <w:vMerge w:val="restart"/>
            <w:tcBorders>
              <w:top w:val="single" w:sz="8" w:space="0" w:color="auto"/>
              <w:left w:val="single" w:sz="4" w:space="0" w:color="auto"/>
              <w:bottom w:val="nil"/>
              <w:right w:val="single" w:sz="4" w:space="0" w:color="auto"/>
            </w:tcBorders>
            <w:textDirection w:val="btLr"/>
            <w:vAlign w:val="center"/>
          </w:tcPr>
          <w:p w:rsidR="00A10D9B" w:rsidRPr="00907DF6" w:rsidRDefault="00A10D9B" w:rsidP="00A10D9B">
            <w:pPr>
              <w:spacing w:line="360" w:lineRule="exact"/>
              <w:rPr>
                <w:rFonts w:ascii="Franklin Gothic Book" w:hAnsi="Franklin Gothic Book"/>
                <w:b/>
              </w:rPr>
            </w:pPr>
            <w:r w:rsidRPr="00907DF6">
              <w:rPr>
                <w:rFonts w:ascii="Franklin Gothic Book" w:hAnsi="Franklin Gothic Book"/>
                <w:b/>
              </w:rPr>
              <w:t>Тип котла, параметры</w:t>
            </w:r>
          </w:p>
        </w:tc>
        <w:tc>
          <w:tcPr>
            <w:tcW w:w="302" w:type="pct"/>
            <w:vMerge w:val="restart"/>
            <w:tcBorders>
              <w:top w:val="single" w:sz="8" w:space="0" w:color="auto"/>
              <w:left w:val="single" w:sz="4" w:space="0" w:color="auto"/>
              <w:bottom w:val="single" w:sz="4" w:space="0" w:color="auto"/>
              <w:right w:val="single" w:sz="4" w:space="0" w:color="auto"/>
            </w:tcBorders>
            <w:textDirection w:val="btLr"/>
            <w:vAlign w:val="center"/>
          </w:tcPr>
          <w:p w:rsidR="00A10D9B" w:rsidRPr="00907DF6" w:rsidRDefault="00A10D9B" w:rsidP="00A10D9B">
            <w:pPr>
              <w:spacing w:line="360" w:lineRule="exact"/>
              <w:rPr>
                <w:rFonts w:ascii="Franklin Gothic Book" w:hAnsi="Franklin Gothic Book"/>
                <w:b/>
              </w:rPr>
            </w:pPr>
            <w:r w:rsidRPr="00907DF6">
              <w:rPr>
                <w:rFonts w:ascii="Franklin Gothic Book" w:hAnsi="Franklin Gothic Book"/>
                <w:b/>
              </w:rPr>
              <w:t>Количество, шт.</w:t>
            </w:r>
          </w:p>
        </w:tc>
        <w:tc>
          <w:tcPr>
            <w:tcW w:w="302" w:type="pct"/>
            <w:vMerge w:val="restart"/>
            <w:tcBorders>
              <w:top w:val="single" w:sz="8" w:space="0" w:color="auto"/>
              <w:left w:val="single" w:sz="4" w:space="0" w:color="auto"/>
              <w:bottom w:val="single" w:sz="4" w:space="0" w:color="auto"/>
              <w:right w:val="single" w:sz="4" w:space="0" w:color="auto"/>
            </w:tcBorders>
            <w:textDirection w:val="btLr"/>
            <w:vAlign w:val="center"/>
          </w:tcPr>
          <w:p w:rsidR="00A10D9B" w:rsidRPr="00907DF6" w:rsidRDefault="00A10D9B" w:rsidP="00A10D9B">
            <w:pPr>
              <w:spacing w:line="360" w:lineRule="exact"/>
              <w:rPr>
                <w:rFonts w:ascii="Franklin Gothic Book" w:hAnsi="Franklin Gothic Book"/>
                <w:b/>
              </w:rPr>
            </w:pPr>
            <w:r w:rsidRPr="00907DF6">
              <w:rPr>
                <w:rFonts w:ascii="Franklin Gothic Book" w:hAnsi="Franklin Gothic Book"/>
                <w:b/>
              </w:rPr>
              <w:t>Год установки</w:t>
            </w:r>
          </w:p>
        </w:tc>
        <w:tc>
          <w:tcPr>
            <w:tcW w:w="633" w:type="pct"/>
            <w:vMerge w:val="restart"/>
            <w:tcBorders>
              <w:top w:val="single" w:sz="8" w:space="0" w:color="auto"/>
              <w:left w:val="single" w:sz="4" w:space="0" w:color="auto"/>
              <w:bottom w:val="nil"/>
              <w:right w:val="single" w:sz="4" w:space="0" w:color="auto"/>
            </w:tcBorders>
            <w:textDirection w:val="btLr"/>
            <w:vAlign w:val="center"/>
          </w:tcPr>
          <w:p w:rsidR="00A10D9B" w:rsidRPr="00907DF6" w:rsidRDefault="00A10D9B" w:rsidP="00A10D9B">
            <w:pPr>
              <w:spacing w:line="360" w:lineRule="exact"/>
              <w:rPr>
                <w:rFonts w:ascii="Franklin Gothic Book" w:hAnsi="Franklin Gothic Book"/>
                <w:b/>
              </w:rPr>
            </w:pPr>
            <w:r w:rsidRPr="00907DF6">
              <w:rPr>
                <w:rFonts w:ascii="Franklin Gothic Book" w:hAnsi="Franklin Gothic Book"/>
                <w:b/>
              </w:rPr>
              <w:t>Основн./резервн. Топливо, Суточн. расход по подключенной нагрузке, тонн</w:t>
            </w:r>
          </w:p>
        </w:tc>
        <w:tc>
          <w:tcPr>
            <w:tcW w:w="892" w:type="pct"/>
            <w:gridSpan w:val="2"/>
            <w:tcBorders>
              <w:top w:val="single" w:sz="8" w:space="0" w:color="auto"/>
              <w:left w:val="nil"/>
              <w:bottom w:val="single" w:sz="4" w:space="0" w:color="auto"/>
              <w:right w:val="single" w:sz="4" w:space="0" w:color="000000"/>
            </w:tcBorders>
            <w:vAlign w:val="center"/>
          </w:tcPr>
          <w:p w:rsidR="00A10D9B" w:rsidRPr="00907DF6" w:rsidRDefault="00A10D9B" w:rsidP="00A10D9B">
            <w:pPr>
              <w:spacing w:line="360" w:lineRule="exact"/>
              <w:jc w:val="center"/>
              <w:rPr>
                <w:rFonts w:ascii="Franklin Gothic Book" w:hAnsi="Franklin Gothic Book"/>
                <w:b/>
              </w:rPr>
            </w:pPr>
            <w:r w:rsidRPr="00907DF6">
              <w:rPr>
                <w:rFonts w:ascii="Franklin Gothic Book" w:hAnsi="Franklin Gothic Book"/>
                <w:b/>
              </w:rPr>
              <w:t>Теплопроизво-дительность,</w:t>
            </w:r>
          </w:p>
          <w:p w:rsidR="00A10D9B" w:rsidRPr="00907DF6" w:rsidRDefault="00A10D9B" w:rsidP="00A10D9B">
            <w:pPr>
              <w:spacing w:line="360" w:lineRule="exact"/>
              <w:jc w:val="center"/>
              <w:rPr>
                <w:rFonts w:ascii="Franklin Gothic Book" w:hAnsi="Franklin Gothic Book"/>
                <w:b/>
              </w:rPr>
            </w:pPr>
            <w:r w:rsidRPr="00907DF6">
              <w:rPr>
                <w:rFonts w:ascii="Franklin Gothic Book" w:hAnsi="Franklin Gothic Book"/>
                <w:b/>
              </w:rPr>
              <w:t>Гкал/час</w:t>
            </w:r>
          </w:p>
        </w:tc>
      </w:tr>
      <w:tr w:rsidR="00907DF6" w:rsidRPr="00907DF6" w:rsidTr="00380A4B">
        <w:trPr>
          <w:trHeight w:val="1915"/>
          <w:jc w:val="center"/>
        </w:trPr>
        <w:tc>
          <w:tcPr>
            <w:tcW w:w="183" w:type="pct"/>
            <w:vMerge/>
            <w:tcBorders>
              <w:top w:val="single" w:sz="8" w:space="0" w:color="auto"/>
              <w:left w:val="single" w:sz="8"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b/>
              </w:rPr>
            </w:pPr>
          </w:p>
        </w:tc>
        <w:tc>
          <w:tcPr>
            <w:tcW w:w="1157" w:type="pct"/>
            <w:vMerge/>
            <w:tcBorders>
              <w:top w:val="single" w:sz="8" w:space="0" w:color="auto"/>
              <w:left w:val="single" w:sz="4" w:space="0" w:color="auto"/>
              <w:bottom w:val="single" w:sz="4" w:space="0" w:color="000000"/>
              <w:right w:val="single" w:sz="4" w:space="0" w:color="auto"/>
            </w:tcBorders>
            <w:vAlign w:val="center"/>
          </w:tcPr>
          <w:p w:rsidR="00A10D9B" w:rsidRPr="00907DF6" w:rsidRDefault="00A10D9B" w:rsidP="00A10D9B">
            <w:pPr>
              <w:spacing w:line="360" w:lineRule="exact"/>
              <w:rPr>
                <w:rFonts w:ascii="Franklin Gothic Book" w:hAnsi="Franklin Gothic Book"/>
                <w:b/>
              </w:rPr>
            </w:pPr>
          </w:p>
        </w:tc>
        <w:tc>
          <w:tcPr>
            <w:tcW w:w="1169" w:type="pct"/>
            <w:vMerge/>
            <w:tcBorders>
              <w:top w:val="single" w:sz="8" w:space="0" w:color="auto"/>
              <w:left w:val="single" w:sz="4" w:space="0" w:color="auto"/>
              <w:bottom w:val="single" w:sz="4" w:space="0" w:color="auto"/>
              <w:right w:val="single" w:sz="4" w:space="0" w:color="auto"/>
            </w:tcBorders>
            <w:vAlign w:val="center"/>
          </w:tcPr>
          <w:p w:rsidR="00A10D9B" w:rsidRPr="00907DF6" w:rsidRDefault="00A10D9B" w:rsidP="00A10D9B">
            <w:pPr>
              <w:tabs>
                <w:tab w:val="left" w:pos="1421"/>
              </w:tabs>
              <w:spacing w:line="360" w:lineRule="exact"/>
              <w:jc w:val="center"/>
              <w:rPr>
                <w:rFonts w:ascii="Franklin Gothic Book" w:hAnsi="Franklin Gothic Book"/>
                <w:b/>
              </w:rPr>
            </w:pPr>
          </w:p>
        </w:tc>
        <w:tc>
          <w:tcPr>
            <w:tcW w:w="362" w:type="pct"/>
            <w:vMerge/>
            <w:tcBorders>
              <w:top w:val="single" w:sz="8" w:space="0" w:color="auto"/>
              <w:left w:val="single" w:sz="4" w:space="0" w:color="auto"/>
              <w:bottom w:val="nil"/>
              <w:right w:val="single" w:sz="4" w:space="0" w:color="auto"/>
            </w:tcBorders>
            <w:vAlign w:val="center"/>
          </w:tcPr>
          <w:p w:rsidR="00A10D9B" w:rsidRPr="00907DF6" w:rsidRDefault="00A10D9B" w:rsidP="00A10D9B">
            <w:pPr>
              <w:spacing w:line="360" w:lineRule="exact"/>
              <w:rPr>
                <w:rFonts w:ascii="Franklin Gothic Book" w:hAnsi="Franklin Gothic Book"/>
                <w:b/>
              </w:rPr>
            </w:pPr>
          </w:p>
        </w:tc>
        <w:tc>
          <w:tcPr>
            <w:tcW w:w="302" w:type="pct"/>
            <w:vMerge/>
            <w:tcBorders>
              <w:top w:val="single" w:sz="8"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b/>
              </w:rPr>
            </w:pPr>
          </w:p>
        </w:tc>
        <w:tc>
          <w:tcPr>
            <w:tcW w:w="302" w:type="pct"/>
            <w:vMerge/>
            <w:tcBorders>
              <w:top w:val="single" w:sz="8"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b/>
              </w:rPr>
            </w:pPr>
          </w:p>
        </w:tc>
        <w:tc>
          <w:tcPr>
            <w:tcW w:w="633" w:type="pct"/>
            <w:vMerge/>
            <w:tcBorders>
              <w:top w:val="single" w:sz="8" w:space="0" w:color="auto"/>
              <w:left w:val="single" w:sz="4" w:space="0" w:color="auto"/>
              <w:bottom w:val="nil"/>
              <w:right w:val="single" w:sz="4" w:space="0" w:color="auto"/>
            </w:tcBorders>
            <w:vAlign w:val="center"/>
          </w:tcPr>
          <w:p w:rsidR="00A10D9B" w:rsidRPr="00907DF6" w:rsidRDefault="00A10D9B" w:rsidP="00A10D9B">
            <w:pPr>
              <w:spacing w:line="360" w:lineRule="exact"/>
              <w:rPr>
                <w:rFonts w:ascii="Franklin Gothic Book" w:hAnsi="Franklin Gothic Book"/>
                <w:b/>
              </w:rPr>
            </w:pPr>
          </w:p>
        </w:tc>
        <w:tc>
          <w:tcPr>
            <w:tcW w:w="403" w:type="pct"/>
            <w:tcBorders>
              <w:top w:val="nil"/>
              <w:left w:val="nil"/>
              <w:bottom w:val="nil"/>
              <w:right w:val="single" w:sz="4" w:space="0" w:color="auto"/>
            </w:tcBorders>
            <w:textDirection w:val="btLr"/>
            <w:vAlign w:val="center"/>
          </w:tcPr>
          <w:p w:rsidR="00A10D9B" w:rsidRPr="00907DF6" w:rsidRDefault="00A10D9B" w:rsidP="00A10D9B">
            <w:pPr>
              <w:spacing w:line="360" w:lineRule="exact"/>
              <w:rPr>
                <w:rFonts w:ascii="Franklin Gothic Book" w:hAnsi="Franklin Gothic Book"/>
                <w:b/>
              </w:rPr>
            </w:pPr>
            <w:r w:rsidRPr="00907DF6">
              <w:rPr>
                <w:rFonts w:ascii="Franklin Gothic Book" w:hAnsi="Franklin Gothic Book"/>
                <w:b/>
              </w:rPr>
              <w:t xml:space="preserve"> одного котла</w:t>
            </w:r>
          </w:p>
        </w:tc>
        <w:tc>
          <w:tcPr>
            <w:tcW w:w="489" w:type="pct"/>
            <w:tcBorders>
              <w:top w:val="nil"/>
              <w:left w:val="nil"/>
              <w:bottom w:val="nil"/>
              <w:right w:val="single" w:sz="4" w:space="0" w:color="auto"/>
            </w:tcBorders>
            <w:textDirection w:val="btLr"/>
            <w:vAlign w:val="center"/>
          </w:tcPr>
          <w:p w:rsidR="00A10D9B" w:rsidRPr="00907DF6" w:rsidRDefault="00A10D9B" w:rsidP="00A10D9B">
            <w:pPr>
              <w:spacing w:line="360" w:lineRule="exact"/>
              <w:rPr>
                <w:rFonts w:ascii="Franklin Gothic Book" w:hAnsi="Franklin Gothic Book"/>
                <w:b/>
              </w:rPr>
            </w:pPr>
            <w:r w:rsidRPr="00907DF6">
              <w:rPr>
                <w:rFonts w:ascii="Franklin Gothic Book" w:hAnsi="Franklin Gothic Book"/>
                <w:b/>
              </w:rPr>
              <w:t xml:space="preserve"> общая</w:t>
            </w:r>
          </w:p>
        </w:tc>
      </w:tr>
      <w:tr w:rsidR="00907DF6" w:rsidRPr="00907DF6" w:rsidTr="00380A4B">
        <w:trPr>
          <w:trHeight w:val="330"/>
          <w:jc w:val="center"/>
        </w:trPr>
        <w:tc>
          <w:tcPr>
            <w:tcW w:w="183" w:type="pct"/>
            <w:tcBorders>
              <w:top w:val="single" w:sz="8" w:space="0" w:color="auto"/>
              <w:left w:val="single" w:sz="8" w:space="0" w:color="auto"/>
              <w:bottom w:val="single" w:sz="8" w:space="0" w:color="auto"/>
              <w:right w:val="single" w:sz="4" w:space="0" w:color="auto"/>
            </w:tcBorders>
            <w:vAlign w:val="center"/>
          </w:tcPr>
          <w:p w:rsidR="00A10D9B" w:rsidRPr="00907DF6" w:rsidRDefault="00A10D9B" w:rsidP="00A10D9B">
            <w:pPr>
              <w:spacing w:line="360" w:lineRule="auto"/>
              <w:ind w:left="-142" w:firstLine="142"/>
              <w:jc w:val="center"/>
              <w:rPr>
                <w:rFonts w:ascii="Franklin Gothic Book" w:hAnsi="Franklin Gothic Book"/>
                <w:b/>
                <w:bCs/>
              </w:rPr>
            </w:pPr>
            <w:r w:rsidRPr="00907DF6">
              <w:rPr>
                <w:rFonts w:ascii="Franklin Gothic Book" w:hAnsi="Franklin Gothic Book"/>
                <w:b/>
                <w:bCs/>
              </w:rPr>
              <w:t>1</w:t>
            </w:r>
          </w:p>
        </w:tc>
        <w:tc>
          <w:tcPr>
            <w:tcW w:w="1157" w:type="pct"/>
            <w:tcBorders>
              <w:top w:val="nil"/>
              <w:left w:val="nil"/>
              <w:bottom w:val="single" w:sz="8" w:space="0" w:color="auto"/>
              <w:right w:val="single" w:sz="4" w:space="0" w:color="auto"/>
            </w:tcBorders>
            <w:vAlign w:val="center"/>
          </w:tcPr>
          <w:p w:rsidR="00A10D9B" w:rsidRPr="00907DF6" w:rsidRDefault="00A10D9B" w:rsidP="00A10D9B">
            <w:pPr>
              <w:spacing w:line="360" w:lineRule="auto"/>
              <w:ind w:left="142"/>
              <w:jc w:val="center"/>
              <w:rPr>
                <w:rFonts w:ascii="Franklin Gothic Book" w:hAnsi="Franklin Gothic Book"/>
                <w:b/>
                <w:bCs/>
              </w:rPr>
            </w:pPr>
            <w:r w:rsidRPr="00907DF6">
              <w:rPr>
                <w:rFonts w:ascii="Franklin Gothic Book" w:hAnsi="Franklin Gothic Book"/>
                <w:b/>
                <w:bCs/>
              </w:rPr>
              <w:t>2</w:t>
            </w:r>
          </w:p>
        </w:tc>
        <w:tc>
          <w:tcPr>
            <w:tcW w:w="1169" w:type="pct"/>
            <w:tcBorders>
              <w:top w:val="single" w:sz="8" w:space="0" w:color="auto"/>
              <w:left w:val="nil"/>
              <w:bottom w:val="single" w:sz="8" w:space="0" w:color="auto"/>
              <w:right w:val="single" w:sz="4" w:space="0" w:color="auto"/>
            </w:tcBorders>
            <w:vAlign w:val="center"/>
          </w:tcPr>
          <w:p w:rsidR="00A10D9B" w:rsidRPr="00907DF6" w:rsidRDefault="00A10D9B" w:rsidP="00A10D9B">
            <w:pPr>
              <w:tabs>
                <w:tab w:val="left" w:pos="1421"/>
              </w:tabs>
              <w:spacing w:line="360" w:lineRule="auto"/>
              <w:ind w:left="112"/>
              <w:jc w:val="center"/>
              <w:rPr>
                <w:rFonts w:ascii="Franklin Gothic Book" w:hAnsi="Franklin Gothic Book"/>
                <w:b/>
                <w:bCs/>
              </w:rPr>
            </w:pPr>
            <w:r w:rsidRPr="00907DF6">
              <w:rPr>
                <w:rFonts w:ascii="Franklin Gothic Book" w:hAnsi="Franklin Gothic Book"/>
                <w:b/>
                <w:bCs/>
              </w:rPr>
              <w:t>3</w:t>
            </w:r>
          </w:p>
        </w:tc>
        <w:tc>
          <w:tcPr>
            <w:tcW w:w="362" w:type="pct"/>
            <w:tcBorders>
              <w:top w:val="single" w:sz="8" w:space="0" w:color="auto"/>
              <w:left w:val="nil"/>
              <w:bottom w:val="single" w:sz="8" w:space="0" w:color="auto"/>
              <w:right w:val="single" w:sz="4" w:space="0" w:color="auto"/>
            </w:tcBorders>
            <w:vAlign w:val="center"/>
          </w:tcPr>
          <w:p w:rsidR="00A10D9B" w:rsidRPr="00907DF6" w:rsidRDefault="00A10D9B" w:rsidP="00A10D9B">
            <w:pPr>
              <w:spacing w:line="360" w:lineRule="auto"/>
              <w:ind w:left="-142" w:firstLine="142"/>
              <w:jc w:val="center"/>
              <w:rPr>
                <w:rFonts w:ascii="Franklin Gothic Book" w:hAnsi="Franklin Gothic Book"/>
                <w:b/>
                <w:bCs/>
              </w:rPr>
            </w:pPr>
            <w:r w:rsidRPr="00907DF6">
              <w:rPr>
                <w:rFonts w:ascii="Franklin Gothic Book" w:hAnsi="Franklin Gothic Book"/>
                <w:b/>
                <w:bCs/>
              </w:rPr>
              <w:t>4</w:t>
            </w:r>
          </w:p>
        </w:tc>
        <w:tc>
          <w:tcPr>
            <w:tcW w:w="302" w:type="pct"/>
            <w:tcBorders>
              <w:top w:val="single" w:sz="8" w:space="0" w:color="auto"/>
              <w:left w:val="nil"/>
              <w:bottom w:val="single" w:sz="8" w:space="0" w:color="auto"/>
              <w:right w:val="single" w:sz="4" w:space="0" w:color="auto"/>
            </w:tcBorders>
            <w:vAlign w:val="center"/>
          </w:tcPr>
          <w:p w:rsidR="00A10D9B" w:rsidRPr="00907DF6" w:rsidRDefault="00A10D9B" w:rsidP="00A10D9B">
            <w:pPr>
              <w:spacing w:line="360" w:lineRule="auto"/>
              <w:ind w:left="-142" w:firstLine="142"/>
              <w:jc w:val="center"/>
              <w:rPr>
                <w:rFonts w:ascii="Franklin Gothic Book" w:hAnsi="Franklin Gothic Book"/>
                <w:b/>
                <w:bCs/>
              </w:rPr>
            </w:pPr>
            <w:r w:rsidRPr="00907DF6">
              <w:rPr>
                <w:rFonts w:ascii="Franklin Gothic Book" w:hAnsi="Franklin Gothic Book"/>
                <w:b/>
                <w:bCs/>
              </w:rPr>
              <w:t>5</w:t>
            </w:r>
          </w:p>
        </w:tc>
        <w:tc>
          <w:tcPr>
            <w:tcW w:w="302" w:type="pct"/>
            <w:tcBorders>
              <w:top w:val="single" w:sz="8" w:space="0" w:color="auto"/>
              <w:left w:val="nil"/>
              <w:bottom w:val="single" w:sz="8" w:space="0" w:color="auto"/>
              <w:right w:val="single" w:sz="4" w:space="0" w:color="auto"/>
            </w:tcBorders>
            <w:vAlign w:val="center"/>
          </w:tcPr>
          <w:p w:rsidR="00A10D9B" w:rsidRPr="00907DF6" w:rsidRDefault="00A10D9B" w:rsidP="00A10D9B">
            <w:pPr>
              <w:spacing w:line="360" w:lineRule="auto"/>
              <w:ind w:left="-142" w:firstLine="142"/>
              <w:jc w:val="center"/>
              <w:rPr>
                <w:rFonts w:ascii="Franklin Gothic Book" w:hAnsi="Franklin Gothic Book"/>
                <w:b/>
                <w:bCs/>
              </w:rPr>
            </w:pPr>
            <w:r w:rsidRPr="00907DF6">
              <w:rPr>
                <w:rFonts w:ascii="Franklin Gothic Book" w:hAnsi="Franklin Gothic Book"/>
                <w:b/>
                <w:bCs/>
              </w:rPr>
              <w:t>6</w:t>
            </w:r>
          </w:p>
        </w:tc>
        <w:tc>
          <w:tcPr>
            <w:tcW w:w="633" w:type="pct"/>
            <w:tcBorders>
              <w:top w:val="single" w:sz="8" w:space="0" w:color="auto"/>
              <w:left w:val="nil"/>
              <w:bottom w:val="single" w:sz="8" w:space="0" w:color="auto"/>
              <w:right w:val="single" w:sz="4" w:space="0" w:color="auto"/>
            </w:tcBorders>
            <w:vAlign w:val="center"/>
          </w:tcPr>
          <w:p w:rsidR="00A10D9B" w:rsidRPr="00907DF6" w:rsidRDefault="00A10D9B" w:rsidP="00A10D9B">
            <w:pPr>
              <w:spacing w:line="360" w:lineRule="auto"/>
              <w:ind w:left="88"/>
              <w:jc w:val="center"/>
              <w:rPr>
                <w:rFonts w:ascii="Franklin Gothic Book" w:hAnsi="Franklin Gothic Book"/>
                <w:b/>
                <w:bCs/>
              </w:rPr>
            </w:pPr>
            <w:r w:rsidRPr="00907DF6">
              <w:rPr>
                <w:rFonts w:ascii="Franklin Gothic Book" w:hAnsi="Franklin Gothic Book"/>
                <w:b/>
                <w:bCs/>
              </w:rPr>
              <w:t>7</w:t>
            </w:r>
          </w:p>
        </w:tc>
        <w:tc>
          <w:tcPr>
            <w:tcW w:w="403" w:type="pct"/>
            <w:tcBorders>
              <w:top w:val="single" w:sz="8" w:space="0" w:color="auto"/>
              <w:left w:val="nil"/>
              <w:bottom w:val="single" w:sz="8" w:space="0" w:color="auto"/>
              <w:right w:val="single" w:sz="4" w:space="0" w:color="auto"/>
            </w:tcBorders>
            <w:vAlign w:val="center"/>
          </w:tcPr>
          <w:p w:rsidR="00A10D9B" w:rsidRPr="00907DF6" w:rsidRDefault="00A10D9B" w:rsidP="00A10D9B">
            <w:pPr>
              <w:spacing w:line="360" w:lineRule="auto"/>
              <w:ind w:right="-761"/>
              <w:rPr>
                <w:rFonts w:ascii="Franklin Gothic Book" w:hAnsi="Franklin Gothic Book"/>
                <w:b/>
                <w:bCs/>
              </w:rPr>
            </w:pPr>
            <w:r w:rsidRPr="00907DF6">
              <w:rPr>
                <w:rFonts w:ascii="Franklin Gothic Book" w:hAnsi="Franklin Gothic Book"/>
                <w:b/>
                <w:bCs/>
              </w:rPr>
              <w:t>8</w:t>
            </w:r>
          </w:p>
        </w:tc>
        <w:tc>
          <w:tcPr>
            <w:tcW w:w="489" w:type="pct"/>
            <w:tcBorders>
              <w:top w:val="single" w:sz="8" w:space="0" w:color="auto"/>
              <w:left w:val="nil"/>
              <w:bottom w:val="single" w:sz="8" w:space="0" w:color="auto"/>
              <w:right w:val="single" w:sz="4" w:space="0" w:color="auto"/>
            </w:tcBorders>
            <w:vAlign w:val="center"/>
          </w:tcPr>
          <w:p w:rsidR="00A10D9B" w:rsidRPr="00907DF6" w:rsidRDefault="00A10D9B" w:rsidP="00A10D9B">
            <w:pPr>
              <w:spacing w:line="360" w:lineRule="auto"/>
              <w:ind w:right="-761"/>
              <w:rPr>
                <w:rFonts w:ascii="Franklin Gothic Book" w:hAnsi="Franklin Gothic Book"/>
                <w:b/>
                <w:bCs/>
              </w:rPr>
            </w:pPr>
            <w:r w:rsidRPr="00907DF6">
              <w:rPr>
                <w:rFonts w:ascii="Franklin Gothic Book" w:hAnsi="Franklin Gothic Book"/>
                <w:b/>
                <w:bCs/>
              </w:rPr>
              <w:t>9</w:t>
            </w:r>
          </w:p>
        </w:tc>
      </w:tr>
      <w:tr w:rsidR="00907DF6" w:rsidRPr="00907DF6" w:rsidTr="00380A4B">
        <w:trPr>
          <w:trHeight w:val="431"/>
          <w:jc w:val="center"/>
        </w:trPr>
        <w:tc>
          <w:tcPr>
            <w:tcW w:w="183" w:type="pct"/>
            <w:tcBorders>
              <w:top w:val="nil"/>
              <w:left w:val="single" w:sz="8" w:space="0" w:color="auto"/>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1</w:t>
            </w:r>
          </w:p>
        </w:tc>
        <w:tc>
          <w:tcPr>
            <w:tcW w:w="1157" w:type="pct"/>
            <w:tcBorders>
              <w:top w:val="single" w:sz="8" w:space="0" w:color="auto"/>
              <w:left w:val="nil"/>
              <w:bottom w:val="single" w:sz="4" w:space="0" w:color="auto"/>
              <w:right w:val="single" w:sz="4" w:space="0" w:color="auto"/>
            </w:tcBorders>
            <w:vAlign w:val="center"/>
          </w:tcPr>
          <w:p w:rsidR="00A10D9B" w:rsidRPr="00907DF6" w:rsidRDefault="00A10D9B" w:rsidP="00A10D9B">
            <w:pPr>
              <w:spacing w:line="360" w:lineRule="auto"/>
              <w:ind w:left="142"/>
              <w:rPr>
                <w:rFonts w:ascii="Franklin Gothic Book" w:hAnsi="Franklin Gothic Book"/>
              </w:rPr>
            </w:pPr>
            <w:r w:rsidRPr="00907DF6">
              <w:rPr>
                <w:rFonts w:ascii="Franklin Gothic Book" w:hAnsi="Franklin Gothic Book"/>
              </w:rPr>
              <w:t>МУП «Бобровское ЖКХ» директор Крюков Михаил Юрьевич 633650 Новосибирская обл., Сузунский р-он, с. Бобровка пер. Центральный, 17 ИНН 5436311684</w:t>
            </w:r>
          </w:p>
        </w:tc>
        <w:tc>
          <w:tcPr>
            <w:tcW w:w="1169" w:type="pct"/>
            <w:tcBorders>
              <w:top w:val="single" w:sz="8" w:space="0" w:color="auto"/>
              <w:left w:val="nil"/>
              <w:bottom w:val="single" w:sz="4" w:space="0" w:color="auto"/>
              <w:right w:val="single" w:sz="4" w:space="0" w:color="auto"/>
            </w:tcBorders>
            <w:vAlign w:val="center"/>
          </w:tcPr>
          <w:p w:rsidR="00A10D9B" w:rsidRPr="00907DF6" w:rsidRDefault="00A10D9B" w:rsidP="00A10D9B">
            <w:pPr>
              <w:tabs>
                <w:tab w:val="left" w:pos="1421"/>
              </w:tabs>
              <w:ind w:left="-20" w:right="-100"/>
              <w:jc w:val="center"/>
              <w:rPr>
                <w:rFonts w:ascii="Franklin Gothic Book" w:hAnsi="Franklin Gothic Book"/>
              </w:rPr>
            </w:pPr>
            <w:r w:rsidRPr="00907DF6">
              <w:rPr>
                <w:rFonts w:ascii="Franklin Gothic Book" w:hAnsi="Franklin Gothic Book"/>
              </w:rPr>
              <w:t>Центральная</w:t>
            </w:r>
          </w:p>
          <w:p w:rsidR="00A10D9B" w:rsidRPr="00907DF6" w:rsidRDefault="00A10D9B" w:rsidP="00A10D9B">
            <w:pPr>
              <w:tabs>
                <w:tab w:val="left" w:pos="1421"/>
              </w:tabs>
              <w:ind w:left="-20" w:right="-100"/>
              <w:jc w:val="center"/>
              <w:rPr>
                <w:rFonts w:ascii="Franklin Gothic Book" w:hAnsi="Franklin Gothic Book"/>
              </w:rPr>
            </w:pPr>
            <w:r w:rsidRPr="00907DF6">
              <w:rPr>
                <w:rFonts w:ascii="Franklin Gothic Book" w:hAnsi="Franklin Gothic Book"/>
              </w:rPr>
              <w:t>котельная</w:t>
            </w:r>
          </w:p>
          <w:p w:rsidR="00A10D9B" w:rsidRPr="00907DF6" w:rsidRDefault="00A10D9B" w:rsidP="00A10D9B">
            <w:pPr>
              <w:tabs>
                <w:tab w:val="left" w:pos="1421"/>
              </w:tabs>
              <w:ind w:left="-20" w:right="-100"/>
              <w:jc w:val="center"/>
              <w:rPr>
                <w:rFonts w:ascii="Franklin Gothic Book" w:hAnsi="Franklin Gothic Book"/>
              </w:rPr>
            </w:pPr>
          </w:p>
          <w:p w:rsidR="00A10D9B" w:rsidRPr="00907DF6" w:rsidRDefault="00A10D9B" w:rsidP="00A10D9B">
            <w:pPr>
              <w:tabs>
                <w:tab w:val="left" w:pos="1421"/>
              </w:tabs>
              <w:ind w:left="-20" w:right="-100"/>
              <w:jc w:val="center"/>
              <w:rPr>
                <w:rFonts w:ascii="Franklin Gothic Book" w:hAnsi="Franklin Gothic Book"/>
              </w:rPr>
            </w:pPr>
          </w:p>
          <w:p w:rsidR="00A10D9B" w:rsidRPr="00907DF6" w:rsidRDefault="00A10D9B" w:rsidP="00A10D9B">
            <w:pPr>
              <w:tabs>
                <w:tab w:val="left" w:pos="1421"/>
              </w:tabs>
              <w:ind w:left="-20" w:right="-100"/>
              <w:jc w:val="center"/>
              <w:rPr>
                <w:rFonts w:ascii="Franklin Gothic Book" w:hAnsi="Franklin Gothic Book"/>
              </w:rPr>
            </w:pPr>
          </w:p>
          <w:p w:rsidR="00A10D9B" w:rsidRPr="00907DF6" w:rsidRDefault="00A10D9B" w:rsidP="00A10D9B">
            <w:pPr>
              <w:tabs>
                <w:tab w:val="left" w:pos="1421"/>
              </w:tabs>
              <w:ind w:left="-20" w:right="-100"/>
              <w:jc w:val="center"/>
              <w:rPr>
                <w:rFonts w:ascii="Franklin Gothic Book" w:hAnsi="Franklin Gothic Book"/>
              </w:rPr>
            </w:pPr>
          </w:p>
          <w:p w:rsidR="00A10D9B" w:rsidRPr="00907DF6" w:rsidRDefault="00A10D9B" w:rsidP="00A10D9B">
            <w:pPr>
              <w:tabs>
                <w:tab w:val="left" w:pos="1421"/>
              </w:tabs>
              <w:ind w:left="-20" w:right="-100"/>
              <w:jc w:val="center"/>
              <w:rPr>
                <w:rFonts w:ascii="Franklin Gothic Book" w:hAnsi="Franklin Gothic Book"/>
              </w:rPr>
            </w:pPr>
            <w:r w:rsidRPr="00907DF6">
              <w:rPr>
                <w:rFonts w:ascii="Franklin Gothic Book" w:hAnsi="Franklin Gothic Book"/>
              </w:rPr>
              <w:t>БМК</w:t>
            </w:r>
          </w:p>
          <w:p w:rsidR="00A10D9B" w:rsidRPr="00907DF6" w:rsidRDefault="00A10D9B" w:rsidP="00A10D9B">
            <w:pPr>
              <w:tabs>
                <w:tab w:val="left" w:pos="1421"/>
              </w:tabs>
              <w:spacing w:line="360" w:lineRule="auto"/>
              <w:ind w:left="-20" w:right="-100"/>
              <w:jc w:val="center"/>
              <w:rPr>
                <w:rFonts w:ascii="Franklin Gothic Book" w:hAnsi="Franklin Gothic Book"/>
              </w:rPr>
            </w:pPr>
            <w:r w:rsidRPr="00907DF6">
              <w:rPr>
                <w:rFonts w:ascii="Franklin Gothic Book" w:hAnsi="Franklin Gothic Book"/>
              </w:rPr>
              <w:t>тип КМТ-3000 3 КВ</w:t>
            </w:r>
          </w:p>
        </w:tc>
        <w:tc>
          <w:tcPr>
            <w:tcW w:w="362" w:type="pct"/>
            <w:tcBorders>
              <w:top w:val="single" w:sz="8" w:space="0" w:color="auto"/>
              <w:left w:val="nil"/>
              <w:bottom w:val="single" w:sz="4" w:space="0" w:color="auto"/>
              <w:right w:val="single" w:sz="4" w:space="0" w:color="auto"/>
            </w:tcBorders>
            <w:vAlign w:val="center"/>
          </w:tcPr>
          <w:p w:rsidR="00A10D9B" w:rsidRPr="00907DF6" w:rsidRDefault="00A10D9B" w:rsidP="00A10D9B">
            <w:pPr>
              <w:ind w:left="-162" w:right="-173" w:firstLine="46"/>
              <w:jc w:val="center"/>
              <w:rPr>
                <w:rFonts w:ascii="Franklin Gothic Book" w:hAnsi="Franklin Gothic Book"/>
              </w:rPr>
            </w:pPr>
            <w:r w:rsidRPr="00907DF6">
              <w:rPr>
                <w:rFonts w:ascii="Franklin Gothic Book" w:hAnsi="Franklin Gothic Book"/>
              </w:rPr>
              <w:t>КВ 75</w:t>
            </w:r>
          </w:p>
          <w:p w:rsidR="00A10D9B" w:rsidRPr="00907DF6" w:rsidRDefault="00A10D9B" w:rsidP="00A10D9B">
            <w:pPr>
              <w:ind w:left="-162" w:right="-173" w:firstLine="46"/>
              <w:jc w:val="center"/>
              <w:rPr>
                <w:rFonts w:ascii="Franklin Gothic Book" w:hAnsi="Franklin Gothic Book"/>
              </w:rPr>
            </w:pPr>
            <w:r w:rsidRPr="00907DF6">
              <w:rPr>
                <w:rFonts w:ascii="Franklin Gothic Book" w:hAnsi="Franklin Gothic Book"/>
              </w:rPr>
              <w:t>КВр</w:t>
            </w:r>
          </w:p>
          <w:p w:rsidR="00A10D9B" w:rsidRPr="00907DF6" w:rsidRDefault="00A10D9B" w:rsidP="00A10D9B">
            <w:pPr>
              <w:ind w:left="-162" w:right="-173" w:firstLine="46"/>
              <w:jc w:val="center"/>
              <w:rPr>
                <w:rFonts w:ascii="Franklin Gothic Book" w:hAnsi="Franklin Gothic Book"/>
              </w:rPr>
            </w:pPr>
            <w:r w:rsidRPr="00907DF6">
              <w:rPr>
                <w:rFonts w:ascii="Franklin Gothic Book" w:hAnsi="Franklin Gothic Book"/>
              </w:rPr>
              <w:t>063</w:t>
            </w:r>
          </w:p>
          <w:p w:rsidR="00A10D9B" w:rsidRPr="00907DF6" w:rsidRDefault="00A10D9B" w:rsidP="00A10D9B">
            <w:pPr>
              <w:ind w:left="-162" w:right="-173" w:firstLine="46"/>
              <w:jc w:val="center"/>
              <w:rPr>
                <w:rFonts w:ascii="Franklin Gothic Book" w:hAnsi="Franklin Gothic Book"/>
              </w:rPr>
            </w:pPr>
            <w:r w:rsidRPr="00907DF6">
              <w:rPr>
                <w:rFonts w:ascii="Franklin Gothic Book" w:hAnsi="Franklin Gothic Book"/>
              </w:rPr>
              <w:t>КВр</w:t>
            </w:r>
          </w:p>
          <w:p w:rsidR="00A10D9B" w:rsidRPr="00907DF6" w:rsidRDefault="00A10D9B" w:rsidP="00A10D9B">
            <w:pPr>
              <w:ind w:left="-162" w:right="-173" w:firstLine="46"/>
              <w:jc w:val="center"/>
              <w:rPr>
                <w:rFonts w:ascii="Franklin Gothic Book" w:hAnsi="Franklin Gothic Book"/>
              </w:rPr>
            </w:pPr>
            <w:r w:rsidRPr="00907DF6">
              <w:rPr>
                <w:rFonts w:ascii="Franklin Gothic Book" w:hAnsi="Franklin Gothic Book"/>
              </w:rPr>
              <w:t xml:space="preserve"> 093</w:t>
            </w:r>
          </w:p>
          <w:p w:rsidR="00A10D9B" w:rsidRPr="00907DF6" w:rsidRDefault="00A10D9B" w:rsidP="00A10D9B">
            <w:pPr>
              <w:ind w:left="-162" w:right="-173" w:firstLine="46"/>
              <w:jc w:val="center"/>
              <w:rPr>
                <w:rFonts w:ascii="Franklin Gothic Book" w:hAnsi="Franklin Gothic Book"/>
              </w:rPr>
            </w:pPr>
          </w:p>
          <w:p w:rsidR="00A10D9B" w:rsidRPr="00907DF6" w:rsidRDefault="00A10D9B" w:rsidP="00A10D9B">
            <w:pPr>
              <w:ind w:left="-162" w:right="-173" w:firstLine="46"/>
              <w:jc w:val="center"/>
              <w:rPr>
                <w:rFonts w:ascii="Franklin Gothic Book" w:hAnsi="Franklin Gothic Book"/>
              </w:rPr>
            </w:pPr>
            <w:r w:rsidRPr="00907DF6">
              <w:rPr>
                <w:rFonts w:ascii="Franklin Gothic Book" w:hAnsi="Franklin Gothic Book"/>
              </w:rPr>
              <w:t>КВ</w:t>
            </w:r>
          </w:p>
          <w:p w:rsidR="00A10D9B" w:rsidRPr="00907DF6" w:rsidRDefault="00A10D9B" w:rsidP="00A10D9B">
            <w:pPr>
              <w:ind w:left="-162" w:right="-173" w:firstLine="46"/>
              <w:jc w:val="center"/>
              <w:rPr>
                <w:rFonts w:ascii="Franklin Gothic Book" w:hAnsi="Franklin Gothic Book"/>
              </w:rPr>
            </w:pPr>
            <w:r w:rsidRPr="00907DF6">
              <w:rPr>
                <w:rFonts w:ascii="Franklin Gothic Book" w:hAnsi="Franklin Gothic Book"/>
              </w:rPr>
              <w:t xml:space="preserve"> 250</w:t>
            </w:r>
          </w:p>
        </w:tc>
        <w:tc>
          <w:tcPr>
            <w:tcW w:w="302" w:type="pct"/>
            <w:tcBorders>
              <w:top w:val="single" w:sz="8" w:space="0" w:color="auto"/>
              <w:left w:val="nil"/>
              <w:bottom w:val="single" w:sz="4" w:space="0" w:color="auto"/>
              <w:right w:val="single" w:sz="4" w:space="0" w:color="auto"/>
            </w:tcBorders>
            <w:vAlign w:val="center"/>
          </w:tcPr>
          <w:p w:rsidR="00A10D9B" w:rsidRPr="00907DF6" w:rsidRDefault="00A10D9B" w:rsidP="00A10D9B">
            <w:pPr>
              <w:ind w:left="-405" w:right="-69" w:firstLine="284"/>
              <w:jc w:val="center"/>
              <w:rPr>
                <w:rFonts w:ascii="Franklin Gothic Book" w:hAnsi="Franklin Gothic Book"/>
              </w:rPr>
            </w:pPr>
            <w:r w:rsidRPr="00907DF6">
              <w:rPr>
                <w:rFonts w:ascii="Franklin Gothic Book" w:hAnsi="Franklin Gothic Book"/>
              </w:rPr>
              <w:t>1</w:t>
            </w:r>
          </w:p>
          <w:p w:rsidR="00A10D9B" w:rsidRPr="00907DF6" w:rsidRDefault="00A10D9B" w:rsidP="00A10D9B">
            <w:pPr>
              <w:ind w:left="-405" w:right="-69" w:firstLine="284"/>
              <w:jc w:val="center"/>
              <w:rPr>
                <w:rFonts w:ascii="Franklin Gothic Book" w:hAnsi="Franklin Gothic Book"/>
              </w:rPr>
            </w:pPr>
          </w:p>
          <w:p w:rsidR="00A10D9B" w:rsidRPr="00907DF6" w:rsidRDefault="00A10D9B" w:rsidP="00A10D9B">
            <w:pPr>
              <w:ind w:left="-405" w:right="-69" w:firstLine="284"/>
              <w:jc w:val="center"/>
              <w:rPr>
                <w:rFonts w:ascii="Franklin Gothic Book" w:hAnsi="Franklin Gothic Book"/>
              </w:rPr>
            </w:pPr>
            <w:r w:rsidRPr="00907DF6">
              <w:rPr>
                <w:rFonts w:ascii="Franklin Gothic Book" w:hAnsi="Franklin Gothic Book"/>
              </w:rPr>
              <w:t>2</w:t>
            </w:r>
          </w:p>
          <w:p w:rsidR="00A10D9B" w:rsidRPr="00907DF6" w:rsidRDefault="00A10D9B" w:rsidP="00A10D9B">
            <w:pPr>
              <w:ind w:left="-405" w:right="-69" w:firstLine="284"/>
              <w:jc w:val="center"/>
              <w:rPr>
                <w:rFonts w:ascii="Franklin Gothic Book" w:hAnsi="Franklin Gothic Book"/>
              </w:rPr>
            </w:pPr>
          </w:p>
          <w:p w:rsidR="00A10D9B" w:rsidRPr="00907DF6" w:rsidRDefault="00A10D9B" w:rsidP="00A10D9B">
            <w:pPr>
              <w:ind w:left="-405" w:right="-69" w:firstLine="284"/>
              <w:jc w:val="center"/>
              <w:rPr>
                <w:rFonts w:ascii="Franklin Gothic Book" w:hAnsi="Franklin Gothic Book"/>
              </w:rPr>
            </w:pPr>
            <w:r w:rsidRPr="00907DF6">
              <w:rPr>
                <w:rFonts w:ascii="Franklin Gothic Book" w:hAnsi="Franklin Gothic Book"/>
              </w:rPr>
              <w:t>1</w:t>
            </w:r>
          </w:p>
          <w:p w:rsidR="00A10D9B" w:rsidRPr="00907DF6" w:rsidRDefault="00A10D9B" w:rsidP="00A10D9B">
            <w:pPr>
              <w:ind w:left="-405" w:right="-69" w:firstLine="284"/>
              <w:jc w:val="center"/>
              <w:rPr>
                <w:rFonts w:ascii="Franklin Gothic Book" w:hAnsi="Franklin Gothic Book"/>
              </w:rPr>
            </w:pPr>
          </w:p>
          <w:p w:rsidR="00A10D9B" w:rsidRPr="00907DF6" w:rsidRDefault="00A10D9B" w:rsidP="00A10D9B">
            <w:pPr>
              <w:ind w:left="-405" w:right="-69" w:firstLine="284"/>
              <w:jc w:val="center"/>
              <w:rPr>
                <w:rFonts w:ascii="Franklin Gothic Book" w:hAnsi="Franklin Gothic Book"/>
              </w:rPr>
            </w:pPr>
            <w:r w:rsidRPr="00907DF6">
              <w:rPr>
                <w:rFonts w:ascii="Franklin Gothic Book" w:hAnsi="Franklin Gothic Book"/>
              </w:rPr>
              <w:t>2</w:t>
            </w:r>
          </w:p>
          <w:p w:rsidR="00A10D9B" w:rsidRPr="00907DF6" w:rsidRDefault="00A10D9B" w:rsidP="00A10D9B">
            <w:pPr>
              <w:spacing w:line="360" w:lineRule="auto"/>
              <w:ind w:left="-405" w:right="-69" w:firstLine="284"/>
              <w:jc w:val="center"/>
              <w:rPr>
                <w:rFonts w:ascii="Franklin Gothic Book" w:hAnsi="Franklin Gothic Book"/>
              </w:rPr>
            </w:pPr>
          </w:p>
        </w:tc>
        <w:tc>
          <w:tcPr>
            <w:tcW w:w="302" w:type="pct"/>
            <w:tcBorders>
              <w:top w:val="single" w:sz="8" w:space="0" w:color="auto"/>
              <w:left w:val="nil"/>
              <w:bottom w:val="single" w:sz="4" w:space="0" w:color="auto"/>
              <w:right w:val="single" w:sz="4" w:space="0" w:color="auto"/>
            </w:tcBorders>
            <w:vAlign w:val="center"/>
          </w:tcPr>
          <w:p w:rsidR="00A10D9B" w:rsidRPr="00907DF6" w:rsidRDefault="00A10D9B" w:rsidP="00A10D9B">
            <w:pPr>
              <w:ind w:left="-289" w:right="-153" w:firstLine="54"/>
              <w:jc w:val="center"/>
              <w:rPr>
                <w:rFonts w:ascii="Franklin Gothic Book" w:hAnsi="Franklin Gothic Book"/>
              </w:rPr>
            </w:pPr>
            <w:r w:rsidRPr="00907DF6">
              <w:rPr>
                <w:rFonts w:ascii="Franklin Gothic Book" w:hAnsi="Franklin Gothic Book"/>
              </w:rPr>
              <w:t>2004</w:t>
            </w:r>
          </w:p>
          <w:p w:rsidR="00A10D9B" w:rsidRPr="00907DF6" w:rsidRDefault="00A10D9B" w:rsidP="00A10D9B">
            <w:pPr>
              <w:ind w:left="-289" w:right="-153" w:firstLine="54"/>
              <w:jc w:val="center"/>
              <w:rPr>
                <w:rFonts w:ascii="Franklin Gothic Book" w:hAnsi="Franklin Gothic Book"/>
              </w:rPr>
            </w:pPr>
          </w:p>
          <w:p w:rsidR="00A10D9B" w:rsidRPr="00907DF6" w:rsidRDefault="00A10D9B" w:rsidP="00A10D9B">
            <w:pPr>
              <w:ind w:left="-289" w:right="-153" w:firstLine="54"/>
              <w:jc w:val="center"/>
              <w:rPr>
                <w:rFonts w:ascii="Franklin Gothic Book" w:hAnsi="Franklin Gothic Book"/>
              </w:rPr>
            </w:pPr>
            <w:r w:rsidRPr="00907DF6">
              <w:rPr>
                <w:rFonts w:ascii="Franklin Gothic Book" w:hAnsi="Franklin Gothic Book"/>
              </w:rPr>
              <w:t>2011</w:t>
            </w:r>
          </w:p>
          <w:p w:rsidR="00A10D9B" w:rsidRPr="00907DF6" w:rsidRDefault="00A10D9B" w:rsidP="00A10D9B">
            <w:pPr>
              <w:ind w:left="-289" w:right="-153" w:firstLine="54"/>
              <w:jc w:val="center"/>
              <w:rPr>
                <w:rFonts w:ascii="Franklin Gothic Book" w:hAnsi="Franklin Gothic Book"/>
              </w:rPr>
            </w:pPr>
          </w:p>
          <w:p w:rsidR="00A10D9B" w:rsidRPr="00907DF6" w:rsidRDefault="00A10D9B" w:rsidP="00A10D9B">
            <w:pPr>
              <w:ind w:left="-289" w:right="-153" w:firstLine="54"/>
              <w:jc w:val="center"/>
              <w:rPr>
                <w:rFonts w:ascii="Franklin Gothic Book" w:hAnsi="Franklin Gothic Book"/>
              </w:rPr>
            </w:pPr>
            <w:r w:rsidRPr="00907DF6">
              <w:rPr>
                <w:rFonts w:ascii="Franklin Gothic Book" w:hAnsi="Franklin Gothic Book"/>
              </w:rPr>
              <w:t>2011</w:t>
            </w:r>
          </w:p>
          <w:p w:rsidR="00A10D9B" w:rsidRPr="00907DF6" w:rsidRDefault="00A10D9B" w:rsidP="00A10D9B">
            <w:pPr>
              <w:ind w:left="-289" w:right="-153" w:firstLine="54"/>
              <w:jc w:val="center"/>
              <w:rPr>
                <w:rFonts w:ascii="Franklin Gothic Book" w:hAnsi="Franklin Gothic Book"/>
              </w:rPr>
            </w:pPr>
          </w:p>
          <w:p w:rsidR="00A10D9B" w:rsidRPr="00907DF6" w:rsidRDefault="00A10D9B" w:rsidP="00A10D9B">
            <w:pPr>
              <w:ind w:left="-289" w:right="-153" w:firstLine="54"/>
              <w:jc w:val="center"/>
              <w:rPr>
                <w:rFonts w:ascii="Franklin Gothic Book" w:hAnsi="Franklin Gothic Book"/>
              </w:rPr>
            </w:pPr>
            <w:r w:rsidRPr="00907DF6">
              <w:rPr>
                <w:rFonts w:ascii="Franklin Gothic Book" w:hAnsi="Franklin Gothic Book"/>
              </w:rPr>
              <w:t>2006</w:t>
            </w:r>
          </w:p>
          <w:p w:rsidR="00A10D9B" w:rsidRPr="00907DF6" w:rsidRDefault="00A10D9B" w:rsidP="00A10D9B">
            <w:pPr>
              <w:spacing w:line="360" w:lineRule="auto"/>
              <w:ind w:left="-405" w:right="-69" w:firstLine="142"/>
              <w:jc w:val="center"/>
              <w:rPr>
                <w:rFonts w:ascii="Franklin Gothic Book" w:hAnsi="Franklin Gothic Book"/>
              </w:rPr>
            </w:pPr>
          </w:p>
        </w:tc>
        <w:tc>
          <w:tcPr>
            <w:tcW w:w="633" w:type="pct"/>
            <w:tcBorders>
              <w:top w:val="single" w:sz="8" w:space="0" w:color="auto"/>
              <w:left w:val="nil"/>
              <w:bottom w:val="single" w:sz="4" w:space="0" w:color="auto"/>
              <w:right w:val="single" w:sz="4" w:space="0" w:color="auto"/>
            </w:tcBorders>
            <w:vAlign w:val="center"/>
          </w:tcPr>
          <w:p w:rsidR="00A10D9B" w:rsidRPr="00907DF6" w:rsidRDefault="00A10D9B" w:rsidP="00A10D9B">
            <w:pPr>
              <w:spacing w:line="360" w:lineRule="auto"/>
              <w:ind w:left="88" w:right="70"/>
              <w:jc w:val="center"/>
              <w:rPr>
                <w:rFonts w:ascii="Franklin Gothic Book" w:hAnsi="Franklin Gothic Book"/>
              </w:rPr>
            </w:pPr>
            <w:r w:rsidRPr="00907DF6">
              <w:rPr>
                <w:rFonts w:ascii="Franklin Gothic Book" w:hAnsi="Franklin Gothic Book"/>
              </w:rPr>
              <w:t>5,179</w:t>
            </w:r>
          </w:p>
        </w:tc>
        <w:tc>
          <w:tcPr>
            <w:tcW w:w="403" w:type="pct"/>
            <w:tcBorders>
              <w:top w:val="single" w:sz="8" w:space="0" w:color="auto"/>
              <w:left w:val="nil"/>
              <w:bottom w:val="single" w:sz="4" w:space="0" w:color="auto"/>
              <w:right w:val="single" w:sz="4" w:space="0" w:color="auto"/>
            </w:tcBorders>
            <w:vAlign w:val="center"/>
          </w:tcPr>
          <w:p w:rsidR="00A10D9B" w:rsidRPr="00907DF6" w:rsidRDefault="00A10D9B" w:rsidP="00A10D9B">
            <w:pPr>
              <w:ind w:right="-761"/>
              <w:rPr>
                <w:rFonts w:ascii="Franklin Gothic Book" w:hAnsi="Franklin Gothic Book"/>
              </w:rPr>
            </w:pPr>
            <w:r w:rsidRPr="00907DF6">
              <w:rPr>
                <w:rFonts w:ascii="Franklin Gothic Book" w:hAnsi="Franklin Gothic Book"/>
              </w:rPr>
              <w:t>0,63</w:t>
            </w:r>
          </w:p>
          <w:p w:rsidR="00A10D9B" w:rsidRPr="00907DF6" w:rsidRDefault="00A10D9B" w:rsidP="00A10D9B">
            <w:pPr>
              <w:ind w:right="-761"/>
              <w:rPr>
                <w:rFonts w:ascii="Franklin Gothic Book" w:hAnsi="Franklin Gothic Book"/>
              </w:rPr>
            </w:pPr>
          </w:p>
          <w:p w:rsidR="00A10D9B" w:rsidRPr="00907DF6" w:rsidRDefault="00A10D9B" w:rsidP="00A10D9B">
            <w:pPr>
              <w:ind w:right="-761"/>
              <w:rPr>
                <w:rFonts w:ascii="Franklin Gothic Book" w:hAnsi="Franklin Gothic Book"/>
              </w:rPr>
            </w:pPr>
          </w:p>
          <w:p w:rsidR="00A10D9B" w:rsidRPr="00907DF6" w:rsidRDefault="00A10D9B" w:rsidP="00A10D9B">
            <w:pPr>
              <w:ind w:right="-761"/>
              <w:rPr>
                <w:rFonts w:ascii="Franklin Gothic Book" w:hAnsi="Franklin Gothic Book"/>
              </w:rPr>
            </w:pPr>
          </w:p>
          <w:p w:rsidR="00A10D9B" w:rsidRPr="00907DF6" w:rsidRDefault="00A10D9B" w:rsidP="00A10D9B">
            <w:pPr>
              <w:ind w:right="-761"/>
              <w:rPr>
                <w:rFonts w:ascii="Franklin Gothic Book" w:hAnsi="Franklin Gothic Book"/>
              </w:rPr>
            </w:pPr>
          </w:p>
          <w:p w:rsidR="00A10D9B" w:rsidRPr="00907DF6" w:rsidRDefault="00A10D9B" w:rsidP="00A10D9B">
            <w:pPr>
              <w:spacing w:line="360" w:lineRule="auto"/>
              <w:ind w:right="-761"/>
              <w:rPr>
                <w:rFonts w:ascii="Franklin Gothic Book" w:hAnsi="Franklin Gothic Book"/>
              </w:rPr>
            </w:pPr>
            <w:r w:rsidRPr="00907DF6">
              <w:rPr>
                <w:rFonts w:ascii="Franklin Gothic Book" w:hAnsi="Franklin Gothic Book"/>
              </w:rPr>
              <w:t>0,215</w:t>
            </w:r>
          </w:p>
        </w:tc>
        <w:tc>
          <w:tcPr>
            <w:tcW w:w="489" w:type="pct"/>
            <w:tcBorders>
              <w:top w:val="single" w:sz="8" w:space="0" w:color="auto"/>
              <w:left w:val="nil"/>
              <w:bottom w:val="single" w:sz="4" w:space="0" w:color="auto"/>
              <w:right w:val="single" w:sz="4" w:space="0" w:color="auto"/>
            </w:tcBorders>
            <w:vAlign w:val="center"/>
          </w:tcPr>
          <w:p w:rsidR="00A10D9B" w:rsidRPr="00907DF6" w:rsidRDefault="00A10D9B" w:rsidP="00A10D9B">
            <w:pPr>
              <w:ind w:right="-761"/>
              <w:rPr>
                <w:rFonts w:ascii="Franklin Gothic Book" w:hAnsi="Franklin Gothic Book"/>
              </w:rPr>
            </w:pPr>
            <w:r w:rsidRPr="00907DF6">
              <w:rPr>
                <w:rFonts w:ascii="Franklin Gothic Book" w:hAnsi="Franklin Gothic Book"/>
              </w:rPr>
              <w:t>3,01</w:t>
            </w:r>
          </w:p>
          <w:p w:rsidR="00A10D9B" w:rsidRPr="00907DF6" w:rsidRDefault="00A10D9B" w:rsidP="00A10D9B">
            <w:pPr>
              <w:ind w:right="-761"/>
              <w:rPr>
                <w:rFonts w:ascii="Franklin Gothic Book" w:hAnsi="Franklin Gothic Book"/>
              </w:rPr>
            </w:pPr>
          </w:p>
          <w:p w:rsidR="00A10D9B" w:rsidRPr="00907DF6" w:rsidRDefault="00A10D9B" w:rsidP="00A10D9B">
            <w:pPr>
              <w:ind w:right="-761"/>
              <w:rPr>
                <w:rFonts w:ascii="Franklin Gothic Book" w:hAnsi="Franklin Gothic Book"/>
              </w:rPr>
            </w:pPr>
          </w:p>
          <w:p w:rsidR="00A10D9B" w:rsidRPr="00907DF6" w:rsidRDefault="00A10D9B" w:rsidP="00A10D9B">
            <w:pPr>
              <w:ind w:right="-761"/>
              <w:rPr>
                <w:rFonts w:ascii="Franklin Gothic Book" w:hAnsi="Franklin Gothic Book"/>
              </w:rPr>
            </w:pPr>
          </w:p>
          <w:p w:rsidR="00A10D9B" w:rsidRPr="00907DF6" w:rsidRDefault="00A10D9B" w:rsidP="00A10D9B">
            <w:pPr>
              <w:ind w:right="-761"/>
              <w:rPr>
                <w:rFonts w:ascii="Franklin Gothic Book" w:hAnsi="Franklin Gothic Book"/>
              </w:rPr>
            </w:pPr>
          </w:p>
          <w:p w:rsidR="00A10D9B" w:rsidRPr="00907DF6" w:rsidRDefault="00A10D9B" w:rsidP="00A10D9B">
            <w:pPr>
              <w:spacing w:line="360" w:lineRule="auto"/>
              <w:ind w:right="-761"/>
              <w:rPr>
                <w:rFonts w:ascii="Franklin Gothic Book" w:hAnsi="Franklin Gothic Book"/>
              </w:rPr>
            </w:pPr>
            <w:r w:rsidRPr="00907DF6">
              <w:rPr>
                <w:rFonts w:ascii="Franklin Gothic Book" w:hAnsi="Franklin Gothic Book"/>
              </w:rPr>
              <w:t>0,5</w:t>
            </w:r>
          </w:p>
        </w:tc>
      </w:tr>
    </w:tbl>
    <w:p w:rsidR="00A10D9B" w:rsidRPr="00907DF6" w:rsidRDefault="00A10D9B" w:rsidP="00A10D9B">
      <w:pPr>
        <w:rPr>
          <w:rFonts w:ascii="Franklin Gothic Book" w:hAnsi="Franklin Gothic Book"/>
          <w:lang w:eastAsia="x-none"/>
        </w:rPr>
      </w:pPr>
    </w:p>
    <w:tbl>
      <w:tblPr>
        <w:tblW w:w="5000" w:type="pct"/>
        <w:jc w:val="center"/>
        <w:tblLook w:val="00A0" w:firstRow="1" w:lastRow="0" w:firstColumn="1" w:lastColumn="0" w:noHBand="0" w:noVBand="0"/>
      </w:tblPr>
      <w:tblGrid>
        <w:gridCol w:w="1398"/>
        <w:gridCol w:w="1904"/>
        <w:gridCol w:w="1194"/>
        <w:gridCol w:w="1483"/>
        <w:gridCol w:w="1171"/>
        <w:gridCol w:w="912"/>
        <w:gridCol w:w="810"/>
        <w:gridCol w:w="810"/>
        <w:gridCol w:w="1000"/>
      </w:tblGrid>
      <w:tr w:rsidR="00A10D9B" w:rsidRPr="00907DF6" w:rsidTr="00F05D02">
        <w:trPr>
          <w:trHeight w:val="1560"/>
          <w:jc w:val="center"/>
        </w:trPr>
        <w:tc>
          <w:tcPr>
            <w:tcW w:w="655" w:type="pct"/>
            <w:vMerge w:val="restart"/>
            <w:tcBorders>
              <w:top w:val="single" w:sz="8" w:space="0" w:color="auto"/>
              <w:left w:val="single" w:sz="4" w:space="0" w:color="auto"/>
              <w:bottom w:val="nil"/>
              <w:right w:val="single" w:sz="4" w:space="0" w:color="auto"/>
            </w:tcBorders>
            <w:textDirection w:val="btLr"/>
            <w:vAlign w:val="center"/>
          </w:tcPr>
          <w:p w:rsidR="00A10D9B" w:rsidRPr="00907DF6" w:rsidRDefault="00A10D9B" w:rsidP="00A10D9B">
            <w:pPr>
              <w:ind w:firstLine="21"/>
              <w:rPr>
                <w:rFonts w:ascii="Franklin Gothic Book" w:hAnsi="Franklin Gothic Book"/>
                <w:b/>
              </w:rPr>
            </w:pPr>
            <w:r w:rsidRPr="00907DF6">
              <w:rPr>
                <w:rFonts w:ascii="Franklin Gothic Book" w:hAnsi="Franklin Gothic Book"/>
                <w:b/>
              </w:rPr>
              <w:t>Подключенная нагрузка, Гкал/ч</w:t>
            </w:r>
          </w:p>
        </w:tc>
        <w:tc>
          <w:tcPr>
            <w:tcW w:w="891" w:type="pct"/>
            <w:vMerge w:val="restart"/>
            <w:tcBorders>
              <w:top w:val="single" w:sz="8" w:space="0" w:color="auto"/>
              <w:left w:val="single" w:sz="4" w:space="0" w:color="auto"/>
              <w:bottom w:val="nil"/>
              <w:right w:val="single" w:sz="4" w:space="0" w:color="auto"/>
            </w:tcBorders>
            <w:textDirection w:val="btLr"/>
            <w:vAlign w:val="center"/>
          </w:tcPr>
          <w:p w:rsidR="00A10D9B" w:rsidRPr="00907DF6" w:rsidRDefault="00A10D9B" w:rsidP="00A10D9B">
            <w:pPr>
              <w:tabs>
                <w:tab w:val="left" w:pos="2454"/>
              </w:tabs>
              <w:ind w:firstLine="44"/>
              <w:rPr>
                <w:rFonts w:ascii="Franklin Gothic Book" w:hAnsi="Franklin Gothic Book"/>
                <w:b/>
              </w:rPr>
            </w:pPr>
            <w:r w:rsidRPr="00907DF6">
              <w:rPr>
                <w:rFonts w:ascii="Franklin Gothic Book" w:hAnsi="Franklin Gothic Book"/>
                <w:b/>
              </w:rPr>
              <w:t>Кол-во жилых домов/ квартир, шт./кв. Кол-во жителей, чел.</w:t>
            </w:r>
          </w:p>
        </w:tc>
        <w:tc>
          <w:tcPr>
            <w:tcW w:w="559" w:type="pct"/>
            <w:vMerge w:val="restart"/>
            <w:tcBorders>
              <w:top w:val="single" w:sz="8" w:space="0" w:color="auto"/>
              <w:left w:val="single" w:sz="4" w:space="0" w:color="auto"/>
              <w:bottom w:val="single" w:sz="4" w:space="0" w:color="auto"/>
              <w:right w:val="single" w:sz="4" w:space="0" w:color="auto"/>
            </w:tcBorders>
            <w:textDirection w:val="btLr"/>
            <w:vAlign w:val="center"/>
          </w:tcPr>
          <w:p w:rsidR="00A10D9B" w:rsidRPr="00907DF6" w:rsidRDefault="00A10D9B" w:rsidP="00A10D9B">
            <w:pPr>
              <w:ind w:firstLine="66"/>
              <w:rPr>
                <w:rFonts w:ascii="Franklin Gothic Book" w:hAnsi="Franklin Gothic Book"/>
                <w:b/>
              </w:rPr>
            </w:pPr>
            <w:r w:rsidRPr="00907DF6">
              <w:rPr>
                <w:rFonts w:ascii="Franklin Gothic Book" w:hAnsi="Franklin Gothic Book"/>
                <w:b/>
              </w:rPr>
              <w:t>Количество зданий и сооружений (в том числе, соц. культ. быта), шт.</w:t>
            </w:r>
          </w:p>
        </w:tc>
        <w:tc>
          <w:tcPr>
            <w:tcW w:w="694" w:type="pct"/>
            <w:vMerge w:val="restart"/>
            <w:tcBorders>
              <w:top w:val="single" w:sz="8" w:space="0" w:color="auto"/>
              <w:left w:val="single" w:sz="4" w:space="0" w:color="auto"/>
              <w:bottom w:val="single" w:sz="4" w:space="0" w:color="auto"/>
              <w:right w:val="single" w:sz="4" w:space="0" w:color="auto"/>
            </w:tcBorders>
            <w:textDirection w:val="btLr"/>
            <w:vAlign w:val="center"/>
          </w:tcPr>
          <w:p w:rsidR="00A10D9B" w:rsidRPr="00907DF6" w:rsidRDefault="00A10D9B" w:rsidP="00A10D9B">
            <w:pPr>
              <w:ind w:firstLine="83"/>
              <w:rPr>
                <w:rFonts w:ascii="Franklin Gothic Book" w:hAnsi="Franklin Gothic Book"/>
                <w:b/>
              </w:rPr>
            </w:pPr>
            <w:r w:rsidRPr="00907DF6">
              <w:rPr>
                <w:rFonts w:ascii="Franklin Gothic Book" w:hAnsi="Franklin Gothic Book"/>
                <w:b/>
              </w:rPr>
              <w:t>Протяженность тепловых сетей, км/ Диаметр тепловых сетей на выходе из котельной, мм</w:t>
            </w:r>
          </w:p>
        </w:tc>
        <w:tc>
          <w:tcPr>
            <w:tcW w:w="548" w:type="pct"/>
            <w:vMerge w:val="restart"/>
            <w:tcBorders>
              <w:top w:val="single" w:sz="8" w:space="0" w:color="auto"/>
              <w:left w:val="single" w:sz="4" w:space="0" w:color="auto"/>
              <w:bottom w:val="single" w:sz="4" w:space="0" w:color="auto"/>
              <w:right w:val="single" w:sz="4" w:space="0" w:color="auto"/>
            </w:tcBorders>
            <w:textDirection w:val="btLr"/>
            <w:vAlign w:val="center"/>
          </w:tcPr>
          <w:p w:rsidR="00A10D9B" w:rsidRPr="00907DF6" w:rsidRDefault="00A10D9B" w:rsidP="00A10D9B">
            <w:pPr>
              <w:ind w:firstLine="91"/>
              <w:rPr>
                <w:rFonts w:ascii="Franklin Gothic Book" w:hAnsi="Franklin Gothic Book"/>
                <w:b/>
              </w:rPr>
            </w:pPr>
            <w:r w:rsidRPr="00907DF6">
              <w:rPr>
                <w:rFonts w:ascii="Franklin Gothic Book" w:hAnsi="Franklin Gothic Book"/>
                <w:b/>
              </w:rPr>
              <w:t>% износа оборудования (котлы/ теплосети)</w:t>
            </w:r>
          </w:p>
        </w:tc>
        <w:tc>
          <w:tcPr>
            <w:tcW w:w="427" w:type="pct"/>
            <w:vMerge w:val="restart"/>
            <w:tcBorders>
              <w:top w:val="single" w:sz="8" w:space="0" w:color="auto"/>
              <w:left w:val="single" w:sz="4" w:space="0" w:color="auto"/>
              <w:bottom w:val="single" w:sz="4" w:space="0" w:color="auto"/>
              <w:right w:val="single" w:sz="4" w:space="0" w:color="auto"/>
            </w:tcBorders>
            <w:textDirection w:val="btLr"/>
            <w:vAlign w:val="center"/>
          </w:tcPr>
          <w:p w:rsidR="00A10D9B" w:rsidRPr="00907DF6" w:rsidRDefault="00A10D9B" w:rsidP="00A10D9B">
            <w:pPr>
              <w:ind w:firstLine="69"/>
              <w:rPr>
                <w:rFonts w:ascii="Franklin Gothic Book" w:hAnsi="Franklin Gothic Book"/>
                <w:b/>
              </w:rPr>
            </w:pPr>
            <w:r w:rsidRPr="00907DF6">
              <w:rPr>
                <w:rFonts w:ascii="Franklin Gothic Book" w:hAnsi="Franklin Gothic Book"/>
                <w:b/>
              </w:rPr>
              <w:t>Наличие резерва параллельной работы по тепловым сетям</w:t>
            </w:r>
          </w:p>
        </w:tc>
        <w:tc>
          <w:tcPr>
            <w:tcW w:w="379" w:type="pct"/>
            <w:vMerge w:val="restart"/>
            <w:tcBorders>
              <w:top w:val="single" w:sz="8" w:space="0" w:color="auto"/>
              <w:left w:val="single" w:sz="4" w:space="0" w:color="auto"/>
              <w:bottom w:val="single" w:sz="8" w:space="0" w:color="000000"/>
              <w:right w:val="single" w:sz="4" w:space="0" w:color="auto"/>
            </w:tcBorders>
            <w:textDirection w:val="btLr"/>
            <w:vAlign w:val="center"/>
          </w:tcPr>
          <w:p w:rsidR="00A10D9B" w:rsidRPr="00907DF6" w:rsidRDefault="00A10D9B" w:rsidP="00A10D9B">
            <w:pPr>
              <w:ind w:hanging="19"/>
              <w:rPr>
                <w:rFonts w:ascii="Franklin Gothic Book" w:hAnsi="Franklin Gothic Book"/>
                <w:b/>
              </w:rPr>
            </w:pPr>
            <w:r w:rsidRPr="00907DF6">
              <w:rPr>
                <w:rFonts w:ascii="Franklin Gothic Book" w:hAnsi="Franklin Gothic Book"/>
                <w:b/>
              </w:rPr>
              <w:t>Категорийность электроснабжения</w:t>
            </w:r>
          </w:p>
        </w:tc>
        <w:tc>
          <w:tcPr>
            <w:tcW w:w="379" w:type="pct"/>
            <w:vMerge w:val="restart"/>
            <w:tcBorders>
              <w:top w:val="single" w:sz="8" w:space="0" w:color="auto"/>
              <w:left w:val="single" w:sz="4" w:space="0" w:color="auto"/>
              <w:bottom w:val="single" w:sz="8" w:space="0" w:color="000000"/>
              <w:right w:val="nil"/>
            </w:tcBorders>
            <w:textDirection w:val="btLr"/>
            <w:vAlign w:val="center"/>
          </w:tcPr>
          <w:p w:rsidR="00A10D9B" w:rsidRPr="00907DF6" w:rsidRDefault="00A10D9B" w:rsidP="00A10D9B">
            <w:pPr>
              <w:ind w:firstLine="284"/>
              <w:rPr>
                <w:rFonts w:ascii="Franklin Gothic Book" w:hAnsi="Franklin Gothic Book"/>
                <w:b/>
              </w:rPr>
            </w:pPr>
            <w:r w:rsidRPr="00907DF6">
              <w:rPr>
                <w:rFonts w:ascii="Franklin Gothic Book" w:hAnsi="Franklin Gothic Book"/>
                <w:b/>
              </w:rPr>
              <w:t>Резервное водоснабжение</w:t>
            </w:r>
          </w:p>
        </w:tc>
        <w:tc>
          <w:tcPr>
            <w:tcW w:w="468" w:type="pct"/>
            <w:vMerge w:val="restart"/>
            <w:tcBorders>
              <w:top w:val="single" w:sz="8" w:space="0" w:color="auto"/>
              <w:left w:val="single" w:sz="4" w:space="0" w:color="auto"/>
              <w:bottom w:val="nil"/>
              <w:right w:val="single" w:sz="8" w:space="0" w:color="auto"/>
            </w:tcBorders>
            <w:textDirection w:val="btLr"/>
            <w:vAlign w:val="center"/>
          </w:tcPr>
          <w:p w:rsidR="00A10D9B" w:rsidRPr="00907DF6" w:rsidRDefault="00A10D9B" w:rsidP="00A10D9B">
            <w:pPr>
              <w:ind w:firstLine="5"/>
              <w:rPr>
                <w:rFonts w:ascii="Franklin Gothic Book" w:hAnsi="Franklin Gothic Book"/>
                <w:b/>
              </w:rPr>
            </w:pPr>
            <w:r w:rsidRPr="00907DF6">
              <w:rPr>
                <w:rFonts w:ascii="Franklin Gothic Book" w:hAnsi="Franklin Gothic Book"/>
                <w:b/>
              </w:rPr>
              <w:t>Паспорт готовности к ОЗП 2016-2017г.г.</w:t>
            </w:r>
          </w:p>
        </w:tc>
      </w:tr>
      <w:tr w:rsidR="00A10D9B" w:rsidRPr="00907DF6" w:rsidTr="00F05D02">
        <w:trPr>
          <w:trHeight w:val="2278"/>
          <w:jc w:val="center"/>
        </w:trPr>
        <w:tc>
          <w:tcPr>
            <w:tcW w:w="655" w:type="pct"/>
            <w:vMerge/>
            <w:tcBorders>
              <w:top w:val="single" w:sz="8" w:space="0" w:color="auto"/>
              <w:left w:val="single" w:sz="4" w:space="0" w:color="auto"/>
              <w:bottom w:val="nil"/>
              <w:right w:val="single" w:sz="4" w:space="0" w:color="auto"/>
            </w:tcBorders>
            <w:vAlign w:val="center"/>
          </w:tcPr>
          <w:p w:rsidR="00A10D9B" w:rsidRPr="00907DF6" w:rsidRDefault="00A10D9B" w:rsidP="00A10D9B">
            <w:pPr>
              <w:ind w:left="29" w:firstLine="21"/>
              <w:rPr>
                <w:rFonts w:ascii="Franklin Gothic Book" w:hAnsi="Franklin Gothic Book"/>
                <w:b/>
              </w:rPr>
            </w:pPr>
          </w:p>
        </w:tc>
        <w:tc>
          <w:tcPr>
            <w:tcW w:w="891" w:type="pct"/>
            <w:vMerge/>
            <w:tcBorders>
              <w:top w:val="single" w:sz="8" w:space="0" w:color="auto"/>
              <w:left w:val="single" w:sz="4" w:space="0" w:color="auto"/>
              <w:bottom w:val="nil"/>
              <w:right w:val="single" w:sz="4" w:space="0" w:color="auto"/>
            </w:tcBorders>
            <w:vAlign w:val="center"/>
          </w:tcPr>
          <w:p w:rsidR="00A10D9B" w:rsidRPr="00907DF6" w:rsidRDefault="00A10D9B" w:rsidP="00A10D9B">
            <w:pPr>
              <w:tabs>
                <w:tab w:val="left" w:pos="2454"/>
              </w:tabs>
              <w:ind w:left="44" w:right="231" w:firstLine="44"/>
              <w:rPr>
                <w:rFonts w:ascii="Franklin Gothic Book" w:hAnsi="Franklin Gothic Book"/>
                <w:b/>
              </w:rPr>
            </w:pPr>
          </w:p>
        </w:tc>
        <w:tc>
          <w:tcPr>
            <w:tcW w:w="559" w:type="pct"/>
            <w:vMerge/>
            <w:tcBorders>
              <w:top w:val="single" w:sz="8" w:space="0" w:color="auto"/>
              <w:left w:val="single" w:sz="4" w:space="0" w:color="auto"/>
              <w:bottom w:val="single" w:sz="4" w:space="0" w:color="auto"/>
              <w:right w:val="single" w:sz="4" w:space="0" w:color="auto"/>
            </w:tcBorders>
            <w:vAlign w:val="center"/>
          </w:tcPr>
          <w:p w:rsidR="00A10D9B" w:rsidRPr="00907DF6" w:rsidRDefault="00A10D9B" w:rsidP="00A10D9B">
            <w:pPr>
              <w:ind w:left="23" w:right="220" w:firstLine="66"/>
              <w:rPr>
                <w:rFonts w:ascii="Franklin Gothic Book" w:hAnsi="Franklin Gothic Book"/>
                <w:b/>
              </w:rPr>
            </w:pPr>
          </w:p>
        </w:tc>
        <w:tc>
          <w:tcPr>
            <w:tcW w:w="694" w:type="pct"/>
            <w:vMerge/>
            <w:tcBorders>
              <w:top w:val="single" w:sz="8" w:space="0" w:color="auto"/>
              <w:left w:val="single" w:sz="4" w:space="0" w:color="auto"/>
              <w:bottom w:val="single" w:sz="4" w:space="0" w:color="auto"/>
              <w:right w:val="single" w:sz="4" w:space="0" w:color="auto"/>
            </w:tcBorders>
            <w:vAlign w:val="center"/>
          </w:tcPr>
          <w:p w:rsidR="00A10D9B" w:rsidRPr="00907DF6" w:rsidRDefault="00A10D9B" w:rsidP="00A10D9B">
            <w:pPr>
              <w:ind w:left="83" w:right="-194" w:firstLine="83"/>
              <w:rPr>
                <w:rFonts w:ascii="Franklin Gothic Book" w:hAnsi="Franklin Gothic Book"/>
                <w:b/>
              </w:rPr>
            </w:pPr>
          </w:p>
        </w:tc>
        <w:tc>
          <w:tcPr>
            <w:tcW w:w="548" w:type="pct"/>
            <w:vMerge/>
            <w:tcBorders>
              <w:top w:val="single" w:sz="8" w:space="0" w:color="auto"/>
              <w:left w:val="single" w:sz="4" w:space="0" w:color="auto"/>
              <w:bottom w:val="single" w:sz="4" w:space="0" w:color="auto"/>
              <w:right w:val="single" w:sz="4" w:space="0" w:color="auto"/>
            </w:tcBorders>
            <w:vAlign w:val="center"/>
          </w:tcPr>
          <w:p w:rsidR="00A10D9B" w:rsidRPr="00907DF6" w:rsidRDefault="00A10D9B" w:rsidP="00A10D9B">
            <w:pPr>
              <w:ind w:left="91" w:right="137" w:firstLine="91"/>
              <w:rPr>
                <w:rFonts w:ascii="Franklin Gothic Book" w:hAnsi="Franklin Gothic Book"/>
                <w:b/>
              </w:rPr>
            </w:pPr>
          </w:p>
        </w:tc>
        <w:tc>
          <w:tcPr>
            <w:tcW w:w="427" w:type="pct"/>
            <w:vMerge/>
            <w:tcBorders>
              <w:top w:val="single" w:sz="8" w:space="0" w:color="auto"/>
              <w:left w:val="single" w:sz="4" w:space="0" w:color="auto"/>
              <w:bottom w:val="single" w:sz="4" w:space="0" w:color="auto"/>
              <w:right w:val="single" w:sz="4" w:space="0" w:color="auto"/>
            </w:tcBorders>
            <w:vAlign w:val="center"/>
          </w:tcPr>
          <w:p w:rsidR="00A10D9B" w:rsidRPr="00907DF6" w:rsidRDefault="00A10D9B" w:rsidP="00A10D9B">
            <w:pPr>
              <w:ind w:left="68" w:firstLine="69"/>
              <w:rPr>
                <w:rFonts w:ascii="Franklin Gothic Book" w:hAnsi="Franklin Gothic Book"/>
                <w:b/>
              </w:rPr>
            </w:pPr>
          </w:p>
        </w:tc>
        <w:tc>
          <w:tcPr>
            <w:tcW w:w="379" w:type="pct"/>
            <w:vMerge/>
            <w:tcBorders>
              <w:top w:val="single" w:sz="8" w:space="0" w:color="auto"/>
              <w:left w:val="single" w:sz="4" w:space="0" w:color="auto"/>
              <w:bottom w:val="single" w:sz="8" w:space="0" w:color="000000"/>
              <w:right w:val="single" w:sz="4" w:space="0" w:color="auto"/>
            </w:tcBorders>
            <w:vAlign w:val="center"/>
          </w:tcPr>
          <w:p w:rsidR="00A10D9B" w:rsidRPr="00907DF6" w:rsidRDefault="00A10D9B" w:rsidP="00A10D9B">
            <w:pPr>
              <w:ind w:left="26" w:right="-13" w:hanging="19"/>
              <w:rPr>
                <w:rFonts w:ascii="Franklin Gothic Book" w:hAnsi="Franklin Gothic Book"/>
                <w:b/>
              </w:rPr>
            </w:pPr>
          </w:p>
        </w:tc>
        <w:tc>
          <w:tcPr>
            <w:tcW w:w="379" w:type="pct"/>
            <w:vMerge/>
            <w:tcBorders>
              <w:top w:val="single" w:sz="8" w:space="0" w:color="auto"/>
              <w:left w:val="single" w:sz="4" w:space="0" w:color="auto"/>
              <w:bottom w:val="single" w:sz="8" w:space="0" w:color="000000"/>
              <w:right w:val="nil"/>
            </w:tcBorders>
            <w:vAlign w:val="center"/>
          </w:tcPr>
          <w:p w:rsidR="00A10D9B" w:rsidRPr="00907DF6" w:rsidRDefault="00A10D9B" w:rsidP="00A10D9B">
            <w:pPr>
              <w:rPr>
                <w:rFonts w:ascii="Franklin Gothic Book" w:hAnsi="Franklin Gothic Book"/>
                <w:b/>
              </w:rPr>
            </w:pPr>
          </w:p>
        </w:tc>
        <w:tc>
          <w:tcPr>
            <w:tcW w:w="468" w:type="pct"/>
            <w:vMerge/>
            <w:tcBorders>
              <w:top w:val="single" w:sz="8" w:space="0" w:color="auto"/>
              <w:left w:val="single" w:sz="4" w:space="0" w:color="auto"/>
              <w:bottom w:val="nil"/>
              <w:right w:val="single" w:sz="8" w:space="0" w:color="auto"/>
            </w:tcBorders>
            <w:vAlign w:val="center"/>
          </w:tcPr>
          <w:p w:rsidR="00A10D9B" w:rsidRPr="00907DF6" w:rsidRDefault="00A10D9B" w:rsidP="00A10D9B">
            <w:pPr>
              <w:ind w:left="39" w:firstLine="5"/>
              <w:rPr>
                <w:rFonts w:ascii="Franklin Gothic Book" w:hAnsi="Franklin Gothic Book"/>
                <w:b/>
              </w:rPr>
            </w:pPr>
          </w:p>
        </w:tc>
      </w:tr>
      <w:tr w:rsidR="00A10D9B" w:rsidRPr="00907DF6" w:rsidTr="00F05D02">
        <w:trPr>
          <w:trHeight w:val="330"/>
          <w:jc w:val="center"/>
        </w:trPr>
        <w:tc>
          <w:tcPr>
            <w:tcW w:w="655" w:type="pct"/>
            <w:tcBorders>
              <w:top w:val="single" w:sz="8" w:space="0" w:color="auto"/>
              <w:left w:val="single" w:sz="4" w:space="0" w:color="auto"/>
              <w:bottom w:val="single" w:sz="8" w:space="0" w:color="auto"/>
              <w:right w:val="single" w:sz="4" w:space="0" w:color="auto"/>
            </w:tcBorders>
            <w:vAlign w:val="center"/>
          </w:tcPr>
          <w:p w:rsidR="00A10D9B" w:rsidRPr="00907DF6" w:rsidRDefault="00A10D9B" w:rsidP="00A10D9B">
            <w:pPr>
              <w:spacing w:line="360" w:lineRule="auto"/>
              <w:ind w:left="29" w:firstLine="21"/>
              <w:jc w:val="center"/>
              <w:rPr>
                <w:rFonts w:ascii="Franklin Gothic Book" w:hAnsi="Franklin Gothic Book"/>
                <w:b/>
                <w:bCs/>
              </w:rPr>
            </w:pPr>
            <w:r w:rsidRPr="00907DF6">
              <w:rPr>
                <w:rFonts w:ascii="Franklin Gothic Book" w:hAnsi="Franklin Gothic Book"/>
                <w:b/>
                <w:bCs/>
              </w:rPr>
              <w:t>10</w:t>
            </w:r>
          </w:p>
        </w:tc>
        <w:tc>
          <w:tcPr>
            <w:tcW w:w="891" w:type="pct"/>
            <w:tcBorders>
              <w:top w:val="single" w:sz="8" w:space="0" w:color="auto"/>
              <w:left w:val="nil"/>
              <w:bottom w:val="single" w:sz="8" w:space="0" w:color="auto"/>
              <w:right w:val="single" w:sz="4" w:space="0" w:color="auto"/>
            </w:tcBorders>
            <w:vAlign w:val="center"/>
          </w:tcPr>
          <w:p w:rsidR="00A10D9B" w:rsidRPr="00907DF6" w:rsidRDefault="00A10D9B" w:rsidP="00A10D9B">
            <w:pPr>
              <w:tabs>
                <w:tab w:val="left" w:pos="2454"/>
              </w:tabs>
              <w:spacing w:line="360" w:lineRule="auto"/>
              <w:ind w:left="44" w:right="231" w:firstLine="44"/>
              <w:jc w:val="center"/>
              <w:rPr>
                <w:rFonts w:ascii="Franklin Gothic Book" w:hAnsi="Franklin Gothic Book"/>
                <w:b/>
                <w:bCs/>
              </w:rPr>
            </w:pPr>
            <w:r w:rsidRPr="00907DF6">
              <w:rPr>
                <w:rFonts w:ascii="Franklin Gothic Book" w:hAnsi="Franklin Gothic Book"/>
                <w:b/>
                <w:bCs/>
              </w:rPr>
              <w:t>11</w:t>
            </w:r>
          </w:p>
        </w:tc>
        <w:tc>
          <w:tcPr>
            <w:tcW w:w="559" w:type="pct"/>
            <w:tcBorders>
              <w:top w:val="single" w:sz="8" w:space="0" w:color="auto"/>
              <w:left w:val="nil"/>
              <w:bottom w:val="single" w:sz="8" w:space="0" w:color="auto"/>
              <w:right w:val="single" w:sz="4" w:space="0" w:color="auto"/>
            </w:tcBorders>
            <w:vAlign w:val="center"/>
          </w:tcPr>
          <w:p w:rsidR="00A10D9B" w:rsidRPr="00907DF6" w:rsidRDefault="00A10D9B" w:rsidP="00A10D9B">
            <w:pPr>
              <w:spacing w:line="360" w:lineRule="auto"/>
              <w:ind w:left="23" w:right="220" w:firstLine="66"/>
              <w:jc w:val="center"/>
              <w:rPr>
                <w:rFonts w:ascii="Franklin Gothic Book" w:hAnsi="Franklin Gothic Book"/>
                <w:b/>
                <w:bCs/>
              </w:rPr>
            </w:pPr>
            <w:r w:rsidRPr="00907DF6">
              <w:rPr>
                <w:rFonts w:ascii="Franklin Gothic Book" w:hAnsi="Franklin Gothic Book"/>
                <w:b/>
                <w:bCs/>
              </w:rPr>
              <w:t>12</w:t>
            </w:r>
          </w:p>
        </w:tc>
        <w:tc>
          <w:tcPr>
            <w:tcW w:w="694" w:type="pct"/>
            <w:tcBorders>
              <w:top w:val="single" w:sz="8" w:space="0" w:color="auto"/>
              <w:left w:val="nil"/>
              <w:bottom w:val="single" w:sz="8" w:space="0" w:color="auto"/>
              <w:right w:val="single" w:sz="4" w:space="0" w:color="auto"/>
            </w:tcBorders>
            <w:vAlign w:val="center"/>
          </w:tcPr>
          <w:p w:rsidR="00A10D9B" w:rsidRPr="00907DF6" w:rsidRDefault="00A10D9B" w:rsidP="00A10D9B">
            <w:pPr>
              <w:spacing w:line="360" w:lineRule="auto"/>
              <w:ind w:left="83" w:right="-194" w:firstLine="83"/>
              <w:jc w:val="center"/>
              <w:rPr>
                <w:rFonts w:ascii="Franklin Gothic Book" w:hAnsi="Franklin Gothic Book"/>
                <w:b/>
                <w:bCs/>
              </w:rPr>
            </w:pPr>
            <w:r w:rsidRPr="00907DF6">
              <w:rPr>
                <w:rFonts w:ascii="Franklin Gothic Book" w:hAnsi="Franklin Gothic Book"/>
                <w:b/>
                <w:bCs/>
              </w:rPr>
              <w:t>13</w:t>
            </w:r>
          </w:p>
        </w:tc>
        <w:tc>
          <w:tcPr>
            <w:tcW w:w="548" w:type="pct"/>
            <w:tcBorders>
              <w:top w:val="single" w:sz="8" w:space="0" w:color="auto"/>
              <w:left w:val="nil"/>
              <w:bottom w:val="single" w:sz="8" w:space="0" w:color="auto"/>
              <w:right w:val="single" w:sz="4" w:space="0" w:color="auto"/>
            </w:tcBorders>
            <w:vAlign w:val="center"/>
          </w:tcPr>
          <w:p w:rsidR="00A10D9B" w:rsidRPr="00907DF6" w:rsidRDefault="00A10D9B" w:rsidP="00A10D9B">
            <w:pPr>
              <w:spacing w:line="360" w:lineRule="auto"/>
              <w:ind w:left="91" w:right="137" w:firstLine="91"/>
              <w:jc w:val="center"/>
              <w:rPr>
                <w:rFonts w:ascii="Franklin Gothic Book" w:hAnsi="Franklin Gothic Book"/>
                <w:b/>
                <w:bCs/>
              </w:rPr>
            </w:pPr>
            <w:r w:rsidRPr="00907DF6">
              <w:rPr>
                <w:rFonts w:ascii="Franklin Gothic Book" w:hAnsi="Franklin Gothic Book"/>
                <w:b/>
                <w:bCs/>
              </w:rPr>
              <w:t>14</w:t>
            </w:r>
          </w:p>
        </w:tc>
        <w:tc>
          <w:tcPr>
            <w:tcW w:w="427" w:type="pct"/>
            <w:tcBorders>
              <w:top w:val="single" w:sz="8" w:space="0" w:color="auto"/>
              <w:left w:val="nil"/>
              <w:bottom w:val="single" w:sz="8" w:space="0" w:color="auto"/>
              <w:right w:val="single" w:sz="4" w:space="0" w:color="auto"/>
            </w:tcBorders>
            <w:vAlign w:val="center"/>
          </w:tcPr>
          <w:p w:rsidR="00A10D9B" w:rsidRPr="00907DF6" w:rsidRDefault="00A10D9B" w:rsidP="00A10D9B">
            <w:pPr>
              <w:spacing w:line="360" w:lineRule="auto"/>
              <w:ind w:left="68" w:firstLine="69"/>
              <w:jc w:val="center"/>
              <w:rPr>
                <w:rFonts w:ascii="Franklin Gothic Book" w:hAnsi="Franklin Gothic Book"/>
                <w:b/>
                <w:bCs/>
              </w:rPr>
            </w:pPr>
            <w:r w:rsidRPr="00907DF6">
              <w:rPr>
                <w:rFonts w:ascii="Franklin Gothic Book" w:hAnsi="Franklin Gothic Book"/>
                <w:b/>
                <w:bCs/>
              </w:rPr>
              <w:t>15</w:t>
            </w:r>
          </w:p>
        </w:tc>
        <w:tc>
          <w:tcPr>
            <w:tcW w:w="379" w:type="pct"/>
            <w:tcBorders>
              <w:top w:val="nil"/>
              <w:left w:val="nil"/>
              <w:bottom w:val="single" w:sz="8" w:space="0" w:color="auto"/>
              <w:right w:val="nil"/>
            </w:tcBorders>
            <w:vAlign w:val="center"/>
          </w:tcPr>
          <w:p w:rsidR="00A10D9B" w:rsidRPr="00907DF6" w:rsidRDefault="00A10D9B" w:rsidP="00A10D9B">
            <w:pPr>
              <w:spacing w:line="360" w:lineRule="auto"/>
              <w:ind w:left="26" w:right="-13" w:hanging="19"/>
              <w:jc w:val="center"/>
              <w:rPr>
                <w:rFonts w:ascii="Franklin Gothic Book" w:hAnsi="Franklin Gothic Book"/>
                <w:b/>
                <w:bCs/>
              </w:rPr>
            </w:pPr>
            <w:r w:rsidRPr="00907DF6">
              <w:rPr>
                <w:rFonts w:ascii="Franklin Gothic Book" w:hAnsi="Franklin Gothic Book"/>
                <w:b/>
                <w:bCs/>
              </w:rPr>
              <w:t>16</w:t>
            </w:r>
          </w:p>
        </w:tc>
        <w:tc>
          <w:tcPr>
            <w:tcW w:w="379" w:type="pct"/>
            <w:tcBorders>
              <w:top w:val="nil"/>
              <w:left w:val="single" w:sz="4" w:space="0" w:color="auto"/>
              <w:bottom w:val="single" w:sz="8" w:space="0" w:color="auto"/>
              <w:right w:val="nil"/>
            </w:tcBorders>
            <w:vAlign w:val="center"/>
          </w:tcPr>
          <w:p w:rsidR="00A10D9B" w:rsidRPr="00907DF6" w:rsidRDefault="00A10D9B" w:rsidP="00A10D9B">
            <w:pPr>
              <w:spacing w:line="360" w:lineRule="auto"/>
              <w:ind w:left="-142" w:firstLine="142"/>
              <w:jc w:val="center"/>
              <w:rPr>
                <w:rFonts w:ascii="Franklin Gothic Book" w:hAnsi="Franklin Gothic Book"/>
                <w:b/>
                <w:bCs/>
              </w:rPr>
            </w:pPr>
            <w:r w:rsidRPr="00907DF6">
              <w:rPr>
                <w:rFonts w:ascii="Franklin Gothic Book" w:hAnsi="Franklin Gothic Book"/>
                <w:b/>
                <w:bCs/>
              </w:rPr>
              <w:t>17</w:t>
            </w:r>
          </w:p>
        </w:tc>
        <w:tc>
          <w:tcPr>
            <w:tcW w:w="468" w:type="pct"/>
            <w:tcBorders>
              <w:top w:val="single" w:sz="8" w:space="0" w:color="auto"/>
              <w:left w:val="single" w:sz="4" w:space="0" w:color="auto"/>
              <w:bottom w:val="single" w:sz="8" w:space="0" w:color="auto"/>
              <w:right w:val="single" w:sz="8" w:space="0" w:color="auto"/>
            </w:tcBorders>
            <w:vAlign w:val="center"/>
          </w:tcPr>
          <w:p w:rsidR="00A10D9B" w:rsidRPr="00907DF6" w:rsidRDefault="00A10D9B" w:rsidP="00A10D9B">
            <w:pPr>
              <w:spacing w:line="360" w:lineRule="auto"/>
              <w:ind w:left="39" w:firstLine="5"/>
              <w:jc w:val="center"/>
              <w:rPr>
                <w:rFonts w:ascii="Franklin Gothic Book" w:hAnsi="Franklin Gothic Book"/>
                <w:b/>
                <w:bCs/>
              </w:rPr>
            </w:pPr>
            <w:r w:rsidRPr="00907DF6">
              <w:rPr>
                <w:rFonts w:ascii="Franklin Gothic Book" w:hAnsi="Franklin Gothic Book"/>
                <w:b/>
                <w:bCs/>
              </w:rPr>
              <w:t>18</w:t>
            </w:r>
          </w:p>
        </w:tc>
      </w:tr>
      <w:tr w:rsidR="00A10D9B" w:rsidRPr="00907DF6" w:rsidTr="00F05D02">
        <w:trPr>
          <w:trHeight w:val="653"/>
          <w:jc w:val="center"/>
        </w:trPr>
        <w:tc>
          <w:tcPr>
            <w:tcW w:w="655" w:type="pct"/>
            <w:tcBorders>
              <w:top w:val="single" w:sz="8"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29" w:firstLine="21"/>
              <w:jc w:val="center"/>
              <w:rPr>
                <w:rFonts w:ascii="Franklin Gothic Book" w:hAnsi="Franklin Gothic Book"/>
              </w:rPr>
            </w:pPr>
            <w:r w:rsidRPr="00907DF6">
              <w:rPr>
                <w:rFonts w:ascii="Franklin Gothic Book" w:hAnsi="Franklin Gothic Book"/>
              </w:rPr>
              <w:t>1,689</w:t>
            </w:r>
          </w:p>
        </w:tc>
        <w:tc>
          <w:tcPr>
            <w:tcW w:w="891" w:type="pct"/>
            <w:tcBorders>
              <w:top w:val="single" w:sz="8" w:space="0" w:color="auto"/>
              <w:left w:val="nil"/>
              <w:bottom w:val="single" w:sz="4" w:space="0" w:color="auto"/>
              <w:right w:val="single" w:sz="4" w:space="0" w:color="auto"/>
            </w:tcBorders>
            <w:vAlign w:val="center"/>
          </w:tcPr>
          <w:p w:rsidR="00A10D9B" w:rsidRPr="00907DF6" w:rsidRDefault="00A10D9B" w:rsidP="00A10D9B">
            <w:pPr>
              <w:tabs>
                <w:tab w:val="left" w:pos="2454"/>
              </w:tabs>
              <w:ind w:left="44" w:right="231" w:firstLine="44"/>
              <w:jc w:val="center"/>
              <w:rPr>
                <w:rFonts w:ascii="Franklin Gothic Book" w:hAnsi="Franklin Gothic Book"/>
              </w:rPr>
            </w:pPr>
            <w:r w:rsidRPr="00907DF6">
              <w:rPr>
                <w:rFonts w:ascii="Franklin Gothic Book" w:hAnsi="Franklin Gothic Book"/>
              </w:rPr>
              <w:t>8 дом</w:t>
            </w:r>
          </w:p>
          <w:p w:rsidR="00A10D9B" w:rsidRPr="00907DF6" w:rsidRDefault="00A10D9B" w:rsidP="00A10D9B">
            <w:pPr>
              <w:tabs>
                <w:tab w:val="left" w:pos="2454"/>
              </w:tabs>
              <w:spacing w:line="360" w:lineRule="auto"/>
              <w:ind w:left="44" w:right="231" w:firstLine="44"/>
              <w:jc w:val="center"/>
              <w:rPr>
                <w:rFonts w:ascii="Franklin Gothic Book" w:hAnsi="Franklin Gothic Book"/>
              </w:rPr>
            </w:pPr>
            <w:r w:rsidRPr="00907DF6">
              <w:rPr>
                <w:rFonts w:ascii="Franklin Gothic Book" w:hAnsi="Franklin Gothic Book"/>
              </w:rPr>
              <w:t>96 чел</w:t>
            </w:r>
          </w:p>
        </w:tc>
        <w:tc>
          <w:tcPr>
            <w:tcW w:w="559" w:type="pct"/>
            <w:tcBorders>
              <w:top w:val="single" w:sz="8" w:space="0" w:color="auto"/>
              <w:left w:val="nil"/>
              <w:bottom w:val="single" w:sz="4" w:space="0" w:color="auto"/>
              <w:right w:val="single" w:sz="4" w:space="0" w:color="auto"/>
            </w:tcBorders>
            <w:vAlign w:val="center"/>
          </w:tcPr>
          <w:p w:rsidR="00A10D9B" w:rsidRPr="00907DF6" w:rsidRDefault="00A10D9B" w:rsidP="00A10D9B">
            <w:pPr>
              <w:spacing w:line="360" w:lineRule="auto"/>
              <w:ind w:left="23" w:right="220" w:firstLine="66"/>
              <w:jc w:val="center"/>
              <w:rPr>
                <w:rFonts w:ascii="Franklin Gothic Book" w:hAnsi="Franklin Gothic Book"/>
              </w:rPr>
            </w:pPr>
            <w:r w:rsidRPr="00907DF6">
              <w:rPr>
                <w:rFonts w:ascii="Franklin Gothic Book" w:hAnsi="Franklin Gothic Book"/>
              </w:rPr>
              <w:t>18</w:t>
            </w:r>
          </w:p>
        </w:tc>
        <w:tc>
          <w:tcPr>
            <w:tcW w:w="694" w:type="pct"/>
            <w:tcBorders>
              <w:top w:val="single" w:sz="8" w:space="0" w:color="auto"/>
              <w:left w:val="nil"/>
              <w:bottom w:val="single" w:sz="4" w:space="0" w:color="auto"/>
              <w:right w:val="single" w:sz="4" w:space="0" w:color="auto"/>
            </w:tcBorders>
            <w:vAlign w:val="center"/>
          </w:tcPr>
          <w:p w:rsidR="00A10D9B" w:rsidRPr="00907DF6" w:rsidRDefault="00A10D9B" w:rsidP="00A10D9B">
            <w:pPr>
              <w:ind w:left="83" w:right="-194" w:firstLine="83"/>
              <w:jc w:val="center"/>
              <w:rPr>
                <w:rFonts w:ascii="Franklin Gothic Book" w:hAnsi="Franklin Gothic Book"/>
              </w:rPr>
            </w:pPr>
            <w:smartTag w:uri="urn:schemas-microsoft-com:office:smarttags" w:element="metricconverter">
              <w:smartTagPr>
                <w:attr w:name="ProductID" w:val="1,3 км"/>
              </w:smartTagPr>
              <w:r w:rsidRPr="00907DF6">
                <w:rPr>
                  <w:rFonts w:ascii="Franklin Gothic Book" w:hAnsi="Franklin Gothic Book"/>
                </w:rPr>
                <w:t>1,3 км</w:t>
              </w:r>
            </w:smartTag>
          </w:p>
          <w:p w:rsidR="00A10D9B" w:rsidRPr="00907DF6" w:rsidRDefault="00A10D9B" w:rsidP="00A10D9B">
            <w:pPr>
              <w:spacing w:line="360" w:lineRule="auto"/>
              <w:ind w:left="83" w:right="-194" w:firstLine="83"/>
              <w:jc w:val="center"/>
              <w:rPr>
                <w:rFonts w:ascii="Franklin Gothic Book" w:hAnsi="Franklin Gothic Book"/>
              </w:rPr>
            </w:pPr>
            <w:smartTag w:uri="urn:schemas-microsoft-com:office:smarttags" w:element="metricconverter">
              <w:smartTagPr>
                <w:attr w:name="ProductID" w:val="100 мм"/>
              </w:smartTagPr>
              <w:r w:rsidRPr="00907DF6">
                <w:rPr>
                  <w:rFonts w:ascii="Franklin Gothic Book" w:hAnsi="Franklin Gothic Book"/>
                </w:rPr>
                <w:t>100 мм</w:t>
              </w:r>
            </w:smartTag>
          </w:p>
        </w:tc>
        <w:tc>
          <w:tcPr>
            <w:tcW w:w="548" w:type="pct"/>
            <w:tcBorders>
              <w:top w:val="single" w:sz="8" w:space="0" w:color="auto"/>
              <w:left w:val="nil"/>
              <w:bottom w:val="single" w:sz="4" w:space="0" w:color="auto"/>
              <w:right w:val="single" w:sz="4" w:space="0" w:color="auto"/>
            </w:tcBorders>
            <w:vAlign w:val="center"/>
          </w:tcPr>
          <w:p w:rsidR="00A10D9B" w:rsidRPr="00907DF6" w:rsidRDefault="00A10D9B" w:rsidP="00A10D9B">
            <w:pPr>
              <w:spacing w:line="360" w:lineRule="auto"/>
              <w:ind w:left="91" w:right="137" w:firstLine="91"/>
              <w:jc w:val="center"/>
              <w:rPr>
                <w:rFonts w:ascii="Franklin Gothic Book" w:hAnsi="Franklin Gothic Book"/>
              </w:rPr>
            </w:pPr>
            <w:r w:rsidRPr="00907DF6">
              <w:rPr>
                <w:rFonts w:ascii="Franklin Gothic Book" w:hAnsi="Franklin Gothic Book"/>
              </w:rPr>
              <w:t>11</w:t>
            </w:r>
          </w:p>
        </w:tc>
        <w:tc>
          <w:tcPr>
            <w:tcW w:w="427" w:type="pct"/>
            <w:tcBorders>
              <w:top w:val="single" w:sz="8" w:space="0" w:color="auto"/>
              <w:left w:val="nil"/>
              <w:bottom w:val="single" w:sz="4" w:space="0" w:color="auto"/>
              <w:right w:val="single" w:sz="4" w:space="0" w:color="auto"/>
            </w:tcBorders>
            <w:vAlign w:val="center"/>
          </w:tcPr>
          <w:p w:rsidR="00A10D9B" w:rsidRPr="00907DF6" w:rsidRDefault="00A10D9B" w:rsidP="00A10D9B">
            <w:pPr>
              <w:spacing w:line="360" w:lineRule="auto"/>
              <w:ind w:left="68" w:firstLine="69"/>
              <w:jc w:val="center"/>
              <w:rPr>
                <w:rFonts w:ascii="Franklin Gothic Book" w:hAnsi="Franklin Gothic Book"/>
              </w:rPr>
            </w:pPr>
            <w:r w:rsidRPr="00907DF6">
              <w:rPr>
                <w:rFonts w:ascii="Franklin Gothic Book" w:hAnsi="Franklin Gothic Book"/>
              </w:rPr>
              <w:t>---</w:t>
            </w:r>
          </w:p>
        </w:tc>
        <w:tc>
          <w:tcPr>
            <w:tcW w:w="379" w:type="pct"/>
            <w:tcBorders>
              <w:top w:val="single" w:sz="8" w:space="0" w:color="auto"/>
              <w:left w:val="nil"/>
              <w:bottom w:val="single" w:sz="4" w:space="0" w:color="auto"/>
              <w:right w:val="single" w:sz="4" w:space="0" w:color="auto"/>
            </w:tcBorders>
            <w:noWrap/>
            <w:vAlign w:val="center"/>
          </w:tcPr>
          <w:p w:rsidR="00A10D9B" w:rsidRPr="00907DF6" w:rsidRDefault="00A10D9B" w:rsidP="00A10D9B">
            <w:pPr>
              <w:spacing w:line="360" w:lineRule="auto"/>
              <w:ind w:left="26" w:right="-13" w:hanging="19"/>
              <w:jc w:val="center"/>
              <w:rPr>
                <w:rFonts w:ascii="Franklin Gothic Book" w:hAnsi="Franklin Gothic Book"/>
              </w:rPr>
            </w:pPr>
            <w:r w:rsidRPr="00907DF6">
              <w:rPr>
                <w:rFonts w:ascii="Franklin Gothic Book" w:hAnsi="Franklin Gothic Book"/>
              </w:rPr>
              <w:t>2</w:t>
            </w:r>
          </w:p>
        </w:tc>
        <w:tc>
          <w:tcPr>
            <w:tcW w:w="379" w:type="pct"/>
            <w:tcBorders>
              <w:top w:val="single" w:sz="8" w:space="0" w:color="auto"/>
              <w:left w:val="nil"/>
              <w:bottom w:val="single" w:sz="4" w:space="0" w:color="auto"/>
              <w:right w:val="nil"/>
            </w:tcBorders>
            <w:vAlign w:val="center"/>
          </w:tcPr>
          <w:p w:rsidR="00A10D9B" w:rsidRPr="00907DF6" w:rsidRDefault="00A10D9B" w:rsidP="00A10D9B">
            <w:pPr>
              <w:spacing w:line="360" w:lineRule="auto"/>
              <w:ind w:left="-405" w:right="-69" w:firstLine="284"/>
              <w:jc w:val="center"/>
              <w:rPr>
                <w:rFonts w:ascii="Franklin Gothic Book" w:hAnsi="Franklin Gothic Book"/>
              </w:rPr>
            </w:pPr>
            <w:r w:rsidRPr="00907DF6">
              <w:rPr>
                <w:rFonts w:ascii="Franklin Gothic Book" w:hAnsi="Franklin Gothic Book"/>
              </w:rPr>
              <w:t>есть</w:t>
            </w:r>
          </w:p>
        </w:tc>
        <w:tc>
          <w:tcPr>
            <w:tcW w:w="468" w:type="pct"/>
            <w:tcBorders>
              <w:top w:val="single" w:sz="8" w:space="0" w:color="auto"/>
              <w:left w:val="single" w:sz="4" w:space="0" w:color="auto"/>
              <w:bottom w:val="single" w:sz="4" w:space="0" w:color="auto"/>
              <w:right w:val="single" w:sz="8" w:space="0" w:color="auto"/>
            </w:tcBorders>
            <w:vAlign w:val="center"/>
          </w:tcPr>
          <w:p w:rsidR="00A10D9B" w:rsidRPr="00907DF6" w:rsidRDefault="00A10D9B" w:rsidP="00A10D9B">
            <w:pPr>
              <w:spacing w:line="360" w:lineRule="auto"/>
              <w:ind w:left="39" w:right="-69" w:firstLine="5"/>
              <w:jc w:val="center"/>
              <w:rPr>
                <w:rFonts w:ascii="Franklin Gothic Book" w:hAnsi="Franklin Gothic Book"/>
              </w:rPr>
            </w:pPr>
            <w:r w:rsidRPr="00907DF6">
              <w:rPr>
                <w:rFonts w:ascii="Franklin Gothic Book" w:hAnsi="Franklin Gothic Book"/>
              </w:rPr>
              <w:t>есть</w:t>
            </w:r>
          </w:p>
        </w:tc>
      </w:tr>
    </w:tbl>
    <w:p w:rsidR="00A10D9B" w:rsidRPr="00907DF6" w:rsidRDefault="00A10D9B" w:rsidP="00A10D9B">
      <w:pPr>
        <w:pStyle w:val="23"/>
        <w:rPr>
          <w:rStyle w:val="aff4"/>
          <w:rFonts w:ascii="Franklin Gothic Book" w:hAnsi="Franklin Gothic Book"/>
          <w:b/>
          <w:color w:val="auto"/>
          <w:sz w:val="24"/>
          <w:szCs w:val="24"/>
        </w:rPr>
      </w:pPr>
    </w:p>
    <w:p w:rsidR="00A10D9B" w:rsidRPr="00907DF6" w:rsidRDefault="00A10D9B" w:rsidP="00A10D9B">
      <w:pPr>
        <w:ind w:left="142" w:firstLine="567"/>
        <w:jc w:val="both"/>
        <w:rPr>
          <w:rFonts w:ascii="Franklin Gothic Book" w:hAnsi="Franklin Gothic Book"/>
          <w:b/>
        </w:rPr>
      </w:pPr>
    </w:p>
    <w:p w:rsidR="00A10D9B" w:rsidRPr="00907DF6" w:rsidRDefault="00A10D9B" w:rsidP="00A10D9B">
      <w:pPr>
        <w:ind w:firstLine="709"/>
        <w:jc w:val="both"/>
        <w:rPr>
          <w:rFonts w:ascii="Franklin Gothic Book" w:hAnsi="Franklin Gothic Book"/>
        </w:rPr>
      </w:pPr>
      <w:r w:rsidRPr="00907DF6">
        <w:rPr>
          <w:rFonts w:ascii="Franklin Gothic Book" w:hAnsi="Franklin Gothic Book"/>
          <w:b/>
        </w:rPr>
        <w:t>Перечень и техническая характеристика вспомогательного оборудования (насосов, химводоподготовки, теплообменников)</w:t>
      </w:r>
    </w:p>
    <w:p w:rsidR="00A10D9B" w:rsidRPr="00907DF6" w:rsidRDefault="00A10D9B" w:rsidP="00A10D9B">
      <w:pPr>
        <w:pStyle w:val="afffff1"/>
        <w:spacing w:before="0" w:after="0" w:line="240" w:lineRule="auto"/>
        <w:ind w:firstLine="709"/>
        <w:jc w:val="both"/>
        <w:rPr>
          <w:rFonts w:ascii="Franklin Gothic Book" w:hAnsi="Franklin Gothic Book"/>
          <w:szCs w:val="24"/>
          <w:lang w:val="ru-RU"/>
        </w:rPr>
      </w:pPr>
      <w:r w:rsidRPr="00907DF6">
        <w:rPr>
          <w:rFonts w:ascii="Franklin Gothic Book" w:hAnsi="Franklin Gothic Book"/>
          <w:szCs w:val="24"/>
          <w:lang w:val="ru-RU"/>
        </w:rPr>
        <w:t>Таблица 3. Перечень и техническая характеристика вспомогательного оборудования.</w:t>
      </w:r>
    </w:p>
    <w:tbl>
      <w:tblPr>
        <w:tblW w:w="5000" w:type="pct"/>
        <w:jc w:val="center"/>
        <w:tblLook w:val="00A0" w:firstRow="1" w:lastRow="0" w:firstColumn="1" w:lastColumn="0" w:noHBand="0" w:noVBand="0"/>
      </w:tblPr>
      <w:tblGrid>
        <w:gridCol w:w="1401"/>
        <w:gridCol w:w="7390"/>
        <w:gridCol w:w="1891"/>
      </w:tblGrid>
      <w:tr w:rsidR="00907DF6" w:rsidRPr="00907DF6" w:rsidTr="00F05D02">
        <w:trPr>
          <w:trHeight w:val="300"/>
          <w:jc w:val="center"/>
        </w:trPr>
        <w:tc>
          <w:tcPr>
            <w:tcW w:w="656"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b/>
                <w:bCs/>
              </w:rPr>
            </w:pPr>
            <w:r w:rsidRPr="00907DF6">
              <w:rPr>
                <w:rFonts w:ascii="Franklin Gothic Book" w:hAnsi="Franklin Gothic Book"/>
                <w:b/>
                <w:bCs/>
              </w:rPr>
              <w:t>№ п/п</w:t>
            </w:r>
          </w:p>
        </w:tc>
        <w:tc>
          <w:tcPr>
            <w:tcW w:w="3459"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b/>
                <w:bCs/>
              </w:rPr>
            </w:pPr>
            <w:r w:rsidRPr="00907DF6">
              <w:rPr>
                <w:rFonts w:ascii="Franklin Gothic Book" w:hAnsi="Franklin Gothic Book"/>
                <w:b/>
                <w:bCs/>
              </w:rPr>
              <w:t>Наименование оборудования</w:t>
            </w:r>
          </w:p>
        </w:tc>
        <w:tc>
          <w:tcPr>
            <w:tcW w:w="885"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b/>
                <w:bCs/>
              </w:rPr>
            </w:pPr>
            <w:r w:rsidRPr="00907DF6">
              <w:rPr>
                <w:rFonts w:ascii="Franklin Gothic Book" w:hAnsi="Franklin Gothic Book"/>
                <w:b/>
                <w:bCs/>
              </w:rPr>
              <w:t>Год ввода в эксплуатацию</w:t>
            </w:r>
          </w:p>
        </w:tc>
      </w:tr>
      <w:tr w:rsidR="00907DF6" w:rsidRPr="00907DF6" w:rsidTr="00F05D02">
        <w:trPr>
          <w:trHeight w:val="300"/>
          <w:jc w:val="center"/>
        </w:trPr>
        <w:tc>
          <w:tcPr>
            <w:tcW w:w="656"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b/>
                <w:bCs/>
              </w:rPr>
            </w:pPr>
            <w:r w:rsidRPr="00907DF6">
              <w:rPr>
                <w:rFonts w:ascii="Franklin Gothic Book" w:hAnsi="Franklin Gothic Book"/>
                <w:b/>
                <w:bCs/>
              </w:rPr>
              <w:t>1</w:t>
            </w:r>
          </w:p>
        </w:tc>
        <w:tc>
          <w:tcPr>
            <w:tcW w:w="3459"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b/>
                <w:bCs/>
              </w:rPr>
            </w:pPr>
            <w:r w:rsidRPr="00907DF6">
              <w:rPr>
                <w:rFonts w:ascii="Franklin Gothic Book" w:hAnsi="Franklin Gothic Book"/>
                <w:b/>
                <w:bCs/>
              </w:rPr>
              <w:t>2</w:t>
            </w:r>
          </w:p>
        </w:tc>
        <w:tc>
          <w:tcPr>
            <w:tcW w:w="885"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b/>
                <w:bCs/>
              </w:rPr>
            </w:pPr>
            <w:r w:rsidRPr="00907DF6">
              <w:rPr>
                <w:rFonts w:ascii="Franklin Gothic Book" w:hAnsi="Franklin Gothic Book"/>
                <w:b/>
                <w:bCs/>
              </w:rPr>
              <w:t>3</w:t>
            </w:r>
          </w:p>
        </w:tc>
      </w:tr>
      <w:tr w:rsidR="00A10D9B" w:rsidRPr="00907DF6" w:rsidTr="00F05D0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vAlign w:val="center"/>
          </w:tcPr>
          <w:p w:rsidR="00A10D9B" w:rsidRPr="00907DF6" w:rsidRDefault="00A10D9B" w:rsidP="00A10D9B">
            <w:pPr>
              <w:spacing w:line="360" w:lineRule="auto"/>
              <w:ind w:left="-142" w:firstLine="284"/>
              <w:jc w:val="center"/>
              <w:rPr>
                <w:rFonts w:ascii="Franklin Gothic Book" w:hAnsi="Franklin Gothic Book"/>
                <w:b/>
                <w:bCs/>
              </w:rPr>
            </w:pPr>
            <w:r w:rsidRPr="00907DF6">
              <w:rPr>
                <w:rFonts w:ascii="Franklin Gothic Book" w:hAnsi="Franklin Gothic Book"/>
                <w:b/>
                <w:bCs/>
              </w:rPr>
              <w:t xml:space="preserve">БМК </w:t>
            </w:r>
          </w:p>
        </w:tc>
      </w:tr>
      <w:tr w:rsidR="00907DF6" w:rsidRPr="00907DF6" w:rsidTr="00F05D02">
        <w:trPr>
          <w:trHeight w:val="300"/>
          <w:jc w:val="center"/>
        </w:trPr>
        <w:tc>
          <w:tcPr>
            <w:tcW w:w="656" w:type="pct"/>
            <w:tcBorders>
              <w:top w:val="single" w:sz="4" w:space="0" w:color="auto"/>
              <w:left w:val="single" w:sz="4" w:space="0" w:color="auto"/>
              <w:bottom w:val="single" w:sz="4" w:space="0" w:color="auto"/>
              <w:right w:val="nil"/>
            </w:tcBorders>
            <w:noWrap/>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1</w:t>
            </w:r>
          </w:p>
        </w:tc>
        <w:tc>
          <w:tcPr>
            <w:tcW w:w="3459"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 xml:space="preserve"> Насос циркуляционный котлового контура</w:t>
            </w:r>
          </w:p>
        </w:tc>
        <w:tc>
          <w:tcPr>
            <w:tcW w:w="885"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 xml:space="preserve">2011 </w:t>
            </w:r>
          </w:p>
        </w:tc>
      </w:tr>
      <w:tr w:rsidR="00907DF6" w:rsidRPr="00907DF6" w:rsidTr="00F05D02">
        <w:trPr>
          <w:trHeight w:val="300"/>
          <w:jc w:val="center"/>
        </w:trPr>
        <w:tc>
          <w:tcPr>
            <w:tcW w:w="656"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2</w:t>
            </w:r>
          </w:p>
        </w:tc>
        <w:tc>
          <w:tcPr>
            <w:tcW w:w="3459"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 xml:space="preserve"> Насос циркуляционный контура теплоснабжения</w:t>
            </w:r>
          </w:p>
        </w:tc>
        <w:tc>
          <w:tcPr>
            <w:tcW w:w="885"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 xml:space="preserve">2011 </w:t>
            </w:r>
          </w:p>
        </w:tc>
      </w:tr>
      <w:tr w:rsidR="00907DF6" w:rsidRPr="00907DF6" w:rsidTr="00F05D02">
        <w:trPr>
          <w:trHeight w:val="300"/>
          <w:jc w:val="center"/>
        </w:trPr>
        <w:tc>
          <w:tcPr>
            <w:tcW w:w="656"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3</w:t>
            </w:r>
          </w:p>
        </w:tc>
        <w:tc>
          <w:tcPr>
            <w:tcW w:w="3459" w:type="pct"/>
            <w:tcBorders>
              <w:top w:val="nil"/>
              <w:left w:val="nil"/>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 xml:space="preserve"> Насос подпиточный</w:t>
            </w:r>
          </w:p>
        </w:tc>
        <w:tc>
          <w:tcPr>
            <w:tcW w:w="885"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 xml:space="preserve"> 2011</w:t>
            </w:r>
          </w:p>
        </w:tc>
      </w:tr>
      <w:tr w:rsidR="00907DF6" w:rsidRPr="00907DF6" w:rsidTr="00F05D02">
        <w:trPr>
          <w:trHeight w:val="300"/>
          <w:jc w:val="center"/>
        </w:trPr>
        <w:tc>
          <w:tcPr>
            <w:tcW w:w="656"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4</w:t>
            </w:r>
          </w:p>
        </w:tc>
        <w:tc>
          <w:tcPr>
            <w:tcW w:w="3459" w:type="pct"/>
            <w:tcBorders>
              <w:top w:val="nil"/>
              <w:left w:val="nil"/>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 xml:space="preserve"> Бак мембранный расширительный</w:t>
            </w:r>
          </w:p>
        </w:tc>
        <w:tc>
          <w:tcPr>
            <w:tcW w:w="885"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 xml:space="preserve"> 2011</w:t>
            </w:r>
          </w:p>
        </w:tc>
      </w:tr>
      <w:tr w:rsidR="00907DF6" w:rsidRPr="00907DF6" w:rsidTr="00F05D02">
        <w:trPr>
          <w:trHeight w:val="300"/>
          <w:jc w:val="center"/>
        </w:trPr>
        <w:tc>
          <w:tcPr>
            <w:tcW w:w="656"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5</w:t>
            </w:r>
          </w:p>
        </w:tc>
        <w:tc>
          <w:tcPr>
            <w:tcW w:w="3459" w:type="pct"/>
            <w:tcBorders>
              <w:top w:val="nil"/>
              <w:left w:val="nil"/>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 xml:space="preserve"> Емкость запаса воды</w:t>
            </w:r>
          </w:p>
        </w:tc>
        <w:tc>
          <w:tcPr>
            <w:tcW w:w="885"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 xml:space="preserve"> 2011</w:t>
            </w:r>
          </w:p>
        </w:tc>
      </w:tr>
      <w:tr w:rsidR="00907DF6" w:rsidRPr="00907DF6" w:rsidTr="00F05D02">
        <w:trPr>
          <w:trHeight w:val="300"/>
          <w:jc w:val="center"/>
        </w:trPr>
        <w:tc>
          <w:tcPr>
            <w:tcW w:w="656"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6</w:t>
            </w:r>
          </w:p>
        </w:tc>
        <w:tc>
          <w:tcPr>
            <w:tcW w:w="3459"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 xml:space="preserve"> Клапан автоматической подпитки</w:t>
            </w:r>
          </w:p>
        </w:tc>
        <w:tc>
          <w:tcPr>
            <w:tcW w:w="885"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 xml:space="preserve"> 2011</w:t>
            </w:r>
          </w:p>
        </w:tc>
      </w:tr>
      <w:tr w:rsidR="00907DF6" w:rsidRPr="00907DF6" w:rsidTr="00F05D02">
        <w:trPr>
          <w:trHeight w:val="300"/>
          <w:jc w:val="center"/>
        </w:trPr>
        <w:tc>
          <w:tcPr>
            <w:tcW w:w="656"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7</w:t>
            </w:r>
          </w:p>
        </w:tc>
        <w:tc>
          <w:tcPr>
            <w:tcW w:w="3459"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 xml:space="preserve"> Сетевой теплообменник</w:t>
            </w:r>
          </w:p>
        </w:tc>
        <w:tc>
          <w:tcPr>
            <w:tcW w:w="885"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2011</w:t>
            </w:r>
          </w:p>
        </w:tc>
      </w:tr>
      <w:tr w:rsidR="00907DF6" w:rsidRPr="00907DF6" w:rsidTr="00F05D02">
        <w:trPr>
          <w:trHeight w:val="300"/>
          <w:jc w:val="center"/>
        </w:trPr>
        <w:tc>
          <w:tcPr>
            <w:tcW w:w="656"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8</w:t>
            </w:r>
          </w:p>
        </w:tc>
        <w:tc>
          <w:tcPr>
            <w:tcW w:w="3459"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 xml:space="preserve"> Установка ХВП</w:t>
            </w:r>
          </w:p>
        </w:tc>
        <w:tc>
          <w:tcPr>
            <w:tcW w:w="885"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2011</w:t>
            </w:r>
          </w:p>
        </w:tc>
      </w:tr>
      <w:tr w:rsidR="00907DF6" w:rsidRPr="00907DF6" w:rsidTr="00F05D02">
        <w:trPr>
          <w:trHeight w:val="300"/>
          <w:jc w:val="center"/>
        </w:trPr>
        <w:tc>
          <w:tcPr>
            <w:tcW w:w="656"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9</w:t>
            </w:r>
          </w:p>
        </w:tc>
        <w:tc>
          <w:tcPr>
            <w:tcW w:w="3459"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 xml:space="preserve"> Узел учета тепла</w:t>
            </w:r>
          </w:p>
        </w:tc>
        <w:tc>
          <w:tcPr>
            <w:tcW w:w="885"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2011</w:t>
            </w:r>
          </w:p>
        </w:tc>
      </w:tr>
      <w:tr w:rsidR="00907DF6" w:rsidRPr="00907DF6" w:rsidTr="00F05D02">
        <w:trPr>
          <w:trHeight w:val="300"/>
          <w:jc w:val="center"/>
        </w:trPr>
        <w:tc>
          <w:tcPr>
            <w:tcW w:w="656"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10</w:t>
            </w:r>
          </w:p>
        </w:tc>
        <w:tc>
          <w:tcPr>
            <w:tcW w:w="3459"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 xml:space="preserve"> Узел учета воды</w:t>
            </w:r>
          </w:p>
        </w:tc>
        <w:tc>
          <w:tcPr>
            <w:tcW w:w="885"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2011</w:t>
            </w:r>
          </w:p>
        </w:tc>
      </w:tr>
    </w:tbl>
    <w:p w:rsidR="00A10D9B" w:rsidRPr="00907DF6" w:rsidRDefault="00A10D9B" w:rsidP="00A10D9B">
      <w:pPr>
        <w:ind w:left="-142" w:firstLine="284"/>
        <w:rPr>
          <w:rFonts w:ascii="Franklin Gothic Book" w:hAnsi="Franklin Gothic Book"/>
        </w:rPr>
      </w:pPr>
    </w:p>
    <w:p w:rsidR="00A10D9B" w:rsidRPr="00907DF6" w:rsidRDefault="00A10D9B" w:rsidP="00367FE4">
      <w:pPr>
        <w:pStyle w:val="1"/>
        <w:keepLines w:val="0"/>
        <w:numPr>
          <w:ilvl w:val="1"/>
          <w:numId w:val="29"/>
        </w:numPr>
        <w:tabs>
          <w:tab w:val="left" w:pos="708"/>
          <w:tab w:val="left" w:pos="1215"/>
        </w:tabs>
        <w:spacing w:before="0" w:line="360" w:lineRule="auto"/>
        <w:ind w:left="0" w:firstLine="709"/>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Тепловые сети, сооружения на них и тепловые пункты.</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Тепловые сети построены в период 2011 года.  Выполнены стальной трубой диаметрами </w:t>
      </w:r>
      <w:smartTag w:uri="urn:schemas-microsoft-com:office:smarttags" w:element="metricconverter">
        <w:smartTagPr>
          <w:attr w:name="ProductID" w:val="159 мм"/>
        </w:smartTagPr>
        <w:r w:rsidRPr="00907DF6">
          <w:rPr>
            <w:rFonts w:ascii="Franklin Gothic Book" w:hAnsi="Franklin Gothic Book"/>
          </w:rPr>
          <w:t>159 мм</w:t>
        </w:r>
      </w:smartTag>
      <w:r w:rsidRPr="00907DF6">
        <w:rPr>
          <w:rFonts w:ascii="Franklin Gothic Book" w:hAnsi="Franklin Gothic Book"/>
        </w:rPr>
        <w:t>. И РР</w:t>
      </w:r>
      <w:r w:rsidRPr="00907DF6">
        <w:rPr>
          <w:rFonts w:ascii="Franklin Gothic Book" w:hAnsi="Franklin Gothic Book"/>
          <w:lang w:val="en-US"/>
        </w:rPr>
        <w:t>RC</w:t>
      </w:r>
      <w:r w:rsidRPr="00907DF6">
        <w:rPr>
          <w:rFonts w:ascii="Franklin Gothic Book" w:hAnsi="Franklin Gothic Book"/>
        </w:rPr>
        <w:t xml:space="preserve"> (полипропиленовые трубы) от 110 до </w:t>
      </w:r>
      <w:smartTag w:uri="urn:schemas-microsoft-com:office:smarttags" w:element="metricconverter">
        <w:smartTagPr>
          <w:attr w:name="ProductID" w:val="40 мм"/>
        </w:smartTagPr>
        <w:r w:rsidRPr="00907DF6">
          <w:rPr>
            <w:rFonts w:ascii="Franklin Gothic Book" w:hAnsi="Franklin Gothic Book"/>
          </w:rPr>
          <w:t>40 мм</w:t>
        </w:r>
      </w:smartTag>
      <w:r w:rsidRPr="00907DF6">
        <w:rPr>
          <w:rFonts w:ascii="Franklin Gothic Book" w:hAnsi="Franklin Gothic Book"/>
        </w:rPr>
        <w:t>.</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Прокладка - подземная в непроходных каналах, </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 Утеплитель – ППУ изоляция. Сети не закольцованы. </w:t>
      </w:r>
    </w:p>
    <w:p w:rsidR="00A10D9B" w:rsidRPr="00907DF6" w:rsidRDefault="00A10D9B" w:rsidP="00A10D9B">
      <w:pPr>
        <w:ind w:firstLine="709"/>
        <w:jc w:val="both"/>
        <w:rPr>
          <w:rFonts w:ascii="Franklin Gothic Book" w:hAnsi="Franklin Gothic Book"/>
          <w:bCs/>
          <w:lang w:eastAsia="en-US"/>
        </w:rPr>
      </w:pPr>
      <w:r w:rsidRPr="00907DF6">
        <w:rPr>
          <w:rFonts w:ascii="Franklin Gothic Book" w:hAnsi="Franklin Gothic Book"/>
          <w:noProof/>
        </w:rPr>
        <w:t>Диспетчерезации в населенном пункте нет.</w:t>
      </w:r>
      <w:r w:rsidRPr="00907DF6">
        <w:rPr>
          <w:rFonts w:ascii="Franklin Gothic Book" w:hAnsi="Franklin Gothic Book"/>
        </w:rPr>
        <w:t xml:space="preserve"> </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Расчетная тепловая нагрузка потребителей села на 2017 год с учетом тепловых потерь в сетях составляет  1,343 Гкал/час, в том числе:</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расход тепла на систему отопления – 1,298 Гкал/час;</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тепловые потери в сетях – 0,045 Гкал/час; </w:t>
      </w:r>
    </w:p>
    <w:p w:rsidR="00A10D9B" w:rsidRPr="00907DF6" w:rsidRDefault="00A10D9B" w:rsidP="00A10D9B">
      <w:pPr>
        <w:ind w:firstLine="709"/>
        <w:jc w:val="both"/>
        <w:rPr>
          <w:rFonts w:ascii="Franklin Gothic Book" w:hAnsi="Franklin Gothic Book"/>
        </w:rPr>
      </w:pP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Планируемая продолжительность отопительного периода – 5616 часов (234 суток).</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В соответствии с планом капитального ремонта внутриквартальных тепловых сетей продолжительность ремонтных работ на тепловых сетях составляет – 720 часов (30 суток).</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Компенсация температурных удлинений обеспечивается сильфонными компенсаторами, а также углами поворотов трубопроводов.</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Тепловые камеры на магистральных и внутриквартальных тепловых сетях выполнены в подземном исполнении и имеют следующие конструктивные особенности:</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 основания тепловых камер монолитное железобетонное; </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 стены тепловых камер выполнены в железобетонном исполнении из блоков или кирпича; имеется небольшой процент тепловых камер с исполнением стен монолитным железобетоном; </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 перекрытие тепловых камер выполнено из сборного железобетона (балки, плиты); имеется небольшой процент тепловых камер с исполнением перекрытия монолитным железобетоном. </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Изоляция трубопроводов – теплогидроизоляция.</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Нормативная глубина промерзания равна </w:t>
      </w:r>
      <w:smartTag w:uri="urn:schemas-microsoft-com:office:smarttags" w:element="metricconverter">
        <w:smartTagPr>
          <w:attr w:name="ProductID" w:val="2,2 м"/>
        </w:smartTagPr>
        <w:r w:rsidRPr="00907DF6">
          <w:rPr>
            <w:rFonts w:ascii="Franklin Gothic Book" w:hAnsi="Franklin Gothic Book"/>
          </w:rPr>
          <w:t>2,2 м</w:t>
        </w:r>
      </w:smartTag>
      <w:r w:rsidRPr="00907DF6">
        <w:rPr>
          <w:rFonts w:ascii="Franklin Gothic Book" w:hAnsi="Franklin Gothic Book"/>
        </w:rPr>
        <w:t xml:space="preserve">; карстов, оползней и провальных явлений не наблюдается. </w:t>
      </w:r>
    </w:p>
    <w:p w:rsidR="00A10D9B" w:rsidRPr="00907DF6" w:rsidRDefault="00A10D9B" w:rsidP="00A10D9B">
      <w:pPr>
        <w:ind w:left="142" w:firstLine="709"/>
        <w:jc w:val="both"/>
        <w:rPr>
          <w:rFonts w:ascii="Franklin Gothic Book" w:hAnsi="Franklin Gothic Book"/>
        </w:rPr>
      </w:pPr>
    </w:p>
    <w:p w:rsidR="00A10D9B" w:rsidRPr="00907DF6" w:rsidRDefault="00A10D9B" w:rsidP="00367FE4">
      <w:pPr>
        <w:pStyle w:val="1"/>
        <w:keepLines w:val="0"/>
        <w:numPr>
          <w:ilvl w:val="1"/>
          <w:numId w:val="29"/>
        </w:numPr>
        <w:tabs>
          <w:tab w:val="left" w:pos="708"/>
          <w:tab w:val="left" w:pos="1215"/>
        </w:tabs>
        <w:spacing w:before="0" w:line="360" w:lineRule="auto"/>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Зоны действия источников тепловой энергии</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Подключение дополнительной тепловой нагрузки с увеличением радиуса действия источника тепловой энергии приводит к возрастанию затрат на производство и транспорт тепловой энергии и одновременно к увеличению доходов от дополнительного объема ее реализации. Радиус эффективного теплоснабжения представляет собой то расстояние, при котором увеличение доходов равно по величине возрастанию затрат. Для действующих источников тепловой энергии это означает, что удельные затраты (на единицу отпущенной потребителям тепловой энергии) являются минимальными. </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В основу расчета положены полуэмпирические соотношения, которые представлены в «Нормах по проектированию тепловых сетей», изданных в 1938 году, экономически эффективный радиус теплоснабжения, км, определен по формуле:</w:t>
      </w:r>
    </w:p>
    <w:p w:rsidR="00A10D9B" w:rsidRPr="00907DF6" w:rsidRDefault="00A10D9B" w:rsidP="00A10D9B">
      <w:pPr>
        <w:ind w:firstLine="709"/>
        <w:jc w:val="center"/>
        <w:rPr>
          <w:rFonts w:ascii="Franklin Gothic Book" w:eastAsia="PragmaticaC" w:hAnsi="Franklin Gothic Book"/>
        </w:rPr>
      </w:pPr>
      <w:r w:rsidRPr="00907DF6">
        <w:rPr>
          <w:rFonts w:ascii="Franklin Gothic Book" w:hAnsi="Franklin Gothic Book"/>
          <w:noProof/>
        </w:rPr>
        <w:drawing>
          <wp:inline distT="0" distB="0" distL="0" distR="0" wp14:anchorId="65464E91" wp14:editId="55410590">
            <wp:extent cx="2095500" cy="3810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8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95500" cy="381000"/>
                    </a:xfrm>
                    <a:prstGeom prst="rect">
                      <a:avLst/>
                    </a:prstGeom>
                    <a:noFill/>
                    <a:ln>
                      <a:noFill/>
                    </a:ln>
                  </pic:spPr>
                </pic:pic>
              </a:graphicData>
            </a:graphic>
          </wp:inline>
        </w:drawing>
      </w:r>
    </w:p>
    <w:p w:rsidR="00A10D9B" w:rsidRPr="00907DF6" w:rsidRDefault="00A10D9B" w:rsidP="00A10D9B">
      <w:pPr>
        <w:ind w:firstLine="709"/>
        <w:jc w:val="both"/>
        <w:rPr>
          <w:rFonts w:ascii="Franklin Gothic Book" w:eastAsia="PragmaticaC" w:hAnsi="Franklin Gothic Book"/>
        </w:rPr>
      </w:pPr>
      <w:r w:rsidRPr="00907DF6">
        <w:rPr>
          <w:rFonts w:ascii="Franklin Gothic Book" w:eastAsia="PragmaticaC" w:hAnsi="Franklin Gothic Book"/>
        </w:rPr>
        <w:t>где:</w:t>
      </w:r>
    </w:p>
    <w:p w:rsidR="00A10D9B" w:rsidRPr="00907DF6" w:rsidRDefault="00A10D9B" w:rsidP="00A10D9B">
      <w:pPr>
        <w:ind w:firstLine="709"/>
        <w:jc w:val="both"/>
        <w:rPr>
          <w:rFonts w:ascii="Franklin Gothic Book" w:eastAsia="PragmaticaC" w:hAnsi="Franklin Gothic Book"/>
        </w:rPr>
      </w:pPr>
      <w:r w:rsidRPr="00907DF6">
        <w:rPr>
          <w:rFonts w:ascii="Franklin Gothic Book" w:eastAsia="PragmaticaC" w:hAnsi="Franklin Gothic Book"/>
        </w:rPr>
        <w:fldChar w:fldCharType="begin"/>
      </w:r>
      <w:r w:rsidRPr="00907DF6">
        <w:rPr>
          <w:rFonts w:ascii="Franklin Gothic Book" w:eastAsia="PragmaticaC" w:hAnsi="Franklin Gothic Book"/>
        </w:rPr>
        <w:instrText xml:space="preserve"> QUOTE </w:instrText>
      </w:r>
      <w:r w:rsidRPr="00907DF6">
        <w:rPr>
          <w:rFonts w:ascii="Franklin Gothic Book" w:eastAsia="PragmaticaC" w:hAnsi="Franklin Gothic Book"/>
          <w:noProof/>
          <w:position w:val="-6"/>
        </w:rPr>
        <w:drawing>
          <wp:inline distT="0" distB="0" distL="0" distR="0" wp14:anchorId="3A7F4CF0" wp14:editId="40B7750B">
            <wp:extent cx="95250" cy="180975"/>
            <wp:effectExtent l="0" t="0" r="0"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8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5250" cy="180975"/>
                    </a:xfrm>
                    <a:prstGeom prst="rect">
                      <a:avLst/>
                    </a:prstGeom>
                    <a:noFill/>
                    <a:ln>
                      <a:noFill/>
                    </a:ln>
                  </pic:spPr>
                </pic:pic>
              </a:graphicData>
            </a:graphic>
          </wp:inline>
        </w:drawing>
      </w:r>
      <w:r w:rsidRPr="00907DF6">
        <w:rPr>
          <w:rFonts w:ascii="Franklin Gothic Book" w:eastAsia="PragmaticaC" w:hAnsi="Franklin Gothic Book"/>
        </w:rPr>
        <w:instrText xml:space="preserve"> </w:instrText>
      </w:r>
      <w:r w:rsidRPr="00907DF6">
        <w:rPr>
          <w:rFonts w:ascii="Franklin Gothic Book" w:eastAsia="PragmaticaC" w:hAnsi="Franklin Gothic Book"/>
        </w:rPr>
        <w:fldChar w:fldCharType="separate"/>
      </w:r>
      <w:r w:rsidRPr="00907DF6">
        <w:rPr>
          <w:rFonts w:ascii="Franklin Gothic Book" w:eastAsia="PragmaticaC" w:hAnsi="Franklin Gothic Book"/>
          <w:noProof/>
          <w:position w:val="-6"/>
        </w:rPr>
        <w:drawing>
          <wp:inline distT="0" distB="0" distL="0" distR="0" wp14:anchorId="59120960" wp14:editId="23FE94AC">
            <wp:extent cx="95250" cy="180975"/>
            <wp:effectExtent l="0" t="0" r="0"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8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5250" cy="180975"/>
                    </a:xfrm>
                    <a:prstGeom prst="rect">
                      <a:avLst/>
                    </a:prstGeom>
                    <a:noFill/>
                    <a:ln>
                      <a:noFill/>
                    </a:ln>
                  </pic:spPr>
                </pic:pic>
              </a:graphicData>
            </a:graphic>
          </wp:inline>
        </w:drawing>
      </w:r>
      <w:r w:rsidRPr="00907DF6">
        <w:rPr>
          <w:rFonts w:ascii="Franklin Gothic Book" w:eastAsia="PragmaticaC" w:hAnsi="Franklin Gothic Book"/>
        </w:rPr>
        <w:fldChar w:fldCharType="end"/>
      </w:r>
      <w:r w:rsidRPr="00907DF6">
        <w:rPr>
          <w:rFonts w:ascii="Franklin Gothic Book" w:eastAsia="PragmaticaC" w:hAnsi="Franklin Gothic Book"/>
        </w:rPr>
        <w:t xml:space="preserve"> – среднее число абонентов на 1 км²;</w:t>
      </w:r>
    </w:p>
    <w:p w:rsidR="00A10D9B" w:rsidRPr="00907DF6" w:rsidRDefault="00A10D9B" w:rsidP="00A10D9B">
      <w:pPr>
        <w:ind w:firstLine="709"/>
        <w:jc w:val="both"/>
        <w:rPr>
          <w:rFonts w:ascii="Franklin Gothic Book" w:eastAsia="PragmaticaC" w:hAnsi="Franklin Gothic Book"/>
        </w:rPr>
      </w:pPr>
      <w:r w:rsidRPr="00907DF6">
        <w:rPr>
          <w:rFonts w:ascii="Franklin Gothic Book" w:eastAsia="PragmaticaC" w:hAnsi="Franklin Gothic Book"/>
        </w:rPr>
        <w:fldChar w:fldCharType="begin"/>
      </w:r>
      <w:r w:rsidRPr="00907DF6">
        <w:rPr>
          <w:rFonts w:ascii="Franklin Gothic Book" w:eastAsia="PragmaticaC" w:hAnsi="Franklin Gothic Book"/>
        </w:rPr>
        <w:instrText xml:space="preserve"> QUOTE </w:instrText>
      </w:r>
      <w:r w:rsidRPr="00907DF6">
        <w:rPr>
          <w:rFonts w:ascii="Franklin Gothic Book" w:eastAsia="PragmaticaC" w:hAnsi="Franklin Gothic Book"/>
          <w:noProof/>
          <w:position w:val="-6"/>
        </w:rPr>
        <w:drawing>
          <wp:inline distT="0" distB="0" distL="0" distR="0" wp14:anchorId="789A5A6E" wp14:editId="548C26E5">
            <wp:extent cx="66675" cy="180975"/>
            <wp:effectExtent l="0" t="0" r="9525"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6675" cy="180975"/>
                    </a:xfrm>
                    <a:prstGeom prst="rect">
                      <a:avLst/>
                    </a:prstGeom>
                    <a:noFill/>
                    <a:ln>
                      <a:noFill/>
                    </a:ln>
                  </pic:spPr>
                </pic:pic>
              </a:graphicData>
            </a:graphic>
          </wp:inline>
        </w:drawing>
      </w:r>
      <w:r w:rsidRPr="00907DF6">
        <w:rPr>
          <w:rFonts w:ascii="Franklin Gothic Book" w:eastAsia="PragmaticaC" w:hAnsi="Franklin Gothic Book"/>
        </w:rPr>
        <w:instrText xml:space="preserve"> </w:instrText>
      </w:r>
      <w:r w:rsidRPr="00907DF6">
        <w:rPr>
          <w:rFonts w:ascii="Franklin Gothic Book" w:eastAsia="PragmaticaC" w:hAnsi="Franklin Gothic Book"/>
        </w:rPr>
        <w:fldChar w:fldCharType="separate"/>
      </w:r>
      <w:r w:rsidRPr="00907DF6">
        <w:rPr>
          <w:rFonts w:ascii="Franklin Gothic Book" w:eastAsia="PragmaticaC" w:hAnsi="Franklin Gothic Book"/>
          <w:noProof/>
          <w:position w:val="-6"/>
        </w:rPr>
        <w:drawing>
          <wp:inline distT="0" distB="0" distL="0" distR="0" wp14:anchorId="1FBCFF7A" wp14:editId="30A1AE75">
            <wp:extent cx="66675" cy="180975"/>
            <wp:effectExtent l="0" t="0" r="9525"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6675" cy="180975"/>
                    </a:xfrm>
                    <a:prstGeom prst="rect">
                      <a:avLst/>
                    </a:prstGeom>
                    <a:noFill/>
                    <a:ln>
                      <a:noFill/>
                    </a:ln>
                  </pic:spPr>
                </pic:pic>
              </a:graphicData>
            </a:graphic>
          </wp:inline>
        </w:drawing>
      </w:r>
      <w:r w:rsidRPr="00907DF6">
        <w:rPr>
          <w:rFonts w:ascii="Franklin Gothic Book" w:eastAsia="PragmaticaC" w:hAnsi="Franklin Gothic Book"/>
        </w:rPr>
        <w:fldChar w:fldCharType="end"/>
      </w:r>
      <w:r w:rsidRPr="00907DF6">
        <w:rPr>
          <w:rFonts w:ascii="Franklin Gothic Book" w:eastAsia="PragmaticaC" w:hAnsi="Franklin Gothic Book"/>
        </w:rPr>
        <w:t xml:space="preserve"> – удельная стоимость материальной характеристики тепловой сети, руб./м²;</w:t>
      </w:r>
    </w:p>
    <w:p w:rsidR="00A10D9B" w:rsidRPr="00907DF6" w:rsidRDefault="00A10D9B" w:rsidP="00A10D9B">
      <w:pPr>
        <w:ind w:firstLine="709"/>
        <w:jc w:val="both"/>
        <w:rPr>
          <w:rFonts w:ascii="Franklin Gothic Book" w:eastAsia="PragmaticaC" w:hAnsi="Franklin Gothic Book"/>
        </w:rPr>
      </w:pPr>
      <w:r w:rsidRPr="00907DF6">
        <w:rPr>
          <w:rFonts w:ascii="Franklin Gothic Book" w:eastAsia="PragmaticaC" w:hAnsi="Franklin Gothic Book"/>
        </w:rPr>
        <w:fldChar w:fldCharType="begin"/>
      </w:r>
      <w:r w:rsidRPr="00907DF6">
        <w:rPr>
          <w:rFonts w:ascii="Franklin Gothic Book" w:eastAsia="PragmaticaC" w:hAnsi="Franklin Gothic Book"/>
        </w:rPr>
        <w:instrText xml:space="preserve"> QUOTE </w:instrText>
      </w:r>
      <w:r w:rsidRPr="00907DF6">
        <w:rPr>
          <w:rFonts w:ascii="Franklin Gothic Book" w:eastAsia="PragmaticaC" w:hAnsi="Franklin Gothic Book"/>
          <w:noProof/>
          <w:position w:val="-6"/>
        </w:rPr>
        <w:drawing>
          <wp:inline distT="0" distB="0" distL="0" distR="0" wp14:anchorId="45AE8EC1" wp14:editId="54A74A32">
            <wp:extent cx="104775" cy="180975"/>
            <wp:effectExtent l="0" t="0" r="9525"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9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4775" cy="180975"/>
                    </a:xfrm>
                    <a:prstGeom prst="rect">
                      <a:avLst/>
                    </a:prstGeom>
                    <a:noFill/>
                    <a:ln>
                      <a:noFill/>
                    </a:ln>
                  </pic:spPr>
                </pic:pic>
              </a:graphicData>
            </a:graphic>
          </wp:inline>
        </w:drawing>
      </w:r>
      <w:r w:rsidRPr="00907DF6">
        <w:rPr>
          <w:rFonts w:ascii="Franklin Gothic Book" w:eastAsia="PragmaticaC" w:hAnsi="Franklin Gothic Book"/>
        </w:rPr>
        <w:instrText xml:space="preserve"> </w:instrText>
      </w:r>
      <w:r w:rsidRPr="00907DF6">
        <w:rPr>
          <w:rFonts w:ascii="Franklin Gothic Book" w:eastAsia="PragmaticaC" w:hAnsi="Franklin Gothic Book"/>
        </w:rPr>
        <w:fldChar w:fldCharType="separate"/>
      </w:r>
      <w:r w:rsidRPr="00907DF6">
        <w:rPr>
          <w:rFonts w:ascii="Franklin Gothic Book" w:eastAsia="PragmaticaC" w:hAnsi="Franklin Gothic Book"/>
          <w:noProof/>
          <w:position w:val="-6"/>
        </w:rPr>
        <w:drawing>
          <wp:inline distT="0" distB="0" distL="0" distR="0" wp14:anchorId="30D62FF7" wp14:editId="23FADB5E">
            <wp:extent cx="104775" cy="180975"/>
            <wp:effectExtent l="0" t="0" r="9525"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9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4775" cy="180975"/>
                    </a:xfrm>
                    <a:prstGeom prst="rect">
                      <a:avLst/>
                    </a:prstGeom>
                    <a:noFill/>
                    <a:ln>
                      <a:noFill/>
                    </a:ln>
                  </pic:spPr>
                </pic:pic>
              </a:graphicData>
            </a:graphic>
          </wp:inline>
        </w:drawing>
      </w:r>
      <w:r w:rsidRPr="00907DF6">
        <w:rPr>
          <w:rFonts w:ascii="Franklin Gothic Book" w:eastAsia="PragmaticaC" w:hAnsi="Franklin Gothic Book"/>
        </w:rPr>
        <w:fldChar w:fldCharType="end"/>
      </w:r>
      <w:r w:rsidRPr="00907DF6">
        <w:rPr>
          <w:rFonts w:ascii="Franklin Gothic Book" w:eastAsia="PragmaticaC" w:hAnsi="Franklin Gothic Book"/>
        </w:rPr>
        <w:t xml:space="preserve"> – теплоплотность района, Гкал/ч·км²;</w:t>
      </w:r>
    </w:p>
    <w:p w:rsidR="00A10D9B" w:rsidRPr="00907DF6" w:rsidRDefault="00A10D9B" w:rsidP="00A10D9B">
      <w:pPr>
        <w:ind w:firstLine="709"/>
        <w:jc w:val="both"/>
        <w:rPr>
          <w:rFonts w:ascii="Franklin Gothic Book" w:eastAsia="PragmaticaC" w:hAnsi="Franklin Gothic Book"/>
        </w:rPr>
      </w:pPr>
      <w:r w:rsidRPr="00907DF6">
        <w:rPr>
          <w:rFonts w:ascii="Franklin Gothic Book" w:eastAsia="PragmaticaC" w:hAnsi="Franklin Gothic Book"/>
        </w:rPr>
        <w:fldChar w:fldCharType="begin"/>
      </w:r>
      <w:r w:rsidRPr="00907DF6">
        <w:rPr>
          <w:rFonts w:ascii="Franklin Gothic Book" w:eastAsia="PragmaticaC" w:hAnsi="Franklin Gothic Book"/>
        </w:rPr>
        <w:instrText xml:space="preserve"> QUOTE </w:instrText>
      </w:r>
      <w:r w:rsidRPr="00907DF6">
        <w:rPr>
          <w:rFonts w:ascii="Franklin Gothic Book" w:eastAsia="PragmaticaC" w:hAnsi="Franklin Gothic Book"/>
          <w:noProof/>
          <w:position w:val="-6"/>
        </w:rPr>
        <w:drawing>
          <wp:inline distT="0" distB="0" distL="0" distR="0" wp14:anchorId="69BE674F" wp14:editId="488E2A73">
            <wp:extent cx="161925" cy="180975"/>
            <wp:effectExtent l="0" t="0" r="9525"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9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sidRPr="00907DF6">
        <w:rPr>
          <w:rFonts w:ascii="Franklin Gothic Book" w:eastAsia="PragmaticaC" w:hAnsi="Franklin Gothic Book"/>
        </w:rPr>
        <w:instrText xml:space="preserve"> </w:instrText>
      </w:r>
      <w:r w:rsidRPr="00907DF6">
        <w:rPr>
          <w:rFonts w:ascii="Franklin Gothic Book" w:eastAsia="PragmaticaC" w:hAnsi="Franklin Gothic Book"/>
        </w:rPr>
        <w:fldChar w:fldCharType="separate"/>
      </w:r>
      <w:r w:rsidRPr="00907DF6">
        <w:rPr>
          <w:rFonts w:ascii="Franklin Gothic Book" w:eastAsia="PragmaticaC" w:hAnsi="Franklin Gothic Book"/>
          <w:noProof/>
          <w:position w:val="-6"/>
        </w:rPr>
        <w:drawing>
          <wp:inline distT="0" distB="0" distL="0" distR="0" wp14:anchorId="10FF5512" wp14:editId="2E6F5E78">
            <wp:extent cx="161925" cy="180975"/>
            <wp:effectExtent l="0" t="0" r="9525"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9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sidRPr="00907DF6">
        <w:rPr>
          <w:rFonts w:ascii="Franklin Gothic Book" w:eastAsia="PragmaticaC" w:hAnsi="Franklin Gothic Book"/>
        </w:rPr>
        <w:fldChar w:fldCharType="end"/>
      </w:r>
      <w:r w:rsidRPr="00907DF6">
        <w:rPr>
          <w:rFonts w:ascii="Franklin Gothic Book" w:eastAsia="PragmaticaC" w:hAnsi="Franklin Gothic Book"/>
        </w:rPr>
        <w:t xml:space="preserve"> – расчетный перепад температур теплоносителя в тепловой сети, °C;</w:t>
      </w:r>
    </w:p>
    <w:p w:rsidR="00A10D9B" w:rsidRPr="00907DF6" w:rsidRDefault="00A10D9B" w:rsidP="00A10D9B">
      <w:pPr>
        <w:ind w:firstLine="709"/>
        <w:jc w:val="both"/>
        <w:rPr>
          <w:rFonts w:ascii="Franklin Gothic Book" w:eastAsia="PragmaticaC" w:hAnsi="Franklin Gothic Book"/>
        </w:rPr>
      </w:pPr>
      <w:r w:rsidRPr="00907DF6">
        <w:rPr>
          <w:rFonts w:ascii="Franklin Gothic Book" w:eastAsia="PragmaticaC" w:hAnsi="Franklin Gothic Book"/>
        </w:rPr>
        <w:fldChar w:fldCharType="begin"/>
      </w:r>
      <w:r w:rsidRPr="00907DF6">
        <w:rPr>
          <w:rFonts w:ascii="Franklin Gothic Book" w:eastAsia="PragmaticaC" w:hAnsi="Franklin Gothic Book"/>
        </w:rPr>
        <w:instrText xml:space="preserve"> QUOTE </w:instrText>
      </w:r>
      <w:r w:rsidRPr="00907DF6">
        <w:rPr>
          <w:rFonts w:ascii="Franklin Gothic Book" w:eastAsia="PragmaticaC" w:hAnsi="Franklin Gothic Book"/>
          <w:noProof/>
          <w:position w:val="-6"/>
        </w:rPr>
        <w:drawing>
          <wp:inline distT="0" distB="0" distL="0" distR="0" wp14:anchorId="0187EDA6" wp14:editId="56B4BACA">
            <wp:extent cx="95250" cy="161925"/>
            <wp:effectExtent l="0" t="0" r="0"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9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5250" cy="161925"/>
                    </a:xfrm>
                    <a:prstGeom prst="rect">
                      <a:avLst/>
                    </a:prstGeom>
                    <a:noFill/>
                    <a:ln>
                      <a:noFill/>
                    </a:ln>
                  </pic:spPr>
                </pic:pic>
              </a:graphicData>
            </a:graphic>
          </wp:inline>
        </w:drawing>
      </w:r>
      <w:r w:rsidRPr="00907DF6">
        <w:rPr>
          <w:rFonts w:ascii="Franklin Gothic Book" w:eastAsia="PragmaticaC" w:hAnsi="Franklin Gothic Book"/>
        </w:rPr>
        <w:instrText xml:space="preserve"> </w:instrText>
      </w:r>
      <w:r w:rsidRPr="00907DF6">
        <w:rPr>
          <w:rFonts w:ascii="Franklin Gothic Book" w:eastAsia="PragmaticaC" w:hAnsi="Franklin Gothic Book"/>
        </w:rPr>
        <w:fldChar w:fldCharType="separate"/>
      </w:r>
      <w:r w:rsidRPr="00907DF6">
        <w:rPr>
          <w:rFonts w:ascii="Franklin Gothic Book" w:eastAsia="PragmaticaC" w:hAnsi="Franklin Gothic Book"/>
          <w:noProof/>
          <w:position w:val="-6"/>
        </w:rPr>
        <w:drawing>
          <wp:inline distT="0" distB="0" distL="0" distR="0" wp14:anchorId="6E6ECE25" wp14:editId="2BE742ED">
            <wp:extent cx="95250" cy="161925"/>
            <wp:effectExtent l="0" t="0" r="0"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9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5250" cy="161925"/>
                    </a:xfrm>
                    <a:prstGeom prst="rect">
                      <a:avLst/>
                    </a:prstGeom>
                    <a:noFill/>
                    <a:ln>
                      <a:noFill/>
                    </a:ln>
                  </pic:spPr>
                </pic:pic>
              </a:graphicData>
            </a:graphic>
          </wp:inline>
        </w:drawing>
      </w:r>
      <w:r w:rsidRPr="00907DF6">
        <w:rPr>
          <w:rFonts w:ascii="Franklin Gothic Book" w:eastAsia="PragmaticaC" w:hAnsi="Franklin Gothic Book"/>
        </w:rPr>
        <w:fldChar w:fldCharType="end"/>
      </w:r>
      <w:r w:rsidRPr="00907DF6">
        <w:rPr>
          <w:rFonts w:ascii="Franklin Gothic Book" w:eastAsia="PragmaticaC" w:hAnsi="Franklin Gothic Book"/>
        </w:rPr>
        <w:t xml:space="preserve"> – поправочный коэффициент, зависящий от постоянной части расходов на сооружение, принимаемый 1,3.</w:t>
      </w:r>
    </w:p>
    <w:p w:rsidR="00A10D9B" w:rsidRPr="00907DF6" w:rsidRDefault="00A10D9B" w:rsidP="00A10D9B">
      <w:pPr>
        <w:ind w:firstLine="709"/>
        <w:jc w:val="both"/>
        <w:rPr>
          <w:rFonts w:ascii="Franklin Gothic Book" w:eastAsia="PragmaticaC" w:hAnsi="Franklin Gothic Book"/>
        </w:rPr>
      </w:pPr>
      <w:r w:rsidRPr="00907DF6">
        <w:rPr>
          <w:rFonts w:ascii="Franklin Gothic Book" w:eastAsia="PragmaticaC" w:hAnsi="Franklin Gothic Book"/>
        </w:rPr>
        <w:t xml:space="preserve">Удельная стоимость материальной характеристики тепловой сети определена на основании данных структуры затрат на оказание услуг по передаче тепловой энергии путем выборки затрат, относящихся непосредственно к конструктивной части тепловой сети (материальной характеристики). Такими статьями затрат являются: аренда имущества, амортизация и затраты на ремонт тепловых сетей. </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Для существующей котельной: </w:t>
      </w:r>
      <w:r w:rsidRPr="00907DF6">
        <w:rPr>
          <w:rFonts w:ascii="Franklin Gothic Book" w:hAnsi="Franklin Gothic Book"/>
        </w:rPr>
        <w:fldChar w:fldCharType="begin"/>
      </w:r>
      <w:r w:rsidRPr="00907DF6">
        <w:rPr>
          <w:rFonts w:ascii="Franklin Gothic Book" w:hAnsi="Franklin Gothic Book"/>
        </w:rPr>
        <w:instrText xml:space="preserve"> QUOTE </w:instrText>
      </w:r>
      <w:r w:rsidRPr="00907DF6">
        <w:rPr>
          <w:rFonts w:ascii="Franklin Gothic Book" w:hAnsi="Franklin Gothic Book"/>
          <w:noProof/>
          <w:position w:val="-6"/>
        </w:rPr>
        <w:drawing>
          <wp:inline distT="0" distB="0" distL="0" distR="0" wp14:anchorId="61FF3DB6" wp14:editId="17EF5120">
            <wp:extent cx="66675" cy="180975"/>
            <wp:effectExtent l="0" t="0" r="9525"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6675" cy="180975"/>
                    </a:xfrm>
                    <a:prstGeom prst="rect">
                      <a:avLst/>
                    </a:prstGeom>
                    <a:noFill/>
                    <a:ln>
                      <a:noFill/>
                    </a:ln>
                  </pic:spPr>
                </pic:pic>
              </a:graphicData>
            </a:graphic>
          </wp:inline>
        </w:drawing>
      </w:r>
      <w:r w:rsidRPr="00907DF6">
        <w:rPr>
          <w:rFonts w:ascii="Franklin Gothic Book" w:hAnsi="Franklin Gothic Book"/>
        </w:rPr>
        <w:instrText xml:space="preserve"> </w:instrText>
      </w:r>
      <w:r w:rsidRPr="00907DF6">
        <w:rPr>
          <w:rFonts w:ascii="Franklin Gothic Book" w:hAnsi="Franklin Gothic Book"/>
        </w:rPr>
        <w:fldChar w:fldCharType="separate"/>
      </w:r>
      <w:r w:rsidRPr="00907DF6">
        <w:rPr>
          <w:rFonts w:ascii="Franklin Gothic Book" w:hAnsi="Franklin Gothic Book"/>
          <w:noProof/>
          <w:position w:val="-6"/>
        </w:rPr>
        <w:drawing>
          <wp:inline distT="0" distB="0" distL="0" distR="0" wp14:anchorId="53080294" wp14:editId="7557CC51">
            <wp:extent cx="66675" cy="180975"/>
            <wp:effectExtent l="0" t="0" r="9525"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6675" cy="180975"/>
                    </a:xfrm>
                    <a:prstGeom prst="rect">
                      <a:avLst/>
                    </a:prstGeom>
                    <a:noFill/>
                    <a:ln>
                      <a:noFill/>
                    </a:ln>
                  </pic:spPr>
                </pic:pic>
              </a:graphicData>
            </a:graphic>
          </wp:inline>
        </w:drawing>
      </w:r>
      <w:r w:rsidRPr="00907DF6">
        <w:rPr>
          <w:rFonts w:ascii="Franklin Gothic Book" w:hAnsi="Franklin Gothic Book"/>
        </w:rPr>
        <w:fldChar w:fldCharType="end"/>
      </w:r>
      <w:r w:rsidRPr="00907DF6">
        <w:rPr>
          <w:rFonts w:ascii="Franklin Gothic Book" w:hAnsi="Franklin Gothic Book"/>
        </w:rPr>
        <w:t xml:space="preserve"> = 955,2 руб./м².</w:t>
      </w:r>
    </w:p>
    <w:p w:rsidR="00A10D9B" w:rsidRPr="00907DF6" w:rsidRDefault="00A10D9B" w:rsidP="00A10D9B">
      <w:pPr>
        <w:pStyle w:val="afffff1"/>
        <w:keepNext/>
        <w:spacing w:before="0" w:after="0" w:line="240" w:lineRule="auto"/>
        <w:ind w:firstLine="709"/>
        <w:jc w:val="both"/>
        <w:rPr>
          <w:rFonts w:ascii="Franklin Gothic Book" w:hAnsi="Franklin Gothic Book"/>
          <w:szCs w:val="24"/>
          <w:lang w:val="ru-RU"/>
        </w:rPr>
      </w:pPr>
      <w:r w:rsidRPr="00907DF6">
        <w:rPr>
          <w:rFonts w:ascii="Franklin Gothic Book" w:hAnsi="Franklin Gothic Book"/>
          <w:szCs w:val="24"/>
          <w:lang w:val="ru-RU"/>
        </w:rPr>
        <w:t>Таблица 4. Эффективный радиус теплоснабжения блочно-модульной котельной села Болтово.</w:t>
      </w:r>
    </w:p>
    <w:tbl>
      <w:tblPr>
        <w:tblW w:w="5000" w:type="pct"/>
        <w:jc w:val="center"/>
        <w:tblLook w:val="00A0" w:firstRow="1" w:lastRow="0" w:firstColumn="1" w:lastColumn="0" w:noHBand="0" w:noVBand="0"/>
      </w:tblPr>
      <w:tblGrid>
        <w:gridCol w:w="5363"/>
        <w:gridCol w:w="1660"/>
        <w:gridCol w:w="1694"/>
        <w:gridCol w:w="1965"/>
      </w:tblGrid>
      <w:tr w:rsidR="00907DF6" w:rsidRPr="00907DF6" w:rsidTr="00F05D02">
        <w:trPr>
          <w:trHeight w:val="1260"/>
          <w:jc w:val="center"/>
        </w:trPr>
        <w:tc>
          <w:tcPr>
            <w:tcW w:w="2510" w:type="pct"/>
            <w:tcBorders>
              <w:top w:val="single" w:sz="4" w:space="0" w:color="auto"/>
              <w:left w:val="single" w:sz="4" w:space="0" w:color="auto"/>
              <w:bottom w:val="single" w:sz="4" w:space="0" w:color="auto"/>
              <w:right w:val="single" w:sz="4" w:space="0" w:color="auto"/>
            </w:tcBorders>
            <w:noWrap/>
            <w:vAlign w:val="center"/>
          </w:tcPr>
          <w:p w:rsidR="00A10D9B" w:rsidRPr="00907DF6" w:rsidRDefault="00A10D9B" w:rsidP="00A10D9B">
            <w:pPr>
              <w:spacing w:line="360" w:lineRule="auto"/>
              <w:jc w:val="center"/>
              <w:rPr>
                <w:rFonts w:ascii="Franklin Gothic Book" w:hAnsi="Franklin Gothic Book"/>
                <w:b/>
                <w:bCs/>
              </w:rPr>
            </w:pPr>
            <w:r w:rsidRPr="00907DF6">
              <w:rPr>
                <w:rFonts w:ascii="Franklin Gothic Book" w:hAnsi="Franklin Gothic Book"/>
                <w:b/>
                <w:bCs/>
              </w:rPr>
              <w:t>Параметр</w:t>
            </w:r>
          </w:p>
        </w:tc>
        <w:tc>
          <w:tcPr>
            <w:tcW w:w="777"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b/>
                <w:bCs/>
              </w:rPr>
            </w:pPr>
            <w:r w:rsidRPr="00907DF6">
              <w:rPr>
                <w:rFonts w:ascii="Franklin Gothic Book" w:hAnsi="Franklin Gothic Book"/>
                <w:b/>
                <w:bCs/>
              </w:rPr>
              <w:t>Ед. изм.</w:t>
            </w:r>
          </w:p>
        </w:tc>
        <w:tc>
          <w:tcPr>
            <w:tcW w:w="793" w:type="pct"/>
            <w:tcBorders>
              <w:top w:val="single" w:sz="4" w:space="0" w:color="auto"/>
              <w:left w:val="nil"/>
              <w:bottom w:val="single" w:sz="4" w:space="0" w:color="auto"/>
              <w:right w:val="single" w:sz="4" w:space="0" w:color="auto"/>
            </w:tcBorders>
            <w:vAlign w:val="center"/>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Блочно-модульная</w:t>
            </w:r>
          </w:p>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 xml:space="preserve">котельная </w:t>
            </w:r>
          </w:p>
          <w:p w:rsidR="00A10D9B" w:rsidRPr="00907DF6" w:rsidRDefault="00A10D9B" w:rsidP="00A10D9B">
            <w:pPr>
              <w:spacing w:line="360" w:lineRule="auto"/>
              <w:jc w:val="center"/>
              <w:rPr>
                <w:rFonts w:ascii="Franklin Gothic Book" w:hAnsi="Franklin Gothic Book"/>
                <w:b/>
                <w:bCs/>
              </w:rPr>
            </w:pPr>
            <w:r w:rsidRPr="00907DF6">
              <w:rPr>
                <w:rFonts w:ascii="Franklin Gothic Book" w:hAnsi="Franklin Gothic Book"/>
                <w:b/>
                <w:bCs/>
              </w:rPr>
              <w:t>в с. Болтово</w:t>
            </w:r>
          </w:p>
        </w:tc>
        <w:tc>
          <w:tcPr>
            <w:tcW w:w="920"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b/>
                <w:bCs/>
              </w:rPr>
            </w:pPr>
            <w:r w:rsidRPr="00907DF6">
              <w:rPr>
                <w:rFonts w:ascii="Franklin Gothic Book" w:hAnsi="Franklin Gothic Book"/>
                <w:b/>
                <w:bCs/>
              </w:rPr>
              <w:t>центральная котельная</w:t>
            </w:r>
          </w:p>
        </w:tc>
      </w:tr>
      <w:tr w:rsidR="00907DF6" w:rsidRPr="00907DF6" w:rsidTr="00F05D02">
        <w:trPr>
          <w:trHeight w:val="300"/>
          <w:jc w:val="center"/>
        </w:trPr>
        <w:tc>
          <w:tcPr>
            <w:tcW w:w="2510"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Площадь зоны действия источника</w:t>
            </w:r>
          </w:p>
        </w:tc>
        <w:tc>
          <w:tcPr>
            <w:tcW w:w="77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км²</w:t>
            </w:r>
          </w:p>
        </w:tc>
        <w:tc>
          <w:tcPr>
            <w:tcW w:w="793"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0,3</w:t>
            </w:r>
          </w:p>
        </w:tc>
        <w:tc>
          <w:tcPr>
            <w:tcW w:w="920"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2,5</w:t>
            </w:r>
          </w:p>
        </w:tc>
      </w:tr>
      <w:tr w:rsidR="00907DF6" w:rsidRPr="00907DF6" w:rsidTr="00F05D02">
        <w:trPr>
          <w:trHeight w:val="300"/>
          <w:jc w:val="center"/>
        </w:trPr>
        <w:tc>
          <w:tcPr>
            <w:tcW w:w="2510"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Среднее число абонентских вводов</w:t>
            </w:r>
          </w:p>
        </w:tc>
        <w:tc>
          <w:tcPr>
            <w:tcW w:w="77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 </w:t>
            </w:r>
          </w:p>
        </w:tc>
        <w:tc>
          <w:tcPr>
            <w:tcW w:w="793"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2</w:t>
            </w:r>
          </w:p>
        </w:tc>
        <w:tc>
          <w:tcPr>
            <w:tcW w:w="920"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16</w:t>
            </w:r>
          </w:p>
        </w:tc>
      </w:tr>
      <w:tr w:rsidR="00907DF6" w:rsidRPr="00907DF6" w:rsidTr="00F05D02">
        <w:trPr>
          <w:trHeight w:val="600"/>
          <w:jc w:val="center"/>
        </w:trPr>
        <w:tc>
          <w:tcPr>
            <w:tcW w:w="2510"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Суммарная присоединенная нагрузка всех потребителей</w:t>
            </w:r>
          </w:p>
        </w:tc>
        <w:tc>
          <w:tcPr>
            <w:tcW w:w="77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Гкал/ч</w:t>
            </w:r>
          </w:p>
        </w:tc>
        <w:tc>
          <w:tcPr>
            <w:tcW w:w="793"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0,154</w:t>
            </w:r>
          </w:p>
        </w:tc>
        <w:tc>
          <w:tcPr>
            <w:tcW w:w="920"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1,189</w:t>
            </w:r>
          </w:p>
        </w:tc>
      </w:tr>
      <w:tr w:rsidR="00907DF6" w:rsidRPr="00907DF6" w:rsidTr="00F05D02">
        <w:trPr>
          <w:trHeight w:val="600"/>
          <w:jc w:val="center"/>
        </w:trPr>
        <w:tc>
          <w:tcPr>
            <w:tcW w:w="2510"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Расстояние от источника тепла до наиболее удаленного потребителя</w:t>
            </w:r>
          </w:p>
        </w:tc>
        <w:tc>
          <w:tcPr>
            <w:tcW w:w="77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км</w:t>
            </w:r>
          </w:p>
        </w:tc>
        <w:tc>
          <w:tcPr>
            <w:tcW w:w="793"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0,055</w:t>
            </w:r>
          </w:p>
        </w:tc>
        <w:tc>
          <w:tcPr>
            <w:tcW w:w="920"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1,3</w:t>
            </w:r>
          </w:p>
        </w:tc>
      </w:tr>
      <w:tr w:rsidR="00907DF6" w:rsidRPr="00907DF6" w:rsidTr="00F05D02">
        <w:trPr>
          <w:trHeight w:val="600"/>
          <w:jc w:val="center"/>
        </w:trPr>
        <w:tc>
          <w:tcPr>
            <w:tcW w:w="2510"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Расчетная температура в подающем трубопроводе</w:t>
            </w:r>
          </w:p>
        </w:tc>
        <w:tc>
          <w:tcPr>
            <w:tcW w:w="77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°С</w:t>
            </w:r>
          </w:p>
        </w:tc>
        <w:tc>
          <w:tcPr>
            <w:tcW w:w="793"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95</w:t>
            </w:r>
          </w:p>
        </w:tc>
        <w:tc>
          <w:tcPr>
            <w:tcW w:w="920"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95</w:t>
            </w:r>
          </w:p>
        </w:tc>
      </w:tr>
      <w:tr w:rsidR="00907DF6" w:rsidRPr="00907DF6" w:rsidTr="00F05D02">
        <w:trPr>
          <w:trHeight w:val="600"/>
          <w:jc w:val="center"/>
        </w:trPr>
        <w:tc>
          <w:tcPr>
            <w:tcW w:w="2510"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Расчетная температура в обратном трубопроводе</w:t>
            </w:r>
          </w:p>
        </w:tc>
        <w:tc>
          <w:tcPr>
            <w:tcW w:w="77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°С</w:t>
            </w:r>
          </w:p>
        </w:tc>
        <w:tc>
          <w:tcPr>
            <w:tcW w:w="793"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70</w:t>
            </w:r>
          </w:p>
        </w:tc>
        <w:tc>
          <w:tcPr>
            <w:tcW w:w="920"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70</w:t>
            </w:r>
          </w:p>
        </w:tc>
      </w:tr>
      <w:tr w:rsidR="00907DF6" w:rsidRPr="00907DF6" w:rsidTr="00F05D02">
        <w:trPr>
          <w:trHeight w:val="300"/>
          <w:jc w:val="center"/>
        </w:trPr>
        <w:tc>
          <w:tcPr>
            <w:tcW w:w="2510"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Среднее число абонентов на 1 км²</w:t>
            </w:r>
          </w:p>
        </w:tc>
        <w:tc>
          <w:tcPr>
            <w:tcW w:w="77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 </w:t>
            </w:r>
          </w:p>
        </w:tc>
        <w:tc>
          <w:tcPr>
            <w:tcW w:w="793"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6,7</w:t>
            </w:r>
          </w:p>
        </w:tc>
        <w:tc>
          <w:tcPr>
            <w:tcW w:w="920"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6,4</w:t>
            </w:r>
          </w:p>
        </w:tc>
      </w:tr>
      <w:tr w:rsidR="00907DF6" w:rsidRPr="00907DF6" w:rsidTr="00F05D02">
        <w:trPr>
          <w:trHeight w:val="300"/>
          <w:jc w:val="center"/>
        </w:trPr>
        <w:tc>
          <w:tcPr>
            <w:tcW w:w="2510"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 xml:space="preserve">Теплоплотность района </w:t>
            </w:r>
          </w:p>
        </w:tc>
        <w:tc>
          <w:tcPr>
            <w:tcW w:w="77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Гкал/ч·км²</w:t>
            </w:r>
          </w:p>
        </w:tc>
        <w:tc>
          <w:tcPr>
            <w:tcW w:w="793"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0,513</w:t>
            </w:r>
          </w:p>
        </w:tc>
        <w:tc>
          <w:tcPr>
            <w:tcW w:w="920"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0,476</w:t>
            </w:r>
          </w:p>
        </w:tc>
      </w:tr>
      <w:tr w:rsidR="00907DF6" w:rsidRPr="00907DF6" w:rsidTr="00F05D02">
        <w:trPr>
          <w:trHeight w:val="300"/>
          <w:jc w:val="center"/>
        </w:trPr>
        <w:tc>
          <w:tcPr>
            <w:tcW w:w="2510"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Эффективный радиус</w:t>
            </w:r>
          </w:p>
        </w:tc>
        <w:tc>
          <w:tcPr>
            <w:tcW w:w="77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км</w:t>
            </w:r>
          </w:p>
        </w:tc>
        <w:tc>
          <w:tcPr>
            <w:tcW w:w="793"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0,6</w:t>
            </w:r>
          </w:p>
        </w:tc>
        <w:tc>
          <w:tcPr>
            <w:tcW w:w="920"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5,3</w:t>
            </w:r>
          </w:p>
        </w:tc>
      </w:tr>
    </w:tbl>
    <w:p w:rsidR="00A10D9B" w:rsidRPr="00907DF6" w:rsidRDefault="00A10D9B" w:rsidP="00A10D9B">
      <w:pPr>
        <w:rPr>
          <w:rFonts w:ascii="Franklin Gothic Book" w:hAnsi="Franklin Gothic Book"/>
        </w:rPr>
      </w:pPr>
    </w:p>
    <w:p w:rsidR="00A10D9B" w:rsidRPr="00907DF6" w:rsidRDefault="00A10D9B" w:rsidP="00A10D9B">
      <w:pPr>
        <w:ind w:firstLine="709"/>
        <w:jc w:val="both"/>
        <w:rPr>
          <w:rFonts w:ascii="Franklin Gothic Book" w:eastAsia="PragmaticaC" w:hAnsi="Franklin Gothic Book"/>
        </w:rPr>
      </w:pPr>
      <w:r w:rsidRPr="00907DF6">
        <w:rPr>
          <w:rFonts w:ascii="Franklin Gothic Book" w:eastAsia="PragmaticaC" w:hAnsi="Franklin Gothic Book"/>
        </w:rPr>
        <w:t>Из выше представленной таблицы видно, что котельная работает эффективно.</w:t>
      </w:r>
    </w:p>
    <w:p w:rsidR="00A10D9B" w:rsidRPr="00907DF6" w:rsidRDefault="00A10D9B" w:rsidP="00A10D9B">
      <w:pPr>
        <w:ind w:firstLine="709"/>
        <w:jc w:val="both"/>
        <w:rPr>
          <w:rFonts w:ascii="Franklin Gothic Book" w:hAnsi="Franklin Gothic Book"/>
        </w:rPr>
      </w:pP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Источники тепловой энергии, функционирующие в режиме комбинированной выработки электрической и тепловой энергии в селе отсутствуют.</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Для возможности переоборудования и строительства источников с комбинированной выработкой эклектической и тепловой энергии необходим следующий перечень документов:</w:t>
      </w:r>
    </w:p>
    <w:p w:rsidR="00A10D9B" w:rsidRPr="00907DF6" w:rsidRDefault="00A10D9B" w:rsidP="00367FE4">
      <w:pPr>
        <w:numPr>
          <w:ilvl w:val="0"/>
          <w:numId w:val="30"/>
        </w:numPr>
        <w:tabs>
          <w:tab w:val="num" w:pos="1080"/>
        </w:tabs>
        <w:ind w:left="0" w:firstLine="709"/>
        <w:jc w:val="both"/>
        <w:rPr>
          <w:rFonts w:ascii="Franklin Gothic Book" w:hAnsi="Franklin Gothic Book"/>
        </w:rPr>
      </w:pPr>
      <w:r w:rsidRPr="00907DF6">
        <w:rPr>
          <w:rFonts w:ascii="Franklin Gothic Book" w:hAnsi="Franklin Gothic Book"/>
        </w:rPr>
        <w:t>решения по строительству генерирующих мощностей с комбинированной выработкой тепловой и электрической энергии, утвержденные в региональных схемах и программах перспективного развития электроэнергетики, разработанные в соответствии с Постановлением Российской Федерации от 17 октября № 823 «О схемах и программах перспективного развития электроэнергетики»;</w:t>
      </w:r>
    </w:p>
    <w:p w:rsidR="00A10D9B" w:rsidRPr="00907DF6" w:rsidRDefault="00A10D9B" w:rsidP="00367FE4">
      <w:pPr>
        <w:numPr>
          <w:ilvl w:val="0"/>
          <w:numId w:val="30"/>
        </w:numPr>
        <w:tabs>
          <w:tab w:val="num" w:pos="1080"/>
        </w:tabs>
        <w:ind w:left="0" w:firstLine="709"/>
        <w:jc w:val="both"/>
        <w:rPr>
          <w:rFonts w:ascii="Franklin Gothic Book" w:hAnsi="Franklin Gothic Book"/>
        </w:rPr>
      </w:pPr>
      <w:r w:rsidRPr="00907DF6">
        <w:rPr>
          <w:rFonts w:ascii="Franklin Gothic Book" w:hAnsi="Franklin Gothic Book"/>
        </w:rPr>
        <w:t>решения по строительству объектов с комбинированной выработкой тепловой и электрической энергии, утвержденных в соответствии с договорами поставки  мощности;</w:t>
      </w:r>
    </w:p>
    <w:p w:rsidR="00A10D9B" w:rsidRPr="00907DF6" w:rsidRDefault="00A10D9B" w:rsidP="00367FE4">
      <w:pPr>
        <w:numPr>
          <w:ilvl w:val="0"/>
          <w:numId w:val="30"/>
        </w:numPr>
        <w:tabs>
          <w:tab w:val="num" w:pos="1080"/>
        </w:tabs>
        <w:ind w:left="0" w:firstLine="709"/>
        <w:jc w:val="both"/>
        <w:rPr>
          <w:rFonts w:ascii="Franklin Gothic Book" w:hAnsi="Franklin Gothic Book"/>
        </w:rPr>
      </w:pPr>
      <w:r w:rsidRPr="00907DF6">
        <w:rPr>
          <w:rFonts w:ascii="Franklin Gothic Book" w:hAnsi="Franklin Gothic Book"/>
        </w:rPr>
        <w:t>решения по строительству объектов генерации тепловой мощности, утвержденных  в программах газификации поселения, городских округов;</w:t>
      </w:r>
    </w:p>
    <w:p w:rsidR="00A10D9B" w:rsidRPr="00907DF6" w:rsidRDefault="00A10D9B" w:rsidP="00367FE4">
      <w:pPr>
        <w:numPr>
          <w:ilvl w:val="0"/>
          <w:numId w:val="30"/>
        </w:numPr>
        <w:tabs>
          <w:tab w:val="num" w:pos="1080"/>
        </w:tabs>
        <w:ind w:left="0" w:firstLine="709"/>
        <w:jc w:val="both"/>
        <w:rPr>
          <w:rFonts w:ascii="Franklin Gothic Book" w:hAnsi="Franklin Gothic Book"/>
        </w:rPr>
      </w:pPr>
      <w:r w:rsidRPr="00907DF6">
        <w:rPr>
          <w:rFonts w:ascii="Franklin Gothic Book" w:hAnsi="Franklin Gothic Book"/>
        </w:rPr>
        <w:t>решения связанные с отказом подключения потребителей к существующим электрическим сетям.</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В связи с отсутствием в селе Болтово вышеуказанных решений переоборудование котельных в источники комбинированной выработки электрической и тепловой энергии не планируется.</w:t>
      </w:r>
    </w:p>
    <w:p w:rsidR="00A10D9B" w:rsidRPr="00907DF6" w:rsidRDefault="00A10D9B" w:rsidP="00A10D9B">
      <w:pPr>
        <w:ind w:firstLine="709"/>
        <w:jc w:val="both"/>
        <w:rPr>
          <w:rFonts w:ascii="Franklin Gothic Book" w:hAnsi="Franklin Gothic Book"/>
          <w:b/>
        </w:rPr>
      </w:pPr>
    </w:p>
    <w:p w:rsidR="00A10D9B" w:rsidRPr="00907DF6" w:rsidRDefault="00A10D9B" w:rsidP="00367FE4">
      <w:pPr>
        <w:pStyle w:val="1"/>
        <w:keepLines w:val="0"/>
        <w:numPr>
          <w:ilvl w:val="1"/>
          <w:numId w:val="29"/>
        </w:numPr>
        <w:tabs>
          <w:tab w:val="left" w:pos="708"/>
          <w:tab w:val="left" w:pos="1215"/>
        </w:tabs>
        <w:spacing w:before="0" w:line="360" w:lineRule="auto"/>
        <w:ind w:hanging="436"/>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Тепловые нагрузки потребителей тепловой энергии, групп потребителей тепловой энергии в зонах действия источников тепловой энергии.</w:t>
      </w:r>
    </w:p>
    <w:p w:rsidR="00A10D9B" w:rsidRPr="00907DF6" w:rsidRDefault="00A10D9B" w:rsidP="00A10D9B">
      <w:pPr>
        <w:ind w:firstLine="709"/>
        <w:rPr>
          <w:rFonts w:ascii="Franklin Gothic Book" w:hAnsi="Franklin Gothic Book"/>
        </w:rPr>
      </w:pPr>
      <w:r w:rsidRPr="00907DF6">
        <w:rPr>
          <w:rFonts w:ascii="Franklin Gothic Book" w:hAnsi="Franklin Gothic Book"/>
        </w:rPr>
        <w:t>Значения потребления тепловой энергии потребителями приведены в приложениях №1 и №3.</w:t>
      </w:r>
    </w:p>
    <w:p w:rsidR="00A10D9B" w:rsidRPr="00907DF6" w:rsidRDefault="00A10D9B" w:rsidP="00A10D9B">
      <w:pPr>
        <w:ind w:left="142" w:firstLine="709"/>
        <w:rPr>
          <w:rFonts w:ascii="Franklin Gothic Book" w:hAnsi="Franklin Gothic Book"/>
        </w:rPr>
      </w:pPr>
    </w:p>
    <w:p w:rsidR="00A10D9B" w:rsidRPr="00907DF6" w:rsidRDefault="00A10D9B" w:rsidP="00367FE4">
      <w:pPr>
        <w:pStyle w:val="1"/>
        <w:keepLines w:val="0"/>
        <w:numPr>
          <w:ilvl w:val="1"/>
          <w:numId w:val="29"/>
        </w:numPr>
        <w:tabs>
          <w:tab w:val="left" w:pos="708"/>
          <w:tab w:val="left" w:pos="1215"/>
        </w:tabs>
        <w:spacing w:before="0" w:line="360" w:lineRule="auto"/>
        <w:ind w:hanging="436"/>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Балансы тепловой мощности и тепловой нагрузки в зонах действия источников тепловой энергии</w:t>
      </w:r>
    </w:p>
    <w:p w:rsidR="00A10D9B" w:rsidRPr="00907DF6" w:rsidRDefault="00A10D9B" w:rsidP="00A10D9B">
      <w:pPr>
        <w:ind w:firstLine="567"/>
        <w:jc w:val="both"/>
        <w:rPr>
          <w:rFonts w:ascii="Franklin Gothic Book" w:hAnsi="Franklin Gothic Book"/>
        </w:rPr>
      </w:pPr>
      <w:r w:rsidRPr="00907DF6">
        <w:rPr>
          <w:rFonts w:ascii="Franklin Gothic Book" w:hAnsi="Franklin Gothic Book"/>
        </w:rPr>
        <w:t>Балансы тепловой мощности котельной разработаны по результатам расчетов тепловых и гидравлических режимов системы теплоснабжения, приведенных  в главе 3 и даны в таблицах, Гкал/час.</w:t>
      </w:r>
    </w:p>
    <w:p w:rsidR="00F05D02" w:rsidRDefault="00F05D02" w:rsidP="00F05D02">
      <w:pPr>
        <w:pStyle w:val="afffff1"/>
        <w:spacing w:before="0" w:after="0" w:line="240" w:lineRule="auto"/>
        <w:ind w:firstLine="0"/>
        <w:jc w:val="both"/>
        <w:rPr>
          <w:rFonts w:ascii="Franklin Gothic Book" w:hAnsi="Franklin Gothic Book"/>
          <w:szCs w:val="24"/>
          <w:lang w:val="ru-RU" w:eastAsia="ru-RU"/>
        </w:rPr>
      </w:pPr>
    </w:p>
    <w:p w:rsidR="00A10D9B" w:rsidRPr="00907DF6" w:rsidRDefault="00A10D9B" w:rsidP="00F05D02">
      <w:pPr>
        <w:pStyle w:val="afffff1"/>
        <w:spacing w:before="0" w:after="0" w:line="240" w:lineRule="auto"/>
        <w:ind w:firstLine="0"/>
        <w:jc w:val="both"/>
        <w:rPr>
          <w:rFonts w:ascii="Franklin Gothic Book" w:hAnsi="Franklin Gothic Book"/>
          <w:szCs w:val="24"/>
          <w:lang w:val="ru-RU"/>
        </w:rPr>
      </w:pPr>
      <w:r w:rsidRPr="00907DF6">
        <w:rPr>
          <w:rFonts w:ascii="Franklin Gothic Book" w:hAnsi="Franklin Gothic Book"/>
          <w:szCs w:val="24"/>
          <w:lang w:val="ru-RU"/>
        </w:rPr>
        <w:t>Таблица 5. Перечень целевых показателей эффективности передачи тепловой энергии в зоне действий источников.</w:t>
      </w:r>
    </w:p>
    <w:tbl>
      <w:tblPr>
        <w:tblW w:w="5000" w:type="pct"/>
        <w:jc w:val="center"/>
        <w:tblLook w:val="00A0" w:firstRow="1" w:lastRow="0" w:firstColumn="1" w:lastColumn="0" w:noHBand="0" w:noVBand="0"/>
      </w:tblPr>
      <w:tblGrid>
        <w:gridCol w:w="6222"/>
        <w:gridCol w:w="1575"/>
        <w:gridCol w:w="658"/>
        <w:gridCol w:w="1028"/>
        <w:gridCol w:w="1199"/>
      </w:tblGrid>
      <w:tr w:rsidR="00907DF6" w:rsidRPr="00907DF6" w:rsidTr="00F05D02">
        <w:trPr>
          <w:trHeight w:val="630"/>
          <w:jc w:val="center"/>
        </w:trPr>
        <w:tc>
          <w:tcPr>
            <w:tcW w:w="2913"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Наименование показателя</w:t>
            </w:r>
          </w:p>
        </w:tc>
        <w:tc>
          <w:tcPr>
            <w:tcW w:w="737"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Единица измерения</w:t>
            </w:r>
          </w:p>
        </w:tc>
        <w:tc>
          <w:tcPr>
            <w:tcW w:w="308"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 п/п</w:t>
            </w:r>
          </w:p>
        </w:tc>
        <w:tc>
          <w:tcPr>
            <w:tcW w:w="481"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БМК</w:t>
            </w:r>
          </w:p>
        </w:tc>
        <w:tc>
          <w:tcPr>
            <w:tcW w:w="562" w:type="pct"/>
            <w:tcBorders>
              <w:top w:val="single" w:sz="4" w:space="0" w:color="auto"/>
              <w:left w:val="nil"/>
              <w:bottom w:val="single" w:sz="4" w:space="0" w:color="auto"/>
              <w:right w:val="single" w:sz="4" w:space="0" w:color="auto"/>
            </w:tcBorders>
          </w:tcPr>
          <w:p w:rsidR="00A10D9B" w:rsidRPr="00907DF6" w:rsidRDefault="00A10D9B" w:rsidP="00A10D9B">
            <w:pPr>
              <w:ind w:left="-142" w:firstLine="284"/>
              <w:jc w:val="center"/>
              <w:rPr>
                <w:rFonts w:ascii="Franklin Gothic Book" w:hAnsi="Franklin Gothic Book"/>
              </w:rPr>
            </w:pPr>
            <w:r w:rsidRPr="00907DF6">
              <w:rPr>
                <w:rFonts w:ascii="Franklin Gothic Book" w:hAnsi="Franklin Gothic Book"/>
              </w:rPr>
              <w:t>центр.</w:t>
            </w:r>
          </w:p>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котельная</w:t>
            </w:r>
          </w:p>
        </w:tc>
      </w:tr>
      <w:tr w:rsidR="00907DF6" w:rsidRPr="00907DF6" w:rsidTr="00F05D02">
        <w:trPr>
          <w:trHeight w:val="132"/>
          <w:jc w:val="center"/>
        </w:trPr>
        <w:tc>
          <w:tcPr>
            <w:tcW w:w="2913"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Расчетное количество теплоты, отпущенное в сеть</w:t>
            </w:r>
          </w:p>
        </w:tc>
        <w:tc>
          <w:tcPr>
            <w:tcW w:w="73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тыс.Гкал</w:t>
            </w:r>
          </w:p>
        </w:tc>
        <w:tc>
          <w:tcPr>
            <w:tcW w:w="308"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83"/>
              <w:jc w:val="center"/>
              <w:rPr>
                <w:rFonts w:ascii="Franklin Gothic Book" w:hAnsi="Franklin Gothic Book"/>
              </w:rPr>
            </w:pPr>
            <w:r w:rsidRPr="00907DF6">
              <w:rPr>
                <w:rFonts w:ascii="Franklin Gothic Book" w:hAnsi="Franklin Gothic Book"/>
              </w:rPr>
              <w:t>1</w:t>
            </w:r>
          </w:p>
        </w:tc>
        <w:tc>
          <w:tcPr>
            <w:tcW w:w="481"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0,6</w:t>
            </w:r>
          </w:p>
        </w:tc>
        <w:tc>
          <w:tcPr>
            <w:tcW w:w="562" w:type="pct"/>
            <w:tcBorders>
              <w:top w:val="nil"/>
              <w:left w:val="nil"/>
              <w:bottom w:val="single" w:sz="4" w:space="0" w:color="auto"/>
              <w:right w:val="single" w:sz="4"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2,9</w:t>
            </w:r>
          </w:p>
        </w:tc>
      </w:tr>
      <w:tr w:rsidR="00907DF6" w:rsidRPr="00907DF6" w:rsidTr="00F05D02">
        <w:trPr>
          <w:trHeight w:val="315"/>
          <w:jc w:val="center"/>
        </w:trPr>
        <w:tc>
          <w:tcPr>
            <w:tcW w:w="2913"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Потери тепловой энергии</w:t>
            </w:r>
          </w:p>
        </w:tc>
        <w:tc>
          <w:tcPr>
            <w:tcW w:w="73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тыс.Гкал</w:t>
            </w:r>
          </w:p>
        </w:tc>
        <w:tc>
          <w:tcPr>
            <w:tcW w:w="308"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83"/>
              <w:jc w:val="center"/>
              <w:rPr>
                <w:rFonts w:ascii="Franklin Gothic Book" w:hAnsi="Franklin Gothic Book"/>
              </w:rPr>
            </w:pPr>
            <w:r w:rsidRPr="00907DF6">
              <w:rPr>
                <w:rFonts w:ascii="Franklin Gothic Book" w:hAnsi="Franklin Gothic Book"/>
              </w:rPr>
              <w:t>2</w:t>
            </w:r>
          </w:p>
        </w:tc>
        <w:tc>
          <w:tcPr>
            <w:tcW w:w="481" w:type="pct"/>
            <w:tcBorders>
              <w:top w:val="nil"/>
              <w:left w:val="nil"/>
              <w:bottom w:val="single" w:sz="4" w:space="0" w:color="auto"/>
              <w:right w:val="single" w:sz="4" w:space="0" w:color="auto"/>
            </w:tcBorders>
            <w:noWrap/>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 xml:space="preserve">0,017 </w:t>
            </w:r>
          </w:p>
        </w:tc>
        <w:tc>
          <w:tcPr>
            <w:tcW w:w="562" w:type="pct"/>
            <w:tcBorders>
              <w:top w:val="nil"/>
              <w:left w:val="nil"/>
              <w:bottom w:val="single" w:sz="4" w:space="0" w:color="auto"/>
              <w:right w:val="single" w:sz="4"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0,084</w:t>
            </w:r>
          </w:p>
        </w:tc>
      </w:tr>
      <w:tr w:rsidR="00907DF6" w:rsidRPr="00907DF6" w:rsidTr="00F05D02">
        <w:trPr>
          <w:trHeight w:val="315"/>
          <w:jc w:val="center"/>
        </w:trPr>
        <w:tc>
          <w:tcPr>
            <w:tcW w:w="2913"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Потери тепловой энергии</w:t>
            </w:r>
          </w:p>
        </w:tc>
        <w:tc>
          <w:tcPr>
            <w:tcW w:w="73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w:t>
            </w:r>
          </w:p>
        </w:tc>
        <w:tc>
          <w:tcPr>
            <w:tcW w:w="308"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83"/>
              <w:jc w:val="center"/>
              <w:rPr>
                <w:rFonts w:ascii="Franklin Gothic Book" w:hAnsi="Franklin Gothic Book"/>
              </w:rPr>
            </w:pPr>
            <w:r w:rsidRPr="00907DF6">
              <w:rPr>
                <w:rFonts w:ascii="Franklin Gothic Book" w:hAnsi="Franklin Gothic Book"/>
              </w:rPr>
              <w:t>3</w:t>
            </w:r>
          </w:p>
        </w:tc>
        <w:tc>
          <w:tcPr>
            <w:tcW w:w="481"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4</w:t>
            </w:r>
          </w:p>
        </w:tc>
        <w:tc>
          <w:tcPr>
            <w:tcW w:w="562" w:type="pct"/>
            <w:tcBorders>
              <w:top w:val="nil"/>
              <w:left w:val="nil"/>
              <w:bottom w:val="single" w:sz="4" w:space="0" w:color="auto"/>
              <w:right w:val="single" w:sz="4"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4</w:t>
            </w:r>
          </w:p>
        </w:tc>
      </w:tr>
      <w:tr w:rsidR="00907DF6" w:rsidRPr="00907DF6" w:rsidTr="00F05D02">
        <w:trPr>
          <w:trHeight w:val="315"/>
          <w:jc w:val="center"/>
        </w:trPr>
        <w:tc>
          <w:tcPr>
            <w:tcW w:w="2913"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через изоляционные конструкции теплопроводов</w:t>
            </w:r>
          </w:p>
        </w:tc>
        <w:tc>
          <w:tcPr>
            <w:tcW w:w="73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тыс.Гкал</w:t>
            </w:r>
          </w:p>
        </w:tc>
        <w:tc>
          <w:tcPr>
            <w:tcW w:w="308"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83"/>
              <w:jc w:val="center"/>
              <w:rPr>
                <w:rFonts w:ascii="Franklin Gothic Book" w:hAnsi="Franklin Gothic Book"/>
              </w:rPr>
            </w:pPr>
            <w:r w:rsidRPr="00907DF6">
              <w:rPr>
                <w:rFonts w:ascii="Franklin Gothic Book" w:hAnsi="Franklin Gothic Book"/>
              </w:rPr>
              <w:t>4</w:t>
            </w:r>
          </w:p>
        </w:tc>
        <w:tc>
          <w:tcPr>
            <w:tcW w:w="481" w:type="pct"/>
            <w:tcBorders>
              <w:top w:val="nil"/>
              <w:left w:val="nil"/>
              <w:bottom w:val="single" w:sz="4" w:space="0" w:color="auto"/>
              <w:right w:val="single" w:sz="4" w:space="0" w:color="auto"/>
            </w:tcBorders>
            <w:noWrap/>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 xml:space="preserve"> 0,011</w:t>
            </w:r>
          </w:p>
        </w:tc>
        <w:tc>
          <w:tcPr>
            <w:tcW w:w="562" w:type="pct"/>
            <w:tcBorders>
              <w:top w:val="nil"/>
              <w:left w:val="nil"/>
              <w:bottom w:val="single" w:sz="4" w:space="0" w:color="auto"/>
              <w:right w:val="single" w:sz="4"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0,063</w:t>
            </w:r>
          </w:p>
        </w:tc>
      </w:tr>
      <w:tr w:rsidR="00907DF6" w:rsidRPr="00907DF6" w:rsidTr="00F05D02">
        <w:trPr>
          <w:trHeight w:val="630"/>
          <w:jc w:val="center"/>
        </w:trPr>
        <w:tc>
          <w:tcPr>
            <w:tcW w:w="2913"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То же в % от отпуска тепловой энергии с коллекторов источника тепловой энергии</w:t>
            </w:r>
          </w:p>
        </w:tc>
        <w:tc>
          <w:tcPr>
            <w:tcW w:w="73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w:t>
            </w:r>
          </w:p>
        </w:tc>
        <w:tc>
          <w:tcPr>
            <w:tcW w:w="308"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83"/>
              <w:jc w:val="center"/>
              <w:rPr>
                <w:rFonts w:ascii="Franklin Gothic Book" w:hAnsi="Franklin Gothic Book"/>
              </w:rPr>
            </w:pPr>
            <w:r w:rsidRPr="00907DF6">
              <w:rPr>
                <w:rFonts w:ascii="Franklin Gothic Book" w:hAnsi="Franklin Gothic Book"/>
              </w:rPr>
              <w:t>5</w:t>
            </w:r>
          </w:p>
        </w:tc>
        <w:tc>
          <w:tcPr>
            <w:tcW w:w="481"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3</w:t>
            </w:r>
          </w:p>
        </w:tc>
        <w:tc>
          <w:tcPr>
            <w:tcW w:w="562" w:type="pct"/>
            <w:tcBorders>
              <w:top w:val="nil"/>
              <w:left w:val="nil"/>
              <w:bottom w:val="single" w:sz="4" w:space="0" w:color="auto"/>
              <w:right w:val="single" w:sz="4"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3</w:t>
            </w:r>
          </w:p>
        </w:tc>
      </w:tr>
      <w:tr w:rsidR="00907DF6" w:rsidRPr="00907DF6" w:rsidTr="00F05D02">
        <w:trPr>
          <w:trHeight w:val="315"/>
          <w:jc w:val="center"/>
        </w:trPr>
        <w:tc>
          <w:tcPr>
            <w:tcW w:w="2913"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С утечкой теплоносителя</w:t>
            </w:r>
          </w:p>
        </w:tc>
        <w:tc>
          <w:tcPr>
            <w:tcW w:w="73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тыс.Гкал</w:t>
            </w:r>
          </w:p>
        </w:tc>
        <w:tc>
          <w:tcPr>
            <w:tcW w:w="308"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83"/>
              <w:jc w:val="center"/>
              <w:rPr>
                <w:rFonts w:ascii="Franklin Gothic Book" w:hAnsi="Franklin Gothic Book"/>
              </w:rPr>
            </w:pPr>
            <w:r w:rsidRPr="00907DF6">
              <w:rPr>
                <w:rFonts w:ascii="Franklin Gothic Book" w:hAnsi="Franklin Gothic Book"/>
              </w:rPr>
              <w:t>6</w:t>
            </w:r>
          </w:p>
        </w:tc>
        <w:tc>
          <w:tcPr>
            <w:tcW w:w="481" w:type="pct"/>
            <w:tcBorders>
              <w:top w:val="nil"/>
              <w:left w:val="nil"/>
              <w:bottom w:val="single" w:sz="4" w:space="0" w:color="auto"/>
              <w:right w:val="single" w:sz="4" w:space="0" w:color="auto"/>
            </w:tcBorders>
            <w:noWrap/>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 xml:space="preserve">0,006 </w:t>
            </w:r>
          </w:p>
        </w:tc>
        <w:tc>
          <w:tcPr>
            <w:tcW w:w="562" w:type="pct"/>
            <w:tcBorders>
              <w:top w:val="nil"/>
              <w:left w:val="nil"/>
              <w:bottom w:val="single" w:sz="4" w:space="0" w:color="auto"/>
              <w:right w:val="single" w:sz="4"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0,021</w:t>
            </w:r>
          </w:p>
        </w:tc>
      </w:tr>
      <w:tr w:rsidR="00907DF6" w:rsidRPr="00907DF6" w:rsidTr="00F05D02">
        <w:trPr>
          <w:trHeight w:val="630"/>
          <w:jc w:val="center"/>
        </w:trPr>
        <w:tc>
          <w:tcPr>
            <w:tcW w:w="2913"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То же в % от отпуска тепловой энергии с коллекторов источника тепловой энергии</w:t>
            </w:r>
          </w:p>
        </w:tc>
        <w:tc>
          <w:tcPr>
            <w:tcW w:w="73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w:t>
            </w:r>
          </w:p>
        </w:tc>
        <w:tc>
          <w:tcPr>
            <w:tcW w:w="308"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83"/>
              <w:jc w:val="center"/>
              <w:rPr>
                <w:rFonts w:ascii="Franklin Gothic Book" w:hAnsi="Franklin Gothic Book"/>
              </w:rPr>
            </w:pPr>
            <w:r w:rsidRPr="00907DF6">
              <w:rPr>
                <w:rFonts w:ascii="Franklin Gothic Book" w:hAnsi="Franklin Gothic Book"/>
              </w:rPr>
              <w:t>7</w:t>
            </w:r>
          </w:p>
        </w:tc>
        <w:tc>
          <w:tcPr>
            <w:tcW w:w="481"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 xml:space="preserve">1 </w:t>
            </w:r>
          </w:p>
        </w:tc>
        <w:tc>
          <w:tcPr>
            <w:tcW w:w="562" w:type="pct"/>
            <w:tcBorders>
              <w:top w:val="nil"/>
              <w:left w:val="nil"/>
              <w:bottom w:val="single" w:sz="4" w:space="0" w:color="auto"/>
              <w:right w:val="single" w:sz="4" w:space="0" w:color="auto"/>
            </w:tcBorders>
          </w:tcPr>
          <w:p w:rsidR="00A10D9B" w:rsidRPr="00907DF6" w:rsidRDefault="00A10D9B" w:rsidP="00A10D9B">
            <w:pPr>
              <w:ind w:left="-142" w:firstLine="284"/>
              <w:jc w:val="center"/>
              <w:rPr>
                <w:rFonts w:ascii="Franklin Gothic Book" w:hAnsi="Franklin Gothic Book"/>
              </w:rPr>
            </w:pPr>
          </w:p>
          <w:p w:rsidR="00A10D9B" w:rsidRPr="00907DF6" w:rsidRDefault="00A10D9B" w:rsidP="00A10D9B">
            <w:pPr>
              <w:ind w:left="-142" w:firstLine="284"/>
              <w:jc w:val="center"/>
              <w:rPr>
                <w:rFonts w:ascii="Franklin Gothic Book" w:hAnsi="Franklin Gothic Book"/>
              </w:rPr>
            </w:pPr>
            <w:r w:rsidRPr="00907DF6">
              <w:rPr>
                <w:rFonts w:ascii="Franklin Gothic Book" w:hAnsi="Franklin Gothic Book"/>
              </w:rPr>
              <w:t>1</w:t>
            </w:r>
          </w:p>
          <w:p w:rsidR="00A10D9B" w:rsidRPr="00907DF6" w:rsidRDefault="00A10D9B" w:rsidP="00A10D9B">
            <w:pPr>
              <w:spacing w:line="360" w:lineRule="auto"/>
              <w:ind w:left="-142" w:firstLine="284"/>
              <w:jc w:val="center"/>
              <w:rPr>
                <w:rFonts w:ascii="Franklin Gothic Book" w:hAnsi="Franklin Gothic Book"/>
              </w:rPr>
            </w:pPr>
          </w:p>
        </w:tc>
      </w:tr>
      <w:tr w:rsidR="00907DF6" w:rsidRPr="00907DF6" w:rsidTr="00F05D02">
        <w:trPr>
          <w:trHeight w:val="315"/>
          <w:jc w:val="center"/>
        </w:trPr>
        <w:tc>
          <w:tcPr>
            <w:tcW w:w="2913"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Потери теплоносителя</w:t>
            </w:r>
          </w:p>
        </w:tc>
        <w:tc>
          <w:tcPr>
            <w:tcW w:w="73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тыс.м3</w:t>
            </w:r>
          </w:p>
        </w:tc>
        <w:tc>
          <w:tcPr>
            <w:tcW w:w="308"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83"/>
              <w:jc w:val="center"/>
              <w:rPr>
                <w:rFonts w:ascii="Franklin Gothic Book" w:hAnsi="Franklin Gothic Book"/>
              </w:rPr>
            </w:pPr>
            <w:r w:rsidRPr="00907DF6">
              <w:rPr>
                <w:rFonts w:ascii="Franklin Gothic Book" w:hAnsi="Franklin Gothic Book"/>
              </w:rPr>
              <w:t>8</w:t>
            </w:r>
          </w:p>
        </w:tc>
        <w:tc>
          <w:tcPr>
            <w:tcW w:w="481" w:type="pct"/>
            <w:tcBorders>
              <w:top w:val="nil"/>
              <w:left w:val="nil"/>
              <w:bottom w:val="single" w:sz="4" w:space="0" w:color="auto"/>
              <w:right w:val="single" w:sz="4" w:space="0" w:color="auto"/>
            </w:tcBorders>
            <w:noWrap/>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 xml:space="preserve"> 0,03</w:t>
            </w:r>
          </w:p>
        </w:tc>
        <w:tc>
          <w:tcPr>
            <w:tcW w:w="562" w:type="pct"/>
            <w:tcBorders>
              <w:top w:val="nil"/>
              <w:left w:val="nil"/>
              <w:bottom w:val="single" w:sz="4" w:space="0" w:color="auto"/>
              <w:right w:val="single" w:sz="4"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0,03</w:t>
            </w:r>
          </w:p>
        </w:tc>
      </w:tr>
      <w:tr w:rsidR="00907DF6" w:rsidRPr="00907DF6" w:rsidTr="00F05D02">
        <w:trPr>
          <w:trHeight w:val="315"/>
          <w:jc w:val="center"/>
        </w:trPr>
        <w:tc>
          <w:tcPr>
            <w:tcW w:w="2913"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Фактический радиус теплоснабжения</w:t>
            </w:r>
          </w:p>
        </w:tc>
        <w:tc>
          <w:tcPr>
            <w:tcW w:w="73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км</w:t>
            </w:r>
          </w:p>
        </w:tc>
        <w:tc>
          <w:tcPr>
            <w:tcW w:w="308"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83"/>
              <w:jc w:val="center"/>
              <w:rPr>
                <w:rFonts w:ascii="Franklin Gothic Book" w:hAnsi="Franklin Gothic Book"/>
              </w:rPr>
            </w:pPr>
            <w:r w:rsidRPr="00907DF6">
              <w:rPr>
                <w:rFonts w:ascii="Franklin Gothic Book" w:hAnsi="Franklin Gothic Book"/>
              </w:rPr>
              <w:t>9</w:t>
            </w:r>
          </w:p>
        </w:tc>
        <w:tc>
          <w:tcPr>
            <w:tcW w:w="481" w:type="pct"/>
            <w:tcBorders>
              <w:top w:val="nil"/>
              <w:left w:val="nil"/>
              <w:bottom w:val="single" w:sz="4" w:space="0" w:color="auto"/>
              <w:right w:val="single" w:sz="4" w:space="0" w:color="auto"/>
            </w:tcBorders>
            <w:noWrap/>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 xml:space="preserve"> 3</w:t>
            </w:r>
          </w:p>
        </w:tc>
        <w:tc>
          <w:tcPr>
            <w:tcW w:w="562" w:type="pct"/>
            <w:tcBorders>
              <w:top w:val="nil"/>
              <w:left w:val="nil"/>
              <w:bottom w:val="single" w:sz="4" w:space="0" w:color="auto"/>
              <w:right w:val="single" w:sz="4"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3</w:t>
            </w:r>
          </w:p>
        </w:tc>
      </w:tr>
      <w:tr w:rsidR="00907DF6" w:rsidRPr="00907DF6" w:rsidTr="00F05D02">
        <w:trPr>
          <w:trHeight w:val="592"/>
          <w:jc w:val="center"/>
        </w:trPr>
        <w:tc>
          <w:tcPr>
            <w:tcW w:w="2913"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Температура теплоносителя в подающем теплопроводе, принятая для проектирования тепловых сетей</w:t>
            </w:r>
          </w:p>
        </w:tc>
        <w:tc>
          <w:tcPr>
            <w:tcW w:w="73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°С</w:t>
            </w:r>
          </w:p>
        </w:tc>
        <w:tc>
          <w:tcPr>
            <w:tcW w:w="308"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83"/>
              <w:jc w:val="center"/>
              <w:rPr>
                <w:rFonts w:ascii="Franklin Gothic Book" w:hAnsi="Franklin Gothic Book"/>
              </w:rPr>
            </w:pPr>
            <w:r w:rsidRPr="00907DF6">
              <w:rPr>
                <w:rFonts w:ascii="Franklin Gothic Book" w:hAnsi="Franklin Gothic Book"/>
              </w:rPr>
              <w:t>10</w:t>
            </w:r>
          </w:p>
        </w:tc>
        <w:tc>
          <w:tcPr>
            <w:tcW w:w="481" w:type="pct"/>
            <w:tcBorders>
              <w:top w:val="nil"/>
              <w:left w:val="nil"/>
              <w:bottom w:val="single" w:sz="4" w:space="0" w:color="auto"/>
              <w:right w:val="single" w:sz="4" w:space="0" w:color="auto"/>
            </w:tcBorders>
            <w:noWrap/>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95</w:t>
            </w:r>
          </w:p>
        </w:tc>
        <w:tc>
          <w:tcPr>
            <w:tcW w:w="562" w:type="pct"/>
            <w:tcBorders>
              <w:top w:val="nil"/>
              <w:left w:val="nil"/>
              <w:bottom w:val="single" w:sz="4" w:space="0" w:color="auto"/>
              <w:right w:val="single" w:sz="4" w:space="0" w:color="auto"/>
            </w:tcBorders>
          </w:tcPr>
          <w:p w:rsidR="00A10D9B" w:rsidRPr="00907DF6" w:rsidRDefault="00A10D9B" w:rsidP="00A10D9B">
            <w:pPr>
              <w:ind w:left="-142" w:firstLine="284"/>
              <w:jc w:val="center"/>
              <w:rPr>
                <w:rFonts w:ascii="Franklin Gothic Book" w:hAnsi="Franklin Gothic Book"/>
              </w:rPr>
            </w:pPr>
          </w:p>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95</w:t>
            </w:r>
          </w:p>
        </w:tc>
      </w:tr>
      <w:tr w:rsidR="00907DF6" w:rsidRPr="00907DF6" w:rsidTr="00F05D02">
        <w:trPr>
          <w:trHeight w:val="171"/>
          <w:jc w:val="center"/>
        </w:trPr>
        <w:tc>
          <w:tcPr>
            <w:tcW w:w="2913"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Расчетная температура теплоносителя в обратном теплопроводе</w:t>
            </w:r>
          </w:p>
        </w:tc>
        <w:tc>
          <w:tcPr>
            <w:tcW w:w="73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°С</w:t>
            </w:r>
          </w:p>
        </w:tc>
        <w:tc>
          <w:tcPr>
            <w:tcW w:w="308"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83"/>
              <w:jc w:val="center"/>
              <w:rPr>
                <w:rFonts w:ascii="Franklin Gothic Book" w:hAnsi="Franklin Gothic Book"/>
              </w:rPr>
            </w:pPr>
            <w:r w:rsidRPr="00907DF6">
              <w:rPr>
                <w:rFonts w:ascii="Franklin Gothic Book" w:hAnsi="Franklin Gothic Book"/>
              </w:rPr>
              <w:t>11</w:t>
            </w:r>
          </w:p>
        </w:tc>
        <w:tc>
          <w:tcPr>
            <w:tcW w:w="481" w:type="pct"/>
            <w:tcBorders>
              <w:top w:val="nil"/>
              <w:left w:val="nil"/>
              <w:bottom w:val="single" w:sz="4" w:space="0" w:color="auto"/>
              <w:right w:val="single" w:sz="4" w:space="0" w:color="auto"/>
            </w:tcBorders>
            <w:noWrap/>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 xml:space="preserve"> 70</w:t>
            </w:r>
          </w:p>
        </w:tc>
        <w:tc>
          <w:tcPr>
            <w:tcW w:w="562" w:type="pct"/>
            <w:tcBorders>
              <w:top w:val="nil"/>
              <w:left w:val="nil"/>
              <w:bottom w:val="single" w:sz="4" w:space="0" w:color="auto"/>
              <w:right w:val="single" w:sz="4" w:space="0" w:color="auto"/>
            </w:tcBorders>
          </w:tcPr>
          <w:p w:rsidR="00A10D9B" w:rsidRPr="00907DF6" w:rsidRDefault="00A10D9B" w:rsidP="00A10D9B">
            <w:pPr>
              <w:ind w:left="-142" w:firstLine="284"/>
              <w:jc w:val="center"/>
              <w:rPr>
                <w:rFonts w:ascii="Franklin Gothic Book" w:hAnsi="Franklin Gothic Book"/>
              </w:rPr>
            </w:pPr>
          </w:p>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70</w:t>
            </w:r>
          </w:p>
        </w:tc>
      </w:tr>
      <w:tr w:rsidR="00907DF6" w:rsidRPr="00907DF6" w:rsidTr="00F05D02">
        <w:trPr>
          <w:trHeight w:val="972"/>
          <w:jc w:val="center"/>
        </w:trPr>
        <w:tc>
          <w:tcPr>
            <w:tcW w:w="2913"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Разность температур теплоносителя в подающей и обратной  тепломагистрали   при расчетной температуре наружного воздуха, в т.ч.</w:t>
            </w:r>
          </w:p>
        </w:tc>
        <w:tc>
          <w:tcPr>
            <w:tcW w:w="73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°С</w:t>
            </w:r>
          </w:p>
        </w:tc>
        <w:tc>
          <w:tcPr>
            <w:tcW w:w="308"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83"/>
              <w:jc w:val="center"/>
              <w:rPr>
                <w:rFonts w:ascii="Franklin Gothic Book" w:hAnsi="Franklin Gothic Book"/>
              </w:rPr>
            </w:pPr>
            <w:r w:rsidRPr="00907DF6">
              <w:rPr>
                <w:rFonts w:ascii="Franklin Gothic Book" w:hAnsi="Franklin Gothic Book"/>
              </w:rPr>
              <w:t>12</w:t>
            </w:r>
          </w:p>
        </w:tc>
        <w:tc>
          <w:tcPr>
            <w:tcW w:w="481" w:type="pct"/>
            <w:tcBorders>
              <w:top w:val="nil"/>
              <w:left w:val="nil"/>
              <w:bottom w:val="single" w:sz="4" w:space="0" w:color="auto"/>
              <w:right w:val="single" w:sz="4" w:space="0" w:color="auto"/>
            </w:tcBorders>
            <w:noWrap/>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25</w:t>
            </w:r>
          </w:p>
        </w:tc>
        <w:tc>
          <w:tcPr>
            <w:tcW w:w="562" w:type="pct"/>
            <w:tcBorders>
              <w:top w:val="nil"/>
              <w:left w:val="nil"/>
              <w:bottom w:val="single" w:sz="4" w:space="0" w:color="auto"/>
              <w:right w:val="single" w:sz="4" w:space="0" w:color="auto"/>
            </w:tcBorders>
          </w:tcPr>
          <w:p w:rsidR="00A10D9B" w:rsidRPr="00907DF6" w:rsidRDefault="00A10D9B" w:rsidP="00A10D9B">
            <w:pPr>
              <w:ind w:left="-142" w:firstLine="284"/>
              <w:jc w:val="center"/>
              <w:rPr>
                <w:rFonts w:ascii="Franklin Gothic Book" w:hAnsi="Franklin Gothic Book"/>
              </w:rPr>
            </w:pPr>
          </w:p>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25</w:t>
            </w:r>
          </w:p>
        </w:tc>
      </w:tr>
      <w:tr w:rsidR="00907DF6" w:rsidRPr="00907DF6" w:rsidTr="00F05D02">
        <w:trPr>
          <w:trHeight w:val="315"/>
          <w:jc w:val="center"/>
        </w:trPr>
        <w:tc>
          <w:tcPr>
            <w:tcW w:w="2913"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нормативная</w:t>
            </w:r>
          </w:p>
        </w:tc>
        <w:tc>
          <w:tcPr>
            <w:tcW w:w="73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°С</w:t>
            </w:r>
          </w:p>
        </w:tc>
        <w:tc>
          <w:tcPr>
            <w:tcW w:w="308"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83"/>
              <w:jc w:val="center"/>
              <w:rPr>
                <w:rFonts w:ascii="Franklin Gothic Book" w:hAnsi="Franklin Gothic Book"/>
              </w:rPr>
            </w:pPr>
            <w:r w:rsidRPr="00907DF6">
              <w:rPr>
                <w:rFonts w:ascii="Franklin Gothic Book" w:hAnsi="Franklin Gothic Book"/>
              </w:rPr>
              <w:t>13</w:t>
            </w:r>
          </w:p>
        </w:tc>
        <w:tc>
          <w:tcPr>
            <w:tcW w:w="481" w:type="pct"/>
            <w:tcBorders>
              <w:top w:val="nil"/>
              <w:left w:val="nil"/>
              <w:bottom w:val="single" w:sz="4" w:space="0" w:color="auto"/>
              <w:right w:val="single" w:sz="4" w:space="0" w:color="auto"/>
            </w:tcBorders>
            <w:noWrap/>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 xml:space="preserve"> 25</w:t>
            </w:r>
          </w:p>
        </w:tc>
        <w:tc>
          <w:tcPr>
            <w:tcW w:w="562" w:type="pct"/>
            <w:tcBorders>
              <w:top w:val="nil"/>
              <w:left w:val="nil"/>
              <w:bottom w:val="single" w:sz="4" w:space="0" w:color="auto"/>
              <w:right w:val="single" w:sz="4"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25</w:t>
            </w:r>
          </w:p>
        </w:tc>
      </w:tr>
      <w:tr w:rsidR="00907DF6" w:rsidRPr="00907DF6" w:rsidTr="00F05D02">
        <w:trPr>
          <w:trHeight w:val="315"/>
          <w:jc w:val="center"/>
        </w:trPr>
        <w:tc>
          <w:tcPr>
            <w:tcW w:w="2913"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Площадь покрываемая источником</w:t>
            </w:r>
          </w:p>
        </w:tc>
        <w:tc>
          <w:tcPr>
            <w:tcW w:w="73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км²</w:t>
            </w:r>
          </w:p>
        </w:tc>
        <w:tc>
          <w:tcPr>
            <w:tcW w:w="308"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83"/>
              <w:jc w:val="center"/>
              <w:rPr>
                <w:rFonts w:ascii="Franklin Gothic Book" w:hAnsi="Franklin Gothic Book"/>
              </w:rPr>
            </w:pPr>
            <w:r w:rsidRPr="00907DF6">
              <w:rPr>
                <w:rFonts w:ascii="Franklin Gothic Book" w:hAnsi="Franklin Gothic Book"/>
              </w:rPr>
              <w:t>14</w:t>
            </w:r>
          </w:p>
        </w:tc>
        <w:tc>
          <w:tcPr>
            <w:tcW w:w="481" w:type="pct"/>
            <w:tcBorders>
              <w:top w:val="nil"/>
              <w:left w:val="nil"/>
              <w:bottom w:val="single" w:sz="4" w:space="0" w:color="auto"/>
              <w:right w:val="single" w:sz="4" w:space="0" w:color="auto"/>
            </w:tcBorders>
            <w:noWrap/>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3350,3</w:t>
            </w:r>
          </w:p>
        </w:tc>
        <w:tc>
          <w:tcPr>
            <w:tcW w:w="562" w:type="pct"/>
            <w:tcBorders>
              <w:top w:val="nil"/>
              <w:left w:val="nil"/>
              <w:bottom w:val="single" w:sz="4" w:space="0" w:color="auto"/>
              <w:right w:val="single" w:sz="4"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5387,24</w:t>
            </w:r>
          </w:p>
        </w:tc>
      </w:tr>
      <w:tr w:rsidR="00907DF6" w:rsidRPr="00907DF6" w:rsidTr="00F05D02">
        <w:trPr>
          <w:trHeight w:val="726"/>
          <w:jc w:val="center"/>
        </w:trPr>
        <w:tc>
          <w:tcPr>
            <w:tcW w:w="2913"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Средневзвешенная плотность тепловой нагрузки в зоне действия источника тепловой энергии</w:t>
            </w:r>
          </w:p>
        </w:tc>
        <w:tc>
          <w:tcPr>
            <w:tcW w:w="73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Гкал/ч/км²</w:t>
            </w:r>
          </w:p>
        </w:tc>
        <w:tc>
          <w:tcPr>
            <w:tcW w:w="308"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83"/>
              <w:jc w:val="center"/>
              <w:rPr>
                <w:rFonts w:ascii="Franklin Gothic Book" w:hAnsi="Franklin Gothic Book"/>
              </w:rPr>
            </w:pPr>
            <w:r w:rsidRPr="00907DF6">
              <w:rPr>
                <w:rFonts w:ascii="Franklin Gothic Book" w:hAnsi="Franklin Gothic Book"/>
              </w:rPr>
              <w:t>15</w:t>
            </w:r>
          </w:p>
        </w:tc>
        <w:tc>
          <w:tcPr>
            <w:tcW w:w="481" w:type="pct"/>
            <w:tcBorders>
              <w:top w:val="nil"/>
              <w:left w:val="nil"/>
              <w:bottom w:val="single" w:sz="4" w:space="0" w:color="auto"/>
              <w:right w:val="single" w:sz="4" w:space="0" w:color="auto"/>
            </w:tcBorders>
            <w:noWrap/>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0,0004</w:t>
            </w:r>
          </w:p>
        </w:tc>
        <w:tc>
          <w:tcPr>
            <w:tcW w:w="562" w:type="pct"/>
            <w:tcBorders>
              <w:top w:val="nil"/>
              <w:left w:val="nil"/>
              <w:bottom w:val="single" w:sz="4" w:space="0" w:color="auto"/>
              <w:right w:val="single" w:sz="4"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0,0005</w:t>
            </w:r>
          </w:p>
        </w:tc>
      </w:tr>
      <w:tr w:rsidR="00907DF6" w:rsidRPr="00907DF6" w:rsidTr="00F05D02">
        <w:trPr>
          <w:trHeight w:val="667"/>
          <w:jc w:val="center"/>
        </w:trPr>
        <w:tc>
          <w:tcPr>
            <w:tcW w:w="2913"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Материальная характеристика магистральных и внутриквартальных теплопроводов</w:t>
            </w:r>
          </w:p>
        </w:tc>
        <w:tc>
          <w:tcPr>
            <w:tcW w:w="73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м²</w:t>
            </w:r>
          </w:p>
        </w:tc>
        <w:tc>
          <w:tcPr>
            <w:tcW w:w="308"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83"/>
              <w:jc w:val="center"/>
              <w:rPr>
                <w:rFonts w:ascii="Franklin Gothic Book" w:hAnsi="Franklin Gothic Book"/>
              </w:rPr>
            </w:pPr>
            <w:r w:rsidRPr="00907DF6">
              <w:rPr>
                <w:rFonts w:ascii="Franklin Gothic Book" w:hAnsi="Franklin Gothic Book"/>
              </w:rPr>
              <w:t>16</w:t>
            </w:r>
          </w:p>
        </w:tc>
        <w:tc>
          <w:tcPr>
            <w:tcW w:w="481" w:type="pct"/>
            <w:tcBorders>
              <w:top w:val="nil"/>
              <w:left w:val="nil"/>
              <w:bottom w:val="single" w:sz="4" w:space="0" w:color="auto"/>
              <w:right w:val="single" w:sz="4" w:space="0" w:color="auto"/>
            </w:tcBorders>
            <w:noWrap/>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 xml:space="preserve">376 </w:t>
            </w:r>
          </w:p>
        </w:tc>
        <w:tc>
          <w:tcPr>
            <w:tcW w:w="562" w:type="pct"/>
            <w:tcBorders>
              <w:top w:val="nil"/>
              <w:left w:val="nil"/>
              <w:bottom w:val="single" w:sz="4" w:space="0" w:color="auto"/>
              <w:right w:val="single" w:sz="4" w:space="0" w:color="auto"/>
            </w:tcBorders>
          </w:tcPr>
          <w:p w:rsidR="00A10D9B" w:rsidRPr="00907DF6" w:rsidRDefault="00A10D9B" w:rsidP="00A10D9B">
            <w:pPr>
              <w:ind w:left="-142" w:firstLine="284"/>
              <w:jc w:val="center"/>
              <w:rPr>
                <w:rFonts w:ascii="Franklin Gothic Book" w:hAnsi="Franklin Gothic Book"/>
              </w:rPr>
            </w:pPr>
          </w:p>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534</w:t>
            </w:r>
          </w:p>
        </w:tc>
      </w:tr>
      <w:tr w:rsidR="00907DF6" w:rsidRPr="00907DF6" w:rsidTr="00F05D02">
        <w:trPr>
          <w:trHeight w:val="1173"/>
          <w:jc w:val="center"/>
        </w:trPr>
        <w:tc>
          <w:tcPr>
            <w:tcW w:w="2913"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Удельная магистральная характеристика магистральных и внутриквартальных теплопроводов (включая материальную характеристику)</w:t>
            </w:r>
          </w:p>
        </w:tc>
        <w:tc>
          <w:tcPr>
            <w:tcW w:w="737"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м²/Гкал/ч</w:t>
            </w:r>
          </w:p>
        </w:tc>
        <w:tc>
          <w:tcPr>
            <w:tcW w:w="308"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auto"/>
              <w:ind w:left="-142" w:firstLine="83"/>
              <w:jc w:val="center"/>
              <w:rPr>
                <w:rFonts w:ascii="Franklin Gothic Book" w:hAnsi="Franklin Gothic Book"/>
              </w:rPr>
            </w:pPr>
            <w:r w:rsidRPr="00907DF6">
              <w:rPr>
                <w:rFonts w:ascii="Franklin Gothic Book" w:hAnsi="Franklin Gothic Book"/>
              </w:rPr>
              <w:t>17</w:t>
            </w:r>
          </w:p>
        </w:tc>
        <w:tc>
          <w:tcPr>
            <w:tcW w:w="481" w:type="pct"/>
            <w:tcBorders>
              <w:top w:val="single" w:sz="4" w:space="0" w:color="auto"/>
              <w:left w:val="nil"/>
              <w:bottom w:val="single" w:sz="4" w:space="0" w:color="auto"/>
              <w:right w:val="single" w:sz="4" w:space="0" w:color="auto"/>
            </w:tcBorders>
            <w:noWrap/>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 xml:space="preserve"> 179</w:t>
            </w:r>
          </w:p>
        </w:tc>
        <w:tc>
          <w:tcPr>
            <w:tcW w:w="562" w:type="pct"/>
            <w:tcBorders>
              <w:top w:val="single" w:sz="4" w:space="0" w:color="auto"/>
              <w:left w:val="nil"/>
              <w:bottom w:val="single" w:sz="4" w:space="0" w:color="auto"/>
              <w:right w:val="single" w:sz="4" w:space="0" w:color="auto"/>
            </w:tcBorders>
          </w:tcPr>
          <w:p w:rsidR="00A10D9B" w:rsidRPr="00907DF6" w:rsidRDefault="00A10D9B" w:rsidP="00A10D9B">
            <w:pPr>
              <w:ind w:left="-142" w:firstLine="284"/>
              <w:jc w:val="center"/>
              <w:rPr>
                <w:rFonts w:ascii="Franklin Gothic Book" w:hAnsi="Franklin Gothic Book"/>
              </w:rPr>
            </w:pPr>
          </w:p>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207</w:t>
            </w:r>
          </w:p>
        </w:tc>
      </w:tr>
    </w:tbl>
    <w:p w:rsidR="00F05D02" w:rsidRDefault="00F05D02" w:rsidP="00F05D02">
      <w:pPr>
        <w:jc w:val="both"/>
        <w:rPr>
          <w:rFonts w:ascii="Franklin Gothic Book" w:hAnsi="Franklin Gothic Book"/>
        </w:rPr>
      </w:pPr>
    </w:p>
    <w:p w:rsidR="00F05D02" w:rsidRDefault="00F05D02" w:rsidP="00F05D02">
      <w:pPr>
        <w:jc w:val="both"/>
        <w:rPr>
          <w:rFonts w:ascii="Franklin Gothic Book" w:hAnsi="Franklin Gothic Book"/>
        </w:rPr>
      </w:pPr>
    </w:p>
    <w:p w:rsidR="00A10D9B" w:rsidRPr="00907DF6" w:rsidRDefault="00A10D9B" w:rsidP="00F05D02">
      <w:pPr>
        <w:jc w:val="both"/>
        <w:rPr>
          <w:rFonts w:ascii="Franklin Gothic Book" w:hAnsi="Franklin Gothic Book"/>
        </w:rPr>
      </w:pPr>
      <w:r w:rsidRPr="00907DF6">
        <w:rPr>
          <w:rFonts w:ascii="Franklin Gothic Book" w:hAnsi="Franklin Gothic Book"/>
        </w:rPr>
        <w:t>Таблица 6. Перспективные балансы тепловой мощности.</w:t>
      </w:r>
    </w:p>
    <w:tbl>
      <w:tblPr>
        <w:tblW w:w="5000" w:type="pct"/>
        <w:jc w:val="center"/>
        <w:tblLook w:val="00A0" w:firstRow="1" w:lastRow="0" w:firstColumn="1" w:lastColumn="0" w:noHBand="0" w:noVBand="0"/>
      </w:tblPr>
      <w:tblGrid>
        <w:gridCol w:w="1841"/>
        <w:gridCol w:w="4461"/>
        <w:gridCol w:w="1722"/>
        <w:gridCol w:w="2658"/>
      </w:tblGrid>
      <w:tr w:rsidR="00A10D9B" w:rsidRPr="00907DF6" w:rsidTr="00F05D02">
        <w:trPr>
          <w:trHeight w:val="315"/>
          <w:jc w:val="center"/>
        </w:trPr>
        <w:tc>
          <w:tcPr>
            <w:tcW w:w="862"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1</w:t>
            </w:r>
          </w:p>
        </w:tc>
        <w:tc>
          <w:tcPr>
            <w:tcW w:w="2088"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Номер котельной</w:t>
            </w:r>
          </w:p>
        </w:tc>
        <w:tc>
          <w:tcPr>
            <w:tcW w:w="806"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БМК</w:t>
            </w:r>
          </w:p>
        </w:tc>
        <w:tc>
          <w:tcPr>
            <w:tcW w:w="1244" w:type="pct"/>
            <w:tcBorders>
              <w:top w:val="single" w:sz="4" w:space="0" w:color="auto"/>
              <w:left w:val="nil"/>
              <w:bottom w:val="single" w:sz="4" w:space="0" w:color="auto"/>
              <w:right w:val="single" w:sz="4" w:space="0" w:color="auto"/>
            </w:tcBorders>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Ц.котельная</w:t>
            </w:r>
          </w:p>
        </w:tc>
      </w:tr>
      <w:tr w:rsidR="00A10D9B" w:rsidRPr="00907DF6" w:rsidTr="00F05D02">
        <w:trPr>
          <w:trHeight w:val="315"/>
          <w:jc w:val="center"/>
        </w:trPr>
        <w:tc>
          <w:tcPr>
            <w:tcW w:w="862"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2</w:t>
            </w:r>
          </w:p>
        </w:tc>
        <w:tc>
          <w:tcPr>
            <w:tcW w:w="2088"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Мощность котельной</w:t>
            </w:r>
          </w:p>
        </w:tc>
        <w:tc>
          <w:tcPr>
            <w:tcW w:w="806"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0,43 Гкал/час</w:t>
            </w:r>
          </w:p>
        </w:tc>
        <w:tc>
          <w:tcPr>
            <w:tcW w:w="1244" w:type="pct"/>
            <w:tcBorders>
              <w:top w:val="nil"/>
              <w:left w:val="nil"/>
              <w:bottom w:val="single" w:sz="4" w:space="0" w:color="auto"/>
              <w:right w:val="single" w:sz="4" w:space="0" w:color="auto"/>
            </w:tcBorders>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3,01</w:t>
            </w:r>
          </w:p>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Гкал/час</w:t>
            </w:r>
          </w:p>
        </w:tc>
      </w:tr>
      <w:tr w:rsidR="00A10D9B" w:rsidRPr="00907DF6" w:rsidTr="00F05D02">
        <w:trPr>
          <w:trHeight w:val="315"/>
          <w:jc w:val="center"/>
        </w:trPr>
        <w:tc>
          <w:tcPr>
            <w:tcW w:w="862"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3</w:t>
            </w:r>
          </w:p>
        </w:tc>
        <w:tc>
          <w:tcPr>
            <w:tcW w:w="2088"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Собственные нужды котельной</w:t>
            </w:r>
          </w:p>
        </w:tc>
        <w:tc>
          <w:tcPr>
            <w:tcW w:w="806"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0,001</w:t>
            </w:r>
          </w:p>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Гкал/час</w:t>
            </w:r>
          </w:p>
        </w:tc>
        <w:tc>
          <w:tcPr>
            <w:tcW w:w="1244" w:type="pct"/>
            <w:tcBorders>
              <w:top w:val="nil"/>
              <w:left w:val="nil"/>
              <w:bottom w:val="single" w:sz="4" w:space="0" w:color="auto"/>
              <w:right w:val="single" w:sz="4" w:space="0" w:color="auto"/>
            </w:tcBorders>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0,005</w:t>
            </w:r>
          </w:p>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Гкал/час</w:t>
            </w:r>
          </w:p>
        </w:tc>
      </w:tr>
      <w:tr w:rsidR="00A10D9B" w:rsidRPr="00907DF6" w:rsidTr="00F05D02">
        <w:trPr>
          <w:trHeight w:val="315"/>
          <w:jc w:val="center"/>
        </w:trPr>
        <w:tc>
          <w:tcPr>
            <w:tcW w:w="862"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4</w:t>
            </w:r>
          </w:p>
        </w:tc>
        <w:tc>
          <w:tcPr>
            <w:tcW w:w="2088"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Потери мощности в тепловой сети</w:t>
            </w:r>
          </w:p>
        </w:tc>
        <w:tc>
          <w:tcPr>
            <w:tcW w:w="806"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0,02 Гкал/час</w:t>
            </w:r>
          </w:p>
        </w:tc>
        <w:tc>
          <w:tcPr>
            <w:tcW w:w="1244" w:type="pct"/>
            <w:tcBorders>
              <w:top w:val="nil"/>
              <w:left w:val="nil"/>
              <w:bottom w:val="single" w:sz="4" w:space="0" w:color="auto"/>
              <w:right w:val="single" w:sz="4" w:space="0" w:color="auto"/>
            </w:tcBorders>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0,065</w:t>
            </w:r>
          </w:p>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Гкал/час</w:t>
            </w:r>
          </w:p>
        </w:tc>
      </w:tr>
      <w:tr w:rsidR="00A10D9B" w:rsidRPr="00907DF6" w:rsidTr="00F05D02">
        <w:trPr>
          <w:trHeight w:val="630"/>
          <w:jc w:val="center"/>
        </w:trPr>
        <w:tc>
          <w:tcPr>
            <w:tcW w:w="862"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5</w:t>
            </w:r>
          </w:p>
        </w:tc>
        <w:tc>
          <w:tcPr>
            <w:tcW w:w="2088"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Присоединенная расчетная тепловая нагрузка в т.ч.</w:t>
            </w:r>
          </w:p>
        </w:tc>
        <w:tc>
          <w:tcPr>
            <w:tcW w:w="806"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0,154 Гкал/час</w:t>
            </w:r>
          </w:p>
        </w:tc>
        <w:tc>
          <w:tcPr>
            <w:tcW w:w="1244" w:type="pct"/>
            <w:tcBorders>
              <w:top w:val="nil"/>
              <w:left w:val="nil"/>
              <w:bottom w:val="single" w:sz="4" w:space="0" w:color="auto"/>
              <w:right w:val="single" w:sz="4" w:space="0" w:color="auto"/>
            </w:tcBorders>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1,189</w:t>
            </w:r>
          </w:p>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Гкал/час</w:t>
            </w:r>
          </w:p>
        </w:tc>
      </w:tr>
      <w:tr w:rsidR="00A10D9B" w:rsidRPr="00907DF6" w:rsidTr="00F05D02">
        <w:trPr>
          <w:trHeight w:val="315"/>
          <w:jc w:val="center"/>
        </w:trPr>
        <w:tc>
          <w:tcPr>
            <w:tcW w:w="862"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 </w:t>
            </w:r>
          </w:p>
        </w:tc>
        <w:tc>
          <w:tcPr>
            <w:tcW w:w="2088"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отопление и вентиляция</w:t>
            </w:r>
          </w:p>
        </w:tc>
        <w:tc>
          <w:tcPr>
            <w:tcW w:w="806"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0,154</w:t>
            </w:r>
          </w:p>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Гкал/час</w:t>
            </w:r>
          </w:p>
        </w:tc>
        <w:tc>
          <w:tcPr>
            <w:tcW w:w="1244" w:type="pct"/>
            <w:tcBorders>
              <w:top w:val="single" w:sz="4" w:space="0" w:color="auto"/>
              <w:left w:val="nil"/>
              <w:bottom w:val="single" w:sz="4" w:space="0" w:color="auto"/>
              <w:right w:val="single" w:sz="4" w:space="0" w:color="auto"/>
            </w:tcBorders>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1,189</w:t>
            </w:r>
          </w:p>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Гкал/час</w:t>
            </w:r>
          </w:p>
        </w:tc>
      </w:tr>
      <w:tr w:rsidR="00A10D9B" w:rsidRPr="00907DF6" w:rsidTr="00F05D02">
        <w:trPr>
          <w:trHeight w:val="630"/>
          <w:jc w:val="center"/>
        </w:trPr>
        <w:tc>
          <w:tcPr>
            <w:tcW w:w="862"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 </w:t>
            </w:r>
          </w:p>
        </w:tc>
        <w:tc>
          <w:tcPr>
            <w:tcW w:w="2088"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горячее водоснабжение (средняя за сутки)</w:t>
            </w:r>
          </w:p>
        </w:tc>
        <w:tc>
          <w:tcPr>
            <w:tcW w:w="806"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w:t>
            </w:r>
          </w:p>
        </w:tc>
        <w:tc>
          <w:tcPr>
            <w:tcW w:w="1244" w:type="pct"/>
            <w:tcBorders>
              <w:top w:val="nil"/>
              <w:left w:val="nil"/>
              <w:bottom w:val="single" w:sz="4" w:space="0" w:color="auto"/>
              <w:right w:val="single" w:sz="4" w:space="0" w:color="auto"/>
            </w:tcBorders>
          </w:tcPr>
          <w:p w:rsidR="00A10D9B" w:rsidRPr="00907DF6" w:rsidRDefault="00A10D9B" w:rsidP="00A10D9B">
            <w:pPr>
              <w:spacing w:line="360" w:lineRule="exact"/>
              <w:jc w:val="center"/>
              <w:rPr>
                <w:rFonts w:ascii="Franklin Gothic Book" w:hAnsi="Franklin Gothic Book"/>
              </w:rPr>
            </w:pPr>
          </w:p>
        </w:tc>
      </w:tr>
      <w:tr w:rsidR="00A10D9B" w:rsidRPr="00907DF6" w:rsidTr="00F05D02">
        <w:trPr>
          <w:trHeight w:val="630"/>
          <w:jc w:val="center"/>
        </w:trPr>
        <w:tc>
          <w:tcPr>
            <w:tcW w:w="862"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6</w:t>
            </w:r>
          </w:p>
        </w:tc>
        <w:tc>
          <w:tcPr>
            <w:tcW w:w="2088"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Резерв или дефицит тепловой мощности ±</w:t>
            </w:r>
          </w:p>
        </w:tc>
        <w:tc>
          <w:tcPr>
            <w:tcW w:w="806"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0,255</w:t>
            </w:r>
          </w:p>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Гкал/час</w:t>
            </w:r>
          </w:p>
        </w:tc>
        <w:tc>
          <w:tcPr>
            <w:tcW w:w="1244" w:type="pct"/>
            <w:tcBorders>
              <w:top w:val="nil"/>
              <w:left w:val="nil"/>
              <w:bottom w:val="single" w:sz="4" w:space="0" w:color="auto"/>
              <w:right w:val="single" w:sz="4" w:space="0" w:color="auto"/>
            </w:tcBorders>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1,751</w:t>
            </w:r>
          </w:p>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Гкал/час</w:t>
            </w:r>
          </w:p>
        </w:tc>
      </w:tr>
    </w:tbl>
    <w:p w:rsidR="00A10D9B" w:rsidRPr="00907DF6" w:rsidRDefault="00A10D9B" w:rsidP="00A10D9B">
      <w:pPr>
        <w:ind w:left="142" w:firstLine="851"/>
        <w:jc w:val="both"/>
        <w:rPr>
          <w:rFonts w:ascii="Franklin Gothic Book" w:hAnsi="Franklin Gothic Book"/>
        </w:rPr>
      </w:pPr>
      <w:r w:rsidRPr="00907DF6">
        <w:rPr>
          <w:rFonts w:ascii="Franklin Gothic Book" w:hAnsi="Franklin Gothic Book"/>
        </w:rPr>
        <w:t>Из приведенных данных балансов мощности видно, что существует запас тепловой мощности.</w:t>
      </w:r>
    </w:p>
    <w:p w:rsidR="00A10D9B" w:rsidRPr="00907DF6" w:rsidRDefault="00A10D9B" w:rsidP="00367FE4">
      <w:pPr>
        <w:pStyle w:val="1"/>
        <w:keepLines w:val="0"/>
        <w:numPr>
          <w:ilvl w:val="1"/>
          <w:numId w:val="29"/>
        </w:numPr>
        <w:tabs>
          <w:tab w:val="left" w:pos="708"/>
          <w:tab w:val="left" w:pos="1215"/>
        </w:tabs>
        <w:spacing w:before="0" w:line="360" w:lineRule="auto"/>
        <w:ind w:hanging="436"/>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Балансы  теплоносителя</w:t>
      </w:r>
    </w:p>
    <w:p w:rsidR="00A10D9B" w:rsidRPr="00907DF6" w:rsidRDefault="00A10D9B" w:rsidP="00A10D9B">
      <w:pPr>
        <w:ind w:left="142" w:firstLine="720"/>
        <w:rPr>
          <w:rFonts w:ascii="Franklin Gothic Book" w:hAnsi="Franklin Gothic Book"/>
        </w:rPr>
      </w:pPr>
      <w:r w:rsidRPr="00907DF6">
        <w:rPr>
          <w:rFonts w:ascii="Franklin Gothic Book" w:hAnsi="Franklin Gothic Book"/>
        </w:rPr>
        <w:t>Баланс производительности водоподготовительных установок складывается из нижеприведенных статей:</w:t>
      </w:r>
    </w:p>
    <w:p w:rsidR="00A10D9B" w:rsidRPr="00907DF6" w:rsidRDefault="00A10D9B" w:rsidP="00367FE4">
      <w:pPr>
        <w:numPr>
          <w:ilvl w:val="0"/>
          <w:numId w:val="31"/>
        </w:numPr>
        <w:tabs>
          <w:tab w:val="num" w:pos="1080"/>
        </w:tabs>
        <w:spacing w:line="360" w:lineRule="auto"/>
        <w:ind w:left="142" w:firstLine="567"/>
        <w:rPr>
          <w:rFonts w:ascii="Franklin Gothic Book" w:hAnsi="Franklin Gothic Book"/>
        </w:rPr>
      </w:pPr>
      <w:r w:rsidRPr="00907DF6">
        <w:rPr>
          <w:rFonts w:ascii="Franklin Gothic Book" w:hAnsi="Franklin Gothic Book"/>
        </w:rPr>
        <w:t>объем воды на заполнение наружных тепловой сети, м3;</w:t>
      </w:r>
    </w:p>
    <w:p w:rsidR="00A10D9B" w:rsidRPr="00907DF6" w:rsidRDefault="00A10D9B" w:rsidP="00367FE4">
      <w:pPr>
        <w:numPr>
          <w:ilvl w:val="0"/>
          <w:numId w:val="31"/>
        </w:numPr>
        <w:tabs>
          <w:tab w:val="num" w:pos="1080"/>
        </w:tabs>
        <w:spacing w:line="360" w:lineRule="auto"/>
        <w:ind w:left="142" w:firstLine="567"/>
        <w:rPr>
          <w:rFonts w:ascii="Franklin Gothic Book" w:hAnsi="Franklin Gothic Book"/>
        </w:rPr>
      </w:pPr>
      <w:r w:rsidRPr="00907DF6">
        <w:rPr>
          <w:rFonts w:ascii="Franklin Gothic Book" w:hAnsi="Franklin Gothic Book"/>
        </w:rPr>
        <w:t>объем воды на подпитку системы теплоснабжения, м3;</w:t>
      </w:r>
    </w:p>
    <w:p w:rsidR="00A10D9B" w:rsidRPr="00907DF6" w:rsidRDefault="00A10D9B" w:rsidP="00367FE4">
      <w:pPr>
        <w:numPr>
          <w:ilvl w:val="0"/>
          <w:numId w:val="31"/>
        </w:numPr>
        <w:tabs>
          <w:tab w:val="num" w:pos="1080"/>
        </w:tabs>
        <w:spacing w:line="360" w:lineRule="auto"/>
        <w:ind w:left="142" w:firstLine="567"/>
        <w:rPr>
          <w:rFonts w:ascii="Franklin Gothic Book" w:hAnsi="Franklin Gothic Book"/>
        </w:rPr>
      </w:pPr>
      <w:r w:rsidRPr="00907DF6">
        <w:rPr>
          <w:rFonts w:ascii="Franklin Gothic Book" w:hAnsi="Franklin Gothic Book"/>
        </w:rPr>
        <w:t>объем воды на собственные нужды котельной, м3;</w:t>
      </w:r>
    </w:p>
    <w:p w:rsidR="00A10D9B" w:rsidRPr="00907DF6" w:rsidRDefault="00A10D9B" w:rsidP="00367FE4">
      <w:pPr>
        <w:numPr>
          <w:ilvl w:val="0"/>
          <w:numId w:val="31"/>
        </w:numPr>
        <w:tabs>
          <w:tab w:val="num" w:pos="1080"/>
        </w:tabs>
        <w:spacing w:line="360" w:lineRule="auto"/>
        <w:ind w:left="142" w:firstLine="567"/>
        <w:rPr>
          <w:rFonts w:ascii="Franklin Gothic Book" w:hAnsi="Franklin Gothic Book"/>
        </w:rPr>
      </w:pPr>
      <w:r w:rsidRPr="00907DF6">
        <w:rPr>
          <w:rFonts w:ascii="Franklin Gothic Book" w:hAnsi="Franklin Gothic Book"/>
        </w:rPr>
        <w:t>объем воды на заполнение системы отопления (объектов), м3.</w:t>
      </w:r>
    </w:p>
    <w:p w:rsidR="00A10D9B" w:rsidRPr="00907DF6" w:rsidRDefault="00A10D9B" w:rsidP="00A10D9B">
      <w:pPr>
        <w:ind w:left="142" w:firstLine="720"/>
        <w:rPr>
          <w:rFonts w:ascii="Franklin Gothic Book" w:hAnsi="Franklin Gothic Book"/>
        </w:rPr>
      </w:pPr>
      <w:r w:rsidRPr="00907DF6">
        <w:rPr>
          <w:rFonts w:ascii="Franklin Gothic Book" w:hAnsi="Franklin Gothic Book"/>
        </w:rPr>
        <w:t>В процессе эксплуатации необходимо чтобы ВПУ обеспечивала подпитку тепловой сети и собственные нужды котельной.</w:t>
      </w:r>
    </w:p>
    <w:p w:rsidR="00A10D9B" w:rsidRPr="00907DF6" w:rsidRDefault="00A10D9B" w:rsidP="00A10D9B">
      <w:pPr>
        <w:ind w:left="142" w:firstLine="720"/>
        <w:rPr>
          <w:rFonts w:ascii="Franklin Gothic Book" w:hAnsi="Franklin Gothic Book"/>
        </w:rPr>
      </w:pPr>
      <w:r w:rsidRPr="00907DF6">
        <w:rPr>
          <w:rFonts w:ascii="Franklin Gothic Book" w:hAnsi="Franklin Gothic Book"/>
        </w:rPr>
        <w:t>Объем воды на заполнение тепловой системы отопления внутренней системы отопления объекта (здания) равен:</w:t>
      </w:r>
    </w:p>
    <w:p w:rsidR="00A10D9B" w:rsidRPr="00907DF6" w:rsidRDefault="00A10D9B" w:rsidP="00A10D9B">
      <w:pPr>
        <w:ind w:left="142"/>
        <w:jc w:val="center"/>
        <w:rPr>
          <w:rFonts w:ascii="Franklin Gothic Book" w:hAnsi="Franklin Gothic Book"/>
        </w:rPr>
      </w:pPr>
      <w:r w:rsidRPr="00907DF6">
        <w:rPr>
          <w:rFonts w:ascii="Franklin Gothic Book" w:hAnsi="Franklin Gothic Book"/>
        </w:rPr>
        <w:t>V</w:t>
      </w:r>
      <w:r w:rsidRPr="00907DF6">
        <w:rPr>
          <w:rFonts w:ascii="Franklin Gothic Book" w:hAnsi="Franklin Gothic Book"/>
          <w:vertAlign w:val="subscript"/>
        </w:rPr>
        <w:t>от</w:t>
      </w:r>
      <w:r w:rsidRPr="00907DF6">
        <w:rPr>
          <w:rFonts w:ascii="Franklin Gothic Book" w:hAnsi="Franklin Gothic Book"/>
        </w:rPr>
        <w:t xml:space="preserve"> = ν</w:t>
      </w:r>
      <w:r w:rsidRPr="00907DF6">
        <w:rPr>
          <w:rFonts w:ascii="Franklin Gothic Book" w:hAnsi="Franklin Gothic Book"/>
          <w:vertAlign w:val="subscript"/>
        </w:rPr>
        <w:t>от</w:t>
      </w:r>
      <w:r w:rsidRPr="00907DF6">
        <w:rPr>
          <w:rFonts w:ascii="Franklin Gothic Book" w:hAnsi="Franklin Gothic Book"/>
        </w:rPr>
        <w:t xml:space="preserve"> ·Q</w:t>
      </w:r>
      <w:r w:rsidRPr="00907DF6">
        <w:rPr>
          <w:rFonts w:ascii="Franklin Gothic Book" w:hAnsi="Franklin Gothic Book"/>
          <w:vertAlign w:val="subscript"/>
        </w:rPr>
        <w:t>от</w:t>
      </w:r>
      <w:r w:rsidRPr="00907DF6">
        <w:rPr>
          <w:rFonts w:ascii="Franklin Gothic Book" w:hAnsi="Franklin Gothic Book"/>
        </w:rPr>
        <w:t>,</w:t>
      </w:r>
    </w:p>
    <w:p w:rsidR="00A10D9B" w:rsidRPr="00907DF6" w:rsidRDefault="00A10D9B" w:rsidP="00A10D9B">
      <w:pPr>
        <w:ind w:left="142" w:firstLine="720"/>
        <w:rPr>
          <w:rFonts w:ascii="Franklin Gothic Book" w:hAnsi="Franklin Gothic Book"/>
        </w:rPr>
      </w:pPr>
      <w:r w:rsidRPr="00907DF6">
        <w:rPr>
          <w:rFonts w:ascii="Franklin Gothic Book" w:hAnsi="Franklin Gothic Book"/>
        </w:rPr>
        <w:t>где,</w:t>
      </w:r>
    </w:p>
    <w:p w:rsidR="00A10D9B" w:rsidRPr="00907DF6" w:rsidRDefault="00A10D9B" w:rsidP="00A10D9B">
      <w:pPr>
        <w:ind w:left="142" w:firstLine="720"/>
        <w:rPr>
          <w:rFonts w:ascii="Franklin Gothic Book" w:hAnsi="Franklin Gothic Book"/>
        </w:rPr>
      </w:pPr>
      <w:r w:rsidRPr="00907DF6">
        <w:rPr>
          <w:rFonts w:ascii="Franklin Gothic Book" w:hAnsi="Franklin Gothic Book"/>
        </w:rPr>
        <w:t>ν</w:t>
      </w:r>
      <w:r w:rsidRPr="00907DF6">
        <w:rPr>
          <w:rFonts w:ascii="Franklin Gothic Book" w:hAnsi="Franklin Gothic Book"/>
          <w:vertAlign w:val="subscript"/>
        </w:rPr>
        <w:t>от</w:t>
      </w:r>
      <w:r w:rsidRPr="00907DF6">
        <w:rPr>
          <w:rFonts w:ascii="Franklin Gothic Book" w:hAnsi="Franklin Gothic Book"/>
        </w:rPr>
        <w:t xml:space="preserve">  – удельный объем воды (справочная величина, ν</w:t>
      </w:r>
      <w:r w:rsidRPr="00907DF6">
        <w:rPr>
          <w:rFonts w:ascii="Franklin Gothic Book" w:hAnsi="Franklin Gothic Book"/>
          <w:vertAlign w:val="subscript"/>
        </w:rPr>
        <w:t>от</w:t>
      </w:r>
      <w:r w:rsidRPr="00907DF6">
        <w:rPr>
          <w:rFonts w:ascii="Franklin Gothic Book" w:hAnsi="Franklin Gothic Book"/>
        </w:rPr>
        <w:t xml:space="preserve">  = 30 м3/(Гкал/ч);</w:t>
      </w:r>
    </w:p>
    <w:p w:rsidR="00A10D9B" w:rsidRPr="00907DF6" w:rsidRDefault="00A10D9B" w:rsidP="00A10D9B">
      <w:pPr>
        <w:ind w:left="142" w:firstLine="720"/>
        <w:rPr>
          <w:rFonts w:ascii="Franklin Gothic Book" w:hAnsi="Franklin Gothic Book"/>
        </w:rPr>
      </w:pPr>
      <w:r w:rsidRPr="00907DF6">
        <w:rPr>
          <w:rFonts w:ascii="Franklin Gothic Book" w:hAnsi="Franklin Gothic Book"/>
        </w:rPr>
        <w:t>Q</w:t>
      </w:r>
      <w:r w:rsidRPr="00907DF6">
        <w:rPr>
          <w:rFonts w:ascii="Franklin Gothic Book" w:hAnsi="Franklin Gothic Book"/>
          <w:vertAlign w:val="subscript"/>
        </w:rPr>
        <w:t>от</w:t>
      </w:r>
      <w:r w:rsidRPr="00907DF6">
        <w:rPr>
          <w:rFonts w:ascii="Franklin Gothic Book" w:hAnsi="Franklin Gothic Book"/>
        </w:rPr>
        <w:tab/>
        <w:t>–</w:t>
      </w:r>
      <w:r w:rsidRPr="00907DF6">
        <w:rPr>
          <w:rFonts w:ascii="Franklin Gothic Book" w:hAnsi="Franklin Gothic Book"/>
        </w:rPr>
        <w:tab/>
        <w:t>максимальный</w:t>
      </w:r>
      <w:r w:rsidRPr="00907DF6">
        <w:rPr>
          <w:rFonts w:ascii="Franklin Gothic Book" w:hAnsi="Franklin Gothic Book"/>
        </w:rPr>
        <w:tab/>
        <w:t>тепловой</w:t>
      </w:r>
      <w:r w:rsidRPr="00907DF6">
        <w:rPr>
          <w:rFonts w:ascii="Franklin Gothic Book" w:hAnsi="Franklin Gothic Book"/>
        </w:rPr>
        <w:tab/>
        <w:t>поток</w:t>
      </w:r>
      <w:r w:rsidRPr="00907DF6">
        <w:rPr>
          <w:rFonts w:ascii="Franklin Gothic Book" w:hAnsi="Franklin Gothic Book"/>
        </w:rPr>
        <w:tab/>
        <w:t>на</w:t>
      </w:r>
      <w:r w:rsidRPr="00907DF6">
        <w:rPr>
          <w:rFonts w:ascii="Franklin Gothic Book" w:hAnsi="Franklin Gothic Book"/>
        </w:rPr>
        <w:tab/>
        <w:t>отопление</w:t>
      </w:r>
      <w:r w:rsidRPr="00907DF6">
        <w:rPr>
          <w:rFonts w:ascii="Franklin Gothic Book" w:hAnsi="Franklin Gothic Book"/>
        </w:rPr>
        <w:tab/>
        <w:t xml:space="preserve">здания (расчетно- нормативная  величина), Гкал/ч. </w:t>
      </w:r>
    </w:p>
    <w:p w:rsidR="00A10D9B" w:rsidRPr="00907DF6" w:rsidRDefault="00A10D9B" w:rsidP="00A10D9B">
      <w:pPr>
        <w:ind w:left="142" w:firstLine="720"/>
        <w:rPr>
          <w:rFonts w:ascii="Franklin Gothic Book" w:hAnsi="Franklin Gothic Book"/>
        </w:rPr>
      </w:pPr>
      <w:r w:rsidRPr="00907DF6">
        <w:rPr>
          <w:rFonts w:ascii="Franklin Gothic Book" w:hAnsi="Franklin Gothic Book"/>
        </w:rPr>
        <w:t>Объем воды на подпитку закрытой системы теплоснабжения</w:t>
      </w:r>
    </w:p>
    <w:p w:rsidR="00A10D9B" w:rsidRPr="00907DF6" w:rsidRDefault="00A10D9B" w:rsidP="00A10D9B">
      <w:pPr>
        <w:ind w:left="142"/>
        <w:jc w:val="center"/>
        <w:rPr>
          <w:rFonts w:ascii="Franklin Gothic Book" w:hAnsi="Franklin Gothic Book"/>
        </w:rPr>
      </w:pPr>
      <w:r w:rsidRPr="00907DF6">
        <w:rPr>
          <w:rFonts w:ascii="Franklin Gothic Book" w:hAnsi="Franklin Gothic Book"/>
        </w:rPr>
        <w:t>V</w:t>
      </w:r>
      <w:r w:rsidRPr="00907DF6">
        <w:rPr>
          <w:rFonts w:ascii="Franklin Gothic Book" w:hAnsi="Franklin Gothic Book"/>
          <w:vertAlign w:val="subscript"/>
        </w:rPr>
        <w:t>подп</w:t>
      </w:r>
      <w:r w:rsidRPr="00907DF6">
        <w:rPr>
          <w:rFonts w:ascii="Franklin Gothic Book" w:hAnsi="Franklin Gothic Book"/>
        </w:rPr>
        <w:t xml:space="preserve"> =0,0025·V,</w:t>
      </w:r>
    </w:p>
    <w:p w:rsidR="00A10D9B" w:rsidRPr="00907DF6" w:rsidRDefault="00A10D9B" w:rsidP="00A10D9B">
      <w:pPr>
        <w:ind w:left="142" w:firstLine="720"/>
        <w:rPr>
          <w:rFonts w:ascii="Franklin Gothic Book" w:hAnsi="Franklin Gothic Book"/>
        </w:rPr>
      </w:pPr>
      <w:r w:rsidRPr="00907DF6">
        <w:rPr>
          <w:rFonts w:ascii="Franklin Gothic Book" w:hAnsi="Franklin Gothic Book"/>
        </w:rPr>
        <w:t>где,</w:t>
      </w:r>
    </w:p>
    <w:p w:rsidR="00A10D9B" w:rsidRPr="00907DF6" w:rsidRDefault="00A10D9B" w:rsidP="00A10D9B">
      <w:pPr>
        <w:ind w:left="142" w:firstLine="720"/>
        <w:rPr>
          <w:rFonts w:ascii="Franklin Gothic Book" w:hAnsi="Franklin Gothic Book"/>
        </w:rPr>
      </w:pPr>
      <w:r w:rsidRPr="00907DF6">
        <w:rPr>
          <w:rFonts w:ascii="Franklin Gothic Book" w:hAnsi="Franklin Gothic Book"/>
        </w:rPr>
        <w:t>V  - объем воды в трубопроводах т/сети и системе отопления, м3.</w:t>
      </w:r>
    </w:p>
    <w:p w:rsidR="00A10D9B" w:rsidRPr="00907DF6" w:rsidRDefault="00A10D9B" w:rsidP="00A10D9B">
      <w:pPr>
        <w:ind w:firstLine="709"/>
        <w:rPr>
          <w:rFonts w:ascii="Franklin Gothic Book" w:hAnsi="Franklin Gothic Book"/>
        </w:rPr>
      </w:pPr>
      <w:r w:rsidRPr="00907DF6">
        <w:rPr>
          <w:rFonts w:ascii="Franklin Gothic Book" w:hAnsi="Franklin Gothic Book"/>
        </w:rPr>
        <w:t>и котельные подпитывают тепловую сеть из трубопровода холодной воды без ХВО</w:t>
      </w:r>
    </w:p>
    <w:p w:rsidR="00A10D9B" w:rsidRPr="00907DF6" w:rsidRDefault="00A10D9B" w:rsidP="00A10D9B">
      <w:pPr>
        <w:ind w:left="-142" w:firstLine="284"/>
        <w:rPr>
          <w:rFonts w:ascii="Franklin Gothic Book" w:hAnsi="Franklin Gothic Book"/>
        </w:rPr>
      </w:pPr>
    </w:p>
    <w:p w:rsidR="00A10D9B" w:rsidRPr="00907DF6" w:rsidRDefault="00A10D9B" w:rsidP="00A10D9B">
      <w:pPr>
        <w:ind w:left="-142" w:firstLine="284"/>
        <w:rPr>
          <w:rFonts w:ascii="Franklin Gothic Book" w:hAnsi="Franklin Gothic Book"/>
        </w:rPr>
      </w:pPr>
    </w:p>
    <w:p w:rsidR="00A10D9B" w:rsidRPr="00907DF6" w:rsidRDefault="00A10D9B" w:rsidP="00A10D9B">
      <w:pPr>
        <w:ind w:left="-142" w:firstLine="284"/>
        <w:rPr>
          <w:rFonts w:ascii="Franklin Gothic Book" w:hAnsi="Franklin Gothic Book"/>
        </w:rPr>
      </w:pPr>
      <w:r w:rsidRPr="00907DF6">
        <w:rPr>
          <w:rFonts w:ascii="Franklin Gothic Book" w:hAnsi="Franklin Gothic Book"/>
        </w:rPr>
        <w:t xml:space="preserve">Таблица 7. </w:t>
      </w:r>
    </w:p>
    <w:tbl>
      <w:tblPr>
        <w:tblW w:w="5000" w:type="pct"/>
        <w:jc w:val="center"/>
        <w:tblLook w:val="00A0" w:firstRow="1" w:lastRow="0" w:firstColumn="1" w:lastColumn="0" w:noHBand="0" w:noVBand="0"/>
      </w:tblPr>
      <w:tblGrid>
        <w:gridCol w:w="7016"/>
        <w:gridCol w:w="1777"/>
        <w:gridCol w:w="1889"/>
      </w:tblGrid>
      <w:tr w:rsidR="00907DF6" w:rsidRPr="00907DF6" w:rsidTr="00F05D02">
        <w:trPr>
          <w:trHeight w:val="660"/>
          <w:jc w:val="center"/>
        </w:trPr>
        <w:tc>
          <w:tcPr>
            <w:tcW w:w="3284"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Зона действия котельной</w:t>
            </w:r>
          </w:p>
        </w:tc>
        <w:tc>
          <w:tcPr>
            <w:tcW w:w="832"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Единица измерения</w:t>
            </w:r>
          </w:p>
        </w:tc>
        <w:tc>
          <w:tcPr>
            <w:tcW w:w="885"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 xml:space="preserve">Котельная </w:t>
            </w:r>
          </w:p>
        </w:tc>
      </w:tr>
      <w:tr w:rsidR="00907DF6" w:rsidRPr="00907DF6" w:rsidTr="00F05D02">
        <w:trPr>
          <w:trHeight w:val="315"/>
          <w:jc w:val="center"/>
        </w:trPr>
        <w:tc>
          <w:tcPr>
            <w:tcW w:w="3284"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Производительность ВПУ</w:t>
            </w:r>
          </w:p>
        </w:tc>
        <w:tc>
          <w:tcPr>
            <w:tcW w:w="83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Тонн/ч</w:t>
            </w:r>
          </w:p>
        </w:tc>
        <w:tc>
          <w:tcPr>
            <w:tcW w:w="885"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 xml:space="preserve">По нагрузке </w:t>
            </w:r>
          </w:p>
        </w:tc>
      </w:tr>
      <w:tr w:rsidR="00907DF6" w:rsidRPr="00907DF6" w:rsidTr="00F05D02">
        <w:trPr>
          <w:trHeight w:val="315"/>
          <w:jc w:val="center"/>
        </w:trPr>
        <w:tc>
          <w:tcPr>
            <w:tcW w:w="3284"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Средневзвешенный срок службы</w:t>
            </w:r>
          </w:p>
        </w:tc>
        <w:tc>
          <w:tcPr>
            <w:tcW w:w="83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лет</w:t>
            </w:r>
          </w:p>
        </w:tc>
        <w:tc>
          <w:tcPr>
            <w:tcW w:w="885"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 xml:space="preserve"> н</w:t>
            </w:r>
            <w:r w:rsidRPr="00907DF6">
              <w:rPr>
                <w:rFonts w:ascii="Franklin Gothic Book" w:hAnsi="Franklin Gothic Book"/>
                <w:lang w:val="en-US"/>
              </w:rPr>
              <w:t>/</w:t>
            </w:r>
            <w:r w:rsidRPr="00907DF6">
              <w:rPr>
                <w:rFonts w:ascii="Franklin Gothic Book" w:hAnsi="Franklin Gothic Book"/>
              </w:rPr>
              <w:t>д</w:t>
            </w:r>
          </w:p>
        </w:tc>
      </w:tr>
      <w:tr w:rsidR="00907DF6" w:rsidRPr="00907DF6" w:rsidTr="00F05D02">
        <w:trPr>
          <w:trHeight w:val="315"/>
          <w:jc w:val="center"/>
        </w:trPr>
        <w:tc>
          <w:tcPr>
            <w:tcW w:w="3284"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Располагаемая производительность ВПУ</w:t>
            </w:r>
          </w:p>
        </w:tc>
        <w:tc>
          <w:tcPr>
            <w:tcW w:w="83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Тонн/ч</w:t>
            </w:r>
          </w:p>
        </w:tc>
        <w:tc>
          <w:tcPr>
            <w:tcW w:w="885"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н</w:t>
            </w:r>
            <w:r w:rsidRPr="00907DF6">
              <w:rPr>
                <w:rFonts w:ascii="Franklin Gothic Book" w:hAnsi="Franklin Gothic Book"/>
                <w:lang w:val="en-US"/>
              </w:rPr>
              <w:t>/</w:t>
            </w:r>
            <w:r w:rsidRPr="00907DF6">
              <w:rPr>
                <w:rFonts w:ascii="Franklin Gothic Book" w:hAnsi="Franklin Gothic Book"/>
              </w:rPr>
              <w:t xml:space="preserve">д </w:t>
            </w:r>
          </w:p>
        </w:tc>
      </w:tr>
      <w:tr w:rsidR="00907DF6" w:rsidRPr="00907DF6" w:rsidTr="00F05D02">
        <w:trPr>
          <w:trHeight w:val="315"/>
          <w:jc w:val="center"/>
        </w:trPr>
        <w:tc>
          <w:tcPr>
            <w:tcW w:w="3284"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Потери располагаемой производительности</w:t>
            </w:r>
          </w:p>
        </w:tc>
        <w:tc>
          <w:tcPr>
            <w:tcW w:w="83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lang w:val="en-US"/>
              </w:rPr>
              <w:t>%</w:t>
            </w:r>
          </w:p>
        </w:tc>
        <w:tc>
          <w:tcPr>
            <w:tcW w:w="885"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н</w:t>
            </w:r>
            <w:r w:rsidRPr="00907DF6">
              <w:rPr>
                <w:rFonts w:ascii="Franklin Gothic Book" w:hAnsi="Franklin Gothic Book"/>
                <w:lang w:val="en-US"/>
              </w:rPr>
              <w:t>/</w:t>
            </w:r>
            <w:r w:rsidRPr="00907DF6">
              <w:rPr>
                <w:rFonts w:ascii="Franklin Gothic Book" w:hAnsi="Franklin Gothic Book"/>
              </w:rPr>
              <w:t xml:space="preserve">д </w:t>
            </w:r>
          </w:p>
        </w:tc>
      </w:tr>
      <w:tr w:rsidR="00907DF6" w:rsidRPr="00907DF6" w:rsidTr="00F05D02">
        <w:trPr>
          <w:trHeight w:val="315"/>
          <w:jc w:val="center"/>
        </w:trPr>
        <w:tc>
          <w:tcPr>
            <w:tcW w:w="3284"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Собственные нужды</w:t>
            </w:r>
          </w:p>
        </w:tc>
        <w:tc>
          <w:tcPr>
            <w:tcW w:w="83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Тонн/ч</w:t>
            </w:r>
          </w:p>
        </w:tc>
        <w:tc>
          <w:tcPr>
            <w:tcW w:w="885"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lang w:val="en-US"/>
              </w:rPr>
            </w:pPr>
            <w:r w:rsidRPr="00907DF6">
              <w:rPr>
                <w:rFonts w:ascii="Franklin Gothic Book" w:hAnsi="Franklin Gothic Book"/>
              </w:rPr>
              <w:t>н</w:t>
            </w:r>
            <w:r w:rsidRPr="00907DF6">
              <w:rPr>
                <w:rFonts w:ascii="Franklin Gothic Book" w:hAnsi="Franklin Gothic Book"/>
                <w:lang w:val="en-US"/>
              </w:rPr>
              <w:t>/</w:t>
            </w:r>
            <w:r w:rsidRPr="00907DF6">
              <w:rPr>
                <w:rFonts w:ascii="Franklin Gothic Book" w:hAnsi="Franklin Gothic Book"/>
              </w:rPr>
              <w:t xml:space="preserve">д </w:t>
            </w:r>
          </w:p>
        </w:tc>
      </w:tr>
      <w:tr w:rsidR="00907DF6" w:rsidRPr="00907DF6" w:rsidTr="00F05D02">
        <w:trPr>
          <w:trHeight w:val="630"/>
          <w:jc w:val="center"/>
        </w:trPr>
        <w:tc>
          <w:tcPr>
            <w:tcW w:w="3284"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Количество баков-аккумуляторов теплоносителя</w:t>
            </w:r>
          </w:p>
        </w:tc>
        <w:tc>
          <w:tcPr>
            <w:tcW w:w="83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Ед.</w:t>
            </w:r>
          </w:p>
        </w:tc>
        <w:tc>
          <w:tcPr>
            <w:tcW w:w="885"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 xml:space="preserve"> н</w:t>
            </w:r>
            <w:r w:rsidRPr="00907DF6">
              <w:rPr>
                <w:rFonts w:ascii="Franklin Gothic Book" w:hAnsi="Franklin Gothic Book"/>
                <w:lang w:val="en-US"/>
              </w:rPr>
              <w:t>/</w:t>
            </w:r>
            <w:r w:rsidRPr="00907DF6">
              <w:rPr>
                <w:rFonts w:ascii="Franklin Gothic Book" w:hAnsi="Franklin Gothic Book"/>
              </w:rPr>
              <w:t>д</w:t>
            </w:r>
          </w:p>
        </w:tc>
      </w:tr>
      <w:tr w:rsidR="00907DF6" w:rsidRPr="00907DF6" w:rsidTr="00F05D02">
        <w:trPr>
          <w:trHeight w:val="315"/>
          <w:jc w:val="center"/>
        </w:trPr>
        <w:tc>
          <w:tcPr>
            <w:tcW w:w="3284"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Емкость баков аккумуляторов</w:t>
            </w:r>
          </w:p>
        </w:tc>
        <w:tc>
          <w:tcPr>
            <w:tcW w:w="83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м3</w:t>
            </w:r>
          </w:p>
        </w:tc>
        <w:tc>
          <w:tcPr>
            <w:tcW w:w="885"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н</w:t>
            </w:r>
            <w:r w:rsidRPr="00907DF6">
              <w:rPr>
                <w:rFonts w:ascii="Franklin Gothic Book" w:hAnsi="Franklin Gothic Book"/>
                <w:lang w:val="en-US"/>
              </w:rPr>
              <w:t>/</w:t>
            </w:r>
            <w:r w:rsidRPr="00907DF6">
              <w:rPr>
                <w:rFonts w:ascii="Franklin Gothic Book" w:hAnsi="Franklin Gothic Book"/>
              </w:rPr>
              <w:t xml:space="preserve">д </w:t>
            </w:r>
          </w:p>
        </w:tc>
      </w:tr>
      <w:tr w:rsidR="00907DF6" w:rsidRPr="00907DF6" w:rsidTr="00F05D02">
        <w:trPr>
          <w:trHeight w:val="315"/>
          <w:jc w:val="center"/>
        </w:trPr>
        <w:tc>
          <w:tcPr>
            <w:tcW w:w="3284"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Всего подпитка тепловой сети, в т.ч.</w:t>
            </w:r>
          </w:p>
        </w:tc>
        <w:tc>
          <w:tcPr>
            <w:tcW w:w="83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Тонн/ч</w:t>
            </w:r>
          </w:p>
        </w:tc>
        <w:tc>
          <w:tcPr>
            <w:tcW w:w="885"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lang w:val="en-US"/>
              </w:rPr>
              <w:t>0,12</w:t>
            </w:r>
          </w:p>
        </w:tc>
      </w:tr>
      <w:tr w:rsidR="00907DF6" w:rsidRPr="00907DF6" w:rsidTr="00F05D02">
        <w:trPr>
          <w:trHeight w:val="315"/>
          <w:jc w:val="center"/>
        </w:trPr>
        <w:tc>
          <w:tcPr>
            <w:tcW w:w="3284"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Нормативные утечки теплоносителя</w:t>
            </w:r>
          </w:p>
        </w:tc>
        <w:tc>
          <w:tcPr>
            <w:tcW w:w="83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Тонн/ч</w:t>
            </w:r>
          </w:p>
        </w:tc>
        <w:tc>
          <w:tcPr>
            <w:tcW w:w="885"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 xml:space="preserve"> н</w:t>
            </w:r>
            <w:r w:rsidRPr="00907DF6">
              <w:rPr>
                <w:rFonts w:ascii="Franklin Gothic Book" w:hAnsi="Franklin Gothic Book"/>
                <w:lang w:val="en-US"/>
              </w:rPr>
              <w:t>/</w:t>
            </w:r>
            <w:r w:rsidRPr="00907DF6">
              <w:rPr>
                <w:rFonts w:ascii="Franklin Gothic Book" w:hAnsi="Franklin Gothic Book"/>
              </w:rPr>
              <w:t>д</w:t>
            </w:r>
          </w:p>
        </w:tc>
      </w:tr>
      <w:tr w:rsidR="00907DF6" w:rsidRPr="00907DF6" w:rsidTr="00F05D02">
        <w:trPr>
          <w:trHeight w:val="315"/>
          <w:jc w:val="center"/>
        </w:trPr>
        <w:tc>
          <w:tcPr>
            <w:tcW w:w="3284"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Сверхнормативные утечки теплоносителя</w:t>
            </w:r>
          </w:p>
        </w:tc>
        <w:tc>
          <w:tcPr>
            <w:tcW w:w="83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Тонн/ч</w:t>
            </w:r>
          </w:p>
        </w:tc>
        <w:tc>
          <w:tcPr>
            <w:tcW w:w="885"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н</w:t>
            </w:r>
            <w:r w:rsidRPr="00907DF6">
              <w:rPr>
                <w:rFonts w:ascii="Franklin Gothic Book" w:hAnsi="Franklin Gothic Book"/>
                <w:lang w:val="en-US"/>
              </w:rPr>
              <w:t>/</w:t>
            </w:r>
            <w:r w:rsidRPr="00907DF6">
              <w:rPr>
                <w:rFonts w:ascii="Franklin Gothic Book" w:hAnsi="Franklin Gothic Book"/>
              </w:rPr>
              <w:t xml:space="preserve">д </w:t>
            </w:r>
          </w:p>
        </w:tc>
      </w:tr>
      <w:tr w:rsidR="00907DF6" w:rsidRPr="00907DF6" w:rsidTr="00F05D02">
        <w:trPr>
          <w:trHeight w:val="945"/>
          <w:jc w:val="center"/>
        </w:trPr>
        <w:tc>
          <w:tcPr>
            <w:tcW w:w="3284"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Отпуск тепла из тепловых сетей на цели горячего водоснабжения (для открытых систем теплоснабжения)</w:t>
            </w:r>
          </w:p>
        </w:tc>
        <w:tc>
          <w:tcPr>
            <w:tcW w:w="83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Тонн/ч</w:t>
            </w:r>
          </w:p>
        </w:tc>
        <w:tc>
          <w:tcPr>
            <w:tcW w:w="885"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 xml:space="preserve"> н</w:t>
            </w:r>
            <w:r w:rsidRPr="00907DF6">
              <w:rPr>
                <w:rFonts w:ascii="Franklin Gothic Book" w:hAnsi="Franklin Gothic Book"/>
                <w:lang w:val="en-US"/>
              </w:rPr>
              <w:t>/</w:t>
            </w:r>
            <w:r w:rsidRPr="00907DF6">
              <w:rPr>
                <w:rFonts w:ascii="Franklin Gothic Book" w:hAnsi="Franklin Gothic Book"/>
              </w:rPr>
              <w:t>д</w:t>
            </w:r>
          </w:p>
        </w:tc>
      </w:tr>
      <w:tr w:rsidR="00907DF6" w:rsidRPr="00907DF6" w:rsidTr="00F05D02">
        <w:trPr>
          <w:trHeight w:val="630"/>
          <w:jc w:val="center"/>
        </w:trPr>
        <w:tc>
          <w:tcPr>
            <w:tcW w:w="3284"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Максимум подпитки  тепловых сетей в эксплуатационном режиме</w:t>
            </w:r>
          </w:p>
        </w:tc>
        <w:tc>
          <w:tcPr>
            <w:tcW w:w="83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Тонн/ч</w:t>
            </w:r>
          </w:p>
        </w:tc>
        <w:tc>
          <w:tcPr>
            <w:tcW w:w="885"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н</w:t>
            </w:r>
            <w:r w:rsidRPr="00907DF6">
              <w:rPr>
                <w:rFonts w:ascii="Franklin Gothic Book" w:hAnsi="Franklin Gothic Book"/>
                <w:lang w:val="en-US"/>
              </w:rPr>
              <w:t>/</w:t>
            </w:r>
            <w:r w:rsidRPr="00907DF6">
              <w:rPr>
                <w:rFonts w:ascii="Franklin Gothic Book" w:hAnsi="Franklin Gothic Book"/>
              </w:rPr>
              <w:t xml:space="preserve">д </w:t>
            </w:r>
          </w:p>
        </w:tc>
      </w:tr>
      <w:tr w:rsidR="00907DF6" w:rsidRPr="00907DF6" w:rsidTr="00F05D02">
        <w:trPr>
          <w:trHeight w:val="630"/>
          <w:jc w:val="center"/>
        </w:trPr>
        <w:tc>
          <w:tcPr>
            <w:tcW w:w="3284"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Максимум подпитки  тепловых сетей в период повреждения участка</w:t>
            </w:r>
          </w:p>
        </w:tc>
        <w:tc>
          <w:tcPr>
            <w:tcW w:w="83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Тонн/ч</w:t>
            </w:r>
          </w:p>
        </w:tc>
        <w:tc>
          <w:tcPr>
            <w:tcW w:w="885"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н</w:t>
            </w:r>
            <w:r w:rsidRPr="00907DF6">
              <w:rPr>
                <w:rFonts w:ascii="Franklin Gothic Book" w:hAnsi="Franklin Gothic Book"/>
                <w:lang w:val="en-US"/>
              </w:rPr>
              <w:t>/</w:t>
            </w:r>
            <w:r w:rsidRPr="00907DF6">
              <w:rPr>
                <w:rFonts w:ascii="Franklin Gothic Book" w:hAnsi="Franklin Gothic Book"/>
              </w:rPr>
              <w:t>д</w:t>
            </w:r>
          </w:p>
        </w:tc>
      </w:tr>
      <w:tr w:rsidR="00907DF6" w:rsidRPr="00907DF6" w:rsidTr="00F05D02">
        <w:trPr>
          <w:trHeight w:val="315"/>
          <w:jc w:val="center"/>
        </w:trPr>
        <w:tc>
          <w:tcPr>
            <w:tcW w:w="3284"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Резерв(+)/дефицит(-)ВПУ</w:t>
            </w:r>
          </w:p>
        </w:tc>
        <w:tc>
          <w:tcPr>
            <w:tcW w:w="83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Тонн/ч</w:t>
            </w:r>
          </w:p>
        </w:tc>
        <w:tc>
          <w:tcPr>
            <w:tcW w:w="885"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н</w:t>
            </w:r>
            <w:r w:rsidRPr="00907DF6">
              <w:rPr>
                <w:rFonts w:ascii="Franklin Gothic Book" w:hAnsi="Franklin Gothic Book"/>
                <w:lang w:val="en-US"/>
              </w:rPr>
              <w:t>/</w:t>
            </w:r>
            <w:r w:rsidRPr="00907DF6">
              <w:rPr>
                <w:rFonts w:ascii="Franklin Gothic Book" w:hAnsi="Franklin Gothic Book"/>
              </w:rPr>
              <w:t>д</w:t>
            </w:r>
          </w:p>
        </w:tc>
      </w:tr>
      <w:tr w:rsidR="00907DF6" w:rsidRPr="00907DF6" w:rsidTr="00F05D02">
        <w:trPr>
          <w:trHeight w:val="315"/>
          <w:jc w:val="center"/>
        </w:trPr>
        <w:tc>
          <w:tcPr>
            <w:tcW w:w="3284"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Доля резерва</w:t>
            </w:r>
          </w:p>
        </w:tc>
        <w:tc>
          <w:tcPr>
            <w:tcW w:w="83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w:t>
            </w:r>
          </w:p>
        </w:tc>
        <w:tc>
          <w:tcPr>
            <w:tcW w:w="885"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н</w:t>
            </w:r>
            <w:r w:rsidRPr="00907DF6">
              <w:rPr>
                <w:rFonts w:ascii="Franklin Gothic Book" w:hAnsi="Franklin Gothic Book"/>
                <w:lang w:val="en-US"/>
              </w:rPr>
              <w:t>/</w:t>
            </w:r>
            <w:r w:rsidRPr="00907DF6">
              <w:rPr>
                <w:rFonts w:ascii="Franklin Gothic Book" w:hAnsi="Franklin Gothic Book"/>
              </w:rPr>
              <w:t>д</w:t>
            </w:r>
          </w:p>
        </w:tc>
      </w:tr>
    </w:tbl>
    <w:p w:rsidR="00A10D9B" w:rsidRPr="00907DF6" w:rsidRDefault="00A10D9B" w:rsidP="00A10D9B">
      <w:pPr>
        <w:ind w:firstLine="851"/>
        <w:rPr>
          <w:rFonts w:ascii="Franklin Gothic Book" w:hAnsi="Franklin Gothic Book"/>
        </w:rPr>
      </w:pPr>
    </w:p>
    <w:p w:rsidR="00A10D9B" w:rsidRPr="00907DF6" w:rsidRDefault="00A10D9B" w:rsidP="00367FE4">
      <w:pPr>
        <w:pStyle w:val="1"/>
        <w:keepLines w:val="0"/>
        <w:numPr>
          <w:ilvl w:val="1"/>
          <w:numId w:val="29"/>
        </w:numPr>
        <w:tabs>
          <w:tab w:val="left" w:pos="708"/>
          <w:tab w:val="left" w:pos="1215"/>
        </w:tabs>
        <w:spacing w:before="0" w:line="360" w:lineRule="auto"/>
        <w:ind w:hanging="436"/>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 xml:space="preserve">Топливные балансы источников тепловой энергии и система </w:t>
      </w:r>
    </w:p>
    <w:p w:rsidR="00A10D9B" w:rsidRPr="00907DF6" w:rsidRDefault="00A10D9B" w:rsidP="00A10D9B">
      <w:pPr>
        <w:pStyle w:val="1"/>
        <w:tabs>
          <w:tab w:val="left" w:pos="708"/>
        </w:tabs>
        <w:spacing w:line="360" w:lineRule="auto"/>
        <w:ind w:left="284"/>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обеспечения топливом</w:t>
      </w:r>
    </w:p>
    <w:p w:rsidR="00A10D9B" w:rsidRPr="00907DF6" w:rsidRDefault="00A10D9B" w:rsidP="00A10D9B">
      <w:pPr>
        <w:ind w:left="142" w:firstLine="680"/>
        <w:jc w:val="both"/>
        <w:rPr>
          <w:rFonts w:ascii="Franklin Gothic Book" w:hAnsi="Franklin Gothic Book"/>
        </w:rPr>
      </w:pPr>
      <w:r w:rsidRPr="00907DF6">
        <w:rPr>
          <w:rFonts w:ascii="Franklin Gothic Book" w:hAnsi="Franklin Gothic Book"/>
        </w:rPr>
        <w:t xml:space="preserve">В качестве топлива для котельных используется уголь. </w:t>
      </w:r>
    </w:p>
    <w:p w:rsidR="00A10D9B" w:rsidRPr="00907DF6" w:rsidRDefault="00A10D9B" w:rsidP="00A10D9B">
      <w:pPr>
        <w:ind w:left="142" w:firstLine="680"/>
        <w:jc w:val="both"/>
        <w:rPr>
          <w:rFonts w:ascii="Franklin Gothic Book" w:hAnsi="Franklin Gothic Book"/>
        </w:rPr>
      </w:pPr>
      <w:r w:rsidRPr="00907DF6">
        <w:rPr>
          <w:rFonts w:ascii="Franklin Gothic Book" w:hAnsi="Franklin Gothic Book"/>
        </w:rPr>
        <w:t>Расходы угля определялись по формуле:</w:t>
      </w:r>
    </w:p>
    <w:p w:rsidR="00A10D9B" w:rsidRPr="00907DF6" w:rsidRDefault="00A10D9B" w:rsidP="00A10D9B">
      <w:pPr>
        <w:ind w:left="142" w:firstLine="680"/>
        <w:jc w:val="center"/>
        <w:rPr>
          <w:rFonts w:ascii="Franklin Gothic Book" w:hAnsi="Franklin Gothic Book"/>
          <w:vertAlign w:val="superscript"/>
        </w:rPr>
      </w:pPr>
      <w:r w:rsidRPr="00907DF6">
        <w:rPr>
          <w:rFonts w:ascii="Franklin Gothic Book" w:hAnsi="Franklin Gothic Book"/>
        </w:rPr>
        <w:fldChar w:fldCharType="begin"/>
      </w:r>
      <w:r w:rsidRPr="00907DF6">
        <w:rPr>
          <w:rFonts w:ascii="Franklin Gothic Book" w:hAnsi="Franklin Gothic Book"/>
        </w:rPr>
        <w:instrText xml:space="preserve"> QUOTE </w:instrText>
      </w:r>
      <w:r w:rsidRPr="00907DF6">
        <w:rPr>
          <w:rFonts w:ascii="Franklin Gothic Book" w:hAnsi="Franklin Gothic Book"/>
          <w:noProof/>
          <w:position w:val="-23"/>
        </w:rPr>
        <w:drawing>
          <wp:inline distT="0" distB="0" distL="0" distR="0" wp14:anchorId="4446367D" wp14:editId="54A52503">
            <wp:extent cx="1209675" cy="342900"/>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9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09675" cy="342900"/>
                    </a:xfrm>
                    <a:prstGeom prst="rect">
                      <a:avLst/>
                    </a:prstGeom>
                    <a:noFill/>
                    <a:ln>
                      <a:noFill/>
                    </a:ln>
                  </pic:spPr>
                </pic:pic>
              </a:graphicData>
            </a:graphic>
          </wp:inline>
        </w:drawing>
      </w:r>
      <w:r w:rsidRPr="00907DF6">
        <w:rPr>
          <w:rFonts w:ascii="Franklin Gothic Book" w:hAnsi="Franklin Gothic Book"/>
        </w:rPr>
        <w:instrText xml:space="preserve"> </w:instrText>
      </w:r>
      <w:r w:rsidRPr="00907DF6">
        <w:rPr>
          <w:rFonts w:ascii="Franklin Gothic Book" w:hAnsi="Franklin Gothic Book"/>
        </w:rPr>
        <w:fldChar w:fldCharType="separate"/>
      </w:r>
      <w:r w:rsidRPr="00907DF6">
        <w:rPr>
          <w:rFonts w:ascii="Franklin Gothic Book" w:hAnsi="Franklin Gothic Book"/>
          <w:noProof/>
          <w:position w:val="-23"/>
        </w:rPr>
        <w:drawing>
          <wp:inline distT="0" distB="0" distL="0" distR="0" wp14:anchorId="5E89C87E" wp14:editId="66DD72E5">
            <wp:extent cx="1209675" cy="342900"/>
            <wp:effectExtent l="0" t="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9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09675" cy="342900"/>
                    </a:xfrm>
                    <a:prstGeom prst="rect">
                      <a:avLst/>
                    </a:prstGeom>
                    <a:noFill/>
                    <a:ln>
                      <a:noFill/>
                    </a:ln>
                  </pic:spPr>
                </pic:pic>
              </a:graphicData>
            </a:graphic>
          </wp:inline>
        </w:drawing>
      </w:r>
      <w:r w:rsidRPr="00907DF6">
        <w:rPr>
          <w:rFonts w:ascii="Franklin Gothic Book" w:hAnsi="Franklin Gothic Book"/>
        </w:rPr>
        <w:fldChar w:fldCharType="end"/>
      </w:r>
      <w:r w:rsidRPr="00907DF6">
        <w:rPr>
          <w:rFonts w:ascii="Franklin Gothic Book" w:hAnsi="Franklin Gothic Book"/>
        </w:rPr>
        <w:t>, тыс. кг</w:t>
      </w:r>
    </w:p>
    <w:p w:rsidR="00A10D9B" w:rsidRPr="00907DF6" w:rsidRDefault="00A10D9B" w:rsidP="00A10D9B">
      <w:pPr>
        <w:ind w:left="142" w:firstLine="680"/>
        <w:jc w:val="both"/>
        <w:rPr>
          <w:rFonts w:ascii="Franklin Gothic Book" w:hAnsi="Franklin Gothic Book"/>
        </w:rPr>
      </w:pPr>
      <w:r w:rsidRPr="00907DF6">
        <w:rPr>
          <w:rFonts w:ascii="Franklin Gothic Book" w:hAnsi="Franklin Gothic Book"/>
        </w:rPr>
        <w:t>Где В - соответственно максимальной расчетный часовой расход тепла Гкал/ч, годовой расход тепла с учетом потерь в тепловых сетях и расход тепла на собственные нужды котельной, Гкал.</w:t>
      </w:r>
    </w:p>
    <w:p w:rsidR="00A10D9B" w:rsidRPr="00907DF6" w:rsidRDefault="00A10D9B" w:rsidP="00A10D9B">
      <w:pPr>
        <w:ind w:left="142" w:firstLine="680"/>
        <w:jc w:val="both"/>
        <w:rPr>
          <w:rFonts w:ascii="Franklin Gothic Book" w:hAnsi="Franklin Gothic Book"/>
        </w:rPr>
      </w:pPr>
      <w:r w:rsidRPr="00907DF6">
        <w:rPr>
          <w:rFonts w:ascii="Franklin Gothic Book" w:hAnsi="Franklin Gothic Book"/>
        </w:rPr>
        <w:t>Расход тепла на собственные нужды определен 5% от расчетной тепловой нагрузки согласно МДК-</w:t>
      </w:r>
      <w:smartTag w:uri="urn:schemas-microsoft-com:office:smarttags" w:element="date">
        <w:smartTagPr>
          <w:attr w:name="ls" w:val="trans"/>
          <w:attr w:name="Month" w:val="05"/>
          <w:attr w:name="Day" w:val="4"/>
          <w:attr w:name="Year" w:val="2004"/>
        </w:smartTagPr>
        <w:r w:rsidRPr="00907DF6">
          <w:rPr>
            <w:rFonts w:ascii="Franklin Gothic Book" w:hAnsi="Franklin Gothic Book"/>
          </w:rPr>
          <w:t>4-05-2004</w:t>
        </w:r>
      </w:smartTag>
      <w:r w:rsidRPr="00907DF6">
        <w:rPr>
          <w:rFonts w:ascii="Franklin Gothic Book" w:hAnsi="Franklin Gothic Book"/>
        </w:rPr>
        <w:t>г.</w:t>
      </w:r>
    </w:p>
    <w:p w:rsidR="00A10D9B" w:rsidRPr="00907DF6" w:rsidRDefault="00A10D9B" w:rsidP="00A10D9B">
      <w:pPr>
        <w:ind w:left="142" w:firstLine="680"/>
        <w:jc w:val="both"/>
        <w:rPr>
          <w:rFonts w:ascii="Franklin Gothic Book" w:hAnsi="Franklin Gothic Book"/>
        </w:rPr>
      </w:pPr>
      <w:r w:rsidRPr="00907DF6">
        <w:rPr>
          <w:rFonts w:ascii="Franklin Gothic Book" w:hAnsi="Franklin Gothic Book"/>
          <w:lang w:val="en-US"/>
        </w:rPr>
        <w:t>h</w:t>
      </w:r>
      <w:r w:rsidRPr="00907DF6">
        <w:rPr>
          <w:rFonts w:ascii="Franklin Gothic Book" w:hAnsi="Franklin Gothic Book"/>
          <w:vertAlign w:val="subscript"/>
        </w:rPr>
        <w:t>ка</w:t>
      </w:r>
      <w:r w:rsidRPr="00907DF6">
        <w:rPr>
          <w:rFonts w:ascii="Franklin Gothic Book" w:hAnsi="Franklin Gothic Book"/>
        </w:rPr>
        <w:t>- коэффициент полезного действия теплоагрегатов (принят 0,9)</w:t>
      </w:r>
    </w:p>
    <w:p w:rsidR="00A10D9B" w:rsidRPr="00907DF6" w:rsidRDefault="00A10D9B" w:rsidP="00A10D9B">
      <w:pPr>
        <w:ind w:left="142" w:firstLine="680"/>
        <w:jc w:val="both"/>
        <w:rPr>
          <w:rFonts w:ascii="Franklin Gothic Book" w:hAnsi="Franklin Gothic Book"/>
        </w:rPr>
      </w:pPr>
      <w:r w:rsidRPr="00907DF6">
        <w:rPr>
          <w:rFonts w:ascii="Franklin Gothic Book" w:hAnsi="Franklin Gothic Book"/>
        </w:rPr>
        <w:fldChar w:fldCharType="begin"/>
      </w:r>
      <w:r w:rsidRPr="00907DF6">
        <w:rPr>
          <w:rFonts w:ascii="Franklin Gothic Book" w:hAnsi="Franklin Gothic Book"/>
        </w:rPr>
        <w:instrText xml:space="preserve"> QUOTE </w:instrText>
      </w:r>
      <w:r w:rsidRPr="00907DF6">
        <w:rPr>
          <w:rFonts w:ascii="Franklin Gothic Book" w:hAnsi="Franklin Gothic Book"/>
          <w:noProof/>
          <w:position w:val="-11"/>
        </w:rPr>
        <w:drawing>
          <wp:inline distT="0" distB="0" distL="0" distR="0" wp14:anchorId="588DB553" wp14:editId="4F720DD7">
            <wp:extent cx="466725" cy="2286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9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6725" cy="228600"/>
                    </a:xfrm>
                    <a:prstGeom prst="rect">
                      <a:avLst/>
                    </a:prstGeom>
                    <a:noFill/>
                    <a:ln>
                      <a:noFill/>
                    </a:ln>
                  </pic:spPr>
                </pic:pic>
              </a:graphicData>
            </a:graphic>
          </wp:inline>
        </w:drawing>
      </w:r>
      <w:r w:rsidRPr="00907DF6">
        <w:rPr>
          <w:rFonts w:ascii="Franklin Gothic Book" w:hAnsi="Franklin Gothic Book"/>
        </w:rPr>
        <w:instrText xml:space="preserve"> </w:instrText>
      </w:r>
      <w:r w:rsidRPr="00907DF6">
        <w:rPr>
          <w:rFonts w:ascii="Franklin Gothic Book" w:hAnsi="Franklin Gothic Book"/>
        </w:rPr>
        <w:fldChar w:fldCharType="separate"/>
      </w:r>
      <w:r w:rsidRPr="00907DF6">
        <w:rPr>
          <w:rFonts w:ascii="Franklin Gothic Book" w:hAnsi="Franklin Gothic Book"/>
          <w:noProof/>
          <w:position w:val="-11"/>
        </w:rPr>
        <w:drawing>
          <wp:inline distT="0" distB="0" distL="0" distR="0" wp14:anchorId="6589BF07" wp14:editId="70726C25">
            <wp:extent cx="466725" cy="2286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9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6725" cy="228600"/>
                    </a:xfrm>
                    <a:prstGeom prst="rect">
                      <a:avLst/>
                    </a:prstGeom>
                    <a:noFill/>
                    <a:ln>
                      <a:noFill/>
                    </a:ln>
                  </pic:spPr>
                </pic:pic>
              </a:graphicData>
            </a:graphic>
          </wp:inline>
        </w:drawing>
      </w:r>
      <w:r w:rsidRPr="00907DF6">
        <w:rPr>
          <w:rFonts w:ascii="Franklin Gothic Book" w:hAnsi="Franklin Gothic Book"/>
        </w:rPr>
        <w:fldChar w:fldCharType="end"/>
      </w:r>
      <w:r w:rsidRPr="00907DF6">
        <w:rPr>
          <w:rFonts w:ascii="Franklin Gothic Book" w:hAnsi="Franklin Gothic Book"/>
          <w:i/>
        </w:rPr>
        <w:t xml:space="preserve">  - </w:t>
      </w:r>
      <w:r w:rsidRPr="00907DF6">
        <w:rPr>
          <w:rFonts w:ascii="Franklin Gothic Book" w:hAnsi="Franklin Gothic Book"/>
        </w:rPr>
        <w:t>теплотворная способность угля низшая, ккал/кг ( принята по данным Генплана, 5000 ккал/кг)</w:t>
      </w:r>
    </w:p>
    <w:p w:rsidR="00A10D9B" w:rsidRPr="00907DF6" w:rsidRDefault="00A10D9B" w:rsidP="00A10D9B">
      <w:pPr>
        <w:ind w:left="142" w:firstLine="680"/>
        <w:jc w:val="both"/>
        <w:rPr>
          <w:rFonts w:ascii="Franklin Gothic Book" w:hAnsi="Franklin Gothic Book"/>
        </w:rPr>
      </w:pPr>
      <w:r w:rsidRPr="00907DF6">
        <w:rPr>
          <w:rFonts w:ascii="Franklin Gothic Book" w:hAnsi="Franklin Gothic Book"/>
        </w:rPr>
        <w:t>Для определения расчетных расходов тепла использовались данные расчетных тепловых и гидравлических режимов. Годовые расходы тепла определялись при ожидаемых среднемесячных температурах наружного воздуха и приведены в прилагаемой таблице.</w:t>
      </w:r>
    </w:p>
    <w:p w:rsidR="00A10D9B" w:rsidRPr="00907DF6" w:rsidRDefault="00A10D9B" w:rsidP="00A10D9B">
      <w:pPr>
        <w:pStyle w:val="afffff1"/>
        <w:keepNext/>
        <w:spacing w:before="0" w:after="0" w:line="360" w:lineRule="auto"/>
        <w:ind w:firstLine="680"/>
        <w:jc w:val="right"/>
        <w:rPr>
          <w:rFonts w:ascii="Franklin Gothic Book" w:hAnsi="Franklin Gothic Book"/>
          <w:szCs w:val="24"/>
          <w:lang w:val="ru-RU"/>
        </w:rPr>
      </w:pPr>
      <w:r w:rsidRPr="00907DF6">
        <w:rPr>
          <w:rFonts w:ascii="Franklin Gothic Book" w:hAnsi="Franklin Gothic Book"/>
          <w:szCs w:val="24"/>
          <w:lang w:val="ru-RU"/>
        </w:rPr>
        <w:t xml:space="preserve"> </w:t>
      </w:r>
    </w:p>
    <w:p w:rsidR="00A10D9B" w:rsidRPr="00907DF6" w:rsidRDefault="00A10D9B" w:rsidP="00A10D9B">
      <w:pPr>
        <w:pStyle w:val="afffff1"/>
        <w:keepNext/>
        <w:spacing w:before="0" w:after="0" w:line="360" w:lineRule="auto"/>
        <w:ind w:firstLine="680"/>
        <w:jc w:val="both"/>
        <w:rPr>
          <w:rFonts w:ascii="Franklin Gothic Book" w:hAnsi="Franklin Gothic Book"/>
          <w:szCs w:val="24"/>
          <w:lang w:val="ru-RU"/>
        </w:rPr>
      </w:pPr>
      <w:r w:rsidRPr="00907DF6">
        <w:rPr>
          <w:rFonts w:ascii="Franklin Gothic Book" w:hAnsi="Franklin Gothic Book"/>
          <w:szCs w:val="24"/>
          <w:lang w:val="ru-RU"/>
        </w:rPr>
        <w:t>Таблица 8. Расчетные максимальные часовые расходы топлива.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9"/>
        <w:gridCol w:w="1934"/>
        <w:gridCol w:w="3372"/>
        <w:gridCol w:w="3217"/>
      </w:tblGrid>
      <w:tr w:rsidR="00907DF6" w:rsidRPr="00907DF6" w:rsidTr="00F05D02">
        <w:trPr>
          <w:trHeight w:val="945"/>
          <w:jc w:val="center"/>
        </w:trPr>
        <w:tc>
          <w:tcPr>
            <w:tcW w:w="101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Источник теплоснабжения</w:t>
            </w:r>
          </w:p>
        </w:tc>
        <w:tc>
          <w:tcPr>
            <w:tcW w:w="905"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Вид топлива</w:t>
            </w:r>
          </w:p>
        </w:tc>
        <w:tc>
          <w:tcPr>
            <w:tcW w:w="1578"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Расч.тепловая мощность, Гкал/ч</w:t>
            </w:r>
          </w:p>
        </w:tc>
        <w:tc>
          <w:tcPr>
            <w:tcW w:w="1506"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Расч.часовой расход топлива, тыс.кг</w:t>
            </w:r>
          </w:p>
        </w:tc>
      </w:tr>
      <w:tr w:rsidR="00907DF6" w:rsidRPr="00907DF6" w:rsidTr="00F05D02">
        <w:trPr>
          <w:trHeight w:val="315"/>
          <w:jc w:val="center"/>
        </w:trPr>
        <w:tc>
          <w:tcPr>
            <w:tcW w:w="101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1</w:t>
            </w:r>
          </w:p>
        </w:tc>
        <w:tc>
          <w:tcPr>
            <w:tcW w:w="905"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 xml:space="preserve">Уголь </w:t>
            </w:r>
          </w:p>
        </w:tc>
        <w:tc>
          <w:tcPr>
            <w:tcW w:w="1578"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1,689</w:t>
            </w:r>
          </w:p>
        </w:tc>
        <w:tc>
          <w:tcPr>
            <w:tcW w:w="1506"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0,38</w:t>
            </w:r>
          </w:p>
        </w:tc>
      </w:tr>
      <w:tr w:rsidR="00907DF6" w:rsidRPr="00907DF6" w:rsidTr="00F05D02">
        <w:trPr>
          <w:trHeight w:val="315"/>
          <w:jc w:val="center"/>
        </w:trPr>
        <w:tc>
          <w:tcPr>
            <w:tcW w:w="101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1</w:t>
            </w:r>
          </w:p>
        </w:tc>
        <w:tc>
          <w:tcPr>
            <w:tcW w:w="905"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Дрова</w:t>
            </w:r>
          </w:p>
        </w:tc>
        <w:tc>
          <w:tcPr>
            <w:tcW w:w="1578"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1,689</w:t>
            </w:r>
          </w:p>
        </w:tc>
        <w:tc>
          <w:tcPr>
            <w:tcW w:w="1506"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0,55</w:t>
            </w:r>
          </w:p>
        </w:tc>
      </w:tr>
    </w:tbl>
    <w:p w:rsidR="00A10D9B" w:rsidRPr="00907DF6" w:rsidRDefault="00A10D9B" w:rsidP="00A10D9B">
      <w:pPr>
        <w:pStyle w:val="af0"/>
        <w:rPr>
          <w:rFonts w:ascii="Franklin Gothic Book" w:hAnsi="Franklin Gothic Book"/>
          <w:sz w:val="24"/>
          <w:szCs w:val="24"/>
          <w:lang w:eastAsia="x-none"/>
        </w:rPr>
      </w:pPr>
    </w:p>
    <w:p w:rsidR="00A10D9B" w:rsidRPr="00907DF6" w:rsidRDefault="00A10D9B" w:rsidP="00367FE4">
      <w:pPr>
        <w:pStyle w:val="1"/>
        <w:keepLines w:val="0"/>
        <w:numPr>
          <w:ilvl w:val="1"/>
          <w:numId w:val="29"/>
        </w:numPr>
        <w:tabs>
          <w:tab w:val="left" w:pos="708"/>
          <w:tab w:val="left" w:pos="1215"/>
        </w:tabs>
        <w:spacing w:before="0" w:line="360" w:lineRule="auto"/>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Надежность теплоснабжения</w:t>
      </w:r>
    </w:p>
    <w:p w:rsidR="00A10D9B" w:rsidRPr="00907DF6" w:rsidRDefault="00A10D9B" w:rsidP="00A10D9B">
      <w:pPr>
        <w:pStyle w:val="afffff1"/>
        <w:spacing w:before="0" w:after="0" w:line="240" w:lineRule="auto"/>
        <w:ind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При выполнении настоящего подраздела схемы теплоснабжения за основу были приняты требования СНиП 41-02-2003.</w:t>
      </w:r>
    </w:p>
    <w:p w:rsidR="00A10D9B" w:rsidRPr="00907DF6" w:rsidRDefault="00A10D9B" w:rsidP="00A10D9B">
      <w:pPr>
        <w:pStyle w:val="afffff1"/>
        <w:spacing w:before="0" w:after="0" w:line="240" w:lineRule="auto"/>
        <w:ind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 качестве методических материалов использованы:</w:t>
      </w:r>
    </w:p>
    <w:p w:rsidR="00A10D9B" w:rsidRPr="00907DF6" w:rsidRDefault="00A10D9B" w:rsidP="00367FE4">
      <w:pPr>
        <w:pStyle w:val="afffff1"/>
        <w:numPr>
          <w:ilvl w:val="0"/>
          <w:numId w:val="32"/>
        </w:numPr>
        <w:spacing w:before="0" w:after="0" w:line="240" w:lineRule="auto"/>
        <w:ind w:left="0" w:firstLine="709"/>
        <w:jc w:val="both"/>
        <w:rPr>
          <w:rFonts w:ascii="Franklin Gothic Book" w:eastAsia="Calibri" w:hAnsi="Franklin Gothic Book"/>
          <w:bCs/>
          <w:szCs w:val="24"/>
        </w:rPr>
      </w:pPr>
      <w:r w:rsidRPr="00907DF6">
        <w:rPr>
          <w:rFonts w:ascii="Franklin Gothic Book" w:eastAsia="Calibri" w:hAnsi="Franklin Gothic Book"/>
          <w:bCs/>
          <w:szCs w:val="24"/>
          <w:lang w:val="ru-RU"/>
        </w:rPr>
        <w:t xml:space="preserve">Методические основы разработки схем теплоснабжения поселений и промышленных узлов Российской федерации. </w:t>
      </w:r>
      <w:r w:rsidRPr="00907DF6">
        <w:rPr>
          <w:rFonts w:ascii="Franklin Gothic Book" w:eastAsia="Calibri" w:hAnsi="Franklin Gothic Book"/>
          <w:bCs/>
          <w:szCs w:val="24"/>
        </w:rPr>
        <w:t>РД-10-ВЭП.</w:t>
      </w:r>
    </w:p>
    <w:p w:rsidR="00A10D9B" w:rsidRPr="00907DF6" w:rsidRDefault="00A10D9B" w:rsidP="00367FE4">
      <w:pPr>
        <w:pStyle w:val="afffff1"/>
        <w:numPr>
          <w:ilvl w:val="0"/>
          <w:numId w:val="32"/>
        </w:numPr>
        <w:spacing w:before="0" w:after="0" w:line="240" w:lineRule="auto"/>
        <w:ind w:left="0" w:firstLine="709"/>
        <w:jc w:val="both"/>
        <w:rPr>
          <w:rFonts w:ascii="Franklin Gothic Book" w:eastAsia="Calibri" w:hAnsi="Franklin Gothic Book"/>
          <w:bCs/>
          <w:szCs w:val="24"/>
        </w:rPr>
      </w:pPr>
      <w:r w:rsidRPr="00907DF6">
        <w:rPr>
          <w:rFonts w:ascii="Franklin Gothic Book" w:eastAsia="Calibri" w:hAnsi="Franklin Gothic Book"/>
          <w:bCs/>
          <w:szCs w:val="24"/>
          <w:lang w:val="ru-RU"/>
        </w:rPr>
        <w:t xml:space="preserve">Расчет систем централизованного теплоснабжения с учетом требований надежности. </w:t>
      </w:r>
      <w:r w:rsidRPr="00907DF6">
        <w:rPr>
          <w:rFonts w:ascii="Franklin Gothic Book" w:eastAsia="Calibri" w:hAnsi="Franklin Gothic Book"/>
          <w:bCs/>
          <w:szCs w:val="24"/>
        </w:rPr>
        <w:t>РД-7-ВЭП.</w:t>
      </w:r>
    </w:p>
    <w:p w:rsidR="00A10D9B" w:rsidRPr="00907DF6" w:rsidRDefault="00A10D9B" w:rsidP="00367FE4">
      <w:pPr>
        <w:pStyle w:val="afffff1"/>
        <w:numPr>
          <w:ilvl w:val="0"/>
          <w:numId w:val="32"/>
        </w:numPr>
        <w:spacing w:before="0" w:after="0" w:line="240" w:lineRule="auto"/>
        <w:ind w:left="0"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Надежность систем теплоснабжения / Е.В.Сеннова, А.В.Смирнов, А.А.Ионин и др.; Отв. ред. Е.В. Сеннова. - Новосибирск : Наука, 2000. - 350 с. ГПНТБ России Рубрика: Теплоснабжение / Надежность / Справочники </w:t>
      </w:r>
    </w:p>
    <w:p w:rsidR="00A10D9B" w:rsidRPr="00907DF6" w:rsidRDefault="00A10D9B" w:rsidP="00367FE4">
      <w:pPr>
        <w:pStyle w:val="afffff1"/>
        <w:numPr>
          <w:ilvl w:val="0"/>
          <w:numId w:val="32"/>
        </w:numPr>
        <w:spacing w:before="0" w:after="0" w:line="240" w:lineRule="auto"/>
        <w:ind w:left="0"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А.А.Ионин. Надежность систем тепловых сетей</w:t>
      </w:r>
    </w:p>
    <w:p w:rsidR="00A10D9B" w:rsidRPr="00907DF6" w:rsidRDefault="00A10D9B" w:rsidP="00A10D9B">
      <w:pPr>
        <w:pStyle w:val="afffff1"/>
        <w:spacing w:before="0" w:after="0" w:line="240" w:lineRule="auto"/>
        <w:ind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Под надежностью работы тепловых сетей понимают её способность транспортировать и распределять потребителям теплоноситель в необходимых количествах с соблюдением заданных параметров при нормальных условиях эксплуатации. </w:t>
      </w:r>
    </w:p>
    <w:p w:rsidR="00A10D9B" w:rsidRPr="00907DF6" w:rsidRDefault="00A10D9B" w:rsidP="00A10D9B">
      <w:pPr>
        <w:pStyle w:val="afffff1"/>
        <w:spacing w:before="0" w:after="0" w:line="240" w:lineRule="auto"/>
        <w:ind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Главное свойство отказов заключается в том, что они представляют собой случайные и редкие события. Эти свойства характеризуют не только отказы, связанные с нарушением прочности, но и все отказы.</w:t>
      </w:r>
    </w:p>
    <w:p w:rsidR="00A10D9B" w:rsidRPr="00907DF6" w:rsidRDefault="00A10D9B" w:rsidP="00A10D9B">
      <w:pPr>
        <w:pStyle w:val="afffff1"/>
        <w:spacing w:before="0" w:after="0" w:line="240" w:lineRule="auto"/>
        <w:ind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Одной из важнейших характеристик надежности элементов является интенсивность отказов </w:t>
      </w:r>
      <w:r w:rsidRPr="00907DF6">
        <w:rPr>
          <w:rFonts w:ascii="Franklin Gothic Book" w:eastAsia="Calibri" w:hAnsi="Franklin Gothic Book"/>
          <w:bCs/>
          <w:szCs w:val="24"/>
        </w:rPr>
        <w:object w:dxaOrig="220" w:dyaOrig="279">
          <v:shape id="_x0000_i1246" type="#_x0000_t75" style="width:11pt;height:14.4pt" o:ole="">
            <v:imagedata r:id="rId22" o:title=""/>
          </v:shape>
          <o:OLEObject Type="Embed" ProgID="Equation.3" ShapeID="_x0000_i1246" DrawAspect="Content" ObjectID="_1629732528" r:id="rId96"/>
        </w:object>
      </w:r>
      <w:r w:rsidRPr="00907DF6">
        <w:rPr>
          <w:rFonts w:ascii="Franklin Gothic Book" w:eastAsia="Calibri" w:hAnsi="Franklin Gothic Book"/>
          <w:bCs/>
          <w:szCs w:val="24"/>
          <w:lang w:val="ru-RU"/>
        </w:rPr>
        <w:t xml:space="preserve">, которую можно определить как вероятность того, что элемент, проработавший безотказно время </w:t>
      </w:r>
      <w:r w:rsidRPr="00907DF6">
        <w:rPr>
          <w:rFonts w:ascii="Franklin Gothic Book" w:eastAsia="Calibri" w:hAnsi="Franklin Gothic Book"/>
          <w:bCs/>
          <w:szCs w:val="24"/>
        </w:rPr>
        <w:object w:dxaOrig="140" w:dyaOrig="239">
          <v:shape id="_x0000_i1247" type="#_x0000_t75" style="width:6.8pt;height:12.7pt" o:ole="">
            <v:imagedata r:id="rId24" o:title=""/>
          </v:shape>
          <o:OLEObject Type="Embed" ProgID="Equation.3" ShapeID="_x0000_i1247" DrawAspect="Content" ObjectID="_1629732529" r:id="rId97"/>
        </w:object>
      </w:r>
      <w:r w:rsidRPr="00907DF6">
        <w:rPr>
          <w:rFonts w:ascii="Franklin Gothic Book" w:eastAsia="Calibri" w:hAnsi="Franklin Gothic Book"/>
          <w:bCs/>
          <w:szCs w:val="24"/>
          <w:lang w:val="ru-RU"/>
        </w:rPr>
        <w:t xml:space="preserve">, откажет в последующий момент </w:t>
      </w:r>
      <w:r w:rsidRPr="00907DF6">
        <w:rPr>
          <w:rFonts w:ascii="Franklin Gothic Book" w:eastAsia="Calibri" w:hAnsi="Franklin Gothic Book"/>
          <w:bCs/>
          <w:szCs w:val="24"/>
        </w:rPr>
        <w:object w:dxaOrig="279" w:dyaOrig="279">
          <v:shape id="_x0000_i1248" type="#_x0000_t75" style="width:14.4pt;height:14.4pt" o:ole="">
            <v:imagedata r:id="rId26" o:title=""/>
          </v:shape>
          <o:OLEObject Type="Embed" ProgID="Equation.3" ShapeID="_x0000_i1248" DrawAspect="Content" ObjectID="_1629732530" r:id="rId98"/>
        </w:object>
      </w:r>
      <w:r w:rsidRPr="00907DF6">
        <w:rPr>
          <w:rFonts w:ascii="Franklin Gothic Book" w:eastAsia="Calibri" w:hAnsi="Franklin Gothic Book"/>
          <w:bCs/>
          <w:szCs w:val="24"/>
          <w:lang w:val="ru-RU"/>
        </w:rPr>
        <w:t xml:space="preserve"> в отказном состоянии.</w:t>
      </w:r>
    </w:p>
    <w:p w:rsidR="00A10D9B" w:rsidRPr="00907DF6" w:rsidRDefault="00A10D9B" w:rsidP="00A10D9B">
      <w:pPr>
        <w:pStyle w:val="afffff1"/>
        <w:spacing w:before="0" w:after="0" w:line="240" w:lineRule="auto"/>
        <w:ind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При </w:t>
      </w:r>
      <w:r w:rsidRPr="00907DF6">
        <w:rPr>
          <w:rFonts w:ascii="Franklin Gothic Book" w:eastAsia="Calibri" w:hAnsi="Franklin Gothic Book"/>
          <w:bCs/>
          <w:szCs w:val="24"/>
          <w:lang w:val="ru-RU"/>
        </w:rPr>
        <w:object w:dxaOrig="220" w:dyaOrig="279">
          <v:shape id="_x0000_i1249" type="#_x0000_t75" style="width:11pt;height:14.4pt" o:ole="">
            <v:imagedata r:id="rId28" o:title=""/>
          </v:shape>
          <o:OLEObject Type="Embed" ProgID="Equation.3" ShapeID="_x0000_i1249" DrawAspect="Content" ObjectID="_1629732531" r:id="rId99"/>
        </w:object>
      </w:r>
      <w:r w:rsidRPr="00907DF6">
        <w:rPr>
          <w:rFonts w:ascii="Franklin Gothic Book" w:eastAsia="Calibri" w:hAnsi="Franklin Gothic Book"/>
          <w:bCs/>
          <w:szCs w:val="24"/>
          <w:lang w:val="ru-RU"/>
        </w:rPr>
        <w:t>=</w:t>
      </w:r>
      <w:r w:rsidRPr="00907DF6">
        <w:rPr>
          <w:rFonts w:ascii="Franklin Gothic Book" w:eastAsia="Calibri" w:hAnsi="Franklin Gothic Book"/>
          <w:bCs/>
          <w:szCs w:val="24"/>
          <w:lang w:val="ru-RU"/>
        </w:rPr>
        <w:object w:dxaOrig="600" w:dyaOrig="240">
          <v:shape id="_x0000_i1250" type="#_x0000_t75" style="width:29.65pt;height:12.7pt" o:ole="">
            <v:imagedata r:id="rId30" o:title=""/>
          </v:shape>
          <o:OLEObject Type="Embed" ProgID="Equation.3" ShapeID="_x0000_i1250" DrawAspect="Content" ObjectID="_1629732532" r:id="rId100"/>
        </w:object>
      </w:r>
      <w:r w:rsidRPr="00907DF6">
        <w:rPr>
          <w:rFonts w:ascii="Franklin Gothic Book" w:eastAsia="Calibri" w:hAnsi="Franklin Gothic Book"/>
          <w:bCs/>
          <w:szCs w:val="24"/>
          <w:lang w:val="ru-RU"/>
        </w:rPr>
        <w:t xml:space="preserve"> вероятность безотказной работы элемента системы за время </w:t>
      </w:r>
      <w:r w:rsidRPr="00907DF6">
        <w:rPr>
          <w:rFonts w:ascii="Franklin Gothic Book" w:eastAsia="Calibri" w:hAnsi="Franklin Gothic Book"/>
          <w:bCs/>
          <w:szCs w:val="24"/>
          <w:lang w:val="ru-RU"/>
        </w:rPr>
        <w:object w:dxaOrig="140" w:dyaOrig="239">
          <v:shape id="_x0000_i1251" type="#_x0000_t75" style="width:6.8pt;height:12.7pt" o:ole="">
            <v:imagedata r:id="rId32" o:title=""/>
          </v:shape>
          <o:OLEObject Type="Embed" ProgID="Equation.3" ShapeID="_x0000_i1251" DrawAspect="Content" ObjectID="_1629732533" r:id="rId101"/>
        </w:object>
      </w:r>
      <w:r w:rsidRPr="00907DF6">
        <w:rPr>
          <w:rFonts w:ascii="Franklin Gothic Book" w:eastAsia="Calibri" w:hAnsi="Franklin Gothic Book"/>
          <w:bCs/>
          <w:szCs w:val="24"/>
          <w:lang w:val="ru-RU"/>
        </w:rPr>
        <w:t xml:space="preserve"> определяется как:</w:t>
      </w:r>
    </w:p>
    <w:p w:rsidR="00A10D9B" w:rsidRPr="00907DF6" w:rsidRDefault="00A10D9B" w:rsidP="00A10D9B">
      <w:pPr>
        <w:pStyle w:val="afffff1"/>
        <w:spacing w:before="0" w:after="0" w:line="240" w:lineRule="auto"/>
        <w:ind w:firstLine="709"/>
        <w:rPr>
          <w:rFonts w:ascii="Franklin Gothic Book" w:eastAsia="Calibri" w:hAnsi="Franklin Gothic Book"/>
          <w:bCs/>
          <w:szCs w:val="24"/>
          <w:lang w:val="ru-RU"/>
        </w:rPr>
      </w:pPr>
      <w:r w:rsidRPr="00907DF6">
        <w:rPr>
          <w:rFonts w:ascii="Franklin Gothic Book" w:eastAsia="Calibri" w:hAnsi="Franklin Gothic Book"/>
          <w:bCs/>
          <w:szCs w:val="24"/>
        </w:rPr>
        <w:object w:dxaOrig="1219" w:dyaOrig="660">
          <v:shape id="_x0000_i1252" type="#_x0000_t75" style="width:61.85pt;height:33.9pt" o:ole="">
            <v:imagedata r:id="rId34" o:title=""/>
          </v:shape>
          <o:OLEObject Type="Embed" ProgID="Equation.3" ShapeID="_x0000_i1252" DrawAspect="Content" ObjectID="_1629732534" r:id="rId102"/>
        </w:object>
      </w:r>
      <w:r w:rsidRPr="00907DF6">
        <w:rPr>
          <w:rFonts w:ascii="Franklin Gothic Book" w:eastAsia="Calibri" w:hAnsi="Franklin Gothic Book"/>
          <w:bCs/>
          <w:szCs w:val="24"/>
          <w:lang w:val="ru-RU"/>
        </w:rPr>
        <w:t>,</w:t>
      </w:r>
    </w:p>
    <w:p w:rsidR="00A10D9B" w:rsidRPr="00907DF6" w:rsidRDefault="00A10D9B" w:rsidP="00A10D9B">
      <w:pPr>
        <w:pStyle w:val="afffff1"/>
        <w:spacing w:before="0" w:after="0" w:line="240" w:lineRule="auto"/>
        <w:ind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t>где:</w:t>
      </w:r>
    </w:p>
    <w:p w:rsidR="00A10D9B" w:rsidRPr="00907DF6" w:rsidRDefault="00A10D9B" w:rsidP="00A10D9B">
      <w:pPr>
        <w:pStyle w:val="afffff1"/>
        <w:spacing w:before="0" w:after="0" w:line="240" w:lineRule="auto"/>
        <w:ind w:firstLine="709"/>
        <w:rPr>
          <w:rFonts w:ascii="Franklin Gothic Book" w:eastAsia="Calibri" w:hAnsi="Franklin Gothic Book"/>
          <w:bCs/>
          <w:szCs w:val="24"/>
          <w:lang w:val="ru-RU"/>
        </w:rPr>
      </w:pPr>
      <w:r w:rsidRPr="00907DF6">
        <w:rPr>
          <w:rFonts w:ascii="Franklin Gothic Book" w:eastAsia="Calibri" w:hAnsi="Franklin Gothic Book"/>
          <w:bCs/>
          <w:szCs w:val="24"/>
        </w:rPr>
        <w:object w:dxaOrig="399" w:dyaOrig="280">
          <v:shape id="_x0000_i1253" type="#_x0000_t75" style="width:20.35pt;height:14.4pt" o:ole="">
            <v:imagedata r:id="rId36" o:title=""/>
          </v:shape>
          <o:OLEObject Type="Embed" ProgID="Equation.3" ShapeID="_x0000_i1253" DrawAspect="Content" ObjectID="_1629732535" r:id="rId103"/>
        </w:object>
      </w:r>
      <w:r w:rsidRPr="00907DF6">
        <w:rPr>
          <w:rFonts w:ascii="Franklin Gothic Book" w:eastAsia="Calibri" w:hAnsi="Franklin Gothic Book"/>
          <w:bCs/>
          <w:szCs w:val="24"/>
          <w:lang w:val="ru-RU"/>
        </w:rPr>
        <w:t>- вероятность отказа элемента за бесконечно малое время.</w:t>
      </w:r>
    </w:p>
    <w:p w:rsidR="00A10D9B" w:rsidRPr="00907DF6" w:rsidRDefault="00A10D9B" w:rsidP="00A10D9B">
      <w:pPr>
        <w:pStyle w:val="afffff1"/>
        <w:spacing w:before="0" w:after="0" w:line="240" w:lineRule="auto"/>
        <w:ind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Отсюда вероятность безотказной работы за время </w:t>
      </w:r>
      <w:r w:rsidRPr="00907DF6">
        <w:rPr>
          <w:rFonts w:ascii="Franklin Gothic Book" w:eastAsia="Calibri" w:hAnsi="Franklin Gothic Book"/>
          <w:bCs/>
          <w:szCs w:val="24"/>
          <w:lang w:val="ru-RU"/>
        </w:rPr>
        <w:object w:dxaOrig="140" w:dyaOrig="239">
          <v:shape id="_x0000_i1254" type="#_x0000_t75" style="width:6.8pt;height:12.7pt" o:ole="">
            <v:imagedata r:id="rId38" o:title=""/>
          </v:shape>
          <o:OLEObject Type="Embed" ProgID="Equation.3" ShapeID="_x0000_i1254" DrawAspect="Content" ObjectID="_1629732536" r:id="rId104"/>
        </w:object>
      </w:r>
      <w:r w:rsidRPr="00907DF6">
        <w:rPr>
          <w:rFonts w:ascii="Franklin Gothic Book" w:eastAsia="Calibri" w:hAnsi="Franklin Gothic Book"/>
          <w:bCs/>
          <w:szCs w:val="24"/>
          <w:lang w:val="ru-RU"/>
        </w:rPr>
        <w:t xml:space="preserve"> равна:</w:t>
      </w:r>
    </w:p>
    <w:p w:rsidR="00A10D9B" w:rsidRPr="00907DF6" w:rsidRDefault="00A10D9B" w:rsidP="00A10D9B">
      <w:pPr>
        <w:pStyle w:val="afffff1"/>
        <w:spacing w:before="0" w:after="0" w:line="240" w:lineRule="auto"/>
        <w:ind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1040" w:dyaOrig="360">
          <v:shape id="_x0000_i1255" type="#_x0000_t75" style="width:75.4pt;height:26.25pt" o:ole="">
            <v:imagedata r:id="rId40" o:title=""/>
          </v:shape>
          <o:OLEObject Type="Embed" ProgID="Equation.3" ShapeID="_x0000_i1255" DrawAspect="Content" ObjectID="_1629732537" r:id="rId105"/>
        </w:object>
      </w:r>
      <w:r w:rsidRPr="00907DF6">
        <w:rPr>
          <w:rFonts w:ascii="Franklin Gothic Book" w:eastAsia="Calibri" w:hAnsi="Franklin Gothic Book"/>
          <w:bCs/>
          <w:szCs w:val="24"/>
          <w:lang w:val="ru-RU"/>
        </w:rPr>
        <w:t>,</w:t>
      </w:r>
    </w:p>
    <w:p w:rsidR="00A10D9B" w:rsidRPr="00907DF6" w:rsidRDefault="00A10D9B" w:rsidP="00A10D9B">
      <w:pPr>
        <w:pStyle w:val="afffff1"/>
        <w:spacing w:before="0" w:after="0" w:line="240" w:lineRule="auto"/>
        <w:ind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где:</w:t>
      </w:r>
    </w:p>
    <w:p w:rsidR="00A10D9B" w:rsidRPr="00907DF6" w:rsidRDefault="00A10D9B" w:rsidP="00A10D9B">
      <w:pPr>
        <w:pStyle w:val="afffff1"/>
        <w:spacing w:before="0" w:after="0" w:line="240" w:lineRule="auto"/>
        <w:ind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480" w:dyaOrig="320">
          <v:shape id="_x0000_i1256" type="#_x0000_t75" style="width:23.7pt;height:16.1pt" o:ole="">
            <v:imagedata r:id="rId42" o:title=""/>
          </v:shape>
          <o:OLEObject Type="Embed" ProgID="Equation.3" ShapeID="_x0000_i1256" DrawAspect="Content" ObjectID="_1629732538" r:id="rId106"/>
        </w:object>
      </w:r>
      <w:r w:rsidRPr="00907DF6">
        <w:rPr>
          <w:rFonts w:ascii="Franklin Gothic Book" w:eastAsia="Calibri" w:hAnsi="Franklin Gothic Book"/>
          <w:bCs/>
          <w:szCs w:val="24"/>
          <w:lang w:val="ru-RU"/>
        </w:rPr>
        <w:t xml:space="preserve">- вероятность безотказной работы элемента за время </w:t>
      </w:r>
      <w:r w:rsidRPr="00907DF6">
        <w:rPr>
          <w:rFonts w:ascii="Franklin Gothic Book" w:eastAsia="Calibri" w:hAnsi="Franklin Gothic Book"/>
          <w:bCs/>
          <w:szCs w:val="24"/>
          <w:lang w:val="ru-RU"/>
        </w:rPr>
        <w:object w:dxaOrig="140" w:dyaOrig="239">
          <v:shape id="_x0000_i1257" type="#_x0000_t75" style="width:6.8pt;height:12.7pt" o:ole="">
            <v:imagedata r:id="rId44" o:title=""/>
          </v:shape>
          <o:OLEObject Type="Embed" ProgID="Equation.3" ShapeID="_x0000_i1257" DrawAspect="Content" ObjectID="_1629732539" r:id="rId107"/>
        </w:object>
      </w:r>
      <w:r w:rsidRPr="00907DF6">
        <w:rPr>
          <w:rFonts w:ascii="Franklin Gothic Book" w:eastAsia="Calibri" w:hAnsi="Franklin Gothic Book"/>
          <w:bCs/>
          <w:szCs w:val="24"/>
          <w:lang w:val="ru-RU"/>
        </w:rPr>
        <w:t>;</w:t>
      </w:r>
    </w:p>
    <w:p w:rsidR="00A10D9B" w:rsidRPr="00907DF6" w:rsidRDefault="00A10D9B" w:rsidP="00A10D9B">
      <w:pPr>
        <w:pStyle w:val="afffff1"/>
        <w:spacing w:before="0" w:after="0" w:line="240" w:lineRule="auto"/>
        <w:ind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79" w:dyaOrig="279">
          <v:shape id="_x0000_i1258" type="#_x0000_t75" style="width:14.4pt;height:14.4pt" o:ole="">
            <v:imagedata r:id="rId46" o:title=""/>
          </v:shape>
          <o:OLEObject Type="Embed" ProgID="Equation.3" ShapeID="_x0000_i1258" DrawAspect="Content" ObjectID="_1629732540" r:id="rId108"/>
        </w:object>
      </w:r>
      <w:r w:rsidRPr="00907DF6">
        <w:rPr>
          <w:rFonts w:ascii="Franklin Gothic Book" w:eastAsia="Calibri" w:hAnsi="Franklin Gothic Book"/>
          <w:bCs/>
          <w:szCs w:val="24"/>
          <w:lang w:val="ru-RU"/>
        </w:rPr>
        <w:t>- интенсивность отказа элемента.</w:t>
      </w:r>
    </w:p>
    <w:p w:rsidR="00A10D9B" w:rsidRPr="00907DF6" w:rsidRDefault="00A10D9B" w:rsidP="00A10D9B">
      <w:pPr>
        <w:pStyle w:val="afffff1"/>
        <w:spacing w:before="0" w:after="0" w:line="240" w:lineRule="auto"/>
        <w:ind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Таким образом, можно считать, что функция надежности элементов системы теплоснабжения подчиняется экспоненциальному закону.</w:t>
      </w:r>
    </w:p>
    <w:p w:rsidR="00A10D9B" w:rsidRPr="00907DF6" w:rsidRDefault="00A10D9B" w:rsidP="00A10D9B">
      <w:pPr>
        <w:pStyle w:val="afffff1"/>
        <w:spacing w:before="0" w:after="0" w:line="240" w:lineRule="auto"/>
        <w:ind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Вероятность же отказа элемента за время </w:t>
      </w:r>
      <w:r w:rsidRPr="00907DF6">
        <w:rPr>
          <w:rFonts w:ascii="Franklin Gothic Book" w:eastAsia="Calibri" w:hAnsi="Franklin Gothic Book"/>
          <w:bCs/>
          <w:szCs w:val="24"/>
          <w:lang w:val="ru-RU"/>
        </w:rPr>
        <w:object w:dxaOrig="140" w:dyaOrig="239">
          <v:shape id="_x0000_i1259" type="#_x0000_t75" style="width:6.8pt;height:12.7pt" o:ole="">
            <v:imagedata r:id="rId48" o:title=""/>
          </v:shape>
          <o:OLEObject Type="Embed" ProgID="Equation.3" ShapeID="_x0000_i1259" DrawAspect="Content" ObjectID="_1629732541" r:id="rId109"/>
        </w:object>
      </w:r>
      <w:r w:rsidRPr="00907DF6">
        <w:rPr>
          <w:rFonts w:ascii="Franklin Gothic Book" w:eastAsia="Calibri" w:hAnsi="Franklin Gothic Book"/>
          <w:bCs/>
          <w:szCs w:val="24"/>
          <w:lang w:val="ru-RU"/>
        </w:rPr>
        <w:t xml:space="preserve"> будет иметь вид:</w:t>
      </w:r>
    </w:p>
    <w:p w:rsidR="00A10D9B" w:rsidRPr="00907DF6" w:rsidRDefault="00A10D9B" w:rsidP="00A10D9B">
      <w:pPr>
        <w:pStyle w:val="afffff1"/>
        <w:spacing w:before="0" w:after="0" w:line="240" w:lineRule="auto"/>
        <w:ind w:firstLine="709"/>
        <w:rPr>
          <w:rFonts w:ascii="Franklin Gothic Book" w:eastAsia="Calibri" w:hAnsi="Franklin Gothic Book"/>
          <w:bCs/>
          <w:szCs w:val="24"/>
          <w:lang w:val="ru-RU"/>
        </w:rPr>
      </w:pPr>
      <w:r w:rsidRPr="00907DF6">
        <w:rPr>
          <w:rFonts w:ascii="Franklin Gothic Book" w:eastAsia="Calibri" w:hAnsi="Franklin Gothic Book"/>
          <w:bCs/>
          <w:szCs w:val="24"/>
        </w:rPr>
        <w:object w:dxaOrig="1400" w:dyaOrig="360">
          <v:shape id="_x0000_i1260" type="#_x0000_t75" style="width:99.95pt;height:24.55pt" o:ole="">
            <v:imagedata r:id="rId50" o:title=""/>
          </v:shape>
          <o:OLEObject Type="Embed" ProgID="Equation.3" ShapeID="_x0000_i1260" DrawAspect="Content" ObjectID="_1629732542" r:id="rId110"/>
        </w:object>
      </w:r>
      <w:r w:rsidRPr="00907DF6">
        <w:rPr>
          <w:rFonts w:ascii="Franklin Gothic Book" w:eastAsia="Calibri" w:hAnsi="Franklin Gothic Book"/>
          <w:bCs/>
          <w:szCs w:val="24"/>
          <w:lang w:val="ru-RU"/>
        </w:rPr>
        <w:t>.</w:t>
      </w:r>
    </w:p>
    <w:p w:rsidR="00A10D9B" w:rsidRPr="00907DF6" w:rsidRDefault="00A10D9B" w:rsidP="00A10D9B">
      <w:pPr>
        <w:pStyle w:val="afffff1"/>
        <w:spacing w:before="0" w:after="0" w:line="240" w:lineRule="auto"/>
        <w:ind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А плотность вероятности отказов</w:t>
      </w:r>
    </w:p>
    <w:p w:rsidR="00A10D9B" w:rsidRPr="00907DF6" w:rsidRDefault="00A10D9B" w:rsidP="00A10D9B">
      <w:pPr>
        <w:pStyle w:val="afffff1"/>
        <w:spacing w:before="0" w:after="0" w:line="240" w:lineRule="auto"/>
        <w:ind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1960" w:dyaOrig="360">
          <v:shape id="_x0000_i1261" type="#_x0000_t75" style="width:123.65pt;height:22.85pt" o:ole="">
            <v:imagedata r:id="rId52" o:title=""/>
          </v:shape>
          <o:OLEObject Type="Embed" ProgID="Equation.3" ShapeID="_x0000_i1261" DrawAspect="Content" ObjectID="_1629732543" r:id="rId111"/>
        </w:object>
      </w:r>
      <w:r w:rsidRPr="00907DF6">
        <w:rPr>
          <w:rFonts w:ascii="Franklin Gothic Book" w:eastAsia="Calibri" w:hAnsi="Franklin Gothic Book"/>
          <w:bCs/>
          <w:szCs w:val="24"/>
          <w:lang w:val="ru-RU"/>
        </w:rPr>
        <w:t>.</w:t>
      </w:r>
    </w:p>
    <w:p w:rsidR="00A10D9B" w:rsidRPr="00907DF6" w:rsidRDefault="00A10D9B" w:rsidP="00A10D9B">
      <w:pPr>
        <w:pStyle w:val="afffff1"/>
        <w:spacing w:before="0" w:after="0" w:line="240" w:lineRule="auto"/>
        <w:ind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Из теории вероятностей известно, что вероятность совместного появления двух событий или вероятность их произведения равна произведению вероятности одного из них на условную вероятность другого при условии, что первое событие произошло. Таким образом, вероятность появления двух и более отказов на тепловых сетях одновременно ничтожно мала и не учитывается в данной работе.</w:t>
      </w:r>
    </w:p>
    <w:p w:rsidR="00A10D9B" w:rsidRPr="00907DF6" w:rsidRDefault="00A10D9B" w:rsidP="00A10D9B">
      <w:pPr>
        <w:pStyle w:val="afffff1"/>
        <w:spacing w:before="0" w:after="0" w:line="240" w:lineRule="auto"/>
        <w:ind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Существует две характерные структуры системы транспорта теплоносителя: последовательная и параллельная. В случае с системами теплоснабжения р.п. Болтово  имеет место явно выраженная последовательная структура. Имеющиеся перемычки небольшого диаметра dу80 и dу150 или между отдельными ЦТП осуществляют резервирование только отдельных потребителей и существенного влияния на повышение надежности не имеют.  С позиции надежности такие системы характеризуются в первую очередь тем, что отказ одного элемента приводит к отказу системы в целом и для безотказной работы за время </w:t>
      </w:r>
      <w:r w:rsidRPr="00907DF6">
        <w:rPr>
          <w:rFonts w:ascii="Franklin Gothic Book" w:eastAsia="Calibri" w:hAnsi="Franklin Gothic Book"/>
          <w:bCs/>
          <w:szCs w:val="24"/>
          <w:lang w:val="ru-RU"/>
        </w:rPr>
        <w:object w:dxaOrig="140" w:dyaOrig="239">
          <v:shape id="_x0000_i1262" type="#_x0000_t75" style="width:6.8pt;height:12.7pt" o:ole="">
            <v:imagedata r:id="rId54" o:title=""/>
          </v:shape>
          <o:OLEObject Type="Embed" ProgID="Equation.3" ShapeID="_x0000_i1262" DrawAspect="Content" ObjectID="_1629732544" r:id="rId112"/>
        </w:object>
      </w:r>
      <w:r w:rsidRPr="00907DF6">
        <w:rPr>
          <w:rFonts w:ascii="Franklin Gothic Book" w:eastAsia="Calibri" w:hAnsi="Franklin Gothic Book"/>
          <w:bCs/>
          <w:szCs w:val="24"/>
          <w:lang w:val="ru-RU"/>
        </w:rPr>
        <w:t xml:space="preserve"> необходимо, чтобы в течение этого времени безотказно работал каждый элемент, что, безусловно, увеличивает вероятность отказа системы. Учитывая то, что элементы независимы в смысле надежности, вероятность безотказной работы системы будет равна произведению вероятностей безотказной работы каждого ее элемента:</w:t>
      </w:r>
    </w:p>
    <w:p w:rsidR="00A10D9B" w:rsidRPr="00907DF6" w:rsidRDefault="00A10D9B" w:rsidP="00A10D9B">
      <w:pPr>
        <w:pStyle w:val="afffff1"/>
        <w:spacing w:before="0" w:after="0" w:line="240" w:lineRule="auto"/>
        <w:ind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420" w:dyaOrig="360">
          <v:shape id="_x0000_i1263" type="#_x0000_t75" style="width:175.35pt;height:26.25pt" o:ole="">
            <v:imagedata r:id="rId56" o:title=""/>
          </v:shape>
          <o:OLEObject Type="Embed" ProgID="Equation.3" ShapeID="_x0000_i1263" DrawAspect="Content" ObjectID="_1629732545" r:id="rId113"/>
        </w:object>
      </w:r>
      <w:r w:rsidRPr="00907DF6">
        <w:rPr>
          <w:rFonts w:ascii="Franklin Gothic Book" w:eastAsia="Calibri" w:hAnsi="Franklin Gothic Book"/>
          <w:bCs/>
          <w:szCs w:val="24"/>
          <w:lang w:val="ru-RU"/>
        </w:rPr>
        <w:t>,</w:t>
      </w:r>
    </w:p>
    <w:p w:rsidR="00A10D9B" w:rsidRPr="00907DF6" w:rsidRDefault="00A10D9B" w:rsidP="00A10D9B">
      <w:pPr>
        <w:pStyle w:val="afffff1"/>
        <w:spacing w:before="0" w:after="0" w:line="240" w:lineRule="auto"/>
        <w:ind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t>где:</w:t>
      </w:r>
    </w:p>
    <w:p w:rsidR="00A10D9B" w:rsidRPr="00907DF6" w:rsidRDefault="00A10D9B" w:rsidP="00A10D9B">
      <w:pPr>
        <w:pStyle w:val="afffff1"/>
        <w:spacing w:before="0" w:after="0" w:line="240" w:lineRule="auto"/>
        <w:ind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520" w:dyaOrig="340">
          <v:shape id="_x0000_i1268" type="#_x0000_t75" style="width:26.25pt;height:16.95pt" o:ole="">
            <v:imagedata r:id="rId58" o:title=""/>
          </v:shape>
          <o:OLEObject Type="Embed" ProgID="Equation.3" ShapeID="_x0000_i1268" DrawAspect="Content" ObjectID="_1629732546" r:id="rId114"/>
        </w:object>
      </w:r>
      <w:r w:rsidRPr="00907DF6">
        <w:rPr>
          <w:rFonts w:ascii="Franklin Gothic Book" w:eastAsia="Calibri" w:hAnsi="Franklin Gothic Book"/>
          <w:bCs/>
          <w:szCs w:val="24"/>
          <w:lang w:val="ru-RU"/>
        </w:rPr>
        <w:t>...</w:t>
      </w:r>
      <w:r w:rsidRPr="00907DF6">
        <w:rPr>
          <w:rFonts w:ascii="Franklin Gothic Book" w:eastAsia="Calibri" w:hAnsi="Franklin Gothic Book"/>
          <w:bCs/>
          <w:szCs w:val="24"/>
          <w:lang w:val="ru-RU"/>
        </w:rPr>
        <w:object w:dxaOrig="560" w:dyaOrig="360">
          <v:shape id="_x0000_i1269" type="#_x0000_t75" style="width:27.95pt;height:17.8pt" o:ole="">
            <v:imagedata r:id="rId60" o:title=""/>
          </v:shape>
          <o:OLEObject Type="Embed" ProgID="Equation.3" ShapeID="_x0000_i1269" DrawAspect="Content" ObjectID="_1629732547" r:id="rId115"/>
        </w:object>
      </w:r>
      <w:r w:rsidRPr="00907DF6">
        <w:rPr>
          <w:rFonts w:ascii="Franklin Gothic Book" w:eastAsia="Calibri" w:hAnsi="Franklin Gothic Book"/>
          <w:bCs/>
          <w:szCs w:val="24"/>
          <w:lang w:val="ru-RU"/>
        </w:rPr>
        <w:t>- вероятности безотказной работы каждого элемента.</w:t>
      </w:r>
    </w:p>
    <w:p w:rsidR="00A10D9B" w:rsidRPr="00907DF6" w:rsidRDefault="00A10D9B" w:rsidP="00A10D9B">
      <w:pPr>
        <w:pStyle w:val="afffff1"/>
        <w:spacing w:before="0" w:after="0" w:line="240" w:lineRule="auto"/>
        <w:ind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Тогда для системы, имеющей последовательную структуру, справедливо будет следующее выражение: </w:t>
      </w:r>
    </w:p>
    <w:p w:rsidR="00A10D9B" w:rsidRPr="00907DF6" w:rsidRDefault="00A10D9B" w:rsidP="00A10D9B">
      <w:pPr>
        <w:pStyle w:val="afffff1"/>
        <w:spacing w:before="0" w:after="0" w:line="240" w:lineRule="auto"/>
        <w:ind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1300" w:dyaOrig="620">
          <v:shape id="_x0000_i1270" type="#_x0000_t75" style="width:84.7pt;height:38.95pt" o:ole="">
            <v:imagedata r:id="rId62" o:title=""/>
          </v:shape>
          <o:OLEObject Type="Embed" ProgID="Equation.3" ShapeID="_x0000_i1270" DrawAspect="Content" ObjectID="_1629732548" r:id="rId116"/>
        </w:object>
      </w:r>
      <w:r w:rsidRPr="00907DF6">
        <w:rPr>
          <w:rFonts w:ascii="Franklin Gothic Book" w:eastAsia="Calibri" w:hAnsi="Franklin Gothic Book"/>
          <w:bCs/>
          <w:szCs w:val="24"/>
          <w:lang w:val="ru-RU"/>
        </w:rPr>
        <w:t>,</w:t>
      </w:r>
    </w:p>
    <w:p w:rsidR="00A10D9B" w:rsidRPr="00907DF6" w:rsidRDefault="00A10D9B" w:rsidP="00A10D9B">
      <w:pPr>
        <w:pStyle w:val="afffff1"/>
        <w:spacing w:before="0" w:after="0" w:line="240" w:lineRule="auto"/>
        <w:ind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t>где:</w:t>
      </w:r>
    </w:p>
    <w:p w:rsidR="00A10D9B" w:rsidRPr="00907DF6" w:rsidRDefault="00A10D9B" w:rsidP="00A10D9B">
      <w:pPr>
        <w:pStyle w:val="afffff1"/>
        <w:spacing w:before="0" w:after="0" w:line="240" w:lineRule="auto"/>
        <w:ind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80" w:dyaOrig="359">
          <v:shape id="_x0000_i1271" type="#_x0000_t75" style="width:14.4pt;height:17.8pt" o:ole="">
            <v:imagedata r:id="rId64" o:title=""/>
          </v:shape>
          <o:OLEObject Type="Embed" ProgID="Equation.3" ShapeID="_x0000_i1271" DrawAspect="Content" ObjectID="_1629732549" r:id="rId117"/>
        </w:object>
      </w:r>
      <w:r w:rsidRPr="00907DF6">
        <w:rPr>
          <w:rFonts w:ascii="Franklin Gothic Book" w:eastAsia="Calibri" w:hAnsi="Franklin Gothic Book"/>
          <w:bCs/>
          <w:szCs w:val="24"/>
          <w:lang w:val="ru-RU"/>
        </w:rPr>
        <w:t xml:space="preserve">- поток отказов для каждого элемента за период времени </w:t>
      </w:r>
      <w:r w:rsidRPr="00907DF6">
        <w:rPr>
          <w:rFonts w:ascii="Franklin Gothic Book" w:eastAsia="Calibri" w:hAnsi="Franklin Gothic Book"/>
          <w:bCs/>
          <w:szCs w:val="24"/>
          <w:lang w:val="ru-RU"/>
        </w:rPr>
        <w:object w:dxaOrig="140" w:dyaOrig="239">
          <v:shape id="_x0000_i1272" type="#_x0000_t75" style="width:6.8pt;height:12.7pt" o:ole="">
            <v:imagedata r:id="rId66" o:title=""/>
          </v:shape>
          <o:OLEObject Type="Embed" ProgID="Equation.3" ShapeID="_x0000_i1272" DrawAspect="Content" ObjectID="_1629732550" r:id="rId118"/>
        </w:object>
      </w:r>
      <w:r w:rsidRPr="00907DF6">
        <w:rPr>
          <w:rFonts w:ascii="Franklin Gothic Book" w:eastAsia="Calibri" w:hAnsi="Franklin Gothic Book"/>
          <w:bCs/>
          <w:szCs w:val="24"/>
          <w:lang w:val="ru-RU"/>
        </w:rPr>
        <w:t>.</w:t>
      </w:r>
    </w:p>
    <w:p w:rsidR="00A10D9B" w:rsidRPr="00907DF6" w:rsidRDefault="00A10D9B" w:rsidP="00A10D9B">
      <w:pPr>
        <w:pStyle w:val="afffff1"/>
        <w:spacing w:before="0" w:after="0" w:line="240" w:lineRule="auto"/>
        <w:ind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Отказы на системе тепловых сетей, приводящие к отключению потребителей рассматриваются и оцениваются с учетом повторяемости температур наружного воздуха. При отключении здания от системы централизованного теплоснабжения прекращается подача теплоты в систему отопления и начинается снижение температур воздуха в помещениях. Однако, учитывая значительную теплоаккумулирующую способность зданий и внутренние тепловыделения, температура внутри помещений будет снижаться постепенно</w:t>
      </w:r>
    </w:p>
    <w:p w:rsidR="00A10D9B" w:rsidRPr="00907DF6" w:rsidRDefault="00A10D9B" w:rsidP="00A10D9B">
      <w:pPr>
        <w:pStyle w:val="afffff1"/>
        <w:spacing w:before="0" w:after="0" w:line="240" w:lineRule="auto"/>
        <w:ind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 зависимости от доли тепловыделений от общей нагрузки отопления критическое время снижения температуры воздуха в помещении до плюс 12°С меняется от 6,3 часа до более чем 50 часов.</w:t>
      </w:r>
    </w:p>
    <w:p w:rsidR="00A10D9B" w:rsidRPr="00907DF6" w:rsidRDefault="00A10D9B" w:rsidP="00A10D9B">
      <w:pPr>
        <w:pStyle w:val="afffff1"/>
        <w:spacing w:before="0" w:after="0" w:line="240" w:lineRule="auto"/>
        <w:ind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Вероятность отключения теплоснабжения в период температур наружного воздуха, близких к расчетной температуре систем отопления, равно как и для любого другого значения, будет представлять собой произведение двух вероятностей:</w:t>
      </w:r>
    </w:p>
    <w:p w:rsidR="00A10D9B" w:rsidRPr="00907DF6" w:rsidRDefault="00A10D9B" w:rsidP="00A10D9B">
      <w:pPr>
        <w:pStyle w:val="afffff1"/>
        <w:spacing w:before="0" w:after="0" w:line="240" w:lineRule="auto"/>
        <w:ind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t>вероятность отключения здания от системы теплоснабжения;</w:t>
      </w:r>
    </w:p>
    <w:p w:rsidR="00A10D9B" w:rsidRPr="00907DF6" w:rsidRDefault="00A10D9B" w:rsidP="00A10D9B">
      <w:pPr>
        <w:pStyle w:val="afffff1"/>
        <w:spacing w:before="0" w:after="0" w:line="240" w:lineRule="auto"/>
        <w:ind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t>вероятность попадание этого события в период стояния низких температур наружного воздуха.</w:t>
      </w:r>
    </w:p>
    <w:p w:rsidR="00A10D9B" w:rsidRPr="00907DF6" w:rsidRDefault="00A10D9B" w:rsidP="00A10D9B">
      <w:pPr>
        <w:pStyle w:val="afffff1"/>
        <w:spacing w:before="0" w:after="0" w:line="240" w:lineRule="auto"/>
        <w:ind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Учитывая малую вероятность такого события и теплоаккумулирующую способность здания, устанавливается минимальное время допустимого перерыва в теплоснабжении </w:t>
      </w:r>
      <w:r w:rsidRPr="00907DF6">
        <w:rPr>
          <w:rFonts w:ascii="Franklin Gothic Book" w:eastAsia="Calibri" w:hAnsi="Franklin Gothic Book"/>
          <w:bCs/>
          <w:szCs w:val="24"/>
          <w:lang w:val="ru-RU"/>
        </w:rPr>
        <w:object w:dxaOrig="400" w:dyaOrig="360">
          <v:shape id="_x0000_i1273" type="#_x0000_t75" style="width:20.35pt;height:17.8pt" o:ole="">
            <v:imagedata r:id="rId68" o:title=""/>
          </v:shape>
          <o:OLEObject Type="Embed" ProgID="Equation.3" ShapeID="_x0000_i1273" DrawAspect="Content" ObjectID="_1629732551" r:id="rId119"/>
        </w:object>
      </w:r>
      <w:r w:rsidRPr="00907DF6">
        <w:rPr>
          <w:rFonts w:ascii="Franklin Gothic Book" w:eastAsia="Calibri" w:hAnsi="Franklin Gothic Book"/>
          <w:bCs/>
          <w:szCs w:val="24"/>
          <w:lang w:val="ru-RU"/>
        </w:rPr>
        <w:t>, при котором температура в помещении не снизится ниже принятой в СНиП 41-02-2003 температуры плюс 12°С. В таком случае при инцидентах на тепловых сетях потребитель не будет находиться в отказном состоянии.</w:t>
      </w:r>
    </w:p>
    <w:p w:rsidR="00A10D9B" w:rsidRPr="00907DF6" w:rsidRDefault="00A10D9B" w:rsidP="00A10D9B">
      <w:pPr>
        <w:pStyle w:val="afffff1"/>
        <w:spacing w:before="0" w:after="0" w:line="240" w:lineRule="auto"/>
        <w:ind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Нормированное допустимое время отключения потребителей от источника тепла по условиям снижения внутренней температуры воздуха в зданиях не ниже 12 ºС без учета внутренних тепловыделений рассчитывается в соответствии с (4) по формуле (стр.255)</w:t>
      </w:r>
    </w:p>
    <w:p w:rsidR="00A10D9B" w:rsidRPr="00907DF6" w:rsidRDefault="00A10D9B" w:rsidP="00A10D9B">
      <w:pPr>
        <w:pStyle w:val="afffff1"/>
        <w:spacing w:before="0" w:after="0" w:line="240" w:lineRule="auto"/>
        <w:ind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240" w:dyaOrig="720">
          <v:shape id="_x0000_i1274" type="#_x0000_t75" style="width:110.1pt;height:36.4pt" o:ole="">
            <v:imagedata r:id="rId120" o:title=""/>
          </v:shape>
          <o:OLEObject Type="Embed" ProgID="Equation.3" ShapeID="_x0000_i1274" DrawAspect="Content" ObjectID="_1629732552" r:id="rId121"/>
        </w:object>
      </w:r>
      <w:r w:rsidRPr="00907DF6">
        <w:rPr>
          <w:rFonts w:ascii="Franklin Gothic Book" w:eastAsia="Calibri" w:hAnsi="Franklin Gothic Book"/>
          <w:bCs/>
          <w:szCs w:val="24"/>
          <w:lang w:val="ru-RU"/>
        </w:rPr>
        <w:t>,</w:t>
      </w:r>
    </w:p>
    <w:p w:rsidR="00A10D9B" w:rsidRPr="00907DF6" w:rsidRDefault="00A10D9B" w:rsidP="00A10D9B">
      <w:pPr>
        <w:pStyle w:val="afffff1"/>
        <w:spacing w:before="0" w:after="0" w:line="240" w:lineRule="auto"/>
        <w:ind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t>где</w:t>
      </w:r>
    </w:p>
    <w:p w:rsidR="00A10D9B" w:rsidRPr="00907DF6" w:rsidRDefault="00A10D9B" w:rsidP="00A10D9B">
      <w:pPr>
        <w:pStyle w:val="afffff1"/>
        <w:spacing w:before="0" w:after="0" w:line="240" w:lineRule="auto"/>
        <w:ind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40" w:dyaOrig="320">
          <v:shape id="_x0000_i1275" type="#_x0000_t75" style="width:12.7pt;height:16.1pt" o:ole="">
            <v:imagedata r:id="rId72" o:title=""/>
          </v:shape>
          <o:OLEObject Type="Embed" ProgID="Equation.3" ShapeID="_x0000_i1275" DrawAspect="Content" ObjectID="_1629732553" r:id="rId122"/>
        </w:object>
      </w:r>
      <w:r w:rsidRPr="00907DF6">
        <w:rPr>
          <w:rFonts w:ascii="Franklin Gothic Book" w:eastAsia="Calibri" w:hAnsi="Franklin Gothic Book"/>
          <w:bCs/>
          <w:szCs w:val="24"/>
          <w:lang w:val="ru-RU"/>
        </w:rPr>
        <w:t>=40 час -коэффициент тепловой аккумуляции здания;</w:t>
      </w:r>
    </w:p>
    <w:p w:rsidR="00A10D9B" w:rsidRPr="00907DF6" w:rsidRDefault="00A10D9B" w:rsidP="00A10D9B">
      <w:pPr>
        <w:pStyle w:val="afffff1"/>
        <w:spacing w:before="0" w:after="0" w:line="240" w:lineRule="auto"/>
        <w:ind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t>22°С -начальная внутренняя температура воздуха в отапливаемых помещениях;</w:t>
      </w:r>
    </w:p>
    <w:p w:rsidR="00A10D9B" w:rsidRPr="00907DF6" w:rsidRDefault="00A10D9B" w:rsidP="00A10D9B">
      <w:pPr>
        <w:pStyle w:val="afffff1"/>
        <w:spacing w:before="0" w:after="0" w:line="240" w:lineRule="auto"/>
        <w:ind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t>12°С - конечная внутренняя температура воздуха в отключаемых помещениях;</w:t>
      </w:r>
    </w:p>
    <w:p w:rsidR="00A10D9B" w:rsidRPr="00907DF6" w:rsidRDefault="00A10D9B" w:rsidP="00A10D9B">
      <w:pPr>
        <w:pStyle w:val="afffff1"/>
        <w:spacing w:before="0" w:after="0" w:line="240" w:lineRule="auto"/>
        <w:ind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400" w:dyaOrig="380">
          <v:shape id="_x0000_i1276" type="#_x0000_t75" style="width:20.35pt;height:17.8pt" o:ole="">
            <v:imagedata r:id="rId74" o:title=""/>
          </v:shape>
          <o:OLEObject Type="Embed" ProgID="Equation.3" ShapeID="_x0000_i1276" DrawAspect="Content" ObjectID="_1629732554" r:id="rId123"/>
        </w:object>
      </w:r>
      <w:r w:rsidRPr="00907DF6">
        <w:rPr>
          <w:rFonts w:ascii="Franklin Gothic Book" w:eastAsia="Calibri" w:hAnsi="Franklin Gothic Book"/>
          <w:bCs/>
          <w:szCs w:val="24"/>
          <w:lang w:val="ru-RU"/>
        </w:rPr>
        <w:t>-расчетная наружная температура для расчета отопления, равна -39ºС</w:t>
      </w:r>
    </w:p>
    <w:p w:rsidR="00A10D9B" w:rsidRPr="00907DF6" w:rsidRDefault="00A10D9B" w:rsidP="00A10D9B">
      <w:pPr>
        <w:pStyle w:val="afffff1"/>
        <w:spacing w:before="0" w:after="0" w:line="240" w:lineRule="auto"/>
        <w:ind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520" w:dyaOrig="400">
          <v:shape id="_x0000_i1277" type="#_x0000_t75" style="width:26.25pt;height:20.35pt" o:ole="">
            <v:imagedata r:id="rId76" o:title=""/>
          </v:shape>
          <o:OLEObject Type="Embed" ProgID="Equation.3" ShapeID="_x0000_i1277" DrawAspect="Content" ObjectID="_1629732555" r:id="rId124"/>
        </w:object>
      </w:r>
      <w:r w:rsidRPr="00907DF6">
        <w:rPr>
          <w:rFonts w:ascii="Franklin Gothic Book" w:eastAsia="Calibri" w:hAnsi="Franklin Gothic Book"/>
          <w:bCs/>
          <w:szCs w:val="24"/>
          <w:lang w:val="ru-RU"/>
        </w:rPr>
        <w:t>=7,2 часа</w:t>
      </w:r>
    </w:p>
    <w:p w:rsidR="00A10D9B" w:rsidRPr="00907DF6" w:rsidRDefault="00A10D9B" w:rsidP="00A10D9B">
      <w:pPr>
        <w:pStyle w:val="afffff1"/>
        <w:spacing w:before="0" w:after="0" w:line="240" w:lineRule="auto"/>
        <w:ind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Для обеспечения внутренних температур воздуха в жилых зданиях не ниже 12ºС  необходимо чтобы нормированное время отключения было не больше нормированного времени восстановления, которое определяется диаметром аварийного участка сети и составом аварийно-восстановительной бригады</w:t>
      </w:r>
    </w:p>
    <w:p w:rsidR="00A10D9B" w:rsidRPr="00907DF6" w:rsidRDefault="00A10D9B" w:rsidP="00A10D9B">
      <w:pPr>
        <w:pStyle w:val="afffff1"/>
        <w:spacing w:before="0" w:after="0" w:line="240" w:lineRule="auto"/>
        <w:ind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Для расчета максимального диаметра трубопровода, время восстановления которого не превышало бы допустимое время остывания помещений до температуры 12ºС,  использована методика, предложенная профессором Е.Я. Соколовым для расчета времени восстановления поврежденного участка трубопровода</w:t>
      </w:r>
    </w:p>
    <w:p w:rsidR="00A10D9B" w:rsidRPr="00907DF6" w:rsidRDefault="00A10D9B" w:rsidP="00A10D9B">
      <w:pPr>
        <w:pStyle w:val="afffff1"/>
        <w:spacing w:before="0" w:after="0" w:line="240" w:lineRule="auto"/>
        <w:ind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220" w:dyaOrig="360">
          <v:shape id="_x0000_i1278" type="#_x0000_t75" style="width:110.95pt;height:17.8pt" o:ole="">
            <v:imagedata r:id="rId78" o:title=""/>
          </v:shape>
          <o:OLEObject Type="Embed" ProgID="Equation.3" ShapeID="_x0000_i1278" DrawAspect="Content" ObjectID="_1629732556" r:id="rId125"/>
        </w:object>
      </w:r>
      <w:r w:rsidRPr="00907DF6">
        <w:rPr>
          <w:rFonts w:ascii="Franklin Gothic Book" w:eastAsia="Calibri" w:hAnsi="Franklin Gothic Book"/>
          <w:bCs/>
          <w:szCs w:val="24"/>
          <w:lang w:val="ru-RU"/>
        </w:rPr>
        <w:t>[часов],</w:t>
      </w:r>
    </w:p>
    <w:p w:rsidR="00A10D9B" w:rsidRPr="00907DF6" w:rsidRDefault="00A10D9B" w:rsidP="00A10D9B">
      <w:pPr>
        <w:pStyle w:val="afffff1"/>
        <w:spacing w:before="0" w:after="0" w:line="240" w:lineRule="auto"/>
        <w:ind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где </w:t>
      </w:r>
      <w:r w:rsidRPr="00907DF6">
        <w:rPr>
          <w:rFonts w:ascii="Franklin Gothic Book" w:eastAsia="Calibri" w:hAnsi="Franklin Gothic Book"/>
          <w:bCs/>
          <w:szCs w:val="24"/>
          <w:lang w:val="ru-RU"/>
        </w:rPr>
        <w:object w:dxaOrig="220" w:dyaOrig="279">
          <v:shape id="_x0000_i1279" type="#_x0000_t75" style="width:11pt;height:14.4pt" o:ole="">
            <v:imagedata r:id="rId80" o:title=""/>
          </v:shape>
          <o:OLEObject Type="Embed" ProgID="Equation.3" ShapeID="_x0000_i1279" DrawAspect="Content" ObjectID="_1629732557" r:id="rId126"/>
        </w:object>
      </w:r>
      <w:r w:rsidRPr="00907DF6">
        <w:rPr>
          <w:rFonts w:ascii="Franklin Gothic Book" w:eastAsia="Calibri" w:hAnsi="Franklin Gothic Book"/>
          <w:bCs/>
          <w:szCs w:val="24"/>
          <w:lang w:val="ru-RU"/>
        </w:rPr>
        <w:t>- внутренний диаметр участка, м;</w:t>
      </w:r>
    </w:p>
    <w:p w:rsidR="00A10D9B" w:rsidRPr="00907DF6" w:rsidRDefault="00A10D9B" w:rsidP="00A10D9B">
      <w:pPr>
        <w:pStyle w:val="afffff1"/>
        <w:spacing w:before="0" w:after="0" w:line="240" w:lineRule="auto"/>
        <w:ind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200" w:dyaOrig="660">
          <v:shape id="_x0000_i1280" type="#_x0000_t75" style="width:109.25pt;height:33.05pt" o:ole="">
            <v:imagedata r:id="rId127" o:title=""/>
          </v:shape>
          <o:OLEObject Type="Embed" ProgID="Equation.3" ShapeID="_x0000_i1280" DrawAspect="Content" ObjectID="_1629732558" r:id="rId128"/>
        </w:object>
      </w:r>
    </w:p>
    <w:p w:rsidR="00A10D9B" w:rsidRPr="00907DF6" w:rsidRDefault="00A10D9B" w:rsidP="00A10D9B">
      <w:pPr>
        <w:pStyle w:val="afffff1"/>
        <w:spacing w:before="0" w:after="0" w:line="240" w:lineRule="auto"/>
        <w:ind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d=221мм</w:t>
      </w:r>
    </w:p>
    <w:p w:rsidR="00A10D9B" w:rsidRPr="00907DF6" w:rsidRDefault="00A10D9B" w:rsidP="00A10D9B">
      <w:pPr>
        <w:pStyle w:val="afffff1"/>
        <w:spacing w:before="0" w:after="0" w:line="240" w:lineRule="auto"/>
        <w:ind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Далее для определения вероятности отказа находится такой интервал повторяемости наружных температур, при которых время восстановления элемента сети с показателем безотказной работы ниже нормативного будет больше, чем время остывания внутреннего воздуха до температуры +12°С. При этом следует иметь ввиду, что согласно СНиП 41-02-2003 участки тепловых сетей надземной прокладки протяженность до </w:t>
      </w:r>
      <w:smartTag w:uri="urn:schemas-microsoft-com:office:smarttags" w:element="metricconverter">
        <w:smartTagPr>
          <w:attr w:name="ProductID" w:val="5,0 км"/>
        </w:smartTagPr>
        <w:r w:rsidRPr="00907DF6">
          <w:rPr>
            <w:rFonts w:ascii="Franklin Gothic Book" w:eastAsia="Calibri" w:hAnsi="Franklin Gothic Book"/>
            <w:bCs/>
            <w:szCs w:val="24"/>
            <w:lang w:val="ru-RU"/>
          </w:rPr>
          <w:t>5,0 км</w:t>
        </w:r>
      </w:smartTag>
      <w:r w:rsidRPr="00907DF6">
        <w:rPr>
          <w:rFonts w:ascii="Franklin Gothic Book" w:eastAsia="Calibri" w:hAnsi="Franklin Gothic Book"/>
          <w:bCs/>
          <w:szCs w:val="24"/>
          <w:lang w:val="ru-RU"/>
        </w:rPr>
        <w:t xml:space="preserve"> считаются надежными. Поэтому расчет интервалов повторяемости наружных температур, при которых время восстановления трубопроводов тепловых сетей с наружными диаметрами, большими </w:t>
      </w:r>
      <w:smartTag w:uri="urn:schemas-microsoft-com:office:smarttags" w:element="metricconverter">
        <w:smartTagPr>
          <w:attr w:name="ProductID" w:val="273 мм"/>
        </w:smartTagPr>
        <w:r w:rsidRPr="00907DF6">
          <w:rPr>
            <w:rFonts w:ascii="Franklin Gothic Book" w:eastAsia="Calibri" w:hAnsi="Franklin Gothic Book"/>
            <w:bCs/>
            <w:szCs w:val="24"/>
            <w:lang w:val="ru-RU"/>
          </w:rPr>
          <w:t>273 мм</w:t>
        </w:r>
      </w:smartTag>
      <w:r w:rsidRPr="00907DF6">
        <w:rPr>
          <w:rFonts w:ascii="Franklin Gothic Book" w:eastAsia="Calibri" w:hAnsi="Franklin Gothic Book"/>
          <w:bCs/>
          <w:szCs w:val="24"/>
          <w:lang w:val="ru-RU"/>
        </w:rPr>
        <w:t xml:space="preserve">, произведен только для трубопроводов подземной прокладки. </w:t>
      </w:r>
    </w:p>
    <w:p w:rsidR="00A10D9B" w:rsidRPr="00907DF6" w:rsidRDefault="00A10D9B" w:rsidP="00A10D9B">
      <w:pPr>
        <w:pStyle w:val="afffff1"/>
        <w:spacing w:before="0" w:after="0" w:line="240" w:lineRule="auto"/>
        <w:ind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Диапазоны температур наружного воздуха, при которых будут обеспечены температуры в отапливаемых помещениях не ниже 12°С, ограничены со стороны низких температур, так для диаметра 219 и меньше допустимое время полного отключения потребителей, равное времени восстановления поврежденного участка на всем диапазоне температур до -41°С. Меньше нормируемого, т.е. отказа сети не будет.</w:t>
      </w:r>
    </w:p>
    <w:p w:rsidR="00A10D9B" w:rsidRPr="00907DF6" w:rsidRDefault="00A10D9B" w:rsidP="00A10D9B">
      <w:pPr>
        <w:pStyle w:val="afffff1"/>
        <w:spacing w:before="0" w:after="0" w:line="240" w:lineRule="auto"/>
        <w:ind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Для трубопроводов тепловых сетей dн≥273мм диапазон наружных температур, при которых происходит полное отключение потребителей от ≤-32°С до ≤-11°С, в зависимости от диаметра, а продолжительность стояния температур, при которых происходит полное отключение потребителей от 105 до 2435 часов или 0,0193 до 0,447 продолжительности отопительного сезона.</w:t>
      </w:r>
    </w:p>
    <w:p w:rsidR="00A10D9B" w:rsidRPr="00907DF6" w:rsidRDefault="00A10D9B" w:rsidP="00A10D9B">
      <w:pPr>
        <w:pStyle w:val="afffff1"/>
        <w:spacing w:before="0" w:after="0" w:line="240" w:lineRule="auto"/>
        <w:ind w:firstLine="709"/>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Параметры потока отказов </w:t>
      </w:r>
      <w:r w:rsidRPr="00907DF6">
        <w:rPr>
          <w:rFonts w:ascii="Franklin Gothic Book" w:eastAsia="Calibri" w:hAnsi="Franklin Gothic Book"/>
          <w:bCs/>
          <w:szCs w:val="24"/>
          <w:lang w:val="ru-RU"/>
        </w:rPr>
        <w:object w:dxaOrig="220" w:dyaOrig="279">
          <v:shape id="_x0000_i1281" type="#_x0000_t75" style="width:11pt;height:12.7pt" o:ole="">
            <v:imagedata r:id="rId84" o:title=""/>
          </v:shape>
          <o:OLEObject Type="Embed" ProgID="Equation.3" ShapeID="_x0000_i1281" DrawAspect="Content" ObjectID="_1629732559" r:id="rId129"/>
        </w:object>
      </w:r>
      <w:r w:rsidRPr="00907DF6">
        <w:rPr>
          <w:rFonts w:ascii="Franklin Gothic Book" w:eastAsia="Calibri" w:hAnsi="Franklin Gothic Book"/>
          <w:bCs/>
          <w:szCs w:val="24"/>
          <w:lang w:val="ru-RU"/>
        </w:rPr>
        <w:t>.</w:t>
      </w:r>
    </w:p>
    <w:p w:rsidR="00A10D9B" w:rsidRPr="00907DF6" w:rsidRDefault="00A10D9B" w:rsidP="00A10D9B">
      <w:pPr>
        <w:pStyle w:val="afffff1"/>
        <w:spacing w:before="0" w:after="0" w:line="240" w:lineRule="auto"/>
        <w:ind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 связи с тем, что отказов за последние годы зафиксировано не было, величина потока отказов принята по справочным статистическим данным для трубопроводов со сроком эксплуатации 3÷12лет величина потока отказов принята по справочным статистическим данным для трубопроводов со сроком эксплуатации 25÷30 лет (3).</w:t>
      </w:r>
    </w:p>
    <w:p w:rsidR="00A10D9B" w:rsidRPr="00907DF6" w:rsidRDefault="00A10D9B" w:rsidP="00A10D9B">
      <w:pPr>
        <w:pStyle w:val="afffff1"/>
        <w:spacing w:before="0" w:after="0" w:line="240" w:lineRule="auto"/>
        <w:ind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 расчетах принято, что поток отказов</w:t>
      </w:r>
      <w:r w:rsidRPr="00907DF6">
        <w:rPr>
          <w:rFonts w:ascii="Franklin Gothic Book" w:eastAsia="Calibri" w:hAnsi="Franklin Gothic Book"/>
          <w:bCs/>
          <w:szCs w:val="24"/>
          <w:lang w:val="ru-RU"/>
        </w:rPr>
        <w:object w:dxaOrig="220" w:dyaOrig="279">
          <v:shape id="_x0000_i1282" type="#_x0000_t75" style="width:11pt;height:14.4pt" o:ole="">
            <v:imagedata r:id="rId86" o:title=""/>
          </v:shape>
          <o:OLEObject Type="Embed" ProgID="Equation.3" ShapeID="_x0000_i1282" DrawAspect="Content" ObjectID="_1629732560" r:id="rId130"/>
        </w:object>
      </w:r>
      <w:r w:rsidRPr="00907DF6">
        <w:rPr>
          <w:rFonts w:ascii="Franklin Gothic Book" w:eastAsia="Calibri" w:hAnsi="Franklin Gothic Book"/>
          <w:bCs/>
          <w:szCs w:val="24"/>
          <w:lang w:val="ru-RU"/>
        </w:rPr>
        <w:t xml:space="preserve"> не зависит от диаметра трубопровода, так как частота появления инцидента на участке зависит лишь от его длины, а не его площади, поскольку появление нескольких повреждений на участке по длине окружности трубы, представляет собой произведение вероятностей нескольких событий, что в итоге дает бесконечно малую величину. </w:t>
      </w:r>
    </w:p>
    <w:p w:rsidR="00A10D9B" w:rsidRPr="00907DF6" w:rsidRDefault="00A10D9B" w:rsidP="00A10D9B">
      <w:pPr>
        <w:pStyle w:val="afffff1"/>
        <w:spacing w:before="0" w:after="0" w:line="240" w:lineRule="auto"/>
        <w:ind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Расчет вероятности безотказной работы тепловых сетей выполнен для магистральных тепловых сетей.</w:t>
      </w:r>
    </w:p>
    <w:p w:rsidR="00A10D9B" w:rsidRPr="00907DF6" w:rsidRDefault="00A10D9B" w:rsidP="00A10D9B">
      <w:pPr>
        <w:pStyle w:val="afffff1"/>
        <w:spacing w:before="0" w:after="0" w:line="240" w:lineRule="auto"/>
        <w:ind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 соответствии с (3) параметр потока отказов для тепловых сетей принят равным λ=0,03 1/год.км для одной трубы. Для с.Болтово продолжительность отопительного сезона составляет 5520 часов или 0,63 года. Т.е за отопительный период расчетная величина потока отказов составит  λ=0,03х0,63=0,0189 1/отоп.сезон. км для одной трубы.</w:t>
      </w:r>
    </w:p>
    <w:p w:rsidR="00F05D02" w:rsidRDefault="00F05D02" w:rsidP="00F05D02">
      <w:pPr>
        <w:pStyle w:val="af0"/>
        <w:spacing w:line="360" w:lineRule="exact"/>
        <w:rPr>
          <w:rFonts w:ascii="Franklin Gothic Book" w:eastAsia="Calibri" w:hAnsi="Franklin Gothic Book"/>
          <w:sz w:val="24"/>
          <w:szCs w:val="24"/>
        </w:rPr>
      </w:pPr>
    </w:p>
    <w:p w:rsidR="00A10D9B" w:rsidRPr="00907DF6" w:rsidRDefault="00A10D9B" w:rsidP="00F05D02">
      <w:pPr>
        <w:pStyle w:val="af0"/>
        <w:spacing w:line="360" w:lineRule="exact"/>
        <w:rPr>
          <w:rFonts w:ascii="Franklin Gothic Book" w:eastAsia="Calibri" w:hAnsi="Franklin Gothic Book"/>
          <w:sz w:val="24"/>
          <w:szCs w:val="24"/>
        </w:rPr>
      </w:pPr>
      <w:r w:rsidRPr="00907DF6">
        <w:rPr>
          <w:rFonts w:ascii="Franklin Gothic Book" w:eastAsia="Calibri" w:hAnsi="Franklin Gothic Book"/>
          <w:sz w:val="24"/>
          <w:szCs w:val="24"/>
        </w:rPr>
        <w:t>Таблица 9. Вероятность безотказной работы магистральных тепловых сетей с. Болтово</w:t>
      </w:r>
    </w:p>
    <w:tbl>
      <w:tblPr>
        <w:tblW w:w="5000" w:type="pct"/>
        <w:jc w:val="center"/>
        <w:tblLook w:val="04A0" w:firstRow="1" w:lastRow="0" w:firstColumn="1" w:lastColumn="0" w:noHBand="0" w:noVBand="1"/>
      </w:tblPr>
      <w:tblGrid>
        <w:gridCol w:w="1804"/>
        <w:gridCol w:w="1365"/>
        <w:gridCol w:w="1561"/>
        <w:gridCol w:w="1556"/>
        <w:gridCol w:w="1561"/>
        <w:gridCol w:w="1300"/>
        <w:gridCol w:w="1535"/>
      </w:tblGrid>
      <w:tr w:rsidR="00A10D9B" w:rsidRPr="00907DF6" w:rsidTr="00F05D02">
        <w:trPr>
          <w:trHeight w:val="972"/>
          <w:jc w:val="center"/>
        </w:trPr>
        <w:tc>
          <w:tcPr>
            <w:tcW w:w="715"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b/>
                <w:bCs/>
              </w:rPr>
            </w:pPr>
            <w:r w:rsidRPr="00907DF6">
              <w:rPr>
                <w:rFonts w:ascii="Franklin Gothic Book" w:hAnsi="Franklin Gothic Book"/>
                <w:b/>
                <w:bCs/>
              </w:rPr>
              <w:t>Наименование участка сети</w:t>
            </w:r>
          </w:p>
        </w:tc>
        <w:tc>
          <w:tcPr>
            <w:tcW w:w="661"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b/>
                <w:bCs/>
              </w:rPr>
            </w:pPr>
            <w:r w:rsidRPr="00907DF6">
              <w:rPr>
                <w:rFonts w:ascii="Franklin Gothic Book" w:hAnsi="Franklin Gothic Book"/>
                <w:b/>
                <w:bCs/>
              </w:rPr>
              <w:t>dн</w:t>
            </w:r>
          </w:p>
        </w:tc>
        <w:tc>
          <w:tcPr>
            <w:tcW w:w="752"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b/>
                <w:bCs/>
              </w:rPr>
            </w:pPr>
            <w:r w:rsidRPr="00907DF6">
              <w:rPr>
                <w:rFonts w:ascii="Franklin Gothic Book" w:hAnsi="Franklin Gothic Book"/>
                <w:b/>
                <w:bCs/>
              </w:rPr>
              <w:t>L, км однотрубно-го исчисления</w:t>
            </w:r>
          </w:p>
        </w:tc>
        <w:tc>
          <w:tcPr>
            <w:tcW w:w="750"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b/>
                <w:bCs/>
              </w:rPr>
            </w:pPr>
            <w:r w:rsidRPr="00907DF6">
              <w:rPr>
                <w:rFonts w:ascii="Franklin Gothic Book" w:hAnsi="Franklin Gothic Book"/>
                <w:b/>
                <w:bCs/>
              </w:rPr>
              <w:t>Доля отопительно-го сезона, N</w:t>
            </w:r>
          </w:p>
        </w:tc>
        <w:tc>
          <w:tcPr>
            <w:tcW w:w="752"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b/>
                <w:bCs/>
              </w:rPr>
            </w:pPr>
            <w:r w:rsidRPr="00907DF6">
              <w:rPr>
                <w:rFonts w:ascii="Franklin Gothic Book" w:hAnsi="Franklin Gothic Book"/>
                <w:b/>
                <w:bCs/>
              </w:rPr>
              <w:t>Поток отказов, λ</w:t>
            </w:r>
          </w:p>
        </w:tc>
        <w:tc>
          <w:tcPr>
            <w:tcW w:w="630"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b/>
                <w:bCs/>
              </w:rPr>
            </w:pPr>
            <w:r w:rsidRPr="00907DF6">
              <w:rPr>
                <w:rFonts w:ascii="Franklin Gothic Book" w:hAnsi="Franklin Gothic Book"/>
                <w:b/>
                <w:bCs/>
              </w:rPr>
              <w:t>Вероят-ность безотказ-ной работы, Р</w:t>
            </w:r>
          </w:p>
        </w:tc>
        <w:tc>
          <w:tcPr>
            <w:tcW w:w="740"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b/>
                <w:bCs/>
              </w:rPr>
            </w:pPr>
            <w:r w:rsidRPr="00907DF6">
              <w:rPr>
                <w:rFonts w:ascii="Franklin Gothic Book" w:hAnsi="Franklin Gothic Book"/>
                <w:b/>
                <w:bCs/>
              </w:rPr>
              <w:t>Вероят-ность отказа</w:t>
            </w:r>
          </w:p>
        </w:tc>
      </w:tr>
      <w:tr w:rsidR="00A10D9B" w:rsidRPr="00907DF6" w:rsidTr="00F05D02">
        <w:trPr>
          <w:trHeight w:val="291"/>
          <w:jc w:val="center"/>
        </w:trPr>
        <w:tc>
          <w:tcPr>
            <w:tcW w:w="715"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b/>
                <w:bCs/>
              </w:rPr>
            </w:pPr>
            <w:r w:rsidRPr="00907DF6">
              <w:rPr>
                <w:rFonts w:ascii="Franklin Gothic Book" w:hAnsi="Franklin Gothic Book"/>
                <w:b/>
                <w:bCs/>
              </w:rPr>
              <w:t>1</w:t>
            </w:r>
          </w:p>
        </w:tc>
        <w:tc>
          <w:tcPr>
            <w:tcW w:w="661"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b/>
                <w:bCs/>
              </w:rPr>
            </w:pPr>
            <w:r w:rsidRPr="00907DF6">
              <w:rPr>
                <w:rFonts w:ascii="Franklin Gothic Book" w:hAnsi="Franklin Gothic Book"/>
                <w:b/>
                <w:bCs/>
              </w:rPr>
              <w:t>2</w:t>
            </w:r>
          </w:p>
        </w:tc>
        <w:tc>
          <w:tcPr>
            <w:tcW w:w="752"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b/>
                <w:bCs/>
              </w:rPr>
            </w:pPr>
            <w:r w:rsidRPr="00907DF6">
              <w:rPr>
                <w:rFonts w:ascii="Franklin Gothic Book" w:hAnsi="Franklin Gothic Book"/>
                <w:b/>
                <w:bCs/>
              </w:rPr>
              <w:t>3</w:t>
            </w:r>
          </w:p>
        </w:tc>
        <w:tc>
          <w:tcPr>
            <w:tcW w:w="750"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b/>
                <w:bCs/>
              </w:rPr>
            </w:pPr>
            <w:r w:rsidRPr="00907DF6">
              <w:rPr>
                <w:rFonts w:ascii="Franklin Gothic Book" w:hAnsi="Franklin Gothic Book"/>
                <w:b/>
                <w:bCs/>
              </w:rPr>
              <w:t>4</w:t>
            </w:r>
          </w:p>
        </w:tc>
        <w:tc>
          <w:tcPr>
            <w:tcW w:w="752"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b/>
                <w:bCs/>
              </w:rPr>
            </w:pPr>
            <w:r w:rsidRPr="00907DF6">
              <w:rPr>
                <w:rFonts w:ascii="Franklin Gothic Book" w:hAnsi="Franklin Gothic Book"/>
                <w:b/>
                <w:bCs/>
              </w:rPr>
              <w:t>5</w:t>
            </w:r>
          </w:p>
        </w:tc>
        <w:tc>
          <w:tcPr>
            <w:tcW w:w="630"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b/>
                <w:bCs/>
              </w:rPr>
            </w:pPr>
            <w:r w:rsidRPr="00907DF6">
              <w:rPr>
                <w:rFonts w:ascii="Franklin Gothic Book" w:hAnsi="Franklin Gothic Book"/>
                <w:b/>
                <w:bCs/>
              </w:rPr>
              <w:t>6</w:t>
            </w:r>
          </w:p>
        </w:tc>
        <w:tc>
          <w:tcPr>
            <w:tcW w:w="740"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b/>
                <w:bCs/>
              </w:rPr>
            </w:pPr>
            <w:r w:rsidRPr="00907DF6">
              <w:rPr>
                <w:rFonts w:ascii="Franklin Gothic Book" w:hAnsi="Franklin Gothic Book"/>
                <w:b/>
                <w:bCs/>
              </w:rPr>
              <w:t>7</w:t>
            </w:r>
          </w:p>
        </w:tc>
      </w:tr>
      <w:tr w:rsidR="00A10D9B" w:rsidRPr="00907DF6" w:rsidTr="00F05D02">
        <w:trPr>
          <w:trHeight w:val="315"/>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b/>
                <w:bCs/>
              </w:rPr>
            </w:pPr>
            <w:r w:rsidRPr="00907DF6">
              <w:rPr>
                <w:rFonts w:ascii="Franklin Gothic Book" w:hAnsi="Franklin Gothic Book"/>
                <w:b/>
                <w:bCs/>
              </w:rPr>
              <w:t xml:space="preserve">Котельная </w:t>
            </w:r>
          </w:p>
        </w:tc>
      </w:tr>
      <w:tr w:rsidR="00A10D9B" w:rsidRPr="00907DF6" w:rsidTr="00F05D02">
        <w:trPr>
          <w:trHeight w:val="315"/>
          <w:jc w:val="center"/>
        </w:trPr>
        <w:tc>
          <w:tcPr>
            <w:tcW w:w="715"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УТ1–УТ2</w:t>
            </w:r>
          </w:p>
        </w:tc>
        <w:tc>
          <w:tcPr>
            <w:tcW w:w="661"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150</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365</w:t>
            </w:r>
          </w:p>
        </w:tc>
        <w:tc>
          <w:tcPr>
            <w:tcW w:w="75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0,027</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0,0018</w:t>
            </w:r>
          </w:p>
        </w:tc>
        <w:tc>
          <w:tcPr>
            <w:tcW w:w="63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0,998</w:t>
            </w:r>
          </w:p>
        </w:tc>
        <w:tc>
          <w:tcPr>
            <w:tcW w:w="74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0,002</w:t>
            </w:r>
          </w:p>
        </w:tc>
      </w:tr>
      <w:tr w:rsidR="00A10D9B" w:rsidRPr="00907DF6" w:rsidTr="00F05D02">
        <w:trPr>
          <w:trHeight w:val="315"/>
          <w:jc w:val="center"/>
        </w:trPr>
        <w:tc>
          <w:tcPr>
            <w:tcW w:w="715"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УТ2-УТ3</w:t>
            </w:r>
          </w:p>
        </w:tc>
        <w:tc>
          <w:tcPr>
            <w:tcW w:w="661"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120,2</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45</w:t>
            </w:r>
          </w:p>
        </w:tc>
        <w:tc>
          <w:tcPr>
            <w:tcW w:w="750" w:type="pct"/>
            <w:tcBorders>
              <w:top w:val="nil"/>
              <w:left w:val="nil"/>
              <w:bottom w:val="single" w:sz="4" w:space="0" w:color="auto"/>
              <w:right w:val="single" w:sz="4" w:space="0" w:color="auto"/>
            </w:tcBorders>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0,027</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0,0164</w:t>
            </w:r>
          </w:p>
        </w:tc>
        <w:tc>
          <w:tcPr>
            <w:tcW w:w="63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0,984</w:t>
            </w:r>
          </w:p>
        </w:tc>
        <w:tc>
          <w:tcPr>
            <w:tcW w:w="74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0,016</w:t>
            </w:r>
          </w:p>
        </w:tc>
      </w:tr>
      <w:tr w:rsidR="00A10D9B" w:rsidRPr="00907DF6" w:rsidTr="00F05D02">
        <w:trPr>
          <w:trHeight w:val="315"/>
          <w:jc w:val="center"/>
        </w:trPr>
        <w:tc>
          <w:tcPr>
            <w:tcW w:w="715"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УТ3-УТ4</w:t>
            </w:r>
          </w:p>
        </w:tc>
        <w:tc>
          <w:tcPr>
            <w:tcW w:w="661"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102,2</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70</w:t>
            </w:r>
          </w:p>
        </w:tc>
        <w:tc>
          <w:tcPr>
            <w:tcW w:w="750" w:type="pct"/>
            <w:tcBorders>
              <w:top w:val="nil"/>
              <w:left w:val="nil"/>
              <w:bottom w:val="single" w:sz="4" w:space="0" w:color="auto"/>
              <w:right w:val="single" w:sz="4" w:space="0" w:color="auto"/>
            </w:tcBorders>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0,027</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0,0015</w:t>
            </w:r>
          </w:p>
        </w:tc>
        <w:tc>
          <w:tcPr>
            <w:tcW w:w="63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0,998</w:t>
            </w:r>
          </w:p>
        </w:tc>
        <w:tc>
          <w:tcPr>
            <w:tcW w:w="74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0,002</w:t>
            </w:r>
          </w:p>
        </w:tc>
      </w:tr>
      <w:tr w:rsidR="00A10D9B" w:rsidRPr="00907DF6" w:rsidTr="00F05D02">
        <w:trPr>
          <w:trHeight w:val="315"/>
          <w:jc w:val="center"/>
        </w:trPr>
        <w:tc>
          <w:tcPr>
            <w:tcW w:w="715"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УТ4-УТ5</w:t>
            </w:r>
          </w:p>
        </w:tc>
        <w:tc>
          <w:tcPr>
            <w:tcW w:w="661"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102,2</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58</w:t>
            </w:r>
          </w:p>
        </w:tc>
        <w:tc>
          <w:tcPr>
            <w:tcW w:w="750" w:type="pct"/>
            <w:tcBorders>
              <w:top w:val="nil"/>
              <w:left w:val="nil"/>
              <w:bottom w:val="single" w:sz="4" w:space="0" w:color="auto"/>
              <w:right w:val="single" w:sz="4" w:space="0" w:color="auto"/>
            </w:tcBorders>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0,027</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0,0237</w:t>
            </w:r>
          </w:p>
        </w:tc>
        <w:tc>
          <w:tcPr>
            <w:tcW w:w="63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0,977</w:t>
            </w:r>
          </w:p>
        </w:tc>
        <w:tc>
          <w:tcPr>
            <w:tcW w:w="74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0,023</w:t>
            </w:r>
          </w:p>
        </w:tc>
      </w:tr>
      <w:tr w:rsidR="00A10D9B" w:rsidRPr="00907DF6" w:rsidTr="00F05D02">
        <w:trPr>
          <w:trHeight w:val="315"/>
          <w:jc w:val="center"/>
        </w:trPr>
        <w:tc>
          <w:tcPr>
            <w:tcW w:w="715"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УТ3-УТ6</w:t>
            </w:r>
          </w:p>
        </w:tc>
        <w:tc>
          <w:tcPr>
            <w:tcW w:w="661"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51,4</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15</w:t>
            </w:r>
          </w:p>
        </w:tc>
        <w:tc>
          <w:tcPr>
            <w:tcW w:w="750" w:type="pct"/>
            <w:tcBorders>
              <w:top w:val="nil"/>
              <w:left w:val="nil"/>
              <w:bottom w:val="single" w:sz="4" w:space="0" w:color="auto"/>
              <w:right w:val="single" w:sz="4" w:space="0" w:color="auto"/>
            </w:tcBorders>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0,027</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0,0033</w:t>
            </w:r>
          </w:p>
        </w:tc>
        <w:tc>
          <w:tcPr>
            <w:tcW w:w="63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0,997</w:t>
            </w:r>
          </w:p>
        </w:tc>
        <w:tc>
          <w:tcPr>
            <w:tcW w:w="74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0,003</w:t>
            </w:r>
          </w:p>
        </w:tc>
      </w:tr>
      <w:tr w:rsidR="00A10D9B" w:rsidRPr="00907DF6" w:rsidTr="00F05D02">
        <w:trPr>
          <w:trHeight w:val="315"/>
          <w:jc w:val="center"/>
        </w:trPr>
        <w:tc>
          <w:tcPr>
            <w:tcW w:w="715"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УТ4-УТ7</w:t>
            </w:r>
          </w:p>
        </w:tc>
        <w:tc>
          <w:tcPr>
            <w:tcW w:w="661"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51,4</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15</w:t>
            </w:r>
          </w:p>
        </w:tc>
        <w:tc>
          <w:tcPr>
            <w:tcW w:w="750" w:type="pct"/>
            <w:tcBorders>
              <w:top w:val="nil"/>
              <w:left w:val="nil"/>
              <w:bottom w:val="single" w:sz="4" w:space="0" w:color="auto"/>
              <w:right w:val="single" w:sz="4" w:space="0" w:color="auto"/>
            </w:tcBorders>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0,027</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0,0051</w:t>
            </w:r>
          </w:p>
        </w:tc>
        <w:tc>
          <w:tcPr>
            <w:tcW w:w="63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0,995</w:t>
            </w:r>
          </w:p>
        </w:tc>
        <w:tc>
          <w:tcPr>
            <w:tcW w:w="74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0,005</w:t>
            </w:r>
          </w:p>
        </w:tc>
      </w:tr>
      <w:tr w:rsidR="00A10D9B" w:rsidRPr="00907DF6" w:rsidTr="00F05D02">
        <w:trPr>
          <w:trHeight w:val="315"/>
          <w:jc w:val="center"/>
        </w:trPr>
        <w:tc>
          <w:tcPr>
            <w:tcW w:w="715"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УТ5-УТ8</w:t>
            </w:r>
          </w:p>
        </w:tc>
        <w:tc>
          <w:tcPr>
            <w:tcW w:w="661"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51,4</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15</w:t>
            </w:r>
          </w:p>
        </w:tc>
        <w:tc>
          <w:tcPr>
            <w:tcW w:w="750" w:type="pct"/>
            <w:tcBorders>
              <w:top w:val="nil"/>
              <w:left w:val="nil"/>
              <w:bottom w:val="single" w:sz="4" w:space="0" w:color="auto"/>
              <w:right w:val="single" w:sz="4" w:space="0" w:color="auto"/>
            </w:tcBorders>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0,027</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0,0018</w:t>
            </w:r>
          </w:p>
        </w:tc>
        <w:tc>
          <w:tcPr>
            <w:tcW w:w="63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0,998</w:t>
            </w:r>
          </w:p>
        </w:tc>
        <w:tc>
          <w:tcPr>
            <w:tcW w:w="74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0,002</w:t>
            </w:r>
          </w:p>
        </w:tc>
      </w:tr>
      <w:tr w:rsidR="00A10D9B" w:rsidRPr="00907DF6" w:rsidTr="00F05D02">
        <w:trPr>
          <w:trHeight w:val="315"/>
          <w:jc w:val="center"/>
        </w:trPr>
        <w:tc>
          <w:tcPr>
            <w:tcW w:w="715"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УТ5-УТ9</w:t>
            </w:r>
          </w:p>
        </w:tc>
        <w:tc>
          <w:tcPr>
            <w:tcW w:w="661"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51,4</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32</w:t>
            </w:r>
          </w:p>
        </w:tc>
        <w:tc>
          <w:tcPr>
            <w:tcW w:w="750" w:type="pct"/>
            <w:tcBorders>
              <w:top w:val="nil"/>
              <w:left w:val="nil"/>
              <w:bottom w:val="single" w:sz="4" w:space="0" w:color="auto"/>
              <w:right w:val="single" w:sz="4" w:space="0" w:color="auto"/>
            </w:tcBorders>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0,027</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0,0164</w:t>
            </w:r>
          </w:p>
        </w:tc>
        <w:tc>
          <w:tcPr>
            <w:tcW w:w="63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0,984</w:t>
            </w:r>
          </w:p>
        </w:tc>
        <w:tc>
          <w:tcPr>
            <w:tcW w:w="74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0,016</w:t>
            </w:r>
          </w:p>
        </w:tc>
      </w:tr>
      <w:tr w:rsidR="00A10D9B" w:rsidRPr="00907DF6" w:rsidTr="00F05D02">
        <w:trPr>
          <w:trHeight w:val="315"/>
          <w:jc w:val="center"/>
        </w:trPr>
        <w:tc>
          <w:tcPr>
            <w:tcW w:w="715"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УТ2-УТ10</w:t>
            </w:r>
          </w:p>
        </w:tc>
        <w:tc>
          <w:tcPr>
            <w:tcW w:w="661"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150</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77</w:t>
            </w:r>
          </w:p>
        </w:tc>
        <w:tc>
          <w:tcPr>
            <w:tcW w:w="750" w:type="pct"/>
            <w:tcBorders>
              <w:top w:val="nil"/>
              <w:left w:val="nil"/>
              <w:bottom w:val="single" w:sz="4" w:space="0" w:color="auto"/>
              <w:right w:val="single" w:sz="4" w:space="0" w:color="auto"/>
            </w:tcBorders>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0,027</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0,0018</w:t>
            </w:r>
          </w:p>
        </w:tc>
        <w:tc>
          <w:tcPr>
            <w:tcW w:w="63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0,998</w:t>
            </w:r>
          </w:p>
        </w:tc>
        <w:tc>
          <w:tcPr>
            <w:tcW w:w="74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0,002</w:t>
            </w:r>
          </w:p>
        </w:tc>
      </w:tr>
      <w:tr w:rsidR="00A10D9B" w:rsidRPr="00907DF6" w:rsidTr="00F05D02">
        <w:trPr>
          <w:trHeight w:val="315"/>
          <w:jc w:val="center"/>
        </w:trPr>
        <w:tc>
          <w:tcPr>
            <w:tcW w:w="715"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УТ10-УТ11</w:t>
            </w:r>
          </w:p>
        </w:tc>
        <w:tc>
          <w:tcPr>
            <w:tcW w:w="661"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40,8</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150</w:t>
            </w:r>
          </w:p>
        </w:tc>
        <w:tc>
          <w:tcPr>
            <w:tcW w:w="750" w:type="pct"/>
            <w:tcBorders>
              <w:top w:val="nil"/>
              <w:left w:val="nil"/>
              <w:bottom w:val="single" w:sz="4" w:space="0" w:color="auto"/>
              <w:right w:val="single" w:sz="4" w:space="0" w:color="auto"/>
            </w:tcBorders>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0,027</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0,0164</w:t>
            </w:r>
          </w:p>
        </w:tc>
        <w:tc>
          <w:tcPr>
            <w:tcW w:w="63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0,984</w:t>
            </w:r>
          </w:p>
        </w:tc>
        <w:tc>
          <w:tcPr>
            <w:tcW w:w="74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0,016</w:t>
            </w:r>
          </w:p>
        </w:tc>
      </w:tr>
      <w:tr w:rsidR="00A10D9B" w:rsidRPr="00907DF6" w:rsidTr="00F05D02">
        <w:trPr>
          <w:trHeight w:val="315"/>
          <w:jc w:val="center"/>
        </w:trPr>
        <w:tc>
          <w:tcPr>
            <w:tcW w:w="715"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УТ10-УТ14</w:t>
            </w:r>
          </w:p>
        </w:tc>
        <w:tc>
          <w:tcPr>
            <w:tcW w:w="661"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83,6</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227</w:t>
            </w:r>
          </w:p>
        </w:tc>
        <w:tc>
          <w:tcPr>
            <w:tcW w:w="750" w:type="pct"/>
            <w:tcBorders>
              <w:top w:val="nil"/>
              <w:left w:val="nil"/>
              <w:bottom w:val="single" w:sz="4" w:space="0" w:color="auto"/>
              <w:right w:val="single" w:sz="4" w:space="0" w:color="auto"/>
            </w:tcBorders>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0,027</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0,0015</w:t>
            </w:r>
          </w:p>
        </w:tc>
        <w:tc>
          <w:tcPr>
            <w:tcW w:w="63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0,998</w:t>
            </w:r>
          </w:p>
        </w:tc>
        <w:tc>
          <w:tcPr>
            <w:tcW w:w="74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0,002</w:t>
            </w:r>
          </w:p>
        </w:tc>
      </w:tr>
      <w:tr w:rsidR="00A10D9B" w:rsidRPr="00907DF6" w:rsidTr="00F05D02">
        <w:trPr>
          <w:trHeight w:val="315"/>
          <w:jc w:val="center"/>
        </w:trPr>
        <w:tc>
          <w:tcPr>
            <w:tcW w:w="715"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УТ10-УТ13</w:t>
            </w:r>
          </w:p>
        </w:tc>
        <w:tc>
          <w:tcPr>
            <w:tcW w:w="661"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90</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198</w:t>
            </w:r>
          </w:p>
        </w:tc>
        <w:tc>
          <w:tcPr>
            <w:tcW w:w="750" w:type="pct"/>
            <w:tcBorders>
              <w:top w:val="nil"/>
              <w:left w:val="nil"/>
              <w:bottom w:val="single" w:sz="4" w:space="0" w:color="auto"/>
              <w:right w:val="single" w:sz="4" w:space="0" w:color="auto"/>
            </w:tcBorders>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0,027</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0,0237</w:t>
            </w:r>
          </w:p>
        </w:tc>
        <w:tc>
          <w:tcPr>
            <w:tcW w:w="63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0,977</w:t>
            </w:r>
          </w:p>
        </w:tc>
        <w:tc>
          <w:tcPr>
            <w:tcW w:w="74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0,023</w:t>
            </w:r>
          </w:p>
        </w:tc>
      </w:tr>
      <w:tr w:rsidR="00A10D9B" w:rsidRPr="00907DF6" w:rsidTr="00F05D02">
        <w:trPr>
          <w:trHeight w:val="315"/>
          <w:jc w:val="center"/>
        </w:trPr>
        <w:tc>
          <w:tcPr>
            <w:tcW w:w="715"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УТ10-УТ12</w:t>
            </w:r>
          </w:p>
        </w:tc>
        <w:tc>
          <w:tcPr>
            <w:tcW w:w="661"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90</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48</w:t>
            </w:r>
          </w:p>
        </w:tc>
        <w:tc>
          <w:tcPr>
            <w:tcW w:w="750" w:type="pct"/>
            <w:tcBorders>
              <w:top w:val="nil"/>
              <w:left w:val="nil"/>
              <w:bottom w:val="single" w:sz="4" w:space="0" w:color="auto"/>
              <w:right w:val="single" w:sz="4" w:space="0" w:color="auto"/>
            </w:tcBorders>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0,027</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0,0033</w:t>
            </w:r>
          </w:p>
        </w:tc>
        <w:tc>
          <w:tcPr>
            <w:tcW w:w="63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0,997</w:t>
            </w:r>
          </w:p>
        </w:tc>
        <w:tc>
          <w:tcPr>
            <w:tcW w:w="74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0,003</w:t>
            </w:r>
          </w:p>
        </w:tc>
      </w:tr>
      <w:tr w:rsidR="00A10D9B" w:rsidRPr="00907DF6" w:rsidTr="00F05D02">
        <w:trPr>
          <w:trHeight w:val="315"/>
          <w:jc w:val="center"/>
        </w:trPr>
        <w:tc>
          <w:tcPr>
            <w:tcW w:w="715"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УТ12-УТ19</w:t>
            </w:r>
          </w:p>
        </w:tc>
        <w:tc>
          <w:tcPr>
            <w:tcW w:w="661"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40,8</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48</w:t>
            </w:r>
          </w:p>
        </w:tc>
        <w:tc>
          <w:tcPr>
            <w:tcW w:w="750" w:type="pct"/>
            <w:tcBorders>
              <w:top w:val="nil"/>
              <w:left w:val="nil"/>
              <w:bottom w:val="single" w:sz="4" w:space="0" w:color="auto"/>
              <w:right w:val="single" w:sz="4" w:space="0" w:color="auto"/>
            </w:tcBorders>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0,027</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0,0051</w:t>
            </w:r>
          </w:p>
        </w:tc>
        <w:tc>
          <w:tcPr>
            <w:tcW w:w="63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0,995</w:t>
            </w:r>
          </w:p>
        </w:tc>
        <w:tc>
          <w:tcPr>
            <w:tcW w:w="74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0,005</w:t>
            </w:r>
          </w:p>
        </w:tc>
      </w:tr>
      <w:tr w:rsidR="00A10D9B" w:rsidRPr="00907DF6" w:rsidTr="00F05D02">
        <w:trPr>
          <w:trHeight w:val="315"/>
          <w:jc w:val="center"/>
        </w:trPr>
        <w:tc>
          <w:tcPr>
            <w:tcW w:w="715"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УТ12-УТ15</w:t>
            </w:r>
          </w:p>
        </w:tc>
        <w:tc>
          <w:tcPr>
            <w:tcW w:w="661"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26</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28</w:t>
            </w:r>
          </w:p>
        </w:tc>
        <w:tc>
          <w:tcPr>
            <w:tcW w:w="750" w:type="pct"/>
            <w:tcBorders>
              <w:top w:val="nil"/>
              <w:left w:val="nil"/>
              <w:bottom w:val="single" w:sz="4" w:space="0" w:color="auto"/>
              <w:right w:val="single" w:sz="4" w:space="0" w:color="auto"/>
            </w:tcBorders>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0,027</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0,0018</w:t>
            </w:r>
          </w:p>
        </w:tc>
        <w:tc>
          <w:tcPr>
            <w:tcW w:w="63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0,998</w:t>
            </w:r>
          </w:p>
        </w:tc>
        <w:tc>
          <w:tcPr>
            <w:tcW w:w="74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0,002</w:t>
            </w:r>
          </w:p>
        </w:tc>
      </w:tr>
      <w:tr w:rsidR="00A10D9B" w:rsidRPr="00907DF6" w:rsidTr="00F05D02">
        <w:trPr>
          <w:trHeight w:val="315"/>
          <w:jc w:val="center"/>
        </w:trPr>
        <w:tc>
          <w:tcPr>
            <w:tcW w:w="715"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УТ12-УТ16</w:t>
            </w:r>
          </w:p>
        </w:tc>
        <w:tc>
          <w:tcPr>
            <w:tcW w:w="661"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26</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42</w:t>
            </w:r>
          </w:p>
        </w:tc>
        <w:tc>
          <w:tcPr>
            <w:tcW w:w="750" w:type="pct"/>
            <w:tcBorders>
              <w:top w:val="nil"/>
              <w:left w:val="nil"/>
              <w:bottom w:val="single" w:sz="4" w:space="0" w:color="auto"/>
              <w:right w:val="single" w:sz="4" w:space="0" w:color="auto"/>
            </w:tcBorders>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0,027</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0,0164</w:t>
            </w:r>
          </w:p>
        </w:tc>
        <w:tc>
          <w:tcPr>
            <w:tcW w:w="63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0,984</w:t>
            </w:r>
          </w:p>
        </w:tc>
        <w:tc>
          <w:tcPr>
            <w:tcW w:w="74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0,016</w:t>
            </w:r>
          </w:p>
        </w:tc>
      </w:tr>
      <w:tr w:rsidR="00A10D9B" w:rsidRPr="00907DF6" w:rsidTr="00F05D02">
        <w:trPr>
          <w:trHeight w:val="315"/>
          <w:jc w:val="center"/>
        </w:trPr>
        <w:tc>
          <w:tcPr>
            <w:tcW w:w="715"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УТ12-УТ18</w:t>
            </w:r>
          </w:p>
        </w:tc>
        <w:tc>
          <w:tcPr>
            <w:tcW w:w="661"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61,2</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68</w:t>
            </w:r>
          </w:p>
        </w:tc>
        <w:tc>
          <w:tcPr>
            <w:tcW w:w="750" w:type="pct"/>
            <w:tcBorders>
              <w:top w:val="nil"/>
              <w:left w:val="nil"/>
              <w:bottom w:val="single" w:sz="4" w:space="0" w:color="auto"/>
              <w:right w:val="single" w:sz="4" w:space="0" w:color="auto"/>
            </w:tcBorders>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0,027</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0,0018</w:t>
            </w:r>
          </w:p>
        </w:tc>
        <w:tc>
          <w:tcPr>
            <w:tcW w:w="63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0,998</w:t>
            </w:r>
          </w:p>
        </w:tc>
        <w:tc>
          <w:tcPr>
            <w:tcW w:w="74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0,002</w:t>
            </w:r>
          </w:p>
        </w:tc>
      </w:tr>
      <w:tr w:rsidR="00A10D9B" w:rsidRPr="00907DF6" w:rsidTr="00F05D02">
        <w:trPr>
          <w:trHeight w:val="315"/>
          <w:jc w:val="center"/>
        </w:trPr>
        <w:tc>
          <w:tcPr>
            <w:tcW w:w="715"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УТ12-УТ17</w:t>
            </w:r>
          </w:p>
        </w:tc>
        <w:tc>
          <w:tcPr>
            <w:tcW w:w="661"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32,6</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65</w:t>
            </w:r>
          </w:p>
        </w:tc>
        <w:tc>
          <w:tcPr>
            <w:tcW w:w="750" w:type="pct"/>
            <w:tcBorders>
              <w:top w:val="nil"/>
              <w:left w:val="nil"/>
              <w:bottom w:val="single" w:sz="4" w:space="0" w:color="auto"/>
              <w:right w:val="single" w:sz="4" w:space="0" w:color="auto"/>
            </w:tcBorders>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0,027</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0,0164</w:t>
            </w:r>
          </w:p>
        </w:tc>
        <w:tc>
          <w:tcPr>
            <w:tcW w:w="63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0,984</w:t>
            </w:r>
          </w:p>
        </w:tc>
        <w:tc>
          <w:tcPr>
            <w:tcW w:w="74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0,016</w:t>
            </w:r>
          </w:p>
        </w:tc>
      </w:tr>
      <w:tr w:rsidR="00A10D9B" w:rsidRPr="00907DF6" w:rsidTr="00F05D02">
        <w:trPr>
          <w:trHeight w:val="315"/>
          <w:jc w:val="center"/>
        </w:trPr>
        <w:tc>
          <w:tcPr>
            <w:tcW w:w="715"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УТ12-УТ20</w:t>
            </w:r>
          </w:p>
        </w:tc>
        <w:tc>
          <w:tcPr>
            <w:tcW w:w="661"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32,6</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34</w:t>
            </w:r>
          </w:p>
        </w:tc>
        <w:tc>
          <w:tcPr>
            <w:tcW w:w="750" w:type="pct"/>
            <w:tcBorders>
              <w:top w:val="nil"/>
              <w:left w:val="nil"/>
              <w:bottom w:val="single" w:sz="4" w:space="0" w:color="auto"/>
              <w:right w:val="single" w:sz="4" w:space="0" w:color="auto"/>
            </w:tcBorders>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0,027</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0,0015</w:t>
            </w:r>
          </w:p>
        </w:tc>
        <w:tc>
          <w:tcPr>
            <w:tcW w:w="63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0,998</w:t>
            </w:r>
          </w:p>
        </w:tc>
        <w:tc>
          <w:tcPr>
            <w:tcW w:w="74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0,002</w:t>
            </w:r>
          </w:p>
        </w:tc>
      </w:tr>
      <w:tr w:rsidR="00A10D9B" w:rsidRPr="00907DF6" w:rsidTr="00F05D02">
        <w:trPr>
          <w:trHeight w:val="315"/>
          <w:jc w:val="center"/>
        </w:trPr>
        <w:tc>
          <w:tcPr>
            <w:tcW w:w="5000" w:type="pct"/>
            <w:gridSpan w:val="7"/>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b/>
              </w:rPr>
            </w:pPr>
            <w:r w:rsidRPr="00907DF6">
              <w:rPr>
                <w:rFonts w:ascii="Franklin Gothic Book" w:hAnsi="Franklin Gothic Book"/>
                <w:b/>
              </w:rPr>
              <w:t>КОТЕЛЬНАЯ МОДУЛЬНАЯ</w:t>
            </w:r>
          </w:p>
        </w:tc>
      </w:tr>
      <w:tr w:rsidR="00A10D9B" w:rsidRPr="00907DF6" w:rsidTr="00F05D02">
        <w:trPr>
          <w:trHeight w:val="315"/>
          <w:jc w:val="center"/>
        </w:trPr>
        <w:tc>
          <w:tcPr>
            <w:tcW w:w="715"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УТ1-УТ2</w:t>
            </w:r>
          </w:p>
        </w:tc>
        <w:tc>
          <w:tcPr>
            <w:tcW w:w="661"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51,4</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35</w:t>
            </w:r>
          </w:p>
        </w:tc>
        <w:tc>
          <w:tcPr>
            <w:tcW w:w="750" w:type="pct"/>
            <w:tcBorders>
              <w:top w:val="nil"/>
              <w:left w:val="nil"/>
              <w:bottom w:val="single" w:sz="4" w:space="0" w:color="auto"/>
              <w:right w:val="single" w:sz="4" w:space="0" w:color="auto"/>
            </w:tcBorders>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0,027</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0,0033</w:t>
            </w:r>
          </w:p>
        </w:tc>
        <w:tc>
          <w:tcPr>
            <w:tcW w:w="63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0,997</w:t>
            </w:r>
          </w:p>
        </w:tc>
        <w:tc>
          <w:tcPr>
            <w:tcW w:w="74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0,003</w:t>
            </w:r>
          </w:p>
        </w:tc>
      </w:tr>
      <w:tr w:rsidR="00A10D9B" w:rsidRPr="00907DF6" w:rsidTr="00F05D02">
        <w:trPr>
          <w:trHeight w:val="315"/>
          <w:jc w:val="center"/>
        </w:trPr>
        <w:tc>
          <w:tcPr>
            <w:tcW w:w="715"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r w:rsidRPr="00907DF6">
              <w:rPr>
                <w:rFonts w:ascii="Franklin Gothic Book" w:hAnsi="Franklin Gothic Book"/>
              </w:rPr>
              <w:t>УТ1-УТ3</w:t>
            </w:r>
          </w:p>
        </w:tc>
        <w:tc>
          <w:tcPr>
            <w:tcW w:w="661"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51,4</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55</w:t>
            </w:r>
          </w:p>
        </w:tc>
        <w:tc>
          <w:tcPr>
            <w:tcW w:w="750" w:type="pct"/>
            <w:tcBorders>
              <w:top w:val="nil"/>
              <w:left w:val="nil"/>
              <w:bottom w:val="single" w:sz="4" w:space="0" w:color="auto"/>
              <w:right w:val="single" w:sz="4" w:space="0" w:color="auto"/>
            </w:tcBorders>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0,027</w:t>
            </w: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0,0051</w:t>
            </w:r>
          </w:p>
        </w:tc>
        <w:tc>
          <w:tcPr>
            <w:tcW w:w="63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0,995</w:t>
            </w:r>
          </w:p>
        </w:tc>
        <w:tc>
          <w:tcPr>
            <w:tcW w:w="74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0,005</w:t>
            </w:r>
          </w:p>
        </w:tc>
      </w:tr>
      <w:tr w:rsidR="00A10D9B" w:rsidRPr="00907DF6" w:rsidTr="00F05D02">
        <w:trPr>
          <w:trHeight w:val="315"/>
          <w:jc w:val="center"/>
        </w:trPr>
        <w:tc>
          <w:tcPr>
            <w:tcW w:w="715"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p>
        </w:tc>
        <w:tc>
          <w:tcPr>
            <w:tcW w:w="661"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b/>
                <w:bCs/>
              </w:rPr>
            </w:pPr>
          </w:p>
        </w:tc>
        <w:tc>
          <w:tcPr>
            <w:tcW w:w="752"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b/>
                <w:bCs/>
              </w:rPr>
            </w:pPr>
          </w:p>
        </w:tc>
        <w:tc>
          <w:tcPr>
            <w:tcW w:w="750" w:type="pct"/>
            <w:tcBorders>
              <w:top w:val="single" w:sz="4" w:space="0" w:color="auto"/>
              <w:left w:val="nil"/>
              <w:bottom w:val="single" w:sz="4" w:space="0" w:color="auto"/>
              <w:right w:val="single" w:sz="4" w:space="0" w:color="auto"/>
            </w:tcBorders>
          </w:tcPr>
          <w:p w:rsidR="00A10D9B" w:rsidRPr="00907DF6" w:rsidRDefault="00A10D9B" w:rsidP="00A10D9B">
            <w:pPr>
              <w:spacing w:line="360" w:lineRule="exact"/>
              <w:jc w:val="center"/>
              <w:rPr>
                <w:rFonts w:ascii="Franklin Gothic Book" w:hAnsi="Franklin Gothic Book"/>
              </w:rPr>
            </w:pPr>
          </w:p>
        </w:tc>
        <w:tc>
          <w:tcPr>
            <w:tcW w:w="752"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p>
        </w:tc>
        <w:tc>
          <w:tcPr>
            <w:tcW w:w="630"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p>
        </w:tc>
        <w:tc>
          <w:tcPr>
            <w:tcW w:w="740"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p>
        </w:tc>
      </w:tr>
      <w:tr w:rsidR="00A10D9B" w:rsidRPr="00907DF6" w:rsidTr="00F05D02">
        <w:trPr>
          <w:trHeight w:val="315"/>
          <w:jc w:val="center"/>
        </w:trPr>
        <w:tc>
          <w:tcPr>
            <w:tcW w:w="715"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exact"/>
              <w:rPr>
                <w:rFonts w:ascii="Franklin Gothic Book" w:hAnsi="Franklin Gothic Book"/>
              </w:rPr>
            </w:pPr>
          </w:p>
        </w:tc>
        <w:tc>
          <w:tcPr>
            <w:tcW w:w="661"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p>
        </w:tc>
        <w:tc>
          <w:tcPr>
            <w:tcW w:w="750" w:type="pct"/>
            <w:tcBorders>
              <w:top w:val="nil"/>
              <w:left w:val="nil"/>
              <w:bottom w:val="single" w:sz="4" w:space="0" w:color="auto"/>
              <w:right w:val="single" w:sz="4" w:space="0" w:color="auto"/>
            </w:tcBorders>
          </w:tcPr>
          <w:p w:rsidR="00A10D9B" w:rsidRPr="00907DF6" w:rsidRDefault="00A10D9B" w:rsidP="00A10D9B">
            <w:pPr>
              <w:spacing w:line="360" w:lineRule="exact"/>
              <w:jc w:val="center"/>
              <w:rPr>
                <w:rFonts w:ascii="Franklin Gothic Book" w:hAnsi="Franklin Gothic Book"/>
              </w:rPr>
            </w:pPr>
          </w:p>
        </w:tc>
        <w:tc>
          <w:tcPr>
            <w:tcW w:w="752"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p>
        </w:tc>
        <w:tc>
          <w:tcPr>
            <w:tcW w:w="63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p>
        </w:tc>
        <w:tc>
          <w:tcPr>
            <w:tcW w:w="740" w:type="pct"/>
            <w:tcBorders>
              <w:top w:val="nil"/>
              <w:left w:val="nil"/>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p>
        </w:tc>
      </w:tr>
    </w:tbl>
    <w:p w:rsidR="00A10D9B" w:rsidRPr="00907DF6" w:rsidRDefault="00A10D9B" w:rsidP="00367FE4">
      <w:pPr>
        <w:pStyle w:val="1"/>
        <w:keepLines w:val="0"/>
        <w:numPr>
          <w:ilvl w:val="1"/>
          <w:numId w:val="29"/>
        </w:numPr>
        <w:tabs>
          <w:tab w:val="left" w:pos="708"/>
          <w:tab w:val="left" w:pos="1215"/>
        </w:tabs>
        <w:spacing w:before="0" w:line="360" w:lineRule="auto"/>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Технико-экономические показатели теплоснабжающих и</w:t>
      </w:r>
    </w:p>
    <w:p w:rsidR="00A10D9B" w:rsidRPr="00907DF6" w:rsidRDefault="00A10D9B" w:rsidP="00A10D9B">
      <w:pPr>
        <w:pStyle w:val="1"/>
        <w:tabs>
          <w:tab w:val="left" w:pos="708"/>
        </w:tabs>
        <w:spacing w:line="360" w:lineRule="auto"/>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теплосетевых организаций</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Система теплоснабжения МУП «Бобровское ЖКХ» директор Крюков М.Ю. 633650 Новосибирская обл., Сузунский р-он, с. Болтово ул. Зелёная 1/1, 17/1, ИНН 5436311684 состоит из 2-х (количество) угольных котельных и теплосетей протяженностью 1,39 км:</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Блочно-модульная котельная</w:t>
      </w:r>
      <w:r w:rsidRPr="00907DF6">
        <w:rPr>
          <w:rFonts w:ascii="Franklin Gothic Book" w:hAnsi="Franklin Gothic Book"/>
          <w:b/>
        </w:rPr>
        <w:t xml:space="preserve"> </w:t>
      </w:r>
      <w:r w:rsidRPr="00907DF6">
        <w:rPr>
          <w:rFonts w:ascii="Franklin Gothic Book" w:hAnsi="Franklin Gothic Book"/>
        </w:rPr>
        <w:t xml:space="preserve">– срок ввода в эксплуатацию – </w:t>
      </w:r>
      <w:smartTag w:uri="urn:schemas-microsoft-com:office:smarttags" w:element="metricconverter">
        <w:smartTagPr>
          <w:attr w:name="ProductID" w:val="2006 г"/>
        </w:smartTagPr>
        <w:r w:rsidRPr="00907DF6">
          <w:rPr>
            <w:rFonts w:ascii="Franklin Gothic Book" w:hAnsi="Franklin Gothic Book"/>
          </w:rPr>
          <w:t>2006 г</w:t>
        </w:r>
      </w:smartTag>
      <w:r w:rsidRPr="00907DF6">
        <w:rPr>
          <w:rFonts w:ascii="Franklin Gothic Book" w:hAnsi="Franklin Gothic Book"/>
        </w:rPr>
        <w:t xml:space="preserve">., установлено 2 (количество) котла общей мощностью 0,5 Г/кал час, протяженность тепловых сетей составляет </w:t>
      </w:r>
      <w:smartTag w:uri="urn:schemas-microsoft-com:office:smarttags" w:element="metricconverter">
        <w:smartTagPr>
          <w:attr w:name="ProductID" w:val="0,09 км"/>
        </w:smartTagPr>
        <w:r w:rsidRPr="00907DF6">
          <w:rPr>
            <w:rFonts w:ascii="Franklin Gothic Book" w:hAnsi="Franklin Gothic Book"/>
          </w:rPr>
          <w:t>0,09 км</w:t>
        </w:r>
      </w:smartTag>
      <w:r w:rsidRPr="00907DF6">
        <w:rPr>
          <w:rFonts w:ascii="Franklin Gothic Book" w:hAnsi="Franklin Gothic Book"/>
        </w:rPr>
        <w:t xml:space="preserve">. </w:t>
      </w:r>
    </w:p>
    <w:p w:rsidR="00A10D9B" w:rsidRPr="00907DF6" w:rsidRDefault="00A10D9B" w:rsidP="00A10D9B">
      <w:pPr>
        <w:tabs>
          <w:tab w:val="left" w:pos="142"/>
        </w:tabs>
        <w:ind w:firstLine="709"/>
        <w:jc w:val="both"/>
        <w:rPr>
          <w:rFonts w:ascii="Franklin Gothic Book" w:hAnsi="Franklin Gothic Book"/>
        </w:rPr>
      </w:pPr>
      <w:r w:rsidRPr="00907DF6">
        <w:rPr>
          <w:rFonts w:ascii="Franklin Gothic Book" w:hAnsi="Franklin Gothic Book"/>
        </w:rPr>
        <w:t>Центральная котельная- срок ввода в эксплуатацию 1969г, установлено 3(количество) котла) общей мощностью 3,01 Гкал/час, протяженность тепловых сетей 1,3.</w:t>
      </w:r>
    </w:p>
    <w:p w:rsidR="00A10D9B" w:rsidRPr="00907DF6" w:rsidRDefault="00A10D9B" w:rsidP="00A10D9B">
      <w:pPr>
        <w:tabs>
          <w:tab w:val="left" w:pos="142"/>
        </w:tabs>
        <w:ind w:firstLine="709"/>
        <w:jc w:val="both"/>
        <w:rPr>
          <w:rFonts w:ascii="Franklin Gothic Book" w:hAnsi="Franklin Gothic Book"/>
        </w:rPr>
      </w:pPr>
    </w:p>
    <w:p w:rsidR="00A10D9B" w:rsidRPr="00907DF6" w:rsidRDefault="00A10D9B" w:rsidP="00367FE4">
      <w:pPr>
        <w:pStyle w:val="1"/>
        <w:keepLines w:val="0"/>
        <w:numPr>
          <w:ilvl w:val="1"/>
          <w:numId w:val="29"/>
        </w:numPr>
        <w:tabs>
          <w:tab w:val="left" w:pos="708"/>
          <w:tab w:val="left" w:pos="1215"/>
        </w:tabs>
        <w:spacing w:before="0" w:line="360" w:lineRule="auto"/>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Цены (тарифы) в сфере теплоснабжения.</w:t>
      </w:r>
    </w:p>
    <w:p w:rsidR="00A10D9B" w:rsidRPr="00907DF6" w:rsidRDefault="00A10D9B" w:rsidP="00A10D9B">
      <w:pPr>
        <w:ind w:firstLine="709"/>
        <w:rPr>
          <w:rFonts w:ascii="Franklin Gothic Book" w:hAnsi="Franklin Gothic Book"/>
        </w:rPr>
      </w:pPr>
      <w:r w:rsidRPr="00907DF6">
        <w:rPr>
          <w:rFonts w:ascii="Franklin Gothic Book" w:hAnsi="Franklin Gothic Book"/>
        </w:rPr>
        <w:t xml:space="preserve">Динамика утвержденных тарифов по котельной МУП «Бобровское ЖКХ» за последние 3 года приведены в таблице ниже </w:t>
      </w:r>
    </w:p>
    <w:p w:rsidR="00A10D9B" w:rsidRPr="00907DF6" w:rsidRDefault="00A10D9B" w:rsidP="00A10D9B">
      <w:pPr>
        <w:ind w:firstLine="709"/>
        <w:rPr>
          <w:rFonts w:ascii="Franklin Gothic Book" w:hAnsi="Franklin Gothic Book"/>
        </w:rPr>
      </w:pPr>
      <w:r w:rsidRPr="00907DF6">
        <w:rPr>
          <w:rFonts w:ascii="Franklin Gothic Book" w:hAnsi="Franklin Gothic Book"/>
        </w:rPr>
        <w:t>Таблица в руб. с НДС</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55"/>
        <w:gridCol w:w="1795"/>
        <w:gridCol w:w="1752"/>
        <w:gridCol w:w="1795"/>
        <w:gridCol w:w="1795"/>
        <w:gridCol w:w="1790"/>
      </w:tblGrid>
      <w:tr w:rsidR="00907DF6" w:rsidRPr="00907DF6" w:rsidTr="00F05D02">
        <w:trPr>
          <w:jc w:val="center"/>
        </w:trPr>
        <w:tc>
          <w:tcPr>
            <w:tcW w:w="822"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2011</w:t>
            </w:r>
          </w:p>
        </w:tc>
        <w:tc>
          <w:tcPr>
            <w:tcW w:w="84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smartTag w:uri="urn:schemas-microsoft-com:office:smarttags" w:element="date">
              <w:smartTagPr>
                <w:attr w:name="ls" w:val="trans"/>
                <w:attr w:name="Month" w:val="01"/>
                <w:attr w:name="Day" w:val="01"/>
                <w:attr w:name="Year" w:val="2012"/>
              </w:smartTagPr>
              <w:r w:rsidRPr="00907DF6">
                <w:rPr>
                  <w:rFonts w:ascii="Franklin Gothic Book" w:hAnsi="Franklin Gothic Book"/>
                </w:rPr>
                <w:t>01.01.2012</w:t>
              </w:r>
            </w:smartTag>
            <w:r w:rsidRPr="00907DF6">
              <w:rPr>
                <w:rFonts w:ascii="Franklin Gothic Book" w:hAnsi="Franklin Gothic Book"/>
              </w:rPr>
              <w:t>-</w:t>
            </w:r>
          </w:p>
          <w:p w:rsidR="00A10D9B" w:rsidRPr="00907DF6" w:rsidRDefault="00A10D9B" w:rsidP="00A10D9B">
            <w:pPr>
              <w:spacing w:line="360" w:lineRule="exact"/>
              <w:jc w:val="center"/>
              <w:rPr>
                <w:rFonts w:ascii="Franklin Gothic Book" w:hAnsi="Franklin Gothic Book"/>
              </w:rPr>
            </w:pPr>
            <w:smartTag w:uri="urn:schemas-microsoft-com:office:smarttags" w:element="date">
              <w:smartTagPr>
                <w:attr w:name="ls" w:val="trans"/>
                <w:attr w:name="Month" w:val="06"/>
                <w:attr w:name="Day" w:val="30"/>
                <w:attr w:name="Year" w:val="2012"/>
              </w:smartTagPr>
              <w:r w:rsidRPr="00907DF6">
                <w:rPr>
                  <w:rFonts w:ascii="Franklin Gothic Book" w:hAnsi="Franklin Gothic Book"/>
                </w:rPr>
                <w:t>30.06.2012</w:t>
              </w:r>
            </w:smartTag>
          </w:p>
        </w:tc>
        <w:tc>
          <w:tcPr>
            <w:tcW w:w="82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01.07.2012-</w:t>
            </w:r>
            <w:smartTag w:uri="urn:schemas-microsoft-com:office:smarttags" w:element="date">
              <w:smartTagPr>
                <w:attr w:name="ls" w:val="trans"/>
                <w:attr w:name="Month" w:val="08"/>
                <w:attr w:name="Day" w:val="31"/>
                <w:attr w:name="Year" w:val="2012"/>
              </w:smartTagPr>
              <w:r w:rsidRPr="00907DF6">
                <w:rPr>
                  <w:rFonts w:ascii="Franklin Gothic Book" w:hAnsi="Franklin Gothic Book"/>
                </w:rPr>
                <w:t>31.08.2012</w:t>
              </w:r>
            </w:smartTag>
          </w:p>
        </w:tc>
        <w:tc>
          <w:tcPr>
            <w:tcW w:w="84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01.09.2012-</w:t>
            </w:r>
            <w:smartTag w:uri="urn:schemas-microsoft-com:office:smarttags" w:element="date">
              <w:smartTagPr>
                <w:attr w:name="ls" w:val="trans"/>
                <w:attr w:name="Month" w:val="12"/>
                <w:attr w:name="Day" w:val="31"/>
                <w:attr w:name="Year" w:val="2012"/>
              </w:smartTagPr>
              <w:r w:rsidRPr="00907DF6">
                <w:rPr>
                  <w:rFonts w:ascii="Franklin Gothic Book" w:hAnsi="Franklin Gothic Book"/>
                </w:rPr>
                <w:t>31.12.2012</w:t>
              </w:r>
            </w:smartTag>
          </w:p>
        </w:tc>
        <w:tc>
          <w:tcPr>
            <w:tcW w:w="84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01.01.2013-</w:t>
            </w:r>
            <w:smartTag w:uri="urn:schemas-microsoft-com:office:smarttags" w:element="date">
              <w:smartTagPr>
                <w:attr w:name="ls" w:val="trans"/>
                <w:attr w:name="Month" w:val="06"/>
                <w:attr w:name="Day" w:val="30"/>
                <w:attr w:name="Year" w:val="2013"/>
              </w:smartTagPr>
              <w:r w:rsidRPr="00907DF6">
                <w:rPr>
                  <w:rFonts w:ascii="Franklin Gothic Book" w:hAnsi="Franklin Gothic Book"/>
                </w:rPr>
                <w:t>30.06.2013</w:t>
              </w:r>
            </w:smartTag>
          </w:p>
        </w:tc>
        <w:tc>
          <w:tcPr>
            <w:tcW w:w="84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01.07.2013-</w:t>
            </w:r>
            <w:smartTag w:uri="urn:schemas-microsoft-com:office:smarttags" w:element="date">
              <w:smartTagPr>
                <w:attr w:name="ls" w:val="trans"/>
                <w:attr w:name="Month" w:val="12"/>
                <w:attr w:name="Day" w:val="31"/>
                <w:attr w:name="Year" w:val="2013"/>
              </w:smartTagPr>
              <w:r w:rsidRPr="00907DF6">
                <w:rPr>
                  <w:rFonts w:ascii="Franklin Gothic Book" w:hAnsi="Franklin Gothic Book"/>
                </w:rPr>
                <w:t>31.12.2013</w:t>
              </w:r>
            </w:smartTag>
          </w:p>
        </w:tc>
      </w:tr>
      <w:tr w:rsidR="00907DF6" w:rsidRPr="00907DF6" w:rsidTr="00F05D02">
        <w:trPr>
          <w:jc w:val="center"/>
        </w:trPr>
        <w:tc>
          <w:tcPr>
            <w:tcW w:w="822"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b/>
              </w:rPr>
            </w:pPr>
            <w:r w:rsidRPr="00907DF6">
              <w:rPr>
                <w:rFonts w:ascii="Franklin Gothic Book" w:hAnsi="Franklin Gothic Book"/>
                <w:b/>
              </w:rPr>
              <w:t>1275,70</w:t>
            </w:r>
          </w:p>
        </w:tc>
        <w:tc>
          <w:tcPr>
            <w:tcW w:w="84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b/>
              </w:rPr>
            </w:pPr>
            <w:r w:rsidRPr="00907DF6">
              <w:rPr>
                <w:rFonts w:ascii="Franklin Gothic Book" w:hAnsi="Franklin Gothic Book"/>
                <w:b/>
              </w:rPr>
              <w:t>1275,70</w:t>
            </w:r>
          </w:p>
        </w:tc>
        <w:tc>
          <w:tcPr>
            <w:tcW w:w="82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b/>
              </w:rPr>
            </w:pPr>
            <w:r w:rsidRPr="00907DF6">
              <w:rPr>
                <w:rFonts w:ascii="Franklin Gothic Book" w:hAnsi="Franklin Gothic Book"/>
                <w:b/>
              </w:rPr>
              <w:t>1350,30</w:t>
            </w:r>
          </w:p>
        </w:tc>
        <w:tc>
          <w:tcPr>
            <w:tcW w:w="84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b/>
              </w:rPr>
            </w:pPr>
            <w:r w:rsidRPr="00907DF6">
              <w:rPr>
                <w:rFonts w:ascii="Franklin Gothic Book" w:hAnsi="Franklin Gothic Book"/>
                <w:b/>
              </w:rPr>
              <w:t>1398,70</w:t>
            </w:r>
          </w:p>
        </w:tc>
        <w:tc>
          <w:tcPr>
            <w:tcW w:w="84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b/>
              </w:rPr>
            </w:pPr>
            <w:r w:rsidRPr="00907DF6">
              <w:rPr>
                <w:rFonts w:ascii="Franklin Gothic Book" w:hAnsi="Franklin Gothic Book"/>
                <w:b/>
              </w:rPr>
              <w:t>1398,70</w:t>
            </w:r>
          </w:p>
        </w:tc>
        <w:tc>
          <w:tcPr>
            <w:tcW w:w="84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b/>
              </w:rPr>
            </w:pPr>
            <w:r w:rsidRPr="00907DF6">
              <w:rPr>
                <w:rFonts w:ascii="Franklin Gothic Book" w:hAnsi="Franklin Gothic Book"/>
                <w:b/>
              </w:rPr>
              <w:t>1528,20</w:t>
            </w:r>
          </w:p>
        </w:tc>
      </w:tr>
      <w:tr w:rsidR="00907DF6" w:rsidRPr="00907DF6" w:rsidTr="00F05D02">
        <w:trPr>
          <w:jc w:val="center"/>
        </w:trPr>
        <w:tc>
          <w:tcPr>
            <w:tcW w:w="822"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01.01.2014-</w:t>
            </w:r>
          </w:p>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30.06.2014</w:t>
            </w:r>
          </w:p>
        </w:tc>
        <w:tc>
          <w:tcPr>
            <w:tcW w:w="84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01.07.2014-31.12.2014</w:t>
            </w:r>
          </w:p>
        </w:tc>
        <w:tc>
          <w:tcPr>
            <w:tcW w:w="82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01.01.2015-30.06.2015</w:t>
            </w:r>
          </w:p>
        </w:tc>
        <w:tc>
          <w:tcPr>
            <w:tcW w:w="84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01.07.2015-31.12.2015</w:t>
            </w:r>
          </w:p>
        </w:tc>
        <w:tc>
          <w:tcPr>
            <w:tcW w:w="84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01.01.2016-30.06.2016</w:t>
            </w:r>
          </w:p>
        </w:tc>
        <w:tc>
          <w:tcPr>
            <w:tcW w:w="84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01.07.2016-31.12.2016</w:t>
            </w:r>
          </w:p>
        </w:tc>
      </w:tr>
      <w:tr w:rsidR="00907DF6" w:rsidRPr="00907DF6" w:rsidTr="00F05D02">
        <w:trPr>
          <w:jc w:val="center"/>
        </w:trPr>
        <w:tc>
          <w:tcPr>
            <w:tcW w:w="822"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b/>
              </w:rPr>
            </w:pPr>
            <w:r w:rsidRPr="00907DF6">
              <w:rPr>
                <w:rFonts w:ascii="Franklin Gothic Book" w:hAnsi="Franklin Gothic Book"/>
                <w:b/>
              </w:rPr>
              <w:t>1528,20</w:t>
            </w:r>
          </w:p>
        </w:tc>
        <w:tc>
          <w:tcPr>
            <w:tcW w:w="84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b/>
              </w:rPr>
            </w:pPr>
            <w:r w:rsidRPr="00907DF6">
              <w:rPr>
                <w:rFonts w:ascii="Franklin Gothic Book" w:hAnsi="Franklin Gothic Book"/>
                <w:b/>
              </w:rPr>
              <w:t>1592,79</w:t>
            </w:r>
          </w:p>
        </w:tc>
        <w:tc>
          <w:tcPr>
            <w:tcW w:w="82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b/>
              </w:rPr>
            </w:pPr>
            <w:r w:rsidRPr="00907DF6">
              <w:rPr>
                <w:rFonts w:ascii="Franklin Gothic Book" w:hAnsi="Franklin Gothic Book"/>
                <w:b/>
              </w:rPr>
              <w:t>1592,79</w:t>
            </w:r>
          </w:p>
        </w:tc>
        <w:tc>
          <w:tcPr>
            <w:tcW w:w="84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b/>
              </w:rPr>
            </w:pPr>
            <w:r w:rsidRPr="00907DF6">
              <w:rPr>
                <w:rFonts w:ascii="Franklin Gothic Book" w:hAnsi="Franklin Gothic Book"/>
                <w:b/>
              </w:rPr>
              <w:t>1690,12</w:t>
            </w:r>
          </w:p>
        </w:tc>
        <w:tc>
          <w:tcPr>
            <w:tcW w:w="84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b/>
              </w:rPr>
            </w:pPr>
            <w:r w:rsidRPr="00907DF6">
              <w:rPr>
                <w:rFonts w:ascii="Franklin Gothic Book" w:hAnsi="Franklin Gothic Book"/>
                <w:b/>
              </w:rPr>
              <w:t>1690,12</w:t>
            </w:r>
          </w:p>
        </w:tc>
        <w:tc>
          <w:tcPr>
            <w:tcW w:w="84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b/>
              </w:rPr>
            </w:pPr>
            <w:r w:rsidRPr="00907DF6">
              <w:rPr>
                <w:rFonts w:ascii="Franklin Gothic Book" w:hAnsi="Franklin Gothic Book"/>
                <w:b/>
              </w:rPr>
              <w:t>1740,82</w:t>
            </w:r>
          </w:p>
        </w:tc>
      </w:tr>
      <w:tr w:rsidR="00907DF6" w:rsidRPr="00907DF6" w:rsidTr="00F05D02">
        <w:trPr>
          <w:jc w:val="center"/>
        </w:trPr>
        <w:tc>
          <w:tcPr>
            <w:tcW w:w="822"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01.01.2017-30.06.2017</w:t>
            </w:r>
          </w:p>
        </w:tc>
        <w:tc>
          <w:tcPr>
            <w:tcW w:w="84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01.07.2017-31.12.2017</w:t>
            </w:r>
          </w:p>
        </w:tc>
        <w:tc>
          <w:tcPr>
            <w:tcW w:w="82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01.01.2018-30.06.2018</w:t>
            </w:r>
          </w:p>
        </w:tc>
        <w:tc>
          <w:tcPr>
            <w:tcW w:w="84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01.07.2018-31.12.2018</w:t>
            </w:r>
          </w:p>
        </w:tc>
        <w:tc>
          <w:tcPr>
            <w:tcW w:w="84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01.01.2019-30.06.2019</w:t>
            </w:r>
          </w:p>
        </w:tc>
        <w:tc>
          <w:tcPr>
            <w:tcW w:w="84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exact"/>
              <w:jc w:val="center"/>
              <w:rPr>
                <w:rFonts w:ascii="Franklin Gothic Book" w:hAnsi="Franklin Gothic Book"/>
              </w:rPr>
            </w:pPr>
            <w:r w:rsidRPr="00907DF6">
              <w:rPr>
                <w:rFonts w:ascii="Franklin Gothic Book" w:hAnsi="Franklin Gothic Book"/>
              </w:rPr>
              <w:t>01.07.2019-31.12.2019</w:t>
            </w:r>
          </w:p>
        </w:tc>
      </w:tr>
      <w:tr w:rsidR="00907DF6" w:rsidRPr="00907DF6" w:rsidTr="00F05D02">
        <w:trPr>
          <w:jc w:val="center"/>
        </w:trPr>
        <w:tc>
          <w:tcPr>
            <w:tcW w:w="822"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rPr>
                <w:rFonts w:ascii="Franklin Gothic Book" w:hAnsi="Franklin Gothic Book"/>
                <w:b/>
              </w:rPr>
            </w:pPr>
            <w:r w:rsidRPr="00907DF6">
              <w:rPr>
                <w:rFonts w:ascii="Franklin Gothic Book" w:hAnsi="Franklin Gothic Book"/>
                <w:b/>
              </w:rPr>
              <w:t>1740,82</w:t>
            </w:r>
          </w:p>
        </w:tc>
        <w:tc>
          <w:tcPr>
            <w:tcW w:w="84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b/>
              </w:rPr>
            </w:pPr>
            <w:r w:rsidRPr="00907DF6">
              <w:rPr>
                <w:rFonts w:ascii="Franklin Gothic Book" w:hAnsi="Franklin Gothic Book"/>
                <w:b/>
              </w:rPr>
              <w:t>1810,44</w:t>
            </w:r>
          </w:p>
        </w:tc>
        <w:tc>
          <w:tcPr>
            <w:tcW w:w="82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b/>
              </w:rPr>
            </w:pPr>
            <w:r w:rsidRPr="00907DF6">
              <w:rPr>
                <w:rFonts w:ascii="Franklin Gothic Book" w:hAnsi="Franklin Gothic Book"/>
                <w:b/>
              </w:rPr>
              <w:t>1810,44</w:t>
            </w:r>
          </w:p>
        </w:tc>
        <w:tc>
          <w:tcPr>
            <w:tcW w:w="84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b/>
              </w:rPr>
            </w:pPr>
            <w:r w:rsidRPr="00907DF6">
              <w:rPr>
                <w:rFonts w:ascii="Franklin Gothic Book" w:hAnsi="Franklin Gothic Book"/>
                <w:b/>
              </w:rPr>
              <w:t>1864,67</w:t>
            </w:r>
          </w:p>
        </w:tc>
        <w:tc>
          <w:tcPr>
            <w:tcW w:w="84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b/>
              </w:rPr>
            </w:pPr>
            <w:r w:rsidRPr="00907DF6">
              <w:rPr>
                <w:rFonts w:ascii="Franklin Gothic Book" w:hAnsi="Franklin Gothic Book"/>
                <w:b/>
              </w:rPr>
              <w:t>1864,32</w:t>
            </w:r>
          </w:p>
        </w:tc>
        <w:tc>
          <w:tcPr>
            <w:tcW w:w="84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b/>
              </w:rPr>
            </w:pPr>
            <w:r w:rsidRPr="00907DF6">
              <w:rPr>
                <w:rFonts w:ascii="Franklin Gothic Book" w:hAnsi="Franklin Gothic Book"/>
                <w:b/>
              </w:rPr>
              <w:t>1924,32</w:t>
            </w:r>
          </w:p>
        </w:tc>
      </w:tr>
    </w:tbl>
    <w:p w:rsidR="00A10D9B" w:rsidRPr="00907DF6" w:rsidRDefault="00A10D9B" w:rsidP="00A10D9B">
      <w:pPr>
        <w:ind w:firstLine="142"/>
        <w:rPr>
          <w:rFonts w:ascii="Franklin Gothic Book" w:hAnsi="Franklin Gothic Book"/>
        </w:rPr>
      </w:pPr>
    </w:p>
    <w:p w:rsidR="00A10D9B" w:rsidRPr="00907DF6" w:rsidRDefault="00A10D9B" w:rsidP="00367FE4">
      <w:pPr>
        <w:pStyle w:val="1"/>
        <w:keepLines w:val="0"/>
        <w:numPr>
          <w:ilvl w:val="1"/>
          <w:numId w:val="29"/>
        </w:numPr>
        <w:tabs>
          <w:tab w:val="left" w:pos="1134"/>
          <w:tab w:val="left" w:pos="1215"/>
        </w:tabs>
        <w:spacing w:before="0" w:line="360" w:lineRule="auto"/>
        <w:ind w:hanging="436"/>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Описание существующих технических и технологических проблем в системах теплоснабжения муниципального образования</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Основными проблемами системы теплоснабжения является:</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Высокие потери тепла. Одной из причин превышения норматива потерь тепла в сетях является разбор воды населением из системы отопления.</w:t>
      </w:r>
    </w:p>
    <w:p w:rsidR="00A10D9B" w:rsidRPr="00F05D02" w:rsidRDefault="00A10D9B" w:rsidP="00F05D02">
      <w:pPr>
        <w:ind w:firstLine="709"/>
        <w:jc w:val="both"/>
        <w:rPr>
          <w:rFonts w:ascii="Franklin Gothic Book" w:hAnsi="Franklin Gothic Book"/>
        </w:rPr>
      </w:pPr>
      <w:r w:rsidRPr="00907DF6">
        <w:rPr>
          <w:rFonts w:ascii="Franklin Gothic Book" w:hAnsi="Franklin Gothic Book"/>
        </w:rPr>
        <w:t>Отсутствие приборов учета выработки тепловой энергии у всех потребителей, не дает возможности предприятию определит</w:t>
      </w:r>
      <w:r w:rsidR="00F05D02">
        <w:rPr>
          <w:rFonts w:ascii="Franklin Gothic Book" w:hAnsi="Franklin Gothic Book"/>
        </w:rPr>
        <w:t xml:space="preserve">ь точные потери тепла в сетях. </w:t>
      </w:r>
    </w:p>
    <w:p w:rsidR="00A10D9B" w:rsidRPr="00907DF6" w:rsidRDefault="00A10D9B" w:rsidP="00A10D9B">
      <w:pPr>
        <w:ind w:firstLine="142"/>
        <w:jc w:val="center"/>
        <w:rPr>
          <w:rFonts w:ascii="Franklin Gothic Book" w:hAnsi="Franklin Gothic Book"/>
          <w:b/>
        </w:rPr>
      </w:pPr>
    </w:p>
    <w:p w:rsidR="00A10D9B" w:rsidRPr="00907DF6" w:rsidRDefault="00A10D9B" w:rsidP="00A10D9B">
      <w:pPr>
        <w:ind w:firstLine="142"/>
        <w:jc w:val="center"/>
        <w:rPr>
          <w:rFonts w:ascii="Franklin Gothic Book" w:hAnsi="Franklin Gothic Book"/>
          <w:b/>
        </w:rPr>
      </w:pPr>
    </w:p>
    <w:p w:rsidR="00A10D9B" w:rsidRPr="00907DF6" w:rsidRDefault="00A10D9B" w:rsidP="00A10D9B">
      <w:pPr>
        <w:ind w:firstLine="142"/>
        <w:jc w:val="center"/>
        <w:rPr>
          <w:rFonts w:ascii="Franklin Gothic Book" w:hAnsi="Franklin Gothic Book"/>
          <w:b/>
        </w:rPr>
      </w:pPr>
      <w:r w:rsidRPr="00907DF6">
        <w:rPr>
          <w:rFonts w:ascii="Franklin Gothic Book" w:hAnsi="Franklin Gothic Book"/>
          <w:b/>
        </w:rPr>
        <w:t>2. Перспективное потребление тепловой энергии</w:t>
      </w:r>
    </w:p>
    <w:p w:rsidR="00A10D9B" w:rsidRPr="00907DF6" w:rsidRDefault="00A10D9B" w:rsidP="00A10D9B">
      <w:pPr>
        <w:pStyle w:val="af2"/>
        <w:autoSpaceDE w:val="0"/>
        <w:autoSpaceDN w:val="0"/>
        <w:adjustRightInd w:val="0"/>
        <w:spacing w:line="360" w:lineRule="auto"/>
        <w:ind w:left="-142"/>
        <w:jc w:val="center"/>
        <w:rPr>
          <w:rFonts w:ascii="Franklin Gothic Book" w:hAnsi="Franklin Gothic Book"/>
          <w:b/>
          <w:sz w:val="24"/>
          <w:szCs w:val="24"/>
        </w:rPr>
      </w:pPr>
      <w:r w:rsidRPr="00907DF6">
        <w:rPr>
          <w:rFonts w:ascii="Franklin Gothic Book" w:hAnsi="Franklin Gothic Book"/>
          <w:b/>
          <w:sz w:val="24"/>
          <w:szCs w:val="24"/>
        </w:rPr>
        <w:t>на цели теплоснабжения</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Исходными материалами для определения перспективного потребления тепловой энергии на цели теплоснабжения являлась стратегия развития района. По планам развития села значительного увеличения объемов капитального строительства, а также перенос и рост мощностей промпредприятий в селе Болтово не ожидается.  </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Базовый уровень потребления тепла приведен ниже в таблице.</w:t>
      </w:r>
    </w:p>
    <w:p w:rsidR="00A10D9B" w:rsidRDefault="00A10D9B" w:rsidP="00A10D9B">
      <w:pPr>
        <w:ind w:firstLine="709"/>
        <w:jc w:val="both"/>
        <w:rPr>
          <w:rFonts w:ascii="Franklin Gothic Book" w:hAnsi="Franklin Gothic Book"/>
        </w:rPr>
      </w:pPr>
    </w:p>
    <w:p w:rsidR="00F05D02" w:rsidRDefault="00F05D02" w:rsidP="00A10D9B">
      <w:pPr>
        <w:ind w:firstLine="709"/>
        <w:jc w:val="both"/>
        <w:rPr>
          <w:rFonts w:ascii="Franklin Gothic Book" w:hAnsi="Franklin Gothic Book"/>
        </w:rPr>
      </w:pPr>
    </w:p>
    <w:p w:rsidR="00F05D02" w:rsidRDefault="00F05D02" w:rsidP="00A10D9B">
      <w:pPr>
        <w:ind w:firstLine="709"/>
        <w:jc w:val="both"/>
        <w:rPr>
          <w:rFonts w:ascii="Franklin Gothic Book" w:hAnsi="Franklin Gothic Book"/>
        </w:rPr>
      </w:pPr>
    </w:p>
    <w:p w:rsidR="00F05D02" w:rsidRPr="00907DF6" w:rsidRDefault="00F05D02" w:rsidP="00A10D9B">
      <w:pPr>
        <w:ind w:firstLine="709"/>
        <w:jc w:val="both"/>
        <w:rPr>
          <w:rFonts w:ascii="Franklin Gothic Book" w:hAnsi="Franklin Gothic Book"/>
        </w:rPr>
      </w:pP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Таблица 9. Баланс тепловой мощности и тепловой нагрузки, Гкал/ч </w:t>
      </w:r>
    </w:p>
    <w:tbl>
      <w:tblPr>
        <w:tblW w:w="5000" w:type="pct"/>
        <w:jc w:val="center"/>
        <w:tblLook w:val="00A0" w:firstRow="1" w:lastRow="0" w:firstColumn="1" w:lastColumn="0" w:noHBand="0" w:noVBand="0"/>
      </w:tblPr>
      <w:tblGrid>
        <w:gridCol w:w="6212"/>
        <w:gridCol w:w="2235"/>
        <w:gridCol w:w="2235"/>
      </w:tblGrid>
      <w:tr w:rsidR="00A10D9B" w:rsidRPr="00907DF6" w:rsidTr="00F05D02">
        <w:trPr>
          <w:trHeight w:val="330"/>
          <w:jc w:val="center"/>
        </w:trPr>
        <w:tc>
          <w:tcPr>
            <w:tcW w:w="2908" w:type="pct"/>
            <w:tcBorders>
              <w:top w:val="single" w:sz="8" w:space="0" w:color="auto"/>
              <w:left w:val="single" w:sz="8" w:space="0" w:color="auto"/>
              <w:bottom w:val="single" w:sz="8" w:space="0" w:color="auto"/>
              <w:right w:val="single" w:sz="8" w:space="0" w:color="auto"/>
            </w:tcBorders>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Установленная мощность оборудования</w:t>
            </w:r>
          </w:p>
        </w:tc>
        <w:tc>
          <w:tcPr>
            <w:tcW w:w="1046" w:type="pct"/>
            <w:tcBorders>
              <w:top w:val="single" w:sz="8" w:space="0" w:color="auto"/>
              <w:left w:val="nil"/>
              <w:bottom w:val="single" w:sz="8" w:space="0" w:color="auto"/>
              <w:right w:val="single" w:sz="8"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 xml:space="preserve">для БМК </w:t>
            </w:r>
          </w:p>
        </w:tc>
        <w:tc>
          <w:tcPr>
            <w:tcW w:w="1046" w:type="pct"/>
            <w:tcBorders>
              <w:top w:val="single" w:sz="8" w:space="0" w:color="auto"/>
              <w:left w:val="nil"/>
              <w:bottom w:val="single" w:sz="8" w:space="0" w:color="auto"/>
              <w:right w:val="single" w:sz="8"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Для ц.котельной</w:t>
            </w:r>
          </w:p>
        </w:tc>
      </w:tr>
      <w:tr w:rsidR="00A10D9B" w:rsidRPr="00907DF6" w:rsidTr="00F05D02">
        <w:trPr>
          <w:trHeight w:val="330"/>
          <w:jc w:val="center"/>
        </w:trPr>
        <w:tc>
          <w:tcPr>
            <w:tcW w:w="2908" w:type="pct"/>
            <w:tcBorders>
              <w:top w:val="nil"/>
              <w:left w:val="single" w:sz="8" w:space="0" w:color="auto"/>
              <w:bottom w:val="single" w:sz="8" w:space="0" w:color="auto"/>
              <w:right w:val="single" w:sz="8" w:space="0" w:color="auto"/>
            </w:tcBorders>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Средневзвешенный срок службы котлоагрегатов, лет</w:t>
            </w:r>
          </w:p>
        </w:tc>
        <w:tc>
          <w:tcPr>
            <w:tcW w:w="1046" w:type="pct"/>
            <w:tcBorders>
              <w:top w:val="nil"/>
              <w:left w:val="nil"/>
              <w:bottom w:val="single" w:sz="8" w:space="0" w:color="auto"/>
              <w:right w:val="single" w:sz="8"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 xml:space="preserve">10 </w:t>
            </w:r>
          </w:p>
        </w:tc>
        <w:tc>
          <w:tcPr>
            <w:tcW w:w="1046" w:type="pct"/>
            <w:tcBorders>
              <w:top w:val="nil"/>
              <w:left w:val="nil"/>
              <w:bottom w:val="single" w:sz="8" w:space="0" w:color="auto"/>
              <w:right w:val="single" w:sz="8"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10</w:t>
            </w:r>
          </w:p>
        </w:tc>
      </w:tr>
      <w:tr w:rsidR="00A10D9B" w:rsidRPr="00907DF6" w:rsidTr="00F05D02">
        <w:trPr>
          <w:trHeight w:val="330"/>
          <w:jc w:val="center"/>
        </w:trPr>
        <w:tc>
          <w:tcPr>
            <w:tcW w:w="2908" w:type="pct"/>
            <w:tcBorders>
              <w:top w:val="nil"/>
              <w:left w:val="single" w:sz="8" w:space="0" w:color="auto"/>
              <w:bottom w:val="single" w:sz="8" w:space="0" w:color="auto"/>
              <w:right w:val="single" w:sz="8" w:space="0" w:color="auto"/>
            </w:tcBorders>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Располагаемая мощность оборудования</w:t>
            </w:r>
          </w:p>
        </w:tc>
        <w:tc>
          <w:tcPr>
            <w:tcW w:w="1046" w:type="pct"/>
            <w:tcBorders>
              <w:top w:val="nil"/>
              <w:left w:val="nil"/>
              <w:bottom w:val="single" w:sz="8" w:space="0" w:color="auto"/>
              <w:right w:val="single" w:sz="8"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 xml:space="preserve"> 0,43</w:t>
            </w:r>
          </w:p>
        </w:tc>
        <w:tc>
          <w:tcPr>
            <w:tcW w:w="1046" w:type="pct"/>
            <w:tcBorders>
              <w:top w:val="nil"/>
              <w:left w:val="nil"/>
              <w:bottom w:val="single" w:sz="8" w:space="0" w:color="auto"/>
              <w:right w:val="single" w:sz="8"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3,01</w:t>
            </w:r>
          </w:p>
        </w:tc>
      </w:tr>
      <w:tr w:rsidR="00A10D9B" w:rsidRPr="00907DF6" w:rsidTr="00F05D02">
        <w:trPr>
          <w:trHeight w:val="330"/>
          <w:jc w:val="center"/>
        </w:trPr>
        <w:tc>
          <w:tcPr>
            <w:tcW w:w="2908" w:type="pct"/>
            <w:tcBorders>
              <w:top w:val="nil"/>
              <w:left w:val="single" w:sz="8" w:space="0" w:color="auto"/>
              <w:bottom w:val="single" w:sz="8" w:space="0" w:color="auto"/>
              <w:right w:val="single" w:sz="8" w:space="0" w:color="auto"/>
            </w:tcBorders>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Собственные нужды</w:t>
            </w:r>
          </w:p>
        </w:tc>
        <w:tc>
          <w:tcPr>
            <w:tcW w:w="1046" w:type="pct"/>
            <w:tcBorders>
              <w:top w:val="nil"/>
              <w:left w:val="nil"/>
              <w:bottom w:val="single" w:sz="8" w:space="0" w:color="auto"/>
              <w:right w:val="single" w:sz="8"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 xml:space="preserve"> 0,001</w:t>
            </w:r>
          </w:p>
        </w:tc>
        <w:tc>
          <w:tcPr>
            <w:tcW w:w="1046" w:type="pct"/>
            <w:tcBorders>
              <w:top w:val="nil"/>
              <w:left w:val="nil"/>
              <w:bottom w:val="single" w:sz="8" w:space="0" w:color="auto"/>
              <w:right w:val="single" w:sz="8"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0,005</w:t>
            </w:r>
          </w:p>
        </w:tc>
      </w:tr>
      <w:tr w:rsidR="00A10D9B" w:rsidRPr="00907DF6" w:rsidTr="00F05D02">
        <w:trPr>
          <w:trHeight w:val="330"/>
          <w:jc w:val="center"/>
        </w:trPr>
        <w:tc>
          <w:tcPr>
            <w:tcW w:w="2908" w:type="pct"/>
            <w:tcBorders>
              <w:top w:val="nil"/>
              <w:left w:val="single" w:sz="8" w:space="0" w:color="auto"/>
              <w:bottom w:val="single" w:sz="8" w:space="0" w:color="auto"/>
              <w:right w:val="single" w:sz="8" w:space="0" w:color="auto"/>
            </w:tcBorders>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Потери мощности в тепловой сети</w:t>
            </w:r>
          </w:p>
        </w:tc>
        <w:tc>
          <w:tcPr>
            <w:tcW w:w="1046" w:type="pct"/>
            <w:tcBorders>
              <w:top w:val="nil"/>
              <w:left w:val="nil"/>
              <w:bottom w:val="single" w:sz="8" w:space="0" w:color="auto"/>
              <w:right w:val="single" w:sz="8"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 xml:space="preserve"> 0,02</w:t>
            </w:r>
          </w:p>
        </w:tc>
        <w:tc>
          <w:tcPr>
            <w:tcW w:w="1046" w:type="pct"/>
            <w:tcBorders>
              <w:top w:val="nil"/>
              <w:left w:val="nil"/>
              <w:bottom w:val="single" w:sz="8" w:space="0" w:color="auto"/>
              <w:right w:val="single" w:sz="8"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0,065</w:t>
            </w:r>
          </w:p>
        </w:tc>
      </w:tr>
      <w:tr w:rsidR="00A10D9B" w:rsidRPr="00907DF6" w:rsidTr="00F05D02">
        <w:trPr>
          <w:trHeight w:val="330"/>
          <w:jc w:val="center"/>
        </w:trPr>
        <w:tc>
          <w:tcPr>
            <w:tcW w:w="2908" w:type="pct"/>
            <w:tcBorders>
              <w:top w:val="nil"/>
              <w:left w:val="single" w:sz="8" w:space="0" w:color="auto"/>
              <w:bottom w:val="single" w:sz="8" w:space="0" w:color="auto"/>
              <w:right w:val="single" w:sz="8" w:space="0" w:color="auto"/>
            </w:tcBorders>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Расчетная тепловая нагрузка котельной</w:t>
            </w:r>
          </w:p>
        </w:tc>
        <w:tc>
          <w:tcPr>
            <w:tcW w:w="1046" w:type="pct"/>
            <w:tcBorders>
              <w:top w:val="nil"/>
              <w:left w:val="nil"/>
              <w:bottom w:val="single" w:sz="8" w:space="0" w:color="auto"/>
              <w:right w:val="single" w:sz="8"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0,154</w:t>
            </w:r>
          </w:p>
        </w:tc>
        <w:tc>
          <w:tcPr>
            <w:tcW w:w="1046" w:type="pct"/>
            <w:tcBorders>
              <w:top w:val="nil"/>
              <w:left w:val="nil"/>
              <w:bottom w:val="single" w:sz="8" w:space="0" w:color="auto"/>
              <w:right w:val="single" w:sz="8"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1,189</w:t>
            </w:r>
          </w:p>
        </w:tc>
      </w:tr>
      <w:tr w:rsidR="00A10D9B" w:rsidRPr="00907DF6" w:rsidTr="00F05D02">
        <w:trPr>
          <w:trHeight w:val="330"/>
          <w:jc w:val="center"/>
        </w:trPr>
        <w:tc>
          <w:tcPr>
            <w:tcW w:w="2908" w:type="pct"/>
            <w:tcBorders>
              <w:top w:val="nil"/>
              <w:left w:val="single" w:sz="8" w:space="0" w:color="auto"/>
              <w:bottom w:val="single" w:sz="8" w:space="0" w:color="auto"/>
              <w:right w:val="single" w:sz="8" w:space="0" w:color="auto"/>
            </w:tcBorders>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Присоединенная расчетная тепловая нагрузка в том числе:</w:t>
            </w:r>
          </w:p>
        </w:tc>
        <w:tc>
          <w:tcPr>
            <w:tcW w:w="1046" w:type="pct"/>
            <w:tcBorders>
              <w:top w:val="nil"/>
              <w:left w:val="nil"/>
              <w:bottom w:val="single" w:sz="8" w:space="0" w:color="auto"/>
              <w:right w:val="single" w:sz="8"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0,154</w:t>
            </w:r>
          </w:p>
        </w:tc>
        <w:tc>
          <w:tcPr>
            <w:tcW w:w="1046" w:type="pct"/>
            <w:tcBorders>
              <w:top w:val="nil"/>
              <w:left w:val="nil"/>
              <w:bottom w:val="single" w:sz="8" w:space="0" w:color="auto"/>
              <w:right w:val="single" w:sz="8"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1,189</w:t>
            </w:r>
          </w:p>
        </w:tc>
      </w:tr>
      <w:tr w:rsidR="00A10D9B" w:rsidRPr="00907DF6" w:rsidTr="00F05D02">
        <w:trPr>
          <w:trHeight w:val="330"/>
          <w:jc w:val="center"/>
        </w:trPr>
        <w:tc>
          <w:tcPr>
            <w:tcW w:w="2908" w:type="pct"/>
            <w:tcBorders>
              <w:top w:val="nil"/>
              <w:left w:val="single" w:sz="8" w:space="0" w:color="auto"/>
              <w:bottom w:val="single" w:sz="8" w:space="0" w:color="auto"/>
              <w:right w:val="single" w:sz="8" w:space="0" w:color="auto"/>
            </w:tcBorders>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Отопление:</w:t>
            </w:r>
          </w:p>
        </w:tc>
        <w:tc>
          <w:tcPr>
            <w:tcW w:w="1046" w:type="pct"/>
            <w:tcBorders>
              <w:top w:val="nil"/>
              <w:left w:val="nil"/>
              <w:bottom w:val="single" w:sz="8" w:space="0" w:color="auto"/>
              <w:right w:val="single" w:sz="8"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0,154</w:t>
            </w:r>
          </w:p>
        </w:tc>
        <w:tc>
          <w:tcPr>
            <w:tcW w:w="1046" w:type="pct"/>
            <w:tcBorders>
              <w:top w:val="nil"/>
              <w:left w:val="nil"/>
              <w:bottom w:val="single" w:sz="8" w:space="0" w:color="auto"/>
              <w:right w:val="single" w:sz="8"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1,189</w:t>
            </w:r>
          </w:p>
        </w:tc>
      </w:tr>
      <w:tr w:rsidR="00A10D9B" w:rsidRPr="00907DF6" w:rsidTr="00F05D02">
        <w:trPr>
          <w:trHeight w:val="330"/>
          <w:jc w:val="center"/>
        </w:trPr>
        <w:tc>
          <w:tcPr>
            <w:tcW w:w="2908" w:type="pct"/>
            <w:tcBorders>
              <w:top w:val="nil"/>
              <w:left w:val="single" w:sz="8" w:space="0" w:color="auto"/>
              <w:bottom w:val="single" w:sz="8" w:space="0" w:color="auto"/>
              <w:right w:val="single" w:sz="8" w:space="0" w:color="auto"/>
            </w:tcBorders>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Жилые здания</w:t>
            </w:r>
          </w:p>
        </w:tc>
        <w:tc>
          <w:tcPr>
            <w:tcW w:w="1046" w:type="pct"/>
            <w:tcBorders>
              <w:top w:val="nil"/>
              <w:left w:val="nil"/>
              <w:bottom w:val="single" w:sz="8" w:space="0" w:color="auto"/>
              <w:right w:val="single" w:sz="8"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0,154</w:t>
            </w:r>
          </w:p>
        </w:tc>
        <w:tc>
          <w:tcPr>
            <w:tcW w:w="1046" w:type="pct"/>
            <w:tcBorders>
              <w:top w:val="nil"/>
              <w:left w:val="nil"/>
              <w:bottom w:val="single" w:sz="8" w:space="0" w:color="auto"/>
              <w:right w:val="single" w:sz="8"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0,547</w:t>
            </w:r>
          </w:p>
        </w:tc>
      </w:tr>
      <w:tr w:rsidR="00A10D9B" w:rsidRPr="00907DF6" w:rsidTr="00F05D02">
        <w:trPr>
          <w:trHeight w:val="330"/>
          <w:jc w:val="center"/>
        </w:trPr>
        <w:tc>
          <w:tcPr>
            <w:tcW w:w="2908" w:type="pct"/>
            <w:tcBorders>
              <w:top w:val="nil"/>
              <w:left w:val="single" w:sz="8" w:space="0" w:color="auto"/>
              <w:bottom w:val="single" w:sz="8" w:space="0" w:color="auto"/>
              <w:right w:val="single" w:sz="8" w:space="0" w:color="auto"/>
            </w:tcBorders>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Соц.,культ.,бытовые здания</w:t>
            </w:r>
          </w:p>
        </w:tc>
        <w:tc>
          <w:tcPr>
            <w:tcW w:w="1046" w:type="pct"/>
            <w:tcBorders>
              <w:top w:val="nil"/>
              <w:left w:val="nil"/>
              <w:bottom w:val="single" w:sz="8" w:space="0" w:color="auto"/>
              <w:right w:val="single" w:sz="8"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 xml:space="preserve"> -</w:t>
            </w:r>
          </w:p>
        </w:tc>
        <w:tc>
          <w:tcPr>
            <w:tcW w:w="1046" w:type="pct"/>
            <w:tcBorders>
              <w:top w:val="nil"/>
              <w:left w:val="nil"/>
              <w:bottom w:val="single" w:sz="8" w:space="0" w:color="auto"/>
              <w:right w:val="single" w:sz="8"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0,490</w:t>
            </w:r>
          </w:p>
        </w:tc>
      </w:tr>
      <w:tr w:rsidR="00A10D9B" w:rsidRPr="00907DF6" w:rsidTr="00F05D02">
        <w:trPr>
          <w:trHeight w:val="330"/>
          <w:jc w:val="center"/>
        </w:trPr>
        <w:tc>
          <w:tcPr>
            <w:tcW w:w="2908" w:type="pct"/>
            <w:tcBorders>
              <w:top w:val="nil"/>
              <w:left w:val="single" w:sz="8" w:space="0" w:color="auto"/>
              <w:bottom w:val="single" w:sz="8" w:space="0" w:color="auto"/>
              <w:right w:val="single" w:sz="8" w:space="0" w:color="auto"/>
            </w:tcBorders>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Производственные здания</w:t>
            </w:r>
          </w:p>
        </w:tc>
        <w:tc>
          <w:tcPr>
            <w:tcW w:w="1046" w:type="pct"/>
            <w:tcBorders>
              <w:top w:val="nil"/>
              <w:left w:val="nil"/>
              <w:bottom w:val="single" w:sz="8" w:space="0" w:color="auto"/>
              <w:right w:val="single" w:sz="8"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 xml:space="preserve"> -</w:t>
            </w:r>
          </w:p>
        </w:tc>
        <w:tc>
          <w:tcPr>
            <w:tcW w:w="1046" w:type="pct"/>
            <w:tcBorders>
              <w:top w:val="nil"/>
              <w:left w:val="nil"/>
              <w:bottom w:val="single" w:sz="8" w:space="0" w:color="auto"/>
              <w:right w:val="single" w:sz="8"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0,152</w:t>
            </w:r>
          </w:p>
        </w:tc>
      </w:tr>
      <w:tr w:rsidR="00A10D9B" w:rsidRPr="00907DF6" w:rsidTr="00F05D02">
        <w:trPr>
          <w:trHeight w:val="330"/>
          <w:jc w:val="center"/>
        </w:trPr>
        <w:tc>
          <w:tcPr>
            <w:tcW w:w="2908" w:type="pct"/>
            <w:tcBorders>
              <w:top w:val="nil"/>
              <w:left w:val="single" w:sz="8" w:space="0" w:color="auto"/>
              <w:bottom w:val="single" w:sz="8" w:space="0" w:color="auto"/>
              <w:right w:val="single" w:sz="8" w:space="0" w:color="auto"/>
            </w:tcBorders>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Резерв тепловой мощности</w:t>
            </w:r>
          </w:p>
        </w:tc>
        <w:tc>
          <w:tcPr>
            <w:tcW w:w="1046" w:type="pct"/>
            <w:tcBorders>
              <w:top w:val="nil"/>
              <w:left w:val="nil"/>
              <w:bottom w:val="single" w:sz="8" w:space="0" w:color="auto"/>
              <w:right w:val="single" w:sz="8"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 xml:space="preserve"> 0,255</w:t>
            </w:r>
          </w:p>
        </w:tc>
        <w:tc>
          <w:tcPr>
            <w:tcW w:w="1046" w:type="pct"/>
            <w:tcBorders>
              <w:top w:val="nil"/>
              <w:left w:val="nil"/>
              <w:bottom w:val="single" w:sz="8" w:space="0" w:color="auto"/>
              <w:right w:val="single" w:sz="8" w:space="0" w:color="auto"/>
            </w:tcBorders>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1,751</w:t>
            </w:r>
          </w:p>
        </w:tc>
      </w:tr>
    </w:tbl>
    <w:p w:rsidR="00A10D9B" w:rsidRPr="00907DF6" w:rsidRDefault="00A10D9B" w:rsidP="00A10D9B">
      <w:pPr>
        <w:ind w:left="142" w:firstLine="284"/>
        <w:jc w:val="both"/>
        <w:rPr>
          <w:rFonts w:ascii="Franklin Gothic Book" w:hAnsi="Franklin Gothic Book"/>
        </w:rPr>
      </w:pPr>
    </w:p>
    <w:p w:rsidR="00A10D9B" w:rsidRPr="00F05D02" w:rsidRDefault="00A10D9B" w:rsidP="00F05D02">
      <w:pPr>
        <w:pStyle w:val="af2"/>
        <w:numPr>
          <w:ilvl w:val="0"/>
          <w:numId w:val="33"/>
        </w:numPr>
        <w:spacing w:line="360" w:lineRule="auto"/>
        <w:rPr>
          <w:rFonts w:ascii="Franklin Gothic Book" w:hAnsi="Franklin Gothic Book"/>
          <w:b/>
        </w:rPr>
      </w:pPr>
      <w:r w:rsidRPr="00F05D02">
        <w:rPr>
          <w:rFonts w:ascii="Franklin Gothic Book" w:hAnsi="Franklin Gothic Book"/>
          <w:b/>
        </w:rPr>
        <w:t>Актуализированная электронная модель системы теплоснабжения муниципального образования</w:t>
      </w:r>
    </w:p>
    <w:p w:rsidR="00A10D9B" w:rsidRPr="00907DF6" w:rsidRDefault="00A10D9B" w:rsidP="00367FE4">
      <w:pPr>
        <w:pStyle w:val="2"/>
        <w:keepLines w:val="0"/>
        <w:numPr>
          <w:ilvl w:val="1"/>
          <w:numId w:val="33"/>
        </w:numPr>
        <w:spacing w:before="0"/>
        <w:ind w:left="0" w:firstLine="709"/>
        <w:jc w:val="both"/>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Общее назначение электронной модели системы теплоснабжения</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Электронная модель системы теплоснабжения </w:t>
      </w:r>
      <w:r w:rsidRPr="00907DF6">
        <w:rPr>
          <w:rFonts w:ascii="Franklin Gothic Book" w:eastAsia="Calibri" w:hAnsi="Franklin Gothic Book"/>
        </w:rPr>
        <w:t>с. Болтово</w:t>
      </w:r>
      <w:r w:rsidRPr="00907DF6">
        <w:rPr>
          <w:rFonts w:ascii="Franklin Gothic Book" w:hAnsi="Franklin Gothic Book"/>
        </w:rPr>
        <w:t xml:space="preserve"> на базе программного обеспечения </w:t>
      </w:r>
      <w:r w:rsidRPr="00907DF6">
        <w:rPr>
          <w:rFonts w:ascii="Franklin Gothic Book" w:hAnsi="Franklin Gothic Book"/>
          <w:lang w:val="en-US"/>
        </w:rPr>
        <w:t>MapInfo</w:t>
      </w:r>
      <w:r w:rsidRPr="00907DF6">
        <w:rPr>
          <w:rFonts w:ascii="Franklin Gothic Book" w:hAnsi="Franklin Gothic Book"/>
        </w:rPr>
        <w:t xml:space="preserve"> (далее по тексту электронная модель) разрабатывалась в целях:</w:t>
      </w:r>
    </w:p>
    <w:p w:rsidR="00A10D9B" w:rsidRPr="00907DF6" w:rsidRDefault="00A10D9B" w:rsidP="00367FE4">
      <w:pPr>
        <w:numPr>
          <w:ilvl w:val="0"/>
          <w:numId w:val="34"/>
        </w:numPr>
        <w:ind w:left="0" w:firstLine="709"/>
        <w:jc w:val="both"/>
        <w:rPr>
          <w:rFonts w:ascii="Franklin Gothic Book" w:hAnsi="Franklin Gothic Book"/>
        </w:rPr>
      </w:pPr>
      <w:r w:rsidRPr="00907DF6">
        <w:rPr>
          <w:rFonts w:ascii="Franklin Gothic Book" w:hAnsi="Franklin Gothic Book"/>
        </w:rPr>
        <w:t>повышения эффективности информационного обеспечения процессов принятия решений в области текущего функционирования и перспективного развития системы теплоснабжения села Болтово;</w:t>
      </w:r>
    </w:p>
    <w:p w:rsidR="00A10D9B" w:rsidRPr="00907DF6" w:rsidRDefault="00A10D9B" w:rsidP="00367FE4">
      <w:pPr>
        <w:numPr>
          <w:ilvl w:val="0"/>
          <w:numId w:val="34"/>
        </w:numPr>
        <w:ind w:left="0" w:firstLine="709"/>
        <w:jc w:val="both"/>
        <w:rPr>
          <w:rFonts w:ascii="Franklin Gothic Book" w:hAnsi="Franklin Gothic Book"/>
        </w:rPr>
      </w:pPr>
      <w:r w:rsidRPr="00907DF6">
        <w:rPr>
          <w:rFonts w:ascii="Franklin Gothic Book" w:hAnsi="Franklin Gothic Book"/>
        </w:rPr>
        <w:t xml:space="preserve">проведения единой политики в организации текущей деятельности предприятий и в перспективном развитии всей системы теплоснабжения </w:t>
      </w:r>
      <w:r w:rsidRPr="00907DF6">
        <w:rPr>
          <w:rFonts w:ascii="Franklin Gothic Book" w:eastAsia="Calibri" w:hAnsi="Franklin Gothic Book"/>
        </w:rPr>
        <w:t>с. Болтово</w:t>
      </w:r>
      <w:r w:rsidRPr="00907DF6">
        <w:rPr>
          <w:rFonts w:ascii="Franklin Gothic Book" w:hAnsi="Franklin Gothic Book"/>
        </w:rPr>
        <w:t>;</w:t>
      </w:r>
    </w:p>
    <w:p w:rsidR="00A10D9B" w:rsidRPr="00907DF6" w:rsidRDefault="00A10D9B" w:rsidP="00367FE4">
      <w:pPr>
        <w:numPr>
          <w:ilvl w:val="0"/>
          <w:numId w:val="34"/>
        </w:numPr>
        <w:ind w:left="0" w:firstLine="709"/>
        <w:jc w:val="both"/>
        <w:rPr>
          <w:rFonts w:ascii="Franklin Gothic Book" w:hAnsi="Franklin Gothic Book"/>
        </w:rPr>
      </w:pPr>
      <w:r w:rsidRPr="00907DF6">
        <w:rPr>
          <w:rFonts w:ascii="Franklin Gothic Book" w:hAnsi="Franklin Gothic Book"/>
        </w:rPr>
        <w:t>обеспечения устойчивого градостроительного развития поселка;</w:t>
      </w:r>
    </w:p>
    <w:p w:rsidR="00A10D9B" w:rsidRPr="00907DF6" w:rsidRDefault="00A10D9B" w:rsidP="00367FE4">
      <w:pPr>
        <w:numPr>
          <w:ilvl w:val="0"/>
          <w:numId w:val="34"/>
        </w:numPr>
        <w:ind w:left="0" w:firstLine="709"/>
        <w:jc w:val="both"/>
        <w:rPr>
          <w:rFonts w:ascii="Franklin Gothic Book" w:hAnsi="Franklin Gothic Book"/>
        </w:rPr>
      </w:pPr>
      <w:r w:rsidRPr="00907DF6">
        <w:rPr>
          <w:rFonts w:ascii="Franklin Gothic Book" w:hAnsi="Franklin Gothic Book"/>
        </w:rPr>
        <w:t xml:space="preserve">разработка мер для повышения надежности системы теплоснабжения </w:t>
      </w:r>
      <w:r w:rsidRPr="00907DF6">
        <w:rPr>
          <w:rFonts w:ascii="Franklin Gothic Book" w:eastAsia="Calibri" w:hAnsi="Franklin Gothic Book"/>
        </w:rPr>
        <w:t>с. Болтово</w:t>
      </w:r>
      <w:r w:rsidRPr="00907DF6">
        <w:rPr>
          <w:rFonts w:ascii="Franklin Gothic Book" w:hAnsi="Franklin Gothic Book"/>
        </w:rPr>
        <w:t xml:space="preserve"> </w:t>
      </w:r>
    </w:p>
    <w:p w:rsidR="00A10D9B" w:rsidRPr="00907DF6" w:rsidRDefault="00A10D9B" w:rsidP="00367FE4">
      <w:pPr>
        <w:numPr>
          <w:ilvl w:val="0"/>
          <w:numId w:val="34"/>
        </w:numPr>
        <w:ind w:left="0" w:firstLine="709"/>
        <w:jc w:val="both"/>
        <w:rPr>
          <w:rFonts w:ascii="Franklin Gothic Book" w:hAnsi="Franklin Gothic Book"/>
        </w:rPr>
      </w:pPr>
      <w:r w:rsidRPr="00907DF6">
        <w:rPr>
          <w:rFonts w:ascii="Franklin Gothic Book" w:hAnsi="Franklin Gothic Book"/>
        </w:rPr>
        <w:t>минимизации вероятности возникновения аварийных ситуаций в системе теплоснабжения;</w:t>
      </w:r>
    </w:p>
    <w:p w:rsidR="00A10D9B" w:rsidRPr="00907DF6" w:rsidRDefault="00A10D9B" w:rsidP="00367FE4">
      <w:pPr>
        <w:numPr>
          <w:ilvl w:val="0"/>
          <w:numId w:val="35"/>
        </w:numPr>
        <w:ind w:left="0" w:firstLine="709"/>
        <w:jc w:val="both"/>
        <w:rPr>
          <w:rFonts w:ascii="Franklin Gothic Book" w:hAnsi="Franklin Gothic Book"/>
        </w:rPr>
      </w:pPr>
      <w:r w:rsidRPr="00907DF6">
        <w:rPr>
          <w:rFonts w:ascii="Franklin Gothic Book" w:hAnsi="Franklin Gothic Book"/>
        </w:rPr>
        <w:t>создания единой информационной платформы для обеспечения мониторинга развития;</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Разработанная электронная модель предназначена для решения следующих задач:</w:t>
      </w:r>
    </w:p>
    <w:p w:rsidR="00A10D9B" w:rsidRPr="00907DF6" w:rsidRDefault="00A10D9B" w:rsidP="00367FE4">
      <w:pPr>
        <w:numPr>
          <w:ilvl w:val="0"/>
          <w:numId w:val="35"/>
        </w:numPr>
        <w:ind w:left="0" w:firstLine="709"/>
        <w:jc w:val="both"/>
        <w:rPr>
          <w:rFonts w:ascii="Franklin Gothic Book" w:hAnsi="Franklin Gothic Book"/>
        </w:rPr>
      </w:pPr>
      <w:r w:rsidRPr="00907DF6">
        <w:rPr>
          <w:rFonts w:ascii="Franklin Gothic Book" w:hAnsi="Franklin Gothic Book"/>
        </w:rPr>
        <w:t xml:space="preserve">создания общепоселковой электронной схемы существующих и перспективных тепловых сетей и объектов системы теплоснабжения </w:t>
      </w:r>
      <w:r w:rsidRPr="00907DF6">
        <w:rPr>
          <w:rFonts w:ascii="Franklin Gothic Book" w:eastAsia="Calibri" w:hAnsi="Franklin Gothic Book"/>
        </w:rPr>
        <w:t>с. Болтово</w:t>
      </w:r>
      <w:r w:rsidRPr="00907DF6">
        <w:rPr>
          <w:rFonts w:ascii="Franklin Gothic Book" w:hAnsi="Franklin Gothic Book"/>
        </w:rPr>
        <w:t>, привязанных к топографической основе села;</w:t>
      </w:r>
    </w:p>
    <w:p w:rsidR="00A10D9B" w:rsidRPr="00907DF6" w:rsidRDefault="00A10D9B" w:rsidP="00367FE4">
      <w:pPr>
        <w:numPr>
          <w:ilvl w:val="0"/>
          <w:numId w:val="35"/>
        </w:numPr>
        <w:ind w:left="0" w:firstLine="709"/>
        <w:jc w:val="both"/>
        <w:rPr>
          <w:rFonts w:ascii="Franklin Gothic Book" w:hAnsi="Franklin Gothic Book"/>
        </w:rPr>
      </w:pPr>
      <w:r w:rsidRPr="00907DF6">
        <w:rPr>
          <w:rFonts w:ascii="Franklin Gothic Book" w:hAnsi="Franklin Gothic Book"/>
        </w:rPr>
        <w:t>сведения балансов тепловой энергии;</w:t>
      </w:r>
    </w:p>
    <w:p w:rsidR="00A10D9B" w:rsidRPr="00907DF6" w:rsidRDefault="00A10D9B" w:rsidP="00367FE4">
      <w:pPr>
        <w:numPr>
          <w:ilvl w:val="0"/>
          <w:numId w:val="35"/>
        </w:numPr>
        <w:ind w:left="0" w:firstLine="709"/>
        <w:jc w:val="both"/>
        <w:rPr>
          <w:rFonts w:ascii="Franklin Gothic Book" w:hAnsi="Franklin Gothic Book"/>
        </w:rPr>
      </w:pPr>
      <w:r w:rsidRPr="00907DF6">
        <w:rPr>
          <w:rFonts w:ascii="Franklin Gothic Book" w:hAnsi="Franklin Gothic Book"/>
        </w:rPr>
        <w:t>оптимизации существующей системы теплоснабжения (оптимизация гидравлических режимов, моделирование перераспределения тепловых нагрузок между источниками, определение оптимальных диаметров проектируемых и реконструируемых тепловых сетей и теплосетевых объектов и т.д.);</w:t>
      </w:r>
    </w:p>
    <w:p w:rsidR="00A10D9B" w:rsidRPr="00907DF6" w:rsidRDefault="00A10D9B" w:rsidP="00367FE4">
      <w:pPr>
        <w:numPr>
          <w:ilvl w:val="0"/>
          <w:numId w:val="35"/>
        </w:numPr>
        <w:ind w:left="0" w:firstLine="709"/>
        <w:jc w:val="both"/>
        <w:rPr>
          <w:rFonts w:ascii="Franklin Gothic Book" w:hAnsi="Franklin Gothic Book"/>
        </w:rPr>
      </w:pPr>
      <w:r w:rsidRPr="00907DF6">
        <w:rPr>
          <w:rFonts w:ascii="Franklin Gothic Book" w:hAnsi="Franklin Gothic Book"/>
        </w:rPr>
        <w:t>моделирования перспективных вариантов развития системы теплоснабжения (строительство нового источника тепловой энергии, определение возможности подключения новых потребителей тепловой энергии, определение оптимальных вариантов качественного и надежного обеспечения тепловой энергией новых потребителей и т.д.);</w:t>
      </w:r>
    </w:p>
    <w:p w:rsidR="00A10D9B" w:rsidRPr="00907DF6" w:rsidRDefault="00A10D9B" w:rsidP="00367FE4">
      <w:pPr>
        <w:pStyle w:val="2"/>
        <w:keepLines w:val="0"/>
        <w:numPr>
          <w:ilvl w:val="1"/>
          <w:numId w:val="33"/>
        </w:numPr>
        <w:spacing w:before="0"/>
        <w:ind w:left="0" w:firstLine="709"/>
        <w:jc w:val="both"/>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 xml:space="preserve">Описание программного комплекса </w:t>
      </w:r>
    </w:p>
    <w:p w:rsidR="00A10D9B" w:rsidRPr="00907DF6" w:rsidRDefault="00A10D9B" w:rsidP="00367FE4">
      <w:pPr>
        <w:pStyle w:val="3"/>
        <w:numPr>
          <w:ilvl w:val="2"/>
          <w:numId w:val="33"/>
        </w:numPr>
        <w:ind w:left="0" w:firstLine="709"/>
        <w:jc w:val="both"/>
        <w:rPr>
          <w:rFonts w:ascii="Franklin Gothic Book" w:hAnsi="Franklin Gothic Book"/>
          <w:sz w:val="24"/>
        </w:rPr>
      </w:pPr>
      <w:r w:rsidRPr="00907DF6">
        <w:rPr>
          <w:rFonts w:ascii="Franklin Gothic Book" w:hAnsi="Franklin Gothic Book"/>
          <w:sz w:val="24"/>
        </w:rPr>
        <w:t>Общие положения.</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В качестве базового программного обеспечения для реализации создания Электронной модели системы теплоснабжения с. Болтово был выбрано программное обеспечение </w:t>
      </w:r>
      <w:r w:rsidRPr="00907DF6">
        <w:rPr>
          <w:rFonts w:ascii="Franklin Gothic Book" w:hAnsi="Franklin Gothic Book"/>
          <w:lang w:val="en-US"/>
        </w:rPr>
        <w:t>MapInfo</w:t>
      </w:r>
      <w:r w:rsidRPr="00907DF6">
        <w:rPr>
          <w:rFonts w:ascii="Franklin Gothic Book" w:hAnsi="Franklin Gothic Book"/>
        </w:rPr>
        <w:t>.</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По окончанию внедрения Заказчик самостоятельно определяет целесообразность развития данной системы и необходимость приобретения и внедрения дополнительных модулей.</w:t>
      </w:r>
    </w:p>
    <w:p w:rsidR="00A10D9B" w:rsidRPr="00907DF6" w:rsidRDefault="00A10D9B" w:rsidP="00367FE4">
      <w:pPr>
        <w:pStyle w:val="3"/>
        <w:numPr>
          <w:ilvl w:val="2"/>
          <w:numId w:val="33"/>
        </w:numPr>
        <w:ind w:left="0" w:firstLine="709"/>
        <w:jc w:val="both"/>
        <w:rPr>
          <w:rFonts w:ascii="Franklin Gothic Book" w:hAnsi="Franklin Gothic Book"/>
          <w:sz w:val="24"/>
        </w:rPr>
      </w:pPr>
      <w:r w:rsidRPr="00907DF6">
        <w:rPr>
          <w:rFonts w:ascii="Franklin Gothic Book" w:hAnsi="Franklin Gothic Book"/>
          <w:sz w:val="24"/>
        </w:rPr>
        <w:t xml:space="preserve">Инструментальная геоинформационная система ГИС </w:t>
      </w:r>
      <w:r w:rsidRPr="00907DF6">
        <w:rPr>
          <w:rFonts w:ascii="Franklin Gothic Book" w:hAnsi="Franklin Gothic Book"/>
          <w:sz w:val="24"/>
          <w:lang w:val="en-US"/>
        </w:rPr>
        <w:t>MapInfo</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ГИС </w:t>
      </w:r>
      <w:r w:rsidRPr="00907DF6">
        <w:rPr>
          <w:rFonts w:ascii="Franklin Gothic Book" w:hAnsi="Franklin Gothic Book"/>
          <w:lang w:val="en-US"/>
        </w:rPr>
        <w:t>MapInfo</w:t>
      </w:r>
      <w:r w:rsidRPr="00907DF6">
        <w:rPr>
          <w:rFonts w:ascii="Franklin Gothic Book" w:hAnsi="Franklin Gothic Book"/>
        </w:rPr>
        <w:t xml:space="preserve"> - инструментальная геоинформационная система для создания электронных карт, планов и схем, информационно-справочных систем, включая моделирование инженерных коммуникаций и транспортных систем.</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Геоинформационная система </w:t>
      </w:r>
      <w:r w:rsidRPr="00907DF6">
        <w:rPr>
          <w:rFonts w:ascii="Franklin Gothic Book" w:hAnsi="Franklin Gothic Book"/>
          <w:lang w:val="en-US"/>
        </w:rPr>
        <w:t>MapInfo</w:t>
      </w:r>
      <w:r w:rsidRPr="00907DF6">
        <w:rPr>
          <w:rFonts w:ascii="Franklin Gothic Book" w:hAnsi="Franklin Gothic Book"/>
        </w:rPr>
        <w:t xml:space="preserve"> предназначена для разработки ГИС приложений, требующих визуализации пространственных данных в векторном и растровом виде, анализа их топологии и их связи с семантическими базами данных.</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С помощью </w:t>
      </w:r>
      <w:r w:rsidRPr="00907DF6">
        <w:rPr>
          <w:rFonts w:ascii="Franklin Gothic Book" w:hAnsi="Franklin Gothic Book"/>
          <w:lang w:val="en-US"/>
        </w:rPr>
        <w:t>MapInfo</w:t>
      </w:r>
      <w:r w:rsidRPr="00907DF6">
        <w:rPr>
          <w:rFonts w:ascii="Franklin Gothic Book" w:hAnsi="Franklin Gothic Book"/>
        </w:rPr>
        <w:t xml:space="preserve"> можно создавать всевозможные карты в географических проекциях, или план-схемы, включая карты и схемы инженерных сетей с поддержкой их топологии, работать с большим количеством растров, проводить совместный семантический и пространственный анализ графических и табличных данных, создавать различные тематические карты, осуществлять экспорт и импорт данных.</w:t>
      </w:r>
    </w:p>
    <w:p w:rsidR="00A10D9B" w:rsidRPr="00907DF6" w:rsidRDefault="00A10D9B" w:rsidP="00367FE4">
      <w:pPr>
        <w:pStyle w:val="3"/>
        <w:numPr>
          <w:ilvl w:val="2"/>
          <w:numId w:val="33"/>
        </w:numPr>
        <w:ind w:left="0" w:firstLine="709"/>
        <w:jc w:val="both"/>
        <w:rPr>
          <w:rFonts w:ascii="Franklin Gothic Book" w:hAnsi="Franklin Gothic Book"/>
          <w:sz w:val="24"/>
        </w:rPr>
      </w:pPr>
      <w:r w:rsidRPr="00907DF6">
        <w:rPr>
          <w:rFonts w:ascii="Franklin Gothic Book" w:hAnsi="Franklin Gothic Book"/>
          <w:sz w:val="24"/>
        </w:rPr>
        <w:t>Взаимодействие с другими программами</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ГИС </w:t>
      </w:r>
      <w:r w:rsidRPr="00907DF6">
        <w:rPr>
          <w:rFonts w:ascii="Franklin Gothic Book" w:hAnsi="Franklin Gothic Book"/>
          <w:lang w:val="en-US"/>
        </w:rPr>
        <w:t>MapInfo</w:t>
      </w:r>
      <w:r w:rsidRPr="00907DF6">
        <w:rPr>
          <w:rFonts w:ascii="Franklin Gothic Book" w:hAnsi="Franklin Gothic Book"/>
        </w:rPr>
        <w:t xml:space="preserve"> позволяет импортировать данные из таких программ как  AutoCAD Release 12, ArcView. В результате импорта будут получены векторные слои с готовыми объектами, при этом все характеристики, такие как масштаб, цвет и др. будут сохранены. Если к объектам в обменном формате была прикреплена база данных, то она так же импортируется в </w:t>
      </w:r>
      <w:r w:rsidRPr="00907DF6">
        <w:rPr>
          <w:rFonts w:ascii="Franklin Gothic Book" w:hAnsi="Franklin Gothic Book"/>
          <w:lang w:val="en-US"/>
        </w:rPr>
        <w:t>MapInfo</w:t>
      </w:r>
      <w:r w:rsidRPr="00907DF6">
        <w:rPr>
          <w:rFonts w:ascii="Franklin Gothic Book" w:hAnsi="Franklin Gothic Book"/>
        </w:rPr>
        <w:t>.</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Помимо импорта Zulu имеет возможность экспорта графических данных в такие программы как AutoCAD Release 12 и ArcView. Экспорт семантических данных возможен в электронную таблицу Microsoft Excel или страницу HTML.</w:t>
      </w:r>
      <w:r w:rsidRPr="00907DF6">
        <w:rPr>
          <w:rFonts w:ascii="Franklin Gothic Book" w:hAnsi="Franklin Gothic Book"/>
        </w:rPr>
        <w:br/>
        <w:t xml:space="preserve">В системе </w:t>
      </w:r>
      <w:r w:rsidRPr="00907DF6">
        <w:rPr>
          <w:rFonts w:ascii="Franklin Gothic Book" w:hAnsi="Franklin Gothic Book"/>
          <w:lang w:val="en-US"/>
        </w:rPr>
        <w:t>MapInfo</w:t>
      </w:r>
      <w:r w:rsidRPr="00907DF6">
        <w:rPr>
          <w:rFonts w:ascii="Franklin Gothic Book" w:hAnsi="Franklin Gothic Book"/>
        </w:rPr>
        <w:t xml:space="preserve"> также могут без преобразования использоваться описатели растровых объектов в форматах MapInfo и OziExplorer.</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Геоинформационная система </w:t>
      </w:r>
      <w:r w:rsidRPr="00907DF6">
        <w:rPr>
          <w:rFonts w:ascii="Franklin Gothic Book" w:hAnsi="Franklin Gothic Book"/>
          <w:lang w:val="en-US"/>
        </w:rPr>
        <w:t>MapInfo</w:t>
      </w:r>
      <w:r w:rsidRPr="00907DF6">
        <w:rPr>
          <w:rFonts w:ascii="Franklin Gothic Book" w:hAnsi="Franklin Gothic Book"/>
        </w:rPr>
        <w:t xml:space="preserve"> по внешнему виду весьма похожа на на широко распространенные продукты семейства Microsoft Office и имеет схожее оборудование меню и панелей инструментов. Система позволяет открывать одновременно несколько карт, работать с семантическими информацией, получаемой как из локальных таблиц (Paradox, dBase), так и из баз данных Microsoft Access, Microsoft SQL Server, Oracle и других. Система также позволяет проводить совместный анализ графических и семантических данных, пересекать запросы к семантическим данным с подмножеством графических данных, выполнять тематическую раскраску по семантическим данным, экспортировать табличные данные для анализа в Microsoft Excel.</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Наряду с обычным для ГИС разделением объектов на контуры, ломаные, поли-контуры, поли-ломанные, </w:t>
      </w:r>
      <w:r w:rsidRPr="00907DF6">
        <w:rPr>
          <w:rFonts w:ascii="Franklin Gothic Book" w:hAnsi="Franklin Gothic Book"/>
          <w:lang w:val="en-US"/>
        </w:rPr>
        <w:t>MapInfo</w:t>
      </w:r>
      <w:r w:rsidRPr="00907DF6">
        <w:rPr>
          <w:rFonts w:ascii="Franklin Gothic Book" w:hAnsi="Franklin Gothic Book"/>
        </w:rPr>
        <w:t xml:space="preserve"> поддерживает линейно-узловую топологию, что позволяет вместе с прочими пространственными данными (улицы, дома, реки, районы, озера и прочее) моделировать и инженерные сети. Система позволяет создавать классифицируемые объекты, имеющие несколько режимов (состояний), каждое из которых (состояний) имеет свой стиль отображения.</w:t>
      </w:r>
    </w:p>
    <w:p w:rsidR="00A10D9B" w:rsidRPr="00907DF6" w:rsidRDefault="00A10D9B" w:rsidP="00367FE4">
      <w:pPr>
        <w:pStyle w:val="3"/>
        <w:numPr>
          <w:ilvl w:val="2"/>
          <w:numId w:val="33"/>
        </w:numPr>
        <w:ind w:left="0" w:firstLine="709"/>
        <w:jc w:val="both"/>
        <w:rPr>
          <w:rFonts w:ascii="Franklin Gothic Book" w:hAnsi="Franklin Gothic Book"/>
          <w:sz w:val="24"/>
        </w:rPr>
      </w:pPr>
      <w:r w:rsidRPr="00907DF6">
        <w:rPr>
          <w:rFonts w:ascii="Franklin Gothic Book" w:hAnsi="Franklin Gothic Book"/>
          <w:sz w:val="24"/>
        </w:rPr>
        <w:t xml:space="preserve">Возможности ГИС </w:t>
      </w:r>
      <w:r w:rsidRPr="00907DF6">
        <w:rPr>
          <w:rFonts w:ascii="Franklin Gothic Book" w:hAnsi="Franklin Gothic Book"/>
          <w:sz w:val="24"/>
          <w:lang w:val="en-US"/>
        </w:rPr>
        <w:t>MapInfo</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Графические данные организованы послойно. Слой является основной информационной единицей системы. Каждый объект слоя имеет уникальный идентификатор (ID или «ключ»). Поддерживаемые типы слоев:</w:t>
      </w:r>
    </w:p>
    <w:p w:rsidR="00A10D9B" w:rsidRPr="00907DF6" w:rsidRDefault="00A10D9B" w:rsidP="00367FE4">
      <w:pPr>
        <w:numPr>
          <w:ilvl w:val="0"/>
          <w:numId w:val="36"/>
        </w:numPr>
        <w:ind w:left="0" w:firstLine="709"/>
        <w:jc w:val="both"/>
        <w:rPr>
          <w:rFonts w:ascii="Franklin Gothic Book" w:hAnsi="Franklin Gothic Book"/>
        </w:rPr>
      </w:pPr>
      <w:r w:rsidRPr="00907DF6">
        <w:rPr>
          <w:rFonts w:ascii="Franklin Gothic Book" w:hAnsi="Franklin Gothic Book"/>
        </w:rPr>
        <w:t xml:space="preserve"> векторные слои,</w:t>
      </w:r>
    </w:p>
    <w:p w:rsidR="00A10D9B" w:rsidRPr="00907DF6" w:rsidRDefault="00A10D9B" w:rsidP="00367FE4">
      <w:pPr>
        <w:numPr>
          <w:ilvl w:val="0"/>
          <w:numId w:val="36"/>
        </w:numPr>
        <w:ind w:left="0" w:firstLine="709"/>
        <w:jc w:val="both"/>
        <w:rPr>
          <w:rFonts w:ascii="Franklin Gothic Book" w:hAnsi="Franklin Gothic Book"/>
        </w:rPr>
      </w:pPr>
      <w:r w:rsidRPr="00907DF6">
        <w:rPr>
          <w:rFonts w:ascii="Franklin Gothic Book" w:hAnsi="Franklin Gothic Book"/>
        </w:rPr>
        <w:t xml:space="preserve"> растровые слои,</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Векторные слои имеют собственный бинарный формат данных, что обеспечивает высокую скорость работы графических и топологических алгоритмов. Имеется возможность программного доступа к данным через объектную модель для написания собственных конвертеров.</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Векторный слой можно организовать как «слой в памяти». Тогда все данные слоя будут находиться в оперативной памяти, что даст возможность отображать и изменять эти данные чрезвычайно быстро. Эта возможность используется для создания анимированных карт - например, отображать движущиеся объекты или данные телеметрии.</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Растровым слоем может быть либо отдельный растровый объект, либо группа растровых объектов. Растровая группа может содержать произвольное число растровых объектов или вложенных растровых групп, ограниченное лишь дисковым пространством (</w:t>
      </w:r>
      <w:r w:rsidRPr="00907DF6">
        <w:rPr>
          <w:rFonts w:ascii="Franklin Gothic Book" w:hAnsi="Franklin Gothic Book"/>
          <w:lang w:val="en-US"/>
        </w:rPr>
        <w:t>MapInfo</w:t>
      </w:r>
      <w:r w:rsidRPr="00907DF6">
        <w:rPr>
          <w:rFonts w:ascii="Franklin Gothic Book" w:hAnsi="Franklin Gothic Book"/>
        </w:rPr>
        <w:t xml:space="preserve"> справляется с полем из нескольких тысяч растров). Поддерживаемые форматы растров: BMP, TIFF, PCX, JPEG, GIF, PNG.</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Объекты слоя делятся на простые (примитивы) и типовые (классифицированные объекты).</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Примитивы могут быть:</w:t>
      </w:r>
    </w:p>
    <w:p w:rsidR="00A10D9B" w:rsidRPr="00907DF6" w:rsidRDefault="00A10D9B" w:rsidP="00367FE4">
      <w:pPr>
        <w:numPr>
          <w:ilvl w:val="0"/>
          <w:numId w:val="37"/>
        </w:numPr>
        <w:ind w:left="0" w:firstLine="709"/>
        <w:jc w:val="both"/>
        <w:rPr>
          <w:rFonts w:ascii="Franklin Gothic Book" w:hAnsi="Franklin Gothic Book"/>
        </w:rPr>
      </w:pPr>
      <w:r w:rsidRPr="00907DF6">
        <w:rPr>
          <w:rFonts w:ascii="Franklin Gothic Book" w:hAnsi="Franklin Gothic Book"/>
        </w:rPr>
        <w:t>точечные (пиктограммы или «символы»),</w:t>
      </w:r>
    </w:p>
    <w:p w:rsidR="00A10D9B" w:rsidRPr="00907DF6" w:rsidRDefault="00A10D9B" w:rsidP="00367FE4">
      <w:pPr>
        <w:numPr>
          <w:ilvl w:val="0"/>
          <w:numId w:val="37"/>
        </w:numPr>
        <w:ind w:left="0" w:firstLine="709"/>
        <w:jc w:val="both"/>
        <w:rPr>
          <w:rFonts w:ascii="Franklin Gothic Book" w:hAnsi="Franklin Gothic Book"/>
        </w:rPr>
      </w:pPr>
      <w:r w:rsidRPr="00907DF6">
        <w:rPr>
          <w:rFonts w:ascii="Franklin Gothic Book" w:hAnsi="Franklin Gothic Book"/>
        </w:rPr>
        <w:t>текстовые,</w:t>
      </w:r>
    </w:p>
    <w:p w:rsidR="00A10D9B" w:rsidRPr="00907DF6" w:rsidRDefault="00A10D9B" w:rsidP="00367FE4">
      <w:pPr>
        <w:numPr>
          <w:ilvl w:val="0"/>
          <w:numId w:val="37"/>
        </w:numPr>
        <w:ind w:left="0" w:firstLine="709"/>
        <w:jc w:val="both"/>
        <w:rPr>
          <w:rFonts w:ascii="Franklin Gothic Book" w:hAnsi="Franklin Gothic Book"/>
        </w:rPr>
      </w:pPr>
      <w:r w:rsidRPr="00907DF6">
        <w:rPr>
          <w:rFonts w:ascii="Franklin Gothic Book" w:hAnsi="Franklin Gothic Book"/>
        </w:rPr>
        <w:t>линейные (линии, поли-линии),</w:t>
      </w:r>
    </w:p>
    <w:p w:rsidR="00A10D9B" w:rsidRPr="00907DF6" w:rsidRDefault="00A10D9B" w:rsidP="00367FE4">
      <w:pPr>
        <w:numPr>
          <w:ilvl w:val="0"/>
          <w:numId w:val="37"/>
        </w:numPr>
        <w:ind w:left="0" w:firstLine="709"/>
        <w:jc w:val="both"/>
        <w:rPr>
          <w:rFonts w:ascii="Franklin Gothic Book" w:hAnsi="Franklin Gothic Book"/>
        </w:rPr>
      </w:pPr>
      <w:r w:rsidRPr="00907DF6">
        <w:rPr>
          <w:rFonts w:ascii="Franklin Gothic Book" w:hAnsi="Franklin Gothic Book"/>
        </w:rPr>
        <w:t>площадные (контуры, поли-контуры).</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Типовые объекты описываются в библиотеке типов объектов. Каждый тип описывает площадной, линейный или символьный типовой графический объект, имеет пользовательское название и может быть связан с собственной семантической базой данных.</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Каждый тип объекта может иметь несколько режимов, которые имеют пользовательское название, и задают различные способы отображения данного типового объекта.</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Типовые объекты могут быть:</w:t>
      </w:r>
      <w:r w:rsidRPr="00907DF6">
        <w:rPr>
          <w:rFonts w:ascii="Franklin Gothic Book" w:hAnsi="Franklin Gothic Book"/>
        </w:rPr>
        <w:tab/>
      </w:r>
    </w:p>
    <w:p w:rsidR="00A10D9B" w:rsidRPr="00907DF6" w:rsidRDefault="00A10D9B" w:rsidP="00367FE4">
      <w:pPr>
        <w:numPr>
          <w:ilvl w:val="0"/>
          <w:numId w:val="38"/>
        </w:numPr>
        <w:ind w:left="0" w:firstLine="709"/>
        <w:jc w:val="both"/>
        <w:rPr>
          <w:rFonts w:ascii="Franklin Gothic Book" w:hAnsi="Franklin Gothic Book"/>
        </w:rPr>
      </w:pPr>
      <w:r w:rsidRPr="00907DF6">
        <w:rPr>
          <w:rFonts w:ascii="Franklin Gothic Book" w:hAnsi="Franklin Gothic Book"/>
        </w:rPr>
        <w:t>точечные (пиктограммы или «символы»),</w:t>
      </w:r>
    </w:p>
    <w:p w:rsidR="00A10D9B" w:rsidRPr="00907DF6" w:rsidRDefault="00A10D9B" w:rsidP="00367FE4">
      <w:pPr>
        <w:numPr>
          <w:ilvl w:val="0"/>
          <w:numId w:val="38"/>
        </w:numPr>
        <w:ind w:left="0" w:firstLine="709"/>
        <w:jc w:val="both"/>
        <w:rPr>
          <w:rFonts w:ascii="Franklin Gothic Book" w:hAnsi="Franklin Gothic Book"/>
        </w:rPr>
      </w:pPr>
      <w:r w:rsidRPr="00907DF6">
        <w:rPr>
          <w:rFonts w:ascii="Franklin Gothic Book" w:hAnsi="Franklin Gothic Book"/>
        </w:rPr>
        <w:t>линейные (линии, поли-линии),</w:t>
      </w:r>
    </w:p>
    <w:p w:rsidR="00A10D9B" w:rsidRPr="00907DF6" w:rsidRDefault="00A10D9B" w:rsidP="00367FE4">
      <w:pPr>
        <w:numPr>
          <w:ilvl w:val="0"/>
          <w:numId w:val="38"/>
        </w:numPr>
        <w:ind w:left="0" w:firstLine="709"/>
        <w:jc w:val="both"/>
        <w:rPr>
          <w:rFonts w:ascii="Franklin Gothic Book" w:hAnsi="Franklin Gothic Book"/>
        </w:rPr>
      </w:pPr>
      <w:r w:rsidRPr="00907DF6">
        <w:rPr>
          <w:rFonts w:ascii="Franklin Gothic Book" w:hAnsi="Franklin Gothic Book"/>
        </w:rPr>
        <w:t>площадные (контуры, поли-контуры).</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Атрибутивные или семантические данные хранятся во внешнем источнике данных и подключаются к слою через собственный описатель базы данных. К одному слою может быть подключено попеременно произвольное число семантических баз данных. Примитивы пользуются общей семантической базой данных, типовые объекты - собственной для каждого типа (однако для разных типов можно подключить одну и ту же базу).</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Редактор структуры слоя служит для создания и редактирования типов и режимов слоя, создания библиотеки символов и библиотеки типовых графических объектов.</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Все операции по преобразованию структуры слоя происходят в диалоге «Структура слоя»:</w:t>
      </w:r>
    </w:p>
    <w:p w:rsidR="00A10D9B" w:rsidRPr="00907DF6" w:rsidRDefault="00A10D9B" w:rsidP="00A10D9B">
      <w:pPr>
        <w:ind w:firstLine="709"/>
        <w:rPr>
          <w:rFonts w:ascii="Franklin Gothic Book" w:hAnsi="Franklin Gothic Book"/>
          <w:i/>
        </w:rPr>
      </w:pPr>
      <w:r w:rsidRPr="00907DF6">
        <w:rPr>
          <w:rFonts w:ascii="Franklin Gothic Book" w:hAnsi="Franklin Gothic Book"/>
          <w:i/>
        </w:rPr>
        <w:t>Расчет теплового и гидравлического режимов.</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Расчет произведен в созданной электронной базе при разработке теплового и гидравлического режима Разработанный тепловой и гидравлический режимы необходимы для проведения анализа существующего теплового и гидравлического режима.</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Режим отпуска теплоты принят по  расчетному графику отпуска тепла 95-70°С согласно требований Лит.1, п. 7.6. при расчетной внутренней температуре воздуха внутри жилых помещений +20°С (п.7.4.).</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Расчетные расходы на нужды отопления определялись на основании приведенных в приложении таблица №2 книги 1 тепловых нагрузок с учетом компенсации тепловых потерь расходом теплоносителя.</w:t>
      </w:r>
    </w:p>
    <w:p w:rsidR="00A10D9B" w:rsidRPr="00907DF6" w:rsidRDefault="00A10D9B" w:rsidP="00A10D9B">
      <w:pPr>
        <w:ind w:firstLine="709"/>
        <w:jc w:val="both"/>
        <w:rPr>
          <w:rFonts w:ascii="Franklin Gothic Book" w:hAnsi="Franklin Gothic Book"/>
          <w:b/>
        </w:rPr>
      </w:pPr>
      <w:r w:rsidRPr="00907DF6">
        <w:rPr>
          <w:rFonts w:ascii="Franklin Gothic Book" w:hAnsi="Franklin Gothic Book"/>
          <w:b/>
        </w:rPr>
        <w:t>Разработка эксплуатационного гидравлического режима</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Задачей разработки является определение необходимых мероприятий по обеспечению расчетных расходов теплоносителя для потребителей.</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При разработке гидравлического режима определены располагаемые напоры во всех точках сети, избыточные напоры, подлежащие гашению.</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Расчет гидравлических режимов проводился с помощью программного модуля </w:t>
      </w:r>
      <w:r w:rsidRPr="00907DF6">
        <w:rPr>
          <w:rFonts w:ascii="Franklin Gothic Book" w:hAnsi="Franklin Gothic Book"/>
          <w:lang w:val="en-US"/>
        </w:rPr>
        <w:t>Zulu</w:t>
      </w:r>
      <w:r w:rsidRPr="00907DF6">
        <w:rPr>
          <w:rFonts w:ascii="Franklin Gothic Book" w:hAnsi="Franklin Gothic Book"/>
        </w:rPr>
        <w:t xml:space="preserve"> </w:t>
      </w:r>
      <w:r w:rsidRPr="00907DF6">
        <w:rPr>
          <w:rFonts w:ascii="Franklin Gothic Book" w:hAnsi="Franklin Gothic Book"/>
          <w:lang w:val="en-US"/>
        </w:rPr>
        <w:t>Thermo</w:t>
      </w:r>
      <w:r w:rsidRPr="00907DF6">
        <w:rPr>
          <w:rFonts w:ascii="Franklin Gothic Book" w:hAnsi="Franklin Gothic Book"/>
        </w:rPr>
        <w:t xml:space="preserve"> на ПЭВМ с соблюдением следующих условий:</w:t>
      </w:r>
    </w:p>
    <w:p w:rsidR="00A10D9B" w:rsidRPr="00907DF6" w:rsidRDefault="00A10D9B" w:rsidP="00367FE4">
      <w:pPr>
        <w:numPr>
          <w:ilvl w:val="0"/>
          <w:numId w:val="39"/>
        </w:numPr>
        <w:ind w:left="0" w:firstLine="709"/>
        <w:jc w:val="both"/>
        <w:rPr>
          <w:rFonts w:ascii="Franklin Gothic Book" w:hAnsi="Franklin Gothic Book"/>
        </w:rPr>
      </w:pPr>
      <w:r w:rsidRPr="00907DF6">
        <w:rPr>
          <w:rFonts w:ascii="Franklin Gothic Book" w:hAnsi="Franklin Gothic Book"/>
        </w:rPr>
        <w:t>Обеспечение расчетного расхода теплоносителя и распределение его по потребителям.</w:t>
      </w:r>
    </w:p>
    <w:p w:rsidR="00A10D9B" w:rsidRPr="00907DF6" w:rsidRDefault="00A10D9B" w:rsidP="00367FE4">
      <w:pPr>
        <w:numPr>
          <w:ilvl w:val="0"/>
          <w:numId w:val="39"/>
        </w:numPr>
        <w:ind w:left="0" w:firstLine="709"/>
        <w:jc w:val="both"/>
        <w:rPr>
          <w:rFonts w:ascii="Franklin Gothic Book" w:hAnsi="Franklin Gothic Book"/>
        </w:rPr>
      </w:pPr>
      <w:r w:rsidRPr="00907DF6">
        <w:rPr>
          <w:rFonts w:ascii="Franklin Gothic Book" w:hAnsi="Franklin Gothic Book"/>
        </w:rPr>
        <w:t>Безопасность в эксплуатации, т.е. давление в подающем трубопроводе и в системе теплопотребления должно обеспечить не вскипание воды при ее максимальной температуре.</w:t>
      </w:r>
    </w:p>
    <w:p w:rsidR="00A10D9B" w:rsidRPr="00907DF6" w:rsidRDefault="00A10D9B" w:rsidP="00367FE4">
      <w:pPr>
        <w:numPr>
          <w:ilvl w:val="0"/>
          <w:numId w:val="39"/>
        </w:numPr>
        <w:ind w:left="0" w:firstLine="709"/>
        <w:jc w:val="both"/>
        <w:rPr>
          <w:rFonts w:ascii="Franklin Gothic Book" w:hAnsi="Franklin Gothic Book"/>
        </w:rPr>
      </w:pPr>
      <w:r w:rsidRPr="00907DF6">
        <w:rPr>
          <w:rFonts w:ascii="Franklin Gothic Book" w:hAnsi="Franklin Gothic Book"/>
        </w:rPr>
        <w:t>Давление в любой точке обратного трубопровода на тепловых вводах не должно превышать допустимую величину (6 ати для систем отопления, оборудованных чугунными нагревательными приборами, 10 ати - стальными).</w:t>
      </w:r>
    </w:p>
    <w:p w:rsidR="00A10D9B" w:rsidRPr="00907DF6" w:rsidRDefault="00A10D9B" w:rsidP="00367FE4">
      <w:pPr>
        <w:numPr>
          <w:ilvl w:val="0"/>
          <w:numId w:val="39"/>
        </w:numPr>
        <w:ind w:left="0" w:firstLine="709"/>
        <w:jc w:val="both"/>
        <w:rPr>
          <w:rFonts w:ascii="Franklin Gothic Book" w:hAnsi="Franklin Gothic Book"/>
        </w:rPr>
      </w:pPr>
      <w:r w:rsidRPr="00907DF6">
        <w:rPr>
          <w:rFonts w:ascii="Franklin Gothic Book" w:hAnsi="Franklin Gothic Book"/>
        </w:rPr>
        <w:t xml:space="preserve">Надежность работы, давление в любой точке обратных трубопроводов и водяных теплопотребляющих систем должно быть не менее </w:t>
      </w:r>
      <w:smartTag w:uri="urn:schemas-microsoft-com:office:smarttags" w:element="metricconverter">
        <w:smartTagPr>
          <w:attr w:name="ProductID" w:val="5 м"/>
        </w:smartTagPr>
        <w:r w:rsidRPr="00907DF6">
          <w:rPr>
            <w:rFonts w:ascii="Franklin Gothic Book" w:hAnsi="Franklin Gothic Book"/>
          </w:rPr>
          <w:t>5 м</w:t>
        </w:r>
      </w:smartTag>
      <w:r w:rsidRPr="00907DF6">
        <w:rPr>
          <w:rFonts w:ascii="Franklin Gothic Book" w:hAnsi="Franklin Gothic Book"/>
        </w:rPr>
        <w:t>.в.ст. (0,5 ати).</w:t>
      </w:r>
    </w:p>
    <w:p w:rsidR="00A10D9B" w:rsidRPr="00907DF6" w:rsidRDefault="00A10D9B" w:rsidP="00367FE4">
      <w:pPr>
        <w:numPr>
          <w:ilvl w:val="0"/>
          <w:numId w:val="39"/>
        </w:numPr>
        <w:ind w:left="0" w:firstLine="709"/>
        <w:jc w:val="both"/>
        <w:rPr>
          <w:rFonts w:ascii="Franklin Gothic Book" w:hAnsi="Franklin Gothic Book"/>
        </w:rPr>
      </w:pPr>
      <w:r w:rsidRPr="00907DF6">
        <w:rPr>
          <w:rFonts w:ascii="Franklin Gothic Book" w:hAnsi="Franklin Gothic Book"/>
        </w:rPr>
        <w:t>Располагаемые напоры перед системами теплопотребления должны быть:</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при безэлеваторном присоединении не менее 3</w:t>
      </w:r>
      <w:r w:rsidRPr="00907DF6">
        <w:rPr>
          <w:rFonts w:ascii="Franklin Gothic Book" w:hAnsi="Franklin Gothic Book"/>
          <w:vertAlign w:val="superscript"/>
        </w:rPr>
        <w:t>х</w:t>
      </w:r>
      <w:r w:rsidRPr="00907DF6">
        <w:rPr>
          <w:rFonts w:ascii="Franklin Gothic Book" w:hAnsi="Franklin Gothic Book"/>
        </w:rPr>
        <w:t>кратного сопротивления системы.</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 при элеваторном присоединении при графике  95-70 не менее </w:t>
      </w:r>
      <w:smartTag w:uri="urn:schemas-microsoft-com:office:smarttags" w:element="metricconverter">
        <w:smartTagPr>
          <w:attr w:name="ProductID" w:val="9 м"/>
        </w:smartTagPr>
        <w:r w:rsidRPr="00907DF6">
          <w:rPr>
            <w:rFonts w:ascii="Franklin Gothic Book" w:hAnsi="Franklin Gothic Book"/>
          </w:rPr>
          <w:t>9 м</w:t>
        </w:r>
      </w:smartTag>
      <w:r w:rsidRPr="00907DF6">
        <w:rPr>
          <w:rFonts w:ascii="Franklin Gothic Book" w:hAnsi="Franklin Gothic Book"/>
        </w:rPr>
        <w:t xml:space="preserve">.в.ст., при графике 105-70 не менее </w:t>
      </w:r>
      <w:smartTag w:uri="urn:schemas-microsoft-com:office:smarttags" w:element="metricconverter">
        <w:smartTagPr>
          <w:attr w:name="ProductID" w:val="8 м"/>
        </w:smartTagPr>
        <w:r w:rsidRPr="00907DF6">
          <w:rPr>
            <w:rFonts w:ascii="Franklin Gothic Book" w:hAnsi="Franklin Gothic Book"/>
          </w:rPr>
          <w:t>8 м</w:t>
        </w:r>
      </w:smartTag>
      <w:r w:rsidRPr="00907DF6">
        <w:rPr>
          <w:rFonts w:ascii="Franklin Gothic Book" w:hAnsi="Franklin Gothic Book"/>
        </w:rPr>
        <w:t xml:space="preserve">.в.ст. (Лит.2) при сопротивлении системы не более </w:t>
      </w:r>
      <w:smartTag w:uri="urn:schemas-microsoft-com:office:smarttags" w:element="metricconverter">
        <w:smartTagPr>
          <w:attr w:name="ProductID" w:val="2,0 м"/>
        </w:smartTagPr>
        <w:r w:rsidRPr="00907DF6">
          <w:rPr>
            <w:rFonts w:ascii="Franklin Gothic Book" w:hAnsi="Franklin Gothic Book"/>
          </w:rPr>
          <w:t>2,0 м</w:t>
        </w:r>
      </w:smartTag>
      <w:r w:rsidRPr="00907DF6">
        <w:rPr>
          <w:rFonts w:ascii="Franklin Gothic Book" w:hAnsi="Franklin Gothic Book"/>
        </w:rPr>
        <w:t>.в.ст. При больших сопротивлениях системы необходимые располагаемые напоры определяются автоматически согласно (Лит.2 стр. 180).</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Результаты расчета приведены в таблице ниже и в приложениях 1-4.</w:t>
      </w:r>
    </w:p>
    <w:p w:rsidR="00A10D9B" w:rsidRPr="00907DF6" w:rsidRDefault="00A10D9B" w:rsidP="00A10D9B">
      <w:pPr>
        <w:ind w:firstLine="709"/>
        <w:rPr>
          <w:rFonts w:ascii="Franklin Gothic Book" w:hAnsi="Franklin Gothic Book"/>
        </w:rPr>
      </w:pPr>
    </w:p>
    <w:p w:rsidR="00A10D9B" w:rsidRPr="00907DF6" w:rsidRDefault="00A10D9B" w:rsidP="00A10D9B">
      <w:pPr>
        <w:ind w:firstLine="709"/>
        <w:rPr>
          <w:rFonts w:ascii="Franklin Gothic Book" w:hAnsi="Franklin Gothic Book"/>
        </w:rPr>
      </w:pPr>
    </w:p>
    <w:p w:rsidR="00A10D9B" w:rsidRPr="00907DF6" w:rsidRDefault="00A10D9B" w:rsidP="00F05D02">
      <w:pPr>
        <w:rPr>
          <w:rFonts w:ascii="Franklin Gothic Book" w:hAnsi="Franklin Gothic Book"/>
        </w:rPr>
      </w:pPr>
    </w:p>
    <w:p w:rsidR="00A10D9B" w:rsidRDefault="00A10D9B" w:rsidP="00A10D9B">
      <w:pPr>
        <w:ind w:firstLine="709"/>
        <w:rPr>
          <w:rFonts w:ascii="Franklin Gothic Book" w:hAnsi="Franklin Gothic Book"/>
          <w:noProof/>
        </w:rPr>
      </w:pPr>
      <w:r w:rsidRPr="00907DF6">
        <w:rPr>
          <w:rFonts w:ascii="Franklin Gothic Book" w:hAnsi="Franklin Gothic Book"/>
        </w:rPr>
        <w:t>Таблица 10</w:t>
      </w:r>
      <w:r w:rsidRPr="00907DF6">
        <w:rPr>
          <w:rFonts w:ascii="Franklin Gothic Book" w:hAnsi="Franklin Gothic Book"/>
          <w:noProof/>
        </w:rPr>
        <w:t>. Расчетные данные по котельным с. Болтово</w:t>
      </w:r>
    </w:p>
    <w:p w:rsidR="00F05D02" w:rsidRPr="00907DF6" w:rsidRDefault="00F05D02" w:rsidP="00A10D9B">
      <w:pPr>
        <w:ind w:firstLine="709"/>
        <w:rPr>
          <w:rFonts w:ascii="Franklin Gothic Book" w:hAnsi="Franklin Gothic Book"/>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71"/>
        <w:gridCol w:w="1473"/>
        <w:gridCol w:w="745"/>
        <w:gridCol w:w="745"/>
        <w:gridCol w:w="699"/>
        <w:gridCol w:w="588"/>
        <w:gridCol w:w="748"/>
        <w:gridCol w:w="643"/>
        <w:gridCol w:w="893"/>
        <w:gridCol w:w="893"/>
        <w:gridCol w:w="709"/>
        <w:gridCol w:w="1075"/>
      </w:tblGrid>
      <w:tr w:rsidR="00A10D9B" w:rsidRPr="00907DF6" w:rsidTr="00F05D02">
        <w:trPr>
          <w:trHeight w:val="2297"/>
        </w:trPr>
        <w:tc>
          <w:tcPr>
            <w:tcW w:w="689" w:type="pct"/>
            <w:textDirection w:val="btLr"/>
          </w:tcPr>
          <w:p w:rsidR="00A10D9B" w:rsidRPr="00907DF6" w:rsidRDefault="00A10D9B" w:rsidP="00F05D02">
            <w:pPr>
              <w:jc w:val="center"/>
              <w:rPr>
                <w:rFonts w:ascii="Franklin Gothic Book" w:hAnsi="Franklin Gothic Book"/>
                <w:b/>
                <w:bCs/>
              </w:rPr>
            </w:pPr>
            <w:r w:rsidRPr="00907DF6">
              <w:rPr>
                <w:rFonts w:ascii="Franklin Gothic Book" w:hAnsi="Franklin Gothic Book"/>
                <w:b/>
                <w:bCs/>
              </w:rPr>
              <w:t>Наименование предприятия</w:t>
            </w:r>
          </w:p>
        </w:tc>
        <w:tc>
          <w:tcPr>
            <w:tcW w:w="689" w:type="pct"/>
            <w:textDirection w:val="btLr"/>
          </w:tcPr>
          <w:p w:rsidR="00A10D9B" w:rsidRPr="00907DF6" w:rsidRDefault="00A10D9B" w:rsidP="00F05D02">
            <w:pPr>
              <w:jc w:val="center"/>
              <w:rPr>
                <w:rFonts w:ascii="Franklin Gothic Book" w:hAnsi="Franklin Gothic Book"/>
                <w:b/>
                <w:bCs/>
              </w:rPr>
            </w:pPr>
            <w:r w:rsidRPr="00907DF6">
              <w:rPr>
                <w:rFonts w:ascii="Franklin Gothic Book" w:hAnsi="Franklin Gothic Book"/>
                <w:b/>
                <w:bCs/>
              </w:rPr>
              <w:t>Наименование источника</w:t>
            </w:r>
          </w:p>
        </w:tc>
        <w:tc>
          <w:tcPr>
            <w:tcW w:w="349" w:type="pct"/>
            <w:textDirection w:val="btLr"/>
          </w:tcPr>
          <w:p w:rsidR="00A10D9B" w:rsidRPr="00907DF6" w:rsidRDefault="00A10D9B" w:rsidP="00F05D02">
            <w:pPr>
              <w:jc w:val="center"/>
              <w:rPr>
                <w:rFonts w:ascii="Franklin Gothic Book" w:hAnsi="Franklin Gothic Book"/>
                <w:b/>
                <w:bCs/>
              </w:rPr>
            </w:pPr>
            <w:r w:rsidRPr="00907DF6">
              <w:rPr>
                <w:rFonts w:ascii="Franklin Gothic Book" w:hAnsi="Franklin Gothic Book"/>
                <w:b/>
                <w:bCs/>
              </w:rPr>
              <w:t>Установленная тепловая мощность, Гкал</w:t>
            </w:r>
          </w:p>
        </w:tc>
        <w:tc>
          <w:tcPr>
            <w:tcW w:w="349" w:type="pct"/>
            <w:textDirection w:val="btLr"/>
          </w:tcPr>
          <w:p w:rsidR="00A10D9B" w:rsidRPr="00907DF6" w:rsidRDefault="00A10D9B" w:rsidP="00F05D02">
            <w:pPr>
              <w:jc w:val="center"/>
              <w:rPr>
                <w:rFonts w:ascii="Franklin Gothic Book" w:hAnsi="Franklin Gothic Book"/>
                <w:b/>
                <w:bCs/>
              </w:rPr>
            </w:pPr>
            <w:r w:rsidRPr="00907DF6">
              <w:rPr>
                <w:rFonts w:ascii="Franklin Gothic Book" w:hAnsi="Franklin Gothic Book"/>
                <w:b/>
                <w:bCs/>
              </w:rPr>
              <w:t>Текущий pасполаг. напоp на выходе из источника, м</w:t>
            </w:r>
          </w:p>
        </w:tc>
        <w:tc>
          <w:tcPr>
            <w:tcW w:w="327" w:type="pct"/>
            <w:textDirection w:val="btLr"/>
          </w:tcPr>
          <w:p w:rsidR="00A10D9B" w:rsidRPr="00907DF6" w:rsidRDefault="00A10D9B" w:rsidP="00F05D02">
            <w:pPr>
              <w:jc w:val="center"/>
              <w:rPr>
                <w:rFonts w:ascii="Franklin Gothic Book" w:hAnsi="Franklin Gothic Book"/>
                <w:b/>
                <w:bCs/>
              </w:rPr>
            </w:pPr>
            <w:r w:rsidRPr="00907DF6">
              <w:rPr>
                <w:rFonts w:ascii="Franklin Gothic Book" w:hAnsi="Franklin Gothic Book"/>
                <w:b/>
                <w:bCs/>
              </w:rPr>
              <w:t>Напор в подающем тр-де, м</w:t>
            </w:r>
          </w:p>
        </w:tc>
        <w:tc>
          <w:tcPr>
            <w:tcW w:w="275" w:type="pct"/>
            <w:textDirection w:val="btLr"/>
          </w:tcPr>
          <w:p w:rsidR="00A10D9B" w:rsidRPr="00907DF6" w:rsidRDefault="00A10D9B" w:rsidP="00F05D02">
            <w:pPr>
              <w:jc w:val="center"/>
              <w:rPr>
                <w:rFonts w:ascii="Franklin Gothic Book" w:hAnsi="Franklin Gothic Book"/>
                <w:b/>
                <w:bCs/>
              </w:rPr>
            </w:pPr>
            <w:r w:rsidRPr="00907DF6">
              <w:rPr>
                <w:rFonts w:ascii="Franklin Gothic Book" w:hAnsi="Franklin Gothic Book"/>
                <w:b/>
                <w:bCs/>
              </w:rPr>
              <w:t>Давление в подающем тр-де, м</w:t>
            </w:r>
          </w:p>
        </w:tc>
        <w:tc>
          <w:tcPr>
            <w:tcW w:w="350" w:type="pct"/>
            <w:textDirection w:val="btLr"/>
          </w:tcPr>
          <w:p w:rsidR="00A10D9B" w:rsidRPr="00907DF6" w:rsidRDefault="00A10D9B" w:rsidP="00F05D02">
            <w:pPr>
              <w:jc w:val="center"/>
              <w:rPr>
                <w:rFonts w:ascii="Franklin Gothic Book" w:hAnsi="Franklin Gothic Book"/>
                <w:b/>
                <w:bCs/>
              </w:rPr>
            </w:pPr>
            <w:r w:rsidRPr="00907DF6">
              <w:rPr>
                <w:rFonts w:ascii="Franklin Gothic Book" w:hAnsi="Franklin Gothic Book"/>
                <w:b/>
                <w:bCs/>
              </w:rPr>
              <w:t>Расчетная нагрузка на отопление, Гкал/ч</w:t>
            </w:r>
          </w:p>
        </w:tc>
        <w:tc>
          <w:tcPr>
            <w:tcW w:w="301" w:type="pct"/>
            <w:textDirection w:val="btLr"/>
          </w:tcPr>
          <w:p w:rsidR="00A10D9B" w:rsidRPr="00907DF6" w:rsidRDefault="00A10D9B" w:rsidP="00F05D02">
            <w:pPr>
              <w:jc w:val="center"/>
              <w:rPr>
                <w:rFonts w:ascii="Franklin Gothic Book" w:hAnsi="Franklin Gothic Book"/>
                <w:b/>
                <w:bCs/>
              </w:rPr>
            </w:pPr>
            <w:r w:rsidRPr="00907DF6">
              <w:rPr>
                <w:rFonts w:ascii="Franklin Gothic Book" w:hAnsi="Franklin Gothic Book"/>
                <w:b/>
                <w:bCs/>
              </w:rPr>
              <w:t>Расчетная нагрузка на ГВС, Гкал/ч</w:t>
            </w:r>
          </w:p>
        </w:tc>
        <w:tc>
          <w:tcPr>
            <w:tcW w:w="418" w:type="pct"/>
            <w:textDirection w:val="btLr"/>
          </w:tcPr>
          <w:p w:rsidR="00A10D9B" w:rsidRPr="00907DF6" w:rsidRDefault="00A10D9B" w:rsidP="00F05D02">
            <w:pPr>
              <w:jc w:val="center"/>
              <w:rPr>
                <w:rFonts w:ascii="Franklin Gothic Book" w:hAnsi="Franklin Gothic Book"/>
                <w:b/>
                <w:bCs/>
              </w:rPr>
            </w:pPr>
            <w:r w:rsidRPr="00907DF6">
              <w:rPr>
                <w:rFonts w:ascii="Franklin Gothic Book" w:hAnsi="Franklin Gothic Book"/>
                <w:b/>
                <w:bCs/>
              </w:rPr>
              <w:t>Суммарная тепловая нагрузка, Гкал/ч</w:t>
            </w:r>
          </w:p>
        </w:tc>
        <w:tc>
          <w:tcPr>
            <w:tcW w:w="418" w:type="pct"/>
            <w:textDirection w:val="btLr"/>
          </w:tcPr>
          <w:p w:rsidR="00A10D9B" w:rsidRPr="00907DF6" w:rsidRDefault="00A10D9B" w:rsidP="00F05D02">
            <w:pPr>
              <w:jc w:val="center"/>
              <w:rPr>
                <w:rFonts w:ascii="Franklin Gothic Book" w:hAnsi="Franklin Gothic Book"/>
                <w:b/>
                <w:bCs/>
              </w:rPr>
            </w:pPr>
            <w:r w:rsidRPr="00907DF6">
              <w:rPr>
                <w:rFonts w:ascii="Franklin Gothic Book" w:hAnsi="Franklin Gothic Book"/>
                <w:b/>
                <w:bCs/>
              </w:rPr>
              <w:t>Расход сетевой воды на СО, т/ч</w:t>
            </w:r>
          </w:p>
        </w:tc>
        <w:tc>
          <w:tcPr>
            <w:tcW w:w="332" w:type="pct"/>
            <w:textDirection w:val="btLr"/>
          </w:tcPr>
          <w:p w:rsidR="00A10D9B" w:rsidRPr="00907DF6" w:rsidRDefault="00A10D9B" w:rsidP="00F05D02">
            <w:pPr>
              <w:jc w:val="center"/>
              <w:rPr>
                <w:rFonts w:ascii="Franklin Gothic Book" w:hAnsi="Franklin Gothic Book"/>
                <w:b/>
                <w:bCs/>
              </w:rPr>
            </w:pPr>
            <w:r w:rsidRPr="00907DF6">
              <w:rPr>
                <w:rFonts w:ascii="Franklin Gothic Book" w:hAnsi="Franklin Gothic Book"/>
                <w:b/>
                <w:bCs/>
              </w:rPr>
              <w:t>Расход сетевой воды на откр. ГВС, т/ч</w:t>
            </w:r>
          </w:p>
        </w:tc>
        <w:tc>
          <w:tcPr>
            <w:tcW w:w="504" w:type="pct"/>
            <w:textDirection w:val="btLr"/>
          </w:tcPr>
          <w:p w:rsidR="00A10D9B" w:rsidRPr="00907DF6" w:rsidRDefault="00A10D9B" w:rsidP="00F05D02">
            <w:pPr>
              <w:jc w:val="center"/>
              <w:rPr>
                <w:rFonts w:ascii="Franklin Gothic Book" w:hAnsi="Franklin Gothic Book"/>
                <w:b/>
                <w:bCs/>
              </w:rPr>
            </w:pPr>
            <w:r w:rsidRPr="00907DF6">
              <w:rPr>
                <w:rFonts w:ascii="Franklin Gothic Book" w:hAnsi="Franklin Gothic Book"/>
                <w:b/>
                <w:bCs/>
              </w:rPr>
              <w:t>Суммарный расход сетевой воды в под.тр., т/ч</w:t>
            </w:r>
          </w:p>
        </w:tc>
      </w:tr>
      <w:tr w:rsidR="00A10D9B" w:rsidRPr="00907DF6" w:rsidTr="00F05D02">
        <w:trPr>
          <w:cantSplit/>
          <w:trHeight w:val="1113"/>
        </w:trPr>
        <w:tc>
          <w:tcPr>
            <w:tcW w:w="689" w:type="pct"/>
            <w:vMerge w:val="restart"/>
            <w:vAlign w:val="center"/>
          </w:tcPr>
          <w:p w:rsidR="00A10D9B" w:rsidRPr="00907DF6" w:rsidRDefault="00A10D9B" w:rsidP="00F05D02">
            <w:pPr>
              <w:jc w:val="center"/>
              <w:rPr>
                <w:rFonts w:ascii="Franklin Gothic Book" w:hAnsi="Franklin Gothic Book"/>
              </w:rPr>
            </w:pPr>
            <w:r w:rsidRPr="00907DF6">
              <w:rPr>
                <w:rFonts w:ascii="Franklin Gothic Book" w:hAnsi="Franklin Gothic Book"/>
              </w:rPr>
              <w:t>МУП "Болтовское ЖКХ"</w:t>
            </w:r>
          </w:p>
        </w:tc>
        <w:tc>
          <w:tcPr>
            <w:tcW w:w="689" w:type="pct"/>
          </w:tcPr>
          <w:p w:rsidR="00A10D9B" w:rsidRPr="00907DF6" w:rsidRDefault="00A10D9B" w:rsidP="00F05D02">
            <w:pPr>
              <w:rPr>
                <w:rFonts w:ascii="Franklin Gothic Book" w:hAnsi="Franklin Gothic Book"/>
              </w:rPr>
            </w:pPr>
            <w:r w:rsidRPr="00907DF6">
              <w:rPr>
                <w:rFonts w:ascii="Franklin Gothic Book" w:hAnsi="Franklin Gothic Book"/>
              </w:rPr>
              <w:t>Блочно – модульная котельная</w:t>
            </w:r>
          </w:p>
        </w:tc>
        <w:tc>
          <w:tcPr>
            <w:tcW w:w="349" w:type="pct"/>
            <w:textDirection w:val="btLr"/>
            <w:vAlign w:val="center"/>
          </w:tcPr>
          <w:p w:rsidR="00A10D9B" w:rsidRPr="00907DF6" w:rsidRDefault="00A10D9B" w:rsidP="00F05D02">
            <w:pPr>
              <w:jc w:val="center"/>
              <w:rPr>
                <w:rFonts w:ascii="Franklin Gothic Book" w:hAnsi="Franklin Gothic Book"/>
              </w:rPr>
            </w:pPr>
            <w:r w:rsidRPr="00907DF6">
              <w:rPr>
                <w:rFonts w:ascii="Franklin Gothic Book" w:hAnsi="Franklin Gothic Book"/>
              </w:rPr>
              <w:t>0,43</w:t>
            </w:r>
          </w:p>
        </w:tc>
        <w:tc>
          <w:tcPr>
            <w:tcW w:w="349" w:type="pct"/>
            <w:textDirection w:val="btLr"/>
            <w:vAlign w:val="center"/>
          </w:tcPr>
          <w:p w:rsidR="00A10D9B" w:rsidRPr="00907DF6" w:rsidRDefault="00A10D9B" w:rsidP="00F05D02">
            <w:pPr>
              <w:jc w:val="center"/>
              <w:rPr>
                <w:rFonts w:ascii="Franklin Gothic Book" w:hAnsi="Franklin Gothic Book"/>
              </w:rPr>
            </w:pPr>
            <w:r w:rsidRPr="00907DF6">
              <w:rPr>
                <w:rFonts w:ascii="Franklin Gothic Book" w:hAnsi="Franklin Gothic Book"/>
              </w:rPr>
              <w:t>22</w:t>
            </w:r>
          </w:p>
        </w:tc>
        <w:tc>
          <w:tcPr>
            <w:tcW w:w="327" w:type="pct"/>
            <w:textDirection w:val="btLr"/>
            <w:vAlign w:val="center"/>
          </w:tcPr>
          <w:p w:rsidR="00A10D9B" w:rsidRPr="00907DF6" w:rsidRDefault="00A10D9B" w:rsidP="00F05D02">
            <w:pPr>
              <w:jc w:val="center"/>
              <w:rPr>
                <w:rFonts w:ascii="Franklin Gothic Book" w:hAnsi="Franklin Gothic Book"/>
              </w:rPr>
            </w:pPr>
            <w:r w:rsidRPr="00907DF6">
              <w:rPr>
                <w:rFonts w:ascii="Franklin Gothic Book" w:hAnsi="Franklin Gothic Book"/>
              </w:rPr>
              <w:t>18</w:t>
            </w:r>
          </w:p>
        </w:tc>
        <w:tc>
          <w:tcPr>
            <w:tcW w:w="275" w:type="pct"/>
            <w:textDirection w:val="btLr"/>
            <w:vAlign w:val="center"/>
          </w:tcPr>
          <w:p w:rsidR="00A10D9B" w:rsidRPr="00907DF6" w:rsidRDefault="00A10D9B" w:rsidP="00F05D02">
            <w:pPr>
              <w:jc w:val="center"/>
              <w:rPr>
                <w:rFonts w:ascii="Franklin Gothic Book" w:hAnsi="Franklin Gothic Book"/>
              </w:rPr>
            </w:pPr>
            <w:r w:rsidRPr="00907DF6">
              <w:rPr>
                <w:rFonts w:ascii="Franklin Gothic Book" w:hAnsi="Franklin Gothic Book"/>
              </w:rPr>
              <w:t>24</w:t>
            </w:r>
          </w:p>
        </w:tc>
        <w:tc>
          <w:tcPr>
            <w:tcW w:w="350" w:type="pct"/>
            <w:textDirection w:val="btLr"/>
            <w:vAlign w:val="center"/>
          </w:tcPr>
          <w:p w:rsidR="00A10D9B" w:rsidRPr="00907DF6" w:rsidRDefault="00A10D9B" w:rsidP="00F05D02">
            <w:pPr>
              <w:jc w:val="center"/>
              <w:rPr>
                <w:rFonts w:ascii="Franklin Gothic Book" w:hAnsi="Franklin Gothic Book"/>
              </w:rPr>
            </w:pPr>
            <w:r w:rsidRPr="00907DF6">
              <w:rPr>
                <w:rFonts w:ascii="Franklin Gothic Book" w:hAnsi="Franklin Gothic Book"/>
              </w:rPr>
              <w:t>0,154</w:t>
            </w:r>
          </w:p>
        </w:tc>
        <w:tc>
          <w:tcPr>
            <w:tcW w:w="301" w:type="pct"/>
            <w:textDirection w:val="btLr"/>
            <w:vAlign w:val="center"/>
          </w:tcPr>
          <w:p w:rsidR="00A10D9B" w:rsidRPr="00907DF6" w:rsidRDefault="00A10D9B" w:rsidP="00F05D02">
            <w:pPr>
              <w:jc w:val="center"/>
              <w:rPr>
                <w:rFonts w:ascii="Franklin Gothic Book" w:hAnsi="Franklin Gothic Book"/>
              </w:rPr>
            </w:pPr>
            <w:r w:rsidRPr="00907DF6">
              <w:rPr>
                <w:rFonts w:ascii="Franklin Gothic Book" w:hAnsi="Franklin Gothic Book"/>
              </w:rPr>
              <w:t>-</w:t>
            </w:r>
          </w:p>
        </w:tc>
        <w:tc>
          <w:tcPr>
            <w:tcW w:w="418" w:type="pct"/>
            <w:textDirection w:val="btLr"/>
            <w:vAlign w:val="center"/>
          </w:tcPr>
          <w:p w:rsidR="00A10D9B" w:rsidRPr="00907DF6" w:rsidRDefault="00A10D9B" w:rsidP="00F05D02">
            <w:pPr>
              <w:jc w:val="center"/>
              <w:rPr>
                <w:rFonts w:ascii="Franklin Gothic Book" w:hAnsi="Franklin Gothic Book"/>
              </w:rPr>
            </w:pPr>
            <w:r w:rsidRPr="00907DF6">
              <w:rPr>
                <w:rFonts w:ascii="Franklin Gothic Book" w:hAnsi="Franklin Gothic Book"/>
              </w:rPr>
              <w:t>0,154</w:t>
            </w:r>
          </w:p>
        </w:tc>
        <w:tc>
          <w:tcPr>
            <w:tcW w:w="418" w:type="pct"/>
            <w:textDirection w:val="btLr"/>
            <w:vAlign w:val="center"/>
          </w:tcPr>
          <w:p w:rsidR="00A10D9B" w:rsidRPr="00907DF6" w:rsidRDefault="00A10D9B" w:rsidP="00F05D02">
            <w:pPr>
              <w:jc w:val="center"/>
              <w:rPr>
                <w:rFonts w:ascii="Franklin Gothic Book" w:hAnsi="Franklin Gothic Book"/>
              </w:rPr>
            </w:pPr>
            <w:r w:rsidRPr="00907DF6">
              <w:rPr>
                <w:rFonts w:ascii="Franklin Gothic Book" w:hAnsi="Franklin Gothic Book"/>
              </w:rPr>
              <w:t>5</w:t>
            </w:r>
          </w:p>
        </w:tc>
        <w:tc>
          <w:tcPr>
            <w:tcW w:w="332" w:type="pct"/>
            <w:textDirection w:val="btLr"/>
            <w:vAlign w:val="center"/>
          </w:tcPr>
          <w:p w:rsidR="00A10D9B" w:rsidRPr="00907DF6" w:rsidRDefault="00A10D9B" w:rsidP="00F05D02">
            <w:pPr>
              <w:jc w:val="center"/>
              <w:rPr>
                <w:rFonts w:ascii="Franklin Gothic Book" w:hAnsi="Franklin Gothic Book"/>
              </w:rPr>
            </w:pPr>
            <w:r w:rsidRPr="00907DF6">
              <w:rPr>
                <w:rFonts w:ascii="Franklin Gothic Book" w:hAnsi="Franklin Gothic Book"/>
              </w:rPr>
              <w:t>-----</w:t>
            </w:r>
          </w:p>
        </w:tc>
        <w:tc>
          <w:tcPr>
            <w:tcW w:w="504" w:type="pct"/>
            <w:textDirection w:val="btLr"/>
            <w:vAlign w:val="center"/>
          </w:tcPr>
          <w:p w:rsidR="00A10D9B" w:rsidRPr="00907DF6" w:rsidRDefault="00A10D9B" w:rsidP="00F05D02">
            <w:pPr>
              <w:jc w:val="center"/>
              <w:rPr>
                <w:rFonts w:ascii="Franklin Gothic Book" w:hAnsi="Franklin Gothic Book"/>
              </w:rPr>
            </w:pPr>
            <w:r w:rsidRPr="00907DF6">
              <w:rPr>
                <w:rFonts w:ascii="Franklin Gothic Book" w:hAnsi="Franklin Gothic Book"/>
              </w:rPr>
              <w:t>5</w:t>
            </w:r>
          </w:p>
        </w:tc>
      </w:tr>
      <w:tr w:rsidR="00A10D9B" w:rsidRPr="00907DF6" w:rsidTr="00F05D02">
        <w:trPr>
          <w:cantSplit/>
          <w:trHeight w:val="1113"/>
        </w:trPr>
        <w:tc>
          <w:tcPr>
            <w:tcW w:w="689" w:type="pct"/>
            <w:vMerge/>
          </w:tcPr>
          <w:p w:rsidR="00A10D9B" w:rsidRPr="00907DF6" w:rsidRDefault="00A10D9B" w:rsidP="00F05D02">
            <w:pPr>
              <w:rPr>
                <w:rFonts w:ascii="Franklin Gothic Book" w:hAnsi="Franklin Gothic Book"/>
              </w:rPr>
            </w:pPr>
          </w:p>
        </w:tc>
        <w:tc>
          <w:tcPr>
            <w:tcW w:w="689" w:type="pct"/>
          </w:tcPr>
          <w:p w:rsidR="00A10D9B" w:rsidRPr="00907DF6" w:rsidRDefault="00A10D9B" w:rsidP="00F05D02">
            <w:pPr>
              <w:rPr>
                <w:rFonts w:ascii="Franklin Gothic Book" w:hAnsi="Franklin Gothic Book"/>
              </w:rPr>
            </w:pPr>
            <w:r w:rsidRPr="00907DF6">
              <w:rPr>
                <w:rFonts w:ascii="Franklin Gothic Book" w:hAnsi="Franklin Gothic Book"/>
              </w:rPr>
              <w:t>Ц.котельная</w:t>
            </w:r>
          </w:p>
        </w:tc>
        <w:tc>
          <w:tcPr>
            <w:tcW w:w="349" w:type="pct"/>
            <w:textDirection w:val="btLr"/>
            <w:vAlign w:val="center"/>
          </w:tcPr>
          <w:p w:rsidR="00A10D9B" w:rsidRPr="00907DF6" w:rsidRDefault="00A10D9B" w:rsidP="00F05D02">
            <w:pPr>
              <w:jc w:val="center"/>
              <w:rPr>
                <w:rFonts w:ascii="Franklin Gothic Book" w:hAnsi="Franklin Gothic Book"/>
              </w:rPr>
            </w:pPr>
            <w:r w:rsidRPr="00907DF6">
              <w:rPr>
                <w:rFonts w:ascii="Franklin Gothic Book" w:hAnsi="Franklin Gothic Book"/>
              </w:rPr>
              <w:t>3,01</w:t>
            </w:r>
          </w:p>
        </w:tc>
        <w:tc>
          <w:tcPr>
            <w:tcW w:w="349" w:type="pct"/>
            <w:textDirection w:val="btLr"/>
            <w:vAlign w:val="center"/>
          </w:tcPr>
          <w:p w:rsidR="00A10D9B" w:rsidRPr="00907DF6" w:rsidRDefault="00A10D9B" w:rsidP="00F05D02">
            <w:pPr>
              <w:jc w:val="center"/>
              <w:rPr>
                <w:rFonts w:ascii="Franklin Gothic Book" w:hAnsi="Franklin Gothic Book"/>
              </w:rPr>
            </w:pPr>
            <w:r w:rsidRPr="00907DF6">
              <w:rPr>
                <w:rFonts w:ascii="Franklin Gothic Book" w:hAnsi="Franklin Gothic Book"/>
              </w:rPr>
              <w:t>32</w:t>
            </w:r>
          </w:p>
        </w:tc>
        <w:tc>
          <w:tcPr>
            <w:tcW w:w="327" w:type="pct"/>
            <w:textDirection w:val="btLr"/>
            <w:vAlign w:val="center"/>
          </w:tcPr>
          <w:p w:rsidR="00A10D9B" w:rsidRPr="00907DF6" w:rsidRDefault="00A10D9B" w:rsidP="00F05D02">
            <w:pPr>
              <w:jc w:val="center"/>
              <w:rPr>
                <w:rFonts w:ascii="Franklin Gothic Book" w:hAnsi="Franklin Gothic Book"/>
              </w:rPr>
            </w:pPr>
            <w:r w:rsidRPr="00907DF6">
              <w:rPr>
                <w:rFonts w:ascii="Franklin Gothic Book" w:hAnsi="Franklin Gothic Book"/>
              </w:rPr>
              <w:t>22</w:t>
            </w:r>
          </w:p>
        </w:tc>
        <w:tc>
          <w:tcPr>
            <w:tcW w:w="275" w:type="pct"/>
            <w:textDirection w:val="btLr"/>
            <w:vAlign w:val="center"/>
          </w:tcPr>
          <w:p w:rsidR="00A10D9B" w:rsidRPr="00907DF6" w:rsidRDefault="00A10D9B" w:rsidP="00F05D02">
            <w:pPr>
              <w:jc w:val="center"/>
              <w:rPr>
                <w:rFonts w:ascii="Franklin Gothic Book" w:hAnsi="Franklin Gothic Book"/>
              </w:rPr>
            </w:pPr>
            <w:r w:rsidRPr="00907DF6">
              <w:rPr>
                <w:rFonts w:ascii="Franklin Gothic Book" w:hAnsi="Franklin Gothic Book"/>
              </w:rPr>
              <w:t>30</w:t>
            </w:r>
          </w:p>
        </w:tc>
        <w:tc>
          <w:tcPr>
            <w:tcW w:w="350" w:type="pct"/>
            <w:textDirection w:val="btLr"/>
            <w:vAlign w:val="center"/>
          </w:tcPr>
          <w:p w:rsidR="00A10D9B" w:rsidRPr="00907DF6" w:rsidRDefault="00A10D9B" w:rsidP="00F05D02">
            <w:pPr>
              <w:jc w:val="center"/>
              <w:rPr>
                <w:rFonts w:ascii="Franklin Gothic Book" w:hAnsi="Franklin Gothic Book"/>
              </w:rPr>
            </w:pPr>
            <w:r w:rsidRPr="00907DF6">
              <w:rPr>
                <w:rFonts w:ascii="Franklin Gothic Book" w:hAnsi="Franklin Gothic Book"/>
              </w:rPr>
              <w:t>1,189</w:t>
            </w:r>
          </w:p>
        </w:tc>
        <w:tc>
          <w:tcPr>
            <w:tcW w:w="301" w:type="pct"/>
            <w:textDirection w:val="btLr"/>
            <w:vAlign w:val="center"/>
          </w:tcPr>
          <w:p w:rsidR="00A10D9B" w:rsidRPr="00907DF6" w:rsidRDefault="00A10D9B" w:rsidP="00F05D02">
            <w:pPr>
              <w:jc w:val="center"/>
              <w:rPr>
                <w:rFonts w:ascii="Franklin Gothic Book" w:hAnsi="Franklin Gothic Book"/>
              </w:rPr>
            </w:pPr>
            <w:r w:rsidRPr="00907DF6">
              <w:rPr>
                <w:rFonts w:ascii="Franklin Gothic Book" w:hAnsi="Franklin Gothic Book"/>
              </w:rPr>
              <w:t>-</w:t>
            </w:r>
          </w:p>
        </w:tc>
        <w:tc>
          <w:tcPr>
            <w:tcW w:w="418" w:type="pct"/>
            <w:textDirection w:val="btLr"/>
            <w:vAlign w:val="center"/>
          </w:tcPr>
          <w:p w:rsidR="00A10D9B" w:rsidRPr="00907DF6" w:rsidRDefault="00A10D9B" w:rsidP="00F05D02">
            <w:pPr>
              <w:jc w:val="center"/>
              <w:rPr>
                <w:rFonts w:ascii="Franklin Gothic Book" w:hAnsi="Franklin Gothic Book"/>
              </w:rPr>
            </w:pPr>
            <w:r w:rsidRPr="00907DF6">
              <w:rPr>
                <w:rFonts w:ascii="Franklin Gothic Book" w:hAnsi="Franklin Gothic Book"/>
              </w:rPr>
              <w:t>1,189</w:t>
            </w:r>
          </w:p>
        </w:tc>
        <w:tc>
          <w:tcPr>
            <w:tcW w:w="418" w:type="pct"/>
            <w:textDirection w:val="btLr"/>
            <w:vAlign w:val="center"/>
          </w:tcPr>
          <w:p w:rsidR="00A10D9B" w:rsidRPr="00907DF6" w:rsidRDefault="00A10D9B" w:rsidP="00F05D02">
            <w:pPr>
              <w:jc w:val="center"/>
              <w:rPr>
                <w:rFonts w:ascii="Franklin Gothic Book" w:hAnsi="Franklin Gothic Book"/>
              </w:rPr>
            </w:pPr>
            <w:r w:rsidRPr="00907DF6">
              <w:rPr>
                <w:rFonts w:ascii="Franklin Gothic Book" w:hAnsi="Franklin Gothic Book"/>
              </w:rPr>
              <w:t>32,1</w:t>
            </w:r>
          </w:p>
        </w:tc>
        <w:tc>
          <w:tcPr>
            <w:tcW w:w="332" w:type="pct"/>
            <w:textDirection w:val="btLr"/>
            <w:vAlign w:val="center"/>
          </w:tcPr>
          <w:p w:rsidR="00A10D9B" w:rsidRPr="00907DF6" w:rsidRDefault="00A10D9B" w:rsidP="00F05D02">
            <w:pPr>
              <w:jc w:val="center"/>
              <w:rPr>
                <w:rFonts w:ascii="Franklin Gothic Book" w:hAnsi="Franklin Gothic Book"/>
              </w:rPr>
            </w:pPr>
            <w:r w:rsidRPr="00907DF6">
              <w:rPr>
                <w:rFonts w:ascii="Franklin Gothic Book" w:hAnsi="Franklin Gothic Book"/>
              </w:rPr>
              <w:t>-----</w:t>
            </w:r>
          </w:p>
        </w:tc>
        <w:tc>
          <w:tcPr>
            <w:tcW w:w="504" w:type="pct"/>
            <w:textDirection w:val="btLr"/>
            <w:vAlign w:val="center"/>
          </w:tcPr>
          <w:p w:rsidR="00A10D9B" w:rsidRPr="00907DF6" w:rsidRDefault="00A10D9B" w:rsidP="00F05D02">
            <w:pPr>
              <w:jc w:val="center"/>
              <w:rPr>
                <w:rFonts w:ascii="Franklin Gothic Book" w:hAnsi="Franklin Gothic Book"/>
              </w:rPr>
            </w:pPr>
            <w:r w:rsidRPr="00907DF6">
              <w:rPr>
                <w:rFonts w:ascii="Franklin Gothic Book" w:hAnsi="Franklin Gothic Book"/>
              </w:rPr>
              <w:t>32,1</w:t>
            </w:r>
          </w:p>
        </w:tc>
      </w:tr>
    </w:tbl>
    <w:p w:rsidR="00A10D9B" w:rsidRPr="00907DF6" w:rsidRDefault="00A10D9B" w:rsidP="00A10D9B">
      <w:pPr>
        <w:ind w:left="283"/>
        <w:rPr>
          <w:rFonts w:ascii="Franklin Gothic Book" w:hAnsi="Franklin Gothic Book"/>
        </w:rPr>
      </w:pPr>
    </w:p>
    <w:p w:rsidR="00A10D9B" w:rsidRPr="00F05D02" w:rsidRDefault="00A10D9B" w:rsidP="00F05D02">
      <w:pPr>
        <w:pStyle w:val="af2"/>
        <w:numPr>
          <w:ilvl w:val="0"/>
          <w:numId w:val="33"/>
        </w:numPr>
        <w:autoSpaceDE w:val="0"/>
        <w:autoSpaceDN w:val="0"/>
        <w:adjustRightInd w:val="0"/>
        <w:spacing w:line="360" w:lineRule="auto"/>
        <w:rPr>
          <w:rFonts w:ascii="Franklin Gothic Book" w:hAnsi="Franklin Gothic Book"/>
          <w:b/>
        </w:rPr>
      </w:pPr>
      <w:r w:rsidRPr="00F05D02">
        <w:rPr>
          <w:rFonts w:ascii="Franklin Gothic Book" w:hAnsi="Franklin Gothic Book"/>
          <w:b/>
        </w:rPr>
        <w:t>Перспективные балансы тепловой мощности источников тепловой энергии и тепловой нагрузки</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Потенциально возможные перспективные для подключения к системе теплоснабжения объекты приведены в таблице ниже.</w:t>
      </w:r>
    </w:p>
    <w:p w:rsidR="00A10D9B" w:rsidRPr="00907DF6" w:rsidRDefault="00A10D9B" w:rsidP="00A10D9B">
      <w:pPr>
        <w:pStyle w:val="afffff1"/>
        <w:spacing w:before="0" w:after="0" w:line="240" w:lineRule="auto"/>
        <w:ind w:firstLine="709"/>
        <w:jc w:val="both"/>
        <w:rPr>
          <w:rFonts w:ascii="Franklin Gothic Book" w:hAnsi="Franklin Gothic Book"/>
          <w:szCs w:val="24"/>
          <w:lang w:val="ru-RU"/>
        </w:rPr>
      </w:pPr>
      <w:r w:rsidRPr="00907DF6">
        <w:rPr>
          <w:rFonts w:ascii="Franklin Gothic Book" w:hAnsi="Franklin Gothic Book"/>
          <w:szCs w:val="24"/>
          <w:lang w:val="ru-RU"/>
        </w:rPr>
        <w:t>Таблица 11. Перспективные нагрузки</w:t>
      </w:r>
    </w:p>
    <w:tbl>
      <w:tblPr>
        <w:tblW w:w="5000" w:type="pct"/>
        <w:jc w:val="center"/>
        <w:tblLook w:val="00A0" w:firstRow="1" w:lastRow="0" w:firstColumn="1" w:lastColumn="0" w:noHBand="0" w:noVBand="0"/>
      </w:tblPr>
      <w:tblGrid>
        <w:gridCol w:w="959"/>
        <w:gridCol w:w="2156"/>
        <w:gridCol w:w="1047"/>
        <w:gridCol w:w="1246"/>
        <w:gridCol w:w="1286"/>
        <w:gridCol w:w="1701"/>
        <w:gridCol w:w="2287"/>
      </w:tblGrid>
      <w:tr w:rsidR="00A10D9B" w:rsidRPr="00907DF6" w:rsidTr="00F05D02">
        <w:trPr>
          <w:trHeight w:val="315"/>
          <w:jc w:val="center"/>
        </w:trPr>
        <w:tc>
          <w:tcPr>
            <w:tcW w:w="5000" w:type="pct"/>
            <w:gridSpan w:val="7"/>
            <w:tcBorders>
              <w:top w:val="single" w:sz="4" w:space="0" w:color="auto"/>
              <w:left w:val="single" w:sz="4" w:space="0" w:color="auto"/>
              <w:bottom w:val="single" w:sz="4" w:space="0" w:color="auto"/>
              <w:right w:val="single" w:sz="4" w:space="0" w:color="000000"/>
            </w:tcBorders>
            <w:vAlign w:val="center"/>
          </w:tcPr>
          <w:p w:rsidR="00A10D9B" w:rsidRPr="00907DF6" w:rsidRDefault="00A10D9B" w:rsidP="00A10D9B">
            <w:pPr>
              <w:spacing w:line="360" w:lineRule="auto"/>
              <w:ind w:left="-142" w:firstLine="284"/>
              <w:jc w:val="center"/>
              <w:rPr>
                <w:rFonts w:ascii="Franklin Gothic Book" w:hAnsi="Franklin Gothic Book"/>
                <w:b/>
                <w:bCs/>
              </w:rPr>
            </w:pPr>
            <w:r w:rsidRPr="00907DF6">
              <w:rPr>
                <w:rFonts w:ascii="Franklin Gothic Book" w:hAnsi="Franklin Gothic Book"/>
                <w:b/>
                <w:bCs/>
              </w:rPr>
              <w:t>Котельная</w:t>
            </w:r>
          </w:p>
        </w:tc>
      </w:tr>
      <w:tr w:rsidR="00A10D9B" w:rsidRPr="00907DF6" w:rsidTr="00F05D02">
        <w:trPr>
          <w:trHeight w:val="945"/>
          <w:jc w:val="center"/>
        </w:trPr>
        <w:tc>
          <w:tcPr>
            <w:tcW w:w="489"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№п/п</w:t>
            </w:r>
          </w:p>
        </w:tc>
        <w:tc>
          <w:tcPr>
            <w:tcW w:w="1049"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наименование</w:t>
            </w:r>
          </w:p>
        </w:tc>
        <w:tc>
          <w:tcPr>
            <w:tcW w:w="530"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адрес</w:t>
            </w:r>
          </w:p>
        </w:tc>
        <w:tc>
          <w:tcPr>
            <w:tcW w:w="479"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Строитель-ный объем,V,м³</w:t>
            </w:r>
          </w:p>
        </w:tc>
        <w:tc>
          <w:tcPr>
            <w:tcW w:w="50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Строитель-ная площадь,м²</w:t>
            </w:r>
          </w:p>
        </w:tc>
        <w:tc>
          <w:tcPr>
            <w:tcW w:w="813"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Отопительная характеристика зданий, q</w:t>
            </w:r>
          </w:p>
        </w:tc>
        <w:tc>
          <w:tcPr>
            <w:tcW w:w="1133"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Тепловая нагрузка, Q, Гкал/ч</w:t>
            </w:r>
          </w:p>
        </w:tc>
      </w:tr>
      <w:tr w:rsidR="00A10D9B" w:rsidRPr="00907DF6" w:rsidTr="00F05D02">
        <w:trPr>
          <w:trHeight w:val="315"/>
          <w:jc w:val="center"/>
        </w:trPr>
        <w:tc>
          <w:tcPr>
            <w:tcW w:w="489"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142"/>
              <w:jc w:val="center"/>
              <w:rPr>
                <w:rFonts w:ascii="Franklin Gothic Book" w:hAnsi="Franklin Gothic Book"/>
              </w:rPr>
            </w:pPr>
            <w:r w:rsidRPr="00907DF6">
              <w:rPr>
                <w:rFonts w:ascii="Franklin Gothic Book" w:hAnsi="Franklin Gothic Book"/>
              </w:rPr>
              <w:t>1.</w:t>
            </w:r>
          </w:p>
        </w:tc>
        <w:tc>
          <w:tcPr>
            <w:tcW w:w="1049" w:type="pct"/>
            <w:tcBorders>
              <w:top w:val="nil"/>
              <w:left w:val="nil"/>
              <w:bottom w:val="single" w:sz="4" w:space="0" w:color="auto"/>
              <w:right w:val="single" w:sz="4" w:space="0" w:color="auto"/>
            </w:tcBorders>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Жилой дом усадебного типа</w:t>
            </w:r>
          </w:p>
        </w:tc>
        <w:tc>
          <w:tcPr>
            <w:tcW w:w="530"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45" w:hanging="45"/>
              <w:jc w:val="center"/>
              <w:rPr>
                <w:rFonts w:ascii="Franklin Gothic Book" w:hAnsi="Franklin Gothic Book"/>
              </w:rPr>
            </w:pPr>
            <w:r w:rsidRPr="00907DF6">
              <w:rPr>
                <w:rFonts w:ascii="Franklin Gothic Book" w:hAnsi="Franklin Gothic Book"/>
              </w:rPr>
              <w:t>-</w:t>
            </w:r>
          </w:p>
        </w:tc>
        <w:tc>
          <w:tcPr>
            <w:tcW w:w="479"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216</w:t>
            </w:r>
          </w:p>
        </w:tc>
        <w:tc>
          <w:tcPr>
            <w:tcW w:w="50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75</w:t>
            </w:r>
          </w:p>
        </w:tc>
        <w:tc>
          <w:tcPr>
            <w:tcW w:w="813"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0,95</w:t>
            </w:r>
          </w:p>
        </w:tc>
        <w:tc>
          <w:tcPr>
            <w:tcW w:w="1133"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0,02</w:t>
            </w:r>
          </w:p>
        </w:tc>
      </w:tr>
      <w:tr w:rsidR="00A10D9B" w:rsidRPr="00907DF6" w:rsidTr="00F05D02">
        <w:trPr>
          <w:trHeight w:val="630"/>
          <w:jc w:val="center"/>
        </w:trPr>
        <w:tc>
          <w:tcPr>
            <w:tcW w:w="489"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142"/>
              <w:jc w:val="center"/>
              <w:rPr>
                <w:rFonts w:ascii="Franklin Gothic Book" w:hAnsi="Franklin Gothic Book"/>
              </w:rPr>
            </w:pPr>
            <w:r w:rsidRPr="00907DF6">
              <w:rPr>
                <w:rFonts w:ascii="Franklin Gothic Book" w:hAnsi="Franklin Gothic Book"/>
              </w:rPr>
              <w:t>2.</w:t>
            </w:r>
          </w:p>
        </w:tc>
        <w:tc>
          <w:tcPr>
            <w:tcW w:w="1049" w:type="pct"/>
            <w:tcBorders>
              <w:top w:val="nil"/>
              <w:left w:val="nil"/>
              <w:bottom w:val="single" w:sz="4" w:space="0" w:color="auto"/>
              <w:right w:val="single" w:sz="4" w:space="0" w:color="auto"/>
            </w:tcBorders>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Жилой дом усадебного типа</w:t>
            </w:r>
          </w:p>
        </w:tc>
        <w:tc>
          <w:tcPr>
            <w:tcW w:w="530"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w:t>
            </w:r>
          </w:p>
        </w:tc>
        <w:tc>
          <w:tcPr>
            <w:tcW w:w="479"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216</w:t>
            </w:r>
          </w:p>
        </w:tc>
        <w:tc>
          <w:tcPr>
            <w:tcW w:w="50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75</w:t>
            </w:r>
          </w:p>
        </w:tc>
        <w:tc>
          <w:tcPr>
            <w:tcW w:w="813"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0,95</w:t>
            </w:r>
          </w:p>
        </w:tc>
        <w:tc>
          <w:tcPr>
            <w:tcW w:w="1133"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0,02</w:t>
            </w:r>
          </w:p>
        </w:tc>
      </w:tr>
      <w:tr w:rsidR="00A10D9B" w:rsidRPr="00907DF6" w:rsidTr="00F05D02">
        <w:trPr>
          <w:trHeight w:val="315"/>
          <w:jc w:val="center"/>
        </w:trPr>
        <w:tc>
          <w:tcPr>
            <w:tcW w:w="489"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142"/>
              <w:jc w:val="center"/>
              <w:rPr>
                <w:rFonts w:ascii="Franklin Gothic Book" w:hAnsi="Franklin Gothic Book"/>
              </w:rPr>
            </w:pPr>
            <w:r w:rsidRPr="00907DF6">
              <w:rPr>
                <w:rFonts w:ascii="Franklin Gothic Book" w:hAnsi="Franklin Gothic Book"/>
              </w:rPr>
              <w:t>3.</w:t>
            </w:r>
          </w:p>
        </w:tc>
        <w:tc>
          <w:tcPr>
            <w:tcW w:w="1049" w:type="pct"/>
            <w:tcBorders>
              <w:top w:val="nil"/>
              <w:left w:val="nil"/>
              <w:bottom w:val="single" w:sz="4" w:space="0" w:color="auto"/>
              <w:right w:val="single" w:sz="4" w:space="0" w:color="auto"/>
            </w:tcBorders>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Жилой дом усадебного типа</w:t>
            </w:r>
          </w:p>
        </w:tc>
        <w:tc>
          <w:tcPr>
            <w:tcW w:w="530"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w:t>
            </w:r>
          </w:p>
        </w:tc>
        <w:tc>
          <w:tcPr>
            <w:tcW w:w="479"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216</w:t>
            </w:r>
          </w:p>
        </w:tc>
        <w:tc>
          <w:tcPr>
            <w:tcW w:w="50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75</w:t>
            </w:r>
          </w:p>
        </w:tc>
        <w:tc>
          <w:tcPr>
            <w:tcW w:w="813"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0,95</w:t>
            </w:r>
          </w:p>
        </w:tc>
        <w:tc>
          <w:tcPr>
            <w:tcW w:w="1133"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0,02</w:t>
            </w:r>
          </w:p>
        </w:tc>
      </w:tr>
      <w:tr w:rsidR="00A10D9B" w:rsidRPr="00907DF6" w:rsidTr="00F05D02">
        <w:trPr>
          <w:trHeight w:val="315"/>
          <w:jc w:val="center"/>
        </w:trPr>
        <w:tc>
          <w:tcPr>
            <w:tcW w:w="489"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142"/>
              <w:jc w:val="center"/>
              <w:rPr>
                <w:rFonts w:ascii="Franklin Gothic Book" w:hAnsi="Franklin Gothic Book"/>
              </w:rPr>
            </w:pPr>
            <w:r w:rsidRPr="00907DF6">
              <w:rPr>
                <w:rFonts w:ascii="Franklin Gothic Book" w:hAnsi="Franklin Gothic Book"/>
              </w:rPr>
              <w:t>4</w:t>
            </w:r>
          </w:p>
        </w:tc>
        <w:tc>
          <w:tcPr>
            <w:tcW w:w="1049" w:type="pct"/>
            <w:tcBorders>
              <w:top w:val="nil"/>
              <w:left w:val="nil"/>
              <w:bottom w:val="single" w:sz="4" w:space="0" w:color="auto"/>
              <w:right w:val="single" w:sz="4" w:space="0" w:color="auto"/>
            </w:tcBorders>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Жилой дом усадебного типа</w:t>
            </w:r>
          </w:p>
        </w:tc>
        <w:tc>
          <w:tcPr>
            <w:tcW w:w="530"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w:t>
            </w:r>
          </w:p>
        </w:tc>
        <w:tc>
          <w:tcPr>
            <w:tcW w:w="479"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216</w:t>
            </w:r>
          </w:p>
        </w:tc>
        <w:tc>
          <w:tcPr>
            <w:tcW w:w="50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75</w:t>
            </w:r>
          </w:p>
        </w:tc>
        <w:tc>
          <w:tcPr>
            <w:tcW w:w="813"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0,95</w:t>
            </w:r>
          </w:p>
        </w:tc>
        <w:tc>
          <w:tcPr>
            <w:tcW w:w="1133"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0,02</w:t>
            </w:r>
          </w:p>
        </w:tc>
      </w:tr>
      <w:tr w:rsidR="00A10D9B" w:rsidRPr="00907DF6" w:rsidTr="00F05D02">
        <w:trPr>
          <w:trHeight w:val="315"/>
          <w:jc w:val="center"/>
        </w:trPr>
        <w:tc>
          <w:tcPr>
            <w:tcW w:w="489"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142"/>
              <w:jc w:val="center"/>
              <w:rPr>
                <w:rFonts w:ascii="Franklin Gothic Book" w:hAnsi="Franklin Gothic Book"/>
              </w:rPr>
            </w:pPr>
            <w:r w:rsidRPr="00907DF6">
              <w:rPr>
                <w:rFonts w:ascii="Franklin Gothic Book" w:hAnsi="Franklin Gothic Book"/>
              </w:rPr>
              <w:t>5.</w:t>
            </w:r>
          </w:p>
        </w:tc>
        <w:tc>
          <w:tcPr>
            <w:tcW w:w="1049" w:type="pct"/>
            <w:tcBorders>
              <w:top w:val="nil"/>
              <w:left w:val="nil"/>
              <w:bottom w:val="single" w:sz="4" w:space="0" w:color="auto"/>
              <w:right w:val="single" w:sz="4" w:space="0" w:color="auto"/>
            </w:tcBorders>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Жилой дом усадебного типа</w:t>
            </w:r>
          </w:p>
        </w:tc>
        <w:tc>
          <w:tcPr>
            <w:tcW w:w="530"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45" w:hanging="45"/>
              <w:jc w:val="center"/>
              <w:rPr>
                <w:rFonts w:ascii="Franklin Gothic Book" w:hAnsi="Franklin Gothic Book"/>
              </w:rPr>
            </w:pPr>
            <w:r w:rsidRPr="00907DF6">
              <w:rPr>
                <w:rFonts w:ascii="Franklin Gothic Book" w:hAnsi="Franklin Gothic Book"/>
              </w:rPr>
              <w:t>-</w:t>
            </w:r>
          </w:p>
        </w:tc>
        <w:tc>
          <w:tcPr>
            <w:tcW w:w="479"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216</w:t>
            </w:r>
          </w:p>
        </w:tc>
        <w:tc>
          <w:tcPr>
            <w:tcW w:w="50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75</w:t>
            </w:r>
          </w:p>
        </w:tc>
        <w:tc>
          <w:tcPr>
            <w:tcW w:w="813"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0,95</w:t>
            </w:r>
          </w:p>
        </w:tc>
        <w:tc>
          <w:tcPr>
            <w:tcW w:w="1133"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0,02</w:t>
            </w:r>
          </w:p>
        </w:tc>
      </w:tr>
      <w:tr w:rsidR="00A10D9B" w:rsidRPr="00907DF6" w:rsidTr="00F05D02">
        <w:trPr>
          <w:trHeight w:val="315"/>
          <w:jc w:val="center"/>
        </w:trPr>
        <w:tc>
          <w:tcPr>
            <w:tcW w:w="489"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142"/>
              <w:jc w:val="center"/>
              <w:rPr>
                <w:rFonts w:ascii="Franklin Gothic Book" w:hAnsi="Franklin Gothic Book"/>
              </w:rPr>
            </w:pPr>
            <w:r w:rsidRPr="00907DF6">
              <w:rPr>
                <w:rFonts w:ascii="Franklin Gothic Book" w:hAnsi="Franklin Gothic Book"/>
              </w:rPr>
              <w:t>6.</w:t>
            </w:r>
          </w:p>
        </w:tc>
        <w:tc>
          <w:tcPr>
            <w:tcW w:w="1049" w:type="pct"/>
            <w:tcBorders>
              <w:top w:val="nil"/>
              <w:left w:val="nil"/>
              <w:bottom w:val="single" w:sz="4" w:space="0" w:color="auto"/>
              <w:right w:val="single" w:sz="4" w:space="0" w:color="auto"/>
            </w:tcBorders>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Жилой дом усадебного типа</w:t>
            </w:r>
          </w:p>
        </w:tc>
        <w:tc>
          <w:tcPr>
            <w:tcW w:w="530"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w:t>
            </w:r>
          </w:p>
        </w:tc>
        <w:tc>
          <w:tcPr>
            <w:tcW w:w="479"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216</w:t>
            </w:r>
          </w:p>
        </w:tc>
        <w:tc>
          <w:tcPr>
            <w:tcW w:w="50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75</w:t>
            </w:r>
          </w:p>
        </w:tc>
        <w:tc>
          <w:tcPr>
            <w:tcW w:w="813"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0,95</w:t>
            </w:r>
          </w:p>
        </w:tc>
        <w:tc>
          <w:tcPr>
            <w:tcW w:w="1133"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0,02</w:t>
            </w:r>
          </w:p>
        </w:tc>
      </w:tr>
      <w:tr w:rsidR="00A10D9B" w:rsidRPr="00907DF6" w:rsidTr="00F05D02">
        <w:trPr>
          <w:trHeight w:val="315"/>
          <w:jc w:val="center"/>
        </w:trPr>
        <w:tc>
          <w:tcPr>
            <w:tcW w:w="489"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142"/>
              <w:jc w:val="center"/>
              <w:rPr>
                <w:rFonts w:ascii="Franklin Gothic Book" w:hAnsi="Franklin Gothic Book"/>
              </w:rPr>
            </w:pPr>
            <w:r w:rsidRPr="00907DF6">
              <w:rPr>
                <w:rFonts w:ascii="Franklin Gothic Book" w:hAnsi="Franklin Gothic Book"/>
              </w:rPr>
              <w:t>7.</w:t>
            </w:r>
          </w:p>
        </w:tc>
        <w:tc>
          <w:tcPr>
            <w:tcW w:w="1049" w:type="pct"/>
            <w:tcBorders>
              <w:top w:val="nil"/>
              <w:left w:val="nil"/>
              <w:bottom w:val="single" w:sz="4" w:space="0" w:color="auto"/>
              <w:right w:val="single" w:sz="4" w:space="0" w:color="auto"/>
            </w:tcBorders>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Жилой дом усадебного типа</w:t>
            </w:r>
          </w:p>
        </w:tc>
        <w:tc>
          <w:tcPr>
            <w:tcW w:w="530"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w:t>
            </w:r>
          </w:p>
        </w:tc>
        <w:tc>
          <w:tcPr>
            <w:tcW w:w="479"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216</w:t>
            </w:r>
          </w:p>
        </w:tc>
        <w:tc>
          <w:tcPr>
            <w:tcW w:w="50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75</w:t>
            </w:r>
          </w:p>
        </w:tc>
        <w:tc>
          <w:tcPr>
            <w:tcW w:w="813"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0,95</w:t>
            </w:r>
          </w:p>
        </w:tc>
        <w:tc>
          <w:tcPr>
            <w:tcW w:w="1133"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0,02</w:t>
            </w:r>
          </w:p>
        </w:tc>
      </w:tr>
      <w:tr w:rsidR="00A10D9B" w:rsidRPr="00907DF6" w:rsidTr="00F05D02">
        <w:trPr>
          <w:trHeight w:val="315"/>
          <w:jc w:val="center"/>
        </w:trPr>
        <w:tc>
          <w:tcPr>
            <w:tcW w:w="489"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142"/>
              <w:jc w:val="center"/>
              <w:rPr>
                <w:rFonts w:ascii="Franklin Gothic Book" w:hAnsi="Franklin Gothic Book"/>
              </w:rPr>
            </w:pPr>
            <w:r w:rsidRPr="00907DF6">
              <w:rPr>
                <w:rFonts w:ascii="Franklin Gothic Book" w:hAnsi="Franklin Gothic Book"/>
              </w:rPr>
              <w:t>8.</w:t>
            </w:r>
          </w:p>
        </w:tc>
        <w:tc>
          <w:tcPr>
            <w:tcW w:w="1049" w:type="pct"/>
            <w:tcBorders>
              <w:top w:val="nil"/>
              <w:left w:val="nil"/>
              <w:bottom w:val="single" w:sz="4" w:space="0" w:color="auto"/>
              <w:right w:val="single" w:sz="4" w:space="0" w:color="auto"/>
            </w:tcBorders>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Жилой дом усадебного типа</w:t>
            </w:r>
          </w:p>
        </w:tc>
        <w:tc>
          <w:tcPr>
            <w:tcW w:w="530"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w:t>
            </w:r>
          </w:p>
        </w:tc>
        <w:tc>
          <w:tcPr>
            <w:tcW w:w="479"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216</w:t>
            </w:r>
          </w:p>
        </w:tc>
        <w:tc>
          <w:tcPr>
            <w:tcW w:w="50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75</w:t>
            </w:r>
          </w:p>
        </w:tc>
        <w:tc>
          <w:tcPr>
            <w:tcW w:w="813"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0,95</w:t>
            </w:r>
          </w:p>
        </w:tc>
        <w:tc>
          <w:tcPr>
            <w:tcW w:w="1133"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0,02</w:t>
            </w:r>
          </w:p>
        </w:tc>
      </w:tr>
      <w:tr w:rsidR="00A10D9B" w:rsidRPr="00907DF6" w:rsidTr="00F05D02">
        <w:trPr>
          <w:trHeight w:val="315"/>
          <w:jc w:val="center"/>
        </w:trPr>
        <w:tc>
          <w:tcPr>
            <w:tcW w:w="489"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142"/>
              <w:jc w:val="center"/>
              <w:rPr>
                <w:rFonts w:ascii="Franklin Gothic Book" w:hAnsi="Franklin Gothic Book"/>
              </w:rPr>
            </w:pPr>
            <w:r w:rsidRPr="00907DF6">
              <w:rPr>
                <w:rFonts w:ascii="Franklin Gothic Book" w:hAnsi="Franklin Gothic Book"/>
              </w:rPr>
              <w:t xml:space="preserve">9. </w:t>
            </w:r>
          </w:p>
        </w:tc>
        <w:tc>
          <w:tcPr>
            <w:tcW w:w="1049" w:type="pct"/>
            <w:tcBorders>
              <w:top w:val="nil"/>
              <w:left w:val="nil"/>
              <w:bottom w:val="single" w:sz="4" w:space="0" w:color="auto"/>
              <w:right w:val="single" w:sz="4" w:space="0" w:color="auto"/>
            </w:tcBorders>
          </w:tcPr>
          <w:p w:rsidR="00A10D9B" w:rsidRPr="00907DF6" w:rsidRDefault="00A10D9B" w:rsidP="00A10D9B">
            <w:pPr>
              <w:spacing w:line="360" w:lineRule="auto"/>
              <w:rPr>
                <w:rFonts w:ascii="Franklin Gothic Book" w:hAnsi="Franklin Gothic Book"/>
              </w:rPr>
            </w:pPr>
            <w:r w:rsidRPr="00907DF6">
              <w:rPr>
                <w:rFonts w:ascii="Franklin Gothic Book" w:hAnsi="Franklin Gothic Book"/>
              </w:rPr>
              <w:t>Призв. здание</w:t>
            </w:r>
          </w:p>
        </w:tc>
        <w:tc>
          <w:tcPr>
            <w:tcW w:w="530"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w:t>
            </w:r>
          </w:p>
        </w:tc>
        <w:tc>
          <w:tcPr>
            <w:tcW w:w="479"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10 000</w:t>
            </w:r>
          </w:p>
        </w:tc>
        <w:tc>
          <w:tcPr>
            <w:tcW w:w="50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2 100</w:t>
            </w:r>
          </w:p>
        </w:tc>
        <w:tc>
          <w:tcPr>
            <w:tcW w:w="813"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0,8</w:t>
            </w:r>
          </w:p>
        </w:tc>
        <w:tc>
          <w:tcPr>
            <w:tcW w:w="1133" w:type="pct"/>
            <w:tcBorders>
              <w:top w:val="nil"/>
              <w:left w:val="nil"/>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0,72</w:t>
            </w:r>
          </w:p>
        </w:tc>
      </w:tr>
      <w:tr w:rsidR="00A10D9B" w:rsidRPr="00907DF6" w:rsidTr="00F05D02">
        <w:trPr>
          <w:trHeight w:val="315"/>
          <w:jc w:val="center"/>
        </w:trPr>
        <w:tc>
          <w:tcPr>
            <w:tcW w:w="489" w:type="pct"/>
            <w:tcBorders>
              <w:top w:val="nil"/>
              <w:left w:val="single" w:sz="4" w:space="0" w:color="auto"/>
              <w:bottom w:val="single" w:sz="4" w:space="0" w:color="auto"/>
              <w:right w:val="nil"/>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 </w:t>
            </w:r>
          </w:p>
        </w:tc>
        <w:tc>
          <w:tcPr>
            <w:tcW w:w="1049" w:type="pct"/>
            <w:tcBorders>
              <w:top w:val="nil"/>
              <w:left w:val="nil"/>
              <w:bottom w:val="single" w:sz="4" w:space="0" w:color="auto"/>
              <w:right w:val="nil"/>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 </w:t>
            </w:r>
          </w:p>
        </w:tc>
        <w:tc>
          <w:tcPr>
            <w:tcW w:w="530" w:type="pct"/>
            <w:tcBorders>
              <w:top w:val="nil"/>
              <w:left w:val="nil"/>
              <w:bottom w:val="single" w:sz="4" w:space="0" w:color="auto"/>
              <w:right w:val="nil"/>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 </w:t>
            </w:r>
          </w:p>
        </w:tc>
        <w:tc>
          <w:tcPr>
            <w:tcW w:w="479" w:type="pct"/>
            <w:tcBorders>
              <w:top w:val="nil"/>
              <w:left w:val="nil"/>
              <w:bottom w:val="single" w:sz="4" w:space="0" w:color="auto"/>
              <w:right w:val="nil"/>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 </w:t>
            </w:r>
          </w:p>
        </w:tc>
        <w:tc>
          <w:tcPr>
            <w:tcW w:w="507" w:type="pct"/>
            <w:tcBorders>
              <w:top w:val="nil"/>
              <w:left w:val="nil"/>
              <w:bottom w:val="single" w:sz="4" w:space="0" w:color="auto"/>
              <w:right w:val="nil"/>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 </w:t>
            </w:r>
          </w:p>
        </w:tc>
        <w:tc>
          <w:tcPr>
            <w:tcW w:w="813"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w:t>
            </w:r>
          </w:p>
        </w:tc>
        <w:tc>
          <w:tcPr>
            <w:tcW w:w="1133"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hanging="27"/>
              <w:jc w:val="center"/>
              <w:rPr>
                <w:rFonts w:ascii="Franklin Gothic Book" w:hAnsi="Franklin Gothic Book"/>
              </w:rPr>
            </w:pPr>
            <w:r w:rsidRPr="00907DF6">
              <w:rPr>
                <w:rFonts w:ascii="Franklin Gothic Book" w:hAnsi="Franklin Gothic Book"/>
              </w:rPr>
              <w:t>0,88</w:t>
            </w:r>
          </w:p>
        </w:tc>
      </w:tr>
    </w:tbl>
    <w:p w:rsidR="00A10D9B" w:rsidRPr="00907DF6" w:rsidRDefault="00A10D9B" w:rsidP="00A10D9B">
      <w:pPr>
        <w:ind w:firstLine="709"/>
        <w:rPr>
          <w:rFonts w:ascii="Franklin Gothic Book" w:hAnsi="Franklin Gothic Book"/>
        </w:rPr>
      </w:pPr>
      <w:r w:rsidRPr="00907DF6">
        <w:rPr>
          <w:rFonts w:ascii="Franklin Gothic Book" w:hAnsi="Franklin Gothic Book"/>
        </w:rPr>
        <w:t xml:space="preserve">Резерв тепловой мощности существующей системы теплоснабжения составляет 0,88 Гкал/ч. </w:t>
      </w:r>
      <w:r w:rsidRPr="00907DF6">
        <w:rPr>
          <w:rFonts w:ascii="Franklin Gothic Book" w:hAnsi="Franklin Gothic Book"/>
        </w:rPr>
        <w:tab/>
      </w:r>
    </w:p>
    <w:p w:rsidR="00A10D9B" w:rsidRPr="00F05D02" w:rsidRDefault="00A10D9B" w:rsidP="00F05D02">
      <w:pPr>
        <w:pStyle w:val="af2"/>
        <w:numPr>
          <w:ilvl w:val="0"/>
          <w:numId w:val="33"/>
        </w:numPr>
        <w:jc w:val="both"/>
        <w:rPr>
          <w:rFonts w:ascii="Franklin Gothic Book" w:hAnsi="Franklin Gothic Book"/>
          <w:b/>
        </w:rPr>
      </w:pPr>
      <w:r w:rsidRPr="00F05D02">
        <w:rPr>
          <w:rFonts w:ascii="Franklin Gothic Book" w:hAnsi="Franklin Gothic Book"/>
          <w:b/>
        </w:rPr>
        <w:t xml:space="preserve">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p w:rsidR="00A10D9B" w:rsidRPr="00907DF6" w:rsidRDefault="00A10D9B" w:rsidP="00A10D9B">
      <w:pPr>
        <w:ind w:left="142" w:firstLine="709"/>
        <w:rPr>
          <w:rFonts w:ascii="Franklin Gothic Book" w:hAnsi="Franklin Gothic Book"/>
        </w:rPr>
      </w:pPr>
      <w:r w:rsidRPr="00907DF6">
        <w:rPr>
          <w:rFonts w:ascii="Franklin Gothic Book" w:hAnsi="Franklin Gothic Book"/>
        </w:rPr>
        <w:t xml:space="preserve">Баланс производительности водоподготовительной установки с учетом подключения перспективной нагрузки приведен в таблице ниже </w:t>
      </w:r>
    </w:p>
    <w:p w:rsidR="00A10D9B" w:rsidRPr="00907DF6" w:rsidRDefault="00A10D9B" w:rsidP="00A10D9B">
      <w:pPr>
        <w:ind w:firstLine="142"/>
        <w:rPr>
          <w:rFonts w:ascii="Franklin Gothic Book" w:hAnsi="Franklin Gothic Book"/>
        </w:rPr>
      </w:pPr>
      <w:r w:rsidRPr="00907DF6">
        <w:rPr>
          <w:rFonts w:ascii="Franklin Gothic Book" w:hAnsi="Franklin Gothic Book"/>
        </w:rPr>
        <w:t>Таблица 12</w:t>
      </w:r>
    </w:p>
    <w:tbl>
      <w:tblPr>
        <w:tblW w:w="5000" w:type="pct"/>
        <w:jc w:val="center"/>
        <w:tblLook w:val="00A0" w:firstRow="1" w:lastRow="0" w:firstColumn="1" w:lastColumn="0" w:noHBand="0" w:noVBand="0"/>
      </w:tblPr>
      <w:tblGrid>
        <w:gridCol w:w="7052"/>
        <w:gridCol w:w="1703"/>
        <w:gridCol w:w="1927"/>
      </w:tblGrid>
      <w:tr w:rsidR="00A10D9B" w:rsidRPr="00907DF6" w:rsidTr="00F05D02">
        <w:trPr>
          <w:trHeight w:val="660"/>
          <w:jc w:val="center"/>
        </w:trPr>
        <w:tc>
          <w:tcPr>
            <w:tcW w:w="3301"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Зона действия котельной</w:t>
            </w:r>
          </w:p>
        </w:tc>
        <w:tc>
          <w:tcPr>
            <w:tcW w:w="797"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Единица измерения</w:t>
            </w:r>
          </w:p>
        </w:tc>
        <w:tc>
          <w:tcPr>
            <w:tcW w:w="902" w:type="pct"/>
            <w:tcBorders>
              <w:top w:val="single" w:sz="4" w:space="0" w:color="auto"/>
              <w:left w:val="nil"/>
              <w:bottom w:val="single" w:sz="4" w:space="0" w:color="auto"/>
              <w:right w:val="single" w:sz="4" w:space="0" w:color="auto"/>
            </w:tcBorders>
            <w:vAlign w:val="center"/>
          </w:tcPr>
          <w:p w:rsidR="00A10D9B" w:rsidRPr="00907DF6" w:rsidRDefault="00A10D9B" w:rsidP="00A10D9B">
            <w:pPr>
              <w:spacing w:line="360" w:lineRule="auto"/>
              <w:ind w:left="-142" w:firstLine="284"/>
              <w:jc w:val="center"/>
              <w:rPr>
                <w:rFonts w:ascii="Franklin Gothic Book" w:hAnsi="Franklin Gothic Book"/>
              </w:rPr>
            </w:pPr>
            <w:r w:rsidRPr="00907DF6">
              <w:rPr>
                <w:rFonts w:ascii="Franklin Gothic Book" w:hAnsi="Franklin Gothic Book"/>
              </w:rPr>
              <w:t xml:space="preserve">Котельная </w:t>
            </w:r>
          </w:p>
        </w:tc>
      </w:tr>
      <w:tr w:rsidR="00A10D9B" w:rsidRPr="00907DF6" w:rsidTr="00F05D02">
        <w:trPr>
          <w:trHeight w:val="315"/>
          <w:jc w:val="center"/>
        </w:trPr>
        <w:tc>
          <w:tcPr>
            <w:tcW w:w="3301"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Производительность ВПУ</w:t>
            </w:r>
          </w:p>
        </w:tc>
        <w:tc>
          <w:tcPr>
            <w:tcW w:w="79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Тонн/ч</w:t>
            </w:r>
          </w:p>
        </w:tc>
        <w:tc>
          <w:tcPr>
            <w:tcW w:w="902"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142"/>
              <w:jc w:val="center"/>
              <w:rPr>
                <w:rFonts w:ascii="Franklin Gothic Book" w:hAnsi="Franklin Gothic Book"/>
              </w:rPr>
            </w:pPr>
            <w:r w:rsidRPr="00907DF6">
              <w:rPr>
                <w:rFonts w:ascii="Franklin Gothic Book" w:hAnsi="Franklin Gothic Book"/>
              </w:rPr>
              <w:t xml:space="preserve">По нагрузке </w:t>
            </w:r>
          </w:p>
        </w:tc>
      </w:tr>
      <w:tr w:rsidR="00A10D9B" w:rsidRPr="00907DF6" w:rsidTr="00F05D02">
        <w:trPr>
          <w:trHeight w:val="315"/>
          <w:jc w:val="center"/>
        </w:trPr>
        <w:tc>
          <w:tcPr>
            <w:tcW w:w="3301"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Средневзвешенный срок службы</w:t>
            </w:r>
          </w:p>
        </w:tc>
        <w:tc>
          <w:tcPr>
            <w:tcW w:w="79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лет</w:t>
            </w:r>
          </w:p>
        </w:tc>
        <w:tc>
          <w:tcPr>
            <w:tcW w:w="902"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142"/>
              <w:jc w:val="center"/>
              <w:rPr>
                <w:rFonts w:ascii="Franklin Gothic Book" w:hAnsi="Franklin Gothic Book"/>
              </w:rPr>
            </w:pPr>
            <w:r w:rsidRPr="00907DF6">
              <w:rPr>
                <w:rFonts w:ascii="Franklin Gothic Book" w:hAnsi="Franklin Gothic Book"/>
              </w:rPr>
              <w:t xml:space="preserve"> н</w:t>
            </w:r>
            <w:r w:rsidRPr="00907DF6">
              <w:rPr>
                <w:rFonts w:ascii="Franklin Gothic Book" w:hAnsi="Franklin Gothic Book"/>
                <w:lang w:val="en-US"/>
              </w:rPr>
              <w:t>/</w:t>
            </w:r>
            <w:r w:rsidRPr="00907DF6">
              <w:rPr>
                <w:rFonts w:ascii="Franklin Gothic Book" w:hAnsi="Franklin Gothic Book"/>
              </w:rPr>
              <w:t>д</w:t>
            </w:r>
          </w:p>
        </w:tc>
      </w:tr>
      <w:tr w:rsidR="00A10D9B" w:rsidRPr="00907DF6" w:rsidTr="00F05D02">
        <w:trPr>
          <w:trHeight w:val="315"/>
          <w:jc w:val="center"/>
        </w:trPr>
        <w:tc>
          <w:tcPr>
            <w:tcW w:w="3301"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Располагаемая производительность ВПУ</w:t>
            </w:r>
          </w:p>
        </w:tc>
        <w:tc>
          <w:tcPr>
            <w:tcW w:w="79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Тонн/ч</w:t>
            </w:r>
          </w:p>
        </w:tc>
        <w:tc>
          <w:tcPr>
            <w:tcW w:w="902"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142"/>
              <w:jc w:val="center"/>
              <w:rPr>
                <w:rFonts w:ascii="Franklin Gothic Book" w:hAnsi="Franklin Gothic Book"/>
              </w:rPr>
            </w:pPr>
            <w:r w:rsidRPr="00907DF6">
              <w:rPr>
                <w:rFonts w:ascii="Franklin Gothic Book" w:hAnsi="Franklin Gothic Book"/>
              </w:rPr>
              <w:t>н</w:t>
            </w:r>
            <w:r w:rsidRPr="00907DF6">
              <w:rPr>
                <w:rFonts w:ascii="Franklin Gothic Book" w:hAnsi="Franklin Gothic Book"/>
                <w:lang w:val="en-US"/>
              </w:rPr>
              <w:t>/</w:t>
            </w:r>
            <w:r w:rsidRPr="00907DF6">
              <w:rPr>
                <w:rFonts w:ascii="Franklin Gothic Book" w:hAnsi="Franklin Gothic Book"/>
              </w:rPr>
              <w:t xml:space="preserve">д </w:t>
            </w:r>
          </w:p>
        </w:tc>
      </w:tr>
      <w:tr w:rsidR="00A10D9B" w:rsidRPr="00907DF6" w:rsidTr="00F05D02">
        <w:trPr>
          <w:trHeight w:val="315"/>
          <w:jc w:val="center"/>
        </w:trPr>
        <w:tc>
          <w:tcPr>
            <w:tcW w:w="3301"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Потери располагаемой производительности</w:t>
            </w:r>
          </w:p>
        </w:tc>
        <w:tc>
          <w:tcPr>
            <w:tcW w:w="79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lang w:val="en-US"/>
              </w:rPr>
              <w:t>%</w:t>
            </w:r>
          </w:p>
        </w:tc>
        <w:tc>
          <w:tcPr>
            <w:tcW w:w="902"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142"/>
              <w:jc w:val="center"/>
              <w:rPr>
                <w:rFonts w:ascii="Franklin Gothic Book" w:hAnsi="Franklin Gothic Book"/>
              </w:rPr>
            </w:pPr>
            <w:r w:rsidRPr="00907DF6">
              <w:rPr>
                <w:rFonts w:ascii="Franklin Gothic Book" w:hAnsi="Franklin Gothic Book"/>
              </w:rPr>
              <w:t>н</w:t>
            </w:r>
            <w:r w:rsidRPr="00907DF6">
              <w:rPr>
                <w:rFonts w:ascii="Franklin Gothic Book" w:hAnsi="Franklin Gothic Book"/>
                <w:lang w:val="en-US"/>
              </w:rPr>
              <w:t>/</w:t>
            </w:r>
            <w:r w:rsidRPr="00907DF6">
              <w:rPr>
                <w:rFonts w:ascii="Franklin Gothic Book" w:hAnsi="Franklin Gothic Book"/>
              </w:rPr>
              <w:t xml:space="preserve">д </w:t>
            </w:r>
          </w:p>
        </w:tc>
      </w:tr>
      <w:tr w:rsidR="00A10D9B" w:rsidRPr="00907DF6" w:rsidTr="00F05D02">
        <w:trPr>
          <w:trHeight w:val="315"/>
          <w:jc w:val="center"/>
        </w:trPr>
        <w:tc>
          <w:tcPr>
            <w:tcW w:w="3301"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Собственные нужды</w:t>
            </w:r>
          </w:p>
        </w:tc>
        <w:tc>
          <w:tcPr>
            <w:tcW w:w="79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Тонн/ч</w:t>
            </w:r>
          </w:p>
        </w:tc>
        <w:tc>
          <w:tcPr>
            <w:tcW w:w="902"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142"/>
              <w:jc w:val="center"/>
              <w:rPr>
                <w:rFonts w:ascii="Franklin Gothic Book" w:hAnsi="Franklin Gothic Book"/>
                <w:lang w:val="en-US"/>
              </w:rPr>
            </w:pPr>
            <w:r w:rsidRPr="00907DF6">
              <w:rPr>
                <w:rFonts w:ascii="Franklin Gothic Book" w:hAnsi="Franklin Gothic Book"/>
              </w:rPr>
              <w:t>н</w:t>
            </w:r>
            <w:r w:rsidRPr="00907DF6">
              <w:rPr>
                <w:rFonts w:ascii="Franklin Gothic Book" w:hAnsi="Franklin Gothic Book"/>
                <w:lang w:val="en-US"/>
              </w:rPr>
              <w:t>/</w:t>
            </w:r>
            <w:r w:rsidRPr="00907DF6">
              <w:rPr>
                <w:rFonts w:ascii="Franklin Gothic Book" w:hAnsi="Franklin Gothic Book"/>
              </w:rPr>
              <w:t xml:space="preserve">д </w:t>
            </w:r>
          </w:p>
        </w:tc>
      </w:tr>
      <w:tr w:rsidR="00A10D9B" w:rsidRPr="00907DF6" w:rsidTr="00F05D02">
        <w:trPr>
          <w:trHeight w:val="630"/>
          <w:jc w:val="center"/>
        </w:trPr>
        <w:tc>
          <w:tcPr>
            <w:tcW w:w="3301"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Количество баков-аккумуляторов теплоносителя</w:t>
            </w:r>
          </w:p>
        </w:tc>
        <w:tc>
          <w:tcPr>
            <w:tcW w:w="79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Ед.</w:t>
            </w:r>
          </w:p>
        </w:tc>
        <w:tc>
          <w:tcPr>
            <w:tcW w:w="902"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142"/>
              <w:jc w:val="center"/>
              <w:rPr>
                <w:rFonts w:ascii="Franklin Gothic Book" w:hAnsi="Franklin Gothic Book"/>
              </w:rPr>
            </w:pPr>
            <w:r w:rsidRPr="00907DF6">
              <w:rPr>
                <w:rFonts w:ascii="Franklin Gothic Book" w:hAnsi="Franklin Gothic Book"/>
              </w:rPr>
              <w:t xml:space="preserve"> н</w:t>
            </w:r>
            <w:r w:rsidRPr="00907DF6">
              <w:rPr>
                <w:rFonts w:ascii="Franklin Gothic Book" w:hAnsi="Franklin Gothic Book"/>
                <w:lang w:val="en-US"/>
              </w:rPr>
              <w:t>/</w:t>
            </w:r>
            <w:r w:rsidRPr="00907DF6">
              <w:rPr>
                <w:rFonts w:ascii="Franklin Gothic Book" w:hAnsi="Franklin Gothic Book"/>
              </w:rPr>
              <w:t>д</w:t>
            </w:r>
          </w:p>
        </w:tc>
      </w:tr>
      <w:tr w:rsidR="00A10D9B" w:rsidRPr="00907DF6" w:rsidTr="00F05D02">
        <w:trPr>
          <w:trHeight w:val="403"/>
          <w:jc w:val="center"/>
        </w:trPr>
        <w:tc>
          <w:tcPr>
            <w:tcW w:w="3301"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Емкость баков аккумуляторов</w:t>
            </w:r>
          </w:p>
        </w:tc>
        <w:tc>
          <w:tcPr>
            <w:tcW w:w="79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м3</w:t>
            </w:r>
          </w:p>
        </w:tc>
        <w:tc>
          <w:tcPr>
            <w:tcW w:w="902"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142"/>
              <w:jc w:val="center"/>
              <w:rPr>
                <w:rFonts w:ascii="Franklin Gothic Book" w:hAnsi="Franklin Gothic Book"/>
              </w:rPr>
            </w:pPr>
            <w:r w:rsidRPr="00907DF6">
              <w:rPr>
                <w:rFonts w:ascii="Franklin Gothic Book" w:hAnsi="Franklin Gothic Book"/>
              </w:rPr>
              <w:t>н</w:t>
            </w:r>
            <w:r w:rsidRPr="00907DF6">
              <w:rPr>
                <w:rFonts w:ascii="Franklin Gothic Book" w:hAnsi="Franklin Gothic Book"/>
                <w:lang w:val="en-US"/>
              </w:rPr>
              <w:t>/</w:t>
            </w:r>
            <w:r w:rsidRPr="00907DF6">
              <w:rPr>
                <w:rFonts w:ascii="Franklin Gothic Book" w:hAnsi="Franklin Gothic Book"/>
              </w:rPr>
              <w:t xml:space="preserve">д </w:t>
            </w:r>
          </w:p>
        </w:tc>
      </w:tr>
      <w:tr w:rsidR="00A10D9B" w:rsidRPr="00907DF6" w:rsidTr="00F05D02">
        <w:trPr>
          <w:trHeight w:val="315"/>
          <w:jc w:val="center"/>
        </w:trPr>
        <w:tc>
          <w:tcPr>
            <w:tcW w:w="3301"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Всего подпитка тепловой сети, в т.ч.</w:t>
            </w:r>
          </w:p>
        </w:tc>
        <w:tc>
          <w:tcPr>
            <w:tcW w:w="79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Тонн/ч</w:t>
            </w:r>
          </w:p>
        </w:tc>
        <w:tc>
          <w:tcPr>
            <w:tcW w:w="902"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142"/>
              <w:jc w:val="center"/>
              <w:rPr>
                <w:rFonts w:ascii="Franklin Gothic Book" w:hAnsi="Franklin Gothic Book"/>
              </w:rPr>
            </w:pPr>
            <w:r w:rsidRPr="00907DF6">
              <w:rPr>
                <w:rFonts w:ascii="Franklin Gothic Book" w:hAnsi="Franklin Gothic Book"/>
                <w:lang w:val="en-US"/>
              </w:rPr>
              <w:t>0,</w:t>
            </w:r>
            <w:r w:rsidRPr="00907DF6">
              <w:rPr>
                <w:rFonts w:ascii="Franklin Gothic Book" w:hAnsi="Franklin Gothic Book"/>
              </w:rPr>
              <w:t>25</w:t>
            </w:r>
          </w:p>
        </w:tc>
      </w:tr>
      <w:tr w:rsidR="00A10D9B" w:rsidRPr="00907DF6" w:rsidTr="00F05D02">
        <w:trPr>
          <w:trHeight w:val="315"/>
          <w:jc w:val="center"/>
        </w:trPr>
        <w:tc>
          <w:tcPr>
            <w:tcW w:w="3301"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Нормативные утечки теплоносителя</w:t>
            </w:r>
          </w:p>
        </w:tc>
        <w:tc>
          <w:tcPr>
            <w:tcW w:w="79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Тонн/ч</w:t>
            </w:r>
          </w:p>
        </w:tc>
        <w:tc>
          <w:tcPr>
            <w:tcW w:w="902"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142"/>
              <w:jc w:val="center"/>
              <w:rPr>
                <w:rFonts w:ascii="Franklin Gothic Book" w:hAnsi="Franklin Gothic Book"/>
              </w:rPr>
            </w:pPr>
            <w:r w:rsidRPr="00907DF6">
              <w:rPr>
                <w:rFonts w:ascii="Franklin Gothic Book" w:hAnsi="Franklin Gothic Book"/>
              </w:rPr>
              <w:t xml:space="preserve"> н</w:t>
            </w:r>
            <w:r w:rsidRPr="00907DF6">
              <w:rPr>
                <w:rFonts w:ascii="Franklin Gothic Book" w:hAnsi="Franklin Gothic Book"/>
                <w:lang w:val="en-US"/>
              </w:rPr>
              <w:t>/</w:t>
            </w:r>
            <w:r w:rsidRPr="00907DF6">
              <w:rPr>
                <w:rFonts w:ascii="Franklin Gothic Book" w:hAnsi="Franklin Gothic Book"/>
              </w:rPr>
              <w:t>д</w:t>
            </w:r>
          </w:p>
        </w:tc>
      </w:tr>
      <w:tr w:rsidR="00A10D9B" w:rsidRPr="00907DF6" w:rsidTr="00F05D02">
        <w:trPr>
          <w:trHeight w:val="315"/>
          <w:jc w:val="center"/>
        </w:trPr>
        <w:tc>
          <w:tcPr>
            <w:tcW w:w="3301"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Сверхнормативные утечки теплоносителя</w:t>
            </w:r>
          </w:p>
        </w:tc>
        <w:tc>
          <w:tcPr>
            <w:tcW w:w="79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Тонн/ч</w:t>
            </w:r>
          </w:p>
        </w:tc>
        <w:tc>
          <w:tcPr>
            <w:tcW w:w="902"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142"/>
              <w:jc w:val="center"/>
              <w:rPr>
                <w:rFonts w:ascii="Franklin Gothic Book" w:hAnsi="Franklin Gothic Book"/>
              </w:rPr>
            </w:pPr>
            <w:r w:rsidRPr="00907DF6">
              <w:rPr>
                <w:rFonts w:ascii="Franklin Gothic Book" w:hAnsi="Franklin Gothic Book"/>
              </w:rPr>
              <w:t>н</w:t>
            </w:r>
            <w:r w:rsidRPr="00907DF6">
              <w:rPr>
                <w:rFonts w:ascii="Franklin Gothic Book" w:hAnsi="Franklin Gothic Book"/>
                <w:lang w:val="en-US"/>
              </w:rPr>
              <w:t>/</w:t>
            </w:r>
            <w:r w:rsidRPr="00907DF6">
              <w:rPr>
                <w:rFonts w:ascii="Franklin Gothic Book" w:hAnsi="Franklin Gothic Book"/>
              </w:rPr>
              <w:t xml:space="preserve">д </w:t>
            </w:r>
          </w:p>
        </w:tc>
      </w:tr>
      <w:tr w:rsidR="00A10D9B" w:rsidRPr="00907DF6" w:rsidTr="00F05D02">
        <w:trPr>
          <w:trHeight w:val="945"/>
          <w:jc w:val="center"/>
        </w:trPr>
        <w:tc>
          <w:tcPr>
            <w:tcW w:w="3301"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Отпуск тепла из тепловых сетей на цели горячего водоснабжения (для открытых систем теплоснабжения)</w:t>
            </w:r>
          </w:p>
        </w:tc>
        <w:tc>
          <w:tcPr>
            <w:tcW w:w="79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Тонн/ч</w:t>
            </w:r>
          </w:p>
        </w:tc>
        <w:tc>
          <w:tcPr>
            <w:tcW w:w="902"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142"/>
              <w:jc w:val="center"/>
              <w:rPr>
                <w:rFonts w:ascii="Franklin Gothic Book" w:hAnsi="Franklin Gothic Book"/>
              </w:rPr>
            </w:pPr>
            <w:r w:rsidRPr="00907DF6">
              <w:rPr>
                <w:rFonts w:ascii="Franklin Gothic Book" w:hAnsi="Franklin Gothic Book"/>
              </w:rPr>
              <w:t xml:space="preserve"> н</w:t>
            </w:r>
            <w:r w:rsidRPr="00907DF6">
              <w:rPr>
                <w:rFonts w:ascii="Franklin Gothic Book" w:hAnsi="Franklin Gothic Book"/>
                <w:lang w:val="en-US"/>
              </w:rPr>
              <w:t>/</w:t>
            </w:r>
            <w:r w:rsidRPr="00907DF6">
              <w:rPr>
                <w:rFonts w:ascii="Franklin Gothic Book" w:hAnsi="Franklin Gothic Book"/>
              </w:rPr>
              <w:t>д</w:t>
            </w:r>
          </w:p>
        </w:tc>
      </w:tr>
      <w:tr w:rsidR="00A10D9B" w:rsidRPr="00907DF6" w:rsidTr="00F05D02">
        <w:trPr>
          <w:trHeight w:val="630"/>
          <w:jc w:val="center"/>
        </w:trPr>
        <w:tc>
          <w:tcPr>
            <w:tcW w:w="3301"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Максимум подпитки  тепловых сетей в эксплуатационном режиме</w:t>
            </w:r>
          </w:p>
        </w:tc>
        <w:tc>
          <w:tcPr>
            <w:tcW w:w="79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Тонн/ч</w:t>
            </w:r>
          </w:p>
        </w:tc>
        <w:tc>
          <w:tcPr>
            <w:tcW w:w="902"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142"/>
              <w:jc w:val="center"/>
              <w:rPr>
                <w:rFonts w:ascii="Franklin Gothic Book" w:hAnsi="Franklin Gothic Book"/>
              </w:rPr>
            </w:pPr>
            <w:r w:rsidRPr="00907DF6">
              <w:rPr>
                <w:rFonts w:ascii="Franklin Gothic Book" w:hAnsi="Franklin Gothic Book"/>
              </w:rPr>
              <w:t>н</w:t>
            </w:r>
            <w:r w:rsidRPr="00907DF6">
              <w:rPr>
                <w:rFonts w:ascii="Franklin Gothic Book" w:hAnsi="Franklin Gothic Book"/>
                <w:lang w:val="en-US"/>
              </w:rPr>
              <w:t>/</w:t>
            </w:r>
            <w:r w:rsidRPr="00907DF6">
              <w:rPr>
                <w:rFonts w:ascii="Franklin Gothic Book" w:hAnsi="Franklin Gothic Book"/>
              </w:rPr>
              <w:t xml:space="preserve">д </w:t>
            </w:r>
          </w:p>
        </w:tc>
      </w:tr>
      <w:tr w:rsidR="00A10D9B" w:rsidRPr="00907DF6" w:rsidTr="00F05D02">
        <w:trPr>
          <w:trHeight w:val="630"/>
          <w:jc w:val="center"/>
        </w:trPr>
        <w:tc>
          <w:tcPr>
            <w:tcW w:w="3301"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Максимум подпитки  тепловых сетей в период повреждения участка</w:t>
            </w:r>
          </w:p>
        </w:tc>
        <w:tc>
          <w:tcPr>
            <w:tcW w:w="79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Тонн/ч</w:t>
            </w:r>
          </w:p>
        </w:tc>
        <w:tc>
          <w:tcPr>
            <w:tcW w:w="902"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142"/>
              <w:jc w:val="center"/>
              <w:rPr>
                <w:rFonts w:ascii="Franklin Gothic Book" w:hAnsi="Franklin Gothic Book"/>
              </w:rPr>
            </w:pPr>
            <w:r w:rsidRPr="00907DF6">
              <w:rPr>
                <w:rFonts w:ascii="Franklin Gothic Book" w:hAnsi="Franklin Gothic Book"/>
              </w:rPr>
              <w:t>н</w:t>
            </w:r>
            <w:r w:rsidRPr="00907DF6">
              <w:rPr>
                <w:rFonts w:ascii="Franklin Gothic Book" w:hAnsi="Franklin Gothic Book"/>
                <w:lang w:val="en-US"/>
              </w:rPr>
              <w:t>/</w:t>
            </w:r>
            <w:r w:rsidRPr="00907DF6">
              <w:rPr>
                <w:rFonts w:ascii="Franklin Gothic Book" w:hAnsi="Franklin Gothic Book"/>
              </w:rPr>
              <w:t>д</w:t>
            </w:r>
          </w:p>
        </w:tc>
      </w:tr>
      <w:tr w:rsidR="00A10D9B" w:rsidRPr="00907DF6" w:rsidTr="00F05D02">
        <w:trPr>
          <w:trHeight w:val="315"/>
          <w:jc w:val="center"/>
        </w:trPr>
        <w:tc>
          <w:tcPr>
            <w:tcW w:w="3301"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Резерв(+)/дефицит(-)ВПУ</w:t>
            </w:r>
          </w:p>
        </w:tc>
        <w:tc>
          <w:tcPr>
            <w:tcW w:w="79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Тонн/ч</w:t>
            </w:r>
          </w:p>
        </w:tc>
        <w:tc>
          <w:tcPr>
            <w:tcW w:w="902"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142"/>
              <w:jc w:val="center"/>
              <w:rPr>
                <w:rFonts w:ascii="Franklin Gothic Book" w:hAnsi="Franklin Gothic Book"/>
              </w:rPr>
            </w:pPr>
            <w:r w:rsidRPr="00907DF6">
              <w:rPr>
                <w:rFonts w:ascii="Franklin Gothic Book" w:hAnsi="Franklin Gothic Book"/>
              </w:rPr>
              <w:t>н</w:t>
            </w:r>
            <w:r w:rsidRPr="00907DF6">
              <w:rPr>
                <w:rFonts w:ascii="Franklin Gothic Book" w:hAnsi="Franklin Gothic Book"/>
                <w:lang w:val="en-US"/>
              </w:rPr>
              <w:t>/</w:t>
            </w:r>
            <w:r w:rsidRPr="00907DF6">
              <w:rPr>
                <w:rFonts w:ascii="Franklin Gothic Book" w:hAnsi="Franklin Gothic Book"/>
              </w:rPr>
              <w:t>д</w:t>
            </w:r>
          </w:p>
        </w:tc>
      </w:tr>
      <w:tr w:rsidR="00A10D9B" w:rsidRPr="00907DF6" w:rsidTr="00F05D02">
        <w:trPr>
          <w:trHeight w:val="315"/>
          <w:jc w:val="center"/>
        </w:trPr>
        <w:tc>
          <w:tcPr>
            <w:tcW w:w="3301" w:type="pct"/>
            <w:tcBorders>
              <w:top w:val="nil"/>
              <w:left w:val="single" w:sz="4" w:space="0" w:color="auto"/>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Доля резерва</w:t>
            </w:r>
          </w:p>
        </w:tc>
        <w:tc>
          <w:tcPr>
            <w:tcW w:w="797"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284"/>
              <w:rPr>
                <w:rFonts w:ascii="Franklin Gothic Book" w:hAnsi="Franklin Gothic Book"/>
              </w:rPr>
            </w:pPr>
            <w:r w:rsidRPr="00907DF6">
              <w:rPr>
                <w:rFonts w:ascii="Franklin Gothic Book" w:hAnsi="Franklin Gothic Book"/>
              </w:rPr>
              <w:t>%</w:t>
            </w:r>
          </w:p>
        </w:tc>
        <w:tc>
          <w:tcPr>
            <w:tcW w:w="902" w:type="pct"/>
            <w:tcBorders>
              <w:top w:val="nil"/>
              <w:left w:val="nil"/>
              <w:bottom w:val="single" w:sz="4" w:space="0" w:color="auto"/>
              <w:right w:val="single" w:sz="4" w:space="0" w:color="auto"/>
            </w:tcBorders>
            <w:vAlign w:val="center"/>
          </w:tcPr>
          <w:p w:rsidR="00A10D9B" w:rsidRPr="00907DF6" w:rsidRDefault="00A10D9B" w:rsidP="00A10D9B">
            <w:pPr>
              <w:spacing w:line="360" w:lineRule="auto"/>
              <w:ind w:left="-142" w:firstLine="142"/>
              <w:jc w:val="center"/>
              <w:rPr>
                <w:rFonts w:ascii="Franklin Gothic Book" w:hAnsi="Franklin Gothic Book"/>
              </w:rPr>
            </w:pPr>
            <w:r w:rsidRPr="00907DF6">
              <w:rPr>
                <w:rFonts w:ascii="Franklin Gothic Book" w:hAnsi="Franklin Gothic Book"/>
              </w:rPr>
              <w:t>н</w:t>
            </w:r>
            <w:r w:rsidRPr="00907DF6">
              <w:rPr>
                <w:rFonts w:ascii="Franklin Gothic Book" w:hAnsi="Franklin Gothic Book"/>
                <w:lang w:val="en-US"/>
              </w:rPr>
              <w:t>/</w:t>
            </w:r>
            <w:r w:rsidRPr="00907DF6">
              <w:rPr>
                <w:rFonts w:ascii="Franklin Gothic Book" w:hAnsi="Franklin Gothic Book"/>
              </w:rPr>
              <w:t>д</w:t>
            </w:r>
          </w:p>
        </w:tc>
      </w:tr>
    </w:tbl>
    <w:p w:rsidR="00A10D9B" w:rsidRPr="00907DF6" w:rsidRDefault="00A10D9B" w:rsidP="00A10D9B">
      <w:pPr>
        <w:jc w:val="center"/>
        <w:rPr>
          <w:rFonts w:ascii="Franklin Gothic Book" w:hAnsi="Franklin Gothic Book"/>
        </w:rPr>
      </w:pPr>
    </w:p>
    <w:p w:rsidR="00A10D9B" w:rsidRPr="00F05D02" w:rsidRDefault="00A10D9B" w:rsidP="00F05D02">
      <w:pPr>
        <w:pStyle w:val="af2"/>
        <w:numPr>
          <w:ilvl w:val="0"/>
          <w:numId w:val="33"/>
        </w:numPr>
        <w:rPr>
          <w:rFonts w:ascii="Franklin Gothic Book" w:hAnsi="Franklin Gothic Book"/>
          <w:b/>
        </w:rPr>
      </w:pPr>
      <w:r w:rsidRPr="00F05D02">
        <w:rPr>
          <w:rFonts w:ascii="Franklin Gothic Book" w:hAnsi="Franklin Gothic Book"/>
          <w:b/>
        </w:rPr>
        <w:t>Предложения по строительству, реконструкции и техническому перевооружению источников тепловой энергии</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Исходя из результатов гидравлических расчетов и отсутствия ограничений по использованию тепловой мощности  строительство и реконструкция источников тепловой энергии нецелесообразно. С точки зрения оптимизации работы угольной котельной и снижения эксплуатационных затрат, перспективным направлением является </w:t>
      </w:r>
      <w:r w:rsidRPr="00907DF6">
        <w:rPr>
          <w:rFonts w:ascii="Franklin Gothic Book" w:hAnsi="Franklin Gothic Book"/>
          <w:bCs/>
        </w:rPr>
        <w:t xml:space="preserve">техническое перевооружение котельной с ручной подачи топлива на механизированную подачу. </w:t>
      </w:r>
    </w:p>
    <w:p w:rsidR="00F05D02" w:rsidRDefault="00F05D02" w:rsidP="00A10D9B">
      <w:pPr>
        <w:ind w:left="142"/>
        <w:jc w:val="center"/>
        <w:rPr>
          <w:rFonts w:ascii="Franklin Gothic Book" w:hAnsi="Franklin Gothic Book"/>
          <w:b/>
        </w:rPr>
      </w:pPr>
    </w:p>
    <w:p w:rsidR="00A10D9B" w:rsidRPr="00907DF6" w:rsidRDefault="00A10D9B" w:rsidP="00A10D9B">
      <w:pPr>
        <w:ind w:left="142"/>
        <w:jc w:val="center"/>
        <w:rPr>
          <w:rFonts w:ascii="Franklin Gothic Book" w:hAnsi="Franklin Gothic Book"/>
          <w:b/>
        </w:rPr>
      </w:pPr>
      <w:r w:rsidRPr="00907DF6">
        <w:rPr>
          <w:rFonts w:ascii="Franklin Gothic Book" w:hAnsi="Franklin Gothic Book"/>
          <w:b/>
        </w:rPr>
        <w:t xml:space="preserve">7. Предложения по строительству и реконструкции </w:t>
      </w:r>
    </w:p>
    <w:p w:rsidR="00A10D9B" w:rsidRPr="00907DF6" w:rsidRDefault="00A10D9B" w:rsidP="00A10D9B">
      <w:pPr>
        <w:ind w:left="142"/>
        <w:jc w:val="center"/>
        <w:rPr>
          <w:rFonts w:ascii="Franklin Gothic Book" w:hAnsi="Franklin Gothic Book"/>
          <w:b/>
        </w:rPr>
      </w:pPr>
      <w:r w:rsidRPr="00907DF6">
        <w:rPr>
          <w:rFonts w:ascii="Franklin Gothic Book" w:hAnsi="Franklin Gothic Book"/>
          <w:b/>
        </w:rPr>
        <w:t>тепловых сетей и сооружений на них</w:t>
      </w:r>
    </w:p>
    <w:p w:rsidR="00A10D9B" w:rsidRPr="00907DF6" w:rsidRDefault="00A10D9B" w:rsidP="00A10D9B">
      <w:pPr>
        <w:ind w:firstLine="709"/>
        <w:rPr>
          <w:rFonts w:ascii="Franklin Gothic Book" w:hAnsi="Franklin Gothic Book"/>
        </w:rPr>
      </w:pPr>
      <w:r w:rsidRPr="00907DF6">
        <w:rPr>
          <w:rFonts w:ascii="Franklin Gothic Book" w:hAnsi="Franklin Gothic Book"/>
        </w:rPr>
        <w:t>Исходя из результатов гидравлических расчетов участков тепловой сети, предложений по строительству и реконструкции тепловых сетей и сооружений на них – нет.</w:t>
      </w:r>
    </w:p>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b/>
        </w:rPr>
      </w:pPr>
      <w:r w:rsidRPr="00907DF6">
        <w:rPr>
          <w:rFonts w:ascii="Franklin Gothic Book" w:hAnsi="Franklin Gothic Book"/>
          <w:b/>
        </w:rPr>
        <w:t>8. Перспективные топливные балансы</w:t>
      </w:r>
    </w:p>
    <w:p w:rsidR="00A10D9B" w:rsidRPr="00907DF6" w:rsidRDefault="00A10D9B" w:rsidP="00A10D9B">
      <w:pPr>
        <w:ind w:left="142" w:firstLine="680"/>
        <w:jc w:val="both"/>
        <w:rPr>
          <w:rFonts w:ascii="Franklin Gothic Book" w:hAnsi="Franklin Gothic Book"/>
        </w:rPr>
      </w:pPr>
      <w:r w:rsidRPr="00907DF6">
        <w:rPr>
          <w:rFonts w:ascii="Franklin Gothic Book" w:hAnsi="Franklin Gothic Book"/>
        </w:rPr>
        <w:t xml:space="preserve">В качестве топлива для котельных используется уголь. </w:t>
      </w:r>
    </w:p>
    <w:p w:rsidR="00A10D9B" w:rsidRPr="00907DF6" w:rsidRDefault="00A10D9B" w:rsidP="00A10D9B">
      <w:pPr>
        <w:ind w:left="142" w:firstLine="680"/>
        <w:jc w:val="both"/>
        <w:rPr>
          <w:rFonts w:ascii="Franklin Gothic Book" w:hAnsi="Franklin Gothic Book"/>
        </w:rPr>
      </w:pPr>
      <w:r w:rsidRPr="00907DF6">
        <w:rPr>
          <w:rFonts w:ascii="Franklin Gothic Book" w:hAnsi="Franklin Gothic Book"/>
        </w:rPr>
        <w:t>Расходы угля определялись по формуле:</w:t>
      </w:r>
    </w:p>
    <w:p w:rsidR="00A10D9B" w:rsidRPr="00907DF6" w:rsidRDefault="00A10D9B" w:rsidP="00A10D9B">
      <w:pPr>
        <w:ind w:left="142" w:firstLine="680"/>
        <w:jc w:val="center"/>
        <w:rPr>
          <w:rFonts w:ascii="Franklin Gothic Book" w:hAnsi="Franklin Gothic Book"/>
          <w:vertAlign w:val="superscript"/>
        </w:rPr>
      </w:pPr>
      <w:r w:rsidRPr="00907DF6">
        <w:rPr>
          <w:rFonts w:ascii="Franklin Gothic Book" w:hAnsi="Franklin Gothic Book"/>
        </w:rPr>
        <w:fldChar w:fldCharType="begin"/>
      </w:r>
      <w:r w:rsidRPr="00907DF6">
        <w:rPr>
          <w:rFonts w:ascii="Franklin Gothic Book" w:hAnsi="Franklin Gothic Book"/>
        </w:rPr>
        <w:instrText xml:space="preserve"> QUOTE </w:instrText>
      </w:r>
      <w:r w:rsidRPr="00907DF6">
        <w:rPr>
          <w:rFonts w:ascii="Franklin Gothic Book" w:hAnsi="Franklin Gothic Book"/>
          <w:noProof/>
          <w:position w:val="-23"/>
        </w:rPr>
        <w:drawing>
          <wp:inline distT="0" distB="0" distL="0" distR="0" wp14:anchorId="70ABCA43" wp14:editId="097B7217">
            <wp:extent cx="1209675" cy="342900"/>
            <wp:effectExtent l="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9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09675" cy="342900"/>
                    </a:xfrm>
                    <a:prstGeom prst="rect">
                      <a:avLst/>
                    </a:prstGeom>
                    <a:noFill/>
                    <a:ln>
                      <a:noFill/>
                    </a:ln>
                  </pic:spPr>
                </pic:pic>
              </a:graphicData>
            </a:graphic>
          </wp:inline>
        </w:drawing>
      </w:r>
      <w:r w:rsidRPr="00907DF6">
        <w:rPr>
          <w:rFonts w:ascii="Franklin Gothic Book" w:hAnsi="Franklin Gothic Book"/>
        </w:rPr>
        <w:instrText xml:space="preserve"> </w:instrText>
      </w:r>
      <w:r w:rsidRPr="00907DF6">
        <w:rPr>
          <w:rFonts w:ascii="Franklin Gothic Book" w:hAnsi="Franklin Gothic Book"/>
        </w:rPr>
        <w:fldChar w:fldCharType="separate"/>
      </w:r>
      <w:r w:rsidRPr="00907DF6">
        <w:rPr>
          <w:rFonts w:ascii="Franklin Gothic Book" w:hAnsi="Franklin Gothic Book"/>
          <w:noProof/>
          <w:position w:val="-23"/>
        </w:rPr>
        <w:drawing>
          <wp:inline distT="0" distB="0" distL="0" distR="0" wp14:anchorId="5FD498AC" wp14:editId="79F1E0C9">
            <wp:extent cx="1209675" cy="342900"/>
            <wp:effectExtent l="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9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09675" cy="342900"/>
                    </a:xfrm>
                    <a:prstGeom prst="rect">
                      <a:avLst/>
                    </a:prstGeom>
                    <a:noFill/>
                    <a:ln>
                      <a:noFill/>
                    </a:ln>
                  </pic:spPr>
                </pic:pic>
              </a:graphicData>
            </a:graphic>
          </wp:inline>
        </w:drawing>
      </w:r>
      <w:r w:rsidRPr="00907DF6">
        <w:rPr>
          <w:rFonts w:ascii="Franklin Gothic Book" w:hAnsi="Franklin Gothic Book"/>
        </w:rPr>
        <w:fldChar w:fldCharType="end"/>
      </w:r>
      <w:r w:rsidRPr="00907DF6">
        <w:rPr>
          <w:rFonts w:ascii="Franklin Gothic Book" w:hAnsi="Franklin Gothic Book"/>
        </w:rPr>
        <w:t>, тыс. кг</w:t>
      </w:r>
    </w:p>
    <w:p w:rsidR="00A10D9B" w:rsidRPr="00907DF6" w:rsidRDefault="00A10D9B" w:rsidP="00A10D9B">
      <w:pPr>
        <w:ind w:left="142" w:firstLine="680"/>
        <w:jc w:val="both"/>
        <w:rPr>
          <w:rFonts w:ascii="Franklin Gothic Book" w:hAnsi="Franklin Gothic Book"/>
        </w:rPr>
      </w:pPr>
      <w:r w:rsidRPr="00907DF6">
        <w:rPr>
          <w:rFonts w:ascii="Franklin Gothic Book" w:hAnsi="Franklin Gothic Book"/>
        </w:rPr>
        <w:t>Где В - соответственно максимальной расчетный часовой расход тепла Гкал/ч, годовой расход тепла с учетом потерь в тепловых сетях и расход тепла на собственные нужды котельной, Гкал.</w:t>
      </w:r>
    </w:p>
    <w:p w:rsidR="00A10D9B" w:rsidRPr="00907DF6" w:rsidRDefault="00A10D9B" w:rsidP="00A10D9B">
      <w:pPr>
        <w:ind w:left="142" w:firstLine="680"/>
        <w:jc w:val="both"/>
        <w:rPr>
          <w:rFonts w:ascii="Franklin Gothic Book" w:hAnsi="Franklin Gothic Book"/>
        </w:rPr>
      </w:pPr>
      <w:r w:rsidRPr="00907DF6">
        <w:rPr>
          <w:rFonts w:ascii="Franklin Gothic Book" w:hAnsi="Franklin Gothic Book"/>
        </w:rPr>
        <w:t>Расход тепла на собственные нужды определен 5% от расчетной тепловой нагрузки согласно МДК-</w:t>
      </w:r>
      <w:smartTag w:uri="urn:schemas-microsoft-com:office:smarttags" w:element="date">
        <w:smartTagPr>
          <w:attr w:name="ls" w:val="trans"/>
          <w:attr w:name="Month" w:val="05"/>
          <w:attr w:name="Day" w:val="4"/>
          <w:attr w:name="Year" w:val="2004"/>
        </w:smartTagPr>
        <w:r w:rsidRPr="00907DF6">
          <w:rPr>
            <w:rFonts w:ascii="Franklin Gothic Book" w:hAnsi="Franklin Gothic Book"/>
          </w:rPr>
          <w:t>4-05-2004</w:t>
        </w:r>
      </w:smartTag>
      <w:r w:rsidRPr="00907DF6">
        <w:rPr>
          <w:rFonts w:ascii="Franklin Gothic Book" w:hAnsi="Franklin Gothic Book"/>
        </w:rPr>
        <w:t>г.</w:t>
      </w:r>
    </w:p>
    <w:p w:rsidR="00A10D9B" w:rsidRPr="00907DF6" w:rsidRDefault="00A10D9B" w:rsidP="00A10D9B">
      <w:pPr>
        <w:ind w:left="142" w:firstLine="680"/>
        <w:jc w:val="both"/>
        <w:rPr>
          <w:rFonts w:ascii="Franklin Gothic Book" w:hAnsi="Franklin Gothic Book"/>
        </w:rPr>
      </w:pPr>
      <w:r w:rsidRPr="00907DF6">
        <w:rPr>
          <w:rFonts w:ascii="Franklin Gothic Book" w:hAnsi="Franklin Gothic Book"/>
          <w:lang w:val="en-US"/>
        </w:rPr>
        <w:t>h</w:t>
      </w:r>
      <w:r w:rsidRPr="00907DF6">
        <w:rPr>
          <w:rFonts w:ascii="Franklin Gothic Book" w:hAnsi="Franklin Gothic Book"/>
          <w:vertAlign w:val="subscript"/>
        </w:rPr>
        <w:t>ка</w:t>
      </w:r>
      <w:r w:rsidRPr="00907DF6">
        <w:rPr>
          <w:rFonts w:ascii="Franklin Gothic Book" w:hAnsi="Franklin Gothic Book"/>
        </w:rPr>
        <w:t>- коэффициент полезного действия теплоагрегатов (принят 0,9)</w:t>
      </w:r>
    </w:p>
    <w:p w:rsidR="00A10D9B" w:rsidRPr="00907DF6" w:rsidRDefault="00A10D9B" w:rsidP="00A10D9B">
      <w:pPr>
        <w:ind w:left="142" w:firstLine="680"/>
        <w:jc w:val="both"/>
        <w:rPr>
          <w:rFonts w:ascii="Franklin Gothic Book" w:hAnsi="Franklin Gothic Book"/>
        </w:rPr>
      </w:pPr>
      <w:r w:rsidRPr="00907DF6">
        <w:rPr>
          <w:rFonts w:ascii="Franklin Gothic Book" w:hAnsi="Franklin Gothic Book"/>
        </w:rPr>
        <w:fldChar w:fldCharType="begin"/>
      </w:r>
      <w:r w:rsidRPr="00907DF6">
        <w:rPr>
          <w:rFonts w:ascii="Franklin Gothic Book" w:hAnsi="Franklin Gothic Book"/>
        </w:rPr>
        <w:instrText xml:space="preserve"> QUOTE </w:instrText>
      </w:r>
      <w:r w:rsidRPr="00907DF6">
        <w:rPr>
          <w:rFonts w:ascii="Franklin Gothic Book" w:hAnsi="Franklin Gothic Book"/>
          <w:noProof/>
          <w:position w:val="-11"/>
        </w:rPr>
        <w:drawing>
          <wp:inline distT="0" distB="0" distL="0" distR="0" wp14:anchorId="4F498B36" wp14:editId="536E6AC3">
            <wp:extent cx="466725" cy="2286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9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6725" cy="228600"/>
                    </a:xfrm>
                    <a:prstGeom prst="rect">
                      <a:avLst/>
                    </a:prstGeom>
                    <a:noFill/>
                    <a:ln>
                      <a:noFill/>
                    </a:ln>
                  </pic:spPr>
                </pic:pic>
              </a:graphicData>
            </a:graphic>
          </wp:inline>
        </w:drawing>
      </w:r>
      <w:r w:rsidRPr="00907DF6">
        <w:rPr>
          <w:rFonts w:ascii="Franklin Gothic Book" w:hAnsi="Franklin Gothic Book"/>
        </w:rPr>
        <w:instrText xml:space="preserve"> </w:instrText>
      </w:r>
      <w:r w:rsidRPr="00907DF6">
        <w:rPr>
          <w:rFonts w:ascii="Franklin Gothic Book" w:hAnsi="Franklin Gothic Book"/>
        </w:rPr>
        <w:fldChar w:fldCharType="separate"/>
      </w:r>
      <w:r w:rsidRPr="00907DF6">
        <w:rPr>
          <w:rFonts w:ascii="Franklin Gothic Book" w:hAnsi="Franklin Gothic Book"/>
          <w:noProof/>
          <w:position w:val="-11"/>
        </w:rPr>
        <w:drawing>
          <wp:inline distT="0" distB="0" distL="0" distR="0" wp14:anchorId="4E029401" wp14:editId="53F4CA0C">
            <wp:extent cx="466725" cy="2286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9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6725" cy="228600"/>
                    </a:xfrm>
                    <a:prstGeom prst="rect">
                      <a:avLst/>
                    </a:prstGeom>
                    <a:noFill/>
                    <a:ln>
                      <a:noFill/>
                    </a:ln>
                  </pic:spPr>
                </pic:pic>
              </a:graphicData>
            </a:graphic>
          </wp:inline>
        </w:drawing>
      </w:r>
      <w:r w:rsidRPr="00907DF6">
        <w:rPr>
          <w:rFonts w:ascii="Franklin Gothic Book" w:hAnsi="Franklin Gothic Book"/>
        </w:rPr>
        <w:fldChar w:fldCharType="end"/>
      </w:r>
      <w:r w:rsidRPr="00907DF6">
        <w:rPr>
          <w:rFonts w:ascii="Franklin Gothic Book" w:hAnsi="Franklin Gothic Book"/>
          <w:i/>
        </w:rPr>
        <w:t xml:space="preserve">  - </w:t>
      </w:r>
      <w:r w:rsidRPr="00907DF6">
        <w:rPr>
          <w:rFonts w:ascii="Franklin Gothic Book" w:hAnsi="Franklin Gothic Book"/>
        </w:rPr>
        <w:t>теплотворная способность угля низшая, ккал/кг ( принята по данным Генплана, 5000 ккал/кг)</w:t>
      </w:r>
    </w:p>
    <w:p w:rsidR="00A10D9B" w:rsidRPr="00907DF6" w:rsidRDefault="00A10D9B" w:rsidP="00A10D9B">
      <w:pPr>
        <w:pStyle w:val="afffff1"/>
        <w:keepNext/>
        <w:spacing w:before="0" w:after="0" w:line="360" w:lineRule="auto"/>
        <w:ind w:firstLine="680"/>
        <w:jc w:val="both"/>
        <w:rPr>
          <w:rFonts w:ascii="Franklin Gothic Book" w:hAnsi="Franklin Gothic Book"/>
          <w:szCs w:val="24"/>
          <w:lang w:val="ru-RU"/>
        </w:rPr>
      </w:pPr>
      <w:r w:rsidRPr="00907DF6">
        <w:rPr>
          <w:rFonts w:ascii="Franklin Gothic Book" w:hAnsi="Franklin Gothic Book"/>
          <w:szCs w:val="24"/>
          <w:lang w:val="ru-RU"/>
        </w:rPr>
        <w:t>Таблица 13. Расчетные максимальные часовые расходы топлива при номинальной нагрузке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9"/>
        <w:gridCol w:w="1933"/>
        <w:gridCol w:w="3373"/>
        <w:gridCol w:w="3217"/>
      </w:tblGrid>
      <w:tr w:rsidR="00907DF6" w:rsidRPr="00907DF6" w:rsidTr="00F05D02">
        <w:trPr>
          <w:trHeight w:val="945"/>
          <w:jc w:val="center"/>
        </w:trPr>
        <w:tc>
          <w:tcPr>
            <w:tcW w:w="101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Источник теплоснабжения</w:t>
            </w:r>
          </w:p>
        </w:tc>
        <w:tc>
          <w:tcPr>
            <w:tcW w:w="905"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Вид топлива</w:t>
            </w:r>
          </w:p>
        </w:tc>
        <w:tc>
          <w:tcPr>
            <w:tcW w:w="1579"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Макс.тепловая мощность, Гкал/ч</w:t>
            </w:r>
          </w:p>
        </w:tc>
        <w:tc>
          <w:tcPr>
            <w:tcW w:w="1507"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Макс.часовой расход топлива, тыс.кг</w:t>
            </w:r>
          </w:p>
        </w:tc>
      </w:tr>
      <w:tr w:rsidR="00907DF6" w:rsidRPr="00907DF6" w:rsidTr="00F05D02">
        <w:trPr>
          <w:trHeight w:val="315"/>
          <w:jc w:val="center"/>
        </w:trPr>
        <w:tc>
          <w:tcPr>
            <w:tcW w:w="101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1</w:t>
            </w:r>
          </w:p>
        </w:tc>
        <w:tc>
          <w:tcPr>
            <w:tcW w:w="905"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 xml:space="preserve">Уголь </w:t>
            </w:r>
          </w:p>
        </w:tc>
        <w:tc>
          <w:tcPr>
            <w:tcW w:w="1579"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2,58</w:t>
            </w:r>
          </w:p>
        </w:tc>
        <w:tc>
          <w:tcPr>
            <w:tcW w:w="1507"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0,58</w:t>
            </w:r>
          </w:p>
        </w:tc>
      </w:tr>
      <w:tr w:rsidR="00907DF6" w:rsidRPr="00907DF6" w:rsidTr="00F05D02">
        <w:trPr>
          <w:trHeight w:val="315"/>
          <w:jc w:val="center"/>
        </w:trPr>
        <w:tc>
          <w:tcPr>
            <w:tcW w:w="1010"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1</w:t>
            </w:r>
          </w:p>
        </w:tc>
        <w:tc>
          <w:tcPr>
            <w:tcW w:w="905"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Дрова</w:t>
            </w:r>
          </w:p>
        </w:tc>
        <w:tc>
          <w:tcPr>
            <w:tcW w:w="1579"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2,58</w:t>
            </w:r>
          </w:p>
        </w:tc>
        <w:tc>
          <w:tcPr>
            <w:tcW w:w="1507" w:type="pct"/>
            <w:tcBorders>
              <w:top w:val="single" w:sz="4" w:space="0" w:color="auto"/>
              <w:left w:val="single" w:sz="4" w:space="0" w:color="auto"/>
              <w:bottom w:val="single" w:sz="4" w:space="0" w:color="auto"/>
              <w:right w:val="single" w:sz="4" w:space="0" w:color="auto"/>
            </w:tcBorders>
            <w:vAlign w:val="center"/>
          </w:tcPr>
          <w:p w:rsidR="00A10D9B" w:rsidRPr="00907DF6" w:rsidRDefault="00A10D9B" w:rsidP="00A10D9B">
            <w:pPr>
              <w:spacing w:line="360" w:lineRule="auto"/>
              <w:jc w:val="center"/>
              <w:rPr>
                <w:rFonts w:ascii="Franklin Gothic Book" w:hAnsi="Franklin Gothic Book"/>
              </w:rPr>
            </w:pPr>
            <w:r w:rsidRPr="00907DF6">
              <w:rPr>
                <w:rFonts w:ascii="Franklin Gothic Book" w:hAnsi="Franklin Gothic Book"/>
              </w:rPr>
              <w:t>1,23</w:t>
            </w:r>
          </w:p>
        </w:tc>
      </w:tr>
    </w:tbl>
    <w:p w:rsidR="00A10D9B" w:rsidRPr="00907DF6" w:rsidRDefault="00A10D9B" w:rsidP="00367FE4">
      <w:pPr>
        <w:pStyle w:val="1"/>
        <w:keepLines w:val="0"/>
        <w:numPr>
          <w:ilvl w:val="0"/>
          <w:numId w:val="41"/>
        </w:numPr>
        <w:tabs>
          <w:tab w:val="left" w:pos="1215"/>
        </w:tabs>
        <w:spacing w:before="240" w:after="60" w:line="360" w:lineRule="auto"/>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Оценка надежности теплоснабжения</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Для увеличения надежности системы теплоснабжения рекомендуется реализация следующих мероприятий:</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перекладка тепловых сетей с закольовыванием тупиковых участков;</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резервирование котельной другим источником тепловой энергии;</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поддержание достаточного запаса резервного топлива (дрова).</w:t>
      </w:r>
    </w:p>
    <w:p w:rsidR="00A10D9B" w:rsidRPr="00907DF6" w:rsidRDefault="00A10D9B" w:rsidP="00A10D9B">
      <w:pPr>
        <w:ind w:firstLine="680"/>
        <w:jc w:val="both"/>
        <w:rPr>
          <w:rFonts w:ascii="Franklin Gothic Book" w:hAnsi="Franklin Gothic Book"/>
        </w:rPr>
      </w:pPr>
    </w:p>
    <w:p w:rsidR="00A10D9B" w:rsidRPr="00907DF6" w:rsidRDefault="00A10D9B" w:rsidP="00367FE4">
      <w:pPr>
        <w:numPr>
          <w:ilvl w:val="0"/>
          <w:numId w:val="41"/>
        </w:numPr>
        <w:autoSpaceDE w:val="0"/>
        <w:autoSpaceDN w:val="0"/>
        <w:adjustRightInd w:val="0"/>
        <w:jc w:val="center"/>
        <w:rPr>
          <w:rFonts w:ascii="Franklin Gothic Book" w:hAnsi="Franklin Gothic Book"/>
          <w:b/>
        </w:rPr>
      </w:pPr>
      <w:r w:rsidRPr="00907DF6">
        <w:rPr>
          <w:rFonts w:ascii="Franklin Gothic Book" w:hAnsi="Franklin Gothic Book"/>
          <w:b/>
        </w:rPr>
        <w:t>Обоснование инвестиций в строительство, реконструкцию и</w:t>
      </w:r>
    </w:p>
    <w:p w:rsidR="00A10D9B" w:rsidRPr="00907DF6" w:rsidRDefault="00A10D9B" w:rsidP="00A10D9B">
      <w:pPr>
        <w:ind w:left="142"/>
        <w:jc w:val="center"/>
        <w:rPr>
          <w:rFonts w:ascii="Franklin Gothic Book" w:hAnsi="Franklin Gothic Book"/>
          <w:b/>
        </w:rPr>
      </w:pPr>
      <w:r w:rsidRPr="00907DF6">
        <w:rPr>
          <w:rFonts w:ascii="Franklin Gothic Book" w:hAnsi="Franklin Gothic Book"/>
          <w:b/>
        </w:rPr>
        <w:t>техническое перевооружение</w:t>
      </w:r>
    </w:p>
    <w:p w:rsidR="00A10D9B" w:rsidRPr="00907DF6" w:rsidRDefault="00A10D9B" w:rsidP="00A10D9B">
      <w:pPr>
        <w:ind w:left="142"/>
        <w:jc w:val="center"/>
        <w:rPr>
          <w:rFonts w:ascii="Franklin Gothic Book" w:hAnsi="Franklin Gothic Book"/>
          <w:b/>
        </w:rPr>
      </w:pPr>
    </w:p>
    <w:p w:rsidR="00A10D9B" w:rsidRPr="00907DF6" w:rsidRDefault="00A10D9B" w:rsidP="00A10D9B">
      <w:pPr>
        <w:ind w:left="142" w:firstLine="680"/>
        <w:jc w:val="both"/>
        <w:rPr>
          <w:rFonts w:ascii="Franklin Gothic Book" w:hAnsi="Franklin Gothic Book"/>
          <w:bCs/>
        </w:rPr>
      </w:pPr>
      <w:r w:rsidRPr="00907DF6">
        <w:rPr>
          <w:rFonts w:ascii="Franklin Gothic Book" w:hAnsi="Franklin Gothic Book"/>
          <w:bCs/>
        </w:rPr>
        <w:t>Инвестиционный проект с. Болтово предусматривает техническое перевооружение котельной с ручной подачи топлива на механизированную подачу.</w:t>
      </w:r>
    </w:p>
    <w:p w:rsidR="00A10D9B" w:rsidRPr="00907DF6" w:rsidRDefault="00A10D9B" w:rsidP="00A10D9B">
      <w:pPr>
        <w:ind w:left="142" w:firstLine="680"/>
        <w:jc w:val="both"/>
        <w:rPr>
          <w:rFonts w:ascii="Franklin Gothic Book" w:hAnsi="Franklin Gothic Book"/>
          <w:bCs/>
        </w:rPr>
      </w:pPr>
      <w:r w:rsidRPr="00907DF6">
        <w:rPr>
          <w:rFonts w:ascii="Franklin Gothic Book" w:hAnsi="Franklin Gothic Book"/>
          <w:bCs/>
        </w:rPr>
        <w:t xml:space="preserve">Реализация данного проекта выполняется </w:t>
      </w:r>
      <w:smartTag w:uri="urn:schemas-microsoft-com:office:smarttags" w:element="time">
        <w:smartTagPr>
          <w:attr w:name="Hour" w:val="13"/>
          <w:attr w:name="Minute" w:val="0"/>
        </w:smartTagPr>
        <w:r w:rsidRPr="00907DF6">
          <w:rPr>
            <w:rFonts w:ascii="Franklin Gothic Book" w:hAnsi="Franklin Gothic Book"/>
            <w:bCs/>
          </w:rPr>
          <w:t>в 1</w:t>
        </w:r>
      </w:smartTag>
      <w:r w:rsidRPr="00907DF6">
        <w:rPr>
          <w:rFonts w:ascii="Franklin Gothic Book" w:hAnsi="Franklin Gothic Book"/>
          <w:bCs/>
        </w:rPr>
        <w:t xml:space="preserve"> этап.</w:t>
      </w:r>
    </w:p>
    <w:p w:rsidR="00A10D9B" w:rsidRPr="00907DF6" w:rsidRDefault="00A10D9B" w:rsidP="00A10D9B">
      <w:pPr>
        <w:tabs>
          <w:tab w:val="left" w:pos="540"/>
          <w:tab w:val="left" w:pos="6300"/>
        </w:tabs>
        <w:ind w:left="142" w:firstLine="680"/>
        <w:jc w:val="both"/>
        <w:rPr>
          <w:rFonts w:ascii="Franklin Gothic Book" w:hAnsi="Franklin Gothic Book"/>
          <w:b/>
        </w:rPr>
      </w:pPr>
      <w:r w:rsidRPr="00907DF6">
        <w:rPr>
          <w:rFonts w:ascii="Franklin Gothic Book" w:hAnsi="Franklin Gothic Book"/>
          <w:b/>
        </w:rPr>
        <w:t>1 Этап – 2013-2028 года.</w:t>
      </w:r>
    </w:p>
    <w:p w:rsidR="00A10D9B" w:rsidRPr="00907DF6" w:rsidRDefault="00A10D9B" w:rsidP="00A10D9B">
      <w:pPr>
        <w:ind w:left="142" w:firstLine="680"/>
        <w:jc w:val="both"/>
        <w:rPr>
          <w:rFonts w:ascii="Franklin Gothic Book" w:hAnsi="Franklin Gothic Book"/>
          <w:bCs/>
        </w:rPr>
      </w:pPr>
      <w:r w:rsidRPr="00907DF6">
        <w:rPr>
          <w:rFonts w:ascii="Franklin Gothic Book" w:hAnsi="Franklin Gothic Book"/>
          <w:bCs/>
        </w:rPr>
        <w:t xml:space="preserve">- Техническое перевооружение котельной с ручной подачи топлива на механизированную подачу. Общая стоимость:  4,3 млн. руб. </w:t>
      </w:r>
    </w:p>
    <w:p w:rsidR="00A10D9B" w:rsidRPr="00907DF6" w:rsidRDefault="00A10D9B" w:rsidP="00A10D9B">
      <w:pPr>
        <w:ind w:left="142" w:firstLine="680"/>
        <w:jc w:val="both"/>
        <w:rPr>
          <w:rFonts w:ascii="Franklin Gothic Book" w:hAnsi="Franklin Gothic Book"/>
        </w:rPr>
      </w:pPr>
      <w:r w:rsidRPr="00907DF6">
        <w:rPr>
          <w:rFonts w:ascii="Franklin Gothic Book" w:hAnsi="Franklin Gothic Book"/>
          <w:b/>
        </w:rPr>
        <w:t>Цели и задачи Инвестиционной программы</w:t>
      </w:r>
    </w:p>
    <w:p w:rsidR="00A10D9B" w:rsidRPr="00907DF6" w:rsidRDefault="00A10D9B" w:rsidP="00A10D9B">
      <w:pPr>
        <w:ind w:left="142" w:firstLine="680"/>
        <w:jc w:val="both"/>
        <w:rPr>
          <w:rFonts w:ascii="Franklin Gothic Book" w:hAnsi="Franklin Gothic Book"/>
        </w:rPr>
      </w:pPr>
      <w:r w:rsidRPr="00907DF6">
        <w:rPr>
          <w:rFonts w:ascii="Franklin Gothic Book" w:hAnsi="Franklin Gothic Book"/>
        </w:rPr>
        <w:t xml:space="preserve">В ходе выполнения мероприятий, определенных Инвестиционной программой должны быть достигнуты следующие результаты: </w:t>
      </w:r>
    </w:p>
    <w:p w:rsidR="00A10D9B" w:rsidRPr="00907DF6" w:rsidRDefault="00A10D9B" w:rsidP="00A10D9B">
      <w:pPr>
        <w:pStyle w:val="af2"/>
        <w:tabs>
          <w:tab w:val="left" w:pos="993"/>
        </w:tabs>
        <w:spacing w:line="360" w:lineRule="auto"/>
        <w:ind w:left="142" w:firstLine="680"/>
        <w:jc w:val="both"/>
        <w:rPr>
          <w:rFonts w:ascii="Franklin Gothic Book" w:hAnsi="Franklin Gothic Book"/>
          <w:sz w:val="24"/>
          <w:szCs w:val="24"/>
        </w:rPr>
      </w:pPr>
      <w:r w:rsidRPr="00907DF6">
        <w:rPr>
          <w:rFonts w:ascii="Franklin Gothic Book" w:hAnsi="Franklin Gothic Book"/>
          <w:sz w:val="24"/>
          <w:szCs w:val="24"/>
        </w:rPr>
        <w:t>Снижение износа системы коммунальной инфраструктуры,</w:t>
      </w:r>
    </w:p>
    <w:p w:rsidR="00A10D9B" w:rsidRPr="00907DF6" w:rsidRDefault="00A10D9B" w:rsidP="00A10D9B">
      <w:pPr>
        <w:tabs>
          <w:tab w:val="left" w:pos="993"/>
        </w:tabs>
        <w:spacing w:before="100" w:beforeAutospacing="1" w:after="100" w:afterAutospacing="1"/>
        <w:ind w:left="142" w:firstLine="680"/>
        <w:contextualSpacing/>
        <w:jc w:val="both"/>
        <w:rPr>
          <w:rFonts w:ascii="Franklin Gothic Book" w:hAnsi="Franklin Gothic Book"/>
          <w:lang w:val="x-none" w:eastAsia="x-none"/>
        </w:rPr>
      </w:pPr>
      <w:r w:rsidRPr="00907DF6">
        <w:rPr>
          <w:rFonts w:ascii="Franklin Gothic Book" w:hAnsi="Franklin Gothic Book"/>
          <w:lang w:val="x-none" w:eastAsia="x-none"/>
        </w:rPr>
        <w:t>Снижение тепловых потерь.</w:t>
      </w:r>
    </w:p>
    <w:p w:rsidR="00A10D9B" w:rsidRPr="00907DF6" w:rsidRDefault="00A10D9B" w:rsidP="00A10D9B">
      <w:pPr>
        <w:ind w:left="142" w:firstLine="680"/>
        <w:jc w:val="both"/>
        <w:rPr>
          <w:rFonts w:ascii="Franklin Gothic Book" w:hAnsi="Franklin Gothic Book"/>
        </w:rPr>
      </w:pPr>
      <w:r w:rsidRPr="00907DF6">
        <w:rPr>
          <w:rFonts w:ascii="Franklin Gothic Book" w:hAnsi="Franklin Gothic Book"/>
        </w:rPr>
        <w:t>Финансирование мероприятий программы предполагается осуществлять в соответствии с Федеральной подпрограммой «Реформирование и модернизация жилищно-коммунального комплекса Российской Федерации», а также областными целевыми программами Новосибирской области по мероприятиям модернизации систем теплоснабжения, которыми предусматривается консолидация как средств бюджетов всех уровней, средств Фонда модернизации и развития жилищно-коммунального хозяйства муниципальных образований Новосибирской области, средств предприятий ЖКХ.</w:t>
      </w:r>
    </w:p>
    <w:p w:rsidR="00A10D9B" w:rsidRPr="00907DF6" w:rsidRDefault="00A10D9B" w:rsidP="00A10D9B">
      <w:pPr>
        <w:ind w:left="142" w:firstLine="540"/>
        <w:jc w:val="both"/>
        <w:rPr>
          <w:rFonts w:ascii="Franklin Gothic Book" w:hAnsi="Franklin Gothic Book"/>
        </w:rPr>
      </w:pPr>
      <w:r w:rsidRPr="00907DF6">
        <w:rPr>
          <w:rFonts w:ascii="Franklin Gothic Book" w:hAnsi="Franklin Gothic Book"/>
        </w:rPr>
        <w:t>Экономия будет достигнута за счет снижения затрат на оплату труда в размере 800 тыс. руб в год. Экономический эффект от реализации Инвестиционной программы в целом составляет: 890 тыс.руб. в год.</w:t>
      </w:r>
    </w:p>
    <w:p w:rsidR="00A10D9B" w:rsidRPr="00907DF6" w:rsidRDefault="00A10D9B" w:rsidP="00A10D9B">
      <w:pPr>
        <w:pStyle w:val="ConsPlusNormal"/>
        <w:spacing w:line="360" w:lineRule="auto"/>
        <w:ind w:left="142" w:firstLine="680"/>
        <w:jc w:val="both"/>
        <w:rPr>
          <w:rFonts w:ascii="Franklin Gothic Book" w:hAnsi="Franklin Gothic Book" w:cs="Times New Roman"/>
          <w:sz w:val="24"/>
          <w:szCs w:val="24"/>
        </w:rPr>
      </w:pPr>
      <w:r w:rsidRPr="00907DF6">
        <w:rPr>
          <w:rFonts w:ascii="Franklin Gothic Book" w:hAnsi="Franklin Gothic Book" w:cs="Times New Roman"/>
          <w:sz w:val="24"/>
          <w:szCs w:val="24"/>
        </w:rPr>
        <w:t xml:space="preserve">Срок окупаемости: 4300 тыс. руб. / 800 тыс. руб. = 5,4 года. </w:t>
      </w:r>
    </w:p>
    <w:p w:rsidR="00A10D9B" w:rsidRPr="00907DF6" w:rsidRDefault="00A10D9B" w:rsidP="00F05D02">
      <w:pPr>
        <w:pStyle w:val="afffff"/>
        <w:numPr>
          <w:ilvl w:val="0"/>
          <w:numId w:val="41"/>
        </w:numPr>
        <w:jc w:val="center"/>
        <w:rPr>
          <w:rFonts w:ascii="Franklin Gothic Book" w:hAnsi="Franklin Gothic Book"/>
          <w:b/>
          <w:sz w:val="24"/>
          <w:szCs w:val="24"/>
        </w:rPr>
      </w:pPr>
      <w:r w:rsidRPr="00907DF6">
        <w:rPr>
          <w:rFonts w:ascii="Franklin Gothic Book" w:hAnsi="Franklin Gothic Book"/>
          <w:b/>
          <w:sz w:val="24"/>
          <w:szCs w:val="24"/>
        </w:rPr>
        <w:t>Обоснование предложения по определению</w:t>
      </w:r>
    </w:p>
    <w:p w:rsidR="00A10D9B" w:rsidRPr="00907DF6" w:rsidRDefault="00A10D9B" w:rsidP="00A10D9B">
      <w:pPr>
        <w:pStyle w:val="afffff"/>
        <w:ind w:left="-142"/>
        <w:jc w:val="center"/>
        <w:rPr>
          <w:rFonts w:ascii="Franklin Gothic Book" w:hAnsi="Franklin Gothic Book"/>
          <w:b/>
          <w:sz w:val="24"/>
          <w:szCs w:val="24"/>
        </w:rPr>
      </w:pPr>
      <w:r w:rsidRPr="00907DF6">
        <w:rPr>
          <w:rFonts w:ascii="Franklin Gothic Book" w:hAnsi="Franklin Gothic Book"/>
          <w:b/>
          <w:sz w:val="24"/>
          <w:szCs w:val="24"/>
        </w:rPr>
        <w:t>единой теплоснабжающей организации</w:t>
      </w:r>
    </w:p>
    <w:p w:rsidR="00A10D9B" w:rsidRPr="00907DF6" w:rsidRDefault="00A10D9B" w:rsidP="00A10D9B">
      <w:pPr>
        <w:pStyle w:val="afffff"/>
        <w:rPr>
          <w:rFonts w:ascii="Franklin Gothic Book" w:hAnsi="Franklin Gothic Book"/>
          <w:sz w:val="24"/>
          <w:szCs w:val="24"/>
        </w:rPr>
      </w:pP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Энергоснабжающая (теплоснабжающая)</w:t>
      </w:r>
      <w:r w:rsidRPr="00907DF6">
        <w:rPr>
          <w:rFonts w:ascii="Franklin Gothic Book" w:hAnsi="Franklin Gothic Book"/>
        </w:rPr>
        <w:tab/>
        <w:t>организация – коммерческая организация независимо от организационно-правовой формы, осуществляющая продажу абонентам (потребителям) по присоединенной тепловой сети произведенной или (и) купленной тепловой энергии и теплоносителей (МДС 41- 3.2000 Организационно-методические рекомендации по пользованию системами коммунального теплоснабжения в городах и других населенных пунктах Российской Федерации).</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Постановлением РФ от </w:t>
      </w:r>
      <w:smartTag w:uri="urn:schemas-microsoft-com:office:smarttags" w:element="date">
        <w:smartTagPr>
          <w:attr w:name="ls" w:val="trans"/>
          <w:attr w:name="Month" w:val="08"/>
          <w:attr w:name="Day" w:val="08"/>
          <w:attr w:name="Year" w:val="2012"/>
        </w:smartTagPr>
        <w:r w:rsidRPr="00907DF6">
          <w:rPr>
            <w:rFonts w:ascii="Franklin Gothic Book" w:hAnsi="Franklin Gothic Book"/>
          </w:rPr>
          <w:t>08.08.2012</w:t>
        </w:r>
      </w:smartTag>
      <w:r w:rsidRPr="00907DF6">
        <w:rPr>
          <w:rFonts w:ascii="Franklin Gothic Book" w:hAnsi="Franklin Gothic Book"/>
        </w:rPr>
        <w:t xml:space="preserve"> № 808 "Об организации теплоснабжения в Российской Федерации и о внесении изменений в некоторые акты Правительства Российской Федерации".</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В соответствии со статьей 2 пунктом 28 Федерального закона 190 «О теплоснабжении» «…единая теплоснабжающая организация в системе теплоснабжения (далее - ЕТО)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В соответствии со статьей 6  пунктом 6  Федерального закона 190  «О теплоснабжении» «… к полномочиям</w:t>
      </w:r>
      <w:r w:rsidRPr="00907DF6">
        <w:rPr>
          <w:rFonts w:ascii="Franklin Gothic Book" w:hAnsi="Franklin Gothic Book"/>
        </w:rPr>
        <w:tab/>
        <w:t>органов местного самоуправления поселений, городских округов по организации теплоснабжения на соответствующих территориях относится утверждение схем теплоснабжения поселений, городских округов с численностью населения менее пятисот тысяч человек, в том числе определение единой теплоснабжающей организации».</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 установленных Постановлением РФ от </w:t>
      </w:r>
      <w:smartTag w:uri="urn:schemas-microsoft-com:office:smarttags" w:element="date">
        <w:smartTagPr>
          <w:attr w:name="ls" w:val="trans"/>
          <w:attr w:name="Month" w:val="08"/>
          <w:attr w:name="Day" w:val="08"/>
          <w:attr w:name="Year" w:val="2012"/>
        </w:smartTagPr>
        <w:r w:rsidRPr="00907DF6">
          <w:rPr>
            <w:rFonts w:ascii="Franklin Gothic Book" w:hAnsi="Franklin Gothic Book"/>
          </w:rPr>
          <w:t>08.08.2012</w:t>
        </w:r>
      </w:smartTag>
      <w:r w:rsidRPr="00907DF6">
        <w:rPr>
          <w:rFonts w:ascii="Franklin Gothic Book" w:hAnsi="Franklin Gothic Book"/>
        </w:rPr>
        <w:t xml:space="preserve"> № 808 "Об организации теплоснабжения в Российской Федерации и о внесении изменений в некоторые акты Правительства Российской Федерации".</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Для присвоения организации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(размещения) в установленном порядке проекта схемы теплоснабжения, а также с даты опубликования (размещения) сообщения, указанного в пункте 17 настоящих Правил, заявку на присвоение организации статуса единой теплоснабжающей организации с указанием зоны ее деятельности.</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Уполномоченные органы обязаны в течение 3 рабочих дней с даты окончания срока для подачи заявок разместить сведения о принятых заявках на сайте поселения, городского округа, на сайте соответствующего субъекта Российской Федерации в информационно-телекоммуникационной сети «Интернет» (далее – официальный сайт).</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В случае если органы местного самоуправления не имеют возможности размещать соответствующую информацию на своих официальных сайтах, необходимая информация может размещаться на официальном сайте субъекта Российской Федерации, в границах которого находится соответствующее муниципальное образование. Поселения, входящие в муниципальный район, могут размещать необходимую информацию на официальном сайте этого муниципального района.</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В случае если в отношении одной зоны деятельности единой теплоснабжающей организации подана 1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уполномоченный орган присваивает статус единой теплоснабжающей организации в соответствии с нижеуказанными критериями.</w:t>
      </w:r>
    </w:p>
    <w:p w:rsidR="00A10D9B" w:rsidRPr="00907DF6" w:rsidRDefault="00A10D9B" w:rsidP="00A10D9B">
      <w:pPr>
        <w:ind w:firstLine="709"/>
        <w:jc w:val="center"/>
        <w:rPr>
          <w:rFonts w:ascii="Franklin Gothic Book" w:hAnsi="Franklin Gothic Book"/>
          <w:b/>
        </w:rPr>
      </w:pPr>
      <w:r w:rsidRPr="00907DF6">
        <w:rPr>
          <w:rFonts w:ascii="Franklin Gothic Book" w:hAnsi="Franklin Gothic Book"/>
          <w:b/>
        </w:rPr>
        <w:t>Критерии и порядок определения единой теплоснабжающей организации</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1 критерий:</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2 критерий:</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размер собственного капитала;</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3 критерий:</w:t>
      </w:r>
    </w:p>
    <w:p w:rsidR="00A10D9B" w:rsidRPr="00907DF6" w:rsidRDefault="00A10D9B" w:rsidP="00A10D9B">
      <w:pPr>
        <w:pStyle w:val="afffff"/>
        <w:ind w:firstLine="709"/>
        <w:rPr>
          <w:rFonts w:ascii="Franklin Gothic Book" w:hAnsi="Franklin Gothic Book"/>
          <w:sz w:val="24"/>
          <w:szCs w:val="24"/>
        </w:rPr>
      </w:pPr>
      <w:r w:rsidRPr="00907DF6">
        <w:rPr>
          <w:rFonts w:ascii="Franklin Gothic Book" w:hAnsi="Franklin Gothic Book"/>
          <w:sz w:val="24"/>
          <w:szCs w:val="24"/>
        </w:rPr>
        <w:t>способность в лучшей мере обеспечить надежность теплоснабжения в соответствующей системе теплоснабжения.</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1 критерий:</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данной организации.</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капиталов этих организаций различаются не более чем на 5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2 критерий:</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организации статуса единой теплоснабжающей организации с отметкой налогового органа о ее принятии.</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3 критерий:</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p>
    <w:p w:rsidR="00F05D02" w:rsidRDefault="00F05D02" w:rsidP="00F05D02">
      <w:pPr>
        <w:rPr>
          <w:rFonts w:ascii="Franklin Gothic Book" w:hAnsi="Franklin Gothic Book"/>
        </w:rPr>
      </w:pPr>
    </w:p>
    <w:p w:rsidR="00A10D9B" w:rsidRPr="00907DF6" w:rsidRDefault="00A10D9B" w:rsidP="00F05D02">
      <w:pPr>
        <w:jc w:val="center"/>
        <w:rPr>
          <w:rFonts w:ascii="Franklin Gothic Book" w:hAnsi="Franklin Gothic Book"/>
          <w:b/>
        </w:rPr>
      </w:pPr>
      <w:r w:rsidRPr="00907DF6">
        <w:rPr>
          <w:rFonts w:ascii="Franklin Gothic Book" w:hAnsi="Franklin Gothic Book"/>
          <w:b/>
        </w:rPr>
        <w:t>Единая теплоснабжающая организация при осуществлении</w:t>
      </w:r>
    </w:p>
    <w:p w:rsidR="00A10D9B" w:rsidRPr="00907DF6" w:rsidRDefault="00A10D9B" w:rsidP="00A10D9B">
      <w:pPr>
        <w:ind w:firstLine="709"/>
        <w:jc w:val="center"/>
        <w:rPr>
          <w:rFonts w:ascii="Franklin Gothic Book" w:hAnsi="Franklin Gothic Book"/>
          <w:b/>
        </w:rPr>
      </w:pPr>
      <w:r w:rsidRPr="00907DF6">
        <w:rPr>
          <w:rFonts w:ascii="Franklin Gothic Book" w:hAnsi="Franklin Gothic Book"/>
          <w:b/>
        </w:rPr>
        <w:t>своей деятельности обязана</w:t>
      </w:r>
    </w:p>
    <w:p w:rsidR="00A10D9B" w:rsidRPr="00907DF6" w:rsidRDefault="00A10D9B" w:rsidP="00A10D9B">
      <w:pPr>
        <w:ind w:firstLine="709"/>
        <w:jc w:val="both"/>
        <w:rPr>
          <w:rFonts w:ascii="Franklin Gothic Book" w:hAnsi="Franklin Gothic Book"/>
        </w:rPr>
      </w:pP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rsidR="00A10D9B" w:rsidRPr="00907DF6" w:rsidRDefault="00A10D9B" w:rsidP="00A10D9B">
      <w:pPr>
        <w:ind w:firstLine="709"/>
        <w:jc w:val="center"/>
        <w:rPr>
          <w:rFonts w:ascii="Franklin Gothic Book" w:hAnsi="Franklin Gothic Book"/>
          <w:b/>
        </w:rPr>
      </w:pPr>
    </w:p>
    <w:p w:rsidR="00A10D9B" w:rsidRPr="00907DF6" w:rsidRDefault="00A10D9B" w:rsidP="00A10D9B">
      <w:pPr>
        <w:ind w:firstLine="709"/>
        <w:jc w:val="center"/>
        <w:rPr>
          <w:rFonts w:ascii="Franklin Gothic Book" w:hAnsi="Franklin Gothic Book"/>
          <w:b/>
        </w:rPr>
      </w:pPr>
      <w:r w:rsidRPr="00907DF6">
        <w:rPr>
          <w:rFonts w:ascii="Franklin Gothic Book" w:hAnsi="Franklin Gothic Book"/>
          <w:b/>
        </w:rPr>
        <w:t>Организация может утратить статус единой теплоснабжающей организации в следующих случаях</w:t>
      </w:r>
    </w:p>
    <w:p w:rsidR="00A10D9B" w:rsidRPr="00907DF6" w:rsidRDefault="00A10D9B" w:rsidP="00A10D9B">
      <w:pPr>
        <w:ind w:firstLine="709"/>
        <w:jc w:val="both"/>
        <w:rPr>
          <w:rFonts w:ascii="Franklin Gothic Book" w:hAnsi="Franklin Gothic Book"/>
        </w:rPr>
      </w:pP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Систематическое (3 и более раза в течение 12 месяцев) неисполнение или ненадлежащее исполнение обязательств, предусмотренных условиями договоров. Факт неисполнения или ненадлежащего исполнения обязательств должен быть подтвержден вступившими в законную силу решениями федерального антимонопольного органа, и (или) его территориальных органов, и (или) судов;</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Принятие в установленном порядке решения о реорганизации (за исключением реорганизации в форме присоединения,  когда к организации, имеющей статус единой теплоснабжающей организации,   присоединяются другие реорганизованные организации, а также реорганизации в форме преобразования)  или ликвидации организации,  имеющей статус единой теплоснабжающей  организации;</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Принятие арбитражным судом решения о признании организации, имеющей статус единой теплоснабжающей организации, банкротом;</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Прекращение права собственности или владения имуществом, по основаниям, предусмотренным законодательством Российской Федерации;</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Несоответствие организации, имеющей статус единой теплоснабжающей организации, критериям, связанным с размером собственного капитала, а также способностью в лучшей мере обеспечить надежность теплоснабжения в соответствующей системе теплоснабжения;</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Подача организацией заявления о прекращении осуществления функций единой теплоснабжающей организации.</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Лица, права и законные интересы которых нарушены по основаниям, (подраздел 8.3), незамедлительно информируют об этом уполномоченные органы для принятия ими решения об утрате организацией статуса единой теплоснабжающей организации. К указанной информации должны быть приложены вступившие в законную силу решения федерального антимонопольного органа, и (или) его территориальных органов, и (или) судов.</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Уполномоченное должностное лицо организации, имеющей статус единой теплоснабжающей организации, обязано уведомить уполномоченный орган о возникновении фактов (подраздел 8.4), являющихся основанием для утраты организацией статуса единой теплоснабжающей организации, в течение 3 рабочих дней со дня принятия уполномоченным органом решения о реорганизации, ликвидации, признания организации банкротом, прекращения права собственности или владения имуществом организации.</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Организация, имеющая статус единой теплоснабжающей организации, вправе подать в уполномоченный орган заявление о прекращении осуществления функций единой теплоснабжающей организации, за исключением случаев, если статус единой теплоснабжающей организации присвоен в соответствии с подразделом 8.4 настоящего отчета. Заявление о прекращении функций единой теплоснабжающей организации может быть подано до 1 августа текущего года.</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Уполномоченный орган обязан принять решение об утрате организацией статуса единой теплоснабжающей организации в течение 5 рабочих дней со дня получения от лиц, права и законные интересы которых нарушены по основаниям, изложенным в подразделе 8.3 настоящего отчета, вступивших в законную силу решений федерального антимонопольного органа, и (или) его территориальных органов, и (или) судов, а также получения уведомления (заявления) от организации, имеющей статус единой теплоснабжающей организации, в случаях, указанных в подразделе 8.4.</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Уполномоченный орган обязан в течение 3 рабочих дней со дня принятия решения об утрате организацией статуса единой теплоснабжающей организации разместить на официальном сайте сообщение об этом, а также предложить теплоснабжающим и (или) теплосетевыми организациям подать заявку о присвоении им статуса единой теплоснабжающей организации.</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Организация, утратившая статус единой теплоснабжающей организации по основаниям, приведенным в подразделе 8.4, обязана исполнять функции единой теплоснабжающей организации до присвоения другой организации статуса единой теплоснабжающей организации, а также передать организации, которой присвоен статус единой теплоснабжающей организации, информацию о потребителях тепловой энергии, в том числе имя (наименование) потребителя, место жительства (место нахождения), банковские реквизиты, а также информацию о состоянии расчетов с потребителем.</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Границы зоны деятельности единой теплоснабжающей организации могут быть изменены в следующих случаях:</w:t>
      </w:r>
    </w:p>
    <w:p w:rsidR="00A10D9B" w:rsidRPr="00907DF6" w:rsidRDefault="00A10D9B" w:rsidP="00367FE4">
      <w:pPr>
        <w:numPr>
          <w:ilvl w:val="0"/>
          <w:numId w:val="42"/>
        </w:numPr>
        <w:ind w:left="0" w:firstLine="709"/>
        <w:jc w:val="both"/>
        <w:rPr>
          <w:rFonts w:ascii="Franklin Gothic Book" w:hAnsi="Franklin Gothic Book"/>
        </w:rPr>
      </w:pPr>
      <w:r w:rsidRPr="00907DF6">
        <w:rPr>
          <w:rFonts w:ascii="Franklin Gothic Book" w:hAnsi="Franklin Gothic Book"/>
        </w:rPr>
        <w:t>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w:t>
      </w:r>
    </w:p>
    <w:p w:rsidR="00A10D9B" w:rsidRPr="00907DF6" w:rsidRDefault="00A10D9B" w:rsidP="00367FE4">
      <w:pPr>
        <w:numPr>
          <w:ilvl w:val="0"/>
          <w:numId w:val="42"/>
        </w:numPr>
        <w:ind w:left="0" w:firstLine="709"/>
        <w:jc w:val="both"/>
        <w:rPr>
          <w:rFonts w:ascii="Franklin Gothic Book" w:hAnsi="Franklin Gothic Book"/>
        </w:rPr>
      </w:pPr>
      <w:r w:rsidRPr="00907DF6">
        <w:rPr>
          <w:rFonts w:ascii="Franklin Gothic Book" w:hAnsi="Franklin Gothic Book"/>
        </w:rPr>
        <w:t>технологическое объединение или разделение систем теплоснабжения.</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Таким образом, на основании критериев определения единой теплоснабжающей организации, установленных Постановлением РФ от 08.08.2012 № 808 "Об организации теплоснабжения в Российской Федерации», предлагается определить в селе Болтово одну единую теплоснабжающую организацию: МУП «Бобровское ЖКХ». </w:t>
      </w:r>
    </w:p>
    <w:p w:rsidR="00A10D9B" w:rsidRDefault="00A10D9B" w:rsidP="00A10D9B">
      <w:pPr>
        <w:ind w:left="142" w:firstLine="567"/>
        <w:jc w:val="both"/>
        <w:rPr>
          <w:rFonts w:ascii="Franklin Gothic Book" w:hAnsi="Franklin Gothic Book"/>
        </w:rPr>
      </w:pPr>
    </w:p>
    <w:p w:rsidR="00380A4B" w:rsidRDefault="00380A4B" w:rsidP="00A10D9B">
      <w:pPr>
        <w:ind w:left="142" w:firstLine="567"/>
        <w:jc w:val="both"/>
        <w:rPr>
          <w:rFonts w:ascii="Franklin Gothic Book" w:hAnsi="Franklin Gothic Book"/>
        </w:rPr>
      </w:pPr>
    </w:p>
    <w:p w:rsidR="00380A4B" w:rsidRDefault="00380A4B" w:rsidP="00A10D9B">
      <w:pPr>
        <w:ind w:left="142" w:firstLine="567"/>
        <w:jc w:val="both"/>
        <w:rPr>
          <w:rFonts w:ascii="Franklin Gothic Book" w:hAnsi="Franklin Gothic Book"/>
        </w:rPr>
      </w:pPr>
    </w:p>
    <w:p w:rsidR="00380A4B" w:rsidRDefault="00380A4B" w:rsidP="00A10D9B">
      <w:pPr>
        <w:ind w:left="142" w:firstLine="567"/>
        <w:jc w:val="both"/>
        <w:rPr>
          <w:rFonts w:ascii="Franklin Gothic Book" w:hAnsi="Franklin Gothic Book"/>
        </w:rPr>
      </w:pPr>
    </w:p>
    <w:p w:rsidR="00380A4B" w:rsidRDefault="00380A4B" w:rsidP="00A10D9B">
      <w:pPr>
        <w:ind w:left="142" w:firstLine="567"/>
        <w:jc w:val="both"/>
        <w:rPr>
          <w:rFonts w:ascii="Franklin Gothic Book" w:hAnsi="Franklin Gothic Book"/>
        </w:rPr>
      </w:pPr>
    </w:p>
    <w:p w:rsidR="00380A4B" w:rsidRDefault="00380A4B" w:rsidP="00A10D9B">
      <w:pPr>
        <w:ind w:left="142" w:firstLine="567"/>
        <w:jc w:val="both"/>
        <w:rPr>
          <w:rFonts w:ascii="Franklin Gothic Book" w:hAnsi="Franklin Gothic Book"/>
        </w:rPr>
      </w:pPr>
    </w:p>
    <w:p w:rsidR="00380A4B" w:rsidRDefault="00380A4B" w:rsidP="00A10D9B">
      <w:pPr>
        <w:ind w:left="142" w:firstLine="567"/>
        <w:jc w:val="both"/>
        <w:rPr>
          <w:rFonts w:ascii="Franklin Gothic Book" w:hAnsi="Franklin Gothic Book"/>
        </w:rPr>
      </w:pPr>
    </w:p>
    <w:p w:rsidR="00380A4B" w:rsidRPr="00907DF6" w:rsidRDefault="00380A4B" w:rsidP="00A10D9B">
      <w:pPr>
        <w:ind w:left="142" w:firstLine="567"/>
        <w:jc w:val="both"/>
        <w:rPr>
          <w:rFonts w:ascii="Franklin Gothic Book" w:hAnsi="Franklin Gothic Book"/>
        </w:rPr>
      </w:pPr>
    </w:p>
    <w:tbl>
      <w:tblPr>
        <w:tblW w:w="5000" w:type="pct"/>
        <w:tblCellMar>
          <w:left w:w="30" w:type="dxa"/>
          <w:right w:w="30" w:type="dxa"/>
        </w:tblCellMar>
        <w:tblLook w:val="0000" w:firstRow="0" w:lastRow="0" w:firstColumn="0" w:lastColumn="0" w:noHBand="0" w:noVBand="0"/>
      </w:tblPr>
      <w:tblGrid>
        <w:gridCol w:w="814"/>
        <w:gridCol w:w="3034"/>
        <w:gridCol w:w="3177"/>
        <w:gridCol w:w="1335"/>
        <w:gridCol w:w="2166"/>
      </w:tblGrid>
      <w:tr w:rsidR="00A10D9B" w:rsidRPr="00907DF6" w:rsidTr="00F05D02">
        <w:tblPrEx>
          <w:tblCellMar>
            <w:top w:w="0" w:type="dxa"/>
            <w:bottom w:w="0" w:type="dxa"/>
          </w:tblCellMar>
        </w:tblPrEx>
        <w:trPr>
          <w:trHeight w:val="290"/>
        </w:trPr>
        <w:tc>
          <w:tcPr>
            <w:tcW w:w="387" w:type="pct"/>
            <w:tcBorders>
              <w:top w:val="single" w:sz="2" w:space="0" w:color="000000"/>
              <w:left w:val="single" w:sz="2" w:space="0" w:color="000000"/>
              <w:bottom w:val="single" w:sz="2" w:space="0" w:color="000000"/>
              <w:right w:val="single" w:sz="2" w:space="0" w:color="000000"/>
            </w:tcBorders>
          </w:tcPr>
          <w:p w:rsidR="00A10D9B" w:rsidRPr="00907DF6" w:rsidRDefault="00A10D9B" w:rsidP="00A10D9B">
            <w:pPr>
              <w:jc w:val="center"/>
              <w:rPr>
                <w:rFonts w:ascii="Franklin Gothic Book" w:hAnsi="Franklin Gothic Book"/>
              </w:rPr>
            </w:pPr>
          </w:p>
        </w:tc>
        <w:tc>
          <w:tcPr>
            <w:tcW w:w="1441" w:type="pct"/>
            <w:tcBorders>
              <w:top w:val="single" w:sz="2" w:space="0" w:color="000000"/>
              <w:left w:val="single" w:sz="2" w:space="0" w:color="000000"/>
              <w:bottom w:val="single" w:sz="2" w:space="0" w:color="000000"/>
              <w:right w:val="single" w:sz="2" w:space="0" w:color="000000"/>
            </w:tcBorders>
          </w:tcPr>
          <w:p w:rsidR="00A10D9B" w:rsidRPr="00907DF6" w:rsidRDefault="00A10D9B" w:rsidP="00A10D9B">
            <w:pPr>
              <w:jc w:val="right"/>
              <w:rPr>
                <w:rFonts w:ascii="Franklin Gothic Book" w:hAnsi="Franklin Gothic Book"/>
              </w:rPr>
            </w:pPr>
          </w:p>
        </w:tc>
        <w:tc>
          <w:tcPr>
            <w:tcW w:w="1508" w:type="pct"/>
            <w:tcBorders>
              <w:top w:val="single" w:sz="2" w:space="0" w:color="000000"/>
              <w:left w:val="single" w:sz="2" w:space="0" w:color="000000"/>
              <w:bottom w:val="single" w:sz="2" w:space="0" w:color="000000"/>
              <w:right w:val="single" w:sz="2" w:space="0" w:color="000000"/>
            </w:tcBorders>
          </w:tcPr>
          <w:p w:rsidR="00A10D9B" w:rsidRPr="00907DF6" w:rsidRDefault="00A10D9B" w:rsidP="00A10D9B">
            <w:pPr>
              <w:jc w:val="right"/>
              <w:rPr>
                <w:rFonts w:ascii="Franklin Gothic Book" w:hAnsi="Franklin Gothic Book"/>
              </w:rPr>
            </w:pPr>
          </w:p>
        </w:tc>
        <w:tc>
          <w:tcPr>
            <w:tcW w:w="1663" w:type="pct"/>
            <w:gridSpan w:val="2"/>
            <w:tcBorders>
              <w:top w:val="single" w:sz="2" w:space="0" w:color="000000"/>
              <w:left w:val="single" w:sz="2" w:space="0" w:color="000000"/>
              <w:bottom w:val="single" w:sz="2" w:space="0" w:color="000000"/>
              <w:right w:val="single" w:sz="2" w:space="0" w:color="000000"/>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Таблица №1.</w:t>
            </w:r>
          </w:p>
        </w:tc>
      </w:tr>
      <w:tr w:rsidR="00A10D9B" w:rsidRPr="00907DF6" w:rsidTr="00F05D02">
        <w:tblPrEx>
          <w:tblCellMar>
            <w:top w:w="0" w:type="dxa"/>
            <w:bottom w:w="0" w:type="dxa"/>
          </w:tblCellMar>
        </w:tblPrEx>
        <w:trPr>
          <w:trHeight w:val="305"/>
        </w:trPr>
        <w:tc>
          <w:tcPr>
            <w:tcW w:w="3337" w:type="pct"/>
            <w:gridSpan w:val="3"/>
            <w:tcBorders>
              <w:top w:val="single" w:sz="2" w:space="0" w:color="000000"/>
              <w:left w:val="single" w:sz="2" w:space="0" w:color="000000"/>
              <w:bottom w:val="single" w:sz="6" w:space="0" w:color="auto"/>
              <w:right w:val="nil"/>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Расчетные тепловые нагрузки объектов села Болтово</w:t>
            </w:r>
          </w:p>
        </w:tc>
        <w:tc>
          <w:tcPr>
            <w:tcW w:w="634" w:type="pct"/>
            <w:tcBorders>
              <w:top w:val="single" w:sz="2" w:space="0" w:color="000000"/>
              <w:left w:val="nil"/>
              <w:bottom w:val="single" w:sz="6" w:space="0" w:color="auto"/>
              <w:right w:val="nil"/>
            </w:tcBorders>
          </w:tcPr>
          <w:p w:rsidR="00A10D9B" w:rsidRPr="00907DF6" w:rsidRDefault="00A10D9B" w:rsidP="00A10D9B">
            <w:pPr>
              <w:jc w:val="center"/>
              <w:rPr>
                <w:rFonts w:ascii="Franklin Gothic Book" w:hAnsi="Franklin Gothic Book"/>
                <w:b/>
                <w:bCs/>
              </w:rPr>
            </w:pPr>
          </w:p>
        </w:tc>
        <w:tc>
          <w:tcPr>
            <w:tcW w:w="1029" w:type="pct"/>
            <w:tcBorders>
              <w:top w:val="single" w:sz="2" w:space="0" w:color="000000"/>
              <w:left w:val="nil"/>
              <w:bottom w:val="single" w:sz="6" w:space="0" w:color="auto"/>
              <w:right w:val="single" w:sz="2" w:space="0" w:color="000000"/>
            </w:tcBorders>
          </w:tcPr>
          <w:p w:rsidR="00A10D9B" w:rsidRPr="00907DF6" w:rsidRDefault="00A10D9B" w:rsidP="00A10D9B">
            <w:pPr>
              <w:jc w:val="center"/>
              <w:rPr>
                <w:rFonts w:ascii="Franklin Gothic Book" w:hAnsi="Franklin Gothic Book"/>
                <w:b/>
                <w:bCs/>
              </w:rPr>
            </w:pPr>
          </w:p>
        </w:tc>
      </w:tr>
      <w:tr w:rsidR="00A10D9B" w:rsidRPr="00907DF6" w:rsidTr="00F05D02">
        <w:tblPrEx>
          <w:tblCellMar>
            <w:top w:w="0" w:type="dxa"/>
            <w:bottom w:w="0" w:type="dxa"/>
          </w:tblCellMar>
        </w:tblPrEx>
        <w:trPr>
          <w:trHeight w:val="1102"/>
        </w:trPr>
        <w:tc>
          <w:tcPr>
            <w:tcW w:w="387"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 п/п</w:t>
            </w:r>
          </w:p>
        </w:tc>
        <w:tc>
          <w:tcPr>
            <w:tcW w:w="1441"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Адрес узла ввода</w:t>
            </w:r>
          </w:p>
        </w:tc>
        <w:tc>
          <w:tcPr>
            <w:tcW w:w="1508"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Наименование узла</w:t>
            </w:r>
          </w:p>
        </w:tc>
        <w:tc>
          <w:tcPr>
            <w:tcW w:w="634"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Номер источника</w:t>
            </w:r>
          </w:p>
        </w:tc>
        <w:tc>
          <w:tcPr>
            <w:tcW w:w="1029"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Расчетная нагрузка на отопление, Гкал/ч</w:t>
            </w:r>
          </w:p>
        </w:tc>
      </w:tr>
      <w:tr w:rsidR="00A10D9B" w:rsidRPr="00907DF6" w:rsidTr="00F05D02">
        <w:tblPrEx>
          <w:tblCellMar>
            <w:top w:w="0" w:type="dxa"/>
            <w:bottom w:w="0" w:type="dxa"/>
          </w:tblCellMar>
        </w:tblPrEx>
        <w:trPr>
          <w:trHeight w:val="305"/>
        </w:trPr>
        <w:tc>
          <w:tcPr>
            <w:tcW w:w="387"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w:t>
            </w:r>
          </w:p>
        </w:tc>
        <w:tc>
          <w:tcPr>
            <w:tcW w:w="1441"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2</w:t>
            </w:r>
          </w:p>
        </w:tc>
        <w:tc>
          <w:tcPr>
            <w:tcW w:w="1508"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3</w:t>
            </w:r>
          </w:p>
        </w:tc>
        <w:tc>
          <w:tcPr>
            <w:tcW w:w="634"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4</w:t>
            </w:r>
          </w:p>
        </w:tc>
        <w:tc>
          <w:tcPr>
            <w:tcW w:w="1029"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5</w:t>
            </w:r>
          </w:p>
        </w:tc>
      </w:tr>
      <w:tr w:rsidR="00A10D9B" w:rsidRPr="00907DF6" w:rsidTr="00F05D02">
        <w:tblPrEx>
          <w:tblCellMar>
            <w:top w:w="0" w:type="dxa"/>
            <w:bottom w:w="0" w:type="dxa"/>
          </w:tblCellMar>
        </w:tblPrEx>
        <w:trPr>
          <w:trHeight w:val="305"/>
        </w:trPr>
        <w:tc>
          <w:tcPr>
            <w:tcW w:w="5000" w:type="pct"/>
            <w:gridSpan w:val="5"/>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МУП "Бобровское ЖКХ"</w:t>
            </w:r>
          </w:p>
        </w:tc>
      </w:tr>
      <w:tr w:rsidR="00A10D9B" w:rsidRPr="00907DF6" w:rsidTr="00F05D02">
        <w:tblPrEx>
          <w:tblCellMar>
            <w:top w:w="0" w:type="dxa"/>
            <w:bottom w:w="0" w:type="dxa"/>
          </w:tblCellMar>
        </w:tblPrEx>
        <w:trPr>
          <w:trHeight w:val="305"/>
        </w:trPr>
        <w:tc>
          <w:tcPr>
            <w:tcW w:w="5000" w:type="pct"/>
            <w:gridSpan w:val="5"/>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Котельная №1</w:t>
            </w:r>
          </w:p>
        </w:tc>
      </w:tr>
      <w:tr w:rsidR="00A10D9B" w:rsidRPr="00907DF6" w:rsidTr="00F05D02">
        <w:tblPrEx>
          <w:tblCellMar>
            <w:top w:w="0" w:type="dxa"/>
            <w:bottom w:w="0" w:type="dxa"/>
          </w:tblCellMar>
        </w:tblPrEx>
        <w:trPr>
          <w:trHeight w:val="305"/>
        </w:trPr>
        <w:tc>
          <w:tcPr>
            <w:tcW w:w="387"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441"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МКОУ "Болтовская СОШ"</w:t>
            </w:r>
          </w:p>
        </w:tc>
        <w:tc>
          <w:tcPr>
            <w:tcW w:w="1508"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right"/>
              <w:rPr>
                <w:rFonts w:ascii="Franklin Gothic Book" w:hAnsi="Franklin Gothic Book"/>
              </w:rPr>
            </w:pPr>
          </w:p>
        </w:tc>
        <w:tc>
          <w:tcPr>
            <w:tcW w:w="634"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29"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0,252</w:t>
            </w:r>
          </w:p>
        </w:tc>
      </w:tr>
      <w:tr w:rsidR="00A10D9B" w:rsidRPr="00907DF6" w:rsidTr="00F05D02">
        <w:tblPrEx>
          <w:tblCellMar>
            <w:top w:w="0" w:type="dxa"/>
            <w:bottom w:w="0" w:type="dxa"/>
          </w:tblCellMar>
        </w:tblPrEx>
        <w:trPr>
          <w:trHeight w:val="305"/>
        </w:trPr>
        <w:tc>
          <w:tcPr>
            <w:tcW w:w="387"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2</w:t>
            </w:r>
          </w:p>
        </w:tc>
        <w:tc>
          <w:tcPr>
            <w:tcW w:w="1441"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МКДОУ "Болтовский детский сад"</w:t>
            </w:r>
          </w:p>
        </w:tc>
        <w:tc>
          <w:tcPr>
            <w:tcW w:w="1508"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right"/>
              <w:rPr>
                <w:rFonts w:ascii="Franklin Gothic Book" w:hAnsi="Franklin Gothic Book"/>
              </w:rPr>
            </w:pPr>
          </w:p>
        </w:tc>
        <w:tc>
          <w:tcPr>
            <w:tcW w:w="634"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29"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0,101</w:t>
            </w:r>
          </w:p>
        </w:tc>
      </w:tr>
      <w:tr w:rsidR="00A10D9B" w:rsidRPr="00907DF6" w:rsidTr="00F05D02">
        <w:tblPrEx>
          <w:tblCellMar>
            <w:top w:w="0" w:type="dxa"/>
            <w:bottom w:w="0" w:type="dxa"/>
          </w:tblCellMar>
        </w:tblPrEx>
        <w:trPr>
          <w:trHeight w:val="305"/>
        </w:trPr>
        <w:tc>
          <w:tcPr>
            <w:tcW w:w="387"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3</w:t>
            </w:r>
          </w:p>
        </w:tc>
        <w:tc>
          <w:tcPr>
            <w:tcW w:w="1441"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МКУК "Болтовский КДО"</w:t>
            </w:r>
          </w:p>
        </w:tc>
        <w:tc>
          <w:tcPr>
            <w:tcW w:w="1508"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right"/>
              <w:rPr>
                <w:rFonts w:ascii="Franklin Gothic Book" w:hAnsi="Franklin Gothic Book"/>
              </w:rPr>
            </w:pPr>
          </w:p>
        </w:tc>
        <w:tc>
          <w:tcPr>
            <w:tcW w:w="634"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29"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0,057</w:t>
            </w:r>
          </w:p>
        </w:tc>
      </w:tr>
      <w:tr w:rsidR="00A10D9B" w:rsidRPr="00907DF6" w:rsidTr="00F05D02">
        <w:tblPrEx>
          <w:tblCellMar>
            <w:top w:w="0" w:type="dxa"/>
            <w:bottom w:w="0" w:type="dxa"/>
          </w:tblCellMar>
        </w:tblPrEx>
        <w:trPr>
          <w:trHeight w:val="305"/>
        </w:trPr>
        <w:tc>
          <w:tcPr>
            <w:tcW w:w="387"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4</w:t>
            </w:r>
          </w:p>
        </w:tc>
        <w:tc>
          <w:tcPr>
            <w:tcW w:w="1441"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РМУЗ "Сузунская ЦРБ"</w:t>
            </w:r>
          </w:p>
        </w:tc>
        <w:tc>
          <w:tcPr>
            <w:tcW w:w="1508"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right"/>
              <w:rPr>
                <w:rFonts w:ascii="Franklin Gothic Book" w:hAnsi="Franklin Gothic Book"/>
              </w:rPr>
            </w:pPr>
          </w:p>
        </w:tc>
        <w:tc>
          <w:tcPr>
            <w:tcW w:w="634"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29"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0,066</w:t>
            </w:r>
          </w:p>
        </w:tc>
      </w:tr>
      <w:tr w:rsidR="00A10D9B" w:rsidRPr="00907DF6" w:rsidTr="00F05D02">
        <w:tblPrEx>
          <w:tblCellMar>
            <w:top w:w="0" w:type="dxa"/>
            <w:bottom w:w="0" w:type="dxa"/>
          </w:tblCellMar>
        </w:tblPrEx>
        <w:trPr>
          <w:trHeight w:val="305"/>
        </w:trPr>
        <w:tc>
          <w:tcPr>
            <w:tcW w:w="387"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5</w:t>
            </w:r>
          </w:p>
        </w:tc>
        <w:tc>
          <w:tcPr>
            <w:tcW w:w="1441"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Администрация</w:t>
            </w:r>
          </w:p>
        </w:tc>
        <w:tc>
          <w:tcPr>
            <w:tcW w:w="1508"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right"/>
              <w:rPr>
                <w:rFonts w:ascii="Franklin Gothic Book" w:hAnsi="Franklin Gothic Book"/>
              </w:rPr>
            </w:pPr>
          </w:p>
        </w:tc>
        <w:tc>
          <w:tcPr>
            <w:tcW w:w="634"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29"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0,016</w:t>
            </w:r>
          </w:p>
        </w:tc>
      </w:tr>
      <w:tr w:rsidR="00A10D9B" w:rsidRPr="00907DF6" w:rsidTr="00F05D02">
        <w:tblPrEx>
          <w:tblCellMar>
            <w:top w:w="0" w:type="dxa"/>
            <w:bottom w:w="0" w:type="dxa"/>
          </w:tblCellMar>
        </w:tblPrEx>
        <w:trPr>
          <w:trHeight w:val="305"/>
        </w:trPr>
        <w:tc>
          <w:tcPr>
            <w:tcW w:w="387"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6</w:t>
            </w:r>
          </w:p>
        </w:tc>
        <w:tc>
          <w:tcPr>
            <w:tcW w:w="1441"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Гараж администрации</w:t>
            </w:r>
          </w:p>
        </w:tc>
        <w:tc>
          <w:tcPr>
            <w:tcW w:w="1508"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right"/>
              <w:rPr>
                <w:rFonts w:ascii="Franklin Gothic Book" w:hAnsi="Franklin Gothic Book"/>
              </w:rPr>
            </w:pPr>
          </w:p>
        </w:tc>
        <w:tc>
          <w:tcPr>
            <w:tcW w:w="634"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29"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0,0373</w:t>
            </w:r>
          </w:p>
        </w:tc>
      </w:tr>
      <w:tr w:rsidR="00A10D9B" w:rsidRPr="00907DF6" w:rsidTr="00F05D02">
        <w:tblPrEx>
          <w:tblCellMar>
            <w:top w:w="0" w:type="dxa"/>
            <w:bottom w:w="0" w:type="dxa"/>
          </w:tblCellMar>
        </w:tblPrEx>
        <w:trPr>
          <w:trHeight w:val="305"/>
        </w:trPr>
        <w:tc>
          <w:tcPr>
            <w:tcW w:w="387"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7</w:t>
            </w:r>
          </w:p>
        </w:tc>
        <w:tc>
          <w:tcPr>
            <w:tcW w:w="1441"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Гараж ООО "Болтово"</w:t>
            </w:r>
          </w:p>
        </w:tc>
        <w:tc>
          <w:tcPr>
            <w:tcW w:w="1508"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right"/>
              <w:rPr>
                <w:rFonts w:ascii="Franklin Gothic Book" w:hAnsi="Franklin Gothic Book"/>
              </w:rPr>
            </w:pPr>
          </w:p>
        </w:tc>
        <w:tc>
          <w:tcPr>
            <w:tcW w:w="634"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29"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0,114</w:t>
            </w:r>
          </w:p>
        </w:tc>
      </w:tr>
      <w:tr w:rsidR="00A10D9B" w:rsidRPr="00907DF6" w:rsidTr="00F05D02">
        <w:tblPrEx>
          <w:tblCellMar>
            <w:top w:w="0" w:type="dxa"/>
            <w:bottom w:w="0" w:type="dxa"/>
          </w:tblCellMar>
        </w:tblPrEx>
        <w:trPr>
          <w:trHeight w:val="305"/>
        </w:trPr>
        <w:tc>
          <w:tcPr>
            <w:tcW w:w="387"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8</w:t>
            </w:r>
          </w:p>
        </w:tc>
        <w:tc>
          <w:tcPr>
            <w:tcW w:w="1441"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ул. Центральная 2</w:t>
            </w:r>
          </w:p>
        </w:tc>
        <w:tc>
          <w:tcPr>
            <w:tcW w:w="1508"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right"/>
              <w:rPr>
                <w:rFonts w:ascii="Franklin Gothic Book" w:hAnsi="Franklin Gothic Book"/>
              </w:rPr>
            </w:pPr>
          </w:p>
        </w:tc>
        <w:tc>
          <w:tcPr>
            <w:tcW w:w="634"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29"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0,065</w:t>
            </w:r>
          </w:p>
        </w:tc>
      </w:tr>
      <w:tr w:rsidR="00A10D9B" w:rsidRPr="00907DF6" w:rsidTr="00F05D02">
        <w:tblPrEx>
          <w:tblCellMar>
            <w:top w:w="0" w:type="dxa"/>
            <w:bottom w:w="0" w:type="dxa"/>
          </w:tblCellMar>
        </w:tblPrEx>
        <w:trPr>
          <w:trHeight w:val="305"/>
        </w:trPr>
        <w:tc>
          <w:tcPr>
            <w:tcW w:w="387"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9</w:t>
            </w:r>
          </w:p>
        </w:tc>
        <w:tc>
          <w:tcPr>
            <w:tcW w:w="1441"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ул. Центральная 3</w:t>
            </w:r>
          </w:p>
        </w:tc>
        <w:tc>
          <w:tcPr>
            <w:tcW w:w="1508"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right"/>
              <w:rPr>
                <w:rFonts w:ascii="Franklin Gothic Book" w:hAnsi="Franklin Gothic Book"/>
              </w:rPr>
            </w:pPr>
          </w:p>
        </w:tc>
        <w:tc>
          <w:tcPr>
            <w:tcW w:w="634"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29"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0,079</w:t>
            </w:r>
          </w:p>
        </w:tc>
      </w:tr>
      <w:tr w:rsidR="00A10D9B" w:rsidRPr="00907DF6" w:rsidTr="00F05D02">
        <w:tblPrEx>
          <w:tblCellMar>
            <w:top w:w="0" w:type="dxa"/>
            <w:bottom w:w="0" w:type="dxa"/>
          </w:tblCellMar>
        </w:tblPrEx>
        <w:trPr>
          <w:trHeight w:val="305"/>
        </w:trPr>
        <w:tc>
          <w:tcPr>
            <w:tcW w:w="387"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10</w:t>
            </w:r>
          </w:p>
        </w:tc>
        <w:tc>
          <w:tcPr>
            <w:tcW w:w="1441"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ул. Центральная 4</w:t>
            </w:r>
          </w:p>
        </w:tc>
        <w:tc>
          <w:tcPr>
            <w:tcW w:w="1508"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right"/>
              <w:rPr>
                <w:rFonts w:ascii="Franklin Gothic Book" w:hAnsi="Franklin Gothic Book"/>
              </w:rPr>
            </w:pPr>
          </w:p>
        </w:tc>
        <w:tc>
          <w:tcPr>
            <w:tcW w:w="634"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29"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0,079</w:t>
            </w:r>
          </w:p>
        </w:tc>
      </w:tr>
      <w:tr w:rsidR="00A10D9B" w:rsidRPr="00907DF6" w:rsidTr="00F05D02">
        <w:tblPrEx>
          <w:tblCellMar>
            <w:top w:w="0" w:type="dxa"/>
            <w:bottom w:w="0" w:type="dxa"/>
          </w:tblCellMar>
        </w:tblPrEx>
        <w:trPr>
          <w:trHeight w:val="305"/>
        </w:trPr>
        <w:tc>
          <w:tcPr>
            <w:tcW w:w="387"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11</w:t>
            </w:r>
          </w:p>
        </w:tc>
        <w:tc>
          <w:tcPr>
            <w:tcW w:w="1441"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ул. Центральная 5</w:t>
            </w:r>
          </w:p>
        </w:tc>
        <w:tc>
          <w:tcPr>
            <w:tcW w:w="1508"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right"/>
              <w:rPr>
                <w:rFonts w:ascii="Franklin Gothic Book" w:hAnsi="Franklin Gothic Book"/>
              </w:rPr>
            </w:pPr>
          </w:p>
        </w:tc>
        <w:tc>
          <w:tcPr>
            <w:tcW w:w="634"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29"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0,294</w:t>
            </w:r>
          </w:p>
        </w:tc>
      </w:tr>
      <w:tr w:rsidR="00A10D9B" w:rsidRPr="00907DF6" w:rsidTr="00F05D02">
        <w:tblPrEx>
          <w:tblCellMar>
            <w:top w:w="0" w:type="dxa"/>
            <w:bottom w:w="0" w:type="dxa"/>
          </w:tblCellMar>
        </w:tblPrEx>
        <w:trPr>
          <w:trHeight w:val="305"/>
        </w:trPr>
        <w:tc>
          <w:tcPr>
            <w:tcW w:w="387"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12</w:t>
            </w:r>
          </w:p>
        </w:tc>
        <w:tc>
          <w:tcPr>
            <w:tcW w:w="1441"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ул. Лесная 7</w:t>
            </w:r>
          </w:p>
        </w:tc>
        <w:tc>
          <w:tcPr>
            <w:tcW w:w="1508"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p>
        </w:tc>
        <w:tc>
          <w:tcPr>
            <w:tcW w:w="634"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29"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0,01</w:t>
            </w:r>
          </w:p>
        </w:tc>
      </w:tr>
      <w:tr w:rsidR="00A10D9B" w:rsidRPr="00907DF6" w:rsidTr="00F05D02">
        <w:tblPrEx>
          <w:tblCellMar>
            <w:top w:w="0" w:type="dxa"/>
            <w:bottom w:w="0" w:type="dxa"/>
          </w:tblCellMar>
        </w:tblPrEx>
        <w:trPr>
          <w:trHeight w:val="305"/>
        </w:trPr>
        <w:tc>
          <w:tcPr>
            <w:tcW w:w="387"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p>
        </w:tc>
        <w:tc>
          <w:tcPr>
            <w:tcW w:w="1441"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ИТОГО</w:t>
            </w:r>
          </w:p>
        </w:tc>
        <w:tc>
          <w:tcPr>
            <w:tcW w:w="1508"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p>
        </w:tc>
        <w:tc>
          <w:tcPr>
            <w:tcW w:w="634"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p>
        </w:tc>
        <w:tc>
          <w:tcPr>
            <w:tcW w:w="1029"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1,189</w:t>
            </w:r>
          </w:p>
        </w:tc>
      </w:tr>
      <w:tr w:rsidR="00A10D9B" w:rsidRPr="00907DF6" w:rsidTr="00F05D02">
        <w:tblPrEx>
          <w:tblCellMar>
            <w:top w:w="0" w:type="dxa"/>
            <w:bottom w:w="0" w:type="dxa"/>
          </w:tblCellMar>
        </w:tblPrEx>
        <w:trPr>
          <w:trHeight w:val="305"/>
        </w:trPr>
        <w:tc>
          <w:tcPr>
            <w:tcW w:w="387"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p>
        </w:tc>
        <w:tc>
          <w:tcPr>
            <w:tcW w:w="1441"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p>
        </w:tc>
        <w:tc>
          <w:tcPr>
            <w:tcW w:w="1508"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p>
        </w:tc>
        <w:tc>
          <w:tcPr>
            <w:tcW w:w="634"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p>
        </w:tc>
        <w:tc>
          <w:tcPr>
            <w:tcW w:w="1029"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p>
        </w:tc>
      </w:tr>
      <w:tr w:rsidR="00A10D9B" w:rsidRPr="00907DF6" w:rsidTr="00F05D02">
        <w:tblPrEx>
          <w:tblCellMar>
            <w:top w:w="0" w:type="dxa"/>
            <w:bottom w:w="0" w:type="dxa"/>
          </w:tblCellMar>
        </w:tblPrEx>
        <w:trPr>
          <w:trHeight w:val="305"/>
        </w:trPr>
        <w:tc>
          <w:tcPr>
            <w:tcW w:w="5000" w:type="pct"/>
            <w:gridSpan w:val="5"/>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rPr>
            </w:pPr>
            <w:r w:rsidRPr="00907DF6">
              <w:rPr>
                <w:rFonts w:ascii="Franklin Gothic Book" w:hAnsi="Franklin Gothic Book"/>
                <w:b/>
              </w:rPr>
              <w:t xml:space="preserve">               БМК   </w:t>
            </w:r>
          </w:p>
        </w:tc>
      </w:tr>
      <w:tr w:rsidR="00A10D9B" w:rsidRPr="00907DF6" w:rsidTr="00F05D02">
        <w:tblPrEx>
          <w:tblCellMar>
            <w:top w:w="0" w:type="dxa"/>
            <w:bottom w:w="0" w:type="dxa"/>
          </w:tblCellMar>
        </w:tblPrEx>
        <w:trPr>
          <w:trHeight w:val="305"/>
        </w:trPr>
        <w:tc>
          <w:tcPr>
            <w:tcW w:w="387"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441"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ул. Заводская 15</w:t>
            </w:r>
          </w:p>
        </w:tc>
        <w:tc>
          <w:tcPr>
            <w:tcW w:w="1508"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p>
        </w:tc>
        <w:tc>
          <w:tcPr>
            <w:tcW w:w="634"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29"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0,077</w:t>
            </w:r>
          </w:p>
        </w:tc>
      </w:tr>
      <w:tr w:rsidR="00A10D9B" w:rsidRPr="00907DF6" w:rsidTr="00F05D02">
        <w:tblPrEx>
          <w:tblCellMar>
            <w:top w:w="0" w:type="dxa"/>
            <w:bottom w:w="0" w:type="dxa"/>
          </w:tblCellMar>
        </w:tblPrEx>
        <w:trPr>
          <w:trHeight w:val="305"/>
        </w:trPr>
        <w:tc>
          <w:tcPr>
            <w:tcW w:w="387"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2</w:t>
            </w:r>
          </w:p>
        </w:tc>
        <w:tc>
          <w:tcPr>
            <w:tcW w:w="1441"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ул. Зеленая, 1/3</w:t>
            </w:r>
          </w:p>
        </w:tc>
        <w:tc>
          <w:tcPr>
            <w:tcW w:w="1508"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p>
        </w:tc>
        <w:tc>
          <w:tcPr>
            <w:tcW w:w="634"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029"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0,077</w:t>
            </w:r>
          </w:p>
        </w:tc>
      </w:tr>
      <w:tr w:rsidR="00A10D9B" w:rsidRPr="00907DF6" w:rsidTr="00F05D02">
        <w:tblPrEx>
          <w:tblCellMar>
            <w:top w:w="0" w:type="dxa"/>
            <w:bottom w:w="0" w:type="dxa"/>
          </w:tblCellMar>
        </w:tblPrEx>
        <w:trPr>
          <w:trHeight w:val="305"/>
        </w:trPr>
        <w:tc>
          <w:tcPr>
            <w:tcW w:w="387"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p>
        </w:tc>
        <w:tc>
          <w:tcPr>
            <w:tcW w:w="1441"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ИТОГО</w:t>
            </w:r>
          </w:p>
        </w:tc>
        <w:tc>
          <w:tcPr>
            <w:tcW w:w="1508"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p>
        </w:tc>
        <w:tc>
          <w:tcPr>
            <w:tcW w:w="634"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p>
        </w:tc>
        <w:tc>
          <w:tcPr>
            <w:tcW w:w="1029"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0,054</w:t>
            </w:r>
          </w:p>
        </w:tc>
      </w:tr>
      <w:tr w:rsidR="00A10D9B" w:rsidRPr="00907DF6" w:rsidTr="00F05D02">
        <w:tblPrEx>
          <w:tblCellMar>
            <w:top w:w="0" w:type="dxa"/>
            <w:bottom w:w="0" w:type="dxa"/>
          </w:tblCellMar>
        </w:tblPrEx>
        <w:trPr>
          <w:trHeight w:val="305"/>
        </w:trPr>
        <w:tc>
          <w:tcPr>
            <w:tcW w:w="387"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p>
        </w:tc>
        <w:tc>
          <w:tcPr>
            <w:tcW w:w="1441"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p>
        </w:tc>
        <w:tc>
          <w:tcPr>
            <w:tcW w:w="1508"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p>
        </w:tc>
        <w:tc>
          <w:tcPr>
            <w:tcW w:w="634"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p>
        </w:tc>
        <w:tc>
          <w:tcPr>
            <w:tcW w:w="1029"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p>
        </w:tc>
      </w:tr>
      <w:tr w:rsidR="00A10D9B" w:rsidRPr="00907DF6" w:rsidTr="00F05D02">
        <w:tblPrEx>
          <w:tblCellMar>
            <w:top w:w="0" w:type="dxa"/>
            <w:bottom w:w="0" w:type="dxa"/>
          </w:tblCellMar>
        </w:tblPrEx>
        <w:trPr>
          <w:trHeight w:val="305"/>
        </w:trPr>
        <w:tc>
          <w:tcPr>
            <w:tcW w:w="387"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p>
        </w:tc>
        <w:tc>
          <w:tcPr>
            <w:tcW w:w="1441"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p>
        </w:tc>
        <w:tc>
          <w:tcPr>
            <w:tcW w:w="1508"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p>
        </w:tc>
        <w:tc>
          <w:tcPr>
            <w:tcW w:w="634"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p>
        </w:tc>
        <w:tc>
          <w:tcPr>
            <w:tcW w:w="1029"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rPr>
            </w:pPr>
          </w:p>
        </w:tc>
      </w:tr>
      <w:tr w:rsidR="00A10D9B" w:rsidRPr="00907DF6" w:rsidTr="00F05D02">
        <w:tblPrEx>
          <w:tblCellMar>
            <w:top w:w="0" w:type="dxa"/>
            <w:bottom w:w="0" w:type="dxa"/>
          </w:tblCellMar>
        </w:tblPrEx>
        <w:trPr>
          <w:trHeight w:val="305"/>
        </w:trPr>
        <w:tc>
          <w:tcPr>
            <w:tcW w:w="387"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p>
        </w:tc>
        <w:tc>
          <w:tcPr>
            <w:tcW w:w="1441"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p>
        </w:tc>
        <w:tc>
          <w:tcPr>
            <w:tcW w:w="1508" w:type="pct"/>
            <w:tcBorders>
              <w:top w:val="single" w:sz="6" w:space="0" w:color="auto"/>
              <w:left w:val="single" w:sz="6" w:space="0" w:color="auto"/>
              <w:bottom w:val="single" w:sz="6" w:space="0" w:color="auto"/>
              <w:right w:val="nil"/>
            </w:tcBorders>
          </w:tcPr>
          <w:p w:rsidR="00A10D9B" w:rsidRPr="00907DF6" w:rsidRDefault="00A10D9B" w:rsidP="00A10D9B">
            <w:pPr>
              <w:jc w:val="right"/>
              <w:rPr>
                <w:rFonts w:ascii="Franklin Gothic Book" w:hAnsi="Franklin Gothic Book"/>
                <w:b/>
                <w:bCs/>
              </w:rPr>
            </w:pPr>
            <w:r w:rsidRPr="00907DF6">
              <w:rPr>
                <w:rFonts w:ascii="Franklin Gothic Book" w:hAnsi="Franklin Gothic Book"/>
                <w:b/>
                <w:bCs/>
              </w:rPr>
              <w:t>Общая тепловая нагрузка:</w:t>
            </w:r>
          </w:p>
        </w:tc>
        <w:tc>
          <w:tcPr>
            <w:tcW w:w="634" w:type="pct"/>
            <w:tcBorders>
              <w:top w:val="single" w:sz="6" w:space="0" w:color="auto"/>
              <w:left w:val="nil"/>
              <w:bottom w:val="single" w:sz="6" w:space="0" w:color="auto"/>
              <w:right w:val="single" w:sz="6" w:space="0" w:color="auto"/>
            </w:tcBorders>
          </w:tcPr>
          <w:p w:rsidR="00A10D9B" w:rsidRPr="00907DF6" w:rsidRDefault="00A10D9B" w:rsidP="00A10D9B">
            <w:pPr>
              <w:jc w:val="right"/>
              <w:rPr>
                <w:rFonts w:ascii="Franklin Gothic Book" w:hAnsi="Franklin Gothic Book"/>
                <w:b/>
                <w:bCs/>
              </w:rPr>
            </w:pPr>
          </w:p>
        </w:tc>
        <w:tc>
          <w:tcPr>
            <w:tcW w:w="1029"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1,343</w:t>
            </w:r>
          </w:p>
        </w:tc>
      </w:tr>
      <w:tr w:rsidR="00A10D9B" w:rsidRPr="00907DF6" w:rsidTr="00F05D02">
        <w:tblPrEx>
          <w:tblCellMar>
            <w:top w:w="0" w:type="dxa"/>
            <w:bottom w:w="0" w:type="dxa"/>
          </w:tblCellMar>
        </w:tblPrEx>
        <w:trPr>
          <w:trHeight w:val="290"/>
        </w:trPr>
        <w:tc>
          <w:tcPr>
            <w:tcW w:w="387" w:type="pct"/>
            <w:tcBorders>
              <w:top w:val="single" w:sz="6" w:space="0" w:color="auto"/>
              <w:left w:val="single" w:sz="2" w:space="0" w:color="000000"/>
              <w:bottom w:val="single" w:sz="2" w:space="0" w:color="000000"/>
              <w:right w:val="single" w:sz="2" w:space="0" w:color="000000"/>
            </w:tcBorders>
          </w:tcPr>
          <w:p w:rsidR="00A10D9B" w:rsidRPr="00907DF6" w:rsidRDefault="00A10D9B" w:rsidP="00A10D9B">
            <w:pPr>
              <w:jc w:val="center"/>
              <w:rPr>
                <w:rFonts w:ascii="Franklin Gothic Book" w:hAnsi="Franklin Gothic Book"/>
              </w:rPr>
            </w:pPr>
          </w:p>
        </w:tc>
        <w:tc>
          <w:tcPr>
            <w:tcW w:w="1441" w:type="pct"/>
            <w:tcBorders>
              <w:top w:val="single" w:sz="6" w:space="0" w:color="auto"/>
              <w:left w:val="single" w:sz="2" w:space="0" w:color="000000"/>
              <w:bottom w:val="single" w:sz="2" w:space="0" w:color="000000"/>
              <w:right w:val="single" w:sz="2" w:space="0" w:color="000000"/>
            </w:tcBorders>
          </w:tcPr>
          <w:p w:rsidR="00A10D9B" w:rsidRPr="00907DF6" w:rsidRDefault="00A10D9B" w:rsidP="00A10D9B">
            <w:pPr>
              <w:jc w:val="right"/>
              <w:rPr>
                <w:rFonts w:ascii="Franklin Gothic Book" w:hAnsi="Franklin Gothic Book"/>
              </w:rPr>
            </w:pPr>
          </w:p>
        </w:tc>
        <w:tc>
          <w:tcPr>
            <w:tcW w:w="1508" w:type="pct"/>
            <w:tcBorders>
              <w:top w:val="single" w:sz="6" w:space="0" w:color="auto"/>
              <w:left w:val="single" w:sz="2" w:space="0" w:color="000000"/>
              <w:bottom w:val="single" w:sz="2" w:space="0" w:color="000000"/>
              <w:right w:val="single" w:sz="2" w:space="0" w:color="000000"/>
            </w:tcBorders>
          </w:tcPr>
          <w:p w:rsidR="00A10D9B" w:rsidRPr="00907DF6" w:rsidRDefault="00A10D9B" w:rsidP="00A10D9B">
            <w:pPr>
              <w:jc w:val="right"/>
              <w:rPr>
                <w:rFonts w:ascii="Franklin Gothic Book" w:hAnsi="Franklin Gothic Book"/>
              </w:rPr>
            </w:pPr>
          </w:p>
        </w:tc>
        <w:tc>
          <w:tcPr>
            <w:tcW w:w="634" w:type="pct"/>
            <w:tcBorders>
              <w:top w:val="single" w:sz="6" w:space="0" w:color="auto"/>
              <w:left w:val="single" w:sz="2" w:space="0" w:color="000000"/>
              <w:bottom w:val="single" w:sz="2" w:space="0" w:color="000000"/>
              <w:right w:val="single" w:sz="2" w:space="0" w:color="000000"/>
            </w:tcBorders>
          </w:tcPr>
          <w:p w:rsidR="00A10D9B" w:rsidRPr="00907DF6" w:rsidRDefault="00A10D9B" w:rsidP="00A10D9B">
            <w:pPr>
              <w:jc w:val="center"/>
              <w:rPr>
                <w:rFonts w:ascii="Franklin Gothic Book" w:hAnsi="Franklin Gothic Book"/>
              </w:rPr>
            </w:pPr>
          </w:p>
        </w:tc>
        <w:tc>
          <w:tcPr>
            <w:tcW w:w="1029" w:type="pct"/>
            <w:tcBorders>
              <w:top w:val="single" w:sz="6" w:space="0" w:color="auto"/>
              <w:left w:val="single" w:sz="2" w:space="0" w:color="000000"/>
              <w:bottom w:val="single" w:sz="2" w:space="0" w:color="000000"/>
              <w:right w:val="single" w:sz="2" w:space="0" w:color="000000"/>
            </w:tcBorders>
          </w:tcPr>
          <w:p w:rsidR="00A10D9B" w:rsidRPr="00907DF6" w:rsidRDefault="00A10D9B" w:rsidP="00A10D9B">
            <w:pPr>
              <w:jc w:val="center"/>
              <w:rPr>
                <w:rFonts w:ascii="Franklin Gothic Book" w:hAnsi="Franklin Gothic Book"/>
              </w:rPr>
            </w:pPr>
          </w:p>
        </w:tc>
      </w:tr>
      <w:tr w:rsidR="00A10D9B" w:rsidRPr="00907DF6" w:rsidTr="00F05D02">
        <w:tblPrEx>
          <w:tblCellMar>
            <w:top w:w="0" w:type="dxa"/>
            <w:bottom w:w="0" w:type="dxa"/>
          </w:tblCellMar>
        </w:tblPrEx>
        <w:trPr>
          <w:trHeight w:val="290"/>
        </w:trPr>
        <w:tc>
          <w:tcPr>
            <w:tcW w:w="387" w:type="pct"/>
            <w:tcBorders>
              <w:top w:val="single" w:sz="2" w:space="0" w:color="000000"/>
              <w:left w:val="single" w:sz="2" w:space="0" w:color="000000"/>
              <w:bottom w:val="single" w:sz="2" w:space="0" w:color="000000"/>
              <w:right w:val="single" w:sz="2" w:space="0" w:color="000000"/>
            </w:tcBorders>
          </w:tcPr>
          <w:p w:rsidR="00A10D9B" w:rsidRPr="00907DF6" w:rsidRDefault="00A10D9B" w:rsidP="00A10D9B">
            <w:pPr>
              <w:jc w:val="center"/>
              <w:rPr>
                <w:rFonts w:ascii="Franklin Gothic Book" w:hAnsi="Franklin Gothic Book"/>
              </w:rPr>
            </w:pPr>
          </w:p>
        </w:tc>
        <w:tc>
          <w:tcPr>
            <w:tcW w:w="1441" w:type="pct"/>
            <w:tcBorders>
              <w:top w:val="single" w:sz="2" w:space="0" w:color="000000"/>
              <w:left w:val="single" w:sz="2" w:space="0" w:color="000000"/>
              <w:bottom w:val="single" w:sz="2" w:space="0" w:color="000000"/>
              <w:right w:val="single" w:sz="2" w:space="0" w:color="000000"/>
            </w:tcBorders>
          </w:tcPr>
          <w:p w:rsidR="00A10D9B" w:rsidRPr="00907DF6" w:rsidRDefault="00A10D9B" w:rsidP="00A10D9B">
            <w:pPr>
              <w:jc w:val="right"/>
              <w:rPr>
                <w:rFonts w:ascii="Franklin Gothic Book" w:hAnsi="Franklin Gothic Book"/>
              </w:rPr>
            </w:pPr>
          </w:p>
        </w:tc>
        <w:tc>
          <w:tcPr>
            <w:tcW w:w="1508" w:type="pct"/>
            <w:tcBorders>
              <w:top w:val="single" w:sz="2" w:space="0" w:color="000000"/>
              <w:left w:val="single" w:sz="2" w:space="0" w:color="000000"/>
              <w:bottom w:val="single" w:sz="2" w:space="0" w:color="000000"/>
              <w:right w:val="single" w:sz="2" w:space="0" w:color="000000"/>
            </w:tcBorders>
          </w:tcPr>
          <w:p w:rsidR="00A10D9B" w:rsidRPr="00907DF6" w:rsidRDefault="00A10D9B" w:rsidP="00A10D9B">
            <w:pPr>
              <w:jc w:val="right"/>
              <w:rPr>
                <w:rFonts w:ascii="Franklin Gothic Book" w:hAnsi="Franklin Gothic Book"/>
              </w:rPr>
            </w:pPr>
          </w:p>
        </w:tc>
        <w:tc>
          <w:tcPr>
            <w:tcW w:w="634" w:type="pct"/>
            <w:tcBorders>
              <w:top w:val="single" w:sz="2" w:space="0" w:color="000000"/>
              <w:left w:val="single" w:sz="2" w:space="0" w:color="000000"/>
              <w:bottom w:val="single" w:sz="2" w:space="0" w:color="000000"/>
              <w:right w:val="single" w:sz="2" w:space="0" w:color="000000"/>
            </w:tcBorders>
          </w:tcPr>
          <w:p w:rsidR="00A10D9B" w:rsidRPr="00907DF6" w:rsidRDefault="00A10D9B" w:rsidP="00A10D9B">
            <w:pPr>
              <w:jc w:val="center"/>
              <w:rPr>
                <w:rFonts w:ascii="Franklin Gothic Book" w:hAnsi="Franklin Gothic Book"/>
              </w:rPr>
            </w:pPr>
          </w:p>
        </w:tc>
        <w:tc>
          <w:tcPr>
            <w:tcW w:w="1029" w:type="pct"/>
            <w:tcBorders>
              <w:top w:val="single" w:sz="2" w:space="0" w:color="000000"/>
              <w:left w:val="single" w:sz="2" w:space="0" w:color="000000"/>
              <w:bottom w:val="single" w:sz="2" w:space="0" w:color="000000"/>
              <w:right w:val="single" w:sz="2" w:space="0" w:color="000000"/>
            </w:tcBorders>
          </w:tcPr>
          <w:p w:rsidR="00A10D9B" w:rsidRPr="00907DF6" w:rsidRDefault="00A10D9B" w:rsidP="00A10D9B">
            <w:pPr>
              <w:jc w:val="center"/>
              <w:rPr>
                <w:rFonts w:ascii="Franklin Gothic Book" w:hAnsi="Franklin Gothic Book"/>
              </w:rPr>
            </w:pPr>
          </w:p>
        </w:tc>
      </w:tr>
    </w:tbl>
    <w:p w:rsidR="00A10D9B" w:rsidRPr="00907DF6" w:rsidRDefault="00A10D9B" w:rsidP="00A10D9B">
      <w:pPr>
        <w:ind w:left="142" w:firstLine="567"/>
        <w:jc w:val="both"/>
        <w:rPr>
          <w:rFonts w:ascii="Franklin Gothic Book" w:hAnsi="Franklin Gothic Book"/>
        </w:rPr>
      </w:pPr>
    </w:p>
    <w:p w:rsidR="00A10D9B" w:rsidRDefault="00A10D9B" w:rsidP="00A10D9B">
      <w:pPr>
        <w:rPr>
          <w:rFonts w:ascii="Franklin Gothic Book" w:hAnsi="Franklin Gothic Book"/>
        </w:rPr>
      </w:pPr>
    </w:p>
    <w:p w:rsidR="00380A4B" w:rsidRDefault="00380A4B" w:rsidP="00A10D9B">
      <w:pPr>
        <w:rPr>
          <w:rFonts w:ascii="Franklin Gothic Book" w:hAnsi="Franklin Gothic Book"/>
        </w:rPr>
      </w:pPr>
    </w:p>
    <w:p w:rsidR="00380A4B" w:rsidRDefault="00380A4B" w:rsidP="00A10D9B">
      <w:pPr>
        <w:rPr>
          <w:rFonts w:ascii="Franklin Gothic Book" w:hAnsi="Franklin Gothic Book"/>
        </w:rPr>
      </w:pPr>
    </w:p>
    <w:p w:rsidR="00380A4B" w:rsidRDefault="00380A4B" w:rsidP="00A10D9B">
      <w:pPr>
        <w:rPr>
          <w:rFonts w:ascii="Franklin Gothic Book" w:hAnsi="Franklin Gothic Book"/>
        </w:rPr>
      </w:pPr>
    </w:p>
    <w:p w:rsidR="00380A4B" w:rsidRDefault="00380A4B" w:rsidP="00A10D9B">
      <w:pPr>
        <w:rPr>
          <w:rFonts w:ascii="Franklin Gothic Book" w:hAnsi="Franklin Gothic Book"/>
        </w:rPr>
      </w:pPr>
    </w:p>
    <w:p w:rsidR="00380A4B" w:rsidRDefault="00380A4B" w:rsidP="00A10D9B">
      <w:pPr>
        <w:rPr>
          <w:rFonts w:ascii="Franklin Gothic Book" w:hAnsi="Franklin Gothic Book"/>
        </w:rPr>
      </w:pPr>
    </w:p>
    <w:p w:rsidR="00380A4B" w:rsidRDefault="00380A4B" w:rsidP="00A10D9B">
      <w:pPr>
        <w:rPr>
          <w:rFonts w:ascii="Franklin Gothic Book" w:hAnsi="Franklin Gothic Book"/>
        </w:rPr>
      </w:pPr>
    </w:p>
    <w:p w:rsidR="00380A4B" w:rsidRDefault="00380A4B" w:rsidP="00A10D9B">
      <w:pPr>
        <w:rPr>
          <w:rFonts w:ascii="Franklin Gothic Book" w:hAnsi="Franklin Gothic Book"/>
        </w:rPr>
      </w:pPr>
    </w:p>
    <w:p w:rsidR="00380A4B" w:rsidRDefault="00380A4B" w:rsidP="00A10D9B">
      <w:pPr>
        <w:rPr>
          <w:rFonts w:ascii="Franklin Gothic Book" w:hAnsi="Franklin Gothic Book"/>
        </w:rPr>
      </w:pPr>
    </w:p>
    <w:p w:rsidR="00380A4B" w:rsidRDefault="00380A4B" w:rsidP="00A10D9B">
      <w:pPr>
        <w:rPr>
          <w:rFonts w:ascii="Franklin Gothic Book" w:hAnsi="Franklin Gothic Book"/>
        </w:rPr>
      </w:pPr>
    </w:p>
    <w:p w:rsidR="00380A4B" w:rsidRDefault="00380A4B" w:rsidP="00A10D9B">
      <w:pPr>
        <w:rPr>
          <w:rFonts w:ascii="Franklin Gothic Book" w:hAnsi="Franklin Gothic Book"/>
        </w:rPr>
      </w:pPr>
    </w:p>
    <w:p w:rsidR="00380A4B" w:rsidRDefault="00380A4B" w:rsidP="00A10D9B">
      <w:pPr>
        <w:rPr>
          <w:rFonts w:ascii="Franklin Gothic Book" w:hAnsi="Franklin Gothic Book"/>
        </w:rPr>
      </w:pPr>
    </w:p>
    <w:p w:rsidR="00380A4B" w:rsidRDefault="00380A4B" w:rsidP="00A10D9B">
      <w:pPr>
        <w:rPr>
          <w:rFonts w:ascii="Franklin Gothic Book" w:hAnsi="Franklin Gothic Book"/>
        </w:rPr>
      </w:pPr>
    </w:p>
    <w:p w:rsidR="00380A4B" w:rsidRPr="00907DF6" w:rsidRDefault="00380A4B" w:rsidP="00A10D9B">
      <w:pPr>
        <w:rPr>
          <w:rFonts w:ascii="Franklin Gothic Book" w:hAnsi="Franklin Gothic Book"/>
        </w:rPr>
      </w:pPr>
    </w:p>
    <w:p w:rsidR="00A10D9B" w:rsidRPr="00907DF6" w:rsidRDefault="00A10D9B" w:rsidP="00A10D9B">
      <w:pPr>
        <w:rPr>
          <w:rFonts w:ascii="Franklin Gothic Book" w:hAnsi="Franklin Gothic Book"/>
        </w:rPr>
      </w:pPr>
    </w:p>
    <w:tbl>
      <w:tblPr>
        <w:tblW w:w="5000" w:type="pct"/>
        <w:tblLayout w:type="fixed"/>
        <w:tblCellMar>
          <w:left w:w="30" w:type="dxa"/>
          <w:right w:w="30" w:type="dxa"/>
        </w:tblCellMar>
        <w:tblLook w:val="0000" w:firstRow="0" w:lastRow="0" w:firstColumn="0" w:lastColumn="0" w:noHBand="0" w:noVBand="0"/>
      </w:tblPr>
      <w:tblGrid>
        <w:gridCol w:w="413"/>
        <w:gridCol w:w="1617"/>
        <w:gridCol w:w="1617"/>
        <w:gridCol w:w="886"/>
        <w:gridCol w:w="1526"/>
        <w:gridCol w:w="1200"/>
        <w:gridCol w:w="326"/>
        <w:gridCol w:w="1200"/>
        <w:gridCol w:w="1741"/>
      </w:tblGrid>
      <w:tr w:rsidR="00A10D9B" w:rsidRPr="00907DF6" w:rsidTr="00F05D02">
        <w:tblPrEx>
          <w:tblCellMar>
            <w:top w:w="0" w:type="dxa"/>
            <w:bottom w:w="0" w:type="dxa"/>
          </w:tblCellMar>
        </w:tblPrEx>
        <w:trPr>
          <w:trHeight w:val="305"/>
        </w:trPr>
        <w:tc>
          <w:tcPr>
            <w:tcW w:w="196" w:type="pct"/>
            <w:tcBorders>
              <w:top w:val="single" w:sz="2" w:space="0" w:color="000000"/>
              <w:left w:val="single" w:sz="2" w:space="0" w:color="000000"/>
              <w:bottom w:val="single" w:sz="2" w:space="0" w:color="000000"/>
              <w:right w:val="single" w:sz="2" w:space="0" w:color="000000"/>
            </w:tcBorders>
          </w:tcPr>
          <w:p w:rsidR="00A10D9B" w:rsidRPr="00907DF6" w:rsidRDefault="00A10D9B" w:rsidP="00A10D9B">
            <w:pPr>
              <w:jc w:val="right"/>
              <w:rPr>
                <w:rFonts w:ascii="Franklin Gothic Book" w:hAnsi="Franklin Gothic Book"/>
              </w:rPr>
            </w:pPr>
          </w:p>
        </w:tc>
        <w:tc>
          <w:tcPr>
            <w:tcW w:w="768" w:type="pct"/>
            <w:tcBorders>
              <w:top w:val="single" w:sz="2" w:space="0" w:color="000000"/>
              <w:left w:val="single" w:sz="2" w:space="0" w:color="000000"/>
              <w:bottom w:val="single" w:sz="2" w:space="0" w:color="000000"/>
              <w:right w:val="single" w:sz="2" w:space="0" w:color="000000"/>
            </w:tcBorders>
          </w:tcPr>
          <w:p w:rsidR="00A10D9B" w:rsidRPr="00907DF6" w:rsidRDefault="00A10D9B" w:rsidP="00A10D9B">
            <w:pPr>
              <w:rPr>
                <w:rFonts w:ascii="Franklin Gothic Book" w:hAnsi="Franklin Gothic Book"/>
              </w:rPr>
            </w:pPr>
          </w:p>
        </w:tc>
        <w:tc>
          <w:tcPr>
            <w:tcW w:w="768" w:type="pct"/>
            <w:tcBorders>
              <w:top w:val="single" w:sz="2" w:space="0" w:color="000000"/>
              <w:left w:val="single" w:sz="2" w:space="0" w:color="000000"/>
              <w:bottom w:val="single" w:sz="2" w:space="0" w:color="000000"/>
              <w:right w:val="single" w:sz="2" w:space="0" w:color="000000"/>
            </w:tcBorders>
          </w:tcPr>
          <w:p w:rsidR="00A10D9B" w:rsidRPr="00907DF6" w:rsidRDefault="00A10D9B" w:rsidP="00A10D9B">
            <w:pPr>
              <w:rPr>
                <w:rFonts w:ascii="Franklin Gothic Book" w:hAnsi="Franklin Gothic Book"/>
              </w:rPr>
            </w:pPr>
          </w:p>
        </w:tc>
        <w:tc>
          <w:tcPr>
            <w:tcW w:w="421" w:type="pct"/>
            <w:tcBorders>
              <w:top w:val="single" w:sz="2" w:space="0" w:color="000000"/>
              <w:left w:val="single" w:sz="2" w:space="0" w:color="000000"/>
              <w:bottom w:val="single" w:sz="2" w:space="0" w:color="000000"/>
              <w:right w:val="single" w:sz="2" w:space="0" w:color="000000"/>
            </w:tcBorders>
          </w:tcPr>
          <w:p w:rsidR="00A10D9B" w:rsidRPr="00907DF6" w:rsidRDefault="00A10D9B" w:rsidP="00A10D9B">
            <w:pPr>
              <w:jc w:val="center"/>
              <w:rPr>
                <w:rFonts w:ascii="Franklin Gothic Book" w:hAnsi="Franklin Gothic Book"/>
              </w:rPr>
            </w:pPr>
          </w:p>
        </w:tc>
        <w:tc>
          <w:tcPr>
            <w:tcW w:w="725" w:type="pct"/>
            <w:tcBorders>
              <w:top w:val="single" w:sz="2" w:space="0" w:color="000000"/>
              <w:left w:val="single" w:sz="2" w:space="0" w:color="000000"/>
              <w:bottom w:val="single" w:sz="2" w:space="0" w:color="000000"/>
              <w:right w:val="single" w:sz="2" w:space="0" w:color="000000"/>
            </w:tcBorders>
          </w:tcPr>
          <w:p w:rsidR="00A10D9B" w:rsidRPr="00907DF6" w:rsidRDefault="00A10D9B" w:rsidP="00A10D9B">
            <w:pPr>
              <w:jc w:val="center"/>
              <w:rPr>
                <w:rFonts w:ascii="Franklin Gothic Book" w:hAnsi="Franklin Gothic Book"/>
              </w:rPr>
            </w:pPr>
          </w:p>
        </w:tc>
        <w:tc>
          <w:tcPr>
            <w:tcW w:w="570" w:type="pct"/>
            <w:tcBorders>
              <w:top w:val="single" w:sz="2" w:space="0" w:color="000000"/>
              <w:left w:val="single" w:sz="2" w:space="0" w:color="000000"/>
              <w:bottom w:val="single" w:sz="2" w:space="0" w:color="000000"/>
              <w:right w:val="single" w:sz="2" w:space="0" w:color="000000"/>
            </w:tcBorders>
          </w:tcPr>
          <w:p w:rsidR="00A10D9B" w:rsidRPr="00907DF6" w:rsidRDefault="00A10D9B" w:rsidP="00A10D9B">
            <w:pPr>
              <w:jc w:val="center"/>
              <w:rPr>
                <w:rFonts w:ascii="Franklin Gothic Book" w:hAnsi="Franklin Gothic Book"/>
              </w:rPr>
            </w:pPr>
          </w:p>
        </w:tc>
        <w:tc>
          <w:tcPr>
            <w:tcW w:w="1552" w:type="pct"/>
            <w:gridSpan w:val="3"/>
            <w:tcBorders>
              <w:top w:val="single" w:sz="2" w:space="0" w:color="000000"/>
              <w:left w:val="single" w:sz="2" w:space="0" w:color="000000"/>
              <w:bottom w:val="single" w:sz="2" w:space="0" w:color="000000"/>
              <w:right w:val="single" w:sz="2" w:space="0" w:color="000000"/>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Таблица №2.</w:t>
            </w:r>
          </w:p>
        </w:tc>
      </w:tr>
      <w:tr w:rsidR="00A10D9B" w:rsidRPr="00907DF6" w:rsidTr="00F05D02">
        <w:tblPrEx>
          <w:tblCellMar>
            <w:top w:w="0" w:type="dxa"/>
            <w:bottom w:w="0" w:type="dxa"/>
          </w:tblCellMar>
        </w:tblPrEx>
        <w:trPr>
          <w:trHeight w:val="305"/>
        </w:trPr>
        <w:tc>
          <w:tcPr>
            <w:tcW w:w="1732" w:type="pct"/>
            <w:gridSpan w:val="3"/>
            <w:tcBorders>
              <w:top w:val="single" w:sz="2" w:space="0" w:color="000000"/>
              <w:left w:val="single" w:sz="2" w:space="0" w:color="000000"/>
              <w:bottom w:val="single" w:sz="2" w:space="0" w:color="000000"/>
              <w:right w:val="nil"/>
            </w:tcBorders>
          </w:tcPr>
          <w:p w:rsidR="00A10D9B" w:rsidRPr="00907DF6" w:rsidRDefault="00A10D9B" w:rsidP="00F05D02">
            <w:pPr>
              <w:jc w:val="center"/>
              <w:rPr>
                <w:rFonts w:ascii="Franklin Gothic Book" w:hAnsi="Franklin Gothic Book"/>
              </w:rPr>
            </w:pPr>
            <w:r w:rsidRPr="00907DF6">
              <w:rPr>
                <w:rFonts w:ascii="Franklin Gothic Book" w:hAnsi="Franklin Gothic Book"/>
              </w:rPr>
              <w:t>Характеристика трубопроводов с.Болтово</w:t>
            </w:r>
          </w:p>
        </w:tc>
        <w:tc>
          <w:tcPr>
            <w:tcW w:w="421" w:type="pct"/>
            <w:tcBorders>
              <w:top w:val="single" w:sz="2" w:space="0" w:color="000000"/>
              <w:left w:val="nil"/>
              <w:bottom w:val="single" w:sz="2" w:space="0" w:color="000000"/>
              <w:right w:val="nil"/>
            </w:tcBorders>
          </w:tcPr>
          <w:p w:rsidR="00A10D9B" w:rsidRPr="00907DF6" w:rsidRDefault="00A10D9B" w:rsidP="00A10D9B">
            <w:pPr>
              <w:jc w:val="center"/>
              <w:rPr>
                <w:rFonts w:ascii="Franklin Gothic Book" w:hAnsi="Franklin Gothic Book"/>
              </w:rPr>
            </w:pPr>
          </w:p>
        </w:tc>
        <w:tc>
          <w:tcPr>
            <w:tcW w:w="725" w:type="pct"/>
            <w:tcBorders>
              <w:top w:val="single" w:sz="2" w:space="0" w:color="000000"/>
              <w:left w:val="nil"/>
              <w:bottom w:val="single" w:sz="2" w:space="0" w:color="000000"/>
              <w:right w:val="nil"/>
            </w:tcBorders>
          </w:tcPr>
          <w:p w:rsidR="00A10D9B" w:rsidRPr="00907DF6" w:rsidRDefault="00A10D9B" w:rsidP="00A10D9B">
            <w:pPr>
              <w:jc w:val="center"/>
              <w:rPr>
                <w:rFonts w:ascii="Franklin Gothic Book" w:hAnsi="Franklin Gothic Book"/>
              </w:rPr>
            </w:pPr>
          </w:p>
        </w:tc>
        <w:tc>
          <w:tcPr>
            <w:tcW w:w="570" w:type="pct"/>
            <w:tcBorders>
              <w:top w:val="single" w:sz="2" w:space="0" w:color="000000"/>
              <w:left w:val="nil"/>
              <w:bottom w:val="single" w:sz="2" w:space="0" w:color="000000"/>
              <w:right w:val="nil"/>
            </w:tcBorders>
          </w:tcPr>
          <w:p w:rsidR="00A10D9B" w:rsidRPr="00907DF6" w:rsidRDefault="00A10D9B" w:rsidP="00A10D9B">
            <w:pPr>
              <w:jc w:val="center"/>
              <w:rPr>
                <w:rFonts w:ascii="Franklin Gothic Book" w:hAnsi="Franklin Gothic Book"/>
              </w:rPr>
            </w:pPr>
          </w:p>
        </w:tc>
        <w:tc>
          <w:tcPr>
            <w:tcW w:w="725" w:type="pct"/>
            <w:gridSpan w:val="2"/>
            <w:tcBorders>
              <w:top w:val="single" w:sz="2" w:space="0" w:color="000000"/>
              <w:left w:val="nil"/>
              <w:bottom w:val="single" w:sz="2" w:space="0" w:color="000000"/>
              <w:right w:val="nil"/>
            </w:tcBorders>
          </w:tcPr>
          <w:p w:rsidR="00A10D9B" w:rsidRPr="00907DF6" w:rsidRDefault="00A10D9B" w:rsidP="00A10D9B">
            <w:pPr>
              <w:jc w:val="center"/>
              <w:rPr>
                <w:rFonts w:ascii="Franklin Gothic Book" w:hAnsi="Franklin Gothic Book"/>
              </w:rPr>
            </w:pPr>
          </w:p>
        </w:tc>
        <w:tc>
          <w:tcPr>
            <w:tcW w:w="827" w:type="pct"/>
            <w:tcBorders>
              <w:top w:val="single" w:sz="2" w:space="0" w:color="000000"/>
              <w:left w:val="nil"/>
              <w:bottom w:val="single" w:sz="2" w:space="0" w:color="000000"/>
              <w:right w:val="single" w:sz="2" w:space="0" w:color="000000"/>
            </w:tcBorders>
          </w:tcPr>
          <w:p w:rsidR="00A10D9B" w:rsidRPr="00907DF6" w:rsidRDefault="00A10D9B" w:rsidP="00A10D9B">
            <w:pPr>
              <w:jc w:val="center"/>
              <w:rPr>
                <w:rFonts w:ascii="Franklin Gothic Book" w:hAnsi="Franklin Gothic Book"/>
              </w:rPr>
            </w:pPr>
          </w:p>
        </w:tc>
      </w:tr>
      <w:tr w:rsidR="00A10D9B" w:rsidRPr="00907DF6" w:rsidTr="00F05D02">
        <w:tblPrEx>
          <w:tblCellMar>
            <w:top w:w="0" w:type="dxa"/>
            <w:bottom w:w="0" w:type="dxa"/>
          </w:tblCellMar>
        </w:tblPrEx>
        <w:trPr>
          <w:trHeight w:val="305"/>
        </w:trPr>
        <w:tc>
          <w:tcPr>
            <w:tcW w:w="196" w:type="pct"/>
            <w:tcBorders>
              <w:top w:val="single" w:sz="2" w:space="0" w:color="000000"/>
              <w:left w:val="single" w:sz="2" w:space="0" w:color="000000"/>
              <w:bottom w:val="single" w:sz="6" w:space="0" w:color="000000"/>
              <w:right w:val="single" w:sz="2" w:space="0" w:color="000000"/>
            </w:tcBorders>
          </w:tcPr>
          <w:p w:rsidR="00A10D9B" w:rsidRPr="00907DF6" w:rsidRDefault="00A10D9B" w:rsidP="00A10D9B">
            <w:pPr>
              <w:jc w:val="right"/>
              <w:rPr>
                <w:rFonts w:ascii="Franklin Gothic Book" w:hAnsi="Franklin Gothic Book"/>
              </w:rPr>
            </w:pPr>
          </w:p>
        </w:tc>
        <w:tc>
          <w:tcPr>
            <w:tcW w:w="768" w:type="pct"/>
            <w:tcBorders>
              <w:top w:val="single" w:sz="2" w:space="0" w:color="000000"/>
              <w:left w:val="single" w:sz="2" w:space="0" w:color="000000"/>
              <w:bottom w:val="single" w:sz="6" w:space="0" w:color="000000"/>
              <w:right w:val="single" w:sz="2" w:space="0" w:color="000000"/>
            </w:tcBorders>
          </w:tcPr>
          <w:p w:rsidR="00A10D9B" w:rsidRPr="00907DF6" w:rsidRDefault="00A10D9B" w:rsidP="00A10D9B">
            <w:pPr>
              <w:jc w:val="center"/>
              <w:rPr>
                <w:rFonts w:ascii="Franklin Gothic Book" w:hAnsi="Franklin Gothic Book"/>
                <w:b/>
                <w:bCs/>
              </w:rPr>
            </w:pPr>
          </w:p>
        </w:tc>
        <w:tc>
          <w:tcPr>
            <w:tcW w:w="768" w:type="pct"/>
            <w:tcBorders>
              <w:top w:val="single" w:sz="2" w:space="0" w:color="000000"/>
              <w:left w:val="single" w:sz="2" w:space="0" w:color="000000"/>
              <w:bottom w:val="single" w:sz="6" w:space="0" w:color="000000"/>
              <w:right w:val="single" w:sz="2" w:space="0" w:color="000000"/>
            </w:tcBorders>
          </w:tcPr>
          <w:p w:rsidR="00A10D9B" w:rsidRPr="00907DF6" w:rsidRDefault="00A10D9B" w:rsidP="00A10D9B">
            <w:pPr>
              <w:jc w:val="center"/>
              <w:rPr>
                <w:rFonts w:ascii="Franklin Gothic Book" w:hAnsi="Franklin Gothic Book"/>
                <w:b/>
                <w:bCs/>
              </w:rPr>
            </w:pPr>
          </w:p>
        </w:tc>
        <w:tc>
          <w:tcPr>
            <w:tcW w:w="421" w:type="pct"/>
            <w:tcBorders>
              <w:top w:val="single" w:sz="2" w:space="0" w:color="000000"/>
              <w:left w:val="single" w:sz="2" w:space="0" w:color="000000"/>
              <w:bottom w:val="single" w:sz="6" w:space="0" w:color="000000"/>
              <w:right w:val="single" w:sz="2" w:space="0" w:color="000000"/>
            </w:tcBorders>
          </w:tcPr>
          <w:p w:rsidR="00A10D9B" w:rsidRPr="00907DF6" w:rsidRDefault="00A10D9B" w:rsidP="00A10D9B">
            <w:pPr>
              <w:jc w:val="center"/>
              <w:rPr>
                <w:rFonts w:ascii="Franklin Gothic Book" w:hAnsi="Franklin Gothic Book"/>
                <w:b/>
                <w:bCs/>
              </w:rPr>
            </w:pPr>
          </w:p>
        </w:tc>
        <w:tc>
          <w:tcPr>
            <w:tcW w:w="725" w:type="pct"/>
            <w:tcBorders>
              <w:top w:val="single" w:sz="2" w:space="0" w:color="000000"/>
              <w:left w:val="single" w:sz="2" w:space="0" w:color="000000"/>
              <w:bottom w:val="single" w:sz="6" w:space="0" w:color="000000"/>
              <w:right w:val="single" w:sz="2" w:space="0" w:color="000000"/>
            </w:tcBorders>
          </w:tcPr>
          <w:p w:rsidR="00A10D9B" w:rsidRPr="00907DF6" w:rsidRDefault="00A10D9B" w:rsidP="00A10D9B">
            <w:pPr>
              <w:jc w:val="center"/>
              <w:rPr>
                <w:rFonts w:ascii="Franklin Gothic Book" w:hAnsi="Franklin Gothic Book"/>
                <w:b/>
                <w:bCs/>
              </w:rPr>
            </w:pPr>
          </w:p>
        </w:tc>
        <w:tc>
          <w:tcPr>
            <w:tcW w:w="570" w:type="pct"/>
            <w:tcBorders>
              <w:top w:val="single" w:sz="2" w:space="0" w:color="000000"/>
              <w:left w:val="single" w:sz="2" w:space="0" w:color="000000"/>
              <w:bottom w:val="single" w:sz="6" w:space="0" w:color="000000"/>
              <w:right w:val="single" w:sz="2" w:space="0" w:color="000000"/>
            </w:tcBorders>
          </w:tcPr>
          <w:p w:rsidR="00A10D9B" w:rsidRPr="00907DF6" w:rsidRDefault="00A10D9B" w:rsidP="00A10D9B">
            <w:pPr>
              <w:jc w:val="center"/>
              <w:rPr>
                <w:rFonts w:ascii="Franklin Gothic Book" w:hAnsi="Franklin Gothic Book"/>
                <w:b/>
                <w:bCs/>
              </w:rPr>
            </w:pPr>
          </w:p>
        </w:tc>
        <w:tc>
          <w:tcPr>
            <w:tcW w:w="725" w:type="pct"/>
            <w:gridSpan w:val="2"/>
            <w:tcBorders>
              <w:top w:val="single" w:sz="2" w:space="0" w:color="000000"/>
              <w:left w:val="single" w:sz="2" w:space="0" w:color="000000"/>
              <w:bottom w:val="single" w:sz="6" w:space="0" w:color="000000"/>
              <w:right w:val="single" w:sz="2" w:space="0" w:color="000000"/>
            </w:tcBorders>
          </w:tcPr>
          <w:p w:rsidR="00A10D9B" w:rsidRPr="00907DF6" w:rsidRDefault="00A10D9B" w:rsidP="00A10D9B">
            <w:pPr>
              <w:jc w:val="center"/>
              <w:rPr>
                <w:rFonts w:ascii="Franklin Gothic Book" w:hAnsi="Franklin Gothic Book"/>
                <w:b/>
                <w:bCs/>
              </w:rPr>
            </w:pPr>
          </w:p>
        </w:tc>
        <w:tc>
          <w:tcPr>
            <w:tcW w:w="827" w:type="pct"/>
            <w:tcBorders>
              <w:top w:val="single" w:sz="2" w:space="0" w:color="000000"/>
              <w:left w:val="single" w:sz="2" w:space="0" w:color="000000"/>
              <w:bottom w:val="single" w:sz="6" w:space="0" w:color="000000"/>
              <w:right w:val="single" w:sz="2" w:space="0" w:color="000000"/>
            </w:tcBorders>
          </w:tcPr>
          <w:p w:rsidR="00A10D9B" w:rsidRPr="00907DF6" w:rsidRDefault="00A10D9B" w:rsidP="00A10D9B">
            <w:pPr>
              <w:jc w:val="center"/>
              <w:rPr>
                <w:rFonts w:ascii="Franklin Gothic Book" w:hAnsi="Franklin Gothic Book"/>
                <w:b/>
                <w:bCs/>
              </w:rPr>
            </w:pPr>
          </w:p>
        </w:tc>
      </w:tr>
      <w:tr w:rsidR="00A10D9B" w:rsidRPr="00907DF6" w:rsidTr="00F05D02">
        <w:tblPrEx>
          <w:tblCellMar>
            <w:top w:w="0" w:type="dxa"/>
            <w:bottom w:w="0" w:type="dxa"/>
          </w:tblCellMar>
        </w:tblPrEx>
        <w:trPr>
          <w:trHeight w:val="1850"/>
        </w:trPr>
        <w:tc>
          <w:tcPr>
            <w:tcW w:w="196" w:type="pct"/>
            <w:tcBorders>
              <w:top w:val="single" w:sz="6" w:space="0" w:color="000000"/>
              <w:left w:val="single" w:sz="6" w:space="0" w:color="000000"/>
              <w:bottom w:val="single" w:sz="6" w:space="0" w:color="000000"/>
              <w:right w:val="single" w:sz="6" w:space="0" w:color="000000"/>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 п/п</w:t>
            </w:r>
          </w:p>
        </w:tc>
        <w:tc>
          <w:tcPr>
            <w:tcW w:w="768" w:type="pct"/>
            <w:tcBorders>
              <w:top w:val="single" w:sz="6" w:space="0" w:color="000000"/>
              <w:left w:val="single" w:sz="6" w:space="0" w:color="000000"/>
              <w:bottom w:val="single" w:sz="6" w:space="0" w:color="000000"/>
              <w:right w:val="single" w:sz="6" w:space="0" w:color="000000"/>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Наименование начала участка</w:t>
            </w:r>
          </w:p>
        </w:tc>
        <w:tc>
          <w:tcPr>
            <w:tcW w:w="768" w:type="pct"/>
            <w:tcBorders>
              <w:top w:val="single" w:sz="6" w:space="0" w:color="000000"/>
              <w:left w:val="single" w:sz="6" w:space="0" w:color="000000"/>
              <w:bottom w:val="single" w:sz="6" w:space="0" w:color="000000"/>
              <w:right w:val="single" w:sz="6" w:space="0" w:color="000000"/>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Наименование конца участка</w:t>
            </w:r>
          </w:p>
        </w:tc>
        <w:tc>
          <w:tcPr>
            <w:tcW w:w="421" w:type="pct"/>
            <w:tcBorders>
              <w:top w:val="single" w:sz="6" w:space="0" w:color="000000"/>
              <w:left w:val="single" w:sz="6" w:space="0" w:color="000000"/>
              <w:bottom w:val="single" w:sz="6" w:space="0" w:color="000000"/>
              <w:right w:val="single" w:sz="6" w:space="0" w:color="000000"/>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Длина участка, м</w:t>
            </w:r>
          </w:p>
        </w:tc>
        <w:tc>
          <w:tcPr>
            <w:tcW w:w="725" w:type="pct"/>
            <w:tcBorders>
              <w:top w:val="single" w:sz="6" w:space="0" w:color="000000"/>
              <w:left w:val="single" w:sz="6" w:space="0" w:color="000000"/>
              <w:bottom w:val="single" w:sz="6" w:space="0" w:color="000000"/>
              <w:right w:val="single" w:sz="6" w:space="0" w:color="000000"/>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Внутpенний диаметp подающего тpубопpовода, м</w:t>
            </w:r>
          </w:p>
        </w:tc>
        <w:tc>
          <w:tcPr>
            <w:tcW w:w="570" w:type="pct"/>
            <w:tcBorders>
              <w:top w:val="single" w:sz="6" w:space="0" w:color="000000"/>
              <w:left w:val="single" w:sz="6" w:space="0" w:color="000000"/>
              <w:bottom w:val="single" w:sz="6" w:space="0" w:color="000000"/>
              <w:right w:val="single" w:sz="6" w:space="0" w:color="000000"/>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Внутренний диаметр обратного трубопровода, м</w:t>
            </w:r>
          </w:p>
        </w:tc>
        <w:tc>
          <w:tcPr>
            <w:tcW w:w="725" w:type="pct"/>
            <w:gridSpan w:val="2"/>
            <w:tcBorders>
              <w:top w:val="single" w:sz="6" w:space="0" w:color="000000"/>
              <w:left w:val="single" w:sz="6" w:space="0" w:color="000000"/>
              <w:bottom w:val="single" w:sz="6" w:space="0" w:color="000000"/>
              <w:right w:val="single" w:sz="6" w:space="0" w:color="000000"/>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Вид прокладки тепловой сети</w:t>
            </w:r>
          </w:p>
        </w:tc>
        <w:tc>
          <w:tcPr>
            <w:tcW w:w="827" w:type="pct"/>
            <w:tcBorders>
              <w:top w:val="single" w:sz="6" w:space="0" w:color="000000"/>
              <w:left w:val="single" w:sz="6" w:space="0" w:color="000000"/>
              <w:bottom w:val="single" w:sz="6" w:space="0" w:color="000000"/>
              <w:right w:val="single" w:sz="6" w:space="0" w:color="000000"/>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Норматив проектирования тепловой изоляции.</w:t>
            </w:r>
          </w:p>
        </w:tc>
      </w:tr>
      <w:tr w:rsidR="00A10D9B" w:rsidRPr="00907DF6" w:rsidTr="00F05D02">
        <w:tblPrEx>
          <w:tblCellMar>
            <w:top w:w="0" w:type="dxa"/>
            <w:bottom w:w="0" w:type="dxa"/>
          </w:tblCellMar>
        </w:tblPrEx>
        <w:trPr>
          <w:trHeight w:val="290"/>
        </w:trPr>
        <w:tc>
          <w:tcPr>
            <w:tcW w:w="196" w:type="pct"/>
            <w:tcBorders>
              <w:top w:val="single" w:sz="6" w:space="0" w:color="000000"/>
              <w:left w:val="single" w:sz="6" w:space="0" w:color="000000"/>
              <w:bottom w:val="single" w:sz="6" w:space="0" w:color="000000"/>
              <w:right w:val="single" w:sz="6" w:space="0" w:color="000000"/>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w:t>
            </w:r>
          </w:p>
        </w:tc>
        <w:tc>
          <w:tcPr>
            <w:tcW w:w="768" w:type="pct"/>
            <w:tcBorders>
              <w:top w:val="single" w:sz="6" w:space="0" w:color="000000"/>
              <w:left w:val="single" w:sz="6" w:space="0" w:color="000000"/>
              <w:bottom w:val="single" w:sz="6" w:space="0" w:color="000000"/>
              <w:right w:val="single" w:sz="6" w:space="0" w:color="000000"/>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2</w:t>
            </w:r>
          </w:p>
        </w:tc>
        <w:tc>
          <w:tcPr>
            <w:tcW w:w="768" w:type="pct"/>
            <w:tcBorders>
              <w:top w:val="single" w:sz="6" w:space="0" w:color="000000"/>
              <w:left w:val="single" w:sz="6" w:space="0" w:color="000000"/>
              <w:bottom w:val="single" w:sz="6" w:space="0" w:color="000000"/>
              <w:right w:val="single" w:sz="6" w:space="0" w:color="000000"/>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3</w:t>
            </w:r>
          </w:p>
        </w:tc>
        <w:tc>
          <w:tcPr>
            <w:tcW w:w="421" w:type="pct"/>
            <w:tcBorders>
              <w:top w:val="single" w:sz="6" w:space="0" w:color="000000"/>
              <w:left w:val="single" w:sz="6" w:space="0" w:color="000000"/>
              <w:bottom w:val="single" w:sz="6" w:space="0" w:color="000000"/>
              <w:right w:val="single" w:sz="6" w:space="0" w:color="000000"/>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4</w:t>
            </w:r>
          </w:p>
        </w:tc>
        <w:tc>
          <w:tcPr>
            <w:tcW w:w="725" w:type="pct"/>
            <w:tcBorders>
              <w:top w:val="single" w:sz="6" w:space="0" w:color="000000"/>
              <w:left w:val="single" w:sz="6" w:space="0" w:color="000000"/>
              <w:bottom w:val="single" w:sz="6" w:space="0" w:color="000000"/>
              <w:right w:val="single" w:sz="6" w:space="0" w:color="000000"/>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5</w:t>
            </w:r>
          </w:p>
        </w:tc>
        <w:tc>
          <w:tcPr>
            <w:tcW w:w="570" w:type="pct"/>
            <w:tcBorders>
              <w:top w:val="single" w:sz="6" w:space="0" w:color="000000"/>
              <w:left w:val="single" w:sz="6" w:space="0" w:color="000000"/>
              <w:bottom w:val="single" w:sz="6" w:space="0" w:color="000000"/>
              <w:right w:val="single" w:sz="6" w:space="0" w:color="000000"/>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6</w:t>
            </w:r>
          </w:p>
        </w:tc>
        <w:tc>
          <w:tcPr>
            <w:tcW w:w="725" w:type="pct"/>
            <w:gridSpan w:val="2"/>
            <w:tcBorders>
              <w:top w:val="single" w:sz="6" w:space="0" w:color="000000"/>
              <w:left w:val="single" w:sz="6" w:space="0" w:color="000000"/>
              <w:bottom w:val="single" w:sz="6" w:space="0" w:color="000000"/>
              <w:right w:val="single" w:sz="6" w:space="0" w:color="000000"/>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7</w:t>
            </w:r>
          </w:p>
        </w:tc>
        <w:tc>
          <w:tcPr>
            <w:tcW w:w="827" w:type="pct"/>
            <w:tcBorders>
              <w:top w:val="single" w:sz="6" w:space="0" w:color="000000"/>
              <w:left w:val="single" w:sz="6" w:space="0" w:color="000000"/>
              <w:bottom w:val="single" w:sz="6" w:space="0" w:color="000000"/>
              <w:right w:val="single" w:sz="6" w:space="0" w:color="000000"/>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8</w:t>
            </w:r>
          </w:p>
        </w:tc>
      </w:tr>
      <w:tr w:rsidR="00A10D9B" w:rsidRPr="00907DF6" w:rsidTr="00F05D02">
        <w:tblPrEx>
          <w:tblCellMar>
            <w:top w:w="0" w:type="dxa"/>
            <w:bottom w:w="0" w:type="dxa"/>
          </w:tblCellMar>
        </w:tblPrEx>
        <w:trPr>
          <w:trHeight w:val="290"/>
        </w:trPr>
        <w:tc>
          <w:tcPr>
            <w:tcW w:w="5000" w:type="pct"/>
            <w:gridSpan w:val="9"/>
            <w:tcBorders>
              <w:top w:val="single" w:sz="6" w:space="0" w:color="000000"/>
              <w:left w:val="single" w:sz="6" w:space="0" w:color="000000"/>
              <w:bottom w:val="single" w:sz="6" w:space="0" w:color="000000"/>
              <w:right w:val="single" w:sz="6" w:space="0" w:color="000000"/>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Котельная №1</w:t>
            </w:r>
          </w:p>
        </w:tc>
      </w:tr>
      <w:tr w:rsidR="00A10D9B" w:rsidRPr="00907DF6" w:rsidTr="00F05D02">
        <w:tblPrEx>
          <w:tblCellMar>
            <w:top w:w="0" w:type="dxa"/>
            <w:bottom w:w="0" w:type="dxa"/>
          </w:tblCellMar>
        </w:tblPrEx>
        <w:trPr>
          <w:trHeight w:val="492"/>
        </w:trPr>
        <w:tc>
          <w:tcPr>
            <w:tcW w:w="1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УТ1</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УТ2</w:t>
            </w:r>
          </w:p>
        </w:tc>
        <w:tc>
          <w:tcPr>
            <w:tcW w:w="421"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65</w:t>
            </w:r>
          </w:p>
        </w:tc>
        <w:tc>
          <w:tcPr>
            <w:tcW w:w="7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150</w:t>
            </w:r>
          </w:p>
        </w:tc>
        <w:tc>
          <w:tcPr>
            <w:tcW w:w="57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150</w:t>
            </w:r>
          </w:p>
        </w:tc>
        <w:tc>
          <w:tcPr>
            <w:tcW w:w="725" w:type="pct"/>
            <w:gridSpan w:val="2"/>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82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2010 год</w:t>
            </w:r>
          </w:p>
        </w:tc>
      </w:tr>
      <w:tr w:rsidR="00A10D9B" w:rsidRPr="00907DF6" w:rsidTr="00F05D02">
        <w:tblPrEx>
          <w:tblCellMar>
            <w:top w:w="0" w:type="dxa"/>
            <w:bottom w:w="0" w:type="dxa"/>
          </w:tblCellMar>
        </w:tblPrEx>
        <w:trPr>
          <w:trHeight w:val="492"/>
        </w:trPr>
        <w:tc>
          <w:tcPr>
            <w:tcW w:w="1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УТ2</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УТ3</w:t>
            </w:r>
          </w:p>
        </w:tc>
        <w:tc>
          <w:tcPr>
            <w:tcW w:w="421"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45</w:t>
            </w:r>
          </w:p>
        </w:tc>
        <w:tc>
          <w:tcPr>
            <w:tcW w:w="7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102,2</w:t>
            </w:r>
          </w:p>
        </w:tc>
        <w:tc>
          <w:tcPr>
            <w:tcW w:w="57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192,2</w:t>
            </w:r>
          </w:p>
        </w:tc>
        <w:tc>
          <w:tcPr>
            <w:tcW w:w="724" w:type="pct"/>
            <w:gridSpan w:val="2"/>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82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2010 год</w:t>
            </w:r>
          </w:p>
        </w:tc>
      </w:tr>
      <w:tr w:rsidR="00A10D9B" w:rsidRPr="00907DF6" w:rsidTr="00F05D02">
        <w:tblPrEx>
          <w:tblCellMar>
            <w:top w:w="0" w:type="dxa"/>
            <w:bottom w:w="0" w:type="dxa"/>
          </w:tblCellMar>
        </w:tblPrEx>
        <w:trPr>
          <w:trHeight w:val="492"/>
        </w:trPr>
        <w:tc>
          <w:tcPr>
            <w:tcW w:w="1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3</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УТ3</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УТ4</w:t>
            </w:r>
          </w:p>
        </w:tc>
        <w:tc>
          <w:tcPr>
            <w:tcW w:w="421"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70</w:t>
            </w:r>
          </w:p>
        </w:tc>
        <w:tc>
          <w:tcPr>
            <w:tcW w:w="7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102,2</w:t>
            </w:r>
          </w:p>
        </w:tc>
        <w:tc>
          <w:tcPr>
            <w:tcW w:w="57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102,2</w:t>
            </w:r>
          </w:p>
        </w:tc>
        <w:tc>
          <w:tcPr>
            <w:tcW w:w="724" w:type="pct"/>
            <w:gridSpan w:val="2"/>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82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2010 год</w:t>
            </w:r>
          </w:p>
        </w:tc>
      </w:tr>
      <w:tr w:rsidR="00A10D9B" w:rsidRPr="00907DF6" w:rsidTr="00F05D02">
        <w:tblPrEx>
          <w:tblCellMar>
            <w:top w:w="0" w:type="dxa"/>
            <w:bottom w:w="0" w:type="dxa"/>
          </w:tblCellMar>
        </w:tblPrEx>
        <w:trPr>
          <w:trHeight w:val="492"/>
        </w:trPr>
        <w:tc>
          <w:tcPr>
            <w:tcW w:w="1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4</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УТ4</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УТ5</w:t>
            </w:r>
          </w:p>
        </w:tc>
        <w:tc>
          <w:tcPr>
            <w:tcW w:w="421"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58</w:t>
            </w:r>
          </w:p>
        </w:tc>
        <w:tc>
          <w:tcPr>
            <w:tcW w:w="7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102,2</w:t>
            </w:r>
          </w:p>
        </w:tc>
        <w:tc>
          <w:tcPr>
            <w:tcW w:w="57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102,2</w:t>
            </w:r>
          </w:p>
        </w:tc>
        <w:tc>
          <w:tcPr>
            <w:tcW w:w="724" w:type="pct"/>
            <w:gridSpan w:val="2"/>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82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2010 год</w:t>
            </w:r>
          </w:p>
        </w:tc>
      </w:tr>
      <w:tr w:rsidR="00A10D9B" w:rsidRPr="00907DF6" w:rsidTr="00F05D02">
        <w:tblPrEx>
          <w:tblCellMar>
            <w:top w:w="0" w:type="dxa"/>
            <w:bottom w:w="0" w:type="dxa"/>
          </w:tblCellMar>
        </w:tblPrEx>
        <w:trPr>
          <w:trHeight w:val="492"/>
        </w:trPr>
        <w:tc>
          <w:tcPr>
            <w:tcW w:w="1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5</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УТ3</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УТ6</w:t>
            </w:r>
          </w:p>
        </w:tc>
        <w:tc>
          <w:tcPr>
            <w:tcW w:w="421"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15</w:t>
            </w:r>
          </w:p>
        </w:tc>
        <w:tc>
          <w:tcPr>
            <w:tcW w:w="7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51,4</w:t>
            </w:r>
          </w:p>
        </w:tc>
        <w:tc>
          <w:tcPr>
            <w:tcW w:w="57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51,4</w:t>
            </w:r>
          </w:p>
        </w:tc>
        <w:tc>
          <w:tcPr>
            <w:tcW w:w="724" w:type="pct"/>
            <w:gridSpan w:val="2"/>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82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2010 год</w:t>
            </w:r>
          </w:p>
        </w:tc>
      </w:tr>
      <w:tr w:rsidR="00A10D9B" w:rsidRPr="00907DF6" w:rsidTr="00F05D02">
        <w:tblPrEx>
          <w:tblCellMar>
            <w:top w:w="0" w:type="dxa"/>
            <w:bottom w:w="0" w:type="dxa"/>
          </w:tblCellMar>
        </w:tblPrEx>
        <w:trPr>
          <w:trHeight w:val="492"/>
        </w:trPr>
        <w:tc>
          <w:tcPr>
            <w:tcW w:w="1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6</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УТ4</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УТ7</w:t>
            </w:r>
          </w:p>
        </w:tc>
        <w:tc>
          <w:tcPr>
            <w:tcW w:w="421"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15</w:t>
            </w:r>
          </w:p>
        </w:tc>
        <w:tc>
          <w:tcPr>
            <w:tcW w:w="7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51,4</w:t>
            </w:r>
          </w:p>
        </w:tc>
        <w:tc>
          <w:tcPr>
            <w:tcW w:w="57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51,4</w:t>
            </w:r>
          </w:p>
        </w:tc>
        <w:tc>
          <w:tcPr>
            <w:tcW w:w="724" w:type="pct"/>
            <w:gridSpan w:val="2"/>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82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2010 год</w:t>
            </w:r>
          </w:p>
        </w:tc>
      </w:tr>
      <w:tr w:rsidR="00A10D9B" w:rsidRPr="00907DF6" w:rsidTr="00F05D02">
        <w:tblPrEx>
          <w:tblCellMar>
            <w:top w:w="0" w:type="dxa"/>
            <w:bottom w:w="0" w:type="dxa"/>
          </w:tblCellMar>
        </w:tblPrEx>
        <w:trPr>
          <w:trHeight w:val="492"/>
        </w:trPr>
        <w:tc>
          <w:tcPr>
            <w:tcW w:w="1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7</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УТ5</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УТ8</w:t>
            </w:r>
          </w:p>
        </w:tc>
        <w:tc>
          <w:tcPr>
            <w:tcW w:w="421"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15</w:t>
            </w:r>
          </w:p>
        </w:tc>
        <w:tc>
          <w:tcPr>
            <w:tcW w:w="7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51,4</w:t>
            </w:r>
          </w:p>
        </w:tc>
        <w:tc>
          <w:tcPr>
            <w:tcW w:w="57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51,4</w:t>
            </w:r>
          </w:p>
        </w:tc>
        <w:tc>
          <w:tcPr>
            <w:tcW w:w="724" w:type="pct"/>
            <w:gridSpan w:val="2"/>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82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2010 год</w:t>
            </w:r>
          </w:p>
        </w:tc>
      </w:tr>
      <w:tr w:rsidR="00A10D9B" w:rsidRPr="00907DF6" w:rsidTr="00F05D02">
        <w:tblPrEx>
          <w:tblCellMar>
            <w:top w:w="0" w:type="dxa"/>
            <w:bottom w:w="0" w:type="dxa"/>
          </w:tblCellMar>
        </w:tblPrEx>
        <w:trPr>
          <w:trHeight w:val="492"/>
        </w:trPr>
        <w:tc>
          <w:tcPr>
            <w:tcW w:w="1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8</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УТ5</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УТ8</w:t>
            </w:r>
          </w:p>
        </w:tc>
        <w:tc>
          <w:tcPr>
            <w:tcW w:w="421"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32</w:t>
            </w:r>
          </w:p>
        </w:tc>
        <w:tc>
          <w:tcPr>
            <w:tcW w:w="7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51,4</w:t>
            </w:r>
          </w:p>
        </w:tc>
        <w:tc>
          <w:tcPr>
            <w:tcW w:w="57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51,4</w:t>
            </w:r>
          </w:p>
        </w:tc>
        <w:tc>
          <w:tcPr>
            <w:tcW w:w="724" w:type="pct"/>
            <w:gridSpan w:val="2"/>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82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2010 год</w:t>
            </w:r>
          </w:p>
        </w:tc>
      </w:tr>
      <w:tr w:rsidR="00A10D9B" w:rsidRPr="00907DF6" w:rsidTr="00F05D02">
        <w:tblPrEx>
          <w:tblCellMar>
            <w:top w:w="0" w:type="dxa"/>
            <w:bottom w:w="0" w:type="dxa"/>
          </w:tblCellMar>
        </w:tblPrEx>
        <w:trPr>
          <w:trHeight w:val="492"/>
        </w:trPr>
        <w:tc>
          <w:tcPr>
            <w:tcW w:w="1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9</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УТ2</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УТ10</w:t>
            </w:r>
          </w:p>
        </w:tc>
        <w:tc>
          <w:tcPr>
            <w:tcW w:w="421"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77</w:t>
            </w:r>
          </w:p>
        </w:tc>
        <w:tc>
          <w:tcPr>
            <w:tcW w:w="7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150</w:t>
            </w:r>
          </w:p>
        </w:tc>
        <w:tc>
          <w:tcPr>
            <w:tcW w:w="57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150</w:t>
            </w:r>
          </w:p>
        </w:tc>
        <w:tc>
          <w:tcPr>
            <w:tcW w:w="724" w:type="pct"/>
            <w:gridSpan w:val="2"/>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82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2010 год</w:t>
            </w:r>
          </w:p>
        </w:tc>
      </w:tr>
      <w:tr w:rsidR="00A10D9B" w:rsidRPr="00907DF6" w:rsidTr="00F05D02">
        <w:tblPrEx>
          <w:tblCellMar>
            <w:top w:w="0" w:type="dxa"/>
            <w:bottom w:w="0" w:type="dxa"/>
          </w:tblCellMar>
        </w:tblPrEx>
        <w:trPr>
          <w:trHeight w:val="492"/>
        </w:trPr>
        <w:tc>
          <w:tcPr>
            <w:tcW w:w="1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10</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УТ10</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УТ11</w:t>
            </w:r>
          </w:p>
        </w:tc>
        <w:tc>
          <w:tcPr>
            <w:tcW w:w="421"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150</w:t>
            </w:r>
          </w:p>
        </w:tc>
        <w:tc>
          <w:tcPr>
            <w:tcW w:w="7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40,8</w:t>
            </w:r>
          </w:p>
        </w:tc>
        <w:tc>
          <w:tcPr>
            <w:tcW w:w="57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40,8</w:t>
            </w:r>
          </w:p>
        </w:tc>
        <w:tc>
          <w:tcPr>
            <w:tcW w:w="724" w:type="pct"/>
            <w:gridSpan w:val="2"/>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82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2010 год</w:t>
            </w:r>
          </w:p>
        </w:tc>
      </w:tr>
      <w:tr w:rsidR="00A10D9B" w:rsidRPr="00907DF6" w:rsidTr="00F05D02">
        <w:tblPrEx>
          <w:tblCellMar>
            <w:top w:w="0" w:type="dxa"/>
            <w:bottom w:w="0" w:type="dxa"/>
          </w:tblCellMar>
        </w:tblPrEx>
        <w:trPr>
          <w:trHeight w:val="492"/>
        </w:trPr>
        <w:tc>
          <w:tcPr>
            <w:tcW w:w="1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11</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УТ10</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УТ14</w:t>
            </w:r>
          </w:p>
        </w:tc>
        <w:tc>
          <w:tcPr>
            <w:tcW w:w="421"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227</w:t>
            </w:r>
          </w:p>
        </w:tc>
        <w:tc>
          <w:tcPr>
            <w:tcW w:w="7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83,6</w:t>
            </w:r>
          </w:p>
        </w:tc>
        <w:tc>
          <w:tcPr>
            <w:tcW w:w="57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83,6</w:t>
            </w:r>
          </w:p>
        </w:tc>
        <w:tc>
          <w:tcPr>
            <w:tcW w:w="724" w:type="pct"/>
            <w:gridSpan w:val="2"/>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82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2010 год</w:t>
            </w:r>
          </w:p>
        </w:tc>
      </w:tr>
      <w:tr w:rsidR="00A10D9B" w:rsidRPr="00907DF6" w:rsidTr="00F05D02">
        <w:tblPrEx>
          <w:tblCellMar>
            <w:top w:w="0" w:type="dxa"/>
            <w:bottom w:w="0" w:type="dxa"/>
          </w:tblCellMar>
        </w:tblPrEx>
        <w:trPr>
          <w:trHeight w:val="492"/>
        </w:trPr>
        <w:tc>
          <w:tcPr>
            <w:tcW w:w="1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12</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УТ10</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УТ13</w:t>
            </w:r>
          </w:p>
        </w:tc>
        <w:tc>
          <w:tcPr>
            <w:tcW w:w="421"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198</w:t>
            </w:r>
          </w:p>
        </w:tc>
        <w:tc>
          <w:tcPr>
            <w:tcW w:w="7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90</w:t>
            </w:r>
          </w:p>
        </w:tc>
        <w:tc>
          <w:tcPr>
            <w:tcW w:w="57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80</w:t>
            </w:r>
          </w:p>
        </w:tc>
        <w:tc>
          <w:tcPr>
            <w:tcW w:w="724" w:type="pct"/>
            <w:gridSpan w:val="2"/>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82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2010 год</w:t>
            </w:r>
          </w:p>
        </w:tc>
      </w:tr>
      <w:tr w:rsidR="00A10D9B" w:rsidRPr="00907DF6" w:rsidTr="00F05D02">
        <w:tblPrEx>
          <w:tblCellMar>
            <w:top w:w="0" w:type="dxa"/>
            <w:bottom w:w="0" w:type="dxa"/>
          </w:tblCellMar>
        </w:tblPrEx>
        <w:trPr>
          <w:trHeight w:val="492"/>
        </w:trPr>
        <w:tc>
          <w:tcPr>
            <w:tcW w:w="1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13</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УТ10</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УТ12</w:t>
            </w:r>
          </w:p>
        </w:tc>
        <w:tc>
          <w:tcPr>
            <w:tcW w:w="421"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48</w:t>
            </w:r>
          </w:p>
        </w:tc>
        <w:tc>
          <w:tcPr>
            <w:tcW w:w="7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90</w:t>
            </w:r>
          </w:p>
        </w:tc>
        <w:tc>
          <w:tcPr>
            <w:tcW w:w="57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80</w:t>
            </w:r>
          </w:p>
        </w:tc>
        <w:tc>
          <w:tcPr>
            <w:tcW w:w="724" w:type="pct"/>
            <w:gridSpan w:val="2"/>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82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2010 год</w:t>
            </w:r>
          </w:p>
        </w:tc>
      </w:tr>
      <w:tr w:rsidR="00A10D9B" w:rsidRPr="00907DF6" w:rsidTr="00F05D02">
        <w:tblPrEx>
          <w:tblCellMar>
            <w:top w:w="0" w:type="dxa"/>
            <w:bottom w:w="0" w:type="dxa"/>
          </w:tblCellMar>
        </w:tblPrEx>
        <w:trPr>
          <w:trHeight w:val="492"/>
        </w:trPr>
        <w:tc>
          <w:tcPr>
            <w:tcW w:w="1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14</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УТ12</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УТ13</w:t>
            </w:r>
          </w:p>
        </w:tc>
        <w:tc>
          <w:tcPr>
            <w:tcW w:w="421"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48</w:t>
            </w:r>
          </w:p>
        </w:tc>
        <w:tc>
          <w:tcPr>
            <w:tcW w:w="7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40,8</w:t>
            </w:r>
          </w:p>
        </w:tc>
        <w:tc>
          <w:tcPr>
            <w:tcW w:w="57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40,8</w:t>
            </w:r>
          </w:p>
        </w:tc>
        <w:tc>
          <w:tcPr>
            <w:tcW w:w="724" w:type="pct"/>
            <w:gridSpan w:val="2"/>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82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2010 год</w:t>
            </w:r>
          </w:p>
        </w:tc>
      </w:tr>
      <w:tr w:rsidR="00A10D9B" w:rsidRPr="00907DF6" w:rsidTr="00F05D02">
        <w:tblPrEx>
          <w:tblCellMar>
            <w:top w:w="0" w:type="dxa"/>
            <w:bottom w:w="0" w:type="dxa"/>
          </w:tblCellMar>
        </w:tblPrEx>
        <w:trPr>
          <w:trHeight w:val="492"/>
        </w:trPr>
        <w:tc>
          <w:tcPr>
            <w:tcW w:w="1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15</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УТ12</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УТ15</w:t>
            </w:r>
          </w:p>
        </w:tc>
        <w:tc>
          <w:tcPr>
            <w:tcW w:w="421"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28</w:t>
            </w:r>
          </w:p>
        </w:tc>
        <w:tc>
          <w:tcPr>
            <w:tcW w:w="7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26</w:t>
            </w:r>
          </w:p>
        </w:tc>
        <w:tc>
          <w:tcPr>
            <w:tcW w:w="57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26</w:t>
            </w:r>
          </w:p>
        </w:tc>
        <w:tc>
          <w:tcPr>
            <w:tcW w:w="724" w:type="pct"/>
            <w:gridSpan w:val="2"/>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82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2010 год</w:t>
            </w:r>
          </w:p>
        </w:tc>
      </w:tr>
      <w:tr w:rsidR="00A10D9B" w:rsidRPr="00907DF6" w:rsidTr="00F05D02">
        <w:tblPrEx>
          <w:tblCellMar>
            <w:top w:w="0" w:type="dxa"/>
            <w:bottom w:w="0" w:type="dxa"/>
          </w:tblCellMar>
        </w:tblPrEx>
        <w:trPr>
          <w:trHeight w:val="492"/>
        </w:trPr>
        <w:tc>
          <w:tcPr>
            <w:tcW w:w="1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16</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УТ12</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УТ16</w:t>
            </w:r>
          </w:p>
        </w:tc>
        <w:tc>
          <w:tcPr>
            <w:tcW w:w="421"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42</w:t>
            </w:r>
          </w:p>
        </w:tc>
        <w:tc>
          <w:tcPr>
            <w:tcW w:w="7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26</w:t>
            </w:r>
          </w:p>
        </w:tc>
        <w:tc>
          <w:tcPr>
            <w:tcW w:w="57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26</w:t>
            </w:r>
          </w:p>
        </w:tc>
        <w:tc>
          <w:tcPr>
            <w:tcW w:w="724" w:type="pct"/>
            <w:gridSpan w:val="2"/>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82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2010 год</w:t>
            </w:r>
          </w:p>
        </w:tc>
      </w:tr>
      <w:tr w:rsidR="00A10D9B" w:rsidRPr="00907DF6" w:rsidTr="00F05D02">
        <w:tblPrEx>
          <w:tblCellMar>
            <w:top w:w="0" w:type="dxa"/>
            <w:bottom w:w="0" w:type="dxa"/>
          </w:tblCellMar>
        </w:tblPrEx>
        <w:trPr>
          <w:trHeight w:val="492"/>
        </w:trPr>
        <w:tc>
          <w:tcPr>
            <w:tcW w:w="1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17</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УТ12</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УТ18</w:t>
            </w:r>
          </w:p>
        </w:tc>
        <w:tc>
          <w:tcPr>
            <w:tcW w:w="421"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68</w:t>
            </w:r>
          </w:p>
        </w:tc>
        <w:tc>
          <w:tcPr>
            <w:tcW w:w="7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61,2</w:t>
            </w:r>
          </w:p>
        </w:tc>
        <w:tc>
          <w:tcPr>
            <w:tcW w:w="57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61,2</w:t>
            </w:r>
          </w:p>
        </w:tc>
        <w:tc>
          <w:tcPr>
            <w:tcW w:w="724" w:type="pct"/>
            <w:gridSpan w:val="2"/>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82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2010 год</w:t>
            </w:r>
          </w:p>
        </w:tc>
      </w:tr>
      <w:tr w:rsidR="00A10D9B" w:rsidRPr="00907DF6" w:rsidTr="00F05D02">
        <w:tblPrEx>
          <w:tblCellMar>
            <w:top w:w="0" w:type="dxa"/>
            <w:bottom w:w="0" w:type="dxa"/>
          </w:tblCellMar>
        </w:tblPrEx>
        <w:trPr>
          <w:trHeight w:val="492"/>
        </w:trPr>
        <w:tc>
          <w:tcPr>
            <w:tcW w:w="1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18</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УТ12</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УТ17</w:t>
            </w:r>
          </w:p>
        </w:tc>
        <w:tc>
          <w:tcPr>
            <w:tcW w:w="421"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65</w:t>
            </w:r>
          </w:p>
        </w:tc>
        <w:tc>
          <w:tcPr>
            <w:tcW w:w="7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32,6</w:t>
            </w:r>
          </w:p>
        </w:tc>
        <w:tc>
          <w:tcPr>
            <w:tcW w:w="57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32,6</w:t>
            </w:r>
          </w:p>
        </w:tc>
        <w:tc>
          <w:tcPr>
            <w:tcW w:w="724" w:type="pct"/>
            <w:gridSpan w:val="2"/>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82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2010 год</w:t>
            </w:r>
          </w:p>
        </w:tc>
      </w:tr>
      <w:tr w:rsidR="00A10D9B" w:rsidRPr="00907DF6" w:rsidTr="00F05D02">
        <w:tblPrEx>
          <w:tblCellMar>
            <w:top w:w="0" w:type="dxa"/>
            <w:bottom w:w="0" w:type="dxa"/>
          </w:tblCellMar>
        </w:tblPrEx>
        <w:trPr>
          <w:trHeight w:val="492"/>
        </w:trPr>
        <w:tc>
          <w:tcPr>
            <w:tcW w:w="1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19</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УТ12</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УТ20</w:t>
            </w:r>
          </w:p>
        </w:tc>
        <w:tc>
          <w:tcPr>
            <w:tcW w:w="421"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34</w:t>
            </w:r>
          </w:p>
        </w:tc>
        <w:tc>
          <w:tcPr>
            <w:tcW w:w="7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32,6</w:t>
            </w:r>
          </w:p>
        </w:tc>
        <w:tc>
          <w:tcPr>
            <w:tcW w:w="57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32,6</w:t>
            </w:r>
          </w:p>
        </w:tc>
        <w:tc>
          <w:tcPr>
            <w:tcW w:w="724" w:type="pct"/>
            <w:gridSpan w:val="2"/>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82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2010 год</w:t>
            </w:r>
          </w:p>
        </w:tc>
      </w:tr>
      <w:tr w:rsidR="00A10D9B" w:rsidRPr="00907DF6" w:rsidTr="00F05D02">
        <w:tblPrEx>
          <w:tblCellMar>
            <w:top w:w="0" w:type="dxa"/>
            <w:bottom w:w="0" w:type="dxa"/>
          </w:tblCellMar>
        </w:tblPrEx>
        <w:trPr>
          <w:trHeight w:val="290"/>
        </w:trPr>
        <w:tc>
          <w:tcPr>
            <w:tcW w:w="5000" w:type="pct"/>
            <w:gridSpan w:val="9"/>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b/>
              </w:rPr>
            </w:pPr>
            <w:r w:rsidRPr="00907DF6">
              <w:rPr>
                <w:rFonts w:ascii="Franklin Gothic Book" w:hAnsi="Franklin Gothic Book"/>
                <w:b/>
              </w:rPr>
              <w:t>БМК</w:t>
            </w:r>
          </w:p>
        </w:tc>
      </w:tr>
      <w:tr w:rsidR="00A10D9B" w:rsidRPr="00907DF6" w:rsidTr="00F05D02">
        <w:tblPrEx>
          <w:tblCellMar>
            <w:top w:w="0" w:type="dxa"/>
            <w:bottom w:w="0" w:type="dxa"/>
          </w:tblCellMar>
        </w:tblPrEx>
        <w:trPr>
          <w:trHeight w:val="492"/>
        </w:trPr>
        <w:tc>
          <w:tcPr>
            <w:tcW w:w="1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УТ1</w:t>
            </w: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r w:rsidRPr="00907DF6">
              <w:rPr>
                <w:rFonts w:ascii="Franklin Gothic Book" w:hAnsi="Franklin Gothic Book"/>
              </w:rPr>
              <w:t>УТ2</w:t>
            </w:r>
          </w:p>
        </w:tc>
        <w:tc>
          <w:tcPr>
            <w:tcW w:w="421"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35</w:t>
            </w:r>
          </w:p>
        </w:tc>
        <w:tc>
          <w:tcPr>
            <w:tcW w:w="7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51,4</w:t>
            </w:r>
          </w:p>
        </w:tc>
        <w:tc>
          <w:tcPr>
            <w:tcW w:w="725" w:type="pct"/>
            <w:gridSpan w:val="2"/>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51,4</w:t>
            </w:r>
          </w:p>
        </w:tc>
        <w:tc>
          <w:tcPr>
            <w:tcW w:w="57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Подземная канальная</w:t>
            </w:r>
          </w:p>
        </w:tc>
        <w:tc>
          <w:tcPr>
            <w:tcW w:w="82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2005 год</w:t>
            </w:r>
          </w:p>
        </w:tc>
      </w:tr>
      <w:tr w:rsidR="00A10D9B" w:rsidRPr="00907DF6" w:rsidTr="00F05D02">
        <w:tblPrEx>
          <w:tblCellMar>
            <w:top w:w="0" w:type="dxa"/>
            <w:bottom w:w="0" w:type="dxa"/>
          </w:tblCellMar>
        </w:tblPrEx>
        <w:trPr>
          <w:trHeight w:val="290"/>
        </w:trPr>
        <w:tc>
          <w:tcPr>
            <w:tcW w:w="1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p>
        </w:tc>
        <w:tc>
          <w:tcPr>
            <w:tcW w:w="76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rPr>
                <w:rFonts w:ascii="Franklin Gothic Book" w:hAnsi="Franklin Gothic Book"/>
              </w:rPr>
            </w:pPr>
          </w:p>
        </w:tc>
        <w:tc>
          <w:tcPr>
            <w:tcW w:w="421"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p>
        </w:tc>
        <w:tc>
          <w:tcPr>
            <w:tcW w:w="7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p>
        </w:tc>
        <w:tc>
          <w:tcPr>
            <w:tcW w:w="725" w:type="pct"/>
            <w:gridSpan w:val="2"/>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p>
        </w:tc>
        <w:tc>
          <w:tcPr>
            <w:tcW w:w="57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p>
        </w:tc>
        <w:tc>
          <w:tcPr>
            <w:tcW w:w="82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p>
        </w:tc>
      </w:tr>
    </w:tbl>
    <w:p w:rsidR="00A10D9B" w:rsidRPr="00907DF6" w:rsidRDefault="00A10D9B" w:rsidP="00A10D9B">
      <w:pPr>
        <w:jc w:val="right"/>
        <w:rPr>
          <w:rFonts w:ascii="Franklin Gothic Book" w:hAnsi="Franklin Gothic Book"/>
        </w:rPr>
        <w:sectPr w:rsidR="00A10D9B" w:rsidRPr="00907DF6" w:rsidSect="000A1871">
          <w:type w:val="continuous"/>
          <w:pgSz w:w="11906" w:h="16838"/>
          <w:pgMar w:top="720" w:right="720" w:bottom="720" w:left="720" w:header="708" w:footer="708" w:gutter="0"/>
          <w:cols w:space="708"/>
          <w:docGrid w:linePitch="360"/>
        </w:sectPr>
      </w:pPr>
    </w:p>
    <w:tbl>
      <w:tblPr>
        <w:tblW w:w="5000" w:type="pct"/>
        <w:tblCellMar>
          <w:left w:w="30" w:type="dxa"/>
          <w:right w:w="30" w:type="dxa"/>
        </w:tblCellMar>
        <w:tblLook w:val="0000" w:firstRow="0" w:lastRow="0" w:firstColumn="0" w:lastColumn="0" w:noHBand="0" w:noVBand="0"/>
      </w:tblPr>
      <w:tblGrid>
        <w:gridCol w:w="286"/>
        <w:gridCol w:w="1083"/>
        <w:gridCol w:w="774"/>
        <w:gridCol w:w="914"/>
        <w:gridCol w:w="914"/>
        <w:gridCol w:w="581"/>
        <w:gridCol w:w="632"/>
        <w:gridCol w:w="817"/>
        <w:gridCol w:w="632"/>
        <w:gridCol w:w="817"/>
        <w:gridCol w:w="541"/>
        <w:gridCol w:w="541"/>
        <w:gridCol w:w="1103"/>
        <w:gridCol w:w="1004"/>
        <w:gridCol w:w="1004"/>
        <w:gridCol w:w="1004"/>
        <w:gridCol w:w="1004"/>
        <w:gridCol w:w="929"/>
        <w:gridCol w:w="878"/>
      </w:tblGrid>
      <w:tr w:rsidR="00A10D9B" w:rsidRPr="00907DF6" w:rsidTr="00F05D02">
        <w:tblPrEx>
          <w:tblCellMar>
            <w:top w:w="0" w:type="dxa"/>
            <w:bottom w:w="0" w:type="dxa"/>
          </w:tblCellMar>
        </w:tblPrEx>
        <w:trPr>
          <w:trHeight w:val="305"/>
        </w:trPr>
        <w:tc>
          <w:tcPr>
            <w:tcW w:w="93" w:type="pct"/>
            <w:tcBorders>
              <w:top w:val="single" w:sz="2" w:space="0" w:color="000000"/>
              <w:left w:val="single" w:sz="2" w:space="0" w:color="000000"/>
              <w:bottom w:val="single" w:sz="2" w:space="0" w:color="000000"/>
              <w:right w:val="single" w:sz="2" w:space="0" w:color="000000"/>
            </w:tcBorders>
          </w:tcPr>
          <w:p w:rsidR="00A10D9B" w:rsidRPr="00907DF6" w:rsidRDefault="00A10D9B" w:rsidP="00A10D9B">
            <w:pPr>
              <w:jc w:val="right"/>
              <w:rPr>
                <w:rFonts w:ascii="Franklin Gothic Book" w:hAnsi="Franklin Gothic Book"/>
              </w:rPr>
            </w:pPr>
          </w:p>
        </w:tc>
        <w:tc>
          <w:tcPr>
            <w:tcW w:w="350" w:type="pct"/>
            <w:tcBorders>
              <w:top w:val="single" w:sz="2" w:space="0" w:color="000000"/>
              <w:left w:val="single" w:sz="2" w:space="0" w:color="000000"/>
              <w:bottom w:val="single" w:sz="2" w:space="0" w:color="000000"/>
              <w:right w:val="single" w:sz="2" w:space="0" w:color="000000"/>
            </w:tcBorders>
          </w:tcPr>
          <w:p w:rsidR="00A10D9B" w:rsidRPr="00907DF6" w:rsidRDefault="00A10D9B" w:rsidP="00A10D9B">
            <w:pPr>
              <w:jc w:val="right"/>
              <w:rPr>
                <w:rFonts w:ascii="Franklin Gothic Book" w:hAnsi="Franklin Gothic Book"/>
              </w:rPr>
            </w:pPr>
          </w:p>
        </w:tc>
        <w:tc>
          <w:tcPr>
            <w:tcW w:w="250" w:type="pct"/>
            <w:tcBorders>
              <w:top w:val="single" w:sz="2" w:space="0" w:color="000000"/>
              <w:left w:val="single" w:sz="2" w:space="0" w:color="000000"/>
              <w:bottom w:val="single" w:sz="2" w:space="0" w:color="000000"/>
              <w:right w:val="single" w:sz="2" w:space="0" w:color="000000"/>
            </w:tcBorders>
          </w:tcPr>
          <w:p w:rsidR="00A10D9B" w:rsidRPr="00907DF6" w:rsidRDefault="00A10D9B" w:rsidP="00A10D9B">
            <w:pPr>
              <w:jc w:val="right"/>
              <w:rPr>
                <w:rFonts w:ascii="Franklin Gothic Book" w:hAnsi="Franklin Gothic Book"/>
              </w:rPr>
            </w:pPr>
          </w:p>
        </w:tc>
        <w:tc>
          <w:tcPr>
            <w:tcW w:w="296" w:type="pct"/>
            <w:tcBorders>
              <w:top w:val="single" w:sz="2" w:space="0" w:color="000000"/>
              <w:left w:val="single" w:sz="2" w:space="0" w:color="000000"/>
              <w:bottom w:val="single" w:sz="2" w:space="0" w:color="000000"/>
              <w:right w:val="single" w:sz="2" w:space="0" w:color="000000"/>
            </w:tcBorders>
          </w:tcPr>
          <w:p w:rsidR="00A10D9B" w:rsidRPr="00907DF6" w:rsidRDefault="00A10D9B" w:rsidP="00A10D9B">
            <w:pPr>
              <w:jc w:val="right"/>
              <w:rPr>
                <w:rFonts w:ascii="Franklin Gothic Book" w:hAnsi="Franklin Gothic Book"/>
              </w:rPr>
            </w:pPr>
          </w:p>
        </w:tc>
        <w:tc>
          <w:tcPr>
            <w:tcW w:w="296" w:type="pct"/>
            <w:tcBorders>
              <w:top w:val="single" w:sz="2" w:space="0" w:color="000000"/>
              <w:left w:val="single" w:sz="2" w:space="0" w:color="000000"/>
              <w:bottom w:val="single" w:sz="2" w:space="0" w:color="000000"/>
              <w:right w:val="single" w:sz="2" w:space="0" w:color="000000"/>
            </w:tcBorders>
          </w:tcPr>
          <w:p w:rsidR="00A10D9B" w:rsidRPr="00907DF6" w:rsidRDefault="00A10D9B" w:rsidP="00A10D9B">
            <w:pPr>
              <w:jc w:val="right"/>
              <w:rPr>
                <w:rFonts w:ascii="Franklin Gothic Book" w:hAnsi="Franklin Gothic Book"/>
              </w:rPr>
            </w:pPr>
          </w:p>
        </w:tc>
        <w:tc>
          <w:tcPr>
            <w:tcW w:w="188" w:type="pct"/>
            <w:tcBorders>
              <w:top w:val="single" w:sz="2" w:space="0" w:color="000000"/>
              <w:left w:val="single" w:sz="2" w:space="0" w:color="000000"/>
              <w:bottom w:val="single" w:sz="2" w:space="0" w:color="000000"/>
              <w:right w:val="single" w:sz="2" w:space="0" w:color="000000"/>
            </w:tcBorders>
          </w:tcPr>
          <w:p w:rsidR="00A10D9B" w:rsidRPr="00907DF6" w:rsidRDefault="00A10D9B" w:rsidP="00A10D9B">
            <w:pPr>
              <w:jc w:val="right"/>
              <w:rPr>
                <w:rFonts w:ascii="Franklin Gothic Book" w:hAnsi="Franklin Gothic Book"/>
              </w:rPr>
            </w:pPr>
          </w:p>
        </w:tc>
        <w:tc>
          <w:tcPr>
            <w:tcW w:w="204" w:type="pct"/>
            <w:tcBorders>
              <w:top w:val="single" w:sz="2" w:space="0" w:color="000000"/>
              <w:left w:val="single" w:sz="2" w:space="0" w:color="000000"/>
              <w:bottom w:val="single" w:sz="2" w:space="0" w:color="000000"/>
              <w:right w:val="single" w:sz="2" w:space="0" w:color="000000"/>
            </w:tcBorders>
          </w:tcPr>
          <w:p w:rsidR="00A10D9B" w:rsidRPr="00907DF6" w:rsidRDefault="00A10D9B" w:rsidP="00A10D9B">
            <w:pPr>
              <w:jc w:val="right"/>
              <w:rPr>
                <w:rFonts w:ascii="Franklin Gothic Book" w:hAnsi="Franklin Gothic Book"/>
              </w:rPr>
            </w:pPr>
          </w:p>
        </w:tc>
        <w:tc>
          <w:tcPr>
            <w:tcW w:w="264" w:type="pct"/>
            <w:tcBorders>
              <w:top w:val="single" w:sz="2" w:space="0" w:color="000000"/>
              <w:left w:val="single" w:sz="2" w:space="0" w:color="000000"/>
              <w:bottom w:val="single" w:sz="2" w:space="0" w:color="000000"/>
              <w:right w:val="single" w:sz="2" w:space="0" w:color="000000"/>
            </w:tcBorders>
          </w:tcPr>
          <w:p w:rsidR="00A10D9B" w:rsidRPr="00907DF6" w:rsidRDefault="00A10D9B" w:rsidP="00A10D9B">
            <w:pPr>
              <w:jc w:val="right"/>
              <w:rPr>
                <w:rFonts w:ascii="Franklin Gothic Book" w:hAnsi="Franklin Gothic Book"/>
              </w:rPr>
            </w:pPr>
          </w:p>
        </w:tc>
        <w:tc>
          <w:tcPr>
            <w:tcW w:w="204" w:type="pct"/>
            <w:tcBorders>
              <w:top w:val="single" w:sz="2" w:space="0" w:color="000000"/>
              <w:left w:val="single" w:sz="2" w:space="0" w:color="000000"/>
              <w:bottom w:val="single" w:sz="2" w:space="0" w:color="000000"/>
              <w:right w:val="single" w:sz="2" w:space="0" w:color="000000"/>
            </w:tcBorders>
          </w:tcPr>
          <w:p w:rsidR="00A10D9B" w:rsidRPr="00907DF6" w:rsidRDefault="00A10D9B" w:rsidP="00A10D9B">
            <w:pPr>
              <w:jc w:val="right"/>
              <w:rPr>
                <w:rFonts w:ascii="Franklin Gothic Book" w:hAnsi="Franklin Gothic Book"/>
              </w:rPr>
            </w:pPr>
          </w:p>
        </w:tc>
        <w:tc>
          <w:tcPr>
            <w:tcW w:w="264" w:type="pct"/>
            <w:tcBorders>
              <w:top w:val="single" w:sz="2" w:space="0" w:color="000000"/>
              <w:left w:val="single" w:sz="2" w:space="0" w:color="000000"/>
              <w:bottom w:val="single" w:sz="2" w:space="0" w:color="000000"/>
              <w:right w:val="single" w:sz="2" w:space="0" w:color="000000"/>
            </w:tcBorders>
          </w:tcPr>
          <w:p w:rsidR="00A10D9B" w:rsidRPr="00907DF6" w:rsidRDefault="00A10D9B" w:rsidP="00A10D9B">
            <w:pPr>
              <w:jc w:val="right"/>
              <w:rPr>
                <w:rFonts w:ascii="Franklin Gothic Book" w:hAnsi="Franklin Gothic Book"/>
              </w:rPr>
            </w:pPr>
          </w:p>
        </w:tc>
        <w:tc>
          <w:tcPr>
            <w:tcW w:w="175" w:type="pct"/>
            <w:tcBorders>
              <w:top w:val="single" w:sz="2" w:space="0" w:color="000000"/>
              <w:left w:val="single" w:sz="2" w:space="0" w:color="000000"/>
              <w:bottom w:val="single" w:sz="2" w:space="0" w:color="000000"/>
              <w:right w:val="single" w:sz="2" w:space="0" w:color="000000"/>
            </w:tcBorders>
          </w:tcPr>
          <w:p w:rsidR="00A10D9B" w:rsidRPr="00907DF6" w:rsidRDefault="00A10D9B" w:rsidP="00A10D9B">
            <w:pPr>
              <w:jc w:val="right"/>
              <w:rPr>
                <w:rFonts w:ascii="Franklin Gothic Book" w:hAnsi="Franklin Gothic Book"/>
              </w:rPr>
            </w:pPr>
          </w:p>
        </w:tc>
        <w:tc>
          <w:tcPr>
            <w:tcW w:w="175" w:type="pct"/>
            <w:tcBorders>
              <w:top w:val="single" w:sz="2" w:space="0" w:color="000000"/>
              <w:left w:val="single" w:sz="2" w:space="0" w:color="000000"/>
              <w:bottom w:val="single" w:sz="2" w:space="0" w:color="000000"/>
              <w:right w:val="single" w:sz="2" w:space="0" w:color="000000"/>
            </w:tcBorders>
          </w:tcPr>
          <w:p w:rsidR="00A10D9B" w:rsidRPr="00907DF6" w:rsidRDefault="00A10D9B" w:rsidP="00A10D9B">
            <w:pPr>
              <w:jc w:val="right"/>
              <w:rPr>
                <w:rFonts w:ascii="Franklin Gothic Book" w:hAnsi="Franklin Gothic Book"/>
              </w:rPr>
            </w:pPr>
          </w:p>
        </w:tc>
        <w:tc>
          <w:tcPr>
            <w:tcW w:w="357" w:type="pct"/>
            <w:tcBorders>
              <w:top w:val="single" w:sz="2" w:space="0" w:color="000000"/>
              <w:left w:val="single" w:sz="2" w:space="0" w:color="000000"/>
              <w:bottom w:val="single" w:sz="2" w:space="0" w:color="000000"/>
              <w:right w:val="single" w:sz="2" w:space="0" w:color="000000"/>
            </w:tcBorders>
          </w:tcPr>
          <w:p w:rsidR="00A10D9B" w:rsidRPr="00907DF6" w:rsidRDefault="00A10D9B" w:rsidP="00A10D9B">
            <w:pPr>
              <w:jc w:val="right"/>
              <w:rPr>
                <w:rFonts w:ascii="Franklin Gothic Book" w:hAnsi="Franklin Gothic Book"/>
              </w:rPr>
            </w:pPr>
          </w:p>
        </w:tc>
        <w:tc>
          <w:tcPr>
            <w:tcW w:w="325" w:type="pct"/>
            <w:tcBorders>
              <w:top w:val="single" w:sz="2" w:space="0" w:color="000000"/>
              <w:left w:val="single" w:sz="2" w:space="0" w:color="000000"/>
              <w:bottom w:val="single" w:sz="2" w:space="0" w:color="000000"/>
              <w:right w:val="single" w:sz="2" w:space="0" w:color="000000"/>
            </w:tcBorders>
          </w:tcPr>
          <w:p w:rsidR="00A10D9B" w:rsidRPr="00907DF6" w:rsidRDefault="00A10D9B" w:rsidP="00A10D9B">
            <w:pPr>
              <w:jc w:val="right"/>
              <w:rPr>
                <w:rFonts w:ascii="Franklin Gothic Book" w:hAnsi="Franklin Gothic Book"/>
              </w:rPr>
            </w:pPr>
          </w:p>
        </w:tc>
        <w:tc>
          <w:tcPr>
            <w:tcW w:w="325" w:type="pct"/>
            <w:tcBorders>
              <w:top w:val="single" w:sz="2" w:space="0" w:color="000000"/>
              <w:left w:val="single" w:sz="2" w:space="0" w:color="000000"/>
              <w:bottom w:val="single" w:sz="2" w:space="0" w:color="000000"/>
              <w:right w:val="single" w:sz="2" w:space="0" w:color="000000"/>
            </w:tcBorders>
          </w:tcPr>
          <w:p w:rsidR="00A10D9B" w:rsidRPr="00907DF6" w:rsidRDefault="00A10D9B" w:rsidP="00A10D9B">
            <w:pPr>
              <w:jc w:val="right"/>
              <w:rPr>
                <w:rFonts w:ascii="Franklin Gothic Book" w:hAnsi="Franklin Gothic Book"/>
              </w:rPr>
            </w:pPr>
          </w:p>
        </w:tc>
        <w:tc>
          <w:tcPr>
            <w:tcW w:w="650" w:type="pct"/>
            <w:gridSpan w:val="2"/>
            <w:tcBorders>
              <w:top w:val="single" w:sz="2" w:space="0" w:color="000000"/>
              <w:left w:val="single" w:sz="2" w:space="0" w:color="000000"/>
              <w:bottom w:val="single" w:sz="2" w:space="0" w:color="000000"/>
              <w:right w:val="nil"/>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Таблица №3</w:t>
            </w:r>
          </w:p>
        </w:tc>
        <w:tc>
          <w:tcPr>
            <w:tcW w:w="300" w:type="pct"/>
            <w:tcBorders>
              <w:top w:val="single" w:sz="2" w:space="0" w:color="000000"/>
              <w:left w:val="nil"/>
              <w:bottom w:val="single" w:sz="2" w:space="0" w:color="000000"/>
              <w:right w:val="nil"/>
            </w:tcBorders>
          </w:tcPr>
          <w:p w:rsidR="00A10D9B" w:rsidRPr="00907DF6" w:rsidRDefault="00A10D9B" w:rsidP="00A10D9B">
            <w:pPr>
              <w:jc w:val="center"/>
              <w:rPr>
                <w:rFonts w:ascii="Franklin Gothic Book" w:hAnsi="Franklin Gothic Book"/>
                <w:b/>
                <w:bCs/>
              </w:rPr>
            </w:pPr>
          </w:p>
        </w:tc>
        <w:tc>
          <w:tcPr>
            <w:tcW w:w="284" w:type="pct"/>
            <w:tcBorders>
              <w:top w:val="single" w:sz="2" w:space="0" w:color="000000"/>
              <w:left w:val="nil"/>
              <w:bottom w:val="single" w:sz="2" w:space="0" w:color="000000"/>
              <w:right w:val="single" w:sz="2" w:space="0" w:color="000000"/>
            </w:tcBorders>
          </w:tcPr>
          <w:p w:rsidR="00A10D9B" w:rsidRPr="00907DF6" w:rsidRDefault="00A10D9B" w:rsidP="00A10D9B">
            <w:pPr>
              <w:jc w:val="center"/>
              <w:rPr>
                <w:rFonts w:ascii="Franklin Gothic Book" w:hAnsi="Franklin Gothic Book"/>
                <w:b/>
                <w:bCs/>
              </w:rPr>
            </w:pPr>
          </w:p>
        </w:tc>
      </w:tr>
      <w:tr w:rsidR="00A10D9B" w:rsidRPr="00907DF6" w:rsidTr="00F05D02">
        <w:tblPrEx>
          <w:tblCellMar>
            <w:top w:w="0" w:type="dxa"/>
            <w:bottom w:w="0" w:type="dxa"/>
          </w:tblCellMar>
        </w:tblPrEx>
        <w:trPr>
          <w:trHeight w:val="362"/>
        </w:trPr>
        <w:tc>
          <w:tcPr>
            <w:tcW w:w="93" w:type="pct"/>
            <w:tcBorders>
              <w:top w:val="single" w:sz="2" w:space="0" w:color="000000"/>
              <w:left w:val="single" w:sz="2" w:space="0" w:color="000000"/>
              <w:bottom w:val="single" w:sz="6" w:space="0" w:color="000000"/>
              <w:right w:val="single" w:sz="2" w:space="0" w:color="000000"/>
            </w:tcBorders>
          </w:tcPr>
          <w:p w:rsidR="00A10D9B" w:rsidRPr="00907DF6" w:rsidRDefault="00A10D9B" w:rsidP="00A10D9B">
            <w:pPr>
              <w:jc w:val="right"/>
              <w:rPr>
                <w:rFonts w:ascii="Franklin Gothic Book" w:hAnsi="Franklin Gothic Book"/>
              </w:rPr>
            </w:pPr>
          </w:p>
        </w:tc>
        <w:tc>
          <w:tcPr>
            <w:tcW w:w="2492" w:type="pct"/>
            <w:gridSpan w:val="10"/>
            <w:tcBorders>
              <w:top w:val="single" w:sz="2" w:space="0" w:color="000000"/>
              <w:left w:val="single" w:sz="2" w:space="0" w:color="000000"/>
              <w:bottom w:val="single" w:sz="6" w:space="0" w:color="000000"/>
              <w:right w:val="nil"/>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Расчетные данные по потребителям тепловой сети села Болтово</w:t>
            </w:r>
          </w:p>
        </w:tc>
        <w:tc>
          <w:tcPr>
            <w:tcW w:w="175" w:type="pct"/>
            <w:tcBorders>
              <w:top w:val="single" w:sz="2" w:space="0" w:color="000000"/>
              <w:left w:val="nil"/>
              <w:bottom w:val="single" w:sz="6" w:space="0" w:color="000000"/>
              <w:right w:val="nil"/>
            </w:tcBorders>
          </w:tcPr>
          <w:p w:rsidR="00A10D9B" w:rsidRPr="00907DF6" w:rsidRDefault="00A10D9B" w:rsidP="00A10D9B">
            <w:pPr>
              <w:jc w:val="center"/>
              <w:rPr>
                <w:rFonts w:ascii="Franklin Gothic Book" w:hAnsi="Franklin Gothic Book"/>
                <w:b/>
                <w:bCs/>
              </w:rPr>
            </w:pPr>
          </w:p>
        </w:tc>
        <w:tc>
          <w:tcPr>
            <w:tcW w:w="357" w:type="pct"/>
            <w:tcBorders>
              <w:top w:val="single" w:sz="2" w:space="0" w:color="000000"/>
              <w:left w:val="nil"/>
              <w:bottom w:val="single" w:sz="6" w:space="0" w:color="000000"/>
              <w:right w:val="nil"/>
            </w:tcBorders>
          </w:tcPr>
          <w:p w:rsidR="00A10D9B" w:rsidRPr="00907DF6" w:rsidRDefault="00A10D9B" w:rsidP="00A10D9B">
            <w:pPr>
              <w:jc w:val="center"/>
              <w:rPr>
                <w:rFonts w:ascii="Franklin Gothic Book" w:hAnsi="Franklin Gothic Book"/>
                <w:b/>
                <w:bCs/>
              </w:rPr>
            </w:pPr>
          </w:p>
        </w:tc>
        <w:tc>
          <w:tcPr>
            <w:tcW w:w="325" w:type="pct"/>
            <w:tcBorders>
              <w:top w:val="single" w:sz="2" w:space="0" w:color="000000"/>
              <w:left w:val="nil"/>
              <w:bottom w:val="single" w:sz="6" w:space="0" w:color="000000"/>
              <w:right w:val="nil"/>
            </w:tcBorders>
          </w:tcPr>
          <w:p w:rsidR="00A10D9B" w:rsidRPr="00907DF6" w:rsidRDefault="00A10D9B" w:rsidP="00A10D9B">
            <w:pPr>
              <w:jc w:val="center"/>
              <w:rPr>
                <w:rFonts w:ascii="Franklin Gothic Book" w:hAnsi="Franklin Gothic Book"/>
                <w:b/>
                <w:bCs/>
              </w:rPr>
            </w:pPr>
          </w:p>
        </w:tc>
        <w:tc>
          <w:tcPr>
            <w:tcW w:w="325" w:type="pct"/>
            <w:tcBorders>
              <w:top w:val="single" w:sz="2" w:space="0" w:color="000000"/>
              <w:left w:val="nil"/>
              <w:bottom w:val="single" w:sz="6" w:space="0" w:color="000000"/>
              <w:right w:val="nil"/>
            </w:tcBorders>
          </w:tcPr>
          <w:p w:rsidR="00A10D9B" w:rsidRPr="00907DF6" w:rsidRDefault="00A10D9B" w:rsidP="00A10D9B">
            <w:pPr>
              <w:jc w:val="center"/>
              <w:rPr>
                <w:rFonts w:ascii="Franklin Gothic Book" w:hAnsi="Franklin Gothic Book"/>
                <w:b/>
                <w:bCs/>
              </w:rPr>
            </w:pPr>
          </w:p>
        </w:tc>
        <w:tc>
          <w:tcPr>
            <w:tcW w:w="325" w:type="pct"/>
            <w:tcBorders>
              <w:top w:val="single" w:sz="2" w:space="0" w:color="000000"/>
              <w:left w:val="nil"/>
              <w:bottom w:val="single" w:sz="6" w:space="0" w:color="000000"/>
              <w:right w:val="nil"/>
            </w:tcBorders>
          </w:tcPr>
          <w:p w:rsidR="00A10D9B" w:rsidRPr="00907DF6" w:rsidRDefault="00A10D9B" w:rsidP="00A10D9B">
            <w:pPr>
              <w:jc w:val="center"/>
              <w:rPr>
                <w:rFonts w:ascii="Franklin Gothic Book" w:hAnsi="Franklin Gothic Book"/>
                <w:b/>
                <w:bCs/>
              </w:rPr>
            </w:pPr>
          </w:p>
        </w:tc>
        <w:tc>
          <w:tcPr>
            <w:tcW w:w="325" w:type="pct"/>
            <w:tcBorders>
              <w:top w:val="single" w:sz="2" w:space="0" w:color="000000"/>
              <w:left w:val="nil"/>
              <w:bottom w:val="single" w:sz="6" w:space="0" w:color="000000"/>
              <w:right w:val="nil"/>
            </w:tcBorders>
          </w:tcPr>
          <w:p w:rsidR="00A10D9B" w:rsidRPr="00907DF6" w:rsidRDefault="00A10D9B" w:rsidP="00A10D9B">
            <w:pPr>
              <w:jc w:val="center"/>
              <w:rPr>
                <w:rFonts w:ascii="Franklin Gothic Book" w:hAnsi="Franklin Gothic Book"/>
                <w:b/>
                <w:bCs/>
              </w:rPr>
            </w:pPr>
          </w:p>
        </w:tc>
        <w:tc>
          <w:tcPr>
            <w:tcW w:w="300" w:type="pct"/>
            <w:tcBorders>
              <w:top w:val="single" w:sz="2" w:space="0" w:color="000000"/>
              <w:left w:val="nil"/>
              <w:bottom w:val="single" w:sz="6" w:space="0" w:color="000000"/>
              <w:right w:val="single" w:sz="2" w:space="0" w:color="000000"/>
            </w:tcBorders>
          </w:tcPr>
          <w:p w:rsidR="00A10D9B" w:rsidRPr="00907DF6" w:rsidRDefault="00A10D9B" w:rsidP="00A10D9B">
            <w:pPr>
              <w:jc w:val="center"/>
              <w:rPr>
                <w:rFonts w:ascii="Franklin Gothic Book" w:hAnsi="Franklin Gothic Book"/>
                <w:b/>
                <w:bCs/>
              </w:rPr>
            </w:pPr>
          </w:p>
        </w:tc>
        <w:tc>
          <w:tcPr>
            <w:tcW w:w="284" w:type="pct"/>
            <w:tcBorders>
              <w:top w:val="single" w:sz="2" w:space="0" w:color="000000"/>
              <w:left w:val="single" w:sz="2" w:space="0" w:color="000000"/>
              <w:bottom w:val="single" w:sz="6" w:space="0" w:color="000000"/>
              <w:right w:val="single" w:sz="2" w:space="0" w:color="000000"/>
            </w:tcBorders>
          </w:tcPr>
          <w:p w:rsidR="00A10D9B" w:rsidRPr="00907DF6" w:rsidRDefault="00A10D9B" w:rsidP="00A10D9B">
            <w:pPr>
              <w:jc w:val="right"/>
              <w:rPr>
                <w:rFonts w:ascii="Franklin Gothic Book" w:hAnsi="Franklin Gothic Book"/>
              </w:rPr>
            </w:pPr>
          </w:p>
        </w:tc>
      </w:tr>
      <w:tr w:rsidR="00A10D9B" w:rsidRPr="00907DF6" w:rsidTr="00F05D02">
        <w:tblPrEx>
          <w:tblCellMar>
            <w:top w:w="0" w:type="dxa"/>
            <w:bottom w:w="0" w:type="dxa"/>
          </w:tblCellMar>
        </w:tblPrEx>
        <w:trPr>
          <w:trHeight w:val="2464"/>
        </w:trPr>
        <w:tc>
          <w:tcPr>
            <w:tcW w:w="93" w:type="pct"/>
            <w:tcBorders>
              <w:top w:val="single" w:sz="6" w:space="0" w:color="000000"/>
              <w:left w:val="single" w:sz="6" w:space="0" w:color="000000"/>
              <w:bottom w:val="single" w:sz="6" w:space="0" w:color="auto"/>
              <w:right w:val="single" w:sz="6" w:space="0" w:color="000000"/>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 п/п</w:t>
            </w:r>
          </w:p>
        </w:tc>
        <w:tc>
          <w:tcPr>
            <w:tcW w:w="350" w:type="pct"/>
            <w:tcBorders>
              <w:top w:val="single" w:sz="6" w:space="0" w:color="000000"/>
              <w:left w:val="single" w:sz="6" w:space="0" w:color="000000"/>
              <w:bottom w:val="single" w:sz="6" w:space="0" w:color="auto"/>
              <w:right w:val="single" w:sz="6" w:space="0" w:color="000000"/>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Адрес узла ввода</w:t>
            </w:r>
          </w:p>
        </w:tc>
        <w:tc>
          <w:tcPr>
            <w:tcW w:w="250" w:type="pct"/>
            <w:tcBorders>
              <w:top w:val="single" w:sz="6" w:space="0" w:color="000000"/>
              <w:left w:val="single" w:sz="6" w:space="0" w:color="000000"/>
              <w:bottom w:val="single" w:sz="6" w:space="0" w:color="auto"/>
              <w:right w:val="single" w:sz="6" w:space="0" w:color="000000"/>
            </w:tcBorders>
          </w:tcPr>
          <w:p w:rsidR="00A10D9B" w:rsidRPr="00907DF6" w:rsidRDefault="00A10D9B" w:rsidP="00A10D9B">
            <w:pPr>
              <w:rPr>
                <w:rFonts w:ascii="Franklin Gothic Book" w:hAnsi="Franklin Gothic Book"/>
                <w:b/>
                <w:bCs/>
              </w:rPr>
            </w:pPr>
            <w:r w:rsidRPr="00907DF6">
              <w:rPr>
                <w:rFonts w:ascii="Franklin Gothic Book" w:hAnsi="Franklin Gothic Book"/>
                <w:b/>
                <w:bCs/>
              </w:rPr>
              <w:t>Расчетная нагрузка на отопление, Гкал/ч</w:t>
            </w:r>
          </w:p>
        </w:tc>
        <w:tc>
          <w:tcPr>
            <w:tcW w:w="296" w:type="pct"/>
            <w:tcBorders>
              <w:top w:val="single" w:sz="6" w:space="0" w:color="000000"/>
              <w:left w:val="single" w:sz="6" w:space="0" w:color="000000"/>
              <w:bottom w:val="single" w:sz="6" w:space="0" w:color="auto"/>
              <w:right w:val="single" w:sz="6" w:space="0" w:color="000000"/>
            </w:tcBorders>
          </w:tcPr>
          <w:p w:rsidR="00A10D9B" w:rsidRPr="00907DF6" w:rsidRDefault="00A10D9B" w:rsidP="00A10D9B">
            <w:pPr>
              <w:rPr>
                <w:rFonts w:ascii="Franklin Gothic Book" w:hAnsi="Franklin Gothic Book"/>
                <w:b/>
                <w:bCs/>
              </w:rPr>
            </w:pPr>
            <w:r w:rsidRPr="00907DF6">
              <w:rPr>
                <w:rFonts w:ascii="Franklin Gothic Book" w:hAnsi="Franklin Gothic Book"/>
                <w:b/>
                <w:bCs/>
              </w:rPr>
              <w:t>Температура сетевой воды в под. тр-де, °C</w:t>
            </w:r>
          </w:p>
        </w:tc>
        <w:tc>
          <w:tcPr>
            <w:tcW w:w="296" w:type="pct"/>
            <w:tcBorders>
              <w:top w:val="single" w:sz="6" w:space="0" w:color="000000"/>
              <w:left w:val="single" w:sz="6" w:space="0" w:color="000000"/>
              <w:bottom w:val="single" w:sz="6" w:space="0" w:color="auto"/>
              <w:right w:val="single" w:sz="6" w:space="0" w:color="000000"/>
            </w:tcBorders>
          </w:tcPr>
          <w:p w:rsidR="00A10D9B" w:rsidRPr="00907DF6" w:rsidRDefault="00A10D9B" w:rsidP="00A10D9B">
            <w:pPr>
              <w:rPr>
                <w:rFonts w:ascii="Franklin Gothic Book" w:hAnsi="Franklin Gothic Book"/>
                <w:b/>
                <w:bCs/>
              </w:rPr>
            </w:pPr>
            <w:r w:rsidRPr="00907DF6">
              <w:rPr>
                <w:rFonts w:ascii="Franklin Gothic Book" w:hAnsi="Franklin Gothic Book"/>
                <w:b/>
                <w:bCs/>
              </w:rPr>
              <w:t>Температура сетевой воды в обр. тр-де, °C</w:t>
            </w:r>
          </w:p>
        </w:tc>
        <w:tc>
          <w:tcPr>
            <w:tcW w:w="188" w:type="pct"/>
            <w:tcBorders>
              <w:top w:val="single" w:sz="6" w:space="0" w:color="000000"/>
              <w:left w:val="single" w:sz="6" w:space="0" w:color="000000"/>
              <w:bottom w:val="single" w:sz="6" w:space="0" w:color="auto"/>
              <w:right w:val="single" w:sz="6" w:space="0" w:color="000000"/>
            </w:tcBorders>
          </w:tcPr>
          <w:p w:rsidR="00A10D9B" w:rsidRPr="00907DF6" w:rsidRDefault="00A10D9B" w:rsidP="00A10D9B">
            <w:pPr>
              <w:rPr>
                <w:rFonts w:ascii="Franklin Gothic Book" w:hAnsi="Franklin Gothic Book"/>
                <w:b/>
                <w:bCs/>
              </w:rPr>
            </w:pPr>
            <w:r w:rsidRPr="00907DF6">
              <w:rPr>
                <w:rFonts w:ascii="Franklin Gothic Book" w:hAnsi="Franklin Gothic Book"/>
                <w:b/>
                <w:bCs/>
              </w:rPr>
              <w:t>Расход сетевой воды на СО, т/ч</w:t>
            </w:r>
          </w:p>
        </w:tc>
        <w:tc>
          <w:tcPr>
            <w:tcW w:w="204" w:type="pct"/>
            <w:tcBorders>
              <w:top w:val="single" w:sz="6" w:space="0" w:color="000000"/>
              <w:left w:val="single" w:sz="6" w:space="0" w:color="000000"/>
              <w:bottom w:val="single" w:sz="6" w:space="0" w:color="auto"/>
              <w:right w:val="single" w:sz="6" w:space="0" w:color="000000"/>
            </w:tcBorders>
          </w:tcPr>
          <w:p w:rsidR="00A10D9B" w:rsidRPr="00907DF6" w:rsidRDefault="00A10D9B" w:rsidP="00A10D9B">
            <w:pPr>
              <w:rPr>
                <w:rFonts w:ascii="Franklin Gothic Book" w:hAnsi="Franklin Gothic Book"/>
                <w:b/>
                <w:bCs/>
              </w:rPr>
            </w:pPr>
            <w:r w:rsidRPr="00907DF6">
              <w:rPr>
                <w:rFonts w:ascii="Franklin Gothic Book" w:hAnsi="Franklin Gothic Book"/>
                <w:b/>
                <w:bCs/>
              </w:rPr>
              <w:t>Диаметр шайбы на под. тр-де перед СО, мм</w:t>
            </w:r>
          </w:p>
        </w:tc>
        <w:tc>
          <w:tcPr>
            <w:tcW w:w="264" w:type="pct"/>
            <w:tcBorders>
              <w:top w:val="single" w:sz="6" w:space="0" w:color="000000"/>
              <w:left w:val="single" w:sz="6" w:space="0" w:color="000000"/>
              <w:bottom w:val="single" w:sz="6" w:space="0" w:color="auto"/>
              <w:right w:val="single" w:sz="6" w:space="0" w:color="000000"/>
            </w:tcBorders>
          </w:tcPr>
          <w:p w:rsidR="00A10D9B" w:rsidRPr="00907DF6" w:rsidRDefault="00A10D9B" w:rsidP="00A10D9B">
            <w:pPr>
              <w:rPr>
                <w:rFonts w:ascii="Franklin Gothic Book" w:hAnsi="Franklin Gothic Book"/>
                <w:b/>
                <w:bCs/>
              </w:rPr>
            </w:pPr>
            <w:r w:rsidRPr="00907DF6">
              <w:rPr>
                <w:rFonts w:ascii="Franklin Gothic Book" w:hAnsi="Franklin Gothic Book"/>
                <w:b/>
                <w:bCs/>
              </w:rPr>
              <w:t>Количество шайб на под. тр-де перед СО, шт</w:t>
            </w:r>
          </w:p>
        </w:tc>
        <w:tc>
          <w:tcPr>
            <w:tcW w:w="204" w:type="pct"/>
            <w:tcBorders>
              <w:top w:val="single" w:sz="6" w:space="0" w:color="000000"/>
              <w:left w:val="single" w:sz="6" w:space="0" w:color="000000"/>
              <w:bottom w:val="single" w:sz="6" w:space="0" w:color="auto"/>
              <w:right w:val="single" w:sz="6" w:space="0" w:color="000000"/>
            </w:tcBorders>
          </w:tcPr>
          <w:p w:rsidR="00A10D9B" w:rsidRPr="00907DF6" w:rsidRDefault="00A10D9B" w:rsidP="00A10D9B">
            <w:pPr>
              <w:rPr>
                <w:rFonts w:ascii="Franklin Gothic Book" w:hAnsi="Franklin Gothic Book"/>
                <w:b/>
                <w:bCs/>
              </w:rPr>
            </w:pPr>
            <w:r w:rsidRPr="00907DF6">
              <w:rPr>
                <w:rFonts w:ascii="Franklin Gothic Book" w:hAnsi="Franklin Gothic Book"/>
                <w:b/>
                <w:bCs/>
              </w:rPr>
              <w:t>Диаметр шайбы на обр. тр-де после СО, мм</w:t>
            </w:r>
          </w:p>
        </w:tc>
        <w:tc>
          <w:tcPr>
            <w:tcW w:w="264" w:type="pct"/>
            <w:tcBorders>
              <w:top w:val="single" w:sz="6" w:space="0" w:color="000000"/>
              <w:left w:val="single" w:sz="6" w:space="0" w:color="000000"/>
              <w:bottom w:val="single" w:sz="6" w:space="0" w:color="auto"/>
              <w:right w:val="single" w:sz="6" w:space="0" w:color="000000"/>
            </w:tcBorders>
          </w:tcPr>
          <w:p w:rsidR="00A10D9B" w:rsidRPr="00907DF6" w:rsidRDefault="00A10D9B" w:rsidP="00A10D9B">
            <w:pPr>
              <w:rPr>
                <w:rFonts w:ascii="Franklin Gothic Book" w:hAnsi="Franklin Gothic Book"/>
                <w:b/>
                <w:bCs/>
              </w:rPr>
            </w:pPr>
            <w:r w:rsidRPr="00907DF6">
              <w:rPr>
                <w:rFonts w:ascii="Franklin Gothic Book" w:hAnsi="Franklin Gothic Book"/>
                <w:b/>
                <w:bCs/>
              </w:rPr>
              <w:t>Количество шайб на обр. тр-де после СО, шт</w:t>
            </w:r>
          </w:p>
        </w:tc>
        <w:tc>
          <w:tcPr>
            <w:tcW w:w="175" w:type="pct"/>
            <w:tcBorders>
              <w:top w:val="single" w:sz="6" w:space="0" w:color="000000"/>
              <w:left w:val="single" w:sz="6" w:space="0" w:color="000000"/>
              <w:bottom w:val="single" w:sz="6" w:space="0" w:color="auto"/>
              <w:right w:val="single" w:sz="6" w:space="0" w:color="000000"/>
            </w:tcBorders>
          </w:tcPr>
          <w:p w:rsidR="00A10D9B" w:rsidRPr="00907DF6" w:rsidRDefault="00A10D9B" w:rsidP="00A10D9B">
            <w:pPr>
              <w:rPr>
                <w:rFonts w:ascii="Franklin Gothic Book" w:hAnsi="Franklin Gothic Book"/>
                <w:b/>
                <w:bCs/>
              </w:rPr>
            </w:pPr>
            <w:r w:rsidRPr="00907DF6">
              <w:rPr>
                <w:rFonts w:ascii="Franklin Gothic Book" w:hAnsi="Franklin Gothic Book"/>
                <w:b/>
                <w:bCs/>
              </w:rPr>
              <w:t>Потеpи напоpа на шайбе под.тp-да пеpед СО, м</w:t>
            </w:r>
          </w:p>
        </w:tc>
        <w:tc>
          <w:tcPr>
            <w:tcW w:w="175" w:type="pct"/>
            <w:tcBorders>
              <w:top w:val="single" w:sz="6" w:space="0" w:color="000000"/>
              <w:left w:val="single" w:sz="6" w:space="0" w:color="000000"/>
              <w:bottom w:val="single" w:sz="6" w:space="0" w:color="auto"/>
              <w:right w:val="single" w:sz="6" w:space="0" w:color="000000"/>
            </w:tcBorders>
          </w:tcPr>
          <w:p w:rsidR="00A10D9B" w:rsidRPr="00907DF6" w:rsidRDefault="00A10D9B" w:rsidP="00A10D9B">
            <w:pPr>
              <w:rPr>
                <w:rFonts w:ascii="Franklin Gothic Book" w:hAnsi="Franklin Gothic Book"/>
                <w:b/>
                <w:bCs/>
              </w:rPr>
            </w:pPr>
            <w:r w:rsidRPr="00907DF6">
              <w:rPr>
                <w:rFonts w:ascii="Franklin Gothic Book" w:hAnsi="Franklin Gothic Book"/>
                <w:b/>
                <w:bCs/>
              </w:rPr>
              <w:t>Потеpи напоpа на шайбе обp.тp-да после СО, м</w:t>
            </w:r>
          </w:p>
        </w:tc>
        <w:tc>
          <w:tcPr>
            <w:tcW w:w="357" w:type="pct"/>
            <w:tcBorders>
              <w:top w:val="single" w:sz="6" w:space="0" w:color="000000"/>
              <w:left w:val="single" w:sz="6" w:space="0" w:color="000000"/>
              <w:bottom w:val="single" w:sz="6" w:space="0" w:color="auto"/>
              <w:right w:val="single" w:sz="6" w:space="0" w:color="000000"/>
            </w:tcBorders>
          </w:tcPr>
          <w:p w:rsidR="00A10D9B" w:rsidRPr="00907DF6" w:rsidRDefault="00A10D9B" w:rsidP="00A10D9B">
            <w:pPr>
              <w:rPr>
                <w:rFonts w:ascii="Franklin Gothic Book" w:hAnsi="Franklin Gothic Book"/>
                <w:b/>
                <w:bCs/>
              </w:rPr>
            </w:pPr>
            <w:r w:rsidRPr="00907DF6">
              <w:rPr>
                <w:rFonts w:ascii="Franklin Gothic Book" w:hAnsi="Franklin Gothic Book"/>
                <w:b/>
                <w:bCs/>
              </w:rPr>
              <w:t>Располагаемый напоp на вводе потpебителя, м</w:t>
            </w:r>
          </w:p>
        </w:tc>
        <w:tc>
          <w:tcPr>
            <w:tcW w:w="325" w:type="pct"/>
            <w:tcBorders>
              <w:top w:val="single" w:sz="6" w:space="0" w:color="000000"/>
              <w:left w:val="single" w:sz="6" w:space="0" w:color="000000"/>
              <w:bottom w:val="single" w:sz="6" w:space="0" w:color="auto"/>
              <w:right w:val="single" w:sz="6" w:space="0" w:color="000000"/>
            </w:tcBorders>
          </w:tcPr>
          <w:p w:rsidR="00A10D9B" w:rsidRPr="00907DF6" w:rsidRDefault="00A10D9B" w:rsidP="00A10D9B">
            <w:pPr>
              <w:rPr>
                <w:rFonts w:ascii="Franklin Gothic Book" w:hAnsi="Franklin Gothic Book"/>
                <w:b/>
                <w:bCs/>
              </w:rPr>
            </w:pPr>
            <w:r w:rsidRPr="00907DF6">
              <w:rPr>
                <w:rFonts w:ascii="Franklin Gothic Book" w:hAnsi="Franklin Gothic Book"/>
                <w:b/>
                <w:bCs/>
              </w:rPr>
              <w:t>Напор в подающем трубопроводе, м</w:t>
            </w:r>
          </w:p>
        </w:tc>
        <w:tc>
          <w:tcPr>
            <w:tcW w:w="325" w:type="pct"/>
            <w:tcBorders>
              <w:top w:val="single" w:sz="6" w:space="0" w:color="000000"/>
              <w:left w:val="single" w:sz="6" w:space="0" w:color="000000"/>
              <w:bottom w:val="single" w:sz="6" w:space="0" w:color="auto"/>
              <w:right w:val="single" w:sz="6" w:space="0" w:color="000000"/>
            </w:tcBorders>
          </w:tcPr>
          <w:p w:rsidR="00A10D9B" w:rsidRPr="00907DF6" w:rsidRDefault="00A10D9B" w:rsidP="00A10D9B">
            <w:pPr>
              <w:rPr>
                <w:rFonts w:ascii="Franklin Gothic Book" w:hAnsi="Franklin Gothic Book"/>
                <w:b/>
                <w:bCs/>
              </w:rPr>
            </w:pPr>
            <w:r w:rsidRPr="00907DF6">
              <w:rPr>
                <w:rFonts w:ascii="Franklin Gothic Book" w:hAnsi="Franklin Gothic Book"/>
                <w:b/>
                <w:bCs/>
              </w:rPr>
              <w:t>Напоp в обpатном тpубопроводе, м</w:t>
            </w:r>
          </w:p>
        </w:tc>
        <w:tc>
          <w:tcPr>
            <w:tcW w:w="325" w:type="pct"/>
            <w:tcBorders>
              <w:top w:val="single" w:sz="6" w:space="0" w:color="000000"/>
              <w:left w:val="single" w:sz="6" w:space="0" w:color="000000"/>
              <w:bottom w:val="single" w:sz="6" w:space="0" w:color="auto"/>
              <w:right w:val="single" w:sz="6" w:space="0" w:color="000000"/>
            </w:tcBorders>
          </w:tcPr>
          <w:p w:rsidR="00A10D9B" w:rsidRPr="00907DF6" w:rsidRDefault="00A10D9B" w:rsidP="00A10D9B">
            <w:pPr>
              <w:rPr>
                <w:rFonts w:ascii="Franklin Gothic Book" w:hAnsi="Franklin Gothic Book"/>
                <w:b/>
                <w:bCs/>
              </w:rPr>
            </w:pPr>
            <w:r w:rsidRPr="00907DF6">
              <w:rPr>
                <w:rFonts w:ascii="Franklin Gothic Book" w:hAnsi="Franklin Gothic Book"/>
                <w:b/>
                <w:bCs/>
              </w:rPr>
              <w:t>Давление в подающем трубопроводе, м</w:t>
            </w:r>
          </w:p>
        </w:tc>
        <w:tc>
          <w:tcPr>
            <w:tcW w:w="325" w:type="pct"/>
            <w:tcBorders>
              <w:top w:val="single" w:sz="6" w:space="0" w:color="000000"/>
              <w:left w:val="single" w:sz="6" w:space="0" w:color="000000"/>
              <w:bottom w:val="single" w:sz="6" w:space="0" w:color="auto"/>
              <w:right w:val="single" w:sz="6" w:space="0" w:color="000000"/>
            </w:tcBorders>
          </w:tcPr>
          <w:p w:rsidR="00A10D9B" w:rsidRPr="00907DF6" w:rsidRDefault="00A10D9B" w:rsidP="00A10D9B">
            <w:pPr>
              <w:rPr>
                <w:rFonts w:ascii="Franklin Gothic Book" w:hAnsi="Franklin Gothic Book"/>
                <w:b/>
                <w:bCs/>
              </w:rPr>
            </w:pPr>
            <w:r w:rsidRPr="00907DF6">
              <w:rPr>
                <w:rFonts w:ascii="Franklin Gothic Book" w:hAnsi="Franklin Gothic Book"/>
                <w:b/>
                <w:bCs/>
              </w:rPr>
              <w:t>Давление в обратном трубопроводе, м</w:t>
            </w:r>
          </w:p>
        </w:tc>
        <w:tc>
          <w:tcPr>
            <w:tcW w:w="300" w:type="pct"/>
            <w:tcBorders>
              <w:top w:val="single" w:sz="6" w:space="0" w:color="000000"/>
              <w:left w:val="single" w:sz="6" w:space="0" w:color="000000"/>
              <w:bottom w:val="single" w:sz="6" w:space="0" w:color="auto"/>
              <w:right w:val="single" w:sz="6" w:space="0" w:color="000000"/>
            </w:tcBorders>
          </w:tcPr>
          <w:p w:rsidR="00A10D9B" w:rsidRPr="00907DF6" w:rsidRDefault="00A10D9B" w:rsidP="00A10D9B">
            <w:pPr>
              <w:rPr>
                <w:rFonts w:ascii="Franklin Gothic Book" w:hAnsi="Franklin Gothic Book"/>
                <w:b/>
                <w:bCs/>
              </w:rPr>
            </w:pPr>
            <w:r w:rsidRPr="00907DF6">
              <w:rPr>
                <w:rFonts w:ascii="Franklin Gothic Book" w:hAnsi="Franklin Gothic Book"/>
                <w:b/>
                <w:bCs/>
              </w:rPr>
              <w:t>Время прохождения воды от источника, мин</w:t>
            </w:r>
          </w:p>
        </w:tc>
        <w:tc>
          <w:tcPr>
            <w:tcW w:w="284" w:type="pct"/>
            <w:tcBorders>
              <w:top w:val="single" w:sz="6" w:space="0" w:color="000000"/>
              <w:left w:val="single" w:sz="6" w:space="0" w:color="000000"/>
              <w:bottom w:val="single" w:sz="6" w:space="0" w:color="auto"/>
              <w:right w:val="single" w:sz="6" w:space="0" w:color="000000"/>
            </w:tcBorders>
          </w:tcPr>
          <w:p w:rsidR="00A10D9B" w:rsidRPr="00907DF6" w:rsidRDefault="00A10D9B" w:rsidP="00A10D9B">
            <w:pPr>
              <w:rPr>
                <w:rFonts w:ascii="Franklin Gothic Book" w:hAnsi="Franklin Gothic Book"/>
                <w:b/>
                <w:bCs/>
              </w:rPr>
            </w:pPr>
            <w:r w:rsidRPr="00907DF6">
              <w:rPr>
                <w:rFonts w:ascii="Franklin Gothic Book" w:hAnsi="Franklin Gothic Book"/>
                <w:b/>
                <w:bCs/>
              </w:rPr>
              <w:t>Путь, пройденный от источника, м</w:t>
            </w:r>
          </w:p>
        </w:tc>
      </w:tr>
      <w:tr w:rsidR="00A10D9B" w:rsidRPr="00907DF6" w:rsidTr="00F05D02">
        <w:tblPrEx>
          <w:tblCellMar>
            <w:top w:w="0" w:type="dxa"/>
            <w:bottom w:w="0" w:type="dxa"/>
          </w:tblCellMar>
        </w:tblPrEx>
        <w:trPr>
          <w:trHeight w:val="290"/>
        </w:trPr>
        <w:tc>
          <w:tcPr>
            <w:tcW w:w="93"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w:t>
            </w:r>
          </w:p>
        </w:tc>
        <w:tc>
          <w:tcPr>
            <w:tcW w:w="350"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2</w:t>
            </w:r>
          </w:p>
        </w:tc>
        <w:tc>
          <w:tcPr>
            <w:tcW w:w="250"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4</w:t>
            </w:r>
          </w:p>
        </w:tc>
        <w:tc>
          <w:tcPr>
            <w:tcW w:w="296"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5</w:t>
            </w:r>
          </w:p>
        </w:tc>
        <w:tc>
          <w:tcPr>
            <w:tcW w:w="296"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6</w:t>
            </w:r>
          </w:p>
        </w:tc>
        <w:tc>
          <w:tcPr>
            <w:tcW w:w="188"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7</w:t>
            </w:r>
          </w:p>
        </w:tc>
        <w:tc>
          <w:tcPr>
            <w:tcW w:w="204"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8</w:t>
            </w:r>
          </w:p>
        </w:tc>
        <w:tc>
          <w:tcPr>
            <w:tcW w:w="264"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9</w:t>
            </w:r>
          </w:p>
        </w:tc>
        <w:tc>
          <w:tcPr>
            <w:tcW w:w="204"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10</w:t>
            </w:r>
          </w:p>
        </w:tc>
        <w:tc>
          <w:tcPr>
            <w:tcW w:w="264"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11</w:t>
            </w:r>
          </w:p>
        </w:tc>
        <w:tc>
          <w:tcPr>
            <w:tcW w:w="175"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12</w:t>
            </w:r>
          </w:p>
        </w:tc>
        <w:tc>
          <w:tcPr>
            <w:tcW w:w="175"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13</w:t>
            </w:r>
          </w:p>
        </w:tc>
        <w:tc>
          <w:tcPr>
            <w:tcW w:w="357"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14</w:t>
            </w:r>
          </w:p>
        </w:tc>
        <w:tc>
          <w:tcPr>
            <w:tcW w:w="325"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15</w:t>
            </w:r>
          </w:p>
        </w:tc>
        <w:tc>
          <w:tcPr>
            <w:tcW w:w="325"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16</w:t>
            </w:r>
          </w:p>
        </w:tc>
        <w:tc>
          <w:tcPr>
            <w:tcW w:w="325"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17</w:t>
            </w:r>
          </w:p>
        </w:tc>
        <w:tc>
          <w:tcPr>
            <w:tcW w:w="325"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18</w:t>
            </w:r>
          </w:p>
        </w:tc>
        <w:tc>
          <w:tcPr>
            <w:tcW w:w="300"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19</w:t>
            </w:r>
          </w:p>
        </w:tc>
        <w:tc>
          <w:tcPr>
            <w:tcW w:w="284"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20</w:t>
            </w:r>
          </w:p>
        </w:tc>
      </w:tr>
      <w:tr w:rsidR="00A10D9B" w:rsidRPr="00907DF6" w:rsidTr="00F05D02">
        <w:tblPrEx>
          <w:tblCellMar>
            <w:top w:w="0" w:type="dxa"/>
            <w:bottom w:w="0" w:type="dxa"/>
          </w:tblCellMar>
        </w:tblPrEx>
        <w:trPr>
          <w:trHeight w:val="290"/>
        </w:trPr>
        <w:tc>
          <w:tcPr>
            <w:tcW w:w="443" w:type="pct"/>
            <w:gridSpan w:val="2"/>
            <w:tcBorders>
              <w:top w:val="single" w:sz="6" w:space="0" w:color="auto"/>
              <w:left w:val="single" w:sz="6" w:space="0" w:color="000000"/>
              <w:bottom w:val="single" w:sz="6" w:space="0" w:color="000000"/>
              <w:right w:val="nil"/>
            </w:tcBorders>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Котельная центральная</w:t>
            </w:r>
          </w:p>
        </w:tc>
        <w:tc>
          <w:tcPr>
            <w:tcW w:w="250" w:type="pct"/>
            <w:tcBorders>
              <w:top w:val="single" w:sz="6" w:space="0" w:color="auto"/>
              <w:left w:val="nil"/>
              <w:bottom w:val="single" w:sz="6" w:space="0" w:color="auto"/>
              <w:right w:val="nil"/>
            </w:tcBorders>
          </w:tcPr>
          <w:p w:rsidR="00A10D9B" w:rsidRPr="00907DF6" w:rsidRDefault="00A10D9B" w:rsidP="00A10D9B">
            <w:pPr>
              <w:jc w:val="center"/>
              <w:rPr>
                <w:rFonts w:ascii="Franklin Gothic Book" w:hAnsi="Franklin Gothic Book"/>
                <w:b/>
                <w:bCs/>
              </w:rPr>
            </w:pPr>
          </w:p>
        </w:tc>
        <w:tc>
          <w:tcPr>
            <w:tcW w:w="296" w:type="pct"/>
            <w:tcBorders>
              <w:top w:val="single" w:sz="6" w:space="0" w:color="auto"/>
              <w:left w:val="nil"/>
              <w:bottom w:val="single" w:sz="6" w:space="0" w:color="000000"/>
              <w:right w:val="nil"/>
            </w:tcBorders>
          </w:tcPr>
          <w:p w:rsidR="00A10D9B" w:rsidRPr="00907DF6" w:rsidRDefault="00A10D9B" w:rsidP="00A10D9B">
            <w:pPr>
              <w:jc w:val="center"/>
              <w:rPr>
                <w:rFonts w:ascii="Franklin Gothic Book" w:hAnsi="Franklin Gothic Book"/>
                <w:b/>
                <w:bCs/>
              </w:rPr>
            </w:pPr>
          </w:p>
        </w:tc>
        <w:tc>
          <w:tcPr>
            <w:tcW w:w="296" w:type="pct"/>
            <w:tcBorders>
              <w:top w:val="single" w:sz="6" w:space="0" w:color="auto"/>
              <w:left w:val="nil"/>
              <w:bottom w:val="single" w:sz="6" w:space="0" w:color="000000"/>
              <w:right w:val="nil"/>
            </w:tcBorders>
          </w:tcPr>
          <w:p w:rsidR="00A10D9B" w:rsidRPr="00907DF6" w:rsidRDefault="00A10D9B" w:rsidP="00A10D9B">
            <w:pPr>
              <w:jc w:val="center"/>
              <w:rPr>
                <w:rFonts w:ascii="Franklin Gothic Book" w:hAnsi="Franklin Gothic Book"/>
                <w:b/>
                <w:bCs/>
              </w:rPr>
            </w:pPr>
          </w:p>
        </w:tc>
        <w:tc>
          <w:tcPr>
            <w:tcW w:w="188" w:type="pct"/>
            <w:tcBorders>
              <w:top w:val="single" w:sz="6" w:space="0" w:color="auto"/>
              <w:left w:val="nil"/>
              <w:bottom w:val="single" w:sz="6" w:space="0" w:color="000000"/>
              <w:right w:val="nil"/>
            </w:tcBorders>
          </w:tcPr>
          <w:p w:rsidR="00A10D9B" w:rsidRPr="00907DF6" w:rsidRDefault="00A10D9B" w:rsidP="00A10D9B">
            <w:pPr>
              <w:jc w:val="center"/>
              <w:rPr>
                <w:rFonts w:ascii="Franklin Gothic Book" w:hAnsi="Franklin Gothic Book"/>
                <w:b/>
                <w:bCs/>
              </w:rPr>
            </w:pPr>
          </w:p>
        </w:tc>
        <w:tc>
          <w:tcPr>
            <w:tcW w:w="204" w:type="pct"/>
            <w:tcBorders>
              <w:top w:val="single" w:sz="6" w:space="0" w:color="auto"/>
              <w:left w:val="nil"/>
              <w:bottom w:val="single" w:sz="6" w:space="0" w:color="000000"/>
              <w:right w:val="nil"/>
            </w:tcBorders>
          </w:tcPr>
          <w:p w:rsidR="00A10D9B" w:rsidRPr="00907DF6" w:rsidRDefault="00A10D9B" w:rsidP="00A10D9B">
            <w:pPr>
              <w:jc w:val="center"/>
              <w:rPr>
                <w:rFonts w:ascii="Franklin Gothic Book" w:hAnsi="Franklin Gothic Book"/>
                <w:b/>
                <w:bCs/>
              </w:rPr>
            </w:pPr>
          </w:p>
        </w:tc>
        <w:tc>
          <w:tcPr>
            <w:tcW w:w="264" w:type="pct"/>
            <w:tcBorders>
              <w:top w:val="single" w:sz="6" w:space="0" w:color="auto"/>
              <w:left w:val="nil"/>
              <w:bottom w:val="single" w:sz="6" w:space="0" w:color="000000"/>
              <w:right w:val="nil"/>
            </w:tcBorders>
          </w:tcPr>
          <w:p w:rsidR="00A10D9B" w:rsidRPr="00907DF6" w:rsidRDefault="00A10D9B" w:rsidP="00A10D9B">
            <w:pPr>
              <w:jc w:val="center"/>
              <w:rPr>
                <w:rFonts w:ascii="Franklin Gothic Book" w:hAnsi="Franklin Gothic Book"/>
                <w:b/>
                <w:bCs/>
              </w:rPr>
            </w:pPr>
          </w:p>
        </w:tc>
        <w:tc>
          <w:tcPr>
            <w:tcW w:w="204" w:type="pct"/>
            <w:tcBorders>
              <w:top w:val="single" w:sz="6" w:space="0" w:color="auto"/>
              <w:left w:val="nil"/>
              <w:bottom w:val="single" w:sz="6" w:space="0" w:color="000000"/>
              <w:right w:val="nil"/>
            </w:tcBorders>
          </w:tcPr>
          <w:p w:rsidR="00A10D9B" w:rsidRPr="00907DF6" w:rsidRDefault="00A10D9B" w:rsidP="00A10D9B">
            <w:pPr>
              <w:jc w:val="center"/>
              <w:rPr>
                <w:rFonts w:ascii="Franklin Gothic Book" w:hAnsi="Franklin Gothic Book"/>
                <w:b/>
                <w:bCs/>
              </w:rPr>
            </w:pPr>
          </w:p>
        </w:tc>
        <w:tc>
          <w:tcPr>
            <w:tcW w:w="264" w:type="pct"/>
            <w:tcBorders>
              <w:top w:val="single" w:sz="6" w:space="0" w:color="auto"/>
              <w:left w:val="nil"/>
              <w:bottom w:val="single" w:sz="6" w:space="0" w:color="000000"/>
              <w:right w:val="nil"/>
            </w:tcBorders>
          </w:tcPr>
          <w:p w:rsidR="00A10D9B" w:rsidRPr="00907DF6" w:rsidRDefault="00A10D9B" w:rsidP="00A10D9B">
            <w:pPr>
              <w:jc w:val="center"/>
              <w:rPr>
                <w:rFonts w:ascii="Franklin Gothic Book" w:hAnsi="Franklin Gothic Book"/>
                <w:b/>
                <w:bCs/>
              </w:rPr>
            </w:pPr>
          </w:p>
        </w:tc>
        <w:tc>
          <w:tcPr>
            <w:tcW w:w="175" w:type="pct"/>
            <w:tcBorders>
              <w:top w:val="single" w:sz="6" w:space="0" w:color="auto"/>
              <w:left w:val="nil"/>
              <w:bottom w:val="single" w:sz="6" w:space="0" w:color="000000"/>
              <w:right w:val="nil"/>
            </w:tcBorders>
          </w:tcPr>
          <w:p w:rsidR="00A10D9B" w:rsidRPr="00907DF6" w:rsidRDefault="00A10D9B" w:rsidP="00A10D9B">
            <w:pPr>
              <w:jc w:val="center"/>
              <w:rPr>
                <w:rFonts w:ascii="Franklin Gothic Book" w:hAnsi="Franklin Gothic Book"/>
                <w:b/>
                <w:bCs/>
              </w:rPr>
            </w:pPr>
          </w:p>
        </w:tc>
        <w:tc>
          <w:tcPr>
            <w:tcW w:w="175" w:type="pct"/>
            <w:tcBorders>
              <w:top w:val="single" w:sz="6" w:space="0" w:color="auto"/>
              <w:left w:val="nil"/>
              <w:bottom w:val="single" w:sz="6" w:space="0" w:color="000000"/>
              <w:right w:val="nil"/>
            </w:tcBorders>
          </w:tcPr>
          <w:p w:rsidR="00A10D9B" w:rsidRPr="00907DF6" w:rsidRDefault="00A10D9B" w:rsidP="00A10D9B">
            <w:pPr>
              <w:jc w:val="center"/>
              <w:rPr>
                <w:rFonts w:ascii="Franklin Gothic Book" w:hAnsi="Franklin Gothic Book"/>
                <w:b/>
                <w:bCs/>
              </w:rPr>
            </w:pPr>
          </w:p>
        </w:tc>
        <w:tc>
          <w:tcPr>
            <w:tcW w:w="357" w:type="pct"/>
            <w:tcBorders>
              <w:top w:val="single" w:sz="6" w:space="0" w:color="auto"/>
              <w:left w:val="nil"/>
              <w:bottom w:val="single" w:sz="6" w:space="0" w:color="000000"/>
              <w:right w:val="nil"/>
            </w:tcBorders>
          </w:tcPr>
          <w:p w:rsidR="00A10D9B" w:rsidRPr="00907DF6" w:rsidRDefault="00A10D9B" w:rsidP="00A10D9B">
            <w:pPr>
              <w:jc w:val="center"/>
              <w:rPr>
                <w:rFonts w:ascii="Franklin Gothic Book" w:hAnsi="Franklin Gothic Book"/>
                <w:b/>
                <w:bCs/>
              </w:rPr>
            </w:pPr>
          </w:p>
        </w:tc>
        <w:tc>
          <w:tcPr>
            <w:tcW w:w="325" w:type="pct"/>
            <w:tcBorders>
              <w:top w:val="single" w:sz="6" w:space="0" w:color="auto"/>
              <w:left w:val="nil"/>
              <w:bottom w:val="single" w:sz="6" w:space="0" w:color="000000"/>
              <w:right w:val="nil"/>
            </w:tcBorders>
          </w:tcPr>
          <w:p w:rsidR="00A10D9B" w:rsidRPr="00907DF6" w:rsidRDefault="00A10D9B" w:rsidP="00A10D9B">
            <w:pPr>
              <w:jc w:val="center"/>
              <w:rPr>
                <w:rFonts w:ascii="Franklin Gothic Book" w:hAnsi="Franklin Gothic Book"/>
                <w:b/>
                <w:bCs/>
              </w:rPr>
            </w:pPr>
          </w:p>
        </w:tc>
        <w:tc>
          <w:tcPr>
            <w:tcW w:w="325" w:type="pct"/>
            <w:tcBorders>
              <w:top w:val="single" w:sz="6" w:space="0" w:color="auto"/>
              <w:left w:val="nil"/>
              <w:bottom w:val="single" w:sz="6" w:space="0" w:color="000000"/>
              <w:right w:val="nil"/>
            </w:tcBorders>
          </w:tcPr>
          <w:p w:rsidR="00A10D9B" w:rsidRPr="00907DF6" w:rsidRDefault="00A10D9B" w:rsidP="00A10D9B">
            <w:pPr>
              <w:jc w:val="center"/>
              <w:rPr>
                <w:rFonts w:ascii="Franklin Gothic Book" w:hAnsi="Franklin Gothic Book"/>
                <w:b/>
                <w:bCs/>
              </w:rPr>
            </w:pPr>
          </w:p>
        </w:tc>
        <w:tc>
          <w:tcPr>
            <w:tcW w:w="325" w:type="pct"/>
            <w:tcBorders>
              <w:top w:val="single" w:sz="6" w:space="0" w:color="auto"/>
              <w:left w:val="nil"/>
              <w:bottom w:val="single" w:sz="6" w:space="0" w:color="000000"/>
              <w:right w:val="nil"/>
            </w:tcBorders>
          </w:tcPr>
          <w:p w:rsidR="00A10D9B" w:rsidRPr="00907DF6" w:rsidRDefault="00A10D9B" w:rsidP="00A10D9B">
            <w:pPr>
              <w:jc w:val="center"/>
              <w:rPr>
                <w:rFonts w:ascii="Franklin Gothic Book" w:hAnsi="Franklin Gothic Book"/>
                <w:b/>
                <w:bCs/>
              </w:rPr>
            </w:pPr>
          </w:p>
        </w:tc>
        <w:tc>
          <w:tcPr>
            <w:tcW w:w="325" w:type="pct"/>
            <w:tcBorders>
              <w:top w:val="single" w:sz="6" w:space="0" w:color="auto"/>
              <w:left w:val="nil"/>
              <w:bottom w:val="single" w:sz="6" w:space="0" w:color="000000"/>
              <w:right w:val="nil"/>
            </w:tcBorders>
          </w:tcPr>
          <w:p w:rsidR="00A10D9B" w:rsidRPr="00907DF6" w:rsidRDefault="00A10D9B" w:rsidP="00A10D9B">
            <w:pPr>
              <w:jc w:val="center"/>
              <w:rPr>
                <w:rFonts w:ascii="Franklin Gothic Book" w:hAnsi="Franklin Gothic Book"/>
                <w:b/>
                <w:bCs/>
              </w:rPr>
            </w:pPr>
          </w:p>
        </w:tc>
        <w:tc>
          <w:tcPr>
            <w:tcW w:w="300" w:type="pct"/>
            <w:tcBorders>
              <w:top w:val="single" w:sz="6" w:space="0" w:color="auto"/>
              <w:left w:val="nil"/>
              <w:bottom w:val="single" w:sz="6" w:space="0" w:color="000000"/>
              <w:right w:val="nil"/>
            </w:tcBorders>
          </w:tcPr>
          <w:p w:rsidR="00A10D9B" w:rsidRPr="00907DF6" w:rsidRDefault="00A10D9B" w:rsidP="00A10D9B">
            <w:pPr>
              <w:jc w:val="center"/>
              <w:rPr>
                <w:rFonts w:ascii="Franklin Gothic Book" w:hAnsi="Franklin Gothic Book"/>
                <w:b/>
                <w:bCs/>
              </w:rPr>
            </w:pPr>
          </w:p>
        </w:tc>
        <w:tc>
          <w:tcPr>
            <w:tcW w:w="284" w:type="pct"/>
            <w:tcBorders>
              <w:top w:val="single" w:sz="6" w:space="0" w:color="auto"/>
              <w:left w:val="nil"/>
              <w:bottom w:val="single" w:sz="6" w:space="0" w:color="000000"/>
              <w:right w:val="single" w:sz="6" w:space="0" w:color="000000"/>
            </w:tcBorders>
          </w:tcPr>
          <w:p w:rsidR="00A10D9B" w:rsidRPr="00907DF6" w:rsidRDefault="00A10D9B" w:rsidP="00A10D9B">
            <w:pPr>
              <w:jc w:val="center"/>
              <w:rPr>
                <w:rFonts w:ascii="Franklin Gothic Book" w:hAnsi="Franklin Gothic Book"/>
                <w:b/>
                <w:bCs/>
              </w:rPr>
            </w:pPr>
          </w:p>
        </w:tc>
      </w:tr>
      <w:tr w:rsidR="00A10D9B" w:rsidRPr="00907DF6" w:rsidTr="00F05D02">
        <w:tblPrEx>
          <w:tblCellMar>
            <w:top w:w="0" w:type="dxa"/>
            <w:bottom w:w="0" w:type="dxa"/>
          </w:tblCellMar>
        </w:tblPrEx>
        <w:trPr>
          <w:trHeight w:val="290"/>
        </w:trPr>
        <w:tc>
          <w:tcPr>
            <w:tcW w:w="93" w:type="pct"/>
            <w:tcBorders>
              <w:top w:val="single" w:sz="6" w:space="0" w:color="000000"/>
              <w:left w:val="single" w:sz="6" w:space="0" w:color="000000"/>
              <w:bottom w:val="single" w:sz="6" w:space="0" w:color="000000"/>
              <w:right w:val="single" w:sz="6" w:space="0" w:color="auto"/>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350"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МКОУ Болтовская СОШ</w:t>
            </w:r>
          </w:p>
        </w:tc>
        <w:tc>
          <w:tcPr>
            <w:tcW w:w="250" w:type="pct"/>
            <w:tcBorders>
              <w:top w:val="single" w:sz="6" w:space="0" w:color="auto"/>
              <w:left w:val="single" w:sz="6" w:space="0" w:color="auto"/>
              <w:bottom w:val="single" w:sz="6" w:space="0" w:color="auto"/>
              <w:right w:val="single" w:sz="6"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0,252</w:t>
            </w:r>
          </w:p>
        </w:tc>
        <w:tc>
          <w:tcPr>
            <w:tcW w:w="2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93,8</w:t>
            </w:r>
          </w:p>
        </w:tc>
        <w:tc>
          <w:tcPr>
            <w:tcW w:w="2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69</w:t>
            </w:r>
          </w:p>
        </w:tc>
        <w:tc>
          <w:tcPr>
            <w:tcW w:w="18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2,0</w:t>
            </w:r>
          </w:p>
        </w:tc>
        <w:tc>
          <w:tcPr>
            <w:tcW w:w="20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8</w:t>
            </w:r>
          </w:p>
        </w:tc>
        <w:tc>
          <w:tcPr>
            <w:tcW w:w="26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20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6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w:t>
            </w:r>
          </w:p>
        </w:tc>
        <w:tc>
          <w:tcPr>
            <w:tcW w:w="17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9,1</w:t>
            </w:r>
          </w:p>
        </w:tc>
        <w:tc>
          <w:tcPr>
            <w:tcW w:w="17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35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9,6</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167,7</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158,1</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24,7</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15,1</w:t>
            </w:r>
          </w:p>
        </w:tc>
        <w:tc>
          <w:tcPr>
            <w:tcW w:w="30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11,9</w:t>
            </w:r>
          </w:p>
        </w:tc>
        <w:tc>
          <w:tcPr>
            <w:tcW w:w="28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350</w:t>
            </w:r>
          </w:p>
        </w:tc>
      </w:tr>
      <w:tr w:rsidR="00A10D9B" w:rsidRPr="00907DF6" w:rsidTr="00F05D02">
        <w:tblPrEx>
          <w:tblCellMar>
            <w:top w:w="0" w:type="dxa"/>
            <w:bottom w:w="0" w:type="dxa"/>
          </w:tblCellMar>
        </w:tblPrEx>
        <w:trPr>
          <w:trHeight w:val="290"/>
        </w:trPr>
        <w:tc>
          <w:tcPr>
            <w:tcW w:w="93" w:type="pct"/>
            <w:tcBorders>
              <w:top w:val="single" w:sz="6" w:space="0" w:color="000000"/>
              <w:left w:val="single" w:sz="6" w:space="0" w:color="000000"/>
              <w:bottom w:val="single" w:sz="6" w:space="0" w:color="000000"/>
              <w:right w:val="single" w:sz="6" w:space="0" w:color="auto"/>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w:t>
            </w:r>
          </w:p>
        </w:tc>
        <w:tc>
          <w:tcPr>
            <w:tcW w:w="350"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МКДОУ "Болтовский д.сад"</w:t>
            </w:r>
          </w:p>
        </w:tc>
        <w:tc>
          <w:tcPr>
            <w:tcW w:w="250" w:type="pct"/>
            <w:tcBorders>
              <w:top w:val="single" w:sz="6" w:space="0" w:color="auto"/>
              <w:left w:val="single" w:sz="6" w:space="0" w:color="auto"/>
              <w:bottom w:val="single" w:sz="6" w:space="0" w:color="auto"/>
              <w:right w:val="single" w:sz="6"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0,101</w:t>
            </w:r>
          </w:p>
        </w:tc>
        <w:tc>
          <w:tcPr>
            <w:tcW w:w="2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84,7</w:t>
            </w:r>
          </w:p>
        </w:tc>
        <w:tc>
          <w:tcPr>
            <w:tcW w:w="2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61,8</w:t>
            </w:r>
          </w:p>
        </w:tc>
        <w:tc>
          <w:tcPr>
            <w:tcW w:w="18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0,8</w:t>
            </w:r>
          </w:p>
        </w:tc>
        <w:tc>
          <w:tcPr>
            <w:tcW w:w="20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5</w:t>
            </w:r>
          </w:p>
        </w:tc>
        <w:tc>
          <w:tcPr>
            <w:tcW w:w="26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20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6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w:t>
            </w:r>
          </w:p>
        </w:tc>
        <w:tc>
          <w:tcPr>
            <w:tcW w:w="17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8,5</w:t>
            </w:r>
          </w:p>
        </w:tc>
        <w:tc>
          <w:tcPr>
            <w:tcW w:w="17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35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9,0</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167,4</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158,4</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25,4</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16,4</w:t>
            </w:r>
          </w:p>
        </w:tc>
        <w:tc>
          <w:tcPr>
            <w:tcW w:w="30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12,3</w:t>
            </w:r>
          </w:p>
        </w:tc>
        <w:tc>
          <w:tcPr>
            <w:tcW w:w="28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369</w:t>
            </w:r>
          </w:p>
        </w:tc>
      </w:tr>
      <w:tr w:rsidR="00A10D9B" w:rsidRPr="00907DF6" w:rsidTr="00F05D02">
        <w:tblPrEx>
          <w:tblCellMar>
            <w:top w:w="0" w:type="dxa"/>
            <w:bottom w:w="0" w:type="dxa"/>
          </w:tblCellMar>
        </w:tblPrEx>
        <w:trPr>
          <w:trHeight w:val="290"/>
        </w:trPr>
        <w:tc>
          <w:tcPr>
            <w:tcW w:w="93" w:type="pct"/>
            <w:tcBorders>
              <w:top w:val="single" w:sz="6" w:space="0" w:color="000000"/>
              <w:left w:val="single" w:sz="6" w:space="0" w:color="000000"/>
              <w:bottom w:val="single" w:sz="6" w:space="0" w:color="000000"/>
              <w:right w:val="single" w:sz="6" w:space="0" w:color="auto"/>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3</w:t>
            </w:r>
          </w:p>
        </w:tc>
        <w:tc>
          <w:tcPr>
            <w:tcW w:w="350"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МКУК Болтовский КДЦ</w:t>
            </w:r>
          </w:p>
        </w:tc>
        <w:tc>
          <w:tcPr>
            <w:tcW w:w="250" w:type="pct"/>
            <w:tcBorders>
              <w:top w:val="single" w:sz="6" w:space="0" w:color="auto"/>
              <w:left w:val="single" w:sz="6" w:space="0" w:color="auto"/>
              <w:bottom w:val="single" w:sz="6" w:space="0" w:color="auto"/>
              <w:right w:val="single" w:sz="6"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0,057</w:t>
            </w:r>
          </w:p>
        </w:tc>
        <w:tc>
          <w:tcPr>
            <w:tcW w:w="2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93,4</w:t>
            </w:r>
          </w:p>
        </w:tc>
        <w:tc>
          <w:tcPr>
            <w:tcW w:w="2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68,8</w:t>
            </w:r>
          </w:p>
        </w:tc>
        <w:tc>
          <w:tcPr>
            <w:tcW w:w="18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2,5</w:t>
            </w:r>
          </w:p>
        </w:tc>
        <w:tc>
          <w:tcPr>
            <w:tcW w:w="20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10</w:t>
            </w:r>
          </w:p>
        </w:tc>
        <w:tc>
          <w:tcPr>
            <w:tcW w:w="26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20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6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w:t>
            </w:r>
          </w:p>
        </w:tc>
        <w:tc>
          <w:tcPr>
            <w:tcW w:w="17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5,6</w:t>
            </w:r>
          </w:p>
        </w:tc>
        <w:tc>
          <w:tcPr>
            <w:tcW w:w="17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35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6,1</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165,9</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159,8</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23,9</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17,8</w:t>
            </w:r>
          </w:p>
        </w:tc>
        <w:tc>
          <w:tcPr>
            <w:tcW w:w="30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7,2</w:t>
            </w:r>
          </w:p>
        </w:tc>
        <w:tc>
          <w:tcPr>
            <w:tcW w:w="28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238</w:t>
            </w:r>
          </w:p>
        </w:tc>
      </w:tr>
      <w:tr w:rsidR="00A10D9B" w:rsidRPr="00907DF6" w:rsidTr="00F05D02">
        <w:tblPrEx>
          <w:tblCellMar>
            <w:top w:w="0" w:type="dxa"/>
            <w:bottom w:w="0" w:type="dxa"/>
          </w:tblCellMar>
        </w:tblPrEx>
        <w:trPr>
          <w:trHeight w:val="290"/>
        </w:trPr>
        <w:tc>
          <w:tcPr>
            <w:tcW w:w="93" w:type="pct"/>
            <w:tcBorders>
              <w:top w:val="single" w:sz="6" w:space="0" w:color="000000"/>
              <w:left w:val="single" w:sz="6" w:space="0" w:color="000000"/>
              <w:bottom w:val="single" w:sz="6" w:space="0" w:color="000000"/>
              <w:right w:val="single" w:sz="6" w:space="0" w:color="auto"/>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4</w:t>
            </w:r>
          </w:p>
        </w:tc>
        <w:tc>
          <w:tcPr>
            <w:tcW w:w="350"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РМУЗ Сузунская ЦРБ</w:t>
            </w:r>
          </w:p>
        </w:tc>
        <w:tc>
          <w:tcPr>
            <w:tcW w:w="250" w:type="pct"/>
            <w:tcBorders>
              <w:top w:val="single" w:sz="6" w:space="0" w:color="auto"/>
              <w:left w:val="single" w:sz="6" w:space="0" w:color="auto"/>
              <w:bottom w:val="single" w:sz="6" w:space="0" w:color="auto"/>
              <w:right w:val="single" w:sz="6"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0,066</w:t>
            </w:r>
          </w:p>
        </w:tc>
        <w:tc>
          <w:tcPr>
            <w:tcW w:w="2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93,5</w:t>
            </w:r>
          </w:p>
        </w:tc>
        <w:tc>
          <w:tcPr>
            <w:tcW w:w="2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68,8</w:t>
            </w:r>
          </w:p>
        </w:tc>
        <w:tc>
          <w:tcPr>
            <w:tcW w:w="18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2,9</w:t>
            </w:r>
          </w:p>
        </w:tc>
        <w:tc>
          <w:tcPr>
            <w:tcW w:w="20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11</w:t>
            </w:r>
          </w:p>
        </w:tc>
        <w:tc>
          <w:tcPr>
            <w:tcW w:w="26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20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6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w:t>
            </w:r>
          </w:p>
        </w:tc>
        <w:tc>
          <w:tcPr>
            <w:tcW w:w="17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5,7</w:t>
            </w:r>
          </w:p>
        </w:tc>
        <w:tc>
          <w:tcPr>
            <w:tcW w:w="17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35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6,2</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166,0</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159,8</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24,0</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17,8</w:t>
            </w:r>
          </w:p>
        </w:tc>
        <w:tc>
          <w:tcPr>
            <w:tcW w:w="30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5,9</w:t>
            </w:r>
          </w:p>
        </w:tc>
        <w:tc>
          <w:tcPr>
            <w:tcW w:w="28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180</w:t>
            </w:r>
          </w:p>
        </w:tc>
      </w:tr>
      <w:tr w:rsidR="00A10D9B" w:rsidRPr="00907DF6" w:rsidTr="00F05D02">
        <w:tblPrEx>
          <w:tblCellMar>
            <w:top w:w="0" w:type="dxa"/>
            <w:bottom w:w="0" w:type="dxa"/>
          </w:tblCellMar>
        </w:tblPrEx>
        <w:trPr>
          <w:trHeight w:val="290"/>
        </w:trPr>
        <w:tc>
          <w:tcPr>
            <w:tcW w:w="93" w:type="pct"/>
            <w:tcBorders>
              <w:top w:val="single" w:sz="6" w:space="0" w:color="000000"/>
              <w:left w:val="single" w:sz="6" w:space="0" w:color="000000"/>
              <w:bottom w:val="single" w:sz="6" w:space="0" w:color="000000"/>
              <w:right w:val="single" w:sz="6" w:space="0" w:color="auto"/>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5</w:t>
            </w:r>
          </w:p>
        </w:tc>
        <w:tc>
          <w:tcPr>
            <w:tcW w:w="350"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Администрация</w:t>
            </w:r>
          </w:p>
        </w:tc>
        <w:tc>
          <w:tcPr>
            <w:tcW w:w="250" w:type="pct"/>
            <w:tcBorders>
              <w:top w:val="single" w:sz="6" w:space="0" w:color="auto"/>
              <w:left w:val="single" w:sz="6" w:space="0" w:color="auto"/>
              <w:bottom w:val="single" w:sz="6" w:space="0" w:color="auto"/>
              <w:right w:val="single" w:sz="6"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0,016</w:t>
            </w:r>
          </w:p>
        </w:tc>
        <w:tc>
          <w:tcPr>
            <w:tcW w:w="2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93,8</w:t>
            </w:r>
          </w:p>
        </w:tc>
        <w:tc>
          <w:tcPr>
            <w:tcW w:w="2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69,1</w:t>
            </w:r>
          </w:p>
        </w:tc>
        <w:tc>
          <w:tcPr>
            <w:tcW w:w="18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1,9</w:t>
            </w:r>
          </w:p>
        </w:tc>
        <w:tc>
          <w:tcPr>
            <w:tcW w:w="20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8</w:t>
            </w:r>
          </w:p>
        </w:tc>
        <w:tc>
          <w:tcPr>
            <w:tcW w:w="26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20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6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w:t>
            </w:r>
          </w:p>
        </w:tc>
        <w:tc>
          <w:tcPr>
            <w:tcW w:w="17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9,2</w:t>
            </w:r>
          </w:p>
        </w:tc>
        <w:tc>
          <w:tcPr>
            <w:tcW w:w="17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35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9,7</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167,8</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158,0</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24,8</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15,0</w:t>
            </w:r>
          </w:p>
        </w:tc>
        <w:tc>
          <w:tcPr>
            <w:tcW w:w="30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14,5</w:t>
            </w:r>
          </w:p>
        </w:tc>
        <w:tc>
          <w:tcPr>
            <w:tcW w:w="28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292</w:t>
            </w:r>
          </w:p>
        </w:tc>
      </w:tr>
      <w:tr w:rsidR="00A10D9B" w:rsidRPr="00907DF6" w:rsidTr="00F05D02">
        <w:tblPrEx>
          <w:tblCellMar>
            <w:top w:w="0" w:type="dxa"/>
            <w:bottom w:w="0" w:type="dxa"/>
          </w:tblCellMar>
        </w:tblPrEx>
        <w:trPr>
          <w:trHeight w:val="290"/>
        </w:trPr>
        <w:tc>
          <w:tcPr>
            <w:tcW w:w="93" w:type="pct"/>
            <w:tcBorders>
              <w:top w:val="single" w:sz="6" w:space="0" w:color="000000"/>
              <w:left w:val="single" w:sz="6" w:space="0" w:color="000000"/>
              <w:bottom w:val="single" w:sz="6" w:space="0" w:color="000000"/>
              <w:right w:val="single" w:sz="6" w:space="0" w:color="auto"/>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6</w:t>
            </w:r>
          </w:p>
        </w:tc>
        <w:tc>
          <w:tcPr>
            <w:tcW w:w="350"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Гараж администрации</w:t>
            </w:r>
          </w:p>
        </w:tc>
        <w:tc>
          <w:tcPr>
            <w:tcW w:w="250" w:type="pct"/>
            <w:tcBorders>
              <w:top w:val="single" w:sz="6" w:space="0" w:color="auto"/>
              <w:left w:val="single" w:sz="6" w:space="0" w:color="auto"/>
              <w:bottom w:val="single" w:sz="6" w:space="0" w:color="auto"/>
              <w:right w:val="single" w:sz="6"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0,037</w:t>
            </w:r>
          </w:p>
        </w:tc>
        <w:tc>
          <w:tcPr>
            <w:tcW w:w="2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91,2</w:t>
            </w:r>
          </w:p>
        </w:tc>
        <w:tc>
          <w:tcPr>
            <w:tcW w:w="2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67</w:t>
            </w:r>
          </w:p>
        </w:tc>
        <w:tc>
          <w:tcPr>
            <w:tcW w:w="18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1,8</w:t>
            </w:r>
          </w:p>
        </w:tc>
        <w:tc>
          <w:tcPr>
            <w:tcW w:w="20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8</w:t>
            </w:r>
          </w:p>
        </w:tc>
        <w:tc>
          <w:tcPr>
            <w:tcW w:w="26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20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6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w:t>
            </w:r>
          </w:p>
        </w:tc>
        <w:tc>
          <w:tcPr>
            <w:tcW w:w="17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9,3</w:t>
            </w:r>
          </w:p>
        </w:tc>
        <w:tc>
          <w:tcPr>
            <w:tcW w:w="17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35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9,8</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167,8</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158,0</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24,8</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15,0</w:t>
            </w:r>
          </w:p>
        </w:tc>
        <w:tc>
          <w:tcPr>
            <w:tcW w:w="30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8,0</w:t>
            </w:r>
          </w:p>
        </w:tc>
        <w:tc>
          <w:tcPr>
            <w:tcW w:w="28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255</w:t>
            </w:r>
          </w:p>
        </w:tc>
      </w:tr>
      <w:tr w:rsidR="00A10D9B" w:rsidRPr="00907DF6" w:rsidTr="00F05D02">
        <w:tblPrEx>
          <w:tblCellMar>
            <w:top w:w="0" w:type="dxa"/>
            <w:bottom w:w="0" w:type="dxa"/>
          </w:tblCellMar>
        </w:tblPrEx>
        <w:trPr>
          <w:trHeight w:val="290"/>
        </w:trPr>
        <w:tc>
          <w:tcPr>
            <w:tcW w:w="93" w:type="pct"/>
            <w:tcBorders>
              <w:top w:val="single" w:sz="6" w:space="0" w:color="000000"/>
              <w:left w:val="single" w:sz="6" w:space="0" w:color="000000"/>
              <w:bottom w:val="single" w:sz="6" w:space="0" w:color="000000"/>
              <w:right w:val="single" w:sz="6" w:space="0" w:color="auto"/>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7</w:t>
            </w:r>
          </w:p>
        </w:tc>
        <w:tc>
          <w:tcPr>
            <w:tcW w:w="350"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Гараж "ООО Болтово"</w:t>
            </w:r>
          </w:p>
        </w:tc>
        <w:tc>
          <w:tcPr>
            <w:tcW w:w="250" w:type="pct"/>
            <w:tcBorders>
              <w:top w:val="single" w:sz="6" w:space="0" w:color="auto"/>
              <w:left w:val="single" w:sz="6" w:space="0" w:color="auto"/>
              <w:bottom w:val="single" w:sz="6" w:space="0" w:color="auto"/>
              <w:right w:val="single" w:sz="6"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0,019</w:t>
            </w:r>
          </w:p>
        </w:tc>
        <w:tc>
          <w:tcPr>
            <w:tcW w:w="2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94,4</w:t>
            </w:r>
          </w:p>
        </w:tc>
        <w:tc>
          <w:tcPr>
            <w:tcW w:w="2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69,6</w:t>
            </w:r>
          </w:p>
        </w:tc>
        <w:tc>
          <w:tcPr>
            <w:tcW w:w="18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7,6</w:t>
            </w:r>
          </w:p>
        </w:tc>
        <w:tc>
          <w:tcPr>
            <w:tcW w:w="20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16</w:t>
            </w:r>
          </w:p>
        </w:tc>
        <w:tc>
          <w:tcPr>
            <w:tcW w:w="26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20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6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w:t>
            </w:r>
          </w:p>
        </w:tc>
        <w:tc>
          <w:tcPr>
            <w:tcW w:w="17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8,9</w:t>
            </w:r>
          </w:p>
        </w:tc>
        <w:tc>
          <w:tcPr>
            <w:tcW w:w="17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35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9,4</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167,6</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158,2</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23,6</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14,2</w:t>
            </w:r>
          </w:p>
        </w:tc>
        <w:tc>
          <w:tcPr>
            <w:tcW w:w="30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3,4</w:t>
            </w:r>
          </w:p>
        </w:tc>
        <w:tc>
          <w:tcPr>
            <w:tcW w:w="28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166</w:t>
            </w:r>
          </w:p>
        </w:tc>
      </w:tr>
      <w:tr w:rsidR="00A10D9B" w:rsidRPr="00907DF6" w:rsidTr="00F05D02">
        <w:tblPrEx>
          <w:tblCellMar>
            <w:top w:w="0" w:type="dxa"/>
            <w:bottom w:w="0" w:type="dxa"/>
          </w:tblCellMar>
        </w:tblPrEx>
        <w:trPr>
          <w:trHeight w:val="290"/>
        </w:trPr>
        <w:tc>
          <w:tcPr>
            <w:tcW w:w="93" w:type="pct"/>
            <w:tcBorders>
              <w:top w:val="single" w:sz="6" w:space="0" w:color="000000"/>
              <w:left w:val="single" w:sz="6" w:space="0" w:color="000000"/>
              <w:bottom w:val="single" w:sz="6" w:space="0" w:color="000000"/>
              <w:right w:val="single" w:sz="6" w:space="0" w:color="auto"/>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8</w:t>
            </w:r>
          </w:p>
        </w:tc>
        <w:tc>
          <w:tcPr>
            <w:tcW w:w="350"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ООО "Болтово"</w:t>
            </w:r>
          </w:p>
        </w:tc>
        <w:tc>
          <w:tcPr>
            <w:tcW w:w="250" w:type="pct"/>
            <w:tcBorders>
              <w:top w:val="single" w:sz="6" w:space="0" w:color="auto"/>
              <w:left w:val="single" w:sz="6" w:space="0" w:color="auto"/>
              <w:bottom w:val="single" w:sz="6" w:space="0" w:color="auto"/>
              <w:right w:val="single" w:sz="6"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0,114</w:t>
            </w:r>
          </w:p>
        </w:tc>
        <w:tc>
          <w:tcPr>
            <w:tcW w:w="2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94,6</w:t>
            </w:r>
          </w:p>
        </w:tc>
        <w:tc>
          <w:tcPr>
            <w:tcW w:w="2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69,7</w:t>
            </w:r>
          </w:p>
        </w:tc>
        <w:tc>
          <w:tcPr>
            <w:tcW w:w="18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6,9</w:t>
            </w:r>
          </w:p>
        </w:tc>
        <w:tc>
          <w:tcPr>
            <w:tcW w:w="20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6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w:t>
            </w:r>
          </w:p>
        </w:tc>
        <w:tc>
          <w:tcPr>
            <w:tcW w:w="20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14,8</w:t>
            </w:r>
          </w:p>
        </w:tc>
        <w:tc>
          <w:tcPr>
            <w:tcW w:w="26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7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17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9,9</w:t>
            </w:r>
          </w:p>
        </w:tc>
        <w:tc>
          <w:tcPr>
            <w:tcW w:w="35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10,4</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168,1</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157,7</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24,1</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13,7</w:t>
            </w:r>
          </w:p>
        </w:tc>
        <w:tc>
          <w:tcPr>
            <w:tcW w:w="30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13,1</w:t>
            </w:r>
          </w:p>
        </w:tc>
        <w:tc>
          <w:tcPr>
            <w:tcW w:w="28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283</w:t>
            </w:r>
          </w:p>
        </w:tc>
      </w:tr>
      <w:tr w:rsidR="00A10D9B" w:rsidRPr="00907DF6" w:rsidTr="00F05D02">
        <w:tblPrEx>
          <w:tblCellMar>
            <w:top w:w="0" w:type="dxa"/>
            <w:bottom w:w="0" w:type="dxa"/>
          </w:tblCellMar>
        </w:tblPrEx>
        <w:trPr>
          <w:trHeight w:val="290"/>
        </w:trPr>
        <w:tc>
          <w:tcPr>
            <w:tcW w:w="93" w:type="pct"/>
            <w:tcBorders>
              <w:top w:val="single" w:sz="6" w:space="0" w:color="000000"/>
              <w:left w:val="single" w:sz="6" w:space="0" w:color="000000"/>
              <w:bottom w:val="single" w:sz="6" w:space="0" w:color="000000"/>
              <w:right w:val="single" w:sz="6" w:space="0" w:color="auto"/>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9</w:t>
            </w:r>
          </w:p>
        </w:tc>
        <w:tc>
          <w:tcPr>
            <w:tcW w:w="350"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ул.Центральная 2</w:t>
            </w:r>
          </w:p>
        </w:tc>
        <w:tc>
          <w:tcPr>
            <w:tcW w:w="250" w:type="pct"/>
            <w:tcBorders>
              <w:top w:val="single" w:sz="6" w:space="0" w:color="auto"/>
              <w:left w:val="single" w:sz="6" w:space="0" w:color="auto"/>
              <w:bottom w:val="single" w:sz="6" w:space="0" w:color="auto"/>
              <w:right w:val="single" w:sz="6"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0,065</w:t>
            </w:r>
          </w:p>
        </w:tc>
        <w:tc>
          <w:tcPr>
            <w:tcW w:w="2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93,3</w:t>
            </w:r>
          </w:p>
        </w:tc>
        <w:tc>
          <w:tcPr>
            <w:tcW w:w="2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68,7</w:t>
            </w:r>
          </w:p>
        </w:tc>
        <w:tc>
          <w:tcPr>
            <w:tcW w:w="18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3,8</w:t>
            </w:r>
          </w:p>
        </w:tc>
        <w:tc>
          <w:tcPr>
            <w:tcW w:w="20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13</w:t>
            </w:r>
          </w:p>
        </w:tc>
        <w:tc>
          <w:tcPr>
            <w:tcW w:w="26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20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6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w:t>
            </w:r>
          </w:p>
        </w:tc>
        <w:tc>
          <w:tcPr>
            <w:tcW w:w="17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5,1</w:t>
            </w:r>
          </w:p>
        </w:tc>
        <w:tc>
          <w:tcPr>
            <w:tcW w:w="17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35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5,6</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165,7</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160,1</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23,7</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18,1</w:t>
            </w:r>
          </w:p>
        </w:tc>
        <w:tc>
          <w:tcPr>
            <w:tcW w:w="30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2,5</w:t>
            </w:r>
          </w:p>
        </w:tc>
        <w:tc>
          <w:tcPr>
            <w:tcW w:w="28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125</w:t>
            </w:r>
          </w:p>
        </w:tc>
      </w:tr>
      <w:tr w:rsidR="00A10D9B" w:rsidRPr="00907DF6" w:rsidTr="00F05D02">
        <w:tblPrEx>
          <w:tblCellMar>
            <w:top w:w="0" w:type="dxa"/>
            <w:bottom w:w="0" w:type="dxa"/>
          </w:tblCellMar>
        </w:tblPrEx>
        <w:trPr>
          <w:trHeight w:val="290"/>
        </w:trPr>
        <w:tc>
          <w:tcPr>
            <w:tcW w:w="93" w:type="pct"/>
            <w:tcBorders>
              <w:top w:val="single" w:sz="6" w:space="0" w:color="000000"/>
              <w:left w:val="single" w:sz="6" w:space="0" w:color="000000"/>
              <w:bottom w:val="single" w:sz="6" w:space="0" w:color="000000"/>
              <w:right w:val="single" w:sz="6" w:space="0" w:color="auto"/>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10</w:t>
            </w:r>
          </w:p>
        </w:tc>
        <w:tc>
          <w:tcPr>
            <w:tcW w:w="350"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ул. Центральная 3</w:t>
            </w:r>
          </w:p>
        </w:tc>
        <w:tc>
          <w:tcPr>
            <w:tcW w:w="250" w:type="pct"/>
            <w:tcBorders>
              <w:top w:val="single" w:sz="6" w:space="0" w:color="auto"/>
              <w:left w:val="single" w:sz="6" w:space="0" w:color="auto"/>
              <w:bottom w:val="single" w:sz="6" w:space="0" w:color="auto"/>
              <w:right w:val="single" w:sz="6"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0,079</w:t>
            </w:r>
          </w:p>
        </w:tc>
        <w:tc>
          <w:tcPr>
            <w:tcW w:w="2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94,4</w:t>
            </w:r>
          </w:p>
        </w:tc>
        <w:tc>
          <w:tcPr>
            <w:tcW w:w="2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69,5</w:t>
            </w:r>
          </w:p>
        </w:tc>
        <w:tc>
          <w:tcPr>
            <w:tcW w:w="18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1,6</w:t>
            </w:r>
          </w:p>
        </w:tc>
        <w:tc>
          <w:tcPr>
            <w:tcW w:w="20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7</w:t>
            </w:r>
          </w:p>
        </w:tc>
        <w:tc>
          <w:tcPr>
            <w:tcW w:w="26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20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6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w:t>
            </w:r>
          </w:p>
        </w:tc>
        <w:tc>
          <w:tcPr>
            <w:tcW w:w="17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11,0</w:t>
            </w:r>
          </w:p>
        </w:tc>
        <w:tc>
          <w:tcPr>
            <w:tcW w:w="17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35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11,5</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168,6</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157,2</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24,6</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13,2</w:t>
            </w:r>
          </w:p>
        </w:tc>
        <w:tc>
          <w:tcPr>
            <w:tcW w:w="30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6,0</w:t>
            </w:r>
          </w:p>
        </w:tc>
        <w:tc>
          <w:tcPr>
            <w:tcW w:w="28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195</w:t>
            </w:r>
          </w:p>
        </w:tc>
      </w:tr>
      <w:tr w:rsidR="00A10D9B" w:rsidRPr="00907DF6" w:rsidTr="00F05D02">
        <w:tblPrEx>
          <w:tblCellMar>
            <w:top w:w="0" w:type="dxa"/>
            <w:bottom w:w="0" w:type="dxa"/>
          </w:tblCellMar>
        </w:tblPrEx>
        <w:trPr>
          <w:trHeight w:val="305"/>
        </w:trPr>
        <w:tc>
          <w:tcPr>
            <w:tcW w:w="93" w:type="pct"/>
            <w:tcBorders>
              <w:top w:val="single" w:sz="6" w:space="0" w:color="000000"/>
              <w:left w:val="single" w:sz="6" w:space="0" w:color="000000"/>
              <w:bottom w:val="single" w:sz="6" w:space="0" w:color="000000"/>
              <w:right w:val="single" w:sz="6" w:space="0" w:color="auto"/>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11</w:t>
            </w:r>
          </w:p>
        </w:tc>
        <w:tc>
          <w:tcPr>
            <w:tcW w:w="350"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ул. Центральная 4</w:t>
            </w:r>
          </w:p>
        </w:tc>
        <w:tc>
          <w:tcPr>
            <w:tcW w:w="250" w:type="pct"/>
            <w:tcBorders>
              <w:top w:val="single" w:sz="6" w:space="0" w:color="auto"/>
              <w:left w:val="single" w:sz="6" w:space="0" w:color="auto"/>
              <w:bottom w:val="single" w:sz="6" w:space="0" w:color="auto"/>
              <w:right w:val="single" w:sz="6"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0,079</w:t>
            </w:r>
          </w:p>
        </w:tc>
        <w:tc>
          <w:tcPr>
            <w:tcW w:w="2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94,8</w:t>
            </w:r>
          </w:p>
        </w:tc>
        <w:tc>
          <w:tcPr>
            <w:tcW w:w="2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69,8</w:t>
            </w:r>
          </w:p>
        </w:tc>
        <w:tc>
          <w:tcPr>
            <w:tcW w:w="18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7,0</w:t>
            </w:r>
          </w:p>
        </w:tc>
        <w:tc>
          <w:tcPr>
            <w:tcW w:w="20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6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w:t>
            </w:r>
          </w:p>
        </w:tc>
        <w:tc>
          <w:tcPr>
            <w:tcW w:w="20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14,4</w:t>
            </w:r>
          </w:p>
        </w:tc>
        <w:tc>
          <w:tcPr>
            <w:tcW w:w="26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7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17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11,2</w:t>
            </w:r>
          </w:p>
        </w:tc>
        <w:tc>
          <w:tcPr>
            <w:tcW w:w="35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11,7</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168,7</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157,0</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24,7</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13,0</w:t>
            </w:r>
          </w:p>
        </w:tc>
        <w:tc>
          <w:tcPr>
            <w:tcW w:w="30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8,0</w:t>
            </w:r>
          </w:p>
        </w:tc>
        <w:tc>
          <w:tcPr>
            <w:tcW w:w="28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253</w:t>
            </w:r>
          </w:p>
        </w:tc>
      </w:tr>
      <w:tr w:rsidR="00A10D9B" w:rsidRPr="00907DF6" w:rsidTr="00F05D02">
        <w:tblPrEx>
          <w:tblCellMar>
            <w:top w:w="0" w:type="dxa"/>
            <w:bottom w:w="0" w:type="dxa"/>
          </w:tblCellMar>
        </w:tblPrEx>
        <w:trPr>
          <w:trHeight w:val="305"/>
        </w:trPr>
        <w:tc>
          <w:tcPr>
            <w:tcW w:w="93" w:type="pct"/>
            <w:tcBorders>
              <w:top w:val="single" w:sz="6" w:space="0" w:color="000000"/>
              <w:left w:val="single" w:sz="6" w:space="0" w:color="000000"/>
              <w:bottom w:val="single" w:sz="6" w:space="0" w:color="000000"/>
              <w:right w:val="single" w:sz="6" w:space="0" w:color="auto"/>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12</w:t>
            </w:r>
          </w:p>
        </w:tc>
        <w:tc>
          <w:tcPr>
            <w:tcW w:w="350"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ул. Центральная 5</w:t>
            </w:r>
          </w:p>
        </w:tc>
        <w:tc>
          <w:tcPr>
            <w:tcW w:w="250" w:type="pct"/>
            <w:tcBorders>
              <w:top w:val="single" w:sz="6" w:space="0" w:color="auto"/>
              <w:left w:val="single" w:sz="6" w:space="0" w:color="auto"/>
              <w:bottom w:val="single" w:sz="6" w:space="0" w:color="auto"/>
              <w:right w:val="single" w:sz="6"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0,294</w:t>
            </w:r>
          </w:p>
        </w:tc>
        <w:tc>
          <w:tcPr>
            <w:tcW w:w="2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94,1</w:t>
            </w:r>
          </w:p>
        </w:tc>
        <w:tc>
          <w:tcPr>
            <w:tcW w:w="2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69,3</w:t>
            </w:r>
          </w:p>
        </w:tc>
        <w:tc>
          <w:tcPr>
            <w:tcW w:w="18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1,6</w:t>
            </w:r>
          </w:p>
        </w:tc>
        <w:tc>
          <w:tcPr>
            <w:tcW w:w="20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7</w:t>
            </w:r>
          </w:p>
        </w:tc>
        <w:tc>
          <w:tcPr>
            <w:tcW w:w="26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20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6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w:t>
            </w:r>
          </w:p>
        </w:tc>
        <w:tc>
          <w:tcPr>
            <w:tcW w:w="17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12,3</w:t>
            </w:r>
          </w:p>
        </w:tc>
        <w:tc>
          <w:tcPr>
            <w:tcW w:w="17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35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12,8</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169,3</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156,5</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25,3</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12,5</w:t>
            </w:r>
          </w:p>
        </w:tc>
        <w:tc>
          <w:tcPr>
            <w:tcW w:w="30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8,6</w:t>
            </w:r>
          </w:p>
        </w:tc>
        <w:tc>
          <w:tcPr>
            <w:tcW w:w="28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278</w:t>
            </w:r>
          </w:p>
        </w:tc>
      </w:tr>
      <w:tr w:rsidR="00A10D9B" w:rsidRPr="00907DF6" w:rsidTr="00F05D02">
        <w:tblPrEx>
          <w:tblCellMar>
            <w:top w:w="0" w:type="dxa"/>
            <w:bottom w:w="0" w:type="dxa"/>
          </w:tblCellMar>
        </w:tblPrEx>
        <w:trPr>
          <w:trHeight w:val="305"/>
        </w:trPr>
        <w:tc>
          <w:tcPr>
            <w:tcW w:w="93" w:type="pct"/>
            <w:tcBorders>
              <w:top w:val="single" w:sz="6" w:space="0" w:color="000000"/>
              <w:left w:val="single" w:sz="6" w:space="0" w:color="000000"/>
              <w:bottom w:val="single" w:sz="6" w:space="0" w:color="000000"/>
              <w:right w:val="single" w:sz="6" w:space="0" w:color="auto"/>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13</w:t>
            </w:r>
          </w:p>
        </w:tc>
        <w:tc>
          <w:tcPr>
            <w:tcW w:w="350"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ул. Лесная 7</w:t>
            </w:r>
          </w:p>
        </w:tc>
        <w:tc>
          <w:tcPr>
            <w:tcW w:w="250" w:type="pct"/>
            <w:tcBorders>
              <w:top w:val="single" w:sz="6" w:space="0" w:color="auto"/>
              <w:left w:val="single" w:sz="6" w:space="0" w:color="auto"/>
              <w:bottom w:val="single" w:sz="6" w:space="0" w:color="auto"/>
              <w:right w:val="single" w:sz="6"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0,010</w:t>
            </w:r>
          </w:p>
        </w:tc>
        <w:tc>
          <w:tcPr>
            <w:tcW w:w="2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94,7</w:t>
            </w:r>
          </w:p>
        </w:tc>
        <w:tc>
          <w:tcPr>
            <w:tcW w:w="2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69,8</w:t>
            </w:r>
          </w:p>
        </w:tc>
        <w:tc>
          <w:tcPr>
            <w:tcW w:w="18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2,4</w:t>
            </w:r>
          </w:p>
        </w:tc>
        <w:tc>
          <w:tcPr>
            <w:tcW w:w="20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8</w:t>
            </w:r>
          </w:p>
        </w:tc>
        <w:tc>
          <w:tcPr>
            <w:tcW w:w="26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20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6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w:t>
            </w:r>
          </w:p>
        </w:tc>
        <w:tc>
          <w:tcPr>
            <w:tcW w:w="17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12,3</w:t>
            </w:r>
          </w:p>
        </w:tc>
        <w:tc>
          <w:tcPr>
            <w:tcW w:w="17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35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12,8</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169,3</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156,5</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25,3</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12,5</w:t>
            </w:r>
          </w:p>
        </w:tc>
        <w:tc>
          <w:tcPr>
            <w:tcW w:w="30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10,0</w:t>
            </w:r>
          </w:p>
        </w:tc>
        <w:tc>
          <w:tcPr>
            <w:tcW w:w="28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323</w:t>
            </w:r>
          </w:p>
        </w:tc>
      </w:tr>
      <w:tr w:rsidR="00A10D9B" w:rsidRPr="00907DF6" w:rsidTr="00F05D02">
        <w:tblPrEx>
          <w:tblCellMar>
            <w:top w:w="0" w:type="dxa"/>
            <w:bottom w:w="0" w:type="dxa"/>
          </w:tblCellMar>
        </w:tblPrEx>
        <w:trPr>
          <w:trHeight w:val="305"/>
        </w:trPr>
        <w:tc>
          <w:tcPr>
            <w:tcW w:w="93" w:type="pct"/>
            <w:tcBorders>
              <w:top w:val="single" w:sz="6" w:space="0" w:color="000000"/>
              <w:left w:val="single" w:sz="6" w:space="0" w:color="000000"/>
              <w:bottom w:val="single" w:sz="6" w:space="0" w:color="000000"/>
              <w:right w:val="single" w:sz="6" w:space="0" w:color="auto"/>
            </w:tcBorders>
            <w:shd w:val="solid" w:color="FFFFFF" w:fill="auto"/>
          </w:tcPr>
          <w:p w:rsidR="00A10D9B" w:rsidRPr="00907DF6" w:rsidRDefault="00A10D9B" w:rsidP="00A10D9B">
            <w:pPr>
              <w:jc w:val="center"/>
              <w:rPr>
                <w:rFonts w:ascii="Franklin Gothic Book" w:hAnsi="Franklin Gothic Book"/>
              </w:rPr>
            </w:pPr>
          </w:p>
        </w:tc>
        <w:tc>
          <w:tcPr>
            <w:tcW w:w="350"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p>
        </w:tc>
        <w:tc>
          <w:tcPr>
            <w:tcW w:w="250" w:type="pct"/>
            <w:tcBorders>
              <w:top w:val="single" w:sz="6" w:space="0" w:color="auto"/>
              <w:left w:val="single" w:sz="6" w:space="0" w:color="auto"/>
              <w:bottom w:val="single" w:sz="6" w:space="0" w:color="auto"/>
              <w:right w:val="single" w:sz="6" w:space="0" w:color="000000"/>
            </w:tcBorders>
          </w:tcPr>
          <w:p w:rsidR="00A10D9B" w:rsidRPr="00907DF6" w:rsidRDefault="00A10D9B" w:rsidP="00A10D9B">
            <w:pPr>
              <w:jc w:val="center"/>
              <w:rPr>
                <w:rFonts w:ascii="Franklin Gothic Book" w:hAnsi="Franklin Gothic Book"/>
              </w:rPr>
            </w:pPr>
          </w:p>
        </w:tc>
        <w:tc>
          <w:tcPr>
            <w:tcW w:w="2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p>
        </w:tc>
        <w:tc>
          <w:tcPr>
            <w:tcW w:w="2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p>
        </w:tc>
        <w:tc>
          <w:tcPr>
            <w:tcW w:w="18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М</w:t>
            </w:r>
          </w:p>
        </w:tc>
        <w:tc>
          <w:tcPr>
            <w:tcW w:w="20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О</w:t>
            </w:r>
          </w:p>
        </w:tc>
        <w:tc>
          <w:tcPr>
            <w:tcW w:w="26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Д</w:t>
            </w:r>
          </w:p>
        </w:tc>
        <w:tc>
          <w:tcPr>
            <w:tcW w:w="20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У</w:t>
            </w:r>
          </w:p>
        </w:tc>
        <w:tc>
          <w:tcPr>
            <w:tcW w:w="26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Л</w:t>
            </w:r>
          </w:p>
        </w:tc>
        <w:tc>
          <w:tcPr>
            <w:tcW w:w="17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Ь</w:t>
            </w:r>
          </w:p>
        </w:tc>
        <w:tc>
          <w:tcPr>
            <w:tcW w:w="17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Н</w:t>
            </w:r>
          </w:p>
        </w:tc>
        <w:tc>
          <w:tcPr>
            <w:tcW w:w="35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А</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b/>
                <w:bCs/>
              </w:rPr>
            </w:pPr>
            <w:r w:rsidRPr="00907DF6">
              <w:rPr>
                <w:rFonts w:ascii="Franklin Gothic Book" w:hAnsi="Franklin Gothic Book"/>
                <w:b/>
                <w:bCs/>
              </w:rPr>
              <w:t>Я</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p>
        </w:tc>
        <w:tc>
          <w:tcPr>
            <w:tcW w:w="30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p>
        </w:tc>
        <w:tc>
          <w:tcPr>
            <w:tcW w:w="28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p>
        </w:tc>
      </w:tr>
      <w:tr w:rsidR="00A10D9B" w:rsidRPr="00907DF6" w:rsidTr="00F05D02">
        <w:tblPrEx>
          <w:tblCellMar>
            <w:top w:w="0" w:type="dxa"/>
            <w:bottom w:w="0" w:type="dxa"/>
          </w:tblCellMar>
        </w:tblPrEx>
        <w:trPr>
          <w:trHeight w:val="305"/>
        </w:trPr>
        <w:tc>
          <w:tcPr>
            <w:tcW w:w="93" w:type="pct"/>
            <w:tcBorders>
              <w:top w:val="single" w:sz="6" w:space="0" w:color="000000"/>
              <w:left w:val="single" w:sz="6" w:space="0" w:color="000000"/>
              <w:bottom w:val="single" w:sz="6" w:space="0" w:color="000000"/>
              <w:right w:val="single" w:sz="6" w:space="0" w:color="auto"/>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350"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ул. Заводская 15</w:t>
            </w:r>
          </w:p>
        </w:tc>
        <w:tc>
          <w:tcPr>
            <w:tcW w:w="250" w:type="pct"/>
            <w:tcBorders>
              <w:top w:val="single" w:sz="6" w:space="0" w:color="auto"/>
              <w:left w:val="single" w:sz="6" w:space="0" w:color="auto"/>
              <w:bottom w:val="single" w:sz="6" w:space="0" w:color="auto"/>
              <w:right w:val="single" w:sz="6"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0,077</w:t>
            </w:r>
          </w:p>
        </w:tc>
        <w:tc>
          <w:tcPr>
            <w:tcW w:w="2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94,2</w:t>
            </w:r>
          </w:p>
        </w:tc>
        <w:tc>
          <w:tcPr>
            <w:tcW w:w="2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69,4</w:t>
            </w:r>
          </w:p>
        </w:tc>
        <w:tc>
          <w:tcPr>
            <w:tcW w:w="18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0,6</w:t>
            </w:r>
          </w:p>
        </w:tc>
        <w:tc>
          <w:tcPr>
            <w:tcW w:w="20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4</w:t>
            </w:r>
          </w:p>
        </w:tc>
        <w:tc>
          <w:tcPr>
            <w:tcW w:w="26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20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6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w:t>
            </w:r>
          </w:p>
        </w:tc>
        <w:tc>
          <w:tcPr>
            <w:tcW w:w="17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12,1</w:t>
            </w:r>
          </w:p>
        </w:tc>
        <w:tc>
          <w:tcPr>
            <w:tcW w:w="17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35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12,6</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169,2</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156,6</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24,2</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11,6</w:t>
            </w:r>
          </w:p>
        </w:tc>
        <w:tc>
          <w:tcPr>
            <w:tcW w:w="30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1,8</w:t>
            </w:r>
          </w:p>
        </w:tc>
        <w:tc>
          <w:tcPr>
            <w:tcW w:w="28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35</w:t>
            </w:r>
          </w:p>
        </w:tc>
      </w:tr>
      <w:tr w:rsidR="00A10D9B" w:rsidRPr="00907DF6" w:rsidTr="00F05D02">
        <w:tblPrEx>
          <w:tblCellMar>
            <w:top w:w="0" w:type="dxa"/>
            <w:bottom w:w="0" w:type="dxa"/>
          </w:tblCellMar>
        </w:tblPrEx>
        <w:trPr>
          <w:trHeight w:val="305"/>
        </w:trPr>
        <w:tc>
          <w:tcPr>
            <w:tcW w:w="93" w:type="pct"/>
            <w:tcBorders>
              <w:top w:val="single" w:sz="6" w:space="0" w:color="000000"/>
              <w:left w:val="single" w:sz="6" w:space="0" w:color="000000"/>
              <w:bottom w:val="single" w:sz="6" w:space="0" w:color="000000"/>
              <w:right w:val="single" w:sz="6" w:space="0" w:color="auto"/>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w:t>
            </w:r>
          </w:p>
        </w:tc>
        <w:tc>
          <w:tcPr>
            <w:tcW w:w="350" w:type="pct"/>
            <w:tcBorders>
              <w:top w:val="single" w:sz="6" w:space="0" w:color="auto"/>
              <w:left w:val="single" w:sz="6" w:space="0" w:color="auto"/>
              <w:bottom w:val="single" w:sz="6" w:space="0" w:color="auto"/>
              <w:right w:val="single" w:sz="6" w:space="0" w:color="auto"/>
            </w:tcBorders>
          </w:tcPr>
          <w:p w:rsidR="00A10D9B" w:rsidRPr="00907DF6" w:rsidRDefault="00A10D9B" w:rsidP="00A10D9B">
            <w:pPr>
              <w:rPr>
                <w:rFonts w:ascii="Franklin Gothic Book" w:hAnsi="Franklin Gothic Book"/>
              </w:rPr>
            </w:pPr>
            <w:r w:rsidRPr="00907DF6">
              <w:rPr>
                <w:rFonts w:ascii="Franklin Gothic Book" w:hAnsi="Franklin Gothic Book"/>
              </w:rPr>
              <w:t>ул. Заводская 16</w:t>
            </w:r>
          </w:p>
        </w:tc>
        <w:tc>
          <w:tcPr>
            <w:tcW w:w="250" w:type="pct"/>
            <w:tcBorders>
              <w:top w:val="single" w:sz="6" w:space="0" w:color="auto"/>
              <w:left w:val="single" w:sz="6" w:space="0" w:color="auto"/>
              <w:bottom w:val="single" w:sz="6" w:space="0" w:color="auto"/>
              <w:right w:val="single" w:sz="6"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0,077</w:t>
            </w:r>
          </w:p>
        </w:tc>
        <w:tc>
          <w:tcPr>
            <w:tcW w:w="2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94,5</w:t>
            </w:r>
          </w:p>
        </w:tc>
        <w:tc>
          <w:tcPr>
            <w:tcW w:w="296"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69,6</w:t>
            </w:r>
          </w:p>
        </w:tc>
        <w:tc>
          <w:tcPr>
            <w:tcW w:w="188"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4,9</w:t>
            </w:r>
          </w:p>
        </w:tc>
        <w:tc>
          <w:tcPr>
            <w:tcW w:w="20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6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w:t>
            </w:r>
          </w:p>
        </w:tc>
        <w:tc>
          <w:tcPr>
            <w:tcW w:w="20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11,9</w:t>
            </w:r>
          </w:p>
        </w:tc>
        <w:tc>
          <w:tcPr>
            <w:tcW w:w="26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w:t>
            </w:r>
          </w:p>
        </w:tc>
        <w:tc>
          <w:tcPr>
            <w:tcW w:w="17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0,0</w:t>
            </w:r>
          </w:p>
        </w:tc>
        <w:tc>
          <w:tcPr>
            <w:tcW w:w="17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12,0</w:t>
            </w:r>
          </w:p>
        </w:tc>
        <w:tc>
          <w:tcPr>
            <w:tcW w:w="357"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12,5</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169,1</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156,6</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24,1</w:t>
            </w:r>
          </w:p>
        </w:tc>
        <w:tc>
          <w:tcPr>
            <w:tcW w:w="325"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11,6</w:t>
            </w:r>
          </w:p>
        </w:tc>
        <w:tc>
          <w:tcPr>
            <w:tcW w:w="300"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2,2</w:t>
            </w:r>
          </w:p>
        </w:tc>
        <w:tc>
          <w:tcPr>
            <w:tcW w:w="284" w:type="pct"/>
            <w:tcBorders>
              <w:top w:val="single" w:sz="6" w:space="0" w:color="000000"/>
              <w:left w:val="single" w:sz="6" w:space="0" w:color="000000"/>
              <w:bottom w:val="single" w:sz="6" w:space="0" w:color="000000"/>
              <w:right w:val="single" w:sz="6" w:space="0" w:color="000000"/>
            </w:tcBorders>
            <w:shd w:val="solid" w:color="FFFFFF"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55</w:t>
            </w:r>
          </w:p>
        </w:tc>
      </w:tr>
    </w:tbl>
    <w:p w:rsidR="00A10D9B" w:rsidRPr="00907DF6" w:rsidRDefault="00A10D9B" w:rsidP="00A10D9B">
      <w:pPr>
        <w:rPr>
          <w:rFonts w:ascii="Franklin Gothic Book" w:hAnsi="Franklin Gothic Book"/>
        </w:rPr>
        <w:sectPr w:rsidR="00A10D9B" w:rsidRPr="00907DF6" w:rsidSect="000A1871">
          <w:type w:val="continuous"/>
          <w:pgSz w:w="16838" w:h="11906" w:orient="landscape"/>
          <w:pgMar w:top="720" w:right="720" w:bottom="720" w:left="720" w:header="709" w:footer="709" w:gutter="0"/>
          <w:cols w:space="708"/>
          <w:docGrid w:linePitch="360"/>
        </w:sectPr>
      </w:pPr>
    </w:p>
    <w:p w:rsidR="00D20C8C" w:rsidRDefault="00D20C8C" w:rsidP="00A10D9B">
      <w:pPr>
        <w:rPr>
          <w:rFonts w:ascii="Franklin Gothic Book" w:hAnsi="Franklin Gothic Book"/>
        </w:rPr>
        <w:sectPr w:rsidR="00D20C8C" w:rsidSect="000A1871">
          <w:type w:val="continuous"/>
          <w:pgSz w:w="16838" w:h="11906" w:orient="landscape"/>
          <w:pgMar w:top="720" w:right="720" w:bottom="720" w:left="720" w:header="709" w:footer="709" w:gutter="0"/>
          <w:cols w:space="708"/>
          <w:docGrid w:linePitch="360"/>
        </w:sectPr>
      </w:pPr>
    </w:p>
    <w:tbl>
      <w:tblPr>
        <w:tblW w:w="5000" w:type="pct"/>
        <w:tblCellMar>
          <w:left w:w="30" w:type="dxa"/>
          <w:right w:w="30" w:type="dxa"/>
        </w:tblCellMar>
        <w:tblLook w:val="0000" w:firstRow="0" w:lastRow="0" w:firstColumn="0" w:lastColumn="0" w:noHBand="0" w:noVBand="0"/>
      </w:tblPr>
      <w:tblGrid>
        <w:gridCol w:w="685"/>
        <w:gridCol w:w="992"/>
        <w:gridCol w:w="991"/>
        <w:gridCol w:w="554"/>
        <w:gridCol w:w="938"/>
        <w:gridCol w:w="938"/>
        <w:gridCol w:w="936"/>
        <w:gridCol w:w="936"/>
        <w:gridCol w:w="936"/>
        <w:gridCol w:w="936"/>
        <w:gridCol w:w="666"/>
        <w:gridCol w:w="666"/>
        <w:gridCol w:w="936"/>
        <w:gridCol w:w="936"/>
        <w:gridCol w:w="853"/>
        <w:gridCol w:w="853"/>
        <w:gridCol w:w="853"/>
        <w:gridCol w:w="853"/>
      </w:tblGrid>
      <w:tr w:rsidR="00D20C8C" w:rsidRPr="00907DF6" w:rsidTr="00D20C8C">
        <w:tblPrEx>
          <w:tblCellMar>
            <w:top w:w="0" w:type="dxa"/>
            <w:bottom w:w="0" w:type="dxa"/>
          </w:tblCellMar>
        </w:tblPrEx>
        <w:trPr>
          <w:trHeight w:val="305"/>
        </w:trPr>
        <w:tc>
          <w:tcPr>
            <w:tcW w:w="183" w:type="pct"/>
            <w:tcBorders>
              <w:top w:val="single" w:sz="2" w:space="0" w:color="000000"/>
              <w:left w:val="single" w:sz="2" w:space="0" w:color="000000"/>
              <w:bottom w:val="single" w:sz="2" w:space="0" w:color="000000"/>
              <w:right w:val="single" w:sz="2" w:space="0" w:color="000000"/>
            </w:tcBorders>
          </w:tcPr>
          <w:p w:rsidR="00D20C8C" w:rsidRPr="00907DF6" w:rsidRDefault="00D20C8C" w:rsidP="00D20C8C">
            <w:pPr>
              <w:jc w:val="right"/>
              <w:rPr>
                <w:rFonts w:ascii="Franklin Gothic Book" w:hAnsi="Franklin Gothic Book"/>
              </w:rPr>
            </w:pPr>
          </w:p>
        </w:tc>
        <w:tc>
          <w:tcPr>
            <w:tcW w:w="566" w:type="pct"/>
            <w:tcBorders>
              <w:top w:val="single" w:sz="2" w:space="0" w:color="000000"/>
              <w:left w:val="single" w:sz="2" w:space="0" w:color="000000"/>
              <w:bottom w:val="single" w:sz="2" w:space="0" w:color="000000"/>
              <w:right w:val="single" w:sz="2" w:space="0" w:color="000000"/>
            </w:tcBorders>
          </w:tcPr>
          <w:p w:rsidR="00D20C8C" w:rsidRPr="00907DF6" w:rsidRDefault="00D20C8C" w:rsidP="00D20C8C">
            <w:pPr>
              <w:rPr>
                <w:rFonts w:ascii="Franklin Gothic Book" w:hAnsi="Franklin Gothic Book"/>
              </w:rPr>
            </w:pPr>
          </w:p>
        </w:tc>
        <w:tc>
          <w:tcPr>
            <w:tcW w:w="617" w:type="pct"/>
            <w:tcBorders>
              <w:top w:val="single" w:sz="2" w:space="0" w:color="000000"/>
              <w:left w:val="single" w:sz="2" w:space="0" w:color="000000"/>
              <w:bottom w:val="single" w:sz="2" w:space="0" w:color="000000"/>
              <w:right w:val="single" w:sz="2" w:space="0" w:color="000000"/>
            </w:tcBorders>
          </w:tcPr>
          <w:p w:rsidR="00D20C8C" w:rsidRPr="00907DF6" w:rsidRDefault="00D20C8C" w:rsidP="00D20C8C">
            <w:pPr>
              <w:rPr>
                <w:rFonts w:ascii="Franklin Gothic Book" w:hAnsi="Franklin Gothic Book"/>
              </w:rPr>
            </w:pPr>
          </w:p>
        </w:tc>
        <w:tc>
          <w:tcPr>
            <w:tcW w:w="246" w:type="pct"/>
            <w:tcBorders>
              <w:top w:val="single" w:sz="2" w:space="0" w:color="000000"/>
              <w:left w:val="single" w:sz="2" w:space="0" w:color="000000"/>
              <w:bottom w:val="single" w:sz="2" w:space="0" w:color="000000"/>
              <w:right w:val="single" w:sz="2" w:space="0" w:color="000000"/>
            </w:tcBorders>
          </w:tcPr>
          <w:p w:rsidR="00D20C8C" w:rsidRPr="00907DF6" w:rsidRDefault="00D20C8C" w:rsidP="00D20C8C">
            <w:pPr>
              <w:jc w:val="right"/>
              <w:rPr>
                <w:rFonts w:ascii="Franklin Gothic Book" w:hAnsi="Franklin Gothic Book"/>
              </w:rPr>
            </w:pPr>
          </w:p>
        </w:tc>
        <w:tc>
          <w:tcPr>
            <w:tcW w:w="240" w:type="pct"/>
            <w:tcBorders>
              <w:top w:val="single" w:sz="2" w:space="0" w:color="000000"/>
              <w:left w:val="single" w:sz="2" w:space="0" w:color="000000"/>
              <w:bottom w:val="single" w:sz="2" w:space="0" w:color="000000"/>
              <w:right w:val="single" w:sz="2" w:space="0" w:color="000000"/>
            </w:tcBorders>
          </w:tcPr>
          <w:p w:rsidR="00D20C8C" w:rsidRPr="00907DF6" w:rsidRDefault="00D20C8C" w:rsidP="00D20C8C">
            <w:pPr>
              <w:jc w:val="right"/>
              <w:rPr>
                <w:rFonts w:ascii="Franklin Gothic Book" w:hAnsi="Franklin Gothic Book"/>
              </w:rPr>
            </w:pPr>
          </w:p>
        </w:tc>
        <w:tc>
          <w:tcPr>
            <w:tcW w:w="269" w:type="pct"/>
            <w:tcBorders>
              <w:top w:val="single" w:sz="2" w:space="0" w:color="000000"/>
              <w:left w:val="single" w:sz="2" w:space="0" w:color="000000"/>
              <w:bottom w:val="single" w:sz="2" w:space="0" w:color="000000"/>
              <w:right w:val="single" w:sz="2" w:space="0" w:color="000000"/>
            </w:tcBorders>
          </w:tcPr>
          <w:p w:rsidR="00D20C8C" w:rsidRPr="00907DF6" w:rsidRDefault="00D20C8C" w:rsidP="00D20C8C">
            <w:pPr>
              <w:jc w:val="right"/>
              <w:rPr>
                <w:rFonts w:ascii="Franklin Gothic Book" w:hAnsi="Franklin Gothic Book"/>
              </w:rPr>
            </w:pPr>
          </w:p>
        </w:tc>
        <w:tc>
          <w:tcPr>
            <w:tcW w:w="206" w:type="pct"/>
            <w:tcBorders>
              <w:top w:val="single" w:sz="2" w:space="0" w:color="000000"/>
              <w:left w:val="single" w:sz="2" w:space="0" w:color="000000"/>
              <w:bottom w:val="single" w:sz="2" w:space="0" w:color="000000"/>
              <w:right w:val="single" w:sz="2" w:space="0" w:color="000000"/>
            </w:tcBorders>
          </w:tcPr>
          <w:p w:rsidR="00D20C8C" w:rsidRPr="00907DF6" w:rsidRDefault="00D20C8C" w:rsidP="00D20C8C">
            <w:pPr>
              <w:jc w:val="right"/>
              <w:rPr>
                <w:rFonts w:ascii="Franklin Gothic Book" w:hAnsi="Franklin Gothic Book"/>
              </w:rPr>
            </w:pPr>
          </w:p>
        </w:tc>
        <w:tc>
          <w:tcPr>
            <w:tcW w:w="263" w:type="pct"/>
            <w:tcBorders>
              <w:top w:val="single" w:sz="2" w:space="0" w:color="000000"/>
              <w:left w:val="single" w:sz="2" w:space="0" w:color="000000"/>
              <w:bottom w:val="single" w:sz="2" w:space="0" w:color="000000"/>
              <w:right w:val="single" w:sz="2" w:space="0" w:color="000000"/>
            </w:tcBorders>
          </w:tcPr>
          <w:p w:rsidR="00D20C8C" w:rsidRPr="00907DF6" w:rsidRDefault="00D20C8C" w:rsidP="00D20C8C">
            <w:pPr>
              <w:jc w:val="right"/>
              <w:rPr>
                <w:rFonts w:ascii="Franklin Gothic Book" w:hAnsi="Franklin Gothic Book"/>
              </w:rPr>
            </w:pPr>
          </w:p>
        </w:tc>
        <w:tc>
          <w:tcPr>
            <w:tcW w:w="217" w:type="pct"/>
            <w:tcBorders>
              <w:top w:val="single" w:sz="2" w:space="0" w:color="000000"/>
              <w:left w:val="single" w:sz="2" w:space="0" w:color="000000"/>
              <w:bottom w:val="single" w:sz="2" w:space="0" w:color="000000"/>
              <w:right w:val="single" w:sz="2" w:space="0" w:color="000000"/>
            </w:tcBorders>
          </w:tcPr>
          <w:p w:rsidR="00D20C8C" w:rsidRPr="00907DF6" w:rsidRDefault="00D20C8C" w:rsidP="00D20C8C">
            <w:pPr>
              <w:jc w:val="right"/>
              <w:rPr>
                <w:rFonts w:ascii="Franklin Gothic Book" w:hAnsi="Franklin Gothic Book"/>
              </w:rPr>
            </w:pPr>
          </w:p>
        </w:tc>
        <w:tc>
          <w:tcPr>
            <w:tcW w:w="234" w:type="pct"/>
            <w:tcBorders>
              <w:top w:val="single" w:sz="2" w:space="0" w:color="000000"/>
              <w:left w:val="single" w:sz="2" w:space="0" w:color="000000"/>
              <w:bottom w:val="single" w:sz="2" w:space="0" w:color="000000"/>
              <w:right w:val="single" w:sz="2" w:space="0" w:color="000000"/>
            </w:tcBorders>
          </w:tcPr>
          <w:p w:rsidR="00D20C8C" w:rsidRPr="00907DF6" w:rsidRDefault="00D20C8C" w:rsidP="00D20C8C">
            <w:pPr>
              <w:jc w:val="right"/>
              <w:rPr>
                <w:rFonts w:ascii="Franklin Gothic Book" w:hAnsi="Franklin Gothic Book"/>
              </w:rPr>
            </w:pPr>
          </w:p>
        </w:tc>
        <w:tc>
          <w:tcPr>
            <w:tcW w:w="251" w:type="pct"/>
            <w:tcBorders>
              <w:top w:val="single" w:sz="2" w:space="0" w:color="000000"/>
              <w:left w:val="single" w:sz="2" w:space="0" w:color="000000"/>
              <w:bottom w:val="single" w:sz="2" w:space="0" w:color="000000"/>
              <w:right w:val="single" w:sz="2" w:space="0" w:color="000000"/>
            </w:tcBorders>
          </w:tcPr>
          <w:p w:rsidR="00D20C8C" w:rsidRPr="00907DF6" w:rsidRDefault="00D20C8C" w:rsidP="00D20C8C">
            <w:pPr>
              <w:jc w:val="right"/>
              <w:rPr>
                <w:rFonts w:ascii="Franklin Gothic Book" w:hAnsi="Franklin Gothic Book"/>
              </w:rPr>
            </w:pPr>
          </w:p>
        </w:tc>
        <w:tc>
          <w:tcPr>
            <w:tcW w:w="240" w:type="pct"/>
            <w:tcBorders>
              <w:top w:val="single" w:sz="2" w:space="0" w:color="000000"/>
              <w:left w:val="single" w:sz="2" w:space="0" w:color="000000"/>
              <w:bottom w:val="single" w:sz="2" w:space="0" w:color="000000"/>
              <w:right w:val="single" w:sz="2" w:space="0" w:color="000000"/>
            </w:tcBorders>
          </w:tcPr>
          <w:p w:rsidR="00D20C8C" w:rsidRPr="00907DF6" w:rsidRDefault="00D20C8C" w:rsidP="00D20C8C">
            <w:pPr>
              <w:jc w:val="right"/>
              <w:rPr>
                <w:rFonts w:ascii="Franklin Gothic Book" w:hAnsi="Franklin Gothic Book"/>
              </w:rPr>
            </w:pPr>
          </w:p>
        </w:tc>
        <w:tc>
          <w:tcPr>
            <w:tcW w:w="314" w:type="pct"/>
            <w:tcBorders>
              <w:top w:val="single" w:sz="2" w:space="0" w:color="000000"/>
              <w:left w:val="single" w:sz="2" w:space="0" w:color="000000"/>
              <w:bottom w:val="single" w:sz="2" w:space="0" w:color="000000"/>
              <w:right w:val="single" w:sz="2" w:space="0" w:color="000000"/>
            </w:tcBorders>
          </w:tcPr>
          <w:p w:rsidR="00D20C8C" w:rsidRPr="00907DF6" w:rsidRDefault="00D20C8C" w:rsidP="00D20C8C">
            <w:pPr>
              <w:jc w:val="right"/>
              <w:rPr>
                <w:rFonts w:ascii="Franklin Gothic Book" w:hAnsi="Franklin Gothic Book"/>
              </w:rPr>
            </w:pPr>
          </w:p>
        </w:tc>
        <w:tc>
          <w:tcPr>
            <w:tcW w:w="269" w:type="pct"/>
            <w:tcBorders>
              <w:top w:val="single" w:sz="2" w:space="0" w:color="000000"/>
              <w:left w:val="single" w:sz="2" w:space="0" w:color="000000"/>
              <w:bottom w:val="single" w:sz="2" w:space="0" w:color="000000"/>
              <w:right w:val="single" w:sz="2" w:space="0" w:color="000000"/>
            </w:tcBorders>
          </w:tcPr>
          <w:p w:rsidR="00D20C8C" w:rsidRPr="00907DF6" w:rsidRDefault="00D20C8C" w:rsidP="00D20C8C">
            <w:pPr>
              <w:jc w:val="right"/>
              <w:rPr>
                <w:rFonts w:ascii="Franklin Gothic Book" w:hAnsi="Franklin Gothic Book"/>
              </w:rPr>
            </w:pPr>
          </w:p>
        </w:tc>
        <w:tc>
          <w:tcPr>
            <w:tcW w:w="669" w:type="pct"/>
            <w:gridSpan w:val="3"/>
            <w:tcBorders>
              <w:top w:val="single" w:sz="2" w:space="0" w:color="000000"/>
              <w:left w:val="single" w:sz="2" w:space="0" w:color="000000"/>
              <w:bottom w:val="single" w:sz="2" w:space="0" w:color="000000"/>
              <w:right w:val="nil"/>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Таблица №4.</w:t>
            </w:r>
          </w:p>
        </w:tc>
        <w:tc>
          <w:tcPr>
            <w:tcW w:w="217" w:type="pct"/>
            <w:tcBorders>
              <w:top w:val="single" w:sz="2" w:space="0" w:color="000000"/>
              <w:left w:val="nil"/>
              <w:bottom w:val="single" w:sz="2" w:space="0" w:color="000000"/>
              <w:right w:val="single" w:sz="2" w:space="0" w:color="000000"/>
            </w:tcBorders>
          </w:tcPr>
          <w:p w:rsidR="00D20C8C" w:rsidRPr="00907DF6" w:rsidRDefault="00D20C8C" w:rsidP="00D20C8C">
            <w:pPr>
              <w:jc w:val="center"/>
              <w:rPr>
                <w:rFonts w:ascii="Franklin Gothic Book" w:hAnsi="Franklin Gothic Book"/>
                <w:b/>
                <w:bCs/>
              </w:rPr>
            </w:pPr>
          </w:p>
        </w:tc>
      </w:tr>
      <w:tr w:rsidR="00D20C8C" w:rsidRPr="00907DF6" w:rsidTr="00D20C8C">
        <w:tblPrEx>
          <w:tblCellMar>
            <w:top w:w="0" w:type="dxa"/>
            <w:bottom w:w="0" w:type="dxa"/>
          </w:tblCellMar>
        </w:tblPrEx>
        <w:trPr>
          <w:trHeight w:val="290"/>
        </w:trPr>
        <w:tc>
          <w:tcPr>
            <w:tcW w:w="183" w:type="pct"/>
            <w:tcBorders>
              <w:top w:val="single" w:sz="2" w:space="0" w:color="000000"/>
              <w:left w:val="single" w:sz="2" w:space="0" w:color="000000"/>
              <w:bottom w:val="single" w:sz="2" w:space="0" w:color="000000"/>
              <w:right w:val="single" w:sz="2" w:space="0" w:color="000000"/>
            </w:tcBorders>
          </w:tcPr>
          <w:p w:rsidR="00D20C8C" w:rsidRPr="00907DF6" w:rsidRDefault="00D20C8C" w:rsidP="00D20C8C">
            <w:pPr>
              <w:jc w:val="right"/>
              <w:rPr>
                <w:rFonts w:ascii="Franklin Gothic Book" w:hAnsi="Franklin Gothic Book"/>
              </w:rPr>
            </w:pPr>
          </w:p>
        </w:tc>
        <w:tc>
          <w:tcPr>
            <w:tcW w:w="2144" w:type="pct"/>
            <w:gridSpan w:val="6"/>
            <w:tcBorders>
              <w:top w:val="single" w:sz="2" w:space="0" w:color="000000"/>
              <w:left w:val="single" w:sz="2" w:space="0" w:color="000000"/>
              <w:bottom w:val="nil"/>
              <w:right w:val="nil"/>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Расчетные данные по участкам тепловой сети.</w:t>
            </w:r>
          </w:p>
        </w:tc>
        <w:tc>
          <w:tcPr>
            <w:tcW w:w="263" w:type="pct"/>
            <w:tcBorders>
              <w:top w:val="single" w:sz="2" w:space="0" w:color="000000"/>
              <w:left w:val="nil"/>
              <w:bottom w:val="nil"/>
              <w:right w:val="nil"/>
            </w:tcBorders>
          </w:tcPr>
          <w:p w:rsidR="00D20C8C" w:rsidRPr="00907DF6" w:rsidRDefault="00D20C8C" w:rsidP="00D20C8C">
            <w:pPr>
              <w:jc w:val="center"/>
              <w:rPr>
                <w:rFonts w:ascii="Franklin Gothic Book" w:hAnsi="Franklin Gothic Book"/>
                <w:b/>
                <w:bCs/>
              </w:rPr>
            </w:pPr>
          </w:p>
        </w:tc>
        <w:tc>
          <w:tcPr>
            <w:tcW w:w="217" w:type="pct"/>
            <w:tcBorders>
              <w:top w:val="single" w:sz="2" w:space="0" w:color="000000"/>
              <w:left w:val="nil"/>
              <w:bottom w:val="nil"/>
              <w:right w:val="nil"/>
            </w:tcBorders>
          </w:tcPr>
          <w:p w:rsidR="00D20C8C" w:rsidRPr="00907DF6" w:rsidRDefault="00D20C8C" w:rsidP="00D20C8C">
            <w:pPr>
              <w:jc w:val="center"/>
              <w:rPr>
                <w:rFonts w:ascii="Franklin Gothic Book" w:hAnsi="Franklin Gothic Book"/>
                <w:b/>
                <w:bCs/>
              </w:rPr>
            </w:pPr>
          </w:p>
        </w:tc>
        <w:tc>
          <w:tcPr>
            <w:tcW w:w="234" w:type="pct"/>
            <w:tcBorders>
              <w:top w:val="single" w:sz="2" w:space="0" w:color="000000"/>
              <w:left w:val="nil"/>
              <w:bottom w:val="nil"/>
              <w:right w:val="nil"/>
            </w:tcBorders>
          </w:tcPr>
          <w:p w:rsidR="00D20C8C" w:rsidRPr="00907DF6" w:rsidRDefault="00D20C8C" w:rsidP="00D20C8C">
            <w:pPr>
              <w:jc w:val="center"/>
              <w:rPr>
                <w:rFonts w:ascii="Franklin Gothic Book" w:hAnsi="Franklin Gothic Book"/>
                <w:b/>
                <w:bCs/>
              </w:rPr>
            </w:pPr>
          </w:p>
        </w:tc>
        <w:tc>
          <w:tcPr>
            <w:tcW w:w="251" w:type="pct"/>
            <w:tcBorders>
              <w:top w:val="single" w:sz="2" w:space="0" w:color="000000"/>
              <w:left w:val="nil"/>
              <w:bottom w:val="nil"/>
              <w:right w:val="nil"/>
            </w:tcBorders>
          </w:tcPr>
          <w:p w:rsidR="00D20C8C" w:rsidRPr="00907DF6" w:rsidRDefault="00D20C8C" w:rsidP="00D20C8C">
            <w:pPr>
              <w:jc w:val="center"/>
              <w:rPr>
                <w:rFonts w:ascii="Franklin Gothic Book" w:hAnsi="Franklin Gothic Book"/>
                <w:b/>
                <w:bCs/>
              </w:rPr>
            </w:pPr>
          </w:p>
        </w:tc>
        <w:tc>
          <w:tcPr>
            <w:tcW w:w="240" w:type="pct"/>
            <w:tcBorders>
              <w:top w:val="single" w:sz="2" w:space="0" w:color="000000"/>
              <w:left w:val="nil"/>
              <w:bottom w:val="nil"/>
              <w:right w:val="nil"/>
            </w:tcBorders>
          </w:tcPr>
          <w:p w:rsidR="00D20C8C" w:rsidRPr="00907DF6" w:rsidRDefault="00D20C8C" w:rsidP="00D20C8C">
            <w:pPr>
              <w:jc w:val="center"/>
              <w:rPr>
                <w:rFonts w:ascii="Franklin Gothic Book" w:hAnsi="Franklin Gothic Book"/>
                <w:b/>
                <w:bCs/>
              </w:rPr>
            </w:pPr>
          </w:p>
        </w:tc>
        <w:tc>
          <w:tcPr>
            <w:tcW w:w="314" w:type="pct"/>
            <w:tcBorders>
              <w:top w:val="single" w:sz="2" w:space="0" w:color="000000"/>
              <w:left w:val="nil"/>
              <w:bottom w:val="nil"/>
              <w:right w:val="nil"/>
            </w:tcBorders>
          </w:tcPr>
          <w:p w:rsidR="00D20C8C" w:rsidRPr="00907DF6" w:rsidRDefault="00D20C8C" w:rsidP="00D20C8C">
            <w:pPr>
              <w:jc w:val="center"/>
              <w:rPr>
                <w:rFonts w:ascii="Franklin Gothic Book" w:hAnsi="Franklin Gothic Book"/>
                <w:b/>
                <w:bCs/>
              </w:rPr>
            </w:pPr>
          </w:p>
        </w:tc>
        <w:tc>
          <w:tcPr>
            <w:tcW w:w="269" w:type="pct"/>
            <w:tcBorders>
              <w:top w:val="single" w:sz="2" w:space="0" w:color="000000"/>
              <w:left w:val="nil"/>
              <w:bottom w:val="nil"/>
              <w:right w:val="nil"/>
            </w:tcBorders>
          </w:tcPr>
          <w:p w:rsidR="00D20C8C" w:rsidRPr="00907DF6" w:rsidRDefault="00D20C8C" w:rsidP="00D20C8C">
            <w:pPr>
              <w:jc w:val="center"/>
              <w:rPr>
                <w:rFonts w:ascii="Franklin Gothic Book" w:hAnsi="Franklin Gothic Book"/>
                <w:b/>
                <w:bCs/>
              </w:rPr>
            </w:pPr>
          </w:p>
        </w:tc>
        <w:tc>
          <w:tcPr>
            <w:tcW w:w="217" w:type="pct"/>
            <w:tcBorders>
              <w:top w:val="single" w:sz="2" w:space="0" w:color="000000"/>
              <w:left w:val="nil"/>
              <w:bottom w:val="nil"/>
              <w:right w:val="nil"/>
            </w:tcBorders>
          </w:tcPr>
          <w:p w:rsidR="00D20C8C" w:rsidRPr="00907DF6" w:rsidRDefault="00D20C8C" w:rsidP="00D20C8C">
            <w:pPr>
              <w:jc w:val="center"/>
              <w:rPr>
                <w:rFonts w:ascii="Franklin Gothic Book" w:hAnsi="Franklin Gothic Book"/>
                <w:b/>
                <w:bCs/>
              </w:rPr>
            </w:pPr>
          </w:p>
        </w:tc>
        <w:tc>
          <w:tcPr>
            <w:tcW w:w="229" w:type="pct"/>
            <w:tcBorders>
              <w:top w:val="single" w:sz="2" w:space="0" w:color="000000"/>
              <w:left w:val="nil"/>
              <w:bottom w:val="nil"/>
              <w:right w:val="single" w:sz="2" w:space="0" w:color="000000"/>
            </w:tcBorders>
          </w:tcPr>
          <w:p w:rsidR="00D20C8C" w:rsidRPr="00907DF6" w:rsidRDefault="00D20C8C" w:rsidP="00D20C8C">
            <w:pPr>
              <w:jc w:val="center"/>
              <w:rPr>
                <w:rFonts w:ascii="Franklin Gothic Book" w:hAnsi="Franklin Gothic Book"/>
                <w:b/>
                <w:bCs/>
              </w:rPr>
            </w:pPr>
          </w:p>
        </w:tc>
        <w:tc>
          <w:tcPr>
            <w:tcW w:w="223" w:type="pct"/>
            <w:tcBorders>
              <w:top w:val="single" w:sz="2" w:space="0" w:color="000000"/>
              <w:left w:val="single" w:sz="2" w:space="0" w:color="000000"/>
              <w:bottom w:val="single" w:sz="2" w:space="0" w:color="000000"/>
              <w:right w:val="single" w:sz="2" w:space="0" w:color="000000"/>
            </w:tcBorders>
          </w:tcPr>
          <w:p w:rsidR="00D20C8C" w:rsidRPr="00907DF6" w:rsidRDefault="00D20C8C" w:rsidP="00D20C8C">
            <w:pPr>
              <w:jc w:val="right"/>
              <w:rPr>
                <w:rFonts w:ascii="Franklin Gothic Book" w:hAnsi="Franklin Gothic Book"/>
              </w:rPr>
            </w:pPr>
          </w:p>
        </w:tc>
        <w:tc>
          <w:tcPr>
            <w:tcW w:w="217" w:type="pct"/>
            <w:tcBorders>
              <w:top w:val="single" w:sz="2" w:space="0" w:color="000000"/>
              <w:left w:val="single" w:sz="2" w:space="0" w:color="000000"/>
              <w:bottom w:val="single" w:sz="2" w:space="0" w:color="000000"/>
              <w:right w:val="single" w:sz="2" w:space="0" w:color="000000"/>
            </w:tcBorders>
          </w:tcPr>
          <w:p w:rsidR="00D20C8C" w:rsidRPr="00907DF6" w:rsidRDefault="00D20C8C" w:rsidP="00D20C8C">
            <w:pPr>
              <w:jc w:val="right"/>
              <w:rPr>
                <w:rFonts w:ascii="Franklin Gothic Book" w:hAnsi="Franklin Gothic Book"/>
              </w:rPr>
            </w:pPr>
          </w:p>
        </w:tc>
      </w:tr>
      <w:tr w:rsidR="00D20C8C" w:rsidRPr="00907DF6" w:rsidTr="00D20C8C">
        <w:tblPrEx>
          <w:tblCellMar>
            <w:top w:w="0" w:type="dxa"/>
            <w:bottom w:w="0" w:type="dxa"/>
          </w:tblCellMar>
        </w:tblPrEx>
        <w:trPr>
          <w:trHeight w:val="305"/>
        </w:trPr>
        <w:tc>
          <w:tcPr>
            <w:tcW w:w="183" w:type="pct"/>
            <w:tcBorders>
              <w:top w:val="single" w:sz="2" w:space="0" w:color="000000"/>
              <w:left w:val="single" w:sz="2" w:space="0" w:color="000000"/>
              <w:bottom w:val="single" w:sz="6" w:space="0" w:color="000000"/>
              <w:right w:val="single" w:sz="2" w:space="0" w:color="000000"/>
            </w:tcBorders>
          </w:tcPr>
          <w:p w:rsidR="00D20C8C" w:rsidRPr="00907DF6" w:rsidRDefault="00D20C8C" w:rsidP="00D20C8C">
            <w:pPr>
              <w:jc w:val="center"/>
              <w:rPr>
                <w:rFonts w:ascii="Franklin Gothic Book" w:hAnsi="Franklin Gothic Book"/>
                <w:b/>
                <w:bCs/>
              </w:rPr>
            </w:pPr>
          </w:p>
        </w:tc>
        <w:tc>
          <w:tcPr>
            <w:tcW w:w="566" w:type="pct"/>
            <w:tcBorders>
              <w:top w:val="nil"/>
              <w:left w:val="single" w:sz="2" w:space="0" w:color="000000"/>
              <w:bottom w:val="single" w:sz="6" w:space="0" w:color="000000"/>
              <w:right w:val="nil"/>
            </w:tcBorders>
          </w:tcPr>
          <w:p w:rsidR="00D20C8C" w:rsidRPr="00907DF6" w:rsidRDefault="00D20C8C" w:rsidP="00D20C8C">
            <w:pPr>
              <w:jc w:val="center"/>
              <w:rPr>
                <w:rFonts w:ascii="Franklin Gothic Book" w:hAnsi="Franklin Gothic Book"/>
                <w:b/>
                <w:bCs/>
              </w:rPr>
            </w:pPr>
          </w:p>
        </w:tc>
        <w:tc>
          <w:tcPr>
            <w:tcW w:w="617" w:type="pct"/>
            <w:tcBorders>
              <w:top w:val="nil"/>
              <w:left w:val="nil"/>
              <w:bottom w:val="single" w:sz="6" w:space="0" w:color="000000"/>
              <w:right w:val="nil"/>
            </w:tcBorders>
          </w:tcPr>
          <w:p w:rsidR="00D20C8C" w:rsidRPr="00907DF6" w:rsidRDefault="00D20C8C" w:rsidP="00D20C8C">
            <w:pPr>
              <w:jc w:val="center"/>
              <w:rPr>
                <w:rFonts w:ascii="Franklin Gothic Book" w:hAnsi="Franklin Gothic Book"/>
                <w:b/>
                <w:bCs/>
              </w:rPr>
            </w:pPr>
          </w:p>
        </w:tc>
        <w:tc>
          <w:tcPr>
            <w:tcW w:w="246" w:type="pct"/>
            <w:tcBorders>
              <w:top w:val="nil"/>
              <w:left w:val="nil"/>
              <w:bottom w:val="single" w:sz="6" w:space="0" w:color="000000"/>
              <w:right w:val="nil"/>
            </w:tcBorders>
          </w:tcPr>
          <w:p w:rsidR="00D20C8C" w:rsidRPr="00907DF6" w:rsidRDefault="00D20C8C" w:rsidP="00D20C8C">
            <w:pPr>
              <w:jc w:val="center"/>
              <w:rPr>
                <w:rFonts w:ascii="Franklin Gothic Book" w:hAnsi="Franklin Gothic Book"/>
                <w:b/>
                <w:bCs/>
              </w:rPr>
            </w:pPr>
          </w:p>
        </w:tc>
        <w:tc>
          <w:tcPr>
            <w:tcW w:w="240" w:type="pct"/>
            <w:tcBorders>
              <w:top w:val="nil"/>
              <w:left w:val="nil"/>
              <w:bottom w:val="single" w:sz="6" w:space="0" w:color="000000"/>
              <w:right w:val="nil"/>
            </w:tcBorders>
          </w:tcPr>
          <w:p w:rsidR="00D20C8C" w:rsidRPr="00907DF6" w:rsidRDefault="00D20C8C" w:rsidP="00D20C8C">
            <w:pPr>
              <w:jc w:val="center"/>
              <w:rPr>
                <w:rFonts w:ascii="Franklin Gothic Book" w:hAnsi="Franklin Gothic Book"/>
                <w:b/>
                <w:bCs/>
              </w:rPr>
            </w:pPr>
          </w:p>
        </w:tc>
        <w:tc>
          <w:tcPr>
            <w:tcW w:w="269" w:type="pct"/>
            <w:tcBorders>
              <w:top w:val="nil"/>
              <w:left w:val="nil"/>
              <w:bottom w:val="single" w:sz="6" w:space="0" w:color="000000"/>
              <w:right w:val="nil"/>
            </w:tcBorders>
          </w:tcPr>
          <w:p w:rsidR="00D20C8C" w:rsidRPr="00907DF6" w:rsidRDefault="00D20C8C" w:rsidP="00D20C8C">
            <w:pPr>
              <w:jc w:val="center"/>
              <w:rPr>
                <w:rFonts w:ascii="Franklin Gothic Book" w:hAnsi="Franklin Gothic Book"/>
                <w:b/>
                <w:bCs/>
              </w:rPr>
            </w:pPr>
          </w:p>
        </w:tc>
        <w:tc>
          <w:tcPr>
            <w:tcW w:w="206" w:type="pct"/>
            <w:tcBorders>
              <w:top w:val="nil"/>
              <w:left w:val="nil"/>
              <w:bottom w:val="single" w:sz="6" w:space="0" w:color="000000"/>
              <w:right w:val="nil"/>
            </w:tcBorders>
          </w:tcPr>
          <w:p w:rsidR="00D20C8C" w:rsidRPr="00907DF6" w:rsidRDefault="00D20C8C" w:rsidP="00D20C8C">
            <w:pPr>
              <w:jc w:val="center"/>
              <w:rPr>
                <w:rFonts w:ascii="Franklin Gothic Book" w:hAnsi="Franklin Gothic Book"/>
                <w:b/>
                <w:bCs/>
              </w:rPr>
            </w:pPr>
          </w:p>
        </w:tc>
        <w:tc>
          <w:tcPr>
            <w:tcW w:w="263" w:type="pct"/>
            <w:tcBorders>
              <w:top w:val="nil"/>
              <w:left w:val="nil"/>
              <w:bottom w:val="single" w:sz="6" w:space="0" w:color="000000"/>
              <w:right w:val="nil"/>
            </w:tcBorders>
          </w:tcPr>
          <w:p w:rsidR="00D20C8C" w:rsidRPr="00907DF6" w:rsidRDefault="00D20C8C" w:rsidP="00D20C8C">
            <w:pPr>
              <w:jc w:val="center"/>
              <w:rPr>
                <w:rFonts w:ascii="Franklin Gothic Book" w:hAnsi="Franklin Gothic Book"/>
                <w:b/>
                <w:bCs/>
              </w:rPr>
            </w:pPr>
          </w:p>
        </w:tc>
        <w:tc>
          <w:tcPr>
            <w:tcW w:w="217" w:type="pct"/>
            <w:tcBorders>
              <w:top w:val="nil"/>
              <w:left w:val="nil"/>
              <w:bottom w:val="single" w:sz="6" w:space="0" w:color="000000"/>
              <w:right w:val="nil"/>
            </w:tcBorders>
          </w:tcPr>
          <w:p w:rsidR="00D20C8C" w:rsidRPr="00907DF6" w:rsidRDefault="00D20C8C" w:rsidP="00D20C8C">
            <w:pPr>
              <w:jc w:val="center"/>
              <w:rPr>
                <w:rFonts w:ascii="Franklin Gothic Book" w:hAnsi="Franklin Gothic Book"/>
                <w:b/>
                <w:bCs/>
              </w:rPr>
            </w:pPr>
          </w:p>
        </w:tc>
        <w:tc>
          <w:tcPr>
            <w:tcW w:w="234" w:type="pct"/>
            <w:tcBorders>
              <w:top w:val="nil"/>
              <w:left w:val="nil"/>
              <w:bottom w:val="single" w:sz="6" w:space="0" w:color="000000"/>
              <w:right w:val="nil"/>
            </w:tcBorders>
          </w:tcPr>
          <w:p w:rsidR="00D20C8C" w:rsidRPr="00907DF6" w:rsidRDefault="00D20C8C" w:rsidP="00D20C8C">
            <w:pPr>
              <w:jc w:val="center"/>
              <w:rPr>
                <w:rFonts w:ascii="Franklin Gothic Book" w:hAnsi="Franklin Gothic Book"/>
                <w:b/>
                <w:bCs/>
              </w:rPr>
            </w:pPr>
          </w:p>
        </w:tc>
        <w:tc>
          <w:tcPr>
            <w:tcW w:w="251" w:type="pct"/>
            <w:tcBorders>
              <w:top w:val="nil"/>
              <w:left w:val="nil"/>
              <w:bottom w:val="single" w:sz="6" w:space="0" w:color="000000"/>
              <w:right w:val="nil"/>
            </w:tcBorders>
          </w:tcPr>
          <w:p w:rsidR="00D20C8C" w:rsidRPr="00907DF6" w:rsidRDefault="00D20C8C" w:rsidP="00D20C8C">
            <w:pPr>
              <w:jc w:val="center"/>
              <w:rPr>
                <w:rFonts w:ascii="Franklin Gothic Book" w:hAnsi="Franklin Gothic Book"/>
                <w:b/>
                <w:bCs/>
              </w:rPr>
            </w:pPr>
          </w:p>
        </w:tc>
        <w:tc>
          <w:tcPr>
            <w:tcW w:w="240" w:type="pct"/>
            <w:tcBorders>
              <w:top w:val="nil"/>
              <w:left w:val="nil"/>
              <w:bottom w:val="single" w:sz="6" w:space="0" w:color="000000"/>
              <w:right w:val="nil"/>
            </w:tcBorders>
          </w:tcPr>
          <w:p w:rsidR="00D20C8C" w:rsidRPr="00907DF6" w:rsidRDefault="00D20C8C" w:rsidP="00D20C8C">
            <w:pPr>
              <w:jc w:val="center"/>
              <w:rPr>
                <w:rFonts w:ascii="Franklin Gothic Book" w:hAnsi="Franklin Gothic Book"/>
                <w:b/>
                <w:bCs/>
              </w:rPr>
            </w:pPr>
          </w:p>
        </w:tc>
        <w:tc>
          <w:tcPr>
            <w:tcW w:w="314" w:type="pct"/>
            <w:tcBorders>
              <w:top w:val="nil"/>
              <w:left w:val="nil"/>
              <w:bottom w:val="single" w:sz="6" w:space="0" w:color="000000"/>
              <w:right w:val="nil"/>
            </w:tcBorders>
          </w:tcPr>
          <w:p w:rsidR="00D20C8C" w:rsidRPr="00907DF6" w:rsidRDefault="00D20C8C" w:rsidP="00D20C8C">
            <w:pPr>
              <w:jc w:val="center"/>
              <w:rPr>
                <w:rFonts w:ascii="Franklin Gothic Book" w:hAnsi="Franklin Gothic Book"/>
                <w:b/>
                <w:bCs/>
              </w:rPr>
            </w:pPr>
          </w:p>
        </w:tc>
        <w:tc>
          <w:tcPr>
            <w:tcW w:w="269" w:type="pct"/>
            <w:tcBorders>
              <w:top w:val="nil"/>
              <w:left w:val="nil"/>
              <w:bottom w:val="single" w:sz="6" w:space="0" w:color="000000"/>
              <w:right w:val="nil"/>
            </w:tcBorders>
          </w:tcPr>
          <w:p w:rsidR="00D20C8C" w:rsidRPr="00907DF6" w:rsidRDefault="00D20C8C" w:rsidP="00D20C8C">
            <w:pPr>
              <w:jc w:val="center"/>
              <w:rPr>
                <w:rFonts w:ascii="Franklin Gothic Book" w:hAnsi="Franklin Gothic Book"/>
                <w:b/>
                <w:bCs/>
              </w:rPr>
            </w:pPr>
          </w:p>
        </w:tc>
        <w:tc>
          <w:tcPr>
            <w:tcW w:w="217" w:type="pct"/>
            <w:tcBorders>
              <w:top w:val="nil"/>
              <w:left w:val="nil"/>
              <w:bottom w:val="single" w:sz="6" w:space="0" w:color="000000"/>
              <w:right w:val="nil"/>
            </w:tcBorders>
          </w:tcPr>
          <w:p w:rsidR="00D20C8C" w:rsidRPr="00907DF6" w:rsidRDefault="00D20C8C" w:rsidP="00D20C8C">
            <w:pPr>
              <w:jc w:val="center"/>
              <w:rPr>
                <w:rFonts w:ascii="Franklin Gothic Book" w:hAnsi="Franklin Gothic Book"/>
                <w:b/>
                <w:bCs/>
              </w:rPr>
            </w:pPr>
          </w:p>
        </w:tc>
        <w:tc>
          <w:tcPr>
            <w:tcW w:w="229" w:type="pct"/>
            <w:tcBorders>
              <w:top w:val="nil"/>
              <w:left w:val="nil"/>
              <w:bottom w:val="single" w:sz="6" w:space="0" w:color="000000"/>
              <w:right w:val="single" w:sz="2" w:space="0" w:color="000000"/>
            </w:tcBorders>
          </w:tcPr>
          <w:p w:rsidR="00D20C8C" w:rsidRPr="00907DF6" w:rsidRDefault="00D20C8C" w:rsidP="00D20C8C">
            <w:pPr>
              <w:jc w:val="center"/>
              <w:rPr>
                <w:rFonts w:ascii="Franklin Gothic Book" w:hAnsi="Franklin Gothic Book"/>
                <w:b/>
                <w:bCs/>
              </w:rPr>
            </w:pPr>
          </w:p>
        </w:tc>
        <w:tc>
          <w:tcPr>
            <w:tcW w:w="223" w:type="pct"/>
            <w:tcBorders>
              <w:top w:val="single" w:sz="2" w:space="0" w:color="000000"/>
              <w:left w:val="single" w:sz="2" w:space="0" w:color="000000"/>
              <w:bottom w:val="single" w:sz="6" w:space="0" w:color="000000"/>
              <w:right w:val="single" w:sz="2" w:space="0" w:color="000000"/>
            </w:tcBorders>
          </w:tcPr>
          <w:p w:rsidR="00D20C8C" w:rsidRPr="00907DF6" w:rsidRDefault="00D20C8C" w:rsidP="00D20C8C">
            <w:pPr>
              <w:jc w:val="center"/>
              <w:rPr>
                <w:rFonts w:ascii="Franklin Gothic Book" w:hAnsi="Franklin Gothic Book"/>
                <w:b/>
                <w:bCs/>
              </w:rPr>
            </w:pPr>
          </w:p>
        </w:tc>
        <w:tc>
          <w:tcPr>
            <w:tcW w:w="217" w:type="pct"/>
            <w:tcBorders>
              <w:top w:val="single" w:sz="2" w:space="0" w:color="000000"/>
              <w:left w:val="single" w:sz="2" w:space="0" w:color="000000"/>
              <w:bottom w:val="single" w:sz="6" w:space="0" w:color="000000"/>
              <w:right w:val="single" w:sz="2" w:space="0" w:color="000000"/>
            </w:tcBorders>
          </w:tcPr>
          <w:p w:rsidR="00D20C8C" w:rsidRPr="00907DF6" w:rsidRDefault="00D20C8C" w:rsidP="00D20C8C">
            <w:pPr>
              <w:jc w:val="center"/>
              <w:rPr>
                <w:rFonts w:ascii="Franklin Gothic Book" w:hAnsi="Franklin Gothic Book"/>
                <w:b/>
                <w:bCs/>
              </w:rPr>
            </w:pPr>
          </w:p>
        </w:tc>
      </w:tr>
      <w:tr w:rsidR="00D20C8C" w:rsidRPr="00907DF6" w:rsidTr="00D20C8C">
        <w:tblPrEx>
          <w:tblCellMar>
            <w:top w:w="0" w:type="dxa"/>
            <w:bottom w:w="0" w:type="dxa"/>
          </w:tblCellMar>
        </w:tblPrEx>
        <w:trPr>
          <w:trHeight w:val="2815"/>
        </w:trPr>
        <w:tc>
          <w:tcPr>
            <w:tcW w:w="183"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Номер источника</w:t>
            </w:r>
          </w:p>
        </w:tc>
        <w:tc>
          <w:tcPr>
            <w:tcW w:w="566"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Наименование начала участка</w:t>
            </w:r>
          </w:p>
        </w:tc>
        <w:tc>
          <w:tcPr>
            <w:tcW w:w="617"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Наименование конца участка</w:t>
            </w:r>
          </w:p>
        </w:tc>
        <w:tc>
          <w:tcPr>
            <w:tcW w:w="246"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Длина участка, м</w:t>
            </w:r>
          </w:p>
        </w:tc>
        <w:tc>
          <w:tcPr>
            <w:tcW w:w="240"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Внутpенний диаметp подающего тpубопpовода, м</w:t>
            </w:r>
          </w:p>
        </w:tc>
        <w:tc>
          <w:tcPr>
            <w:tcW w:w="269"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Внутренний диаметр обратного трубопровода, м</w:t>
            </w:r>
          </w:p>
        </w:tc>
        <w:tc>
          <w:tcPr>
            <w:tcW w:w="206"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Расход воды в подающем трубопроводе, т/ч</w:t>
            </w:r>
          </w:p>
        </w:tc>
        <w:tc>
          <w:tcPr>
            <w:tcW w:w="263"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Расход воды в обратном трубопроводе, т/ч</w:t>
            </w:r>
          </w:p>
        </w:tc>
        <w:tc>
          <w:tcPr>
            <w:tcW w:w="217"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Потери напора в подающем трубопроводе, м</w:t>
            </w:r>
          </w:p>
        </w:tc>
        <w:tc>
          <w:tcPr>
            <w:tcW w:w="234"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Потери напора в обратном трубопроводе, м</w:t>
            </w:r>
          </w:p>
        </w:tc>
        <w:tc>
          <w:tcPr>
            <w:tcW w:w="251"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Удельные линейные потери напора в под.тр-де, мм/м</w:t>
            </w:r>
          </w:p>
        </w:tc>
        <w:tc>
          <w:tcPr>
            <w:tcW w:w="240"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Удельные линейные потери напора в обр.тр-де, мм/м</w:t>
            </w:r>
          </w:p>
        </w:tc>
        <w:tc>
          <w:tcPr>
            <w:tcW w:w="314"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Тепловые потери в подающем трубопроводе, ккал/ч</w:t>
            </w:r>
          </w:p>
        </w:tc>
        <w:tc>
          <w:tcPr>
            <w:tcW w:w="269"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Тепловые потери в обратном трубопроводе, ккал/ч</w:t>
            </w:r>
          </w:p>
        </w:tc>
        <w:tc>
          <w:tcPr>
            <w:tcW w:w="217"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Температура в начале участка под.тр-да,°C</w:t>
            </w:r>
          </w:p>
        </w:tc>
        <w:tc>
          <w:tcPr>
            <w:tcW w:w="229"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Температура в конце участка под.тр-да,°C</w:t>
            </w:r>
          </w:p>
        </w:tc>
        <w:tc>
          <w:tcPr>
            <w:tcW w:w="223"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Температура в начале участка обр.тр-да,°C</w:t>
            </w:r>
          </w:p>
        </w:tc>
        <w:tc>
          <w:tcPr>
            <w:tcW w:w="217"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Температура в конце участка обр.тр-да,°C</w:t>
            </w:r>
          </w:p>
        </w:tc>
      </w:tr>
      <w:tr w:rsidR="00D20C8C" w:rsidRPr="00907DF6" w:rsidTr="00D20C8C">
        <w:tblPrEx>
          <w:tblCellMar>
            <w:top w:w="0" w:type="dxa"/>
            <w:bottom w:w="0" w:type="dxa"/>
          </w:tblCellMar>
        </w:tblPrEx>
        <w:trPr>
          <w:trHeight w:val="290"/>
        </w:trPr>
        <w:tc>
          <w:tcPr>
            <w:tcW w:w="183"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2</w:t>
            </w:r>
          </w:p>
        </w:tc>
        <w:tc>
          <w:tcPr>
            <w:tcW w:w="566"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3</w:t>
            </w:r>
          </w:p>
        </w:tc>
        <w:tc>
          <w:tcPr>
            <w:tcW w:w="617"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4</w:t>
            </w:r>
          </w:p>
        </w:tc>
        <w:tc>
          <w:tcPr>
            <w:tcW w:w="246"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5</w:t>
            </w:r>
          </w:p>
        </w:tc>
        <w:tc>
          <w:tcPr>
            <w:tcW w:w="240"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6</w:t>
            </w:r>
          </w:p>
        </w:tc>
        <w:tc>
          <w:tcPr>
            <w:tcW w:w="269"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7</w:t>
            </w:r>
          </w:p>
        </w:tc>
        <w:tc>
          <w:tcPr>
            <w:tcW w:w="206"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8</w:t>
            </w:r>
          </w:p>
        </w:tc>
        <w:tc>
          <w:tcPr>
            <w:tcW w:w="263"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9</w:t>
            </w:r>
          </w:p>
        </w:tc>
        <w:tc>
          <w:tcPr>
            <w:tcW w:w="217"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10</w:t>
            </w:r>
          </w:p>
        </w:tc>
        <w:tc>
          <w:tcPr>
            <w:tcW w:w="234"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11</w:t>
            </w:r>
          </w:p>
        </w:tc>
        <w:tc>
          <w:tcPr>
            <w:tcW w:w="251"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12</w:t>
            </w:r>
          </w:p>
        </w:tc>
        <w:tc>
          <w:tcPr>
            <w:tcW w:w="240"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13</w:t>
            </w:r>
          </w:p>
        </w:tc>
        <w:tc>
          <w:tcPr>
            <w:tcW w:w="314"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14</w:t>
            </w:r>
          </w:p>
        </w:tc>
        <w:tc>
          <w:tcPr>
            <w:tcW w:w="269"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15</w:t>
            </w:r>
          </w:p>
        </w:tc>
        <w:tc>
          <w:tcPr>
            <w:tcW w:w="217"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16</w:t>
            </w:r>
          </w:p>
        </w:tc>
        <w:tc>
          <w:tcPr>
            <w:tcW w:w="229"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17</w:t>
            </w:r>
          </w:p>
        </w:tc>
        <w:tc>
          <w:tcPr>
            <w:tcW w:w="223"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18</w:t>
            </w:r>
          </w:p>
        </w:tc>
        <w:tc>
          <w:tcPr>
            <w:tcW w:w="217"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19</w:t>
            </w:r>
          </w:p>
        </w:tc>
      </w:tr>
      <w:tr w:rsidR="00D20C8C" w:rsidRPr="00907DF6" w:rsidTr="00D20C8C">
        <w:tblPrEx>
          <w:tblCellMar>
            <w:top w:w="0" w:type="dxa"/>
            <w:bottom w:w="0" w:type="dxa"/>
          </w:tblCellMar>
        </w:tblPrEx>
        <w:trPr>
          <w:trHeight w:val="290"/>
        </w:trPr>
        <w:tc>
          <w:tcPr>
            <w:tcW w:w="18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w:t>
            </w:r>
          </w:p>
        </w:tc>
        <w:tc>
          <w:tcPr>
            <w:tcW w:w="56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1</w:t>
            </w:r>
          </w:p>
        </w:tc>
        <w:tc>
          <w:tcPr>
            <w:tcW w:w="6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2</w:t>
            </w:r>
          </w:p>
        </w:tc>
        <w:tc>
          <w:tcPr>
            <w:tcW w:w="24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65</w:t>
            </w: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150</w:t>
            </w: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150</w:t>
            </w:r>
          </w:p>
        </w:tc>
        <w:tc>
          <w:tcPr>
            <w:tcW w:w="20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3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51"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31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95,0</w:t>
            </w:r>
          </w:p>
        </w:tc>
        <w:tc>
          <w:tcPr>
            <w:tcW w:w="22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93,6</w:t>
            </w:r>
          </w:p>
        </w:tc>
        <w:tc>
          <w:tcPr>
            <w:tcW w:w="22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68,4</w:t>
            </w: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68,1</w:t>
            </w:r>
          </w:p>
        </w:tc>
      </w:tr>
      <w:tr w:rsidR="00D20C8C" w:rsidRPr="00907DF6" w:rsidTr="00D20C8C">
        <w:tblPrEx>
          <w:tblCellMar>
            <w:top w:w="0" w:type="dxa"/>
            <w:bottom w:w="0" w:type="dxa"/>
          </w:tblCellMar>
        </w:tblPrEx>
        <w:trPr>
          <w:trHeight w:val="290"/>
        </w:trPr>
        <w:tc>
          <w:tcPr>
            <w:tcW w:w="18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w:t>
            </w:r>
          </w:p>
        </w:tc>
        <w:tc>
          <w:tcPr>
            <w:tcW w:w="56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2</w:t>
            </w:r>
          </w:p>
        </w:tc>
        <w:tc>
          <w:tcPr>
            <w:tcW w:w="6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3</w:t>
            </w:r>
          </w:p>
        </w:tc>
        <w:tc>
          <w:tcPr>
            <w:tcW w:w="24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45</w:t>
            </w: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102,2</w:t>
            </w: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102,2</w:t>
            </w:r>
          </w:p>
        </w:tc>
        <w:tc>
          <w:tcPr>
            <w:tcW w:w="20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3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51"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31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95,0</w:t>
            </w:r>
          </w:p>
        </w:tc>
        <w:tc>
          <w:tcPr>
            <w:tcW w:w="22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93,6</w:t>
            </w:r>
          </w:p>
        </w:tc>
        <w:tc>
          <w:tcPr>
            <w:tcW w:w="22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68,4</w:t>
            </w: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68,1</w:t>
            </w:r>
          </w:p>
        </w:tc>
      </w:tr>
      <w:tr w:rsidR="00D20C8C" w:rsidRPr="00907DF6" w:rsidTr="00D20C8C">
        <w:tblPrEx>
          <w:tblCellMar>
            <w:top w:w="0" w:type="dxa"/>
            <w:bottom w:w="0" w:type="dxa"/>
          </w:tblCellMar>
        </w:tblPrEx>
        <w:trPr>
          <w:trHeight w:val="290"/>
        </w:trPr>
        <w:tc>
          <w:tcPr>
            <w:tcW w:w="18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w:t>
            </w:r>
          </w:p>
        </w:tc>
        <w:tc>
          <w:tcPr>
            <w:tcW w:w="56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3</w:t>
            </w:r>
          </w:p>
        </w:tc>
        <w:tc>
          <w:tcPr>
            <w:tcW w:w="6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4</w:t>
            </w:r>
          </w:p>
        </w:tc>
        <w:tc>
          <w:tcPr>
            <w:tcW w:w="24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70</w:t>
            </w: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102,2</w:t>
            </w: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102,2</w:t>
            </w:r>
          </w:p>
        </w:tc>
        <w:tc>
          <w:tcPr>
            <w:tcW w:w="20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3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51"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31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95,0</w:t>
            </w:r>
          </w:p>
        </w:tc>
        <w:tc>
          <w:tcPr>
            <w:tcW w:w="22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93,6</w:t>
            </w:r>
          </w:p>
        </w:tc>
        <w:tc>
          <w:tcPr>
            <w:tcW w:w="22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68,4</w:t>
            </w: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68,1</w:t>
            </w:r>
          </w:p>
        </w:tc>
      </w:tr>
      <w:tr w:rsidR="00D20C8C" w:rsidRPr="00907DF6" w:rsidTr="00D20C8C">
        <w:tblPrEx>
          <w:tblCellMar>
            <w:top w:w="0" w:type="dxa"/>
            <w:bottom w:w="0" w:type="dxa"/>
          </w:tblCellMar>
        </w:tblPrEx>
        <w:trPr>
          <w:trHeight w:val="290"/>
        </w:trPr>
        <w:tc>
          <w:tcPr>
            <w:tcW w:w="18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w:t>
            </w:r>
          </w:p>
        </w:tc>
        <w:tc>
          <w:tcPr>
            <w:tcW w:w="56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4</w:t>
            </w:r>
          </w:p>
        </w:tc>
        <w:tc>
          <w:tcPr>
            <w:tcW w:w="6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5</w:t>
            </w:r>
          </w:p>
        </w:tc>
        <w:tc>
          <w:tcPr>
            <w:tcW w:w="24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58</w:t>
            </w: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102,2</w:t>
            </w: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102,2</w:t>
            </w:r>
          </w:p>
        </w:tc>
        <w:tc>
          <w:tcPr>
            <w:tcW w:w="20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3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51"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31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95,0</w:t>
            </w:r>
          </w:p>
        </w:tc>
        <w:tc>
          <w:tcPr>
            <w:tcW w:w="22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93,6</w:t>
            </w:r>
          </w:p>
        </w:tc>
        <w:tc>
          <w:tcPr>
            <w:tcW w:w="22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68,4</w:t>
            </w: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68,1</w:t>
            </w:r>
          </w:p>
        </w:tc>
      </w:tr>
      <w:tr w:rsidR="00D20C8C" w:rsidRPr="00907DF6" w:rsidTr="00D20C8C">
        <w:tblPrEx>
          <w:tblCellMar>
            <w:top w:w="0" w:type="dxa"/>
            <w:bottom w:w="0" w:type="dxa"/>
          </w:tblCellMar>
        </w:tblPrEx>
        <w:trPr>
          <w:trHeight w:val="290"/>
        </w:trPr>
        <w:tc>
          <w:tcPr>
            <w:tcW w:w="18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w:t>
            </w:r>
          </w:p>
        </w:tc>
        <w:tc>
          <w:tcPr>
            <w:tcW w:w="56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3</w:t>
            </w:r>
          </w:p>
        </w:tc>
        <w:tc>
          <w:tcPr>
            <w:tcW w:w="6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6</w:t>
            </w:r>
          </w:p>
        </w:tc>
        <w:tc>
          <w:tcPr>
            <w:tcW w:w="24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15</w:t>
            </w: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51,4</w:t>
            </w: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51,4</w:t>
            </w:r>
          </w:p>
        </w:tc>
        <w:tc>
          <w:tcPr>
            <w:tcW w:w="20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3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51"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31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95,0</w:t>
            </w:r>
          </w:p>
        </w:tc>
        <w:tc>
          <w:tcPr>
            <w:tcW w:w="22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93,6</w:t>
            </w:r>
          </w:p>
        </w:tc>
        <w:tc>
          <w:tcPr>
            <w:tcW w:w="22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68,6</w:t>
            </w: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68,5</w:t>
            </w:r>
          </w:p>
        </w:tc>
      </w:tr>
      <w:tr w:rsidR="00D20C8C" w:rsidRPr="00907DF6" w:rsidTr="00D20C8C">
        <w:tblPrEx>
          <w:tblCellMar>
            <w:top w:w="0" w:type="dxa"/>
            <w:bottom w:w="0" w:type="dxa"/>
          </w:tblCellMar>
        </w:tblPrEx>
        <w:trPr>
          <w:trHeight w:val="290"/>
        </w:trPr>
        <w:tc>
          <w:tcPr>
            <w:tcW w:w="18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w:t>
            </w:r>
          </w:p>
        </w:tc>
        <w:tc>
          <w:tcPr>
            <w:tcW w:w="56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4</w:t>
            </w:r>
          </w:p>
        </w:tc>
        <w:tc>
          <w:tcPr>
            <w:tcW w:w="6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7</w:t>
            </w:r>
          </w:p>
        </w:tc>
        <w:tc>
          <w:tcPr>
            <w:tcW w:w="24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15</w:t>
            </w: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51,4</w:t>
            </w: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51,4</w:t>
            </w:r>
          </w:p>
        </w:tc>
        <w:tc>
          <w:tcPr>
            <w:tcW w:w="20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3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51"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31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95,0</w:t>
            </w:r>
          </w:p>
        </w:tc>
        <w:tc>
          <w:tcPr>
            <w:tcW w:w="22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93,6</w:t>
            </w:r>
          </w:p>
        </w:tc>
        <w:tc>
          <w:tcPr>
            <w:tcW w:w="22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68,6</w:t>
            </w: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68,5</w:t>
            </w:r>
          </w:p>
        </w:tc>
      </w:tr>
      <w:tr w:rsidR="00D20C8C" w:rsidRPr="00907DF6" w:rsidTr="00D20C8C">
        <w:tblPrEx>
          <w:tblCellMar>
            <w:top w:w="0" w:type="dxa"/>
            <w:bottom w:w="0" w:type="dxa"/>
          </w:tblCellMar>
        </w:tblPrEx>
        <w:trPr>
          <w:trHeight w:val="290"/>
        </w:trPr>
        <w:tc>
          <w:tcPr>
            <w:tcW w:w="18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w:t>
            </w:r>
          </w:p>
        </w:tc>
        <w:tc>
          <w:tcPr>
            <w:tcW w:w="56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5</w:t>
            </w:r>
          </w:p>
        </w:tc>
        <w:tc>
          <w:tcPr>
            <w:tcW w:w="6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8</w:t>
            </w:r>
          </w:p>
        </w:tc>
        <w:tc>
          <w:tcPr>
            <w:tcW w:w="24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15</w:t>
            </w: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51,4</w:t>
            </w: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51,4</w:t>
            </w:r>
          </w:p>
        </w:tc>
        <w:tc>
          <w:tcPr>
            <w:tcW w:w="20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3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51"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31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95,0</w:t>
            </w:r>
          </w:p>
        </w:tc>
        <w:tc>
          <w:tcPr>
            <w:tcW w:w="22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93,6</w:t>
            </w:r>
          </w:p>
        </w:tc>
        <w:tc>
          <w:tcPr>
            <w:tcW w:w="22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68,6</w:t>
            </w: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68,5</w:t>
            </w:r>
          </w:p>
        </w:tc>
      </w:tr>
      <w:tr w:rsidR="00D20C8C" w:rsidRPr="00907DF6" w:rsidTr="00D20C8C">
        <w:tblPrEx>
          <w:tblCellMar>
            <w:top w:w="0" w:type="dxa"/>
            <w:bottom w:w="0" w:type="dxa"/>
          </w:tblCellMar>
        </w:tblPrEx>
        <w:trPr>
          <w:trHeight w:val="290"/>
        </w:trPr>
        <w:tc>
          <w:tcPr>
            <w:tcW w:w="18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w:t>
            </w:r>
          </w:p>
        </w:tc>
        <w:tc>
          <w:tcPr>
            <w:tcW w:w="56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5</w:t>
            </w:r>
          </w:p>
        </w:tc>
        <w:tc>
          <w:tcPr>
            <w:tcW w:w="6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9</w:t>
            </w:r>
          </w:p>
        </w:tc>
        <w:tc>
          <w:tcPr>
            <w:tcW w:w="24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32</w:t>
            </w: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51,4</w:t>
            </w: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51,4</w:t>
            </w:r>
          </w:p>
        </w:tc>
        <w:tc>
          <w:tcPr>
            <w:tcW w:w="20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3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51"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31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93,0</w:t>
            </w:r>
          </w:p>
        </w:tc>
        <w:tc>
          <w:tcPr>
            <w:tcW w:w="22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92,4</w:t>
            </w:r>
          </w:p>
        </w:tc>
        <w:tc>
          <w:tcPr>
            <w:tcW w:w="22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91,3</w:t>
            </w: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91,0</w:t>
            </w:r>
          </w:p>
        </w:tc>
      </w:tr>
      <w:tr w:rsidR="00D20C8C" w:rsidRPr="00907DF6" w:rsidTr="00D20C8C">
        <w:tblPrEx>
          <w:tblCellMar>
            <w:top w:w="0" w:type="dxa"/>
            <w:bottom w:w="0" w:type="dxa"/>
          </w:tblCellMar>
        </w:tblPrEx>
        <w:trPr>
          <w:trHeight w:val="290"/>
        </w:trPr>
        <w:tc>
          <w:tcPr>
            <w:tcW w:w="18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w:t>
            </w:r>
          </w:p>
        </w:tc>
        <w:tc>
          <w:tcPr>
            <w:tcW w:w="56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2</w:t>
            </w:r>
          </w:p>
        </w:tc>
        <w:tc>
          <w:tcPr>
            <w:tcW w:w="6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10</w:t>
            </w:r>
          </w:p>
        </w:tc>
        <w:tc>
          <w:tcPr>
            <w:tcW w:w="24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77</w:t>
            </w: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150</w:t>
            </w: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150</w:t>
            </w:r>
          </w:p>
        </w:tc>
        <w:tc>
          <w:tcPr>
            <w:tcW w:w="20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3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51"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31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95,0</w:t>
            </w:r>
          </w:p>
        </w:tc>
        <w:tc>
          <w:tcPr>
            <w:tcW w:w="22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93,6</w:t>
            </w:r>
          </w:p>
        </w:tc>
        <w:tc>
          <w:tcPr>
            <w:tcW w:w="22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68,4</w:t>
            </w: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68,1</w:t>
            </w:r>
          </w:p>
        </w:tc>
      </w:tr>
      <w:tr w:rsidR="00D20C8C" w:rsidRPr="00907DF6" w:rsidTr="00D20C8C">
        <w:tblPrEx>
          <w:tblCellMar>
            <w:top w:w="0" w:type="dxa"/>
            <w:bottom w:w="0" w:type="dxa"/>
          </w:tblCellMar>
        </w:tblPrEx>
        <w:trPr>
          <w:trHeight w:val="290"/>
        </w:trPr>
        <w:tc>
          <w:tcPr>
            <w:tcW w:w="18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w:t>
            </w:r>
          </w:p>
        </w:tc>
        <w:tc>
          <w:tcPr>
            <w:tcW w:w="56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10</w:t>
            </w:r>
          </w:p>
        </w:tc>
        <w:tc>
          <w:tcPr>
            <w:tcW w:w="6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11</w:t>
            </w:r>
          </w:p>
        </w:tc>
        <w:tc>
          <w:tcPr>
            <w:tcW w:w="24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150</w:t>
            </w: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40,8</w:t>
            </w: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40,8</w:t>
            </w:r>
          </w:p>
        </w:tc>
        <w:tc>
          <w:tcPr>
            <w:tcW w:w="20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3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51"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31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94,0</w:t>
            </w:r>
          </w:p>
        </w:tc>
        <w:tc>
          <w:tcPr>
            <w:tcW w:w="22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92,6</w:t>
            </w:r>
          </w:p>
        </w:tc>
        <w:tc>
          <w:tcPr>
            <w:tcW w:w="22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67,9</w:t>
            </w: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67,5</w:t>
            </w:r>
          </w:p>
        </w:tc>
      </w:tr>
      <w:tr w:rsidR="00D20C8C" w:rsidRPr="00907DF6" w:rsidTr="00D20C8C">
        <w:tblPrEx>
          <w:tblCellMar>
            <w:top w:w="0" w:type="dxa"/>
            <w:bottom w:w="0" w:type="dxa"/>
          </w:tblCellMar>
        </w:tblPrEx>
        <w:trPr>
          <w:trHeight w:val="290"/>
        </w:trPr>
        <w:tc>
          <w:tcPr>
            <w:tcW w:w="18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w:t>
            </w:r>
          </w:p>
        </w:tc>
        <w:tc>
          <w:tcPr>
            <w:tcW w:w="56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10</w:t>
            </w:r>
          </w:p>
        </w:tc>
        <w:tc>
          <w:tcPr>
            <w:tcW w:w="6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14</w:t>
            </w:r>
          </w:p>
        </w:tc>
        <w:tc>
          <w:tcPr>
            <w:tcW w:w="24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227</w:t>
            </w: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83,6</w:t>
            </w: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83,6</w:t>
            </w:r>
          </w:p>
        </w:tc>
        <w:tc>
          <w:tcPr>
            <w:tcW w:w="20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3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51"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31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95,0</w:t>
            </w:r>
          </w:p>
        </w:tc>
        <w:tc>
          <w:tcPr>
            <w:tcW w:w="22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93,5</w:t>
            </w:r>
          </w:p>
        </w:tc>
        <w:tc>
          <w:tcPr>
            <w:tcW w:w="22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69,2</w:t>
            </w: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69,0</w:t>
            </w:r>
          </w:p>
        </w:tc>
      </w:tr>
      <w:tr w:rsidR="00D20C8C" w:rsidRPr="00907DF6" w:rsidTr="00D20C8C">
        <w:tblPrEx>
          <w:tblCellMar>
            <w:top w:w="0" w:type="dxa"/>
            <w:bottom w:w="0" w:type="dxa"/>
          </w:tblCellMar>
        </w:tblPrEx>
        <w:trPr>
          <w:trHeight w:val="290"/>
        </w:trPr>
        <w:tc>
          <w:tcPr>
            <w:tcW w:w="18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w:t>
            </w:r>
          </w:p>
        </w:tc>
        <w:tc>
          <w:tcPr>
            <w:tcW w:w="56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10</w:t>
            </w:r>
          </w:p>
        </w:tc>
        <w:tc>
          <w:tcPr>
            <w:tcW w:w="6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13</w:t>
            </w:r>
          </w:p>
        </w:tc>
        <w:tc>
          <w:tcPr>
            <w:tcW w:w="24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198</w:t>
            </w: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90</w:t>
            </w: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90</w:t>
            </w:r>
          </w:p>
        </w:tc>
        <w:tc>
          <w:tcPr>
            <w:tcW w:w="20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3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51"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31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95,0</w:t>
            </w:r>
          </w:p>
        </w:tc>
        <w:tc>
          <w:tcPr>
            <w:tcW w:w="22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93,5</w:t>
            </w:r>
          </w:p>
        </w:tc>
        <w:tc>
          <w:tcPr>
            <w:tcW w:w="22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69,1</w:t>
            </w: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68,3</w:t>
            </w:r>
          </w:p>
        </w:tc>
      </w:tr>
      <w:tr w:rsidR="00D20C8C" w:rsidRPr="00907DF6" w:rsidTr="00D20C8C">
        <w:tblPrEx>
          <w:tblCellMar>
            <w:top w:w="0" w:type="dxa"/>
            <w:bottom w:w="0" w:type="dxa"/>
          </w:tblCellMar>
        </w:tblPrEx>
        <w:trPr>
          <w:trHeight w:val="290"/>
        </w:trPr>
        <w:tc>
          <w:tcPr>
            <w:tcW w:w="18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w:t>
            </w:r>
          </w:p>
        </w:tc>
        <w:tc>
          <w:tcPr>
            <w:tcW w:w="56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10</w:t>
            </w:r>
          </w:p>
        </w:tc>
        <w:tc>
          <w:tcPr>
            <w:tcW w:w="6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12</w:t>
            </w:r>
          </w:p>
        </w:tc>
        <w:tc>
          <w:tcPr>
            <w:tcW w:w="24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48</w:t>
            </w: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90</w:t>
            </w: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90</w:t>
            </w:r>
          </w:p>
        </w:tc>
        <w:tc>
          <w:tcPr>
            <w:tcW w:w="20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3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51"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31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95,0</w:t>
            </w:r>
          </w:p>
        </w:tc>
        <w:tc>
          <w:tcPr>
            <w:tcW w:w="22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93,6</w:t>
            </w:r>
          </w:p>
        </w:tc>
        <w:tc>
          <w:tcPr>
            <w:tcW w:w="22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68,7</w:t>
            </w: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68,2</w:t>
            </w:r>
          </w:p>
        </w:tc>
      </w:tr>
      <w:tr w:rsidR="00D20C8C" w:rsidRPr="00907DF6" w:rsidTr="00D20C8C">
        <w:tblPrEx>
          <w:tblCellMar>
            <w:top w:w="0" w:type="dxa"/>
            <w:bottom w:w="0" w:type="dxa"/>
          </w:tblCellMar>
        </w:tblPrEx>
        <w:trPr>
          <w:trHeight w:val="290"/>
        </w:trPr>
        <w:tc>
          <w:tcPr>
            <w:tcW w:w="18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w:t>
            </w:r>
          </w:p>
        </w:tc>
        <w:tc>
          <w:tcPr>
            <w:tcW w:w="56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12</w:t>
            </w:r>
          </w:p>
        </w:tc>
        <w:tc>
          <w:tcPr>
            <w:tcW w:w="6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19</w:t>
            </w:r>
          </w:p>
        </w:tc>
        <w:tc>
          <w:tcPr>
            <w:tcW w:w="24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48</w:t>
            </w: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40,8</w:t>
            </w: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40,8</w:t>
            </w:r>
          </w:p>
        </w:tc>
        <w:tc>
          <w:tcPr>
            <w:tcW w:w="20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3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51"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31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95,0</w:t>
            </w:r>
          </w:p>
        </w:tc>
        <w:tc>
          <w:tcPr>
            <w:tcW w:w="22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93,7</w:t>
            </w:r>
          </w:p>
        </w:tc>
        <w:tc>
          <w:tcPr>
            <w:tcW w:w="22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68,6</w:t>
            </w: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68,3</w:t>
            </w:r>
          </w:p>
        </w:tc>
      </w:tr>
      <w:tr w:rsidR="00D20C8C" w:rsidRPr="00907DF6" w:rsidTr="00D20C8C">
        <w:tblPrEx>
          <w:tblCellMar>
            <w:top w:w="0" w:type="dxa"/>
            <w:bottom w:w="0" w:type="dxa"/>
          </w:tblCellMar>
        </w:tblPrEx>
        <w:trPr>
          <w:trHeight w:val="290"/>
        </w:trPr>
        <w:tc>
          <w:tcPr>
            <w:tcW w:w="18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w:t>
            </w:r>
          </w:p>
        </w:tc>
        <w:tc>
          <w:tcPr>
            <w:tcW w:w="56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12</w:t>
            </w:r>
          </w:p>
        </w:tc>
        <w:tc>
          <w:tcPr>
            <w:tcW w:w="6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15</w:t>
            </w:r>
          </w:p>
        </w:tc>
        <w:tc>
          <w:tcPr>
            <w:tcW w:w="24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28</w:t>
            </w: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26</w:t>
            </w: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26</w:t>
            </w:r>
          </w:p>
        </w:tc>
        <w:tc>
          <w:tcPr>
            <w:tcW w:w="20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3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51"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31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96,0</w:t>
            </w:r>
          </w:p>
        </w:tc>
        <w:tc>
          <w:tcPr>
            <w:tcW w:w="22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95,7</w:t>
            </w:r>
          </w:p>
        </w:tc>
        <w:tc>
          <w:tcPr>
            <w:tcW w:w="22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69,3</w:t>
            </w: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68,1</w:t>
            </w:r>
          </w:p>
        </w:tc>
      </w:tr>
      <w:tr w:rsidR="00D20C8C" w:rsidRPr="00907DF6" w:rsidTr="00D20C8C">
        <w:tblPrEx>
          <w:tblCellMar>
            <w:top w:w="0" w:type="dxa"/>
            <w:bottom w:w="0" w:type="dxa"/>
          </w:tblCellMar>
        </w:tblPrEx>
        <w:trPr>
          <w:trHeight w:val="290"/>
        </w:trPr>
        <w:tc>
          <w:tcPr>
            <w:tcW w:w="18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w:t>
            </w:r>
          </w:p>
        </w:tc>
        <w:tc>
          <w:tcPr>
            <w:tcW w:w="56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12</w:t>
            </w:r>
          </w:p>
        </w:tc>
        <w:tc>
          <w:tcPr>
            <w:tcW w:w="6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16</w:t>
            </w:r>
          </w:p>
        </w:tc>
        <w:tc>
          <w:tcPr>
            <w:tcW w:w="24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42</w:t>
            </w: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26</w:t>
            </w: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26</w:t>
            </w:r>
          </w:p>
        </w:tc>
        <w:tc>
          <w:tcPr>
            <w:tcW w:w="20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3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51"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31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95,0</w:t>
            </w:r>
          </w:p>
        </w:tc>
        <w:tc>
          <w:tcPr>
            <w:tcW w:w="22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94,3</w:t>
            </w:r>
          </w:p>
        </w:tc>
        <w:tc>
          <w:tcPr>
            <w:tcW w:w="22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67,8</w:t>
            </w: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67,2</w:t>
            </w:r>
          </w:p>
        </w:tc>
      </w:tr>
      <w:tr w:rsidR="00D20C8C" w:rsidRPr="00907DF6" w:rsidTr="00D20C8C">
        <w:tblPrEx>
          <w:tblCellMar>
            <w:top w:w="0" w:type="dxa"/>
            <w:bottom w:w="0" w:type="dxa"/>
          </w:tblCellMar>
        </w:tblPrEx>
        <w:trPr>
          <w:trHeight w:val="290"/>
        </w:trPr>
        <w:tc>
          <w:tcPr>
            <w:tcW w:w="18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w:t>
            </w:r>
          </w:p>
        </w:tc>
        <w:tc>
          <w:tcPr>
            <w:tcW w:w="56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12</w:t>
            </w:r>
          </w:p>
        </w:tc>
        <w:tc>
          <w:tcPr>
            <w:tcW w:w="6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18</w:t>
            </w:r>
          </w:p>
        </w:tc>
        <w:tc>
          <w:tcPr>
            <w:tcW w:w="24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68</w:t>
            </w: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61,2</w:t>
            </w: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61,2</w:t>
            </w:r>
          </w:p>
        </w:tc>
        <w:tc>
          <w:tcPr>
            <w:tcW w:w="20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3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51"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31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95,0</w:t>
            </w:r>
          </w:p>
        </w:tc>
        <w:tc>
          <w:tcPr>
            <w:tcW w:w="22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94,3</w:t>
            </w:r>
          </w:p>
        </w:tc>
        <w:tc>
          <w:tcPr>
            <w:tcW w:w="22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67,6</w:t>
            </w: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67,1</w:t>
            </w:r>
          </w:p>
        </w:tc>
      </w:tr>
      <w:tr w:rsidR="00D20C8C" w:rsidRPr="00907DF6" w:rsidTr="00D20C8C">
        <w:tblPrEx>
          <w:tblCellMar>
            <w:top w:w="0" w:type="dxa"/>
            <w:bottom w:w="0" w:type="dxa"/>
          </w:tblCellMar>
        </w:tblPrEx>
        <w:trPr>
          <w:trHeight w:val="290"/>
        </w:trPr>
        <w:tc>
          <w:tcPr>
            <w:tcW w:w="18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w:t>
            </w:r>
          </w:p>
        </w:tc>
        <w:tc>
          <w:tcPr>
            <w:tcW w:w="56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12</w:t>
            </w:r>
          </w:p>
        </w:tc>
        <w:tc>
          <w:tcPr>
            <w:tcW w:w="6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17</w:t>
            </w:r>
          </w:p>
        </w:tc>
        <w:tc>
          <w:tcPr>
            <w:tcW w:w="24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65</w:t>
            </w: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32,6</w:t>
            </w: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32,6</w:t>
            </w:r>
          </w:p>
        </w:tc>
        <w:tc>
          <w:tcPr>
            <w:tcW w:w="20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3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51"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31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95,0</w:t>
            </w:r>
          </w:p>
        </w:tc>
        <w:tc>
          <w:tcPr>
            <w:tcW w:w="22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94,1</w:t>
            </w:r>
          </w:p>
        </w:tc>
        <w:tc>
          <w:tcPr>
            <w:tcW w:w="22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68,4</w:t>
            </w: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68,0</w:t>
            </w:r>
          </w:p>
        </w:tc>
      </w:tr>
      <w:tr w:rsidR="00D20C8C" w:rsidRPr="00907DF6" w:rsidTr="00D20C8C">
        <w:tblPrEx>
          <w:tblCellMar>
            <w:top w:w="0" w:type="dxa"/>
            <w:bottom w:w="0" w:type="dxa"/>
          </w:tblCellMar>
        </w:tblPrEx>
        <w:trPr>
          <w:trHeight w:val="290"/>
        </w:trPr>
        <w:tc>
          <w:tcPr>
            <w:tcW w:w="18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w:t>
            </w:r>
          </w:p>
        </w:tc>
        <w:tc>
          <w:tcPr>
            <w:tcW w:w="56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12</w:t>
            </w:r>
          </w:p>
        </w:tc>
        <w:tc>
          <w:tcPr>
            <w:tcW w:w="6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20</w:t>
            </w:r>
          </w:p>
        </w:tc>
        <w:tc>
          <w:tcPr>
            <w:tcW w:w="24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34</w:t>
            </w: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32,6</w:t>
            </w: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32,6</w:t>
            </w:r>
          </w:p>
        </w:tc>
        <w:tc>
          <w:tcPr>
            <w:tcW w:w="20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3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51"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31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95,1</w:t>
            </w:r>
          </w:p>
        </w:tc>
        <w:tc>
          <w:tcPr>
            <w:tcW w:w="22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94,6</w:t>
            </w:r>
          </w:p>
        </w:tc>
        <w:tc>
          <w:tcPr>
            <w:tcW w:w="22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69,1</w:t>
            </w: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68,2</w:t>
            </w:r>
          </w:p>
        </w:tc>
      </w:tr>
      <w:tr w:rsidR="00D20C8C" w:rsidRPr="00907DF6" w:rsidTr="00D20C8C">
        <w:tblPrEx>
          <w:tblCellMar>
            <w:top w:w="0" w:type="dxa"/>
            <w:bottom w:w="0" w:type="dxa"/>
          </w:tblCellMar>
        </w:tblPrEx>
        <w:trPr>
          <w:trHeight w:val="290"/>
        </w:trPr>
        <w:tc>
          <w:tcPr>
            <w:tcW w:w="18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56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p>
        </w:tc>
        <w:tc>
          <w:tcPr>
            <w:tcW w:w="6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b/>
                <w:bCs/>
              </w:rPr>
            </w:pPr>
          </w:p>
        </w:tc>
        <w:tc>
          <w:tcPr>
            <w:tcW w:w="24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М</w:t>
            </w: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О</w:t>
            </w: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Д</w:t>
            </w:r>
          </w:p>
        </w:tc>
        <w:tc>
          <w:tcPr>
            <w:tcW w:w="20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У</w:t>
            </w:r>
          </w:p>
        </w:tc>
        <w:tc>
          <w:tcPr>
            <w:tcW w:w="26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Л</w:t>
            </w: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Ь</w:t>
            </w:r>
          </w:p>
        </w:tc>
        <w:tc>
          <w:tcPr>
            <w:tcW w:w="23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Н</w:t>
            </w:r>
          </w:p>
        </w:tc>
        <w:tc>
          <w:tcPr>
            <w:tcW w:w="251"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А</w:t>
            </w: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b/>
                <w:bCs/>
              </w:rPr>
            </w:pPr>
            <w:r w:rsidRPr="00907DF6">
              <w:rPr>
                <w:rFonts w:ascii="Franklin Gothic Book" w:hAnsi="Franklin Gothic Book"/>
                <w:b/>
                <w:bCs/>
              </w:rPr>
              <w:t>Я</w:t>
            </w:r>
          </w:p>
        </w:tc>
        <w:tc>
          <w:tcPr>
            <w:tcW w:w="31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2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2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r>
      <w:tr w:rsidR="00D20C8C" w:rsidRPr="00907DF6" w:rsidTr="00D20C8C">
        <w:tblPrEx>
          <w:tblCellMar>
            <w:top w:w="0" w:type="dxa"/>
            <w:bottom w:w="0" w:type="dxa"/>
          </w:tblCellMar>
        </w:tblPrEx>
        <w:trPr>
          <w:trHeight w:val="290"/>
        </w:trPr>
        <w:tc>
          <w:tcPr>
            <w:tcW w:w="18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w:t>
            </w:r>
          </w:p>
        </w:tc>
        <w:tc>
          <w:tcPr>
            <w:tcW w:w="56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1</w:t>
            </w:r>
          </w:p>
        </w:tc>
        <w:tc>
          <w:tcPr>
            <w:tcW w:w="6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2</w:t>
            </w:r>
          </w:p>
        </w:tc>
        <w:tc>
          <w:tcPr>
            <w:tcW w:w="24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35</w:t>
            </w: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51,4</w:t>
            </w: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51,4</w:t>
            </w:r>
          </w:p>
        </w:tc>
        <w:tc>
          <w:tcPr>
            <w:tcW w:w="20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3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51"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31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95,0</w:t>
            </w:r>
          </w:p>
        </w:tc>
        <w:tc>
          <w:tcPr>
            <w:tcW w:w="22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94,2</w:t>
            </w:r>
          </w:p>
        </w:tc>
        <w:tc>
          <w:tcPr>
            <w:tcW w:w="22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68,4</w:t>
            </w: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68,0</w:t>
            </w:r>
          </w:p>
        </w:tc>
      </w:tr>
      <w:tr w:rsidR="00D20C8C" w:rsidRPr="00907DF6" w:rsidTr="00D20C8C">
        <w:tblPrEx>
          <w:tblCellMar>
            <w:top w:w="0" w:type="dxa"/>
            <w:bottom w:w="0" w:type="dxa"/>
          </w:tblCellMar>
        </w:tblPrEx>
        <w:trPr>
          <w:trHeight w:val="290"/>
        </w:trPr>
        <w:tc>
          <w:tcPr>
            <w:tcW w:w="18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1</w:t>
            </w:r>
          </w:p>
        </w:tc>
        <w:tc>
          <w:tcPr>
            <w:tcW w:w="56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1</w:t>
            </w:r>
          </w:p>
        </w:tc>
        <w:tc>
          <w:tcPr>
            <w:tcW w:w="6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r w:rsidRPr="00907DF6">
              <w:rPr>
                <w:rFonts w:ascii="Franklin Gothic Book" w:hAnsi="Franklin Gothic Book"/>
              </w:rPr>
              <w:t>УТ 3</w:t>
            </w:r>
          </w:p>
        </w:tc>
        <w:tc>
          <w:tcPr>
            <w:tcW w:w="24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55</w:t>
            </w: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51,4</w:t>
            </w: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51,4</w:t>
            </w:r>
          </w:p>
        </w:tc>
        <w:tc>
          <w:tcPr>
            <w:tcW w:w="20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3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51"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31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95,0</w:t>
            </w:r>
          </w:p>
        </w:tc>
        <w:tc>
          <w:tcPr>
            <w:tcW w:w="22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94,1</w:t>
            </w:r>
          </w:p>
        </w:tc>
        <w:tc>
          <w:tcPr>
            <w:tcW w:w="22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68,3</w:t>
            </w: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r w:rsidRPr="00907DF6">
              <w:rPr>
                <w:rFonts w:ascii="Franklin Gothic Book" w:hAnsi="Franklin Gothic Book"/>
              </w:rPr>
              <w:t>68,0</w:t>
            </w:r>
          </w:p>
        </w:tc>
      </w:tr>
      <w:tr w:rsidR="00D20C8C" w:rsidRPr="00907DF6" w:rsidTr="00D20C8C">
        <w:tblPrEx>
          <w:tblCellMar>
            <w:top w:w="0" w:type="dxa"/>
            <w:bottom w:w="0" w:type="dxa"/>
          </w:tblCellMar>
        </w:tblPrEx>
        <w:trPr>
          <w:trHeight w:val="290"/>
        </w:trPr>
        <w:tc>
          <w:tcPr>
            <w:tcW w:w="18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56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p>
        </w:tc>
        <w:tc>
          <w:tcPr>
            <w:tcW w:w="6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rPr>
                <w:rFonts w:ascii="Franklin Gothic Book" w:hAnsi="Franklin Gothic Book"/>
              </w:rPr>
            </w:pPr>
          </w:p>
        </w:tc>
        <w:tc>
          <w:tcPr>
            <w:tcW w:w="246" w:type="pct"/>
            <w:tcBorders>
              <w:top w:val="single" w:sz="6" w:space="0" w:color="000000"/>
              <w:left w:val="single" w:sz="6" w:space="0" w:color="000000"/>
              <w:bottom w:val="single" w:sz="6" w:space="0" w:color="000000"/>
              <w:right w:val="single" w:sz="6" w:space="0" w:color="000000"/>
            </w:tcBorders>
          </w:tcPr>
          <w:p w:rsidR="00D20C8C" w:rsidRPr="00907DF6" w:rsidRDefault="00D20C8C" w:rsidP="00D20C8C">
            <w:pPr>
              <w:jc w:val="center"/>
              <w:rPr>
                <w:rFonts w:ascii="Franklin Gothic Book" w:hAnsi="Franklin Gothic Book"/>
              </w:rPr>
            </w:pP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06"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3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51"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40"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314"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6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29"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23"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c>
          <w:tcPr>
            <w:tcW w:w="217" w:type="pct"/>
            <w:tcBorders>
              <w:top w:val="single" w:sz="6" w:space="0" w:color="000000"/>
              <w:left w:val="single" w:sz="6" w:space="0" w:color="000000"/>
              <w:bottom w:val="single" w:sz="6" w:space="0" w:color="000000"/>
              <w:right w:val="single" w:sz="6" w:space="0" w:color="000000"/>
            </w:tcBorders>
            <w:shd w:val="solid" w:color="FFFFFF" w:fill="auto"/>
          </w:tcPr>
          <w:p w:rsidR="00D20C8C" w:rsidRPr="00907DF6" w:rsidRDefault="00D20C8C" w:rsidP="00D20C8C">
            <w:pPr>
              <w:jc w:val="center"/>
              <w:rPr>
                <w:rFonts w:ascii="Franklin Gothic Book" w:hAnsi="Franklin Gothic Book"/>
              </w:rPr>
            </w:pPr>
          </w:p>
        </w:tc>
      </w:tr>
    </w:tbl>
    <w:p w:rsidR="00A10D9B" w:rsidRPr="00907DF6" w:rsidRDefault="00A10D9B" w:rsidP="00A10D9B">
      <w:pPr>
        <w:rPr>
          <w:rFonts w:ascii="Franklin Gothic Book" w:hAnsi="Franklin Gothic Book"/>
        </w:rPr>
        <w:sectPr w:rsidR="00A10D9B" w:rsidRPr="00907DF6" w:rsidSect="00D20C8C">
          <w:pgSz w:w="16838" w:h="11906" w:orient="landscape"/>
          <w:pgMar w:top="720" w:right="720" w:bottom="720" w:left="720" w:header="709" w:footer="709" w:gutter="0"/>
          <w:cols w:space="708"/>
          <w:docGrid w:linePitch="360"/>
        </w:sectPr>
      </w:pPr>
    </w:p>
    <w:p w:rsidR="00A10D9B" w:rsidRPr="00907DF6" w:rsidRDefault="00A10D9B" w:rsidP="00A10D9B">
      <w:pPr>
        <w:jc w:val="right"/>
        <w:rPr>
          <w:rFonts w:ascii="Franklin Gothic Book" w:hAnsi="Franklin Gothic Book"/>
          <w:b/>
        </w:rPr>
      </w:pPr>
      <w:r w:rsidRPr="00907DF6">
        <w:rPr>
          <w:rFonts w:ascii="Franklin Gothic Book" w:hAnsi="Franklin Gothic Book"/>
          <w:b/>
        </w:rPr>
        <w:t>Таблица №5.</w:t>
      </w:r>
    </w:p>
    <w:p w:rsidR="00A10D9B" w:rsidRPr="00907DF6" w:rsidRDefault="00A10D9B" w:rsidP="00A10D9B">
      <w:pPr>
        <w:jc w:val="center"/>
        <w:rPr>
          <w:rFonts w:ascii="Franklin Gothic Book" w:hAnsi="Franklin Gothic Book"/>
          <w:b/>
        </w:rPr>
      </w:pPr>
      <w:r w:rsidRPr="00907DF6">
        <w:rPr>
          <w:rFonts w:ascii="Franklin Gothic Book" w:hAnsi="Franklin Gothic Book"/>
          <w:b/>
        </w:rPr>
        <w:t xml:space="preserve">Блочно – модульная котельная </w:t>
      </w:r>
    </w:p>
    <w:p w:rsidR="00A10D9B" w:rsidRPr="00907DF6" w:rsidRDefault="00A10D9B" w:rsidP="00A10D9B">
      <w:pPr>
        <w:rPr>
          <w:rFonts w:ascii="Franklin Gothic Book" w:hAnsi="Franklin Gothic Book"/>
        </w:rPr>
      </w:pPr>
      <w:r w:rsidRPr="00907DF6">
        <w:rPr>
          <w:rFonts w:ascii="Franklin Gothic Book" w:hAnsi="Franklin Gothic Book"/>
        </w:rPr>
        <w:t>Количество тепла, вырабатываемое на источнике за ч.                    1,689 Гкал/ч</w:t>
      </w:r>
    </w:p>
    <w:p w:rsidR="00A10D9B" w:rsidRPr="00907DF6" w:rsidRDefault="00A10D9B" w:rsidP="00A10D9B">
      <w:pPr>
        <w:rPr>
          <w:rFonts w:ascii="Franklin Gothic Book" w:hAnsi="Franklin Gothic Book"/>
        </w:rPr>
      </w:pPr>
      <w:r w:rsidRPr="00907DF6">
        <w:rPr>
          <w:rFonts w:ascii="Franklin Gothic Book" w:hAnsi="Franklin Gothic Book"/>
        </w:rPr>
        <w:t>Расход тепла на систему отопления                                                    1,624 Гкал/ч</w:t>
      </w:r>
    </w:p>
    <w:p w:rsidR="00A10D9B" w:rsidRPr="00907DF6" w:rsidRDefault="00A10D9B" w:rsidP="00A10D9B">
      <w:pPr>
        <w:rPr>
          <w:rFonts w:ascii="Franklin Gothic Book" w:hAnsi="Franklin Gothic Book"/>
        </w:rPr>
      </w:pPr>
      <w:r w:rsidRPr="00907DF6">
        <w:rPr>
          <w:rFonts w:ascii="Franklin Gothic Book" w:hAnsi="Franklin Gothic Book"/>
        </w:rPr>
        <w:t>Тепловые потери в подающем тр-де                                                    0,045 Гкал/ч</w:t>
      </w:r>
    </w:p>
    <w:p w:rsidR="00A10D9B" w:rsidRPr="00907DF6" w:rsidRDefault="00A10D9B" w:rsidP="00A10D9B">
      <w:pPr>
        <w:rPr>
          <w:rFonts w:ascii="Franklin Gothic Book" w:hAnsi="Franklin Gothic Book"/>
        </w:rPr>
      </w:pPr>
      <w:r w:rsidRPr="00907DF6">
        <w:rPr>
          <w:rFonts w:ascii="Franklin Gothic Book" w:hAnsi="Franklin Gothic Book"/>
        </w:rPr>
        <w:t>Тепловые потери в обратном тр-де                                                      0,02  Гкал/ч</w:t>
      </w:r>
    </w:p>
    <w:p w:rsidR="00A10D9B" w:rsidRPr="00907DF6" w:rsidRDefault="00A10D9B" w:rsidP="00A10D9B">
      <w:pPr>
        <w:rPr>
          <w:rFonts w:ascii="Franklin Gothic Book" w:hAnsi="Franklin Gothic Book"/>
        </w:rPr>
      </w:pPr>
      <w:r w:rsidRPr="00907DF6">
        <w:rPr>
          <w:rFonts w:ascii="Franklin Gothic Book" w:hAnsi="Franklin Gothic Book"/>
        </w:rPr>
        <w:t>Потери тепла от утечек в подающем тр-де                                          0,01  Гкал/ч</w:t>
      </w:r>
    </w:p>
    <w:p w:rsidR="00A10D9B" w:rsidRPr="00907DF6" w:rsidRDefault="00A10D9B" w:rsidP="00A10D9B">
      <w:pPr>
        <w:rPr>
          <w:rFonts w:ascii="Franklin Gothic Book" w:hAnsi="Franklin Gothic Book"/>
        </w:rPr>
      </w:pPr>
      <w:r w:rsidRPr="00907DF6">
        <w:rPr>
          <w:rFonts w:ascii="Franklin Gothic Book" w:hAnsi="Franklin Gothic Book"/>
        </w:rPr>
        <w:t>Потери тепла от утечек в обратном тр-де                                             0,01   Гкал/ч</w:t>
      </w:r>
    </w:p>
    <w:p w:rsidR="00A10D9B" w:rsidRPr="00907DF6" w:rsidRDefault="00A10D9B" w:rsidP="00A10D9B">
      <w:pPr>
        <w:rPr>
          <w:rFonts w:ascii="Franklin Gothic Book" w:hAnsi="Franklin Gothic Book"/>
        </w:rPr>
      </w:pPr>
      <w:r w:rsidRPr="00907DF6">
        <w:rPr>
          <w:rFonts w:ascii="Franklin Gothic Book" w:hAnsi="Franklin Gothic Book"/>
        </w:rPr>
        <w:t>Потери тепла от утечек в системах теплопотребления                       0,005 Гкал/ч</w:t>
      </w:r>
    </w:p>
    <w:p w:rsidR="00A10D9B" w:rsidRPr="00907DF6" w:rsidRDefault="00A10D9B" w:rsidP="00A10D9B">
      <w:pPr>
        <w:rPr>
          <w:rFonts w:ascii="Franklin Gothic Book" w:hAnsi="Franklin Gothic Book"/>
        </w:rPr>
      </w:pPr>
      <w:r w:rsidRPr="00907DF6">
        <w:rPr>
          <w:rFonts w:ascii="Franklin Gothic Book" w:hAnsi="Franklin Gothic Book"/>
        </w:rPr>
        <w:t>Суммарный расход в подающем тр-де                                                 66,3 т/ч</w:t>
      </w:r>
    </w:p>
    <w:p w:rsidR="00A10D9B" w:rsidRPr="00907DF6" w:rsidRDefault="00A10D9B" w:rsidP="00A10D9B">
      <w:pPr>
        <w:rPr>
          <w:rFonts w:ascii="Franklin Gothic Book" w:hAnsi="Franklin Gothic Book"/>
        </w:rPr>
      </w:pPr>
      <w:r w:rsidRPr="00907DF6">
        <w:rPr>
          <w:rFonts w:ascii="Franklin Gothic Book" w:hAnsi="Franklin Gothic Book"/>
        </w:rPr>
        <w:t>Суммарный расход в обратном тр-де                                                    66,3 т/ч</w:t>
      </w:r>
    </w:p>
    <w:p w:rsidR="00A10D9B" w:rsidRPr="00907DF6" w:rsidRDefault="00A10D9B" w:rsidP="00A10D9B">
      <w:pPr>
        <w:rPr>
          <w:rFonts w:ascii="Franklin Gothic Book" w:hAnsi="Franklin Gothic Book"/>
        </w:rPr>
      </w:pPr>
      <w:r w:rsidRPr="00907DF6">
        <w:rPr>
          <w:rFonts w:ascii="Franklin Gothic Book" w:hAnsi="Franklin Gothic Book"/>
        </w:rPr>
        <w:t>Суммарный расход на подпитку                                                           0,12 м3/ч</w:t>
      </w:r>
    </w:p>
    <w:p w:rsidR="00A10D9B" w:rsidRPr="00907DF6" w:rsidRDefault="00A10D9B" w:rsidP="00A10D9B">
      <w:pPr>
        <w:rPr>
          <w:rFonts w:ascii="Franklin Gothic Book" w:hAnsi="Franklin Gothic Book"/>
        </w:rPr>
      </w:pPr>
      <w:r w:rsidRPr="00907DF6">
        <w:rPr>
          <w:rFonts w:ascii="Franklin Gothic Book" w:hAnsi="Franklin Gothic Book"/>
        </w:rPr>
        <w:t>Суммарный расход на систему отопления                                            66,3 т/ч</w:t>
      </w:r>
    </w:p>
    <w:p w:rsidR="00A10D9B" w:rsidRPr="00907DF6" w:rsidRDefault="00A10D9B" w:rsidP="00A10D9B">
      <w:pPr>
        <w:rPr>
          <w:rFonts w:ascii="Franklin Gothic Book" w:hAnsi="Franklin Gothic Book"/>
        </w:rPr>
      </w:pPr>
      <w:r w:rsidRPr="00907DF6">
        <w:rPr>
          <w:rFonts w:ascii="Franklin Gothic Book" w:hAnsi="Franklin Gothic Book"/>
        </w:rPr>
        <w:t>Расход воды на утечки из подающего трубопровода                          0,08  м3/ч</w:t>
      </w:r>
    </w:p>
    <w:p w:rsidR="00A10D9B" w:rsidRPr="00907DF6" w:rsidRDefault="00A10D9B" w:rsidP="00A10D9B">
      <w:pPr>
        <w:rPr>
          <w:rFonts w:ascii="Franklin Gothic Book" w:hAnsi="Franklin Gothic Book"/>
        </w:rPr>
      </w:pPr>
      <w:r w:rsidRPr="00907DF6">
        <w:rPr>
          <w:rFonts w:ascii="Franklin Gothic Book" w:hAnsi="Franklin Gothic Book"/>
        </w:rPr>
        <w:t>Расход воды на утечки из обратного трубопровода                            0,03, т/ч</w:t>
      </w:r>
    </w:p>
    <w:p w:rsidR="00A10D9B" w:rsidRPr="00907DF6" w:rsidRDefault="00A10D9B" w:rsidP="00A10D9B">
      <w:pPr>
        <w:rPr>
          <w:rFonts w:ascii="Franklin Gothic Book" w:hAnsi="Franklin Gothic Book"/>
        </w:rPr>
      </w:pPr>
      <w:r w:rsidRPr="00907DF6">
        <w:rPr>
          <w:rFonts w:ascii="Franklin Gothic Book" w:hAnsi="Franklin Gothic Book"/>
        </w:rPr>
        <w:t>Расход воды на утечки из систем теплопотребления                          0,01, т/ч</w:t>
      </w:r>
    </w:p>
    <w:p w:rsidR="00A10D9B" w:rsidRPr="00907DF6" w:rsidRDefault="00A10D9B" w:rsidP="00A10D9B">
      <w:pPr>
        <w:rPr>
          <w:rFonts w:ascii="Franklin Gothic Book" w:hAnsi="Franklin Gothic Book"/>
        </w:rPr>
      </w:pPr>
      <w:r w:rsidRPr="00907DF6">
        <w:rPr>
          <w:rFonts w:ascii="Franklin Gothic Book" w:hAnsi="Franklin Gothic Book"/>
        </w:rPr>
        <w:t xml:space="preserve">Давление в подающем трубопроводе                                                    </w:t>
      </w:r>
      <w:smartTag w:uri="urn:schemas-microsoft-com:office:smarttags" w:element="metricconverter">
        <w:smartTagPr>
          <w:attr w:name="ProductID" w:val="32 м"/>
        </w:smartTagPr>
        <w:r w:rsidRPr="00907DF6">
          <w:rPr>
            <w:rFonts w:ascii="Franklin Gothic Book" w:hAnsi="Franklin Gothic Book"/>
          </w:rPr>
          <w:t>32 м</w:t>
        </w:r>
      </w:smartTag>
    </w:p>
    <w:p w:rsidR="00A10D9B" w:rsidRPr="00907DF6" w:rsidRDefault="00A10D9B" w:rsidP="00A10D9B">
      <w:pPr>
        <w:rPr>
          <w:rFonts w:ascii="Franklin Gothic Book" w:hAnsi="Franklin Gothic Book"/>
        </w:rPr>
      </w:pPr>
      <w:r w:rsidRPr="00907DF6">
        <w:rPr>
          <w:rFonts w:ascii="Franklin Gothic Book" w:hAnsi="Franklin Gothic Book"/>
        </w:rPr>
        <w:t xml:space="preserve">Давление в обратном трубопроводе                                                       </w:t>
      </w:r>
      <w:smartTag w:uri="urn:schemas-microsoft-com:office:smarttags" w:element="metricconverter">
        <w:smartTagPr>
          <w:attr w:name="ProductID" w:val="22 м"/>
        </w:smartTagPr>
        <w:r w:rsidRPr="00907DF6">
          <w:rPr>
            <w:rFonts w:ascii="Franklin Gothic Book" w:hAnsi="Franklin Gothic Book"/>
          </w:rPr>
          <w:t>22 м</w:t>
        </w:r>
      </w:smartTag>
    </w:p>
    <w:p w:rsidR="00A10D9B" w:rsidRPr="00907DF6" w:rsidRDefault="00A10D9B" w:rsidP="00A10D9B">
      <w:pPr>
        <w:rPr>
          <w:rFonts w:ascii="Franklin Gothic Book" w:hAnsi="Franklin Gothic Book"/>
        </w:rPr>
      </w:pPr>
      <w:r w:rsidRPr="00907DF6">
        <w:rPr>
          <w:rFonts w:ascii="Franklin Gothic Book" w:hAnsi="Franklin Gothic Book"/>
        </w:rPr>
        <w:t xml:space="preserve">Располагаемый напор                                                                              </w:t>
      </w:r>
      <w:smartTag w:uri="urn:schemas-microsoft-com:office:smarttags" w:element="metricconverter">
        <w:smartTagPr>
          <w:attr w:name="ProductID" w:val="30 м"/>
        </w:smartTagPr>
        <w:r w:rsidRPr="00907DF6">
          <w:rPr>
            <w:rFonts w:ascii="Franklin Gothic Book" w:hAnsi="Franklin Gothic Book"/>
          </w:rPr>
          <w:t>30 м</w:t>
        </w:r>
      </w:smartTag>
    </w:p>
    <w:p w:rsidR="00A10D9B" w:rsidRPr="00907DF6" w:rsidRDefault="00A10D9B" w:rsidP="00A10D9B">
      <w:pPr>
        <w:rPr>
          <w:rFonts w:ascii="Franklin Gothic Book" w:hAnsi="Franklin Gothic Book"/>
        </w:rPr>
      </w:pPr>
      <w:r w:rsidRPr="00907DF6">
        <w:rPr>
          <w:rFonts w:ascii="Franklin Gothic Book" w:hAnsi="Franklin Gothic Book"/>
        </w:rPr>
        <w:t xml:space="preserve">Температура в подающем трубопроводе                                               </w:t>
      </w:r>
      <w:smartTag w:uri="urn:schemas-microsoft-com:office:smarttags" w:element="metricconverter">
        <w:smartTagPr>
          <w:attr w:name="ProductID" w:val="95 ﾰC"/>
        </w:smartTagPr>
        <w:r w:rsidRPr="00907DF6">
          <w:rPr>
            <w:rFonts w:ascii="Franklin Gothic Book" w:hAnsi="Franklin Gothic Book"/>
          </w:rPr>
          <w:t>95 °C</w:t>
        </w:r>
      </w:smartTag>
    </w:p>
    <w:p w:rsidR="00A10D9B" w:rsidRPr="00907DF6" w:rsidRDefault="00A10D9B" w:rsidP="00A10D9B">
      <w:pPr>
        <w:rPr>
          <w:rFonts w:ascii="Franklin Gothic Book" w:hAnsi="Franklin Gothic Book"/>
        </w:rPr>
      </w:pPr>
      <w:r w:rsidRPr="00907DF6">
        <w:rPr>
          <w:rFonts w:ascii="Franklin Gothic Book" w:hAnsi="Franklin Gothic Book"/>
        </w:rPr>
        <w:t>Температура в обратном трубопроводе                                                 70°С</w:t>
      </w:r>
    </w:p>
    <w:p w:rsidR="00A10D9B" w:rsidRPr="00907DF6" w:rsidRDefault="00A10D9B" w:rsidP="00A10D9B">
      <w:pPr>
        <w:rPr>
          <w:rFonts w:ascii="Franklin Gothic Book" w:hAnsi="Franklin Gothic Book"/>
        </w:rPr>
      </w:pPr>
    </w:p>
    <w:p w:rsidR="00A10D9B" w:rsidRPr="00907DF6" w:rsidRDefault="00A10D9B">
      <w:pPr>
        <w:spacing w:after="200" w:line="276" w:lineRule="auto"/>
        <w:rPr>
          <w:rFonts w:ascii="Franklin Gothic Book" w:hAnsi="Franklin Gothic Book"/>
        </w:rPr>
      </w:pPr>
      <w:r w:rsidRPr="00907DF6">
        <w:rPr>
          <w:rFonts w:ascii="Franklin Gothic Book" w:hAnsi="Franklin Gothic Book"/>
        </w:rPr>
        <w:br w:type="page"/>
      </w:r>
    </w:p>
    <w:p w:rsidR="00A10D9B" w:rsidRPr="00907DF6" w:rsidRDefault="00A10D9B" w:rsidP="00A10D9B">
      <w:pPr>
        <w:ind w:left="5529"/>
        <w:jc w:val="center"/>
        <w:rPr>
          <w:rFonts w:ascii="Franklin Gothic Book" w:hAnsi="Franklin Gothic Book"/>
        </w:rPr>
      </w:pPr>
      <w:r w:rsidRPr="00907DF6">
        <w:rPr>
          <w:rFonts w:ascii="Franklin Gothic Book" w:hAnsi="Franklin Gothic Book"/>
        </w:rPr>
        <w:t>ПРИЛОЖЕНИЕ №4</w:t>
      </w:r>
    </w:p>
    <w:p w:rsidR="00A10D9B" w:rsidRPr="00907DF6" w:rsidRDefault="00A10D9B" w:rsidP="00A10D9B">
      <w:pPr>
        <w:ind w:left="5529"/>
        <w:jc w:val="center"/>
        <w:rPr>
          <w:rFonts w:ascii="Franklin Gothic Book" w:hAnsi="Franklin Gothic Book"/>
        </w:rPr>
      </w:pPr>
      <w:r w:rsidRPr="00907DF6">
        <w:rPr>
          <w:rFonts w:ascii="Franklin Gothic Book" w:hAnsi="Franklin Gothic Book"/>
        </w:rPr>
        <w:t>к постановлению администрации</w:t>
      </w:r>
    </w:p>
    <w:p w:rsidR="00A10D9B" w:rsidRPr="00907DF6" w:rsidRDefault="00A10D9B" w:rsidP="00A10D9B">
      <w:pPr>
        <w:ind w:left="5529"/>
        <w:jc w:val="center"/>
        <w:rPr>
          <w:rFonts w:ascii="Franklin Gothic Book" w:hAnsi="Franklin Gothic Book"/>
        </w:rPr>
      </w:pPr>
      <w:r w:rsidRPr="00907DF6">
        <w:rPr>
          <w:rFonts w:ascii="Franklin Gothic Book" w:hAnsi="Franklin Gothic Book"/>
        </w:rPr>
        <w:t>Сузунского района</w:t>
      </w:r>
    </w:p>
    <w:p w:rsidR="00A10D9B" w:rsidRPr="00907DF6" w:rsidRDefault="00A10D9B" w:rsidP="00A10D9B">
      <w:pPr>
        <w:ind w:left="5529"/>
        <w:jc w:val="center"/>
        <w:rPr>
          <w:rFonts w:ascii="Franklin Gothic Book" w:hAnsi="Franklin Gothic Book"/>
          <w:b/>
        </w:rPr>
      </w:pPr>
      <w:r w:rsidRPr="00907DF6">
        <w:rPr>
          <w:rFonts w:ascii="Franklin Gothic Book" w:hAnsi="Franklin Gothic Book"/>
        </w:rPr>
        <w:t>От 06.09.2019 № 296</w:t>
      </w:r>
    </w:p>
    <w:p w:rsidR="00A10D9B" w:rsidRPr="00907DF6" w:rsidRDefault="00A10D9B" w:rsidP="00A10D9B">
      <w:pPr>
        <w:jc w:val="center"/>
        <w:rPr>
          <w:rFonts w:ascii="Franklin Gothic Book" w:hAnsi="Franklin Gothic Book"/>
          <w:b/>
        </w:rPr>
      </w:pPr>
    </w:p>
    <w:p w:rsidR="00A10D9B" w:rsidRPr="00907DF6" w:rsidRDefault="00A10D9B" w:rsidP="00A10D9B">
      <w:pPr>
        <w:jc w:val="center"/>
        <w:rPr>
          <w:rFonts w:ascii="Franklin Gothic Book" w:hAnsi="Franklin Gothic Book"/>
          <w:b/>
        </w:rPr>
      </w:pPr>
    </w:p>
    <w:p w:rsidR="00A10D9B" w:rsidRDefault="00A10D9B" w:rsidP="00A10D9B">
      <w:pPr>
        <w:jc w:val="center"/>
        <w:rPr>
          <w:rFonts w:ascii="Franklin Gothic Book" w:hAnsi="Franklin Gothic Book"/>
          <w:b/>
        </w:rPr>
      </w:pPr>
    </w:p>
    <w:p w:rsidR="00D20C8C" w:rsidRDefault="00D20C8C" w:rsidP="00A10D9B">
      <w:pPr>
        <w:jc w:val="center"/>
        <w:rPr>
          <w:rFonts w:ascii="Franklin Gothic Book" w:hAnsi="Franklin Gothic Book"/>
          <w:b/>
        </w:rPr>
      </w:pPr>
    </w:p>
    <w:p w:rsidR="00D20C8C" w:rsidRDefault="00D20C8C" w:rsidP="00A10D9B">
      <w:pPr>
        <w:jc w:val="center"/>
        <w:rPr>
          <w:rFonts w:ascii="Franklin Gothic Book" w:hAnsi="Franklin Gothic Book"/>
          <w:b/>
        </w:rPr>
      </w:pPr>
    </w:p>
    <w:p w:rsidR="00D20C8C" w:rsidRPr="00907DF6" w:rsidRDefault="00D20C8C" w:rsidP="00A10D9B">
      <w:pPr>
        <w:jc w:val="center"/>
        <w:rPr>
          <w:rFonts w:ascii="Franklin Gothic Book" w:hAnsi="Franklin Gothic Book"/>
          <w:b/>
        </w:rPr>
      </w:pPr>
    </w:p>
    <w:p w:rsidR="00A10D9B" w:rsidRPr="00907DF6" w:rsidRDefault="00A10D9B" w:rsidP="00A10D9B">
      <w:pPr>
        <w:jc w:val="center"/>
        <w:rPr>
          <w:rFonts w:ascii="Franklin Gothic Book" w:hAnsi="Franklin Gothic Book"/>
          <w:b/>
        </w:rPr>
      </w:pPr>
    </w:p>
    <w:p w:rsidR="00A10D9B" w:rsidRPr="00D20C8C" w:rsidRDefault="00A10D9B" w:rsidP="00A10D9B">
      <w:pPr>
        <w:jc w:val="center"/>
        <w:rPr>
          <w:rFonts w:ascii="Franklin Gothic Book" w:hAnsi="Franklin Gothic Book"/>
          <w:b/>
          <w:sz w:val="40"/>
          <w:szCs w:val="40"/>
        </w:rPr>
      </w:pPr>
      <w:r w:rsidRPr="00D20C8C">
        <w:rPr>
          <w:rFonts w:ascii="Franklin Gothic Book" w:hAnsi="Franklin Gothic Book"/>
          <w:b/>
          <w:sz w:val="40"/>
          <w:szCs w:val="40"/>
        </w:rPr>
        <w:t>АКТУАЛИЗИРОВАННАЯ</w:t>
      </w:r>
    </w:p>
    <w:p w:rsidR="00A10D9B" w:rsidRPr="00D20C8C" w:rsidRDefault="00A10D9B" w:rsidP="00A10D9B">
      <w:pPr>
        <w:jc w:val="center"/>
        <w:rPr>
          <w:rFonts w:ascii="Franklin Gothic Book" w:hAnsi="Franklin Gothic Book"/>
          <w:b/>
          <w:sz w:val="40"/>
          <w:szCs w:val="40"/>
        </w:rPr>
      </w:pPr>
      <w:r w:rsidRPr="00D20C8C">
        <w:rPr>
          <w:rFonts w:ascii="Franklin Gothic Book" w:hAnsi="Franklin Gothic Book"/>
          <w:b/>
          <w:sz w:val="40"/>
          <w:szCs w:val="40"/>
        </w:rPr>
        <w:t>СХЕМА ТЕПЛОСНАБЖЕНИЯ</w:t>
      </w:r>
    </w:p>
    <w:p w:rsidR="00A10D9B" w:rsidRPr="00D20C8C" w:rsidRDefault="00A10D9B" w:rsidP="00A10D9B">
      <w:pPr>
        <w:jc w:val="center"/>
        <w:rPr>
          <w:rFonts w:ascii="Franklin Gothic Book" w:hAnsi="Franklin Gothic Book"/>
          <w:b/>
          <w:sz w:val="40"/>
          <w:szCs w:val="40"/>
        </w:rPr>
      </w:pPr>
    </w:p>
    <w:p w:rsidR="00A10D9B" w:rsidRPr="00D20C8C" w:rsidRDefault="00A10D9B" w:rsidP="00A10D9B">
      <w:pPr>
        <w:jc w:val="center"/>
        <w:rPr>
          <w:rFonts w:ascii="Franklin Gothic Book" w:hAnsi="Franklin Gothic Book"/>
          <w:b/>
          <w:sz w:val="40"/>
          <w:szCs w:val="40"/>
        </w:rPr>
      </w:pPr>
    </w:p>
    <w:p w:rsidR="00A10D9B" w:rsidRPr="00D20C8C" w:rsidRDefault="00A10D9B" w:rsidP="00A10D9B">
      <w:pPr>
        <w:jc w:val="center"/>
        <w:rPr>
          <w:rFonts w:ascii="Franklin Gothic Book" w:hAnsi="Franklin Gothic Book"/>
          <w:b/>
          <w:sz w:val="40"/>
          <w:szCs w:val="40"/>
        </w:rPr>
      </w:pPr>
      <w:r w:rsidRPr="00D20C8C">
        <w:rPr>
          <w:rFonts w:ascii="Franklin Gothic Book" w:hAnsi="Franklin Gothic Book"/>
          <w:b/>
          <w:sz w:val="40"/>
          <w:szCs w:val="40"/>
        </w:rPr>
        <w:t>cела Верх-Сузун</w:t>
      </w:r>
    </w:p>
    <w:p w:rsidR="00A10D9B" w:rsidRPr="00D20C8C" w:rsidRDefault="00A10D9B" w:rsidP="00A10D9B">
      <w:pPr>
        <w:jc w:val="center"/>
        <w:rPr>
          <w:rFonts w:ascii="Franklin Gothic Book" w:hAnsi="Franklin Gothic Book"/>
          <w:b/>
          <w:sz w:val="40"/>
          <w:szCs w:val="40"/>
        </w:rPr>
      </w:pPr>
      <w:r w:rsidRPr="00D20C8C">
        <w:rPr>
          <w:rFonts w:ascii="Franklin Gothic Book" w:hAnsi="Franklin Gothic Book"/>
          <w:b/>
          <w:sz w:val="40"/>
          <w:szCs w:val="40"/>
        </w:rPr>
        <w:t>Верх-Сузунского сельсовета</w:t>
      </w:r>
    </w:p>
    <w:p w:rsidR="00A10D9B" w:rsidRPr="00D20C8C" w:rsidRDefault="00A10D9B" w:rsidP="00A10D9B">
      <w:pPr>
        <w:jc w:val="center"/>
        <w:rPr>
          <w:rFonts w:ascii="Franklin Gothic Book" w:hAnsi="Franklin Gothic Book"/>
          <w:b/>
          <w:sz w:val="40"/>
          <w:szCs w:val="40"/>
        </w:rPr>
      </w:pPr>
      <w:r w:rsidRPr="00D20C8C">
        <w:rPr>
          <w:rFonts w:ascii="Franklin Gothic Book" w:hAnsi="Franklin Gothic Book"/>
          <w:b/>
          <w:sz w:val="40"/>
          <w:szCs w:val="40"/>
        </w:rPr>
        <w:t>Сузунского района</w:t>
      </w:r>
    </w:p>
    <w:p w:rsidR="00A10D9B" w:rsidRPr="00D20C8C" w:rsidRDefault="00A10D9B" w:rsidP="00A10D9B">
      <w:pPr>
        <w:jc w:val="center"/>
        <w:rPr>
          <w:rFonts w:ascii="Franklin Gothic Book" w:hAnsi="Franklin Gothic Book"/>
          <w:b/>
          <w:sz w:val="40"/>
          <w:szCs w:val="40"/>
        </w:rPr>
      </w:pPr>
      <w:r w:rsidRPr="00D20C8C">
        <w:rPr>
          <w:rFonts w:ascii="Franklin Gothic Book" w:hAnsi="Franklin Gothic Book"/>
          <w:b/>
          <w:sz w:val="40"/>
          <w:szCs w:val="40"/>
        </w:rPr>
        <w:t>Новосибирской области</w:t>
      </w:r>
    </w:p>
    <w:p w:rsidR="00A10D9B" w:rsidRPr="00D20C8C" w:rsidRDefault="00A10D9B" w:rsidP="00A10D9B">
      <w:pPr>
        <w:jc w:val="center"/>
        <w:rPr>
          <w:rFonts w:ascii="Franklin Gothic Book" w:hAnsi="Franklin Gothic Book"/>
          <w:b/>
          <w:sz w:val="40"/>
          <w:szCs w:val="40"/>
        </w:rPr>
      </w:pPr>
    </w:p>
    <w:p w:rsidR="00A10D9B" w:rsidRPr="00D20C8C" w:rsidRDefault="00A10D9B" w:rsidP="00A10D9B">
      <w:pPr>
        <w:jc w:val="center"/>
        <w:rPr>
          <w:rFonts w:ascii="Franklin Gothic Book" w:hAnsi="Franklin Gothic Book"/>
          <w:b/>
          <w:sz w:val="40"/>
          <w:szCs w:val="40"/>
        </w:rPr>
      </w:pPr>
    </w:p>
    <w:p w:rsidR="00A10D9B" w:rsidRPr="00D20C8C" w:rsidRDefault="00A10D9B" w:rsidP="00A10D9B">
      <w:pPr>
        <w:jc w:val="center"/>
        <w:rPr>
          <w:rFonts w:ascii="Franklin Gothic Book" w:hAnsi="Franklin Gothic Book"/>
          <w:b/>
          <w:sz w:val="40"/>
          <w:szCs w:val="40"/>
        </w:rPr>
      </w:pPr>
      <w:r w:rsidRPr="00D20C8C">
        <w:rPr>
          <w:rFonts w:ascii="Franklin Gothic Book" w:hAnsi="Franklin Gothic Book"/>
          <w:b/>
          <w:sz w:val="40"/>
          <w:szCs w:val="40"/>
        </w:rPr>
        <w:t xml:space="preserve">на 2013-2017 годы </w:t>
      </w:r>
    </w:p>
    <w:p w:rsidR="00A10D9B" w:rsidRPr="00D20C8C" w:rsidRDefault="00A10D9B" w:rsidP="00A10D9B">
      <w:pPr>
        <w:jc w:val="center"/>
        <w:rPr>
          <w:rFonts w:ascii="Franklin Gothic Book" w:hAnsi="Franklin Gothic Book"/>
          <w:b/>
          <w:sz w:val="40"/>
          <w:szCs w:val="40"/>
        </w:rPr>
      </w:pPr>
      <w:r w:rsidRPr="00D20C8C">
        <w:rPr>
          <w:rFonts w:ascii="Franklin Gothic Book" w:hAnsi="Franklin Gothic Book"/>
          <w:b/>
          <w:sz w:val="40"/>
          <w:szCs w:val="40"/>
        </w:rPr>
        <w:t xml:space="preserve">и на период до </w:t>
      </w:r>
      <w:smartTag w:uri="urn:schemas-microsoft-com:office:smarttags" w:element="metricconverter">
        <w:smartTagPr>
          <w:attr w:name="ProductID" w:val="2028 г"/>
        </w:smartTagPr>
        <w:r w:rsidRPr="00D20C8C">
          <w:rPr>
            <w:rFonts w:ascii="Franklin Gothic Book" w:hAnsi="Franklin Gothic Book"/>
            <w:b/>
            <w:sz w:val="40"/>
            <w:szCs w:val="40"/>
          </w:rPr>
          <w:t>2028 года</w:t>
        </w:r>
      </w:smartTag>
    </w:p>
    <w:p w:rsidR="00A10D9B" w:rsidRPr="00D20C8C" w:rsidRDefault="00A10D9B" w:rsidP="00A10D9B">
      <w:pPr>
        <w:jc w:val="center"/>
        <w:rPr>
          <w:rFonts w:ascii="Franklin Gothic Book" w:hAnsi="Franklin Gothic Book"/>
          <w:b/>
          <w:sz w:val="40"/>
          <w:szCs w:val="40"/>
        </w:rPr>
      </w:pPr>
    </w:p>
    <w:p w:rsidR="00A10D9B" w:rsidRPr="00907DF6" w:rsidRDefault="00A10D9B" w:rsidP="00A10D9B">
      <w:pPr>
        <w:jc w:val="center"/>
        <w:rPr>
          <w:rFonts w:ascii="Franklin Gothic Book" w:hAnsi="Franklin Gothic Book"/>
          <w:b/>
        </w:rPr>
      </w:pPr>
    </w:p>
    <w:p w:rsidR="00A10D9B" w:rsidRPr="00907DF6" w:rsidRDefault="00A10D9B" w:rsidP="00A10D9B">
      <w:pPr>
        <w:jc w:val="center"/>
        <w:rPr>
          <w:rFonts w:ascii="Franklin Gothic Book" w:hAnsi="Franklin Gothic Book"/>
          <w:b/>
        </w:rPr>
      </w:pPr>
    </w:p>
    <w:p w:rsidR="00A10D9B" w:rsidRPr="00907DF6" w:rsidRDefault="00A10D9B" w:rsidP="00A10D9B">
      <w:pPr>
        <w:jc w:val="center"/>
        <w:rPr>
          <w:rFonts w:ascii="Franklin Gothic Book" w:hAnsi="Franklin Gothic Book"/>
          <w:b/>
        </w:rPr>
      </w:pPr>
    </w:p>
    <w:p w:rsidR="00A10D9B" w:rsidRPr="00907DF6" w:rsidRDefault="00A10D9B" w:rsidP="00A10D9B">
      <w:pPr>
        <w:jc w:val="center"/>
        <w:rPr>
          <w:rFonts w:ascii="Franklin Gothic Book" w:hAnsi="Franklin Gothic Book"/>
          <w:b/>
        </w:rPr>
      </w:pPr>
    </w:p>
    <w:p w:rsidR="00A10D9B" w:rsidRPr="00907DF6" w:rsidRDefault="00A10D9B" w:rsidP="00A10D9B">
      <w:pPr>
        <w:jc w:val="center"/>
        <w:rPr>
          <w:rFonts w:ascii="Franklin Gothic Book" w:hAnsi="Franklin Gothic Book"/>
          <w:b/>
        </w:rPr>
      </w:pPr>
    </w:p>
    <w:p w:rsidR="00A10D9B" w:rsidRPr="00907DF6" w:rsidRDefault="00A10D9B" w:rsidP="00A10D9B">
      <w:pPr>
        <w:jc w:val="center"/>
        <w:rPr>
          <w:rFonts w:ascii="Franklin Gothic Book" w:hAnsi="Franklin Gothic Book"/>
          <w:b/>
        </w:rPr>
      </w:pPr>
    </w:p>
    <w:p w:rsidR="00A10D9B" w:rsidRPr="00907DF6" w:rsidRDefault="00A10D9B" w:rsidP="00A10D9B">
      <w:pPr>
        <w:ind w:firstLine="851"/>
        <w:jc w:val="center"/>
        <w:rPr>
          <w:rFonts w:ascii="Franklin Gothic Book" w:hAnsi="Franklin Gothic Book"/>
        </w:rPr>
      </w:pPr>
    </w:p>
    <w:p w:rsidR="00D20C8C" w:rsidRDefault="00D20C8C">
      <w:pPr>
        <w:spacing w:after="200" w:line="276" w:lineRule="auto"/>
        <w:rPr>
          <w:rFonts w:ascii="Franklin Gothic Book" w:eastAsiaTheme="majorEastAsia" w:hAnsi="Franklin Gothic Book"/>
          <w:b/>
          <w:bCs/>
          <w:i/>
        </w:rPr>
      </w:pPr>
      <w:bookmarkStart w:id="21" w:name="РАЗДЕЛ_1._«ПОКАЗАТЕЛИ_ПЕРСПЕКТИВНОГО_СПР"/>
      <w:bookmarkEnd w:id="21"/>
      <w:r>
        <w:rPr>
          <w:rFonts w:ascii="Franklin Gothic Book" w:hAnsi="Franklin Gothic Book"/>
          <w:i/>
        </w:rPr>
        <w:br w:type="page"/>
      </w:r>
    </w:p>
    <w:p w:rsidR="00A10D9B" w:rsidRPr="00907DF6" w:rsidRDefault="00A10D9B" w:rsidP="00A10D9B">
      <w:pPr>
        <w:pStyle w:val="aff3"/>
        <w:ind w:firstLine="851"/>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Содержание</w:t>
      </w:r>
    </w:p>
    <w:p w:rsidR="00A10D9B" w:rsidRPr="00907DF6" w:rsidRDefault="00A10D9B" w:rsidP="00A10D9B">
      <w:pPr>
        <w:ind w:firstLine="851"/>
        <w:rPr>
          <w:rFonts w:ascii="Franklin Gothic Book" w:hAnsi="Franklin Gothic Book"/>
          <w:i/>
        </w:rPr>
      </w:pPr>
    </w:p>
    <w:p w:rsidR="00A10D9B" w:rsidRPr="00D20C8C" w:rsidRDefault="00A10D9B" w:rsidP="00D20C8C">
      <w:pPr>
        <w:pStyle w:val="31"/>
        <w:rPr>
          <w:rFonts w:eastAsia="Times New Roman"/>
          <w:noProof/>
        </w:rPr>
      </w:pPr>
      <w:r w:rsidRPr="00D20C8C">
        <w:rPr>
          <w:i/>
        </w:rPr>
        <w:fldChar w:fldCharType="begin"/>
      </w:r>
      <w:r w:rsidRPr="00D20C8C">
        <w:rPr>
          <w:i/>
        </w:rPr>
        <w:instrText xml:space="preserve"> TOC \o "1-3" \h \z \u </w:instrText>
      </w:r>
      <w:r w:rsidRPr="00D20C8C">
        <w:rPr>
          <w:i/>
        </w:rPr>
        <w:fldChar w:fldCharType="separate"/>
      </w:r>
      <w:hyperlink w:anchor="_Toc375134308" w:history="1">
        <w:r w:rsidRPr="00D20C8C">
          <w:rPr>
            <w:rStyle w:val="aff4"/>
            <w:rFonts w:ascii="Franklin Gothic Book" w:hAnsi="Franklin Gothic Book" w:cs="Times New Roman"/>
            <w:noProof/>
            <w:color w:val="auto"/>
            <w:sz w:val="24"/>
            <w:szCs w:val="24"/>
          </w:rPr>
          <w:t>Раздел 1. Показатели перспективного спроса на тепловую энергию (мощность) и теплоноситель в установленных границах территории села</w:t>
        </w:r>
        <w:r w:rsidR="00D20C8C">
          <w:rPr>
            <w:rStyle w:val="aff4"/>
            <w:rFonts w:ascii="Franklin Gothic Book" w:hAnsi="Franklin Gothic Book" w:cs="Times New Roman"/>
            <w:noProof/>
            <w:color w:val="auto"/>
            <w:sz w:val="24"/>
            <w:szCs w:val="24"/>
          </w:rPr>
          <w:t>……………………………………………………</w:t>
        </w:r>
        <w:r w:rsidR="00D20C8C">
          <w:rPr>
            <w:noProof/>
            <w:webHidden/>
          </w:rPr>
          <w:t>……………………………..</w:t>
        </w:r>
        <w:r w:rsidRPr="00D20C8C">
          <w:rPr>
            <w:noProof/>
            <w:webHidden/>
          </w:rPr>
          <w:fldChar w:fldCharType="begin"/>
        </w:r>
        <w:r w:rsidRPr="00D20C8C">
          <w:rPr>
            <w:noProof/>
            <w:webHidden/>
          </w:rPr>
          <w:instrText xml:space="preserve"> PAGEREF _Toc375134308 \h </w:instrText>
        </w:r>
        <w:r w:rsidRPr="00D20C8C">
          <w:rPr>
            <w:noProof/>
            <w:webHidden/>
          </w:rPr>
        </w:r>
        <w:r w:rsidRPr="00D20C8C">
          <w:rPr>
            <w:noProof/>
            <w:webHidden/>
          </w:rPr>
          <w:fldChar w:fldCharType="separate"/>
        </w:r>
        <w:r w:rsidRPr="00D20C8C">
          <w:rPr>
            <w:noProof/>
            <w:webHidden/>
          </w:rPr>
          <w:t>2</w:t>
        </w:r>
        <w:r w:rsidRPr="00D20C8C">
          <w:rPr>
            <w:noProof/>
            <w:webHidden/>
          </w:rPr>
          <w:fldChar w:fldCharType="end"/>
        </w:r>
      </w:hyperlink>
    </w:p>
    <w:p w:rsidR="00A10D9B" w:rsidRPr="00D20C8C" w:rsidRDefault="00A10D9B" w:rsidP="00D20C8C">
      <w:pPr>
        <w:pStyle w:val="31"/>
        <w:rPr>
          <w:rFonts w:eastAsia="Times New Roman"/>
          <w:noProof/>
        </w:rPr>
      </w:pPr>
      <w:hyperlink w:anchor="_Toc375134309" w:history="1">
        <w:r w:rsidRPr="00D20C8C">
          <w:rPr>
            <w:rStyle w:val="aff4"/>
            <w:rFonts w:ascii="Franklin Gothic Book" w:hAnsi="Franklin Gothic Book" w:cs="Times New Roman"/>
            <w:noProof/>
            <w:color w:val="auto"/>
            <w:sz w:val="24"/>
            <w:szCs w:val="24"/>
          </w:rPr>
          <w:t>а) Площадь строительных фондов и приросты площадей строительных фондов по расчетным элементам территориального деления</w:t>
        </w:r>
        <w:r w:rsidR="00D20C8C">
          <w:rPr>
            <w:noProof/>
            <w:webHidden/>
          </w:rPr>
          <w:t>………………………………………………………………………………………………………</w:t>
        </w:r>
        <w:r w:rsidRPr="00D20C8C">
          <w:rPr>
            <w:noProof/>
            <w:webHidden/>
          </w:rPr>
          <w:fldChar w:fldCharType="begin"/>
        </w:r>
        <w:r w:rsidRPr="00D20C8C">
          <w:rPr>
            <w:noProof/>
            <w:webHidden/>
          </w:rPr>
          <w:instrText xml:space="preserve"> PAGEREF _Toc375134309 \h </w:instrText>
        </w:r>
        <w:r w:rsidRPr="00D20C8C">
          <w:rPr>
            <w:noProof/>
            <w:webHidden/>
          </w:rPr>
        </w:r>
        <w:r w:rsidRPr="00D20C8C">
          <w:rPr>
            <w:noProof/>
            <w:webHidden/>
          </w:rPr>
          <w:fldChar w:fldCharType="separate"/>
        </w:r>
        <w:r w:rsidRPr="00D20C8C">
          <w:rPr>
            <w:noProof/>
            <w:webHidden/>
          </w:rPr>
          <w:t>2</w:t>
        </w:r>
        <w:r w:rsidRPr="00D20C8C">
          <w:rPr>
            <w:noProof/>
            <w:webHidden/>
          </w:rPr>
          <w:fldChar w:fldCharType="end"/>
        </w:r>
      </w:hyperlink>
    </w:p>
    <w:p w:rsidR="00A10D9B" w:rsidRPr="00D20C8C" w:rsidRDefault="00A10D9B" w:rsidP="00D20C8C">
      <w:pPr>
        <w:pStyle w:val="31"/>
        <w:rPr>
          <w:rFonts w:eastAsia="Times New Roman"/>
          <w:noProof/>
        </w:rPr>
      </w:pPr>
      <w:hyperlink w:anchor="_Toc375134310" w:history="1">
        <w:r w:rsidRPr="00D20C8C">
          <w:rPr>
            <w:rStyle w:val="aff4"/>
            <w:rFonts w:ascii="Franklin Gothic Book" w:hAnsi="Franklin Gothic Book" w:cs="Times New Roman"/>
            <w:noProof/>
            <w:color w:val="auto"/>
            <w:sz w:val="24"/>
            <w:szCs w:val="24"/>
          </w:rPr>
          <w:t>б) Объемы потребления тепловой энергии (мощности), теплоносителя и прогноз перспективного спроса на тепловую энергию</w:t>
        </w:r>
        <w:r w:rsidR="00D20C8C">
          <w:rPr>
            <w:noProof/>
            <w:webHidden/>
          </w:rPr>
          <w:t>………………………………………………………………………………………..</w:t>
        </w:r>
        <w:r w:rsidRPr="00D20C8C">
          <w:rPr>
            <w:noProof/>
            <w:webHidden/>
          </w:rPr>
          <w:fldChar w:fldCharType="begin"/>
        </w:r>
        <w:r w:rsidRPr="00D20C8C">
          <w:rPr>
            <w:noProof/>
            <w:webHidden/>
          </w:rPr>
          <w:instrText xml:space="preserve"> PAGEREF _Toc375134310 \h </w:instrText>
        </w:r>
        <w:r w:rsidRPr="00D20C8C">
          <w:rPr>
            <w:noProof/>
            <w:webHidden/>
          </w:rPr>
        </w:r>
        <w:r w:rsidRPr="00D20C8C">
          <w:rPr>
            <w:noProof/>
            <w:webHidden/>
          </w:rPr>
          <w:fldChar w:fldCharType="separate"/>
        </w:r>
        <w:r w:rsidRPr="00D20C8C">
          <w:rPr>
            <w:noProof/>
            <w:webHidden/>
          </w:rPr>
          <w:t>2</w:t>
        </w:r>
        <w:r w:rsidRPr="00D20C8C">
          <w:rPr>
            <w:noProof/>
            <w:webHidden/>
          </w:rPr>
          <w:fldChar w:fldCharType="end"/>
        </w:r>
      </w:hyperlink>
    </w:p>
    <w:p w:rsidR="00A10D9B" w:rsidRPr="00D20C8C" w:rsidRDefault="00A10D9B" w:rsidP="00D20C8C">
      <w:pPr>
        <w:pStyle w:val="31"/>
        <w:rPr>
          <w:rFonts w:eastAsia="Times New Roman"/>
          <w:noProof/>
        </w:rPr>
      </w:pPr>
      <w:hyperlink w:anchor="_Toc375134312" w:history="1">
        <w:r w:rsidRPr="00D20C8C">
          <w:rPr>
            <w:rStyle w:val="aff4"/>
            <w:rFonts w:ascii="Franklin Gothic Book" w:hAnsi="Franklin Gothic Book" w:cs="Times New Roman"/>
            <w:noProof/>
            <w:color w:val="auto"/>
            <w:sz w:val="24"/>
            <w:szCs w:val="24"/>
          </w:rPr>
          <w:t>Раздел 2. Перспективные балансы тепловой мощности источников тепловой энергии и тепловой нагрузки потребителей</w:t>
        </w:r>
        <w:r w:rsidR="00D20C8C">
          <w:rPr>
            <w:noProof/>
            <w:webHidden/>
          </w:rPr>
          <w:t>…………………………………………………………………………………………………………….....</w:t>
        </w:r>
        <w:r w:rsidRPr="00D20C8C">
          <w:rPr>
            <w:noProof/>
            <w:webHidden/>
          </w:rPr>
          <w:fldChar w:fldCharType="begin"/>
        </w:r>
        <w:r w:rsidRPr="00D20C8C">
          <w:rPr>
            <w:noProof/>
            <w:webHidden/>
          </w:rPr>
          <w:instrText xml:space="preserve"> PAGEREF _Toc375134312 \h </w:instrText>
        </w:r>
        <w:r w:rsidRPr="00D20C8C">
          <w:rPr>
            <w:noProof/>
            <w:webHidden/>
          </w:rPr>
        </w:r>
        <w:r w:rsidRPr="00D20C8C">
          <w:rPr>
            <w:noProof/>
            <w:webHidden/>
          </w:rPr>
          <w:fldChar w:fldCharType="separate"/>
        </w:r>
        <w:r w:rsidRPr="00D20C8C">
          <w:rPr>
            <w:noProof/>
            <w:webHidden/>
          </w:rPr>
          <w:t>2</w:t>
        </w:r>
        <w:r w:rsidRPr="00D20C8C">
          <w:rPr>
            <w:noProof/>
            <w:webHidden/>
          </w:rPr>
          <w:fldChar w:fldCharType="end"/>
        </w:r>
      </w:hyperlink>
    </w:p>
    <w:p w:rsidR="00A10D9B" w:rsidRPr="00D20C8C" w:rsidRDefault="00A10D9B" w:rsidP="00D20C8C">
      <w:pPr>
        <w:pStyle w:val="31"/>
        <w:rPr>
          <w:rFonts w:eastAsia="Times New Roman"/>
          <w:noProof/>
        </w:rPr>
      </w:pPr>
      <w:hyperlink w:anchor="_Toc375134313" w:history="1">
        <w:r w:rsidRPr="00D20C8C">
          <w:rPr>
            <w:rStyle w:val="aff4"/>
            <w:rFonts w:ascii="Franklin Gothic Book" w:hAnsi="Franklin Gothic Book" w:cs="Times New Roman"/>
            <w:noProof/>
            <w:color w:val="auto"/>
            <w:sz w:val="24"/>
            <w:szCs w:val="24"/>
          </w:rPr>
          <w:t>Общие положения</w:t>
        </w:r>
        <w:r w:rsidR="00D20C8C">
          <w:rPr>
            <w:noProof/>
            <w:webHidden/>
          </w:rPr>
          <w:t>………………………………………………………………………………………………………………………………………….</w:t>
        </w:r>
        <w:r w:rsidRPr="00D20C8C">
          <w:rPr>
            <w:noProof/>
            <w:webHidden/>
          </w:rPr>
          <w:fldChar w:fldCharType="begin"/>
        </w:r>
        <w:r w:rsidRPr="00D20C8C">
          <w:rPr>
            <w:noProof/>
            <w:webHidden/>
          </w:rPr>
          <w:instrText xml:space="preserve"> PAGEREF _Toc375134313 \h </w:instrText>
        </w:r>
        <w:r w:rsidRPr="00D20C8C">
          <w:rPr>
            <w:noProof/>
            <w:webHidden/>
          </w:rPr>
        </w:r>
        <w:r w:rsidRPr="00D20C8C">
          <w:rPr>
            <w:noProof/>
            <w:webHidden/>
          </w:rPr>
          <w:fldChar w:fldCharType="separate"/>
        </w:r>
        <w:r w:rsidRPr="00D20C8C">
          <w:rPr>
            <w:noProof/>
            <w:webHidden/>
          </w:rPr>
          <w:t>2</w:t>
        </w:r>
        <w:r w:rsidRPr="00D20C8C">
          <w:rPr>
            <w:noProof/>
            <w:webHidden/>
          </w:rPr>
          <w:fldChar w:fldCharType="end"/>
        </w:r>
      </w:hyperlink>
    </w:p>
    <w:p w:rsidR="00A10D9B" w:rsidRPr="00D20C8C" w:rsidRDefault="00A10D9B" w:rsidP="00D20C8C">
      <w:pPr>
        <w:pStyle w:val="31"/>
        <w:rPr>
          <w:rFonts w:eastAsia="Times New Roman"/>
          <w:noProof/>
        </w:rPr>
      </w:pPr>
      <w:hyperlink w:anchor="_Toc375134314" w:history="1">
        <w:r w:rsidRPr="00D20C8C">
          <w:rPr>
            <w:rStyle w:val="aff4"/>
            <w:rFonts w:ascii="Franklin Gothic Book" w:hAnsi="Franklin Gothic Book" w:cs="Times New Roman"/>
            <w:noProof/>
            <w:color w:val="auto"/>
            <w:sz w:val="24"/>
            <w:szCs w:val="24"/>
          </w:rPr>
          <w:t>а) Радиус эффективного теплоснабжения</w:t>
        </w:r>
        <w:r w:rsidR="00D20C8C">
          <w:rPr>
            <w:noProof/>
            <w:webHidden/>
          </w:rPr>
          <w:t>…………………………………………………………………………………………………</w:t>
        </w:r>
        <w:r w:rsidRPr="00D20C8C">
          <w:rPr>
            <w:noProof/>
            <w:webHidden/>
          </w:rPr>
          <w:fldChar w:fldCharType="begin"/>
        </w:r>
        <w:r w:rsidRPr="00D20C8C">
          <w:rPr>
            <w:noProof/>
            <w:webHidden/>
          </w:rPr>
          <w:instrText xml:space="preserve"> PAGEREF _Toc375134314 \h </w:instrText>
        </w:r>
        <w:r w:rsidRPr="00D20C8C">
          <w:rPr>
            <w:noProof/>
            <w:webHidden/>
          </w:rPr>
        </w:r>
        <w:r w:rsidRPr="00D20C8C">
          <w:rPr>
            <w:noProof/>
            <w:webHidden/>
          </w:rPr>
          <w:fldChar w:fldCharType="separate"/>
        </w:r>
        <w:r w:rsidRPr="00D20C8C">
          <w:rPr>
            <w:noProof/>
            <w:webHidden/>
          </w:rPr>
          <w:t>2</w:t>
        </w:r>
        <w:r w:rsidRPr="00D20C8C">
          <w:rPr>
            <w:noProof/>
            <w:webHidden/>
          </w:rPr>
          <w:fldChar w:fldCharType="end"/>
        </w:r>
      </w:hyperlink>
    </w:p>
    <w:p w:rsidR="00A10D9B" w:rsidRPr="00D20C8C" w:rsidRDefault="00A10D9B" w:rsidP="00D20C8C">
      <w:pPr>
        <w:pStyle w:val="31"/>
        <w:rPr>
          <w:rFonts w:eastAsia="Times New Roman"/>
          <w:noProof/>
        </w:rPr>
      </w:pPr>
      <w:hyperlink w:anchor="_Toc375134315" w:history="1">
        <w:r w:rsidRPr="00D20C8C">
          <w:rPr>
            <w:rStyle w:val="aff4"/>
            <w:rFonts w:ascii="Franklin Gothic Book" w:hAnsi="Franklin Gothic Book" w:cs="Times New Roman"/>
            <w:noProof/>
            <w:color w:val="auto"/>
            <w:sz w:val="24"/>
            <w:szCs w:val="24"/>
          </w:rPr>
          <w:t>б) Существующая и перспективная зоны действия источников тепловой энергии в системе теплоснабжения с. Верх-Сузун</w:t>
        </w:r>
        <w:r w:rsidR="00D20C8C">
          <w:rPr>
            <w:noProof/>
            <w:webHidden/>
          </w:rPr>
          <w:t>…………………………………………………………………………………………………………………….</w:t>
        </w:r>
        <w:r w:rsidRPr="00D20C8C">
          <w:rPr>
            <w:noProof/>
            <w:webHidden/>
          </w:rPr>
          <w:fldChar w:fldCharType="begin"/>
        </w:r>
        <w:r w:rsidRPr="00D20C8C">
          <w:rPr>
            <w:noProof/>
            <w:webHidden/>
          </w:rPr>
          <w:instrText xml:space="preserve"> PAGEREF _Toc375134315 \h </w:instrText>
        </w:r>
        <w:r w:rsidRPr="00D20C8C">
          <w:rPr>
            <w:noProof/>
            <w:webHidden/>
          </w:rPr>
        </w:r>
        <w:r w:rsidRPr="00D20C8C">
          <w:rPr>
            <w:noProof/>
            <w:webHidden/>
          </w:rPr>
          <w:fldChar w:fldCharType="separate"/>
        </w:r>
        <w:r w:rsidRPr="00D20C8C">
          <w:rPr>
            <w:noProof/>
            <w:webHidden/>
          </w:rPr>
          <w:t>2</w:t>
        </w:r>
        <w:r w:rsidRPr="00D20C8C">
          <w:rPr>
            <w:noProof/>
            <w:webHidden/>
          </w:rPr>
          <w:fldChar w:fldCharType="end"/>
        </w:r>
      </w:hyperlink>
    </w:p>
    <w:p w:rsidR="00A10D9B" w:rsidRPr="00D20C8C" w:rsidRDefault="00A10D9B" w:rsidP="00D20C8C">
      <w:pPr>
        <w:pStyle w:val="31"/>
        <w:rPr>
          <w:rFonts w:eastAsia="Times New Roman"/>
          <w:noProof/>
        </w:rPr>
      </w:pPr>
      <w:hyperlink w:anchor="_Toc375134316" w:history="1">
        <w:r w:rsidRPr="00D20C8C">
          <w:rPr>
            <w:rStyle w:val="aff4"/>
            <w:rFonts w:ascii="Franklin Gothic Book" w:hAnsi="Franklin Gothic Book" w:cs="Times New Roman"/>
            <w:noProof/>
            <w:color w:val="auto"/>
            <w:sz w:val="24"/>
            <w:szCs w:val="24"/>
          </w:rPr>
          <w:t>в)  Зона действия индивидуальных источников тепловой энергии</w:t>
        </w:r>
        <w:r w:rsidR="00D20C8C">
          <w:rPr>
            <w:noProof/>
            <w:webHidden/>
          </w:rPr>
          <w:t>……………………………………………………..</w:t>
        </w:r>
        <w:r w:rsidRPr="00D20C8C">
          <w:rPr>
            <w:noProof/>
            <w:webHidden/>
          </w:rPr>
          <w:fldChar w:fldCharType="begin"/>
        </w:r>
        <w:r w:rsidRPr="00D20C8C">
          <w:rPr>
            <w:noProof/>
            <w:webHidden/>
          </w:rPr>
          <w:instrText xml:space="preserve"> PAGEREF _Toc375134316 \h </w:instrText>
        </w:r>
        <w:r w:rsidRPr="00D20C8C">
          <w:rPr>
            <w:noProof/>
            <w:webHidden/>
          </w:rPr>
        </w:r>
        <w:r w:rsidRPr="00D20C8C">
          <w:rPr>
            <w:noProof/>
            <w:webHidden/>
          </w:rPr>
          <w:fldChar w:fldCharType="separate"/>
        </w:r>
        <w:r w:rsidRPr="00D20C8C">
          <w:rPr>
            <w:noProof/>
            <w:webHidden/>
          </w:rPr>
          <w:t>2</w:t>
        </w:r>
        <w:r w:rsidRPr="00D20C8C">
          <w:rPr>
            <w:noProof/>
            <w:webHidden/>
          </w:rPr>
          <w:fldChar w:fldCharType="end"/>
        </w:r>
      </w:hyperlink>
    </w:p>
    <w:p w:rsidR="00A10D9B" w:rsidRPr="00D20C8C" w:rsidRDefault="00A10D9B" w:rsidP="00D20C8C">
      <w:pPr>
        <w:pStyle w:val="31"/>
        <w:rPr>
          <w:rFonts w:eastAsia="Times New Roman"/>
          <w:noProof/>
        </w:rPr>
      </w:pPr>
      <w:hyperlink w:anchor="_Toc375134317" w:history="1">
        <w:r w:rsidRPr="00D20C8C">
          <w:rPr>
            <w:rStyle w:val="aff4"/>
            <w:rFonts w:ascii="Franklin Gothic Book" w:hAnsi="Franklin Gothic Book" w:cs="Times New Roman"/>
            <w:noProof/>
            <w:color w:val="auto"/>
            <w:sz w:val="24"/>
            <w:szCs w:val="24"/>
          </w:rPr>
          <w:t>г) Перспективные балансы тепловой мощности и тепловой нагрузки в зоне  действия источника  тепловой энергии с. Верх-Сузун Верх-Сузунского сельсовета</w:t>
        </w:r>
        <w:r w:rsidR="00D20C8C">
          <w:rPr>
            <w:noProof/>
            <w:webHidden/>
          </w:rPr>
          <w:t>………………………………………………………………</w:t>
        </w:r>
        <w:r w:rsidRPr="00D20C8C">
          <w:rPr>
            <w:noProof/>
            <w:webHidden/>
          </w:rPr>
          <w:fldChar w:fldCharType="begin"/>
        </w:r>
        <w:r w:rsidRPr="00D20C8C">
          <w:rPr>
            <w:noProof/>
            <w:webHidden/>
          </w:rPr>
          <w:instrText xml:space="preserve"> PAGEREF _Toc375134317 \h </w:instrText>
        </w:r>
        <w:r w:rsidRPr="00D20C8C">
          <w:rPr>
            <w:noProof/>
            <w:webHidden/>
          </w:rPr>
        </w:r>
        <w:r w:rsidRPr="00D20C8C">
          <w:rPr>
            <w:noProof/>
            <w:webHidden/>
          </w:rPr>
          <w:fldChar w:fldCharType="separate"/>
        </w:r>
        <w:r w:rsidRPr="00D20C8C">
          <w:rPr>
            <w:noProof/>
            <w:webHidden/>
          </w:rPr>
          <w:t>2</w:t>
        </w:r>
        <w:r w:rsidRPr="00D20C8C">
          <w:rPr>
            <w:noProof/>
            <w:webHidden/>
          </w:rPr>
          <w:fldChar w:fldCharType="end"/>
        </w:r>
      </w:hyperlink>
    </w:p>
    <w:p w:rsidR="00A10D9B" w:rsidRPr="00D20C8C" w:rsidRDefault="00A10D9B" w:rsidP="00D20C8C">
      <w:pPr>
        <w:pStyle w:val="31"/>
        <w:rPr>
          <w:rFonts w:eastAsia="Times New Roman"/>
          <w:noProof/>
        </w:rPr>
      </w:pPr>
      <w:hyperlink w:anchor="_Toc375134318" w:history="1">
        <w:r w:rsidRPr="00D20C8C">
          <w:rPr>
            <w:rStyle w:val="aff4"/>
            <w:rFonts w:ascii="Franklin Gothic Book" w:hAnsi="Franklin Gothic Book" w:cs="Times New Roman"/>
            <w:noProof/>
            <w:color w:val="auto"/>
            <w:sz w:val="24"/>
            <w:szCs w:val="24"/>
          </w:rPr>
          <w:t>Раздел 3. Перспективные балансы теплоносителя</w:t>
        </w:r>
        <w:r w:rsidR="00D20C8C">
          <w:rPr>
            <w:noProof/>
            <w:webHidden/>
          </w:rPr>
          <w:t>…………………………………………………………………………………</w:t>
        </w:r>
        <w:r w:rsidRPr="00D20C8C">
          <w:rPr>
            <w:noProof/>
            <w:webHidden/>
          </w:rPr>
          <w:fldChar w:fldCharType="begin"/>
        </w:r>
        <w:r w:rsidRPr="00D20C8C">
          <w:rPr>
            <w:noProof/>
            <w:webHidden/>
          </w:rPr>
          <w:instrText xml:space="preserve"> PAGEREF _Toc375134318 \h </w:instrText>
        </w:r>
        <w:r w:rsidRPr="00D20C8C">
          <w:rPr>
            <w:noProof/>
            <w:webHidden/>
          </w:rPr>
        </w:r>
        <w:r w:rsidRPr="00D20C8C">
          <w:rPr>
            <w:noProof/>
            <w:webHidden/>
          </w:rPr>
          <w:fldChar w:fldCharType="separate"/>
        </w:r>
        <w:r w:rsidRPr="00D20C8C">
          <w:rPr>
            <w:noProof/>
            <w:webHidden/>
          </w:rPr>
          <w:t>2</w:t>
        </w:r>
        <w:r w:rsidRPr="00D20C8C">
          <w:rPr>
            <w:noProof/>
            <w:webHidden/>
          </w:rPr>
          <w:fldChar w:fldCharType="end"/>
        </w:r>
      </w:hyperlink>
    </w:p>
    <w:p w:rsidR="00A10D9B" w:rsidRPr="00D20C8C" w:rsidRDefault="00A10D9B" w:rsidP="00D20C8C">
      <w:pPr>
        <w:pStyle w:val="31"/>
        <w:rPr>
          <w:rFonts w:eastAsia="Times New Roman"/>
          <w:noProof/>
        </w:rPr>
      </w:pPr>
      <w:hyperlink w:anchor="_Toc375134319" w:history="1">
        <w:r w:rsidRPr="00D20C8C">
          <w:rPr>
            <w:rStyle w:val="aff4"/>
            <w:rFonts w:ascii="Franklin Gothic Book" w:hAnsi="Franklin Gothic Book" w:cs="Times New Roman"/>
            <w:noProof/>
            <w:color w:val="auto"/>
            <w:spacing w:val="-1"/>
            <w:sz w:val="24"/>
            <w:szCs w:val="24"/>
          </w:rPr>
          <w:t>Общие положения</w:t>
        </w:r>
        <w:r w:rsidR="00D20C8C">
          <w:rPr>
            <w:noProof/>
            <w:webHidden/>
          </w:rPr>
          <w:t>………………………………………………………………………………………………………………………………………….</w:t>
        </w:r>
        <w:r w:rsidRPr="00D20C8C">
          <w:rPr>
            <w:noProof/>
            <w:webHidden/>
          </w:rPr>
          <w:fldChar w:fldCharType="begin"/>
        </w:r>
        <w:r w:rsidRPr="00D20C8C">
          <w:rPr>
            <w:noProof/>
            <w:webHidden/>
          </w:rPr>
          <w:instrText xml:space="preserve"> PAGEREF _Toc375134319 \h </w:instrText>
        </w:r>
        <w:r w:rsidRPr="00D20C8C">
          <w:rPr>
            <w:noProof/>
            <w:webHidden/>
          </w:rPr>
        </w:r>
        <w:r w:rsidRPr="00D20C8C">
          <w:rPr>
            <w:noProof/>
            <w:webHidden/>
          </w:rPr>
          <w:fldChar w:fldCharType="separate"/>
        </w:r>
        <w:r w:rsidRPr="00D20C8C">
          <w:rPr>
            <w:noProof/>
            <w:webHidden/>
          </w:rPr>
          <w:t>2</w:t>
        </w:r>
        <w:r w:rsidRPr="00D20C8C">
          <w:rPr>
            <w:noProof/>
            <w:webHidden/>
          </w:rPr>
          <w:fldChar w:fldCharType="end"/>
        </w:r>
      </w:hyperlink>
    </w:p>
    <w:p w:rsidR="00A10D9B" w:rsidRPr="00D20C8C" w:rsidRDefault="00A10D9B" w:rsidP="00D20C8C">
      <w:pPr>
        <w:pStyle w:val="31"/>
        <w:rPr>
          <w:rFonts w:eastAsia="Times New Roman"/>
          <w:noProof/>
        </w:rPr>
      </w:pPr>
      <w:hyperlink w:anchor="_Toc375134320" w:history="1">
        <w:r w:rsidRPr="00D20C8C">
          <w:rPr>
            <w:rStyle w:val="aff4"/>
            <w:rFonts w:ascii="Franklin Gothic Book" w:hAnsi="Franklin Gothic Book" w:cs="Times New Roman"/>
            <w:noProof/>
            <w:color w:val="auto"/>
            <w:spacing w:val="-1"/>
            <w:sz w:val="24"/>
            <w:szCs w:val="24"/>
          </w:rPr>
          <w:t>а)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D20C8C">
          <w:rPr>
            <w:noProof/>
            <w:webHidden/>
          </w:rPr>
          <w:t>….</w:t>
        </w:r>
        <w:r w:rsidRPr="00D20C8C">
          <w:rPr>
            <w:noProof/>
            <w:webHidden/>
          </w:rPr>
          <w:fldChar w:fldCharType="begin"/>
        </w:r>
        <w:r w:rsidRPr="00D20C8C">
          <w:rPr>
            <w:noProof/>
            <w:webHidden/>
          </w:rPr>
          <w:instrText xml:space="preserve"> PAGEREF _Toc375134320 \h </w:instrText>
        </w:r>
        <w:r w:rsidRPr="00D20C8C">
          <w:rPr>
            <w:noProof/>
            <w:webHidden/>
          </w:rPr>
        </w:r>
        <w:r w:rsidRPr="00D20C8C">
          <w:rPr>
            <w:noProof/>
            <w:webHidden/>
          </w:rPr>
          <w:fldChar w:fldCharType="separate"/>
        </w:r>
        <w:r w:rsidRPr="00D20C8C">
          <w:rPr>
            <w:noProof/>
            <w:webHidden/>
          </w:rPr>
          <w:t>2</w:t>
        </w:r>
        <w:r w:rsidRPr="00D20C8C">
          <w:rPr>
            <w:noProof/>
            <w:webHidden/>
          </w:rPr>
          <w:fldChar w:fldCharType="end"/>
        </w:r>
      </w:hyperlink>
    </w:p>
    <w:p w:rsidR="00A10D9B" w:rsidRPr="00D20C8C" w:rsidRDefault="00A10D9B" w:rsidP="00D20C8C">
      <w:pPr>
        <w:pStyle w:val="31"/>
        <w:rPr>
          <w:rFonts w:eastAsia="Times New Roman"/>
          <w:noProof/>
        </w:rPr>
      </w:pPr>
      <w:hyperlink w:anchor="_Toc375134323" w:history="1">
        <w:r w:rsidRPr="00D20C8C">
          <w:rPr>
            <w:rStyle w:val="aff4"/>
            <w:rFonts w:ascii="Franklin Gothic Book" w:hAnsi="Franklin Gothic Book" w:cs="Times New Roman"/>
            <w:noProof/>
            <w:color w:val="auto"/>
            <w:sz w:val="24"/>
            <w:szCs w:val="24"/>
          </w:rPr>
          <w:t>б)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w:t>
        </w:r>
        <w:r w:rsidR="00D20C8C">
          <w:rPr>
            <w:rStyle w:val="aff4"/>
            <w:rFonts w:ascii="Franklin Gothic Book" w:hAnsi="Franklin Gothic Book" w:cs="Times New Roman"/>
            <w:noProof/>
            <w:color w:val="auto"/>
            <w:sz w:val="24"/>
            <w:szCs w:val="24"/>
          </w:rPr>
          <w:t>ах работы систем теплоснабжения………………………………………………………………………………………………………………………..</w:t>
        </w:r>
        <w:r w:rsidRPr="00D20C8C">
          <w:rPr>
            <w:noProof/>
            <w:webHidden/>
          </w:rPr>
          <w:fldChar w:fldCharType="begin"/>
        </w:r>
        <w:r w:rsidRPr="00D20C8C">
          <w:rPr>
            <w:noProof/>
            <w:webHidden/>
          </w:rPr>
          <w:instrText xml:space="preserve"> PAGEREF _Toc375134323 \h </w:instrText>
        </w:r>
        <w:r w:rsidRPr="00D20C8C">
          <w:rPr>
            <w:noProof/>
            <w:webHidden/>
          </w:rPr>
        </w:r>
        <w:r w:rsidRPr="00D20C8C">
          <w:rPr>
            <w:noProof/>
            <w:webHidden/>
          </w:rPr>
          <w:fldChar w:fldCharType="separate"/>
        </w:r>
        <w:r w:rsidRPr="00D20C8C">
          <w:rPr>
            <w:noProof/>
            <w:webHidden/>
          </w:rPr>
          <w:t>2</w:t>
        </w:r>
        <w:r w:rsidRPr="00D20C8C">
          <w:rPr>
            <w:noProof/>
            <w:webHidden/>
          </w:rPr>
          <w:fldChar w:fldCharType="end"/>
        </w:r>
      </w:hyperlink>
    </w:p>
    <w:p w:rsidR="00A10D9B" w:rsidRPr="00D20C8C" w:rsidRDefault="00A10D9B" w:rsidP="00D20C8C">
      <w:pPr>
        <w:pStyle w:val="31"/>
        <w:rPr>
          <w:rFonts w:eastAsia="Times New Roman"/>
          <w:noProof/>
        </w:rPr>
      </w:pPr>
      <w:hyperlink w:anchor="_Toc375134324" w:history="1">
        <w:r w:rsidRPr="00D20C8C">
          <w:rPr>
            <w:rStyle w:val="aff4"/>
            <w:rFonts w:ascii="Franklin Gothic Book" w:hAnsi="Franklin Gothic Book" w:cs="Times New Roman"/>
            <w:noProof/>
            <w:color w:val="auto"/>
            <w:sz w:val="24"/>
            <w:szCs w:val="24"/>
          </w:rPr>
          <w:t>Раздел 4. Предложения по строительству, реконструкции и техническому перевооружению источников тепловой энергии</w:t>
        </w:r>
        <w:r w:rsidR="00D20C8C">
          <w:rPr>
            <w:noProof/>
            <w:webHidden/>
          </w:rPr>
          <w:t>……………………………………………………………………………………………………………………..</w:t>
        </w:r>
        <w:r w:rsidRPr="00D20C8C">
          <w:rPr>
            <w:noProof/>
            <w:webHidden/>
          </w:rPr>
          <w:fldChar w:fldCharType="begin"/>
        </w:r>
        <w:r w:rsidRPr="00D20C8C">
          <w:rPr>
            <w:noProof/>
            <w:webHidden/>
          </w:rPr>
          <w:instrText xml:space="preserve"> PAGEREF _Toc375134324 \h </w:instrText>
        </w:r>
        <w:r w:rsidRPr="00D20C8C">
          <w:rPr>
            <w:noProof/>
            <w:webHidden/>
          </w:rPr>
        </w:r>
        <w:r w:rsidRPr="00D20C8C">
          <w:rPr>
            <w:noProof/>
            <w:webHidden/>
          </w:rPr>
          <w:fldChar w:fldCharType="separate"/>
        </w:r>
        <w:r w:rsidRPr="00D20C8C">
          <w:rPr>
            <w:noProof/>
            <w:webHidden/>
          </w:rPr>
          <w:t>2</w:t>
        </w:r>
        <w:r w:rsidRPr="00D20C8C">
          <w:rPr>
            <w:noProof/>
            <w:webHidden/>
          </w:rPr>
          <w:fldChar w:fldCharType="end"/>
        </w:r>
      </w:hyperlink>
    </w:p>
    <w:p w:rsidR="00A10D9B" w:rsidRPr="00D20C8C" w:rsidRDefault="00A10D9B" w:rsidP="00D20C8C">
      <w:pPr>
        <w:pStyle w:val="31"/>
        <w:rPr>
          <w:rFonts w:eastAsia="Times New Roman"/>
          <w:noProof/>
        </w:rPr>
      </w:pPr>
      <w:hyperlink w:anchor="_Toc375134325" w:history="1">
        <w:r w:rsidRPr="00D20C8C">
          <w:rPr>
            <w:rStyle w:val="aff4"/>
            <w:rFonts w:ascii="Franklin Gothic Book" w:hAnsi="Franklin Gothic Book" w:cs="Times New Roman"/>
            <w:noProof/>
            <w:color w:val="auto"/>
            <w:spacing w:val="-1"/>
            <w:sz w:val="24"/>
            <w:szCs w:val="24"/>
          </w:rPr>
          <w:t>з) Расчет</w:t>
        </w:r>
        <w:r w:rsidRPr="00D20C8C">
          <w:rPr>
            <w:rStyle w:val="aff4"/>
            <w:rFonts w:ascii="Franklin Gothic Book" w:hAnsi="Franklin Gothic Book" w:cs="Times New Roman"/>
            <w:noProof/>
            <w:color w:val="auto"/>
            <w:spacing w:val="57"/>
            <w:sz w:val="24"/>
            <w:szCs w:val="24"/>
          </w:rPr>
          <w:t xml:space="preserve"> </w:t>
        </w:r>
        <w:r w:rsidRPr="00D20C8C">
          <w:rPr>
            <w:rStyle w:val="aff4"/>
            <w:rFonts w:ascii="Franklin Gothic Book" w:hAnsi="Franklin Gothic Book" w:cs="Times New Roman"/>
            <w:noProof/>
            <w:color w:val="auto"/>
            <w:spacing w:val="-1"/>
            <w:sz w:val="24"/>
            <w:szCs w:val="24"/>
          </w:rPr>
          <w:t>оптимального</w:t>
        </w:r>
        <w:r w:rsidRPr="00D20C8C">
          <w:rPr>
            <w:rStyle w:val="aff4"/>
            <w:rFonts w:ascii="Franklin Gothic Book" w:hAnsi="Franklin Gothic Book" w:cs="Times New Roman"/>
            <w:noProof/>
            <w:color w:val="auto"/>
            <w:spacing w:val="55"/>
            <w:sz w:val="24"/>
            <w:szCs w:val="24"/>
          </w:rPr>
          <w:t xml:space="preserve"> </w:t>
        </w:r>
        <w:r w:rsidRPr="00D20C8C">
          <w:rPr>
            <w:rStyle w:val="aff4"/>
            <w:rFonts w:ascii="Franklin Gothic Book" w:hAnsi="Franklin Gothic Book" w:cs="Times New Roman"/>
            <w:noProof/>
            <w:color w:val="auto"/>
            <w:spacing w:val="-1"/>
            <w:sz w:val="24"/>
            <w:szCs w:val="24"/>
          </w:rPr>
          <w:t>температурного</w:t>
        </w:r>
        <w:r w:rsidRPr="00D20C8C">
          <w:rPr>
            <w:rStyle w:val="aff4"/>
            <w:rFonts w:ascii="Franklin Gothic Book" w:hAnsi="Franklin Gothic Book" w:cs="Times New Roman"/>
            <w:noProof/>
            <w:color w:val="auto"/>
            <w:spacing w:val="55"/>
            <w:sz w:val="24"/>
            <w:szCs w:val="24"/>
          </w:rPr>
          <w:t xml:space="preserve"> </w:t>
        </w:r>
        <w:r w:rsidRPr="00D20C8C">
          <w:rPr>
            <w:rStyle w:val="aff4"/>
            <w:rFonts w:ascii="Franklin Gothic Book" w:hAnsi="Franklin Gothic Book" w:cs="Times New Roman"/>
            <w:noProof/>
            <w:color w:val="auto"/>
            <w:spacing w:val="-1"/>
            <w:sz w:val="24"/>
            <w:szCs w:val="24"/>
          </w:rPr>
          <w:t>графика</w:t>
        </w:r>
        <w:r w:rsidRPr="00D20C8C">
          <w:rPr>
            <w:rStyle w:val="aff4"/>
            <w:rFonts w:ascii="Franklin Gothic Book" w:hAnsi="Franklin Gothic Book" w:cs="Times New Roman"/>
            <w:noProof/>
            <w:color w:val="auto"/>
            <w:spacing w:val="55"/>
            <w:sz w:val="24"/>
            <w:szCs w:val="24"/>
          </w:rPr>
          <w:t xml:space="preserve"> </w:t>
        </w:r>
        <w:r w:rsidRPr="00D20C8C">
          <w:rPr>
            <w:rStyle w:val="aff4"/>
            <w:rFonts w:ascii="Franklin Gothic Book" w:hAnsi="Franklin Gothic Book" w:cs="Times New Roman"/>
            <w:noProof/>
            <w:color w:val="auto"/>
            <w:sz w:val="24"/>
            <w:szCs w:val="24"/>
          </w:rPr>
          <w:t>работы</w:t>
        </w:r>
        <w:r w:rsidRPr="00D20C8C">
          <w:rPr>
            <w:rStyle w:val="aff4"/>
            <w:rFonts w:ascii="Franklin Gothic Book" w:hAnsi="Franklin Gothic Book" w:cs="Times New Roman"/>
            <w:noProof/>
            <w:color w:val="auto"/>
            <w:spacing w:val="54"/>
            <w:sz w:val="24"/>
            <w:szCs w:val="24"/>
          </w:rPr>
          <w:t xml:space="preserve"> </w:t>
        </w:r>
        <w:r w:rsidRPr="00D20C8C">
          <w:rPr>
            <w:rStyle w:val="aff4"/>
            <w:rFonts w:ascii="Franklin Gothic Book" w:hAnsi="Franklin Gothic Book" w:cs="Times New Roman"/>
            <w:noProof/>
            <w:color w:val="auto"/>
            <w:spacing w:val="-1"/>
            <w:sz w:val="24"/>
            <w:szCs w:val="24"/>
          </w:rPr>
          <w:t>системы теплоснабжения</w:t>
        </w:r>
        <w:r w:rsidR="00D20C8C">
          <w:rPr>
            <w:noProof/>
            <w:webHidden/>
          </w:rPr>
          <w:t>……….………..</w:t>
        </w:r>
        <w:r w:rsidRPr="00D20C8C">
          <w:rPr>
            <w:noProof/>
            <w:webHidden/>
          </w:rPr>
          <w:fldChar w:fldCharType="begin"/>
        </w:r>
        <w:r w:rsidRPr="00D20C8C">
          <w:rPr>
            <w:noProof/>
            <w:webHidden/>
          </w:rPr>
          <w:instrText xml:space="preserve"> PAGEREF _Toc375134325 \h </w:instrText>
        </w:r>
        <w:r w:rsidRPr="00D20C8C">
          <w:rPr>
            <w:noProof/>
            <w:webHidden/>
          </w:rPr>
        </w:r>
        <w:r w:rsidRPr="00D20C8C">
          <w:rPr>
            <w:noProof/>
            <w:webHidden/>
          </w:rPr>
          <w:fldChar w:fldCharType="separate"/>
        </w:r>
        <w:r w:rsidRPr="00D20C8C">
          <w:rPr>
            <w:noProof/>
            <w:webHidden/>
          </w:rPr>
          <w:t>2</w:t>
        </w:r>
        <w:r w:rsidRPr="00D20C8C">
          <w:rPr>
            <w:noProof/>
            <w:webHidden/>
          </w:rPr>
          <w:fldChar w:fldCharType="end"/>
        </w:r>
      </w:hyperlink>
    </w:p>
    <w:p w:rsidR="00A10D9B" w:rsidRPr="00D20C8C" w:rsidRDefault="00A10D9B" w:rsidP="00D20C8C">
      <w:pPr>
        <w:pStyle w:val="31"/>
        <w:rPr>
          <w:rFonts w:eastAsia="Times New Roman"/>
          <w:noProof/>
        </w:rPr>
      </w:pPr>
      <w:hyperlink w:anchor="_Toc375134326" w:history="1">
        <w:r w:rsidRPr="00D20C8C">
          <w:rPr>
            <w:rStyle w:val="aff4"/>
            <w:rFonts w:ascii="Franklin Gothic Book" w:hAnsi="Franklin Gothic Book" w:cs="Times New Roman"/>
            <w:noProof/>
            <w:color w:val="auto"/>
            <w:sz w:val="24"/>
            <w:szCs w:val="24"/>
          </w:rPr>
          <w:t>Раздел 5. Предложения по строительству, реконструкции и техническому перевооружению тепловых сетей и сооружений на них</w:t>
        </w:r>
        <w:r w:rsidR="00D20C8C">
          <w:rPr>
            <w:noProof/>
            <w:webHidden/>
          </w:rPr>
          <w:t>…………………………………………………………………………………………………………</w:t>
        </w:r>
        <w:r w:rsidRPr="00D20C8C">
          <w:rPr>
            <w:noProof/>
            <w:webHidden/>
          </w:rPr>
          <w:fldChar w:fldCharType="begin"/>
        </w:r>
        <w:r w:rsidRPr="00D20C8C">
          <w:rPr>
            <w:noProof/>
            <w:webHidden/>
          </w:rPr>
          <w:instrText xml:space="preserve"> PAGEREF _Toc375134326 \h </w:instrText>
        </w:r>
        <w:r w:rsidRPr="00D20C8C">
          <w:rPr>
            <w:noProof/>
            <w:webHidden/>
          </w:rPr>
        </w:r>
        <w:r w:rsidRPr="00D20C8C">
          <w:rPr>
            <w:noProof/>
            <w:webHidden/>
          </w:rPr>
          <w:fldChar w:fldCharType="separate"/>
        </w:r>
        <w:r w:rsidRPr="00D20C8C">
          <w:rPr>
            <w:noProof/>
            <w:webHidden/>
          </w:rPr>
          <w:t>2</w:t>
        </w:r>
        <w:r w:rsidRPr="00D20C8C">
          <w:rPr>
            <w:noProof/>
            <w:webHidden/>
          </w:rPr>
          <w:fldChar w:fldCharType="end"/>
        </w:r>
      </w:hyperlink>
    </w:p>
    <w:p w:rsidR="00A10D9B" w:rsidRPr="00D20C8C" w:rsidRDefault="00A10D9B" w:rsidP="00D20C8C">
      <w:pPr>
        <w:pStyle w:val="31"/>
        <w:rPr>
          <w:rFonts w:eastAsia="Times New Roman"/>
          <w:noProof/>
        </w:rPr>
      </w:pPr>
      <w:hyperlink w:anchor="_Toc375134327" w:history="1">
        <w:r w:rsidRPr="00D20C8C">
          <w:rPr>
            <w:rStyle w:val="aff4"/>
            <w:rFonts w:ascii="Franklin Gothic Book" w:hAnsi="Franklin Gothic Book" w:cs="Times New Roman"/>
            <w:noProof/>
            <w:color w:val="auto"/>
            <w:sz w:val="24"/>
            <w:szCs w:val="24"/>
          </w:rPr>
          <w:t>Раздел 6. Перспективные топливные балансы</w:t>
        </w:r>
        <w:r w:rsidR="00D20C8C">
          <w:rPr>
            <w:noProof/>
            <w:webHidden/>
          </w:rPr>
          <w:t>………………………………………………………………………………………..</w:t>
        </w:r>
        <w:r w:rsidRPr="00D20C8C">
          <w:rPr>
            <w:noProof/>
            <w:webHidden/>
          </w:rPr>
          <w:fldChar w:fldCharType="begin"/>
        </w:r>
        <w:r w:rsidRPr="00D20C8C">
          <w:rPr>
            <w:noProof/>
            <w:webHidden/>
          </w:rPr>
          <w:instrText xml:space="preserve"> PAGEREF _Toc375134327 \h </w:instrText>
        </w:r>
        <w:r w:rsidRPr="00D20C8C">
          <w:rPr>
            <w:noProof/>
            <w:webHidden/>
          </w:rPr>
        </w:r>
        <w:r w:rsidRPr="00D20C8C">
          <w:rPr>
            <w:noProof/>
            <w:webHidden/>
          </w:rPr>
          <w:fldChar w:fldCharType="separate"/>
        </w:r>
        <w:r w:rsidRPr="00D20C8C">
          <w:rPr>
            <w:noProof/>
            <w:webHidden/>
          </w:rPr>
          <w:t>2</w:t>
        </w:r>
        <w:r w:rsidRPr="00D20C8C">
          <w:rPr>
            <w:noProof/>
            <w:webHidden/>
          </w:rPr>
          <w:fldChar w:fldCharType="end"/>
        </w:r>
      </w:hyperlink>
    </w:p>
    <w:p w:rsidR="00A10D9B" w:rsidRPr="00D20C8C" w:rsidRDefault="00A10D9B" w:rsidP="00D20C8C">
      <w:pPr>
        <w:pStyle w:val="31"/>
        <w:rPr>
          <w:rFonts w:eastAsia="Times New Roman"/>
          <w:noProof/>
        </w:rPr>
      </w:pPr>
      <w:hyperlink w:anchor="_Toc375134328" w:history="1">
        <w:r w:rsidRPr="00D20C8C">
          <w:rPr>
            <w:rStyle w:val="aff4"/>
            <w:rFonts w:ascii="Franklin Gothic Book" w:hAnsi="Franklin Gothic Book" w:cs="Times New Roman"/>
            <w:noProof/>
            <w:color w:val="auto"/>
            <w:sz w:val="24"/>
            <w:szCs w:val="24"/>
          </w:rPr>
          <w:t>6.1</w:t>
        </w:r>
        <w:r w:rsidRPr="00D20C8C">
          <w:rPr>
            <w:rFonts w:eastAsia="Times New Roman"/>
            <w:noProof/>
          </w:rPr>
          <w:tab/>
        </w:r>
        <w:r w:rsidRPr="00D20C8C">
          <w:rPr>
            <w:rStyle w:val="aff4"/>
            <w:rFonts w:ascii="Franklin Gothic Book" w:hAnsi="Franklin Gothic Book" w:cs="Times New Roman"/>
            <w:noProof/>
            <w:color w:val="auto"/>
            <w:spacing w:val="-1"/>
            <w:sz w:val="24"/>
            <w:szCs w:val="24"/>
          </w:rPr>
          <w:t>Общие положения</w:t>
        </w:r>
        <w:r w:rsidR="00D20C8C">
          <w:rPr>
            <w:noProof/>
            <w:webHidden/>
          </w:rPr>
          <w:t>………………………………………………………………………………………………………………………….</w:t>
        </w:r>
        <w:r w:rsidRPr="00D20C8C">
          <w:rPr>
            <w:noProof/>
            <w:webHidden/>
          </w:rPr>
          <w:fldChar w:fldCharType="begin"/>
        </w:r>
        <w:r w:rsidRPr="00D20C8C">
          <w:rPr>
            <w:noProof/>
            <w:webHidden/>
          </w:rPr>
          <w:instrText xml:space="preserve"> PAGEREF _Toc375134328 \h </w:instrText>
        </w:r>
        <w:r w:rsidRPr="00D20C8C">
          <w:rPr>
            <w:noProof/>
            <w:webHidden/>
          </w:rPr>
        </w:r>
        <w:r w:rsidRPr="00D20C8C">
          <w:rPr>
            <w:noProof/>
            <w:webHidden/>
          </w:rPr>
          <w:fldChar w:fldCharType="separate"/>
        </w:r>
        <w:r w:rsidRPr="00D20C8C">
          <w:rPr>
            <w:noProof/>
            <w:webHidden/>
          </w:rPr>
          <w:t>2</w:t>
        </w:r>
        <w:r w:rsidRPr="00D20C8C">
          <w:rPr>
            <w:noProof/>
            <w:webHidden/>
          </w:rPr>
          <w:fldChar w:fldCharType="end"/>
        </w:r>
      </w:hyperlink>
    </w:p>
    <w:p w:rsidR="00A10D9B" w:rsidRPr="00D20C8C" w:rsidRDefault="00A10D9B" w:rsidP="00D20C8C">
      <w:pPr>
        <w:pStyle w:val="31"/>
        <w:rPr>
          <w:rFonts w:eastAsia="Times New Roman"/>
          <w:noProof/>
        </w:rPr>
      </w:pPr>
      <w:hyperlink w:anchor="_Toc375134329" w:history="1">
        <w:r w:rsidRPr="00D20C8C">
          <w:rPr>
            <w:rStyle w:val="aff4"/>
            <w:rFonts w:ascii="Franklin Gothic Book" w:hAnsi="Franklin Gothic Book" w:cs="Times New Roman"/>
            <w:noProof/>
            <w:color w:val="auto"/>
            <w:sz w:val="24"/>
            <w:szCs w:val="24"/>
          </w:rPr>
          <w:t>6.2</w:t>
        </w:r>
        <w:r w:rsidRPr="00D20C8C">
          <w:rPr>
            <w:rFonts w:eastAsia="Times New Roman"/>
            <w:noProof/>
          </w:rPr>
          <w:tab/>
        </w:r>
        <w:r w:rsidRPr="00D20C8C">
          <w:rPr>
            <w:rStyle w:val="aff4"/>
            <w:rFonts w:ascii="Franklin Gothic Book" w:hAnsi="Franklin Gothic Book" w:cs="Times New Roman"/>
            <w:noProof/>
            <w:color w:val="auto"/>
            <w:spacing w:val="-1"/>
            <w:sz w:val="24"/>
            <w:szCs w:val="24"/>
          </w:rPr>
          <w:t>Потребление топлива источниками тепловой энергии</w:t>
        </w:r>
        <w:r w:rsidR="00D20C8C">
          <w:rPr>
            <w:noProof/>
            <w:webHidden/>
          </w:rPr>
          <w:t>………………………………………………………….</w:t>
        </w:r>
        <w:r w:rsidRPr="00D20C8C">
          <w:rPr>
            <w:noProof/>
            <w:webHidden/>
          </w:rPr>
          <w:fldChar w:fldCharType="begin"/>
        </w:r>
        <w:r w:rsidRPr="00D20C8C">
          <w:rPr>
            <w:noProof/>
            <w:webHidden/>
          </w:rPr>
          <w:instrText xml:space="preserve"> PAGEREF _Toc375134329 \h </w:instrText>
        </w:r>
        <w:r w:rsidRPr="00D20C8C">
          <w:rPr>
            <w:noProof/>
            <w:webHidden/>
          </w:rPr>
        </w:r>
        <w:r w:rsidRPr="00D20C8C">
          <w:rPr>
            <w:noProof/>
            <w:webHidden/>
          </w:rPr>
          <w:fldChar w:fldCharType="separate"/>
        </w:r>
        <w:r w:rsidRPr="00D20C8C">
          <w:rPr>
            <w:noProof/>
            <w:webHidden/>
          </w:rPr>
          <w:t>2</w:t>
        </w:r>
        <w:r w:rsidRPr="00D20C8C">
          <w:rPr>
            <w:noProof/>
            <w:webHidden/>
          </w:rPr>
          <w:fldChar w:fldCharType="end"/>
        </w:r>
      </w:hyperlink>
    </w:p>
    <w:p w:rsidR="00A10D9B" w:rsidRPr="00D20C8C" w:rsidRDefault="00A10D9B" w:rsidP="00D20C8C">
      <w:pPr>
        <w:pStyle w:val="31"/>
        <w:rPr>
          <w:rFonts w:eastAsia="Times New Roman"/>
          <w:noProof/>
        </w:rPr>
      </w:pPr>
      <w:hyperlink w:anchor="_Toc375134330" w:history="1">
        <w:r w:rsidRPr="00D20C8C">
          <w:rPr>
            <w:rStyle w:val="aff4"/>
            <w:rFonts w:ascii="Franklin Gothic Book" w:hAnsi="Franklin Gothic Book" w:cs="Times New Roman"/>
            <w:noProof/>
            <w:color w:val="auto"/>
            <w:sz w:val="24"/>
            <w:szCs w:val="24"/>
          </w:rPr>
          <w:t>Раздел 7. Инвестиции в строительство, реконструкцию и техническое перевооружение</w:t>
        </w:r>
        <w:r w:rsidR="00D20C8C">
          <w:rPr>
            <w:noProof/>
            <w:webHidden/>
          </w:rPr>
          <w:t>…………..…</w:t>
        </w:r>
        <w:r w:rsidRPr="00D20C8C">
          <w:rPr>
            <w:noProof/>
            <w:webHidden/>
          </w:rPr>
          <w:fldChar w:fldCharType="begin"/>
        </w:r>
        <w:r w:rsidRPr="00D20C8C">
          <w:rPr>
            <w:noProof/>
            <w:webHidden/>
          </w:rPr>
          <w:instrText xml:space="preserve"> PAGEREF _Toc375134330 \h </w:instrText>
        </w:r>
        <w:r w:rsidRPr="00D20C8C">
          <w:rPr>
            <w:noProof/>
            <w:webHidden/>
          </w:rPr>
        </w:r>
        <w:r w:rsidRPr="00D20C8C">
          <w:rPr>
            <w:noProof/>
            <w:webHidden/>
          </w:rPr>
          <w:fldChar w:fldCharType="separate"/>
        </w:r>
        <w:r w:rsidRPr="00D20C8C">
          <w:rPr>
            <w:noProof/>
            <w:webHidden/>
          </w:rPr>
          <w:t>2</w:t>
        </w:r>
        <w:r w:rsidRPr="00D20C8C">
          <w:rPr>
            <w:noProof/>
            <w:webHidden/>
          </w:rPr>
          <w:fldChar w:fldCharType="end"/>
        </w:r>
      </w:hyperlink>
    </w:p>
    <w:p w:rsidR="00A10D9B" w:rsidRPr="00D20C8C" w:rsidRDefault="00A10D9B" w:rsidP="00D20C8C">
      <w:pPr>
        <w:pStyle w:val="31"/>
        <w:rPr>
          <w:rFonts w:eastAsia="Times New Roman"/>
          <w:noProof/>
        </w:rPr>
      </w:pPr>
      <w:hyperlink w:anchor="_Toc375134331" w:history="1">
        <w:r w:rsidRPr="00D20C8C">
          <w:rPr>
            <w:rStyle w:val="aff4"/>
            <w:rFonts w:ascii="Franklin Gothic Book" w:hAnsi="Franklin Gothic Book" w:cs="Times New Roman"/>
            <w:noProof/>
            <w:color w:val="auto"/>
            <w:sz w:val="24"/>
            <w:szCs w:val="24"/>
          </w:rPr>
          <w:t>Раздел 8. Решение об определении еди</w:t>
        </w:r>
        <w:r w:rsidR="00D20C8C">
          <w:rPr>
            <w:rStyle w:val="aff4"/>
            <w:rFonts w:ascii="Franklin Gothic Book" w:hAnsi="Franklin Gothic Book" w:cs="Times New Roman"/>
            <w:noProof/>
            <w:color w:val="auto"/>
            <w:sz w:val="24"/>
            <w:szCs w:val="24"/>
          </w:rPr>
          <w:t>ной теплоснабжающей организации……………………………</w:t>
        </w:r>
        <w:r w:rsidRPr="00D20C8C">
          <w:rPr>
            <w:noProof/>
            <w:webHidden/>
          </w:rPr>
          <w:fldChar w:fldCharType="begin"/>
        </w:r>
        <w:r w:rsidRPr="00D20C8C">
          <w:rPr>
            <w:noProof/>
            <w:webHidden/>
          </w:rPr>
          <w:instrText xml:space="preserve"> PAGEREF _Toc375134331 \h </w:instrText>
        </w:r>
        <w:r w:rsidRPr="00D20C8C">
          <w:rPr>
            <w:noProof/>
            <w:webHidden/>
          </w:rPr>
        </w:r>
        <w:r w:rsidRPr="00D20C8C">
          <w:rPr>
            <w:noProof/>
            <w:webHidden/>
          </w:rPr>
          <w:fldChar w:fldCharType="separate"/>
        </w:r>
        <w:r w:rsidRPr="00D20C8C">
          <w:rPr>
            <w:noProof/>
            <w:webHidden/>
          </w:rPr>
          <w:t>2</w:t>
        </w:r>
        <w:r w:rsidRPr="00D20C8C">
          <w:rPr>
            <w:noProof/>
            <w:webHidden/>
          </w:rPr>
          <w:fldChar w:fldCharType="end"/>
        </w:r>
      </w:hyperlink>
    </w:p>
    <w:p w:rsidR="00A10D9B" w:rsidRPr="00D20C8C" w:rsidRDefault="00A10D9B" w:rsidP="00D20C8C">
      <w:pPr>
        <w:pStyle w:val="31"/>
        <w:rPr>
          <w:rFonts w:eastAsia="Times New Roman"/>
          <w:noProof/>
        </w:rPr>
      </w:pPr>
      <w:hyperlink w:anchor="_Toc375134332" w:history="1">
        <w:r w:rsidRPr="00D20C8C">
          <w:rPr>
            <w:rStyle w:val="aff4"/>
            <w:rFonts w:ascii="Franklin Gothic Book" w:hAnsi="Franklin Gothic Book" w:cs="Times New Roman"/>
            <w:noProof/>
            <w:color w:val="auto"/>
            <w:sz w:val="24"/>
            <w:szCs w:val="24"/>
          </w:rPr>
          <w:t>Раздел 9. Решение о распределении тепловой нагрузки между источниками тепловой энергии</w:t>
        </w:r>
        <w:r w:rsidR="00D20C8C">
          <w:rPr>
            <w:noProof/>
            <w:webHidden/>
          </w:rPr>
          <w:t>.</w:t>
        </w:r>
        <w:r w:rsidRPr="00D20C8C">
          <w:rPr>
            <w:noProof/>
            <w:webHidden/>
          </w:rPr>
          <w:fldChar w:fldCharType="begin"/>
        </w:r>
        <w:r w:rsidRPr="00D20C8C">
          <w:rPr>
            <w:noProof/>
            <w:webHidden/>
          </w:rPr>
          <w:instrText xml:space="preserve"> PAGEREF _Toc375134332 \h </w:instrText>
        </w:r>
        <w:r w:rsidRPr="00D20C8C">
          <w:rPr>
            <w:noProof/>
            <w:webHidden/>
          </w:rPr>
        </w:r>
        <w:r w:rsidRPr="00D20C8C">
          <w:rPr>
            <w:noProof/>
            <w:webHidden/>
          </w:rPr>
          <w:fldChar w:fldCharType="separate"/>
        </w:r>
        <w:r w:rsidRPr="00D20C8C">
          <w:rPr>
            <w:noProof/>
            <w:webHidden/>
          </w:rPr>
          <w:t>2</w:t>
        </w:r>
        <w:r w:rsidRPr="00D20C8C">
          <w:rPr>
            <w:noProof/>
            <w:webHidden/>
          </w:rPr>
          <w:fldChar w:fldCharType="end"/>
        </w:r>
      </w:hyperlink>
    </w:p>
    <w:p w:rsidR="00A10D9B" w:rsidRPr="00D20C8C" w:rsidRDefault="00A10D9B" w:rsidP="00D20C8C">
      <w:pPr>
        <w:pStyle w:val="31"/>
        <w:rPr>
          <w:rFonts w:eastAsia="Times New Roman"/>
          <w:noProof/>
        </w:rPr>
      </w:pPr>
      <w:hyperlink w:anchor="_Toc375134333" w:history="1">
        <w:r w:rsidRPr="00D20C8C">
          <w:rPr>
            <w:rStyle w:val="aff4"/>
            <w:rFonts w:ascii="Franklin Gothic Book" w:hAnsi="Franklin Gothic Book" w:cs="Times New Roman"/>
            <w:noProof/>
            <w:color w:val="auto"/>
            <w:sz w:val="24"/>
            <w:szCs w:val="24"/>
          </w:rPr>
          <w:t>Раздел 10. Решения по бесхозяйным тепловым сетям</w:t>
        </w:r>
        <w:r w:rsidR="00D20C8C">
          <w:rPr>
            <w:noProof/>
            <w:webHidden/>
          </w:rPr>
          <w:t>……………………………………………………………………….</w:t>
        </w:r>
        <w:r w:rsidRPr="00D20C8C">
          <w:rPr>
            <w:noProof/>
            <w:webHidden/>
          </w:rPr>
          <w:fldChar w:fldCharType="begin"/>
        </w:r>
        <w:r w:rsidRPr="00D20C8C">
          <w:rPr>
            <w:noProof/>
            <w:webHidden/>
          </w:rPr>
          <w:instrText xml:space="preserve"> PAGEREF _Toc375134333 \h </w:instrText>
        </w:r>
        <w:r w:rsidRPr="00D20C8C">
          <w:rPr>
            <w:noProof/>
            <w:webHidden/>
          </w:rPr>
        </w:r>
        <w:r w:rsidRPr="00D20C8C">
          <w:rPr>
            <w:noProof/>
            <w:webHidden/>
          </w:rPr>
          <w:fldChar w:fldCharType="separate"/>
        </w:r>
        <w:r w:rsidRPr="00D20C8C">
          <w:rPr>
            <w:noProof/>
            <w:webHidden/>
          </w:rPr>
          <w:t>2</w:t>
        </w:r>
        <w:r w:rsidRPr="00D20C8C">
          <w:rPr>
            <w:noProof/>
            <w:webHidden/>
          </w:rPr>
          <w:fldChar w:fldCharType="end"/>
        </w:r>
      </w:hyperlink>
    </w:p>
    <w:p w:rsidR="00A10D9B" w:rsidRPr="00D20C8C" w:rsidRDefault="00A10D9B" w:rsidP="00A10D9B">
      <w:pPr>
        <w:ind w:firstLine="851"/>
        <w:rPr>
          <w:rFonts w:ascii="Franklin Gothic Book" w:hAnsi="Franklin Gothic Book"/>
          <w:i/>
        </w:rPr>
      </w:pPr>
      <w:r w:rsidRPr="00D20C8C">
        <w:rPr>
          <w:rFonts w:ascii="Franklin Gothic Book" w:hAnsi="Franklin Gothic Book"/>
          <w:i/>
        </w:rPr>
        <w:fldChar w:fldCharType="end"/>
      </w:r>
      <w:bookmarkStart w:id="22" w:name="_Toc375134308"/>
    </w:p>
    <w:p w:rsidR="00D20C8C" w:rsidRDefault="00D20C8C">
      <w:pPr>
        <w:spacing w:after="200" w:line="276" w:lineRule="auto"/>
        <w:rPr>
          <w:rFonts w:ascii="Franklin Gothic Book" w:hAnsi="Franklin Gothic Book"/>
          <w:b/>
          <w:bCs/>
          <w:lang w:eastAsia="en-US"/>
        </w:rPr>
      </w:pPr>
      <w:r>
        <w:rPr>
          <w:rFonts w:ascii="Franklin Gothic Book" w:hAnsi="Franklin Gothic Book"/>
        </w:rPr>
        <w:br w:type="page"/>
      </w:r>
    </w:p>
    <w:p w:rsidR="00A10D9B" w:rsidRPr="00907DF6" w:rsidRDefault="00A10D9B" w:rsidP="00A10D9B">
      <w:pPr>
        <w:pStyle w:val="214"/>
        <w:ind w:left="0" w:firstLine="709"/>
        <w:jc w:val="center"/>
        <w:outlineLvl w:val="9"/>
        <w:rPr>
          <w:rFonts w:ascii="Franklin Gothic Book" w:hAnsi="Franklin Gothic Book"/>
          <w:lang w:val="ru-RU"/>
        </w:rPr>
      </w:pPr>
      <w:r w:rsidRPr="00907DF6">
        <w:rPr>
          <w:rFonts w:ascii="Franklin Gothic Book" w:hAnsi="Franklin Gothic Book"/>
          <w:lang w:val="ru-RU"/>
        </w:rPr>
        <w:t>Раздел 1. Показатели перспективного спроса на тепловую энергию (мощность) и теплоноситель в установленных границах территории села</w:t>
      </w:r>
      <w:bookmarkEnd w:id="22"/>
    </w:p>
    <w:p w:rsidR="00A10D9B" w:rsidRPr="00907DF6" w:rsidRDefault="00A10D9B" w:rsidP="00A10D9B">
      <w:pPr>
        <w:pStyle w:val="214"/>
        <w:ind w:left="0" w:firstLine="709"/>
        <w:jc w:val="both"/>
        <w:outlineLvl w:val="9"/>
        <w:rPr>
          <w:rFonts w:ascii="Franklin Gothic Book" w:hAnsi="Franklin Gothic Book"/>
          <w:b w:val="0"/>
          <w:bCs w:val="0"/>
          <w:lang w:val="ru-RU"/>
        </w:rPr>
      </w:pPr>
    </w:p>
    <w:p w:rsidR="00A10D9B" w:rsidRPr="00907DF6" w:rsidRDefault="00A10D9B" w:rsidP="00A10D9B">
      <w:pPr>
        <w:pStyle w:val="214"/>
        <w:ind w:left="0" w:firstLine="709"/>
        <w:jc w:val="both"/>
        <w:outlineLvl w:val="9"/>
        <w:rPr>
          <w:rFonts w:ascii="Franklin Gothic Book" w:hAnsi="Franklin Gothic Book"/>
          <w:lang w:val="ru-RU"/>
        </w:rPr>
      </w:pPr>
      <w:bookmarkStart w:id="23" w:name="1.1_Географическое_расположение_и_истори"/>
      <w:bookmarkStart w:id="24" w:name="1.2_Описание_функциональной_структуры_те"/>
      <w:bookmarkStart w:id="25" w:name="_Toc369526950"/>
      <w:bookmarkStart w:id="26" w:name="_Toc375134309"/>
      <w:bookmarkEnd w:id="23"/>
      <w:bookmarkEnd w:id="24"/>
      <w:r w:rsidRPr="00907DF6">
        <w:rPr>
          <w:rFonts w:ascii="Franklin Gothic Book" w:hAnsi="Franklin Gothic Book"/>
          <w:lang w:val="ru-RU"/>
        </w:rPr>
        <w:t>а) Площадь строительных фондов и приросты площадей строительных фондов по расче</w:t>
      </w:r>
      <w:r w:rsidRPr="00907DF6">
        <w:rPr>
          <w:rFonts w:ascii="Franklin Gothic Book" w:hAnsi="Franklin Gothic Book"/>
          <w:lang w:val="ru-RU"/>
        </w:rPr>
        <w:t>т</w:t>
      </w:r>
      <w:r w:rsidRPr="00907DF6">
        <w:rPr>
          <w:rFonts w:ascii="Franklin Gothic Book" w:hAnsi="Franklin Gothic Book"/>
          <w:lang w:val="ru-RU"/>
        </w:rPr>
        <w:t>ным элементам территориального деления</w:t>
      </w:r>
      <w:bookmarkEnd w:id="25"/>
      <w:bookmarkEnd w:id="26"/>
    </w:p>
    <w:p w:rsidR="00A10D9B" w:rsidRPr="00907DF6" w:rsidRDefault="00A10D9B" w:rsidP="00A10D9B">
      <w:pPr>
        <w:ind w:firstLine="709"/>
        <w:jc w:val="both"/>
        <w:rPr>
          <w:rFonts w:ascii="Franklin Gothic Book" w:hAnsi="Franklin Gothic Book"/>
        </w:rPr>
      </w:pP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Согласно п. 4 Основные технические показатели проекта планировки территории Верх- Сузунский сельсовет разработанного ООО «НПЦ ИИР» г. Воронеж перспективное строительс</w:t>
      </w:r>
      <w:r w:rsidRPr="00907DF6">
        <w:rPr>
          <w:rFonts w:ascii="Franklin Gothic Book" w:hAnsi="Franklin Gothic Book"/>
        </w:rPr>
        <w:t>т</w:t>
      </w:r>
      <w:r w:rsidRPr="00907DF6">
        <w:rPr>
          <w:rFonts w:ascii="Franklin Gothic Book" w:hAnsi="Franklin Gothic Book"/>
        </w:rPr>
        <w:t xml:space="preserve">во отсутствует. </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866"/>
        <w:gridCol w:w="4974"/>
        <w:gridCol w:w="1211"/>
        <w:gridCol w:w="1797"/>
        <w:gridCol w:w="1835"/>
      </w:tblGrid>
      <w:tr w:rsidR="00A10D9B" w:rsidRPr="00907DF6" w:rsidTr="00D20C8C">
        <w:trPr>
          <w:tblHeader/>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b/>
              </w:rPr>
            </w:pPr>
            <w:r w:rsidRPr="00907DF6">
              <w:rPr>
                <w:rFonts w:ascii="Franklin Gothic Book" w:hAnsi="Franklin Gothic Book"/>
                <w:b/>
              </w:rPr>
              <w:t>№ п/п</w:t>
            </w:r>
          </w:p>
        </w:tc>
        <w:tc>
          <w:tcPr>
            <w:tcW w:w="2328" w:type="pct"/>
            <w:shd w:val="clear" w:color="auto" w:fill="auto"/>
            <w:vAlign w:val="center"/>
          </w:tcPr>
          <w:p w:rsidR="00A10D9B" w:rsidRPr="00907DF6" w:rsidRDefault="00A10D9B" w:rsidP="00A10D9B">
            <w:pPr>
              <w:snapToGrid w:val="0"/>
              <w:jc w:val="center"/>
              <w:rPr>
                <w:rFonts w:ascii="Franklin Gothic Book" w:hAnsi="Franklin Gothic Book"/>
                <w:b/>
              </w:rPr>
            </w:pPr>
            <w:r w:rsidRPr="00907DF6">
              <w:rPr>
                <w:rFonts w:ascii="Franklin Gothic Book" w:hAnsi="Franklin Gothic Book"/>
                <w:b/>
              </w:rPr>
              <w:t>Наименование показателей</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b/>
              </w:rPr>
            </w:pPr>
            <w:r w:rsidRPr="00907DF6">
              <w:rPr>
                <w:rFonts w:ascii="Franklin Gothic Book" w:hAnsi="Franklin Gothic Book"/>
                <w:b/>
              </w:rPr>
              <w:t>Един. измер.</w:t>
            </w:r>
          </w:p>
        </w:tc>
        <w:tc>
          <w:tcPr>
            <w:tcW w:w="841" w:type="pct"/>
            <w:shd w:val="clear" w:color="auto" w:fill="auto"/>
            <w:vAlign w:val="center"/>
          </w:tcPr>
          <w:p w:rsidR="00A10D9B" w:rsidRPr="00907DF6" w:rsidRDefault="00A10D9B" w:rsidP="00A10D9B">
            <w:pPr>
              <w:snapToGrid w:val="0"/>
              <w:ind w:left="-85" w:right="-103"/>
              <w:jc w:val="center"/>
              <w:rPr>
                <w:rFonts w:ascii="Franklin Gothic Book" w:hAnsi="Franklin Gothic Book"/>
                <w:b/>
              </w:rPr>
            </w:pPr>
            <w:r w:rsidRPr="00907DF6">
              <w:rPr>
                <w:rFonts w:ascii="Franklin Gothic Book" w:hAnsi="Franklin Gothic Book"/>
                <w:b/>
              </w:rPr>
              <w:t>Существующее положение.</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b/>
              </w:rPr>
            </w:pPr>
            <w:r w:rsidRPr="00907DF6">
              <w:rPr>
                <w:rFonts w:ascii="Franklin Gothic Book" w:hAnsi="Franklin Gothic Book"/>
                <w:b/>
              </w:rPr>
              <w:t>Проектное решение</w:t>
            </w:r>
          </w:p>
          <w:p w:rsidR="00A10D9B" w:rsidRPr="00907DF6" w:rsidRDefault="00A10D9B" w:rsidP="00A10D9B">
            <w:pPr>
              <w:snapToGrid w:val="0"/>
              <w:jc w:val="center"/>
              <w:rPr>
                <w:rFonts w:ascii="Franklin Gothic Book" w:hAnsi="Franklin Gothic Book"/>
                <w:b/>
              </w:rPr>
            </w:pPr>
            <w:r w:rsidRPr="00907DF6">
              <w:rPr>
                <w:rFonts w:ascii="Franklin Gothic Book" w:hAnsi="Franklin Gothic Book"/>
                <w:b/>
              </w:rPr>
              <w:t>(расчетный срок)</w:t>
            </w:r>
          </w:p>
        </w:tc>
      </w:tr>
      <w:tr w:rsidR="00A10D9B" w:rsidRPr="00907DF6" w:rsidTr="00D20C8C">
        <w:trPr>
          <w:trHeight w:val="186"/>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1</w:t>
            </w:r>
          </w:p>
        </w:tc>
        <w:tc>
          <w:tcPr>
            <w:tcW w:w="2328"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2</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3</w:t>
            </w:r>
          </w:p>
        </w:tc>
        <w:tc>
          <w:tcPr>
            <w:tcW w:w="841" w:type="pct"/>
            <w:shd w:val="clear" w:color="auto" w:fill="auto"/>
            <w:vAlign w:val="center"/>
          </w:tcPr>
          <w:p w:rsidR="00A10D9B" w:rsidRPr="00907DF6" w:rsidRDefault="00A10D9B" w:rsidP="00A10D9B">
            <w:pPr>
              <w:snapToGrid w:val="0"/>
              <w:ind w:left="11" w:hanging="11"/>
              <w:jc w:val="center"/>
              <w:rPr>
                <w:rFonts w:ascii="Franklin Gothic Book" w:hAnsi="Franklin Gothic Book"/>
              </w:rPr>
            </w:pPr>
            <w:r w:rsidRPr="00907DF6">
              <w:rPr>
                <w:rFonts w:ascii="Franklin Gothic Book" w:hAnsi="Franklin Gothic Book"/>
              </w:rPr>
              <w:t>4</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5</w:t>
            </w:r>
          </w:p>
        </w:tc>
      </w:tr>
      <w:tr w:rsidR="00A10D9B" w:rsidRPr="00907DF6" w:rsidTr="00D20C8C">
        <w:trPr>
          <w:trHeight w:val="246"/>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b/>
              </w:rPr>
            </w:pPr>
            <w:r w:rsidRPr="00907DF6">
              <w:rPr>
                <w:rFonts w:ascii="Franklin Gothic Book" w:hAnsi="Franklin Gothic Book"/>
                <w:b/>
              </w:rPr>
              <w:t>1</w:t>
            </w:r>
          </w:p>
        </w:tc>
        <w:tc>
          <w:tcPr>
            <w:tcW w:w="2328" w:type="pct"/>
            <w:shd w:val="clear" w:color="auto" w:fill="auto"/>
            <w:vAlign w:val="center"/>
          </w:tcPr>
          <w:p w:rsidR="00A10D9B" w:rsidRPr="00907DF6" w:rsidRDefault="00A10D9B" w:rsidP="00A10D9B">
            <w:pPr>
              <w:snapToGrid w:val="0"/>
              <w:rPr>
                <w:rFonts w:ascii="Franklin Gothic Book" w:hAnsi="Franklin Gothic Book"/>
                <w:b/>
              </w:rPr>
            </w:pPr>
            <w:r w:rsidRPr="00907DF6">
              <w:rPr>
                <w:rFonts w:ascii="Franklin Gothic Book" w:hAnsi="Franklin Gothic Book"/>
                <w:b/>
              </w:rPr>
              <w:t>Территория земель сельского поселения в установленных границах,</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iCs/>
              </w:rPr>
              <w:t>19010</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19010</w:t>
            </w:r>
          </w:p>
        </w:tc>
      </w:tr>
      <w:tr w:rsidR="00A10D9B" w:rsidRPr="00907DF6" w:rsidTr="00D20C8C">
        <w:trPr>
          <w:trHeight w:val="270"/>
          <w:jc w:val="center"/>
        </w:trPr>
        <w:tc>
          <w:tcPr>
            <w:tcW w:w="405" w:type="pct"/>
            <w:shd w:val="clear" w:color="auto" w:fill="auto"/>
            <w:vAlign w:val="center"/>
          </w:tcPr>
          <w:p w:rsidR="00A10D9B" w:rsidRPr="00907DF6" w:rsidRDefault="00A10D9B" w:rsidP="00A10D9B">
            <w:pPr>
              <w:snapToGrid w:val="0"/>
              <w:rPr>
                <w:rFonts w:ascii="Franklin Gothic Book" w:hAnsi="Franklin Gothic Book"/>
              </w:rPr>
            </w:pPr>
          </w:p>
        </w:tc>
        <w:tc>
          <w:tcPr>
            <w:tcW w:w="2328" w:type="pct"/>
            <w:shd w:val="clear" w:color="auto" w:fill="auto"/>
            <w:vAlign w:val="center"/>
          </w:tcPr>
          <w:p w:rsidR="00A10D9B" w:rsidRPr="00907DF6" w:rsidRDefault="00A10D9B" w:rsidP="00A10D9B">
            <w:pPr>
              <w:snapToGrid w:val="0"/>
              <w:ind w:right="-71"/>
              <w:rPr>
                <w:rFonts w:ascii="Franklin Gothic Book" w:hAnsi="Franklin Gothic Book"/>
              </w:rPr>
            </w:pPr>
            <w:r w:rsidRPr="00907DF6">
              <w:rPr>
                <w:rFonts w:ascii="Franklin Gothic Book" w:hAnsi="Franklin Gothic Book"/>
              </w:rPr>
              <w:t>в том числе:</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p>
        </w:tc>
      </w:tr>
      <w:tr w:rsidR="00A10D9B" w:rsidRPr="00907DF6" w:rsidTr="00D20C8C">
        <w:trPr>
          <w:trHeight w:val="270"/>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1.1</w:t>
            </w:r>
          </w:p>
        </w:tc>
        <w:tc>
          <w:tcPr>
            <w:tcW w:w="2328" w:type="pct"/>
            <w:shd w:val="clear" w:color="auto" w:fill="auto"/>
            <w:vAlign w:val="center"/>
          </w:tcPr>
          <w:p w:rsidR="00A10D9B" w:rsidRPr="00907DF6" w:rsidRDefault="00A10D9B" w:rsidP="00A10D9B">
            <w:pPr>
              <w:snapToGrid w:val="0"/>
              <w:ind w:right="-71"/>
              <w:rPr>
                <w:rFonts w:ascii="Franklin Gothic Book" w:hAnsi="Franklin Gothic Book"/>
              </w:rPr>
            </w:pPr>
            <w:r w:rsidRPr="00907DF6">
              <w:rPr>
                <w:rFonts w:ascii="Franklin Gothic Book" w:hAnsi="Franklin Gothic Book"/>
              </w:rPr>
              <w:t>Земли населенных пунктов– всего,</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394,50</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570,40</w:t>
            </w:r>
          </w:p>
        </w:tc>
      </w:tr>
      <w:tr w:rsidR="00A10D9B" w:rsidRPr="00907DF6" w:rsidTr="00D20C8C">
        <w:trPr>
          <w:trHeight w:val="270"/>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p>
        </w:tc>
        <w:tc>
          <w:tcPr>
            <w:tcW w:w="2328" w:type="pct"/>
            <w:shd w:val="clear" w:color="auto" w:fill="auto"/>
            <w:vAlign w:val="center"/>
          </w:tcPr>
          <w:p w:rsidR="00A10D9B" w:rsidRPr="00907DF6" w:rsidRDefault="00A10D9B" w:rsidP="00A10D9B">
            <w:pPr>
              <w:snapToGrid w:val="0"/>
              <w:ind w:right="-71"/>
              <w:rPr>
                <w:rFonts w:ascii="Franklin Gothic Book" w:hAnsi="Franklin Gothic Book"/>
              </w:rPr>
            </w:pPr>
            <w:r w:rsidRPr="00907DF6">
              <w:rPr>
                <w:rFonts w:ascii="Franklin Gothic Book" w:hAnsi="Franklin Gothic Book"/>
              </w:rPr>
              <w:t>с.Верх-Сузун</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327,40</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429,30</w:t>
            </w:r>
          </w:p>
        </w:tc>
      </w:tr>
      <w:tr w:rsidR="00A10D9B" w:rsidRPr="00907DF6" w:rsidTr="00D20C8C">
        <w:trPr>
          <w:trHeight w:val="270"/>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p>
        </w:tc>
        <w:tc>
          <w:tcPr>
            <w:tcW w:w="2328" w:type="pct"/>
            <w:shd w:val="clear" w:color="auto" w:fill="auto"/>
            <w:vAlign w:val="center"/>
          </w:tcPr>
          <w:p w:rsidR="00A10D9B" w:rsidRPr="00907DF6" w:rsidRDefault="00A10D9B" w:rsidP="00A10D9B">
            <w:pPr>
              <w:snapToGrid w:val="0"/>
              <w:ind w:right="-71"/>
              <w:rPr>
                <w:rFonts w:ascii="Franklin Gothic Book" w:hAnsi="Franklin Gothic Book"/>
              </w:rPr>
            </w:pPr>
            <w:r w:rsidRPr="00907DF6">
              <w:rPr>
                <w:rFonts w:ascii="Franklin Gothic Book" w:hAnsi="Franklin Gothic Book"/>
              </w:rPr>
              <w:t>д.Камышенка</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iCs/>
              </w:rPr>
            </w:pPr>
            <w:r w:rsidRPr="00907DF6">
              <w:rPr>
                <w:rFonts w:ascii="Franklin Gothic Book" w:hAnsi="Franklin Gothic Book"/>
                <w:iCs/>
              </w:rPr>
              <w:t>67,10</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141,10</w:t>
            </w:r>
          </w:p>
        </w:tc>
      </w:tr>
      <w:tr w:rsidR="00A10D9B" w:rsidRPr="00907DF6" w:rsidTr="00D20C8C">
        <w:trPr>
          <w:trHeight w:val="270"/>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b/>
              </w:rPr>
            </w:pPr>
            <w:r w:rsidRPr="00907DF6">
              <w:rPr>
                <w:rFonts w:ascii="Franklin Gothic Book" w:hAnsi="Franklin Gothic Book"/>
                <w:b/>
              </w:rPr>
              <w:t>2</w:t>
            </w:r>
          </w:p>
        </w:tc>
        <w:tc>
          <w:tcPr>
            <w:tcW w:w="4595" w:type="pct"/>
            <w:gridSpan w:val="4"/>
            <w:shd w:val="clear" w:color="auto" w:fill="auto"/>
            <w:vAlign w:val="center"/>
          </w:tcPr>
          <w:p w:rsidR="00A10D9B" w:rsidRPr="00907DF6" w:rsidRDefault="00A10D9B" w:rsidP="00A10D9B">
            <w:pPr>
              <w:snapToGrid w:val="0"/>
              <w:rPr>
                <w:rFonts w:ascii="Franklin Gothic Book" w:hAnsi="Franklin Gothic Book"/>
                <w:b/>
              </w:rPr>
            </w:pPr>
            <w:r w:rsidRPr="00907DF6">
              <w:rPr>
                <w:rFonts w:ascii="Franklin Gothic Book" w:hAnsi="Franklin Gothic Book"/>
                <w:b/>
              </w:rPr>
              <w:t>Функциональные зоны в границах населенных пунктов</w:t>
            </w:r>
          </w:p>
        </w:tc>
      </w:tr>
      <w:tr w:rsidR="00A10D9B" w:rsidRPr="00907DF6" w:rsidTr="00D20C8C">
        <w:trPr>
          <w:trHeight w:val="270"/>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p>
        </w:tc>
        <w:tc>
          <w:tcPr>
            <w:tcW w:w="2328" w:type="pct"/>
            <w:shd w:val="clear" w:color="auto" w:fill="auto"/>
          </w:tcPr>
          <w:p w:rsidR="00A10D9B" w:rsidRPr="00907DF6" w:rsidRDefault="00A10D9B" w:rsidP="00A10D9B">
            <w:pPr>
              <w:jc w:val="both"/>
              <w:rPr>
                <w:rFonts w:ascii="Franklin Gothic Book" w:hAnsi="Franklin Gothic Book"/>
              </w:rPr>
            </w:pPr>
            <w:r w:rsidRPr="00907DF6">
              <w:rPr>
                <w:rFonts w:ascii="Franklin Gothic Book" w:hAnsi="Franklin Gothic Book"/>
              </w:rPr>
              <w:t>в том числе:</w:t>
            </w:r>
          </w:p>
        </w:tc>
        <w:tc>
          <w:tcPr>
            <w:tcW w:w="567" w:type="pct"/>
            <w:shd w:val="clear" w:color="auto" w:fill="auto"/>
          </w:tcPr>
          <w:p w:rsidR="00A10D9B" w:rsidRPr="00907DF6" w:rsidRDefault="00A10D9B" w:rsidP="00A10D9B">
            <w:pPr>
              <w:jc w:val="center"/>
              <w:rPr>
                <w:rFonts w:ascii="Franklin Gothic Book" w:hAnsi="Franklin Gothic Book"/>
              </w:rPr>
            </w:pPr>
          </w:p>
        </w:tc>
        <w:tc>
          <w:tcPr>
            <w:tcW w:w="841" w:type="pct"/>
            <w:shd w:val="clear" w:color="auto" w:fill="auto"/>
          </w:tcPr>
          <w:p w:rsidR="00A10D9B" w:rsidRPr="00907DF6" w:rsidRDefault="00A10D9B" w:rsidP="00A10D9B">
            <w:pPr>
              <w:jc w:val="center"/>
              <w:rPr>
                <w:rFonts w:ascii="Franklin Gothic Book" w:hAnsi="Franklin Gothic Book"/>
              </w:rPr>
            </w:pPr>
          </w:p>
        </w:tc>
        <w:tc>
          <w:tcPr>
            <w:tcW w:w="859" w:type="pct"/>
            <w:shd w:val="clear" w:color="auto" w:fill="auto"/>
          </w:tcPr>
          <w:p w:rsidR="00A10D9B" w:rsidRPr="00907DF6" w:rsidRDefault="00A10D9B" w:rsidP="00A10D9B">
            <w:pPr>
              <w:jc w:val="center"/>
              <w:rPr>
                <w:rFonts w:ascii="Franklin Gothic Book" w:hAnsi="Franklin Gothic Book"/>
              </w:rPr>
            </w:pPr>
          </w:p>
        </w:tc>
      </w:tr>
      <w:tr w:rsidR="00A10D9B" w:rsidRPr="00907DF6" w:rsidTr="00D20C8C">
        <w:trPr>
          <w:trHeight w:val="270"/>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2.1</w:t>
            </w:r>
          </w:p>
        </w:tc>
        <w:tc>
          <w:tcPr>
            <w:tcW w:w="2328" w:type="pct"/>
            <w:shd w:val="clear" w:color="auto" w:fill="auto"/>
          </w:tcPr>
          <w:p w:rsidR="00A10D9B" w:rsidRPr="00907DF6" w:rsidRDefault="00A10D9B" w:rsidP="00A10D9B">
            <w:pPr>
              <w:jc w:val="both"/>
              <w:rPr>
                <w:rFonts w:ascii="Franklin Gothic Book" w:hAnsi="Franklin Gothic Book"/>
                <w:b/>
              </w:rPr>
            </w:pPr>
            <w:r w:rsidRPr="00907DF6">
              <w:rPr>
                <w:rFonts w:ascii="Franklin Gothic Book" w:hAnsi="Franklin Gothic Book"/>
              </w:rPr>
              <w:t>Земельные участки в составе жилых зон</w:t>
            </w:r>
          </w:p>
        </w:tc>
        <w:tc>
          <w:tcPr>
            <w:tcW w:w="567" w:type="pct"/>
            <w:shd w:val="clear" w:color="auto"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172,90</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81,00</w:t>
            </w:r>
          </w:p>
        </w:tc>
      </w:tr>
      <w:tr w:rsidR="00A10D9B" w:rsidRPr="00907DF6" w:rsidTr="00D20C8C">
        <w:trPr>
          <w:trHeight w:val="270"/>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p>
        </w:tc>
        <w:tc>
          <w:tcPr>
            <w:tcW w:w="2328" w:type="pct"/>
            <w:shd w:val="clear" w:color="auto" w:fill="auto"/>
            <w:vAlign w:val="center"/>
          </w:tcPr>
          <w:p w:rsidR="00A10D9B" w:rsidRPr="00907DF6" w:rsidRDefault="00A10D9B" w:rsidP="00A10D9B">
            <w:pPr>
              <w:snapToGrid w:val="0"/>
              <w:ind w:right="-71"/>
              <w:rPr>
                <w:rFonts w:ascii="Franklin Gothic Book" w:hAnsi="Franklin Gothic Book"/>
              </w:rPr>
            </w:pPr>
            <w:r w:rsidRPr="00907DF6">
              <w:rPr>
                <w:rFonts w:ascii="Franklin Gothic Book" w:hAnsi="Franklin Gothic Book"/>
              </w:rPr>
              <w:t>с.Верх-Сузун</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126,40</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81,00</w:t>
            </w:r>
          </w:p>
        </w:tc>
      </w:tr>
      <w:tr w:rsidR="00A10D9B" w:rsidRPr="00907DF6" w:rsidTr="00D20C8C">
        <w:trPr>
          <w:trHeight w:val="270"/>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p>
        </w:tc>
        <w:tc>
          <w:tcPr>
            <w:tcW w:w="2328" w:type="pct"/>
            <w:shd w:val="clear" w:color="auto" w:fill="auto"/>
            <w:vAlign w:val="center"/>
          </w:tcPr>
          <w:p w:rsidR="00A10D9B" w:rsidRPr="00907DF6" w:rsidRDefault="00A10D9B" w:rsidP="00A10D9B">
            <w:pPr>
              <w:snapToGrid w:val="0"/>
              <w:ind w:right="-71"/>
              <w:rPr>
                <w:rFonts w:ascii="Franklin Gothic Book" w:hAnsi="Franklin Gothic Book"/>
              </w:rPr>
            </w:pPr>
            <w:r w:rsidRPr="00907DF6">
              <w:rPr>
                <w:rFonts w:ascii="Franklin Gothic Book" w:hAnsi="Franklin Gothic Book"/>
              </w:rPr>
              <w:t>д.Камышенка</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iCs/>
              </w:rPr>
            </w:pPr>
            <w:r w:rsidRPr="00907DF6">
              <w:rPr>
                <w:rFonts w:ascii="Franklin Gothic Book" w:hAnsi="Franklin Gothic Book"/>
                <w:iCs/>
              </w:rPr>
              <w:t>46,50</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w:t>
            </w:r>
          </w:p>
        </w:tc>
      </w:tr>
      <w:tr w:rsidR="00A10D9B" w:rsidRPr="00907DF6" w:rsidTr="00D20C8C">
        <w:trPr>
          <w:trHeight w:val="270"/>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2.2</w:t>
            </w:r>
          </w:p>
        </w:tc>
        <w:tc>
          <w:tcPr>
            <w:tcW w:w="2328" w:type="pct"/>
            <w:shd w:val="clear" w:color="auto" w:fill="auto"/>
          </w:tcPr>
          <w:p w:rsidR="00A10D9B" w:rsidRPr="00907DF6" w:rsidRDefault="00A10D9B" w:rsidP="00A10D9B">
            <w:pPr>
              <w:jc w:val="both"/>
              <w:rPr>
                <w:rFonts w:ascii="Franklin Gothic Book" w:hAnsi="Franklin Gothic Book"/>
                <w:b/>
              </w:rPr>
            </w:pPr>
            <w:r w:rsidRPr="00907DF6">
              <w:rPr>
                <w:rFonts w:ascii="Franklin Gothic Book" w:hAnsi="Franklin Gothic Book"/>
              </w:rPr>
              <w:t>Земельные участки в составе общественно-деловых зон</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22,10</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w:t>
            </w:r>
          </w:p>
        </w:tc>
      </w:tr>
      <w:tr w:rsidR="00A10D9B" w:rsidRPr="00907DF6" w:rsidTr="00D20C8C">
        <w:trPr>
          <w:trHeight w:val="270"/>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p>
        </w:tc>
        <w:tc>
          <w:tcPr>
            <w:tcW w:w="2328" w:type="pct"/>
            <w:shd w:val="clear" w:color="auto" w:fill="auto"/>
            <w:vAlign w:val="center"/>
          </w:tcPr>
          <w:p w:rsidR="00A10D9B" w:rsidRPr="00907DF6" w:rsidRDefault="00A10D9B" w:rsidP="00A10D9B">
            <w:pPr>
              <w:snapToGrid w:val="0"/>
              <w:ind w:right="-71"/>
              <w:rPr>
                <w:rFonts w:ascii="Franklin Gothic Book" w:hAnsi="Franklin Gothic Book"/>
              </w:rPr>
            </w:pPr>
            <w:r w:rsidRPr="00907DF6">
              <w:rPr>
                <w:rFonts w:ascii="Franklin Gothic Book" w:hAnsi="Franklin Gothic Book"/>
              </w:rPr>
              <w:t>с.Верх-Сузун</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20,00</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w:t>
            </w:r>
          </w:p>
        </w:tc>
      </w:tr>
      <w:tr w:rsidR="00A10D9B" w:rsidRPr="00907DF6" w:rsidTr="00D20C8C">
        <w:trPr>
          <w:trHeight w:val="270"/>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p>
        </w:tc>
        <w:tc>
          <w:tcPr>
            <w:tcW w:w="2328" w:type="pct"/>
            <w:shd w:val="clear" w:color="auto" w:fill="auto"/>
            <w:vAlign w:val="center"/>
          </w:tcPr>
          <w:p w:rsidR="00A10D9B" w:rsidRPr="00907DF6" w:rsidRDefault="00A10D9B" w:rsidP="00A10D9B">
            <w:pPr>
              <w:snapToGrid w:val="0"/>
              <w:ind w:right="-71"/>
              <w:rPr>
                <w:rFonts w:ascii="Franklin Gothic Book" w:hAnsi="Franklin Gothic Book"/>
              </w:rPr>
            </w:pPr>
            <w:r w:rsidRPr="00907DF6">
              <w:rPr>
                <w:rFonts w:ascii="Franklin Gothic Book" w:hAnsi="Franklin Gothic Book"/>
              </w:rPr>
              <w:t>д.Камышенка</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2,10</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w:t>
            </w:r>
          </w:p>
        </w:tc>
      </w:tr>
      <w:tr w:rsidR="00A10D9B" w:rsidRPr="00907DF6" w:rsidTr="00D20C8C">
        <w:trPr>
          <w:trHeight w:val="270"/>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2.3</w:t>
            </w:r>
          </w:p>
        </w:tc>
        <w:tc>
          <w:tcPr>
            <w:tcW w:w="2328" w:type="pct"/>
            <w:shd w:val="clear" w:color="auto" w:fill="auto"/>
          </w:tcPr>
          <w:p w:rsidR="00A10D9B" w:rsidRPr="00907DF6" w:rsidRDefault="00A10D9B" w:rsidP="00A10D9B">
            <w:pPr>
              <w:jc w:val="both"/>
              <w:rPr>
                <w:rFonts w:ascii="Franklin Gothic Book" w:hAnsi="Franklin Gothic Book"/>
              </w:rPr>
            </w:pPr>
            <w:r w:rsidRPr="00907DF6">
              <w:rPr>
                <w:rFonts w:ascii="Franklin Gothic Book" w:hAnsi="Franklin Gothic Book"/>
              </w:rPr>
              <w:t>Земельные участки в составе производс</w:t>
            </w:r>
            <w:r w:rsidRPr="00907DF6">
              <w:rPr>
                <w:rFonts w:ascii="Franklin Gothic Book" w:hAnsi="Franklin Gothic Book"/>
              </w:rPr>
              <w:t>т</w:t>
            </w:r>
            <w:r w:rsidRPr="00907DF6">
              <w:rPr>
                <w:rFonts w:ascii="Franklin Gothic Book" w:hAnsi="Franklin Gothic Book"/>
              </w:rPr>
              <w:t xml:space="preserve">венных зон </w:t>
            </w:r>
          </w:p>
        </w:tc>
        <w:tc>
          <w:tcPr>
            <w:tcW w:w="567" w:type="pct"/>
            <w:shd w:val="clear" w:color="auto"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87,60</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66,20</w:t>
            </w:r>
          </w:p>
        </w:tc>
      </w:tr>
      <w:tr w:rsidR="00A10D9B" w:rsidRPr="00907DF6" w:rsidTr="00D20C8C">
        <w:trPr>
          <w:trHeight w:val="270"/>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p>
        </w:tc>
        <w:tc>
          <w:tcPr>
            <w:tcW w:w="2328" w:type="pct"/>
            <w:shd w:val="clear" w:color="auto" w:fill="auto"/>
            <w:vAlign w:val="center"/>
          </w:tcPr>
          <w:p w:rsidR="00A10D9B" w:rsidRPr="00907DF6" w:rsidRDefault="00A10D9B" w:rsidP="00A10D9B">
            <w:pPr>
              <w:snapToGrid w:val="0"/>
              <w:ind w:right="-71"/>
              <w:rPr>
                <w:rFonts w:ascii="Franklin Gothic Book" w:hAnsi="Franklin Gothic Book"/>
              </w:rPr>
            </w:pPr>
            <w:r w:rsidRPr="00907DF6">
              <w:rPr>
                <w:rFonts w:ascii="Franklin Gothic Book" w:hAnsi="Franklin Gothic Book"/>
              </w:rPr>
              <w:t>с.Верх-Сузун</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57,50</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14,70</w:t>
            </w:r>
          </w:p>
        </w:tc>
      </w:tr>
      <w:tr w:rsidR="00A10D9B" w:rsidRPr="00907DF6" w:rsidTr="00D20C8C">
        <w:trPr>
          <w:trHeight w:val="270"/>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p>
        </w:tc>
        <w:tc>
          <w:tcPr>
            <w:tcW w:w="2328" w:type="pct"/>
            <w:shd w:val="clear" w:color="auto" w:fill="auto"/>
            <w:vAlign w:val="center"/>
          </w:tcPr>
          <w:p w:rsidR="00A10D9B" w:rsidRPr="00907DF6" w:rsidRDefault="00A10D9B" w:rsidP="00A10D9B">
            <w:pPr>
              <w:snapToGrid w:val="0"/>
              <w:ind w:right="-71"/>
              <w:rPr>
                <w:rFonts w:ascii="Franklin Gothic Book" w:hAnsi="Franklin Gothic Book"/>
              </w:rPr>
            </w:pPr>
            <w:r w:rsidRPr="00907DF6">
              <w:rPr>
                <w:rFonts w:ascii="Franklin Gothic Book" w:hAnsi="Franklin Gothic Book"/>
              </w:rPr>
              <w:t>д.Камышенка</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30,10</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51,50</w:t>
            </w:r>
          </w:p>
        </w:tc>
      </w:tr>
      <w:tr w:rsidR="00A10D9B" w:rsidRPr="00907DF6" w:rsidTr="00D20C8C">
        <w:trPr>
          <w:trHeight w:val="270"/>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2.4</w:t>
            </w:r>
          </w:p>
        </w:tc>
        <w:tc>
          <w:tcPr>
            <w:tcW w:w="2328" w:type="pct"/>
            <w:shd w:val="clear" w:color="auto" w:fill="auto"/>
          </w:tcPr>
          <w:p w:rsidR="00A10D9B" w:rsidRPr="00907DF6" w:rsidRDefault="00A10D9B" w:rsidP="00A10D9B">
            <w:pPr>
              <w:jc w:val="both"/>
              <w:rPr>
                <w:rFonts w:ascii="Franklin Gothic Book" w:hAnsi="Franklin Gothic Book"/>
              </w:rPr>
            </w:pPr>
            <w:r w:rsidRPr="00907DF6">
              <w:rPr>
                <w:rFonts w:ascii="Franklin Gothic Book" w:hAnsi="Franklin Gothic Book"/>
              </w:rPr>
              <w:t>Земельные участки в составе зон рекреац</w:t>
            </w:r>
            <w:r w:rsidRPr="00907DF6">
              <w:rPr>
                <w:rFonts w:ascii="Franklin Gothic Book" w:hAnsi="Franklin Gothic Book"/>
              </w:rPr>
              <w:t>и</w:t>
            </w:r>
            <w:r w:rsidRPr="00907DF6">
              <w:rPr>
                <w:rFonts w:ascii="Franklin Gothic Book" w:hAnsi="Franklin Gothic Book"/>
              </w:rPr>
              <w:t xml:space="preserve">онного и санитарно-защитного озеленения </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w:t>
            </w:r>
          </w:p>
        </w:tc>
      </w:tr>
      <w:tr w:rsidR="00A10D9B" w:rsidRPr="00907DF6" w:rsidTr="00D20C8C">
        <w:trPr>
          <w:trHeight w:val="270"/>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2.5</w:t>
            </w:r>
          </w:p>
        </w:tc>
        <w:tc>
          <w:tcPr>
            <w:tcW w:w="2328" w:type="pct"/>
            <w:shd w:val="clear" w:color="auto" w:fill="auto"/>
          </w:tcPr>
          <w:p w:rsidR="00A10D9B" w:rsidRPr="00907DF6" w:rsidRDefault="00A10D9B" w:rsidP="00A10D9B">
            <w:pPr>
              <w:jc w:val="both"/>
              <w:rPr>
                <w:rFonts w:ascii="Franklin Gothic Book" w:hAnsi="Franklin Gothic Book"/>
              </w:rPr>
            </w:pPr>
            <w:r w:rsidRPr="00907DF6">
              <w:rPr>
                <w:rFonts w:ascii="Franklin Gothic Book" w:hAnsi="Franklin Gothic Book"/>
              </w:rPr>
              <w:t>Земельные участки в составе зон сельск</w:t>
            </w:r>
            <w:r w:rsidRPr="00907DF6">
              <w:rPr>
                <w:rFonts w:ascii="Franklin Gothic Book" w:hAnsi="Franklin Gothic Book"/>
              </w:rPr>
              <w:t>о</w:t>
            </w:r>
            <w:r w:rsidRPr="00907DF6">
              <w:rPr>
                <w:rFonts w:ascii="Franklin Gothic Book" w:hAnsi="Franklin Gothic Book"/>
              </w:rPr>
              <w:t xml:space="preserve">хозяйственного использования </w:t>
            </w:r>
          </w:p>
        </w:tc>
        <w:tc>
          <w:tcPr>
            <w:tcW w:w="567" w:type="pct"/>
            <w:shd w:val="clear" w:color="auto"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1,56</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2,80</w:t>
            </w:r>
          </w:p>
        </w:tc>
      </w:tr>
      <w:tr w:rsidR="00A10D9B" w:rsidRPr="00907DF6" w:rsidTr="00D20C8C">
        <w:trPr>
          <w:trHeight w:val="270"/>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p>
        </w:tc>
        <w:tc>
          <w:tcPr>
            <w:tcW w:w="2328" w:type="pct"/>
            <w:shd w:val="clear" w:color="auto" w:fill="auto"/>
            <w:vAlign w:val="center"/>
          </w:tcPr>
          <w:p w:rsidR="00A10D9B" w:rsidRPr="00907DF6" w:rsidRDefault="00A10D9B" w:rsidP="00A10D9B">
            <w:pPr>
              <w:snapToGrid w:val="0"/>
              <w:ind w:right="-71"/>
              <w:rPr>
                <w:rFonts w:ascii="Franklin Gothic Book" w:hAnsi="Franklin Gothic Book"/>
              </w:rPr>
            </w:pPr>
            <w:r w:rsidRPr="00907DF6">
              <w:rPr>
                <w:rFonts w:ascii="Franklin Gothic Book" w:hAnsi="Franklin Gothic Book"/>
              </w:rPr>
              <w:t>с.Верх-Сузун</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1,56</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2,80</w:t>
            </w:r>
          </w:p>
        </w:tc>
      </w:tr>
      <w:tr w:rsidR="00A10D9B" w:rsidRPr="00907DF6" w:rsidTr="00D20C8C">
        <w:trPr>
          <w:trHeight w:val="270"/>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2.6</w:t>
            </w:r>
          </w:p>
        </w:tc>
        <w:tc>
          <w:tcPr>
            <w:tcW w:w="2328" w:type="pct"/>
            <w:shd w:val="clear" w:color="auto" w:fill="auto"/>
          </w:tcPr>
          <w:p w:rsidR="00A10D9B" w:rsidRPr="00907DF6" w:rsidRDefault="00A10D9B" w:rsidP="00A10D9B">
            <w:pPr>
              <w:jc w:val="both"/>
              <w:rPr>
                <w:rFonts w:ascii="Franklin Gothic Book" w:hAnsi="Franklin Gothic Book"/>
              </w:rPr>
            </w:pPr>
            <w:r w:rsidRPr="00907DF6">
              <w:rPr>
                <w:rFonts w:ascii="Franklin Gothic Book" w:hAnsi="Franklin Gothic Book"/>
              </w:rPr>
              <w:t>Земельные участки в составе зон спец</w:t>
            </w:r>
            <w:r w:rsidRPr="00907DF6">
              <w:rPr>
                <w:rFonts w:ascii="Franklin Gothic Book" w:hAnsi="Franklin Gothic Book"/>
              </w:rPr>
              <w:t>и</w:t>
            </w:r>
            <w:r w:rsidRPr="00907DF6">
              <w:rPr>
                <w:rFonts w:ascii="Franklin Gothic Book" w:hAnsi="Franklin Gothic Book"/>
              </w:rPr>
              <w:t xml:space="preserve">ального назначения </w:t>
            </w:r>
          </w:p>
        </w:tc>
        <w:tc>
          <w:tcPr>
            <w:tcW w:w="567" w:type="pct"/>
            <w:shd w:val="clear" w:color="auto"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w:t>
            </w:r>
          </w:p>
        </w:tc>
      </w:tr>
      <w:tr w:rsidR="00A10D9B" w:rsidRPr="00907DF6" w:rsidTr="00D20C8C">
        <w:trPr>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b/>
              </w:rPr>
            </w:pPr>
            <w:r w:rsidRPr="00907DF6">
              <w:rPr>
                <w:rFonts w:ascii="Franklin Gothic Book" w:hAnsi="Franklin Gothic Book"/>
                <w:b/>
              </w:rPr>
              <w:t>3</w:t>
            </w:r>
          </w:p>
        </w:tc>
        <w:tc>
          <w:tcPr>
            <w:tcW w:w="2328" w:type="pct"/>
            <w:shd w:val="clear" w:color="auto" w:fill="auto"/>
            <w:vAlign w:val="center"/>
          </w:tcPr>
          <w:p w:rsidR="00A10D9B" w:rsidRPr="00907DF6" w:rsidRDefault="00A10D9B" w:rsidP="00A10D9B">
            <w:pPr>
              <w:snapToGrid w:val="0"/>
              <w:rPr>
                <w:rFonts w:ascii="Franklin Gothic Book" w:hAnsi="Franklin Gothic Book"/>
              </w:rPr>
            </w:pPr>
            <w:r w:rsidRPr="00907DF6">
              <w:rPr>
                <w:rFonts w:ascii="Franklin Gothic Book" w:hAnsi="Franklin Gothic Book"/>
                <w:b/>
              </w:rPr>
              <w:t>Жилищный фонд</w:t>
            </w:r>
            <w:r w:rsidRPr="00907DF6">
              <w:rPr>
                <w:rFonts w:ascii="Franklin Gothic Book" w:hAnsi="Franklin Gothic Book"/>
              </w:rPr>
              <w:t xml:space="preserve"> – всего,</w:t>
            </w:r>
          </w:p>
        </w:tc>
        <w:tc>
          <w:tcPr>
            <w:tcW w:w="567" w:type="pct"/>
            <w:shd w:val="clear" w:color="auto" w:fill="auto"/>
            <w:vAlign w:val="center"/>
          </w:tcPr>
          <w:p w:rsidR="00A10D9B" w:rsidRPr="00907DF6" w:rsidRDefault="00A10D9B" w:rsidP="00A10D9B">
            <w:pPr>
              <w:snapToGrid w:val="0"/>
              <w:ind w:left="-141" w:right="-93"/>
              <w:jc w:val="center"/>
              <w:rPr>
                <w:rFonts w:ascii="Franklin Gothic Book" w:hAnsi="Franklin Gothic Book"/>
              </w:rPr>
            </w:pPr>
            <w:r w:rsidRPr="00907DF6">
              <w:rPr>
                <w:rFonts w:ascii="Franklin Gothic Book" w:hAnsi="Franklin Gothic Book"/>
              </w:rPr>
              <w:t>т.м</w:t>
            </w:r>
            <w:r w:rsidRPr="00907DF6">
              <w:rPr>
                <w:rFonts w:ascii="Franklin Gothic Book" w:hAnsi="Franklin Gothic Book"/>
                <w:vertAlign w:val="superscript"/>
              </w:rPr>
              <w:t xml:space="preserve">2 </w:t>
            </w:r>
            <w:r w:rsidRPr="00907DF6">
              <w:rPr>
                <w:rFonts w:ascii="Franklin Gothic Book" w:hAnsi="Franklin Gothic Book"/>
              </w:rPr>
              <w:t>общ. пл.</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w:t>
            </w:r>
          </w:p>
        </w:tc>
      </w:tr>
      <w:tr w:rsidR="00A10D9B" w:rsidRPr="00907DF6" w:rsidTr="00D20C8C">
        <w:trPr>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3.1</w:t>
            </w:r>
          </w:p>
        </w:tc>
        <w:tc>
          <w:tcPr>
            <w:tcW w:w="2328" w:type="pct"/>
            <w:shd w:val="clear" w:color="auto" w:fill="auto"/>
            <w:vAlign w:val="center"/>
          </w:tcPr>
          <w:p w:rsidR="00A10D9B" w:rsidRPr="00907DF6" w:rsidRDefault="00A10D9B" w:rsidP="00A10D9B">
            <w:pPr>
              <w:snapToGrid w:val="0"/>
              <w:ind w:left="-94" w:right="-103"/>
              <w:rPr>
                <w:rFonts w:ascii="Franklin Gothic Book" w:hAnsi="Franklin Gothic Book"/>
              </w:rPr>
            </w:pPr>
            <w:r w:rsidRPr="00907DF6">
              <w:rPr>
                <w:rFonts w:ascii="Franklin Gothic Book" w:hAnsi="Franklin Gothic Book"/>
              </w:rPr>
              <w:t xml:space="preserve">Средняя жилищная обеспеченность </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м</w:t>
            </w:r>
            <w:r w:rsidRPr="00907DF6">
              <w:rPr>
                <w:rFonts w:ascii="Franklin Gothic Book" w:hAnsi="Franklin Gothic Book"/>
                <w:vertAlign w:val="superscript"/>
              </w:rPr>
              <w:t>2</w:t>
            </w:r>
            <w:r w:rsidRPr="00907DF6">
              <w:rPr>
                <w:rFonts w:ascii="Franklin Gothic Book" w:hAnsi="Franklin Gothic Book"/>
              </w:rPr>
              <w:t>/чел.</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w:t>
            </w:r>
          </w:p>
        </w:tc>
      </w:tr>
      <w:tr w:rsidR="00A10D9B" w:rsidRPr="00907DF6" w:rsidTr="00D20C8C">
        <w:trPr>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3.2</w:t>
            </w:r>
          </w:p>
        </w:tc>
        <w:tc>
          <w:tcPr>
            <w:tcW w:w="2328" w:type="pct"/>
            <w:shd w:val="clear" w:color="auto" w:fill="auto"/>
            <w:vAlign w:val="center"/>
          </w:tcPr>
          <w:p w:rsidR="00A10D9B" w:rsidRPr="00907DF6" w:rsidRDefault="00A10D9B" w:rsidP="00A10D9B">
            <w:pPr>
              <w:snapToGrid w:val="0"/>
              <w:ind w:left="-94" w:right="-103"/>
              <w:rPr>
                <w:rFonts w:ascii="Franklin Gothic Book" w:hAnsi="Franklin Gothic Book"/>
              </w:rPr>
            </w:pPr>
            <w:r w:rsidRPr="00907DF6">
              <w:rPr>
                <w:rFonts w:ascii="Franklin Gothic Book" w:hAnsi="Franklin Gothic Book"/>
              </w:rPr>
              <w:t>Обеспеченность жилищного фонда:</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w:t>
            </w:r>
          </w:p>
        </w:tc>
      </w:tr>
      <w:tr w:rsidR="00A10D9B" w:rsidRPr="00907DF6" w:rsidTr="00D20C8C">
        <w:trPr>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3.2.1</w:t>
            </w:r>
          </w:p>
        </w:tc>
        <w:tc>
          <w:tcPr>
            <w:tcW w:w="2328" w:type="pct"/>
            <w:shd w:val="clear" w:color="auto" w:fill="auto"/>
            <w:vAlign w:val="center"/>
          </w:tcPr>
          <w:p w:rsidR="00A10D9B" w:rsidRPr="00907DF6" w:rsidRDefault="00A10D9B" w:rsidP="00A10D9B">
            <w:pPr>
              <w:snapToGrid w:val="0"/>
              <w:ind w:left="-94" w:right="-103"/>
              <w:rPr>
                <w:rFonts w:ascii="Franklin Gothic Book" w:hAnsi="Franklin Gothic Book"/>
              </w:rPr>
            </w:pPr>
            <w:r w:rsidRPr="00907DF6">
              <w:rPr>
                <w:rFonts w:ascii="Franklin Gothic Book" w:hAnsi="Franklin Gothic Book"/>
              </w:rPr>
              <w:t>водопроводом</w:t>
            </w:r>
          </w:p>
        </w:tc>
        <w:tc>
          <w:tcPr>
            <w:tcW w:w="567" w:type="pct"/>
            <w:shd w:val="clear" w:color="auto"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w:t>
            </w:r>
          </w:p>
        </w:tc>
      </w:tr>
      <w:tr w:rsidR="00A10D9B" w:rsidRPr="00907DF6" w:rsidTr="00D20C8C">
        <w:trPr>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3.2.2</w:t>
            </w:r>
          </w:p>
        </w:tc>
        <w:tc>
          <w:tcPr>
            <w:tcW w:w="2328" w:type="pct"/>
            <w:shd w:val="clear" w:color="auto" w:fill="auto"/>
            <w:vAlign w:val="center"/>
          </w:tcPr>
          <w:p w:rsidR="00A10D9B" w:rsidRPr="00907DF6" w:rsidRDefault="00A10D9B" w:rsidP="00A10D9B">
            <w:pPr>
              <w:snapToGrid w:val="0"/>
              <w:ind w:left="-94" w:right="-103"/>
              <w:rPr>
                <w:rFonts w:ascii="Franklin Gothic Book" w:hAnsi="Franklin Gothic Book"/>
              </w:rPr>
            </w:pPr>
            <w:r w:rsidRPr="00907DF6">
              <w:rPr>
                <w:rFonts w:ascii="Franklin Gothic Book" w:hAnsi="Franklin Gothic Book"/>
              </w:rPr>
              <w:t>канализацией</w:t>
            </w:r>
          </w:p>
        </w:tc>
        <w:tc>
          <w:tcPr>
            <w:tcW w:w="567" w:type="pct"/>
            <w:shd w:val="clear" w:color="auto" w:fill="auto"/>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w:t>
            </w:r>
          </w:p>
        </w:tc>
      </w:tr>
      <w:tr w:rsidR="00A10D9B" w:rsidRPr="00907DF6" w:rsidTr="00D20C8C">
        <w:trPr>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3.2.3</w:t>
            </w:r>
          </w:p>
        </w:tc>
        <w:tc>
          <w:tcPr>
            <w:tcW w:w="2328" w:type="pct"/>
            <w:shd w:val="clear" w:color="auto" w:fill="auto"/>
            <w:vAlign w:val="center"/>
          </w:tcPr>
          <w:p w:rsidR="00A10D9B" w:rsidRPr="00907DF6" w:rsidRDefault="00A10D9B" w:rsidP="00A10D9B">
            <w:pPr>
              <w:snapToGrid w:val="0"/>
              <w:ind w:left="-94" w:right="-103"/>
              <w:rPr>
                <w:rFonts w:ascii="Franklin Gothic Book" w:hAnsi="Franklin Gothic Book"/>
              </w:rPr>
            </w:pPr>
            <w:r w:rsidRPr="00907DF6">
              <w:rPr>
                <w:rFonts w:ascii="Franklin Gothic Book" w:hAnsi="Franklin Gothic Book"/>
              </w:rPr>
              <w:t>отоплением</w:t>
            </w:r>
          </w:p>
        </w:tc>
        <w:tc>
          <w:tcPr>
            <w:tcW w:w="567" w:type="pct"/>
            <w:shd w:val="clear" w:color="auto" w:fill="auto"/>
          </w:tcPr>
          <w:p w:rsidR="00A10D9B" w:rsidRPr="00907DF6" w:rsidRDefault="00A10D9B" w:rsidP="00A10D9B">
            <w:pPr>
              <w:jc w:val="center"/>
              <w:rPr>
                <w:rFonts w:ascii="Franklin Gothic Book" w:hAnsi="Franklin Gothic Book"/>
              </w:rPr>
            </w:pP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w:t>
            </w:r>
          </w:p>
        </w:tc>
      </w:tr>
      <w:tr w:rsidR="00A10D9B" w:rsidRPr="00907DF6" w:rsidTr="00D20C8C">
        <w:trPr>
          <w:trHeight w:val="349"/>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b/>
              </w:rPr>
            </w:pPr>
            <w:r w:rsidRPr="00907DF6">
              <w:rPr>
                <w:rFonts w:ascii="Franklin Gothic Book" w:hAnsi="Franklin Gothic Book"/>
                <w:b/>
              </w:rPr>
              <w:t>4</w:t>
            </w:r>
          </w:p>
        </w:tc>
        <w:tc>
          <w:tcPr>
            <w:tcW w:w="4595" w:type="pct"/>
            <w:gridSpan w:val="4"/>
            <w:shd w:val="clear" w:color="auto" w:fill="auto"/>
            <w:vAlign w:val="center"/>
          </w:tcPr>
          <w:p w:rsidR="00A10D9B" w:rsidRPr="00907DF6" w:rsidRDefault="00A10D9B" w:rsidP="00A10D9B">
            <w:pPr>
              <w:snapToGrid w:val="0"/>
              <w:rPr>
                <w:rFonts w:ascii="Franklin Gothic Book" w:hAnsi="Franklin Gothic Book"/>
                <w:b/>
              </w:rPr>
            </w:pPr>
            <w:r w:rsidRPr="00907DF6">
              <w:rPr>
                <w:rFonts w:ascii="Franklin Gothic Book" w:hAnsi="Franklin Gothic Book"/>
                <w:b/>
              </w:rPr>
              <w:t xml:space="preserve">Объекты социального и культурно-бытового обслуживания </w:t>
            </w:r>
          </w:p>
        </w:tc>
      </w:tr>
      <w:tr w:rsidR="00A10D9B" w:rsidRPr="00907DF6" w:rsidTr="00D20C8C">
        <w:trPr>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4.1</w:t>
            </w:r>
          </w:p>
        </w:tc>
        <w:tc>
          <w:tcPr>
            <w:tcW w:w="2328" w:type="pct"/>
            <w:shd w:val="clear" w:color="auto" w:fill="auto"/>
            <w:vAlign w:val="center"/>
          </w:tcPr>
          <w:p w:rsidR="00A10D9B" w:rsidRPr="00907DF6" w:rsidRDefault="00A10D9B" w:rsidP="00A10D9B">
            <w:pPr>
              <w:snapToGrid w:val="0"/>
              <w:ind w:right="-43"/>
              <w:rPr>
                <w:rFonts w:ascii="Franklin Gothic Book" w:hAnsi="Franklin Gothic Book"/>
              </w:rPr>
            </w:pPr>
            <w:r w:rsidRPr="00907DF6">
              <w:rPr>
                <w:rFonts w:ascii="Franklin Gothic Book" w:hAnsi="Franklin Gothic Book"/>
              </w:rPr>
              <w:t>Детские дошкольные учреждения – всего,</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Шт.</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1</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w:t>
            </w:r>
          </w:p>
        </w:tc>
      </w:tr>
      <w:tr w:rsidR="00A10D9B" w:rsidRPr="00907DF6" w:rsidTr="00D20C8C">
        <w:trPr>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4.2</w:t>
            </w:r>
          </w:p>
        </w:tc>
        <w:tc>
          <w:tcPr>
            <w:tcW w:w="2328" w:type="pct"/>
            <w:shd w:val="clear" w:color="auto" w:fill="auto"/>
            <w:vAlign w:val="center"/>
          </w:tcPr>
          <w:p w:rsidR="00A10D9B" w:rsidRPr="00907DF6" w:rsidRDefault="00A10D9B" w:rsidP="00A10D9B">
            <w:pPr>
              <w:snapToGrid w:val="0"/>
              <w:rPr>
                <w:rFonts w:ascii="Franklin Gothic Book" w:hAnsi="Franklin Gothic Book"/>
              </w:rPr>
            </w:pPr>
            <w:r w:rsidRPr="00907DF6">
              <w:rPr>
                <w:rFonts w:ascii="Franklin Gothic Book" w:hAnsi="Franklin Gothic Book"/>
              </w:rPr>
              <w:t>Общеобразовательные школы – всего,</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Шт.</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2</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w:t>
            </w:r>
          </w:p>
        </w:tc>
      </w:tr>
      <w:tr w:rsidR="00A10D9B" w:rsidRPr="00907DF6" w:rsidTr="00D20C8C">
        <w:trPr>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4.3</w:t>
            </w:r>
          </w:p>
        </w:tc>
        <w:tc>
          <w:tcPr>
            <w:tcW w:w="2328" w:type="pct"/>
            <w:shd w:val="clear" w:color="auto" w:fill="auto"/>
            <w:vAlign w:val="center"/>
          </w:tcPr>
          <w:p w:rsidR="00A10D9B" w:rsidRPr="00907DF6" w:rsidRDefault="00A10D9B" w:rsidP="00A10D9B">
            <w:pPr>
              <w:snapToGrid w:val="0"/>
              <w:rPr>
                <w:rFonts w:ascii="Franklin Gothic Book" w:hAnsi="Franklin Gothic Book"/>
              </w:rPr>
            </w:pPr>
            <w:r w:rsidRPr="00907DF6">
              <w:rPr>
                <w:rFonts w:ascii="Franklin Gothic Book" w:hAnsi="Franklin Gothic Book"/>
              </w:rPr>
              <w:t>Учреждения здравоохранения – всего,</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Шт.</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w:t>
            </w:r>
          </w:p>
        </w:tc>
      </w:tr>
      <w:tr w:rsidR="00A10D9B" w:rsidRPr="00907DF6" w:rsidTr="00D20C8C">
        <w:trPr>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4.4</w:t>
            </w:r>
          </w:p>
        </w:tc>
        <w:tc>
          <w:tcPr>
            <w:tcW w:w="2328" w:type="pct"/>
            <w:shd w:val="clear" w:color="auto" w:fill="auto"/>
            <w:vAlign w:val="center"/>
          </w:tcPr>
          <w:p w:rsidR="00A10D9B" w:rsidRPr="00907DF6" w:rsidRDefault="00A10D9B" w:rsidP="00A10D9B">
            <w:pPr>
              <w:snapToGrid w:val="0"/>
              <w:rPr>
                <w:rFonts w:ascii="Franklin Gothic Book" w:hAnsi="Franklin Gothic Book"/>
              </w:rPr>
            </w:pPr>
            <w:r w:rsidRPr="00907DF6">
              <w:rPr>
                <w:rFonts w:ascii="Franklin Gothic Book" w:hAnsi="Franklin Gothic Book"/>
              </w:rPr>
              <w:t xml:space="preserve">Предприятия торговли – всего, </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Шт.</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3</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w:t>
            </w:r>
          </w:p>
        </w:tc>
      </w:tr>
      <w:tr w:rsidR="00A10D9B" w:rsidRPr="00907DF6" w:rsidTr="00D20C8C">
        <w:trPr>
          <w:trHeight w:val="235"/>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4.5</w:t>
            </w:r>
          </w:p>
        </w:tc>
        <w:tc>
          <w:tcPr>
            <w:tcW w:w="2328" w:type="pct"/>
            <w:shd w:val="clear" w:color="auto" w:fill="auto"/>
            <w:vAlign w:val="center"/>
          </w:tcPr>
          <w:p w:rsidR="00A10D9B" w:rsidRPr="00907DF6" w:rsidRDefault="00A10D9B" w:rsidP="00A10D9B">
            <w:pPr>
              <w:snapToGrid w:val="0"/>
              <w:rPr>
                <w:rFonts w:ascii="Franklin Gothic Book" w:hAnsi="Franklin Gothic Book"/>
              </w:rPr>
            </w:pPr>
            <w:r w:rsidRPr="00907DF6">
              <w:rPr>
                <w:rFonts w:ascii="Franklin Gothic Book" w:hAnsi="Franklin Gothic Book"/>
              </w:rPr>
              <w:t xml:space="preserve">Учреждения культуры – всего (клубы,ДК), </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Мест.</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1</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w:t>
            </w:r>
          </w:p>
        </w:tc>
      </w:tr>
      <w:tr w:rsidR="00A10D9B" w:rsidRPr="00907DF6" w:rsidTr="00D20C8C">
        <w:trPr>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4.6</w:t>
            </w:r>
          </w:p>
        </w:tc>
        <w:tc>
          <w:tcPr>
            <w:tcW w:w="2328" w:type="pct"/>
            <w:shd w:val="clear" w:color="auto" w:fill="auto"/>
            <w:vAlign w:val="center"/>
          </w:tcPr>
          <w:p w:rsidR="00A10D9B" w:rsidRPr="00907DF6" w:rsidRDefault="00A10D9B" w:rsidP="00A10D9B">
            <w:pPr>
              <w:snapToGrid w:val="0"/>
              <w:rPr>
                <w:rFonts w:ascii="Franklin Gothic Book" w:hAnsi="Franklin Gothic Book"/>
              </w:rPr>
            </w:pPr>
            <w:r w:rsidRPr="00907DF6">
              <w:rPr>
                <w:rFonts w:ascii="Franklin Gothic Book" w:hAnsi="Franklin Gothic Book"/>
              </w:rPr>
              <w:t xml:space="preserve">Физкультурно-спортивные сооружения (спортивный зал) – всего, </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м</w:t>
            </w:r>
            <w:r w:rsidRPr="00907DF6">
              <w:rPr>
                <w:rFonts w:ascii="Franklin Gothic Book" w:hAnsi="Franklin Gothic Book"/>
                <w:vertAlign w:val="superscript"/>
              </w:rPr>
              <w:t>2</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w:t>
            </w:r>
          </w:p>
        </w:tc>
      </w:tr>
      <w:tr w:rsidR="00A10D9B" w:rsidRPr="00907DF6" w:rsidTr="00D20C8C">
        <w:trPr>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4.7</w:t>
            </w:r>
          </w:p>
        </w:tc>
        <w:tc>
          <w:tcPr>
            <w:tcW w:w="2328" w:type="pct"/>
            <w:shd w:val="clear" w:color="auto" w:fill="auto"/>
            <w:vAlign w:val="center"/>
          </w:tcPr>
          <w:p w:rsidR="00A10D9B" w:rsidRPr="00907DF6" w:rsidRDefault="00A10D9B" w:rsidP="00A10D9B">
            <w:pPr>
              <w:snapToGrid w:val="0"/>
              <w:rPr>
                <w:rFonts w:ascii="Franklin Gothic Book" w:hAnsi="Franklin Gothic Book"/>
              </w:rPr>
            </w:pPr>
            <w:r w:rsidRPr="00907DF6">
              <w:rPr>
                <w:rFonts w:ascii="Franklin Gothic Book" w:hAnsi="Franklin Gothic Book"/>
              </w:rPr>
              <w:t>Предприятия общественного питания</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Мест.</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1</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w:t>
            </w:r>
          </w:p>
        </w:tc>
      </w:tr>
      <w:tr w:rsidR="00A10D9B" w:rsidRPr="00907DF6" w:rsidTr="00D20C8C">
        <w:trPr>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4.8.</w:t>
            </w:r>
          </w:p>
        </w:tc>
        <w:tc>
          <w:tcPr>
            <w:tcW w:w="2328" w:type="pct"/>
            <w:shd w:val="clear" w:color="auto" w:fill="auto"/>
            <w:vAlign w:val="center"/>
          </w:tcPr>
          <w:p w:rsidR="00A10D9B" w:rsidRPr="00907DF6" w:rsidRDefault="00A10D9B" w:rsidP="00A10D9B">
            <w:pPr>
              <w:snapToGrid w:val="0"/>
              <w:rPr>
                <w:rFonts w:ascii="Franklin Gothic Book" w:hAnsi="Franklin Gothic Book"/>
              </w:rPr>
            </w:pPr>
            <w:r w:rsidRPr="00907DF6">
              <w:rPr>
                <w:rFonts w:ascii="Franklin Gothic Book" w:hAnsi="Franklin Gothic Book"/>
              </w:rPr>
              <w:t>Предприятия бытового обслуживания</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Мест.</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4</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w:t>
            </w:r>
          </w:p>
        </w:tc>
      </w:tr>
      <w:tr w:rsidR="00A10D9B" w:rsidRPr="00907DF6" w:rsidTr="00D20C8C">
        <w:trPr>
          <w:trHeight w:val="253"/>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b/>
              </w:rPr>
            </w:pPr>
            <w:r w:rsidRPr="00907DF6">
              <w:rPr>
                <w:rFonts w:ascii="Franklin Gothic Book" w:hAnsi="Franklin Gothic Book"/>
                <w:b/>
              </w:rPr>
              <w:t>5</w:t>
            </w:r>
          </w:p>
        </w:tc>
        <w:tc>
          <w:tcPr>
            <w:tcW w:w="4595" w:type="pct"/>
            <w:gridSpan w:val="4"/>
            <w:shd w:val="clear" w:color="auto" w:fill="auto"/>
            <w:vAlign w:val="center"/>
          </w:tcPr>
          <w:p w:rsidR="00A10D9B" w:rsidRPr="00907DF6" w:rsidRDefault="00A10D9B" w:rsidP="00A10D9B">
            <w:pPr>
              <w:snapToGrid w:val="0"/>
              <w:rPr>
                <w:rFonts w:ascii="Franklin Gothic Book" w:hAnsi="Franklin Gothic Book"/>
                <w:b/>
              </w:rPr>
            </w:pPr>
            <w:r w:rsidRPr="00907DF6">
              <w:rPr>
                <w:rFonts w:ascii="Franklin Gothic Book" w:hAnsi="Franklin Gothic Book"/>
                <w:b/>
              </w:rPr>
              <w:t>Транспортная инфраструктура</w:t>
            </w:r>
          </w:p>
        </w:tc>
      </w:tr>
      <w:tr w:rsidR="00A10D9B" w:rsidRPr="00907DF6" w:rsidTr="00D20C8C">
        <w:trPr>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5.1</w:t>
            </w:r>
          </w:p>
        </w:tc>
        <w:tc>
          <w:tcPr>
            <w:tcW w:w="2328" w:type="pct"/>
            <w:shd w:val="clear" w:color="auto" w:fill="auto"/>
            <w:vAlign w:val="center"/>
          </w:tcPr>
          <w:p w:rsidR="00A10D9B" w:rsidRPr="00907DF6" w:rsidRDefault="00A10D9B" w:rsidP="00A10D9B">
            <w:pPr>
              <w:snapToGrid w:val="0"/>
              <w:rPr>
                <w:rFonts w:ascii="Franklin Gothic Book" w:hAnsi="Franklin Gothic Book"/>
              </w:rPr>
            </w:pPr>
            <w:r w:rsidRPr="00907DF6">
              <w:rPr>
                <w:rFonts w:ascii="Franklin Gothic Book" w:hAnsi="Franklin Gothic Book"/>
              </w:rPr>
              <w:t>Увеличение протяженности улиц и дорог с асфальтовым покрытием</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п.м.</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9890,00</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3600,00</w:t>
            </w:r>
          </w:p>
        </w:tc>
      </w:tr>
      <w:tr w:rsidR="00A10D9B" w:rsidRPr="00907DF6" w:rsidTr="00D20C8C">
        <w:trPr>
          <w:trHeight w:val="295"/>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b/>
              </w:rPr>
            </w:pPr>
            <w:r w:rsidRPr="00907DF6">
              <w:rPr>
                <w:rFonts w:ascii="Franklin Gothic Book" w:hAnsi="Franklin Gothic Book"/>
                <w:b/>
              </w:rPr>
              <w:t>6</w:t>
            </w:r>
          </w:p>
        </w:tc>
        <w:tc>
          <w:tcPr>
            <w:tcW w:w="4595" w:type="pct"/>
            <w:gridSpan w:val="4"/>
            <w:shd w:val="clear" w:color="auto" w:fill="auto"/>
            <w:vAlign w:val="center"/>
          </w:tcPr>
          <w:p w:rsidR="00A10D9B" w:rsidRPr="00907DF6" w:rsidRDefault="00A10D9B" w:rsidP="00A10D9B">
            <w:pPr>
              <w:snapToGrid w:val="0"/>
              <w:rPr>
                <w:rFonts w:ascii="Franklin Gothic Book" w:hAnsi="Franklin Gothic Book"/>
                <w:b/>
              </w:rPr>
            </w:pPr>
            <w:r w:rsidRPr="00907DF6">
              <w:rPr>
                <w:rFonts w:ascii="Franklin Gothic Book" w:hAnsi="Franklin Gothic Book"/>
                <w:b/>
              </w:rPr>
              <w:t>Инженерная инфраструктура</w:t>
            </w:r>
          </w:p>
        </w:tc>
      </w:tr>
      <w:tr w:rsidR="00A10D9B" w:rsidRPr="00907DF6" w:rsidTr="00D20C8C">
        <w:trPr>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6.1</w:t>
            </w:r>
          </w:p>
        </w:tc>
        <w:tc>
          <w:tcPr>
            <w:tcW w:w="2328" w:type="pct"/>
            <w:shd w:val="clear" w:color="auto" w:fill="auto"/>
            <w:vAlign w:val="center"/>
          </w:tcPr>
          <w:p w:rsidR="00A10D9B" w:rsidRPr="00907DF6" w:rsidRDefault="00A10D9B" w:rsidP="00A10D9B">
            <w:pPr>
              <w:snapToGrid w:val="0"/>
              <w:ind w:left="-10" w:right="-104"/>
              <w:rPr>
                <w:rFonts w:ascii="Franklin Gothic Book" w:hAnsi="Franklin Gothic Book"/>
                <w:u w:val="single"/>
              </w:rPr>
            </w:pPr>
            <w:r w:rsidRPr="00907DF6">
              <w:rPr>
                <w:rFonts w:ascii="Franklin Gothic Book" w:hAnsi="Franklin Gothic Book"/>
                <w:u w:val="single"/>
              </w:rPr>
              <w:t>Водопотребление .</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л/сут. на чел.</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190</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190</w:t>
            </w:r>
          </w:p>
        </w:tc>
      </w:tr>
      <w:tr w:rsidR="00A10D9B" w:rsidRPr="00907DF6" w:rsidTr="00D20C8C">
        <w:trPr>
          <w:jc w:val="center"/>
        </w:trPr>
        <w:tc>
          <w:tcPr>
            <w:tcW w:w="405" w:type="pct"/>
            <w:shd w:val="clear" w:color="auto" w:fill="auto"/>
            <w:vAlign w:val="center"/>
          </w:tcPr>
          <w:p w:rsidR="00A10D9B" w:rsidRPr="00907DF6" w:rsidRDefault="00A10D9B" w:rsidP="00A10D9B">
            <w:pPr>
              <w:snapToGrid w:val="0"/>
              <w:ind w:left="-108" w:right="-135"/>
              <w:jc w:val="center"/>
              <w:rPr>
                <w:rFonts w:ascii="Franklin Gothic Book" w:hAnsi="Franklin Gothic Book"/>
              </w:rPr>
            </w:pPr>
          </w:p>
        </w:tc>
        <w:tc>
          <w:tcPr>
            <w:tcW w:w="2328" w:type="pct"/>
            <w:shd w:val="clear" w:color="auto" w:fill="auto"/>
            <w:vAlign w:val="center"/>
          </w:tcPr>
          <w:p w:rsidR="00A10D9B" w:rsidRPr="00907DF6" w:rsidRDefault="00A10D9B" w:rsidP="00A10D9B">
            <w:pPr>
              <w:snapToGrid w:val="0"/>
              <w:ind w:left="-10" w:right="-104"/>
              <w:rPr>
                <w:rFonts w:ascii="Franklin Gothic Book" w:hAnsi="Franklin Gothic Book"/>
              </w:rPr>
            </w:pPr>
            <w:r w:rsidRPr="00907DF6">
              <w:rPr>
                <w:rFonts w:ascii="Franklin Gothic Book" w:hAnsi="Franklin Gothic Book"/>
              </w:rPr>
              <w:t>Среднесуточное водопотребление – всего</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м</w:t>
            </w:r>
            <w:r w:rsidRPr="00907DF6">
              <w:rPr>
                <w:rFonts w:ascii="Franklin Gothic Book" w:hAnsi="Franklin Gothic Book"/>
                <w:vertAlign w:val="superscript"/>
              </w:rPr>
              <w:t>3</w:t>
            </w:r>
            <w:r w:rsidRPr="00907DF6">
              <w:rPr>
                <w:rFonts w:ascii="Franklin Gothic Book" w:hAnsi="Franklin Gothic Book"/>
              </w:rPr>
              <w:t>/сут.</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196,65</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253,65</w:t>
            </w:r>
          </w:p>
        </w:tc>
      </w:tr>
      <w:tr w:rsidR="00A10D9B" w:rsidRPr="00907DF6" w:rsidTr="00D20C8C">
        <w:trPr>
          <w:trHeight w:val="333"/>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6.2</w:t>
            </w:r>
          </w:p>
        </w:tc>
        <w:tc>
          <w:tcPr>
            <w:tcW w:w="2328" w:type="pct"/>
            <w:shd w:val="clear" w:color="auto" w:fill="auto"/>
            <w:vAlign w:val="center"/>
          </w:tcPr>
          <w:p w:rsidR="00A10D9B" w:rsidRPr="00907DF6" w:rsidRDefault="00A10D9B" w:rsidP="00A10D9B">
            <w:pPr>
              <w:snapToGrid w:val="0"/>
              <w:ind w:left="-10" w:right="-104"/>
              <w:rPr>
                <w:rFonts w:ascii="Franklin Gothic Book" w:hAnsi="Franklin Gothic Book"/>
                <w:u w:val="single"/>
              </w:rPr>
            </w:pPr>
            <w:r w:rsidRPr="00907DF6">
              <w:rPr>
                <w:rFonts w:ascii="Franklin Gothic Book" w:hAnsi="Franklin Gothic Book"/>
                <w:u w:val="single"/>
              </w:rPr>
              <w:t>Водоотведение.</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л/сут. на чел.</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190</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190</w:t>
            </w:r>
          </w:p>
        </w:tc>
      </w:tr>
      <w:tr w:rsidR="00A10D9B" w:rsidRPr="00907DF6" w:rsidTr="00D20C8C">
        <w:trPr>
          <w:jc w:val="center"/>
        </w:trPr>
        <w:tc>
          <w:tcPr>
            <w:tcW w:w="405" w:type="pct"/>
            <w:shd w:val="clear" w:color="auto" w:fill="auto"/>
            <w:vAlign w:val="center"/>
          </w:tcPr>
          <w:p w:rsidR="00A10D9B" w:rsidRPr="00907DF6" w:rsidRDefault="00A10D9B" w:rsidP="00A10D9B">
            <w:pPr>
              <w:snapToGrid w:val="0"/>
              <w:ind w:left="-108" w:right="-135"/>
              <w:jc w:val="center"/>
              <w:rPr>
                <w:rFonts w:ascii="Franklin Gothic Book" w:hAnsi="Franklin Gothic Book"/>
              </w:rPr>
            </w:pPr>
          </w:p>
        </w:tc>
        <w:tc>
          <w:tcPr>
            <w:tcW w:w="2328" w:type="pct"/>
            <w:shd w:val="clear" w:color="auto" w:fill="auto"/>
            <w:vAlign w:val="center"/>
          </w:tcPr>
          <w:p w:rsidR="00A10D9B" w:rsidRPr="00907DF6" w:rsidRDefault="00A10D9B" w:rsidP="00A10D9B">
            <w:pPr>
              <w:snapToGrid w:val="0"/>
              <w:ind w:left="-10" w:right="-104"/>
              <w:rPr>
                <w:rFonts w:ascii="Franklin Gothic Book" w:hAnsi="Franklin Gothic Book"/>
              </w:rPr>
            </w:pPr>
            <w:r w:rsidRPr="00907DF6">
              <w:rPr>
                <w:rFonts w:ascii="Franklin Gothic Book" w:hAnsi="Franklin Gothic Book"/>
              </w:rPr>
              <w:t>Среднесуточное</w:t>
            </w:r>
            <w:r w:rsidRPr="00907DF6">
              <w:rPr>
                <w:rFonts w:ascii="Franklin Gothic Book" w:hAnsi="Franklin Gothic Book"/>
                <w:bCs/>
              </w:rPr>
              <w:t xml:space="preserve"> потребление - всего </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bCs/>
              </w:rPr>
              <w:t>м³/год</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196,65</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253,65</w:t>
            </w:r>
          </w:p>
        </w:tc>
      </w:tr>
      <w:tr w:rsidR="00A10D9B" w:rsidRPr="00907DF6" w:rsidTr="00D20C8C">
        <w:trPr>
          <w:trHeight w:val="393"/>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6.3</w:t>
            </w:r>
          </w:p>
        </w:tc>
        <w:tc>
          <w:tcPr>
            <w:tcW w:w="2328" w:type="pct"/>
            <w:shd w:val="clear" w:color="auto" w:fill="auto"/>
            <w:vAlign w:val="center"/>
          </w:tcPr>
          <w:p w:rsidR="00A10D9B" w:rsidRPr="00907DF6" w:rsidRDefault="00A10D9B" w:rsidP="00A10D9B">
            <w:pPr>
              <w:snapToGrid w:val="0"/>
              <w:ind w:left="-10" w:right="-104"/>
              <w:rPr>
                <w:rFonts w:ascii="Franklin Gothic Book" w:hAnsi="Franklin Gothic Book"/>
                <w:u w:val="single"/>
              </w:rPr>
            </w:pPr>
            <w:r w:rsidRPr="00907DF6">
              <w:rPr>
                <w:rFonts w:ascii="Franklin Gothic Book" w:hAnsi="Franklin Gothic Book"/>
                <w:u w:val="single"/>
              </w:rPr>
              <w:t>Электроснабжение.</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p>
        </w:tc>
      </w:tr>
      <w:tr w:rsidR="00A10D9B" w:rsidRPr="00907DF6" w:rsidTr="00D20C8C">
        <w:trPr>
          <w:trHeight w:val="444"/>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p>
        </w:tc>
        <w:tc>
          <w:tcPr>
            <w:tcW w:w="2328" w:type="pct"/>
            <w:shd w:val="clear" w:color="auto" w:fill="auto"/>
            <w:vAlign w:val="center"/>
          </w:tcPr>
          <w:p w:rsidR="00A10D9B" w:rsidRPr="00907DF6" w:rsidRDefault="00A10D9B" w:rsidP="00A10D9B">
            <w:pPr>
              <w:snapToGrid w:val="0"/>
              <w:ind w:left="-10" w:right="-104"/>
              <w:rPr>
                <w:rFonts w:ascii="Franklin Gothic Book" w:hAnsi="Franklin Gothic Book"/>
              </w:rPr>
            </w:pPr>
            <w:r w:rsidRPr="00907DF6">
              <w:rPr>
                <w:rFonts w:ascii="Franklin Gothic Book" w:hAnsi="Franklin Gothic Book"/>
              </w:rPr>
              <w:t>потребляемая нагрузка - всего</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shd w:val="clear" w:color="auto" w:fill="FFFFFF"/>
              </w:rPr>
              <w:t>тыс. кВт. час</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w:t>
            </w:r>
          </w:p>
        </w:tc>
        <w:tc>
          <w:tcPr>
            <w:tcW w:w="859" w:type="pct"/>
            <w:shd w:val="clear" w:color="auto" w:fill="auto"/>
            <w:vAlign w:val="center"/>
          </w:tcPr>
          <w:p w:rsidR="00A10D9B" w:rsidRPr="00907DF6" w:rsidRDefault="00A10D9B" w:rsidP="00A10D9B">
            <w:pPr>
              <w:shd w:val="clear" w:color="auto" w:fill="FFFFFF"/>
              <w:autoSpaceDE w:val="0"/>
              <w:jc w:val="center"/>
              <w:rPr>
                <w:rFonts w:ascii="Franklin Gothic Book" w:hAnsi="Franklin Gothic Book"/>
              </w:rPr>
            </w:pPr>
            <w:r w:rsidRPr="00907DF6">
              <w:rPr>
                <w:rFonts w:ascii="Franklin Gothic Book" w:hAnsi="Franklin Gothic Book"/>
                <w:shd w:val="clear" w:color="auto" w:fill="FFFFFF"/>
              </w:rPr>
              <w:t>-</w:t>
            </w:r>
          </w:p>
        </w:tc>
      </w:tr>
      <w:tr w:rsidR="00A10D9B" w:rsidRPr="00907DF6" w:rsidTr="00D20C8C">
        <w:trPr>
          <w:trHeight w:val="376"/>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6.4</w:t>
            </w:r>
          </w:p>
        </w:tc>
        <w:tc>
          <w:tcPr>
            <w:tcW w:w="2328" w:type="pct"/>
            <w:shd w:val="clear" w:color="auto" w:fill="auto"/>
            <w:vAlign w:val="center"/>
          </w:tcPr>
          <w:p w:rsidR="00A10D9B" w:rsidRPr="00907DF6" w:rsidRDefault="00A10D9B" w:rsidP="00A10D9B">
            <w:pPr>
              <w:snapToGrid w:val="0"/>
              <w:ind w:left="-10" w:right="-104"/>
              <w:rPr>
                <w:rFonts w:ascii="Franklin Gothic Book" w:hAnsi="Franklin Gothic Book"/>
              </w:rPr>
            </w:pPr>
            <w:r w:rsidRPr="00907DF6">
              <w:rPr>
                <w:rFonts w:ascii="Franklin Gothic Book" w:hAnsi="Franklin Gothic Book"/>
                <w:u w:val="single"/>
              </w:rPr>
              <w:t>Теплоснабжение</w:t>
            </w:r>
            <w:r w:rsidRPr="00907DF6">
              <w:rPr>
                <w:rFonts w:ascii="Franklin Gothic Book" w:hAnsi="Franklin Gothic Book"/>
              </w:rPr>
              <w:t>.</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p>
        </w:tc>
      </w:tr>
      <w:tr w:rsidR="00A10D9B" w:rsidRPr="00907DF6" w:rsidTr="00D20C8C">
        <w:trPr>
          <w:jc w:val="center"/>
        </w:trPr>
        <w:tc>
          <w:tcPr>
            <w:tcW w:w="405" w:type="pct"/>
            <w:shd w:val="clear" w:color="auto" w:fill="auto"/>
            <w:vAlign w:val="center"/>
          </w:tcPr>
          <w:p w:rsidR="00A10D9B" w:rsidRPr="00907DF6" w:rsidRDefault="00A10D9B" w:rsidP="00A10D9B">
            <w:pPr>
              <w:snapToGrid w:val="0"/>
              <w:jc w:val="center"/>
              <w:rPr>
                <w:rFonts w:ascii="Franklin Gothic Book" w:hAnsi="Franklin Gothic Book"/>
              </w:rPr>
            </w:pPr>
          </w:p>
        </w:tc>
        <w:tc>
          <w:tcPr>
            <w:tcW w:w="2328" w:type="pct"/>
            <w:shd w:val="clear" w:color="auto" w:fill="auto"/>
            <w:vAlign w:val="center"/>
          </w:tcPr>
          <w:p w:rsidR="00A10D9B" w:rsidRPr="00907DF6" w:rsidRDefault="00A10D9B" w:rsidP="00A10D9B">
            <w:pPr>
              <w:snapToGrid w:val="0"/>
              <w:ind w:left="-10" w:right="-104"/>
              <w:rPr>
                <w:rFonts w:ascii="Franklin Gothic Book" w:hAnsi="Franklin Gothic Book"/>
              </w:rPr>
            </w:pPr>
            <w:r w:rsidRPr="00907DF6">
              <w:rPr>
                <w:rFonts w:ascii="Franklin Gothic Book" w:hAnsi="Franklin Gothic Book"/>
              </w:rPr>
              <w:t xml:space="preserve">расход тепла </w:t>
            </w:r>
          </w:p>
        </w:tc>
        <w:tc>
          <w:tcPr>
            <w:tcW w:w="567"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МВт.</w:t>
            </w:r>
          </w:p>
        </w:tc>
        <w:tc>
          <w:tcPr>
            <w:tcW w:w="841"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Fonts w:ascii="Franklin Gothic Book" w:hAnsi="Franklin Gothic Book"/>
              </w:rPr>
              <w:t>1100тнт</w:t>
            </w:r>
          </w:p>
        </w:tc>
        <w:tc>
          <w:tcPr>
            <w:tcW w:w="859" w:type="pct"/>
            <w:shd w:val="clear" w:color="auto" w:fill="auto"/>
            <w:vAlign w:val="center"/>
          </w:tcPr>
          <w:p w:rsidR="00A10D9B" w:rsidRPr="00907DF6" w:rsidRDefault="00A10D9B" w:rsidP="00A10D9B">
            <w:pPr>
              <w:snapToGrid w:val="0"/>
              <w:jc w:val="center"/>
              <w:rPr>
                <w:rFonts w:ascii="Franklin Gothic Book" w:hAnsi="Franklin Gothic Book"/>
              </w:rPr>
            </w:pPr>
            <w:r w:rsidRPr="00907DF6">
              <w:rPr>
                <w:rStyle w:val="1c"/>
                <w:rFonts w:ascii="Franklin Gothic Book" w:hAnsi="Franklin Gothic Book"/>
                <w:sz w:val="24"/>
              </w:rPr>
              <w:t xml:space="preserve">- </w:t>
            </w:r>
          </w:p>
        </w:tc>
      </w:tr>
    </w:tbl>
    <w:p w:rsidR="00A10D9B" w:rsidRPr="00907DF6" w:rsidRDefault="00A10D9B" w:rsidP="00A10D9B">
      <w:pPr>
        <w:spacing w:line="360" w:lineRule="auto"/>
        <w:ind w:firstLine="851"/>
        <w:rPr>
          <w:rFonts w:ascii="Franklin Gothic Book" w:hAnsi="Franklin Gothic Book"/>
        </w:rPr>
      </w:pPr>
    </w:p>
    <w:p w:rsidR="00A10D9B" w:rsidRPr="00907DF6" w:rsidRDefault="00A10D9B" w:rsidP="00A10D9B">
      <w:pPr>
        <w:pStyle w:val="214"/>
        <w:ind w:left="0" w:firstLine="709"/>
        <w:jc w:val="both"/>
        <w:outlineLvl w:val="9"/>
        <w:rPr>
          <w:rFonts w:ascii="Franklin Gothic Book" w:hAnsi="Franklin Gothic Book"/>
          <w:lang w:val="ru-RU"/>
        </w:rPr>
      </w:pPr>
      <w:bookmarkStart w:id="27" w:name="_Toc369526951"/>
      <w:bookmarkStart w:id="28" w:name="_Toc375134310"/>
      <w:r w:rsidRPr="00907DF6">
        <w:rPr>
          <w:rFonts w:ascii="Franklin Gothic Book" w:hAnsi="Franklin Gothic Book"/>
          <w:lang w:val="ru-RU"/>
        </w:rPr>
        <w:t>б) Объемы потребления тепловой энергии (мощности), теплоносителя и прогноз перспе</w:t>
      </w:r>
      <w:r w:rsidRPr="00907DF6">
        <w:rPr>
          <w:rFonts w:ascii="Franklin Gothic Book" w:hAnsi="Franklin Gothic Book"/>
          <w:lang w:val="ru-RU"/>
        </w:rPr>
        <w:t>к</w:t>
      </w:r>
      <w:r w:rsidRPr="00907DF6">
        <w:rPr>
          <w:rFonts w:ascii="Franklin Gothic Book" w:hAnsi="Franklin Gothic Book"/>
          <w:lang w:val="ru-RU"/>
        </w:rPr>
        <w:t>тивного спроса на тепловую энергию</w:t>
      </w:r>
      <w:bookmarkEnd w:id="27"/>
      <w:bookmarkEnd w:id="28"/>
    </w:p>
    <w:p w:rsidR="00A10D9B" w:rsidRPr="00907DF6" w:rsidRDefault="00A10D9B" w:rsidP="00A10D9B">
      <w:pPr>
        <w:pStyle w:val="af0"/>
        <w:rPr>
          <w:rFonts w:ascii="Franklin Gothic Book" w:hAnsi="Franklin Gothic Book"/>
          <w:sz w:val="24"/>
          <w:szCs w:val="24"/>
        </w:rPr>
      </w:pP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Теплоснабжение  потребителей  с. Верх-Сузун Верх-Сузунского сельсовета осуществл</w:t>
      </w:r>
      <w:r w:rsidRPr="00907DF6">
        <w:rPr>
          <w:rFonts w:ascii="Franklin Gothic Book" w:hAnsi="Franklin Gothic Book"/>
          <w:sz w:val="24"/>
          <w:szCs w:val="24"/>
        </w:rPr>
        <w:t>я</w:t>
      </w:r>
      <w:r w:rsidRPr="00907DF6">
        <w:rPr>
          <w:rFonts w:ascii="Franklin Gothic Book" w:hAnsi="Franklin Gothic Book"/>
          <w:sz w:val="24"/>
          <w:szCs w:val="24"/>
        </w:rPr>
        <w:t>ется  как  централизованными источниками тепловой энергии, так и индивидуальными.</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Теплоснабжение общественного и жилого фонда с. Верх-Сузун Верх-Сузунского сел</w:t>
      </w:r>
      <w:r w:rsidRPr="00907DF6">
        <w:rPr>
          <w:rFonts w:ascii="Franklin Gothic Book" w:hAnsi="Franklin Gothic Book"/>
          <w:sz w:val="24"/>
          <w:szCs w:val="24"/>
        </w:rPr>
        <w:t>ь</w:t>
      </w:r>
      <w:r w:rsidRPr="00907DF6">
        <w:rPr>
          <w:rFonts w:ascii="Franklin Gothic Book" w:hAnsi="Franklin Gothic Book"/>
          <w:sz w:val="24"/>
          <w:szCs w:val="24"/>
        </w:rPr>
        <w:t>совета   осуществляется от котельной:</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установленная мощность 2,32 Гкал/час;</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присоединенная нагрузка 1,261 Гкал/час;</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 xml:space="preserve">протяженность тепловых сетей </w:t>
      </w:r>
      <w:smartTag w:uri="urn:schemas-microsoft-com:office:smarttags" w:element="metricconverter">
        <w:smartTagPr>
          <w:attr w:name="ProductID" w:val="2,733 км"/>
        </w:smartTagPr>
        <w:r w:rsidRPr="00907DF6">
          <w:rPr>
            <w:rFonts w:ascii="Franklin Gothic Book" w:hAnsi="Franklin Gothic Book"/>
            <w:sz w:val="24"/>
            <w:szCs w:val="24"/>
          </w:rPr>
          <w:t>2,733 км</w:t>
        </w:r>
      </w:smartTag>
      <w:r w:rsidRPr="00907DF6">
        <w:rPr>
          <w:rFonts w:ascii="Franklin Gothic Book" w:hAnsi="Franklin Gothic Book"/>
          <w:sz w:val="24"/>
          <w:szCs w:val="24"/>
        </w:rPr>
        <w:t>;</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 xml:space="preserve">температурный график работы 75/55 </w:t>
      </w:r>
      <w:r w:rsidRPr="00907DF6">
        <w:rPr>
          <w:rFonts w:ascii="Franklin Gothic Book" w:hAnsi="Franklin Gothic Book"/>
          <w:position w:val="11"/>
          <w:sz w:val="24"/>
          <w:szCs w:val="24"/>
        </w:rPr>
        <w:t>0</w:t>
      </w:r>
      <w:r w:rsidRPr="00907DF6">
        <w:rPr>
          <w:rFonts w:ascii="Franklin Gothic Book" w:hAnsi="Franklin Gothic Book"/>
          <w:sz w:val="24"/>
          <w:szCs w:val="24"/>
        </w:rPr>
        <w:t>С.</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суммарный расход теплоносителя в подающем трубопроводе 63,754 т/ч</w:t>
      </w:r>
    </w:p>
    <w:tbl>
      <w:tblPr>
        <w:tblW w:w="5000" w:type="pct"/>
        <w:jc w:val="center"/>
        <w:tblLayout w:type="fixed"/>
        <w:tblCellMar>
          <w:left w:w="0" w:type="dxa"/>
          <w:right w:w="0" w:type="dxa"/>
        </w:tblCellMar>
        <w:tblLook w:val="01E0" w:firstRow="1" w:lastRow="1" w:firstColumn="1" w:lastColumn="1" w:noHBand="0" w:noVBand="0"/>
      </w:tblPr>
      <w:tblGrid>
        <w:gridCol w:w="1429"/>
        <w:gridCol w:w="991"/>
        <w:gridCol w:w="604"/>
        <w:gridCol w:w="531"/>
        <w:gridCol w:w="566"/>
        <w:gridCol w:w="566"/>
        <w:gridCol w:w="426"/>
        <w:gridCol w:w="392"/>
        <w:gridCol w:w="497"/>
        <w:gridCol w:w="497"/>
        <w:gridCol w:w="457"/>
        <w:gridCol w:w="283"/>
        <w:gridCol w:w="426"/>
        <w:gridCol w:w="568"/>
        <w:gridCol w:w="568"/>
        <w:gridCol w:w="568"/>
        <w:gridCol w:w="566"/>
        <w:gridCol w:w="552"/>
      </w:tblGrid>
      <w:tr w:rsidR="00D20C8C" w:rsidRPr="00907DF6" w:rsidTr="00D20C8C">
        <w:trPr>
          <w:trHeight w:hRule="exact" w:val="494"/>
          <w:jc w:val="center"/>
        </w:trPr>
        <w:tc>
          <w:tcPr>
            <w:tcW w:w="681" w:type="pct"/>
            <w:tcBorders>
              <w:top w:val="single" w:sz="8" w:space="0" w:color="000000"/>
              <w:left w:val="single" w:sz="8" w:space="0" w:color="000000"/>
              <w:bottom w:val="single" w:sz="5" w:space="0" w:color="000000"/>
              <w:right w:val="single" w:sz="5" w:space="0" w:color="000000"/>
            </w:tcBorders>
            <w:vAlign w:val="center"/>
          </w:tcPr>
          <w:p w:rsidR="00A10D9B" w:rsidRPr="00907DF6" w:rsidRDefault="00A10D9B" w:rsidP="00D20C8C">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Показатель</w:t>
            </w:r>
          </w:p>
        </w:tc>
        <w:tc>
          <w:tcPr>
            <w:tcW w:w="472" w:type="pct"/>
            <w:tcBorders>
              <w:top w:val="single" w:sz="8" w:space="0" w:color="000000"/>
              <w:left w:val="single" w:sz="5" w:space="0" w:color="000000"/>
              <w:bottom w:val="single" w:sz="5" w:space="0" w:color="000000"/>
              <w:right w:val="single" w:sz="5" w:space="0" w:color="000000"/>
            </w:tcBorders>
            <w:vAlign w:val="center"/>
          </w:tcPr>
          <w:p w:rsidR="00A10D9B" w:rsidRPr="00907DF6" w:rsidRDefault="00A10D9B" w:rsidP="00D20C8C">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Ед</w:t>
            </w:r>
          </w:p>
        </w:tc>
        <w:tc>
          <w:tcPr>
            <w:tcW w:w="288" w:type="pct"/>
            <w:tcBorders>
              <w:top w:val="single" w:sz="8" w:space="0" w:color="000000"/>
              <w:left w:val="single" w:sz="5" w:space="0" w:color="000000"/>
              <w:bottom w:val="single" w:sz="5" w:space="0" w:color="000000"/>
              <w:right w:val="single" w:sz="5" w:space="0" w:color="000000"/>
            </w:tcBorders>
            <w:vAlign w:val="center"/>
          </w:tcPr>
          <w:p w:rsidR="00A10D9B" w:rsidRPr="00907DF6" w:rsidRDefault="00A10D9B" w:rsidP="00D20C8C">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2013</w:t>
            </w:r>
          </w:p>
        </w:tc>
        <w:tc>
          <w:tcPr>
            <w:tcW w:w="253" w:type="pct"/>
            <w:tcBorders>
              <w:top w:val="single" w:sz="8" w:space="0" w:color="000000"/>
              <w:left w:val="single" w:sz="5" w:space="0" w:color="000000"/>
              <w:bottom w:val="single" w:sz="5" w:space="0" w:color="000000"/>
              <w:right w:val="single" w:sz="5" w:space="0" w:color="000000"/>
            </w:tcBorders>
            <w:vAlign w:val="center"/>
          </w:tcPr>
          <w:p w:rsidR="00A10D9B" w:rsidRPr="00907DF6" w:rsidRDefault="00A10D9B" w:rsidP="00D20C8C">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2014</w:t>
            </w:r>
          </w:p>
        </w:tc>
        <w:tc>
          <w:tcPr>
            <w:tcW w:w="270" w:type="pct"/>
            <w:tcBorders>
              <w:top w:val="single" w:sz="8" w:space="0" w:color="000000"/>
              <w:left w:val="single" w:sz="5" w:space="0" w:color="000000"/>
              <w:bottom w:val="single" w:sz="5" w:space="0" w:color="000000"/>
              <w:right w:val="single" w:sz="5" w:space="0" w:color="000000"/>
            </w:tcBorders>
            <w:vAlign w:val="center"/>
          </w:tcPr>
          <w:p w:rsidR="00A10D9B" w:rsidRPr="00907DF6" w:rsidRDefault="00A10D9B" w:rsidP="00D20C8C">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2015</w:t>
            </w:r>
          </w:p>
        </w:tc>
        <w:tc>
          <w:tcPr>
            <w:tcW w:w="270" w:type="pct"/>
            <w:tcBorders>
              <w:top w:val="single" w:sz="8" w:space="0" w:color="000000"/>
              <w:left w:val="single" w:sz="5" w:space="0" w:color="000000"/>
              <w:bottom w:val="single" w:sz="5" w:space="0" w:color="000000"/>
              <w:right w:val="single" w:sz="5" w:space="0" w:color="000000"/>
            </w:tcBorders>
            <w:vAlign w:val="center"/>
          </w:tcPr>
          <w:p w:rsidR="00A10D9B" w:rsidRPr="00907DF6" w:rsidRDefault="00A10D9B" w:rsidP="00D20C8C">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2016</w:t>
            </w:r>
          </w:p>
        </w:tc>
        <w:tc>
          <w:tcPr>
            <w:tcW w:w="203" w:type="pct"/>
            <w:tcBorders>
              <w:top w:val="single" w:sz="8" w:space="0" w:color="000000"/>
              <w:left w:val="single" w:sz="5" w:space="0" w:color="000000"/>
              <w:bottom w:val="single" w:sz="5" w:space="0" w:color="000000"/>
              <w:right w:val="single" w:sz="5" w:space="0" w:color="000000"/>
            </w:tcBorders>
            <w:vAlign w:val="center"/>
          </w:tcPr>
          <w:p w:rsidR="00D20C8C" w:rsidRDefault="00A10D9B" w:rsidP="00D20C8C">
            <w:pPr>
              <w:pStyle w:val="TableParagraph"/>
              <w:jc w:val="center"/>
              <w:rPr>
                <w:rFonts w:ascii="Franklin Gothic Book" w:eastAsia="Times New Roman" w:hAnsi="Franklin Gothic Book"/>
                <w:b/>
                <w:bCs/>
                <w:spacing w:val="-19"/>
                <w:sz w:val="24"/>
                <w:szCs w:val="24"/>
                <w:lang w:val="ru-RU"/>
              </w:rPr>
            </w:pPr>
            <w:r w:rsidRPr="00907DF6">
              <w:rPr>
                <w:rFonts w:ascii="Franklin Gothic Book" w:eastAsia="Times New Roman" w:hAnsi="Franklin Gothic Book"/>
                <w:b/>
                <w:bCs/>
                <w:spacing w:val="-19"/>
                <w:sz w:val="24"/>
                <w:szCs w:val="24"/>
              </w:rPr>
              <w:t>20</w:t>
            </w:r>
          </w:p>
          <w:p w:rsidR="00A10D9B" w:rsidRPr="00907DF6" w:rsidRDefault="00A10D9B" w:rsidP="00D20C8C">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17</w:t>
            </w:r>
          </w:p>
        </w:tc>
        <w:tc>
          <w:tcPr>
            <w:tcW w:w="187" w:type="pct"/>
            <w:tcBorders>
              <w:top w:val="single" w:sz="8" w:space="0" w:color="000000"/>
              <w:left w:val="single" w:sz="5" w:space="0" w:color="000000"/>
              <w:bottom w:val="single" w:sz="5" w:space="0" w:color="000000"/>
              <w:right w:val="single" w:sz="5" w:space="0" w:color="000000"/>
            </w:tcBorders>
            <w:vAlign w:val="center"/>
          </w:tcPr>
          <w:p w:rsidR="00D20C8C" w:rsidRDefault="00A10D9B" w:rsidP="00D20C8C">
            <w:pPr>
              <w:pStyle w:val="TableParagraph"/>
              <w:jc w:val="center"/>
              <w:rPr>
                <w:rFonts w:ascii="Franklin Gothic Book" w:eastAsia="Times New Roman" w:hAnsi="Franklin Gothic Book"/>
                <w:b/>
                <w:bCs/>
                <w:spacing w:val="-19"/>
                <w:sz w:val="24"/>
                <w:szCs w:val="24"/>
                <w:lang w:val="ru-RU"/>
              </w:rPr>
            </w:pPr>
            <w:r w:rsidRPr="00907DF6">
              <w:rPr>
                <w:rFonts w:ascii="Franklin Gothic Book" w:eastAsia="Times New Roman" w:hAnsi="Franklin Gothic Book"/>
                <w:b/>
                <w:bCs/>
                <w:spacing w:val="-19"/>
                <w:sz w:val="24"/>
                <w:szCs w:val="24"/>
              </w:rPr>
              <w:t>20</w:t>
            </w:r>
          </w:p>
          <w:p w:rsidR="00A10D9B" w:rsidRPr="00907DF6" w:rsidRDefault="00A10D9B" w:rsidP="00D20C8C">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18</w:t>
            </w:r>
          </w:p>
        </w:tc>
        <w:tc>
          <w:tcPr>
            <w:tcW w:w="237" w:type="pct"/>
            <w:tcBorders>
              <w:top w:val="single" w:sz="8" w:space="0" w:color="000000"/>
              <w:left w:val="single" w:sz="5" w:space="0" w:color="000000"/>
              <w:bottom w:val="single" w:sz="5" w:space="0" w:color="000000"/>
              <w:right w:val="single" w:sz="5" w:space="0" w:color="000000"/>
            </w:tcBorders>
            <w:vAlign w:val="center"/>
          </w:tcPr>
          <w:p w:rsidR="00D20C8C" w:rsidRDefault="00A10D9B" w:rsidP="00D20C8C">
            <w:pPr>
              <w:pStyle w:val="TableParagraph"/>
              <w:jc w:val="center"/>
              <w:rPr>
                <w:rFonts w:ascii="Franklin Gothic Book" w:eastAsia="Times New Roman" w:hAnsi="Franklin Gothic Book"/>
                <w:b/>
                <w:bCs/>
                <w:spacing w:val="-19"/>
                <w:sz w:val="24"/>
                <w:szCs w:val="24"/>
                <w:lang w:val="ru-RU"/>
              </w:rPr>
            </w:pPr>
            <w:r w:rsidRPr="00907DF6">
              <w:rPr>
                <w:rFonts w:ascii="Franklin Gothic Book" w:eastAsia="Times New Roman" w:hAnsi="Franklin Gothic Book"/>
                <w:b/>
                <w:bCs/>
                <w:spacing w:val="-19"/>
                <w:sz w:val="24"/>
                <w:szCs w:val="24"/>
              </w:rPr>
              <w:t>20</w:t>
            </w:r>
          </w:p>
          <w:p w:rsidR="00A10D9B" w:rsidRPr="00907DF6" w:rsidRDefault="00A10D9B" w:rsidP="00D20C8C">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19</w:t>
            </w:r>
          </w:p>
        </w:tc>
        <w:tc>
          <w:tcPr>
            <w:tcW w:w="237" w:type="pct"/>
            <w:tcBorders>
              <w:top w:val="single" w:sz="8" w:space="0" w:color="000000"/>
              <w:left w:val="single" w:sz="5" w:space="0" w:color="000000"/>
              <w:bottom w:val="single" w:sz="5" w:space="0" w:color="000000"/>
              <w:right w:val="single" w:sz="5" w:space="0" w:color="000000"/>
            </w:tcBorders>
            <w:vAlign w:val="center"/>
          </w:tcPr>
          <w:p w:rsidR="00D20C8C" w:rsidRDefault="00A10D9B" w:rsidP="00D20C8C">
            <w:pPr>
              <w:pStyle w:val="TableParagraph"/>
              <w:jc w:val="center"/>
              <w:rPr>
                <w:rFonts w:ascii="Franklin Gothic Book" w:eastAsia="Times New Roman" w:hAnsi="Franklin Gothic Book"/>
                <w:b/>
                <w:bCs/>
                <w:spacing w:val="-19"/>
                <w:sz w:val="24"/>
                <w:szCs w:val="24"/>
                <w:lang w:val="ru-RU"/>
              </w:rPr>
            </w:pPr>
            <w:r w:rsidRPr="00907DF6">
              <w:rPr>
                <w:rFonts w:ascii="Franklin Gothic Book" w:eastAsia="Times New Roman" w:hAnsi="Franklin Gothic Book"/>
                <w:b/>
                <w:bCs/>
                <w:spacing w:val="-19"/>
                <w:sz w:val="24"/>
                <w:szCs w:val="24"/>
              </w:rPr>
              <w:t>20</w:t>
            </w:r>
          </w:p>
          <w:p w:rsidR="00A10D9B" w:rsidRPr="00907DF6" w:rsidRDefault="00A10D9B" w:rsidP="00D20C8C">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w:t>
            </w:r>
          </w:p>
        </w:tc>
        <w:tc>
          <w:tcPr>
            <w:tcW w:w="218" w:type="pct"/>
            <w:tcBorders>
              <w:top w:val="single" w:sz="8" w:space="0" w:color="000000"/>
              <w:left w:val="single" w:sz="5" w:space="0" w:color="000000"/>
              <w:bottom w:val="single" w:sz="5" w:space="0" w:color="000000"/>
              <w:right w:val="single" w:sz="5" w:space="0" w:color="000000"/>
            </w:tcBorders>
            <w:vAlign w:val="center"/>
          </w:tcPr>
          <w:p w:rsidR="00D20C8C" w:rsidRDefault="00A10D9B" w:rsidP="00D20C8C">
            <w:pPr>
              <w:pStyle w:val="TableParagraph"/>
              <w:jc w:val="center"/>
              <w:rPr>
                <w:rFonts w:ascii="Franklin Gothic Book" w:eastAsia="Times New Roman" w:hAnsi="Franklin Gothic Book"/>
                <w:b/>
                <w:bCs/>
                <w:spacing w:val="-19"/>
                <w:sz w:val="24"/>
                <w:szCs w:val="24"/>
                <w:lang w:val="ru-RU"/>
              </w:rPr>
            </w:pPr>
            <w:r w:rsidRPr="00907DF6">
              <w:rPr>
                <w:rFonts w:ascii="Franklin Gothic Book" w:eastAsia="Times New Roman" w:hAnsi="Franklin Gothic Book"/>
                <w:b/>
                <w:bCs/>
                <w:spacing w:val="-19"/>
                <w:sz w:val="24"/>
                <w:szCs w:val="24"/>
              </w:rPr>
              <w:t>20</w:t>
            </w:r>
          </w:p>
          <w:p w:rsidR="00A10D9B" w:rsidRPr="00907DF6" w:rsidRDefault="00A10D9B" w:rsidP="00D20C8C">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21</w:t>
            </w:r>
          </w:p>
        </w:tc>
        <w:tc>
          <w:tcPr>
            <w:tcW w:w="135" w:type="pct"/>
            <w:tcBorders>
              <w:top w:val="single" w:sz="8" w:space="0" w:color="000000"/>
              <w:left w:val="single" w:sz="5" w:space="0" w:color="000000"/>
              <w:bottom w:val="single" w:sz="5" w:space="0" w:color="000000"/>
              <w:right w:val="single" w:sz="5" w:space="0" w:color="000000"/>
            </w:tcBorders>
            <w:vAlign w:val="center"/>
          </w:tcPr>
          <w:p w:rsidR="00A10D9B" w:rsidRPr="00907DF6" w:rsidRDefault="00A10D9B" w:rsidP="00D20C8C">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2022</w:t>
            </w:r>
          </w:p>
        </w:tc>
        <w:tc>
          <w:tcPr>
            <w:tcW w:w="203" w:type="pct"/>
            <w:tcBorders>
              <w:top w:val="single" w:sz="8" w:space="0" w:color="000000"/>
              <w:left w:val="single" w:sz="5" w:space="0" w:color="000000"/>
              <w:bottom w:val="single" w:sz="5" w:space="0" w:color="000000"/>
              <w:right w:val="single" w:sz="5" w:space="0" w:color="000000"/>
            </w:tcBorders>
            <w:vAlign w:val="center"/>
          </w:tcPr>
          <w:p w:rsidR="00D20C8C" w:rsidRDefault="00A10D9B" w:rsidP="00D20C8C">
            <w:pPr>
              <w:pStyle w:val="TableParagraph"/>
              <w:jc w:val="center"/>
              <w:rPr>
                <w:rFonts w:ascii="Franklin Gothic Book" w:eastAsia="Times New Roman" w:hAnsi="Franklin Gothic Book"/>
                <w:b/>
                <w:bCs/>
                <w:spacing w:val="-19"/>
                <w:sz w:val="24"/>
                <w:szCs w:val="24"/>
                <w:lang w:val="ru-RU"/>
              </w:rPr>
            </w:pPr>
            <w:r w:rsidRPr="00907DF6">
              <w:rPr>
                <w:rFonts w:ascii="Franklin Gothic Book" w:eastAsia="Times New Roman" w:hAnsi="Franklin Gothic Book"/>
                <w:b/>
                <w:bCs/>
                <w:spacing w:val="-19"/>
                <w:sz w:val="24"/>
                <w:szCs w:val="24"/>
              </w:rPr>
              <w:t>20</w:t>
            </w:r>
          </w:p>
          <w:p w:rsidR="00A10D9B" w:rsidRPr="00907DF6" w:rsidRDefault="00A10D9B" w:rsidP="00D20C8C">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23</w:t>
            </w:r>
          </w:p>
        </w:tc>
        <w:tc>
          <w:tcPr>
            <w:tcW w:w="271" w:type="pct"/>
            <w:tcBorders>
              <w:top w:val="single" w:sz="8" w:space="0" w:color="000000"/>
              <w:left w:val="single" w:sz="5" w:space="0" w:color="000000"/>
              <w:bottom w:val="single" w:sz="5" w:space="0" w:color="000000"/>
              <w:right w:val="single" w:sz="5" w:space="0" w:color="000000"/>
            </w:tcBorders>
            <w:vAlign w:val="center"/>
          </w:tcPr>
          <w:p w:rsidR="00A10D9B" w:rsidRPr="00907DF6" w:rsidRDefault="00A10D9B" w:rsidP="00D20C8C">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2024</w:t>
            </w:r>
          </w:p>
        </w:tc>
        <w:tc>
          <w:tcPr>
            <w:tcW w:w="271" w:type="pct"/>
            <w:tcBorders>
              <w:top w:val="single" w:sz="8" w:space="0" w:color="000000"/>
              <w:left w:val="single" w:sz="5" w:space="0" w:color="000000"/>
              <w:bottom w:val="single" w:sz="5" w:space="0" w:color="000000"/>
              <w:right w:val="single" w:sz="5" w:space="0" w:color="000000"/>
            </w:tcBorders>
            <w:vAlign w:val="center"/>
          </w:tcPr>
          <w:p w:rsidR="00A10D9B" w:rsidRPr="00907DF6" w:rsidRDefault="00A10D9B" w:rsidP="00D20C8C">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2025</w:t>
            </w:r>
          </w:p>
        </w:tc>
        <w:tc>
          <w:tcPr>
            <w:tcW w:w="271" w:type="pct"/>
            <w:tcBorders>
              <w:top w:val="single" w:sz="8" w:space="0" w:color="000000"/>
              <w:left w:val="single" w:sz="5" w:space="0" w:color="000000"/>
              <w:bottom w:val="single" w:sz="5" w:space="0" w:color="000000"/>
              <w:right w:val="single" w:sz="5" w:space="0" w:color="000000"/>
            </w:tcBorders>
            <w:vAlign w:val="center"/>
          </w:tcPr>
          <w:p w:rsidR="00A10D9B" w:rsidRPr="00907DF6" w:rsidRDefault="00A10D9B" w:rsidP="00D20C8C">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2026</w:t>
            </w:r>
          </w:p>
        </w:tc>
        <w:tc>
          <w:tcPr>
            <w:tcW w:w="270" w:type="pct"/>
            <w:tcBorders>
              <w:top w:val="single" w:sz="8" w:space="0" w:color="000000"/>
              <w:left w:val="single" w:sz="5" w:space="0" w:color="000000"/>
              <w:bottom w:val="single" w:sz="5" w:space="0" w:color="000000"/>
              <w:right w:val="single" w:sz="8" w:space="0" w:color="000000"/>
            </w:tcBorders>
            <w:vAlign w:val="center"/>
          </w:tcPr>
          <w:p w:rsidR="00A10D9B" w:rsidRPr="00907DF6" w:rsidRDefault="00A10D9B" w:rsidP="00D20C8C">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2027</w:t>
            </w:r>
          </w:p>
        </w:tc>
        <w:tc>
          <w:tcPr>
            <w:tcW w:w="263" w:type="pct"/>
            <w:tcBorders>
              <w:top w:val="single" w:sz="8" w:space="0" w:color="000000"/>
              <w:left w:val="single" w:sz="5" w:space="0" w:color="000000"/>
              <w:bottom w:val="single" w:sz="5" w:space="0" w:color="000000"/>
              <w:right w:val="single" w:sz="8" w:space="0" w:color="000000"/>
            </w:tcBorders>
            <w:vAlign w:val="center"/>
          </w:tcPr>
          <w:p w:rsidR="00A10D9B" w:rsidRPr="00907DF6" w:rsidRDefault="00A10D9B" w:rsidP="00D20C8C">
            <w:pPr>
              <w:pStyle w:val="TableParagraph"/>
              <w:jc w:val="center"/>
              <w:rPr>
                <w:rFonts w:ascii="Franklin Gothic Book" w:eastAsia="Times New Roman" w:hAnsi="Franklin Gothic Book"/>
                <w:b/>
                <w:bCs/>
                <w:spacing w:val="-19"/>
                <w:sz w:val="24"/>
                <w:szCs w:val="24"/>
              </w:rPr>
            </w:pPr>
            <w:r w:rsidRPr="00907DF6">
              <w:rPr>
                <w:rFonts w:ascii="Franklin Gothic Book" w:eastAsia="Times New Roman" w:hAnsi="Franklin Gothic Book"/>
                <w:b/>
                <w:bCs/>
                <w:spacing w:val="-19"/>
                <w:sz w:val="24"/>
                <w:szCs w:val="24"/>
              </w:rPr>
              <w:t>2028</w:t>
            </w:r>
          </w:p>
        </w:tc>
      </w:tr>
      <w:tr w:rsidR="00D20C8C" w:rsidRPr="00907DF6" w:rsidTr="00D20C8C">
        <w:trPr>
          <w:cantSplit/>
          <w:trHeight w:hRule="exact" w:val="989"/>
          <w:jc w:val="center"/>
        </w:trPr>
        <w:tc>
          <w:tcPr>
            <w:tcW w:w="681" w:type="pct"/>
            <w:tcBorders>
              <w:top w:val="single" w:sz="5" w:space="0" w:color="000000"/>
              <w:left w:val="single" w:sz="8" w:space="0" w:color="000000"/>
              <w:bottom w:val="single" w:sz="5" w:space="0" w:color="000000"/>
              <w:right w:val="single" w:sz="5" w:space="0" w:color="000000"/>
            </w:tcBorders>
          </w:tcPr>
          <w:p w:rsidR="00A10D9B" w:rsidRPr="00907DF6" w:rsidRDefault="00A10D9B" w:rsidP="00D20C8C">
            <w:pPr>
              <w:pStyle w:val="TableParagraph"/>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Объем потре</w:t>
            </w:r>
            <w:r w:rsidRPr="00907DF6">
              <w:rPr>
                <w:rFonts w:ascii="Franklin Gothic Book" w:eastAsia="Times New Roman" w:hAnsi="Franklin Gothic Book"/>
                <w:sz w:val="24"/>
                <w:szCs w:val="24"/>
                <w:lang w:val="ru-RU"/>
              </w:rPr>
              <w:t>б</w:t>
            </w:r>
            <w:r w:rsidRPr="00907DF6">
              <w:rPr>
                <w:rFonts w:ascii="Franklin Gothic Book" w:eastAsia="Times New Roman" w:hAnsi="Franklin Gothic Book"/>
                <w:sz w:val="24"/>
                <w:szCs w:val="24"/>
                <w:lang w:val="ru-RU"/>
              </w:rPr>
              <w:t>ления тепл</w:t>
            </w:r>
            <w:r w:rsidRPr="00907DF6">
              <w:rPr>
                <w:rFonts w:ascii="Franklin Gothic Book" w:eastAsia="Times New Roman" w:hAnsi="Franklin Gothic Book"/>
                <w:sz w:val="24"/>
                <w:szCs w:val="24"/>
                <w:lang w:val="ru-RU"/>
              </w:rPr>
              <w:t>о</w:t>
            </w:r>
            <w:r w:rsidRPr="00907DF6">
              <w:rPr>
                <w:rFonts w:ascii="Franklin Gothic Book" w:eastAsia="Times New Roman" w:hAnsi="Franklin Gothic Book"/>
                <w:sz w:val="24"/>
                <w:szCs w:val="24"/>
                <w:lang w:val="ru-RU"/>
              </w:rPr>
              <w:t>вой энергии</w:t>
            </w:r>
          </w:p>
        </w:tc>
        <w:tc>
          <w:tcPr>
            <w:tcW w:w="472"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D20C8C">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rPr>
              <w:t>Г</w:t>
            </w:r>
            <w:r w:rsidRPr="00907DF6">
              <w:rPr>
                <w:rFonts w:ascii="Franklin Gothic Book" w:eastAsia="Times New Roman" w:hAnsi="Franklin Gothic Book"/>
                <w:sz w:val="24"/>
                <w:szCs w:val="24"/>
                <w:lang w:val="ru-RU"/>
              </w:rPr>
              <w:t>Г</w:t>
            </w:r>
            <w:r w:rsidRPr="00907DF6">
              <w:rPr>
                <w:rFonts w:ascii="Franklin Gothic Book" w:eastAsia="Times New Roman" w:hAnsi="Franklin Gothic Book"/>
                <w:sz w:val="24"/>
                <w:szCs w:val="24"/>
              </w:rPr>
              <w:t>кал/год</w:t>
            </w:r>
          </w:p>
        </w:tc>
        <w:tc>
          <w:tcPr>
            <w:tcW w:w="288" w:type="pct"/>
            <w:tcBorders>
              <w:top w:val="single" w:sz="5" w:space="0" w:color="000000"/>
              <w:left w:val="single" w:sz="5" w:space="0" w:color="000000"/>
              <w:bottom w:val="single" w:sz="5" w:space="0" w:color="000000"/>
              <w:right w:val="single" w:sz="5" w:space="0" w:color="000000"/>
            </w:tcBorders>
            <w:textDirection w:val="btLr"/>
            <w:vAlign w:val="center"/>
          </w:tcPr>
          <w:p w:rsidR="00A10D9B" w:rsidRPr="00907DF6" w:rsidRDefault="00A10D9B" w:rsidP="00D20C8C">
            <w:pPr>
              <w:jc w:val="center"/>
              <w:rPr>
                <w:rFonts w:ascii="Franklin Gothic Book" w:hAnsi="Franklin Gothic Book"/>
              </w:rPr>
            </w:pPr>
            <w:r w:rsidRPr="00907DF6">
              <w:rPr>
                <w:rFonts w:ascii="Franklin Gothic Book" w:hAnsi="Franklin Gothic Book"/>
              </w:rPr>
              <w:t>3857,1</w:t>
            </w:r>
          </w:p>
        </w:tc>
        <w:tc>
          <w:tcPr>
            <w:tcW w:w="253" w:type="pct"/>
            <w:tcBorders>
              <w:top w:val="single" w:sz="5" w:space="0" w:color="000000"/>
              <w:left w:val="single" w:sz="5" w:space="0" w:color="000000"/>
              <w:bottom w:val="single" w:sz="5" w:space="0" w:color="000000"/>
              <w:right w:val="single" w:sz="5" w:space="0" w:color="000000"/>
            </w:tcBorders>
            <w:textDirection w:val="btLr"/>
            <w:vAlign w:val="center"/>
          </w:tcPr>
          <w:p w:rsidR="00A10D9B" w:rsidRPr="00907DF6" w:rsidRDefault="00A10D9B" w:rsidP="00D20C8C">
            <w:pPr>
              <w:jc w:val="center"/>
              <w:rPr>
                <w:rFonts w:ascii="Franklin Gothic Book" w:hAnsi="Franklin Gothic Book"/>
              </w:rPr>
            </w:pPr>
            <w:r w:rsidRPr="00907DF6">
              <w:rPr>
                <w:rFonts w:ascii="Franklin Gothic Book" w:hAnsi="Franklin Gothic Book"/>
              </w:rPr>
              <w:t>3857,1</w:t>
            </w:r>
          </w:p>
        </w:tc>
        <w:tc>
          <w:tcPr>
            <w:tcW w:w="270" w:type="pct"/>
            <w:tcBorders>
              <w:top w:val="single" w:sz="5" w:space="0" w:color="000000"/>
              <w:left w:val="single" w:sz="5" w:space="0" w:color="000000"/>
              <w:bottom w:val="single" w:sz="5" w:space="0" w:color="000000"/>
              <w:right w:val="single" w:sz="5" w:space="0" w:color="000000"/>
            </w:tcBorders>
            <w:textDirection w:val="btLr"/>
            <w:vAlign w:val="center"/>
          </w:tcPr>
          <w:p w:rsidR="00A10D9B" w:rsidRPr="00907DF6" w:rsidRDefault="00A10D9B" w:rsidP="00D20C8C">
            <w:pPr>
              <w:jc w:val="center"/>
              <w:rPr>
                <w:rFonts w:ascii="Franklin Gothic Book" w:hAnsi="Franklin Gothic Book"/>
              </w:rPr>
            </w:pPr>
            <w:r w:rsidRPr="00907DF6">
              <w:rPr>
                <w:rFonts w:ascii="Franklin Gothic Book" w:hAnsi="Franklin Gothic Book"/>
              </w:rPr>
              <w:t>3857,1</w:t>
            </w:r>
          </w:p>
        </w:tc>
        <w:tc>
          <w:tcPr>
            <w:tcW w:w="270" w:type="pct"/>
            <w:tcBorders>
              <w:top w:val="single" w:sz="5" w:space="0" w:color="000000"/>
              <w:left w:val="single" w:sz="5" w:space="0" w:color="000000"/>
              <w:bottom w:val="single" w:sz="5" w:space="0" w:color="000000"/>
              <w:right w:val="single" w:sz="5" w:space="0" w:color="000000"/>
            </w:tcBorders>
            <w:textDirection w:val="btLr"/>
            <w:vAlign w:val="center"/>
          </w:tcPr>
          <w:p w:rsidR="00A10D9B" w:rsidRPr="00907DF6" w:rsidRDefault="00A10D9B" w:rsidP="00D20C8C">
            <w:pPr>
              <w:jc w:val="center"/>
              <w:rPr>
                <w:rFonts w:ascii="Franklin Gothic Book" w:hAnsi="Franklin Gothic Book"/>
              </w:rPr>
            </w:pPr>
            <w:r w:rsidRPr="00907DF6">
              <w:rPr>
                <w:rFonts w:ascii="Franklin Gothic Book" w:hAnsi="Franklin Gothic Book"/>
              </w:rPr>
              <w:t>3857,1</w:t>
            </w:r>
          </w:p>
        </w:tc>
        <w:tc>
          <w:tcPr>
            <w:tcW w:w="203" w:type="pct"/>
            <w:tcBorders>
              <w:top w:val="single" w:sz="5" w:space="0" w:color="000000"/>
              <w:left w:val="single" w:sz="5" w:space="0" w:color="000000"/>
              <w:bottom w:val="single" w:sz="5" w:space="0" w:color="000000"/>
              <w:right w:val="single" w:sz="5" w:space="0" w:color="000000"/>
            </w:tcBorders>
            <w:textDirection w:val="btLr"/>
            <w:vAlign w:val="center"/>
          </w:tcPr>
          <w:p w:rsidR="00A10D9B" w:rsidRPr="00907DF6" w:rsidRDefault="00A10D9B" w:rsidP="00D20C8C">
            <w:pPr>
              <w:jc w:val="center"/>
              <w:rPr>
                <w:rFonts w:ascii="Franklin Gothic Book" w:hAnsi="Franklin Gothic Book"/>
              </w:rPr>
            </w:pPr>
            <w:r w:rsidRPr="00907DF6">
              <w:rPr>
                <w:rFonts w:ascii="Franklin Gothic Book" w:hAnsi="Franklin Gothic Book"/>
              </w:rPr>
              <w:t>3857,1</w:t>
            </w:r>
          </w:p>
        </w:tc>
        <w:tc>
          <w:tcPr>
            <w:tcW w:w="187" w:type="pct"/>
            <w:tcBorders>
              <w:top w:val="single" w:sz="5" w:space="0" w:color="000000"/>
              <w:left w:val="single" w:sz="5" w:space="0" w:color="000000"/>
              <w:bottom w:val="single" w:sz="5" w:space="0" w:color="000000"/>
              <w:right w:val="single" w:sz="5" w:space="0" w:color="000000"/>
            </w:tcBorders>
            <w:textDirection w:val="btLr"/>
            <w:vAlign w:val="center"/>
          </w:tcPr>
          <w:p w:rsidR="00A10D9B" w:rsidRPr="00907DF6" w:rsidRDefault="00A10D9B" w:rsidP="00D20C8C">
            <w:pPr>
              <w:jc w:val="center"/>
              <w:rPr>
                <w:rFonts w:ascii="Franklin Gothic Book" w:hAnsi="Franklin Gothic Book"/>
              </w:rPr>
            </w:pPr>
            <w:r w:rsidRPr="00907DF6">
              <w:rPr>
                <w:rFonts w:ascii="Franklin Gothic Book" w:hAnsi="Franklin Gothic Book"/>
              </w:rPr>
              <w:t>3857,1</w:t>
            </w:r>
          </w:p>
        </w:tc>
        <w:tc>
          <w:tcPr>
            <w:tcW w:w="237" w:type="pct"/>
            <w:tcBorders>
              <w:top w:val="single" w:sz="5" w:space="0" w:color="000000"/>
              <w:left w:val="single" w:sz="5" w:space="0" w:color="000000"/>
              <w:bottom w:val="single" w:sz="5" w:space="0" w:color="000000"/>
              <w:right w:val="single" w:sz="5" w:space="0" w:color="000000"/>
            </w:tcBorders>
            <w:textDirection w:val="btLr"/>
            <w:vAlign w:val="center"/>
          </w:tcPr>
          <w:p w:rsidR="00A10D9B" w:rsidRPr="00907DF6" w:rsidRDefault="00A10D9B" w:rsidP="00D20C8C">
            <w:pPr>
              <w:jc w:val="center"/>
              <w:rPr>
                <w:rFonts w:ascii="Franklin Gothic Book" w:hAnsi="Franklin Gothic Book"/>
              </w:rPr>
            </w:pPr>
            <w:r w:rsidRPr="00907DF6">
              <w:rPr>
                <w:rFonts w:ascii="Franklin Gothic Book" w:hAnsi="Franklin Gothic Book"/>
              </w:rPr>
              <w:t>3857,1</w:t>
            </w:r>
          </w:p>
        </w:tc>
        <w:tc>
          <w:tcPr>
            <w:tcW w:w="237" w:type="pct"/>
            <w:tcBorders>
              <w:top w:val="single" w:sz="5" w:space="0" w:color="000000"/>
              <w:left w:val="single" w:sz="5" w:space="0" w:color="000000"/>
              <w:bottom w:val="single" w:sz="5" w:space="0" w:color="000000"/>
              <w:right w:val="single" w:sz="5" w:space="0" w:color="000000"/>
            </w:tcBorders>
            <w:textDirection w:val="btLr"/>
            <w:vAlign w:val="center"/>
          </w:tcPr>
          <w:p w:rsidR="00A10D9B" w:rsidRPr="00907DF6" w:rsidRDefault="00A10D9B" w:rsidP="00D20C8C">
            <w:pPr>
              <w:jc w:val="center"/>
              <w:rPr>
                <w:rFonts w:ascii="Franklin Gothic Book" w:hAnsi="Franklin Gothic Book"/>
              </w:rPr>
            </w:pPr>
            <w:r w:rsidRPr="00907DF6">
              <w:rPr>
                <w:rFonts w:ascii="Franklin Gothic Book" w:hAnsi="Franklin Gothic Book"/>
              </w:rPr>
              <w:t>3857,1</w:t>
            </w:r>
          </w:p>
        </w:tc>
        <w:tc>
          <w:tcPr>
            <w:tcW w:w="218" w:type="pct"/>
            <w:tcBorders>
              <w:top w:val="single" w:sz="5" w:space="0" w:color="000000"/>
              <w:left w:val="single" w:sz="5" w:space="0" w:color="000000"/>
              <w:bottom w:val="single" w:sz="5" w:space="0" w:color="000000"/>
              <w:right w:val="single" w:sz="5" w:space="0" w:color="000000"/>
            </w:tcBorders>
            <w:textDirection w:val="btLr"/>
            <w:vAlign w:val="center"/>
          </w:tcPr>
          <w:p w:rsidR="00A10D9B" w:rsidRPr="00907DF6" w:rsidRDefault="00A10D9B" w:rsidP="00D20C8C">
            <w:pPr>
              <w:jc w:val="center"/>
              <w:rPr>
                <w:rFonts w:ascii="Franklin Gothic Book" w:hAnsi="Franklin Gothic Book"/>
              </w:rPr>
            </w:pPr>
            <w:r w:rsidRPr="00907DF6">
              <w:rPr>
                <w:rFonts w:ascii="Franklin Gothic Book" w:hAnsi="Franklin Gothic Book"/>
              </w:rPr>
              <w:t>3857,1</w:t>
            </w:r>
          </w:p>
        </w:tc>
        <w:tc>
          <w:tcPr>
            <w:tcW w:w="135" w:type="pct"/>
            <w:tcBorders>
              <w:top w:val="single" w:sz="5" w:space="0" w:color="000000"/>
              <w:left w:val="single" w:sz="5" w:space="0" w:color="000000"/>
              <w:bottom w:val="single" w:sz="5" w:space="0" w:color="000000"/>
              <w:right w:val="single" w:sz="5" w:space="0" w:color="000000"/>
            </w:tcBorders>
            <w:textDirection w:val="btLr"/>
            <w:vAlign w:val="center"/>
          </w:tcPr>
          <w:p w:rsidR="00A10D9B" w:rsidRPr="00907DF6" w:rsidRDefault="00A10D9B" w:rsidP="00D20C8C">
            <w:pPr>
              <w:jc w:val="center"/>
              <w:rPr>
                <w:rFonts w:ascii="Franklin Gothic Book" w:hAnsi="Franklin Gothic Book"/>
              </w:rPr>
            </w:pPr>
            <w:r w:rsidRPr="00907DF6">
              <w:rPr>
                <w:rFonts w:ascii="Franklin Gothic Book" w:hAnsi="Franklin Gothic Book"/>
              </w:rPr>
              <w:t>3857,1</w:t>
            </w:r>
          </w:p>
        </w:tc>
        <w:tc>
          <w:tcPr>
            <w:tcW w:w="203" w:type="pct"/>
            <w:tcBorders>
              <w:top w:val="single" w:sz="5" w:space="0" w:color="000000"/>
              <w:left w:val="single" w:sz="5" w:space="0" w:color="000000"/>
              <w:bottom w:val="single" w:sz="5" w:space="0" w:color="000000"/>
              <w:right w:val="single" w:sz="5" w:space="0" w:color="000000"/>
            </w:tcBorders>
            <w:textDirection w:val="btLr"/>
            <w:vAlign w:val="center"/>
          </w:tcPr>
          <w:p w:rsidR="00A10D9B" w:rsidRPr="00907DF6" w:rsidRDefault="00A10D9B" w:rsidP="00D20C8C">
            <w:pPr>
              <w:jc w:val="center"/>
              <w:rPr>
                <w:rFonts w:ascii="Franklin Gothic Book" w:hAnsi="Franklin Gothic Book"/>
              </w:rPr>
            </w:pPr>
            <w:r w:rsidRPr="00907DF6">
              <w:rPr>
                <w:rFonts w:ascii="Franklin Gothic Book" w:hAnsi="Franklin Gothic Book"/>
              </w:rPr>
              <w:t>3857,1</w:t>
            </w:r>
          </w:p>
        </w:tc>
        <w:tc>
          <w:tcPr>
            <w:tcW w:w="271" w:type="pct"/>
            <w:tcBorders>
              <w:top w:val="single" w:sz="5" w:space="0" w:color="000000"/>
              <w:left w:val="single" w:sz="5" w:space="0" w:color="000000"/>
              <w:bottom w:val="single" w:sz="5" w:space="0" w:color="000000"/>
              <w:right w:val="single" w:sz="5" w:space="0" w:color="000000"/>
            </w:tcBorders>
            <w:textDirection w:val="btLr"/>
            <w:vAlign w:val="center"/>
          </w:tcPr>
          <w:p w:rsidR="00A10D9B" w:rsidRPr="00907DF6" w:rsidRDefault="00A10D9B" w:rsidP="00D20C8C">
            <w:pPr>
              <w:jc w:val="center"/>
              <w:rPr>
                <w:rFonts w:ascii="Franklin Gothic Book" w:hAnsi="Franklin Gothic Book"/>
              </w:rPr>
            </w:pPr>
            <w:r w:rsidRPr="00907DF6">
              <w:rPr>
                <w:rFonts w:ascii="Franklin Gothic Book" w:hAnsi="Franklin Gothic Book"/>
              </w:rPr>
              <w:t>3857,1</w:t>
            </w:r>
          </w:p>
        </w:tc>
        <w:tc>
          <w:tcPr>
            <w:tcW w:w="271" w:type="pct"/>
            <w:tcBorders>
              <w:top w:val="single" w:sz="5" w:space="0" w:color="000000"/>
              <w:left w:val="single" w:sz="5" w:space="0" w:color="000000"/>
              <w:bottom w:val="single" w:sz="5" w:space="0" w:color="000000"/>
              <w:right w:val="single" w:sz="5" w:space="0" w:color="000000"/>
            </w:tcBorders>
            <w:textDirection w:val="btLr"/>
            <w:vAlign w:val="center"/>
          </w:tcPr>
          <w:p w:rsidR="00A10D9B" w:rsidRPr="00907DF6" w:rsidRDefault="00A10D9B" w:rsidP="00D20C8C">
            <w:pPr>
              <w:jc w:val="center"/>
              <w:rPr>
                <w:rFonts w:ascii="Franklin Gothic Book" w:hAnsi="Franklin Gothic Book"/>
              </w:rPr>
            </w:pPr>
            <w:r w:rsidRPr="00907DF6">
              <w:rPr>
                <w:rFonts w:ascii="Franklin Gothic Book" w:hAnsi="Franklin Gothic Book"/>
              </w:rPr>
              <w:t>3857,1</w:t>
            </w:r>
          </w:p>
        </w:tc>
        <w:tc>
          <w:tcPr>
            <w:tcW w:w="271" w:type="pct"/>
            <w:tcBorders>
              <w:top w:val="single" w:sz="5" w:space="0" w:color="000000"/>
              <w:left w:val="single" w:sz="5" w:space="0" w:color="000000"/>
              <w:bottom w:val="single" w:sz="5" w:space="0" w:color="000000"/>
              <w:right w:val="single" w:sz="5" w:space="0" w:color="000000"/>
            </w:tcBorders>
            <w:textDirection w:val="btLr"/>
            <w:vAlign w:val="center"/>
          </w:tcPr>
          <w:p w:rsidR="00A10D9B" w:rsidRPr="00907DF6" w:rsidRDefault="00A10D9B" w:rsidP="00D20C8C">
            <w:pPr>
              <w:jc w:val="center"/>
              <w:rPr>
                <w:rFonts w:ascii="Franklin Gothic Book" w:hAnsi="Franklin Gothic Book"/>
              </w:rPr>
            </w:pPr>
            <w:r w:rsidRPr="00907DF6">
              <w:rPr>
                <w:rFonts w:ascii="Franklin Gothic Book" w:hAnsi="Franklin Gothic Book"/>
              </w:rPr>
              <w:t>3857,1</w:t>
            </w:r>
          </w:p>
        </w:tc>
        <w:tc>
          <w:tcPr>
            <w:tcW w:w="270" w:type="pct"/>
            <w:tcBorders>
              <w:top w:val="single" w:sz="5" w:space="0" w:color="000000"/>
              <w:left w:val="single" w:sz="5" w:space="0" w:color="000000"/>
              <w:bottom w:val="single" w:sz="5" w:space="0" w:color="000000"/>
              <w:right w:val="single" w:sz="8" w:space="0" w:color="000000"/>
            </w:tcBorders>
            <w:textDirection w:val="btLr"/>
            <w:vAlign w:val="center"/>
          </w:tcPr>
          <w:p w:rsidR="00A10D9B" w:rsidRPr="00907DF6" w:rsidRDefault="00A10D9B" w:rsidP="00D20C8C">
            <w:pPr>
              <w:jc w:val="center"/>
              <w:rPr>
                <w:rFonts w:ascii="Franklin Gothic Book" w:hAnsi="Franklin Gothic Book"/>
              </w:rPr>
            </w:pPr>
            <w:r w:rsidRPr="00907DF6">
              <w:rPr>
                <w:rFonts w:ascii="Franklin Gothic Book" w:hAnsi="Franklin Gothic Book"/>
              </w:rPr>
              <w:t>3857,1</w:t>
            </w:r>
          </w:p>
        </w:tc>
        <w:tc>
          <w:tcPr>
            <w:tcW w:w="263" w:type="pct"/>
            <w:tcBorders>
              <w:top w:val="single" w:sz="5" w:space="0" w:color="000000"/>
              <w:left w:val="single" w:sz="5" w:space="0" w:color="000000"/>
              <w:bottom w:val="single" w:sz="5" w:space="0" w:color="000000"/>
              <w:right w:val="single" w:sz="8" w:space="0" w:color="000000"/>
            </w:tcBorders>
            <w:textDirection w:val="btLr"/>
            <w:vAlign w:val="center"/>
          </w:tcPr>
          <w:p w:rsidR="00A10D9B" w:rsidRPr="00907DF6" w:rsidRDefault="00A10D9B" w:rsidP="00D20C8C">
            <w:pPr>
              <w:jc w:val="center"/>
              <w:rPr>
                <w:rFonts w:ascii="Franklin Gothic Book" w:hAnsi="Franklin Gothic Book"/>
              </w:rPr>
            </w:pPr>
            <w:r w:rsidRPr="00907DF6">
              <w:rPr>
                <w:rFonts w:ascii="Franklin Gothic Book" w:hAnsi="Franklin Gothic Book"/>
              </w:rPr>
              <w:t>3857,1</w:t>
            </w:r>
          </w:p>
        </w:tc>
      </w:tr>
      <w:tr w:rsidR="00D20C8C" w:rsidRPr="00907DF6" w:rsidTr="00D20C8C">
        <w:trPr>
          <w:cantSplit/>
          <w:trHeight w:hRule="exact" w:val="1131"/>
          <w:jc w:val="center"/>
        </w:trPr>
        <w:tc>
          <w:tcPr>
            <w:tcW w:w="681" w:type="pct"/>
            <w:tcBorders>
              <w:top w:val="single" w:sz="5" w:space="0" w:color="000000"/>
              <w:left w:val="single" w:sz="8" w:space="0" w:color="000000"/>
              <w:bottom w:val="single" w:sz="5" w:space="0" w:color="000000"/>
              <w:right w:val="single" w:sz="5" w:space="0" w:color="000000"/>
            </w:tcBorders>
            <w:vAlign w:val="center"/>
          </w:tcPr>
          <w:p w:rsidR="00A10D9B" w:rsidRPr="00907DF6" w:rsidRDefault="00A10D9B" w:rsidP="00D20C8C">
            <w:pPr>
              <w:pStyle w:val="Heading1"/>
              <w:ind w:left="0" w:firstLine="0"/>
              <w:rPr>
                <w:rFonts w:ascii="Franklin Gothic Book" w:hAnsi="Franklin Gothic Book"/>
                <w:b w:val="0"/>
                <w:i w:val="0"/>
                <w:lang w:val="ru-RU"/>
              </w:rPr>
            </w:pPr>
            <w:bookmarkStart w:id="29" w:name="_Toc375131983"/>
            <w:bookmarkStart w:id="30" w:name="_Toc375134311"/>
            <w:r w:rsidRPr="00907DF6">
              <w:rPr>
                <w:rFonts w:ascii="Franklin Gothic Book" w:hAnsi="Franklin Gothic Book"/>
                <w:b w:val="0"/>
                <w:i w:val="0"/>
                <w:lang w:val="ru-RU"/>
              </w:rPr>
              <w:t>Объем потре</w:t>
            </w:r>
            <w:r w:rsidRPr="00907DF6">
              <w:rPr>
                <w:rFonts w:ascii="Franklin Gothic Book" w:hAnsi="Franklin Gothic Book"/>
                <w:b w:val="0"/>
                <w:i w:val="0"/>
                <w:lang w:val="ru-RU"/>
              </w:rPr>
              <w:t>б</w:t>
            </w:r>
            <w:r w:rsidRPr="00907DF6">
              <w:rPr>
                <w:rFonts w:ascii="Franklin Gothic Book" w:hAnsi="Franklin Gothic Book"/>
                <w:b w:val="0"/>
                <w:i w:val="0"/>
                <w:lang w:val="ru-RU"/>
              </w:rPr>
              <w:t>ления теплоносит</w:t>
            </w:r>
            <w:r w:rsidRPr="00907DF6">
              <w:rPr>
                <w:rFonts w:ascii="Franklin Gothic Book" w:hAnsi="Franklin Gothic Book"/>
                <w:b w:val="0"/>
                <w:i w:val="0"/>
                <w:lang w:val="ru-RU"/>
              </w:rPr>
              <w:t>е</w:t>
            </w:r>
            <w:r w:rsidRPr="00907DF6">
              <w:rPr>
                <w:rFonts w:ascii="Franklin Gothic Book" w:hAnsi="Franklin Gothic Book"/>
                <w:b w:val="0"/>
                <w:i w:val="0"/>
                <w:lang w:val="ru-RU"/>
              </w:rPr>
              <w:t>ля</w:t>
            </w:r>
            <w:bookmarkEnd w:id="29"/>
            <w:bookmarkEnd w:id="30"/>
          </w:p>
        </w:tc>
        <w:tc>
          <w:tcPr>
            <w:tcW w:w="472"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D20C8C">
            <w:pPr>
              <w:jc w:val="center"/>
              <w:rPr>
                <w:rFonts w:ascii="Franklin Gothic Book" w:hAnsi="Franklin Gothic Book"/>
              </w:rPr>
            </w:pPr>
            <w:r w:rsidRPr="00907DF6">
              <w:rPr>
                <w:rFonts w:ascii="Franklin Gothic Book" w:hAnsi="Franklin Gothic Book"/>
              </w:rPr>
              <w:t>ттыс.т/год</w:t>
            </w:r>
          </w:p>
        </w:tc>
        <w:tc>
          <w:tcPr>
            <w:tcW w:w="288" w:type="pct"/>
            <w:tcBorders>
              <w:top w:val="single" w:sz="5" w:space="0" w:color="000000"/>
              <w:left w:val="single" w:sz="5" w:space="0" w:color="000000"/>
              <w:bottom w:val="single" w:sz="5" w:space="0" w:color="000000"/>
              <w:right w:val="single" w:sz="5" w:space="0" w:color="000000"/>
            </w:tcBorders>
            <w:textDirection w:val="btLr"/>
            <w:vAlign w:val="center"/>
          </w:tcPr>
          <w:p w:rsidR="00A10D9B" w:rsidRPr="00907DF6" w:rsidRDefault="00A10D9B" w:rsidP="00D20C8C">
            <w:pPr>
              <w:jc w:val="center"/>
              <w:rPr>
                <w:rFonts w:ascii="Franklin Gothic Book" w:hAnsi="Franklin Gothic Book"/>
              </w:rPr>
            </w:pPr>
            <w:r w:rsidRPr="00907DF6">
              <w:rPr>
                <w:rFonts w:ascii="Franklin Gothic Book" w:hAnsi="Franklin Gothic Book"/>
              </w:rPr>
              <w:t>351,9</w:t>
            </w:r>
          </w:p>
        </w:tc>
        <w:tc>
          <w:tcPr>
            <w:tcW w:w="253" w:type="pct"/>
            <w:tcBorders>
              <w:top w:val="single" w:sz="5" w:space="0" w:color="000000"/>
              <w:left w:val="single" w:sz="5" w:space="0" w:color="000000"/>
              <w:bottom w:val="single" w:sz="5" w:space="0" w:color="000000"/>
              <w:right w:val="single" w:sz="5" w:space="0" w:color="000000"/>
            </w:tcBorders>
            <w:textDirection w:val="btLr"/>
            <w:vAlign w:val="center"/>
          </w:tcPr>
          <w:p w:rsidR="00A10D9B" w:rsidRPr="00907DF6" w:rsidRDefault="00A10D9B" w:rsidP="00D20C8C">
            <w:pPr>
              <w:jc w:val="center"/>
              <w:rPr>
                <w:rFonts w:ascii="Franklin Gothic Book" w:hAnsi="Franklin Gothic Book"/>
              </w:rPr>
            </w:pPr>
            <w:r w:rsidRPr="00907DF6">
              <w:rPr>
                <w:rFonts w:ascii="Franklin Gothic Book" w:hAnsi="Franklin Gothic Book"/>
              </w:rPr>
              <w:t>351,9</w:t>
            </w:r>
          </w:p>
        </w:tc>
        <w:tc>
          <w:tcPr>
            <w:tcW w:w="270" w:type="pct"/>
            <w:tcBorders>
              <w:top w:val="single" w:sz="5" w:space="0" w:color="000000"/>
              <w:left w:val="single" w:sz="5" w:space="0" w:color="000000"/>
              <w:bottom w:val="single" w:sz="5" w:space="0" w:color="000000"/>
              <w:right w:val="single" w:sz="5" w:space="0" w:color="000000"/>
            </w:tcBorders>
            <w:textDirection w:val="btLr"/>
            <w:vAlign w:val="center"/>
          </w:tcPr>
          <w:p w:rsidR="00A10D9B" w:rsidRPr="00907DF6" w:rsidRDefault="00A10D9B" w:rsidP="00D20C8C">
            <w:pPr>
              <w:jc w:val="center"/>
              <w:rPr>
                <w:rFonts w:ascii="Franklin Gothic Book" w:hAnsi="Franklin Gothic Book"/>
              </w:rPr>
            </w:pPr>
            <w:r w:rsidRPr="00907DF6">
              <w:rPr>
                <w:rFonts w:ascii="Franklin Gothic Book" w:hAnsi="Franklin Gothic Book"/>
              </w:rPr>
              <w:t>351,9</w:t>
            </w:r>
          </w:p>
        </w:tc>
        <w:tc>
          <w:tcPr>
            <w:tcW w:w="270" w:type="pct"/>
            <w:tcBorders>
              <w:top w:val="single" w:sz="5" w:space="0" w:color="000000"/>
              <w:left w:val="single" w:sz="5" w:space="0" w:color="000000"/>
              <w:bottom w:val="single" w:sz="5" w:space="0" w:color="000000"/>
              <w:right w:val="single" w:sz="5" w:space="0" w:color="000000"/>
            </w:tcBorders>
            <w:textDirection w:val="btLr"/>
            <w:vAlign w:val="center"/>
          </w:tcPr>
          <w:p w:rsidR="00A10D9B" w:rsidRPr="00907DF6" w:rsidRDefault="00A10D9B" w:rsidP="00D20C8C">
            <w:pPr>
              <w:jc w:val="center"/>
              <w:rPr>
                <w:rFonts w:ascii="Franklin Gothic Book" w:hAnsi="Franklin Gothic Book"/>
              </w:rPr>
            </w:pPr>
            <w:r w:rsidRPr="00907DF6">
              <w:rPr>
                <w:rFonts w:ascii="Franklin Gothic Book" w:hAnsi="Franklin Gothic Book"/>
              </w:rPr>
              <w:t>351,9</w:t>
            </w:r>
          </w:p>
        </w:tc>
        <w:tc>
          <w:tcPr>
            <w:tcW w:w="203" w:type="pct"/>
            <w:tcBorders>
              <w:top w:val="single" w:sz="5" w:space="0" w:color="000000"/>
              <w:left w:val="single" w:sz="5" w:space="0" w:color="000000"/>
              <w:bottom w:val="single" w:sz="5" w:space="0" w:color="000000"/>
              <w:right w:val="single" w:sz="5" w:space="0" w:color="000000"/>
            </w:tcBorders>
            <w:textDirection w:val="btLr"/>
            <w:vAlign w:val="center"/>
          </w:tcPr>
          <w:p w:rsidR="00A10D9B" w:rsidRPr="00907DF6" w:rsidRDefault="00A10D9B" w:rsidP="00D20C8C">
            <w:pPr>
              <w:jc w:val="center"/>
              <w:rPr>
                <w:rFonts w:ascii="Franklin Gothic Book" w:hAnsi="Franklin Gothic Book"/>
              </w:rPr>
            </w:pPr>
            <w:r w:rsidRPr="00907DF6">
              <w:rPr>
                <w:rFonts w:ascii="Franklin Gothic Book" w:hAnsi="Franklin Gothic Book"/>
              </w:rPr>
              <w:t>351,9</w:t>
            </w:r>
          </w:p>
        </w:tc>
        <w:tc>
          <w:tcPr>
            <w:tcW w:w="187" w:type="pct"/>
            <w:tcBorders>
              <w:top w:val="single" w:sz="5" w:space="0" w:color="000000"/>
              <w:left w:val="single" w:sz="5" w:space="0" w:color="000000"/>
              <w:bottom w:val="single" w:sz="5" w:space="0" w:color="000000"/>
              <w:right w:val="single" w:sz="5" w:space="0" w:color="000000"/>
            </w:tcBorders>
            <w:textDirection w:val="btLr"/>
            <w:vAlign w:val="center"/>
          </w:tcPr>
          <w:p w:rsidR="00A10D9B" w:rsidRPr="00907DF6" w:rsidRDefault="00A10D9B" w:rsidP="00D20C8C">
            <w:pPr>
              <w:jc w:val="center"/>
              <w:rPr>
                <w:rFonts w:ascii="Franklin Gothic Book" w:hAnsi="Franklin Gothic Book"/>
              </w:rPr>
            </w:pPr>
            <w:r w:rsidRPr="00907DF6">
              <w:rPr>
                <w:rFonts w:ascii="Franklin Gothic Book" w:hAnsi="Franklin Gothic Book"/>
              </w:rPr>
              <w:t>351,9</w:t>
            </w:r>
          </w:p>
        </w:tc>
        <w:tc>
          <w:tcPr>
            <w:tcW w:w="237" w:type="pct"/>
            <w:tcBorders>
              <w:top w:val="single" w:sz="5" w:space="0" w:color="000000"/>
              <w:left w:val="single" w:sz="5" w:space="0" w:color="000000"/>
              <w:bottom w:val="single" w:sz="5" w:space="0" w:color="000000"/>
              <w:right w:val="single" w:sz="5" w:space="0" w:color="000000"/>
            </w:tcBorders>
            <w:textDirection w:val="btLr"/>
            <w:vAlign w:val="center"/>
          </w:tcPr>
          <w:p w:rsidR="00A10D9B" w:rsidRPr="00907DF6" w:rsidRDefault="00A10D9B" w:rsidP="00D20C8C">
            <w:pPr>
              <w:jc w:val="center"/>
              <w:rPr>
                <w:rFonts w:ascii="Franklin Gothic Book" w:hAnsi="Franklin Gothic Book"/>
              </w:rPr>
            </w:pPr>
            <w:r w:rsidRPr="00907DF6">
              <w:rPr>
                <w:rFonts w:ascii="Franklin Gothic Book" w:hAnsi="Franklin Gothic Book"/>
              </w:rPr>
              <w:t>351,9</w:t>
            </w:r>
          </w:p>
        </w:tc>
        <w:tc>
          <w:tcPr>
            <w:tcW w:w="237" w:type="pct"/>
            <w:tcBorders>
              <w:top w:val="single" w:sz="5" w:space="0" w:color="000000"/>
              <w:left w:val="single" w:sz="5" w:space="0" w:color="000000"/>
              <w:bottom w:val="single" w:sz="5" w:space="0" w:color="000000"/>
              <w:right w:val="single" w:sz="5" w:space="0" w:color="000000"/>
            </w:tcBorders>
            <w:textDirection w:val="btLr"/>
            <w:vAlign w:val="center"/>
          </w:tcPr>
          <w:p w:rsidR="00A10D9B" w:rsidRPr="00907DF6" w:rsidRDefault="00A10D9B" w:rsidP="00D20C8C">
            <w:pPr>
              <w:jc w:val="center"/>
              <w:rPr>
                <w:rFonts w:ascii="Franklin Gothic Book" w:hAnsi="Franklin Gothic Book"/>
              </w:rPr>
            </w:pPr>
            <w:r w:rsidRPr="00907DF6">
              <w:rPr>
                <w:rFonts w:ascii="Franklin Gothic Book" w:hAnsi="Franklin Gothic Book"/>
              </w:rPr>
              <w:t>351,9</w:t>
            </w:r>
          </w:p>
        </w:tc>
        <w:tc>
          <w:tcPr>
            <w:tcW w:w="218" w:type="pct"/>
            <w:tcBorders>
              <w:top w:val="single" w:sz="5" w:space="0" w:color="000000"/>
              <w:left w:val="single" w:sz="5" w:space="0" w:color="000000"/>
              <w:bottom w:val="single" w:sz="5" w:space="0" w:color="000000"/>
              <w:right w:val="single" w:sz="5" w:space="0" w:color="000000"/>
            </w:tcBorders>
            <w:textDirection w:val="btLr"/>
            <w:vAlign w:val="center"/>
          </w:tcPr>
          <w:p w:rsidR="00A10D9B" w:rsidRPr="00907DF6" w:rsidRDefault="00A10D9B" w:rsidP="00D20C8C">
            <w:pPr>
              <w:jc w:val="center"/>
              <w:rPr>
                <w:rFonts w:ascii="Franklin Gothic Book" w:hAnsi="Franklin Gothic Book"/>
              </w:rPr>
            </w:pPr>
            <w:r w:rsidRPr="00907DF6">
              <w:rPr>
                <w:rFonts w:ascii="Franklin Gothic Book" w:hAnsi="Franklin Gothic Book"/>
              </w:rPr>
              <w:t>351,9</w:t>
            </w:r>
          </w:p>
        </w:tc>
        <w:tc>
          <w:tcPr>
            <w:tcW w:w="135" w:type="pct"/>
            <w:tcBorders>
              <w:top w:val="single" w:sz="5" w:space="0" w:color="000000"/>
              <w:left w:val="single" w:sz="5" w:space="0" w:color="000000"/>
              <w:bottom w:val="single" w:sz="5" w:space="0" w:color="000000"/>
              <w:right w:val="single" w:sz="5" w:space="0" w:color="000000"/>
            </w:tcBorders>
            <w:textDirection w:val="btLr"/>
            <w:vAlign w:val="center"/>
          </w:tcPr>
          <w:p w:rsidR="00A10D9B" w:rsidRPr="00907DF6" w:rsidRDefault="00A10D9B" w:rsidP="00D20C8C">
            <w:pPr>
              <w:jc w:val="center"/>
              <w:rPr>
                <w:rFonts w:ascii="Franklin Gothic Book" w:hAnsi="Franklin Gothic Book"/>
              </w:rPr>
            </w:pPr>
            <w:r w:rsidRPr="00907DF6">
              <w:rPr>
                <w:rFonts w:ascii="Franklin Gothic Book" w:hAnsi="Franklin Gothic Book"/>
              </w:rPr>
              <w:t>351,9</w:t>
            </w:r>
          </w:p>
        </w:tc>
        <w:tc>
          <w:tcPr>
            <w:tcW w:w="203" w:type="pct"/>
            <w:tcBorders>
              <w:top w:val="single" w:sz="5" w:space="0" w:color="000000"/>
              <w:left w:val="single" w:sz="5" w:space="0" w:color="000000"/>
              <w:bottom w:val="single" w:sz="5" w:space="0" w:color="000000"/>
              <w:right w:val="single" w:sz="5" w:space="0" w:color="000000"/>
            </w:tcBorders>
            <w:textDirection w:val="btLr"/>
            <w:vAlign w:val="center"/>
          </w:tcPr>
          <w:p w:rsidR="00A10D9B" w:rsidRPr="00907DF6" w:rsidRDefault="00A10D9B" w:rsidP="00D20C8C">
            <w:pPr>
              <w:jc w:val="center"/>
              <w:rPr>
                <w:rFonts w:ascii="Franklin Gothic Book" w:hAnsi="Franklin Gothic Book"/>
              </w:rPr>
            </w:pPr>
            <w:r w:rsidRPr="00907DF6">
              <w:rPr>
                <w:rFonts w:ascii="Franklin Gothic Book" w:hAnsi="Franklin Gothic Book"/>
              </w:rPr>
              <w:t>351,9</w:t>
            </w:r>
          </w:p>
        </w:tc>
        <w:tc>
          <w:tcPr>
            <w:tcW w:w="271" w:type="pct"/>
            <w:tcBorders>
              <w:top w:val="single" w:sz="5" w:space="0" w:color="000000"/>
              <w:left w:val="single" w:sz="5" w:space="0" w:color="000000"/>
              <w:bottom w:val="single" w:sz="5" w:space="0" w:color="000000"/>
              <w:right w:val="single" w:sz="5" w:space="0" w:color="000000"/>
            </w:tcBorders>
            <w:textDirection w:val="btLr"/>
            <w:vAlign w:val="center"/>
          </w:tcPr>
          <w:p w:rsidR="00A10D9B" w:rsidRPr="00907DF6" w:rsidRDefault="00A10D9B" w:rsidP="00D20C8C">
            <w:pPr>
              <w:jc w:val="center"/>
              <w:rPr>
                <w:rFonts w:ascii="Franklin Gothic Book" w:hAnsi="Franklin Gothic Book"/>
              </w:rPr>
            </w:pPr>
            <w:r w:rsidRPr="00907DF6">
              <w:rPr>
                <w:rFonts w:ascii="Franklin Gothic Book" w:hAnsi="Franklin Gothic Book"/>
              </w:rPr>
              <w:t>351,9</w:t>
            </w:r>
          </w:p>
        </w:tc>
        <w:tc>
          <w:tcPr>
            <w:tcW w:w="271" w:type="pct"/>
            <w:tcBorders>
              <w:top w:val="single" w:sz="5" w:space="0" w:color="000000"/>
              <w:left w:val="single" w:sz="5" w:space="0" w:color="000000"/>
              <w:bottom w:val="single" w:sz="5" w:space="0" w:color="000000"/>
              <w:right w:val="single" w:sz="5" w:space="0" w:color="000000"/>
            </w:tcBorders>
            <w:textDirection w:val="btLr"/>
            <w:vAlign w:val="center"/>
          </w:tcPr>
          <w:p w:rsidR="00A10D9B" w:rsidRPr="00907DF6" w:rsidRDefault="00A10D9B" w:rsidP="00D20C8C">
            <w:pPr>
              <w:jc w:val="center"/>
              <w:rPr>
                <w:rFonts w:ascii="Franklin Gothic Book" w:hAnsi="Franklin Gothic Book"/>
              </w:rPr>
            </w:pPr>
            <w:r w:rsidRPr="00907DF6">
              <w:rPr>
                <w:rFonts w:ascii="Franklin Gothic Book" w:hAnsi="Franklin Gothic Book"/>
              </w:rPr>
              <w:t>351,9</w:t>
            </w:r>
          </w:p>
        </w:tc>
        <w:tc>
          <w:tcPr>
            <w:tcW w:w="271" w:type="pct"/>
            <w:tcBorders>
              <w:top w:val="single" w:sz="5" w:space="0" w:color="000000"/>
              <w:left w:val="single" w:sz="5" w:space="0" w:color="000000"/>
              <w:bottom w:val="single" w:sz="5" w:space="0" w:color="000000"/>
              <w:right w:val="single" w:sz="5" w:space="0" w:color="000000"/>
            </w:tcBorders>
            <w:textDirection w:val="btLr"/>
            <w:vAlign w:val="center"/>
          </w:tcPr>
          <w:p w:rsidR="00A10D9B" w:rsidRPr="00907DF6" w:rsidRDefault="00A10D9B" w:rsidP="00D20C8C">
            <w:pPr>
              <w:jc w:val="center"/>
              <w:rPr>
                <w:rFonts w:ascii="Franklin Gothic Book" w:hAnsi="Franklin Gothic Book"/>
              </w:rPr>
            </w:pPr>
            <w:r w:rsidRPr="00907DF6">
              <w:rPr>
                <w:rFonts w:ascii="Franklin Gothic Book" w:hAnsi="Franklin Gothic Book"/>
              </w:rPr>
              <w:t>351,9</w:t>
            </w:r>
          </w:p>
        </w:tc>
        <w:tc>
          <w:tcPr>
            <w:tcW w:w="270" w:type="pct"/>
            <w:tcBorders>
              <w:top w:val="single" w:sz="5" w:space="0" w:color="000000"/>
              <w:left w:val="single" w:sz="5" w:space="0" w:color="000000"/>
              <w:bottom w:val="single" w:sz="5" w:space="0" w:color="000000"/>
              <w:right w:val="single" w:sz="8" w:space="0" w:color="000000"/>
            </w:tcBorders>
            <w:textDirection w:val="btLr"/>
            <w:vAlign w:val="center"/>
          </w:tcPr>
          <w:p w:rsidR="00A10D9B" w:rsidRPr="00907DF6" w:rsidRDefault="00A10D9B" w:rsidP="00D20C8C">
            <w:pPr>
              <w:jc w:val="center"/>
              <w:rPr>
                <w:rFonts w:ascii="Franklin Gothic Book" w:hAnsi="Franklin Gothic Book"/>
              </w:rPr>
            </w:pPr>
            <w:r w:rsidRPr="00907DF6">
              <w:rPr>
                <w:rFonts w:ascii="Franklin Gothic Book" w:hAnsi="Franklin Gothic Book"/>
              </w:rPr>
              <w:t>351,9</w:t>
            </w:r>
          </w:p>
        </w:tc>
        <w:tc>
          <w:tcPr>
            <w:tcW w:w="263" w:type="pct"/>
            <w:tcBorders>
              <w:top w:val="single" w:sz="5" w:space="0" w:color="000000"/>
              <w:left w:val="single" w:sz="5" w:space="0" w:color="000000"/>
              <w:bottom w:val="single" w:sz="5" w:space="0" w:color="000000"/>
              <w:right w:val="single" w:sz="8" w:space="0" w:color="000000"/>
            </w:tcBorders>
            <w:textDirection w:val="btLr"/>
            <w:vAlign w:val="center"/>
          </w:tcPr>
          <w:p w:rsidR="00A10D9B" w:rsidRPr="00907DF6" w:rsidRDefault="00A10D9B" w:rsidP="00D20C8C">
            <w:pPr>
              <w:jc w:val="center"/>
              <w:rPr>
                <w:rFonts w:ascii="Franklin Gothic Book" w:hAnsi="Franklin Gothic Book"/>
              </w:rPr>
            </w:pPr>
            <w:r w:rsidRPr="00907DF6">
              <w:rPr>
                <w:rFonts w:ascii="Franklin Gothic Book" w:hAnsi="Franklin Gothic Book"/>
              </w:rPr>
              <w:t>351,9</w:t>
            </w:r>
          </w:p>
        </w:tc>
      </w:tr>
    </w:tbl>
    <w:p w:rsidR="00A10D9B" w:rsidRPr="00907DF6" w:rsidRDefault="00A10D9B" w:rsidP="00D20C8C">
      <w:pPr>
        <w:pStyle w:val="af0"/>
        <w:spacing w:after="0" w:line="240" w:lineRule="auto"/>
        <w:rPr>
          <w:rFonts w:ascii="Franklin Gothic Book" w:hAnsi="Franklin Gothic Book"/>
          <w:sz w:val="24"/>
          <w:szCs w:val="24"/>
        </w:rPr>
      </w:pPr>
    </w:p>
    <w:p w:rsidR="00A10D9B" w:rsidRPr="00907DF6" w:rsidRDefault="00A10D9B" w:rsidP="00A10D9B">
      <w:pPr>
        <w:pStyle w:val="214"/>
        <w:spacing w:before="71"/>
        <w:ind w:left="0" w:right="-32" w:firstLine="851"/>
        <w:jc w:val="center"/>
        <w:rPr>
          <w:rFonts w:ascii="Franklin Gothic Book" w:hAnsi="Franklin Gothic Book"/>
          <w:lang w:val="ru-RU"/>
        </w:rPr>
      </w:pPr>
      <w:bookmarkStart w:id="31" w:name="1.3_Площадь_строительных_фондов_и_прирос"/>
      <w:bookmarkStart w:id="32" w:name="_Toc375134312"/>
      <w:bookmarkEnd w:id="31"/>
      <w:r w:rsidRPr="00907DF6">
        <w:rPr>
          <w:rFonts w:ascii="Franklin Gothic Book" w:hAnsi="Franklin Gothic Book"/>
          <w:lang w:val="ru-RU"/>
        </w:rPr>
        <w:t>Раздел 2. Перспективные балансы тепловой мощности источников тепловой эне</w:t>
      </w:r>
      <w:r w:rsidRPr="00907DF6">
        <w:rPr>
          <w:rFonts w:ascii="Franklin Gothic Book" w:hAnsi="Franklin Gothic Book"/>
          <w:lang w:val="ru-RU"/>
        </w:rPr>
        <w:t>р</w:t>
      </w:r>
      <w:r w:rsidRPr="00907DF6">
        <w:rPr>
          <w:rFonts w:ascii="Franklin Gothic Book" w:hAnsi="Franklin Gothic Book"/>
          <w:lang w:val="ru-RU"/>
        </w:rPr>
        <w:t>гии и тепловой нагрузки потребителей</w:t>
      </w:r>
      <w:bookmarkEnd w:id="32"/>
    </w:p>
    <w:p w:rsidR="00A10D9B" w:rsidRPr="00907DF6" w:rsidRDefault="00A10D9B" w:rsidP="00A10D9B">
      <w:pPr>
        <w:spacing w:before="10" w:line="220" w:lineRule="exact"/>
        <w:ind w:firstLine="851"/>
        <w:rPr>
          <w:rFonts w:ascii="Franklin Gothic Book" w:hAnsi="Franklin Gothic Book"/>
        </w:rPr>
      </w:pPr>
    </w:p>
    <w:p w:rsidR="00A10D9B" w:rsidRPr="00907DF6" w:rsidRDefault="00A10D9B" w:rsidP="00A10D9B">
      <w:pPr>
        <w:pStyle w:val="214"/>
        <w:ind w:left="0" w:firstLine="851"/>
        <w:jc w:val="center"/>
        <w:rPr>
          <w:rFonts w:ascii="Franklin Gothic Book" w:hAnsi="Franklin Gothic Book"/>
          <w:lang w:val="ru-RU"/>
        </w:rPr>
      </w:pPr>
      <w:bookmarkStart w:id="33" w:name="2.1__Общие_положения"/>
      <w:bookmarkStart w:id="34" w:name="_Toc375134313"/>
      <w:bookmarkEnd w:id="33"/>
      <w:r w:rsidRPr="00907DF6">
        <w:rPr>
          <w:rFonts w:ascii="Franklin Gothic Book" w:hAnsi="Franklin Gothic Book"/>
          <w:lang w:val="ru-RU"/>
        </w:rPr>
        <w:t>Общие положения</w:t>
      </w:r>
      <w:bookmarkEnd w:id="34"/>
    </w:p>
    <w:p w:rsidR="00A10D9B" w:rsidRPr="00907DF6" w:rsidRDefault="00A10D9B" w:rsidP="00A10D9B">
      <w:pPr>
        <w:spacing w:before="8" w:line="280" w:lineRule="exact"/>
        <w:ind w:firstLine="851"/>
        <w:rPr>
          <w:rFonts w:ascii="Franklin Gothic Book" w:hAnsi="Franklin Gothic Book"/>
        </w:rPr>
      </w:pPr>
    </w:p>
    <w:p w:rsidR="00A10D9B" w:rsidRPr="00907DF6" w:rsidRDefault="00A10D9B" w:rsidP="00D20C8C">
      <w:pPr>
        <w:pStyle w:val="af0"/>
        <w:jc w:val="both"/>
        <w:rPr>
          <w:rFonts w:ascii="Franklin Gothic Book" w:hAnsi="Franklin Gothic Book"/>
          <w:sz w:val="24"/>
          <w:szCs w:val="24"/>
        </w:rPr>
      </w:pPr>
      <w:r w:rsidRPr="00907DF6">
        <w:rPr>
          <w:rFonts w:ascii="Franklin Gothic Book" w:hAnsi="Franklin Gothic Book"/>
          <w:sz w:val="24"/>
          <w:szCs w:val="24"/>
        </w:rPr>
        <w:t>Перспективные</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балансы</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мощности</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источников</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85"/>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нагрузки</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потребителей</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разработаны</w:t>
      </w:r>
      <w:r w:rsidRPr="00907DF6">
        <w:rPr>
          <w:rFonts w:ascii="Franklin Gothic Book" w:hAnsi="Franklin Gothic Book"/>
          <w:spacing w:val="23"/>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23"/>
          <w:sz w:val="24"/>
          <w:szCs w:val="24"/>
        </w:rPr>
        <w:t xml:space="preserve"> </w:t>
      </w:r>
      <w:r w:rsidRPr="00907DF6">
        <w:rPr>
          <w:rFonts w:ascii="Franklin Gothic Book" w:hAnsi="Franklin Gothic Book"/>
          <w:sz w:val="24"/>
          <w:szCs w:val="24"/>
        </w:rPr>
        <w:t>соответствии</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23"/>
          <w:sz w:val="24"/>
          <w:szCs w:val="24"/>
        </w:rPr>
        <w:t xml:space="preserve"> </w:t>
      </w:r>
      <w:r w:rsidRPr="00907DF6">
        <w:rPr>
          <w:rFonts w:ascii="Franklin Gothic Book" w:hAnsi="Franklin Gothic Book"/>
          <w:sz w:val="24"/>
          <w:szCs w:val="24"/>
        </w:rPr>
        <w:t>подпунктом</w:t>
      </w:r>
      <w:r w:rsidRPr="00907DF6">
        <w:rPr>
          <w:rFonts w:ascii="Franklin Gothic Book" w:hAnsi="Franklin Gothic Book"/>
          <w:spacing w:val="23"/>
          <w:sz w:val="24"/>
          <w:szCs w:val="24"/>
        </w:rPr>
        <w:t xml:space="preserve"> </w:t>
      </w:r>
      <w:r w:rsidRPr="00907DF6">
        <w:rPr>
          <w:rFonts w:ascii="Franklin Gothic Book" w:hAnsi="Franklin Gothic Book"/>
          <w:sz w:val="24"/>
          <w:szCs w:val="24"/>
        </w:rPr>
        <w:t>2</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пункта</w:t>
      </w:r>
      <w:r w:rsidRPr="00907DF6">
        <w:rPr>
          <w:rFonts w:ascii="Franklin Gothic Book" w:hAnsi="Franklin Gothic Book"/>
          <w:spacing w:val="23"/>
          <w:sz w:val="24"/>
          <w:szCs w:val="24"/>
        </w:rPr>
        <w:t xml:space="preserve"> </w:t>
      </w:r>
      <w:r w:rsidRPr="00907DF6">
        <w:rPr>
          <w:rFonts w:ascii="Franklin Gothic Book" w:hAnsi="Franklin Gothic Book"/>
          <w:sz w:val="24"/>
          <w:szCs w:val="24"/>
        </w:rPr>
        <w:t>3</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95"/>
          <w:sz w:val="24"/>
          <w:szCs w:val="24"/>
        </w:rPr>
        <w:t xml:space="preserve"> </w:t>
      </w:r>
      <w:r w:rsidRPr="00907DF6">
        <w:rPr>
          <w:rFonts w:ascii="Franklin Gothic Book" w:hAnsi="Franklin Gothic Book"/>
          <w:sz w:val="24"/>
          <w:szCs w:val="24"/>
        </w:rPr>
        <w:t>пунктом 5 Требований</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к схемам теплоснабжения.</w:t>
      </w:r>
    </w:p>
    <w:p w:rsidR="00A10D9B" w:rsidRPr="00907DF6" w:rsidRDefault="00A10D9B" w:rsidP="00D20C8C">
      <w:pPr>
        <w:pStyle w:val="af0"/>
        <w:jc w:val="both"/>
        <w:rPr>
          <w:rFonts w:ascii="Franklin Gothic Book" w:hAnsi="Franklin Gothic Book"/>
          <w:sz w:val="24"/>
          <w:szCs w:val="24"/>
        </w:rPr>
      </w:pPr>
      <w:r w:rsidRPr="00907DF6">
        <w:rPr>
          <w:rFonts w:ascii="Franklin Gothic Book" w:hAnsi="Franklin Gothic Book"/>
          <w:sz w:val="24"/>
          <w:szCs w:val="24"/>
        </w:rPr>
        <w:t>В</w:t>
      </w:r>
      <w:r w:rsidRPr="00907DF6">
        <w:rPr>
          <w:rFonts w:ascii="Franklin Gothic Book" w:hAnsi="Franklin Gothic Book"/>
          <w:spacing w:val="53"/>
          <w:sz w:val="24"/>
          <w:szCs w:val="24"/>
        </w:rPr>
        <w:t xml:space="preserve"> </w:t>
      </w:r>
      <w:r w:rsidRPr="00907DF6">
        <w:rPr>
          <w:rFonts w:ascii="Franklin Gothic Book" w:hAnsi="Franklin Gothic Book"/>
          <w:spacing w:val="-1"/>
          <w:sz w:val="24"/>
          <w:szCs w:val="24"/>
        </w:rPr>
        <w:t>первую</w:t>
      </w:r>
      <w:r w:rsidRPr="00907DF6">
        <w:rPr>
          <w:rFonts w:ascii="Franklin Gothic Book" w:hAnsi="Franklin Gothic Book"/>
          <w:spacing w:val="55"/>
          <w:sz w:val="24"/>
          <w:szCs w:val="24"/>
        </w:rPr>
        <w:t xml:space="preserve"> </w:t>
      </w:r>
      <w:r w:rsidRPr="00907DF6">
        <w:rPr>
          <w:rFonts w:ascii="Franklin Gothic Book" w:hAnsi="Franklin Gothic Book"/>
          <w:spacing w:val="-1"/>
          <w:sz w:val="24"/>
          <w:szCs w:val="24"/>
        </w:rPr>
        <w:t>очередь</w:t>
      </w:r>
      <w:r w:rsidRPr="00907DF6">
        <w:rPr>
          <w:rFonts w:ascii="Franklin Gothic Book" w:hAnsi="Franklin Gothic Book"/>
          <w:spacing w:val="56"/>
          <w:sz w:val="24"/>
          <w:szCs w:val="24"/>
        </w:rPr>
        <w:t xml:space="preserve"> </w:t>
      </w:r>
      <w:r w:rsidRPr="00907DF6">
        <w:rPr>
          <w:rFonts w:ascii="Franklin Gothic Book" w:hAnsi="Franklin Gothic Book"/>
          <w:sz w:val="24"/>
          <w:szCs w:val="24"/>
        </w:rPr>
        <w:t>рассмотрены</w:t>
      </w:r>
      <w:r w:rsidRPr="00907DF6">
        <w:rPr>
          <w:rFonts w:ascii="Franklin Gothic Book" w:hAnsi="Franklin Gothic Book"/>
          <w:spacing w:val="54"/>
          <w:sz w:val="24"/>
          <w:szCs w:val="24"/>
        </w:rPr>
        <w:t xml:space="preserve"> </w:t>
      </w:r>
      <w:r w:rsidRPr="00907DF6">
        <w:rPr>
          <w:rFonts w:ascii="Franklin Gothic Book" w:hAnsi="Franklin Gothic Book"/>
          <w:spacing w:val="-1"/>
          <w:sz w:val="24"/>
          <w:szCs w:val="24"/>
        </w:rPr>
        <w:t>балансы</w:t>
      </w:r>
      <w:r w:rsidRPr="00907DF6">
        <w:rPr>
          <w:rFonts w:ascii="Franklin Gothic Book" w:hAnsi="Franklin Gothic Book"/>
          <w:spacing w:val="59"/>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56"/>
          <w:sz w:val="24"/>
          <w:szCs w:val="24"/>
        </w:rPr>
        <w:t xml:space="preserve"> </w:t>
      </w:r>
      <w:r w:rsidRPr="00907DF6">
        <w:rPr>
          <w:rFonts w:ascii="Franklin Gothic Book" w:hAnsi="Franklin Gothic Book"/>
          <w:spacing w:val="-1"/>
          <w:sz w:val="24"/>
          <w:szCs w:val="24"/>
        </w:rPr>
        <w:t>мощности</w:t>
      </w:r>
      <w:r w:rsidRPr="00907DF6">
        <w:rPr>
          <w:rFonts w:ascii="Franklin Gothic Book" w:hAnsi="Franklin Gothic Book"/>
          <w:spacing w:val="56"/>
          <w:sz w:val="24"/>
          <w:szCs w:val="24"/>
        </w:rPr>
        <w:t xml:space="preserve"> </w:t>
      </w:r>
      <w:r w:rsidRPr="00907DF6">
        <w:rPr>
          <w:rFonts w:ascii="Franklin Gothic Book" w:hAnsi="Franklin Gothic Book"/>
          <w:spacing w:val="-1"/>
          <w:sz w:val="24"/>
          <w:szCs w:val="24"/>
        </w:rPr>
        <w:t>существующего</w:t>
      </w:r>
      <w:r w:rsidRPr="00907DF6">
        <w:rPr>
          <w:rFonts w:ascii="Franklin Gothic Book" w:hAnsi="Franklin Gothic Book"/>
          <w:spacing w:val="72"/>
          <w:sz w:val="24"/>
          <w:szCs w:val="24"/>
        </w:rPr>
        <w:t xml:space="preserve"> </w:t>
      </w:r>
      <w:r w:rsidRPr="00907DF6">
        <w:rPr>
          <w:rFonts w:ascii="Franklin Gothic Book" w:hAnsi="Franklin Gothic Book"/>
          <w:spacing w:val="-1"/>
          <w:sz w:val="24"/>
          <w:szCs w:val="24"/>
        </w:rPr>
        <w:t>обор</w:t>
      </w:r>
      <w:r w:rsidRPr="00907DF6">
        <w:rPr>
          <w:rFonts w:ascii="Franklin Gothic Book" w:hAnsi="Franklin Gothic Book"/>
          <w:spacing w:val="-1"/>
          <w:sz w:val="24"/>
          <w:szCs w:val="24"/>
        </w:rPr>
        <w:t>у</w:t>
      </w:r>
      <w:r w:rsidRPr="00907DF6">
        <w:rPr>
          <w:rFonts w:ascii="Franklin Gothic Book" w:hAnsi="Franklin Gothic Book"/>
          <w:spacing w:val="-1"/>
          <w:sz w:val="24"/>
          <w:szCs w:val="24"/>
        </w:rPr>
        <w:t>дования</w:t>
      </w:r>
      <w:r w:rsidRPr="00907DF6">
        <w:rPr>
          <w:rFonts w:ascii="Franklin Gothic Book" w:hAnsi="Franklin Gothic Book"/>
          <w:spacing w:val="7"/>
          <w:sz w:val="24"/>
          <w:szCs w:val="24"/>
        </w:rPr>
        <w:t xml:space="preserve"> </w:t>
      </w:r>
      <w:r w:rsidRPr="00907DF6">
        <w:rPr>
          <w:rFonts w:ascii="Franklin Gothic Book" w:hAnsi="Franklin Gothic Book"/>
          <w:spacing w:val="-1"/>
          <w:sz w:val="24"/>
          <w:szCs w:val="24"/>
        </w:rPr>
        <w:t>источников</w:t>
      </w:r>
      <w:r w:rsidRPr="00907DF6">
        <w:rPr>
          <w:rFonts w:ascii="Franklin Gothic Book" w:hAnsi="Franklin Gothic Book"/>
          <w:spacing w:val="6"/>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присоединенной</w:t>
      </w:r>
      <w:r w:rsidRPr="00907DF6">
        <w:rPr>
          <w:rFonts w:ascii="Franklin Gothic Book" w:hAnsi="Franklin Gothic Book"/>
          <w:spacing w:val="8"/>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8"/>
          <w:sz w:val="24"/>
          <w:szCs w:val="24"/>
        </w:rPr>
        <w:t xml:space="preserve"> </w:t>
      </w:r>
      <w:r w:rsidRPr="00907DF6">
        <w:rPr>
          <w:rFonts w:ascii="Franklin Gothic Book" w:hAnsi="Franklin Gothic Book"/>
          <w:spacing w:val="-1"/>
          <w:sz w:val="24"/>
          <w:szCs w:val="24"/>
        </w:rPr>
        <w:t>нагрузки</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6"/>
          <w:sz w:val="24"/>
          <w:szCs w:val="24"/>
        </w:rPr>
        <w:t xml:space="preserve"> </w:t>
      </w:r>
      <w:r w:rsidRPr="00907DF6">
        <w:rPr>
          <w:rFonts w:ascii="Franklin Gothic Book" w:hAnsi="Franklin Gothic Book"/>
          <w:sz w:val="24"/>
          <w:szCs w:val="24"/>
        </w:rPr>
        <w:t>зонах</w:t>
      </w:r>
      <w:r w:rsidRPr="00907DF6">
        <w:rPr>
          <w:rFonts w:ascii="Franklin Gothic Book" w:hAnsi="Franklin Gothic Book"/>
          <w:spacing w:val="74"/>
          <w:sz w:val="24"/>
          <w:szCs w:val="24"/>
        </w:rPr>
        <w:t xml:space="preserve"> </w:t>
      </w:r>
      <w:r w:rsidRPr="00907DF6">
        <w:rPr>
          <w:rFonts w:ascii="Franklin Gothic Book" w:hAnsi="Franklin Gothic Book"/>
          <w:spacing w:val="-1"/>
          <w:sz w:val="24"/>
          <w:szCs w:val="24"/>
        </w:rPr>
        <w:t>действия</w:t>
      </w:r>
      <w:r w:rsidRPr="00907DF6">
        <w:rPr>
          <w:rFonts w:ascii="Franklin Gothic Book" w:hAnsi="Franklin Gothic Book"/>
          <w:spacing w:val="9"/>
          <w:sz w:val="24"/>
          <w:szCs w:val="24"/>
        </w:rPr>
        <w:t xml:space="preserve"> </w:t>
      </w:r>
      <w:r w:rsidRPr="00907DF6">
        <w:rPr>
          <w:rFonts w:ascii="Franklin Gothic Book" w:hAnsi="Franklin Gothic Book"/>
          <w:spacing w:val="-1"/>
          <w:sz w:val="24"/>
          <w:szCs w:val="24"/>
        </w:rPr>
        <w:t>источников</w:t>
      </w:r>
      <w:r w:rsidRPr="00907DF6">
        <w:rPr>
          <w:rFonts w:ascii="Franklin Gothic Book" w:hAnsi="Franklin Gothic Book"/>
          <w:spacing w:val="9"/>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10"/>
          <w:sz w:val="24"/>
          <w:szCs w:val="24"/>
        </w:rPr>
        <w:t xml:space="preserve"> </w:t>
      </w:r>
      <w:r w:rsidRPr="00907DF6">
        <w:rPr>
          <w:rFonts w:ascii="Franklin Gothic Book" w:hAnsi="Franklin Gothic Book"/>
          <w:spacing w:val="-1"/>
          <w:sz w:val="24"/>
          <w:szCs w:val="24"/>
        </w:rPr>
        <w:t>энергии</w:t>
      </w:r>
      <w:r w:rsidRPr="00907DF6">
        <w:rPr>
          <w:rFonts w:ascii="Franklin Gothic Book" w:hAnsi="Franklin Gothic Book"/>
          <w:sz w:val="24"/>
          <w:szCs w:val="24"/>
        </w:rPr>
        <w:t>.</w:t>
      </w:r>
      <w:r w:rsidRPr="00907DF6">
        <w:rPr>
          <w:rFonts w:ascii="Franklin Gothic Book" w:hAnsi="Franklin Gothic Book"/>
          <w:spacing w:val="85"/>
          <w:sz w:val="24"/>
          <w:szCs w:val="24"/>
        </w:rPr>
        <w:t xml:space="preserve"> </w:t>
      </w:r>
      <w:r w:rsidRPr="00907DF6">
        <w:rPr>
          <w:rFonts w:ascii="Franklin Gothic Book" w:hAnsi="Franklin Gothic Book"/>
          <w:spacing w:val="-1"/>
          <w:sz w:val="24"/>
          <w:szCs w:val="24"/>
        </w:rPr>
        <w:t>Установленные</w:t>
      </w:r>
      <w:r w:rsidRPr="00907DF6">
        <w:rPr>
          <w:rFonts w:ascii="Franklin Gothic Book" w:hAnsi="Franklin Gothic Book"/>
          <w:spacing w:val="15"/>
          <w:sz w:val="24"/>
          <w:szCs w:val="24"/>
        </w:rPr>
        <w:t xml:space="preserve"> </w:t>
      </w:r>
      <w:r w:rsidRPr="00907DF6">
        <w:rPr>
          <w:rFonts w:ascii="Franklin Gothic Book" w:hAnsi="Franklin Gothic Book"/>
          <w:spacing w:val="-1"/>
          <w:sz w:val="24"/>
          <w:szCs w:val="24"/>
        </w:rPr>
        <w:t>тепловые</w:t>
      </w:r>
      <w:r w:rsidRPr="00907DF6">
        <w:rPr>
          <w:rFonts w:ascii="Franklin Gothic Book" w:hAnsi="Franklin Gothic Book"/>
          <w:spacing w:val="15"/>
          <w:sz w:val="24"/>
          <w:szCs w:val="24"/>
        </w:rPr>
        <w:t xml:space="preserve"> </w:t>
      </w:r>
      <w:r w:rsidRPr="00907DF6">
        <w:rPr>
          <w:rFonts w:ascii="Franklin Gothic Book" w:hAnsi="Franklin Gothic Book"/>
          <w:spacing w:val="-1"/>
          <w:sz w:val="24"/>
          <w:szCs w:val="24"/>
        </w:rPr>
        <w:t>балансы</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18"/>
          <w:sz w:val="24"/>
          <w:szCs w:val="24"/>
        </w:rPr>
        <w:t xml:space="preserve"> </w:t>
      </w:r>
      <w:r w:rsidRPr="00907DF6">
        <w:rPr>
          <w:rFonts w:ascii="Franklin Gothic Book" w:hAnsi="Franklin Gothic Book"/>
          <w:spacing w:val="-1"/>
          <w:sz w:val="24"/>
          <w:szCs w:val="24"/>
        </w:rPr>
        <w:t>указанных</w:t>
      </w:r>
      <w:r w:rsidRPr="00907DF6">
        <w:rPr>
          <w:rFonts w:ascii="Franklin Gothic Book" w:hAnsi="Franklin Gothic Book"/>
          <w:spacing w:val="19"/>
          <w:sz w:val="24"/>
          <w:szCs w:val="24"/>
        </w:rPr>
        <w:t xml:space="preserve"> </w:t>
      </w:r>
      <w:r w:rsidRPr="00907DF6">
        <w:rPr>
          <w:rFonts w:ascii="Franklin Gothic Book" w:hAnsi="Franklin Gothic Book"/>
          <w:spacing w:val="-1"/>
          <w:sz w:val="24"/>
          <w:szCs w:val="24"/>
        </w:rPr>
        <w:t>годах</w:t>
      </w:r>
      <w:r w:rsidRPr="00907DF6">
        <w:rPr>
          <w:rFonts w:ascii="Franklin Gothic Book" w:hAnsi="Franklin Gothic Book"/>
          <w:spacing w:val="19"/>
          <w:sz w:val="24"/>
          <w:szCs w:val="24"/>
        </w:rPr>
        <w:t xml:space="preserve"> </w:t>
      </w:r>
      <w:r w:rsidRPr="00907DF6">
        <w:rPr>
          <w:rFonts w:ascii="Franklin Gothic Book" w:hAnsi="Franklin Gothic Book"/>
          <w:spacing w:val="-1"/>
          <w:sz w:val="24"/>
          <w:szCs w:val="24"/>
        </w:rPr>
        <w:t>являются</w:t>
      </w:r>
      <w:r w:rsidRPr="00907DF6">
        <w:rPr>
          <w:rFonts w:ascii="Franklin Gothic Book" w:hAnsi="Franklin Gothic Book"/>
          <w:spacing w:val="16"/>
          <w:sz w:val="24"/>
          <w:szCs w:val="24"/>
        </w:rPr>
        <w:t xml:space="preserve"> </w:t>
      </w:r>
      <w:r w:rsidRPr="00907DF6">
        <w:rPr>
          <w:rFonts w:ascii="Franklin Gothic Book" w:hAnsi="Franklin Gothic Book"/>
          <w:spacing w:val="-1"/>
          <w:sz w:val="24"/>
          <w:szCs w:val="24"/>
        </w:rPr>
        <w:t>базовыми</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15"/>
          <w:sz w:val="24"/>
          <w:szCs w:val="24"/>
        </w:rPr>
        <w:t xml:space="preserve"> </w:t>
      </w:r>
      <w:r w:rsidRPr="00907DF6">
        <w:rPr>
          <w:rFonts w:ascii="Franklin Gothic Book" w:hAnsi="Franklin Gothic Book"/>
          <w:spacing w:val="-1"/>
          <w:sz w:val="24"/>
          <w:szCs w:val="24"/>
        </w:rPr>
        <w:t>неизменными</w:t>
      </w:r>
      <w:r w:rsidRPr="00907DF6">
        <w:rPr>
          <w:rFonts w:ascii="Franklin Gothic Book" w:hAnsi="Franklin Gothic Book"/>
          <w:spacing w:val="79"/>
          <w:sz w:val="24"/>
          <w:szCs w:val="24"/>
        </w:rPr>
        <w:t xml:space="preserve"> </w:t>
      </w:r>
      <w:r w:rsidRPr="00907DF6">
        <w:rPr>
          <w:rFonts w:ascii="Franklin Gothic Book" w:hAnsi="Franklin Gothic Book"/>
          <w:sz w:val="24"/>
          <w:szCs w:val="24"/>
        </w:rPr>
        <w:t>для</w:t>
      </w:r>
      <w:r w:rsidRPr="00907DF6">
        <w:rPr>
          <w:rFonts w:ascii="Franklin Gothic Book" w:hAnsi="Franklin Gothic Book"/>
          <w:spacing w:val="16"/>
          <w:sz w:val="24"/>
          <w:szCs w:val="24"/>
        </w:rPr>
        <w:t xml:space="preserve"> </w:t>
      </w:r>
      <w:r w:rsidRPr="00907DF6">
        <w:rPr>
          <w:rFonts w:ascii="Franklin Gothic Book" w:hAnsi="Franklin Gothic Book"/>
          <w:spacing w:val="-1"/>
          <w:sz w:val="24"/>
          <w:szCs w:val="24"/>
        </w:rPr>
        <w:t>всего</w:t>
      </w:r>
      <w:r w:rsidRPr="00907DF6">
        <w:rPr>
          <w:rFonts w:ascii="Franklin Gothic Book" w:hAnsi="Franklin Gothic Book"/>
          <w:spacing w:val="16"/>
          <w:sz w:val="24"/>
          <w:szCs w:val="24"/>
        </w:rPr>
        <w:t xml:space="preserve"> </w:t>
      </w:r>
      <w:r w:rsidRPr="00907DF6">
        <w:rPr>
          <w:rFonts w:ascii="Franklin Gothic Book" w:hAnsi="Franklin Gothic Book"/>
          <w:spacing w:val="-1"/>
          <w:sz w:val="24"/>
          <w:szCs w:val="24"/>
        </w:rPr>
        <w:t>дальнейшего</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анализа</w:t>
      </w:r>
      <w:r w:rsidRPr="00907DF6">
        <w:rPr>
          <w:rFonts w:ascii="Franklin Gothic Book" w:hAnsi="Franklin Gothic Book"/>
          <w:spacing w:val="15"/>
          <w:sz w:val="24"/>
          <w:szCs w:val="24"/>
        </w:rPr>
        <w:t xml:space="preserve"> </w:t>
      </w:r>
      <w:r w:rsidRPr="00907DF6">
        <w:rPr>
          <w:rFonts w:ascii="Franklin Gothic Book" w:hAnsi="Franklin Gothic Book"/>
          <w:spacing w:val="-1"/>
          <w:sz w:val="24"/>
          <w:szCs w:val="24"/>
        </w:rPr>
        <w:t>перспективных</w:t>
      </w:r>
      <w:r w:rsidRPr="00907DF6">
        <w:rPr>
          <w:rFonts w:ascii="Franklin Gothic Book" w:hAnsi="Franklin Gothic Book"/>
          <w:spacing w:val="16"/>
          <w:sz w:val="24"/>
          <w:szCs w:val="24"/>
        </w:rPr>
        <w:t xml:space="preserve"> </w:t>
      </w:r>
      <w:r w:rsidRPr="00907DF6">
        <w:rPr>
          <w:rFonts w:ascii="Franklin Gothic Book" w:hAnsi="Franklin Gothic Book"/>
          <w:spacing w:val="-1"/>
          <w:sz w:val="24"/>
          <w:szCs w:val="24"/>
        </w:rPr>
        <w:t>балансов</w:t>
      </w:r>
      <w:r w:rsidRPr="00907DF6">
        <w:rPr>
          <w:rFonts w:ascii="Franklin Gothic Book" w:hAnsi="Franklin Gothic Book"/>
          <w:spacing w:val="16"/>
          <w:sz w:val="24"/>
          <w:szCs w:val="24"/>
        </w:rPr>
        <w:t xml:space="preserve"> </w:t>
      </w:r>
      <w:r w:rsidRPr="00907DF6">
        <w:rPr>
          <w:rFonts w:ascii="Franklin Gothic Book" w:hAnsi="Franklin Gothic Book"/>
          <w:spacing w:val="-1"/>
          <w:sz w:val="24"/>
          <w:szCs w:val="24"/>
        </w:rPr>
        <w:t>последу</w:t>
      </w:r>
      <w:r w:rsidRPr="00907DF6">
        <w:rPr>
          <w:rFonts w:ascii="Franklin Gothic Book" w:hAnsi="Franklin Gothic Book"/>
          <w:spacing w:val="-1"/>
          <w:sz w:val="24"/>
          <w:szCs w:val="24"/>
        </w:rPr>
        <w:t>ю</w:t>
      </w:r>
      <w:r w:rsidRPr="00907DF6">
        <w:rPr>
          <w:rFonts w:ascii="Franklin Gothic Book" w:hAnsi="Franklin Gothic Book"/>
          <w:spacing w:val="-1"/>
          <w:sz w:val="24"/>
          <w:szCs w:val="24"/>
        </w:rPr>
        <w:t>щих</w:t>
      </w:r>
      <w:r w:rsidRPr="00907DF6">
        <w:rPr>
          <w:rFonts w:ascii="Franklin Gothic Book" w:hAnsi="Franklin Gothic Book"/>
          <w:spacing w:val="19"/>
          <w:sz w:val="24"/>
          <w:szCs w:val="24"/>
        </w:rPr>
        <w:t xml:space="preserve"> </w:t>
      </w:r>
      <w:r w:rsidRPr="00907DF6">
        <w:rPr>
          <w:rFonts w:ascii="Franklin Gothic Book" w:hAnsi="Franklin Gothic Book"/>
          <w:spacing w:val="-1"/>
          <w:sz w:val="24"/>
          <w:szCs w:val="24"/>
        </w:rPr>
        <w:t>отопительных</w:t>
      </w:r>
      <w:r w:rsidRPr="00907DF6">
        <w:rPr>
          <w:rFonts w:ascii="Franklin Gothic Book" w:hAnsi="Franklin Gothic Book"/>
          <w:spacing w:val="83"/>
          <w:sz w:val="24"/>
          <w:szCs w:val="24"/>
        </w:rPr>
        <w:t xml:space="preserve"> </w:t>
      </w:r>
      <w:r w:rsidRPr="00907DF6">
        <w:rPr>
          <w:rFonts w:ascii="Franklin Gothic Book" w:hAnsi="Franklin Gothic Book"/>
          <w:sz w:val="24"/>
          <w:szCs w:val="24"/>
        </w:rPr>
        <w:t>периодов.</w:t>
      </w:r>
      <w:r w:rsidRPr="00907DF6">
        <w:rPr>
          <w:rFonts w:ascii="Franklin Gothic Book" w:hAnsi="Franklin Gothic Book"/>
          <w:spacing w:val="26"/>
          <w:sz w:val="24"/>
          <w:szCs w:val="24"/>
        </w:rPr>
        <w:t xml:space="preserve"> </w:t>
      </w:r>
      <w:r w:rsidRPr="00907DF6">
        <w:rPr>
          <w:rFonts w:ascii="Franklin Gothic Book" w:hAnsi="Franklin Gothic Book"/>
          <w:spacing w:val="-1"/>
          <w:sz w:val="24"/>
          <w:szCs w:val="24"/>
        </w:rPr>
        <w:t>Данные</w:t>
      </w:r>
      <w:r w:rsidRPr="00907DF6">
        <w:rPr>
          <w:rFonts w:ascii="Franklin Gothic Book" w:hAnsi="Franklin Gothic Book"/>
          <w:spacing w:val="25"/>
          <w:sz w:val="24"/>
          <w:szCs w:val="24"/>
        </w:rPr>
        <w:t xml:space="preserve"> </w:t>
      </w:r>
      <w:r w:rsidRPr="00907DF6">
        <w:rPr>
          <w:rFonts w:ascii="Franklin Gothic Book" w:hAnsi="Franklin Gothic Book"/>
          <w:spacing w:val="-1"/>
          <w:sz w:val="24"/>
          <w:szCs w:val="24"/>
        </w:rPr>
        <w:t>балансы</w:t>
      </w:r>
      <w:r w:rsidRPr="00907DF6">
        <w:rPr>
          <w:rFonts w:ascii="Franklin Gothic Book" w:hAnsi="Franklin Gothic Book"/>
          <w:spacing w:val="25"/>
          <w:sz w:val="24"/>
          <w:szCs w:val="24"/>
        </w:rPr>
        <w:t xml:space="preserve"> </w:t>
      </w:r>
      <w:r w:rsidRPr="00907DF6">
        <w:rPr>
          <w:rFonts w:ascii="Franklin Gothic Book" w:hAnsi="Franklin Gothic Book"/>
          <w:spacing w:val="-1"/>
          <w:sz w:val="24"/>
          <w:szCs w:val="24"/>
        </w:rPr>
        <w:t>представлены</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25"/>
          <w:sz w:val="24"/>
          <w:szCs w:val="24"/>
        </w:rPr>
        <w:t xml:space="preserve"> Главе 1</w:t>
      </w:r>
      <w:r w:rsidRPr="00907DF6">
        <w:rPr>
          <w:rFonts w:ascii="Franklin Gothic Book" w:hAnsi="Franklin Gothic Book"/>
          <w:spacing w:val="31"/>
          <w:sz w:val="24"/>
          <w:szCs w:val="24"/>
        </w:rPr>
        <w:t xml:space="preserve"> </w:t>
      </w:r>
      <w:r w:rsidRPr="00907DF6">
        <w:rPr>
          <w:rFonts w:ascii="Franklin Gothic Book" w:hAnsi="Franklin Gothic Book"/>
          <w:spacing w:val="-1"/>
          <w:sz w:val="24"/>
          <w:szCs w:val="24"/>
        </w:rPr>
        <w:t>«Существующее</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п</w:t>
      </w:r>
      <w:r w:rsidRPr="00907DF6">
        <w:rPr>
          <w:rFonts w:ascii="Franklin Gothic Book" w:hAnsi="Franklin Gothic Book"/>
          <w:sz w:val="24"/>
          <w:szCs w:val="24"/>
        </w:rPr>
        <w:t>о</w:t>
      </w:r>
      <w:r w:rsidRPr="00907DF6">
        <w:rPr>
          <w:rFonts w:ascii="Franklin Gothic Book" w:hAnsi="Franklin Gothic Book"/>
          <w:sz w:val="24"/>
          <w:szCs w:val="24"/>
        </w:rPr>
        <w:t>ложение</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25"/>
          <w:sz w:val="24"/>
          <w:szCs w:val="24"/>
        </w:rPr>
        <w:t xml:space="preserve"> </w:t>
      </w:r>
      <w:r w:rsidRPr="00907DF6">
        <w:rPr>
          <w:rFonts w:ascii="Franklin Gothic Book" w:hAnsi="Franklin Gothic Book"/>
          <w:spacing w:val="-1"/>
          <w:sz w:val="24"/>
          <w:szCs w:val="24"/>
        </w:rPr>
        <w:t>сфере</w:t>
      </w:r>
      <w:r w:rsidRPr="00907DF6">
        <w:rPr>
          <w:rFonts w:ascii="Franklin Gothic Book" w:hAnsi="Franklin Gothic Book"/>
          <w:spacing w:val="52"/>
          <w:sz w:val="24"/>
          <w:szCs w:val="24"/>
        </w:rPr>
        <w:t xml:space="preserve"> </w:t>
      </w:r>
      <w:r w:rsidRPr="00907DF6">
        <w:rPr>
          <w:rFonts w:ascii="Franklin Gothic Book" w:hAnsi="Franklin Gothic Book"/>
          <w:spacing w:val="-1"/>
          <w:sz w:val="24"/>
          <w:szCs w:val="24"/>
        </w:rPr>
        <w:t>производства,</w:t>
      </w:r>
      <w:r w:rsidRPr="00907DF6">
        <w:rPr>
          <w:rFonts w:ascii="Franklin Gothic Book" w:hAnsi="Franklin Gothic Book"/>
          <w:sz w:val="24"/>
          <w:szCs w:val="24"/>
        </w:rPr>
        <w:t xml:space="preserve"> </w:t>
      </w:r>
      <w:r w:rsidRPr="00907DF6">
        <w:rPr>
          <w:rFonts w:ascii="Franklin Gothic Book" w:hAnsi="Franklin Gothic Book"/>
          <w:spacing w:val="-1"/>
          <w:sz w:val="24"/>
          <w:szCs w:val="24"/>
        </w:rPr>
        <w:t>передачи</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1"/>
          <w:sz w:val="24"/>
          <w:szCs w:val="24"/>
        </w:rPr>
        <w:t xml:space="preserve"> </w:t>
      </w:r>
      <w:r w:rsidRPr="00907DF6">
        <w:rPr>
          <w:rFonts w:ascii="Franklin Gothic Book" w:hAnsi="Franklin Gothic Book"/>
          <w:spacing w:val="-1"/>
          <w:sz w:val="24"/>
          <w:szCs w:val="24"/>
        </w:rPr>
        <w:t>потребления</w:t>
      </w:r>
      <w:r w:rsidRPr="00907DF6">
        <w:rPr>
          <w:rFonts w:ascii="Franklin Gothic Book" w:hAnsi="Franklin Gothic Book"/>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1"/>
          <w:sz w:val="24"/>
          <w:szCs w:val="24"/>
        </w:rPr>
        <w:t xml:space="preserve"> </w:t>
      </w:r>
      <w:r w:rsidRPr="00907DF6">
        <w:rPr>
          <w:rFonts w:ascii="Franklin Gothic Book" w:hAnsi="Franklin Gothic Book"/>
          <w:spacing w:val="-1"/>
          <w:sz w:val="24"/>
          <w:szCs w:val="24"/>
        </w:rPr>
        <w:t>энергии</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 xml:space="preserve">для </w:t>
      </w:r>
      <w:r w:rsidRPr="00907DF6">
        <w:rPr>
          <w:rFonts w:ascii="Franklin Gothic Book" w:hAnsi="Franklin Gothic Book"/>
          <w:spacing w:val="-1"/>
          <w:sz w:val="24"/>
          <w:szCs w:val="24"/>
        </w:rPr>
        <w:t>целей</w:t>
      </w:r>
      <w:r w:rsidRPr="00907DF6">
        <w:rPr>
          <w:rFonts w:ascii="Franklin Gothic Book" w:hAnsi="Franklin Gothic Book"/>
          <w:spacing w:val="1"/>
          <w:sz w:val="24"/>
          <w:szCs w:val="24"/>
        </w:rPr>
        <w:t xml:space="preserve"> </w:t>
      </w:r>
      <w:r w:rsidRPr="00907DF6">
        <w:rPr>
          <w:rFonts w:ascii="Franklin Gothic Book" w:hAnsi="Franklin Gothic Book"/>
          <w:spacing w:val="-1"/>
          <w:sz w:val="24"/>
          <w:szCs w:val="24"/>
        </w:rPr>
        <w:t>теплосна</w:t>
      </w:r>
      <w:r w:rsidRPr="00907DF6">
        <w:rPr>
          <w:rFonts w:ascii="Franklin Gothic Book" w:hAnsi="Franklin Gothic Book"/>
          <w:spacing w:val="-1"/>
          <w:sz w:val="24"/>
          <w:szCs w:val="24"/>
        </w:rPr>
        <w:t>б</w:t>
      </w:r>
      <w:r w:rsidRPr="00907DF6">
        <w:rPr>
          <w:rFonts w:ascii="Franklin Gothic Book" w:hAnsi="Franklin Gothic Book"/>
          <w:spacing w:val="-1"/>
          <w:sz w:val="24"/>
          <w:szCs w:val="24"/>
        </w:rPr>
        <w:t>жения».</w:t>
      </w:r>
    </w:p>
    <w:p w:rsidR="00A10D9B" w:rsidRPr="00907DF6" w:rsidRDefault="00A10D9B" w:rsidP="00D20C8C">
      <w:pPr>
        <w:pStyle w:val="af0"/>
        <w:jc w:val="both"/>
        <w:rPr>
          <w:rFonts w:ascii="Franklin Gothic Book" w:hAnsi="Franklin Gothic Book"/>
          <w:sz w:val="24"/>
          <w:szCs w:val="24"/>
        </w:rPr>
      </w:pPr>
      <w:r w:rsidRPr="00907DF6">
        <w:rPr>
          <w:rFonts w:ascii="Franklin Gothic Book" w:hAnsi="Franklin Gothic Book"/>
          <w:sz w:val="24"/>
          <w:szCs w:val="24"/>
        </w:rPr>
        <w:t>В</w:t>
      </w:r>
      <w:r w:rsidRPr="00907DF6">
        <w:rPr>
          <w:rFonts w:ascii="Franklin Gothic Book" w:hAnsi="Franklin Gothic Book"/>
          <w:spacing w:val="24"/>
          <w:sz w:val="24"/>
          <w:szCs w:val="24"/>
        </w:rPr>
        <w:t xml:space="preserve"> </w:t>
      </w:r>
      <w:r w:rsidRPr="00907DF6">
        <w:rPr>
          <w:rFonts w:ascii="Franklin Gothic Book" w:hAnsi="Franklin Gothic Book"/>
          <w:spacing w:val="-1"/>
          <w:sz w:val="24"/>
          <w:szCs w:val="24"/>
        </w:rPr>
        <w:t>установленных</w:t>
      </w:r>
      <w:r w:rsidRPr="00907DF6">
        <w:rPr>
          <w:rFonts w:ascii="Franklin Gothic Book" w:hAnsi="Franklin Gothic Book"/>
          <w:spacing w:val="24"/>
          <w:sz w:val="24"/>
          <w:szCs w:val="24"/>
        </w:rPr>
        <w:t xml:space="preserve"> </w:t>
      </w:r>
      <w:r w:rsidRPr="00907DF6">
        <w:rPr>
          <w:rFonts w:ascii="Franklin Gothic Book" w:hAnsi="Franklin Gothic Book"/>
          <w:spacing w:val="-1"/>
          <w:sz w:val="24"/>
          <w:szCs w:val="24"/>
        </w:rPr>
        <w:t>зонах</w:t>
      </w:r>
      <w:r w:rsidRPr="00907DF6">
        <w:rPr>
          <w:rFonts w:ascii="Franklin Gothic Book" w:hAnsi="Franklin Gothic Book"/>
          <w:spacing w:val="24"/>
          <w:sz w:val="24"/>
          <w:szCs w:val="24"/>
        </w:rPr>
        <w:t xml:space="preserve"> </w:t>
      </w:r>
      <w:r w:rsidRPr="00907DF6">
        <w:rPr>
          <w:rFonts w:ascii="Franklin Gothic Book" w:hAnsi="Franklin Gothic Book"/>
          <w:spacing w:val="-1"/>
          <w:sz w:val="24"/>
          <w:szCs w:val="24"/>
        </w:rPr>
        <w:t>действия</w:t>
      </w:r>
      <w:r w:rsidRPr="00907DF6">
        <w:rPr>
          <w:rFonts w:ascii="Franklin Gothic Book" w:hAnsi="Franklin Gothic Book"/>
          <w:spacing w:val="19"/>
          <w:sz w:val="24"/>
          <w:szCs w:val="24"/>
        </w:rPr>
        <w:t xml:space="preserve"> </w:t>
      </w:r>
      <w:r w:rsidRPr="00907DF6">
        <w:rPr>
          <w:rFonts w:ascii="Franklin Gothic Book" w:hAnsi="Franklin Gothic Book"/>
          <w:spacing w:val="-1"/>
          <w:sz w:val="24"/>
          <w:szCs w:val="24"/>
        </w:rPr>
        <w:t>источников</w:t>
      </w:r>
      <w:r w:rsidRPr="00907DF6">
        <w:rPr>
          <w:rFonts w:ascii="Franklin Gothic Book" w:hAnsi="Franklin Gothic Book"/>
          <w:spacing w:val="21"/>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22"/>
          <w:sz w:val="24"/>
          <w:szCs w:val="24"/>
        </w:rPr>
        <w:t xml:space="preserve"> </w:t>
      </w:r>
      <w:r w:rsidRPr="00907DF6">
        <w:rPr>
          <w:rFonts w:ascii="Franklin Gothic Book" w:hAnsi="Franklin Gothic Book"/>
          <w:spacing w:val="-1"/>
          <w:sz w:val="24"/>
          <w:szCs w:val="24"/>
        </w:rPr>
        <w:t>энергии</w:t>
      </w:r>
      <w:r w:rsidRPr="00907DF6">
        <w:rPr>
          <w:rFonts w:ascii="Franklin Gothic Book" w:hAnsi="Franklin Gothic Book"/>
          <w:spacing w:val="22"/>
          <w:sz w:val="24"/>
          <w:szCs w:val="24"/>
        </w:rPr>
        <w:t xml:space="preserve"> </w:t>
      </w:r>
      <w:r w:rsidRPr="00907DF6">
        <w:rPr>
          <w:rFonts w:ascii="Franklin Gothic Book" w:hAnsi="Franklin Gothic Book"/>
          <w:sz w:val="24"/>
          <w:szCs w:val="24"/>
        </w:rPr>
        <w:t>определены</w:t>
      </w:r>
      <w:r w:rsidRPr="00907DF6">
        <w:rPr>
          <w:rFonts w:ascii="Franklin Gothic Book" w:hAnsi="Franklin Gothic Book"/>
          <w:spacing w:val="74"/>
          <w:sz w:val="24"/>
          <w:szCs w:val="24"/>
        </w:rPr>
        <w:t xml:space="preserve"> </w:t>
      </w:r>
      <w:r w:rsidRPr="00907DF6">
        <w:rPr>
          <w:rFonts w:ascii="Franklin Gothic Book" w:hAnsi="Franklin Gothic Book"/>
          <w:spacing w:val="-1"/>
          <w:sz w:val="24"/>
          <w:szCs w:val="24"/>
        </w:rPr>
        <w:t>перспе</w:t>
      </w:r>
      <w:r w:rsidRPr="00907DF6">
        <w:rPr>
          <w:rFonts w:ascii="Franklin Gothic Book" w:hAnsi="Franklin Gothic Book"/>
          <w:spacing w:val="-1"/>
          <w:sz w:val="24"/>
          <w:szCs w:val="24"/>
        </w:rPr>
        <w:t>к</w:t>
      </w:r>
      <w:r w:rsidRPr="00907DF6">
        <w:rPr>
          <w:rFonts w:ascii="Franklin Gothic Book" w:hAnsi="Franklin Gothic Book"/>
          <w:spacing w:val="-1"/>
          <w:sz w:val="24"/>
          <w:szCs w:val="24"/>
        </w:rPr>
        <w:t>тивные</w:t>
      </w:r>
      <w:r w:rsidRPr="00907DF6">
        <w:rPr>
          <w:rFonts w:ascii="Franklin Gothic Book" w:hAnsi="Franklin Gothic Book"/>
          <w:spacing w:val="47"/>
          <w:sz w:val="24"/>
          <w:szCs w:val="24"/>
        </w:rPr>
        <w:t xml:space="preserve"> </w:t>
      </w:r>
      <w:r w:rsidRPr="00907DF6">
        <w:rPr>
          <w:rFonts w:ascii="Franklin Gothic Book" w:hAnsi="Franklin Gothic Book"/>
          <w:spacing w:val="-1"/>
          <w:sz w:val="24"/>
          <w:szCs w:val="24"/>
        </w:rPr>
        <w:t>тепловые</w:t>
      </w:r>
      <w:r w:rsidRPr="00907DF6">
        <w:rPr>
          <w:rFonts w:ascii="Franklin Gothic Book" w:hAnsi="Franklin Gothic Book"/>
          <w:spacing w:val="47"/>
          <w:sz w:val="24"/>
          <w:szCs w:val="24"/>
        </w:rPr>
        <w:t xml:space="preserve"> </w:t>
      </w:r>
      <w:r w:rsidRPr="00907DF6">
        <w:rPr>
          <w:rFonts w:ascii="Franklin Gothic Book" w:hAnsi="Franklin Gothic Book"/>
          <w:spacing w:val="-1"/>
          <w:sz w:val="24"/>
          <w:szCs w:val="24"/>
        </w:rPr>
        <w:t>нагрузки</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47"/>
          <w:sz w:val="24"/>
          <w:szCs w:val="24"/>
        </w:rPr>
        <w:t xml:space="preserve"> </w:t>
      </w:r>
      <w:r w:rsidRPr="00907DF6">
        <w:rPr>
          <w:rFonts w:ascii="Franklin Gothic Book" w:hAnsi="Franklin Gothic Book"/>
          <w:spacing w:val="-1"/>
          <w:sz w:val="24"/>
          <w:szCs w:val="24"/>
        </w:rPr>
        <w:t>соответствии</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47"/>
          <w:sz w:val="24"/>
          <w:szCs w:val="24"/>
        </w:rPr>
        <w:t xml:space="preserve"> </w:t>
      </w:r>
      <w:r w:rsidRPr="00907DF6">
        <w:rPr>
          <w:rFonts w:ascii="Franklin Gothic Book" w:hAnsi="Franklin Gothic Book"/>
          <w:spacing w:val="-1"/>
          <w:sz w:val="24"/>
          <w:szCs w:val="24"/>
        </w:rPr>
        <w:t>данными,</w:t>
      </w:r>
      <w:r w:rsidRPr="00907DF6">
        <w:rPr>
          <w:rFonts w:ascii="Franklin Gothic Book" w:hAnsi="Franklin Gothic Book"/>
          <w:spacing w:val="48"/>
          <w:sz w:val="24"/>
          <w:szCs w:val="24"/>
        </w:rPr>
        <w:t xml:space="preserve"> </w:t>
      </w:r>
      <w:r w:rsidRPr="00907DF6">
        <w:rPr>
          <w:rFonts w:ascii="Franklin Gothic Book" w:hAnsi="Franklin Gothic Book"/>
          <w:spacing w:val="-1"/>
          <w:sz w:val="24"/>
          <w:szCs w:val="24"/>
        </w:rPr>
        <w:t>изложенными</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47"/>
          <w:sz w:val="24"/>
          <w:szCs w:val="24"/>
        </w:rPr>
        <w:t xml:space="preserve"> </w:t>
      </w:r>
      <w:r w:rsidRPr="00907DF6">
        <w:rPr>
          <w:rFonts w:ascii="Franklin Gothic Book" w:hAnsi="Franklin Gothic Book"/>
          <w:sz w:val="24"/>
          <w:szCs w:val="24"/>
        </w:rPr>
        <w:t xml:space="preserve">Главе 2 </w:t>
      </w:r>
      <w:r w:rsidRPr="00907DF6">
        <w:rPr>
          <w:rFonts w:ascii="Franklin Gothic Book" w:hAnsi="Franklin Gothic Book"/>
          <w:spacing w:val="-1"/>
          <w:sz w:val="24"/>
          <w:szCs w:val="24"/>
        </w:rPr>
        <w:t>«Перспекти</w:t>
      </w:r>
      <w:r w:rsidRPr="00907DF6">
        <w:rPr>
          <w:rFonts w:ascii="Franklin Gothic Book" w:hAnsi="Franklin Gothic Book"/>
          <w:spacing w:val="-1"/>
          <w:sz w:val="24"/>
          <w:szCs w:val="24"/>
        </w:rPr>
        <w:t>в</w:t>
      </w:r>
      <w:r w:rsidRPr="00907DF6">
        <w:rPr>
          <w:rFonts w:ascii="Franklin Gothic Book" w:hAnsi="Franklin Gothic Book"/>
          <w:spacing w:val="-1"/>
          <w:sz w:val="24"/>
          <w:szCs w:val="24"/>
        </w:rPr>
        <w:t>ное потребление тепловой</w:t>
      </w:r>
      <w:r w:rsidRPr="00907DF6">
        <w:rPr>
          <w:rFonts w:ascii="Franklin Gothic Book" w:hAnsi="Franklin Gothic Book"/>
          <w:spacing w:val="1"/>
          <w:sz w:val="24"/>
          <w:szCs w:val="24"/>
        </w:rPr>
        <w:t xml:space="preserve"> </w:t>
      </w:r>
      <w:r w:rsidRPr="00907DF6">
        <w:rPr>
          <w:rFonts w:ascii="Franklin Gothic Book" w:hAnsi="Franklin Gothic Book"/>
          <w:spacing w:val="-1"/>
          <w:sz w:val="24"/>
          <w:szCs w:val="24"/>
        </w:rPr>
        <w:t>энергии</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на</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цели</w:t>
      </w:r>
      <w:r w:rsidRPr="00907DF6">
        <w:rPr>
          <w:rFonts w:ascii="Franklin Gothic Book" w:hAnsi="Franklin Gothic Book"/>
          <w:spacing w:val="-2"/>
          <w:sz w:val="24"/>
          <w:szCs w:val="24"/>
        </w:rPr>
        <w:t xml:space="preserve"> </w:t>
      </w:r>
      <w:r w:rsidRPr="00907DF6">
        <w:rPr>
          <w:rFonts w:ascii="Franklin Gothic Book" w:hAnsi="Franklin Gothic Book"/>
          <w:spacing w:val="-1"/>
          <w:sz w:val="24"/>
          <w:szCs w:val="24"/>
        </w:rPr>
        <w:t>теплоснабжения».</w:t>
      </w:r>
    </w:p>
    <w:p w:rsidR="00A10D9B" w:rsidRPr="00907DF6" w:rsidRDefault="00A10D9B" w:rsidP="00D20C8C">
      <w:pPr>
        <w:pStyle w:val="af0"/>
        <w:jc w:val="both"/>
        <w:rPr>
          <w:rFonts w:ascii="Franklin Gothic Book" w:hAnsi="Franklin Gothic Book"/>
          <w:sz w:val="24"/>
          <w:szCs w:val="24"/>
        </w:rPr>
      </w:pPr>
      <w:r w:rsidRPr="00907DF6">
        <w:rPr>
          <w:rFonts w:ascii="Franklin Gothic Book" w:hAnsi="Franklin Gothic Book"/>
          <w:sz w:val="24"/>
          <w:szCs w:val="24"/>
        </w:rPr>
        <w:t>Далее</w:t>
      </w:r>
      <w:r w:rsidRPr="00907DF6">
        <w:rPr>
          <w:rFonts w:ascii="Franklin Gothic Book" w:hAnsi="Franklin Gothic Book"/>
          <w:spacing w:val="59"/>
          <w:sz w:val="24"/>
          <w:szCs w:val="24"/>
        </w:rPr>
        <w:t xml:space="preserve"> </w:t>
      </w:r>
      <w:r w:rsidRPr="00907DF6">
        <w:rPr>
          <w:rFonts w:ascii="Franklin Gothic Book" w:hAnsi="Franklin Gothic Book"/>
          <w:sz w:val="24"/>
          <w:szCs w:val="24"/>
        </w:rPr>
        <w:t>рассмотрены</w:t>
      </w:r>
      <w:r w:rsidRPr="00907DF6">
        <w:rPr>
          <w:rFonts w:ascii="Franklin Gothic Book" w:hAnsi="Franklin Gothic Book"/>
          <w:spacing w:val="57"/>
          <w:sz w:val="24"/>
          <w:szCs w:val="24"/>
        </w:rPr>
        <w:t xml:space="preserve"> </w:t>
      </w:r>
      <w:r w:rsidRPr="00907DF6">
        <w:rPr>
          <w:rFonts w:ascii="Franklin Gothic Book" w:hAnsi="Franklin Gothic Book"/>
          <w:sz w:val="24"/>
          <w:szCs w:val="24"/>
        </w:rPr>
        <w:t>балансы</w:t>
      </w:r>
      <w:r w:rsidRPr="00907DF6">
        <w:rPr>
          <w:rFonts w:ascii="Franklin Gothic Book" w:hAnsi="Franklin Gothic Book"/>
          <w:spacing w:val="57"/>
          <w:sz w:val="24"/>
          <w:szCs w:val="24"/>
        </w:rPr>
        <w:t xml:space="preserve"> </w:t>
      </w:r>
      <w:r w:rsidRPr="00907DF6">
        <w:rPr>
          <w:rFonts w:ascii="Franklin Gothic Book" w:hAnsi="Franklin Gothic Book"/>
          <w:sz w:val="24"/>
          <w:szCs w:val="24"/>
        </w:rPr>
        <w:t>располагаемой</w:t>
      </w:r>
      <w:r w:rsidRPr="00907DF6">
        <w:rPr>
          <w:rFonts w:ascii="Franklin Gothic Book" w:hAnsi="Franklin Gothic Book"/>
          <w:spacing w:val="58"/>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58"/>
          <w:sz w:val="24"/>
          <w:szCs w:val="24"/>
        </w:rPr>
        <w:t xml:space="preserve"> </w:t>
      </w:r>
      <w:r w:rsidRPr="00907DF6">
        <w:rPr>
          <w:rFonts w:ascii="Franklin Gothic Book" w:hAnsi="Franklin Gothic Book"/>
          <w:sz w:val="24"/>
          <w:szCs w:val="24"/>
        </w:rPr>
        <w:t>мощности</w:t>
      </w:r>
      <w:r w:rsidRPr="00907DF6">
        <w:rPr>
          <w:rFonts w:ascii="Franklin Gothic Book" w:hAnsi="Franklin Gothic Book"/>
          <w:spacing w:val="58"/>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56"/>
          <w:sz w:val="24"/>
          <w:szCs w:val="24"/>
        </w:rPr>
        <w:t xml:space="preserve"> </w:t>
      </w:r>
      <w:r w:rsidRPr="00907DF6">
        <w:rPr>
          <w:rFonts w:ascii="Franklin Gothic Book" w:hAnsi="Franklin Gothic Book"/>
          <w:sz w:val="24"/>
          <w:szCs w:val="24"/>
        </w:rPr>
        <w:t>перспективной</w:t>
      </w:r>
      <w:r w:rsidRPr="00907DF6">
        <w:rPr>
          <w:rFonts w:ascii="Franklin Gothic Book" w:hAnsi="Franklin Gothic Book"/>
          <w:spacing w:val="79"/>
          <w:sz w:val="24"/>
          <w:szCs w:val="24"/>
        </w:rPr>
        <w:t xml:space="preserve"> </w:t>
      </w:r>
      <w:r w:rsidRPr="00907DF6">
        <w:rPr>
          <w:rFonts w:ascii="Franklin Gothic Book" w:hAnsi="Franklin Gothic Book"/>
          <w:sz w:val="24"/>
          <w:szCs w:val="24"/>
        </w:rPr>
        <w:t>присоединенной</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нагрузки.</w:t>
      </w:r>
      <w:r w:rsidRPr="00907DF6">
        <w:rPr>
          <w:rFonts w:ascii="Franklin Gothic Book" w:hAnsi="Franklin Gothic Book"/>
          <w:spacing w:val="15"/>
          <w:sz w:val="24"/>
          <w:szCs w:val="24"/>
        </w:rPr>
        <w:t xml:space="preserve"> </w:t>
      </w:r>
    </w:p>
    <w:p w:rsidR="00A10D9B" w:rsidRPr="00907DF6" w:rsidRDefault="00A10D9B" w:rsidP="00D20C8C">
      <w:pPr>
        <w:pStyle w:val="af0"/>
        <w:jc w:val="both"/>
        <w:rPr>
          <w:rFonts w:ascii="Franklin Gothic Book" w:hAnsi="Franklin Gothic Book"/>
          <w:sz w:val="24"/>
          <w:szCs w:val="24"/>
        </w:rPr>
      </w:pPr>
      <w:r w:rsidRPr="00907DF6">
        <w:rPr>
          <w:rFonts w:ascii="Franklin Gothic Book" w:hAnsi="Franklin Gothic Book"/>
          <w:sz w:val="24"/>
          <w:szCs w:val="24"/>
        </w:rPr>
        <w:t>Цель</w:t>
      </w:r>
      <w:r w:rsidRPr="00907DF6">
        <w:rPr>
          <w:rFonts w:ascii="Franklin Gothic Book" w:hAnsi="Franklin Gothic Book"/>
          <w:spacing w:val="46"/>
          <w:sz w:val="24"/>
          <w:szCs w:val="24"/>
        </w:rPr>
        <w:t xml:space="preserve"> </w:t>
      </w:r>
      <w:r w:rsidRPr="00907DF6">
        <w:rPr>
          <w:rFonts w:ascii="Franklin Gothic Book" w:hAnsi="Franklin Gothic Book"/>
          <w:sz w:val="24"/>
          <w:szCs w:val="24"/>
        </w:rPr>
        <w:t>составления</w:t>
      </w:r>
      <w:r w:rsidRPr="00907DF6">
        <w:rPr>
          <w:rFonts w:ascii="Franklin Gothic Book" w:hAnsi="Franklin Gothic Book"/>
          <w:spacing w:val="45"/>
          <w:sz w:val="24"/>
          <w:szCs w:val="24"/>
        </w:rPr>
        <w:t xml:space="preserve"> </w:t>
      </w:r>
      <w:r w:rsidRPr="00907DF6">
        <w:rPr>
          <w:rFonts w:ascii="Franklin Gothic Book" w:hAnsi="Franklin Gothic Book"/>
          <w:sz w:val="24"/>
          <w:szCs w:val="24"/>
        </w:rPr>
        <w:t>балансов</w:t>
      </w:r>
      <w:r w:rsidRPr="00907DF6">
        <w:rPr>
          <w:rFonts w:ascii="Franklin Gothic Book" w:hAnsi="Franklin Gothic Book"/>
          <w:spacing w:val="45"/>
          <w:sz w:val="24"/>
          <w:szCs w:val="24"/>
        </w:rPr>
        <w:t xml:space="preserve"> </w:t>
      </w:r>
      <w:r w:rsidRPr="00907DF6">
        <w:rPr>
          <w:rFonts w:ascii="Franklin Gothic Book" w:hAnsi="Franklin Gothic Book"/>
          <w:sz w:val="24"/>
          <w:szCs w:val="24"/>
        </w:rPr>
        <w:t>-</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установить</w:t>
      </w:r>
      <w:r w:rsidRPr="00907DF6">
        <w:rPr>
          <w:rFonts w:ascii="Franklin Gothic Book" w:hAnsi="Franklin Gothic Book"/>
          <w:spacing w:val="32"/>
          <w:sz w:val="24"/>
          <w:szCs w:val="24"/>
        </w:rPr>
        <w:t xml:space="preserve"> </w:t>
      </w:r>
      <w:r w:rsidRPr="00907DF6">
        <w:rPr>
          <w:rFonts w:ascii="Franklin Gothic Book" w:hAnsi="Franklin Gothic Book"/>
          <w:sz w:val="24"/>
          <w:szCs w:val="24"/>
        </w:rPr>
        <w:t>резервы</w:t>
      </w:r>
      <w:r w:rsidRPr="00907DF6">
        <w:rPr>
          <w:rFonts w:ascii="Franklin Gothic Book" w:hAnsi="Franklin Gothic Book"/>
          <w:spacing w:val="47"/>
          <w:sz w:val="24"/>
          <w:szCs w:val="24"/>
        </w:rPr>
        <w:t xml:space="preserve"> </w:t>
      </w:r>
      <w:r w:rsidRPr="00907DF6">
        <w:rPr>
          <w:rFonts w:ascii="Franklin Gothic Book" w:hAnsi="Franklin Gothic Book"/>
          <w:sz w:val="24"/>
          <w:szCs w:val="24"/>
        </w:rPr>
        <w:t>(дефициты)</w:t>
      </w:r>
      <w:r w:rsidRPr="00907DF6">
        <w:rPr>
          <w:rFonts w:ascii="Franklin Gothic Book" w:hAnsi="Franklin Gothic Book"/>
          <w:spacing w:val="47"/>
          <w:sz w:val="24"/>
          <w:szCs w:val="24"/>
        </w:rPr>
        <w:t xml:space="preserve"> </w:t>
      </w:r>
      <w:r w:rsidRPr="00907DF6">
        <w:rPr>
          <w:rFonts w:ascii="Franklin Gothic Book" w:hAnsi="Franklin Gothic Book"/>
          <w:sz w:val="24"/>
          <w:szCs w:val="24"/>
        </w:rPr>
        <w:t>установленной</w:t>
      </w:r>
      <w:r w:rsidRPr="00907DF6">
        <w:rPr>
          <w:rFonts w:ascii="Franklin Gothic Book" w:hAnsi="Franklin Gothic Book"/>
          <w:spacing w:val="61"/>
          <w:sz w:val="24"/>
          <w:szCs w:val="24"/>
        </w:rPr>
        <w:t xml:space="preserve"> </w:t>
      </w:r>
      <w:r w:rsidRPr="00907DF6">
        <w:rPr>
          <w:rFonts w:ascii="Franklin Gothic Book" w:hAnsi="Franklin Gothic Book"/>
          <w:sz w:val="24"/>
          <w:szCs w:val="24"/>
        </w:rPr>
        <w:t>тепл</w:t>
      </w:r>
      <w:r w:rsidRPr="00907DF6">
        <w:rPr>
          <w:rFonts w:ascii="Franklin Gothic Book" w:hAnsi="Franklin Gothic Book"/>
          <w:sz w:val="24"/>
          <w:szCs w:val="24"/>
        </w:rPr>
        <w:t>о</w:t>
      </w:r>
      <w:r w:rsidRPr="00907DF6">
        <w:rPr>
          <w:rFonts w:ascii="Franklin Gothic Book" w:hAnsi="Franklin Gothic Book"/>
          <w:sz w:val="24"/>
          <w:szCs w:val="24"/>
        </w:rPr>
        <w:t>вой</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мощности</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перспективной</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присоединенной</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 xml:space="preserve">нагрузки </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 xml:space="preserve">для </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зон</w:t>
      </w:r>
      <w:r w:rsidRPr="00907DF6">
        <w:rPr>
          <w:rFonts w:ascii="Franklin Gothic Book" w:hAnsi="Franklin Gothic Book"/>
          <w:spacing w:val="85"/>
          <w:sz w:val="24"/>
          <w:szCs w:val="24"/>
        </w:rPr>
        <w:t xml:space="preserve"> </w:t>
      </w:r>
      <w:r w:rsidRPr="00907DF6">
        <w:rPr>
          <w:rFonts w:ascii="Franklin Gothic Book" w:hAnsi="Franklin Gothic Book"/>
          <w:sz w:val="24"/>
          <w:szCs w:val="24"/>
        </w:rPr>
        <w:t>действия каждого источника тепловой</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энергии.</w:t>
      </w:r>
    </w:p>
    <w:p w:rsidR="00A10D9B" w:rsidRPr="00907DF6" w:rsidRDefault="00A10D9B" w:rsidP="00D20C8C">
      <w:pPr>
        <w:ind w:firstLine="709"/>
        <w:jc w:val="both"/>
        <w:rPr>
          <w:rFonts w:ascii="Franklin Gothic Book" w:hAnsi="Franklin Gothic Book"/>
        </w:rPr>
      </w:pPr>
    </w:p>
    <w:p w:rsidR="00A10D9B" w:rsidRPr="00907DF6" w:rsidRDefault="00A10D9B" w:rsidP="00D20C8C">
      <w:pPr>
        <w:pStyle w:val="220"/>
        <w:ind w:left="0" w:firstLine="709"/>
        <w:jc w:val="both"/>
        <w:outlineLvl w:val="9"/>
        <w:rPr>
          <w:rFonts w:ascii="Franklin Gothic Book" w:hAnsi="Franklin Gothic Book"/>
          <w:lang w:val="ru-RU"/>
        </w:rPr>
      </w:pPr>
      <w:bookmarkStart w:id="35" w:name="_Toc375134314"/>
      <w:r w:rsidRPr="00907DF6">
        <w:rPr>
          <w:rFonts w:ascii="Franklin Gothic Book" w:hAnsi="Franklin Gothic Book"/>
          <w:lang w:val="ru-RU"/>
        </w:rPr>
        <w:t>а) Радиус эффективного теплоснабжения</w:t>
      </w:r>
      <w:bookmarkEnd w:id="35"/>
    </w:p>
    <w:p w:rsidR="00A10D9B" w:rsidRPr="00907DF6" w:rsidRDefault="00A10D9B" w:rsidP="00D20C8C">
      <w:pPr>
        <w:pStyle w:val="af0"/>
        <w:jc w:val="both"/>
        <w:rPr>
          <w:rFonts w:ascii="Franklin Gothic Book" w:hAnsi="Franklin Gothic Book"/>
          <w:sz w:val="24"/>
          <w:szCs w:val="24"/>
        </w:rPr>
      </w:pPr>
    </w:p>
    <w:p w:rsidR="00A10D9B" w:rsidRPr="00907DF6" w:rsidRDefault="00A10D9B" w:rsidP="00D20C8C">
      <w:pPr>
        <w:pStyle w:val="af0"/>
        <w:jc w:val="both"/>
        <w:rPr>
          <w:rFonts w:ascii="Franklin Gothic Book" w:hAnsi="Franklin Gothic Book"/>
          <w:sz w:val="24"/>
          <w:szCs w:val="24"/>
        </w:rPr>
      </w:pPr>
      <w:r w:rsidRPr="00907DF6">
        <w:rPr>
          <w:rFonts w:ascii="Franklin Gothic Book" w:hAnsi="Franklin Gothic Book"/>
          <w:sz w:val="24"/>
          <w:szCs w:val="24"/>
        </w:rPr>
        <w:t>Радиус</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эффективного</w:t>
      </w:r>
      <w:r w:rsidRPr="00907DF6">
        <w:rPr>
          <w:rFonts w:ascii="Franklin Gothic Book" w:hAnsi="Franklin Gothic Book"/>
          <w:spacing w:val="4"/>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w:t>
      </w:r>
      <w:r w:rsidRPr="00907DF6">
        <w:rPr>
          <w:rFonts w:ascii="Franklin Gothic Book" w:hAnsi="Franklin Gothic Book"/>
          <w:spacing w:val="4"/>
          <w:sz w:val="24"/>
          <w:szCs w:val="24"/>
        </w:rPr>
        <w:t xml:space="preserve"> </w:t>
      </w:r>
      <w:r w:rsidRPr="00907DF6">
        <w:rPr>
          <w:rFonts w:ascii="Franklin Gothic Book" w:hAnsi="Franklin Gothic Book"/>
          <w:sz w:val="24"/>
          <w:szCs w:val="24"/>
        </w:rPr>
        <w:t>максимальное</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расстояние</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от</w:t>
      </w:r>
      <w:r w:rsidRPr="00907DF6">
        <w:rPr>
          <w:rFonts w:ascii="Franklin Gothic Book" w:hAnsi="Franklin Gothic Book"/>
          <w:spacing w:val="87"/>
          <w:sz w:val="24"/>
          <w:szCs w:val="24"/>
        </w:rPr>
        <w:t xml:space="preserve"> </w:t>
      </w:r>
      <w:r w:rsidRPr="00907DF6">
        <w:rPr>
          <w:rFonts w:ascii="Franklin Gothic Book" w:hAnsi="Franklin Gothic Book"/>
          <w:sz w:val="24"/>
          <w:szCs w:val="24"/>
        </w:rPr>
        <w:t>теплопотребля</w:t>
      </w:r>
      <w:r w:rsidRPr="00907DF6">
        <w:rPr>
          <w:rFonts w:ascii="Franklin Gothic Book" w:hAnsi="Franklin Gothic Book"/>
          <w:sz w:val="24"/>
          <w:szCs w:val="24"/>
        </w:rPr>
        <w:t>ю</w:t>
      </w:r>
      <w:r w:rsidRPr="00907DF6">
        <w:rPr>
          <w:rFonts w:ascii="Franklin Gothic Book" w:hAnsi="Franklin Gothic Book"/>
          <w:sz w:val="24"/>
          <w:szCs w:val="24"/>
        </w:rPr>
        <w:t>щей</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установки</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до</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ближайшего</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источника</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системе</w:t>
      </w:r>
      <w:r w:rsidRPr="00907DF6">
        <w:rPr>
          <w:rFonts w:ascii="Franklin Gothic Book" w:hAnsi="Franklin Gothic Book"/>
          <w:spacing w:val="71"/>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при</w:t>
      </w:r>
      <w:r w:rsidRPr="00907DF6">
        <w:rPr>
          <w:rFonts w:ascii="Franklin Gothic Book" w:hAnsi="Franklin Gothic Book"/>
          <w:spacing w:val="10"/>
          <w:sz w:val="24"/>
          <w:szCs w:val="24"/>
        </w:rPr>
        <w:t xml:space="preserve"> </w:t>
      </w:r>
      <w:r w:rsidRPr="00907DF6">
        <w:rPr>
          <w:rFonts w:ascii="Franklin Gothic Book" w:hAnsi="Franklin Gothic Book"/>
          <w:sz w:val="24"/>
          <w:szCs w:val="24"/>
        </w:rPr>
        <w:t>превышении</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которого</w:t>
      </w:r>
      <w:r w:rsidRPr="00907DF6">
        <w:rPr>
          <w:rFonts w:ascii="Franklin Gothic Book" w:hAnsi="Franklin Gothic Book"/>
          <w:spacing w:val="9"/>
          <w:sz w:val="24"/>
          <w:szCs w:val="24"/>
        </w:rPr>
        <w:t xml:space="preserve"> </w:t>
      </w:r>
      <w:r w:rsidRPr="00907DF6">
        <w:rPr>
          <w:rFonts w:ascii="Franklin Gothic Book" w:hAnsi="Franklin Gothic Book"/>
          <w:sz w:val="24"/>
          <w:szCs w:val="24"/>
        </w:rPr>
        <w:t>подключение</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теплопотребляющей</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установки</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к</w:t>
      </w:r>
      <w:r w:rsidRPr="00907DF6">
        <w:rPr>
          <w:rFonts w:ascii="Franklin Gothic Book" w:hAnsi="Franklin Gothic Book"/>
          <w:spacing w:val="85"/>
          <w:sz w:val="24"/>
          <w:szCs w:val="24"/>
        </w:rPr>
        <w:t xml:space="preserve"> </w:t>
      </w:r>
      <w:r w:rsidRPr="00907DF6">
        <w:rPr>
          <w:rFonts w:ascii="Franklin Gothic Book" w:hAnsi="Franklin Gothic Book"/>
          <w:sz w:val="24"/>
          <w:szCs w:val="24"/>
        </w:rPr>
        <w:t>данной</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системе</w:t>
      </w:r>
      <w:r w:rsidRPr="00907DF6">
        <w:rPr>
          <w:rFonts w:ascii="Franklin Gothic Book" w:hAnsi="Franklin Gothic Book"/>
          <w:spacing w:val="23"/>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нецелесообразно</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21"/>
          <w:sz w:val="24"/>
          <w:szCs w:val="24"/>
        </w:rPr>
        <w:t xml:space="preserve"> </w:t>
      </w:r>
      <w:r w:rsidRPr="00907DF6">
        <w:rPr>
          <w:rFonts w:ascii="Franklin Gothic Book" w:hAnsi="Franklin Gothic Book"/>
          <w:sz w:val="24"/>
          <w:szCs w:val="24"/>
        </w:rPr>
        <w:t>причине</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увеличения</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совокупных</w:t>
      </w:r>
      <w:r w:rsidRPr="00907DF6">
        <w:rPr>
          <w:rFonts w:ascii="Franklin Gothic Book" w:hAnsi="Franklin Gothic Book"/>
          <w:spacing w:val="81"/>
          <w:sz w:val="24"/>
          <w:szCs w:val="24"/>
        </w:rPr>
        <w:t xml:space="preserve"> </w:t>
      </w:r>
      <w:r w:rsidRPr="00907DF6">
        <w:rPr>
          <w:rFonts w:ascii="Franklin Gothic Book" w:hAnsi="Franklin Gothic Book"/>
          <w:sz w:val="24"/>
          <w:szCs w:val="24"/>
        </w:rPr>
        <w:t>расходов в системе тепл</w:t>
      </w:r>
      <w:r w:rsidRPr="00907DF6">
        <w:rPr>
          <w:rFonts w:ascii="Franklin Gothic Book" w:hAnsi="Franklin Gothic Book"/>
          <w:sz w:val="24"/>
          <w:szCs w:val="24"/>
        </w:rPr>
        <w:t>о</w:t>
      </w:r>
      <w:r w:rsidRPr="00907DF6">
        <w:rPr>
          <w:rFonts w:ascii="Franklin Gothic Book" w:hAnsi="Franklin Gothic Book"/>
          <w:sz w:val="24"/>
          <w:szCs w:val="24"/>
        </w:rPr>
        <w:t>снабжения.</w:t>
      </w:r>
    </w:p>
    <w:p w:rsidR="00A10D9B" w:rsidRPr="00907DF6" w:rsidRDefault="00A10D9B" w:rsidP="00D20C8C">
      <w:pPr>
        <w:pStyle w:val="af0"/>
        <w:jc w:val="both"/>
        <w:rPr>
          <w:rFonts w:ascii="Franklin Gothic Book" w:hAnsi="Franklin Gothic Book"/>
          <w:sz w:val="24"/>
          <w:szCs w:val="24"/>
        </w:rPr>
      </w:pPr>
      <w:r w:rsidRPr="00907DF6">
        <w:rPr>
          <w:rFonts w:ascii="Franklin Gothic Book" w:hAnsi="Franklin Gothic Book"/>
          <w:sz w:val="24"/>
          <w:szCs w:val="24"/>
        </w:rPr>
        <w:t>Подключение</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дополнительной</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нагрузки</w:t>
      </w:r>
      <w:r w:rsidRPr="00907DF6">
        <w:rPr>
          <w:rFonts w:ascii="Franklin Gothic Book" w:hAnsi="Franklin Gothic Book"/>
          <w:spacing w:val="56"/>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56"/>
          <w:sz w:val="24"/>
          <w:szCs w:val="24"/>
        </w:rPr>
        <w:t xml:space="preserve"> </w:t>
      </w:r>
      <w:r w:rsidRPr="00907DF6">
        <w:rPr>
          <w:rFonts w:ascii="Franklin Gothic Book" w:hAnsi="Franklin Gothic Book"/>
          <w:sz w:val="24"/>
          <w:szCs w:val="24"/>
        </w:rPr>
        <w:t>увеличением</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радиуса</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действия</w:t>
      </w:r>
      <w:r w:rsidRPr="00907DF6">
        <w:rPr>
          <w:rFonts w:ascii="Franklin Gothic Book" w:hAnsi="Franklin Gothic Book"/>
          <w:spacing w:val="89"/>
          <w:sz w:val="24"/>
          <w:szCs w:val="24"/>
        </w:rPr>
        <w:t xml:space="preserve"> </w:t>
      </w:r>
      <w:r w:rsidRPr="00907DF6">
        <w:rPr>
          <w:rFonts w:ascii="Franklin Gothic Book" w:hAnsi="Franklin Gothic Book"/>
          <w:sz w:val="24"/>
          <w:szCs w:val="24"/>
        </w:rPr>
        <w:t>источника</w:t>
      </w:r>
      <w:r w:rsidRPr="00907DF6">
        <w:rPr>
          <w:rFonts w:ascii="Franklin Gothic Book" w:hAnsi="Franklin Gothic Book"/>
          <w:spacing w:val="23"/>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27"/>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27"/>
          <w:sz w:val="24"/>
          <w:szCs w:val="24"/>
        </w:rPr>
        <w:t xml:space="preserve"> </w:t>
      </w:r>
      <w:r w:rsidRPr="00907DF6">
        <w:rPr>
          <w:rFonts w:ascii="Franklin Gothic Book" w:hAnsi="Franklin Gothic Book"/>
          <w:sz w:val="24"/>
          <w:szCs w:val="24"/>
        </w:rPr>
        <w:t>приводит</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к</w:t>
      </w:r>
      <w:r w:rsidRPr="00907DF6">
        <w:rPr>
          <w:rFonts w:ascii="Franklin Gothic Book" w:hAnsi="Franklin Gothic Book"/>
          <w:spacing w:val="27"/>
          <w:sz w:val="24"/>
          <w:szCs w:val="24"/>
        </w:rPr>
        <w:t xml:space="preserve"> </w:t>
      </w:r>
      <w:r w:rsidRPr="00907DF6">
        <w:rPr>
          <w:rFonts w:ascii="Franklin Gothic Book" w:hAnsi="Franklin Gothic Book"/>
          <w:sz w:val="24"/>
          <w:szCs w:val="24"/>
        </w:rPr>
        <w:t>возрастанию</w:t>
      </w:r>
      <w:r w:rsidRPr="00907DF6">
        <w:rPr>
          <w:rFonts w:ascii="Franklin Gothic Book" w:hAnsi="Franklin Gothic Book"/>
          <w:spacing w:val="27"/>
          <w:sz w:val="24"/>
          <w:szCs w:val="24"/>
        </w:rPr>
        <w:t xml:space="preserve"> </w:t>
      </w:r>
      <w:r w:rsidRPr="00907DF6">
        <w:rPr>
          <w:rFonts w:ascii="Franklin Gothic Book" w:hAnsi="Franklin Gothic Book"/>
          <w:sz w:val="24"/>
          <w:szCs w:val="24"/>
        </w:rPr>
        <w:t>затрат</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на</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производство</w:t>
      </w:r>
      <w:r w:rsidRPr="00907DF6">
        <w:rPr>
          <w:rFonts w:ascii="Franklin Gothic Book" w:hAnsi="Franklin Gothic Book"/>
          <w:spacing w:val="26"/>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транспорт</w:t>
      </w:r>
      <w:r w:rsidRPr="00907DF6">
        <w:rPr>
          <w:rFonts w:ascii="Franklin Gothic Book" w:hAnsi="Franklin Gothic Book"/>
          <w:spacing w:val="73"/>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42"/>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39"/>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39"/>
          <w:sz w:val="24"/>
          <w:szCs w:val="24"/>
        </w:rPr>
        <w:t xml:space="preserve"> </w:t>
      </w:r>
      <w:r w:rsidRPr="00907DF6">
        <w:rPr>
          <w:rFonts w:ascii="Franklin Gothic Book" w:hAnsi="Franklin Gothic Book"/>
          <w:sz w:val="24"/>
          <w:szCs w:val="24"/>
        </w:rPr>
        <w:t>одновременно</w:t>
      </w:r>
      <w:r w:rsidRPr="00907DF6">
        <w:rPr>
          <w:rFonts w:ascii="Franklin Gothic Book" w:hAnsi="Franklin Gothic Book"/>
          <w:spacing w:val="40"/>
          <w:sz w:val="24"/>
          <w:szCs w:val="24"/>
        </w:rPr>
        <w:t xml:space="preserve"> </w:t>
      </w:r>
      <w:r w:rsidRPr="00907DF6">
        <w:rPr>
          <w:rFonts w:ascii="Franklin Gothic Book" w:hAnsi="Franklin Gothic Book"/>
          <w:sz w:val="24"/>
          <w:szCs w:val="24"/>
        </w:rPr>
        <w:t>к</w:t>
      </w:r>
      <w:r w:rsidRPr="00907DF6">
        <w:rPr>
          <w:rFonts w:ascii="Franklin Gothic Book" w:hAnsi="Franklin Gothic Book"/>
          <w:spacing w:val="44"/>
          <w:sz w:val="24"/>
          <w:szCs w:val="24"/>
        </w:rPr>
        <w:t xml:space="preserve"> </w:t>
      </w:r>
      <w:r w:rsidRPr="00907DF6">
        <w:rPr>
          <w:rFonts w:ascii="Franklin Gothic Book" w:hAnsi="Franklin Gothic Book"/>
          <w:sz w:val="24"/>
          <w:szCs w:val="24"/>
        </w:rPr>
        <w:t>увеличению</w:t>
      </w:r>
      <w:r w:rsidRPr="00907DF6">
        <w:rPr>
          <w:rFonts w:ascii="Franklin Gothic Book" w:hAnsi="Franklin Gothic Book"/>
          <w:spacing w:val="39"/>
          <w:sz w:val="24"/>
          <w:szCs w:val="24"/>
        </w:rPr>
        <w:t xml:space="preserve"> </w:t>
      </w:r>
      <w:r w:rsidRPr="00907DF6">
        <w:rPr>
          <w:rFonts w:ascii="Franklin Gothic Book" w:hAnsi="Franklin Gothic Book"/>
          <w:sz w:val="24"/>
          <w:szCs w:val="24"/>
        </w:rPr>
        <w:t>доходов</w:t>
      </w:r>
      <w:r w:rsidRPr="00907DF6">
        <w:rPr>
          <w:rFonts w:ascii="Franklin Gothic Book" w:hAnsi="Franklin Gothic Book"/>
          <w:spacing w:val="40"/>
          <w:sz w:val="24"/>
          <w:szCs w:val="24"/>
        </w:rPr>
        <w:t xml:space="preserve"> </w:t>
      </w:r>
      <w:r w:rsidRPr="00907DF6">
        <w:rPr>
          <w:rFonts w:ascii="Franklin Gothic Book" w:hAnsi="Franklin Gothic Book"/>
          <w:sz w:val="24"/>
          <w:szCs w:val="24"/>
        </w:rPr>
        <w:t>от</w:t>
      </w:r>
      <w:r w:rsidRPr="00907DF6">
        <w:rPr>
          <w:rFonts w:ascii="Franklin Gothic Book" w:hAnsi="Franklin Gothic Book"/>
          <w:spacing w:val="39"/>
          <w:sz w:val="24"/>
          <w:szCs w:val="24"/>
        </w:rPr>
        <w:t xml:space="preserve"> </w:t>
      </w:r>
      <w:r w:rsidRPr="00907DF6">
        <w:rPr>
          <w:rFonts w:ascii="Franklin Gothic Book" w:hAnsi="Franklin Gothic Book"/>
          <w:sz w:val="24"/>
          <w:szCs w:val="24"/>
        </w:rPr>
        <w:t>дополнительного</w:t>
      </w:r>
      <w:r w:rsidRPr="00907DF6">
        <w:rPr>
          <w:rFonts w:ascii="Franklin Gothic Book" w:hAnsi="Franklin Gothic Book"/>
          <w:spacing w:val="40"/>
          <w:sz w:val="24"/>
          <w:szCs w:val="24"/>
        </w:rPr>
        <w:t xml:space="preserve"> </w:t>
      </w:r>
      <w:r w:rsidRPr="00907DF6">
        <w:rPr>
          <w:rFonts w:ascii="Franklin Gothic Book" w:hAnsi="Franklin Gothic Book"/>
          <w:sz w:val="24"/>
          <w:szCs w:val="24"/>
        </w:rPr>
        <w:t>объема</w:t>
      </w:r>
      <w:r w:rsidRPr="00907DF6">
        <w:rPr>
          <w:rFonts w:ascii="Franklin Gothic Book" w:hAnsi="Franklin Gothic Book"/>
          <w:spacing w:val="39"/>
          <w:sz w:val="24"/>
          <w:szCs w:val="24"/>
        </w:rPr>
        <w:t xml:space="preserve"> </w:t>
      </w:r>
      <w:r w:rsidRPr="00907DF6">
        <w:rPr>
          <w:rFonts w:ascii="Franklin Gothic Book" w:hAnsi="Franklin Gothic Book"/>
          <w:sz w:val="24"/>
          <w:szCs w:val="24"/>
        </w:rPr>
        <w:t>ее</w:t>
      </w:r>
      <w:r w:rsidRPr="00907DF6">
        <w:rPr>
          <w:rFonts w:ascii="Franklin Gothic Book" w:hAnsi="Franklin Gothic Book"/>
          <w:spacing w:val="86"/>
          <w:sz w:val="24"/>
          <w:szCs w:val="24"/>
        </w:rPr>
        <w:t xml:space="preserve"> </w:t>
      </w:r>
      <w:r w:rsidRPr="00907DF6">
        <w:rPr>
          <w:rFonts w:ascii="Franklin Gothic Book" w:hAnsi="Franklin Gothic Book"/>
          <w:sz w:val="24"/>
          <w:szCs w:val="24"/>
        </w:rPr>
        <w:t>реализации.</w:t>
      </w:r>
      <w:r w:rsidRPr="00907DF6">
        <w:rPr>
          <w:rFonts w:ascii="Franklin Gothic Book" w:hAnsi="Franklin Gothic Book"/>
          <w:spacing w:val="21"/>
          <w:sz w:val="24"/>
          <w:szCs w:val="24"/>
        </w:rPr>
        <w:t xml:space="preserve"> </w:t>
      </w:r>
      <w:r w:rsidRPr="00907DF6">
        <w:rPr>
          <w:rFonts w:ascii="Franklin Gothic Book" w:hAnsi="Franklin Gothic Book"/>
          <w:sz w:val="24"/>
          <w:szCs w:val="24"/>
        </w:rPr>
        <w:t>Радиус</w:t>
      </w:r>
      <w:r w:rsidRPr="00907DF6">
        <w:rPr>
          <w:rFonts w:ascii="Franklin Gothic Book" w:hAnsi="Franklin Gothic Book"/>
          <w:spacing w:val="23"/>
          <w:sz w:val="24"/>
          <w:szCs w:val="24"/>
        </w:rPr>
        <w:t xml:space="preserve"> </w:t>
      </w:r>
      <w:r w:rsidRPr="00907DF6">
        <w:rPr>
          <w:rFonts w:ascii="Franklin Gothic Book" w:hAnsi="Franklin Gothic Book"/>
          <w:sz w:val="24"/>
          <w:szCs w:val="24"/>
        </w:rPr>
        <w:t>эффективного</w:t>
      </w:r>
      <w:r w:rsidRPr="00907DF6">
        <w:rPr>
          <w:rFonts w:ascii="Franklin Gothic Book" w:hAnsi="Franklin Gothic Book"/>
          <w:spacing w:val="21"/>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представляет</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собой</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то</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расстояние,</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при</w:t>
      </w:r>
      <w:r w:rsidRPr="00907DF6">
        <w:rPr>
          <w:rFonts w:ascii="Franklin Gothic Book" w:hAnsi="Franklin Gothic Book"/>
          <w:spacing w:val="73"/>
          <w:sz w:val="24"/>
          <w:szCs w:val="24"/>
        </w:rPr>
        <w:t xml:space="preserve"> </w:t>
      </w:r>
      <w:r w:rsidRPr="00907DF6">
        <w:rPr>
          <w:rFonts w:ascii="Franklin Gothic Book" w:hAnsi="Franklin Gothic Book"/>
          <w:sz w:val="24"/>
          <w:szCs w:val="24"/>
        </w:rPr>
        <w:t>кот</w:t>
      </w:r>
      <w:r w:rsidRPr="00907DF6">
        <w:rPr>
          <w:rFonts w:ascii="Franklin Gothic Book" w:hAnsi="Franklin Gothic Book"/>
          <w:sz w:val="24"/>
          <w:szCs w:val="24"/>
        </w:rPr>
        <w:t>о</w:t>
      </w:r>
      <w:r w:rsidRPr="00907DF6">
        <w:rPr>
          <w:rFonts w:ascii="Franklin Gothic Book" w:hAnsi="Franklin Gothic Book"/>
          <w:sz w:val="24"/>
          <w:szCs w:val="24"/>
        </w:rPr>
        <w:t>ром</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увеличение</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доходов</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равно</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величине</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возрастанию</w:t>
      </w:r>
      <w:r w:rsidRPr="00907DF6">
        <w:rPr>
          <w:rFonts w:ascii="Franklin Gothic Book" w:hAnsi="Franklin Gothic Book"/>
          <w:spacing w:val="53"/>
          <w:sz w:val="24"/>
          <w:szCs w:val="24"/>
        </w:rPr>
        <w:t xml:space="preserve"> </w:t>
      </w:r>
      <w:r w:rsidRPr="00907DF6">
        <w:rPr>
          <w:rFonts w:ascii="Franklin Gothic Book" w:hAnsi="Franklin Gothic Book"/>
          <w:sz w:val="24"/>
          <w:szCs w:val="24"/>
        </w:rPr>
        <w:t>затрат.</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Для</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действующих</w:t>
      </w:r>
      <w:r w:rsidRPr="00907DF6">
        <w:rPr>
          <w:rFonts w:ascii="Franklin Gothic Book" w:hAnsi="Franklin Gothic Book"/>
          <w:spacing w:val="76"/>
          <w:sz w:val="24"/>
          <w:szCs w:val="24"/>
        </w:rPr>
        <w:t xml:space="preserve"> </w:t>
      </w:r>
      <w:r w:rsidRPr="00907DF6">
        <w:rPr>
          <w:rFonts w:ascii="Franklin Gothic Book" w:hAnsi="Franklin Gothic Book"/>
          <w:sz w:val="24"/>
          <w:szCs w:val="24"/>
        </w:rPr>
        <w:t>исто</w:t>
      </w:r>
      <w:r w:rsidRPr="00907DF6">
        <w:rPr>
          <w:rFonts w:ascii="Franklin Gothic Book" w:hAnsi="Franklin Gothic Book"/>
          <w:sz w:val="24"/>
          <w:szCs w:val="24"/>
        </w:rPr>
        <w:t>ч</w:t>
      </w:r>
      <w:r w:rsidRPr="00907DF6">
        <w:rPr>
          <w:rFonts w:ascii="Franklin Gothic Book" w:hAnsi="Franklin Gothic Book"/>
          <w:sz w:val="24"/>
          <w:szCs w:val="24"/>
        </w:rPr>
        <w:t>ников</w:t>
      </w:r>
      <w:r w:rsidRPr="00907DF6">
        <w:rPr>
          <w:rFonts w:ascii="Franklin Gothic Book" w:hAnsi="Franklin Gothic Book"/>
          <w:spacing w:val="9"/>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10"/>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это</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означает,</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что</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удельные</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затраты</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(на</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единицу</w:t>
      </w:r>
      <w:r w:rsidRPr="00907DF6">
        <w:rPr>
          <w:rFonts w:ascii="Franklin Gothic Book" w:hAnsi="Franklin Gothic Book"/>
          <w:spacing w:val="4"/>
          <w:sz w:val="24"/>
          <w:szCs w:val="24"/>
        </w:rPr>
        <w:t xml:space="preserve"> </w:t>
      </w:r>
      <w:r w:rsidRPr="00907DF6">
        <w:rPr>
          <w:rFonts w:ascii="Franklin Gothic Book" w:hAnsi="Franklin Gothic Book"/>
          <w:sz w:val="24"/>
          <w:szCs w:val="24"/>
        </w:rPr>
        <w:t>отпущенной</w:t>
      </w:r>
      <w:r w:rsidRPr="00907DF6">
        <w:rPr>
          <w:rFonts w:ascii="Franklin Gothic Book" w:hAnsi="Franklin Gothic Book"/>
          <w:spacing w:val="77"/>
          <w:sz w:val="24"/>
          <w:szCs w:val="24"/>
        </w:rPr>
        <w:t xml:space="preserve"> </w:t>
      </w:r>
      <w:r w:rsidRPr="00907DF6">
        <w:rPr>
          <w:rFonts w:ascii="Franklin Gothic Book" w:hAnsi="Franklin Gothic Book"/>
          <w:sz w:val="24"/>
          <w:szCs w:val="24"/>
        </w:rPr>
        <w:t>потреб</w:t>
      </w:r>
      <w:r w:rsidRPr="00907DF6">
        <w:rPr>
          <w:rFonts w:ascii="Franklin Gothic Book" w:hAnsi="Franklin Gothic Book"/>
          <w:sz w:val="24"/>
          <w:szCs w:val="24"/>
        </w:rPr>
        <w:t>и</w:t>
      </w:r>
      <w:r w:rsidRPr="00907DF6">
        <w:rPr>
          <w:rFonts w:ascii="Franklin Gothic Book" w:hAnsi="Franklin Gothic Book"/>
          <w:sz w:val="24"/>
          <w:szCs w:val="24"/>
        </w:rPr>
        <w:t>телям тепловой</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энергии) являются минимальными.</w:t>
      </w:r>
    </w:p>
    <w:p w:rsidR="00A10D9B" w:rsidRPr="00907DF6" w:rsidRDefault="00A10D9B" w:rsidP="00D20C8C">
      <w:pPr>
        <w:pStyle w:val="af0"/>
        <w:jc w:val="both"/>
        <w:rPr>
          <w:rFonts w:ascii="Franklin Gothic Book" w:hAnsi="Franklin Gothic Book"/>
          <w:sz w:val="24"/>
          <w:szCs w:val="24"/>
        </w:rPr>
      </w:pPr>
      <w:r w:rsidRPr="00907DF6">
        <w:rPr>
          <w:rFonts w:ascii="Franklin Gothic Book" w:hAnsi="Franklin Gothic Book"/>
          <w:sz w:val="24"/>
          <w:szCs w:val="24"/>
        </w:rPr>
        <w:t>В</w:t>
      </w:r>
      <w:r w:rsidRPr="00907DF6">
        <w:rPr>
          <w:rFonts w:ascii="Franklin Gothic Book" w:hAnsi="Franklin Gothic Book"/>
          <w:spacing w:val="34"/>
          <w:sz w:val="24"/>
          <w:szCs w:val="24"/>
        </w:rPr>
        <w:t xml:space="preserve"> </w:t>
      </w:r>
      <w:r w:rsidRPr="00907DF6">
        <w:rPr>
          <w:rFonts w:ascii="Franklin Gothic Book" w:hAnsi="Franklin Gothic Book"/>
          <w:sz w:val="24"/>
          <w:szCs w:val="24"/>
        </w:rPr>
        <w:t>основу</w:t>
      </w:r>
      <w:r w:rsidRPr="00907DF6">
        <w:rPr>
          <w:rFonts w:ascii="Franklin Gothic Book" w:hAnsi="Franklin Gothic Book"/>
          <w:spacing w:val="31"/>
          <w:sz w:val="24"/>
          <w:szCs w:val="24"/>
        </w:rPr>
        <w:t xml:space="preserve"> </w:t>
      </w:r>
      <w:r w:rsidRPr="00907DF6">
        <w:rPr>
          <w:rFonts w:ascii="Franklin Gothic Book" w:hAnsi="Franklin Gothic Book"/>
          <w:sz w:val="24"/>
          <w:szCs w:val="24"/>
        </w:rPr>
        <w:t>расчета</w:t>
      </w:r>
      <w:r w:rsidRPr="00907DF6">
        <w:rPr>
          <w:rFonts w:ascii="Franklin Gothic Book" w:hAnsi="Franklin Gothic Book"/>
          <w:spacing w:val="35"/>
          <w:sz w:val="24"/>
          <w:szCs w:val="24"/>
        </w:rPr>
        <w:t xml:space="preserve"> </w:t>
      </w:r>
      <w:r w:rsidRPr="00907DF6">
        <w:rPr>
          <w:rFonts w:ascii="Franklin Gothic Book" w:hAnsi="Franklin Gothic Book"/>
          <w:spacing w:val="-1"/>
          <w:sz w:val="24"/>
          <w:szCs w:val="24"/>
        </w:rPr>
        <w:t>были</w:t>
      </w:r>
      <w:r w:rsidRPr="00907DF6">
        <w:rPr>
          <w:rFonts w:ascii="Franklin Gothic Book" w:hAnsi="Franklin Gothic Book"/>
          <w:spacing w:val="37"/>
          <w:sz w:val="24"/>
          <w:szCs w:val="24"/>
        </w:rPr>
        <w:t xml:space="preserve"> </w:t>
      </w:r>
      <w:r w:rsidRPr="00907DF6">
        <w:rPr>
          <w:rFonts w:ascii="Franklin Gothic Book" w:hAnsi="Franklin Gothic Book"/>
          <w:sz w:val="24"/>
          <w:szCs w:val="24"/>
        </w:rPr>
        <w:t>положены</w:t>
      </w:r>
      <w:r w:rsidRPr="00907DF6">
        <w:rPr>
          <w:rFonts w:ascii="Franklin Gothic Book" w:hAnsi="Franklin Gothic Book"/>
          <w:spacing w:val="33"/>
          <w:sz w:val="24"/>
          <w:szCs w:val="24"/>
        </w:rPr>
        <w:t xml:space="preserve"> </w:t>
      </w:r>
      <w:r w:rsidRPr="00907DF6">
        <w:rPr>
          <w:rFonts w:ascii="Franklin Gothic Book" w:hAnsi="Franklin Gothic Book"/>
          <w:spacing w:val="-1"/>
          <w:sz w:val="24"/>
          <w:szCs w:val="24"/>
        </w:rPr>
        <w:t>полуэмпирические</w:t>
      </w:r>
      <w:r w:rsidRPr="00907DF6">
        <w:rPr>
          <w:rFonts w:ascii="Franklin Gothic Book" w:hAnsi="Franklin Gothic Book"/>
          <w:spacing w:val="35"/>
          <w:sz w:val="24"/>
          <w:szCs w:val="24"/>
        </w:rPr>
        <w:t xml:space="preserve"> </w:t>
      </w:r>
      <w:r w:rsidRPr="00907DF6">
        <w:rPr>
          <w:rFonts w:ascii="Franklin Gothic Book" w:hAnsi="Franklin Gothic Book"/>
          <w:spacing w:val="-1"/>
          <w:sz w:val="24"/>
          <w:szCs w:val="24"/>
        </w:rPr>
        <w:t>соотношения,</w:t>
      </w:r>
      <w:r w:rsidRPr="00907DF6">
        <w:rPr>
          <w:rFonts w:ascii="Franklin Gothic Book" w:hAnsi="Franklin Gothic Book"/>
          <w:spacing w:val="36"/>
          <w:sz w:val="24"/>
          <w:szCs w:val="24"/>
        </w:rPr>
        <w:t xml:space="preserve"> </w:t>
      </w:r>
      <w:r w:rsidRPr="00907DF6">
        <w:rPr>
          <w:rFonts w:ascii="Franklin Gothic Book" w:hAnsi="Franklin Gothic Book"/>
          <w:spacing w:val="-1"/>
          <w:sz w:val="24"/>
          <w:szCs w:val="24"/>
        </w:rPr>
        <w:t>которые</w:t>
      </w:r>
      <w:r w:rsidRPr="00907DF6">
        <w:rPr>
          <w:rFonts w:ascii="Franklin Gothic Book" w:hAnsi="Franklin Gothic Book"/>
          <w:spacing w:val="63"/>
          <w:sz w:val="24"/>
          <w:szCs w:val="24"/>
        </w:rPr>
        <w:t xml:space="preserve"> </w:t>
      </w:r>
      <w:r w:rsidRPr="00907DF6">
        <w:rPr>
          <w:rFonts w:ascii="Franklin Gothic Book" w:hAnsi="Franklin Gothic Book"/>
          <w:spacing w:val="-1"/>
          <w:sz w:val="24"/>
          <w:szCs w:val="24"/>
        </w:rPr>
        <w:t>пре</w:t>
      </w:r>
      <w:r w:rsidRPr="00907DF6">
        <w:rPr>
          <w:rFonts w:ascii="Franklin Gothic Book" w:hAnsi="Franklin Gothic Book"/>
          <w:spacing w:val="-1"/>
          <w:sz w:val="24"/>
          <w:szCs w:val="24"/>
        </w:rPr>
        <w:t>д</w:t>
      </w:r>
      <w:r w:rsidRPr="00907DF6">
        <w:rPr>
          <w:rFonts w:ascii="Franklin Gothic Book" w:hAnsi="Franklin Gothic Book"/>
          <w:spacing w:val="-1"/>
          <w:sz w:val="24"/>
          <w:szCs w:val="24"/>
        </w:rPr>
        <w:t>ставлены</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23"/>
          <w:sz w:val="24"/>
          <w:szCs w:val="24"/>
        </w:rPr>
        <w:t xml:space="preserve"> </w:t>
      </w:r>
      <w:r w:rsidRPr="00907DF6">
        <w:rPr>
          <w:rFonts w:ascii="Franklin Gothic Book" w:hAnsi="Franklin Gothic Book"/>
          <w:spacing w:val="-1"/>
          <w:sz w:val="24"/>
          <w:szCs w:val="24"/>
        </w:rPr>
        <w:t>«Нормах</w:t>
      </w:r>
      <w:r w:rsidRPr="00907DF6">
        <w:rPr>
          <w:rFonts w:ascii="Franklin Gothic Book" w:hAnsi="Franklin Gothic Book"/>
          <w:spacing w:val="21"/>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19"/>
          <w:sz w:val="24"/>
          <w:szCs w:val="24"/>
        </w:rPr>
        <w:t xml:space="preserve"> </w:t>
      </w:r>
      <w:r w:rsidRPr="00907DF6">
        <w:rPr>
          <w:rFonts w:ascii="Franklin Gothic Book" w:hAnsi="Franklin Gothic Book"/>
          <w:spacing w:val="-1"/>
          <w:sz w:val="24"/>
          <w:szCs w:val="24"/>
        </w:rPr>
        <w:t>проектированию</w:t>
      </w:r>
      <w:r w:rsidRPr="00907DF6">
        <w:rPr>
          <w:rFonts w:ascii="Franklin Gothic Book" w:hAnsi="Franklin Gothic Book"/>
          <w:spacing w:val="17"/>
          <w:sz w:val="24"/>
          <w:szCs w:val="24"/>
        </w:rPr>
        <w:t xml:space="preserve"> </w:t>
      </w:r>
      <w:r w:rsidRPr="00907DF6">
        <w:rPr>
          <w:rFonts w:ascii="Franklin Gothic Book" w:hAnsi="Franklin Gothic Book"/>
          <w:spacing w:val="-1"/>
          <w:sz w:val="24"/>
          <w:szCs w:val="24"/>
        </w:rPr>
        <w:t>тепловых</w:t>
      </w:r>
      <w:r w:rsidRPr="00907DF6">
        <w:rPr>
          <w:rFonts w:ascii="Franklin Gothic Book" w:hAnsi="Franklin Gothic Book"/>
          <w:spacing w:val="21"/>
          <w:sz w:val="24"/>
          <w:szCs w:val="24"/>
        </w:rPr>
        <w:t xml:space="preserve"> </w:t>
      </w:r>
      <w:r w:rsidRPr="00907DF6">
        <w:rPr>
          <w:rFonts w:ascii="Franklin Gothic Book" w:hAnsi="Franklin Gothic Book"/>
          <w:spacing w:val="-2"/>
          <w:sz w:val="24"/>
          <w:szCs w:val="24"/>
        </w:rPr>
        <w:t>сетей».</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Для</w:t>
      </w:r>
      <w:r w:rsidRPr="00907DF6">
        <w:rPr>
          <w:rFonts w:ascii="Franklin Gothic Book" w:hAnsi="Franklin Gothic Book"/>
          <w:spacing w:val="79"/>
          <w:sz w:val="24"/>
          <w:szCs w:val="24"/>
        </w:rPr>
        <w:t xml:space="preserve"> </w:t>
      </w:r>
      <w:r w:rsidRPr="00907DF6">
        <w:rPr>
          <w:rFonts w:ascii="Franklin Gothic Book" w:hAnsi="Franklin Gothic Book"/>
          <w:sz w:val="24"/>
          <w:szCs w:val="24"/>
        </w:rPr>
        <w:t>приведения</w:t>
      </w:r>
      <w:r w:rsidRPr="00907DF6">
        <w:rPr>
          <w:rFonts w:ascii="Franklin Gothic Book" w:hAnsi="Franklin Gothic Book"/>
          <w:spacing w:val="16"/>
          <w:sz w:val="24"/>
          <w:szCs w:val="24"/>
        </w:rPr>
        <w:t xml:space="preserve"> </w:t>
      </w:r>
      <w:r w:rsidRPr="00907DF6">
        <w:rPr>
          <w:rFonts w:ascii="Franklin Gothic Book" w:hAnsi="Franklin Gothic Book"/>
          <w:spacing w:val="-1"/>
          <w:sz w:val="24"/>
          <w:szCs w:val="24"/>
        </w:rPr>
        <w:t>указанных</w:t>
      </w:r>
      <w:r w:rsidRPr="00907DF6">
        <w:rPr>
          <w:rFonts w:ascii="Franklin Gothic Book" w:hAnsi="Franklin Gothic Book"/>
          <w:spacing w:val="16"/>
          <w:sz w:val="24"/>
          <w:szCs w:val="24"/>
        </w:rPr>
        <w:t xml:space="preserve"> </w:t>
      </w:r>
      <w:r w:rsidRPr="00907DF6">
        <w:rPr>
          <w:rFonts w:ascii="Franklin Gothic Book" w:hAnsi="Franklin Gothic Book"/>
          <w:spacing w:val="-1"/>
          <w:sz w:val="24"/>
          <w:szCs w:val="24"/>
        </w:rPr>
        <w:t>завис</w:t>
      </w:r>
      <w:r w:rsidRPr="00907DF6">
        <w:rPr>
          <w:rFonts w:ascii="Franklin Gothic Book" w:hAnsi="Franklin Gothic Book"/>
          <w:spacing w:val="-1"/>
          <w:sz w:val="24"/>
          <w:szCs w:val="24"/>
        </w:rPr>
        <w:t>и</w:t>
      </w:r>
      <w:r w:rsidRPr="00907DF6">
        <w:rPr>
          <w:rFonts w:ascii="Franklin Gothic Book" w:hAnsi="Franklin Gothic Book"/>
          <w:spacing w:val="-1"/>
          <w:sz w:val="24"/>
          <w:szCs w:val="24"/>
        </w:rPr>
        <w:t>мостей</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к</w:t>
      </w:r>
      <w:r w:rsidRPr="00907DF6">
        <w:rPr>
          <w:rFonts w:ascii="Franklin Gothic Book" w:hAnsi="Franklin Gothic Book"/>
          <w:spacing w:val="12"/>
          <w:sz w:val="24"/>
          <w:szCs w:val="24"/>
        </w:rPr>
        <w:t xml:space="preserve"> </w:t>
      </w:r>
      <w:r w:rsidRPr="00907DF6">
        <w:rPr>
          <w:rFonts w:ascii="Franklin Gothic Book" w:hAnsi="Franklin Gothic Book"/>
          <w:spacing w:val="-1"/>
          <w:sz w:val="24"/>
          <w:szCs w:val="24"/>
        </w:rPr>
        <w:t>современным</w:t>
      </w:r>
      <w:r w:rsidRPr="00907DF6">
        <w:rPr>
          <w:rFonts w:ascii="Franklin Gothic Book" w:hAnsi="Franklin Gothic Book"/>
          <w:spacing w:val="16"/>
          <w:sz w:val="24"/>
          <w:szCs w:val="24"/>
        </w:rPr>
        <w:t xml:space="preserve"> </w:t>
      </w:r>
      <w:r w:rsidRPr="00907DF6">
        <w:rPr>
          <w:rFonts w:ascii="Franklin Gothic Book" w:hAnsi="Franklin Gothic Book"/>
          <w:spacing w:val="-1"/>
          <w:sz w:val="24"/>
          <w:szCs w:val="24"/>
        </w:rPr>
        <w:t>условиям</w:t>
      </w:r>
      <w:r w:rsidRPr="00907DF6">
        <w:rPr>
          <w:rFonts w:ascii="Franklin Gothic Book" w:hAnsi="Franklin Gothic Book"/>
          <w:spacing w:val="13"/>
          <w:sz w:val="24"/>
          <w:szCs w:val="24"/>
        </w:rPr>
        <w:t xml:space="preserve"> </w:t>
      </w:r>
      <w:r w:rsidRPr="00907DF6">
        <w:rPr>
          <w:rFonts w:ascii="Franklin Gothic Book" w:hAnsi="Franklin Gothic Book"/>
          <w:spacing w:val="-1"/>
          <w:sz w:val="24"/>
          <w:szCs w:val="24"/>
        </w:rPr>
        <w:t>была</w:t>
      </w:r>
      <w:r w:rsidRPr="00907DF6">
        <w:rPr>
          <w:rFonts w:ascii="Franklin Gothic Book" w:hAnsi="Franklin Gothic Book"/>
          <w:spacing w:val="13"/>
          <w:sz w:val="24"/>
          <w:szCs w:val="24"/>
        </w:rPr>
        <w:t xml:space="preserve"> </w:t>
      </w:r>
      <w:r w:rsidRPr="00907DF6">
        <w:rPr>
          <w:rFonts w:ascii="Franklin Gothic Book" w:hAnsi="Franklin Gothic Book"/>
          <w:spacing w:val="-1"/>
          <w:sz w:val="24"/>
          <w:szCs w:val="24"/>
        </w:rPr>
        <w:t>проведена</w:t>
      </w:r>
      <w:r w:rsidRPr="00907DF6">
        <w:rPr>
          <w:rFonts w:ascii="Franklin Gothic Book" w:hAnsi="Franklin Gothic Book"/>
          <w:spacing w:val="71"/>
          <w:sz w:val="24"/>
          <w:szCs w:val="24"/>
        </w:rPr>
        <w:t xml:space="preserve"> </w:t>
      </w:r>
      <w:r w:rsidRPr="00907DF6">
        <w:rPr>
          <w:rFonts w:ascii="Franklin Gothic Book" w:hAnsi="Franklin Gothic Book"/>
          <w:spacing w:val="-1"/>
          <w:sz w:val="24"/>
          <w:szCs w:val="24"/>
        </w:rPr>
        <w:t>дополнительная</w:t>
      </w:r>
      <w:r w:rsidRPr="00907DF6">
        <w:rPr>
          <w:rFonts w:ascii="Franklin Gothic Book" w:hAnsi="Franklin Gothic Book"/>
          <w:spacing w:val="48"/>
          <w:sz w:val="24"/>
          <w:szCs w:val="24"/>
        </w:rPr>
        <w:t xml:space="preserve"> </w:t>
      </w:r>
      <w:r w:rsidRPr="00907DF6">
        <w:rPr>
          <w:rFonts w:ascii="Franklin Gothic Book" w:hAnsi="Franklin Gothic Book"/>
          <w:spacing w:val="-1"/>
          <w:sz w:val="24"/>
          <w:szCs w:val="24"/>
        </w:rPr>
        <w:t>работа</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48"/>
          <w:sz w:val="24"/>
          <w:szCs w:val="24"/>
        </w:rPr>
        <w:t xml:space="preserve"> </w:t>
      </w:r>
      <w:r w:rsidRPr="00907DF6">
        <w:rPr>
          <w:rFonts w:ascii="Franklin Gothic Book" w:hAnsi="Franklin Gothic Book"/>
          <w:sz w:val="24"/>
          <w:szCs w:val="24"/>
        </w:rPr>
        <w:t>анализу</w:t>
      </w:r>
      <w:r w:rsidRPr="00907DF6">
        <w:rPr>
          <w:rFonts w:ascii="Franklin Gothic Book" w:hAnsi="Franklin Gothic Book"/>
          <w:spacing w:val="43"/>
          <w:sz w:val="24"/>
          <w:szCs w:val="24"/>
        </w:rPr>
        <w:t xml:space="preserve"> </w:t>
      </w:r>
      <w:r w:rsidRPr="00907DF6">
        <w:rPr>
          <w:rFonts w:ascii="Franklin Gothic Book" w:hAnsi="Franklin Gothic Book"/>
          <w:spacing w:val="-1"/>
          <w:sz w:val="24"/>
          <w:szCs w:val="24"/>
        </w:rPr>
        <w:t>структ</w:t>
      </w:r>
      <w:r w:rsidRPr="00907DF6">
        <w:rPr>
          <w:rFonts w:ascii="Franklin Gothic Book" w:hAnsi="Franklin Gothic Book"/>
          <w:spacing w:val="-1"/>
          <w:sz w:val="24"/>
          <w:szCs w:val="24"/>
        </w:rPr>
        <w:t>у</w:t>
      </w:r>
      <w:r w:rsidRPr="00907DF6">
        <w:rPr>
          <w:rFonts w:ascii="Franklin Gothic Book" w:hAnsi="Franklin Gothic Book"/>
          <w:spacing w:val="-1"/>
          <w:sz w:val="24"/>
          <w:szCs w:val="24"/>
        </w:rPr>
        <w:t>ры</w:t>
      </w:r>
      <w:r w:rsidRPr="00907DF6">
        <w:rPr>
          <w:rFonts w:ascii="Franklin Gothic Book" w:hAnsi="Franklin Gothic Book"/>
          <w:spacing w:val="49"/>
          <w:sz w:val="24"/>
          <w:szCs w:val="24"/>
        </w:rPr>
        <w:t xml:space="preserve"> </w:t>
      </w:r>
      <w:r w:rsidRPr="00907DF6">
        <w:rPr>
          <w:rFonts w:ascii="Franklin Gothic Book" w:hAnsi="Franklin Gothic Book"/>
          <w:spacing w:val="-1"/>
          <w:sz w:val="24"/>
          <w:szCs w:val="24"/>
        </w:rPr>
        <w:t>себестоимости</w:t>
      </w:r>
      <w:r w:rsidRPr="00907DF6">
        <w:rPr>
          <w:rFonts w:ascii="Franklin Gothic Book" w:hAnsi="Franklin Gothic Book"/>
          <w:spacing w:val="49"/>
          <w:sz w:val="24"/>
          <w:szCs w:val="24"/>
        </w:rPr>
        <w:t xml:space="preserve"> </w:t>
      </w:r>
      <w:r w:rsidRPr="00907DF6">
        <w:rPr>
          <w:rFonts w:ascii="Franklin Gothic Book" w:hAnsi="Franklin Gothic Book"/>
          <w:spacing w:val="-1"/>
          <w:sz w:val="24"/>
          <w:szCs w:val="24"/>
        </w:rPr>
        <w:t>производства</w:t>
      </w:r>
      <w:r w:rsidRPr="00907DF6">
        <w:rPr>
          <w:rFonts w:ascii="Franklin Gothic Book" w:hAnsi="Franklin Gothic Book"/>
          <w:spacing w:val="47"/>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транспорта</w:t>
      </w:r>
      <w:r w:rsidRPr="00907DF6">
        <w:rPr>
          <w:rFonts w:ascii="Franklin Gothic Book" w:hAnsi="Franklin Gothic Book"/>
          <w:spacing w:val="89"/>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51"/>
          <w:sz w:val="24"/>
          <w:szCs w:val="24"/>
        </w:rPr>
        <w:t xml:space="preserve"> </w:t>
      </w:r>
      <w:r w:rsidRPr="00907DF6">
        <w:rPr>
          <w:rFonts w:ascii="Franklin Gothic Book" w:hAnsi="Franklin Gothic Book"/>
          <w:spacing w:val="-1"/>
          <w:sz w:val="24"/>
          <w:szCs w:val="24"/>
        </w:rPr>
        <w:t>энергии</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49"/>
          <w:sz w:val="24"/>
          <w:szCs w:val="24"/>
        </w:rPr>
        <w:t xml:space="preserve"> </w:t>
      </w:r>
      <w:r w:rsidRPr="00907DF6">
        <w:rPr>
          <w:rFonts w:ascii="Franklin Gothic Book" w:hAnsi="Franklin Gothic Book"/>
          <w:spacing w:val="-1"/>
          <w:sz w:val="24"/>
          <w:szCs w:val="24"/>
        </w:rPr>
        <w:t>функционирующих</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49"/>
          <w:sz w:val="24"/>
          <w:szCs w:val="24"/>
        </w:rPr>
        <w:t xml:space="preserve"> </w:t>
      </w:r>
      <w:r w:rsidRPr="00907DF6">
        <w:rPr>
          <w:rFonts w:ascii="Franklin Gothic Book" w:hAnsi="Franklin Gothic Book"/>
          <w:spacing w:val="-1"/>
          <w:sz w:val="24"/>
          <w:szCs w:val="24"/>
        </w:rPr>
        <w:t>н</w:t>
      </w:r>
      <w:r w:rsidRPr="00907DF6">
        <w:rPr>
          <w:rFonts w:ascii="Franklin Gothic Book" w:hAnsi="Franklin Gothic Book"/>
          <w:spacing w:val="-1"/>
          <w:sz w:val="24"/>
          <w:szCs w:val="24"/>
        </w:rPr>
        <w:t>а</w:t>
      </w:r>
      <w:r w:rsidRPr="00907DF6">
        <w:rPr>
          <w:rFonts w:ascii="Franklin Gothic Book" w:hAnsi="Franklin Gothic Book"/>
          <w:spacing w:val="-1"/>
          <w:sz w:val="24"/>
          <w:szCs w:val="24"/>
        </w:rPr>
        <w:t>стоящее</w:t>
      </w:r>
      <w:r w:rsidRPr="00907DF6">
        <w:rPr>
          <w:rFonts w:ascii="Franklin Gothic Book" w:hAnsi="Franklin Gothic Book"/>
          <w:spacing w:val="49"/>
          <w:sz w:val="24"/>
          <w:szCs w:val="24"/>
        </w:rPr>
        <w:t xml:space="preserve"> </w:t>
      </w:r>
      <w:r w:rsidRPr="00907DF6">
        <w:rPr>
          <w:rFonts w:ascii="Franklin Gothic Book" w:hAnsi="Franklin Gothic Book"/>
          <w:spacing w:val="-1"/>
          <w:sz w:val="24"/>
          <w:szCs w:val="24"/>
        </w:rPr>
        <w:t>время</w:t>
      </w:r>
      <w:r w:rsidRPr="00907DF6">
        <w:rPr>
          <w:rFonts w:ascii="Franklin Gothic Book" w:hAnsi="Franklin Gothic Book"/>
          <w:spacing w:val="50"/>
          <w:sz w:val="24"/>
          <w:szCs w:val="24"/>
        </w:rPr>
        <w:t xml:space="preserve"> </w:t>
      </w:r>
      <w:r w:rsidRPr="00907DF6">
        <w:rPr>
          <w:rFonts w:ascii="Franklin Gothic Book" w:hAnsi="Franklin Gothic Book"/>
          <w:sz w:val="24"/>
          <w:szCs w:val="24"/>
        </w:rPr>
        <w:t>системах</w:t>
      </w:r>
      <w:r w:rsidRPr="00907DF6">
        <w:rPr>
          <w:rFonts w:ascii="Franklin Gothic Book" w:hAnsi="Franklin Gothic Book"/>
          <w:spacing w:val="52"/>
          <w:sz w:val="24"/>
          <w:szCs w:val="24"/>
        </w:rPr>
        <w:t xml:space="preserve"> </w:t>
      </w:r>
      <w:r w:rsidRPr="00907DF6">
        <w:rPr>
          <w:rFonts w:ascii="Franklin Gothic Book" w:hAnsi="Franklin Gothic Book"/>
          <w:spacing w:val="-1"/>
          <w:sz w:val="24"/>
          <w:szCs w:val="24"/>
        </w:rPr>
        <w:t>теплоснабжения.</w:t>
      </w:r>
      <w:r w:rsidRPr="00907DF6">
        <w:rPr>
          <w:rFonts w:ascii="Franklin Gothic Book" w:hAnsi="Franklin Gothic Book"/>
          <w:spacing w:val="50"/>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94"/>
          <w:sz w:val="24"/>
          <w:szCs w:val="24"/>
        </w:rPr>
        <w:t xml:space="preserve"> </w:t>
      </w:r>
      <w:r w:rsidRPr="00907DF6">
        <w:rPr>
          <w:rFonts w:ascii="Franklin Gothic Book" w:hAnsi="Franklin Gothic Book"/>
          <w:spacing w:val="-1"/>
          <w:sz w:val="24"/>
          <w:szCs w:val="24"/>
        </w:rPr>
        <w:t>результате</w:t>
      </w:r>
      <w:r w:rsidRPr="00907DF6">
        <w:rPr>
          <w:rFonts w:ascii="Franklin Gothic Book" w:hAnsi="Franklin Gothic Book"/>
          <w:spacing w:val="27"/>
          <w:sz w:val="24"/>
          <w:szCs w:val="24"/>
        </w:rPr>
        <w:t xml:space="preserve"> </w:t>
      </w:r>
      <w:r w:rsidRPr="00907DF6">
        <w:rPr>
          <w:rFonts w:ascii="Franklin Gothic Book" w:hAnsi="Franklin Gothic Book"/>
          <w:sz w:val="24"/>
          <w:szCs w:val="24"/>
        </w:rPr>
        <w:t>этой</w:t>
      </w:r>
      <w:r w:rsidRPr="00907DF6">
        <w:rPr>
          <w:rFonts w:ascii="Franklin Gothic Book" w:hAnsi="Franklin Gothic Book"/>
          <w:spacing w:val="30"/>
          <w:sz w:val="24"/>
          <w:szCs w:val="24"/>
        </w:rPr>
        <w:t xml:space="preserve"> </w:t>
      </w:r>
      <w:r w:rsidRPr="00907DF6">
        <w:rPr>
          <w:rFonts w:ascii="Franklin Gothic Book" w:hAnsi="Franklin Gothic Book"/>
          <w:spacing w:val="-1"/>
          <w:sz w:val="24"/>
          <w:szCs w:val="24"/>
        </w:rPr>
        <w:t>работы</w:t>
      </w:r>
      <w:r w:rsidRPr="00907DF6">
        <w:rPr>
          <w:rFonts w:ascii="Franklin Gothic Book" w:hAnsi="Franklin Gothic Book"/>
          <w:spacing w:val="28"/>
          <w:sz w:val="24"/>
          <w:szCs w:val="24"/>
        </w:rPr>
        <w:t xml:space="preserve"> </w:t>
      </w:r>
      <w:r w:rsidRPr="00907DF6">
        <w:rPr>
          <w:rFonts w:ascii="Franklin Gothic Book" w:hAnsi="Franklin Gothic Book"/>
          <w:spacing w:val="-1"/>
          <w:sz w:val="24"/>
          <w:szCs w:val="24"/>
        </w:rPr>
        <w:t>были</w:t>
      </w:r>
      <w:r w:rsidRPr="00907DF6">
        <w:rPr>
          <w:rFonts w:ascii="Franklin Gothic Book" w:hAnsi="Franklin Gothic Book"/>
          <w:spacing w:val="30"/>
          <w:sz w:val="24"/>
          <w:szCs w:val="24"/>
        </w:rPr>
        <w:t xml:space="preserve"> </w:t>
      </w:r>
      <w:r w:rsidRPr="00907DF6">
        <w:rPr>
          <w:rFonts w:ascii="Franklin Gothic Book" w:hAnsi="Franklin Gothic Book"/>
          <w:spacing w:val="-1"/>
          <w:sz w:val="24"/>
          <w:szCs w:val="24"/>
        </w:rPr>
        <w:t>получены</w:t>
      </w:r>
      <w:r w:rsidRPr="00907DF6">
        <w:rPr>
          <w:rFonts w:ascii="Franklin Gothic Book" w:hAnsi="Franklin Gothic Book"/>
          <w:spacing w:val="28"/>
          <w:sz w:val="24"/>
          <w:szCs w:val="24"/>
        </w:rPr>
        <w:t xml:space="preserve"> </w:t>
      </w:r>
      <w:r w:rsidRPr="00907DF6">
        <w:rPr>
          <w:rFonts w:ascii="Franklin Gothic Book" w:hAnsi="Franklin Gothic Book"/>
          <w:sz w:val="24"/>
          <w:szCs w:val="24"/>
        </w:rPr>
        <w:t>эмпир</w:t>
      </w:r>
      <w:r w:rsidRPr="00907DF6">
        <w:rPr>
          <w:rFonts w:ascii="Franklin Gothic Book" w:hAnsi="Franklin Gothic Book"/>
          <w:sz w:val="24"/>
          <w:szCs w:val="24"/>
        </w:rPr>
        <w:t>и</w:t>
      </w:r>
      <w:r w:rsidRPr="00907DF6">
        <w:rPr>
          <w:rFonts w:ascii="Franklin Gothic Book" w:hAnsi="Franklin Gothic Book"/>
          <w:sz w:val="24"/>
          <w:szCs w:val="24"/>
        </w:rPr>
        <w:t>ческие</w:t>
      </w:r>
      <w:r w:rsidRPr="00907DF6">
        <w:rPr>
          <w:rFonts w:ascii="Franklin Gothic Book" w:hAnsi="Franklin Gothic Book"/>
          <w:spacing w:val="27"/>
          <w:sz w:val="24"/>
          <w:szCs w:val="24"/>
        </w:rPr>
        <w:t xml:space="preserve"> </w:t>
      </w:r>
      <w:r w:rsidRPr="00907DF6">
        <w:rPr>
          <w:rFonts w:ascii="Franklin Gothic Book" w:hAnsi="Franklin Gothic Book"/>
          <w:spacing w:val="-1"/>
          <w:sz w:val="24"/>
          <w:szCs w:val="24"/>
        </w:rPr>
        <w:t>коэффициенты,</w:t>
      </w:r>
      <w:r w:rsidRPr="00907DF6">
        <w:rPr>
          <w:rFonts w:ascii="Franklin Gothic Book" w:hAnsi="Franklin Gothic Book"/>
          <w:spacing w:val="28"/>
          <w:sz w:val="24"/>
          <w:szCs w:val="24"/>
        </w:rPr>
        <w:t xml:space="preserve"> </w:t>
      </w:r>
      <w:r w:rsidRPr="00907DF6">
        <w:rPr>
          <w:rFonts w:ascii="Franklin Gothic Book" w:hAnsi="Franklin Gothic Book"/>
          <w:spacing w:val="-1"/>
          <w:sz w:val="24"/>
          <w:szCs w:val="24"/>
        </w:rPr>
        <w:t>которые</w:t>
      </w:r>
      <w:r w:rsidRPr="00907DF6">
        <w:rPr>
          <w:rFonts w:ascii="Franklin Gothic Book" w:hAnsi="Franklin Gothic Book"/>
          <w:spacing w:val="27"/>
          <w:sz w:val="24"/>
          <w:szCs w:val="24"/>
        </w:rPr>
        <w:t xml:space="preserve"> </w:t>
      </w:r>
      <w:r w:rsidRPr="00907DF6">
        <w:rPr>
          <w:rFonts w:ascii="Franklin Gothic Book" w:hAnsi="Franklin Gothic Book"/>
          <w:spacing w:val="-1"/>
          <w:sz w:val="24"/>
          <w:szCs w:val="24"/>
        </w:rPr>
        <w:t>позволили</w:t>
      </w:r>
      <w:r w:rsidRPr="00907DF6">
        <w:rPr>
          <w:rFonts w:ascii="Franklin Gothic Book" w:hAnsi="Franklin Gothic Book"/>
          <w:spacing w:val="79"/>
          <w:sz w:val="24"/>
          <w:szCs w:val="24"/>
        </w:rPr>
        <w:t xml:space="preserve"> </w:t>
      </w:r>
      <w:r w:rsidRPr="00907DF6">
        <w:rPr>
          <w:rFonts w:ascii="Franklin Gothic Book" w:hAnsi="Franklin Gothic Book"/>
          <w:spacing w:val="-1"/>
          <w:sz w:val="24"/>
          <w:szCs w:val="24"/>
        </w:rPr>
        <w:t>уточнить</w:t>
      </w:r>
      <w:r w:rsidRPr="00907DF6">
        <w:rPr>
          <w:rFonts w:ascii="Franklin Gothic Book" w:hAnsi="Franklin Gothic Book"/>
          <w:spacing w:val="8"/>
          <w:sz w:val="24"/>
          <w:szCs w:val="24"/>
        </w:rPr>
        <w:t xml:space="preserve"> </w:t>
      </w:r>
      <w:r w:rsidRPr="00907DF6">
        <w:rPr>
          <w:rFonts w:ascii="Franklin Gothic Book" w:hAnsi="Franklin Gothic Book"/>
          <w:spacing w:val="-1"/>
          <w:sz w:val="24"/>
          <w:szCs w:val="24"/>
        </w:rPr>
        <w:t>имеющиеся</w:t>
      </w:r>
      <w:r w:rsidRPr="00907DF6">
        <w:rPr>
          <w:rFonts w:ascii="Franklin Gothic Book" w:hAnsi="Franklin Gothic Book"/>
          <w:spacing w:val="7"/>
          <w:sz w:val="24"/>
          <w:szCs w:val="24"/>
        </w:rPr>
        <w:t xml:space="preserve"> </w:t>
      </w:r>
      <w:r w:rsidRPr="00907DF6">
        <w:rPr>
          <w:rFonts w:ascii="Franklin Gothic Book" w:hAnsi="Franklin Gothic Book"/>
          <w:spacing w:val="-1"/>
          <w:sz w:val="24"/>
          <w:szCs w:val="24"/>
        </w:rPr>
        <w:t>зависимости</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8"/>
          <w:sz w:val="24"/>
          <w:szCs w:val="24"/>
        </w:rPr>
        <w:t xml:space="preserve"> </w:t>
      </w:r>
      <w:r w:rsidRPr="00907DF6">
        <w:rPr>
          <w:rFonts w:ascii="Franklin Gothic Book" w:hAnsi="Franklin Gothic Book"/>
          <w:spacing w:val="-1"/>
          <w:sz w:val="24"/>
          <w:szCs w:val="24"/>
        </w:rPr>
        <w:t>применить</w:t>
      </w:r>
      <w:r w:rsidRPr="00907DF6">
        <w:rPr>
          <w:rFonts w:ascii="Franklin Gothic Book" w:hAnsi="Franklin Gothic Book"/>
          <w:spacing w:val="8"/>
          <w:sz w:val="24"/>
          <w:szCs w:val="24"/>
        </w:rPr>
        <w:t xml:space="preserve"> </w:t>
      </w:r>
      <w:r w:rsidRPr="00907DF6">
        <w:rPr>
          <w:rFonts w:ascii="Franklin Gothic Book" w:hAnsi="Franklin Gothic Book"/>
          <w:spacing w:val="-1"/>
          <w:sz w:val="24"/>
          <w:szCs w:val="24"/>
        </w:rPr>
        <w:t>их</w:t>
      </w:r>
      <w:r w:rsidRPr="00907DF6">
        <w:rPr>
          <w:rFonts w:ascii="Franklin Gothic Book" w:hAnsi="Franklin Gothic Book"/>
          <w:spacing w:val="9"/>
          <w:sz w:val="24"/>
          <w:szCs w:val="24"/>
        </w:rPr>
        <w:t xml:space="preserve"> </w:t>
      </w:r>
      <w:r w:rsidRPr="00907DF6">
        <w:rPr>
          <w:rFonts w:ascii="Franklin Gothic Book" w:hAnsi="Franklin Gothic Book"/>
          <w:sz w:val="24"/>
          <w:szCs w:val="24"/>
        </w:rPr>
        <w:t>для</w:t>
      </w:r>
      <w:r w:rsidRPr="00907DF6">
        <w:rPr>
          <w:rFonts w:ascii="Franklin Gothic Book" w:hAnsi="Franklin Gothic Book"/>
          <w:spacing w:val="7"/>
          <w:sz w:val="24"/>
          <w:szCs w:val="24"/>
        </w:rPr>
        <w:t xml:space="preserve"> </w:t>
      </w:r>
      <w:r w:rsidRPr="00907DF6">
        <w:rPr>
          <w:rFonts w:ascii="Franklin Gothic Book" w:hAnsi="Franklin Gothic Book"/>
          <w:spacing w:val="-1"/>
          <w:sz w:val="24"/>
          <w:szCs w:val="24"/>
        </w:rPr>
        <w:t>определения</w:t>
      </w:r>
      <w:r w:rsidRPr="00907DF6">
        <w:rPr>
          <w:rFonts w:ascii="Franklin Gothic Book" w:hAnsi="Franklin Gothic Book"/>
          <w:sz w:val="24"/>
          <w:szCs w:val="24"/>
        </w:rPr>
        <w:t xml:space="preserve"> </w:t>
      </w:r>
      <w:r w:rsidRPr="00907DF6">
        <w:rPr>
          <w:rFonts w:ascii="Franklin Gothic Book" w:hAnsi="Franklin Gothic Book"/>
          <w:spacing w:val="7"/>
          <w:sz w:val="24"/>
          <w:szCs w:val="24"/>
        </w:rPr>
        <w:t xml:space="preserve"> </w:t>
      </w:r>
      <w:r w:rsidRPr="00907DF6">
        <w:rPr>
          <w:rFonts w:ascii="Franklin Gothic Book" w:hAnsi="Franklin Gothic Book"/>
          <w:spacing w:val="-1"/>
          <w:sz w:val="24"/>
          <w:szCs w:val="24"/>
        </w:rPr>
        <w:t>минимальных</w:t>
      </w:r>
      <w:r w:rsidRPr="00907DF6">
        <w:rPr>
          <w:rFonts w:ascii="Franklin Gothic Book" w:hAnsi="Franklin Gothic Book"/>
          <w:spacing w:val="87"/>
          <w:sz w:val="24"/>
          <w:szCs w:val="24"/>
        </w:rPr>
        <w:t xml:space="preserve"> </w:t>
      </w:r>
      <w:r w:rsidRPr="00907DF6">
        <w:rPr>
          <w:rFonts w:ascii="Franklin Gothic Book" w:hAnsi="Franklin Gothic Book"/>
          <w:spacing w:val="-1"/>
          <w:sz w:val="24"/>
          <w:szCs w:val="24"/>
        </w:rPr>
        <w:t>удельных</w:t>
      </w:r>
      <w:r w:rsidRPr="00907DF6">
        <w:rPr>
          <w:rFonts w:ascii="Franklin Gothic Book" w:hAnsi="Franklin Gothic Book"/>
          <w:spacing w:val="2"/>
          <w:sz w:val="24"/>
          <w:szCs w:val="24"/>
        </w:rPr>
        <w:t xml:space="preserve"> </w:t>
      </w:r>
      <w:r w:rsidRPr="00907DF6">
        <w:rPr>
          <w:rFonts w:ascii="Franklin Gothic Book" w:hAnsi="Franklin Gothic Book"/>
          <w:spacing w:val="-1"/>
          <w:sz w:val="24"/>
          <w:szCs w:val="24"/>
        </w:rPr>
        <w:t>затрат</w:t>
      </w:r>
      <w:r w:rsidRPr="00907DF6">
        <w:rPr>
          <w:rFonts w:ascii="Franklin Gothic Book" w:hAnsi="Franklin Gothic Book"/>
          <w:sz w:val="24"/>
          <w:szCs w:val="24"/>
        </w:rPr>
        <w:t xml:space="preserve"> </w:t>
      </w:r>
      <w:r w:rsidRPr="00907DF6">
        <w:rPr>
          <w:rFonts w:ascii="Franklin Gothic Book" w:hAnsi="Franklin Gothic Book"/>
          <w:spacing w:val="-1"/>
          <w:sz w:val="24"/>
          <w:szCs w:val="24"/>
        </w:rPr>
        <w:t>при</w:t>
      </w:r>
      <w:r w:rsidRPr="00907DF6">
        <w:rPr>
          <w:rFonts w:ascii="Franklin Gothic Book" w:hAnsi="Franklin Gothic Book"/>
          <w:spacing w:val="1"/>
          <w:sz w:val="24"/>
          <w:szCs w:val="24"/>
        </w:rPr>
        <w:t xml:space="preserve"> </w:t>
      </w:r>
      <w:r w:rsidRPr="00907DF6">
        <w:rPr>
          <w:rFonts w:ascii="Franklin Gothic Book" w:hAnsi="Franklin Gothic Book"/>
          <w:spacing w:val="-1"/>
          <w:sz w:val="24"/>
          <w:szCs w:val="24"/>
        </w:rPr>
        <w:t>действующих</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1"/>
          <w:sz w:val="24"/>
          <w:szCs w:val="24"/>
        </w:rPr>
        <w:t xml:space="preserve"> настоящее время</w:t>
      </w:r>
      <w:r w:rsidRPr="00907DF6">
        <w:rPr>
          <w:rFonts w:ascii="Franklin Gothic Book" w:hAnsi="Franklin Gothic Book"/>
          <w:sz w:val="24"/>
          <w:szCs w:val="24"/>
        </w:rPr>
        <w:t xml:space="preserve"> </w:t>
      </w:r>
      <w:r w:rsidRPr="00907DF6">
        <w:rPr>
          <w:rFonts w:ascii="Franklin Gothic Book" w:hAnsi="Franklin Gothic Book"/>
          <w:spacing w:val="-1"/>
          <w:sz w:val="24"/>
          <w:szCs w:val="24"/>
        </w:rPr>
        <w:t>ценовых</w:t>
      </w:r>
      <w:r w:rsidRPr="00907DF6">
        <w:rPr>
          <w:rFonts w:ascii="Franklin Gothic Book" w:hAnsi="Franklin Gothic Book"/>
          <w:spacing w:val="2"/>
          <w:sz w:val="24"/>
          <w:szCs w:val="24"/>
        </w:rPr>
        <w:t xml:space="preserve"> </w:t>
      </w:r>
      <w:r w:rsidRPr="00907DF6">
        <w:rPr>
          <w:rFonts w:ascii="Franklin Gothic Book" w:hAnsi="Franklin Gothic Book"/>
          <w:spacing w:val="-1"/>
          <w:sz w:val="24"/>
          <w:szCs w:val="24"/>
        </w:rPr>
        <w:t>индикаторах.</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Связь</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между</w:t>
      </w:r>
      <w:r w:rsidRPr="00907DF6">
        <w:rPr>
          <w:rFonts w:ascii="Franklin Gothic Book" w:hAnsi="Franklin Gothic Book"/>
          <w:spacing w:val="23"/>
          <w:sz w:val="24"/>
          <w:szCs w:val="24"/>
        </w:rPr>
        <w:t xml:space="preserve"> </w:t>
      </w:r>
      <w:r w:rsidRPr="00907DF6">
        <w:rPr>
          <w:rFonts w:ascii="Franklin Gothic Book" w:hAnsi="Franklin Gothic Book"/>
          <w:sz w:val="24"/>
          <w:szCs w:val="24"/>
        </w:rPr>
        <w:t>удельными</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затратами</w:t>
      </w:r>
      <w:r w:rsidRPr="00907DF6">
        <w:rPr>
          <w:rFonts w:ascii="Franklin Gothic Book" w:hAnsi="Franklin Gothic Book"/>
          <w:spacing w:val="24"/>
          <w:sz w:val="24"/>
          <w:szCs w:val="24"/>
        </w:rPr>
        <w:t xml:space="preserve"> </w:t>
      </w:r>
      <w:r w:rsidRPr="00907DF6">
        <w:rPr>
          <w:rFonts w:ascii="Franklin Gothic Book" w:hAnsi="Franklin Gothic Book"/>
          <w:spacing w:val="-2"/>
          <w:sz w:val="24"/>
          <w:szCs w:val="24"/>
        </w:rPr>
        <w:t>на</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производство</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22"/>
          <w:sz w:val="24"/>
          <w:szCs w:val="24"/>
        </w:rPr>
        <w:t xml:space="preserve"> </w:t>
      </w:r>
      <w:r w:rsidRPr="00907DF6">
        <w:rPr>
          <w:rFonts w:ascii="Franklin Gothic Book" w:hAnsi="Franklin Gothic Book"/>
          <w:sz w:val="24"/>
          <w:szCs w:val="24"/>
        </w:rPr>
        <w:t>транспорт</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75"/>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29"/>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29"/>
          <w:sz w:val="24"/>
          <w:szCs w:val="24"/>
        </w:rPr>
        <w:t xml:space="preserve"> </w:t>
      </w:r>
      <w:r w:rsidRPr="00907DF6">
        <w:rPr>
          <w:rFonts w:ascii="Franklin Gothic Book" w:hAnsi="Franklin Gothic Book"/>
          <w:sz w:val="24"/>
          <w:szCs w:val="24"/>
        </w:rPr>
        <w:t>радиусом теплоснабжения осуществляется с помощью следующей полуэмпирической зависим</w:t>
      </w:r>
      <w:r w:rsidRPr="00907DF6">
        <w:rPr>
          <w:rFonts w:ascii="Franklin Gothic Book" w:hAnsi="Franklin Gothic Book"/>
          <w:sz w:val="24"/>
          <w:szCs w:val="24"/>
        </w:rPr>
        <w:t>о</w:t>
      </w:r>
      <w:r w:rsidRPr="00907DF6">
        <w:rPr>
          <w:rFonts w:ascii="Franklin Gothic Book" w:hAnsi="Franklin Gothic Book"/>
          <w:sz w:val="24"/>
          <w:szCs w:val="24"/>
        </w:rPr>
        <w:t>сти:</w:t>
      </w:r>
    </w:p>
    <w:p w:rsidR="00A10D9B" w:rsidRPr="00907DF6" w:rsidRDefault="00A10D9B" w:rsidP="00A10D9B">
      <w:pPr>
        <w:pStyle w:val="af0"/>
        <w:rPr>
          <w:rFonts w:ascii="Franklin Gothic Book" w:hAnsi="Franklin Gothic Book"/>
          <w:sz w:val="24"/>
          <w:szCs w:val="24"/>
        </w:rPr>
      </w:pPr>
      <m:oMathPara>
        <m:oMath>
          <m:r>
            <w:rPr>
              <w:rFonts w:ascii="Cambria Math" w:hAnsi="Cambria Math"/>
              <w:sz w:val="24"/>
              <w:szCs w:val="24"/>
            </w:rPr>
            <m:t>S</m:t>
          </m:r>
          <m:r>
            <m:rPr>
              <m:sty m:val="p"/>
            </m:rPr>
            <w:rPr>
              <w:rFonts w:ascii="Cambria Math" w:hAnsi="Cambria Math"/>
              <w:sz w:val="24"/>
              <w:szCs w:val="24"/>
            </w:rPr>
            <m:t>=</m:t>
          </m:r>
          <m:r>
            <w:rPr>
              <w:rFonts w:ascii="Cambria Math" w:hAnsi="Cambria Math"/>
              <w:sz w:val="24"/>
              <w:szCs w:val="24"/>
            </w:rPr>
            <m:t>b</m:t>
          </m:r>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30*</m:t>
              </m:r>
              <m:sSup>
                <m:sSupPr>
                  <m:ctrlPr>
                    <w:rPr>
                      <w:rFonts w:ascii="Cambria Math" w:hAnsi="Cambria Math"/>
                      <w:sz w:val="24"/>
                      <w:szCs w:val="24"/>
                    </w:rPr>
                  </m:ctrlPr>
                </m:sSupPr>
                <m:e>
                  <m:r>
                    <m:rPr>
                      <m:sty m:val="p"/>
                    </m:rPr>
                    <w:rPr>
                      <w:rFonts w:ascii="Cambria Math" w:hAnsi="Cambria Math"/>
                      <w:sz w:val="24"/>
                      <w:szCs w:val="24"/>
                    </w:rPr>
                    <m:t>10</m:t>
                  </m:r>
                </m:e>
                <m:sup>
                  <m:r>
                    <m:rPr>
                      <m:sty m:val="p"/>
                    </m:rPr>
                    <w:rPr>
                      <w:rFonts w:ascii="Cambria Math" w:hAnsi="Cambria Math"/>
                      <w:sz w:val="24"/>
                      <w:szCs w:val="24"/>
                    </w:rPr>
                    <m:t>8</m:t>
                  </m:r>
                </m:sup>
              </m:sSup>
              <m:r>
                <w:rPr>
                  <w:rFonts w:ascii="Cambria Math" w:hAnsi="Cambria Math"/>
                  <w:sz w:val="24"/>
                  <w:szCs w:val="24"/>
                </w:rPr>
                <m:t>φ</m:t>
              </m:r>
            </m:num>
            <m:den>
              <m:sSup>
                <m:sSupPr>
                  <m:ctrlPr>
                    <w:rPr>
                      <w:rFonts w:ascii="Cambria Math" w:hAnsi="Cambria Math"/>
                      <w:sz w:val="24"/>
                      <w:szCs w:val="24"/>
                    </w:rPr>
                  </m:ctrlPr>
                </m:sSupPr>
                <m:e>
                  <m:r>
                    <w:rPr>
                      <w:rFonts w:ascii="Cambria Math" w:hAnsi="Cambria Math"/>
                      <w:sz w:val="24"/>
                      <w:szCs w:val="24"/>
                    </w:rPr>
                    <m:t>R</m:t>
                  </m:r>
                </m:e>
                <m:sup>
                  <m:r>
                    <m:rPr>
                      <m:sty m:val="p"/>
                    </m:rPr>
                    <w:rPr>
                      <w:rFonts w:ascii="Cambria Math" w:hAnsi="Cambria Math"/>
                      <w:sz w:val="24"/>
                      <w:szCs w:val="24"/>
                    </w:rPr>
                    <m:t>2</m:t>
                  </m:r>
                </m:sup>
              </m:sSup>
              <m:r>
                <m:rPr>
                  <m:sty m:val="p"/>
                </m:rPr>
                <w:rPr>
                  <w:rFonts w:ascii="Cambria Math" w:hAnsi="Cambria Math"/>
                  <w:sz w:val="24"/>
                  <w:szCs w:val="24"/>
                </w:rPr>
                <m:t>П</m:t>
              </m:r>
            </m:den>
          </m:f>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95*</m:t>
              </m:r>
              <m:sSup>
                <m:sSupPr>
                  <m:ctrlPr>
                    <w:rPr>
                      <w:rFonts w:ascii="Cambria Math" w:hAnsi="Cambria Math"/>
                      <w:sz w:val="24"/>
                      <w:szCs w:val="24"/>
                    </w:rPr>
                  </m:ctrlPr>
                </m:sSupPr>
                <m:e>
                  <m:r>
                    <w:rPr>
                      <w:rFonts w:ascii="Cambria Math" w:hAnsi="Cambria Math"/>
                      <w:sz w:val="24"/>
                      <w:szCs w:val="24"/>
                    </w:rPr>
                    <m:t>R</m:t>
                  </m:r>
                </m:e>
                <m:sup>
                  <m:r>
                    <m:rPr>
                      <m:sty m:val="p"/>
                    </m:rPr>
                    <w:rPr>
                      <w:rFonts w:ascii="Cambria Math" w:hAnsi="Cambria Math"/>
                      <w:sz w:val="24"/>
                      <w:szCs w:val="24"/>
                    </w:rPr>
                    <m:t>0.86</m:t>
                  </m:r>
                </m:sup>
              </m:sSup>
              <m:sSup>
                <m:sSupPr>
                  <m:ctrlPr>
                    <w:rPr>
                      <w:rFonts w:ascii="Cambria Math" w:hAnsi="Cambria Math"/>
                      <w:sz w:val="24"/>
                      <w:szCs w:val="24"/>
                    </w:rPr>
                  </m:ctrlPr>
                </m:sSupPr>
                <m:e>
                  <m:r>
                    <w:rPr>
                      <w:rFonts w:ascii="Cambria Math" w:hAnsi="Cambria Math"/>
                      <w:sz w:val="24"/>
                      <w:szCs w:val="24"/>
                    </w:rPr>
                    <m:t>B</m:t>
                  </m:r>
                </m:e>
                <m:sup>
                  <m:r>
                    <m:rPr>
                      <m:sty m:val="p"/>
                    </m:rPr>
                    <w:rPr>
                      <w:rFonts w:ascii="Cambria Math" w:hAnsi="Cambria Math"/>
                      <w:sz w:val="24"/>
                      <w:szCs w:val="24"/>
                    </w:rPr>
                    <m:t>0.26</m:t>
                  </m:r>
                </m:sup>
              </m:sSup>
              <m:r>
                <w:rPr>
                  <w:rFonts w:ascii="Cambria Math" w:hAnsi="Cambria Math"/>
                  <w:sz w:val="24"/>
                  <w:szCs w:val="24"/>
                </w:rPr>
                <m:t>s</m:t>
              </m:r>
            </m:num>
            <m:den>
              <m:sSup>
                <m:sSupPr>
                  <m:ctrlPr>
                    <w:rPr>
                      <w:rFonts w:ascii="Cambria Math" w:hAnsi="Cambria Math"/>
                      <w:sz w:val="24"/>
                      <w:szCs w:val="24"/>
                    </w:rPr>
                  </m:ctrlPr>
                </m:sSupPr>
                <m:e>
                  <m:r>
                    <m:rPr>
                      <m:sty m:val="p"/>
                    </m:rPr>
                    <w:rPr>
                      <w:rFonts w:ascii="Cambria Math" w:hAnsi="Cambria Math"/>
                      <w:sz w:val="24"/>
                      <w:szCs w:val="24"/>
                    </w:rPr>
                    <m:t>П</m:t>
                  </m:r>
                </m:e>
                <m:sup>
                  <m:r>
                    <m:rPr>
                      <m:sty m:val="p"/>
                    </m:rPr>
                    <w:rPr>
                      <w:rFonts w:ascii="Cambria Math" w:hAnsi="Cambria Math"/>
                      <w:sz w:val="24"/>
                      <w:szCs w:val="24"/>
                    </w:rPr>
                    <m:t>0,62</m:t>
                  </m:r>
                </m:sup>
              </m:sSup>
              <m:sSup>
                <m:sSupPr>
                  <m:ctrlPr>
                    <w:rPr>
                      <w:rFonts w:ascii="Cambria Math" w:hAnsi="Cambria Math"/>
                      <w:sz w:val="24"/>
                      <w:szCs w:val="24"/>
                    </w:rPr>
                  </m:ctrlPr>
                </m:sSupPr>
                <m:e>
                  <m:r>
                    <w:rPr>
                      <w:rFonts w:ascii="Cambria Math" w:hAnsi="Cambria Math"/>
                      <w:sz w:val="24"/>
                      <w:szCs w:val="24"/>
                    </w:rPr>
                    <m:t>H</m:t>
                  </m:r>
                </m:e>
                <m:sup>
                  <m:r>
                    <m:rPr>
                      <m:sty m:val="p"/>
                    </m:rPr>
                    <w:rPr>
                      <w:rFonts w:ascii="Cambria Math" w:hAnsi="Cambria Math"/>
                      <w:sz w:val="24"/>
                      <w:szCs w:val="24"/>
                    </w:rPr>
                    <m:t>0.19</m:t>
                  </m:r>
                </m:sup>
              </m:sSup>
              <m:r>
                <m:rPr>
                  <m:sty m:val="p"/>
                </m:rPr>
                <w:rPr>
                  <w:rFonts w:ascii="Cambria Math" w:hAnsi="Cambria Math"/>
                  <w:spacing w:val="-1"/>
                  <w:sz w:val="24"/>
                  <w:szCs w:val="24"/>
                </w:rPr>
                <m:t xml:space="preserve"> </m:t>
              </m:r>
              <m:sSup>
                <m:sSupPr>
                  <m:ctrlPr>
                    <w:rPr>
                      <w:rFonts w:ascii="Cambria Math" w:hAnsi="Cambria Math"/>
                      <w:spacing w:val="-1"/>
                      <w:sz w:val="24"/>
                      <w:szCs w:val="24"/>
                    </w:rPr>
                  </m:ctrlPr>
                </m:sSupPr>
                <m:e>
                  <m:r>
                    <m:rPr>
                      <m:sty m:val="p"/>
                    </m:rPr>
                    <w:rPr>
                      <w:rFonts w:ascii="Cambria Math" w:hAnsi="Cambria Math"/>
                      <w:sz w:val="24"/>
                      <w:szCs w:val="24"/>
                    </w:rPr>
                    <m:t>Δ</m:t>
                  </m:r>
                  <m:r>
                    <w:rPr>
                      <w:rFonts w:ascii="Cambria Math" w:hAnsi="Cambria Math"/>
                      <w:sz w:val="24"/>
                      <w:szCs w:val="24"/>
                    </w:rPr>
                    <m:t>τ</m:t>
                  </m:r>
                  <m:r>
                    <m:rPr>
                      <m:sty m:val="p"/>
                    </m:rPr>
                    <w:rPr>
                      <w:rFonts w:ascii="Cambria Math" w:hAnsi="Cambria Math"/>
                      <w:spacing w:val="-1"/>
                      <w:sz w:val="24"/>
                      <w:szCs w:val="24"/>
                    </w:rPr>
                    <m:t xml:space="preserve"> </m:t>
                  </m:r>
                </m:e>
                <m:sup>
                  <m:r>
                    <m:rPr>
                      <m:sty m:val="p"/>
                    </m:rPr>
                    <w:rPr>
                      <w:rFonts w:ascii="Cambria Math" w:hAnsi="Cambria Math"/>
                      <w:spacing w:val="-1"/>
                      <w:sz w:val="24"/>
                      <w:szCs w:val="24"/>
                    </w:rPr>
                    <m:t>0.38</m:t>
                  </m:r>
                </m:sup>
              </m:sSup>
            </m:den>
          </m:f>
        </m:oMath>
      </m:oMathPara>
    </w:p>
    <w:p w:rsidR="00A10D9B" w:rsidRPr="00907DF6" w:rsidRDefault="00A10D9B" w:rsidP="00A10D9B">
      <w:pPr>
        <w:ind w:firstLine="709"/>
        <w:jc w:val="both"/>
        <w:rPr>
          <w:rFonts w:ascii="Franklin Gothic Book" w:hAnsi="Franklin Gothic Book"/>
        </w:rPr>
      </w:pP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i/>
          <w:sz w:val="24"/>
          <w:szCs w:val="24"/>
        </w:rPr>
        <w:t>R</w:t>
      </w:r>
      <w:r w:rsidRPr="00907DF6">
        <w:rPr>
          <w:rFonts w:ascii="Franklin Gothic Book" w:hAnsi="Franklin Gothic Book"/>
          <w:i/>
          <w:spacing w:val="19"/>
          <w:sz w:val="24"/>
          <w:szCs w:val="24"/>
        </w:rPr>
        <w:t xml:space="preserve"> </w:t>
      </w:r>
      <w:r w:rsidRPr="00907DF6">
        <w:rPr>
          <w:rFonts w:ascii="Franklin Gothic Book" w:hAnsi="Franklin Gothic Book"/>
          <w:sz w:val="24"/>
          <w:szCs w:val="24"/>
        </w:rPr>
        <w:t>-</w:t>
      </w:r>
      <w:r w:rsidRPr="00907DF6">
        <w:rPr>
          <w:rFonts w:ascii="Franklin Gothic Book" w:hAnsi="Franklin Gothic Book"/>
          <w:spacing w:val="18"/>
          <w:sz w:val="24"/>
          <w:szCs w:val="24"/>
        </w:rPr>
        <w:t xml:space="preserve"> </w:t>
      </w:r>
      <w:r w:rsidRPr="00907DF6">
        <w:rPr>
          <w:rFonts w:ascii="Franklin Gothic Book" w:hAnsi="Franklin Gothic Book"/>
          <w:spacing w:val="-1"/>
          <w:sz w:val="24"/>
          <w:szCs w:val="24"/>
        </w:rPr>
        <w:t>радиус</w:t>
      </w:r>
      <w:r w:rsidRPr="00907DF6">
        <w:rPr>
          <w:rFonts w:ascii="Franklin Gothic Book" w:hAnsi="Franklin Gothic Book"/>
          <w:spacing w:val="19"/>
          <w:sz w:val="24"/>
          <w:szCs w:val="24"/>
        </w:rPr>
        <w:t xml:space="preserve"> </w:t>
      </w:r>
      <w:r w:rsidRPr="00907DF6">
        <w:rPr>
          <w:rFonts w:ascii="Franklin Gothic Book" w:hAnsi="Franklin Gothic Book"/>
          <w:spacing w:val="-1"/>
          <w:sz w:val="24"/>
          <w:szCs w:val="24"/>
        </w:rPr>
        <w:t>действия</w:t>
      </w:r>
      <w:r w:rsidRPr="00907DF6">
        <w:rPr>
          <w:rFonts w:ascii="Franklin Gothic Book" w:hAnsi="Franklin Gothic Book"/>
          <w:spacing w:val="21"/>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сети</w:t>
      </w:r>
      <w:r w:rsidRPr="00907DF6">
        <w:rPr>
          <w:rFonts w:ascii="Franklin Gothic Book" w:hAnsi="Franklin Gothic Book"/>
          <w:spacing w:val="19"/>
          <w:sz w:val="24"/>
          <w:szCs w:val="24"/>
        </w:rPr>
        <w:t xml:space="preserve"> </w:t>
      </w:r>
      <w:r w:rsidRPr="00907DF6">
        <w:rPr>
          <w:rFonts w:ascii="Franklin Gothic Book" w:hAnsi="Franklin Gothic Book"/>
          <w:spacing w:val="-1"/>
          <w:sz w:val="24"/>
          <w:szCs w:val="24"/>
        </w:rPr>
        <w:t>(длина</w:t>
      </w:r>
      <w:r w:rsidRPr="00907DF6">
        <w:rPr>
          <w:rFonts w:ascii="Franklin Gothic Book" w:hAnsi="Franklin Gothic Book"/>
          <w:spacing w:val="20"/>
          <w:sz w:val="24"/>
          <w:szCs w:val="24"/>
        </w:rPr>
        <w:t xml:space="preserve"> </w:t>
      </w:r>
      <w:r w:rsidRPr="00907DF6">
        <w:rPr>
          <w:rFonts w:ascii="Franklin Gothic Book" w:hAnsi="Franklin Gothic Book"/>
          <w:spacing w:val="-1"/>
          <w:sz w:val="24"/>
          <w:szCs w:val="24"/>
        </w:rPr>
        <w:t>главной</w:t>
      </w:r>
      <w:r w:rsidRPr="00907DF6">
        <w:rPr>
          <w:rFonts w:ascii="Franklin Gothic Book" w:hAnsi="Franklin Gothic Book"/>
          <w:spacing w:val="19"/>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19"/>
          <w:sz w:val="24"/>
          <w:szCs w:val="24"/>
        </w:rPr>
        <w:t xml:space="preserve"> </w:t>
      </w:r>
      <w:r w:rsidRPr="00907DF6">
        <w:rPr>
          <w:rFonts w:ascii="Franklin Gothic Book" w:hAnsi="Franklin Gothic Book"/>
          <w:spacing w:val="-1"/>
          <w:sz w:val="24"/>
          <w:szCs w:val="24"/>
        </w:rPr>
        <w:t>магистрали</w:t>
      </w:r>
      <w:r w:rsidRPr="00907DF6">
        <w:rPr>
          <w:rFonts w:ascii="Franklin Gothic Book" w:hAnsi="Franklin Gothic Book"/>
          <w:spacing w:val="19"/>
          <w:sz w:val="24"/>
          <w:szCs w:val="24"/>
        </w:rPr>
        <w:t xml:space="preserve"> </w:t>
      </w:r>
      <w:r w:rsidRPr="00907DF6">
        <w:rPr>
          <w:rFonts w:ascii="Franklin Gothic Book" w:hAnsi="Franklin Gothic Book"/>
          <w:spacing w:val="2"/>
          <w:sz w:val="24"/>
          <w:szCs w:val="24"/>
        </w:rPr>
        <w:t>са</w:t>
      </w:r>
      <w:r w:rsidRPr="00907DF6">
        <w:rPr>
          <w:rFonts w:ascii="Franklin Gothic Book" w:hAnsi="Franklin Gothic Book"/>
          <w:spacing w:val="-1"/>
          <w:sz w:val="24"/>
          <w:szCs w:val="24"/>
        </w:rPr>
        <w:t>мого</w:t>
      </w:r>
      <w:r w:rsidRPr="00907DF6">
        <w:rPr>
          <w:rFonts w:ascii="Franklin Gothic Book" w:hAnsi="Franklin Gothic Book"/>
          <w:sz w:val="24"/>
          <w:szCs w:val="24"/>
        </w:rPr>
        <w:t xml:space="preserve"> </w:t>
      </w:r>
      <w:r w:rsidRPr="00907DF6">
        <w:rPr>
          <w:rFonts w:ascii="Franklin Gothic Book" w:hAnsi="Franklin Gothic Book"/>
          <w:spacing w:val="-1"/>
          <w:sz w:val="24"/>
          <w:szCs w:val="24"/>
        </w:rPr>
        <w:t>прот</w:t>
      </w:r>
      <w:r w:rsidRPr="00907DF6">
        <w:rPr>
          <w:rFonts w:ascii="Franklin Gothic Book" w:hAnsi="Franklin Gothic Book"/>
          <w:spacing w:val="-1"/>
          <w:sz w:val="24"/>
          <w:szCs w:val="24"/>
        </w:rPr>
        <w:t>я</w:t>
      </w:r>
      <w:r w:rsidRPr="00907DF6">
        <w:rPr>
          <w:rFonts w:ascii="Franklin Gothic Book" w:hAnsi="Franklin Gothic Book"/>
          <w:spacing w:val="-1"/>
          <w:sz w:val="24"/>
          <w:szCs w:val="24"/>
        </w:rPr>
        <w:t>женного</w:t>
      </w:r>
      <w:r w:rsidRPr="00907DF6">
        <w:rPr>
          <w:rFonts w:ascii="Franklin Gothic Book" w:hAnsi="Franklin Gothic Book"/>
          <w:sz w:val="24"/>
          <w:szCs w:val="24"/>
        </w:rPr>
        <w:t xml:space="preserve"> </w:t>
      </w:r>
      <w:r w:rsidRPr="00907DF6">
        <w:rPr>
          <w:rFonts w:ascii="Franklin Gothic Book" w:hAnsi="Franklin Gothic Book"/>
          <w:spacing w:val="-1"/>
          <w:sz w:val="24"/>
          <w:szCs w:val="24"/>
        </w:rPr>
        <w:t>вывода</w:t>
      </w:r>
      <w:r w:rsidRPr="00907DF6">
        <w:rPr>
          <w:rFonts w:ascii="Franklin Gothic Book" w:hAnsi="Franklin Gothic Book"/>
          <w:sz w:val="24"/>
          <w:szCs w:val="24"/>
        </w:rPr>
        <w:t xml:space="preserve"> от</w:t>
      </w:r>
      <w:r w:rsidRPr="00907DF6">
        <w:rPr>
          <w:rFonts w:ascii="Franklin Gothic Book" w:hAnsi="Franklin Gothic Book"/>
          <w:spacing w:val="-2"/>
          <w:sz w:val="24"/>
          <w:szCs w:val="24"/>
        </w:rPr>
        <w:t xml:space="preserve"> </w:t>
      </w:r>
      <w:r w:rsidRPr="00907DF6">
        <w:rPr>
          <w:rFonts w:ascii="Franklin Gothic Book" w:hAnsi="Franklin Gothic Book"/>
          <w:spacing w:val="-1"/>
          <w:sz w:val="24"/>
          <w:szCs w:val="24"/>
        </w:rPr>
        <w:t>источника),</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км;</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i/>
          <w:sz w:val="24"/>
          <w:szCs w:val="24"/>
        </w:rPr>
        <w:t>H</w:t>
      </w:r>
      <w:r w:rsidRPr="00907DF6">
        <w:rPr>
          <w:rFonts w:ascii="Franklin Gothic Book" w:hAnsi="Franklin Gothic Book"/>
          <w:i/>
          <w:spacing w:val="14"/>
          <w:sz w:val="24"/>
          <w:szCs w:val="24"/>
        </w:rPr>
        <w:t xml:space="preserve"> </w:t>
      </w:r>
      <w:r w:rsidRPr="00907DF6">
        <w:rPr>
          <w:rFonts w:ascii="Franklin Gothic Book" w:hAnsi="Franklin Gothic Book"/>
          <w:sz w:val="24"/>
          <w:szCs w:val="24"/>
        </w:rPr>
        <w:t>-</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потеря</w:t>
      </w:r>
      <w:r w:rsidRPr="00907DF6">
        <w:rPr>
          <w:rFonts w:ascii="Franklin Gothic Book" w:hAnsi="Franklin Gothic Book"/>
          <w:spacing w:val="14"/>
          <w:sz w:val="24"/>
          <w:szCs w:val="24"/>
        </w:rPr>
        <w:t xml:space="preserve"> </w:t>
      </w:r>
      <w:r w:rsidRPr="00907DF6">
        <w:rPr>
          <w:rFonts w:ascii="Franklin Gothic Book" w:hAnsi="Franklin Gothic Book"/>
          <w:spacing w:val="-1"/>
          <w:sz w:val="24"/>
          <w:szCs w:val="24"/>
        </w:rPr>
        <w:t>напора</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на</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трение</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при</w:t>
      </w:r>
      <w:r w:rsidRPr="00907DF6">
        <w:rPr>
          <w:rFonts w:ascii="Franklin Gothic Book" w:hAnsi="Franklin Gothic Book"/>
          <w:spacing w:val="15"/>
          <w:sz w:val="24"/>
          <w:szCs w:val="24"/>
        </w:rPr>
        <w:t xml:space="preserve"> </w:t>
      </w:r>
      <w:r w:rsidRPr="00907DF6">
        <w:rPr>
          <w:rFonts w:ascii="Franklin Gothic Book" w:hAnsi="Franklin Gothic Book"/>
          <w:spacing w:val="-1"/>
          <w:sz w:val="24"/>
          <w:szCs w:val="24"/>
        </w:rPr>
        <w:t>транспорте</w:t>
      </w:r>
      <w:r w:rsidRPr="00907DF6">
        <w:rPr>
          <w:rFonts w:ascii="Franklin Gothic Book" w:hAnsi="Franklin Gothic Book"/>
          <w:spacing w:val="15"/>
          <w:sz w:val="24"/>
          <w:szCs w:val="24"/>
        </w:rPr>
        <w:t xml:space="preserve"> </w:t>
      </w:r>
      <w:r w:rsidRPr="00907DF6">
        <w:rPr>
          <w:rFonts w:ascii="Franklin Gothic Book" w:hAnsi="Franklin Gothic Book"/>
          <w:spacing w:val="-1"/>
          <w:sz w:val="24"/>
          <w:szCs w:val="24"/>
        </w:rPr>
        <w:t>теплоносителя</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12"/>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14"/>
          <w:sz w:val="24"/>
          <w:szCs w:val="24"/>
        </w:rPr>
        <w:t xml:space="preserve"> </w:t>
      </w:r>
      <w:r w:rsidRPr="00907DF6">
        <w:rPr>
          <w:rFonts w:ascii="Franklin Gothic Book" w:hAnsi="Franklin Gothic Book"/>
          <w:spacing w:val="2"/>
          <w:sz w:val="24"/>
          <w:szCs w:val="24"/>
        </w:rPr>
        <w:t>ма</w:t>
      </w:r>
      <w:r w:rsidRPr="00907DF6">
        <w:rPr>
          <w:rFonts w:ascii="Franklin Gothic Book" w:hAnsi="Franklin Gothic Book"/>
          <w:spacing w:val="-1"/>
          <w:sz w:val="24"/>
          <w:szCs w:val="24"/>
        </w:rPr>
        <w:t>гистрали,</w:t>
      </w:r>
      <w:r w:rsidRPr="00907DF6">
        <w:rPr>
          <w:rFonts w:ascii="Franklin Gothic Book" w:hAnsi="Franklin Gothic Book"/>
          <w:sz w:val="24"/>
          <w:szCs w:val="24"/>
        </w:rPr>
        <w:t xml:space="preserve">            м </w:t>
      </w:r>
      <w:r w:rsidRPr="00907DF6">
        <w:rPr>
          <w:rFonts w:ascii="Franklin Gothic Book" w:hAnsi="Franklin Gothic Book"/>
          <w:spacing w:val="-1"/>
          <w:sz w:val="24"/>
          <w:szCs w:val="24"/>
        </w:rPr>
        <w:t>вод.</w:t>
      </w:r>
      <w:r w:rsidRPr="00907DF6">
        <w:rPr>
          <w:rFonts w:ascii="Franklin Gothic Book" w:hAnsi="Franklin Gothic Book"/>
          <w:sz w:val="24"/>
          <w:szCs w:val="24"/>
        </w:rPr>
        <w:t xml:space="preserve"> ст.;</w:t>
      </w:r>
    </w:p>
    <w:p w:rsidR="00A10D9B" w:rsidRPr="00907DF6" w:rsidRDefault="00A10D9B" w:rsidP="00A10D9B">
      <w:pPr>
        <w:ind w:firstLine="709"/>
        <w:jc w:val="both"/>
        <w:rPr>
          <w:rFonts w:ascii="Franklin Gothic Book" w:hAnsi="Franklin Gothic Book"/>
        </w:rPr>
      </w:pP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i/>
          <w:sz w:val="24"/>
          <w:szCs w:val="24"/>
        </w:rPr>
        <w:t>b</w:t>
      </w:r>
      <w:r w:rsidRPr="00907DF6">
        <w:rPr>
          <w:rFonts w:ascii="Franklin Gothic Book" w:hAnsi="Franklin Gothic Book"/>
          <w:i/>
          <w:spacing w:val="6"/>
          <w:sz w:val="24"/>
          <w:szCs w:val="24"/>
        </w:rPr>
        <w:t xml:space="preserve"> </w:t>
      </w:r>
      <w:r w:rsidRPr="00907DF6">
        <w:rPr>
          <w:rFonts w:ascii="Franklin Gothic Book" w:hAnsi="Franklin Gothic Book"/>
          <w:sz w:val="24"/>
          <w:szCs w:val="24"/>
        </w:rPr>
        <w:t xml:space="preserve">- </w:t>
      </w:r>
      <w:r w:rsidRPr="00907DF6">
        <w:rPr>
          <w:rFonts w:ascii="Franklin Gothic Book" w:hAnsi="Franklin Gothic Book"/>
          <w:spacing w:val="9"/>
          <w:sz w:val="24"/>
          <w:szCs w:val="24"/>
        </w:rPr>
        <w:t xml:space="preserve"> </w:t>
      </w:r>
      <w:r w:rsidRPr="00907DF6">
        <w:rPr>
          <w:rFonts w:ascii="Franklin Gothic Book" w:hAnsi="Franklin Gothic Book"/>
          <w:spacing w:val="-1"/>
          <w:sz w:val="24"/>
          <w:szCs w:val="24"/>
        </w:rPr>
        <w:t>эмпирический</w:t>
      </w:r>
      <w:r w:rsidRPr="00907DF6">
        <w:rPr>
          <w:rFonts w:ascii="Franklin Gothic Book" w:hAnsi="Franklin Gothic Book"/>
          <w:spacing w:val="2"/>
          <w:sz w:val="24"/>
          <w:szCs w:val="24"/>
        </w:rPr>
        <w:t xml:space="preserve"> </w:t>
      </w:r>
      <w:r w:rsidRPr="00907DF6">
        <w:rPr>
          <w:rFonts w:ascii="Franklin Gothic Book" w:hAnsi="Franklin Gothic Book"/>
          <w:spacing w:val="-1"/>
          <w:sz w:val="24"/>
          <w:szCs w:val="24"/>
        </w:rPr>
        <w:t>коэффициент</w:t>
      </w:r>
      <w:r w:rsidRPr="00907DF6">
        <w:rPr>
          <w:rFonts w:ascii="Franklin Gothic Book" w:hAnsi="Franklin Gothic Book"/>
          <w:spacing w:val="5"/>
          <w:sz w:val="24"/>
          <w:szCs w:val="24"/>
        </w:rPr>
        <w:t xml:space="preserve"> </w:t>
      </w:r>
      <w:r w:rsidRPr="00907DF6">
        <w:rPr>
          <w:rFonts w:ascii="Franklin Gothic Book" w:hAnsi="Franklin Gothic Book"/>
          <w:spacing w:val="-1"/>
          <w:sz w:val="24"/>
          <w:szCs w:val="24"/>
        </w:rPr>
        <w:t>удельных</w:t>
      </w:r>
      <w:r w:rsidRPr="00907DF6">
        <w:rPr>
          <w:rFonts w:ascii="Franklin Gothic Book" w:hAnsi="Franklin Gothic Book"/>
          <w:spacing w:val="5"/>
          <w:sz w:val="24"/>
          <w:szCs w:val="24"/>
        </w:rPr>
        <w:t xml:space="preserve"> </w:t>
      </w:r>
      <w:r w:rsidRPr="00907DF6">
        <w:rPr>
          <w:rFonts w:ascii="Franklin Gothic Book" w:hAnsi="Franklin Gothic Book"/>
          <w:sz w:val="24"/>
          <w:szCs w:val="24"/>
        </w:rPr>
        <w:t>затрат</w:t>
      </w:r>
      <w:r w:rsidRPr="00907DF6">
        <w:rPr>
          <w:rFonts w:ascii="Franklin Gothic Book" w:hAnsi="Franklin Gothic Book"/>
          <w:spacing w:val="5"/>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2"/>
          <w:sz w:val="24"/>
          <w:szCs w:val="24"/>
        </w:rPr>
        <w:t xml:space="preserve"> </w:t>
      </w:r>
      <w:r w:rsidRPr="00907DF6">
        <w:rPr>
          <w:rFonts w:ascii="Franklin Gothic Book" w:hAnsi="Franklin Gothic Book"/>
          <w:spacing w:val="-1"/>
          <w:sz w:val="24"/>
          <w:szCs w:val="24"/>
        </w:rPr>
        <w:t>единицу</w:t>
      </w:r>
      <w:r w:rsidRPr="00907DF6">
        <w:rPr>
          <w:rFonts w:ascii="Franklin Gothic Book" w:hAnsi="Franklin Gothic Book"/>
          <w:spacing w:val="2"/>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5"/>
          <w:sz w:val="24"/>
          <w:szCs w:val="24"/>
        </w:rPr>
        <w:t xml:space="preserve"> </w:t>
      </w:r>
      <w:r w:rsidRPr="00907DF6">
        <w:rPr>
          <w:rFonts w:ascii="Franklin Gothic Book" w:hAnsi="Franklin Gothic Book"/>
          <w:spacing w:val="1"/>
          <w:sz w:val="24"/>
          <w:szCs w:val="24"/>
        </w:rPr>
        <w:t>мощно</w:t>
      </w:r>
      <w:r w:rsidRPr="00907DF6">
        <w:rPr>
          <w:rFonts w:ascii="Franklin Gothic Book" w:hAnsi="Franklin Gothic Book"/>
          <w:sz w:val="24"/>
          <w:szCs w:val="24"/>
        </w:rPr>
        <w:t xml:space="preserve">сти </w:t>
      </w:r>
      <w:r w:rsidRPr="00907DF6">
        <w:rPr>
          <w:rFonts w:ascii="Franklin Gothic Book" w:hAnsi="Franklin Gothic Book"/>
          <w:spacing w:val="-1"/>
          <w:sz w:val="24"/>
          <w:szCs w:val="24"/>
        </w:rPr>
        <w:t>котел</w:t>
      </w:r>
      <w:r w:rsidRPr="00907DF6">
        <w:rPr>
          <w:rFonts w:ascii="Franklin Gothic Book" w:hAnsi="Franklin Gothic Book"/>
          <w:spacing w:val="-1"/>
          <w:sz w:val="24"/>
          <w:szCs w:val="24"/>
        </w:rPr>
        <w:t>ь</w:t>
      </w:r>
      <w:r w:rsidRPr="00907DF6">
        <w:rPr>
          <w:rFonts w:ascii="Franklin Gothic Book" w:hAnsi="Franklin Gothic Book"/>
          <w:spacing w:val="-1"/>
          <w:sz w:val="24"/>
          <w:szCs w:val="24"/>
        </w:rPr>
        <w:t>ной,</w:t>
      </w:r>
      <w:r w:rsidRPr="00907DF6">
        <w:rPr>
          <w:rFonts w:ascii="Franklin Gothic Book" w:hAnsi="Franklin Gothic Book"/>
          <w:sz w:val="24"/>
          <w:szCs w:val="24"/>
        </w:rPr>
        <w:t xml:space="preserve"> </w:t>
      </w:r>
      <w:r w:rsidRPr="00907DF6">
        <w:rPr>
          <w:rFonts w:ascii="Franklin Gothic Book" w:hAnsi="Franklin Gothic Book"/>
          <w:spacing w:val="-1"/>
          <w:sz w:val="24"/>
          <w:szCs w:val="24"/>
        </w:rPr>
        <w:t>руб./Гкал/ч;</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i/>
          <w:sz w:val="24"/>
          <w:szCs w:val="24"/>
        </w:rPr>
        <w:t xml:space="preserve">s </w:t>
      </w:r>
      <w:r w:rsidRPr="00907DF6">
        <w:rPr>
          <w:rFonts w:ascii="Franklin Gothic Book" w:hAnsi="Franklin Gothic Book"/>
          <w:sz w:val="24"/>
          <w:szCs w:val="24"/>
        </w:rPr>
        <w:t>- удельная стоимость материальной характеристики</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тепловой сети,</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руб./м</w:t>
      </w:r>
      <w:r w:rsidRPr="00907DF6">
        <w:rPr>
          <w:rFonts w:ascii="Franklin Gothic Book" w:hAnsi="Franklin Gothic Book"/>
          <w:sz w:val="24"/>
          <w:szCs w:val="24"/>
          <w:vertAlign w:val="superscript"/>
        </w:rPr>
        <w:t>2</w:t>
      </w:r>
      <w:r w:rsidRPr="00907DF6">
        <w:rPr>
          <w:rFonts w:ascii="Franklin Gothic Book" w:hAnsi="Franklin Gothic Book"/>
          <w:sz w:val="24"/>
          <w:szCs w:val="24"/>
        </w:rPr>
        <w:t>;</w:t>
      </w:r>
    </w:p>
    <w:p w:rsidR="00A10D9B" w:rsidRPr="00907DF6" w:rsidRDefault="00A10D9B" w:rsidP="00A10D9B">
      <w:pPr>
        <w:ind w:firstLine="709"/>
        <w:jc w:val="both"/>
        <w:rPr>
          <w:rFonts w:ascii="Franklin Gothic Book" w:hAnsi="Franklin Gothic Book"/>
        </w:rPr>
      </w:pP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i/>
          <w:sz w:val="24"/>
          <w:szCs w:val="24"/>
        </w:rPr>
        <w:t>B</w:t>
      </w:r>
      <w:r w:rsidRPr="00907DF6">
        <w:rPr>
          <w:rFonts w:ascii="Franklin Gothic Book" w:hAnsi="Franklin Gothic Book"/>
          <w:i/>
          <w:spacing w:val="18"/>
          <w:sz w:val="24"/>
          <w:szCs w:val="24"/>
        </w:rPr>
        <w:t xml:space="preserve"> </w:t>
      </w:r>
      <w:r w:rsidRPr="00907DF6">
        <w:rPr>
          <w:rFonts w:ascii="Franklin Gothic Book" w:hAnsi="Franklin Gothic Book"/>
          <w:sz w:val="24"/>
          <w:szCs w:val="24"/>
        </w:rPr>
        <w:t>–</w:t>
      </w:r>
      <w:r w:rsidRPr="00907DF6">
        <w:rPr>
          <w:rFonts w:ascii="Franklin Gothic Book" w:hAnsi="Franklin Gothic Book"/>
          <w:spacing w:val="18"/>
          <w:sz w:val="24"/>
          <w:szCs w:val="24"/>
        </w:rPr>
        <w:t xml:space="preserve"> </w:t>
      </w:r>
      <w:r w:rsidRPr="00907DF6">
        <w:rPr>
          <w:rFonts w:ascii="Franklin Gothic Book" w:hAnsi="Franklin Gothic Book"/>
          <w:spacing w:val="-1"/>
          <w:sz w:val="24"/>
          <w:szCs w:val="24"/>
        </w:rPr>
        <w:t>среднее</w:t>
      </w:r>
      <w:r w:rsidRPr="00907DF6">
        <w:rPr>
          <w:rFonts w:ascii="Franklin Gothic Book" w:hAnsi="Franklin Gothic Book"/>
          <w:spacing w:val="17"/>
          <w:sz w:val="24"/>
          <w:szCs w:val="24"/>
        </w:rPr>
        <w:t xml:space="preserve"> </w:t>
      </w:r>
      <w:r w:rsidRPr="00907DF6">
        <w:rPr>
          <w:rFonts w:ascii="Franklin Gothic Book" w:hAnsi="Franklin Gothic Book"/>
          <w:spacing w:val="-1"/>
          <w:sz w:val="24"/>
          <w:szCs w:val="24"/>
        </w:rPr>
        <w:t>число</w:t>
      </w:r>
      <w:r w:rsidRPr="00907DF6">
        <w:rPr>
          <w:rFonts w:ascii="Franklin Gothic Book" w:hAnsi="Franklin Gothic Book"/>
          <w:spacing w:val="15"/>
          <w:sz w:val="24"/>
          <w:szCs w:val="24"/>
        </w:rPr>
        <w:t xml:space="preserve"> </w:t>
      </w:r>
      <w:r w:rsidRPr="00907DF6">
        <w:rPr>
          <w:rFonts w:ascii="Franklin Gothic Book" w:hAnsi="Franklin Gothic Book"/>
          <w:spacing w:val="-1"/>
          <w:sz w:val="24"/>
          <w:szCs w:val="24"/>
        </w:rPr>
        <w:t>абонентов</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на</w:t>
      </w:r>
      <w:r w:rsidRPr="00907DF6">
        <w:rPr>
          <w:rFonts w:ascii="Franklin Gothic Book" w:hAnsi="Franklin Gothic Book"/>
          <w:spacing w:val="15"/>
          <w:sz w:val="24"/>
          <w:szCs w:val="24"/>
        </w:rPr>
        <w:t xml:space="preserve"> </w:t>
      </w:r>
      <w:r w:rsidRPr="00907DF6">
        <w:rPr>
          <w:rFonts w:ascii="Franklin Gothic Book" w:hAnsi="Franklin Gothic Book"/>
          <w:spacing w:val="-1"/>
          <w:sz w:val="24"/>
          <w:szCs w:val="24"/>
        </w:rPr>
        <w:t>единицу</w:t>
      </w:r>
      <w:r w:rsidRPr="00907DF6">
        <w:rPr>
          <w:rFonts w:ascii="Franklin Gothic Book" w:hAnsi="Franklin Gothic Book"/>
          <w:spacing w:val="17"/>
          <w:sz w:val="24"/>
          <w:szCs w:val="24"/>
        </w:rPr>
        <w:t xml:space="preserve"> </w:t>
      </w:r>
      <w:r w:rsidRPr="00907DF6">
        <w:rPr>
          <w:rFonts w:ascii="Franklin Gothic Book" w:hAnsi="Franklin Gothic Book"/>
          <w:spacing w:val="-1"/>
          <w:sz w:val="24"/>
          <w:szCs w:val="24"/>
        </w:rPr>
        <w:t>площади</w:t>
      </w:r>
      <w:r w:rsidRPr="00907DF6">
        <w:rPr>
          <w:rFonts w:ascii="Franklin Gothic Book" w:hAnsi="Franklin Gothic Book"/>
          <w:spacing w:val="17"/>
          <w:sz w:val="24"/>
          <w:szCs w:val="24"/>
        </w:rPr>
        <w:t xml:space="preserve"> </w:t>
      </w:r>
      <w:r w:rsidRPr="00907DF6">
        <w:rPr>
          <w:rFonts w:ascii="Franklin Gothic Book" w:hAnsi="Franklin Gothic Book"/>
          <w:sz w:val="24"/>
          <w:szCs w:val="24"/>
        </w:rPr>
        <w:t>зоны</w:t>
      </w:r>
      <w:r w:rsidRPr="00907DF6">
        <w:rPr>
          <w:rFonts w:ascii="Franklin Gothic Book" w:hAnsi="Franklin Gothic Book"/>
          <w:spacing w:val="16"/>
          <w:sz w:val="24"/>
          <w:szCs w:val="24"/>
        </w:rPr>
        <w:t xml:space="preserve"> </w:t>
      </w:r>
      <w:r w:rsidRPr="00907DF6">
        <w:rPr>
          <w:rFonts w:ascii="Franklin Gothic Book" w:hAnsi="Franklin Gothic Book"/>
          <w:spacing w:val="-1"/>
          <w:sz w:val="24"/>
          <w:szCs w:val="24"/>
        </w:rPr>
        <w:t>действия</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источника</w:t>
      </w:r>
      <w:r w:rsidRPr="00907DF6">
        <w:rPr>
          <w:rFonts w:ascii="Franklin Gothic Book" w:hAnsi="Franklin Gothic Book"/>
          <w:spacing w:val="61"/>
          <w:sz w:val="24"/>
          <w:szCs w:val="24"/>
        </w:rPr>
        <w:t xml:space="preserve"> </w:t>
      </w:r>
      <w:r w:rsidRPr="00907DF6">
        <w:rPr>
          <w:rFonts w:ascii="Franklin Gothic Book" w:hAnsi="Franklin Gothic Book"/>
          <w:spacing w:val="-1"/>
          <w:sz w:val="24"/>
          <w:szCs w:val="24"/>
        </w:rPr>
        <w:t>тепл</w:t>
      </w:r>
      <w:r w:rsidRPr="00907DF6">
        <w:rPr>
          <w:rFonts w:ascii="Franklin Gothic Book" w:hAnsi="Franklin Gothic Book"/>
          <w:spacing w:val="-1"/>
          <w:sz w:val="24"/>
          <w:szCs w:val="24"/>
        </w:rPr>
        <w:t>о</w:t>
      </w:r>
      <w:r w:rsidRPr="00907DF6">
        <w:rPr>
          <w:rFonts w:ascii="Franklin Gothic Book" w:hAnsi="Franklin Gothic Book"/>
          <w:spacing w:val="-1"/>
          <w:sz w:val="24"/>
          <w:szCs w:val="24"/>
        </w:rPr>
        <w:t>снабжения,</w:t>
      </w:r>
      <w:r w:rsidRPr="00907DF6">
        <w:rPr>
          <w:rFonts w:ascii="Franklin Gothic Book" w:hAnsi="Franklin Gothic Book"/>
          <w:sz w:val="24"/>
          <w:szCs w:val="24"/>
        </w:rPr>
        <w:t xml:space="preserve"> </w:t>
      </w:r>
      <w:r w:rsidRPr="00907DF6">
        <w:rPr>
          <w:rFonts w:ascii="Franklin Gothic Book" w:hAnsi="Franklin Gothic Book"/>
          <w:spacing w:val="-1"/>
          <w:sz w:val="24"/>
          <w:szCs w:val="24"/>
        </w:rPr>
        <w:t>1/км</w:t>
      </w:r>
      <w:r w:rsidRPr="00907DF6">
        <w:rPr>
          <w:rFonts w:ascii="Franklin Gothic Book" w:hAnsi="Franklin Gothic Book"/>
          <w:spacing w:val="-1"/>
          <w:sz w:val="24"/>
          <w:szCs w:val="24"/>
          <w:vertAlign w:val="superscript"/>
        </w:rPr>
        <w:t>2</w:t>
      </w:r>
      <w:r w:rsidRPr="00907DF6">
        <w:rPr>
          <w:rFonts w:ascii="Franklin Gothic Book" w:hAnsi="Franklin Gothic Book"/>
          <w:spacing w:val="-1"/>
          <w:sz w:val="24"/>
          <w:szCs w:val="24"/>
        </w:rPr>
        <w:t>;</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i/>
          <w:sz w:val="24"/>
          <w:szCs w:val="24"/>
        </w:rPr>
        <w:t xml:space="preserve">П </w:t>
      </w:r>
      <w:r w:rsidRPr="00907DF6">
        <w:rPr>
          <w:rFonts w:ascii="Franklin Gothic Book" w:hAnsi="Franklin Gothic Book"/>
          <w:sz w:val="24"/>
          <w:szCs w:val="24"/>
        </w:rPr>
        <w:t>- теплоплотность района, Гкал/ч</w:t>
      </w:r>
      <w:r w:rsidRPr="00907DF6">
        <w:rPr>
          <w:rFonts w:ascii="Franklin Gothic Book" w:eastAsia="Symbol" w:hAnsi="Franklin Gothic Book"/>
          <w:sz w:val="24"/>
          <w:szCs w:val="24"/>
        </w:rPr>
        <w:t>/</w:t>
      </w:r>
      <w:r w:rsidRPr="00907DF6">
        <w:rPr>
          <w:rFonts w:ascii="Franklin Gothic Book" w:hAnsi="Franklin Gothic Book"/>
          <w:sz w:val="24"/>
          <w:szCs w:val="24"/>
        </w:rPr>
        <w:t>км</w:t>
      </w:r>
      <w:r w:rsidRPr="00907DF6">
        <w:rPr>
          <w:rFonts w:ascii="Franklin Gothic Book" w:hAnsi="Franklin Gothic Book"/>
          <w:sz w:val="24"/>
          <w:szCs w:val="24"/>
          <w:vertAlign w:val="superscript"/>
        </w:rPr>
        <w:t>2</w:t>
      </w:r>
      <w:r w:rsidRPr="00907DF6">
        <w:rPr>
          <w:rFonts w:ascii="Franklin Gothic Book" w:hAnsi="Franklin Gothic Book"/>
          <w:sz w:val="24"/>
          <w:szCs w:val="24"/>
        </w:rPr>
        <w:t>;</w:t>
      </w:r>
    </w:p>
    <w:p w:rsidR="00A10D9B" w:rsidRPr="00907DF6" w:rsidRDefault="00A10D9B" w:rsidP="00A10D9B">
      <w:pPr>
        <w:ind w:firstLine="709"/>
        <w:jc w:val="both"/>
        <w:rPr>
          <w:rFonts w:ascii="Franklin Gothic Book" w:hAnsi="Franklin Gothic Book"/>
        </w:rPr>
      </w:pP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Δ</w:t>
      </w:r>
      <w:r w:rsidRPr="00907DF6">
        <w:rPr>
          <w:rFonts w:ascii="Franklin Gothic Book" w:hAnsi="Franklin Gothic Book"/>
          <w:i/>
          <w:sz w:val="24"/>
          <w:szCs w:val="24"/>
        </w:rPr>
        <w:t xml:space="preserve">τ </w:t>
      </w:r>
      <w:r w:rsidRPr="00907DF6">
        <w:rPr>
          <w:rFonts w:ascii="Franklin Gothic Book" w:hAnsi="Franklin Gothic Book"/>
          <w:sz w:val="24"/>
          <w:szCs w:val="24"/>
        </w:rPr>
        <w:t>- расчетный перепад температур теплоносителя в тепловой</w:t>
      </w:r>
      <w:r w:rsidRPr="00907DF6">
        <w:rPr>
          <w:rFonts w:ascii="Franklin Gothic Book" w:hAnsi="Franklin Gothic Book"/>
          <w:spacing w:val="-5"/>
          <w:sz w:val="24"/>
          <w:szCs w:val="24"/>
        </w:rPr>
        <w:t xml:space="preserve"> </w:t>
      </w:r>
      <w:r w:rsidRPr="00907DF6">
        <w:rPr>
          <w:rFonts w:ascii="Franklin Gothic Book" w:hAnsi="Franklin Gothic Book"/>
          <w:sz w:val="24"/>
          <w:szCs w:val="24"/>
        </w:rPr>
        <w:t>сети,</w:t>
      </w:r>
      <w:r w:rsidRPr="00907DF6">
        <w:rPr>
          <w:rFonts w:ascii="Franklin Gothic Book" w:hAnsi="Franklin Gothic Book"/>
          <w:spacing w:val="8"/>
          <w:sz w:val="24"/>
          <w:szCs w:val="24"/>
          <w:vertAlign w:val="superscript"/>
        </w:rPr>
        <w:t>0</w:t>
      </w:r>
      <w:r w:rsidRPr="00907DF6">
        <w:rPr>
          <w:rFonts w:ascii="Franklin Gothic Book" w:hAnsi="Franklin Gothic Book"/>
          <w:sz w:val="24"/>
          <w:szCs w:val="24"/>
        </w:rPr>
        <w:t>С;</w:t>
      </w:r>
    </w:p>
    <w:p w:rsidR="00A10D9B" w:rsidRPr="00907DF6" w:rsidRDefault="00A10D9B" w:rsidP="00A10D9B">
      <w:pPr>
        <w:ind w:firstLine="709"/>
        <w:jc w:val="both"/>
        <w:rPr>
          <w:rFonts w:ascii="Franklin Gothic Book" w:hAnsi="Franklin Gothic Book"/>
        </w:rPr>
      </w:pP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i/>
          <w:sz w:val="24"/>
          <w:szCs w:val="24"/>
        </w:rPr>
        <w:t>φ</w:t>
      </w:r>
      <w:r w:rsidRPr="00907DF6">
        <w:rPr>
          <w:rFonts w:ascii="Franklin Gothic Book" w:hAnsi="Franklin Gothic Book"/>
          <w:i/>
          <w:spacing w:val="32"/>
          <w:sz w:val="24"/>
          <w:szCs w:val="24"/>
        </w:rPr>
        <w:t xml:space="preserve"> </w:t>
      </w:r>
      <w:r w:rsidRPr="00907DF6">
        <w:rPr>
          <w:rFonts w:ascii="Franklin Gothic Book" w:hAnsi="Franklin Gothic Book"/>
          <w:sz w:val="24"/>
          <w:szCs w:val="24"/>
        </w:rPr>
        <w:t>-</w:t>
      </w:r>
      <w:r w:rsidRPr="00907DF6">
        <w:rPr>
          <w:rFonts w:ascii="Franklin Gothic Book" w:hAnsi="Franklin Gothic Book"/>
          <w:spacing w:val="33"/>
          <w:sz w:val="24"/>
          <w:szCs w:val="24"/>
        </w:rPr>
        <w:t xml:space="preserve"> </w:t>
      </w:r>
      <w:r w:rsidRPr="00907DF6">
        <w:rPr>
          <w:rFonts w:ascii="Franklin Gothic Book" w:hAnsi="Franklin Gothic Book"/>
          <w:spacing w:val="-1"/>
          <w:sz w:val="24"/>
          <w:szCs w:val="24"/>
        </w:rPr>
        <w:t>поправочный</w:t>
      </w:r>
      <w:r w:rsidRPr="00907DF6">
        <w:rPr>
          <w:rFonts w:ascii="Franklin Gothic Book" w:hAnsi="Franklin Gothic Book"/>
          <w:spacing w:val="34"/>
          <w:sz w:val="24"/>
          <w:szCs w:val="24"/>
        </w:rPr>
        <w:t xml:space="preserve"> </w:t>
      </w:r>
      <w:r w:rsidRPr="00907DF6">
        <w:rPr>
          <w:rFonts w:ascii="Franklin Gothic Book" w:hAnsi="Franklin Gothic Book"/>
          <w:spacing w:val="-1"/>
          <w:sz w:val="24"/>
          <w:szCs w:val="24"/>
        </w:rPr>
        <w:t>коэффициент,</w:t>
      </w:r>
      <w:r w:rsidRPr="00907DF6">
        <w:rPr>
          <w:rFonts w:ascii="Franklin Gothic Book" w:hAnsi="Franklin Gothic Book"/>
          <w:spacing w:val="34"/>
          <w:sz w:val="24"/>
          <w:szCs w:val="24"/>
        </w:rPr>
        <w:t xml:space="preserve"> </w:t>
      </w:r>
      <w:r w:rsidRPr="00907DF6">
        <w:rPr>
          <w:rFonts w:ascii="Franklin Gothic Book" w:hAnsi="Franklin Gothic Book"/>
          <w:spacing w:val="-1"/>
          <w:sz w:val="24"/>
          <w:szCs w:val="24"/>
        </w:rPr>
        <w:t>принимаемый</w:t>
      </w:r>
      <w:r w:rsidRPr="00907DF6">
        <w:rPr>
          <w:rFonts w:ascii="Franklin Gothic Book" w:hAnsi="Franklin Gothic Book"/>
          <w:spacing w:val="33"/>
          <w:sz w:val="24"/>
          <w:szCs w:val="24"/>
        </w:rPr>
        <w:t xml:space="preserve"> </w:t>
      </w:r>
      <w:r w:rsidRPr="00907DF6">
        <w:rPr>
          <w:rFonts w:ascii="Franklin Gothic Book" w:hAnsi="Franklin Gothic Book"/>
          <w:sz w:val="24"/>
          <w:szCs w:val="24"/>
        </w:rPr>
        <w:t>равным</w:t>
      </w:r>
      <w:r w:rsidRPr="00907DF6">
        <w:rPr>
          <w:rFonts w:ascii="Franklin Gothic Book" w:hAnsi="Franklin Gothic Book"/>
          <w:spacing w:val="34"/>
          <w:sz w:val="24"/>
          <w:szCs w:val="24"/>
        </w:rPr>
        <w:t xml:space="preserve"> </w:t>
      </w:r>
      <w:r w:rsidRPr="00907DF6">
        <w:rPr>
          <w:rFonts w:ascii="Franklin Gothic Book" w:hAnsi="Franklin Gothic Book"/>
          <w:spacing w:val="-1"/>
          <w:sz w:val="24"/>
          <w:szCs w:val="24"/>
        </w:rPr>
        <w:t>1,3</w:t>
      </w:r>
      <w:r w:rsidRPr="00907DF6">
        <w:rPr>
          <w:rFonts w:ascii="Franklin Gothic Book" w:hAnsi="Franklin Gothic Book"/>
          <w:spacing w:val="35"/>
          <w:sz w:val="24"/>
          <w:szCs w:val="24"/>
        </w:rPr>
        <w:t xml:space="preserve"> </w:t>
      </w:r>
      <w:r w:rsidRPr="00907DF6">
        <w:rPr>
          <w:rFonts w:ascii="Franklin Gothic Book" w:hAnsi="Franklin Gothic Book"/>
          <w:spacing w:val="-1"/>
          <w:sz w:val="24"/>
          <w:szCs w:val="24"/>
        </w:rPr>
        <w:t>для</w:t>
      </w:r>
      <w:r w:rsidRPr="00907DF6">
        <w:rPr>
          <w:rFonts w:ascii="Franklin Gothic Book" w:hAnsi="Franklin Gothic Book"/>
          <w:spacing w:val="33"/>
          <w:sz w:val="24"/>
          <w:szCs w:val="24"/>
        </w:rPr>
        <w:t xml:space="preserve"> </w:t>
      </w:r>
      <w:r w:rsidRPr="00907DF6">
        <w:rPr>
          <w:rFonts w:ascii="Franklin Gothic Book" w:hAnsi="Franklin Gothic Book"/>
          <w:sz w:val="24"/>
          <w:szCs w:val="24"/>
        </w:rPr>
        <w:t>ТЭЦ</w:t>
      </w:r>
      <w:r w:rsidRPr="00907DF6">
        <w:rPr>
          <w:rFonts w:ascii="Franklin Gothic Book" w:hAnsi="Franklin Gothic Book"/>
          <w:spacing w:val="33"/>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34"/>
          <w:sz w:val="24"/>
          <w:szCs w:val="24"/>
        </w:rPr>
        <w:t xml:space="preserve"> </w:t>
      </w:r>
      <w:r w:rsidRPr="00907DF6">
        <w:rPr>
          <w:rFonts w:ascii="Franklin Gothic Book" w:hAnsi="Franklin Gothic Book"/>
          <w:sz w:val="24"/>
          <w:szCs w:val="24"/>
        </w:rPr>
        <w:t>1</w:t>
      </w:r>
      <w:r w:rsidRPr="00907DF6">
        <w:rPr>
          <w:rFonts w:ascii="Franklin Gothic Book" w:hAnsi="Franklin Gothic Book"/>
          <w:spacing w:val="34"/>
          <w:sz w:val="24"/>
          <w:szCs w:val="24"/>
        </w:rPr>
        <w:t xml:space="preserve"> </w:t>
      </w:r>
      <w:r w:rsidRPr="00907DF6">
        <w:rPr>
          <w:rFonts w:ascii="Franklin Gothic Book" w:hAnsi="Franklin Gothic Book"/>
          <w:spacing w:val="-1"/>
          <w:sz w:val="24"/>
          <w:szCs w:val="24"/>
        </w:rPr>
        <w:t>для</w:t>
      </w:r>
      <w:r w:rsidRPr="00907DF6">
        <w:rPr>
          <w:rFonts w:ascii="Franklin Gothic Book" w:hAnsi="Franklin Gothic Book"/>
          <w:spacing w:val="63"/>
          <w:sz w:val="24"/>
          <w:szCs w:val="24"/>
        </w:rPr>
        <w:t xml:space="preserve"> </w:t>
      </w:r>
      <w:r w:rsidRPr="00907DF6">
        <w:rPr>
          <w:rFonts w:ascii="Franklin Gothic Book" w:hAnsi="Franklin Gothic Book"/>
          <w:spacing w:val="-1"/>
          <w:sz w:val="24"/>
          <w:szCs w:val="24"/>
        </w:rPr>
        <w:t>котел</w:t>
      </w:r>
      <w:r w:rsidRPr="00907DF6">
        <w:rPr>
          <w:rFonts w:ascii="Franklin Gothic Book" w:hAnsi="Franklin Gothic Book"/>
          <w:spacing w:val="-1"/>
          <w:sz w:val="24"/>
          <w:szCs w:val="24"/>
        </w:rPr>
        <w:t>ь</w:t>
      </w:r>
      <w:r w:rsidRPr="00907DF6">
        <w:rPr>
          <w:rFonts w:ascii="Franklin Gothic Book" w:hAnsi="Franklin Gothic Book"/>
          <w:spacing w:val="-1"/>
          <w:sz w:val="24"/>
          <w:szCs w:val="24"/>
        </w:rPr>
        <w:t>ных.</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Дифференцируя</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полученное</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соотношение</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параметру</w:t>
      </w:r>
      <w:r w:rsidRPr="00907DF6">
        <w:rPr>
          <w:rFonts w:ascii="Franklin Gothic Book" w:hAnsi="Franklin Gothic Book"/>
          <w:spacing w:val="17"/>
          <w:sz w:val="24"/>
          <w:szCs w:val="24"/>
        </w:rPr>
        <w:t xml:space="preserve"> </w:t>
      </w:r>
      <w:r w:rsidRPr="00907DF6">
        <w:rPr>
          <w:rFonts w:ascii="Franklin Gothic Book" w:hAnsi="Franklin Gothic Book"/>
          <w:i/>
          <w:sz w:val="24"/>
          <w:szCs w:val="24"/>
        </w:rPr>
        <w:t xml:space="preserve">R, </w:t>
      </w:r>
      <w:r w:rsidRPr="00907DF6">
        <w:rPr>
          <w:rFonts w:ascii="Franklin Gothic Book" w:hAnsi="Franklin Gothic Book"/>
          <w:i/>
          <w:spacing w:val="39"/>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17"/>
          <w:sz w:val="24"/>
          <w:szCs w:val="24"/>
        </w:rPr>
        <w:t xml:space="preserve"> </w:t>
      </w:r>
      <w:r w:rsidRPr="00907DF6">
        <w:rPr>
          <w:rFonts w:ascii="Franklin Gothic Book" w:hAnsi="Franklin Gothic Book"/>
          <w:sz w:val="24"/>
          <w:szCs w:val="24"/>
        </w:rPr>
        <w:t>приравнивая к</w:t>
      </w:r>
      <w:r w:rsidRPr="00907DF6">
        <w:rPr>
          <w:rFonts w:ascii="Franklin Gothic Book" w:hAnsi="Franklin Gothic Book"/>
          <w:spacing w:val="43"/>
          <w:sz w:val="24"/>
          <w:szCs w:val="24"/>
        </w:rPr>
        <w:t xml:space="preserve"> </w:t>
      </w:r>
      <w:r w:rsidRPr="00907DF6">
        <w:rPr>
          <w:rFonts w:ascii="Franklin Gothic Book" w:hAnsi="Franklin Gothic Book"/>
          <w:sz w:val="24"/>
          <w:szCs w:val="24"/>
        </w:rPr>
        <w:t>нулю</w:t>
      </w:r>
      <w:r w:rsidRPr="00907DF6">
        <w:rPr>
          <w:rFonts w:ascii="Franklin Gothic Book" w:hAnsi="Franklin Gothic Book"/>
          <w:spacing w:val="45"/>
          <w:sz w:val="24"/>
          <w:szCs w:val="24"/>
        </w:rPr>
        <w:t xml:space="preserve"> </w:t>
      </w:r>
      <w:r w:rsidRPr="00907DF6">
        <w:rPr>
          <w:rFonts w:ascii="Franklin Gothic Book" w:hAnsi="Franklin Gothic Book"/>
          <w:sz w:val="24"/>
          <w:szCs w:val="24"/>
        </w:rPr>
        <w:t>производную,</w:t>
      </w:r>
      <w:r w:rsidRPr="00907DF6">
        <w:rPr>
          <w:rFonts w:ascii="Franklin Gothic Book" w:hAnsi="Franklin Gothic Book"/>
          <w:spacing w:val="46"/>
          <w:sz w:val="24"/>
          <w:szCs w:val="24"/>
        </w:rPr>
        <w:t xml:space="preserve"> </w:t>
      </w:r>
      <w:r w:rsidRPr="00907DF6">
        <w:rPr>
          <w:rFonts w:ascii="Franklin Gothic Book" w:hAnsi="Franklin Gothic Book"/>
          <w:sz w:val="24"/>
          <w:szCs w:val="24"/>
        </w:rPr>
        <w:t>можно</w:t>
      </w:r>
      <w:r w:rsidRPr="00907DF6">
        <w:rPr>
          <w:rFonts w:ascii="Franklin Gothic Book" w:hAnsi="Franklin Gothic Book"/>
          <w:spacing w:val="43"/>
          <w:sz w:val="24"/>
          <w:szCs w:val="24"/>
        </w:rPr>
        <w:t xml:space="preserve"> </w:t>
      </w:r>
      <w:r w:rsidRPr="00907DF6">
        <w:rPr>
          <w:rFonts w:ascii="Franklin Gothic Book" w:hAnsi="Franklin Gothic Book"/>
          <w:sz w:val="24"/>
          <w:szCs w:val="24"/>
        </w:rPr>
        <w:t>получить</w:t>
      </w:r>
      <w:r w:rsidRPr="00907DF6">
        <w:rPr>
          <w:rFonts w:ascii="Franklin Gothic Book" w:hAnsi="Franklin Gothic Book"/>
          <w:spacing w:val="43"/>
          <w:sz w:val="24"/>
          <w:szCs w:val="24"/>
        </w:rPr>
        <w:t xml:space="preserve"> </w:t>
      </w:r>
      <w:r w:rsidRPr="00907DF6">
        <w:rPr>
          <w:rFonts w:ascii="Franklin Gothic Book" w:hAnsi="Franklin Gothic Book"/>
          <w:sz w:val="24"/>
          <w:szCs w:val="24"/>
        </w:rPr>
        <w:t>формулу</w:t>
      </w:r>
      <w:r w:rsidRPr="00907DF6">
        <w:rPr>
          <w:rFonts w:ascii="Franklin Gothic Book" w:hAnsi="Franklin Gothic Book"/>
          <w:spacing w:val="41"/>
          <w:sz w:val="24"/>
          <w:szCs w:val="24"/>
        </w:rPr>
        <w:t xml:space="preserve"> </w:t>
      </w:r>
      <w:r w:rsidRPr="00907DF6">
        <w:rPr>
          <w:rFonts w:ascii="Franklin Gothic Book" w:hAnsi="Franklin Gothic Book"/>
          <w:sz w:val="24"/>
          <w:szCs w:val="24"/>
        </w:rPr>
        <w:t>для</w:t>
      </w:r>
      <w:r w:rsidRPr="00907DF6">
        <w:rPr>
          <w:rFonts w:ascii="Franklin Gothic Book" w:hAnsi="Franklin Gothic Book"/>
          <w:spacing w:val="43"/>
          <w:sz w:val="24"/>
          <w:szCs w:val="24"/>
        </w:rPr>
        <w:t xml:space="preserve"> </w:t>
      </w:r>
      <w:r w:rsidRPr="00907DF6">
        <w:rPr>
          <w:rFonts w:ascii="Franklin Gothic Book" w:hAnsi="Franklin Gothic Book"/>
          <w:sz w:val="24"/>
          <w:szCs w:val="24"/>
        </w:rPr>
        <w:t>определения</w:t>
      </w:r>
      <w:r w:rsidRPr="00907DF6">
        <w:rPr>
          <w:rFonts w:ascii="Franklin Gothic Book" w:hAnsi="Franklin Gothic Book"/>
          <w:spacing w:val="42"/>
          <w:sz w:val="24"/>
          <w:szCs w:val="24"/>
        </w:rPr>
        <w:t xml:space="preserve"> </w:t>
      </w:r>
      <w:r w:rsidRPr="00907DF6">
        <w:rPr>
          <w:rFonts w:ascii="Franklin Gothic Book" w:hAnsi="Franklin Gothic Book"/>
          <w:sz w:val="24"/>
          <w:szCs w:val="24"/>
        </w:rPr>
        <w:t>эффективного</w:t>
      </w:r>
      <w:r w:rsidRPr="00907DF6">
        <w:rPr>
          <w:rFonts w:ascii="Franklin Gothic Book" w:hAnsi="Franklin Gothic Book"/>
          <w:spacing w:val="79"/>
          <w:sz w:val="24"/>
          <w:szCs w:val="24"/>
        </w:rPr>
        <w:t xml:space="preserve"> </w:t>
      </w:r>
      <w:r w:rsidRPr="00907DF6">
        <w:rPr>
          <w:rFonts w:ascii="Franklin Gothic Book" w:hAnsi="Franklin Gothic Book"/>
          <w:sz w:val="24"/>
          <w:szCs w:val="24"/>
        </w:rPr>
        <w:t>радиуса теплосна</w:t>
      </w:r>
      <w:r w:rsidRPr="00907DF6">
        <w:rPr>
          <w:rFonts w:ascii="Franklin Gothic Book" w:hAnsi="Franklin Gothic Book"/>
          <w:sz w:val="24"/>
          <w:szCs w:val="24"/>
        </w:rPr>
        <w:t>б</w:t>
      </w:r>
      <w:r w:rsidRPr="00907DF6">
        <w:rPr>
          <w:rFonts w:ascii="Franklin Gothic Book" w:hAnsi="Franklin Gothic Book"/>
          <w:sz w:val="24"/>
          <w:szCs w:val="24"/>
        </w:rPr>
        <w:t>жения в виде:</w:t>
      </w:r>
    </w:p>
    <w:bookmarkStart w:id="36" w:name="OLE_LINK1"/>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object w:dxaOrig="3560" w:dyaOrig="740">
          <v:shape id="_x0000_i1338" type="#_x0000_t75" style="width:177.9pt;height:37.25pt" o:ole="">
            <v:imagedata r:id="rId131" o:title=""/>
          </v:shape>
          <o:OLEObject Type="Embed" ProgID="Equation.3" ShapeID="_x0000_i1338" DrawAspect="Content" ObjectID="_1629732561" r:id="rId132"/>
        </w:object>
      </w:r>
      <w:bookmarkEnd w:id="36"/>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Результаты</w:t>
      </w:r>
      <w:r w:rsidRPr="00907DF6">
        <w:rPr>
          <w:rFonts w:ascii="Franklin Gothic Book" w:hAnsi="Franklin Gothic Book"/>
          <w:spacing w:val="21"/>
          <w:sz w:val="24"/>
          <w:szCs w:val="24"/>
        </w:rPr>
        <w:t xml:space="preserve"> </w:t>
      </w:r>
      <w:r w:rsidRPr="00907DF6">
        <w:rPr>
          <w:rFonts w:ascii="Franklin Gothic Book" w:hAnsi="Franklin Gothic Book"/>
          <w:sz w:val="24"/>
          <w:szCs w:val="24"/>
        </w:rPr>
        <w:t>расчета</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эффективного</w:t>
      </w:r>
      <w:r w:rsidRPr="00907DF6">
        <w:rPr>
          <w:rFonts w:ascii="Franklin Gothic Book" w:hAnsi="Franklin Gothic Book"/>
          <w:spacing w:val="21"/>
          <w:sz w:val="24"/>
          <w:szCs w:val="24"/>
        </w:rPr>
        <w:t xml:space="preserve"> </w:t>
      </w:r>
      <w:r w:rsidRPr="00907DF6">
        <w:rPr>
          <w:rFonts w:ascii="Franklin Gothic Book" w:hAnsi="Franklin Gothic Book"/>
          <w:sz w:val="24"/>
          <w:szCs w:val="24"/>
        </w:rPr>
        <w:t>радиуса</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21"/>
          <w:sz w:val="24"/>
          <w:szCs w:val="24"/>
        </w:rPr>
        <w:t xml:space="preserve"> </w:t>
      </w:r>
      <w:r w:rsidRPr="00907DF6">
        <w:rPr>
          <w:rFonts w:ascii="Franklin Gothic Book" w:hAnsi="Franklin Gothic Book"/>
          <w:sz w:val="24"/>
          <w:szCs w:val="24"/>
        </w:rPr>
        <w:t>для</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котельной</w:t>
      </w:r>
      <w:r w:rsidRPr="00907DF6">
        <w:rPr>
          <w:rFonts w:ascii="Franklin Gothic Book" w:hAnsi="Franklin Gothic Book"/>
          <w:spacing w:val="21"/>
          <w:sz w:val="24"/>
          <w:szCs w:val="24"/>
        </w:rPr>
        <w:t xml:space="preserve"> </w:t>
      </w:r>
      <w:r w:rsidRPr="00907DF6">
        <w:rPr>
          <w:rFonts w:ascii="Franklin Gothic Book" w:hAnsi="Franklin Gothic Book"/>
          <w:sz w:val="24"/>
          <w:szCs w:val="24"/>
        </w:rPr>
        <w:t>представл</w:t>
      </w:r>
      <w:r w:rsidRPr="00907DF6">
        <w:rPr>
          <w:rFonts w:ascii="Franklin Gothic Book" w:hAnsi="Franklin Gothic Book"/>
          <w:sz w:val="24"/>
          <w:szCs w:val="24"/>
        </w:rPr>
        <w:t>е</w:t>
      </w:r>
      <w:r w:rsidRPr="00907DF6">
        <w:rPr>
          <w:rFonts w:ascii="Franklin Gothic Book" w:hAnsi="Franklin Gothic Book"/>
          <w:sz w:val="24"/>
          <w:szCs w:val="24"/>
        </w:rPr>
        <w:t>ны в таблице 1.1  и на рисунке 1.1.</w:t>
      </w:r>
    </w:p>
    <w:p w:rsidR="00A10D9B" w:rsidRPr="00907DF6" w:rsidRDefault="00A10D9B" w:rsidP="00A10D9B">
      <w:pPr>
        <w:spacing w:line="275" w:lineRule="auto"/>
        <w:ind w:firstLine="851"/>
        <w:jc w:val="center"/>
        <w:rPr>
          <w:rFonts w:ascii="Franklin Gothic Book" w:hAnsi="Franklin Gothic Book"/>
          <w:noProof/>
        </w:rPr>
      </w:pPr>
    </w:p>
    <w:p w:rsidR="00A10D9B" w:rsidRPr="00907DF6" w:rsidRDefault="00A10D9B" w:rsidP="00A10D9B">
      <w:pPr>
        <w:spacing w:line="275" w:lineRule="auto"/>
        <w:ind w:firstLine="851"/>
        <w:jc w:val="center"/>
        <w:rPr>
          <w:rFonts w:ascii="Franklin Gothic Book" w:hAnsi="Franklin Gothic Book"/>
          <w:noProof/>
        </w:rPr>
      </w:pPr>
      <w:r w:rsidRPr="00907DF6">
        <w:rPr>
          <w:rFonts w:ascii="Franklin Gothic Book" w:hAnsi="Franklin Gothic Book"/>
          <w:noProof/>
        </w:rPr>
        <w:drawing>
          <wp:inline distT="0" distB="0" distL="0" distR="0" wp14:anchorId="12494A8A" wp14:editId="20BD4269">
            <wp:extent cx="4679192" cy="2903867"/>
            <wp:effectExtent l="0" t="0" r="7620" b="0"/>
            <wp:docPr id="83" name="Рисунок 83" descr="\\Sergey\общая папка\Новосибирская область\Верх-сузун\радиус большо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Sergey\общая папка\Новосибирская область\Верх-сузун\радиус большой.bmp"/>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679577" cy="2904106"/>
                    </a:xfrm>
                    <a:prstGeom prst="rect">
                      <a:avLst/>
                    </a:prstGeom>
                    <a:noFill/>
                    <a:ln>
                      <a:noFill/>
                    </a:ln>
                  </pic:spPr>
                </pic:pic>
              </a:graphicData>
            </a:graphic>
          </wp:inline>
        </w:drawing>
      </w:r>
    </w:p>
    <w:p w:rsidR="00A10D9B" w:rsidRPr="00907DF6" w:rsidRDefault="00A10D9B" w:rsidP="00A10D9B">
      <w:pPr>
        <w:spacing w:line="275" w:lineRule="auto"/>
        <w:ind w:firstLine="851"/>
        <w:jc w:val="center"/>
        <w:rPr>
          <w:rFonts w:ascii="Franklin Gothic Book" w:hAnsi="Franklin Gothic Book"/>
          <w:noProof/>
        </w:rPr>
      </w:pP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 xml:space="preserve">Рисунок 1.1  Радиус эффективного теплоснабжения котельной </w:t>
      </w:r>
    </w:p>
    <w:p w:rsidR="00A10D9B" w:rsidRPr="00907DF6" w:rsidRDefault="00A10D9B" w:rsidP="00A10D9B">
      <w:pPr>
        <w:pStyle w:val="af0"/>
        <w:rPr>
          <w:rFonts w:ascii="Franklin Gothic Book" w:hAnsi="Franklin Gothic Book"/>
          <w:sz w:val="24"/>
          <w:szCs w:val="24"/>
        </w:rPr>
      </w:pPr>
    </w:p>
    <w:p w:rsidR="00A10D9B" w:rsidRPr="00907DF6" w:rsidRDefault="00A10D9B" w:rsidP="00A10D9B">
      <w:pPr>
        <w:pStyle w:val="af0"/>
        <w:rPr>
          <w:rFonts w:ascii="Franklin Gothic Book" w:hAnsi="Franklin Gothic Book"/>
          <w:b/>
          <w:bCs/>
          <w:sz w:val="24"/>
          <w:szCs w:val="24"/>
        </w:rPr>
      </w:pPr>
      <w:r w:rsidRPr="00907DF6">
        <w:rPr>
          <w:rFonts w:ascii="Franklin Gothic Book" w:hAnsi="Franklin Gothic Book"/>
          <w:sz w:val="24"/>
          <w:szCs w:val="24"/>
        </w:rPr>
        <w:t>Таблица 1.1   Расчет</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радиуса эффективного теплоснабжения котельной</w:t>
      </w:r>
    </w:p>
    <w:tbl>
      <w:tblPr>
        <w:tblW w:w="5000" w:type="pct"/>
        <w:tblCellMar>
          <w:left w:w="0" w:type="dxa"/>
          <w:right w:w="0" w:type="dxa"/>
        </w:tblCellMar>
        <w:tblLook w:val="01E0" w:firstRow="1" w:lastRow="1" w:firstColumn="1" w:lastColumn="1" w:noHBand="0" w:noVBand="0"/>
      </w:tblPr>
      <w:tblGrid>
        <w:gridCol w:w="805"/>
        <w:gridCol w:w="2697"/>
        <w:gridCol w:w="2333"/>
        <w:gridCol w:w="2534"/>
        <w:gridCol w:w="2110"/>
      </w:tblGrid>
      <w:tr w:rsidR="00A10D9B" w:rsidRPr="00907DF6" w:rsidTr="00D20C8C">
        <w:trPr>
          <w:trHeight w:hRule="exact" w:val="1182"/>
        </w:trPr>
        <w:tc>
          <w:tcPr>
            <w:tcW w:w="384" w:type="pct"/>
            <w:vMerge w:val="restart"/>
            <w:tcBorders>
              <w:top w:val="single" w:sz="5" w:space="0" w:color="000000"/>
              <w:left w:val="single" w:sz="5" w:space="0" w:color="000000"/>
              <w:right w:val="single" w:sz="5" w:space="0" w:color="000000"/>
            </w:tcBorders>
          </w:tcPr>
          <w:p w:rsidR="00A10D9B" w:rsidRPr="00907DF6" w:rsidRDefault="00A10D9B" w:rsidP="00A10D9B">
            <w:pPr>
              <w:pStyle w:val="TableParagraph"/>
              <w:spacing w:line="275" w:lineRule="auto"/>
              <w:ind w:left="-37" w:right="86"/>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lang w:val="ru-RU"/>
              </w:rPr>
              <w:t>№</w:t>
            </w:r>
            <w:r w:rsidRPr="00907DF6">
              <w:rPr>
                <w:rFonts w:ascii="Franklin Gothic Book" w:eastAsia="Times New Roman" w:hAnsi="Franklin Gothic Book"/>
                <w:b/>
                <w:bCs/>
                <w:w w:val="99"/>
                <w:sz w:val="24"/>
                <w:szCs w:val="24"/>
                <w:lang w:val="ru-RU"/>
              </w:rPr>
              <w:t xml:space="preserve"> </w:t>
            </w:r>
            <w:r w:rsidRPr="00907DF6">
              <w:rPr>
                <w:rFonts w:ascii="Franklin Gothic Book" w:eastAsia="Times New Roman" w:hAnsi="Franklin Gothic Book"/>
                <w:b/>
                <w:bCs/>
                <w:spacing w:val="-1"/>
                <w:sz w:val="24"/>
                <w:szCs w:val="24"/>
                <w:lang w:val="ru-RU"/>
              </w:rPr>
              <w:t>п/п</w:t>
            </w:r>
          </w:p>
        </w:tc>
        <w:tc>
          <w:tcPr>
            <w:tcW w:w="1287" w:type="pct"/>
            <w:vMerge w:val="restart"/>
            <w:tcBorders>
              <w:top w:val="single" w:sz="5" w:space="0" w:color="000000"/>
              <w:left w:val="single" w:sz="5" w:space="0" w:color="000000"/>
              <w:right w:val="single" w:sz="5" w:space="0" w:color="000000"/>
            </w:tcBorders>
          </w:tcPr>
          <w:p w:rsidR="00A10D9B" w:rsidRPr="00907DF6" w:rsidRDefault="00A10D9B" w:rsidP="00A10D9B">
            <w:pPr>
              <w:pStyle w:val="TableParagraph"/>
              <w:jc w:val="center"/>
              <w:rPr>
                <w:rFonts w:ascii="Franklin Gothic Book" w:eastAsia="Times New Roman" w:hAnsi="Franklin Gothic Book"/>
                <w:b/>
                <w:bCs/>
                <w:sz w:val="24"/>
                <w:szCs w:val="24"/>
                <w:lang w:val="ru-RU"/>
              </w:rPr>
            </w:pPr>
            <w:r w:rsidRPr="00907DF6">
              <w:rPr>
                <w:rFonts w:ascii="Franklin Gothic Book" w:eastAsia="Times New Roman" w:hAnsi="Franklin Gothic Book"/>
                <w:b/>
                <w:bCs/>
                <w:sz w:val="24"/>
                <w:szCs w:val="24"/>
                <w:lang w:val="ru-RU"/>
              </w:rPr>
              <w:t>Наименование</w:t>
            </w:r>
          </w:p>
          <w:p w:rsidR="00A10D9B" w:rsidRPr="00907DF6" w:rsidRDefault="00A10D9B" w:rsidP="00A10D9B">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25"/>
                <w:sz w:val="24"/>
                <w:szCs w:val="24"/>
                <w:lang w:val="ru-RU"/>
              </w:rPr>
              <w:t xml:space="preserve"> </w:t>
            </w:r>
            <w:r w:rsidRPr="00907DF6">
              <w:rPr>
                <w:rFonts w:ascii="Franklin Gothic Book" w:eastAsia="Times New Roman" w:hAnsi="Franklin Gothic Book"/>
                <w:b/>
                <w:bCs/>
                <w:sz w:val="24"/>
                <w:szCs w:val="24"/>
                <w:lang w:val="ru-RU"/>
              </w:rPr>
              <w:t>источника</w:t>
            </w:r>
          </w:p>
        </w:tc>
        <w:tc>
          <w:tcPr>
            <w:tcW w:w="11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b/>
              </w:rPr>
            </w:pPr>
            <w:r w:rsidRPr="00907DF6">
              <w:rPr>
                <w:rFonts w:ascii="Franklin Gothic Book" w:hAnsi="Franklin Gothic Book"/>
                <w:b/>
                <w:bCs/>
              </w:rPr>
              <w:t>Суммарная</w:t>
            </w:r>
            <w:r w:rsidRPr="00907DF6">
              <w:rPr>
                <w:rFonts w:ascii="Franklin Gothic Book" w:hAnsi="Franklin Gothic Book"/>
                <w:b/>
                <w:bCs/>
                <w:spacing w:val="26"/>
                <w:w w:val="99"/>
              </w:rPr>
              <w:t xml:space="preserve"> </w:t>
            </w:r>
            <w:r w:rsidRPr="00907DF6">
              <w:rPr>
                <w:rFonts w:ascii="Franklin Gothic Book" w:hAnsi="Franklin Gothic Book"/>
                <w:b/>
              </w:rPr>
              <w:t>присо</w:t>
            </w:r>
            <w:r w:rsidRPr="00907DF6">
              <w:rPr>
                <w:rFonts w:ascii="Franklin Gothic Book" w:hAnsi="Franklin Gothic Book"/>
                <w:b/>
              </w:rPr>
              <w:t>е</w:t>
            </w:r>
            <w:r w:rsidRPr="00907DF6">
              <w:rPr>
                <w:rFonts w:ascii="Franklin Gothic Book" w:hAnsi="Franklin Gothic Book"/>
                <w:b/>
              </w:rPr>
              <w:t>диненная</w:t>
            </w:r>
          </w:p>
          <w:p w:rsidR="00A10D9B" w:rsidRPr="00907DF6" w:rsidRDefault="00A10D9B" w:rsidP="00A10D9B">
            <w:pPr>
              <w:pStyle w:val="TableParagraph"/>
              <w:spacing w:line="276" w:lineRule="auto"/>
              <w:ind w:right="138"/>
              <w:jc w:val="center"/>
              <w:rPr>
                <w:rFonts w:ascii="Franklin Gothic Book" w:eastAsia="Times New Roman" w:hAnsi="Franklin Gothic Book"/>
                <w:b/>
                <w:bCs/>
                <w:w w:val="99"/>
                <w:sz w:val="24"/>
                <w:szCs w:val="24"/>
                <w:lang w:val="ru-RU"/>
              </w:rPr>
            </w:pPr>
            <w:r w:rsidRPr="00907DF6">
              <w:rPr>
                <w:rFonts w:ascii="Franklin Gothic Book" w:eastAsia="Times New Roman" w:hAnsi="Franklin Gothic Book"/>
                <w:b/>
                <w:bCs/>
                <w:sz w:val="24"/>
                <w:szCs w:val="24"/>
                <w:lang w:val="ru-RU"/>
              </w:rPr>
              <w:t>нагрузка</w:t>
            </w:r>
            <w:r w:rsidRPr="00907DF6">
              <w:rPr>
                <w:rFonts w:ascii="Franklin Gothic Book" w:eastAsia="Times New Roman" w:hAnsi="Franklin Gothic Book"/>
                <w:b/>
                <w:bCs/>
                <w:spacing w:val="-11"/>
                <w:sz w:val="24"/>
                <w:szCs w:val="24"/>
                <w:lang w:val="ru-RU"/>
              </w:rPr>
              <w:t xml:space="preserve"> </w:t>
            </w:r>
            <w:r w:rsidRPr="00907DF6">
              <w:rPr>
                <w:rFonts w:ascii="Franklin Gothic Book" w:eastAsia="Times New Roman" w:hAnsi="Franklin Gothic Book"/>
                <w:b/>
                <w:bCs/>
                <w:sz w:val="24"/>
                <w:szCs w:val="24"/>
                <w:lang w:val="ru-RU"/>
              </w:rPr>
              <w:t>всех</w:t>
            </w:r>
          </w:p>
          <w:p w:rsidR="00A10D9B" w:rsidRPr="00907DF6" w:rsidRDefault="00A10D9B" w:rsidP="00A10D9B">
            <w:pPr>
              <w:pStyle w:val="TableParagraph"/>
              <w:spacing w:line="276" w:lineRule="auto"/>
              <w:ind w:right="138"/>
              <w:jc w:val="center"/>
              <w:rPr>
                <w:rFonts w:ascii="Franklin Gothic Book" w:eastAsia="Times New Roman" w:hAnsi="Franklin Gothic Book"/>
                <w:b/>
                <w:sz w:val="24"/>
                <w:szCs w:val="24"/>
                <w:lang w:val="ru-RU"/>
              </w:rPr>
            </w:pPr>
            <w:r w:rsidRPr="00907DF6">
              <w:rPr>
                <w:rFonts w:ascii="Franklin Gothic Book" w:eastAsia="Times New Roman" w:hAnsi="Franklin Gothic Book"/>
                <w:b/>
                <w:bCs/>
                <w:sz w:val="24"/>
                <w:szCs w:val="24"/>
                <w:lang w:val="ru-RU"/>
              </w:rPr>
              <w:t>потребителей</w:t>
            </w:r>
          </w:p>
        </w:tc>
        <w:tc>
          <w:tcPr>
            <w:tcW w:w="120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spacing w:line="276" w:lineRule="auto"/>
              <w:jc w:val="center"/>
              <w:rPr>
                <w:rFonts w:ascii="Franklin Gothic Book" w:eastAsia="Times New Roman" w:hAnsi="Franklin Gothic Book"/>
                <w:b/>
                <w:sz w:val="24"/>
                <w:szCs w:val="24"/>
                <w:lang w:val="ru-RU"/>
              </w:rPr>
            </w:pPr>
            <w:r w:rsidRPr="00907DF6">
              <w:rPr>
                <w:rFonts w:ascii="Franklin Gothic Book" w:eastAsia="Times New Roman" w:hAnsi="Franklin Gothic Book"/>
                <w:b/>
                <w:bCs/>
                <w:sz w:val="24"/>
                <w:szCs w:val="24"/>
                <w:lang w:val="ru-RU"/>
              </w:rPr>
              <w:t>Расчетный</w:t>
            </w:r>
            <w:r w:rsidRPr="00907DF6">
              <w:rPr>
                <w:rFonts w:ascii="Franklin Gothic Book" w:eastAsia="Times New Roman" w:hAnsi="Franklin Gothic Book"/>
                <w:b/>
                <w:bCs/>
                <w:spacing w:val="23"/>
                <w:w w:val="99"/>
                <w:sz w:val="24"/>
                <w:szCs w:val="24"/>
                <w:lang w:val="ru-RU"/>
              </w:rPr>
              <w:t xml:space="preserve"> </w:t>
            </w:r>
            <w:r w:rsidRPr="00907DF6">
              <w:rPr>
                <w:rFonts w:ascii="Franklin Gothic Book" w:eastAsia="Times New Roman" w:hAnsi="Franklin Gothic Book"/>
                <w:b/>
                <w:bCs/>
                <w:sz w:val="24"/>
                <w:szCs w:val="24"/>
                <w:lang w:val="ru-RU"/>
              </w:rPr>
              <w:t>темпер</w:t>
            </w:r>
            <w:r w:rsidRPr="00907DF6">
              <w:rPr>
                <w:rFonts w:ascii="Franklin Gothic Book" w:eastAsia="Times New Roman" w:hAnsi="Franklin Gothic Book"/>
                <w:b/>
                <w:bCs/>
                <w:sz w:val="24"/>
                <w:szCs w:val="24"/>
                <w:lang w:val="ru-RU"/>
              </w:rPr>
              <w:t>а</w:t>
            </w:r>
            <w:r w:rsidRPr="00907DF6">
              <w:rPr>
                <w:rFonts w:ascii="Franklin Gothic Book" w:eastAsia="Times New Roman" w:hAnsi="Franklin Gothic Book"/>
                <w:b/>
                <w:bCs/>
                <w:sz w:val="24"/>
                <w:szCs w:val="24"/>
                <w:lang w:val="ru-RU"/>
              </w:rPr>
              <w:t>турный график</w:t>
            </w:r>
          </w:p>
        </w:tc>
        <w:tc>
          <w:tcPr>
            <w:tcW w:w="1007"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spacing w:line="275" w:lineRule="auto"/>
              <w:ind w:right="104"/>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lang w:val="ru-RU"/>
              </w:rPr>
              <w:t>Эфф</w:t>
            </w:r>
            <w:r w:rsidRPr="00907DF6">
              <w:rPr>
                <w:rFonts w:ascii="Franklin Gothic Book" w:eastAsia="Times New Roman" w:hAnsi="Franklin Gothic Book"/>
                <w:b/>
                <w:bCs/>
                <w:sz w:val="24"/>
                <w:szCs w:val="24"/>
              </w:rPr>
              <w:t>ективный</w:t>
            </w:r>
            <w:r w:rsidRPr="00907DF6">
              <w:rPr>
                <w:rFonts w:ascii="Franklin Gothic Book" w:eastAsia="Times New Roman" w:hAnsi="Franklin Gothic Book"/>
                <w:b/>
                <w:bCs/>
                <w:spacing w:val="24"/>
                <w:sz w:val="24"/>
                <w:szCs w:val="24"/>
              </w:rPr>
              <w:t xml:space="preserve"> </w:t>
            </w:r>
            <w:r w:rsidRPr="00907DF6">
              <w:rPr>
                <w:rFonts w:ascii="Franklin Gothic Book" w:eastAsia="Times New Roman" w:hAnsi="Franklin Gothic Book"/>
                <w:b/>
                <w:bCs/>
                <w:sz w:val="24"/>
                <w:szCs w:val="24"/>
              </w:rPr>
              <w:t>радиус</w:t>
            </w:r>
          </w:p>
        </w:tc>
      </w:tr>
      <w:tr w:rsidR="00A10D9B" w:rsidRPr="00907DF6" w:rsidTr="00D20C8C">
        <w:trPr>
          <w:trHeight w:hRule="exact" w:val="276"/>
        </w:trPr>
        <w:tc>
          <w:tcPr>
            <w:tcW w:w="384" w:type="pct"/>
            <w:vMerge/>
            <w:tcBorders>
              <w:left w:val="single" w:sz="5" w:space="0" w:color="000000"/>
              <w:bottom w:val="single" w:sz="5" w:space="0" w:color="000000"/>
              <w:right w:val="single" w:sz="5" w:space="0" w:color="000000"/>
            </w:tcBorders>
          </w:tcPr>
          <w:p w:rsidR="00A10D9B" w:rsidRPr="00907DF6" w:rsidRDefault="00A10D9B" w:rsidP="00A10D9B">
            <w:pPr>
              <w:ind w:left="-37"/>
              <w:jc w:val="center"/>
              <w:rPr>
                <w:rFonts w:ascii="Franklin Gothic Book" w:hAnsi="Franklin Gothic Book"/>
              </w:rPr>
            </w:pPr>
          </w:p>
        </w:tc>
        <w:tc>
          <w:tcPr>
            <w:tcW w:w="1287" w:type="pct"/>
            <w:vMerge/>
            <w:tcBorders>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tc>
        <w:tc>
          <w:tcPr>
            <w:tcW w:w="11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spacing w:before="35"/>
              <w:jc w:val="center"/>
              <w:rPr>
                <w:rFonts w:ascii="Franklin Gothic Book" w:eastAsia="Times New Roman" w:hAnsi="Franklin Gothic Book"/>
                <w:sz w:val="24"/>
                <w:szCs w:val="24"/>
              </w:rPr>
            </w:pPr>
            <w:r w:rsidRPr="00907DF6">
              <w:rPr>
                <w:rFonts w:ascii="Franklin Gothic Book" w:eastAsia="Times New Roman" w:hAnsi="Franklin Gothic Book"/>
                <w:bCs/>
                <w:sz w:val="24"/>
                <w:szCs w:val="24"/>
              </w:rPr>
              <w:t>Гкал/ч</w:t>
            </w:r>
          </w:p>
        </w:tc>
        <w:tc>
          <w:tcPr>
            <w:tcW w:w="120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spacing w:before="9"/>
              <w:ind w:right="2"/>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°С</w:t>
            </w:r>
          </w:p>
        </w:tc>
        <w:tc>
          <w:tcPr>
            <w:tcW w:w="1007"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spacing w:before="35"/>
              <w:jc w:val="center"/>
              <w:rPr>
                <w:rFonts w:ascii="Franklin Gothic Book" w:eastAsia="Times New Roman" w:hAnsi="Franklin Gothic Book"/>
                <w:sz w:val="24"/>
                <w:szCs w:val="24"/>
              </w:rPr>
            </w:pPr>
            <w:r w:rsidRPr="00907DF6">
              <w:rPr>
                <w:rFonts w:ascii="Franklin Gothic Book" w:eastAsia="Times New Roman" w:hAnsi="Franklin Gothic Book"/>
                <w:bCs/>
                <w:sz w:val="24"/>
                <w:szCs w:val="24"/>
              </w:rPr>
              <w:t>км</w:t>
            </w:r>
          </w:p>
        </w:tc>
      </w:tr>
      <w:tr w:rsidR="00A10D9B" w:rsidRPr="00907DF6" w:rsidTr="00D20C8C">
        <w:trPr>
          <w:trHeight w:hRule="exact" w:val="409"/>
        </w:trPr>
        <w:tc>
          <w:tcPr>
            <w:tcW w:w="384"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spacing w:before="33"/>
              <w:ind w:left="-37" w:right="160"/>
              <w:jc w:val="center"/>
              <w:rPr>
                <w:rFonts w:ascii="Franklin Gothic Book" w:eastAsia="Times New Roman" w:hAnsi="Franklin Gothic Book"/>
                <w:sz w:val="24"/>
                <w:szCs w:val="24"/>
              </w:rPr>
            </w:pPr>
            <w:r w:rsidRPr="00907DF6">
              <w:rPr>
                <w:rFonts w:ascii="Franklin Gothic Book" w:eastAsia="Times New Roman" w:hAnsi="Franklin Gothic Book"/>
                <w:sz w:val="24"/>
                <w:szCs w:val="24"/>
              </w:rPr>
              <w:t>1</w:t>
            </w:r>
          </w:p>
        </w:tc>
        <w:tc>
          <w:tcPr>
            <w:tcW w:w="1287"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eastAsia="Arial" w:hAnsi="Franklin Gothic Book"/>
                <w:bCs/>
                <w:spacing w:val="-1"/>
              </w:rPr>
            </w:pPr>
            <w:r w:rsidRPr="00907DF6">
              <w:rPr>
                <w:rFonts w:ascii="Franklin Gothic Book" w:eastAsia="Arial" w:hAnsi="Franklin Gothic Book"/>
                <w:bCs/>
                <w:spacing w:val="-1"/>
              </w:rPr>
              <w:t xml:space="preserve">Котельная </w:t>
            </w:r>
          </w:p>
        </w:tc>
        <w:tc>
          <w:tcPr>
            <w:tcW w:w="11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spacing w:before="33"/>
              <w:ind w:right="1"/>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1,261</w:t>
            </w:r>
          </w:p>
        </w:tc>
        <w:tc>
          <w:tcPr>
            <w:tcW w:w="120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spacing w:before="33"/>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75/55</w:t>
            </w:r>
          </w:p>
        </w:tc>
        <w:tc>
          <w:tcPr>
            <w:tcW w:w="1007"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spacing w:before="33"/>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1,543</w:t>
            </w:r>
          </w:p>
        </w:tc>
      </w:tr>
    </w:tbl>
    <w:p w:rsidR="00A10D9B" w:rsidRPr="00907DF6" w:rsidRDefault="00A10D9B" w:rsidP="00A10D9B">
      <w:pPr>
        <w:spacing w:line="200" w:lineRule="exact"/>
        <w:ind w:firstLine="851"/>
        <w:rPr>
          <w:rFonts w:ascii="Franklin Gothic Book" w:hAnsi="Franklin Gothic Book"/>
        </w:rPr>
      </w:pPr>
    </w:p>
    <w:p w:rsidR="00A10D9B" w:rsidRPr="00907DF6" w:rsidRDefault="00A10D9B" w:rsidP="00A10D9B">
      <w:pPr>
        <w:pStyle w:val="220"/>
        <w:ind w:left="0" w:firstLine="709"/>
        <w:outlineLvl w:val="9"/>
        <w:rPr>
          <w:rFonts w:ascii="Franklin Gothic Book" w:hAnsi="Franklin Gothic Book"/>
          <w:lang w:val="ru-RU"/>
        </w:rPr>
      </w:pPr>
      <w:bookmarkStart w:id="37" w:name="_Toc375134315"/>
      <w:r w:rsidRPr="00907DF6">
        <w:rPr>
          <w:rFonts w:ascii="Franklin Gothic Book" w:hAnsi="Franklin Gothic Book"/>
          <w:lang w:val="ru-RU"/>
        </w:rPr>
        <w:t>б) Существующая и перспективная зоны действия источников тепловой энергии в сист</w:t>
      </w:r>
      <w:r w:rsidRPr="00907DF6">
        <w:rPr>
          <w:rFonts w:ascii="Franklin Gothic Book" w:hAnsi="Franklin Gothic Book"/>
          <w:lang w:val="ru-RU"/>
        </w:rPr>
        <w:t>е</w:t>
      </w:r>
      <w:r w:rsidRPr="00907DF6">
        <w:rPr>
          <w:rFonts w:ascii="Franklin Gothic Book" w:hAnsi="Franklin Gothic Book"/>
          <w:lang w:val="ru-RU"/>
        </w:rPr>
        <w:t>ме теплоснабжения с. Верх-Сузун</w:t>
      </w:r>
      <w:bookmarkEnd w:id="37"/>
    </w:p>
    <w:p w:rsidR="00A10D9B" w:rsidRPr="00907DF6" w:rsidRDefault="00A10D9B" w:rsidP="00A10D9B">
      <w:pPr>
        <w:ind w:firstLine="709"/>
        <w:rPr>
          <w:rFonts w:ascii="Franklin Gothic Book" w:hAnsi="Franklin Gothic Book"/>
        </w:rPr>
      </w:pP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Система теплоснабжения с. Верх-Сузун состоит из зоны действия одной системы тепл</w:t>
      </w:r>
      <w:r w:rsidRPr="00907DF6">
        <w:rPr>
          <w:rFonts w:ascii="Franklin Gothic Book" w:hAnsi="Franklin Gothic Book"/>
          <w:sz w:val="24"/>
          <w:szCs w:val="24"/>
        </w:rPr>
        <w:t>о</w:t>
      </w:r>
      <w:r w:rsidRPr="00907DF6">
        <w:rPr>
          <w:rFonts w:ascii="Franklin Gothic Book" w:hAnsi="Franklin Gothic Book"/>
          <w:sz w:val="24"/>
          <w:szCs w:val="24"/>
        </w:rPr>
        <w:t>снабжения (п.1.1. Главы 1 «Существующее положение в сфере производства, передачи и потре</w:t>
      </w:r>
      <w:r w:rsidRPr="00907DF6">
        <w:rPr>
          <w:rFonts w:ascii="Franklin Gothic Book" w:hAnsi="Franklin Gothic Book"/>
          <w:sz w:val="24"/>
          <w:szCs w:val="24"/>
        </w:rPr>
        <w:t>б</w:t>
      </w:r>
      <w:r w:rsidRPr="00907DF6">
        <w:rPr>
          <w:rFonts w:ascii="Franklin Gothic Book" w:hAnsi="Franklin Gothic Book"/>
          <w:sz w:val="24"/>
          <w:szCs w:val="24"/>
        </w:rPr>
        <w:t>ления тепловой энергии для целей теплоснабжения»), представленной на рисунке .</w:t>
      </w:r>
    </w:p>
    <w:p w:rsidR="00A10D9B" w:rsidRPr="00907DF6" w:rsidRDefault="00A10D9B" w:rsidP="00A10D9B">
      <w:pPr>
        <w:pStyle w:val="af0"/>
        <w:rPr>
          <w:rFonts w:ascii="Franklin Gothic Book" w:hAnsi="Franklin Gothic Book"/>
          <w:sz w:val="24"/>
          <w:szCs w:val="24"/>
        </w:rPr>
      </w:pP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noProof/>
          <w:sz w:val="24"/>
          <w:szCs w:val="24"/>
        </w:rPr>
        <w:drawing>
          <wp:inline distT="0" distB="0" distL="0" distR="0" wp14:anchorId="17A98B6A" wp14:editId="5E56301B">
            <wp:extent cx="3872355" cy="2405124"/>
            <wp:effectExtent l="0" t="0" r="0" b="0"/>
            <wp:docPr id="82" name="Рисунок 82" descr="\\Sergey\общая папка\Новосибирская область\Верх-сузун\Зона действ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Sergey\общая папка\Новосибирская область\Верх-сузун\Зона действия.bmp"/>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872628" cy="2405294"/>
                    </a:xfrm>
                    <a:prstGeom prst="rect">
                      <a:avLst/>
                    </a:prstGeom>
                    <a:noFill/>
                    <a:ln>
                      <a:noFill/>
                    </a:ln>
                  </pic:spPr>
                </pic:pic>
              </a:graphicData>
            </a:graphic>
          </wp:inline>
        </w:drawing>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Рисунок 1.2  – Существующая зона действия источника тепловой энергии.</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Установленная и располагаемая тепловая мощность источников тепловой энергии на 2013 год представлены в таблице.</w:t>
      </w:r>
    </w:p>
    <w:p w:rsidR="00A10D9B" w:rsidRPr="00907DF6" w:rsidRDefault="00A10D9B" w:rsidP="00A10D9B">
      <w:pPr>
        <w:spacing w:line="360" w:lineRule="auto"/>
        <w:ind w:right="69" w:firstLine="851"/>
        <w:jc w:val="center"/>
        <w:rPr>
          <w:rFonts w:ascii="Franklin Gothic Book" w:hAnsi="Franklin Gothic Book"/>
          <w:bCs/>
          <w:i/>
          <w:u w:val="single"/>
        </w:rPr>
      </w:pPr>
    </w:p>
    <w:p w:rsidR="00A10D9B" w:rsidRPr="00907DF6" w:rsidRDefault="00A10D9B" w:rsidP="00A10D9B">
      <w:pPr>
        <w:spacing w:line="360" w:lineRule="auto"/>
        <w:ind w:right="69" w:firstLine="851"/>
        <w:jc w:val="center"/>
        <w:rPr>
          <w:rFonts w:ascii="Franklin Gothic Book" w:hAnsi="Franklin Gothic Book"/>
        </w:rPr>
      </w:pPr>
      <w:r w:rsidRPr="00907DF6">
        <w:rPr>
          <w:rFonts w:ascii="Franklin Gothic Book" w:hAnsi="Franklin Gothic Book"/>
          <w:bCs/>
        </w:rPr>
        <w:t>Установленная и располагаемая тепловая мощность</w:t>
      </w:r>
    </w:p>
    <w:p w:rsidR="00A10D9B" w:rsidRPr="00D20C8C" w:rsidRDefault="00D20C8C" w:rsidP="00D20C8C">
      <w:pPr>
        <w:pStyle w:val="af0"/>
        <w:rPr>
          <w:rFonts w:ascii="Franklin Gothic Book" w:hAnsi="Franklin Gothic Book"/>
          <w:sz w:val="24"/>
          <w:szCs w:val="24"/>
        </w:rPr>
      </w:pPr>
      <w:r>
        <w:rPr>
          <w:rFonts w:ascii="Franklin Gothic Book" w:hAnsi="Franklin Gothic Book"/>
          <w:sz w:val="24"/>
          <w:szCs w:val="24"/>
        </w:rPr>
        <w:t>Таблица 1.2</w:t>
      </w:r>
    </w:p>
    <w:tbl>
      <w:tblPr>
        <w:tblpPr w:leftFromText="180" w:rightFromText="180" w:vertAnchor="text" w:tblpY="63"/>
        <w:tblW w:w="5000" w:type="pct"/>
        <w:tblCellMar>
          <w:left w:w="0" w:type="dxa"/>
          <w:right w:w="0" w:type="dxa"/>
        </w:tblCellMar>
        <w:tblLook w:val="01E0" w:firstRow="1" w:lastRow="1" w:firstColumn="1" w:lastColumn="1" w:noHBand="0" w:noVBand="0"/>
      </w:tblPr>
      <w:tblGrid>
        <w:gridCol w:w="3509"/>
        <w:gridCol w:w="3007"/>
        <w:gridCol w:w="3963"/>
      </w:tblGrid>
      <w:tr w:rsidR="00A10D9B" w:rsidRPr="00907DF6" w:rsidTr="00D20C8C">
        <w:trPr>
          <w:trHeight w:hRule="exact" w:val="732"/>
        </w:trPr>
        <w:tc>
          <w:tcPr>
            <w:tcW w:w="1674" w:type="pct"/>
            <w:tcBorders>
              <w:top w:val="single" w:sz="8" w:space="0" w:color="000000"/>
              <w:left w:val="single" w:sz="5" w:space="0" w:color="000000"/>
              <w:bottom w:val="single" w:sz="8" w:space="0" w:color="000000"/>
              <w:right w:val="single" w:sz="5" w:space="0" w:color="000000"/>
            </w:tcBorders>
            <w:vAlign w:val="center"/>
          </w:tcPr>
          <w:p w:rsidR="00A10D9B" w:rsidRPr="00907DF6" w:rsidRDefault="00A10D9B" w:rsidP="00A10D9B">
            <w:pPr>
              <w:pStyle w:val="TableParagraph"/>
              <w:spacing w:line="360" w:lineRule="auto"/>
              <w:ind w:right="69" w:firstLine="851"/>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Наименование источника</w:t>
            </w:r>
          </w:p>
        </w:tc>
        <w:tc>
          <w:tcPr>
            <w:tcW w:w="1435" w:type="pct"/>
            <w:tcBorders>
              <w:top w:val="single" w:sz="8" w:space="0" w:color="000000"/>
              <w:left w:val="single" w:sz="5" w:space="0" w:color="000000"/>
              <w:bottom w:val="single" w:sz="8"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b/>
                <w:bCs/>
              </w:rPr>
              <w:t xml:space="preserve">Установленная </w:t>
            </w:r>
            <w:r w:rsidRPr="00907DF6">
              <w:rPr>
                <w:rFonts w:ascii="Franklin Gothic Book" w:hAnsi="Franklin Gothic Book"/>
                <w:b/>
              </w:rPr>
              <w:t xml:space="preserve">  мощность,</w:t>
            </w:r>
            <w:r w:rsidRPr="00907DF6">
              <w:rPr>
                <w:rFonts w:ascii="Franklin Gothic Book" w:hAnsi="Franklin Gothic Book"/>
                <w:b/>
                <w:bCs/>
              </w:rPr>
              <w:t>Гкал/ч</w:t>
            </w:r>
          </w:p>
        </w:tc>
        <w:tc>
          <w:tcPr>
            <w:tcW w:w="1891" w:type="pct"/>
            <w:tcBorders>
              <w:top w:val="single" w:sz="8" w:space="0" w:color="000000"/>
              <w:left w:val="single" w:sz="5" w:space="0" w:color="000000"/>
              <w:bottom w:val="single" w:sz="8" w:space="0" w:color="000000"/>
              <w:right w:val="single" w:sz="5" w:space="0" w:color="000000"/>
            </w:tcBorders>
            <w:vAlign w:val="center"/>
          </w:tcPr>
          <w:p w:rsidR="00A10D9B" w:rsidRPr="00907DF6" w:rsidRDefault="00A10D9B" w:rsidP="00A10D9B">
            <w:pPr>
              <w:pStyle w:val="TableParagraph"/>
              <w:ind w:right="69"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lang w:val="ru-RU"/>
              </w:rPr>
              <w:t>Располагаемая тепловая мощность, Гкал/ч</w:t>
            </w:r>
          </w:p>
        </w:tc>
      </w:tr>
      <w:tr w:rsidR="00A10D9B" w:rsidRPr="00907DF6" w:rsidTr="00D20C8C">
        <w:trPr>
          <w:trHeight w:hRule="exact" w:val="362"/>
        </w:trPr>
        <w:tc>
          <w:tcPr>
            <w:tcW w:w="1674" w:type="pct"/>
            <w:tcBorders>
              <w:top w:val="single" w:sz="8" w:space="0" w:color="000000"/>
              <w:left w:val="single" w:sz="5" w:space="0" w:color="000000"/>
              <w:bottom w:val="single" w:sz="4" w:space="0" w:color="auto"/>
              <w:right w:val="single" w:sz="5" w:space="0" w:color="000000"/>
            </w:tcBorders>
            <w:vAlign w:val="center"/>
          </w:tcPr>
          <w:p w:rsidR="00A10D9B" w:rsidRPr="00907DF6" w:rsidRDefault="00A10D9B" w:rsidP="00A10D9B">
            <w:pPr>
              <w:pStyle w:val="TableParagraph"/>
              <w:spacing w:before="33" w:line="360" w:lineRule="auto"/>
              <w:ind w:right="69"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Котельная</w:t>
            </w:r>
          </w:p>
        </w:tc>
        <w:tc>
          <w:tcPr>
            <w:tcW w:w="1435" w:type="pct"/>
            <w:tcBorders>
              <w:top w:val="single" w:sz="8" w:space="0" w:color="000000"/>
              <w:left w:val="single" w:sz="5" w:space="0" w:color="000000"/>
              <w:bottom w:val="single" w:sz="4" w:space="0" w:color="auto"/>
              <w:right w:val="single" w:sz="5" w:space="0" w:color="000000"/>
            </w:tcBorders>
            <w:vAlign w:val="center"/>
          </w:tcPr>
          <w:p w:rsidR="00A10D9B" w:rsidRPr="00907DF6" w:rsidRDefault="00A10D9B" w:rsidP="00A10D9B">
            <w:pPr>
              <w:pStyle w:val="TableParagraph"/>
              <w:spacing w:before="33" w:line="360" w:lineRule="auto"/>
              <w:ind w:right="69"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2,32</w:t>
            </w:r>
          </w:p>
        </w:tc>
        <w:tc>
          <w:tcPr>
            <w:tcW w:w="1891" w:type="pct"/>
            <w:tcBorders>
              <w:top w:val="single" w:sz="8" w:space="0" w:color="000000"/>
              <w:left w:val="single" w:sz="5" w:space="0" w:color="000000"/>
              <w:bottom w:val="single" w:sz="4" w:space="0" w:color="auto"/>
              <w:right w:val="single" w:sz="5" w:space="0" w:color="000000"/>
            </w:tcBorders>
            <w:vAlign w:val="center"/>
          </w:tcPr>
          <w:p w:rsidR="00A10D9B" w:rsidRPr="00907DF6" w:rsidRDefault="00A10D9B" w:rsidP="00A10D9B">
            <w:pPr>
              <w:pStyle w:val="TableParagraph"/>
              <w:spacing w:before="33" w:line="360" w:lineRule="auto"/>
              <w:ind w:right="69"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2,32</w:t>
            </w:r>
          </w:p>
        </w:tc>
      </w:tr>
    </w:tbl>
    <w:p w:rsidR="00A10D9B" w:rsidRPr="00907DF6" w:rsidRDefault="00A10D9B" w:rsidP="00A10D9B">
      <w:pPr>
        <w:pStyle w:val="214"/>
        <w:tabs>
          <w:tab w:val="left" w:pos="1276"/>
        </w:tabs>
        <w:ind w:left="0" w:firstLine="851"/>
        <w:jc w:val="both"/>
        <w:rPr>
          <w:rFonts w:ascii="Franklin Gothic Book" w:hAnsi="Franklin Gothic Book"/>
          <w:i/>
          <w:spacing w:val="-7"/>
          <w:lang w:val="ru-RU"/>
        </w:rPr>
      </w:pPr>
    </w:p>
    <w:p w:rsidR="00A10D9B" w:rsidRPr="00907DF6" w:rsidRDefault="00A10D9B" w:rsidP="00A10D9B">
      <w:pPr>
        <w:pStyle w:val="214"/>
        <w:tabs>
          <w:tab w:val="left" w:pos="1276"/>
        </w:tabs>
        <w:ind w:left="0" w:firstLine="851"/>
        <w:jc w:val="both"/>
        <w:rPr>
          <w:rFonts w:ascii="Franklin Gothic Book" w:hAnsi="Franklin Gothic Book"/>
          <w:i/>
          <w:spacing w:val="-7"/>
          <w:lang w:val="ru-RU"/>
        </w:rPr>
      </w:pPr>
      <w:r w:rsidRPr="00907DF6">
        <w:rPr>
          <w:rFonts w:ascii="Franklin Gothic Book" w:hAnsi="Franklin Gothic Book"/>
          <w:i/>
          <w:noProof/>
          <w:spacing w:val="-7"/>
          <w:lang w:val="ru-RU" w:eastAsia="ru-RU"/>
        </w:rPr>
        <w:drawing>
          <wp:inline distT="0" distB="0" distL="0" distR="0" wp14:anchorId="2B806A68" wp14:editId="787ECF26">
            <wp:extent cx="5109845" cy="3173730"/>
            <wp:effectExtent l="0" t="0" r="0" b="7620"/>
            <wp:docPr id="81" name="Рисунок 81" descr="\\Sergey\общая папка\Новосибирская область\Верх-сузун\Зона действ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Sergey\общая папка\Новосибирская область\Верх-сузун\Зона действия.bmp"/>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109845" cy="3173730"/>
                    </a:xfrm>
                    <a:prstGeom prst="rect">
                      <a:avLst/>
                    </a:prstGeom>
                    <a:noFill/>
                    <a:ln>
                      <a:noFill/>
                    </a:ln>
                  </pic:spPr>
                </pic:pic>
              </a:graphicData>
            </a:graphic>
          </wp:inline>
        </w:drawing>
      </w:r>
    </w:p>
    <w:p w:rsidR="00A10D9B" w:rsidRPr="00907DF6" w:rsidRDefault="00A10D9B" w:rsidP="00A10D9B">
      <w:pPr>
        <w:pStyle w:val="214"/>
        <w:tabs>
          <w:tab w:val="left" w:pos="1276"/>
        </w:tabs>
        <w:ind w:left="0" w:firstLine="851"/>
        <w:jc w:val="center"/>
        <w:rPr>
          <w:rFonts w:ascii="Franklin Gothic Book" w:hAnsi="Franklin Gothic Book"/>
          <w:i/>
          <w:spacing w:val="-7"/>
          <w:lang w:val="ru-RU"/>
        </w:rPr>
      </w:pPr>
    </w:p>
    <w:p w:rsidR="00A10D9B" w:rsidRPr="00907DF6" w:rsidRDefault="00A10D9B" w:rsidP="00A10D9B">
      <w:pPr>
        <w:ind w:firstLine="851"/>
        <w:jc w:val="center"/>
        <w:rPr>
          <w:rFonts w:ascii="Franklin Gothic Book" w:hAnsi="Franklin Gothic Book"/>
          <w:i/>
          <w:spacing w:val="-7"/>
        </w:rPr>
      </w:pPr>
      <w:r w:rsidRPr="00907DF6">
        <w:rPr>
          <w:rFonts w:ascii="Franklin Gothic Book" w:hAnsi="Franklin Gothic Book"/>
        </w:rPr>
        <w:t>Рисунок 1.3.Перспективная зона действия источника тепловой энергии.</w:t>
      </w:r>
    </w:p>
    <w:p w:rsidR="00A10D9B" w:rsidRPr="00907DF6" w:rsidRDefault="00A10D9B" w:rsidP="00A10D9B">
      <w:pPr>
        <w:spacing w:line="360" w:lineRule="auto"/>
        <w:ind w:right="69" w:firstLine="851"/>
        <w:jc w:val="center"/>
        <w:rPr>
          <w:rFonts w:ascii="Franklin Gothic Book" w:hAnsi="Franklin Gothic Book"/>
          <w:bCs/>
        </w:rPr>
      </w:pPr>
    </w:p>
    <w:p w:rsidR="00A10D9B" w:rsidRPr="00907DF6" w:rsidRDefault="00A10D9B" w:rsidP="00A10D9B">
      <w:pPr>
        <w:spacing w:line="360" w:lineRule="auto"/>
        <w:ind w:right="69" w:firstLine="851"/>
        <w:jc w:val="center"/>
        <w:rPr>
          <w:rFonts w:ascii="Franklin Gothic Book" w:hAnsi="Franklin Gothic Book"/>
        </w:rPr>
      </w:pPr>
      <w:r w:rsidRPr="00907DF6">
        <w:rPr>
          <w:rFonts w:ascii="Franklin Gothic Book" w:hAnsi="Franklin Gothic Book"/>
          <w:bCs/>
        </w:rPr>
        <w:t>Перспективная тепловая мощность</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Таблица 1.3</w:t>
      </w:r>
    </w:p>
    <w:p w:rsidR="00A10D9B" w:rsidRPr="00907DF6" w:rsidRDefault="00A10D9B" w:rsidP="00A10D9B">
      <w:pPr>
        <w:spacing w:before="1" w:line="360" w:lineRule="auto"/>
        <w:ind w:right="69" w:firstLine="851"/>
        <w:rPr>
          <w:rFonts w:ascii="Franklin Gothic Book" w:hAnsi="Franklin Gothic Book"/>
        </w:rPr>
      </w:pPr>
    </w:p>
    <w:tbl>
      <w:tblPr>
        <w:tblpPr w:leftFromText="180" w:rightFromText="180" w:vertAnchor="text" w:tblpY="63"/>
        <w:tblW w:w="5000" w:type="pct"/>
        <w:tblCellMar>
          <w:left w:w="0" w:type="dxa"/>
          <w:right w:w="0" w:type="dxa"/>
        </w:tblCellMar>
        <w:tblLook w:val="01E0" w:firstRow="1" w:lastRow="1" w:firstColumn="1" w:lastColumn="1" w:noHBand="0" w:noVBand="0"/>
      </w:tblPr>
      <w:tblGrid>
        <w:gridCol w:w="3509"/>
        <w:gridCol w:w="3007"/>
        <w:gridCol w:w="3963"/>
      </w:tblGrid>
      <w:tr w:rsidR="00A10D9B" w:rsidRPr="00907DF6" w:rsidTr="00D20C8C">
        <w:trPr>
          <w:trHeight w:hRule="exact" w:val="1011"/>
        </w:trPr>
        <w:tc>
          <w:tcPr>
            <w:tcW w:w="1674" w:type="pct"/>
            <w:tcBorders>
              <w:top w:val="single" w:sz="8" w:space="0" w:color="000000"/>
              <w:left w:val="single" w:sz="5" w:space="0" w:color="000000"/>
              <w:bottom w:val="single" w:sz="8" w:space="0" w:color="000000"/>
              <w:right w:val="single" w:sz="5" w:space="0" w:color="000000"/>
            </w:tcBorders>
            <w:vAlign w:val="center"/>
          </w:tcPr>
          <w:p w:rsidR="00A10D9B" w:rsidRPr="00907DF6" w:rsidRDefault="00A10D9B" w:rsidP="00A10D9B">
            <w:pPr>
              <w:pStyle w:val="TableParagraph"/>
              <w:spacing w:line="360" w:lineRule="auto"/>
              <w:ind w:right="69" w:firstLine="851"/>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Наименование источника</w:t>
            </w:r>
          </w:p>
        </w:tc>
        <w:tc>
          <w:tcPr>
            <w:tcW w:w="1435" w:type="pct"/>
            <w:tcBorders>
              <w:top w:val="single" w:sz="8" w:space="0" w:color="000000"/>
              <w:left w:val="single" w:sz="5" w:space="0" w:color="000000"/>
              <w:bottom w:val="single" w:sz="8" w:space="0" w:color="000000"/>
              <w:right w:val="single" w:sz="5" w:space="0" w:color="000000"/>
            </w:tcBorders>
            <w:vAlign w:val="center"/>
          </w:tcPr>
          <w:p w:rsidR="00A10D9B" w:rsidRPr="00907DF6" w:rsidRDefault="00A10D9B" w:rsidP="00A10D9B">
            <w:pPr>
              <w:ind w:firstLine="851"/>
              <w:jc w:val="center"/>
              <w:rPr>
                <w:rFonts w:ascii="Franklin Gothic Book" w:hAnsi="Franklin Gothic Book"/>
                <w:b/>
              </w:rPr>
            </w:pPr>
            <w:r w:rsidRPr="00907DF6">
              <w:rPr>
                <w:rFonts w:ascii="Franklin Gothic Book" w:hAnsi="Franklin Gothic Book"/>
                <w:b/>
                <w:bCs/>
              </w:rPr>
              <w:t xml:space="preserve">Установленная </w:t>
            </w:r>
            <w:r w:rsidRPr="00907DF6">
              <w:rPr>
                <w:rFonts w:ascii="Franklin Gothic Book" w:hAnsi="Franklin Gothic Book"/>
                <w:b/>
              </w:rPr>
              <w:t xml:space="preserve">  мощность,</w:t>
            </w:r>
          </w:p>
          <w:p w:rsidR="00A10D9B" w:rsidRPr="00907DF6" w:rsidRDefault="00A10D9B" w:rsidP="00A10D9B">
            <w:pPr>
              <w:pStyle w:val="TableParagraph"/>
              <w:spacing w:line="360" w:lineRule="auto"/>
              <w:ind w:firstLine="851"/>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Гкал/ч</w:t>
            </w:r>
          </w:p>
        </w:tc>
        <w:tc>
          <w:tcPr>
            <w:tcW w:w="1891" w:type="pct"/>
            <w:tcBorders>
              <w:top w:val="single" w:sz="8" w:space="0" w:color="000000"/>
              <w:left w:val="single" w:sz="5" w:space="0" w:color="000000"/>
              <w:bottom w:val="single" w:sz="8" w:space="0" w:color="000000"/>
              <w:right w:val="single" w:sz="5" w:space="0" w:color="000000"/>
            </w:tcBorders>
            <w:vAlign w:val="center"/>
          </w:tcPr>
          <w:p w:rsidR="00A10D9B" w:rsidRPr="00907DF6" w:rsidRDefault="00A10D9B" w:rsidP="00A10D9B">
            <w:pPr>
              <w:pStyle w:val="TableParagraph"/>
              <w:ind w:right="69"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lang w:val="ru-RU"/>
              </w:rPr>
              <w:t>Располагаемая тепловая мощность, Гкал/ч</w:t>
            </w:r>
          </w:p>
        </w:tc>
      </w:tr>
      <w:tr w:rsidR="00A10D9B" w:rsidRPr="00907DF6" w:rsidTr="00D20C8C">
        <w:trPr>
          <w:trHeight w:hRule="exact" w:val="362"/>
        </w:trPr>
        <w:tc>
          <w:tcPr>
            <w:tcW w:w="1674" w:type="pct"/>
            <w:tcBorders>
              <w:top w:val="single" w:sz="8" w:space="0" w:color="000000"/>
              <w:left w:val="single" w:sz="5" w:space="0" w:color="000000"/>
              <w:bottom w:val="single" w:sz="8" w:space="0" w:color="000000"/>
              <w:right w:val="single" w:sz="5" w:space="0" w:color="000000"/>
            </w:tcBorders>
            <w:vAlign w:val="center"/>
          </w:tcPr>
          <w:p w:rsidR="00A10D9B" w:rsidRPr="00907DF6" w:rsidRDefault="00A10D9B" w:rsidP="00A10D9B">
            <w:pPr>
              <w:pStyle w:val="TableParagraph"/>
              <w:spacing w:before="33" w:line="360" w:lineRule="auto"/>
              <w:ind w:right="69"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Котельная</w:t>
            </w:r>
          </w:p>
        </w:tc>
        <w:tc>
          <w:tcPr>
            <w:tcW w:w="1435" w:type="pct"/>
            <w:tcBorders>
              <w:top w:val="single" w:sz="8" w:space="0" w:color="000000"/>
              <w:left w:val="single" w:sz="5" w:space="0" w:color="000000"/>
              <w:bottom w:val="single" w:sz="8" w:space="0" w:color="000000"/>
              <w:right w:val="single" w:sz="5" w:space="0" w:color="000000"/>
            </w:tcBorders>
            <w:vAlign w:val="center"/>
          </w:tcPr>
          <w:p w:rsidR="00A10D9B" w:rsidRPr="00907DF6" w:rsidRDefault="00A10D9B" w:rsidP="00A10D9B">
            <w:pPr>
              <w:pStyle w:val="TableParagraph"/>
              <w:spacing w:before="33" w:line="360" w:lineRule="auto"/>
              <w:ind w:right="69"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2,32</w:t>
            </w:r>
          </w:p>
        </w:tc>
        <w:tc>
          <w:tcPr>
            <w:tcW w:w="1891" w:type="pct"/>
            <w:tcBorders>
              <w:top w:val="single" w:sz="8" w:space="0" w:color="000000"/>
              <w:left w:val="single" w:sz="5" w:space="0" w:color="000000"/>
              <w:bottom w:val="single" w:sz="8" w:space="0" w:color="000000"/>
              <w:right w:val="single" w:sz="5" w:space="0" w:color="000000"/>
            </w:tcBorders>
            <w:vAlign w:val="center"/>
          </w:tcPr>
          <w:p w:rsidR="00A10D9B" w:rsidRPr="00907DF6" w:rsidRDefault="00A10D9B" w:rsidP="00A10D9B">
            <w:pPr>
              <w:pStyle w:val="TableParagraph"/>
              <w:spacing w:before="33" w:line="360" w:lineRule="auto"/>
              <w:ind w:right="69"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2,32</w:t>
            </w:r>
          </w:p>
        </w:tc>
      </w:tr>
    </w:tbl>
    <w:p w:rsidR="00A10D9B" w:rsidRPr="00907DF6" w:rsidRDefault="00A10D9B" w:rsidP="00A10D9B">
      <w:pPr>
        <w:pStyle w:val="214"/>
        <w:tabs>
          <w:tab w:val="left" w:pos="1276"/>
        </w:tabs>
        <w:ind w:left="0" w:firstLine="851"/>
        <w:jc w:val="both"/>
        <w:rPr>
          <w:rFonts w:ascii="Franklin Gothic Book" w:hAnsi="Franklin Gothic Book"/>
          <w:i/>
          <w:spacing w:val="-7"/>
          <w:lang w:val="ru-RU"/>
        </w:rPr>
      </w:pPr>
    </w:p>
    <w:p w:rsidR="00A10D9B" w:rsidRPr="00907DF6" w:rsidRDefault="00A10D9B" w:rsidP="00A10D9B">
      <w:pPr>
        <w:pStyle w:val="214"/>
        <w:ind w:left="0" w:firstLine="709"/>
        <w:jc w:val="both"/>
        <w:outlineLvl w:val="9"/>
        <w:rPr>
          <w:rFonts w:ascii="Franklin Gothic Book" w:hAnsi="Franklin Gothic Book"/>
          <w:lang w:val="ru-RU"/>
        </w:rPr>
      </w:pPr>
      <w:bookmarkStart w:id="38" w:name="_Toc375134316"/>
      <w:r w:rsidRPr="00907DF6">
        <w:rPr>
          <w:rFonts w:ascii="Franklin Gothic Book" w:hAnsi="Franklin Gothic Book"/>
          <w:lang w:val="ru-RU"/>
        </w:rPr>
        <w:t>в)  зона действия индивидуальных источников тепловой энергии</w:t>
      </w:r>
      <w:bookmarkEnd w:id="38"/>
      <w:r w:rsidRPr="00907DF6">
        <w:rPr>
          <w:rFonts w:ascii="Franklin Gothic Book" w:hAnsi="Franklin Gothic Book"/>
          <w:lang w:val="ru-RU"/>
        </w:rPr>
        <w:t xml:space="preserve"> </w:t>
      </w:r>
    </w:p>
    <w:p w:rsidR="00A10D9B" w:rsidRPr="00907DF6" w:rsidRDefault="00A10D9B" w:rsidP="00A10D9B">
      <w:pPr>
        <w:pStyle w:val="214"/>
        <w:ind w:left="0" w:firstLine="709"/>
        <w:jc w:val="both"/>
        <w:outlineLvl w:val="9"/>
        <w:rPr>
          <w:rFonts w:ascii="Franklin Gothic Book" w:hAnsi="Franklin Gothic Book"/>
          <w:lang w:val="ru-RU"/>
        </w:rPr>
      </w:pPr>
    </w:p>
    <w:p w:rsidR="00A10D9B" w:rsidRPr="00907DF6" w:rsidRDefault="00A10D9B" w:rsidP="00A10D9B">
      <w:pPr>
        <w:ind w:firstLine="709"/>
        <w:jc w:val="both"/>
        <w:rPr>
          <w:rFonts w:ascii="Franklin Gothic Book" w:hAnsi="Franklin Gothic Book"/>
          <w:i/>
          <w:spacing w:val="-7"/>
        </w:rPr>
      </w:pPr>
      <w:r w:rsidRPr="00907DF6">
        <w:rPr>
          <w:rFonts w:ascii="Franklin Gothic Book" w:hAnsi="Franklin Gothic Book"/>
        </w:rPr>
        <w:t>Зона действия индивидуального теплоснабжения предусмотрена в районе индивидуал</w:t>
      </w:r>
      <w:r w:rsidRPr="00907DF6">
        <w:rPr>
          <w:rFonts w:ascii="Franklin Gothic Book" w:hAnsi="Franklin Gothic Book"/>
        </w:rPr>
        <w:t>ь</w:t>
      </w:r>
      <w:r w:rsidRPr="00907DF6">
        <w:rPr>
          <w:rFonts w:ascii="Franklin Gothic Book" w:hAnsi="Franklin Gothic Book"/>
        </w:rPr>
        <w:t>ной застройки с. Верх-Сузун Верх - Сузунского сельсовета  и расположена по улицам (Береговой Переулок ,Весенняя Улица , Дачный Переулок , Западный Микрорайон, Заречная Улица, Луг</w:t>
      </w:r>
      <w:r w:rsidRPr="00907DF6">
        <w:rPr>
          <w:rFonts w:ascii="Franklin Gothic Book" w:hAnsi="Franklin Gothic Book"/>
        </w:rPr>
        <w:t>о</w:t>
      </w:r>
      <w:r w:rsidRPr="00907DF6">
        <w:rPr>
          <w:rFonts w:ascii="Franklin Gothic Book" w:hAnsi="Franklin Gothic Book"/>
        </w:rPr>
        <w:t>вая Улица , Майский Переулок,  Мира Улица , Набережная Улица , Новая Улица , Октябрьский Переулок , Первомайская Улица , Полевая Улица , Рыбзаводская Улица , Северный Переулок , Солнечный Переулок , Старина Переулок, Школьный Переулок ) и ограничена территорией и</w:t>
      </w:r>
      <w:r w:rsidRPr="00907DF6">
        <w:rPr>
          <w:rFonts w:ascii="Franklin Gothic Book" w:hAnsi="Franklin Gothic Book"/>
        </w:rPr>
        <w:t>н</w:t>
      </w:r>
      <w:r w:rsidRPr="00907DF6">
        <w:rPr>
          <w:rFonts w:ascii="Franklin Gothic Book" w:hAnsi="Franklin Gothic Book"/>
        </w:rPr>
        <w:t xml:space="preserve">дивидуальной жилой застройки </w:t>
      </w:r>
    </w:p>
    <w:p w:rsidR="00A10D9B" w:rsidRPr="00907DF6" w:rsidRDefault="00A10D9B" w:rsidP="00A10D9B">
      <w:pPr>
        <w:pStyle w:val="214"/>
        <w:ind w:left="0" w:firstLine="851"/>
        <w:jc w:val="center"/>
        <w:rPr>
          <w:rFonts w:ascii="Franklin Gothic Book" w:hAnsi="Franklin Gothic Book"/>
          <w:lang w:val="ru-RU"/>
        </w:rPr>
        <w:sectPr w:rsidR="00A10D9B" w:rsidRPr="00907DF6" w:rsidSect="000A1871">
          <w:footerReference w:type="default" r:id="rId135"/>
          <w:type w:val="continuous"/>
          <w:pgSz w:w="11907" w:h="16840"/>
          <w:pgMar w:top="720" w:right="720" w:bottom="720" w:left="720" w:header="0" w:footer="547" w:gutter="0"/>
          <w:cols w:space="720"/>
          <w:titlePg/>
          <w:docGrid w:linePitch="299"/>
        </w:sectPr>
      </w:pPr>
    </w:p>
    <w:p w:rsidR="00A10D9B" w:rsidRPr="00907DF6" w:rsidRDefault="00A10D9B" w:rsidP="00A10D9B">
      <w:pPr>
        <w:pStyle w:val="214"/>
        <w:ind w:left="0" w:firstLine="851"/>
        <w:jc w:val="center"/>
        <w:rPr>
          <w:rFonts w:ascii="Franklin Gothic Book" w:hAnsi="Franklin Gothic Book"/>
          <w:b w:val="0"/>
          <w:bCs w:val="0"/>
          <w:lang w:val="ru-RU"/>
        </w:rPr>
      </w:pPr>
      <w:bookmarkStart w:id="39" w:name="_Toc375134317"/>
      <w:r w:rsidRPr="00907DF6">
        <w:rPr>
          <w:rFonts w:ascii="Franklin Gothic Book" w:hAnsi="Franklin Gothic Book"/>
          <w:lang w:val="ru-RU"/>
        </w:rPr>
        <w:t>г) Перспективные балансы тепловой мощности и тепловой нагрузки в зоне  действия источника  тепловой энергии с. Верх-Сузун Верх-Сузунского сельсовета</w:t>
      </w:r>
      <w:bookmarkEnd w:id="39"/>
    </w:p>
    <w:p w:rsidR="00A10D9B" w:rsidRPr="00907DF6" w:rsidRDefault="00A10D9B" w:rsidP="00A10D9B">
      <w:pPr>
        <w:pStyle w:val="af0"/>
        <w:rPr>
          <w:rFonts w:ascii="Franklin Gothic Book" w:hAnsi="Franklin Gothic Book"/>
          <w:sz w:val="24"/>
          <w:szCs w:val="24"/>
        </w:rPr>
      </w:pP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Перспективные балансы тепловой мощности в зоне действия источников тепловой энергии с. Верх-Сузун Верх-Сузунского сельсовета на период с 2013 года по 2028 год представлены в таблице 1.4</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 xml:space="preserve">          </w:t>
      </w:r>
    </w:p>
    <w:p w:rsidR="00A10D9B" w:rsidRPr="00907DF6" w:rsidRDefault="00A10D9B" w:rsidP="00A10D9B">
      <w:pPr>
        <w:pStyle w:val="af0"/>
        <w:rPr>
          <w:rFonts w:ascii="Franklin Gothic Book" w:hAnsi="Franklin Gothic Book"/>
          <w:b/>
          <w:bCs/>
          <w:sz w:val="24"/>
          <w:szCs w:val="24"/>
        </w:rPr>
      </w:pPr>
      <w:r w:rsidRPr="00907DF6">
        <w:rPr>
          <w:rFonts w:ascii="Franklin Gothic Book" w:hAnsi="Franklin Gothic Book"/>
          <w:sz w:val="24"/>
          <w:szCs w:val="24"/>
        </w:rPr>
        <w:t xml:space="preserve">   Таблица 1.4  Перспективные балансы тепловой мощности в зоне действия источника тепловой энергии</w:t>
      </w:r>
    </w:p>
    <w:p w:rsidR="00A10D9B" w:rsidRPr="00907DF6" w:rsidRDefault="00A10D9B" w:rsidP="00A10D9B">
      <w:pPr>
        <w:ind w:firstLine="851"/>
        <w:rPr>
          <w:rFonts w:ascii="Franklin Gothic Book" w:hAnsi="Franklin Gothic Book"/>
        </w:rPr>
      </w:pPr>
    </w:p>
    <w:tbl>
      <w:tblPr>
        <w:tblW w:w="5000" w:type="pct"/>
        <w:tblCellMar>
          <w:left w:w="0" w:type="dxa"/>
          <w:right w:w="0" w:type="dxa"/>
        </w:tblCellMar>
        <w:tblLook w:val="01E0" w:firstRow="1" w:lastRow="1" w:firstColumn="1" w:lastColumn="1" w:noHBand="0" w:noVBand="0"/>
      </w:tblPr>
      <w:tblGrid>
        <w:gridCol w:w="2908"/>
        <w:gridCol w:w="873"/>
        <w:gridCol w:w="728"/>
        <w:gridCol w:w="728"/>
        <w:gridCol w:w="728"/>
        <w:gridCol w:w="728"/>
        <w:gridCol w:w="727"/>
        <w:gridCol w:w="727"/>
        <w:gridCol w:w="727"/>
        <w:gridCol w:w="727"/>
        <w:gridCol w:w="727"/>
        <w:gridCol w:w="727"/>
        <w:gridCol w:w="727"/>
        <w:gridCol w:w="727"/>
        <w:gridCol w:w="727"/>
        <w:gridCol w:w="727"/>
        <w:gridCol w:w="727"/>
        <w:gridCol w:w="721"/>
      </w:tblGrid>
      <w:tr w:rsidR="00A10D9B" w:rsidRPr="00907DF6" w:rsidTr="00D20C8C">
        <w:trPr>
          <w:trHeight w:hRule="exact" w:val="631"/>
        </w:trPr>
        <w:tc>
          <w:tcPr>
            <w:tcW w:w="94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ind w:left="142"/>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Показатель</w:t>
            </w:r>
          </w:p>
        </w:tc>
        <w:tc>
          <w:tcPr>
            <w:tcW w:w="28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Ед.изм.</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2013</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2014</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2015</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2016</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2017</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2018</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2019</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2020</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2021</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2022</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2023</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2024</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2025</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2026</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2027</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spacing w:before="1" w:line="190" w:lineRule="exact"/>
              <w:jc w:val="center"/>
              <w:rPr>
                <w:rFonts w:ascii="Franklin Gothic Book" w:hAnsi="Franklin Gothic Book"/>
                <w:sz w:val="24"/>
                <w:szCs w:val="24"/>
                <w:lang w:val="ru-RU"/>
              </w:rPr>
            </w:pPr>
            <w:r w:rsidRPr="00907DF6">
              <w:rPr>
                <w:rFonts w:ascii="Franklin Gothic Book" w:eastAsia="Times New Roman" w:hAnsi="Franklin Gothic Book"/>
                <w:b/>
                <w:bCs/>
                <w:sz w:val="24"/>
                <w:szCs w:val="24"/>
              </w:rPr>
              <w:t>202</w:t>
            </w:r>
            <w:r w:rsidRPr="00907DF6">
              <w:rPr>
                <w:rFonts w:ascii="Franklin Gothic Book" w:eastAsia="Times New Roman" w:hAnsi="Franklin Gothic Book"/>
                <w:b/>
                <w:bCs/>
                <w:sz w:val="24"/>
                <w:szCs w:val="24"/>
                <w:lang w:val="ru-RU"/>
              </w:rPr>
              <w:t>8</w:t>
            </w:r>
          </w:p>
        </w:tc>
      </w:tr>
      <w:tr w:rsidR="00A10D9B" w:rsidRPr="00907DF6" w:rsidTr="00D20C8C">
        <w:trPr>
          <w:trHeight w:val="504"/>
        </w:trPr>
        <w:tc>
          <w:tcPr>
            <w:tcW w:w="94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pStyle w:val="TableParagraph"/>
              <w:ind w:left="102"/>
              <w:rPr>
                <w:rFonts w:ascii="Franklin Gothic Book" w:eastAsia="Times New Roman" w:hAnsi="Franklin Gothic Book"/>
                <w:sz w:val="24"/>
                <w:szCs w:val="24"/>
              </w:rPr>
            </w:pPr>
            <w:r w:rsidRPr="00907DF6">
              <w:rPr>
                <w:rFonts w:ascii="Franklin Gothic Book" w:eastAsia="Times New Roman" w:hAnsi="Franklin Gothic Book"/>
                <w:sz w:val="24"/>
                <w:szCs w:val="24"/>
              </w:rPr>
              <w:t>Установленная</w:t>
            </w:r>
          </w:p>
          <w:p w:rsidR="00A10D9B" w:rsidRPr="00907DF6" w:rsidRDefault="00A10D9B" w:rsidP="00A10D9B">
            <w:pPr>
              <w:pStyle w:val="TableParagraph"/>
              <w:ind w:left="102"/>
              <w:rPr>
                <w:rFonts w:ascii="Franklin Gothic Book" w:eastAsia="Times New Roman" w:hAnsi="Franklin Gothic Book"/>
                <w:sz w:val="24"/>
                <w:szCs w:val="24"/>
              </w:rPr>
            </w:pPr>
            <w:r w:rsidRPr="00907DF6">
              <w:rPr>
                <w:rFonts w:ascii="Franklin Gothic Book" w:eastAsia="Times New Roman" w:hAnsi="Franklin Gothic Book"/>
                <w:sz w:val="24"/>
                <w:szCs w:val="24"/>
              </w:rPr>
              <w:t>мощность</w:t>
            </w:r>
          </w:p>
        </w:tc>
        <w:tc>
          <w:tcPr>
            <w:tcW w:w="28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spacing w:before="7" w:line="100" w:lineRule="exact"/>
              <w:jc w:val="center"/>
              <w:rPr>
                <w:rFonts w:ascii="Franklin Gothic Book" w:hAnsi="Franklin Gothic Book"/>
                <w:sz w:val="24"/>
                <w:szCs w:val="24"/>
              </w:rPr>
            </w:pPr>
          </w:p>
          <w:p w:rsidR="00A10D9B" w:rsidRPr="00907DF6" w:rsidRDefault="00A10D9B" w:rsidP="00A10D9B">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sz w:val="24"/>
                <w:szCs w:val="24"/>
              </w:rPr>
              <w:t>Гкал/ч</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2,32</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2,32</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2,32</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2,32</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2,32</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2,32</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2,32</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2,32</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2,32</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2,32</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2,32</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2,32</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2,32</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2,32</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2,32</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2,32</w:t>
            </w:r>
          </w:p>
        </w:tc>
      </w:tr>
      <w:tr w:rsidR="00A10D9B" w:rsidRPr="00907DF6" w:rsidTr="00D20C8C">
        <w:trPr>
          <w:trHeight w:val="504"/>
        </w:trPr>
        <w:tc>
          <w:tcPr>
            <w:tcW w:w="94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pStyle w:val="TableParagraph"/>
              <w:ind w:left="102"/>
              <w:rPr>
                <w:rFonts w:ascii="Franklin Gothic Book" w:eastAsia="Times New Roman" w:hAnsi="Franklin Gothic Book"/>
                <w:sz w:val="24"/>
                <w:szCs w:val="24"/>
              </w:rPr>
            </w:pPr>
            <w:r w:rsidRPr="00907DF6">
              <w:rPr>
                <w:rFonts w:ascii="Franklin Gothic Book" w:eastAsia="Times New Roman" w:hAnsi="Franklin Gothic Book"/>
                <w:sz w:val="24"/>
                <w:szCs w:val="24"/>
              </w:rPr>
              <w:t>Располагаемая</w:t>
            </w:r>
          </w:p>
          <w:p w:rsidR="00A10D9B" w:rsidRPr="00907DF6" w:rsidRDefault="00A10D9B" w:rsidP="00A10D9B">
            <w:pPr>
              <w:pStyle w:val="TableParagraph"/>
              <w:ind w:left="102"/>
              <w:rPr>
                <w:rFonts w:ascii="Franklin Gothic Book" w:eastAsia="Times New Roman" w:hAnsi="Franklin Gothic Book"/>
                <w:sz w:val="24"/>
                <w:szCs w:val="24"/>
              </w:rPr>
            </w:pPr>
            <w:r w:rsidRPr="00907DF6">
              <w:rPr>
                <w:rFonts w:ascii="Franklin Gothic Book" w:eastAsia="Times New Roman" w:hAnsi="Franklin Gothic Book"/>
                <w:sz w:val="24"/>
                <w:szCs w:val="24"/>
                <w:lang w:val="ru-RU"/>
              </w:rPr>
              <w:t>м</w:t>
            </w:r>
            <w:r w:rsidRPr="00907DF6">
              <w:rPr>
                <w:rFonts w:ascii="Franklin Gothic Book" w:eastAsia="Times New Roman" w:hAnsi="Franklin Gothic Book"/>
                <w:sz w:val="24"/>
                <w:szCs w:val="24"/>
              </w:rPr>
              <w:t>ощность</w:t>
            </w:r>
          </w:p>
        </w:tc>
        <w:tc>
          <w:tcPr>
            <w:tcW w:w="28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sz w:val="24"/>
                <w:szCs w:val="24"/>
              </w:rPr>
              <w:t>Гкал/ч</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2,32</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2,32</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2,32</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2,32</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2,32</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2,32</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2,32</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2,32</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2,32</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2,32</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2,32</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2,32</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2,32</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2,32</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2,32</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2,32</w:t>
            </w:r>
          </w:p>
        </w:tc>
      </w:tr>
      <w:tr w:rsidR="00A10D9B" w:rsidRPr="00907DF6" w:rsidTr="00D20C8C">
        <w:trPr>
          <w:trHeight w:val="504"/>
        </w:trPr>
        <w:tc>
          <w:tcPr>
            <w:tcW w:w="94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pStyle w:val="TableParagraph"/>
              <w:ind w:left="102"/>
              <w:rPr>
                <w:rFonts w:ascii="Franklin Gothic Book" w:eastAsia="Times New Roman" w:hAnsi="Franklin Gothic Book"/>
                <w:sz w:val="24"/>
                <w:szCs w:val="24"/>
              </w:rPr>
            </w:pPr>
            <w:r w:rsidRPr="00907DF6">
              <w:rPr>
                <w:rFonts w:ascii="Franklin Gothic Book" w:eastAsia="Times New Roman" w:hAnsi="Franklin Gothic Book"/>
                <w:sz w:val="24"/>
                <w:szCs w:val="24"/>
              </w:rPr>
              <w:t>Присоединенная</w:t>
            </w:r>
          </w:p>
          <w:p w:rsidR="00A10D9B" w:rsidRPr="00907DF6" w:rsidRDefault="00A10D9B" w:rsidP="00A10D9B">
            <w:pPr>
              <w:pStyle w:val="TableParagraph"/>
              <w:ind w:left="102"/>
              <w:rPr>
                <w:rFonts w:ascii="Franklin Gothic Book" w:eastAsia="Times New Roman" w:hAnsi="Franklin Gothic Book"/>
                <w:sz w:val="24"/>
                <w:szCs w:val="24"/>
              </w:rPr>
            </w:pPr>
            <w:r w:rsidRPr="00907DF6">
              <w:rPr>
                <w:rFonts w:ascii="Franklin Gothic Book" w:eastAsia="Times New Roman" w:hAnsi="Franklin Gothic Book"/>
                <w:sz w:val="24"/>
                <w:szCs w:val="24"/>
                <w:lang w:val="ru-RU"/>
              </w:rPr>
              <w:t>м</w:t>
            </w:r>
            <w:r w:rsidRPr="00907DF6">
              <w:rPr>
                <w:rFonts w:ascii="Franklin Gothic Book" w:eastAsia="Times New Roman" w:hAnsi="Franklin Gothic Book"/>
                <w:sz w:val="24"/>
                <w:szCs w:val="24"/>
              </w:rPr>
              <w:t>ощность</w:t>
            </w:r>
          </w:p>
        </w:tc>
        <w:tc>
          <w:tcPr>
            <w:tcW w:w="28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sz w:val="24"/>
                <w:szCs w:val="24"/>
              </w:rPr>
              <w:t>Гкал/ч</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1,261</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1,261</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1,261</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1,261</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1,261</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1,261</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1,261</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1,261</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1,261</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1,261</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1,261</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1,261</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1,261</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1,261</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1,261</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1,261</w:t>
            </w:r>
          </w:p>
        </w:tc>
      </w:tr>
      <w:tr w:rsidR="00A10D9B" w:rsidRPr="00907DF6" w:rsidTr="00D20C8C">
        <w:trPr>
          <w:trHeight w:val="504"/>
        </w:trPr>
        <w:tc>
          <w:tcPr>
            <w:tcW w:w="94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pStyle w:val="TableParagraph"/>
              <w:ind w:left="102"/>
              <w:rPr>
                <w:rFonts w:ascii="Franklin Gothic Book" w:eastAsia="Times New Roman" w:hAnsi="Franklin Gothic Book"/>
                <w:sz w:val="24"/>
                <w:szCs w:val="24"/>
              </w:rPr>
            </w:pPr>
            <w:r w:rsidRPr="00907DF6">
              <w:rPr>
                <w:rFonts w:ascii="Franklin Gothic Book" w:eastAsia="Times New Roman" w:hAnsi="Franklin Gothic Book"/>
                <w:sz w:val="24"/>
                <w:szCs w:val="24"/>
              </w:rPr>
              <w:t>Тепловая</w:t>
            </w:r>
          </w:p>
          <w:p w:rsidR="00A10D9B" w:rsidRPr="00907DF6" w:rsidRDefault="00A10D9B" w:rsidP="00A10D9B">
            <w:pPr>
              <w:pStyle w:val="TableParagraph"/>
              <w:ind w:left="102"/>
              <w:rPr>
                <w:rFonts w:ascii="Franklin Gothic Book" w:eastAsia="Times New Roman" w:hAnsi="Franklin Gothic Book"/>
                <w:sz w:val="24"/>
                <w:szCs w:val="24"/>
              </w:rPr>
            </w:pPr>
            <w:r w:rsidRPr="00907DF6">
              <w:rPr>
                <w:rFonts w:ascii="Franklin Gothic Book" w:eastAsia="Times New Roman" w:hAnsi="Franklin Gothic Book"/>
                <w:sz w:val="24"/>
                <w:szCs w:val="24"/>
                <w:lang w:val="ru-RU"/>
              </w:rPr>
              <w:t>м</w:t>
            </w:r>
            <w:r w:rsidRPr="00907DF6">
              <w:rPr>
                <w:rFonts w:ascii="Franklin Gothic Book" w:eastAsia="Times New Roman" w:hAnsi="Franklin Gothic Book"/>
                <w:sz w:val="24"/>
                <w:szCs w:val="24"/>
              </w:rPr>
              <w:t>ощностьнетто</w:t>
            </w:r>
          </w:p>
        </w:tc>
        <w:tc>
          <w:tcPr>
            <w:tcW w:w="28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sz w:val="24"/>
                <w:szCs w:val="24"/>
              </w:rPr>
              <w:t>Гкал/ч</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2,29</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2,29</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2,29</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2,29</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2,29</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2,29</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2,29</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2,29</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2,29</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2,29</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2,29</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2,29</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2,29</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2,29</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2,29</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2,29</w:t>
            </w:r>
          </w:p>
        </w:tc>
      </w:tr>
      <w:tr w:rsidR="00A10D9B" w:rsidRPr="00907DF6" w:rsidTr="00D20C8C">
        <w:trPr>
          <w:trHeight w:val="504"/>
        </w:trPr>
        <w:tc>
          <w:tcPr>
            <w:tcW w:w="94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pStyle w:val="TableParagraph"/>
              <w:ind w:left="102"/>
              <w:rPr>
                <w:rFonts w:ascii="Franklin Gothic Book" w:eastAsia="Times New Roman" w:hAnsi="Franklin Gothic Book"/>
                <w:sz w:val="24"/>
                <w:szCs w:val="24"/>
              </w:rPr>
            </w:pPr>
            <w:r w:rsidRPr="00907DF6">
              <w:rPr>
                <w:rFonts w:ascii="Franklin Gothic Book" w:eastAsia="Times New Roman" w:hAnsi="Franklin Gothic Book"/>
                <w:sz w:val="24"/>
                <w:szCs w:val="24"/>
              </w:rPr>
              <w:t>Собственные</w:t>
            </w:r>
          </w:p>
          <w:p w:rsidR="00A10D9B" w:rsidRPr="00907DF6" w:rsidRDefault="00A10D9B" w:rsidP="00A10D9B">
            <w:pPr>
              <w:pStyle w:val="TableParagraph"/>
              <w:ind w:left="102"/>
              <w:rPr>
                <w:rFonts w:ascii="Franklin Gothic Book" w:eastAsia="Times New Roman" w:hAnsi="Franklin Gothic Book"/>
                <w:sz w:val="24"/>
                <w:szCs w:val="24"/>
              </w:rPr>
            </w:pPr>
            <w:r w:rsidRPr="00907DF6">
              <w:rPr>
                <w:rFonts w:ascii="Franklin Gothic Book" w:eastAsia="Times New Roman" w:hAnsi="Franklin Gothic Book"/>
                <w:sz w:val="24"/>
                <w:szCs w:val="24"/>
              </w:rPr>
              <w:t>нужды</w:t>
            </w:r>
          </w:p>
        </w:tc>
        <w:tc>
          <w:tcPr>
            <w:tcW w:w="28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sz w:val="24"/>
                <w:szCs w:val="24"/>
              </w:rPr>
              <w:t>Гкал/ч</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0,03</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0,03</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0,03</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0,03</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0,03</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0,03</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0,03</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0,03</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0,03</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0,03</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0,03</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0,03</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0,03</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0,03</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0,03</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0,03</w:t>
            </w:r>
          </w:p>
        </w:tc>
      </w:tr>
      <w:tr w:rsidR="00A10D9B" w:rsidRPr="00907DF6" w:rsidTr="00D20C8C">
        <w:trPr>
          <w:trHeight w:val="504"/>
        </w:trPr>
        <w:tc>
          <w:tcPr>
            <w:tcW w:w="94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ind w:left="102"/>
              <w:rPr>
                <w:rFonts w:ascii="Franklin Gothic Book" w:eastAsia="Times New Roman" w:hAnsi="Franklin Gothic Book"/>
                <w:sz w:val="24"/>
                <w:szCs w:val="24"/>
              </w:rPr>
            </w:pPr>
            <w:r w:rsidRPr="00907DF6">
              <w:rPr>
                <w:rFonts w:ascii="Franklin Gothic Book" w:eastAsia="Times New Roman" w:hAnsi="Franklin Gothic Book"/>
                <w:sz w:val="24"/>
                <w:szCs w:val="24"/>
              </w:rPr>
              <w:t>Потери</w:t>
            </w:r>
            <w:r w:rsidRPr="00907DF6">
              <w:rPr>
                <w:rFonts w:ascii="Franklin Gothic Book" w:eastAsia="Times New Roman" w:hAnsi="Franklin Gothic Book"/>
                <w:sz w:val="24"/>
                <w:szCs w:val="24"/>
                <w:lang w:val="ru-RU"/>
              </w:rPr>
              <w:t xml:space="preserve"> </w:t>
            </w:r>
            <w:r w:rsidRPr="00907DF6">
              <w:rPr>
                <w:rFonts w:ascii="Franklin Gothic Book" w:eastAsia="Times New Roman" w:hAnsi="Franklin Gothic Book"/>
                <w:sz w:val="24"/>
                <w:szCs w:val="24"/>
              </w:rPr>
              <w:t>в</w:t>
            </w:r>
            <w:r w:rsidRPr="00907DF6">
              <w:rPr>
                <w:rFonts w:ascii="Franklin Gothic Book" w:eastAsia="Times New Roman" w:hAnsi="Franklin Gothic Book"/>
                <w:sz w:val="24"/>
                <w:szCs w:val="24"/>
                <w:lang w:val="ru-RU"/>
              </w:rPr>
              <w:t xml:space="preserve"> </w:t>
            </w:r>
            <w:r w:rsidRPr="00907DF6">
              <w:rPr>
                <w:rFonts w:ascii="Franklin Gothic Book" w:eastAsia="Times New Roman" w:hAnsi="Franklin Gothic Book"/>
                <w:sz w:val="24"/>
                <w:szCs w:val="24"/>
              </w:rPr>
              <w:t>тепловыхсетях</w:t>
            </w:r>
          </w:p>
        </w:tc>
        <w:tc>
          <w:tcPr>
            <w:tcW w:w="28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sz w:val="24"/>
                <w:szCs w:val="24"/>
              </w:rPr>
              <w:t>Гкал/ч</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0,18</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0,18</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0,18</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0,18</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0,18</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0,18</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0,18</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0,18</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0,18</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0,18</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0,18</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0,18</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0,18</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0,18</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0,18</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0,18</w:t>
            </w:r>
          </w:p>
        </w:tc>
      </w:tr>
      <w:tr w:rsidR="00A10D9B" w:rsidRPr="00907DF6" w:rsidTr="00D20C8C">
        <w:trPr>
          <w:trHeight w:val="504"/>
        </w:trPr>
        <w:tc>
          <w:tcPr>
            <w:tcW w:w="94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pStyle w:val="TableParagraph"/>
              <w:ind w:left="102"/>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Резерв/дефицит</w:t>
            </w:r>
          </w:p>
          <w:p w:rsidR="00A10D9B" w:rsidRPr="00907DF6" w:rsidRDefault="00A10D9B" w:rsidP="00A10D9B">
            <w:pPr>
              <w:pStyle w:val="TableParagraph"/>
              <w:spacing w:before="1"/>
              <w:ind w:left="102"/>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тепловой мощности нетто</w:t>
            </w:r>
          </w:p>
        </w:tc>
        <w:tc>
          <w:tcPr>
            <w:tcW w:w="28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sz w:val="24"/>
                <w:szCs w:val="24"/>
              </w:rPr>
              <w:t>Гкал/ч</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0,849</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0,849</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0,849</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0,849</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0,849</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0,849</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0,849</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0,849</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0,849</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0,849</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0,849</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0,849</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0,849</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0,849</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0,849</w:t>
            </w:r>
          </w:p>
        </w:tc>
        <w:tc>
          <w:tcPr>
            <w:tcW w:w="236"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0,849</w:t>
            </w:r>
          </w:p>
        </w:tc>
      </w:tr>
    </w:tbl>
    <w:p w:rsidR="00A10D9B" w:rsidRPr="00907DF6" w:rsidRDefault="00A10D9B" w:rsidP="00A10D9B">
      <w:pPr>
        <w:spacing w:line="200" w:lineRule="exact"/>
        <w:ind w:firstLine="851"/>
        <w:rPr>
          <w:rFonts w:ascii="Franklin Gothic Book" w:hAnsi="Franklin Gothic Book"/>
        </w:rPr>
      </w:pPr>
    </w:p>
    <w:p w:rsidR="00A10D9B" w:rsidRPr="00907DF6" w:rsidRDefault="00A10D9B" w:rsidP="00A10D9B">
      <w:pPr>
        <w:spacing w:before="14" w:line="260" w:lineRule="exact"/>
        <w:ind w:firstLine="851"/>
        <w:rPr>
          <w:rFonts w:ascii="Franklin Gothic Book" w:hAnsi="Franklin Gothic Book"/>
        </w:rPr>
      </w:pPr>
    </w:p>
    <w:p w:rsidR="00A10D9B" w:rsidRPr="00907DF6" w:rsidRDefault="00A10D9B" w:rsidP="00A10D9B">
      <w:pPr>
        <w:spacing w:line="260" w:lineRule="exact"/>
        <w:ind w:firstLine="851"/>
        <w:rPr>
          <w:rFonts w:ascii="Franklin Gothic Book" w:hAnsi="Franklin Gothic Book"/>
        </w:rPr>
        <w:sectPr w:rsidR="00A10D9B" w:rsidRPr="00907DF6" w:rsidSect="000A1871">
          <w:footerReference w:type="default" r:id="rId136"/>
          <w:type w:val="continuous"/>
          <w:pgSz w:w="16839" w:h="11920" w:orient="landscape"/>
          <w:pgMar w:top="720" w:right="720" w:bottom="720" w:left="720" w:header="0" w:footer="678" w:gutter="0"/>
          <w:cols w:space="720"/>
        </w:sectPr>
      </w:pP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Проанализировав данные таблицы 1.4, можно сделать вывод о том, что:</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 xml:space="preserve">на конец рассматриваемого периода установленная мощность котельной </w:t>
      </w:r>
      <w:r w:rsidRPr="00907DF6">
        <w:rPr>
          <w:rFonts w:ascii="Franklin Gothic Book" w:hAnsi="Franklin Gothic Book"/>
          <w:spacing w:val="-2"/>
          <w:sz w:val="24"/>
          <w:szCs w:val="24"/>
        </w:rPr>
        <w:t xml:space="preserve">будет </w:t>
      </w:r>
      <w:r w:rsidRPr="00907DF6">
        <w:rPr>
          <w:rFonts w:ascii="Franklin Gothic Book" w:hAnsi="Franklin Gothic Book"/>
          <w:sz w:val="24"/>
          <w:szCs w:val="24"/>
        </w:rPr>
        <w:t>обесп</w:t>
      </w:r>
      <w:r w:rsidRPr="00907DF6">
        <w:rPr>
          <w:rFonts w:ascii="Franklin Gothic Book" w:hAnsi="Franklin Gothic Book"/>
          <w:sz w:val="24"/>
          <w:szCs w:val="24"/>
        </w:rPr>
        <w:t>е</w:t>
      </w:r>
      <w:r w:rsidRPr="00907DF6">
        <w:rPr>
          <w:rFonts w:ascii="Franklin Gothic Book" w:hAnsi="Franklin Gothic Book"/>
          <w:sz w:val="24"/>
          <w:szCs w:val="24"/>
        </w:rPr>
        <w:t>чивать резерв по тепловой нагрузке 0,849 Гкал/ч;</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Требования п 5.4 СНиП 41-02-2003 о допустимом снижении подачи теплоты потреб</w:t>
      </w:r>
      <w:r w:rsidRPr="00907DF6">
        <w:rPr>
          <w:rFonts w:ascii="Franklin Gothic Book" w:hAnsi="Franklin Gothic Book"/>
        </w:rPr>
        <w:t>и</w:t>
      </w:r>
      <w:r w:rsidRPr="00907DF6">
        <w:rPr>
          <w:rFonts w:ascii="Franklin Gothic Book" w:hAnsi="Franklin Gothic Book"/>
        </w:rPr>
        <w:t>телю до 89% - соблюдается.</w:t>
      </w:r>
    </w:p>
    <w:p w:rsidR="00A10D9B" w:rsidRPr="00907DF6" w:rsidRDefault="00A10D9B" w:rsidP="00A10D9B">
      <w:pPr>
        <w:ind w:firstLine="709"/>
        <w:jc w:val="both"/>
        <w:rPr>
          <w:rFonts w:ascii="Franklin Gothic Book" w:hAnsi="Franklin Gothic Book"/>
        </w:rPr>
      </w:pPr>
    </w:p>
    <w:p w:rsidR="00A10D9B" w:rsidRPr="00907DF6" w:rsidRDefault="00A10D9B" w:rsidP="00A10D9B">
      <w:pPr>
        <w:pStyle w:val="214"/>
        <w:ind w:left="0" w:firstLine="709"/>
        <w:jc w:val="both"/>
        <w:outlineLvl w:val="9"/>
        <w:rPr>
          <w:rFonts w:ascii="Franklin Gothic Book" w:hAnsi="Franklin Gothic Book"/>
          <w:lang w:val="ru-RU"/>
        </w:rPr>
      </w:pPr>
      <w:bookmarkStart w:id="40" w:name="_Toc375134318"/>
      <w:r w:rsidRPr="00907DF6">
        <w:rPr>
          <w:rFonts w:ascii="Franklin Gothic Book" w:hAnsi="Franklin Gothic Book"/>
          <w:lang w:val="ru-RU"/>
        </w:rPr>
        <w:t>Раздел 3. Перспективные балансы теплоносителя</w:t>
      </w:r>
      <w:bookmarkEnd w:id="40"/>
    </w:p>
    <w:p w:rsidR="00A10D9B" w:rsidRPr="00907DF6" w:rsidRDefault="00A10D9B" w:rsidP="00A10D9B">
      <w:pPr>
        <w:ind w:firstLine="709"/>
        <w:jc w:val="both"/>
        <w:rPr>
          <w:rFonts w:ascii="Franklin Gothic Book" w:hAnsi="Franklin Gothic Book"/>
        </w:rPr>
      </w:pPr>
      <w:bookmarkStart w:id="41" w:name="РАЗДЕЛ_3._«ПЕРСПЕКТИВНЫЕ_БАЛАНСЫ_ТЕПЛОНО"/>
      <w:bookmarkEnd w:id="41"/>
    </w:p>
    <w:p w:rsidR="00A10D9B" w:rsidRPr="00907DF6" w:rsidRDefault="00A10D9B" w:rsidP="00A10D9B">
      <w:pPr>
        <w:pStyle w:val="214"/>
        <w:ind w:left="0" w:firstLine="709"/>
        <w:jc w:val="both"/>
        <w:outlineLvl w:val="9"/>
        <w:rPr>
          <w:rFonts w:ascii="Franklin Gothic Book" w:hAnsi="Franklin Gothic Book"/>
          <w:b w:val="0"/>
          <w:bCs w:val="0"/>
          <w:lang w:val="ru-RU"/>
        </w:rPr>
      </w:pPr>
      <w:bookmarkStart w:id="42" w:name="3.1_Общие_положения"/>
      <w:bookmarkStart w:id="43" w:name="_Toc375134319"/>
      <w:bookmarkEnd w:id="42"/>
      <w:r w:rsidRPr="00907DF6">
        <w:rPr>
          <w:rFonts w:ascii="Franklin Gothic Book" w:hAnsi="Franklin Gothic Book"/>
          <w:spacing w:val="-1"/>
          <w:lang w:val="ru-RU"/>
        </w:rPr>
        <w:t>Общие положения</w:t>
      </w:r>
      <w:bookmarkEnd w:id="43"/>
    </w:p>
    <w:p w:rsidR="00A10D9B" w:rsidRPr="00907DF6" w:rsidRDefault="00A10D9B" w:rsidP="00A10D9B">
      <w:pPr>
        <w:ind w:firstLine="709"/>
        <w:jc w:val="both"/>
        <w:rPr>
          <w:rFonts w:ascii="Franklin Gothic Book" w:hAnsi="Franklin Gothic Book"/>
        </w:rPr>
      </w:pP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Перспективные топливные балансы разработаны в соответствии подпунктом 6 пункта 3 и пунктом 23 Требований к схемам теплоснабжения.</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В результате разработки в соответствии с пунктом 23 Требований к схеме теплосна</w:t>
      </w:r>
      <w:r w:rsidRPr="00907DF6">
        <w:rPr>
          <w:rFonts w:ascii="Franklin Gothic Book" w:hAnsi="Franklin Gothic Book"/>
          <w:sz w:val="24"/>
          <w:szCs w:val="24"/>
        </w:rPr>
        <w:t>б</w:t>
      </w:r>
      <w:r w:rsidRPr="00907DF6">
        <w:rPr>
          <w:rFonts w:ascii="Franklin Gothic Book" w:hAnsi="Franklin Gothic Book"/>
          <w:sz w:val="24"/>
          <w:szCs w:val="24"/>
        </w:rPr>
        <w:t>жения должны быть решены следующие задачи:</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Установление существующих и проектируемых расходов теплоносителя для передачи тепловой энергии зоне действия источника тепловой энергии;</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Расчет приростов расхода теплоносителя  в зоне действия источника тепловой энергии; составление балансов теплоносителя ,необходимых для обеспечения передачи тепловой эне</w:t>
      </w:r>
      <w:r w:rsidRPr="00907DF6">
        <w:rPr>
          <w:rFonts w:ascii="Franklin Gothic Book" w:hAnsi="Franklin Gothic Book"/>
          <w:sz w:val="24"/>
          <w:szCs w:val="24"/>
        </w:rPr>
        <w:t>р</w:t>
      </w:r>
      <w:r w:rsidRPr="00907DF6">
        <w:rPr>
          <w:rFonts w:ascii="Franklin Gothic Book" w:hAnsi="Franklin Gothic Book"/>
          <w:sz w:val="24"/>
          <w:szCs w:val="24"/>
        </w:rPr>
        <w:t>гии от источника до потребителей с перспективной тепловой нагрузкой в зоне действия исто</w:t>
      </w:r>
      <w:r w:rsidRPr="00907DF6">
        <w:rPr>
          <w:rFonts w:ascii="Franklin Gothic Book" w:hAnsi="Franklin Gothic Book"/>
          <w:sz w:val="24"/>
          <w:szCs w:val="24"/>
        </w:rPr>
        <w:t>ч</w:t>
      </w:r>
      <w:r w:rsidRPr="00907DF6">
        <w:rPr>
          <w:rFonts w:ascii="Franklin Gothic Book" w:hAnsi="Franklin Gothic Book"/>
          <w:sz w:val="24"/>
          <w:szCs w:val="24"/>
        </w:rPr>
        <w:t>ника тепловой энергии.</w:t>
      </w:r>
    </w:p>
    <w:p w:rsidR="00A10D9B" w:rsidRPr="00907DF6" w:rsidRDefault="00A10D9B" w:rsidP="00A10D9B">
      <w:pPr>
        <w:ind w:firstLine="709"/>
        <w:jc w:val="both"/>
        <w:rPr>
          <w:rFonts w:ascii="Franklin Gothic Book" w:hAnsi="Franklin Gothic Book"/>
        </w:rPr>
      </w:pPr>
    </w:p>
    <w:p w:rsidR="00A10D9B" w:rsidRPr="00907DF6" w:rsidRDefault="00A10D9B" w:rsidP="00A10D9B">
      <w:pPr>
        <w:pStyle w:val="214"/>
        <w:ind w:left="0" w:firstLine="709"/>
        <w:jc w:val="both"/>
        <w:outlineLvl w:val="9"/>
        <w:rPr>
          <w:rFonts w:ascii="Franklin Gothic Book" w:hAnsi="Franklin Gothic Book"/>
          <w:b w:val="0"/>
          <w:bCs w:val="0"/>
          <w:lang w:val="ru-RU"/>
        </w:rPr>
      </w:pPr>
      <w:bookmarkStart w:id="44" w:name="3.4_Перспективные_балансы_теплоносителя"/>
      <w:bookmarkStart w:id="45" w:name="_Toc375134320"/>
      <w:bookmarkEnd w:id="44"/>
      <w:r w:rsidRPr="00907DF6">
        <w:rPr>
          <w:rFonts w:ascii="Franklin Gothic Book" w:hAnsi="Franklin Gothic Book"/>
          <w:spacing w:val="-1"/>
          <w:lang w:val="ru-RU"/>
        </w:rPr>
        <w:t>а)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45"/>
    </w:p>
    <w:p w:rsidR="00A10D9B" w:rsidRPr="00907DF6" w:rsidRDefault="00A10D9B" w:rsidP="00A10D9B">
      <w:pPr>
        <w:ind w:firstLine="709"/>
        <w:jc w:val="both"/>
        <w:rPr>
          <w:rFonts w:ascii="Franklin Gothic Book" w:hAnsi="Franklin Gothic Book"/>
        </w:rPr>
      </w:pP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Перспективные балансы производительности ВПУ в зоне действия источника тепловой энергии представлены в таблице 1.5. Суммарный расход сетевой воды на рисунке 1.5.</w:t>
      </w:r>
    </w:p>
    <w:p w:rsidR="00A10D9B" w:rsidRPr="00907DF6" w:rsidRDefault="00A10D9B" w:rsidP="00A10D9B">
      <w:pPr>
        <w:spacing w:line="200" w:lineRule="exact"/>
        <w:ind w:firstLine="851"/>
        <w:rPr>
          <w:rFonts w:ascii="Franklin Gothic Book" w:hAnsi="Franklin Gothic Book"/>
        </w:rPr>
      </w:pPr>
    </w:p>
    <w:p w:rsidR="00A10D9B" w:rsidRPr="00907DF6" w:rsidRDefault="00A10D9B" w:rsidP="00A10D9B">
      <w:pPr>
        <w:pStyle w:val="TableParagraph"/>
        <w:spacing w:before="52"/>
        <w:ind w:firstLine="851"/>
        <w:rPr>
          <w:rFonts w:ascii="Franklin Gothic Book" w:eastAsia="Times New Roman" w:hAnsi="Franklin Gothic Book"/>
          <w:b/>
          <w:bCs/>
          <w:sz w:val="24"/>
          <w:szCs w:val="24"/>
          <w:lang w:val="ru-RU"/>
        </w:rPr>
        <w:sectPr w:rsidR="00A10D9B" w:rsidRPr="00907DF6" w:rsidSect="000A1871">
          <w:headerReference w:type="default" r:id="rId137"/>
          <w:footerReference w:type="default" r:id="rId138"/>
          <w:type w:val="continuous"/>
          <w:pgSz w:w="11906" w:h="16838"/>
          <w:pgMar w:top="720" w:right="720" w:bottom="720" w:left="720" w:header="709" w:footer="540" w:gutter="0"/>
          <w:cols w:space="708"/>
          <w:docGrid w:linePitch="360"/>
        </w:sectPr>
      </w:pP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Таблица 1.5 Перспективные балансы теплоносителя в зоне действия источника тепловой энергии с.Верх-Сузун</w:t>
      </w:r>
    </w:p>
    <w:tbl>
      <w:tblPr>
        <w:tblpPr w:leftFromText="180" w:rightFromText="180" w:vertAnchor="page" w:horzAnchor="margin" w:tblpY="1726"/>
        <w:tblW w:w="5000" w:type="pct"/>
        <w:tblCellMar>
          <w:left w:w="0" w:type="dxa"/>
          <w:right w:w="0" w:type="dxa"/>
        </w:tblCellMar>
        <w:tblLook w:val="01E0" w:firstRow="1" w:lastRow="1" w:firstColumn="1" w:lastColumn="1" w:noHBand="0" w:noVBand="0"/>
      </w:tblPr>
      <w:tblGrid>
        <w:gridCol w:w="3968"/>
        <w:gridCol w:w="969"/>
        <w:gridCol w:w="654"/>
        <w:gridCol w:w="657"/>
        <w:gridCol w:w="657"/>
        <w:gridCol w:w="657"/>
        <w:gridCol w:w="656"/>
        <w:gridCol w:w="653"/>
        <w:gridCol w:w="656"/>
        <w:gridCol w:w="656"/>
        <w:gridCol w:w="653"/>
        <w:gridCol w:w="656"/>
        <w:gridCol w:w="656"/>
        <w:gridCol w:w="653"/>
        <w:gridCol w:w="656"/>
        <w:gridCol w:w="656"/>
        <w:gridCol w:w="653"/>
        <w:gridCol w:w="644"/>
      </w:tblGrid>
      <w:tr w:rsidR="00A10D9B" w:rsidRPr="00907DF6" w:rsidTr="00D20C8C">
        <w:trPr>
          <w:trHeight w:hRule="exact" w:val="310"/>
        </w:trPr>
        <w:tc>
          <w:tcPr>
            <w:tcW w:w="1287"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rPr>
                <w:rFonts w:ascii="Franklin Gothic Book" w:hAnsi="Franklin Gothic Book"/>
                <w:b/>
              </w:rPr>
            </w:pPr>
            <w:r w:rsidRPr="00907DF6">
              <w:rPr>
                <w:rFonts w:ascii="Franklin Gothic Book" w:hAnsi="Franklin Gothic Book"/>
                <w:b/>
              </w:rPr>
              <w:t>Наименование</w:t>
            </w:r>
          </w:p>
        </w:tc>
        <w:tc>
          <w:tcPr>
            <w:tcW w:w="314"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b/>
              </w:rPr>
            </w:pPr>
            <w:r w:rsidRPr="00907DF6">
              <w:rPr>
                <w:rFonts w:ascii="Franklin Gothic Book" w:hAnsi="Franklin Gothic Book"/>
                <w:b/>
                <w:spacing w:val="-1"/>
              </w:rPr>
              <w:t>Ед.изм.</w:t>
            </w:r>
          </w:p>
        </w:tc>
        <w:tc>
          <w:tcPr>
            <w:tcW w:w="212"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b/>
              </w:rPr>
            </w:pPr>
            <w:r w:rsidRPr="00907DF6">
              <w:rPr>
                <w:rFonts w:ascii="Franklin Gothic Book" w:hAnsi="Franklin Gothic Book"/>
                <w:b/>
                <w:spacing w:val="1"/>
              </w:rPr>
              <w:t>2013</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b/>
              </w:rPr>
            </w:pPr>
            <w:r w:rsidRPr="00907DF6">
              <w:rPr>
                <w:rFonts w:ascii="Franklin Gothic Book" w:hAnsi="Franklin Gothic Book"/>
                <w:b/>
                <w:spacing w:val="1"/>
              </w:rPr>
              <w:t>2014</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b/>
              </w:rPr>
            </w:pPr>
            <w:r w:rsidRPr="00907DF6">
              <w:rPr>
                <w:rFonts w:ascii="Franklin Gothic Book" w:hAnsi="Franklin Gothic Book"/>
                <w:b/>
                <w:spacing w:val="1"/>
              </w:rPr>
              <w:t>2015</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b/>
              </w:rPr>
            </w:pPr>
            <w:r w:rsidRPr="00907DF6">
              <w:rPr>
                <w:rFonts w:ascii="Franklin Gothic Book" w:hAnsi="Franklin Gothic Book"/>
                <w:b/>
                <w:spacing w:val="1"/>
              </w:rPr>
              <w:t>2016</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b/>
              </w:rPr>
            </w:pPr>
            <w:r w:rsidRPr="00907DF6">
              <w:rPr>
                <w:rFonts w:ascii="Franklin Gothic Book" w:hAnsi="Franklin Gothic Book"/>
                <w:b/>
                <w:spacing w:val="1"/>
              </w:rPr>
              <w:t>2017</w:t>
            </w:r>
          </w:p>
        </w:tc>
        <w:tc>
          <w:tcPr>
            <w:tcW w:w="212"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b/>
              </w:rPr>
            </w:pPr>
            <w:r w:rsidRPr="00907DF6">
              <w:rPr>
                <w:rFonts w:ascii="Franklin Gothic Book" w:hAnsi="Franklin Gothic Book"/>
                <w:b/>
                <w:spacing w:val="1"/>
              </w:rPr>
              <w:t>2018</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b/>
              </w:rPr>
            </w:pPr>
            <w:r w:rsidRPr="00907DF6">
              <w:rPr>
                <w:rFonts w:ascii="Franklin Gothic Book" w:hAnsi="Franklin Gothic Book"/>
                <w:b/>
                <w:spacing w:val="1"/>
              </w:rPr>
              <w:t>2019</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b/>
              </w:rPr>
            </w:pPr>
            <w:r w:rsidRPr="00907DF6">
              <w:rPr>
                <w:rFonts w:ascii="Franklin Gothic Book" w:hAnsi="Franklin Gothic Book"/>
                <w:b/>
                <w:spacing w:val="1"/>
              </w:rPr>
              <w:t>2020</w:t>
            </w:r>
          </w:p>
        </w:tc>
        <w:tc>
          <w:tcPr>
            <w:tcW w:w="212"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b/>
              </w:rPr>
            </w:pPr>
            <w:r w:rsidRPr="00907DF6">
              <w:rPr>
                <w:rFonts w:ascii="Franklin Gothic Book" w:hAnsi="Franklin Gothic Book"/>
                <w:b/>
                <w:spacing w:val="1"/>
              </w:rPr>
              <w:t>2021</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b/>
              </w:rPr>
            </w:pPr>
            <w:r w:rsidRPr="00907DF6">
              <w:rPr>
                <w:rFonts w:ascii="Franklin Gothic Book" w:hAnsi="Franklin Gothic Book"/>
                <w:b/>
                <w:spacing w:val="1"/>
              </w:rPr>
              <w:t>2022</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b/>
              </w:rPr>
            </w:pPr>
            <w:r w:rsidRPr="00907DF6">
              <w:rPr>
                <w:rFonts w:ascii="Franklin Gothic Book" w:hAnsi="Franklin Gothic Book"/>
                <w:b/>
                <w:spacing w:val="1"/>
              </w:rPr>
              <w:t>2023</w:t>
            </w:r>
          </w:p>
        </w:tc>
        <w:tc>
          <w:tcPr>
            <w:tcW w:w="212"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b/>
              </w:rPr>
            </w:pPr>
            <w:r w:rsidRPr="00907DF6">
              <w:rPr>
                <w:rFonts w:ascii="Franklin Gothic Book" w:hAnsi="Franklin Gothic Book"/>
                <w:b/>
                <w:spacing w:val="1"/>
              </w:rPr>
              <w:t>2024</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b/>
              </w:rPr>
            </w:pPr>
            <w:r w:rsidRPr="00907DF6">
              <w:rPr>
                <w:rFonts w:ascii="Franklin Gothic Book" w:hAnsi="Franklin Gothic Book"/>
                <w:b/>
                <w:spacing w:val="1"/>
              </w:rPr>
              <w:t>2025</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b/>
              </w:rPr>
            </w:pPr>
            <w:r w:rsidRPr="00907DF6">
              <w:rPr>
                <w:rFonts w:ascii="Franklin Gothic Book" w:hAnsi="Franklin Gothic Book"/>
                <w:b/>
                <w:spacing w:val="1"/>
              </w:rPr>
              <w:t>2026</w:t>
            </w:r>
          </w:p>
        </w:tc>
        <w:tc>
          <w:tcPr>
            <w:tcW w:w="212"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b/>
              </w:rPr>
            </w:pPr>
            <w:r w:rsidRPr="00907DF6">
              <w:rPr>
                <w:rFonts w:ascii="Franklin Gothic Book" w:hAnsi="Franklin Gothic Book"/>
                <w:b/>
                <w:spacing w:val="1"/>
              </w:rPr>
              <w:t>2027</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b/>
              </w:rPr>
            </w:pPr>
            <w:r w:rsidRPr="00907DF6">
              <w:rPr>
                <w:rFonts w:ascii="Franklin Gothic Book" w:hAnsi="Franklin Gothic Book"/>
                <w:b/>
                <w:spacing w:val="1"/>
              </w:rPr>
              <w:t>2028</w:t>
            </w:r>
          </w:p>
        </w:tc>
      </w:tr>
      <w:tr w:rsidR="00A10D9B" w:rsidRPr="00907DF6" w:rsidTr="00D20C8C">
        <w:trPr>
          <w:trHeight w:hRule="exact" w:val="240"/>
        </w:trPr>
        <w:tc>
          <w:tcPr>
            <w:tcW w:w="1287"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rPr>
                <w:rFonts w:ascii="Franklin Gothic Book" w:hAnsi="Franklin Gothic Book"/>
              </w:rPr>
            </w:pPr>
            <w:r w:rsidRPr="00907DF6">
              <w:rPr>
                <w:rFonts w:ascii="Franklin Gothic Book" w:hAnsi="Franklin Gothic Book"/>
              </w:rPr>
              <w:t>Производительность</w:t>
            </w:r>
            <w:r w:rsidRPr="00907DF6">
              <w:rPr>
                <w:rFonts w:ascii="Franklin Gothic Book" w:hAnsi="Franklin Gothic Book"/>
                <w:spacing w:val="-22"/>
              </w:rPr>
              <w:t xml:space="preserve"> </w:t>
            </w:r>
            <w:r w:rsidRPr="00907DF6">
              <w:rPr>
                <w:rFonts w:ascii="Franklin Gothic Book" w:hAnsi="Franklin Gothic Book"/>
              </w:rPr>
              <w:t>ВПУ</w:t>
            </w:r>
          </w:p>
        </w:tc>
        <w:tc>
          <w:tcPr>
            <w:tcW w:w="314"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spacing w:val="-1"/>
              </w:rPr>
              <w:t>т/ч</w:t>
            </w:r>
          </w:p>
        </w:tc>
        <w:tc>
          <w:tcPr>
            <w:tcW w:w="212"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5</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5</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5</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5</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5</w:t>
            </w:r>
          </w:p>
        </w:tc>
        <w:tc>
          <w:tcPr>
            <w:tcW w:w="212"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5</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5</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5</w:t>
            </w:r>
          </w:p>
        </w:tc>
        <w:tc>
          <w:tcPr>
            <w:tcW w:w="212"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5</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5</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5</w:t>
            </w:r>
          </w:p>
        </w:tc>
        <w:tc>
          <w:tcPr>
            <w:tcW w:w="212"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5</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5</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5</w:t>
            </w:r>
          </w:p>
        </w:tc>
        <w:tc>
          <w:tcPr>
            <w:tcW w:w="212"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5</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5</w:t>
            </w:r>
          </w:p>
        </w:tc>
      </w:tr>
      <w:tr w:rsidR="00A10D9B" w:rsidRPr="00907DF6" w:rsidTr="00D20C8C">
        <w:trPr>
          <w:trHeight w:hRule="exact" w:val="470"/>
        </w:trPr>
        <w:tc>
          <w:tcPr>
            <w:tcW w:w="1287"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rPr>
                <w:rFonts w:ascii="Franklin Gothic Book" w:hAnsi="Franklin Gothic Book"/>
              </w:rPr>
            </w:pPr>
            <w:r w:rsidRPr="00907DF6">
              <w:rPr>
                <w:rFonts w:ascii="Franklin Gothic Book" w:hAnsi="Franklin Gothic Book"/>
              </w:rPr>
              <w:t>Потери</w:t>
            </w:r>
            <w:r w:rsidRPr="00907DF6">
              <w:rPr>
                <w:rFonts w:ascii="Franklin Gothic Book" w:hAnsi="Franklin Gothic Book"/>
                <w:spacing w:val="-20"/>
              </w:rPr>
              <w:t xml:space="preserve"> </w:t>
            </w:r>
            <w:r w:rsidRPr="00907DF6">
              <w:rPr>
                <w:rFonts w:ascii="Franklin Gothic Book" w:hAnsi="Franklin Gothic Book"/>
              </w:rPr>
              <w:t>располагаемой</w:t>
            </w:r>
          </w:p>
          <w:p w:rsidR="00A10D9B" w:rsidRPr="00907DF6" w:rsidRDefault="00A10D9B" w:rsidP="00A10D9B">
            <w:pPr>
              <w:rPr>
                <w:rFonts w:ascii="Franklin Gothic Book" w:hAnsi="Franklin Gothic Book"/>
              </w:rPr>
            </w:pPr>
            <w:r w:rsidRPr="00907DF6">
              <w:rPr>
                <w:rFonts w:ascii="Franklin Gothic Book" w:hAnsi="Franklin Gothic Book"/>
              </w:rPr>
              <w:t>производительности</w:t>
            </w:r>
          </w:p>
        </w:tc>
        <w:tc>
          <w:tcPr>
            <w:tcW w:w="314"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r>
      <w:tr w:rsidR="00A10D9B" w:rsidRPr="00907DF6" w:rsidTr="00D20C8C">
        <w:trPr>
          <w:trHeight w:hRule="exact" w:val="240"/>
        </w:trPr>
        <w:tc>
          <w:tcPr>
            <w:tcW w:w="1287"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rPr>
                <w:rFonts w:ascii="Franklin Gothic Book" w:hAnsi="Franklin Gothic Book"/>
              </w:rPr>
            </w:pPr>
            <w:r w:rsidRPr="00907DF6">
              <w:rPr>
                <w:rFonts w:ascii="Franklin Gothic Book" w:hAnsi="Franklin Gothic Book"/>
                <w:spacing w:val="-1"/>
              </w:rPr>
              <w:t>Собственные</w:t>
            </w:r>
            <w:r w:rsidRPr="00907DF6">
              <w:rPr>
                <w:rFonts w:ascii="Franklin Gothic Book" w:hAnsi="Franklin Gothic Book"/>
                <w:spacing w:val="-18"/>
              </w:rPr>
              <w:t xml:space="preserve"> </w:t>
            </w:r>
            <w:r w:rsidRPr="00907DF6">
              <w:rPr>
                <w:rFonts w:ascii="Franklin Gothic Book" w:hAnsi="Franklin Gothic Book"/>
                <w:spacing w:val="-1"/>
              </w:rPr>
              <w:t>нужды</w:t>
            </w:r>
          </w:p>
        </w:tc>
        <w:tc>
          <w:tcPr>
            <w:tcW w:w="314"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spacing w:val="-1"/>
              </w:rPr>
              <w:t>т/ч</w:t>
            </w:r>
          </w:p>
        </w:tc>
        <w:tc>
          <w:tcPr>
            <w:tcW w:w="212"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r>
      <w:tr w:rsidR="00A10D9B" w:rsidRPr="00907DF6" w:rsidTr="00D20C8C">
        <w:trPr>
          <w:trHeight w:hRule="exact" w:val="240"/>
        </w:trPr>
        <w:tc>
          <w:tcPr>
            <w:tcW w:w="1287"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rPr>
                <w:rFonts w:ascii="Franklin Gothic Book" w:hAnsi="Franklin Gothic Book"/>
              </w:rPr>
            </w:pPr>
            <w:r w:rsidRPr="00907DF6">
              <w:rPr>
                <w:rFonts w:ascii="Franklin Gothic Book" w:hAnsi="Franklin Gothic Book"/>
                <w:spacing w:val="-1"/>
              </w:rPr>
              <w:t>Количество</w:t>
            </w:r>
            <w:r w:rsidRPr="00907DF6">
              <w:rPr>
                <w:rFonts w:ascii="Franklin Gothic Book" w:hAnsi="Franklin Gothic Book"/>
                <w:spacing w:val="-28"/>
              </w:rPr>
              <w:t xml:space="preserve"> </w:t>
            </w:r>
            <w:r w:rsidRPr="00907DF6">
              <w:rPr>
                <w:rFonts w:ascii="Franklin Gothic Book" w:hAnsi="Franklin Gothic Book"/>
              </w:rPr>
              <w:t>баков-аккумуляторов</w:t>
            </w:r>
          </w:p>
        </w:tc>
        <w:tc>
          <w:tcPr>
            <w:tcW w:w="314"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ед</w:t>
            </w:r>
          </w:p>
        </w:tc>
        <w:tc>
          <w:tcPr>
            <w:tcW w:w="212"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r>
      <w:tr w:rsidR="00A10D9B" w:rsidRPr="00907DF6" w:rsidTr="00D20C8C">
        <w:trPr>
          <w:trHeight w:hRule="exact" w:val="326"/>
        </w:trPr>
        <w:tc>
          <w:tcPr>
            <w:tcW w:w="1287"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rPr>
                <w:rFonts w:ascii="Franklin Gothic Book" w:hAnsi="Franklin Gothic Book"/>
              </w:rPr>
            </w:pPr>
            <w:r w:rsidRPr="00907DF6">
              <w:rPr>
                <w:rFonts w:ascii="Franklin Gothic Book" w:hAnsi="Franklin Gothic Book"/>
              </w:rPr>
              <w:t>Емкость</w:t>
            </w:r>
            <w:r w:rsidRPr="00907DF6">
              <w:rPr>
                <w:rFonts w:ascii="Franklin Gothic Book" w:hAnsi="Franklin Gothic Book"/>
                <w:spacing w:val="-26"/>
              </w:rPr>
              <w:t xml:space="preserve"> </w:t>
            </w:r>
            <w:r w:rsidRPr="00907DF6">
              <w:rPr>
                <w:rFonts w:ascii="Franklin Gothic Book" w:hAnsi="Franklin Gothic Book"/>
              </w:rPr>
              <w:t>баков-аккумуляторов</w:t>
            </w:r>
          </w:p>
        </w:tc>
        <w:tc>
          <w:tcPr>
            <w:tcW w:w="314"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spacing w:val="-1"/>
              </w:rPr>
              <w:t>тыс</w:t>
            </w:r>
            <w:r w:rsidRPr="00907DF6">
              <w:rPr>
                <w:rFonts w:ascii="Franklin Gothic Book" w:hAnsi="Franklin Gothic Book"/>
                <w:spacing w:val="-6"/>
              </w:rPr>
              <w:t xml:space="preserve"> </w:t>
            </w:r>
            <w:r w:rsidRPr="00907DF6">
              <w:rPr>
                <w:rFonts w:ascii="Franklin Gothic Book" w:hAnsi="Franklin Gothic Book"/>
              </w:rPr>
              <w:t>м3</w:t>
            </w:r>
          </w:p>
        </w:tc>
        <w:tc>
          <w:tcPr>
            <w:tcW w:w="212"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rPr>
              <w:t>-</w:t>
            </w:r>
          </w:p>
        </w:tc>
      </w:tr>
      <w:tr w:rsidR="00A10D9B" w:rsidRPr="00907DF6" w:rsidTr="00D20C8C">
        <w:trPr>
          <w:trHeight w:hRule="exact" w:val="338"/>
        </w:trPr>
        <w:tc>
          <w:tcPr>
            <w:tcW w:w="1287"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rPr>
                <w:rFonts w:ascii="Franklin Gothic Book" w:hAnsi="Franklin Gothic Book"/>
              </w:rPr>
            </w:pPr>
            <w:r w:rsidRPr="00907DF6">
              <w:rPr>
                <w:rFonts w:ascii="Franklin Gothic Book" w:hAnsi="Franklin Gothic Book"/>
              </w:rPr>
              <w:t>Всего</w:t>
            </w:r>
            <w:r w:rsidRPr="00907DF6">
              <w:rPr>
                <w:rFonts w:ascii="Franklin Gothic Book" w:hAnsi="Franklin Gothic Book"/>
                <w:spacing w:val="-5"/>
              </w:rPr>
              <w:t xml:space="preserve"> </w:t>
            </w:r>
            <w:r w:rsidRPr="00907DF6">
              <w:rPr>
                <w:rFonts w:ascii="Franklin Gothic Book" w:hAnsi="Franklin Gothic Book"/>
                <w:spacing w:val="-1"/>
              </w:rPr>
              <w:t>подпитка</w:t>
            </w:r>
            <w:r w:rsidRPr="00907DF6">
              <w:rPr>
                <w:rFonts w:ascii="Franklin Gothic Book" w:hAnsi="Franklin Gothic Book"/>
                <w:spacing w:val="-6"/>
              </w:rPr>
              <w:t xml:space="preserve"> </w:t>
            </w:r>
            <w:r w:rsidRPr="00907DF6">
              <w:rPr>
                <w:rFonts w:ascii="Franklin Gothic Book" w:hAnsi="Franklin Gothic Book"/>
              </w:rPr>
              <w:t>тепловой</w:t>
            </w:r>
            <w:r w:rsidRPr="00907DF6">
              <w:rPr>
                <w:rFonts w:ascii="Franklin Gothic Book" w:hAnsi="Franklin Gothic Book"/>
                <w:spacing w:val="-7"/>
              </w:rPr>
              <w:t xml:space="preserve"> </w:t>
            </w:r>
            <w:r w:rsidRPr="00907DF6">
              <w:rPr>
                <w:rFonts w:ascii="Franklin Gothic Book" w:hAnsi="Franklin Gothic Book"/>
              </w:rPr>
              <w:t>сети,</w:t>
            </w:r>
            <w:r w:rsidRPr="00907DF6">
              <w:rPr>
                <w:rFonts w:ascii="Franklin Gothic Book" w:hAnsi="Franklin Gothic Book"/>
                <w:spacing w:val="-5"/>
              </w:rPr>
              <w:t xml:space="preserve"> </w:t>
            </w:r>
            <w:r w:rsidRPr="00907DF6">
              <w:rPr>
                <w:rFonts w:ascii="Franklin Gothic Book" w:hAnsi="Franklin Gothic Book"/>
              </w:rPr>
              <w:t>в</w:t>
            </w:r>
            <w:r w:rsidRPr="00907DF6">
              <w:rPr>
                <w:rFonts w:ascii="Franklin Gothic Book" w:hAnsi="Franklin Gothic Book"/>
                <w:spacing w:val="-6"/>
              </w:rPr>
              <w:t xml:space="preserve"> </w:t>
            </w:r>
            <w:r w:rsidRPr="00907DF6">
              <w:rPr>
                <w:rFonts w:ascii="Franklin Gothic Book" w:hAnsi="Franklin Gothic Book"/>
                <w:spacing w:val="-1"/>
              </w:rPr>
              <w:t>т.ч.:</w:t>
            </w:r>
          </w:p>
        </w:tc>
        <w:tc>
          <w:tcPr>
            <w:tcW w:w="314"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spacing w:val="-1"/>
              </w:rPr>
              <w:t>т/ч</w:t>
            </w:r>
          </w:p>
        </w:tc>
        <w:tc>
          <w:tcPr>
            <w:tcW w:w="212"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0,13</w:t>
            </w:r>
          </w:p>
        </w:tc>
        <w:tc>
          <w:tcPr>
            <w:tcW w:w="212"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0,13</w:t>
            </w:r>
          </w:p>
        </w:tc>
        <w:tc>
          <w:tcPr>
            <w:tcW w:w="212"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0,13</w:t>
            </w:r>
          </w:p>
        </w:tc>
        <w:tc>
          <w:tcPr>
            <w:tcW w:w="212"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0,13</w:t>
            </w:r>
          </w:p>
        </w:tc>
        <w:tc>
          <w:tcPr>
            <w:tcW w:w="212"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0,13</w:t>
            </w:r>
          </w:p>
        </w:tc>
      </w:tr>
      <w:tr w:rsidR="00A10D9B" w:rsidRPr="00907DF6" w:rsidTr="00D20C8C">
        <w:trPr>
          <w:trHeight w:hRule="exact" w:val="341"/>
        </w:trPr>
        <w:tc>
          <w:tcPr>
            <w:tcW w:w="1287"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rPr>
                <w:rFonts w:ascii="Franklin Gothic Book" w:hAnsi="Franklin Gothic Book"/>
              </w:rPr>
            </w:pPr>
            <w:r w:rsidRPr="00907DF6">
              <w:rPr>
                <w:rFonts w:ascii="Franklin Gothic Book" w:hAnsi="Franklin Gothic Book"/>
              </w:rPr>
              <w:t>нормативные</w:t>
            </w:r>
            <w:r w:rsidRPr="00907DF6">
              <w:rPr>
                <w:rFonts w:ascii="Franklin Gothic Book" w:hAnsi="Franklin Gothic Book"/>
                <w:spacing w:val="-13"/>
              </w:rPr>
              <w:t xml:space="preserve"> </w:t>
            </w:r>
            <w:r w:rsidRPr="00907DF6">
              <w:rPr>
                <w:rFonts w:ascii="Franklin Gothic Book" w:hAnsi="Franklin Gothic Book"/>
                <w:spacing w:val="-1"/>
              </w:rPr>
              <w:t>утечки</w:t>
            </w:r>
            <w:r w:rsidRPr="00907DF6">
              <w:rPr>
                <w:rFonts w:ascii="Franklin Gothic Book" w:hAnsi="Franklin Gothic Book"/>
                <w:spacing w:val="-15"/>
              </w:rPr>
              <w:t xml:space="preserve"> </w:t>
            </w:r>
            <w:r w:rsidRPr="00907DF6">
              <w:rPr>
                <w:rFonts w:ascii="Franklin Gothic Book" w:hAnsi="Franklin Gothic Book"/>
              </w:rPr>
              <w:t>теплоносителя</w:t>
            </w:r>
          </w:p>
        </w:tc>
        <w:tc>
          <w:tcPr>
            <w:tcW w:w="314"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r w:rsidRPr="00907DF6">
              <w:rPr>
                <w:rFonts w:ascii="Franklin Gothic Book" w:hAnsi="Franklin Gothic Book"/>
                <w:spacing w:val="-1"/>
              </w:rPr>
              <w:t>т/ч</w:t>
            </w:r>
          </w:p>
        </w:tc>
        <w:tc>
          <w:tcPr>
            <w:tcW w:w="212"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0,13</w:t>
            </w:r>
          </w:p>
        </w:tc>
        <w:tc>
          <w:tcPr>
            <w:tcW w:w="212"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0,13</w:t>
            </w:r>
          </w:p>
        </w:tc>
        <w:tc>
          <w:tcPr>
            <w:tcW w:w="212"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0,13</w:t>
            </w:r>
          </w:p>
        </w:tc>
        <w:tc>
          <w:tcPr>
            <w:tcW w:w="212"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0,13</w:t>
            </w:r>
          </w:p>
        </w:tc>
        <w:tc>
          <w:tcPr>
            <w:tcW w:w="212"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0,13</w:t>
            </w:r>
          </w:p>
        </w:tc>
      </w:tr>
      <w:tr w:rsidR="00A10D9B" w:rsidRPr="00907DF6" w:rsidTr="00D20C8C">
        <w:trPr>
          <w:trHeight w:hRule="exact" w:val="470"/>
        </w:trPr>
        <w:tc>
          <w:tcPr>
            <w:tcW w:w="1287"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rPr>
                <w:rFonts w:ascii="Franklin Gothic Book" w:hAnsi="Franklin Gothic Book"/>
              </w:rPr>
            </w:pPr>
            <w:r w:rsidRPr="00907DF6">
              <w:rPr>
                <w:rFonts w:ascii="Franklin Gothic Book" w:hAnsi="Franklin Gothic Book"/>
                <w:spacing w:val="-1"/>
              </w:rPr>
              <w:t>сверхнормативные</w:t>
            </w:r>
            <w:r w:rsidRPr="00907DF6">
              <w:rPr>
                <w:rFonts w:ascii="Franklin Gothic Book" w:hAnsi="Franklin Gothic Book"/>
                <w:spacing w:val="-19"/>
              </w:rPr>
              <w:t xml:space="preserve"> </w:t>
            </w:r>
            <w:r w:rsidRPr="00907DF6">
              <w:rPr>
                <w:rFonts w:ascii="Franklin Gothic Book" w:hAnsi="Franklin Gothic Book"/>
                <w:spacing w:val="-1"/>
              </w:rPr>
              <w:t>утечки</w:t>
            </w:r>
          </w:p>
          <w:p w:rsidR="00A10D9B" w:rsidRPr="00907DF6" w:rsidRDefault="00A10D9B" w:rsidP="00A10D9B">
            <w:pPr>
              <w:rPr>
                <w:rFonts w:ascii="Franklin Gothic Book" w:hAnsi="Franklin Gothic Book"/>
              </w:rPr>
            </w:pPr>
            <w:r w:rsidRPr="00907DF6">
              <w:rPr>
                <w:rFonts w:ascii="Franklin Gothic Book" w:hAnsi="Franklin Gothic Book"/>
                <w:spacing w:val="-1"/>
              </w:rPr>
              <w:t>теплоносителя</w:t>
            </w:r>
          </w:p>
        </w:tc>
        <w:tc>
          <w:tcPr>
            <w:tcW w:w="314"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spacing w:val="-1"/>
              </w:rPr>
              <w:t>т/ч</w:t>
            </w:r>
          </w:p>
        </w:tc>
        <w:tc>
          <w:tcPr>
            <w:tcW w:w="212"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r>
      <w:tr w:rsidR="00A10D9B" w:rsidRPr="00907DF6" w:rsidTr="00D20C8C">
        <w:trPr>
          <w:trHeight w:hRule="exact" w:val="910"/>
        </w:trPr>
        <w:tc>
          <w:tcPr>
            <w:tcW w:w="1287"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rPr>
                <w:rFonts w:ascii="Franklin Gothic Book" w:hAnsi="Franklin Gothic Book"/>
              </w:rPr>
            </w:pPr>
            <w:r w:rsidRPr="00907DF6">
              <w:rPr>
                <w:rFonts w:ascii="Franklin Gothic Book" w:hAnsi="Franklin Gothic Book"/>
                <w:spacing w:val="-1"/>
              </w:rPr>
              <w:t>отпуск</w:t>
            </w:r>
            <w:r w:rsidRPr="00907DF6">
              <w:rPr>
                <w:rFonts w:ascii="Franklin Gothic Book" w:hAnsi="Franklin Gothic Book"/>
                <w:spacing w:val="-10"/>
              </w:rPr>
              <w:t xml:space="preserve"> </w:t>
            </w:r>
            <w:r w:rsidRPr="00907DF6">
              <w:rPr>
                <w:rFonts w:ascii="Franklin Gothic Book" w:hAnsi="Franklin Gothic Book"/>
              </w:rPr>
              <w:t>теплоносителя</w:t>
            </w:r>
            <w:r w:rsidRPr="00907DF6">
              <w:rPr>
                <w:rFonts w:ascii="Franklin Gothic Book" w:hAnsi="Franklin Gothic Book"/>
                <w:spacing w:val="-6"/>
              </w:rPr>
              <w:t xml:space="preserve"> </w:t>
            </w:r>
            <w:r w:rsidRPr="00907DF6">
              <w:rPr>
                <w:rFonts w:ascii="Franklin Gothic Book" w:hAnsi="Franklin Gothic Book"/>
                <w:spacing w:val="-1"/>
              </w:rPr>
              <w:t>из</w:t>
            </w:r>
            <w:r w:rsidRPr="00907DF6">
              <w:rPr>
                <w:rFonts w:ascii="Franklin Gothic Book" w:hAnsi="Franklin Gothic Book"/>
                <w:spacing w:val="-7"/>
              </w:rPr>
              <w:t xml:space="preserve"> </w:t>
            </w:r>
            <w:r w:rsidRPr="00907DF6">
              <w:rPr>
                <w:rFonts w:ascii="Franklin Gothic Book" w:hAnsi="Franklin Gothic Book"/>
                <w:spacing w:val="-1"/>
              </w:rPr>
              <w:t>тепловых</w:t>
            </w:r>
            <w:r w:rsidRPr="00907DF6">
              <w:rPr>
                <w:rFonts w:ascii="Franklin Gothic Book" w:hAnsi="Franklin Gothic Book"/>
                <w:spacing w:val="-9"/>
              </w:rPr>
              <w:t xml:space="preserve"> </w:t>
            </w:r>
            <w:r w:rsidRPr="00907DF6">
              <w:rPr>
                <w:rFonts w:ascii="Franklin Gothic Book" w:hAnsi="Franklin Gothic Book"/>
              </w:rPr>
              <w:t>сетей</w:t>
            </w:r>
            <w:r w:rsidRPr="00907DF6">
              <w:rPr>
                <w:rFonts w:ascii="Franklin Gothic Book" w:hAnsi="Franklin Gothic Book"/>
                <w:spacing w:val="30"/>
                <w:w w:val="99"/>
              </w:rPr>
              <w:t xml:space="preserve"> </w:t>
            </w:r>
            <w:r w:rsidRPr="00907DF6">
              <w:rPr>
                <w:rFonts w:ascii="Franklin Gothic Book" w:hAnsi="Franklin Gothic Book"/>
                <w:spacing w:val="-1"/>
              </w:rPr>
              <w:t>на</w:t>
            </w:r>
            <w:r w:rsidRPr="00907DF6">
              <w:rPr>
                <w:rFonts w:ascii="Franklin Gothic Book" w:hAnsi="Franklin Gothic Book"/>
                <w:spacing w:val="-8"/>
              </w:rPr>
              <w:t xml:space="preserve"> </w:t>
            </w:r>
            <w:r w:rsidRPr="00907DF6">
              <w:rPr>
                <w:rFonts w:ascii="Franklin Gothic Book" w:hAnsi="Franklin Gothic Book"/>
              </w:rPr>
              <w:t>цели</w:t>
            </w:r>
            <w:r w:rsidRPr="00907DF6">
              <w:rPr>
                <w:rFonts w:ascii="Franklin Gothic Book" w:hAnsi="Franklin Gothic Book"/>
                <w:spacing w:val="-8"/>
              </w:rPr>
              <w:t xml:space="preserve"> </w:t>
            </w:r>
            <w:r w:rsidRPr="00907DF6">
              <w:rPr>
                <w:rFonts w:ascii="Franklin Gothic Book" w:hAnsi="Franklin Gothic Book"/>
              </w:rPr>
              <w:t>горячего</w:t>
            </w:r>
            <w:r w:rsidRPr="00907DF6">
              <w:rPr>
                <w:rFonts w:ascii="Franklin Gothic Book" w:hAnsi="Franklin Gothic Book"/>
                <w:spacing w:val="-7"/>
              </w:rPr>
              <w:t xml:space="preserve"> </w:t>
            </w:r>
            <w:r w:rsidRPr="00907DF6">
              <w:rPr>
                <w:rFonts w:ascii="Franklin Gothic Book" w:hAnsi="Franklin Gothic Book"/>
              </w:rPr>
              <w:t>водоснабжения</w:t>
            </w:r>
            <w:r w:rsidRPr="00907DF6">
              <w:rPr>
                <w:rFonts w:ascii="Franklin Gothic Book" w:hAnsi="Franklin Gothic Book"/>
                <w:spacing w:val="-8"/>
              </w:rPr>
              <w:t xml:space="preserve"> </w:t>
            </w:r>
            <w:r w:rsidRPr="00907DF6">
              <w:rPr>
                <w:rFonts w:ascii="Franklin Gothic Book" w:hAnsi="Franklin Gothic Book"/>
                <w:spacing w:val="-1"/>
              </w:rPr>
              <w:t>(для</w:t>
            </w:r>
            <w:r w:rsidRPr="00907DF6">
              <w:rPr>
                <w:rFonts w:ascii="Franklin Gothic Book" w:hAnsi="Franklin Gothic Book"/>
                <w:spacing w:val="23"/>
                <w:w w:val="99"/>
              </w:rPr>
              <w:t xml:space="preserve"> </w:t>
            </w:r>
            <w:r w:rsidRPr="00907DF6">
              <w:rPr>
                <w:rFonts w:ascii="Franklin Gothic Book" w:hAnsi="Franklin Gothic Book"/>
                <w:spacing w:val="-1"/>
              </w:rPr>
              <w:t>откр</w:t>
            </w:r>
            <w:r w:rsidRPr="00907DF6">
              <w:rPr>
                <w:rFonts w:ascii="Franklin Gothic Book" w:hAnsi="Franklin Gothic Book"/>
                <w:spacing w:val="-1"/>
              </w:rPr>
              <w:t>ы</w:t>
            </w:r>
            <w:r w:rsidRPr="00907DF6">
              <w:rPr>
                <w:rFonts w:ascii="Franklin Gothic Book" w:hAnsi="Franklin Gothic Book"/>
                <w:spacing w:val="-1"/>
              </w:rPr>
              <w:t>тых</w:t>
            </w:r>
            <w:r w:rsidRPr="00907DF6">
              <w:rPr>
                <w:rFonts w:ascii="Franklin Gothic Book" w:hAnsi="Franklin Gothic Book"/>
                <w:spacing w:val="-16"/>
              </w:rPr>
              <w:t xml:space="preserve"> </w:t>
            </w:r>
            <w:r w:rsidRPr="00907DF6">
              <w:rPr>
                <w:rFonts w:ascii="Franklin Gothic Book" w:hAnsi="Franklin Gothic Book"/>
              </w:rPr>
              <w:t>систем</w:t>
            </w:r>
            <w:r w:rsidRPr="00907DF6">
              <w:rPr>
                <w:rFonts w:ascii="Franklin Gothic Book" w:hAnsi="Franklin Gothic Book"/>
                <w:spacing w:val="-13"/>
              </w:rPr>
              <w:t xml:space="preserve"> </w:t>
            </w:r>
            <w:r w:rsidRPr="00907DF6">
              <w:rPr>
                <w:rFonts w:ascii="Franklin Gothic Book" w:hAnsi="Franklin Gothic Book"/>
              </w:rPr>
              <w:t>теплоснабжения)</w:t>
            </w:r>
          </w:p>
        </w:tc>
        <w:tc>
          <w:tcPr>
            <w:tcW w:w="314" w:type="pct"/>
            <w:tcBorders>
              <w:top w:val="single" w:sz="5" w:space="0" w:color="000000"/>
              <w:left w:val="single" w:sz="5" w:space="0" w:color="000000"/>
              <w:bottom w:val="single" w:sz="5" w:space="0" w:color="000000"/>
              <w:right w:val="single" w:sz="5" w:space="0" w:color="000000"/>
            </w:tcBorders>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spacing w:val="-1"/>
              </w:rPr>
              <w:t>т/ч</w:t>
            </w:r>
          </w:p>
        </w:tc>
        <w:tc>
          <w:tcPr>
            <w:tcW w:w="212"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A10D9B">
            <w:pPr>
              <w:jc w:val="center"/>
              <w:rPr>
                <w:rFonts w:ascii="Franklin Gothic Book" w:hAnsi="Franklin Gothic Book"/>
              </w:rPr>
            </w:pPr>
          </w:p>
          <w:p w:rsidR="00A10D9B" w:rsidRPr="00907DF6" w:rsidRDefault="00A10D9B" w:rsidP="00A10D9B">
            <w:pPr>
              <w:jc w:val="center"/>
              <w:rPr>
                <w:rFonts w:ascii="Franklin Gothic Book" w:hAnsi="Franklin Gothic Book"/>
              </w:rPr>
            </w:pPr>
            <w:r w:rsidRPr="00907DF6">
              <w:rPr>
                <w:rFonts w:ascii="Franklin Gothic Book" w:hAnsi="Franklin Gothic Book"/>
              </w:rPr>
              <w:t>-</w:t>
            </w:r>
          </w:p>
        </w:tc>
      </w:tr>
    </w:tbl>
    <w:p w:rsidR="00A10D9B" w:rsidRPr="00907DF6" w:rsidRDefault="00A10D9B" w:rsidP="00A10D9B">
      <w:pPr>
        <w:pStyle w:val="af0"/>
        <w:rPr>
          <w:rFonts w:ascii="Franklin Gothic Book" w:hAnsi="Franklin Gothic Book"/>
          <w:sz w:val="24"/>
          <w:szCs w:val="24"/>
        </w:rPr>
      </w:pPr>
    </w:p>
    <w:p w:rsidR="00A10D9B" w:rsidRPr="00907DF6" w:rsidRDefault="00A10D9B" w:rsidP="00A10D9B">
      <w:pPr>
        <w:pStyle w:val="af0"/>
        <w:rPr>
          <w:rFonts w:ascii="Franklin Gothic Book" w:hAnsi="Franklin Gothic Book"/>
          <w:sz w:val="24"/>
          <w:szCs w:val="24"/>
        </w:rPr>
      </w:pPr>
    </w:p>
    <w:tbl>
      <w:tblPr>
        <w:tblW w:w="5000" w:type="pct"/>
        <w:tblCellMar>
          <w:left w:w="0" w:type="dxa"/>
          <w:right w:w="0" w:type="dxa"/>
        </w:tblCellMar>
        <w:tblLook w:val="01E0" w:firstRow="1" w:lastRow="1" w:firstColumn="1" w:lastColumn="1" w:noHBand="0" w:noVBand="0"/>
      </w:tblPr>
      <w:tblGrid>
        <w:gridCol w:w="3375"/>
        <w:gridCol w:w="754"/>
        <w:gridCol w:w="754"/>
        <w:gridCol w:w="757"/>
        <w:gridCol w:w="754"/>
        <w:gridCol w:w="753"/>
        <w:gridCol w:w="756"/>
        <w:gridCol w:w="753"/>
        <w:gridCol w:w="753"/>
        <w:gridCol w:w="753"/>
        <w:gridCol w:w="753"/>
        <w:gridCol w:w="753"/>
        <w:gridCol w:w="753"/>
        <w:gridCol w:w="753"/>
        <w:gridCol w:w="753"/>
        <w:gridCol w:w="753"/>
        <w:gridCol w:w="738"/>
      </w:tblGrid>
      <w:tr w:rsidR="00A10D9B" w:rsidRPr="00907DF6" w:rsidTr="00D20C8C">
        <w:trPr>
          <w:trHeight w:hRule="exact" w:val="360"/>
        </w:trPr>
        <w:tc>
          <w:tcPr>
            <w:tcW w:w="1093" w:type="pct"/>
            <w:tcBorders>
              <w:top w:val="single" w:sz="8" w:space="0" w:color="000000"/>
              <w:left w:val="single" w:sz="8" w:space="0" w:color="000000"/>
              <w:bottom w:val="single" w:sz="8" w:space="0" w:color="000000"/>
              <w:right w:val="single" w:sz="8" w:space="0" w:color="000000"/>
            </w:tcBorders>
          </w:tcPr>
          <w:p w:rsidR="00A10D9B" w:rsidRPr="00907DF6" w:rsidRDefault="00A10D9B" w:rsidP="00A10D9B">
            <w:pPr>
              <w:pStyle w:val="TableParagraph"/>
              <w:spacing w:before="52"/>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Показатель</w:t>
            </w:r>
          </w:p>
        </w:tc>
        <w:tc>
          <w:tcPr>
            <w:tcW w:w="244" w:type="pct"/>
            <w:tcBorders>
              <w:top w:val="single" w:sz="8" w:space="0" w:color="000000"/>
              <w:left w:val="single" w:sz="8" w:space="0" w:color="000000"/>
              <w:bottom w:val="single" w:sz="8" w:space="0" w:color="000000"/>
              <w:right w:val="single" w:sz="8" w:space="0" w:color="000000"/>
            </w:tcBorders>
          </w:tcPr>
          <w:p w:rsidR="00A10D9B" w:rsidRPr="00907DF6" w:rsidRDefault="00A10D9B" w:rsidP="00A10D9B">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201</w:t>
            </w:r>
            <w:r w:rsidRPr="00907DF6">
              <w:rPr>
                <w:rFonts w:ascii="Franklin Gothic Book" w:eastAsia="Times New Roman" w:hAnsi="Franklin Gothic Book"/>
                <w:b/>
                <w:bCs/>
                <w:spacing w:val="1"/>
                <w:sz w:val="24"/>
                <w:szCs w:val="24"/>
                <w:lang w:val="ru-RU"/>
              </w:rPr>
              <w:t>3</w:t>
            </w:r>
          </w:p>
        </w:tc>
        <w:tc>
          <w:tcPr>
            <w:tcW w:w="244" w:type="pct"/>
            <w:tcBorders>
              <w:top w:val="single" w:sz="8" w:space="0" w:color="000000"/>
              <w:left w:val="single" w:sz="8" w:space="0" w:color="000000"/>
              <w:bottom w:val="single" w:sz="8" w:space="0" w:color="000000"/>
              <w:right w:val="single" w:sz="8" w:space="0" w:color="000000"/>
            </w:tcBorders>
          </w:tcPr>
          <w:p w:rsidR="00A10D9B" w:rsidRPr="00907DF6" w:rsidRDefault="00A10D9B" w:rsidP="00A10D9B">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201</w:t>
            </w:r>
            <w:r w:rsidRPr="00907DF6">
              <w:rPr>
                <w:rFonts w:ascii="Franklin Gothic Book" w:eastAsia="Times New Roman" w:hAnsi="Franklin Gothic Book"/>
                <w:b/>
                <w:bCs/>
                <w:spacing w:val="1"/>
                <w:sz w:val="24"/>
                <w:szCs w:val="24"/>
                <w:lang w:val="ru-RU"/>
              </w:rPr>
              <w:t>4</w:t>
            </w:r>
          </w:p>
        </w:tc>
        <w:tc>
          <w:tcPr>
            <w:tcW w:w="245" w:type="pct"/>
            <w:tcBorders>
              <w:top w:val="single" w:sz="8" w:space="0" w:color="000000"/>
              <w:left w:val="single" w:sz="8" w:space="0" w:color="000000"/>
              <w:bottom w:val="single" w:sz="8" w:space="0" w:color="000000"/>
              <w:right w:val="single" w:sz="8" w:space="0" w:color="000000"/>
            </w:tcBorders>
          </w:tcPr>
          <w:p w:rsidR="00A10D9B" w:rsidRPr="00907DF6" w:rsidRDefault="00A10D9B" w:rsidP="00A10D9B">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201</w:t>
            </w:r>
            <w:r w:rsidRPr="00907DF6">
              <w:rPr>
                <w:rFonts w:ascii="Franklin Gothic Book" w:eastAsia="Times New Roman" w:hAnsi="Franklin Gothic Book"/>
                <w:b/>
                <w:bCs/>
                <w:spacing w:val="1"/>
                <w:sz w:val="24"/>
                <w:szCs w:val="24"/>
                <w:lang w:val="ru-RU"/>
              </w:rPr>
              <w:t>5</w:t>
            </w:r>
          </w:p>
        </w:tc>
        <w:tc>
          <w:tcPr>
            <w:tcW w:w="244" w:type="pct"/>
            <w:tcBorders>
              <w:top w:val="single" w:sz="8" w:space="0" w:color="000000"/>
              <w:left w:val="single" w:sz="8" w:space="0" w:color="000000"/>
              <w:bottom w:val="single" w:sz="8" w:space="0" w:color="000000"/>
              <w:right w:val="single" w:sz="8" w:space="0" w:color="000000"/>
            </w:tcBorders>
          </w:tcPr>
          <w:p w:rsidR="00A10D9B" w:rsidRPr="00907DF6" w:rsidRDefault="00A10D9B" w:rsidP="00A10D9B">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201</w:t>
            </w:r>
            <w:r w:rsidRPr="00907DF6">
              <w:rPr>
                <w:rFonts w:ascii="Franklin Gothic Book" w:eastAsia="Times New Roman" w:hAnsi="Franklin Gothic Book"/>
                <w:b/>
                <w:bCs/>
                <w:spacing w:val="1"/>
                <w:sz w:val="24"/>
                <w:szCs w:val="24"/>
                <w:lang w:val="ru-RU"/>
              </w:rPr>
              <w:t>6</w:t>
            </w:r>
          </w:p>
        </w:tc>
        <w:tc>
          <w:tcPr>
            <w:tcW w:w="244" w:type="pct"/>
            <w:tcBorders>
              <w:top w:val="single" w:sz="8" w:space="0" w:color="000000"/>
              <w:left w:val="single" w:sz="8" w:space="0" w:color="000000"/>
              <w:bottom w:val="single" w:sz="8" w:space="0" w:color="000000"/>
              <w:right w:val="single" w:sz="8" w:space="0" w:color="000000"/>
            </w:tcBorders>
          </w:tcPr>
          <w:p w:rsidR="00A10D9B" w:rsidRPr="00907DF6" w:rsidRDefault="00A10D9B" w:rsidP="00A10D9B">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201</w:t>
            </w:r>
            <w:r w:rsidRPr="00907DF6">
              <w:rPr>
                <w:rFonts w:ascii="Franklin Gothic Book" w:eastAsia="Times New Roman" w:hAnsi="Franklin Gothic Book"/>
                <w:b/>
                <w:bCs/>
                <w:spacing w:val="1"/>
                <w:sz w:val="24"/>
                <w:szCs w:val="24"/>
                <w:lang w:val="ru-RU"/>
              </w:rPr>
              <w:t>7</w:t>
            </w:r>
          </w:p>
        </w:tc>
        <w:tc>
          <w:tcPr>
            <w:tcW w:w="245" w:type="pct"/>
            <w:tcBorders>
              <w:top w:val="single" w:sz="8" w:space="0" w:color="000000"/>
              <w:left w:val="single" w:sz="8" w:space="0" w:color="000000"/>
              <w:bottom w:val="single" w:sz="8" w:space="0" w:color="000000"/>
              <w:right w:val="single" w:sz="8" w:space="0" w:color="000000"/>
            </w:tcBorders>
          </w:tcPr>
          <w:p w:rsidR="00A10D9B" w:rsidRPr="00907DF6" w:rsidRDefault="00A10D9B" w:rsidP="00A10D9B">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201</w:t>
            </w:r>
            <w:r w:rsidRPr="00907DF6">
              <w:rPr>
                <w:rFonts w:ascii="Franklin Gothic Book" w:eastAsia="Times New Roman" w:hAnsi="Franklin Gothic Book"/>
                <w:b/>
                <w:bCs/>
                <w:spacing w:val="1"/>
                <w:sz w:val="24"/>
                <w:szCs w:val="24"/>
                <w:lang w:val="ru-RU"/>
              </w:rPr>
              <w:t>8</w:t>
            </w:r>
          </w:p>
        </w:tc>
        <w:tc>
          <w:tcPr>
            <w:tcW w:w="244" w:type="pct"/>
            <w:tcBorders>
              <w:top w:val="single" w:sz="8" w:space="0" w:color="000000"/>
              <w:left w:val="single" w:sz="8" w:space="0" w:color="000000"/>
              <w:bottom w:val="single" w:sz="8" w:space="0" w:color="000000"/>
              <w:right w:val="single" w:sz="8" w:space="0" w:color="000000"/>
            </w:tcBorders>
          </w:tcPr>
          <w:p w:rsidR="00A10D9B" w:rsidRPr="00907DF6" w:rsidRDefault="00A10D9B" w:rsidP="00A10D9B">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201</w:t>
            </w:r>
            <w:r w:rsidRPr="00907DF6">
              <w:rPr>
                <w:rFonts w:ascii="Franklin Gothic Book" w:eastAsia="Times New Roman" w:hAnsi="Franklin Gothic Book"/>
                <w:b/>
                <w:bCs/>
                <w:spacing w:val="1"/>
                <w:sz w:val="24"/>
                <w:szCs w:val="24"/>
                <w:lang w:val="ru-RU"/>
              </w:rPr>
              <w:t>9</w:t>
            </w:r>
          </w:p>
        </w:tc>
        <w:tc>
          <w:tcPr>
            <w:tcW w:w="244" w:type="pct"/>
            <w:tcBorders>
              <w:top w:val="single" w:sz="8" w:space="0" w:color="000000"/>
              <w:left w:val="single" w:sz="8" w:space="0" w:color="000000"/>
              <w:bottom w:val="single" w:sz="8" w:space="0" w:color="000000"/>
              <w:right w:val="single" w:sz="8" w:space="0" w:color="000000"/>
            </w:tcBorders>
          </w:tcPr>
          <w:p w:rsidR="00A10D9B" w:rsidRPr="00907DF6" w:rsidRDefault="00A10D9B" w:rsidP="00A10D9B">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w:t>
            </w:r>
            <w:r w:rsidRPr="00907DF6">
              <w:rPr>
                <w:rFonts w:ascii="Franklin Gothic Book" w:eastAsia="Times New Roman" w:hAnsi="Franklin Gothic Book"/>
                <w:b/>
                <w:bCs/>
                <w:spacing w:val="1"/>
                <w:sz w:val="24"/>
                <w:szCs w:val="24"/>
                <w:lang w:val="ru-RU"/>
              </w:rPr>
              <w:t>20</w:t>
            </w:r>
          </w:p>
        </w:tc>
        <w:tc>
          <w:tcPr>
            <w:tcW w:w="244" w:type="pct"/>
            <w:tcBorders>
              <w:top w:val="single" w:sz="8" w:space="0" w:color="000000"/>
              <w:left w:val="single" w:sz="8" w:space="0" w:color="000000"/>
              <w:bottom w:val="single" w:sz="8" w:space="0" w:color="000000"/>
              <w:right w:val="single" w:sz="8" w:space="0" w:color="000000"/>
            </w:tcBorders>
          </w:tcPr>
          <w:p w:rsidR="00A10D9B" w:rsidRPr="00907DF6" w:rsidRDefault="00A10D9B" w:rsidP="00A10D9B">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202</w:t>
            </w:r>
            <w:r w:rsidRPr="00907DF6">
              <w:rPr>
                <w:rFonts w:ascii="Franklin Gothic Book" w:eastAsia="Times New Roman" w:hAnsi="Franklin Gothic Book"/>
                <w:b/>
                <w:bCs/>
                <w:spacing w:val="1"/>
                <w:sz w:val="24"/>
                <w:szCs w:val="24"/>
                <w:lang w:val="ru-RU"/>
              </w:rPr>
              <w:t>1</w:t>
            </w:r>
          </w:p>
        </w:tc>
        <w:tc>
          <w:tcPr>
            <w:tcW w:w="244" w:type="pct"/>
            <w:tcBorders>
              <w:top w:val="single" w:sz="8" w:space="0" w:color="000000"/>
              <w:left w:val="single" w:sz="8" w:space="0" w:color="000000"/>
              <w:bottom w:val="single" w:sz="8" w:space="0" w:color="000000"/>
              <w:right w:val="single" w:sz="8" w:space="0" w:color="000000"/>
            </w:tcBorders>
          </w:tcPr>
          <w:p w:rsidR="00A10D9B" w:rsidRPr="00907DF6" w:rsidRDefault="00A10D9B" w:rsidP="00A10D9B">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202</w:t>
            </w:r>
            <w:r w:rsidRPr="00907DF6">
              <w:rPr>
                <w:rFonts w:ascii="Franklin Gothic Book" w:eastAsia="Times New Roman" w:hAnsi="Franklin Gothic Book"/>
                <w:b/>
                <w:bCs/>
                <w:spacing w:val="1"/>
                <w:sz w:val="24"/>
                <w:szCs w:val="24"/>
                <w:lang w:val="ru-RU"/>
              </w:rPr>
              <w:t>2</w:t>
            </w:r>
          </w:p>
        </w:tc>
        <w:tc>
          <w:tcPr>
            <w:tcW w:w="244" w:type="pct"/>
            <w:tcBorders>
              <w:top w:val="single" w:sz="8" w:space="0" w:color="000000"/>
              <w:left w:val="single" w:sz="8" w:space="0" w:color="000000"/>
              <w:bottom w:val="single" w:sz="8" w:space="0" w:color="000000"/>
              <w:right w:val="single" w:sz="8" w:space="0" w:color="000000"/>
            </w:tcBorders>
          </w:tcPr>
          <w:p w:rsidR="00A10D9B" w:rsidRPr="00907DF6" w:rsidRDefault="00A10D9B" w:rsidP="00A10D9B">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202</w:t>
            </w:r>
            <w:r w:rsidRPr="00907DF6">
              <w:rPr>
                <w:rFonts w:ascii="Franklin Gothic Book" w:eastAsia="Times New Roman" w:hAnsi="Franklin Gothic Book"/>
                <w:b/>
                <w:bCs/>
                <w:spacing w:val="1"/>
                <w:sz w:val="24"/>
                <w:szCs w:val="24"/>
                <w:lang w:val="ru-RU"/>
              </w:rPr>
              <w:t>3</w:t>
            </w:r>
          </w:p>
        </w:tc>
        <w:tc>
          <w:tcPr>
            <w:tcW w:w="244" w:type="pct"/>
            <w:tcBorders>
              <w:top w:val="single" w:sz="8" w:space="0" w:color="000000"/>
              <w:left w:val="single" w:sz="8" w:space="0" w:color="000000"/>
              <w:bottom w:val="single" w:sz="8" w:space="0" w:color="000000"/>
              <w:right w:val="single" w:sz="8" w:space="0" w:color="000000"/>
            </w:tcBorders>
          </w:tcPr>
          <w:p w:rsidR="00A10D9B" w:rsidRPr="00907DF6" w:rsidRDefault="00A10D9B" w:rsidP="00A10D9B">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202</w:t>
            </w:r>
            <w:r w:rsidRPr="00907DF6">
              <w:rPr>
                <w:rFonts w:ascii="Franklin Gothic Book" w:eastAsia="Times New Roman" w:hAnsi="Franklin Gothic Book"/>
                <w:b/>
                <w:bCs/>
                <w:spacing w:val="1"/>
                <w:sz w:val="24"/>
                <w:szCs w:val="24"/>
                <w:lang w:val="ru-RU"/>
              </w:rPr>
              <w:t>4</w:t>
            </w:r>
          </w:p>
        </w:tc>
        <w:tc>
          <w:tcPr>
            <w:tcW w:w="244" w:type="pct"/>
            <w:tcBorders>
              <w:top w:val="single" w:sz="8" w:space="0" w:color="000000"/>
              <w:left w:val="single" w:sz="8" w:space="0" w:color="000000"/>
              <w:bottom w:val="single" w:sz="8" w:space="0" w:color="000000"/>
              <w:right w:val="single" w:sz="8" w:space="0" w:color="000000"/>
            </w:tcBorders>
          </w:tcPr>
          <w:p w:rsidR="00A10D9B" w:rsidRPr="00907DF6" w:rsidRDefault="00A10D9B" w:rsidP="00A10D9B">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202</w:t>
            </w:r>
            <w:r w:rsidRPr="00907DF6">
              <w:rPr>
                <w:rFonts w:ascii="Franklin Gothic Book" w:eastAsia="Times New Roman" w:hAnsi="Franklin Gothic Book"/>
                <w:b/>
                <w:bCs/>
                <w:spacing w:val="1"/>
                <w:sz w:val="24"/>
                <w:szCs w:val="24"/>
                <w:lang w:val="ru-RU"/>
              </w:rPr>
              <w:t>5</w:t>
            </w:r>
          </w:p>
        </w:tc>
        <w:tc>
          <w:tcPr>
            <w:tcW w:w="244" w:type="pct"/>
            <w:tcBorders>
              <w:top w:val="single" w:sz="8" w:space="0" w:color="000000"/>
              <w:left w:val="single" w:sz="8" w:space="0" w:color="000000"/>
              <w:bottom w:val="single" w:sz="8" w:space="0" w:color="000000"/>
              <w:right w:val="single" w:sz="8" w:space="0" w:color="000000"/>
            </w:tcBorders>
          </w:tcPr>
          <w:p w:rsidR="00A10D9B" w:rsidRPr="00907DF6" w:rsidRDefault="00A10D9B" w:rsidP="00A10D9B">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202</w:t>
            </w:r>
            <w:r w:rsidRPr="00907DF6">
              <w:rPr>
                <w:rFonts w:ascii="Franklin Gothic Book" w:eastAsia="Times New Roman" w:hAnsi="Franklin Gothic Book"/>
                <w:b/>
                <w:bCs/>
                <w:spacing w:val="1"/>
                <w:sz w:val="24"/>
                <w:szCs w:val="24"/>
                <w:lang w:val="ru-RU"/>
              </w:rPr>
              <w:t>6</w:t>
            </w:r>
          </w:p>
        </w:tc>
        <w:tc>
          <w:tcPr>
            <w:tcW w:w="244" w:type="pct"/>
            <w:tcBorders>
              <w:top w:val="single" w:sz="8" w:space="0" w:color="000000"/>
              <w:left w:val="single" w:sz="8" w:space="0" w:color="000000"/>
              <w:bottom w:val="single" w:sz="8" w:space="0" w:color="000000"/>
              <w:right w:val="single" w:sz="8" w:space="0" w:color="000000"/>
            </w:tcBorders>
          </w:tcPr>
          <w:p w:rsidR="00A10D9B" w:rsidRPr="00907DF6" w:rsidRDefault="00A10D9B" w:rsidP="00A10D9B">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202</w:t>
            </w:r>
            <w:r w:rsidRPr="00907DF6">
              <w:rPr>
                <w:rFonts w:ascii="Franklin Gothic Book" w:eastAsia="Times New Roman" w:hAnsi="Franklin Gothic Book"/>
                <w:b/>
                <w:bCs/>
                <w:spacing w:val="1"/>
                <w:sz w:val="24"/>
                <w:szCs w:val="24"/>
                <w:lang w:val="ru-RU"/>
              </w:rPr>
              <w:t>7</w:t>
            </w:r>
          </w:p>
        </w:tc>
        <w:tc>
          <w:tcPr>
            <w:tcW w:w="239" w:type="pct"/>
            <w:tcBorders>
              <w:top w:val="single" w:sz="8" w:space="0" w:color="000000"/>
              <w:left w:val="single" w:sz="8" w:space="0" w:color="000000"/>
              <w:bottom w:val="single" w:sz="8" w:space="0" w:color="000000"/>
              <w:right w:val="single" w:sz="8" w:space="0" w:color="000000"/>
            </w:tcBorders>
          </w:tcPr>
          <w:p w:rsidR="00A10D9B" w:rsidRPr="00907DF6" w:rsidRDefault="00A10D9B" w:rsidP="00A10D9B">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202</w:t>
            </w:r>
            <w:r w:rsidRPr="00907DF6">
              <w:rPr>
                <w:rFonts w:ascii="Franklin Gothic Book" w:eastAsia="Times New Roman" w:hAnsi="Franklin Gothic Book"/>
                <w:b/>
                <w:bCs/>
                <w:spacing w:val="1"/>
                <w:sz w:val="24"/>
                <w:szCs w:val="24"/>
                <w:lang w:val="ru-RU"/>
              </w:rPr>
              <w:t>8</w:t>
            </w:r>
          </w:p>
        </w:tc>
      </w:tr>
      <w:tr w:rsidR="00A10D9B" w:rsidRPr="00907DF6" w:rsidTr="00D20C8C">
        <w:trPr>
          <w:trHeight w:hRule="exact" w:val="772"/>
        </w:trPr>
        <w:tc>
          <w:tcPr>
            <w:tcW w:w="1093" w:type="pct"/>
            <w:tcBorders>
              <w:top w:val="single" w:sz="8" w:space="0" w:color="000000"/>
              <w:left w:val="single" w:sz="8" w:space="0" w:color="000000"/>
              <w:bottom w:val="single" w:sz="8" w:space="0" w:color="000000"/>
              <w:right w:val="single" w:sz="8" w:space="0" w:color="000000"/>
            </w:tcBorders>
            <w:vAlign w:val="center"/>
          </w:tcPr>
          <w:p w:rsidR="00A10D9B" w:rsidRPr="00907DF6" w:rsidRDefault="00A10D9B" w:rsidP="00A10D9B">
            <w:pPr>
              <w:pStyle w:val="130"/>
              <w:ind w:left="0" w:firstLine="0"/>
              <w:jc w:val="center"/>
              <w:rPr>
                <w:rFonts w:ascii="Franklin Gothic Book" w:hAnsi="Franklin Gothic Book"/>
                <w:b w:val="0"/>
                <w:i w:val="0"/>
                <w:lang w:val="ru-RU"/>
              </w:rPr>
            </w:pPr>
            <w:bookmarkStart w:id="46" w:name="_Toc375066803"/>
            <w:bookmarkStart w:id="47" w:name="_Toc375131993"/>
            <w:bookmarkStart w:id="48" w:name="_Toc375134322"/>
            <w:r w:rsidRPr="00907DF6">
              <w:rPr>
                <w:rFonts w:ascii="Franklin Gothic Book" w:hAnsi="Franklin Gothic Book"/>
                <w:b w:val="0"/>
                <w:i w:val="0"/>
                <w:lang w:val="ru-RU"/>
              </w:rPr>
              <w:t>Максимальное потребление теплон</w:t>
            </w:r>
            <w:r w:rsidRPr="00907DF6">
              <w:rPr>
                <w:rFonts w:ascii="Franklin Gothic Book" w:hAnsi="Franklin Gothic Book"/>
                <w:b w:val="0"/>
                <w:i w:val="0"/>
                <w:lang w:val="ru-RU"/>
              </w:rPr>
              <w:t>о</w:t>
            </w:r>
            <w:r w:rsidRPr="00907DF6">
              <w:rPr>
                <w:rFonts w:ascii="Franklin Gothic Book" w:hAnsi="Franklin Gothic Book"/>
                <w:b w:val="0"/>
                <w:i w:val="0"/>
                <w:lang w:val="ru-RU"/>
              </w:rPr>
              <w:t>сителя теплопотребляющими уст</w:t>
            </w:r>
            <w:r w:rsidRPr="00907DF6">
              <w:rPr>
                <w:rFonts w:ascii="Franklin Gothic Book" w:hAnsi="Franklin Gothic Book"/>
                <w:b w:val="0"/>
                <w:i w:val="0"/>
                <w:lang w:val="ru-RU"/>
              </w:rPr>
              <w:t>а</w:t>
            </w:r>
            <w:r w:rsidRPr="00907DF6">
              <w:rPr>
                <w:rFonts w:ascii="Franklin Gothic Book" w:hAnsi="Franklin Gothic Book"/>
                <w:b w:val="0"/>
                <w:i w:val="0"/>
                <w:lang w:val="ru-RU"/>
              </w:rPr>
              <w:t xml:space="preserve">новками потребителей, </w:t>
            </w:r>
            <w:bookmarkEnd w:id="46"/>
            <w:bookmarkEnd w:id="47"/>
            <w:bookmarkEnd w:id="48"/>
            <w:r w:rsidRPr="00907DF6">
              <w:rPr>
                <w:rFonts w:ascii="Franklin Gothic Book" w:hAnsi="Franklin Gothic Book"/>
                <w:b w:val="0"/>
                <w:i w:val="0"/>
                <w:lang w:val="ru-RU"/>
              </w:rPr>
              <w:t>т/ч</w:t>
            </w:r>
          </w:p>
        </w:tc>
        <w:tc>
          <w:tcPr>
            <w:tcW w:w="244" w:type="pct"/>
            <w:tcBorders>
              <w:top w:val="single" w:sz="8" w:space="0" w:color="000000"/>
              <w:left w:val="single" w:sz="8" w:space="0" w:color="000000"/>
              <w:bottom w:val="single" w:sz="8" w:space="0" w:color="000000"/>
              <w:right w:val="single" w:sz="8"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63,69</w:t>
            </w:r>
          </w:p>
        </w:tc>
        <w:tc>
          <w:tcPr>
            <w:tcW w:w="244" w:type="pct"/>
            <w:tcBorders>
              <w:top w:val="single" w:sz="8" w:space="0" w:color="000000"/>
              <w:left w:val="single" w:sz="8" w:space="0" w:color="000000"/>
              <w:bottom w:val="single" w:sz="8" w:space="0" w:color="000000"/>
              <w:right w:val="single" w:sz="8"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63,69</w:t>
            </w:r>
          </w:p>
        </w:tc>
        <w:tc>
          <w:tcPr>
            <w:tcW w:w="245" w:type="pct"/>
            <w:tcBorders>
              <w:top w:val="single" w:sz="8" w:space="0" w:color="000000"/>
              <w:left w:val="single" w:sz="8" w:space="0" w:color="000000"/>
              <w:bottom w:val="single" w:sz="8" w:space="0" w:color="000000"/>
              <w:right w:val="single" w:sz="8"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63,69</w:t>
            </w:r>
          </w:p>
        </w:tc>
        <w:tc>
          <w:tcPr>
            <w:tcW w:w="244" w:type="pct"/>
            <w:tcBorders>
              <w:top w:val="single" w:sz="8" w:space="0" w:color="000000"/>
              <w:left w:val="single" w:sz="8" w:space="0" w:color="000000"/>
              <w:bottom w:val="single" w:sz="8" w:space="0" w:color="000000"/>
              <w:right w:val="single" w:sz="8"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63,69</w:t>
            </w:r>
          </w:p>
        </w:tc>
        <w:tc>
          <w:tcPr>
            <w:tcW w:w="244" w:type="pct"/>
            <w:tcBorders>
              <w:top w:val="single" w:sz="8" w:space="0" w:color="000000"/>
              <w:left w:val="single" w:sz="8" w:space="0" w:color="000000"/>
              <w:bottom w:val="single" w:sz="8" w:space="0" w:color="000000"/>
              <w:right w:val="single" w:sz="8"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63,69</w:t>
            </w:r>
          </w:p>
        </w:tc>
        <w:tc>
          <w:tcPr>
            <w:tcW w:w="245" w:type="pct"/>
            <w:tcBorders>
              <w:top w:val="single" w:sz="8" w:space="0" w:color="000000"/>
              <w:left w:val="single" w:sz="8" w:space="0" w:color="000000"/>
              <w:bottom w:val="single" w:sz="8" w:space="0" w:color="000000"/>
              <w:right w:val="single" w:sz="8"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63,69</w:t>
            </w:r>
          </w:p>
        </w:tc>
        <w:tc>
          <w:tcPr>
            <w:tcW w:w="244" w:type="pct"/>
            <w:tcBorders>
              <w:top w:val="single" w:sz="8" w:space="0" w:color="000000"/>
              <w:left w:val="single" w:sz="8" w:space="0" w:color="000000"/>
              <w:bottom w:val="single" w:sz="8" w:space="0" w:color="000000"/>
              <w:right w:val="single" w:sz="8"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63,69</w:t>
            </w:r>
          </w:p>
        </w:tc>
        <w:tc>
          <w:tcPr>
            <w:tcW w:w="244" w:type="pct"/>
            <w:tcBorders>
              <w:top w:val="single" w:sz="8" w:space="0" w:color="000000"/>
              <w:left w:val="single" w:sz="8" w:space="0" w:color="000000"/>
              <w:bottom w:val="single" w:sz="8" w:space="0" w:color="000000"/>
              <w:right w:val="single" w:sz="8"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63,69</w:t>
            </w:r>
          </w:p>
        </w:tc>
        <w:tc>
          <w:tcPr>
            <w:tcW w:w="244" w:type="pct"/>
            <w:tcBorders>
              <w:top w:val="single" w:sz="8" w:space="0" w:color="000000"/>
              <w:left w:val="single" w:sz="8" w:space="0" w:color="000000"/>
              <w:bottom w:val="single" w:sz="8" w:space="0" w:color="000000"/>
              <w:right w:val="single" w:sz="8"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63,69</w:t>
            </w:r>
          </w:p>
        </w:tc>
        <w:tc>
          <w:tcPr>
            <w:tcW w:w="244" w:type="pct"/>
            <w:tcBorders>
              <w:top w:val="single" w:sz="8" w:space="0" w:color="000000"/>
              <w:left w:val="single" w:sz="8" w:space="0" w:color="000000"/>
              <w:bottom w:val="single" w:sz="8" w:space="0" w:color="000000"/>
              <w:right w:val="single" w:sz="8"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63,69</w:t>
            </w:r>
          </w:p>
        </w:tc>
        <w:tc>
          <w:tcPr>
            <w:tcW w:w="244" w:type="pct"/>
            <w:tcBorders>
              <w:top w:val="single" w:sz="8" w:space="0" w:color="000000"/>
              <w:left w:val="single" w:sz="8" w:space="0" w:color="000000"/>
              <w:bottom w:val="single" w:sz="8" w:space="0" w:color="000000"/>
              <w:right w:val="single" w:sz="8"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63,69</w:t>
            </w:r>
          </w:p>
        </w:tc>
        <w:tc>
          <w:tcPr>
            <w:tcW w:w="244" w:type="pct"/>
            <w:tcBorders>
              <w:top w:val="single" w:sz="8" w:space="0" w:color="000000"/>
              <w:left w:val="single" w:sz="8" w:space="0" w:color="000000"/>
              <w:bottom w:val="single" w:sz="8" w:space="0" w:color="000000"/>
              <w:right w:val="single" w:sz="8"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63,69</w:t>
            </w:r>
          </w:p>
        </w:tc>
        <w:tc>
          <w:tcPr>
            <w:tcW w:w="244" w:type="pct"/>
            <w:tcBorders>
              <w:top w:val="single" w:sz="8" w:space="0" w:color="000000"/>
              <w:left w:val="single" w:sz="8" w:space="0" w:color="000000"/>
              <w:bottom w:val="single" w:sz="8" w:space="0" w:color="000000"/>
              <w:right w:val="single" w:sz="8"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63,69</w:t>
            </w:r>
          </w:p>
        </w:tc>
        <w:tc>
          <w:tcPr>
            <w:tcW w:w="244" w:type="pct"/>
            <w:tcBorders>
              <w:top w:val="single" w:sz="8" w:space="0" w:color="000000"/>
              <w:left w:val="single" w:sz="8" w:space="0" w:color="000000"/>
              <w:bottom w:val="single" w:sz="8" w:space="0" w:color="000000"/>
              <w:right w:val="single" w:sz="8"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63,69</w:t>
            </w:r>
          </w:p>
        </w:tc>
        <w:tc>
          <w:tcPr>
            <w:tcW w:w="244" w:type="pct"/>
            <w:tcBorders>
              <w:top w:val="single" w:sz="8" w:space="0" w:color="000000"/>
              <w:left w:val="single" w:sz="8" w:space="0" w:color="000000"/>
              <w:bottom w:val="single" w:sz="8" w:space="0" w:color="000000"/>
              <w:right w:val="single" w:sz="8"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63,69</w:t>
            </w:r>
          </w:p>
        </w:tc>
        <w:tc>
          <w:tcPr>
            <w:tcW w:w="239" w:type="pct"/>
            <w:tcBorders>
              <w:top w:val="single" w:sz="8" w:space="0" w:color="000000"/>
              <w:left w:val="single" w:sz="8" w:space="0" w:color="000000"/>
              <w:bottom w:val="single" w:sz="8" w:space="0" w:color="000000"/>
              <w:right w:val="single" w:sz="8" w:space="0" w:color="000000"/>
            </w:tcBorders>
            <w:vAlign w:val="center"/>
          </w:tcPr>
          <w:p w:rsidR="00A10D9B" w:rsidRPr="00907DF6" w:rsidRDefault="00A10D9B" w:rsidP="00A10D9B">
            <w:pPr>
              <w:jc w:val="center"/>
              <w:rPr>
                <w:rFonts w:ascii="Franklin Gothic Book" w:hAnsi="Franklin Gothic Book"/>
              </w:rPr>
            </w:pPr>
            <w:r w:rsidRPr="00907DF6">
              <w:rPr>
                <w:rFonts w:ascii="Franklin Gothic Book" w:hAnsi="Franklin Gothic Book"/>
              </w:rPr>
              <w:t>63,69</w:t>
            </w:r>
          </w:p>
        </w:tc>
      </w:tr>
    </w:tbl>
    <w:p w:rsidR="00A10D9B" w:rsidRPr="00907DF6" w:rsidRDefault="00A10D9B" w:rsidP="00A10D9B">
      <w:pPr>
        <w:pStyle w:val="af0"/>
        <w:rPr>
          <w:rFonts w:ascii="Franklin Gothic Book" w:hAnsi="Franklin Gothic Book"/>
          <w:sz w:val="24"/>
          <w:szCs w:val="24"/>
        </w:rPr>
      </w:pPr>
    </w:p>
    <w:p w:rsidR="00A10D9B" w:rsidRPr="00907DF6" w:rsidRDefault="00A10D9B" w:rsidP="00A10D9B">
      <w:pPr>
        <w:pStyle w:val="Default"/>
        <w:rPr>
          <w:rFonts w:ascii="Franklin Gothic Book" w:hAnsi="Franklin Gothic Book"/>
          <w:color w:val="auto"/>
        </w:rPr>
        <w:sectPr w:rsidR="00A10D9B" w:rsidRPr="00907DF6" w:rsidSect="000A1871">
          <w:type w:val="continuous"/>
          <w:pgSz w:w="16838" w:h="11906" w:orient="landscape"/>
          <w:pgMar w:top="720" w:right="720" w:bottom="720" w:left="720" w:header="709" w:footer="539" w:gutter="0"/>
          <w:cols w:space="708"/>
          <w:docGrid w:linePitch="360"/>
        </w:sectPr>
      </w:pP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Требования</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к</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качеству</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питательной</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котловой</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воды</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представлены</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21"/>
          <w:sz w:val="24"/>
          <w:szCs w:val="24"/>
        </w:rPr>
        <w:t xml:space="preserve"> </w:t>
      </w:r>
      <w:r w:rsidRPr="00907DF6">
        <w:rPr>
          <w:rFonts w:ascii="Franklin Gothic Book" w:hAnsi="Franklin Gothic Book"/>
          <w:sz w:val="24"/>
          <w:szCs w:val="24"/>
        </w:rPr>
        <w:t>таблице 6.1</w:t>
      </w:r>
      <w:r w:rsidRPr="00907DF6">
        <w:rPr>
          <w:rFonts w:ascii="Franklin Gothic Book" w:hAnsi="Franklin Gothic Book"/>
          <w:spacing w:val="77"/>
          <w:sz w:val="24"/>
          <w:szCs w:val="24"/>
        </w:rPr>
        <w:t xml:space="preserve"> </w:t>
      </w:r>
      <w:r w:rsidRPr="00907DF6">
        <w:rPr>
          <w:rFonts w:ascii="Franklin Gothic Book" w:hAnsi="Franklin Gothic Book"/>
          <w:sz w:val="24"/>
          <w:szCs w:val="24"/>
        </w:rPr>
        <w:t>Главы</w:t>
      </w:r>
      <w:r w:rsidRPr="00907DF6">
        <w:rPr>
          <w:rFonts w:ascii="Franklin Gothic Book" w:hAnsi="Franklin Gothic Book"/>
          <w:spacing w:val="15"/>
          <w:sz w:val="24"/>
          <w:szCs w:val="24"/>
        </w:rPr>
        <w:t xml:space="preserve"> 6</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«Предложения</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строительству,</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реконструкции</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техническому</w:t>
      </w:r>
      <w:r w:rsidRPr="00907DF6">
        <w:rPr>
          <w:rFonts w:ascii="Franklin Gothic Book" w:hAnsi="Franklin Gothic Book"/>
          <w:spacing w:val="75"/>
          <w:sz w:val="24"/>
          <w:szCs w:val="24"/>
        </w:rPr>
        <w:t xml:space="preserve"> </w:t>
      </w:r>
      <w:r w:rsidRPr="00907DF6">
        <w:rPr>
          <w:rFonts w:ascii="Franklin Gothic Book" w:hAnsi="Franklin Gothic Book"/>
          <w:sz w:val="24"/>
          <w:szCs w:val="24"/>
        </w:rPr>
        <w:t>перевооружению</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источников</w:t>
      </w:r>
      <w:r w:rsidRPr="00907DF6">
        <w:rPr>
          <w:rFonts w:ascii="Franklin Gothic Book" w:hAnsi="Franklin Gothic Book"/>
          <w:spacing w:val="47"/>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40"/>
          <w:sz w:val="24"/>
          <w:szCs w:val="24"/>
        </w:rPr>
        <w:t xml:space="preserve"> </w:t>
      </w:r>
      <w:r w:rsidRPr="00907DF6">
        <w:rPr>
          <w:rFonts w:ascii="Franklin Gothic Book" w:hAnsi="Franklin Gothic Book"/>
          <w:sz w:val="24"/>
          <w:szCs w:val="24"/>
        </w:rPr>
        <w:t>Обосновывающих</w:t>
      </w:r>
      <w:r w:rsidRPr="00907DF6">
        <w:rPr>
          <w:rFonts w:ascii="Franklin Gothic Book" w:hAnsi="Franklin Gothic Book"/>
          <w:spacing w:val="50"/>
          <w:sz w:val="24"/>
          <w:szCs w:val="24"/>
        </w:rPr>
        <w:t xml:space="preserve"> </w:t>
      </w:r>
      <w:r w:rsidRPr="00907DF6">
        <w:rPr>
          <w:rFonts w:ascii="Franklin Gothic Book" w:hAnsi="Franklin Gothic Book"/>
          <w:sz w:val="24"/>
          <w:szCs w:val="24"/>
        </w:rPr>
        <w:t>материалов</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к</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схеме</w:t>
      </w:r>
      <w:r w:rsidRPr="00907DF6">
        <w:rPr>
          <w:rFonts w:ascii="Franklin Gothic Book" w:hAnsi="Franklin Gothic Book"/>
          <w:spacing w:val="107"/>
          <w:sz w:val="24"/>
          <w:szCs w:val="24"/>
        </w:rPr>
        <w:t xml:space="preserve"> </w:t>
      </w:r>
      <w:r w:rsidRPr="00907DF6">
        <w:rPr>
          <w:rFonts w:ascii="Franklin Gothic Book" w:hAnsi="Franklin Gothic Book"/>
          <w:sz w:val="24"/>
          <w:szCs w:val="24"/>
        </w:rPr>
        <w:t xml:space="preserve">теплоснабжения с. Верх-Сузун Верх-Сузунского сельсовета Сузунского района Новосибирской области на 2013-2017 гг. и на период до </w:t>
      </w:r>
      <w:smartTag w:uri="urn:schemas-microsoft-com:office:smarttags" w:element="metricconverter">
        <w:smartTagPr>
          <w:attr w:name="ProductID" w:val="2028 г"/>
        </w:smartTagPr>
        <w:r w:rsidRPr="00907DF6">
          <w:rPr>
            <w:rFonts w:ascii="Franklin Gothic Book" w:hAnsi="Franklin Gothic Book"/>
            <w:sz w:val="24"/>
            <w:szCs w:val="24"/>
          </w:rPr>
          <w:t>2028 г</w:t>
        </w:r>
      </w:smartTag>
      <w:r w:rsidRPr="00907DF6">
        <w:rPr>
          <w:rFonts w:ascii="Franklin Gothic Book" w:hAnsi="Franklin Gothic Book"/>
          <w:sz w:val="24"/>
          <w:szCs w:val="24"/>
        </w:rPr>
        <w:t xml:space="preserve">. </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«Периодичность химического</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контроля</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водно-химического</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режима</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оборудования</w:t>
      </w:r>
      <w:r w:rsidRPr="00907DF6">
        <w:rPr>
          <w:rFonts w:ascii="Franklin Gothic Book" w:hAnsi="Franklin Gothic Book"/>
          <w:spacing w:val="91"/>
          <w:sz w:val="24"/>
          <w:szCs w:val="24"/>
        </w:rPr>
        <w:t xml:space="preserve"> </w:t>
      </w:r>
      <w:r w:rsidRPr="00907DF6">
        <w:rPr>
          <w:rFonts w:ascii="Franklin Gothic Book" w:hAnsi="Franklin Gothic Book"/>
          <w:sz w:val="24"/>
          <w:szCs w:val="24"/>
        </w:rPr>
        <w:t>уст</w:t>
      </w:r>
      <w:r w:rsidRPr="00907DF6">
        <w:rPr>
          <w:rFonts w:ascii="Franklin Gothic Book" w:hAnsi="Franklin Gothic Book"/>
          <w:sz w:val="24"/>
          <w:szCs w:val="24"/>
        </w:rPr>
        <w:t>а</w:t>
      </w:r>
      <w:r w:rsidRPr="00907DF6">
        <w:rPr>
          <w:rFonts w:ascii="Franklin Gothic Book" w:hAnsi="Franklin Gothic Book"/>
          <w:sz w:val="24"/>
          <w:szCs w:val="24"/>
        </w:rPr>
        <w:t>навливается</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специализированной</w:t>
      </w:r>
      <w:r w:rsidRPr="00907DF6">
        <w:rPr>
          <w:rFonts w:ascii="Franklin Gothic Book" w:hAnsi="Franklin Gothic Book"/>
          <w:spacing w:val="22"/>
          <w:sz w:val="24"/>
          <w:szCs w:val="24"/>
        </w:rPr>
        <w:t xml:space="preserve"> </w:t>
      </w:r>
      <w:r w:rsidRPr="00907DF6">
        <w:rPr>
          <w:rFonts w:ascii="Franklin Gothic Book" w:hAnsi="Franklin Gothic Book"/>
          <w:sz w:val="24"/>
          <w:szCs w:val="24"/>
        </w:rPr>
        <w:t>наладочной</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организацией</w:t>
      </w:r>
      <w:r w:rsidRPr="00907DF6">
        <w:rPr>
          <w:rFonts w:ascii="Franklin Gothic Book" w:hAnsi="Franklin Gothic Book"/>
          <w:spacing w:val="22"/>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учетом</w:t>
      </w:r>
      <w:r w:rsidRPr="00907DF6">
        <w:rPr>
          <w:rFonts w:ascii="Franklin Gothic Book" w:hAnsi="Franklin Gothic Book"/>
          <w:spacing w:val="23"/>
          <w:sz w:val="24"/>
          <w:szCs w:val="24"/>
        </w:rPr>
        <w:t xml:space="preserve"> </w:t>
      </w:r>
      <w:r w:rsidRPr="00907DF6">
        <w:rPr>
          <w:rFonts w:ascii="Franklin Gothic Book" w:hAnsi="Franklin Gothic Book"/>
          <w:sz w:val="24"/>
          <w:szCs w:val="24"/>
        </w:rPr>
        <w:t>качества</w:t>
      </w:r>
      <w:r w:rsidRPr="00907DF6">
        <w:rPr>
          <w:rFonts w:ascii="Franklin Gothic Book" w:hAnsi="Franklin Gothic Book"/>
          <w:spacing w:val="67"/>
          <w:sz w:val="24"/>
          <w:szCs w:val="24"/>
        </w:rPr>
        <w:t xml:space="preserve"> </w:t>
      </w:r>
      <w:r w:rsidRPr="00907DF6">
        <w:rPr>
          <w:rFonts w:ascii="Franklin Gothic Book" w:hAnsi="Franklin Gothic Book"/>
          <w:sz w:val="24"/>
          <w:szCs w:val="24"/>
        </w:rPr>
        <w:t>исходной</w:t>
      </w:r>
      <w:r w:rsidRPr="00907DF6">
        <w:rPr>
          <w:rFonts w:ascii="Franklin Gothic Book" w:hAnsi="Franklin Gothic Book"/>
          <w:spacing w:val="44"/>
          <w:sz w:val="24"/>
          <w:szCs w:val="24"/>
        </w:rPr>
        <w:t xml:space="preserve"> </w:t>
      </w:r>
      <w:r w:rsidRPr="00907DF6">
        <w:rPr>
          <w:rFonts w:ascii="Franklin Gothic Book" w:hAnsi="Franklin Gothic Book"/>
          <w:sz w:val="24"/>
          <w:szCs w:val="24"/>
        </w:rPr>
        <w:t>воды</w:t>
      </w:r>
      <w:r w:rsidRPr="00907DF6">
        <w:rPr>
          <w:rFonts w:ascii="Franklin Gothic Book" w:hAnsi="Franklin Gothic Book"/>
          <w:spacing w:val="40"/>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44"/>
          <w:sz w:val="24"/>
          <w:szCs w:val="24"/>
        </w:rPr>
        <w:t xml:space="preserve"> </w:t>
      </w:r>
      <w:r w:rsidRPr="00907DF6">
        <w:rPr>
          <w:rFonts w:ascii="Franklin Gothic Book" w:hAnsi="Franklin Gothic Book"/>
          <w:sz w:val="24"/>
          <w:szCs w:val="24"/>
        </w:rPr>
        <w:t>состояния</w:t>
      </w:r>
      <w:r w:rsidRPr="00907DF6">
        <w:rPr>
          <w:rFonts w:ascii="Franklin Gothic Book" w:hAnsi="Franklin Gothic Book"/>
          <w:spacing w:val="43"/>
          <w:sz w:val="24"/>
          <w:szCs w:val="24"/>
        </w:rPr>
        <w:t xml:space="preserve"> </w:t>
      </w:r>
      <w:r w:rsidRPr="00907DF6">
        <w:rPr>
          <w:rFonts w:ascii="Franklin Gothic Book" w:hAnsi="Franklin Gothic Book"/>
          <w:sz w:val="24"/>
          <w:szCs w:val="24"/>
        </w:rPr>
        <w:t>действующего</w:t>
      </w:r>
      <w:r w:rsidRPr="00907DF6">
        <w:rPr>
          <w:rFonts w:ascii="Franklin Gothic Book" w:hAnsi="Franklin Gothic Book"/>
          <w:spacing w:val="45"/>
          <w:sz w:val="24"/>
          <w:szCs w:val="24"/>
        </w:rPr>
        <w:t xml:space="preserve"> </w:t>
      </w:r>
      <w:r w:rsidRPr="00907DF6">
        <w:rPr>
          <w:rFonts w:ascii="Franklin Gothic Book" w:hAnsi="Franklin Gothic Book"/>
          <w:sz w:val="24"/>
          <w:szCs w:val="24"/>
        </w:rPr>
        <w:t>оборудования»</w:t>
      </w:r>
      <w:r w:rsidRPr="00907DF6">
        <w:rPr>
          <w:rFonts w:ascii="Franklin Gothic Book" w:hAnsi="Franklin Gothic Book"/>
          <w:spacing w:val="33"/>
          <w:sz w:val="24"/>
          <w:szCs w:val="24"/>
        </w:rPr>
        <w:t xml:space="preserve"> </w:t>
      </w:r>
      <w:r w:rsidRPr="00907DF6">
        <w:rPr>
          <w:rFonts w:ascii="Franklin Gothic Book" w:hAnsi="Franklin Gothic Book"/>
          <w:sz w:val="24"/>
          <w:szCs w:val="24"/>
        </w:rPr>
        <w:t>-</w:t>
      </w:r>
      <w:r w:rsidRPr="00907DF6">
        <w:rPr>
          <w:rFonts w:ascii="Franklin Gothic Book" w:hAnsi="Franklin Gothic Book"/>
          <w:spacing w:val="42"/>
          <w:sz w:val="24"/>
          <w:szCs w:val="24"/>
        </w:rPr>
        <w:t xml:space="preserve"> </w:t>
      </w:r>
      <w:r w:rsidRPr="00907DF6">
        <w:rPr>
          <w:rFonts w:ascii="Franklin Gothic Book" w:hAnsi="Franklin Gothic Book"/>
          <w:sz w:val="24"/>
          <w:szCs w:val="24"/>
        </w:rPr>
        <w:t>выдержка</w:t>
      </w:r>
      <w:r w:rsidRPr="00907DF6">
        <w:rPr>
          <w:rFonts w:ascii="Franklin Gothic Book" w:hAnsi="Franklin Gothic Book"/>
          <w:spacing w:val="42"/>
          <w:sz w:val="24"/>
          <w:szCs w:val="24"/>
        </w:rPr>
        <w:t xml:space="preserve"> </w:t>
      </w:r>
      <w:r w:rsidRPr="00907DF6">
        <w:rPr>
          <w:rFonts w:ascii="Franklin Gothic Book" w:hAnsi="Franklin Gothic Book"/>
          <w:sz w:val="24"/>
          <w:szCs w:val="24"/>
        </w:rPr>
        <w:t>из</w:t>
      </w:r>
      <w:r w:rsidRPr="00907DF6">
        <w:rPr>
          <w:rFonts w:ascii="Franklin Gothic Book" w:hAnsi="Franklin Gothic Book"/>
          <w:spacing w:val="46"/>
          <w:sz w:val="24"/>
          <w:szCs w:val="24"/>
        </w:rPr>
        <w:t xml:space="preserve"> </w:t>
      </w:r>
      <w:r w:rsidRPr="00907DF6">
        <w:rPr>
          <w:rFonts w:ascii="Franklin Gothic Book" w:hAnsi="Franklin Gothic Book"/>
          <w:spacing w:val="-2"/>
          <w:sz w:val="24"/>
          <w:szCs w:val="24"/>
        </w:rPr>
        <w:t>«Правил</w:t>
      </w:r>
      <w:r w:rsidRPr="00907DF6">
        <w:rPr>
          <w:rFonts w:ascii="Franklin Gothic Book" w:hAnsi="Franklin Gothic Book"/>
          <w:spacing w:val="39"/>
          <w:sz w:val="24"/>
          <w:szCs w:val="24"/>
        </w:rPr>
        <w:t xml:space="preserve"> </w:t>
      </w:r>
      <w:r w:rsidRPr="00907DF6">
        <w:rPr>
          <w:rFonts w:ascii="Franklin Gothic Book" w:hAnsi="Franklin Gothic Book"/>
          <w:sz w:val="24"/>
          <w:szCs w:val="24"/>
        </w:rPr>
        <w:t>технической</w:t>
      </w:r>
      <w:r w:rsidRPr="00907DF6">
        <w:rPr>
          <w:rFonts w:ascii="Franklin Gothic Book" w:hAnsi="Franklin Gothic Book"/>
          <w:spacing w:val="32"/>
          <w:sz w:val="24"/>
          <w:szCs w:val="24"/>
        </w:rPr>
        <w:t xml:space="preserve"> </w:t>
      </w:r>
      <w:r w:rsidRPr="00907DF6">
        <w:rPr>
          <w:rFonts w:ascii="Franklin Gothic Book" w:hAnsi="Franklin Gothic Book"/>
          <w:sz w:val="24"/>
          <w:szCs w:val="24"/>
        </w:rPr>
        <w:t>эксплуатации</w:t>
      </w:r>
      <w:r w:rsidRPr="00907DF6">
        <w:rPr>
          <w:rFonts w:ascii="Franklin Gothic Book" w:hAnsi="Franklin Gothic Book"/>
          <w:spacing w:val="30"/>
          <w:sz w:val="24"/>
          <w:szCs w:val="24"/>
        </w:rPr>
        <w:t xml:space="preserve"> </w:t>
      </w:r>
      <w:r w:rsidRPr="00907DF6">
        <w:rPr>
          <w:rFonts w:ascii="Franklin Gothic Book" w:hAnsi="Franklin Gothic Book"/>
          <w:sz w:val="24"/>
          <w:szCs w:val="24"/>
        </w:rPr>
        <w:t>т</w:t>
      </w:r>
      <w:r w:rsidRPr="00907DF6">
        <w:rPr>
          <w:rFonts w:ascii="Franklin Gothic Book" w:hAnsi="Franklin Gothic Book"/>
          <w:sz w:val="24"/>
          <w:szCs w:val="24"/>
        </w:rPr>
        <w:t>е</w:t>
      </w:r>
      <w:r w:rsidRPr="00907DF6">
        <w:rPr>
          <w:rFonts w:ascii="Franklin Gothic Book" w:hAnsi="Franklin Gothic Book"/>
          <w:sz w:val="24"/>
          <w:szCs w:val="24"/>
        </w:rPr>
        <w:t>пловых</w:t>
      </w:r>
      <w:r w:rsidRPr="00907DF6">
        <w:rPr>
          <w:rFonts w:ascii="Franklin Gothic Book" w:hAnsi="Franklin Gothic Book"/>
          <w:spacing w:val="33"/>
          <w:sz w:val="24"/>
          <w:szCs w:val="24"/>
        </w:rPr>
        <w:t xml:space="preserve"> </w:t>
      </w:r>
      <w:r w:rsidRPr="00907DF6">
        <w:rPr>
          <w:rFonts w:ascii="Franklin Gothic Book" w:hAnsi="Franklin Gothic Book"/>
          <w:sz w:val="24"/>
          <w:szCs w:val="24"/>
        </w:rPr>
        <w:t>энергоустановок»</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(утв.</w:t>
      </w:r>
      <w:r w:rsidRPr="00907DF6">
        <w:rPr>
          <w:rFonts w:ascii="Franklin Gothic Book" w:hAnsi="Franklin Gothic Book"/>
          <w:spacing w:val="31"/>
          <w:sz w:val="24"/>
          <w:szCs w:val="24"/>
        </w:rPr>
        <w:t xml:space="preserve"> </w:t>
      </w:r>
      <w:r w:rsidRPr="00907DF6">
        <w:rPr>
          <w:rFonts w:ascii="Franklin Gothic Book" w:hAnsi="Franklin Gothic Book"/>
          <w:sz w:val="24"/>
          <w:szCs w:val="24"/>
        </w:rPr>
        <w:t>приказом</w:t>
      </w:r>
      <w:r w:rsidRPr="00907DF6">
        <w:rPr>
          <w:rFonts w:ascii="Franklin Gothic Book" w:hAnsi="Franklin Gothic Book"/>
          <w:spacing w:val="30"/>
          <w:sz w:val="24"/>
          <w:szCs w:val="24"/>
        </w:rPr>
        <w:t xml:space="preserve"> </w:t>
      </w:r>
      <w:r w:rsidRPr="00907DF6">
        <w:rPr>
          <w:rFonts w:ascii="Franklin Gothic Book" w:hAnsi="Franklin Gothic Book"/>
          <w:sz w:val="24"/>
          <w:szCs w:val="24"/>
        </w:rPr>
        <w:t>Минэнерго</w:t>
      </w:r>
      <w:r w:rsidRPr="00907DF6">
        <w:rPr>
          <w:rFonts w:ascii="Franklin Gothic Book" w:hAnsi="Franklin Gothic Book"/>
          <w:spacing w:val="31"/>
          <w:sz w:val="24"/>
          <w:szCs w:val="24"/>
        </w:rPr>
        <w:t xml:space="preserve"> </w:t>
      </w:r>
      <w:r w:rsidRPr="00907DF6">
        <w:rPr>
          <w:rFonts w:ascii="Franklin Gothic Book" w:hAnsi="Franklin Gothic Book"/>
          <w:sz w:val="24"/>
          <w:szCs w:val="24"/>
        </w:rPr>
        <w:t>РФ</w:t>
      </w:r>
      <w:r w:rsidRPr="00907DF6">
        <w:rPr>
          <w:rFonts w:ascii="Franklin Gothic Book" w:hAnsi="Franklin Gothic Book"/>
          <w:spacing w:val="31"/>
          <w:sz w:val="24"/>
          <w:szCs w:val="24"/>
        </w:rPr>
        <w:t xml:space="preserve"> </w:t>
      </w:r>
      <w:r w:rsidRPr="00907DF6">
        <w:rPr>
          <w:rFonts w:ascii="Franklin Gothic Book" w:hAnsi="Franklin Gothic Book"/>
          <w:spacing w:val="-2"/>
          <w:sz w:val="24"/>
          <w:szCs w:val="24"/>
        </w:rPr>
        <w:t>от</w:t>
      </w:r>
      <w:r w:rsidRPr="00907DF6">
        <w:rPr>
          <w:rFonts w:ascii="Franklin Gothic Book" w:hAnsi="Franklin Gothic Book"/>
          <w:spacing w:val="95"/>
          <w:sz w:val="24"/>
          <w:szCs w:val="24"/>
        </w:rPr>
        <w:t xml:space="preserve"> </w:t>
      </w:r>
      <w:r w:rsidRPr="00907DF6">
        <w:rPr>
          <w:rFonts w:ascii="Franklin Gothic Book" w:hAnsi="Franklin Gothic Book"/>
          <w:sz w:val="24"/>
          <w:szCs w:val="24"/>
        </w:rPr>
        <w:t xml:space="preserve">24 марта </w:t>
      </w:r>
      <w:smartTag w:uri="urn:schemas-microsoft-com:office:smarttags" w:element="metricconverter">
        <w:smartTagPr>
          <w:attr w:name="ProductID" w:val="2003 г"/>
        </w:smartTagPr>
        <w:r w:rsidRPr="00907DF6">
          <w:rPr>
            <w:rFonts w:ascii="Franklin Gothic Book" w:hAnsi="Franklin Gothic Book"/>
            <w:sz w:val="24"/>
            <w:szCs w:val="24"/>
          </w:rPr>
          <w:t>2003 г</w:t>
        </w:r>
      </w:smartTag>
      <w:r w:rsidRPr="00907DF6">
        <w:rPr>
          <w:rFonts w:ascii="Franklin Gothic Book" w:hAnsi="Franklin Gothic Book"/>
          <w:sz w:val="24"/>
          <w:szCs w:val="24"/>
        </w:rPr>
        <w:t>. № 115).</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Нормативные</w:t>
      </w:r>
      <w:r w:rsidRPr="00907DF6">
        <w:rPr>
          <w:rFonts w:ascii="Franklin Gothic Book" w:hAnsi="Franklin Gothic Book"/>
          <w:spacing w:val="15"/>
          <w:sz w:val="24"/>
          <w:szCs w:val="24"/>
        </w:rPr>
        <w:t xml:space="preserve"> </w:t>
      </w:r>
      <w:r w:rsidRPr="00907DF6">
        <w:rPr>
          <w:rFonts w:ascii="Franklin Gothic Book" w:hAnsi="Franklin Gothic Book"/>
          <w:spacing w:val="-2"/>
          <w:sz w:val="24"/>
          <w:szCs w:val="24"/>
        </w:rPr>
        <w:t>утечки</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теплоносителя</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изменяются</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соответствии</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изменением</w:t>
      </w:r>
      <w:r w:rsidRPr="00907DF6">
        <w:rPr>
          <w:rFonts w:ascii="Franklin Gothic Book" w:hAnsi="Franklin Gothic Book"/>
          <w:spacing w:val="60"/>
          <w:sz w:val="24"/>
          <w:szCs w:val="24"/>
        </w:rPr>
        <w:t xml:space="preserve"> </w:t>
      </w:r>
      <w:r w:rsidRPr="00907DF6">
        <w:rPr>
          <w:rFonts w:ascii="Franklin Gothic Book" w:hAnsi="Franklin Gothic Book"/>
          <w:sz w:val="24"/>
          <w:szCs w:val="24"/>
        </w:rPr>
        <w:t>подкл</w:t>
      </w:r>
      <w:r w:rsidRPr="00907DF6">
        <w:rPr>
          <w:rFonts w:ascii="Franklin Gothic Book" w:hAnsi="Franklin Gothic Book"/>
          <w:sz w:val="24"/>
          <w:szCs w:val="24"/>
        </w:rPr>
        <w:t>ю</w:t>
      </w:r>
      <w:r w:rsidRPr="00907DF6">
        <w:rPr>
          <w:rFonts w:ascii="Franklin Gothic Book" w:hAnsi="Franklin Gothic Book"/>
          <w:sz w:val="24"/>
          <w:szCs w:val="24"/>
        </w:rPr>
        <w:t>ченной</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нагрузки</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в зоне действия каждого источника.</w:t>
      </w:r>
    </w:p>
    <w:p w:rsidR="00A10D9B" w:rsidRPr="00907DF6" w:rsidRDefault="00A10D9B" w:rsidP="00A10D9B">
      <w:pPr>
        <w:pStyle w:val="214"/>
        <w:ind w:left="0" w:firstLine="709"/>
        <w:jc w:val="both"/>
        <w:outlineLvl w:val="9"/>
        <w:rPr>
          <w:rFonts w:ascii="Franklin Gothic Book" w:hAnsi="Franklin Gothic Book"/>
          <w:lang w:val="ru-RU"/>
        </w:rPr>
      </w:pPr>
      <w:bookmarkStart w:id="49" w:name="_Toc375134323"/>
      <w:r w:rsidRPr="00907DF6">
        <w:rPr>
          <w:rFonts w:ascii="Franklin Gothic Book" w:hAnsi="Franklin Gothic Book"/>
          <w:lang w:val="ru-RU"/>
        </w:rPr>
        <w:t>б) перспективные балансы производительности водоподготовительных установок источн</w:t>
      </w:r>
      <w:r w:rsidRPr="00907DF6">
        <w:rPr>
          <w:rFonts w:ascii="Franklin Gothic Book" w:hAnsi="Franklin Gothic Book"/>
          <w:lang w:val="ru-RU"/>
        </w:rPr>
        <w:t>и</w:t>
      </w:r>
      <w:r w:rsidRPr="00907DF6">
        <w:rPr>
          <w:rFonts w:ascii="Franklin Gothic Book" w:hAnsi="Franklin Gothic Book"/>
          <w:lang w:val="ru-RU"/>
        </w:rPr>
        <w:t>ков тепловой энергии для компенсации потерь теплоносителя в аварийных режимах раб</w:t>
      </w:r>
      <w:r w:rsidRPr="00907DF6">
        <w:rPr>
          <w:rFonts w:ascii="Franklin Gothic Book" w:hAnsi="Franklin Gothic Book"/>
          <w:lang w:val="ru-RU"/>
        </w:rPr>
        <w:t>о</w:t>
      </w:r>
      <w:r w:rsidRPr="00907DF6">
        <w:rPr>
          <w:rFonts w:ascii="Franklin Gothic Book" w:hAnsi="Franklin Gothic Book"/>
          <w:lang w:val="ru-RU"/>
        </w:rPr>
        <w:t>ты систем теплоснабжения.</w:t>
      </w:r>
      <w:bookmarkEnd w:id="49"/>
      <w:r w:rsidRPr="00907DF6">
        <w:rPr>
          <w:rFonts w:ascii="Franklin Gothic Book" w:hAnsi="Franklin Gothic Book"/>
          <w:lang w:val="ru-RU"/>
        </w:rPr>
        <w:t xml:space="preserve"> </w:t>
      </w:r>
    </w:p>
    <w:p w:rsidR="00A10D9B" w:rsidRPr="00907DF6" w:rsidRDefault="00A10D9B" w:rsidP="00A10D9B">
      <w:pPr>
        <w:pStyle w:val="Default"/>
        <w:ind w:firstLine="709"/>
        <w:jc w:val="both"/>
        <w:rPr>
          <w:rFonts w:ascii="Franklin Gothic Book" w:hAnsi="Franklin Gothic Book"/>
          <w:color w:val="auto"/>
        </w:rPr>
      </w:pPr>
      <w:r w:rsidRPr="00907DF6">
        <w:rPr>
          <w:rFonts w:ascii="Franklin Gothic Book" w:hAnsi="Franklin Gothic Book"/>
          <w:color w:val="auto"/>
        </w:rPr>
        <w:t>В соответствии с п. 6.17 СНиП 41-02-2003 «Тепловые сети» для открытых и закрытых систем теплоснабжения должна предусматриваться дополнительная аварийная подпитка химич</w:t>
      </w:r>
      <w:r w:rsidRPr="00907DF6">
        <w:rPr>
          <w:rFonts w:ascii="Franklin Gothic Book" w:hAnsi="Franklin Gothic Book"/>
          <w:color w:val="auto"/>
        </w:rPr>
        <w:t>е</w:t>
      </w:r>
      <w:r w:rsidRPr="00907DF6">
        <w:rPr>
          <w:rFonts w:ascii="Franklin Gothic Book" w:hAnsi="Franklin Gothic Book"/>
          <w:color w:val="auto"/>
        </w:rPr>
        <w:t xml:space="preserve">ски необработанной и недеаэрированной водой в количестве 2 % объема трубопроводов тепловых сетей и присоединенных к ним абонентских систем теплопотребления. </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Таким образом, с учетом имеющегося резерва производительности оборудования вод</w:t>
      </w:r>
      <w:r w:rsidRPr="00907DF6">
        <w:rPr>
          <w:rFonts w:ascii="Franklin Gothic Book" w:hAnsi="Franklin Gothic Book"/>
        </w:rPr>
        <w:t>о</w:t>
      </w:r>
      <w:r w:rsidRPr="00907DF6">
        <w:rPr>
          <w:rFonts w:ascii="Franklin Gothic Book" w:hAnsi="Franklin Gothic Book"/>
        </w:rPr>
        <w:t>подготовки, аварийные режимы подпитки тепловой сети обеспечиваются в полном объеме.</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 xml:space="preserve"> </w:t>
      </w:r>
    </w:p>
    <w:p w:rsidR="00A10D9B" w:rsidRPr="00907DF6" w:rsidRDefault="00A10D9B" w:rsidP="00A10D9B">
      <w:pPr>
        <w:pStyle w:val="214"/>
        <w:ind w:left="0" w:firstLine="709"/>
        <w:jc w:val="both"/>
        <w:outlineLvl w:val="9"/>
        <w:rPr>
          <w:rFonts w:ascii="Franklin Gothic Book" w:hAnsi="Franklin Gothic Book"/>
          <w:lang w:val="ru-RU"/>
        </w:rPr>
      </w:pPr>
      <w:bookmarkStart w:id="50" w:name="3.5__Расчет_оптимального_температурного_"/>
      <w:bookmarkStart w:id="51" w:name="_Toc375134324"/>
      <w:bookmarkEnd w:id="50"/>
      <w:r w:rsidRPr="00907DF6">
        <w:rPr>
          <w:rFonts w:ascii="Franklin Gothic Book" w:hAnsi="Franklin Gothic Book"/>
          <w:lang w:val="ru-RU"/>
        </w:rPr>
        <w:t>Раздел 4. Предложения по строительству, реконструкции и техническому перево</w:t>
      </w:r>
      <w:r w:rsidRPr="00907DF6">
        <w:rPr>
          <w:rFonts w:ascii="Franklin Gothic Book" w:hAnsi="Franklin Gothic Book"/>
          <w:lang w:val="ru-RU"/>
        </w:rPr>
        <w:t>о</w:t>
      </w:r>
      <w:r w:rsidRPr="00907DF6">
        <w:rPr>
          <w:rFonts w:ascii="Franklin Gothic Book" w:hAnsi="Franklin Gothic Book"/>
          <w:lang w:val="ru-RU"/>
        </w:rPr>
        <w:t>ружению источников тепловой энергии</w:t>
      </w:r>
      <w:bookmarkEnd w:id="51"/>
    </w:p>
    <w:p w:rsidR="00A10D9B" w:rsidRPr="00907DF6" w:rsidRDefault="00A10D9B" w:rsidP="00A10D9B">
      <w:pPr>
        <w:pStyle w:val="214"/>
        <w:ind w:left="0" w:firstLine="709"/>
        <w:jc w:val="both"/>
        <w:outlineLvl w:val="9"/>
        <w:rPr>
          <w:rFonts w:ascii="Franklin Gothic Book" w:hAnsi="Franklin Gothic Book"/>
          <w:i/>
          <w:lang w:val="ru-RU"/>
        </w:rPr>
      </w:pPr>
    </w:p>
    <w:p w:rsidR="00A10D9B" w:rsidRPr="00907DF6" w:rsidRDefault="00A10D9B" w:rsidP="00A10D9B">
      <w:pPr>
        <w:pStyle w:val="af0"/>
        <w:rPr>
          <w:rFonts w:ascii="Franklin Gothic Book" w:hAnsi="Franklin Gothic Book"/>
          <w:b/>
          <w:i/>
          <w:sz w:val="24"/>
          <w:szCs w:val="24"/>
        </w:rPr>
      </w:pPr>
      <w:bookmarkStart w:id="52" w:name="_Toc372552656"/>
      <w:bookmarkStart w:id="53" w:name="_Toc372552757"/>
      <w:bookmarkStart w:id="54" w:name="_Toc372560189"/>
      <w:r w:rsidRPr="00907DF6">
        <w:rPr>
          <w:rFonts w:ascii="Franklin Gothic Book" w:hAnsi="Franklin Gothic Book"/>
          <w:sz w:val="24"/>
          <w:szCs w:val="24"/>
        </w:rPr>
        <w:t>Проект модернизации котельной  в с. Верх-Сузун Сузунского района НСО  выполнен на основании решения Совета Депутатов Сузунского района Новосибирской области №319 от 18.05.2010 г.</w:t>
      </w:r>
      <w:bookmarkEnd w:id="52"/>
      <w:bookmarkEnd w:id="53"/>
      <w:bookmarkEnd w:id="54"/>
    </w:p>
    <w:p w:rsidR="00A10D9B" w:rsidRPr="00907DF6" w:rsidRDefault="00A10D9B" w:rsidP="00A10D9B">
      <w:pPr>
        <w:pStyle w:val="af0"/>
        <w:rPr>
          <w:rFonts w:ascii="Franklin Gothic Book" w:hAnsi="Franklin Gothic Book"/>
          <w:sz w:val="24"/>
          <w:szCs w:val="24"/>
        </w:rPr>
      </w:pPr>
      <w:bookmarkStart w:id="55" w:name="_Toc372552657"/>
      <w:bookmarkStart w:id="56" w:name="_Toc372552758"/>
      <w:bookmarkStart w:id="57" w:name="_Toc372560190"/>
      <w:r w:rsidRPr="00907DF6">
        <w:rPr>
          <w:rFonts w:ascii="Franklin Gothic Book" w:hAnsi="Franklin Gothic Book"/>
          <w:sz w:val="24"/>
          <w:szCs w:val="24"/>
        </w:rPr>
        <w:t>Согласно СНиП 41-02-2003 «Тепловые сети» требование аварийного режима подачи те</w:t>
      </w:r>
      <w:r w:rsidRPr="00907DF6">
        <w:rPr>
          <w:rFonts w:ascii="Franklin Gothic Book" w:hAnsi="Franklin Gothic Book"/>
          <w:sz w:val="24"/>
          <w:szCs w:val="24"/>
        </w:rPr>
        <w:t>п</w:t>
      </w:r>
      <w:r w:rsidRPr="00907DF6">
        <w:rPr>
          <w:rFonts w:ascii="Franklin Gothic Book" w:hAnsi="Franklin Gothic Book"/>
          <w:sz w:val="24"/>
          <w:szCs w:val="24"/>
        </w:rPr>
        <w:t>лоснабжения соблюдается.</w:t>
      </w:r>
      <w:bookmarkEnd w:id="55"/>
      <w:bookmarkEnd w:id="56"/>
      <w:bookmarkEnd w:id="57"/>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а) строительство источников тепловой энергии не предусмотрено;</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б) необходимость в реконструкции источника тепловой энергии отсутствует;</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в) необходимость в техническом перевооружении источника тепловой энергии отсутств</w:t>
      </w:r>
      <w:r w:rsidRPr="00907DF6">
        <w:rPr>
          <w:rFonts w:ascii="Franklin Gothic Book" w:hAnsi="Franklin Gothic Book"/>
          <w:sz w:val="24"/>
          <w:szCs w:val="24"/>
        </w:rPr>
        <w:t>у</w:t>
      </w:r>
      <w:r w:rsidRPr="00907DF6">
        <w:rPr>
          <w:rFonts w:ascii="Franklin Gothic Book" w:hAnsi="Franklin Gothic Book"/>
          <w:sz w:val="24"/>
          <w:szCs w:val="24"/>
        </w:rPr>
        <w:t>ет;</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г) вывод их эксплуатации и демонтаж оборудования котельной не предусмотрен;</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д) в соответствии с проектом планировки территории Верх - Сузунского  сельсовет, меры по переоборудованию котельной с. Верх-Сузун в источник комбинированной выработки электр</w:t>
      </w:r>
      <w:r w:rsidRPr="00907DF6">
        <w:rPr>
          <w:rFonts w:ascii="Franklin Gothic Book" w:hAnsi="Franklin Gothic Book"/>
          <w:sz w:val="24"/>
          <w:szCs w:val="24"/>
        </w:rPr>
        <w:t>и</w:t>
      </w:r>
      <w:r w:rsidRPr="00907DF6">
        <w:rPr>
          <w:rFonts w:ascii="Franklin Gothic Book" w:hAnsi="Franklin Gothic Book"/>
          <w:sz w:val="24"/>
          <w:szCs w:val="24"/>
        </w:rPr>
        <w:t>ческой и тепловой энергии не предусмотрено;</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е) меры по переводу котельной, размещенной в существующей и расширяемых зонах де</w:t>
      </w:r>
      <w:r w:rsidRPr="00907DF6">
        <w:rPr>
          <w:rFonts w:ascii="Franklin Gothic Book" w:hAnsi="Franklin Gothic Book"/>
          <w:sz w:val="24"/>
          <w:szCs w:val="24"/>
        </w:rPr>
        <w:t>й</w:t>
      </w:r>
      <w:r w:rsidRPr="00907DF6">
        <w:rPr>
          <w:rFonts w:ascii="Franklin Gothic Book" w:hAnsi="Franklin Gothic Book"/>
          <w:sz w:val="24"/>
          <w:szCs w:val="24"/>
        </w:rPr>
        <w:t>ствия источников комбинированной выработки тепловой и электрической энергии в «пиковый» режим не предусмотрены;</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ж) учитывая, что проектом планировки территории Верх - Сузунского сельсовета не предусмотрено изменение схемы теплоснабжения с. Верх-Сузун Верх-Сузунского сельсовета, решения о загрузке источников тепловой энергии, распределении (перераспределении) тепловой н</w:t>
      </w:r>
      <w:r w:rsidRPr="00907DF6">
        <w:rPr>
          <w:rFonts w:ascii="Franklin Gothic Book" w:hAnsi="Franklin Gothic Book"/>
          <w:sz w:val="24"/>
          <w:szCs w:val="24"/>
        </w:rPr>
        <w:t>а</w:t>
      </w:r>
      <w:r w:rsidRPr="00907DF6">
        <w:rPr>
          <w:rFonts w:ascii="Franklin Gothic Book" w:hAnsi="Franklin Gothic Book"/>
          <w:sz w:val="24"/>
          <w:szCs w:val="24"/>
        </w:rPr>
        <w:t>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w:t>
      </w:r>
      <w:r w:rsidRPr="00907DF6">
        <w:rPr>
          <w:rFonts w:ascii="Franklin Gothic Book" w:hAnsi="Franklin Gothic Book"/>
          <w:sz w:val="24"/>
          <w:szCs w:val="24"/>
        </w:rPr>
        <w:t>б</w:t>
      </w:r>
      <w:r w:rsidRPr="00907DF6">
        <w:rPr>
          <w:rFonts w:ascii="Franklin Gothic Book" w:hAnsi="Franklin Gothic Book"/>
          <w:sz w:val="24"/>
          <w:szCs w:val="24"/>
        </w:rPr>
        <w:t>жения, будут иметь следующий вид:</w:t>
      </w:r>
    </w:p>
    <w:p w:rsidR="00A10D9B" w:rsidRPr="00907DF6" w:rsidRDefault="00A10D9B" w:rsidP="00A10D9B">
      <w:pPr>
        <w:pStyle w:val="af0"/>
        <w:rPr>
          <w:rFonts w:ascii="Franklin Gothic Book" w:hAnsi="Franklin Gothic Book"/>
          <w:sz w:val="24"/>
          <w:szCs w:val="24"/>
        </w:rPr>
      </w:pPr>
    </w:p>
    <w:tbl>
      <w:tblPr>
        <w:tblW w:w="5000" w:type="pct"/>
        <w:jc w:val="center"/>
        <w:tblCellMar>
          <w:left w:w="0" w:type="dxa"/>
          <w:right w:w="0" w:type="dxa"/>
        </w:tblCellMar>
        <w:tblLook w:val="01E0" w:firstRow="1" w:lastRow="1" w:firstColumn="1" w:lastColumn="1" w:noHBand="0" w:noVBand="0"/>
      </w:tblPr>
      <w:tblGrid>
        <w:gridCol w:w="1538"/>
        <w:gridCol w:w="1218"/>
        <w:gridCol w:w="2214"/>
        <w:gridCol w:w="537"/>
        <w:gridCol w:w="1422"/>
        <w:gridCol w:w="1746"/>
        <w:gridCol w:w="1807"/>
      </w:tblGrid>
      <w:tr w:rsidR="00907DF6" w:rsidRPr="00907DF6" w:rsidTr="00D20C8C">
        <w:trPr>
          <w:trHeight w:hRule="exact" w:val="1688"/>
          <w:jc w:val="center"/>
        </w:trPr>
        <w:tc>
          <w:tcPr>
            <w:tcW w:w="722" w:type="pct"/>
            <w:tcBorders>
              <w:top w:val="single" w:sz="6" w:space="0" w:color="000000"/>
              <w:left w:val="single" w:sz="6" w:space="0" w:color="000000"/>
              <w:bottom w:val="single" w:sz="5" w:space="0" w:color="000000"/>
              <w:right w:val="single" w:sz="6" w:space="0" w:color="000000"/>
            </w:tcBorders>
            <w:vAlign w:val="center"/>
          </w:tcPr>
          <w:p w:rsidR="00A10D9B" w:rsidRPr="00907DF6" w:rsidRDefault="00A10D9B" w:rsidP="00A10D9B">
            <w:pPr>
              <w:pStyle w:val="TableParagraph"/>
              <w:spacing w:line="200" w:lineRule="exact"/>
              <w:jc w:val="center"/>
              <w:rPr>
                <w:rFonts w:ascii="Franklin Gothic Book" w:hAnsi="Franklin Gothic Book"/>
                <w:sz w:val="24"/>
                <w:szCs w:val="24"/>
                <w:lang w:val="ru-RU"/>
              </w:rPr>
            </w:pPr>
          </w:p>
          <w:p w:rsidR="00A10D9B" w:rsidRPr="00907DF6" w:rsidRDefault="00A10D9B" w:rsidP="00A10D9B">
            <w:pPr>
              <w:pStyle w:val="TableParagraph"/>
              <w:spacing w:line="328" w:lineRule="auto"/>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lang w:val="ru-RU"/>
              </w:rPr>
              <w:t>Тип</w:t>
            </w:r>
            <w:r w:rsidRPr="00907DF6">
              <w:rPr>
                <w:rFonts w:ascii="Franklin Gothic Book" w:eastAsia="Times New Roman" w:hAnsi="Franklin Gothic Book"/>
                <w:b/>
                <w:bCs/>
                <w:spacing w:val="-9"/>
                <w:sz w:val="24"/>
                <w:szCs w:val="24"/>
                <w:lang w:val="ru-RU"/>
              </w:rPr>
              <w:t xml:space="preserve"> </w:t>
            </w:r>
            <w:r w:rsidRPr="00907DF6">
              <w:rPr>
                <w:rFonts w:ascii="Franklin Gothic Book" w:eastAsia="Times New Roman" w:hAnsi="Franklin Gothic Book"/>
                <w:b/>
                <w:bCs/>
                <w:sz w:val="24"/>
                <w:szCs w:val="24"/>
                <w:lang w:val="ru-RU"/>
              </w:rPr>
              <w:t>котла</w:t>
            </w:r>
          </w:p>
          <w:p w:rsidR="00A10D9B" w:rsidRPr="00907DF6" w:rsidRDefault="00A10D9B" w:rsidP="00A10D9B">
            <w:pPr>
              <w:pStyle w:val="TableParagraph"/>
              <w:spacing w:line="185" w:lineRule="exact"/>
              <w:jc w:val="center"/>
              <w:rPr>
                <w:rFonts w:ascii="Franklin Gothic Book" w:eastAsia="Times New Roman" w:hAnsi="Franklin Gothic Book"/>
                <w:sz w:val="24"/>
                <w:szCs w:val="24"/>
                <w:lang w:val="ru-RU"/>
              </w:rPr>
            </w:pPr>
          </w:p>
        </w:tc>
        <w:tc>
          <w:tcPr>
            <w:tcW w:w="583" w:type="pct"/>
            <w:tcBorders>
              <w:top w:val="single" w:sz="6" w:space="0" w:color="000000"/>
              <w:left w:val="single" w:sz="6" w:space="0" w:color="000000"/>
              <w:bottom w:val="single" w:sz="5" w:space="0" w:color="000000"/>
              <w:right w:val="single" w:sz="6" w:space="0" w:color="000000"/>
            </w:tcBorders>
            <w:vAlign w:val="center"/>
          </w:tcPr>
          <w:p w:rsidR="00A10D9B" w:rsidRPr="00907DF6" w:rsidRDefault="00A10D9B" w:rsidP="00A10D9B">
            <w:pPr>
              <w:pStyle w:val="TableParagraph"/>
              <w:spacing w:line="325" w:lineRule="auto"/>
              <w:ind w:left="281" w:right="243" w:hanging="39"/>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rPr>
              <w:t>Марка</w:t>
            </w:r>
          </w:p>
        </w:tc>
        <w:tc>
          <w:tcPr>
            <w:tcW w:w="1058" w:type="pct"/>
            <w:tcBorders>
              <w:top w:val="single" w:sz="6" w:space="0" w:color="000000"/>
              <w:left w:val="single" w:sz="6" w:space="0" w:color="000000"/>
              <w:bottom w:val="single" w:sz="5" w:space="0" w:color="000000"/>
              <w:right w:val="single" w:sz="6" w:space="0" w:color="000000"/>
            </w:tcBorders>
            <w:vAlign w:val="center"/>
          </w:tcPr>
          <w:p w:rsidR="00A10D9B" w:rsidRPr="00907DF6" w:rsidRDefault="00A10D9B" w:rsidP="00A10D9B">
            <w:pPr>
              <w:jc w:val="center"/>
              <w:rPr>
                <w:rFonts w:ascii="Franklin Gothic Book" w:hAnsi="Franklin Gothic Book"/>
                <w:b/>
              </w:rPr>
            </w:pPr>
            <w:r w:rsidRPr="00907DF6">
              <w:rPr>
                <w:rFonts w:ascii="Franklin Gothic Book" w:hAnsi="Franklin Gothic Book"/>
                <w:b/>
                <w:bCs/>
              </w:rPr>
              <w:t>Тепло -  производ</w:t>
            </w:r>
            <w:r w:rsidRPr="00907DF6">
              <w:rPr>
                <w:rFonts w:ascii="Franklin Gothic Book" w:hAnsi="Franklin Gothic Book"/>
                <w:b/>
                <w:bCs/>
              </w:rPr>
              <w:t>и</w:t>
            </w:r>
            <w:r w:rsidRPr="00907DF6">
              <w:rPr>
                <w:rFonts w:ascii="Franklin Gothic Book" w:hAnsi="Franklin Gothic Book"/>
                <w:b/>
                <w:bCs/>
              </w:rPr>
              <w:t xml:space="preserve">тельность </w:t>
            </w:r>
            <w:r w:rsidRPr="00907DF6">
              <w:rPr>
                <w:rFonts w:ascii="Franklin Gothic Book" w:hAnsi="Franklin Gothic Book"/>
                <w:b/>
                <w:bCs/>
                <w:spacing w:val="25"/>
                <w:w w:val="99"/>
              </w:rPr>
              <w:t xml:space="preserve"> </w:t>
            </w:r>
            <w:r w:rsidRPr="00907DF6">
              <w:rPr>
                <w:rFonts w:ascii="Franklin Gothic Book" w:hAnsi="Franklin Gothic Book"/>
                <w:b/>
                <w:bCs/>
              </w:rPr>
              <w:t>котла,</w:t>
            </w:r>
          </w:p>
          <w:p w:rsidR="00A10D9B" w:rsidRPr="00907DF6" w:rsidRDefault="00A10D9B" w:rsidP="00A10D9B">
            <w:pPr>
              <w:pStyle w:val="TableParagraph"/>
              <w:spacing w:before="48"/>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lang w:val="ru-RU"/>
              </w:rPr>
              <w:t>Гкал/ч</w:t>
            </w:r>
          </w:p>
        </w:tc>
        <w:tc>
          <w:tcPr>
            <w:tcW w:w="258" w:type="pct"/>
            <w:tcBorders>
              <w:top w:val="single" w:sz="6" w:space="0" w:color="000000"/>
              <w:left w:val="single" w:sz="6" w:space="0" w:color="000000"/>
              <w:bottom w:val="single" w:sz="5" w:space="0" w:color="000000"/>
              <w:right w:val="single" w:sz="6" w:space="0" w:color="000000"/>
            </w:tcBorders>
            <w:vAlign w:val="center"/>
          </w:tcPr>
          <w:p w:rsidR="00A10D9B" w:rsidRPr="00907DF6" w:rsidRDefault="00A10D9B" w:rsidP="00A10D9B">
            <w:pPr>
              <w:pStyle w:val="TableParagraph"/>
              <w:spacing w:before="3" w:line="110" w:lineRule="exact"/>
              <w:jc w:val="center"/>
              <w:rPr>
                <w:rFonts w:ascii="Franklin Gothic Book" w:hAnsi="Franklin Gothic Book"/>
                <w:sz w:val="24"/>
                <w:szCs w:val="24"/>
                <w:lang w:val="ru-RU"/>
              </w:rPr>
            </w:pPr>
          </w:p>
          <w:p w:rsidR="00A10D9B" w:rsidRPr="00907DF6" w:rsidRDefault="00A10D9B" w:rsidP="00A10D9B">
            <w:pPr>
              <w:pStyle w:val="TableParagraph"/>
              <w:ind w:right="7"/>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lang w:val="ru-RU"/>
              </w:rPr>
              <w:t>КПД</w:t>
            </w:r>
          </w:p>
          <w:p w:rsidR="00A10D9B" w:rsidRPr="00907DF6" w:rsidRDefault="00A10D9B" w:rsidP="00A10D9B">
            <w:pPr>
              <w:pStyle w:val="TableParagraph"/>
              <w:spacing w:before="82"/>
              <w:ind w:right="5"/>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lang w:val="ru-RU"/>
              </w:rPr>
              <w:t>%</w:t>
            </w:r>
          </w:p>
        </w:tc>
        <w:tc>
          <w:tcPr>
            <w:tcW w:w="680" w:type="pct"/>
            <w:tcBorders>
              <w:top w:val="single" w:sz="6" w:space="0" w:color="000000"/>
              <w:left w:val="single" w:sz="6" w:space="0" w:color="000000"/>
              <w:bottom w:val="single" w:sz="5" w:space="0" w:color="000000"/>
              <w:right w:val="single" w:sz="6" w:space="0" w:color="000000"/>
            </w:tcBorders>
            <w:vAlign w:val="center"/>
          </w:tcPr>
          <w:p w:rsidR="00A10D9B" w:rsidRPr="00907DF6" w:rsidRDefault="00A10D9B" w:rsidP="00A10D9B">
            <w:pPr>
              <w:pStyle w:val="TableParagraph"/>
              <w:spacing w:line="275" w:lineRule="auto"/>
              <w:ind w:hanging="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lang w:val="ru-RU"/>
              </w:rPr>
              <w:t>Год</w:t>
            </w:r>
            <w:r w:rsidRPr="00907DF6">
              <w:rPr>
                <w:rFonts w:ascii="Franklin Gothic Book" w:eastAsia="Times New Roman" w:hAnsi="Franklin Gothic Book"/>
                <w:b/>
                <w:bCs/>
                <w:spacing w:val="21"/>
                <w:w w:val="99"/>
                <w:sz w:val="24"/>
                <w:szCs w:val="24"/>
                <w:lang w:val="ru-RU"/>
              </w:rPr>
              <w:t xml:space="preserve"> </w:t>
            </w:r>
            <w:r w:rsidRPr="00907DF6">
              <w:rPr>
                <w:rFonts w:ascii="Franklin Gothic Book" w:eastAsia="Times New Roman" w:hAnsi="Franklin Gothic Book"/>
                <w:b/>
                <w:bCs/>
                <w:sz w:val="24"/>
                <w:szCs w:val="24"/>
                <w:lang w:val="ru-RU"/>
              </w:rPr>
              <w:t>ввода</w:t>
            </w:r>
            <w:r w:rsidRPr="00907DF6">
              <w:rPr>
                <w:rFonts w:ascii="Franklin Gothic Book" w:eastAsia="Times New Roman" w:hAnsi="Franklin Gothic Book"/>
                <w:b/>
                <w:bCs/>
                <w:spacing w:val="-6"/>
                <w:sz w:val="24"/>
                <w:szCs w:val="24"/>
                <w:lang w:val="ru-RU"/>
              </w:rPr>
              <w:t xml:space="preserve"> </w:t>
            </w:r>
            <w:r w:rsidRPr="00907DF6">
              <w:rPr>
                <w:rFonts w:ascii="Franklin Gothic Book" w:eastAsia="Times New Roman" w:hAnsi="Franklin Gothic Book"/>
                <w:b/>
                <w:bCs/>
                <w:sz w:val="24"/>
                <w:szCs w:val="24"/>
                <w:lang w:val="ru-RU"/>
              </w:rPr>
              <w:t>в</w:t>
            </w:r>
            <w:r w:rsidRPr="00907DF6">
              <w:rPr>
                <w:rFonts w:ascii="Franklin Gothic Book" w:eastAsia="Times New Roman" w:hAnsi="Franklin Gothic Book"/>
                <w:b/>
                <w:bCs/>
                <w:spacing w:val="21"/>
                <w:w w:val="99"/>
                <w:sz w:val="24"/>
                <w:szCs w:val="24"/>
                <w:lang w:val="ru-RU"/>
              </w:rPr>
              <w:t xml:space="preserve"> </w:t>
            </w:r>
            <w:r w:rsidRPr="00907DF6">
              <w:rPr>
                <w:rFonts w:ascii="Franklin Gothic Book" w:eastAsia="Times New Roman" w:hAnsi="Franklin Gothic Book"/>
                <w:b/>
                <w:bCs/>
                <w:w w:val="95"/>
                <w:sz w:val="24"/>
                <w:szCs w:val="24"/>
                <w:lang w:val="ru-RU"/>
              </w:rPr>
              <w:t>эксплуа</w:t>
            </w:r>
            <w:r w:rsidRPr="00907DF6">
              <w:rPr>
                <w:rFonts w:ascii="Franklin Gothic Book" w:eastAsia="Times New Roman" w:hAnsi="Franklin Gothic Book"/>
                <w:b/>
                <w:bCs/>
                <w:sz w:val="24"/>
                <w:szCs w:val="24"/>
                <w:lang w:val="ru-RU"/>
              </w:rPr>
              <w:t>т</w:t>
            </w:r>
            <w:r w:rsidRPr="00907DF6">
              <w:rPr>
                <w:rFonts w:ascii="Franklin Gothic Book" w:eastAsia="Times New Roman" w:hAnsi="Franklin Gothic Book"/>
                <w:b/>
                <w:bCs/>
                <w:sz w:val="24"/>
                <w:szCs w:val="24"/>
                <w:lang w:val="ru-RU"/>
              </w:rPr>
              <w:t>а</w:t>
            </w:r>
            <w:r w:rsidRPr="00907DF6">
              <w:rPr>
                <w:rFonts w:ascii="Franklin Gothic Book" w:eastAsia="Times New Roman" w:hAnsi="Franklin Gothic Book"/>
                <w:b/>
                <w:bCs/>
                <w:sz w:val="24"/>
                <w:szCs w:val="24"/>
                <w:lang w:val="ru-RU"/>
              </w:rPr>
              <w:t>цию</w:t>
            </w:r>
          </w:p>
        </w:tc>
        <w:tc>
          <w:tcPr>
            <w:tcW w:w="835" w:type="pct"/>
            <w:tcBorders>
              <w:top w:val="single" w:sz="6" w:space="0" w:color="000000"/>
              <w:left w:val="single" w:sz="6" w:space="0" w:color="000000"/>
              <w:bottom w:val="single" w:sz="5" w:space="0" w:color="000000"/>
              <w:right w:val="single" w:sz="6" w:space="0" w:color="000000"/>
            </w:tcBorders>
          </w:tcPr>
          <w:p w:rsidR="00A10D9B" w:rsidRPr="00907DF6" w:rsidRDefault="00A10D9B" w:rsidP="00A10D9B">
            <w:pPr>
              <w:pStyle w:val="TableParagraph"/>
              <w:spacing w:line="275" w:lineRule="auto"/>
              <w:ind w:hanging="2"/>
              <w:jc w:val="center"/>
              <w:rPr>
                <w:rFonts w:ascii="Franklin Gothic Book" w:eastAsia="Times New Roman" w:hAnsi="Franklin Gothic Book"/>
                <w:b/>
                <w:bCs/>
                <w:sz w:val="24"/>
                <w:szCs w:val="24"/>
                <w:lang w:val="ru-RU"/>
              </w:rPr>
            </w:pPr>
            <w:r w:rsidRPr="00907DF6">
              <w:rPr>
                <w:rFonts w:ascii="Franklin Gothic Book" w:eastAsia="Times New Roman" w:hAnsi="Franklin Gothic Book"/>
                <w:b/>
                <w:bCs/>
                <w:sz w:val="24"/>
                <w:szCs w:val="24"/>
              </w:rPr>
              <w:t>Установленная мощность, Гкал/ч</w:t>
            </w:r>
          </w:p>
        </w:tc>
        <w:tc>
          <w:tcPr>
            <w:tcW w:w="864" w:type="pct"/>
            <w:tcBorders>
              <w:top w:val="single" w:sz="6" w:space="0" w:color="000000"/>
              <w:left w:val="single" w:sz="6" w:space="0" w:color="000000"/>
              <w:bottom w:val="single" w:sz="5" w:space="0" w:color="000000"/>
              <w:right w:val="single" w:sz="6" w:space="0" w:color="000000"/>
            </w:tcBorders>
          </w:tcPr>
          <w:p w:rsidR="00A10D9B" w:rsidRPr="00907DF6" w:rsidRDefault="00A10D9B" w:rsidP="00A10D9B">
            <w:pPr>
              <w:pStyle w:val="TableParagraph"/>
              <w:spacing w:line="275" w:lineRule="auto"/>
              <w:ind w:hanging="2"/>
              <w:jc w:val="center"/>
              <w:rPr>
                <w:rFonts w:ascii="Franklin Gothic Book" w:eastAsia="Times New Roman" w:hAnsi="Franklin Gothic Book"/>
                <w:b/>
                <w:bCs/>
                <w:sz w:val="24"/>
                <w:szCs w:val="24"/>
                <w:lang w:val="ru-RU"/>
              </w:rPr>
            </w:pPr>
            <w:r w:rsidRPr="00907DF6">
              <w:rPr>
                <w:rFonts w:ascii="Franklin Gothic Book" w:eastAsia="Times New Roman" w:hAnsi="Franklin Gothic Book"/>
                <w:b/>
                <w:bCs/>
                <w:sz w:val="24"/>
                <w:szCs w:val="24"/>
                <w:lang w:val="ru-RU"/>
              </w:rPr>
              <w:t>Присоединенная тепловая нагрузка с учетом тепловых п</w:t>
            </w:r>
            <w:r w:rsidRPr="00907DF6">
              <w:rPr>
                <w:rFonts w:ascii="Franklin Gothic Book" w:eastAsia="Times New Roman" w:hAnsi="Franklin Gothic Book"/>
                <w:b/>
                <w:bCs/>
                <w:sz w:val="24"/>
                <w:szCs w:val="24"/>
                <w:lang w:val="ru-RU"/>
              </w:rPr>
              <w:t>о</w:t>
            </w:r>
            <w:r w:rsidRPr="00907DF6">
              <w:rPr>
                <w:rFonts w:ascii="Franklin Gothic Book" w:eastAsia="Times New Roman" w:hAnsi="Franklin Gothic Book"/>
                <w:b/>
                <w:bCs/>
                <w:sz w:val="24"/>
                <w:szCs w:val="24"/>
                <w:lang w:val="ru-RU"/>
              </w:rPr>
              <w:t>етрь, Гкал/ч</w:t>
            </w:r>
          </w:p>
        </w:tc>
      </w:tr>
      <w:tr w:rsidR="00A10D9B" w:rsidRPr="00907DF6" w:rsidTr="00D20C8C">
        <w:trPr>
          <w:trHeight w:hRule="exact" w:val="463"/>
          <w:jc w:val="center"/>
        </w:trPr>
        <w:tc>
          <w:tcPr>
            <w:tcW w:w="5000" w:type="pct"/>
            <w:gridSpan w:val="7"/>
            <w:tcBorders>
              <w:top w:val="single" w:sz="5" w:space="0" w:color="000000"/>
              <w:left w:val="single" w:sz="6" w:space="0" w:color="000000"/>
              <w:bottom w:val="single" w:sz="5" w:space="0" w:color="000000"/>
              <w:right w:val="single" w:sz="6" w:space="0" w:color="000000"/>
            </w:tcBorders>
            <w:vAlign w:val="center"/>
          </w:tcPr>
          <w:p w:rsidR="00A10D9B" w:rsidRPr="00907DF6" w:rsidRDefault="00A10D9B" w:rsidP="00A10D9B">
            <w:pPr>
              <w:jc w:val="center"/>
              <w:rPr>
                <w:rFonts w:ascii="Franklin Gothic Book" w:eastAsia="Arial" w:hAnsi="Franklin Gothic Book"/>
                <w:bCs/>
              </w:rPr>
            </w:pPr>
            <w:r w:rsidRPr="00907DF6">
              <w:rPr>
                <w:rFonts w:ascii="Franklin Gothic Book" w:eastAsia="Arial" w:hAnsi="Franklin Gothic Book"/>
                <w:bCs/>
              </w:rPr>
              <w:t xml:space="preserve">Котельная </w:t>
            </w:r>
          </w:p>
        </w:tc>
      </w:tr>
      <w:tr w:rsidR="00907DF6" w:rsidRPr="00907DF6" w:rsidTr="00D20C8C">
        <w:trPr>
          <w:trHeight w:hRule="exact" w:val="733"/>
          <w:jc w:val="center"/>
        </w:trPr>
        <w:tc>
          <w:tcPr>
            <w:tcW w:w="722" w:type="pct"/>
            <w:vMerge w:val="restart"/>
            <w:tcBorders>
              <w:top w:val="single" w:sz="5" w:space="0" w:color="000000"/>
              <w:left w:val="single" w:sz="6" w:space="0" w:color="000000"/>
              <w:right w:val="single" w:sz="6" w:space="0" w:color="000000"/>
            </w:tcBorders>
            <w:vAlign w:val="center"/>
          </w:tcPr>
          <w:p w:rsidR="00A10D9B" w:rsidRPr="00907DF6" w:rsidRDefault="00A10D9B" w:rsidP="00A10D9B">
            <w:pPr>
              <w:pStyle w:val="TableParagraph"/>
              <w:spacing w:before="6" w:line="120" w:lineRule="exact"/>
              <w:jc w:val="center"/>
              <w:rPr>
                <w:rFonts w:ascii="Franklin Gothic Book" w:hAnsi="Franklin Gothic Book"/>
                <w:sz w:val="24"/>
                <w:szCs w:val="24"/>
                <w:lang w:val="ru-RU"/>
              </w:rPr>
            </w:pPr>
          </w:p>
          <w:p w:rsidR="00A10D9B" w:rsidRPr="00907DF6" w:rsidRDefault="00A10D9B" w:rsidP="00A10D9B">
            <w:pPr>
              <w:pStyle w:val="TableParagraph"/>
              <w:spacing w:line="200" w:lineRule="exact"/>
              <w:jc w:val="center"/>
              <w:rPr>
                <w:rFonts w:ascii="Franklin Gothic Book" w:hAnsi="Franklin Gothic Book"/>
                <w:sz w:val="24"/>
                <w:szCs w:val="24"/>
                <w:lang w:val="ru-RU"/>
              </w:rPr>
            </w:pPr>
          </w:p>
          <w:p w:rsidR="00A10D9B" w:rsidRPr="00907DF6" w:rsidRDefault="00A10D9B" w:rsidP="00A10D9B">
            <w:pPr>
              <w:pStyle w:val="TableParagraph"/>
              <w:spacing w:line="200" w:lineRule="exact"/>
              <w:jc w:val="center"/>
              <w:rPr>
                <w:rFonts w:ascii="Franklin Gothic Book" w:hAnsi="Franklin Gothic Book"/>
                <w:sz w:val="24"/>
                <w:szCs w:val="24"/>
                <w:lang w:val="ru-RU"/>
              </w:rPr>
            </w:pPr>
          </w:p>
          <w:p w:rsidR="00A10D9B" w:rsidRPr="00907DF6" w:rsidRDefault="00A10D9B" w:rsidP="00A10D9B">
            <w:pPr>
              <w:pStyle w:val="TableParagraph"/>
              <w:spacing w:line="200" w:lineRule="exact"/>
              <w:jc w:val="center"/>
              <w:rPr>
                <w:rFonts w:ascii="Franklin Gothic Book" w:hAnsi="Franklin Gothic Book"/>
                <w:sz w:val="24"/>
                <w:szCs w:val="24"/>
                <w:lang w:val="ru-RU"/>
              </w:rPr>
            </w:pPr>
          </w:p>
          <w:p w:rsidR="00A10D9B" w:rsidRPr="00907DF6" w:rsidRDefault="00A10D9B" w:rsidP="00A10D9B">
            <w:pPr>
              <w:pStyle w:val="TableParagraph"/>
              <w:spacing w:line="200" w:lineRule="exact"/>
              <w:jc w:val="center"/>
              <w:rPr>
                <w:rFonts w:ascii="Franklin Gothic Book" w:hAnsi="Franklin Gothic Book"/>
                <w:sz w:val="24"/>
                <w:szCs w:val="24"/>
                <w:lang w:val="ru-RU"/>
              </w:rPr>
            </w:pPr>
          </w:p>
          <w:p w:rsidR="00A10D9B" w:rsidRPr="00907DF6" w:rsidRDefault="00A10D9B" w:rsidP="00A10D9B">
            <w:pPr>
              <w:pStyle w:val="TableParagraph"/>
              <w:spacing w:line="200" w:lineRule="exact"/>
              <w:jc w:val="center"/>
              <w:rPr>
                <w:rFonts w:ascii="Franklin Gothic Book" w:hAnsi="Franklin Gothic Book"/>
                <w:sz w:val="24"/>
                <w:szCs w:val="24"/>
                <w:lang w:val="ru-RU"/>
              </w:rPr>
            </w:pPr>
            <w:r w:rsidRPr="00907DF6">
              <w:rPr>
                <w:rFonts w:ascii="Franklin Gothic Book" w:eastAsia="Times New Roman" w:hAnsi="Franklin Gothic Book"/>
                <w:sz w:val="24"/>
                <w:szCs w:val="24"/>
              </w:rPr>
              <w:t>Водогрейный</w:t>
            </w:r>
          </w:p>
          <w:p w:rsidR="00A10D9B" w:rsidRPr="00907DF6" w:rsidRDefault="00A10D9B" w:rsidP="00A10D9B">
            <w:pPr>
              <w:pStyle w:val="TableParagraph"/>
              <w:spacing w:line="200" w:lineRule="exact"/>
              <w:jc w:val="center"/>
              <w:rPr>
                <w:rFonts w:ascii="Franklin Gothic Book" w:hAnsi="Franklin Gothic Book"/>
                <w:sz w:val="24"/>
                <w:szCs w:val="24"/>
                <w:lang w:val="ru-RU"/>
              </w:rPr>
            </w:pPr>
          </w:p>
          <w:p w:rsidR="00A10D9B" w:rsidRPr="00907DF6" w:rsidRDefault="00A10D9B" w:rsidP="00A10D9B">
            <w:pPr>
              <w:pStyle w:val="TableParagraph"/>
              <w:spacing w:line="200" w:lineRule="exact"/>
              <w:jc w:val="center"/>
              <w:rPr>
                <w:rFonts w:ascii="Franklin Gothic Book" w:hAnsi="Franklin Gothic Book"/>
                <w:sz w:val="24"/>
                <w:szCs w:val="24"/>
                <w:lang w:val="ru-RU"/>
              </w:rPr>
            </w:pPr>
          </w:p>
          <w:p w:rsidR="00A10D9B" w:rsidRPr="00907DF6" w:rsidRDefault="00A10D9B" w:rsidP="00A10D9B">
            <w:pPr>
              <w:pStyle w:val="TableParagraph"/>
              <w:spacing w:line="200" w:lineRule="exact"/>
              <w:jc w:val="center"/>
              <w:rPr>
                <w:rFonts w:ascii="Franklin Gothic Book" w:hAnsi="Franklin Gothic Book"/>
                <w:sz w:val="24"/>
                <w:szCs w:val="24"/>
                <w:lang w:val="ru-RU"/>
              </w:rPr>
            </w:pPr>
          </w:p>
          <w:p w:rsidR="00A10D9B" w:rsidRPr="00907DF6" w:rsidRDefault="00A10D9B" w:rsidP="00A10D9B">
            <w:pPr>
              <w:pStyle w:val="TableParagraph"/>
              <w:spacing w:line="200" w:lineRule="exact"/>
              <w:jc w:val="center"/>
              <w:rPr>
                <w:rFonts w:ascii="Franklin Gothic Book" w:hAnsi="Franklin Gothic Book"/>
                <w:sz w:val="24"/>
                <w:szCs w:val="24"/>
                <w:lang w:val="ru-RU"/>
              </w:rPr>
            </w:pPr>
          </w:p>
          <w:p w:rsidR="00A10D9B" w:rsidRPr="00907DF6" w:rsidRDefault="00A10D9B" w:rsidP="00A10D9B">
            <w:pPr>
              <w:pStyle w:val="TableParagraph"/>
              <w:spacing w:line="200" w:lineRule="exact"/>
              <w:jc w:val="center"/>
              <w:rPr>
                <w:rFonts w:ascii="Franklin Gothic Book" w:hAnsi="Franklin Gothic Book"/>
                <w:sz w:val="24"/>
                <w:szCs w:val="24"/>
                <w:lang w:val="ru-RU"/>
              </w:rPr>
            </w:pPr>
          </w:p>
          <w:p w:rsidR="00A10D9B" w:rsidRPr="00907DF6" w:rsidRDefault="00A10D9B" w:rsidP="00A10D9B">
            <w:pPr>
              <w:pStyle w:val="TableParagraph"/>
              <w:spacing w:line="200" w:lineRule="exact"/>
              <w:jc w:val="center"/>
              <w:rPr>
                <w:rFonts w:ascii="Franklin Gothic Book" w:hAnsi="Franklin Gothic Book"/>
                <w:sz w:val="24"/>
                <w:szCs w:val="24"/>
                <w:lang w:val="ru-RU"/>
              </w:rPr>
            </w:pPr>
          </w:p>
          <w:p w:rsidR="00A10D9B" w:rsidRPr="00907DF6" w:rsidRDefault="00A10D9B" w:rsidP="00A10D9B">
            <w:pPr>
              <w:pStyle w:val="TableParagraph"/>
              <w:spacing w:line="200" w:lineRule="exact"/>
              <w:jc w:val="center"/>
              <w:rPr>
                <w:rFonts w:ascii="Franklin Gothic Book" w:hAnsi="Franklin Gothic Book"/>
                <w:sz w:val="24"/>
                <w:szCs w:val="24"/>
                <w:lang w:val="ru-RU"/>
              </w:rPr>
            </w:pPr>
          </w:p>
          <w:p w:rsidR="00A10D9B" w:rsidRPr="00907DF6" w:rsidRDefault="00A10D9B" w:rsidP="00A10D9B">
            <w:pPr>
              <w:pStyle w:val="TableParagraph"/>
              <w:spacing w:line="200" w:lineRule="exact"/>
              <w:jc w:val="center"/>
              <w:rPr>
                <w:rFonts w:ascii="Franklin Gothic Book" w:hAnsi="Franklin Gothic Book"/>
                <w:sz w:val="24"/>
                <w:szCs w:val="24"/>
                <w:lang w:val="ru-RU"/>
              </w:rPr>
            </w:pPr>
          </w:p>
          <w:p w:rsidR="00A10D9B" w:rsidRPr="00907DF6" w:rsidRDefault="00A10D9B" w:rsidP="00A10D9B">
            <w:pPr>
              <w:pStyle w:val="TableParagraph"/>
              <w:spacing w:line="200" w:lineRule="exact"/>
              <w:jc w:val="center"/>
              <w:rPr>
                <w:rFonts w:ascii="Franklin Gothic Book" w:hAnsi="Franklin Gothic Book"/>
                <w:sz w:val="24"/>
                <w:szCs w:val="24"/>
                <w:lang w:val="ru-RU"/>
              </w:rPr>
            </w:pPr>
          </w:p>
          <w:p w:rsidR="00A10D9B" w:rsidRPr="00907DF6" w:rsidRDefault="00A10D9B" w:rsidP="00A10D9B">
            <w:pPr>
              <w:pStyle w:val="TableParagraph"/>
              <w:spacing w:line="200" w:lineRule="exact"/>
              <w:jc w:val="center"/>
              <w:rPr>
                <w:rFonts w:ascii="Franklin Gothic Book" w:hAnsi="Franklin Gothic Book"/>
                <w:sz w:val="24"/>
                <w:szCs w:val="24"/>
                <w:lang w:val="ru-RU"/>
              </w:rPr>
            </w:pPr>
          </w:p>
          <w:p w:rsidR="00A10D9B" w:rsidRPr="00907DF6" w:rsidRDefault="00A10D9B" w:rsidP="00A10D9B">
            <w:pPr>
              <w:pStyle w:val="TableParagraph"/>
              <w:spacing w:line="200" w:lineRule="exact"/>
              <w:jc w:val="center"/>
              <w:rPr>
                <w:rFonts w:ascii="Franklin Gothic Book" w:hAnsi="Franklin Gothic Book"/>
                <w:sz w:val="24"/>
                <w:szCs w:val="24"/>
                <w:lang w:val="ru-RU"/>
              </w:rPr>
            </w:pPr>
          </w:p>
          <w:p w:rsidR="00A10D9B" w:rsidRPr="00907DF6" w:rsidRDefault="00A10D9B" w:rsidP="00A10D9B">
            <w:pPr>
              <w:pStyle w:val="TableParagraph"/>
              <w:spacing w:line="200" w:lineRule="exact"/>
              <w:jc w:val="center"/>
              <w:rPr>
                <w:rFonts w:ascii="Franklin Gothic Book" w:hAnsi="Franklin Gothic Book"/>
                <w:sz w:val="24"/>
                <w:szCs w:val="24"/>
                <w:lang w:val="ru-RU"/>
              </w:rPr>
            </w:pPr>
          </w:p>
          <w:p w:rsidR="00A10D9B" w:rsidRPr="00907DF6" w:rsidRDefault="00A10D9B" w:rsidP="00A10D9B">
            <w:pPr>
              <w:pStyle w:val="TableParagraph"/>
              <w:spacing w:line="200" w:lineRule="exact"/>
              <w:jc w:val="center"/>
              <w:rPr>
                <w:rFonts w:ascii="Franklin Gothic Book" w:hAnsi="Franklin Gothic Book"/>
                <w:sz w:val="24"/>
                <w:szCs w:val="24"/>
                <w:lang w:val="ru-RU"/>
              </w:rPr>
            </w:pPr>
          </w:p>
          <w:p w:rsidR="00A10D9B" w:rsidRPr="00907DF6" w:rsidRDefault="00A10D9B" w:rsidP="00A10D9B">
            <w:pPr>
              <w:pStyle w:val="TableParagraph"/>
              <w:ind w:left="126"/>
              <w:jc w:val="center"/>
              <w:rPr>
                <w:rFonts w:ascii="Franklin Gothic Book" w:eastAsia="Times New Roman" w:hAnsi="Franklin Gothic Book"/>
                <w:sz w:val="24"/>
                <w:szCs w:val="24"/>
              </w:rPr>
            </w:pPr>
            <w:r w:rsidRPr="00907DF6">
              <w:rPr>
                <w:rFonts w:ascii="Franklin Gothic Book" w:eastAsia="Times New Roman" w:hAnsi="Franklin Gothic Book"/>
                <w:sz w:val="24"/>
                <w:szCs w:val="24"/>
              </w:rPr>
              <w:t>Водогрейный</w:t>
            </w:r>
          </w:p>
        </w:tc>
        <w:tc>
          <w:tcPr>
            <w:tcW w:w="583" w:type="pct"/>
            <w:tcBorders>
              <w:top w:val="single" w:sz="5" w:space="0" w:color="000000"/>
              <w:left w:val="single" w:sz="6" w:space="0" w:color="000000"/>
              <w:bottom w:val="single" w:sz="5" w:space="0" w:color="000000"/>
              <w:right w:val="single" w:sz="6" w:space="0" w:color="000000"/>
            </w:tcBorders>
            <w:vAlign w:val="center"/>
          </w:tcPr>
          <w:p w:rsidR="00A10D9B" w:rsidRPr="00907DF6" w:rsidRDefault="00A10D9B" w:rsidP="00A10D9B">
            <w:pPr>
              <w:pStyle w:val="TableParagraph"/>
              <w:spacing w:before="42" w:line="275" w:lineRule="auto"/>
              <w:ind w:right="-4" w:firstLine="9"/>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КВр-1,0</w:t>
            </w:r>
          </w:p>
        </w:tc>
        <w:tc>
          <w:tcPr>
            <w:tcW w:w="1058" w:type="pct"/>
            <w:tcBorders>
              <w:top w:val="single" w:sz="5" w:space="0" w:color="000000"/>
              <w:left w:val="single" w:sz="6" w:space="0" w:color="000000"/>
              <w:bottom w:val="single" w:sz="5" w:space="0" w:color="000000"/>
              <w:right w:val="single" w:sz="6" w:space="0" w:color="000000"/>
            </w:tcBorders>
            <w:vAlign w:val="center"/>
          </w:tcPr>
          <w:p w:rsidR="00A10D9B" w:rsidRPr="00907DF6" w:rsidRDefault="00A10D9B" w:rsidP="00A10D9B">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0,86</w:t>
            </w:r>
          </w:p>
        </w:tc>
        <w:tc>
          <w:tcPr>
            <w:tcW w:w="258" w:type="pct"/>
            <w:tcBorders>
              <w:top w:val="single" w:sz="5" w:space="0" w:color="000000"/>
              <w:left w:val="single" w:sz="6" w:space="0" w:color="000000"/>
              <w:bottom w:val="single" w:sz="5" w:space="0" w:color="000000"/>
              <w:right w:val="single" w:sz="6" w:space="0" w:color="000000"/>
            </w:tcBorders>
            <w:vAlign w:val="center"/>
          </w:tcPr>
          <w:p w:rsidR="00A10D9B" w:rsidRPr="00907DF6" w:rsidRDefault="00A10D9B" w:rsidP="00A10D9B">
            <w:pPr>
              <w:pStyle w:val="TableParagraph"/>
              <w:ind w:right="2"/>
              <w:jc w:val="center"/>
              <w:rPr>
                <w:rFonts w:ascii="Franklin Gothic Book" w:eastAsia="Times New Roman" w:hAnsi="Franklin Gothic Book"/>
                <w:sz w:val="24"/>
                <w:szCs w:val="24"/>
                <w:lang w:val="ru-RU"/>
              </w:rPr>
            </w:pPr>
            <w:r w:rsidRPr="00907DF6">
              <w:rPr>
                <w:rFonts w:ascii="Franklin Gothic Book" w:hAnsi="Franklin Gothic Book"/>
                <w:sz w:val="24"/>
                <w:szCs w:val="24"/>
                <w:lang w:val="ru-RU"/>
              </w:rPr>
              <w:t>83</w:t>
            </w:r>
          </w:p>
        </w:tc>
        <w:tc>
          <w:tcPr>
            <w:tcW w:w="680" w:type="pct"/>
            <w:tcBorders>
              <w:top w:val="single" w:sz="5" w:space="0" w:color="000000"/>
              <w:left w:val="single" w:sz="6" w:space="0" w:color="000000"/>
              <w:bottom w:val="single" w:sz="5" w:space="0" w:color="000000"/>
              <w:right w:val="single" w:sz="6" w:space="0" w:color="000000"/>
            </w:tcBorders>
            <w:vAlign w:val="center"/>
          </w:tcPr>
          <w:p w:rsidR="00A10D9B" w:rsidRPr="00907DF6" w:rsidRDefault="00A10D9B" w:rsidP="00A10D9B">
            <w:pPr>
              <w:pStyle w:val="TableParagraph"/>
              <w:jc w:val="center"/>
              <w:rPr>
                <w:rFonts w:ascii="Franklin Gothic Book" w:eastAsia="Times New Roman" w:hAnsi="Franklin Gothic Book"/>
                <w:sz w:val="24"/>
                <w:szCs w:val="24"/>
                <w:lang w:val="ru-RU"/>
              </w:rPr>
            </w:pPr>
          </w:p>
          <w:p w:rsidR="00A10D9B" w:rsidRPr="00907DF6" w:rsidRDefault="00A10D9B" w:rsidP="00A10D9B">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2013</w:t>
            </w:r>
          </w:p>
          <w:p w:rsidR="00A10D9B" w:rsidRPr="00907DF6" w:rsidRDefault="00A10D9B" w:rsidP="00A10D9B">
            <w:pPr>
              <w:pStyle w:val="TableParagraph"/>
              <w:rPr>
                <w:rFonts w:ascii="Franklin Gothic Book" w:eastAsia="Times New Roman" w:hAnsi="Franklin Gothic Book"/>
                <w:sz w:val="24"/>
                <w:szCs w:val="24"/>
                <w:lang w:val="ru-RU"/>
              </w:rPr>
            </w:pPr>
          </w:p>
          <w:p w:rsidR="00A10D9B" w:rsidRPr="00907DF6" w:rsidRDefault="00A10D9B" w:rsidP="00A10D9B">
            <w:pPr>
              <w:pStyle w:val="TableParagraph"/>
              <w:jc w:val="center"/>
              <w:rPr>
                <w:rFonts w:ascii="Franklin Gothic Book" w:eastAsia="Times New Roman" w:hAnsi="Franklin Gothic Book"/>
                <w:sz w:val="24"/>
                <w:szCs w:val="24"/>
                <w:lang w:val="ru-RU"/>
              </w:rPr>
            </w:pPr>
          </w:p>
          <w:p w:rsidR="00A10D9B" w:rsidRPr="00907DF6" w:rsidRDefault="00A10D9B" w:rsidP="00A10D9B">
            <w:pPr>
              <w:pStyle w:val="TableParagraph"/>
              <w:jc w:val="center"/>
              <w:rPr>
                <w:rFonts w:ascii="Franklin Gothic Book" w:eastAsia="Times New Roman" w:hAnsi="Franklin Gothic Book"/>
                <w:sz w:val="24"/>
                <w:szCs w:val="24"/>
                <w:lang w:val="ru-RU"/>
              </w:rPr>
            </w:pPr>
          </w:p>
        </w:tc>
        <w:tc>
          <w:tcPr>
            <w:tcW w:w="835" w:type="pct"/>
            <w:vMerge w:val="restart"/>
            <w:tcBorders>
              <w:top w:val="single" w:sz="5" w:space="0" w:color="000000"/>
              <w:left w:val="single" w:sz="6" w:space="0" w:color="000000"/>
              <w:right w:val="single" w:sz="6" w:space="0" w:color="000000"/>
            </w:tcBorders>
          </w:tcPr>
          <w:p w:rsidR="00A10D9B" w:rsidRPr="00907DF6" w:rsidRDefault="00A10D9B" w:rsidP="00A10D9B">
            <w:pPr>
              <w:pStyle w:val="TableParagraph"/>
              <w:jc w:val="center"/>
              <w:rPr>
                <w:rFonts w:ascii="Franklin Gothic Book" w:eastAsia="Times New Roman" w:hAnsi="Franklin Gothic Book"/>
                <w:sz w:val="24"/>
                <w:szCs w:val="24"/>
                <w:lang w:val="ru-RU"/>
              </w:rPr>
            </w:pPr>
          </w:p>
          <w:p w:rsidR="00A10D9B" w:rsidRPr="00907DF6" w:rsidRDefault="00A10D9B" w:rsidP="00A10D9B">
            <w:pPr>
              <w:pStyle w:val="TableParagraph"/>
              <w:jc w:val="center"/>
              <w:rPr>
                <w:rFonts w:ascii="Franklin Gothic Book" w:eastAsia="Times New Roman" w:hAnsi="Franklin Gothic Book"/>
                <w:sz w:val="24"/>
                <w:szCs w:val="24"/>
                <w:lang w:val="ru-RU"/>
              </w:rPr>
            </w:pPr>
          </w:p>
          <w:p w:rsidR="00A10D9B" w:rsidRPr="00907DF6" w:rsidRDefault="00A10D9B" w:rsidP="00A10D9B">
            <w:pPr>
              <w:pStyle w:val="TableParagraph"/>
              <w:jc w:val="center"/>
              <w:rPr>
                <w:rFonts w:ascii="Franklin Gothic Book" w:eastAsia="Times New Roman" w:hAnsi="Franklin Gothic Book"/>
                <w:sz w:val="24"/>
                <w:szCs w:val="24"/>
                <w:lang w:val="ru-RU"/>
              </w:rPr>
            </w:pPr>
          </w:p>
          <w:p w:rsidR="00A10D9B" w:rsidRPr="00907DF6" w:rsidRDefault="00A10D9B" w:rsidP="00A10D9B">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2,32</w:t>
            </w:r>
          </w:p>
        </w:tc>
        <w:tc>
          <w:tcPr>
            <w:tcW w:w="864" w:type="pct"/>
            <w:vMerge w:val="restart"/>
            <w:tcBorders>
              <w:top w:val="single" w:sz="5" w:space="0" w:color="000000"/>
              <w:left w:val="single" w:sz="6" w:space="0" w:color="000000"/>
              <w:right w:val="single" w:sz="6" w:space="0" w:color="000000"/>
            </w:tcBorders>
          </w:tcPr>
          <w:p w:rsidR="00A10D9B" w:rsidRPr="00907DF6" w:rsidRDefault="00A10D9B" w:rsidP="00A10D9B">
            <w:pPr>
              <w:pStyle w:val="TableParagraph"/>
              <w:jc w:val="center"/>
              <w:rPr>
                <w:rFonts w:ascii="Franklin Gothic Book" w:eastAsia="Times New Roman" w:hAnsi="Franklin Gothic Book"/>
                <w:sz w:val="24"/>
                <w:szCs w:val="24"/>
                <w:lang w:val="ru-RU"/>
              </w:rPr>
            </w:pPr>
          </w:p>
          <w:p w:rsidR="00A10D9B" w:rsidRPr="00907DF6" w:rsidRDefault="00A10D9B" w:rsidP="00A10D9B">
            <w:pPr>
              <w:pStyle w:val="TableParagraph"/>
              <w:jc w:val="center"/>
              <w:rPr>
                <w:rFonts w:ascii="Franklin Gothic Book" w:eastAsia="Times New Roman" w:hAnsi="Franklin Gothic Book"/>
                <w:sz w:val="24"/>
                <w:szCs w:val="24"/>
                <w:lang w:val="ru-RU"/>
              </w:rPr>
            </w:pPr>
          </w:p>
          <w:p w:rsidR="00A10D9B" w:rsidRPr="00907DF6" w:rsidRDefault="00A10D9B" w:rsidP="00A10D9B">
            <w:pPr>
              <w:pStyle w:val="TableParagraph"/>
              <w:jc w:val="center"/>
              <w:rPr>
                <w:rFonts w:ascii="Franklin Gothic Book" w:eastAsia="Times New Roman" w:hAnsi="Franklin Gothic Book"/>
                <w:sz w:val="24"/>
                <w:szCs w:val="24"/>
                <w:lang w:val="ru-RU"/>
              </w:rPr>
            </w:pPr>
          </w:p>
          <w:p w:rsidR="00A10D9B" w:rsidRPr="00907DF6" w:rsidRDefault="00A10D9B" w:rsidP="00A10D9B">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1,441</w:t>
            </w:r>
          </w:p>
        </w:tc>
      </w:tr>
      <w:tr w:rsidR="00907DF6" w:rsidRPr="00907DF6" w:rsidTr="00D20C8C">
        <w:trPr>
          <w:trHeight w:hRule="exact" w:val="701"/>
          <w:jc w:val="center"/>
        </w:trPr>
        <w:tc>
          <w:tcPr>
            <w:tcW w:w="722" w:type="pct"/>
            <w:vMerge/>
            <w:tcBorders>
              <w:left w:val="single" w:sz="6" w:space="0" w:color="000000"/>
              <w:right w:val="single" w:sz="6" w:space="0" w:color="000000"/>
            </w:tcBorders>
            <w:vAlign w:val="center"/>
          </w:tcPr>
          <w:p w:rsidR="00A10D9B" w:rsidRPr="00907DF6" w:rsidRDefault="00A10D9B" w:rsidP="00A10D9B">
            <w:pPr>
              <w:jc w:val="center"/>
              <w:rPr>
                <w:rFonts w:ascii="Franklin Gothic Book" w:hAnsi="Franklin Gothic Book"/>
              </w:rPr>
            </w:pPr>
          </w:p>
        </w:tc>
        <w:tc>
          <w:tcPr>
            <w:tcW w:w="583" w:type="pct"/>
            <w:tcBorders>
              <w:top w:val="single" w:sz="5" w:space="0" w:color="000000"/>
              <w:left w:val="single" w:sz="6" w:space="0" w:color="000000"/>
              <w:bottom w:val="single" w:sz="5" w:space="0" w:color="000000"/>
              <w:right w:val="single" w:sz="6" w:space="0" w:color="000000"/>
            </w:tcBorders>
            <w:vAlign w:val="center"/>
          </w:tcPr>
          <w:p w:rsidR="00A10D9B" w:rsidRPr="00907DF6" w:rsidRDefault="00A10D9B" w:rsidP="00A10D9B">
            <w:pPr>
              <w:pStyle w:val="TableParagraph"/>
              <w:spacing w:before="49"/>
              <w:ind w:left="157" w:firstLine="9"/>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КВр-1,0</w:t>
            </w:r>
          </w:p>
        </w:tc>
        <w:tc>
          <w:tcPr>
            <w:tcW w:w="1058" w:type="pct"/>
            <w:tcBorders>
              <w:top w:val="single" w:sz="5" w:space="0" w:color="000000"/>
              <w:left w:val="single" w:sz="6" w:space="0" w:color="000000"/>
              <w:bottom w:val="single" w:sz="5" w:space="0" w:color="000000"/>
              <w:right w:val="single" w:sz="6" w:space="0" w:color="000000"/>
            </w:tcBorders>
            <w:vAlign w:val="center"/>
          </w:tcPr>
          <w:p w:rsidR="00A10D9B" w:rsidRPr="00907DF6" w:rsidRDefault="00A10D9B" w:rsidP="00A10D9B">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0,86</w:t>
            </w:r>
          </w:p>
        </w:tc>
        <w:tc>
          <w:tcPr>
            <w:tcW w:w="258" w:type="pct"/>
            <w:tcBorders>
              <w:top w:val="single" w:sz="5" w:space="0" w:color="000000"/>
              <w:left w:val="single" w:sz="6" w:space="0" w:color="000000"/>
              <w:bottom w:val="single" w:sz="5" w:space="0" w:color="000000"/>
              <w:right w:val="single" w:sz="6" w:space="0" w:color="000000"/>
            </w:tcBorders>
            <w:vAlign w:val="center"/>
          </w:tcPr>
          <w:p w:rsidR="00A10D9B" w:rsidRPr="00907DF6" w:rsidRDefault="00A10D9B" w:rsidP="00A10D9B">
            <w:pPr>
              <w:pStyle w:val="TableParagraph"/>
              <w:ind w:right="2"/>
              <w:jc w:val="center"/>
              <w:rPr>
                <w:rFonts w:ascii="Franklin Gothic Book" w:eastAsia="Times New Roman" w:hAnsi="Franklin Gothic Book"/>
                <w:sz w:val="24"/>
                <w:szCs w:val="24"/>
              </w:rPr>
            </w:pPr>
            <w:r w:rsidRPr="00907DF6">
              <w:rPr>
                <w:rFonts w:ascii="Franklin Gothic Book" w:hAnsi="Franklin Gothic Book"/>
                <w:sz w:val="24"/>
                <w:szCs w:val="24"/>
                <w:lang w:val="ru-RU"/>
              </w:rPr>
              <w:t>83</w:t>
            </w:r>
          </w:p>
        </w:tc>
        <w:tc>
          <w:tcPr>
            <w:tcW w:w="680" w:type="pct"/>
            <w:tcBorders>
              <w:top w:val="single" w:sz="5" w:space="0" w:color="000000"/>
              <w:left w:val="single" w:sz="6" w:space="0" w:color="000000"/>
              <w:bottom w:val="single" w:sz="5" w:space="0" w:color="000000"/>
              <w:right w:val="single" w:sz="6" w:space="0" w:color="000000"/>
            </w:tcBorders>
            <w:vAlign w:val="center"/>
          </w:tcPr>
          <w:p w:rsidR="00A10D9B" w:rsidRPr="00907DF6" w:rsidRDefault="00A10D9B" w:rsidP="00A10D9B">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2013</w:t>
            </w:r>
          </w:p>
        </w:tc>
        <w:tc>
          <w:tcPr>
            <w:tcW w:w="835" w:type="pct"/>
            <w:vMerge/>
            <w:tcBorders>
              <w:left w:val="single" w:sz="6" w:space="0" w:color="000000"/>
              <w:right w:val="single" w:sz="6" w:space="0" w:color="000000"/>
            </w:tcBorders>
          </w:tcPr>
          <w:p w:rsidR="00A10D9B" w:rsidRPr="00907DF6" w:rsidRDefault="00A10D9B" w:rsidP="00A10D9B">
            <w:pPr>
              <w:pStyle w:val="TableParagraph"/>
              <w:jc w:val="center"/>
              <w:rPr>
                <w:rFonts w:ascii="Franklin Gothic Book" w:eastAsia="Times New Roman" w:hAnsi="Franklin Gothic Book"/>
                <w:sz w:val="24"/>
                <w:szCs w:val="24"/>
                <w:lang w:val="ru-RU"/>
              </w:rPr>
            </w:pPr>
          </w:p>
        </w:tc>
        <w:tc>
          <w:tcPr>
            <w:tcW w:w="864" w:type="pct"/>
            <w:vMerge/>
            <w:tcBorders>
              <w:left w:val="single" w:sz="6" w:space="0" w:color="000000"/>
              <w:right w:val="single" w:sz="6" w:space="0" w:color="000000"/>
            </w:tcBorders>
          </w:tcPr>
          <w:p w:rsidR="00A10D9B" w:rsidRPr="00907DF6" w:rsidRDefault="00A10D9B" w:rsidP="00A10D9B">
            <w:pPr>
              <w:pStyle w:val="TableParagraph"/>
              <w:jc w:val="center"/>
              <w:rPr>
                <w:rFonts w:ascii="Franklin Gothic Book" w:eastAsia="Times New Roman" w:hAnsi="Franklin Gothic Book"/>
                <w:sz w:val="24"/>
                <w:szCs w:val="24"/>
                <w:lang w:val="ru-RU"/>
              </w:rPr>
            </w:pPr>
          </w:p>
        </w:tc>
      </w:tr>
      <w:tr w:rsidR="00907DF6" w:rsidRPr="00907DF6" w:rsidTr="00D20C8C">
        <w:trPr>
          <w:trHeight w:hRule="exact" w:val="701"/>
          <w:jc w:val="center"/>
        </w:trPr>
        <w:tc>
          <w:tcPr>
            <w:tcW w:w="722" w:type="pct"/>
            <w:tcBorders>
              <w:left w:val="single" w:sz="6" w:space="0" w:color="000000"/>
              <w:bottom w:val="single" w:sz="6" w:space="0" w:color="000000"/>
              <w:right w:val="single" w:sz="6" w:space="0" w:color="000000"/>
            </w:tcBorders>
            <w:vAlign w:val="center"/>
          </w:tcPr>
          <w:p w:rsidR="00A10D9B" w:rsidRPr="00907DF6" w:rsidRDefault="00A10D9B" w:rsidP="00A10D9B">
            <w:pPr>
              <w:jc w:val="center"/>
              <w:rPr>
                <w:rFonts w:ascii="Franklin Gothic Book" w:hAnsi="Franklin Gothic Book"/>
              </w:rPr>
            </w:pPr>
          </w:p>
        </w:tc>
        <w:tc>
          <w:tcPr>
            <w:tcW w:w="583" w:type="pct"/>
            <w:tcBorders>
              <w:top w:val="single" w:sz="5" w:space="0" w:color="000000"/>
              <w:left w:val="single" w:sz="6" w:space="0" w:color="000000"/>
              <w:bottom w:val="single" w:sz="6" w:space="0" w:color="000000"/>
              <w:right w:val="single" w:sz="6" w:space="0" w:color="000000"/>
            </w:tcBorders>
            <w:vAlign w:val="center"/>
          </w:tcPr>
          <w:p w:rsidR="00A10D9B" w:rsidRPr="00907DF6" w:rsidRDefault="00A10D9B" w:rsidP="00A10D9B">
            <w:pPr>
              <w:pStyle w:val="TableParagraph"/>
              <w:spacing w:before="49"/>
              <w:ind w:left="157" w:firstLine="9"/>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Братск-М</w:t>
            </w:r>
          </w:p>
        </w:tc>
        <w:tc>
          <w:tcPr>
            <w:tcW w:w="1058" w:type="pct"/>
            <w:tcBorders>
              <w:top w:val="single" w:sz="5" w:space="0" w:color="000000"/>
              <w:left w:val="single" w:sz="6" w:space="0" w:color="000000"/>
              <w:bottom w:val="single" w:sz="6" w:space="0" w:color="000000"/>
              <w:right w:val="single" w:sz="6" w:space="0" w:color="000000"/>
            </w:tcBorders>
            <w:vAlign w:val="center"/>
          </w:tcPr>
          <w:p w:rsidR="00A10D9B" w:rsidRPr="00907DF6" w:rsidRDefault="00A10D9B" w:rsidP="00A10D9B">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0,6</w:t>
            </w:r>
          </w:p>
        </w:tc>
        <w:tc>
          <w:tcPr>
            <w:tcW w:w="258" w:type="pct"/>
            <w:tcBorders>
              <w:top w:val="single" w:sz="5" w:space="0" w:color="000000"/>
              <w:left w:val="single" w:sz="6" w:space="0" w:color="000000"/>
              <w:bottom w:val="single" w:sz="6" w:space="0" w:color="000000"/>
              <w:right w:val="single" w:sz="6" w:space="0" w:color="000000"/>
            </w:tcBorders>
            <w:vAlign w:val="center"/>
          </w:tcPr>
          <w:p w:rsidR="00A10D9B" w:rsidRPr="00907DF6" w:rsidRDefault="00A10D9B" w:rsidP="00A10D9B">
            <w:pPr>
              <w:pStyle w:val="TableParagraph"/>
              <w:ind w:right="2"/>
              <w:jc w:val="center"/>
              <w:rPr>
                <w:rFonts w:ascii="Franklin Gothic Book" w:hAnsi="Franklin Gothic Book"/>
                <w:sz w:val="24"/>
                <w:szCs w:val="24"/>
                <w:lang w:val="ru-RU"/>
              </w:rPr>
            </w:pPr>
            <w:r w:rsidRPr="00907DF6">
              <w:rPr>
                <w:rFonts w:ascii="Franklin Gothic Book" w:hAnsi="Franklin Gothic Book"/>
                <w:sz w:val="24"/>
                <w:szCs w:val="24"/>
                <w:lang w:val="ru-RU"/>
              </w:rPr>
              <w:t>80</w:t>
            </w:r>
          </w:p>
        </w:tc>
        <w:tc>
          <w:tcPr>
            <w:tcW w:w="680" w:type="pct"/>
            <w:tcBorders>
              <w:top w:val="single" w:sz="5" w:space="0" w:color="000000"/>
              <w:left w:val="single" w:sz="6" w:space="0" w:color="000000"/>
              <w:bottom w:val="single" w:sz="6" w:space="0" w:color="000000"/>
              <w:right w:val="single" w:sz="6" w:space="0" w:color="000000"/>
            </w:tcBorders>
            <w:vAlign w:val="center"/>
          </w:tcPr>
          <w:p w:rsidR="00A10D9B" w:rsidRPr="00907DF6" w:rsidRDefault="00A10D9B" w:rsidP="00A10D9B">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1989</w:t>
            </w:r>
          </w:p>
        </w:tc>
        <w:tc>
          <w:tcPr>
            <w:tcW w:w="835" w:type="pct"/>
            <w:vMerge/>
            <w:tcBorders>
              <w:left w:val="single" w:sz="6" w:space="0" w:color="000000"/>
              <w:bottom w:val="single" w:sz="6" w:space="0" w:color="000000"/>
              <w:right w:val="single" w:sz="6" w:space="0" w:color="000000"/>
            </w:tcBorders>
          </w:tcPr>
          <w:p w:rsidR="00A10D9B" w:rsidRPr="00907DF6" w:rsidRDefault="00A10D9B" w:rsidP="00A10D9B">
            <w:pPr>
              <w:pStyle w:val="TableParagraph"/>
              <w:jc w:val="center"/>
              <w:rPr>
                <w:rFonts w:ascii="Franklin Gothic Book" w:eastAsia="Times New Roman" w:hAnsi="Franklin Gothic Book"/>
                <w:sz w:val="24"/>
                <w:szCs w:val="24"/>
                <w:lang w:val="ru-RU"/>
              </w:rPr>
            </w:pPr>
          </w:p>
        </w:tc>
        <w:tc>
          <w:tcPr>
            <w:tcW w:w="864" w:type="pct"/>
            <w:vMerge/>
            <w:tcBorders>
              <w:left w:val="single" w:sz="6" w:space="0" w:color="000000"/>
              <w:bottom w:val="single" w:sz="6" w:space="0" w:color="000000"/>
              <w:right w:val="single" w:sz="6" w:space="0" w:color="000000"/>
            </w:tcBorders>
          </w:tcPr>
          <w:p w:rsidR="00A10D9B" w:rsidRPr="00907DF6" w:rsidRDefault="00A10D9B" w:rsidP="00A10D9B">
            <w:pPr>
              <w:pStyle w:val="TableParagraph"/>
              <w:jc w:val="center"/>
              <w:rPr>
                <w:rFonts w:ascii="Franklin Gothic Book" w:eastAsia="Times New Roman" w:hAnsi="Franklin Gothic Book"/>
                <w:sz w:val="24"/>
                <w:szCs w:val="24"/>
                <w:lang w:val="ru-RU"/>
              </w:rPr>
            </w:pPr>
          </w:p>
        </w:tc>
      </w:tr>
    </w:tbl>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w:t>
      </w:r>
    </w:p>
    <w:p w:rsidR="00A10D9B" w:rsidRPr="00907DF6" w:rsidRDefault="00A10D9B" w:rsidP="00A10D9B">
      <w:pPr>
        <w:pStyle w:val="220"/>
        <w:ind w:left="0" w:firstLine="709"/>
        <w:jc w:val="both"/>
        <w:outlineLvl w:val="9"/>
        <w:rPr>
          <w:rFonts w:ascii="Franklin Gothic Book" w:hAnsi="Franklin Gothic Book"/>
          <w:b w:val="0"/>
          <w:bCs w:val="0"/>
          <w:lang w:val="ru-RU"/>
        </w:rPr>
      </w:pPr>
      <w:bookmarkStart w:id="58" w:name="_Toc372099106"/>
      <w:bookmarkStart w:id="59" w:name="_Toc375134325"/>
      <w:r w:rsidRPr="00907DF6">
        <w:rPr>
          <w:rFonts w:ascii="Franklin Gothic Book" w:hAnsi="Franklin Gothic Book"/>
          <w:b w:val="0"/>
          <w:spacing w:val="-1"/>
          <w:lang w:val="ru-RU"/>
        </w:rPr>
        <w:t>з) Расчет</w:t>
      </w:r>
      <w:r w:rsidRPr="00907DF6">
        <w:rPr>
          <w:rFonts w:ascii="Franklin Gothic Book" w:hAnsi="Franklin Gothic Book"/>
          <w:b w:val="0"/>
          <w:spacing w:val="57"/>
          <w:lang w:val="ru-RU"/>
        </w:rPr>
        <w:t xml:space="preserve"> </w:t>
      </w:r>
      <w:r w:rsidRPr="00907DF6">
        <w:rPr>
          <w:rFonts w:ascii="Franklin Gothic Book" w:hAnsi="Franklin Gothic Book"/>
          <w:b w:val="0"/>
          <w:spacing w:val="-1"/>
          <w:lang w:val="ru-RU"/>
        </w:rPr>
        <w:t>оптимального</w:t>
      </w:r>
      <w:r w:rsidRPr="00907DF6">
        <w:rPr>
          <w:rFonts w:ascii="Franklin Gothic Book" w:hAnsi="Franklin Gothic Book"/>
          <w:b w:val="0"/>
          <w:spacing w:val="55"/>
          <w:lang w:val="ru-RU"/>
        </w:rPr>
        <w:t xml:space="preserve"> </w:t>
      </w:r>
      <w:r w:rsidRPr="00907DF6">
        <w:rPr>
          <w:rFonts w:ascii="Franklin Gothic Book" w:hAnsi="Franklin Gothic Book"/>
          <w:b w:val="0"/>
          <w:spacing w:val="-1"/>
          <w:lang w:val="ru-RU"/>
        </w:rPr>
        <w:t>температурного</w:t>
      </w:r>
      <w:r w:rsidRPr="00907DF6">
        <w:rPr>
          <w:rFonts w:ascii="Franklin Gothic Book" w:hAnsi="Franklin Gothic Book"/>
          <w:b w:val="0"/>
          <w:spacing w:val="55"/>
          <w:lang w:val="ru-RU"/>
        </w:rPr>
        <w:t xml:space="preserve"> </w:t>
      </w:r>
      <w:r w:rsidRPr="00907DF6">
        <w:rPr>
          <w:rFonts w:ascii="Franklin Gothic Book" w:hAnsi="Franklin Gothic Book"/>
          <w:b w:val="0"/>
          <w:spacing w:val="-1"/>
          <w:lang w:val="ru-RU"/>
        </w:rPr>
        <w:t>графика</w:t>
      </w:r>
      <w:r w:rsidRPr="00907DF6">
        <w:rPr>
          <w:rFonts w:ascii="Franklin Gothic Book" w:hAnsi="Franklin Gothic Book"/>
          <w:b w:val="0"/>
          <w:spacing w:val="55"/>
          <w:lang w:val="ru-RU"/>
        </w:rPr>
        <w:t xml:space="preserve"> </w:t>
      </w:r>
      <w:r w:rsidRPr="00907DF6">
        <w:rPr>
          <w:rFonts w:ascii="Franklin Gothic Book" w:hAnsi="Franklin Gothic Book"/>
          <w:b w:val="0"/>
          <w:lang w:val="ru-RU"/>
        </w:rPr>
        <w:t>работы</w:t>
      </w:r>
      <w:r w:rsidRPr="00907DF6">
        <w:rPr>
          <w:rFonts w:ascii="Franklin Gothic Book" w:hAnsi="Franklin Gothic Book"/>
          <w:b w:val="0"/>
          <w:spacing w:val="54"/>
          <w:lang w:val="ru-RU"/>
        </w:rPr>
        <w:t xml:space="preserve"> </w:t>
      </w:r>
      <w:r w:rsidRPr="00907DF6">
        <w:rPr>
          <w:rFonts w:ascii="Franklin Gothic Book" w:hAnsi="Franklin Gothic Book"/>
          <w:b w:val="0"/>
          <w:spacing w:val="-1"/>
          <w:lang w:val="ru-RU"/>
        </w:rPr>
        <w:t>системы</w:t>
      </w:r>
      <w:bookmarkStart w:id="60" w:name="_Toc372099107"/>
      <w:bookmarkEnd w:id="58"/>
      <w:r w:rsidRPr="00907DF6">
        <w:rPr>
          <w:rFonts w:ascii="Franklin Gothic Book" w:hAnsi="Franklin Gothic Book"/>
          <w:b w:val="0"/>
          <w:spacing w:val="-1"/>
          <w:lang w:val="ru-RU"/>
        </w:rPr>
        <w:t xml:space="preserve"> теплоснабжения</w:t>
      </w:r>
      <w:bookmarkEnd w:id="59"/>
      <w:bookmarkEnd w:id="60"/>
    </w:p>
    <w:p w:rsidR="00A10D9B" w:rsidRPr="00907DF6" w:rsidRDefault="00A10D9B" w:rsidP="00A10D9B">
      <w:pPr>
        <w:ind w:firstLine="709"/>
        <w:jc w:val="both"/>
        <w:rPr>
          <w:rFonts w:ascii="Franklin Gothic Book" w:hAnsi="Franklin Gothic Book"/>
        </w:rPr>
      </w:pPr>
    </w:p>
    <w:p w:rsidR="00A10D9B" w:rsidRPr="00907DF6" w:rsidRDefault="00A10D9B" w:rsidP="00A10D9B">
      <w:pPr>
        <w:pStyle w:val="af0"/>
        <w:rPr>
          <w:rFonts w:ascii="Franklin Gothic Book" w:hAnsi="Franklin Gothic Book"/>
          <w:spacing w:val="-1"/>
          <w:sz w:val="24"/>
          <w:szCs w:val="24"/>
        </w:rPr>
      </w:pPr>
      <w:r w:rsidRPr="00907DF6">
        <w:rPr>
          <w:rFonts w:ascii="Franklin Gothic Book" w:hAnsi="Franklin Gothic Book"/>
          <w:sz w:val="24"/>
          <w:szCs w:val="24"/>
        </w:rPr>
        <w:t>В</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электронной</w:t>
      </w:r>
      <w:r w:rsidRPr="00907DF6">
        <w:rPr>
          <w:rFonts w:ascii="Franklin Gothic Book" w:hAnsi="Franklin Gothic Book"/>
          <w:spacing w:val="22"/>
          <w:sz w:val="24"/>
          <w:szCs w:val="24"/>
        </w:rPr>
        <w:t xml:space="preserve"> </w:t>
      </w:r>
      <w:r w:rsidRPr="00907DF6">
        <w:rPr>
          <w:rFonts w:ascii="Franklin Gothic Book" w:hAnsi="Franklin Gothic Book"/>
          <w:spacing w:val="-1"/>
          <w:sz w:val="24"/>
          <w:szCs w:val="24"/>
        </w:rPr>
        <w:t>модели</w:t>
      </w:r>
      <w:r w:rsidRPr="00907DF6">
        <w:rPr>
          <w:rFonts w:ascii="Franklin Gothic Book" w:hAnsi="Franklin Gothic Book"/>
          <w:spacing w:val="22"/>
          <w:sz w:val="24"/>
          <w:szCs w:val="24"/>
        </w:rPr>
        <w:t xml:space="preserve"> </w:t>
      </w:r>
      <w:r w:rsidRPr="00907DF6">
        <w:rPr>
          <w:rFonts w:ascii="Franklin Gothic Book" w:hAnsi="Franklin Gothic Book"/>
          <w:spacing w:val="-1"/>
          <w:sz w:val="24"/>
          <w:szCs w:val="24"/>
        </w:rPr>
        <w:t>были</w:t>
      </w:r>
      <w:r w:rsidRPr="00907DF6">
        <w:rPr>
          <w:rFonts w:ascii="Franklin Gothic Book" w:hAnsi="Franklin Gothic Book"/>
          <w:spacing w:val="22"/>
          <w:sz w:val="24"/>
          <w:szCs w:val="24"/>
        </w:rPr>
        <w:t xml:space="preserve"> </w:t>
      </w:r>
      <w:r w:rsidRPr="00907DF6">
        <w:rPr>
          <w:rFonts w:ascii="Franklin Gothic Book" w:hAnsi="Franklin Gothic Book"/>
          <w:spacing w:val="-1"/>
          <w:sz w:val="24"/>
          <w:szCs w:val="24"/>
        </w:rPr>
        <w:t>выполнены</w:t>
      </w:r>
      <w:r w:rsidRPr="00907DF6">
        <w:rPr>
          <w:rFonts w:ascii="Franklin Gothic Book" w:hAnsi="Franklin Gothic Book"/>
          <w:spacing w:val="18"/>
          <w:sz w:val="24"/>
          <w:szCs w:val="24"/>
        </w:rPr>
        <w:t xml:space="preserve"> </w:t>
      </w:r>
      <w:r w:rsidRPr="00907DF6">
        <w:rPr>
          <w:rFonts w:ascii="Franklin Gothic Book" w:hAnsi="Franklin Gothic Book"/>
          <w:spacing w:val="-1"/>
          <w:sz w:val="24"/>
          <w:szCs w:val="24"/>
        </w:rPr>
        <w:t>теплогидравлические</w:t>
      </w:r>
      <w:r w:rsidRPr="00907DF6">
        <w:rPr>
          <w:rFonts w:ascii="Franklin Gothic Book" w:hAnsi="Franklin Gothic Book"/>
          <w:spacing w:val="18"/>
          <w:sz w:val="24"/>
          <w:szCs w:val="24"/>
        </w:rPr>
        <w:t xml:space="preserve"> </w:t>
      </w:r>
      <w:r w:rsidRPr="00907DF6">
        <w:rPr>
          <w:rFonts w:ascii="Franklin Gothic Book" w:hAnsi="Franklin Gothic Book"/>
          <w:spacing w:val="-1"/>
          <w:sz w:val="24"/>
          <w:szCs w:val="24"/>
        </w:rPr>
        <w:t>расчеты</w:t>
      </w:r>
      <w:r w:rsidRPr="00907DF6">
        <w:rPr>
          <w:rFonts w:ascii="Franklin Gothic Book" w:hAnsi="Franklin Gothic Book"/>
          <w:spacing w:val="21"/>
          <w:sz w:val="24"/>
          <w:szCs w:val="24"/>
        </w:rPr>
        <w:t xml:space="preserve"> </w:t>
      </w:r>
      <w:r w:rsidRPr="00907DF6">
        <w:rPr>
          <w:rFonts w:ascii="Franklin Gothic Book" w:hAnsi="Franklin Gothic Book"/>
          <w:spacing w:val="-1"/>
          <w:sz w:val="24"/>
          <w:szCs w:val="24"/>
        </w:rPr>
        <w:t>всех</w:t>
      </w:r>
      <w:r w:rsidRPr="00907DF6">
        <w:rPr>
          <w:rFonts w:ascii="Franklin Gothic Book" w:hAnsi="Franklin Gothic Book"/>
          <w:spacing w:val="69"/>
          <w:sz w:val="24"/>
          <w:szCs w:val="24"/>
        </w:rPr>
        <w:t xml:space="preserve"> </w:t>
      </w:r>
      <w:r w:rsidRPr="00907DF6">
        <w:rPr>
          <w:rFonts w:ascii="Franklin Gothic Book" w:hAnsi="Franklin Gothic Book"/>
          <w:spacing w:val="-1"/>
          <w:sz w:val="24"/>
          <w:szCs w:val="24"/>
        </w:rPr>
        <w:t>существу</w:t>
      </w:r>
      <w:r w:rsidRPr="00907DF6">
        <w:rPr>
          <w:rFonts w:ascii="Franklin Gothic Book" w:hAnsi="Franklin Gothic Book"/>
          <w:spacing w:val="-1"/>
          <w:sz w:val="24"/>
          <w:szCs w:val="24"/>
        </w:rPr>
        <w:t>ю</w:t>
      </w:r>
      <w:r w:rsidRPr="00907DF6">
        <w:rPr>
          <w:rFonts w:ascii="Franklin Gothic Book" w:hAnsi="Franklin Gothic Book"/>
          <w:spacing w:val="-1"/>
          <w:sz w:val="24"/>
          <w:szCs w:val="24"/>
        </w:rPr>
        <w:t>щих</w:t>
      </w:r>
      <w:r w:rsidRPr="00907DF6">
        <w:rPr>
          <w:rFonts w:ascii="Franklin Gothic Book" w:hAnsi="Franklin Gothic Book"/>
          <w:spacing w:val="7"/>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6"/>
          <w:sz w:val="24"/>
          <w:szCs w:val="24"/>
        </w:rPr>
        <w:t xml:space="preserve"> </w:t>
      </w:r>
      <w:r w:rsidRPr="00907DF6">
        <w:rPr>
          <w:rFonts w:ascii="Franklin Gothic Book" w:hAnsi="Franklin Gothic Book"/>
          <w:spacing w:val="-1"/>
          <w:sz w:val="24"/>
          <w:szCs w:val="24"/>
        </w:rPr>
        <w:t>проектируемых</w:t>
      </w:r>
      <w:r w:rsidRPr="00907DF6">
        <w:rPr>
          <w:rFonts w:ascii="Franklin Gothic Book" w:hAnsi="Franklin Gothic Book"/>
          <w:spacing w:val="7"/>
          <w:sz w:val="24"/>
          <w:szCs w:val="24"/>
        </w:rPr>
        <w:t xml:space="preserve"> </w:t>
      </w:r>
      <w:r w:rsidRPr="00907DF6">
        <w:rPr>
          <w:rFonts w:ascii="Franklin Gothic Book" w:hAnsi="Franklin Gothic Book"/>
          <w:spacing w:val="-1"/>
          <w:sz w:val="24"/>
          <w:szCs w:val="24"/>
        </w:rPr>
        <w:t>тепломагистралей</w:t>
      </w:r>
      <w:r w:rsidRPr="00907DF6">
        <w:rPr>
          <w:rFonts w:ascii="Franklin Gothic Book" w:hAnsi="Franklin Gothic Book"/>
          <w:spacing w:val="6"/>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4"/>
          <w:sz w:val="24"/>
          <w:szCs w:val="24"/>
        </w:rPr>
        <w:t xml:space="preserve"> </w:t>
      </w:r>
      <w:r w:rsidRPr="00907DF6">
        <w:rPr>
          <w:rFonts w:ascii="Franklin Gothic Book" w:hAnsi="Franklin Gothic Book"/>
          <w:sz w:val="24"/>
          <w:szCs w:val="24"/>
        </w:rPr>
        <w:t>зоне</w:t>
      </w:r>
      <w:r w:rsidRPr="00907DF6">
        <w:rPr>
          <w:rFonts w:ascii="Franklin Gothic Book" w:hAnsi="Franklin Gothic Book"/>
          <w:spacing w:val="3"/>
          <w:sz w:val="24"/>
          <w:szCs w:val="24"/>
        </w:rPr>
        <w:t xml:space="preserve"> </w:t>
      </w:r>
      <w:r w:rsidRPr="00907DF6">
        <w:rPr>
          <w:rFonts w:ascii="Franklin Gothic Book" w:hAnsi="Franklin Gothic Book"/>
          <w:spacing w:val="-1"/>
          <w:sz w:val="24"/>
          <w:szCs w:val="24"/>
        </w:rPr>
        <w:t>действия</w:t>
      </w:r>
      <w:r w:rsidRPr="00907DF6">
        <w:rPr>
          <w:rFonts w:ascii="Franklin Gothic Book" w:hAnsi="Franklin Gothic Book"/>
          <w:spacing w:val="4"/>
          <w:sz w:val="24"/>
          <w:szCs w:val="24"/>
        </w:rPr>
        <w:t xml:space="preserve"> </w:t>
      </w:r>
      <w:r w:rsidRPr="00907DF6">
        <w:rPr>
          <w:rFonts w:ascii="Franklin Gothic Book" w:hAnsi="Franklin Gothic Book"/>
          <w:spacing w:val="-1"/>
          <w:sz w:val="24"/>
          <w:szCs w:val="24"/>
        </w:rPr>
        <w:t>существующих</w:t>
      </w:r>
      <w:r w:rsidRPr="00907DF6">
        <w:rPr>
          <w:rFonts w:ascii="Franklin Gothic Book" w:hAnsi="Franklin Gothic Book"/>
          <w:spacing w:val="7"/>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82"/>
          <w:sz w:val="24"/>
          <w:szCs w:val="24"/>
        </w:rPr>
        <w:t xml:space="preserve"> </w:t>
      </w:r>
      <w:r w:rsidRPr="00907DF6">
        <w:rPr>
          <w:rFonts w:ascii="Franklin Gothic Book" w:hAnsi="Franklin Gothic Book"/>
          <w:spacing w:val="-1"/>
          <w:sz w:val="24"/>
          <w:szCs w:val="24"/>
        </w:rPr>
        <w:t>проектируемых</w:t>
      </w:r>
      <w:r w:rsidRPr="00907DF6">
        <w:rPr>
          <w:rFonts w:ascii="Franklin Gothic Book" w:hAnsi="Franklin Gothic Book"/>
          <w:spacing w:val="7"/>
          <w:sz w:val="24"/>
          <w:szCs w:val="24"/>
        </w:rPr>
        <w:t xml:space="preserve"> </w:t>
      </w:r>
      <w:r w:rsidRPr="00907DF6">
        <w:rPr>
          <w:rFonts w:ascii="Franklin Gothic Book" w:hAnsi="Franklin Gothic Book"/>
          <w:spacing w:val="-1"/>
          <w:sz w:val="24"/>
          <w:szCs w:val="24"/>
        </w:rPr>
        <w:t>исто</w:t>
      </w:r>
      <w:r w:rsidRPr="00907DF6">
        <w:rPr>
          <w:rFonts w:ascii="Franklin Gothic Book" w:hAnsi="Franklin Gothic Book"/>
          <w:spacing w:val="-1"/>
          <w:sz w:val="24"/>
          <w:szCs w:val="24"/>
        </w:rPr>
        <w:t>ч</w:t>
      </w:r>
      <w:r w:rsidRPr="00907DF6">
        <w:rPr>
          <w:rFonts w:ascii="Franklin Gothic Book" w:hAnsi="Franklin Gothic Book"/>
          <w:spacing w:val="-1"/>
          <w:sz w:val="24"/>
          <w:szCs w:val="24"/>
        </w:rPr>
        <w:t>ников</w:t>
      </w:r>
      <w:r w:rsidRPr="00907DF6">
        <w:rPr>
          <w:rFonts w:ascii="Franklin Gothic Book" w:hAnsi="Franklin Gothic Book"/>
          <w:spacing w:val="4"/>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6"/>
          <w:sz w:val="24"/>
          <w:szCs w:val="24"/>
        </w:rPr>
        <w:t xml:space="preserve"> </w:t>
      </w:r>
      <w:r w:rsidRPr="00907DF6">
        <w:rPr>
          <w:rFonts w:ascii="Franklin Gothic Book" w:hAnsi="Franklin Gothic Book"/>
          <w:spacing w:val="-1"/>
          <w:sz w:val="24"/>
          <w:szCs w:val="24"/>
        </w:rPr>
        <w:t>энергии</w:t>
      </w:r>
      <w:r w:rsidRPr="00907DF6">
        <w:rPr>
          <w:rFonts w:ascii="Franklin Gothic Book" w:hAnsi="Franklin Gothic Book"/>
          <w:spacing w:val="6"/>
          <w:sz w:val="24"/>
          <w:szCs w:val="24"/>
        </w:rPr>
        <w:t xml:space="preserve"> </w:t>
      </w:r>
      <w:r w:rsidRPr="00907DF6">
        <w:rPr>
          <w:rFonts w:ascii="Franklin Gothic Book" w:hAnsi="Franklin Gothic Book"/>
          <w:spacing w:val="-1"/>
          <w:sz w:val="24"/>
          <w:szCs w:val="24"/>
        </w:rPr>
        <w:t>(см.</w:t>
      </w:r>
      <w:r w:rsidRPr="00907DF6">
        <w:rPr>
          <w:rFonts w:ascii="Franklin Gothic Book" w:hAnsi="Franklin Gothic Book"/>
          <w:spacing w:val="4"/>
          <w:sz w:val="24"/>
          <w:szCs w:val="24"/>
        </w:rPr>
        <w:t xml:space="preserve"> </w:t>
      </w:r>
      <w:r w:rsidRPr="00907DF6">
        <w:rPr>
          <w:rFonts w:ascii="Franklin Gothic Book" w:hAnsi="Franklin Gothic Book"/>
          <w:sz w:val="24"/>
          <w:szCs w:val="24"/>
        </w:rPr>
        <w:t>Главу</w:t>
      </w:r>
      <w:r w:rsidRPr="00907DF6">
        <w:rPr>
          <w:rFonts w:ascii="Franklin Gothic Book" w:hAnsi="Franklin Gothic Book"/>
          <w:spacing w:val="57"/>
          <w:sz w:val="24"/>
          <w:szCs w:val="24"/>
        </w:rPr>
        <w:t xml:space="preserve"> </w:t>
      </w:r>
      <w:r w:rsidRPr="00907DF6">
        <w:rPr>
          <w:rFonts w:ascii="Franklin Gothic Book" w:hAnsi="Franklin Gothic Book"/>
          <w:sz w:val="24"/>
          <w:szCs w:val="24"/>
        </w:rPr>
        <w:t xml:space="preserve">7 </w:t>
      </w:r>
      <w:r w:rsidRPr="00907DF6">
        <w:rPr>
          <w:rFonts w:ascii="Franklin Gothic Book" w:hAnsi="Franklin Gothic Book"/>
          <w:spacing w:val="-1"/>
          <w:sz w:val="24"/>
          <w:szCs w:val="24"/>
        </w:rPr>
        <w:t>«Предложения</w:t>
      </w:r>
      <w:r w:rsidRPr="00907DF6">
        <w:rPr>
          <w:rFonts w:ascii="Franklin Gothic Book" w:hAnsi="Franklin Gothic Book"/>
          <w:spacing w:val="4"/>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2"/>
          <w:sz w:val="24"/>
          <w:szCs w:val="24"/>
        </w:rPr>
        <w:t xml:space="preserve"> </w:t>
      </w:r>
      <w:r w:rsidRPr="00907DF6">
        <w:rPr>
          <w:rFonts w:ascii="Franklin Gothic Book" w:hAnsi="Franklin Gothic Book"/>
          <w:spacing w:val="-1"/>
          <w:sz w:val="24"/>
          <w:szCs w:val="24"/>
        </w:rPr>
        <w:t>строительству</w:t>
      </w:r>
      <w:r w:rsidRPr="00907DF6">
        <w:rPr>
          <w:rFonts w:ascii="Franklin Gothic Book" w:hAnsi="Franklin Gothic Book"/>
          <w:spacing w:val="28"/>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34"/>
          <w:sz w:val="24"/>
          <w:szCs w:val="24"/>
        </w:rPr>
        <w:t xml:space="preserve"> </w:t>
      </w:r>
      <w:r w:rsidRPr="00907DF6">
        <w:rPr>
          <w:rFonts w:ascii="Franklin Gothic Book" w:hAnsi="Franklin Gothic Book"/>
          <w:spacing w:val="-1"/>
          <w:sz w:val="24"/>
          <w:szCs w:val="24"/>
        </w:rPr>
        <w:t>реконструкции</w:t>
      </w:r>
      <w:r w:rsidRPr="00907DF6">
        <w:rPr>
          <w:rFonts w:ascii="Franklin Gothic Book" w:hAnsi="Franklin Gothic Book"/>
          <w:spacing w:val="34"/>
          <w:sz w:val="24"/>
          <w:szCs w:val="24"/>
        </w:rPr>
        <w:t xml:space="preserve"> </w:t>
      </w:r>
      <w:r w:rsidRPr="00907DF6">
        <w:rPr>
          <w:rFonts w:ascii="Franklin Gothic Book" w:hAnsi="Franklin Gothic Book"/>
          <w:spacing w:val="-1"/>
          <w:sz w:val="24"/>
          <w:szCs w:val="24"/>
        </w:rPr>
        <w:t>тепловых</w:t>
      </w:r>
      <w:r w:rsidRPr="00907DF6">
        <w:rPr>
          <w:rFonts w:ascii="Franklin Gothic Book" w:hAnsi="Franklin Gothic Book"/>
          <w:spacing w:val="33"/>
          <w:sz w:val="24"/>
          <w:szCs w:val="24"/>
        </w:rPr>
        <w:t xml:space="preserve"> </w:t>
      </w:r>
      <w:r w:rsidRPr="00907DF6">
        <w:rPr>
          <w:rFonts w:ascii="Franklin Gothic Book" w:hAnsi="Franklin Gothic Book"/>
          <w:spacing w:val="-1"/>
          <w:sz w:val="24"/>
          <w:szCs w:val="24"/>
        </w:rPr>
        <w:t>сетей</w:t>
      </w:r>
      <w:r w:rsidRPr="00907DF6">
        <w:rPr>
          <w:rFonts w:ascii="Franklin Gothic Book" w:hAnsi="Franklin Gothic Book"/>
          <w:spacing w:val="34"/>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34"/>
          <w:sz w:val="24"/>
          <w:szCs w:val="24"/>
        </w:rPr>
        <w:t xml:space="preserve"> </w:t>
      </w:r>
      <w:r w:rsidRPr="00907DF6">
        <w:rPr>
          <w:rFonts w:ascii="Franklin Gothic Book" w:hAnsi="Franklin Gothic Book"/>
          <w:spacing w:val="-1"/>
          <w:sz w:val="24"/>
          <w:szCs w:val="24"/>
        </w:rPr>
        <w:t>сооружений</w:t>
      </w:r>
      <w:r w:rsidRPr="00907DF6">
        <w:rPr>
          <w:rFonts w:ascii="Franklin Gothic Book" w:hAnsi="Franklin Gothic Book"/>
          <w:spacing w:val="34"/>
          <w:sz w:val="24"/>
          <w:szCs w:val="24"/>
        </w:rPr>
        <w:t xml:space="preserve"> </w:t>
      </w:r>
      <w:r w:rsidRPr="00907DF6">
        <w:rPr>
          <w:rFonts w:ascii="Franklin Gothic Book" w:hAnsi="Franklin Gothic Book"/>
          <w:sz w:val="24"/>
          <w:szCs w:val="24"/>
        </w:rPr>
        <w:t>на</w:t>
      </w:r>
      <w:r w:rsidRPr="00907DF6">
        <w:rPr>
          <w:rFonts w:ascii="Franklin Gothic Book" w:hAnsi="Franklin Gothic Book"/>
          <w:spacing w:val="32"/>
          <w:sz w:val="24"/>
          <w:szCs w:val="24"/>
        </w:rPr>
        <w:t xml:space="preserve"> </w:t>
      </w:r>
      <w:r w:rsidRPr="00907DF6">
        <w:rPr>
          <w:rFonts w:ascii="Franklin Gothic Book" w:hAnsi="Franklin Gothic Book"/>
          <w:spacing w:val="-1"/>
          <w:sz w:val="24"/>
          <w:szCs w:val="24"/>
        </w:rPr>
        <w:t>них»).</w:t>
      </w:r>
      <w:r w:rsidRPr="00907DF6">
        <w:rPr>
          <w:rFonts w:ascii="Franklin Gothic Book" w:hAnsi="Franklin Gothic Book"/>
          <w:spacing w:val="33"/>
          <w:sz w:val="24"/>
          <w:szCs w:val="24"/>
        </w:rPr>
        <w:t xml:space="preserve"> </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Для</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регулирования</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отпуска</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20"/>
          <w:sz w:val="24"/>
          <w:szCs w:val="24"/>
        </w:rPr>
        <w:t xml:space="preserve"> </w:t>
      </w:r>
      <w:r w:rsidRPr="00907DF6">
        <w:rPr>
          <w:rFonts w:ascii="Franklin Gothic Book" w:hAnsi="Franklin Gothic Book"/>
          <w:spacing w:val="-2"/>
          <w:sz w:val="24"/>
          <w:szCs w:val="24"/>
        </w:rPr>
        <w:t>от</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теплоисточников</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используется</w:t>
      </w:r>
      <w:r w:rsidRPr="00907DF6">
        <w:rPr>
          <w:rFonts w:ascii="Franklin Gothic Book" w:hAnsi="Franklin Gothic Book"/>
          <w:spacing w:val="84"/>
          <w:sz w:val="24"/>
          <w:szCs w:val="24"/>
        </w:rPr>
        <w:t xml:space="preserve"> </w:t>
      </w:r>
      <w:r w:rsidRPr="00907DF6">
        <w:rPr>
          <w:rFonts w:ascii="Franklin Gothic Book" w:hAnsi="Franklin Gothic Book"/>
          <w:sz w:val="24"/>
          <w:szCs w:val="24"/>
        </w:rPr>
        <w:t>качес</w:t>
      </w:r>
      <w:r w:rsidRPr="00907DF6">
        <w:rPr>
          <w:rFonts w:ascii="Franklin Gothic Book" w:hAnsi="Franklin Gothic Book"/>
          <w:sz w:val="24"/>
          <w:szCs w:val="24"/>
        </w:rPr>
        <w:t>т</w:t>
      </w:r>
      <w:r w:rsidRPr="00907DF6">
        <w:rPr>
          <w:rFonts w:ascii="Franklin Gothic Book" w:hAnsi="Franklin Gothic Book"/>
          <w:sz w:val="24"/>
          <w:szCs w:val="24"/>
        </w:rPr>
        <w:t>венное</w:t>
      </w:r>
      <w:r w:rsidRPr="00907DF6">
        <w:rPr>
          <w:rFonts w:ascii="Franklin Gothic Book" w:hAnsi="Franklin Gothic Book"/>
          <w:spacing w:val="27"/>
          <w:sz w:val="24"/>
          <w:szCs w:val="24"/>
        </w:rPr>
        <w:t xml:space="preserve"> </w:t>
      </w:r>
      <w:r w:rsidRPr="00907DF6">
        <w:rPr>
          <w:rFonts w:ascii="Franklin Gothic Book" w:hAnsi="Franklin Gothic Book"/>
          <w:sz w:val="24"/>
          <w:szCs w:val="24"/>
        </w:rPr>
        <w:t>регулирование,</w:t>
      </w:r>
      <w:r w:rsidRPr="00907DF6">
        <w:rPr>
          <w:rFonts w:ascii="Franklin Gothic Book" w:hAnsi="Franklin Gothic Book"/>
          <w:spacing w:val="28"/>
          <w:sz w:val="24"/>
          <w:szCs w:val="24"/>
        </w:rPr>
        <w:t xml:space="preserve"> </w:t>
      </w:r>
      <w:r w:rsidRPr="00907DF6">
        <w:rPr>
          <w:rFonts w:ascii="Franklin Gothic Book" w:hAnsi="Franklin Gothic Book"/>
          <w:sz w:val="24"/>
          <w:szCs w:val="24"/>
        </w:rPr>
        <w:t>т.е.</w:t>
      </w:r>
      <w:r w:rsidRPr="00907DF6">
        <w:rPr>
          <w:rFonts w:ascii="Franklin Gothic Book" w:hAnsi="Franklin Gothic Book"/>
          <w:spacing w:val="28"/>
          <w:sz w:val="24"/>
          <w:szCs w:val="24"/>
        </w:rPr>
        <w:t xml:space="preserve"> </w:t>
      </w:r>
      <w:r w:rsidRPr="00907DF6">
        <w:rPr>
          <w:rFonts w:ascii="Franklin Gothic Book" w:hAnsi="Franklin Gothic Book"/>
          <w:sz w:val="24"/>
          <w:szCs w:val="24"/>
        </w:rPr>
        <w:t>при</w:t>
      </w:r>
      <w:r w:rsidRPr="00907DF6">
        <w:rPr>
          <w:rFonts w:ascii="Franklin Gothic Book" w:hAnsi="Franklin Gothic Book"/>
          <w:spacing w:val="27"/>
          <w:sz w:val="24"/>
          <w:szCs w:val="24"/>
        </w:rPr>
        <w:t xml:space="preserve"> </w:t>
      </w:r>
      <w:r w:rsidRPr="00907DF6">
        <w:rPr>
          <w:rFonts w:ascii="Franklin Gothic Book" w:hAnsi="Franklin Gothic Book"/>
          <w:sz w:val="24"/>
          <w:szCs w:val="24"/>
        </w:rPr>
        <w:t>постоянном</w:t>
      </w:r>
      <w:r w:rsidRPr="00907DF6">
        <w:rPr>
          <w:rFonts w:ascii="Franklin Gothic Book" w:hAnsi="Franklin Gothic Book"/>
          <w:spacing w:val="28"/>
          <w:sz w:val="24"/>
          <w:szCs w:val="24"/>
        </w:rPr>
        <w:t xml:space="preserve"> </w:t>
      </w:r>
      <w:r w:rsidRPr="00907DF6">
        <w:rPr>
          <w:rFonts w:ascii="Franklin Gothic Book" w:hAnsi="Franklin Gothic Book"/>
          <w:sz w:val="24"/>
          <w:szCs w:val="24"/>
        </w:rPr>
        <w:t>расходе</w:t>
      </w:r>
      <w:r w:rsidRPr="00907DF6">
        <w:rPr>
          <w:rFonts w:ascii="Franklin Gothic Book" w:hAnsi="Franklin Gothic Book"/>
          <w:spacing w:val="27"/>
          <w:sz w:val="24"/>
          <w:szCs w:val="24"/>
        </w:rPr>
        <w:t xml:space="preserve"> </w:t>
      </w:r>
      <w:r w:rsidRPr="00907DF6">
        <w:rPr>
          <w:rFonts w:ascii="Franklin Gothic Book" w:hAnsi="Franklin Gothic Book"/>
          <w:sz w:val="24"/>
          <w:szCs w:val="24"/>
        </w:rPr>
        <w:t>теплоносителя</w:t>
      </w:r>
      <w:r w:rsidRPr="00907DF6">
        <w:rPr>
          <w:rFonts w:ascii="Franklin Gothic Book" w:hAnsi="Franklin Gothic Book"/>
          <w:spacing w:val="28"/>
          <w:sz w:val="24"/>
          <w:szCs w:val="24"/>
        </w:rPr>
        <w:t xml:space="preserve"> </w:t>
      </w:r>
      <w:r w:rsidRPr="00907DF6">
        <w:rPr>
          <w:rFonts w:ascii="Franklin Gothic Book" w:hAnsi="Franklin Gothic Book"/>
          <w:sz w:val="24"/>
          <w:szCs w:val="24"/>
        </w:rPr>
        <w:t>изменяется</w:t>
      </w:r>
      <w:r w:rsidRPr="00907DF6">
        <w:rPr>
          <w:rFonts w:ascii="Franklin Gothic Book" w:hAnsi="Franklin Gothic Book"/>
          <w:spacing w:val="28"/>
          <w:sz w:val="24"/>
          <w:szCs w:val="24"/>
        </w:rPr>
        <w:t xml:space="preserve"> </w:t>
      </w:r>
      <w:r w:rsidRPr="00907DF6">
        <w:rPr>
          <w:rFonts w:ascii="Franklin Gothic Book" w:hAnsi="Franklin Gothic Book"/>
          <w:sz w:val="24"/>
          <w:szCs w:val="24"/>
        </w:rPr>
        <w:t>его</w:t>
      </w:r>
      <w:r w:rsidRPr="00907DF6">
        <w:rPr>
          <w:rFonts w:ascii="Franklin Gothic Book" w:hAnsi="Franklin Gothic Book"/>
          <w:spacing w:val="103"/>
          <w:sz w:val="24"/>
          <w:szCs w:val="24"/>
        </w:rPr>
        <w:t xml:space="preserve"> </w:t>
      </w:r>
      <w:r w:rsidRPr="00907DF6">
        <w:rPr>
          <w:rFonts w:ascii="Franklin Gothic Book" w:hAnsi="Franklin Gothic Book"/>
          <w:sz w:val="24"/>
          <w:szCs w:val="24"/>
        </w:rPr>
        <w:t>температура.</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Расчет</w:t>
      </w:r>
      <w:r w:rsidRPr="00907DF6">
        <w:rPr>
          <w:rFonts w:ascii="Franklin Gothic Book" w:hAnsi="Franklin Gothic Book"/>
          <w:spacing w:val="55"/>
          <w:sz w:val="24"/>
          <w:szCs w:val="24"/>
        </w:rPr>
        <w:t xml:space="preserve"> </w:t>
      </w:r>
      <w:r w:rsidRPr="00907DF6">
        <w:rPr>
          <w:rFonts w:ascii="Franklin Gothic Book" w:hAnsi="Franklin Gothic Book"/>
          <w:sz w:val="24"/>
          <w:szCs w:val="24"/>
        </w:rPr>
        <w:t>изменения</w:t>
      </w:r>
      <w:r w:rsidRPr="00907DF6">
        <w:rPr>
          <w:rFonts w:ascii="Franklin Gothic Book" w:hAnsi="Franklin Gothic Book"/>
          <w:spacing w:val="55"/>
          <w:sz w:val="24"/>
          <w:szCs w:val="24"/>
        </w:rPr>
        <w:t xml:space="preserve"> </w:t>
      </w:r>
      <w:r w:rsidRPr="00907DF6">
        <w:rPr>
          <w:rFonts w:ascii="Franklin Gothic Book" w:hAnsi="Franklin Gothic Book"/>
          <w:sz w:val="24"/>
          <w:szCs w:val="24"/>
        </w:rPr>
        <w:t>температуры</w:t>
      </w:r>
      <w:r w:rsidRPr="00907DF6">
        <w:rPr>
          <w:rFonts w:ascii="Franklin Gothic Book" w:hAnsi="Franklin Gothic Book"/>
          <w:spacing w:val="57"/>
          <w:sz w:val="24"/>
          <w:szCs w:val="24"/>
        </w:rPr>
        <w:t xml:space="preserve"> </w:t>
      </w:r>
      <w:r w:rsidRPr="00907DF6">
        <w:rPr>
          <w:rFonts w:ascii="Franklin Gothic Book" w:hAnsi="Franklin Gothic Book"/>
          <w:sz w:val="24"/>
          <w:szCs w:val="24"/>
        </w:rPr>
        <w:t>теплоносителя</w:t>
      </w:r>
      <w:r w:rsidRPr="00907DF6">
        <w:rPr>
          <w:rFonts w:ascii="Franklin Gothic Book" w:hAnsi="Franklin Gothic Book"/>
          <w:spacing w:val="55"/>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зависимости</w:t>
      </w:r>
      <w:r w:rsidRPr="00907DF6">
        <w:rPr>
          <w:rFonts w:ascii="Franklin Gothic Book" w:hAnsi="Franklin Gothic Book"/>
          <w:spacing w:val="58"/>
          <w:sz w:val="24"/>
          <w:szCs w:val="24"/>
        </w:rPr>
        <w:t xml:space="preserve"> </w:t>
      </w:r>
      <w:r w:rsidRPr="00907DF6">
        <w:rPr>
          <w:rFonts w:ascii="Franklin Gothic Book" w:hAnsi="Franklin Gothic Book"/>
          <w:sz w:val="24"/>
          <w:szCs w:val="24"/>
        </w:rPr>
        <w:t>от</w:t>
      </w:r>
      <w:r w:rsidRPr="00907DF6">
        <w:rPr>
          <w:rFonts w:ascii="Franklin Gothic Book" w:hAnsi="Franklin Gothic Book"/>
          <w:spacing w:val="55"/>
          <w:sz w:val="24"/>
          <w:szCs w:val="24"/>
        </w:rPr>
        <w:t xml:space="preserve"> </w:t>
      </w:r>
      <w:r w:rsidRPr="00907DF6">
        <w:rPr>
          <w:rFonts w:ascii="Franklin Gothic Book" w:hAnsi="Franklin Gothic Book"/>
          <w:sz w:val="24"/>
          <w:szCs w:val="24"/>
        </w:rPr>
        <w:t>температуры</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нару</w:t>
      </w:r>
      <w:r w:rsidRPr="00907DF6">
        <w:rPr>
          <w:rFonts w:ascii="Franklin Gothic Book" w:hAnsi="Franklin Gothic Book"/>
          <w:sz w:val="24"/>
          <w:szCs w:val="24"/>
        </w:rPr>
        <w:t>ж</w:t>
      </w:r>
      <w:r w:rsidRPr="00907DF6">
        <w:rPr>
          <w:rFonts w:ascii="Franklin Gothic Book" w:hAnsi="Franklin Gothic Book"/>
          <w:sz w:val="24"/>
          <w:szCs w:val="24"/>
        </w:rPr>
        <w:t>ного</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воздуха</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выполнялся</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уравнению</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для</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расчета</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температуры</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подающем</w:t>
      </w:r>
      <w:r w:rsidRPr="00907DF6">
        <w:rPr>
          <w:rFonts w:ascii="Franklin Gothic Book" w:hAnsi="Franklin Gothic Book"/>
          <w:spacing w:val="60"/>
          <w:sz w:val="24"/>
          <w:szCs w:val="24"/>
        </w:rPr>
        <w:t xml:space="preserve"> </w:t>
      </w:r>
      <w:r w:rsidRPr="00907DF6">
        <w:rPr>
          <w:rFonts w:ascii="Franklin Gothic Book" w:hAnsi="Franklin Gothic Book"/>
          <w:sz w:val="24"/>
          <w:szCs w:val="24"/>
        </w:rPr>
        <w:t>теплопроводе</w:t>
      </w:r>
      <w:r w:rsidRPr="00907DF6">
        <w:rPr>
          <w:rFonts w:ascii="Franklin Gothic Book" w:hAnsi="Franklin Gothic Book"/>
          <w:spacing w:val="47"/>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47"/>
          <w:sz w:val="24"/>
          <w:szCs w:val="24"/>
        </w:rPr>
        <w:t xml:space="preserve"> </w:t>
      </w:r>
      <w:r w:rsidRPr="00907DF6">
        <w:rPr>
          <w:rFonts w:ascii="Franklin Gothic Book" w:hAnsi="Franklin Gothic Book"/>
          <w:sz w:val="24"/>
          <w:szCs w:val="24"/>
        </w:rPr>
        <w:t>зависимости</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от</w:t>
      </w:r>
      <w:r w:rsidRPr="00907DF6">
        <w:rPr>
          <w:rFonts w:ascii="Franklin Gothic Book" w:hAnsi="Franklin Gothic Book"/>
          <w:spacing w:val="46"/>
          <w:sz w:val="24"/>
          <w:szCs w:val="24"/>
        </w:rPr>
        <w:t xml:space="preserve"> </w:t>
      </w:r>
      <w:r w:rsidRPr="00907DF6">
        <w:rPr>
          <w:rFonts w:ascii="Franklin Gothic Book" w:hAnsi="Franklin Gothic Book"/>
          <w:sz w:val="24"/>
          <w:szCs w:val="24"/>
        </w:rPr>
        <w:t>температуры</w:t>
      </w:r>
      <w:r w:rsidRPr="00907DF6">
        <w:rPr>
          <w:rFonts w:ascii="Franklin Gothic Book" w:hAnsi="Franklin Gothic Book"/>
          <w:spacing w:val="47"/>
          <w:sz w:val="24"/>
          <w:szCs w:val="24"/>
        </w:rPr>
        <w:t xml:space="preserve"> </w:t>
      </w:r>
      <w:r w:rsidRPr="00907DF6">
        <w:rPr>
          <w:rFonts w:ascii="Franklin Gothic Book" w:hAnsi="Franklin Gothic Book"/>
          <w:sz w:val="24"/>
          <w:szCs w:val="24"/>
        </w:rPr>
        <w:t>наружного</w:t>
      </w:r>
      <w:r w:rsidRPr="00907DF6">
        <w:rPr>
          <w:rFonts w:ascii="Franklin Gothic Book" w:hAnsi="Franklin Gothic Book"/>
          <w:spacing w:val="48"/>
          <w:sz w:val="24"/>
          <w:szCs w:val="24"/>
        </w:rPr>
        <w:t xml:space="preserve"> </w:t>
      </w:r>
      <w:r w:rsidRPr="00907DF6">
        <w:rPr>
          <w:rFonts w:ascii="Franklin Gothic Book" w:hAnsi="Franklin Gothic Book"/>
          <w:sz w:val="24"/>
          <w:szCs w:val="24"/>
        </w:rPr>
        <w:t>воздуха</w:t>
      </w:r>
      <w:r w:rsidRPr="00907DF6">
        <w:rPr>
          <w:rFonts w:ascii="Franklin Gothic Book" w:hAnsi="Franklin Gothic Book"/>
          <w:spacing w:val="47"/>
          <w:sz w:val="24"/>
          <w:szCs w:val="24"/>
        </w:rPr>
        <w:t xml:space="preserve"> </w:t>
      </w:r>
      <w:r w:rsidRPr="00907DF6">
        <w:rPr>
          <w:rFonts w:ascii="Franklin Gothic Book" w:hAnsi="Franklin Gothic Book"/>
          <w:sz w:val="24"/>
          <w:szCs w:val="24"/>
        </w:rPr>
        <w:t>для</w:t>
      </w:r>
      <w:r w:rsidRPr="00907DF6">
        <w:rPr>
          <w:rFonts w:ascii="Franklin Gothic Book" w:hAnsi="Franklin Gothic Book"/>
          <w:spacing w:val="48"/>
          <w:sz w:val="24"/>
          <w:szCs w:val="24"/>
        </w:rPr>
        <w:t xml:space="preserve"> </w:t>
      </w:r>
      <w:r w:rsidRPr="00907DF6">
        <w:rPr>
          <w:rFonts w:ascii="Franklin Gothic Book" w:hAnsi="Franklin Gothic Book"/>
          <w:sz w:val="24"/>
          <w:szCs w:val="24"/>
        </w:rPr>
        <w:t>центрального</w:t>
      </w:r>
      <w:r w:rsidRPr="00907DF6">
        <w:rPr>
          <w:rFonts w:ascii="Franklin Gothic Book" w:hAnsi="Franklin Gothic Book"/>
          <w:spacing w:val="73"/>
          <w:sz w:val="24"/>
          <w:szCs w:val="24"/>
        </w:rPr>
        <w:t xml:space="preserve"> </w:t>
      </w:r>
      <w:r w:rsidRPr="00907DF6">
        <w:rPr>
          <w:rFonts w:ascii="Franklin Gothic Book" w:hAnsi="Franklin Gothic Book"/>
          <w:sz w:val="24"/>
          <w:szCs w:val="24"/>
        </w:rPr>
        <w:t>качественного регулиров</w:t>
      </w:r>
      <w:r w:rsidRPr="00907DF6">
        <w:rPr>
          <w:rFonts w:ascii="Franklin Gothic Book" w:hAnsi="Franklin Gothic Book"/>
          <w:sz w:val="24"/>
          <w:szCs w:val="24"/>
        </w:rPr>
        <w:t>а</w:t>
      </w:r>
      <w:r w:rsidRPr="00907DF6">
        <w:rPr>
          <w:rFonts w:ascii="Franklin Gothic Book" w:hAnsi="Franklin Gothic Book"/>
          <w:sz w:val="24"/>
          <w:szCs w:val="24"/>
        </w:rPr>
        <w:t>ния по отопительной</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нагрузке.</w:t>
      </w:r>
    </w:p>
    <w:p w:rsidR="00A10D9B" w:rsidRPr="00907DF6" w:rsidRDefault="00A10D9B" w:rsidP="00A10D9B">
      <w:pPr>
        <w:pStyle w:val="af0"/>
        <w:rPr>
          <w:rFonts w:ascii="Franklin Gothic Book" w:hAnsi="Franklin Gothic Book"/>
          <w:sz w:val="24"/>
          <w:szCs w:val="24"/>
        </w:rPr>
      </w:pPr>
      <m:oMathPara>
        <m:oMath>
          <m:sSub>
            <m:sSubPr>
              <m:ctrlPr>
                <w:rPr>
                  <w:rFonts w:ascii="Cambria Math" w:hAnsi="Cambria Math"/>
                  <w:sz w:val="24"/>
                  <w:szCs w:val="24"/>
                </w:rPr>
              </m:ctrlPr>
            </m:sSubPr>
            <m:e>
              <m:r>
                <w:rPr>
                  <w:rFonts w:ascii="Cambria Math" w:hAnsi="Cambria Math"/>
                  <w:sz w:val="24"/>
                  <w:szCs w:val="24"/>
                </w:rPr>
                <m:t>τ</m:t>
              </m:r>
            </m:e>
            <m:sub>
              <m:r>
                <m:rPr>
                  <m:sty m:val="p"/>
                </m:rPr>
                <w:rPr>
                  <w:rFonts w:ascii="Cambria Math" w:hAnsi="Cambria Math"/>
                  <w:sz w:val="24"/>
                  <w:szCs w:val="24"/>
                </w:rPr>
                <m:t>1</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t</m:t>
              </m:r>
            </m:e>
            <m:sub>
              <m:r>
                <m:rPr>
                  <m:sty m:val="p"/>
                </m:rPr>
                <w:rPr>
                  <w:rFonts w:ascii="Cambria Math" w:hAnsi="Cambria Math"/>
                  <w:sz w:val="24"/>
                  <w:szCs w:val="24"/>
                </w:rPr>
                <m:t>в.р</m:t>
              </m:r>
            </m:sub>
          </m:sSub>
          <m:r>
            <m:rPr>
              <m:sty m:val="p"/>
            </m:rPr>
            <w:rPr>
              <w:rFonts w:ascii="Cambria Math" w:hAnsi="Cambria Math"/>
              <w:sz w:val="24"/>
              <w:szCs w:val="24"/>
            </w:rPr>
            <m:t>+</m:t>
          </m:r>
          <m:sSubSup>
            <m:sSubSupPr>
              <m:ctrlPr>
                <w:rPr>
                  <w:rFonts w:ascii="Cambria Math" w:hAnsi="Cambria Math"/>
                  <w:sz w:val="24"/>
                  <w:szCs w:val="24"/>
                </w:rPr>
              </m:ctrlPr>
            </m:sSubSupPr>
            <m:e>
              <m:bar>
                <m:barPr>
                  <m:pos m:val="top"/>
                  <m:ctrlPr>
                    <w:rPr>
                      <w:rFonts w:ascii="Cambria Math" w:hAnsi="Cambria Math"/>
                      <w:sz w:val="24"/>
                      <w:szCs w:val="24"/>
                    </w:rPr>
                  </m:ctrlPr>
                </m:barPr>
                <m:e>
                  <m:r>
                    <w:rPr>
                      <w:rFonts w:ascii="Cambria Math" w:hAnsi="Cambria Math"/>
                      <w:sz w:val="24"/>
                      <w:szCs w:val="24"/>
                    </w:rPr>
                    <m:t>Q</m:t>
                  </m:r>
                </m:e>
              </m:bar>
            </m:e>
            <m:sub>
              <m:r>
                <w:rPr>
                  <w:rFonts w:ascii="Cambria Math" w:hAnsi="Cambria Math"/>
                  <w:sz w:val="24"/>
                  <w:szCs w:val="24"/>
                </w:rPr>
                <m:t>o</m:t>
              </m:r>
            </m:sub>
            <m:sup>
              <m:r>
                <m:rPr>
                  <m:sty m:val="p"/>
                </m:rPr>
                <w:rPr>
                  <w:rFonts w:ascii="Cambria Math" w:hAnsi="Cambria Math"/>
                  <w:sz w:val="24"/>
                  <w:szCs w:val="24"/>
                </w:rPr>
                <m:t>0,8</m:t>
              </m:r>
            </m:sup>
          </m:sSubSup>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t</m:t>
              </m:r>
            </m:e>
            <m:sub>
              <m:r>
                <w:rPr>
                  <w:rFonts w:ascii="Cambria Math" w:hAnsi="Cambria Math"/>
                  <w:sz w:val="24"/>
                  <w:szCs w:val="24"/>
                </w:rPr>
                <m:t>o</m:t>
              </m:r>
              <m:r>
                <m:rPr>
                  <m:sty m:val="p"/>
                </m:rPr>
                <w:rPr>
                  <w:rFonts w:ascii="Cambria Math" w:hAnsi="Cambria Math"/>
                  <w:sz w:val="24"/>
                  <w:szCs w:val="24"/>
                </w:rPr>
                <m:t>.</m:t>
              </m:r>
              <m:r>
                <w:rPr>
                  <w:rFonts w:ascii="Cambria Math" w:hAnsi="Cambria Math"/>
                  <w:sz w:val="24"/>
                  <w:szCs w:val="24"/>
                </w:rPr>
                <m:t>p</m:t>
              </m:r>
              <m:r>
                <m:rPr>
                  <m:sty m:val="p"/>
                </m:rPr>
                <w:rPr>
                  <w:rFonts w:ascii="Cambria Math" w:hAnsi="Cambria Math"/>
                  <w:sz w:val="24"/>
                  <w:szCs w:val="24"/>
                </w:rPr>
                <m:t>.</m:t>
              </m:r>
            </m:sub>
          </m:sSub>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1</m:t>
              </m:r>
            </m:num>
            <m:den>
              <m:r>
                <w:rPr>
                  <w:rFonts w:ascii="Cambria Math" w:hAnsi="Cambria Math"/>
                  <w:sz w:val="24"/>
                  <w:szCs w:val="24"/>
                </w:rPr>
                <m:t>φ</m:t>
              </m:r>
            </m:den>
          </m:f>
          <m:d>
            <m:dPr>
              <m:ctrlPr>
                <w:rPr>
                  <w:rFonts w:ascii="Cambria Math" w:hAnsi="Cambria Math"/>
                  <w:sz w:val="24"/>
                  <w:szCs w:val="24"/>
                </w:rPr>
              </m:ctrlPr>
            </m:dPr>
            <m:e>
              <m:r>
                <w:rPr>
                  <w:rFonts w:ascii="Cambria Math" w:hAnsi="Cambria Math"/>
                  <w:sz w:val="24"/>
                  <w:szCs w:val="24"/>
                </w:rPr>
                <m:t>δ</m:t>
              </m:r>
              <m:sSub>
                <m:sSubPr>
                  <m:ctrlPr>
                    <w:rPr>
                      <w:rFonts w:ascii="Cambria Math" w:hAnsi="Cambria Math"/>
                      <w:sz w:val="24"/>
                      <w:szCs w:val="24"/>
                    </w:rPr>
                  </m:ctrlPr>
                </m:sSubPr>
                <m:e>
                  <m:r>
                    <w:rPr>
                      <w:rFonts w:ascii="Cambria Math" w:hAnsi="Cambria Math"/>
                      <w:sz w:val="24"/>
                      <w:szCs w:val="24"/>
                    </w:rPr>
                    <m:t>τ</m:t>
                  </m:r>
                </m:e>
                <m:sub>
                  <m:r>
                    <w:rPr>
                      <w:rFonts w:ascii="Cambria Math" w:hAnsi="Cambria Math"/>
                      <w:sz w:val="24"/>
                      <w:szCs w:val="24"/>
                    </w:rPr>
                    <m:t>o</m:t>
                  </m:r>
                  <m:r>
                    <m:rPr>
                      <m:sty m:val="p"/>
                    </m:rPr>
                    <w:rPr>
                      <w:rFonts w:ascii="Cambria Math" w:hAnsi="Cambria Math"/>
                      <w:sz w:val="24"/>
                      <w:szCs w:val="24"/>
                    </w:rPr>
                    <m:t>.</m:t>
                  </m:r>
                  <m:r>
                    <w:rPr>
                      <w:rFonts w:ascii="Cambria Math" w:hAnsi="Cambria Math"/>
                      <w:sz w:val="24"/>
                      <w:szCs w:val="24"/>
                    </w:rPr>
                    <m:t>p</m:t>
                  </m:r>
                </m:sub>
              </m:sSub>
              <m:r>
                <m:rPr>
                  <m:sty m:val="p"/>
                </m:rPr>
                <w:rPr>
                  <w:rFonts w:ascii="Cambria Math" w:hAnsi="Cambria Math"/>
                  <w:sz w:val="24"/>
                  <w:szCs w:val="24"/>
                </w:rPr>
                <m:t>-0,5</m:t>
              </m:r>
              <m:sSub>
                <m:sSubPr>
                  <m:ctrlPr>
                    <w:rPr>
                      <w:rFonts w:ascii="Cambria Math" w:hAnsi="Cambria Math"/>
                      <w:sz w:val="24"/>
                      <w:szCs w:val="24"/>
                    </w:rPr>
                  </m:ctrlPr>
                </m:sSubPr>
                <m:e>
                  <m:r>
                    <w:rPr>
                      <w:rFonts w:ascii="Cambria Math" w:hAnsi="Cambria Math"/>
                      <w:sz w:val="24"/>
                      <w:szCs w:val="24"/>
                    </w:rPr>
                    <m:t>θ</m:t>
                  </m:r>
                </m:e>
                <m:sub>
                  <m:r>
                    <w:rPr>
                      <w:rFonts w:ascii="Cambria Math" w:hAnsi="Cambria Math"/>
                      <w:sz w:val="24"/>
                      <w:szCs w:val="24"/>
                    </w:rPr>
                    <m:t>o</m:t>
                  </m:r>
                  <m:r>
                    <m:rPr>
                      <m:sty m:val="p"/>
                    </m:rPr>
                    <w:rPr>
                      <w:rFonts w:ascii="Cambria Math" w:hAnsi="Cambria Math"/>
                      <w:sz w:val="24"/>
                      <w:szCs w:val="24"/>
                    </w:rPr>
                    <m:t>.</m:t>
                  </m:r>
                  <m:r>
                    <w:rPr>
                      <w:rFonts w:ascii="Cambria Math" w:hAnsi="Cambria Math"/>
                      <w:sz w:val="24"/>
                      <w:szCs w:val="24"/>
                    </w:rPr>
                    <m:t>p</m:t>
                  </m:r>
                </m:sub>
              </m:sSub>
            </m:e>
          </m:d>
          <m:sSub>
            <m:sSubPr>
              <m:ctrlPr>
                <w:rPr>
                  <w:rFonts w:ascii="Cambria Math" w:hAnsi="Cambria Math"/>
                  <w:sz w:val="24"/>
                  <w:szCs w:val="24"/>
                </w:rPr>
              </m:ctrlPr>
            </m:sSubPr>
            <m:e>
              <m:bar>
                <m:barPr>
                  <m:pos m:val="top"/>
                  <m:ctrlPr>
                    <w:rPr>
                      <w:rFonts w:ascii="Cambria Math" w:hAnsi="Cambria Math"/>
                      <w:sz w:val="24"/>
                      <w:szCs w:val="24"/>
                    </w:rPr>
                  </m:ctrlPr>
                </m:barPr>
                <m:e>
                  <m:r>
                    <w:rPr>
                      <w:rFonts w:ascii="Cambria Math" w:hAnsi="Cambria Math"/>
                      <w:sz w:val="24"/>
                      <w:szCs w:val="24"/>
                    </w:rPr>
                    <m:t>Q</m:t>
                  </m:r>
                </m:e>
              </m:bar>
            </m:e>
            <m:sub>
              <m:r>
                <w:rPr>
                  <w:rFonts w:ascii="Cambria Math" w:hAnsi="Cambria Math"/>
                  <w:sz w:val="24"/>
                  <w:szCs w:val="24"/>
                </w:rPr>
                <m:t>o</m:t>
              </m:r>
            </m:sub>
          </m:sSub>
        </m:oMath>
      </m:oMathPara>
    </w:p>
    <w:p w:rsidR="00A10D9B" w:rsidRPr="00907DF6" w:rsidRDefault="00A10D9B" w:rsidP="00A10D9B">
      <w:pPr>
        <w:pStyle w:val="af0"/>
        <w:rPr>
          <w:rFonts w:ascii="Franklin Gothic Book" w:hAnsi="Franklin Gothic Book"/>
          <w:sz w:val="24"/>
          <w:szCs w:val="24"/>
        </w:rPr>
      </w:pP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где</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i/>
          <w:sz w:val="24"/>
          <w:szCs w:val="24"/>
        </w:rPr>
        <w:t>τ</w:t>
      </w:r>
      <w:r w:rsidRPr="00907DF6">
        <w:rPr>
          <w:rFonts w:ascii="Franklin Gothic Book" w:hAnsi="Franklin Gothic Book"/>
          <w:i/>
          <w:sz w:val="24"/>
          <w:szCs w:val="24"/>
          <w:vertAlign w:val="subscript"/>
        </w:rPr>
        <w:t>1</w:t>
      </w:r>
      <w:r w:rsidRPr="00907DF6">
        <w:rPr>
          <w:rFonts w:ascii="Franklin Gothic Book" w:hAnsi="Franklin Gothic Book"/>
          <w:sz w:val="24"/>
          <w:szCs w:val="24"/>
        </w:rPr>
        <w:t xml:space="preserve"> – температура теплоносителя в подающем теплопроводе теплофикационной установки, </w:t>
      </w:r>
      <w:r w:rsidRPr="00907DF6">
        <w:rPr>
          <w:rFonts w:ascii="Franklin Gothic Book" w:hAnsi="Franklin Gothic Book"/>
          <w:sz w:val="24"/>
          <w:szCs w:val="24"/>
          <w:vertAlign w:val="superscript"/>
        </w:rPr>
        <w:t>o</w:t>
      </w:r>
      <w:r w:rsidRPr="00907DF6">
        <w:rPr>
          <w:rFonts w:ascii="Franklin Gothic Book" w:hAnsi="Franklin Gothic Book"/>
          <w:sz w:val="24"/>
          <w:szCs w:val="24"/>
        </w:rPr>
        <w:t>C;</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i/>
          <w:sz w:val="24"/>
          <w:szCs w:val="24"/>
        </w:rPr>
        <w:t>t</w:t>
      </w:r>
      <w:r w:rsidRPr="00907DF6">
        <w:rPr>
          <w:rFonts w:ascii="Franklin Gothic Book" w:hAnsi="Franklin Gothic Book"/>
          <w:i/>
          <w:sz w:val="24"/>
          <w:szCs w:val="24"/>
          <w:vertAlign w:val="subscript"/>
        </w:rPr>
        <w:t>в.р</w:t>
      </w:r>
      <w:r w:rsidRPr="00907DF6">
        <w:rPr>
          <w:rFonts w:ascii="Franklin Gothic Book" w:hAnsi="Franklin Gothic Book"/>
          <w:sz w:val="24"/>
          <w:szCs w:val="24"/>
        </w:rPr>
        <w:t xml:space="preserve"> – температура воздуха внутри отапливаемого помещения, расчетная, принимаемая для проектирования системы отопления, </w:t>
      </w:r>
      <w:r w:rsidRPr="00907DF6">
        <w:rPr>
          <w:rFonts w:ascii="Franklin Gothic Book" w:hAnsi="Franklin Gothic Book"/>
          <w:sz w:val="24"/>
          <w:szCs w:val="24"/>
          <w:vertAlign w:val="superscript"/>
        </w:rPr>
        <w:t>о</w:t>
      </w:r>
      <w:r w:rsidRPr="00907DF6">
        <w:rPr>
          <w:rFonts w:ascii="Franklin Gothic Book" w:hAnsi="Franklin Gothic Book"/>
          <w:sz w:val="24"/>
          <w:szCs w:val="24"/>
        </w:rPr>
        <w:t>С;</w:t>
      </w:r>
    </w:p>
    <w:p w:rsidR="00A10D9B" w:rsidRPr="00907DF6" w:rsidRDefault="00A10D9B" w:rsidP="00A10D9B">
      <w:pPr>
        <w:pStyle w:val="af0"/>
        <w:rPr>
          <w:rFonts w:ascii="Franklin Gothic Book" w:hAnsi="Franklin Gothic Book"/>
          <w:sz w:val="24"/>
          <w:szCs w:val="24"/>
        </w:rPr>
      </w:pPr>
      <m:oMath>
        <m:sSub>
          <m:sSubPr>
            <m:ctrlPr>
              <w:rPr>
                <w:rFonts w:ascii="Cambria Math" w:hAnsi="Cambria Math"/>
                <w:i/>
                <w:sz w:val="24"/>
                <w:szCs w:val="24"/>
              </w:rPr>
            </m:ctrlPr>
          </m:sSubPr>
          <m:e>
            <m:bar>
              <m:barPr>
                <m:pos m:val="top"/>
                <m:ctrlPr>
                  <w:rPr>
                    <w:rFonts w:ascii="Cambria Math" w:hAnsi="Cambria Math"/>
                    <w:i/>
                    <w:sz w:val="24"/>
                    <w:szCs w:val="24"/>
                  </w:rPr>
                </m:ctrlPr>
              </m:barPr>
              <m:e>
                <m:r>
                  <w:rPr>
                    <w:rFonts w:ascii="Cambria Math" w:hAnsi="Cambria Math"/>
                    <w:sz w:val="24"/>
                    <w:szCs w:val="24"/>
                  </w:rPr>
                  <m:t>Q</m:t>
                </m:r>
              </m:e>
            </m:bar>
          </m:e>
          <m:sub>
            <m:r>
              <w:rPr>
                <w:rFonts w:ascii="Cambria Math" w:hAnsi="Cambria Math"/>
                <w:sz w:val="24"/>
                <w:szCs w:val="24"/>
              </w:rPr>
              <m:t>o</m:t>
            </m:r>
          </m:sub>
        </m:sSub>
      </m:oMath>
      <w:r w:rsidRPr="00907DF6">
        <w:rPr>
          <w:rFonts w:ascii="Franklin Gothic Book" w:hAnsi="Franklin Gothic Book"/>
          <w:sz w:val="24"/>
          <w:szCs w:val="24"/>
        </w:rPr>
        <w:t xml:space="preserve"> - относительная тепловая нагрузка (мощность) системы отопления, принимаемая для качественного метода регулирования отпуска теплоты;</w:t>
      </w:r>
    </w:p>
    <w:p w:rsidR="00A10D9B" w:rsidRPr="00907DF6" w:rsidRDefault="00A10D9B" w:rsidP="00A10D9B">
      <w:pPr>
        <w:pStyle w:val="af0"/>
        <w:rPr>
          <w:rFonts w:ascii="Franklin Gothic Book" w:hAnsi="Franklin Gothic Book"/>
          <w:sz w:val="24"/>
          <w:szCs w:val="24"/>
        </w:rPr>
      </w:pPr>
      <m:oMathPara>
        <m:oMath>
          <m:sSub>
            <m:sSubPr>
              <m:ctrlPr>
                <w:rPr>
                  <w:rFonts w:ascii="Cambria Math" w:hAnsi="Cambria Math"/>
                  <w:sz w:val="24"/>
                  <w:szCs w:val="24"/>
                </w:rPr>
              </m:ctrlPr>
            </m:sSubPr>
            <m:e>
              <m:bar>
                <m:barPr>
                  <m:pos m:val="top"/>
                  <m:ctrlPr>
                    <w:rPr>
                      <w:rFonts w:ascii="Cambria Math" w:hAnsi="Cambria Math"/>
                      <w:sz w:val="24"/>
                      <w:szCs w:val="24"/>
                    </w:rPr>
                  </m:ctrlPr>
                </m:barPr>
                <m:e>
                  <m:r>
                    <w:rPr>
                      <w:rFonts w:ascii="Cambria Math" w:hAnsi="Cambria Math"/>
                      <w:sz w:val="24"/>
                      <w:szCs w:val="24"/>
                    </w:rPr>
                    <m:t>Q</m:t>
                  </m:r>
                </m:e>
              </m:bar>
            </m:e>
            <m:sub>
              <m:r>
                <w:rPr>
                  <w:rFonts w:ascii="Cambria Math" w:hAnsi="Cambria Math"/>
                  <w:sz w:val="24"/>
                  <w:szCs w:val="24"/>
                </w:rPr>
                <m:t>o</m:t>
              </m:r>
            </m:sub>
          </m:sSub>
          <m:r>
            <m:rPr>
              <m:sty m:val="p"/>
            </m:rPr>
            <w:rPr>
              <w:rFonts w:ascii="Cambria Math" w:hAnsi="Cambria Math"/>
              <w:sz w:val="24"/>
              <w:szCs w:val="24"/>
            </w:rPr>
            <m:t>=</m:t>
          </m:r>
          <m:f>
            <m:fPr>
              <m:ctrlPr>
                <w:rPr>
                  <w:rFonts w:ascii="Cambria Math" w:hAnsi="Cambria Math"/>
                  <w:sz w:val="24"/>
                  <w:szCs w:val="24"/>
                </w:rPr>
              </m:ctrlPr>
            </m:fPr>
            <m:num>
              <m:sSub>
                <m:sSubPr>
                  <m:ctrlPr>
                    <w:rPr>
                      <w:rFonts w:ascii="Cambria Math" w:hAnsi="Cambria Math"/>
                      <w:sz w:val="24"/>
                      <w:szCs w:val="24"/>
                    </w:rPr>
                  </m:ctrlPr>
                </m:sSubPr>
                <m:e>
                  <m:r>
                    <w:rPr>
                      <w:rFonts w:ascii="Cambria Math" w:hAnsi="Cambria Math"/>
                      <w:sz w:val="24"/>
                      <w:szCs w:val="24"/>
                    </w:rPr>
                    <m:t>Q</m:t>
                  </m:r>
                </m:e>
                <m:sub>
                  <m:r>
                    <w:rPr>
                      <w:rFonts w:ascii="Cambria Math" w:hAnsi="Cambria Math"/>
                      <w:sz w:val="24"/>
                      <w:szCs w:val="24"/>
                    </w:rPr>
                    <m:t>o</m:t>
                  </m:r>
                </m:sub>
              </m:sSub>
            </m:num>
            <m:den>
              <m:sSub>
                <m:sSubPr>
                  <m:ctrlPr>
                    <w:rPr>
                      <w:rFonts w:ascii="Cambria Math" w:hAnsi="Cambria Math"/>
                      <w:sz w:val="24"/>
                      <w:szCs w:val="24"/>
                    </w:rPr>
                  </m:ctrlPr>
                </m:sSubPr>
                <m:e>
                  <m:r>
                    <w:rPr>
                      <w:rFonts w:ascii="Cambria Math" w:hAnsi="Cambria Math"/>
                      <w:sz w:val="24"/>
                      <w:szCs w:val="24"/>
                    </w:rPr>
                    <m:t>Q</m:t>
                  </m:r>
                </m:e>
                <m:sub>
                  <m:r>
                    <w:rPr>
                      <w:rFonts w:ascii="Cambria Math" w:hAnsi="Cambria Math"/>
                      <w:sz w:val="24"/>
                      <w:szCs w:val="24"/>
                    </w:rPr>
                    <m:t>o</m:t>
                  </m:r>
                  <m:r>
                    <m:rPr>
                      <m:sty m:val="p"/>
                    </m:rPr>
                    <w:rPr>
                      <w:rFonts w:ascii="Cambria Math" w:hAnsi="Cambria Math"/>
                      <w:sz w:val="24"/>
                      <w:szCs w:val="24"/>
                    </w:rPr>
                    <m:t>.</m:t>
                  </m:r>
                  <m:r>
                    <w:rPr>
                      <w:rFonts w:ascii="Cambria Math" w:hAnsi="Cambria Math"/>
                      <w:sz w:val="24"/>
                      <w:szCs w:val="24"/>
                    </w:rPr>
                    <m:t>p</m:t>
                  </m:r>
                  <m:r>
                    <m:rPr>
                      <m:sty m:val="p"/>
                    </m:rPr>
                    <w:rPr>
                      <w:rFonts w:ascii="Cambria Math" w:hAnsi="Cambria Math"/>
                      <w:sz w:val="24"/>
                      <w:szCs w:val="24"/>
                    </w:rPr>
                    <m:t>.</m:t>
                  </m:r>
                </m:sub>
              </m:sSub>
            </m:den>
          </m:f>
          <m:r>
            <m:rPr>
              <m:sty m:val="p"/>
            </m:rPr>
            <w:rPr>
              <w:rFonts w:ascii="Cambria Math" w:hAnsi="Cambria Math"/>
              <w:sz w:val="24"/>
              <w:szCs w:val="24"/>
            </w:rPr>
            <m:t>=</m:t>
          </m:r>
          <m:f>
            <m:fPr>
              <m:ctrlPr>
                <w:rPr>
                  <w:rFonts w:ascii="Cambria Math" w:hAnsi="Cambria Math"/>
                  <w:sz w:val="24"/>
                  <w:szCs w:val="24"/>
                </w:rPr>
              </m:ctrlPr>
            </m:fPr>
            <m:num>
              <m:sSub>
                <m:sSubPr>
                  <m:ctrlPr>
                    <w:rPr>
                      <w:rFonts w:ascii="Cambria Math" w:hAnsi="Cambria Math"/>
                      <w:sz w:val="24"/>
                      <w:szCs w:val="24"/>
                    </w:rPr>
                  </m:ctrlPr>
                </m:sSubPr>
                <m:e>
                  <m:r>
                    <w:rPr>
                      <w:rFonts w:ascii="Cambria Math" w:hAnsi="Cambria Math"/>
                      <w:sz w:val="24"/>
                      <w:szCs w:val="24"/>
                    </w:rPr>
                    <m:t>t</m:t>
                  </m:r>
                </m:e>
                <m:sub>
                  <m:r>
                    <m:rPr>
                      <m:sty m:val="p"/>
                    </m:rPr>
                    <w:rPr>
                      <w:rFonts w:ascii="Cambria Math" w:hAnsi="Cambria Math"/>
                      <w:sz w:val="24"/>
                      <w:szCs w:val="24"/>
                    </w:rPr>
                    <m:t>в.р.</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 xml:space="preserve"> </m:t>
                  </m:r>
                  <m:r>
                    <w:rPr>
                      <w:rFonts w:ascii="Cambria Math" w:hAnsi="Cambria Math"/>
                      <w:sz w:val="24"/>
                      <w:szCs w:val="24"/>
                    </w:rPr>
                    <m:t>t</m:t>
                  </m:r>
                </m:e>
                <m:sub>
                  <m:r>
                    <m:rPr>
                      <m:sty m:val="p"/>
                    </m:rPr>
                    <w:rPr>
                      <w:rFonts w:ascii="Cambria Math" w:hAnsi="Cambria Math"/>
                      <w:sz w:val="24"/>
                      <w:szCs w:val="24"/>
                    </w:rPr>
                    <m:t>н.в.</m:t>
                  </m:r>
                </m:sub>
              </m:sSub>
            </m:num>
            <m:den>
              <m:sSub>
                <m:sSubPr>
                  <m:ctrlPr>
                    <w:rPr>
                      <w:rFonts w:ascii="Cambria Math" w:hAnsi="Cambria Math"/>
                      <w:sz w:val="24"/>
                      <w:szCs w:val="24"/>
                    </w:rPr>
                  </m:ctrlPr>
                </m:sSubPr>
                <m:e>
                  <m:r>
                    <w:rPr>
                      <w:rFonts w:ascii="Cambria Math" w:hAnsi="Cambria Math"/>
                      <w:sz w:val="24"/>
                      <w:szCs w:val="24"/>
                    </w:rPr>
                    <m:t>t</m:t>
                  </m:r>
                </m:e>
                <m:sub>
                  <m:r>
                    <m:rPr>
                      <m:sty m:val="p"/>
                    </m:rPr>
                    <w:rPr>
                      <w:rFonts w:ascii="Cambria Math" w:hAnsi="Cambria Math"/>
                      <w:sz w:val="24"/>
                      <w:szCs w:val="24"/>
                    </w:rPr>
                    <m:t>в.р.</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t</m:t>
                  </m:r>
                </m:e>
                <m:sub>
                  <m:r>
                    <m:rPr>
                      <m:sty m:val="p"/>
                    </m:rPr>
                    <w:rPr>
                      <w:rFonts w:ascii="Cambria Math" w:hAnsi="Cambria Math"/>
                      <w:sz w:val="24"/>
                      <w:szCs w:val="24"/>
                    </w:rPr>
                    <m:t>н.р.</m:t>
                  </m:r>
                </m:sub>
              </m:sSub>
            </m:den>
          </m:f>
        </m:oMath>
      </m:oMathPara>
    </w:p>
    <w:p w:rsidR="00A10D9B" w:rsidRPr="00907DF6" w:rsidRDefault="00A10D9B" w:rsidP="00A10D9B">
      <w:pPr>
        <w:pStyle w:val="af0"/>
        <w:rPr>
          <w:rFonts w:ascii="Franklin Gothic Book" w:hAnsi="Franklin Gothic Book"/>
          <w:sz w:val="24"/>
          <w:szCs w:val="24"/>
        </w:rPr>
      </w:pP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 xml:space="preserve"> </w:t>
      </w:r>
      <m:oMath>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o.p.</m:t>
            </m:r>
          </m:sub>
        </m:sSub>
      </m:oMath>
      <w:r w:rsidRPr="00907DF6">
        <w:rPr>
          <w:rFonts w:ascii="Franklin Gothic Book" w:hAnsi="Franklin Gothic Book"/>
          <w:sz w:val="24"/>
          <w:szCs w:val="24"/>
        </w:rPr>
        <w:t>- температурный напор в нагревательном (отопительном) приборе абонентской системы отопления при расчетной температуре наружного воздуха принимаемого для проектиров</w:t>
      </w:r>
      <w:r w:rsidRPr="00907DF6">
        <w:rPr>
          <w:rFonts w:ascii="Franklin Gothic Book" w:hAnsi="Franklin Gothic Book"/>
          <w:sz w:val="24"/>
          <w:szCs w:val="24"/>
        </w:rPr>
        <w:t>а</w:t>
      </w:r>
      <w:r w:rsidRPr="00907DF6">
        <w:rPr>
          <w:rFonts w:ascii="Franklin Gothic Book" w:hAnsi="Franklin Gothic Book"/>
          <w:sz w:val="24"/>
          <w:szCs w:val="24"/>
        </w:rPr>
        <w:t>ния систем отопления.</w:t>
      </w:r>
    </w:p>
    <w:p w:rsidR="00A10D9B" w:rsidRPr="00907DF6" w:rsidRDefault="00A10D9B" w:rsidP="00A10D9B">
      <w:pPr>
        <w:pStyle w:val="af0"/>
        <w:rPr>
          <w:rFonts w:ascii="Franklin Gothic Book" w:hAnsi="Franklin Gothic Book"/>
          <w:sz w:val="24"/>
          <w:szCs w:val="24"/>
        </w:rPr>
      </w:pPr>
      <m:oMathPara>
        <m:oMath>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t</m:t>
              </m:r>
            </m:e>
            <m:sub>
              <m:r>
                <w:rPr>
                  <w:rFonts w:ascii="Cambria Math" w:hAnsi="Cambria Math"/>
                  <w:sz w:val="24"/>
                  <w:szCs w:val="24"/>
                </w:rPr>
                <m:t>o</m:t>
              </m:r>
              <m:r>
                <m:rPr>
                  <m:sty m:val="p"/>
                </m:rPr>
                <w:rPr>
                  <w:rFonts w:ascii="Cambria Math" w:hAnsi="Cambria Math"/>
                  <w:sz w:val="24"/>
                  <w:szCs w:val="24"/>
                </w:rPr>
                <m:t>.</m:t>
              </m:r>
              <m:r>
                <w:rPr>
                  <w:rFonts w:ascii="Cambria Math" w:hAnsi="Cambria Math"/>
                  <w:sz w:val="24"/>
                  <w:szCs w:val="24"/>
                </w:rPr>
                <m:t>p</m:t>
              </m:r>
              <m:r>
                <m:rPr>
                  <m:sty m:val="p"/>
                </m:rPr>
                <w:rPr>
                  <w:rFonts w:ascii="Cambria Math" w:hAnsi="Cambria Math"/>
                  <w:sz w:val="24"/>
                  <w:szCs w:val="24"/>
                </w:rPr>
                <m:t>.</m:t>
              </m:r>
            </m:sub>
          </m:sSub>
          <m:r>
            <m:rPr>
              <m:sty m:val="p"/>
            </m:rPr>
            <w:rPr>
              <w:rFonts w:ascii="Cambria Math" w:hAnsi="Cambria Math"/>
              <w:sz w:val="24"/>
              <w:szCs w:val="24"/>
            </w:rPr>
            <m:t>=0,5</m:t>
          </m:r>
          <m:d>
            <m:dPr>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τ</m:t>
                  </m:r>
                </m:e>
                <m:sub>
                  <m:r>
                    <w:rPr>
                      <w:rFonts w:ascii="Cambria Math" w:hAnsi="Cambria Math"/>
                      <w:sz w:val="24"/>
                      <w:szCs w:val="24"/>
                    </w:rPr>
                    <m:t>o</m:t>
                  </m:r>
                  <m:r>
                    <m:rPr>
                      <m:sty m:val="p"/>
                    </m:rPr>
                    <w:rPr>
                      <w:rFonts w:ascii="Cambria Math" w:hAnsi="Cambria Math"/>
                      <w:sz w:val="24"/>
                      <w:szCs w:val="24"/>
                    </w:rPr>
                    <m:t>3</m:t>
                  </m:r>
                  <m:r>
                    <w:rPr>
                      <w:rFonts w:ascii="Cambria Math" w:hAnsi="Cambria Math"/>
                      <w:sz w:val="24"/>
                      <w:szCs w:val="24"/>
                    </w:rPr>
                    <m:t>p</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τ</m:t>
                  </m:r>
                </m:e>
                <m:sub>
                  <m:r>
                    <w:rPr>
                      <w:rFonts w:ascii="Cambria Math" w:hAnsi="Cambria Math"/>
                      <w:sz w:val="24"/>
                      <w:szCs w:val="24"/>
                    </w:rPr>
                    <m:t>o</m:t>
                  </m:r>
                  <m:r>
                    <m:rPr>
                      <m:sty m:val="p"/>
                    </m:rPr>
                    <w:rPr>
                      <w:rFonts w:ascii="Cambria Math" w:hAnsi="Cambria Math"/>
                      <w:sz w:val="24"/>
                      <w:szCs w:val="24"/>
                    </w:rPr>
                    <m:t>2</m:t>
                  </m:r>
                  <m:r>
                    <w:rPr>
                      <w:rFonts w:ascii="Cambria Math" w:hAnsi="Cambria Math"/>
                      <w:sz w:val="24"/>
                      <w:szCs w:val="24"/>
                    </w:rPr>
                    <m:t>p</m:t>
                  </m:r>
                </m:sub>
              </m:sSub>
            </m:e>
          </m:d>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t</m:t>
              </m:r>
            </m:e>
            <m:sub>
              <m:r>
                <m:rPr>
                  <m:sty m:val="p"/>
                </m:rPr>
                <w:rPr>
                  <w:rFonts w:ascii="Cambria Math" w:hAnsi="Cambria Math"/>
                  <w:sz w:val="24"/>
                  <w:szCs w:val="24"/>
                </w:rPr>
                <m:t>в.р.</m:t>
              </m:r>
            </m:sub>
          </m:sSub>
          <m:r>
            <m:rPr>
              <m:sty m:val="p"/>
            </m:rPr>
            <w:rPr>
              <w:rFonts w:ascii="Cambria Math" w:hAnsi="Cambria Math"/>
              <w:sz w:val="24"/>
              <w:szCs w:val="24"/>
            </w:rPr>
            <m:t xml:space="preserve">, </m:t>
          </m:r>
          <m:sPre>
            <m:sPrePr>
              <m:ctrlPr>
                <w:rPr>
                  <w:rFonts w:ascii="Cambria Math" w:hAnsi="Cambria Math"/>
                  <w:sz w:val="24"/>
                  <w:szCs w:val="24"/>
                </w:rPr>
              </m:ctrlPr>
            </m:sPrePr>
            <m:sub/>
            <m:sup>
              <m:r>
                <m:rPr>
                  <m:sty m:val="p"/>
                </m:rPr>
                <w:rPr>
                  <w:rFonts w:ascii="Cambria Math" w:hAnsi="Cambria Math"/>
                  <w:sz w:val="24"/>
                  <w:szCs w:val="24"/>
                </w:rPr>
                <m:t>о</m:t>
              </m:r>
            </m:sup>
            <m:e>
              <m:r>
                <m:rPr>
                  <m:sty m:val="p"/>
                </m:rPr>
                <w:rPr>
                  <w:rFonts w:ascii="Cambria Math" w:hAnsi="Cambria Math"/>
                  <w:sz w:val="24"/>
                  <w:szCs w:val="24"/>
                </w:rPr>
                <m:t>С</m:t>
              </m:r>
            </m:e>
          </m:sPre>
        </m:oMath>
      </m:oMathPara>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i/>
          <w:sz w:val="24"/>
          <w:szCs w:val="24"/>
        </w:rPr>
        <w:t>t</w:t>
      </w:r>
      <w:r w:rsidRPr="00907DF6">
        <w:rPr>
          <w:rFonts w:ascii="Franklin Gothic Book" w:hAnsi="Franklin Gothic Book"/>
          <w:i/>
          <w:sz w:val="24"/>
          <w:szCs w:val="24"/>
          <w:vertAlign w:val="subscript"/>
        </w:rPr>
        <w:t>в.р</w:t>
      </w:r>
      <w:r w:rsidRPr="00907DF6">
        <w:rPr>
          <w:rFonts w:ascii="Franklin Gothic Book" w:hAnsi="Franklin Gothic Book"/>
          <w:sz w:val="24"/>
          <w:szCs w:val="24"/>
        </w:rPr>
        <w:t xml:space="preserve">  - расчетная температура воздуха внутри отапливаемого помещения, </w:t>
      </w:r>
      <w:r w:rsidRPr="00907DF6">
        <w:rPr>
          <w:rFonts w:ascii="Franklin Gothic Book" w:hAnsi="Franklin Gothic Book"/>
          <w:sz w:val="24"/>
          <w:szCs w:val="24"/>
          <w:vertAlign w:val="superscript"/>
        </w:rPr>
        <w:t>о</w:t>
      </w:r>
      <w:r w:rsidRPr="00907DF6">
        <w:rPr>
          <w:rFonts w:ascii="Franklin Gothic Book" w:hAnsi="Franklin Gothic Book"/>
          <w:sz w:val="24"/>
          <w:szCs w:val="24"/>
        </w:rPr>
        <w:t>С;</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i/>
          <w:sz w:val="24"/>
          <w:szCs w:val="24"/>
        </w:rPr>
        <w:t>φ</w:t>
      </w:r>
      <w:r w:rsidRPr="00907DF6">
        <w:rPr>
          <w:rFonts w:ascii="Franklin Gothic Book" w:hAnsi="Franklin Gothic Book"/>
          <w:sz w:val="24"/>
          <w:szCs w:val="24"/>
        </w:rPr>
        <w:t xml:space="preserve"> – относительный расход теплоносителя на систему отопления – φ=V</w:t>
      </w:r>
      <w:r w:rsidRPr="00907DF6">
        <w:rPr>
          <w:rFonts w:ascii="Franklin Gothic Book" w:hAnsi="Franklin Gothic Book"/>
          <w:sz w:val="24"/>
          <w:szCs w:val="24"/>
          <w:vertAlign w:val="subscript"/>
        </w:rPr>
        <w:t>o</w:t>
      </w:r>
      <w:r w:rsidRPr="00907DF6">
        <w:rPr>
          <w:rFonts w:ascii="Franklin Gothic Book" w:hAnsi="Franklin Gothic Book"/>
          <w:sz w:val="24"/>
          <w:szCs w:val="24"/>
        </w:rPr>
        <w:t>/V</w:t>
      </w:r>
      <w:r w:rsidRPr="00907DF6">
        <w:rPr>
          <w:rFonts w:ascii="Franklin Gothic Book" w:hAnsi="Franklin Gothic Book"/>
          <w:sz w:val="24"/>
          <w:szCs w:val="24"/>
          <w:vertAlign w:val="subscript"/>
        </w:rPr>
        <w:t>o.p.</w:t>
      </w:r>
      <w:r w:rsidRPr="00907DF6">
        <w:rPr>
          <w:rFonts w:ascii="Franklin Gothic Book" w:hAnsi="Franklin Gothic Book"/>
          <w:sz w:val="24"/>
          <w:szCs w:val="24"/>
        </w:rPr>
        <w:t>;</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i/>
          <w:sz w:val="24"/>
          <w:szCs w:val="24"/>
        </w:rPr>
        <w:t>θ</w:t>
      </w:r>
      <w:r w:rsidRPr="00907DF6">
        <w:rPr>
          <w:rFonts w:ascii="Franklin Gothic Book" w:hAnsi="Franklin Gothic Book"/>
          <w:i/>
          <w:sz w:val="24"/>
          <w:szCs w:val="24"/>
          <w:vertAlign w:val="subscript"/>
        </w:rPr>
        <w:t>о.р.</w:t>
      </w:r>
      <w:r w:rsidRPr="00907DF6">
        <w:rPr>
          <w:rFonts w:ascii="Franklin Gothic Book" w:hAnsi="Franklin Gothic Book"/>
          <w:i/>
          <w:sz w:val="24"/>
          <w:szCs w:val="24"/>
        </w:rPr>
        <w:t xml:space="preserve"> – </w:t>
      </w:r>
      <w:r w:rsidRPr="00907DF6">
        <w:rPr>
          <w:rFonts w:ascii="Franklin Gothic Book" w:hAnsi="Franklin Gothic Book"/>
          <w:sz w:val="24"/>
          <w:szCs w:val="24"/>
        </w:rPr>
        <w:t>разность температур в местной системе отопления при расчетной температуре н</w:t>
      </w:r>
      <w:r w:rsidRPr="00907DF6">
        <w:rPr>
          <w:rFonts w:ascii="Franklin Gothic Book" w:hAnsi="Franklin Gothic Book"/>
          <w:sz w:val="24"/>
          <w:szCs w:val="24"/>
        </w:rPr>
        <w:t>а</w:t>
      </w:r>
      <w:r w:rsidRPr="00907DF6">
        <w:rPr>
          <w:rFonts w:ascii="Franklin Gothic Book" w:hAnsi="Franklin Gothic Book"/>
          <w:sz w:val="24"/>
          <w:szCs w:val="24"/>
        </w:rPr>
        <w:t xml:space="preserve">ружного воздуха для проектирования систем отопления - </w:t>
      </w:r>
      <w:r w:rsidRPr="00907DF6">
        <w:rPr>
          <w:rFonts w:ascii="Franklin Gothic Book" w:hAnsi="Franklin Gothic Book"/>
          <w:i/>
          <w:sz w:val="24"/>
          <w:szCs w:val="24"/>
        </w:rPr>
        <w:t>θ</w:t>
      </w:r>
      <w:r w:rsidRPr="00907DF6">
        <w:rPr>
          <w:rFonts w:ascii="Franklin Gothic Book" w:hAnsi="Franklin Gothic Book"/>
          <w:i/>
          <w:sz w:val="24"/>
          <w:szCs w:val="24"/>
          <w:vertAlign w:val="subscript"/>
        </w:rPr>
        <w:t>о.р.</w:t>
      </w:r>
      <w:r w:rsidRPr="00907DF6">
        <w:rPr>
          <w:rFonts w:ascii="Franklin Gothic Book" w:hAnsi="Franklin Gothic Book"/>
          <w:i/>
          <w:sz w:val="24"/>
          <w:szCs w:val="24"/>
        </w:rPr>
        <w:t>=τ</w:t>
      </w:r>
      <w:r w:rsidRPr="00907DF6">
        <w:rPr>
          <w:rFonts w:ascii="Franklin Gothic Book" w:hAnsi="Franklin Gothic Book"/>
          <w:i/>
          <w:sz w:val="24"/>
          <w:szCs w:val="24"/>
          <w:vertAlign w:val="subscript"/>
        </w:rPr>
        <w:t>о3р</w:t>
      </w:r>
      <w:r w:rsidRPr="00907DF6">
        <w:rPr>
          <w:rFonts w:ascii="Franklin Gothic Book" w:hAnsi="Franklin Gothic Book"/>
          <w:i/>
          <w:sz w:val="24"/>
          <w:szCs w:val="24"/>
        </w:rPr>
        <w:t xml:space="preserve"> – τ</w:t>
      </w:r>
      <w:r w:rsidRPr="00907DF6">
        <w:rPr>
          <w:rFonts w:ascii="Franklin Gothic Book" w:hAnsi="Franklin Gothic Book"/>
          <w:i/>
          <w:sz w:val="24"/>
          <w:szCs w:val="24"/>
          <w:vertAlign w:val="subscript"/>
        </w:rPr>
        <w:t>о2р</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i/>
          <w:sz w:val="24"/>
          <w:szCs w:val="24"/>
        </w:rPr>
        <w:t>τ</w:t>
      </w:r>
      <w:r w:rsidRPr="00907DF6">
        <w:rPr>
          <w:rFonts w:ascii="Franklin Gothic Book" w:hAnsi="Franklin Gothic Book"/>
          <w:i/>
          <w:sz w:val="24"/>
          <w:szCs w:val="24"/>
          <w:vertAlign w:val="subscript"/>
        </w:rPr>
        <w:t>о2р</w:t>
      </w:r>
      <w:r w:rsidRPr="00907DF6">
        <w:rPr>
          <w:rFonts w:ascii="Franklin Gothic Book" w:hAnsi="Franklin Gothic Book"/>
          <w:i/>
          <w:sz w:val="24"/>
          <w:szCs w:val="24"/>
        </w:rPr>
        <w:t xml:space="preserve"> – </w:t>
      </w:r>
      <w:r w:rsidRPr="00907DF6">
        <w:rPr>
          <w:rFonts w:ascii="Franklin Gothic Book" w:hAnsi="Franklin Gothic Book"/>
          <w:sz w:val="24"/>
          <w:szCs w:val="24"/>
        </w:rPr>
        <w:t>температура теплоносителя после отопительной установки потребителя при расче</w:t>
      </w:r>
      <w:r w:rsidRPr="00907DF6">
        <w:rPr>
          <w:rFonts w:ascii="Franklin Gothic Book" w:hAnsi="Franklin Gothic Book"/>
          <w:sz w:val="24"/>
          <w:szCs w:val="24"/>
        </w:rPr>
        <w:t>т</w:t>
      </w:r>
      <w:r w:rsidRPr="00907DF6">
        <w:rPr>
          <w:rFonts w:ascii="Franklin Gothic Book" w:hAnsi="Franklin Gothic Book"/>
          <w:sz w:val="24"/>
          <w:szCs w:val="24"/>
        </w:rPr>
        <w:t xml:space="preserve">ной температуре наружного воздуха, </w:t>
      </w:r>
      <w:r w:rsidRPr="00907DF6">
        <w:rPr>
          <w:rFonts w:ascii="Franklin Gothic Book" w:hAnsi="Franklin Gothic Book"/>
          <w:sz w:val="24"/>
          <w:szCs w:val="24"/>
          <w:vertAlign w:val="superscript"/>
        </w:rPr>
        <w:t>о</w:t>
      </w:r>
      <w:r w:rsidRPr="00907DF6">
        <w:rPr>
          <w:rFonts w:ascii="Franklin Gothic Book" w:hAnsi="Franklin Gothic Book"/>
          <w:sz w:val="24"/>
          <w:szCs w:val="24"/>
        </w:rPr>
        <w:t>С;</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i/>
          <w:sz w:val="24"/>
          <w:szCs w:val="24"/>
        </w:rPr>
        <w:t>τ</w:t>
      </w:r>
      <w:r w:rsidRPr="00907DF6">
        <w:rPr>
          <w:rFonts w:ascii="Franklin Gothic Book" w:hAnsi="Franklin Gothic Book"/>
          <w:i/>
          <w:sz w:val="24"/>
          <w:szCs w:val="24"/>
          <w:vertAlign w:val="subscript"/>
        </w:rPr>
        <w:t>о3р</w:t>
      </w:r>
      <w:r w:rsidRPr="00907DF6">
        <w:rPr>
          <w:rFonts w:ascii="Franklin Gothic Book" w:hAnsi="Franklin Gothic Book"/>
          <w:i/>
          <w:sz w:val="24"/>
          <w:szCs w:val="24"/>
        </w:rPr>
        <w:t xml:space="preserve"> – </w:t>
      </w:r>
      <w:r w:rsidRPr="00907DF6">
        <w:rPr>
          <w:rFonts w:ascii="Franklin Gothic Book" w:hAnsi="Franklin Gothic Book"/>
          <w:sz w:val="24"/>
          <w:szCs w:val="24"/>
        </w:rPr>
        <w:t>температура теплоносителя после узла смешения (элеватора, насоса) перед отоп</w:t>
      </w:r>
      <w:r w:rsidRPr="00907DF6">
        <w:rPr>
          <w:rFonts w:ascii="Franklin Gothic Book" w:hAnsi="Franklin Gothic Book"/>
          <w:sz w:val="24"/>
          <w:szCs w:val="24"/>
        </w:rPr>
        <w:t>и</w:t>
      </w:r>
      <w:r w:rsidRPr="00907DF6">
        <w:rPr>
          <w:rFonts w:ascii="Franklin Gothic Book" w:hAnsi="Franklin Gothic Book"/>
          <w:sz w:val="24"/>
          <w:szCs w:val="24"/>
        </w:rPr>
        <w:t xml:space="preserve">тельной установкой потребителя при расчетной температуре наружного воздуха, </w:t>
      </w:r>
      <w:r w:rsidRPr="00907DF6">
        <w:rPr>
          <w:rFonts w:ascii="Franklin Gothic Book" w:hAnsi="Franklin Gothic Book"/>
          <w:sz w:val="24"/>
          <w:szCs w:val="24"/>
          <w:vertAlign w:val="superscript"/>
        </w:rPr>
        <w:t>о</w:t>
      </w:r>
      <w:r w:rsidRPr="00907DF6">
        <w:rPr>
          <w:rFonts w:ascii="Franklin Gothic Book" w:hAnsi="Franklin Gothic Book"/>
          <w:sz w:val="24"/>
          <w:szCs w:val="24"/>
        </w:rPr>
        <w:t>С.</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Расчет</w:t>
      </w:r>
      <w:r w:rsidRPr="00907DF6">
        <w:rPr>
          <w:rFonts w:ascii="Franklin Gothic Book" w:hAnsi="Franklin Gothic Book"/>
          <w:spacing w:val="17"/>
          <w:sz w:val="24"/>
          <w:szCs w:val="24"/>
        </w:rPr>
        <w:t xml:space="preserve"> </w:t>
      </w:r>
      <w:r w:rsidRPr="00907DF6">
        <w:rPr>
          <w:rFonts w:ascii="Franklin Gothic Book" w:hAnsi="Franklin Gothic Book"/>
          <w:sz w:val="24"/>
          <w:szCs w:val="24"/>
        </w:rPr>
        <w:t>изменения</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температуры</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теплоносителя</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после</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установки</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смешения</w:t>
      </w:r>
      <w:r w:rsidRPr="00907DF6">
        <w:rPr>
          <w:rFonts w:ascii="Franklin Gothic Book" w:hAnsi="Franklin Gothic Book"/>
          <w:spacing w:val="41"/>
          <w:sz w:val="24"/>
          <w:szCs w:val="24"/>
        </w:rPr>
        <w:t xml:space="preserve"> </w:t>
      </w:r>
      <w:r w:rsidRPr="00907DF6">
        <w:rPr>
          <w:rFonts w:ascii="Franklin Gothic Book" w:hAnsi="Franklin Gothic Book"/>
          <w:sz w:val="24"/>
          <w:szCs w:val="24"/>
        </w:rPr>
        <w:t>(элеватора,</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насоса</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смешения)</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при</w:t>
      </w:r>
      <w:r w:rsidRPr="00907DF6">
        <w:rPr>
          <w:rFonts w:ascii="Franklin Gothic Book" w:hAnsi="Franklin Gothic Book"/>
          <w:spacing w:val="42"/>
          <w:sz w:val="24"/>
          <w:szCs w:val="24"/>
        </w:rPr>
        <w:t xml:space="preserve"> </w:t>
      </w:r>
      <w:r w:rsidRPr="00907DF6">
        <w:rPr>
          <w:rFonts w:ascii="Franklin Gothic Book" w:hAnsi="Franklin Gothic Book"/>
          <w:sz w:val="24"/>
          <w:szCs w:val="24"/>
        </w:rPr>
        <w:t>зависимом</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присоединении</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отопительных</w:t>
      </w:r>
      <w:r w:rsidRPr="00907DF6">
        <w:rPr>
          <w:rFonts w:ascii="Franklin Gothic Book" w:hAnsi="Franklin Gothic Book"/>
          <w:spacing w:val="55"/>
          <w:sz w:val="24"/>
          <w:szCs w:val="24"/>
        </w:rPr>
        <w:t xml:space="preserve"> </w:t>
      </w:r>
      <w:r w:rsidRPr="00907DF6">
        <w:rPr>
          <w:rFonts w:ascii="Franklin Gothic Book" w:hAnsi="Franklin Gothic Book"/>
          <w:sz w:val="24"/>
          <w:szCs w:val="24"/>
        </w:rPr>
        <w:t>установок</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потребителей</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был выполнен</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уравнению:</w:t>
      </w:r>
    </w:p>
    <w:p w:rsidR="00A10D9B" w:rsidRPr="00907DF6" w:rsidRDefault="00A10D9B" w:rsidP="00A10D9B">
      <w:pPr>
        <w:pStyle w:val="af0"/>
        <w:rPr>
          <w:rFonts w:ascii="Franklin Gothic Book" w:hAnsi="Franklin Gothic Book"/>
          <w:sz w:val="24"/>
          <w:szCs w:val="24"/>
        </w:rPr>
      </w:pPr>
      <m:oMathPara>
        <m:oMath>
          <m:sSub>
            <m:sSubPr>
              <m:ctrlPr>
                <w:rPr>
                  <w:rFonts w:ascii="Cambria Math" w:hAnsi="Cambria Math"/>
                  <w:sz w:val="24"/>
                  <w:szCs w:val="24"/>
                </w:rPr>
              </m:ctrlPr>
            </m:sSubPr>
            <m:e>
              <m:r>
                <w:rPr>
                  <w:rFonts w:ascii="Cambria Math" w:hAnsi="Cambria Math"/>
                  <w:sz w:val="24"/>
                  <w:szCs w:val="24"/>
                </w:rPr>
                <m:t>τ</m:t>
              </m:r>
            </m:e>
            <m:sub>
              <m:r>
                <m:rPr>
                  <m:sty m:val="p"/>
                </m:rPr>
                <w:rPr>
                  <w:rFonts w:ascii="Cambria Math" w:hAnsi="Cambria Math"/>
                  <w:sz w:val="24"/>
                  <w:szCs w:val="24"/>
                </w:rPr>
                <m:t>03</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t</m:t>
              </m:r>
            </m:e>
            <m:sub>
              <m:r>
                <m:rPr>
                  <m:sty m:val="p"/>
                </m:rPr>
                <w:rPr>
                  <w:rFonts w:ascii="Cambria Math" w:hAnsi="Cambria Math"/>
                  <w:sz w:val="24"/>
                  <w:szCs w:val="24"/>
                </w:rPr>
                <m:t>в.р.</m:t>
              </m:r>
            </m:sub>
          </m:sSub>
          <m:r>
            <m:rPr>
              <m:sty m:val="p"/>
            </m:rPr>
            <w:rPr>
              <w:rFonts w:ascii="Cambria Math" w:hAnsi="Cambria Math"/>
              <w:sz w:val="24"/>
              <w:szCs w:val="24"/>
            </w:rPr>
            <m:t>+</m:t>
          </m:r>
          <m:sSubSup>
            <m:sSubSupPr>
              <m:ctrlPr>
                <w:rPr>
                  <w:rFonts w:ascii="Cambria Math" w:hAnsi="Cambria Math"/>
                  <w:sz w:val="24"/>
                  <w:szCs w:val="24"/>
                </w:rPr>
              </m:ctrlPr>
            </m:sSubSupPr>
            <m:e>
              <m:bar>
                <m:barPr>
                  <m:pos m:val="top"/>
                  <m:ctrlPr>
                    <w:rPr>
                      <w:rFonts w:ascii="Cambria Math" w:hAnsi="Cambria Math"/>
                      <w:sz w:val="24"/>
                      <w:szCs w:val="24"/>
                    </w:rPr>
                  </m:ctrlPr>
                </m:barPr>
                <m:e>
                  <m:r>
                    <w:rPr>
                      <w:rFonts w:ascii="Cambria Math" w:hAnsi="Cambria Math"/>
                      <w:sz w:val="24"/>
                      <w:szCs w:val="24"/>
                    </w:rPr>
                    <m:t>Q</m:t>
                  </m:r>
                </m:e>
              </m:bar>
            </m:e>
            <m:sub>
              <m:r>
                <w:rPr>
                  <w:rFonts w:ascii="Cambria Math" w:hAnsi="Cambria Math"/>
                  <w:sz w:val="24"/>
                  <w:szCs w:val="24"/>
                </w:rPr>
                <m:t>o</m:t>
              </m:r>
            </m:sub>
            <m:sup>
              <m:r>
                <m:rPr>
                  <m:sty m:val="p"/>
                </m:rPr>
                <w:rPr>
                  <w:rFonts w:ascii="Cambria Math" w:hAnsi="Cambria Math"/>
                  <w:sz w:val="24"/>
                  <w:szCs w:val="24"/>
                </w:rPr>
                <m:t>0,8</m:t>
              </m:r>
            </m:sup>
          </m:sSubSup>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t</m:t>
              </m:r>
            </m:e>
            <m:sub>
              <m:r>
                <w:rPr>
                  <w:rFonts w:ascii="Cambria Math" w:hAnsi="Cambria Math"/>
                  <w:sz w:val="24"/>
                  <w:szCs w:val="24"/>
                </w:rPr>
                <m:t>o</m:t>
              </m:r>
              <m:r>
                <m:rPr>
                  <m:sty m:val="p"/>
                </m:rPr>
                <w:rPr>
                  <w:rFonts w:ascii="Cambria Math" w:hAnsi="Cambria Math"/>
                  <w:sz w:val="24"/>
                  <w:szCs w:val="24"/>
                </w:rPr>
                <m:t>.</m:t>
              </m:r>
              <m:r>
                <w:rPr>
                  <w:rFonts w:ascii="Cambria Math" w:hAnsi="Cambria Math"/>
                  <w:sz w:val="24"/>
                  <w:szCs w:val="24"/>
                </w:rPr>
                <m:t>p</m:t>
              </m:r>
              <m:r>
                <m:rPr>
                  <m:sty m:val="p"/>
                </m:rPr>
                <w:rPr>
                  <w:rFonts w:ascii="Cambria Math" w:hAnsi="Cambria Math"/>
                  <w:sz w:val="24"/>
                  <w:szCs w:val="24"/>
                </w:rPr>
                <m:t>.</m:t>
              </m:r>
            </m:sub>
          </m:sSub>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1</m:t>
              </m:r>
            </m:num>
            <m:den>
              <m:r>
                <w:rPr>
                  <w:rFonts w:ascii="Cambria Math" w:hAnsi="Cambria Math"/>
                  <w:sz w:val="24"/>
                  <w:szCs w:val="24"/>
                </w:rPr>
                <m:t>φ</m:t>
              </m:r>
            </m:den>
          </m:f>
          <m:r>
            <m:rPr>
              <m:sty m:val="p"/>
            </m:rPr>
            <w:rPr>
              <w:rFonts w:ascii="Cambria Math" w:hAnsi="Cambria Math"/>
              <w:sz w:val="24"/>
              <w:szCs w:val="24"/>
            </w:rPr>
            <m:t>0,5</m:t>
          </m:r>
          <m:sSub>
            <m:sSubPr>
              <m:ctrlPr>
                <w:rPr>
                  <w:rFonts w:ascii="Cambria Math" w:hAnsi="Cambria Math"/>
                  <w:sz w:val="24"/>
                  <w:szCs w:val="24"/>
                </w:rPr>
              </m:ctrlPr>
            </m:sSubPr>
            <m:e>
              <m:r>
                <w:rPr>
                  <w:rFonts w:ascii="Cambria Math" w:hAnsi="Cambria Math"/>
                  <w:sz w:val="24"/>
                  <w:szCs w:val="24"/>
                </w:rPr>
                <m:t>θ</m:t>
              </m:r>
            </m:e>
            <m:sub>
              <m:r>
                <w:rPr>
                  <w:rFonts w:ascii="Cambria Math" w:hAnsi="Cambria Math"/>
                  <w:sz w:val="24"/>
                  <w:szCs w:val="24"/>
                </w:rPr>
                <m:t>o</m:t>
              </m:r>
              <m:r>
                <m:rPr>
                  <m:sty m:val="p"/>
                </m:rPr>
                <w:rPr>
                  <w:rFonts w:ascii="Cambria Math" w:hAnsi="Cambria Math"/>
                  <w:sz w:val="24"/>
                  <w:szCs w:val="24"/>
                </w:rPr>
                <m:t>.</m:t>
              </m:r>
              <m:r>
                <w:rPr>
                  <w:rFonts w:ascii="Cambria Math" w:hAnsi="Cambria Math"/>
                  <w:sz w:val="24"/>
                  <w:szCs w:val="24"/>
                </w:rPr>
                <m:t>p</m:t>
              </m:r>
              <m:r>
                <m:rPr>
                  <m:sty m:val="p"/>
                </m:rPr>
                <w:rPr>
                  <w:rFonts w:ascii="Cambria Math" w:hAnsi="Cambria Math"/>
                  <w:sz w:val="24"/>
                  <w:szCs w:val="24"/>
                </w:rPr>
                <m:t>.</m:t>
              </m:r>
            </m:sub>
          </m:sSub>
          <m:sSub>
            <m:sSubPr>
              <m:ctrlPr>
                <w:rPr>
                  <w:rFonts w:ascii="Cambria Math" w:hAnsi="Cambria Math"/>
                  <w:sz w:val="24"/>
                  <w:szCs w:val="24"/>
                </w:rPr>
              </m:ctrlPr>
            </m:sSubPr>
            <m:e>
              <m:bar>
                <m:barPr>
                  <m:pos m:val="top"/>
                  <m:ctrlPr>
                    <w:rPr>
                      <w:rFonts w:ascii="Cambria Math" w:hAnsi="Cambria Math"/>
                      <w:sz w:val="24"/>
                      <w:szCs w:val="24"/>
                    </w:rPr>
                  </m:ctrlPr>
                </m:barPr>
                <m:e>
                  <m:r>
                    <w:rPr>
                      <w:rFonts w:ascii="Cambria Math" w:hAnsi="Cambria Math"/>
                      <w:sz w:val="24"/>
                      <w:szCs w:val="24"/>
                    </w:rPr>
                    <m:t>Q</m:t>
                  </m:r>
                </m:e>
              </m:bar>
            </m:e>
            <m:sub>
              <m:r>
                <w:rPr>
                  <w:rFonts w:ascii="Cambria Math" w:hAnsi="Cambria Math"/>
                  <w:sz w:val="24"/>
                  <w:szCs w:val="24"/>
                </w:rPr>
                <m:t>o</m:t>
              </m:r>
            </m:sub>
          </m:sSub>
        </m:oMath>
      </m:oMathPara>
    </w:p>
    <w:p w:rsidR="00A10D9B" w:rsidRPr="00907DF6" w:rsidRDefault="00A10D9B" w:rsidP="00A10D9B">
      <w:pPr>
        <w:ind w:firstLine="709"/>
        <w:jc w:val="both"/>
        <w:rPr>
          <w:rFonts w:ascii="Franklin Gothic Book" w:hAnsi="Franklin Gothic Book"/>
        </w:rPr>
      </w:pPr>
    </w:p>
    <w:p w:rsidR="00A10D9B" w:rsidRPr="00907DF6" w:rsidRDefault="00A10D9B" w:rsidP="00A10D9B">
      <w:pPr>
        <w:tabs>
          <w:tab w:val="left" w:pos="4230"/>
        </w:tabs>
        <w:ind w:firstLine="709"/>
        <w:jc w:val="both"/>
        <w:rPr>
          <w:rFonts w:ascii="Franklin Gothic Book" w:hAnsi="Franklin Gothic Book"/>
        </w:rPr>
      </w:pPr>
      <w:r w:rsidRPr="00907DF6">
        <w:rPr>
          <w:rFonts w:ascii="Franklin Gothic Book" w:hAnsi="Franklin Gothic Book"/>
        </w:rPr>
        <w:tab/>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pacing w:val="-1"/>
          <w:sz w:val="24"/>
          <w:szCs w:val="24"/>
        </w:rPr>
        <w:t>Расчет</w:t>
      </w:r>
      <w:r w:rsidRPr="00907DF6">
        <w:rPr>
          <w:rFonts w:ascii="Franklin Gothic Book" w:hAnsi="Franklin Gothic Book"/>
          <w:sz w:val="24"/>
          <w:szCs w:val="24"/>
        </w:rPr>
        <w:t xml:space="preserve"> </w:t>
      </w:r>
      <w:r w:rsidRPr="00907DF6">
        <w:rPr>
          <w:rFonts w:ascii="Franklin Gothic Book" w:hAnsi="Franklin Gothic Book"/>
          <w:spacing w:val="17"/>
          <w:sz w:val="24"/>
          <w:szCs w:val="24"/>
        </w:rPr>
        <w:t xml:space="preserve"> </w:t>
      </w:r>
      <w:r w:rsidRPr="00907DF6">
        <w:rPr>
          <w:rFonts w:ascii="Franklin Gothic Book" w:hAnsi="Franklin Gothic Book"/>
          <w:sz w:val="24"/>
          <w:szCs w:val="24"/>
        </w:rPr>
        <w:t xml:space="preserve">изменения </w:t>
      </w:r>
      <w:r w:rsidRPr="00907DF6">
        <w:rPr>
          <w:rFonts w:ascii="Franklin Gothic Book" w:hAnsi="Franklin Gothic Book"/>
          <w:spacing w:val="14"/>
          <w:sz w:val="24"/>
          <w:szCs w:val="24"/>
        </w:rPr>
        <w:t xml:space="preserve"> </w:t>
      </w:r>
      <w:r w:rsidRPr="00907DF6">
        <w:rPr>
          <w:rFonts w:ascii="Franklin Gothic Book" w:hAnsi="Franklin Gothic Book"/>
          <w:spacing w:val="-1"/>
          <w:sz w:val="24"/>
          <w:szCs w:val="24"/>
        </w:rPr>
        <w:t>температуры</w:t>
      </w:r>
      <w:r w:rsidRPr="00907DF6">
        <w:rPr>
          <w:rFonts w:ascii="Franklin Gothic Book" w:hAnsi="Franklin Gothic Book"/>
          <w:sz w:val="24"/>
          <w:szCs w:val="24"/>
        </w:rPr>
        <w:t xml:space="preserve"> </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 xml:space="preserve">после </w:t>
      </w:r>
      <w:r w:rsidRPr="00907DF6">
        <w:rPr>
          <w:rFonts w:ascii="Franklin Gothic Book" w:hAnsi="Franklin Gothic Book"/>
          <w:spacing w:val="15"/>
          <w:sz w:val="24"/>
          <w:szCs w:val="24"/>
        </w:rPr>
        <w:t xml:space="preserve"> </w:t>
      </w:r>
      <w:r w:rsidRPr="00907DF6">
        <w:rPr>
          <w:rFonts w:ascii="Franklin Gothic Book" w:hAnsi="Franklin Gothic Book"/>
          <w:spacing w:val="-1"/>
          <w:sz w:val="24"/>
          <w:szCs w:val="24"/>
        </w:rPr>
        <w:t>отопительных</w:t>
      </w:r>
      <w:r w:rsidRPr="00907DF6">
        <w:rPr>
          <w:rFonts w:ascii="Franklin Gothic Book" w:hAnsi="Franklin Gothic Book"/>
          <w:sz w:val="24"/>
          <w:szCs w:val="24"/>
        </w:rPr>
        <w:t xml:space="preserve"> </w:t>
      </w:r>
      <w:r w:rsidRPr="00907DF6">
        <w:rPr>
          <w:rFonts w:ascii="Franklin Gothic Book" w:hAnsi="Franklin Gothic Book"/>
          <w:spacing w:val="21"/>
          <w:sz w:val="24"/>
          <w:szCs w:val="24"/>
        </w:rPr>
        <w:t xml:space="preserve"> </w:t>
      </w:r>
      <w:r w:rsidRPr="00907DF6">
        <w:rPr>
          <w:rFonts w:ascii="Franklin Gothic Book" w:hAnsi="Franklin Gothic Book"/>
          <w:spacing w:val="-2"/>
          <w:sz w:val="24"/>
          <w:szCs w:val="24"/>
        </w:rPr>
        <w:t>установок</w:t>
      </w:r>
      <w:r w:rsidRPr="00907DF6">
        <w:rPr>
          <w:rFonts w:ascii="Franklin Gothic Book" w:hAnsi="Franklin Gothic Book"/>
          <w:sz w:val="24"/>
          <w:szCs w:val="24"/>
        </w:rPr>
        <w:t xml:space="preserve"> </w:t>
      </w:r>
      <w:r w:rsidRPr="00907DF6">
        <w:rPr>
          <w:rFonts w:ascii="Franklin Gothic Book" w:hAnsi="Franklin Gothic Book"/>
          <w:spacing w:val="17"/>
          <w:sz w:val="24"/>
          <w:szCs w:val="24"/>
        </w:rPr>
        <w:t xml:space="preserve"> </w:t>
      </w:r>
      <w:r w:rsidRPr="00907DF6">
        <w:rPr>
          <w:rFonts w:ascii="Franklin Gothic Book" w:hAnsi="Franklin Gothic Book"/>
          <w:sz w:val="24"/>
          <w:szCs w:val="24"/>
        </w:rPr>
        <w:t xml:space="preserve">потребителя </w:t>
      </w:r>
      <w:r w:rsidRPr="00907DF6">
        <w:rPr>
          <w:rFonts w:ascii="Franklin Gothic Book" w:hAnsi="Franklin Gothic Book"/>
          <w:spacing w:val="16"/>
          <w:sz w:val="24"/>
          <w:szCs w:val="24"/>
        </w:rPr>
        <w:t xml:space="preserve"> </w:t>
      </w:r>
      <w:r w:rsidRPr="00907DF6">
        <w:rPr>
          <w:rFonts w:ascii="Franklin Gothic Book" w:hAnsi="Franklin Gothic Book"/>
          <w:spacing w:val="-1"/>
          <w:sz w:val="24"/>
          <w:szCs w:val="24"/>
        </w:rPr>
        <w:t>был</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выполнен</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уравнению:</w:t>
      </w:r>
    </w:p>
    <w:p w:rsidR="00A10D9B" w:rsidRPr="00907DF6" w:rsidRDefault="00A10D9B" w:rsidP="00A10D9B">
      <w:pPr>
        <w:pStyle w:val="af0"/>
        <w:rPr>
          <w:rFonts w:ascii="Franklin Gothic Book" w:hAnsi="Franklin Gothic Book"/>
          <w:sz w:val="24"/>
          <w:szCs w:val="24"/>
        </w:rPr>
      </w:pPr>
      <m:oMathPara>
        <m:oMath>
          <m:sSub>
            <m:sSubPr>
              <m:ctrlPr>
                <w:rPr>
                  <w:rFonts w:ascii="Cambria Math" w:hAnsi="Cambria Math"/>
                  <w:sz w:val="24"/>
                  <w:szCs w:val="24"/>
                </w:rPr>
              </m:ctrlPr>
            </m:sSubPr>
            <m:e>
              <m:r>
                <w:rPr>
                  <w:rFonts w:ascii="Cambria Math" w:hAnsi="Cambria Math"/>
                  <w:sz w:val="24"/>
                  <w:szCs w:val="24"/>
                </w:rPr>
                <m:t>τ</m:t>
              </m:r>
            </m:e>
            <m:sub>
              <m:r>
                <m:rPr>
                  <m:sty m:val="p"/>
                </m:rPr>
                <w:rPr>
                  <w:rFonts w:ascii="Cambria Math" w:hAnsi="Cambria Math"/>
                  <w:sz w:val="24"/>
                  <w:szCs w:val="24"/>
                </w:rPr>
                <m:t>02</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t</m:t>
              </m:r>
            </m:e>
            <m:sub>
              <m:r>
                <m:rPr>
                  <m:sty m:val="p"/>
                </m:rPr>
                <w:rPr>
                  <w:rFonts w:ascii="Cambria Math" w:hAnsi="Cambria Math"/>
                  <w:sz w:val="24"/>
                  <w:szCs w:val="24"/>
                </w:rPr>
                <m:t>в.р.</m:t>
              </m:r>
            </m:sub>
          </m:sSub>
          <m:r>
            <m:rPr>
              <m:sty m:val="p"/>
            </m:rPr>
            <w:rPr>
              <w:rFonts w:ascii="Cambria Math" w:hAnsi="Cambria Math"/>
              <w:sz w:val="24"/>
              <w:szCs w:val="24"/>
            </w:rPr>
            <m:t>+</m:t>
          </m:r>
          <m:sSubSup>
            <m:sSubSupPr>
              <m:ctrlPr>
                <w:rPr>
                  <w:rFonts w:ascii="Cambria Math" w:hAnsi="Cambria Math"/>
                  <w:sz w:val="24"/>
                  <w:szCs w:val="24"/>
                </w:rPr>
              </m:ctrlPr>
            </m:sSubSupPr>
            <m:e>
              <m:bar>
                <m:barPr>
                  <m:pos m:val="top"/>
                  <m:ctrlPr>
                    <w:rPr>
                      <w:rFonts w:ascii="Cambria Math" w:hAnsi="Cambria Math"/>
                      <w:sz w:val="24"/>
                      <w:szCs w:val="24"/>
                    </w:rPr>
                  </m:ctrlPr>
                </m:barPr>
                <m:e>
                  <m:r>
                    <w:rPr>
                      <w:rFonts w:ascii="Cambria Math" w:hAnsi="Cambria Math"/>
                      <w:sz w:val="24"/>
                      <w:szCs w:val="24"/>
                    </w:rPr>
                    <m:t>Q</m:t>
                  </m:r>
                </m:e>
              </m:bar>
            </m:e>
            <m:sub>
              <m:r>
                <w:rPr>
                  <w:rFonts w:ascii="Cambria Math" w:hAnsi="Cambria Math"/>
                  <w:sz w:val="24"/>
                  <w:szCs w:val="24"/>
                </w:rPr>
                <m:t>o</m:t>
              </m:r>
            </m:sub>
            <m:sup>
              <m:r>
                <m:rPr>
                  <m:sty m:val="p"/>
                </m:rPr>
                <w:rPr>
                  <w:rFonts w:ascii="Cambria Math" w:hAnsi="Cambria Math"/>
                  <w:sz w:val="24"/>
                  <w:szCs w:val="24"/>
                </w:rPr>
                <m:t>0,8</m:t>
              </m:r>
            </m:sup>
          </m:sSubSup>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t</m:t>
              </m:r>
            </m:e>
            <m:sub>
              <m:r>
                <w:rPr>
                  <w:rFonts w:ascii="Cambria Math" w:hAnsi="Cambria Math"/>
                  <w:sz w:val="24"/>
                  <w:szCs w:val="24"/>
                </w:rPr>
                <m:t>o</m:t>
              </m:r>
              <m:r>
                <m:rPr>
                  <m:sty m:val="p"/>
                </m:rPr>
                <w:rPr>
                  <w:rFonts w:ascii="Cambria Math" w:hAnsi="Cambria Math"/>
                  <w:sz w:val="24"/>
                  <w:szCs w:val="24"/>
                </w:rPr>
                <m:t>.</m:t>
              </m:r>
              <m:r>
                <w:rPr>
                  <w:rFonts w:ascii="Cambria Math" w:hAnsi="Cambria Math"/>
                  <w:sz w:val="24"/>
                  <w:szCs w:val="24"/>
                </w:rPr>
                <m:t>p</m:t>
              </m:r>
              <m:r>
                <m:rPr>
                  <m:sty m:val="p"/>
                </m:rPr>
                <w:rPr>
                  <w:rFonts w:ascii="Cambria Math" w:hAnsi="Cambria Math"/>
                  <w:sz w:val="24"/>
                  <w:szCs w:val="24"/>
                </w:rPr>
                <m:t>.</m:t>
              </m:r>
            </m:sub>
          </m:sSub>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1</m:t>
              </m:r>
            </m:num>
            <m:den>
              <m:r>
                <w:rPr>
                  <w:rFonts w:ascii="Cambria Math" w:hAnsi="Cambria Math"/>
                  <w:sz w:val="24"/>
                  <w:szCs w:val="24"/>
                </w:rPr>
                <m:t>φ</m:t>
              </m:r>
            </m:den>
          </m:f>
          <m:r>
            <m:rPr>
              <m:sty m:val="p"/>
            </m:rPr>
            <w:rPr>
              <w:rFonts w:ascii="Cambria Math" w:hAnsi="Cambria Math"/>
              <w:sz w:val="24"/>
              <w:szCs w:val="24"/>
            </w:rPr>
            <m:t>0,5</m:t>
          </m:r>
          <m:sSub>
            <m:sSubPr>
              <m:ctrlPr>
                <w:rPr>
                  <w:rFonts w:ascii="Cambria Math" w:hAnsi="Cambria Math"/>
                  <w:sz w:val="24"/>
                  <w:szCs w:val="24"/>
                </w:rPr>
              </m:ctrlPr>
            </m:sSubPr>
            <m:e>
              <m:r>
                <w:rPr>
                  <w:rFonts w:ascii="Cambria Math" w:hAnsi="Cambria Math"/>
                  <w:sz w:val="24"/>
                  <w:szCs w:val="24"/>
                </w:rPr>
                <m:t>θ</m:t>
              </m:r>
            </m:e>
            <m:sub>
              <m:r>
                <w:rPr>
                  <w:rFonts w:ascii="Cambria Math" w:hAnsi="Cambria Math"/>
                  <w:sz w:val="24"/>
                  <w:szCs w:val="24"/>
                </w:rPr>
                <m:t>o</m:t>
              </m:r>
              <m:r>
                <m:rPr>
                  <m:sty m:val="p"/>
                </m:rPr>
                <w:rPr>
                  <w:rFonts w:ascii="Cambria Math" w:hAnsi="Cambria Math"/>
                  <w:sz w:val="24"/>
                  <w:szCs w:val="24"/>
                </w:rPr>
                <m:t>.</m:t>
              </m:r>
              <m:r>
                <w:rPr>
                  <w:rFonts w:ascii="Cambria Math" w:hAnsi="Cambria Math"/>
                  <w:sz w:val="24"/>
                  <w:szCs w:val="24"/>
                </w:rPr>
                <m:t>p</m:t>
              </m:r>
              <m:r>
                <m:rPr>
                  <m:sty m:val="p"/>
                </m:rPr>
                <w:rPr>
                  <w:rFonts w:ascii="Cambria Math" w:hAnsi="Cambria Math"/>
                  <w:sz w:val="24"/>
                  <w:szCs w:val="24"/>
                </w:rPr>
                <m:t>.</m:t>
              </m:r>
            </m:sub>
          </m:sSub>
          <m:sSub>
            <m:sSubPr>
              <m:ctrlPr>
                <w:rPr>
                  <w:rFonts w:ascii="Cambria Math" w:hAnsi="Cambria Math"/>
                  <w:sz w:val="24"/>
                  <w:szCs w:val="24"/>
                </w:rPr>
              </m:ctrlPr>
            </m:sSubPr>
            <m:e>
              <m:bar>
                <m:barPr>
                  <m:pos m:val="top"/>
                  <m:ctrlPr>
                    <w:rPr>
                      <w:rFonts w:ascii="Cambria Math" w:hAnsi="Cambria Math"/>
                      <w:sz w:val="24"/>
                      <w:szCs w:val="24"/>
                    </w:rPr>
                  </m:ctrlPr>
                </m:barPr>
                <m:e>
                  <m:r>
                    <w:rPr>
                      <w:rFonts w:ascii="Cambria Math" w:hAnsi="Cambria Math"/>
                      <w:sz w:val="24"/>
                      <w:szCs w:val="24"/>
                    </w:rPr>
                    <m:t>Q</m:t>
                  </m:r>
                </m:e>
              </m:bar>
            </m:e>
            <m:sub>
              <m:r>
                <w:rPr>
                  <w:rFonts w:ascii="Cambria Math" w:hAnsi="Cambria Math"/>
                  <w:sz w:val="24"/>
                  <w:szCs w:val="24"/>
                </w:rPr>
                <m:t>o</m:t>
              </m:r>
            </m:sub>
          </m:sSub>
        </m:oMath>
      </m:oMathPara>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Результат расчета оптимального температурного графика работы системы теплоснабж</w:t>
      </w:r>
      <w:r w:rsidRPr="00907DF6">
        <w:rPr>
          <w:rFonts w:ascii="Franklin Gothic Book" w:hAnsi="Franklin Gothic Book"/>
          <w:sz w:val="24"/>
          <w:szCs w:val="24"/>
        </w:rPr>
        <w:t>е</w:t>
      </w:r>
      <w:r w:rsidRPr="00907DF6">
        <w:rPr>
          <w:rFonts w:ascii="Franklin Gothic Book" w:hAnsi="Franklin Gothic Book"/>
          <w:sz w:val="24"/>
          <w:szCs w:val="24"/>
        </w:rPr>
        <w:t>ния представлен на рисунке 1.6;</w:t>
      </w:r>
    </w:p>
    <w:p w:rsidR="00A10D9B" w:rsidRPr="00907DF6" w:rsidRDefault="00A10D9B" w:rsidP="007A5724">
      <w:pPr>
        <w:pStyle w:val="af0"/>
        <w:jc w:val="center"/>
        <w:rPr>
          <w:rFonts w:ascii="Franklin Gothic Book" w:hAnsi="Franklin Gothic Book"/>
          <w:sz w:val="24"/>
          <w:szCs w:val="24"/>
        </w:rPr>
      </w:pPr>
      <w:r w:rsidRPr="00907DF6">
        <w:rPr>
          <w:rFonts w:ascii="Franklin Gothic Book" w:hAnsi="Franklin Gothic Book"/>
          <w:sz w:val="24"/>
          <w:szCs w:val="24"/>
        </w:rPr>
        <w:t xml:space="preserve">Рисунок 1.6 Температурный график работы Котельной села Верх-Сузун </w:t>
      </w:r>
      <w:bookmarkStart w:id="61" w:name="РАЗДЕЛ_4._«ПРЕДЛОЖЕНИЯ_ПО_СТРОИТЕЛЬСТВУ,"/>
      <w:bookmarkStart w:id="62" w:name="_Toc372552495"/>
      <w:bookmarkStart w:id="63" w:name="_Toc372552654"/>
      <w:bookmarkStart w:id="64" w:name="_Toc372552755"/>
      <w:bookmarkStart w:id="65" w:name="_Toc372560187"/>
      <w:bookmarkEnd w:id="61"/>
      <w:bookmarkEnd w:id="62"/>
      <w:bookmarkEnd w:id="63"/>
      <w:bookmarkEnd w:id="64"/>
      <w:bookmarkEnd w:id="65"/>
      <w:r w:rsidR="007A5724" w:rsidRPr="00907DF6">
        <w:rPr>
          <w:rFonts w:ascii="Franklin Gothic Book" w:hAnsi="Franklin Gothic Book"/>
          <w:sz w:val="24"/>
          <w:szCs w:val="24"/>
        </w:rPr>
        <w:object w:dxaOrig="8925" w:dyaOrig="12630">
          <v:shape id="_x0000_i1351" type="#_x0000_t75" style="width:350.7pt;height:298.15pt" o:ole="">
            <v:imagedata r:id="rId139" o:title=""/>
          </v:shape>
          <o:OLEObject Type="Embed" ProgID="AcroExch.Document.11" ShapeID="_x0000_i1351" DrawAspect="Content" ObjectID="_1629732562" r:id="rId140"/>
        </w:object>
      </w:r>
    </w:p>
    <w:p w:rsidR="00A10D9B" w:rsidRPr="00907DF6" w:rsidRDefault="00A10D9B" w:rsidP="00A10D9B">
      <w:pPr>
        <w:ind w:firstLine="709"/>
        <w:rPr>
          <w:rFonts w:ascii="Franklin Gothic Book" w:hAnsi="Franklin Gothic Book"/>
        </w:rPr>
      </w:pPr>
      <w:r w:rsidRPr="00907DF6">
        <w:rPr>
          <w:rFonts w:ascii="Franklin Gothic Book" w:hAnsi="Franklin Gothic Book"/>
          <w:spacing w:val="-34"/>
        </w:rPr>
        <w:t xml:space="preserve">и)  </w:t>
      </w:r>
      <w:r w:rsidRPr="00907DF6">
        <w:rPr>
          <w:rFonts w:ascii="Franklin Gothic Book" w:hAnsi="Franklin Gothic Book"/>
        </w:rPr>
        <w:t>Изменение установленной тепловой мощности в перспективе не предусматривается</w:t>
      </w:r>
    </w:p>
    <w:p w:rsidR="00A10D9B" w:rsidRPr="00907DF6" w:rsidRDefault="00A10D9B" w:rsidP="00A10D9B">
      <w:pPr>
        <w:pStyle w:val="214"/>
        <w:ind w:left="0" w:firstLine="851"/>
        <w:jc w:val="center"/>
        <w:rPr>
          <w:rFonts w:ascii="Franklin Gothic Book" w:hAnsi="Franklin Gothic Book"/>
          <w:lang w:val="ru-RU"/>
        </w:rPr>
      </w:pPr>
      <w:bookmarkStart w:id="66" w:name="4.1_Общие_положения"/>
      <w:bookmarkStart w:id="67" w:name="4.3_Финансовые_потребности_в_реализацию_"/>
      <w:bookmarkEnd w:id="66"/>
      <w:bookmarkEnd w:id="67"/>
      <w:r w:rsidRPr="00907DF6">
        <w:rPr>
          <w:rFonts w:ascii="Franklin Gothic Book" w:hAnsi="Franklin Gothic Book"/>
          <w:lang w:val="ru-RU"/>
        </w:rPr>
        <w:tab/>
      </w:r>
      <w:bookmarkStart w:id="68" w:name="_Toc375134326"/>
      <w:r w:rsidRPr="00907DF6">
        <w:rPr>
          <w:rFonts w:ascii="Franklin Gothic Book" w:hAnsi="Franklin Gothic Book"/>
          <w:lang w:val="ru-RU"/>
        </w:rPr>
        <w:t>Раздел 5. Предложения по строительству, реконструкции и техническому пер</w:t>
      </w:r>
      <w:r w:rsidRPr="00907DF6">
        <w:rPr>
          <w:rFonts w:ascii="Franklin Gothic Book" w:hAnsi="Franklin Gothic Book"/>
          <w:lang w:val="ru-RU"/>
        </w:rPr>
        <w:t>е</w:t>
      </w:r>
      <w:r w:rsidRPr="00907DF6">
        <w:rPr>
          <w:rFonts w:ascii="Franklin Gothic Book" w:hAnsi="Franklin Gothic Book"/>
          <w:lang w:val="ru-RU"/>
        </w:rPr>
        <w:t>вооружению тепловых сетей и сооружений на них</w:t>
      </w:r>
      <w:bookmarkEnd w:id="68"/>
    </w:p>
    <w:p w:rsidR="00A10D9B" w:rsidRPr="00907DF6" w:rsidRDefault="00A10D9B" w:rsidP="00A10D9B">
      <w:pPr>
        <w:pStyle w:val="214"/>
        <w:ind w:left="0" w:firstLine="851"/>
        <w:jc w:val="center"/>
        <w:rPr>
          <w:rFonts w:ascii="Franklin Gothic Book" w:hAnsi="Franklin Gothic Book"/>
          <w:lang w:val="ru-RU"/>
        </w:rPr>
      </w:pPr>
    </w:p>
    <w:p w:rsidR="00A10D9B" w:rsidRPr="00907DF6" w:rsidRDefault="00A10D9B" w:rsidP="00A10D9B">
      <w:pPr>
        <w:ind w:firstLine="709"/>
        <w:jc w:val="both"/>
        <w:rPr>
          <w:rFonts w:ascii="Franklin Gothic Book" w:hAnsi="Franklin Gothic Book"/>
        </w:rPr>
      </w:pPr>
      <w:bookmarkStart w:id="69" w:name="РАЗДЕЛ_5._«ПРЕДЛОЖЕНИЯ_ПО_СТРОИТЕЛЬСТВУ,"/>
      <w:bookmarkStart w:id="70" w:name="5.1_Общие_положения"/>
      <w:bookmarkEnd w:id="69"/>
      <w:bookmarkEnd w:id="70"/>
      <w:r w:rsidRPr="00907DF6">
        <w:rPr>
          <w:rFonts w:ascii="Franklin Gothic Book" w:hAnsi="Franklin Gothic Book"/>
        </w:rPr>
        <w:t>Проект модернизации тепловых сетей в с.Верх-Сузун Сузунского района НСО  выполнен на основании решения Совета депутатов Сузунского района от 18.05.2010г. №319.</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Тепловая сеть проложена в грунте, преимущественно вдоль дорог с соблюдением норм</w:t>
      </w:r>
      <w:r w:rsidRPr="00907DF6">
        <w:rPr>
          <w:rFonts w:ascii="Franklin Gothic Book" w:hAnsi="Franklin Gothic Book"/>
          <w:sz w:val="24"/>
          <w:szCs w:val="24"/>
        </w:rPr>
        <w:t>а</w:t>
      </w:r>
      <w:r w:rsidRPr="00907DF6">
        <w:rPr>
          <w:rFonts w:ascii="Franklin Gothic Book" w:hAnsi="Franklin Gothic Book"/>
          <w:sz w:val="24"/>
          <w:szCs w:val="24"/>
        </w:rPr>
        <w:t xml:space="preserve">тивных расстояний до объектов капитального строительства. </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Модернизация тепловой сети выполнена методом бесканальной траншейной прокладки из </w:t>
      </w:r>
      <w:r w:rsidRPr="00907DF6">
        <w:rPr>
          <w:rFonts w:ascii="Franklin Gothic Book" w:hAnsi="Franklin Gothic Book"/>
          <w:bCs/>
        </w:rPr>
        <w:t>полипропиленовых труб НПО "Стройполимер" "Рандом Сополимер" (PPRC) с теплогидроизол</w:t>
      </w:r>
      <w:r w:rsidRPr="00907DF6">
        <w:rPr>
          <w:rFonts w:ascii="Franklin Gothic Book" w:hAnsi="Franklin Gothic Book"/>
          <w:bCs/>
        </w:rPr>
        <w:t>я</w:t>
      </w:r>
      <w:r w:rsidRPr="00907DF6">
        <w:rPr>
          <w:rFonts w:ascii="Franklin Gothic Book" w:hAnsi="Franklin Gothic Book"/>
          <w:bCs/>
        </w:rPr>
        <w:t>цией, для труб диаметром Ду&lt;</w:t>
      </w:r>
      <w:smartTag w:uri="urn:schemas-microsoft-com:office:smarttags" w:element="metricconverter">
        <w:smartTagPr>
          <w:attr w:name="ProductID" w:val="125 мм"/>
        </w:smartTagPr>
        <w:r w:rsidRPr="00907DF6">
          <w:rPr>
            <w:rFonts w:ascii="Franklin Gothic Book" w:hAnsi="Franklin Gothic Book"/>
            <w:bCs/>
          </w:rPr>
          <w:t>125 мм</w:t>
        </w:r>
      </w:smartTag>
      <w:r w:rsidRPr="00907DF6">
        <w:rPr>
          <w:rFonts w:ascii="Franklin Gothic Book" w:hAnsi="Franklin Gothic Book"/>
          <w:bCs/>
        </w:rPr>
        <w:t xml:space="preserve">, и </w:t>
      </w:r>
      <w:r w:rsidRPr="00907DF6">
        <w:rPr>
          <w:rFonts w:ascii="Franklin Gothic Book" w:hAnsi="Franklin Gothic Book"/>
        </w:rPr>
        <w:t xml:space="preserve">из стальных электросварных прямошовных труб </w:t>
      </w:r>
      <w:r w:rsidRPr="00907DF6">
        <w:rPr>
          <w:rFonts w:ascii="Franklin Gothic Book" w:hAnsi="Franklin Gothic Book"/>
          <w:bCs/>
        </w:rPr>
        <w:t xml:space="preserve">в ППУ изоляции Новосибирского завода предизолированных труб (НЗПТ), для труб диаметром Ду&gt;=125 мм, </w:t>
      </w:r>
      <w:r w:rsidRPr="00907DF6">
        <w:rPr>
          <w:rFonts w:ascii="Franklin Gothic Book" w:hAnsi="Franklin Gothic Book"/>
        </w:rPr>
        <w:t xml:space="preserve">в двухтрубном исполнении Т1, Т2. </w:t>
      </w:r>
    </w:p>
    <w:p w:rsidR="00A10D9B" w:rsidRPr="00907DF6" w:rsidRDefault="00A10D9B" w:rsidP="00A10D9B">
      <w:pPr>
        <w:pStyle w:val="214"/>
        <w:ind w:left="0" w:firstLine="851"/>
        <w:jc w:val="center"/>
        <w:rPr>
          <w:rFonts w:ascii="Franklin Gothic Book" w:hAnsi="Franklin Gothic Book"/>
          <w:i/>
          <w:lang w:val="ru-RU"/>
        </w:rPr>
      </w:pPr>
      <w:bookmarkStart w:id="71" w:name="5.3_Финансовые_потребности_на_реализацию"/>
      <w:bookmarkEnd w:id="71"/>
    </w:p>
    <w:p w:rsidR="00A10D9B" w:rsidRPr="00907DF6" w:rsidRDefault="00A10D9B" w:rsidP="00A10D9B">
      <w:pPr>
        <w:pStyle w:val="214"/>
        <w:ind w:left="0" w:firstLine="851"/>
        <w:jc w:val="center"/>
        <w:rPr>
          <w:rFonts w:ascii="Franklin Gothic Book" w:hAnsi="Franklin Gothic Book"/>
          <w:lang w:val="ru-RU"/>
        </w:rPr>
      </w:pPr>
      <w:bookmarkStart w:id="72" w:name="_Toc375134327"/>
      <w:r w:rsidRPr="00907DF6">
        <w:rPr>
          <w:rFonts w:ascii="Franklin Gothic Book" w:hAnsi="Franklin Gothic Book"/>
          <w:lang w:val="ru-RU"/>
        </w:rPr>
        <w:t>Раздел 6. Перспективные топливные балансы</w:t>
      </w:r>
      <w:bookmarkEnd w:id="72"/>
    </w:p>
    <w:p w:rsidR="00A10D9B" w:rsidRPr="00907DF6" w:rsidRDefault="00A10D9B" w:rsidP="00A10D9B">
      <w:pPr>
        <w:spacing w:line="150" w:lineRule="exact"/>
        <w:ind w:firstLine="851"/>
        <w:jc w:val="both"/>
        <w:rPr>
          <w:rFonts w:ascii="Franklin Gothic Book" w:hAnsi="Franklin Gothic Book"/>
        </w:rPr>
      </w:pPr>
    </w:p>
    <w:p w:rsidR="00A10D9B" w:rsidRPr="00907DF6" w:rsidRDefault="00A10D9B" w:rsidP="00367FE4">
      <w:pPr>
        <w:pStyle w:val="214"/>
        <w:numPr>
          <w:ilvl w:val="1"/>
          <w:numId w:val="43"/>
        </w:numPr>
        <w:ind w:left="0" w:firstLine="851"/>
        <w:jc w:val="center"/>
        <w:rPr>
          <w:rFonts w:ascii="Franklin Gothic Book" w:hAnsi="Franklin Gothic Book"/>
          <w:b w:val="0"/>
          <w:bCs w:val="0"/>
        </w:rPr>
      </w:pPr>
      <w:bookmarkStart w:id="73" w:name="6.1_Общие_положения"/>
      <w:bookmarkStart w:id="74" w:name="_Toc375134328"/>
      <w:bookmarkEnd w:id="73"/>
      <w:r w:rsidRPr="00907DF6">
        <w:rPr>
          <w:rFonts w:ascii="Franklin Gothic Book" w:hAnsi="Franklin Gothic Book"/>
          <w:spacing w:val="-1"/>
        </w:rPr>
        <w:t>Общие</w:t>
      </w:r>
      <w:r w:rsidRPr="00907DF6">
        <w:rPr>
          <w:rFonts w:ascii="Franklin Gothic Book" w:hAnsi="Franklin Gothic Book"/>
          <w:spacing w:val="-1"/>
          <w:lang w:val="ru-RU"/>
        </w:rPr>
        <w:t xml:space="preserve"> </w:t>
      </w:r>
      <w:r w:rsidRPr="00907DF6">
        <w:rPr>
          <w:rFonts w:ascii="Franklin Gothic Book" w:hAnsi="Franklin Gothic Book"/>
          <w:spacing w:val="-1"/>
        </w:rPr>
        <w:t>положения</w:t>
      </w:r>
      <w:bookmarkEnd w:id="74"/>
    </w:p>
    <w:p w:rsidR="00A10D9B" w:rsidRPr="00907DF6" w:rsidRDefault="00A10D9B" w:rsidP="00A10D9B">
      <w:pPr>
        <w:spacing w:before="11" w:line="260" w:lineRule="exact"/>
        <w:ind w:firstLine="851"/>
        <w:jc w:val="both"/>
        <w:rPr>
          <w:rFonts w:ascii="Franklin Gothic Book" w:hAnsi="Franklin Gothic Book"/>
        </w:rPr>
      </w:pP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Целью разработки настоящего раздела является:</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установление перспективных объемов тепловой энергии, вырабатываемой на всех исто</w:t>
      </w:r>
      <w:r w:rsidRPr="00907DF6">
        <w:rPr>
          <w:rFonts w:ascii="Franklin Gothic Book" w:hAnsi="Franklin Gothic Book"/>
          <w:sz w:val="24"/>
          <w:szCs w:val="24"/>
        </w:rPr>
        <w:t>ч</w:t>
      </w:r>
      <w:r w:rsidRPr="00907DF6">
        <w:rPr>
          <w:rFonts w:ascii="Franklin Gothic Book" w:hAnsi="Franklin Gothic Book"/>
          <w:sz w:val="24"/>
          <w:szCs w:val="24"/>
        </w:rPr>
        <w:t>никах тепловой энергии, обеспечивающих спрос на тепловую энергию и теплоноситель  для  п</w:t>
      </w:r>
      <w:r w:rsidRPr="00907DF6">
        <w:rPr>
          <w:rFonts w:ascii="Franklin Gothic Book" w:hAnsi="Franklin Gothic Book"/>
          <w:sz w:val="24"/>
          <w:szCs w:val="24"/>
        </w:rPr>
        <w:t>о</w:t>
      </w:r>
      <w:r w:rsidRPr="00907DF6">
        <w:rPr>
          <w:rFonts w:ascii="Franklin Gothic Book" w:hAnsi="Franklin Gothic Book"/>
          <w:sz w:val="24"/>
          <w:szCs w:val="24"/>
        </w:rPr>
        <w:t>требителей,  на  собственные  нужды  котельных,  на  потери тепловой энергии</w:t>
      </w:r>
      <w:r w:rsidRPr="00907DF6">
        <w:rPr>
          <w:rFonts w:ascii="Franklin Gothic Book" w:hAnsi="Franklin Gothic Book"/>
          <w:sz w:val="24"/>
          <w:szCs w:val="24"/>
        </w:rPr>
        <w:tab/>
        <w:t>при ее передаче по тепловым сетям, на хозяйственные нужды предприятий;</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установление  объемов  топлива  для  обеспечения  выработки  тепловой  энергии  на и</w:t>
      </w:r>
      <w:r w:rsidRPr="00907DF6">
        <w:rPr>
          <w:rFonts w:ascii="Franklin Gothic Book" w:hAnsi="Franklin Gothic Book"/>
          <w:sz w:val="24"/>
          <w:szCs w:val="24"/>
        </w:rPr>
        <w:t>с</w:t>
      </w:r>
      <w:r w:rsidRPr="00907DF6">
        <w:rPr>
          <w:rFonts w:ascii="Franklin Gothic Book" w:hAnsi="Franklin Gothic Book"/>
          <w:sz w:val="24"/>
          <w:szCs w:val="24"/>
        </w:rPr>
        <w:t>точнике тепловой энергии;</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определение видов топлива, обеспечивающих выработку необходимой тепловой энергии;</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установление показателей эффективности использования топлива и предлагаемого к и</w:t>
      </w:r>
      <w:r w:rsidRPr="00907DF6">
        <w:rPr>
          <w:rFonts w:ascii="Franklin Gothic Book" w:hAnsi="Franklin Gothic Book"/>
          <w:sz w:val="24"/>
          <w:szCs w:val="24"/>
        </w:rPr>
        <w:t>с</w:t>
      </w:r>
      <w:r w:rsidRPr="00907DF6">
        <w:rPr>
          <w:rFonts w:ascii="Franklin Gothic Book" w:hAnsi="Franklin Gothic Book"/>
          <w:sz w:val="24"/>
          <w:szCs w:val="24"/>
        </w:rPr>
        <w:t>пользованию теплоэнергетического оборудования.</w:t>
      </w:r>
    </w:p>
    <w:p w:rsidR="00A10D9B" w:rsidRPr="00907DF6" w:rsidRDefault="00A10D9B" w:rsidP="00A10D9B">
      <w:pPr>
        <w:pStyle w:val="af0"/>
        <w:rPr>
          <w:rFonts w:ascii="Franklin Gothic Book" w:hAnsi="Franklin Gothic Book"/>
          <w:sz w:val="24"/>
          <w:szCs w:val="24"/>
        </w:rPr>
      </w:pPr>
    </w:p>
    <w:p w:rsidR="00A10D9B" w:rsidRPr="00907DF6" w:rsidRDefault="00A10D9B" w:rsidP="00367FE4">
      <w:pPr>
        <w:pStyle w:val="214"/>
        <w:numPr>
          <w:ilvl w:val="1"/>
          <w:numId w:val="43"/>
        </w:numPr>
        <w:tabs>
          <w:tab w:val="left" w:pos="1028"/>
        </w:tabs>
        <w:ind w:left="0" w:firstLine="851"/>
        <w:jc w:val="center"/>
        <w:rPr>
          <w:rFonts w:ascii="Franklin Gothic Book" w:hAnsi="Franklin Gothic Book"/>
          <w:b w:val="0"/>
          <w:bCs w:val="0"/>
          <w:lang w:val="ru-RU"/>
        </w:rPr>
      </w:pPr>
      <w:bookmarkStart w:id="75" w:name="6.2_Потребление_топлива_источниками_тепл"/>
      <w:bookmarkStart w:id="76" w:name="_Toc375134329"/>
      <w:bookmarkEnd w:id="75"/>
      <w:r w:rsidRPr="00907DF6">
        <w:rPr>
          <w:rFonts w:ascii="Franklin Gothic Book" w:hAnsi="Franklin Gothic Book"/>
          <w:spacing w:val="-1"/>
          <w:lang w:val="ru-RU"/>
        </w:rPr>
        <w:t>Потребление топлива источниками тепловой энергии</w:t>
      </w:r>
      <w:bookmarkEnd w:id="76"/>
    </w:p>
    <w:p w:rsidR="00A10D9B" w:rsidRPr="00907DF6" w:rsidRDefault="00A10D9B" w:rsidP="00A10D9B">
      <w:pPr>
        <w:spacing w:before="11" w:line="260" w:lineRule="exact"/>
        <w:ind w:firstLine="851"/>
        <w:jc w:val="both"/>
        <w:rPr>
          <w:rFonts w:ascii="Franklin Gothic Book" w:hAnsi="Franklin Gothic Book"/>
        </w:rPr>
      </w:pP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Перспективный топливный баланс для источников тепловой энергии на период с 2013 г</w:t>
      </w:r>
      <w:r w:rsidRPr="00907DF6">
        <w:rPr>
          <w:rFonts w:ascii="Franklin Gothic Book" w:hAnsi="Franklin Gothic Book"/>
          <w:sz w:val="24"/>
          <w:szCs w:val="24"/>
        </w:rPr>
        <w:t>о</w:t>
      </w:r>
      <w:r w:rsidRPr="00907DF6">
        <w:rPr>
          <w:rFonts w:ascii="Franklin Gothic Book" w:hAnsi="Franklin Gothic Book"/>
          <w:sz w:val="24"/>
          <w:szCs w:val="24"/>
        </w:rPr>
        <w:t xml:space="preserve">да по 2028 год, согласно развития системы теплоснабжения, представлен в таблице 1.6. </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Основной, резервный и аварийный  вид используемого топлива – уголь</w:t>
      </w:r>
    </w:p>
    <w:p w:rsidR="00A10D9B" w:rsidRPr="00907DF6" w:rsidRDefault="00A10D9B" w:rsidP="00A10D9B">
      <w:pPr>
        <w:spacing w:before="4" w:line="190" w:lineRule="exact"/>
        <w:ind w:firstLine="851"/>
        <w:jc w:val="both"/>
        <w:rPr>
          <w:rFonts w:ascii="Franklin Gothic Book" w:hAnsi="Franklin Gothic Book"/>
        </w:rPr>
        <w:sectPr w:rsidR="00A10D9B" w:rsidRPr="00907DF6" w:rsidSect="000A1871">
          <w:type w:val="continuous"/>
          <w:pgSz w:w="11906" w:h="16838"/>
          <w:pgMar w:top="720" w:right="720" w:bottom="720" w:left="720" w:header="709" w:footer="540" w:gutter="0"/>
          <w:cols w:space="708"/>
          <w:docGrid w:linePitch="360"/>
        </w:sectPr>
      </w:pPr>
      <w:r w:rsidRPr="00907DF6">
        <w:rPr>
          <w:rFonts w:ascii="Franklin Gothic Book" w:hAnsi="Franklin Gothic Book"/>
        </w:rPr>
        <w:t xml:space="preserve">. </w:t>
      </w:r>
    </w:p>
    <w:p w:rsidR="00A10D9B" w:rsidRPr="00907DF6" w:rsidRDefault="00A10D9B" w:rsidP="007A5724">
      <w:pPr>
        <w:jc w:val="center"/>
        <w:rPr>
          <w:rFonts w:ascii="Franklin Gothic Book" w:hAnsi="Franklin Gothic Book"/>
          <w:bCs/>
        </w:rPr>
      </w:pPr>
      <w:r w:rsidRPr="00907DF6">
        <w:rPr>
          <w:rFonts w:ascii="Franklin Gothic Book" w:hAnsi="Franklin Gothic Book"/>
          <w:bCs/>
          <w:spacing w:val="-1"/>
        </w:rPr>
        <w:t xml:space="preserve">Таблица 1.6 </w:t>
      </w:r>
      <w:r w:rsidRPr="00907DF6">
        <w:rPr>
          <w:rFonts w:ascii="Franklin Gothic Book" w:hAnsi="Franklin Gothic Book"/>
          <w:bCs/>
        </w:rPr>
        <w:t>Перспективный топливный баланс котельной</w:t>
      </w:r>
    </w:p>
    <w:p w:rsidR="00A10D9B" w:rsidRPr="00907DF6" w:rsidRDefault="00A10D9B" w:rsidP="007A5724">
      <w:pPr>
        <w:rPr>
          <w:rFonts w:ascii="Franklin Gothic Book" w:hAnsi="Franklin Gothic Book"/>
        </w:rPr>
      </w:pPr>
    </w:p>
    <w:tbl>
      <w:tblPr>
        <w:tblW w:w="5000" w:type="pct"/>
        <w:tblCellMar>
          <w:left w:w="0" w:type="dxa"/>
          <w:right w:w="0" w:type="dxa"/>
        </w:tblCellMar>
        <w:tblLook w:val="01E0" w:firstRow="1" w:lastRow="1" w:firstColumn="1" w:lastColumn="1" w:noHBand="0" w:noVBand="0"/>
      </w:tblPr>
      <w:tblGrid>
        <w:gridCol w:w="2094"/>
        <w:gridCol w:w="896"/>
        <w:gridCol w:w="776"/>
        <w:gridCol w:w="776"/>
        <w:gridCol w:w="776"/>
        <w:gridCol w:w="776"/>
        <w:gridCol w:w="776"/>
        <w:gridCol w:w="776"/>
        <w:gridCol w:w="776"/>
        <w:gridCol w:w="776"/>
        <w:gridCol w:w="776"/>
        <w:gridCol w:w="776"/>
        <w:gridCol w:w="776"/>
        <w:gridCol w:w="776"/>
        <w:gridCol w:w="776"/>
        <w:gridCol w:w="776"/>
        <w:gridCol w:w="780"/>
        <w:gridCol w:w="784"/>
      </w:tblGrid>
      <w:tr w:rsidR="00A10D9B" w:rsidRPr="00907DF6" w:rsidTr="007A5724">
        <w:trPr>
          <w:trHeight w:hRule="exact" w:val="331"/>
        </w:trPr>
        <w:tc>
          <w:tcPr>
            <w:tcW w:w="895" w:type="pct"/>
            <w:tcBorders>
              <w:top w:val="single" w:sz="8" w:space="0" w:color="000000"/>
              <w:left w:val="single" w:sz="8" w:space="0" w:color="000000"/>
              <w:bottom w:val="single" w:sz="5" w:space="0" w:color="000000"/>
              <w:right w:val="single" w:sz="5" w:space="0" w:color="000000"/>
            </w:tcBorders>
          </w:tcPr>
          <w:p w:rsidR="00A10D9B" w:rsidRPr="00907DF6" w:rsidRDefault="00A10D9B" w:rsidP="007A5724">
            <w:pPr>
              <w:pStyle w:val="TableParagraph"/>
              <w:rPr>
                <w:rFonts w:ascii="Franklin Gothic Book" w:eastAsia="Times New Roman" w:hAnsi="Franklin Gothic Book"/>
                <w:sz w:val="24"/>
                <w:szCs w:val="24"/>
              </w:rPr>
            </w:pPr>
            <w:r w:rsidRPr="00907DF6">
              <w:rPr>
                <w:rFonts w:ascii="Franklin Gothic Book" w:eastAsia="Times New Roman" w:hAnsi="Franklin Gothic Book"/>
                <w:b/>
                <w:bCs/>
                <w:sz w:val="24"/>
                <w:szCs w:val="24"/>
              </w:rPr>
              <w:t>Показатель</w:t>
            </w:r>
          </w:p>
        </w:tc>
        <w:tc>
          <w:tcPr>
            <w:tcW w:w="277" w:type="pct"/>
            <w:tcBorders>
              <w:top w:val="single" w:sz="8" w:space="0" w:color="000000"/>
              <w:left w:val="single" w:sz="5" w:space="0" w:color="000000"/>
              <w:bottom w:val="single" w:sz="5" w:space="0" w:color="000000"/>
              <w:right w:val="single" w:sz="5" w:space="0" w:color="000000"/>
            </w:tcBorders>
          </w:tcPr>
          <w:p w:rsidR="00A10D9B" w:rsidRPr="00907DF6" w:rsidRDefault="00A10D9B" w:rsidP="007A5724">
            <w:pPr>
              <w:pStyle w:val="TableParagraph"/>
              <w:rPr>
                <w:rFonts w:ascii="Franklin Gothic Book" w:eastAsia="Times New Roman" w:hAnsi="Franklin Gothic Book"/>
                <w:sz w:val="24"/>
                <w:szCs w:val="24"/>
              </w:rPr>
            </w:pPr>
            <w:r w:rsidRPr="00907DF6">
              <w:rPr>
                <w:rFonts w:ascii="Franklin Gothic Book" w:eastAsia="Times New Roman" w:hAnsi="Franklin Gothic Book"/>
                <w:b/>
                <w:bCs/>
                <w:spacing w:val="-1"/>
                <w:sz w:val="24"/>
                <w:szCs w:val="24"/>
              </w:rPr>
              <w:t>Ед.</w:t>
            </w:r>
            <w:r w:rsidRPr="00907DF6">
              <w:rPr>
                <w:rFonts w:ascii="Franklin Gothic Book" w:eastAsia="Times New Roman" w:hAnsi="Franklin Gothic Book"/>
                <w:b/>
                <w:bCs/>
                <w:spacing w:val="-6"/>
                <w:sz w:val="24"/>
                <w:szCs w:val="24"/>
              </w:rPr>
              <w:t xml:space="preserve"> </w:t>
            </w:r>
            <w:r w:rsidRPr="00907DF6">
              <w:rPr>
                <w:rFonts w:ascii="Franklin Gothic Book" w:eastAsia="Times New Roman" w:hAnsi="Franklin Gothic Book"/>
                <w:b/>
                <w:bCs/>
                <w:sz w:val="24"/>
                <w:szCs w:val="24"/>
              </w:rPr>
              <w:t>изм.</w:t>
            </w:r>
          </w:p>
        </w:tc>
        <w:tc>
          <w:tcPr>
            <w:tcW w:w="239" w:type="pct"/>
            <w:tcBorders>
              <w:top w:val="single" w:sz="8" w:space="0" w:color="000000"/>
              <w:left w:val="single" w:sz="5" w:space="0" w:color="000000"/>
              <w:bottom w:val="single" w:sz="5" w:space="0" w:color="000000"/>
              <w:right w:val="single" w:sz="5" w:space="0" w:color="000000"/>
            </w:tcBorders>
          </w:tcPr>
          <w:p w:rsidR="00A10D9B" w:rsidRPr="00907DF6" w:rsidRDefault="00A10D9B" w:rsidP="007A5724">
            <w:pPr>
              <w:pStyle w:val="TableParagraph"/>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2013</w:t>
            </w:r>
          </w:p>
        </w:tc>
        <w:tc>
          <w:tcPr>
            <w:tcW w:w="239" w:type="pct"/>
            <w:tcBorders>
              <w:top w:val="single" w:sz="8" w:space="0" w:color="000000"/>
              <w:left w:val="single" w:sz="5" w:space="0" w:color="000000"/>
              <w:bottom w:val="single" w:sz="5" w:space="0" w:color="000000"/>
              <w:right w:val="single" w:sz="5" w:space="0" w:color="000000"/>
            </w:tcBorders>
          </w:tcPr>
          <w:p w:rsidR="00A10D9B" w:rsidRPr="00907DF6" w:rsidRDefault="00A10D9B" w:rsidP="007A5724">
            <w:pPr>
              <w:pStyle w:val="TableParagraph"/>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2014</w:t>
            </w:r>
          </w:p>
        </w:tc>
        <w:tc>
          <w:tcPr>
            <w:tcW w:w="239" w:type="pct"/>
            <w:tcBorders>
              <w:top w:val="single" w:sz="8" w:space="0" w:color="000000"/>
              <w:left w:val="single" w:sz="5" w:space="0" w:color="000000"/>
              <w:bottom w:val="single" w:sz="5" w:space="0" w:color="000000"/>
              <w:right w:val="single" w:sz="5" w:space="0" w:color="000000"/>
            </w:tcBorders>
          </w:tcPr>
          <w:p w:rsidR="00A10D9B" w:rsidRPr="00907DF6" w:rsidRDefault="00A10D9B" w:rsidP="007A5724">
            <w:pPr>
              <w:pStyle w:val="TableParagraph"/>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2015</w:t>
            </w:r>
          </w:p>
        </w:tc>
        <w:tc>
          <w:tcPr>
            <w:tcW w:w="239" w:type="pct"/>
            <w:tcBorders>
              <w:top w:val="single" w:sz="8" w:space="0" w:color="000000"/>
              <w:left w:val="single" w:sz="5" w:space="0" w:color="000000"/>
              <w:bottom w:val="single" w:sz="5" w:space="0" w:color="000000"/>
              <w:right w:val="single" w:sz="5" w:space="0" w:color="000000"/>
            </w:tcBorders>
          </w:tcPr>
          <w:p w:rsidR="00A10D9B" w:rsidRPr="00907DF6" w:rsidRDefault="00A10D9B" w:rsidP="007A5724">
            <w:pPr>
              <w:pStyle w:val="TableParagraph"/>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2016</w:t>
            </w:r>
          </w:p>
        </w:tc>
        <w:tc>
          <w:tcPr>
            <w:tcW w:w="239" w:type="pct"/>
            <w:tcBorders>
              <w:top w:val="single" w:sz="8" w:space="0" w:color="000000"/>
              <w:left w:val="single" w:sz="5" w:space="0" w:color="000000"/>
              <w:bottom w:val="single" w:sz="5" w:space="0" w:color="000000"/>
              <w:right w:val="single" w:sz="5" w:space="0" w:color="000000"/>
            </w:tcBorders>
          </w:tcPr>
          <w:p w:rsidR="00A10D9B" w:rsidRPr="00907DF6" w:rsidRDefault="00A10D9B" w:rsidP="007A5724">
            <w:pPr>
              <w:pStyle w:val="TableParagraph"/>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2017</w:t>
            </w:r>
          </w:p>
        </w:tc>
        <w:tc>
          <w:tcPr>
            <w:tcW w:w="239" w:type="pct"/>
            <w:tcBorders>
              <w:top w:val="single" w:sz="8" w:space="0" w:color="000000"/>
              <w:left w:val="single" w:sz="5" w:space="0" w:color="000000"/>
              <w:bottom w:val="single" w:sz="5" w:space="0" w:color="000000"/>
              <w:right w:val="single" w:sz="5" w:space="0" w:color="000000"/>
            </w:tcBorders>
          </w:tcPr>
          <w:p w:rsidR="00A10D9B" w:rsidRPr="00907DF6" w:rsidRDefault="00A10D9B" w:rsidP="007A5724">
            <w:pPr>
              <w:pStyle w:val="TableParagraph"/>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2018</w:t>
            </w:r>
          </w:p>
        </w:tc>
        <w:tc>
          <w:tcPr>
            <w:tcW w:w="239" w:type="pct"/>
            <w:tcBorders>
              <w:top w:val="single" w:sz="8" w:space="0" w:color="000000"/>
              <w:left w:val="single" w:sz="5" w:space="0" w:color="000000"/>
              <w:bottom w:val="single" w:sz="5" w:space="0" w:color="000000"/>
              <w:right w:val="single" w:sz="5" w:space="0" w:color="000000"/>
            </w:tcBorders>
          </w:tcPr>
          <w:p w:rsidR="00A10D9B" w:rsidRPr="00907DF6" w:rsidRDefault="00A10D9B" w:rsidP="007A5724">
            <w:pPr>
              <w:pStyle w:val="TableParagraph"/>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2019</w:t>
            </w:r>
          </w:p>
        </w:tc>
        <w:tc>
          <w:tcPr>
            <w:tcW w:w="239" w:type="pct"/>
            <w:tcBorders>
              <w:top w:val="single" w:sz="8" w:space="0" w:color="000000"/>
              <w:left w:val="single" w:sz="5" w:space="0" w:color="000000"/>
              <w:bottom w:val="single" w:sz="5" w:space="0" w:color="000000"/>
              <w:right w:val="single" w:sz="5" w:space="0" w:color="000000"/>
            </w:tcBorders>
          </w:tcPr>
          <w:p w:rsidR="00A10D9B" w:rsidRPr="00907DF6" w:rsidRDefault="00A10D9B" w:rsidP="007A5724">
            <w:pPr>
              <w:pStyle w:val="TableParagraph"/>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2020</w:t>
            </w:r>
          </w:p>
        </w:tc>
        <w:tc>
          <w:tcPr>
            <w:tcW w:w="239" w:type="pct"/>
            <w:tcBorders>
              <w:top w:val="single" w:sz="8" w:space="0" w:color="000000"/>
              <w:left w:val="single" w:sz="5" w:space="0" w:color="000000"/>
              <w:bottom w:val="single" w:sz="5" w:space="0" w:color="000000"/>
              <w:right w:val="single" w:sz="5" w:space="0" w:color="000000"/>
            </w:tcBorders>
          </w:tcPr>
          <w:p w:rsidR="00A10D9B" w:rsidRPr="00907DF6" w:rsidRDefault="00A10D9B" w:rsidP="007A5724">
            <w:pPr>
              <w:pStyle w:val="TableParagraph"/>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2021</w:t>
            </w:r>
          </w:p>
        </w:tc>
        <w:tc>
          <w:tcPr>
            <w:tcW w:w="239" w:type="pct"/>
            <w:tcBorders>
              <w:top w:val="single" w:sz="8" w:space="0" w:color="000000"/>
              <w:left w:val="single" w:sz="5" w:space="0" w:color="000000"/>
              <w:bottom w:val="single" w:sz="5" w:space="0" w:color="000000"/>
              <w:right w:val="single" w:sz="5" w:space="0" w:color="000000"/>
            </w:tcBorders>
          </w:tcPr>
          <w:p w:rsidR="00A10D9B" w:rsidRPr="00907DF6" w:rsidRDefault="00A10D9B" w:rsidP="007A5724">
            <w:pPr>
              <w:pStyle w:val="TableParagraph"/>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2022</w:t>
            </w:r>
          </w:p>
        </w:tc>
        <w:tc>
          <w:tcPr>
            <w:tcW w:w="239" w:type="pct"/>
            <w:tcBorders>
              <w:top w:val="single" w:sz="8" w:space="0" w:color="000000"/>
              <w:left w:val="single" w:sz="5" w:space="0" w:color="000000"/>
              <w:bottom w:val="single" w:sz="5" w:space="0" w:color="000000"/>
              <w:right w:val="single" w:sz="5" w:space="0" w:color="000000"/>
            </w:tcBorders>
          </w:tcPr>
          <w:p w:rsidR="00A10D9B" w:rsidRPr="00907DF6" w:rsidRDefault="00A10D9B" w:rsidP="007A5724">
            <w:pPr>
              <w:pStyle w:val="TableParagraph"/>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2023</w:t>
            </w:r>
          </w:p>
        </w:tc>
        <w:tc>
          <w:tcPr>
            <w:tcW w:w="239" w:type="pct"/>
            <w:tcBorders>
              <w:top w:val="single" w:sz="8" w:space="0" w:color="000000"/>
              <w:left w:val="single" w:sz="5" w:space="0" w:color="000000"/>
              <w:bottom w:val="single" w:sz="5" w:space="0" w:color="000000"/>
              <w:right w:val="single" w:sz="5" w:space="0" w:color="000000"/>
            </w:tcBorders>
          </w:tcPr>
          <w:p w:rsidR="00A10D9B" w:rsidRPr="00907DF6" w:rsidRDefault="00A10D9B" w:rsidP="007A5724">
            <w:pPr>
              <w:pStyle w:val="TableParagraph"/>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2024</w:t>
            </w:r>
          </w:p>
        </w:tc>
        <w:tc>
          <w:tcPr>
            <w:tcW w:w="239" w:type="pct"/>
            <w:tcBorders>
              <w:top w:val="single" w:sz="8" w:space="0" w:color="000000"/>
              <w:left w:val="single" w:sz="5" w:space="0" w:color="000000"/>
              <w:bottom w:val="single" w:sz="5" w:space="0" w:color="000000"/>
              <w:right w:val="single" w:sz="5" w:space="0" w:color="000000"/>
            </w:tcBorders>
          </w:tcPr>
          <w:p w:rsidR="00A10D9B" w:rsidRPr="00907DF6" w:rsidRDefault="00A10D9B" w:rsidP="007A5724">
            <w:pPr>
              <w:pStyle w:val="TableParagraph"/>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2025</w:t>
            </w:r>
          </w:p>
        </w:tc>
        <w:tc>
          <w:tcPr>
            <w:tcW w:w="239" w:type="pct"/>
            <w:tcBorders>
              <w:top w:val="single" w:sz="8" w:space="0" w:color="000000"/>
              <w:left w:val="single" w:sz="5" w:space="0" w:color="000000"/>
              <w:bottom w:val="single" w:sz="5" w:space="0" w:color="000000"/>
              <w:right w:val="single" w:sz="5" w:space="0" w:color="000000"/>
            </w:tcBorders>
          </w:tcPr>
          <w:p w:rsidR="00A10D9B" w:rsidRPr="00907DF6" w:rsidRDefault="00A10D9B" w:rsidP="007A5724">
            <w:pPr>
              <w:pStyle w:val="TableParagraph"/>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2026</w:t>
            </w:r>
          </w:p>
        </w:tc>
        <w:tc>
          <w:tcPr>
            <w:tcW w:w="239" w:type="pct"/>
            <w:tcBorders>
              <w:top w:val="single" w:sz="8" w:space="0" w:color="000000"/>
              <w:left w:val="single" w:sz="5" w:space="0" w:color="000000"/>
              <w:bottom w:val="single" w:sz="5" w:space="0" w:color="000000"/>
              <w:right w:val="single" w:sz="8" w:space="0" w:color="000000"/>
            </w:tcBorders>
          </w:tcPr>
          <w:p w:rsidR="00A10D9B" w:rsidRPr="00907DF6" w:rsidRDefault="00A10D9B" w:rsidP="007A5724">
            <w:pPr>
              <w:pStyle w:val="TableParagraph"/>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2027</w:t>
            </w:r>
          </w:p>
        </w:tc>
        <w:tc>
          <w:tcPr>
            <w:tcW w:w="239" w:type="pct"/>
            <w:tcBorders>
              <w:top w:val="single" w:sz="8" w:space="0" w:color="000000"/>
              <w:left w:val="single" w:sz="5" w:space="0" w:color="000000"/>
              <w:bottom w:val="single" w:sz="5" w:space="0" w:color="000000"/>
              <w:right w:val="single" w:sz="8" w:space="0" w:color="000000"/>
            </w:tcBorders>
          </w:tcPr>
          <w:p w:rsidR="00A10D9B" w:rsidRPr="00907DF6" w:rsidRDefault="00A10D9B" w:rsidP="007A5724">
            <w:pPr>
              <w:pStyle w:val="TableParagraph"/>
              <w:rPr>
                <w:rFonts w:ascii="Franklin Gothic Book" w:eastAsia="Times New Roman" w:hAnsi="Franklin Gothic Book"/>
                <w:b/>
                <w:bCs/>
                <w:spacing w:val="-19"/>
                <w:sz w:val="24"/>
                <w:szCs w:val="24"/>
              </w:rPr>
            </w:pPr>
            <w:r w:rsidRPr="00907DF6">
              <w:rPr>
                <w:rFonts w:ascii="Franklin Gothic Book" w:eastAsia="Times New Roman" w:hAnsi="Franklin Gothic Book"/>
                <w:b/>
                <w:bCs/>
                <w:spacing w:val="-19"/>
                <w:sz w:val="24"/>
                <w:szCs w:val="24"/>
              </w:rPr>
              <w:t>2028</w:t>
            </w:r>
          </w:p>
        </w:tc>
      </w:tr>
      <w:tr w:rsidR="00A10D9B" w:rsidRPr="00907DF6" w:rsidTr="007A5724">
        <w:trPr>
          <w:trHeight w:hRule="exact" w:val="642"/>
        </w:trPr>
        <w:tc>
          <w:tcPr>
            <w:tcW w:w="895" w:type="pct"/>
            <w:tcBorders>
              <w:top w:val="single" w:sz="5" w:space="0" w:color="000000"/>
              <w:left w:val="single" w:sz="8" w:space="0" w:color="000000"/>
              <w:bottom w:val="single" w:sz="5" w:space="0" w:color="000000"/>
              <w:right w:val="single" w:sz="5" w:space="0" w:color="000000"/>
            </w:tcBorders>
          </w:tcPr>
          <w:p w:rsidR="00A10D9B" w:rsidRPr="00907DF6" w:rsidRDefault="00A10D9B" w:rsidP="007A5724">
            <w:pPr>
              <w:pStyle w:val="TableParagraph"/>
              <w:rPr>
                <w:rFonts w:ascii="Franklin Gothic Book" w:eastAsia="Times New Roman" w:hAnsi="Franklin Gothic Book"/>
                <w:sz w:val="24"/>
                <w:szCs w:val="24"/>
              </w:rPr>
            </w:pPr>
            <w:r w:rsidRPr="00907DF6">
              <w:rPr>
                <w:rFonts w:ascii="Franklin Gothic Book" w:eastAsia="Times New Roman" w:hAnsi="Franklin Gothic Book"/>
                <w:sz w:val="24"/>
                <w:szCs w:val="24"/>
              </w:rPr>
              <w:t>Установленная</w:t>
            </w:r>
            <w:r w:rsidRPr="00907DF6">
              <w:rPr>
                <w:rFonts w:ascii="Franklin Gothic Book" w:eastAsia="Times New Roman" w:hAnsi="Franklin Gothic Book"/>
                <w:spacing w:val="-21"/>
                <w:sz w:val="24"/>
                <w:szCs w:val="24"/>
              </w:rPr>
              <w:t xml:space="preserve"> </w:t>
            </w:r>
            <w:r w:rsidRPr="00907DF6">
              <w:rPr>
                <w:rFonts w:ascii="Franklin Gothic Book" w:eastAsia="Times New Roman" w:hAnsi="Franklin Gothic Book"/>
                <w:sz w:val="24"/>
                <w:szCs w:val="24"/>
              </w:rPr>
              <w:t>тепловая</w:t>
            </w:r>
          </w:p>
          <w:p w:rsidR="00A10D9B" w:rsidRPr="00907DF6" w:rsidRDefault="00A10D9B" w:rsidP="007A5724">
            <w:pPr>
              <w:pStyle w:val="TableParagraph"/>
              <w:rPr>
                <w:rFonts w:ascii="Franklin Gothic Book" w:eastAsia="Times New Roman" w:hAnsi="Franklin Gothic Book"/>
                <w:sz w:val="24"/>
                <w:szCs w:val="24"/>
              </w:rPr>
            </w:pPr>
            <w:r w:rsidRPr="00907DF6">
              <w:rPr>
                <w:rFonts w:ascii="Franklin Gothic Book" w:eastAsia="Times New Roman" w:hAnsi="Franklin Gothic Book"/>
                <w:sz w:val="24"/>
                <w:szCs w:val="24"/>
              </w:rPr>
              <w:t>мощность</w:t>
            </w:r>
          </w:p>
        </w:tc>
        <w:tc>
          <w:tcPr>
            <w:tcW w:w="277" w:type="pct"/>
            <w:tcBorders>
              <w:top w:val="single" w:sz="5" w:space="0" w:color="000000"/>
              <w:left w:val="single" w:sz="5" w:space="0" w:color="000000"/>
              <w:bottom w:val="single" w:sz="5" w:space="0" w:color="000000"/>
              <w:right w:val="single" w:sz="5" w:space="0" w:color="000000"/>
            </w:tcBorders>
          </w:tcPr>
          <w:p w:rsidR="00A10D9B" w:rsidRPr="00907DF6" w:rsidRDefault="00A10D9B" w:rsidP="007A5724">
            <w:pPr>
              <w:pStyle w:val="TableParagraph"/>
              <w:jc w:val="center"/>
              <w:rPr>
                <w:rFonts w:ascii="Franklin Gothic Book" w:hAnsi="Franklin Gothic Book"/>
                <w:sz w:val="24"/>
                <w:szCs w:val="24"/>
              </w:rPr>
            </w:pPr>
          </w:p>
          <w:p w:rsidR="00A10D9B" w:rsidRPr="00907DF6" w:rsidRDefault="00A10D9B" w:rsidP="007A5724">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spacing w:val="-1"/>
                <w:sz w:val="24"/>
                <w:szCs w:val="24"/>
              </w:rPr>
              <w:t>Гкал/ч</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2,32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2,32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2,32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2,32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2,32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2,32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2,32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2,32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2,32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2,32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2,32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2,32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2,32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2,32</w:t>
            </w:r>
          </w:p>
        </w:tc>
        <w:tc>
          <w:tcPr>
            <w:tcW w:w="239" w:type="pct"/>
            <w:tcBorders>
              <w:top w:val="single" w:sz="5" w:space="0" w:color="000000"/>
              <w:left w:val="single" w:sz="5" w:space="0" w:color="000000"/>
              <w:bottom w:val="single" w:sz="5" w:space="0" w:color="000000"/>
              <w:right w:val="single" w:sz="8"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2,32</w:t>
            </w:r>
          </w:p>
        </w:tc>
        <w:tc>
          <w:tcPr>
            <w:tcW w:w="239" w:type="pct"/>
            <w:tcBorders>
              <w:top w:val="single" w:sz="5" w:space="0" w:color="000000"/>
              <w:left w:val="single" w:sz="5" w:space="0" w:color="000000"/>
              <w:bottom w:val="single" w:sz="5" w:space="0" w:color="000000"/>
              <w:right w:val="single" w:sz="8"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2,32</w:t>
            </w:r>
          </w:p>
        </w:tc>
      </w:tr>
      <w:tr w:rsidR="00A10D9B" w:rsidRPr="00907DF6" w:rsidTr="007A5724">
        <w:trPr>
          <w:trHeight w:hRule="exact" w:val="991"/>
        </w:trPr>
        <w:tc>
          <w:tcPr>
            <w:tcW w:w="895" w:type="pct"/>
            <w:tcBorders>
              <w:top w:val="single" w:sz="5" w:space="0" w:color="000000"/>
              <w:left w:val="single" w:sz="8" w:space="0" w:color="000000"/>
              <w:bottom w:val="single" w:sz="5" w:space="0" w:color="000000"/>
              <w:right w:val="single" w:sz="5" w:space="0" w:color="000000"/>
            </w:tcBorders>
          </w:tcPr>
          <w:p w:rsidR="00A10D9B" w:rsidRPr="00907DF6" w:rsidRDefault="00A10D9B" w:rsidP="007A5724">
            <w:pPr>
              <w:pStyle w:val="TableParagraph"/>
              <w:rPr>
                <w:rFonts w:ascii="Franklin Gothic Book" w:eastAsia="Times New Roman" w:hAnsi="Franklin Gothic Book"/>
                <w:sz w:val="24"/>
                <w:szCs w:val="24"/>
              </w:rPr>
            </w:pPr>
            <w:r w:rsidRPr="00907DF6">
              <w:rPr>
                <w:rFonts w:ascii="Franklin Gothic Book" w:eastAsia="Times New Roman" w:hAnsi="Franklin Gothic Book"/>
                <w:sz w:val="24"/>
                <w:szCs w:val="24"/>
              </w:rPr>
              <w:t>Располагаемая</w:t>
            </w:r>
            <w:r w:rsidRPr="00907DF6">
              <w:rPr>
                <w:rFonts w:ascii="Franklin Gothic Book" w:eastAsia="Times New Roman" w:hAnsi="Franklin Gothic Book"/>
                <w:spacing w:val="-22"/>
                <w:sz w:val="24"/>
                <w:szCs w:val="24"/>
              </w:rPr>
              <w:t xml:space="preserve"> </w:t>
            </w:r>
            <w:r w:rsidRPr="00907DF6">
              <w:rPr>
                <w:rFonts w:ascii="Franklin Gothic Book" w:eastAsia="Times New Roman" w:hAnsi="Franklin Gothic Book"/>
                <w:sz w:val="24"/>
                <w:szCs w:val="24"/>
              </w:rPr>
              <w:t>мощность</w:t>
            </w:r>
          </w:p>
          <w:p w:rsidR="00A10D9B" w:rsidRPr="00907DF6" w:rsidRDefault="00A10D9B" w:rsidP="007A5724">
            <w:pPr>
              <w:pStyle w:val="TableParagraph"/>
              <w:rPr>
                <w:rFonts w:ascii="Franklin Gothic Book" w:eastAsia="Times New Roman" w:hAnsi="Franklin Gothic Book"/>
                <w:sz w:val="24"/>
                <w:szCs w:val="24"/>
              </w:rPr>
            </w:pPr>
            <w:r w:rsidRPr="00907DF6">
              <w:rPr>
                <w:rFonts w:ascii="Franklin Gothic Book" w:eastAsia="Times New Roman" w:hAnsi="Franklin Gothic Book"/>
                <w:spacing w:val="-1"/>
                <w:sz w:val="24"/>
                <w:szCs w:val="24"/>
              </w:rPr>
              <w:t>оборудования</w:t>
            </w:r>
          </w:p>
        </w:tc>
        <w:tc>
          <w:tcPr>
            <w:tcW w:w="277" w:type="pct"/>
            <w:tcBorders>
              <w:top w:val="single" w:sz="5" w:space="0" w:color="000000"/>
              <w:left w:val="single" w:sz="5" w:space="0" w:color="000000"/>
              <w:bottom w:val="single" w:sz="5" w:space="0" w:color="000000"/>
              <w:right w:val="single" w:sz="5" w:space="0" w:color="000000"/>
            </w:tcBorders>
          </w:tcPr>
          <w:p w:rsidR="00A10D9B" w:rsidRPr="00907DF6" w:rsidRDefault="00A10D9B" w:rsidP="007A5724">
            <w:pPr>
              <w:pStyle w:val="TableParagraph"/>
              <w:jc w:val="center"/>
              <w:rPr>
                <w:rFonts w:ascii="Franklin Gothic Book" w:hAnsi="Franklin Gothic Book"/>
                <w:sz w:val="24"/>
                <w:szCs w:val="24"/>
              </w:rPr>
            </w:pPr>
          </w:p>
          <w:p w:rsidR="00A10D9B" w:rsidRPr="00907DF6" w:rsidRDefault="00A10D9B" w:rsidP="007A5724">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spacing w:val="-1"/>
                <w:sz w:val="24"/>
                <w:szCs w:val="24"/>
              </w:rPr>
              <w:t>Гкал/ч</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2,32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2,32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2,32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2,32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2,32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2,32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2,32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2,32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2,32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2,32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2,32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2,32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2,32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2,32</w:t>
            </w:r>
          </w:p>
        </w:tc>
        <w:tc>
          <w:tcPr>
            <w:tcW w:w="239" w:type="pct"/>
            <w:tcBorders>
              <w:top w:val="single" w:sz="5" w:space="0" w:color="000000"/>
              <w:left w:val="single" w:sz="5" w:space="0" w:color="000000"/>
              <w:bottom w:val="single" w:sz="5" w:space="0" w:color="000000"/>
              <w:right w:val="single" w:sz="8"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2,32</w:t>
            </w:r>
          </w:p>
        </w:tc>
        <w:tc>
          <w:tcPr>
            <w:tcW w:w="239" w:type="pct"/>
            <w:tcBorders>
              <w:top w:val="single" w:sz="5" w:space="0" w:color="000000"/>
              <w:left w:val="single" w:sz="5" w:space="0" w:color="000000"/>
              <w:bottom w:val="single" w:sz="5" w:space="0" w:color="000000"/>
              <w:right w:val="single" w:sz="8"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2,32</w:t>
            </w:r>
          </w:p>
        </w:tc>
      </w:tr>
      <w:tr w:rsidR="00A10D9B" w:rsidRPr="00907DF6" w:rsidTr="007A5724">
        <w:trPr>
          <w:trHeight w:hRule="exact" w:val="991"/>
        </w:trPr>
        <w:tc>
          <w:tcPr>
            <w:tcW w:w="895" w:type="pct"/>
            <w:tcBorders>
              <w:top w:val="single" w:sz="5" w:space="0" w:color="000000"/>
              <w:left w:val="single" w:sz="8" w:space="0" w:color="000000"/>
              <w:bottom w:val="single" w:sz="5" w:space="0" w:color="000000"/>
              <w:right w:val="single" w:sz="5" w:space="0" w:color="000000"/>
            </w:tcBorders>
          </w:tcPr>
          <w:p w:rsidR="00A10D9B" w:rsidRPr="00907DF6" w:rsidRDefault="00A10D9B" w:rsidP="007A5724">
            <w:pPr>
              <w:pStyle w:val="TableParagraph"/>
              <w:rPr>
                <w:rFonts w:ascii="Franklin Gothic Book" w:hAnsi="Franklin Gothic Book"/>
                <w:sz w:val="24"/>
                <w:szCs w:val="24"/>
              </w:rPr>
            </w:pPr>
          </w:p>
          <w:p w:rsidR="00A10D9B" w:rsidRPr="00907DF6" w:rsidRDefault="00A10D9B" w:rsidP="007A5724">
            <w:pPr>
              <w:pStyle w:val="TableParagraph"/>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Выработано тепловой энергии</w:t>
            </w:r>
          </w:p>
        </w:tc>
        <w:tc>
          <w:tcPr>
            <w:tcW w:w="277"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rPr>
              <w:t>Гкал/год</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3857,1</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3857,1</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3857,1</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3857,1</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3857,1</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3857,1</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3857,1</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3857,1</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3857,1</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3857,1</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3857,1</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3857,1</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3857,1</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3857,1</w:t>
            </w:r>
          </w:p>
        </w:tc>
        <w:tc>
          <w:tcPr>
            <w:tcW w:w="239" w:type="pct"/>
            <w:tcBorders>
              <w:top w:val="single" w:sz="5" w:space="0" w:color="000000"/>
              <w:left w:val="single" w:sz="5" w:space="0" w:color="000000"/>
              <w:bottom w:val="single" w:sz="5" w:space="0" w:color="000000"/>
              <w:right w:val="single" w:sz="8"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3857,1</w:t>
            </w:r>
          </w:p>
        </w:tc>
        <w:tc>
          <w:tcPr>
            <w:tcW w:w="239" w:type="pct"/>
            <w:tcBorders>
              <w:top w:val="single" w:sz="5" w:space="0" w:color="000000"/>
              <w:left w:val="single" w:sz="5" w:space="0" w:color="000000"/>
              <w:bottom w:val="single" w:sz="5" w:space="0" w:color="000000"/>
              <w:right w:val="single" w:sz="8"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3857,1</w:t>
            </w:r>
          </w:p>
        </w:tc>
      </w:tr>
      <w:tr w:rsidR="00A10D9B" w:rsidRPr="00907DF6" w:rsidTr="007A5724">
        <w:trPr>
          <w:trHeight w:hRule="exact" w:val="863"/>
        </w:trPr>
        <w:tc>
          <w:tcPr>
            <w:tcW w:w="895" w:type="pct"/>
            <w:tcBorders>
              <w:top w:val="single" w:sz="5" w:space="0" w:color="000000"/>
              <w:left w:val="single" w:sz="8" w:space="0" w:color="000000"/>
              <w:bottom w:val="single" w:sz="5" w:space="0" w:color="000000"/>
              <w:right w:val="single" w:sz="5" w:space="0" w:color="000000"/>
            </w:tcBorders>
          </w:tcPr>
          <w:p w:rsidR="00A10D9B" w:rsidRPr="00907DF6" w:rsidRDefault="00A10D9B" w:rsidP="007A5724">
            <w:pPr>
              <w:pStyle w:val="TableParagraph"/>
              <w:rPr>
                <w:rFonts w:ascii="Franklin Gothic Book" w:eastAsia="Times New Roman" w:hAnsi="Franklin Gothic Book"/>
                <w:sz w:val="24"/>
                <w:szCs w:val="24"/>
              </w:rPr>
            </w:pPr>
            <w:r w:rsidRPr="00907DF6">
              <w:rPr>
                <w:rFonts w:ascii="Franklin Gothic Book" w:eastAsia="Times New Roman" w:hAnsi="Franklin Gothic Book"/>
                <w:sz w:val="24"/>
                <w:szCs w:val="24"/>
              </w:rPr>
              <w:t>Теплотворная</w:t>
            </w:r>
            <w:r w:rsidRPr="00907DF6">
              <w:rPr>
                <w:rFonts w:ascii="Franklin Gothic Book" w:eastAsia="Times New Roman" w:hAnsi="Franklin Gothic Book"/>
                <w:spacing w:val="-23"/>
                <w:sz w:val="24"/>
                <w:szCs w:val="24"/>
              </w:rPr>
              <w:t xml:space="preserve"> </w:t>
            </w:r>
            <w:r w:rsidRPr="00907DF6">
              <w:rPr>
                <w:rFonts w:ascii="Franklin Gothic Book" w:eastAsia="Times New Roman" w:hAnsi="Franklin Gothic Book"/>
                <w:sz w:val="24"/>
                <w:szCs w:val="24"/>
              </w:rPr>
              <w:t>способность</w:t>
            </w:r>
          </w:p>
          <w:p w:rsidR="00A10D9B" w:rsidRPr="00907DF6" w:rsidRDefault="00A10D9B" w:rsidP="007A5724">
            <w:pPr>
              <w:pStyle w:val="TableParagraph"/>
              <w:rPr>
                <w:rFonts w:ascii="Franklin Gothic Book" w:eastAsia="Times New Roman" w:hAnsi="Franklin Gothic Book"/>
                <w:sz w:val="24"/>
                <w:szCs w:val="24"/>
              </w:rPr>
            </w:pPr>
            <w:r w:rsidRPr="00907DF6">
              <w:rPr>
                <w:rFonts w:ascii="Franklin Gothic Book" w:eastAsia="Times New Roman" w:hAnsi="Franklin Gothic Book"/>
                <w:spacing w:val="-1"/>
                <w:sz w:val="24"/>
                <w:szCs w:val="24"/>
              </w:rPr>
              <w:t>топлива</w:t>
            </w:r>
          </w:p>
        </w:tc>
        <w:tc>
          <w:tcPr>
            <w:tcW w:w="277" w:type="pct"/>
            <w:tcBorders>
              <w:top w:val="single" w:sz="5" w:space="0" w:color="000000"/>
              <w:left w:val="single" w:sz="5" w:space="0" w:color="000000"/>
              <w:bottom w:val="single" w:sz="5" w:space="0" w:color="000000"/>
              <w:right w:val="single" w:sz="5" w:space="0" w:color="000000"/>
            </w:tcBorders>
          </w:tcPr>
          <w:p w:rsidR="00A10D9B" w:rsidRPr="00907DF6" w:rsidRDefault="00A10D9B" w:rsidP="007A5724">
            <w:pPr>
              <w:pStyle w:val="TableParagraph"/>
              <w:jc w:val="center"/>
              <w:rPr>
                <w:rFonts w:ascii="Franklin Gothic Book" w:hAnsi="Franklin Gothic Book"/>
                <w:sz w:val="24"/>
                <w:szCs w:val="24"/>
              </w:rPr>
            </w:pPr>
          </w:p>
          <w:p w:rsidR="00A10D9B" w:rsidRPr="00907DF6" w:rsidRDefault="00A10D9B" w:rsidP="007A5724">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spacing w:val="-1"/>
                <w:sz w:val="24"/>
                <w:szCs w:val="24"/>
              </w:rPr>
              <w:t>ккал/кг</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5000</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5000</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5000</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5000</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5000</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5000</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5000</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5000</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5000</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5000</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5000</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5000</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5000</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5000</w:t>
            </w:r>
          </w:p>
        </w:tc>
        <w:tc>
          <w:tcPr>
            <w:tcW w:w="239" w:type="pct"/>
            <w:tcBorders>
              <w:top w:val="single" w:sz="5" w:space="0" w:color="000000"/>
              <w:left w:val="single" w:sz="5" w:space="0" w:color="000000"/>
              <w:bottom w:val="single" w:sz="5" w:space="0" w:color="000000"/>
              <w:right w:val="single" w:sz="8"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5000</w:t>
            </w:r>
          </w:p>
        </w:tc>
        <w:tc>
          <w:tcPr>
            <w:tcW w:w="239" w:type="pct"/>
            <w:tcBorders>
              <w:top w:val="single" w:sz="5" w:space="0" w:color="000000"/>
              <w:left w:val="single" w:sz="5" w:space="0" w:color="000000"/>
              <w:bottom w:val="single" w:sz="5" w:space="0" w:color="000000"/>
              <w:right w:val="single" w:sz="8"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5000</w:t>
            </w:r>
          </w:p>
        </w:tc>
      </w:tr>
      <w:tr w:rsidR="00A10D9B" w:rsidRPr="00907DF6" w:rsidTr="007A5724">
        <w:trPr>
          <w:trHeight w:hRule="exact" w:val="847"/>
        </w:trPr>
        <w:tc>
          <w:tcPr>
            <w:tcW w:w="895" w:type="pct"/>
            <w:tcBorders>
              <w:top w:val="single" w:sz="5" w:space="0" w:color="000000"/>
              <w:left w:val="single" w:sz="8" w:space="0" w:color="000000"/>
              <w:bottom w:val="single" w:sz="5" w:space="0" w:color="000000"/>
              <w:right w:val="single" w:sz="5" w:space="0" w:color="000000"/>
            </w:tcBorders>
          </w:tcPr>
          <w:p w:rsidR="00A10D9B" w:rsidRPr="00907DF6" w:rsidRDefault="00A10D9B" w:rsidP="007A5724">
            <w:pPr>
              <w:pStyle w:val="TableParagraph"/>
              <w:rPr>
                <w:rFonts w:ascii="Franklin Gothic Book" w:eastAsia="Times New Roman" w:hAnsi="Franklin Gothic Book"/>
                <w:sz w:val="24"/>
                <w:szCs w:val="24"/>
              </w:rPr>
            </w:pPr>
            <w:r w:rsidRPr="00907DF6">
              <w:rPr>
                <w:rFonts w:ascii="Franklin Gothic Book" w:eastAsia="Times New Roman" w:hAnsi="Franklin Gothic Book"/>
                <w:spacing w:val="-1"/>
                <w:sz w:val="24"/>
                <w:szCs w:val="24"/>
              </w:rPr>
              <w:t>Потребление</w:t>
            </w:r>
            <w:r w:rsidRPr="00907DF6">
              <w:rPr>
                <w:rFonts w:ascii="Franklin Gothic Book" w:eastAsia="Times New Roman" w:hAnsi="Franklin Gothic Book"/>
                <w:spacing w:val="-20"/>
                <w:sz w:val="24"/>
                <w:szCs w:val="24"/>
              </w:rPr>
              <w:t xml:space="preserve"> </w:t>
            </w:r>
            <w:r w:rsidRPr="00907DF6">
              <w:rPr>
                <w:rFonts w:ascii="Franklin Gothic Book" w:eastAsia="Times New Roman" w:hAnsi="Franklin Gothic Book"/>
                <w:spacing w:val="-1"/>
                <w:sz w:val="24"/>
                <w:szCs w:val="24"/>
              </w:rPr>
              <w:t>натурального</w:t>
            </w:r>
          </w:p>
          <w:p w:rsidR="00A10D9B" w:rsidRPr="00907DF6" w:rsidRDefault="00A10D9B" w:rsidP="007A5724">
            <w:pPr>
              <w:pStyle w:val="TableParagraph"/>
              <w:rPr>
                <w:rFonts w:ascii="Franklin Gothic Book" w:eastAsia="Times New Roman" w:hAnsi="Franklin Gothic Book"/>
                <w:sz w:val="24"/>
                <w:szCs w:val="24"/>
                <w:lang w:val="ru-RU"/>
              </w:rPr>
            </w:pPr>
            <w:r w:rsidRPr="00907DF6">
              <w:rPr>
                <w:rFonts w:ascii="Franklin Gothic Book" w:eastAsia="Times New Roman" w:hAnsi="Franklin Gothic Book"/>
                <w:spacing w:val="-1"/>
                <w:sz w:val="24"/>
                <w:szCs w:val="24"/>
                <w:lang w:val="ru-RU"/>
              </w:rPr>
              <w:t>т</w:t>
            </w:r>
            <w:r w:rsidRPr="00907DF6">
              <w:rPr>
                <w:rFonts w:ascii="Franklin Gothic Book" w:eastAsia="Times New Roman" w:hAnsi="Franklin Gothic Book"/>
                <w:spacing w:val="-1"/>
                <w:sz w:val="24"/>
                <w:szCs w:val="24"/>
              </w:rPr>
              <w:t>оплива</w:t>
            </w:r>
            <w:r w:rsidRPr="00907DF6">
              <w:rPr>
                <w:rFonts w:ascii="Franklin Gothic Book" w:eastAsia="Times New Roman" w:hAnsi="Franklin Gothic Book"/>
                <w:spacing w:val="-1"/>
                <w:sz w:val="24"/>
                <w:szCs w:val="24"/>
                <w:lang w:val="ru-RU"/>
              </w:rPr>
              <w:t xml:space="preserve"> (уголь)</w:t>
            </w:r>
          </w:p>
        </w:tc>
        <w:tc>
          <w:tcPr>
            <w:tcW w:w="277" w:type="pct"/>
            <w:tcBorders>
              <w:top w:val="single" w:sz="5" w:space="0" w:color="000000"/>
              <w:left w:val="single" w:sz="5" w:space="0" w:color="000000"/>
              <w:bottom w:val="single" w:sz="5" w:space="0" w:color="000000"/>
              <w:right w:val="single" w:sz="5" w:space="0" w:color="000000"/>
            </w:tcBorders>
          </w:tcPr>
          <w:p w:rsidR="00A10D9B" w:rsidRPr="00907DF6" w:rsidRDefault="00A10D9B" w:rsidP="007A5724">
            <w:pPr>
              <w:pStyle w:val="TableParagraph"/>
              <w:jc w:val="center"/>
              <w:rPr>
                <w:rFonts w:ascii="Franklin Gothic Book" w:hAnsi="Franklin Gothic Book"/>
                <w:sz w:val="24"/>
                <w:szCs w:val="24"/>
              </w:rPr>
            </w:pPr>
          </w:p>
          <w:p w:rsidR="00A10D9B" w:rsidRPr="00907DF6" w:rsidRDefault="00A10D9B" w:rsidP="007A5724">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spacing w:val="-1"/>
                <w:sz w:val="24"/>
                <w:szCs w:val="24"/>
                <w:lang w:val="ru-RU"/>
              </w:rPr>
              <w:t>тонн</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1278,4</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1278,4</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1278,4</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1278,4</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1278,4</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1278,4</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1278,4</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1278,4</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1278,4</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1278,4</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1278,4</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1278,4</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1278,4</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1278,4</w:t>
            </w:r>
          </w:p>
        </w:tc>
        <w:tc>
          <w:tcPr>
            <w:tcW w:w="239" w:type="pct"/>
            <w:tcBorders>
              <w:top w:val="single" w:sz="5" w:space="0" w:color="000000"/>
              <w:left w:val="single" w:sz="5" w:space="0" w:color="000000"/>
              <w:bottom w:val="single" w:sz="5" w:space="0" w:color="000000"/>
              <w:right w:val="single" w:sz="8"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1278,4</w:t>
            </w:r>
          </w:p>
        </w:tc>
        <w:tc>
          <w:tcPr>
            <w:tcW w:w="239" w:type="pct"/>
            <w:tcBorders>
              <w:top w:val="single" w:sz="5" w:space="0" w:color="000000"/>
              <w:left w:val="single" w:sz="5" w:space="0" w:color="000000"/>
              <w:bottom w:val="single" w:sz="5" w:space="0" w:color="000000"/>
              <w:right w:val="single" w:sz="8"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1278,4</w:t>
            </w:r>
          </w:p>
        </w:tc>
      </w:tr>
      <w:tr w:rsidR="00A10D9B" w:rsidRPr="00907DF6" w:rsidTr="007A5724">
        <w:trPr>
          <w:trHeight w:hRule="exact" w:val="846"/>
        </w:trPr>
        <w:tc>
          <w:tcPr>
            <w:tcW w:w="895" w:type="pct"/>
            <w:tcBorders>
              <w:top w:val="single" w:sz="5" w:space="0" w:color="000000"/>
              <w:left w:val="single" w:sz="8" w:space="0" w:color="000000"/>
              <w:bottom w:val="single" w:sz="5" w:space="0" w:color="000000"/>
              <w:right w:val="single" w:sz="5" w:space="0" w:color="000000"/>
            </w:tcBorders>
          </w:tcPr>
          <w:p w:rsidR="00A10D9B" w:rsidRPr="00907DF6" w:rsidRDefault="00A10D9B" w:rsidP="007A5724">
            <w:pPr>
              <w:pStyle w:val="TableParagraph"/>
              <w:rPr>
                <w:rFonts w:ascii="Franklin Gothic Book" w:eastAsia="Times New Roman" w:hAnsi="Franklin Gothic Book"/>
                <w:sz w:val="24"/>
                <w:szCs w:val="24"/>
              </w:rPr>
            </w:pPr>
            <w:r w:rsidRPr="00907DF6">
              <w:rPr>
                <w:rFonts w:ascii="Franklin Gothic Book" w:eastAsia="Times New Roman" w:hAnsi="Franklin Gothic Book"/>
                <w:spacing w:val="-1"/>
                <w:sz w:val="24"/>
                <w:szCs w:val="24"/>
              </w:rPr>
              <w:t>Потребление</w:t>
            </w:r>
            <w:r w:rsidRPr="00907DF6">
              <w:rPr>
                <w:rFonts w:ascii="Franklin Gothic Book" w:eastAsia="Times New Roman" w:hAnsi="Franklin Gothic Book"/>
                <w:spacing w:val="-17"/>
                <w:sz w:val="24"/>
                <w:szCs w:val="24"/>
              </w:rPr>
              <w:t xml:space="preserve"> </w:t>
            </w:r>
            <w:r w:rsidRPr="00907DF6">
              <w:rPr>
                <w:rFonts w:ascii="Franklin Gothic Book" w:eastAsia="Times New Roman" w:hAnsi="Franklin Gothic Book"/>
                <w:sz w:val="24"/>
                <w:szCs w:val="24"/>
              </w:rPr>
              <w:t>условного</w:t>
            </w:r>
          </w:p>
          <w:p w:rsidR="00A10D9B" w:rsidRPr="00907DF6" w:rsidRDefault="00A10D9B" w:rsidP="007A5724">
            <w:pPr>
              <w:pStyle w:val="TableParagraph"/>
              <w:rPr>
                <w:rFonts w:ascii="Franklin Gothic Book" w:eastAsia="Times New Roman" w:hAnsi="Franklin Gothic Book"/>
                <w:sz w:val="24"/>
                <w:szCs w:val="24"/>
              </w:rPr>
            </w:pPr>
            <w:r w:rsidRPr="00907DF6">
              <w:rPr>
                <w:rFonts w:ascii="Franklin Gothic Book" w:eastAsia="Times New Roman" w:hAnsi="Franklin Gothic Book"/>
                <w:spacing w:val="-1"/>
                <w:sz w:val="24"/>
                <w:szCs w:val="24"/>
              </w:rPr>
              <w:t>топлива</w:t>
            </w:r>
          </w:p>
        </w:tc>
        <w:tc>
          <w:tcPr>
            <w:tcW w:w="277" w:type="pct"/>
            <w:tcBorders>
              <w:top w:val="single" w:sz="5" w:space="0" w:color="000000"/>
              <w:left w:val="single" w:sz="5" w:space="0" w:color="000000"/>
              <w:bottom w:val="single" w:sz="5" w:space="0" w:color="000000"/>
              <w:right w:val="single" w:sz="5" w:space="0" w:color="000000"/>
            </w:tcBorders>
          </w:tcPr>
          <w:p w:rsidR="00A10D9B" w:rsidRPr="00907DF6" w:rsidRDefault="00A10D9B" w:rsidP="007A5724">
            <w:pPr>
              <w:pStyle w:val="TableParagraph"/>
              <w:jc w:val="center"/>
              <w:rPr>
                <w:rFonts w:ascii="Franklin Gothic Book" w:hAnsi="Franklin Gothic Book"/>
                <w:sz w:val="24"/>
                <w:szCs w:val="24"/>
              </w:rPr>
            </w:pPr>
          </w:p>
          <w:p w:rsidR="00A10D9B" w:rsidRPr="00907DF6" w:rsidRDefault="00A10D9B" w:rsidP="007A5724">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spacing w:val="-1"/>
                <w:sz w:val="24"/>
                <w:szCs w:val="24"/>
              </w:rPr>
              <w:t>тут</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929,42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929,42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929,42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929,42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929,42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929,42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929,42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929,42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929,42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929,42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929,42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929,42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929,42</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929,42</w:t>
            </w:r>
          </w:p>
        </w:tc>
        <w:tc>
          <w:tcPr>
            <w:tcW w:w="239" w:type="pct"/>
            <w:tcBorders>
              <w:top w:val="single" w:sz="5" w:space="0" w:color="000000"/>
              <w:left w:val="single" w:sz="5" w:space="0" w:color="000000"/>
              <w:bottom w:val="single" w:sz="5" w:space="0" w:color="000000"/>
              <w:right w:val="single" w:sz="8"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929,42</w:t>
            </w:r>
          </w:p>
        </w:tc>
        <w:tc>
          <w:tcPr>
            <w:tcW w:w="239" w:type="pct"/>
            <w:tcBorders>
              <w:top w:val="single" w:sz="5" w:space="0" w:color="000000"/>
              <w:left w:val="single" w:sz="5" w:space="0" w:color="000000"/>
              <w:bottom w:val="single" w:sz="5" w:space="0" w:color="000000"/>
              <w:right w:val="single" w:sz="8"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929,42</w:t>
            </w:r>
          </w:p>
        </w:tc>
      </w:tr>
      <w:tr w:rsidR="00A10D9B" w:rsidRPr="00907DF6" w:rsidTr="007A5724">
        <w:trPr>
          <w:trHeight w:hRule="exact" w:val="290"/>
        </w:trPr>
        <w:tc>
          <w:tcPr>
            <w:tcW w:w="895" w:type="pct"/>
            <w:tcBorders>
              <w:top w:val="single" w:sz="5" w:space="0" w:color="000000"/>
              <w:left w:val="single" w:sz="8" w:space="0" w:color="000000"/>
              <w:bottom w:val="single" w:sz="5" w:space="0" w:color="000000"/>
              <w:right w:val="single" w:sz="5" w:space="0" w:color="000000"/>
            </w:tcBorders>
          </w:tcPr>
          <w:p w:rsidR="00A10D9B" w:rsidRPr="00907DF6" w:rsidRDefault="00A10D9B" w:rsidP="007A5724">
            <w:pPr>
              <w:pStyle w:val="TableParagraph"/>
              <w:rPr>
                <w:rFonts w:ascii="Franklin Gothic Book" w:eastAsia="Times New Roman" w:hAnsi="Franklin Gothic Book"/>
                <w:sz w:val="24"/>
                <w:szCs w:val="24"/>
              </w:rPr>
            </w:pPr>
            <w:r w:rsidRPr="00907DF6">
              <w:rPr>
                <w:rFonts w:ascii="Franklin Gothic Book" w:eastAsia="Times New Roman" w:hAnsi="Franklin Gothic Book"/>
                <w:spacing w:val="-1"/>
                <w:sz w:val="24"/>
                <w:szCs w:val="24"/>
              </w:rPr>
              <w:t>КПД</w:t>
            </w:r>
            <w:r w:rsidRPr="00907DF6">
              <w:rPr>
                <w:rFonts w:ascii="Franklin Gothic Book" w:eastAsia="Times New Roman" w:hAnsi="Franklin Gothic Book"/>
                <w:spacing w:val="-12"/>
                <w:sz w:val="24"/>
                <w:szCs w:val="24"/>
              </w:rPr>
              <w:t xml:space="preserve"> </w:t>
            </w:r>
            <w:r w:rsidRPr="00907DF6">
              <w:rPr>
                <w:rFonts w:ascii="Franklin Gothic Book" w:eastAsia="Times New Roman" w:hAnsi="Franklin Gothic Book"/>
                <w:sz w:val="24"/>
                <w:szCs w:val="24"/>
              </w:rPr>
              <w:t>котельной</w:t>
            </w:r>
          </w:p>
        </w:tc>
        <w:tc>
          <w:tcPr>
            <w:tcW w:w="277" w:type="pct"/>
            <w:tcBorders>
              <w:top w:val="single" w:sz="5" w:space="0" w:color="000000"/>
              <w:left w:val="single" w:sz="5" w:space="0" w:color="000000"/>
              <w:bottom w:val="single" w:sz="5" w:space="0" w:color="000000"/>
              <w:right w:val="single" w:sz="5" w:space="0" w:color="000000"/>
            </w:tcBorders>
          </w:tcPr>
          <w:p w:rsidR="00A10D9B" w:rsidRPr="00907DF6" w:rsidRDefault="00A10D9B" w:rsidP="007A5724">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sz w:val="24"/>
                <w:szCs w:val="24"/>
              </w:rPr>
              <w:t>%</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83</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83</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83</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83</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83</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83</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83</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83</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83</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83</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83</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83</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83</w:t>
            </w:r>
          </w:p>
        </w:tc>
        <w:tc>
          <w:tcPr>
            <w:tcW w:w="239" w:type="pct"/>
            <w:tcBorders>
              <w:top w:val="single" w:sz="5" w:space="0" w:color="000000"/>
              <w:left w:val="single" w:sz="5" w:space="0" w:color="000000"/>
              <w:bottom w:val="single" w:sz="5"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83</w:t>
            </w:r>
          </w:p>
        </w:tc>
        <w:tc>
          <w:tcPr>
            <w:tcW w:w="239" w:type="pct"/>
            <w:tcBorders>
              <w:top w:val="single" w:sz="5" w:space="0" w:color="000000"/>
              <w:left w:val="single" w:sz="5" w:space="0" w:color="000000"/>
              <w:bottom w:val="single" w:sz="5" w:space="0" w:color="000000"/>
              <w:right w:val="single" w:sz="8"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83</w:t>
            </w:r>
          </w:p>
        </w:tc>
        <w:tc>
          <w:tcPr>
            <w:tcW w:w="239" w:type="pct"/>
            <w:tcBorders>
              <w:top w:val="single" w:sz="5" w:space="0" w:color="000000"/>
              <w:left w:val="single" w:sz="5" w:space="0" w:color="000000"/>
              <w:bottom w:val="single" w:sz="5" w:space="0" w:color="000000"/>
              <w:right w:val="single" w:sz="8"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83</w:t>
            </w:r>
          </w:p>
        </w:tc>
      </w:tr>
      <w:tr w:rsidR="00A10D9B" w:rsidRPr="00907DF6" w:rsidTr="007A5724">
        <w:trPr>
          <w:trHeight w:hRule="exact" w:val="848"/>
        </w:trPr>
        <w:tc>
          <w:tcPr>
            <w:tcW w:w="895" w:type="pct"/>
            <w:tcBorders>
              <w:top w:val="single" w:sz="5" w:space="0" w:color="000000"/>
              <w:left w:val="single" w:sz="8" w:space="0" w:color="000000"/>
              <w:bottom w:val="single" w:sz="8" w:space="0" w:color="000000"/>
              <w:right w:val="single" w:sz="5" w:space="0" w:color="000000"/>
            </w:tcBorders>
          </w:tcPr>
          <w:p w:rsidR="00A10D9B" w:rsidRPr="00907DF6" w:rsidRDefault="00A10D9B" w:rsidP="007A5724">
            <w:pPr>
              <w:pStyle w:val="TableParagraph"/>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УРУТ</w:t>
            </w:r>
            <w:r w:rsidRPr="00907DF6">
              <w:rPr>
                <w:rFonts w:ascii="Franklin Gothic Book" w:eastAsia="Times New Roman" w:hAnsi="Franklin Gothic Book"/>
                <w:spacing w:val="-3"/>
                <w:sz w:val="24"/>
                <w:szCs w:val="24"/>
                <w:lang w:val="ru-RU"/>
              </w:rPr>
              <w:t xml:space="preserve"> </w:t>
            </w:r>
            <w:r w:rsidRPr="00907DF6">
              <w:rPr>
                <w:rFonts w:ascii="Franklin Gothic Book" w:eastAsia="Times New Roman" w:hAnsi="Franklin Gothic Book"/>
                <w:spacing w:val="-1"/>
                <w:sz w:val="24"/>
                <w:szCs w:val="24"/>
                <w:lang w:val="ru-RU"/>
              </w:rPr>
              <w:t>на</w:t>
            </w:r>
            <w:r w:rsidRPr="00907DF6">
              <w:rPr>
                <w:rFonts w:ascii="Franklin Gothic Book" w:eastAsia="Times New Roman" w:hAnsi="Franklin Gothic Book"/>
                <w:spacing w:val="-5"/>
                <w:sz w:val="24"/>
                <w:szCs w:val="24"/>
                <w:lang w:val="ru-RU"/>
              </w:rPr>
              <w:t xml:space="preserve"> </w:t>
            </w:r>
            <w:r w:rsidRPr="00907DF6">
              <w:rPr>
                <w:rFonts w:ascii="Franklin Gothic Book" w:eastAsia="Times New Roman" w:hAnsi="Franklin Gothic Book"/>
                <w:spacing w:val="-1"/>
                <w:sz w:val="24"/>
                <w:szCs w:val="24"/>
                <w:lang w:val="ru-RU"/>
              </w:rPr>
              <w:t>отпуск</w:t>
            </w:r>
            <w:r w:rsidRPr="00907DF6">
              <w:rPr>
                <w:rFonts w:ascii="Franklin Gothic Book" w:eastAsia="Times New Roman" w:hAnsi="Franklin Gothic Book"/>
                <w:spacing w:val="-3"/>
                <w:sz w:val="24"/>
                <w:szCs w:val="24"/>
                <w:lang w:val="ru-RU"/>
              </w:rPr>
              <w:t xml:space="preserve"> </w:t>
            </w:r>
            <w:r w:rsidRPr="00907DF6">
              <w:rPr>
                <w:rFonts w:ascii="Franklin Gothic Book" w:eastAsia="Times New Roman" w:hAnsi="Franklin Gothic Book"/>
                <w:spacing w:val="-1"/>
                <w:sz w:val="24"/>
                <w:szCs w:val="24"/>
                <w:lang w:val="ru-RU"/>
              </w:rPr>
              <w:t>теплоты</w:t>
            </w:r>
            <w:r w:rsidRPr="00907DF6">
              <w:rPr>
                <w:rFonts w:ascii="Franklin Gothic Book" w:eastAsia="Times New Roman" w:hAnsi="Franklin Gothic Book"/>
                <w:spacing w:val="-4"/>
                <w:sz w:val="24"/>
                <w:szCs w:val="24"/>
                <w:lang w:val="ru-RU"/>
              </w:rPr>
              <w:t xml:space="preserve"> </w:t>
            </w:r>
            <w:r w:rsidRPr="00907DF6">
              <w:rPr>
                <w:rFonts w:ascii="Franklin Gothic Book" w:eastAsia="Times New Roman" w:hAnsi="Franklin Gothic Book"/>
                <w:sz w:val="24"/>
                <w:szCs w:val="24"/>
                <w:lang w:val="ru-RU"/>
              </w:rPr>
              <w:t>в</w:t>
            </w:r>
          </w:p>
          <w:p w:rsidR="00A10D9B" w:rsidRPr="00907DF6" w:rsidRDefault="00A10D9B" w:rsidP="007A5724">
            <w:pPr>
              <w:pStyle w:val="TableParagraph"/>
              <w:rPr>
                <w:rFonts w:ascii="Franklin Gothic Book" w:eastAsia="Times New Roman" w:hAnsi="Franklin Gothic Book"/>
                <w:sz w:val="24"/>
                <w:szCs w:val="24"/>
                <w:lang w:val="ru-RU"/>
              </w:rPr>
            </w:pPr>
            <w:r w:rsidRPr="00907DF6">
              <w:rPr>
                <w:rFonts w:ascii="Franklin Gothic Book" w:eastAsia="Times New Roman" w:hAnsi="Franklin Gothic Book"/>
                <w:spacing w:val="-1"/>
                <w:sz w:val="24"/>
                <w:szCs w:val="24"/>
                <w:lang w:val="ru-RU"/>
              </w:rPr>
              <w:t>тепловые</w:t>
            </w:r>
            <w:r w:rsidRPr="00907DF6">
              <w:rPr>
                <w:rFonts w:ascii="Franklin Gothic Book" w:eastAsia="Times New Roman" w:hAnsi="Franklin Gothic Book"/>
                <w:spacing w:val="-12"/>
                <w:sz w:val="24"/>
                <w:szCs w:val="24"/>
                <w:lang w:val="ru-RU"/>
              </w:rPr>
              <w:t xml:space="preserve"> </w:t>
            </w:r>
            <w:r w:rsidRPr="00907DF6">
              <w:rPr>
                <w:rFonts w:ascii="Franklin Gothic Book" w:eastAsia="Times New Roman" w:hAnsi="Franklin Gothic Book"/>
                <w:spacing w:val="-1"/>
                <w:sz w:val="24"/>
                <w:szCs w:val="24"/>
                <w:lang w:val="ru-RU"/>
              </w:rPr>
              <w:t>сети</w:t>
            </w:r>
          </w:p>
        </w:tc>
        <w:tc>
          <w:tcPr>
            <w:tcW w:w="277" w:type="pct"/>
            <w:tcBorders>
              <w:top w:val="single" w:sz="5" w:space="0" w:color="000000"/>
              <w:left w:val="single" w:sz="5" w:space="0" w:color="000000"/>
              <w:bottom w:val="single" w:sz="8" w:space="0" w:color="000000"/>
              <w:right w:val="single" w:sz="5" w:space="0" w:color="000000"/>
            </w:tcBorders>
          </w:tcPr>
          <w:p w:rsidR="00A10D9B" w:rsidRPr="00907DF6" w:rsidRDefault="00A10D9B" w:rsidP="007A5724">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spacing w:val="-1"/>
                <w:sz w:val="24"/>
                <w:szCs w:val="24"/>
              </w:rPr>
              <w:t>кг.у.т./</w:t>
            </w:r>
          </w:p>
          <w:p w:rsidR="00A10D9B" w:rsidRPr="00907DF6" w:rsidRDefault="00A10D9B" w:rsidP="007A5724">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spacing w:val="-1"/>
                <w:sz w:val="24"/>
                <w:szCs w:val="24"/>
              </w:rPr>
              <w:t>Гкал</w:t>
            </w:r>
          </w:p>
        </w:tc>
        <w:tc>
          <w:tcPr>
            <w:tcW w:w="239" w:type="pct"/>
            <w:tcBorders>
              <w:top w:val="single" w:sz="5" w:space="0" w:color="000000"/>
              <w:left w:val="single" w:sz="5" w:space="0" w:color="000000"/>
              <w:bottom w:val="single" w:sz="8"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245,36</w:t>
            </w:r>
          </w:p>
        </w:tc>
        <w:tc>
          <w:tcPr>
            <w:tcW w:w="239" w:type="pct"/>
            <w:tcBorders>
              <w:top w:val="single" w:sz="5" w:space="0" w:color="000000"/>
              <w:left w:val="single" w:sz="5" w:space="0" w:color="000000"/>
              <w:bottom w:val="single" w:sz="8"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245,36</w:t>
            </w:r>
          </w:p>
        </w:tc>
        <w:tc>
          <w:tcPr>
            <w:tcW w:w="239" w:type="pct"/>
            <w:tcBorders>
              <w:top w:val="single" w:sz="5" w:space="0" w:color="000000"/>
              <w:left w:val="single" w:sz="5" w:space="0" w:color="000000"/>
              <w:bottom w:val="single" w:sz="8"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245,36</w:t>
            </w:r>
          </w:p>
        </w:tc>
        <w:tc>
          <w:tcPr>
            <w:tcW w:w="239" w:type="pct"/>
            <w:tcBorders>
              <w:top w:val="single" w:sz="5" w:space="0" w:color="000000"/>
              <w:left w:val="single" w:sz="5" w:space="0" w:color="000000"/>
              <w:bottom w:val="single" w:sz="8"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245,36</w:t>
            </w:r>
          </w:p>
        </w:tc>
        <w:tc>
          <w:tcPr>
            <w:tcW w:w="239" w:type="pct"/>
            <w:tcBorders>
              <w:top w:val="single" w:sz="5" w:space="0" w:color="000000"/>
              <w:left w:val="single" w:sz="5" w:space="0" w:color="000000"/>
              <w:bottom w:val="single" w:sz="8"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245,36</w:t>
            </w:r>
          </w:p>
        </w:tc>
        <w:tc>
          <w:tcPr>
            <w:tcW w:w="239" w:type="pct"/>
            <w:tcBorders>
              <w:top w:val="single" w:sz="5" w:space="0" w:color="000000"/>
              <w:left w:val="single" w:sz="5" w:space="0" w:color="000000"/>
              <w:bottom w:val="single" w:sz="8"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245,36</w:t>
            </w:r>
          </w:p>
        </w:tc>
        <w:tc>
          <w:tcPr>
            <w:tcW w:w="239" w:type="pct"/>
            <w:tcBorders>
              <w:top w:val="single" w:sz="5" w:space="0" w:color="000000"/>
              <w:left w:val="single" w:sz="5" w:space="0" w:color="000000"/>
              <w:bottom w:val="single" w:sz="8"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245,36</w:t>
            </w:r>
          </w:p>
        </w:tc>
        <w:tc>
          <w:tcPr>
            <w:tcW w:w="239" w:type="pct"/>
            <w:tcBorders>
              <w:top w:val="single" w:sz="5" w:space="0" w:color="000000"/>
              <w:left w:val="single" w:sz="5" w:space="0" w:color="000000"/>
              <w:bottom w:val="single" w:sz="8"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245,36</w:t>
            </w:r>
          </w:p>
        </w:tc>
        <w:tc>
          <w:tcPr>
            <w:tcW w:w="239" w:type="pct"/>
            <w:tcBorders>
              <w:top w:val="single" w:sz="5" w:space="0" w:color="000000"/>
              <w:left w:val="single" w:sz="5" w:space="0" w:color="000000"/>
              <w:bottom w:val="single" w:sz="8"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245,36</w:t>
            </w:r>
          </w:p>
        </w:tc>
        <w:tc>
          <w:tcPr>
            <w:tcW w:w="239" w:type="pct"/>
            <w:tcBorders>
              <w:top w:val="single" w:sz="5" w:space="0" w:color="000000"/>
              <w:left w:val="single" w:sz="5" w:space="0" w:color="000000"/>
              <w:bottom w:val="single" w:sz="8"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245,36</w:t>
            </w:r>
          </w:p>
        </w:tc>
        <w:tc>
          <w:tcPr>
            <w:tcW w:w="239" w:type="pct"/>
            <w:tcBorders>
              <w:top w:val="single" w:sz="5" w:space="0" w:color="000000"/>
              <w:left w:val="single" w:sz="5" w:space="0" w:color="000000"/>
              <w:bottom w:val="single" w:sz="8"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245,36</w:t>
            </w:r>
          </w:p>
        </w:tc>
        <w:tc>
          <w:tcPr>
            <w:tcW w:w="239" w:type="pct"/>
            <w:tcBorders>
              <w:top w:val="single" w:sz="5" w:space="0" w:color="000000"/>
              <w:left w:val="single" w:sz="5" w:space="0" w:color="000000"/>
              <w:bottom w:val="single" w:sz="8"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245,36</w:t>
            </w:r>
          </w:p>
        </w:tc>
        <w:tc>
          <w:tcPr>
            <w:tcW w:w="239" w:type="pct"/>
            <w:tcBorders>
              <w:top w:val="single" w:sz="5" w:space="0" w:color="000000"/>
              <w:left w:val="single" w:sz="5" w:space="0" w:color="000000"/>
              <w:bottom w:val="single" w:sz="8"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245,36</w:t>
            </w:r>
          </w:p>
        </w:tc>
        <w:tc>
          <w:tcPr>
            <w:tcW w:w="239" w:type="pct"/>
            <w:tcBorders>
              <w:top w:val="single" w:sz="5" w:space="0" w:color="000000"/>
              <w:left w:val="single" w:sz="5" w:space="0" w:color="000000"/>
              <w:bottom w:val="single" w:sz="8" w:space="0" w:color="000000"/>
              <w:right w:val="single" w:sz="5"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245,36</w:t>
            </w:r>
          </w:p>
        </w:tc>
        <w:tc>
          <w:tcPr>
            <w:tcW w:w="239" w:type="pct"/>
            <w:tcBorders>
              <w:top w:val="single" w:sz="5" w:space="0" w:color="000000"/>
              <w:left w:val="single" w:sz="5" w:space="0" w:color="000000"/>
              <w:bottom w:val="single" w:sz="8" w:space="0" w:color="000000"/>
              <w:right w:val="single" w:sz="8"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245,36</w:t>
            </w:r>
          </w:p>
        </w:tc>
        <w:tc>
          <w:tcPr>
            <w:tcW w:w="239" w:type="pct"/>
            <w:tcBorders>
              <w:top w:val="single" w:sz="5" w:space="0" w:color="000000"/>
              <w:left w:val="single" w:sz="5" w:space="0" w:color="000000"/>
              <w:bottom w:val="single" w:sz="8" w:space="0" w:color="000000"/>
              <w:right w:val="single" w:sz="8" w:space="0" w:color="000000"/>
            </w:tcBorders>
            <w:vAlign w:val="center"/>
          </w:tcPr>
          <w:p w:rsidR="00A10D9B" w:rsidRPr="00907DF6" w:rsidRDefault="00A10D9B" w:rsidP="007A5724">
            <w:pPr>
              <w:jc w:val="center"/>
              <w:rPr>
                <w:rFonts w:ascii="Franklin Gothic Book" w:hAnsi="Franklin Gothic Book"/>
              </w:rPr>
            </w:pPr>
            <w:r w:rsidRPr="00907DF6">
              <w:rPr>
                <w:rFonts w:ascii="Franklin Gothic Book" w:hAnsi="Franklin Gothic Book"/>
              </w:rPr>
              <w:t>245,36</w:t>
            </w:r>
          </w:p>
        </w:tc>
      </w:tr>
    </w:tbl>
    <w:p w:rsidR="00A10D9B" w:rsidRPr="00907DF6" w:rsidRDefault="00A10D9B" w:rsidP="00A10D9B">
      <w:pPr>
        <w:spacing w:before="12" w:line="260" w:lineRule="exact"/>
        <w:ind w:firstLine="851"/>
        <w:rPr>
          <w:rFonts w:ascii="Franklin Gothic Book" w:hAnsi="Franklin Gothic Book"/>
        </w:rPr>
      </w:pPr>
    </w:p>
    <w:p w:rsidR="00A10D9B" w:rsidRPr="00907DF6" w:rsidRDefault="00A10D9B" w:rsidP="00A10D9B">
      <w:pPr>
        <w:ind w:firstLine="851"/>
        <w:rPr>
          <w:rFonts w:ascii="Franklin Gothic Book" w:hAnsi="Franklin Gothic Book"/>
        </w:rPr>
      </w:pPr>
    </w:p>
    <w:p w:rsidR="00A10D9B" w:rsidRPr="00907DF6" w:rsidRDefault="00A10D9B" w:rsidP="00A10D9B">
      <w:pPr>
        <w:spacing w:before="4" w:line="190" w:lineRule="exact"/>
        <w:ind w:firstLine="851"/>
        <w:jc w:val="both"/>
        <w:rPr>
          <w:rFonts w:ascii="Franklin Gothic Book" w:hAnsi="Franklin Gothic Book"/>
          <w:spacing w:val="-1"/>
        </w:rPr>
      </w:pPr>
    </w:p>
    <w:p w:rsidR="00A10D9B" w:rsidRPr="00907DF6" w:rsidRDefault="00A10D9B" w:rsidP="00A10D9B">
      <w:pPr>
        <w:spacing w:before="4" w:line="190" w:lineRule="exact"/>
        <w:ind w:firstLine="851"/>
        <w:jc w:val="both"/>
        <w:rPr>
          <w:rFonts w:ascii="Franklin Gothic Book" w:hAnsi="Franklin Gothic Book"/>
          <w:spacing w:val="-1"/>
        </w:rPr>
      </w:pPr>
    </w:p>
    <w:p w:rsidR="00A10D9B" w:rsidRPr="00907DF6" w:rsidRDefault="00A10D9B" w:rsidP="00A10D9B">
      <w:pPr>
        <w:spacing w:before="4" w:line="190" w:lineRule="exact"/>
        <w:ind w:firstLine="851"/>
        <w:jc w:val="both"/>
        <w:rPr>
          <w:rFonts w:ascii="Franklin Gothic Book" w:hAnsi="Franklin Gothic Book"/>
          <w:spacing w:val="-1"/>
        </w:rPr>
      </w:pPr>
    </w:p>
    <w:p w:rsidR="00A10D9B" w:rsidRPr="00907DF6" w:rsidRDefault="00A10D9B" w:rsidP="00A10D9B">
      <w:pPr>
        <w:spacing w:before="4" w:line="190" w:lineRule="exact"/>
        <w:ind w:firstLine="851"/>
        <w:jc w:val="both"/>
        <w:rPr>
          <w:rFonts w:ascii="Franklin Gothic Book" w:hAnsi="Franklin Gothic Book"/>
          <w:spacing w:val="-1"/>
        </w:rPr>
      </w:pPr>
    </w:p>
    <w:p w:rsidR="00A10D9B" w:rsidRPr="00907DF6" w:rsidRDefault="00A10D9B" w:rsidP="00A10D9B">
      <w:pPr>
        <w:spacing w:before="4" w:line="190" w:lineRule="exact"/>
        <w:ind w:firstLine="851"/>
        <w:jc w:val="both"/>
        <w:rPr>
          <w:rFonts w:ascii="Franklin Gothic Book" w:hAnsi="Franklin Gothic Book"/>
          <w:spacing w:val="-1"/>
        </w:rPr>
      </w:pPr>
    </w:p>
    <w:p w:rsidR="00A10D9B" w:rsidRPr="00907DF6" w:rsidRDefault="00A10D9B" w:rsidP="00A10D9B">
      <w:pPr>
        <w:spacing w:before="4" w:line="190" w:lineRule="exact"/>
        <w:ind w:firstLine="851"/>
        <w:jc w:val="both"/>
        <w:rPr>
          <w:rFonts w:ascii="Franklin Gothic Book" w:hAnsi="Franklin Gothic Book"/>
          <w:spacing w:val="-1"/>
        </w:rPr>
      </w:pPr>
    </w:p>
    <w:p w:rsidR="00A10D9B" w:rsidRPr="00907DF6" w:rsidRDefault="00A10D9B" w:rsidP="00A10D9B">
      <w:pPr>
        <w:spacing w:before="4" w:line="190" w:lineRule="exact"/>
        <w:ind w:firstLine="851"/>
        <w:jc w:val="both"/>
        <w:rPr>
          <w:rFonts w:ascii="Franklin Gothic Book" w:hAnsi="Franklin Gothic Book"/>
          <w:spacing w:val="-1"/>
        </w:rPr>
      </w:pPr>
    </w:p>
    <w:p w:rsidR="00A10D9B" w:rsidRPr="00907DF6" w:rsidRDefault="00A10D9B" w:rsidP="00A10D9B">
      <w:pPr>
        <w:spacing w:before="4" w:line="190" w:lineRule="exact"/>
        <w:ind w:firstLine="851"/>
        <w:jc w:val="both"/>
        <w:rPr>
          <w:rFonts w:ascii="Franklin Gothic Book" w:hAnsi="Franklin Gothic Book"/>
          <w:spacing w:val="-1"/>
        </w:rPr>
      </w:pPr>
    </w:p>
    <w:p w:rsidR="00A10D9B" w:rsidRPr="00907DF6" w:rsidRDefault="00A10D9B" w:rsidP="007A5724">
      <w:pPr>
        <w:spacing w:before="4" w:line="190" w:lineRule="exact"/>
        <w:jc w:val="both"/>
        <w:rPr>
          <w:rFonts w:ascii="Franklin Gothic Book" w:hAnsi="Franklin Gothic Book"/>
          <w:spacing w:val="-1"/>
        </w:rPr>
        <w:sectPr w:rsidR="00A10D9B" w:rsidRPr="00907DF6" w:rsidSect="000A1871">
          <w:footerReference w:type="default" r:id="rId141"/>
          <w:type w:val="continuous"/>
          <w:pgSz w:w="16838" w:h="11906" w:orient="landscape"/>
          <w:pgMar w:top="720" w:right="720" w:bottom="720" w:left="720" w:header="709" w:footer="857" w:gutter="0"/>
          <w:cols w:space="708"/>
          <w:docGrid w:linePitch="360"/>
        </w:sectPr>
      </w:pPr>
    </w:p>
    <w:p w:rsidR="00A10D9B" w:rsidRPr="00907DF6" w:rsidRDefault="00A10D9B" w:rsidP="00A10D9B">
      <w:pPr>
        <w:pStyle w:val="214"/>
        <w:ind w:left="0" w:firstLine="709"/>
        <w:jc w:val="center"/>
        <w:outlineLvl w:val="9"/>
        <w:rPr>
          <w:rFonts w:ascii="Franklin Gothic Book" w:hAnsi="Franklin Gothic Book"/>
          <w:lang w:val="ru-RU"/>
        </w:rPr>
      </w:pPr>
      <w:bookmarkStart w:id="77" w:name="_Toc375134330"/>
      <w:r w:rsidRPr="00907DF6">
        <w:rPr>
          <w:rFonts w:ascii="Franklin Gothic Book" w:hAnsi="Franklin Gothic Book"/>
          <w:lang w:val="ru-RU"/>
        </w:rPr>
        <w:t>Раздел 7. Инвестиции в строительство, реконструкцию и техническое перевоор</w:t>
      </w:r>
      <w:r w:rsidRPr="00907DF6">
        <w:rPr>
          <w:rFonts w:ascii="Franklin Gothic Book" w:hAnsi="Franklin Gothic Book"/>
          <w:lang w:val="ru-RU"/>
        </w:rPr>
        <w:t>у</w:t>
      </w:r>
      <w:r w:rsidRPr="00907DF6">
        <w:rPr>
          <w:rFonts w:ascii="Franklin Gothic Book" w:hAnsi="Franklin Gothic Book"/>
          <w:lang w:val="ru-RU"/>
        </w:rPr>
        <w:t>жение</w:t>
      </w:r>
      <w:bookmarkEnd w:id="77"/>
    </w:p>
    <w:p w:rsidR="00A10D9B" w:rsidRPr="00907DF6" w:rsidRDefault="00A10D9B" w:rsidP="00A10D9B">
      <w:pPr>
        <w:pStyle w:val="214"/>
        <w:ind w:left="0" w:firstLine="709"/>
        <w:jc w:val="both"/>
        <w:outlineLvl w:val="9"/>
        <w:rPr>
          <w:rFonts w:ascii="Franklin Gothic Book" w:hAnsi="Franklin Gothic Book"/>
          <w:i/>
          <w:lang w:val="ru-RU"/>
        </w:rPr>
      </w:pPr>
    </w:p>
    <w:p w:rsidR="00A10D9B" w:rsidRPr="00907DF6" w:rsidRDefault="00A10D9B" w:rsidP="00A10D9B">
      <w:pPr>
        <w:pStyle w:val="af0"/>
        <w:rPr>
          <w:rFonts w:ascii="Franklin Gothic Book" w:hAnsi="Franklin Gothic Book"/>
          <w:b/>
          <w:i/>
          <w:sz w:val="24"/>
          <w:szCs w:val="24"/>
        </w:rPr>
      </w:pPr>
      <w:r w:rsidRPr="00907DF6">
        <w:rPr>
          <w:rFonts w:ascii="Franklin Gothic Book" w:hAnsi="Franklin Gothic Book"/>
          <w:sz w:val="24"/>
          <w:szCs w:val="24"/>
        </w:rPr>
        <w:t>Проект модернизации котельной  в с. Верх-Сузун Сузунского района НСО  выполнен на основании решения Совета Депутатов Сузунского района Новосибирской области №319 от 18.05.2010 г.</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 xml:space="preserve">Согласно СНиП 41-02-2003 «Тепловые сети» требование аварийного режима подачи теплоснабжения соблюдается. </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Проект модернизации тепловых сетей в с. Верх-Сузун Сузунского района НСО  выпо</w:t>
      </w:r>
      <w:r w:rsidRPr="00907DF6">
        <w:rPr>
          <w:rFonts w:ascii="Franklin Gothic Book" w:hAnsi="Franklin Gothic Book"/>
        </w:rPr>
        <w:t>л</w:t>
      </w:r>
      <w:r w:rsidRPr="00907DF6">
        <w:rPr>
          <w:rFonts w:ascii="Franklin Gothic Book" w:hAnsi="Franklin Gothic Book"/>
        </w:rPr>
        <w:t>нен на основании решения Совета депутатов Сузунского района от 18.05.2010г. №319.</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Тепловая сеть проложена в грунте, преимущественно вдоль дорог с соблюдением но</w:t>
      </w:r>
      <w:r w:rsidRPr="00907DF6">
        <w:rPr>
          <w:rFonts w:ascii="Franklin Gothic Book" w:hAnsi="Franklin Gothic Book"/>
          <w:sz w:val="24"/>
          <w:szCs w:val="24"/>
        </w:rPr>
        <w:t>р</w:t>
      </w:r>
      <w:r w:rsidRPr="00907DF6">
        <w:rPr>
          <w:rFonts w:ascii="Franklin Gothic Book" w:hAnsi="Franklin Gothic Book"/>
          <w:sz w:val="24"/>
          <w:szCs w:val="24"/>
        </w:rPr>
        <w:t xml:space="preserve">мативных расстояний до объектов капитального строительства. </w:t>
      </w: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Модернизация тепловой сети выполнена методом бесканальной траншейной прокладки из </w:t>
      </w:r>
      <w:r w:rsidRPr="00907DF6">
        <w:rPr>
          <w:rFonts w:ascii="Franklin Gothic Book" w:hAnsi="Franklin Gothic Book"/>
          <w:bCs/>
        </w:rPr>
        <w:t>полипропиленовых труб НПО "Стройполимер" "Рандом Сополимер" (PPRC) с теплогидр</w:t>
      </w:r>
      <w:r w:rsidRPr="00907DF6">
        <w:rPr>
          <w:rFonts w:ascii="Franklin Gothic Book" w:hAnsi="Franklin Gothic Book"/>
          <w:bCs/>
        </w:rPr>
        <w:t>о</w:t>
      </w:r>
      <w:r w:rsidRPr="00907DF6">
        <w:rPr>
          <w:rFonts w:ascii="Franklin Gothic Book" w:hAnsi="Franklin Gothic Book"/>
          <w:bCs/>
        </w:rPr>
        <w:t>изоляцией, для труб диаметром Ду&lt;</w:t>
      </w:r>
      <w:smartTag w:uri="urn:schemas-microsoft-com:office:smarttags" w:element="metricconverter">
        <w:smartTagPr>
          <w:attr w:name="ProductID" w:val="125 мм"/>
        </w:smartTagPr>
        <w:r w:rsidRPr="00907DF6">
          <w:rPr>
            <w:rFonts w:ascii="Franklin Gothic Book" w:hAnsi="Franklin Gothic Book"/>
            <w:bCs/>
          </w:rPr>
          <w:t>125 мм</w:t>
        </w:r>
      </w:smartTag>
      <w:r w:rsidRPr="00907DF6">
        <w:rPr>
          <w:rFonts w:ascii="Franklin Gothic Book" w:hAnsi="Franklin Gothic Book"/>
          <w:bCs/>
        </w:rPr>
        <w:t xml:space="preserve">, и </w:t>
      </w:r>
      <w:r w:rsidRPr="00907DF6">
        <w:rPr>
          <w:rFonts w:ascii="Franklin Gothic Book" w:hAnsi="Franklin Gothic Book"/>
        </w:rPr>
        <w:t xml:space="preserve">из стальных электросварных прямошовных труб </w:t>
      </w:r>
      <w:r w:rsidRPr="00907DF6">
        <w:rPr>
          <w:rFonts w:ascii="Franklin Gothic Book" w:hAnsi="Franklin Gothic Book"/>
          <w:bCs/>
        </w:rPr>
        <w:t xml:space="preserve">в ППУ изоляции Новосибирского завода предизолированных труб (НЗПТ), для труб диаметром Ду&gt;=125 мм, </w:t>
      </w:r>
      <w:r w:rsidRPr="00907DF6">
        <w:rPr>
          <w:rFonts w:ascii="Franklin Gothic Book" w:hAnsi="Franklin Gothic Book"/>
        </w:rPr>
        <w:t xml:space="preserve">в двухтрубном исполнении Т1, Т2. </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 xml:space="preserve">Дальнейшее строительство источников тепловой энергии и тепловых сетей по данным предоставленным администрацией не предусмотрено. </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bCs/>
          <w:sz w:val="24"/>
          <w:szCs w:val="24"/>
        </w:rPr>
        <w:t>Инвестиционный проект с. Верх-Сузун предусматривает техническое перевооружение к</w:t>
      </w:r>
      <w:r w:rsidRPr="00907DF6">
        <w:rPr>
          <w:rFonts w:ascii="Franklin Gothic Book" w:hAnsi="Franklin Gothic Book"/>
          <w:bCs/>
          <w:sz w:val="24"/>
          <w:szCs w:val="24"/>
        </w:rPr>
        <w:t>о</w:t>
      </w:r>
      <w:r w:rsidRPr="00907DF6">
        <w:rPr>
          <w:rFonts w:ascii="Franklin Gothic Book" w:hAnsi="Franklin Gothic Book"/>
          <w:bCs/>
          <w:sz w:val="24"/>
          <w:szCs w:val="24"/>
        </w:rPr>
        <w:t>тельной с ручной подачи топлива на механизированную подачу. Общая стоимость: 4,3 млн. руб.</w:t>
      </w:r>
    </w:p>
    <w:p w:rsidR="00A10D9B" w:rsidRPr="00907DF6" w:rsidRDefault="00A10D9B" w:rsidP="00A10D9B">
      <w:pPr>
        <w:pStyle w:val="214"/>
        <w:ind w:left="0" w:firstLine="709"/>
        <w:jc w:val="both"/>
        <w:outlineLvl w:val="9"/>
        <w:rPr>
          <w:rFonts w:ascii="Franklin Gothic Book" w:hAnsi="Franklin Gothic Book"/>
          <w:i/>
          <w:lang w:val="ru-RU"/>
        </w:rPr>
      </w:pPr>
    </w:p>
    <w:p w:rsidR="00A10D9B" w:rsidRPr="00907DF6" w:rsidRDefault="00A10D9B" w:rsidP="00A10D9B">
      <w:pPr>
        <w:pStyle w:val="214"/>
        <w:ind w:left="0" w:firstLine="709"/>
        <w:jc w:val="center"/>
        <w:outlineLvl w:val="9"/>
        <w:rPr>
          <w:rFonts w:ascii="Franklin Gothic Book" w:hAnsi="Franklin Gothic Book"/>
          <w:lang w:val="ru-RU"/>
        </w:rPr>
      </w:pPr>
      <w:bookmarkStart w:id="78" w:name="_Toc375134331"/>
      <w:r w:rsidRPr="00907DF6">
        <w:rPr>
          <w:rFonts w:ascii="Franklin Gothic Book" w:hAnsi="Franklin Gothic Book"/>
          <w:lang w:val="ru-RU"/>
        </w:rPr>
        <w:t>Раздел 8. Решение об определении единой теплоснабжающей организации (орган</w:t>
      </w:r>
      <w:r w:rsidRPr="00907DF6">
        <w:rPr>
          <w:rFonts w:ascii="Franklin Gothic Book" w:hAnsi="Franklin Gothic Book"/>
          <w:lang w:val="ru-RU"/>
        </w:rPr>
        <w:t>и</w:t>
      </w:r>
      <w:r w:rsidRPr="00907DF6">
        <w:rPr>
          <w:rFonts w:ascii="Franklin Gothic Book" w:hAnsi="Franklin Gothic Book"/>
          <w:lang w:val="ru-RU"/>
        </w:rPr>
        <w:t>заций).</w:t>
      </w:r>
      <w:bookmarkEnd w:id="78"/>
    </w:p>
    <w:p w:rsidR="00A10D9B" w:rsidRPr="00907DF6" w:rsidRDefault="00A10D9B" w:rsidP="00A10D9B">
      <w:pPr>
        <w:pStyle w:val="af0"/>
        <w:rPr>
          <w:rFonts w:ascii="Franklin Gothic Book" w:hAnsi="Franklin Gothic Book"/>
          <w:sz w:val="24"/>
          <w:szCs w:val="24"/>
        </w:rPr>
      </w:pP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После</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внесения</w:t>
      </w:r>
      <w:r w:rsidRPr="00907DF6">
        <w:rPr>
          <w:rFonts w:ascii="Franklin Gothic Book" w:hAnsi="Franklin Gothic Book"/>
          <w:spacing w:val="4"/>
          <w:sz w:val="24"/>
          <w:szCs w:val="24"/>
        </w:rPr>
        <w:t xml:space="preserve"> </w:t>
      </w:r>
      <w:r w:rsidRPr="00907DF6">
        <w:rPr>
          <w:rFonts w:ascii="Franklin Gothic Book" w:hAnsi="Franklin Gothic Book"/>
          <w:sz w:val="24"/>
          <w:szCs w:val="24"/>
        </w:rPr>
        <w:t>проекта</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схемы</w:t>
      </w:r>
      <w:r w:rsidRPr="00907DF6">
        <w:rPr>
          <w:rFonts w:ascii="Franklin Gothic Book" w:hAnsi="Franklin Gothic Book"/>
          <w:spacing w:val="4"/>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4"/>
          <w:sz w:val="24"/>
          <w:szCs w:val="24"/>
        </w:rPr>
        <w:t xml:space="preserve"> </w:t>
      </w:r>
      <w:r w:rsidRPr="00907DF6">
        <w:rPr>
          <w:rFonts w:ascii="Franklin Gothic Book" w:hAnsi="Franklin Gothic Book"/>
          <w:sz w:val="24"/>
          <w:szCs w:val="24"/>
        </w:rPr>
        <w:t>на</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рассмотрение</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теплоснабжающие</w:t>
      </w:r>
      <w:r w:rsidRPr="00907DF6">
        <w:rPr>
          <w:rFonts w:ascii="Franklin Gothic Book" w:hAnsi="Franklin Gothic Book"/>
          <w:spacing w:val="99"/>
          <w:sz w:val="24"/>
          <w:szCs w:val="24"/>
        </w:rPr>
        <w:t xml:space="preserve"> </w:t>
      </w:r>
      <w:r w:rsidRPr="00907DF6">
        <w:rPr>
          <w:rFonts w:ascii="Franklin Gothic Book" w:hAnsi="Franklin Gothic Book"/>
          <w:sz w:val="24"/>
          <w:szCs w:val="24"/>
        </w:rPr>
        <w:t>или</w:t>
      </w:r>
      <w:r w:rsidRPr="00907DF6">
        <w:rPr>
          <w:rFonts w:ascii="Franklin Gothic Book" w:hAnsi="Franklin Gothic Book"/>
          <w:spacing w:val="27"/>
          <w:sz w:val="24"/>
          <w:szCs w:val="24"/>
        </w:rPr>
        <w:t xml:space="preserve"> </w:t>
      </w:r>
      <w:r w:rsidRPr="00907DF6">
        <w:rPr>
          <w:rFonts w:ascii="Franklin Gothic Book" w:hAnsi="Franklin Gothic Book"/>
          <w:sz w:val="24"/>
          <w:szCs w:val="24"/>
        </w:rPr>
        <w:t>теплосетевые</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организации</w:t>
      </w:r>
      <w:r w:rsidRPr="00907DF6">
        <w:rPr>
          <w:rFonts w:ascii="Franklin Gothic Book" w:hAnsi="Franklin Gothic Book"/>
          <w:spacing w:val="27"/>
          <w:sz w:val="24"/>
          <w:szCs w:val="24"/>
        </w:rPr>
        <w:t xml:space="preserve"> </w:t>
      </w:r>
      <w:r w:rsidRPr="00907DF6">
        <w:rPr>
          <w:rFonts w:ascii="Franklin Gothic Book" w:hAnsi="Franklin Gothic Book"/>
          <w:sz w:val="24"/>
          <w:szCs w:val="24"/>
        </w:rPr>
        <w:t>должны</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обратиться</w:t>
      </w:r>
      <w:r w:rsidRPr="00907DF6">
        <w:rPr>
          <w:rFonts w:ascii="Franklin Gothic Book" w:hAnsi="Franklin Gothic Book"/>
          <w:spacing w:val="26"/>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заявкой</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на</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признание</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качестве</w:t>
      </w:r>
      <w:r w:rsidRPr="00907DF6">
        <w:rPr>
          <w:rFonts w:ascii="Franklin Gothic Book" w:hAnsi="Franklin Gothic Book"/>
          <w:spacing w:val="83"/>
          <w:sz w:val="24"/>
          <w:szCs w:val="24"/>
        </w:rPr>
        <w:t xml:space="preserve"> </w:t>
      </w:r>
      <w:r w:rsidRPr="00907DF6">
        <w:rPr>
          <w:rFonts w:ascii="Franklin Gothic Book" w:hAnsi="Franklin Gothic Book"/>
          <w:sz w:val="24"/>
          <w:szCs w:val="24"/>
        </w:rPr>
        <w:t>ЕТО</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одной</w:t>
      </w:r>
      <w:r w:rsidRPr="00907DF6">
        <w:rPr>
          <w:rFonts w:ascii="Franklin Gothic Book" w:hAnsi="Franklin Gothic Book"/>
          <w:spacing w:val="10"/>
          <w:sz w:val="24"/>
          <w:szCs w:val="24"/>
        </w:rPr>
        <w:t xml:space="preserve"> </w:t>
      </w:r>
      <w:r w:rsidRPr="00907DF6">
        <w:rPr>
          <w:rFonts w:ascii="Franklin Gothic Book" w:hAnsi="Franklin Gothic Book"/>
          <w:sz w:val="24"/>
          <w:szCs w:val="24"/>
        </w:rPr>
        <w:t>или</w:t>
      </w:r>
      <w:r w:rsidRPr="00907DF6">
        <w:rPr>
          <w:rFonts w:ascii="Franklin Gothic Book" w:hAnsi="Franklin Gothic Book"/>
          <w:spacing w:val="10"/>
          <w:sz w:val="24"/>
          <w:szCs w:val="24"/>
        </w:rPr>
        <w:t xml:space="preserve"> </w:t>
      </w:r>
      <w:r w:rsidRPr="00907DF6">
        <w:rPr>
          <w:rFonts w:ascii="Franklin Gothic Book" w:hAnsi="Franklin Gothic Book"/>
          <w:sz w:val="24"/>
          <w:szCs w:val="24"/>
        </w:rPr>
        <w:t>нескольких</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из</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определенных</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зон</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деятельности.</w:t>
      </w:r>
      <w:r w:rsidRPr="00907DF6">
        <w:rPr>
          <w:rFonts w:ascii="Franklin Gothic Book" w:hAnsi="Franklin Gothic Book"/>
          <w:spacing w:val="9"/>
          <w:sz w:val="24"/>
          <w:szCs w:val="24"/>
        </w:rPr>
        <w:t xml:space="preserve"> </w:t>
      </w:r>
      <w:r w:rsidRPr="00907DF6">
        <w:rPr>
          <w:rFonts w:ascii="Franklin Gothic Book" w:hAnsi="Franklin Gothic Book"/>
          <w:sz w:val="24"/>
          <w:szCs w:val="24"/>
        </w:rPr>
        <w:t>Решение</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об</w:t>
      </w:r>
      <w:r w:rsidRPr="00907DF6">
        <w:rPr>
          <w:rFonts w:ascii="Franklin Gothic Book" w:hAnsi="Franklin Gothic Book"/>
          <w:spacing w:val="53"/>
          <w:sz w:val="24"/>
          <w:szCs w:val="24"/>
        </w:rPr>
        <w:t xml:space="preserve"> </w:t>
      </w:r>
      <w:r w:rsidRPr="00907DF6">
        <w:rPr>
          <w:rFonts w:ascii="Franklin Gothic Book" w:hAnsi="Franklin Gothic Book"/>
          <w:sz w:val="24"/>
          <w:szCs w:val="24"/>
        </w:rPr>
        <w:t>установлении</w:t>
      </w:r>
      <w:r w:rsidRPr="00907DF6">
        <w:rPr>
          <w:rFonts w:ascii="Franklin Gothic Book" w:hAnsi="Franklin Gothic Book"/>
          <w:spacing w:val="10"/>
          <w:sz w:val="24"/>
          <w:szCs w:val="24"/>
        </w:rPr>
        <w:t xml:space="preserve"> </w:t>
      </w:r>
      <w:r w:rsidRPr="00907DF6">
        <w:rPr>
          <w:rFonts w:ascii="Franklin Gothic Book" w:hAnsi="Franklin Gothic Book"/>
          <w:sz w:val="24"/>
          <w:szCs w:val="24"/>
        </w:rPr>
        <w:t>орган</w:t>
      </w:r>
      <w:r w:rsidRPr="00907DF6">
        <w:rPr>
          <w:rFonts w:ascii="Franklin Gothic Book" w:hAnsi="Franklin Gothic Book"/>
          <w:sz w:val="24"/>
          <w:szCs w:val="24"/>
        </w:rPr>
        <w:t>и</w:t>
      </w:r>
      <w:r w:rsidRPr="00907DF6">
        <w:rPr>
          <w:rFonts w:ascii="Franklin Gothic Book" w:hAnsi="Franklin Gothic Book"/>
          <w:sz w:val="24"/>
          <w:szCs w:val="24"/>
        </w:rPr>
        <w:t>зации</w:t>
      </w:r>
      <w:r w:rsidRPr="00907DF6">
        <w:rPr>
          <w:rFonts w:ascii="Franklin Gothic Book" w:hAnsi="Franklin Gothic Book"/>
          <w:spacing w:val="10"/>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6"/>
          <w:sz w:val="24"/>
          <w:szCs w:val="24"/>
        </w:rPr>
        <w:t xml:space="preserve"> </w:t>
      </w:r>
      <w:r w:rsidRPr="00907DF6">
        <w:rPr>
          <w:rFonts w:ascii="Franklin Gothic Book" w:hAnsi="Franklin Gothic Book"/>
          <w:sz w:val="24"/>
          <w:szCs w:val="24"/>
        </w:rPr>
        <w:t>качестве</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ЕТО</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9"/>
          <w:sz w:val="24"/>
          <w:szCs w:val="24"/>
        </w:rPr>
        <w:t xml:space="preserve"> </w:t>
      </w:r>
      <w:r w:rsidRPr="00907DF6">
        <w:rPr>
          <w:rFonts w:ascii="Franklin Gothic Book" w:hAnsi="Franklin Gothic Book"/>
          <w:sz w:val="24"/>
          <w:szCs w:val="24"/>
        </w:rPr>
        <w:t>той</w:t>
      </w:r>
      <w:r w:rsidRPr="00907DF6">
        <w:rPr>
          <w:rFonts w:ascii="Franklin Gothic Book" w:hAnsi="Franklin Gothic Book"/>
          <w:spacing w:val="10"/>
          <w:sz w:val="24"/>
          <w:szCs w:val="24"/>
        </w:rPr>
        <w:t xml:space="preserve"> </w:t>
      </w:r>
      <w:r w:rsidRPr="00907DF6">
        <w:rPr>
          <w:rFonts w:ascii="Franklin Gothic Book" w:hAnsi="Franklin Gothic Book"/>
          <w:sz w:val="24"/>
          <w:szCs w:val="24"/>
        </w:rPr>
        <w:t>или</w:t>
      </w:r>
      <w:r w:rsidRPr="00907DF6">
        <w:rPr>
          <w:rFonts w:ascii="Franklin Gothic Book" w:hAnsi="Franklin Gothic Book"/>
          <w:spacing w:val="10"/>
          <w:sz w:val="24"/>
          <w:szCs w:val="24"/>
        </w:rPr>
        <w:t xml:space="preserve"> </w:t>
      </w:r>
      <w:r w:rsidRPr="00907DF6">
        <w:rPr>
          <w:rFonts w:ascii="Franklin Gothic Book" w:hAnsi="Franklin Gothic Book"/>
          <w:sz w:val="24"/>
          <w:szCs w:val="24"/>
        </w:rPr>
        <w:t>иной</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зоне</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деятельности</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принимает,</w:t>
      </w:r>
      <w:r w:rsidRPr="00907DF6">
        <w:rPr>
          <w:rFonts w:ascii="Franklin Gothic Book" w:hAnsi="Franklin Gothic Book"/>
          <w:spacing w:val="93"/>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37"/>
          <w:sz w:val="24"/>
          <w:szCs w:val="24"/>
        </w:rPr>
        <w:t xml:space="preserve"> </w:t>
      </w:r>
      <w:r w:rsidRPr="00907DF6">
        <w:rPr>
          <w:rFonts w:ascii="Franklin Gothic Book" w:hAnsi="Franklin Gothic Book"/>
          <w:sz w:val="24"/>
          <w:szCs w:val="24"/>
        </w:rPr>
        <w:t>соответствии</w:t>
      </w:r>
      <w:r w:rsidRPr="00907DF6">
        <w:rPr>
          <w:rFonts w:ascii="Franklin Gothic Book" w:hAnsi="Franklin Gothic Book"/>
          <w:spacing w:val="39"/>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37"/>
          <w:sz w:val="24"/>
          <w:szCs w:val="24"/>
        </w:rPr>
        <w:t xml:space="preserve"> </w:t>
      </w:r>
      <w:r w:rsidRPr="00907DF6">
        <w:rPr>
          <w:rFonts w:ascii="Franklin Gothic Book" w:hAnsi="Franklin Gothic Book"/>
          <w:sz w:val="24"/>
          <w:szCs w:val="24"/>
        </w:rPr>
        <w:t>ч.6</w:t>
      </w:r>
      <w:r w:rsidRPr="00907DF6">
        <w:rPr>
          <w:rFonts w:ascii="Franklin Gothic Book" w:hAnsi="Franklin Gothic Book"/>
          <w:spacing w:val="40"/>
          <w:sz w:val="24"/>
          <w:szCs w:val="24"/>
        </w:rPr>
        <w:t xml:space="preserve"> </w:t>
      </w:r>
      <w:r w:rsidRPr="00907DF6">
        <w:rPr>
          <w:rFonts w:ascii="Franklin Gothic Book" w:hAnsi="Franklin Gothic Book"/>
          <w:sz w:val="24"/>
          <w:szCs w:val="24"/>
        </w:rPr>
        <w:t>ст.6</w:t>
      </w:r>
      <w:r w:rsidRPr="00907DF6">
        <w:rPr>
          <w:rFonts w:ascii="Franklin Gothic Book" w:hAnsi="Franklin Gothic Book"/>
          <w:spacing w:val="38"/>
          <w:sz w:val="24"/>
          <w:szCs w:val="24"/>
        </w:rPr>
        <w:t xml:space="preserve"> </w:t>
      </w:r>
      <w:r w:rsidRPr="00907DF6">
        <w:rPr>
          <w:rFonts w:ascii="Franklin Gothic Book" w:hAnsi="Franklin Gothic Book"/>
          <w:sz w:val="24"/>
          <w:szCs w:val="24"/>
        </w:rPr>
        <w:t>Федерального</w:t>
      </w:r>
      <w:r w:rsidRPr="00907DF6">
        <w:rPr>
          <w:rFonts w:ascii="Franklin Gothic Book" w:hAnsi="Franklin Gothic Book"/>
          <w:spacing w:val="38"/>
          <w:sz w:val="24"/>
          <w:szCs w:val="24"/>
        </w:rPr>
        <w:t xml:space="preserve"> </w:t>
      </w:r>
      <w:r w:rsidRPr="00907DF6">
        <w:rPr>
          <w:rFonts w:ascii="Franklin Gothic Book" w:hAnsi="Franklin Gothic Book"/>
          <w:sz w:val="24"/>
          <w:szCs w:val="24"/>
        </w:rPr>
        <w:t>закона</w:t>
      </w:r>
      <w:r w:rsidRPr="00907DF6">
        <w:rPr>
          <w:rFonts w:ascii="Franklin Gothic Book" w:hAnsi="Franklin Gothic Book"/>
          <w:spacing w:val="37"/>
          <w:sz w:val="24"/>
          <w:szCs w:val="24"/>
        </w:rPr>
        <w:t xml:space="preserve"> </w:t>
      </w:r>
      <w:r w:rsidRPr="00907DF6">
        <w:rPr>
          <w:rFonts w:ascii="Franklin Gothic Book" w:hAnsi="Franklin Gothic Book"/>
          <w:sz w:val="24"/>
          <w:szCs w:val="24"/>
        </w:rPr>
        <w:t>№190</w:t>
      </w:r>
      <w:r w:rsidRPr="00907DF6">
        <w:rPr>
          <w:rFonts w:ascii="Franklin Gothic Book" w:hAnsi="Franklin Gothic Book"/>
          <w:spacing w:val="43"/>
          <w:sz w:val="24"/>
          <w:szCs w:val="24"/>
        </w:rPr>
        <w:t xml:space="preserve"> </w:t>
      </w:r>
      <w:r w:rsidRPr="00907DF6">
        <w:rPr>
          <w:rFonts w:ascii="Franklin Gothic Book" w:hAnsi="Franklin Gothic Book"/>
          <w:spacing w:val="-4"/>
          <w:sz w:val="24"/>
          <w:szCs w:val="24"/>
        </w:rPr>
        <w:t>«О</w:t>
      </w:r>
      <w:r w:rsidRPr="00907DF6">
        <w:rPr>
          <w:rFonts w:ascii="Franklin Gothic Book" w:hAnsi="Franklin Gothic Book"/>
          <w:spacing w:val="40"/>
          <w:sz w:val="24"/>
          <w:szCs w:val="24"/>
        </w:rPr>
        <w:t xml:space="preserve"> </w:t>
      </w:r>
      <w:r w:rsidRPr="00907DF6">
        <w:rPr>
          <w:rFonts w:ascii="Franklin Gothic Book" w:hAnsi="Franklin Gothic Book"/>
          <w:sz w:val="24"/>
          <w:szCs w:val="24"/>
        </w:rPr>
        <w:t>теплоснабжении»</w:t>
      </w:r>
      <w:r w:rsidRPr="00907DF6">
        <w:rPr>
          <w:rFonts w:ascii="Franklin Gothic Book" w:hAnsi="Franklin Gothic Book"/>
          <w:spacing w:val="31"/>
          <w:sz w:val="24"/>
          <w:szCs w:val="24"/>
        </w:rPr>
        <w:t xml:space="preserve"> </w:t>
      </w:r>
      <w:r w:rsidRPr="00907DF6">
        <w:rPr>
          <w:rFonts w:ascii="Franklin Gothic Book" w:hAnsi="Franklin Gothic Book"/>
          <w:sz w:val="24"/>
          <w:szCs w:val="24"/>
        </w:rPr>
        <w:t>орган</w:t>
      </w:r>
      <w:r w:rsidRPr="00907DF6">
        <w:rPr>
          <w:rFonts w:ascii="Franklin Gothic Book" w:hAnsi="Franklin Gothic Book"/>
          <w:spacing w:val="48"/>
          <w:sz w:val="24"/>
          <w:szCs w:val="24"/>
        </w:rPr>
        <w:t xml:space="preserve"> </w:t>
      </w:r>
      <w:r w:rsidRPr="00907DF6">
        <w:rPr>
          <w:rFonts w:ascii="Franklin Gothic Book" w:hAnsi="Franklin Gothic Book"/>
          <w:sz w:val="24"/>
          <w:szCs w:val="24"/>
        </w:rPr>
        <w:t>местного самоуправления городского округа.</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Определение</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статуса</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ЕТО</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для</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проектируемых</w:t>
      </w:r>
      <w:r w:rsidRPr="00907DF6">
        <w:rPr>
          <w:rFonts w:ascii="Franklin Gothic Book" w:hAnsi="Franklin Gothic Book"/>
          <w:spacing w:val="55"/>
          <w:sz w:val="24"/>
          <w:szCs w:val="24"/>
        </w:rPr>
        <w:t xml:space="preserve"> </w:t>
      </w:r>
      <w:r w:rsidRPr="00907DF6">
        <w:rPr>
          <w:rFonts w:ascii="Franklin Gothic Book" w:hAnsi="Franklin Gothic Book"/>
          <w:sz w:val="24"/>
          <w:szCs w:val="24"/>
        </w:rPr>
        <w:t>зон</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действия</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планируемых</w:t>
      </w:r>
      <w:r w:rsidRPr="00907DF6">
        <w:rPr>
          <w:rFonts w:ascii="Franklin Gothic Book" w:hAnsi="Franklin Gothic Book"/>
          <w:spacing w:val="55"/>
          <w:sz w:val="24"/>
          <w:szCs w:val="24"/>
        </w:rPr>
        <w:t xml:space="preserve"> </w:t>
      </w:r>
      <w:r w:rsidRPr="00907DF6">
        <w:rPr>
          <w:rFonts w:ascii="Franklin Gothic Book" w:hAnsi="Franklin Gothic Book"/>
          <w:sz w:val="24"/>
          <w:szCs w:val="24"/>
        </w:rPr>
        <w:t>к</w:t>
      </w:r>
      <w:r w:rsidRPr="00907DF6">
        <w:rPr>
          <w:rFonts w:ascii="Franklin Gothic Book" w:hAnsi="Franklin Gothic Book"/>
          <w:spacing w:val="79"/>
          <w:sz w:val="24"/>
          <w:szCs w:val="24"/>
        </w:rPr>
        <w:t xml:space="preserve"> </w:t>
      </w:r>
      <w:r w:rsidRPr="00907DF6">
        <w:rPr>
          <w:rFonts w:ascii="Franklin Gothic Book" w:hAnsi="Franklin Gothic Book"/>
          <w:sz w:val="24"/>
          <w:szCs w:val="24"/>
        </w:rPr>
        <w:t>стро</w:t>
      </w:r>
      <w:r w:rsidRPr="00907DF6">
        <w:rPr>
          <w:rFonts w:ascii="Franklin Gothic Book" w:hAnsi="Franklin Gothic Book"/>
          <w:sz w:val="24"/>
          <w:szCs w:val="24"/>
        </w:rPr>
        <w:t>и</w:t>
      </w:r>
      <w:r w:rsidRPr="00907DF6">
        <w:rPr>
          <w:rFonts w:ascii="Franklin Gothic Book" w:hAnsi="Franklin Gothic Book"/>
          <w:sz w:val="24"/>
          <w:szCs w:val="24"/>
        </w:rPr>
        <w:t>тельству</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источников</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рассмотренных</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разделе</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3</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Утверждаемой части,</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должно</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быть</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выполнено</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ходе</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актуализации</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схемы</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после</w:t>
      </w:r>
      <w:r w:rsidRPr="00907DF6">
        <w:rPr>
          <w:rFonts w:ascii="Franklin Gothic Book" w:hAnsi="Franklin Gothic Book"/>
          <w:spacing w:val="59"/>
          <w:sz w:val="24"/>
          <w:szCs w:val="24"/>
        </w:rPr>
        <w:t xml:space="preserve"> </w:t>
      </w:r>
      <w:r w:rsidRPr="00907DF6">
        <w:rPr>
          <w:rFonts w:ascii="Franklin Gothic Book" w:hAnsi="Franklin Gothic Book"/>
          <w:sz w:val="24"/>
          <w:szCs w:val="24"/>
        </w:rPr>
        <w:t>определения и</w:t>
      </w:r>
      <w:r w:rsidRPr="00907DF6">
        <w:rPr>
          <w:rFonts w:ascii="Franklin Gothic Book" w:hAnsi="Franklin Gothic Book"/>
          <w:sz w:val="24"/>
          <w:szCs w:val="24"/>
        </w:rPr>
        <w:t>с</w:t>
      </w:r>
      <w:r w:rsidRPr="00907DF6">
        <w:rPr>
          <w:rFonts w:ascii="Franklin Gothic Book" w:hAnsi="Franklin Gothic Book"/>
          <w:sz w:val="24"/>
          <w:szCs w:val="24"/>
        </w:rPr>
        <w:t>точников инвестиций.</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Обязанности</w:t>
      </w:r>
      <w:r w:rsidRPr="00907DF6">
        <w:rPr>
          <w:rFonts w:ascii="Franklin Gothic Book" w:hAnsi="Franklin Gothic Book"/>
          <w:spacing w:val="30"/>
          <w:sz w:val="24"/>
          <w:szCs w:val="24"/>
        </w:rPr>
        <w:t xml:space="preserve"> </w:t>
      </w:r>
      <w:r w:rsidRPr="00907DF6">
        <w:rPr>
          <w:rFonts w:ascii="Franklin Gothic Book" w:hAnsi="Franklin Gothic Book"/>
          <w:spacing w:val="-1"/>
          <w:sz w:val="24"/>
          <w:szCs w:val="24"/>
        </w:rPr>
        <w:t>ЕТО</w:t>
      </w:r>
      <w:r w:rsidRPr="00907DF6">
        <w:rPr>
          <w:rFonts w:ascii="Franklin Gothic Book" w:hAnsi="Franklin Gothic Book"/>
          <w:spacing w:val="30"/>
          <w:sz w:val="24"/>
          <w:szCs w:val="24"/>
        </w:rPr>
        <w:t xml:space="preserve"> </w:t>
      </w:r>
      <w:r w:rsidRPr="00907DF6">
        <w:rPr>
          <w:rFonts w:ascii="Franklin Gothic Book" w:hAnsi="Franklin Gothic Book"/>
          <w:spacing w:val="-1"/>
          <w:sz w:val="24"/>
          <w:szCs w:val="24"/>
        </w:rPr>
        <w:t>определены,</w:t>
      </w:r>
      <w:r w:rsidRPr="00907DF6">
        <w:rPr>
          <w:rFonts w:ascii="Franklin Gothic Book" w:hAnsi="Franklin Gothic Book"/>
          <w:spacing w:val="33"/>
          <w:sz w:val="24"/>
          <w:szCs w:val="24"/>
        </w:rPr>
        <w:t xml:space="preserve"> </w:t>
      </w:r>
      <w:r w:rsidRPr="00907DF6">
        <w:rPr>
          <w:rFonts w:ascii="Franklin Gothic Book" w:hAnsi="Franklin Gothic Book"/>
          <w:spacing w:val="-1"/>
          <w:sz w:val="24"/>
          <w:szCs w:val="24"/>
        </w:rPr>
        <w:t>установлены</w:t>
      </w:r>
      <w:r w:rsidRPr="00907DF6">
        <w:rPr>
          <w:rFonts w:ascii="Franklin Gothic Book" w:hAnsi="Franklin Gothic Book"/>
          <w:spacing w:val="30"/>
          <w:sz w:val="24"/>
          <w:szCs w:val="24"/>
        </w:rPr>
        <w:t xml:space="preserve"> </w:t>
      </w:r>
      <w:r w:rsidRPr="00907DF6">
        <w:rPr>
          <w:rFonts w:ascii="Franklin Gothic Book" w:hAnsi="Franklin Gothic Book"/>
          <w:spacing w:val="-1"/>
          <w:sz w:val="24"/>
          <w:szCs w:val="24"/>
        </w:rPr>
        <w:t>постановлением</w:t>
      </w:r>
      <w:r w:rsidRPr="00907DF6">
        <w:rPr>
          <w:rFonts w:ascii="Franklin Gothic Book" w:hAnsi="Franklin Gothic Book"/>
          <w:spacing w:val="30"/>
          <w:sz w:val="24"/>
          <w:szCs w:val="24"/>
        </w:rPr>
        <w:t xml:space="preserve"> </w:t>
      </w:r>
      <w:r w:rsidRPr="00907DF6">
        <w:rPr>
          <w:rFonts w:ascii="Franklin Gothic Book" w:hAnsi="Franklin Gothic Book"/>
          <w:spacing w:val="-1"/>
          <w:sz w:val="24"/>
          <w:szCs w:val="24"/>
        </w:rPr>
        <w:t>Правительства</w:t>
      </w:r>
      <w:r w:rsidRPr="00907DF6">
        <w:rPr>
          <w:rFonts w:ascii="Franklin Gothic Book" w:hAnsi="Franklin Gothic Book"/>
          <w:spacing w:val="30"/>
          <w:sz w:val="24"/>
          <w:szCs w:val="24"/>
        </w:rPr>
        <w:t xml:space="preserve"> </w:t>
      </w:r>
      <w:r w:rsidRPr="00907DF6">
        <w:rPr>
          <w:rFonts w:ascii="Franklin Gothic Book" w:hAnsi="Franklin Gothic Book"/>
          <w:sz w:val="24"/>
          <w:szCs w:val="24"/>
        </w:rPr>
        <w:t>РФ</w:t>
      </w:r>
      <w:r w:rsidRPr="00907DF6">
        <w:rPr>
          <w:rFonts w:ascii="Franklin Gothic Book" w:hAnsi="Franklin Gothic Book"/>
          <w:spacing w:val="31"/>
          <w:sz w:val="24"/>
          <w:szCs w:val="24"/>
        </w:rPr>
        <w:t xml:space="preserve"> </w:t>
      </w:r>
      <w:r w:rsidRPr="00907DF6">
        <w:rPr>
          <w:rFonts w:ascii="Franklin Gothic Book" w:hAnsi="Franklin Gothic Book"/>
          <w:sz w:val="24"/>
          <w:szCs w:val="24"/>
        </w:rPr>
        <w:t>от</w:t>
      </w:r>
      <w:r w:rsidRPr="00907DF6">
        <w:rPr>
          <w:rFonts w:ascii="Franklin Gothic Book" w:hAnsi="Franklin Gothic Book"/>
          <w:spacing w:val="65"/>
          <w:sz w:val="24"/>
          <w:szCs w:val="24"/>
        </w:rPr>
        <w:t xml:space="preserve"> </w:t>
      </w:r>
      <w:r w:rsidRPr="00907DF6">
        <w:rPr>
          <w:rFonts w:ascii="Franklin Gothic Book" w:hAnsi="Franklin Gothic Book"/>
          <w:sz w:val="24"/>
          <w:szCs w:val="24"/>
        </w:rPr>
        <w:t>08.08.2012</w:t>
      </w:r>
      <w:r w:rsidRPr="00907DF6">
        <w:rPr>
          <w:rFonts w:ascii="Franklin Gothic Book" w:hAnsi="Franklin Gothic Book"/>
          <w:spacing w:val="31"/>
          <w:sz w:val="24"/>
          <w:szCs w:val="24"/>
        </w:rPr>
        <w:t xml:space="preserve"> </w:t>
      </w:r>
      <w:r w:rsidRPr="00907DF6">
        <w:rPr>
          <w:rFonts w:ascii="Franklin Gothic Book" w:hAnsi="Franklin Gothic Book"/>
          <w:sz w:val="24"/>
          <w:szCs w:val="24"/>
        </w:rPr>
        <w:t>№</w:t>
      </w:r>
      <w:r w:rsidRPr="00907DF6">
        <w:rPr>
          <w:rFonts w:ascii="Franklin Gothic Book" w:hAnsi="Franklin Gothic Book"/>
          <w:spacing w:val="30"/>
          <w:sz w:val="24"/>
          <w:szCs w:val="24"/>
        </w:rPr>
        <w:t xml:space="preserve"> </w:t>
      </w:r>
      <w:r w:rsidRPr="00907DF6">
        <w:rPr>
          <w:rFonts w:ascii="Franklin Gothic Book" w:hAnsi="Franklin Gothic Book"/>
          <w:sz w:val="24"/>
          <w:szCs w:val="24"/>
        </w:rPr>
        <w:t>808</w:t>
      </w:r>
      <w:r w:rsidRPr="00907DF6">
        <w:rPr>
          <w:rFonts w:ascii="Franklin Gothic Book" w:hAnsi="Franklin Gothic Book"/>
          <w:spacing w:val="36"/>
          <w:sz w:val="24"/>
          <w:szCs w:val="24"/>
        </w:rPr>
        <w:t xml:space="preserve"> </w:t>
      </w:r>
      <w:r w:rsidRPr="00907DF6">
        <w:rPr>
          <w:rFonts w:ascii="Franklin Gothic Book" w:hAnsi="Franklin Gothic Book"/>
          <w:spacing w:val="-3"/>
          <w:sz w:val="24"/>
          <w:szCs w:val="24"/>
        </w:rPr>
        <w:t>«Об</w:t>
      </w:r>
      <w:r w:rsidRPr="00907DF6">
        <w:rPr>
          <w:rFonts w:ascii="Franklin Gothic Book" w:hAnsi="Franklin Gothic Book"/>
          <w:spacing w:val="31"/>
          <w:sz w:val="24"/>
          <w:szCs w:val="24"/>
        </w:rPr>
        <w:t xml:space="preserve"> </w:t>
      </w:r>
      <w:r w:rsidRPr="00907DF6">
        <w:rPr>
          <w:rFonts w:ascii="Franklin Gothic Book" w:hAnsi="Franklin Gothic Book"/>
          <w:sz w:val="24"/>
          <w:szCs w:val="24"/>
        </w:rPr>
        <w:t>организации</w:t>
      </w:r>
      <w:r w:rsidRPr="00907DF6">
        <w:rPr>
          <w:rFonts w:ascii="Franklin Gothic Book" w:hAnsi="Franklin Gothic Book"/>
          <w:spacing w:val="30"/>
          <w:sz w:val="24"/>
          <w:szCs w:val="24"/>
        </w:rPr>
        <w:t xml:space="preserve"> </w:t>
      </w:r>
      <w:r w:rsidRPr="00907DF6">
        <w:rPr>
          <w:rFonts w:ascii="Franklin Gothic Book" w:hAnsi="Franklin Gothic Book"/>
          <w:spacing w:val="-1"/>
          <w:sz w:val="24"/>
          <w:szCs w:val="24"/>
        </w:rPr>
        <w:t>теплоснабжения</w:t>
      </w:r>
      <w:r w:rsidRPr="00907DF6">
        <w:rPr>
          <w:rFonts w:ascii="Franklin Gothic Book" w:hAnsi="Franklin Gothic Book"/>
          <w:spacing w:val="31"/>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30"/>
          <w:sz w:val="24"/>
          <w:szCs w:val="24"/>
        </w:rPr>
        <w:t xml:space="preserve"> </w:t>
      </w:r>
      <w:r w:rsidRPr="00907DF6">
        <w:rPr>
          <w:rFonts w:ascii="Franklin Gothic Book" w:hAnsi="Franklin Gothic Book"/>
          <w:spacing w:val="-1"/>
          <w:sz w:val="24"/>
          <w:szCs w:val="24"/>
        </w:rPr>
        <w:t>Российской</w:t>
      </w:r>
      <w:r w:rsidRPr="00907DF6">
        <w:rPr>
          <w:rFonts w:ascii="Franklin Gothic Book" w:hAnsi="Franklin Gothic Book"/>
          <w:spacing w:val="32"/>
          <w:sz w:val="24"/>
          <w:szCs w:val="24"/>
        </w:rPr>
        <w:t xml:space="preserve"> </w:t>
      </w:r>
      <w:r w:rsidRPr="00907DF6">
        <w:rPr>
          <w:rFonts w:ascii="Franklin Gothic Book" w:hAnsi="Franklin Gothic Book"/>
          <w:spacing w:val="-1"/>
          <w:sz w:val="24"/>
          <w:szCs w:val="24"/>
        </w:rPr>
        <w:t>Федерации</w:t>
      </w:r>
      <w:r w:rsidRPr="00907DF6">
        <w:rPr>
          <w:rFonts w:ascii="Franklin Gothic Book" w:hAnsi="Franklin Gothic Book"/>
          <w:spacing w:val="30"/>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32"/>
          <w:sz w:val="24"/>
          <w:szCs w:val="24"/>
        </w:rPr>
        <w:t xml:space="preserve"> </w:t>
      </w:r>
      <w:r w:rsidRPr="00907DF6">
        <w:rPr>
          <w:rFonts w:ascii="Franklin Gothic Book" w:hAnsi="Franklin Gothic Book"/>
          <w:sz w:val="24"/>
          <w:szCs w:val="24"/>
        </w:rPr>
        <w:t>о</w:t>
      </w:r>
      <w:r w:rsidRPr="00907DF6">
        <w:rPr>
          <w:rFonts w:ascii="Franklin Gothic Book" w:hAnsi="Franklin Gothic Book"/>
          <w:spacing w:val="55"/>
          <w:sz w:val="24"/>
          <w:szCs w:val="24"/>
        </w:rPr>
        <w:t xml:space="preserve"> </w:t>
      </w:r>
      <w:r w:rsidRPr="00907DF6">
        <w:rPr>
          <w:rFonts w:ascii="Franklin Gothic Book" w:hAnsi="Franklin Gothic Book"/>
          <w:spacing w:val="-1"/>
          <w:sz w:val="24"/>
          <w:szCs w:val="24"/>
        </w:rPr>
        <w:t>внесении</w:t>
      </w:r>
      <w:r w:rsidRPr="00907DF6">
        <w:rPr>
          <w:rFonts w:ascii="Franklin Gothic Book" w:hAnsi="Franklin Gothic Book"/>
          <w:spacing w:val="13"/>
          <w:sz w:val="24"/>
          <w:szCs w:val="24"/>
        </w:rPr>
        <w:t xml:space="preserve"> </w:t>
      </w:r>
      <w:r w:rsidRPr="00907DF6">
        <w:rPr>
          <w:rFonts w:ascii="Franklin Gothic Book" w:hAnsi="Franklin Gothic Book"/>
          <w:spacing w:val="-1"/>
          <w:sz w:val="24"/>
          <w:szCs w:val="24"/>
        </w:rPr>
        <w:t>изменений</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9"/>
          <w:sz w:val="24"/>
          <w:szCs w:val="24"/>
        </w:rPr>
        <w:t xml:space="preserve"> </w:t>
      </w:r>
      <w:r w:rsidRPr="00907DF6">
        <w:rPr>
          <w:rFonts w:ascii="Franklin Gothic Book" w:hAnsi="Franklin Gothic Book"/>
          <w:spacing w:val="-1"/>
          <w:sz w:val="24"/>
          <w:szCs w:val="24"/>
        </w:rPr>
        <w:t>некоторые</w:t>
      </w:r>
      <w:r w:rsidRPr="00907DF6">
        <w:rPr>
          <w:rFonts w:ascii="Franklin Gothic Book" w:hAnsi="Franklin Gothic Book"/>
          <w:spacing w:val="11"/>
          <w:sz w:val="24"/>
          <w:szCs w:val="24"/>
        </w:rPr>
        <w:t xml:space="preserve"> </w:t>
      </w:r>
      <w:r w:rsidRPr="00907DF6">
        <w:rPr>
          <w:rFonts w:ascii="Franklin Gothic Book" w:hAnsi="Franklin Gothic Book"/>
          <w:spacing w:val="-1"/>
          <w:sz w:val="24"/>
          <w:szCs w:val="24"/>
        </w:rPr>
        <w:t>законодательные</w:t>
      </w:r>
      <w:r w:rsidRPr="00907DF6">
        <w:rPr>
          <w:rFonts w:ascii="Franklin Gothic Book" w:hAnsi="Franklin Gothic Book"/>
          <w:spacing w:val="11"/>
          <w:sz w:val="24"/>
          <w:szCs w:val="24"/>
        </w:rPr>
        <w:t xml:space="preserve"> </w:t>
      </w:r>
      <w:r w:rsidRPr="00907DF6">
        <w:rPr>
          <w:rFonts w:ascii="Franklin Gothic Book" w:hAnsi="Franklin Gothic Book"/>
          <w:spacing w:val="-1"/>
          <w:sz w:val="24"/>
          <w:szCs w:val="24"/>
        </w:rPr>
        <w:t>акты</w:t>
      </w:r>
      <w:r w:rsidRPr="00907DF6">
        <w:rPr>
          <w:rFonts w:ascii="Franklin Gothic Book" w:hAnsi="Franklin Gothic Book"/>
          <w:spacing w:val="11"/>
          <w:sz w:val="24"/>
          <w:szCs w:val="24"/>
        </w:rPr>
        <w:t xml:space="preserve"> </w:t>
      </w:r>
      <w:r w:rsidRPr="00907DF6">
        <w:rPr>
          <w:rFonts w:ascii="Franklin Gothic Book" w:hAnsi="Franklin Gothic Book"/>
          <w:spacing w:val="-1"/>
          <w:sz w:val="24"/>
          <w:szCs w:val="24"/>
        </w:rPr>
        <w:t>Правительства</w:t>
      </w:r>
      <w:r w:rsidRPr="00907DF6">
        <w:rPr>
          <w:rFonts w:ascii="Franklin Gothic Book" w:hAnsi="Franklin Gothic Book"/>
          <w:spacing w:val="23"/>
          <w:sz w:val="24"/>
          <w:szCs w:val="24"/>
        </w:rPr>
        <w:t xml:space="preserve"> </w:t>
      </w:r>
      <w:r w:rsidRPr="00907DF6">
        <w:rPr>
          <w:rFonts w:ascii="Franklin Gothic Book" w:hAnsi="Franklin Gothic Book"/>
          <w:spacing w:val="-1"/>
          <w:sz w:val="24"/>
          <w:szCs w:val="24"/>
        </w:rPr>
        <w:t>Российской</w:t>
      </w:r>
      <w:r w:rsidRPr="00907DF6">
        <w:rPr>
          <w:rFonts w:ascii="Franklin Gothic Book" w:hAnsi="Franklin Gothic Book"/>
          <w:spacing w:val="115"/>
          <w:sz w:val="24"/>
          <w:szCs w:val="24"/>
        </w:rPr>
        <w:t xml:space="preserve"> </w:t>
      </w:r>
      <w:r w:rsidRPr="00907DF6">
        <w:rPr>
          <w:rFonts w:ascii="Franklin Gothic Book" w:hAnsi="Franklin Gothic Book"/>
          <w:sz w:val="24"/>
          <w:szCs w:val="24"/>
        </w:rPr>
        <w:t>Федерации»</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(п.</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12</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правил</w:t>
      </w:r>
      <w:r w:rsidRPr="00907DF6">
        <w:rPr>
          <w:rFonts w:ascii="Franklin Gothic Book" w:hAnsi="Franklin Gothic Book"/>
          <w:spacing w:val="48"/>
          <w:sz w:val="24"/>
          <w:szCs w:val="24"/>
        </w:rPr>
        <w:t xml:space="preserve"> </w:t>
      </w:r>
      <w:r w:rsidRPr="00907DF6">
        <w:rPr>
          <w:rFonts w:ascii="Franklin Gothic Book" w:hAnsi="Franklin Gothic Book"/>
          <w:sz w:val="24"/>
          <w:szCs w:val="24"/>
        </w:rPr>
        <w:t>организации</w:t>
      </w:r>
      <w:r w:rsidRPr="00907DF6">
        <w:rPr>
          <w:rFonts w:ascii="Franklin Gothic Book" w:hAnsi="Franklin Gothic Book"/>
          <w:spacing w:val="25"/>
          <w:sz w:val="24"/>
          <w:szCs w:val="24"/>
        </w:rPr>
        <w:t xml:space="preserve"> </w:t>
      </w:r>
      <w:r w:rsidRPr="00907DF6">
        <w:rPr>
          <w:rFonts w:ascii="Franklin Gothic Book" w:hAnsi="Franklin Gothic Book"/>
          <w:spacing w:val="-1"/>
          <w:sz w:val="24"/>
          <w:szCs w:val="24"/>
        </w:rPr>
        <w:t>теплоснабжения</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23"/>
          <w:sz w:val="24"/>
          <w:szCs w:val="24"/>
        </w:rPr>
        <w:t xml:space="preserve"> </w:t>
      </w:r>
      <w:r w:rsidRPr="00907DF6">
        <w:rPr>
          <w:rFonts w:ascii="Franklin Gothic Book" w:hAnsi="Franklin Gothic Book"/>
          <w:spacing w:val="-1"/>
          <w:sz w:val="24"/>
          <w:szCs w:val="24"/>
        </w:rPr>
        <w:t>Российской</w:t>
      </w:r>
      <w:r w:rsidRPr="00907DF6">
        <w:rPr>
          <w:rFonts w:ascii="Franklin Gothic Book" w:hAnsi="Franklin Gothic Book"/>
          <w:spacing w:val="25"/>
          <w:sz w:val="24"/>
          <w:szCs w:val="24"/>
        </w:rPr>
        <w:t xml:space="preserve"> </w:t>
      </w:r>
      <w:r w:rsidRPr="00907DF6">
        <w:rPr>
          <w:rFonts w:ascii="Franklin Gothic Book" w:hAnsi="Franklin Gothic Book"/>
          <w:spacing w:val="-1"/>
          <w:sz w:val="24"/>
          <w:szCs w:val="24"/>
        </w:rPr>
        <w:t>Федерации,</w:t>
      </w:r>
      <w:r w:rsidRPr="00907DF6">
        <w:rPr>
          <w:rFonts w:ascii="Franklin Gothic Book" w:hAnsi="Franklin Gothic Book"/>
          <w:spacing w:val="66"/>
          <w:sz w:val="24"/>
          <w:szCs w:val="24"/>
        </w:rPr>
        <w:t xml:space="preserve"> </w:t>
      </w:r>
      <w:r w:rsidRPr="00907DF6">
        <w:rPr>
          <w:rFonts w:ascii="Franklin Gothic Book" w:hAnsi="Franklin Gothic Book"/>
          <w:spacing w:val="-1"/>
          <w:sz w:val="24"/>
          <w:szCs w:val="24"/>
        </w:rPr>
        <w:t>утвержденных</w:t>
      </w:r>
      <w:r w:rsidRPr="00907DF6">
        <w:rPr>
          <w:rFonts w:ascii="Franklin Gothic Book" w:hAnsi="Franklin Gothic Book"/>
          <w:spacing w:val="26"/>
          <w:sz w:val="24"/>
          <w:szCs w:val="24"/>
        </w:rPr>
        <w:t xml:space="preserve"> </w:t>
      </w:r>
      <w:r w:rsidRPr="00907DF6">
        <w:rPr>
          <w:rFonts w:ascii="Franklin Gothic Book" w:hAnsi="Franklin Gothic Book"/>
          <w:spacing w:val="-1"/>
          <w:sz w:val="24"/>
          <w:szCs w:val="24"/>
        </w:rPr>
        <w:t>указанным</w:t>
      </w:r>
      <w:r w:rsidRPr="00907DF6">
        <w:rPr>
          <w:rFonts w:ascii="Franklin Gothic Book" w:hAnsi="Franklin Gothic Book"/>
          <w:spacing w:val="20"/>
          <w:sz w:val="24"/>
          <w:szCs w:val="24"/>
        </w:rPr>
        <w:t xml:space="preserve"> </w:t>
      </w:r>
      <w:r w:rsidRPr="00907DF6">
        <w:rPr>
          <w:rFonts w:ascii="Franklin Gothic Book" w:hAnsi="Franklin Gothic Book"/>
          <w:spacing w:val="-1"/>
          <w:sz w:val="24"/>
          <w:szCs w:val="24"/>
        </w:rPr>
        <w:t>п</w:t>
      </w:r>
      <w:r w:rsidRPr="00907DF6">
        <w:rPr>
          <w:rFonts w:ascii="Franklin Gothic Book" w:hAnsi="Franklin Gothic Book"/>
          <w:spacing w:val="-1"/>
          <w:sz w:val="24"/>
          <w:szCs w:val="24"/>
        </w:rPr>
        <w:t>о</w:t>
      </w:r>
      <w:r w:rsidRPr="00907DF6">
        <w:rPr>
          <w:rFonts w:ascii="Franklin Gothic Book" w:hAnsi="Franklin Gothic Book"/>
          <w:spacing w:val="-1"/>
          <w:sz w:val="24"/>
          <w:szCs w:val="24"/>
        </w:rPr>
        <w:t>становлением).</w:t>
      </w:r>
      <w:r w:rsidRPr="00907DF6">
        <w:rPr>
          <w:rFonts w:ascii="Franklin Gothic Book" w:hAnsi="Franklin Gothic Book"/>
          <w:spacing w:val="21"/>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22"/>
          <w:sz w:val="24"/>
          <w:szCs w:val="24"/>
        </w:rPr>
        <w:t xml:space="preserve"> </w:t>
      </w:r>
      <w:r w:rsidRPr="00907DF6">
        <w:rPr>
          <w:rFonts w:ascii="Franklin Gothic Book" w:hAnsi="Franklin Gothic Book"/>
          <w:spacing w:val="-1"/>
          <w:sz w:val="24"/>
          <w:szCs w:val="24"/>
        </w:rPr>
        <w:t>соответствии</w:t>
      </w:r>
      <w:r w:rsidRPr="00907DF6">
        <w:rPr>
          <w:rFonts w:ascii="Franklin Gothic Book" w:hAnsi="Franklin Gothic Book"/>
          <w:spacing w:val="22"/>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приведенным</w:t>
      </w:r>
      <w:r w:rsidRPr="00907DF6">
        <w:rPr>
          <w:rFonts w:ascii="Franklin Gothic Book" w:hAnsi="Franklin Gothic Book"/>
          <w:spacing w:val="20"/>
          <w:sz w:val="24"/>
          <w:szCs w:val="24"/>
        </w:rPr>
        <w:t xml:space="preserve"> </w:t>
      </w:r>
      <w:r w:rsidRPr="00907DF6">
        <w:rPr>
          <w:rFonts w:ascii="Franklin Gothic Book" w:hAnsi="Franklin Gothic Book"/>
          <w:spacing w:val="-1"/>
          <w:sz w:val="24"/>
          <w:szCs w:val="24"/>
        </w:rPr>
        <w:t>документом</w:t>
      </w:r>
      <w:r w:rsidRPr="00907DF6">
        <w:rPr>
          <w:rFonts w:ascii="Franklin Gothic Book" w:hAnsi="Franklin Gothic Book"/>
          <w:spacing w:val="77"/>
          <w:sz w:val="24"/>
          <w:szCs w:val="24"/>
        </w:rPr>
        <w:t xml:space="preserve"> </w:t>
      </w:r>
      <w:r w:rsidRPr="00907DF6">
        <w:rPr>
          <w:rFonts w:ascii="Franklin Gothic Book" w:hAnsi="Franklin Gothic Book"/>
          <w:spacing w:val="-1"/>
          <w:sz w:val="24"/>
          <w:szCs w:val="24"/>
        </w:rPr>
        <w:t xml:space="preserve">ЕТО </w:t>
      </w:r>
      <w:r w:rsidRPr="00907DF6">
        <w:rPr>
          <w:rFonts w:ascii="Franklin Gothic Book" w:hAnsi="Franklin Gothic Book"/>
          <w:sz w:val="24"/>
          <w:szCs w:val="24"/>
        </w:rPr>
        <w:t>обязана:</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 заключать</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исполнять</w:t>
      </w:r>
      <w:r w:rsidRPr="00907DF6">
        <w:rPr>
          <w:rFonts w:ascii="Franklin Gothic Book" w:hAnsi="Franklin Gothic Book"/>
          <w:spacing w:val="17"/>
          <w:sz w:val="24"/>
          <w:szCs w:val="24"/>
        </w:rPr>
        <w:t xml:space="preserve"> </w:t>
      </w:r>
      <w:r w:rsidRPr="00907DF6">
        <w:rPr>
          <w:rFonts w:ascii="Franklin Gothic Book" w:hAnsi="Franklin Gothic Book"/>
          <w:sz w:val="24"/>
          <w:szCs w:val="24"/>
        </w:rPr>
        <w:t>договоры</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любыми</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обратившимися</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к</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ней</w:t>
      </w:r>
      <w:r w:rsidRPr="00907DF6">
        <w:rPr>
          <w:rFonts w:ascii="Franklin Gothic Book" w:hAnsi="Franklin Gothic Book"/>
          <w:spacing w:val="75"/>
          <w:sz w:val="24"/>
          <w:szCs w:val="24"/>
        </w:rPr>
        <w:t xml:space="preserve"> </w:t>
      </w:r>
      <w:r w:rsidRPr="00907DF6">
        <w:rPr>
          <w:rFonts w:ascii="Franklin Gothic Book" w:hAnsi="Franklin Gothic Book"/>
          <w:sz w:val="24"/>
          <w:szCs w:val="24"/>
        </w:rPr>
        <w:t>потребителями</w:t>
      </w:r>
      <w:r w:rsidRPr="00907DF6">
        <w:rPr>
          <w:rFonts w:ascii="Franklin Gothic Book" w:hAnsi="Franklin Gothic Book"/>
          <w:spacing w:val="44"/>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44"/>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43"/>
          <w:sz w:val="24"/>
          <w:szCs w:val="24"/>
        </w:rPr>
        <w:t xml:space="preserve"> </w:t>
      </w:r>
      <w:r w:rsidRPr="00907DF6">
        <w:rPr>
          <w:rFonts w:ascii="Franklin Gothic Book" w:hAnsi="Franklin Gothic Book"/>
          <w:sz w:val="24"/>
          <w:szCs w:val="24"/>
        </w:rPr>
        <w:t>теплопотребляющие</w:t>
      </w:r>
      <w:r w:rsidRPr="00907DF6">
        <w:rPr>
          <w:rFonts w:ascii="Franklin Gothic Book" w:hAnsi="Franklin Gothic Book"/>
          <w:spacing w:val="44"/>
          <w:sz w:val="24"/>
          <w:szCs w:val="24"/>
        </w:rPr>
        <w:t xml:space="preserve"> </w:t>
      </w:r>
      <w:r w:rsidRPr="00907DF6">
        <w:rPr>
          <w:rFonts w:ascii="Franklin Gothic Book" w:hAnsi="Franklin Gothic Book"/>
          <w:sz w:val="24"/>
          <w:szCs w:val="24"/>
        </w:rPr>
        <w:t>установки</w:t>
      </w:r>
      <w:r w:rsidRPr="00907DF6">
        <w:rPr>
          <w:rFonts w:ascii="Franklin Gothic Book" w:hAnsi="Franklin Gothic Book"/>
          <w:spacing w:val="44"/>
          <w:sz w:val="24"/>
          <w:szCs w:val="24"/>
        </w:rPr>
        <w:t xml:space="preserve"> </w:t>
      </w:r>
      <w:r w:rsidRPr="00907DF6">
        <w:rPr>
          <w:rFonts w:ascii="Franklin Gothic Book" w:hAnsi="Franklin Gothic Book"/>
          <w:sz w:val="24"/>
          <w:szCs w:val="24"/>
        </w:rPr>
        <w:t>которых</w:t>
      </w:r>
      <w:r w:rsidRPr="00907DF6">
        <w:rPr>
          <w:rFonts w:ascii="Franklin Gothic Book" w:hAnsi="Franklin Gothic Book"/>
          <w:spacing w:val="45"/>
          <w:sz w:val="24"/>
          <w:szCs w:val="24"/>
        </w:rPr>
        <w:t xml:space="preserve"> </w:t>
      </w:r>
      <w:r w:rsidRPr="00907DF6">
        <w:rPr>
          <w:rFonts w:ascii="Franklin Gothic Book" w:hAnsi="Franklin Gothic Book"/>
          <w:sz w:val="24"/>
          <w:szCs w:val="24"/>
        </w:rPr>
        <w:t>находятся</w:t>
      </w:r>
      <w:r w:rsidRPr="00907DF6">
        <w:rPr>
          <w:rFonts w:ascii="Franklin Gothic Book" w:hAnsi="Franklin Gothic Book"/>
          <w:spacing w:val="43"/>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95"/>
          <w:sz w:val="24"/>
          <w:szCs w:val="24"/>
        </w:rPr>
        <w:t xml:space="preserve"> </w:t>
      </w:r>
      <w:r w:rsidRPr="00907DF6">
        <w:rPr>
          <w:rFonts w:ascii="Franklin Gothic Book" w:hAnsi="Franklin Gothic Book"/>
          <w:sz w:val="24"/>
          <w:szCs w:val="24"/>
        </w:rPr>
        <w:t>данной</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системе</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50"/>
          <w:sz w:val="24"/>
          <w:szCs w:val="24"/>
        </w:rPr>
        <w:t xml:space="preserve"> </w:t>
      </w:r>
      <w:r w:rsidRPr="00907DF6">
        <w:rPr>
          <w:rFonts w:ascii="Franklin Gothic Book" w:hAnsi="Franklin Gothic Book"/>
          <w:sz w:val="24"/>
          <w:szCs w:val="24"/>
        </w:rPr>
        <w:t>при</w:t>
      </w:r>
      <w:r w:rsidRPr="00907DF6">
        <w:rPr>
          <w:rFonts w:ascii="Franklin Gothic Book" w:hAnsi="Franklin Gothic Book"/>
          <w:spacing w:val="54"/>
          <w:sz w:val="24"/>
          <w:szCs w:val="24"/>
        </w:rPr>
        <w:t xml:space="preserve"> </w:t>
      </w:r>
      <w:r w:rsidRPr="00907DF6">
        <w:rPr>
          <w:rFonts w:ascii="Franklin Gothic Book" w:hAnsi="Franklin Gothic Book"/>
          <w:spacing w:val="-2"/>
          <w:sz w:val="24"/>
          <w:szCs w:val="24"/>
        </w:rPr>
        <w:t>условии</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соблюдения</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указанными</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потребителями</w:t>
      </w:r>
      <w:r w:rsidRPr="00907DF6">
        <w:rPr>
          <w:rFonts w:ascii="Franklin Gothic Book" w:hAnsi="Franklin Gothic Book"/>
          <w:spacing w:val="81"/>
          <w:sz w:val="24"/>
          <w:szCs w:val="24"/>
        </w:rPr>
        <w:t xml:space="preserve"> </w:t>
      </w:r>
      <w:r w:rsidRPr="00907DF6">
        <w:rPr>
          <w:rFonts w:ascii="Franklin Gothic Book" w:hAnsi="Franklin Gothic Book"/>
          <w:sz w:val="24"/>
          <w:szCs w:val="24"/>
        </w:rPr>
        <w:t>выда</w:t>
      </w:r>
      <w:r w:rsidRPr="00907DF6">
        <w:rPr>
          <w:rFonts w:ascii="Franklin Gothic Book" w:hAnsi="Franklin Gothic Book"/>
          <w:sz w:val="24"/>
          <w:szCs w:val="24"/>
        </w:rPr>
        <w:t>н</w:t>
      </w:r>
      <w:r w:rsidRPr="00907DF6">
        <w:rPr>
          <w:rFonts w:ascii="Franklin Gothic Book" w:hAnsi="Franklin Gothic Book"/>
          <w:sz w:val="24"/>
          <w:szCs w:val="24"/>
        </w:rPr>
        <w:t>ных</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им</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соответствии</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законодательством</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о</w:t>
      </w:r>
      <w:r w:rsidRPr="00907DF6">
        <w:rPr>
          <w:rFonts w:ascii="Franklin Gothic Book" w:hAnsi="Franklin Gothic Book"/>
          <w:spacing w:val="7"/>
          <w:sz w:val="24"/>
          <w:szCs w:val="24"/>
        </w:rPr>
        <w:t xml:space="preserve"> </w:t>
      </w:r>
      <w:r w:rsidRPr="00907DF6">
        <w:rPr>
          <w:rFonts w:ascii="Franklin Gothic Book" w:hAnsi="Franklin Gothic Book"/>
          <w:sz w:val="24"/>
          <w:szCs w:val="24"/>
        </w:rPr>
        <w:t>градостроительной</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деятельности</w:t>
      </w:r>
      <w:r w:rsidRPr="00907DF6">
        <w:rPr>
          <w:rFonts w:ascii="Franklin Gothic Book" w:hAnsi="Franklin Gothic Book"/>
          <w:spacing w:val="81"/>
          <w:sz w:val="24"/>
          <w:szCs w:val="24"/>
        </w:rPr>
        <w:t xml:space="preserve"> </w:t>
      </w:r>
      <w:r w:rsidRPr="00907DF6">
        <w:rPr>
          <w:rFonts w:ascii="Franklin Gothic Book" w:hAnsi="Franklin Gothic Book"/>
          <w:sz w:val="24"/>
          <w:szCs w:val="24"/>
        </w:rPr>
        <w:t>технических</w:t>
      </w:r>
      <w:r w:rsidRPr="00907DF6">
        <w:rPr>
          <w:rFonts w:ascii="Franklin Gothic Book" w:hAnsi="Franklin Gothic Book"/>
          <w:spacing w:val="4"/>
          <w:sz w:val="24"/>
          <w:szCs w:val="24"/>
        </w:rPr>
        <w:t xml:space="preserve"> </w:t>
      </w:r>
      <w:r w:rsidRPr="00907DF6">
        <w:rPr>
          <w:rFonts w:ascii="Franklin Gothic Book" w:hAnsi="Franklin Gothic Book"/>
          <w:sz w:val="24"/>
          <w:szCs w:val="24"/>
        </w:rPr>
        <w:t>условий</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подключения</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к тепловым сетям;</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 заключать</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исполнять</w:t>
      </w:r>
      <w:r w:rsidRPr="00907DF6">
        <w:rPr>
          <w:rFonts w:ascii="Franklin Gothic Book" w:hAnsi="Franklin Gothic Book"/>
          <w:spacing w:val="5"/>
          <w:sz w:val="24"/>
          <w:szCs w:val="24"/>
        </w:rPr>
        <w:t xml:space="preserve"> </w:t>
      </w:r>
      <w:r w:rsidRPr="00907DF6">
        <w:rPr>
          <w:rFonts w:ascii="Franklin Gothic Book" w:hAnsi="Franklin Gothic Book"/>
          <w:sz w:val="24"/>
          <w:szCs w:val="24"/>
        </w:rPr>
        <w:t>договоры</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поставки</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(мощности)</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(или)</w:t>
      </w:r>
      <w:r w:rsidRPr="00907DF6">
        <w:rPr>
          <w:rFonts w:ascii="Franklin Gothic Book" w:hAnsi="Franklin Gothic Book"/>
          <w:spacing w:val="101"/>
          <w:sz w:val="24"/>
          <w:szCs w:val="24"/>
        </w:rPr>
        <w:t xml:space="preserve"> </w:t>
      </w:r>
      <w:r w:rsidRPr="00907DF6">
        <w:rPr>
          <w:rFonts w:ascii="Franklin Gothic Book" w:hAnsi="Franklin Gothic Book"/>
          <w:sz w:val="24"/>
          <w:szCs w:val="24"/>
        </w:rPr>
        <w:t>т</w:t>
      </w:r>
      <w:r w:rsidRPr="00907DF6">
        <w:rPr>
          <w:rFonts w:ascii="Franklin Gothic Book" w:hAnsi="Franklin Gothic Book"/>
          <w:sz w:val="24"/>
          <w:szCs w:val="24"/>
        </w:rPr>
        <w:t>е</w:t>
      </w:r>
      <w:r w:rsidRPr="00907DF6">
        <w:rPr>
          <w:rFonts w:ascii="Franklin Gothic Book" w:hAnsi="Franklin Gothic Book"/>
          <w:sz w:val="24"/>
          <w:szCs w:val="24"/>
        </w:rPr>
        <w:t>плоносителя</w:t>
      </w:r>
      <w:r w:rsidRPr="00907DF6">
        <w:rPr>
          <w:rFonts w:ascii="Franklin Gothic Book" w:hAnsi="Franklin Gothic Book"/>
          <w:spacing w:val="31"/>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30"/>
          <w:sz w:val="24"/>
          <w:szCs w:val="24"/>
        </w:rPr>
        <w:t xml:space="preserve"> </w:t>
      </w:r>
      <w:r w:rsidRPr="00907DF6">
        <w:rPr>
          <w:rFonts w:ascii="Franklin Gothic Book" w:hAnsi="Franklin Gothic Book"/>
          <w:sz w:val="24"/>
          <w:szCs w:val="24"/>
        </w:rPr>
        <w:t>отношении</w:t>
      </w:r>
      <w:r w:rsidRPr="00907DF6">
        <w:rPr>
          <w:rFonts w:ascii="Franklin Gothic Book" w:hAnsi="Franklin Gothic Book"/>
          <w:spacing w:val="32"/>
          <w:sz w:val="24"/>
          <w:szCs w:val="24"/>
        </w:rPr>
        <w:t xml:space="preserve"> </w:t>
      </w:r>
      <w:r w:rsidRPr="00907DF6">
        <w:rPr>
          <w:rFonts w:ascii="Franklin Gothic Book" w:hAnsi="Franklin Gothic Book"/>
          <w:sz w:val="24"/>
          <w:szCs w:val="24"/>
        </w:rPr>
        <w:t>объема</w:t>
      </w:r>
      <w:r w:rsidRPr="00907DF6">
        <w:rPr>
          <w:rFonts w:ascii="Franklin Gothic Book" w:hAnsi="Franklin Gothic Book"/>
          <w:spacing w:val="30"/>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32"/>
          <w:sz w:val="24"/>
          <w:szCs w:val="24"/>
        </w:rPr>
        <w:t xml:space="preserve"> </w:t>
      </w:r>
      <w:r w:rsidRPr="00907DF6">
        <w:rPr>
          <w:rFonts w:ascii="Franklin Gothic Book" w:hAnsi="Franklin Gothic Book"/>
          <w:sz w:val="24"/>
          <w:szCs w:val="24"/>
        </w:rPr>
        <w:t>нагрузки,</w:t>
      </w:r>
      <w:r w:rsidRPr="00907DF6">
        <w:rPr>
          <w:rFonts w:ascii="Franklin Gothic Book" w:hAnsi="Franklin Gothic Book"/>
          <w:spacing w:val="31"/>
          <w:sz w:val="24"/>
          <w:szCs w:val="24"/>
        </w:rPr>
        <w:t xml:space="preserve"> </w:t>
      </w:r>
      <w:r w:rsidRPr="00907DF6">
        <w:rPr>
          <w:rFonts w:ascii="Franklin Gothic Book" w:hAnsi="Franklin Gothic Book"/>
          <w:sz w:val="24"/>
          <w:szCs w:val="24"/>
        </w:rPr>
        <w:t>распределенной</w:t>
      </w:r>
      <w:r w:rsidRPr="00907DF6">
        <w:rPr>
          <w:rFonts w:ascii="Franklin Gothic Book" w:hAnsi="Franklin Gothic Book"/>
          <w:spacing w:val="30"/>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30"/>
          <w:sz w:val="24"/>
          <w:szCs w:val="24"/>
        </w:rPr>
        <w:t xml:space="preserve"> </w:t>
      </w:r>
      <w:r w:rsidRPr="00907DF6">
        <w:rPr>
          <w:rFonts w:ascii="Franklin Gothic Book" w:hAnsi="Franklin Gothic Book"/>
          <w:sz w:val="24"/>
          <w:szCs w:val="24"/>
        </w:rPr>
        <w:t>соответствии</w:t>
      </w:r>
      <w:r w:rsidRPr="00907DF6">
        <w:rPr>
          <w:rFonts w:ascii="Franklin Gothic Book" w:hAnsi="Franklin Gothic Book"/>
          <w:spacing w:val="47"/>
          <w:sz w:val="24"/>
          <w:szCs w:val="24"/>
        </w:rPr>
        <w:t xml:space="preserve"> </w:t>
      </w:r>
      <w:r w:rsidRPr="00907DF6">
        <w:rPr>
          <w:rFonts w:ascii="Franklin Gothic Book" w:hAnsi="Franklin Gothic Book"/>
          <w:sz w:val="24"/>
          <w:szCs w:val="24"/>
        </w:rPr>
        <w:t>со схемой</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теплоснабжения;</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 заключать</w:t>
      </w:r>
      <w:r w:rsidRPr="00907DF6">
        <w:rPr>
          <w:rFonts w:ascii="Franklin Gothic Book" w:hAnsi="Franklin Gothic Book"/>
          <w:spacing w:val="53"/>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исполнять</w:t>
      </w:r>
      <w:r w:rsidRPr="00907DF6">
        <w:rPr>
          <w:rFonts w:ascii="Franklin Gothic Book" w:hAnsi="Franklin Gothic Book"/>
          <w:spacing w:val="53"/>
          <w:sz w:val="24"/>
          <w:szCs w:val="24"/>
        </w:rPr>
        <w:t xml:space="preserve"> </w:t>
      </w:r>
      <w:r w:rsidRPr="00907DF6">
        <w:rPr>
          <w:rFonts w:ascii="Franklin Gothic Book" w:hAnsi="Franklin Gothic Book"/>
          <w:sz w:val="24"/>
          <w:szCs w:val="24"/>
        </w:rPr>
        <w:t>договоры</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оказания</w:t>
      </w:r>
      <w:r w:rsidRPr="00907DF6">
        <w:rPr>
          <w:rFonts w:ascii="Franklin Gothic Book" w:hAnsi="Franklin Gothic Book"/>
          <w:spacing w:val="55"/>
          <w:sz w:val="24"/>
          <w:szCs w:val="24"/>
        </w:rPr>
        <w:t xml:space="preserve"> </w:t>
      </w:r>
      <w:r w:rsidRPr="00907DF6">
        <w:rPr>
          <w:rFonts w:ascii="Franklin Gothic Book" w:hAnsi="Franklin Gothic Book"/>
          <w:spacing w:val="-2"/>
          <w:sz w:val="24"/>
          <w:szCs w:val="24"/>
        </w:rPr>
        <w:t>услуг</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передаче</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79"/>
          <w:sz w:val="24"/>
          <w:szCs w:val="24"/>
        </w:rPr>
        <w:t xml:space="preserve"> </w:t>
      </w:r>
      <w:r w:rsidRPr="00907DF6">
        <w:rPr>
          <w:rFonts w:ascii="Franklin Gothic Book" w:hAnsi="Franklin Gothic Book"/>
          <w:sz w:val="24"/>
          <w:szCs w:val="24"/>
        </w:rPr>
        <w:t>теплоносителя</w:t>
      </w:r>
      <w:r w:rsidRPr="00907DF6">
        <w:rPr>
          <w:rFonts w:ascii="Franklin Gothic Book" w:hAnsi="Franklin Gothic Book"/>
          <w:spacing w:val="45"/>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45"/>
          <w:sz w:val="24"/>
          <w:szCs w:val="24"/>
        </w:rPr>
        <w:t xml:space="preserve"> </w:t>
      </w:r>
      <w:r w:rsidRPr="00907DF6">
        <w:rPr>
          <w:rFonts w:ascii="Franklin Gothic Book" w:hAnsi="Franklin Gothic Book"/>
          <w:sz w:val="24"/>
          <w:szCs w:val="24"/>
        </w:rPr>
        <w:t>объеме,</w:t>
      </w:r>
      <w:r w:rsidRPr="00907DF6">
        <w:rPr>
          <w:rFonts w:ascii="Franklin Gothic Book" w:hAnsi="Franklin Gothic Book"/>
          <w:spacing w:val="45"/>
          <w:sz w:val="24"/>
          <w:szCs w:val="24"/>
        </w:rPr>
        <w:t xml:space="preserve"> </w:t>
      </w:r>
      <w:r w:rsidRPr="00907DF6">
        <w:rPr>
          <w:rFonts w:ascii="Franklin Gothic Book" w:hAnsi="Franklin Gothic Book"/>
          <w:sz w:val="24"/>
          <w:szCs w:val="24"/>
        </w:rPr>
        <w:t>необходимом</w:t>
      </w:r>
      <w:r w:rsidRPr="00907DF6">
        <w:rPr>
          <w:rFonts w:ascii="Franklin Gothic Book" w:hAnsi="Franklin Gothic Book"/>
          <w:spacing w:val="44"/>
          <w:sz w:val="24"/>
          <w:szCs w:val="24"/>
        </w:rPr>
        <w:t xml:space="preserve"> </w:t>
      </w:r>
      <w:r w:rsidRPr="00907DF6">
        <w:rPr>
          <w:rFonts w:ascii="Franklin Gothic Book" w:hAnsi="Franklin Gothic Book"/>
          <w:sz w:val="24"/>
          <w:szCs w:val="24"/>
        </w:rPr>
        <w:t>для</w:t>
      </w:r>
      <w:r w:rsidRPr="00907DF6">
        <w:rPr>
          <w:rFonts w:ascii="Franklin Gothic Book" w:hAnsi="Franklin Gothic Book"/>
          <w:spacing w:val="45"/>
          <w:sz w:val="24"/>
          <w:szCs w:val="24"/>
        </w:rPr>
        <w:t xml:space="preserve"> </w:t>
      </w:r>
      <w:r w:rsidRPr="00907DF6">
        <w:rPr>
          <w:rFonts w:ascii="Franklin Gothic Book" w:hAnsi="Franklin Gothic Book"/>
          <w:sz w:val="24"/>
          <w:szCs w:val="24"/>
        </w:rPr>
        <w:t>обеспечения</w:t>
      </w:r>
      <w:r w:rsidRPr="00907DF6">
        <w:rPr>
          <w:rFonts w:ascii="Franklin Gothic Book" w:hAnsi="Franklin Gothic Book"/>
          <w:spacing w:val="45"/>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45"/>
          <w:sz w:val="24"/>
          <w:szCs w:val="24"/>
        </w:rPr>
        <w:t xml:space="preserve"> </w:t>
      </w:r>
      <w:r w:rsidRPr="00907DF6">
        <w:rPr>
          <w:rFonts w:ascii="Franklin Gothic Book" w:hAnsi="Franklin Gothic Book"/>
          <w:sz w:val="24"/>
          <w:szCs w:val="24"/>
        </w:rPr>
        <w:t>потребителей</w:t>
      </w:r>
      <w:r w:rsidRPr="00907DF6">
        <w:rPr>
          <w:rFonts w:ascii="Franklin Gothic Book" w:hAnsi="Franklin Gothic Book"/>
          <w:spacing w:val="58"/>
          <w:sz w:val="24"/>
          <w:szCs w:val="24"/>
        </w:rPr>
        <w:t xml:space="preserve"> </w:t>
      </w:r>
      <w:r w:rsidRPr="00907DF6">
        <w:rPr>
          <w:rFonts w:ascii="Franklin Gothic Book" w:hAnsi="Franklin Gothic Book"/>
          <w:sz w:val="24"/>
          <w:szCs w:val="24"/>
        </w:rPr>
        <w:t>те</w:t>
      </w:r>
      <w:r w:rsidRPr="00907DF6">
        <w:rPr>
          <w:rFonts w:ascii="Franklin Gothic Book" w:hAnsi="Franklin Gothic Book"/>
          <w:sz w:val="24"/>
          <w:szCs w:val="24"/>
        </w:rPr>
        <w:t>п</w:t>
      </w:r>
      <w:r w:rsidRPr="00907DF6">
        <w:rPr>
          <w:rFonts w:ascii="Franklin Gothic Book" w:hAnsi="Franklin Gothic Book"/>
          <w:sz w:val="24"/>
          <w:szCs w:val="24"/>
        </w:rPr>
        <w:t>ловой энергии.</w:t>
      </w:r>
    </w:p>
    <w:p w:rsidR="00A10D9B" w:rsidRPr="00907DF6" w:rsidRDefault="00A10D9B" w:rsidP="00A10D9B">
      <w:pPr>
        <w:pStyle w:val="af0"/>
        <w:rPr>
          <w:rFonts w:ascii="Franklin Gothic Book" w:hAnsi="Franklin Gothic Book"/>
          <w:spacing w:val="-1"/>
          <w:sz w:val="24"/>
          <w:szCs w:val="24"/>
        </w:rPr>
      </w:pPr>
      <w:r w:rsidRPr="00907DF6">
        <w:rPr>
          <w:rFonts w:ascii="Franklin Gothic Book" w:hAnsi="Franklin Gothic Book"/>
          <w:sz w:val="24"/>
          <w:szCs w:val="24"/>
        </w:rPr>
        <w:t>Границы</w:t>
      </w:r>
      <w:r w:rsidRPr="00907DF6">
        <w:rPr>
          <w:rFonts w:ascii="Franklin Gothic Book" w:hAnsi="Franklin Gothic Book"/>
          <w:spacing w:val="30"/>
          <w:sz w:val="24"/>
          <w:szCs w:val="24"/>
        </w:rPr>
        <w:t xml:space="preserve"> </w:t>
      </w:r>
      <w:r w:rsidRPr="00907DF6">
        <w:rPr>
          <w:rFonts w:ascii="Franklin Gothic Book" w:hAnsi="Franklin Gothic Book"/>
          <w:sz w:val="24"/>
          <w:szCs w:val="24"/>
        </w:rPr>
        <w:t>зоны</w:t>
      </w:r>
      <w:r w:rsidRPr="00907DF6">
        <w:rPr>
          <w:rFonts w:ascii="Franklin Gothic Book" w:hAnsi="Franklin Gothic Book"/>
          <w:spacing w:val="33"/>
          <w:sz w:val="24"/>
          <w:szCs w:val="24"/>
        </w:rPr>
        <w:t xml:space="preserve"> </w:t>
      </w:r>
      <w:r w:rsidRPr="00907DF6">
        <w:rPr>
          <w:rFonts w:ascii="Franklin Gothic Book" w:hAnsi="Franklin Gothic Book"/>
          <w:spacing w:val="-1"/>
          <w:sz w:val="24"/>
          <w:szCs w:val="24"/>
        </w:rPr>
        <w:t>деятельности</w:t>
      </w:r>
      <w:r w:rsidRPr="00907DF6">
        <w:rPr>
          <w:rFonts w:ascii="Franklin Gothic Book" w:hAnsi="Franklin Gothic Book"/>
          <w:spacing w:val="34"/>
          <w:sz w:val="24"/>
          <w:szCs w:val="24"/>
        </w:rPr>
        <w:t xml:space="preserve"> </w:t>
      </w:r>
      <w:r w:rsidRPr="00907DF6">
        <w:rPr>
          <w:rFonts w:ascii="Franklin Gothic Book" w:hAnsi="Franklin Gothic Book"/>
          <w:spacing w:val="-1"/>
          <w:sz w:val="24"/>
          <w:szCs w:val="24"/>
        </w:rPr>
        <w:t>ЕТО</w:t>
      </w:r>
      <w:r w:rsidRPr="00907DF6">
        <w:rPr>
          <w:rFonts w:ascii="Franklin Gothic Book" w:hAnsi="Franklin Gothic Book"/>
          <w:spacing w:val="33"/>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33"/>
          <w:sz w:val="24"/>
          <w:szCs w:val="24"/>
        </w:rPr>
        <w:t xml:space="preserve"> </w:t>
      </w:r>
      <w:r w:rsidRPr="00907DF6">
        <w:rPr>
          <w:rFonts w:ascii="Franklin Gothic Book" w:hAnsi="Franklin Gothic Book"/>
          <w:spacing w:val="-1"/>
          <w:sz w:val="24"/>
          <w:szCs w:val="24"/>
        </w:rPr>
        <w:t>соответствии</w:t>
      </w:r>
      <w:r w:rsidRPr="00907DF6">
        <w:rPr>
          <w:rFonts w:ascii="Franklin Gothic Book" w:hAnsi="Franklin Gothic Book"/>
          <w:spacing w:val="34"/>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32"/>
          <w:sz w:val="24"/>
          <w:szCs w:val="24"/>
        </w:rPr>
        <w:t xml:space="preserve"> </w:t>
      </w:r>
      <w:r w:rsidRPr="00907DF6">
        <w:rPr>
          <w:rFonts w:ascii="Franklin Gothic Book" w:hAnsi="Franklin Gothic Book"/>
          <w:sz w:val="24"/>
          <w:szCs w:val="24"/>
        </w:rPr>
        <w:t>п.19</w:t>
      </w:r>
      <w:r w:rsidRPr="00907DF6">
        <w:rPr>
          <w:rFonts w:ascii="Franklin Gothic Book" w:hAnsi="Franklin Gothic Book"/>
          <w:spacing w:val="33"/>
          <w:sz w:val="24"/>
          <w:szCs w:val="24"/>
        </w:rPr>
        <w:t xml:space="preserve"> </w:t>
      </w:r>
      <w:r w:rsidRPr="00907DF6">
        <w:rPr>
          <w:rFonts w:ascii="Franklin Gothic Book" w:hAnsi="Franklin Gothic Book"/>
          <w:spacing w:val="-1"/>
          <w:sz w:val="24"/>
          <w:szCs w:val="24"/>
        </w:rPr>
        <w:t>Правил</w:t>
      </w:r>
      <w:r w:rsidRPr="00907DF6">
        <w:rPr>
          <w:rFonts w:ascii="Franklin Gothic Book" w:hAnsi="Franklin Gothic Book"/>
          <w:spacing w:val="31"/>
          <w:sz w:val="24"/>
          <w:szCs w:val="24"/>
        </w:rPr>
        <w:t xml:space="preserve"> </w:t>
      </w:r>
      <w:r w:rsidRPr="00907DF6">
        <w:rPr>
          <w:rFonts w:ascii="Franklin Gothic Book" w:hAnsi="Franklin Gothic Book"/>
          <w:spacing w:val="-1"/>
          <w:sz w:val="24"/>
          <w:szCs w:val="24"/>
        </w:rPr>
        <w:t>организации</w:t>
      </w:r>
      <w:r w:rsidRPr="00907DF6">
        <w:rPr>
          <w:rFonts w:ascii="Franklin Gothic Book" w:hAnsi="Franklin Gothic Book"/>
          <w:spacing w:val="67"/>
          <w:sz w:val="24"/>
          <w:szCs w:val="24"/>
        </w:rPr>
        <w:t xml:space="preserve"> </w:t>
      </w:r>
      <w:r w:rsidRPr="00907DF6">
        <w:rPr>
          <w:rFonts w:ascii="Franklin Gothic Book" w:hAnsi="Franklin Gothic Book"/>
          <w:spacing w:val="-1"/>
          <w:sz w:val="24"/>
          <w:szCs w:val="24"/>
        </w:rPr>
        <w:t>тепл</w:t>
      </w:r>
      <w:r w:rsidRPr="00907DF6">
        <w:rPr>
          <w:rFonts w:ascii="Franklin Gothic Book" w:hAnsi="Franklin Gothic Book"/>
          <w:spacing w:val="-1"/>
          <w:sz w:val="24"/>
          <w:szCs w:val="24"/>
        </w:rPr>
        <w:t>о</w:t>
      </w:r>
      <w:r w:rsidRPr="00907DF6">
        <w:rPr>
          <w:rFonts w:ascii="Franklin Gothic Book" w:hAnsi="Franklin Gothic Book"/>
          <w:spacing w:val="-1"/>
          <w:sz w:val="24"/>
          <w:szCs w:val="24"/>
        </w:rPr>
        <w:t>снабжения</w:t>
      </w:r>
      <w:r w:rsidRPr="00907DF6">
        <w:rPr>
          <w:rFonts w:ascii="Franklin Gothic Book" w:hAnsi="Franklin Gothic Book"/>
          <w:sz w:val="24"/>
          <w:szCs w:val="24"/>
        </w:rPr>
        <w:t xml:space="preserve"> </w:t>
      </w:r>
      <w:r w:rsidRPr="00907DF6">
        <w:rPr>
          <w:rFonts w:ascii="Franklin Gothic Book" w:hAnsi="Franklin Gothic Book"/>
          <w:spacing w:val="-2"/>
          <w:sz w:val="24"/>
          <w:szCs w:val="24"/>
        </w:rPr>
        <w:t>могут</w:t>
      </w:r>
      <w:r w:rsidRPr="00907DF6">
        <w:rPr>
          <w:rFonts w:ascii="Franklin Gothic Book" w:hAnsi="Franklin Gothic Book"/>
          <w:spacing w:val="3"/>
          <w:sz w:val="24"/>
          <w:szCs w:val="24"/>
        </w:rPr>
        <w:t xml:space="preserve"> </w:t>
      </w:r>
      <w:r w:rsidRPr="00907DF6">
        <w:rPr>
          <w:rFonts w:ascii="Franklin Gothic Book" w:hAnsi="Franklin Gothic Book"/>
          <w:spacing w:val="-1"/>
          <w:sz w:val="24"/>
          <w:szCs w:val="24"/>
        </w:rPr>
        <w:t>быть</w:t>
      </w:r>
      <w:r w:rsidRPr="00907DF6">
        <w:rPr>
          <w:rFonts w:ascii="Franklin Gothic Book" w:hAnsi="Franklin Gothic Book"/>
          <w:sz w:val="24"/>
          <w:szCs w:val="24"/>
        </w:rPr>
        <w:t xml:space="preserve"> </w:t>
      </w:r>
      <w:r w:rsidRPr="00907DF6">
        <w:rPr>
          <w:rFonts w:ascii="Franklin Gothic Book" w:hAnsi="Franklin Gothic Book"/>
          <w:spacing w:val="-1"/>
          <w:sz w:val="24"/>
          <w:szCs w:val="24"/>
        </w:rPr>
        <w:t xml:space="preserve">изменены </w:t>
      </w:r>
      <w:r w:rsidRPr="00907DF6">
        <w:rPr>
          <w:rFonts w:ascii="Franklin Gothic Book" w:hAnsi="Franklin Gothic Book"/>
          <w:sz w:val="24"/>
          <w:szCs w:val="24"/>
        </w:rPr>
        <w:t>в</w:t>
      </w:r>
      <w:r w:rsidRPr="00907DF6">
        <w:rPr>
          <w:rFonts w:ascii="Franklin Gothic Book" w:hAnsi="Franklin Gothic Book"/>
          <w:spacing w:val="-1"/>
          <w:sz w:val="24"/>
          <w:szCs w:val="24"/>
        </w:rPr>
        <w:t xml:space="preserve"> следующих случаях:</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подключение</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к</w:t>
      </w:r>
      <w:r w:rsidRPr="00907DF6">
        <w:rPr>
          <w:rFonts w:ascii="Franklin Gothic Book" w:hAnsi="Franklin Gothic Book"/>
          <w:spacing w:val="53"/>
          <w:sz w:val="24"/>
          <w:szCs w:val="24"/>
        </w:rPr>
        <w:t xml:space="preserve"> </w:t>
      </w:r>
      <w:r w:rsidRPr="00907DF6">
        <w:rPr>
          <w:rFonts w:ascii="Franklin Gothic Book" w:hAnsi="Franklin Gothic Book"/>
          <w:sz w:val="24"/>
          <w:szCs w:val="24"/>
        </w:rPr>
        <w:t>системе</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новых</w:t>
      </w:r>
      <w:r w:rsidRPr="00907DF6">
        <w:rPr>
          <w:rFonts w:ascii="Franklin Gothic Book" w:hAnsi="Franklin Gothic Book"/>
          <w:spacing w:val="55"/>
          <w:sz w:val="24"/>
          <w:szCs w:val="24"/>
        </w:rPr>
        <w:t xml:space="preserve"> </w:t>
      </w:r>
      <w:r w:rsidRPr="00907DF6">
        <w:rPr>
          <w:rFonts w:ascii="Franklin Gothic Book" w:hAnsi="Franklin Gothic Book"/>
          <w:sz w:val="24"/>
          <w:szCs w:val="24"/>
        </w:rPr>
        <w:t>теплопотребляющих</w:t>
      </w:r>
      <w:r w:rsidRPr="00907DF6">
        <w:rPr>
          <w:rFonts w:ascii="Franklin Gothic Book" w:hAnsi="Franklin Gothic Book"/>
          <w:spacing w:val="60"/>
          <w:sz w:val="24"/>
          <w:szCs w:val="24"/>
        </w:rPr>
        <w:t xml:space="preserve"> </w:t>
      </w:r>
      <w:r w:rsidRPr="00907DF6">
        <w:rPr>
          <w:rFonts w:ascii="Franklin Gothic Book" w:hAnsi="Franklin Gothic Book"/>
          <w:sz w:val="24"/>
          <w:szCs w:val="24"/>
        </w:rPr>
        <w:t>установок, источников</w:t>
      </w:r>
      <w:r w:rsidRPr="00907DF6">
        <w:rPr>
          <w:rFonts w:ascii="Franklin Gothic Book" w:hAnsi="Franklin Gothic Book"/>
          <w:spacing w:val="6"/>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или</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тепловых</w:t>
      </w:r>
      <w:r w:rsidRPr="00907DF6">
        <w:rPr>
          <w:rFonts w:ascii="Franklin Gothic Book" w:hAnsi="Franklin Gothic Book"/>
          <w:spacing w:val="9"/>
          <w:sz w:val="24"/>
          <w:szCs w:val="24"/>
        </w:rPr>
        <w:t xml:space="preserve"> </w:t>
      </w:r>
      <w:r w:rsidRPr="00907DF6">
        <w:rPr>
          <w:rFonts w:ascii="Franklin Gothic Book" w:hAnsi="Franklin Gothic Book"/>
          <w:sz w:val="24"/>
          <w:szCs w:val="24"/>
        </w:rPr>
        <w:t>сетей,</w:t>
      </w:r>
      <w:r w:rsidRPr="00907DF6">
        <w:rPr>
          <w:rFonts w:ascii="Franklin Gothic Book" w:hAnsi="Franklin Gothic Book"/>
          <w:spacing w:val="7"/>
          <w:sz w:val="24"/>
          <w:szCs w:val="24"/>
        </w:rPr>
        <w:t xml:space="preserve"> </w:t>
      </w:r>
      <w:r w:rsidRPr="00907DF6">
        <w:rPr>
          <w:rFonts w:ascii="Franklin Gothic Book" w:hAnsi="Franklin Gothic Book"/>
          <w:sz w:val="24"/>
          <w:szCs w:val="24"/>
        </w:rPr>
        <w:t>или</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их</w:t>
      </w:r>
      <w:r w:rsidRPr="00907DF6">
        <w:rPr>
          <w:rFonts w:ascii="Franklin Gothic Book" w:hAnsi="Franklin Gothic Book"/>
          <w:spacing w:val="9"/>
          <w:sz w:val="24"/>
          <w:szCs w:val="24"/>
        </w:rPr>
        <w:t xml:space="preserve"> </w:t>
      </w:r>
      <w:r w:rsidRPr="00907DF6">
        <w:rPr>
          <w:rFonts w:ascii="Franklin Gothic Book" w:hAnsi="Franklin Gothic Book"/>
          <w:sz w:val="24"/>
          <w:szCs w:val="24"/>
        </w:rPr>
        <w:t>отключение</w:t>
      </w:r>
      <w:r w:rsidRPr="00907DF6">
        <w:rPr>
          <w:rFonts w:ascii="Franklin Gothic Book" w:hAnsi="Franklin Gothic Book"/>
          <w:spacing w:val="6"/>
          <w:sz w:val="24"/>
          <w:szCs w:val="24"/>
        </w:rPr>
        <w:t xml:space="preserve"> </w:t>
      </w:r>
      <w:r w:rsidRPr="00907DF6">
        <w:rPr>
          <w:rFonts w:ascii="Franklin Gothic Book" w:hAnsi="Franklin Gothic Book"/>
          <w:sz w:val="24"/>
          <w:szCs w:val="24"/>
        </w:rPr>
        <w:t>от</w:t>
      </w:r>
      <w:r w:rsidRPr="00907DF6">
        <w:rPr>
          <w:rFonts w:ascii="Franklin Gothic Book" w:hAnsi="Franklin Gothic Book"/>
          <w:spacing w:val="7"/>
          <w:sz w:val="24"/>
          <w:szCs w:val="24"/>
        </w:rPr>
        <w:t xml:space="preserve"> </w:t>
      </w:r>
      <w:r w:rsidRPr="00907DF6">
        <w:rPr>
          <w:rFonts w:ascii="Franklin Gothic Book" w:hAnsi="Franklin Gothic Book"/>
          <w:sz w:val="24"/>
          <w:szCs w:val="24"/>
        </w:rPr>
        <w:t>системы теплоснабж</w:t>
      </w:r>
      <w:r w:rsidRPr="00907DF6">
        <w:rPr>
          <w:rFonts w:ascii="Franklin Gothic Book" w:hAnsi="Franklin Gothic Book"/>
          <w:sz w:val="24"/>
          <w:szCs w:val="24"/>
        </w:rPr>
        <w:t>е</w:t>
      </w:r>
      <w:r w:rsidRPr="00907DF6">
        <w:rPr>
          <w:rFonts w:ascii="Franklin Gothic Book" w:hAnsi="Franklin Gothic Book"/>
          <w:sz w:val="24"/>
          <w:szCs w:val="24"/>
        </w:rPr>
        <w:t>ния; технологическое</w:t>
      </w:r>
      <w:r w:rsidRPr="00907DF6">
        <w:rPr>
          <w:rFonts w:ascii="Franklin Gothic Book" w:hAnsi="Franklin Gothic Book"/>
          <w:spacing w:val="59"/>
          <w:sz w:val="24"/>
          <w:szCs w:val="24"/>
        </w:rPr>
        <w:t xml:space="preserve"> </w:t>
      </w:r>
      <w:r w:rsidRPr="00907DF6">
        <w:rPr>
          <w:rFonts w:ascii="Franklin Gothic Book" w:hAnsi="Franklin Gothic Book"/>
          <w:sz w:val="24"/>
          <w:szCs w:val="24"/>
        </w:rPr>
        <w:t>объединение</w:t>
      </w:r>
      <w:r w:rsidRPr="00907DF6">
        <w:rPr>
          <w:rFonts w:ascii="Franklin Gothic Book" w:hAnsi="Franklin Gothic Book"/>
          <w:spacing w:val="59"/>
          <w:sz w:val="24"/>
          <w:szCs w:val="24"/>
        </w:rPr>
        <w:t xml:space="preserve"> </w:t>
      </w:r>
      <w:r w:rsidRPr="00907DF6">
        <w:rPr>
          <w:rFonts w:ascii="Franklin Gothic Book" w:hAnsi="Franklin Gothic Book"/>
          <w:sz w:val="24"/>
          <w:szCs w:val="24"/>
        </w:rPr>
        <w:t xml:space="preserve">или </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разделение</w:t>
      </w:r>
      <w:r w:rsidRPr="00907DF6">
        <w:rPr>
          <w:rFonts w:ascii="Franklin Gothic Book" w:hAnsi="Franklin Gothic Book"/>
          <w:spacing w:val="59"/>
          <w:sz w:val="24"/>
          <w:szCs w:val="24"/>
        </w:rPr>
        <w:t xml:space="preserve"> </w:t>
      </w:r>
      <w:r w:rsidRPr="00907DF6">
        <w:rPr>
          <w:rFonts w:ascii="Franklin Gothic Book" w:hAnsi="Franklin Gothic Book"/>
          <w:sz w:val="24"/>
          <w:szCs w:val="24"/>
        </w:rPr>
        <w:t>систем теплоснабжения.</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pacing w:val="-1"/>
          <w:sz w:val="24"/>
          <w:szCs w:val="24"/>
        </w:rPr>
        <w:t xml:space="preserve">Сведения </w:t>
      </w:r>
      <w:r w:rsidRPr="00907DF6">
        <w:rPr>
          <w:rFonts w:ascii="Franklin Gothic Book" w:hAnsi="Franklin Gothic Book"/>
          <w:spacing w:val="-1"/>
          <w:sz w:val="24"/>
          <w:szCs w:val="24"/>
        </w:rPr>
        <w:tab/>
      </w:r>
      <w:r w:rsidRPr="00907DF6">
        <w:rPr>
          <w:rFonts w:ascii="Franklin Gothic Book" w:hAnsi="Franklin Gothic Book"/>
          <w:sz w:val="24"/>
          <w:szCs w:val="24"/>
        </w:rPr>
        <w:t>об</w:t>
      </w:r>
      <w:r w:rsidRPr="00907DF6">
        <w:rPr>
          <w:rFonts w:ascii="Franklin Gothic Book" w:hAnsi="Franklin Gothic Book"/>
          <w:sz w:val="24"/>
          <w:szCs w:val="24"/>
        </w:rPr>
        <w:tab/>
        <w:t>изменении</w:t>
      </w:r>
      <w:r w:rsidRPr="00907DF6">
        <w:rPr>
          <w:rFonts w:ascii="Franklin Gothic Book" w:hAnsi="Franklin Gothic Book"/>
          <w:sz w:val="24"/>
          <w:szCs w:val="24"/>
        </w:rPr>
        <w:tab/>
      </w:r>
      <w:r w:rsidRPr="00907DF6">
        <w:rPr>
          <w:rFonts w:ascii="Franklin Gothic Book" w:hAnsi="Franklin Gothic Book"/>
          <w:spacing w:val="-1"/>
          <w:sz w:val="24"/>
          <w:szCs w:val="24"/>
        </w:rPr>
        <w:t>границ</w:t>
      </w:r>
      <w:r w:rsidRPr="00907DF6">
        <w:rPr>
          <w:rFonts w:ascii="Franklin Gothic Book" w:hAnsi="Franklin Gothic Book"/>
          <w:spacing w:val="-1"/>
          <w:sz w:val="24"/>
          <w:szCs w:val="24"/>
        </w:rPr>
        <w:tab/>
        <w:t xml:space="preserve"> </w:t>
      </w:r>
      <w:r w:rsidRPr="00907DF6">
        <w:rPr>
          <w:rFonts w:ascii="Franklin Gothic Book" w:hAnsi="Franklin Gothic Book"/>
          <w:sz w:val="24"/>
          <w:szCs w:val="24"/>
        </w:rPr>
        <w:t>зон</w:t>
      </w:r>
      <w:r w:rsidRPr="00907DF6">
        <w:rPr>
          <w:rFonts w:ascii="Franklin Gothic Book" w:hAnsi="Franklin Gothic Book"/>
          <w:sz w:val="24"/>
          <w:szCs w:val="24"/>
        </w:rPr>
        <w:tab/>
      </w:r>
      <w:r w:rsidRPr="00907DF6">
        <w:rPr>
          <w:rFonts w:ascii="Franklin Gothic Book" w:hAnsi="Franklin Gothic Book"/>
          <w:spacing w:val="-1"/>
          <w:sz w:val="24"/>
          <w:szCs w:val="24"/>
        </w:rPr>
        <w:t>деятельности</w:t>
      </w:r>
      <w:r w:rsidRPr="00907DF6">
        <w:rPr>
          <w:rFonts w:ascii="Franklin Gothic Book" w:hAnsi="Franklin Gothic Book"/>
          <w:spacing w:val="-1"/>
          <w:sz w:val="24"/>
          <w:szCs w:val="24"/>
        </w:rPr>
        <w:tab/>
        <w:t xml:space="preserve">единой теплоснабжающей </w:t>
      </w:r>
      <w:r w:rsidRPr="00907DF6">
        <w:rPr>
          <w:rFonts w:ascii="Franklin Gothic Book" w:hAnsi="Franklin Gothic Book"/>
          <w:sz w:val="24"/>
          <w:szCs w:val="24"/>
        </w:rPr>
        <w:t>организации,</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а</w:t>
      </w:r>
      <w:r w:rsidRPr="00907DF6">
        <w:rPr>
          <w:rFonts w:ascii="Franklin Gothic Book" w:hAnsi="Franklin Gothic Book"/>
          <w:spacing w:val="51"/>
          <w:sz w:val="24"/>
          <w:szCs w:val="24"/>
        </w:rPr>
        <w:t xml:space="preserve"> </w:t>
      </w:r>
      <w:r w:rsidRPr="00907DF6">
        <w:rPr>
          <w:rFonts w:ascii="Franklin Gothic Book" w:hAnsi="Franklin Gothic Book"/>
          <w:spacing w:val="-1"/>
          <w:sz w:val="24"/>
          <w:szCs w:val="24"/>
        </w:rPr>
        <w:t>также</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сведения</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о</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присвоении</w:t>
      </w:r>
      <w:r w:rsidRPr="00907DF6">
        <w:rPr>
          <w:rFonts w:ascii="Franklin Gothic Book" w:hAnsi="Franklin Gothic Book"/>
          <w:spacing w:val="54"/>
          <w:sz w:val="24"/>
          <w:szCs w:val="24"/>
        </w:rPr>
        <w:t xml:space="preserve"> </w:t>
      </w:r>
      <w:r w:rsidRPr="00907DF6">
        <w:rPr>
          <w:rFonts w:ascii="Franklin Gothic Book" w:hAnsi="Franklin Gothic Book"/>
          <w:spacing w:val="-1"/>
          <w:sz w:val="24"/>
          <w:szCs w:val="24"/>
        </w:rPr>
        <w:t>другой</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организации</w:t>
      </w:r>
      <w:r w:rsidRPr="00907DF6">
        <w:rPr>
          <w:rFonts w:ascii="Franklin Gothic Book" w:hAnsi="Franklin Gothic Book"/>
          <w:spacing w:val="54"/>
          <w:sz w:val="24"/>
          <w:szCs w:val="24"/>
        </w:rPr>
        <w:t xml:space="preserve"> </w:t>
      </w:r>
      <w:r w:rsidRPr="00907DF6">
        <w:rPr>
          <w:rFonts w:ascii="Franklin Gothic Book" w:hAnsi="Franklin Gothic Book"/>
          <w:spacing w:val="-1"/>
          <w:sz w:val="24"/>
          <w:szCs w:val="24"/>
        </w:rPr>
        <w:t>статуса</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единой</w:t>
      </w:r>
      <w:r w:rsidRPr="00907DF6">
        <w:rPr>
          <w:rFonts w:ascii="Franklin Gothic Book" w:hAnsi="Franklin Gothic Book"/>
          <w:spacing w:val="30"/>
          <w:sz w:val="24"/>
          <w:szCs w:val="24"/>
        </w:rPr>
        <w:t xml:space="preserve"> </w:t>
      </w:r>
      <w:r w:rsidRPr="00907DF6">
        <w:rPr>
          <w:rFonts w:ascii="Franklin Gothic Book" w:hAnsi="Franklin Gothic Book"/>
          <w:spacing w:val="-1"/>
          <w:sz w:val="24"/>
          <w:szCs w:val="24"/>
        </w:rPr>
        <w:t>тепл</w:t>
      </w:r>
      <w:r w:rsidRPr="00907DF6">
        <w:rPr>
          <w:rFonts w:ascii="Franklin Gothic Book" w:hAnsi="Franklin Gothic Book"/>
          <w:spacing w:val="-1"/>
          <w:sz w:val="24"/>
          <w:szCs w:val="24"/>
        </w:rPr>
        <w:t>о</w:t>
      </w:r>
      <w:r w:rsidRPr="00907DF6">
        <w:rPr>
          <w:rFonts w:ascii="Franklin Gothic Book" w:hAnsi="Franklin Gothic Book"/>
          <w:spacing w:val="-1"/>
          <w:sz w:val="24"/>
          <w:szCs w:val="24"/>
        </w:rPr>
        <w:t>снабжающей</w:t>
      </w:r>
      <w:r w:rsidRPr="00907DF6">
        <w:rPr>
          <w:rFonts w:ascii="Franklin Gothic Book" w:hAnsi="Franklin Gothic Book"/>
          <w:spacing w:val="30"/>
          <w:sz w:val="24"/>
          <w:szCs w:val="24"/>
        </w:rPr>
        <w:t xml:space="preserve"> </w:t>
      </w:r>
      <w:r w:rsidRPr="00907DF6">
        <w:rPr>
          <w:rFonts w:ascii="Franklin Gothic Book" w:hAnsi="Franklin Gothic Book"/>
          <w:sz w:val="24"/>
          <w:szCs w:val="24"/>
        </w:rPr>
        <w:t>организации</w:t>
      </w:r>
      <w:r w:rsidRPr="00907DF6">
        <w:rPr>
          <w:rFonts w:ascii="Franklin Gothic Book" w:hAnsi="Franklin Gothic Book"/>
          <w:spacing w:val="27"/>
          <w:sz w:val="24"/>
          <w:szCs w:val="24"/>
        </w:rPr>
        <w:t xml:space="preserve"> </w:t>
      </w:r>
      <w:r w:rsidRPr="00907DF6">
        <w:rPr>
          <w:rFonts w:ascii="Franklin Gothic Book" w:hAnsi="Franklin Gothic Book"/>
          <w:spacing w:val="-1"/>
          <w:sz w:val="24"/>
          <w:szCs w:val="24"/>
        </w:rPr>
        <w:t>подлежат</w:t>
      </w:r>
      <w:r w:rsidRPr="00907DF6">
        <w:rPr>
          <w:rFonts w:ascii="Franklin Gothic Book" w:hAnsi="Franklin Gothic Book"/>
          <w:spacing w:val="29"/>
          <w:sz w:val="24"/>
          <w:szCs w:val="24"/>
        </w:rPr>
        <w:t xml:space="preserve"> </w:t>
      </w:r>
      <w:r w:rsidRPr="00907DF6">
        <w:rPr>
          <w:rFonts w:ascii="Franklin Gothic Book" w:hAnsi="Franklin Gothic Book"/>
          <w:spacing w:val="-1"/>
          <w:sz w:val="24"/>
          <w:szCs w:val="24"/>
        </w:rPr>
        <w:t>внесению</w:t>
      </w:r>
      <w:r w:rsidRPr="00907DF6">
        <w:rPr>
          <w:rFonts w:ascii="Franklin Gothic Book" w:hAnsi="Franklin Gothic Book"/>
          <w:spacing w:val="29"/>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28"/>
          <w:sz w:val="24"/>
          <w:szCs w:val="24"/>
        </w:rPr>
        <w:t xml:space="preserve"> </w:t>
      </w:r>
      <w:r w:rsidRPr="00907DF6">
        <w:rPr>
          <w:rFonts w:ascii="Franklin Gothic Book" w:hAnsi="Franklin Gothic Book"/>
          <w:sz w:val="24"/>
          <w:szCs w:val="24"/>
        </w:rPr>
        <w:t>схему</w:t>
      </w:r>
      <w:r w:rsidRPr="00907DF6">
        <w:rPr>
          <w:rFonts w:ascii="Franklin Gothic Book" w:hAnsi="Franklin Gothic Book"/>
          <w:spacing w:val="21"/>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28"/>
          <w:sz w:val="24"/>
          <w:szCs w:val="24"/>
        </w:rPr>
        <w:t xml:space="preserve"> </w:t>
      </w:r>
      <w:r w:rsidRPr="00907DF6">
        <w:rPr>
          <w:rFonts w:ascii="Franklin Gothic Book" w:hAnsi="Franklin Gothic Book"/>
          <w:sz w:val="24"/>
          <w:szCs w:val="24"/>
        </w:rPr>
        <w:t>при</w:t>
      </w:r>
      <w:r w:rsidRPr="00907DF6">
        <w:rPr>
          <w:rFonts w:ascii="Franklin Gothic Book" w:hAnsi="Franklin Gothic Book"/>
          <w:spacing w:val="27"/>
          <w:sz w:val="24"/>
          <w:szCs w:val="24"/>
        </w:rPr>
        <w:t xml:space="preserve"> </w:t>
      </w:r>
      <w:r w:rsidRPr="00907DF6">
        <w:rPr>
          <w:rFonts w:ascii="Franklin Gothic Book" w:hAnsi="Franklin Gothic Book"/>
          <w:spacing w:val="-1"/>
          <w:sz w:val="24"/>
          <w:szCs w:val="24"/>
        </w:rPr>
        <w:t>ее</w:t>
      </w:r>
      <w:r w:rsidRPr="00907DF6">
        <w:rPr>
          <w:rFonts w:ascii="Franklin Gothic Book" w:hAnsi="Franklin Gothic Book"/>
          <w:spacing w:val="56"/>
          <w:sz w:val="24"/>
          <w:szCs w:val="24"/>
        </w:rPr>
        <w:t xml:space="preserve"> </w:t>
      </w:r>
      <w:r w:rsidRPr="00907DF6">
        <w:rPr>
          <w:rFonts w:ascii="Franklin Gothic Book" w:hAnsi="Franklin Gothic Book"/>
          <w:sz w:val="24"/>
          <w:szCs w:val="24"/>
        </w:rPr>
        <w:t>актуализации.</w:t>
      </w:r>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 xml:space="preserve">Согласно Постановлению Правительства РФ от 8 августа </w:t>
      </w:r>
      <w:smartTag w:uri="urn:schemas-microsoft-com:office:smarttags" w:element="metricconverter">
        <w:smartTagPr>
          <w:attr w:name="ProductID" w:val="2012 г"/>
        </w:smartTagPr>
        <w:r w:rsidRPr="00907DF6">
          <w:rPr>
            <w:rFonts w:ascii="Franklin Gothic Book" w:hAnsi="Franklin Gothic Book"/>
            <w:sz w:val="24"/>
            <w:szCs w:val="24"/>
          </w:rPr>
          <w:t>2012 г</w:t>
        </w:r>
      </w:smartTag>
      <w:r w:rsidRPr="00907DF6">
        <w:rPr>
          <w:rFonts w:ascii="Franklin Gothic Book" w:hAnsi="Franklin Gothic Book"/>
          <w:sz w:val="24"/>
          <w:szCs w:val="24"/>
        </w:rPr>
        <w:t>. № 808 «Об организ</w:t>
      </w:r>
      <w:r w:rsidRPr="00907DF6">
        <w:rPr>
          <w:rFonts w:ascii="Franklin Gothic Book" w:hAnsi="Franklin Gothic Book"/>
          <w:sz w:val="24"/>
          <w:szCs w:val="24"/>
        </w:rPr>
        <w:t>а</w:t>
      </w:r>
      <w:r w:rsidRPr="00907DF6">
        <w:rPr>
          <w:rFonts w:ascii="Franklin Gothic Book" w:hAnsi="Franklin Gothic Book"/>
          <w:sz w:val="24"/>
          <w:szCs w:val="24"/>
        </w:rPr>
        <w:t>ции теплоснабжения в Российской Федерации и о внесении изменений в некоторые акты Пр</w:t>
      </w:r>
      <w:r w:rsidRPr="00907DF6">
        <w:rPr>
          <w:rFonts w:ascii="Franklin Gothic Book" w:hAnsi="Franklin Gothic Book"/>
          <w:sz w:val="24"/>
          <w:szCs w:val="24"/>
        </w:rPr>
        <w:t>а</w:t>
      </w:r>
      <w:r w:rsidRPr="00907DF6">
        <w:rPr>
          <w:rFonts w:ascii="Franklin Gothic Book" w:hAnsi="Franklin Gothic Book"/>
          <w:sz w:val="24"/>
          <w:szCs w:val="24"/>
        </w:rPr>
        <w:t>вительства Российской Федерации», предлагается определить на роль ЕТО – МУП «Верх-Сузунское ЖКХ»  для зоны действия котельной, как организацию, способную в лучшей мере обеспечить надежность теплоснабжения в соответствующих системах теплоснабжения.</w:t>
      </w:r>
    </w:p>
    <w:p w:rsidR="00A10D9B" w:rsidRPr="00907DF6" w:rsidRDefault="00A10D9B" w:rsidP="00A10D9B">
      <w:pPr>
        <w:pStyle w:val="214"/>
        <w:ind w:left="0" w:firstLine="709"/>
        <w:jc w:val="both"/>
        <w:outlineLvl w:val="9"/>
        <w:rPr>
          <w:rFonts w:ascii="Franklin Gothic Book" w:hAnsi="Franklin Gothic Book"/>
          <w:lang w:val="ru-RU"/>
        </w:rPr>
      </w:pPr>
      <w:bookmarkStart w:id="79" w:name="_Toc375134332"/>
    </w:p>
    <w:p w:rsidR="00A10D9B" w:rsidRPr="00907DF6" w:rsidRDefault="00A10D9B" w:rsidP="00A10D9B">
      <w:pPr>
        <w:pStyle w:val="214"/>
        <w:ind w:left="0" w:firstLine="709"/>
        <w:jc w:val="center"/>
        <w:outlineLvl w:val="9"/>
        <w:rPr>
          <w:rFonts w:ascii="Franklin Gothic Book" w:hAnsi="Franklin Gothic Book"/>
          <w:lang w:val="ru-RU"/>
        </w:rPr>
      </w:pPr>
      <w:r w:rsidRPr="00907DF6">
        <w:rPr>
          <w:rFonts w:ascii="Franklin Gothic Book" w:hAnsi="Franklin Gothic Book"/>
          <w:lang w:val="ru-RU"/>
        </w:rPr>
        <w:t>Раздел 9. Решение о распределении тепловой нагрузки между источниками тепл</w:t>
      </w:r>
      <w:r w:rsidRPr="00907DF6">
        <w:rPr>
          <w:rFonts w:ascii="Franklin Gothic Book" w:hAnsi="Franklin Gothic Book"/>
          <w:lang w:val="ru-RU"/>
        </w:rPr>
        <w:t>о</w:t>
      </w:r>
      <w:r w:rsidRPr="00907DF6">
        <w:rPr>
          <w:rFonts w:ascii="Franklin Gothic Book" w:hAnsi="Franklin Gothic Book"/>
          <w:lang w:val="ru-RU"/>
        </w:rPr>
        <w:t>вой энергии</w:t>
      </w:r>
      <w:bookmarkEnd w:id="79"/>
    </w:p>
    <w:p w:rsidR="00A10D9B" w:rsidRPr="00907DF6" w:rsidRDefault="00A10D9B" w:rsidP="00A10D9B">
      <w:pPr>
        <w:ind w:firstLine="709"/>
        <w:jc w:val="both"/>
        <w:rPr>
          <w:rFonts w:ascii="Franklin Gothic Book" w:hAnsi="Franklin Gothic Book"/>
        </w:rPr>
      </w:pPr>
    </w:p>
    <w:p w:rsidR="00A10D9B" w:rsidRPr="00907DF6" w:rsidRDefault="00A10D9B" w:rsidP="00A10D9B">
      <w:pPr>
        <w:ind w:firstLine="709"/>
        <w:jc w:val="both"/>
        <w:rPr>
          <w:rFonts w:ascii="Franklin Gothic Book" w:hAnsi="Franklin Gothic Book"/>
        </w:rPr>
      </w:pPr>
      <w:r w:rsidRPr="00907DF6">
        <w:rPr>
          <w:rFonts w:ascii="Franklin Gothic Book" w:hAnsi="Franklin Gothic Book"/>
        </w:rPr>
        <w:t xml:space="preserve">Система теплоснабжения с. Верх-Сузун состоит из зоны действия одной системы теплоснабжения. </w:t>
      </w:r>
    </w:p>
    <w:p w:rsidR="00A10D9B" w:rsidRPr="00907DF6" w:rsidRDefault="00A10D9B" w:rsidP="00A10D9B">
      <w:pPr>
        <w:ind w:firstLine="709"/>
        <w:jc w:val="both"/>
        <w:rPr>
          <w:rFonts w:ascii="Franklin Gothic Book" w:hAnsi="Franklin Gothic Book"/>
        </w:rPr>
      </w:pPr>
    </w:p>
    <w:p w:rsidR="00A10D9B" w:rsidRPr="00907DF6" w:rsidRDefault="00A10D9B" w:rsidP="00A10D9B">
      <w:pPr>
        <w:pStyle w:val="214"/>
        <w:ind w:left="0" w:firstLine="709"/>
        <w:jc w:val="center"/>
        <w:outlineLvl w:val="9"/>
        <w:rPr>
          <w:rFonts w:ascii="Franklin Gothic Book" w:eastAsia="Calibri" w:hAnsi="Franklin Gothic Book"/>
          <w:lang w:val="ru-RU"/>
        </w:rPr>
      </w:pPr>
      <w:bookmarkStart w:id="80" w:name="_Toc375134333"/>
      <w:r w:rsidRPr="00907DF6">
        <w:rPr>
          <w:rFonts w:ascii="Franklin Gothic Book" w:eastAsia="Calibri" w:hAnsi="Franklin Gothic Book"/>
          <w:lang w:val="ru-RU"/>
        </w:rPr>
        <w:t>Раздел 10. Решения по бесхозяйным тепловым сетям</w:t>
      </w:r>
      <w:bookmarkEnd w:id="80"/>
    </w:p>
    <w:p w:rsidR="00A10D9B" w:rsidRPr="00907DF6" w:rsidRDefault="00A10D9B" w:rsidP="00A10D9B">
      <w:pPr>
        <w:pStyle w:val="af0"/>
        <w:jc w:val="center"/>
        <w:rPr>
          <w:rFonts w:ascii="Franklin Gothic Book" w:hAnsi="Franklin Gothic Book"/>
          <w:sz w:val="24"/>
          <w:szCs w:val="24"/>
        </w:rPr>
      </w:pPr>
      <w:bookmarkStart w:id="81" w:name="_Toc372552765"/>
      <w:bookmarkStart w:id="82" w:name="_Toc372560197"/>
    </w:p>
    <w:p w:rsidR="00A10D9B" w:rsidRPr="00907DF6" w:rsidRDefault="00A10D9B" w:rsidP="00A10D9B">
      <w:pPr>
        <w:pStyle w:val="af0"/>
        <w:rPr>
          <w:rFonts w:ascii="Franklin Gothic Book" w:hAnsi="Franklin Gothic Book"/>
          <w:sz w:val="24"/>
          <w:szCs w:val="24"/>
        </w:rPr>
      </w:pPr>
      <w:r w:rsidRPr="00907DF6">
        <w:rPr>
          <w:rFonts w:ascii="Franklin Gothic Book" w:hAnsi="Franklin Gothic Book"/>
          <w:sz w:val="24"/>
          <w:szCs w:val="24"/>
        </w:rPr>
        <w:t>Бесхозяйные тепловые сети  на балансе с. Верх-Сузун Верх - Сузунского сельсовета о</w:t>
      </w:r>
      <w:r w:rsidRPr="00907DF6">
        <w:rPr>
          <w:rFonts w:ascii="Franklin Gothic Book" w:hAnsi="Franklin Gothic Book"/>
          <w:sz w:val="24"/>
          <w:szCs w:val="24"/>
        </w:rPr>
        <w:t>т</w:t>
      </w:r>
      <w:r w:rsidRPr="00907DF6">
        <w:rPr>
          <w:rFonts w:ascii="Franklin Gothic Book" w:hAnsi="Franklin Gothic Book"/>
          <w:sz w:val="24"/>
          <w:szCs w:val="24"/>
        </w:rPr>
        <w:t>сутствуют.</w:t>
      </w:r>
      <w:bookmarkEnd w:id="81"/>
      <w:bookmarkEnd w:id="82"/>
    </w:p>
    <w:p w:rsidR="00A10D9B" w:rsidRPr="00907DF6" w:rsidRDefault="00A10D9B">
      <w:pPr>
        <w:spacing w:after="200" w:line="276" w:lineRule="auto"/>
        <w:rPr>
          <w:rFonts w:ascii="Franklin Gothic Book" w:hAnsi="Franklin Gothic Book"/>
        </w:rPr>
      </w:pPr>
      <w:r w:rsidRPr="00907DF6">
        <w:rPr>
          <w:rFonts w:ascii="Franklin Gothic Book" w:hAnsi="Franklin Gothic Book"/>
        </w:rPr>
        <w:br w:type="page"/>
      </w:r>
    </w:p>
    <w:p w:rsidR="00367FE4" w:rsidRPr="00907DF6" w:rsidRDefault="00367FE4" w:rsidP="00367FE4">
      <w:pPr>
        <w:ind w:left="5529"/>
        <w:jc w:val="center"/>
        <w:rPr>
          <w:rFonts w:ascii="Franklin Gothic Book" w:hAnsi="Franklin Gothic Book"/>
        </w:rPr>
      </w:pPr>
      <w:r w:rsidRPr="00907DF6">
        <w:rPr>
          <w:rFonts w:ascii="Franklin Gothic Book" w:hAnsi="Franklin Gothic Book"/>
        </w:rPr>
        <w:t>ПРИЛОЖЕНИЕ №5</w:t>
      </w:r>
    </w:p>
    <w:p w:rsidR="00367FE4" w:rsidRPr="00907DF6" w:rsidRDefault="00367FE4" w:rsidP="00367FE4">
      <w:pPr>
        <w:ind w:left="5529"/>
        <w:jc w:val="center"/>
        <w:rPr>
          <w:rFonts w:ascii="Franklin Gothic Book" w:hAnsi="Franklin Gothic Book"/>
        </w:rPr>
      </w:pPr>
      <w:r w:rsidRPr="00907DF6">
        <w:rPr>
          <w:rFonts w:ascii="Franklin Gothic Book" w:hAnsi="Franklin Gothic Book"/>
        </w:rPr>
        <w:t>к постановлению администрации</w:t>
      </w:r>
    </w:p>
    <w:p w:rsidR="00367FE4" w:rsidRPr="00907DF6" w:rsidRDefault="00367FE4" w:rsidP="00367FE4">
      <w:pPr>
        <w:ind w:left="5529"/>
        <w:jc w:val="center"/>
        <w:rPr>
          <w:rFonts w:ascii="Franklin Gothic Book" w:hAnsi="Franklin Gothic Book"/>
        </w:rPr>
      </w:pPr>
      <w:r w:rsidRPr="00907DF6">
        <w:rPr>
          <w:rFonts w:ascii="Franklin Gothic Book" w:hAnsi="Franklin Gothic Book"/>
        </w:rPr>
        <w:t>Сузунского района</w:t>
      </w:r>
    </w:p>
    <w:p w:rsidR="00367FE4" w:rsidRPr="00907DF6" w:rsidRDefault="00367FE4" w:rsidP="00367FE4">
      <w:pPr>
        <w:ind w:left="5529"/>
        <w:jc w:val="center"/>
        <w:rPr>
          <w:rFonts w:ascii="Franklin Gothic Book" w:hAnsi="Franklin Gothic Book"/>
          <w:b/>
          <w:u w:val="single"/>
        </w:rPr>
      </w:pPr>
      <w:r w:rsidRPr="00907DF6">
        <w:rPr>
          <w:rFonts w:ascii="Franklin Gothic Book" w:hAnsi="Franklin Gothic Book"/>
        </w:rPr>
        <w:t>От 06.09.2019 № 296</w:t>
      </w:r>
    </w:p>
    <w:p w:rsidR="00367FE4" w:rsidRPr="00907DF6" w:rsidRDefault="00367FE4" w:rsidP="00367FE4">
      <w:pPr>
        <w:jc w:val="center"/>
        <w:rPr>
          <w:rFonts w:ascii="Franklin Gothic Book" w:hAnsi="Franklin Gothic Book"/>
          <w:b/>
          <w:u w:val="single"/>
        </w:rPr>
      </w:pPr>
    </w:p>
    <w:p w:rsidR="00367FE4" w:rsidRPr="00907DF6" w:rsidRDefault="00367FE4" w:rsidP="00367FE4">
      <w:pPr>
        <w:jc w:val="center"/>
        <w:rPr>
          <w:rFonts w:ascii="Franklin Gothic Book" w:hAnsi="Franklin Gothic Book"/>
          <w:b/>
          <w:u w:val="single"/>
        </w:rPr>
      </w:pPr>
    </w:p>
    <w:p w:rsidR="007A5724" w:rsidRDefault="007A5724" w:rsidP="00367FE4">
      <w:pPr>
        <w:jc w:val="center"/>
        <w:rPr>
          <w:rFonts w:ascii="Franklin Gothic Book" w:hAnsi="Franklin Gothic Book"/>
          <w:b/>
          <w:sz w:val="40"/>
          <w:szCs w:val="40"/>
        </w:rPr>
      </w:pPr>
    </w:p>
    <w:p w:rsidR="007A5724" w:rsidRDefault="007A5724" w:rsidP="00367FE4">
      <w:pPr>
        <w:jc w:val="center"/>
        <w:rPr>
          <w:rFonts w:ascii="Franklin Gothic Book" w:hAnsi="Franklin Gothic Book"/>
          <w:b/>
          <w:sz w:val="40"/>
          <w:szCs w:val="40"/>
        </w:rPr>
      </w:pPr>
    </w:p>
    <w:p w:rsidR="00367FE4" w:rsidRPr="007A5724" w:rsidRDefault="00367FE4" w:rsidP="00367FE4">
      <w:pPr>
        <w:jc w:val="center"/>
        <w:rPr>
          <w:rFonts w:ascii="Franklin Gothic Book" w:hAnsi="Franklin Gothic Book"/>
          <w:b/>
          <w:sz w:val="40"/>
          <w:szCs w:val="40"/>
        </w:rPr>
      </w:pPr>
      <w:r w:rsidRPr="007A5724">
        <w:rPr>
          <w:rFonts w:ascii="Franklin Gothic Book" w:hAnsi="Franklin Gothic Book"/>
          <w:b/>
          <w:sz w:val="40"/>
          <w:szCs w:val="40"/>
        </w:rPr>
        <w:t>АКТУАЛИЗИРОВАННАЯ</w:t>
      </w:r>
    </w:p>
    <w:p w:rsidR="00367FE4" w:rsidRPr="007A5724" w:rsidRDefault="00367FE4" w:rsidP="00367FE4">
      <w:pPr>
        <w:jc w:val="center"/>
        <w:rPr>
          <w:rFonts w:ascii="Franklin Gothic Book" w:hAnsi="Franklin Gothic Book"/>
          <w:b/>
          <w:sz w:val="40"/>
          <w:szCs w:val="40"/>
        </w:rPr>
      </w:pPr>
      <w:r w:rsidRPr="007A5724">
        <w:rPr>
          <w:rFonts w:ascii="Franklin Gothic Book" w:hAnsi="Franklin Gothic Book"/>
          <w:b/>
          <w:sz w:val="40"/>
          <w:szCs w:val="40"/>
        </w:rPr>
        <w:t>СХЕМА ТЕПЛОСНАБЖЕНИЯ</w:t>
      </w:r>
    </w:p>
    <w:p w:rsidR="00367FE4" w:rsidRPr="007A5724" w:rsidRDefault="00367FE4" w:rsidP="00367FE4">
      <w:pPr>
        <w:jc w:val="center"/>
        <w:rPr>
          <w:rFonts w:ascii="Franklin Gothic Book" w:hAnsi="Franklin Gothic Book"/>
          <w:b/>
          <w:sz w:val="40"/>
          <w:szCs w:val="40"/>
        </w:rPr>
      </w:pPr>
    </w:p>
    <w:p w:rsidR="00367FE4" w:rsidRPr="007A5724" w:rsidRDefault="00367FE4" w:rsidP="00367FE4">
      <w:pPr>
        <w:jc w:val="center"/>
        <w:rPr>
          <w:rFonts w:ascii="Franklin Gothic Book" w:hAnsi="Franklin Gothic Book"/>
          <w:b/>
          <w:sz w:val="40"/>
          <w:szCs w:val="40"/>
        </w:rPr>
      </w:pPr>
    </w:p>
    <w:p w:rsidR="00367FE4" w:rsidRPr="007A5724" w:rsidRDefault="00367FE4" w:rsidP="00367FE4">
      <w:pPr>
        <w:jc w:val="center"/>
        <w:rPr>
          <w:rFonts w:ascii="Franklin Gothic Book" w:hAnsi="Franklin Gothic Book"/>
          <w:b/>
          <w:sz w:val="40"/>
          <w:szCs w:val="40"/>
        </w:rPr>
      </w:pPr>
      <w:r w:rsidRPr="007A5724">
        <w:rPr>
          <w:rFonts w:ascii="Franklin Gothic Book" w:hAnsi="Franklin Gothic Book"/>
          <w:b/>
          <w:sz w:val="40"/>
          <w:szCs w:val="40"/>
        </w:rPr>
        <w:t>села Заковряжино</w:t>
      </w:r>
    </w:p>
    <w:p w:rsidR="00367FE4" w:rsidRPr="007A5724" w:rsidRDefault="00367FE4" w:rsidP="00367FE4">
      <w:pPr>
        <w:jc w:val="center"/>
        <w:rPr>
          <w:rFonts w:ascii="Franklin Gothic Book" w:hAnsi="Franklin Gothic Book"/>
          <w:b/>
          <w:sz w:val="40"/>
          <w:szCs w:val="40"/>
        </w:rPr>
      </w:pPr>
      <w:r w:rsidRPr="007A5724">
        <w:rPr>
          <w:rFonts w:ascii="Franklin Gothic Book" w:hAnsi="Franklin Gothic Book"/>
          <w:b/>
          <w:sz w:val="40"/>
          <w:szCs w:val="40"/>
        </w:rPr>
        <w:t>Заковряжинского сельсовета</w:t>
      </w:r>
    </w:p>
    <w:p w:rsidR="00367FE4" w:rsidRPr="007A5724" w:rsidRDefault="00367FE4" w:rsidP="00367FE4">
      <w:pPr>
        <w:jc w:val="center"/>
        <w:rPr>
          <w:rFonts w:ascii="Franklin Gothic Book" w:hAnsi="Franklin Gothic Book"/>
          <w:b/>
          <w:sz w:val="40"/>
          <w:szCs w:val="40"/>
        </w:rPr>
      </w:pPr>
      <w:r w:rsidRPr="007A5724">
        <w:rPr>
          <w:rFonts w:ascii="Franklin Gothic Book" w:hAnsi="Franklin Gothic Book"/>
          <w:b/>
          <w:sz w:val="40"/>
          <w:szCs w:val="40"/>
        </w:rPr>
        <w:t>Сузунского района</w:t>
      </w:r>
    </w:p>
    <w:p w:rsidR="00367FE4" w:rsidRPr="007A5724" w:rsidRDefault="00367FE4" w:rsidP="00367FE4">
      <w:pPr>
        <w:jc w:val="center"/>
        <w:rPr>
          <w:rFonts w:ascii="Franklin Gothic Book" w:hAnsi="Franklin Gothic Book"/>
          <w:b/>
          <w:sz w:val="40"/>
          <w:szCs w:val="40"/>
        </w:rPr>
      </w:pPr>
      <w:r w:rsidRPr="007A5724">
        <w:rPr>
          <w:rFonts w:ascii="Franklin Gothic Book" w:hAnsi="Franklin Gothic Book"/>
          <w:b/>
          <w:sz w:val="40"/>
          <w:szCs w:val="40"/>
        </w:rPr>
        <w:t>Новосибирской области</w:t>
      </w:r>
    </w:p>
    <w:p w:rsidR="00367FE4" w:rsidRPr="007A5724" w:rsidRDefault="00367FE4" w:rsidP="00367FE4">
      <w:pPr>
        <w:jc w:val="center"/>
        <w:rPr>
          <w:rFonts w:ascii="Franklin Gothic Book" w:hAnsi="Franklin Gothic Book"/>
          <w:b/>
          <w:sz w:val="40"/>
          <w:szCs w:val="40"/>
        </w:rPr>
      </w:pPr>
    </w:p>
    <w:p w:rsidR="00367FE4" w:rsidRPr="007A5724" w:rsidRDefault="00367FE4" w:rsidP="00367FE4">
      <w:pPr>
        <w:jc w:val="center"/>
        <w:rPr>
          <w:rFonts w:ascii="Franklin Gothic Book" w:hAnsi="Franklin Gothic Book"/>
          <w:b/>
          <w:sz w:val="40"/>
          <w:szCs w:val="40"/>
        </w:rPr>
      </w:pPr>
    </w:p>
    <w:p w:rsidR="00367FE4" w:rsidRPr="007A5724" w:rsidRDefault="00367FE4" w:rsidP="00367FE4">
      <w:pPr>
        <w:jc w:val="center"/>
        <w:rPr>
          <w:rFonts w:ascii="Franklin Gothic Book" w:hAnsi="Franklin Gothic Book"/>
          <w:b/>
          <w:sz w:val="40"/>
          <w:szCs w:val="40"/>
        </w:rPr>
      </w:pPr>
      <w:r w:rsidRPr="007A5724">
        <w:rPr>
          <w:rFonts w:ascii="Franklin Gothic Book" w:hAnsi="Franklin Gothic Book"/>
          <w:b/>
          <w:sz w:val="40"/>
          <w:szCs w:val="40"/>
        </w:rPr>
        <w:t xml:space="preserve">на 2013-2017 годы </w:t>
      </w:r>
    </w:p>
    <w:p w:rsidR="00367FE4" w:rsidRPr="007A5724" w:rsidRDefault="00367FE4" w:rsidP="00367FE4">
      <w:pPr>
        <w:jc w:val="center"/>
        <w:rPr>
          <w:rFonts w:ascii="Franklin Gothic Book" w:hAnsi="Franklin Gothic Book"/>
          <w:b/>
          <w:sz w:val="40"/>
          <w:szCs w:val="40"/>
        </w:rPr>
      </w:pPr>
      <w:r w:rsidRPr="007A5724">
        <w:rPr>
          <w:rFonts w:ascii="Franklin Gothic Book" w:hAnsi="Franklin Gothic Book"/>
          <w:b/>
          <w:sz w:val="40"/>
          <w:szCs w:val="40"/>
        </w:rPr>
        <w:t xml:space="preserve">и на период до </w:t>
      </w:r>
      <w:smartTag w:uri="urn:schemas-microsoft-com:office:smarttags" w:element="metricconverter">
        <w:smartTagPr>
          <w:attr w:name="ProductID" w:val="2028 г"/>
        </w:smartTagPr>
        <w:r w:rsidRPr="007A5724">
          <w:rPr>
            <w:rFonts w:ascii="Franklin Gothic Book" w:hAnsi="Franklin Gothic Book"/>
            <w:b/>
            <w:sz w:val="40"/>
            <w:szCs w:val="40"/>
          </w:rPr>
          <w:t>2028 года</w:t>
        </w:r>
      </w:smartTag>
    </w:p>
    <w:p w:rsidR="00367FE4" w:rsidRPr="007A5724" w:rsidRDefault="00367FE4" w:rsidP="00367FE4">
      <w:pPr>
        <w:jc w:val="center"/>
        <w:rPr>
          <w:rFonts w:ascii="Franklin Gothic Book" w:hAnsi="Franklin Gothic Book"/>
          <w:b/>
          <w:sz w:val="40"/>
          <w:szCs w:val="40"/>
        </w:rPr>
      </w:pPr>
    </w:p>
    <w:p w:rsidR="00367FE4" w:rsidRPr="007A5724" w:rsidRDefault="00367FE4" w:rsidP="00367FE4">
      <w:pPr>
        <w:jc w:val="center"/>
        <w:rPr>
          <w:rFonts w:ascii="Franklin Gothic Book" w:hAnsi="Franklin Gothic Book"/>
          <w:sz w:val="40"/>
          <w:szCs w:val="40"/>
        </w:rPr>
      </w:pPr>
    </w:p>
    <w:p w:rsidR="00367FE4" w:rsidRPr="007A5724" w:rsidRDefault="00367FE4" w:rsidP="00367FE4">
      <w:pPr>
        <w:jc w:val="center"/>
        <w:rPr>
          <w:rFonts w:ascii="Franklin Gothic Book" w:hAnsi="Franklin Gothic Book"/>
          <w:sz w:val="40"/>
          <w:szCs w:val="40"/>
        </w:rPr>
      </w:pPr>
    </w:p>
    <w:p w:rsidR="00367FE4" w:rsidRPr="00907DF6" w:rsidRDefault="00367FE4">
      <w:pPr>
        <w:spacing w:after="200" w:line="276" w:lineRule="auto"/>
        <w:rPr>
          <w:rFonts w:ascii="Franklin Gothic Book" w:hAnsi="Franklin Gothic Book"/>
          <w:b/>
        </w:rPr>
      </w:pPr>
      <w:r w:rsidRPr="00907DF6">
        <w:rPr>
          <w:rFonts w:ascii="Franklin Gothic Book" w:hAnsi="Franklin Gothic Book"/>
          <w:b/>
        </w:rPr>
        <w:br w:type="page"/>
      </w:r>
    </w:p>
    <w:p w:rsidR="00367FE4" w:rsidRPr="00907DF6" w:rsidRDefault="00367FE4" w:rsidP="00367FE4">
      <w:pPr>
        <w:jc w:val="center"/>
        <w:rPr>
          <w:rFonts w:ascii="Franklin Gothic Book" w:hAnsi="Franklin Gothic Book"/>
          <w:b/>
        </w:rPr>
      </w:pPr>
      <w:r w:rsidRPr="00907DF6">
        <w:rPr>
          <w:rFonts w:ascii="Franklin Gothic Book" w:hAnsi="Franklin Gothic Book"/>
          <w:b/>
        </w:rPr>
        <w:t>СОДЕРЖАНИЕ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2"/>
        <w:gridCol w:w="8527"/>
        <w:gridCol w:w="1244"/>
      </w:tblGrid>
      <w:tr w:rsidR="00367FE4" w:rsidRPr="00907DF6" w:rsidTr="007A5724">
        <w:trPr>
          <w:jc w:val="center"/>
        </w:trPr>
        <w:tc>
          <w:tcPr>
            <w:tcW w:w="427"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 п/п</w:t>
            </w:r>
          </w:p>
        </w:tc>
        <w:tc>
          <w:tcPr>
            <w:tcW w:w="3991" w:type="pct"/>
          </w:tcPr>
          <w:p w:rsidR="00367FE4" w:rsidRPr="00907DF6" w:rsidRDefault="00367FE4" w:rsidP="002F72D2">
            <w:pPr>
              <w:jc w:val="center"/>
              <w:rPr>
                <w:rFonts w:ascii="Franklin Gothic Book" w:hAnsi="Franklin Gothic Book"/>
              </w:rPr>
            </w:pPr>
            <w:r w:rsidRPr="00907DF6">
              <w:rPr>
                <w:rFonts w:ascii="Franklin Gothic Book" w:hAnsi="Franklin Gothic Book"/>
              </w:rPr>
              <w:t>Наименование раздела</w:t>
            </w:r>
          </w:p>
        </w:tc>
        <w:tc>
          <w:tcPr>
            <w:tcW w:w="583"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Стр.</w:t>
            </w:r>
          </w:p>
        </w:tc>
      </w:tr>
      <w:tr w:rsidR="00367FE4" w:rsidRPr="00907DF6" w:rsidTr="007A5724">
        <w:trPr>
          <w:jc w:val="center"/>
        </w:trPr>
        <w:tc>
          <w:tcPr>
            <w:tcW w:w="427" w:type="pct"/>
            <w:vAlign w:val="center"/>
          </w:tcPr>
          <w:p w:rsidR="00367FE4" w:rsidRPr="00907DF6" w:rsidRDefault="00367FE4" w:rsidP="002F72D2">
            <w:pPr>
              <w:jc w:val="center"/>
              <w:rPr>
                <w:rFonts w:ascii="Franklin Gothic Book" w:hAnsi="Franklin Gothic Book"/>
              </w:rPr>
            </w:pPr>
          </w:p>
        </w:tc>
        <w:tc>
          <w:tcPr>
            <w:tcW w:w="3991" w:type="pct"/>
          </w:tcPr>
          <w:p w:rsidR="00367FE4" w:rsidRPr="00907DF6" w:rsidRDefault="00367FE4" w:rsidP="002F72D2">
            <w:pPr>
              <w:rPr>
                <w:rFonts w:ascii="Franklin Gothic Book" w:hAnsi="Franklin Gothic Book"/>
              </w:rPr>
            </w:pPr>
            <w:r w:rsidRPr="00907DF6">
              <w:rPr>
                <w:rFonts w:ascii="Franklin Gothic Book" w:hAnsi="Franklin Gothic Book"/>
              </w:rPr>
              <w:t>Введение</w:t>
            </w:r>
          </w:p>
        </w:tc>
        <w:tc>
          <w:tcPr>
            <w:tcW w:w="583" w:type="pct"/>
            <w:vAlign w:val="center"/>
          </w:tcPr>
          <w:p w:rsidR="00367FE4" w:rsidRPr="00907DF6" w:rsidRDefault="00367FE4" w:rsidP="002F72D2">
            <w:pPr>
              <w:jc w:val="center"/>
              <w:rPr>
                <w:rFonts w:ascii="Franklin Gothic Book" w:hAnsi="Franklin Gothic Book"/>
                <w:lang w:val="en-US"/>
              </w:rPr>
            </w:pPr>
            <w:r w:rsidRPr="00907DF6">
              <w:rPr>
                <w:rFonts w:ascii="Franklin Gothic Book" w:hAnsi="Franklin Gothic Book"/>
              </w:rPr>
              <w:t>3</w:t>
            </w:r>
          </w:p>
        </w:tc>
      </w:tr>
      <w:tr w:rsidR="00367FE4" w:rsidRPr="00907DF6" w:rsidTr="007A5724">
        <w:trPr>
          <w:trHeight w:val="739"/>
          <w:jc w:val="center"/>
        </w:trPr>
        <w:tc>
          <w:tcPr>
            <w:tcW w:w="427" w:type="pct"/>
            <w:vAlign w:val="center"/>
          </w:tcPr>
          <w:p w:rsidR="00367FE4" w:rsidRPr="00907DF6" w:rsidRDefault="00367FE4" w:rsidP="00367FE4">
            <w:pPr>
              <w:numPr>
                <w:ilvl w:val="0"/>
                <w:numId w:val="5"/>
              </w:numPr>
              <w:jc w:val="center"/>
              <w:rPr>
                <w:rFonts w:ascii="Franklin Gothic Book" w:hAnsi="Franklin Gothic Book"/>
                <w:lang w:val="en-US"/>
              </w:rPr>
            </w:pPr>
          </w:p>
        </w:tc>
        <w:tc>
          <w:tcPr>
            <w:tcW w:w="3991" w:type="pct"/>
          </w:tcPr>
          <w:p w:rsidR="00367FE4" w:rsidRPr="00907DF6" w:rsidRDefault="00367FE4" w:rsidP="002F72D2">
            <w:pPr>
              <w:pStyle w:val="afa"/>
              <w:rPr>
                <w:rFonts w:ascii="Franklin Gothic Book" w:hAnsi="Franklin Gothic Book"/>
              </w:rPr>
            </w:pPr>
            <w:r w:rsidRPr="00907DF6">
              <w:rPr>
                <w:rFonts w:ascii="Franklin Gothic Book" w:hAnsi="Franklin Gothic Book"/>
              </w:rPr>
              <w:t>Существующее положение в сфере производства, передачи и потребл</w:t>
            </w:r>
            <w:r w:rsidRPr="00907DF6">
              <w:rPr>
                <w:rFonts w:ascii="Franklin Gothic Book" w:hAnsi="Franklin Gothic Book"/>
              </w:rPr>
              <w:t>е</w:t>
            </w:r>
            <w:r w:rsidRPr="00907DF6">
              <w:rPr>
                <w:rFonts w:ascii="Franklin Gothic Book" w:hAnsi="Franklin Gothic Book"/>
              </w:rPr>
              <w:t>ния тепловой энергии для целей теплоснабжения</w:t>
            </w:r>
          </w:p>
        </w:tc>
        <w:tc>
          <w:tcPr>
            <w:tcW w:w="583"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5</w:t>
            </w:r>
          </w:p>
        </w:tc>
      </w:tr>
      <w:tr w:rsidR="00367FE4" w:rsidRPr="00907DF6" w:rsidTr="007A5724">
        <w:trPr>
          <w:jc w:val="center"/>
        </w:trPr>
        <w:tc>
          <w:tcPr>
            <w:tcW w:w="427" w:type="pct"/>
            <w:vAlign w:val="center"/>
          </w:tcPr>
          <w:p w:rsidR="00367FE4" w:rsidRPr="00907DF6" w:rsidRDefault="00367FE4" w:rsidP="00367FE4">
            <w:pPr>
              <w:numPr>
                <w:ilvl w:val="0"/>
                <w:numId w:val="5"/>
              </w:numPr>
              <w:jc w:val="center"/>
              <w:rPr>
                <w:rFonts w:ascii="Franklin Gothic Book" w:hAnsi="Franklin Gothic Book"/>
              </w:rPr>
            </w:pPr>
          </w:p>
        </w:tc>
        <w:tc>
          <w:tcPr>
            <w:tcW w:w="3991" w:type="pct"/>
          </w:tcPr>
          <w:p w:rsidR="00367FE4" w:rsidRPr="00907DF6" w:rsidRDefault="00367FE4" w:rsidP="002F72D2">
            <w:pPr>
              <w:pStyle w:val="afa"/>
              <w:rPr>
                <w:rFonts w:ascii="Franklin Gothic Book" w:hAnsi="Franklin Gothic Book"/>
              </w:rPr>
            </w:pPr>
            <w:r w:rsidRPr="00907DF6">
              <w:rPr>
                <w:rFonts w:ascii="Franklin Gothic Book" w:hAnsi="Franklin Gothic Book"/>
              </w:rPr>
              <w:t>Перспективное потребление тепловой энергии на цели теплоснабжения</w:t>
            </w:r>
          </w:p>
        </w:tc>
        <w:tc>
          <w:tcPr>
            <w:tcW w:w="583"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19</w:t>
            </w:r>
          </w:p>
        </w:tc>
      </w:tr>
      <w:tr w:rsidR="00367FE4" w:rsidRPr="00907DF6" w:rsidTr="007A5724">
        <w:trPr>
          <w:jc w:val="center"/>
        </w:trPr>
        <w:tc>
          <w:tcPr>
            <w:tcW w:w="427" w:type="pct"/>
            <w:vAlign w:val="center"/>
          </w:tcPr>
          <w:p w:rsidR="00367FE4" w:rsidRPr="00907DF6" w:rsidRDefault="00367FE4" w:rsidP="00367FE4">
            <w:pPr>
              <w:numPr>
                <w:ilvl w:val="0"/>
                <w:numId w:val="5"/>
              </w:numPr>
              <w:jc w:val="center"/>
              <w:rPr>
                <w:rFonts w:ascii="Franklin Gothic Book" w:hAnsi="Franklin Gothic Book"/>
              </w:rPr>
            </w:pPr>
          </w:p>
        </w:tc>
        <w:tc>
          <w:tcPr>
            <w:tcW w:w="3991" w:type="pct"/>
          </w:tcPr>
          <w:p w:rsidR="00367FE4" w:rsidRPr="00907DF6" w:rsidRDefault="00367FE4" w:rsidP="002F72D2">
            <w:pPr>
              <w:pStyle w:val="afa"/>
              <w:rPr>
                <w:rFonts w:ascii="Franklin Gothic Book" w:hAnsi="Franklin Gothic Book"/>
              </w:rPr>
            </w:pPr>
            <w:r w:rsidRPr="00907DF6">
              <w:rPr>
                <w:rFonts w:ascii="Franklin Gothic Book" w:hAnsi="Franklin Gothic Book"/>
              </w:rPr>
              <w:t>Актуализированная электронная модель системы теплоснабжения мун</w:t>
            </w:r>
            <w:r w:rsidRPr="00907DF6">
              <w:rPr>
                <w:rFonts w:ascii="Franklin Gothic Book" w:hAnsi="Franklin Gothic Book"/>
              </w:rPr>
              <w:t>и</w:t>
            </w:r>
            <w:r w:rsidRPr="00907DF6">
              <w:rPr>
                <w:rFonts w:ascii="Franklin Gothic Book" w:hAnsi="Franklin Gothic Book"/>
              </w:rPr>
              <w:t>ципального образования</w:t>
            </w:r>
          </w:p>
        </w:tc>
        <w:tc>
          <w:tcPr>
            <w:tcW w:w="583"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19</w:t>
            </w:r>
          </w:p>
        </w:tc>
      </w:tr>
      <w:tr w:rsidR="00367FE4" w:rsidRPr="00907DF6" w:rsidTr="007A5724">
        <w:trPr>
          <w:jc w:val="center"/>
        </w:trPr>
        <w:tc>
          <w:tcPr>
            <w:tcW w:w="427" w:type="pct"/>
            <w:vAlign w:val="center"/>
          </w:tcPr>
          <w:p w:rsidR="00367FE4" w:rsidRPr="00907DF6" w:rsidRDefault="00367FE4" w:rsidP="00367FE4">
            <w:pPr>
              <w:numPr>
                <w:ilvl w:val="0"/>
                <w:numId w:val="5"/>
              </w:numPr>
              <w:jc w:val="center"/>
              <w:rPr>
                <w:rFonts w:ascii="Franklin Gothic Book" w:hAnsi="Franklin Gothic Book"/>
              </w:rPr>
            </w:pPr>
          </w:p>
        </w:tc>
        <w:tc>
          <w:tcPr>
            <w:tcW w:w="3991" w:type="pct"/>
          </w:tcPr>
          <w:p w:rsidR="00367FE4" w:rsidRPr="00907DF6" w:rsidRDefault="00367FE4" w:rsidP="002F72D2">
            <w:pPr>
              <w:pStyle w:val="afa"/>
              <w:rPr>
                <w:rFonts w:ascii="Franklin Gothic Book" w:hAnsi="Franklin Gothic Book"/>
              </w:rPr>
            </w:pPr>
            <w:r w:rsidRPr="00907DF6">
              <w:rPr>
                <w:rFonts w:ascii="Franklin Gothic Book" w:hAnsi="Franklin Gothic Book"/>
              </w:rPr>
              <w:t>Перспективные балансы тепловой мощности источников тепловой эне</w:t>
            </w:r>
            <w:r w:rsidRPr="00907DF6">
              <w:rPr>
                <w:rFonts w:ascii="Franklin Gothic Book" w:hAnsi="Franklin Gothic Book"/>
              </w:rPr>
              <w:t>р</w:t>
            </w:r>
            <w:r w:rsidRPr="00907DF6">
              <w:rPr>
                <w:rFonts w:ascii="Franklin Gothic Book" w:hAnsi="Franklin Gothic Book"/>
              </w:rPr>
              <w:t>гии и тепловой нагрузки</w:t>
            </w:r>
          </w:p>
        </w:tc>
        <w:tc>
          <w:tcPr>
            <w:tcW w:w="583"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23</w:t>
            </w:r>
          </w:p>
        </w:tc>
      </w:tr>
      <w:tr w:rsidR="00367FE4" w:rsidRPr="00907DF6" w:rsidTr="007A5724">
        <w:trPr>
          <w:jc w:val="center"/>
        </w:trPr>
        <w:tc>
          <w:tcPr>
            <w:tcW w:w="427" w:type="pct"/>
            <w:vAlign w:val="center"/>
          </w:tcPr>
          <w:p w:rsidR="00367FE4" w:rsidRPr="00907DF6" w:rsidRDefault="00367FE4" w:rsidP="00367FE4">
            <w:pPr>
              <w:numPr>
                <w:ilvl w:val="0"/>
                <w:numId w:val="5"/>
              </w:numPr>
              <w:jc w:val="center"/>
              <w:rPr>
                <w:rFonts w:ascii="Franklin Gothic Book" w:hAnsi="Franklin Gothic Book"/>
              </w:rPr>
            </w:pPr>
          </w:p>
        </w:tc>
        <w:tc>
          <w:tcPr>
            <w:tcW w:w="3991" w:type="pct"/>
          </w:tcPr>
          <w:p w:rsidR="00367FE4" w:rsidRPr="00907DF6" w:rsidRDefault="00367FE4" w:rsidP="002F72D2">
            <w:pPr>
              <w:pStyle w:val="afa"/>
              <w:rPr>
                <w:rFonts w:ascii="Franklin Gothic Book" w:hAnsi="Franklin Gothic Book"/>
              </w:rPr>
            </w:pPr>
            <w:r w:rsidRPr="00907DF6">
              <w:rPr>
                <w:rFonts w:ascii="Franklin Gothic Book" w:hAnsi="Franklin Gothic Book"/>
              </w:rPr>
              <w:t>Перспективные балансы производительности водоподготовительных установок и максимального потребления теплоносителя теплопотребляющими уст</w:t>
            </w:r>
            <w:r w:rsidRPr="00907DF6">
              <w:rPr>
                <w:rFonts w:ascii="Franklin Gothic Book" w:hAnsi="Franklin Gothic Book"/>
              </w:rPr>
              <w:t>а</w:t>
            </w:r>
            <w:r w:rsidRPr="00907DF6">
              <w:rPr>
                <w:rFonts w:ascii="Franklin Gothic Book" w:hAnsi="Franklin Gothic Book"/>
              </w:rPr>
              <w:t>новками потребителей, в том числе в аварийных режимах</w:t>
            </w:r>
          </w:p>
        </w:tc>
        <w:tc>
          <w:tcPr>
            <w:tcW w:w="583"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24</w:t>
            </w:r>
          </w:p>
        </w:tc>
      </w:tr>
      <w:tr w:rsidR="00367FE4" w:rsidRPr="00907DF6" w:rsidTr="007A5724">
        <w:trPr>
          <w:jc w:val="center"/>
        </w:trPr>
        <w:tc>
          <w:tcPr>
            <w:tcW w:w="427" w:type="pct"/>
            <w:vAlign w:val="center"/>
          </w:tcPr>
          <w:p w:rsidR="00367FE4" w:rsidRPr="00907DF6" w:rsidRDefault="00367FE4" w:rsidP="00367FE4">
            <w:pPr>
              <w:numPr>
                <w:ilvl w:val="0"/>
                <w:numId w:val="5"/>
              </w:numPr>
              <w:jc w:val="center"/>
              <w:rPr>
                <w:rFonts w:ascii="Franklin Gothic Book" w:hAnsi="Franklin Gothic Book"/>
              </w:rPr>
            </w:pPr>
          </w:p>
        </w:tc>
        <w:tc>
          <w:tcPr>
            <w:tcW w:w="3991" w:type="pct"/>
          </w:tcPr>
          <w:p w:rsidR="00367FE4" w:rsidRPr="00907DF6" w:rsidRDefault="00367FE4" w:rsidP="002F72D2">
            <w:pPr>
              <w:pStyle w:val="afa"/>
              <w:rPr>
                <w:rFonts w:ascii="Franklin Gothic Book" w:hAnsi="Franklin Gothic Book"/>
              </w:rPr>
            </w:pPr>
            <w:r w:rsidRPr="00907DF6">
              <w:rPr>
                <w:rFonts w:ascii="Franklin Gothic Book" w:hAnsi="Franklin Gothic Book"/>
              </w:rPr>
              <w:t>Предложения по строительству, реконструкции и техническому пер</w:t>
            </w:r>
            <w:r w:rsidRPr="00907DF6">
              <w:rPr>
                <w:rFonts w:ascii="Franklin Gothic Book" w:hAnsi="Franklin Gothic Book"/>
              </w:rPr>
              <w:t>е</w:t>
            </w:r>
            <w:r w:rsidRPr="00907DF6">
              <w:rPr>
                <w:rFonts w:ascii="Franklin Gothic Book" w:hAnsi="Franklin Gothic Book"/>
              </w:rPr>
              <w:t>вооружению источников тепловой энергии</w:t>
            </w:r>
          </w:p>
        </w:tc>
        <w:tc>
          <w:tcPr>
            <w:tcW w:w="583"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24</w:t>
            </w:r>
          </w:p>
        </w:tc>
      </w:tr>
      <w:tr w:rsidR="00367FE4" w:rsidRPr="00907DF6" w:rsidTr="007A5724">
        <w:trPr>
          <w:jc w:val="center"/>
        </w:trPr>
        <w:tc>
          <w:tcPr>
            <w:tcW w:w="427" w:type="pct"/>
            <w:vAlign w:val="center"/>
          </w:tcPr>
          <w:p w:rsidR="00367FE4" w:rsidRPr="00907DF6" w:rsidRDefault="00367FE4" w:rsidP="00367FE4">
            <w:pPr>
              <w:numPr>
                <w:ilvl w:val="0"/>
                <w:numId w:val="5"/>
              </w:numPr>
              <w:jc w:val="center"/>
              <w:rPr>
                <w:rFonts w:ascii="Franklin Gothic Book" w:hAnsi="Franklin Gothic Book"/>
              </w:rPr>
            </w:pPr>
          </w:p>
        </w:tc>
        <w:tc>
          <w:tcPr>
            <w:tcW w:w="3991" w:type="pct"/>
          </w:tcPr>
          <w:p w:rsidR="00367FE4" w:rsidRPr="00907DF6" w:rsidRDefault="00367FE4" w:rsidP="002F72D2">
            <w:pPr>
              <w:pStyle w:val="afa"/>
              <w:rPr>
                <w:rFonts w:ascii="Franklin Gothic Book" w:hAnsi="Franklin Gothic Book"/>
              </w:rPr>
            </w:pPr>
            <w:r w:rsidRPr="00907DF6">
              <w:rPr>
                <w:rFonts w:ascii="Franklin Gothic Book" w:hAnsi="Franklin Gothic Book"/>
              </w:rPr>
              <w:t>Предложения по строительству и реконструкции тепловых сетей и с</w:t>
            </w:r>
            <w:r w:rsidRPr="00907DF6">
              <w:rPr>
                <w:rFonts w:ascii="Franklin Gothic Book" w:hAnsi="Franklin Gothic Book"/>
              </w:rPr>
              <w:t>о</w:t>
            </w:r>
            <w:r w:rsidRPr="00907DF6">
              <w:rPr>
                <w:rFonts w:ascii="Franklin Gothic Book" w:hAnsi="Franklin Gothic Book"/>
              </w:rPr>
              <w:t>оружений на них</w:t>
            </w:r>
          </w:p>
        </w:tc>
        <w:tc>
          <w:tcPr>
            <w:tcW w:w="583"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26</w:t>
            </w:r>
          </w:p>
        </w:tc>
      </w:tr>
      <w:tr w:rsidR="00367FE4" w:rsidRPr="00907DF6" w:rsidTr="007A5724">
        <w:trPr>
          <w:jc w:val="center"/>
        </w:trPr>
        <w:tc>
          <w:tcPr>
            <w:tcW w:w="427" w:type="pct"/>
            <w:vAlign w:val="center"/>
          </w:tcPr>
          <w:p w:rsidR="00367FE4" w:rsidRPr="00907DF6" w:rsidRDefault="00367FE4" w:rsidP="00367FE4">
            <w:pPr>
              <w:numPr>
                <w:ilvl w:val="0"/>
                <w:numId w:val="5"/>
              </w:numPr>
              <w:jc w:val="center"/>
              <w:rPr>
                <w:rFonts w:ascii="Franklin Gothic Book" w:hAnsi="Franklin Gothic Book"/>
              </w:rPr>
            </w:pPr>
          </w:p>
        </w:tc>
        <w:tc>
          <w:tcPr>
            <w:tcW w:w="3991" w:type="pct"/>
          </w:tcPr>
          <w:p w:rsidR="00367FE4" w:rsidRPr="00907DF6" w:rsidRDefault="00367FE4" w:rsidP="002F72D2">
            <w:pPr>
              <w:pStyle w:val="afa"/>
              <w:rPr>
                <w:rFonts w:ascii="Franklin Gothic Book" w:hAnsi="Franklin Gothic Book"/>
              </w:rPr>
            </w:pPr>
            <w:r w:rsidRPr="00907DF6">
              <w:rPr>
                <w:rFonts w:ascii="Franklin Gothic Book" w:hAnsi="Franklin Gothic Book"/>
              </w:rPr>
              <w:t>Перспективные топливные балансы</w:t>
            </w:r>
          </w:p>
        </w:tc>
        <w:tc>
          <w:tcPr>
            <w:tcW w:w="583"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27</w:t>
            </w:r>
          </w:p>
        </w:tc>
      </w:tr>
      <w:tr w:rsidR="00367FE4" w:rsidRPr="00907DF6" w:rsidTr="007A5724">
        <w:trPr>
          <w:jc w:val="center"/>
        </w:trPr>
        <w:tc>
          <w:tcPr>
            <w:tcW w:w="427" w:type="pct"/>
            <w:vAlign w:val="center"/>
          </w:tcPr>
          <w:p w:rsidR="00367FE4" w:rsidRPr="00907DF6" w:rsidRDefault="00367FE4" w:rsidP="00367FE4">
            <w:pPr>
              <w:numPr>
                <w:ilvl w:val="0"/>
                <w:numId w:val="5"/>
              </w:numPr>
              <w:jc w:val="center"/>
              <w:rPr>
                <w:rFonts w:ascii="Franklin Gothic Book" w:hAnsi="Franklin Gothic Book"/>
              </w:rPr>
            </w:pPr>
          </w:p>
        </w:tc>
        <w:tc>
          <w:tcPr>
            <w:tcW w:w="3991" w:type="pct"/>
          </w:tcPr>
          <w:p w:rsidR="00367FE4" w:rsidRPr="00907DF6" w:rsidRDefault="00367FE4" w:rsidP="002F72D2">
            <w:pPr>
              <w:pStyle w:val="afa"/>
              <w:rPr>
                <w:rFonts w:ascii="Franklin Gothic Book" w:hAnsi="Franklin Gothic Book"/>
              </w:rPr>
            </w:pPr>
            <w:r w:rsidRPr="00907DF6">
              <w:rPr>
                <w:rFonts w:ascii="Franklin Gothic Book" w:hAnsi="Franklin Gothic Book"/>
              </w:rPr>
              <w:t>Оценка надежности теплоснабжения</w:t>
            </w:r>
          </w:p>
        </w:tc>
        <w:tc>
          <w:tcPr>
            <w:tcW w:w="583"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27</w:t>
            </w:r>
          </w:p>
        </w:tc>
      </w:tr>
      <w:tr w:rsidR="00367FE4" w:rsidRPr="00907DF6" w:rsidTr="007A5724">
        <w:trPr>
          <w:jc w:val="center"/>
        </w:trPr>
        <w:tc>
          <w:tcPr>
            <w:tcW w:w="427" w:type="pct"/>
            <w:vAlign w:val="center"/>
          </w:tcPr>
          <w:p w:rsidR="00367FE4" w:rsidRPr="00907DF6" w:rsidRDefault="00367FE4" w:rsidP="00367FE4">
            <w:pPr>
              <w:numPr>
                <w:ilvl w:val="0"/>
                <w:numId w:val="5"/>
              </w:numPr>
              <w:jc w:val="center"/>
              <w:rPr>
                <w:rFonts w:ascii="Franklin Gothic Book" w:hAnsi="Franklin Gothic Book"/>
              </w:rPr>
            </w:pPr>
          </w:p>
        </w:tc>
        <w:tc>
          <w:tcPr>
            <w:tcW w:w="3991" w:type="pct"/>
          </w:tcPr>
          <w:p w:rsidR="00367FE4" w:rsidRPr="00907DF6" w:rsidRDefault="00367FE4" w:rsidP="002F72D2">
            <w:pPr>
              <w:pStyle w:val="afa"/>
              <w:rPr>
                <w:rFonts w:ascii="Franklin Gothic Book" w:hAnsi="Franklin Gothic Book"/>
              </w:rPr>
            </w:pPr>
            <w:r w:rsidRPr="00907DF6">
              <w:rPr>
                <w:rFonts w:ascii="Franklin Gothic Book" w:hAnsi="Franklin Gothic Book"/>
              </w:rPr>
              <w:t>Обоснование инвестиций в строительство, реконструкцию и технич</w:t>
            </w:r>
            <w:r w:rsidRPr="00907DF6">
              <w:rPr>
                <w:rFonts w:ascii="Franklin Gothic Book" w:hAnsi="Franklin Gothic Book"/>
              </w:rPr>
              <w:t>е</w:t>
            </w:r>
            <w:r w:rsidRPr="00907DF6">
              <w:rPr>
                <w:rFonts w:ascii="Franklin Gothic Book" w:hAnsi="Franklin Gothic Book"/>
              </w:rPr>
              <w:t>ское перевооружение</w:t>
            </w:r>
          </w:p>
        </w:tc>
        <w:tc>
          <w:tcPr>
            <w:tcW w:w="583" w:type="pct"/>
            <w:vAlign w:val="center"/>
          </w:tcPr>
          <w:p w:rsidR="00367FE4" w:rsidRPr="00907DF6" w:rsidRDefault="00367FE4" w:rsidP="002F72D2">
            <w:pPr>
              <w:jc w:val="center"/>
              <w:rPr>
                <w:rFonts w:ascii="Franklin Gothic Book" w:hAnsi="Franklin Gothic Book"/>
                <w:lang w:val="en-US"/>
              </w:rPr>
            </w:pPr>
            <w:r w:rsidRPr="00907DF6">
              <w:rPr>
                <w:rFonts w:ascii="Franklin Gothic Book" w:hAnsi="Franklin Gothic Book"/>
              </w:rPr>
              <w:t>28</w:t>
            </w:r>
          </w:p>
        </w:tc>
      </w:tr>
      <w:tr w:rsidR="00367FE4" w:rsidRPr="00907DF6" w:rsidTr="007A5724">
        <w:trPr>
          <w:jc w:val="center"/>
        </w:trPr>
        <w:tc>
          <w:tcPr>
            <w:tcW w:w="427" w:type="pct"/>
            <w:vAlign w:val="center"/>
          </w:tcPr>
          <w:p w:rsidR="00367FE4" w:rsidRPr="00907DF6" w:rsidRDefault="00367FE4" w:rsidP="00367FE4">
            <w:pPr>
              <w:numPr>
                <w:ilvl w:val="0"/>
                <w:numId w:val="5"/>
              </w:numPr>
              <w:jc w:val="center"/>
              <w:rPr>
                <w:rFonts w:ascii="Franklin Gothic Book" w:hAnsi="Franklin Gothic Book"/>
              </w:rPr>
            </w:pPr>
          </w:p>
        </w:tc>
        <w:tc>
          <w:tcPr>
            <w:tcW w:w="3991" w:type="pct"/>
          </w:tcPr>
          <w:p w:rsidR="00367FE4" w:rsidRPr="00907DF6" w:rsidRDefault="00367FE4" w:rsidP="002F72D2">
            <w:pPr>
              <w:pStyle w:val="afa"/>
              <w:rPr>
                <w:rFonts w:ascii="Franklin Gothic Book" w:hAnsi="Franklin Gothic Book"/>
              </w:rPr>
            </w:pPr>
            <w:r w:rsidRPr="00907DF6">
              <w:rPr>
                <w:rFonts w:ascii="Franklin Gothic Book" w:hAnsi="Franklin Gothic Book"/>
              </w:rPr>
              <w:t>Обоснование предложения по определению единой теплоснабжающей организации</w:t>
            </w:r>
          </w:p>
        </w:tc>
        <w:tc>
          <w:tcPr>
            <w:tcW w:w="583"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29</w:t>
            </w:r>
          </w:p>
        </w:tc>
      </w:tr>
      <w:tr w:rsidR="00367FE4" w:rsidRPr="00907DF6" w:rsidTr="007A5724">
        <w:trPr>
          <w:jc w:val="center"/>
        </w:trPr>
        <w:tc>
          <w:tcPr>
            <w:tcW w:w="427" w:type="pct"/>
            <w:vAlign w:val="center"/>
          </w:tcPr>
          <w:p w:rsidR="00367FE4" w:rsidRPr="00907DF6" w:rsidRDefault="00367FE4" w:rsidP="002F72D2">
            <w:pPr>
              <w:ind w:left="360"/>
              <w:rPr>
                <w:rFonts w:ascii="Franklin Gothic Book" w:hAnsi="Franklin Gothic Book"/>
              </w:rPr>
            </w:pPr>
          </w:p>
        </w:tc>
        <w:tc>
          <w:tcPr>
            <w:tcW w:w="3991" w:type="pct"/>
          </w:tcPr>
          <w:p w:rsidR="00367FE4" w:rsidRPr="00907DF6" w:rsidRDefault="00367FE4" w:rsidP="002F72D2">
            <w:pPr>
              <w:pStyle w:val="afa"/>
              <w:jc w:val="center"/>
              <w:rPr>
                <w:rFonts w:ascii="Franklin Gothic Book" w:hAnsi="Franklin Gothic Book"/>
              </w:rPr>
            </w:pPr>
            <w:r w:rsidRPr="00907DF6">
              <w:rPr>
                <w:rFonts w:ascii="Franklin Gothic Book" w:hAnsi="Franklin Gothic Book"/>
              </w:rPr>
              <w:t>Приложения:</w:t>
            </w:r>
          </w:p>
        </w:tc>
        <w:tc>
          <w:tcPr>
            <w:tcW w:w="583" w:type="pct"/>
            <w:vAlign w:val="center"/>
          </w:tcPr>
          <w:p w:rsidR="00367FE4" w:rsidRPr="00907DF6" w:rsidRDefault="00367FE4" w:rsidP="002F72D2">
            <w:pPr>
              <w:jc w:val="center"/>
              <w:rPr>
                <w:rFonts w:ascii="Franklin Gothic Book" w:hAnsi="Franklin Gothic Book"/>
              </w:rPr>
            </w:pPr>
          </w:p>
        </w:tc>
      </w:tr>
      <w:tr w:rsidR="00367FE4" w:rsidRPr="00907DF6" w:rsidTr="007A5724">
        <w:trPr>
          <w:jc w:val="center"/>
        </w:trPr>
        <w:tc>
          <w:tcPr>
            <w:tcW w:w="427" w:type="pct"/>
            <w:vAlign w:val="center"/>
          </w:tcPr>
          <w:p w:rsidR="00367FE4" w:rsidRPr="00907DF6" w:rsidRDefault="00367FE4" w:rsidP="00367FE4">
            <w:pPr>
              <w:numPr>
                <w:ilvl w:val="0"/>
                <w:numId w:val="5"/>
              </w:numPr>
              <w:jc w:val="center"/>
              <w:rPr>
                <w:rFonts w:ascii="Franklin Gothic Book" w:hAnsi="Franklin Gothic Book"/>
              </w:rPr>
            </w:pPr>
          </w:p>
        </w:tc>
        <w:tc>
          <w:tcPr>
            <w:tcW w:w="4573" w:type="pct"/>
            <w:gridSpan w:val="2"/>
          </w:tcPr>
          <w:p w:rsidR="00367FE4" w:rsidRPr="00907DF6" w:rsidRDefault="00367FE4" w:rsidP="002F72D2">
            <w:pPr>
              <w:rPr>
                <w:rFonts w:ascii="Franklin Gothic Book" w:hAnsi="Franklin Gothic Book"/>
              </w:rPr>
            </w:pPr>
            <w:r w:rsidRPr="00907DF6">
              <w:rPr>
                <w:rFonts w:ascii="Franklin Gothic Book" w:hAnsi="Franklin Gothic Book"/>
              </w:rPr>
              <w:t>Таблица №1. Расчетные тепловые нагрузки объектов с. Заковряжино</w:t>
            </w:r>
          </w:p>
        </w:tc>
      </w:tr>
      <w:tr w:rsidR="00367FE4" w:rsidRPr="00907DF6" w:rsidTr="007A5724">
        <w:trPr>
          <w:jc w:val="center"/>
        </w:trPr>
        <w:tc>
          <w:tcPr>
            <w:tcW w:w="427" w:type="pct"/>
            <w:vAlign w:val="center"/>
          </w:tcPr>
          <w:p w:rsidR="00367FE4" w:rsidRPr="00907DF6" w:rsidRDefault="00367FE4" w:rsidP="00367FE4">
            <w:pPr>
              <w:numPr>
                <w:ilvl w:val="0"/>
                <w:numId w:val="5"/>
              </w:numPr>
              <w:jc w:val="center"/>
              <w:rPr>
                <w:rFonts w:ascii="Franklin Gothic Book" w:hAnsi="Franklin Gothic Book"/>
              </w:rPr>
            </w:pPr>
          </w:p>
        </w:tc>
        <w:tc>
          <w:tcPr>
            <w:tcW w:w="4573" w:type="pct"/>
            <w:gridSpan w:val="2"/>
          </w:tcPr>
          <w:p w:rsidR="00367FE4" w:rsidRPr="00907DF6" w:rsidRDefault="00367FE4" w:rsidP="002F72D2">
            <w:pPr>
              <w:rPr>
                <w:rFonts w:ascii="Franklin Gothic Book" w:hAnsi="Franklin Gothic Book"/>
              </w:rPr>
            </w:pPr>
            <w:r w:rsidRPr="00907DF6">
              <w:rPr>
                <w:rFonts w:ascii="Franklin Gothic Book" w:hAnsi="Franklin Gothic Book"/>
              </w:rPr>
              <w:t>Таблица №2. Характеристики трубопроводов с. Заковряжино</w:t>
            </w:r>
          </w:p>
        </w:tc>
      </w:tr>
      <w:tr w:rsidR="00367FE4" w:rsidRPr="00907DF6" w:rsidTr="007A5724">
        <w:trPr>
          <w:jc w:val="center"/>
        </w:trPr>
        <w:tc>
          <w:tcPr>
            <w:tcW w:w="427" w:type="pct"/>
            <w:vAlign w:val="center"/>
          </w:tcPr>
          <w:p w:rsidR="00367FE4" w:rsidRPr="00907DF6" w:rsidRDefault="00367FE4" w:rsidP="00367FE4">
            <w:pPr>
              <w:numPr>
                <w:ilvl w:val="0"/>
                <w:numId w:val="5"/>
              </w:numPr>
              <w:jc w:val="center"/>
              <w:rPr>
                <w:rFonts w:ascii="Franklin Gothic Book" w:hAnsi="Franklin Gothic Book"/>
              </w:rPr>
            </w:pPr>
          </w:p>
        </w:tc>
        <w:tc>
          <w:tcPr>
            <w:tcW w:w="4573" w:type="pct"/>
            <w:gridSpan w:val="2"/>
          </w:tcPr>
          <w:p w:rsidR="00367FE4" w:rsidRPr="00907DF6" w:rsidRDefault="00367FE4" w:rsidP="002F72D2">
            <w:pPr>
              <w:rPr>
                <w:rFonts w:ascii="Franklin Gothic Book" w:hAnsi="Franklin Gothic Book"/>
              </w:rPr>
            </w:pPr>
            <w:r w:rsidRPr="00907DF6">
              <w:rPr>
                <w:rFonts w:ascii="Franklin Gothic Book" w:hAnsi="Franklin Gothic Book"/>
              </w:rPr>
              <w:t>Таблица №3 Расчетные данные по потребителям тепловой сети села Заковряжино</w:t>
            </w:r>
          </w:p>
        </w:tc>
      </w:tr>
      <w:tr w:rsidR="00367FE4" w:rsidRPr="00907DF6" w:rsidTr="007A5724">
        <w:trPr>
          <w:jc w:val="center"/>
        </w:trPr>
        <w:tc>
          <w:tcPr>
            <w:tcW w:w="427" w:type="pct"/>
            <w:vAlign w:val="center"/>
          </w:tcPr>
          <w:p w:rsidR="00367FE4" w:rsidRPr="00907DF6" w:rsidRDefault="00367FE4" w:rsidP="00367FE4">
            <w:pPr>
              <w:numPr>
                <w:ilvl w:val="0"/>
                <w:numId w:val="5"/>
              </w:numPr>
              <w:jc w:val="center"/>
              <w:rPr>
                <w:rFonts w:ascii="Franklin Gothic Book" w:hAnsi="Franklin Gothic Book"/>
              </w:rPr>
            </w:pPr>
          </w:p>
        </w:tc>
        <w:tc>
          <w:tcPr>
            <w:tcW w:w="4573" w:type="pct"/>
            <w:gridSpan w:val="2"/>
          </w:tcPr>
          <w:p w:rsidR="00367FE4" w:rsidRPr="00907DF6" w:rsidRDefault="00367FE4" w:rsidP="002F72D2">
            <w:pPr>
              <w:rPr>
                <w:rFonts w:ascii="Franklin Gothic Book" w:hAnsi="Franklin Gothic Book"/>
              </w:rPr>
            </w:pPr>
            <w:r w:rsidRPr="00907DF6">
              <w:rPr>
                <w:rFonts w:ascii="Franklin Gothic Book" w:hAnsi="Franklin Gothic Book"/>
              </w:rPr>
              <w:t>Таблица №4 Расчетные данные по участкам тепловой сети села Заковряжино</w:t>
            </w:r>
          </w:p>
        </w:tc>
      </w:tr>
      <w:tr w:rsidR="00367FE4" w:rsidRPr="00907DF6" w:rsidTr="007A5724">
        <w:trPr>
          <w:jc w:val="center"/>
        </w:trPr>
        <w:tc>
          <w:tcPr>
            <w:tcW w:w="427" w:type="pct"/>
            <w:vAlign w:val="center"/>
          </w:tcPr>
          <w:p w:rsidR="00367FE4" w:rsidRPr="00907DF6" w:rsidRDefault="00367FE4" w:rsidP="00367FE4">
            <w:pPr>
              <w:numPr>
                <w:ilvl w:val="0"/>
                <w:numId w:val="5"/>
              </w:numPr>
              <w:jc w:val="center"/>
              <w:rPr>
                <w:rFonts w:ascii="Franklin Gothic Book" w:hAnsi="Franklin Gothic Book"/>
              </w:rPr>
            </w:pPr>
          </w:p>
        </w:tc>
        <w:tc>
          <w:tcPr>
            <w:tcW w:w="4573" w:type="pct"/>
            <w:gridSpan w:val="2"/>
          </w:tcPr>
          <w:p w:rsidR="00367FE4" w:rsidRPr="00907DF6" w:rsidRDefault="00367FE4" w:rsidP="002F72D2">
            <w:pPr>
              <w:rPr>
                <w:rFonts w:ascii="Franklin Gothic Book" w:hAnsi="Franklin Gothic Book"/>
              </w:rPr>
            </w:pPr>
            <w:r w:rsidRPr="00907DF6">
              <w:rPr>
                <w:rFonts w:ascii="Franklin Gothic Book" w:hAnsi="Franklin Gothic Book"/>
              </w:rPr>
              <w:t>Таблица №5. Общие расчетные данные по тепловой сети</w:t>
            </w:r>
          </w:p>
        </w:tc>
      </w:tr>
    </w:tbl>
    <w:p w:rsidR="00367FE4" w:rsidRPr="00907DF6" w:rsidRDefault="00367FE4" w:rsidP="00367FE4">
      <w:pPr>
        <w:jc w:val="center"/>
        <w:rPr>
          <w:rFonts w:ascii="Franklin Gothic Book" w:hAnsi="Franklin Gothic Book"/>
          <w:b/>
        </w:rPr>
      </w:pPr>
    </w:p>
    <w:p w:rsidR="00367FE4" w:rsidRPr="00907DF6" w:rsidRDefault="00367FE4" w:rsidP="00367FE4">
      <w:pPr>
        <w:jc w:val="center"/>
        <w:rPr>
          <w:rFonts w:ascii="Franklin Gothic Book" w:hAnsi="Franklin Gothic Book"/>
          <w:b/>
        </w:rPr>
      </w:pPr>
    </w:p>
    <w:p w:rsidR="00367FE4" w:rsidRPr="00907DF6" w:rsidRDefault="00367FE4" w:rsidP="00367FE4">
      <w:pPr>
        <w:jc w:val="center"/>
        <w:rPr>
          <w:rFonts w:ascii="Franklin Gothic Book" w:hAnsi="Franklin Gothic Book"/>
          <w:b/>
        </w:rPr>
      </w:pPr>
    </w:p>
    <w:p w:rsidR="00367FE4" w:rsidRPr="00907DF6" w:rsidRDefault="00367FE4" w:rsidP="00367FE4">
      <w:pPr>
        <w:jc w:val="center"/>
        <w:rPr>
          <w:rFonts w:ascii="Franklin Gothic Book" w:hAnsi="Franklin Gothic Book"/>
          <w:b/>
        </w:rPr>
      </w:pPr>
    </w:p>
    <w:p w:rsidR="00367FE4" w:rsidRPr="00907DF6" w:rsidRDefault="00367FE4" w:rsidP="00367FE4">
      <w:pPr>
        <w:pStyle w:val="212"/>
        <w:jc w:val="center"/>
        <w:rPr>
          <w:rFonts w:ascii="Franklin Gothic Book" w:hAnsi="Franklin Gothic Book"/>
          <w:b/>
          <w:color w:val="auto"/>
          <w:szCs w:val="24"/>
        </w:rPr>
      </w:pPr>
      <w:r w:rsidRPr="00907DF6">
        <w:rPr>
          <w:rFonts w:ascii="Franklin Gothic Book" w:hAnsi="Franklin Gothic Book"/>
          <w:color w:val="auto"/>
          <w:szCs w:val="24"/>
        </w:rPr>
        <w:br w:type="page"/>
      </w:r>
      <w:r w:rsidRPr="00907DF6">
        <w:rPr>
          <w:rFonts w:ascii="Franklin Gothic Book" w:hAnsi="Franklin Gothic Book"/>
          <w:b/>
          <w:color w:val="auto"/>
          <w:szCs w:val="24"/>
        </w:rPr>
        <w:t>Введение</w:t>
      </w:r>
    </w:p>
    <w:p w:rsidR="00367FE4" w:rsidRPr="00907DF6" w:rsidRDefault="00367FE4" w:rsidP="00367FE4">
      <w:pPr>
        <w:tabs>
          <w:tab w:val="left" w:pos="142"/>
        </w:tabs>
        <w:ind w:left="142" w:right="142" w:firstLine="709"/>
        <w:jc w:val="both"/>
        <w:rPr>
          <w:rFonts w:ascii="Franklin Gothic Book" w:hAnsi="Franklin Gothic Book"/>
        </w:rPr>
      </w:pPr>
      <w:r w:rsidRPr="00907DF6">
        <w:rPr>
          <w:rFonts w:ascii="Franklin Gothic Book" w:hAnsi="Franklin Gothic Book"/>
        </w:rPr>
        <w:t>Разработка схем теплоснабжения сельского поселения Заковряжино, Сузунский района, Новосибирская области выполнена в соответствии с требованиями Федерального закона от 27.07.2010 года № 190-ФЗ «О теплоснабжении»,  Постановления Правительства Российской Федерации от 22.02.2012  года №154  «О требованиях к схемам теплоснабжения,  порядку их разработки и у</w:t>
      </w:r>
      <w:r w:rsidRPr="00907DF6">
        <w:rPr>
          <w:rFonts w:ascii="Franklin Gothic Book" w:hAnsi="Franklin Gothic Book"/>
        </w:rPr>
        <w:t>т</w:t>
      </w:r>
      <w:r w:rsidRPr="00907DF6">
        <w:rPr>
          <w:rFonts w:ascii="Franklin Gothic Book" w:hAnsi="Franklin Gothic Book"/>
        </w:rPr>
        <w:t>верждения».</w:t>
      </w:r>
    </w:p>
    <w:p w:rsidR="00367FE4" w:rsidRPr="00907DF6" w:rsidRDefault="00367FE4" w:rsidP="00367FE4">
      <w:pPr>
        <w:tabs>
          <w:tab w:val="left" w:pos="142"/>
        </w:tabs>
        <w:ind w:left="142" w:right="142" w:firstLine="709"/>
        <w:jc w:val="both"/>
        <w:rPr>
          <w:rFonts w:ascii="Franklin Gothic Book" w:hAnsi="Franklin Gothic Book"/>
        </w:rPr>
      </w:pPr>
      <w:r w:rsidRPr="00907DF6">
        <w:rPr>
          <w:rFonts w:ascii="Franklin Gothic Book" w:hAnsi="Franklin Gothic Book"/>
        </w:rPr>
        <w:t>Схема теплоснабжения разрабатывается в целях удовлетворения спроса на тепловую энергию (мощность) и теплоноситель, обеспечения надежного теплоснабжения наиболее экономичным способом при минимальном воздействии на окружающую среду, а так же эконом</w:t>
      </w:r>
      <w:r w:rsidRPr="00907DF6">
        <w:rPr>
          <w:rFonts w:ascii="Franklin Gothic Book" w:hAnsi="Franklin Gothic Book"/>
        </w:rPr>
        <w:t>и</w:t>
      </w:r>
      <w:r w:rsidRPr="00907DF6">
        <w:rPr>
          <w:rFonts w:ascii="Franklin Gothic Book" w:hAnsi="Franklin Gothic Book"/>
        </w:rPr>
        <w:t>ческого стимулирования развития систем теплоснабжения и внедрения энергосберегающих технологий.</w:t>
      </w:r>
    </w:p>
    <w:p w:rsidR="00367FE4" w:rsidRPr="00907DF6" w:rsidRDefault="00367FE4" w:rsidP="00367FE4">
      <w:pPr>
        <w:tabs>
          <w:tab w:val="left" w:pos="142"/>
        </w:tabs>
        <w:ind w:left="142" w:right="142" w:firstLine="709"/>
        <w:jc w:val="both"/>
        <w:rPr>
          <w:rFonts w:ascii="Franklin Gothic Book" w:hAnsi="Franklin Gothic Book"/>
        </w:rPr>
      </w:pPr>
      <w:r w:rsidRPr="00907DF6">
        <w:rPr>
          <w:rFonts w:ascii="Franklin Gothic Book" w:hAnsi="Franklin Gothic Book"/>
        </w:rPr>
        <w:t>Схема теплоснабжения разработана на основе следующих принципов:</w:t>
      </w:r>
    </w:p>
    <w:p w:rsidR="00367FE4" w:rsidRPr="00907DF6" w:rsidRDefault="00367FE4" w:rsidP="00367FE4">
      <w:pPr>
        <w:numPr>
          <w:ilvl w:val="0"/>
          <w:numId w:val="11"/>
        </w:numPr>
        <w:tabs>
          <w:tab w:val="clear" w:pos="1440"/>
          <w:tab w:val="left" w:pos="142"/>
          <w:tab w:val="num" w:pos="1080"/>
        </w:tabs>
        <w:ind w:left="142" w:right="142" w:firstLine="709"/>
        <w:jc w:val="both"/>
        <w:rPr>
          <w:rFonts w:ascii="Franklin Gothic Book" w:hAnsi="Franklin Gothic Book"/>
        </w:rPr>
      </w:pPr>
      <w:r w:rsidRPr="00907DF6">
        <w:rPr>
          <w:rFonts w:ascii="Franklin Gothic Book" w:hAnsi="Franklin Gothic Book"/>
        </w:rPr>
        <w:t>обеспечение безопасности и надежности теплоснабжения потребителей в соответс</w:t>
      </w:r>
      <w:r w:rsidRPr="00907DF6">
        <w:rPr>
          <w:rFonts w:ascii="Franklin Gothic Book" w:hAnsi="Franklin Gothic Book"/>
        </w:rPr>
        <w:t>т</w:t>
      </w:r>
      <w:r w:rsidRPr="00907DF6">
        <w:rPr>
          <w:rFonts w:ascii="Franklin Gothic Book" w:hAnsi="Franklin Gothic Book"/>
        </w:rPr>
        <w:t>вии с требованиями технических регламентов;</w:t>
      </w:r>
    </w:p>
    <w:p w:rsidR="00367FE4" w:rsidRPr="00907DF6" w:rsidRDefault="00367FE4" w:rsidP="00367FE4">
      <w:pPr>
        <w:numPr>
          <w:ilvl w:val="0"/>
          <w:numId w:val="11"/>
        </w:numPr>
        <w:tabs>
          <w:tab w:val="clear" w:pos="1440"/>
          <w:tab w:val="left" w:pos="142"/>
          <w:tab w:val="num" w:pos="1080"/>
        </w:tabs>
        <w:ind w:left="142" w:right="142" w:firstLine="709"/>
        <w:jc w:val="both"/>
        <w:rPr>
          <w:rFonts w:ascii="Franklin Gothic Book" w:hAnsi="Franklin Gothic Book"/>
        </w:rPr>
      </w:pPr>
      <w:r w:rsidRPr="00907DF6">
        <w:rPr>
          <w:rFonts w:ascii="Franklin Gothic Book" w:hAnsi="Franklin Gothic Book"/>
        </w:rPr>
        <w:t>обеспечение энергетической эффективности теплоснабжения и потребления тепловой энергии с учетом требований, установленных действующими законами;</w:t>
      </w:r>
    </w:p>
    <w:p w:rsidR="00367FE4" w:rsidRPr="00907DF6" w:rsidRDefault="00367FE4" w:rsidP="00367FE4">
      <w:pPr>
        <w:numPr>
          <w:ilvl w:val="0"/>
          <w:numId w:val="11"/>
        </w:numPr>
        <w:tabs>
          <w:tab w:val="clear" w:pos="1440"/>
          <w:tab w:val="left" w:pos="142"/>
          <w:tab w:val="num" w:pos="1080"/>
        </w:tabs>
        <w:ind w:left="142" w:right="142" w:firstLine="709"/>
        <w:jc w:val="both"/>
        <w:rPr>
          <w:rFonts w:ascii="Franklin Gothic Book" w:hAnsi="Franklin Gothic Book"/>
        </w:rPr>
      </w:pPr>
      <w:r w:rsidRPr="00907DF6">
        <w:rPr>
          <w:rFonts w:ascii="Franklin Gothic Book" w:hAnsi="Franklin Gothic Book"/>
        </w:rPr>
        <w:t>обеспечение приоритетного использования комбинированной выработки тепловой и электрической энергии для организации теплоснабжения с учетом ее экономической обосн</w:t>
      </w:r>
      <w:r w:rsidRPr="00907DF6">
        <w:rPr>
          <w:rFonts w:ascii="Franklin Gothic Book" w:hAnsi="Franklin Gothic Book"/>
        </w:rPr>
        <w:t>о</w:t>
      </w:r>
      <w:r w:rsidRPr="00907DF6">
        <w:rPr>
          <w:rFonts w:ascii="Franklin Gothic Book" w:hAnsi="Franklin Gothic Book"/>
        </w:rPr>
        <w:t>ванности;</w:t>
      </w:r>
    </w:p>
    <w:p w:rsidR="00367FE4" w:rsidRPr="00907DF6" w:rsidRDefault="00367FE4" w:rsidP="00367FE4">
      <w:pPr>
        <w:numPr>
          <w:ilvl w:val="0"/>
          <w:numId w:val="11"/>
        </w:numPr>
        <w:tabs>
          <w:tab w:val="clear" w:pos="1440"/>
          <w:tab w:val="left" w:pos="142"/>
          <w:tab w:val="num" w:pos="1080"/>
        </w:tabs>
        <w:ind w:left="142" w:right="142" w:firstLine="709"/>
        <w:jc w:val="both"/>
        <w:rPr>
          <w:rFonts w:ascii="Franklin Gothic Book" w:hAnsi="Franklin Gothic Book"/>
        </w:rPr>
      </w:pPr>
      <w:r w:rsidRPr="00907DF6">
        <w:rPr>
          <w:rFonts w:ascii="Franklin Gothic Book" w:hAnsi="Franklin Gothic Book"/>
        </w:rPr>
        <w:t>соблюдение баланса экономических интересов теплоснабжающих организаций и п</w:t>
      </w:r>
      <w:r w:rsidRPr="00907DF6">
        <w:rPr>
          <w:rFonts w:ascii="Franklin Gothic Book" w:hAnsi="Franklin Gothic Book"/>
        </w:rPr>
        <w:t>о</w:t>
      </w:r>
      <w:r w:rsidRPr="00907DF6">
        <w:rPr>
          <w:rFonts w:ascii="Franklin Gothic Book" w:hAnsi="Franklin Gothic Book"/>
        </w:rPr>
        <w:t>требителей;</w:t>
      </w:r>
    </w:p>
    <w:p w:rsidR="00367FE4" w:rsidRPr="00907DF6" w:rsidRDefault="00367FE4" w:rsidP="00367FE4">
      <w:pPr>
        <w:numPr>
          <w:ilvl w:val="0"/>
          <w:numId w:val="11"/>
        </w:numPr>
        <w:tabs>
          <w:tab w:val="clear" w:pos="1440"/>
          <w:tab w:val="left" w:pos="142"/>
          <w:tab w:val="num" w:pos="1080"/>
        </w:tabs>
        <w:ind w:left="142" w:right="142" w:firstLine="709"/>
        <w:jc w:val="both"/>
        <w:rPr>
          <w:rFonts w:ascii="Franklin Gothic Book" w:hAnsi="Franklin Gothic Book"/>
        </w:rPr>
      </w:pPr>
      <w:r w:rsidRPr="00907DF6">
        <w:rPr>
          <w:rFonts w:ascii="Franklin Gothic Book" w:hAnsi="Franklin Gothic Book"/>
        </w:rPr>
        <w:t>минимизации затрат на теплоснабжение в расчете на каждого потребителя в долг</w:t>
      </w:r>
      <w:r w:rsidRPr="00907DF6">
        <w:rPr>
          <w:rFonts w:ascii="Franklin Gothic Book" w:hAnsi="Franklin Gothic Book"/>
        </w:rPr>
        <w:t>о</w:t>
      </w:r>
      <w:r w:rsidRPr="00907DF6">
        <w:rPr>
          <w:rFonts w:ascii="Franklin Gothic Book" w:hAnsi="Franklin Gothic Book"/>
        </w:rPr>
        <w:t>срочной перспективе;</w:t>
      </w:r>
    </w:p>
    <w:p w:rsidR="00367FE4" w:rsidRPr="00907DF6" w:rsidRDefault="00367FE4" w:rsidP="00367FE4">
      <w:pPr>
        <w:numPr>
          <w:ilvl w:val="0"/>
          <w:numId w:val="11"/>
        </w:numPr>
        <w:tabs>
          <w:tab w:val="clear" w:pos="1440"/>
          <w:tab w:val="left" w:pos="142"/>
          <w:tab w:val="num" w:pos="1080"/>
        </w:tabs>
        <w:ind w:left="142" w:right="142" w:firstLine="709"/>
        <w:jc w:val="both"/>
        <w:rPr>
          <w:rFonts w:ascii="Franklin Gothic Book" w:hAnsi="Franklin Gothic Book"/>
        </w:rPr>
      </w:pPr>
      <w:r w:rsidRPr="00907DF6">
        <w:rPr>
          <w:rFonts w:ascii="Franklin Gothic Book" w:hAnsi="Franklin Gothic Book"/>
        </w:rPr>
        <w:t>минимизации вредного воздействия на окружающую среду;</w:t>
      </w:r>
    </w:p>
    <w:p w:rsidR="00367FE4" w:rsidRPr="00907DF6" w:rsidRDefault="00367FE4" w:rsidP="00367FE4">
      <w:pPr>
        <w:numPr>
          <w:ilvl w:val="0"/>
          <w:numId w:val="11"/>
        </w:numPr>
        <w:tabs>
          <w:tab w:val="clear" w:pos="1440"/>
          <w:tab w:val="left" w:pos="142"/>
          <w:tab w:val="num" w:pos="1080"/>
        </w:tabs>
        <w:ind w:left="142" w:right="142" w:firstLine="709"/>
        <w:jc w:val="both"/>
        <w:rPr>
          <w:rFonts w:ascii="Franklin Gothic Book" w:hAnsi="Franklin Gothic Book"/>
        </w:rPr>
      </w:pPr>
      <w:r w:rsidRPr="00907DF6">
        <w:rPr>
          <w:rFonts w:ascii="Franklin Gothic Book" w:hAnsi="Franklin Gothic Book"/>
        </w:rPr>
        <w:t>обеспечение не дискриминационных и стабильных условий осуществления предпринимательской деятельности в сфере тепл</w:t>
      </w:r>
      <w:r w:rsidRPr="00907DF6">
        <w:rPr>
          <w:rFonts w:ascii="Franklin Gothic Book" w:hAnsi="Franklin Gothic Book"/>
        </w:rPr>
        <w:t>о</w:t>
      </w:r>
      <w:r w:rsidRPr="00907DF6">
        <w:rPr>
          <w:rFonts w:ascii="Franklin Gothic Book" w:hAnsi="Franklin Gothic Book"/>
        </w:rPr>
        <w:t>снабжения;</w:t>
      </w:r>
    </w:p>
    <w:p w:rsidR="00367FE4" w:rsidRPr="00907DF6" w:rsidRDefault="00367FE4" w:rsidP="00367FE4">
      <w:pPr>
        <w:numPr>
          <w:ilvl w:val="0"/>
          <w:numId w:val="11"/>
        </w:numPr>
        <w:tabs>
          <w:tab w:val="clear" w:pos="1440"/>
          <w:tab w:val="left" w:pos="142"/>
          <w:tab w:val="num" w:pos="1080"/>
        </w:tabs>
        <w:ind w:left="142" w:right="142" w:firstLine="709"/>
        <w:jc w:val="both"/>
        <w:rPr>
          <w:rFonts w:ascii="Franklin Gothic Book" w:hAnsi="Franklin Gothic Book"/>
        </w:rPr>
      </w:pPr>
      <w:r w:rsidRPr="00907DF6">
        <w:rPr>
          <w:rFonts w:ascii="Franklin Gothic Book" w:hAnsi="Franklin Gothic Book"/>
        </w:rPr>
        <w:t>согласованности схемы теплоснабжения с иными программами развития сетей инж</w:t>
      </w:r>
      <w:r w:rsidRPr="00907DF6">
        <w:rPr>
          <w:rFonts w:ascii="Franklin Gothic Book" w:hAnsi="Franklin Gothic Book"/>
        </w:rPr>
        <w:t>е</w:t>
      </w:r>
      <w:r w:rsidRPr="00907DF6">
        <w:rPr>
          <w:rFonts w:ascii="Franklin Gothic Book" w:hAnsi="Franklin Gothic Book"/>
        </w:rPr>
        <w:t>нерно-технического обеспечения, а также с программой газификации;</w:t>
      </w:r>
    </w:p>
    <w:p w:rsidR="00367FE4" w:rsidRPr="00907DF6" w:rsidRDefault="00367FE4" w:rsidP="00367FE4">
      <w:pPr>
        <w:numPr>
          <w:ilvl w:val="0"/>
          <w:numId w:val="11"/>
        </w:numPr>
        <w:tabs>
          <w:tab w:val="clear" w:pos="1440"/>
          <w:tab w:val="left" w:pos="142"/>
          <w:tab w:val="num" w:pos="1080"/>
        </w:tabs>
        <w:ind w:left="142" w:right="142" w:firstLine="709"/>
        <w:jc w:val="both"/>
        <w:rPr>
          <w:rFonts w:ascii="Franklin Gothic Book" w:hAnsi="Franklin Gothic Book"/>
        </w:rPr>
      </w:pPr>
      <w:r w:rsidRPr="00907DF6">
        <w:rPr>
          <w:rFonts w:ascii="Franklin Gothic Book" w:hAnsi="Franklin Gothic Book"/>
        </w:rPr>
        <w:t>обеспечение экономически обоснованной доходности текущей деятельности тепл</w:t>
      </w:r>
      <w:r w:rsidRPr="00907DF6">
        <w:rPr>
          <w:rFonts w:ascii="Franklin Gothic Book" w:hAnsi="Franklin Gothic Book"/>
        </w:rPr>
        <w:t>о</w:t>
      </w:r>
      <w:r w:rsidRPr="00907DF6">
        <w:rPr>
          <w:rFonts w:ascii="Franklin Gothic Book" w:hAnsi="Franklin Gothic Book"/>
        </w:rPr>
        <w:t>снабжающих организаций и используемого при осуществлении регулируемых видов деятельн</w:t>
      </w:r>
      <w:r w:rsidRPr="00907DF6">
        <w:rPr>
          <w:rFonts w:ascii="Franklin Gothic Book" w:hAnsi="Franklin Gothic Book"/>
        </w:rPr>
        <w:t>о</w:t>
      </w:r>
      <w:r w:rsidRPr="00907DF6">
        <w:rPr>
          <w:rFonts w:ascii="Franklin Gothic Book" w:hAnsi="Franklin Gothic Book"/>
        </w:rPr>
        <w:t>сти в сфере теплоснабжения инвестированного капитала.</w:t>
      </w:r>
    </w:p>
    <w:p w:rsidR="00367FE4" w:rsidRPr="00907DF6" w:rsidRDefault="00367FE4" w:rsidP="00367FE4">
      <w:pPr>
        <w:tabs>
          <w:tab w:val="left" w:pos="142"/>
        </w:tabs>
        <w:ind w:left="142" w:right="141"/>
        <w:rPr>
          <w:rFonts w:ascii="Franklin Gothic Book" w:hAnsi="Franklin Gothic Book"/>
        </w:rPr>
      </w:pPr>
    </w:p>
    <w:p w:rsidR="00367FE4" w:rsidRPr="00907DF6" w:rsidRDefault="00367FE4" w:rsidP="00367FE4">
      <w:pPr>
        <w:tabs>
          <w:tab w:val="left" w:pos="142"/>
        </w:tabs>
        <w:ind w:left="142" w:right="141"/>
        <w:jc w:val="center"/>
        <w:rPr>
          <w:rFonts w:ascii="Franklin Gothic Book" w:hAnsi="Franklin Gothic Book"/>
          <w:b/>
        </w:rPr>
      </w:pPr>
      <w:r w:rsidRPr="00907DF6">
        <w:rPr>
          <w:rFonts w:ascii="Franklin Gothic Book" w:hAnsi="Franklin Gothic Book"/>
          <w:b/>
        </w:rPr>
        <w:t>Техническая база для разработки схем теплоснабжения</w:t>
      </w:r>
    </w:p>
    <w:p w:rsidR="00367FE4" w:rsidRPr="00907DF6" w:rsidRDefault="00367FE4" w:rsidP="00367FE4">
      <w:pPr>
        <w:numPr>
          <w:ilvl w:val="0"/>
          <w:numId w:val="12"/>
        </w:numPr>
        <w:tabs>
          <w:tab w:val="clear" w:pos="1440"/>
          <w:tab w:val="left" w:pos="142"/>
          <w:tab w:val="num" w:pos="720"/>
        </w:tabs>
        <w:ind w:left="142" w:right="142" w:firstLine="142"/>
        <w:jc w:val="both"/>
        <w:rPr>
          <w:rFonts w:ascii="Franklin Gothic Book" w:hAnsi="Franklin Gothic Book"/>
        </w:rPr>
      </w:pPr>
      <w:r w:rsidRPr="00907DF6">
        <w:rPr>
          <w:rFonts w:ascii="Franklin Gothic Book" w:hAnsi="Franklin Gothic Book"/>
        </w:rPr>
        <w:t>генеральный план сельского поселения Заковряжино, Сузунский района, Новосибирская области;</w:t>
      </w:r>
    </w:p>
    <w:p w:rsidR="00367FE4" w:rsidRPr="00907DF6" w:rsidRDefault="00367FE4" w:rsidP="00367FE4">
      <w:pPr>
        <w:numPr>
          <w:ilvl w:val="0"/>
          <w:numId w:val="12"/>
        </w:numPr>
        <w:tabs>
          <w:tab w:val="clear" w:pos="1440"/>
          <w:tab w:val="left" w:pos="142"/>
          <w:tab w:val="num" w:pos="720"/>
        </w:tabs>
        <w:ind w:left="142" w:right="142" w:firstLine="142"/>
        <w:jc w:val="both"/>
        <w:rPr>
          <w:rFonts w:ascii="Franklin Gothic Book" w:hAnsi="Franklin Gothic Book"/>
        </w:rPr>
      </w:pPr>
      <w:r w:rsidRPr="00907DF6">
        <w:rPr>
          <w:rFonts w:ascii="Franklin Gothic Book" w:hAnsi="Franklin Gothic Book"/>
        </w:rPr>
        <w:t>эксплуатационная документация (расчетные температурные графики источников тепл</w:t>
      </w:r>
      <w:r w:rsidRPr="00907DF6">
        <w:rPr>
          <w:rFonts w:ascii="Franklin Gothic Book" w:hAnsi="Franklin Gothic Book"/>
        </w:rPr>
        <w:t>о</w:t>
      </w:r>
      <w:r w:rsidRPr="00907DF6">
        <w:rPr>
          <w:rFonts w:ascii="Franklin Gothic Book" w:hAnsi="Franklin Gothic Book"/>
        </w:rPr>
        <w:t>вой энергии, данные по присоединенным тепловым нагрузкам потребителей тепловой энергии, их видам и т.п.);</w:t>
      </w:r>
    </w:p>
    <w:p w:rsidR="00367FE4" w:rsidRPr="00907DF6" w:rsidRDefault="00367FE4" w:rsidP="00367FE4">
      <w:pPr>
        <w:numPr>
          <w:ilvl w:val="0"/>
          <w:numId w:val="12"/>
        </w:numPr>
        <w:tabs>
          <w:tab w:val="clear" w:pos="1440"/>
          <w:tab w:val="left" w:pos="142"/>
          <w:tab w:val="num" w:pos="720"/>
        </w:tabs>
        <w:ind w:left="142" w:right="142" w:firstLine="142"/>
        <w:jc w:val="both"/>
        <w:rPr>
          <w:rFonts w:ascii="Franklin Gothic Book" w:hAnsi="Franklin Gothic Book"/>
        </w:rPr>
      </w:pPr>
      <w:r w:rsidRPr="00907DF6">
        <w:rPr>
          <w:rFonts w:ascii="Franklin Gothic Book" w:hAnsi="Franklin Gothic Book"/>
        </w:rPr>
        <w:t>конструктивные данные по видам прокладки и типам применяемых теплоизоляционных конструкций, сроки эксплуатации тепловых сетей, конфигурация;</w:t>
      </w:r>
    </w:p>
    <w:p w:rsidR="00367FE4" w:rsidRPr="00907DF6" w:rsidRDefault="00367FE4" w:rsidP="00367FE4">
      <w:pPr>
        <w:numPr>
          <w:ilvl w:val="0"/>
          <w:numId w:val="12"/>
        </w:numPr>
        <w:tabs>
          <w:tab w:val="clear" w:pos="1440"/>
          <w:tab w:val="left" w:pos="142"/>
          <w:tab w:val="num" w:pos="720"/>
        </w:tabs>
        <w:ind w:left="142" w:right="142" w:firstLine="142"/>
        <w:jc w:val="both"/>
        <w:rPr>
          <w:rFonts w:ascii="Franklin Gothic Book" w:hAnsi="Franklin Gothic Book"/>
        </w:rPr>
      </w:pPr>
      <w:r w:rsidRPr="00907DF6">
        <w:rPr>
          <w:rFonts w:ascii="Franklin Gothic Book" w:hAnsi="Franklin Gothic Book"/>
        </w:rPr>
        <w:t>данные технологического и коммерческого учета потребления топлива, отпуска и потре</w:t>
      </w:r>
      <w:r w:rsidRPr="00907DF6">
        <w:rPr>
          <w:rFonts w:ascii="Franklin Gothic Book" w:hAnsi="Franklin Gothic Book"/>
        </w:rPr>
        <w:t>б</w:t>
      </w:r>
      <w:r w:rsidRPr="00907DF6">
        <w:rPr>
          <w:rFonts w:ascii="Franklin Gothic Book" w:hAnsi="Franklin Gothic Book"/>
        </w:rPr>
        <w:t>ления тепловой энергии, теплоносителя;</w:t>
      </w:r>
    </w:p>
    <w:p w:rsidR="00367FE4" w:rsidRPr="00907DF6" w:rsidRDefault="00367FE4" w:rsidP="00367FE4">
      <w:pPr>
        <w:numPr>
          <w:ilvl w:val="0"/>
          <w:numId w:val="12"/>
        </w:numPr>
        <w:tabs>
          <w:tab w:val="clear" w:pos="1440"/>
          <w:tab w:val="left" w:pos="142"/>
          <w:tab w:val="num" w:pos="720"/>
        </w:tabs>
        <w:ind w:left="142" w:right="142" w:firstLine="142"/>
        <w:jc w:val="both"/>
        <w:rPr>
          <w:rFonts w:ascii="Franklin Gothic Book" w:hAnsi="Franklin Gothic Book"/>
        </w:rPr>
      </w:pPr>
      <w:r w:rsidRPr="00907DF6">
        <w:rPr>
          <w:rFonts w:ascii="Franklin Gothic Book" w:hAnsi="Franklin Gothic Book"/>
        </w:rPr>
        <w:t>документы по хозяйственной и финансовой деятельности (действующие нормативы, т</w:t>
      </w:r>
      <w:r w:rsidRPr="00907DF6">
        <w:rPr>
          <w:rFonts w:ascii="Franklin Gothic Book" w:hAnsi="Franklin Gothic Book"/>
        </w:rPr>
        <w:t>а</w:t>
      </w:r>
      <w:r w:rsidRPr="00907DF6">
        <w:rPr>
          <w:rFonts w:ascii="Franklin Gothic Book" w:hAnsi="Franklin Gothic Book"/>
        </w:rPr>
        <w:t>рифы и их составляющие, договора на поставку топливно- энергетических ресурсов (ТЭР) и на пользование тепловой энергией, водой, данные потребления ТЭР на собственные нужды, по п</w:t>
      </w:r>
      <w:r w:rsidRPr="00907DF6">
        <w:rPr>
          <w:rFonts w:ascii="Franklin Gothic Book" w:hAnsi="Franklin Gothic Book"/>
        </w:rPr>
        <w:t>о</w:t>
      </w:r>
      <w:r w:rsidRPr="00907DF6">
        <w:rPr>
          <w:rFonts w:ascii="Franklin Gothic Book" w:hAnsi="Franklin Gothic Book"/>
        </w:rPr>
        <w:t>терям ТЭР и т.д.);</w:t>
      </w:r>
    </w:p>
    <w:p w:rsidR="00367FE4" w:rsidRPr="00907DF6" w:rsidRDefault="00367FE4" w:rsidP="00367FE4">
      <w:pPr>
        <w:numPr>
          <w:ilvl w:val="0"/>
          <w:numId w:val="12"/>
        </w:numPr>
        <w:tabs>
          <w:tab w:val="clear" w:pos="1440"/>
          <w:tab w:val="left" w:pos="142"/>
          <w:tab w:val="num" w:pos="720"/>
        </w:tabs>
        <w:ind w:left="142" w:right="142" w:firstLine="142"/>
        <w:jc w:val="both"/>
        <w:rPr>
          <w:rFonts w:ascii="Franklin Gothic Book" w:hAnsi="Franklin Gothic Book"/>
        </w:rPr>
      </w:pPr>
      <w:r w:rsidRPr="00907DF6">
        <w:rPr>
          <w:rFonts w:ascii="Franklin Gothic Book" w:hAnsi="Franklin Gothic Book"/>
        </w:rPr>
        <w:t>статистическая отчетность организации о выработке и отпуске тепловой энергии и и</w:t>
      </w:r>
      <w:r w:rsidRPr="00907DF6">
        <w:rPr>
          <w:rFonts w:ascii="Franklin Gothic Book" w:hAnsi="Franklin Gothic Book"/>
        </w:rPr>
        <w:t>с</w:t>
      </w:r>
      <w:r w:rsidRPr="00907DF6">
        <w:rPr>
          <w:rFonts w:ascii="Franklin Gothic Book" w:hAnsi="Franklin Gothic Book"/>
        </w:rPr>
        <w:t>пользовании ТЭР в натуральном и стоимостном выражении.</w:t>
      </w:r>
    </w:p>
    <w:p w:rsidR="00367FE4" w:rsidRPr="00907DF6" w:rsidRDefault="00367FE4" w:rsidP="00367FE4">
      <w:pPr>
        <w:tabs>
          <w:tab w:val="left" w:pos="142"/>
        </w:tabs>
        <w:ind w:left="142" w:right="142" w:firstLine="142"/>
        <w:jc w:val="both"/>
        <w:rPr>
          <w:rFonts w:ascii="Franklin Gothic Book" w:hAnsi="Franklin Gothic Book"/>
        </w:rPr>
      </w:pPr>
    </w:p>
    <w:p w:rsidR="00367FE4" w:rsidRPr="00907DF6" w:rsidRDefault="00367FE4" w:rsidP="00367FE4">
      <w:pPr>
        <w:tabs>
          <w:tab w:val="left" w:pos="142"/>
        </w:tabs>
        <w:ind w:left="142" w:right="142" w:firstLine="142"/>
        <w:jc w:val="center"/>
        <w:rPr>
          <w:rFonts w:ascii="Franklin Gothic Book" w:hAnsi="Franklin Gothic Book"/>
          <w:b/>
        </w:rPr>
      </w:pPr>
      <w:r w:rsidRPr="00907DF6">
        <w:rPr>
          <w:rFonts w:ascii="Franklin Gothic Book" w:hAnsi="Franklin Gothic Book"/>
          <w:b/>
        </w:rPr>
        <w:t>Термины и определения</w:t>
      </w:r>
    </w:p>
    <w:p w:rsidR="00367FE4" w:rsidRPr="00907DF6" w:rsidRDefault="00367FE4" w:rsidP="00367FE4">
      <w:pPr>
        <w:tabs>
          <w:tab w:val="left" w:pos="142"/>
        </w:tabs>
        <w:ind w:left="142" w:right="142" w:firstLine="142"/>
        <w:jc w:val="both"/>
        <w:rPr>
          <w:rFonts w:ascii="Franklin Gothic Book" w:hAnsi="Franklin Gothic Book"/>
        </w:rPr>
      </w:pPr>
    </w:p>
    <w:p w:rsidR="00367FE4" w:rsidRPr="00907DF6" w:rsidRDefault="00367FE4" w:rsidP="00367FE4">
      <w:pPr>
        <w:numPr>
          <w:ilvl w:val="0"/>
          <w:numId w:val="13"/>
        </w:numPr>
        <w:tabs>
          <w:tab w:val="clear" w:pos="1440"/>
          <w:tab w:val="left" w:pos="142"/>
          <w:tab w:val="num" w:pos="720"/>
        </w:tabs>
        <w:ind w:left="142" w:right="142" w:firstLine="142"/>
        <w:jc w:val="both"/>
        <w:rPr>
          <w:rFonts w:ascii="Franklin Gothic Book" w:hAnsi="Franklin Gothic Book"/>
        </w:rPr>
      </w:pPr>
      <w:r w:rsidRPr="00907DF6">
        <w:rPr>
          <w:rFonts w:ascii="Franklin Gothic Book" w:hAnsi="Franklin Gothic Book"/>
        </w:rPr>
        <w:t>зона действия системы теплоснабжения - территория поселения, городского округа или ее часть, границы которой устанавливаются по наиболее удаленным точкам подключения потребителей к те</w:t>
      </w:r>
      <w:r w:rsidRPr="00907DF6">
        <w:rPr>
          <w:rFonts w:ascii="Franklin Gothic Book" w:hAnsi="Franklin Gothic Book"/>
        </w:rPr>
        <w:t>п</w:t>
      </w:r>
      <w:r w:rsidRPr="00907DF6">
        <w:rPr>
          <w:rFonts w:ascii="Franklin Gothic Book" w:hAnsi="Franklin Gothic Book"/>
        </w:rPr>
        <w:t>ловым сетям, входящим в систему теплоснабжения;</w:t>
      </w:r>
    </w:p>
    <w:p w:rsidR="00367FE4" w:rsidRPr="00907DF6" w:rsidRDefault="00367FE4" w:rsidP="00367FE4">
      <w:pPr>
        <w:numPr>
          <w:ilvl w:val="0"/>
          <w:numId w:val="13"/>
        </w:numPr>
        <w:tabs>
          <w:tab w:val="clear" w:pos="1440"/>
          <w:tab w:val="left" w:pos="142"/>
          <w:tab w:val="num" w:pos="720"/>
        </w:tabs>
        <w:ind w:left="142" w:right="142" w:firstLine="142"/>
        <w:jc w:val="both"/>
        <w:rPr>
          <w:rFonts w:ascii="Franklin Gothic Book" w:hAnsi="Franklin Gothic Book"/>
        </w:rPr>
      </w:pPr>
      <w:r w:rsidRPr="00907DF6">
        <w:rPr>
          <w:rFonts w:ascii="Franklin Gothic Book" w:hAnsi="Franklin Gothic Book"/>
        </w:rPr>
        <w:t>зона действия источника тепловой энергии - территория поселения, городского округа или ее часть, границы которой устанавливаются закрытыми секционирующими задвижками тепловой с</w:t>
      </w:r>
      <w:r w:rsidRPr="00907DF6">
        <w:rPr>
          <w:rFonts w:ascii="Franklin Gothic Book" w:hAnsi="Franklin Gothic Book"/>
        </w:rPr>
        <w:t>е</w:t>
      </w:r>
      <w:r w:rsidRPr="00907DF6">
        <w:rPr>
          <w:rFonts w:ascii="Franklin Gothic Book" w:hAnsi="Franklin Gothic Book"/>
        </w:rPr>
        <w:t>ти системы теплоснабжения;</w:t>
      </w:r>
    </w:p>
    <w:p w:rsidR="00367FE4" w:rsidRPr="00907DF6" w:rsidRDefault="00367FE4" w:rsidP="00367FE4">
      <w:pPr>
        <w:numPr>
          <w:ilvl w:val="0"/>
          <w:numId w:val="13"/>
        </w:numPr>
        <w:tabs>
          <w:tab w:val="clear" w:pos="1440"/>
          <w:tab w:val="left" w:pos="142"/>
          <w:tab w:val="num" w:pos="720"/>
        </w:tabs>
        <w:ind w:left="142" w:right="142" w:firstLine="142"/>
        <w:jc w:val="both"/>
        <w:rPr>
          <w:rFonts w:ascii="Franklin Gothic Book" w:hAnsi="Franklin Gothic Book"/>
        </w:rPr>
      </w:pPr>
      <w:r w:rsidRPr="00907DF6">
        <w:rPr>
          <w:rFonts w:ascii="Franklin Gothic Book" w:hAnsi="Franklin Gothic Book"/>
        </w:rPr>
        <w:t>установленная мощность  источника  тепловой  энергии   -  сумма номинальных тепл</w:t>
      </w:r>
      <w:r w:rsidRPr="00907DF6">
        <w:rPr>
          <w:rFonts w:ascii="Franklin Gothic Book" w:hAnsi="Franklin Gothic Book"/>
        </w:rPr>
        <w:t>о</w:t>
      </w:r>
      <w:r w:rsidRPr="00907DF6">
        <w:rPr>
          <w:rFonts w:ascii="Franklin Gothic Book" w:hAnsi="Franklin Gothic Book"/>
        </w:rPr>
        <w:t>вых мощностей всего принятого по акту ввода в эксплуатацию оборудования, предназначенн</w:t>
      </w:r>
      <w:r w:rsidRPr="00907DF6">
        <w:rPr>
          <w:rFonts w:ascii="Franklin Gothic Book" w:hAnsi="Franklin Gothic Book"/>
        </w:rPr>
        <w:t>о</w:t>
      </w:r>
      <w:r w:rsidRPr="00907DF6">
        <w:rPr>
          <w:rFonts w:ascii="Franklin Gothic Book" w:hAnsi="Franklin Gothic Book"/>
        </w:rPr>
        <w:t>го для отпуска тепловой энергии потребителям на собственные и хозяйственные нужды;</w:t>
      </w:r>
    </w:p>
    <w:p w:rsidR="00367FE4" w:rsidRPr="00907DF6" w:rsidRDefault="00367FE4" w:rsidP="00367FE4">
      <w:pPr>
        <w:numPr>
          <w:ilvl w:val="0"/>
          <w:numId w:val="13"/>
        </w:numPr>
        <w:tabs>
          <w:tab w:val="clear" w:pos="1440"/>
          <w:tab w:val="left" w:pos="142"/>
          <w:tab w:val="num" w:pos="720"/>
        </w:tabs>
        <w:ind w:left="142" w:right="142" w:firstLine="142"/>
        <w:jc w:val="both"/>
        <w:rPr>
          <w:rFonts w:ascii="Franklin Gothic Book" w:hAnsi="Franklin Gothic Book"/>
        </w:rPr>
      </w:pPr>
      <w:r w:rsidRPr="00907DF6">
        <w:rPr>
          <w:rFonts w:ascii="Franklin Gothic Book" w:hAnsi="Franklin Gothic Book"/>
        </w:rPr>
        <w:t>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w:t>
      </w:r>
      <w:r w:rsidRPr="00907DF6">
        <w:rPr>
          <w:rFonts w:ascii="Franklin Gothic Book" w:hAnsi="Franklin Gothic Book"/>
        </w:rPr>
        <w:t>х</w:t>
      </w:r>
      <w:r w:rsidRPr="00907DF6">
        <w:rPr>
          <w:rFonts w:ascii="Franklin Gothic Book" w:hAnsi="Franklin Gothic Book"/>
        </w:rPr>
        <w:t>ническим причинам, в том числе по причине снижения тепловой мощности оборудования в резул</w:t>
      </w:r>
      <w:r w:rsidRPr="00907DF6">
        <w:rPr>
          <w:rFonts w:ascii="Franklin Gothic Book" w:hAnsi="Franklin Gothic Book"/>
        </w:rPr>
        <w:t>ь</w:t>
      </w:r>
      <w:r w:rsidRPr="00907DF6">
        <w:rPr>
          <w:rFonts w:ascii="Franklin Gothic Book" w:hAnsi="Franklin Gothic Book"/>
        </w:rPr>
        <w:t>тате эксплуатации на продленном техническом ресурсе (снижение параметров пара перед турб</w:t>
      </w:r>
      <w:r w:rsidRPr="00907DF6">
        <w:rPr>
          <w:rFonts w:ascii="Franklin Gothic Book" w:hAnsi="Franklin Gothic Book"/>
        </w:rPr>
        <w:t>и</w:t>
      </w:r>
      <w:r w:rsidRPr="00907DF6">
        <w:rPr>
          <w:rFonts w:ascii="Franklin Gothic Book" w:hAnsi="Franklin Gothic Book"/>
        </w:rPr>
        <w:t>ной, отсутствие рециркуляции в пиковых водогрейных котлоагрегатах и др.);</w:t>
      </w:r>
    </w:p>
    <w:p w:rsidR="00367FE4" w:rsidRPr="00907DF6" w:rsidRDefault="00367FE4" w:rsidP="00367FE4">
      <w:pPr>
        <w:numPr>
          <w:ilvl w:val="0"/>
          <w:numId w:val="13"/>
        </w:numPr>
        <w:tabs>
          <w:tab w:val="clear" w:pos="1440"/>
          <w:tab w:val="left" w:pos="142"/>
          <w:tab w:val="num" w:pos="720"/>
        </w:tabs>
        <w:ind w:left="142" w:right="142" w:firstLine="142"/>
        <w:jc w:val="both"/>
        <w:rPr>
          <w:rFonts w:ascii="Franklin Gothic Book" w:hAnsi="Franklin Gothic Book"/>
        </w:rPr>
      </w:pPr>
      <w:r w:rsidRPr="00907DF6">
        <w:rPr>
          <w:rFonts w:ascii="Franklin Gothic Book" w:hAnsi="Franklin Gothic Book"/>
        </w:rPr>
        <w:t>мощность источника тепловой энергии нетто -  величина, равная располагаемой мощн</w:t>
      </w:r>
      <w:r w:rsidRPr="00907DF6">
        <w:rPr>
          <w:rFonts w:ascii="Franklin Gothic Book" w:hAnsi="Franklin Gothic Book"/>
        </w:rPr>
        <w:t>о</w:t>
      </w:r>
      <w:r w:rsidRPr="00907DF6">
        <w:rPr>
          <w:rFonts w:ascii="Franklin Gothic Book" w:hAnsi="Franklin Gothic Book"/>
        </w:rPr>
        <w:t>сти источника тепловой энергии за вычетом тепловой нагрузки на собственные и хозяйственные н</w:t>
      </w:r>
      <w:r w:rsidRPr="00907DF6">
        <w:rPr>
          <w:rFonts w:ascii="Franklin Gothic Book" w:hAnsi="Franklin Gothic Book"/>
        </w:rPr>
        <w:t>у</w:t>
      </w:r>
      <w:r w:rsidRPr="00907DF6">
        <w:rPr>
          <w:rFonts w:ascii="Franklin Gothic Book" w:hAnsi="Franklin Gothic Book"/>
        </w:rPr>
        <w:t>жды;</w:t>
      </w:r>
    </w:p>
    <w:p w:rsidR="00367FE4" w:rsidRPr="00907DF6" w:rsidRDefault="00367FE4" w:rsidP="00367FE4">
      <w:pPr>
        <w:numPr>
          <w:ilvl w:val="0"/>
          <w:numId w:val="13"/>
        </w:numPr>
        <w:tabs>
          <w:tab w:val="clear" w:pos="1440"/>
          <w:tab w:val="left" w:pos="142"/>
          <w:tab w:val="num" w:pos="720"/>
        </w:tabs>
        <w:ind w:left="142" w:right="142" w:firstLine="142"/>
        <w:jc w:val="both"/>
        <w:rPr>
          <w:rFonts w:ascii="Franklin Gothic Book" w:hAnsi="Franklin Gothic Book"/>
        </w:rPr>
      </w:pPr>
      <w:r w:rsidRPr="00907DF6">
        <w:rPr>
          <w:rFonts w:ascii="Franklin Gothic Book" w:hAnsi="Franklin Gothic Book"/>
        </w:rPr>
        <w:t>теплосетевые объекты - объекты, входящие в состав тепловой сети и</w:t>
      </w:r>
    </w:p>
    <w:p w:rsidR="00367FE4" w:rsidRPr="00907DF6" w:rsidRDefault="00367FE4" w:rsidP="00367FE4">
      <w:pPr>
        <w:numPr>
          <w:ilvl w:val="0"/>
          <w:numId w:val="13"/>
        </w:numPr>
        <w:tabs>
          <w:tab w:val="clear" w:pos="1440"/>
          <w:tab w:val="left" w:pos="142"/>
          <w:tab w:val="num" w:pos="720"/>
        </w:tabs>
        <w:ind w:left="142" w:right="142" w:firstLine="142"/>
        <w:jc w:val="both"/>
        <w:rPr>
          <w:rFonts w:ascii="Franklin Gothic Book" w:hAnsi="Franklin Gothic Book"/>
        </w:rPr>
      </w:pPr>
      <w:r w:rsidRPr="00907DF6">
        <w:rPr>
          <w:rFonts w:ascii="Franklin Gothic Book" w:hAnsi="Franklin Gothic Book"/>
        </w:rPr>
        <w:t>обеспечивающие передачу тепловой энергии от источника тепловой энергии до теплоп</w:t>
      </w:r>
      <w:r w:rsidRPr="00907DF6">
        <w:rPr>
          <w:rFonts w:ascii="Franklin Gothic Book" w:hAnsi="Franklin Gothic Book"/>
        </w:rPr>
        <w:t>о</w:t>
      </w:r>
      <w:r w:rsidRPr="00907DF6">
        <w:rPr>
          <w:rFonts w:ascii="Franklin Gothic Book" w:hAnsi="Franklin Gothic Book"/>
        </w:rPr>
        <w:t>требляющих установок потребителей тепловой энергии;</w:t>
      </w:r>
    </w:p>
    <w:p w:rsidR="00367FE4" w:rsidRPr="00907DF6" w:rsidRDefault="00367FE4" w:rsidP="00367FE4">
      <w:pPr>
        <w:numPr>
          <w:ilvl w:val="0"/>
          <w:numId w:val="13"/>
        </w:numPr>
        <w:tabs>
          <w:tab w:val="clear" w:pos="1440"/>
          <w:tab w:val="left" w:pos="142"/>
          <w:tab w:val="num" w:pos="720"/>
        </w:tabs>
        <w:ind w:left="142" w:right="142" w:firstLine="142"/>
        <w:jc w:val="both"/>
        <w:rPr>
          <w:rFonts w:ascii="Franklin Gothic Book" w:hAnsi="Franklin Gothic Book"/>
        </w:rPr>
      </w:pPr>
      <w:r w:rsidRPr="00907DF6">
        <w:rPr>
          <w:rFonts w:ascii="Franklin Gothic Book" w:hAnsi="Franklin Gothic Book"/>
        </w:rPr>
        <w:t>элемент территориального деления - территория поселения, городского округа или ее часть, установленная по границам администр</w:t>
      </w:r>
      <w:r w:rsidRPr="00907DF6">
        <w:rPr>
          <w:rFonts w:ascii="Franklin Gothic Book" w:hAnsi="Franklin Gothic Book"/>
        </w:rPr>
        <w:t>а</w:t>
      </w:r>
      <w:r w:rsidRPr="00907DF6">
        <w:rPr>
          <w:rFonts w:ascii="Franklin Gothic Book" w:hAnsi="Franklin Gothic Book"/>
        </w:rPr>
        <w:t>тивно- территориальных единиц;</w:t>
      </w:r>
    </w:p>
    <w:p w:rsidR="00367FE4" w:rsidRPr="00907DF6" w:rsidRDefault="00367FE4" w:rsidP="00367FE4">
      <w:pPr>
        <w:numPr>
          <w:ilvl w:val="0"/>
          <w:numId w:val="13"/>
        </w:numPr>
        <w:tabs>
          <w:tab w:val="clear" w:pos="1440"/>
          <w:tab w:val="left" w:pos="142"/>
          <w:tab w:val="num" w:pos="720"/>
        </w:tabs>
        <w:ind w:left="142" w:right="142" w:firstLine="142"/>
        <w:jc w:val="both"/>
        <w:rPr>
          <w:rFonts w:ascii="Franklin Gothic Book" w:hAnsi="Franklin Gothic Book"/>
        </w:rPr>
      </w:pPr>
      <w:r w:rsidRPr="00907DF6">
        <w:rPr>
          <w:rFonts w:ascii="Franklin Gothic Book" w:hAnsi="Franklin Gothic Book"/>
        </w:rPr>
        <w:t>расчетный элемент территориального деления - территория поселения, городского округа или ее часть, принятая для целей разработки схемы теплоснабжения в неизменяемых границах на весь срок действия схемы теплоснабжения.</w:t>
      </w:r>
    </w:p>
    <w:p w:rsidR="007A5724" w:rsidRDefault="007A5724" w:rsidP="007A5724">
      <w:pPr>
        <w:tabs>
          <w:tab w:val="left" w:pos="142"/>
        </w:tabs>
        <w:autoSpaceDE w:val="0"/>
        <w:autoSpaceDN w:val="0"/>
        <w:adjustRightInd w:val="0"/>
        <w:ind w:right="141"/>
        <w:rPr>
          <w:rFonts w:ascii="Franklin Gothic Book" w:hAnsi="Franklin Gothic Book"/>
        </w:rPr>
      </w:pPr>
    </w:p>
    <w:p w:rsidR="00367FE4" w:rsidRPr="00907DF6" w:rsidRDefault="00367FE4" w:rsidP="007A5724">
      <w:pPr>
        <w:tabs>
          <w:tab w:val="left" w:pos="142"/>
        </w:tabs>
        <w:autoSpaceDE w:val="0"/>
        <w:autoSpaceDN w:val="0"/>
        <w:adjustRightInd w:val="0"/>
        <w:ind w:right="141"/>
        <w:jc w:val="center"/>
        <w:rPr>
          <w:rFonts w:ascii="Franklin Gothic Book" w:hAnsi="Franklin Gothic Book"/>
          <w:b/>
        </w:rPr>
      </w:pPr>
      <w:r w:rsidRPr="00907DF6">
        <w:rPr>
          <w:rFonts w:ascii="Franklin Gothic Book" w:hAnsi="Franklin Gothic Book"/>
          <w:b/>
        </w:rPr>
        <w:t>1.</w:t>
      </w:r>
      <w:r w:rsidRPr="00907DF6">
        <w:rPr>
          <w:rFonts w:ascii="Franklin Gothic Book" w:hAnsi="Franklin Gothic Book"/>
        </w:rPr>
        <w:t xml:space="preserve"> </w:t>
      </w:r>
      <w:r w:rsidRPr="00907DF6">
        <w:rPr>
          <w:rFonts w:ascii="Franklin Gothic Book" w:hAnsi="Franklin Gothic Book"/>
          <w:b/>
        </w:rPr>
        <w:t>Существующее положение в сфере производства, передачи и потребления тепловой энергии для целей тепл</w:t>
      </w:r>
      <w:r w:rsidRPr="00907DF6">
        <w:rPr>
          <w:rFonts w:ascii="Franklin Gothic Book" w:hAnsi="Franklin Gothic Book"/>
          <w:b/>
        </w:rPr>
        <w:t>о</w:t>
      </w:r>
      <w:r w:rsidRPr="00907DF6">
        <w:rPr>
          <w:rFonts w:ascii="Franklin Gothic Book" w:hAnsi="Franklin Gothic Book"/>
          <w:b/>
        </w:rPr>
        <w:t>снабжения</w:t>
      </w:r>
    </w:p>
    <w:p w:rsidR="00367FE4" w:rsidRPr="00907DF6" w:rsidRDefault="00367FE4" w:rsidP="00367FE4">
      <w:pPr>
        <w:pStyle w:val="1"/>
        <w:keepLines w:val="0"/>
        <w:numPr>
          <w:ilvl w:val="1"/>
          <w:numId w:val="10"/>
        </w:numPr>
        <w:tabs>
          <w:tab w:val="left" w:pos="142"/>
        </w:tabs>
        <w:spacing w:before="0" w:line="360" w:lineRule="auto"/>
        <w:ind w:left="142" w:right="141" w:firstLine="0"/>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Функциональная структура организации теплоснабжения.</w:t>
      </w:r>
    </w:p>
    <w:p w:rsidR="00367FE4" w:rsidRPr="00907DF6" w:rsidRDefault="00367FE4" w:rsidP="00367FE4">
      <w:pPr>
        <w:ind w:left="142" w:right="142" w:firstLine="709"/>
        <w:jc w:val="both"/>
        <w:rPr>
          <w:rFonts w:ascii="Franklin Gothic Book" w:hAnsi="Franklin Gothic Book"/>
        </w:rPr>
      </w:pPr>
      <w:r w:rsidRPr="00907DF6">
        <w:rPr>
          <w:rFonts w:ascii="Franklin Gothic Book" w:hAnsi="Franklin Gothic Book"/>
        </w:rPr>
        <w:t>а) Зоны действия производственных котельных.</w:t>
      </w:r>
    </w:p>
    <w:p w:rsidR="00367FE4" w:rsidRPr="00907DF6" w:rsidRDefault="00367FE4" w:rsidP="00367FE4">
      <w:pPr>
        <w:ind w:left="142" w:right="142" w:firstLine="709"/>
        <w:jc w:val="both"/>
        <w:rPr>
          <w:rFonts w:ascii="Franklin Gothic Book" w:hAnsi="Franklin Gothic Book"/>
        </w:rPr>
      </w:pPr>
      <w:r w:rsidRPr="00907DF6">
        <w:rPr>
          <w:rFonts w:ascii="Franklin Gothic Book" w:hAnsi="Franklin Gothic Book"/>
        </w:rPr>
        <w:t xml:space="preserve">Численность населения на начало 2019г. составляло 1176 человек. </w:t>
      </w:r>
    </w:p>
    <w:p w:rsidR="00367FE4" w:rsidRPr="00907DF6" w:rsidRDefault="00367FE4" w:rsidP="00367FE4">
      <w:pPr>
        <w:ind w:left="142" w:right="142" w:firstLine="709"/>
        <w:jc w:val="both"/>
        <w:rPr>
          <w:rFonts w:ascii="Franklin Gothic Book" w:hAnsi="Franklin Gothic Book"/>
        </w:rPr>
      </w:pPr>
      <w:r w:rsidRPr="00907DF6">
        <w:rPr>
          <w:rFonts w:ascii="Franklin Gothic Book" w:hAnsi="Franklin Gothic Book"/>
        </w:rPr>
        <w:t>Селитебная территория  представлена, в основном, одноэтажной застройкой усадебного типа.</w:t>
      </w:r>
    </w:p>
    <w:p w:rsidR="00367FE4" w:rsidRPr="00907DF6" w:rsidRDefault="00367FE4" w:rsidP="00367FE4">
      <w:pPr>
        <w:ind w:left="142" w:right="142" w:firstLine="709"/>
        <w:jc w:val="both"/>
        <w:rPr>
          <w:rFonts w:ascii="Franklin Gothic Book" w:hAnsi="Franklin Gothic Book"/>
        </w:rPr>
      </w:pPr>
      <w:r w:rsidRPr="00907DF6">
        <w:rPr>
          <w:rFonts w:ascii="Franklin Gothic Book" w:hAnsi="Franklin Gothic Book"/>
        </w:rPr>
        <w:t>Основная часть капитальной застройки и общественных зданий села сосредоточена в це</w:t>
      </w:r>
      <w:r w:rsidRPr="00907DF6">
        <w:rPr>
          <w:rFonts w:ascii="Franklin Gothic Book" w:hAnsi="Franklin Gothic Book"/>
        </w:rPr>
        <w:t>н</w:t>
      </w:r>
      <w:r w:rsidRPr="00907DF6">
        <w:rPr>
          <w:rFonts w:ascii="Franklin Gothic Book" w:hAnsi="Franklin Gothic Book"/>
        </w:rPr>
        <w:t xml:space="preserve">тральном районе. </w:t>
      </w:r>
    </w:p>
    <w:p w:rsidR="00367FE4" w:rsidRPr="00907DF6" w:rsidRDefault="00367FE4" w:rsidP="00367FE4">
      <w:pPr>
        <w:ind w:left="142" w:right="142" w:firstLine="709"/>
        <w:jc w:val="both"/>
        <w:rPr>
          <w:rFonts w:ascii="Franklin Gothic Book" w:hAnsi="Franklin Gothic Book"/>
        </w:rPr>
      </w:pPr>
      <w:r w:rsidRPr="00907DF6">
        <w:rPr>
          <w:rFonts w:ascii="Franklin Gothic Book" w:hAnsi="Franklin Gothic Book"/>
        </w:rPr>
        <w:t>Жилая застройка в других кварталах села представлена, в основном одноэтажными  деревянными домами пр</w:t>
      </w:r>
      <w:r w:rsidRPr="00907DF6">
        <w:rPr>
          <w:rFonts w:ascii="Franklin Gothic Book" w:hAnsi="Franklin Gothic Book"/>
        </w:rPr>
        <w:t>и</w:t>
      </w:r>
      <w:r w:rsidRPr="00907DF6">
        <w:rPr>
          <w:rFonts w:ascii="Franklin Gothic Book" w:hAnsi="Franklin Gothic Book"/>
        </w:rPr>
        <w:t xml:space="preserve">усадебного типа. </w:t>
      </w:r>
    </w:p>
    <w:p w:rsidR="00367FE4" w:rsidRPr="00907DF6" w:rsidRDefault="00367FE4" w:rsidP="00367FE4">
      <w:pPr>
        <w:tabs>
          <w:tab w:val="left" w:pos="426"/>
        </w:tabs>
        <w:ind w:left="142" w:right="142" w:firstLine="709"/>
        <w:jc w:val="both"/>
        <w:rPr>
          <w:rFonts w:ascii="Franklin Gothic Book" w:hAnsi="Franklin Gothic Book"/>
        </w:rPr>
      </w:pPr>
      <w:r w:rsidRPr="00907DF6">
        <w:rPr>
          <w:rFonts w:ascii="Franklin Gothic Book" w:hAnsi="Franklin Gothic Book"/>
        </w:rPr>
        <w:t>Система теплоснабжения является частью поселенческой инфраструктуры, содержание которой необходимо для поддержки жизнеобеспечения жителей муниципального образования. Сегодня система теплоснабжения муниципального образования является комплексом сооружений различного н</w:t>
      </w:r>
      <w:r w:rsidRPr="00907DF6">
        <w:rPr>
          <w:rFonts w:ascii="Franklin Gothic Book" w:hAnsi="Franklin Gothic Book"/>
        </w:rPr>
        <w:t>а</w:t>
      </w:r>
      <w:r w:rsidRPr="00907DF6">
        <w:rPr>
          <w:rFonts w:ascii="Franklin Gothic Book" w:hAnsi="Franklin Gothic Book"/>
        </w:rPr>
        <w:t>значения.</w:t>
      </w:r>
    </w:p>
    <w:p w:rsidR="00367FE4" w:rsidRPr="00907DF6" w:rsidRDefault="00367FE4" w:rsidP="00367FE4">
      <w:pPr>
        <w:tabs>
          <w:tab w:val="left" w:pos="142"/>
        </w:tabs>
        <w:ind w:left="142" w:right="142" w:firstLine="709"/>
        <w:jc w:val="both"/>
        <w:rPr>
          <w:rFonts w:ascii="Franklin Gothic Book" w:hAnsi="Franklin Gothic Book"/>
        </w:rPr>
      </w:pPr>
      <w:r w:rsidRPr="00907DF6">
        <w:rPr>
          <w:rFonts w:ascii="Franklin Gothic Book" w:hAnsi="Franklin Gothic Book"/>
        </w:rPr>
        <w:t>Теплоснабжение в селе централизованное и охватывает всю территорию села. Источник теплоснабжения один – котельная МУП «Заковряжинское ЖКХ». В качестве индивидуального теплоснабжения используется печное отопление.</w:t>
      </w:r>
    </w:p>
    <w:p w:rsidR="00367FE4" w:rsidRPr="00907DF6" w:rsidRDefault="00367FE4" w:rsidP="00367FE4">
      <w:pPr>
        <w:ind w:left="142" w:right="142" w:firstLine="709"/>
        <w:jc w:val="both"/>
        <w:rPr>
          <w:rFonts w:ascii="Franklin Gothic Book" w:hAnsi="Franklin Gothic Book"/>
        </w:rPr>
      </w:pPr>
      <w:r w:rsidRPr="00907DF6">
        <w:rPr>
          <w:rFonts w:ascii="Franklin Gothic Book" w:hAnsi="Franklin Gothic Book"/>
        </w:rPr>
        <w:t xml:space="preserve">Общая тепловая нагрузка на данный период составляет 1,89 Гкал/ч  </w:t>
      </w:r>
    </w:p>
    <w:p w:rsidR="00367FE4" w:rsidRPr="00907DF6" w:rsidRDefault="00367FE4" w:rsidP="00367FE4">
      <w:pPr>
        <w:ind w:left="142" w:right="142" w:firstLine="709"/>
        <w:jc w:val="both"/>
        <w:rPr>
          <w:rFonts w:ascii="Franklin Gothic Book" w:hAnsi="Franklin Gothic Book"/>
        </w:rPr>
      </w:pPr>
      <w:r w:rsidRPr="00907DF6">
        <w:rPr>
          <w:rFonts w:ascii="Franklin Gothic Book" w:hAnsi="Franklin Gothic Book"/>
        </w:rPr>
        <w:t>из них жилищно-коммунального сектора составляет   1, 43 Гкал/ч.</w:t>
      </w:r>
    </w:p>
    <w:p w:rsidR="00367FE4" w:rsidRPr="00907DF6" w:rsidRDefault="00367FE4" w:rsidP="00367FE4">
      <w:pPr>
        <w:tabs>
          <w:tab w:val="left" w:pos="142"/>
        </w:tabs>
        <w:ind w:left="142" w:right="142" w:firstLine="709"/>
        <w:jc w:val="both"/>
        <w:rPr>
          <w:rFonts w:ascii="Franklin Gothic Book" w:hAnsi="Franklin Gothic Book"/>
        </w:rPr>
      </w:pPr>
      <w:r w:rsidRPr="00907DF6">
        <w:rPr>
          <w:rFonts w:ascii="Franklin Gothic Book" w:hAnsi="Franklin Gothic Book"/>
        </w:rPr>
        <w:t>Котельная  оборудована  тремя (количество) водогрейными котлами типа КВм-1,0КБ (тип ко</w:t>
      </w:r>
      <w:r w:rsidRPr="00907DF6">
        <w:rPr>
          <w:rFonts w:ascii="Franklin Gothic Book" w:hAnsi="Franklin Gothic Book"/>
        </w:rPr>
        <w:t>т</w:t>
      </w:r>
      <w:r w:rsidRPr="00907DF6">
        <w:rPr>
          <w:rFonts w:ascii="Franklin Gothic Book" w:hAnsi="Franklin Gothic Book"/>
        </w:rPr>
        <w:t>лов). Вид топлива каменный уголь. Резервное топливо – дрова.</w:t>
      </w:r>
    </w:p>
    <w:p w:rsidR="00367FE4" w:rsidRPr="00907DF6" w:rsidRDefault="00367FE4" w:rsidP="00367FE4">
      <w:pPr>
        <w:ind w:left="142" w:right="142" w:firstLine="709"/>
        <w:jc w:val="both"/>
        <w:rPr>
          <w:rFonts w:ascii="Franklin Gothic Book" w:hAnsi="Franklin Gothic Book"/>
        </w:rPr>
      </w:pPr>
      <w:r w:rsidRPr="00907DF6">
        <w:rPr>
          <w:rFonts w:ascii="Franklin Gothic Book" w:hAnsi="Franklin Gothic Book"/>
        </w:rPr>
        <w:t>Суммарная производительность котельной: теплопроизводительность 3,0 (2,58) МВт (Гкал/ч).</w:t>
      </w:r>
    </w:p>
    <w:p w:rsidR="00367FE4" w:rsidRPr="00907DF6" w:rsidRDefault="00367FE4" w:rsidP="00367FE4">
      <w:pPr>
        <w:ind w:left="142" w:right="142" w:firstLine="709"/>
        <w:jc w:val="both"/>
        <w:rPr>
          <w:rFonts w:ascii="Franklin Gothic Book" w:hAnsi="Franklin Gothic Book"/>
        </w:rPr>
      </w:pPr>
      <w:r w:rsidRPr="00907DF6">
        <w:rPr>
          <w:rFonts w:ascii="Franklin Gothic Book" w:hAnsi="Franklin Gothic Book"/>
        </w:rPr>
        <w:t xml:space="preserve">Общая протяженность магистральных сетей по подаче тепла села  по состоянию на 01.01.2013 г. составляет </w:t>
      </w:r>
      <w:smartTag w:uri="urn:schemas-microsoft-com:office:smarttags" w:element="metricconverter">
        <w:smartTagPr>
          <w:attr w:name="ProductID" w:val="1,958 км"/>
        </w:smartTagPr>
        <w:r w:rsidRPr="00907DF6">
          <w:rPr>
            <w:rFonts w:ascii="Franklin Gothic Book" w:hAnsi="Franklin Gothic Book"/>
          </w:rPr>
          <w:t>1,958 км</w:t>
        </w:r>
      </w:smartTag>
      <w:r w:rsidRPr="00907DF6">
        <w:rPr>
          <w:rFonts w:ascii="Franklin Gothic Book" w:hAnsi="Franklin Gothic Book"/>
        </w:rPr>
        <w:t>, из них износ основных объектов сетей составляет около 75%.</w:t>
      </w:r>
    </w:p>
    <w:p w:rsidR="00367FE4" w:rsidRPr="00907DF6" w:rsidRDefault="00367FE4" w:rsidP="00367FE4">
      <w:pPr>
        <w:tabs>
          <w:tab w:val="left" w:pos="142"/>
        </w:tabs>
        <w:ind w:left="142" w:right="142" w:firstLine="709"/>
        <w:jc w:val="both"/>
        <w:rPr>
          <w:rFonts w:ascii="Franklin Gothic Book" w:hAnsi="Franklin Gothic Book"/>
        </w:rPr>
      </w:pPr>
      <w:r w:rsidRPr="00907DF6">
        <w:rPr>
          <w:rFonts w:ascii="Franklin Gothic Book" w:hAnsi="Franklin Gothic Book"/>
        </w:rPr>
        <w:t>Регулирование отпуска тепла центрально-качественное по отопительному графику с темп</w:t>
      </w:r>
      <w:r w:rsidRPr="00907DF6">
        <w:rPr>
          <w:rFonts w:ascii="Franklin Gothic Book" w:hAnsi="Franklin Gothic Book"/>
        </w:rPr>
        <w:t>е</w:t>
      </w:r>
      <w:r w:rsidRPr="00907DF6">
        <w:rPr>
          <w:rFonts w:ascii="Franklin Gothic Book" w:hAnsi="Franklin Gothic Book"/>
        </w:rPr>
        <w:t>ратурой в подающем трубопроводе 95°С, в обратном 70°С. Так как нет обеспечение населения горячим в</w:t>
      </w:r>
      <w:r w:rsidRPr="00907DF6">
        <w:rPr>
          <w:rFonts w:ascii="Franklin Gothic Book" w:hAnsi="Franklin Gothic Book"/>
        </w:rPr>
        <w:t>о</w:t>
      </w:r>
      <w:r w:rsidRPr="00907DF6">
        <w:rPr>
          <w:rFonts w:ascii="Franklin Gothic Book" w:hAnsi="Franklin Gothic Book"/>
        </w:rPr>
        <w:t>доснабжением, график только для отопительных нужд.</w:t>
      </w:r>
    </w:p>
    <w:p w:rsidR="00367FE4" w:rsidRPr="00907DF6" w:rsidRDefault="00367FE4" w:rsidP="00367FE4">
      <w:pPr>
        <w:ind w:left="142" w:right="142" w:firstLine="709"/>
        <w:jc w:val="both"/>
        <w:rPr>
          <w:rFonts w:ascii="Franklin Gothic Book" w:hAnsi="Franklin Gothic Book"/>
        </w:rPr>
      </w:pPr>
      <w:r w:rsidRPr="00907DF6">
        <w:rPr>
          <w:rFonts w:ascii="Franklin Gothic Book" w:hAnsi="Franklin Gothic Book"/>
        </w:rPr>
        <w:t>Основной проблемой системы теплоснабжения села является высокий износ тепловых сетей, имеют место большие потери тепла и утечки теплоносителя. Потери тепла при транспорт</w:t>
      </w:r>
      <w:r w:rsidRPr="00907DF6">
        <w:rPr>
          <w:rFonts w:ascii="Franklin Gothic Book" w:hAnsi="Franklin Gothic Book"/>
        </w:rPr>
        <w:t>и</w:t>
      </w:r>
      <w:r w:rsidRPr="00907DF6">
        <w:rPr>
          <w:rFonts w:ascii="Franklin Gothic Book" w:hAnsi="Franklin Gothic Book"/>
        </w:rPr>
        <w:t>ровке до потребителей составляют более 19 %.</w:t>
      </w:r>
    </w:p>
    <w:p w:rsidR="00367FE4" w:rsidRPr="00907DF6" w:rsidRDefault="00367FE4" w:rsidP="00367FE4">
      <w:pPr>
        <w:tabs>
          <w:tab w:val="left" w:pos="142"/>
        </w:tabs>
        <w:ind w:left="142" w:right="142" w:firstLine="709"/>
        <w:jc w:val="both"/>
        <w:rPr>
          <w:rFonts w:ascii="Franklin Gothic Book" w:hAnsi="Franklin Gothic Book"/>
        </w:rPr>
      </w:pPr>
    </w:p>
    <w:p w:rsidR="00367FE4" w:rsidRPr="00907DF6" w:rsidRDefault="00367FE4" w:rsidP="00367FE4">
      <w:pPr>
        <w:pStyle w:val="afffff1"/>
        <w:spacing w:before="0" w:after="0" w:line="240" w:lineRule="auto"/>
        <w:ind w:left="142" w:right="142" w:firstLine="709"/>
        <w:jc w:val="both"/>
        <w:rPr>
          <w:rFonts w:ascii="Franklin Gothic Book" w:hAnsi="Franklin Gothic Book"/>
          <w:szCs w:val="24"/>
          <w:lang w:val="ru-RU"/>
        </w:rPr>
      </w:pPr>
      <w:r w:rsidRPr="00907DF6">
        <w:rPr>
          <w:rFonts w:ascii="Franklin Gothic Book" w:hAnsi="Franklin Gothic Book"/>
          <w:szCs w:val="24"/>
          <w:lang w:val="ru-RU" w:eastAsia="ru-RU"/>
        </w:rPr>
        <w:t xml:space="preserve">б) Зоны действия индивидуального теплоснабжения. </w:t>
      </w:r>
      <w:r w:rsidRPr="00907DF6">
        <w:rPr>
          <w:rFonts w:ascii="Franklin Gothic Book" w:hAnsi="Franklin Gothic Book"/>
          <w:szCs w:val="24"/>
          <w:lang w:val="ru-RU"/>
        </w:rPr>
        <w:t>В качестве индивидуального тепл</w:t>
      </w:r>
      <w:r w:rsidRPr="00907DF6">
        <w:rPr>
          <w:rFonts w:ascii="Franklin Gothic Book" w:hAnsi="Franklin Gothic Book"/>
          <w:szCs w:val="24"/>
          <w:lang w:val="ru-RU"/>
        </w:rPr>
        <w:t>о</w:t>
      </w:r>
      <w:r w:rsidRPr="00907DF6">
        <w:rPr>
          <w:rFonts w:ascii="Franklin Gothic Book" w:hAnsi="Franklin Gothic Book"/>
          <w:szCs w:val="24"/>
          <w:lang w:val="ru-RU"/>
        </w:rPr>
        <w:t>снабжения используется печное отопление.</w:t>
      </w:r>
    </w:p>
    <w:p w:rsidR="00367FE4" w:rsidRPr="00907DF6" w:rsidRDefault="00367FE4" w:rsidP="00367FE4">
      <w:pPr>
        <w:tabs>
          <w:tab w:val="left" w:pos="142"/>
        </w:tabs>
        <w:ind w:left="142" w:right="142" w:firstLine="709"/>
        <w:jc w:val="both"/>
        <w:rPr>
          <w:rFonts w:ascii="Franklin Gothic Book" w:hAnsi="Franklin Gothic Book"/>
        </w:rPr>
      </w:pPr>
    </w:p>
    <w:p w:rsidR="00367FE4" w:rsidRPr="00907DF6" w:rsidRDefault="00367FE4" w:rsidP="00367FE4">
      <w:pPr>
        <w:pStyle w:val="1"/>
        <w:keepLines w:val="0"/>
        <w:numPr>
          <w:ilvl w:val="1"/>
          <w:numId w:val="10"/>
        </w:numPr>
        <w:tabs>
          <w:tab w:val="left" w:pos="142"/>
        </w:tabs>
        <w:spacing w:before="0" w:line="360" w:lineRule="auto"/>
        <w:ind w:left="142" w:right="141"/>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Источник тепловой энергии.</w:t>
      </w:r>
    </w:p>
    <w:p w:rsidR="00367FE4" w:rsidRPr="00907DF6" w:rsidRDefault="00367FE4" w:rsidP="00367FE4">
      <w:pPr>
        <w:tabs>
          <w:tab w:val="left" w:pos="142"/>
        </w:tabs>
        <w:ind w:left="142" w:right="147" w:firstLine="567"/>
        <w:jc w:val="both"/>
        <w:rPr>
          <w:rFonts w:ascii="Franklin Gothic Book" w:hAnsi="Franklin Gothic Book"/>
        </w:rPr>
      </w:pPr>
      <w:r w:rsidRPr="00907DF6">
        <w:rPr>
          <w:rFonts w:ascii="Franklin Gothic Book" w:hAnsi="Franklin Gothic Book"/>
        </w:rPr>
        <w:t>а) Структура основного оборудования:</w:t>
      </w:r>
    </w:p>
    <w:p w:rsidR="00367FE4" w:rsidRPr="00907DF6" w:rsidRDefault="00367FE4" w:rsidP="00367FE4">
      <w:pPr>
        <w:tabs>
          <w:tab w:val="left" w:pos="426"/>
        </w:tabs>
        <w:ind w:left="142" w:right="141" w:firstLine="567"/>
        <w:jc w:val="both"/>
        <w:rPr>
          <w:rFonts w:ascii="Franklin Gothic Book" w:hAnsi="Franklin Gothic Book"/>
        </w:rPr>
      </w:pPr>
      <w:r w:rsidRPr="00907DF6">
        <w:rPr>
          <w:rFonts w:ascii="Franklin Gothic Book" w:hAnsi="Franklin Gothic Book"/>
        </w:rPr>
        <w:t>Система теплоснабжения села обеспечивается  услугами МУП «Заковряжинское ЖКХ».</w:t>
      </w:r>
    </w:p>
    <w:p w:rsidR="00367FE4" w:rsidRPr="00907DF6" w:rsidRDefault="00367FE4" w:rsidP="00367FE4">
      <w:pPr>
        <w:ind w:left="142" w:firstLine="567"/>
        <w:jc w:val="both"/>
        <w:rPr>
          <w:rFonts w:ascii="Franklin Gothic Book" w:hAnsi="Franklin Gothic Book"/>
        </w:rPr>
      </w:pPr>
      <w:r w:rsidRPr="00907DF6">
        <w:rPr>
          <w:rFonts w:ascii="Franklin Gothic Book" w:hAnsi="Franklin Gothic Book"/>
        </w:rPr>
        <w:t>В настоящее время система МУП «Заковряжинское ЖКХ» состоит из 1 (количество) угол</w:t>
      </w:r>
      <w:r w:rsidRPr="00907DF6">
        <w:rPr>
          <w:rFonts w:ascii="Franklin Gothic Book" w:hAnsi="Franklin Gothic Book"/>
        </w:rPr>
        <w:t>ь</w:t>
      </w:r>
      <w:r w:rsidRPr="00907DF6">
        <w:rPr>
          <w:rFonts w:ascii="Franklin Gothic Book" w:hAnsi="Franklin Gothic Book"/>
        </w:rPr>
        <w:t xml:space="preserve">ной котельной и теплосетей протяженностью </w:t>
      </w:r>
      <w:smartTag w:uri="urn:schemas-microsoft-com:office:smarttags" w:element="metricconverter">
        <w:smartTagPr>
          <w:attr w:name="ProductID" w:val="1,958 км"/>
        </w:smartTagPr>
        <w:r w:rsidRPr="00907DF6">
          <w:rPr>
            <w:rFonts w:ascii="Franklin Gothic Book" w:hAnsi="Franklin Gothic Book"/>
          </w:rPr>
          <w:t>1,958 км</w:t>
        </w:r>
      </w:smartTag>
      <w:r w:rsidRPr="00907DF6">
        <w:rPr>
          <w:rFonts w:ascii="Franklin Gothic Book" w:hAnsi="Franklin Gothic Book"/>
        </w:rPr>
        <w:t>. Система теплоснабжения котельных независимая (дву</w:t>
      </w:r>
      <w:r w:rsidRPr="00907DF6">
        <w:rPr>
          <w:rFonts w:ascii="Franklin Gothic Book" w:hAnsi="Franklin Gothic Book"/>
        </w:rPr>
        <w:t>х</w:t>
      </w:r>
      <w:r w:rsidRPr="00907DF6">
        <w:rPr>
          <w:rFonts w:ascii="Franklin Gothic Book" w:hAnsi="Franklin Gothic Book"/>
        </w:rPr>
        <w:t xml:space="preserve">контурная). </w:t>
      </w:r>
    </w:p>
    <w:p w:rsidR="00367FE4" w:rsidRPr="00907DF6" w:rsidRDefault="00367FE4" w:rsidP="00367FE4">
      <w:pPr>
        <w:tabs>
          <w:tab w:val="left" w:pos="426"/>
        </w:tabs>
        <w:ind w:left="142" w:right="141" w:firstLine="567"/>
        <w:jc w:val="both"/>
        <w:rPr>
          <w:rFonts w:ascii="Franklin Gothic Book" w:hAnsi="Franklin Gothic Book"/>
        </w:rPr>
      </w:pPr>
      <w:r w:rsidRPr="00907DF6">
        <w:rPr>
          <w:rFonts w:ascii="Franklin Gothic Book" w:hAnsi="Franklin Gothic Book"/>
        </w:rPr>
        <w:t>Услуга це</w:t>
      </w:r>
      <w:r w:rsidRPr="00907DF6">
        <w:rPr>
          <w:rFonts w:ascii="Franklin Gothic Book" w:hAnsi="Franklin Gothic Book"/>
        </w:rPr>
        <w:t>н</w:t>
      </w:r>
      <w:r w:rsidRPr="00907DF6">
        <w:rPr>
          <w:rFonts w:ascii="Franklin Gothic Book" w:hAnsi="Franklin Gothic Book"/>
        </w:rPr>
        <w:t xml:space="preserve">трализованного горячего водоснабжения не оказывается. </w:t>
      </w:r>
    </w:p>
    <w:p w:rsidR="00367FE4" w:rsidRPr="00907DF6" w:rsidRDefault="00367FE4" w:rsidP="00367FE4">
      <w:pPr>
        <w:tabs>
          <w:tab w:val="left" w:pos="426"/>
        </w:tabs>
        <w:ind w:left="142" w:right="141" w:firstLine="567"/>
        <w:jc w:val="both"/>
        <w:rPr>
          <w:rFonts w:ascii="Franklin Gothic Book" w:hAnsi="Franklin Gothic Book"/>
        </w:rPr>
      </w:pPr>
      <w:r w:rsidRPr="00907DF6">
        <w:rPr>
          <w:rFonts w:ascii="Franklin Gothic Book" w:hAnsi="Franklin Gothic Book"/>
        </w:rPr>
        <w:t xml:space="preserve">Перечень оборудования котельной указан в табл. 1, характеристики котельной указаны в табл. 2. </w:t>
      </w:r>
    </w:p>
    <w:p w:rsidR="00367FE4" w:rsidRPr="00907DF6" w:rsidRDefault="00367FE4" w:rsidP="00367FE4">
      <w:pPr>
        <w:tabs>
          <w:tab w:val="left" w:pos="142"/>
        </w:tabs>
        <w:ind w:left="142" w:right="147" w:firstLine="567"/>
        <w:jc w:val="both"/>
        <w:rPr>
          <w:rFonts w:ascii="Franklin Gothic Book" w:hAnsi="Franklin Gothic Book"/>
        </w:rPr>
      </w:pPr>
      <w:r w:rsidRPr="00907DF6">
        <w:rPr>
          <w:rFonts w:ascii="Franklin Gothic Book" w:hAnsi="Franklin Gothic Book"/>
        </w:rPr>
        <w:t>б) Параметры установленной тепловой мощности котельной –  установлено 3 (количес</w:t>
      </w:r>
      <w:r w:rsidRPr="00907DF6">
        <w:rPr>
          <w:rFonts w:ascii="Franklin Gothic Book" w:hAnsi="Franklin Gothic Book"/>
        </w:rPr>
        <w:t>т</w:t>
      </w:r>
      <w:r w:rsidRPr="00907DF6">
        <w:rPr>
          <w:rFonts w:ascii="Franklin Gothic Book" w:hAnsi="Franklin Gothic Book"/>
        </w:rPr>
        <w:t>во) котла установленной мощностью 0,86 Гкал/час каждый</w:t>
      </w:r>
    </w:p>
    <w:p w:rsidR="00367FE4" w:rsidRPr="00907DF6" w:rsidRDefault="00367FE4" w:rsidP="00367FE4">
      <w:pPr>
        <w:tabs>
          <w:tab w:val="left" w:pos="142"/>
        </w:tabs>
        <w:ind w:left="142" w:right="147" w:firstLine="567"/>
        <w:jc w:val="both"/>
        <w:rPr>
          <w:rFonts w:ascii="Franklin Gothic Book" w:hAnsi="Franklin Gothic Book"/>
        </w:rPr>
      </w:pPr>
      <w:r w:rsidRPr="00907DF6">
        <w:rPr>
          <w:rFonts w:ascii="Franklin Gothic Book" w:hAnsi="Franklin Gothic Book"/>
        </w:rPr>
        <w:t>в) Ограничений тепловой мощности нет.  Располагаемая тепловая  мощн</w:t>
      </w:r>
      <w:r w:rsidRPr="00907DF6">
        <w:rPr>
          <w:rFonts w:ascii="Franklin Gothic Book" w:hAnsi="Franklin Gothic Book"/>
        </w:rPr>
        <w:t>о</w:t>
      </w:r>
      <w:r w:rsidRPr="00907DF6">
        <w:rPr>
          <w:rFonts w:ascii="Franklin Gothic Book" w:hAnsi="Franklin Gothic Book"/>
        </w:rPr>
        <w:t>сть котельной – 2,58 Гкал/час.</w:t>
      </w:r>
    </w:p>
    <w:p w:rsidR="00367FE4" w:rsidRPr="00907DF6" w:rsidRDefault="00367FE4" w:rsidP="00367FE4">
      <w:pPr>
        <w:tabs>
          <w:tab w:val="left" w:pos="142"/>
        </w:tabs>
        <w:ind w:left="284" w:right="147" w:firstLine="567"/>
        <w:jc w:val="both"/>
        <w:rPr>
          <w:rFonts w:ascii="Franklin Gothic Book" w:hAnsi="Franklin Gothic Book"/>
        </w:rPr>
      </w:pPr>
      <w:r w:rsidRPr="00907DF6">
        <w:rPr>
          <w:rFonts w:ascii="Franklin Gothic Book" w:hAnsi="Franklin Gothic Book"/>
        </w:rPr>
        <w:t>г) Объем потребления тепловой энергии (мощности) и теплоносителя на собственные и хозяйственные нужды и параметры тепловой мощности нетто составляет 0,361 Гкал/час.</w:t>
      </w:r>
    </w:p>
    <w:p w:rsidR="00367FE4" w:rsidRPr="00907DF6" w:rsidRDefault="00367FE4" w:rsidP="00367FE4">
      <w:pPr>
        <w:tabs>
          <w:tab w:val="left" w:pos="142"/>
        </w:tabs>
        <w:ind w:left="284" w:right="147" w:firstLine="567"/>
        <w:jc w:val="both"/>
        <w:rPr>
          <w:rFonts w:ascii="Franklin Gothic Book" w:hAnsi="Franklin Gothic Book"/>
        </w:rPr>
      </w:pPr>
      <w:r w:rsidRPr="00907DF6">
        <w:rPr>
          <w:rFonts w:ascii="Franklin Gothic Book" w:hAnsi="Franklin Gothic Book"/>
        </w:rPr>
        <w:t>д) Срок ввода в эксплуатацию котельной – 2013 год;</w:t>
      </w:r>
    </w:p>
    <w:p w:rsidR="00367FE4" w:rsidRPr="00907DF6" w:rsidRDefault="00367FE4" w:rsidP="00367FE4">
      <w:pPr>
        <w:tabs>
          <w:tab w:val="left" w:pos="142"/>
        </w:tabs>
        <w:ind w:left="284" w:right="147" w:firstLine="567"/>
        <w:jc w:val="both"/>
        <w:rPr>
          <w:rFonts w:ascii="Franklin Gothic Book" w:hAnsi="Franklin Gothic Book"/>
        </w:rPr>
      </w:pPr>
      <w:r w:rsidRPr="00907DF6">
        <w:rPr>
          <w:rFonts w:ascii="Franklin Gothic Book" w:hAnsi="Franklin Gothic Book"/>
        </w:rPr>
        <w:t>е) Схемы выдачи тепловой мощности, структура теплофикационных установок отсутс</w:t>
      </w:r>
      <w:r w:rsidRPr="00907DF6">
        <w:rPr>
          <w:rFonts w:ascii="Franklin Gothic Book" w:hAnsi="Franklin Gothic Book"/>
        </w:rPr>
        <w:t>т</w:t>
      </w:r>
      <w:r w:rsidRPr="00907DF6">
        <w:rPr>
          <w:rFonts w:ascii="Franklin Gothic Book" w:hAnsi="Franklin Gothic Book"/>
        </w:rPr>
        <w:t xml:space="preserve">вуют. </w:t>
      </w:r>
    </w:p>
    <w:p w:rsidR="00367FE4" w:rsidRPr="00907DF6" w:rsidRDefault="00367FE4" w:rsidP="00367FE4">
      <w:pPr>
        <w:tabs>
          <w:tab w:val="left" w:pos="142"/>
        </w:tabs>
        <w:ind w:left="284" w:right="147" w:firstLine="567"/>
        <w:jc w:val="both"/>
        <w:rPr>
          <w:rFonts w:ascii="Franklin Gothic Book" w:hAnsi="Franklin Gothic Book"/>
        </w:rPr>
      </w:pPr>
      <w:r w:rsidRPr="00907DF6">
        <w:rPr>
          <w:rFonts w:ascii="Franklin Gothic Book" w:hAnsi="Franklin Gothic Book"/>
        </w:rPr>
        <w:t>ж) Способ регулирования отпуска тепловой энергии от источников тепловой энергии – по температурному графику 95-70 °С, он является оптимальным для нужд отопления и прив</w:t>
      </w:r>
      <w:r w:rsidRPr="00907DF6">
        <w:rPr>
          <w:rFonts w:ascii="Franklin Gothic Book" w:hAnsi="Franklin Gothic Book"/>
        </w:rPr>
        <w:t>е</w:t>
      </w:r>
      <w:r w:rsidRPr="00907DF6">
        <w:rPr>
          <w:rFonts w:ascii="Franklin Gothic Book" w:hAnsi="Franklin Gothic Book"/>
        </w:rPr>
        <w:t>ден на рис. 1.</w:t>
      </w:r>
    </w:p>
    <w:p w:rsidR="00367FE4" w:rsidRPr="00907DF6" w:rsidRDefault="00367FE4" w:rsidP="00367FE4">
      <w:pPr>
        <w:pStyle w:val="afffff1"/>
        <w:spacing w:before="0" w:after="120"/>
        <w:ind w:firstLine="851"/>
        <w:jc w:val="center"/>
        <w:rPr>
          <w:rFonts w:ascii="Franklin Gothic Book" w:hAnsi="Franklin Gothic Book"/>
          <w:szCs w:val="24"/>
          <w:lang w:val="ru-RU"/>
        </w:rPr>
      </w:pPr>
    </w:p>
    <w:p w:rsidR="00367FE4" w:rsidRPr="00907DF6" w:rsidRDefault="00367FE4" w:rsidP="00367FE4">
      <w:pPr>
        <w:pStyle w:val="afffff1"/>
        <w:spacing w:before="0" w:after="120"/>
        <w:ind w:firstLine="851"/>
        <w:jc w:val="center"/>
        <w:rPr>
          <w:rFonts w:ascii="Franklin Gothic Book" w:hAnsi="Franklin Gothic Book"/>
          <w:szCs w:val="24"/>
          <w:lang w:val="ru-RU"/>
        </w:rPr>
      </w:pPr>
      <w:r w:rsidRPr="00907DF6">
        <w:rPr>
          <w:rFonts w:ascii="Franklin Gothic Book" w:hAnsi="Franklin Gothic Book"/>
          <w:szCs w:val="24"/>
          <w:lang w:val="ru-RU"/>
        </w:rPr>
        <w:t>Рисунок 1. Утвержденный температурный график</w:t>
      </w:r>
    </w:p>
    <w:p w:rsidR="00367FE4" w:rsidRPr="00907DF6" w:rsidRDefault="00367FE4" w:rsidP="00367FE4">
      <w:pPr>
        <w:ind w:left="142" w:firstLine="709"/>
        <w:jc w:val="center"/>
        <w:rPr>
          <w:rFonts w:ascii="Franklin Gothic Book" w:hAnsi="Franklin Gothic Book"/>
          <w:lang w:eastAsia="x-none"/>
        </w:rPr>
      </w:pPr>
      <w:r w:rsidRPr="00907DF6">
        <w:rPr>
          <w:rFonts w:ascii="Franklin Gothic Book" w:hAnsi="Franklin Gothic Book"/>
          <w:noProof/>
        </w:rPr>
        <w:drawing>
          <wp:inline distT="0" distB="0" distL="0" distR="0" wp14:anchorId="33DDEDED" wp14:editId="63FD6002">
            <wp:extent cx="6293485" cy="278638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93485" cy="2786380"/>
                    </a:xfrm>
                    <a:prstGeom prst="rect">
                      <a:avLst/>
                    </a:prstGeom>
                    <a:noFill/>
                    <a:ln>
                      <a:noFill/>
                    </a:ln>
                  </pic:spPr>
                </pic:pic>
              </a:graphicData>
            </a:graphic>
          </wp:inline>
        </w:drawing>
      </w:r>
    </w:p>
    <w:p w:rsidR="00367FE4" w:rsidRPr="00907DF6" w:rsidRDefault="00367FE4" w:rsidP="00367FE4">
      <w:pPr>
        <w:tabs>
          <w:tab w:val="left" w:pos="142"/>
        </w:tabs>
        <w:ind w:left="284" w:right="147" w:firstLine="567"/>
        <w:jc w:val="both"/>
        <w:rPr>
          <w:rFonts w:ascii="Franklin Gothic Book" w:hAnsi="Franklin Gothic Book"/>
        </w:rPr>
      </w:pPr>
      <w:r w:rsidRPr="00907DF6">
        <w:rPr>
          <w:rFonts w:ascii="Franklin Gothic Book" w:hAnsi="Franklin Gothic Book"/>
        </w:rPr>
        <w:t>з) Среднегодовая загрузка оборудования составляет 87%;</w:t>
      </w:r>
    </w:p>
    <w:p w:rsidR="00367FE4" w:rsidRPr="00907DF6" w:rsidRDefault="00367FE4" w:rsidP="00367FE4">
      <w:pPr>
        <w:tabs>
          <w:tab w:val="left" w:pos="142"/>
        </w:tabs>
        <w:ind w:left="284" w:right="147" w:firstLine="567"/>
        <w:jc w:val="both"/>
        <w:rPr>
          <w:rFonts w:ascii="Franklin Gothic Book" w:hAnsi="Franklin Gothic Book"/>
        </w:rPr>
      </w:pPr>
      <w:r w:rsidRPr="00907DF6">
        <w:rPr>
          <w:rFonts w:ascii="Franklin Gothic Book" w:hAnsi="Franklin Gothic Book"/>
        </w:rPr>
        <w:t xml:space="preserve">и) Котельная оборудована приборами учёта и частотным регулированием. </w:t>
      </w:r>
    </w:p>
    <w:p w:rsidR="00367FE4" w:rsidRPr="00907DF6" w:rsidRDefault="00367FE4" w:rsidP="00367FE4">
      <w:pPr>
        <w:tabs>
          <w:tab w:val="left" w:pos="142"/>
        </w:tabs>
        <w:ind w:left="284" w:right="147" w:firstLine="567"/>
        <w:jc w:val="both"/>
        <w:rPr>
          <w:rFonts w:ascii="Franklin Gothic Book" w:hAnsi="Franklin Gothic Book"/>
        </w:rPr>
      </w:pPr>
      <w:r w:rsidRPr="00907DF6">
        <w:rPr>
          <w:rFonts w:ascii="Franklin Gothic Book" w:hAnsi="Franklin Gothic Book"/>
        </w:rPr>
        <w:t>к) Статистики отказов и восстановлений оборудования источников тепловой энергии:</w:t>
      </w:r>
    </w:p>
    <w:p w:rsidR="00367FE4" w:rsidRPr="00907DF6" w:rsidRDefault="00367FE4" w:rsidP="00367FE4">
      <w:pPr>
        <w:ind w:left="284" w:firstLine="567"/>
        <w:jc w:val="both"/>
        <w:rPr>
          <w:rFonts w:ascii="Franklin Gothic Book" w:hAnsi="Franklin Gothic Book"/>
        </w:rPr>
      </w:pPr>
      <w:r w:rsidRPr="00907DF6">
        <w:rPr>
          <w:rFonts w:ascii="Franklin Gothic Book" w:hAnsi="Franklin Gothic Book"/>
        </w:rPr>
        <w:t>2008-2009гг. – 1 аварий и отключений</w:t>
      </w:r>
    </w:p>
    <w:p w:rsidR="00367FE4" w:rsidRPr="00907DF6" w:rsidRDefault="00367FE4" w:rsidP="00367FE4">
      <w:pPr>
        <w:ind w:left="284" w:firstLine="567"/>
        <w:jc w:val="both"/>
        <w:rPr>
          <w:rFonts w:ascii="Franklin Gothic Book" w:hAnsi="Franklin Gothic Book"/>
        </w:rPr>
      </w:pPr>
      <w:r w:rsidRPr="00907DF6">
        <w:rPr>
          <w:rFonts w:ascii="Franklin Gothic Book" w:hAnsi="Franklin Gothic Book"/>
        </w:rPr>
        <w:t>2009-2010гг. – 1 аварий и отключений</w:t>
      </w:r>
    </w:p>
    <w:p w:rsidR="00367FE4" w:rsidRPr="00907DF6" w:rsidRDefault="00367FE4" w:rsidP="00367FE4">
      <w:pPr>
        <w:ind w:left="284" w:firstLine="567"/>
        <w:jc w:val="both"/>
        <w:rPr>
          <w:rFonts w:ascii="Franklin Gothic Book" w:hAnsi="Franklin Gothic Book"/>
        </w:rPr>
      </w:pPr>
      <w:r w:rsidRPr="00907DF6">
        <w:rPr>
          <w:rFonts w:ascii="Franklin Gothic Book" w:hAnsi="Franklin Gothic Book"/>
        </w:rPr>
        <w:t>2010-2011гг. – 1 аварий и отключений</w:t>
      </w:r>
    </w:p>
    <w:p w:rsidR="00367FE4" w:rsidRPr="00907DF6" w:rsidRDefault="00367FE4" w:rsidP="00367FE4">
      <w:pPr>
        <w:ind w:left="284" w:firstLine="567"/>
        <w:jc w:val="both"/>
        <w:rPr>
          <w:rFonts w:ascii="Franklin Gothic Book" w:hAnsi="Franklin Gothic Book"/>
        </w:rPr>
      </w:pPr>
      <w:r w:rsidRPr="00907DF6">
        <w:rPr>
          <w:rFonts w:ascii="Franklin Gothic Book" w:hAnsi="Franklin Gothic Book"/>
        </w:rPr>
        <w:t>2011-2012 гг. – 1  аварий и отключений</w:t>
      </w:r>
    </w:p>
    <w:p w:rsidR="00367FE4" w:rsidRPr="00907DF6" w:rsidRDefault="00367FE4" w:rsidP="00367FE4">
      <w:pPr>
        <w:ind w:left="284" w:firstLine="567"/>
        <w:jc w:val="both"/>
        <w:rPr>
          <w:rFonts w:ascii="Franklin Gothic Book" w:hAnsi="Franklin Gothic Book"/>
        </w:rPr>
      </w:pPr>
      <w:r w:rsidRPr="00907DF6">
        <w:rPr>
          <w:rFonts w:ascii="Franklin Gothic Book" w:hAnsi="Franklin Gothic Book"/>
        </w:rPr>
        <w:t>2012-2013 гг. – 0  аварий и отключений</w:t>
      </w:r>
    </w:p>
    <w:p w:rsidR="00367FE4" w:rsidRPr="00907DF6" w:rsidRDefault="00367FE4" w:rsidP="00367FE4">
      <w:pPr>
        <w:ind w:left="284" w:firstLine="567"/>
        <w:jc w:val="both"/>
        <w:rPr>
          <w:rFonts w:ascii="Franklin Gothic Book" w:hAnsi="Franklin Gothic Book"/>
        </w:rPr>
      </w:pPr>
      <w:r w:rsidRPr="00907DF6">
        <w:rPr>
          <w:rFonts w:ascii="Franklin Gothic Book" w:hAnsi="Franklin Gothic Book"/>
        </w:rPr>
        <w:t>С установкой новой блочно-модульной котельной аварии прекратились.</w:t>
      </w:r>
    </w:p>
    <w:p w:rsidR="00367FE4" w:rsidRPr="00907DF6" w:rsidRDefault="00367FE4" w:rsidP="00367FE4">
      <w:pPr>
        <w:tabs>
          <w:tab w:val="left" w:pos="142"/>
        </w:tabs>
        <w:ind w:left="284" w:right="147" w:firstLine="567"/>
        <w:jc w:val="both"/>
        <w:rPr>
          <w:rFonts w:ascii="Franklin Gothic Book" w:hAnsi="Franklin Gothic Book"/>
        </w:rPr>
      </w:pPr>
      <w:r w:rsidRPr="00907DF6">
        <w:rPr>
          <w:rFonts w:ascii="Franklin Gothic Book" w:hAnsi="Franklin Gothic Book"/>
        </w:rPr>
        <w:t>л) Предписаний надзорных органов по запрещению дальнейшей эксплуатации источн</w:t>
      </w:r>
      <w:r w:rsidRPr="00907DF6">
        <w:rPr>
          <w:rFonts w:ascii="Franklin Gothic Book" w:hAnsi="Franklin Gothic Book"/>
        </w:rPr>
        <w:t>и</w:t>
      </w:r>
      <w:r w:rsidRPr="00907DF6">
        <w:rPr>
          <w:rFonts w:ascii="Franklin Gothic Book" w:hAnsi="Franklin Gothic Book"/>
        </w:rPr>
        <w:t>ков тепловой энергии нет.</w:t>
      </w:r>
    </w:p>
    <w:p w:rsidR="00367FE4" w:rsidRPr="00907DF6" w:rsidRDefault="00367FE4" w:rsidP="00367FE4">
      <w:pPr>
        <w:pStyle w:val="afffff1"/>
        <w:spacing w:before="0" w:after="0" w:line="360" w:lineRule="auto"/>
        <w:ind w:left="142" w:right="141" w:firstLine="284"/>
        <w:jc w:val="both"/>
        <w:rPr>
          <w:rFonts w:ascii="Franklin Gothic Book" w:hAnsi="Franklin Gothic Book"/>
          <w:szCs w:val="24"/>
          <w:lang w:val="ru-RU"/>
        </w:rPr>
      </w:pPr>
      <w:r w:rsidRPr="00907DF6">
        <w:rPr>
          <w:rFonts w:ascii="Franklin Gothic Book" w:hAnsi="Franklin Gothic Book"/>
          <w:szCs w:val="24"/>
          <w:lang w:val="ru-RU"/>
        </w:rPr>
        <w:t>Таблица1. Перечень и техническая характеристика вспом</w:t>
      </w:r>
      <w:r w:rsidRPr="00907DF6">
        <w:rPr>
          <w:rFonts w:ascii="Franklin Gothic Book" w:hAnsi="Franklin Gothic Book"/>
          <w:szCs w:val="24"/>
          <w:lang w:val="ru-RU"/>
        </w:rPr>
        <w:t>о</w:t>
      </w:r>
      <w:r w:rsidRPr="00907DF6">
        <w:rPr>
          <w:rFonts w:ascii="Franklin Gothic Book" w:hAnsi="Franklin Gothic Book"/>
          <w:szCs w:val="24"/>
          <w:lang w:val="ru-RU"/>
        </w:rPr>
        <w:t>гательного оборудования.</w:t>
      </w:r>
    </w:p>
    <w:tbl>
      <w:tblPr>
        <w:tblW w:w="5000" w:type="pct"/>
        <w:tblLook w:val="04A0" w:firstRow="1" w:lastRow="0" w:firstColumn="1" w:lastColumn="0" w:noHBand="0" w:noVBand="1"/>
      </w:tblPr>
      <w:tblGrid>
        <w:gridCol w:w="1213"/>
        <w:gridCol w:w="6177"/>
        <w:gridCol w:w="3293"/>
      </w:tblGrid>
      <w:tr w:rsidR="00367FE4" w:rsidRPr="00907DF6" w:rsidTr="007A5724">
        <w:trPr>
          <w:trHeight w:val="300"/>
        </w:trPr>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367FE4" w:rsidRPr="00907DF6" w:rsidRDefault="00367FE4" w:rsidP="002F72D2">
            <w:pPr>
              <w:ind w:left="-142" w:firstLine="284"/>
              <w:jc w:val="center"/>
              <w:rPr>
                <w:rFonts w:ascii="Franklin Gothic Book" w:hAnsi="Franklin Gothic Book"/>
                <w:b/>
                <w:bCs/>
              </w:rPr>
            </w:pPr>
            <w:r w:rsidRPr="00907DF6">
              <w:rPr>
                <w:rFonts w:ascii="Franklin Gothic Book" w:hAnsi="Franklin Gothic Book"/>
                <w:b/>
                <w:bCs/>
              </w:rPr>
              <w:t>№ п/п</w:t>
            </w:r>
          </w:p>
        </w:tc>
        <w:tc>
          <w:tcPr>
            <w:tcW w:w="2891" w:type="pct"/>
            <w:tcBorders>
              <w:top w:val="single" w:sz="4" w:space="0" w:color="auto"/>
              <w:left w:val="nil"/>
              <w:bottom w:val="single" w:sz="4" w:space="0" w:color="auto"/>
              <w:right w:val="single" w:sz="4" w:space="0" w:color="auto"/>
            </w:tcBorders>
            <w:shd w:val="clear" w:color="auto" w:fill="auto"/>
            <w:vAlign w:val="center"/>
          </w:tcPr>
          <w:p w:rsidR="00367FE4" w:rsidRPr="00907DF6" w:rsidRDefault="00367FE4" w:rsidP="002F72D2">
            <w:pPr>
              <w:ind w:left="-142" w:firstLine="284"/>
              <w:jc w:val="center"/>
              <w:rPr>
                <w:rFonts w:ascii="Franklin Gothic Book" w:hAnsi="Franklin Gothic Book"/>
                <w:b/>
                <w:bCs/>
              </w:rPr>
            </w:pPr>
            <w:r w:rsidRPr="00907DF6">
              <w:rPr>
                <w:rFonts w:ascii="Franklin Gothic Book" w:hAnsi="Franklin Gothic Book"/>
                <w:b/>
                <w:bCs/>
              </w:rPr>
              <w:t>Наименование оборудования</w:t>
            </w:r>
          </w:p>
        </w:tc>
        <w:tc>
          <w:tcPr>
            <w:tcW w:w="1541" w:type="pct"/>
            <w:tcBorders>
              <w:top w:val="single" w:sz="4" w:space="0" w:color="auto"/>
              <w:left w:val="nil"/>
              <w:bottom w:val="single" w:sz="4" w:space="0" w:color="auto"/>
              <w:right w:val="single" w:sz="4" w:space="0" w:color="auto"/>
            </w:tcBorders>
            <w:shd w:val="clear" w:color="auto" w:fill="auto"/>
            <w:vAlign w:val="center"/>
          </w:tcPr>
          <w:p w:rsidR="00367FE4" w:rsidRPr="00907DF6" w:rsidRDefault="00367FE4" w:rsidP="002F72D2">
            <w:pPr>
              <w:ind w:left="-142" w:firstLine="284"/>
              <w:jc w:val="center"/>
              <w:rPr>
                <w:rFonts w:ascii="Franklin Gothic Book" w:hAnsi="Franklin Gothic Book"/>
                <w:b/>
                <w:bCs/>
              </w:rPr>
            </w:pPr>
            <w:r w:rsidRPr="00907DF6">
              <w:rPr>
                <w:rFonts w:ascii="Franklin Gothic Book" w:hAnsi="Franklin Gothic Book"/>
                <w:b/>
                <w:bCs/>
              </w:rPr>
              <w:t>Год ввода в эксплуатацию</w:t>
            </w:r>
          </w:p>
        </w:tc>
      </w:tr>
      <w:tr w:rsidR="00367FE4" w:rsidRPr="00907DF6" w:rsidTr="007A5724">
        <w:trPr>
          <w:trHeight w:val="300"/>
        </w:trPr>
        <w:tc>
          <w:tcPr>
            <w:tcW w:w="568" w:type="pct"/>
            <w:tcBorders>
              <w:top w:val="nil"/>
              <w:left w:val="single" w:sz="4" w:space="0" w:color="auto"/>
              <w:bottom w:val="single" w:sz="4" w:space="0" w:color="auto"/>
              <w:right w:val="single" w:sz="4" w:space="0" w:color="auto"/>
            </w:tcBorders>
            <w:shd w:val="clear" w:color="auto" w:fill="auto"/>
            <w:vAlign w:val="center"/>
          </w:tcPr>
          <w:p w:rsidR="00367FE4" w:rsidRPr="00907DF6" w:rsidRDefault="00367FE4" w:rsidP="002F72D2">
            <w:pPr>
              <w:ind w:left="-142" w:firstLine="284"/>
              <w:jc w:val="center"/>
              <w:rPr>
                <w:rFonts w:ascii="Franklin Gothic Book" w:hAnsi="Franklin Gothic Book"/>
                <w:b/>
                <w:bCs/>
              </w:rPr>
            </w:pPr>
            <w:r w:rsidRPr="00907DF6">
              <w:rPr>
                <w:rFonts w:ascii="Franklin Gothic Book" w:hAnsi="Franklin Gothic Book"/>
                <w:b/>
                <w:bCs/>
              </w:rPr>
              <w:t>1</w:t>
            </w:r>
          </w:p>
        </w:tc>
        <w:tc>
          <w:tcPr>
            <w:tcW w:w="2891"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ind w:left="-142" w:firstLine="284"/>
              <w:jc w:val="center"/>
              <w:rPr>
                <w:rFonts w:ascii="Franklin Gothic Book" w:hAnsi="Franklin Gothic Book"/>
                <w:b/>
                <w:bCs/>
              </w:rPr>
            </w:pPr>
            <w:r w:rsidRPr="00907DF6">
              <w:rPr>
                <w:rFonts w:ascii="Franklin Gothic Book" w:hAnsi="Franklin Gothic Book"/>
                <w:b/>
                <w:bCs/>
              </w:rPr>
              <w:t>2</w:t>
            </w:r>
          </w:p>
        </w:tc>
        <w:tc>
          <w:tcPr>
            <w:tcW w:w="1541"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ind w:left="-142" w:firstLine="284"/>
              <w:jc w:val="center"/>
              <w:rPr>
                <w:rFonts w:ascii="Franklin Gothic Book" w:hAnsi="Franklin Gothic Book"/>
                <w:b/>
                <w:bCs/>
              </w:rPr>
            </w:pPr>
            <w:r w:rsidRPr="00907DF6">
              <w:rPr>
                <w:rFonts w:ascii="Franklin Gothic Book" w:hAnsi="Franklin Gothic Book"/>
                <w:b/>
                <w:bCs/>
              </w:rPr>
              <w:t>3</w:t>
            </w:r>
          </w:p>
        </w:tc>
      </w:tr>
      <w:tr w:rsidR="00367FE4" w:rsidRPr="00907DF6" w:rsidTr="007A5724">
        <w:trPr>
          <w:trHeight w:val="300"/>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rsidR="00367FE4" w:rsidRPr="00907DF6" w:rsidRDefault="00367FE4" w:rsidP="002F72D2">
            <w:pPr>
              <w:ind w:left="-142" w:firstLine="284"/>
              <w:jc w:val="center"/>
              <w:rPr>
                <w:rFonts w:ascii="Franklin Gothic Book" w:hAnsi="Franklin Gothic Book"/>
                <w:b/>
                <w:bCs/>
              </w:rPr>
            </w:pPr>
            <w:r w:rsidRPr="00907DF6">
              <w:rPr>
                <w:rFonts w:ascii="Franklin Gothic Book" w:hAnsi="Franklin Gothic Book"/>
                <w:b/>
                <w:bCs/>
              </w:rPr>
              <w:t>Котельная № 1</w:t>
            </w:r>
          </w:p>
        </w:tc>
      </w:tr>
      <w:tr w:rsidR="00367FE4" w:rsidRPr="00907DF6" w:rsidTr="007A5724">
        <w:trPr>
          <w:trHeight w:val="300"/>
        </w:trPr>
        <w:tc>
          <w:tcPr>
            <w:tcW w:w="568" w:type="pct"/>
            <w:tcBorders>
              <w:top w:val="single" w:sz="4" w:space="0" w:color="auto"/>
              <w:left w:val="single" w:sz="4" w:space="0" w:color="auto"/>
              <w:bottom w:val="single" w:sz="4" w:space="0" w:color="auto"/>
              <w:right w:val="nil"/>
            </w:tcBorders>
            <w:shd w:val="clear" w:color="auto" w:fill="auto"/>
            <w:noWrap/>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1</w:t>
            </w:r>
          </w:p>
        </w:tc>
        <w:tc>
          <w:tcPr>
            <w:tcW w:w="2891" w:type="pct"/>
            <w:tcBorders>
              <w:top w:val="single" w:sz="4" w:space="0" w:color="auto"/>
              <w:left w:val="single" w:sz="4" w:space="0" w:color="auto"/>
              <w:bottom w:val="single" w:sz="4" w:space="0" w:color="auto"/>
              <w:right w:val="single" w:sz="4" w:space="0" w:color="auto"/>
            </w:tcBorders>
            <w:shd w:val="clear" w:color="auto" w:fill="auto"/>
            <w:vAlign w:val="center"/>
          </w:tcPr>
          <w:p w:rsidR="00367FE4" w:rsidRPr="00907DF6" w:rsidRDefault="00367FE4" w:rsidP="002F72D2">
            <w:pPr>
              <w:ind w:left="-142" w:firstLine="284"/>
              <w:rPr>
                <w:rFonts w:ascii="Franklin Gothic Book" w:hAnsi="Franklin Gothic Book"/>
              </w:rPr>
            </w:pPr>
            <w:r w:rsidRPr="00907DF6">
              <w:rPr>
                <w:rFonts w:ascii="Franklin Gothic Book" w:hAnsi="Franklin Gothic Book"/>
              </w:rPr>
              <w:t xml:space="preserve"> Контурный насос </w:t>
            </w:r>
            <w:r w:rsidRPr="00907DF6">
              <w:rPr>
                <w:rFonts w:ascii="Franklin Gothic Book" w:hAnsi="Franklin Gothic Book"/>
                <w:lang w:val="en-US"/>
              </w:rPr>
              <w:t>Grundfos</w:t>
            </w:r>
            <w:r w:rsidRPr="00907DF6">
              <w:rPr>
                <w:rFonts w:ascii="Franklin Gothic Book" w:hAnsi="Franklin Gothic Book"/>
              </w:rPr>
              <w:t xml:space="preserve"> </w:t>
            </w:r>
            <w:r w:rsidRPr="00907DF6">
              <w:rPr>
                <w:rFonts w:ascii="Franklin Gothic Book" w:hAnsi="Franklin Gothic Book"/>
                <w:lang w:val="en-US"/>
              </w:rPr>
              <w:t>TR</w:t>
            </w:r>
            <w:r w:rsidRPr="00907DF6">
              <w:rPr>
                <w:rFonts w:ascii="Franklin Gothic Book" w:hAnsi="Franklin Gothic Book"/>
              </w:rPr>
              <w:t>65-260/2 (3 шт.)</w:t>
            </w:r>
          </w:p>
        </w:tc>
        <w:tc>
          <w:tcPr>
            <w:tcW w:w="1541"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 xml:space="preserve"> 2013</w:t>
            </w:r>
          </w:p>
        </w:tc>
      </w:tr>
      <w:tr w:rsidR="00367FE4" w:rsidRPr="00907DF6" w:rsidTr="007A5724">
        <w:trPr>
          <w:trHeight w:val="300"/>
        </w:trPr>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2</w:t>
            </w:r>
          </w:p>
        </w:tc>
        <w:tc>
          <w:tcPr>
            <w:tcW w:w="2891" w:type="pct"/>
            <w:tcBorders>
              <w:top w:val="single" w:sz="4" w:space="0" w:color="auto"/>
              <w:left w:val="nil"/>
              <w:bottom w:val="single" w:sz="4" w:space="0" w:color="auto"/>
              <w:right w:val="single" w:sz="4" w:space="0" w:color="auto"/>
            </w:tcBorders>
            <w:shd w:val="clear" w:color="auto" w:fill="auto"/>
            <w:vAlign w:val="center"/>
          </w:tcPr>
          <w:p w:rsidR="00367FE4" w:rsidRPr="00907DF6" w:rsidRDefault="00367FE4" w:rsidP="002F72D2">
            <w:pPr>
              <w:ind w:left="-142" w:firstLine="284"/>
              <w:rPr>
                <w:rFonts w:ascii="Franklin Gothic Book" w:hAnsi="Franklin Gothic Book"/>
              </w:rPr>
            </w:pPr>
            <w:r w:rsidRPr="00907DF6">
              <w:rPr>
                <w:rFonts w:ascii="Franklin Gothic Book" w:hAnsi="Franklin Gothic Book"/>
              </w:rPr>
              <w:t xml:space="preserve"> Водоподг. АСДР «Комплексон – 6» (реагент НТФ)</w:t>
            </w:r>
          </w:p>
        </w:tc>
        <w:tc>
          <w:tcPr>
            <w:tcW w:w="1541"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2013</w:t>
            </w:r>
          </w:p>
        </w:tc>
      </w:tr>
      <w:tr w:rsidR="00367FE4" w:rsidRPr="00907DF6" w:rsidTr="007A5724">
        <w:trPr>
          <w:trHeight w:val="300"/>
        </w:trPr>
        <w:tc>
          <w:tcPr>
            <w:tcW w:w="568" w:type="pct"/>
            <w:tcBorders>
              <w:top w:val="nil"/>
              <w:left w:val="single" w:sz="4" w:space="0" w:color="auto"/>
              <w:bottom w:val="single" w:sz="4" w:space="0" w:color="auto"/>
              <w:right w:val="single" w:sz="4" w:space="0" w:color="auto"/>
            </w:tcBorders>
            <w:shd w:val="clear" w:color="auto" w:fill="auto"/>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3</w:t>
            </w:r>
          </w:p>
        </w:tc>
        <w:tc>
          <w:tcPr>
            <w:tcW w:w="2891"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ind w:left="-142" w:firstLine="284"/>
              <w:rPr>
                <w:rFonts w:ascii="Franklin Gothic Book" w:hAnsi="Franklin Gothic Book"/>
              </w:rPr>
            </w:pPr>
            <w:r w:rsidRPr="00907DF6">
              <w:rPr>
                <w:rFonts w:ascii="Franklin Gothic Book" w:hAnsi="Franklin Gothic Book"/>
              </w:rPr>
              <w:t xml:space="preserve"> Сетевой насос </w:t>
            </w:r>
            <w:r w:rsidRPr="00907DF6">
              <w:rPr>
                <w:rFonts w:ascii="Franklin Gothic Book" w:hAnsi="Franklin Gothic Book"/>
                <w:lang w:val="en-US"/>
              </w:rPr>
              <w:t>Grundfos</w:t>
            </w:r>
            <w:r w:rsidRPr="00907DF6">
              <w:rPr>
                <w:rFonts w:ascii="Franklin Gothic Book" w:hAnsi="Franklin Gothic Book"/>
              </w:rPr>
              <w:t xml:space="preserve"> ТР100-360/2 (2 шт)</w:t>
            </w:r>
          </w:p>
        </w:tc>
        <w:tc>
          <w:tcPr>
            <w:tcW w:w="1541"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 xml:space="preserve">2013 </w:t>
            </w:r>
          </w:p>
        </w:tc>
      </w:tr>
      <w:tr w:rsidR="00367FE4" w:rsidRPr="00907DF6" w:rsidTr="007A5724">
        <w:trPr>
          <w:trHeight w:val="300"/>
        </w:trPr>
        <w:tc>
          <w:tcPr>
            <w:tcW w:w="568" w:type="pct"/>
            <w:tcBorders>
              <w:top w:val="nil"/>
              <w:left w:val="single" w:sz="4" w:space="0" w:color="auto"/>
              <w:bottom w:val="single" w:sz="4" w:space="0" w:color="auto"/>
              <w:right w:val="single" w:sz="4" w:space="0" w:color="auto"/>
            </w:tcBorders>
            <w:shd w:val="clear" w:color="auto" w:fill="auto"/>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4</w:t>
            </w:r>
          </w:p>
        </w:tc>
        <w:tc>
          <w:tcPr>
            <w:tcW w:w="2891"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ind w:left="-142" w:firstLine="284"/>
              <w:rPr>
                <w:rFonts w:ascii="Franklin Gothic Book" w:hAnsi="Franklin Gothic Book"/>
              </w:rPr>
            </w:pPr>
            <w:r w:rsidRPr="00907DF6">
              <w:rPr>
                <w:rFonts w:ascii="Franklin Gothic Book" w:hAnsi="Franklin Gothic Book"/>
              </w:rPr>
              <w:t xml:space="preserve"> Подпиточный насос </w:t>
            </w:r>
            <w:r w:rsidRPr="00907DF6">
              <w:rPr>
                <w:rFonts w:ascii="Franklin Gothic Book" w:hAnsi="Franklin Gothic Book"/>
                <w:lang w:val="en-US"/>
              </w:rPr>
              <w:t>Grundfos</w:t>
            </w:r>
            <w:r w:rsidRPr="00907DF6">
              <w:rPr>
                <w:rFonts w:ascii="Franklin Gothic Book" w:hAnsi="Franklin Gothic Book"/>
              </w:rPr>
              <w:t xml:space="preserve"> СМЗ-4 (2 шт.)</w:t>
            </w:r>
          </w:p>
        </w:tc>
        <w:tc>
          <w:tcPr>
            <w:tcW w:w="1541"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 xml:space="preserve">2013 </w:t>
            </w:r>
          </w:p>
        </w:tc>
      </w:tr>
      <w:tr w:rsidR="00367FE4" w:rsidRPr="00907DF6" w:rsidTr="007A5724">
        <w:trPr>
          <w:trHeight w:val="300"/>
        </w:trPr>
        <w:tc>
          <w:tcPr>
            <w:tcW w:w="568" w:type="pct"/>
            <w:tcBorders>
              <w:top w:val="nil"/>
              <w:left w:val="single" w:sz="4" w:space="0" w:color="auto"/>
              <w:bottom w:val="single" w:sz="4" w:space="0" w:color="auto"/>
              <w:right w:val="single" w:sz="4" w:space="0" w:color="auto"/>
            </w:tcBorders>
            <w:shd w:val="clear" w:color="auto" w:fill="auto"/>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5</w:t>
            </w:r>
          </w:p>
        </w:tc>
        <w:tc>
          <w:tcPr>
            <w:tcW w:w="2891"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ind w:left="-142" w:firstLine="284"/>
              <w:rPr>
                <w:rFonts w:ascii="Franklin Gothic Book" w:hAnsi="Franklin Gothic Book"/>
              </w:rPr>
            </w:pPr>
            <w:r w:rsidRPr="00907DF6">
              <w:rPr>
                <w:rFonts w:ascii="Franklin Gothic Book" w:hAnsi="Franklin Gothic Book"/>
              </w:rPr>
              <w:t xml:space="preserve"> Теплообменник НН </w:t>
            </w:r>
            <w:r w:rsidRPr="00907DF6">
              <w:rPr>
                <w:rFonts w:ascii="Franklin Gothic Book" w:hAnsi="Franklin Gothic Book"/>
                <w:lang w:val="en-US"/>
              </w:rPr>
              <w:t>N</w:t>
            </w:r>
            <w:r w:rsidRPr="00907DF6">
              <w:rPr>
                <w:rFonts w:ascii="Franklin Gothic Book" w:hAnsi="Franklin Gothic Book"/>
              </w:rPr>
              <w:t>19</w:t>
            </w:r>
            <w:r w:rsidRPr="00907DF6">
              <w:rPr>
                <w:rFonts w:ascii="Franklin Gothic Book" w:hAnsi="Franklin Gothic Book"/>
                <w:lang w:val="en-US"/>
              </w:rPr>
              <w:t>A</w:t>
            </w:r>
            <w:r w:rsidRPr="00907DF6">
              <w:rPr>
                <w:rFonts w:ascii="Franklin Gothic Book" w:hAnsi="Franklin Gothic Book"/>
              </w:rPr>
              <w:t xml:space="preserve"> «Ридан» (2шт.)</w:t>
            </w:r>
          </w:p>
        </w:tc>
        <w:tc>
          <w:tcPr>
            <w:tcW w:w="1541"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 xml:space="preserve"> 2013</w:t>
            </w:r>
          </w:p>
        </w:tc>
      </w:tr>
      <w:tr w:rsidR="00367FE4" w:rsidRPr="00907DF6" w:rsidTr="007A5724">
        <w:trPr>
          <w:trHeight w:val="300"/>
        </w:trPr>
        <w:tc>
          <w:tcPr>
            <w:tcW w:w="568" w:type="pct"/>
            <w:tcBorders>
              <w:top w:val="nil"/>
              <w:left w:val="single" w:sz="4" w:space="0" w:color="auto"/>
              <w:bottom w:val="single" w:sz="4" w:space="0" w:color="auto"/>
              <w:right w:val="single" w:sz="4" w:space="0" w:color="auto"/>
            </w:tcBorders>
            <w:shd w:val="clear" w:color="auto" w:fill="auto"/>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6</w:t>
            </w:r>
          </w:p>
        </w:tc>
        <w:tc>
          <w:tcPr>
            <w:tcW w:w="2891"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ind w:left="-142" w:firstLine="284"/>
              <w:rPr>
                <w:rFonts w:ascii="Franklin Gothic Book" w:hAnsi="Franklin Gothic Book"/>
              </w:rPr>
            </w:pPr>
            <w:r w:rsidRPr="00907DF6">
              <w:rPr>
                <w:rFonts w:ascii="Franklin Gothic Book" w:hAnsi="Franklin Gothic Book"/>
              </w:rPr>
              <w:t xml:space="preserve"> </w:t>
            </w:r>
          </w:p>
        </w:tc>
        <w:tc>
          <w:tcPr>
            <w:tcW w:w="1541"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 xml:space="preserve"> </w:t>
            </w:r>
          </w:p>
        </w:tc>
      </w:tr>
    </w:tbl>
    <w:p w:rsidR="00367FE4" w:rsidRPr="00907DF6" w:rsidRDefault="00367FE4" w:rsidP="00367FE4">
      <w:pPr>
        <w:ind w:left="142" w:firstLine="709"/>
        <w:jc w:val="both"/>
        <w:rPr>
          <w:rFonts w:ascii="Franklin Gothic Book" w:hAnsi="Franklin Gothic Book"/>
        </w:rPr>
      </w:pPr>
    </w:p>
    <w:p w:rsidR="00367FE4" w:rsidRPr="00907DF6" w:rsidRDefault="00367FE4" w:rsidP="00367FE4">
      <w:pPr>
        <w:ind w:left="142" w:firstLine="709"/>
        <w:jc w:val="both"/>
        <w:rPr>
          <w:rFonts w:ascii="Franklin Gothic Book" w:hAnsi="Franklin Gothic Book"/>
        </w:rPr>
      </w:pPr>
    </w:p>
    <w:p w:rsidR="00367FE4" w:rsidRPr="00907DF6" w:rsidRDefault="00367FE4" w:rsidP="00367FE4">
      <w:pPr>
        <w:pStyle w:val="23"/>
        <w:rPr>
          <w:rStyle w:val="aff4"/>
          <w:rFonts w:ascii="Franklin Gothic Book" w:hAnsi="Franklin Gothic Book"/>
          <w:b/>
          <w:color w:val="auto"/>
          <w:sz w:val="24"/>
          <w:szCs w:val="24"/>
        </w:rPr>
      </w:pPr>
      <w:r w:rsidRPr="00907DF6">
        <w:rPr>
          <w:rFonts w:ascii="Franklin Gothic Book" w:hAnsi="Franklin Gothic Book"/>
          <w:sz w:val="24"/>
          <w:szCs w:val="24"/>
        </w:rPr>
        <w:t>Таблица 2. Характеристики котельной</w:t>
      </w:r>
    </w:p>
    <w:tbl>
      <w:tblPr>
        <w:tblW w:w="5000" w:type="pct"/>
        <w:jc w:val="center"/>
        <w:tblLook w:val="00A0" w:firstRow="1" w:lastRow="0" w:firstColumn="1" w:lastColumn="0" w:noHBand="0" w:noVBand="0"/>
      </w:tblPr>
      <w:tblGrid>
        <w:gridCol w:w="643"/>
        <w:gridCol w:w="2449"/>
        <w:gridCol w:w="1985"/>
        <w:gridCol w:w="904"/>
        <w:gridCol w:w="643"/>
        <w:gridCol w:w="816"/>
        <w:gridCol w:w="1491"/>
        <w:gridCol w:w="820"/>
        <w:gridCol w:w="932"/>
      </w:tblGrid>
      <w:tr w:rsidR="00907DF6" w:rsidRPr="00907DF6" w:rsidTr="007A5724">
        <w:trPr>
          <w:trHeight w:val="1560"/>
          <w:jc w:val="center"/>
        </w:trPr>
        <w:tc>
          <w:tcPr>
            <w:tcW w:w="301" w:type="pct"/>
            <w:vMerge w:val="restart"/>
            <w:tcBorders>
              <w:top w:val="single" w:sz="8" w:space="0" w:color="auto"/>
              <w:left w:val="single" w:sz="8" w:space="0" w:color="auto"/>
              <w:bottom w:val="single" w:sz="4" w:space="0" w:color="auto"/>
              <w:right w:val="single" w:sz="4" w:space="0" w:color="auto"/>
            </w:tcBorders>
            <w:textDirection w:val="btLr"/>
            <w:vAlign w:val="center"/>
          </w:tcPr>
          <w:p w:rsidR="00367FE4" w:rsidRPr="00907DF6" w:rsidRDefault="00367FE4" w:rsidP="002F72D2">
            <w:pPr>
              <w:ind w:left="-142" w:right="113" w:firstLine="284"/>
              <w:rPr>
                <w:rFonts w:ascii="Franklin Gothic Book" w:hAnsi="Franklin Gothic Book"/>
                <w:b/>
              </w:rPr>
            </w:pPr>
            <w:r w:rsidRPr="00907DF6">
              <w:rPr>
                <w:rFonts w:ascii="Franklin Gothic Book" w:hAnsi="Franklin Gothic Book"/>
                <w:b/>
              </w:rPr>
              <w:t>№ п/п</w:t>
            </w:r>
          </w:p>
        </w:tc>
        <w:tc>
          <w:tcPr>
            <w:tcW w:w="1146" w:type="pct"/>
            <w:vMerge w:val="restart"/>
            <w:tcBorders>
              <w:top w:val="single" w:sz="8" w:space="0" w:color="auto"/>
              <w:left w:val="single" w:sz="4" w:space="0" w:color="auto"/>
              <w:bottom w:val="single" w:sz="4" w:space="0" w:color="000000"/>
              <w:right w:val="single" w:sz="4" w:space="0" w:color="auto"/>
            </w:tcBorders>
            <w:textDirection w:val="btLr"/>
            <w:vAlign w:val="center"/>
          </w:tcPr>
          <w:p w:rsidR="00367FE4" w:rsidRPr="00907DF6" w:rsidRDefault="00367FE4" w:rsidP="002F72D2">
            <w:pPr>
              <w:ind w:left="-142" w:right="113" w:firstLine="284"/>
              <w:rPr>
                <w:rFonts w:ascii="Franklin Gothic Book" w:hAnsi="Franklin Gothic Book"/>
                <w:b/>
              </w:rPr>
            </w:pPr>
            <w:r w:rsidRPr="00907DF6">
              <w:rPr>
                <w:rFonts w:ascii="Franklin Gothic Book" w:hAnsi="Franklin Gothic Book"/>
                <w:b/>
              </w:rPr>
              <w:t>Наименование предприятия , ИНН, адрес, телефон, Ф.И.О. руководит</w:t>
            </w:r>
            <w:r w:rsidRPr="00907DF6">
              <w:rPr>
                <w:rFonts w:ascii="Franklin Gothic Book" w:hAnsi="Franklin Gothic Book"/>
                <w:b/>
              </w:rPr>
              <w:t>е</w:t>
            </w:r>
            <w:r w:rsidRPr="00907DF6">
              <w:rPr>
                <w:rFonts w:ascii="Franklin Gothic Book" w:hAnsi="Franklin Gothic Book"/>
                <w:b/>
              </w:rPr>
              <w:t>ля</w:t>
            </w:r>
          </w:p>
        </w:tc>
        <w:tc>
          <w:tcPr>
            <w:tcW w:w="929" w:type="pct"/>
            <w:vMerge w:val="restart"/>
            <w:tcBorders>
              <w:top w:val="single" w:sz="8" w:space="0" w:color="auto"/>
              <w:left w:val="single" w:sz="4" w:space="0" w:color="auto"/>
              <w:bottom w:val="single" w:sz="4" w:space="0" w:color="auto"/>
              <w:right w:val="single" w:sz="4" w:space="0" w:color="auto"/>
            </w:tcBorders>
            <w:textDirection w:val="btLr"/>
            <w:vAlign w:val="center"/>
          </w:tcPr>
          <w:p w:rsidR="00367FE4" w:rsidRPr="00907DF6" w:rsidRDefault="00367FE4" w:rsidP="002F72D2">
            <w:pPr>
              <w:ind w:left="-142" w:right="113" w:firstLine="284"/>
              <w:rPr>
                <w:rFonts w:ascii="Franklin Gothic Book" w:hAnsi="Franklin Gothic Book"/>
                <w:b/>
              </w:rPr>
            </w:pPr>
            <w:r w:rsidRPr="00907DF6">
              <w:rPr>
                <w:rFonts w:ascii="Franklin Gothic Book" w:hAnsi="Franklin Gothic Book"/>
                <w:b/>
              </w:rPr>
              <w:t>Наименование котельной (муниципальная,М/ отопительная,О/ производственно-отоп</w:t>
            </w:r>
            <w:r w:rsidRPr="00907DF6">
              <w:rPr>
                <w:rFonts w:ascii="Franklin Gothic Book" w:hAnsi="Franklin Gothic Book"/>
                <w:b/>
              </w:rPr>
              <w:t>и</w:t>
            </w:r>
            <w:r w:rsidRPr="00907DF6">
              <w:rPr>
                <w:rFonts w:ascii="Franklin Gothic Book" w:hAnsi="Franklin Gothic Book"/>
                <w:b/>
              </w:rPr>
              <w:t>тельная, ПО), адрес</w:t>
            </w:r>
          </w:p>
        </w:tc>
        <w:tc>
          <w:tcPr>
            <w:tcW w:w="423" w:type="pct"/>
            <w:vMerge w:val="restart"/>
            <w:tcBorders>
              <w:top w:val="single" w:sz="8" w:space="0" w:color="auto"/>
              <w:left w:val="single" w:sz="4" w:space="0" w:color="auto"/>
              <w:bottom w:val="nil"/>
              <w:right w:val="single" w:sz="4" w:space="0" w:color="auto"/>
            </w:tcBorders>
            <w:textDirection w:val="btLr"/>
            <w:vAlign w:val="center"/>
          </w:tcPr>
          <w:p w:rsidR="00367FE4" w:rsidRPr="00907DF6" w:rsidRDefault="00367FE4" w:rsidP="002F72D2">
            <w:pPr>
              <w:ind w:left="-142" w:firstLine="284"/>
              <w:rPr>
                <w:rFonts w:ascii="Franklin Gothic Book" w:hAnsi="Franklin Gothic Book"/>
                <w:b/>
              </w:rPr>
            </w:pPr>
            <w:r w:rsidRPr="00907DF6">
              <w:rPr>
                <w:rFonts w:ascii="Franklin Gothic Book" w:hAnsi="Franklin Gothic Book"/>
                <w:b/>
              </w:rPr>
              <w:t>Тип котла, пар</w:t>
            </w:r>
            <w:r w:rsidRPr="00907DF6">
              <w:rPr>
                <w:rFonts w:ascii="Franklin Gothic Book" w:hAnsi="Franklin Gothic Book"/>
                <w:b/>
              </w:rPr>
              <w:t>а</w:t>
            </w:r>
            <w:r w:rsidRPr="00907DF6">
              <w:rPr>
                <w:rFonts w:ascii="Franklin Gothic Book" w:hAnsi="Franklin Gothic Book"/>
                <w:b/>
              </w:rPr>
              <w:t>метры</w:t>
            </w:r>
          </w:p>
        </w:tc>
        <w:tc>
          <w:tcPr>
            <w:tcW w:w="301" w:type="pct"/>
            <w:vMerge w:val="restart"/>
            <w:tcBorders>
              <w:top w:val="single" w:sz="8" w:space="0" w:color="auto"/>
              <w:left w:val="single" w:sz="4" w:space="0" w:color="auto"/>
              <w:bottom w:val="single" w:sz="4" w:space="0" w:color="auto"/>
              <w:right w:val="single" w:sz="4" w:space="0" w:color="auto"/>
            </w:tcBorders>
            <w:textDirection w:val="btLr"/>
            <w:vAlign w:val="center"/>
          </w:tcPr>
          <w:p w:rsidR="00367FE4" w:rsidRPr="00907DF6" w:rsidRDefault="00367FE4" w:rsidP="002F72D2">
            <w:pPr>
              <w:ind w:left="-142" w:firstLine="284"/>
              <w:rPr>
                <w:rFonts w:ascii="Franklin Gothic Book" w:hAnsi="Franklin Gothic Book"/>
                <w:b/>
              </w:rPr>
            </w:pPr>
            <w:r w:rsidRPr="00907DF6">
              <w:rPr>
                <w:rFonts w:ascii="Franklin Gothic Book" w:hAnsi="Franklin Gothic Book"/>
                <w:b/>
              </w:rPr>
              <w:t>Количес</w:t>
            </w:r>
            <w:r w:rsidRPr="00907DF6">
              <w:rPr>
                <w:rFonts w:ascii="Franklin Gothic Book" w:hAnsi="Franklin Gothic Book"/>
                <w:b/>
              </w:rPr>
              <w:t>т</w:t>
            </w:r>
            <w:r w:rsidRPr="00907DF6">
              <w:rPr>
                <w:rFonts w:ascii="Franklin Gothic Book" w:hAnsi="Franklin Gothic Book"/>
                <w:b/>
              </w:rPr>
              <w:t>во, шт.</w:t>
            </w:r>
          </w:p>
        </w:tc>
        <w:tc>
          <w:tcPr>
            <w:tcW w:w="382" w:type="pct"/>
            <w:vMerge w:val="restart"/>
            <w:tcBorders>
              <w:top w:val="single" w:sz="8" w:space="0" w:color="auto"/>
              <w:left w:val="single" w:sz="4" w:space="0" w:color="auto"/>
              <w:bottom w:val="single" w:sz="4" w:space="0" w:color="auto"/>
              <w:right w:val="single" w:sz="4" w:space="0" w:color="auto"/>
            </w:tcBorders>
            <w:textDirection w:val="btLr"/>
            <w:vAlign w:val="center"/>
          </w:tcPr>
          <w:p w:rsidR="00367FE4" w:rsidRPr="00907DF6" w:rsidRDefault="00367FE4" w:rsidP="002F72D2">
            <w:pPr>
              <w:ind w:left="-142" w:firstLine="284"/>
              <w:rPr>
                <w:rFonts w:ascii="Franklin Gothic Book" w:hAnsi="Franklin Gothic Book"/>
                <w:b/>
              </w:rPr>
            </w:pPr>
            <w:r w:rsidRPr="00907DF6">
              <w:rPr>
                <w:rFonts w:ascii="Franklin Gothic Book" w:hAnsi="Franklin Gothic Book"/>
                <w:b/>
              </w:rPr>
              <w:t>Год устано</w:t>
            </w:r>
            <w:r w:rsidRPr="00907DF6">
              <w:rPr>
                <w:rFonts w:ascii="Franklin Gothic Book" w:hAnsi="Franklin Gothic Book"/>
                <w:b/>
              </w:rPr>
              <w:t>в</w:t>
            </w:r>
            <w:r w:rsidRPr="00907DF6">
              <w:rPr>
                <w:rFonts w:ascii="Franklin Gothic Book" w:hAnsi="Franklin Gothic Book"/>
                <w:b/>
              </w:rPr>
              <w:t>ки</w:t>
            </w:r>
          </w:p>
        </w:tc>
        <w:tc>
          <w:tcPr>
            <w:tcW w:w="698" w:type="pct"/>
            <w:vMerge w:val="restart"/>
            <w:tcBorders>
              <w:top w:val="single" w:sz="8" w:space="0" w:color="auto"/>
              <w:left w:val="single" w:sz="4" w:space="0" w:color="auto"/>
              <w:bottom w:val="nil"/>
              <w:right w:val="single" w:sz="4" w:space="0" w:color="auto"/>
            </w:tcBorders>
            <w:textDirection w:val="btLr"/>
            <w:vAlign w:val="center"/>
          </w:tcPr>
          <w:p w:rsidR="00367FE4" w:rsidRPr="00907DF6" w:rsidRDefault="00367FE4" w:rsidP="002F72D2">
            <w:pPr>
              <w:ind w:left="-142" w:firstLine="284"/>
              <w:rPr>
                <w:rFonts w:ascii="Franklin Gothic Book" w:hAnsi="Franklin Gothic Book"/>
                <w:b/>
              </w:rPr>
            </w:pPr>
            <w:r w:rsidRPr="00907DF6">
              <w:rPr>
                <w:rFonts w:ascii="Franklin Gothic Book" w:hAnsi="Franklin Gothic Book"/>
                <w:b/>
              </w:rPr>
              <w:t>Основн./резервн. Топливо,                     Суточн. расход по подключенной нагру</w:t>
            </w:r>
            <w:r w:rsidRPr="00907DF6">
              <w:rPr>
                <w:rFonts w:ascii="Franklin Gothic Book" w:hAnsi="Franklin Gothic Book"/>
                <w:b/>
              </w:rPr>
              <w:t>з</w:t>
            </w:r>
            <w:r w:rsidRPr="00907DF6">
              <w:rPr>
                <w:rFonts w:ascii="Franklin Gothic Book" w:hAnsi="Franklin Gothic Book"/>
                <w:b/>
              </w:rPr>
              <w:t>ке, тонн</w:t>
            </w:r>
          </w:p>
        </w:tc>
        <w:tc>
          <w:tcPr>
            <w:tcW w:w="820" w:type="pct"/>
            <w:gridSpan w:val="2"/>
            <w:tcBorders>
              <w:top w:val="single" w:sz="8" w:space="0" w:color="auto"/>
              <w:left w:val="nil"/>
              <w:bottom w:val="single" w:sz="4" w:space="0" w:color="auto"/>
              <w:right w:val="single" w:sz="4" w:space="0" w:color="000000"/>
            </w:tcBorders>
            <w:vAlign w:val="center"/>
          </w:tcPr>
          <w:p w:rsidR="00367FE4" w:rsidRPr="00907DF6" w:rsidRDefault="00367FE4" w:rsidP="002F72D2">
            <w:pPr>
              <w:ind w:left="-142" w:firstLine="145"/>
              <w:jc w:val="center"/>
              <w:rPr>
                <w:rFonts w:ascii="Franklin Gothic Book" w:hAnsi="Franklin Gothic Book"/>
                <w:b/>
              </w:rPr>
            </w:pPr>
            <w:r w:rsidRPr="00907DF6">
              <w:rPr>
                <w:rFonts w:ascii="Franklin Gothic Book" w:hAnsi="Franklin Gothic Book"/>
                <w:b/>
              </w:rPr>
              <w:t>Тепло-произво-дительность, Гкал/час</w:t>
            </w:r>
          </w:p>
        </w:tc>
      </w:tr>
      <w:tr w:rsidR="00907DF6" w:rsidRPr="00907DF6" w:rsidTr="007A5724">
        <w:trPr>
          <w:trHeight w:val="1915"/>
          <w:jc w:val="center"/>
        </w:trPr>
        <w:tc>
          <w:tcPr>
            <w:tcW w:w="301" w:type="pct"/>
            <w:vMerge/>
            <w:tcBorders>
              <w:top w:val="single" w:sz="8" w:space="0" w:color="auto"/>
              <w:left w:val="single" w:sz="8" w:space="0" w:color="auto"/>
              <w:bottom w:val="single" w:sz="4" w:space="0" w:color="auto"/>
              <w:right w:val="single" w:sz="4" w:space="0" w:color="auto"/>
            </w:tcBorders>
            <w:vAlign w:val="center"/>
          </w:tcPr>
          <w:p w:rsidR="00367FE4" w:rsidRPr="00907DF6" w:rsidRDefault="00367FE4" w:rsidP="002F72D2">
            <w:pPr>
              <w:ind w:left="-142" w:firstLine="284"/>
              <w:rPr>
                <w:rFonts w:ascii="Franklin Gothic Book" w:hAnsi="Franklin Gothic Book"/>
              </w:rPr>
            </w:pPr>
          </w:p>
        </w:tc>
        <w:tc>
          <w:tcPr>
            <w:tcW w:w="1146" w:type="pct"/>
            <w:vMerge/>
            <w:tcBorders>
              <w:top w:val="single" w:sz="8" w:space="0" w:color="auto"/>
              <w:left w:val="single" w:sz="4" w:space="0" w:color="auto"/>
              <w:bottom w:val="single" w:sz="4" w:space="0" w:color="000000"/>
              <w:right w:val="single" w:sz="4" w:space="0" w:color="auto"/>
            </w:tcBorders>
            <w:vAlign w:val="center"/>
          </w:tcPr>
          <w:p w:rsidR="00367FE4" w:rsidRPr="00907DF6" w:rsidRDefault="00367FE4" w:rsidP="002F72D2">
            <w:pPr>
              <w:ind w:left="-142" w:firstLine="284"/>
              <w:rPr>
                <w:rFonts w:ascii="Franklin Gothic Book" w:hAnsi="Franklin Gothic Book"/>
              </w:rPr>
            </w:pPr>
          </w:p>
        </w:tc>
        <w:tc>
          <w:tcPr>
            <w:tcW w:w="929" w:type="pct"/>
            <w:vMerge/>
            <w:tcBorders>
              <w:top w:val="single" w:sz="8" w:space="0" w:color="auto"/>
              <w:left w:val="single" w:sz="4" w:space="0" w:color="auto"/>
              <w:bottom w:val="single" w:sz="4" w:space="0" w:color="auto"/>
              <w:right w:val="single" w:sz="4" w:space="0" w:color="auto"/>
            </w:tcBorders>
            <w:vAlign w:val="center"/>
          </w:tcPr>
          <w:p w:rsidR="00367FE4" w:rsidRPr="00907DF6" w:rsidRDefault="00367FE4" w:rsidP="002F72D2">
            <w:pPr>
              <w:ind w:left="-142" w:firstLine="284"/>
              <w:rPr>
                <w:rFonts w:ascii="Franklin Gothic Book" w:hAnsi="Franklin Gothic Book"/>
              </w:rPr>
            </w:pPr>
          </w:p>
        </w:tc>
        <w:tc>
          <w:tcPr>
            <w:tcW w:w="423" w:type="pct"/>
            <w:vMerge/>
            <w:tcBorders>
              <w:top w:val="single" w:sz="8" w:space="0" w:color="auto"/>
              <w:left w:val="single" w:sz="4" w:space="0" w:color="auto"/>
              <w:bottom w:val="nil"/>
              <w:right w:val="single" w:sz="4" w:space="0" w:color="auto"/>
            </w:tcBorders>
            <w:vAlign w:val="center"/>
          </w:tcPr>
          <w:p w:rsidR="00367FE4" w:rsidRPr="00907DF6" w:rsidRDefault="00367FE4" w:rsidP="002F72D2">
            <w:pPr>
              <w:ind w:left="-142" w:firstLine="284"/>
              <w:rPr>
                <w:rFonts w:ascii="Franklin Gothic Book" w:hAnsi="Franklin Gothic Book"/>
              </w:rPr>
            </w:pPr>
          </w:p>
        </w:tc>
        <w:tc>
          <w:tcPr>
            <w:tcW w:w="301" w:type="pct"/>
            <w:vMerge/>
            <w:tcBorders>
              <w:top w:val="single" w:sz="8" w:space="0" w:color="auto"/>
              <w:left w:val="single" w:sz="4" w:space="0" w:color="auto"/>
              <w:bottom w:val="single" w:sz="4" w:space="0" w:color="auto"/>
              <w:right w:val="single" w:sz="4" w:space="0" w:color="auto"/>
            </w:tcBorders>
            <w:vAlign w:val="center"/>
          </w:tcPr>
          <w:p w:rsidR="00367FE4" w:rsidRPr="00907DF6" w:rsidRDefault="00367FE4" w:rsidP="002F72D2">
            <w:pPr>
              <w:ind w:left="-142" w:firstLine="284"/>
              <w:rPr>
                <w:rFonts w:ascii="Franklin Gothic Book" w:hAnsi="Franklin Gothic Book"/>
              </w:rPr>
            </w:pPr>
          </w:p>
        </w:tc>
        <w:tc>
          <w:tcPr>
            <w:tcW w:w="382" w:type="pct"/>
            <w:vMerge/>
            <w:tcBorders>
              <w:top w:val="single" w:sz="8" w:space="0" w:color="auto"/>
              <w:left w:val="single" w:sz="4" w:space="0" w:color="auto"/>
              <w:bottom w:val="single" w:sz="4" w:space="0" w:color="auto"/>
              <w:right w:val="single" w:sz="4" w:space="0" w:color="auto"/>
            </w:tcBorders>
            <w:vAlign w:val="center"/>
          </w:tcPr>
          <w:p w:rsidR="00367FE4" w:rsidRPr="00907DF6" w:rsidRDefault="00367FE4" w:rsidP="002F72D2">
            <w:pPr>
              <w:ind w:left="-142" w:firstLine="284"/>
              <w:rPr>
                <w:rFonts w:ascii="Franklin Gothic Book" w:hAnsi="Franklin Gothic Book"/>
              </w:rPr>
            </w:pPr>
          </w:p>
        </w:tc>
        <w:tc>
          <w:tcPr>
            <w:tcW w:w="698" w:type="pct"/>
            <w:vMerge/>
            <w:tcBorders>
              <w:top w:val="single" w:sz="8" w:space="0" w:color="auto"/>
              <w:left w:val="single" w:sz="4" w:space="0" w:color="auto"/>
              <w:bottom w:val="nil"/>
              <w:right w:val="single" w:sz="4" w:space="0" w:color="auto"/>
            </w:tcBorders>
            <w:vAlign w:val="center"/>
          </w:tcPr>
          <w:p w:rsidR="00367FE4" w:rsidRPr="00907DF6" w:rsidRDefault="00367FE4" w:rsidP="002F72D2">
            <w:pPr>
              <w:ind w:left="-142" w:firstLine="284"/>
              <w:rPr>
                <w:rFonts w:ascii="Franklin Gothic Book" w:hAnsi="Franklin Gothic Book"/>
              </w:rPr>
            </w:pPr>
          </w:p>
        </w:tc>
        <w:tc>
          <w:tcPr>
            <w:tcW w:w="384" w:type="pct"/>
            <w:tcBorders>
              <w:top w:val="nil"/>
              <w:left w:val="nil"/>
              <w:bottom w:val="nil"/>
              <w:right w:val="single" w:sz="4" w:space="0" w:color="auto"/>
            </w:tcBorders>
            <w:textDirection w:val="btLr"/>
            <w:vAlign w:val="center"/>
          </w:tcPr>
          <w:p w:rsidR="00367FE4" w:rsidRPr="00907DF6" w:rsidRDefault="00367FE4" w:rsidP="002F72D2">
            <w:pPr>
              <w:ind w:left="-142" w:firstLine="284"/>
              <w:rPr>
                <w:rFonts w:ascii="Franklin Gothic Book" w:hAnsi="Franklin Gothic Book"/>
              </w:rPr>
            </w:pPr>
            <w:r w:rsidRPr="00907DF6">
              <w:rPr>
                <w:rFonts w:ascii="Franklin Gothic Book" w:hAnsi="Franklin Gothic Book"/>
              </w:rPr>
              <w:t>одного котла</w:t>
            </w:r>
          </w:p>
        </w:tc>
        <w:tc>
          <w:tcPr>
            <w:tcW w:w="435" w:type="pct"/>
            <w:tcBorders>
              <w:top w:val="nil"/>
              <w:left w:val="nil"/>
              <w:bottom w:val="nil"/>
              <w:right w:val="single" w:sz="4" w:space="0" w:color="auto"/>
            </w:tcBorders>
            <w:textDirection w:val="btLr"/>
            <w:vAlign w:val="center"/>
          </w:tcPr>
          <w:p w:rsidR="00367FE4" w:rsidRPr="00907DF6" w:rsidRDefault="00367FE4" w:rsidP="002F72D2">
            <w:pPr>
              <w:ind w:left="-142" w:firstLine="284"/>
              <w:rPr>
                <w:rFonts w:ascii="Franklin Gothic Book" w:hAnsi="Franklin Gothic Book"/>
              </w:rPr>
            </w:pPr>
            <w:r w:rsidRPr="00907DF6">
              <w:rPr>
                <w:rFonts w:ascii="Franklin Gothic Book" w:hAnsi="Franklin Gothic Book"/>
              </w:rPr>
              <w:t>общая</w:t>
            </w:r>
          </w:p>
        </w:tc>
      </w:tr>
      <w:tr w:rsidR="00907DF6" w:rsidRPr="00907DF6" w:rsidTr="007A5724">
        <w:trPr>
          <w:trHeight w:val="330"/>
          <w:jc w:val="center"/>
        </w:trPr>
        <w:tc>
          <w:tcPr>
            <w:tcW w:w="301" w:type="pct"/>
            <w:tcBorders>
              <w:top w:val="single" w:sz="8" w:space="0" w:color="auto"/>
              <w:left w:val="single" w:sz="8" w:space="0" w:color="auto"/>
              <w:bottom w:val="single" w:sz="8" w:space="0" w:color="auto"/>
              <w:right w:val="single" w:sz="4" w:space="0" w:color="auto"/>
            </w:tcBorders>
            <w:vAlign w:val="center"/>
          </w:tcPr>
          <w:p w:rsidR="00367FE4" w:rsidRPr="00907DF6" w:rsidRDefault="00367FE4" w:rsidP="002F72D2">
            <w:pPr>
              <w:ind w:left="-142" w:firstLine="142"/>
              <w:jc w:val="center"/>
              <w:rPr>
                <w:rFonts w:ascii="Franklin Gothic Book" w:hAnsi="Franklin Gothic Book"/>
                <w:b/>
                <w:bCs/>
              </w:rPr>
            </w:pPr>
            <w:r w:rsidRPr="00907DF6">
              <w:rPr>
                <w:rFonts w:ascii="Franklin Gothic Book" w:hAnsi="Franklin Gothic Book"/>
                <w:b/>
                <w:bCs/>
              </w:rPr>
              <w:t>1</w:t>
            </w:r>
          </w:p>
        </w:tc>
        <w:tc>
          <w:tcPr>
            <w:tcW w:w="1146" w:type="pct"/>
            <w:tcBorders>
              <w:top w:val="nil"/>
              <w:left w:val="nil"/>
              <w:bottom w:val="single" w:sz="8" w:space="0" w:color="auto"/>
              <w:right w:val="single" w:sz="4" w:space="0" w:color="auto"/>
            </w:tcBorders>
            <w:vAlign w:val="center"/>
          </w:tcPr>
          <w:p w:rsidR="00367FE4" w:rsidRPr="00907DF6" w:rsidRDefault="00367FE4" w:rsidP="002F72D2">
            <w:pPr>
              <w:ind w:left="-142" w:firstLine="142"/>
              <w:jc w:val="center"/>
              <w:rPr>
                <w:rFonts w:ascii="Franklin Gothic Book" w:hAnsi="Franklin Gothic Book"/>
                <w:b/>
                <w:bCs/>
              </w:rPr>
            </w:pPr>
            <w:r w:rsidRPr="00907DF6">
              <w:rPr>
                <w:rFonts w:ascii="Franklin Gothic Book" w:hAnsi="Franklin Gothic Book"/>
                <w:b/>
                <w:bCs/>
              </w:rPr>
              <w:t>2</w:t>
            </w:r>
          </w:p>
        </w:tc>
        <w:tc>
          <w:tcPr>
            <w:tcW w:w="929" w:type="pct"/>
            <w:tcBorders>
              <w:top w:val="single" w:sz="8" w:space="0" w:color="auto"/>
              <w:left w:val="nil"/>
              <w:bottom w:val="single" w:sz="8" w:space="0" w:color="auto"/>
              <w:right w:val="single" w:sz="4" w:space="0" w:color="auto"/>
            </w:tcBorders>
            <w:vAlign w:val="center"/>
          </w:tcPr>
          <w:p w:rsidR="00367FE4" w:rsidRPr="00907DF6" w:rsidRDefault="00367FE4" w:rsidP="002F72D2">
            <w:pPr>
              <w:ind w:left="-142" w:firstLine="142"/>
              <w:jc w:val="center"/>
              <w:rPr>
                <w:rFonts w:ascii="Franklin Gothic Book" w:hAnsi="Franklin Gothic Book"/>
                <w:b/>
                <w:bCs/>
              </w:rPr>
            </w:pPr>
            <w:r w:rsidRPr="00907DF6">
              <w:rPr>
                <w:rFonts w:ascii="Franklin Gothic Book" w:hAnsi="Franklin Gothic Book"/>
                <w:b/>
                <w:bCs/>
              </w:rPr>
              <w:t>3</w:t>
            </w:r>
          </w:p>
        </w:tc>
        <w:tc>
          <w:tcPr>
            <w:tcW w:w="423" w:type="pct"/>
            <w:tcBorders>
              <w:top w:val="single" w:sz="8" w:space="0" w:color="auto"/>
              <w:left w:val="nil"/>
              <w:bottom w:val="single" w:sz="8" w:space="0" w:color="auto"/>
              <w:right w:val="single" w:sz="4" w:space="0" w:color="auto"/>
            </w:tcBorders>
            <w:vAlign w:val="center"/>
          </w:tcPr>
          <w:p w:rsidR="00367FE4" w:rsidRPr="00907DF6" w:rsidRDefault="00367FE4" w:rsidP="002F72D2">
            <w:pPr>
              <w:ind w:left="-142" w:firstLine="142"/>
              <w:jc w:val="center"/>
              <w:rPr>
                <w:rFonts w:ascii="Franklin Gothic Book" w:hAnsi="Franklin Gothic Book"/>
                <w:b/>
                <w:bCs/>
              </w:rPr>
            </w:pPr>
            <w:r w:rsidRPr="00907DF6">
              <w:rPr>
                <w:rFonts w:ascii="Franklin Gothic Book" w:hAnsi="Franklin Gothic Book"/>
                <w:b/>
                <w:bCs/>
              </w:rPr>
              <w:t>4</w:t>
            </w:r>
          </w:p>
        </w:tc>
        <w:tc>
          <w:tcPr>
            <w:tcW w:w="301" w:type="pct"/>
            <w:tcBorders>
              <w:top w:val="single" w:sz="8" w:space="0" w:color="auto"/>
              <w:left w:val="nil"/>
              <w:bottom w:val="single" w:sz="8" w:space="0" w:color="auto"/>
              <w:right w:val="single" w:sz="4" w:space="0" w:color="auto"/>
            </w:tcBorders>
            <w:vAlign w:val="center"/>
          </w:tcPr>
          <w:p w:rsidR="00367FE4" w:rsidRPr="00907DF6" w:rsidRDefault="00367FE4" w:rsidP="002F72D2">
            <w:pPr>
              <w:ind w:left="-142" w:firstLine="142"/>
              <w:jc w:val="center"/>
              <w:rPr>
                <w:rFonts w:ascii="Franklin Gothic Book" w:hAnsi="Franklin Gothic Book"/>
                <w:b/>
                <w:bCs/>
              </w:rPr>
            </w:pPr>
            <w:r w:rsidRPr="00907DF6">
              <w:rPr>
                <w:rFonts w:ascii="Franklin Gothic Book" w:hAnsi="Franklin Gothic Book"/>
                <w:b/>
                <w:bCs/>
              </w:rPr>
              <w:t>5</w:t>
            </w:r>
          </w:p>
        </w:tc>
        <w:tc>
          <w:tcPr>
            <w:tcW w:w="382" w:type="pct"/>
            <w:tcBorders>
              <w:top w:val="single" w:sz="8" w:space="0" w:color="auto"/>
              <w:left w:val="nil"/>
              <w:bottom w:val="single" w:sz="8" w:space="0" w:color="auto"/>
              <w:right w:val="single" w:sz="4" w:space="0" w:color="auto"/>
            </w:tcBorders>
            <w:vAlign w:val="center"/>
          </w:tcPr>
          <w:p w:rsidR="00367FE4" w:rsidRPr="00907DF6" w:rsidRDefault="00367FE4" w:rsidP="002F72D2">
            <w:pPr>
              <w:ind w:left="-142" w:firstLine="142"/>
              <w:jc w:val="center"/>
              <w:rPr>
                <w:rFonts w:ascii="Franklin Gothic Book" w:hAnsi="Franklin Gothic Book"/>
                <w:b/>
                <w:bCs/>
              </w:rPr>
            </w:pPr>
            <w:r w:rsidRPr="00907DF6">
              <w:rPr>
                <w:rFonts w:ascii="Franklin Gothic Book" w:hAnsi="Franklin Gothic Book"/>
                <w:b/>
                <w:bCs/>
              </w:rPr>
              <w:t>6</w:t>
            </w:r>
          </w:p>
        </w:tc>
        <w:tc>
          <w:tcPr>
            <w:tcW w:w="698" w:type="pct"/>
            <w:tcBorders>
              <w:top w:val="single" w:sz="8" w:space="0" w:color="auto"/>
              <w:left w:val="nil"/>
              <w:bottom w:val="single" w:sz="8" w:space="0" w:color="auto"/>
              <w:right w:val="single" w:sz="4" w:space="0" w:color="auto"/>
            </w:tcBorders>
            <w:vAlign w:val="center"/>
          </w:tcPr>
          <w:p w:rsidR="00367FE4" w:rsidRPr="00907DF6" w:rsidRDefault="00367FE4" w:rsidP="002F72D2">
            <w:pPr>
              <w:ind w:left="-142" w:firstLine="142"/>
              <w:jc w:val="center"/>
              <w:rPr>
                <w:rFonts w:ascii="Franklin Gothic Book" w:hAnsi="Franklin Gothic Book"/>
                <w:b/>
                <w:bCs/>
              </w:rPr>
            </w:pPr>
            <w:r w:rsidRPr="00907DF6">
              <w:rPr>
                <w:rFonts w:ascii="Franklin Gothic Book" w:hAnsi="Franklin Gothic Book"/>
                <w:b/>
                <w:bCs/>
              </w:rPr>
              <w:t>7</w:t>
            </w:r>
          </w:p>
        </w:tc>
        <w:tc>
          <w:tcPr>
            <w:tcW w:w="384" w:type="pct"/>
            <w:tcBorders>
              <w:top w:val="single" w:sz="8" w:space="0" w:color="auto"/>
              <w:left w:val="nil"/>
              <w:bottom w:val="single" w:sz="8" w:space="0" w:color="auto"/>
              <w:right w:val="single" w:sz="4" w:space="0" w:color="auto"/>
            </w:tcBorders>
            <w:vAlign w:val="center"/>
          </w:tcPr>
          <w:p w:rsidR="00367FE4" w:rsidRPr="00907DF6" w:rsidRDefault="00367FE4" w:rsidP="002F72D2">
            <w:pPr>
              <w:ind w:left="-142" w:firstLine="142"/>
              <w:jc w:val="center"/>
              <w:rPr>
                <w:rFonts w:ascii="Franklin Gothic Book" w:hAnsi="Franklin Gothic Book"/>
                <w:b/>
                <w:bCs/>
              </w:rPr>
            </w:pPr>
            <w:r w:rsidRPr="00907DF6">
              <w:rPr>
                <w:rFonts w:ascii="Franklin Gothic Book" w:hAnsi="Franklin Gothic Book"/>
                <w:b/>
                <w:bCs/>
              </w:rPr>
              <w:t>8</w:t>
            </w:r>
          </w:p>
        </w:tc>
        <w:tc>
          <w:tcPr>
            <w:tcW w:w="435" w:type="pct"/>
            <w:tcBorders>
              <w:top w:val="single" w:sz="8" w:space="0" w:color="auto"/>
              <w:left w:val="nil"/>
              <w:bottom w:val="single" w:sz="8" w:space="0" w:color="auto"/>
              <w:right w:val="single" w:sz="4" w:space="0" w:color="auto"/>
            </w:tcBorders>
            <w:vAlign w:val="center"/>
          </w:tcPr>
          <w:p w:rsidR="00367FE4" w:rsidRPr="00907DF6" w:rsidRDefault="00367FE4" w:rsidP="002F72D2">
            <w:pPr>
              <w:ind w:left="-142" w:firstLine="142"/>
              <w:jc w:val="center"/>
              <w:rPr>
                <w:rFonts w:ascii="Franklin Gothic Book" w:hAnsi="Franklin Gothic Book"/>
                <w:b/>
                <w:bCs/>
              </w:rPr>
            </w:pPr>
            <w:r w:rsidRPr="00907DF6">
              <w:rPr>
                <w:rFonts w:ascii="Franklin Gothic Book" w:hAnsi="Franklin Gothic Book"/>
                <w:b/>
                <w:bCs/>
              </w:rPr>
              <w:t>9</w:t>
            </w:r>
          </w:p>
        </w:tc>
      </w:tr>
      <w:tr w:rsidR="00907DF6" w:rsidRPr="00907DF6" w:rsidTr="007A5724">
        <w:trPr>
          <w:trHeight w:val="1201"/>
          <w:jc w:val="center"/>
        </w:trPr>
        <w:tc>
          <w:tcPr>
            <w:tcW w:w="301" w:type="pct"/>
            <w:tcBorders>
              <w:top w:val="nil"/>
              <w:left w:val="single" w:sz="8" w:space="0" w:color="auto"/>
              <w:bottom w:val="single" w:sz="4" w:space="0" w:color="auto"/>
              <w:right w:val="single" w:sz="4" w:space="0" w:color="auto"/>
            </w:tcBorders>
            <w:vAlign w:val="center"/>
          </w:tcPr>
          <w:p w:rsidR="00367FE4" w:rsidRPr="00907DF6" w:rsidRDefault="00367FE4" w:rsidP="002F72D2">
            <w:pPr>
              <w:ind w:left="-142" w:firstLine="284"/>
              <w:rPr>
                <w:rFonts w:ascii="Franklin Gothic Book" w:hAnsi="Franklin Gothic Book"/>
              </w:rPr>
            </w:pPr>
            <w:r w:rsidRPr="00907DF6">
              <w:rPr>
                <w:rFonts w:ascii="Franklin Gothic Book" w:hAnsi="Franklin Gothic Book"/>
              </w:rPr>
              <w:t>1</w:t>
            </w:r>
          </w:p>
        </w:tc>
        <w:tc>
          <w:tcPr>
            <w:tcW w:w="1146" w:type="pct"/>
            <w:tcBorders>
              <w:top w:val="single" w:sz="8" w:space="0" w:color="auto"/>
              <w:left w:val="nil"/>
              <w:bottom w:val="single" w:sz="4" w:space="0" w:color="auto"/>
              <w:right w:val="single" w:sz="4" w:space="0" w:color="auto"/>
            </w:tcBorders>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ООО «Заковряжинское ЖКХ», ИНН-5436108280, Ул. Ленина д. 1, тел. 40-349, дире</w:t>
            </w:r>
            <w:r w:rsidRPr="00907DF6">
              <w:rPr>
                <w:rFonts w:ascii="Franklin Gothic Book" w:hAnsi="Franklin Gothic Book"/>
              </w:rPr>
              <w:t>к</w:t>
            </w:r>
            <w:r w:rsidRPr="00907DF6">
              <w:rPr>
                <w:rFonts w:ascii="Franklin Gothic Book" w:hAnsi="Franklin Gothic Book"/>
              </w:rPr>
              <w:t>тор Оленбург Александр Иванович</w:t>
            </w:r>
          </w:p>
        </w:tc>
        <w:tc>
          <w:tcPr>
            <w:tcW w:w="929" w:type="pct"/>
            <w:tcBorders>
              <w:top w:val="single" w:sz="8" w:space="0" w:color="auto"/>
              <w:left w:val="nil"/>
              <w:bottom w:val="single" w:sz="4" w:space="0" w:color="auto"/>
              <w:right w:val="single" w:sz="4" w:space="0" w:color="auto"/>
            </w:tcBorders>
            <w:vAlign w:val="center"/>
          </w:tcPr>
          <w:p w:rsidR="00367FE4" w:rsidRPr="00907DF6" w:rsidRDefault="00367FE4" w:rsidP="002F72D2">
            <w:pPr>
              <w:ind w:left="-142" w:firstLine="85"/>
              <w:jc w:val="center"/>
              <w:rPr>
                <w:rFonts w:ascii="Franklin Gothic Book" w:hAnsi="Franklin Gothic Book"/>
              </w:rPr>
            </w:pPr>
            <w:r w:rsidRPr="00907DF6">
              <w:rPr>
                <w:rFonts w:ascii="Franklin Gothic Book" w:hAnsi="Franklin Gothic Book"/>
              </w:rPr>
              <w:t>Котельная №  1 ул. Ленина, Отопител</w:t>
            </w:r>
            <w:r w:rsidRPr="00907DF6">
              <w:rPr>
                <w:rFonts w:ascii="Franklin Gothic Book" w:hAnsi="Franklin Gothic Book"/>
              </w:rPr>
              <w:t>ь</w:t>
            </w:r>
            <w:r w:rsidRPr="00907DF6">
              <w:rPr>
                <w:rFonts w:ascii="Franklin Gothic Book" w:hAnsi="Franklin Gothic Book"/>
              </w:rPr>
              <w:t>ная.</w:t>
            </w:r>
          </w:p>
        </w:tc>
        <w:tc>
          <w:tcPr>
            <w:tcW w:w="423" w:type="pct"/>
            <w:tcBorders>
              <w:top w:val="single" w:sz="8" w:space="0" w:color="auto"/>
              <w:left w:val="nil"/>
              <w:bottom w:val="single" w:sz="4" w:space="0" w:color="auto"/>
              <w:right w:val="single" w:sz="4" w:space="0" w:color="auto"/>
            </w:tcBorders>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КВм-1,0КБ</w:t>
            </w:r>
          </w:p>
          <w:p w:rsidR="00367FE4" w:rsidRPr="00907DF6" w:rsidRDefault="00367FE4" w:rsidP="002F72D2">
            <w:pPr>
              <w:ind w:left="-142" w:firstLine="284"/>
              <w:jc w:val="center"/>
              <w:rPr>
                <w:rFonts w:ascii="Franklin Gothic Book" w:hAnsi="Franklin Gothic Book"/>
              </w:rPr>
            </w:pPr>
          </w:p>
        </w:tc>
        <w:tc>
          <w:tcPr>
            <w:tcW w:w="301" w:type="pct"/>
            <w:tcBorders>
              <w:top w:val="single" w:sz="8" w:space="0" w:color="auto"/>
              <w:left w:val="nil"/>
              <w:bottom w:val="single" w:sz="4" w:space="0" w:color="auto"/>
              <w:right w:val="single" w:sz="4" w:space="0" w:color="auto"/>
            </w:tcBorders>
            <w:vAlign w:val="center"/>
          </w:tcPr>
          <w:p w:rsidR="00367FE4" w:rsidRPr="00907DF6" w:rsidRDefault="00367FE4" w:rsidP="002F72D2">
            <w:pPr>
              <w:ind w:left="-142" w:firstLine="284"/>
              <w:rPr>
                <w:rFonts w:ascii="Franklin Gothic Book" w:hAnsi="Franklin Gothic Book"/>
              </w:rPr>
            </w:pPr>
            <w:r w:rsidRPr="00907DF6">
              <w:rPr>
                <w:rFonts w:ascii="Franklin Gothic Book" w:hAnsi="Franklin Gothic Book"/>
              </w:rPr>
              <w:t xml:space="preserve"> 3</w:t>
            </w:r>
          </w:p>
        </w:tc>
        <w:tc>
          <w:tcPr>
            <w:tcW w:w="382" w:type="pct"/>
            <w:tcBorders>
              <w:top w:val="single" w:sz="8" w:space="0" w:color="auto"/>
              <w:left w:val="nil"/>
              <w:bottom w:val="single" w:sz="4" w:space="0" w:color="auto"/>
              <w:right w:val="single" w:sz="4" w:space="0" w:color="auto"/>
            </w:tcBorders>
            <w:vAlign w:val="center"/>
          </w:tcPr>
          <w:p w:rsidR="00367FE4" w:rsidRPr="00907DF6" w:rsidRDefault="00367FE4" w:rsidP="002F72D2">
            <w:pPr>
              <w:ind w:left="-142" w:firstLine="108"/>
              <w:rPr>
                <w:rFonts w:ascii="Franklin Gothic Book" w:hAnsi="Franklin Gothic Book"/>
              </w:rPr>
            </w:pPr>
            <w:r w:rsidRPr="00907DF6">
              <w:rPr>
                <w:rFonts w:ascii="Franklin Gothic Book" w:hAnsi="Franklin Gothic Book"/>
              </w:rPr>
              <w:t xml:space="preserve"> 2013</w:t>
            </w:r>
          </w:p>
        </w:tc>
        <w:tc>
          <w:tcPr>
            <w:tcW w:w="698" w:type="pct"/>
            <w:tcBorders>
              <w:top w:val="single" w:sz="8" w:space="0" w:color="auto"/>
              <w:left w:val="nil"/>
              <w:bottom w:val="single" w:sz="4" w:space="0" w:color="auto"/>
              <w:right w:val="single" w:sz="4" w:space="0" w:color="auto"/>
            </w:tcBorders>
            <w:vAlign w:val="center"/>
          </w:tcPr>
          <w:p w:rsidR="00367FE4" w:rsidRPr="00907DF6" w:rsidRDefault="00367FE4" w:rsidP="002F72D2">
            <w:pPr>
              <w:ind w:left="-142" w:hanging="27"/>
              <w:jc w:val="center"/>
              <w:rPr>
                <w:rFonts w:ascii="Franklin Gothic Book" w:hAnsi="Franklin Gothic Book"/>
              </w:rPr>
            </w:pPr>
            <w:r w:rsidRPr="00907DF6">
              <w:rPr>
                <w:rFonts w:ascii="Franklin Gothic Book" w:hAnsi="Franklin Gothic Book"/>
              </w:rPr>
              <w:t>Каме</w:t>
            </w:r>
            <w:r w:rsidRPr="00907DF6">
              <w:rPr>
                <w:rFonts w:ascii="Franklin Gothic Book" w:hAnsi="Franklin Gothic Book"/>
              </w:rPr>
              <w:t>н</w:t>
            </w:r>
            <w:r w:rsidRPr="00907DF6">
              <w:rPr>
                <w:rFonts w:ascii="Franklin Gothic Book" w:hAnsi="Franklin Gothic Book"/>
              </w:rPr>
              <w:t>ный уголь</w:t>
            </w:r>
          </w:p>
        </w:tc>
        <w:tc>
          <w:tcPr>
            <w:tcW w:w="384" w:type="pct"/>
            <w:tcBorders>
              <w:top w:val="single" w:sz="8" w:space="0" w:color="auto"/>
              <w:left w:val="nil"/>
              <w:bottom w:val="single" w:sz="4" w:space="0" w:color="auto"/>
              <w:right w:val="single" w:sz="4" w:space="0" w:color="auto"/>
            </w:tcBorders>
            <w:vAlign w:val="center"/>
          </w:tcPr>
          <w:p w:rsidR="00367FE4" w:rsidRPr="00907DF6" w:rsidRDefault="00367FE4" w:rsidP="002F72D2">
            <w:pPr>
              <w:ind w:left="-142" w:hanging="27"/>
              <w:jc w:val="center"/>
              <w:rPr>
                <w:rFonts w:ascii="Franklin Gothic Book" w:hAnsi="Franklin Gothic Book"/>
              </w:rPr>
            </w:pPr>
            <w:r w:rsidRPr="00907DF6">
              <w:rPr>
                <w:rFonts w:ascii="Franklin Gothic Book" w:hAnsi="Franklin Gothic Book"/>
              </w:rPr>
              <w:t>0,86</w:t>
            </w:r>
          </w:p>
        </w:tc>
        <w:tc>
          <w:tcPr>
            <w:tcW w:w="435" w:type="pct"/>
            <w:tcBorders>
              <w:top w:val="single" w:sz="8" w:space="0" w:color="auto"/>
              <w:left w:val="nil"/>
              <w:bottom w:val="single" w:sz="4" w:space="0" w:color="auto"/>
              <w:right w:val="single" w:sz="4" w:space="0" w:color="auto"/>
            </w:tcBorders>
            <w:vAlign w:val="center"/>
          </w:tcPr>
          <w:p w:rsidR="00367FE4" w:rsidRPr="00907DF6" w:rsidRDefault="00367FE4" w:rsidP="002F72D2">
            <w:pPr>
              <w:ind w:left="-142" w:hanging="27"/>
              <w:jc w:val="center"/>
              <w:rPr>
                <w:rFonts w:ascii="Franklin Gothic Book" w:hAnsi="Franklin Gothic Book"/>
              </w:rPr>
            </w:pPr>
            <w:r w:rsidRPr="00907DF6">
              <w:rPr>
                <w:rFonts w:ascii="Franklin Gothic Book" w:hAnsi="Franklin Gothic Book"/>
              </w:rPr>
              <w:t>2,58</w:t>
            </w:r>
          </w:p>
        </w:tc>
      </w:tr>
    </w:tbl>
    <w:p w:rsidR="00367FE4" w:rsidRDefault="00367FE4" w:rsidP="00367FE4">
      <w:pPr>
        <w:pStyle w:val="23"/>
        <w:rPr>
          <w:rStyle w:val="aff4"/>
          <w:rFonts w:ascii="Franklin Gothic Book" w:hAnsi="Franklin Gothic Book"/>
          <w:b/>
          <w:color w:val="auto"/>
          <w:sz w:val="24"/>
          <w:szCs w:val="24"/>
        </w:rPr>
      </w:pPr>
    </w:p>
    <w:p w:rsidR="007A5724" w:rsidRDefault="007A5724" w:rsidP="007A5724"/>
    <w:p w:rsidR="007A5724" w:rsidRDefault="007A5724" w:rsidP="007A5724"/>
    <w:p w:rsidR="007A5724" w:rsidRDefault="007A5724" w:rsidP="007A5724"/>
    <w:p w:rsidR="007A5724" w:rsidRDefault="007A5724" w:rsidP="007A5724"/>
    <w:p w:rsidR="007A5724" w:rsidRDefault="007A5724" w:rsidP="007A5724"/>
    <w:p w:rsidR="007A5724" w:rsidRPr="007A5724" w:rsidRDefault="007A5724" w:rsidP="007A5724"/>
    <w:tbl>
      <w:tblPr>
        <w:tblW w:w="5000" w:type="pct"/>
        <w:jc w:val="center"/>
        <w:tblLook w:val="00A0" w:firstRow="1" w:lastRow="0" w:firstColumn="1" w:lastColumn="0" w:noHBand="0" w:noVBand="0"/>
      </w:tblPr>
      <w:tblGrid>
        <w:gridCol w:w="1144"/>
        <w:gridCol w:w="1144"/>
        <w:gridCol w:w="1232"/>
        <w:gridCol w:w="1447"/>
        <w:gridCol w:w="1144"/>
        <w:gridCol w:w="1144"/>
        <w:gridCol w:w="1144"/>
        <w:gridCol w:w="1143"/>
        <w:gridCol w:w="1141"/>
      </w:tblGrid>
      <w:tr w:rsidR="00907DF6" w:rsidRPr="00907DF6" w:rsidTr="007A5724">
        <w:trPr>
          <w:trHeight w:val="1560"/>
          <w:jc w:val="center"/>
        </w:trPr>
        <w:tc>
          <w:tcPr>
            <w:tcW w:w="535" w:type="pct"/>
            <w:vMerge w:val="restart"/>
            <w:tcBorders>
              <w:top w:val="single" w:sz="8" w:space="0" w:color="auto"/>
              <w:left w:val="single" w:sz="4" w:space="0" w:color="auto"/>
              <w:bottom w:val="nil"/>
              <w:right w:val="single" w:sz="4" w:space="0" w:color="auto"/>
            </w:tcBorders>
            <w:textDirection w:val="btLr"/>
            <w:vAlign w:val="center"/>
          </w:tcPr>
          <w:p w:rsidR="00367FE4" w:rsidRPr="00907DF6" w:rsidRDefault="00367FE4" w:rsidP="002F72D2">
            <w:pPr>
              <w:ind w:left="-142" w:firstLine="284"/>
              <w:rPr>
                <w:rFonts w:ascii="Franklin Gothic Book" w:hAnsi="Franklin Gothic Book"/>
                <w:b/>
              </w:rPr>
            </w:pPr>
            <w:r w:rsidRPr="00907DF6">
              <w:rPr>
                <w:rFonts w:ascii="Franklin Gothic Book" w:hAnsi="Franklin Gothic Book"/>
                <w:b/>
              </w:rPr>
              <w:t>Подключенная нагру</w:t>
            </w:r>
            <w:r w:rsidRPr="00907DF6">
              <w:rPr>
                <w:rFonts w:ascii="Franklin Gothic Book" w:hAnsi="Franklin Gothic Book"/>
                <w:b/>
              </w:rPr>
              <w:t>з</w:t>
            </w:r>
            <w:r w:rsidRPr="00907DF6">
              <w:rPr>
                <w:rFonts w:ascii="Franklin Gothic Book" w:hAnsi="Franklin Gothic Book"/>
                <w:b/>
              </w:rPr>
              <w:t>ка, Гкал/ч</w:t>
            </w:r>
          </w:p>
        </w:tc>
        <w:tc>
          <w:tcPr>
            <w:tcW w:w="535" w:type="pct"/>
            <w:vMerge w:val="restart"/>
            <w:tcBorders>
              <w:top w:val="single" w:sz="8" w:space="0" w:color="auto"/>
              <w:left w:val="single" w:sz="4" w:space="0" w:color="auto"/>
              <w:bottom w:val="nil"/>
              <w:right w:val="single" w:sz="4" w:space="0" w:color="auto"/>
            </w:tcBorders>
            <w:textDirection w:val="btLr"/>
            <w:vAlign w:val="center"/>
          </w:tcPr>
          <w:p w:rsidR="00367FE4" w:rsidRPr="00907DF6" w:rsidRDefault="00367FE4" w:rsidP="002F72D2">
            <w:pPr>
              <w:ind w:left="-142" w:firstLine="284"/>
              <w:rPr>
                <w:rFonts w:ascii="Franklin Gothic Book" w:hAnsi="Franklin Gothic Book"/>
                <w:b/>
              </w:rPr>
            </w:pPr>
            <w:r w:rsidRPr="00907DF6">
              <w:rPr>
                <w:rFonts w:ascii="Franklin Gothic Book" w:hAnsi="Franklin Gothic Book"/>
                <w:b/>
              </w:rPr>
              <w:t>Кол-во жилых домов/ квартир, шт./кв. Кол-во жит</w:t>
            </w:r>
            <w:r w:rsidRPr="00907DF6">
              <w:rPr>
                <w:rFonts w:ascii="Franklin Gothic Book" w:hAnsi="Franklin Gothic Book"/>
                <w:b/>
              </w:rPr>
              <w:t>е</w:t>
            </w:r>
            <w:r w:rsidRPr="00907DF6">
              <w:rPr>
                <w:rFonts w:ascii="Franklin Gothic Book" w:hAnsi="Franklin Gothic Book"/>
                <w:b/>
              </w:rPr>
              <w:t>лей, чел.</w:t>
            </w:r>
          </w:p>
        </w:tc>
        <w:tc>
          <w:tcPr>
            <w:tcW w:w="576" w:type="pct"/>
            <w:vMerge w:val="restart"/>
            <w:tcBorders>
              <w:top w:val="single" w:sz="8" w:space="0" w:color="auto"/>
              <w:left w:val="single" w:sz="4" w:space="0" w:color="auto"/>
              <w:bottom w:val="single" w:sz="4" w:space="0" w:color="auto"/>
              <w:right w:val="single" w:sz="4" w:space="0" w:color="auto"/>
            </w:tcBorders>
            <w:textDirection w:val="btLr"/>
            <w:vAlign w:val="center"/>
          </w:tcPr>
          <w:p w:rsidR="00367FE4" w:rsidRPr="00907DF6" w:rsidRDefault="00367FE4" w:rsidP="002F72D2">
            <w:pPr>
              <w:ind w:left="-142" w:firstLine="284"/>
              <w:rPr>
                <w:rFonts w:ascii="Franklin Gothic Book" w:hAnsi="Franklin Gothic Book"/>
                <w:b/>
              </w:rPr>
            </w:pPr>
            <w:r w:rsidRPr="00907DF6">
              <w:rPr>
                <w:rFonts w:ascii="Franklin Gothic Book" w:hAnsi="Franklin Gothic Book"/>
                <w:b/>
              </w:rPr>
              <w:t>Количество зданий и сооружений (в том числе, соц. культ. б</w:t>
            </w:r>
            <w:r w:rsidRPr="00907DF6">
              <w:rPr>
                <w:rFonts w:ascii="Franklin Gothic Book" w:hAnsi="Franklin Gothic Book"/>
                <w:b/>
              </w:rPr>
              <w:t>ы</w:t>
            </w:r>
            <w:r w:rsidRPr="00907DF6">
              <w:rPr>
                <w:rFonts w:ascii="Franklin Gothic Book" w:hAnsi="Franklin Gothic Book"/>
                <w:b/>
              </w:rPr>
              <w:t>та), шт.</w:t>
            </w:r>
          </w:p>
        </w:tc>
        <w:tc>
          <w:tcPr>
            <w:tcW w:w="677" w:type="pct"/>
            <w:vMerge w:val="restart"/>
            <w:tcBorders>
              <w:top w:val="single" w:sz="8" w:space="0" w:color="auto"/>
              <w:left w:val="single" w:sz="4" w:space="0" w:color="auto"/>
              <w:bottom w:val="single" w:sz="4" w:space="0" w:color="auto"/>
              <w:right w:val="single" w:sz="4" w:space="0" w:color="auto"/>
            </w:tcBorders>
            <w:textDirection w:val="btLr"/>
            <w:vAlign w:val="center"/>
          </w:tcPr>
          <w:p w:rsidR="00367FE4" w:rsidRPr="00907DF6" w:rsidRDefault="00367FE4" w:rsidP="002F72D2">
            <w:pPr>
              <w:ind w:left="-142" w:firstLine="284"/>
              <w:rPr>
                <w:rFonts w:ascii="Franklin Gothic Book" w:hAnsi="Franklin Gothic Book"/>
                <w:b/>
              </w:rPr>
            </w:pPr>
            <w:r w:rsidRPr="00907DF6">
              <w:rPr>
                <w:rFonts w:ascii="Franklin Gothic Book" w:hAnsi="Franklin Gothic Book"/>
                <w:b/>
              </w:rPr>
              <w:t>Протяженность тепловых сетей, км/ Диаметр тепловых сетей на выходе из котел</w:t>
            </w:r>
            <w:r w:rsidRPr="00907DF6">
              <w:rPr>
                <w:rFonts w:ascii="Franklin Gothic Book" w:hAnsi="Franklin Gothic Book"/>
                <w:b/>
              </w:rPr>
              <w:t>ь</w:t>
            </w:r>
            <w:r w:rsidRPr="00907DF6">
              <w:rPr>
                <w:rFonts w:ascii="Franklin Gothic Book" w:hAnsi="Franklin Gothic Book"/>
                <w:b/>
              </w:rPr>
              <w:t>ной, мм</w:t>
            </w:r>
          </w:p>
        </w:tc>
        <w:tc>
          <w:tcPr>
            <w:tcW w:w="535" w:type="pct"/>
            <w:vMerge w:val="restart"/>
            <w:tcBorders>
              <w:top w:val="single" w:sz="8" w:space="0" w:color="auto"/>
              <w:left w:val="single" w:sz="4" w:space="0" w:color="auto"/>
              <w:bottom w:val="single" w:sz="4" w:space="0" w:color="auto"/>
              <w:right w:val="single" w:sz="4" w:space="0" w:color="auto"/>
            </w:tcBorders>
            <w:textDirection w:val="btLr"/>
            <w:vAlign w:val="center"/>
          </w:tcPr>
          <w:p w:rsidR="00367FE4" w:rsidRPr="00907DF6" w:rsidRDefault="00367FE4" w:rsidP="002F72D2">
            <w:pPr>
              <w:ind w:left="-142" w:firstLine="284"/>
              <w:rPr>
                <w:rFonts w:ascii="Franklin Gothic Book" w:hAnsi="Franklin Gothic Book"/>
                <w:b/>
              </w:rPr>
            </w:pPr>
            <w:r w:rsidRPr="00907DF6">
              <w:rPr>
                <w:rFonts w:ascii="Franklin Gothic Book" w:hAnsi="Franklin Gothic Book"/>
                <w:b/>
              </w:rPr>
              <w:t>% износа оборудования (котлы/ теплос</w:t>
            </w:r>
            <w:r w:rsidRPr="00907DF6">
              <w:rPr>
                <w:rFonts w:ascii="Franklin Gothic Book" w:hAnsi="Franklin Gothic Book"/>
                <w:b/>
              </w:rPr>
              <w:t>е</w:t>
            </w:r>
            <w:r w:rsidRPr="00907DF6">
              <w:rPr>
                <w:rFonts w:ascii="Franklin Gothic Book" w:hAnsi="Franklin Gothic Book"/>
                <w:b/>
              </w:rPr>
              <w:t>ти)</w:t>
            </w:r>
          </w:p>
        </w:tc>
        <w:tc>
          <w:tcPr>
            <w:tcW w:w="535" w:type="pct"/>
            <w:vMerge w:val="restart"/>
            <w:tcBorders>
              <w:top w:val="single" w:sz="8" w:space="0" w:color="auto"/>
              <w:left w:val="single" w:sz="4" w:space="0" w:color="auto"/>
              <w:bottom w:val="single" w:sz="4" w:space="0" w:color="auto"/>
              <w:right w:val="single" w:sz="4" w:space="0" w:color="auto"/>
            </w:tcBorders>
            <w:textDirection w:val="btLr"/>
            <w:vAlign w:val="center"/>
          </w:tcPr>
          <w:p w:rsidR="00367FE4" w:rsidRPr="00907DF6" w:rsidRDefault="00367FE4" w:rsidP="002F72D2">
            <w:pPr>
              <w:ind w:left="-142" w:firstLine="284"/>
              <w:rPr>
                <w:rFonts w:ascii="Franklin Gothic Book" w:hAnsi="Franklin Gothic Book"/>
                <w:b/>
              </w:rPr>
            </w:pPr>
            <w:r w:rsidRPr="00907DF6">
              <w:rPr>
                <w:rFonts w:ascii="Franklin Gothic Book" w:hAnsi="Franklin Gothic Book"/>
                <w:b/>
              </w:rPr>
              <w:t>Наличие резерва параллельной работы по тепл</w:t>
            </w:r>
            <w:r w:rsidRPr="00907DF6">
              <w:rPr>
                <w:rFonts w:ascii="Franklin Gothic Book" w:hAnsi="Franklin Gothic Book"/>
                <w:b/>
              </w:rPr>
              <w:t>о</w:t>
            </w:r>
            <w:r w:rsidRPr="00907DF6">
              <w:rPr>
                <w:rFonts w:ascii="Franklin Gothic Book" w:hAnsi="Franklin Gothic Book"/>
                <w:b/>
              </w:rPr>
              <w:t>вым сетям</w:t>
            </w:r>
          </w:p>
        </w:tc>
        <w:tc>
          <w:tcPr>
            <w:tcW w:w="535" w:type="pct"/>
            <w:vMerge w:val="restart"/>
            <w:tcBorders>
              <w:top w:val="single" w:sz="8" w:space="0" w:color="auto"/>
              <w:left w:val="single" w:sz="4" w:space="0" w:color="auto"/>
              <w:bottom w:val="single" w:sz="8" w:space="0" w:color="000000"/>
              <w:right w:val="single" w:sz="4" w:space="0" w:color="auto"/>
            </w:tcBorders>
            <w:textDirection w:val="btLr"/>
            <w:vAlign w:val="center"/>
          </w:tcPr>
          <w:p w:rsidR="00367FE4" w:rsidRPr="00907DF6" w:rsidRDefault="00367FE4" w:rsidP="002F72D2">
            <w:pPr>
              <w:ind w:left="-142" w:firstLine="284"/>
              <w:rPr>
                <w:rFonts w:ascii="Franklin Gothic Book" w:hAnsi="Franklin Gothic Book"/>
                <w:b/>
              </w:rPr>
            </w:pPr>
            <w:r w:rsidRPr="00907DF6">
              <w:rPr>
                <w:rFonts w:ascii="Franklin Gothic Book" w:hAnsi="Franklin Gothic Book"/>
                <w:b/>
              </w:rPr>
              <w:t>Категорийность электроснабж</w:t>
            </w:r>
            <w:r w:rsidRPr="00907DF6">
              <w:rPr>
                <w:rFonts w:ascii="Franklin Gothic Book" w:hAnsi="Franklin Gothic Book"/>
                <w:b/>
              </w:rPr>
              <w:t>е</w:t>
            </w:r>
            <w:r w:rsidRPr="00907DF6">
              <w:rPr>
                <w:rFonts w:ascii="Franklin Gothic Book" w:hAnsi="Franklin Gothic Book"/>
                <w:b/>
              </w:rPr>
              <w:t>ния</w:t>
            </w:r>
          </w:p>
        </w:tc>
        <w:tc>
          <w:tcPr>
            <w:tcW w:w="535" w:type="pct"/>
            <w:vMerge w:val="restart"/>
            <w:tcBorders>
              <w:top w:val="single" w:sz="8" w:space="0" w:color="auto"/>
              <w:left w:val="single" w:sz="4" w:space="0" w:color="auto"/>
              <w:bottom w:val="single" w:sz="8" w:space="0" w:color="000000"/>
              <w:right w:val="nil"/>
            </w:tcBorders>
            <w:textDirection w:val="btLr"/>
            <w:vAlign w:val="center"/>
          </w:tcPr>
          <w:p w:rsidR="00367FE4" w:rsidRPr="00907DF6" w:rsidRDefault="00367FE4" w:rsidP="002F72D2">
            <w:pPr>
              <w:ind w:left="-142" w:firstLine="284"/>
              <w:rPr>
                <w:rFonts w:ascii="Franklin Gothic Book" w:hAnsi="Franklin Gothic Book"/>
                <w:b/>
              </w:rPr>
            </w:pPr>
            <w:r w:rsidRPr="00907DF6">
              <w:rPr>
                <w:rFonts w:ascii="Franklin Gothic Book" w:hAnsi="Franklin Gothic Book"/>
                <w:b/>
              </w:rPr>
              <w:t>Резервное водоснабж</w:t>
            </w:r>
            <w:r w:rsidRPr="00907DF6">
              <w:rPr>
                <w:rFonts w:ascii="Franklin Gothic Book" w:hAnsi="Franklin Gothic Book"/>
                <w:b/>
              </w:rPr>
              <w:t>е</w:t>
            </w:r>
            <w:r w:rsidRPr="00907DF6">
              <w:rPr>
                <w:rFonts w:ascii="Franklin Gothic Book" w:hAnsi="Franklin Gothic Book"/>
                <w:b/>
              </w:rPr>
              <w:t>ние</w:t>
            </w:r>
          </w:p>
        </w:tc>
        <w:tc>
          <w:tcPr>
            <w:tcW w:w="534" w:type="pct"/>
            <w:vMerge w:val="restart"/>
            <w:tcBorders>
              <w:top w:val="single" w:sz="8" w:space="0" w:color="auto"/>
              <w:left w:val="single" w:sz="4" w:space="0" w:color="auto"/>
              <w:bottom w:val="nil"/>
              <w:right w:val="single" w:sz="8" w:space="0" w:color="auto"/>
            </w:tcBorders>
            <w:textDirection w:val="btLr"/>
            <w:vAlign w:val="center"/>
          </w:tcPr>
          <w:p w:rsidR="00367FE4" w:rsidRPr="00907DF6" w:rsidRDefault="00367FE4" w:rsidP="002F72D2">
            <w:pPr>
              <w:ind w:left="-142" w:firstLine="284"/>
              <w:rPr>
                <w:rFonts w:ascii="Franklin Gothic Book" w:hAnsi="Franklin Gothic Book"/>
                <w:b/>
              </w:rPr>
            </w:pPr>
            <w:r w:rsidRPr="00907DF6">
              <w:rPr>
                <w:rFonts w:ascii="Franklin Gothic Book" w:hAnsi="Franklin Gothic Book"/>
                <w:b/>
              </w:rPr>
              <w:t>Паспорт гото</w:t>
            </w:r>
            <w:r w:rsidRPr="00907DF6">
              <w:rPr>
                <w:rFonts w:ascii="Franklin Gothic Book" w:hAnsi="Franklin Gothic Book"/>
                <w:b/>
              </w:rPr>
              <w:t>в</w:t>
            </w:r>
            <w:r w:rsidRPr="00907DF6">
              <w:rPr>
                <w:rFonts w:ascii="Franklin Gothic Book" w:hAnsi="Franklin Gothic Book"/>
                <w:b/>
              </w:rPr>
              <w:t>ности к ОЗП 2012-2013г.г.</w:t>
            </w:r>
          </w:p>
        </w:tc>
      </w:tr>
      <w:tr w:rsidR="00907DF6" w:rsidRPr="00907DF6" w:rsidTr="007A5724">
        <w:trPr>
          <w:trHeight w:val="2850"/>
          <w:jc w:val="center"/>
        </w:trPr>
        <w:tc>
          <w:tcPr>
            <w:tcW w:w="535" w:type="pct"/>
            <w:vMerge/>
            <w:tcBorders>
              <w:top w:val="single" w:sz="8" w:space="0" w:color="auto"/>
              <w:left w:val="single" w:sz="4" w:space="0" w:color="auto"/>
              <w:bottom w:val="nil"/>
              <w:right w:val="single" w:sz="4" w:space="0" w:color="auto"/>
            </w:tcBorders>
            <w:vAlign w:val="center"/>
          </w:tcPr>
          <w:p w:rsidR="00367FE4" w:rsidRPr="00907DF6" w:rsidRDefault="00367FE4" w:rsidP="002F72D2">
            <w:pPr>
              <w:ind w:left="-142" w:firstLine="284"/>
              <w:rPr>
                <w:rFonts w:ascii="Franklin Gothic Book" w:hAnsi="Franklin Gothic Book"/>
              </w:rPr>
            </w:pPr>
          </w:p>
        </w:tc>
        <w:tc>
          <w:tcPr>
            <w:tcW w:w="535" w:type="pct"/>
            <w:vMerge/>
            <w:tcBorders>
              <w:top w:val="single" w:sz="8" w:space="0" w:color="auto"/>
              <w:left w:val="single" w:sz="4" w:space="0" w:color="auto"/>
              <w:bottom w:val="nil"/>
              <w:right w:val="single" w:sz="4" w:space="0" w:color="auto"/>
            </w:tcBorders>
            <w:vAlign w:val="center"/>
          </w:tcPr>
          <w:p w:rsidR="00367FE4" w:rsidRPr="00907DF6" w:rsidRDefault="00367FE4" w:rsidP="002F72D2">
            <w:pPr>
              <w:ind w:left="-142" w:firstLine="284"/>
              <w:rPr>
                <w:rFonts w:ascii="Franklin Gothic Book" w:hAnsi="Franklin Gothic Book"/>
              </w:rPr>
            </w:pPr>
          </w:p>
        </w:tc>
        <w:tc>
          <w:tcPr>
            <w:tcW w:w="576" w:type="pct"/>
            <w:vMerge/>
            <w:tcBorders>
              <w:top w:val="single" w:sz="8" w:space="0" w:color="auto"/>
              <w:left w:val="single" w:sz="4" w:space="0" w:color="auto"/>
              <w:bottom w:val="single" w:sz="4" w:space="0" w:color="auto"/>
              <w:right w:val="single" w:sz="4" w:space="0" w:color="auto"/>
            </w:tcBorders>
            <w:vAlign w:val="center"/>
          </w:tcPr>
          <w:p w:rsidR="00367FE4" w:rsidRPr="00907DF6" w:rsidRDefault="00367FE4" w:rsidP="002F72D2">
            <w:pPr>
              <w:ind w:left="-142" w:firstLine="284"/>
              <w:rPr>
                <w:rFonts w:ascii="Franklin Gothic Book" w:hAnsi="Franklin Gothic Book"/>
              </w:rPr>
            </w:pPr>
          </w:p>
        </w:tc>
        <w:tc>
          <w:tcPr>
            <w:tcW w:w="677" w:type="pct"/>
            <w:vMerge/>
            <w:tcBorders>
              <w:top w:val="single" w:sz="8" w:space="0" w:color="auto"/>
              <w:left w:val="single" w:sz="4" w:space="0" w:color="auto"/>
              <w:bottom w:val="single" w:sz="4" w:space="0" w:color="auto"/>
              <w:right w:val="single" w:sz="4" w:space="0" w:color="auto"/>
            </w:tcBorders>
            <w:vAlign w:val="center"/>
          </w:tcPr>
          <w:p w:rsidR="00367FE4" w:rsidRPr="00907DF6" w:rsidRDefault="00367FE4" w:rsidP="002F72D2">
            <w:pPr>
              <w:ind w:left="-142" w:firstLine="284"/>
              <w:rPr>
                <w:rFonts w:ascii="Franklin Gothic Book" w:hAnsi="Franklin Gothic Book"/>
              </w:rPr>
            </w:pPr>
          </w:p>
        </w:tc>
        <w:tc>
          <w:tcPr>
            <w:tcW w:w="535" w:type="pct"/>
            <w:vMerge/>
            <w:tcBorders>
              <w:top w:val="single" w:sz="8" w:space="0" w:color="auto"/>
              <w:left w:val="single" w:sz="4" w:space="0" w:color="auto"/>
              <w:bottom w:val="single" w:sz="4" w:space="0" w:color="auto"/>
              <w:right w:val="single" w:sz="4" w:space="0" w:color="auto"/>
            </w:tcBorders>
            <w:vAlign w:val="center"/>
          </w:tcPr>
          <w:p w:rsidR="00367FE4" w:rsidRPr="00907DF6" w:rsidRDefault="00367FE4" w:rsidP="002F72D2">
            <w:pPr>
              <w:ind w:left="-142" w:firstLine="284"/>
              <w:rPr>
                <w:rFonts w:ascii="Franklin Gothic Book" w:hAnsi="Franklin Gothic Book"/>
              </w:rPr>
            </w:pPr>
          </w:p>
        </w:tc>
        <w:tc>
          <w:tcPr>
            <w:tcW w:w="535" w:type="pct"/>
            <w:vMerge/>
            <w:tcBorders>
              <w:top w:val="single" w:sz="8" w:space="0" w:color="auto"/>
              <w:left w:val="single" w:sz="4" w:space="0" w:color="auto"/>
              <w:bottom w:val="single" w:sz="4" w:space="0" w:color="auto"/>
              <w:right w:val="single" w:sz="4" w:space="0" w:color="auto"/>
            </w:tcBorders>
            <w:vAlign w:val="center"/>
          </w:tcPr>
          <w:p w:rsidR="00367FE4" w:rsidRPr="00907DF6" w:rsidRDefault="00367FE4" w:rsidP="002F72D2">
            <w:pPr>
              <w:ind w:left="-142" w:firstLine="284"/>
              <w:rPr>
                <w:rFonts w:ascii="Franklin Gothic Book" w:hAnsi="Franklin Gothic Book"/>
              </w:rPr>
            </w:pPr>
          </w:p>
        </w:tc>
        <w:tc>
          <w:tcPr>
            <w:tcW w:w="535" w:type="pct"/>
            <w:vMerge/>
            <w:tcBorders>
              <w:top w:val="single" w:sz="8" w:space="0" w:color="auto"/>
              <w:left w:val="single" w:sz="4" w:space="0" w:color="auto"/>
              <w:bottom w:val="single" w:sz="8" w:space="0" w:color="000000"/>
              <w:right w:val="single" w:sz="4" w:space="0" w:color="auto"/>
            </w:tcBorders>
            <w:vAlign w:val="center"/>
          </w:tcPr>
          <w:p w:rsidR="00367FE4" w:rsidRPr="00907DF6" w:rsidRDefault="00367FE4" w:rsidP="002F72D2">
            <w:pPr>
              <w:ind w:left="-142" w:firstLine="284"/>
              <w:rPr>
                <w:rFonts w:ascii="Franklin Gothic Book" w:hAnsi="Franklin Gothic Book"/>
              </w:rPr>
            </w:pPr>
          </w:p>
        </w:tc>
        <w:tc>
          <w:tcPr>
            <w:tcW w:w="535" w:type="pct"/>
            <w:vMerge/>
            <w:tcBorders>
              <w:top w:val="single" w:sz="8" w:space="0" w:color="auto"/>
              <w:left w:val="single" w:sz="4" w:space="0" w:color="auto"/>
              <w:bottom w:val="single" w:sz="8" w:space="0" w:color="000000"/>
              <w:right w:val="nil"/>
            </w:tcBorders>
            <w:vAlign w:val="center"/>
          </w:tcPr>
          <w:p w:rsidR="00367FE4" w:rsidRPr="00907DF6" w:rsidRDefault="00367FE4" w:rsidP="002F72D2">
            <w:pPr>
              <w:ind w:left="-142" w:firstLine="284"/>
              <w:rPr>
                <w:rFonts w:ascii="Franklin Gothic Book" w:hAnsi="Franklin Gothic Book"/>
              </w:rPr>
            </w:pPr>
          </w:p>
        </w:tc>
        <w:tc>
          <w:tcPr>
            <w:tcW w:w="534" w:type="pct"/>
            <w:vMerge/>
            <w:tcBorders>
              <w:top w:val="single" w:sz="8" w:space="0" w:color="auto"/>
              <w:left w:val="single" w:sz="4" w:space="0" w:color="auto"/>
              <w:bottom w:val="nil"/>
              <w:right w:val="single" w:sz="8" w:space="0" w:color="auto"/>
            </w:tcBorders>
            <w:vAlign w:val="center"/>
          </w:tcPr>
          <w:p w:rsidR="00367FE4" w:rsidRPr="00907DF6" w:rsidRDefault="00367FE4" w:rsidP="002F72D2">
            <w:pPr>
              <w:ind w:left="-142" w:firstLine="284"/>
              <w:rPr>
                <w:rFonts w:ascii="Franklin Gothic Book" w:hAnsi="Franklin Gothic Book"/>
              </w:rPr>
            </w:pPr>
          </w:p>
        </w:tc>
      </w:tr>
      <w:tr w:rsidR="00907DF6" w:rsidRPr="00907DF6" w:rsidTr="007A5724">
        <w:trPr>
          <w:trHeight w:val="330"/>
          <w:jc w:val="center"/>
        </w:trPr>
        <w:tc>
          <w:tcPr>
            <w:tcW w:w="535" w:type="pct"/>
            <w:tcBorders>
              <w:top w:val="single" w:sz="8" w:space="0" w:color="auto"/>
              <w:left w:val="single" w:sz="4" w:space="0" w:color="auto"/>
              <w:bottom w:val="single" w:sz="8" w:space="0" w:color="auto"/>
              <w:right w:val="single" w:sz="4" w:space="0" w:color="auto"/>
            </w:tcBorders>
            <w:vAlign w:val="center"/>
          </w:tcPr>
          <w:p w:rsidR="00367FE4" w:rsidRPr="00907DF6" w:rsidRDefault="00367FE4" w:rsidP="002F72D2">
            <w:pPr>
              <w:ind w:left="-142" w:firstLine="142"/>
              <w:jc w:val="center"/>
              <w:rPr>
                <w:rFonts w:ascii="Franklin Gothic Book" w:hAnsi="Franklin Gothic Book"/>
                <w:b/>
                <w:bCs/>
              </w:rPr>
            </w:pPr>
            <w:r w:rsidRPr="00907DF6">
              <w:rPr>
                <w:rFonts w:ascii="Franklin Gothic Book" w:hAnsi="Franklin Gothic Book"/>
                <w:b/>
                <w:bCs/>
              </w:rPr>
              <w:t>10</w:t>
            </w:r>
          </w:p>
        </w:tc>
        <w:tc>
          <w:tcPr>
            <w:tcW w:w="535" w:type="pct"/>
            <w:tcBorders>
              <w:top w:val="single" w:sz="8" w:space="0" w:color="auto"/>
              <w:left w:val="nil"/>
              <w:bottom w:val="single" w:sz="8" w:space="0" w:color="auto"/>
              <w:right w:val="single" w:sz="4" w:space="0" w:color="auto"/>
            </w:tcBorders>
            <w:vAlign w:val="center"/>
          </w:tcPr>
          <w:p w:rsidR="00367FE4" w:rsidRPr="00907DF6" w:rsidRDefault="00367FE4" w:rsidP="002F72D2">
            <w:pPr>
              <w:ind w:left="-142" w:firstLine="142"/>
              <w:jc w:val="center"/>
              <w:rPr>
                <w:rFonts w:ascii="Franklin Gothic Book" w:hAnsi="Franklin Gothic Book"/>
                <w:b/>
                <w:bCs/>
              </w:rPr>
            </w:pPr>
            <w:r w:rsidRPr="00907DF6">
              <w:rPr>
                <w:rFonts w:ascii="Franklin Gothic Book" w:hAnsi="Franklin Gothic Book"/>
                <w:b/>
                <w:bCs/>
              </w:rPr>
              <w:t>11</w:t>
            </w:r>
          </w:p>
        </w:tc>
        <w:tc>
          <w:tcPr>
            <w:tcW w:w="576" w:type="pct"/>
            <w:tcBorders>
              <w:top w:val="single" w:sz="8" w:space="0" w:color="auto"/>
              <w:left w:val="nil"/>
              <w:bottom w:val="single" w:sz="8" w:space="0" w:color="auto"/>
              <w:right w:val="single" w:sz="4" w:space="0" w:color="auto"/>
            </w:tcBorders>
            <w:vAlign w:val="center"/>
          </w:tcPr>
          <w:p w:rsidR="00367FE4" w:rsidRPr="00907DF6" w:rsidRDefault="00367FE4" w:rsidP="002F72D2">
            <w:pPr>
              <w:ind w:left="-142" w:firstLine="142"/>
              <w:jc w:val="center"/>
              <w:rPr>
                <w:rFonts w:ascii="Franklin Gothic Book" w:hAnsi="Franklin Gothic Book"/>
                <w:b/>
                <w:bCs/>
              </w:rPr>
            </w:pPr>
            <w:r w:rsidRPr="00907DF6">
              <w:rPr>
                <w:rFonts w:ascii="Franklin Gothic Book" w:hAnsi="Franklin Gothic Book"/>
                <w:b/>
                <w:bCs/>
              </w:rPr>
              <w:t>12</w:t>
            </w:r>
          </w:p>
        </w:tc>
        <w:tc>
          <w:tcPr>
            <w:tcW w:w="677" w:type="pct"/>
            <w:tcBorders>
              <w:top w:val="single" w:sz="8" w:space="0" w:color="auto"/>
              <w:left w:val="nil"/>
              <w:bottom w:val="single" w:sz="8" w:space="0" w:color="auto"/>
              <w:right w:val="single" w:sz="4" w:space="0" w:color="auto"/>
            </w:tcBorders>
            <w:vAlign w:val="center"/>
          </w:tcPr>
          <w:p w:rsidR="00367FE4" w:rsidRPr="00907DF6" w:rsidRDefault="00367FE4" w:rsidP="002F72D2">
            <w:pPr>
              <w:ind w:left="-142" w:firstLine="142"/>
              <w:jc w:val="center"/>
              <w:rPr>
                <w:rFonts w:ascii="Franklin Gothic Book" w:hAnsi="Franklin Gothic Book"/>
                <w:b/>
                <w:bCs/>
              </w:rPr>
            </w:pPr>
            <w:r w:rsidRPr="00907DF6">
              <w:rPr>
                <w:rFonts w:ascii="Franklin Gothic Book" w:hAnsi="Franklin Gothic Book"/>
                <w:b/>
                <w:bCs/>
              </w:rPr>
              <w:t>13</w:t>
            </w:r>
          </w:p>
        </w:tc>
        <w:tc>
          <w:tcPr>
            <w:tcW w:w="535" w:type="pct"/>
            <w:tcBorders>
              <w:top w:val="single" w:sz="8" w:space="0" w:color="auto"/>
              <w:left w:val="nil"/>
              <w:bottom w:val="single" w:sz="8" w:space="0" w:color="auto"/>
              <w:right w:val="single" w:sz="4" w:space="0" w:color="auto"/>
            </w:tcBorders>
            <w:vAlign w:val="center"/>
          </w:tcPr>
          <w:p w:rsidR="00367FE4" w:rsidRPr="00907DF6" w:rsidRDefault="00367FE4" w:rsidP="002F72D2">
            <w:pPr>
              <w:ind w:left="-142" w:firstLine="142"/>
              <w:jc w:val="center"/>
              <w:rPr>
                <w:rFonts w:ascii="Franklin Gothic Book" w:hAnsi="Franklin Gothic Book"/>
                <w:b/>
                <w:bCs/>
              </w:rPr>
            </w:pPr>
            <w:r w:rsidRPr="00907DF6">
              <w:rPr>
                <w:rFonts w:ascii="Franklin Gothic Book" w:hAnsi="Franklin Gothic Book"/>
                <w:b/>
                <w:bCs/>
              </w:rPr>
              <w:t>14</w:t>
            </w:r>
          </w:p>
        </w:tc>
        <w:tc>
          <w:tcPr>
            <w:tcW w:w="535" w:type="pct"/>
            <w:tcBorders>
              <w:top w:val="single" w:sz="8" w:space="0" w:color="auto"/>
              <w:left w:val="nil"/>
              <w:bottom w:val="single" w:sz="8" w:space="0" w:color="auto"/>
              <w:right w:val="single" w:sz="4" w:space="0" w:color="auto"/>
            </w:tcBorders>
            <w:vAlign w:val="center"/>
          </w:tcPr>
          <w:p w:rsidR="00367FE4" w:rsidRPr="00907DF6" w:rsidRDefault="00367FE4" w:rsidP="002F72D2">
            <w:pPr>
              <w:ind w:left="-142" w:firstLine="142"/>
              <w:jc w:val="center"/>
              <w:rPr>
                <w:rFonts w:ascii="Franklin Gothic Book" w:hAnsi="Franklin Gothic Book"/>
                <w:b/>
                <w:bCs/>
              </w:rPr>
            </w:pPr>
            <w:r w:rsidRPr="00907DF6">
              <w:rPr>
                <w:rFonts w:ascii="Franklin Gothic Book" w:hAnsi="Franklin Gothic Book"/>
                <w:b/>
                <w:bCs/>
              </w:rPr>
              <w:t>15</w:t>
            </w:r>
          </w:p>
        </w:tc>
        <w:tc>
          <w:tcPr>
            <w:tcW w:w="535" w:type="pct"/>
            <w:tcBorders>
              <w:top w:val="nil"/>
              <w:left w:val="nil"/>
              <w:bottom w:val="single" w:sz="8" w:space="0" w:color="auto"/>
              <w:right w:val="nil"/>
            </w:tcBorders>
            <w:vAlign w:val="center"/>
          </w:tcPr>
          <w:p w:rsidR="00367FE4" w:rsidRPr="00907DF6" w:rsidRDefault="00367FE4" w:rsidP="002F72D2">
            <w:pPr>
              <w:ind w:left="-142" w:firstLine="142"/>
              <w:jc w:val="center"/>
              <w:rPr>
                <w:rFonts w:ascii="Franklin Gothic Book" w:hAnsi="Franklin Gothic Book"/>
                <w:b/>
                <w:bCs/>
              </w:rPr>
            </w:pPr>
            <w:r w:rsidRPr="00907DF6">
              <w:rPr>
                <w:rFonts w:ascii="Franklin Gothic Book" w:hAnsi="Franklin Gothic Book"/>
                <w:b/>
                <w:bCs/>
              </w:rPr>
              <w:t>16</w:t>
            </w:r>
          </w:p>
        </w:tc>
        <w:tc>
          <w:tcPr>
            <w:tcW w:w="535" w:type="pct"/>
            <w:tcBorders>
              <w:top w:val="nil"/>
              <w:left w:val="single" w:sz="4" w:space="0" w:color="auto"/>
              <w:bottom w:val="single" w:sz="8" w:space="0" w:color="auto"/>
              <w:right w:val="nil"/>
            </w:tcBorders>
            <w:vAlign w:val="center"/>
          </w:tcPr>
          <w:p w:rsidR="00367FE4" w:rsidRPr="00907DF6" w:rsidRDefault="00367FE4" w:rsidP="002F72D2">
            <w:pPr>
              <w:ind w:left="-142" w:firstLine="142"/>
              <w:jc w:val="center"/>
              <w:rPr>
                <w:rFonts w:ascii="Franklin Gothic Book" w:hAnsi="Franklin Gothic Book"/>
                <w:b/>
                <w:bCs/>
              </w:rPr>
            </w:pPr>
            <w:r w:rsidRPr="00907DF6">
              <w:rPr>
                <w:rFonts w:ascii="Franklin Gothic Book" w:hAnsi="Franklin Gothic Book"/>
                <w:b/>
                <w:bCs/>
              </w:rPr>
              <w:t>17</w:t>
            </w:r>
          </w:p>
        </w:tc>
        <w:tc>
          <w:tcPr>
            <w:tcW w:w="534" w:type="pct"/>
            <w:tcBorders>
              <w:top w:val="single" w:sz="8" w:space="0" w:color="auto"/>
              <w:left w:val="single" w:sz="4" w:space="0" w:color="auto"/>
              <w:bottom w:val="single" w:sz="8" w:space="0" w:color="auto"/>
              <w:right w:val="single" w:sz="8" w:space="0" w:color="auto"/>
            </w:tcBorders>
            <w:vAlign w:val="center"/>
          </w:tcPr>
          <w:p w:rsidR="00367FE4" w:rsidRPr="00907DF6" w:rsidRDefault="00367FE4" w:rsidP="002F72D2">
            <w:pPr>
              <w:ind w:left="-142" w:firstLine="142"/>
              <w:jc w:val="center"/>
              <w:rPr>
                <w:rFonts w:ascii="Franklin Gothic Book" w:hAnsi="Franklin Gothic Book"/>
                <w:b/>
                <w:bCs/>
              </w:rPr>
            </w:pPr>
            <w:r w:rsidRPr="00907DF6">
              <w:rPr>
                <w:rFonts w:ascii="Franklin Gothic Book" w:hAnsi="Franklin Gothic Book"/>
                <w:b/>
                <w:bCs/>
              </w:rPr>
              <w:t>18</w:t>
            </w:r>
          </w:p>
        </w:tc>
      </w:tr>
      <w:tr w:rsidR="00907DF6" w:rsidRPr="00907DF6" w:rsidTr="007A5724">
        <w:trPr>
          <w:trHeight w:val="653"/>
          <w:jc w:val="center"/>
        </w:trPr>
        <w:tc>
          <w:tcPr>
            <w:tcW w:w="535" w:type="pct"/>
            <w:tcBorders>
              <w:top w:val="single" w:sz="8" w:space="0" w:color="auto"/>
              <w:left w:val="single" w:sz="4" w:space="0" w:color="auto"/>
              <w:bottom w:val="single" w:sz="4" w:space="0" w:color="auto"/>
              <w:right w:val="single" w:sz="4" w:space="0" w:color="auto"/>
            </w:tcBorders>
            <w:vAlign w:val="center"/>
          </w:tcPr>
          <w:p w:rsidR="00367FE4" w:rsidRPr="00907DF6" w:rsidRDefault="00367FE4" w:rsidP="002F72D2">
            <w:pPr>
              <w:ind w:left="-405" w:right="-76" w:hanging="15"/>
              <w:jc w:val="right"/>
              <w:rPr>
                <w:rFonts w:ascii="Franklin Gothic Book" w:hAnsi="Franklin Gothic Book"/>
              </w:rPr>
            </w:pPr>
            <w:r w:rsidRPr="00907DF6">
              <w:rPr>
                <w:rFonts w:ascii="Franklin Gothic Book" w:hAnsi="Franklin Gothic Book"/>
              </w:rPr>
              <w:t>1,89</w:t>
            </w:r>
          </w:p>
        </w:tc>
        <w:tc>
          <w:tcPr>
            <w:tcW w:w="535" w:type="pct"/>
            <w:tcBorders>
              <w:top w:val="single" w:sz="8" w:space="0" w:color="auto"/>
              <w:left w:val="nil"/>
              <w:bottom w:val="single" w:sz="4" w:space="0" w:color="auto"/>
              <w:right w:val="single" w:sz="4" w:space="0" w:color="auto"/>
            </w:tcBorders>
            <w:vAlign w:val="center"/>
          </w:tcPr>
          <w:p w:rsidR="00367FE4" w:rsidRPr="00907DF6" w:rsidRDefault="00367FE4" w:rsidP="002F72D2">
            <w:pPr>
              <w:ind w:left="-142" w:firstLine="142"/>
              <w:rPr>
                <w:rFonts w:ascii="Franklin Gothic Book" w:hAnsi="Franklin Gothic Book"/>
              </w:rPr>
            </w:pPr>
            <w:r w:rsidRPr="00907DF6">
              <w:rPr>
                <w:rFonts w:ascii="Franklin Gothic Book" w:hAnsi="Franklin Gothic Book"/>
              </w:rPr>
              <w:t xml:space="preserve"> 74 кв.</w:t>
            </w:r>
          </w:p>
          <w:p w:rsidR="00367FE4" w:rsidRPr="00907DF6" w:rsidRDefault="00367FE4" w:rsidP="002F72D2">
            <w:pPr>
              <w:ind w:left="-142" w:firstLine="142"/>
              <w:jc w:val="center"/>
              <w:rPr>
                <w:rFonts w:ascii="Franklin Gothic Book" w:hAnsi="Franklin Gothic Book"/>
              </w:rPr>
            </w:pPr>
            <w:r w:rsidRPr="00907DF6">
              <w:rPr>
                <w:rFonts w:ascii="Franklin Gothic Book" w:hAnsi="Franklin Gothic Book"/>
              </w:rPr>
              <w:t>123 чел.</w:t>
            </w:r>
          </w:p>
        </w:tc>
        <w:tc>
          <w:tcPr>
            <w:tcW w:w="576" w:type="pct"/>
            <w:tcBorders>
              <w:top w:val="single" w:sz="8" w:space="0" w:color="auto"/>
              <w:left w:val="nil"/>
              <w:bottom w:val="single" w:sz="4" w:space="0" w:color="auto"/>
              <w:right w:val="single" w:sz="4" w:space="0" w:color="auto"/>
            </w:tcBorders>
            <w:vAlign w:val="center"/>
          </w:tcPr>
          <w:p w:rsidR="00367FE4" w:rsidRPr="00907DF6" w:rsidRDefault="00367FE4" w:rsidP="002F72D2">
            <w:pPr>
              <w:ind w:left="-142" w:firstLine="142"/>
              <w:jc w:val="center"/>
              <w:rPr>
                <w:rFonts w:ascii="Franklin Gothic Book" w:hAnsi="Franklin Gothic Book"/>
              </w:rPr>
            </w:pPr>
            <w:r w:rsidRPr="00907DF6">
              <w:rPr>
                <w:rFonts w:ascii="Franklin Gothic Book" w:hAnsi="Franklin Gothic Book"/>
              </w:rPr>
              <w:t>19</w:t>
            </w:r>
          </w:p>
        </w:tc>
        <w:tc>
          <w:tcPr>
            <w:tcW w:w="677" w:type="pct"/>
            <w:tcBorders>
              <w:top w:val="single" w:sz="8" w:space="0" w:color="auto"/>
              <w:left w:val="nil"/>
              <w:bottom w:val="single" w:sz="4" w:space="0" w:color="auto"/>
              <w:right w:val="single" w:sz="4" w:space="0" w:color="auto"/>
            </w:tcBorders>
            <w:vAlign w:val="center"/>
          </w:tcPr>
          <w:p w:rsidR="00367FE4" w:rsidRPr="00907DF6" w:rsidRDefault="00367FE4" w:rsidP="002F72D2">
            <w:pPr>
              <w:ind w:left="-142" w:firstLine="142"/>
              <w:jc w:val="center"/>
              <w:rPr>
                <w:rFonts w:ascii="Franklin Gothic Book" w:hAnsi="Franklin Gothic Book"/>
              </w:rPr>
            </w:pPr>
            <w:smartTag w:uri="urn:schemas-microsoft-com:office:smarttags" w:element="metricconverter">
              <w:smartTagPr>
                <w:attr w:name="ProductID" w:val="1,958 км"/>
              </w:smartTagPr>
              <w:r w:rsidRPr="00907DF6">
                <w:rPr>
                  <w:rFonts w:ascii="Franklin Gothic Book" w:hAnsi="Franklin Gothic Book"/>
                </w:rPr>
                <w:t>1,958 км</w:t>
              </w:r>
            </w:smartTag>
            <w:r w:rsidRPr="00907DF6">
              <w:rPr>
                <w:rFonts w:ascii="Franklin Gothic Book" w:hAnsi="Franklin Gothic Book"/>
              </w:rPr>
              <w:t>.</w:t>
            </w:r>
          </w:p>
          <w:p w:rsidR="00367FE4" w:rsidRPr="00907DF6" w:rsidRDefault="00367FE4" w:rsidP="002F72D2">
            <w:pPr>
              <w:ind w:left="-142" w:firstLine="142"/>
              <w:jc w:val="center"/>
              <w:rPr>
                <w:rFonts w:ascii="Franklin Gothic Book" w:hAnsi="Franklin Gothic Book"/>
              </w:rPr>
            </w:pPr>
            <w:r w:rsidRPr="00907DF6">
              <w:rPr>
                <w:rFonts w:ascii="Franklin Gothic Book" w:hAnsi="Franklin Gothic Book"/>
              </w:rPr>
              <w:t>Д</w:t>
            </w:r>
            <w:r w:rsidRPr="00907DF6">
              <w:rPr>
                <w:rFonts w:ascii="Franklin Gothic Book" w:hAnsi="Franklin Gothic Book"/>
              </w:rPr>
              <w:t>и</w:t>
            </w:r>
            <w:r w:rsidRPr="00907DF6">
              <w:rPr>
                <w:rFonts w:ascii="Franklin Gothic Book" w:hAnsi="Franklin Gothic Book"/>
              </w:rPr>
              <w:t xml:space="preserve">ам. </w:t>
            </w:r>
            <w:smartTag w:uri="urn:schemas-microsoft-com:office:smarttags" w:element="metricconverter">
              <w:smartTagPr>
                <w:attr w:name="ProductID" w:val="159 мм"/>
              </w:smartTagPr>
              <w:r w:rsidRPr="00907DF6">
                <w:rPr>
                  <w:rFonts w:ascii="Franklin Gothic Book" w:hAnsi="Franklin Gothic Book"/>
                </w:rPr>
                <w:t>159 мм</w:t>
              </w:r>
            </w:smartTag>
            <w:r w:rsidRPr="00907DF6">
              <w:rPr>
                <w:rFonts w:ascii="Franklin Gothic Book" w:hAnsi="Franklin Gothic Book"/>
              </w:rPr>
              <w:t>.</w:t>
            </w:r>
          </w:p>
        </w:tc>
        <w:tc>
          <w:tcPr>
            <w:tcW w:w="535" w:type="pct"/>
            <w:tcBorders>
              <w:top w:val="single" w:sz="8" w:space="0" w:color="auto"/>
              <w:left w:val="nil"/>
              <w:bottom w:val="single" w:sz="4" w:space="0" w:color="auto"/>
              <w:right w:val="single" w:sz="4" w:space="0" w:color="auto"/>
            </w:tcBorders>
            <w:vAlign w:val="center"/>
          </w:tcPr>
          <w:p w:rsidR="00367FE4" w:rsidRPr="00907DF6" w:rsidRDefault="00367FE4" w:rsidP="002F72D2">
            <w:pPr>
              <w:ind w:left="-405" w:right="-317" w:firstLine="284"/>
              <w:jc w:val="center"/>
              <w:rPr>
                <w:rFonts w:ascii="Franklin Gothic Book" w:hAnsi="Franklin Gothic Book"/>
              </w:rPr>
            </w:pPr>
            <w:r w:rsidRPr="00907DF6">
              <w:rPr>
                <w:rFonts w:ascii="Franklin Gothic Book" w:hAnsi="Franklin Gothic Book"/>
              </w:rPr>
              <w:t>5</w:t>
            </w:r>
          </w:p>
        </w:tc>
        <w:tc>
          <w:tcPr>
            <w:tcW w:w="535" w:type="pct"/>
            <w:tcBorders>
              <w:top w:val="single" w:sz="8" w:space="0" w:color="auto"/>
              <w:left w:val="nil"/>
              <w:bottom w:val="single" w:sz="4" w:space="0" w:color="auto"/>
              <w:right w:val="single" w:sz="4" w:space="0" w:color="auto"/>
            </w:tcBorders>
            <w:vAlign w:val="center"/>
          </w:tcPr>
          <w:p w:rsidR="00367FE4" w:rsidRPr="00907DF6" w:rsidRDefault="00367FE4" w:rsidP="002F72D2">
            <w:pPr>
              <w:ind w:left="-405" w:right="-69" w:firstLine="284"/>
              <w:jc w:val="center"/>
              <w:rPr>
                <w:rFonts w:ascii="Franklin Gothic Book" w:hAnsi="Franklin Gothic Book"/>
              </w:rPr>
            </w:pPr>
            <w:r w:rsidRPr="00907DF6">
              <w:rPr>
                <w:rFonts w:ascii="Franklin Gothic Book" w:hAnsi="Franklin Gothic Book"/>
              </w:rPr>
              <w:t>---</w:t>
            </w:r>
          </w:p>
        </w:tc>
        <w:tc>
          <w:tcPr>
            <w:tcW w:w="535" w:type="pct"/>
            <w:tcBorders>
              <w:top w:val="single" w:sz="8" w:space="0" w:color="auto"/>
              <w:left w:val="nil"/>
              <w:bottom w:val="single" w:sz="4" w:space="0" w:color="auto"/>
              <w:right w:val="single" w:sz="4" w:space="0" w:color="auto"/>
            </w:tcBorders>
            <w:noWrap/>
            <w:vAlign w:val="center"/>
          </w:tcPr>
          <w:p w:rsidR="00367FE4" w:rsidRPr="00907DF6" w:rsidRDefault="00367FE4" w:rsidP="002F72D2">
            <w:pPr>
              <w:ind w:left="-405" w:right="-69" w:firstLine="284"/>
              <w:jc w:val="center"/>
              <w:rPr>
                <w:rFonts w:ascii="Franklin Gothic Book" w:hAnsi="Franklin Gothic Book"/>
              </w:rPr>
            </w:pPr>
            <w:r w:rsidRPr="00907DF6">
              <w:rPr>
                <w:rFonts w:ascii="Franklin Gothic Book" w:hAnsi="Franklin Gothic Book"/>
              </w:rPr>
              <w:t>2</w:t>
            </w:r>
          </w:p>
        </w:tc>
        <w:tc>
          <w:tcPr>
            <w:tcW w:w="535" w:type="pct"/>
            <w:tcBorders>
              <w:top w:val="single" w:sz="8" w:space="0" w:color="auto"/>
              <w:left w:val="nil"/>
              <w:bottom w:val="single" w:sz="4" w:space="0" w:color="auto"/>
              <w:right w:val="nil"/>
            </w:tcBorders>
            <w:vAlign w:val="center"/>
          </w:tcPr>
          <w:p w:rsidR="00367FE4" w:rsidRPr="00907DF6" w:rsidRDefault="00367FE4" w:rsidP="002F72D2">
            <w:pPr>
              <w:ind w:left="-405" w:right="-69" w:firstLine="284"/>
              <w:jc w:val="center"/>
              <w:rPr>
                <w:rFonts w:ascii="Franklin Gothic Book" w:hAnsi="Franklin Gothic Book"/>
              </w:rPr>
            </w:pPr>
            <w:r w:rsidRPr="00907DF6">
              <w:rPr>
                <w:rFonts w:ascii="Franklin Gothic Book" w:hAnsi="Franklin Gothic Book"/>
              </w:rPr>
              <w:t>есть</w:t>
            </w:r>
          </w:p>
        </w:tc>
        <w:tc>
          <w:tcPr>
            <w:tcW w:w="534" w:type="pct"/>
            <w:tcBorders>
              <w:top w:val="single" w:sz="8" w:space="0" w:color="auto"/>
              <w:left w:val="single" w:sz="4" w:space="0" w:color="auto"/>
              <w:bottom w:val="single" w:sz="4" w:space="0" w:color="auto"/>
              <w:right w:val="single" w:sz="8" w:space="0" w:color="auto"/>
            </w:tcBorders>
            <w:vAlign w:val="center"/>
          </w:tcPr>
          <w:p w:rsidR="00367FE4" w:rsidRPr="00907DF6" w:rsidRDefault="00367FE4" w:rsidP="002F72D2">
            <w:pPr>
              <w:ind w:left="-405" w:right="-69" w:firstLine="284"/>
              <w:jc w:val="center"/>
              <w:rPr>
                <w:rFonts w:ascii="Franklin Gothic Book" w:hAnsi="Franklin Gothic Book"/>
              </w:rPr>
            </w:pPr>
            <w:r w:rsidRPr="00907DF6">
              <w:rPr>
                <w:rFonts w:ascii="Franklin Gothic Book" w:hAnsi="Franklin Gothic Book"/>
              </w:rPr>
              <w:t>есть</w:t>
            </w:r>
          </w:p>
        </w:tc>
      </w:tr>
    </w:tbl>
    <w:p w:rsidR="00367FE4" w:rsidRPr="007A5724" w:rsidRDefault="00367FE4" w:rsidP="007A5724">
      <w:pPr>
        <w:pStyle w:val="1"/>
        <w:keepLines w:val="0"/>
        <w:numPr>
          <w:ilvl w:val="1"/>
          <w:numId w:val="10"/>
        </w:numPr>
        <w:spacing w:before="0" w:line="360" w:lineRule="auto"/>
        <w:ind w:left="0" w:firstLine="709"/>
        <w:jc w:val="center"/>
        <w:rPr>
          <w:rFonts w:ascii="Franklin Gothic Book" w:hAnsi="Franklin Gothic Book" w:cs="Times New Roman"/>
          <w:i/>
          <w:color w:val="auto"/>
          <w:sz w:val="24"/>
          <w:szCs w:val="24"/>
        </w:rPr>
      </w:pPr>
      <w:r w:rsidRPr="007A5724">
        <w:rPr>
          <w:rFonts w:ascii="Franklin Gothic Book" w:hAnsi="Franklin Gothic Book" w:cs="Times New Roman"/>
          <w:i/>
          <w:color w:val="auto"/>
          <w:sz w:val="24"/>
          <w:szCs w:val="24"/>
        </w:rPr>
        <w:t>Тепловые сети, сооружения на них и тепловые пункты.</w:t>
      </w:r>
    </w:p>
    <w:p w:rsidR="00367FE4" w:rsidRPr="00907DF6" w:rsidRDefault="00367FE4" w:rsidP="00367FE4">
      <w:pPr>
        <w:ind w:left="142" w:right="147" w:firstLine="709"/>
        <w:jc w:val="both"/>
        <w:rPr>
          <w:rFonts w:ascii="Franklin Gothic Book" w:hAnsi="Franklin Gothic Book"/>
        </w:rPr>
      </w:pPr>
      <w:r w:rsidRPr="00907DF6">
        <w:rPr>
          <w:rFonts w:ascii="Franklin Gothic Book" w:hAnsi="Franklin Gothic Book"/>
        </w:rPr>
        <w:t>а) От котельной выходит 2 трубопровода (подающий и обратный) и разводится по потребителям (в узловых точках расположены тепловые камеры согласно схемы). Центральных те</w:t>
      </w:r>
      <w:r w:rsidRPr="00907DF6">
        <w:rPr>
          <w:rFonts w:ascii="Franklin Gothic Book" w:hAnsi="Franklin Gothic Book"/>
        </w:rPr>
        <w:t>п</w:t>
      </w:r>
      <w:r w:rsidRPr="00907DF6">
        <w:rPr>
          <w:rFonts w:ascii="Franklin Gothic Book" w:hAnsi="Franklin Gothic Book"/>
        </w:rPr>
        <w:t>ловых пунктов в селе нет.</w:t>
      </w:r>
    </w:p>
    <w:p w:rsidR="00367FE4" w:rsidRPr="00907DF6" w:rsidRDefault="00367FE4" w:rsidP="00367FE4">
      <w:pPr>
        <w:ind w:left="142" w:right="147" w:firstLine="709"/>
        <w:jc w:val="both"/>
        <w:rPr>
          <w:rFonts w:ascii="Franklin Gothic Book" w:hAnsi="Franklin Gothic Book"/>
        </w:rPr>
      </w:pPr>
      <w:r w:rsidRPr="00907DF6">
        <w:rPr>
          <w:rFonts w:ascii="Franklin Gothic Book" w:hAnsi="Franklin Gothic Book"/>
        </w:rPr>
        <w:t>б) Бумажные карты (схемы) тепловых сетей в зонах действия котельной приведены в приложении;</w:t>
      </w:r>
    </w:p>
    <w:p w:rsidR="00367FE4" w:rsidRPr="00907DF6" w:rsidRDefault="00367FE4" w:rsidP="00367FE4">
      <w:pPr>
        <w:ind w:left="142" w:firstLine="709"/>
        <w:jc w:val="both"/>
        <w:rPr>
          <w:rFonts w:ascii="Franklin Gothic Book" w:hAnsi="Franklin Gothic Book"/>
        </w:rPr>
      </w:pPr>
      <w:r w:rsidRPr="00907DF6">
        <w:rPr>
          <w:rFonts w:ascii="Franklin Gothic Book" w:hAnsi="Franklin Gothic Book"/>
        </w:rPr>
        <w:t>в) Тепловые сети построены в период с 1974 по 2009 годы.  Выполнены стальной трубой диаметр</w:t>
      </w:r>
      <w:r w:rsidRPr="00907DF6">
        <w:rPr>
          <w:rFonts w:ascii="Franklin Gothic Book" w:hAnsi="Franklin Gothic Book"/>
        </w:rPr>
        <w:t>а</w:t>
      </w:r>
      <w:r w:rsidRPr="00907DF6">
        <w:rPr>
          <w:rFonts w:ascii="Franklin Gothic Book" w:hAnsi="Franklin Gothic Book"/>
        </w:rPr>
        <w:t xml:space="preserve">ми от 57 до </w:t>
      </w:r>
      <w:smartTag w:uri="urn:schemas-microsoft-com:office:smarttags" w:element="metricconverter">
        <w:smartTagPr>
          <w:attr w:name="ProductID" w:val="259 мм"/>
        </w:smartTagPr>
        <w:r w:rsidRPr="00907DF6">
          <w:rPr>
            <w:rFonts w:ascii="Franklin Gothic Book" w:hAnsi="Franklin Gothic Book"/>
          </w:rPr>
          <w:t>259 мм</w:t>
        </w:r>
      </w:smartTag>
      <w:r w:rsidRPr="00907DF6">
        <w:rPr>
          <w:rFonts w:ascii="Franklin Gothic Book" w:hAnsi="Franklin Gothic Book"/>
        </w:rPr>
        <w:t xml:space="preserve">. (2009 год замена вводов на почту, жилые дома.) </w:t>
      </w:r>
    </w:p>
    <w:p w:rsidR="00367FE4" w:rsidRPr="00907DF6" w:rsidRDefault="00367FE4" w:rsidP="00367FE4">
      <w:pPr>
        <w:ind w:left="142" w:firstLine="709"/>
        <w:jc w:val="both"/>
        <w:rPr>
          <w:rFonts w:ascii="Franklin Gothic Book" w:hAnsi="Franklin Gothic Book"/>
        </w:rPr>
      </w:pPr>
      <w:r w:rsidRPr="00907DF6">
        <w:rPr>
          <w:rFonts w:ascii="Franklin Gothic Book" w:hAnsi="Franklin Gothic Book"/>
        </w:rPr>
        <w:t xml:space="preserve">Прокладка - подземная в непроходных каналах, частично – воздушная.  </w:t>
      </w:r>
    </w:p>
    <w:p w:rsidR="00367FE4" w:rsidRPr="00907DF6" w:rsidRDefault="00367FE4" w:rsidP="00367FE4">
      <w:pPr>
        <w:ind w:left="142" w:firstLine="709"/>
        <w:jc w:val="both"/>
        <w:rPr>
          <w:rFonts w:ascii="Franklin Gothic Book" w:hAnsi="Franklin Gothic Book"/>
        </w:rPr>
      </w:pPr>
      <w:r w:rsidRPr="00907DF6">
        <w:rPr>
          <w:rFonts w:ascii="Franklin Gothic Book" w:hAnsi="Franklin Gothic Book"/>
        </w:rPr>
        <w:t xml:space="preserve"> Утеплитель минераловатные плиты, частично – ППУ изол</w:t>
      </w:r>
      <w:r w:rsidRPr="00907DF6">
        <w:rPr>
          <w:rFonts w:ascii="Franklin Gothic Book" w:hAnsi="Franklin Gothic Book"/>
        </w:rPr>
        <w:t>я</w:t>
      </w:r>
      <w:r w:rsidRPr="00907DF6">
        <w:rPr>
          <w:rFonts w:ascii="Franklin Gothic Book" w:hAnsi="Franklin Gothic Book"/>
        </w:rPr>
        <w:t xml:space="preserve">ция. Сети не закольцованы. </w:t>
      </w:r>
    </w:p>
    <w:p w:rsidR="00367FE4" w:rsidRPr="00907DF6" w:rsidRDefault="00367FE4" w:rsidP="00367FE4">
      <w:pPr>
        <w:ind w:left="142" w:firstLine="709"/>
        <w:jc w:val="both"/>
        <w:rPr>
          <w:rFonts w:ascii="Franklin Gothic Book" w:eastAsia="Calibri" w:hAnsi="Franklin Gothic Book"/>
          <w:bCs/>
          <w:lang w:eastAsia="en-US"/>
        </w:rPr>
      </w:pPr>
      <w:r w:rsidRPr="00907DF6">
        <w:rPr>
          <w:rFonts w:ascii="Franklin Gothic Book" w:hAnsi="Franklin Gothic Book"/>
          <w:noProof/>
        </w:rPr>
        <w:t>Диспетчерезации в населенном пункте нет.</w:t>
      </w:r>
      <w:r w:rsidRPr="00907DF6">
        <w:rPr>
          <w:rFonts w:ascii="Franklin Gothic Book" w:hAnsi="Franklin Gothic Book"/>
        </w:rPr>
        <w:t xml:space="preserve"> </w:t>
      </w:r>
    </w:p>
    <w:p w:rsidR="00367FE4" w:rsidRPr="00907DF6" w:rsidRDefault="00367FE4" w:rsidP="00367FE4">
      <w:pPr>
        <w:ind w:left="142" w:firstLine="709"/>
        <w:jc w:val="both"/>
        <w:rPr>
          <w:rFonts w:ascii="Franklin Gothic Book" w:eastAsia="Calibri" w:hAnsi="Franklin Gothic Book"/>
        </w:rPr>
      </w:pPr>
      <w:r w:rsidRPr="00907DF6">
        <w:rPr>
          <w:rFonts w:ascii="Franklin Gothic Book" w:eastAsia="Calibri" w:hAnsi="Franklin Gothic Book"/>
        </w:rPr>
        <w:t>Расчетная тепловая нагрузка потребителей села на 2013 год с учетом тепловых потерь в сетях с</w:t>
      </w:r>
      <w:r w:rsidRPr="00907DF6">
        <w:rPr>
          <w:rFonts w:ascii="Franklin Gothic Book" w:eastAsia="Calibri" w:hAnsi="Franklin Gothic Book"/>
        </w:rPr>
        <w:t>о</w:t>
      </w:r>
      <w:r w:rsidRPr="00907DF6">
        <w:rPr>
          <w:rFonts w:ascii="Franklin Gothic Book" w:eastAsia="Calibri" w:hAnsi="Franklin Gothic Book"/>
        </w:rPr>
        <w:t>ставляет  2,25 Гкал/час, в том числе:</w:t>
      </w:r>
    </w:p>
    <w:p w:rsidR="00367FE4" w:rsidRPr="00907DF6" w:rsidRDefault="00367FE4" w:rsidP="00367FE4">
      <w:pPr>
        <w:ind w:left="142" w:firstLine="709"/>
        <w:jc w:val="both"/>
        <w:rPr>
          <w:rFonts w:ascii="Franklin Gothic Book" w:eastAsia="Calibri" w:hAnsi="Franklin Gothic Book"/>
        </w:rPr>
      </w:pPr>
      <w:r w:rsidRPr="00907DF6">
        <w:rPr>
          <w:rFonts w:ascii="Franklin Gothic Book" w:eastAsia="Calibri" w:hAnsi="Franklin Gothic Book"/>
        </w:rPr>
        <w:t>расход тепла на систему отопления – 1,89 Гкал/час;</w:t>
      </w:r>
    </w:p>
    <w:p w:rsidR="00367FE4" w:rsidRPr="00907DF6" w:rsidRDefault="00367FE4" w:rsidP="00367FE4">
      <w:pPr>
        <w:ind w:left="142" w:firstLine="709"/>
        <w:jc w:val="both"/>
        <w:rPr>
          <w:rFonts w:ascii="Franklin Gothic Book" w:eastAsia="Calibri" w:hAnsi="Franklin Gothic Book"/>
        </w:rPr>
      </w:pPr>
      <w:r w:rsidRPr="00907DF6">
        <w:rPr>
          <w:rFonts w:ascii="Franklin Gothic Book" w:eastAsia="Calibri" w:hAnsi="Franklin Gothic Book"/>
        </w:rPr>
        <w:t>тепловые потери в сетях – 0,36 Гкал/час;</w:t>
      </w:r>
    </w:p>
    <w:p w:rsidR="00367FE4" w:rsidRPr="00907DF6" w:rsidRDefault="00367FE4" w:rsidP="00367FE4">
      <w:pPr>
        <w:ind w:left="142" w:firstLine="709"/>
        <w:jc w:val="both"/>
        <w:rPr>
          <w:rFonts w:ascii="Franklin Gothic Book" w:eastAsia="Calibri" w:hAnsi="Franklin Gothic Book"/>
        </w:rPr>
      </w:pPr>
      <w:r w:rsidRPr="00907DF6">
        <w:rPr>
          <w:rFonts w:ascii="Franklin Gothic Book" w:eastAsia="Calibri" w:hAnsi="Franklin Gothic Book"/>
        </w:rPr>
        <w:t>Планируемая продолжительность отопительного периода –  5616 часов (234 суток).</w:t>
      </w:r>
    </w:p>
    <w:p w:rsidR="00367FE4" w:rsidRPr="00907DF6" w:rsidRDefault="00367FE4" w:rsidP="00367FE4">
      <w:pPr>
        <w:ind w:left="142" w:firstLine="709"/>
        <w:jc w:val="both"/>
        <w:rPr>
          <w:rFonts w:ascii="Franklin Gothic Book" w:eastAsia="Calibri" w:hAnsi="Franklin Gothic Book"/>
        </w:rPr>
      </w:pPr>
      <w:r w:rsidRPr="00907DF6">
        <w:rPr>
          <w:rFonts w:ascii="Franklin Gothic Book" w:eastAsia="Calibri" w:hAnsi="Franklin Gothic Book"/>
        </w:rPr>
        <w:t xml:space="preserve">В соответствии с планом капитального ремонта внутриквартальных тепловых сетей продолжительность ремонтных работ на тепловых сетях составляет – </w:t>
      </w:r>
      <w:r w:rsidRPr="00907DF6">
        <w:rPr>
          <w:rFonts w:ascii="Franklin Gothic Book" w:hAnsi="Franklin Gothic Book"/>
        </w:rPr>
        <w:t>720 часов (30 суток).</w:t>
      </w:r>
      <w:r w:rsidRPr="00907DF6">
        <w:rPr>
          <w:rFonts w:ascii="Franklin Gothic Book" w:eastAsia="Calibri" w:hAnsi="Franklin Gothic Book"/>
        </w:rPr>
        <w:t xml:space="preserve"> Компе</w:t>
      </w:r>
      <w:r w:rsidRPr="00907DF6">
        <w:rPr>
          <w:rFonts w:ascii="Franklin Gothic Book" w:eastAsia="Calibri" w:hAnsi="Franklin Gothic Book"/>
        </w:rPr>
        <w:t>н</w:t>
      </w:r>
      <w:r w:rsidRPr="00907DF6">
        <w:rPr>
          <w:rFonts w:ascii="Franklin Gothic Book" w:eastAsia="Calibri" w:hAnsi="Franklin Gothic Book"/>
        </w:rPr>
        <w:t>сация температурных удлинений обеспечивается П-образными компенсаторами, а также углами пов</w:t>
      </w:r>
      <w:r w:rsidRPr="00907DF6">
        <w:rPr>
          <w:rFonts w:ascii="Franklin Gothic Book" w:eastAsia="Calibri" w:hAnsi="Franklin Gothic Book"/>
        </w:rPr>
        <w:t>о</w:t>
      </w:r>
      <w:r w:rsidRPr="00907DF6">
        <w:rPr>
          <w:rFonts w:ascii="Franklin Gothic Book" w:eastAsia="Calibri" w:hAnsi="Franklin Gothic Book"/>
        </w:rPr>
        <w:t xml:space="preserve">ротов трубопроводов. </w:t>
      </w:r>
    </w:p>
    <w:p w:rsidR="00367FE4" w:rsidRPr="00907DF6" w:rsidRDefault="00367FE4" w:rsidP="00367FE4">
      <w:pPr>
        <w:ind w:left="142" w:right="150" w:firstLine="709"/>
        <w:jc w:val="both"/>
        <w:rPr>
          <w:rFonts w:ascii="Franklin Gothic Book" w:hAnsi="Franklin Gothic Book"/>
        </w:rPr>
      </w:pPr>
      <w:r w:rsidRPr="00907DF6">
        <w:rPr>
          <w:rFonts w:ascii="Franklin Gothic Book" w:hAnsi="Franklin Gothic Book"/>
        </w:rPr>
        <w:t>г) В качестве запорно-регулирующей арматуры на тепловых сетях применены задвижки типа 30с41нж, в количестве 24 шт;</w:t>
      </w:r>
    </w:p>
    <w:p w:rsidR="00367FE4" w:rsidRPr="00907DF6" w:rsidRDefault="00367FE4" w:rsidP="00367FE4">
      <w:pPr>
        <w:ind w:left="142" w:right="150" w:firstLine="709"/>
        <w:jc w:val="both"/>
        <w:rPr>
          <w:rFonts w:ascii="Franklin Gothic Book" w:hAnsi="Franklin Gothic Book"/>
        </w:rPr>
      </w:pPr>
      <w:r w:rsidRPr="00907DF6">
        <w:rPr>
          <w:rFonts w:ascii="Franklin Gothic Book" w:hAnsi="Franklin Gothic Book"/>
        </w:rPr>
        <w:t>д) Описание типов и строительных особенностей тепловых камер:</w:t>
      </w:r>
    </w:p>
    <w:p w:rsidR="00367FE4" w:rsidRPr="00907DF6" w:rsidRDefault="00367FE4" w:rsidP="00367FE4">
      <w:pPr>
        <w:ind w:left="142" w:firstLine="709"/>
        <w:jc w:val="both"/>
        <w:rPr>
          <w:rFonts w:ascii="Franklin Gothic Book" w:eastAsia="Calibri" w:hAnsi="Franklin Gothic Book"/>
        </w:rPr>
      </w:pPr>
      <w:r w:rsidRPr="00907DF6">
        <w:rPr>
          <w:rFonts w:ascii="Franklin Gothic Book" w:eastAsia="Calibri" w:hAnsi="Franklin Gothic Book"/>
        </w:rPr>
        <w:t>Тепловые камеры на магистральных и внутриквартальных тепловых сетях выполнены в подземной исполнении и имеют следующие конструктивные особенности:</w:t>
      </w:r>
    </w:p>
    <w:p w:rsidR="00367FE4" w:rsidRPr="00907DF6" w:rsidRDefault="00367FE4" w:rsidP="00367FE4">
      <w:pPr>
        <w:ind w:left="142" w:firstLine="709"/>
        <w:jc w:val="both"/>
        <w:rPr>
          <w:rFonts w:ascii="Franklin Gothic Book" w:eastAsia="Calibri" w:hAnsi="Franklin Gothic Book"/>
        </w:rPr>
      </w:pPr>
      <w:r w:rsidRPr="00907DF6">
        <w:rPr>
          <w:rFonts w:ascii="Franklin Gothic Book" w:eastAsia="Calibri" w:hAnsi="Franklin Gothic Book"/>
        </w:rPr>
        <w:t>- основания тепловых камер монолитное железобетонное;</w:t>
      </w:r>
      <w:r w:rsidRPr="00907DF6">
        <w:rPr>
          <w:rFonts w:ascii="Franklin Gothic Book" w:hAnsi="Franklin Gothic Book"/>
        </w:rPr>
        <w:t xml:space="preserve"> </w:t>
      </w:r>
    </w:p>
    <w:p w:rsidR="00367FE4" w:rsidRPr="00907DF6" w:rsidRDefault="00367FE4" w:rsidP="00367FE4">
      <w:pPr>
        <w:ind w:left="142" w:firstLine="709"/>
        <w:jc w:val="both"/>
        <w:rPr>
          <w:rFonts w:ascii="Franklin Gothic Book" w:eastAsia="Calibri" w:hAnsi="Franklin Gothic Book"/>
        </w:rPr>
      </w:pPr>
      <w:r w:rsidRPr="00907DF6">
        <w:rPr>
          <w:rFonts w:ascii="Franklin Gothic Book" w:eastAsia="Calibri" w:hAnsi="Franklin Gothic Book"/>
        </w:rPr>
        <w:t>- стены тепловых камер выполнены в железобетонном исполнении из железобетонных блоков или кирпича; имеется небольшой процент тепловых камер с исполнением стен монолитным жел</w:t>
      </w:r>
      <w:r w:rsidRPr="00907DF6">
        <w:rPr>
          <w:rFonts w:ascii="Franklin Gothic Book" w:eastAsia="Calibri" w:hAnsi="Franklin Gothic Book"/>
        </w:rPr>
        <w:t>е</w:t>
      </w:r>
      <w:r w:rsidRPr="00907DF6">
        <w:rPr>
          <w:rFonts w:ascii="Franklin Gothic Book" w:eastAsia="Calibri" w:hAnsi="Franklin Gothic Book"/>
        </w:rPr>
        <w:t>зобетоном;</w:t>
      </w:r>
      <w:r w:rsidRPr="00907DF6">
        <w:rPr>
          <w:rFonts w:ascii="Franklin Gothic Book" w:hAnsi="Franklin Gothic Book"/>
        </w:rPr>
        <w:t xml:space="preserve"> </w:t>
      </w:r>
    </w:p>
    <w:p w:rsidR="00367FE4" w:rsidRPr="00907DF6" w:rsidRDefault="00367FE4" w:rsidP="00367FE4">
      <w:pPr>
        <w:ind w:left="142" w:firstLine="709"/>
        <w:jc w:val="both"/>
        <w:rPr>
          <w:rFonts w:ascii="Franklin Gothic Book" w:eastAsia="Calibri" w:hAnsi="Franklin Gothic Book"/>
        </w:rPr>
      </w:pPr>
      <w:r w:rsidRPr="00907DF6">
        <w:rPr>
          <w:rFonts w:ascii="Franklin Gothic Book" w:eastAsia="Calibri" w:hAnsi="Franklin Gothic Book"/>
        </w:rPr>
        <w:t>- перекрытие тепловых камер выполнено из сборного железобетона (балки, плиты); имеется небольшой процент тепловых камер с исполнением перекрытия монолитным железобет</w:t>
      </w:r>
      <w:r w:rsidRPr="00907DF6">
        <w:rPr>
          <w:rFonts w:ascii="Franklin Gothic Book" w:eastAsia="Calibri" w:hAnsi="Franklin Gothic Book"/>
        </w:rPr>
        <w:t>о</w:t>
      </w:r>
      <w:r w:rsidRPr="00907DF6">
        <w:rPr>
          <w:rFonts w:ascii="Franklin Gothic Book" w:eastAsia="Calibri" w:hAnsi="Franklin Gothic Book"/>
        </w:rPr>
        <w:t>ном.</w:t>
      </w:r>
    </w:p>
    <w:p w:rsidR="00367FE4" w:rsidRPr="00907DF6" w:rsidRDefault="00367FE4" w:rsidP="00367FE4">
      <w:pPr>
        <w:ind w:left="142" w:right="150" w:firstLine="709"/>
        <w:jc w:val="both"/>
        <w:rPr>
          <w:rFonts w:ascii="Franklin Gothic Book" w:hAnsi="Franklin Gothic Book"/>
        </w:rPr>
      </w:pPr>
      <w:r w:rsidRPr="00907DF6">
        <w:rPr>
          <w:rFonts w:ascii="Franklin Gothic Book" w:hAnsi="Franklin Gothic Book"/>
        </w:rPr>
        <w:t>е) Регулирования отпуска тепла в тепловые сети осуществляется по температурному графику 95-70 °С, так как данный температурный график является оптимальным для нужд отопл</w:t>
      </w:r>
      <w:r w:rsidRPr="00907DF6">
        <w:rPr>
          <w:rFonts w:ascii="Franklin Gothic Book" w:hAnsi="Franklin Gothic Book"/>
        </w:rPr>
        <w:t>е</w:t>
      </w:r>
      <w:r w:rsidRPr="00907DF6">
        <w:rPr>
          <w:rFonts w:ascii="Franklin Gothic Book" w:hAnsi="Franklin Gothic Book"/>
        </w:rPr>
        <w:t>ния;</w:t>
      </w:r>
    </w:p>
    <w:p w:rsidR="00367FE4" w:rsidRPr="00907DF6" w:rsidRDefault="00367FE4" w:rsidP="00367FE4">
      <w:pPr>
        <w:ind w:left="142" w:right="150" w:firstLine="709"/>
        <w:jc w:val="both"/>
        <w:rPr>
          <w:rFonts w:ascii="Franklin Gothic Book" w:hAnsi="Franklin Gothic Book"/>
        </w:rPr>
      </w:pPr>
      <w:r w:rsidRPr="00907DF6">
        <w:rPr>
          <w:rFonts w:ascii="Franklin Gothic Book" w:hAnsi="Franklin Gothic Book"/>
        </w:rPr>
        <w:t>ж) Фактический температурный режим отпуска тепла в тепловые сети соответствует у</w:t>
      </w:r>
      <w:r w:rsidRPr="00907DF6">
        <w:rPr>
          <w:rFonts w:ascii="Franklin Gothic Book" w:hAnsi="Franklin Gothic Book"/>
        </w:rPr>
        <w:t>т</w:t>
      </w:r>
      <w:r w:rsidRPr="00907DF6">
        <w:rPr>
          <w:rFonts w:ascii="Franklin Gothic Book" w:hAnsi="Franklin Gothic Book"/>
        </w:rPr>
        <w:t>вержденному температурному графику 95-70 °С с отклонением не более 5%;</w:t>
      </w:r>
    </w:p>
    <w:p w:rsidR="00367FE4" w:rsidRPr="00907DF6" w:rsidRDefault="00367FE4" w:rsidP="00367FE4">
      <w:pPr>
        <w:ind w:left="142" w:right="150" w:firstLine="709"/>
        <w:jc w:val="both"/>
        <w:rPr>
          <w:rFonts w:ascii="Franklin Gothic Book" w:hAnsi="Franklin Gothic Book"/>
        </w:rPr>
      </w:pPr>
      <w:r w:rsidRPr="00907DF6">
        <w:rPr>
          <w:rFonts w:ascii="Franklin Gothic Book" w:hAnsi="Franklin Gothic Book"/>
        </w:rPr>
        <w:t>з) Гидравлические режимы тепловых сетей приведены в приложении №4;</w:t>
      </w:r>
    </w:p>
    <w:p w:rsidR="00367FE4" w:rsidRPr="00907DF6" w:rsidRDefault="00367FE4" w:rsidP="00367FE4">
      <w:pPr>
        <w:ind w:left="142" w:right="150" w:firstLine="709"/>
        <w:jc w:val="both"/>
        <w:rPr>
          <w:rFonts w:ascii="Franklin Gothic Book" w:hAnsi="Franklin Gothic Book"/>
        </w:rPr>
      </w:pPr>
      <w:r w:rsidRPr="00907DF6">
        <w:rPr>
          <w:rFonts w:ascii="Franklin Gothic Book" w:hAnsi="Franklin Gothic Book"/>
        </w:rPr>
        <w:t>и) Статистика отказов тепловых сетей (аварий, инцидентов) за последние 5 лет:</w:t>
      </w:r>
    </w:p>
    <w:p w:rsidR="00367FE4" w:rsidRPr="00907DF6" w:rsidRDefault="00367FE4" w:rsidP="00367FE4">
      <w:pPr>
        <w:ind w:left="142" w:firstLine="709"/>
        <w:jc w:val="both"/>
        <w:rPr>
          <w:rFonts w:ascii="Franklin Gothic Book" w:hAnsi="Franklin Gothic Book"/>
        </w:rPr>
      </w:pPr>
      <w:r w:rsidRPr="00907DF6">
        <w:rPr>
          <w:rFonts w:ascii="Franklin Gothic Book" w:hAnsi="Franklin Gothic Book"/>
        </w:rPr>
        <w:t>2008-2009гг. – 0 аварий и отключений</w:t>
      </w:r>
    </w:p>
    <w:p w:rsidR="00367FE4" w:rsidRPr="00907DF6" w:rsidRDefault="00367FE4" w:rsidP="00367FE4">
      <w:pPr>
        <w:ind w:left="142" w:firstLine="709"/>
        <w:jc w:val="both"/>
        <w:rPr>
          <w:rFonts w:ascii="Franklin Gothic Book" w:hAnsi="Franklin Gothic Book"/>
        </w:rPr>
      </w:pPr>
      <w:r w:rsidRPr="00907DF6">
        <w:rPr>
          <w:rFonts w:ascii="Franklin Gothic Book" w:hAnsi="Franklin Gothic Book"/>
        </w:rPr>
        <w:t>2009-2010гг. – 0 аварий и отключений</w:t>
      </w:r>
    </w:p>
    <w:p w:rsidR="00367FE4" w:rsidRPr="00907DF6" w:rsidRDefault="00367FE4" w:rsidP="00367FE4">
      <w:pPr>
        <w:ind w:left="142" w:firstLine="709"/>
        <w:jc w:val="both"/>
        <w:rPr>
          <w:rFonts w:ascii="Franklin Gothic Book" w:hAnsi="Franklin Gothic Book"/>
        </w:rPr>
      </w:pPr>
      <w:r w:rsidRPr="00907DF6">
        <w:rPr>
          <w:rFonts w:ascii="Franklin Gothic Book" w:hAnsi="Franklin Gothic Book"/>
        </w:rPr>
        <w:t>2010-2011гг. – 0 аварий и отключений</w:t>
      </w:r>
    </w:p>
    <w:p w:rsidR="00367FE4" w:rsidRPr="00907DF6" w:rsidRDefault="00367FE4" w:rsidP="00367FE4">
      <w:pPr>
        <w:ind w:left="142" w:firstLine="709"/>
        <w:jc w:val="both"/>
        <w:rPr>
          <w:rFonts w:ascii="Franklin Gothic Book" w:hAnsi="Franklin Gothic Book"/>
        </w:rPr>
      </w:pPr>
      <w:r w:rsidRPr="00907DF6">
        <w:rPr>
          <w:rFonts w:ascii="Franklin Gothic Book" w:hAnsi="Franklin Gothic Book"/>
        </w:rPr>
        <w:t>2011-2012гг. – 0 аварий и отключений</w:t>
      </w:r>
    </w:p>
    <w:p w:rsidR="00367FE4" w:rsidRPr="00907DF6" w:rsidRDefault="00367FE4" w:rsidP="00367FE4">
      <w:pPr>
        <w:ind w:left="142" w:firstLine="709"/>
        <w:jc w:val="both"/>
        <w:rPr>
          <w:rFonts w:ascii="Franklin Gothic Book" w:hAnsi="Franklin Gothic Book"/>
        </w:rPr>
      </w:pPr>
      <w:r w:rsidRPr="00907DF6">
        <w:rPr>
          <w:rFonts w:ascii="Franklin Gothic Book" w:hAnsi="Franklin Gothic Book"/>
        </w:rPr>
        <w:t>2012-2013гг. – 0 аварий и отключений</w:t>
      </w:r>
    </w:p>
    <w:p w:rsidR="00367FE4" w:rsidRPr="00907DF6" w:rsidRDefault="00367FE4" w:rsidP="00367FE4">
      <w:pPr>
        <w:ind w:left="142" w:right="150" w:firstLine="709"/>
        <w:jc w:val="both"/>
        <w:rPr>
          <w:rFonts w:ascii="Franklin Gothic Book" w:hAnsi="Franklin Gothic Book"/>
        </w:rPr>
      </w:pPr>
      <w:r w:rsidRPr="00907DF6">
        <w:rPr>
          <w:rFonts w:ascii="Franklin Gothic Book" w:hAnsi="Franklin Gothic Book"/>
        </w:rPr>
        <w:t>к) Статистики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w:t>
      </w:r>
      <w:r w:rsidRPr="00907DF6">
        <w:rPr>
          <w:rFonts w:ascii="Franklin Gothic Book" w:hAnsi="Franklin Gothic Book"/>
        </w:rPr>
        <w:t>д</w:t>
      </w:r>
      <w:r w:rsidRPr="00907DF6">
        <w:rPr>
          <w:rFonts w:ascii="Franklin Gothic Book" w:hAnsi="Franklin Gothic Book"/>
        </w:rPr>
        <w:t>ние 5 лет нет, в связи с отсутствием отказов;</w:t>
      </w:r>
    </w:p>
    <w:p w:rsidR="00367FE4" w:rsidRPr="00907DF6" w:rsidRDefault="00367FE4" w:rsidP="00367FE4">
      <w:pPr>
        <w:ind w:left="142" w:right="150" w:firstLine="709"/>
        <w:jc w:val="both"/>
        <w:rPr>
          <w:rFonts w:ascii="Franklin Gothic Book" w:hAnsi="Franklin Gothic Book"/>
        </w:rPr>
      </w:pPr>
      <w:r w:rsidRPr="00907DF6">
        <w:rPr>
          <w:rFonts w:ascii="Franklin Gothic Book" w:hAnsi="Franklin Gothic Book"/>
        </w:rPr>
        <w:t>л) Диагностика состояния тепловых сетей проводится специализированной организац</w:t>
      </w:r>
      <w:r w:rsidRPr="00907DF6">
        <w:rPr>
          <w:rFonts w:ascii="Franklin Gothic Book" w:hAnsi="Franklin Gothic Book"/>
        </w:rPr>
        <w:t>и</w:t>
      </w:r>
      <w:r w:rsidRPr="00907DF6">
        <w:rPr>
          <w:rFonts w:ascii="Franklin Gothic Book" w:hAnsi="Franklin Gothic Book"/>
        </w:rPr>
        <w:t>ей по истечении их эксплуатационного ресурса. В ближайшие 5 лет капитальные (текущих) ремо</w:t>
      </w:r>
      <w:r w:rsidRPr="00907DF6">
        <w:rPr>
          <w:rFonts w:ascii="Franklin Gothic Book" w:hAnsi="Franklin Gothic Book"/>
        </w:rPr>
        <w:t>н</w:t>
      </w:r>
      <w:r w:rsidRPr="00907DF6">
        <w:rPr>
          <w:rFonts w:ascii="Franklin Gothic Book" w:hAnsi="Franklin Gothic Book"/>
        </w:rPr>
        <w:t>ты не планируются;</w:t>
      </w:r>
    </w:p>
    <w:p w:rsidR="00367FE4" w:rsidRPr="00907DF6" w:rsidRDefault="00367FE4" w:rsidP="00367FE4">
      <w:pPr>
        <w:ind w:left="142" w:right="150" w:firstLine="709"/>
        <w:jc w:val="both"/>
        <w:rPr>
          <w:rFonts w:ascii="Franklin Gothic Book" w:hAnsi="Franklin Gothic Book"/>
        </w:rPr>
      </w:pPr>
      <w:r w:rsidRPr="00907DF6">
        <w:rPr>
          <w:rFonts w:ascii="Franklin Gothic Book" w:hAnsi="Franklin Gothic Book"/>
        </w:rPr>
        <w:t>м) Гидравлические испытания проводятся ежегодно в период окончания отопительного сезона давлением 10 атм, для выявления не герметичности тепловой сети. Температурные испытания тепловых сетей, на тепловые потери не проводятся, в связи с отсутствием необход</w:t>
      </w:r>
      <w:r w:rsidRPr="00907DF6">
        <w:rPr>
          <w:rFonts w:ascii="Franklin Gothic Book" w:hAnsi="Franklin Gothic Book"/>
        </w:rPr>
        <w:t>и</w:t>
      </w:r>
      <w:r w:rsidRPr="00907DF6">
        <w:rPr>
          <w:rFonts w:ascii="Franklin Gothic Book" w:hAnsi="Franklin Gothic Book"/>
        </w:rPr>
        <w:t>мости.</w:t>
      </w:r>
    </w:p>
    <w:p w:rsidR="00367FE4" w:rsidRPr="00907DF6" w:rsidRDefault="00367FE4" w:rsidP="00367FE4">
      <w:pPr>
        <w:ind w:left="142" w:right="150" w:firstLine="709"/>
        <w:jc w:val="both"/>
        <w:rPr>
          <w:rFonts w:ascii="Franklin Gothic Book" w:hAnsi="Franklin Gothic Book"/>
        </w:rPr>
      </w:pPr>
      <w:r w:rsidRPr="00907DF6">
        <w:rPr>
          <w:rFonts w:ascii="Franklin Gothic Book" w:hAnsi="Franklin Gothic Book"/>
        </w:rPr>
        <w:t>н) Норматив технологических потерь при передаче тепловой энергии (мощности), те</w:t>
      </w:r>
      <w:r w:rsidRPr="00907DF6">
        <w:rPr>
          <w:rFonts w:ascii="Franklin Gothic Book" w:hAnsi="Franklin Gothic Book"/>
        </w:rPr>
        <w:t>п</w:t>
      </w:r>
      <w:r w:rsidRPr="00907DF6">
        <w:rPr>
          <w:rFonts w:ascii="Franklin Gothic Book" w:hAnsi="Franklin Gothic Book"/>
        </w:rPr>
        <w:t>лоносителя, включаемых в расчет отпущенных тепловой энергии (мощности) и теплоносителя не должен превышать 5%;</w:t>
      </w:r>
    </w:p>
    <w:p w:rsidR="00367FE4" w:rsidRPr="00907DF6" w:rsidRDefault="00367FE4" w:rsidP="00367FE4">
      <w:pPr>
        <w:ind w:left="142" w:right="150" w:firstLine="709"/>
        <w:jc w:val="both"/>
        <w:rPr>
          <w:rFonts w:ascii="Franklin Gothic Book" w:hAnsi="Franklin Gothic Book"/>
        </w:rPr>
      </w:pPr>
      <w:r w:rsidRPr="00907DF6">
        <w:rPr>
          <w:rFonts w:ascii="Franklin Gothic Book" w:hAnsi="Franklin Gothic Book"/>
        </w:rPr>
        <w:t>о) Оценка тепловых потерь в тепловых сетях за последние 3 года при отсутствии приб</w:t>
      </w:r>
      <w:r w:rsidRPr="00907DF6">
        <w:rPr>
          <w:rFonts w:ascii="Franklin Gothic Book" w:hAnsi="Franklin Gothic Book"/>
        </w:rPr>
        <w:t>о</w:t>
      </w:r>
      <w:r w:rsidRPr="00907DF6">
        <w:rPr>
          <w:rFonts w:ascii="Franklin Gothic Book" w:hAnsi="Franklin Gothic Book"/>
        </w:rPr>
        <w:t>ров учета тепловой энергии не производилась, в связи с наличием теплосчетчика энергии на к</w:t>
      </w:r>
      <w:r w:rsidRPr="00907DF6">
        <w:rPr>
          <w:rFonts w:ascii="Franklin Gothic Book" w:hAnsi="Franklin Gothic Book"/>
        </w:rPr>
        <w:t>о</w:t>
      </w:r>
      <w:r w:rsidRPr="00907DF6">
        <w:rPr>
          <w:rFonts w:ascii="Franklin Gothic Book" w:hAnsi="Franklin Gothic Book"/>
        </w:rPr>
        <w:t>тельной;</w:t>
      </w:r>
    </w:p>
    <w:p w:rsidR="00367FE4" w:rsidRPr="00907DF6" w:rsidRDefault="00367FE4" w:rsidP="00367FE4">
      <w:pPr>
        <w:ind w:left="142" w:right="150" w:firstLine="709"/>
        <w:jc w:val="both"/>
        <w:rPr>
          <w:rFonts w:ascii="Franklin Gothic Book" w:hAnsi="Franklin Gothic Book"/>
        </w:rPr>
      </w:pPr>
      <w:r w:rsidRPr="00907DF6">
        <w:rPr>
          <w:rFonts w:ascii="Franklin Gothic Book" w:hAnsi="Franklin Gothic Book"/>
        </w:rPr>
        <w:t>п) Предписаний надзорных органов по запрещению дальнейшей эксплуатации участков тепловой сети нет;</w:t>
      </w:r>
    </w:p>
    <w:p w:rsidR="00367FE4" w:rsidRPr="00907DF6" w:rsidRDefault="00367FE4" w:rsidP="00367FE4">
      <w:pPr>
        <w:ind w:left="142" w:right="150" w:firstLine="709"/>
        <w:jc w:val="both"/>
        <w:rPr>
          <w:rFonts w:ascii="Franklin Gothic Book" w:hAnsi="Franklin Gothic Book"/>
        </w:rPr>
      </w:pPr>
      <w:r w:rsidRPr="00907DF6">
        <w:rPr>
          <w:rFonts w:ascii="Franklin Gothic Book" w:hAnsi="Franklin Gothic Book"/>
        </w:rPr>
        <w:t>р) Основными типами теплопотребляющих установок потребителей являются регистры и радиаторы отопления, в производственных помещениях также калориферные установки;</w:t>
      </w:r>
    </w:p>
    <w:p w:rsidR="00367FE4" w:rsidRPr="00907DF6" w:rsidRDefault="00367FE4" w:rsidP="00367FE4">
      <w:pPr>
        <w:ind w:left="142" w:right="150" w:firstLine="709"/>
        <w:jc w:val="both"/>
        <w:rPr>
          <w:rFonts w:ascii="Franklin Gothic Book" w:hAnsi="Franklin Gothic Book"/>
        </w:rPr>
      </w:pPr>
      <w:r w:rsidRPr="00907DF6">
        <w:rPr>
          <w:rFonts w:ascii="Franklin Gothic Book" w:hAnsi="Franklin Gothic Book"/>
        </w:rPr>
        <w:t>с) В котельной присутствует прибор коммерческого учета тепловой энергии, отпуще</w:t>
      </w:r>
      <w:r w:rsidRPr="00907DF6">
        <w:rPr>
          <w:rFonts w:ascii="Franklin Gothic Book" w:hAnsi="Franklin Gothic Book"/>
        </w:rPr>
        <w:t>н</w:t>
      </w:r>
      <w:r w:rsidRPr="00907DF6">
        <w:rPr>
          <w:rFonts w:ascii="Franklin Gothic Book" w:hAnsi="Franklin Gothic Book"/>
        </w:rPr>
        <w:t>ной из тепловых сетей потребителям. Анализ планов по установке приборов учета тепловой энергии и теплоносителя не производился, в связи с отсутствием таковых;</w:t>
      </w:r>
    </w:p>
    <w:p w:rsidR="00367FE4" w:rsidRPr="00907DF6" w:rsidRDefault="00367FE4" w:rsidP="00367FE4">
      <w:pPr>
        <w:ind w:left="142" w:right="150" w:firstLine="709"/>
        <w:jc w:val="both"/>
        <w:rPr>
          <w:rFonts w:ascii="Franklin Gothic Book" w:hAnsi="Franklin Gothic Book"/>
        </w:rPr>
      </w:pPr>
      <w:r w:rsidRPr="00907DF6">
        <w:rPr>
          <w:rFonts w:ascii="Franklin Gothic Book" w:hAnsi="Franklin Gothic Book"/>
        </w:rPr>
        <w:t>т) Анализ работы диспетчерских служб теплоснабжающих (теплосетевых) организаций и используемых средств автоматизации, телемеханизации и связи не производился, в связи с их отсутствием;</w:t>
      </w:r>
    </w:p>
    <w:p w:rsidR="00367FE4" w:rsidRPr="00907DF6" w:rsidRDefault="00367FE4" w:rsidP="00367FE4">
      <w:pPr>
        <w:ind w:left="142" w:right="150" w:firstLine="709"/>
        <w:jc w:val="both"/>
        <w:rPr>
          <w:rFonts w:ascii="Franklin Gothic Book" w:hAnsi="Franklin Gothic Book"/>
        </w:rPr>
      </w:pPr>
      <w:r w:rsidRPr="00907DF6">
        <w:rPr>
          <w:rFonts w:ascii="Franklin Gothic Book" w:hAnsi="Franklin Gothic Book"/>
        </w:rPr>
        <w:t>у) Уровень автоматизации и обслуживания центральных тепловых пунктов, насосных станций не оценивался, в связи с их отсутствием;</w:t>
      </w:r>
    </w:p>
    <w:p w:rsidR="00367FE4" w:rsidRPr="00907DF6" w:rsidRDefault="00367FE4" w:rsidP="00367FE4">
      <w:pPr>
        <w:ind w:left="142" w:right="150" w:firstLine="709"/>
        <w:jc w:val="both"/>
        <w:rPr>
          <w:rFonts w:ascii="Franklin Gothic Book" w:hAnsi="Franklin Gothic Book"/>
        </w:rPr>
      </w:pPr>
      <w:r w:rsidRPr="00907DF6">
        <w:rPr>
          <w:rFonts w:ascii="Franklin Gothic Book" w:hAnsi="Franklin Gothic Book"/>
        </w:rPr>
        <w:t>ф) В качестве защиты тепловых сетей от превышения давления в котельной установл</w:t>
      </w:r>
      <w:r w:rsidRPr="00907DF6">
        <w:rPr>
          <w:rFonts w:ascii="Franklin Gothic Book" w:hAnsi="Franklin Gothic Book"/>
        </w:rPr>
        <w:t>е</w:t>
      </w:r>
      <w:r w:rsidRPr="00907DF6">
        <w:rPr>
          <w:rFonts w:ascii="Franklin Gothic Book" w:hAnsi="Franklin Gothic Book"/>
        </w:rPr>
        <w:t>ны предохранительные клапана;</w:t>
      </w:r>
    </w:p>
    <w:p w:rsidR="00367FE4" w:rsidRPr="00907DF6" w:rsidRDefault="00367FE4" w:rsidP="00367FE4">
      <w:pPr>
        <w:ind w:left="142" w:right="150" w:firstLine="709"/>
        <w:jc w:val="both"/>
        <w:rPr>
          <w:rFonts w:ascii="Franklin Gothic Book" w:hAnsi="Franklin Gothic Book"/>
        </w:rPr>
      </w:pPr>
      <w:r w:rsidRPr="00907DF6">
        <w:rPr>
          <w:rFonts w:ascii="Franklin Gothic Book" w:hAnsi="Franklin Gothic Book"/>
        </w:rPr>
        <w:t>х) Бесхозяйных тепловых сетей не выявлено.</w:t>
      </w:r>
    </w:p>
    <w:p w:rsidR="00367FE4" w:rsidRPr="00907DF6" w:rsidRDefault="00367FE4" w:rsidP="00367FE4">
      <w:pPr>
        <w:pStyle w:val="af0"/>
        <w:spacing w:line="240" w:lineRule="auto"/>
        <w:jc w:val="center"/>
        <w:rPr>
          <w:rFonts w:ascii="Franklin Gothic Book" w:hAnsi="Franklin Gothic Book"/>
          <w:sz w:val="24"/>
          <w:szCs w:val="24"/>
          <w:lang w:eastAsia="x-none"/>
        </w:rPr>
      </w:pPr>
    </w:p>
    <w:p w:rsidR="00367FE4" w:rsidRPr="00907DF6" w:rsidRDefault="00367FE4" w:rsidP="00367FE4">
      <w:pPr>
        <w:pStyle w:val="1"/>
        <w:keepLines w:val="0"/>
        <w:numPr>
          <w:ilvl w:val="1"/>
          <w:numId w:val="10"/>
        </w:numPr>
        <w:spacing w:before="0" w:line="240" w:lineRule="auto"/>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Зоны действия источников тепловой энергии</w:t>
      </w:r>
    </w:p>
    <w:p w:rsidR="00367FE4" w:rsidRPr="00907DF6" w:rsidRDefault="00367FE4" w:rsidP="00367FE4">
      <w:pPr>
        <w:spacing w:before="75" w:after="75"/>
        <w:ind w:left="142" w:right="147" w:firstLine="709"/>
        <w:jc w:val="both"/>
        <w:rPr>
          <w:rFonts w:ascii="Franklin Gothic Book" w:hAnsi="Franklin Gothic Book"/>
        </w:rPr>
      </w:pPr>
      <w:r w:rsidRPr="00907DF6">
        <w:rPr>
          <w:rFonts w:ascii="Franklin Gothic Book" w:hAnsi="Franklin Gothic Book"/>
        </w:rPr>
        <w:t>Централизованное теплоснабжение села осуществляется от единственного источника теплоснабжения – котел</w:t>
      </w:r>
      <w:r w:rsidRPr="00907DF6">
        <w:rPr>
          <w:rFonts w:ascii="Franklin Gothic Book" w:hAnsi="Franklin Gothic Book"/>
        </w:rPr>
        <w:t>ь</w:t>
      </w:r>
      <w:r w:rsidRPr="00907DF6">
        <w:rPr>
          <w:rFonts w:ascii="Franklin Gothic Book" w:hAnsi="Franklin Gothic Book"/>
        </w:rPr>
        <w:t>ной МУП «Заковряжинское ЖКХ».</w:t>
      </w:r>
    </w:p>
    <w:p w:rsidR="00367FE4" w:rsidRPr="00907DF6" w:rsidRDefault="00367FE4" w:rsidP="00367FE4">
      <w:pPr>
        <w:ind w:left="142" w:firstLine="720"/>
        <w:jc w:val="both"/>
        <w:rPr>
          <w:rFonts w:ascii="Franklin Gothic Book" w:hAnsi="Franklin Gothic Book"/>
        </w:rPr>
      </w:pPr>
    </w:p>
    <w:p w:rsidR="00367FE4" w:rsidRPr="00907DF6" w:rsidRDefault="00367FE4" w:rsidP="00367FE4">
      <w:pPr>
        <w:pStyle w:val="1"/>
        <w:keepLines w:val="0"/>
        <w:numPr>
          <w:ilvl w:val="1"/>
          <w:numId w:val="10"/>
        </w:numPr>
        <w:tabs>
          <w:tab w:val="left" w:pos="993"/>
        </w:tabs>
        <w:spacing w:before="0" w:line="240" w:lineRule="auto"/>
        <w:ind w:hanging="436"/>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Тепловые нагрузки потребителей тепловой энергии, групп потребит</w:t>
      </w:r>
      <w:r w:rsidRPr="00907DF6">
        <w:rPr>
          <w:rFonts w:ascii="Franklin Gothic Book" w:hAnsi="Franklin Gothic Book" w:cs="Times New Roman"/>
          <w:i/>
          <w:color w:val="auto"/>
          <w:sz w:val="24"/>
          <w:szCs w:val="24"/>
        </w:rPr>
        <w:t>е</w:t>
      </w:r>
      <w:r w:rsidRPr="00907DF6">
        <w:rPr>
          <w:rFonts w:ascii="Franklin Gothic Book" w:hAnsi="Franklin Gothic Book" w:cs="Times New Roman"/>
          <w:i/>
          <w:color w:val="auto"/>
          <w:sz w:val="24"/>
          <w:szCs w:val="24"/>
        </w:rPr>
        <w:t>лей тепловой энергии в зонах действия источников тепловой эне</w:t>
      </w:r>
      <w:r w:rsidRPr="00907DF6">
        <w:rPr>
          <w:rFonts w:ascii="Franklin Gothic Book" w:hAnsi="Franklin Gothic Book" w:cs="Times New Roman"/>
          <w:i/>
          <w:color w:val="auto"/>
          <w:sz w:val="24"/>
          <w:szCs w:val="24"/>
        </w:rPr>
        <w:t>р</w:t>
      </w:r>
      <w:r w:rsidRPr="00907DF6">
        <w:rPr>
          <w:rFonts w:ascii="Franklin Gothic Book" w:hAnsi="Franklin Gothic Book" w:cs="Times New Roman"/>
          <w:i/>
          <w:color w:val="auto"/>
          <w:sz w:val="24"/>
          <w:szCs w:val="24"/>
        </w:rPr>
        <w:t>гии.</w:t>
      </w:r>
    </w:p>
    <w:p w:rsidR="00367FE4" w:rsidRPr="00907DF6" w:rsidRDefault="00367FE4" w:rsidP="00367FE4">
      <w:pPr>
        <w:ind w:left="142" w:right="147" w:firstLine="567"/>
        <w:jc w:val="both"/>
        <w:rPr>
          <w:rFonts w:ascii="Franklin Gothic Book" w:hAnsi="Franklin Gothic Book"/>
        </w:rPr>
      </w:pPr>
      <w:r w:rsidRPr="00907DF6">
        <w:rPr>
          <w:rFonts w:ascii="Franklin Gothic Book" w:hAnsi="Franklin Gothic Book"/>
        </w:rPr>
        <w:t>а) Значения потребления тепловой энергии в расчетных элементах территориального д</w:t>
      </w:r>
      <w:r w:rsidRPr="00907DF6">
        <w:rPr>
          <w:rFonts w:ascii="Franklin Gothic Book" w:hAnsi="Franklin Gothic Book"/>
        </w:rPr>
        <w:t>е</w:t>
      </w:r>
      <w:r w:rsidRPr="00907DF6">
        <w:rPr>
          <w:rFonts w:ascii="Franklin Gothic Book" w:hAnsi="Franklin Gothic Book"/>
        </w:rPr>
        <w:t xml:space="preserve">ления при расчетных температурах наружного воздуха приведены в таблице №3. </w:t>
      </w:r>
    </w:p>
    <w:p w:rsidR="00367FE4" w:rsidRPr="00907DF6" w:rsidRDefault="00367FE4" w:rsidP="00367FE4">
      <w:pPr>
        <w:ind w:left="142" w:right="147" w:firstLine="567"/>
        <w:jc w:val="both"/>
        <w:rPr>
          <w:rFonts w:ascii="Franklin Gothic Book" w:hAnsi="Franklin Gothic Book"/>
        </w:rPr>
      </w:pPr>
      <w:r w:rsidRPr="00907DF6">
        <w:rPr>
          <w:rFonts w:ascii="Franklin Gothic Book" w:hAnsi="Franklin Gothic Book"/>
        </w:rPr>
        <w:t>б) Случаи применения отопления жилых помещений в многоквартирных домах с использованием индивидуальных квартирных источников тепловой энергии не уст</w:t>
      </w:r>
      <w:r w:rsidRPr="00907DF6">
        <w:rPr>
          <w:rFonts w:ascii="Franklin Gothic Book" w:hAnsi="Franklin Gothic Book"/>
        </w:rPr>
        <w:t>а</w:t>
      </w:r>
      <w:r w:rsidRPr="00907DF6">
        <w:rPr>
          <w:rFonts w:ascii="Franklin Gothic Book" w:hAnsi="Franklin Gothic Book"/>
        </w:rPr>
        <w:t>новлено;</w:t>
      </w:r>
    </w:p>
    <w:p w:rsidR="00367FE4" w:rsidRPr="00907DF6" w:rsidRDefault="00367FE4" w:rsidP="00367FE4">
      <w:pPr>
        <w:ind w:left="142" w:right="147" w:firstLine="567"/>
        <w:jc w:val="both"/>
        <w:rPr>
          <w:rFonts w:ascii="Franklin Gothic Book" w:hAnsi="Franklin Gothic Book"/>
        </w:rPr>
      </w:pPr>
      <w:r w:rsidRPr="00907DF6">
        <w:rPr>
          <w:rFonts w:ascii="Franklin Gothic Book" w:hAnsi="Franklin Gothic Book"/>
        </w:rPr>
        <w:t>в) Значения потребления тепловой энергии в расчетных элементах территориального деления за отопител</w:t>
      </w:r>
      <w:r w:rsidRPr="00907DF6">
        <w:rPr>
          <w:rFonts w:ascii="Franklin Gothic Book" w:hAnsi="Franklin Gothic Book"/>
        </w:rPr>
        <w:t>ь</w:t>
      </w:r>
      <w:r w:rsidRPr="00907DF6">
        <w:rPr>
          <w:rFonts w:ascii="Franklin Gothic Book" w:hAnsi="Franklin Gothic Book"/>
        </w:rPr>
        <w:t>ный период и за год в целом приведены в таблице №3;</w:t>
      </w:r>
    </w:p>
    <w:p w:rsidR="00367FE4" w:rsidRPr="00907DF6" w:rsidRDefault="00367FE4" w:rsidP="00367FE4">
      <w:pPr>
        <w:ind w:left="142" w:right="147" w:firstLine="567"/>
        <w:jc w:val="both"/>
        <w:rPr>
          <w:rFonts w:ascii="Franklin Gothic Book" w:hAnsi="Franklin Gothic Book"/>
        </w:rPr>
      </w:pPr>
      <w:r w:rsidRPr="00907DF6">
        <w:rPr>
          <w:rFonts w:ascii="Franklin Gothic Book" w:hAnsi="Franklin Gothic Book"/>
        </w:rPr>
        <w:t>г) Значения потребления тепловой энергии при расчетных температурах наружного во</w:t>
      </w:r>
      <w:r w:rsidRPr="00907DF6">
        <w:rPr>
          <w:rFonts w:ascii="Franklin Gothic Book" w:hAnsi="Franklin Gothic Book"/>
        </w:rPr>
        <w:t>з</w:t>
      </w:r>
      <w:r w:rsidRPr="00907DF6">
        <w:rPr>
          <w:rFonts w:ascii="Franklin Gothic Book" w:hAnsi="Franklin Gothic Book"/>
        </w:rPr>
        <w:t>духа в зонах действия источника тепловой энергии приложении №3;</w:t>
      </w:r>
    </w:p>
    <w:p w:rsidR="00367FE4" w:rsidRPr="00907DF6" w:rsidRDefault="00367FE4" w:rsidP="00367FE4">
      <w:pPr>
        <w:ind w:left="142" w:right="147" w:firstLine="567"/>
        <w:jc w:val="both"/>
        <w:rPr>
          <w:rFonts w:ascii="Franklin Gothic Book" w:hAnsi="Franklin Gothic Book"/>
          <w:shd w:val="clear" w:color="auto" w:fill="FFFFFF"/>
        </w:rPr>
      </w:pPr>
      <w:r w:rsidRPr="00907DF6">
        <w:rPr>
          <w:rFonts w:ascii="Franklin Gothic Book" w:hAnsi="Franklin Gothic Book"/>
        </w:rPr>
        <w:t xml:space="preserve">д) Нормативы потребления тепловой энергии для населения на отопление и горячее водоснабжение определены согласно </w:t>
      </w:r>
      <w:r w:rsidRPr="00907DF6">
        <w:rPr>
          <w:rFonts w:ascii="Franklin Gothic Book" w:hAnsi="Franklin Gothic Book"/>
          <w:shd w:val="clear" w:color="auto" w:fill="FFFFFF"/>
        </w:rPr>
        <w:t>"Правил установления и определения нормативов потре</w:t>
      </w:r>
      <w:r w:rsidRPr="00907DF6">
        <w:rPr>
          <w:rFonts w:ascii="Franklin Gothic Book" w:hAnsi="Franklin Gothic Book"/>
          <w:shd w:val="clear" w:color="auto" w:fill="FFFFFF"/>
        </w:rPr>
        <w:t>б</w:t>
      </w:r>
      <w:r w:rsidRPr="00907DF6">
        <w:rPr>
          <w:rFonts w:ascii="Franklin Gothic Book" w:hAnsi="Franklin Gothic Book"/>
          <w:shd w:val="clear" w:color="auto" w:fill="FFFFFF"/>
        </w:rPr>
        <w:t xml:space="preserve">ления коммунальных услуг (утв. постановлением Правительства РФ от 23 мая </w:t>
      </w:r>
      <w:smartTag w:uri="urn:schemas-microsoft-com:office:smarttags" w:element="metricconverter">
        <w:smartTagPr>
          <w:attr w:name="ProductID" w:val="2006 г"/>
        </w:smartTagPr>
        <w:r w:rsidRPr="00907DF6">
          <w:rPr>
            <w:rFonts w:ascii="Franklin Gothic Book" w:hAnsi="Franklin Gothic Book"/>
            <w:shd w:val="clear" w:color="auto" w:fill="FFFFFF"/>
          </w:rPr>
          <w:t>2006 г</w:t>
        </w:r>
      </w:smartTag>
      <w:r w:rsidRPr="00907DF6">
        <w:rPr>
          <w:rFonts w:ascii="Franklin Gothic Book" w:hAnsi="Franklin Gothic Book"/>
          <w:shd w:val="clear" w:color="auto" w:fill="FFFFFF"/>
        </w:rPr>
        <w:t>. N 306).</w:t>
      </w:r>
    </w:p>
    <w:p w:rsidR="00367FE4" w:rsidRPr="00907DF6" w:rsidRDefault="00367FE4" w:rsidP="00367FE4">
      <w:pPr>
        <w:ind w:left="142" w:right="147" w:firstLine="567"/>
        <w:jc w:val="both"/>
        <w:rPr>
          <w:rFonts w:ascii="Franklin Gothic Book" w:hAnsi="Franklin Gothic Book"/>
          <w:shd w:val="clear" w:color="auto" w:fill="FFFFFF"/>
        </w:rPr>
      </w:pPr>
    </w:p>
    <w:p w:rsidR="00367FE4" w:rsidRPr="00907DF6" w:rsidRDefault="00367FE4" w:rsidP="00367FE4">
      <w:pPr>
        <w:ind w:left="142" w:right="147" w:firstLine="567"/>
        <w:jc w:val="both"/>
        <w:rPr>
          <w:rFonts w:ascii="Franklin Gothic Book" w:hAnsi="Franklin Gothic Book"/>
          <w:shd w:val="clear" w:color="auto" w:fill="FFFFFF"/>
        </w:rPr>
      </w:pPr>
      <w:r w:rsidRPr="00907DF6">
        <w:rPr>
          <w:rFonts w:ascii="Franklin Gothic Book" w:hAnsi="Franklin Gothic Book"/>
          <w:shd w:val="clear" w:color="auto" w:fill="FFFFFF"/>
        </w:rPr>
        <w:t>Таблица 3</w:t>
      </w:r>
    </w:p>
    <w:tbl>
      <w:tblPr>
        <w:tblW w:w="5000" w:type="pct"/>
        <w:jc w:val="center"/>
        <w:tblLook w:val="00A0" w:firstRow="1" w:lastRow="0" w:firstColumn="1" w:lastColumn="0" w:noHBand="0" w:noVBand="0"/>
      </w:tblPr>
      <w:tblGrid>
        <w:gridCol w:w="5151"/>
        <w:gridCol w:w="2769"/>
        <w:gridCol w:w="2763"/>
      </w:tblGrid>
      <w:tr w:rsidR="00367FE4" w:rsidRPr="00907DF6" w:rsidTr="007A5724">
        <w:trPr>
          <w:trHeight w:val="1260"/>
          <w:jc w:val="center"/>
        </w:trPr>
        <w:tc>
          <w:tcPr>
            <w:tcW w:w="2411" w:type="pct"/>
            <w:tcBorders>
              <w:top w:val="single" w:sz="4" w:space="0" w:color="auto"/>
              <w:left w:val="single" w:sz="4" w:space="0" w:color="auto"/>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b/>
                <w:bCs/>
              </w:rPr>
            </w:pPr>
            <w:r w:rsidRPr="00907DF6">
              <w:rPr>
                <w:rFonts w:ascii="Franklin Gothic Book" w:hAnsi="Franklin Gothic Book"/>
                <w:b/>
                <w:bCs/>
              </w:rPr>
              <w:t>Параметр</w:t>
            </w:r>
          </w:p>
        </w:tc>
        <w:tc>
          <w:tcPr>
            <w:tcW w:w="1296" w:type="pct"/>
            <w:tcBorders>
              <w:top w:val="single" w:sz="4" w:space="0" w:color="auto"/>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b/>
                <w:bCs/>
                <w:vertAlign w:val="superscript"/>
              </w:rPr>
            </w:pPr>
            <w:r w:rsidRPr="00907DF6">
              <w:rPr>
                <w:rFonts w:ascii="Franklin Gothic Book" w:hAnsi="Franklin Gothic Book"/>
                <w:b/>
                <w:bCs/>
              </w:rPr>
              <w:t>Тепловая мо</w:t>
            </w:r>
            <w:r w:rsidRPr="00907DF6">
              <w:rPr>
                <w:rFonts w:ascii="Franklin Gothic Book" w:hAnsi="Franklin Gothic Book"/>
                <w:b/>
                <w:bCs/>
              </w:rPr>
              <w:t>щ</w:t>
            </w:r>
            <w:r w:rsidRPr="00907DF6">
              <w:rPr>
                <w:rFonts w:ascii="Franklin Gothic Book" w:hAnsi="Franklin Gothic Book"/>
                <w:b/>
                <w:bCs/>
              </w:rPr>
              <w:t>ность, Гкал</w:t>
            </w:r>
            <w:r w:rsidRPr="00907DF6">
              <w:rPr>
                <w:rFonts w:ascii="Franklin Gothic Book" w:hAnsi="Franklin Gothic Book"/>
                <w:b/>
                <w:bCs/>
                <w:lang w:val="en-US"/>
              </w:rPr>
              <w:t>/</w:t>
            </w:r>
            <w:r w:rsidRPr="00907DF6">
              <w:rPr>
                <w:rFonts w:ascii="Franklin Gothic Book" w:hAnsi="Franklin Gothic Book"/>
                <w:b/>
                <w:bCs/>
              </w:rPr>
              <w:t>ч</w:t>
            </w:r>
          </w:p>
        </w:tc>
        <w:tc>
          <w:tcPr>
            <w:tcW w:w="1293" w:type="pct"/>
            <w:tcBorders>
              <w:top w:val="single" w:sz="4" w:space="0" w:color="auto"/>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b/>
                <w:bCs/>
                <w:vertAlign w:val="superscript"/>
              </w:rPr>
            </w:pPr>
            <w:r w:rsidRPr="00907DF6">
              <w:rPr>
                <w:rFonts w:ascii="Franklin Gothic Book" w:hAnsi="Franklin Gothic Book"/>
                <w:b/>
                <w:bCs/>
              </w:rPr>
              <w:t>Потребление тепла за отопительный сезон, тыс. Гкал</w:t>
            </w:r>
          </w:p>
        </w:tc>
      </w:tr>
      <w:tr w:rsidR="00367FE4" w:rsidRPr="00907DF6" w:rsidTr="007A5724">
        <w:trPr>
          <w:trHeight w:val="285"/>
          <w:jc w:val="center"/>
        </w:trPr>
        <w:tc>
          <w:tcPr>
            <w:tcW w:w="2411" w:type="pct"/>
            <w:tcBorders>
              <w:top w:val="single" w:sz="4" w:space="0" w:color="auto"/>
              <w:left w:val="single" w:sz="4" w:space="0" w:color="auto"/>
              <w:bottom w:val="single" w:sz="4" w:space="0" w:color="auto"/>
              <w:right w:val="single" w:sz="4" w:space="0" w:color="auto"/>
            </w:tcBorders>
            <w:vAlign w:val="center"/>
          </w:tcPr>
          <w:p w:rsidR="00367FE4" w:rsidRPr="00907DF6" w:rsidRDefault="00367FE4" w:rsidP="002F72D2">
            <w:pPr>
              <w:rPr>
                <w:rFonts w:ascii="Franklin Gothic Book" w:hAnsi="Franklin Gothic Book"/>
                <w:b/>
              </w:rPr>
            </w:pPr>
            <w:r w:rsidRPr="00907DF6">
              <w:rPr>
                <w:rFonts w:ascii="Franklin Gothic Book" w:hAnsi="Franklin Gothic Book"/>
                <w:b/>
              </w:rPr>
              <w:t>Объемы потребления тепловой эне</w:t>
            </w:r>
            <w:r w:rsidRPr="00907DF6">
              <w:rPr>
                <w:rFonts w:ascii="Franklin Gothic Book" w:hAnsi="Franklin Gothic Book"/>
                <w:b/>
              </w:rPr>
              <w:t>р</w:t>
            </w:r>
            <w:r w:rsidRPr="00907DF6">
              <w:rPr>
                <w:rFonts w:ascii="Franklin Gothic Book" w:hAnsi="Franklin Gothic Book"/>
                <w:b/>
              </w:rPr>
              <w:t>гии:</w:t>
            </w:r>
          </w:p>
        </w:tc>
        <w:tc>
          <w:tcPr>
            <w:tcW w:w="1296" w:type="pct"/>
            <w:tcBorders>
              <w:top w:val="single" w:sz="4" w:space="0" w:color="auto"/>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1,89</w:t>
            </w:r>
          </w:p>
        </w:tc>
        <w:tc>
          <w:tcPr>
            <w:tcW w:w="1293" w:type="pct"/>
            <w:tcBorders>
              <w:top w:val="single" w:sz="4" w:space="0" w:color="auto"/>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2,4</w:t>
            </w:r>
          </w:p>
        </w:tc>
      </w:tr>
      <w:tr w:rsidR="00367FE4" w:rsidRPr="00907DF6" w:rsidTr="007A5724">
        <w:trPr>
          <w:trHeight w:val="77"/>
          <w:jc w:val="center"/>
        </w:trPr>
        <w:tc>
          <w:tcPr>
            <w:tcW w:w="2411" w:type="pct"/>
            <w:tcBorders>
              <w:top w:val="single" w:sz="4" w:space="0" w:color="auto"/>
              <w:left w:val="single" w:sz="4" w:space="0" w:color="auto"/>
              <w:bottom w:val="single" w:sz="4" w:space="0" w:color="auto"/>
              <w:right w:val="single" w:sz="4" w:space="0" w:color="auto"/>
            </w:tcBorders>
            <w:vAlign w:val="center"/>
          </w:tcPr>
          <w:p w:rsidR="00367FE4" w:rsidRPr="00907DF6" w:rsidRDefault="00367FE4" w:rsidP="002F72D2">
            <w:pPr>
              <w:rPr>
                <w:rFonts w:ascii="Franklin Gothic Book" w:hAnsi="Franklin Gothic Book"/>
              </w:rPr>
            </w:pPr>
            <w:r w:rsidRPr="00907DF6">
              <w:rPr>
                <w:rFonts w:ascii="Franklin Gothic Book" w:hAnsi="Franklin Gothic Book"/>
              </w:rPr>
              <w:t>-многоквартирные дома</w:t>
            </w:r>
          </w:p>
        </w:tc>
        <w:tc>
          <w:tcPr>
            <w:tcW w:w="1296" w:type="pct"/>
            <w:tcBorders>
              <w:top w:val="single" w:sz="4" w:space="0" w:color="auto"/>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w:t>
            </w:r>
          </w:p>
        </w:tc>
        <w:tc>
          <w:tcPr>
            <w:tcW w:w="1293" w:type="pct"/>
            <w:tcBorders>
              <w:top w:val="single" w:sz="4" w:space="0" w:color="auto"/>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p>
        </w:tc>
      </w:tr>
      <w:tr w:rsidR="00367FE4" w:rsidRPr="00907DF6" w:rsidTr="007A5724">
        <w:trPr>
          <w:trHeight w:val="300"/>
          <w:jc w:val="center"/>
        </w:trPr>
        <w:tc>
          <w:tcPr>
            <w:tcW w:w="2411" w:type="pct"/>
            <w:tcBorders>
              <w:top w:val="single" w:sz="4" w:space="0" w:color="auto"/>
              <w:left w:val="single" w:sz="4" w:space="0" w:color="auto"/>
              <w:bottom w:val="single" w:sz="4" w:space="0" w:color="auto"/>
              <w:right w:val="single" w:sz="4" w:space="0" w:color="auto"/>
            </w:tcBorders>
            <w:vAlign w:val="center"/>
          </w:tcPr>
          <w:p w:rsidR="00367FE4" w:rsidRPr="00907DF6" w:rsidRDefault="00367FE4" w:rsidP="002F72D2">
            <w:pPr>
              <w:rPr>
                <w:rFonts w:ascii="Franklin Gothic Book" w:hAnsi="Franklin Gothic Book"/>
              </w:rPr>
            </w:pPr>
            <w:r w:rsidRPr="00907DF6">
              <w:rPr>
                <w:rFonts w:ascii="Franklin Gothic Book" w:hAnsi="Franklin Gothic Book"/>
              </w:rPr>
              <w:t>-жилые дома</w:t>
            </w:r>
          </w:p>
        </w:tc>
        <w:tc>
          <w:tcPr>
            <w:tcW w:w="1296" w:type="pct"/>
            <w:tcBorders>
              <w:top w:val="single" w:sz="4" w:space="0" w:color="auto"/>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0,83</w:t>
            </w:r>
          </w:p>
        </w:tc>
        <w:tc>
          <w:tcPr>
            <w:tcW w:w="1293" w:type="pct"/>
            <w:tcBorders>
              <w:top w:val="single" w:sz="4" w:space="0" w:color="auto"/>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1,05</w:t>
            </w:r>
          </w:p>
        </w:tc>
      </w:tr>
      <w:tr w:rsidR="00367FE4" w:rsidRPr="00907DF6" w:rsidTr="007A5724">
        <w:trPr>
          <w:trHeight w:val="300"/>
          <w:jc w:val="center"/>
        </w:trPr>
        <w:tc>
          <w:tcPr>
            <w:tcW w:w="2411" w:type="pct"/>
            <w:tcBorders>
              <w:top w:val="single" w:sz="4" w:space="0" w:color="auto"/>
              <w:left w:val="single" w:sz="4" w:space="0" w:color="auto"/>
              <w:bottom w:val="single" w:sz="4" w:space="0" w:color="auto"/>
              <w:right w:val="single" w:sz="4" w:space="0" w:color="auto"/>
            </w:tcBorders>
            <w:vAlign w:val="center"/>
          </w:tcPr>
          <w:p w:rsidR="00367FE4" w:rsidRPr="00907DF6" w:rsidRDefault="00367FE4" w:rsidP="002F72D2">
            <w:pPr>
              <w:rPr>
                <w:rFonts w:ascii="Franklin Gothic Book" w:hAnsi="Franklin Gothic Book"/>
              </w:rPr>
            </w:pPr>
            <w:r w:rsidRPr="00907DF6">
              <w:rPr>
                <w:rFonts w:ascii="Franklin Gothic Book" w:hAnsi="Franklin Gothic Book"/>
              </w:rPr>
              <w:t>-общественные здания</w:t>
            </w:r>
          </w:p>
        </w:tc>
        <w:tc>
          <w:tcPr>
            <w:tcW w:w="1296" w:type="pct"/>
            <w:tcBorders>
              <w:top w:val="single" w:sz="4" w:space="0" w:color="auto"/>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0,6</w:t>
            </w:r>
          </w:p>
        </w:tc>
        <w:tc>
          <w:tcPr>
            <w:tcW w:w="1293" w:type="pct"/>
            <w:tcBorders>
              <w:top w:val="single" w:sz="4" w:space="0" w:color="auto"/>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0,76</w:t>
            </w:r>
          </w:p>
        </w:tc>
      </w:tr>
      <w:tr w:rsidR="00367FE4" w:rsidRPr="00907DF6" w:rsidTr="007A5724">
        <w:trPr>
          <w:trHeight w:val="300"/>
          <w:jc w:val="center"/>
        </w:trPr>
        <w:tc>
          <w:tcPr>
            <w:tcW w:w="2411" w:type="pct"/>
            <w:tcBorders>
              <w:top w:val="single" w:sz="4" w:space="0" w:color="auto"/>
              <w:left w:val="single" w:sz="4" w:space="0" w:color="auto"/>
              <w:bottom w:val="single" w:sz="4" w:space="0" w:color="auto"/>
              <w:right w:val="single" w:sz="4" w:space="0" w:color="auto"/>
            </w:tcBorders>
            <w:vAlign w:val="center"/>
          </w:tcPr>
          <w:p w:rsidR="00367FE4" w:rsidRPr="00907DF6" w:rsidRDefault="00367FE4" w:rsidP="002F72D2">
            <w:pPr>
              <w:rPr>
                <w:rFonts w:ascii="Franklin Gothic Book" w:hAnsi="Franklin Gothic Book"/>
              </w:rPr>
            </w:pPr>
            <w:r w:rsidRPr="00907DF6">
              <w:rPr>
                <w:rFonts w:ascii="Franklin Gothic Book" w:hAnsi="Franklin Gothic Book"/>
              </w:rPr>
              <w:t>Объемы потребления тепловой эне</w:t>
            </w:r>
            <w:r w:rsidRPr="00907DF6">
              <w:rPr>
                <w:rFonts w:ascii="Franklin Gothic Book" w:hAnsi="Franklin Gothic Book"/>
              </w:rPr>
              <w:t>р</w:t>
            </w:r>
            <w:r w:rsidRPr="00907DF6">
              <w:rPr>
                <w:rFonts w:ascii="Franklin Gothic Book" w:hAnsi="Franklin Gothic Book"/>
              </w:rPr>
              <w:t>гии производственными объектами</w:t>
            </w:r>
          </w:p>
        </w:tc>
        <w:tc>
          <w:tcPr>
            <w:tcW w:w="1296" w:type="pct"/>
            <w:tcBorders>
              <w:top w:val="single" w:sz="4" w:space="0" w:color="auto"/>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0,46</w:t>
            </w:r>
          </w:p>
        </w:tc>
        <w:tc>
          <w:tcPr>
            <w:tcW w:w="1293" w:type="pct"/>
            <w:tcBorders>
              <w:top w:val="single" w:sz="4" w:space="0" w:color="auto"/>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0,58</w:t>
            </w:r>
          </w:p>
        </w:tc>
      </w:tr>
    </w:tbl>
    <w:p w:rsidR="00367FE4" w:rsidRPr="00907DF6" w:rsidRDefault="00367FE4" w:rsidP="00367FE4">
      <w:pPr>
        <w:pStyle w:val="af0"/>
        <w:jc w:val="center"/>
        <w:rPr>
          <w:rFonts w:ascii="Franklin Gothic Book" w:hAnsi="Franklin Gothic Book"/>
          <w:sz w:val="24"/>
          <w:szCs w:val="24"/>
          <w:lang w:eastAsia="x-none"/>
        </w:rPr>
      </w:pPr>
    </w:p>
    <w:p w:rsidR="00367FE4" w:rsidRPr="00907DF6" w:rsidRDefault="00367FE4" w:rsidP="00367FE4">
      <w:pPr>
        <w:pStyle w:val="1"/>
        <w:keepLines w:val="0"/>
        <w:numPr>
          <w:ilvl w:val="1"/>
          <w:numId w:val="10"/>
        </w:numPr>
        <w:tabs>
          <w:tab w:val="left" w:pos="993"/>
        </w:tabs>
        <w:spacing w:before="0" w:line="240" w:lineRule="auto"/>
        <w:ind w:hanging="436"/>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Балансы тепловой мощности и тепловой нагрузки в зонах действия и</w:t>
      </w:r>
      <w:r w:rsidRPr="00907DF6">
        <w:rPr>
          <w:rFonts w:ascii="Franklin Gothic Book" w:hAnsi="Franklin Gothic Book" w:cs="Times New Roman"/>
          <w:i/>
          <w:color w:val="auto"/>
          <w:sz w:val="24"/>
          <w:szCs w:val="24"/>
        </w:rPr>
        <w:t>с</w:t>
      </w:r>
      <w:r w:rsidRPr="00907DF6">
        <w:rPr>
          <w:rFonts w:ascii="Franklin Gothic Book" w:hAnsi="Franklin Gothic Book" w:cs="Times New Roman"/>
          <w:i/>
          <w:color w:val="auto"/>
          <w:sz w:val="24"/>
          <w:szCs w:val="24"/>
        </w:rPr>
        <w:t>точников тепловой энергии</w:t>
      </w:r>
    </w:p>
    <w:p w:rsidR="00367FE4" w:rsidRPr="00907DF6" w:rsidRDefault="00367FE4" w:rsidP="00367FE4">
      <w:pPr>
        <w:ind w:left="142" w:right="147" w:firstLine="709"/>
        <w:jc w:val="both"/>
        <w:rPr>
          <w:rFonts w:ascii="Franklin Gothic Book" w:hAnsi="Franklin Gothic Book"/>
        </w:rPr>
      </w:pPr>
      <w:r w:rsidRPr="00907DF6">
        <w:rPr>
          <w:rFonts w:ascii="Franklin Gothic Book" w:hAnsi="Franklin Gothic Book"/>
        </w:rPr>
        <w:t>а) 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а в случае нескольких выводов тепловой мощности к</w:t>
      </w:r>
      <w:r w:rsidRPr="00907DF6">
        <w:rPr>
          <w:rFonts w:ascii="Franklin Gothic Book" w:hAnsi="Franklin Gothic Book"/>
        </w:rPr>
        <w:t>о</w:t>
      </w:r>
      <w:r w:rsidRPr="00907DF6">
        <w:rPr>
          <w:rFonts w:ascii="Franklin Gothic Book" w:hAnsi="Franklin Gothic Book"/>
        </w:rPr>
        <w:t>тельной приведены в табл. 4;</w:t>
      </w:r>
    </w:p>
    <w:p w:rsidR="00367FE4" w:rsidRPr="00907DF6" w:rsidRDefault="00367FE4" w:rsidP="00367FE4">
      <w:pPr>
        <w:ind w:left="142" w:right="147" w:firstLine="709"/>
        <w:jc w:val="both"/>
        <w:rPr>
          <w:rFonts w:ascii="Franklin Gothic Book" w:hAnsi="Franklin Gothic Book"/>
        </w:rPr>
      </w:pPr>
      <w:r w:rsidRPr="00907DF6">
        <w:rPr>
          <w:rFonts w:ascii="Franklin Gothic Book" w:hAnsi="Franklin Gothic Book"/>
        </w:rPr>
        <w:t>б) Резервы и дефициты тепловой мощности нетто по каждому источнику тепловой энергии и выводам те</w:t>
      </w:r>
      <w:r w:rsidRPr="00907DF6">
        <w:rPr>
          <w:rFonts w:ascii="Franklin Gothic Book" w:hAnsi="Franklin Gothic Book"/>
        </w:rPr>
        <w:t>п</w:t>
      </w:r>
      <w:r w:rsidRPr="00907DF6">
        <w:rPr>
          <w:rFonts w:ascii="Franklin Gothic Book" w:hAnsi="Franklin Gothic Book"/>
        </w:rPr>
        <w:t>ловой мощности от источников тепловой энергии приведены в табл. 4;</w:t>
      </w:r>
    </w:p>
    <w:p w:rsidR="00367FE4" w:rsidRPr="00907DF6" w:rsidRDefault="00367FE4" w:rsidP="00367FE4">
      <w:pPr>
        <w:ind w:left="142" w:right="147" w:firstLine="709"/>
        <w:jc w:val="both"/>
        <w:rPr>
          <w:rFonts w:ascii="Franklin Gothic Book" w:hAnsi="Franklin Gothic Book"/>
        </w:rPr>
      </w:pPr>
      <w:r w:rsidRPr="00907DF6">
        <w:rPr>
          <w:rFonts w:ascii="Franklin Gothic Book" w:hAnsi="Franklin Gothic Book"/>
        </w:rPr>
        <w:t>в) Гидравлические режимы, обеспечивающие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w:t>
      </w:r>
      <w:r w:rsidRPr="00907DF6">
        <w:rPr>
          <w:rFonts w:ascii="Franklin Gothic Book" w:hAnsi="Franklin Gothic Book"/>
        </w:rPr>
        <w:t>с</w:t>
      </w:r>
      <w:r w:rsidRPr="00907DF6">
        <w:rPr>
          <w:rFonts w:ascii="Franklin Gothic Book" w:hAnsi="Franklin Gothic Book"/>
        </w:rPr>
        <w:t>точника к потребителю приведены в Приложении №4;</w:t>
      </w:r>
    </w:p>
    <w:p w:rsidR="00367FE4" w:rsidRPr="00907DF6" w:rsidRDefault="00367FE4" w:rsidP="00367FE4">
      <w:pPr>
        <w:ind w:left="142" w:right="147" w:firstLine="709"/>
        <w:jc w:val="both"/>
        <w:rPr>
          <w:rFonts w:ascii="Franklin Gothic Book" w:hAnsi="Franklin Gothic Book"/>
        </w:rPr>
      </w:pPr>
      <w:r w:rsidRPr="00907DF6">
        <w:rPr>
          <w:rFonts w:ascii="Franklin Gothic Book" w:hAnsi="Franklin Gothic Book"/>
        </w:rPr>
        <w:t>г) Дефицитов тепловой мощности не наблюдается;</w:t>
      </w:r>
    </w:p>
    <w:p w:rsidR="00367FE4" w:rsidRPr="00907DF6" w:rsidRDefault="00367FE4" w:rsidP="00367FE4">
      <w:pPr>
        <w:ind w:left="142" w:right="147" w:firstLine="709"/>
        <w:jc w:val="both"/>
        <w:rPr>
          <w:rFonts w:ascii="Franklin Gothic Book" w:hAnsi="Franklin Gothic Book"/>
        </w:rPr>
      </w:pPr>
      <w:r w:rsidRPr="00907DF6">
        <w:rPr>
          <w:rFonts w:ascii="Franklin Gothic Book" w:hAnsi="Franklin Gothic Book"/>
        </w:rPr>
        <w:t>д) Резерв тепловой мощности нетто котельной – 0,325 Гкал/ч.</w:t>
      </w:r>
    </w:p>
    <w:p w:rsidR="00367FE4" w:rsidRPr="00907DF6" w:rsidRDefault="00367FE4" w:rsidP="00367FE4">
      <w:pPr>
        <w:ind w:left="142" w:firstLine="567"/>
        <w:jc w:val="both"/>
        <w:rPr>
          <w:rFonts w:ascii="Franklin Gothic Book" w:hAnsi="Franklin Gothic Book"/>
        </w:rPr>
      </w:pPr>
    </w:p>
    <w:p w:rsidR="00367FE4" w:rsidRPr="00907DF6" w:rsidRDefault="00367FE4" w:rsidP="00367FE4">
      <w:pPr>
        <w:ind w:left="142" w:firstLine="567"/>
        <w:jc w:val="both"/>
        <w:rPr>
          <w:rFonts w:ascii="Franklin Gothic Book" w:hAnsi="Franklin Gothic Book"/>
        </w:rPr>
      </w:pPr>
      <w:r w:rsidRPr="00907DF6">
        <w:rPr>
          <w:rFonts w:ascii="Franklin Gothic Book" w:hAnsi="Franklin Gothic Book"/>
        </w:rPr>
        <w:t>Таблица 4. Баланс тепловой мощности котельной.</w:t>
      </w:r>
    </w:p>
    <w:tbl>
      <w:tblPr>
        <w:tblW w:w="5000" w:type="pct"/>
        <w:jc w:val="center"/>
        <w:tblLook w:val="00A0" w:firstRow="1" w:lastRow="0" w:firstColumn="1" w:lastColumn="0" w:noHBand="0" w:noVBand="0"/>
      </w:tblPr>
      <w:tblGrid>
        <w:gridCol w:w="959"/>
        <w:gridCol w:w="6844"/>
        <w:gridCol w:w="2880"/>
      </w:tblGrid>
      <w:tr w:rsidR="00367FE4" w:rsidRPr="00907DF6" w:rsidTr="007A5724">
        <w:trPr>
          <w:trHeight w:val="315"/>
          <w:jc w:val="center"/>
        </w:trPr>
        <w:tc>
          <w:tcPr>
            <w:tcW w:w="449" w:type="pct"/>
            <w:tcBorders>
              <w:top w:val="single" w:sz="4" w:space="0" w:color="auto"/>
              <w:left w:val="single" w:sz="4" w:space="0" w:color="auto"/>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w:t>
            </w:r>
          </w:p>
        </w:tc>
        <w:tc>
          <w:tcPr>
            <w:tcW w:w="3203" w:type="pct"/>
            <w:tcBorders>
              <w:top w:val="single" w:sz="4" w:space="0" w:color="auto"/>
              <w:left w:val="nil"/>
              <w:bottom w:val="single" w:sz="4" w:space="0" w:color="auto"/>
              <w:right w:val="single" w:sz="4" w:space="0" w:color="auto"/>
            </w:tcBorders>
            <w:vAlign w:val="center"/>
          </w:tcPr>
          <w:p w:rsidR="00367FE4" w:rsidRPr="00907DF6" w:rsidRDefault="00367FE4" w:rsidP="002F72D2">
            <w:pPr>
              <w:rPr>
                <w:rFonts w:ascii="Franklin Gothic Book" w:hAnsi="Franklin Gothic Book"/>
              </w:rPr>
            </w:pPr>
            <w:r w:rsidRPr="00907DF6">
              <w:rPr>
                <w:rFonts w:ascii="Franklin Gothic Book" w:hAnsi="Franklin Gothic Book"/>
              </w:rPr>
              <w:t>Номер котельной</w:t>
            </w:r>
          </w:p>
        </w:tc>
        <w:tc>
          <w:tcPr>
            <w:tcW w:w="1348" w:type="pct"/>
            <w:tcBorders>
              <w:top w:val="single" w:sz="4" w:space="0" w:color="auto"/>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БМК</w:t>
            </w:r>
          </w:p>
        </w:tc>
      </w:tr>
      <w:tr w:rsidR="00367FE4" w:rsidRPr="00907DF6" w:rsidTr="007A5724">
        <w:trPr>
          <w:trHeight w:val="315"/>
          <w:jc w:val="center"/>
        </w:trPr>
        <w:tc>
          <w:tcPr>
            <w:tcW w:w="449" w:type="pct"/>
            <w:tcBorders>
              <w:top w:val="nil"/>
              <w:left w:val="single" w:sz="4" w:space="0" w:color="auto"/>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2</w:t>
            </w:r>
          </w:p>
        </w:tc>
        <w:tc>
          <w:tcPr>
            <w:tcW w:w="3203" w:type="pct"/>
            <w:tcBorders>
              <w:top w:val="nil"/>
              <w:left w:val="nil"/>
              <w:bottom w:val="single" w:sz="4" w:space="0" w:color="auto"/>
              <w:right w:val="single" w:sz="4" w:space="0" w:color="auto"/>
            </w:tcBorders>
            <w:vAlign w:val="center"/>
          </w:tcPr>
          <w:p w:rsidR="00367FE4" w:rsidRPr="00907DF6" w:rsidRDefault="00367FE4" w:rsidP="002F72D2">
            <w:pPr>
              <w:rPr>
                <w:rFonts w:ascii="Franklin Gothic Book" w:hAnsi="Franklin Gothic Book"/>
              </w:rPr>
            </w:pPr>
            <w:r w:rsidRPr="00907DF6">
              <w:rPr>
                <w:rFonts w:ascii="Franklin Gothic Book" w:hAnsi="Franklin Gothic Book"/>
              </w:rPr>
              <w:t>Мощность котельной</w:t>
            </w:r>
          </w:p>
        </w:tc>
        <w:tc>
          <w:tcPr>
            <w:tcW w:w="1348"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2,580 Гкал/час</w:t>
            </w:r>
          </w:p>
        </w:tc>
      </w:tr>
      <w:tr w:rsidR="00367FE4" w:rsidRPr="00907DF6" w:rsidTr="007A5724">
        <w:trPr>
          <w:trHeight w:val="315"/>
          <w:jc w:val="center"/>
        </w:trPr>
        <w:tc>
          <w:tcPr>
            <w:tcW w:w="449" w:type="pct"/>
            <w:tcBorders>
              <w:top w:val="nil"/>
              <w:left w:val="single" w:sz="4" w:space="0" w:color="auto"/>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3</w:t>
            </w:r>
          </w:p>
        </w:tc>
        <w:tc>
          <w:tcPr>
            <w:tcW w:w="3203" w:type="pct"/>
            <w:tcBorders>
              <w:top w:val="nil"/>
              <w:left w:val="nil"/>
              <w:bottom w:val="single" w:sz="4" w:space="0" w:color="auto"/>
              <w:right w:val="single" w:sz="4" w:space="0" w:color="auto"/>
            </w:tcBorders>
            <w:vAlign w:val="center"/>
          </w:tcPr>
          <w:p w:rsidR="00367FE4" w:rsidRPr="00907DF6" w:rsidRDefault="00367FE4" w:rsidP="002F72D2">
            <w:pPr>
              <w:rPr>
                <w:rFonts w:ascii="Franklin Gothic Book" w:hAnsi="Franklin Gothic Book"/>
              </w:rPr>
            </w:pPr>
            <w:r w:rsidRPr="00907DF6">
              <w:rPr>
                <w:rFonts w:ascii="Franklin Gothic Book" w:hAnsi="Franklin Gothic Book"/>
              </w:rPr>
              <w:t>Собственные нужды к</w:t>
            </w:r>
            <w:r w:rsidRPr="00907DF6">
              <w:rPr>
                <w:rFonts w:ascii="Franklin Gothic Book" w:hAnsi="Franklin Gothic Book"/>
              </w:rPr>
              <w:t>о</w:t>
            </w:r>
            <w:r w:rsidRPr="00907DF6">
              <w:rPr>
                <w:rFonts w:ascii="Franklin Gothic Book" w:hAnsi="Franklin Gothic Book"/>
              </w:rPr>
              <w:t>тельной</w:t>
            </w:r>
          </w:p>
        </w:tc>
        <w:tc>
          <w:tcPr>
            <w:tcW w:w="1348"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0,005</w:t>
            </w:r>
          </w:p>
          <w:p w:rsidR="00367FE4" w:rsidRPr="00907DF6" w:rsidRDefault="00367FE4" w:rsidP="002F72D2">
            <w:pPr>
              <w:jc w:val="center"/>
              <w:rPr>
                <w:rFonts w:ascii="Franklin Gothic Book" w:hAnsi="Franklin Gothic Book"/>
              </w:rPr>
            </w:pPr>
            <w:r w:rsidRPr="00907DF6">
              <w:rPr>
                <w:rFonts w:ascii="Franklin Gothic Book" w:hAnsi="Franklin Gothic Book"/>
              </w:rPr>
              <w:t>Гкал/час</w:t>
            </w:r>
          </w:p>
        </w:tc>
      </w:tr>
      <w:tr w:rsidR="00367FE4" w:rsidRPr="00907DF6" w:rsidTr="007A5724">
        <w:trPr>
          <w:trHeight w:val="315"/>
          <w:jc w:val="center"/>
        </w:trPr>
        <w:tc>
          <w:tcPr>
            <w:tcW w:w="449" w:type="pct"/>
            <w:tcBorders>
              <w:top w:val="nil"/>
              <w:left w:val="single" w:sz="4" w:space="0" w:color="auto"/>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4</w:t>
            </w:r>
          </w:p>
        </w:tc>
        <w:tc>
          <w:tcPr>
            <w:tcW w:w="3203" w:type="pct"/>
            <w:tcBorders>
              <w:top w:val="nil"/>
              <w:left w:val="nil"/>
              <w:bottom w:val="single" w:sz="4" w:space="0" w:color="auto"/>
              <w:right w:val="single" w:sz="4" w:space="0" w:color="auto"/>
            </w:tcBorders>
            <w:vAlign w:val="center"/>
          </w:tcPr>
          <w:p w:rsidR="00367FE4" w:rsidRPr="00907DF6" w:rsidRDefault="00367FE4" w:rsidP="002F72D2">
            <w:pPr>
              <w:rPr>
                <w:rFonts w:ascii="Franklin Gothic Book" w:hAnsi="Franklin Gothic Book"/>
              </w:rPr>
            </w:pPr>
            <w:r w:rsidRPr="00907DF6">
              <w:rPr>
                <w:rFonts w:ascii="Franklin Gothic Book" w:hAnsi="Franklin Gothic Book"/>
              </w:rPr>
              <w:t>Потери мощности в тепл</w:t>
            </w:r>
            <w:r w:rsidRPr="00907DF6">
              <w:rPr>
                <w:rFonts w:ascii="Franklin Gothic Book" w:hAnsi="Franklin Gothic Book"/>
              </w:rPr>
              <w:t>о</w:t>
            </w:r>
            <w:r w:rsidRPr="00907DF6">
              <w:rPr>
                <w:rFonts w:ascii="Franklin Gothic Book" w:hAnsi="Franklin Gothic Book"/>
              </w:rPr>
              <w:t>вой сети</w:t>
            </w:r>
          </w:p>
        </w:tc>
        <w:tc>
          <w:tcPr>
            <w:tcW w:w="1348"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0,36 Гкал/час</w:t>
            </w:r>
          </w:p>
        </w:tc>
      </w:tr>
      <w:tr w:rsidR="00367FE4" w:rsidRPr="00907DF6" w:rsidTr="007A5724">
        <w:trPr>
          <w:trHeight w:val="630"/>
          <w:jc w:val="center"/>
        </w:trPr>
        <w:tc>
          <w:tcPr>
            <w:tcW w:w="449" w:type="pct"/>
            <w:tcBorders>
              <w:top w:val="nil"/>
              <w:left w:val="single" w:sz="4" w:space="0" w:color="auto"/>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5</w:t>
            </w:r>
          </w:p>
        </w:tc>
        <w:tc>
          <w:tcPr>
            <w:tcW w:w="3203" w:type="pct"/>
            <w:tcBorders>
              <w:top w:val="nil"/>
              <w:left w:val="nil"/>
              <w:bottom w:val="single" w:sz="4" w:space="0" w:color="auto"/>
              <w:right w:val="single" w:sz="4" w:space="0" w:color="auto"/>
            </w:tcBorders>
            <w:vAlign w:val="center"/>
          </w:tcPr>
          <w:p w:rsidR="00367FE4" w:rsidRPr="00907DF6" w:rsidRDefault="00367FE4" w:rsidP="002F72D2">
            <w:pPr>
              <w:rPr>
                <w:rFonts w:ascii="Franklin Gothic Book" w:hAnsi="Franklin Gothic Book"/>
              </w:rPr>
            </w:pPr>
            <w:r w:rsidRPr="00907DF6">
              <w:rPr>
                <w:rFonts w:ascii="Franklin Gothic Book" w:hAnsi="Franklin Gothic Book"/>
              </w:rPr>
              <w:t>Присоединенная расче</w:t>
            </w:r>
            <w:r w:rsidRPr="00907DF6">
              <w:rPr>
                <w:rFonts w:ascii="Franklin Gothic Book" w:hAnsi="Franklin Gothic Book"/>
              </w:rPr>
              <w:t>т</w:t>
            </w:r>
            <w:r w:rsidRPr="00907DF6">
              <w:rPr>
                <w:rFonts w:ascii="Franklin Gothic Book" w:hAnsi="Franklin Gothic Book"/>
              </w:rPr>
              <w:t>ная тепловая нагрузка в т.ч.</w:t>
            </w:r>
          </w:p>
        </w:tc>
        <w:tc>
          <w:tcPr>
            <w:tcW w:w="1348"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1,89 Гкал/час</w:t>
            </w:r>
          </w:p>
        </w:tc>
      </w:tr>
      <w:tr w:rsidR="00367FE4" w:rsidRPr="00907DF6" w:rsidTr="007A5724">
        <w:trPr>
          <w:trHeight w:val="315"/>
          <w:jc w:val="center"/>
        </w:trPr>
        <w:tc>
          <w:tcPr>
            <w:tcW w:w="449" w:type="pct"/>
            <w:tcBorders>
              <w:top w:val="single" w:sz="4" w:space="0" w:color="auto"/>
              <w:left w:val="single" w:sz="4" w:space="0" w:color="auto"/>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 </w:t>
            </w:r>
          </w:p>
        </w:tc>
        <w:tc>
          <w:tcPr>
            <w:tcW w:w="3203" w:type="pct"/>
            <w:tcBorders>
              <w:top w:val="single" w:sz="4" w:space="0" w:color="auto"/>
              <w:left w:val="nil"/>
              <w:bottom w:val="single" w:sz="4" w:space="0" w:color="auto"/>
              <w:right w:val="single" w:sz="4" w:space="0" w:color="auto"/>
            </w:tcBorders>
            <w:vAlign w:val="center"/>
          </w:tcPr>
          <w:p w:rsidR="00367FE4" w:rsidRPr="00907DF6" w:rsidRDefault="00367FE4" w:rsidP="002F72D2">
            <w:pPr>
              <w:rPr>
                <w:rFonts w:ascii="Franklin Gothic Book" w:hAnsi="Franklin Gothic Book"/>
              </w:rPr>
            </w:pPr>
            <w:r w:rsidRPr="00907DF6">
              <w:rPr>
                <w:rFonts w:ascii="Franklin Gothic Book" w:hAnsi="Franklin Gothic Book"/>
              </w:rPr>
              <w:t>отопление и вентиляция</w:t>
            </w:r>
          </w:p>
        </w:tc>
        <w:tc>
          <w:tcPr>
            <w:tcW w:w="1348" w:type="pct"/>
            <w:tcBorders>
              <w:top w:val="single" w:sz="4" w:space="0" w:color="auto"/>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1,89</w:t>
            </w:r>
          </w:p>
          <w:p w:rsidR="00367FE4" w:rsidRPr="00907DF6" w:rsidRDefault="00367FE4" w:rsidP="002F72D2">
            <w:pPr>
              <w:jc w:val="center"/>
              <w:rPr>
                <w:rFonts w:ascii="Franklin Gothic Book" w:hAnsi="Franklin Gothic Book"/>
              </w:rPr>
            </w:pPr>
            <w:r w:rsidRPr="00907DF6">
              <w:rPr>
                <w:rFonts w:ascii="Franklin Gothic Book" w:hAnsi="Franklin Gothic Book"/>
              </w:rPr>
              <w:t>Гкал/час</w:t>
            </w:r>
          </w:p>
        </w:tc>
      </w:tr>
      <w:tr w:rsidR="00367FE4" w:rsidRPr="00907DF6" w:rsidTr="007A5724">
        <w:trPr>
          <w:trHeight w:val="630"/>
          <w:jc w:val="center"/>
        </w:trPr>
        <w:tc>
          <w:tcPr>
            <w:tcW w:w="449" w:type="pct"/>
            <w:tcBorders>
              <w:top w:val="nil"/>
              <w:left w:val="single" w:sz="4" w:space="0" w:color="auto"/>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 </w:t>
            </w:r>
          </w:p>
        </w:tc>
        <w:tc>
          <w:tcPr>
            <w:tcW w:w="3203" w:type="pct"/>
            <w:tcBorders>
              <w:top w:val="nil"/>
              <w:left w:val="nil"/>
              <w:bottom w:val="single" w:sz="4" w:space="0" w:color="auto"/>
              <w:right w:val="single" w:sz="4" w:space="0" w:color="auto"/>
            </w:tcBorders>
            <w:vAlign w:val="center"/>
          </w:tcPr>
          <w:p w:rsidR="00367FE4" w:rsidRPr="00907DF6" w:rsidRDefault="00367FE4" w:rsidP="002F72D2">
            <w:pPr>
              <w:rPr>
                <w:rFonts w:ascii="Franklin Gothic Book" w:hAnsi="Franklin Gothic Book"/>
              </w:rPr>
            </w:pPr>
            <w:r w:rsidRPr="00907DF6">
              <w:rPr>
                <w:rFonts w:ascii="Franklin Gothic Book" w:hAnsi="Franklin Gothic Book"/>
              </w:rPr>
              <w:t>горячее водоснабжение (средняя за сутки)</w:t>
            </w:r>
          </w:p>
        </w:tc>
        <w:tc>
          <w:tcPr>
            <w:tcW w:w="1348"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w:t>
            </w:r>
          </w:p>
        </w:tc>
      </w:tr>
      <w:tr w:rsidR="00367FE4" w:rsidRPr="00907DF6" w:rsidTr="007A5724">
        <w:trPr>
          <w:trHeight w:val="630"/>
          <w:jc w:val="center"/>
        </w:trPr>
        <w:tc>
          <w:tcPr>
            <w:tcW w:w="449" w:type="pct"/>
            <w:tcBorders>
              <w:top w:val="nil"/>
              <w:left w:val="single" w:sz="4" w:space="0" w:color="auto"/>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6</w:t>
            </w:r>
          </w:p>
        </w:tc>
        <w:tc>
          <w:tcPr>
            <w:tcW w:w="3203" w:type="pct"/>
            <w:tcBorders>
              <w:top w:val="nil"/>
              <w:left w:val="nil"/>
              <w:bottom w:val="single" w:sz="4" w:space="0" w:color="auto"/>
              <w:right w:val="single" w:sz="4" w:space="0" w:color="auto"/>
            </w:tcBorders>
            <w:vAlign w:val="center"/>
          </w:tcPr>
          <w:p w:rsidR="00367FE4" w:rsidRPr="00907DF6" w:rsidRDefault="00367FE4" w:rsidP="002F72D2">
            <w:pPr>
              <w:rPr>
                <w:rFonts w:ascii="Franklin Gothic Book" w:hAnsi="Franklin Gothic Book"/>
              </w:rPr>
            </w:pPr>
            <w:r w:rsidRPr="00907DF6">
              <w:rPr>
                <w:rFonts w:ascii="Franklin Gothic Book" w:hAnsi="Franklin Gothic Book"/>
              </w:rPr>
              <w:t>Резерв или дефицит те</w:t>
            </w:r>
            <w:r w:rsidRPr="00907DF6">
              <w:rPr>
                <w:rFonts w:ascii="Franklin Gothic Book" w:hAnsi="Franklin Gothic Book"/>
              </w:rPr>
              <w:t>п</w:t>
            </w:r>
            <w:r w:rsidRPr="00907DF6">
              <w:rPr>
                <w:rFonts w:ascii="Franklin Gothic Book" w:hAnsi="Franklin Gothic Book"/>
              </w:rPr>
              <w:t>ловой мощности ±</w:t>
            </w:r>
          </w:p>
        </w:tc>
        <w:tc>
          <w:tcPr>
            <w:tcW w:w="1348"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0,325 Гкал/час</w:t>
            </w:r>
          </w:p>
        </w:tc>
      </w:tr>
    </w:tbl>
    <w:p w:rsidR="00367FE4" w:rsidRPr="00907DF6" w:rsidRDefault="00367FE4" w:rsidP="00367FE4">
      <w:pPr>
        <w:spacing w:before="120"/>
        <w:ind w:left="142" w:firstLine="709"/>
        <w:rPr>
          <w:rFonts w:ascii="Franklin Gothic Book" w:hAnsi="Franklin Gothic Book"/>
        </w:rPr>
      </w:pPr>
      <w:r w:rsidRPr="00907DF6">
        <w:rPr>
          <w:rFonts w:ascii="Franklin Gothic Book" w:hAnsi="Franklin Gothic Book"/>
        </w:rPr>
        <w:t xml:space="preserve">Из приведенных данных балансов мощности видно, что существует запас тепловой мощности. </w:t>
      </w:r>
    </w:p>
    <w:p w:rsidR="00367FE4" w:rsidRPr="00907DF6" w:rsidRDefault="00367FE4" w:rsidP="00367FE4">
      <w:pPr>
        <w:spacing w:before="120"/>
        <w:ind w:left="142" w:firstLine="709"/>
        <w:rPr>
          <w:rFonts w:ascii="Franklin Gothic Book" w:hAnsi="Franklin Gothic Book"/>
        </w:rPr>
      </w:pPr>
    </w:p>
    <w:p w:rsidR="00367FE4" w:rsidRPr="00907DF6" w:rsidRDefault="00367FE4" w:rsidP="00367FE4">
      <w:pPr>
        <w:pStyle w:val="1"/>
        <w:keepLines w:val="0"/>
        <w:numPr>
          <w:ilvl w:val="1"/>
          <w:numId w:val="10"/>
        </w:numPr>
        <w:tabs>
          <w:tab w:val="left" w:pos="1134"/>
        </w:tabs>
        <w:spacing w:before="0" w:line="240" w:lineRule="auto"/>
        <w:ind w:firstLine="709"/>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Балансы  теплоносителя</w:t>
      </w:r>
    </w:p>
    <w:p w:rsidR="00367FE4" w:rsidRPr="00907DF6" w:rsidRDefault="00367FE4" w:rsidP="00367FE4">
      <w:pPr>
        <w:rPr>
          <w:rFonts w:ascii="Franklin Gothic Book" w:hAnsi="Franklin Gothic Book"/>
        </w:rPr>
      </w:pPr>
    </w:p>
    <w:p w:rsidR="00367FE4" w:rsidRPr="00907DF6" w:rsidRDefault="00367FE4" w:rsidP="00367FE4">
      <w:pPr>
        <w:ind w:left="142" w:right="147" w:firstLine="709"/>
        <w:jc w:val="both"/>
        <w:rPr>
          <w:rFonts w:ascii="Franklin Gothic Book" w:hAnsi="Franklin Gothic Book"/>
        </w:rPr>
      </w:pPr>
      <w:r w:rsidRPr="00907DF6">
        <w:rPr>
          <w:rFonts w:ascii="Franklin Gothic Book" w:hAnsi="Franklin Gothic Book"/>
        </w:rPr>
        <w:t>а) 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w:t>
      </w:r>
      <w:r w:rsidRPr="00907DF6">
        <w:rPr>
          <w:rFonts w:ascii="Franklin Gothic Book" w:hAnsi="Franklin Gothic Book"/>
        </w:rPr>
        <w:t>в</w:t>
      </w:r>
      <w:r w:rsidRPr="00907DF6">
        <w:rPr>
          <w:rFonts w:ascii="Franklin Gothic Book" w:hAnsi="Franklin Gothic Book"/>
        </w:rPr>
        <w:t>ках потребителей в перспективных зонах действия систем теплоснабжения и источников те</w:t>
      </w:r>
      <w:r w:rsidRPr="00907DF6">
        <w:rPr>
          <w:rFonts w:ascii="Franklin Gothic Book" w:hAnsi="Franklin Gothic Book"/>
        </w:rPr>
        <w:t>п</w:t>
      </w:r>
      <w:r w:rsidRPr="00907DF6">
        <w:rPr>
          <w:rFonts w:ascii="Franklin Gothic Book" w:hAnsi="Franklin Gothic Book"/>
        </w:rPr>
        <w:t>ловой энергии, в том числе работающих на единую тепловую сеть приведены в таблице 5;</w:t>
      </w:r>
    </w:p>
    <w:p w:rsidR="00367FE4" w:rsidRPr="00907DF6" w:rsidRDefault="00367FE4" w:rsidP="00367FE4">
      <w:pPr>
        <w:ind w:left="142" w:right="147" w:firstLine="709"/>
        <w:jc w:val="both"/>
        <w:rPr>
          <w:rFonts w:ascii="Franklin Gothic Book" w:hAnsi="Franklin Gothic Book"/>
        </w:rPr>
      </w:pPr>
      <w:r w:rsidRPr="00907DF6">
        <w:rPr>
          <w:rFonts w:ascii="Franklin Gothic Book" w:hAnsi="Franklin Gothic Book"/>
        </w:rPr>
        <w:t>б)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w:t>
      </w:r>
      <w:r w:rsidRPr="00907DF6">
        <w:rPr>
          <w:rFonts w:ascii="Franklin Gothic Book" w:hAnsi="Franklin Gothic Book"/>
        </w:rPr>
        <w:t>о</w:t>
      </w:r>
      <w:r w:rsidRPr="00907DF6">
        <w:rPr>
          <w:rFonts w:ascii="Franklin Gothic Book" w:hAnsi="Franklin Gothic Book"/>
        </w:rPr>
        <w:t>снабжения приведены в таблице 5.</w:t>
      </w:r>
    </w:p>
    <w:p w:rsidR="00367FE4" w:rsidRPr="00907DF6" w:rsidRDefault="00367FE4" w:rsidP="00367FE4">
      <w:pPr>
        <w:ind w:left="142" w:firstLine="709"/>
        <w:jc w:val="both"/>
        <w:rPr>
          <w:rFonts w:ascii="Franklin Gothic Book" w:hAnsi="Franklin Gothic Book"/>
        </w:rPr>
      </w:pPr>
      <w:r w:rsidRPr="00907DF6">
        <w:rPr>
          <w:rFonts w:ascii="Franklin Gothic Book" w:hAnsi="Franklin Gothic Book"/>
        </w:rPr>
        <w:t>Баланс производительности водоподготовительных установок складывается из нижеприведе</w:t>
      </w:r>
      <w:r w:rsidRPr="00907DF6">
        <w:rPr>
          <w:rFonts w:ascii="Franklin Gothic Book" w:hAnsi="Franklin Gothic Book"/>
        </w:rPr>
        <w:t>н</w:t>
      </w:r>
      <w:r w:rsidRPr="00907DF6">
        <w:rPr>
          <w:rFonts w:ascii="Franklin Gothic Book" w:hAnsi="Franklin Gothic Book"/>
        </w:rPr>
        <w:t>ных статей:</w:t>
      </w:r>
    </w:p>
    <w:p w:rsidR="00367FE4" w:rsidRPr="00907DF6" w:rsidRDefault="00367FE4" w:rsidP="00367FE4">
      <w:pPr>
        <w:numPr>
          <w:ilvl w:val="0"/>
          <w:numId w:val="14"/>
        </w:numPr>
        <w:tabs>
          <w:tab w:val="clear" w:pos="1440"/>
          <w:tab w:val="num" w:pos="1080"/>
        </w:tabs>
        <w:ind w:left="142" w:firstLine="709"/>
        <w:jc w:val="both"/>
        <w:rPr>
          <w:rFonts w:ascii="Franklin Gothic Book" w:hAnsi="Franklin Gothic Book"/>
        </w:rPr>
      </w:pPr>
      <w:r w:rsidRPr="00907DF6">
        <w:rPr>
          <w:rFonts w:ascii="Franklin Gothic Book" w:hAnsi="Franklin Gothic Book"/>
        </w:rPr>
        <w:t>объем воды на заполнение наружных тепловой сети, м3;</w:t>
      </w:r>
    </w:p>
    <w:p w:rsidR="00367FE4" w:rsidRPr="00907DF6" w:rsidRDefault="00367FE4" w:rsidP="00367FE4">
      <w:pPr>
        <w:numPr>
          <w:ilvl w:val="0"/>
          <w:numId w:val="14"/>
        </w:numPr>
        <w:tabs>
          <w:tab w:val="clear" w:pos="1440"/>
          <w:tab w:val="num" w:pos="1080"/>
        </w:tabs>
        <w:ind w:left="142" w:firstLine="709"/>
        <w:jc w:val="both"/>
        <w:rPr>
          <w:rFonts w:ascii="Franklin Gothic Book" w:hAnsi="Franklin Gothic Book"/>
        </w:rPr>
      </w:pPr>
      <w:r w:rsidRPr="00907DF6">
        <w:rPr>
          <w:rFonts w:ascii="Franklin Gothic Book" w:hAnsi="Franklin Gothic Book"/>
        </w:rPr>
        <w:t>объем воды на подпитку системы теплоснабжения, м3;</w:t>
      </w:r>
    </w:p>
    <w:p w:rsidR="00367FE4" w:rsidRPr="00907DF6" w:rsidRDefault="00367FE4" w:rsidP="00367FE4">
      <w:pPr>
        <w:numPr>
          <w:ilvl w:val="0"/>
          <w:numId w:val="14"/>
        </w:numPr>
        <w:tabs>
          <w:tab w:val="clear" w:pos="1440"/>
          <w:tab w:val="num" w:pos="1080"/>
        </w:tabs>
        <w:ind w:left="142" w:firstLine="709"/>
        <w:jc w:val="both"/>
        <w:rPr>
          <w:rFonts w:ascii="Franklin Gothic Book" w:hAnsi="Franklin Gothic Book"/>
        </w:rPr>
      </w:pPr>
      <w:r w:rsidRPr="00907DF6">
        <w:rPr>
          <w:rFonts w:ascii="Franklin Gothic Book" w:hAnsi="Franklin Gothic Book"/>
        </w:rPr>
        <w:t>объем воды на собственные нужды котельной, м3;</w:t>
      </w:r>
    </w:p>
    <w:p w:rsidR="00367FE4" w:rsidRPr="00907DF6" w:rsidRDefault="00367FE4" w:rsidP="00367FE4">
      <w:pPr>
        <w:numPr>
          <w:ilvl w:val="0"/>
          <w:numId w:val="14"/>
        </w:numPr>
        <w:tabs>
          <w:tab w:val="clear" w:pos="1440"/>
          <w:tab w:val="num" w:pos="1080"/>
        </w:tabs>
        <w:ind w:left="142" w:firstLine="709"/>
        <w:jc w:val="both"/>
        <w:rPr>
          <w:rFonts w:ascii="Franklin Gothic Book" w:hAnsi="Franklin Gothic Book"/>
        </w:rPr>
      </w:pPr>
      <w:r w:rsidRPr="00907DF6">
        <w:rPr>
          <w:rFonts w:ascii="Franklin Gothic Book" w:hAnsi="Franklin Gothic Book"/>
        </w:rPr>
        <w:t>объем воды на заполнение системы отопления (объектов), м3.</w:t>
      </w:r>
    </w:p>
    <w:p w:rsidR="00367FE4" w:rsidRPr="00907DF6" w:rsidRDefault="00367FE4" w:rsidP="00367FE4">
      <w:pPr>
        <w:ind w:left="142" w:firstLine="709"/>
        <w:jc w:val="both"/>
        <w:rPr>
          <w:rFonts w:ascii="Franklin Gothic Book" w:hAnsi="Franklin Gothic Book"/>
        </w:rPr>
      </w:pPr>
      <w:r w:rsidRPr="00907DF6">
        <w:rPr>
          <w:rFonts w:ascii="Franklin Gothic Book" w:hAnsi="Franklin Gothic Book"/>
        </w:rPr>
        <w:t>В процессе эксплуатации необходимо чтобы ВПУ обеспечивала подпитку тепловой сети и со</w:t>
      </w:r>
      <w:r w:rsidRPr="00907DF6">
        <w:rPr>
          <w:rFonts w:ascii="Franklin Gothic Book" w:hAnsi="Franklin Gothic Book"/>
        </w:rPr>
        <w:t>б</w:t>
      </w:r>
      <w:r w:rsidRPr="00907DF6">
        <w:rPr>
          <w:rFonts w:ascii="Franklin Gothic Book" w:hAnsi="Franklin Gothic Book"/>
        </w:rPr>
        <w:t>ственные нужды котельной.</w:t>
      </w:r>
    </w:p>
    <w:p w:rsidR="00367FE4" w:rsidRPr="00907DF6" w:rsidRDefault="00367FE4" w:rsidP="00367FE4">
      <w:pPr>
        <w:ind w:left="142" w:firstLine="709"/>
        <w:jc w:val="both"/>
        <w:rPr>
          <w:rFonts w:ascii="Franklin Gothic Book" w:hAnsi="Franklin Gothic Book"/>
        </w:rPr>
      </w:pPr>
      <w:r w:rsidRPr="00907DF6">
        <w:rPr>
          <w:rFonts w:ascii="Franklin Gothic Book" w:hAnsi="Franklin Gothic Book"/>
        </w:rPr>
        <w:t>Объем воды на заполнение тепловой системы отопления внутренней системы отопления объе</w:t>
      </w:r>
      <w:r w:rsidRPr="00907DF6">
        <w:rPr>
          <w:rFonts w:ascii="Franklin Gothic Book" w:hAnsi="Franklin Gothic Book"/>
        </w:rPr>
        <w:t>к</w:t>
      </w:r>
      <w:r w:rsidRPr="00907DF6">
        <w:rPr>
          <w:rFonts w:ascii="Franklin Gothic Book" w:hAnsi="Franklin Gothic Book"/>
        </w:rPr>
        <w:t>та (здания) равен:</w:t>
      </w:r>
    </w:p>
    <w:p w:rsidR="00367FE4" w:rsidRPr="00907DF6" w:rsidRDefault="00367FE4" w:rsidP="00367FE4">
      <w:pPr>
        <w:ind w:left="142" w:firstLine="709"/>
        <w:jc w:val="center"/>
        <w:rPr>
          <w:rFonts w:ascii="Franklin Gothic Book" w:hAnsi="Franklin Gothic Book"/>
        </w:rPr>
      </w:pPr>
      <w:r w:rsidRPr="00907DF6">
        <w:rPr>
          <w:rFonts w:ascii="Franklin Gothic Book" w:hAnsi="Franklin Gothic Book"/>
        </w:rPr>
        <w:t>V</w:t>
      </w:r>
      <w:r w:rsidRPr="00907DF6">
        <w:rPr>
          <w:rFonts w:ascii="Franklin Gothic Book" w:hAnsi="Franklin Gothic Book"/>
          <w:vertAlign w:val="subscript"/>
        </w:rPr>
        <w:t>от</w:t>
      </w:r>
      <w:r w:rsidRPr="00907DF6">
        <w:rPr>
          <w:rFonts w:ascii="Franklin Gothic Book" w:hAnsi="Franklin Gothic Book"/>
        </w:rPr>
        <w:t xml:space="preserve"> = ν</w:t>
      </w:r>
      <w:r w:rsidRPr="00907DF6">
        <w:rPr>
          <w:rFonts w:ascii="Franklin Gothic Book" w:hAnsi="Franklin Gothic Book"/>
          <w:vertAlign w:val="subscript"/>
        </w:rPr>
        <w:t>от</w:t>
      </w:r>
      <w:r w:rsidRPr="00907DF6">
        <w:rPr>
          <w:rFonts w:ascii="Franklin Gothic Book" w:hAnsi="Franklin Gothic Book"/>
        </w:rPr>
        <w:t xml:space="preserve"> ·Q</w:t>
      </w:r>
      <w:r w:rsidRPr="00907DF6">
        <w:rPr>
          <w:rFonts w:ascii="Franklin Gothic Book" w:hAnsi="Franklin Gothic Book"/>
          <w:vertAlign w:val="subscript"/>
        </w:rPr>
        <w:t>от</w:t>
      </w:r>
      <w:r w:rsidRPr="00907DF6">
        <w:rPr>
          <w:rFonts w:ascii="Franklin Gothic Book" w:hAnsi="Franklin Gothic Book"/>
        </w:rPr>
        <w:t>,=30*1,89=56,7 м</w:t>
      </w:r>
      <w:r w:rsidRPr="00907DF6">
        <w:rPr>
          <w:rFonts w:ascii="Franklin Gothic Book" w:hAnsi="Franklin Gothic Book"/>
          <w:vertAlign w:val="superscript"/>
        </w:rPr>
        <w:t>3</w:t>
      </w:r>
    </w:p>
    <w:p w:rsidR="00367FE4" w:rsidRPr="00907DF6" w:rsidRDefault="00367FE4" w:rsidP="00367FE4">
      <w:pPr>
        <w:ind w:left="142" w:firstLine="709"/>
        <w:jc w:val="both"/>
        <w:rPr>
          <w:rFonts w:ascii="Franklin Gothic Book" w:hAnsi="Franklin Gothic Book"/>
        </w:rPr>
      </w:pPr>
      <w:r w:rsidRPr="00907DF6">
        <w:rPr>
          <w:rFonts w:ascii="Franklin Gothic Book" w:hAnsi="Franklin Gothic Book"/>
        </w:rPr>
        <w:t>где</w:t>
      </w:r>
    </w:p>
    <w:p w:rsidR="00367FE4" w:rsidRPr="00907DF6" w:rsidRDefault="00367FE4" w:rsidP="00367FE4">
      <w:pPr>
        <w:ind w:left="142" w:firstLine="709"/>
        <w:jc w:val="both"/>
        <w:rPr>
          <w:rFonts w:ascii="Franklin Gothic Book" w:hAnsi="Franklin Gothic Book"/>
        </w:rPr>
      </w:pPr>
      <w:r w:rsidRPr="00907DF6">
        <w:rPr>
          <w:rFonts w:ascii="Franklin Gothic Book" w:hAnsi="Franklin Gothic Book"/>
        </w:rPr>
        <w:t>ν</w:t>
      </w:r>
      <w:r w:rsidRPr="00907DF6">
        <w:rPr>
          <w:rFonts w:ascii="Franklin Gothic Book" w:hAnsi="Franklin Gothic Book"/>
          <w:vertAlign w:val="subscript"/>
        </w:rPr>
        <w:t>от</w:t>
      </w:r>
      <w:r w:rsidRPr="00907DF6">
        <w:rPr>
          <w:rFonts w:ascii="Franklin Gothic Book" w:hAnsi="Franklin Gothic Book"/>
        </w:rPr>
        <w:t xml:space="preserve">  – удельный объем воды (справочная величина, ν</w:t>
      </w:r>
      <w:r w:rsidRPr="00907DF6">
        <w:rPr>
          <w:rFonts w:ascii="Franklin Gothic Book" w:hAnsi="Franklin Gothic Book"/>
          <w:vertAlign w:val="subscript"/>
        </w:rPr>
        <w:t>от</w:t>
      </w:r>
      <w:r w:rsidRPr="00907DF6">
        <w:rPr>
          <w:rFonts w:ascii="Franklin Gothic Book" w:hAnsi="Franklin Gothic Book"/>
        </w:rPr>
        <w:t xml:space="preserve">  = 30 м</w:t>
      </w:r>
      <w:r w:rsidRPr="00907DF6">
        <w:rPr>
          <w:rFonts w:ascii="Franklin Gothic Book" w:hAnsi="Franklin Gothic Book"/>
          <w:vertAlign w:val="superscript"/>
        </w:rPr>
        <w:t>3</w:t>
      </w:r>
      <w:r w:rsidRPr="00907DF6">
        <w:rPr>
          <w:rFonts w:ascii="Franklin Gothic Book" w:hAnsi="Franklin Gothic Book"/>
        </w:rPr>
        <w:t>/(Гкал/ч);</w:t>
      </w:r>
    </w:p>
    <w:p w:rsidR="00367FE4" w:rsidRPr="00907DF6" w:rsidRDefault="00367FE4" w:rsidP="00367FE4">
      <w:pPr>
        <w:ind w:left="142" w:firstLine="709"/>
        <w:jc w:val="both"/>
        <w:rPr>
          <w:rFonts w:ascii="Franklin Gothic Book" w:hAnsi="Franklin Gothic Book"/>
        </w:rPr>
      </w:pPr>
      <w:r w:rsidRPr="00907DF6">
        <w:rPr>
          <w:rFonts w:ascii="Franklin Gothic Book" w:hAnsi="Franklin Gothic Book"/>
        </w:rPr>
        <w:t>Q</w:t>
      </w:r>
      <w:r w:rsidRPr="00907DF6">
        <w:rPr>
          <w:rFonts w:ascii="Franklin Gothic Book" w:hAnsi="Franklin Gothic Book"/>
          <w:vertAlign w:val="subscript"/>
        </w:rPr>
        <w:t>от</w:t>
      </w:r>
      <w:r w:rsidRPr="00907DF6">
        <w:rPr>
          <w:rFonts w:ascii="Franklin Gothic Book" w:hAnsi="Franklin Gothic Book"/>
        </w:rPr>
        <w:tab/>
        <w:t>–</w:t>
      </w:r>
      <w:r w:rsidRPr="00907DF6">
        <w:rPr>
          <w:rFonts w:ascii="Franklin Gothic Book" w:hAnsi="Franklin Gothic Book"/>
        </w:rPr>
        <w:tab/>
        <w:t>максимальный</w:t>
      </w:r>
      <w:r w:rsidRPr="00907DF6">
        <w:rPr>
          <w:rFonts w:ascii="Franklin Gothic Book" w:hAnsi="Franklin Gothic Book"/>
        </w:rPr>
        <w:tab/>
        <w:t>тепловой</w:t>
      </w:r>
      <w:r w:rsidRPr="00907DF6">
        <w:rPr>
          <w:rFonts w:ascii="Franklin Gothic Book" w:hAnsi="Franklin Gothic Book"/>
        </w:rPr>
        <w:tab/>
        <w:t>поток</w:t>
      </w:r>
      <w:r w:rsidRPr="00907DF6">
        <w:rPr>
          <w:rFonts w:ascii="Franklin Gothic Book" w:hAnsi="Franklin Gothic Book"/>
        </w:rPr>
        <w:tab/>
        <w:t>на</w:t>
      </w:r>
      <w:r w:rsidRPr="00907DF6">
        <w:rPr>
          <w:rFonts w:ascii="Franklin Gothic Book" w:hAnsi="Franklin Gothic Book"/>
        </w:rPr>
        <w:tab/>
        <w:t>отопление</w:t>
      </w:r>
      <w:r w:rsidRPr="00907DF6">
        <w:rPr>
          <w:rFonts w:ascii="Franklin Gothic Book" w:hAnsi="Franklin Gothic Book"/>
        </w:rPr>
        <w:tab/>
        <w:t>здания (расче</w:t>
      </w:r>
      <w:r w:rsidRPr="00907DF6">
        <w:rPr>
          <w:rFonts w:ascii="Franklin Gothic Book" w:hAnsi="Franklin Gothic Book"/>
        </w:rPr>
        <w:t>т</w:t>
      </w:r>
      <w:r w:rsidRPr="00907DF6">
        <w:rPr>
          <w:rFonts w:ascii="Franklin Gothic Book" w:hAnsi="Franklin Gothic Book"/>
        </w:rPr>
        <w:t xml:space="preserve">но- нормативная  величина), Гкал/ч. </w:t>
      </w:r>
    </w:p>
    <w:p w:rsidR="00367FE4" w:rsidRPr="00907DF6" w:rsidRDefault="00367FE4" w:rsidP="00367FE4">
      <w:pPr>
        <w:ind w:left="142" w:firstLine="709"/>
        <w:jc w:val="both"/>
        <w:rPr>
          <w:rFonts w:ascii="Franklin Gothic Book" w:hAnsi="Franklin Gothic Book"/>
        </w:rPr>
      </w:pPr>
      <w:r w:rsidRPr="00907DF6">
        <w:rPr>
          <w:rFonts w:ascii="Franklin Gothic Book" w:hAnsi="Franklin Gothic Book"/>
        </w:rPr>
        <w:t>Объем воды на подпитку закрытой системы теплоснабжения</w:t>
      </w:r>
    </w:p>
    <w:p w:rsidR="00367FE4" w:rsidRPr="00907DF6" w:rsidRDefault="00367FE4" w:rsidP="00367FE4">
      <w:pPr>
        <w:ind w:left="142" w:firstLine="709"/>
        <w:jc w:val="both"/>
        <w:rPr>
          <w:rFonts w:ascii="Franklin Gothic Book" w:hAnsi="Franklin Gothic Book"/>
        </w:rPr>
      </w:pPr>
      <w:r w:rsidRPr="00907DF6">
        <w:rPr>
          <w:rFonts w:ascii="Franklin Gothic Book" w:hAnsi="Franklin Gothic Book"/>
        </w:rPr>
        <w:t>где</w:t>
      </w:r>
    </w:p>
    <w:p w:rsidR="00367FE4" w:rsidRPr="00907DF6" w:rsidRDefault="00367FE4" w:rsidP="00367FE4">
      <w:pPr>
        <w:ind w:left="142" w:firstLine="709"/>
        <w:jc w:val="center"/>
        <w:rPr>
          <w:rFonts w:ascii="Franklin Gothic Book" w:hAnsi="Franklin Gothic Book"/>
        </w:rPr>
      </w:pPr>
      <w:r w:rsidRPr="00907DF6">
        <w:rPr>
          <w:rFonts w:ascii="Franklin Gothic Book" w:hAnsi="Franklin Gothic Book"/>
        </w:rPr>
        <w:t>V</w:t>
      </w:r>
      <w:r w:rsidRPr="00907DF6">
        <w:rPr>
          <w:rFonts w:ascii="Franklin Gothic Book" w:hAnsi="Franklin Gothic Book"/>
          <w:vertAlign w:val="subscript"/>
        </w:rPr>
        <w:t>подп</w:t>
      </w:r>
      <w:r w:rsidRPr="00907DF6">
        <w:rPr>
          <w:rFonts w:ascii="Franklin Gothic Book" w:hAnsi="Franklin Gothic Book"/>
        </w:rPr>
        <w:t xml:space="preserve"> =0,0025·V=0,0025*56,7=0,14 м</w:t>
      </w:r>
      <w:r w:rsidRPr="00907DF6">
        <w:rPr>
          <w:rFonts w:ascii="Franklin Gothic Book" w:hAnsi="Franklin Gothic Book"/>
          <w:vertAlign w:val="superscript"/>
        </w:rPr>
        <w:t>3</w:t>
      </w:r>
    </w:p>
    <w:p w:rsidR="00367FE4" w:rsidRPr="00907DF6" w:rsidRDefault="00367FE4" w:rsidP="00367FE4">
      <w:pPr>
        <w:ind w:left="142" w:firstLine="709"/>
        <w:jc w:val="both"/>
        <w:rPr>
          <w:rFonts w:ascii="Franklin Gothic Book" w:hAnsi="Franklin Gothic Book"/>
        </w:rPr>
      </w:pPr>
      <w:r w:rsidRPr="00907DF6">
        <w:rPr>
          <w:rFonts w:ascii="Franklin Gothic Book" w:hAnsi="Franklin Gothic Book"/>
        </w:rPr>
        <w:t>V  - объем воды в трубопроводах т/сети и системе отопления, м</w:t>
      </w:r>
      <w:r w:rsidRPr="00907DF6">
        <w:rPr>
          <w:rFonts w:ascii="Franklin Gothic Book" w:hAnsi="Franklin Gothic Book"/>
          <w:vertAlign w:val="superscript"/>
        </w:rPr>
        <w:t>3</w:t>
      </w:r>
      <w:r w:rsidRPr="00907DF6">
        <w:rPr>
          <w:rFonts w:ascii="Franklin Gothic Book" w:hAnsi="Franklin Gothic Book"/>
        </w:rPr>
        <w:t>.</w:t>
      </w:r>
    </w:p>
    <w:p w:rsidR="00367FE4" w:rsidRPr="00907DF6" w:rsidRDefault="00367FE4" w:rsidP="00367FE4">
      <w:pPr>
        <w:ind w:left="142" w:firstLine="709"/>
        <w:jc w:val="both"/>
        <w:rPr>
          <w:rFonts w:ascii="Franklin Gothic Book" w:hAnsi="Franklin Gothic Book"/>
        </w:rPr>
      </w:pPr>
      <w:r w:rsidRPr="00907DF6">
        <w:rPr>
          <w:rFonts w:ascii="Franklin Gothic Book" w:hAnsi="Franklin Gothic Book"/>
        </w:rPr>
        <w:t>Таблица 5. Баланс водоподготовительных установок</w:t>
      </w:r>
    </w:p>
    <w:tbl>
      <w:tblPr>
        <w:tblW w:w="5000" w:type="pct"/>
        <w:jc w:val="center"/>
        <w:tblLook w:val="00A0" w:firstRow="1" w:lastRow="0" w:firstColumn="1" w:lastColumn="0" w:noHBand="0" w:noVBand="0"/>
      </w:tblPr>
      <w:tblGrid>
        <w:gridCol w:w="7040"/>
        <w:gridCol w:w="1726"/>
        <w:gridCol w:w="1917"/>
      </w:tblGrid>
      <w:tr w:rsidR="00907DF6" w:rsidRPr="00907DF6" w:rsidTr="007A5724">
        <w:trPr>
          <w:trHeight w:val="660"/>
          <w:jc w:val="center"/>
        </w:trPr>
        <w:tc>
          <w:tcPr>
            <w:tcW w:w="3295" w:type="pct"/>
            <w:tcBorders>
              <w:top w:val="single" w:sz="4" w:space="0" w:color="auto"/>
              <w:left w:val="single" w:sz="4" w:space="0" w:color="auto"/>
              <w:bottom w:val="single" w:sz="4" w:space="0" w:color="auto"/>
              <w:right w:val="single" w:sz="4" w:space="0" w:color="auto"/>
            </w:tcBorders>
            <w:vAlign w:val="center"/>
          </w:tcPr>
          <w:p w:rsidR="00367FE4" w:rsidRPr="00907DF6" w:rsidRDefault="00367FE4" w:rsidP="002F72D2">
            <w:pPr>
              <w:ind w:left="-142" w:firstLine="284"/>
              <w:rPr>
                <w:rFonts w:ascii="Franklin Gothic Book" w:hAnsi="Franklin Gothic Book"/>
              </w:rPr>
            </w:pPr>
            <w:r w:rsidRPr="00907DF6">
              <w:rPr>
                <w:rFonts w:ascii="Franklin Gothic Book" w:hAnsi="Franklin Gothic Book"/>
              </w:rPr>
              <w:t>Зона действия котельной</w:t>
            </w:r>
          </w:p>
        </w:tc>
        <w:tc>
          <w:tcPr>
            <w:tcW w:w="808" w:type="pct"/>
            <w:tcBorders>
              <w:top w:val="single" w:sz="4" w:space="0" w:color="auto"/>
              <w:left w:val="nil"/>
              <w:bottom w:val="single" w:sz="4" w:space="0" w:color="auto"/>
              <w:right w:val="single" w:sz="4" w:space="0" w:color="auto"/>
            </w:tcBorders>
            <w:vAlign w:val="center"/>
          </w:tcPr>
          <w:p w:rsidR="00367FE4" w:rsidRPr="00907DF6" w:rsidRDefault="00367FE4" w:rsidP="002F72D2">
            <w:pPr>
              <w:ind w:left="-39" w:firstLine="62"/>
              <w:jc w:val="center"/>
              <w:rPr>
                <w:rFonts w:ascii="Franklin Gothic Book" w:hAnsi="Franklin Gothic Book"/>
              </w:rPr>
            </w:pPr>
            <w:r w:rsidRPr="00907DF6">
              <w:rPr>
                <w:rFonts w:ascii="Franklin Gothic Book" w:hAnsi="Franklin Gothic Book"/>
              </w:rPr>
              <w:t>Единица измерения</w:t>
            </w:r>
          </w:p>
        </w:tc>
        <w:tc>
          <w:tcPr>
            <w:tcW w:w="897" w:type="pct"/>
            <w:tcBorders>
              <w:top w:val="single" w:sz="4" w:space="0" w:color="auto"/>
              <w:left w:val="nil"/>
              <w:bottom w:val="single" w:sz="4" w:space="0" w:color="auto"/>
              <w:right w:val="single" w:sz="4" w:space="0" w:color="auto"/>
            </w:tcBorders>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 xml:space="preserve">Котельная </w:t>
            </w:r>
          </w:p>
        </w:tc>
      </w:tr>
      <w:tr w:rsidR="00907DF6" w:rsidRPr="00907DF6" w:rsidTr="007A5724">
        <w:trPr>
          <w:trHeight w:val="315"/>
          <w:jc w:val="center"/>
        </w:trPr>
        <w:tc>
          <w:tcPr>
            <w:tcW w:w="3295" w:type="pct"/>
            <w:tcBorders>
              <w:top w:val="nil"/>
              <w:left w:val="single" w:sz="4" w:space="0" w:color="auto"/>
              <w:bottom w:val="single" w:sz="4" w:space="0" w:color="auto"/>
              <w:right w:val="single" w:sz="4" w:space="0" w:color="auto"/>
            </w:tcBorders>
            <w:vAlign w:val="center"/>
          </w:tcPr>
          <w:p w:rsidR="00367FE4" w:rsidRPr="00907DF6" w:rsidRDefault="00367FE4" w:rsidP="002F72D2">
            <w:pPr>
              <w:ind w:left="-58" w:firstLine="284"/>
              <w:rPr>
                <w:rFonts w:ascii="Franklin Gothic Book" w:hAnsi="Franklin Gothic Book"/>
              </w:rPr>
            </w:pPr>
            <w:r w:rsidRPr="00907DF6">
              <w:rPr>
                <w:rFonts w:ascii="Franklin Gothic Book" w:hAnsi="Franklin Gothic Book"/>
              </w:rPr>
              <w:t>Максимальная производительность ВПУ</w:t>
            </w:r>
          </w:p>
        </w:tc>
        <w:tc>
          <w:tcPr>
            <w:tcW w:w="808" w:type="pct"/>
            <w:tcBorders>
              <w:top w:val="nil"/>
              <w:left w:val="nil"/>
              <w:bottom w:val="single" w:sz="4" w:space="0" w:color="auto"/>
              <w:right w:val="single" w:sz="4" w:space="0" w:color="auto"/>
            </w:tcBorders>
            <w:vAlign w:val="center"/>
          </w:tcPr>
          <w:p w:rsidR="00367FE4" w:rsidRPr="00907DF6" w:rsidRDefault="00367FE4" w:rsidP="002F72D2">
            <w:pPr>
              <w:ind w:left="-142" w:firstLine="284"/>
              <w:rPr>
                <w:rFonts w:ascii="Franklin Gothic Book" w:hAnsi="Franklin Gothic Book"/>
              </w:rPr>
            </w:pPr>
            <w:r w:rsidRPr="00907DF6">
              <w:rPr>
                <w:rFonts w:ascii="Franklin Gothic Book" w:hAnsi="Franklin Gothic Book"/>
              </w:rPr>
              <w:t>Тонн/ч</w:t>
            </w:r>
          </w:p>
        </w:tc>
        <w:tc>
          <w:tcPr>
            <w:tcW w:w="897" w:type="pct"/>
            <w:tcBorders>
              <w:top w:val="nil"/>
              <w:left w:val="nil"/>
              <w:bottom w:val="single" w:sz="4" w:space="0" w:color="auto"/>
              <w:right w:val="single" w:sz="4" w:space="0" w:color="auto"/>
            </w:tcBorders>
            <w:vAlign w:val="center"/>
          </w:tcPr>
          <w:p w:rsidR="00367FE4" w:rsidRPr="00907DF6" w:rsidRDefault="00367FE4" w:rsidP="002F72D2">
            <w:pPr>
              <w:ind w:left="-142" w:firstLine="142"/>
              <w:jc w:val="center"/>
              <w:rPr>
                <w:rFonts w:ascii="Franklin Gothic Book" w:hAnsi="Franklin Gothic Book"/>
              </w:rPr>
            </w:pPr>
            <w:r w:rsidRPr="00907DF6">
              <w:rPr>
                <w:rFonts w:ascii="Franklin Gothic Book" w:hAnsi="Franklin Gothic Book"/>
              </w:rPr>
              <w:t>0,4</w:t>
            </w:r>
          </w:p>
        </w:tc>
      </w:tr>
      <w:tr w:rsidR="00907DF6" w:rsidRPr="00907DF6" w:rsidTr="007A5724">
        <w:trPr>
          <w:trHeight w:val="315"/>
          <w:jc w:val="center"/>
        </w:trPr>
        <w:tc>
          <w:tcPr>
            <w:tcW w:w="3295" w:type="pct"/>
            <w:tcBorders>
              <w:top w:val="nil"/>
              <w:left w:val="single" w:sz="4" w:space="0" w:color="auto"/>
              <w:bottom w:val="single" w:sz="4" w:space="0" w:color="auto"/>
              <w:right w:val="single" w:sz="4" w:space="0" w:color="auto"/>
            </w:tcBorders>
            <w:vAlign w:val="center"/>
          </w:tcPr>
          <w:p w:rsidR="00367FE4" w:rsidRPr="00907DF6" w:rsidRDefault="00367FE4" w:rsidP="002F72D2">
            <w:pPr>
              <w:ind w:left="-58" w:firstLine="284"/>
              <w:rPr>
                <w:rFonts w:ascii="Franklin Gothic Book" w:hAnsi="Franklin Gothic Book"/>
              </w:rPr>
            </w:pPr>
            <w:r w:rsidRPr="00907DF6">
              <w:rPr>
                <w:rFonts w:ascii="Franklin Gothic Book" w:hAnsi="Franklin Gothic Book"/>
              </w:rPr>
              <w:t>Средневзвешенный срок службы</w:t>
            </w:r>
          </w:p>
        </w:tc>
        <w:tc>
          <w:tcPr>
            <w:tcW w:w="808" w:type="pct"/>
            <w:tcBorders>
              <w:top w:val="nil"/>
              <w:left w:val="nil"/>
              <w:bottom w:val="single" w:sz="4" w:space="0" w:color="auto"/>
              <w:right w:val="single" w:sz="4" w:space="0" w:color="auto"/>
            </w:tcBorders>
            <w:vAlign w:val="center"/>
          </w:tcPr>
          <w:p w:rsidR="00367FE4" w:rsidRPr="00907DF6" w:rsidRDefault="00367FE4" w:rsidP="002F72D2">
            <w:pPr>
              <w:ind w:left="-142" w:firstLine="284"/>
              <w:rPr>
                <w:rFonts w:ascii="Franklin Gothic Book" w:hAnsi="Franklin Gothic Book"/>
              </w:rPr>
            </w:pPr>
            <w:r w:rsidRPr="00907DF6">
              <w:rPr>
                <w:rFonts w:ascii="Franklin Gothic Book" w:hAnsi="Franklin Gothic Book"/>
              </w:rPr>
              <w:t>лет</w:t>
            </w:r>
          </w:p>
        </w:tc>
        <w:tc>
          <w:tcPr>
            <w:tcW w:w="897" w:type="pct"/>
            <w:tcBorders>
              <w:top w:val="nil"/>
              <w:left w:val="nil"/>
              <w:bottom w:val="single" w:sz="4" w:space="0" w:color="auto"/>
              <w:right w:val="single" w:sz="4" w:space="0" w:color="auto"/>
            </w:tcBorders>
            <w:vAlign w:val="center"/>
          </w:tcPr>
          <w:p w:rsidR="00367FE4" w:rsidRPr="00907DF6" w:rsidRDefault="00367FE4" w:rsidP="002F72D2">
            <w:pPr>
              <w:ind w:left="-142" w:firstLine="142"/>
              <w:jc w:val="center"/>
              <w:rPr>
                <w:rFonts w:ascii="Franklin Gothic Book" w:hAnsi="Franklin Gothic Book"/>
              </w:rPr>
            </w:pPr>
            <w:r w:rsidRPr="00907DF6">
              <w:rPr>
                <w:rFonts w:ascii="Franklin Gothic Book" w:hAnsi="Franklin Gothic Book"/>
              </w:rPr>
              <w:t>20</w:t>
            </w:r>
          </w:p>
        </w:tc>
      </w:tr>
      <w:tr w:rsidR="00907DF6" w:rsidRPr="00907DF6" w:rsidTr="007A5724">
        <w:trPr>
          <w:trHeight w:val="315"/>
          <w:jc w:val="center"/>
        </w:trPr>
        <w:tc>
          <w:tcPr>
            <w:tcW w:w="3295" w:type="pct"/>
            <w:tcBorders>
              <w:top w:val="nil"/>
              <w:left w:val="single" w:sz="4" w:space="0" w:color="auto"/>
              <w:bottom w:val="single" w:sz="4" w:space="0" w:color="auto"/>
              <w:right w:val="single" w:sz="4" w:space="0" w:color="auto"/>
            </w:tcBorders>
            <w:vAlign w:val="center"/>
          </w:tcPr>
          <w:p w:rsidR="00367FE4" w:rsidRPr="00907DF6" w:rsidRDefault="00367FE4" w:rsidP="002F72D2">
            <w:pPr>
              <w:ind w:left="-58" w:firstLine="284"/>
              <w:rPr>
                <w:rFonts w:ascii="Franklin Gothic Book" w:hAnsi="Franklin Gothic Book"/>
              </w:rPr>
            </w:pPr>
            <w:r w:rsidRPr="00907DF6">
              <w:rPr>
                <w:rFonts w:ascii="Franklin Gothic Book" w:hAnsi="Franklin Gothic Book"/>
              </w:rPr>
              <w:t>Располагаемая производительность ВПУ</w:t>
            </w:r>
          </w:p>
        </w:tc>
        <w:tc>
          <w:tcPr>
            <w:tcW w:w="808" w:type="pct"/>
            <w:tcBorders>
              <w:top w:val="nil"/>
              <w:left w:val="nil"/>
              <w:bottom w:val="single" w:sz="4" w:space="0" w:color="auto"/>
              <w:right w:val="single" w:sz="4" w:space="0" w:color="auto"/>
            </w:tcBorders>
            <w:vAlign w:val="center"/>
          </w:tcPr>
          <w:p w:rsidR="00367FE4" w:rsidRPr="00907DF6" w:rsidRDefault="00367FE4" w:rsidP="002F72D2">
            <w:pPr>
              <w:ind w:left="-142" w:firstLine="284"/>
              <w:rPr>
                <w:rFonts w:ascii="Franklin Gothic Book" w:hAnsi="Franklin Gothic Book"/>
              </w:rPr>
            </w:pPr>
            <w:r w:rsidRPr="00907DF6">
              <w:rPr>
                <w:rFonts w:ascii="Franklin Gothic Book" w:hAnsi="Franklin Gothic Book"/>
              </w:rPr>
              <w:t>Тонн/ч</w:t>
            </w:r>
          </w:p>
        </w:tc>
        <w:tc>
          <w:tcPr>
            <w:tcW w:w="897" w:type="pct"/>
            <w:tcBorders>
              <w:top w:val="nil"/>
              <w:left w:val="nil"/>
              <w:bottom w:val="single" w:sz="4" w:space="0" w:color="auto"/>
              <w:right w:val="single" w:sz="4" w:space="0" w:color="auto"/>
            </w:tcBorders>
            <w:vAlign w:val="center"/>
          </w:tcPr>
          <w:p w:rsidR="00367FE4" w:rsidRPr="00907DF6" w:rsidRDefault="00367FE4" w:rsidP="002F72D2">
            <w:pPr>
              <w:ind w:left="-142" w:firstLine="142"/>
              <w:jc w:val="center"/>
              <w:rPr>
                <w:rFonts w:ascii="Franklin Gothic Book" w:hAnsi="Franklin Gothic Book"/>
              </w:rPr>
            </w:pPr>
            <w:r w:rsidRPr="00907DF6">
              <w:rPr>
                <w:rFonts w:ascii="Franklin Gothic Book" w:hAnsi="Franklin Gothic Book"/>
              </w:rPr>
              <w:t xml:space="preserve">0,4 </w:t>
            </w:r>
          </w:p>
        </w:tc>
      </w:tr>
      <w:tr w:rsidR="00907DF6" w:rsidRPr="00907DF6" w:rsidTr="007A5724">
        <w:trPr>
          <w:trHeight w:val="434"/>
          <w:jc w:val="center"/>
        </w:trPr>
        <w:tc>
          <w:tcPr>
            <w:tcW w:w="3295" w:type="pct"/>
            <w:tcBorders>
              <w:top w:val="nil"/>
              <w:left w:val="single" w:sz="4" w:space="0" w:color="auto"/>
              <w:bottom w:val="single" w:sz="4" w:space="0" w:color="auto"/>
              <w:right w:val="single" w:sz="4" w:space="0" w:color="auto"/>
            </w:tcBorders>
            <w:vAlign w:val="center"/>
          </w:tcPr>
          <w:p w:rsidR="00367FE4" w:rsidRPr="00907DF6" w:rsidRDefault="00367FE4" w:rsidP="002F72D2">
            <w:pPr>
              <w:ind w:left="-58" w:firstLine="284"/>
              <w:rPr>
                <w:rFonts w:ascii="Franklin Gothic Book" w:hAnsi="Franklin Gothic Book"/>
              </w:rPr>
            </w:pPr>
            <w:r w:rsidRPr="00907DF6">
              <w:rPr>
                <w:rFonts w:ascii="Franklin Gothic Book" w:hAnsi="Franklin Gothic Book"/>
              </w:rPr>
              <w:t>Количество баков-аккумуляторов теплоносителя</w:t>
            </w:r>
          </w:p>
        </w:tc>
        <w:tc>
          <w:tcPr>
            <w:tcW w:w="808" w:type="pct"/>
            <w:tcBorders>
              <w:top w:val="nil"/>
              <w:left w:val="nil"/>
              <w:bottom w:val="single" w:sz="4" w:space="0" w:color="auto"/>
              <w:right w:val="single" w:sz="4" w:space="0" w:color="auto"/>
            </w:tcBorders>
            <w:vAlign w:val="center"/>
          </w:tcPr>
          <w:p w:rsidR="00367FE4" w:rsidRPr="00907DF6" w:rsidRDefault="00367FE4" w:rsidP="002F72D2">
            <w:pPr>
              <w:ind w:left="-142" w:firstLine="284"/>
              <w:rPr>
                <w:rFonts w:ascii="Franklin Gothic Book" w:hAnsi="Franklin Gothic Book"/>
              </w:rPr>
            </w:pPr>
            <w:r w:rsidRPr="00907DF6">
              <w:rPr>
                <w:rFonts w:ascii="Franklin Gothic Book" w:hAnsi="Franklin Gothic Book"/>
              </w:rPr>
              <w:t>Ед.</w:t>
            </w:r>
          </w:p>
        </w:tc>
        <w:tc>
          <w:tcPr>
            <w:tcW w:w="897" w:type="pct"/>
            <w:tcBorders>
              <w:top w:val="nil"/>
              <w:left w:val="nil"/>
              <w:bottom w:val="single" w:sz="4" w:space="0" w:color="auto"/>
              <w:right w:val="single" w:sz="4" w:space="0" w:color="auto"/>
            </w:tcBorders>
            <w:vAlign w:val="center"/>
          </w:tcPr>
          <w:p w:rsidR="00367FE4" w:rsidRPr="00907DF6" w:rsidRDefault="00367FE4" w:rsidP="002F72D2">
            <w:pPr>
              <w:ind w:left="-142" w:firstLine="142"/>
              <w:jc w:val="center"/>
              <w:rPr>
                <w:rFonts w:ascii="Franklin Gothic Book" w:hAnsi="Franklin Gothic Book"/>
              </w:rPr>
            </w:pPr>
            <w:r w:rsidRPr="00907DF6">
              <w:rPr>
                <w:rFonts w:ascii="Franklin Gothic Book" w:hAnsi="Franklin Gothic Book"/>
              </w:rPr>
              <w:t>0</w:t>
            </w:r>
          </w:p>
        </w:tc>
      </w:tr>
      <w:tr w:rsidR="00907DF6" w:rsidRPr="00907DF6" w:rsidTr="007A5724">
        <w:trPr>
          <w:trHeight w:val="403"/>
          <w:jc w:val="center"/>
        </w:trPr>
        <w:tc>
          <w:tcPr>
            <w:tcW w:w="3295" w:type="pct"/>
            <w:tcBorders>
              <w:top w:val="nil"/>
              <w:left w:val="single" w:sz="4" w:space="0" w:color="auto"/>
              <w:bottom w:val="single" w:sz="4" w:space="0" w:color="auto"/>
              <w:right w:val="single" w:sz="4" w:space="0" w:color="auto"/>
            </w:tcBorders>
            <w:vAlign w:val="center"/>
          </w:tcPr>
          <w:p w:rsidR="00367FE4" w:rsidRPr="00907DF6" w:rsidRDefault="00367FE4" w:rsidP="002F72D2">
            <w:pPr>
              <w:ind w:left="-58" w:firstLine="284"/>
              <w:rPr>
                <w:rFonts w:ascii="Franklin Gothic Book" w:hAnsi="Franklin Gothic Book"/>
              </w:rPr>
            </w:pPr>
            <w:r w:rsidRPr="00907DF6">
              <w:rPr>
                <w:rFonts w:ascii="Franklin Gothic Book" w:hAnsi="Franklin Gothic Book"/>
              </w:rPr>
              <w:t>Емкость баков аккумуляторов</w:t>
            </w:r>
          </w:p>
        </w:tc>
        <w:tc>
          <w:tcPr>
            <w:tcW w:w="808" w:type="pct"/>
            <w:tcBorders>
              <w:top w:val="nil"/>
              <w:left w:val="nil"/>
              <w:bottom w:val="single" w:sz="4" w:space="0" w:color="auto"/>
              <w:right w:val="single" w:sz="4" w:space="0" w:color="auto"/>
            </w:tcBorders>
            <w:vAlign w:val="center"/>
          </w:tcPr>
          <w:p w:rsidR="00367FE4" w:rsidRPr="00907DF6" w:rsidRDefault="00367FE4" w:rsidP="002F72D2">
            <w:pPr>
              <w:ind w:left="-142" w:firstLine="284"/>
              <w:rPr>
                <w:rFonts w:ascii="Franklin Gothic Book" w:hAnsi="Franklin Gothic Book"/>
              </w:rPr>
            </w:pPr>
            <w:r w:rsidRPr="00907DF6">
              <w:rPr>
                <w:rFonts w:ascii="Franklin Gothic Book" w:hAnsi="Franklin Gothic Book"/>
              </w:rPr>
              <w:t>м3</w:t>
            </w:r>
          </w:p>
        </w:tc>
        <w:tc>
          <w:tcPr>
            <w:tcW w:w="897" w:type="pct"/>
            <w:tcBorders>
              <w:top w:val="nil"/>
              <w:left w:val="nil"/>
              <w:bottom w:val="single" w:sz="4" w:space="0" w:color="auto"/>
              <w:right w:val="single" w:sz="4" w:space="0" w:color="auto"/>
            </w:tcBorders>
            <w:vAlign w:val="center"/>
          </w:tcPr>
          <w:p w:rsidR="00367FE4" w:rsidRPr="00907DF6" w:rsidRDefault="00367FE4" w:rsidP="002F72D2">
            <w:pPr>
              <w:ind w:left="-142" w:firstLine="142"/>
              <w:jc w:val="center"/>
              <w:rPr>
                <w:rFonts w:ascii="Franklin Gothic Book" w:hAnsi="Franklin Gothic Book"/>
              </w:rPr>
            </w:pPr>
            <w:r w:rsidRPr="00907DF6">
              <w:rPr>
                <w:rFonts w:ascii="Franklin Gothic Book" w:hAnsi="Franklin Gothic Book"/>
              </w:rPr>
              <w:t xml:space="preserve">0 </w:t>
            </w:r>
          </w:p>
        </w:tc>
      </w:tr>
      <w:tr w:rsidR="00907DF6" w:rsidRPr="00907DF6" w:rsidTr="007A5724">
        <w:trPr>
          <w:trHeight w:val="315"/>
          <w:jc w:val="center"/>
        </w:trPr>
        <w:tc>
          <w:tcPr>
            <w:tcW w:w="3295" w:type="pct"/>
            <w:tcBorders>
              <w:top w:val="nil"/>
              <w:left w:val="single" w:sz="4" w:space="0" w:color="auto"/>
              <w:bottom w:val="single" w:sz="4" w:space="0" w:color="auto"/>
              <w:right w:val="single" w:sz="4" w:space="0" w:color="auto"/>
            </w:tcBorders>
            <w:vAlign w:val="center"/>
          </w:tcPr>
          <w:p w:rsidR="00367FE4" w:rsidRPr="00907DF6" w:rsidRDefault="00367FE4" w:rsidP="002F72D2">
            <w:pPr>
              <w:ind w:left="-58" w:firstLine="284"/>
              <w:rPr>
                <w:rFonts w:ascii="Franklin Gothic Book" w:hAnsi="Franklin Gothic Book"/>
              </w:rPr>
            </w:pPr>
            <w:r w:rsidRPr="00907DF6">
              <w:rPr>
                <w:rFonts w:ascii="Franklin Gothic Book" w:hAnsi="Franklin Gothic Book"/>
              </w:rPr>
              <w:t>Всего подпитка тепловой сети, в т.ч.</w:t>
            </w:r>
          </w:p>
        </w:tc>
        <w:tc>
          <w:tcPr>
            <w:tcW w:w="808" w:type="pct"/>
            <w:tcBorders>
              <w:top w:val="nil"/>
              <w:left w:val="nil"/>
              <w:bottom w:val="single" w:sz="4" w:space="0" w:color="auto"/>
              <w:right w:val="single" w:sz="4" w:space="0" w:color="auto"/>
            </w:tcBorders>
            <w:vAlign w:val="center"/>
          </w:tcPr>
          <w:p w:rsidR="00367FE4" w:rsidRPr="00907DF6" w:rsidRDefault="00367FE4" w:rsidP="002F72D2">
            <w:pPr>
              <w:ind w:left="-142" w:firstLine="284"/>
              <w:rPr>
                <w:rFonts w:ascii="Franklin Gothic Book" w:hAnsi="Franklin Gothic Book"/>
              </w:rPr>
            </w:pPr>
            <w:r w:rsidRPr="00907DF6">
              <w:rPr>
                <w:rFonts w:ascii="Franklin Gothic Book" w:hAnsi="Franklin Gothic Book"/>
              </w:rPr>
              <w:t>Тонн/ч</w:t>
            </w:r>
          </w:p>
        </w:tc>
        <w:tc>
          <w:tcPr>
            <w:tcW w:w="897" w:type="pct"/>
            <w:tcBorders>
              <w:top w:val="nil"/>
              <w:left w:val="nil"/>
              <w:bottom w:val="single" w:sz="4" w:space="0" w:color="auto"/>
              <w:right w:val="single" w:sz="4" w:space="0" w:color="auto"/>
            </w:tcBorders>
            <w:vAlign w:val="center"/>
          </w:tcPr>
          <w:p w:rsidR="00367FE4" w:rsidRPr="00907DF6" w:rsidRDefault="00367FE4" w:rsidP="002F72D2">
            <w:pPr>
              <w:ind w:left="-142" w:firstLine="142"/>
              <w:jc w:val="center"/>
              <w:rPr>
                <w:rFonts w:ascii="Franklin Gothic Book" w:hAnsi="Franklin Gothic Book"/>
              </w:rPr>
            </w:pPr>
            <w:r w:rsidRPr="00907DF6">
              <w:rPr>
                <w:rFonts w:ascii="Franklin Gothic Book" w:hAnsi="Franklin Gothic Book"/>
                <w:lang w:val="en-US"/>
              </w:rPr>
              <w:t>0,</w:t>
            </w:r>
            <w:r w:rsidRPr="00907DF6">
              <w:rPr>
                <w:rFonts w:ascii="Franklin Gothic Book" w:hAnsi="Franklin Gothic Book"/>
              </w:rPr>
              <w:t>14</w:t>
            </w:r>
          </w:p>
        </w:tc>
      </w:tr>
      <w:tr w:rsidR="00907DF6" w:rsidRPr="00907DF6" w:rsidTr="007A5724">
        <w:trPr>
          <w:trHeight w:val="315"/>
          <w:jc w:val="center"/>
        </w:trPr>
        <w:tc>
          <w:tcPr>
            <w:tcW w:w="3295" w:type="pct"/>
            <w:tcBorders>
              <w:top w:val="nil"/>
              <w:left w:val="single" w:sz="4" w:space="0" w:color="auto"/>
              <w:bottom w:val="single" w:sz="4" w:space="0" w:color="auto"/>
              <w:right w:val="single" w:sz="4" w:space="0" w:color="auto"/>
            </w:tcBorders>
            <w:vAlign w:val="center"/>
          </w:tcPr>
          <w:p w:rsidR="00367FE4" w:rsidRPr="00907DF6" w:rsidRDefault="00367FE4" w:rsidP="002F72D2">
            <w:pPr>
              <w:ind w:left="-58" w:firstLine="284"/>
              <w:rPr>
                <w:rFonts w:ascii="Franklin Gothic Book" w:hAnsi="Franklin Gothic Book"/>
              </w:rPr>
            </w:pPr>
            <w:r w:rsidRPr="00907DF6">
              <w:rPr>
                <w:rFonts w:ascii="Franklin Gothic Book" w:hAnsi="Franklin Gothic Book"/>
              </w:rPr>
              <w:t>Нормативные утечки теплоносителя</w:t>
            </w:r>
          </w:p>
        </w:tc>
        <w:tc>
          <w:tcPr>
            <w:tcW w:w="808" w:type="pct"/>
            <w:tcBorders>
              <w:top w:val="nil"/>
              <w:left w:val="nil"/>
              <w:bottom w:val="single" w:sz="4" w:space="0" w:color="auto"/>
              <w:right w:val="single" w:sz="4" w:space="0" w:color="auto"/>
            </w:tcBorders>
            <w:vAlign w:val="center"/>
          </w:tcPr>
          <w:p w:rsidR="00367FE4" w:rsidRPr="00907DF6" w:rsidRDefault="00367FE4" w:rsidP="002F72D2">
            <w:pPr>
              <w:ind w:left="-142" w:firstLine="284"/>
              <w:rPr>
                <w:rFonts w:ascii="Franklin Gothic Book" w:hAnsi="Franklin Gothic Book"/>
              </w:rPr>
            </w:pPr>
            <w:r w:rsidRPr="00907DF6">
              <w:rPr>
                <w:rFonts w:ascii="Franklin Gothic Book" w:hAnsi="Franklin Gothic Book"/>
              </w:rPr>
              <w:t>Тонн/ч</w:t>
            </w:r>
          </w:p>
        </w:tc>
        <w:tc>
          <w:tcPr>
            <w:tcW w:w="897" w:type="pct"/>
            <w:tcBorders>
              <w:top w:val="nil"/>
              <w:left w:val="nil"/>
              <w:bottom w:val="single" w:sz="4" w:space="0" w:color="auto"/>
              <w:right w:val="single" w:sz="4" w:space="0" w:color="auto"/>
            </w:tcBorders>
            <w:vAlign w:val="center"/>
          </w:tcPr>
          <w:p w:rsidR="00367FE4" w:rsidRPr="00907DF6" w:rsidRDefault="00367FE4" w:rsidP="002F72D2">
            <w:pPr>
              <w:ind w:left="-142" w:firstLine="142"/>
              <w:jc w:val="center"/>
              <w:rPr>
                <w:rFonts w:ascii="Franklin Gothic Book" w:hAnsi="Franklin Gothic Book"/>
              </w:rPr>
            </w:pPr>
            <w:r w:rsidRPr="00907DF6">
              <w:rPr>
                <w:rFonts w:ascii="Franklin Gothic Book" w:hAnsi="Franklin Gothic Book"/>
              </w:rPr>
              <w:t xml:space="preserve"> 0,01</w:t>
            </w:r>
          </w:p>
        </w:tc>
      </w:tr>
      <w:tr w:rsidR="00907DF6" w:rsidRPr="00907DF6" w:rsidTr="007A5724">
        <w:trPr>
          <w:trHeight w:val="945"/>
          <w:jc w:val="center"/>
        </w:trPr>
        <w:tc>
          <w:tcPr>
            <w:tcW w:w="3295" w:type="pct"/>
            <w:tcBorders>
              <w:top w:val="nil"/>
              <w:left w:val="single" w:sz="4" w:space="0" w:color="auto"/>
              <w:bottom w:val="single" w:sz="4" w:space="0" w:color="auto"/>
              <w:right w:val="single" w:sz="4" w:space="0" w:color="auto"/>
            </w:tcBorders>
            <w:vAlign w:val="center"/>
          </w:tcPr>
          <w:p w:rsidR="00367FE4" w:rsidRPr="00907DF6" w:rsidRDefault="00367FE4" w:rsidP="002F72D2">
            <w:pPr>
              <w:ind w:left="-58" w:firstLine="284"/>
              <w:rPr>
                <w:rFonts w:ascii="Franklin Gothic Book" w:hAnsi="Franklin Gothic Book"/>
              </w:rPr>
            </w:pPr>
            <w:r w:rsidRPr="00907DF6">
              <w:rPr>
                <w:rFonts w:ascii="Franklin Gothic Book" w:hAnsi="Franklin Gothic Book"/>
              </w:rPr>
              <w:t>Отпуск тепла из тепловых сетей на цели горячего вод</w:t>
            </w:r>
            <w:r w:rsidRPr="00907DF6">
              <w:rPr>
                <w:rFonts w:ascii="Franklin Gothic Book" w:hAnsi="Franklin Gothic Book"/>
              </w:rPr>
              <w:t>о</w:t>
            </w:r>
            <w:r w:rsidRPr="00907DF6">
              <w:rPr>
                <w:rFonts w:ascii="Franklin Gothic Book" w:hAnsi="Franklin Gothic Book"/>
              </w:rPr>
              <w:t>снабжения (для открытых систем теплоснабжения)</w:t>
            </w:r>
          </w:p>
        </w:tc>
        <w:tc>
          <w:tcPr>
            <w:tcW w:w="808" w:type="pct"/>
            <w:tcBorders>
              <w:top w:val="nil"/>
              <w:left w:val="nil"/>
              <w:bottom w:val="single" w:sz="4" w:space="0" w:color="auto"/>
              <w:right w:val="single" w:sz="4" w:space="0" w:color="auto"/>
            </w:tcBorders>
            <w:vAlign w:val="center"/>
          </w:tcPr>
          <w:p w:rsidR="00367FE4" w:rsidRPr="00907DF6" w:rsidRDefault="00367FE4" w:rsidP="002F72D2">
            <w:pPr>
              <w:ind w:left="-142" w:firstLine="284"/>
              <w:rPr>
                <w:rFonts w:ascii="Franklin Gothic Book" w:hAnsi="Franklin Gothic Book"/>
              </w:rPr>
            </w:pPr>
            <w:r w:rsidRPr="00907DF6">
              <w:rPr>
                <w:rFonts w:ascii="Franklin Gothic Book" w:hAnsi="Franklin Gothic Book"/>
              </w:rPr>
              <w:t>Тонн/ч</w:t>
            </w:r>
          </w:p>
        </w:tc>
        <w:tc>
          <w:tcPr>
            <w:tcW w:w="897" w:type="pct"/>
            <w:tcBorders>
              <w:top w:val="nil"/>
              <w:left w:val="nil"/>
              <w:bottom w:val="single" w:sz="4" w:space="0" w:color="auto"/>
              <w:right w:val="single" w:sz="4" w:space="0" w:color="auto"/>
            </w:tcBorders>
            <w:vAlign w:val="center"/>
          </w:tcPr>
          <w:p w:rsidR="00367FE4" w:rsidRPr="00907DF6" w:rsidRDefault="00367FE4" w:rsidP="002F72D2">
            <w:pPr>
              <w:ind w:left="-142" w:firstLine="142"/>
              <w:jc w:val="center"/>
              <w:rPr>
                <w:rFonts w:ascii="Franklin Gothic Book" w:hAnsi="Franklin Gothic Book"/>
              </w:rPr>
            </w:pPr>
            <w:r w:rsidRPr="00907DF6">
              <w:rPr>
                <w:rFonts w:ascii="Franklin Gothic Book" w:hAnsi="Franklin Gothic Book"/>
              </w:rPr>
              <w:t>0</w:t>
            </w:r>
          </w:p>
        </w:tc>
      </w:tr>
      <w:tr w:rsidR="00907DF6" w:rsidRPr="00907DF6" w:rsidTr="007A5724">
        <w:trPr>
          <w:trHeight w:val="630"/>
          <w:jc w:val="center"/>
        </w:trPr>
        <w:tc>
          <w:tcPr>
            <w:tcW w:w="3295" w:type="pct"/>
            <w:tcBorders>
              <w:top w:val="nil"/>
              <w:left w:val="single" w:sz="4" w:space="0" w:color="auto"/>
              <w:bottom w:val="single" w:sz="4" w:space="0" w:color="auto"/>
              <w:right w:val="single" w:sz="4" w:space="0" w:color="auto"/>
            </w:tcBorders>
            <w:vAlign w:val="center"/>
          </w:tcPr>
          <w:p w:rsidR="00367FE4" w:rsidRPr="00907DF6" w:rsidRDefault="00367FE4" w:rsidP="002F72D2">
            <w:pPr>
              <w:ind w:left="-58" w:firstLine="284"/>
              <w:rPr>
                <w:rFonts w:ascii="Franklin Gothic Book" w:hAnsi="Franklin Gothic Book"/>
              </w:rPr>
            </w:pPr>
            <w:r w:rsidRPr="00907DF6">
              <w:rPr>
                <w:rFonts w:ascii="Franklin Gothic Book" w:hAnsi="Franklin Gothic Book"/>
              </w:rPr>
              <w:t>Максимум подпитки  тепловых сетей в эксплуатацио</w:t>
            </w:r>
            <w:r w:rsidRPr="00907DF6">
              <w:rPr>
                <w:rFonts w:ascii="Franklin Gothic Book" w:hAnsi="Franklin Gothic Book"/>
              </w:rPr>
              <w:t>н</w:t>
            </w:r>
            <w:r w:rsidRPr="00907DF6">
              <w:rPr>
                <w:rFonts w:ascii="Franklin Gothic Book" w:hAnsi="Franklin Gothic Book"/>
              </w:rPr>
              <w:t>ном режиме</w:t>
            </w:r>
          </w:p>
        </w:tc>
        <w:tc>
          <w:tcPr>
            <w:tcW w:w="808" w:type="pct"/>
            <w:tcBorders>
              <w:top w:val="nil"/>
              <w:left w:val="nil"/>
              <w:bottom w:val="single" w:sz="4" w:space="0" w:color="auto"/>
              <w:right w:val="single" w:sz="4" w:space="0" w:color="auto"/>
            </w:tcBorders>
            <w:vAlign w:val="center"/>
          </w:tcPr>
          <w:p w:rsidR="00367FE4" w:rsidRPr="00907DF6" w:rsidRDefault="00367FE4" w:rsidP="002F72D2">
            <w:pPr>
              <w:ind w:left="-142" w:firstLine="284"/>
              <w:rPr>
                <w:rFonts w:ascii="Franklin Gothic Book" w:hAnsi="Franklin Gothic Book"/>
              </w:rPr>
            </w:pPr>
            <w:r w:rsidRPr="00907DF6">
              <w:rPr>
                <w:rFonts w:ascii="Franklin Gothic Book" w:hAnsi="Franklin Gothic Book"/>
              </w:rPr>
              <w:t>Тонн/ч</w:t>
            </w:r>
          </w:p>
        </w:tc>
        <w:tc>
          <w:tcPr>
            <w:tcW w:w="897" w:type="pct"/>
            <w:tcBorders>
              <w:top w:val="nil"/>
              <w:left w:val="nil"/>
              <w:bottom w:val="single" w:sz="4" w:space="0" w:color="auto"/>
              <w:right w:val="single" w:sz="4" w:space="0" w:color="auto"/>
            </w:tcBorders>
            <w:vAlign w:val="center"/>
          </w:tcPr>
          <w:p w:rsidR="00367FE4" w:rsidRPr="00907DF6" w:rsidRDefault="00367FE4" w:rsidP="002F72D2">
            <w:pPr>
              <w:ind w:left="-142" w:firstLine="142"/>
              <w:jc w:val="center"/>
              <w:rPr>
                <w:rFonts w:ascii="Franklin Gothic Book" w:hAnsi="Franklin Gothic Book"/>
              </w:rPr>
            </w:pPr>
            <w:r w:rsidRPr="00907DF6">
              <w:rPr>
                <w:rFonts w:ascii="Franklin Gothic Book" w:hAnsi="Franklin Gothic Book"/>
              </w:rPr>
              <w:t xml:space="preserve">0,19 </w:t>
            </w:r>
          </w:p>
        </w:tc>
      </w:tr>
      <w:tr w:rsidR="00907DF6" w:rsidRPr="00907DF6" w:rsidTr="007A5724">
        <w:trPr>
          <w:trHeight w:val="630"/>
          <w:jc w:val="center"/>
        </w:trPr>
        <w:tc>
          <w:tcPr>
            <w:tcW w:w="3295" w:type="pct"/>
            <w:tcBorders>
              <w:top w:val="nil"/>
              <w:left w:val="single" w:sz="4" w:space="0" w:color="auto"/>
              <w:bottom w:val="single" w:sz="4" w:space="0" w:color="auto"/>
              <w:right w:val="single" w:sz="4" w:space="0" w:color="auto"/>
            </w:tcBorders>
            <w:vAlign w:val="center"/>
          </w:tcPr>
          <w:p w:rsidR="00367FE4" w:rsidRPr="00907DF6" w:rsidRDefault="00367FE4" w:rsidP="002F72D2">
            <w:pPr>
              <w:ind w:left="-58" w:firstLine="284"/>
              <w:rPr>
                <w:rFonts w:ascii="Franklin Gothic Book" w:hAnsi="Franklin Gothic Book"/>
              </w:rPr>
            </w:pPr>
            <w:r w:rsidRPr="00907DF6">
              <w:rPr>
                <w:rFonts w:ascii="Franklin Gothic Book" w:hAnsi="Franklin Gothic Book"/>
              </w:rPr>
              <w:t>Максимум подпитки  тепловых сетей в период повре</w:t>
            </w:r>
            <w:r w:rsidRPr="00907DF6">
              <w:rPr>
                <w:rFonts w:ascii="Franklin Gothic Book" w:hAnsi="Franklin Gothic Book"/>
              </w:rPr>
              <w:t>ж</w:t>
            </w:r>
            <w:r w:rsidRPr="00907DF6">
              <w:rPr>
                <w:rFonts w:ascii="Franklin Gothic Book" w:hAnsi="Franklin Gothic Book"/>
              </w:rPr>
              <w:t>дения участка</w:t>
            </w:r>
          </w:p>
        </w:tc>
        <w:tc>
          <w:tcPr>
            <w:tcW w:w="808" w:type="pct"/>
            <w:tcBorders>
              <w:top w:val="nil"/>
              <w:left w:val="nil"/>
              <w:bottom w:val="single" w:sz="4" w:space="0" w:color="auto"/>
              <w:right w:val="single" w:sz="4" w:space="0" w:color="auto"/>
            </w:tcBorders>
            <w:vAlign w:val="center"/>
          </w:tcPr>
          <w:p w:rsidR="00367FE4" w:rsidRPr="00907DF6" w:rsidRDefault="00367FE4" w:rsidP="002F72D2">
            <w:pPr>
              <w:ind w:left="-142" w:firstLine="284"/>
              <w:rPr>
                <w:rFonts w:ascii="Franklin Gothic Book" w:hAnsi="Franklin Gothic Book"/>
              </w:rPr>
            </w:pPr>
            <w:r w:rsidRPr="00907DF6">
              <w:rPr>
                <w:rFonts w:ascii="Franklin Gothic Book" w:hAnsi="Franklin Gothic Book"/>
              </w:rPr>
              <w:t>Тонн/ч</w:t>
            </w:r>
          </w:p>
        </w:tc>
        <w:tc>
          <w:tcPr>
            <w:tcW w:w="897" w:type="pct"/>
            <w:tcBorders>
              <w:top w:val="nil"/>
              <w:left w:val="nil"/>
              <w:bottom w:val="single" w:sz="4" w:space="0" w:color="auto"/>
              <w:right w:val="single" w:sz="4" w:space="0" w:color="auto"/>
            </w:tcBorders>
            <w:vAlign w:val="center"/>
          </w:tcPr>
          <w:p w:rsidR="00367FE4" w:rsidRPr="00907DF6" w:rsidRDefault="00367FE4" w:rsidP="002F72D2">
            <w:pPr>
              <w:ind w:left="-142" w:firstLine="142"/>
              <w:jc w:val="center"/>
              <w:rPr>
                <w:rFonts w:ascii="Franklin Gothic Book" w:hAnsi="Franklin Gothic Book"/>
              </w:rPr>
            </w:pPr>
            <w:r w:rsidRPr="00907DF6">
              <w:rPr>
                <w:rFonts w:ascii="Franklin Gothic Book" w:hAnsi="Franklin Gothic Book"/>
              </w:rPr>
              <w:t>0,39</w:t>
            </w:r>
          </w:p>
        </w:tc>
      </w:tr>
      <w:tr w:rsidR="00907DF6" w:rsidRPr="00907DF6" w:rsidTr="007A5724">
        <w:trPr>
          <w:trHeight w:val="315"/>
          <w:jc w:val="center"/>
        </w:trPr>
        <w:tc>
          <w:tcPr>
            <w:tcW w:w="3295" w:type="pct"/>
            <w:tcBorders>
              <w:top w:val="nil"/>
              <w:left w:val="single" w:sz="4" w:space="0" w:color="auto"/>
              <w:bottom w:val="single" w:sz="4" w:space="0" w:color="auto"/>
              <w:right w:val="single" w:sz="4" w:space="0" w:color="auto"/>
            </w:tcBorders>
            <w:vAlign w:val="center"/>
          </w:tcPr>
          <w:p w:rsidR="00367FE4" w:rsidRPr="00907DF6" w:rsidRDefault="00367FE4" w:rsidP="002F72D2">
            <w:pPr>
              <w:ind w:left="-58" w:firstLine="284"/>
              <w:rPr>
                <w:rFonts w:ascii="Franklin Gothic Book" w:hAnsi="Franklin Gothic Book"/>
              </w:rPr>
            </w:pPr>
            <w:r w:rsidRPr="00907DF6">
              <w:rPr>
                <w:rFonts w:ascii="Franklin Gothic Book" w:hAnsi="Franklin Gothic Book"/>
              </w:rPr>
              <w:t>Резерв(+)/дефицит(-)ВПУ</w:t>
            </w:r>
          </w:p>
        </w:tc>
        <w:tc>
          <w:tcPr>
            <w:tcW w:w="808" w:type="pct"/>
            <w:tcBorders>
              <w:top w:val="nil"/>
              <w:left w:val="nil"/>
              <w:bottom w:val="single" w:sz="4" w:space="0" w:color="auto"/>
              <w:right w:val="single" w:sz="4" w:space="0" w:color="auto"/>
            </w:tcBorders>
            <w:vAlign w:val="center"/>
          </w:tcPr>
          <w:p w:rsidR="00367FE4" w:rsidRPr="00907DF6" w:rsidRDefault="00367FE4" w:rsidP="002F72D2">
            <w:pPr>
              <w:ind w:left="-142" w:firstLine="284"/>
              <w:rPr>
                <w:rFonts w:ascii="Franklin Gothic Book" w:hAnsi="Franklin Gothic Book"/>
              </w:rPr>
            </w:pPr>
            <w:r w:rsidRPr="00907DF6">
              <w:rPr>
                <w:rFonts w:ascii="Franklin Gothic Book" w:hAnsi="Franklin Gothic Book"/>
              </w:rPr>
              <w:t>Тонн/ч</w:t>
            </w:r>
          </w:p>
        </w:tc>
        <w:tc>
          <w:tcPr>
            <w:tcW w:w="897" w:type="pct"/>
            <w:tcBorders>
              <w:top w:val="nil"/>
              <w:left w:val="nil"/>
              <w:bottom w:val="single" w:sz="4" w:space="0" w:color="auto"/>
              <w:right w:val="single" w:sz="4" w:space="0" w:color="auto"/>
            </w:tcBorders>
            <w:vAlign w:val="center"/>
          </w:tcPr>
          <w:p w:rsidR="00367FE4" w:rsidRPr="00907DF6" w:rsidRDefault="00367FE4" w:rsidP="002F72D2">
            <w:pPr>
              <w:ind w:left="-142" w:firstLine="142"/>
              <w:jc w:val="center"/>
              <w:rPr>
                <w:rFonts w:ascii="Franklin Gothic Book" w:hAnsi="Franklin Gothic Book"/>
              </w:rPr>
            </w:pPr>
            <w:r w:rsidRPr="00907DF6">
              <w:rPr>
                <w:rFonts w:ascii="Franklin Gothic Book" w:hAnsi="Franklin Gothic Book"/>
              </w:rPr>
              <w:t>0,21</w:t>
            </w:r>
          </w:p>
        </w:tc>
      </w:tr>
      <w:tr w:rsidR="00907DF6" w:rsidRPr="00907DF6" w:rsidTr="007A5724">
        <w:trPr>
          <w:trHeight w:val="77"/>
          <w:jc w:val="center"/>
        </w:trPr>
        <w:tc>
          <w:tcPr>
            <w:tcW w:w="3295" w:type="pct"/>
            <w:tcBorders>
              <w:top w:val="nil"/>
              <w:left w:val="single" w:sz="4" w:space="0" w:color="auto"/>
              <w:bottom w:val="single" w:sz="4" w:space="0" w:color="auto"/>
              <w:right w:val="single" w:sz="4" w:space="0" w:color="auto"/>
            </w:tcBorders>
            <w:vAlign w:val="center"/>
          </w:tcPr>
          <w:p w:rsidR="00367FE4" w:rsidRPr="00907DF6" w:rsidRDefault="00367FE4" w:rsidP="002F72D2">
            <w:pPr>
              <w:ind w:left="-58" w:firstLine="284"/>
              <w:rPr>
                <w:rFonts w:ascii="Franklin Gothic Book" w:hAnsi="Franklin Gothic Book"/>
              </w:rPr>
            </w:pPr>
            <w:r w:rsidRPr="00907DF6">
              <w:rPr>
                <w:rFonts w:ascii="Franklin Gothic Book" w:hAnsi="Franklin Gothic Book"/>
              </w:rPr>
              <w:t>Доля резерва</w:t>
            </w:r>
          </w:p>
        </w:tc>
        <w:tc>
          <w:tcPr>
            <w:tcW w:w="808" w:type="pct"/>
            <w:tcBorders>
              <w:top w:val="nil"/>
              <w:left w:val="nil"/>
              <w:bottom w:val="single" w:sz="4" w:space="0" w:color="auto"/>
              <w:right w:val="single" w:sz="4" w:space="0" w:color="auto"/>
            </w:tcBorders>
            <w:vAlign w:val="center"/>
          </w:tcPr>
          <w:p w:rsidR="00367FE4" w:rsidRPr="00907DF6" w:rsidRDefault="00367FE4" w:rsidP="002F72D2">
            <w:pPr>
              <w:ind w:left="-142" w:firstLine="284"/>
              <w:rPr>
                <w:rFonts w:ascii="Franklin Gothic Book" w:hAnsi="Franklin Gothic Book"/>
              </w:rPr>
            </w:pPr>
            <w:r w:rsidRPr="00907DF6">
              <w:rPr>
                <w:rFonts w:ascii="Franklin Gothic Book" w:hAnsi="Franklin Gothic Book"/>
              </w:rPr>
              <w:t>%</w:t>
            </w:r>
          </w:p>
        </w:tc>
        <w:tc>
          <w:tcPr>
            <w:tcW w:w="897" w:type="pct"/>
            <w:tcBorders>
              <w:top w:val="nil"/>
              <w:left w:val="nil"/>
              <w:bottom w:val="single" w:sz="4" w:space="0" w:color="auto"/>
              <w:right w:val="single" w:sz="4" w:space="0" w:color="auto"/>
            </w:tcBorders>
            <w:vAlign w:val="center"/>
          </w:tcPr>
          <w:p w:rsidR="00367FE4" w:rsidRPr="00907DF6" w:rsidRDefault="00367FE4" w:rsidP="002F72D2">
            <w:pPr>
              <w:ind w:left="-142" w:firstLine="142"/>
              <w:jc w:val="center"/>
              <w:rPr>
                <w:rFonts w:ascii="Franklin Gothic Book" w:hAnsi="Franklin Gothic Book"/>
              </w:rPr>
            </w:pPr>
            <w:r w:rsidRPr="00907DF6">
              <w:rPr>
                <w:rFonts w:ascii="Franklin Gothic Book" w:hAnsi="Franklin Gothic Book"/>
              </w:rPr>
              <w:t>53 %</w:t>
            </w:r>
          </w:p>
        </w:tc>
      </w:tr>
    </w:tbl>
    <w:p w:rsidR="00367FE4" w:rsidRPr="00907DF6" w:rsidRDefault="00367FE4" w:rsidP="00367FE4">
      <w:pPr>
        <w:pStyle w:val="1"/>
        <w:keepLines w:val="0"/>
        <w:numPr>
          <w:ilvl w:val="1"/>
          <w:numId w:val="10"/>
        </w:numPr>
        <w:spacing w:before="0" w:line="240" w:lineRule="auto"/>
        <w:ind w:hanging="436"/>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 xml:space="preserve">Топливные балансы источников тепловой энергии и система </w:t>
      </w:r>
    </w:p>
    <w:p w:rsidR="00367FE4" w:rsidRPr="00907DF6" w:rsidRDefault="00367FE4" w:rsidP="00367FE4">
      <w:pPr>
        <w:pStyle w:val="1"/>
        <w:ind w:left="284"/>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обеспечения топливом</w:t>
      </w:r>
    </w:p>
    <w:p w:rsidR="00367FE4" w:rsidRPr="00907DF6" w:rsidRDefault="00367FE4" w:rsidP="00367FE4">
      <w:pPr>
        <w:rPr>
          <w:rFonts w:ascii="Franklin Gothic Book" w:hAnsi="Franklin Gothic Book"/>
        </w:rPr>
      </w:pPr>
    </w:p>
    <w:p w:rsidR="00367FE4" w:rsidRPr="00907DF6" w:rsidRDefault="00367FE4" w:rsidP="00367FE4">
      <w:pPr>
        <w:spacing w:before="75" w:after="75"/>
        <w:ind w:left="142" w:right="150" w:firstLine="720"/>
        <w:jc w:val="both"/>
        <w:rPr>
          <w:rFonts w:ascii="Franklin Gothic Book" w:hAnsi="Franklin Gothic Book"/>
        </w:rPr>
      </w:pPr>
      <w:r w:rsidRPr="00907DF6">
        <w:rPr>
          <w:rFonts w:ascii="Franklin Gothic Book" w:hAnsi="Franklin Gothic Book"/>
        </w:rPr>
        <w:t>а) Вид и количество используемого основного топлива для котельной.</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 xml:space="preserve">В качестве топлива для котельных используется уголь. </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Расходы угля определялись по формуле:</w:t>
      </w:r>
    </w:p>
    <w:p w:rsidR="00367FE4" w:rsidRPr="00907DF6" w:rsidRDefault="00367FE4" w:rsidP="00367FE4">
      <w:pPr>
        <w:ind w:left="142" w:firstLine="680"/>
        <w:jc w:val="center"/>
        <w:rPr>
          <w:rFonts w:ascii="Franklin Gothic Book" w:hAnsi="Franklin Gothic Book"/>
          <w:vertAlign w:val="superscript"/>
        </w:rPr>
      </w:pPr>
      <m:oMath>
        <m:r>
          <w:rPr>
            <w:rFonts w:ascii="Cambria Math" w:hAnsi="Cambria Math"/>
          </w:rPr>
          <m:t>В=Q*</m:t>
        </m:r>
        <m:f>
          <m:fPr>
            <m:ctrlPr>
              <w:rPr>
                <w:rFonts w:ascii="Cambria Math" w:hAnsi="Cambria Math"/>
                <w:i/>
              </w:rPr>
            </m:ctrlPr>
          </m:fPr>
          <m:num>
            <m:r>
              <w:rPr>
                <w:rFonts w:ascii="Cambria Math" w:hAnsi="Cambria Math"/>
              </w:rPr>
              <m:t>1000</m:t>
            </m:r>
          </m:num>
          <m:den>
            <m:sSub>
              <m:sSubPr>
                <m:ctrlPr>
                  <w:rPr>
                    <w:rFonts w:ascii="Cambria Math" w:hAnsi="Cambria Math"/>
                    <w:i/>
                  </w:rPr>
                </m:ctrlPr>
              </m:sSubPr>
              <m:e>
                <m:r>
                  <w:rPr>
                    <w:rFonts w:ascii="Cambria Math" w:hAnsi="Cambria Math"/>
                  </w:rPr>
                  <m:t>h</m:t>
                </m:r>
              </m:e>
              <m:sub>
                <m:r>
                  <w:rPr>
                    <w:rFonts w:ascii="Cambria Math" w:hAnsi="Cambria Math"/>
                  </w:rPr>
                  <m:t>ка</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р.низ</m:t>
                </m:r>
              </m:sub>
            </m:sSub>
          </m:den>
        </m:f>
      </m:oMath>
      <w:r w:rsidRPr="00907DF6">
        <w:rPr>
          <w:rFonts w:ascii="Franklin Gothic Book" w:hAnsi="Franklin Gothic Book"/>
        </w:rPr>
        <w:t>, тыс. кг</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Где В - соответственно максимальной расчетный часовой расход тепла Гкал/ч, годовой расход тепла с учетом потерь в тепловых сетях и расход тепла на собственные нужды котельной, Гкал.</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Расход тепла на собственные нужды определен 5% от расчетной тепловой нагрузки с</w:t>
      </w:r>
      <w:r w:rsidRPr="00907DF6">
        <w:rPr>
          <w:rFonts w:ascii="Franklin Gothic Book" w:hAnsi="Franklin Gothic Book"/>
        </w:rPr>
        <w:t>о</w:t>
      </w:r>
      <w:r w:rsidRPr="00907DF6">
        <w:rPr>
          <w:rFonts w:ascii="Franklin Gothic Book" w:hAnsi="Franklin Gothic Book"/>
        </w:rPr>
        <w:t>гласно МДК-4-05-2004г.</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lang w:val="en-US"/>
        </w:rPr>
        <w:t>h</w:t>
      </w:r>
      <w:r w:rsidRPr="00907DF6">
        <w:rPr>
          <w:rFonts w:ascii="Franklin Gothic Book" w:hAnsi="Franklin Gothic Book"/>
          <w:vertAlign w:val="subscript"/>
        </w:rPr>
        <w:t>ка</w:t>
      </w:r>
      <w:r w:rsidRPr="00907DF6">
        <w:rPr>
          <w:rFonts w:ascii="Franklin Gothic Book" w:hAnsi="Franklin Gothic Book"/>
        </w:rPr>
        <w:t>- коэффициент полезного действия теплоагрегатов (принят 0,9)</w:t>
      </w:r>
    </w:p>
    <w:p w:rsidR="00367FE4" w:rsidRPr="00907DF6" w:rsidRDefault="00367FE4" w:rsidP="00367FE4">
      <w:pPr>
        <w:ind w:left="142" w:firstLine="680"/>
        <w:jc w:val="both"/>
        <w:rPr>
          <w:rFonts w:ascii="Franklin Gothic Book" w:hAnsi="Franklin Gothic Book"/>
        </w:rPr>
      </w:pPr>
      <m:oMath>
        <m:sSub>
          <m:sSubPr>
            <m:ctrlPr>
              <w:rPr>
                <w:rFonts w:ascii="Cambria Math" w:hAnsi="Cambria Math"/>
                <w:i/>
              </w:rPr>
            </m:ctrlPr>
          </m:sSubPr>
          <m:e>
            <m:r>
              <w:rPr>
                <w:rFonts w:ascii="Cambria Math" w:hAnsi="Cambria Math"/>
              </w:rPr>
              <m:t>Q</m:t>
            </m:r>
          </m:e>
          <m:sub>
            <m:r>
              <w:rPr>
                <w:rFonts w:ascii="Cambria Math" w:hAnsi="Cambria Math"/>
              </w:rPr>
              <m:t>р.низ</m:t>
            </m:r>
          </m:sub>
        </m:sSub>
        <m:r>
          <w:rPr>
            <w:rFonts w:ascii="Cambria Math" w:hAnsi="Cambria Math"/>
          </w:rPr>
          <m:t xml:space="preserve"> </m:t>
        </m:r>
      </m:oMath>
      <w:r w:rsidRPr="00907DF6">
        <w:rPr>
          <w:rFonts w:ascii="Franklin Gothic Book" w:hAnsi="Franklin Gothic Book"/>
          <w:i/>
        </w:rPr>
        <w:t xml:space="preserve">  - </w:t>
      </w:r>
      <w:r w:rsidRPr="00907DF6">
        <w:rPr>
          <w:rFonts w:ascii="Franklin Gothic Book" w:hAnsi="Franklin Gothic Book"/>
        </w:rPr>
        <w:t>теплотворная способность угля низшая, ккал/кг ( принята по данным Генплана, 5000 ккал/кг)</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Для определения расчетных расходов тепла использовались данные расчетных тепловых и гидравлических режимов. Годовые расходы тепла определялись при ожидаемых среднемеся</w:t>
      </w:r>
      <w:r w:rsidRPr="00907DF6">
        <w:rPr>
          <w:rFonts w:ascii="Franklin Gothic Book" w:hAnsi="Franklin Gothic Book"/>
        </w:rPr>
        <w:t>ч</w:t>
      </w:r>
      <w:r w:rsidRPr="00907DF6">
        <w:rPr>
          <w:rFonts w:ascii="Franklin Gothic Book" w:hAnsi="Franklin Gothic Book"/>
        </w:rPr>
        <w:t>ных температурах наружного воздуха и приведены в прилагаемой таблице 6.</w:t>
      </w:r>
    </w:p>
    <w:p w:rsidR="00367FE4" w:rsidRPr="00907DF6" w:rsidRDefault="00367FE4" w:rsidP="00367FE4">
      <w:pPr>
        <w:pStyle w:val="afffff1"/>
        <w:keepNext/>
        <w:spacing w:before="0" w:after="0" w:line="240" w:lineRule="auto"/>
        <w:ind w:firstLine="680"/>
        <w:jc w:val="both"/>
        <w:rPr>
          <w:rFonts w:ascii="Franklin Gothic Book" w:hAnsi="Franklin Gothic Book"/>
          <w:szCs w:val="24"/>
          <w:lang w:val="ru-RU"/>
        </w:rPr>
      </w:pPr>
      <w:r w:rsidRPr="00907DF6">
        <w:rPr>
          <w:rFonts w:ascii="Franklin Gothic Book" w:hAnsi="Franklin Gothic Book"/>
          <w:szCs w:val="24"/>
          <w:lang w:val="ru-RU"/>
        </w:rPr>
        <w:t>Таблица 6. Расчетные часовые расходы топлива при номинальной нагрузке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8"/>
        <w:gridCol w:w="1940"/>
        <w:gridCol w:w="3354"/>
        <w:gridCol w:w="3231"/>
      </w:tblGrid>
      <w:tr w:rsidR="00907DF6" w:rsidRPr="00907DF6" w:rsidTr="007A5724">
        <w:trPr>
          <w:trHeight w:val="945"/>
          <w:jc w:val="center"/>
        </w:trPr>
        <w:tc>
          <w:tcPr>
            <w:tcW w:w="1010" w:type="pct"/>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Источник те</w:t>
            </w:r>
            <w:r w:rsidRPr="00907DF6">
              <w:rPr>
                <w:rFonts w:ascii="Franklin Gothic Book" w:hAnsi="Franklin Gothic Book"/>
              </w:rPr>
              <w:t>п</w:t>
            </w:r>
            <w:r w:rsidRPr="00907DF6">
              <w:rPr>
                <w:rFonts w:ascii="Franklin Gothic Book" w:hAnsi="Franklin Gothic Book"/>
              </w:rPr>
              <w:t>лоснабжения</w:t>
            </w:r>
          </w:p>
        </w:tc>
        <w:tc>
          <w:tcPr>
            <w:tcW w:w="908"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Вид топлива</w:t>
            </w:r>
          </w:p>
        </w:tc>
        <w:tc>
          <w:tcPr>
            <w:tcW w:w="1570" w:type="pct"/>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Тепловая мощность, Гкал/ч</w:t>
            </w:r>
          </w:p>
        </w:tc>
        <w:tc>
          <w:tcPr>
            <w:tcW w:w="1512" w:type="pct"/>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Макс.часовой расход т</w:t>
            </w:r>
            <w:r w:rsidRPr="00907DF6">
              <w:rPr>
                <w:rFonts w:ascii="Franklin Gothic Book" w:hAnsi="Franklin Gothic Book"/>
              </w:rPr>
              <w:t>о</w:t>
            </w:r>
            <w:r w:rsidRPr="00907DF6">
              <w:rPr>
                <w:rFonts w:ascii="Franklin Gothic Book" w:hAnsi="Franklin Gothic Book"/>
              </w:rPr>
              <w:t>плива, тыс.кг</w:t>
            </w:r>
          </w:p>
        </w:tc>
      </w:tr>
      <w:tr w:rsidR="00907DF6" w:rsidRPr="00907DF6" w:rsidTr="007A5724">
        <w:trPr>
          <w:trHeight w:val="315"/>
          <w:jc w:val="center"/>
        </w:trPr>
        <w:tc>
          <w:tcPr>
            <w:tcW w:w="1010" w:type="pct"/>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w:t>
            </w:r>
          </w:p>
        </w:tc>
        <w:tc>
          <w:tcPr>
            <w:tcW w:w="908"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 xml:space="preserve">Уголь </w:t>
            </w:r>
          </w:p>
        </w:tc>
        <w:tc>
          <w:tcPr>
            <w:tcW w:w="1570" w:type="pct"/>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2,58</w:t>
            </w:r>
          </w:p>
        </w:tc>
        <w:tc>
          <w:tcPr>
            <w:tcW w:w="1512" w:type="pct"/>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0,58</w:t>
            </w:r>
          </w:p>
        </w:tc>
      </w:tr>
    </w:tbl>
    <w:p w:rsidR="00367FE4" w:rsidRPr="00907DF6" w:rsidRDefault="00367FE4" w:rsidP="00367FE4">
      <w:pPr>
        <w:pStyle w:val="afffff1"/>
        <w:keepNext/>
        <w:spacing w:after="0" w:line="240" w:lineRule="auto"/>
        <w:ind w:left="142" w:firstLine="680"/>
        <w:rPr>
          <w:rFonts w:ascii="Franklin Gothic Book" w:hAnsi="Franklin Gothic Book"/>
          <w:szCs w:val="24"/>
          <w:lang w:val="ru-RU"/>
        </w:rPr>
      </w:pPr>
      <w:r w:rsidRPr="00907DF6">
        <w:rPr>
          <w:rFonts w:ascii="Franklin Gothic Book" w:hAnsi="Franklin Gothic Book"/>
          <w:szCs w:val="24"/>
          <w:lang w:val="ru-RU"/>
        </w:rPr>
        <w:t xml:space="preserve"> </w:t>
      </w:r>
      <w:r w:rsidRPr="00907DF6">
        <w:rPr>
          <w:rFonts w:ascii="Franklin Gothic Book" w:hAnsi="Franklin Gothic Book"/>
          <w:szCs w:val="24"/>
          <w:lang w:val="ru-RU" w:eastAsia="ru-RU"/>
        </w:rPr>
        <w:t>б) Вид и количество резервного (аварийного) топлива для котельной приведены в табл</w:t>
      </w:r>
      <w:r w:rsidRPr="00907DF6">
        <w:rPr>
          <w:rFonts w:ascii="Franklin Gothic Book" w:hAnsi="Franklin Gothic Book"/>
          <w:szCs w:val="24"/>
          <w:lang w:val="ru-RU" w:eastAsia="ru-RU"/>
        </w:rPr>
        <w:t>и</w:t>
      </w:r>
      <w:r w:rsidRPr="00907DF6">
        <w:rPr>
          <w:rFonts w:ascii="Franklin Gothic Book" w:hAnsi="Franklin Gothic Book"/>
          <w:szCs w:val="24"/>
          <w:lang w:val="ru-RU" w:eastAsia="ru-RU"/>
        </w:rPr>
        <w:t xml:space="preserve">це 7. </w:t>
      </w:r>
      <w:r w:rsidRPr="00907DF6">
        <w:rPr>
          <w:rFonts w:ascii="Franklin Gothic Book" w:hAnsi="Franklin Gothic Book"/>
          <w:szCs w:val="24"/>
          <w:lang w:val="ru-RU"/>
        </w:rPr>
        <w:t>Резервное топливо – дрова.</w:t>
      </w:r>
    </w:p>
    <w:p w:rsidR="00367FE4" w:rsidRPr="00907DF6" w:rsidRDefault="00367FE4" w:rsidP="00367FE4">
      <w:pPr>
        <w:pStyle w:val="afffff1"/>
        <w:keepNext/>
        <w:spacing w:before="0" w:after="0" w:line="240" w:lineRule="auto"/>
        <w:ind w:firstLine="680"/>
        <w:jc w:val="both"/>
        <w:rPr>
          <w:rFonts w:ascii="Franklin Gothic Book" w:hAnsi="Franklin Gothic Book"/>
          <w:szCs w:val="24"/>
          <w:lang w:val="ru-RU"/>
        </w:rPr>
      </w:pPr>
      <w:r w:rsidRPr="00907DF6">
        <w:rPr>
          <w:rFonts w:ascii="Franklin Gothic Book" w:hAnsi="Franklin Gothic Book"/>
          <w:szCs w:val="24"/>
          <w:lang w:val="ru-RU"/>
        </w:rPr>
        <w:t>Таблица 7. Расчетные часовые расходы топлива при номинальной нагрузке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8"/>
        <w:gridCol w:w="1940"/>
        <w:gridCol w:w="3354"/>
        <w:gridCol w:w="3231"/>
      </w:tblGrid>
      <w:tr w:rsidR="00907DF6" w:rsidRPr="00907DF6" w:rsidTr="007A5724">
        <w:trPr>
          <w:trHeight w:val="945"/>
          <w:jc w:val="center"/>
        </w:trPr>
        <w:tc>
          <w:tcPr>
            <w:tcW w:w="1010" w:type="pct"/>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Источник те</w:t>
            </w:r>
            <w:r w:rsidRPr="00907DF6">
              <w:rPr>
                <w:rFonts w:ascii="Franklin Gothic Book" w:hAnsi="Franklin Gothic Book"/>
              </w:rPr>
              <w:t>п</w:t>
            </w:r>
            <w:r w:rsidRPr="00907DF6">
              <w:rPr>
                <w:rFonts w:ascii="Franklin Gothic Book" w:hAnsi="Franklin Gothic Book"/>
              </w:rPr>
              <w:t>лоснабжения</w:t>
            </w:r>
          </w:p>
        </w:tc>
        <w:tc>
          <w:tcPr>
            <w:tcW w:w="908"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Вид топлива</w:t>
            </w:r>
          </w:p>
        </w:tc>
        <w:tc>
          <w:tcPr>
            <w:tcW w:w="1570" w:type="pct"/>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Тепловая мощность, Гкал/ч</w:t>
            </w:r>
          </w:p>
        </w:tc>
        <w:tc>
          <w:tcPr>
            <w:tcW w:w="1512" w:type="pct"/>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Макс.часовой расход т</w:t>
            </w:r>
            <w:r w:rsidRPr="00907DF6">
              <w:rPr>
                <w:rFonts w:ascii="Franklin Gothic Book" w:hAnsi="Franklin Gothic Book"/>
              </w:rPr>
              <w:t>о</w:t>
            </w:r>
            <w:r w:rsidRPr="00907DF6">
              <w:rPr>
                <w:rFonts w:ascii="Franklin Gothic Book" w:hAnsi="Franklin Gothic Book"/>
              </w:rPr>
              <w:t>плива, тыс.кг</w:t>
            </w:r>
          </w:p>
        </w:tc>
      </w:tr>
      <w:tr w:rsidR="00907DF6" w:rsidRPr="00907DF6" w:rsidTr="007A5724">
        <w:trPr>
          <w:trHeight w:val="315"/>
          <w:jc w:val="center"/>
        </w:trPr>
        <w:tc>
          <w:tcPr>
            <w:tcW w:w="1010" w:type="pct"/>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w:t>
            </w:r>
          </w:p>
        </w:tc>
        <w:tc>
          <w:tcPr>
            <w:tcW w:w="908"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Дрова</w:t>
            </w:r>
          </w:p>
        </w:tc>
        <w:tc>
          <w:tcPr>
            <w:tcW w:w="1570" w:type="pct"/>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2,58</w:t>
            </w:r>
          </w:p>
        </w:tc>
        <w:tc>
          <w:tcPr>
            <w:tcW w:w="1512" w:type="pct"/>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1,04</w:t>
            </w:r>
          </w:p>
        </w:tc>
      </w:tr>
    </w:tbl>
    <w:p w:rsidR="00367FE4" w:rsidRPr="00907DF6" w:rsidRDefault="00367FE4" w:rsidP="00367FE4">
      <w:pPr>
        <w:ind w:left="142" w:right="147" w:firstLine="720"/>
        <w:jc w:val="both"/>
        <w:rPr>
          <w:rFonts w:ascii="Franklin Gothic Book" w:hAnsi="Franklin Gothic Book"/>
        </w:rPr>
      </w:pPr>
      <w:r w:rsidRPr="00907DF6">
        <w:rPr>
          <w:rFonts w:ascii="Franklin Gothic Book" w:hAnsi="Franklin Gothic Book"/>
        </w:rPr>
        <w:t>в) Информация об особенностях характеристик топлив в зависимости от мест поставки отсутствует;</w:t>
      </w:r>
    </w:p>
    <w:p w:rsidR="00367FE4" w:rsidRPr="00907DF6" w:rsidRDefault="00367FE4" w:rsidP="00367FE4">
      <w:pPr>
        <w:ind w:left="142" w:right="147" w:firstLine="720"/>
        <w:jc w:val="both"/>
        <w:rPr>
          <w:rFonts w:ascii="Franklin Gothic Book" w:hAnsi="Franklin Gothic Book"/>
        </w:rPr>
      </w:pPr>
      <w:r w:rsidRPr="00907DF6">
        <w:rPr>
          <w:rFonts w:ascii="Franklin Gothic Book" w:hAnsi="Franklin Gothic Book"/>
        </w:rPr>
        <w:t>г) Анализ поставки топлива в периоды расчетных температур наружного воздуха пок</w:t>
      </w:r>
      <w:r w:rsidRPr="00907DF6">
        <w:rPr>
          <w:rFonts w:ascii="Franklin Gothic Book" w:hAnsi="Franklin Gothic Book"/>
        </w:rPr>
        <w:t>а</w:t>
      </w:r>
      <w:r w:rsidRPr="00907DF6">
        <w:rPr>
          <w:rFonts w:ascii="Franklin Gothic Book" w:hAnsi="Franklin Gothic Book"/>
        </w:rPr>
        <w:t>зал, что поставка топлива обеспечивается в необходимом объеме.</w:t>
      </w:r>
    </w:p>
    <w:p w:rsidR="00367FE4" w:rsidRPr="00907DF6" w:rsidRDefault="00367FE4" w:rsidP="00367FE4">
      <w:pPr>
        <w:ind w:left="142" w:right="147" w:firstLine="720"/>
        <w:jc w:val="both"/>
        <w:rPr>
          <w:rFonts w:ascii="Franklin Gothic Book" w:hAnsi="Franklin Gothic Book"/>
        </w:rPr>
      </w:pPr>
    </w:p>
    <w:p w:rsidR="00367FE4" w:rsidRPr="00907DF6" w:rsidRDefault="00367FE4" w:rsidP="00367FE4">
      <w:pPr>
        <w:pStyle w:val="1"/>
        <w:keepLines w:val="0"/>
        <w:numPr>
          <w:ilvl w:val="1"/>
          <w:numId w:val="10"/>
        </w:numPr>
        <w:spacing w:before="0" w:line="240" w:lineRule="auto"/>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Надежность теплоснабжения</w:t>
      </w:r>
    </w:p>
    <w:p w:rsidR="00367FE4" w:rsidRPr="00907DF6" w:rsidRDefault="00367FE4" w:rsidP="00367FE4">
      <w:pPr>
        <w:rPr>
          <w:rFonts w:ascii="Franklin Gothic Book" w:hAnsi="Franklin Gothic Book"/>
        </w:rPr>
      </w:pPr>
    </w:p>
    <w:p w:rsidR="00367FE4" w:rsidRPr="00907DF6" w:rsidRDefault="00367FE4" w:rsidP="00367FE4">
      <w:pPr>
        <w:ind w:left="142" w:right="147" w:firstLine="709"/>
        <w:jc w:val="both"/>
        <w:rPr>
          <w:rFonts w:ascii="Franklin Gothic Book" w:hAnsi="Franklin Gothic Book"/>
        </w:rPr>
      </w:pPr>
      <w:r w:rsidRPr="00907DF6">
        <w:rPr>
          <w:rFonts w:ascii="Franklin Gothic Book" w:hAnsi="Franklin Gothic Book"/>
        </w:rPr>
        <w:t>а) Описание показателей,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w:t>
      </w:r>
      <w:r w:rsidRPr="00907DF6">
        <w:rPr>
          <w:rFonts w:ascii="Franklin Gothic Book" w:hAnsi="Franklin Gothic Book"/>
        </w:rPr>
        <w:t>е</w:t>
      </w:r>
      <w:r w:rsidRPr="00907DF6">
        <w:rPr>
          <w:rFonts w:ascii="Franklin Gothic Book" w:hAnsi="Franklin Gothic Book"/>
        </w:rPr>
        <w:t>даче тепловой энергии.</w:t>
      </w:r>
    </w:p>
    <w:p w:rsidR="00367FE4" w:rsidRPr="00907DF6" w:rsidRDefault="00367FE4" w:rsidP="00367FE4">
      <w:pPr>
        <w:pStyle w:val="afffff1"/>
        <w:spacing w:before="0" w:after="0" w:line="240" w:lineRule="auto"/>
        <w:ind w:left="142" w:firstLine="680"/>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При выполнении настоящего подраздела схемы теплоснабжения за основу были приняты требования СНиП 41-02-2003.</w:t>
      </w:r>
    </w:p>
    <w:p w:rsidR="00367FE4" w:rsidRPr="00907DF6" w:rsidRDefault="00367FE4" w:rsidP="00367FE4">
      <w:pPr>
        <w:pStyle w:val="afffff1"/>
        <w:spacing w:before="0" w:after="0" w:line="240" w:lineRule="auto"/>
        <w:ind w:left="142" w:firstLine="680"/>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 качестве методических материалов использованы:</w:t>
      </w:r>
    </w:p>
    <w:p w:rsidR="00367FE4" w:rsidRPr="00907DF6" w:rsidRDefault="00367FE4" w:rsidP="00367FE4">
      <w:pPr>
        <w:pStyle w:val="afffff1"/>
        <w:numPr>
          <w:ilvl w:val="0"/>
          <w:numId w:val="21"/>
        </w:numPr>
        <w:spacing w:before="0" w:after="0" w:line="240" w:lineRule="auto"/>
        <w:ind w:left="142" w:firstLine="680"/>
        <w:jc w:val="both"/>
        <w:rPr>
          <w:rFonts w:ascii="Franklin Gothic Book" w:eastAsia="Calibri" w:hAnsi="Franklin Gothic Book"/>
          <w:bCs/>
          <w:szCs w:val="24"/>
        </w:rPr>
      </w:pPr>
      <w:r w:rsidRPr="00907DF6">
        <w:rPr>
          <w:rFonts w:ascii="Franklin Gothic Book" w:eastAsia="Calibri" w:hAnsi="Franklin Gothic Book"/>
          <w:bCs/>
          <w:szCs w:val="24"/>
          <w:lang w:val="ru-RU"/>
        </w:rPr>
        <w:t>Методические основы разработки схем теплоснабжения поселений и промышле</w:t>
      </w:r>
      <w:r w:rsidRPr="00907DF6">
        <w:rPr>
          <w:rFonts w:ascii="Franklin Gothic Book" w:eastAsia="Calibri" w:hAnsi="Franklin Gothic Book"/>
          <w:bCs/>
          <w:szCs w:val="24"/>
          <w:lang w:val="ru-RU"/>
        </w:rPr>
        <w:t>н</w:t>
      </w:r>
      <w:r w:rsidRPr="00907DF6">
        <w:rPr>
          <w:rFonts w:ascii="Franklin Gothic Book" w:eastAsia="Calibri" w:hAnsi="Franklin Gothic Book"/>
          <w:bCs/>
          <w:szCs w:val="24"/>
          <w:lang w:val="ru-RU"/>
        </w:rPr>
        <w:t xml:space="preserve">ных узлов Российской федерации. </w:t>
      </w:r>
      <w:r w:rsidRPr="00907DF6">
        <w:rPr>
          <w:rFonts w:ascii="Franklin Gothic Book" w:eastAsia="Calibri" w:hAnsi="Franklin Gothic Book"/>
          <w:bCs/>
          <w:szCs w:val="24"/>
        </w:rPr>
        <w:t>РД-10-ВЭП.</w:t>
      </w:r>
    </w:p>
    <w:p w:rsidR="00367FE4" w:rsidRPr="00907DF6" w:rsidRDefault="00367FE4" w:rsidP="00367FE4">
      <w:pPr>
        <w:pStyle w:val="afffff1"/>
        <w:numPr>
          <w:ilvl w:val="0"/>
          <w:numId w:val="21"/>
        </w:numPr>
        <w:spacing w:before="0" w:after="0" w:line="240" w:lineRule="auto"/>
        <w:ind w:left="142" w:firstLine="680"/>
        <w:jc w:val="both"/>
        <w:rPr>
          <w:rFonts w:ascii="Franklin Gothic Book" w:eastAsia="Calibri" w:hAnsi="Franklin Gothic Book"/>
          <w:bCs/>
          <w:szCs w:val="24"/>
        </w:rPr>
      </w:pPr>
      <w:r w:rsidRPr="00907DF6">
        <w:rPr>
          <w:rFonts w:ascii="Franklin Gothic Book" w:eastAsia="Calibri" w:hAnsi="Franklin Gothic Book"/>
          <w:bCs/>
          <w:szCs w:val="24"/>
          <w:lang w:val="ru-RU"/>
        </w:rPr>
        <w:t>Расчет систем централизованного теплоснабжения с учетом требований надежн</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 xml:space="preserve">сти. </w:t>
      </w:r>
      <w:r w:rsidRPr="00907DF6">
        <w:rPr>
          <w:rFonts w:ascii="Franklin Gothic Book" w:eastAsia="Calibri" w:hAnsi="Franklin Gothic Book"/>
          <w:bCs/>
          <w:szCs w:val="24"/>
        </w:rPr>
        <w:t>РД-7-ВЭП.</w:t>
      </w:r>
    </w:p>
    <w:p w:rsidR="00367FE4" w:rsidRPr="00907DF6" w:rsidRDefault="00367FE4" w:rsidP="00367FE4">
      <w:pPr>
        <w:pStyle w:val="afffff1"/>
        <w:numPr>
          <w:ilvl w:val="0"/>
          <w:numId w:val="21"/>
        </w:numPr>
        <w:spacing w:before="0" w:after="0" w:line="240" w:lineRule="auto"/>
        <w:ind w:left="142" w:firstLine="680"/>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Надежность систем теплоснабжения / Е.В.Сеннова, А.В.Смирнов, А.А.Ионин и др.; Отв. ред. Е.В. Сеннова. - Новосибирск : Наука, 2000. - 350 с. ГПНТБ России Рубрика: Тепл</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 xml:space="preserve">снабжение / Надежность / Справочники </w:t>
      </w:r>
    </w:p>
    <w:p w:rsidR="00367FE4" w:rsidRPr="00907DF6" w:rsidRDefault="00367FE4" w:rsidP="00367FE4">
      <w:pPr>
        <w:pStyle w:val="afffff1"/>
        <w:numPr>
          <w:ilvl w:val="0"/>
          <w:numId w:val="21"/>
        </w:numPr>
        <w:spacing w:before="0" w:after="0" w:line="240" w:lineRule="auto"/>
        <w:ind w:left="142" w:firstLine="680"/>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А.А.Ионин. Надежность систем тепловых сетей</w:t>
      </w:r>
    </w:p>
    <w:p w:rsidR="00367FE4" w:rsidRPr="00907DF6" w:rsidRDefault="00367FE4" w:rsidP="00367FE4">
      <w:pPr>
        <w:pStyle w:val="afffff1"/>
        <w:spacing w:before="0" w:after="0" w:line="240" w:lineRule="auto"/>
        <w:ind w:left="142" w:firstLine="680"/>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Под надежностью работы тепловых сетей понимают её способность транспортировать и ра</w:t>
      </w:r>
      <w:r w:rsidRPr="00907DF6">
        <w:rPr>
          <w:rFonts w:ascii="Franklin Gothic Book" w:eastAsia="Calibri" w:hAnsi="Franklin Gothic Book"/>
          <w:bCs/>
          <w:szCs w:val="24"/>
          <w:lang w:val="ru-RU"/>
        </w:rPr>
        <w:t>с</w:t>
      </w:r>
      <w:r w:rsidRPr="00907DF6">
        <w:rPr>
          <w:rFonts w:ascii="Franklin Gothic Book" w:eastAsia="Calibri" w:hAnsi="Franklin Gothic Book"/>
          <w:bCs/>
          <w:szCs w:val="24"/>
          <w:lang w:val="ru-RU"/>
        </w:rPr>
        <w:t>пределять потребителям теплоноситель в необходимых количествах с соблюдением заданных параметров при нормальных усл</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 xml:space="preserve">виях эксплуатации. </w:t>
      </w:r>
    </w:p>
    <w:p w:rsidR="00367FE4" w:rsidRPr="00907DF6" w:rsidRDefault="00367FE4" w:rsidP="00367FE4">
      <w:pPr>
        <w:pStyle w:val="afffff1"/>
        <w:spacing w:before="0" w:after="0" w:line="240" w:lineRule="auto"/>
        <w:ind w:left="142" w:firstLine="680"/>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Главное свойство отказов заключается в том, что они представляют собой случайные и редкие события. Эти свойства характеризуют не только отказы, связанные с нарушением про</w:t>
      </w:r>
      <w:r w:rsidRPr="00907DF6">
        <w:rPr>
          <w:rFonts w:ascii="Franklin Gothic Book" w:eastAsia="Calibri" w:hAnsi="Franklin Gothic Book"/>
          <w:bCs/>
          <w:szCs w:val="24"/>
          <w:lang w:val="ru-RU"/>
        </w:rPr>
        <w:t>ч</w:t>
      </w:r>
      <w:r w:rsidRPr="00907DF6">
        <w:rPr>
          <w:rFonts w:ascii="Franklin Gothic Book" w:eastAsia="Calibri" w:hAnsi="Franklin Gothic Book"/>
          <w:bCs/>
          <w:szCs w:val="24"/>
          <w:lang w:val="ru-RU"/>
        </w:rPr>
        <w:t>ности, но и все отказы.</w:t>
      </w:r>
    </w:p>
    <w:p w:rsidR="00367FE4" w:rsidRPr="00907DF6" w:rsidRDefault="00367FE4" w:rsidP="00367FE4">
      <w:pPr>
        <w:pStyle w:val="afffff1"/>
        <w:spacing w:before="0" w:after="0" w:line="240" w:lineRule="auto"/>
        <w:ind w:left="142" w:firstLine="680"/>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Одной из важнейших характеристик надежности элементов является интенсивность отк</w:t>
      </w:r>
      <w:r w:rsidRPr="00907DF6">
        <w:rPr>
          <w:rFonts w:ascii="Franklin Gothic Book" w:eastAsia="Calibri" w:hAnsi="Franklin Gothic Book"/>
          <w:bCs/>
          <w:szCs w:val="24"/>
          <w:lang w:val="ru-RU"/>
        </w:rPr>
        <w:t>а</w:t>
      </w:r>
      <w:r w:rsidRPr="00907DF6">
        <w:rPr>
          <w:rFonts w:ascii="Franklin Gothic Book" w:eastAsia="Calibri" w:hAnsi="Franklin Gothic Book"/>
          <w:bCs/>
          <w:szCs w:val="24"/>
          <w:lang w:val="ru-RU"/>
        </w:rPr>
        <w:t xml:space="preserve">зов </w:t>
      </w:r>
      <w:r w:rsidRPr="00907DF6">
        <w:rPr>
          <w:rFonts w:ascii="Franklin Gothic Book" w:eastAsia="Calibri" w:hAnsi="Franklin Gothic Book"/>
          <w:bCs/>
          <w:szCs w:val="24"/>
        </w:rPr>
        <w:object w:dxaOrig="220" w:dyaOrig="279">
          <v:shape id="_x0000_i1372" type="#_x0000_t75" style="width:11pt;height:14.4pt" o:ole="">
            <v:imagedata r:id="rId22" o:title=""/>
          </v:shape>
          <o:OLEObject Type="Embed" ProgID="Equation.3" ShapeID="_x0000_i1372" DrawAspect="Content" ObjectID="_1629732563" r:id="rId142"/>
        </w:object>
      </w:r>
      <w:r w:rsidRPr="00907DF6">
        <w:rPr>
          <w:rFonts w:ascii="Franklin Gothic Book" w:eastAsia="Calibri" w:hAnsi="Franklin Gothic Book"/>
          <w:bCs/>
          <w:szCs w:val="24"/>
          <w:lang w:val="ru-RU"/>
        </w:rPr>
        <w:t>, которую можно определить как вероятность того, что элемент, проработавший безотказно вр</w:t>
      </w:r>
      <w:r w:rsidRPr="00907DF6">
        <w:rPr>
          <w:rFonts w:ascii="Franklin Gothic Book" w:eastAsia="Calibri" w:hAnsi="Franklin Gothic Book"/>
          <w:bCs/>
          <w:szCs w:val="24"/>
          <w:lang w:val="ru-RU"/>
        </w:rPr>
        <w:t>е</w:t>
      </w:r>
      <w:r w:rsidRPr="00907DF6">
        <w:rPr>
          <w:rFonts w:ascii="Franklin Gothic Book" w:eastAsia="Calibri" w:hAnsi="Franklin Gothic Book"/>
          <w:bCs/>
          <w:szCs w:val="24"/>
          <w:lang w:val="ru-RU"/>
        </w:rPr>
        <w:t xml:space="preserve">мя </w:t>
      </w:r>
      <w:r w:rsidRPr="00907DF6">
        <w:rPr>
          <w:rFonts w:ascii="Franklin Gothic Book" w:eastAsia="Calibri" w:hAnsi="Franklin Gothic Book"/>
          <w:bCs/>
          <w:szCs w:val="24"/>
        </w:rPr>
        <w:object w:dxaOrig="139" w:dyaOrig="240">
          <v:shape id="_x0000_i1373" type="#_x0000_t75" style="width:6.8pt;height:12.7pt" o:ole="">
            <v:imagedata r:id="rId24" o:title=""/>
          </v:shape>
          <o:OLEObject Type="Embed" ProgID="Equation.3" ShapeID="_x0000_i1373" DrawAspect="Content" ObjectID="_1629732564" r:id="rId143"/>
        </w:object>
      </w:r>
      <w:r w:rsidRPr="00907DF6">
        <w:rPr>
          <w:rFonts w:ascii="Franklin Gothic Book" w:eastAsia="Calibri" w:hAnsi="Franklin Gothic Book"/>
          <w:bCs/>
          <w:szCs w:val="24"/>
          <w:lang w:val="ru-RU"/>
        </w:rPr>
        <w:t xml:space="preserve">, откажет в последующий момент </w:t>
      </w:r>
      <w:r w:rsidRPr="00907DF6">
        <w:rPr>
          <w:rFonts w:ascii="Franklin Gothic Book" w:eastAsia="Calibri" w:hAnsi="Franklin Gothic Book"/>
          <w:bCs/>
          <w:szCs w:val="24"/>
        </w:rPr>
        <w:object w:dxaOrig="279" w:dyaOrig="279">
          <v:shape id="_x0000_i1374" type="#_x0000_t75" style="width:14.4pt;height:14.4pt" o:ole="">
            <v:imagedata r:id="rId26" o:title=""/>
          </v:shape>
          <o:OLEObject Type="Embed" ProgID="Equation.3" ShapeID="_x0000_i1374" DrawAspect="Content" ObjectID="_1629732565" r:id="rId144"/>
        </w:object>
      </w:r>
      <w:r w:rsidRPr="00907DF6">
        <w:rPr>
          <w:rFonts w:ascii="Franklin Gothic Book" w:eastAsia="Calibri" w:hAnsi="Franklin Gothic Book"/>
          <w:bCs/>
          <w:szCs w:val="24"/>
          <w:lang w:val="ru-RU"/>
        </w:rPr>
        <w:t xml:space="preserve"> в отказном состоянии.</w:t>
      </w:r>
    </w:p>
    <w:p w:rsidR="00367FE4" w:rsidRPr="00907DF6" w:rsidRDefault="00367FE4" w:rsidP="00367FE4">
      <w:pPr>
        <w:pStyle w:val="afffff1"/>
        <w:spacing w:after="200" w:line="240" w:lineRule="auto"/>
        <w:ind w:left="142" w:firstLine="567"/>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При </w:t>
      </w:r>
      <w:r w:rsidRPr="00907DF6">
        <w:rPr>
          <w:rFonts w:ascii="Franklin Gothic Book" w:eastAsia="Calibri" w:hAnsi="Franklin Gothic Book"/>
          <w:bCs/>
          <w:szCs w:val="24"/>
          <w:lang w:val="ru-RU"/>
        </w:rPr>
        <w:object w:dxaOrig="220" w:dyaOrig="279">
          <v:shape id="_x0000_i1375" type="#_x0000_t75" style="width:11pt;height:14.4pt" o:ole="">
            <v:imagedata r:id="rId28" o:title=""/>
          </v:shape>
          <o:OLEObject Type="Embed" ProgID="Equation.3" ShapeID="_x0000_i1375" DrawAspect="Content" ObjectID="_1629732566" r:id="rId145"/>
        </w:object>
      </w:r>
      <w:r w:rsidRPr="00907DF6">
        <w:rPr>
          <w:rFonts w:ascii="Franklin Gothic Book" w:eastAsia="Calibri" w:hAnsi="Franklin Gothic Book"/>
          <w:bCs/>
          <w:szCs w:val="24"/>
          <w:lang w:val="ru-RU"/>
        </w:rPr>
        <w:t>=</w:t>
      </w:r>
      <w:r w:rsidRPr="00907DF6">
        <w:rPr>
          <w:rFonts w:ascii="Franklin Gothic Book" w:eastAsia="Calibri" w:hAnsi="Franklin Gothic Book"/>
          <w:bCs/>
          <w:szCs w:val="24"/>
          <w:lang w:val="ru-RU"/>
        </w:rPr>
        <w:object w:dxaOrig="600" w:dyaOrig="240">
          <v:shape id="_x0000_i1376" type="#_x0000_t75" style="width:29.65pt;height:12.7pt" o:ole="">
            <v:imagedata r:id="rId30" o:title=""/>
          </v:shape>
          <o:OLEObject Type="Embed" ProgID="Equation.3" ShapeID="_x0000_i1376" DrawAspect="Content" ObjectID="_1629732567" r:id="rId146"/>
        </w:object>
      </w:r>
      <w:r w:rsidRPr="00907DF6">
        <w:rPr>
          <w:rFonts w:ascii="Franklin Gothic Book" w:eastAsia="Calibri" w:hAnsi="Franklin Gothic Book"/>
          <w:bCs/>
          <w:szCs w:val="24"/>
          <w:lang w:val="ru-RU"/>
        </w:rPr>
        <w:t xml:space="preserve"> вероятность безотказной работы элемента системы за время </w:t>
      </w:r>
      <w:r w:rsidRPr="00907DF6">
        <w:rPr>
          <w:rFonts w:ascii="Franklin Gothic Book" w:eastAsia="Calibri" w:hAnsi="Franklin Gothic Book"/>
          <w:bCs/>
          <w:szCs w:val="24"/>
          <w:lang w:val="ru-RU"/>
        </w:rPr>
        <w:object w:dxaOrig="139" w:dyaOrig="240">
          <v:shape id="_x0000_i1377" type="#_x0000_t75" style="width:6.8pt;height:12.7pt" o:ole="">
            <v:imagedata r:id="rId32" o:title=""/>
          </v:shape>
          <o:OLEObject Type="Embed" ProgID="Equation.3" ShapeID="_x0000_i1377" DrawAspect="Content" ObjectID="_1629732568" r:id="rId147"/>
        </w:object>
      </w:r>
      <w:r w:rsidRPr="00907DF6">
        <w:rPr>
          <w:rFonts w:ascii="Franklin Gothic Book" w:eastAsia="Calibri" w:hAnsi="Franklin Gothic Book"/>
          <w:bCs/>
          <w:szCs w:val="24"/>
          <w:lang w:val="ru-RU"/>
        </w:rPr>
        <w:t xml:space="preserve"> определяется как:</w:t>
      </w:r>
    </w:p>
    <w:p w:rsidR="00367FE4" w:rsidRPr="00907DF6" w:rsidRDefault="00367FE4" w:rsidP="00367FE4">
      <w:pPr>
        <w:pStyle w:val="afffff1"/>
        <w:spacing w:after="200" w:line="240" w:lineRule="auto"/>
        <w:ind w:left="142" w:firstLine="567"/>
        <w:rPr>
          <w:rFonts w:ascii="Franklin Gothic Book" w:eastAsia="Calibri" w:hAnsi="Franklin Gothic Book"/>
          <w:bCs/>
          <w:szCs w:val="24"/>
          <w:lang w:val="ru-RU"/>
        </w:rPr>
      </w:pPr>
      <w:r w:rsidRPr="00907DF6">
        <w:rPr>
          <w:rFonts w:ascii="Franklin Gothic Book" w:eastAsia="Calibri" w:hAnsi="Franklin Gothic Book"/>
          <w:bCs/>
          <w:szCs w:val="24"/>
        </w:rPr>
        <w:object w:dxaOrig="1219" w:dyaOrig="660">
          <v:shape id="_x0000_i1378" type="#_x0000_t75" style="width:62.7pt;height:33.9pt" o:ole="">
            <v:imagedata r:id="rId34" o:title=""/>
          </v:shape>
          <o:OLEObject Type="Embed" ProgID="Equation.3" ShapeID="_x0000_i1378" DrawAspect="Content" ObjectID="_1629732569" r:id="rId148"/>
        </w:object>
      </w:r>
      <w:r w:rsidRPr="00907DF6">
        <w:rPr>
          <w:rFonts w:ascii="Franklin Gothic Book" w:eastAsia="Calibri" w:hAnsi="Franklin Gothic Book"/>
          <w:bCs/>
          <w:szCs w:val="24"/>
          <w:lang w:val="ru-RU"/>
        </w:rPr>
        <w:t>,</w:t>
      </w:r>
    </w:p>
    <w:p w:rsidR="00367FE4" w:rsidRPr="00907DF6" w:rsidRDefault="00367FE4" w:rsidP="00367FE4">
      <w:pPr>
        <w:pStyle w:val="afffff1"/>
        <w:spacing w:after="200" w:line="240" w:lineRule="auto"/>
        <w:ind w:left="142" w:firstLine="567"/>
        <w:rPr>
          <w:rFonts w:ascii="Franklin Gothic Book" w:eastAsia="Calibri" w:hAnsi="Franklin Gothic Book"/>
          <w:bCs/>
          <w:szCs w:val="24"/>
          <w:lang w:val="ru-RU"/>
        </w:rPr>
      </w:pPr>
      <w:r w:rsidRPr="00907DF6">
        <w:rPr>
          <w:rFonts w:ascii="Franklin Gothic Book" w:eastAsia="Calibri" w:hAnsi="Franklin Gothic Book"/>
          <w:bCs/>
          <w:szCs w:val="24"/>
          <w:lang w:val="ru-RU"/>
        </w:rPr>
        <w:t>где:</w:t>
      </w:r>
    </w:p>
    <w:p w:rsidR="00367FE4" w:rsidRPr="00907DF6" w:rsidRDefault="00367FE4" w:rsidP="00367FE4">
      <w:pPr>
        <w:pStyle w:val="afffff1"/>
        <w:spacing w:after="200" w:line="240" w:lineRule="auto"/>
        <w:ind w:left="142" w:firstLine="567"/>
        <w:rPr>
          <w:rFonts w:ascii="Franklin Gothic Book" w:eastAsia="Calibri" w:hAnsi="Franklin Gothic Book"/>
          <w:bCs/>
          <w:szCs w:val="24"/>
          <w:lang w:val="ru-RU"/>
        </w:rPr>
      </w:pPr>
      <w:r w:rsidRPr="00907DF6">
        <w:rPr>
          <w:rFonts w:ascii="Franklin Gothic Book" w:eastAsia="Calibri" w:hAnsi="Franklin Gothic Book"/>
          <w:bCs/>
          <w:szCs w:val="24"/>
        </w:rPr>
        <w:object w:dxaOrig="400" w:dyaOrig="279">
          <v:shape id="_x0000_i1379" type="#_x0000_t75" style="width:20.35pt;height:14.4pt" o:ole="">
            <v:imagedata r:id="rId36" o:title=""/>
          </v:shape>
          <o:OLEObject Type="Embed" ProgID="Equation.3" ShapeID="_x0000_i1379" DrawAspect="Content" ObjectID="_1629732570" r:id="rId149"/>
        </w:object>
      </w:r>
      <w:r w:rsidRPr="00907DF6">
        <w:rPr>
          <w:rFonts w:ascii="Franklin Gothic Book" w:eastAsia="Calibri" w:hAnsi="Franklin Gothic Book"/>
          <w:bCs/>
          <w:szCs w:val="24"/>
          <w:lang w:val="ru-RU"/>
        </w:rPr>
        <w:t>- вероятность отказа элемента за бесконечно малое время.</w:t>
      </w:r>
    </w:p>
    <w:p w:rsidR="00367FE4" w:rsidRPr="00907DF6" w:rsidRDefault="00367FE4" w:rsidP="00367FE4">
      <w:pPr>
        <w:pStyle w:val="afffff1"/>
        <w:spacing w:before="0" w:after="0" w:line="240" w:lineRule="auto"/>
        <w:ind w:left="142" w:firstLine="680"/>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Отсюда вероятность безотказной работы за время </w:t>
      </w:r>
      <w:r w:rsidRPr="00907DF6">
        <w:rPr>
          <w:rFonts w:ascii="Franklin Gothic Book" w:eastAsia="Calibri" w:hAnsi="Franklin Gothic Book"/>
          <w:bCs/>
          <w:szCs w:val="24"/>
          <w:lang w:val="ru-RU"/>
        </w:rPr>
        <w:object w:dxaOrig="139" w:dyaOrig="240">
          <v:shape id="_x0000_i1380" type="#_x0000_t75" style="width:6.8pt;height:12.7pt" o:ole="">
            <v:imagedata r:id="rId38" o:title=""/>
          </v:shape>
          <o:OLEObject Type="Embed" ProgID="Equation.3" ShapeID="_x0000_i1380" DrawAspect="Content" ObjectID="_1629732571" r:id="rId150"/>
        </w:object>
      </w:r>
      <w:r w:rsidRPr="00907DF6">
        <w:rPr>
          <w:rFonts w:ascii="Franklin Gothic Book" w:eastAsia="Calibri" w:hAnsi="Franklin Gothic Book"/>
          <w:bCs/>
          <w:szCs w:val="24"/>
          <w:lang w:val="ru-RU"/>
        </w:rPr>
        <w:t xml:space="preserve"> равна:</w:t>
      </w:r>
    </w:p>
    <w:p w:rsidR="00367FE4" w:rsidRPr="00907DF6" w:rsidRDefault="00367FE4" w:rsidP="00367FE4">
      <w:pPr>
        <w:pStyle w:val="afffff1"/>
        <w:spacing w:before="0" w:after="0" w:line="240" w:lineRule="auto"/>
        <w:ind w:left="142" w:firstLine="680"/>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1040" w:dyaOrig="360">
          <v:shape id="_x0000_i1381" type="#_x0000_t75" style="width:75.4pt;height:26.25pt" o:ole="">
            <v:imagedata r:id="rId40" o:title=""/>
          </v:shape>
          <o:OLEObject Type="Embed" ProgID="Equation.3" ShapeID="_x0000_i1381" DrawAspect="Content" ObjectID="_1629732572" r:id="rId151"/>
        </w:object>
      </w:r>
      <w:r w:rsidRPr="00907DF6">
        <w:rPr>
          <w:rFonts w:ascii="Franklin Gothic Book" w:eastAsia="Calibri" w:hAnsi="Franklin Gothic Book"/>
          <w:bCs/>
          <w:szCs w:val="24"/>
          <w:lang w:val="ru-RU"/>
        </w:rPr>
        <w:t>,</w:t>
      </w:r>
    </w:p>
    <w:p w:rsidR="00367FE4" w:rsidRPr="00907DF6" w:rsidRDefault="00367FE4" w:rsidP="00367FE4">
      <w:pPr>
        <w:pStyle w:val="afffff1"/>
        <w:spacing w:before="0" w:after="0" w:line="240" w:lineRule="auto"/>
        <w:ind w:left="142" w:firstLine="680"/>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где:</w:t>
      </w:r>
    </w:p>
    <w:p w:rsidR="00367FE4" w:rsidRPr="00907DF6" w:rsidRDefault="00367FE4" w:rsidP="00367FE4">
      <w:pPr>
        <w:pStyle w:val="afffff1"/>
        <w:spacing w:before="0" w:after="0" w:line="240" w:lineRule="auto"/>
        <w:ind w:left="142" w:firstLine="680"/>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480" w:dyaOrig="320">
          <v:shape id="_x0000_i1382" type="#_x0000_t75" style="width:23.7pt;height:16.1pt" o:ole="">
            <v:imagedata r:id="rId42" o:title=""/>
          </v:shape>
          <o:OLEObject Type="Embed" ProgID="Equation.3" ShapeID="_x0000_i1382" DrawAspect="Content" ObjectID="_1629732573" r:id="rId152"/>
        </w:object>
      </w:r>
      <w:r w:rsidRPr="00907DF6">
        <w:rPr>
          <w:rFonts w:ascii="Franklin Gothic Book" w:eastAsia="Calibri" w:hAnsi="Franklin Gothic Book"/>
          <w:bCs/>
          <w:szCs w:val="24"/>
          <w:lang w:val="ru-RU"/>
        </w:rPr>
        <w:t xml:space="preserve">- вероятность безотказной работы элемента за время </w:t>
      </w:r>
      <w:r w:rsidRPr="00907DF6">
        <w:rPr>
          <w:rFonts w:ascii="Franklin Gothic Book" w:eastAsia="Calibri" w:hAnsi="Franklin Gothic Book"/>
          <w:bCs/>
          <w:szCs w:val="24"/>
          <w:lang w:val="ru-RU"/>
        </w:rPr>
        <w:object w:dxaOrig="139" w:dyaOrig="240">
          <v:shape id="_x0000_i1383" type="#_x0000_t75" style="width:6.8pt;height:12.7pt" o:ole="">
            <v:imagedata r:id="rId44" o:title=""/>
          </v:shape>
          <o:OLEObject Type="Embed" ProgID="Equation.3" ShapeID="_x0000_i1383" DrawAspect="Content" ObjectID="_1629732574" r:id="rId153"/>
        </w:object>
      </w:r>
      <w:r w:rsidRPr="00907DF6">
        <w:rPr>
          <w:rFonts w:ascii="Franklin Gothic Book" w:eastAsia="Calibri" w:hAnsi="Franklin Gothic Book"/>
          <w:bCs/>
          <w:szCs w:val="24"/>
          <w:lang w:val="ru-RU"/>
        </w:rPr>
        <w:t>;</w:t>
      </w:r>
    </w:p>
    <w:p w:rsidR="00367FE4" w:rsidRPr="00907DF6" w:rsidRDefault="00367FE4" w:rsidP="00367FE4">
      <w:pPr>
        <w:pStyle w:val="afffff1"/>
        <w:spacing w:before="0" w:after="0" w:line="240" w:lineRule="auto"/>
        <w:ind w:left="142" w:firstLine="680"/>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79" w:dyaOrig="279">
          <v:shape id="_x0000_i1384" type="#_x0000_t75" style="width:14.4pt;height:14.4pt" o:ole="">
            <v:imagedata r:id="rId46" o:title=""/>
          </v:shape>
          <o:OLEObject Type="Embed" ProgID="Equation.3" ShapeID="_x0000_i1384" DrawAspect="Content" ObjectID="_1629732575" r:id="rId154"/>
        </w:object>
      </w:r>
      <w:r w:rsidRPr="00907DF6">
        <w:rPr>
          <w:rFonts w:ascii="Franklin Gothic Book" w:eastAsia="Calibri" w:hAnsi="Franklin Gothic Book"/>
          <w:bCs/>
          <w:szCs w:val="24"/>
          <w:lang w:val="ru-RU"/>
        </w:rPr>
        <w:t>- интенсивность отказа элемента.</w:t>
      </w:r>
    </w:p>
    <w:p w:rsidR="00367FE4" w:rsidRPr="00907DF6" w:rsidRDefault="00367FE4" w:rsidP="00367FE4">
      <w:pPr>
        <w:pStyle w:val="afffff1"/>
        <w:spacing w:before="0" w:after="0" w:line="240" w:lineRule="auto"/>
        <w:ind w:left="142" w:firstLine="680"/>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Таким образом, можно считать, что функция надежности элементов системы теплосна</w:t>
      </w:r>
      <w:r w:rsidRPr="00907DF6">
        <w:rPr>
          <w:rFonts w:ascii="Franklin Gothic Book" w:eastAsia="Calibri" w:hAnsi="Franklin Gothic Book"/>
          <w:bCs/>
          <w:szCs w:val="24"/>
          <w:lang w:val="ru-RU"/>
        </w:rPr>
        <w:t>б</w:t>
      </w:r>
      <w:r w:rsidRPr="00907DF6">
        <w:rPr>
          <w:rFonts w:ascii="Franklin Gothic Book" w:eastAsia="Calibri" w:hAnsi="Franklin Gothic Book"/>
          <w:bCs/>
          <w:szCs w:val="24"/>
          <w:lang w:val="ru-RU"/>
        </w:rPr>
        <w:t>жения подчиняется экспоненциальному закону.</w:t>
      </w:r>
    </w:p>
    <w:p w:rsidR="00367FE4" w:rsidRPr="00907DF6" w:rsidRDefault="00367FE4" w:rsidP="00367FE4">
      <w:pPr>
        <w:pStyle w:val="afffff1"/>
        <w:spacing w:before="0" w:after="0" w:line="240" w:lineRule="auto"/>
        <w:ind w:left="142" w:firstLine="680"/>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Вероятность же отказа элемента за время </w:t>
      </w:r>
      <w:r w:rsidRPr="00907DF6">
        <w:rPr>
          <w:rFonts w:ascii="Franklin Gothic Book" w:eastAsia="Calibri" w:hAnsi="Franklin Gothic Book"/>
          <w:bCs/>
          <w:szCs w:val="24"/>
          <w:lang w:val="ru-RU"/>
        </w:rPr>
        <w:object w:dxaOrig="139" w:dyaOrig="240">
          <v:shape id="_x0000_i1385" type="#_x0000_t75" style="width:6.8pt;height:12.7pt" o:ole="">
            <v:imagedata r:id="rId48" o:title=""/>
          </v:shape>
          <o:OLEObject Type="Embed" ProgID="Equation.3" ShapeID="_x0000_i1385" DrawAspect="Content" ObjectID="_1629732576" r:id="rId155"/>
        </w:object>
      </w:r>
      <w:r w:rsidRPr="00907DF6">
        <w:rPr>
          <w:rFonts w:ascii="Franklin Gothic Book" w:eastAsia="Calibri" w:hAnsi="Franklin Gothic Book"/>
          <w:bCs/>
          <w:szCs w:val="24"/>
          <w:lang w:val="ru-RU"/>
        </w:rPr>
        <w:t xml:space="preserve"> будет иметь вид:</w:t>
      </w:r>
    </w:p>
    <w:p w:rsidR="00367FE4" w:rsidRPr="00907DF6" w:rsidRDefault="00367FE4" w:rsidP="00367FE4">
      <w:pPr>
        <w:pStyle w:val="afffff1"/>
        <w:spacing w:after="200" w:line="240" w:lineRule="auto"/>
        <w:ind w:left="142" w:firstLine="567"/>
        <w:rPr>
          <w:rFonts w:ascii="Franklin Gothic Book" w:eastAsia="Calibri" w:hAnsi="Franklin Gothic Book"/>
          <w:bCs/>
          <w:szCs w:val="24"/>
          <w:lang w:val="ru-RU"/>
        </w:rPr>
      </w:pPr>
      <w:r w:rsidRPr="00907DF6">
        <w:rPr>
          <w:rFonts w:ascii="Franklin Gothic Book" w:eastAsia="Calibri" w:hAnsi="Franklin Gothic Book"/>
          <w:bCs/>
          <w:szCs w:val="24"/>
        </w:rPr>
        <w:object w:dxaOrig="1400" w:dyaOrig="360">
          <v:shape id="_x0000_i1386" type="#_x0000_t75" style="width:99.95pt;height:24.55pt" o:ole="">
            <v:imagedata r:id="rId50" o:title=""/>
          </v:shape>
          <o:OLEObject Type="Embed" ProgID="Equation.3" ShapeID="_x0000_i1386" DrawAspect="Content" ObjectID="_1629732577" r:id="rId156"/>
        </w:object>
      </w:r>
      <w:r w:rsidRPr="00907DF6">
        <w:rPr>
          <w:rFonts w:ascii="Franklin Gothic Book" w:eastAsia="Calibri" w:hAnsi="Franklin Gothic Book"/>
          <w:bCs/>
          <w:szCs w:val="24"/>
          <w:lang w:val="ru-RU"/>
        </w:rPr>
        <w:t>.</w:t>
      </w:r>
    </w:p>
    <w:p w:rsidR="00367FE4" w:rsidRPr="00907DF6" w:rsidRDefault="00367FE4" w:rsidP="00367FE4">
      <w:pPr>
        <w:pStyle w:val="afffff1"/>
        <w:spacing w:before="0" w:after="0" w:line="240" w:lineRule="auto"/>
        <w:ind w:left="142" w:firstLine="680"/>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А плотность вероятности отказов</w:t>
      </w:r>
    </w:p>
    <w:p w:rsidR="00367FE4" w:rsidRPr="00907DF6" w:rsidRDefault="00367FE4" w:rsidP="00367FE4">
      <w:pPr>
        <w:pStyle w:val="afffff1"/>
        <w:spacing w:before="0" w:after="0" w:line="240" w:lineRule="auto"/>
        <w:ind w:left="142" w:firstLine="680"/>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1960" w:dyaOrig="360">
          <v:shape id="_x0000_i1387" type="#_x0000_t75" style="width:123.65pt;height:22.85pt" o:ole="">
            <v:imagedata r:id="rId52" o:title=""/>
          </v:shape>
          <o:OLEObject Type="Embed" ProgID="Equation.3" ShapeID="_x0000_i1387" DrawAspect="Content" ObjectID="_1629732578" r:id="rId157"/>
        </w:object>
      </w:r>
      <w:r w:rsidRPr="00907DF6">
        <w:rPr>
          <w:rFonts w:ascii="Franklin Gothic Book" w:eastAsia="Calibri" w:hAnsi="Franklin Gothic Book"/>
          <w:bCs/>
          <w:szCs w:val="24"/>
          <w:lang w:val="ru-RU"/>
        </w:rPr>
        <w:t>.</w:t>
      </w:r>
    </w:p>
    <w:p w:rsidR="00367FE4" w:rsidRPr="00907DF6" w:rsidRDefault="00367FE4" w:rsidP="00367FE4">
      <w:pPr>
        <w:pStyle w:val="afffff1"/>
        <w:spacing w:before="0" w:after="0" w:line="240" w:lineRule="auto"/>
        <w:ind w:left="142" w:firstLine="680"/>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Из теории вероятностей известно, что вероятность совместного появления двух событий или вероятность их произведения равна произведению вероятности одного из них на условную вероя</w:t>
      </w:r>
      <w:r w:rsidRPr="00907DF6">
        <w:rPr>
          <w:rFonts w:ascii="Franklin Gothic Book" w:eastAsia="Calibri" w:hAnsi="Franklin Gothic Book"/>
          <w:bCs/>
          <w:szCs w:val="24"/>
          <w:lang w:val="ru-RU"/>
        </w:rPr>
        <w:t>т</w:t>
      </w:r>
      <w:r w:rsidRPr="00907DF6">
        <w:rPr>
          <w:rFonts w:ascii="Franklin Gothic Book" w:eastAsia="Calibri" w:hAnsi="Franklin Gothic Book"/>
          <w:bCs/>
          <w:szCs w:val="24"/>
          <w:lang w:val="ru-RU"/>
        </w:rPr>
        <w:t>ность другого при условии, что первое событие произошло. Таким образом, вероятность появления двух и более отказов на тепловых сетях одновременно ничтожно мала и не учитывае</w:t>
      </w:r>
      <w:r w:rsidRPr="00907DF6">
        <w:rPr>
          <w:rFonts w:ascii="Franklin Gothic Book" w:eastAsia="Calibri" w:hAnsi="Franklin Gothic Book"/>
          <w:bCs/>
          <w:szCs w:val="24"/>
          <w:lang w:val="ru-RU"/>
        </w:rPr>
        <w:t>т</w:t>
      </w:r>
      <w:r w:rsidRPr="00907DF6">
        <w:rPr>
          <w:rFonts w:ascii="Franklin Gothic Book" w:eastAsia="Calibri" w:hAnsi="Franklin Gothic Book"/>
          <w:bCs/>
          <w:szCs w:val="24"/>
          <w:lang w:val="ru-RU"/>
        </w:rPr>
        <w:t>ся в данной работе.</w:t>
      </w:r>
    </w:p>
    <w:p w:rsidR="00367FE4" w:rsidRPr="00907DF6" w:rsidRDefault="00367FE4" w:rsidP="00367FE4">
      <w:pPr>
        <w:pStyle w:val="afffff1"/>
        <w:spacing w:before="0" w:after="0" w:line="240" w:lineRule="auto"/>
        <w:ind w:left="142" w:firstLine="680"/>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Существует две характерные структуры системы транспорта теплоносителя: последов</w:t>
      </w:r>
      <w:r w:rsidRPr="00907DF6">
        <w:rPr>
          <w:rFonts w:ascii="Franklin Gothic Book" w:eastAsia="Calibri" w:hAnsi="Franklin Gothic Book"/>
          <w:bCs/>
          <w:szCs w:val="24"/>
          <w:lang w:val="ru-RU"/>
        </w:rPr>
        <w:t>а</w:t>
      </w:r>
      <w:r w:rsidRPr="00907DF6">
        <w:rPr>
          <w:rFonts w:ascii="Franklin Gothic Book" w:eastAsia="Calibri" w:hAnsi="Franklin Gothic Book"/>
          <w:bCs/>
          <w:szCs w:val="24"/>
          <w:lang w:val="ru-RU"/>
        </w:rPr>
        <w:t>тельная и параллельная. В случае с системами теплоснабжения р.п. Линево  имеет место явно выр</w:t>
      </w:r>
      <w:r w:rsidRPr="00907DF6">
        <w:rPr>
          <w:rFonts w:ascii="Franklin Gothic Book" w:eastAsia="Calibri" w:hAnsi="Franklin Gothic Book"/>
          <w:bCs/>
          <w:szCs w:val="24"/>
          <w:lang w:val="ru-RU"/>
        </w:rPr>
        <w:t>а</w:t>
      </w:r>
      <w:r w:rsidRPr="00907DF6">
        <w:rPr>
          <w:rFonts w:ascii="Franklin Gothic Book" w:eastAsia="Calibri" w:hAnsi="Franklin Gothic Book"/>
          <w:bCs/>
          <w:szCs w:val="24"/>
          <w:lang w:val="ru-RU"/>
        </w:rPr>
        <w:t>женная последовательная структура. Имеющиеся перемычки небольшого диаметра dу80 и dу150 или между отдельными ЦТП осуществляют резервирование только отдельных потребит</w:t>
      </w:r>
      <w:r w:rsidRPr="00907DF6">
        <w:rPr>
          <w:rFonts w:ascii="Franklin Gothic Book" w:eastAsia="Calibri" w:hAnsi="Franklin Gothic Book"/>
          <w:bCs/>
          <w:szCs w:val="24"/>
          <w:lang w:val="ru-RU"/>
        </w:rPr>
        <w:t>е</w:t>
      </w:r>
      <w:r w:rsidRPr="00907DF6">
        <w:rPr>
          <w:rFonts w:ascii="Franklin Gothic Book" w:eastAsia="Calibri" w:hAnsi="Franklin Gothic Book"/>
          <w:bCs/>
          <w:szCs w:val="24"/>
          <w:lang w:val="ru-RU"/>
        </w:rPr>
        <w:t>лей и существенного влияния на повышение надежности не имеют.  С позиции надежности т</w:t>
      </w:r>
      <w:r w:rsidRPr="00907DF6">
        <w:rPr>
          <w:rFonts w:ascii="Franklin Gothic Book" w:eastAsia="Calibri" w:hAnsi="Franklin Gothic Book"/>
          <w:bCs/>
          <w:szCs w:val="24"/>
          <w:lang w:val="ru-RU"/>
        </w:rPr>
        <w:t>а</w:t>
      </w:r>
      <w:r w:rsidRPr="00907DF6">
        <w:rPr>
          <w:rFonts w:ascii="Franklin Gothic Book" w:eastAsia="Calibri" w:hAnsi="Franklin Gothic Book"/>
          <w:bCs/>
          <w:szCs w:val="24"/>
          <w:lang w:val="ru-RU"/>
        </w:rPr>
        <w:t xml:space="preserve">кие системы характеризуются в первую очередь тем, что отказ одного элемента приводит к отказу системы в целом и для безотказной работы за время </w:t>
      </w:r>
      <w:r w:rsidRPr="00907DF6">
        <w:rPr>
          <w:rFonts w:ascii="Franklin Gothic Book" w:eastAsia="Calibri" w:hAnsi="Franklin Gothic Book"/>
          <w:bCs/>
          <w:szCs w:val="24"/>
          <w:lang w:val="ru-RU"/>
        </w:rPr>
        <w:object w:dxaOrig="139" w:dyaOrig="240">
          <v:shape id="_x0000_i1388" type="#_x0000_t75" style="width:6.8pt;height:12.7pt" o:ole="">
            <v:imagedata r:id="rId54" o:title=""/>
          </v:shape>
          <o:OLEObject Type="Embed" ProgID="Equation.3" ShapeID="_x0000_i1388" DrawAspect="Content" ObjectID="_1629732579" r:id="rId158"/>
        </w:object>
      </w:r>
      <w:r w:rsidRPr="00907DF6">
        <w:rPr>
          <w:rFonts w:ascii="Franklin Gothic Book" w:eastAsia="Calibri" w:hAnsi="Franklin Gothic Book"/>
          <w:bCs/>
          <w:szCs w:val="24"/>
          <w:lang w:val="ru-RU"/>
        </w:rPr>
        <w:t xml:space="preserve"> необходимо, чтобы в течение этого врем</w:t>
      </w:r>
      <w:r w:rsidRPr="00907DF6">
        <w:rPr>
          <w:rFonts w:ascii="Franklin Gothic Book" w:eastAsia="Calibri" w:hAnsi="Franklin Gothic Book"/>
          <w:bCs/>
          <w:szCs w:val="24"/>
          <w:lang w:val="ru-RU"/>
        </w:rPr>
        <w:t>е</w:t>
      </w:r>
      <w:r w:rsidRPr="00907DF6">
        <w:rPr>
          <w:rFonts w:ascii="Franklin Gothic Book" w:eastAsia="Calibri" w:hAnsi="Franklin Gothic Book"/>
          <w:bCs/>
          <w:szCs w:val="24"/>
          <w:lang w:val="ru-RU"/>
        </w:rPr>
        <w:t>ни безотказно работал каждый элемент, что, безусловно, увеличивает вероятность отказа сист</w:t>
      </w:r>
      <w:r w:rsidRPr="00907DF6">
        <w:rPr>
          <w:rFonts w:ascii="Franklin Gothic Book" w:eastAsia="Calibri" w:hAnsi="Franklin Gothic Book"/>
          <w:bCs/>
          <w:szCs w:val="24"/>
          <w:lang w:val="ru-RU"/>
        </w:rPr>
        <w:t>е</w:t>
      </w:r>
      <w:r w:rsidRPr="00907DF6">
        <w:rPr>
          <w:rFonts w:ascii="Franklin Gothic Book" w:eastAsia="Calibri" w:hAnsi="Franklin Gothic Book"/>
          <w:bCs/>
          <w:szCs w:val="24"/>
          <w:lang w:val="ru-RU"/>
        </w:rPr>
        <w:t>мы. Учитывая то, что элементы независимы в смысле надежности, вероятность безотказной р</w:t>
      </w:r>
      <w:r w:rsidRPr="00907DF6">
        <w:rPr>
          <w:rFonts w:ascii="Franklin Gothic Book" w:eastAsia="Calibri" w:hAnsi="Franklin Gothic Book"/>
          <w:bCs/>
          <w:szCs w:val="24"/>
          <w:lang w:val="ru-RU"/>
        </w:rPr>
        <w:t>а</w:t>
      </w:r>
      <w:r w:rsidRPr="00907DF6">
        <w:rPr>
          <w:rFonts w:ascii="Franklin Gothic Book" w:eastAsia="Calibri" w:hAnsi="Franklin Gothic Book"/>
          <w:bCs/>
          <w:szCs w:val="24"/>
          <w:lang w:val="ru-RU"/>
        </w:rPr>
        <w:t>боты системы будет равна произведению вероятностей безотказной работы каждого ее элемента:</w:t>
      </w:r>
    </w:p>
    <w:p w:rsidR="00367FE4" w:rsidRPr="00907DF6" w:rsidRDefault="00367FE4" w:rsidP="00367FE4">
      <w:pPr>
        <w:pStyle w:val="afffff1"/>
        <w:spacing w:after="200" w:line="240" w:lineRule="auto"/>
        <w:ind w:left="142" w:firstLine="567"/>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420" w:dyaOrig="360">
          <v:shape id="_x0000_i1389" type="#_x0000_t75" style="width:175.35pt;height:26.25pt" o:ole="">
            <v:imagedata r:id="rId56" o:title=""/>
          </v:shape>
          <o:OLEObject Type="Embed" ProgID="Equation.3" ShapeID="_x0000_i1389" DrawAspect="Content" ObjectID="_1629732580" r:id="rId159"/>
        </w:object>
      </w:r>
      <w:r w:rsidRPr="00907DF6">
        <w:rPr>
          <w:rFonts w:ascii="Franklin Gothic Book" w:eastAsia="Calibri" w:hAnsi="Franklin Gothic Book"/>
          <w:bCs/>
          <w:szCs w:val="24"/>
          <w:lang w:val="ru-RU"/>
        </w:rPr>
        <w:t>,</w:t>
      </w:r>
    </w:p>
    <w:p w:rsidR="00367FE4" w:rsidRPr="00907DF6" w:rsidRDefault="00367FE4" w:rsidP="00367FE4">
      <w:pPr>
        <w:pStyle w:val="afffff1"/>
        <w:spacing w:after="200" w:line="240" w:lineRule="auto"/>
        <w:ind w:left="142" w:firstLine="567"/>
        <w:rPr>
          <w:rFonts w:ascii="Franklin Gothic Book" w:eastAsia="Calibri" w:hAnsi="Franklin Gothic Book"/>
          <w:bCs/>
          <w:szCs w:val="24"/>
          <w:lang w:val="ru-RU"/>
        </w:rPr>
      </w:pPr>
      <w:r w:rsidRPr="00907DF6">
        <w:rPr>
          <w:rFonts w:ascii="Franklin Gothic Book" w:eastAsia="Calibri" w:hAnsi="Franklin Gothic Book"/>
          <w:bCs/>
          <w:szCs w:val="24"/>
          <w:lang w:val="ru-RU"/>
        </w:rPr>
        <w:t>где:</w:t>
      </w:r>
    </w:p>
    <w:p w:rsidR="00367FE4" w:rsidRPr="00907DF6" w:rsidRDefault="00367FE4" w:rsidP="00367FE4">
      <w:pPr>
        <w:pStyle w:val="afffff1"/>
        <w:spacing w:after="200" w:line="240" w:lineRule="auto"/>
        <w:ind w:left="142" w:firstLine="567"/>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520" w:dyaOrig="340">
          <v:shape id="_x0000_i1390" type="#_x0000_t75" style="width:26.25pt;height:16.95pt" o:ole="">
            <v:imagedata r:id="rId58" o:title=""/>
          </v:shape>
          <o:OLEObject Type="Embed" ProgID="Equation.3" ShapeID="_x0000_i1390" DrawAspect="Content" ObjectID="_1629732581" r:id="rId160"/>
        </w:object>
      </w:r>
      <w:r w:rsidRPr="00907DF6">
        <w:rPr>
          <w:rFonts w:ascii="Franklin Gothic Book" w:eastAsia="Calibri" w:hAnsi="Franklin Gothic Book"/>
          <w:bCs/>
          <w:szCs w:val="24"/>
          <w:lang w:val="ru-RU"/>
        </w:rPr>
        <w:t>...</w:t>
      </w:r>
      <w:r w:rsidRPr="00907DF6">
        <w:rPr>
          <w:rFonts w:ascii="Franklin Gothic Book" w:eastAsia="Calibri" w:hAnsi="Franklin Gothic Book"/>
          <w:bCs/>
          <w:szCs w:val="24"/>
          <w:lang w:val="ru-RU"/>
        </w:rPr>
        <w:object w:dxaOrig="560" w:dyaOrig="360">
          <v:shape id="_x0000_i1391" type="#_x0000_t75" style="width:27.95pt;height:17.8pt" o:ole="">
            <v:imagedata r:id="rId60" o:title=""/>
          </v:shape>
          <o:OLEObject Type="Embed" ProgID="Equation.3" ShapeID="_x0000_i1391" DrawAspect="Content" ObjectID="_1629732582" r:id="rId161"/>
        </w:object>
      </w:r>
      <w:r w:rsidRPr="00907DF6">
        <w:rPr>
          <w:rFonts w:ascii="Franklin Gothic Book" w:eastAsia="Calibri" w:hAnsi="Franklin Gothic Book"/>
          <w:bCs/>
          <w:szCs w:val="24"/>
          <w:lang w:val="ru-RU"/>
        </w:rPr>
        <w:t>- вероятности безотказной работы каждого элемента.</w:t>
      </w:r>
    </w:p>
    <w:p w:rsidR="00367FE4" w:rsidRPr="00907DF6" w:rsidRDefault="00367FE4" w:rsidP="00367FE4">
      <w:pPr>
        <w:pStyle w:val="afffff1"/>
        <w:spacing w:after="200" w:line="240" w:lineRule="auto"/>
        <w:ind w:left="142" w:firstLine="567"/>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Тогда для системы, имеющей последовательную структуру, справедливо будет следующее выражение: </w:t>
      </w:r>
    </w:p>
    <w:p w:rsidR="00367FE4" w:rsidRPr="00907DF6" w:rsidRDefault="00367FE4" w:rsidP="00367FE4">
      <w:pPr>
        <w:pStyle w:val="afffff1"/>
        <w:spacing w:after="200" w:line="240" w:lineRule="auto"/>
        <w:ind w:left="142" w:firstLine="567"/>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1300" w:dyaOrig="620">
          <v:shape id="_x0000_i1392" type="#_x0000_t75" style="width:84.7pt;height:38.95pt" o:ole="">
            <v:imagedata r:id="rId62" o:title=""/>
          </v:shape>
          <o:OLEObject Type="Embed" ProgID="Equation.3" ShapeID="_x0000_i1392" DrawAspect="Content" ObjectID="_1629732583" r:id="rId162"/>
        </w:object>
      </w:r>
      <w:r w:rsidRPr="00907DF6">
        <w:rPr>
          <w:rFonts w:ascii="Franklin Gothic Book" w:eastAsia="Calibri" w:hAnsi="Franklin Gothic Book"/>
          <w:bCs/>
          <w:szCs w:val="24"/>
          <w:lang w:val="ru-RU"/>
        </w:rPr>
        <w:t>,</w:t>
      </w:r>
    </w:p>
    <w:p w:rsidR="00367FE4" w:rsidRPr="00907DF6" w:rsidRDefault="00367FE4" w:rsidP="00367FE4">
      <w:pPr>
        <w:pStyle w:val="afffff1"/>
        <w:spacing w:after="200" w:line="240" w:lineRule="auto"/>
        <w:ind w:left="142" w:firstLine="567"/>
        <w:rPr>
          <w:rFonts w:ascii="Franklin Gothic Book" w:eastAsia="Calibri" w:hAnsi="Franklin Gothic Book"/>
          <w:bCs/>
          <w:szCs w:val="24"/>
          <w:lang w:val="ru-RU"/>
        </w:rPr>
      </w:pPr>
      <w:r w:rsidRPr="00907DF6">
        <w:rPr>
          <w:rFonts w:ascii="Franklin Gothic Book" w:eastAsia="Calibri" w:hAnsi="Franklin Gothic Book"/>
          <w:bCs/>
          <w:szCs w:val="24"/>
          <w:lang w:val="ru-RU"/>
        </w:rPr>
        <w:t>где:</w:t>
      </w:r>
    </w:p>
    <w:p w:rsidR="00367FE4" w:rsidRPr="00907DF6" w:rsidRDefault="00367FE4" w:rsidP="00367FE4">
      <w:pPr>
        <w:pStyle w:val="afffff1"/>
        <w:spacing w:after="200" w:line="240" w:lineRule="auto"/>
        <w:ind w:left="142" w:firstLine="567"/>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79" w:dyaOrig="360">
          <v:shape id="_x0000_i1393" type="#_x0000_t75" style="width:14.4pt;height:17.8pt" o:ole="">
            <v:imagedata r:id="rId64" o:title=""/>
          </v:shape>
          <o:OLEObject Type="Embed" ProgID="Equation.3" ShapeID="_x0000_i1393" DrawAspect="Content" ObjectID="_1629732584" r:id="rId163"/>
        </w:object>
      </w:r>
      <w:r w:rsidRPr="00907DF6">
        <w:rPr>
          <w:rFonts w:ascii="Franklin Gothic Book" w:eastAsia="Calibri" w:hAnsi="Franklin Gothic Book"/>
          <w:bCs/>
          <w:szCs w:val="24"/>
          <w:lang w:val="ru-RU"/>
        </w:rPr>
        <w:t xml:space="preserve">- поток отказов для каждого элемента за период времени </w:t>
      </w:r>
      <w:r w:rsidRPr="00907DF6">
        <w:rPr>
          <w:rFonts w:ascii="Franklin Gothic Book" w:eastAsia="Calibri" w:hAnsi="Franklin Gothic Book"/>
          <w:bCs/>
          <w:szCs w:val="24"/>
          <w:lang w:val="ru-RU"/>
        </w:rPr>
        <w:object w:dxaOrig="139" w:dyaOrig="240">
          <v:shape id="_x0000_i1394" type="#_x0000_t75" style="width:6.8pt;height:12.7pt" o:ole="">
            <v:imagedata r:id="rId66" o:title=""/>
          </v:shape>
          <o:OLEObject Type="Embed" ProgID="Equation.3" ShapeID="_x0000_i1394" DrawAspect="Content" ObjectID="_1629732585" r:id="rId164"/>
        </w:object>
      </w:r>
      <w:r w:rsidRPr="00907DF6">
        <w:rPr>
          <w:rFonts w:ascii="Franklin Gothic Book" w:eastAsia="Calibri" w:hAnsi="Franklin Gothic Book"/>
          <w:bCs/>
          <w:szCs w:val="24"/>
          <w:lang w:val="ru-RU"/>
        </w:rPr>
        <w:t>.</w:t>
      </w:r>
    </w:p>
    <w:p w:rsidR="00367FE4" w:rsidRPr="00907DF6" w:rsidRDefault="00367FE4" w:rsidP="00367FE4">
      <w:pPr>
        <w:pStyle w:val="afffff1"/>
        <w:spacing w:before="0" w:after="0" w:line="240" w:lineRule="auto"/>
        <w:ind w:left="142" w:firstLine="680"/>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Отказы на системе тепловых сетей, приводящие к отключению потребителей рассматр</w:t>
      </w:r>
      <w:r w:rsidRPr="00907DF6">
        <w:rPr>
          <w:rFonts w:ascii="Franklin Gothic Book" w:eastAsia="Calibri" w:hAnsi="Franklin Gothic Book"/>
          <w:bCs/>
          <w:szCs w:val="24"/>
          <w:lang w:val="ru-RU"/>
        </w:rPr>
        <w:t>и</w:t>
      </w:r>
      <w:r w:rsidRPr="00907DF6">
        <w:rPr>
          <w:rFonts w:ascii="Franklin Gothic Book" w:eastAsia="Calibri" w:hAnsi="Franklin Gothic Book"/>
          <w:bCs/>
          <w:szCs w:val="24"/>
          <w:lang w:val="ru-RU"/>
        </w:rPr>
        <w:t>ваются и оцениваются с учетом повторяемости температур наружного воздуха. При отключении здания от системы централизованного теплоснабжения прекращается подача теплоты в систему отопления и начинается снижение температур воздуха в помещениях. Однако, учитывая знач</w:t>
      </w:r>
      <w:r w:rsidRPr="00907DF6">
        <w:rPr>
          <w:rFonts w:ascii="Franklin Gothic Book" w:eastAsia="Calibri" w:hAnsi="Franklin Gothic Book"/>
          <w:bCs/>
          <w:szCs w:val="24"/>
          <w:lang w:val="ru-RU"/>
        </w:rPr>
        <w:t>и</w:t>
      </w:r>
      <w:r w:rsidRPr="00907DF6">
        <w:rPr>
          <w:rFonts w:ascii="Franklin Gothic Book" w:eastAsia="Calibri" w:hAnsi="Franklin Gothic Book"/>
          <w:bCs/>
          <w:szCs w:val="24"/>
          <w:lang w:val="ru-RU"/>
        </w:rPr>
        <w:t>тельную теплоаккумулирующую способность зданий и внутренние тепловыделения, температура внутри помещений будет снижаться постепе</w:t>
      </w:r>
      <w:r w:rsidRPr="00907DF6">
        <w:rPr>
          <w:rFonts w:ascii="Franklin Gothic Book" w:eastAsia="Calibri" w:hAnsi="Franklin Gothic Book"/>
          <w:bCs/>
          <w:szCs w:val="24"/>
          <w:lang w:val="ru-RU"/>
        </w:rPr>
        <w:t>н</w:t>
      </w:r>
      <w:r w:rsidRPr="00907DF6">
        <w:rPr>
          <w:rFonts w:ascii="Franklin Gothic Book" w:eastAsia="Calibri" w:hAnsi="Franklin Gothic Book"/>
          <w:bCs/>
          <w:szCs w:val="24"/>
          <w:lang w:val="ru-RU"/>
        </w:rPr>
        <w:t>но</w:t>
      </w:r>
    </w:p>
    <w:p w:rsidR="00367FE4" w:rsidRPr="00907DF6" w:rsidRDefault="00367FE4" w:rsidP="00367FE4">
      <w:pPr>
        <w:pStyle w:val="afffff1"/>
        <w:spacing w:before="0" w:after="0" w:line="240" w:lineRule="auto"/>
        <w:ind w:left="142" w:firstLine="680"/>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 зависимости от доли тепловыделений от общей нагрузки отопления критическое время снижения температуры воздуха в помещении до плюс 12°С меняется от 6,3 часа до более чем 50 ч</w:t>
      </w:r>
      <w:r w:rsidRPr="00907DF6">
        <w:rPr>
          <w:rFonts w:ascii="Franklin Gothic Book" w:eastAsia="Calibri" w:hAnsi="Franklin Gothic Book"/>
          <w:bCs/>
          <w:szCs w:val="24"/>
          <w:lang w:val="ru-RU"/>
        </w:rPr>
        <w:t>а</w:t>
      </w:r>
      <w:r w:rsidRPr="00907DF6">
        <w:rPr>
          <w:rFonts w:ascii="Franklin Gothic Book" w:eastAsia="Calibri" w:hAnsi="Franklin Gothic Book"/>
          <w:bCs/>
          <w:szCs w:val="24"/>
          <w:lang w:val="ru-RU"/>
        </w:rPr>
        <w:t>сов.</w:t>
      </w:r>
    </w:p>
    <w:p w:rsidR="00367FE4" w:rsidRPr="00907DF6" w:rsidRDefault="00367FE4" w:rsidP="00367FE4">
      <w:pPr>
        <w:pStyle w:val="afffff1"/>
        <w:spacing w:before="0" w:after="0" w:line="240" w:lineRule="auto"/>
        <w:ind w:left="142" w:firstLine="680"/>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Вероятность отключения теплоснабжения в период температур наружного воздуха, бли</w:t>
      </w:r>
      <w:r w:rsidRPr="00907DF6">
        <w:rPr>
          <w:rFonts w:ascii="Franklin Gothic Book" w:eastAsia="Calibri" w:hAnsi="Franklin Gothic Book"/>
          <w:bCs/>
          <w:szCs w:val="24"/>
          <w:lang w:val="ru-RU"/>
        </w:rPr>
        <w:t>з</w:t>
      </w:r>
      <w:r w:rsidRPr="00907DF6">
        <w:rPr>
          <w:rFonts w:ascii="Franklin Gothic Book" w:eastAsia="Calibri" w:hAnsi="Franklin Gothic Book"/>
          <w:bCs/>
          <w:szCs w:val="24"/>
          <w:lang w:val="ru-RU"/>
        </w:rPr>
        <w:t>ких к расчетной температуре систем отопления, равно как и для любого другого значения, будет пре</w:t>
      </w:r>
      <w:r w:rsidRPr="00907DF6">
        <w:rPr>
          <w:rFonts w:ascii="Franklin Gothic Book" w:eastAsia="Calibri" w:hAnsi="Franklin Gothic Book"/>
          <w:bCs/>
          <w:szCs w:val="24"/>
          <w:lang w:val="ru-RU"/>
        </w:rPr>
        <w:t>д</w:t>
      </w:r>
      <w:r w:rsidRPr="00907DF6">
        <w:rPr>
          <w:rFonts w:ascii="Franklin Gothic Book" w:eastAsia="Calibri" w:hAnsi="Franklin Gothic Book"/>
          <w:bCs/>
          <w:szCs w:val="24"/>
          <w:lang w:val="ru-RU"/>
        </w:rPr>
        <w:t>ставлять собой произведение двух вероятностей:</w:t>
      </w:r>
    </w:p>
    <w:p w:rsidR="00367FE4" w:rsidRPr="00907DF6" w:rsidRDefault="00367FE4" w:rsidP="00367FE4">
      <w:pPr>
        <w:pStyle w:val="afffff1"/>
        <w:spacing w:after="200" w:line="240" w:lineRule="auto"/>
        <w:ind w:left="142" w:firstLine="567"/>
        <w:rPr>
          <w:rFonts w:ascii="Franklin Gothic Book" w:eastAsia="Calibri" w:hAnsi="Franklin Gothic Book"/>
          <w:bCs/>
          <w:szCs w:val="24"/>
          <w:lang w:val="ru-RU"/>
        </w:rPr>
      </w:pPr>
      <w:r w:rsidRPr="00907DF6">
        <w:rPr>
          <w:rFonts w:ascii="Franklin Gothic Book" w:eastAsia="Calibri" w:hAnsi="Franklin Gothic Book"/>
          <w:bCs/>
          <w:szCs w:val="24"/>
          <w:lang w:val="ru-RU"/>
        </w:rPr>
        <w:t>вероятность отключения здания от системы теплоснабжения;</w:t>
      </w:r>
    </w:p>
    <w:p w:rsidR="00367FE4" w:rsidRPr="00907DF6" w:rsidRDefault="00367FE4" w:rsidP="00367FE4">
      <w:pPr>
        <w:pStyle w:val="afffff1"/>
        <w:spacing w:after="200" w:line="240" w:lineRule="auto"/>
        <w:ind w:left="142" w:firstLine="567"/>
        <w:rPr>
          <w:rFonts w:ascii="Franklin Gothic Book" w:eastAsia="Calibri" w:hAnsi="Franklin Gothic Book"/>
          <w:bCs/>
          <w:szCs w:val="24"/>
          <w:lang w:val="ru-RU"/>
        </w:rPr>
      </w:pPr>
      <w:r w:rsidRPr="00907DF6">
        <w:rPr>
          <w:rFonts w:ascii="Franklin Gothic Book" w:eastAsia="Calibri" w:hAnsi="Franklin Gothic Book"/>
          <w:bCs/>
          <w:szCs w:val="24"/>
          <w:lang w:val="ru-RU"/>
        </w:rPr>
        <w:t>вероятность попадание этого события в период стояния низких температур наружного во</w:t>
      </w:r>
      <w:r w:rsidRPr="00907DF6">
        <w:rPr>
          <w:rFonts w:ascii="Franklin Gothic Book" w:eastAsia="Calibri" w:hAnsi="Franklin Gothic Book"/>
          <w:bCs/>
          <w:szCs w:val="24"/>
          <w:lang w:val="ru-RU"/>
        </w:rPr>
        <w:t>з</w:t>
      </w:r>
      <w:r w:rsidRPr="00907DF6">
        <w:rPr>
          <w:rFonts w:ascii="Franklin Gothic Book" w:eastAsia="Calibri" w:hAnsi="Franklin Gothic Book"/>
          <w:bCs/>
          <w:szCs w:val="24"/>
          <w:lang w:val="ru-RU"/>
        </w:rPr>
        <w:t>духа.</w:t>
      </w:r>
    </w:p>
    <w:p w:rsidR="00367FE4" w:rsidRPr="00907DF6" w:rsidRDefault="00367FE4" w:rsidP="00367FE4">
      <w:pPr>
        <w:pStyle w:val="afffff1"/>
        <w:spacing w:before="0" w:after="0" w:line="240" w:lineRule="auto"/>
        <w:ind w:left="142" w:firstLine="680"/>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Учитывая малую вероятность такого события и теплоаккумулирующую способность здания, устанавливается минимальное время допустимого перерыва в теплоснабжении </w:t>
      </w:r>
      <w:r w:rsidRPr="00907DF6">
        <w:rPr>
          <w:rFonts w:ascii="Franklin Gothic Book" w:eastAsia="Calibri" w:hAnsi="Franklin Gothic Book"/>
          <w:bCs/>
          <w:szCs w:val="24"/>
          <w:lang w:val="ru-RU"/>
        </w:rPr>
        <w:object w:dxaOrig="400" w:dyaOrig="360">
          <v:shape id="_x0000_i1395" type="#_x0000_t75" style="width:20.35pt;height:17.8pt" o:ole="">
            <v:imagedata r:id="rId68" o:title=""/>
          </v:shape>
          <o:OLEObject Type="Embed" ProgID="Equation.3" ShapeID="_x0000_i1395" DrawAspect="Content" ObjectID="_1629732586" r:id="rId165"/>
        </w:object>
      </w:r>
      <w:r w:rsidRPr="00907DF6">
        <w:rPr>
          <w:rFonts w:ascii="Franklin Gothic Book" w:eastAsia="Calibri" w:hAnsi="Franklin Gothic Book"/>
          <w:bCs/>
          <w:szCs w:val="24"/>
          <w:lang w:val="ru-RU"/>
        </w:rPr>
        <w:t>, при к</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тором температура в помещении не снизится ниже принятой в СНиП 41-02-2003 температуры плюс 12°С. В таком случае при инцидентах на тепловых сетях потребитель не будет находиться в отказном с</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стоянии.</w:t>
      </w:r>
    </w:p>
    <w:p w:rsidR="00367FE4" w:rsidRPr="00907DF6" w:rsidRDefault="00367FE4" w:rsidP="00367FE4">
      <w:pPr>
        <w:pStyle w:val="afffff1"/>
        <w:spacing w:before="0" w:after="0" w:line="240" w:lineRule="auto"/>
        <w:ind w:left="142" w:firstLine="680"/>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Нормированное допустимое время отключения потребителей от источника тепла по усл</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виям снижения внутренней температуры воздуха в зданиях не ниже 12 ºС без учета внутренних тепловыделений рассчитывается в соо</w:t>
      </w:r>
      <w:r w:rsidRPr="00907DF6">
        <w:rPr>
          <w:rFonts w:ascii="Franklin Gothic Book" w:eastAsia="Calibri" w:hAnsi="Franklin Gothic Book"/>
          <w:bCs/>
          <w:szCs w:val="24"/>
          <w:lang w:val="ru-RU"/>
        </w:rPr>
        <w:t>т</w:t>
      </w:r>
      <w:r w:rsidRPr="00907DF6">
        <w:rPr>
          <w:rFonts w:ascii="Franklin Gothic Book" w:eastAsia="Calibri" w:hAnsi="Franklin Gothic Book"/>
          <w:bCs/>
          <w:szCs w:val="24"/>
          <w:lang w:val="ru-RU"/>
        </w:rPr>
        <w:t>ветствии с (4) по формуле (стр.255)</w:t>
      </w:r>
    </w:p>
    <w:p w:rsidR="00367FE4" w:rsidRPr="00907DF6" w:rsidRDefault="00367FE4" w:rsidP="00367FE4">
      <w:pPr>
        <w:pStyle w:val="afffff1"/>
        <w:spacing w:after="200" w:line="240" w:lineRule="auto"/>
        <w:ind w:left="142" w:firstLine="567"/>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240" w:dyaOrig="720">
          <v:shape id="_x0000_i1396" type="#_x0000_t75" style="width:110.1pt;height:36.4pt" o:ole="">
            <v:imagedata r:id="rId70" o:title=""/>
          </v:shape>
          <o:OLEObject Type="Embed" ProgID="Equation.3" ShapeID="_x0000_i1396" DrawAspect="Content" ObjectID="_1629732587" r:id="rId166"/>
        </w:object>
      </w:r>
      <w:r w:rsidRPr="00907DF6">
        <w:rPr>
          <w:rFonts w:ascii="Franklin Gothic Book" w:eastAsia="Calibri" w:hAnsi="Franklin Gothic Book"/>
          <w:bCs/>
          <w:szCs w:val="24"/>
          <w:lang w:val="ru-RU"/>
        </w:rPr>
        <w:t>,</w:t>
      </w:r>
    </w:p>
    <w:p w:rsidR="00367FE4" w:rsidRPr="00907DF6" w:rsidRDefault="00367FE4" w:rsidP="00367FE4">
      <w:pPr>
        <w:pStyle w:val="afffff1"/>
        <w:spacing w:after="200" w:line="240" w:lineRule="auto"/>
        <w:ind w:left="142" w:firstLine="567"/>
        <w:rPr>
          <w:rFonts w:ascii="Franklin Gothic Book" w:eastAsia="Calibri" w:hAnsi="Franklin Gothic Book"/>
          <w:bCs/>
          <w:szCs w:val="24"/>
          <w:lang w:val="ru-RU"/>
        </w:rPr>
      </w:pPr>
      <w:r w:rsidRPr="00907DF6">
        <w:rPr>
          <w:rFonts w:ascii="Franklin Gothic Book" w:eastAsia="Calibri" w:hAnsi="Franklin Gothic Book"/>
          <w:bCs/>
          <w:szCs w:val="24"/>
          <w:lang w:val="ru-RU"/>
        </w:rPr>
        <w:t>где</w:t>
      </w:r>
    </w:p>
    <w:p w:rsidR="00367FE4" w:rsidRPr="00907DF6" w:rsidRDefault="00367FE4" w:rsidP="00367FE4">
      <w:pPr>
        <w:pStyle w:val="afffff1"/>
        <w:spacing w:after="200" w:line="240" w:lineRule="auto"/>
        <w:ind w:left="142" w:firstLine="567"/>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40" w:dyaOrig="320">
          <v:shape id="_x0000_i1397" type="#_x0000_t75" style="width:12.7pt;height:16.1pt" o:ole="">
            <v:imagedata r:id="rId72" o:title=""/>
          </v:shape>
          <o:OLEObject Type="Embed" ProgID="Equation.3" ShapeID="_x0000_i1397" DrawAspect="Content" ObjectID="_1629732588" r:id="rId167"/>
        </w:object>
      </w:r>
      <w:r w:rsidRPr="00907DF6">
        <w:rPr>
          <w:rFonts w:ascii="Franklin Gothic Book" w:eastAsia="Calibri" w:hAnsi="Franklin Gothic Book"/>
          <w:bCs/>
          <w:szCs w:val="24"/>
          <w:lang w:val="ru-RU"/>
        </w:rPr>
        <w:t>=40 час -коэффициент тепловой аккумуляции здания;</w:t>
      </w:r>
    </w:p>
    <w:p w:rsidR="00367FE4" w:rsidRPr="00907DF6" w:rsidRDefault="00367FE4" w:rsidP="00367FE4">
      <w:pPr>
        <w:pStyle w:val="afffff1"/>
        <w:spacing w:after="200" w:line="240" w:lineRule="auto"/>
        <w:ind w:left="142" w:firstLine="567"/>
        <w:rPr>
          <w:rFonts w:ascii="Franklin Gothic Book" w:eastAsia="Calibri" w:hAnsi="Franklin Gothic Book"/>
          <w:bCs/>
          <w:szCs w:val="24"/>
          <w:lang w:val="ru-RU"/>
        </w:rPr>
      </w:pPr>
      <w:r w:rsidRPr="00907DF6">
        <w:rPr>
          <w:rFonts w:ascii="Franklin Gothic Book" w:eastAsia="Calibri" w:hAnsi="Franklin Gothic Book"/>
          <w:bCs/>
          <w:szCs w:val="24"/>
          <w:lang w:val="ru-RU"/>
        </w:rPr>
        <w:t>22°С -начальная внутренняя температура воздуха в отапливаемых пом</w:t>
      </w:r>
      <w:r w:rsidRPr="00907DF6">
        <w:rPr>
          <w:rFonts w:ascii="Franklin Gothic Book" w:eastAsia="Calibri" w:hAnsi="Franklin Gothic Book"/>
          <w:bCs/>
          <w:szCs w:val="24"/>
          <w:lang w:val="ru-RU"/>
        </w:rPr>
        <w:t>е</w:t>
      </w:r>
      <w:r w:rsidRPr="00907DF6">
        <w:rPr>
          <w:rFonts w:ascii="Franklin Gothic Book" w:eastAsia="Calibri" w:hAnsi="Franklin Gothic Book"/>
          <w:bCs/>
          <w:szCs w:val="24"/>
          <w:lang w:val="ru-RU"/>
        </w:rPr>
        <w:t>щениях;</w:t>
      </w:r>
    </w:p>
    <w:p w:rsidR="00367FE4" w:rsidRPr="00907DF6" w:rsidRDefault="00367FE4" w:rsidP="00367FE4">
      <w:pPr>
        <w:pStyle w:val="afffff1"/>
        <w:spacing w:after="200" w:line="240" w:lineRule="auto"/>
        <w:ind w:left="142" w:firstLine="567"/>
        <w:rPr>
          <w:rFonts w:ascii="Franklin Gothic Book" w:eastAsia="Calibri" w:hAnsi="Franklin Gothic Book"/>
          <w:bCs/>
          <w:szCs w:val="24"/>
          <w:lang w:val="ru-RU"/>
        </w:rPr>
      </w:pPr>
      <w:r w:rsidRPr="00907DF6">
        <w:rPr>
          <w:rFonts w:ascii="Franklin Gothic Book" w:eastAsia="Calibri" w:hAnsi="Franklin Gothic Book"/>
          <w:bCs/>
          <w:szCs w:val="24"/>
          <w:lang w:val="ru-RU"/>
        </w:rPr>
        <w:t>12°С - конечная внутренняя температура воздуха в отключаемых пом</w:t>
      </w:r>
      <w:r w:rsidRPr="00907DF6">
        <w:rPr>
          <w:rFonts w:ascii="Franklin Gothic Book" w:eastAsia="Calibri" w:hAnsi="Franklin Gothic Book"/>
          <w:bCs/>
          <w:szCs w:val="24"/>
          <w:lang w:val="ru-RU"/>
        </w:rPr>
        <w:t>е</w:t>
      </w:r>
      <w:r w:rsidRPr="00907DF6">
        <w:rPr>
          <w:rFonts w:ascii="Franklin Gothic Book" w:eastAsia="Calibri" w:hAnsi="Franklin Gothic Book"/>
          <w:bCs/>
          <w:szCs w:val="24"/>
          <w:lang w:val="ru-RU"/>
        </w:rPr>
        <w:t>щениях;</w:t>
      </w:r>
    </w:p>
    <w:p w:rsidR="00367FE4" w:rsidRPr="00907DF6" w:rsidRDefault="00367FE4" w:rsidP="00367FE4">
      <w:pPr>
        <w:pStyle w:val="afffff1"/>
        <w:spacing w:after="200" w:line="240" w:lineRule="auto"/>
        <w:ind w:left="142" w:firstLine="567"/>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400" w:dyaOrig="380">
          <v:shape id="_x0000_i1398" type="#_x0000_t75" style="width:20.35pt;height:17.8pt" o:ole="">
            <v:imagedata r:id="rId74" o:title=""/>
          </v:shape>
          <o:OLEObject Type="Embed" ProgID="Equation.3" ShapeID="_x0000_i1398" DrawAspect="Content" ObjectID="_1629732589" r:id="rId168"/>
        </w:object>
      </w:r>
      <w:r w:rsidRPr="00907DF6">
        <w:rPr>
          <w:rFonts w:ascii="Franklin Gothic Book" w:eastAsia="Calibri" w:hAnsi="Franklin Gothic Book"/>
          <w:bCs/>
          <w:szCs w:val="24"/>
          <w:lang w:val="ru-RU"/>
        </w:rPr>
        <w:t>-расчетная наружная температура для расчета отопления, равна -39ºС</w:t>
      </w:r>
    </w:p>
    <w:p w:rsidR="00367FE4" w:rsidRPr="00907DF6" w:rsidRDefault="00367FE4" w:rsidP="00367FE4">
      <w:pPr>
        <w:pStyle w:val="afffff1"/>
        <w:spacing w:after="200" w:line="240" w:lineRule="auto"/>
        <w:ind w:left="142" w:firstLine="567"/>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520" w:dyaOrig="400">
          <v:shape id="_x0000_i1399" type="#_x0000_t75" style="width:26.25pt;height:20.35pt" o:ole="">
            <v:imagedata r:id="rId76" o:title=""/>
          </v:shape>
          <o:OLEObject Type="Embed" ProgID="Equation.3" ShapeID="_x0000_i1399" DrawAspect="Content" ObjectID="_1629732590" r:id="rId169"/>
        </w:object>
      </w:r>
      <w:r w:rsidRPr="00907DF6">
        <w:rPr>
          <w:rFonts w:ascii="Franklin Gothic Book" w:eastAsia="Calibri" w:hAnsi="Franklin Gothic Book"/>
          <w:bCs/>
          <w:szCs w:val="24"/>
          <w:lang w:val="ru-RU"/>
        </w:rPr>
        <w:t>=7,2 часа</w:t>
      </w:r>
    </w:p>
    <w:p w:rsidR="00367FE4" w:rsidRPr="00907DF6" w:rsidRDefault="00367FE4" w:rsidP="00367FE4">
      <w:pPr>
        <w:pStyle w:val="afffff1"/>
        <w:spacing w:before="0" w:after="0" w:line="240" w:lineRule="auto"/>
        <w:ind w:left="142" w:firstLine="680"/>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Для обеспечения внутренних температур воздуха в жилых зданиях не ниже 12ºС  необх</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димо чтобы нормированное время отключения было не больше нормированного времени восстановления, которое определяется диаметром аварийного участка сети и составом ав</w:t>
      </w:r>
      <w:r w:rsidRPr="00907DF6">
        <w:rPr>
          <w:rFonts w:ascii="Franklin Gothic Book" w:eastAsia="Calibri" w:hAnsi="Franklin Gothic Book"/>
          <w:bCs/>
          <w:szCs w:val="24"/>
          <w:lang w:val="ru-RU"/>
        </w:rPr>
        <w:t>а</w:t>
      </w:r>
      <w:r w:rsidRPr="00907DF6">
        <w:rPr>
          <w:rFonts w:ascii="Franklin Gothic Book" w:eastAsia="Calibri" w:hAnsi="Franklin Gothic Book"/>
          <w:bCs/>
          <w:szCs w:val="24"/>
          <w:lang w:val="ru-RU"/>
        </w:rPr>
        <w:t>рийно-восстановительной бригады</w:t>
      </w:r>
    </w:p>
    <w:p w:rsidR="00367FE4" w:rsidRPr="00907DF6" w:rsidRDefault="00367FE4" w:rsidP="00367FE4">
      <w:pPr>
        <w:pStyle w:val="afffff1"/>
        <w:spacing w:before="0" w:after="0" w:line="240" w:lineRule="auto"/>
        <w:ind w:left="142" w:firstLine="680"/>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Для расчета максимального диаметра трубопровода, время восстановления которого не превышало бы допустимое время остывания помещений до температуры 12ºС,  использована методика, предложенная профессором Е.Я. Соколовым для расчета времени восстановления поврежде</w:t>
      </w:r>
      <w:r w:rsidRPr="00907DF6">
        <w:rPr>
          <w:rFonts w:ascii="Franklin Gothic Book" w:eastAsia="Calibri" w:hAnsi="Franklin Gothic Book"/>
          <w:bCs/>
          <w:szCs w:val="24"/>
          <w:lang w:val="ru-RU"/>
        </w:rPr>
        <w:t>н</w:t>
      </w:r>
      <w:r w:rsidRPr="00907DF6">
        <w:rPr>
          <w:rFonts w:ascii="Franklin Gothic Book" w:eastAsia="Calibri" w:hAnsi="Franklin Gothic Book"/>
          <w:bCs/>
          <w:szCs w:val="24"/>
          <w:lang w:val="ru-RU"/>
        </w:rPr>
        <w:t>ного участка трубопровода</w:t>
      </w:r>
    </w:p>
    <w:p w:rsidR="00367FE4" w:rsidRPr="00907DF6" w:rsidRDefault="00367FE4" w:rsidP="00367FE4">
      <w:pPr>
        <w:pStyle w:val="afffff1"/>
        <w:spacing w:after="200" w:line="240" w:lineRule="auto"/>
        <w:ind w:left="142" w:firstLine="567"/>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220" w:dyaOrig="360">
          <v:shape id="_x0000_i1400" type="#_x0000_t75" style="width:110.95pt;height:17.8pt" o:ole="">
            <v:imagedata r:id="rId78" o:title=""/>
          </v:shape>
          <o:OLEObject Type="Embed" ProgID="Equation.3" ShapeID="_x0000_i1400" DrawAspect="Content" ObjectID="_1629732591" r:id="rId170"/>
        </w:object>
      </w:r>
      <w:r w:rsidRPr="00907DF6">
        <w:rPr>
          <w:rFonts w:ascii="Franklin Gothic Book" w:eastAsia="Calibri" w:hAnsi="Franklin Gothic Book"/>
          <w:bCs/>
          <w:szCs w:val="24"/>
          <w:lang w:val="ru-RU"/>
        </w:rPr>
        <w:t>[часов],</w:t>
      </w:r>
    </w:p>
    <w:p w:rsidR="00367FE4" w:rsidRPr="00907DF6" w:rsidRDefault="00367FE4" w:rsidP="00367FE4">
      <w:pPr>
        <w:pStyle w:val="afffff1"/>
        <w:spacing w:after="200" w:line="240" w:lineRule="auto"/>
        <w:ind w:left="142" w:firstLine="567"/>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где </w:t>
      </w:r>
      <w:r w:rsidRPr="00907DF6">
        <w:rPr>
          <w:rFonts w:ascii="Franklin Gothic Book" w:eastAsia="Calibri" w:hAnsi="Franklin Gothic Book"/>
          <w:bCs/>
          <w:szCs w:val="24"/>
          <w:lang w:val="ru-RU"/>
        </w:rPr>
        <w:object w:dxaOrig="220" w:dyaOrig="279">
          <v:shape id="_x0000_i1401" type="#_x0000_t75" style="width:11pt;height:14.4pt" o:ole="">
            <v:imagedata r:id="rId80" o:title=""/>
          </v:shape>
          <o:OLEObject Type="Embed" ProgID="Equation.3" ShapeID="_x0000_i1401" DrawAspect="Content" ObjectID="_1629732592" r:id="rId171"/>
        </w:object>
      </w:r>
      <w:r w:rsidRPr="00907DF6">
        <w:rPr>
          <w:rFonts w:ascii="Franklin Gothic Book" w:eastAsia="Calibri" w:hAnsi="Franklin Gothic Book"/>
          <w:bCs/>
          <w:szCs w:val="24"/>
          <w:lang w:val="ru-RU"/>
        </w:rPr>
        <w:t>- внутренний диаметр участка, м;</w:t>
      </w:r>
    </w:p>
    <w:p w:rsidR="00367FE4" w:rsidRPr="00907DF6" w:rsidRDefault="00367FE4" w:rsidP="00367FE4">
      <w:pPr>
        <w:pStyle w:val="afffff1"/>
        <w:spacing w:after="200" w:line="240" w:lineRule="auto"/>
        <w:ind w:left="142" w:firstLine="567"/>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200" w:dyaOrig="660">
          <v:shape id="_x0000_i1402" type="#_x0000_t75" style="width:110.1pt;height:33.05pt" o:ole="">
            <v:imagedata r:id="rId82" o:title=""/>
          </v:shape>
          <o:OLEObject Type="Embed" ProgID="Equation.3" ShapeID="_x0000_i1402" DrawAspect="Content" ObjectID="_1629732593" r:id="rId172"/>
        </w:object>
      </w:r>
    </w:p>
    <w:p w:rsidR="00367FE4" w:rsidRPr="00907DF6" w:rsidRDefault="00367FE4" w:rsidP="00367FE4">
      <w:pPr>
        <w:pStyle w:val="afffff1"/>
        <w:spacing w:before="0" w:after="0" w:line="240" w:lineRule="auto"/>
        <w:ind w:left="142" w:firstLine="680"/>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d=221мм</w:t>
      </w:r>
    </w:p>
    <w:p w:rsidR="00367FE4" w:rsidRPr="00907DF6" w:rsidRDefault="00367FE4" w:rsidP="00367FE4">
      <w:pPr>
        <w:pStyle w:val="afffff1"/>
        <w:spacing w:before="0" w:after="0" w:line="240" w:lineRule="auto"/>
        <w:ind w:left="142" w:firstLine="680"/>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Далее для определения вероятности отказа находится такой интервал повторяемости наружных температур, при которых время восстановления элемента сети с показателем безотка</w:t>
      </w:r>
      <w:r w:rsidRPr="00907DF6">
        <w:rPr>
          <w:rFonts w:ascii="Franklin Gothic Book" w:eastAsia="Calibri" w:hAnsi="Franklin Gothic Book"/>
          <w:bCs/>
          <w:szCs w:val="24"/>
          <w:lang w:val="ru-RU"/>
        </w:rPr>
        <w:t>з</w:t>
      </w:r>
      <w:r w:rsidRPr="00907DF6">
        <w:rPr>
          <w:rFonts w:ascii="Franklin Gothic Book" w:eastAsia="Calibri" w:hAnsi="Franklin Gothic Book"/>
          <w:bCs/>
          <w:szCs w:val="24"/>
          <w:lang w:val="ru-RU"/>
        </w:rPr>
        <w:t>ной работы ниже нормативного будет больше, чем время остывания внутреннего воздуха до температуры +12°С. При этом следует иметь ввиду, что согласно СНиП 41-02-2003 участки тепл</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 xml:space="preserve">вых сетей надземной прокладки протяженность до </w:t>
      </w:r>
      <w:smartTag w:uri="urn:schemas-microsoft-com:office:smarttags" w:element="metricconverter">
        <w:smartTagPr>
          <w:attr w:name="ProductID" w:val="5,0 км"/>
        </w:smartTagPr>
        <w:r w:rsidRPr="00907DF6">
          <w:rPr>
            <w:rFonts w:ascii="Franklin Gothic Book" w:eastAsia="Calibri" w:hAnsi="Franklin Gothic Book"/>
            <w:bCs/>
            <w:szCs w:val="24"/>
            <w:lang w:val="ru-RU"/>
          </w:rPr>
          <w:t>5,0 км</w:t>
        </w:r>
      </w:smartTag>
      <w:r w:rsidRPr="00907DF6">
        <w:rPr>
          <w:rFonts w:ascii="Franklin Gothic Book" w:eastAsia="Calibri" w:hAnsi="Franklin Gothic Book"/>
          <w:bCs/>
          <w:szCs w:val="24"/>
          <w:lang w:val="ru-RU"/>
        </w:rPr>
        <w:t xml:space="preserve"> считаются надежными. Поэтому расчет интервалов повторяемости наружных температур, при которых время восстановления трубопр</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 xml:space="preserve">водов тепловых сетей с наружными диаметрами, большими </w:t>
      </w:r>
      <w:smartTag w:uri="urn:schemas-microsoft-com:office:smarttags" w:element="metricconverter">
        <w:smartTagPr>
          <w:attr w:name="ProductID" w:val="273 мм"/>
        </w:smartTagPr>
        <w:r w:rsidRPr="00907DF6">
          <w:rPr>
            <w:rFonts w:ascii="Franklin Gothic Book" w:eastAsia="Calibri" w:hAnsi="Franklin Gothic Book"/>
            <w:bCs/>
            <w:szCs w:val="24"/>
            <w:lang w:val="ru-RU"/>
          </w:rPr>
          <w:t>273 мм</w:t>
        </w:r>
      </w:smartTag>
      <w:r w:rsidRPr="00907DF6">
        <w:rPr>
          <w:rFonts w:ascii="Franklin Gothic Book" w:eastAsia="Calibri" w:hAnsi="Franklin Gothic Book"/>
          <w:bCs/>
          <w:szCs w:val="24"/>
          <w:lang w:val="ru-RU"/>
        </w:rPr>
        <w:t>, произведен только для трубопроводов подзе</w:t>
      </w:r>
      <w:r w:rsidRPr="00907DF6">
        <w:rPr>
          <w:rFonts w:ascii="Franklin Gothic Book" w:eastAsia="Calibri" w:hAnsi="Franklin Gothic Book"/>
          <w:bCs/>
          <w:szCs w:val="24"/>
          <w:lang w:val="ru-RU"/>
        </w:rPr>
        <w:t>м</w:t>
      </w:r>
      <w:r w:rsidRPr="00907DF6">
        <w:rPr>
          <w:rFonts w:ascii="Franklin Gothic Book" w:eastAsia="Calibri" w:hAnsi="Franklin Gothic Book"/>
          <w:bCs/>
          <w:szCs w:val="24"/>
          <w:lang w:val="ru-RU"/>
        </w:rPr>
        <w:t xml:space="preserve">ной прокладки. </w:t>
      </w:r>
    </w:p>
    <w:p w:rsidR="00367FE4" w:rsidRPr="00907DF6" w:rsidRDefault="00367FE4" w:rsidP="00367FE4">
      <w:pPr>
        <w:pStyle w:val="afffff1"/>
        <w:spacing w:before="0" w:after="0" w:line="240" w:lineRule="auto"/>
        <w:ind w:left="142" w:firstLine="567"/>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Диапазоны температур наружного воздуха, при которых будут обеспечены температуры в отапливаемых помещениях не ниже 12°С, ограничены со стороны низких температур, так для диаметра 219 и меньше допустимое время полного отключения потребителей, равное времени восстановления поврежденного участка на всем диапазоне температур до -41°С. Меньше норм</w:t>
      </w:r>
      <w:r w:rsidRPr="00907DF6">
        <w:rPr>
          <w:rFonts w:ascii="Franklin Gothic Book" w:eastAsia="Calibri" w:hAnsi="Franklin Gothic Book"/>
          <w:bCs/>
          <w:szCs w:val="24"/>
          <w:lang w:val="ru-RU"/>
        </w:rPr>
        <w:t>и</w:t>
      </w:r>
      <w:r w:rsidRPr="00907DF6">
        <w:rPr>
          <w:rFonts w:ascii="Franklin Gothic Book" w:eastAsia="Calibri" w:hAnsi="Franklin Gothic Book"/>
          <w:bCs/>
          <w:szCs w:val="24"/>
          <w:lang w:val="ru-RU"/>
        </w:rPr>
        <w:t>руемого, т.е. отказа сети не будет.</w:t>
      </w:r>
    </w:p>
    <w:p w:rsidR="00367FE4" w:rsidRPr="00907DF6" w:rsidRDefault="00367FE4" w:rsidP="00367FE4">
      <w:pPr>
        <w:pStyle w:val="afffff1"/>
        <w:spacing w:before="0" w:after="0" w:line="240" w:lineRule="auto"/>
        <w:ind w:left="142" w:firstLine="567"/>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Для трубопроводов тепловых сетей dн≥273мм диапазон наружных температур, при которых происходит полное отключение потребителей от ≤-32°С до ≤-11°С, в зависимости от ди</w:t>
      </w:r>
      <w:r w:rsidRPr="00907DF6">
        <w:rPr>
          <w:rFonts w:ascii="Franklin Gothic Book" w:eastAsia="Calibri" w:hAnsi="Franklin Gothic Book"/>
          <w:bCs/>
          <w:szCs w:val="24"/>
          <w:lang w:val="ru-RU"/>
        </w:rPr>
        <w:t>а</w:t>
      </w:r>
      <w:r w:rsidRPr="00907DF6">
        <w:rPr>
          <w:rFonts w:ascii="Franklin Gothic Book" w:eastAsia="Calibri" w:hAnsi="Franklin Gothic Book"/>
          <w:bCs/>
          <w:szCs w:val="24"/>
          <w:lang w:val="ru-RU"/>
        </w:rPr>
        <w:t>метра, а продолжительность стояния температур, при которых происходит полное отключение потребителей от 105 до 2435 часов или 0,0193 до 0,447 продолжительности отопительного сез</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на.</w:t>
      </w:r>
    </w:p>
    <w:p w:rsidR="00367FE4" w:rsidRPr="00907DF6" w:rsidRDefault="00367FE4" w:rsidP="00367FE4">
      <w:pPr>
        <w:pStyle w:val="afffff1"/>
        <w:spacing w:after="200" w:line="240" w:lineRule="auto"/>
        <w:ind w:left="142" w:firstLine="567"/>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Параметры потока отказов </w:t>
      </w:r>
      <w:r w:rsidRPr="00907DF6">
        <w:rPr>
          <w:rFonts w:ascii="Franklin Gothic Book" w:eastAsia="Calibri" w:hAnsi="Franklin Gothic Book"/>
          <w:bCs/>
          <w:szCs w:val="24"/>
          <w:lang w:val="ru-RU"/>
        </w:rPr>
        <w:object w:dxaOrig="220" w:dyaOrig="279">
          <v:shape id="_x0000_i1403" type="#_x0000_t75" style="width:11pt;height:12.7pt" o:ole="">
            <v:imagedata r:id="rId84" o:title=""/>
          </v:shape>
          <o:OLEObject Type="Embed" ProgID="Equation.3" ShapeID="_x0000_i1403" DrawAspect="Content" ObjectID="_1629732594" r:id="rId173"/>
        </w:object>
      </w:r>
      <w:r w:rsidRPr="00907DF6">
        <w:rPr>
          <w:rFonts w:ascii="Franklin Gothic Book" w:eastAsia="Calibri" w:hAnsi="Franklin Gothic Book"/>
          <w:bCs/>
          <w:szCs w:val="24"/>
          <w:lang w:val="ru-RU"/>
        </w:rPr>
        <w:t>.</w:t>
      </w:r>
    </w:p>
    <w:p w:rsidR="00367FE4" w:rsidRPr="00907DF6" w:rsidRDefault="00367FE4" w:rsidP="00367FE4">
      <w:pPr>
        <w:pStyle w:val="afffff1"/>
        <w:spacing w:before="0" w:after="0" w:line="240" w:lineRule="auto"/>
        <w:ind w:left="142" w:firstLine="567"/>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 связи с тем, что отказов за последние годы зафиксировано не было, величина потока отказов принята по справочным статистическим данным для трубопроводов со сроком эксплуат</w:t>
      </w:r>
      <w:r w:rsidRPr="00907DF6">
        <w:rPr>
          <w:rFonts w:ascii="Franklin Gothic Book" w:eastAsia="Calibri" w:hAnsi="Franklin Gothic Book"/>
          <w:bCs/>
          <w:szCs w:val="24"/>
          <w:lang w:val="ru-RU"/>
        </w:rPr>
        <w:t>а</w:t>
      </w:r>
      <w:r w:rsidRPr="00907DF6">
        <w:rPr>
          <w:rFonts w:ascii="Franklin Gothic Book" w:eastAsia="Calibri" w:hAnsi="Franklin Gothic Book"/>
          <w:bCs/>
          <w:szCs w:val="24"/>
          <w:lang w:val="ru-RU"/>
        </w:rPr>
        <w:t>ции 3÷12лет величина потока отказов принята по справочным статистическим данным для трубопроводов со ср</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ком эксплуатации 25÷30 лет (3).</w:t>
      </w:r>
    </w:p>
    <w:p w:rsidR="00367FE4" w:rsidRPr="00907DF6" w:rsidRDefault="00367FE4" w:rsidP="00367FE4">
      <w:pPr>
        <w:pStyle w:val="afffff1"/>
        <w:spacing w:before="0" w:after="0" w:line="240" w:lineRule="auto"/>
        <w:ind w:left="142" w:firstLine="567"/>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 расчетах принято, что поток отказов</w:t>
      </w:r>
      <w:r w:rsidRPr="00907DF6">
        <w:rPr>
          <w:rFonts w:ascii="Franklin Gothic Book" w:eastAsia="Calibri" w:hAnsi="Franklin Gothic Book"/>
          <w:bCs/>
          <w:szCs w:val="24"/>
          <w:lang w:val="ru-RU"/>
        </w:rPr>
        <w:object w:dxaOrig="220" w:dyaOrig="279">
          <v:shape id="_x0000_i1404" type="#_x0000_t75" style="width:11pt;height:14.4pt" o:ole="">
            <v:imagedata r:id="rId86" o:title=""/>
          </v:shape>
          <o:OLEObject Type="Embed" ProgID="Equation.3" ShapeID="_x0000_i1404" DrawAspect="Content" ObjectID="_1629732595" r:id="rId174"/>
        </w:object>
      </w:r>
      <w:r w:rsidRPr="00907DF6">
        <w:rPr>
          <w:rFonts w:ascii="Franklin Gothic Book" w:eastAsia="Calibri" w:hAnsi="Franklin Gothic Book"/>
          <w:bCs/>
          <w:szCs w:val="24"/>
          <w:lang w:val="ru-RU"/>
        </w:rPr>
        <w:t xml:space="preserve"> не зависит от диаметра трубопровода, так как частота появления инцидента на участке зависит лишь от его длины, а не его площади, поскол</w:t>
      </w:r>
      <w:r w:rsidRPr="00907DF6">
        <w:rPr>
          <w:rFonts w:ascii="Franklin Gothic Book" w:eastAsia="Calibri" w:hAnsi="Franklin Gothic Book"/>
          <w:bCs/>
          <w:szCs w:val="24"/>
          <w:lang w:val="ru-RU"/>
        </w:rPr>
        <w:t>ь</w:t>
      </w:r>
      <w:r w:rsidRPr="00907DF6">
        <w:rPr>
          <w:rFonts w:ascii="Franklin Gothic Book" w:eastAsia="Calibri" w:hAnsi="Franklin Gothic Book"/>
          <w:bCs/>
          <w:szCs w:val="24"/>
          <w:lang w:val="ru-RU"/>
        </w:rPr>
        <w:t>ку появление нескольких повреждений на участке по длине окружности трубы, представляет с</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бой произведение вероятностей нескольких событий, что в итоге дает бесконечно малую вел</w:t>
      </w:r>
      <w:r w:rsidRPr="00907DF6">
        <w:rPr>
          <w:rFonts w:ascii="Franklin Gothic Book" w:eastAsia="Calibri" w:hAnsi="Franklin Gothic Book"/>
          <w:bCs/>
          <w:szCs w:val="24"/>
          <w:lang w:val="ru-RU"/>
        </w:rPr>
        <w:t>и</w:t>
      </w:r>
      <w:r w:rsidRPr="00907DF6">
        <w:rPr>
          <w:rFonts w:ascii="Franklin Gothic Book" w:eastAsia="Calibri" w:hAnsi="Franklin Gothic Book"/>
          <w:bCs/>
          <w:szCs w:val="24"/>
          <w:lang w:val="ru-RU"/>
        </w:rPr>
        <w:t xml:space="preserve">чину. </w:t>
      </w:r>
    </w:p>
    <w:p w:rsidR="00367FE4" w:rsidRPr="00907DF6" w:rsidRDefault="00367FE4" w:rsidP="00367FE4">
      <w:pPr>
        <w:pStyle w:val="afffff1"/>
        <w:spacing w:before="0" w:after="0" w:line="240" w:lineRule="auto"/>
        <w:ind w:left="142" w:firstLine="567"/>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Расчет вероятности безотказной работы тепловых сетей выполнен для магистральных те</w:t>
      </w:r>
      <w:r w:rsidRPr="00907DF6">
        <w:rPr>
          <w:rFonts w:ascii="Franklin Gothic Book" w:eastAsia="Calibri" w:hAnsi="Franklin Gothic Book"/>
          <w:bCs/>
          <w:szCs w:val="24"/>
          <w:lang w:val="ru-RU"/>
        </w:rPr>
        <w:t>п</w:t>
      </w:r>
      <w:r w:rsidRPr="00907DF6">
        <w:rPr>
          <w:rFonts w:ascii="Franklin Gothic Book" w:eastAsia="Calibri" w:hAnsi="Franklin Gothic Book"/>
          <w:bCs/>
          <w:szCs w:val="24"/>
          <w:lang w:val="ru-RU"/>
        </w:rPr>
        <w:t>ловых сетей.</w:t>
      </w:r>
    </w:p>
    <w:p w:rsidR="00367FE4" w:rsidRPr="00907DF6" w:rsidRDefault="00367FE4" w:rsidP="00367FE4">
      <w:pPr>
        <w:pStyle w:val="afffff1"/>
        <w:spacing w:before="0" w:after="0" w:line="240" w:lineRule="auto"/>
        <w:ind w:left="142" w:firstLine="567"/>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 соответствии с (3) параметр потока отказов для тепловых сетей принят равным λ=0,03 1/год.км для одной трубы. Для с.</w:t>
      </w:r>
      <w:r w:rsidRPr="00907DF6">
        <w:rPr>
          <w:rFonts w:ascii="Franklin Gothic Book" w:hAnsi="Franklin Gothic Book"/>
          <w:szCs w:val="24"/>
          <w:lang w:val="ru-RU"/>
        </w:rPr>
        <w:t xml:space="preserve"> Заковряжино</w:t>
      </w:r>
      <w:r w:rsidRPr="00907DF6">
        <w:rPr>
          <w:rFonts w:ascii="Franklin Gothic Book" w:eastAsia="Calibri" w:hAnsi="Franklin Gothic Book"/>
          <w:bCs/>
          <w:szCs w:val="24"/>
          <w:lang w:val="ru-RU"/>
        </w:rPr>
        <w:t xml:space="preserve"> продолжительность отопительного сезона соста</w:t>
      </w:r>
      <w:r w:rsidRPr="00907DF6">
        <w:rPr>
          <w:rFonts w:ascii="Franklin Gothic Book" w:eastAsia="Calibri" w:hAnsi="Franklin Gothic Book"/>
          <w:bCs/>
          <w:szCs w:val="24"/>
          <w:lang w:val="ru-RU"/>
        </w:rPr>
        <w:t>в</w:t>
      </w:r>
      <w:r w:rsidRPr="00907DF6">
        <w:rPr>
          <w:rFonts w:ascii="Franklin Gothic Book" w:eastAsia="Calibri" w:hAnsi="Franklin Gothic Book"/>
          <w:bCs/>
          <w:szCs w:val="24"/>
          <w:lang w:val="ru-RU"/>
        </w:rPr>
        <w:t>ляет 5520 часов или 0,63 года. Т.е за отопительный период расчетная величина потока отказов сост</w:t>
      </w:r>
      <w:r w:rsidRPr="00907DF6">
        <w:rPr>
          <w:rFonts w:ascii="Franklin Gothic Book" w:eastAsia="Calibri" w:hAnsi="Franklin Gothic Book"/>
          <w:bCs/>
          <w:szCs w:val="24"/>
          <w:lang w:val="ru-RU"/>
        </w:rPr>
        <w:t>а</w:t>
      </w:r>
      <w:r w:rsidRPr="00907DF6">
        <w:rPr>
          <w:rFonts w:ascii="Franklin Gothic Book" w:eastAsia="Calibri" w:hAnsi="Franklin Gothic Book"/>
          <w:bCs/>
          <w:szCs w:val="24"/>
          <w:lang w:val="ru-RU"/>
        </w:rPr>
        <w:t>вит  λ=0,03х0,63=0,0189 1/отоп.сезон. км для одной трубы.</w:t>
      </w:r>
    </w:p>
    <w:p w:rsidR="00367FE4" w:rsidRPr="00907DF6" w:rsidRDefault="00367FE4" w:rsidP="00367FE4">
      <w:pPr>
        <w:pStyle w:val="afffff1"/>
        <w:spacing w:after="200" w:line="276" w:lineRule="auto"/>
        <w:ind w:left="142" w:firstLine="567"/>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Таблица 11. Вероятность безотказной работы магистральных тепловых сетей с. </w:t>
      </w:r>
      <w:r w:rsidRPr="00907DF6">
        <w:rPr>
          <w:rFonts w:ascii="Franklin Gothic Book" w:hAnsi="Franklin Gothic Book"/>
          <w:szCs w:val="24"/>
          <w:lang w:val="ru-RU"/>
        </w:rPr>
        <w:t>Заковряж</w:t>
      </w:r>
      <w:r w:rsidRPr="00907DF6">
        <w:rPr>
          <w:rFonts w:ascii="Franklin Gothic Book" w:hAnsi="Franklin Gothic Book"/>
          <w:szCs w:val="24"/>
          <w:lang w:val="ru-RU"/>
        </w:rPr>
        <w:t>и</w:t>
      </w:r>
      <w:r w:rsidRPr="00907DF6">
        <w:rPr>
          <w:rFonts w:ascii="Franklin Gothic Book" w:hAnsi="Franklin Gothic Book"/>
          <w:szCs w:val="24"/>
          <w:lang w:val="ru-RU"/>
        </w:rPr>
        <w:t>но</w:t>
      </w:r>
    </w:p>
    <w:tbl>
      <w:tblPr>
        <w:tblW w:w="5000" w:type="pct"/>
        <w:jc w:val="center"/>
        <w:tblLook w:val="04A0" w:firstRow="1" w:lastRow="0" w:firstColumn="1" w:lastColumn="0" w:noHBand="0" w:noVBand="1"/>
      </w:tblPr>
      <w:tblGrid>
        <w:gridCol w:w="1905"/>
        <w:gridCol w:w="855"/>
        <w:gridCol w:w="1876"/>
        <w:gridCol w:w="1602"/>
        <w:gridCol w:w="1703"/>
        <w:gridCol w:w="1701"/>
        <w:gridCol w:w="1041"/>
      </w:tblGrid>
      <w:tr w:rsidR="00367FE4" w:rsidRPr="00907DF6" w:rsidTr="007A5724">
        <w:trPr>
          <w:trHeight w:val="972"/>
          <w:tblHeader/>
          <w:jc w:val="center"/>
        </w:trPr>
        <w:tc>
          <w:tcPr>
            <w:tcW w:w="892" w:type="pct"/>
            <w:tcBorders>
              <w:top w:val="single" w:sz="4" w:space="0" w:color="auto"/>
              <w:left w:val="single" w:sz="4" w:space="0" w:color="auto"/>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b/>
                <w:bCs/>
              </w:rPr>
            </w:pPr>
            <w:r w:rsidRPr="00907DF6">
              <w:rPr>
                <w:rFonts w:ascii="Franklin Gothic Book" w:hAnsi="Franklin Gothic Book"/>
                <w:b/>
                <w:bCs/>
              </w:rPr>
              <w:t>Наименов</w:t>
            </w:r>
            <w:r w:rsidRPr="00907DF6">
              <w:rPr>
                <w:rFonts w:ascii="Franklin Gothic Book" w:hAnsi="Franklin Gothic Book"/>
                <w:b/>
                <w:bCs/>
              </w:rPr>
              <w:t>а</w:t>
            </w:r>
            <w:r w:rsidRPr="00907DF6">
              <w:rPr>
                <w:rFonts w:ascii="Franklin Gothic Book" w:hAnsi="Franklin Gothic Book"/>
                <w:b/>
                <w:bCs/>
              </w:rPr>
              <w:t>ние участка сети</w:t>
            </w:r>
          </w:p>
        </w:tc>
        <w:tc>
          <w:tcPr>
            <w:tcW w:w="400" w:type="pct"/>
            <w:tcBorders>
              <w:top w:val="single" w:sz="4" w:space="0" w:color="auto"/>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b/>
                <w:bCs/>
              </w:rPr>
            </w:pPr>
            <w:r w:rsidRPr="00907DF6">
              <w:rPr>
                <w:rFonts w:ascii="Franklin Gothic Book" w:hAnsi="Franklin Gothic Book"/>
                <w:b/>
                <w:bCs/>
              </w:rPr>
              <w:t>dн</w:t>
            </w:r>
          </w:p>
        </w:tc>
        <w:tc>
          <w:tcPr>
            <w:tcW w:w="878" w:type="pct"/>
            <w:tcBorders>
              <w:top w:val="single" w:sz="4" w:space="0" w:color="auto"/>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b/>
                <w:bCs/>
              </w:rPr>
            </w:pPr>
            <w:r w:rsidRPr="00907DF6">
              <w:rPr>
                <w:rFonts w:ascii="Franklin Gothic Book" w:hAnsi="Franklin Gothic Book"/>
                <w:b/>
                <w:bCs/>
              </w:rPr>
              <w:t>L, км одн</w:t>
            </w:r>
            <w:r w:rsidRPr="00907DF6">
              <w:rPr>
                <w:rFonts w:ascii="Franklin Gothic Book" w:hAnsi="Franklin Gothic Book"/>
                <w:b/>
                <w:bCs/>
              </w:rPr>
              <w:t>о</w:t>
            </w:r>
            <w:r w:rsidRPr="00907DF6">
              <w:rPr>
                <w:rFonts w:ascii="Franklin Gothic Book" w:hAnsi="Franklin Gothic Book"/>
                <w:b/>
                <w:bCs/>
              </w:rPr>
              <w:t>трубно-го исчисления</w:t>
            </w:r>
          </w:p>
        </w:tc>
        <w:tc>
          <w:tcPr>
            <w:tcW w:w="750" w:type="pct"/>
            <w:tcBorders>
              <w:top w:val="single" w:sz="4" w:space="0" w:color="auto"/>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b/>
                <w:bCs/>
              </w:rPr>
            </w:pPr>
            <w:r w:rsidRPr="00907DF6">
              <w:rPr>
                <w:rFonts w:ascii="Franklin Gothic Book" w:hAnsi="Franklin Gothic Book"/>
                <w:b/>
                <w:bCs/>
              </w:rPr>
              <w:t>Доля от</w:t>
            </w:r>
            <w:r w:rsidRPr="00907DF6">
              <w:rPr>
                <w:rFonts w:ascii="Franklin Gothic Book" w:hAnsi="Franklin Gothic Book"/>
                <w:b/>
                <w:bCs/>
              </w:rPr>
              <w:t>о</w:t>
            </w:r>
            <w:r w:rsidRPr="00907DF6">
              <w:rPr>
                <w:rFonts w:ascii="Franklin Gothic Book" w:hAnsi="Franklin Gothic Book"/>
                <w:b/>
                <w:bCs/>
              </w:rPr>
              <w:t>пительно-го сезона, N</w:t>
            </w:r>
          </w:p>
        </w:tc>
        <w:tc>
          <w:tcPr>
            <w:tcW w:w="797" w:type="pct"/>
            <w:tcBorders>
              <w:top w:val="single" w:sz="4" w:space="0" w:color="auto"/>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b/>
                <w:bCs/>
              </w:rPr>
            </w:pPr>
            <w:r w:rsidRPr="00907DF6">
              <w:rPr>
                <w:rFonts w:ascii="Franklin Gothic Book" w:hAnsi="Franklin Gothic Book"/>
                <w:b/>
                <w:bCs/>
              </w:rPr>
              <w:t>Поток о</w:t>
            </w:r>
            <w:r w:rsidRPr="00907DF6">
              <w:rPr>
                <w:rFonts w:ascii="Franklin Gothic Book" w:hAnsi="Franklin Gothic Book"/>
                <w:b/>
                <w:bCs/>
              </w:rPr>
              <w:t>т</w:t>
            </w:r>
            <w:r w:rsidRPr="00907DF6">
              <w:rPr>
                <w:rFonts w:ascii="Franklin Gothic Book" w:hAnsi="Franklin Gothic Book"/>
                <w:b/>
                <w:bCs/>
              </w:rPr>
              <w:t>казов, λ</w:t>
            </w:r>
          </w:p>
        </w:tc>
        <w:tc>
          <w:tcPr>
            <w:tcW w:w="796" w:type="pct"/>
            <w:tcBorders>
              <w:top w:val="single" w:sz="4" w:space="0" w:color="auto"/>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b/>
                <w:bCs/>
              </w:rPr>
            </w:pPr>
            <w:r w:rsidRPr="00907DF6">
              <w:rPr>
                <w:rFonts w:ascii="Franklin Gothic Book" w:hAnsi="Franklin Gothic Book"/>
                <w:b/>
                <w:bCs/>
              </w:rPr>
              <w:t>Вероят-ность бе</w:t>
            </w:r>
            <w:r w:rsidRPr="00907DF6">
              <w:rPr>
                <w:rFonts w:ascii="Franklin Gothic Book" w:hAnsi="Franklin Gothic Book"/>
                <w:b/>
                <w:bCs/>
              </w:rPr>
              <w:t>з</w:t>
            </w:r>
            <w:r w:rsidRPr="00907DF6">
              <w:rPr>
                <w:rFonts w:ascii="Franklin Gothic Book" w:hAnsi="Franklin Gothic Book"/>
                <w:b/>
                <w:bCs/>
              </w:rPr>
              <w:t>отказ-ной работы, Р</w:t>
            </w:r>
          </w:p>
        </w:tc>
        <w:tc>
          <w:tcPr>
            <w:tcW w:w="487" w:type="pct"/>
            <w:tcBorders>
              <w:top w:val="single" w:sz="4" w:space="0" w:color="auto"/>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b/>
                <w:bCs/>
              </w:rPr>
            </w:pPr>
            <w:r w:rsidRPr="00907DF6">
              <w:rPr>
                <w:rFonts w:ascii="Franklin Gothic Book" w:hAnsi="Franklin Gothic Book"/>
                <w:b/>
                <w:bCs/>
              </w:rPr>
              <w:t>Вер</w:t>
            </w:r>
            <w:r w:rsidRPr="00907DF6">
              <w:rPr>
                <w:rFonts w:ascii="Franklin Gothic Book" w:hAnsi="Franklin Gothic Book"/>
                <w:b/>
                <w:bCs/>
              </w:rPr>
              <w:t>о</w:t>
            </w:r>
            <w:r w:rsidRPr="00907DF6">
              <w:rPr>
                <w:rFonts w:ascii="Franklin Gothic Book" w:hAnsi="Franklin Gothic Book"/>
                <w:b/>
                <w:bCs/>
              </w:rPr>
              <w:t>ят-ность отказа</w:t>
            </w:r>
          </w:p>
        </w:tc>
      </w:tr>
      <w:tr w:rsidR="00367FE4" w:rsidRPr="00907DF6" w:rsidTr="007A5724">
        <w:trPr>
          <w:trHeight w:val="291"/>
          <w:jc w:val="center"/>
        </w:trPr>
        <w:tc>
          <w:tcPr>
            <w:tcW w:w="892" w:type="pct"/>
            <w:tcBorders>
              <w:top w:val="single" w:sz="4" w:space="0" w:color="auto"/>
              <w:left w:val="single" w:sz="4" w:space="0" w:color="auto"/>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b/>
                <w:bCs/>
              </w:rPr>
            </w:pPr>
            <w:r w:rsidRPr="00907DF6">
              <w:rPr>
                <w:rFonts w:ascii="Franklin Gothic Book" w:hAnsi="Franklin Gothic Book"/>
                <w:b/>
                <w:bCs/>
              </w:rPr>
              <w:t>1</w:t>
            </w:r>
          </w:p>
        </w:tc>
        <w:tc>
          <w:tcPr>
            <w:tcW w:w="400" w:type="pct"/>
            <w:tcBorders>
              <w:top w:val="single" w:sz="4" w:space="0" w:color="auto"/>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b/>
                <w:bCs/>
              </w:rPr>
            </w:pPr>
            <w:r w:rsidRPr="00907DF6">
              <w:rPr>
                <w:rFonts w:ascii="Franklin Gothic Book" w:hAnsi="Franklin Gothic Book"/>
                <w:b/>
                <w:bCs/>
              </w:rPr>
              <w:t>2</w:t>
            </w:r>
          </w:p>
        </w:tc>
        <w:tc>
          <w:tcPr>
            <w:tcW w:w="878" w:type="pct"/>
            <w:tcBorders>
              <w:top w:val="single" w:sz="4" w:space="0" w:color="auto"/>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b/>
                <w:bCs/>
              </w:rPr>
            </w:pPr>
            <w:r w:rsidRPr="00907DF6">
              <w:rPr>
                <w:rFonts w:ascii="Franklin Gothic Book" w:hAnsi="Franklin Gothic Book"/>
                <w:b/>
                <w:bCs/>
              </w:rPr>
              <w:t>3</w:t>
            </w:r>
          </w:p>
        </w:tc>
        <w:tc>
          <w:tcPr>
            <w:tcW w:w="750" w:type="pct"/>
            <w:tcBorders>
              <w:top w:val="single" w:sz="4" w:space="0" w:color="auto"/>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b/>
                <w:bCs/>
              </w:rPr>
            </w:pPr>
            <w:r w:rsidRPr="00907DF6">
              <w:rPr>
                <w:rFonts w:ascii="Franklin Gothic Book" w:hAnsi="Franklin Gothic Book"/>
                <w:b/>
                <w:bCs/>
              </w:rPr>
              <w:t>4</w:t>
            </w:r>
          </w:p>
        </w:tc>
        <w:tc>
          <w:tcPr>
            <w:tcW w:w="797" w:type="pct"/>
            <w:tcBorders>
              <w:top w:val="single" w:sz="4" w:space="0" w:color="auto"/>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b/>
                <w:bCs/>
              </w:rPr>
            </w:pPr>
            <w:r w:rsidRPr="00907DF6">
              <w:rPr>
                <w:rFonts w:ascii="Franklin Gothic Book" w:hAnsi="Franklin Gothic Book"/>
                <w:b/>
                <w:bCs/>
              </w:rPr>
              <w:t>5</w:t>
            </w:r>
          </w:p>
        </w:tc>
        <w:tc>
          <w:tcPr>
            <w:tcW w:w="796" w:type="pct"/>
            <w:tcBorders>
              <w:top w:val="single" w:sz="4" w:space="0" w:color="auto"/>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b/>
                <w:bCs/>
              </w:rPr>
            </w:pPr>
            <w:r w:rsidRPr="00907DF6">
              <w:rPr>
                <w:rFonts w:ascii="Franklin Gothic Book" w:hAnsi="Franklin Gothic Book"/>
                <w:b/>
                <w:bCs/>
              </w:rPr>
              <w:t>6</w:t>
            </w:r>
          </w:p>
        </w:tc>
        <w:tc>
          <w:tcPr>
            <w:tcW w:w="487" w:type="pct"/>
            <w:tcBorders>
              <w:top w:val="single" w:sz="4" w:space="0" w:color="auto"/>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b/>
                <w:bCs/>
              </w:rPr>
            </w:pPr>
            <w:r w:rsidRPr="00907DF6">
              <w:rPr>
                <w:rFonts w:ascii="Franklin Gothic Book" w:hAnsi="Franklin Gothic Book"/>
                <w:b/>
                <w:bCs/>
              </w:rPr>
              <w:t>7</w:t>
            </w:r>
          </w:p>
        </w:tc>
      </w:tr>
      <w:tr w:rsidR="00367FE4" w:rsidRPr="00907DF6" w:rsidTr="007A5724">
        <w:trPr>
          <w:trHeight w:val="315"/>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b/>
                <w:bCs/>
              </w:rPr>
            </w:pPr>
            <w:r w:rsidRPr="00907DF6">
              <w:rPr>
                <w:rFonts w:ascii="Franklin Gothic Book" w:hAnsi="Franklin Gothic Book"/>
                <w:b/>
                <w:bCs/>
              </w:rPr>
              <w:t>Котельная №1</w:t>
            </w:r>
          </w:p>
        </w:tc>
      </w:tr>
      <w:tr w:rsidR="00367FE4" w:rsidRPr="00907DF6" w:rsidTr="007A5724">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367FE4" w:rsidRPr="00907DF6" w:rsidRDefault="00367FE4" w:rsidP="002F72D2">
            <w:pPr>
              <w:ind w:left="-142" w:firstLine="87"/>
              <w:rPr>
                <w:rFonts w:ascii="Franklin Gothic Book" w:hAnsi="Franklin Gothic Book"/>
              </w:rPr>
            </w:pPr>
            <w:r w:rsidRPr="00907DF6">
              <w:rPr>
                <w:rFonts w:ascii="Franklin Gothic Book" w:hAnsi="Franklin Gothic Book"/>
              </w:rPr>
              <w:t xml:space="preserve"> ТК1-ТК2</w:t>
            </w:r>
          </w:p>
        </w:tc>
        <w:tc>
          <w:tcPr>
            <w:tcW w:w="400"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150</w:t>
            </w:r>
          </w:p>
        </w:tc>
        <w:tc>
          <w:tcPr>
            <w:tcW w:w="878"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54,1</w:t>
            </w:r>
          </w:p>
        </w:tc>
        <w:tc>
          <w:tcPr>
            <w:tcW w:w="750"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0,0018</w:t>
            </w:r>
          </w:p>
        </w:tc>
        <w:tc>
          <w:tcPr>
            <w:tcW w:w="796"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0,998</w:t>
            </w:r>
          </w:p>
        </w:tc>
        <w:tc>
          <w:tcPr>
            <w:tcW w:w="487"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0,002</w:t>
            </w:r>
          </w:p>
        </w:tc>
      </w:tr>
      <w:tr w:rsidR="00367FE4" w:rsidRPr="00907DF6" w:rsidTr="007A5724">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367FE4" w:rsidRPr="00907DF6" w:rsidRDefault="00367FE4" w:rsidP="002F72D2">
            <w:pPr>
              <w:ind w:left="-142" w:firstLine="87"/>
              <w:rPr>
                <w:rFonts w:ascii="Franklin Gothic Book" w:hAnsi="Franklin Gothic Book"/>
              </w:rPr>
            </w:pPr>
            <w:r w:rsidRPr="00907DF6">
              <w:rPr>
                <w:rFonts w:ascii="Franklin Gothic Book" w:hAnsi="Franklin Gothic Book"/>
              </w:rPr>
              <w:t>ТК1-ТК3</w:t>
            </w:r>
          </w:p>
        </w:tc>
        <w:tc>
          <w:tcPr>
            <w:tcW w:w="400"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150</w:t>
            </w:r>
          </w:p>
        </w:tc>
        <w:tc>
          <w:tcPr>
            <w:tcW w:w="878"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162,2</w:t>
            </w:r>
          </w:p>
        </w:tc>
        <w:tc>
          <w:tcPr>
            <w:tcW w:w="750" w:type="pct"/>
            <w:tcBorders>
              <w:top w:val="nil"/>
              <w:left w:val="nil"/>
              <w:bottom w:val="single" w:sz="4" w:space="0" w:color="auto"/>
              <w:right w:val="single" w:sz="4" w:space="0" w:color="auto"/>
            </w:tcBorders>
            <w:shd w:val="clear" w:color="auto" w:fill="auto"/>
          </w:tcPr>
          <w:p w:rsidR="00367FE4" w:rsidRPr="00907DF6" w:rsidRDefault="00367FE4" w:rsidP="002F72D2">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0,0164</w:t>
            </w:r>
          </w:p>
        </w:tc>
        <w:tc>
          <w:tcPr>
            <w:tcW w:w="796"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0,984</w:t>
            </w:r>
          </w:p>
        </w:tc>
        <w:tc>
          <w:tcPr>
            <w:tcW w:w="487"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0,016</w:t>
            </w:r>
          </w:p>
        </w:tc>
      </w:tr>
      <w:tr w:rsidR="00367FE4" w:rsidRPr="00907DF6" w:rsidTr="007A5724">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367FE4" w:rsidRPr="00907DF6" w:rsidRDefault="00367FE4" w:rsidP="002F72D2">
            <w:pPr>
              <w:ind w:left="-142" w:firstLine="87"/>
              <w:rPr>
                <w:rFonts w:ascii="Franklin Gothic Book" w:hAnsi="Franklin Gothic Book"/>
              </w:rPr>
            </w:pPr>
            <w:r w:rsidRPr="00907DF6">
              <w:rPr>
                <w:rFonts w:ascii="Franklin Gothic Book" w:hAnsi="Franklin Gothic Book"/>
              </w:rPr>
              <w:t>ТК2-ТК4</w:t>
            </w:r>
          </w:p>
        </w:tc>
        <w:tc>
          <w:tcPr>
            <w:tcW w:w="400"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100</w:t>
            </w:r>
          </w:p>
        </w:tc>
        <w:tc>
          <w:tcPr>
            <w:tcW w:w="878"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78,6</w:t>
            </w:r>
          </w:p>
        </w:tc>
        <w:tc>
          <w:tcPr>
            <w:tcW w:w="750" w:type="pct"/>
            <w:tcBorders>
              <w:top w:val="nil"/>
              <w:left w:val="nil"/>
              <w:bottom w:val="single" w:sz="4" w:space="0" w:color="auto"/>
              <w:right w:val="single" w:sz="4" w:space="0" w:color="auto"/>
            </w:tcBorders>
            <w:shd w:val="clear" w:color="auto" w:fill="auto"/>
          </w:tcPr>
          <w:p w:rsidR="00367FE4" w:rsidRPr="00907DF6" w:rsidRDefault="00367FE4" w:rsidP="002F72D2">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0,0015</w:t>
            </w:r>
          </w:p>
        </w:tc>
        <w:tc>
          <w:tcPr>
            <w:tcW w:w="796"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0,998</w:t>
            </w:r>
          </w:p>
        </w:tc>
        <w:tc>
          <w:tcPr>
            <w:tcW w:w="487"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0,002</w:t>
            </w:r>
          </w:p>
        </w:tc>
      </w:tr>
      <w:tr w:rsidR="00367FE4" w:rsidRPr="00907DF6" w:rsidTr="007A5724">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367FE4" w:rsidRPr="00907DF6" w:rsidRDefault="00367FE4" w:rsidP="002F72D2">
            <w:pPr>
              <w:ind w:left="-142" w:firstLine="87"/>
              <w:rPr>
                <w:rFonts w:ascii="Franklin Gothic Book" w:hAnsi="Franklin Gothic Book"/>
              </w:rPr>
            </w:pPr>
            <w:r w:rsidRPr="00907DF6">
              <w:rPr>
                <w:rFonts w:ascii="Franklin Gothic Book" w:hAnsi="Franklin Gothic Book"/>
              </w:rPr>
              <w:t>ТК4-ТК5</w:t>
            </w:r>
          </w:p>
        </w:tc>
        <w:tc>
          <w:tcPr>
            <w:tcW w:w="400"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100</w:t>
            </w:r>
          </w:p>
        </w:tc>
        <w:tc>
          <w:tcPr>
            <w:tcW w:w="878"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99</w:t>
            </w:r>
          </w:p>
        </w:tc>
        <w:tc>
          <w:tcPr>
            <w:tcW w:w="750" w:type="pct"/>
            <w:tcBorders>
              <w:top w:val="nil"/>
              <w:left w:val="nil"/>
              <w:bottom w:val="single" w:sz="4" w:space="0" w:color="auto"/>
              <w:right w:val="single" w:sz="4" w:space="0" w:color="auto"/>
            </w:tcBorders>
            <w:shd w:val="clear" w:color="auto" w:fill="auto"/>
          </w:tcPr>
          <w:p w:rsidR="00367FE4" w:rsidRPr="00907DF6" w:rsidRDefault="00367FE4" w:rsidP="002F72D2">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0,0237</w:t>
            </w:r>
          </w:p>
        </w:tc>
        <w:tc>
          <w:tcPr>
            <w:tcW w:w="796"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0,977</w:t>
            </w:r>
          </w:p>
        </w:tc>
        <w:tc>
          <w:tcPr>
            <w:tcW w:w="487"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0,023</w:t>
            </w:r>
          </w:p>
        </w:tc>
      </w:tr>
      <w:tr w:rsidR="00367FE4" w:rsidRPr="00907DF6" w:rsidTr="007A5724">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367FE4" w:rsidRPr="00907DF6" w:rsidRDefault="00367FE4" w:rsidP="002F72D2">
            <w:pPr>
              <w:ind w:left="-142" w:firstLine="87"/>
              <w:rPr>
                <w:rFonts w:ascii="Franklin Gothic Book" w:hAnsi="Franklin Gothic Book"/>
              </w:rPr>
            </w:pPr>
            <w:r w:rsidRPr="00907DF6">
              <w:rPr>
                <w:rFonts w:ascii="Franklin Gothic Book" w:hAnsi="Franklin Gothic Book"/>
              </w:rPr>
              <w:t>ТК6-ТК-7</w:t>
            </w:r>
          </w:p>
        </w:tc>
        <w:tc>
          <w:tcPr>
            <w:tcW w:w="400"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80</w:t>
            </w:r>
          </w:p>
        </w:tc>
        <w:tc>
          <w:tcPr>
            <w:tcW w:w="878"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62,3</w:t>
            </w:r>
          </w:p>
        </w:tc>
        <w:tc>
          <w:tcPr>
            <w:tcW w:w="750" w:type="pct"/>
            <w:tcBorders>
              <w:top w:val="nil"/>
              <w:left w:val="nil"/>
              <w:bottom w:val="single" w:sz="4" w:space="0" w:color="auto"/>
              <w:right w:val="single" w:sz="4" w:space="0" w:color="auto"/>
            </w:tcBorders>
            <w:shd w:val="clear" w:color="auto" w:fill="auto"/>
          </w:tcPr>
          <w:p w:rsidR="00367FE4" w:rsidRPr="00907DF6" w:rsidRDefault="00367FE4" w:rsidP="002F72D2">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0,0033</w:t>
            </w:r>
          </w:p>
        </w:tc>
        <w:tc>
          <w:tcPr>
            <w:tcW w:w="796"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0,997</w:t>
            </w:r>
          </w:p>
        </w:tc>
        <w:tc>
          <w:tcPr>
            <w:tcW w:w="487"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0,003</w:t>
            </w:r>
          </w:p>
        </w:tc>
      </w:tr>
      <w:tr w:rsidR="00367FE4" w:rsidRPr="00907DF6" w:rsidTr="007A5724">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367FE4" w:rsidRPr="00907DF6" w:rsidRDefault="00367FE4" w:rsidP="002F72D2">
            <w:pPr>
              <w:ind w:left="-142" w:firstLine="87"/>
              <w:rPr>
                <w:rFonts w:ascii="Franklin Gothic Book" w:hAnsi="Franklin Gothic Book"/>
              </w:rPr>
            </w:pPr>
            <w:r w:rsidRPr="00907DF6">
              <w:rPr>
                <w:rFonts w:ascii="Franklin Gothic Book" w:hAnsi="Franklin Gothic Book"/>
              </w:rPr>
              <w:t>ТК3-ТК-8</w:t>
            </w:r>
          </w:p>
        </w:tc>
        <w:tc>
          <w:tcPr>
            <w:tcW w:w="400"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80</w:t>
            </w:r>
          </w:p>
        </w:tc>
        <w:tc>
          <w:tcPr>
            <w:tcW w:w="878"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68,9</w:t>
            </w:r>
          </w:p>
        </w:tc>
        <w:tc>
          <w:tcPr>
            <w:tcW w:w="750" w:type="pct"/>
            <w:tcBorders>
              <w:top w:val="nil"/>
              <w:left w:val="nil"/>
              <w:bottom w:val="single" w:sz="4" w:space="0" w:color="auto"/>
              <w:right w:val="single" w:sz="4" w:space="0" w:color="auto"/>
            </w:tcBorders>
            <w:shd w:val="clear" w:color="auto" w:fill="auto"/>
          </w:tcPr>
          <w:p w:rsidR="00367FE4" w:rsidRPr="00907DF6" w:rsidRDefault="00367FE4" w:rsidP="002F72D2">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0,0051</w:t>
            </w:r>
          </w:p>
        </w:tc>
        <w:tc>
          <w:tcPr>
            <w:tcW w:w="796"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0,995</w:t>
            </w:r>
          </w:p>
        </w:tc>
        <w:tc>
          <w:tcPr>
            <w:tcW w:w="487"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0,005</w:t>
            </w:r>
          </w:p>
        </w:tc>
      </w:tr>
      <w:tr w:rsidR="00367FE4" w:rsidRPr="00907DF6" w:rsidTr="007A5724">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367FE4" w:rsidRPr="00907DF6" w:rsidRDefault="00367FE4" w:rsidP="002F72D2">
            <w:pPr>
              <w:ind w:left="-142" w:firstLine="87"/>
              <w:rPr>
                <w:rFonts w:ascii="Franklin Gothic Book" w:hAnsi="Franklin Gothic Book"/>
              </w:rPr>
            </w:pPr>
            <w:r w:rsidRPr="00907DF6">
              <w:rPr>
                <w:rFonts w:ascii="Franklin Gothic Book" w:hAnsi="Franklin Gothic Book"/>
              </w:rPr>
              <w:t>ТК8-ТК-9</w:t>
            </w:r>
          </w:p>
        </w:tc>
        <w:tc>
          <w:tcPr>
            <w:tcW w:w="400"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80</w:t>
            </w:r>
          </w:p>
        </w:tc>
        <w:tc>
          <w:tcPr>
            <w:tcW w:w="878"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69,3</w:t>
            </w:r>
          </w:p>
        </w:tc>
        <w:tc>
          <w:tcPr>
            <w:tcW w:w="750" w:type="pct"/>
            <w:tcBorders>
              <w:top w:val="nil"/>
              <w:left w:val="nil"/>
              <w:bottom w:val="single" w:sz="4" w:space="0" w:color="auto"/>
              <w:right w:val="single" w:sz="4" w:space="0" w:color="auto"/>
            </w:tcBorders>
            <w:shd w:val="clear" w:color="auto" w:fill="auto"/>
          </w:tcPr>
          <w:p w:rsidR="00367FE4" w:rsidRPr="00907DF6" w:rsidRDefault="00367FE4" w:rsidP="002F72D2">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0,0018</w:t>
            </w:r>
          </w:p>
        </w:tc>
        <w:tc>
          <w:tcPr>
            <w:tcW w:w="796"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0,998</w:t>
            </w:r>
          </w:p>
        </w:tc>
        <w:tc>
          <w:tcPr>
            <w:tcW w:w="487"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0,002</w:t>
            </w:r>
          </w:p>
        </w:tc>
      </w:tr>
      <w:tr w:rsidR="00367FE4" w:rsidRPr="00907DF6" w:rsidTr="007A5724">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367FE4" w:rsidRPr="00907DF6" w:rsidRDefault="00367FE4" w:rsidP="002F72D2">
            <w:pPr>
              <w:ind w:left="-142" w:firstLine="87"/>
              <w:rPr>
                <w:rFonts w:ascii="Franklin Gothic Book" w:hAnsi="Franklin Gothic Book"/>
              </w:rPr>
            </w:pPr>
            <w:r w:rsidRPr="00907DF6">
              <w:rPr>
                <w:rFonts w:ascii="Franklin Gothic Book" w:hAnsi="Franklin Gothic Book"/>
              </w:rPr>
              <w:t>ТК9-ТК10</w:t>
            </w:r>
          </w:p>
        </w:tc>
        <w:tc>
          <w:tcPr>
            <w:tcW w:w="400"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65</w:t>
            </w:r>
          </w:p>
        </w:tc>
        <w:tc>
          <w:tcPr>
            <w:tcW w:w="878"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58,5</w:t>
            </w:r>
          </w:p>
        </w:tc>
        <w:tc>
          <w:tcPr>
            <w:tcW w:w="750" w:type="pct"/>
            <w:tcBorders>
              <w:top w:val="nil"/>
              <w:left w:val="nil"/>
              <w:bottom w:val="single" w:sz="4" w:space="0" w:color="auto"/>
              <w:right w:val="single" w:sz="4" w:space="0" w:color="auto"/>
            </w:tcBorders>
            <w:shd w:val="clear" w:color="auto" w:fill="auto"/>
          </w:tcPr>
          <w:p w:rsidR="00367FE4" w:rsidRPr="00907DF6" w:rsidRDefault="00367FE4" w:rsidP="002F72D2">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0,0164</w:t>
            </w:r>
          </w:p>
        </w:tc>
        <w:tc>
          <w:tcPr>
            <w:tcW w:w="796"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0,984</w:t>
            </w:r>
          </w:p>
        </w:tc>
        <w:tc>
          <w:tcPr>
            <w:tcW w:w="487"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0,016</w:t>
            </w:r>
          </w:p>
        </w:tc>
      </w:tr>
      <w:tr w:rsidR="00367FE4" w:rsidRPr="00907DF6" w:rsidTr="007A5724">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367FE4" w:rsidRPr="00907DF6" w:rsidRDefault="00367FE4" w:rsidP="002F72D2">
            <w:pPr>
              <w:ind w:left="-142" w:firstLine="87"/>
              <w:rPr>
                <w:rFonts w:ascii="Franklin Gothic Book" w:hAnsi="Franklin Gothic Book"/>
              </w:rPr>
            </w:pPr>
            <w:r w:rsidRPr="00907DF6">
              <w:rPr>
                <w:rFonts w:ascii="Franklin Gothic Book" w:hAnsi="Franklin Gothic Book"/>
              </w:rPr>
              <w:t>ТК10-ТК11</w:t>
            </w:r>
          </w:p>
        </w:tc>
        <w:tc>
          <w:tcPr>
            <w:tcW w:w="400"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65</w:t>
            </w:r>
          </w:p>
        </w:tc>
        <w:tc>
          <w:tcPr>
            <w:tcW w:w="878"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65,8</w:t>
            </w:r>
          </w:p>
        </w:tc>
        <w:tc>
          <w:tcPr>
            <w:tcW w:w="750" w:type="pct"/>
            <w:tcBorders>
              <w:top w:val="nil"/>
              <w:left w:val="nil"/>
              <w:bottom w:val="single" w:sz="4" w:space="0" w:color="auto"/>
              <w:right w:val="single" w:sz="4" w:space="0" w:color="auto"/>
            </w:tcBorders>
            <w:shd w:val="clear" w:color="auto" w:fill="auto"/>
          </w:tcPr>
          <w:p w:rsidR="00367FE4" w:rsidRPr="00907DF6" w:rsidRDefault="00367FE4" w:rsidP="002F72D2">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0,0018</w:t>
            </w:r>
          </w:p>
        </w:tc>
        <w:tc>
          <w:tcPr>
            <w:tcW w:w="796"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0,998</w:t>
            </w:r>
          </w:p>
        </w:tc>
        <w:tc>
          <w:tcPr>
            <w:tcW w:w="487"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0,002</w:t>
            </w:r>
          </w:p>
        </w:tc>
      </w:tr>
      <w:tr w:rsidR="00367FE4" w:rsidRPr="00907DF6" w:rsidTr="007A5724">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367FE4" w:rsidRPr="00907DF6" w:rsidRDefault="00367FE4" w:rsidP="002F72D2">
            <w:pPr>
              <w:ind w:left="-142" w:firstLine="87"/>
              <w:rPr>
                <w:rFonts w:ascii="Franklin Gothic Book" w:hAnsi="Franklin Gothic Book"/>
              </w:rPr>
            </w:pPr>
            <w:r w:rsidRPr="00907DF6">
              <w:rPr>
                <w:rFonts w:ascii="Franklin Gothic Book" w:hAnsi="Franklin Gothic Book"/>
              </w:rPr>
              <w:t>ТК11-ТК12</w:t>
            </w:r>
          </w:p>
        </w:tc>
        <w:tc>
          <w:tcPr>
            <w:tcW w:w="400"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65</w:t>
            </w:r>
          </w:p>
        </w:tc>
        <w:tc>
          <w:tcPr>
            <w:tcW w:w="878"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33,4</w:t>
            </w:r>
          </w:p>
        </w:tc>
        <w:tc>
          <w:tcPr>
            <w:tcW w:w="750" w:type="pct"/>
            <w:tcBorders>
              <w:top w:val="nil"/>
              <w:left w:val="nil"/>
              <w:bottom w:val="single" w:sz="4" w:space="0" w:color="auto"/>
              <w:right w:val="single" w:sz="4" w:space="0" w:color="auto"/>
            </w:tcBorders>
            <w:shd w:val="clear" w:color="auto" w:fill="auto"/>
          </w:tcPr>
          <w:p w:rsidR="00367FE4" w:rsidRPr="00907DF6" w:rsidRDefault="00367FE4" w:rsidP="002F72D2">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0,0164</w:t>
            </w:r>
          </w:p>
        </w:tc>
        <w:tc>
          <w:tcPr>
            <w:tcW w:w="796"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0,984</w:t>
            </w:r>
          </w:p>
        </w:tc>
        <w:tc>
          <w:tcPr>
            <w:tcW w:w="487"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0,016</w:t>
            </w:r>
          </w:p>
        </w:tc>
      </w:tr>
      <w:tr w:rsidR="00367FE4" w:rsidRPr="00907DF6" w:rsidTr="007A5724">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367FE4" w:rsidRPr="00907DF6" w:rsidRDefault="00367FE4" w:rsidP="002F72D2">
            <w:pPr>
              <w:ind w:left="-142" w:firstLine="87"/>
              <w:rPr>
                <w:rFonts w:ascii="Franklin Gothic Book" w:hAnsi="Franklin Gothic Book"/>
              </w:rPr>
            </w:pPr>
            <w:r w:rsidRPr="00907DF6">
              <w:rPr>
                <w:rFonts w:ascii="Franklin Gothic Book" w:hAnsi="Franklin Gothic Book"/>
              </w:rPr>
              <w:t>ТК12-ТК13</w:t>
            </w:r>
          </w:p>
        </w:tc>
        <w:tc>
          <w:tcPr>
            <w:tcW w:w="400"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50</w:t>
            </w:r>
          </w:p>
        </w:tc>
        <w:tc>
          <w:tcPr>
            <w:tcW w:w="878"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53,6</w:t>
            </w:r>
          </w:p>
        </w:tc>
        <w:tc>
          <w:tcPr>
            <w:tcW w:w="750" w:type="pct"/>
            <w:tcBorders>
              <w:top w:val="nil"/>
              <w:left w:val="nil"/>
              <w:bottom w:val="single" w:sz="4" w:space="0" w:color="auto"/>
              <w:right w:val="single" w:sz="4" w:space="0" w:color="auto"/>
            </w:tcBorders>
            <w:shd w:val="clear" w:color="auto" w:fill="auto"/>
          </w:tcPr>
          <w:p w:rsidR="00367FE4" w:rsidRPr="00907DF6" w:rsidRDefault="00367FE4" w:rsidP="002F72D2">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0,0015</w:t>
            </w:r>
          </w:p>
        </w:tc>
        <w:tc>
          <w:tcPr>
            <w:tcW w:w="796"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0,998</w:t>
            </w:r>
          </w:p>
        </w:tc>
        <w:tc>
          <w:tcPr>
            <w:tcW w:w="487"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0,002</w:t>
            </w:r>
          </w:p>
        </w:tc>
      </w:tr>
      <w:tr w:rsidR="00367FE4" w:rsidRPr="00907DF6" w:rsidTr="007A5724">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367FE4" w:rsidRPr="00907DF6" w:rsidRDefault="00367FE4" w:rsidP="002F72D2">
            <w:pPr>
              <w:ind w:left="-142" w:firstLine="87"/>
              <w:rPr>
                <w:rFonts w:ascii="Franklin Gothic Book" w:hAnsi="Franklin Gothic Book"/>
              </w:rPr>
            </w:pPr>
            <w:r w:rsidRPr="00907DF6">
              <w:rPr>
                <w:rFonts w:ascii="Franklin Gothic Book" w:hAnsi="Franklin Gothic Book"/>
              </w:rPr>
              <w:t>ТК13-ТК14</w:t>
            </w:r>
          </w:p>
        </w:tc>
        <w:tc>
          <w:tcPr>
            <w:tcW w:w="400"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50</w:t>
            </w:r>
          </w:p>
        </w:tc>
        <w:tc>
          <w:tcPr>
            <w:tcW w:w="878"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91,5</w:t>
            </w:r>
          </w:p>
        </w:tc>
        <w:tc>
          <w:tcPr>
            <w:tcW w:w="750" w:type="pct"/>
            <w:tcBorders>
              <w:top w:val="nil"/>
              <w:left w:val="nil"/>
              <w:bottom w:val="single" w:sz="4" w:space="0" w:color="auto"/>
              <w:right w:val="single" w:sz="4" w:space="0" w:color="auto"/>
            </w:tcBorders>
            <w:shd w:val="clear" w:color="auto" w:fill="auto"/>
          </w:tcPr>
          <w:p w:rsidR="00367FE4" w:rsidRPr="00907DF6" w:rsidRDefault="00367FE4" w:rsidP="002F72D2">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0,0237</w:t>
            </w:r>
          </w:p>
        </w:tc>
        <w:tc>
          <w:tcPr>
            <w:tcW w:w="796"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0,977</w:t>
            </w:r>
          </w:p>
        </w:tc>
        <w:tc>
          <w:tcPr>
            <w:tcW w:w="487"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0,023</w:t>
            </w:r>
          </w:p>
        </w:tc>
      </w:tr>
      <w:tr w:rsidR="00367FE4" w:rsidRPr="00907DF6" w:rsidTr="007A5724">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367FE4" w:rsidRPr="00907DF6" w:rsidRDefault="00367FE4" w:rsidP="002F72D2">
            <w:pPr>
              <w:ind w:left="-142" w:firstLine="87"/>
              <w:rPr>
                <w:rFonts w:ascii="Franklin Gothic Book" w:hAnsi="Franklin Gothic Book"/>
              </w:rPr>
            </w:pPr>
            <w:r w:rsidRPr="00907DF6">
              <w:rPr>
                <w:rFonts w:ascii="Franklin Gothic Book" w:hAnsi="Franklin Gothic Book"/>
              </w:rPr>
              <w:t>ТК14-ТК15</w:t>
            </w:r>
          </w:p>
        </w:tc>
        <w:tc>
          <w:tcPr>
            <w:tcW w:w="400"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50</w:t>
            </w:r>
          </w:p>
        </w:tc>
        <w:tc>
          <w:tcPr>
            <w:tcW w:w="878"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33,6</w:t>
            </w:r>
          </w:p>
        </w:tc>
        <w:tc>
          <w:tcPr>
            <w:tcW w:w="750" w:type="pct"/>
            <w:tcBorders>
              <w:top w:val="nil"/>
              <w:left w:val="nil"/>
              <w:bottom w:val="single" w:sz="4" w:space="0" w:color="auto"/>
              <w:right w:val="single" w:sz="4" w:space="0" w:color="auto"/>
            </w:tcBorders>
            <w:shd w:val="clear" w:color="auto" w:fill="auto"/>
          </w:tcPr>
          <w:p w:rsidR="00367FE4" w:rsidRPr="00907DF6" w:rsidRDefault="00367FE4" w:rsidP="002F72D2">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0,0033</w:t>
            </w:r>
          </w:p>
        </w:tc>
        <w:tc>
          <w:tcPr>
            <w:tcW w:w="796"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0,997</w:t>
            </w:r>
          </w:p>
        </w:tc>
        <w:tc>
          <w:tcPr>
            <w:tcW w:w="487"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0,003</w:t>
            </w:r>
          </w:p>
        </w:tc>
      </w:tr>
      <w:tr w:rsidR="00367FE4" w:rsidRPr="00907DF6" w:rsidTr="007A5724">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367FE4" w:rsidRPr="00907DF6" w:rsidRDefault="00367FE4" w:rsidP="002F72D2">
            <w:pPr>
              <w:ind w:left="-142" w:firstLine="87"/>
              <w:rPr>
                <w:rFonts w:ascii="Franklin Gothic Book" w:hAnsi="Franklin Gothic Book"/>
              </w:rPr>
            </w:pPr>
            <w:r w:rsidRPr="00907DF6">
              <w:rPr>
                <w:rFonts w:ascii="Franklin Gothic Book" w:hAnsi="Franklin Gothic Book"/>
              </w:rPr>
              <w:t>ТК15-ТК16</w:t>
            </w:r>
          </w:p>
        </w:tc>
        <w:tc>
          <w:tcPr>
            <w:tcW w:w="400"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50</w:t>
            </w:r>
          </w:p>
        </w:tc>
        <w:tc>
          <w:tcPr>
            <w:tcW w:w="878"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40,7</w:t>
            </w:r>
          </w:p>
        </w:tc>
        <w:tc>
          <w:tcPr>
            <w:tcW w:w="750" w:type="pct"/>
            <w:tcBorders>
              <w:top w:val="nil"/>
              <w:left w:val="nil"/>
              <w:bottom w:val="single" w:sz="4" w:space="0" w:color="auto"/>
              <w:right w:val="single" w:sz="4" w:space="0" w:color="auto"/>
            </w:tcBorders>
            <w:shd w:val="clear" w:color="auto" w:fill="auto"/>
          </w:tcPr>
          <w:p w:rsidR="00367FE4" w:rsidRPr="00907DF6" w:rsidRDefault="00367FE4" w:rsidP="002F72D2">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0,0051</w:t>
            </w:r>
          </w:p>
        </w:tc>
        <w:tc>
          <w:tcPr>
            <w:tcW w:w="796"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0,995</w:t>
            </w:r>
          </w:p>
        </w:tc>
        <w:tc>
          <w:tcPr>
            <w:tcW w:w="487"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0,005</w:t>
            </w:r>
          </w:p>
        </w:tc>
      </w:tr>
      <w:tr w:rsidR="00367FE4" w:rsidRPr="00907DF6" w:rsidTr="007A5724">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367FE4" w:rsidRPr="00907DF6" w:rsidRDefault="00367FE4" w:rsidP="002F72D2">
            <w:pPr>
              <w:ind w:left="-142" w:firstLine="87"/>
              <w:rPr>
                <w:rFonts w:ascii="Franklin Gothic Book" w:hAnsi="Franklin Gothic Book"/>
              </w:rPr>
            </w:pPr>
            <w:r w:rsidRPr="00907DF6">
              <w:rPr>
                <w:rFonts w:ascii="Franklin Gothic Book" w:hAnsi="Franklin Gothic Book"/>
              </w:rPr>
              <w:t>ТК16-ТК17</w:t>
            </w:r>
          </w:p>
        </w:tc>
        <w:tc>
          <w:tcPr>
            <w:tcW w:w="400"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50</w:t>
            </w:r>
          </w:p>
        </w:tc>
        <w:tc>
          <w:tcPr>
            <w:tcW w:w="878"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23,4</w:t>
            </w:r>
          </w:p>
        </w:tc>
        <w:tc>
          <w:tcPr>
            <w:tcW w:w="750" w:type="pct"/>
            <w:tcBorders>
              <w:top w:val="nil"/>
              <w:left w:val="nil"/>
              <w:bottom w:val="single" w:sz="4" w:space="0" w:color="auto"/>
              <w:right w:val="single" w:sz="4" w:space="0" w:color="auto"/>
            </w:tcBorders>
            <w:shd w:val="clear" w:color="auto" w:fill="auto"/>
          </w:tcPr>
          <w:p w:rsidR="00367FE4" w:rsidRPr="00907DF6" w:rsidRDefault="00367FE4" w:rsidP="002F72D2">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0,0018</w:t>
            </w:r>
          </w:p>
        </w:tc>
        <w:tc>
          <w:tcPr>
            <w:tcW w:w="796"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0,998</w:t>
            </w:r>
          </w:p>
        </w:tc>
        <w:tc>
          <w:tcPr>
            <w:tcW w:w="487"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0,002</w:t>
            </w:r>
          </w:p>
        </w:tc>
      </w:tr>
      <w:tr w:rsidR="00367FE4" w:rsidRPr="00907DF6" w:rsidTr="007A5724">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367FE4" w:rsidRPr="00907DF6" w:rsidRDefault="00367FE4" w:rsidP="002F72D2">
            <w:pPr>
              <w:ind w:left="-142" w:firstLine="87"/>
              <w:rPr>
                <w:rFonts w:ascii="Franklin Gothic Book" w:hAnsi="Franklin Gothic Book"/>
              </w:rPr>
            </w:pPr>
            <w:r w:rsidRPr="00907DF6">
              <w:rPr>
                <w:rFonts w:ascii="Franklin Gothic Book" w:hAnsi="Franklin Gothic Book"/>
              </w:rPr>
              <w:t>ТК17-ТК18</w:t>
            </w:r>
          </w:p>
        </w:tc>
        <w:tc>
          <w:tcPr>
            <w:tcW w:w="400"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50</w:t>
            </w:r>
          </w:p>
        </w:tc>
        <w:tc>
          <w:tcPr>
            <w:tcW w:w="878" w:type="pct"/>
            <w:tcBorders>
              <w:top w:val="nil"/>
              <w:left w:val="nil"/>
              <w:bottom w:val="single" w:sz="4" w:space="0" w:color="auto"/>
              <w:right w:val="single" w:sz="4" w:space="0" w:color="auto"/>
            </w:tcBorders>
            <w:shd w:val="clear" w:color="auto" w:fill="auto"/>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18,3</w:t>
            </w:r>
          </w:p>
        </w:tc>
        <w:tc>
          <w:tcPr>
            <w:tcW w:w="750" w:type="pct"/>
            <w:tcBorders>
              <w:top w:val="nil"/>
              <w:left w:val="nil"/>
              <w:bottom w:val="single" w:sz="4" w:space="0" w:color="auto"/>
              <w:right w:val="single" w:sz="4" w:space="0" w:color="auto"/>
            </w:tcBorders>
            <w:shd w:val="clear" w:color="auto" w:fill="auto"/>
          </w:tcPr>
          <w:p w:rsidR="00367FE4" w:rsidRPr="00907DF6" w:rsidRDefault="00367FE4" w:rsidP="002F72D2">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0,0164</w:t>
            </w:r>
          </w:p>
        </w:tc>
        <w:tc>
          <w:tcPr>
            <w:tcW w:w="796"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0,984</w:t>
            </w:r>
          </w:p>
        </w:tc>
        <w:tc>
          <w:tcPr>
            <w:tcW w:w="487" w:type="pct"/>
            <w:tcBorders>
              <w:top w:val="nil"/>
              <w:left w:val="nil"/>
              <w:bottom w:val="single" w:sz="4" w:space="0" w:color="auto"/>
              <w:right w:val="single" w:sz="4" w:space="0" w:color="auto"/>
            </w:tcBorders>
            <w:shd w:val="clear" w:color="auto" w:fill="auto"/>
            <w:vAlign w:val="bottom"/>
          </w:tcPr>
          <w:p w:rsidR="00367FE4" w:rsidRPr="00907DF6" w:rsidRDefault="00367FE4" w:rsidP="002F72D2">
            <w:pPr>
              <w:jc w:val="center"/>
              <w:rPr>
                <w:rFonts w:ascii="Franklin Gothic Book" w:hAnsi="Franklin Gothic Book"/>
              </w:rPr>
            </w:pPr>
            <w:r w:rsidRPr="00907DF6">
              <w:rPr>
                <w:rFonts w:ascii="Franklin Gothic Book" w:hAnsi="Franklin Gothic Book"/>
              </w:rPr>
              <w:t>0,016</w:t>
            </w:r>
          </w:p>
        </w:tc>
      </w:tr>
    </w:tbl>
    <w:p w:rsidR="00367FE4" w:rsidRPr="00907DF6" w:rsidRDefault="00367FE4" w:rsidP="00367FE4">
      <w:pPr>
        <w:ind w:firstLine="680"/>
        <w:jc w:val="both"/>
        <w:rPr>
          <w:rFonts w:ascii="Franklin Gothic Book" w:hAnsi="Franklin Gothic Book"/>
        </w:rPr>
      </w:pPr>
    </w:p>
    <w:p w:rsidR="00367FE4" w:rsidRPr="00907DF6" w:rsidRDefault="00367FE4" w:rsidP="00367FE4">
      <w:pPr>
        <w:ind w:left="142" w:right="147" w:firstLine="709"/>
        <w:jc w:val="both"/>
        <w:rPr>
          <w:rFonts w:ascii="Franklin Gothic Book" w:hAnsi="Franklin Gothic Book"/>
        </w:rPr>
      </w:pPr>
      <w:r w:rsidRPr="00907DF6">
        <w:rPr>
          <w:rFonts w:ascii="Franklin Gothic Book" w:hAnsi="Franklin Gothic Book"/>
        </w:rPr>
        <w:t>б) анализ аварийных отключений потребителей не производился в связи за их отсутств</w:t>
      </w:r>
      <w:r w:rsidRPr="00907DF6">
        <w:rPr>
          <w:rFonts w:ascii="Franklin Gothic Book" w:hAnsi="Franklin Gothic Book"/>
        </w:rPr>
        <w:t>и</w:t>
      </w:r>
      <w:r w:rsidRPr="00907DF6">
        <w:rPr>
          <w:rFonts w:ascii="Franklin Gothic Book" w:hAnsi="Franklin Gothic Book"/>
        </w:rPr>
        <w:t>ем за последние 3 года;</w:t>
      </w:r>
    </w:p>
    <w:p w:rsidR="00367FE4" w:rsidRPr="00907DF6" w:rsidRDefault="00367FE4" w:rsidP="00367FE4">
      <w:pPr>
        <w:ind w:left="142" w:right="147" w:firstLine="709"/>
        <w:jc w:val="both"/>
        <w:rPr>
          <w:rFonts w:ascii="Franklin Gothic Book" w:hAnsi="Franklin Gothic Book"/>
        </w:rPr>
      </w:pPr>
      <w:r w:rsidRPr="00907DF6">
        <w:rPr>
          <w:rFonts w:ascii="Franklin Gothic Book" w:hAnsi="Franklin Gothic Book"/>
        </w:rPr>
        <w:t>в) анализ времени восстановления теплоснабжения потребителей после аварийных отключений не прои</w:t>
      </w:r>
      <w:r w:rsidRPr="00907DF6">
        <w:rPr>
          <w:rFonts w:ascii="Franklin Gothic Book" w:hAnsi="Franklin Gothic Book"/>
        </w:rPr>
        <w:t>з</w:t>
      </w:r>
      <w:r w:rsidRPr="00907DF6">
        <w:rPr>
          <w:rFonts w:ascii="Franklin Gothic Book" w:hAnsi="Franklin Gothic Book"/>
        </w:rPr>
        <w:t>водился не производился за их отсутствием за последние 3 года;</w:t>
      </w:r>
    </w:p>
    <w:p w:rsidR="00367FE4" w:rsidRPr="00907DF6" w:rsidRDefault="00367FE4" w:rsidP="00367FE4">
      <w:pPr>
        <w:ind w:left="142" w:right="147" w:firstLine="709"/>
        <w:jc w:val="both"/>
        <w:rPr>
          <w:rFonts w:ascii="Franklin Gothic Book" w:hAnsi="Franklin Gothic Book"/>
        </w:rPr>
      </w:pPr>
      <w:r w:rsidRPr="00907DF6">
        <w:rPr>
          <w:rFonts w:ascii="Franklin Gothic Book" w:hAnsi="Franklin Gothic Book"/>
        </w:rPr>
        <w:t>г) графические материалы (приведены в приложении).</w:t>
      </w:r>
    </w:p>
    <w:p w:rsidR="00367FE4" w:rsidRPr="00907DF6" w:rsidRDefault="00367FE4" w:rsidP="00367FE4">
      <w:pPr>
        <w:pStyle w:val="1"/>
        <w:keepLines w:val="0"/>
        <w:numPr>
          <w:ilvl w:val="1"/>
          <w:numId w:val="10"/>
        </w:numPr>
        <w:spacing w:before="0" w:line="240" w:lineRule="auto"/>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Технико-экономические показатели теплоснабжающих и</w:t>
      </w:r>
    </w:p>
    <w:p w:rsidR="00367FE4" w:rsidRPr="00907DF6" w:rsidRDefault="00367FE4" w:rsidP="00367FE4">
      <w:pPr>
        <w:pStyle w:val="1"/>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теплосетевых о</w:t>
      </w:r>
      <w:r w:rsidRPr="00907DF6">
        <w:rPr>
          <w:rFonts w:ascii="Franklin Gothic Book" w:hAnsi="Franklin Gothic Book" w:cs="Times New Roman"/>
          <w:i/>
          <w:color w:val="auto"/>
          <w:sz w:val="24"/>
          <w:szCs w:val="24"/>
        </w:rPr>
        <w:t>р</w:t>
      </w:r>
      <w:r w:rsidRPr="00907DF6">
        <w:rPr>
          <w:rFonts w:ascii="Franklin Gothic Book" w:hAnsi="Franklin Gothic Book" w:cs="Times New Roman"/>
          <w:i/>
          <w:color w:val="auto"/>
          <w:sz w:val="24"/>
          <w:szCs w:val="24"/>
        </w:rPr>
        <w:t>ганизаций</w:t>
      </w:r>
    </w:p>
    <w:p w:rsidR="00367FE4" w:rsidRPr="00907DF6" w:rsidRDefault="00367FE4" w:rsidP="00367FE4">
      <w:pPr>
        <w:ind w:left="142" w:firstLine="567"/>
        <w:jc w:val="both"/>
        <w:rPr>
          <w:rFonts w:ascii="Franklin Gothic Book" w:hAnsi="Franklin Gothic Book"/>
        </w:rPr>
      </w:pPr>
      <w:r w:rsidRPr="00907DF6">
        <w:rPr>
          <w:rFonts w:ascii="Franklin Gothic Book" w:hAnsi="Franklin Gothic Book"/>
        </w:rPr>
        <w:t>Система теплоснабжения МУП «Заковряжинское ЖКХ», с.Заковряжино, состоит из 1 (количество) угольной котельной и теплосетей прот</w:t>
      </w:r>
      <w:r w:rsidRPr="00907DF6">
        <w:rPr>
          <w:rFonts w:ascii="Franklin Gothic Book" w:hAnsi="Franklin Gothic Book"/>
        </w:rPr>
        <w:t>я</w:t>
      </w:r>
      <w:r w:rsidRPr="00907DF6">
        <w:rPr>
          <w:rFonts w:ascii="Franklin Gothic Book" w:hAnsi="Franklin Gothic Book"/>
        </w:rPr>
        <w:t xml:space="preserve">женностью </w:t>
      </w:r>
      <w:smartTag w:uri="urn:schemas-microsoft-com:office:smarttags" w:element="metricconverter">
        <w:smartTagPr>
          <w:attr w:name="ProductID" w:val="1,958 км"/>
        </w:smartTagPr>
        <w:r w:rsidRPr="00907DF6">
          <w:rPr>
            <w:rFonts w:ascii="Franklin Gothic Book" w:hAnsi="Franklin Gothic Book"/>
          </w:rPr>
          <w:t>1,958 км</w:t>
        </w:r>
      </w:smartTag>
      <w:r w:rsidRPr="00907DF6">
        <w:rPr>
          <w:rFonts w:ascii="Franklin Gothic Book" w:hAnsi="Franklin Gothic Book"/>
        </w:rPr>
        <w:t>.</w:t>
      </w:r>
    </w:p>
    <w:p w:rsidR="00367FE4" w:rsidRPr="00907DF6" w:rsidRDefault="00367FE4" w:rsidP="00367FE4">
      <w:pPr>
        <w:pStyle w:val="1"/>
        <w:tabs>
          <w:tab w:val="left" w:pos="284"/>
        </w:tabs>
        <w:ind w:left="142" w:firstLine="709"/>
        <w:rPr>
          <w:rFonts w:ascii="Franklin Gothic Book" w:hAnsi="Franklin Gothic Book" w:cs="Times New Roman"/>
          <w:b w:val="0"/>
          <w:i/>
          <w:color w:val="auto"/>
          <w:sz w:val="24"/>
          <w:szCs w:val="24"/>
        </w:rPr>
      </w:pPr>
      <w:r w:rsidRPr="00907DF6">
        <w:rPr>
          <w:rFonts w:ascii="Franklin Gothic Book" w:hAnsi="Franklin Gothic Book" w:cs="Times New Roman"/>
          <w:b w:val="0"/>
          <w:i/>
          <w:color w:val="auto"/>
          <w:sz w:val="24"/>
          <w:szCs w:val="24"/>
        </w:rPr>
        <w:t xml:space="preserve">Срок ввода котельной в эксплуатацию – </w:t>
      </w:r>
      <w:smartTag w:uri="urn:schemas-microsoft-com:office:smarttags" w:element="metricconverter">
        <w:smartTagPr>
          <w:attr w:name="ProductID" w:val="2013 г"/>
        </w:smartTagPr>
        <w:r w:rsidRPr="00907DF6">
          <w:rPr>
            <w:rFonts w:ascii="Franklin Gothic Book" w:hAnsi="Franklin Gothic Book" w:cs="Times New Roman"/>
            <w:b w:val="0"/>
            <w:i/>
            <w:color w:val="auto"/>
            <w:sz w:val="24"/>
            <w:szCs w:val="24"/>
          </w:rPr>
          <w:t>2013 г</w:t>
        </w:r>
      </w:smartTag>
      <w:r w:rsidRPr="00907DF6">
        <w:rPr>
          <w:rFonts w:ascii="Franklin Gothic Book" w:hAnsi="Franklin Gothic Book" w:cs="Times New Roman"/>
          <w:b w:val="0"/>
          <w:i/>
          <w:color w:val="auto"/>
          <w:sz w:val="24"/>
          <w:szCs w:val="24"/>
        </w:rPr>
        <w:t>., установлено 3 (количество) угольных котла общей мощностью 0,86 Гкал/ч.</w:t>
      </w:r>
    </w:p>
    <w:p w:rsidR="00367FE4" w:rsidRPr="00907DF6" w:rsidRDefault="00367FE4" w:rsidP="00367FE4">
      <w:pPr>
        <w:tabs>
          <w:tab w:val="left" w:pos="142"/>
        </w:tabs>
        <w:ind w:left="142" w:right="141" w:firstLine="709"/>
        <w:jc w:val="both"/>
        <w:rPr>
          <w:rFonts w:ascii="Franklin Gothic Book" w:hAnsi="Franklin Gothic Book"/>
        </w:rPr>
      </w:pPr>
      <w:r w:rsidRPr="00907DF6">
        <w:rPr>
          <w:rFonts w:ascii="Franklin Gothic Book" w:hAnsi="Franklin Gothic Book"/>
        </w:rPr>
        <w:t>Информация о структуре основных производственных затрат по теплоснабжению за 2013 год представлена в таблице 9:</w:t>
      </w:r>
    </w:p>
    <w:p w:rsidR="00367FE4" w:rsidRPr="00907DF6" w:rsidRDefault="00367FE4" w:rsidP="00367FE4">
      <w:pPr>
        <w:ind w:left="142" w:right="141"/>
        <w:jc w:val="right"/>
        <w:rPr>
          <w:rFonts w:ascii="Franklin Gothic Book" w:hAnsi="Franklin Gothic Book"/>
        </w:rPr>
      </w:pPr>
      <w:r w:rsidRPr="00907DF6">
        <w:rPr>
          <w:rFonts w:ascii="Franklin Gothic Book" w:hAnsi="Franklin Gothic Book"/>
        </w:rPr>
        <w:t>Таблица 9</w:t>
      </w:r>
    </w:p>
    <w:tbl>
      <w:tblPr>
        <w:tblW w:w="5000" w:type="pct"/>
        <w:jc w:val="center"/>
        <w:tblLook w:val="0000" w:firstRow="0" w:lastRow="0" w:firstColumn="0" w:lastColumn="0" w:noHBand="0" w:noVBand="0"/>
      </w:tblPr>
      <w:tblGrid>
        <w:gridCol w:w="7489"/>
        <w:gridCol w:w="1611"/>
        <w:gridCol w:w="1583"/>
      </w:tblGrid>
      <w:tr w:rsidR="00907DF6" w:rsidRPr="00907DF6" w:rsidTr="007A5724">
        <w:trPr>
          <w:trHeight w:val="77"/>
          <w:jc w:val="center"/>
        </w:trPr>
        <w:tc>
          <w:tcPr>
            <w:tcW w:w="3505" w:type="pct"/>
            <w:tcBorders>
              <w:top w:val="single" w:sz="4" w:space="0" w:color="auto"/>
              <w:left w:val="single" w:sz="4" w:space="0" w:color="auto"/>
              <w:bottom w:val="single" w:sz="4" w:space="0" w:color="auto"/>
              <w:right w:val="single" w:sz="4" w:space="0" w:color="auto"/>
            </w:tcBorders>
          </w:tcPr>
          <w:p w:rsidR="00367FE4" w:rsidRPr="00907DF6" w:rsidRDefault="00367FE4" w:rsidP="002F72D2">
            <w:pPr>
              <w:jc w:val="center"/>
              <w:rPr>
                <w:rFonts w:ascii="Franklin Gothic Book" w:hAnsi="Franklin Gothic Book"/>
                <w:b/>
                <w:bCs/>
              </w:rPr>
            </w:pPr>
            <w:r w:rsidRPr="00907DF6">
              <w:rPr>
                <w:rFonts w:ascii="Franklin Gothic Book" w:hAnsi="Franklin Gothic Book"/>
                <w:b/>
                <w:bCs/>
              </w:rPr>
              <w:t>Теплоснабжение</w:t>
            </w:r>
          </w:p>
        </w:tc>
        <w:tc>
          <w:tcPr>
            <w:tcW w:w="754" w:type="pct"/>
            <w:tcBorders>
              <w:top w:val="single" w:sz="4" w:space="0" w:color="auto"/>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Ед. изм.</w:t>
            </w:r>
          </w:p>
        </w:tc>
        <w:tc>
          <w:tcPr>
            <w:tcW w:w="741"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Значение</w:t>
            </w:r>
          </w:p>
        </w:tc>
      </w:tr>
      <w:tr w:rsidR="00907DF6" w:rsidRPr="00907DF6" w:rsidTr="007A5724">
        <w:trPr>
          <w:trHeight w:val="264"/>
          <w:jc w:val="center"/>
        </w:trPr>
        <w:tc>
          <w:tcPr>
            <w:tcW w:w="3505" w:type="pct"/>
            <w:tcBorders>
              <w:top w:val="nil"/>
              <w:left w:val="single" w:sz="4" w:space="0" w:color="auto"/>
              <w:bottom w:val="single" w:sz="4" w:space="0" w:color="auto"/>
              <w:right w:val="single" w:sz="4" w:space="0" w:color="auto"/>
            </w:tcBorders>
          </w:tcPr>
          <w:p w:rsidR="00367FE4" w:rsidRPr="00907DF6" w:rsidRDefault="00367FE4" w:rsidP="002F72D2">
            <w:pPr>
              <w:rPr>
                <w:rFonts w:ascii="Franklin Gothic Book" w:hAnsi="Franklin Gothic Book"/>
              </w:rPr>
            </w:pPr>
            <w:r w:rsidRPr="00907DF6">
              <w:rPr>
                <w:rFonts w:ascii="Franklin Gothic Book" w:hAnsi="Franklin Gothic Book"/>
              </w:rPr>
              <w:t>отпущено тепловой энергии всем потребителям</w:t>
            </w:r>
          </w:p>
        </w:tc>
        <w:tc>
          <w:tcPr>
            <w:tcW w:w="754" w:type="pct"/>
            <w:tcBorders>
              <w:top w:val="nil"/>
              <w:left w:val="nil"/>
              <w:bottom w:val="single" w:sz="4" w:space="0" w:color="auto"/>
              <w:right w:val="single" w:sz="4" w:space="0" w:color="auto"/>
            </w:tcBorders>
          </w:tcPr>
          <w:p w:rsidR="00367FE4" w:rsidRPr="00907DF6" w:rsidRDefault="00367FE4" w:rsidP="002F72D2">
            <w:pPr>
              <w:jc w:val="center"/>
              <w:rPr>
                <w:rFonts w:ascii="Franklin Gothic Book" w:hAnsi="Franklin Gothic Book"/>
              </w:rPr>
            </w:pPr>
            <w:r w:rsidRPr="00907DF6">
              <w:rPr>
                <w:rFonts w:ascii="Franklin Gothic Book" w:hAnsi="Franklin Gothic Book"/>
              </w:rPr>
              <w:t>тыс. Гкал</w:t>
            </w:r>
          </w:p>
        </w:tc>
        <w:tc>
          <w:tcPr>
            <w:tcW w:w="741" w:type="pct"/>
            <w:tcBorders>
              <w:top w:val="nil"/>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2,39</w:t>
            </w:r>
          </w:p>
        </w:tc>
      </w:tr>
      <w:tr w:rsidR="00907DF6" w:rsidRPr="00907DF6" w:rsidTr="007A5724">
        <w:trPr>
          <w:trHeight w:val="264"/>
          <w:jc w:val="center"/>
        </w:trPr>
        <w:tc>
          <w:tcPr>
            <w:tcW w:w="3505" w:type="pct"/>
            <w:tcBorders>
              <w:top w:val="nil"/>
              <w:left w:val="single" w:sz="4" w:space="0" w:color="auto"/>
              <w:bottom w:val="single" w:sz="4" w:space="0" w:color="auto"/>
              <w:right w:val="single" w:sz="4" w:space="0" w:color="auto"/>
            </w:tcBorders>
          </w:tcPr>
          <w:p w:rsidR="00367FE4" w:rsidRPr="00907DF6" w:rsidRDefault="00367FE4" w:rsidP="002F72D2">
            <w:pPr>
              <w:rPr>
                <w:rFonts w:ascii="Franklin Gothic Book" w:hAnsi="Franklin Gothic Book"/>
              </w:rPr>
            </w:pPr>
            <w:r w:rsidRPr="00907DF6">
              <w:rPr>
                <w:rFonts w:ascii="Franklin Gothic Book" w:hAnsi="Franklin Gothic Book"/>
              </w:rPr>
              <w:t>отапливаемая общая площадь жилья</w:t>
            </w:r>
          </w:p>
        </w:tc>
        <w:tc>
          <w:tcPr>
            <w:tcW w:w="754" w:type="pct"/>
            <w:tcBorders>
              <w:top w:val="nil"/>
              <w:left w:val="nil"/>
              <w:bottom w:val="single" w:sz="4" w:space="0" w:color="auto"/>
              <w:right w:val="single" w:sz="4" w:space="0" w:color="auto"/>
            </w:tcBorders>
          </w:tcPr>
          <w:p w:rsidR="00367FE4" w:rsidRPr="00907DF6" w:rsidRDefault="00367FE4" w:rsidP="002F72D2">
            <w:pPr>
              <w:jc w:val="center"/>
              <w:rPr>
                <w:rFonts w:ascii="Franklin Gothic Book" w:hAnsi="Franklin Gothic Book"/>
              </w:rPr>
            </w:pPr>
            <w:r w:rsidRPr="00907DF6">
              <w:rPr>
                <w:rFonts w:ascii="Franklin Gothic Book" w:hAnsi="Franklin Gothic Book"/>
              </w:rPr>
              <w:t>кв. м</w:t>
            </w:r>
          </w:p>
        </w:tc>
        <w:tc>
          <w:tcPr>
            <w:tcW w:w="741" w:type="pct"/>
            <w:tcBorders>
              <w:top w:val="nil"/>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3104,69</w:t>
            </w:r>
          </w:p>
        </w:tc>
      </w:tr>
      <w:tr w:rsidR="00907DF6" w:rsidRPr="00907DF6" w:rsidTr="007A5724">
        <w:trPr>
          <w:trHeight w:val="264"/>
          <w:jc w:val="center"/>
        </w:trPr>
        <w:tc>
          <w:tcPr>
            <w:tcW w:w="3505" w:type="pct"/>
            <w:tcBorders>
              <w:top w:val="nil"/>
              <w:left w:val="single" w:sz="4" w:space="0" w:color="auto"/>
              <w:bottom w:val="single" w:sz="4" w:space="0" w:color="auto"/>
              <w:right w:val="single" w:sz="4" w:space="0" w:color="auto"/>
            </w:tcBorders>
          </w:tcPr>
          <w:p w:rsidR="00367FE4" w:rsidRPr="00907DF6" w:rsidRDefault="00367FE4" w:rsidP="002F72D2">
            <w:pPr>
              <w:rPr>
                <w:rFonts w:ascii="Franklin Gothic Book" w:hAnsi="Franklin Gothic Book"/>
              </w:rPr>
            </w:pPr>
            <w:r w:rsidRPr="00907DF6">
              <w:rPr>
                <w:rFonts w:ascii="Franklin Gothic Book" w:hAnsi="Franklin Gothic Book"/>
              </w:rPr>
              <w:t>расходы на производство тепловой энергии, всего</w:t>
            </w:r>
          </w:p>
        </w:tc>
        <w:tc>
          <w:tcPr>
            <w:tcW w:w="754"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5964,2</w:t>
            </w:r>
          </w:p>
        </w:tc>
      </w:tr>
      <w:tr w:rsidR="00907DF6" w:rsidRPr="00907DF6" w:rsidTr="007A5724">
        <w:trPr>
          <w:trHeight w:val="264"/>
          <w:jc w:val="center"/>
        </w:trPr>
        <w:tc>
          <w:tcPr>
            <w:tcW w:w="3505" w:type="pct"/>
            <w:tcBorders>
              <w:top w:val="nil"/>
              <w:left w:val="single" w:sz="4" w:space="0" w:color="auto"/>
              <w:bottom w:val="single" w:sz="4" w:space="0" w:color="auto"/>
              <w:right w:val="single" w:sz="4" w:space="0" w:color="auto"/>
            </w:tcBorders>
          </w:tcPr>
          <w:p w:rsidR="00367FE4" w:rsidRPr="00907DF6" w:rsidRDefault="00367FE4" w:rsidP="002F72D2">
            <w:pPr>
              <w:rPr>
                <w:rFonts w:ascii="Franklin Gothic Book" w:hAnsi="Franklin Gothic Book"/>
              </w:rPr>
            </w:pPr>
            <w:r w:rsidRPr="00907DF6">
              <w:rPr>
                <w:rFonts w:ascii="Franklin Gothic Book" w:hAnsi="Franklin Gothic Book"/>
              </w:rPr>
              <w:t>материалы</w:t>
            </w:r>
          </w:p>
        </w:tc>
        <w:tc>
          <w:tcPr>
            <w:tcW w:w="754"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w:t>
            </w:r>
          </w:p>
        </w:tc>
      </w:tr>
      <w:tr w:rsidR="00907DF6" w:rsidRPr="00907DF6" w:rsidTr="007A5724">
        <w:trPr>
          <w:trHeight w:val="264"/>
          <w:jc w:val="center"/>
        </w:trPr>
        <w:tc>
          <w:tcPr>
            <w:tcW w:w="3505" w:type="pct"/>
            <w:tcBorders>
              <w:top w:val="nil"/>
              <w:left w:val="single" w:sz="4" w:space="0" w:color="auto"/>
              <w:bottom w:val="single" w:sz="4" w:space="0" w:color="auto"/>
              <w:right w:val="single" w:sz="4" w:space="0" w:color="auto"/>
            </w:tcBorders>
          </w:tcPr>
          <w:p w:rsidR="00367FE4" w:rsidRPr="00907DF6" w:rsidRDefault="00367FE4" w:rsidP="002F72D2">
            <w:pPr>
              <w:rPr>
                <w:rFonts w:ascii="Franklin Gothic Book" w:hAnsi="Franklin Gothic Book"/>
              </w:rPr>
            </w:pPr>
            <w:r w:rsidRPr="00907DF6">
              <w:rPr>
                <w:rFonts w:ascii="Franklin Gothic Book" w:hAnsi="Franklin Gothic Book"/>
              </w:rPr>
              <w:t xml:space="preserve">топливо (уголь)ООО «НТК» </w:t>
            </w:r>
          </w:p>
        </w:tc>
        <w:tc>
          <w:tcPr>
            <w:tcW w:w="754"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2864,4</w:t>
            </w:r>
          </w:p>
        </w:tc>
      </w:tr>
      <w:tr w:rsidR="00907DF6" w:rsidRPr="00907DF6" w:rsidTr="007A5724">
        <w:trPr>
          <w:trHeight w:val="264"/>
          <w:jc w:val="center"/>
        </w:trPr>
        <w:tc>
          <w:tcPr>
            <w:tcW w:w="3505" w:type="pct"/>
            <w:tcBorders>
              <w:top w:val="nil"/>
              <w:left w:val="single" w:sz="4" w:space="0" w:color="auto"/>
              <w:bottom w:val="single" w:sz="4" w:space="0" w:color="auto"/>
              <w:right w:val="single" w:sz="4" w:space="0" w:color="auto"/>
            </w:tcBorders>
          </w:tcPr>
          <w:p w:rsidR="00367FE4" w:rsidRPr="00907DF6" w:rsidRDefault="00367FE4" w:rsidP="002F72D2">
            <w:pPr>
              <w:rPr>
                <w:rFonts w:ascii="Franklin Gothic Book" w:hAnsi="Franklin Gothic Book"/>
              </w:rPr>
            </w:pPr>
            <w:r w:rsidRPr="00907DF6">
              <w:rPr>
                <w:rFonts w:ascii="Franklin Gothic Book" w:hAnsi="Franklin Gothic Book"/>
              </w:rPr>
              <w:t xml:space="preserve">Электроэнергия </w:t>
            </w:r>
          </w:p>
        </w:tc>
        <w:tc>
          <w:tcPr>
            <w:tcW w:w="754"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465,6</w:t>
            </w:r>
          </w:p>
        </w:tc>
      </w:tr>
      <w:tr w:rsidR="00907DF6" w:rsidRPr="00907DF6" w:rsidTr="007A5724">
        <w:trPr>
          <w:trHeight w:val="264"/>
          <w:jc w:val="center"/>
        </w:trPr>
        <w:tc>
          <w:tcPr>
            <w:tcW w:w="3505" w:type="pct"/>
            <w:tcBorders>
              <w:top w:val="nil"/>
              <w:left w:val="single" w:sz="4" w:space="0" w:color="auto"/>
              <w:bottom w:val="single" w:sz="4" w:space="0" w:color="auto"/>
              <w:right w:val="single" w:sz="4" w:space="0" w:color="auto"/>
            </w:tcBorders>
          </w:tcPr>
          <w:p w:rsidR="00367FE4" w:rsidRPr="00907DF6" w:rsidRDefault="00367FE4" w:rsidP="002F72D2">
            <w:pPr>
              <w:rPr>
                <w:rFonts w:ascii="Franklin Gothic Book" w:hAnsi="Franklin Gothic Book"/>
              </w:rPr>
            </w:pPr>
            <w:r w:rsidRPr="00907DF6">
              <w:rPr>
                <w:rFonts w:ascii="Franklin Gothic Book" w:hAnsi="Franklin Gothic Book"/>
              </w:rPr>
              <w:t>вода</w:t>
            </w:r>
          </w:p>
        </w:tc>
        <w:tc>
          <w:tcPr>
            <w:tcW w:w="754"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w:t>
            </w:r>
          </w:p>
        </w:tc>
      </w:tr>
      <w:tr w:rsidR="00907DF6" w:rsidRPr="00907DF6" w:rsidTr="007A5724">
        <w:trPr>
          <w:trHeight w:val="264"/>
          <w:jc w:val="center"/>
        </w:trPr>
        <w:tc>
          <w:tcPr>
            <w:tcW w:w="3505" w:type="pct"/>
            <w:tcBorders>
              <w:top w:val="nil"/>
              <w:left w:val="single" w:sz="4" w:space="0" w:color="auto"/>
              <w:bottom w:val="single" w:sz="4" w:space="0" w:color="auto"/>
              <w:right w:val="single" w:sz="4" w:space="0" w:color="auto"/>
            </w:tcBorders>
          </w:tcPr>
          <w:p w:rsidR="00367FE4" w:rsidRPr="00907DF6" w:rsidRDefault="00367FE4" w:rsidP="002F72D2">
            <w:pPr>
              <w:rPr>
                <w:rFonts w:ascii="Franklin Gothic Book" w:hAnsi="Franklin Gothic Book"/>
              </w:rPr>
            </w:pPr>
            <w:r w:rsidRPr="00907DF6">
              <w:rPr>
                <w:rFonts w:ascii="Franklin Gothic Book" w:hAnsi="Franklin Gothic Book"/>
              </w:rPr>
              <w:t>амортизация</w:t>
            </w:r>
          </w:p>
        </w:tc>
        <w:tc>
          <w:tcPr>
            <w:tcW w:w="754"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528,1</w:t>
            </w:r>
          </w:p>
        </w:tc>
      </w:tr>
      <w:tr w:rsidR="00907DF6" w:rsidRPr="00907DF6" w:rsidTr="007A5724">
        <w:trPr>
          <w:trHeight w:val="264"/>
          <w:jc w:val="center"/>
        </w:trPr>
        <w:tc>
          <w:tcPr>
            <w:tcW w:w="3505" w:type="pct"/>
            <w:tcBorders>
              <w:top w:val="nil"/>
              <w:left w:val="single" w:sz="4" w:space="0" w:color="auto"/>
              <w:bottom w:val="single" w:sz="4" w:space="0" w:color="auto"/>
              <w:right w:val="single" w:sz="4" w:space="0" w:color="auto"/>
            </w:tcBorders>
            <w:noWrap/>
            <w:vAlign w:val="bottom"/>
          </w:tcPr>
          <w:p w:rsidR="00367FE4" w:rsidRPr="00907DF6" w:rsidRDefault="00367FE4" w:rsidP="002F72D2">
            <w:pPr>
              <w:rPr>
                <w:rFonts w:ascii="Franklin Gothic Book" w:hAnsi="Franklin Gothic Book"/>
              </w:rPr>
            </w:pPr>
            <w:r w:rsidRPr="00907DF6">
              <w:rPr>
                <w:rFonts w:ascii="Franklin Gothic Book" w:hAnsi="Franklin Gothic Book"/>
              </w:rPr>
              <w:t>ремонт и техническое обслуживание, всего</w:t>
            </w:r>
          </w:p>
        </w:tc>
        <w:tc>
          <w:tcPr>
            <w:tcW w:w="754"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169,9</w:t>
            </w:r>
          </w:p>
        </w:tc>
      </w:tr>
      <w:tr w:rsidR="00907DF6" w:rsidRPr="00907DF6" w:rsidTr="007A5724">
        <w:trPr>
          <w:trHeight w:val="264"/>
          <w:jc w:val="center"/>
        </w:trPr>
        <w:tc>
          <w:tcPr>
            <w:tcW w:w="3505" w:type="pct"/>
            <w:tcBorders>
              <w:top w:val="nil"/>
              <w:left w:val="single" w:sz="4" w:space="0" w:color="auto"/>
              <w:bottom w:val="single" w:sz="4" w:space="0" w:color="auto"/>
              <w:right w:val="single" w:sz="4" w:space="0" w:color="auto"/>
            </w:tcBorders>
            <w:noWrap/>
            <w:vAlign w:val="bottom"/>
          </w:tcPr>
          <w:p w:rsidR="00367FE4" w:rsidRPr="00907DF6" w:rsidRDefault="00367FE4" w:rsidP="002F72D2">
            <w:pPr>
              <w:rPr>
                <w:rFonts w:ascii="Franklin Gothic Book" w:hAnsi="Franklin Gothic Book"/>
              </w:rPr>
            </w:pPr>
            <w:r w:rsidRPr="00907DF6">
              <w:rPr>
                <w:rFonts w:ascii="Franklin Gothic Book" w:hAnsi="Franklin Gothic Book"/>
              </w:rPr>
              <w:t>затраты на оплату труда</w:t>
            </w:r>
          </w:p>
        </w:tc>
        <w:tc>
          <w:tcPr>
            <w:tcW w:w="754"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1488,4</w:t>
            </w:r>
          </w:p>
        </w:tc>
      </w:tr>
      <w:tr w:rsidR="00907DF6" w:rsidRPr="00907DF6" w:rsidTr="007A5724">
        <w:trPr>
          <w:trHeight w:val="264"/>
          <w:jc w:val="center"/>
        </w:trPr>
        <w:tc>
          <w:tcPr>
            <w:tcW w:w="3505" w:type="pct"/>
            <w:tcBorders>
              <w:top w:val="nil"/>
              <w:left w:val="single" w:sz="4" w:space="0" w:color="auto"/>
              <w:bottom w:val="single" w:sz="4" w:space="0" w:color="auto"/>
              <w:right w:val="single" w:sz="4" w:space="0" w:color="auto"/>
            </w:tcBorders>
            <w:vAlign w:val="center"/>
          </w:tcPr>
          <w:p w:rsidR="00367FE4" w:rsidRPr="00907DF6" w:rsidRDefault="00367FE4" w:rsidP="002F72D2">
            <w:pPr>
              <w:rPr>
                <w:rFonts w:ascii="Franklin Gothic Book" w:hAnsi="Franklin Gothic Book"/>
              </w:rPr>
            </w:pPr>
            <w:r w:rsidRPr="00907DF6">
              <w:rPr>
                <w:rFonts w:ascii="Franklin Gothic Book" w:hAnsi="Franklin Gothic Book"/>
              </w:rPr>
              <w:t>отчисления на социальные нужды</w:t>
            </w:r>
          </w:p>
        </w:tc>
        <w:tc>
          <w:tcPr>
            <w:tcW w:w="754"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447,9</w:t>
            </w:r>
          </w:p>
        </w:tc>
      </w:tr>
      <w:tr w:rsidR="00907DF6" w:rsidRPr="00907DF6" w:rsidTr="007A5724">
        <w:trPr>
          <w:trHeight w:val="264"/>
          <w:jc w:val="center"/>
        </w:trPr>
        <w:tc>
          <w:tcPr>
            <w:tcW w:w="3505" w:type="pct"/>
            <w:tcBorders>
              <w:top w:val="nil"/>
              <w:left w:val="single" w:sz="4" w:space="0" w:color="auto"/>
              <w:bottom w:val="single" w:sz="4" w:space="0" w:color="auto"/>
              <w:right w:val="single" w:sz="4" w:space="0" w:color="auto"/>
            </w:tcBorders>
            <w:noWrap/>
            <w:vAlign w:val="bottom"/>
          </w:tcPr>
          <w:p w:rsidR="00367FE4" w:rsidRPr="00907DF6" w:rsidRDefault="00367FE4" w:rsidP="002F72D2">
            <w:pPr>
              <w:rPr>
                <w:rFonts w:ascii="Franklin Gothic Book" w:hAnsi="Franklin Gothic Book"/>
              </w:rPr>
            </w:pPr>
            <w:r w:rsidRPr="00907DF6">
              <w:rPr>
                <w:rFonts w:ascii="Franklin Gothic Book" w:hAnsi="Franklin Gothic Book"/>
              </w:rPr>
              <w:t>цеховые расходы</w:t>
            </w:r>
          </w:p>
        </w:tc>
        <w:tc>
          <w:tcPr>
            <w:tcW w:w="754"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w:t>
            </w:r>
          </w:p>
        </w:tc>
      </w:tr>
      <w:tr w:rsidR="00907DF6" w:rsidRPr="00907DF6" w:rsidTr="007A5724">
        <w:trPr>
          <w:trHeight w:val="264"/>
          <w:jc w:val="center"/>
        </w:trPr>
        <w:tc>
          <w:tcPr>
            <w:tcW w:w="3505" w:type="pct"/>
            <w:tcBorders>
              <w:top w:val="nil"/>
              <w:left w:val="single" w:sz="4" w:space="0" w:color="auto"/>
              <w:bottom w:val="single" w:sz="4" w:space="0" w:color="auto"/>
              <w:right w:val="single" w:sz="4" w:space="0" w:color="auto"/>
            </w:tcBorders>
            <w:noWrap/>
            <w:vAlign w:val="bottom"/>
          </w:tcPr>
          <w:p w:rsidR="00367FE4" w:rsidRPr="00907DF6" w:rsidRDefault="00367FE4" w:rsidP="002F72D2">
            <w:pPr>
              <w:rPr>
                <w:rFonts w:ascii="Franklin Gothic Book" w:hAnsi="Franklin Gothic Book"/>
              </w:rPr>
            </w:pPr>
            <w:r w:rsidRPr="00907DF6">
              <w:rPr>
                <w:rFonts w:ascii="Franklin Gothic Book" w:hAnsi="Franklin Gothic Book"/>
              </w:rPr>
              <w:t>прочие прямые расходы, всего</w:t>
            </w:r>
          </w:p>
        </w:tc>
        <w:tc>
          <w:tcPr>
            <w:tcW w:w="754"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220,5</w:t>
            </w:r>
          </w:p>
        </w:tc>
      </w:tr>
      <w:tr w:rsidR="00907DF6" w:rsidRPr="00907DF6" w:rsidTr="007A5724">
        <w:trPr>
          <w:trHeight w:val="264"/>
          <w:jc w:val="center"/>
        </w:trPr>
        <w:tc>
          <w:tcPr>
            <w:tcW w:w="3505" w:type="pct"/>
            <w:tcBorders>
              <w:top w:val="nil"/>
              <w:left w:val="single" w:sz="4" w:space="0" w:color="auto"/>
              <w:bottom w:val="single" w:sz="4" w:space="0" w:color="auto"/>
              <w:right w:val="single" w:sz="4" w:space="0" w:color="auto"/>
            </w:tcBorders>
          </w:tcPr>
          <w:p w:rsidR="00367FE4" w:rsidRPr="00907DF6" w:rsidRDefault="00367FE4" w:rsidP="002F72D2">
            <w:pPr>
              <w:rPr>
                <w:rFonts w:ascii="Franklin Gothic Book" w:hAnsi="Franklin Gothic Book"/>
              </w:rPr>
            </w:pPr>
            <w:r w:rsidRPr="00907DF6">
              <w:rPr>
                <w:rFonts w:ascii="Franklin Gothic Book" w:hAnsi="Franklin Gothic Book"/>
              </w:rPr>
              <w:t>общеэксплуатационные расходы</w:t>
            </w:r>
          </w:p>
        </w:tc>
        <w:tc>
          <w:tcPr>
            <w:tcW w:w="754"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962,8</w:t>
            </w:r>
          </w:p>
        </w:tc>
      </w:tr>
      <w:tr w:rsidR="00907DF6" w:rsidRPr="00907DF6" w:rsidTr="007A5724">
        <w:trPr>
          <w:trHeight w:val="264"/>
          <w:jc w:val="center"/>
        </w:trPr>
        <w:tc>
          <w:tcPr>
            <w:tcW w:w="3505" w:type="pct"/>
            <w:tcBorders>
              <w:top w:val="nil"/>
              <w:left w:val="single" w:sz="4" w:space="0" w:color="auto"/>
              <w:bottom w:val="single" w:sz="4" w:space="0" w:color="auto"/>
              <w:right w:val="single" w:sz="4" w:space="0" w:color="auto"/>
            </w:tcBorders>
          </w:tcPr>
          <w:p w:rsidR="00367FE4" w:rsidRPr="00907DF6" w:rsidRDefault="00367FE4" w:rsidP="002F72D2">
            <w:pPr>
              <w:rPr>
                <w:rFonts w:ascii="Franklin Gothic Book" w:hAnsi="Franklin Gothic Book"/>
              </w:rPr>
            </w:pPr>
            <w:r w:rsidRPr="00907DF6">
              <w:rPr>
                <w:rFonts w:ascii="Franklin Gothic Book" w:hAnsi="Franklin Gothic Book"/>
              </w:rPr>
              <w:t>всего расходов по полной себестоимости</w:t>
            </w:r>
          </w:p>
        </w:tc>
        <w:tc>
          <w:tcPr>
            <w:tcW w:w="754"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7147,5</w:t>
            </w:r>
          </w:p>
        </w:tc>
      </w:tr>
      <w:tr w:rsidR="00907DF6" w:rsidRPr="00907DF6" w:rsidTr="007A5724">
        <w:trPr>
          <w:trHeight w:val="264"/>
          <w:jc w:val="center"/>
        </w:trPr>
        <w:tc>
          <w:tcPr>
            <w:tcW w:w="3505" w:type="pct"/>
            <w:tcBorders>
              <w:top w:val="nil"/>
              <w:left w:val="single" w:sz="4" w:space="0" w:color="auto"/>
              <w:bottom w:val="single" w:sz="4" w:space="0" w:color="auto"/>
              <w:right w:val="single" w:sz="4" w:space="0" w:color="auto"/>
            </w:tcBorders>
          </w:tcPr>
          <w:p w:rsidR="00367FE4" w:rsidRPr="00907DF6" w:rsidRDefault="00367FE4" w:rsidP="002F72D2">
            <w:pPr>
              <w:rPr>
                <w:rFonts w:ascii="Franklin Gothic Book" w:hAnsi="Franklin Gothic Book"/>
              </w:rPr>
            </w:pPr>
            <w:r w:rsidRPr="00907DF6">
              <w:rPr>
                <w:rFonts w:ascii="Franklin Gothic Book" w:hAnsi="Franklin Gothic Book"/>
              </w:rPr>
              <w:t>себестоимость 1 Гкал отпущенной тепловой эне</w:t>
            </w:r>
            <w:r w:rsidRPr="00907DF6">
              <w:rPr>
                <w:rFonts w:ascii="Franklin Gothic Book" w:hAnsi="Franklin Gothic Book"/>
              </w:rPr>
              <w:t>р</w:t>
            </w:r>
            <w:r w:rsidRPr="00907DF6">
              <w:rPr>
                <w:rFonts w:ascii="Franklin Gothic Book" w:hAnsi="Franklin Gothic Book"/>
              </w:rPr>
              <w:t>гии</w:t>
            </w:r>
          </w:p>
        </w:tc>
        <w:tc>
          <w:tcPr>
            <w:tcW w:w="754" w:type="pct"/>
            <w:tcBorders>
              <w:top w:val="nil"/>
              <w:left w:val="nil"/>
              <w:bottom w:val="single" w:sz="4" w:space="0" w:color="auto"/>
              <w:right w:val="single" w:sz="4" w:space="0" w:color="auto"/>
            </w:tcBorders>
          </w:tcPr>
          <w:p w:rsidR="00367FE4" w:rsidRPr="00907DF6" w:rsidRDefault="00367FE4" w:rsidP="002F72D2">
            <w:pPr>
              <w:rPr>
                <w:rFonts w:ascii="Franklin Gothic Book" w:hAnsi="Franklin Gothic Book"/>
              </w:rPr>
            </w:pPr>
            <w:r w:rsidRPr="00907DF6">
              <w:rPr>
                <w:rFonts w:ascii="Franklin Gothic Book" w:hAnsi="Franklin Gothic Book"/>
              </w:rPr>
              <w:t>руб./Гкал.</w:t>
            </w:r>
          </w:p>
        </w:tc>
        <w:tc>
          <w:tcPr>
            <w:tcW w:w="741" w:type="pct"/>
            <w:tcBorders>
              <w:top w:val="nil"/>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2989,66</w:t>
            </w:r>
          </w:p>
        </w:tc>
      </w:tr>
    </w:tbl>
    <w:p w:rsidR="00367FE4" w:rsidRPr="00907DF6" w:rsidRDefault="00367FE4" w:rsidP="00367FE4">
      <w:pPr>
        <w:spacing w:before="120"/>
        <w:ind w:left="142" w:right="141" w:firstLine="720"/>
        <w:jc w:val="both"/>
        <w:rPr>
          <w:rFonts w:ascii="Franklin Gothic Book" w:hAnsi="Franklin Gothic Book"/>
        </w:rPr>
      </w:pPr>
      <w:r w:rsidRPr="00907DF6">
        <w:rPr>
          <w:rFonts w:ascii="Franklin Gothic Book" w:hAnsi="Franklin Gothic Book"/>
        </w:rPr>
        <w:t>Выручка от регулируемой деятельности составила 4601,1 тыс. руб.</w:t>
      </w:r>
    </w:p>
    <w:p w:rsidR="00367FE4" w:rsidRPr="00907DF6" w:rsidRDefault="00367FE4" w:rsidP="00367FE4">
      <w:pPr>
        <w:ind w:left="142" w:right="141" w:firstLine="720"/>
        <w:jc w:val="both"/>
        <w:rPr>
          <w:rFonts w:ascii="Franklin Gothic Book" w:hAnsi="Franklin Gothic Book"/>
        </w:rPr>
      </w:pPr>
      <w:r w:rsidRPr="00907DF6">
        <w:rPr>
          <w:rFonts w:ascii="Franklin Gothic Book" w:hAnsi="Franklin Gothic Book"/>
        </w:rPr>
        <w:t>Изменения стоимости основных фондов не происходило.</w:t>
      </w:r>
    </w:p>
    <w:p w:rsidR="00367FE4" w:rsidRPr="00907DF6" w:rsidRDefault="00367FE4" w:rsidP="00367FE4">
      <w:pPr>
        <w:ind w:left="142" w:right="141" w:firstLine="720"/>
        <w:jc w:val="both"/>
        <w:rPr>
          <w:rFonts w:ascii="Franklin Gothic Book" w:hAnsi="Franklin Gothic Book"/>
        </w:rPr>
      </w:pPr>
      <w:r w:rsidRPr="00907DF6">
        <w:rPr>
          <w:rFonts w:ascii="Franklin Gothic Book" w:hAnsi="Franklin Gothic Book"/>
        </w:rPr>
        <w:t>Численность основного производственного персонала – 8 человек.</w:t>
      </w:r>
    </w:p>
    <w:p w:rsidR="00367FE4" w:rsidRPr="00907DF6" w:rsidRDefault="00367FE4" w:rsidP="00367FE4">
      <w:pPr>
        <w:ind w:left="142" w:right="141" w:firstLine="720"/>
        <w:jc w:val="both"/>
        <w:rPr>
          <w:rFonts w:ascii="Franklin Gothic Book" w:hAnsi="Franklin Gothic Book"/>
        </w:rPr>
      </w:pPr>
      <w:r w:rsidRPr="00907DF6">
        <w:rPr>
          <w:rFonts w:ascii="Franklin Gothic Book" w:hAnsi="Franklin Gothic Book"/>
        </w:rPr>
        <w:t>Удельный расход условного топлива за единицу тепловой энергии отпускаемой в тепл</w:t>
      </w:r>
      <w:r w:rsidRPr="00907DF6">
        <w:rPr>
          <w:rFonts w:ascii="Franklin Gothic Book" w:hAnsi="Franklin Gothic Book"/>
        </w:rPr>
        <w:t>о</w:t>
      </w:r>
      <w:r w:rsidRPr="00907DF6">
        <w:rPr>
          <w:rFonts w:ascii="Franklin Gothic Book" w:hAnsi="Franklin Gothic Book"/>
        </w:rPr>
        <w:t xml:space="preserve">вую сеть – </w:t>
      </w:r>
      <w:smartTag w:uri="urn:schemas-microsoft-com:office:smarttags" w:element="metricconverter">
        <w:smartTagPr>
          <w:attr w:name="ProductID" w:val="251 кг"/>
        </w:smartTagPr>
        <w:r w:rsidRPr="00907DF6">
          <w:rPr>
            <w:rFonts w:ascii="Franklin Gothic Book" w:hAnsi="Franklin Gothic Book"/>
          </w:rPr>
          <w:t>251 кг</w:t>
        </w:r>
      </w:smartTag>
      <w:r w:rsidRPr="00907DF6">
        <w:rPr>
          <w:rFonts w:ascii="Franklin Gothic Book" w:hAnsi="Franklin Gothic Book"/>
        </w:rPr>
        <w:t xml:space="preserve"> у. т./Гкал, удельный расход электрической энергии на единицу тепловой эне</w:t>
      </w:r>
      <w:r w:rsidRPr="00907DF6">
        <w:rPr>
          <w:rFonts w:ascii="Franklin Gothic Book" w:hAnsi="Franklin Gothic Book"/>
        </w:rPr>
        <w:t>р</w:t>
      </w:r>
      <w:r w:rsidRPr="00907DF6">
        <w:rPr>
          <w:rFonts w:ascii="Franklin Gothic Book" w:hAnsi="Franklin Gothic Book"/>
        </w:rPr>
        <w:t>гии, отпускаемой в тепловую сеть 0,019 тыс. кВТч/Гкал.</w:t>
      </w:r>
    </w:p>
    <w:p w:rsidR="00367FE4" w:rsidRPr="00907DF6" w:rsidRDefault="00367FE4" w:rsidP="00367FE4">
      <w:pPr>
        <w:ind w:left="142" w:right="141" w:firstLine="720"/>
        <w:jc w:val="both"/>
        <w:rPr>
          <w:rFonts w:ascii="Franklin Gothic Book" w:hAnsi="Franklin Gothic Book"/>
        </w:rPr>
      </w:pPr>
      <w:r w:rsidRPr="00907DF6">
        <w:rPr>
          <w:rFonts w:ascii="Franklin Gothic Book" w:hAnsi="Franklin Gothic Book"/>
        </w:rPr>
        <w:t>На системах теплоснабжения произошло 0 ед/км аварий. Аварий, превышающих по пр</w:t>
      </w:r>
      <w:r w:rsidRPr="00907DF6">
        <w:rPr>
          <w:rFonts w:ascii="Franklin Gothic Book" w:hAnsi="Franklin Gothic Book"/>
        </w:rPr>
        <w:t>о</w:t>
      </w:r>
      <w:r w:rsidRPr="00907DF6">
        <w:rPr>
          <w:rFonts w:ascii="Franklin Gothic Book" w:hAnsi="Franklin Gothic Book"/>
        </w:rPr>
        <w:t>должительности допустимые перерывы подачи тепловой энергии, не было.</w:t>
      </w:r>
    </w:p>
    <w:p w:rsidR="00367FE4" w:rsidRPr="00907DF6" w:rsidRDefault="00367FE4" w:rsidP="00367FE4">
      <w:pPr>
        <w:ind w:left="142" w:right="141" w:firstLine="720"/>
        <w:jc w:val="both"/>
        <w:rPr>
          <w:rFonts w:ascii="Franklin Gothic Book" w:hAnsi="Franklin Gothic Book"/>
        </w:rPr>
      </w:pPr>
      <w:r w:rsidRPr="00907DF6">
        <w:rPr>
          <w:rFonts w:ascii="Franklin Gothic Book" w:hAnsi="Franklin Gothic Book"/>
        </w:rPr>
        <w:t>Инвестиционная программа по теплоснабжению у предприятия «Заковряжинское ЖКХ» отсутствует.</w:t>
      </w:r>
    </w:p>
    <w:p w:rsidR="00367FE4" w:rsidRPr="00907DF6" w:rsidRDefault="00367FE4" w:rsidP="00367FE4">
      <w:pPr>
        <w:ind w:left="142" w:right="141" w:firstLine="720"/>
        <w:jc w:val="both"/>
        <w:rPr>
          <w:rFonts w:ascii="Franklin Gothic Book" w:hAnsi="Franklin Gothic Book"/>
        </w:rPr>
      </w:pPr>
      <w:r w:rsidRPr="00907DF6">
        <w:rPr>
          <w:rFonts w:ascii="Franklin Gothic Book" w:hAnsi="Franklin Gothic Book"/>
        </w:rPr>
        <w:t xml:space="preserve">Заявок на подключение в течение </w:t>
      </w:r>
      <w:smartTag w:uri="urn:schemas-microsoft-com:office:smarttags" w:element="metricconverter">
        <w:smartTagPr>
          <w:attr w:name="ProductID" w:val="2013 г"/>
        </w:smartTagPr>
        <w:r w:rsidRPr="00907DF6">
          <w:rPr>
            <w:rFonts w:ascii="Franklin Gothic Book" w:hAnsi="Franklin Gothic Book"/>
          </w:rPr>
          <w:t>2013 г</w:t>
        </w:r>
      </w:smartTag>
      <w:r w:rsidRPr="00907DF6">
        <w:rPr>
          <w:rFonts w:ascii="Franklin Gothic Book" w:hAnsi="Franklin Gothic Book"/>
        </w:rPr>
        <w:t>. не поступало и не регистрировалось.</w:t>
      </w:r>
    </w:p>
    <w:p w:rsidR="00367FE4" w:rsidRPr="00907DF6" w:rsidRDefault="00367FE4" w:rsidP="00367FE4">
      <w:pPr>
        <w:ind w:left="142" w:right="141" w:firstLine="720"/>
        <w:jc w:val="both"/>
        <w:rPr>
          <w:rFonts w:ascii="Franklin Gothic Book" w:hAnsi="Franklin Gothic Book"/>
        </w:rPr>
      </w:pPr>
      <w:r w:rsidRPr="00907DF6">
        <w:rPr>
          <w:rFonts w:ascii="Franklin Gothic Book" w:hAnsi="Franklin Gothic Book"/>
        </w:rPr>
        <w:t>Оказание услуг по теплоснабжению предоставляется на основании заключенных догов</w:t>
      </w:r>
      <w:r w:rsidRPr="00907DF6">
        <w:rPr>
          <w:rFonts w:ascii="Franklin Gothic Book" w:hAnsi="Franklin Gothic Book"/>
        </w:rPr>
        <w:t>о</w:t>
      </w:r>
      <w:r w:rsidRPr="00907DF6">
        <w:rPr>
          <w:rFonts w:ascii="Franklin Gothic Book" w:hAnsi="Franklin Gothic Book"/>
        </w:rPr>
        <w:t xml:space="preserve">ров. </w:t>
      </w:r>
    </w:p>
    <w:p w:rsidR="00367FE4" w:rsidRPr="00907DF6" w:rsidRDefault="00367FE4" w:rsidP="00367FE4">
      <w:pPr>
        <w:pStyle w:val="1"/>
        <w:keepLines w:val="0"/>
        <w:numPr>
          <w:ilvl w:val="1"/>
          <w:numId w:val="10"/>
        </w:numPr>
        <w:spacing w:before="0" w:line="240" w:lineRule="auto"/>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Цены (тарифы) в сфере теплоснабжения.</w:t>
      </w:r>
    </w:p>
    <w:p w:rsidR="00367FE4" w:rsidRPr="00907DF6" w:rsidRDefault="00367FE4" w:rsidP="00367FE4">
      <w:pPr>
        <w:ind w:left="142" w:right="147" w:firstLine="567"/>
        <w:jc w:val="both"/>
        <w:rPr>
          <w:rFonts w:ascii="Franklin Gothic Book" w:hAnsi="Franklin Gothic Book"/>
        </w:rPr>
      </w:pPr>
      <w:r w:rsidRPr="00907DF6">
        <w:rPr>
          <w:rFonts w:ascii="Franklin Gothic Book" w:hAnsi="Franklin Gothic Book"/>
        </w:rPr>
        <w:t>а) 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w:t>
      </w:r>
      <w:r w:rsidRPr="00907DF6">
        <w:rPr>
          <w:rFonts w:ascii="Franklin Gothic Book" w:hAnsi="Franklin Gothic Book"/>
        </w:rPr>
        <w:t>е</w:t>
      </w:r>
      <w:r w:rsidRPr="00907DF6">
        <w:rPr>
          <w:rFonts w:ascii="Franklin Gothic Book" w:hAnsi="Franklin Gothic Book"/>
        </w:rPr>
        <w:t>тевой и теплоснабжающей организации с учетом последних 3 лет приведены  в табл</w:t>
      </w:r>
      <w:r w:rsidRPr="00907DF6">
        <w:rPr>
          <w:rFonts w:ascii="Franklin Gothic Book" w:hAnsi="Franklin Gothic Book"/>
        </w:rPr>
        <w:t>и</w:t>
      </w:r>
      <w:r w:rsidRPr="00907DF6">
        <w:rPr>
          <w:rFonts w:ascii="Franklin Gothic Book" w:hAnsi="Franklin Gothic Book"/>
        </w:rPr>
        <w:t>це 10.</w:t>
      </w:r>
    </w:p>
    <w:p w:rsidR="00367FE4" w:rsidRPr="00907DF6" w:rsidRDefault="00367FE4" w:rsidP="00367FE4">
      <w:pPr>
        <w:ind w:firstLine="142"/>
        <w:jc w:val="right"/>
        <w:rPr>
          <w:rFonts w:ascii="Franklin Gothic Book" w:hAnsi="Franklin Gothic Book"/>
        </w:rPr>
      </w:pPr>
      <w:r w:rsidRPr="00907DF6">
        <w:rPr>
          <w:rFonts w:ascii="Franklin Gothic Book" w:hAnsi="Franklin Gothic Book"/>
        </w:rPr>
        <w:t>Таблица 10 в руб. с НДС</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56"/>
        <w:gridCol w:w="1795"/>
        <w:gridCol w:w="1752"/>
        <w:gridCol w:w="1795"/>
        <w:gridCol w:w="1795"/>
        <w:gridCol w:w="1790"/>
      </w:tblGrid>
      <w:tr w:rsidR="00907DF6" w:rsidRPr="00907DF6" w:rsidTr="007A5724">
        <w:trPr>
          <w:jc w:val="center"/>
        </w:trPr>
        <w:tc>
          <w:tcPr>
            <w:tcW w:w="822"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2011</w:t>
            </w:r>
          </w:p>
        </w:tc>
        <w:tc>
          <w:tcPr>
            <w:tcW w:w="840"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01.01.2012-</w:t>
            </w:r>
          </w:p>
          <w:p w:rsidR="00367FE4" w:rsidRPr="00907DF6" w:rsidRDefault="00367FE4" w:rsidP="002F72D2">
            <w:pPr>
              <w:jc w:val="center"/>
              <w:rPr>
                <w:rFonts w:ascii="Franklin Gothic Book" w:hAnsi="Franklin Gothic Book"/>
              </w:rPr>
            </w:pPr>
            <w:r w:rsidRPr="00907DF6">
              <w:rPr>
                <w:rFonts w:ascii="Franklin Gothic Book" w:hAnsi="Franklin Gothic Book"/>
              </w:rPr>
              <w:t>30.06.2012</w:t>
            </w:r>
          </w:p>
        </w:tc>
        <w:tc>
          <w:tcPr>
            <w:tcW w:w="820"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01.07.2012-31.08.2012</w:t>
            </w:r>
          </w:p>
        </w:tc>
        <w:tc>
          <w:tcPr>
            <w:tcW w:w="840"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01.09.2012-31.12.2012</w:t>
            </w:r>
          </w:p>
        </w:tc>
        <w:tc>
          <w:tcPr>
            <w:tcW w:w="840"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01.01.2013-30.06.2013</w:t>
            </w:r>
          </w:p>
        </w:tc>
        <w:tc>
          <w:tcPr>
            <w:tcW w:w="840"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01.07.2013-31.12.2013</w:t>
            </w:r>
          </w:p>
        </w:tc>
      </w:tr>
      <w:tr w:rsidR="00907DF6" w:rsidRPr="00907DF6" w:rsidTr="007A5724">
        <w:trPr>
          <w:jc w:val="center"/>
        </w:trPr>
        <w:tc>
          <w:tcPr>
            <w:tcW w:w="822" w:type="pct"/>
            <w:vAlign w:val="center"/>
          </w:tcPr>
          <w:p w:rsidR="00367FE4" w:rsidRPr="00907DF6" w:rsidRDefault="00367FE4" w:rsidP="002F72D2">
            <w:pPr>
              <w:jc w:val="center"/>
              <w:rPr>
                <w:rFonts w:ascii="Franklin Gothic Book" w:hAnsi="Franklin Gothic Book"/>
                <w:b/>
              </w:rPr>
            </w:pPr>
            <w:r w:rsidRPr="00907DF6">
              <w:rPr>
                <w:rFonts w:ascii="Franklin Gothic Book" w:hAnsi="Franklin Gothic Book"/>
                <w:b/>
              </w:rPr>
              <w:t>1 090,8</w:t>
            </w:r>
          </w:p>
        </w:tc>
        <w:tc>
          <w:tcPr>
            <w:tcW w:w="840" w:type="pct"/>
            <w:vAlign w:val="center"/>
          </w:tcPr>
          <w:p w:rsidR="00367FE4" w:rsidRPr="00907DF6" w:rsidRDefault="00367FE4" w:rsidP="002F72D2">
            <w:pPr>
              <w:jc w:val="center"/>
              <w:rPr>
                <w:rFonts w:ascii="Franklin Gothic Book" w:hAnsi="Franklin Gothic Book"/>
                <w:b/>
              </w:rPr>
            </w:pPr>
            <w:r w:rsidRPr="00907DF6">
              <w:rPr>
                <w:rFonts w:ascii="Franklin Gothic Book" w:hAnsi="Franklin Gothic Book"/>
                <w:b/>
              </w:rPr>
              <w:t>1 090,8</w:t>
            </w:r>
          </w:p>
        </w:tc>
        <w:tc>
          <w:tcPr>
            <w:tcW w:w="820" w:type="pct"/>
            <w:vAlign w:val="center"/>
          </w:tcPr>
          <w:p w:rsidR="00367FE4" w:rsidRPr="00907DF6" w:rsidRDefault="00367FE4" w:rsidP="002F72D2">
            <w:pPr>
              <w:jc w:val="center"/>
              <w:rPr>
                <w:rFonts w:ascii="Franklin Gothic Book" w:hAnsi="Franklin Gothic Book"/>
                <w:b/>
              </w:rPr>
            </w:pPr>
            <w:r w:rsidRPr="00907DF6">
              <w:rPr>
                <w:rFonts w:ascii="Franklin Gothic Book" w:hAnsi="Franklin Gothic Book"/>
                <w:b/>
              </w:rPr>
              <w:t>1 156,3</w:t>
            </w:r>
          </w:p>
        </w:tc>
        <w:tc>
          <w:tcPr>
            <w:tcW w:w="840" w:type="pct"/>
            <w:vAlign w:val="center"/>
          </w:tcPr>
          <w:p w:rsidR="00367FE4" w:rsidRPr="00907DF6" w:rsidRDefault="00367FE4" w:rsidP="002F72D2">
            <w:pPr>
              <w:jc w:val="center"/>
              <w:rPr>
                <w:rFonts w:ascii="Franklin Gothic Book" w:hAnsi="Franklin Gothic Book"/>
                <w:b/>
              </w:rPr>
            </w:pPr>
            <w:r w:rsidRPr="00907DF6">
              <w:rPr>
                <w:rFonts w:ascii="Franklin Gothic Book" w:hAnsi="Franklin Gothic Book"/>
                <w:b/>
              </w:rPr>
              <w:t>1 222,2</w:t>
            </w:r>
          </w:p>
        </w:tc>
        <w:tc>
          <w:tcPr>
            <w:tcW w:w="840" w:type="pct"/>
            <w:vAlign w:val="center"/>
          </w:tcPr>
          <w:p w:rsidR="00367FE4" w:rsidRPr="00907DF6" w:rsidRDefault="00367FE4" w:rsidP="002F72D2">
            <w:pPr>
              <w:jc w:val="center"/>
              <w:rPr>
                <w:rFonts w:ascii="Franklin Gothic Book" w:hAnsi="Franklin Gothic Book"/>
                <w:b/>
              </w:rPr>
            </w:pPr>
            <w:r w:rsidRPr="00907DF6">
              <w:rPr>
                <w:rFonts w:ascii="Franklin Gothic Book" w:hAnsi="Franklin Gothic Book"/>
                <w:b/>
              </w:rPr>
              <w:t>1412,20</w:t>
            </w:r>
          </w:p>
        </w:tc>
        <w:tc>
          <w:tcPr>
            <w:tcW w:w="840" w:type="pct"/>
            <w:vAlign w:val="center"/>
          </w:tcPr>
          <w:p w:rsidR="00367FE4" w:rsidRPr="00907DF6" w:rsidRDefault="00367FE4" w:rsidP="002F72D2">
            <w:pPr>
              <w:jc w:val="center"/>
              <w:rPr>
                <w:rFonts w:ascii="Franklin Gothic Book" w:hAnsi="Franklin Gothic Book"/>
                <w:b/>
              </w:rPr>
            </w:pPr>
            <w:r w:rsidRPr="00907DF6">
              <w:rPr>
                <w:rFonts w:ascii="Franklin Gothic Book" w:hAnsi="Franklin Gothic Book"/>
                <w:b/>
              </w:rPr>
              <w:t>1521,40</w:t>
            </w:r>
          </w:p>
        </w:tc>
      </w:tr>
      <w:tr w:rsidR="00907DF6" w:rsidRPr="00907DF6" w:rsidTr="007A5724">
        <w:trPr>
          <w:jc w:val="center"/>
        </w:trPr>
        <w:tc>
          <w:tcPr>
            <w:tcW w:w="822"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01.01.2014-30.06.2014</w:t>
            </w:r>
          </w:p>
        </w:tc>
        <w:tc>
          <w:tcPr>
            <w:tcW w:w="840"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01.07.2014-31.12.2014</w:t>
            </w:r>
          </w:p>
        </w:tc>
        <w:tc>
          <w:tcPr>
            <w:tcW w:w="820"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01.01.2015-30.06.2015</w:t>
            </w:r>
          </w:p>
        </w:tc>
        <w:tc>
          <w:tcPr>
            <w:tcW w:w="840"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01.07.2015-31.12.2015</w:t>
            </w:r>
          </w:p>
        </w:tc>
        <w:tc>
          <w:tcPr>
            <w:tcW w:w="840"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01.01.2016-30.06.2016</w:t>
            </w:r>
          </w:p>
        </w:tc>
        <w:tc>
          <w:tcPr>
            <w:tcW w:w="840"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01.07.2016-31.12.2016</w:t>
            </w:r>
          </w:p>
        </w:tc>
      </w:tr>
      <w:tr w:rsidR="00907DF6" w:rsidRPr="00907DF6" w:rsidTr="007A5724">
        <w:trPr>
          <w:jc w:val="center"/>
        </w:trPr>
        <w:tc>
          <w:tcPr>
            <w:tcW w:w="822" w:type="pct"/>
            <w:vAlign w:val="center"/>
          </w:tcPr>
          <w:p w:rsidR="00367FE4" w:rsidRPr="00907DF6" w:rsidRDefault="00367FE4" w:rsidP="002F72D2">
            <w:pPr>
              <w:jc w:val="center"/>
              <w:rPr>
                <w:rFonts w:ascii="Franklin Gothic Book" w:hAnsi="Franklin Gothic Book"/>
                <w:b/>
              </w:rPr>
            </w:pPr>
            <w:r w:rsidRPr="00907DF6">
              <w:rPr>
                <w:rFonts w:ascii="Franklin Gothic Book" w:hAnsi="Franklin Gothic Book"/>
                <w:b/>
              </w:rPr>
              <w:t>1521,40</w:t>
            </w:r>
          </w:p>
        </w:tc>
        <w:tc>
          <w:tcPr>
            <w:tcW w:w="840" w:type="pct"/>
            <w:vAlign w:val="center"/>
          </w:tcPr>
          <w:p w:rsidR="00367FE4" w:rsidRPr="00907DF6" w:rsidRDefault="00367FE4" w:rsidP="002F72D2">
            <w:pPr>
              <w:jc w:val="center"/>
              <w:rPr>
                <w:rFonts w:ascii="Franklin Gothic Book" w:hAnsi="Franklin Gothic Book"/>
                <w:b/>
              </w:rPr>
            </w:pPr>
            <w:r w:rsidRPr="00907DF6">
              <w:rPr>
                <w:rFonts w:ascii="Franklin Gothic Book" w:hAnsi="Franklin Gothic Book"/>
                <w:b/>
              </w:rPr>
              <w:t>1583,83</w:t>
            </w:r>
          </w:p>
        </w:tc>
        <w:tc>
          <w:tcPr>
            <w:tcW w:w="820" w:type="pct"/>
            <w:vAlign w:val="center"/>
          </w:tcPr>
          <w:p w:rsidR="00367FE4" w:rsidRPr="00907DF6" w:rsidRDefault="00367FE4" w:rsidP="002F72D2">
            <w:pPr>
              <w:jc w:val="center"/>
              <w:rPr>
                <w:rFonts w:ascii="Franklin Gothic Book" w:hAnsi="Franklin Gothic Book"/>
                <w:b/>
              </w:rPr>
            </w:pPr>
            <w:r w:rsidRPr="00907DF6">
              <w:rPr>
                <w:rFonts w:ascii="Franklin Gothic Book" w:hAnsi="Franklin Gothic Book"/>
                <w:b/>
              </w:rPr>
              <w:t>1583,83</w:t>
            </w:r>
          </w:p>
        </w:tc>
        <w:tc>
          <w:tcPr>
            <w:tcW w:w="840" w:type="pct"/>
            <w:vAlign w:val="center"/>
          </w:tcPr>
          <w:p w:rsidR="00367FE4" w:rsidRPr="00907DF6" w:rsidRDefault="00367FE4" w:rsidP="002F72D2">
            <w:pPr>
              <w:jc w:val="center"/>
              <w:rPr>
                <w:rFonts w:ascii="Franklin Gothic Book" w:hAnsi="Franklin Gothic Book"/>
                <w:b/>
              </w:rPr>
            </w:pPr>
            <w:r w:rsidRPr="00907DF6">
              <w:rPr>
                <w:rFonts w:ascii="Franklin Gothic Book" w:hAnsi="Franklin Gothic Book"/>
                <w:b/>
              </w:rPr>
              <w:t>1670,47</w:t>
            </w:r>
          </w:p>
        </w:tc>
        <w:tc>
          <w:tcPr>
            <w:tcW w:w="840" w:type="pct"/>
            <w:vAlign w:val="center"/>
          </w:tcPr>
          <w:p w:rsidR="00367FE4" w:rsidRPr="00907DF6" w:rsidRDefault="00367FE4" w:rsidP="002F72D2">
            <w:pPr>
              <w:jc w:val="center"/>
              <w:rPr>
                <w:rFonts w:ascii="Franklin Gothic Book" w:hAnsi="Franklin Gothic Book"/>
                <w:b/>
              </w:rPr>
            </w:pPr>
            <w:r w:rsidRPr="00907DF6">
              <w:rPr>
                <w:rFonts w:ascii="Franklin Gothic Book" w:hAnsi="Franklin Gothic Book"/>
                <w:b/>
              </w:rPr>
              <w:t>1670,47</w:t>
            </w:r>
          </w:p>
        </w:tc>
        <w:tc>
          <w:tcPr>
            <w:tcW w:w="840" w:type="pct"/>
            <w:vAlign w:val="center"/>
          </w:tcPr>
          <w:p w:rsidR="00367FE4" w:rsidRPr="00907DF6" w:rsidRDefault="00367FE4" w:rsidP="002F72D2">
            <w:pPr>
              <w:jc w:val="center"/>
              <w:rPr>
                <w:rFonts w:ascii="Franklin Gothic Book" w:hAnsi="Franklin Gothic Book"/>
                <w:b/>
              </w:rPr>
            </w:pPr>
            <w:r w:rsidRPr="00907DF6">
              <w:rPr>
                <w:rFonts w:ascii="Franklin Gothic Book" w:hAnsi="Franklin Gothic Book"/>
                <w:b/>
              </w:rPr>
              <w:t>1720,58</w:t>
            </w:r>
          </w:p>
        </w:tc>
      </w:tr>
      <w:tr w:rsidR="00907DF6" w:rsidRPr="00907DF6" w:rsidTr="007A5724">
        <w:trPr>
          <w:jc w:val="center"/>
        </w:trPr>
        <w:tc>
          <w:tcPr>
            <w:tcW w:w="822"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01.01.2017-30.06.2017</w:t>
            </w:r>
          </w:p>
        </w:tc>
        <w:tc>
          <w:tcPr>
            <w:tcW w:w="840"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01.07.2017-31.12.2017</w:t>
            </w:r>
          </w:p>
        </w:tc>
        <w:tc>
          <w:tcPr>
            <w:tcW w:w="820"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01.01.2018-30.06.2018</w:t>
            </w:r>
          </w:p>
        </w:tc>
        <w:tc>
          <w:tcPr>
            <w:tcW w:w="840"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01.07.2018-31.12.2018</w:t>
            </w:r>
          </w:p>
        </w:tc>
        <w:tc>
          <w:tcPr>
            <w:tcW w:w="840"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01.01.2019-30.06.2019</w:t>
            </w:r>
          </w:p>
        </w:tc>
        <w:tc>
          <w:tcPr>
            <w:tcW w:w="840" w:type="pct"/>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01.07.2019-31.12.2019</w:t>
            </w:r>
          </w:p>
        </w:tc>
      </w:tr>
      <w:tr w:rsidR="00907DF6" w:rsidRPr="00907DF6" w:rsidTr="007A5724">
        <w:trPr>
          <w:jc w:val="center"/>
        </w:trPr>
        <w:tc>
          <w:tcPr>
            <w:tcW w:w="822" w:type="pct"/>
            <w:vAlign w:val="center"/>
          </w:tcPr>
          <w:p w:rsidR="00367FE4" w:rsidRPr="00907DF6" w:rsidRDefault="00367FE4" w:rsidP="002F72D2">
            <w:pPr>
              <w:jc w:val="center"/>
              <w:rPr>
                <w:rFonts w:ascii="Franklin Gothic Book" w:hAnsi="Franklin Gothic Book"/>
                <w:b/>
              </w:rPr>
            </w:pPr>
            <w:r w:rsidRPr="00907DF6">
              <w:rPr>
                <w:rFonts w:ascii="Franklin Gothic Book" w:hAnsi="Franklin Gothic Book"/>
                <w:b/>
              </w:rPr>
              <w:t>1720,58</w:t>
            </w:r>
          </w:p>
        </w:tc>
        <w:tc>
          <w:tcPr>
            <w:tcW w:w="840" w:type="pct"/>
            <w:vAlign w:val="center"/>
          </w:tcPr>
          <w:p w:rsidR="00367FE4" w:rsidRPr="00907DF6" w:rsidRDefault="00367FE4" w:rsidP="002F72D2">
            <w:pPr>
              <w:jc w:val="center"/>
              <w:rPr>
                <w:rFonts w:ascii="Franklin Gothic Book" w:hAnsi="Franklin Gothic Book"/>
                <w:b/>
              </w:rPr>
            </w:pPr>
            <w:r w:rsidRPr="00907DF6">
              <w:rPr>
                <w:rFonts w:ascii="Franklin Gothic Book" w:hAnsi="Franklin Gothic Book"/>
                <w:b/>
              </w:rPr>
              <w:t>1789,39</w:t>
            </w:r>
          </w:p>
        </w:tc>
        <w:tc>
          <w:tcPr>
            <w:tcW w:w="820" w:type="pct"/>
            <w:vAlign w:val="center"/>
          </w:tcPr>
          <w:p w:rsidR="00367FE4" w:rsidRPr="00907DF6" w:rsidRDefault="00367FE4" w:rsidP="002F72D2">
            <w:pPr>
              <w:jc w:val="center"/>
              <w:rPr>
                <w:rFonts w:ascii="Franklin Gothic Book" w:hAnsi="Franklin Gothic Book"/>
                <w:b/>
              </w:rPr>
            </w:pPr>
            <w:r w:rsidRPr="00907DF6">
              <w:rPr>
                <w:rFonts w:ascii="Franklin Gothic Book" w:hAnsi="Franklin Gothic Book"/>
                <w:b/>
              </w:rPr>
              <w:t>1789,39</w:t>
            </w:r>
          </w:p>
        </w:tc>
        <w:tc>
          <w:tcPr>
            <w:tcW w:w="840" w:type="pct"/>
            <w:vAlign w:val="center"/>
          </w:tcPr>
          <w:p w:rsidR="00367FE4" w:rsidRPr="00907DF6" w:rsidRDefault="00367FE4" w:rsidP="002F72D2">
            <w:pPr>
              <w:jc w:val="center"/>
              <w:rPr>
                <w:rFonts w:ascii="Franklin Gothic Book" w:hAnsi="Franklin Gothic Book"/>
                <w:b/>
              </w:rPr>
            </w:pPr>
            <w:r w:rsidRPr="00907DF6">
              <w:rPr>
                <w:rFonts w:ascii="Franklin Gothic Book" w:hAnsi="Franklin Gothic Book"/>
                <w:b/>
              </w:rPr>
              <w:t>1843,06</w:t>
            </w:r>
          </w:p>
        </w:tc>
        <w:tc>
          <w:tcPr>
            <w:tcW w:w="840" w:type="pct"/>
            <w:vAlign w:val="center"/>
          </w:tcPr>
          <w:p w:rsidR="00367FE4" w:rsidRPr="00907DF6" w:rsidRDefault="00367FE4" w:rsidP="002F72D2">
            <w:pPr>
              <w:jc w:val="center"/>
              <w:rPr>
                <w:rFonts w:ascii="Franklin Gothic Book" w:hAnsi="Franklin Gothic Book"/>
                <w:b/>
              </w:rPr>
            </w:pPr>
            <w:r w:rsidRPr="00907DF6">
              <w:rPr>
                <w:rFonts w:ascii="Franklin Gothic Book" w:hAnsi="Franklin Gothic Book"/>
                <w:b/>
              </w:rPr>
              <w:t>1843,06</w:t>
            </w:r>
          </w:p>
        </w:tc>
        <w:tc>
          <w:tcPr>
            <w:tcW w:w="840" w:type="pct"/>
            <w:vAlign w:val="center"/>
          </w:tcPr>
          <w:p w:rsidR="00367FE4" w:rsidRPr="00907DF6" w:rsidRDefault="00367FE4" w:rsidP="002F72D2">
            <w:pPr>
              <w:jc w:val="center"/>
              <w:rPr>
                <w:rFonts w:ascii="Franklin Gothic Book" w:hAnsi="Franklin Gothic Book"/>
                <w:b/>
              </w:rPr>
            </w:pPr>
            <w:r w:rsidRPr="00907DF6">
              <w:rPr>
                <w:rFonts w:ascii="Franklin Gothic Book" w:hAnsi="Franklin Gothic Book"/>
                <w:b/>
              </w:rPr>
              <w:t>1901,96</w:t>
            </w:r>
          </w:p>
        </w:tc>
      </w:tr>
    </w:tbl>
    <w:p w:rsidR="00367FE4" w:rsidRPr="00907DF6" w:rsidRDefault="00367FE4" w:rsidP="00367FE4">
      <w:pPr>
        <w:ind w:left="142" w:right="147" w:firstLine="567"/>
        <w:jc w:val="both"/>
        <w:rPr>
          <w:rFonts w:ascii="Franklin Gothic Book" w:hAnsi="Franklin Gothic Book"/>
        </w:rPr>
      </w:pPr>
    </w:p>
    <w:p w:rsidR="00367FE4" w:rsidRPr="00907DF6" w:rsidRDefault="00367FE4" w:rsidP="00367FE4">
      <w:pPr>
        <w:ind w:left="142" w:right="147" w:firstLine="567"/>
        <w:jc w:val="both"/>
        <w:rPr>
          <w:rFonts w:ascii="Franklin Gothic Book" w:hAnsi="Franklin Gothic Book"/>
        </w:rPr>
      </w:pPr>
      <w:r w:rsidRPr="00907DF6">
        <w:rPr>
          <w:rFonts w:ascii="Franklin Gothic Book" w:hAnsi="Franklin Gothic Book"/>
        </w:rPr>
        <w:t>б) Структура цен (тарифов), установленных на момент разработки схемы тепл</w:t>
      </w:r>
      <w:r w:rsidRPr="00907DF6">
        <w:rPr>
          <w:rFonts w:ascii="Franklin Gothic Book" w:hAnsi="Franklin Gothic Book"/>
        </w:rPr>
        <w:t>о</w:t>
      </w:r>
      <w:r w:rsidRPr="00907DF6">
        <w:rPr>
          <w:rFonts w:ascii="Franklin Gothic Book" w:hAnsi="Franklin Gothic Book"/>
        </w:rPr>
        <w:t>снабжения отсутствует;</w:t>
      </w:r>
    </w:p>
    <w:p w:rsidR="00367FE4" w:rsidRPr="00907DF6" w:rsidRDefault="00367FE4" w:rsidP="00367FE4">
      <w:pPr>
        <w:ind w:left="142" w:right="147" w:firstLine="567"/>
        <w:jc w:val="both"/>
        <w:rPr>
          <w:rFonts w:ascii="Franklin Gothic Book" w:hAnsi="Franklin Gothic Book"/>
        </w:rPr>
      </w:pPr>
      <w:r w:rsidRPr="00907DF6">
        <w:rPr>
          <w:rFonts w:ascii="Franklin Gothic Book" w:hAnsi="Franklin Gothic Book"/>
        </w:rPr>
        <w:t>в) Плата за подключение к системе теплоснабжения и поступлений денежных средств от осуществления ук</w:t>
      </w:r>
      <w:r w:rsidRPr="00907DF6">
        <w:rPr>
          <w:rFonts w:ascii="Franklin Gothic Book" w:hAnsi="Franklin Gothic Book"/>
        </w:rPr>
        <w:t>а</w:t>
      </w:r>
      <w:r w:rsidRPr="00907DF6">
        <w:rPr>
          <w:rFonts w:ascii="Franklin Gothic Book" w:hAnsi="Franklin Gothic Book"/>
        </w:rPr>
        <w:t>занной деятельности отсутствует;</w:t>
      </w:r>
    </w:p>
    <w:p w:rsidR="00367FE4" w:rsidRPr="00907DF6" w:rsidRDefault="00367FE4" w:rsidP="00367FE4">
      <w:pPr>
        <w:ind w:left="142" w:right="147" w:firstLine="567"/>
        <w:jc w:val="both"/>
        <w:rPr>
          <w:rFonts w:ascii="Franklin Gothic Book" w:hAnsi="Franklin Gothic Book"/>
        </w:rPr>
      </w:pPr>
      <w:r w:rsidRPr="00907DF6">
        <w:rPr>
          <w:rFonts w:ascii="Franklin Gothic Book" w:hAnsi="Franklin Gothic Book"/>
        </w:rPr>
        <w:t>г) Плата за услуги по поддержанию резервной тепловой мощности, в том числе для социально значимых к</w:t>
      </w:r>
      <w:r w:rsidRPr="00907DF6">
        <w:rPr>
          <w:rFonts w:ascii="Franklin Gothic Book" w:hAnsi="Franklin Gothic Book"/>
        </w:rPr>
        <w:t>а</w:t>
      </w:r>
      <w:r w:rsidRPr="00907DF6">
        <w:rPr>
          <w:rFonts w:ascii="Franklin Gothic Book" w:hAnsi="Franklin Gothic Book"/>
        </w:rPr>
        <w:t>тегорий потребителей отсутствует.</w:t>
      </w:r>
    </w:p>
    <w:p w:rsidR="00367FE4" w:rsidRPr="00907DF6" w:rsidRDefault="00367FE4" w:rsidP="00367FE4">
      <w:pPr>
        <w:ind w:firstLine="142"/>
        <w:rPr>
          <w:rFonts w:ascii="Franklin Gothic Book" w:hAnsi="Franklin Gothic Book"/>
        </w:rPr>
      </w:pPr>
    </w:p>
    <w:p w:rsidR="00367FE4" w:rsidRPr="00907DF6" w:rsidRDefault="00367FE4" w:rsidP="00367FE4">
      <w:pPr>
        <w:pStyle w:val="1"/>
        <w:keepLines w:val="0"/>
        <w:numPr>
          <w:ilvl w:val="1"/>
          <w:numId w:val="10"/>
        </w:numPr>
        <w:tabs>
          <w:tab w:val="left" w:pos="1134"/>
        </w:tabs>
        <w:spacing w:before="0" w:line="360" w:lineRule="auto"/>
        <w:ind w:hanging="436"/>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Описание существующих технических и технологических проблем в системах теплоснабжения муниципального образования</w:t>
      </w:r>
    </w:p>
    <w:p w:rsidR="00367FE4" w:rsidRPr="00907DF6" w:rsidRDefault="00367FE4" w:rsidP="00367FE4">
      <w:pPr>
        <w:ind w:left="142" w:right="147" w:firstLine="709"/>
        <w:jc w:val="both"/>
        <w:rPr>
          <w:rFonts w:ascii="Franklin Gothic Book" w:hAnsi="Franklin Gothic Book"/>
        </w:rPr>
      </w:pPr>
      <w:r w:rsidRPr="00907DF6">
        <w:rPr>
          <w:rFonts w:ascii="Franklin Gothic Book" w:hAnsi="Franklin Gothic Book"/>
        </w:rPr>
        <w:t>а) Проблемой в организации качественного и эффективного теплоснабжения является  высокий износ тепловых сетей  и соответственно большие потери тепла при транспортировке до п</w:t>
      </w:r>
      <w:r w:rsidRPr="00907DF6">
        <w:rPr>
          <w:rFonts w:ascii="Franklin Gothic Book" w:hAnsi="Franklin Gothic Book"/>
        </w:rPr>
        <w:t>о</w:t>
      </w:r>
      <w:r w:rsidRPr="00907DF6">
        <w:rPr>
          <w:rFonts w:ascii="Franklin Gothic Book" w:hAnsi="Franklin Gothic Book"/>
        </w:rPr>
        <w:t>требителей – 19%;</w:t>
      </w:r>
    </w:p>
    <w:p w:rsidR="00367FE4" w:rsidRPr="00907DF6" w:rsidRDefault="00367FE4" w:rsidP="00367FE4">
      <w:pPr>
        <w:ind w:left="142" w:right="147" w:firstLine="709"/>
        <w:jc w:val="both"/>
        <w:rPr>
          <w:rFonts w:ascii="Franklin Gothic Book" w:hAnsi="Franklin Gothic Book"/>
        </w:rPr>
      </w:pPr>
      <w:r w:rsidRPr="00907DF6">
        <w:rPr>
          <w:rFonts w:ascii="Franklin Gothic Book" w:hAnsi="Franklin Gothic Book"/>
        </w:rPr>
        <w:t>б) Проблемы в организации надежного и безопасного теплоснабжения поселения не з</w:t>
      </w:r>
      <w:r w:rsidRPr="00907DF6">
        <w:rPr>
          <w:rFonts w:ascii="Franklin Gothic Book" w:hAnsi="Franklin Gothic Book"/>
        </w:rPr>
        <w:t>а</w:t>
      </w:r>
      <w:r w:rsidRPr="00907DF6">
        <w:rPr>
          <w:rFonts w:ascii="Franklin Gothic Book" w:hAnsi="Franklin Gothic Book"/>
        </w:rPr>
        <w:t>фиксированы;</w:t>
      </w:r>
    </w:p>
    <w:p w:rsidR="00367FE4" w:rsidRPr="00907DF6" w:rsidRDefault="00367FE4" w:rsidP="00367FE4">
      <w:pPr>
        <w:ind w:left="142" w:right="147" w:firstLine="709"/>
        <w:jc w:val="both"/>
        <w:rPr>
          <w:rFonts w:ascii="Franklin Gothic Book" w:hAnsi="Franklin Gothic Book"/>
        </w:rPr>
      </w:pPr>
      <w:r w:rsidRPr="00907DF6">
        <w:rPr>
          <w:rFonts w:ascii="Franklin Gothic Book" w:hAnsi="Franklin Gothic Book"/>
        </w:rPr>
        <w:t>в) Проблем в развитии систем теплоснабжения нет, в связи с отсутствием увеличения объемов капитального строительства многоквартирных домов, жилых домов, общественных зданий и производственных зданий пр</w:t>
      </w:r>
      <w:r w:rsidRPr="00907DF6">
        <w:rPr>
          <w:rFonts w:ascii="Franklin Gothic Book" w:hAnsi="Franklin Gothic Book"/>
        </w:rPr>
        <w:t>о</w:t>
      </w:r>
      <w:r w:rsidRPr="00907DF6">
        <w:rPr>
          <w:rFonts w:ascii="Franklin Gothic Book" w:hAnsi="Franklin Gothic Book"/>
        </w:rPr>
        <w:t>мышленных предприятий</w:t>
      </w:r>
    </w:p>
    <w:p w:rsidR="00367FE4" w:rsidRPr="00907DF6" w:rsidRDefault="00367FE4" w:rsidP="00367FE4">
      <w:pPr>
        <w:ind w:left="142" w:right="147" w:firstLine="709"/>
        <w:jc w:val="both"/>
        <w:rPr>
          <w:rFonts w:ascii="Franklin Gothic Book" w:hAnsi="Franklin Gothic Book"/>
        </w:rPr>
      </w:pPr>
      <w:r w:rsidRPr="00907DF6">
        <w:rPr>
          <w:rFonts w:ascii="Franklin Gothic Book" w:hAnsi="Franklin Gothic Book"/>
        </w:rPr>
        <w:t>г) Проблем в организации надежного и эффективного снабжения топливом действующих систем тепл</w:t>
      </w:r>
      <w:r w:rsidRPr="00907DF6">
        <w:rPr>
          <w:rFonts w:ascii="Franklin Gothic Book" w:hAnsi="Franklin Gothic Book"/>
        </w:rPr>
        <w:t>о</w:t>
      </w:r>
      <w:r w:rsidRPr="00907DF6">
        <w:rPr>
          <w:rFonts w:ascii="Franklin Gothic Book" w:hAnsi="Franklin Gothic Book"/>
        </w:rPr>
        <w:t>снабжения не зафиксировано;</w:t>
      </w:r>
    </w:p>
    <w:p w:rsidR="00367FE4" w:rsidRPr="00907DF6" w:rsidRDefault="00367FE4" w:rsidP="00367FE4">
      <w:pPr>
        <w:ind w:left="142" w:right="147" w:firstLine="709"/>
        <w:jc w:val="both"/>
        <w:rPr>
          <w:rFonts w:ascii="Franklin Gothic Book" w:hAnsi="Franklin Gothic Book"/>
        </w:rPr>
      </w:pPr>
      <w:r w:rsidRPr="00907DF6">
        <w:rPr>
          <w:rFonts w:ascii="Franklin Gothic Book" w:hAnsi="Franklin Gothic Book"/>
        </w:rPr>
        <w:t>д) Предписания надзорных органов отсутствуют.</w:t>
      </w:r>
    </w:p>
    <w:p w:rsidR="00367FE4" w:rsidRPr="00907DF6" w:rsidRDefault="00367FE4" w:rsidP="00367FE4">
      <w:pPr>
        <w:pStyle w:val="af0"/>
        <w:rPr>
          <w:rFonts w:ascii="Franklin Gothic Book" w:hAnsi="Franklin Gothic Book"/>
          <w:sz w:val="24"/>
          <w:szCs w:val="24"/>
          <w:lang w:eastAsia="x-none"/>
        </w:rPr>
      </w:pPr>
    </w:p>
    <w:p w:rsidR="00367FE4" w:rsidRPr="00907DF6" w:rsidRDefault="00367FE4" w:rsidP="00367FE4">
      <w:pPr>
        <w:pStyle w:val="af2"/>
        <w:numPr>
          <w:ilvl w:val="0"/>
          <w:numId w:val="10"/>
        </w:numPr>
        <w:tabs>
          <w:tab w:val="clear" w:pos="643"/>
          <w:tab w:val="num" w:pos="360"/>
        </w:tabs>
        <w:autoSpaceDE w:val="0"/>
        <w:autoSpaceDN w:val="0"/>
        <w:adjustRightInd w:val="0"/>
        <w:spacing w:after="0" w:line="360" w:lineRule="auto"/>
        <w:ind w:left="360"/>
        <w:jc w:val="center"/>
        <w:rPr>
          <w:rFonts w:ascii="Franklin Gothic Book" w:hAnsi="Franklin Gothic Book"/>
          <w:b/>
          <w:sz w:val="24"/>
          <w:szCs w:val="24"/>
        </w:rPr>
      </w:pPr>
      <w:r w:rsidRPr="00907DF6">
        <w:rPr>
          <w:rFonts w:ascii="Franklin Gothic Book" w:hAnsi="Franklin Gothic Book"/>
          <w:b/>
          <w:sz w:val="24"/>
          <w:szCs w:val="24"/>
        </w:rPr>
        <w:t xml:space="preserve">Перспективное потребление тепловой энергии </w:t>
      </w:r>
    </w:p>
    <w:p w:rsidR="00367FE4" w:rsidRPr="00907DF6" w:rsidRDefault="00367FE4" w:rsidP="00367FE4">
      <w:pPr>
        <w:pStyle w:val="af2"/>
        <w:autoSpaceDE w:val="0"/>
        <w:autoSpaceDN w:val="0"/>
        <w:adjustRightInd w:val="0"/>
        <w:spacing w:line="360" w:lineRule="auto"/>
        <w:ind w:left="-142"/>
        <w:jc w:val="center"/>
        <w:rPr>
          <w:rFonts w:ascii="Franklin Gothic Book" w:hAnsi="Franklin Gothic Book"/>
          <w:b/>
          <w:sz w:val="24"/>
          <w:szCs w:val="24"/>
        </w:rPr>
      </w:pPr>
      <w:r w:rsidRPr="00907DF6">
        <w:rPr>
          <w:rFonts w:ascii="Franklin Gothic Book" w:hAnsi="Franklin Gothic Book"/>
          <w:b/>
          <w:sz w:val="24"/>
          <w:szCs w:val="24"/>
        </w:rPr>
        <w:t>на цели теплоснабжения</w:t>
      </w:r>
    </w:p>
    <w:p w:rsidR="00367FE4" w:rsidRPr="00907DF6" w:rsidRDefault="00367FE4" w:rsidP="00367FE4">
      <w:pPr>
        <w:ind w:left="142" w:right="147" w:firstLine="720"/>
        <w:jc w:val="both"/>
        <w:rPr>
          <w:rFonts w:ascii="Franklin Gothic Book" w:hAnsi="Franklin Gothic Book"/>
        </w:rPr>
      </w:pPr>
      <w:r w:rsidRPr="00907DF6">
        <w:rPr>
          <w:rFonts w:ascii="Franklin Gothic Book" w:hAnsi="Franklin Gothic Book"/>
        </w:rPr>
        <w:t>а) Данные базового уровня потребления тепла на цели теплоснабжения указаны в табл. 3;</w:t>
      </w:r>
    </w:p>
    <w:p w:rsidR="00367FE4" w:rsidRPr="00907DF6" w:rsidRDefault="00367FE4" w:rsidP="00367FE4">
      <w:pPr>
        <w:ind w:left="142" w:right="147" w:firstLine="709"/>
        <w:jc w:val="both"/>
        <w:rPr>
          <w:rFonts w:ascii="Franklin Gothic Book" w:hAnsi="Franklin Gothic Book"/>
        </w:rPr>
      </w:pPr>
      <w:r w:rsidRPr="00907DF6">
        <w:rPr>
          <w:rFonts w:ascii="Franklin Gothic Book" w:hAnsi="Franklin Gothic Book"/>
        </w:rPr>
        <w:t>б) Приросты строительных фондов не ожидаются;</w:t>
      </w:r>
    </w:p>
    <w:p w:rsidR="00367FE4" w:rsidRPr="00907DF6" w:rsidRDefault="00367FE4" w:rsidP="00367FE4">
      <w:pPr>
        <w:ind w:left="142" w:right="147" w:firstLine="709"/>
        <w:jc w:val="both"/>
        <w:rPr>
          <w:rFonts w:ascii="Franklin Gothic Book" w:hAnsi="Franklin Gothic Book"/>
        </w:rPr>
      </w:pPr>
      <w:r w:rsidRPr="00907DF6">
        <w:rPr>
          <w:rFonts w:ascii="Franklin Gothic Book" w:hAnsi="Franklin Gothic Book"/>
        </w:rPr>
        <w:t>в)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w:t>
      </w:r>
      <w:r w:rsidRPr="00907DF6">
        <w:rPr>
          <w:rFonts w:ascii="Franklin Gothic Book" w:hAnsi="Franklin Gothic Book"/>
        </w:rPr>
        <w:t>к</w:t>
      </w:r>
      <w:r w:rsidRPr="00907DF6">
        <w:rPr>
          <w:rFonts w:ascii="Franklin Gothic Book" w:hAnsi="Franklin Gothic Book"/>
        </w:rPr>
        <w:t>тов теплопотребления, устанавливаемых в соответствии с законодательством Российской Фед</w:t>
      </w:r>
      <w:r w:rsidRPr="00907DF6">
        <w:rPr>
          <w:rFonts w:ascii="Franklin Gothic Book" w:hAnsi="Franklin Gothic Book"/>
        </w:rPr>
        <w:t>е</w:t>
      </w:r>
      <w:r w:rsidRPr="00907DF6">
        <w:rPr>
          <w:rFonts w:ascii="Franklin Gothic Book" w:hAnsi="Franklin Gothic Book"/>
        </w:rPr>
        <w:t>рации нет, в связи с отсутствием прогнозируемого прироста строительных фондов;</w:t>
      </w:r>
    </w:p>
    <w:p w:rsidR="00367FE4" w:rsidRPr="00907DF6" w:rsidRDefault="00367FE4" w:rsidP="00367FE4">
      <w:pPr>
        <w:ind w:left="142" w:right="147" w:firstLine="709"/>
        <w:jc w:val="both"/>
        <w:rPr>
          <w:rFonts w:ascii="Franklin Gothic Book" w:hAnsi="Franklin Gothic Book"/>
        </w:rPr>
      </w:pPr>
      <w:r w:rsidRPr="00907DF6">
        <w:rPr>
          <w:rFonts w:ascii="Franklin Gothic Book" w:hAnsi="Franklin Gothic Book"/>
        </w:rPr>
        <w:t>г) Перспективных удельных расходов тепловой энергии для обеспечения технологич</w:t>
      </w:r>
      <w:r w:rsidRPr="00907DF6">
        <w:rPr>
          <w:rFonts w:ascii="Franklin Gothic Book" w:hAnsi="Franklin Gothic Book"/>
        </w:rPr>
        <w:t>е</w:t>
      </w:r>
      <w:r w:rsidRPr="00907DF6">
        <w:rPr>
          <w:rFonts w:ascii="Franklin Gothic Book" w:hAnsi="Franklin Gothic Book"/>
        </w:rPr>
        <w:t>ских процессов нет, в связи с отсутствием прогнозируемого прироста строительных фондов;</w:t>
      </w:r>
    </w:p>
    <w:p w:rsidR="00367FE4" w:rsidRPr="00907DF6" w:rsidRDefault="00367FE4" w:rsidP="00367FE4">
      <w:pPr>
        <w:ind w:left="142" w:right="147" w:firstLine="709"/>
        <w:jc w:val="both"/>
        <w:rPr>
          <w:rFonts w:ascii="Franklin Gothic Book" w:hAnsi="Franklin Gothic Book"/>
        </w:rPr>
      </w:pPr>
      <w:r w:rsidRPr="00907DF6">
        <w:rPr>
          <w:rFonts w:ascii="Franklin Gothic Book" w:hAnsi="Franklin Gothic Book"/>
        </w:rPr>
        <w:t>д)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w:t>
      </w:r>
      <w:r w:rsidRPr="00907DF6">
        <w:rPr>
          <w:rFonts w:ascii="Franklin Gothic Book" w:hAnsi="Franklin Gothic Book"/>
        </w:rPr>
        <w:t>ч</w:t>
      </w:r>
      <w:r w:rsidRPr="00907DF6">
        <w:rPr>
          <w:rFonts w:ascii="Franklin Gothic Book" w:hAnsi="Franklin Gothic Book"/>
        </w:rPr>
        <w:t>ников тепловой энергии нет, в связи с отсутствием прогнозируемого прироста строительных фондов;</w:t>
      </w:r>
    </w:p>
    <w:p w:rsidR="00367FE4" w:rsidRPr="00907DF6" w:rsidRDefault="00367FE4" w:rsidP="00367FE4">
      <w:pPr>
        <w:ind w:left="142" w:right="147" w:firstLine="709"/>
        <w:jc w:val="both"/>
        <w:rPr>
          <w:rFonts w:ascii="Franklin Gothic Book" w:hAnsi="Franklin Gothic Book"/>
        </w:rPr>
      </w:pPr>
      <w:r w:rsidRPr="00907DF6">
        <w:rPr>
          <w:rFonts w:ascii="Franklin Gothic Book" w:hAnsi="Franklin Gothic Book"/>
        </w:rPr>
        <w:t>е)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w:t>
      </w:r>
      <w:r w:rsidRPr="00907DF6">
        <w:rPr>
          <w:rFonts w:ascii="Franklin Gothic Book" w:hAnsi="Franklin Gothic Book"/>
        </w:rPr>
        <w:t>о</w:t>
      </w:r>
      <w:r w:rsidRPr="00907DF6">
        <w:rPr>
          <w:rFonts w:ascii="Franklin Gothic Book" w:hAnsi="Franklin Gothic Book"/>
        </w:rPr>
        <w:t>нах действия индивидуального теплоснабжения нет, в связи с отсутствием прогнозируемого прироста строительных фондов;</w:t>
      </w:r>
    </w:p>
    <w:p w:rsidR="00367FE4" w:rsidRPr="00907DF6" w:rsidRDefault="00367FE4" w:rsidP="00367FE4">
      <w:pPr>
        <w:ind w:left="142" w:right="147" w:firstLine="709"/>
        <w:jc w:val="both"/>
        <w:rPr>
          <w:rFonts w:ascii="Franklin Gothic Book" w:hAnsi="Franklin Gothic Book"/>
        </w:rPr>
      </w:pPr>
      <w:r w:rsidRPr="00907DF6">
        <w:rPr>
          <w:rFonts w:ascii="Franklin Gothic Book" w:hAnsi="Franklin Gothic Book"/>
        </w:rPr>
        <w:t>ж)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w:t>
      </w:r>
      <w:r w:rsidRPr="00907DF6">
        <w:rPr>
          <w:rFonts w:ascii="Franklin Gothic Book" w:hAnsi="Franklin Gothic Book"/>
        </w:rPr>
        <w:t>р</w:t>
      </w:r>
      <w:r w:rsidRPr="00907DF6">
        <w:rPr>
          <w:rFonts w:ascii="Franklin Gothic Book" w:hAnsi="Franklin Gothic Book"/>
        </w:rPr>
        <w:t>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w:t>
      </w:r>
      <w:r w:rsidRPr="00907DF6">
        <w:rPr>
          <w:rFonts w:ascii="Franklin Gothic Book" w:hAnsi="Franklin Gothic Book"/>
        </w:rPr>
        <w:t>д</w:t>
      </w:r>
      <w:r w:rsidRPr="00907DF6">
        <w:rPr>
          <w:rFonts w:ascii="Franklin Gothic Book" w:hAnsi="Franklin Gothic Book"/>
        </w:rPr>
        <w:t>лагаемых для строительства источников тепловой энергии нет, в связи с отсутствием прогнозируемого пр</w:t>
      </w:r>
      <w:r w:rsidRPr="00907DF6">
        <w:rPr>
          <w:rFonts w:ascii="Franklin Gothic Book" w:hAnsi="Franklin Gothic Book"/>
        </w:rPr>
        <w:t>и</w:t>
      </w:r>
      <w:r w:rsidRPr="00907DF6">
        <w:rPr>
          <w:rFonts w:ascii="Franklin Gothic Book" w:hAnsi="Franklin Gothic Book"/>
        </w:rPr>
        <w:t>роста строительных фондов;</w:t>
      </w:r>
    </w:p>
    <w:p w:rsidR="00367FE4" w:rsidRPr="00907DF6" w:rsidRDefault="00367FE4" w:rsidP="00367FE4">
      <w:pPr>
        <w:ind w:left="142" w:right="147" w:firstLine="709"/>
        <w:jc w:val="both"/>
        <w:rPr>
          <w:rFonts w:ascii="Franklin Gothic Book" w:hAnsi="Franklin Gothic Book"/>
        </w:rPr>
      </w:pPr>
      <w:r w:rsidRPr="00907DF6">
        <w:rPr>
          <w:rFonts w:ascii="Franklin Gothic Book" w:hAnsi="Franklin Gothic Book"/>
        </w:rPr>
        <w:t>з) Перспективного потребления тепловой энергии отдельными категориями потребит</w:t>
      </w:r>
      <w:r w:rsidRPr="00907DF6">
        <w:rPr>
          <w:rFonts w:ascii="Franklin Gothic Book" w:hAnsi="Franklin Gothic Book"/>
        </w:rPr>
        <w:t>е</w:t>
      </w:r>
      <w:r w:rsidRPr="00907DF6">
        <w:rPr>
          <w:rFonts w:ascii="Franklin Gothic Book" w:hAnsi="Franklin Gothic Book"/>
        </w:rPr>
        <w:t>лей, в том числе социально значимых, для которых устанавливаются льготные тарифы на те</w:t>
      </w:r>
      <w:r w:rsidRPr="00907DF6">
        <w:rPr>
          <w:rFonts w:ascii="Franklin Gothic Book" w:hAnsi="Franklin Gothic Book"/>
        </w:rPr>
        <w:t>п</w:t>
      </w:r>
      <w:r w:rsidRPr="00907DF6">
        <w:rPr>
          <w:rFonts w:ascii="Franklin Gothic Book" w:hAnsi="Franklin Gothic Book"/>
        </w:rPr>
        <w:t>ловую энергию (мощность), теплоноситель нет, в связи с отсутствием прогнозируемого приро</w:t>
      </w:r>
      <w:r w:rsidRPr="00907DF6">
        <w:rPr>
          <w:rFonts w:ascii="Franklin Gothic Book" w:hAnsi="Franklin Gothic Book"/>
        </w:rPr>
        <w:t>с</w:t>
      </w:r>
      <w:r w:rsidRPr="00907DF6">
        <w:rPr>
          <w:rFonts w:ascii="Franklin Gothic Book" w:hAnsi="Franklin Gothic Book"/>
        </w:rPr>
        <w:t>та строительных фондов;</w:t>
      </w:r>
    </w:p>
    <w:p w:rsidR="00367FE4" w:rsidRPr="00907DF6" w:rsidRDefault="00367FE4" w:rsidP="00367FE4">
      <w:pPr>
        <w:ind w:left="142" w:right="147" w:firstLine="709"/>
        <w:jc w:val="both"/>
        <w:rPr>
          <w:rFonts w:ascii="Franklin Gothic Book" w:hAnsi="Franklin Gothic Book"/>
        </w:rPr>
      </w:pPr>
      <w:r w:rsidRPr="00907DF6">
        <w:rPr>
          <w:rFonts w:ascii="Franklin Gothic Book" w:hAnsi="Franklin Gothic Book"/>
        </w:rPr>
        <w:t>и) Перспективного потребления тепловой энергии потребителями, с которыми заключ</w:t>
      </w:r>
      <w:r w:rsidRPr="00907DF6">
        <w:rPr>
          <w:rFonts w:ascii="Franklin Gothic Book" w:hAnsi="Franklin Gothic Book"/>
        </w:rPr>
        <w:t>е</w:t>
      </w:r>
      <w:r w:rsidRPr="00907DF6">
        <w:rPr>
          <w:rFonts w:ascii="Franklin Gothic Book" w:hAnsi="Franklin Gothic Book"/>
        </w:rPr>
        <w:t>ны или могут быть заключены в перспективе свободные долгосрочные договоры теплоснабжения нет, в связи с отсутствием прогнозиру</w:t>
      </w:r>
      <w:r w:rsidRPr="00907DF6">
        <w:rPr>
          <w:rFonts w:ascii="Franklin Gothic Book" w:hAnsi="Franklin Gothic Book"/>
        </w:rPr>
        <w:t>е</w:t>
      </w:r>
      <w:r w:rsidRPr="00907DF6">
        <w:rPr>
          <w:rFonts w:ascii="Franklin Gothic Book" w:hAnsi="Franklin Gothic Book"/>
        </w:rPr>
        <w:t>мого прироста строительных фондов;</w:t>
      </w:r>
    </w:p>
    <w:p w:rsidR="00367FE4" w:rsidRPr="00907DF6" w:rsidRDefault="00367FE4" w:rsidP="00367FE4">
      <w:pPr>
        <w:ind w:left="142" w:right="147" w:firstLine="709"/>
        <w:jc w:val="both"/>
        <w:rPr>
          <w:rFonts w:ascii="Franklin Gothic Book" w:hAnsi="Franklin Gothic Book"/>
        </w:rPr>
      </w:pPr>
      <w:r w:rsidRPr="00907DF6">
        <w:rPr>
          <w:rFonts w:ascii="Franklin Gothic Book" w:hAnsi="Franklin Gothic Book"/>
        </w:rPr>
        <w:t>к)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 нет, в связи с отсутствием прогнозируемого прироста строительных фо</w:t>
      </w:r>
      <w:r w:rsidRPr="00907DF6">
        <w:rPr>
          <w:rFonts w:ascii="Franklin Gothic Book" w:hAnsi="Franklin Gothic Book"/>
        </w:rPr>
        <w:t>н</w:t>
      </w:r>
      <w:r w:rsidRPr="00907DF6">
        <w:rPr>
          <w:rFonts w:ascii="Franklin Gothic Book" w:hAnsi="Franklin Gothic Book"/>
        </w:rPr>
        <w:t>дов;</w:t>
      </w:r>
    </w:p>
    <w:p w:rsidR="00367FE4" w:rsidRPr="00907DF6" w:rsidRDefault="00367FE4" w:rsidP="00367FE4">
      <w:pPr>
        <w:ind w:left="-142" w:firstLine="284"/>
        <w:jc w:val="both"/>
        <w:rPr>
          <w:rFonts w:ascii="Franklin Gothic Book" w:hAnsi="Franklin Gothic Book"/>
        </w:rPr>
      </w:pPr>
    </w:p>
    <w:p w:rsidR="00367FE4" w:rsidRPr="00907DF6" w:rsidRDefault="00367FE4" w:rsidP="00367FE4">
      <w:pPr>
        <w:numPr>
          <w:ilvl w:val="0"/>
          <w:numId w:val="10"/>
        </w:numPr>
        <w:tabs>
          <w:tab w:val="clear" w:pos="643"/>
          <w:tab w:val="num" w:pos="360"/>
        </w:tabs>
        <w:autoSpaceDE w:val="0"/>
        <w:autoSpaceDN w:val="0"/>
        <w:adjustRightInd w:val="0"/>
        <w:spacing w:line="360" w:lineRule="auto"/>
        <w:ind w:left="360"/>
        <w:jc w:val="center"/>
        <w:rPr>
          <w:rFonts w:ascii="Franklin Gothic Book" w:hAnsi="Franklin Gothic Book"/>
          <w:b/>
        </w:rPr>
      </w:pPr>
      <w:r w:rsidRPr="00907DF6">
        <w:rPr>
          <w:rFonts w:ascii="Franklin Gothic Book" w:hAnsi="Franklin Gothic Book"/>
          <w:b/>
        </w:rPr>
        <w:t>Актуализированная электронная модель системы теплоснабжения муниц</w:t>
      </w:r>
      <w:r w:rsidRPr="00907DF6">
        <w:rPr>
          <w:rFonts w:ascii="Franklin Gothic Book" w:hAnsi="Franklin Gothic Book"/>
          <w:b/>
        </w:rPr>
        <w:t>и</w:t>
      </w:r>
      <w:r w:rsidRPr="00907DF6">
        <w:rPr>
          <w:rFonts w:ascii="Franklin Gothic Book" w:hAnsi="Franklin Gothic Book"/>
          <w:b/>
        </w:rPr>
        <w:t>пального образования</w:t>
      </w:r>
    </w:p>
    <w:p w:rsidR="00367FE4" w:rsidRPr="00907DF6" w:rsidRDefault="00367FE4" w:rsidP="00367FE4">
      <w:pPr>
        <w:pStyle w:val="1"/>
        <w:keepLines w:val="0"/>
        <w:numPr>
          <w:ilvl w:val="1"/>
          <w:numId w:val="10"/>
        </w:numPr>
        <w:spacing w:before="0" w:line="360" w:lineRule="auto"/>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Электронная модель системы теплоснабжения.</w:t>
      </w:r>
    </w:p>
    <w:p w:rsidR="00367FE4" w:rsidRPr="00907DF6" w:rsidRDefault="00367FE4" w:rsidP="00367FE4">
      <w:pPr>
        <w:pStyle w:val="2"/>
        <w:keepLines w:val="0"/>
        <w:numPr>
          <w:ilvl w:val="1"/>
          <w:numId w:val="10"/>
        </w:numPr>
        <w:spacing w:before="0" w:line="360" w:lineRule="auto"/>
        <w:ind w:left="0" w:firstLine="680"/>
        <w:jc w:val="both"/>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Общее назначение электронной модели системы теплоснабжения</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 xml:space="preserve">Электронная модель системы теплоснабжения </w:t>
      </w:r>
      <w:r w:rsidRPr="00907DF6">
        <w:rPr>
          <w:rFonts w:ascii="Franklin Gothic Book" w:eastAsia="Calibri" w:hAnsi="Franklin Gothic Book"/>
        </w:rPr>
        <w:t xml:space="preserve">с. </w:t>
      </w:r>
      <w:r w:rsidRPr="00907DF6">
        <w:rPr>
          <w:rFonts w:ascii="Franklin Gothic Book" w:hAnsi="Franklin Gothic Book"/>
        </w:rPr>
        <w:t>Заковряжино на базе программного обе</w:t>
      </w:r>
      <w:r w:rsidRPr="00907DF6">
        <w:rPr>
          <w:rFonts w:ascii="Franklin Gothic Book" w:hAnsi="Franklin Gothic Book"/>
        </w:rPr>
        <w:t>с</w:t>
      </w:r>
      <w:r w:rsidRPr="00907DF6">
        <w:rPr>
          <w:rFonts w:ascii="Franklin Gothic Book" w:hAnsi="Franklin Gothic Book"/>
        </w:rPr>
        <w:t xml:space="preserve">печения </w:t>
      </w:r>
      <w:r w:rsidRPr="00907DF6">
        <w:rPr>
          <w:rFonts w:ascii="Franklin Gothic Book" w:hAnsi="Franklin Gothic Book"/>
          <w:lang w:val="en-US"/>
        </w:rPr>
        <w:t>MapInfo</w:t>
      </w:r>
      <w:r w:rsidRPr="00907DF6">
        <w:rPr>
          <w:rFonts w:ascii="Franklin Gothic Book" w:hAnsi="Franklin Gothic Book"/>
        </w:rPr>
        <w:t xml:space="preserve"> (далее по тексту электронная модель) разрабатывалась в целях:</w:t>
      </w:r>
    </w:p>
    <w:p w:rsidR="00367FE4" w:rsidRPr="00907DF6" w:rsidRDefault="00367FE4" w:rsidP="00367FE4">
      <w:pPr>
        <w:numPr>
          <w:ilvl w:val="0"/>
          <w:numId w:val="16"/>
        </w:numPr>
        <w:ind w:left="142" w:firstLine="680"/>
        <w:jc w:val="both"/>
        <w:rPr>
          <w:rFonts w:ascii="Franklin Gothic Book" w:hAnsi="Franklin Gothic Book"/>
        </w:rPr>
      </w:pPr>
      <w:r w:rsidRPr="00907DF6">
        <w:rPr>
          <w:rFonts w:ascii="Franklin Gothic Book" w:hAnsi="Franklin Gothic Book"/>
        </w:rPr>
        <w:t>повышения эффективности информационного обеспечения процессов принятия решений в области текущего функционирования и перспективного развития системы теплоснабж</w:t>
      </w:r>
      <w:r w:rsidRPr="00907DF6">
        <w:rPr>
          <w:rFonts w:ascii="Franklin Gothic Book" w:hAnsi="Franklin Gothic Book"/>
        </w:rPr>
        <w:t>е</w:t>
      </w:r>
      <w:r w:rsidRPr="00907DF6">
        <w:rPr>
          <w:rFonts w:ascii="Franklin Gothic Book" w:hAnsi="Franklin Gothic Book"/>
        </w:rPr>
        <w:t>ния села Заковряжино;</w:t>
      </w:r>
    </w:p>
    <w:p w:rsidR="00367FE4" w:rsidRPr="00907DF6" w:rsidRDefault="00367FE4" w:rsidP="00367FE4">
      <w:pPr>
        <w:numPr>
          <w:ilvl w:val="0"/>
          <w:numId w:val="16"/>
        </w:numPr>
        <w:ind w:left="142" w:firstLine="680"/>
        <w:jc w:val="both"/>
        <w:rPr>
          <w:rFonts w:ascii="Franklin Gothic Book" w:hAnsi="Franklin Gothic Book"/>
        </w:rPr>
      </w:pPr>
      <w:r w:rsidRPr="00907DF6">
        <w:rPr>
          <w:rFonts w:ascii="Franklin Gothic Book" w:hAnsi="Franklin Gothic Book"/>
        </w:rPr>
        <w:t xml:space="preserve">проведения единой политики в организации текущей деятельности предприятий и в перспективном развитии всей системы теплоснабжения </w:t>
      </w:r>
      <w:r w:rsidRPr="00907DF6">
        <w:rPr>
          <w:rFonts w:ascii="Franklin Gothic Book" w:eastAsia="Calibri" w:hAnsi="Franklin Gothic Book"/>
        </w:rPr>
        <w:t xml:space="preserve">с. </w:t>
      </w:r>
      <w:r w:rsidRPr="00907DF6">
        <w:rPr>
          <w:rFonts w:ascii="Franklin Gothic Book" w:hAnsi="Franklin Gothic Book"/>
        </w:rPr>
        <w:t>Заковряжино;</w:t>
      </w:r>
    </w:p>
    <w:p w:rsidR="00367FE4" w:rsidRPr="00907DF6" w:rsidRDefault="00367FE4" w:rsidP="00367FE4">
      <w:pPr>
        <w:numPr>
          <w:ilvl w:val="0"/>
          <w:numId w:val="16"/>
        </w:numPr>
        <w:ind w:left="142" w:firstLine="680"/>
        <w:jc w:val="both"/>
        <w:rPr>
          <w:rFonts w:ascii="Franklin Gothic Book" w:hAnsi="Franklin Gothic Book"/>
        </w:rPr>
      </w:pPr>
      <w:r w:rsidRPr="00907DF6">
        <w:rPr>
          <w:rFonts w:ascii="Franklin Gothic Book" w:hAnsi="Franklin Gothic Book"/>
        </w:rPr>
        <w:t>обеспечения устойчивого градостроительного развития поселка;</w:t>
      </w:r>
    </w:p>
    <w:p w:rsidR="00367FE4" w:rsidRPr="00907DF6" w:rsidRDefault="00367FE4" w:rsidP="00367FE4">
      <w:pPr>
        <w:numPr>
          <w:ilvl w:val="0"/>
          <w:numId w:val="16"/>
        </w:numPr>
        <w:ind w:left="142" w:firstLine="680"/>
        <w:jc w:val="both"/>
        <w:rPr>
          <w:rFonts w:ascii="Franklin Gothic Book" w:hAnsi="Franklin Gothic Book"/>
        </w:rPr>
      </w:pPr>
      <w:r w:rsidRPr="00907DF6">
        <w:rPr>
          <w:rFonts w:ascii="Franklin Gothic Book" w:hAnsi="Franklin Gothic Book"/>
        </w:rPr>
        <w:t xml:space="preserve">разработка мер для повышения надежности системы теплоснабжения </w:t>
      </w:r>
      <w:r w:rsidRPr="00907DF6">
        <w:rPr>
          <w:rFonts w:ascii="Franklin Gothic Book" w:eastAsia="Calibri" w:hAnsi="Franklin Gothic Book"/>
        </w:rPr>
        <w:t xml:space="preserve">с. </w:t>
      </w:r>
      <w:r w:rsidRPr="00907DF6">
        <w:rPr>
          <w:rFonts w:ascii="Franklin Gothic Book" w:hAnsi="Franklin Gothic Book"/>
        </w:rPr>
        <w:t>Заковряж</w:t>
      </w:r>
      <w:r w:rsidRPr="00907DF6">
        <w:rPr>
          <w:rFonts w:ascii="Franklin Gothic Book" w:hAnsi="Franklin Gothic Book"/>
        </w:rPr>
        <w:t>и</w:t>
      </w:r>
      <w:r w:rsidRPr="00907DF6">
        <w:rPr>
          <w:rFonts w:ascii="Franklin Gothic Book" w:hAnsi="Franklin Gothic Book"/>
        </w:rPr>
        <w:t xml:space="preserve">но </w:t>
      </w:r>
    </w:p>
    <w:p w:rsidR="00367FE4" w:rsidRPr="00907DF6" w:rsidRDefault="00367FE4" w:rsidP="00367FE4">
      <w:pPr>
        <w:numPr>
          <w:ilvl w:val="0"/>
          <w:numId w:val="16"/>
        </w:numPr>
        <w:ind w:left="142" w:firstLine="680"/>
        <w:jc w:val="both"/>
        <w:rPr>
          <w:rFonts w:ascii="Franklin Gothic Book" w:hAnsi="Franklin Gothic Book"/>
        </w:rPr>
      </w:pPr>
      <w:r w:rsidRPr="00907DF6">
        <w:rPr>
          <w:rFonts w:ascii="Franklin Gothic Book" w:hAnsi="Franklin Gothic Book"/>
        </w:rPr>
        <w:t>минимизации вероятности возникновения аварийных ситуаций в системе тепл</w:t>
      </w:r>
      <w:r w:rsidRPr="00907DF6">
        <w:rPr>
          <w:rFonts w:ascii="Franklin Gothic Book" w:hAnsi="Franklin Gothic Book"/>
        </w:rPr>
        <w:t>о</w:t>
      </w:r>
      <w:r w:rsidRPr="00907DF6">
        <w:rPr>
          <w:rFonts w:ascii="Franklin Gothic Book" w:hAnsi="Franklin Gothic Book"/>
        </w:rPr>
        <w:t>снабжения;</w:t>
      </w:r>
    </w:p>
    <w:p w:rsidR="00367FE4" w:rsidRPr="00907DF6" w:rsidRDefault="00367FE4" w:rsidP="00367FE4">
      <w:pPr>
        <w:numPr>
          <w:ilvl w:val="0"/>
          <w:numId w:val="17"/>
        </w:numPr>
        <w:ind w:left="142" w:firstLine="680"/>
        <w:jc w:val="both"/>
        <w:rPr>
          <w:rFonts w:ascii="Franklin Gothic Book" w:hAnsi="Franklin Gothic Book"/>
        </w:rPr>
      </w:pPr>
      <w:r w:rsidRPr="00907DF6">
        <w:rPr>
          <w:rFonts w:ascii="Franklin Gothic Book" w:hAnsi="Franklin Gothic Book"/>
        </w:rPr>
        <w:t>создания единой информационной платформы для обеспечения мониторинга разв</w:t>
      </w:r>
      <w:r w:rsidRPr="00907DF6">
        <w:rPr>
          <w:rFonts w:ascii="Franklin Gothic Book" w:hAnsi="Franklin Gothic Book"/>
        </w:rPr>
        <w:t>и</w:t>
      </w:r>
      <w:r w:rsidRPr="00907DF6">
        <w:rPr>
          <w:rFonts w:ascii="Franklin Gothic Book" w:hAnsi="Franklin Gothic Book"/>
        </w:rPr>
        <w:t>тия;</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Разработанная электронная модель предназначена для решения следующих задач:</w:t>
      </w:r>
    </w:p>
    <w:p w:rsidR="00367FE4" w:rsidRPr="00907DF6" w:rsidRDefault="00367FE4" w:rsidP="00367FE4">
      <w:pPr>
        <w:numPr>
          <w:ilvl w:val="0"/>
          <w:numId w:val="17"/>
        </w:numPr>
        <w:ind w:left="142" w:firstLine="680"/>
        <w:jc w:val="both"/>
        <w:rPr>
          <w:rFonts w:ascii="Franklin Gothic Book" w:hAnsi="Franklin Gothic Book"/>
        </w:rPr>
      </w:pPr>
      <w:r w:rsidRPr="00907DF6">
        <w:rPr>
          <w:rFonts w:ascii="Franklin Gothic Book" w:hAnsi="Franklin Gothic Book"/>
        </w:rPr>
        <w:t xml:space="preserve">создания общепоселковой электронной схемы существующих и перспективных тепловых сетей и объектов системы теплоснабжения </w:t>
      </w:r>
      <w:r w:rsidRPr="00907DF6">
        <w:rPr>
          <w:rFonts w:ascii="Franklin Gothic Book" w:eastAsia="Calibri" w:hAnsi="Franklin Gothic Book"/>
        </w:rPr>
        <w:t>с.</w:t>
      </w:r>
      <w:r w:rsidRPr="00907DF6">
        <w:rPr>
          <w:rFonts w:ascii="Franklin Gothic Book" w:hAnsi="Franklin Gothic Book"/>
        </w:rPr>
        <w:t xml:space="preserve"> Заковряжино, привязанных к топографической о</w:t>
      </w:r>
      <w:r w:rsidRPr="00907DF6">
        <w:rPr>
          <w:rFonts w:ascii="Franklin Gothic Book" w:hAnsi="Franklin Gothic Book"/>
        </w:rPr>
        <w:t>с</w:t>
      </w:r>
      <w:r w:rsidRPr="00907DF6">
        <w:rPr>
          <w:rFonts w:ascii="Franklin Gothic Book" w:hAnsi="Franklin Gothic Book"/>
        </w:rPr>
        <w:t>нове села;</w:t>
      </w:r>
    </w:p>
    <w:p w:rsidR="00367FE4" w:rsidRPr="00907DF6" w:rsidRDefault="00367FE4" w:rsidP="00367FE4">
      <w:pPr>
        <w:numPr>
          <w:ilvl w:val="0"/>
          <w:numId w:val="17"/>
        </w:numPr>
        <w:ind w:left="142" w:firstLine="680"/>
        <w:jc w:val="both"/>
        <w:rPr>
          <w:rFonts w:ascii="Franklin Gothic Book" w:hAnsi="Franklin Gothic Book"/>
        </w:rPr>
      </w:pPr>
      <w:r w:rsidRPr="00907DF6">
        <w:rPr>
          <w:rFonts w:ascii="Franklin Gothic Book" w:hAnsi="Franklin Gothic Book"/>
        </w:rPr>
        <w:t>сведения балансов тепловой энергии;</w:t>
      </w:r>
    </w:p>
    <w:p w:rsidR="00367FE4" w:rsidRPr="00907DF6" w:rsidRDefault="00367FE4" w:rsidP="00367FE4">
      <w:pPr>
        <w:numPr>
          <w:ilvl w:val="0"/>
          <w:numId w:val="17"/>
        </w:numPr>
        <w:ind w:left="142" w:firstLine="680"/>
        <w:jc w:val="both"/>
        <w:rPr>
          <w:rFonts w:ascii="Franklin Gothic Book" w:hAnsi="Franklin Gothic Book"/>
        </w:rPr>
      </w:pPr>
      <w:r w:rsidRPr="00907DF6">
        <w:rPr>
          <w:rFonts w:ascii="Franklin Gothic Book" w:hAnsi="Franklin Gothic Book"/>
        </w:rPr>
        <w:t>оптимизации существующей системы теплоснабжения (оптимизация гидравлич</w:t>
      </w:r>
      <w:r w:rsidRPr="00907DF6">
        <w:rPr>
          <w:rFonts w:ascii="Franklin Gothic Book" w:hAnsi="Franklin Gothic Book"/>
        </w:rPr>
        <w:t>е</w:t>
      </w:r>
      <w:r w:rsidRPr="00907DF6">
        <w:rPr>
          <w:rFonts w:ascii="Franklin Gothic Book" w:hAnsi="Franklin Gothic Book"/>
        </w:rPr>
        <w:t>ских режимов, моделирование перераспределения тепловых нагрузок между источниками, опр</w:t>
      </w:r>
      <w:r w:rsidRPr="00907DF6">
        <w:rPr>
          <w:rFonts w:ascii="Franklin Gothic Book" w:hAnsi="Franklin Gothic Book"/>
        </w:rPr>
        <w:t>е</w:t>
      </w:r>
      <w:r w:rsidRPr="00907DF6">
        <w:rPr>
          <w:rFonts w:ascii="Franklin Gothic Book" w:hAnsi="Franklin Gothic Book"/>
        </w:rPr>
        <w:t>деление оптимальных диаметров проектируемых и реконструируемых тепловых сетей и теплосетевых об</w:t>
      </w:r>
      <w:r w:rsidRPr="00907DF6">
        <w:rPr>
          <w:rFonts w:ascii="Franklin Gothic Book" w:hAnsi="Franklin Gothic Book"/>
        </w:rPr>
        <w:t>ъ</w:t>
      </w:r>
      <w:r w:rsidRPr="00907DF6">
        <w:rPr>
          <w:rFonts w:ascii="Franklin Gothic Book" w:hAnsi="Franklin Gothic Book"/>
        </w:rPr>
        <w:t>ектов и т.д.);</w:t>
      </w:r>
    </w:p>
    <w:p w:rsidR="00367FE4" w:rsidRPr="00907DF6" w:rsidRDefault="00367FE4" w:rsidP="00367FE4">
      <w:pPr>
        <w:numPr>
          <w:ilvl w:val="0"/>
          <w:numId w:val="17"/>
        </w:numPr>
        <w:ind w:left="142" w:firstLine="680"/>
        <w:jc w:val="both"/>
        <w:rPr>
          <w:rFonts w:ascii="Franklin Gothic Book" w:hAnsi="Franklin Gothic Book"/>
        </w:rPr>
      </w:pPr>
      <w:r w:rsidRPr="00907DF6">
        <w:rPr>
          <w:rFonts w:ascii="Franklin Gothic Book" w:hAnsi="Franklin Gothic Book"/>
        </w:rPr>
        <w:t>моделирования перспективных вариантов развития системы теплоснабжения (стро</w:t>
      </w:r>
      <w:r w:rsidRPr="00907DF6">
        <w:rPr>
          <w:rFonts w:ascii="Franklin Gothic Book" w:hAnsi="Franklin Gothic Book"/>
        </w:rPr>
        <w:t>и</w:t>
      </w:r>
      <w:r w:rsidRPr="00907DF6">
        <w:rPr>
          <w:rFonts w:ascii="Franklin Gothic Book" w:hAnsi="Franklin Gothic Book"/>
        </w:rPr>
        <w:t>тельство нового источника тепловой энергии, определение возможности подключения новых п</w:t>
      </w:r>
      <w:r w:rsidRPr="00907DF6">
        <w:rPr>
          <w:rFonts w:ascii="Franklin Gothic Book" w:hAnsi="Franklin Gothic Book"/>
        </w:rPr>
        <w:t>о</w:t>
      </w:r>
      <w:r w:rsidRPr="00907DF6">
        <w:rPr>
          <w:rFonts w:ascii="Franklin Gothic Book" w:hAnsi="Franklin Gothic Book"/>
        </w:rPr>
        <w:t>требителей тепловой энергии, определение оптимальных вариантов качественного и надежного обеспеч</w:t>
      </w:r>
      <w:r w:rsidRPr="00907DF6">
        <w:rPr>
          <w:rFonts w:ascii="Franklin Gothic Book" w:hAnsi="Franklin Gothic Book"/>
        </w:rPr>
        <w:t>е</w:t>
      </w:r>
      <w:r w:rsidRPr="00907DF6">
        <w:rPr>
          <w:rFonts w:ascii="Franklin Gothic Book" w:hAnsi="Franklin Gothic Book"/>
        </w:rPr>
        <w:t>ния тепловой энергией новых потребителей и т.д.);</w:t>
      </w:r>
    </w:p>
    <w:p w:rsidR="00367FE4" w:rsidRPr="00907DF6" w:rsidRDefault="00367FE4" w:rsidP="00367FE4">
      <w:pPr>
        <w:pStyle w:val="2"/>
        <w:keepLines w:val="0"/>
        <w:numPr>
          <w:ilvl w:val="1"/>
          <w:numId w:val="10"/>
        </w:numPr>
        <w:spacing w:before="0"/>
        <w:ind w:left="142" w:firstLine="680"/>
        <w:jc w:val="both"/>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 xml:space="preserve">Описание программного комплекса </w:t>
      </w:r>
    </w:p>
    <w:p w:rsidR="00367FE4" w:rsidRPr="00907DF6" w:rsidRDefault="00367FE4" w:rsidP="00367FE4">
      <w:pPr>
        <w:pStyle w:val="3"/>
        <w:numPr>
          <w:ilvl w:val="2"/>
          <w:numId w:val="10"/>
        </w:numPr>
        <w:ind w:left="142" w:firstLine="680"/>
        <w:jc w:val="both"/>
        <w:rPr>
          <w:rFonts w:ascii="Franklin Gothic Book" w:hAnsi="Franklin Gothic Book"/>
          <w:sz w:val="24"/>
        </w:rPr>
      </w:pPr>
      <w:r w:rsidRPr="00907DF6">
        <w:rPr>
          <w:rFonts w:ascii="Franklin Gothic Book" w:hAnsi="Franklin Gothic Book"/>
          <w:sz w:val="24"/>
        </w:rPr>
        <w:t>Общие положения.</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 xml:space="preserve">В качестве базового программного обеспечения для реализации создания Электронной модели системы теплоснабжения с. Заковряжино был выбрано программное обеспечение </w:t>
      </w:r>
      <w:r w:rsidRPr="00907DF6">
        <w:rPr>
          <w:rFonts w:ascii="Franklin Gothic Book" w:hAnsi="Franklin Gothic Book"/>
          <w:lang w:val="en-US"/>
        </w:rPr>
        <w:t>Ma</w:t>
      </w:r>
      <w:r w:rsidRPr="00907DF6">
        <w:rPr>
          <w:rFonts w:ascii="Franklin Gothic Book" w:hAnsi="Franklin Gothic Book"/>
          <w:lang w:val="en-US"/>
        </w:rPr>
        <w:t>p</w:t>
      </w:r>
      <w:r w:rsidRPr="00907DF6">
        <w:rPr>
          <w:rFonts w:ascii="Franklin Gothic Book" w:hAnsi="Franklin Gothic Book"/>
          <w:lang w:val="en-US"/>
        </w:rPr>
        <w:t>Info</w:t>
      </w:r>
      <w:r w:rsidRPr="00907DF6">
        <w:rPr>
          <w:rFonts w:ascii="Franklin Gothic Book" w:hAnsi="Franklin Gothic Book"/>
        </w:rPr>
        <w:t>.</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По окончанию внедрения Заказчик самостоятельно определяет целесообразность разв</w:t>
      </w:r>
      <w:r w:rsidRPr="00907DF6">
        <w:rPr>
          <w:rFonts w:ascii="Franklin Gothic Book" w:hAnsi="Franklin Gothic Book"/>
        </w:rPr>
        <w:t>и</w:t>
      </w:r>
      <w:r w:rsidRPr="00907DF6">
        <w:rPr>
          <w:rFonts w:ascii="Franklin Gothic Book" w:hAnsi="Franklin Gothic Book"/>
        </w:rPr>
        <w:t>тия данной системы и необходимость приобретения и внедрения дополнительных модулей.</w:t>
      </w:r>
    </w:p>
    <w:p w:rsidR="00367FE4" w:rsidRPr="00907DF6" w:rsidRDefault="00367FE4" w:rsidP="00367FE4">
      <w:pPr>
        <w:pStyle w:val="3"/>
        <w:numPr>
          <w:ilvl w:val="2"/>
          <w:numId w:val="10"/>
        </w:numPr>
        <w:ind w:left="142" w:firstLine="680"/>
        <w:jc w:val="both"/>
        <w:rPr>
          <w:rFonts w:ascii="Franklin Gothic Book" w:hAnsi="Franklin Gothic Book"/>
          <w:sz w:val="24"/>
        </w:rPr>
      </w:pPr>
      <w:r w:rsidRPr="00907DF6">
        <w:rPr>
          <w:rFonts w:ascii="Franklin Gothic Book" w:hAnsi="Franklin Gothic Book"/>
          <w:sz w:val="24"/>
        </w:rPr>
        <w:t xml:space="preserve">Инструментальная геоинформационная система ГИС </w:t>
      </w:r>
      <w:r w:rsidRPr="00907DF6">
        <w:rPr>
          <w:rFonts w:ascii="Franklin Gothic Book" w:hAnsi="Franklin Gothic Book"/>
          <w:sz w:val="24"/>
          <w:lang w:val="en-US"/>
        </w:rPr>
        <w:t>MapInfo</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 xml:space="preserve">ГИС </w:t>
      </w:r>
      <w:r w:rsidRPr="00907DF6">
        <w:rPr>
          <w:rFonts w:ascii="Franklin Gothic Book" w:hAnsi="Franklin Gothic Book"/>
          <w:lang w:val="en-US"/>
        </w:rPr>
        <w:t>MapInfo</w:t>
      </w:r>
      <w:r w:rsidRPr="00907DF6">
        <w:rPr>
          <w:rFonts w:ascii="Franklin Gothic Book" w:hAnsi="Franklin Gothic Book"/>
        </w:rPr>
        <w:t xml:space="preserve"> - инструментальная геоинформационная система для создания электронных карт, планов и схем, информационно-справочных систем, включая моделирование инженерных коммуникаций и транспортных систем.</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 xml:space="preserve">Геоинформационная система </w:t>
      </w:r>
      <w:r w:rsidRPr="00907DF6">
        <w:rPr>
          <w:rFonts w:ascii="Franklin Gothic Book" w:hAnsi="Franklin Gothic Book"/>
          <w:lang w:val="en-US"/>
        </w:rPr>
        <w:t>MapInfo</w:t>
      </w:r>
      <w:r w:rsidRPr="00907DF6">
        <w:rPr>
          <w:rFonts w:ascii="Franklin Gothic Book" w:hAnsi="Franklin Gothic Book"/>
        </w:rPr>
        <w:t xml:space="preserve"> предназначена для разработки ГИС приложений, требующих визуализации пространственных данных в векторном и растровом виде, анализа их топ</w:t>
      </w:r>
      <w:r w:rsidRPr="00907DF6">
        <w:rPr>
          <w:rFonts w:ascii="Franklin Gothic Book" w:hAnsi="Franklin Gothic Book"/>
        </w:rPr>
        <w:t>о</w:t>
      </w:r>
      <w:r w:rsidRPr="00907DF6">
        <w:rPr>
          <w:rFonts w:ascii="Franklin Gothic Book" w:hAnsi="Franklin Gothic Book"/>
        </w:rPr>
        <w:t>логии и их связи с семантическими базами данных.</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 xml:space="preserve">С помощью </w:t>
      </w:r>
      <w:r w:rsidRPr="00907DF6">
        <w:rPr>
          <w:rFonts w:ascii="Franklin Gothic Book" w:hAnsi="Franklin Gothic Book"/>
          <w:lang w:val="en-US"/>
        </w:rPr>
        <w:t>MapInfo</w:t>
      </w:r>
      <w:r w:rsidRPr="00907DF6">
        <w:rPr>
          <w:rFonts w:ascii="Franklin Gothic Book" w:hAnsi="Franklin Gothic Book"/>
        </w:rPr>
        <w:t xml:space="preserve"> можно создавать всевозможные карты в географических проекциях, или план-схемы, включая карты и схемы инженерных сетей с поддержкой их топологии, работать с большим количеством растров, проводить совместный семантический и пространстве</w:t>
      </w:r>
      <w:r w:rsidRPr="00907DF6">
        <w:rPr>
          <w:rFonts w:ascii="Franklin Gothic Book" w:hAnsi="Franklin Gothic Book"/>
        </w:rPr>
        <w:t>н</w:t>
      </w:r>
      <w:r w:rsidRPr="00907DF6">
        <w:rPr>
          <w:rFonts w:ascii="Franklin Gothic Book" w:hAnsi="Franklin Gothic Book"/>
        </w:rPr>
        <w:t>ный анализ графических и табличных данных, создавать различные тематические карты, осущест</w:t>
      </w:r>
      <w:r w:rsidRPr="00907DF6">
        <w:rPr>
          <w:rFonts w:ascii="Franklin Gothic Book" w:hAnsi="Franklin Gothic Book"/>
        </w:rPr>
        <w:t>в</w:t>
      </w:r>
      <w:r w:rsidRPr="00907DF6">
        <w:rPr>
          <w:rFonts w:ascii="Franklin Gothic Book" w:hAnsi="Franklin Gothic Book"/>
        </w:rPr>
        <w:t>лять экспорт и импорт данных.</w:t>
      </w:r>
    </w:p>
    <w:p w:rsidR="00367FE4" w:rsidRPr="00907DF6" w:rsidRDefault="00367FE4" w:rsidP="00367FE4">
      <w:pPr>
        <w:pStyle w:val="3"/>
        <w:numPr>
          <w:ilvl w:val="2"/>
          <w:numId w:val="10"/>
        </w:numPr>
        <w:ind w:left="142" w:firstLine="680"/>
        <w:jc w:val="both"/>
        <w:rPr>
          <w:rFonts w:ascii="Franklin Gothic Book" w:hAnsi="Franklin Gothic Book"/>
          <w:sz w:val="24"/>
        </w:rPr>
      </w:pPr>
      <w:r w:rsidRPr="00907DF6">
        <w:rPr>
          <w:rFonts w:ascii="Franklin Gothic Book" w:hAnsi="Franklin Gothic Book"/>
          <w:sz w:val="24"/>
        </w:rPr>
        <w:t>Взаимодействие с другими программами</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 xml:space="preserve">ГИС </w:t>
      </w:r>
      <w:r w:rsidRPr="00907DF6">
        <w:rPr>
          <w:rFonts w:ascii="Franklin Gothic Book" w:hAnsi="Franklin Gothic Book"/>
          <w:lang w:val="en-US"/>
        </w:rPr>
        <w:t>MapInfo</w:t>
      </w:r>
      <w:r w:rsidRPr="00907DF6">
        <w:rPr>
          <w:rFonts w:ascii="Franklin Gothic Book" w:hAnsi="Franklin Gothic Book"/>
        </w:rPr>
        <w:t xml:space="preserve"> позволяет импортировать данные из таких программ как  AutoCAD Release 12, ArcView. В результате импорта будут получены векторные слои с готовыми объектами, при этом все характеристики, такие как масштаб, цвет и др. будут сохранены. Если к объектам в обменном фо</w:t>
      </w:r>
      <w:r w:rsidRPr="00907DF6">
        <w:rPr>
          <w:rFonts w:ascii="Franklin Gothic Book" w:hAnsi="Franklin Gothic Book"/>
        </w:rPr>
        <w:t>р</w:t>
      </w:r>
      <w:r w:rsidRPr="00907DF6">
        <w:rPr>
          <w:rFonts w:ascii="Franklin Gothic Book" w:hAnsi="Franklin Gothic Book"/>
        </w:rPr>
        <w:t xml:space="preserve">мате была прикреплена база данных, то она так же импортируется в </w:t>
      </w:r>
      <w:r w:rsidRPr="00907DF6">
        <w:rPr>
          <w:rFonts w:ascii="Franklin Gothic Book" w:hAnsi="Franklin Gothic Book"/>
          <w:lang w:val="en-US"/>
        </w:rPr>
        <w:t>MapInfo</w:t>
      </w:r>
      <w:r w:rsidRPr="00907DF6">
        <w:rPr>
          <w:rFonts w:ascii="Franklin Gothic Book" w:hAnsi="Franklin Gothic Book"/>
        </w:rPr>
        <w:t>.</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Помимо импорта Zulu имеет возможность экспорта графических данных в такие программы как AutoCAD Release 12 и ArcView. Экспорт семантических данных возможен в электронную та</w:t>
      </w:r>
      <w:r w:rsidRPr="00907DF6">
        <w:rPr>
          <w:rFonts w:ascii="Franklin Gothic Book" w:hAnsi="Franklin Gothic Book"/>
        </w:rPr>
        <w:t>б</w:t>
      </w:r>
      <w:r w:rsidRPr="00907DF6">
        <w:rPr>
          <w:rFonts w:ascii="Franklin Gothic Book" w:hAnsi="Franklin Gothic Book"/>
        </w:rPr>
        <w:t>лицу Microsoft Excel или страницу HTML.</w:t>
      </w:r>
      <w:r w:rsidRPr="00907DF6">
        <w:rPr>
          <w:rFonts w:ascii="Franklin Gothic Book" w:hAnsi="Franklin Gothic Book"/>
        </w:rPr>
        <w:br/>
        <w:t xml:space="preserve">В системе </w:t>
      </w:r>
      <w:r w:rsidRPr="00907DF6">
        <w:rPr>
          <w:rFonts w:ascii="Franklin Gothic Book" w:hAnsi="Franklin Gothic Book"/>
          <w:lang w:val="en-US"/>
        </w:rPr>
        <w:t>MapInfo</w:t>
      </w:r>
      <w:r w:rsidRPr="00907DF6">
        <w:rPr>
          <w:rFonts w:ascii="Franklin Gothic Book" w:hAnsi="Franklin Gothic Book"/>
        </w:rPr>
        <w:t xml:space="preserve"> также могут без преобразования использоваться описатели растровых объе</w:t>
      </w:r>
      <w:r w:rsidRPr="00907DF6">
        <w:rPr>
          <w:rFonts w:ascii="Franklin Gothic Book" w:hAnsi="Franklin Gothic Book"/>
        </w:rPr>
        <w:t>к</w:t>
      </w:r>
      <w:r w:rsidRPr="00907DF6">
        <w:rPr>
          <w:rFonts w:ascii="Franklin Gothic Book" w:hAnsi="Franklin Gothic Book"/>
        </w:rPr>
        <w:t>тов в форматах MapInfo и OziExplorer.</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 xml:space="preserve">Геоинформационная система </w:t>
      </w:r>
      <w:r w:rsidRPr="00907DF6">
        <w:rPr>
          <w:rFonts w:ascii="Franklin Gothic Book" w:hAnsi="Franklin Gothic Book"/>
          <w:lang w:val="en-US"/>
        </w:rPr>
        <w:t>MapInfo</w:t>
      </w:r>
      <w:r w:rsidRPr="00907DF6">
        <w:rPr>
          <w:rFonts w:ascii="Franklin Gothic Book" w:hAnsi="Franklin Gothic Book"/>
        </w:rPr>
        <w:t xml:space="preserve"> по внешнему виду весьма похожа на на широко ра</w:t>
      </w:r>
      <w:r w:rsidRPr="00907DF6">
        <w:rPr>
          <w:rFonts w:ascii="Franklin Gothic Book" w:hAnsi="Franklin Gothic Book"/>
        </w:rPr>
        <w:t>с</w:t>
      </w:r>
      <w:r w:rsidRPr="00907DF6">
        <w:rPr>
          <w:rFonts w:ascii="Franklin Gothic Book" w:hAnsi="Franklin Gothic Book"/>
        </w:rPr>
        <w:t>пространенные продукты семейства Microsoft Office и имеет схожее оборудование меню и панелей инструментов. Система позволяет открывать одновременно несколько карт, работать с семантич</w:t>
      </w:r>
      <w:r w:rsidRPr="00907DF6">
        <w:rPr>
          <w:rFonts w:ascii="Franklin Gothic Book" w:hAnsi="Franklin Gothic Book"/>
        </w:rPr>
        <w:t>е</w:t>
      </w:r>
      <w:r w:rsidRPr="00907DF6">
        <w:rPr>
          <w:rFonts w:ascii="Franklin Gothic Book" w:hAnsi="Franklin Gothic Book"/>
        </w:rPr>
        <w:t>скими информацией, получаемой как из локальных таблиц (Paradox, dBase), так и из баз данных Microsoft Access, Microsoft SQL Server, Oracle и других. Система также позволяет пров</w:t>
      </w:r>
      <w:r w:rsidRPr="00907DF6">
        <w:rPr>
          <w:rFonts w:ascii="Franklin Gothic Book" w:hAnsi="Franklin Gothic Book"/>
        </w:rPr>
        <w:t>о</w:t>
      </w:r>
      <w:r w:rsidRPr="00907DF6">
        <w:rPr>
          <w:rFonts w:ascii="Franklin Gothic Book" w:hAnsi="Franklin Gothic Book"/>
        </w:rPr>
        <w:t>дить совместный анализ графических и семантических данных, пересекать запросы к семантич</w:t>
      </w:r>
      <w:r w:rsidRPr="00907DF6">
        <w:rPr>
          <w:rFonts w:ascii="Franklin Gothic Book" w:hAnsi="Franklin Gothic Book"/>
        </w:rPr>
        <w:t>е</w:t>
      </w:r>
      <w:r w:rsidRPr="00907DF6">
        <w:rPr>
          <w:rFonts w:ascii="Franklin Gothic Book" w:hAnsi="Franklin Gothic Book"/>
        </w:rPr>
        <w:t>ским данным с подмножеством графических данных, выполнять тематическую раскраску по семантическим да</w:t>
      </w:r>
      <w:r w:rsidRPr="00907DF6">
        <w:rPr>
          <w:rFonts w:ascii="Franklin Gothic Book" w:hAnsi="Franklin Gothic Book"/>
        </w:rPr>
        <w:t>н</w:t>
      </w:r>
      <w:r w:rsidRPr="00907DF6">
        <w:rPr>
          <w:rFonts w:ascii="Franklin Gothic Book" w:hAnsi="Franklin Gothic Book"/>
        </w:rPr>
        <w:t>ным, экспортировать табличные данные для анализа в Microsoft Excel.</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 xml:space="preserve">Наряду с обычным для ГИС разделением объектов на контуры, ломаные, поли-контуры, поли-ломанные, </w:t>
      </w:r>
      <w:r w:rsidRPr="00907DF6">
        <w:rPr>
          <w:rFonts w:ascii="Franklin Gothic Book" w:hAnsi="Franklin Gothic Book"/>
          <w:lang w:val="en-US"/>
        </w:rPr>
        <w:t>MapInfo</w:t>
      </w:r>
      <w:r w:rsidRPr="00907DF6">
        <w:rPr>
          <w:rFonts w:ascii="Franklin Gothic Book" w:hAnsi="Franklin Gothic Book"/>
        </w:rPr>
        <w:t xml:space="preserve"> поддерживает линейно-узловую топологию, что позволяет вместе с прочими пространственными данными (улицы, дома, реки, районы, озера и прочее) моделир</w:t>
      </w:r>
      <w:r w:rsidRPr="00907DF6">
        <w:rPr>
          <w:rFonts w:ascii="Franklin Gothic Book" w:hAnsi="Franklin Gothic Book"/>
        </w:rPr>
        <w:t>о</w:t>
      </w:r>
      <w:r w:rsidRPr="00907DF6">
        <w:rPr>
          <w:rFonts w:ascii="Franklin Gothic Book" w:hAnsi="Franklin Gothic Book"/>
        </w:rPr>
        <w:t>вать и инженерные сети. Система позволяет создавать классифицируемые объекты, имеющие несколько реж</w:t>
      </w:r>
      <w:r w:rsidRPr="00907DF6">
        <w:rPr>
          <w:rFonts w:ascii="Franklin Gothic Book" w:hAnsi="Franklin Gothic Book"/>
        </w:rPr>
        <w:t>и</w:t>
      </w:r>
      <w:r w:rsidRPr="00907DF6">
        <w:rPr>
          <w:rFonts w:ascii="Franklin Gothic Book" w:hAnsi="Franklin Gothic Book"/>
        </w:rPr>
        <w:t>мов (состояний), каждое из которых (состояний) имеет свой стиль отображения.</w:t>
      </w:r>
    </w:p>
    <w:p w:rsidR="00367FE4" w:rsidRPr="00907DF6" w:rsidRDefault="00367FE4" w:rsidP="00367FE4">
      <w:pPr>
        <w:pStyle w:val="3"/>
        <w:numPr>
          <w:ilvl w:val="2"/>
          <w:numId w:val="10"/>
        </w:numPr>
        <w:ind w:left="142" w:firstLine="680"/>
        <w:jc w:val="both"/>
        <w:rPr>
          <w:rFonts w:ascii="Franklin Gothic Book" w:hAnsi="Franklin Gothic Book"/>
          <w:sz w:val="24"/>
        </w:rPr>
      </w:pPr>
      <w:r w:rsidRPr="00907DF6">
        <w:rPr>
          <w:rFonts w:ascii="Franklin Gothic Book" w:hAnsi="Franklin Gothic Book"/>
          <w:sz w:val="24"/>
        </w:rPr>
        <w:t xml:space="preserve">Возможности ГИС </w:t>
      </w:r>
      <w:r w:rsidRPr="00907DF6">
        <w:rPr>
          <w:rFonts w:ascii="Franklin Gothic Book" w:hAnsi="Franklin Gothic Book"/>
          <w:sz w:val="24"/>
          <w:lang w:val="en-US"/>
        </w:rPr>
        <w:t>MapInfo</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Графические данные организованы послойно. Слой является основной информационной единицей системы. Каждый объект слоя имеет уникальный идентификатор (ID или «ключ»). Подде</w:t>
      </w:r>
      <w:r w:rsidRPr="00907DF6">
        <w:rPr>
          <w:rFonts w:ascii="Franklin Gothic Book" w:hAnsi="Franklin Gothic Book"/>
        </w:rPr>
        <w:t>р</w:t>
      </w:r>
      <w:r w:rsidRPr="00907DF6">
        <w:rPr>
          <w:rFonts w:ascii="Franklin Gothic Book" w:hAnsi="Franklin Gothic Book"/>
        </w:rPr>
        <w:t>живаемые типы слоев:</w:t>
      </w:r>
    </w:p>
    <w:p w:rsidR="00367FE4" w:rsidRPr="00907DF6" w:rsidRDefault="00367FE4" w:rsidP="00367FE4">
      <w:pPr>
        <w:numPr>
          <w:ilvl w:val="0"/>
          <w:numId w:val="18"/>
        </w:numPr>
        <w:ind w:left="142" w:firstLine="680"/>
        <w:jc w:val="both"/>
        <w:rPr>
          <w:rFonts w:ascii="Franklin Gothic Book" w:hAnsi="Franklin Gothic Book"/>
        </w:rPr>
      </w:pPr>
      <w:r w:rsidRPr="00907DF6">
        <w:rPr>
          <w:rFonts w:ascii="Franklin Gothic Book" w:hAnsi="Franklin Gothic Book"/>
        </w:rPr>
        <w:t xml:space="preserve"> векторные слои,</w:t>
      </w:r>
    </w:p>
    <w:p w:rsidR="00367FE4" w:rsidRPr="00907DF6" w:rsidRDefault="00367FE4" w:rsidP="00367FE4">
      <w:pPr>
        <w:numPr>
          <w:ilvl w:val="0"/>
          <w:numId w:val="18"/>
        </w:numPr>
        <w:ind w:left="142" w:firstLine="680"/>
        <w:jc w:val="both"/>
        <w:rPr>
          <w:rFonts w:ascii="Franklin Gothic Book" w:hAnsi="Franklin Gothic Book"/>
        </w:rPr>
      </w:pPr>
      <w:r w:rsidRPr="00907DF6">
        <w:rPr>
          <w:rFonts w:ascii="Franklin Gothic Book" w:hAnsi="Franklin Gothic Book"/>
        </w:rPr>
        <w:t xml:space="preserve"> растровые слои,</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Векторные слои имеют собственный бинарный формат данных, что обеспечивает выс</w:t>
      </w:r>
      <w:r w:rsidRPr="00907DF6">
        <w:rPr>
          <w:rFonts w:ascii="Franklin Gothic Book" w:hAnsi="Franklin Gothic Book"/>
        </w:rPr>
        <w:t>о</w:t>
      </w:r>
      <w:r w:rsidRPr="00907DF6">
        <w:rPr>
          <w:rFonts w:ascii="Franklin Gothic Book" w:hAnsi="Franklin Gothic Book"/>
        </w:rPr>
        <w:t>кую скорость работы графических и топологических алгоритмов. Имеется возможность программн</w:t>
      </w:r>
      <w:r w:rsidRPr="00907DF6">
        <w:rPr>
          <w:rFonts w:ascii="Franklin Gothic Book" w:hAnsi="Franklin Gothic Book"/>
        </w:rPr>
        <w:t>о</w:t>
      </w:r>
      <w:r w:rsidRPr="00907DF6">
        <w:rPr>
          <w:rFonts w:ascii="Franklin Gothic Book" w:hAnsi="Franklin Gothic Book"/>
        </w:rPr>
        <w:t>го доступа к данным через объектную модель для написания собственных конвертеров.</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Векторный слой можно организовать как «слой в памяти». Тогда все данные слоя будут находиться в оперативной памяти, что даст возможность отображать и изменять эти данные чрезвычайно быстро. Эта возможность используется для создания анимированных карт - например, от</w:t>
      </w:r>
      <w:r w:rsidRPr="00907DF6">
        <w:rPr>
          <w:rFonts w:ascii="Franklin Gothic Book" w:hAnsi="Franklin Gothic Book"/>
        </w:rPr>
        <w:t>о</w:t>
      </w:r>
      <w:r w:rsidRPr="00907DF6">
        <w:rPr>
          <w:rFonts w:ascii="Franklin Gothic Book" w:hAnsi="Franklin Gothic Book"/>
        </w:rPr>
        <w:t>бражать движущиеся объекты или данные телеметрии.</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Растровым слоем может быть либо отдельный растровый объект, либо группа растровых объектов. Растровая группа может содержать произвольное число растровых объектов или вл</w:t>
      </w:r>
      <w:r w:rsidRPr="00907DF6">
        <w:rPr>
          <w:rFonts w:ascii="Franklin Gothic Book" w:hAnsi="Franklin Gothic Book"/>
        </w:rPr>
        <w:t>о</w:t>
      </w:r>
      <w:r w:rsidRPr="00907DF6">
        <w:rPr>
          <w:rFonts w:ascii="Franklin Gothic Book" w:hAnsi="Franklin Gothic Book"/>
        </w:rPr>
        <w:t>женных растровых групп, ограниченное лишь дисковым пространством (</w:t>
      </w:r>
      <w:r w:rsidRPr="00907DF6">
        <w:rPr>
          <w:rFonts w:ascii="Franklin Gothic Book" w:hAnsi="Franklin Gothic Book"/>
          <w:lang w:val="en-US"/>
        </w:rPr>
        <w:t>MapInfo</w:t>
      </w:r>
      <w:r w:rsidRPr="00907DF6">
        <w:rPr>
          <w:rFonts w:ascii="Franklin Gothic Book" w:hAnsi="Franklin Gothic Book"/>
        </w:rPr>
        <w:t xml:space="preserve"> справляется с полем из нескольких тысяч растров). Поддерживаемые форматы растров: BMP, TIFF, PCX, JPEG, GIF, PNG.</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Объекты слоя делятся на простые (примитивы) и типовые (классифицированные объе</w:t>
      </w:r>
      <w:r w:rsidRPr="00907DF6">
        <w:rPr>
          <w:rFonts w:ascii="Franklin Gothic Book" w:hAnsi="Franklin Gothic Book"/>
        </w:rPr>
        <w:t>к</w:t>
      </w:r>
      <w:r w:rsidRPr="00907DF6">
        <w:rPr>
          <w:rFonts w:ascii="Franklin Gothic Book" w:hAnsi="Franklin Gothic Book"/>
        </w:rPr>
        <w:t>ты).</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Примитивы могут быть:</w:t>
      </w:r>
    </w:p>
    <w:p w:rsidR="00367FE4" w:rsidRPr="00907DF6" w:rsidRDefault="00367FE4" w:rsidP="00367FE4">
      <w:pPr>
        <w:numPr>
          <w:ilvl w:val="0"/>
          <w:numId w:val="19"/>
        </w:numPr>
        <w:ind w:left="142" w:firstLine="680"/>
        <w:jc w:val="both"/>
        <w:rPr>
          <w:rFonts w:ascii="Franklin Gothic Book" w:hAnsi="Franklin Gothic Book"/>
        </w:rPr>
      </w:pPr>
      <w:r w:rsidRPr="00907DF6">
        <w:rPr>
          <w:rFonts w:ascii="Franklin Gothic Book" w:hAnsi="Franklin Gothic Book"/>
        </w:rPr>
        <w:t>точечные (пиктограммы или «символы»),</w:t>
      </w:r>
    </w:p>
    <w:p w:rsidR="00367FE4" w:rsidRPr="00907DF6" w:rsidRDefault="00367FE4" w:rsidP="00367FE4">
      <w:pPr>
        <w:numPr>
          <w:ilvl w:val="0"/>
          <w:numId w:val="19"/>
        </w:numPr>
        <w:ind w:left="142" w:firstLine="680"/>
        <w:jc w:val="both"/>
        <w:rPr>
          <w:rFonts w:ascii="Franklin Gothic Book" w:hAnsi="Franklin Gothic Book"/>
        </w:rPr>
      </w:pPr>
      <w:r w:rsidRPr="00907DF6">
        <w:rPr>
          <w:rFonts w:ascii="Franklin Gothic Book" w:hAnsi="Franklin Gothic Book"/>
        </w:rPr>
        <w:t>текстовые,</w:t>
      </w:r>
    </w:p>
    <w:p w:rsidR="00367FE4" w:rsidRPr="00907DF6" w:rsidRDefault="00367FE4" w:rsidP="00367FE4">
      <w:pPr>
        <w:numPr>
          <w:ilvl w:val="0"/>
          <w:numId w:val="19"/>
        </w:numPr>
        <w:ind w:left="142" w:firstLine="680"/>
        <w:jc w:val="both"/>
        <w:rPr>
          <w:rFonts w:ascii="Franklin Gothic Book" w:hAnsi="Franklin Gothic Book"/>
        </w:rPr>
      </w:pPr>
      <w:r w:rsidRPr="00907DF6">
        <w:rPr>
          <w:rFonts w:ascii="Franklin Gothic Book" w:hAnsi="Franklin Gothic Book"/>
        </w:rPr>
        <w:t>линейные (линии, поли-линии),</w:t>
      </w:r>
    </w:p>
    <w:p w:rsidR="00367FE4" w:rsidRPr="00907DF6" w:rsidRDefault="00367FE4" w:rsidP="00367FE4">
      <w:pPr>
        <w:numPr>
          <w:ilvl w:val="0"/>
          <w:numId w:val="19"/>
        </w:numPr>
        <w:ind w:left="142" w:firstLine="680"/>
        <w:jc w:val="both"/>
        <w:rPr>
          <w:rFonts w:ascii="Franklin Gothic Book" w:hAnsi="Franklin Gothic Book"/>
        </w:rPr>
      </w:pPr>
      <w:r w:rsidRPr="00907DF6">
        <w:rPr>
          <w:rFonts w:ascii="Franklin Gothic Book" w:hAnsi="Franklin Gothic Book"/>
        </w:rPr>
        <w:t>площадные (контуры, поли-контуры).</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Типовые объекты описываются в библиотеке типов объектов. Каждый тип описывает площадной, линейный или символьный типовой графический объект, имеет пользовательское название и может быть связан с собственной семантической базой данных.</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Каждый тип объекта может иметь несколько режимов, которые имеют пользовательское название, и задают различные способы отображения данного типового объекта.</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Типовые объекты могут быть:</w:t>
      </w:r>
      <w:r w:rsidRPr="00907DF6">
        <w:rPr>
          <w:rFonts w:ascii="Franklin Gothic Book" w:hAnsi="Franklin Gothic Book"/>
        </w:rPr>
        <w:tab/>
      </w:r>
    </w:p>
    <w:p w:rsidR="00367FE4" w:rsidRPr="00907DF6" w:rsidRDefault="00367FE4" w:rsidP="00367FE4">
      <w:pPr>
        <w:numPr>
          <w:ilvl w:val="0"/>
          <w:numId w:val="20"/>
        </w:numPr>
        <w:ind w:left="142" w:firstLine="680"/>
        <w:jc w:val="both"/>
        <w:rPr>
          <w:rFonts w:ascii="Franklin Gothic Book" w:hAnsi="Franklin Gothic Book"/>
        </w:rPr>
      </w:pPr>
      <w:r w:rsidRPr="00907DF6">
        <w:rPr>
          <w:rFonts w:ascii="Franklin Gothic Book" w:hAnsi="Franklin Gothic Book"/>
        </w:rPr>
        <w:t>точечные (пиктограммы или «символы»),</w:t>
      </w:r>
    </w:p>
    <w:p w:rsidR="00367FE4" w:rsidRPr="00907DF6" w:rsidRDefault="00367FE4" w:rsidP="00367FE4">
      <w:pPr>
        <w:numPr>
          <w:ilvl w:val="0"/>
          <w:numId w:val="20"/>
        </w:numPr>
        <w:ind w:left="142" w:firstLine="680"/>
        <w:jc w:val="both"/>
        <w:rPr>
          <w:rFonts w:ascii="Franklin Gothic Book" w:hAnsi="Franklin Gothic Book"/>
        </w:rPr>
      </w:pPr>
      <w:r w:rsidRPr="00907DF6">
        <w:rPr>
          <w:rFonts w:ascii="Franklin Gothic Book" w:hAnsi="Franklin Gothic Book"/>
        </w:rPr>
        <w:t>линейные (линии, поли-линии),</w:t>
      </w:r>
    </w:p>
    <w:p w:rsidR="00367FE4" w:rsidRPr="00907DF6" w:rsidRDefault="00367FE4" w:rsidP="00367FE4">
      <w:pPr>
        <w:numPr>
          <w:ilvl w:val="0"/>
          <w:numId w:val="20"/>
        </w:numPr>
        <w:ind w:left="142" w:firstLine="680"/>
        <w:jc w:val="both"/>
        <w:rPr>
          <w:rFonts w:ascii="Franklin Gothic Book" w:hAnsi="Franklin Gothic Book"/>
        </w:rPr>
      </w:pPr>
      <w:r w:rsidRPr="00907DF6">
        <w:rPr>
          <w:rFonts w:ascii="Franklin Gothic Book" w:hAnsi="Franklin Gothic Book"/>
        </w:rPr>
        <w:t>площадные (контуры, поли-контуры).</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Атрибутивные или семантические данные хранятся во внешнем источнике данных и подключаются к слою через собственный описатель базы данных. К одному слою может быть по</w:t>
      </w:r>
      <w:r w:rsidRPr="00907DF6">
        <w:rPr>
          <w:rFonts w:ascii="Franklin Gothic Book" w:hAnsi="Franklin Gothic Book"/>
        </w:rPr>
        <w:t>д</w:t>
      </w:r>
      <w:r w:rsidRPr="00907DF6">
        <w:rPr>
          <w:rFonts w:ascii="Franklin Gothic Book" w:hAnsi="Franklin Gothic Book"/>
        </w:rPr>
        <w:t>ключено попеременно произвольное число семантических баз данных. Примитивы пользуются общей сема</w:t>
      </w:r>
      <w:r w:rsidRPr="00907DF6">
        <w:rPr>
          <w:rFonts w:ascii="Franklin Gothic Book" w:hAnsi="Franklin Gothic Book"/>
        </w:rPr>
        <w:t>н</w:t>
      </w:r>
      <w:r w:rsidRPr="00907DF6">
        <w:rPr>
          <w:rFonts w:ascii="Franklin Gothic Book" w:hAnsi="Franklin Gothic Book"/>
        </w:rPr>
        <w:t>тической базой данных, типовые объекты - собственной для каждого типа (однако для разных типов можно подключить одну и ту же базу).</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Редактор структуры слоя служит для создания и редактирования типов и режимов слоя, создания библиотеки символов и библиотеки типовых графических объектов.</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Все операции по преобразованию структуры слоя происходят в диалоге «Структура слоя»:</w:t>
      </w:r>
    </w:p>
    <w:p w:rsidR="00367FE4" w:rsidRPr="00907DF6" w:rsidRDefault="00367FE4" w:rsidP="00367FE4">
      <w:pPr>
        <w:spacing w:after="200"/>
        <w:ind w:left="142"/>
        <w:rPr>
          <w:rFonts w:ascii="Franklin Gothic Book" w:hAnsi="Franklin Gothic Book"/>
          <w:i/>
        </w:rPr>
      </w:pPr>
    </w:p>
    <w:p w:rsidR="00367FE4" w:rsidRPr="00907DF6" w:rsidRDefault="00367FE4" w:rsidP="00367FE4">
      <w:pPr>
        <w:spacing w:after="200"/>
        <w:ind w:left="142"/>
        <w:rPr>
          <w:rFonts w:ascii="Franklin Gothic Book" w:hAnsi="Franklin Gothic Book"/>
          <w:i/>
        </w:rPr>
      </w:pPr>
      <w:r w:rsidRPr="00907DF6">
        <w:rPr>
          <w:rFonts w:ascii="Franklin Gothic Book" w:hAnsi="Franklin Gothic Book"/>
          <w:i/>
        </w:rPr>
        <w:t>Расчет теплового и гидравлического режимов.</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Расчет произведен в созданной электронной базе при разработке теплового и гидравлич</w:t>
      </w:r>
      <w:r w:rsidRPr="00907DF6">
        <w:rPr>
          <w:rFonts w:ascii="Franklin Gothic Book" w:hAnsi="Franklin Gothic Book"/>
        </w:rPr>
        <w:t>е</w:t>
      </w:r>
      <w:r w:rsidRPr="00907DF6">
        <w:rPr>
          <w:rFonts w:ascii="Franklin Gothic Book" w:hAnsi="Franklin Gothic Book"/>
        </w:rPr>
        <w:t>ского режима Разработанный тепловой и гидравлический режимы необходимы для проведения анализа существующего теплового и гидравлического режима.</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Режим отпуска теплоты принят по  расчетному графику отпуска тепла 95-70°С согласно требований Лит.1, п. 7.6. при расчетной внутренней температуре воздуха внутри жилых помещ</w:t>
      </w:r>
      <w:r w:rsidRPr="00907DF6">
        <w:rPr>
          <w:rFonts w:ascii="Franklin Gothic Book" w:hAnsi="Franklin Gothic Book"/>
        </w:rPr>
        <w:t>е</w:t>
      </w:r>
      <w:r w:rsidRPr="00907DF6">
        <w:rPr>
          <w:rFonts w:ascii="Franklin Gothic Book" w:hAnsi="Franklin Gothic Book"/>
        </w:rPr>
        <w:t>ний +20°С (п.7.4.).</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Расчетные расходы на нужды отопления определялись на основании приведенных в приложении таблица №2 книги 1 тепловых нагрузок с учетом компенсации тепловых потерь расх</w:t>
      </w:r>
      <w:r w:rsidRPr="00907DF6">
        <w:rPr>
          <w:rFonts w:ascii="Franklin Gothic Book" w:hAnsi="Franklin Gothic Book"/>
        </w:rPr>
        <w:t>о</w:t>
      </w:r>
      <w:r w:rsidRPr="00907DF6">
        <w:rPr>
          <w:rFonts w:ascii="Franklin Gothic Book" w:hAnsi="Franklin Gothic Book"/>
        </w:rPr>
        <w:t>дом теплоносителя.</w:t>
      </w:r>
    </w:p>
    <w:p w:rsidR="00367FE4" w:rsidRPr="00907DF6" w:rsidRDefault="00367FE4" w:rsidP="00367FE4">
      <w:pPr>
        <w:ind w:left="142" w:firstLine="680"/>
        <w:jc w:val="both"/>
        <w:rPr>
          <w:rFonts w:ascii="Franklin Gothic Book" w:hAnsi="Franklin Gothic Book"/>
          <w:b/>
        </w:rPr>
      </w:pPr>
      <w:r w:rsidRPr="00907DF6">
        <w:rPr>
          <w:rFonts w:ascii="Franklin Gothic Book" w:hAnsi="Franklin Gothic Book"/>
          <w:b/>
        </w:rPr>
        <w:t>Разработка эксплуатационного гидравлического режима</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Задачей разработки является определение необходимых мероприятий по обеспечению расчетных расходов теплоносителя для потребителей.</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При разработке гидравлического режима определены располагаемые напоры во всех то</w:t>
      </w:r>
      <w:r w:rsidRPr="00907DF6">
        <w:rPr>
          <w:rFonts w:ascii="Franklin Gothic Book" w:hAnsi="Franklin Gothic Book"/>
        </w:rPr>
        <w:t>ч</w:t>
      </w:r>
      <w:r w:rsidRPr="00907DF6">
        <w:rPr>
          <w:rFonts w:ascii="Franklin Gothic Book" w:hAnsi="Franklin Gothic Book"/>
        </w:rPr>
        <w:t>ках сети, избыточные напоры, подлежащие гашению.</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 xml:space="preserve">Расчет гидравлических режимов проводился с помощью программного модуля </w:t>
      </w:r>
      <w:r w:rsidRPr="00907DF6">
        <w:rPr>
          <w:rFonts w:ascii="Franklin Gothic Book" w:hAnsi="Franklin Gothic Book"/>
          <w:lang w:val="en-US"/>
        </w:rPr>
        <w:t>Zulu</w:t>
      </w:r>
      <w:r w:rsidRPr="00907DF6">
        <w:rPr>
          <w:rFonts w:ascii="Franklin Gothic Book" w:hAnsi="Franklin Gothic Book"/>
        </w:rPr>
        <w:t xml:space="preserve"> </w:t>
      </w:r>
      <w:r w:rsidRPr="00907DF6">
        <w:rPr>
          <w:rFonts w:ascii="Franklin Gothic Book" w:hAnsi="Franklin Gothic Book"/>
          <w:lang w:val="en-US"/>
        </w:rPr>
        <w:t>Thermo</w:t>
      </w:r>
      <w:r w:rsidRPr="00907DF6">
        <w:rPr>
          <w:rFonts w:ascii="Franklin Gothic Book" w:hAnsi="Franklin Gothic Book"/>
        </w:rPr>
        <w:t xml:space="preserve"> на ПЭВМ с соблюдением следующих условий:</w:t>
      </w:r>
    </w:p>
    <w:p w:rsidR="00367FE4" w:rsidRPr="00907DF6" w:rsidRDefault="00367FE4" w:rsidP="00367FE4">
      <w:pPr>
        <w:numPr>
          <w:ilvl w:val="0"/>
          <w:numId w:val="15"/>
        </w:numPr>
        <w:ind w:left="142" w:firstLine="680"/>
        <w:jc w:val="both"/>
        <w:rPr>
          <w:rFonts w:ascii="Franklin Gothic Book" w:hAnsi="Franklin Gothic Book"/>
        </w:rPr>
      </w:pPr>
      <w:r w:rsidRPr="00907DF6">
        <w:rPr>
          <w:rFonts w:ascii="Franklin Gothic Book" w:hAnsi="Franklin Gothic Book"/>
        </w:rPr>
        <w:t>Обеспечение расчетного расхода теплоносителя и распределение его по потребит</w:t>
      </w:r>
      <w:r w:rsidRPr="00907DF6">
        <w:rPr>
          <w:rFonts w:ascii="Franklin Gothic Book" w:hAnsi="Franklin Gothic Book"/>
        </w:rPr>
        <w:t>е</w:t>
      </w:r>
      <w:r w:rsidRPr="00907DF6">
        <w:rPr>
          <w:rFonts w:ascii="Franklin Gothic Book" w:hAnsi="Franklin Gothic Book"/>
        </w:rPr>
        <w:t>лям.</w:t>
      </w:r>
    </w:p>
    <w:p w:rsidR="00367FE4" w:rsidRPr="00907DF6" w:rsidRDefault="00367FE4" w:rsidP="00367FE4">
      <w:pPr>
        <w:numPr>
          <w:ilvl w:val="0"/>
          <w:numId w:val="15"/>
        </w:numPr>
        <w:ind w:left="142" w:firstLine="680"/>
        <w:jc w:val="both"/>
        <w:rPr>
          <w:rFonts w:ascii="Franklin Gothic Book" w:hAnsi="Franklin Gothic Book"/>
        </w:rPr>
      </w:pPr>
      <w:r w:rsidRPr="00907DF6">
        <w:rPr>
          <w:rFonts w:ascii="Franklin Gothic Book" w:hAnsi="Franklin Gothic Book"/>
        </w:rPr>
        <w:t>Безопасность в эксплуатации, т.е. давление в подающем трубопроводе и в системе теплопотребления должно обеспечить не вскипание воды при ее максимальной температуре.</w:t>
      </w:r>
    </w:p>
    <w:p w:rsidR="00367FE4" w:rsidRPr="00907DF6" w:rsidRDefault="00367FE4" w:rsidP="00367FE4">
      <w:pPr>
        <w:numPr>
          <w:ilvl w:val="0"/>
          <w:numId w:val="15"/>
        </w:numPr>
        <w:ind w:left="142" w:firstLine="680"/>
        <w:jc w:val="both"/>
        <w:rPr>
          <w:rFonts w:ascii="Franklin Gothic Book" w:hAnsi="Franklin Gothic Book"/>
        </w:rPr>
      </w:pPr>
      <w:r w:rsidRPr="00907DF6">
        <w:rPr>
          <w:rFonts w:ascii="Franklin Gothic Book" w:hAnsi="Franklin Gothic Book"/>
        </w:rPr>
        <w:t>Давление в любой точке обратного трубопровода на тепловых вводах не должно превышать допустимую величину (6 ати для систем отопления, оборудованных чугунными нагрев</w:t>
      </w:r>
      <w:r w:rsidRPr="00907DF6">
        <w:rPr>
          <w:rFonts w:ascii="Franklin Gothic Book" w:hAnsi="Franklin Gothic Book"/>
        </w:rPr>
        <w:t>а</w:t>
      </w:r>
      <w:r w:rsidRPr="00907DF6">
        <w:rPr>
          <w:rFonts w:ascii="Franklin Gothic Book" w:hAnsi="Franklin Gothic Book"/>
        </w:rPr>
        <w:t>тельными приборами, 10 ати - стальными).</w:t>
      </w:r>
    </w:p>
    <w:p w:rsidR="00367FE4" w:rsidRPr="00907DF6" w:rsidRDefault="00367FE4" w:rsidP="00367FE4">
      <w:pPr>
        <w:numPr>
          <w:ilvl w:val="0"/>
          <w:numId w:val="15"/>
        </w:numPr>
        <w:ind w:left="142" w:firstLine="680"/>
        <w:jc w:val="both"/>
        <w:rPr>
          <w:rFonts w:ascii="Franklin Gothic Book" w:hAnsi="Franklin Gothic Book"/>
        </w:rPr>
      </w:pPr>
      <w:r w:rsidRPr="00907DF6">
        <w:rPr>
          <w:rFonts w:ascii="Franklin Gothic Book" w:hAnsi="Franklin Gothic Book"/>
        </w:rPr>
        <w:t xml:space="preserve">Надежность работы, давление в любой точке обратных трубопроводов и водяных теплопотребляющих систем должно быть не менее </w:t>
      </w:r>
      <w:smartTag w:uri="urn:schemas-microsoft-com:office:smarttags" w:element="metricconverter">
        <w:smartTagPr>
          <w:attr w:name="ProductID" w:val="5 м"/>
        </w:smartTagPr>
        <w:r w:rsidRPr="00907DF6">
          <w:rPr>
            <w:rFonts w:ascii="Franklin Gothic Book" w:hAnsi="Franklin Gothic Book"/>
          </w:rPr>
          <w:t>5 м</w:t>
        </w:r>
      </w:smartTag>
      <w:r w:rsidRPr="00907DF6">
        <w:rPr>
          <w:rFonts w:ascii="Franklin Gothic Book" w:hAnsi="Franklin Gothic Book"/>
        </w:rPr>
        <w:t>.в.ст. (0,5 ати).</w:t>
      </w:r>
    </w:p>
    <w:p w:rsidR="00367FE4" w:rsidRPr="00907DF6" w:rsidRDefault="00367FE4" w:rsidP="00367FE4">
      <w:pPr>
        <w:numPr>
          <w:ilvl w:val="0"/>
          <w:numId w:val="15"/>
        </w:numPr>
        <w:ind w:left="142" w:firstLine="680"/>
        <w:jc w:val="both"/>
        <w:rPr>
          <w:rFonts w:ascii="Franklin Gothic Book" w:hAnsi="Franklin Gothic Book"/>
        </w:rPr>
      </w:pPr>
      <w:r w:rsidRPr="00907DF6">
        <w:rPr>
          <w:rFonts w:ascii="Franklin Gothic Book" w:hAnsi="Franklin Gothic Book"/>
        </w:rPr>
        <w:t>Располагаемые напоры перед системами теплопотребления должны быть:</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 при безэлеваторном присоединении не менее 3</w:t>
      </w:r>
      <w:r w:rsidRPr="00907DF6">
        <w:rPr>
          <w:rFonts w:ascii="Franklin Gothic Book" w:hAnsi="Franklin Gothic Book"/>
          <w:vertAlign w:val="superscript"/>
        </w:rPr>
        <w:t>х</w:t>
      </w:r>
      <w:r w:rsidRPr="00907DF6">
        <w:rPr>
          <w:rFonts w:ascii="Franklin Gothic Book" w:hAnsi="Franklin Gothic Book"/>
        </w:rPr>
        <w:t>кратного сопротивления системы.</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 xml:space="preserve">- при элеваторном присоединении при графике  95-70 не менее </w:t>
      </w:r>
      <w:smartTag w:uri="urn:schemas-microsoft-com:office:smarttags" w:element="metricconverter">
        <w:smartTagPr>
          <w:attr w:name="ProductID" w:val="9 м"/>
        </w:smartTagPr>
        <w:r w:rsidRPr="00907DF6">
          <w:rPr>
            <w:rFonts w:ascii="Franklin Gothic Book" w:hAnsi="Franklin Gothic Book"/>
          </w:rPr>
          <w:t>9 м</w:t>
        </w:r>
      </w:smartTag>
      <w:r w:rsidRPr="00907DF6">
        <w:rPr>
          <w:rFonts w:ascii="Franklin Gothic Book" w:hAnsi="Franklin Gothic Book"/>
        </w:rPr>
        <w:t xml:space="preserve">.в.ст., при графике 105-70 не менее </w:t>
      </w:r>
      <w:smartTag w:uri="urn:schemas-microsoft-com:office:smarttags" w:element="metricconverter">
        <w:smartTagPr>
          <w:attr w:name="ProductID" w:val="8 м"/>
        </w:smartTagPr>
        <w:r w:rsidRPr="00907DF6">
          <w:rPr>
            <w:rFonts w:ascii="Franklin Gothic Book" w:hAnsi="Franklin Gothic Book"/>
          </w:rPr>
          <w:t>8 м</w:t>
        </w:r>
      </w:smartTag>
      <w:r w:rsidRPr="00907DF6">
        <w:rPr>
          <w:rFonts w:ascii="Franklin Gothic Book" w:hAnsi="Franklin Gothic Book"/>
        </w:rPr>
        <w:t xml:space="preserve">.в.ст. (Лит.2) при сопротивлении системы не более </w:t>
      </w:r>
      <w:smartTag w:uri="urn:schemas-microsoft-com:office:smarttags" w:element="metricconverter">
        <w:smartTagPr>
          <w:attr w:name="ProductID" w:val="2,0 м"/>
        </w:smartTagPr>
        <w:r w:rsidRPr="00907DF6">
          <w:rPr>
            <w:rFonts w:ascii="Franklin Gothic Book" w:hAnsi="Franklin Gothic Book"/>
          </w:rPr>
          <w:t>2,0 м</w:t>
        </w:r>
      </w:smartTag>
      <w:r w:rsidRPr="00907DF6">
        <w:rPr>
          <w:rFonts w:ascii="Franklin Gothic Book" w:hAnsi="Franklin Gothic Book"/>
        </w:rPr>
        <w:t>.в.ст. При больших сопротивлениях системы необходимые располагаемые напоры определяются автоматически с</w:t>
      </w:r>
      <w:r w:rsidRPr="00907DF6">
        <w:rPr>
          <w:rFonts w:ascii="Franklin Gothic Book" w:hAnsi="Franklin Gothic Book"/>
        </w:rPr>
        <w:t>о</w:t>
      </w:r>
      <w:r w:rsidRPr="00907DF6">
        <w:rPr>
          <w:rFonts w:ascii="Franklin Gothic Book" w:hAnsi="Franklin Gothic Book"/>
        </w:rPr>
        <w:t>гласно (Лит.2 стр. 180).</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Результаты расчета приведены в таблицах ниже, расчетные данные по участкам в прил</w:t>
      </w:r>
      <w:r w:rsidRPr="00907DF6">
        <w:rPr>
          <w:rFonts w:ascii="Franklin Gothic Book" w:hAnsi="Franklin Gothic Book"/>
        </w:rPr>
        <w:t>о</w:t>
      </w:r>
      <w:r w:rsidRPr="00907DF6">
        <w:rPr>
          <w:rFonts w:ascii="Franklin Gothic Book" w:hAnsi="Franklin Gothic Book"/>
        </w:rPr>
        <w:t>жении таблица №1-4.</w:t>
      </w:r>
    </w:p>
    <w:p w:rsidR="00367FE4" w:rsidRPr="00907DF6" w:rsidRDefault="00367FE4" w:rsidP="00367FE4">
      <w:pPr>
        <w:ind w:left="142" w:right="141" w:firstLine="567"/>
        <w:rPr>
          <w:rFonts w:ascii="Franklin Gothic Book" w:hAnsi="Franklin Gothic Book"/>
        </w:rPr>
      </w:pPr>
    </w:p>
    <w:p w:rsidR="00367FE4" w:rsidRPr="00907DF6" w:rsidRDefault="00367FE4" w:rsidP="00367FE4">
      <w:pPr>
        <w:ind w:left="142" w:right="141" w:firstLine="567"/>
        <w:rPr>
          <w:rFonts w:ascii="Franklin Gothic Book" w:hAnsi="Franklin Gothic Book"/>
        </w:rPr>
      </w:pPr>
    </w:p>
    <w:p w:rsidR="00367FE4" w:rsidRPr="00907DF6" w:rsidRDefault="00367FE4" w:rsidP="00367FE4">
      <w:pPr>
        <w:ind w:left="142" w:right="141" w:firstLine="567"/>
        <w:rPr>
          <w:rFonts w:ascii="Franklin Gothic Book" w:hAnsi="Franklin Gothic Book"/>
        </w:rPr>
      </w:pPr>
      <w:r w:rsidRPr="00907DF6">
        <w:rPr>
          <w:rFonts w:ascii="Franklin Gothic Book" w:hAnsi="Franklin Gothic Book"/>
        </w:rPr>
        <w:t>Таблица 11</w:t>
      </w:r>
      <w:r w:rsidRPr="00907DF6">
        <w:rPr>
          <w:rFonts w:ascii="Franklin Gothic Book" w:hAnsi="Franklin Gothic Book"/>
          <w:noProof/>
        </w:rPr>
        <w:t xml:space="preserve">. Расчетные данные по котельным с. </w:t>
      </w:r>
      <w:r w:rsidRPr="00907DF6">
        <w:rPr>
          <w:rFonts w:ascii="Franklin Gothic Book" w:hAnsi="Franklin Gothic Book"/>
        </w:rPr>
        <w:t>Заковряжино</w:t>
      </w:r>
    </w:p>
    <w:tbl>
      <w:tblPr>
        <w:tblW w:w="5000" w:type="pct"/>
        <w:jc w:val="center"/>
        <w:tblLayout w:type="fixed"/>
        <w:tblLook w:val="00A0" w:firstRow="1" w:lastRow="0" w:firstColumn="1" w:lastColumn="0" w:noHBand="0" w:noVBand="0"/>
      </w:tblPr>
      <w:tblGrid>
        <w:gridCol w:w="1526"/>
        <w:gridCol w:w="1135"/>
        <w:gridCol w:w="991"/>
        <w:gridCol w:w="850"/>
        <w:gridCol w:w="750"/>
        <w:gridCol w:w="628"/>
        <w:gridCol w:w="803"/>
        <w:gridCol w:w="502"/>
        <w:gridCol w:w="697"/>
        <w:gridCol w:w="874"/>
        <w:gridCol w:w="795"/>
        <w:gridCol w:w="1132"/>
      </w:tblGrid>
      <w:tr w:rsidR="007A5724" w:rsidRPr="00907DF6" w:rsidTr="007A5724">
        <w:trPr>
          <w:trHeight w:val="2340"/>
          <w:jc w:val="center"/>
        </w:trPr>
        <w:tc>
          <w:tcPr>
            <w:tcW w:w="714" w:type="pct"/>
            <w:tcBorders>
              <w:top w:val="single" w:sz="4" w:space="0" w:color="000000"/>
              <w:left w:val="single" w:sz="4" w:space="0" w:color="000000"/>
              <w:bottom w:val="single" w:sz="4" w:space="0" w:color="000000"/>
              <w:right w:val="single" w:sz="4" w:space="0" w:color="000000"/>
            </w:tcBorders>
            <w:shd w:val="clear" w:color="000000" w:fill="FFFFFF"/>
            <w:textDirection w:val="btLr"/>
            <w:vAlign w:val="center"/>
          </w:tcPr>
          <w:p w:rsidR="00367FE4" w:rsidRPr="00907DF6" w:rsidRDefault="00367FE4" w:rsidP="007A5724">
            <w:pPr>
              <w:jc w:val="center"/>
              <w:rPr>
                <w:rFonts w:ascii="Franklin Gothic Book" w:hAnsi="Franklin Gothic Book"/>
                <w:b/>
                <w:bCs/>
              </w:rPr>
            </w:pPr>
            <w:r w:rsidRPr="00907DF6">
              <w:rPr>
                <w:rFonts w:ascii="Franklin Gothic Book" w:hAnsi="Franklin Gothic Book"/>
                <w:b/>
                <w:bCs/>
              </w:rPr>
              <w:t>Наименование предпр</w:t>
            </w:r>
            <w:r w:rsidRPr="00907DF6">
              <w:rPr>
                <w:rFonts w:ascii="Franklin Gothic Book" w:hAnsi="Franklin Gothic Book"/>
                <w:b/>
                <w:bCs/>
              </w:rPr>
              <w:t>и</w:t>
            </w:r>
            <w:r w:rsidRPr="00907DF6">
              <w:rPr>
                <w:rFonts w:ascii="Franklin Gothic Book" w:hAnsi="Franklin Gothic Book"/>
                <w:b/>
                <w:bCs/>
              </w:rPr>
              <w:t>ятия</w:t>
            </w:r>
          </w:p>
        </w:tc>
        <w:tc>
          <w:tcPr>
            <w:tcW w:w="531" w:type="pct"/>
            <w:tcBorders>
              <w:top w:val="single" w:sz="4" w:space="0" w:color="000000"/>
              <w:left w:val="nil"/>
              <w:bottom w:val="single" w:sz="4" w:space="0" w:color="000000"/>
              <w:right w:val="single" w:sz="4" w:space="0" w:color="000000"/>
            </w:tcBorders>
            <w:shd w:val="clear" w:color="000000" w:fill="FFFFFF"/>
            <w:textDirection w:val="btLr"/>
            <w:vAlign w:val="center"/>
          </w:tcPr>
          <w:p w:rsidR="00367FE4" w:rsidRPr="00907DF6" w:rsidRDefault="00367FE4" w:rsidP="007A5724">
            <w:pPr>
              <w:jc w:val="center"/>
              <w:rPr>
                <w:rFonts w:ascii="Franklin Gothic Book" w:hAnsi="Franklin Gothic Book"/>
                <w:b/>
                <w:bCs/>
              </w:rPr>
            </w:pPr>
            <w:r w:rsidRPr="00907DF6">
              <w:rPr>
                <w:rFonts w:ascii="Franklin Gothic Book" w:hAnsi="Franklin Gothic Book"/>
                <w:b/>
                <w:bCs/>
              </w:rPr>
              <w:t>Наименование источн</w:t>
            </w:r>
            <w:r w:rsidRPr="00907DF6">
              <w:rPr>
                <w:rFonts w:ascii="Franklin Gothic Book" w:hAnsi="Franklin Gothic Book"/>
                <w:b/>
                <w:bCs/>
              </w:rPr>
              <w:t>и</w:t>
            </w:r>
            <w:r w:rsidRPr="00907DF6">
              <w:rPr>
                <w:rFonts w:ascii="Franklin Gothic Book" w:hAnsi="Franklin Gothic Book"/>
                <w:b/>
                <w:bCs/>
              </w:rPr>
              <w:t>ка</w:t>
            </w:r>
          </w:p>
        </w:tc>
        <w:tc>
          <w:tcPr>
            <w:tcW w:w="464" w:type="pct"/>
            <w:tcBorders>
              <w:top w:val="single" w:sz="4" w:space="0" w:color="000000"/>
              <w:left w:val="nil"/>
              <w:bottom w:val="single" w:sz="4" w:space="0" w:color="000000"/>
              <w:right w:val="single" w:sz="4" w:space="0" w:color="000000"/>
            </w:tcBorders>
            <w:shd w:val="clear" w:color="000000" w:fill="FFFFFF"/>
            <w:textDirection w:val="btLr"/>
            <w:vAlign w:val="center"/>
          </w:tcPr>
          <w:p w:rsidR="00367FE4" w:rsidRPr="00907DF6" w:rsidRDefault="00367FE4" w:rsidP="007A5724">
            <w:pPr>
              <w:jc w:val="center"/>
              <w:rPr>
                <w:rFonts w:ascii="Franklin Gothic Book" w:hAnsi="Franklin Gothic Book"/>
                <w:b/>
                <w:bCs/>
              </w:rPr>
            </w:pPr>
            <w:r w:rsidRPr="00907DF6">
              <w:rPr>
                <w:rFonts w:ascii="Franklin Gothic Book" w:hAnsi="Franklin Gothic Book"/>
                <w:b/>
                <w:bCs/>
              </w:rPr>
              <w:t>Установленная тепловая мо</w:t>
            </w:r>
            <w:r w:rsidRPr="00907DF6">
              <w:rPr>
                <w:rFonts w:ascii="Franklin Gothic Book" w:hAnsi="Franklin Gothic Book"/>
                <w:b/>
                <w:bCs/>
              </w:rPr>
              <w:t>щ</w:t>
            </w:r>
            <w:r w:rsidRPr="00907DF6">
              <w:rPr>
                <w:rFonts w:ascii="Franklin Gothic Book" w:hAnsi="Franklin Gothic Book"/>
                <w:b/>
                <w:bCs/>
              </w:rPr>
              <w:t>ность, Гкал</w:t>
            </w:r>
          </w:p>
        </w:tc>
        <w:tc>
          <w:tcPr>
            <w:tcW w:w="398" w:type="pct"/>
            <w:tcBorders>
              <w:top w:val="single" w:sz="4" w:space="0" w:color="000000"/>
              <w:left w:val="nil"/>
              <w:bottom w:val="single" w:sz="4" w:space="0" w:color="000000"/>
              <w:right w:val="single" w:sz="4" w:space="0" w:color="000000"/>
            </w:tcBorders>
            <w:shd w:val="clear" w:color="000000" w:fill="FFFFFF"/>
            <w:textDirection w:val="btLr"/>
            <w:vAlign w:val="center"/>
          </w:tcPr>
          <w:p w:rsidR="00367FE4" w:rsidRPr="00907DF6" w:rsidRDefault="00367FE4" w:rsidP="007A5724">
            <w:pPr>
              <w:jc w:val="center"/>
              <w:rPr>
                <w:rFonts w:ascii="Franklin Gothic Book" w:hAnsi="Franklin Gothic Book"/>
                <w:b/>
                <w:bCs/>
              </w:rPr>
            </w:pPr>
            <w:r w:rsidRPr="00907DF6">
              <w:rPr>
                <w:rFonts w:ascii="Franklin Gothic Book" w:hAnsi="Franklin Gothic Book"/>
                <w:b/>
                <w:bCs/>
              </w:rPr>
              <w:t>Текущий pасполаг. напоp на выходе из источн</w:t>
            </w:r>
            <w:r w:rsidRPr="00907DF6">
              <w:rPr>
                <w:rFonts w:ascii="Franklin Gothic Book" w:hAnsi="Franklin Gothic Book"/>
                <w:b/>
                <w:bCs/>
              </w:rPr>
              <w:t>и</w:t>
            </w:r>
            <w:r w:rsidRPr="00907DF6">
              <w:rPr>
                <w:rFonts w:ascii="Franklin Gothic Book" w:hAnsi="Franklin Gothic Book"/>
                <w:b/>
                <w:bCs/>
              </w:rPr>
              <w:t>ка, м</w:t>
            </w:r>
          </w:p>
        </w:tc>
        <w:tc>
          <w:tcPr>
            <w:tcW w:w="351" w:type="pct"/>
            <w:tcBorders>
              <w:top w:val="single" w:sz="4" w:space="0" w:color="000000"/>
              <w:left w:val="nil"/>
              <w:bottom w:val="single" w:sz="4" w:space="0" w:color="000000"/>
              <w:right w:val="single" w:sz="4" w:space="0" w:color="000000"/>
            </w:tcBorders>
            <w:shd w:val="clear" w:color="000000" w:fill="FFFFFF"/>
            <w:textDirection w:val="btLr"/>
            <w:vAlign w:val="center"/>
          </w:tcPr>
          <w:p w:rsidR="00367FE4" w:rsidRPr="00907DF6" w:rsidRDefault="00367FE4" w:rsidP="007A5724">
            <w:pPr>
              <w:jc w:val="center"/>
              <w:rPr>
                <w:rFonts w:ascii="Franklin Gothic Book" w:hAnsi="Franklin Gothic Book"/>
                <w:b/>
                <w:bCs/>
              </w:rPr>
            </w:pPr>
            <w:r w:rsidRPr="00907DF6">
              <w:rPr>
                <w:rFonts w:ascii="Franklin Gothic Book" w:hAnsi="Franklin Gothic Book"/>
                <w:b/>
                <w:bCs/>
              </w:rPr>
              <w:t>Напор в пода</w:t>
            </w:r>
            <w:r w:rsidRPr="00907DF6">
              <w:rPr>
                <w:rFonts w:ascii="Franklin Gothic Book" w:hAnsi="Franklin Gothic Book"/>
                <w:b/>
                <w:bCs/>
              </w:rPr>
              <w:t>ю</w:t>
            </w:r>
            <w:r w:rsidRPr="00907DF6">
              <w:rPr>
                <w:rFonts w:ascii="Franklin Gothic Book" w:hAnsi="Franklin Gothic Book"/>
                <w:b/>
                <w:bCs/>
              </w:rPr>
              <w:t>щем тр-де, м</w:t>
            </w:r>
          </w:p>
        </w:tc>
        <w:tc>
          <w:tcPr>
            <w:tcW w:w="294" w:type="pct"/>
            <w:tcBorders>
              <w:top w:val="single" w:sz="4" w:space="0" w:color="000000"/>
              <w:left w:val="nil"/>
              <w:bottom w:val="single" w:sz="4" w:space="0" w:color="000000"/>
              <w:right w:val="single" w:sz="4" w:space="0" w:color="000000"/>
            </w:tcBorders>
            <w:shd w:val="clear" w:color="000000" w:fill="FFFFFF"/>
            <w:textDirection w:val="btLr"/>
            <w:vAlign w:val="center"/>
          </w:tcPr>
          <w:p w:rsidR="00367FE4" w:rsidRPr="00907DF6" w:rsidRDefault="00367FE4" w:rsidP="007A5724">
            <w:pPr>
              <w:jc w:val="center"/>
              <w:rPr>
                <w:rFonts w:ascii="Franklin Gothic Book" w:hAnsi="Franklin Gothic Book"/>
                <w:b/>
                <w:bCs/>
              </w:rPr>
            </w:pPr>
            <w:r w:rsidRPr="00907DF6">
              <w:rPr>
                <w:rFonts w:ascii="Franklin Gothic Book" w:hAnsi="Franklin Gothic Book"/>
                <w:b/>
                <w:bCs/>
              </w:rPr>
              <w:t>Давление в пода</w:t>
            </w:r>
            <w:r w:rsidRPr="00907DF6">
              <w:rPr>
                <w:rFonts w:ascii="Franklin Gothic Book" w:hAnsi="Franklin Gothic Book"/>
                <w:b/>
                <w:bCs/>
              </w:rPr>
              <w:t>ю</w:t>
            </w:r>
            <w:r w:rsidRPr="00907DF6">
              <w:rPr>
                <w:rFonts w:ascii="Franklin Gothic Book" w:hAnsi="Franklin Gothic Book"/>
                <w:b/>
                <w:bCs/>
              </w:rPr>
              <w:t>щем тр-де, м</w:t>
            </w:r>
          </w:p>
        </w:tc>
        <w:tc>
          <w:tcPr>
            <w:tcW w:w="376" w:type="pct"/>
            <w:tcBorders>
              <w:top w:val="single" w:sz="4" w:space="0" w:color="000000"/>
              <w:left w:val="nil"/>
              <w:bottom w:val="single" w:sz="4" w:space="0" w:color="000000"/>
              <w:right w:val="single" w:sz="4" w:space="0" w:color="000000"/>
            </w:tcBorders>
            <w:shd w:val="clear" w:color="000000" w:fill="FFFFFF"/>
            <w:textDirection w:val="btLr"/>
            <w:vAlign w:val="center"/>
          </w:tcPr>
          <w:p w:rsidR="00367FE4" w:rsidRPr="00907DF6" w:rsidRDefault="00367FE4" w:rsidP="007A5724">
            <w:pPr>
              <w:jc w:val="center"/>
              <w:rPr>
                <w:rFonts w:ascii="Franklin Gothic Book" w:hAnsi="Franklin Gothic Book"/>
                <w:b/>
                <w:bCs/>
              </w:rPr>
            </w:pPr>
            <w:r w:rsidRPr="00907DF6">
              <w:rPr>
                <w:rFonts w:ascii="Franklin Gothic Book" w:hAnsi="Franklin Gothic Book"/>
                <w:b/>
                <w:bCs/>
              </w:rPr>
              <w:t>Расчетная нагрузка на от</w:t>
            </w:r>
            <w:r w:rsidRPr="00907DF6">
              <w:rPr>
                <w:rFonts w:ascii="Franklin Gothic Book" w:hAnsi="Franklin Gothic Book"/>
                <w:b/>
                <w:bCs/>
              </w:rPr>
              <w:t>о</w:t>
            </w:r>
            <w:r w:rsidRPr="00907DF6">
              <w:rPr>
                <w:rFonts w:ascii="Franklin Gothic Book" w:hAnsi="Franklin Gothic Book"/>
                <w:b/>
                <w:bCs/>
              </w:rPr>
              <w:t>пление, Гкал/ч</w:t>
            </w:r>
          </w:p>
        </w:tc>
        <w:tc>
          <w:tcPr>
            <w:tcW w:w="235" w:type="pct"/>
            <w:tcBorders>
              <w:top w:val="single" w:sz="4" w:space="0" w:color="000000"/>
              <w:left w:val="nil"/>
              <w:bottom w:val="single" w:sz="4" w:space="0" w:color="000000"/>
              <w:right w:val="single" w:sz="4" w:space="0" w:color="000000"/>
            </w:tcBorders>
            <w:shd w:val="clear" w:color="000000" w:fill="FFFFFF"/>
            <w:textDirection w:val="btLr"/>
            <w:vAlign w:val="center"/>
          </w:tcPr>
          <w:p w:rsidR="00367FE4" w:rsidRPr="00907DF6" w:rsidRDefault="00367FE4" w:rsidP="007A5724">
            <w:pPr>
              <w:jc w:val="center"/>
              <w:rPr>
                <w:rFonts w:ascii="Franklin Gothic Book" w:hAnsi="Franklin Gothic Book"/>
                <w:b/>
                <w:bCs/>
              </w:rPr>
            </w:pPr>
            <w:r w:rsidRPr="00907DF6">
              <w:rPr>
                <w:rFonts w:ascii="Franklin Gothic Book" w:hAnsi="Franklin Gothic Book"/>
                <w:b/>
                <w:bCs/>
              </w:rPr>
              <w:t>Расчетная н</w:t>
            </w:r>
            <w:r w:rsidRPr="00907DF6">
              <w:rPr>
                <w:rFonts w:ascii="Franklin Gothic Book" w:hAnsi="Franklin Gothic Book"/>
                <w:b/>
                <w:bCs/>
              </w:rPr>
              <w:t>а</w:t>
            </w:r>
            <w:r w:rsidRPr="00907DF6">
              <w:rPr>
                <w:rFonts w:ascii="Franklin Gothic Book" w:hAnsi="Franklin Gothic Book"/>
                <w:b/>
                <w:bCs/>
              </w:rPr>
              <w:t>грузка на ГВС, Гкал/ч</w:t>
            </w:r>
          </w:p>
        </w:tc>
        <w:tc>
          <w:tcPr>
            <w:tcW w:w="326" w:type="pct"/>
            <w:tcBorders>
              <w:top w:val="single" w:sz="4" w:space="0" w:color="000000"/>
              <w:left w:val="nil"/>
              <w:bottom w:val="single" w:sz="4" w:space="0" w:color="000000"/>
              <w:right w:val="single" w:sz="4" w:space="0" w:color="000000"/>
            </w:tcBorders>
            <w:shd w:val="clear" w:color="000000" w:fill="FFFFFF"/>
            <w:textDirection w:val="btLr"/>
            <w:vAlign w:val="center"/>
          </w:tcPr>
          <w:p w:rsidR="00367FE4" w:rsidRPr="00907DF6" w:rsidRDefault="00367FE4" w:rsidP="007A5724">
            <w:pPr>
              <w:jc w:val="center"/>
              <w:rPr>
                <w:rFonts w:ascii="Franklin Gothic Book" w:hAnsi="Franklin Gothic Book"/>
                <w:b/>
                <w:bCs/>
              </w:rPr>
            </w:pPr>
            <w:r w:rsidRPr="00907DF6">
              <w:rPr>
                <w:rFonts w:ascii="Franklin Gothic Book" w:hAnsi="Franklin Gothic Book"/>
                <w:b/>
                <w:bCs/>
              </w:rPr>
              <w:t>Суммарная тепловая н</w:t>
            </w:r>
            <w:r w:rsidRPr="00907DF6">
              <w:rPr>
                <w:rFonts w:ascii="Franklin Gothic Book" w:hAnsi="Franklin Gothic Book"/>
                <w:b/>
                <w:bCs/>
              </w:rPr>
              <w:t>а</w:t>
            </w:r>
            <w:r w:rsidRPr="00907DF6">
              <w:rPr>
                <w:rFonts w:ascii="Franklin Gothic Book" w:hAnsi="Franklin Gothic Book"/>
                <w:b/>
                <w:bCs/>
              </w:rPr>
              <w:t>грузка, Гкал/ч</w:t>
            </w:r>
          </w:p>
        </w:tc>
        <w:tc>
          <w:tcPr>
            <w:tcW w:w="409" w:type="pct"/>
            <w:tcBorders>
              <w:top w:val="single" w:sz="4" w:space="0" w:color="000000"/>
              <w:left w:val="nil"/>
              <w:bottom w:val="single" w:sz="4" w:space="0" w:color="000000"/>
              <w:right w:val="single" w:sz="4" w:space="0" w:color="000000"/>
            </w:tcBorders>
            <w:shd w:val="clear" w:color="000000" w:fill="FFFFFF"/>
            <w:textDirection w:val="btLr"/>
            <w:vAlign w:val="center"/>
          </w:tcPr>
          <w:p w:rsidR="00367FE4" w:rsidRPr="00907DF6" w:rsidRDefault="00367FE4" w:rsidP="007A5724">
            <w:pPr>
              <w:jc w:val="center"/>
              <w:rPr>
                <w:rFonts w:ascii="Franklin Gothic Book" w:hAnsi="Franklin Gothic Book"/>
                <w:b/>
                <w:bCs/>
              </w:rPr>
            </w:pPr>
            <w:r w:rsidRPr="00907DF6">
              <w:rPr>
                <w:rFonts w:ascii="Franklin Gothic Book" w:hAnsi="Franklin Gothic Book"/>
                <w:b/>
                <w:bCs/>
              </w:rPr>
              <w:t>Ра</w:t>
            </w:r>
            <w:r w:rsidRPr="00907DF6">
              <w:rPr>
                <w:rFonts w:ascii="Franklin Gothic Book" w:hAnsi="Franklin Gothic Book"/>
                <w:b/>
                <w:bCs/>
              </w:rPr>
              <w:t>с</w:t>
            </w:r>
            <w:r w:rsidRPr="00907DF6">
              <w:rPr>
                <w:rFonts w:ascii="Franklin Gothic Book" w:hAnsi="Franklin Gothic Book"/>
                <w:b/>
                <w:bCs/>
              </w:rPr>
              <w:t>ход сетевой воды на СО, т/ч</w:t>
            </w:r>
          </w:p>
        </w:tc>
        <w:tc>
          <w:tcPr>
            <w:tcW w:w="372" w:type="pct"/>
            <w:tcBorders>
              <w:top w:val="single" w:sz="4" w:space="0" w:color="000000"/>
              <w:left w:val="nil"/>
              <w:bottom w:val="single" w:sz="4" w:space="0" w:color="000000"/>
              <w:right w:val="single" w:sz="4" w:space="0" w:color="000000"/>
            </w:tcBorders>
            <w:shd w:val="clear" w:color="000000" w:fill="FFFFFF"/>
            <w:textDirection w:val="btLr"/>
            <w:vAlign w:val="center"/>
          </w:tcPr>
          <w:p w:rsidR="00367FE4" w:rsidRPr="00907DF6" w:rsidRDefault="00367FE4" w:rsidP="007A5724">
            <w:pPr>
              <w:jc w:val="center"/>
              <w:rPr>
                <w:rFonts w:ascii="Franklin Gothic Book" w:hAnsi="Franklin Gothic Book"/>
                <w:b/>
                <w:bCs/>
              </w:rPr>
            </w:pPr>
            <w:r w:rsidRPr="00907DF6">
              <w:rPr>
                <w:rFonts w:ascii="Franklin Gothic Book" w:hAnsi="Franklin Gothic Book"/>
                <w:b/>
                <w:bCs/>
              </w:rPr>
              <w:t>Расход сет</w:t>
            </w:r>
            <w:r w:rsidRPr="00907DF6">
              <w:rPr>
                <w:rFonts w:ascii="Franklin Gothic Book" w:hAnsi="Franklin Gothic Book"/>
                <w:b/>
                <w:bCs/>
              </w:rPr>
              <w:t>е</w:t>
            </w:r>
            <w:r w:rsidRPr="00907DF6">
              <w:rPr>
                <w:rFonts w:ascii="Franklin Gothic Book" w:hAnsi="Franklin Gothic Book"/>
                <w:b/>
                <w:bCs/>
              </w:rPr>
              <w:t>вой воды на откр. ГВС, т/ч</w:t>
            </w:r>
          </w:p>
        </w:tc>
        <w:tc>
          <w:tcPr>
            <w:tcW w:w="530" w:type="pct"/>
            <w:tcBorders>
              <w:top w:val="single" w:sz="4" w:space="0" w:color="000000"/>
              <w:left w:val="nil"/>
              <w:bottom w:val="single" w:sz="4" w:space="0" w:color="000000"/>
              <w:right w:val="single" w:sz="4" w:space="0" w:color="000000"/>
            </w:tcBorders>
            <w:shd w:val="clear" w:color="000000" w:fill="FFFFFF"/>
            <w:textDirection w:val="btLr"/>
            <w:vAlign w:val="center"/>
          </w:tcPr>
          <w:p w:rsidR="00367FE4" w:rsidRPr="00907DF6" w:rsidRDefault="00367FE4" w:rsidP="007A5724">
            <w:pPr>
              <w:jc w:val="center"/>
              <w:rPr>
                <w:rFonts w:ascii="Franklin Gothic Book" w:hAnsi="Franklin Gothic Book"/>
                <w:b/>
                <w:bCs/>
              </w:rPr>
            </w:pPr>
            <w:r w:rsidRPr="00907DF6">
              <w:rPr>
                <w:rFonts w:ascii="Franklin Gothic Book" w:hAnsi="Franklin Gothic Book"/>
                <w:b/>
                <w:bCs/>
              </w:rPr>
              <w:t>Суммарный расход с</w:t>
            </w:r>
            <w:r w:rsidRPr="00907DF6">
              <w:rPr>
                <w:rFonts w:ascii="Franklin Gothic Book" w:hAnsi="Franklin Gothic Book"/>
                <w:b/>
                <w:bCs/>
              </w:rPr>
              <w:t>е</w:t>
            </w:r>
            <w:r w:rsidRPr="00907DF6">
              <w:rPr>
                <w:rFonts w:ascii="Franklin Gothic Book" w:hAnsi="Franklin Gothic Book"/>
                <w:b/>
                <w:bCs/>
              </w:rPr>
              <w:t>тевой воды в под.тр., т/ч</w:t>
            </w:r>
          </w:p>
        </w:tc>
      </w:tr>
      <w:tr w:rsidR="007A5724" w:rsidRPr="00907DF6" w:rsidTr="007A5724">
        <w:trPr>
          <w:cantSplit/>
          <w:trHeight w:val="1134"/>
          <w:jc w:val="center"/>
        </w:trPr>
        <w:tc>
          <w:tcPr>
            <w:tcW w:w="714" w:type="pct"/>
            <w:tcBorders>
              <w:top w:val="nil"/>
              <w:left w:val="single" w:sz="4" w:space="0" w:color="000000"/>
              <w:bottom w:val="single" w:sz="4" w:space="0" w:color="000000"/>
              <w:right w:val="single" w:sz="4" w:space="0" w:color="000000"/>
            </w:tcBorders>
            <w:shd w:val="clear" w:color="000000" w:fill="FFFFFF"/>
            <w:vAlign w:val="center"/>
          </w:tcPr>
          <w:p w:rsidR="00367FE4" w:rsidRPr="00907DF6" w:rsidRDefault="00367FE4" w:rsidP="002F72D2">
            <w:pPr>
              <w:ind w:firstLine="284"/>
              <w:rPr>
                <w:rFonts w:ascii="Franklin Gothic Book" w:hAnsi="Franklin Gothic Book"/>
              </w:rPr>
            </w:pPr>
            <w:r w:rsidRPr="00907DF6">
              <w:rPr>
                <w:rFonts w:ascii="Franklin Gothic Book" w:hAnsi="Franklin Gothic Book"/>
              </w:rPr>
              <w:t>МУП " Заковряжи</w:t>
            </w:r>
            <w:r w:rsidRPr="00907DF6">
              <w:rPr>
                <w:rFonts w:ascii="Franklin Gothic Book" w:hAnsi="Franklin Gothic Book"/>
              </w:rPr>
              <w:t>н</w:t>
            </w:r>
            <w:r w:rsidRPr="00907DF6">
              <w:rPr>
                <w:rFonts w:ascii="Franklin Gothic Book" w:hAnsi="Franklin Gothic Book"/>
              </w:rPr>
              <w:t>ское ЖКХ"</w:t>
            </w:r>
          </w:p>
        </w:tc>
        <w:tc>
          <w:tcPr>
            <w:tcW w:w="531" w:type="pct"/>
            <w:tcBorders>
              <w:top w:val="nil"/>
              <w:left w:val="nil"/>
              <w:bottom w:val="single" w:sz="4" w:space="0" w:color="000000"/>
              <w:right w:val="single" w:sz="4" w:space="0" w:color="000000"/>
            </w:tcBorders>
            <w:shd w:val="clear" w:color="000000" w:fill="FFFFFF"/>
            <w:vAlign w:val="center"/>
          </w:tcPr>
          <w:p w:rsidR="00367FE4" w:rsidRPr="00907DF6" w:rsidRDefault="00367FE4" w:rsidP="002F72D2">
            <w:pPr>
              <w:ind w:left="-142" w:firstLine="284"/>
              <w:rPr>
                <w:rFonts w:ascii="Franklin Gothic Book" w:hAnsi="Franklin Gothic Book"/>
              </w:rPr>
            </w:pPr>
            <w:r w:rsidRPr="00907DF6">
              <w:rPr>
                <w:rFonts w:ascii="Franklin Gothic Book" w:hAnsi="Franklin Gothic Book"/>
              </w:rPr>
              <w:t>Блочно – модульная к</w:t>
            </w:r>
            <w:r w:rsidRPr="00907DF6">
              <w:rPr>
                <w:rFonts w:ascii="Franklin Gothic Book" w:hAnsi="Franklin Gothic Book"/>
              </w:rPr>
              <w:t>о</w:t>
            </w:r>
            <w:r w:rsidRPr="00907DF6">
              <w:rPr>
                <w:rFonts w:ascii="Franklin Gothic Book" w:hAnsi="Franklin Gothic Book"/>
              </w:rPr>
              <w:t>тельная</w:t>
            </w:r>
          </w:p>
        </w:tc>
        <w:tc>
          <w:tcPr>
            <w:tcW w:w="464" w:type="pct"/>
            <w:tcBorders>
              <w:top w:val="nil"/>
              <w:left w:val="nil"/>
              <w:bottom w:val="single" w:sz="4" w:space="0" w:color="000000"/>
              <w:right w:val="single" w:sz="4" w:space="0" w:color="000000"/>
            </w:tcBorders>
            <w:shd w:val="clear" w:color="000000" w:fill="FFFFFF"/>
            <w:textDirection w:val="tbRl"/>
            <w:vAlign w:val="center"/>
          </w:tcPr>
          <w:p w:rsidR="00367FE4" w:rsidRPr="00907DF6" w:rsidRDefault="00367FE4" w:rsidP="002F72D2">
            <w:pPr>
              <w:ind w:left="-142" w:right="113" w:firstLine="284"/>
              <w:jc w:val="center"/>
              <w:rPr>
                <w:rFonts w:ascii="Franklin Gothic Book" w:hAnsi="Franklin Gothic Book"/>
              </w:rPr>
            </w:pPr>
            <w:r w:rsidRPr="00907DF6">
              <w:rPr>
                <w:rFonts w:ascii="Franklin Gothic Book" w:hAnsi="Franklin Gothic Book"/>
              </w:rPr>
              <w:t xml:space="preserve">2,580  </w:t>
            </w:r>
          </w:p>
        </w:tc>
        <w:tc>
          <w:tcPr>
            <w:tcW w:w="398" w:type="pct"/>
            <w:tcBorders>
              <w:top w:val="nil"/>
              <w:left w:val="nil"/>
              <w:bottom w:val="single" w:sz="4" w:space="0" w:color="000000"/>
              <w:right w:val="single" w:sz="4" w:space="0" w:color="000000"/>
            </w:tcBorders>
            <w:shd w:val="clear" w:color="000000" w:fill="FFFFFF"/>
            <w:textDirection w:val="tbRl"/>
            <w:vAlign w:val="center"/>
          </w:tcPr>
          <w:p w:rsidR="00367FE4" w:rsidRPr="00907DF6" w:rsidRDefault="00367FE4" w:rsidP="002F72D2">
            <w:pPr>
              <w:ind w:left="-142" w:right="113" w:firstLine="284"/>
              <w:jc w:val="center"/>
              <w:rPr>
                <w:rFonts w:ascii="Franklin Gothic Book" w:hAnsi="Franklin Gothic Book"/>
              </w:rPr>
            </w:pPr>
            <w:r w:rsidRPr="00907DF6">
              <w:rPr>
                <w:rFonts w:ascii="Franklin Gothic Book" w:hAnsi="Franklin Gothic Book"/>
              </w:rPr>
              <w:t>30</w:t>
            </w:r>
          </w:p>
        </w:tc>
        <w:tc>
          <w:tcPr>
            <w:tcW w:w="351" w:type="pct"/>
            <w:tcBorders>
              <w:top w:val="nil"/>
              <w:left w:val="nil"/>
              <w:bottom w:val="single" w:sz="4" w:space="0" w:color="000000"/>
              <w:right w:val="single" w:sz="4" w:space="0" w:color="000000"/>
            </w:tcBorders>
            <w:shd w:val="clear" w:color="000000" w:fill="FFFFFF"/>
            <w:textDirection w:val="tbRl"/>
            <w:vAlign w:val="center"/>
          </w:tcPr>
          <w:p w:rsidR="00367FE4" w:rsidRPr="00907DF6" w:rsidRDefault="00367FE4" w:rsidP="002F72D2">
            <w:pPr>
              <w:ind w:left="-142" w:right="113" w:firstLine="284"/>
              <w:jc w:val="center"/>
              <w:rPr>
                <w:rFonts w:ascii="Franklin Gothic Book" w:hAnsi="Franklin Gothic Book"/>
              </w:rPr>
            </w:pPr>
            <w:r w:rsidRPr="00907DF6">
              <w:rPr>
                <w:rFonts w:ascii="Franklin Gothic Book" w:hAnsi="Franklin Gothic Book"/>
              </w:rPr>
              <w:t>20</w:t>
            </w:r>
          </w:p>
        </w:tc>
        <w:tc>
          <w:tcPr>
            <w:tcW w:w="294" w:type="pct"/>
            <w:tcBorders>
              <w:top w:val="nil"/>
              <w:left w:val="nil"/>
              <w:bottom w:val="single" w:sz="4" w:space="0" w:color="000000"/>
              <w:right w:val="single" w:sz="4" w:space="0" w:color="000000"/>
            </w:tcBorders>
            <w:shd w:val="clear" w:color="000000" w:fill="FFFFFF"/>
            <w:textDirection w:val="tbRl"/>
            <w:vAlign w:val="center"/>
          </w:tcPr>
          <w:p w:rsidR="00367FE4" w:rsidRPr="00907DF6" w:rsidRDefault="00367FE4" w:rsidP="002F72D2">
            <w:pPr>
              <w:ind w:left="-142" w:right="113" w:firstLine="284"/>
              <w:jc w:val="center"/>
              <w:rPr>
                <w:rFonts w:ascii="Franklin Gothic Book" w:hAnsi="Franklin Gothic Book"/>
              </w:rPr>
            </w:pPr>
            <w:r w:rsidRPr="00907DF6">
              <w:rPr>
                <w:rFonts w:ascii="Franklin Gothic Book" w:hAnsi="Franklin Gothic Book"/>
              </w:rPr>
              <w:t xml:space="preserve">30 </w:t>
            </w:r>
          </w:p>
        </w:tc>
        <w:tc>
          <w:tcPr>
            <w:tcW w:w="376" w:type="pct"/>
            <w:tcBorders>
              <w:top w:val="nil"/>
              <w:left w:val="nil"/>
              <w:bottom w:val="single" w:sz="4" w:space="0" w:color="000000"/>
              <w:right w:val="single" w:sz="4" w:space="0" w:color="000000"/>
            </w:tcBorders>
            <w:shd w:val="clear" w:color="000000" w:fill="FFFFFF"/>
            <w:textDirection w:val="tbRl"/>
            <w:vAlign w:val="center"/>
          </w:tcPr>
          <w:p w:rsidR="00367FE4" w:rsidRPr="00907DF6" w:rsidRDefault="00367FE4" w:rsidP="002F72D2">
            <w:pPr>
              <w:ind w:left="-142" w:right="113" w:firstLine="284"/>
              <w:jc w:val="center"/>
              <w:rPr>
                <w:rFonts w:ascii="Franklin Gothic Book" w:hAnsi="Franklin Gothic Book"/>
              </w:rPr>
            </w:pPr>
            <w:r w:rsidRPr="00907DF6">
              <w:rPr>
                <w:rFonts w:ascii="Franklin Gothic Book" w:hAnsi="Franklin Gothic Book"/>
              </w:rPr>
              <w:t>1,89</w:t>
            </w:r>
          </w:p>
        </w:tc>
        <w:tc>
          <w:tcPr>
            <w:tcW w:w="235" w:type="pct"/>
            <w:tcBorders>
              <w:top w:val="nil"/>
              <w:left w:val="nil"/>
              <w:bottom w:val="single" w:sz="4" w:space="0" w:color="000000"/>
              <w:right w:val="single" w:sz="4" w:space="0" w:color="000000"/>
            </w:tcBorders>
            <w:shd w:val="clear" w:color="000000" w:fill="FFFFFF"/>
            <w:textDirection w:val="tbRl"/>
            <w:vAlign w:val="center"/>
          </w:tcPr>
          <w:p w:rsidR="00367FE4" w:rsidRPr="00907DF6" w:rsidRDefault="00367FE4" w:rsidP="002F72D2">
            <w:pPr>
              <w:ind w:left="-142" w:right="113" w:firstLine="284"/>
              <w:jc w:val="center"/>
              <w:rPr>
                <w:rFonts w:ascii="Franklin Gothic Book" w:hAnsi="Franklin Gothic Book"/>
              </w:rPr>
            </w:pPr>
            <w:r w:rsidRPr="00907DF6">
              <w:rPr>
                <w:rFonts w:ascii="Franklin Gothic Book" w:hAnsi="Franklin Gothic Book"/>
              </w:rPr>
              <w:t xml:space="preserve"> ---</w:t>
            </w:r>
          </w:p>
        </w:tc>
        <w:tc>
          <w:tcPr>
            <w:tcW w:w="326" w:type="pct"/>
            <w:tcBorders>
              <w:top w:val="nil"/>
              <w:left w:val="nil"/>
              <w:bottom w:val="single" w:sz="4" w:space="0" w:color="000000"/>
              <w:right w:val="single" w:sz="4" w:space="0" w:color="000000"/>
            </w:tcBorders>
            <w:shd w:val="clear" w:color="000000" w:fill="FFFFFF"/>
            <w:textDirection w:val="tbRl"/>
            <w:vAlign w:val="center"/>
          </w:tcPr>
          <w:p w:rsidR="00367FE4" w:rsidRPr="00907DF6" w:rsidRDefault="00367FE4" w:rsidP="002F72D2">
            <w:pPr>
              <w:ind w:left="-142" w:right="113" w:firstLine="284"/>
              <w:jc w:val="center"/>
              <w:rPr>
                <w:rFonts w:ascii="Franklin Gothic Book" w:hAnsi="Franklin Gothic Book"/>
              </w:rPr>
            </w:pPr>
            <w:r w:rsidRPr="00907DF6">
              <w:rPr>
                <w:rFonts w:ascii="Franklin Gothic Book" w:hAnsi="Franklin Gothic Book"/>
              </w:rPr>
              <w:t xml:space="preserve"> 1,89</w:t>
            </w:r>
          </w:p>
        </w:tc>
        <w:tc>
          <w:tcPr>
            <w:tcW w:w="409" w:type="pct"/>
            <w:tcBorders>
              <w:top w:val="nil"/>
              <w:left w:val="nil"/>
              <w:bottom w:val="single" w:sz="4" w:space="0" w:color="000000"/>
              <w:right w:val="single" w:sz="4" w:space="0" w:color="000000"/>
            </w:tcBorders>
            <w:shd w:val="clear" w:color="000000" w:fill="FFFFFF"/>
            <w:textDirection w:val="tbRl"/>
            <w:vAlign w:val="center"/>
          </w:tcPr>
          <w:p w:rsidR="00367FE4" w:rsidRPr="00907DF6" w:rsidRDefault="00367FE4" w:rsidP="002F72D2">
            <w:pPr>
              <w:ind w:left="-142" w:right="113" w:firstLine="284"/>
              <w:jc w:val="center"/>
              <w:rPr>
                <w:rFonts w:ascii="Franklin Gothic Book" w:hAnsi="Franklin Gothic Book"/>
              </w:rPr>
            </w:pPr>
            <w:r w:rsidRPr="00907DF6">
              <w:rPr>
                <w:rFonts w:ascii="Franklin Gothic Book" w:hAnsi="Franklin Gothic Book"/>
              </w:rPr>
              <w:t>77,2</w:t>
            </w:r>
          </w:p>
        </w:tc>
        <w:tc>
          <w:tcPr>
            <w:tcW w:w="372" w:type="pct"/>
            <w:tcBorders>
              <w:top w:val="nil"/>
              <w:left w:val="nil"/>
              <w:bottom w:val="single" w:sz="4" w:space="0" w:color="000000"/>
              <w:right w:val="single" w:sz="4" w:space="0" w:color="000000"/>
            </w:tcBorders>
            <w:shd w:val="clear" w:color="000000" w:fill="FFFFFF"/>
            <w:textDirection w:val="tbRl"/>
            <w:vAlign w:val="center"/>
          </w:tcPr>
          <w:p w:rsidR="00367FE4" w:rsidRPr="00907DF6" w:rsidRDefault="00367FE4" w:rsidP="002F72D2">
            <w:pPr>
              <w:ind w:left="-142" w:right="113" w:firstLine="284"/>
              <w:jc w:val="center"/>
              <w:rPr>
                <w:rFonts w:ascii="Franklin Gothic Book" w:hAnsi="Franklin Gothic Book"/>
              </w:rPr>
            </w:pPr>
            <w:r w:rsidRPr="00907DF6">
              <w:rPr>
                <w:rFonts w:ascii="Franklin Gothic Book" w:hAnsi="Franklin Gothic Book"/>
              </w:rPr>
              <w:t xml:space="preserve"> -----</w:t>
            </w:r>
          </w:p>
        </w:tc>
        <w:tc>
          <w:tcPr>
            <w:tcW w:w="530" w:type="pct"/>
            <w:tcBorders>
              <w:top w:val="nil"/>
              <w:left w:val="nil"/>
              <w:bottom w:val="single" w:sz="4" w:space="0" w:color="000000"/>
              <w:right w:val="single" w:sz="4" w:space="0" w:color="000000"/>
            </w:tcBorders>
            <w:shd w:val="clear" w:color="000000" w:fill="FFFFFF"/>
            <w:textDirection w:val="tbRl"/>
            <w:vAlign w:val="center"/>
          </w:tcPr>
          <w:p w:rsidR="00367FE4" w:rsidRPr="00907DF6" w:rsidRDefault="00367FE4" w:rsidP="002F72D2">
            <w:pPr>
              <w:ind w:left="-142" w:right="113" w:firstLine="284"/>
              <w:jc w:val="center"/>
              <w:rPr>
                <w:rFonts w:ascii="Franklin Gothic Book" w:hAnsi="Franklin Gothic Book"/>
              </w:rPr>
            </w:pPr>
            <w:r w:rsidRPr="00907DF6">
              <w:rPr>
                <w:rFonts w:ascii="Franklin Gothic Book" w:hAnsi="Franklin Gothic Book"/>
              </w:rPr>
              <w:t xml:space="preserve"> 77,2</w:t>
            </w:r>
          </w:p>
        </w:tc>
      </w:tr>
    </w:tbl>
    <w:p w:rsidR="00367FE4" w:rsidRPr="00907DF6" w:rsidRDefault="00367FE4" w:rsidP="00367FE4">
      <w:pPr>
        <w:pStyle w:val="af2"/>
        <w:autoSpaceDE w:val="0"/>
        <w:autoSpaceDN w:val="0"/>
        <w:adjustRightInd w:val="0"/>
        <w:spacing w:line="360" w:lineRule="auto"/>
        <w:ind w:left="0"/>
        <w:jc w:val="center"/>
        <w:rPr>
          <w:rFonts w:ascii="Franklin Gothic Book" w:hAnsi="Franklin Gothic Book"/>
          <w:b/>
          <w:sz w:val="24"/>
          <w:szCs w:val="24"/>
        </w:rPr>
      </w:pPr>
    </w:p>
    <w:p w:rsidR="00367FE4" w:rsidRPr="00907DF6" w:rsidRDefault="00367FE4" w:rsidP="00367FE4">
      <w:pPr>
        <w:pStyle w:val="af2"/>
        <w:autoSpaceDE w:val="0"/>
        <w:autoSpaceDN w:val="0"/>
        <w:adjustRightInd w:val="0"/>
        <w:spacing w:line="360" w:lineRule="auto"/>
        <w:ind w:left="0"/>
        <w:jc w:val="center"/>
        <w:rPr>
          <w:rFonts w:ascii="Franklin Gothic Book" w:hAnsi="Franklin Gothic Book"/>
          <w:b/>
          <w:sz w:val="24"/>
          <w:szCs w:val="24"/>
        </w:rPr>
      </w:pPr>
      <w:r w:rsidRPr="00907DF6">
        <w:rPr>
          <w:rFonts w:ascii="Franklin Gothic Book" w:hAnsi="Franklin Gothic Book"/>
          <w:b/>
          <w:sz w:val="24"/>
          <w:szCs w:val="24"/>
        </w:rPr>
        <w:t>4. Перспективные балансы тепловой мощности источников</w:t>
      </w:r>
    </w:p>
    <w:p w:rsidR="00367FE4" w:rsidRPr="00907DF6" w:rsidRDefault="00367FE4" w:rsidP="00367FE4">
      <w:pPr>
        <w:pStyle w:val="af2"/>
        <w:autoSpaceDE w:val="0"/>
        <w:autoSpaceDN w:val="0"/>
        <w:adjustRightInd w:val="0"/>
        <w:spacing w:line="360" w:lineRule="auto"/>
        <w:ind w:left="-142"/>
        <w:jc w:val="center"/>
        <w:rPr>
          <w:rFonts w:ascii="Franklin Gothic Book" w:hAnsi="Franklin Gothic Book"/>
          <w:b/>
          <w:sz w:val="24"/>
          <w:szCs w:val="24"/>
        </w:rPr>
      </w:pPr>
      <w:r w:rsidRPr="00907DF6">
        <w:rPr>
          <w:rFonts w:ascii="Franklin Gothic Book" w:hAnsi="Franklin Gothic Book"/>
          <w:b/>
          <w:sz w:val="24"/>
          <w:szCs w:val="24"/>
        </w:rPr>
        <w:t>тепловой энергии и тепловой нагрузки</w:t>
      </w:r>
    </w:p>
    <w:p w:rsidR="00367FE4" w:rsidRPr="00907DF6" w:rsidRDefault="00367FE4" w:rsidP="00367FE4">
      <w:pPr>
        <w:ind w:left="142" w:right="147" w:firstLine="709"/>
        <w:jc w:val="both"/>
        <w:rPr>
          <w:rFonts w:ascii="Franklin Gothic Book" w:hAnsi="Franklin Gothic Book"/>
        </w:rPr>
      </w:pPr>
      <w:r w:rsidRPr="00907DF6">
        <w:rPr>
          <w:rFonts w:ascii="Franklin Gothic Book" w:hAnsi="Franklin Gothic Book"/>
        </w:rPr>
        <w:t>а) 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w:t>
      </w:r>
      <w:r w:rsidRPr="00907DF6">
        <w:rPr>
          <w:rFonts w:ascii="Franklin Gothic Book" w:hAnsi="Franklin Gothic Book"/>
        </w:rPr>
        <w:t>и</w:t>
      </w:r>
      <w:r w:rsidRPr="00907DF6">
        <w:rPr>
          <w:rFonts w:ascii="Franklin Gothic Book" w:hAnsi="Franklin Gothic Book"/>
        </w:rPr>
        <w:t>тов) существующей располагаемой тепловой мощности источников тепловой энергии привед</w:t>
      </w:r>
      <w:r w:rsidRPr="00907DF6">
        <w:rPr>
          <w:rFonts w:ascii="Franklin Gothic Book" w:hAnsi="Franklin Gothic Book"/>
        </w:rPr>
        <w:t>е</w:t>
      </w:r>
      <w:r w:rsidRPr="00907DF6">
        <w:rPr>
          <w:rFonts w:ascii="Franklin Gothic Book" w:hAnsi="Franklin Gothic Book"/>
        </w:rPr>
        <w:t>ны в таблице 12;</w:t>
      </w:r>
    </w:p>
    <w:p w:rsidR="00367FE4" w:rsidRPr="00907DF6" w:rsidRDefault="00367FE4" w:rsidP="00367FE4">
      <w:pPr>
        <w:ind w:left="142" w:right="147" w:firstLine="709"/>
        <w:jc w:val="both"/>
        <w:rPr>
          <w:rFonts w:ascii="Franklin Gothic Book" w:hAnsi="Franklin Gothic Book"/>
        </w:rPr>
      </w:pPr>
      <w:r w:rsidRPr="00907DF6">
        <w:rPr>
          <w:rFonts w:ascii="Franklin Gothic Book" w:hAnsi="Franklin Gothic Book"/>
        </w:rPr>
        <w:t>б) Балансы тепловой мощности источника тепловой энергии и присоединенной тепл</w:t>
      </w:r>
      <w:r w:rsidRPr="00907DF6">
        <w:rPr>
          <w:rFonts w:ascii="Franklin Gothic Book" w:hAnsi="Franklin Gothic Book"/>
        </w:rPr>
        <w:t>о</w:t>
      </w:r>
      <w:r w:rsidRPr="00907DF6">
        <w:rPr>
          <w:rFonts w:ascii="Franklin Gothic Book" w:hAnsi="Franklin Gothic Book"/>
        </w:rPr>
        <w:t>вой нагрузки в каждой зоне действия источника тепловой энергии по каждому из магистральных выводов (если таких выводов несколько) тепловой мощности котельной приведены в та</w:t>
      </w:r>
      <w:r w:rsidRPr="00907DF6">
        <w:rPr>
          <w:rFonts w:ascii="Franklin Gothic Book" w:hAnsi="Franklin Gothic Book"/>
        </w:rPr>
        <w:t>б</w:t>
      </w:r>
      <w:r w:rsidRPr="00907DF6">
        <w:rPr>
          <w:rFonts w:ascii="Franklin Gothic Book" w:hAnsi="Franklin Gothic Book"/>
        </w:rPr>
        <w:t>лице 12;</w:t>
      </w:r>
    </w:p>
    <w:p w:rsidR="00367FE4" w:rsidRPr="00907DF6" w:rsidRDefault="00367FE4" w:rsidP="00367FE4">
      <w:pPr>
        <w:ind w:left="142" w:right="147" w:firstLine="709"/>
        <w:jc w:val="both"/>
        <w:rPr>
          <w:rFonts w:ascii="Franklin Gothic Book" w:hAnsi="Franklin Gothic Book"/>
        </w:rPr>
      </w:pPr>
      <w:r w:rsidRPr="00907DF6">
        <w:rPr>
          <w:rFonts w:ascii="Franklin Gothic Book" w:hAnsi="Franklin Gothic Book"/>
        </w:rPr>
        <w:t>в)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w:t>
      </w:r>
      <w:r w:rsidRPr="00907DF6">
        <w:rPr>
          <w:rFonts w:ascii="Franklin Gothic Book" w:hAnsi="Franklin Gothic Book"/>
        </w:rPr>
        <w:t>т</w:t>
      </w:r>
      <w:r w:rsidRPr="00907DF6">
        <w:rPr>
          <w:rFonts w:ascii="Franklin Gothic Book" w:hAnsi="Franklin Gothic Book"/>
        </w:rPr>
        <w:t>вующих и перспективных потребителей, присоединенных к тепловой сети от каждого магис</w:t>
      </w:r>
      <w:r w:rsidRPr="00907DF6">
        <w:rPr>
          <w:rFonts w:ascii="Franklin Gothic Book" w:hAnsi="Franklin Gothic Book"/>
        </w:rPr>
        <w:t>т</w:t>
      </w:r>
      <w:r w:rsidRPr="00907DF6">
        <w:rPr>
          <w:rFonts w:ascii="Franklin Gothic Book" w:hAnsi="Franklin Gothic Book"/>
        </w:rPr>
        <w:t>рального вывода выполнен в приложении №4;</w:t>
      </w:r>
    </w:p>
    <w:p w:rsidR="00367FE4" w:rsidRPr="00907DF6" w:rsidRDefault="00367FE4" w:rsidP="00367FE4">
      <w:pPr>
        <w:ind w:left="142" w:right="147" w:firstLine="709"/>
        <w:jc w:val="both"/>
        <w:rPr>
          <w:rFonts w:ascii="Franklin Gothic Book" w:hAnsi="Franklin Gothic Book"/>
        </w:rPr>
      </w:pPr>
      <w:r w:rsidRPr="00907DF6">
        <w:rPr>
          <w:rFonts w:ascii="Franklin Gothic Book" w:hAnsi="Franklin Gothic Book"/>
        </w:rPr>
        <w:t>г) Резерв существующей системы теплоснабжения составляет 0,325 Гкал/ч.</w:t>
      </w:r>
    </w:p>
    <w:p w:rsidR="00367FE4" w:rsidRPr="00907DF6" w:rsidRDefault="00367FE4" w:rsidP="00367FE4">
      <w:pPr>
        <w:ind w:left="142" w:firstLine="567"/>
        <w:jc w:val="both"/>
        <w:rPr>
          <w:rFonts w:ascii="Franklin Gothic Book" w:hAnsi="Franklin Gothic Book"/>
        </w:rPr>
      </w:pPr>
      <w:r w:rsidRPr="00907DF6">
        <w:rPr>
          <w:rFonts w:ascii="Franklin Gothic Book" w:hAnsi="Franklin Gothic Book"/>
        </w:rPr>
        <w:tab/>
      </w:r>
    </w:p>
    <w:p w:rsidR="00367FE4" w:rsidRPr="00907DF6" w:rsidRDefault="00367FE4" w:rsidP="00367FE4">
      <w:pPr>
        <w:ind w:left="142" w:firstLine="567"/>
        <w:jc w:val="both"/>
        <w:rPr>
          <w:rFonts w:ascii="Franklin Gothic Book" w:hAnsi="Franklin Gothic Book"/>
        </w:rPr>
      </w:pPr>
      <w:r w:rsidRPr="00907DF6">
        <w:rPr>
          <w:rFonts w:ascii="Franklin Gothic Book" w:hAnsi="Franklin Gothic Book"/>
        </w:rPr>
        <w:t>Таблица 12. Баланс тепловой мощности котельной.</w:t>
      </w:r>
    </w:p>
    <w:tbl>
      <w:tblPr>
        <w:tblW w:w="5000" w:type="pct"/>
        <w:jc w:val="center"/>
        <w:tblLook w:val="00A0" w:firstRow="1" w:lastRow="0" w:firstColumn="1" w:lastColumn="0" w:noHBand="0" w:noVBand="0"/>
      </w:tblPr>
      <w:tblGrid>
        <w:gridCol w:w="959"/>
        <w:gridCol w:w="6844"/>
        <w:gridCol w:w="2880"/>
      </w:tblGrid>
      <w:tr w:rsidR="00367FE4" w:rsidRPr="00907DF6" w:rsidTr="007A5724">
        <w:trPr>
          <w:trHeight w:val="315"/>
          <w:jc w:val="center"/>
        </w:trPr>
        <w:tc>
          <w:tcPr>
            <w:tcW w:w="449" w:type="pct"/>
            <w:tcBorders>
              <w:top w:val="single" w:sz="4" w:space="0" w:color="auto"/>
              <w:left w:val="single" w:sz="4" w:space="0" w:color="auto"/>
              <w:bottom w:val="single" w:sz="4" w:space="0" w:color="auto"/>
              <w:right w:val="single" w:sz="4" w:space="0" w:color="auto"/>
            </w:tcBorders>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1</w:t>
            </w:r>
          </w:p>
        </w:tc>
        <w:tc>
          <w:tcPr>
            <w:tcW w:w="3203" w:type="pct"/>
            <w:tcBorders>
              <w:top w:val="single" w:sz="4" w:space="0" w:color="auto"/>
              <w:left w:val="nil"/>
              <w:bottom w:val="single" w:sz="4" w:space="0" w:color="auto"/>
              <w:right w:val="single" w:sz="4" w:space="0" w:color="auto"/>
            </w:tcBorders>
            <w:vAlign w:val="center"/>
          </w:tcPr>
          <w:p w:rsidR="00367FE4" w:rsidRPr="00907DF6" w:rsidRDefault="00367FE4" w:rsidP="002F72D2">
            <w:pPr>
              <w:ind w:left="-142" w:firstLine="284"/>
              <w:rPr>
                <w:rFonts w:ascii="Franklin Gothic Book" w:hAnsi="Franklin Gothic Book"/>
              </w:rPr>
            </w:pPr>
            <w:r w:rsidRPr="00907DF6">
              <w:rPr>
                <w:rFonts w:ascii="Franklin Gothic Book" w:hAnsi="Franklin Gothic Book"/>
              </w:rPr>
              <w:t>Номер котельной</w:t>
            </w:r>
          </w:p>
        </w:tc>
        <w:tc>
          <w:tcPr>
            <w:tcW w:w="1348" w:type="pct"/>
            <w:tcBorders>
              <w:top w:val="single" w:sz="4" w:space="0" w:color="auto"/>
              <w:left w:val="nil"/>
              <w:bottom w:val="single" w:sz="4" w:space="0" w:color="auto"/>
              <w:right w:val="single" w:sz="4" w:space="0" w:color="auto"/>
            </w:tcBorders>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БМК</w:t>
            </w:r>
          </w:p>
        </w:tc>
      </w:tr>
      <w:tr w:rsidR="00367FE4" w:rsidRPr="00907DF6" w:rsidTr="007A5724">
        <w:trPr>
          <w:trHeight w:val="315"/>
          <w:jc w:val="center"/>
        </w:trPr>
        <w:tc>
          <w:tcPr>
            <w:tcW w:w="449" w:type="pct"/>
            <w:tcBorders>
              <w:top w:val="nil"/>
              <w:left w:val="single" w:sz="4" w:space="0" w:color="auto"/>
              <w:bottom w:val="single" w:sz="4" w:space="0" w:color="auto"/>
              <w:right w:val="single" w:sz="4" w:space="0" w:color="auto"/>
            </w:tcBorders>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2</w:t>
            </w:r>
          </w:p>
        </w:tc>
        <w:tc>
          <w:tcPr>
            <w:tcW w:w="3203" w:type="pct"/>
            <w:tcBorders>
              <w:top w:val="nil"/>
              <w:left w:val="nil"/>
              <w:bottom w:val="single" w:sz="4" w:space="0" w:color="auto"/>
              <w:right w:val="single" w:sz="4" w:space="0" w:color="auto"/>
            </w:tcBorders>
            <w:vAlign w:val="center"/>
          </w:tcPr>
          <w:p w:rsidR="00367FE4" w:rsidRPr="00907DF6" w:rsidRDefault="00367FE4" w:rsidP="002F72D2">
            <w:pPr>
              <w:ind w:left="-142" w:firstLine="284"/>
              <w:rPr>
                <w:rFonts w:ascii="Franklin Gothic Book" w:hAnsi="Franklin Gothic Book"/>
              </w:rPr>
            </w:pPr>
            <w:r w:rsidRPr="00907DF6">
              <w:rPr>
                <w:rFonts w:ascii="Franklin Gothic Book" w:hAnsi="Franklin Gothic Book"/>
              </w:rPr>
              <w:t>Мощность котельной</w:t>
            </w:r>
          </w:p>
        </w:tc>
        <w:tc>
          <w:tcPr>
            <w:tcW w:w="1348" w:type="pct"/>
            <w:tcBorders>
              <w:top w:val="nil"/>
              <w:left w:val="nil"/>
              <w:bottom w:val="single" w:sz="4" w:space="0" w:color="auto"/>
              <w:right w:val="single" w:sz="4" w:space="0" w:color="auto"/>
            </w:tcBorders>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2,580 Гкал/час</w:t>
            </w:r>
          </w:p>
        </w:tc>
      </w:tr>
      <w:tr w:rsidR="00367FE4" w:rsidRPr="00907DF6" w:rsidTr="007A5724">
        <w:trPr>
          <w:trHeight w:val="315"/>
          <w:jc w:val="center"/>
        </w:trPr>
        <w:tc>
          <w:tcPr>
            <w:tcW w:w="449" w:type="pct"/>
            <w:tcBorders>
              <w:top w:val="nil"/>
              <w:left w:val="single" w:sz="4" w:space="0" w:color="auto"/>
              <w:bottom w:val="single" w:sz="4" w:space="0" w:color="auto"/>
              <w:right w:val="single" w:sz="4" w:space="0" w:color="auto"/>
            </w:tcBorders>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3</w:t>
            </w:r>
          </w:p>
        </w:tc>
        <w:tc>
          <w:tcPr>
            <w:tcW w:w="3203" w:type="pct"/>
            <w:tcBorders>
              <w:top w:val="nil"/>
              <w:left w:val="nil"/>
              <w:bottom w:val="single" w:sz="4" w:space="0" w:color="auto"/>
              <w:right w:val="single" w:sz="4" w:space="0" w:color="auto"/>
            </w:tcBorders>
            <w:vAlign w:val="center"/>
          </w:tcPr>
          <w:p w:rsidR="00367FE4" w:rsidRPr="00907DF6" w:rsidRDefault="00367FE4" w:rsidP="002F72D2">
            <w:pPr>
              <w:ind w:left="-142" w:firstLine="284"/>
              <w:rPr>
                <w:rFonts w:ascii="Franklin Gothic Book" w:hAnsi="Franklin Gothic Book"/>
              </w:rPr>
            </w:pPr>
            <w:r w:rsidRPr="00907DF6">
              <w:rPr>
                <w:rFonts w:ascii="Franklin Gothic Book" w:hAnsi="Franklin Gothic Book"/>
              </w:rPr>
              <w:t>Собственные нужды к</w:t>
            </w:r>
            <w:r w:rsidRPr="00907DF6">
              <w:rPr>
                <w:rFonts w:ascii="Franklin Gothic Book" w:hAnsi="Franklin Gothic Book"/>
              </w:rPr>
              <w:t>о</w:t>
            </w:r>
            <w:r w:rsidRPr="00907DF6">
              <w:rPr>
                <w:rFonts w:ascii="Franklin Gothic Book" w:hAnsi="Franklin Gothic Book"/>
              </w:rPr>
              <w:t>тельной</w:t>
            </w:r>
          </w:p>
        </w:tc>
        <w:tc>
          <w:tcPr>
            <w:tcW w:w="1348" w:type="pct"/>
            <w:tcBorders>
              <w:top w:val="nil"/>
              <w:left w:val="nil"/>
              <w:bottom w:val="single" w:sz="4" w:space="0" w:color="auto"/>
              <w:right w:val="single" w:sz="4" w:space="0" w:color="auto"/>
            </w:tcBorders>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0,005</w:t>
            </w:r>
          </w:p>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Гкал/час</w:t>
            </w:r>
          </w:p>
        </w:tc>
      </w:tr>
      <w:tr w:rsidR="00367FE4" w:rsidRPr="00907DF6" w:rsidTr="007A5724">
        <w:trPr>
          <w:trHeight w:val="315"/>
          <w:jc w:val="center"/>
        </w:trPr>
        <w:tc>
          <w:tcPr>
            <w:tcW w:w="449" w:type="pct"/>
            <w:tcBorders>
              <w:top w:val="nil"/>
              <w:left w:val="single" w:sz="4" w:space="0" w:color="auto"/>
              <w:bottom w:val="single" w:sz="4" w:space="0" w:color="auto"/>
              <w:right w:val="single" w:sz="4" w:space="0" w:color="auto"/>
            </w:tcBorders>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4</w:t>
            </w:r>
          </w:p>
        </w:tc>
        <w:tc>
          <w:tcPr>
            <w:tcW w:w="3203" w:type="pct"/>
            <w:tcBorders>
              <w:top w:val="nil"/>
              <w:left w:val="nil"/>
              <w:bottom w:val="single" w:sz="4" w:space="0" w:color="auto"/>
              <w:right w:val="single" w:sz="4" w:space="0" w:color="auto"/>
            </w:tcBorders>
            <w:vAlign w:val="center"/>
          </w:tcPr>
          <w:p w:rsidR="00367FE4" w:rsidRPr="00907DF6" w:rsidRDefault="00367FE4" w:rsidP="002F72D2">
            <w:pPr>
              <w:ind w:left="-142" w:firstLine="284"/>
              <w:rPr>
                <w:rFonts w:ascii="Franklin Gothic Book" w:hAnsi="Franklin Gothic Book"/>
              </w:rPr>
            </w:pPr>
            <w:r w:rsidRPr="00907DF6">
              <w:rPr>
                <w:rFonts w:ascii="Franklin Gothic Book" w:hAnsi="Franklin Gothic Book"/>
              </w:rPr>
              <w:t>Потери мощности в тепл</w:t>
            </w:r>
            <w:r w:rsidRPr="00907DF6">
              <w:rPr>
                <w:rFonts w:ascii="Franklin Gothic Book" w:hAnsi="Franklin Gothic Book"/>
              </w:rPr>
              <w:t>о</w:t>
            </w:r>
            <w:r w:rsidRPr="00907DF6">
              <w:rPr>
                <w:rFonts w:ascii="Franklin Gothic Book" w:hAnsi="Franklin Gothic Book"/>
              </w:rPr>
              <w:t>вой сети</w:t>
            </w:r>
          </w:p>
        </w:tc>
        <w:tc>
          <w:tcPr>
            <w:tcW w:w="1348" w:type="pct"/>
            <w:tcBorders>
              <w:top w:val="nil"/>
              <w:left w:val="nil"/>
              <w:bottom w:val="single" w:sz="4" w:space="0" w:color="auto"/>
              <w:right w:val="single" w:sz="4" w:space="0" w:color="auto"/>
            </w:tcBorders>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0,36 Гкал/час</w:t>
            </w:r>
          </w:p>
        </w:tc>
      </w:tr>
      <w:tr w:rsidR="00367FE4" w:rsidRPr="00907DF6" w:rsidTr="007A5724">
        <w:trPr>
          <w:trHeight w:val="630"/>
          <w:jc w:val="center"/>
        </w:trPr>
        <w:tc>
          <w:tcPr>
            <w:tcW w:w="449" w:type="pct"/>
            <w:tcBorders>
              <w:top w:val="nil"/>
              <w:left w:val="single" w:sz="4" w:space="0" w:color="auto"/>
              <w:bottom w:val="single" w:sz="4" w:space="0" w:color="auto"/>
              <w:right w:val="single" w:sz="4" w:space="0" w:color="auto"/>
            </w:tcBorders>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5</w:t>
            </w:r>
          </w:p>
        </w:tc>
        <w:tc>
          <w:tcPr>
            <w:tcW w:w="3203" w:type="pct"/>
            <w:tcBorders>
              <w:top w:val="nil"/>
              <w:left w:val="nil"/>
              <w:bottom w:val="single" w:sz="4" w:space="0" w:color="auto"/>
              <w:right w:val="single" w:sz="4" w:space="0" w:color="auto"/>
            </w:tcBorders>
            <w:vAlign w:val="center"/>
          </w:tcPr>
          <w:p w:rsidR="00367FE4" w:rsidRPr="00907DF6" w:rsidRDefault="00367FE4" w:rsidP="002F72D2">
            <w:pPr>
              <w:ind w:left="-142" w:firstLine="284"/>
              <w:rPr>
                <w:rFonts w:ascii="Franklin Gothic Book" w:hAnsi="Franklin Gothic Book"/>
              </w:rPr>
            </w:pPr>
            <w:r w:rsidRPr="00907DF6">
              <w:rPr>
                <w:rFonts w:ascii="Franklin Gothic Book" w:hAnsi="Franklin Gothic Book"/>
              </w:rPr>
              <w:t>Присоединенная расчетная тепловая нагрузка в т.ч.</w:t>
            </w:r>
          </w:p>
        </w:tc>
        <w:tc>
          <w:tcPr>
            <w:tcW w:w="1348" w:type="pct"/>
            <w:tcBorders>
              <w:top w:val="nil"/>
              <w:left w:val="nil"/>
              <w:bottom w:val="single" w:sz="4" w:space="0" w:color="auto"/>
              <w:right w:val="single" w:sz="4" w:space="0" w:color="auto"/>
            </w:tcBorders>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1,89 Гкал/час</w:t>
            </w:r>
          </w:p>
        </w:tc>
      </w:tr>
      <w:tr w:rsidR="00367FE4" w:rsidRPr="00907DF6" w:rsidTr="007A5724">
        <w:trPr>
          <w:trHeight w:val="315"/>
          <w:jc w:val="center"/>
        </w:trPr>
        <w:tc>
          <w:tcPr>
            <w:tcW w:w="449" w:type="pct"/>
            <w:tcBorders>
              <w:top w:val="single" w:sz="4" w:space="0" w:color="auto"/>
              <w:left w:val="single" w:sz="4" w:space="0" w:color="auto"/>
              <w:bottom w:val="single" w:sz="4" w:space="0" w:color="auto"/>
              <w:right w:val="single" w:sz="4" w:space="0" w:color="auto"/>
            </w:tcBorders>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 </w:t>
            </w:r>
          </w:p>
        </w:tc>
        <w:tc>
          <w:tcPr>
            <w:tcW w:w="3203" w:type="pct"/>
            <w:tcBorders>
              <w:top w:val="single" w:sz="4" w:space="0" w:color="auto"/>
              <w:left w:val="nil"/>
              <w:bottom w:val="single" w:sz="4" w:space="0" w:color="auto"/>
              <w:right w:val="single" w:sz="4" w:space="0" w:color="auto"/>
            </w:tcBorders>
            <w:vAlign w:val="center"/>
          </w:tcPr>
          <w:p w:rsidR="00367FE4" w:rsidRPr="00907DF6" w:rsidRDefault="00367FE4" w:rsidP="002F72D2">
            <w:pPr>
              <w:ind w:left="-142" w:firstLine="284"/>
              <w:rPr>
                <w:rFonts w:ascii="Franklin Gothic Book" w:hAnsi="Franklin Gothic Book"/>
              </w:rPr>
            </w:pPr>
            <w:r w:rsidRPr="00907DF6">
              <w:rPr>
                <w:rFonts w:ascii="Franklin Gothic Book" w:hAnsi="Franklin Gothic Book"/>
              </w:rPr>
              <w:t>отопление и вентиляция</w:t>
            </w:r>
          </w:p>
        </w:tc>
        <w:tc>
          <w:tcPr>
            <w:tcW w:w="1348" w:type="pct"/>
            <w:tcBorders>
              <w:top w:val="single" w:sz="4" w:space="0" w:color="auto"/>
              <w:left w:val="nil"/>
              <w:bottom w:val="single" w:sz="4" w:space="0" w:color="auto"/>
              <w:right w:val="single" w:sz="4" w:space="0" w:color="auto"/>
            </w:tcBorders>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1,89</w:t>
            </w:r>
          </w:p>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Гкал/час</w:t>
            </w:r>
          </w:p>
        </w:tc>
      </w:tr>
      <w:tr w:rsidR="00367FE4" w:rsidRPr="00907DF6" w:rsidTr="007A5724">
        <w:trPr>
          <w:trHeight w:val="630"/>
          <w:jc w:val="center"/>
        </w:trPr>
        <w:tc>
          <w:tcPr>
            <w:tcW w:w="449" w:type="pct"/>
            <w:tcBorders>
              <w:top w:val="nil"/>
              <w:left w:val="single" w:sz="4" w:space="0" w:color="auto"/>
              <w:bottom w:val="single" w:sz="4" w:space="0" w:color="auto"/>
              <w:right w:val="single" w:sz="4" w:space="0" w:color="auto"/>
            </w:tcBorders>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 </w:t>
            </w:r>
          </w:p>
        </w:tc>
        <w:tc>
          <w:tcPr>
            <w:tcW w:w="3203" w:type="pct"/>
            <w:tcBorders>
              <w:top w:val="nil"/>
              <w:left w:val="nil"/>
              <w:bottom w:val="single" w:sz="4" w:space="0" w:color="auto"/>
              <w:right w:val="single" w:sz="4" w:space="0" w:color="auto"/>
            </w:tcBorders>
            <w:vAlign w:val="center"/>
          </w:tcPr>
          <w:p w:rsidR="00367FE4" w:rsidRPr="00907DF6" w:rsidRDefault="00367FE4" w:rsidP="002F72D2">
            <w:pPr>
              <w:ind w:left="-142" w:firstLine="284"/>
              <w:rPr>
                <w:rFonts w:ascii="Franklin Gothic Book" w:hAnsi="Franklin Gothic Book"/>
              </w:rPr>
            </w:pPr>
            <w:r w:rsidRPr="00907DF6">
              <w:rPr>
                <w:rFonts w:ascii="Franklin Gothic Book" w:hAnsi="Franklin Gothic Book"/>
              </w:rPr>
              <w:t>горячее водоснабжение (средняя за сутки)</w:t>
            </w:r>
          </w:p>
        </w:tc>
        <w:tc>
          <w:tcPr>
            <w:tcW w:w="1348" w:type="pct"/>
            <w:tcBorders>
              <w:top w:val="nil"/>
              <w:left w:val="nil"/>
              <w:bottom w:val="single" w:sz="4" w:space="0" w:color="auto"/>
              <w:right w:val="single" w:sz="4" w:space="0" w:color="auto"/>
            </w:tcBorders>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w:t>
            </w:r>
          </w:p>
        </w:tc>
      </w:tr>
      <w:tr w:rsidR="00367FE4" w:rsidRPr="00907DF6" w:rsidTr="007A5724">
        <w:trPr>
          <w:trHeight w:val="630"/>
          <w:jc w:val="center"/>
        </w:trPr>
        <w:tc>
          <w:tcPr>
            <w:tcW w:w="449" w:type="pct"/>
            <w:tcBorders>
              <w:top w:val="nil"/>
              <w:left w:val="single" w:sz="4" w:space="0" w:color="auto"/>
              <w:bottom w:val="single" w:sz="4" w:space="0" w:color="auto"/>
              <w:right w:val="single" w:sz="4" w:space="0" w:color="auto"/>
            </w:tcBorders>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6</w:t>
            </w:r>
          </w:p>
        </w:tc>
        <w:tc>
          <w:tcPr>
            <w:tcW w:w="3203" w:type="pct"/>
            <w:tcBorders>
              <w:top w:val="nil"/>
              <w:left w:val="nil"/>
              <w:bottom w:val="single" w:sz="4" w:space="0" w:color="auto"/>
              <w:right w:val="single" w:sz="4" w:space="0" w:color="auto"/>
            </w:tcBorders>
            <w:vAlign w:val="center"/>
          </w:tcPr>
          <w:p w:rsidR="00367FE4" w:rsidRPr="00907DF6" w:rsidRDefault="00367FE4" w:rsidP="002F72D2">
            <w:pPr>
              <w:ind w:left="-142" w:firstLine="284"/>
              <w:rPr>
                <w:rFonts w:ascii="Franklin Gothic Book" w:hAnsi="Franklin Gothic Book"/>
              </w:rPr>
            </w:pPr>
            <w:r w:rsidRPr="00907DF6">
              <w:rPr>
                <w:rFonts w:ascii="Franklin Gothic Book" w:hAnsi="Franklin Gothic Book"/>
              </w:rPr>
              <w:t>Резерв или дефицит тепл</w:t>
            </w:r>
            <w:r w:rsidRPr="00907DF6">
              <w:rPr>
                <w:rFonts w:ascii="Franklin Gothic Book" w:hAnsi="Franklin Gothic Book"/>
              </w:rPr>
              <w:t>о</w:t>
            </w:r>
            <w:r w:rsidRPr="00907DF6">
              <w:rPr>
                <w:rFonts w:ascii="Franklin Gothic Book" w:hAnsi="Franklin Gothic Book"/>
              </w:rPr>
              <w:t>вой мощности ±</w:t>
            </w:r>
          </w:p>
        </w:tc>
        <w:tc>
          <w:tcPr>
            <w:tcW w:w="1348" w:type="pct"/>
            <w:tcBorders>
              <w:top w:val="nil"/>
              <w:left w:val="nil"/>
              <w:bottom w:val="single" w:sz="4" w:space="0" w:color="auto"/>
              <w:right w:val="single" w:sz="4" w:space="0" w:color="auto"/>
            </w:tcBorders>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0,325 Гкал/час</w:t>
            </w:r>
          </w:p>
        </w:tc>
      </w:tr>
    </w:tbl>
    <w:p w:rsidR="00367FE4" w:rsidRPr="00907DF6" w:rsidRDefault="00367FE4" w:rsidP="00367FE4">
      <w:pPr>
        <w:ind w:left="-142" w:firstLine="284"/>
        <w:jc w:val="both"/>
        <w:rPr>
          <w:rFonts w:ascii="Franklin Gothic Book" w:hAnsi="Franklin Gothic Book"/>
        </w:rPr>
      </w:pP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Из приведенных данных балансов мощности видно, что существует запас тепловой мо</w:t>
      </w:r>
      <w:r w:rsidRPr="00907DF6">
        <w:rPr>
          <w:rFonts w:ascii="Franklin Gothic Book" w:hAnsi="Franklin Gothic Book"/>
        </w:rPr>
        <w:t>щ</w:t>
      </w:r>
      <w:r w:rsidRPr="00907DF6">
        <w:rPr>
          <w:rFonts w:ascii="Franklin Gothic Book" w:hAnsi="Franklin Gothic Book"/>
        </w:rPr>
        <w:t>ности.</w:t>
      </w:r>
    </w:p>
    <w:p w:rsidR="00367FE4" w:rsidRPr="00907DF6" w:rsidRDefault="00367FE4" w:rsidP="00367FE4">
      <w:pPr>
        <w:autoSpaceDE w:val="0"/>
        <w:autoSpaceDN w:val="0"/>
        <w:adjustRightInd w:val="0"/>
        <w:ind w:left="142"/>
        <w:jc w:val="center"/>
        <w:rPr>
          <w:rFonts w:ascii="Franklin Gothic Book" w:hAnsi="Franklin Gothic Book"/>
          <w:b/>
        </w:rPr>
      </w:pPr>
      <w:r w:rsidRPr="00907DF6">
        <w:rPr>
          <w:rFonts w:ascii="Franklin Gothic Book" w:hAnsi="Franklin Gothic Book"/>
          <w:b/>
        </w:rPr>
        <w:t>5. Перспективные балансы производительности водоподготовительных уст</w:t>
      </w:r>
      <w:r w:rsidRPr="00907DF6">
        <w:rPr>
          <w:rFonts w:ascii="Franklin Gothic Book" w:hAnsi="Franklin Gothic Book"/>
          <w:b/>
        </w:rPr>
        <w:t>а</w:t>
      </w:r>
      <w:r w:rsidRPr="00907DF6">
        <w:rPr>
          <w:rFonts w:ascii="Franklin Gothic Book" w:hAnsi="Franklin Gothic Book"/>
          <w:b/>
        </w:rPr>
        <w:t>новок и максимального потребления теплоносителя теплопотребляющими установками потребителей, в том числе в аварийных режимах</w:t>
      </w:r>
    </w:p>
    <w:p w:rsidR="00367FE4" w:rsidRPr="00907DF6" w:rsidRDefault="00367FE4" w:rsidP="00367FE4">
      <w:pPr>
        <w:ind w:left="142" w:right="147" w:firstLine="567"/>
        <w:jc w:val="both"/>
        <w:rPr>
          <w:rFonts w:ascii="Franklin Gothic Book" w:hAnsi="Franklin Gothic Book"/>
        </w:rPr>
      </w:pPr>
      <w:r w:rsidRPr="00907DF6">
        <w:rPr>
          <w:rFonts w:ascii="Franklin Gothic Book" w:hAnsi="Franklin Gothic Book"/>
        </w:rPr>
        <w:t>Баланс производительности водоподготовительных установок в целях подготовки тепл</w:t>
      </w:r>
      <w:r w:rsidRPr="00907DF6">
        <w:rPr>
          <w:rFonts w:ascii="Franklin Gothic Book" w:hAnsi="Franklin Gothic Book"/>
        </w:rPr>
        <w:t>о</w:t>
      </w:r>
      <w:r w:rsidRPr="00907DF6">
        <w:rPr>
          <w:rFonts w:ascii="Franklin Gothic Book" w:hAnsi="Franklin Gothic Book"/>
        </w:rPr>
        <w:t>носителя для тепловых сетей приведены в таблице 6. Перспективы роста мощностей ВПУ не ожидается.</w:t>
      </w:r>
    </w:p>
    <w:p w:rsidR="00367FE4" w:rsidRPr="00907DF6" w:rsidRDefault="00367FE4" w:rsidP="00367FE4">
      <w:pPr>
        <w:autoSpaceDE w:val="0"/>
        <w:autoSpaceDN w:val="0"/>
        <w:adjustRightInd w:val="0"/>
        <w:ind w:left="142"/>
        <w:jc w:val="center"/>
        <w:rPr>
          <w:rFonts w:ascii="Franklin Gothic Book" w:hAnsi="Franklin Gothic Book"/>
        </w:rPr>
      </w:pPr>
    </w:p>
    <w:p w:rsidR="00367FE4" w:rsidRPr="00907DF6" w:rsidRDefault="00367FE4" w:rsidP="00367FE4">
      <w:pPr>
        <w:autoSpaceDE w:val="0"/>
        <w:autoSpaceDN w:val="0"/>
        <w:adjustRightInd w:val="0"/>
        <w:ind w:left="142"/>
        <w:jc w:val="center"/>
        <w:rPr>
          <w:rFonts w:ascii="Franklin Gothic Book" w:hAnsi="Franklin Gothic Book"/>
          <w:b/>
        </w:rPr>
      </w:pPr>
      <w:r w:rsidRPr="00907DF6">
        <w:rPr>
          <w:rFonts w:ascii="Franklin Gothic Book" w:hAnsi="Franklin Gothic Book"/>
          <w:b/>
        </w:rPr>
        <w:t>6. Предложения по строительству, реконструкции и техническому перевоор</w:t>
      </w:r>
      <w:r w:rsidRPr="00907DF6">
        <w:rPr>
          <w:rFonts w:ascii="Franklin Gothic Book" w:hAnsi="Franklin Gothic Book"/>
          <w:b/>
        </w:rPr>
        <w:t>у</w:t>
      </w:r>
      <w:r w:rsidRPr="00907DF6">
        <w:rPr>
          <w:rFonts w:ascii="Franklin Gothic Book" w:hAnsi="Franklin Gothic Book"/>
          <w:b/>
        </w:rPr>
        <w:t>жению источников тепловой энергии</w:t>
      </w:r>
    </w:p>
    <w:p w:rsidR="00367FE4" w:rsidRPr="00907DF6" w:rsidRDefault="00367FE4" w:rsidP="00367FE4">
      <w:pPr>
        <w:ind w:left="142" w:right="147" w:firstLine="720"/>
        <w:jc w:val="both"/>
        <w:rPr>
          <w:rFonts w:ascii="Franklin Gothic Book" w:hAnsi="Franklin Gothic Book"/>
        </w:rPr>
      </w:pPr>
      <w:r w:rsidRPr="00907DF6">
        <w:rPr>
          <w:rFonts w:ascii="Franklin Gothic Book" w:hAnsi="Franklin Gothic Book"/>
        </w:rPr>
        <w:t>а) Условия организации централизованного теплоснабжения указаны в договоре теплоснабжения. В качестве индивидуального теплоснабжения в селе используется печное отопл</w:t>
      </w:r>
      <w:r w:rsidRPr="00907DF6">
        <w:rPr>
          <w:rFonts w:ascii="Franklin Gothic Book" w:hAnsi="Franklin Gothic Book"/>
        </w:rPr>
        <w:t>е</w:t>
      </w:r>
      <w:r w:rsidRPr="00907DF6">
        <w:rPr>
          <w:rFonts w:ascii="Franklin Gothic Book" w:hAnsi="Franklin Gothic Book"/>
        </w:rPr>
        <w:t>ние.</w:t>
      </w:r>
    </w:p>
    <w:p w:rsidR="00367FE4" w:rsidRPr="00907DF6" w:rsidRDefault="00367FE4" w:rsidP="00367FE4">
      <w:pPr>
        <w:ind w:left="142" w:right="147" w:firstLine="720"/>
        <w:jc w:val="both"/>
        <w:rPr>
          <w:rFonts w:ascii="Franklin Gothic Book" w:hAnsi="Franklin Gothic Book"/>
        </w:rPr>
      </w:pPr>
      <w:r w:rsidRPr="00907DF6">
        <w:rPr>
          <w:rFonts w:ascii="Franklin Gothic Book" w:hAnsi="Franklin Gothic Book"/>
        </w:rPr>
        <w:t>б) Строительство источников тепловой энергии с комбинированной выработкой тепл</w:t>
      </w:r>
      <w:r w:rsidRPr="00907DF6">
        <w:rPr>
          <w:rFonts w:ascii="Franklin Gothic Book" w:hAnsi="Franklin Gothic Book"/>
        </w:rPr>
        <w:t>о</w:t>
      </w:r>
      <w:r w:rsidRPr="00907DF6">
        <w:rPr>
          <w:rFonts w:ascii="Franklin Gothic Book" w:hAnsi="Franklin Gothic Book"/>
        </w:rPr>
        <w:t>вой и электрической энергии для обеспечения перспективных тепловых нагрузок не предлагается, в связи с отсутствием прогнозируемого прироста строительных фо</w:t>
      </w:r>
      <w:r w:rsidRPr="00907DF6">
        <w:rPr>
          <w:rFonts w:ascii="Franklin Gothic Book" w:hAnsi="Franklin Gothic Book"/>
        </w:rPr>
        <w:t>н</w:t>
      </w:r>
      <w:r w:rsidRPr="00907DF6">
        <w:rPr>
          <w:rFonts w:ascii="Franklin Gothic Book" w:hAnsi="Franklin Gothic Book"/>
        </w:rPr>
        <w:t>дов;</w:t>
      </w:r>
    </w:p>
    <w:p w:rsidR="00367FE4" w:rsidRPr="00907DF6" w:rsidRDefault="00367FE4" w:rsidP="00367FE4">
      <w:pPr>
        <w:ind w:left="142" w:right="147" w:firstLine="720"/>
        <w:jc w:val="both"/>
        <w:rPr>
          <w:rFonts w:ascii="Franklin Gothic Book" w:hAnsi="Franklin Gothic Book"/>
        </w:rPr>
      </w:pPr>
      <w:r w:rsidRPr="00907DF6">
        <w:rPr>
          <w:rFonts w:ascii="Franklin Gothic Book" w:hAnsi="Franklin Gothic Book"/>
        </w:rPr>
        <w:t>в) Реконструкция действующих источников тепловой энергии с комбинированной выработкой тепловой и электрической энергии не предлагается, в связи с отсутствием таковых и</w:t>
      </w:r>
      <w:r w:rsidRPr="00907DF6">
        <w:rPr>
          <w:rFonts w:ascii="Franklin Gothic Book" w:hAnsi="Franklin Gothic Book"/>
        </w:rPr>
        <w:t>с</w:t>
      </w:r>
      <w:r w:rsidRPr="00907DF6">
        <w:rPr>
          <w:rFonts w:ascii="Franklin Gothic Book" w:hAnsi="Franklin Gothic Book"/>
        </w:rPr>
        <w:t>точников;</w:t>
      </w:r>
    </w:p>
    <w:p w:rsidR="00367FE4" w:rsidRPr="00907DF6" w:rsidRDefault="00367FE4" w:rsidP="00367FE4">
      <w:pPr>
        <w:ind w:left="142" w:right="147" w:firstLine="720"/>
        <w:jc w:val="both"/>
        <w:rPr>
          <w:rFonts w:ascii="Franklin Gothic Book" w:hAnsi="Franklin Gothic Book"/>
        </w:rPr>
      </w:pPr>
      <w:r w:rsidRPr="00907DF6">
        <w:rPr>
          <w:rFonts w:ascii="Franklin Gothic Book" w:hAnsi="Franklin Gothic Book"/>
        </w:rPr>
        <w:t>г) Реконструкция котельных для выработки электроэнергии в комбинированном цикле на базе существующих и перспективных тепловых нагрузок не предлагается;</w:t>
      </w:r>
    </w:p>
    <w:p w:rsidR="00367FE4" w:rsidRPr="00907DF6" w:rsidRDefault="00367FE4" w:rsidP="00367FE4">
      <w:pPr>
        <w:ind w:left="142" w:right="147" w:firstLine="720"/>
        <w:jc w:val="both"/>
        <w:rPr>
          <w:rFonts w:ascii="Franklin Gothic Book" w:hAnsi="Franklin Gothic Book"/>
        </w:rPr>
      </w:pPr>
      <w:r w:rsidRPr="00907DF6">
        <w:rPr>
          <w:rFonts w:ascii="Franklin Gothic Book" w:hAnsi="Franklin Gothic Book"/>
        </w:rPr>
        <w:t>д) Реконструкция котельных с увеличением зоны их действия путем включения в нее зон действия существующих источников тепловой энергии не предлагается, в связи с наличием о</w:t>
      </w:r>
      <w:r w:rsidRPr="00907DF6">
        <w:rPr>
          <w:rFonts w:ascii="Franklin Gothic Book" w:hAnsi="Franklin Gothic Book"/>
        </w:rPr>
        <w:t>д</w:t>
      </w:r>
      <w:r w:rsidRPr="00907DF6">
        <w:rPr>
          <w:rFonts w:ascii="Franklin Gothic Book" w:hAnsi="Franklin Gothic Book"/>
        </w:rPr>
        <w:t>ного источника теплоснабжения;</w:t>
      </w:r>
    </w:p>
    <w:p w:rsidR="00367FE4" w:rsidRPr="00907DF6" w:rsidRDefault="00367FE4" w:rsidP="00367FE4">
      <w:pPr>
        <w:ind w:left="142" w:right="147" w:firstLine="720"/>
        <w:jc w:val="both"/>
        <w:rPr>
          <w:rFonts w:ascii="Franklin Gothic Book" w:hAnsi="Franklin Gothic Book"/>
        </w:rPr>
      </w:pPr>
      <w:r w:rsidRPr="00907DF6">
        <w:rPr>
          <w:rFonts w:ascii="Franklin Gothic Book" w:hAnsi="Franklin Gothic Book"/>
        </w:rPr>
        <w:t>е) Предложений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 нет,  в связи с отсутствием таковых исто</w:t>
      </w:r>
      <w:r w:rsidRPr="00907DF6">
        <w:rPr>
          <w:rFonts w:ascii="Franklin Gothic Book" w:hAnsi="Franklin Gothic Book"/>
        </w:rPr>
        <w:t>ч</w:t>
      </w:r>
      <w:r w:rsidRPr="00907DF6">
        <w:rPr>
          <w:rFonts w:ascii="Franklin Gothic Book" w:hAnsi="Franklin Gothic Book"/>
        </w:rPr>
        <w:t>ников;</w:t>
      </w:r>
    </w:p>
    <w:p w:rsidR="00367FE4" w:rsidRPr="00907DF6" w:rsidRDefault="00367FE4" w:rsidP="00367FE4">
      <w:pPr>
        <w:ind w:left="142" w:right="147" w:firstLine="720"/>
        <w:jc w:val="both"/>
        <w:rPr>
          <w:rFonts w:ascii="Franklin Gothic Book" w:hAnsi="Franklin Gothic Book"/>
        </w:rPr>
      </w:pPr>
      <w:r w:rsidRPr="00907DF6">
        <w:rPr>
          <w:rFonts w:ascii="Franklin Gothic Book" w:hAnsi="Franklin Gothic Book"/>
        </w:rPr>
        <w:t>ж) Предложений по расширению зон действия действующих источников тепловой эне</w:t>
      </w:r>
      <w:r w:rsidRPr="00907DF6">
        <w:rPr>
          <w:rFonts w:ascii="Franklin Gothic Book" w:hAnsi="Franklin Gothic Book"/>
        </w:rPr>
        <w:t>р</w:t>
      </w:r>
      <w:r w:rsidRPr="00907DF6">
        <w:rPr>
          <w:rFonts w:ascii="Franklin Gothic Book" w:hAnsi="Franklin Gothic Book"/>
        </w:rPr>
        <w:t>гии с комбинированной выработкой тепловой и электрической энергии нет, в связи с отсутс</w:t>
      </w:r>
      <w:r w:rsidRPr="00907DF6">
        <w:rPr>
          <w:rFonts w:ascii="Franklin Gothic Book" w:hAnsi="Franklin Gothic Book"/>
        </w:rPr>
        <w:t>т</w:t>
      </w:r>
      <w:r w:rsidRPr="00907DF6">
        <w:rPr>
          <w:rFonts w:ascii="Franklin Gothic Book" w:hAnsi="Franklin Gothic Book"/>
        </w:rPr>
        <w:t>вием таковых источников;</w:t>
      </w:r>
    </w:p>
    <w:p w:rsidR="00367FE4" w:rsidRPr="00907DF6" w:rsidRDefault="00367FE4" w:rsidP="00367FE4">
      <w:pPr>
        <w:ind w:left="142" w:right="147" w:firstLine="720"/>
        <w:jc w:val="both"/>
        <w:rPr>
          <w:rFonts w:ascii="Franklin Gothic Book" w:hAnsi="Franklin Gothic Book"/>
        </w:rPr>
      </w:pPr>
      <w:r w:rsidRPr="00907DF6">
        <w:rPr>
          <w:rFonts w:ascii="Franklin Gothic Book" w:hAnsi="Franklin Gothic Book"/>
        </w:rPr>
        <w:t>з) Предложения для вывода в резерв и (или) вывода из эксплуатации котельных при передаче тепловых нагрузок на другие источники тепловой энергии нет, в связи с наличием одн</w:t>
      </w:r>
      <w:r w:rsidRPr="00907DF6">
        <w:rPr>
          <w:rFonts w:ascii="Franklin Gothic Book" w:hAnsi="Franklin Gothic Book"/>
        </w:rPr>
        <w:t>о</w:t>
      </w:r>
      <w:r w:rsidRPr="00907DF6">
        <w:rPr>
          <w:rFonts w:ascii="Franklin Gothic Book" w:hAnsi="Franklin Gothic Book"/>
        </w:rPr>
        <w:t>го источника тепловой энергии;</w:t>
      </w:r>
    </w:p>
    <w:p w:rsidR="00367FE4" w:rsidRPr="00907DF6" w:rsidRDefault="00367FE4" w:rsidP="00367FE4">
      <w:pPr>
        <w:ind w:left="142" w:right="147" w:firstLine="720"/>
        <w:jc w:val="both"/>
        <w:rPr>
          <w:rFonts w:ascii="Franklin Gothic Book" w:hAnsi="Franklin Gothic Book"/>
        </w:rPr>
      </w:pPr>
      <w:r w:rsidRPr="00907DF6">
        <w:rPr>
          <w:rFonts w:ascii="Franklin Gothic Book" w:hAnsi="Franklin Gothic Book"/>
        </w:rPr>
        <w:t>и) Организация индивидуального теплоснабжения в зонах застройки поселения малоэтажными жилыми зд</w:t>
      </w:r>
      <w:r w:rsidRPr="00907DF6">
        <w:rPr>
          <w:rFonts w:ascii="Franklin Gothic Book" w:hAnsi="Franklin Gothic Book"/>
        </w:rPr>
        <w:t>а</w:t>
      </w:r>
      <w:r w:rsidRPr="00907DF6">
        <w:rPr>
          <w:rFonts w:ascii="Franklin Gothic Book" w:hAnsi="Franklin Gothic Book"/>
        </w:rPr>
        <w:t>ниями не предлагается, в связи с отсутствием застройки;</w:t>
      </w:r>
    </w:p>
    <w:p w:rsidR="00367FE4" w:rsidRPr="00907DF6" w:rsidRDefault="00367FE4" w:rsidP="00367FE4">
      <w:pPr>
        <w:ind w:left="142" w:right="147" w:firstLine="720"/>
        <w:jc w:val="both"/>
        <w:rPr>
          <w:rFonts w:ascii="Franklin Gothic Book" w:hAnsi="Franklin Gothic Book"/>
        </w:rPr>
      </w:pPr>
      <w:r w:rsidRPr="00907DF6">
        <w:rPr>
          <w:rFonts w:ascii="Franklin Gothic Book" w:hAnsi="Franklin Gothic Book"/>
        </w:rPr>
        <w:t>к) Теплоснабжение производственных зон на территории поселения необходимо для нужд отопления прои</w:t>
      </w:r>
      <w:r w:rsidRPr="00907DF6">
        <w:rPr>
          <w:rFonts w:ascii="Franklin Gothic Book" w:hAnsi="Franklin Gothic Book"/>
        </w:rPr>
        <w:t>з</w:t>
      </w:r>
      <w:r w:rsidRPr="00907DF6">
        <w:rPr>
          <w:rFonts w:ascii="Franklin Gothic Book" w:hAnsi="Franklin Gothic Book"/>
        </w:rPr>
        <w:t>водственных площадей предприятий села;</w:t>
      </w:r>
    </w:p>
    <w:p w:rsidR="00367FE4" w:rsidRPr="00907DF6" w:rsidRDefault="00367FE4" w:rsidP="00367FE4">
      <w:pPr>
        <w:ind w:left="142" w:right="147" w:firstLine="720"/>
        <w:jc w:val="both"/>
        <w:rPr>
          <w:rFonts w:ascii="Franklin Gothic Book" w:hAnsi="Franklin Gothic Book"/>
        </w:rPr>
      </w:pPr>
      <w:r w:rsidRPr="00907DF6">
        <w:rPr>
          <w:rFonts w:ascii="Franklin Gothic Book" w:hAnsi="Franklin Gothic Book"/>
        </w:rPr>
        <w:t>л) Перспективных балансов тепловой мощности источников тепловой энергии и тепл</w:t>
      </w:r>
      <w:r w:rsidRPr="00907DF6">
        <w:rPr>
          <w:rFonts w:ascii="Franklin Gothic Book" w:hAnsi="Franklin Gothic Book"/>
        </w:rPr>
        <w:t>о</w:t>
      </w:r>
      <w:r w:rsidRPr="00907DF6">
        <w:rPr>
          <w:rFonts w:ascii="Franklin Gothic Book" w:hAnsi="Franklin Gothic Book"/>
        </w:rPr>
        <w:t>носителя и присоединенной тепловой нагрузки в каждой из систем теплоснабжения поселения нет, в связи с отсутствием прогнозируемого прироста строительных фо</w:t>
      </w:r>
      <w:r w:rsidRPr="00907DF6">
        <w:rPr>
          <w:rFonts w:ascii="Franklin Gothic Book" w:hAnsi="Franklin Gothic Book"/>
        </w:rPr>
        <w:t>н</w:t>
      </w:r>
      <w:r w:rsidRPr="00907DF6">
        <w:rPr>
          <w:rFonts w:ascii="Franklin Gothic Book" w:hAnsi="Franklin Gothic Book"/>
        </w:rPr>
        <w:t>дов;</w:t>
      </w:r>
    </w:p>
    <w:p w:rsidR="00367FE4" w:rsidRPr="00907DF6" w:rsidRDefault="00367FE4" w:rsidP="00367FE4">
      <w:pPr>
        <w:ind w:left="142" w:right="147" w:firstLine="720"/>
        <w:jc w:val="both"/>
        <w:rPr>
          <w:rFonts w:ascii="Franklin Gothic Book" w:hAnsi="Franklin Gothic Book"/>
        </w:rPr>
      </w:pPr>
      <w:r w:rsidRPr="00907DF6">
        <w:rPr>
          <w:rFonts w:ascii="Franklin Gothic Book" w:hAnsi="Franklin Gothic Book"/>
        </w:rPr>
        <w:t xml:space="preserve">м) Расчет радиусов эффективного теплоснабжения </w:t>
      </w:r>
    </w:p>
    <w:p w:rsidR="00367FE4" w:rsidRPr="00907DF6" w:rsidRDefault="00367FE4" w:rsidP="00367FE4">
      <w:pPr>
        <w:ind w:left="142" w:firstLine="709"/>
        <w:jc w:val="both"/>
        <w:rPr>
          <w:rFonts w:ascii="Franklin Gothic Book" w:hAnsi="Franklin Gothic Book"/>
        </w:rPr>
      </w:pPr>
      <w:r w:rsidRPr="00907DF6">
        <w:rPr>
          <w:rFonts w:ascii="Franklin Gothic Book" w:hAnsi="Franklin Gothic Book"/>
        </w:rPr>
        <w:t>Радиус эффективного теплоснабжения – максимальное расстояние от теплопотребля</w:t>
      </w:r>
      <w:r w:rsidRPr="00907DF6">
        <w:rPr>
          <w:rFonts w:ascii="Franklin Gothic Book" w:hAnsi="Franklin Gothic Book"/>
        </w:rPr>
        <w:t>ю</w:t>
      </w:r>
      <w:r w:rsidRPr="00907DF6">
        <w:rPr>
          <w:rFonts w:ascii="Franklin Gothic Book" w:hAnsi="Franklin Gothic Book"/>
        </w:rPr>
        <w:t>щей установки до ближайшего источника тепловой энергии в системе теплоснабжения, при прев</w:t>
      </w:r>
      <w:r w:rsidRPr="00907DF6">
        <w:rPr>
          <w:rFonts w:ascii="Franklin Gothic Book" w:hAnsi="Franklin Gothic Book"/>
        </w:rPr>
        <w:t>ы</w:t>
      </w:r>
      <w:r w:rsidRPr="00907DF6">
        <w:rPr>
          <w:rFonts w:ascii="Franklin Gothic Book" w:hAnsi="Franklin Gothic Book"/>
        </w:rPr>
        <w:t>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w:t>
      </w:r>
      <w:r w:rsidRPr="00907DF6">
        <w:rPr>
          <w:rFonts w:ascii="Franklin Gothic Book" w:hAnsi="Franklin Gothic Book"/>
        </w:rPr>
        <w:t>о</w:t>
      </w:r>
      <w:r w:rsidRPr="00907DF6">
        <w:rPr>
          <w:rFonts w:ascii="Franklin Gothic Book" w:hAnsi="Franklin Gothic Book"/>
        </w:rPr>
        <w:t>снабжения.</w:t>
      </w:r>
    </w:p>
    <w:p w:rsidR="00367FE4" w:rsidRPr="00907DF6" w:rsidRDefault="00367FE4" w:rsidP="00367FE4">
      <w:pPr>
        <w:ind w:left="142" w:firstLine="709"/>
        <w:jc w:val="both"/>
        <w:rPr>
          <w:rFonts w:ascii="Franklin Gothic Book" w:hAnsi="Franklin Gothic Book"/>
        </w:rPr>
      </w:pPr>
      <w:r w:rsidRPr="00907DF6">
        <w:rPr>
          <w:rFonts w:ascii="Franklin Gothic Book" w:hAnsi="Franklin Gothic Book"/>
        </w:rPr>
        <w:t>Подключение дополнительной тепловой нагрузки с увеличением радиуса действия исто</w:t>
      </w:r>
      <w:r w:rsidRPr="00907DF6">
        <w:rPr>
          <w:rFonts w:ascii="Franklin Gothic Book" w:hAnsi="Franklin Gothic Book"/>
        </w:rPr>
        <w:t>ч</w:t>
      </w:r>
      <w:r w:rsidRPr="00907DF6">
        <w:rPr>
          <w:rFonts w:ascii="Franklin Gothic Book" w:hAnsi="Franklin Gothic Book"/>
        </w:rPr>
        <w:t>ника тепловой энергии приводит к возрастанию затрат на производство и транспорт тепловой энергии и одновременно к увеличению доходов от дополнительного объема ее реализации. Рад</w:t>
      </w:r>
      <w:r w:rsidRPr="00907DF6">
        <w:rPr>
          <w:rFonts w:ascii="Franklin Gothic Book" w:hAnsi="Franklin Gothic Book"/>
        </w:rPr>
        <w:t>и</w:t>
      </w:r>
      <w:r w:rsidRPr="00907DF6">
        <w:rPr>
          <w:rFonts w:ascii="Franklin Gothic Book" w:hAnsi="Franklin Gothic Book"/>
        </w:rPr>
        <w:t>ус эффективного теплоснабжения представляет собой то расстояние, при котором увеличение доходов равно по величине возрастанию затрат. Для действующих источников тепловой энергии это означает, что удельные затраты (на единицу отпущенной потребителям тепловой энергии) являются минимал</w:t>
      </w:r>
      <w:r w:rsidRPr="00907DF6">
        <w:rPr>
          <w:rFonts w:ascii="Franklin Gothic Book" w:hAnsi="Franklin Gothic Book"/>
        </w:rPr>
        <w:t>ь</w:t>
      </w:r>
      <w:r w:rsidRPr="00907DF6">
        <w:rPr>
          <w:rFonts w:ascii="Franklin Gothic Book" w:hAnsi="Franklin Gothic Book"/>
        </w:rPr>
        <w:t xml:space="preserve">ными. </w:t>
      </w:r>
    </w:p>
    <w:p w:rsidR="00367FE4" w:rsidRPr="00907DF6" w:rsidRDefault="00367FE4" w:rsidP="00367FE4">
      <w:pPr>
        <w:ind w:left="142" w:firstLine="709"/>
        <w:jc w:val="both"/>
        <w:rPr>
          <w:rFonts w:ascii="Franklin Gothic Book" w:hAnsi="Franklin Gothic Book"/>
        </w:rPr>
      </w:pPr>
      <w:r w:rsidRPr="00907DF6">
        <w:rPr>
          <w:rFonts w:ascii="Franklin Gothic Book" w:hAnsi="Franklin Gothic Book"/>
        </w:rPr>
        <w:t>В основу расчета положены полуэмпирические соотношения, которые представлены в «Нормах по проектированию тепловых сетей», изданных в 1938 году, экономически эффективный радиус тепл</w:t>
      </w:r>
      <w:r w:rsidRPr="00907DF6">
        <w:rPr>
          <w:rFonts w:ascii="Franklin Gothic Book" w:hAnsi="Franklin Gothic Book"/>
        </w:rPr>
        <w:t>о</w:t>
      </w:r>
      <w:r w:rsidRPr="00907DF6">
        <w:rPr>
          <w:rFonts w:ascii="Franklin Gothic Book" w:hAnsi="Franklin Gothic Book"/>
        </w:rPr>
        <w:t>снабжения, км, определен по формуле:</w:t>
      </w:r>
    </w:p>
    <w:p w:rsidR="00367FE4" w:rsidRPr="00907DF6" w:rsidRDefault="00367FE4" w:rsidP="00367FE4">
      <w:pPr>
        <w:ind w:left="142"/>
        <w:jc w:val="center"/>
        <w:rPr>
          <w:rFonts w:ascii="Franklin Gothic Book" w:eastAsia="PragmaticaC" w:hAnsi="Franklin Gothic Book"/>
        </w:rPr>
      </w:pPr>
      <m:oMathPara>
        <m:oMath>
          <m:sSub>
            <m:sSubPr>
              <m:ctrlPr>
                <w:rPr>
                  <w:rFonts w:ascii="Cambria Math" w:eastAsia="PragmaticaC" w:hAnsi="Cambria Math"/>
                </w:rPr>
              </m:ctrlPr>
            </m:sSubPr>
            <m:e>
              <m:r>
                <m:rPr>
                  <m:sty m:val="p"/>
                </m:rPr>
                <w:rPr>
                  <w:rFonts w:ascii="Cambria Math" w:eastAsia="PragmaticaC" w:hAnsi="Cambria Math"/>
                </w:rPr>
                <m:t>R</m:t>
              </m:r>
            </m:e>
            <m:sub>
              <m:r>
                <m:rPr>
                  <m:sty m:val="p"/>
                </m:rPr>
                <w:rPr>
                  <w:rFonts w:ascii="Cambria Math" w:eastAsia="PragmaticaC" w:hAnsi="Cambria Math"/>
                </w:rPr>
                <m:t>опт</m:t>
              </m:r>
            </m:sub>
          </m:sSub>
          <m:r>
            <m:rPr>
              <m:sty m:val="p"/>
            </m:rPr>
            <w:rPr>
              <w:rFonts w:ascii="Cambria Math" w:eastAsia="PragmaticaC" w:hAnsi="Cambria Math"/>
            </w:rPr>
            <m:t>=</m:t>
          </m:r>
          <m:f>
            <m:fPr>
              <m:ctrlPr>
                <w:rPr>
                  <w:rFonts w:ascii="Cambria Math" w:eastAsia="PragmaticaC" w:hAnsi="Cambria Math"/>
                </w:rPr>
              </m:ctrlPr>
            </m:fPr>
            <m:num>
              <m:r>
                <m:rPr>
                  <m:sty m:val="p"/>
                </m:rPr>
                <w:rPr>
                  <w:rFonts w:ascii="Cambria Math" w:eastAsia="PragmaticaC" w:hAnsi="Cambria Math"/>
                </w:rPr>
                <m:t>140</m:t>
              </m:r>
            </m:num>
            <m:den>
              <m:sSup>
                <m:sSupPr>
                  <m:ctrlPr>
                    <w:rPr>
                      <w:rFonts w:ascii="Cambria Math" w:eastAsia="PragmaticaC" w:hAnsi="Cambria Math"/>
                    </w:rPr>
                  </m:ctrlPr>
                </m:sSupPr>
                <m:e>
                  <m:r>
                    <m:rPr>
                      <m:sty m:val="p"/>
                    </m:rPr>
                    <w:rPr>
                      <w:rFonts w:ascii="Cambria Math" w:eastAsia="PragmaticaC" w:hAnsi="Cambria Math"/>
                    </w:rPr>
                    <m:t>s</m:t>
                  </m:r>
                </m:e>
                <m:sup>
                  <m:r>
                    <m:rPr>
                      <m:sty m:val="p"/>
                    </m:rPr>
                    <w:rPr>
                      <w:rFonts w:ascii="Cambria Math" w:eastAsia="PragmaticaC" w:hAnsi="Cambria Math"/>
                    </w:rPr>
                    <m:t>0,4</m:t>
                  </m:r>
                </m:sup>
              </m:sSup>
            </m:den>
          </m:f>
          <m:r>
            <m:rPr>
              <m:sty m:val="p"/>
            </m:rPr>
            <w:rPr>
              <w:rFonts w:ascii="Cambria Math" w:eastAsia="PragmaticaC" w:hAnsi="Cambria Math"/>
            </w:rPr>
            <m:t>∙</m:t>
          </m:r>
          <m:sSup>
            <m:sSupPr>
              <m:ctrlPr>
                <w:rPr>
                  <w:rFonts w:ascii="Cambria Math" w:eastAsia="PragmaticaC" w:hAnsi="Cambria Math"/>
                </w:rPr>
              </m:ctrlPr>
            </m:sSupPr>
            <m:e>
              <m:r>
                <m:rPr>
                  <m:sty m:val="p"/>
                </m:rPr>
                <w:rPr>
                  <w:rFonts w:ascii="Cambria Math" w:eastAsia="PragmaticaC" w:hAnsi="Cambria Math"/>
                </w:rPr>
                <m:t>φ</m:t>
              </m:r>
            </m:e>
            <m:sup>
              <m:r>
                <m:rPr>
                  <m:sty m:val="p"/>
                </m:rPr>
                <w:rPr>
                  <w:rFonts w:ascii="Cambria Math" w:eastAsia="PragmaticaC" w:hAnsi="Cambria Math"/>
                </w:rPr>
                <m:t>0,4</m:t>
              </m:r>
            </m:sup>
          </m:sSup>
          <m:r>
            <m:rPr>
              <m:sty m:val="p"/>
            </m:rPr>
            <w:rPr>
              <w:rFonts w:ascii="Cambria Math" w:eastAsia="PragmaticaC" w:hAnsi="Cambria Math"/>
            </w:rPr>
            <m:t>∙</m:t>
          </m:r>
          <m:f>
            <m:fPr>
              <m:ctrlPr>
                <w:rPr>
                  <w:rFonts w:ascii="Cambria Math" w:eastAsia="PragmaticaC" w:hAnsi="Cambria Math"/>
                </w:rPr>
              </m:ctrlPr>
            </m:fPr>
            <m:num>
              <m:r>
                <m:rPr>
                  <m:sty m:val="p"/>
                </m:rPr>
                <w:rPr>
                  <w:rFonts w:ascii="Cambria Math" w:eastAsia="PragmaticaC" w:hAnsi="Cambria Math"/>
                </w:rPr>
                <m:t>1</m:t>
              </m:r>
            </m:num>
            <m:den>
              <m:sSup>
                <m:sSupPr>
                  <m:ctrlPr>
                    <w:rPr>
                      <w:rFonts w:ascii="Cambria Math" w:eastAsia="PragmaticaC" w:hAnsi="Cambria Math"/>
                    </w:rPr>
                  </m:ctrlPr>
                </m:sSupPr>
                <m:e>
                  <m:r>
                    <m:rPr>
                      <m:sty m:val="p"/>
                    </m:rPr>
                    <w:rPr>
                      <w:rFonts w:ascii="Cambria Math" w:eastAsia="PragmaticaC" w:hAnsi="Cambria Math"/>
                    </w:rPr>
                    <m:t>B</m:t>
                  </m:r>
                </m:e>
                <m:sup>
                  <m:r>
                    <m:rPr>
                      <m:sty m:val="p"/>
                    </m:rPr>
                    <w:rPr>
                      <w:rFonts w:ascii="Cambria Math" w:eastAsia="PragmaticaC" w:hAnsi="Cambria Math"/>
                    </w:rPr>
                    <m:t>0,1</m:t>
                  </m:r>
                </m:sup>
              </m:sSup>
            </m:den>
          </m:f>
          <m:r>
            <m:rPr>
              <m:sty m:val="p"/>
            </m:rPr>
            <w:rPr>
              <w:rFonts w:ascii="Cambria Math" w:eastAsia="PragmaticaC" w:hAnsi="Cambria Math"/>
            </w:rPr>
            <m:t>∙</m:t>
          </m:r>
          <m:sSup>
            <m:sSupPr>
              <m:ctrlPr>
                <w:rPr>
                  <w:rFonts w:ascii="Cambria Math" w:eastAsia="PragmaticaC" w:hAnsi="Cambria Math"/>
                </w:rPr>
              </m:ctrlPr>
            </m:sSupPr>
            <m:e>
              <m:d>
                <m:dPr>
                  <m:ctrlPr>
                    <w:rPr>
                      <w:rFonts w:ascii="Cambria Math" w:eastAsia="PragmaticaC" w:hAnsi="Cambria Math"/>
                    </w:rPr>
                  </m:ctrlPr>
                </m:dPr>
                <m:e>
                  <m:f>
                    <m:fPr>
                      <m:ctrlPr>
                        <w:rPr>
                          <w:rFonts w:ascii="Cambria Math" w:eastAsia="PragmaticaC" w:hAnsi="Cambria Math"/>
                        </w:rPr>
                      </m:ctrlPr>
                    </m:fPr>
                    <m:num>
                      <m:r>
                        <m:rPr>
                          <m:sty m:val="p"/>
                        </m:rPr>
                        <w:rPr>
                          <w:rFonts w:ascii="Cambria Math" w:eastAsia="PragmaticaC" w:hAnsi="Cambria Math"/>
                        </w:rPr>
                        <m:t>∆τ</m:t>
                      </m:r>
                    </m:num>
                    <m:den>
                      <m:r>
                        <m:rPr>
                          <m:sty m:val="p"/>
                        </m:rPr>
                        <w:rPr>
                          <w:rFonts w:ascii="Cambria Math" w:eastAsia="PragmaticaC" w:hAnsi="Cambria Math"/>
                        </w:rPr>
                        <m:t>П</m:t>
                      </m:r>
                    </m:den>
                  </m:f>
                </m:e>
              </m:d>
            </m:e>
            <m:sup>
              <m:r>
                <m:rPr>
                  <m:sty m:val="p"/>
                </m:rPr>
                <w:rPr>
                  <w:rFonts w:ascii="Cambria Math" w:eastAsia="PragmaticaC" w:hAnsi="Cambria Math"/>
                </w:rPr>
                <m:t>0,15</m:t>
              </m:r>
            </m:sup>
          </m:sSup>
        </m:oMath>
      </m:oMathPara>
    </w:p>
    <w:p w:rsidR="00367FE4" w:rsidRPr="00907DF6" w:rsidRDefault="00367FE4" w:rsidP="00367FE4">
      <w:pPr>
        <w:ind w:left="142" w:firstLine="680"/>
        <w:jc w:val="both"/>
        <w:rPr>
          <w:rFonts w:ascii="Franklin Gothic Book" w:eastAsia="PragmaticaC" w:hAnsi="Franklin Gothic Book"/>
        </w:rPr>
      </w:pPr>
      <w:r w:rsidRPr="00907DF6">
        <w:rPr>
          <w:rFonts w:ascii="Franklin Gothic Book" w:eastAsia="PragmaticaC" w:hAnsi="Franklin Gothic Book"/>
        </w:rPr>
        <w:t>где:</w:t>
      </w:r>
    </w:p>
    <w:p w:rsidR="00367FE4" w:rsidRPr="00907DF6" w:rsidRDefault="00367FE4" w:rsidP="00367FE4">
      <w:pPr>
        <w:ind w:left="142" w:firstLine="680"/>
        <w:jc w:val="both"/>
        <w:rPr>
          <w:rFonts w:ascii="Franklin Gothic Book" w:eastAsia="PragmaticaC" w:hAnsi="Franklin Gothic Book"/>
        </w:rPr>
      </w:pPr>
      <m:oMath>
        <m:r>
          <m:rPr>
            <m:sty m:val="p"/>
          </m:rPr>
          <w:rPr>
            <w:rFonts w:ascii="Cambria Math" w:eastAsia="PragmaticaC" w:hAnsi="Cambria Math"/>
          </w:rPr>
          <m:t>В</m:t>
        </m:r>
      </m:oMath>
      <w:r w:rsidRPr="00907DF6">
        <w:rPr>
          <w:rFonts w:ascii="Franklin Gothic Book" w:eastAsia="PragmaticaC" w:hAnsi="Franklin Gothic Book"/>
        </w:rPr>
        <w:t xml:space="preserve"> – среднее число абонентов на 1 км²;</w:t>
      </w:r>
    </w:p>
    <w:p w:rsidR="00367FE4" w:rsidRPr="00907DF6" w:rsidRDefault="00367FE4" w:rsidP="00367FE4">
      <w:pPr>
        <w:ind w:left="142" w:firstLine="680"/>
        <w:jc w:val="both"/>
        <w:rPr>
          <w:rFonts w:ascii="Franklin Gothic Book" w:eastAsia="PragmaticaC" w:hAnsi="Franklin Gothic Book"/>
        </w:rPr>
      </w:pPr>
      <m:oMath>
        <m:r>
          <m:rPr>
            <m:sty m:val="p"/>
          </m:rPr>
          <w:rPr>
            <w:rFonts w:ascii="Cambria Math" w:eastAsia="PragmaticaC" w:hAnsi="Cambria Math"/>
          </w:rPr>
          <m:t>s</m:t>
        </m:r>
      </m:oMath>
      <w:r w:rsidRPr="00907DF6">
        <w:rPr>
          <w:rFonts w:ascii="Franklin Gothic Book" w:eastAsia="PragmaticaC" w:hAnsi="Franklin Gothic Book"/>
        </w:rPr>
        <w:t xml:space="preserve"> – удельная стоимость материальной характеристики тепловой сети, руб./м²;</w:t>
      </w:r>
    </w:p>
    <w:p w:rsidR="00367FE4" w:rsidRPr="00907DF6" w:rsidRDefault="00367FE4" w:rsidP="00367FE4">
      <w:pPr>
        <w:ind w:left="142" w:firstLine="680"/>
        <w:jc w:val="both"/>
        <w:rPr>
          <w:rFonts w:ascii="Franklin Gothic Book" w:eastAsia="PragmaticaC" w:hAnsi="Franklin Gothic Book"/>
        </w:rPr>
      </w:pPr>
      <m:oMath>
        <m:r>
          <m:rPr>
            <m:sty m:val="p"/>
          </m:rPr>
          <w:rPr>
            <w:rFonts w:ascii="Cambria Math" w:eastAsia="PragmaticaC" w:hAnsi="Cambria Math"/>
          </w:rPr>
          <m:t>П</m:t>
        </m:r>
      </m:oMath>
      <w:r w:rsidRPr="00907DF6">
        <w:rPr>
          <w:rFonts w:ascii="Franklin Gothic Book" w:eastAsia="PragmaticaC" w:hAnsi="Franklin Gothic Book"/>
        </w:rPr>
        <w:t xml:space="preserve"> – теплоплотность района, Гкал/ч·км²;</w:t>
      </w:r>
    </w:p>
    <w:p w:rsidR="00367FE4" w:rsidRPr="00907DF6" w:rsidRDefault="00367FE4" w:rsidP="00367FE4">
      <w:pPr>
        <w:ind w:left="142" w:firstLine="680"/>
        <w:jc w:val="both"/>
        <w:rPr>
          <w:rFonts w:ascii="Franklin Gothic Book" w:eastAsia="PragmaticaC" w:hAnsi="Franklin Gothic Book"/>
        </w:rPr>
      </w:pPr>
      <m:oMath>
        <m:r>
          <m:rPr>
            <m:sty m:val="p"/>
          </m:rPr>
          <w:rPr>
            <w:rFonts w:ascii="Cambria Math" w:eastAsia="PragmaticaC" w:hAnsi="Cambria Math"/>
          </w:rPr>
          <m:t>∆τ</m:t>
        </m:r>
      </m:oMath>
      <w:r w:rsidRPr="00907DF6">
        <w:rPr>
          <w:rFonts w:ascii="Franklin Gothic Book" w:eastAsia="PragmaticaC" w:hAnsi="Franklin Gothic Book"/>
        </w:rPr>
        <w:t xml:space="preserve"> – расчетный перепад температур теплоносителя в тепловой сети, °C;</w:t>
      </w:r>
    </w:p>
    <w:p w:rsidR="00367FE4" w:rsidRPr="00907DF6" w:rsidRDefault="00367FE4" w:rsidP="00367FE4">
      <w:pPr>
        <w:ind w:left="142" w:firstLine="680"/>
        <w:jc w:val="both"/>
        <w:rPr>
          <w:rFonts w:ascii="Franklin Gothic Book" w:eastAsia="PragmaticaC" w:hAnsi="Franklin Gothic Book"/>
        </w:rPr>
      </w:pPr>
      <m:oMath>
        <m:r>
          <m:rPr>
            <m:sty m:val="p"/>
          </m:rPr>
          <w:rPr>
            <w:rFonts w:ascii="Cambria Math" w:eastAsia="PragmaticaC" w:hAnsi="Cambria Math"/>
          </w:rPr>
          <m:t>φ</m:t>
        </m:r>
      </m:oMath>
      <w:r w:rsidRPr="00907DF6">
        <w:rPr>
          <w:rFonts w:ascii="Franklin Gothic Book" w:eastAsia="PragmaticaC" w:hAnsi="Franklin Gothic Book"/>
        </w:rPr>
        <w:t xml:space="preserve"> – поправочный коэффициент, зависящий от постоянной части расходов на сооружение, принимаемый 1,3.</w:t>
      </w:r>
    </w:p>
    <w:p w:rsidR="00367FE4" w:rsidRPr="00907DF6" w:rsidRDefault="00367FE4" w:rsidP="00367FE4">
      <w:pPr>
        <w:ind w:left="142" w:firstLine="680"/>
        <w:jc w:val="both"/>
        <w:rPr>
          <w:rFonts w:ascii="Franklin Gothic Book" w:eastAsia="PragmaticaC" w:hAnsi="Franklin Gothic Book"/>
        </w:rPr>
      </w:pPr>
      <w:r w:rsidRPr="00907DF6">
        <w:rPr>
          <w:rFonts w:ascii="Franklin Gothic Book" w:eastAsia="PragmaticaC" w:hAnsi="Franklin Gothic Book"/>
        </w:rPr>
        <w:t>Удельная стоимость материальной характеристики тепловой сети определена на основ</w:t>
      </w:r>
      <w:r w:rsidRPr="00907DF6">
        <w:rPr>
          <w:rFonts w:ascii="Franklin Gothic Book" w:eastAsia="PragmaticaC" w:hAnsi="Franklin Gothic Book"/>
        </w:rPr>
        <w:t>а</w:t>
      </w:r>
      <w:r w:rsidRPr="00907DF6">
        <w:rPr>
          <w:rFonts w:ascii="Franklin Gothic Book" w:eastAsia="PragmaticaC" w:hAnsi="Franklin Gothic Book"/>
        </w:rPr>
        <w:t>нии данных структуры затрат на оказание услуг по передаче тепловой энергии путем выборки з</w:t>
      </w:r>
      <w:r w:rsidRPr="00907DF6">
        <w:rPr>
          <w:rFonts w:ascii="Franklin Gothic Book" w:eastAsia="PragmaticaC" w:hAnsi="Franklin Gothic Book"/>
        </w:rPr>
        <w:t>а</w:t>
      </w:r>
      <w:r w:rsidRPr="00907DF6">
        <w:rPr>
          <w:rFonts w:ascii="Franklin Gothic Book" w:eastAsia="PragmaticaC" w:hAnsi="Franklin Gothic Book"/>
        </w:rPr>
        <w:t>трат, относящихся непосредственно к конструктивной части тепловой сети (материальной хара</w:t>
      </w:r>
      <w:r w:rsidRPr="00907DF6">
        <w:rPr>
          <w:rFonts w:ascii="Franklin Gothic Book" w:eastAsia="PragmaticaC" w:hAnsi="Franklin Gothic Book"/>
        </w:rPr>
        <w:t>к</w:t>
      </w:r>
      <w:r w:rsidRPr="00907DF6">
        <w:rPr>
          <w:rFonts w:ascii="Franklin Gothic Book" w:eastAsia="PragmaticaC" w:hAnsi="Franklin Gothic Book"/>
        </w:rPr>
        <w:t>теристики). Такими статьями затрат являются: аренда имущества, амортизация и затраты на ремонт тепловых с</w:t>
      </w:r>
      <w:r w:rsidRPr="00907DF6">
        <w:rPr>
          <w:rFonts w:ascii="Franklin Gothic Book" w:eastAsia="PragmaticaC" w:hAnsi="Franklin Gothic Book"/>
        </w:rPr>
        <w:t>е</w:t>
      </w:r>
      <w:r w:rsidRPr="00907DF6">
        <w:rPr>
          <w:rFonts w:ascii="Franklin Gothic Book" w:eastAsia="PragmaticaC" w:hAnsi="Franklin Gothic Book"/>
        </w:rPr>
        <w:t xml:space="preserve">тей. </w:t>
      </w:r>
    </w:p>
    <w:p w:rsidR="00367FE4" w:rsidRPr="00907DF6" w:rsidRDefault="00367FE4" w:rsidP="00367FE4">
      <w:pPr>
        <w:ind w:left="142" w:firstLine="680"/>
        <w:jc w:val="both"/>
        <w:rPr>
          <w:rFonts w:ascii="Franklin Gothic Book" w:hAnsi="Franklin Gothic Book"/>
        </w:rPr>
      </w:pPr>
      <w:r w:rsidRPr="00907DF6">
        <w:rPr>
          <w:rFonts w:ascii="Franklin Gothic Book" w:hAnsi="Franklin Gothic Book"/>
        </w:rPr>
        <w:t xml:space="preserve">Для существующей котельной: </w:t>
      </w:r>
      <m:oMath>
        <m:r>
          <m:rPr>
            <m:sty m:val="p"/>
          </m:rPr>
          <w:rPr>
            <w:rFonts w:ascii="Cambria Math" w:eastAsia="PragmaticaC" w:hAnsi="Cambria Math"/>
          </w:rPr>
          <m:t>s</m:t>
        </m:r>
      </m:oMath>
      <w:r w:rsidRPr="00907DF6">
        <w:rPr>
          <w:rFonts w:ascii="Franklin Gothic Book" w:hAnsi="Franklin Gothic Book"/>
        </w:rPr>
        <w:t xml:space="preserve"> = 867,3 руб./м².</w:t>
      </w:r>
    </w:p>
    <w:p w:rsidR="00367FE4" w:rsidRPr="00907DF6" w:rsidRDefault="00367FE4" w:rsidP="00367FE4">
      <w:pPr>
        <w:ind w:left="142" w:firstLine="680"/>
        <w:jc w:val="both"/>
        <w:rPr>
          <w:rFonts w:ascii="Franklin Gothic Book" w:hAnsi="Franklin Gothic Book"/>
        </w:rPr>
      </w:pPr>
    </w:p>
    <w:p w:rsidR="00367FE4" w:rsidRPr="00907DF6" w:rsidRDefault="00367FE4" w:rsidP="00367FE4">
      <w:pPr>
        <w:pStyle w:val="afffff1"/>
        <w:keepNext/>
        <w:spacing w:before="0" w:after="0" w:line="240" w:lineRule="auto"/>
        <w:ind w:left="142" w:firstLine="680"/>
        <w:jc w:val="both"/>
        <w:rPr>
          <w:rFonts w:ascii="Franklin Gothic Book" w:hAnsi="Franklin Gothic Book"/>
          <w:szCs w:val="24"/>
          <w:lang w:val="ru-RU"/>
        </w:rPr>
      </w:pPr>
      <w:r w:rsidRPr="00907DF6">
        <w:rPr>
          <w:rFonts w:ascii="Franklin Gothic Book" w:hAnsi="Franklin Gothic Book"/>
          <w:szCs w:val="24"/>
          <w:lang w:val="ru-RU"/>
        </w:rPr>
        <w:t>Таблица 13. Эффективный радиус теплоснабжения блочно-модульной котельной села З</w:t>
      </w:r>
      <w:r w:rsidRPr="00907DF6">
        <w:rPr>
          <w:rFonts w:ascii="Franklin Gothic Book" w:hAnsi="Franklin Gothic Book"/>
          <w:szCs w:val="24"/>
          <w:lang w:val="ru-RU"/>
        </w:rPr>
        <w:t>а</w:t>
      </w:r>
      <w:r w:rsidRPr="00907DF6">
        <w:rPr>
          <w:rFonts w:ascii="Franklin Gothic Book" w:hAnsi="Franklin Gothic Book"/>
          <w:szCs w:val="24"/>
          <w:lang w:val="ru-RU"/>
        </w:rPr>
        <w:t>ковряжино.</w:t>
      </w:r>
    </w:p>
    <w:tbl>
      <w:tblPr>
        <w:tblW w:w="5000" w:type="pct"/>
        <w:jc w:val="center"/>
        <w:tblLook w:val="00A0" w:firstRow="1" w:lastRow="0" w:firstColumn="1" w:lastColumn="0" w:noHBand="0" w:noVBand="0"/>
      </w:tblPr>
      <w:tblGrid>
        <w:gridCol w:w="5839"/>
        <w:gridCol w:w="1936"/>
        <w:gridCol w:w="2908"/>
      </w:tblGrid>
      <w:tr w:rsidR="00367FE4" w:rsidRPr="00907DF6" w:rsidTr="007A5724">
        <w:trPr>
          <w:trHeight w:val="1260"/>
          <w:jc w:val="center"/>
        </w:trPr>
        <w:tc>
          <w:tcPr>
            <w:tcW w:w="2733" w:type="pct"/>
            <w:tcBorders>
              <w:top w:val="single" w:sz="4" w:space="0" w:color="auto"/>
              <w:left w:val="single" w:sz="4" w:space="0" w:color="auto"/>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b/>
                <w:bCs/>
              </w:rPr>
            </w:pPr>
            <w:r w:rsidRPr="00907DF6">
              <w:rPr>
                <w:rFonts w:ascii="Franklin Gothic Book" w:hAnsi="Franklin Gothic Book"/>
                <w:b/>
                <w:bCs/>
              </w:rPr>
              <w:t>Параметр</w:t>
            </w:r>
          </w:p>
        </w:tc>
        <w:tc>
          <w:tcPr>
            <w:tcW w:w="906" w:type="pct"/>
            <w:tcBorders>
              <w:top w:val="single" w:sz="4" w:space="0" w:color="auto"/>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b/>
                <w:bCs/>
              </w:rPr>
            </w:pPr>
            <w:r w:rsidRPr="00907DF6">
              <w:rPr>
                <w:rFonts w:ascii="Franklin Gothic Book" w:hAnsi="Franklin Gothic Book"/>
                <w:b/>
                <w:bCs/>
              </w:rPr>
              <w:t>Ед. изм.</w:t>
            </w:r>
          </w:p>
        </w:tc>
        <w:tc>
          <w:tcPr>
            <w:tcW w:w="1361" w:type="pct"/>
            <w:tcBorders>
              <w:top w:val="single" w:sz="4" w:space="0" w:color="auto"/>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b/>
                <w:bCs/>
              </w:rPr>
            </w:pPr>
            <w:r w:rsidRPr="00907DF6">
              <w:rPr>
                <w:rFonts w:ascii="Franklin Gothic Book" w:hAnsi="Franklin Gothic Book"/>
                <w:b/>
                <w:bCs/>
              </w:rPr>
              <w:t>Блочно-модульная</w:t>
            </w:r>
          </w:p>
          <w:p w:rsidR="00367FE4" w:rsidRPr="00907DF6" w:rsidRDefault="00367FE4" w:rsidP="002F72D2">
            <w:pPr>
              <w:jc w:val="center"/>
              <w:rPr>
                <w:rFonts w:ascii="Franklin Gothic Book" w:hAnsi="Franklin Gothic Book"/>
                <w:b/>
                <w:bCs/>
              </w:rPr>
            </w:pPr>
            <w:r w:rsidRPr="00907DF6">
              <w:rPr>
                <w:rFonts w:ascii="Franklin Gothic Book" w:hAnsi="Franklin Gothic Book"/>
                <w:b/>
                <w:bCs/>
              </w:rPr>
              <w:t xml:space="preserve">котельная </w:t>
            </w:r>
          </w:p>
          <w:p w:rsidR="00367FE4" w:rsidRPr="00907DF6" w:rsidRDefault="00367FE4" w:rsidP="002F72D2">
            <w:pPr>
              <w:jc w:val="center"/>
              <w:rPr>
                <w:rFonts w:ascii="Franklin Gothic Book" w:hAnsi="Franklin Gothic Book"/>
                <w:b/>
                <w:bCs/>
              </w:rPr>
            </w:pPr>
            <w:r w:rsidRPr="00907DF6">
              <w:rPr>
                <w:rFonts w:ascii="Franklin Gothic Book" w:hAnsi="Franklin Gothic Book"/>
                <w:b/>
                <w:bCs/>
              </w:rPr>
              <w:t xml:space="preserve">в с. </w:t>
            </w:r>
            <w:r w:rsidRPr="00907DF6">
              <w:rPr>
                <w:rFonts w:ascii="Franklin Gothic Book" w:hAnsi="Franklin Gothic Book"/>
                <w:b/>
              </w:rPr>
              <w:t>Заковряжино</w:t>
            </w:r>
          </w:p>
        </w:tc>
      </w:tr>
      <w:tr w:rsidR="00367FE4" w:rsidRPr="00907DF6" w:rsidTr="007A5724">
        <w:trPr>
          <w:trHeight w:val="300"/>
          <w:jc w:val="center"/>
        </w:trPr>
        <w:tc>
          <w:tcPr>
            <w:tcW w:w="2733" w:type="pct"/>
            <w:tcBorders>
              <w:top w:val="nil"/>
              <w:left w:val="single" w:sz="4" w:space="0" w:color="auto"/>
              <w:bottom w:val="single" w:sz="4" w:space="0" w:color="auto"/>
              <w:right w:val="single" w:sz="4" w:space="0" w:color="auto"/>
            </w:tcBorders>
            <w:vAlign w:val="center"/>
          </w:tcPr>
          <w:p w:rsidR="00367FE4" w:rsidRPr="00907DF6" w:rsidRDefault="00367FE4" w:rsidP="002F72D2">
            <w:pPr>
              <w:rPr>
                <w:rFonts w:ascii="Franklin Gothic Book" w:hAnsi="Franklin Gothic Book"/>
              </w:rPr>
            </w:pPr>
            <w:r w:rsidRPr="00907DF6">
              <w:rPr>
                <w:rFonts w:ascii="Franklin Gothic Book" w:hAnsi="Franklin Gothic Book"/>
              </w:rPr>
              <w:t>Площадь зоны действия источника</w:t>
            </w:r>
          </w:p>
        </w:tc>
        <w:tc>
          <w:tcPr>
            <w:tcW w:w="906"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км²</w:t>
            </w:r>
          </w:p>
        </w:tc>
        <w:tc>
          <w:tcPr>
            <w:tcW w:w="1361"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2,5</w:t>
            </w:r>
          </w:p>
        </w:tc>
      </w:tr>
      <w:tr w:rsidR="00367FE4" w:rsidRPr="00907DF6" w:rsidTr="007A5724">
        <w:trPr>
          <w:trHeight w:val="300"/>
          <w:jc w:val="center"/>
        </w:trPr>
        <w:tc>
          <w:tcPr>
            <w:tcW w:w="2733" w:type="pct"/>
            <w:tcBorders>
              <w:top w:val="nil"/>
              <w:left w:val="single" w:sz="4" w:space="0" w:color="auto"/>
              <w:bottom w:val="single" w:sz="4" w:space="0" w:color="auto"/>
              <w:right w:val="single" w:sz="4" w:space="0" w:color="auto"/>
            </w:tcBorders>
            <w:vAlign w:val="center"/>
          </w:tcPr>
          <w:p w:rsidR="00367FE4" w:rsidRPr="00907DF6" w:rsidRDefault="00367FE4" w:rsidP="002F72D2">
            <w:pPr>
              <w:rPr>
                <w:rFonts w:ascii="Franklin Gothic Book" w:hAnsi="Franklin Gothic Book"/>
              </w:rPr>
            </w:pPr>
            <w:r w:rsidRPr="00907DF6">
              <w:rPr>
                <w:rFonts w:ascii="Franklin Gothic Book" w:hAnsi="Franklin Gothic Book"/>
              </w:rPr>
              <w:t>Среднее число абонентских вводов</w:t>
            </w:r>
          </w:p>
        </w:tc>
        <w:tc>
          <w:tcPr>
            <w:tcW w:w="906" w:type="pct"/>
            <w:tcBorders>
              <w:top w:val="nil"/>
              <w:left w:val="nil"/>
              <w:bottom w:val="single" w:sz="4" w:space="0" w:color="auto"/>
              <w:right w:val="single" w:sz="4" w:space="0" w:color="auto"/>
            </w:tcBorders>
            <w:vAlign w:val="center"/>
          </w:tcPr>
          <w:p w:rsidR="00367FE4" w:rsidRPr="00907DF6" w:rsidRDefault="00367FE4" w:rsidP="002F72D2">
            <w:pPr>
              <w:rPr>
                <w:rFonts w:ascii="Franklin Gothic Book" w:hAnsi="Franklin Gothic Book"/>
              </w:rPr>
            </w:pPr>
            <w:r w:rsidRPr="00907DF6">
              <w:rPr>
                <w:rFonts w:ascii="Franklin Gothic Book" w:hAnsi="Franklin Gothic Book"/>
              </w:rPr>
              <w:t> </w:t>
            </w:r>
          </w:p>
        </w:tc>
        <w:tc>
          <w:tcPr>
            <w:tcW w:w="1361"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32</w:t>
            </w:r>
          </w:p>
        </w:tc>
      </w:tr>
      <w:tr w:rsidR="00367FE4" w:rsidRPr="00907DF6" w:rsidTr="007A5724">
        <w:trPr>
          <w:trHeight w:val="600"/>
          <w:jc w:val="center"/>
        </w:trPr>
        <w:tc>
          <w:tcPr>
            <w:tcW w:w="2733" w:type="pct"/>
            <w:tcBorders>
              <w:top w:val="nil"/>
              <w:left w:val="single" w:sz="4" w:space="0" w:color="auto"/>
              <w:bottom w:val="single" w:sz="4" w:space="0" w:color="auto"/>
              <w:right w:val="single" w:sz="4" w:space="0" w:color="auto"/>
            </w:tcBorders>
            <w:vAlign w:val="center"/>
          </w:tcPr>
          <w:p w:rsidR="00367FE4" w:rsidRPr="00907DF6" w:rsidRDefault="00367FE4" w:rsidP="002F72D2">
            <w:pPr>
              <w:rPr>
                <w:rFonts w:ascii="Franklin Gothic Book" w:hAnsi="Franklin Gothic Book"/>
              </w:rPr>
            </w:pPr>
            <w:r w:rsidRPr="00907DF6">
              <w:rPr>
                <w:rFonts w:ascii="Franklin Gothic Book" w:hAnsi="Franklin Gothic Book"/>
              </w:rPr>
              <w:t>Суммарная присоединенная нагрузка всех потребителей</w:t>
            </w:r>
          </w:p>
        </w:tc>
        <w:tc>
          <w:tcPr>
            <w:tcW w:w="906"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Гкал/ч</w:t>
            </w:r>
          </w:p>
        </w:tc>
        <w:tc>
          <w:tcPr>
            <w:tcW w:w="1361"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1,89</w:t>
            </w:r>
          </w:p>
        </w:tc>
      </w:tr>
      <w:tr w:rsidR="00367FE4" w:rsidRPr="00907DF6" w:rsidTr="007A5724">
        <w:trPr>
          <w:trHeight w:val="600"/>
          <w:jc w:val="center"/>
        </w:trPr>
        <w:tc>
          <w:tcPr>
            <w:tcW w:w="2733" w:type="pct"/>
            <w:tcBorders>
              <w:top w:val="nil"/>
              <w:left w:val="single" w:sz="4" w:space="0" w:color="auto"/>
              <w:bottom w:val="single" w:sz="4" w:space="0" w:color="auto"/>
              <w:right w:val="single" w:sz="4" w:space="0" w:color="auto"/>
            </w:tcBorders>
            <w:vAlign w:val="center"/>
          </w:tcPr>
          <w:p w:rsidR="00367FE4" w:rsidRPr="00907DF6" w:rsidRDefault="00367FE4" w:rsidP="002F72D2">
            <w:pPr>
              <w:rPr>
                <w:rFonts w:ascii="Franklin Gothic Book" w:hAnsi="Franklin Gothic Book"/>
              </w:rPr>
            </w:pPr>
            <w:r w:rsidRPr="00907DF6">
              <w:rPr>
                <w:rFonts w:ascii="Franklin Gothic Book" w:hAnsi="Franklin Gothic Book"/>
              </w:rPr>
              <w:t>Расстояние от источника тепла до наиб</w:t>
            </w:r>
            <w:r w:rsidRPr="00907DF6">
              <w:rPr>
                <w:rFonts w:ascii="Franklin Gothic Book" w:hAnsi="Franklin Gothic Book"/>
              </w:rPr>
              <w:t>о</w:t>
            </w:r>
            <w:r w:rsidRPr="00907DF6">
              <w:rPr>
                <w:rFonts w:ascii="Franklin Gothic Book" w:hAnsi="Franklin Gothic Book"/>
              </w:rPr>
              <w:t>лее удаленного потребителя</w:t>
            </w:r>
          </w:p>
        </w:tc>
        <w:tc>
          <w:tcPr>
            <w:tcW w:w="906"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км</w:t>
            </w:r>
          </w:p>
        </w:tc>
        <w:tc>
          <w:tcPr>
            <w:tcW w:w="1361"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1,5</w:t>
            </w:r>
          </w:p>
        </w:tc>
      </w:tr>
      <w:tr w:rsidR="00367FE4" w:rsidRPr="00907DF6" w:rsidTr="007A5724">
        <w:trPr>
          <w:trHeight w:val="600"/>
          <w:jc w:val="center"/>
        </w:trPr>
        <w:tc>
          <w:tcPr>
            <w:tcW w:w="2733" w:type="pct"/>
            <w:tcBorders>
              <w:top w:val="nil"/>
              <w:left w:val="single" w:sz="4" w:space="0" w:color="auto"/>
              <w:bottom w:val="single" w:sz="4" w:space="0" w:color="auto"/>
              <w:right w:val="single" w:sz="4" w:space="0" w:color="auto"/>
            </w:tcBorders>
            <w:vAlign w:val="center"/>
          </w:tcPr>
          <w:p w:rsidR="00367FE4" w:rsidRPr="00907DF6" w:rsidRDefault="00367FE4" w:rsidP="002F72D2">
            <w:pPr>
              <w:rPr>
                <w:rFonts w:ascii="Franklin Gothic Book" w:hAnsi="Franklin Gothic Book"/>
              </w:rPr>
            </w:pPr>
            <w:r w:rsidRPr="00907DF6">
              <w:rPr>
                <w:rFonts w:ascii="Franklin Gothic Book" w:hAnsi="Franklin Gothic Book"/>
              </w:rPr>
              <w:t>Расчетная температура в подающем труб</w:t>
            </w:r>
            <w:r w:rsidRPr="00907DF6">
              <w:rPr>
                <w:rFonts w:ascii="Franklin Gothic Book" w:hAnsi="Franklin Gothic Book"/>
              </w:rPr>
              <w:t>о</w:t>
            </w:r>
            <w:r w:rsidRPr="00907DF6">
              <w:rPr>
                <w:rFonts w:ascii="Franklin Gothic Book" w:hAnsi="Franklin Gothic Book"/>
              </w:rPr>
              <w:t>проводе</w:t>
            </w:r>
          </w:p>
        </w:tc>
        <w:tc>
          <w:tcPr>
            <w:tcW w:w="906"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°С</w:t>
            </w:r>
          </w:p>
        </w:tc>
        <w:tc>
          <w:tcPr>
            <w:tcW w:w="1361"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95</w:t>
            </w:r>
          </w:p>
        </w:tc>
      </w:tr>
      <w:tr w:rsidR="00367FE4" w:rsidRPr="00907DF6" w:rsidTr="007A5724">
        <w:trPr>
          <w:trHeight w:val="600"/>
          <w:jc w:val="center"/>
        </w:trPr>
        <w:tc>
          <w:tcPr>
            <w:tcW w:w="2733" w:type="pct"/>
            <w:tcBorders>
              <w:top w:val="nil"/>
              <w:left w:val="single" w:sz="4" w:space="0" w:color="auto"/>
              <w:bottom w:val="single" w:sz="4" w:space="0" w:color="auto"/>
              <w:right w:val="single" w:sz="4" w:space="0" w:color="auto"/>
            </w:tcBorders>
            <w:vAlign w:val="center"/>
          </w:tcPr>
          <w:p w:rsidR="00367FE4" w:rsidRPr="00907DF6" w:rsidRDefault="00367FE4" w:rsidP="002F72D2">
            <w:pPr>
              <w:rPr>
                <w:rFonts w:ascii="Franklin Gothic Book" w:hAnsi="Franklin Gothic Book"/>
              </w:rPr>
            </w:pPr>
            <w:r w:rsidRPr="00907DF6">
              <w:rPr>
                <w:rFonts w:ascii="Franklin Gothic Book" w:hAnsi="Franklin Gothic Book"/>
              </w:rPr>
              <w:t>Расчетная температура в обратном труб</w:t>
            </w:r>
            <w:r w:rsidRPr="00907DF6">
              <w:rPr>
                <w:rFonts w:ascii="Franklin Gothic Book" w:hAnsi="Franklin Gothic Book"/>
              </w:rPr>
              <w:t>о</w:t>
            </w:r>
            <w:r w:rsidRPr="00907DF6">
              <w:rPr>
                <w:rFonts w:ascii="Franklin Gothic Book" w:hAnsi="Franklin Gothic Book"/>
              </w:rPr>
              <w:t>проводе</w:t>
            </w:r>
          </w:p>
        </w:tc>
        <w:tc>
          <w:tcPr>
            <w:tcW w:w="906"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°С</w:t>
            </w:r>
          </w:p>
        </w:tc>
        <w:tc>
          <w:tcPr>
            <w:tcW w:w="1361"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70</w:t>
            </w:r>
          </w:p>
        </w:tc>
      </w:tr>
      <w:tr w:rsidR="00367FE4" w:rsidRPr="00907DF6" w:rsidTr="007A5724">
        <w:trPr>
          <w:trHeight w:val="420"/>
          <w:jc w:val="center"/>
        </w:trPr>
        <w:tc>
          <w:tcPr>
            <w:tcW w:w="2733" w:type="pct"/>
            <w:tcBorders>
              <w:top w:val="nil"/>
              <w:left w:val="single" w:sz="4" w:space="0" w:color="auto"/>
              <w:bottom w:val="single" w:sz="4" w:space="0" w:color="auto"/>
              <w:right w:val="single" w:sz="4" w:space="0" w:color="auto"/>
            </w:tcBorders>
            <w:vAlign w:val="center"/>
          </w:tcPr>
          <w:p w:rsidR="00367FE4" w:rsidRPr="00907DF6" w:rsidRDefault="00367FE4" w:rsidP="002F72D2">
            <w:pPr>
              <w:rPr>
                <w:rFonts w:ascii="Franklin Gothic Book" w:hAnsi="Franklin Gothic Book"/>
              </w:rPr>
            </w:pPr>
            <w:r w:rsidRPr="00907DF6">
              <w:rPr>
                <w:rFonts w:ascii="Franklin Gothic Book" w:hAnsi="Franklin Gothic Book"/>
              </w:rPr>
              <w:t>Среднее число абонентов на 1 км²</w:t>
            </w:r>
          </w:p>
        </w:tc>
        <w:tc>
          <w:tcPr>
            <w:tcW w:w="906" w:type="pct"/>
            <w:tcBorders>
              <w:top w:val="nil"/>
              <w:left w:val="nil"/>
              <w:bottom w:val="single" w:sz="4" w:space="0" w:color="auto"/>
              <w:right w:val="single" w:sz="4" w:space="0" w:color="auto"/>
            </w:tcBorders>
            <w:vAlign w:val="center"/>
          </w:tcPr>
          <w:p w:rsidR="00367FE4" w:rsidRPr="00907DF6" w:rsidRDefault="00367FE4" w:rsidP="002F72D2">
            <w:pPr>
              <w:rPr>
                <w:rFonts w:ascii="Franklin Gothic Book" w:hAnsi="Franklin Gothic Book"/>
              </w:rPr>
            </w:pPr>
            <w:r w:rsidRPr="00907DF6">
              <w:rPr>
                <w:rFonts w:ascii="Franklin Gothic Book" w:hAnsi="Franklin Gothic Book"/>
              </w:rPr>
              <w:t> </w:t>
            </w:r>
          </w:p>
        </w:tc>
        <w:tc>
          <w:tcPr>
            <w:tcW w:w="1361"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12,8</w:t>
            </w:r>
          </w:p>
        </w:tc>
      </w:tr>
      <w:tr w:rsidR="00367FE4" w:rsidRPr="00907DF6" w:rsidTr="007A5724">
        <w:trPr>
          <w:trHeight w:val="300"/>
          <w:jc w:val="center"/>
        </w:trPr>
        <w:tc>
          <w:tcPr>
            <w:tcW w:w="2733" w:type="pct"/>
            <w:tcBorders>
              <w:top w:val="nil"/>
              <w:left w:val="single" w:sz="4" w:space="0" w:color="auto"/>
              <w:bottom w:val="single" w:sz="4" w:space="0" w:color="auto"/>
              <w:right w:val="single" w:sz="4" w:space="0" w:color="auto"/>
            </w:tcBorders>
            <w:vAlign w:val="center"/>
          </w:tcPr>
          <w:p w:rsidR="00367FE4" w:rsidRPr="00907DF6" w:rsidRDefault="00367FE4" w:rsidP="002F72D2">
            <w:pPr>
              <w:rPr>
                <w:rFonts w:ascii="Franklin Gothic Book" w:hAnsi="Franklin Gothic Book"/>
              </w:rPr>
            </w:pPr>
            <w:r w:rsidRPr="00907DF6">
              <w:rPr>
                <w:rFonts w:ascii="Franklin Gothic Book" w:hAnsi="Franklin Gothic Book"/>
              </w:rPr>
              <w:t xml:space="preserve">Теплоплотность района </w:t>
            </w:r>
          </w:p>
        </w:tc>
        <w:tc>
          <w:tcPr>
            <w:tcW w:w="906"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Гкал/ч·км²</w:t>
            </w:r>
          </w:p>
        </w:tc>
        <w:tc>
          <w:tcPr>
            <w:tcW w:w="1361"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0,76</w:t>
            </w:r>
          </w:p>
        </w:tc>
      </w:tr>
      <w:tr w:rsidR="00367FE4" w:rsidRPr="00907DF6" w:rsidTr="007A5724">
        <w:trPr>
          <w:trHeight w:val="300"/>
          <w:jc w:val="center"/>
        </w:trPr>
        <w:tc>
          <w:tcPr>
            <w:tcW w:w="2733" w:type="pct"/>
            <w:tcBorders>
              <w:top w:val="nil"/>
              <w:left w:val="single" w:sz="4" w:space="0" w:color="auto"/>
              <w:bottom w:val="single" w:sz="4" w:space="0" w:color="auto"/>
              <w:right w:val="single" w:sz="4" w:space="0" w:color="auto"/>
            </w:tcBorders>
            <w:vAlign w:val="center"/>
          </w:tcPr>
          <w:p w:rsidR="00367FE4" w:rsidRPr="00907DF6" w:rsidRDefault="00367FE4" w:rsidP="002F72D2">
            <w:pPr>
              <w:rPr>
                <w:rFonts w:ascii="Franklin Gothic Book" w:hAnsi="Franklin Gothic Book"/>
              </w:rPr>
            </w:pPr>
            <w:r w:rsidRPr="00907DF6">
              <w:rPr>
                <w:rFonts w:ascii="Franklin Gothic Book" w:hAnsi="Franklin Gothic Book"/>
              </w:rPr>
              <w:t>Эффективный радиус</w:t>
            </w:r>
          </w:p>
        </w:tc>
        <w:tc>
          <w:tcPr>
            <w:tcW w:w="906"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км</w:t>
            </w:r>
          </w:p>
        </w:tc>
        <w:tc>
          <w:tcPr>
            <w:tcW w:w="1361" w:type="pct"/>
            <w:tcBorders>
              <w:top w:val="nil"/>
              <w:left w:val="nil"/>
              <w:bottom w:val="single" w:sz="4" w:space="0" w:color="auto"/>
              <w:right w:val="single" w:sz="4" w:space="0" w:color="auto"/>
            </w:tcBorders>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4</w:t>
            </w:r>
          </w:p>
        </w:tc>
      </w:tr>
    </w:tbl>
    <w:p w:rsidR="00367FE4" w:rsidRPr="00907DF6" w:rsidRDefault="00367FE4" w:rsidP="00367FE4">
      <w:pPr>
        <w:rPr>
          <w:rFonts w:ascii="Franklin Gothic Book" w:hAnsi="Franklin Gothic Book"/>
        </w:rPr>
      </w:pPr>
    </w:p>
    <w:p w:rsidR="00367FE4" w:rsidRPr="00907DF6" w:rsidRDefault="00367FE4" w:rsidP="00367FE4">
      <w:pPr>
        <w:ind w:left="142" w:firstLine="680"/>
        <w:jc w:val="both"/>
        <w:rPr>
          <w:rFonts w:ascii="Franklin Gothic Book" w:eastAsia="PragmaticaC" w:hAnsi="Franklin Gothic Book"/>
        </w:rPr>
      </w:pPr>
      <w:r w:rsidRPr="00907DF6">
        <w:rPr>
          <w:rFonts w:ascii="Franklin Gothic Book" w:eastAsia="PragmaticaC" w:hAnsi="Franklin Gothic Book"/>
        </w:rPr>
        <w:t>Из выше представленной таблицы видно, что котельная работает эффективно.</w:t>
      </w:r>
    </w:p>
    <w:p w:rsidR="00367FE4" w:rsidRPr="00907DF6" w:rsidRDefault="00367FE4" w:rsidP="00367FE4">
      <w:pPr>
        <w:ind w:left="142" w:firstLine="680"/>
        <w:jc w:val="both"/>
        <w:rPr>
          <w:rFonts w:ascii="Franklin Gothic Book" w:eastAsia="PragmaticaC" w:hAnsi="Franklin Gothic Book"/>
        </w:rPr>
      </w:pPr>
    </w:p>
    <w:p w:rsidR="00367FE4" w:rsidRPr="00907DF6" w:rsidRDefault="00367FE4" w:rsidP="00367FE4">
      <w:pPr>
        <w:autoSpaceDE w:val="0"/>
        <w:autoSpaceDN w:val="0"/>
        <w:adjustRightInd w:val="0"/>
        <w:ind w:left="142"/>
        <w:jc w:val="center"/>
        <w:rPr>
          <w:rFonts w:ascii="Franklin Gothic Book" w:hAnsi="Franklin Gothic Book"/>
          <w:b/>
        </w:rPr>
      </w:pPr>
      <w:r w:rsidRPr="00907DF6">
        <w:rPr>
          <w:rFonts w:ascii="Franklin Gothic Book" w:hAnsi="Franklin Gothic Book"/>
          <w:b/>
        </w:rPr>
        <w:t xml:space="preserve">7. Предложения по строительству и реконструкции </w:t>
      </w:r>
    </w:p>
    <w:p w:rsidR="00367FE4" w:rsidRPr="00907DF6" w:rsidRDefault="00367FE4" w:rsidP="00367FE4">
      <w:pPr>
        <w:autoSpaceDE w:val="0"/>
        <w:autoSpaceDN w:val="0"/>
        <w:adjustRightInd w:val="0"/>
        <w:ind w:left="142"/>
        <w:jc w:val="center"/>
        <w:rPr>
          <w:rFonts w:ascii="Franklin Gothic Book" w:hAnsi="Franklin Gothic Book"/>
          <w:b/>
        </w:rPr>
      </w:pPr>
      <w:r w:rsidRPr="00907DF6">
        <w:rPr>
          <w:rFonts w:ascii="Franklin Gothic Book" w:hAnsi="Franklin Gothic Book"/>
          <w:b/>
        </w:rPr>
        <w:t>тепловых сетей и сооружений на них</w:t>
      </w:r>
    </w:p>
    <w:p w:rsidR="00367FE4" w:rsidRPr="00907DF6" w:rsidRDefault="00367FE4" w:rsidP="00367FE4">
      <w:pPr>
        <w:ind w:left="142" w:right="147" w:firstLine="720"/>
        <w:jc w:val="both"/>
        <w:rPr>
          <w:rFonts w:ascii="Franklin Gothic Book" w:hAnsi="Franklin Gothic Book"/>
        </w:rPr>
      </w:pPr>
      <w:r w:rsidRPr="00907DF6">
        <w:rPr>
          <w:rFonts w:ascii="Franklin Gothic Book" w:hAnsi="Franklin Gothic Book"/>
        </w:rPr>
        <w:t>а) Реконструкция и строительство тепловых сетей, обеспечивающих перера</w:t>
      </w:r>
      <w:r w:rsidRPr="00907DF6">
        <w:rPr>
          <w:rFonts w:ascii="Franklin Gothic Book" w:hAnsi="Franklin Gothic Book"/>
        </w:rPr>
        <w:t>с</w:t>
      </w:r>
      <w:r w:rsidRPr="00907DF6">
        <w:rPr>
          <w:rFonts w:ascii="Franklin Gothic Book" w:hAnsi="Franklin Gothic Book"/>
        </w:rPr>
        <w:t>пределение тепловой нагрузки из зон с дефицитом тепловой мощности в зоны с избытком тепловой не предлагается в связи с отсутствием таковых зон (см. Приложение №4);</w:t>
      </w:r>
    </w:p>
    <w:p w:rsidR="00367FE4" w:rsidRPr="00907DF6" w:rsidRDefault="00367FE4" w:rsidP="00367FE4">
      <w:pPr>
        <w:ind w:left="142" w:right="147" w:firstLine="720"/>
        <w:jc w:val="both"/>
        <w:rPr>
          <w:rFonts w:ascii="Franklin Gothic Book" w:hAnsi="Franklin Gothic Book"/>
        </w:rPr>
      </w:pPr>
      <w:r w:rsidRPr="00907DF6">
        <w:rPr>
          <w:rFonts w:ascii="Franklin Gothic Book" w:hAnsi="Franklin Gothic Book"/>
        </w:rPr>
        <w:t>б) 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w:t>
      </w:r>
      <w:r w:rsidRPr="00907DF6">
        <w:rPr>
          <w:rFonts w:ascii="Franklin Gothic Book" w:hAnsi="Franklin Gothic Book"/>
        </w:rPr>
        <w:t>е</w:t>
      </w:r>
      <w:r w:rsidRPr="00907DF6">
        <w:rPr>
          <w:rFonts w:ascii="Franklin Gothic Book" w:hAnsi="Franklin Gothic Book"/>
        </w:rPr>
        <w:t>мых районах поселения не предлагается, в связи с отсутствием прогнозируемого прироста стро</w:t>
      </w:r>
      <w:r w:rsidRPr="00907DF6">
        <w:rPr>
          <w:rFonts w:ascii="Franklin Gothic Book" w:hAnsi="Franklin Gothic Book"/>
        </w:rPr>
        <w:t>и</w:t>
      </w:r>
      <w:r w:rsidRPr="00907DF6">
        <w:rPr>
          <w:rFonts w:ascii="Franklin Gothic Book" w:hAnsi="Franklin Gothic Book"/>
        </w:rPr>
        <w:t>тельных фондов;</w:t>
      </w:r>
    </w:p>
    <w:p w:rsidR="00367FE4" w:rsidRPr="00907DF6" w:rsidRDefault="00367FE4" w:rsidP="00367FE4">
      <w:pPr>
        <w:ind w:left="142" w:right="147" w:firstLine="720"/>
        <w:jc w:val="both"/>
        <w:rPr>
          <w:rFonts w:ascii="Franklin Gothic Book" w:hAnsi="Franklin Gothic Book"/>
        </w:rPr>
      </w:pPr>
      <w:r w:rsidRPr="00907DF6">
        <w:rPr>
          <w:rFonts w:ascii="Franklin Gothic Book" w:hAnsi="Franklin Gothic Book"/>
        </w:rPr>
        <w:t>в) 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рассматривалось, в связи с н</w:t>
      </w:r>
      <w:r w:rsidRPr="00907DF6">
        <w:rPr>
          <w:rFonts w:ascii="Franklin Gothic Book" w:hAnsi="Franklin Gothic Book"/>
        </w:rPr>
        <w:t>а</w:t>
      </w:r>
      <w:r w:rsidRPr="00907DF6">
        <w:rPr>
          <w:rFonts w:ascii="Franklin Gothic Book" w:hAnsi="Franklin Gothic Book"/>
        </w:rPr>
        <w:t>личием одного источника теплоснабжения;</w:t>
      </w:r>
    </w:p>
    <w:p w:rsidR="00367FE4" w:rsidRPr="00907DF6" w:rsidRDefault="00367FE4" w:rsidP="00367FE4">
      <w:pPr>
        <w:ind w:left="142" w:right="147" w:firstLine="720"/>
        <w:jc w:val="both"/>
        <w:rPr>
          <w:rFonts w:ascii="Franklin Gothic Book" w:hAnsi="Franklin Gothic Book"/>
        </w:rPr>
      </w:pPr>
      <w:r w:rsidRPr="00907DF6">
        <w:rPr>
          <w:rFonts w:ascii="Franklin Gothic Book" w:hAnsi="Franklin Gothic Book"/>
        </w:rPr>
        <w:t>г) Строительство или реконструкция тепловых сетей для повышения эффективности функционирования системы теплоснабжения не предлагается в связи с эффективностью работы существующей системы теплоснабж</w:t>
      </w:r>
      <w:r w:rsidRPr="00907DF6">
        <w:rPr>
          <w:rFonts w:ascii="Franklin Gothic Book" w:hAnsi="Franklin Gothic Book"/>
        </w:rPr>
        <w:t>е</w:t>
      </w:r>
      <w:r w:rsidRPr="00907DF6">
        <w:rPr>
          <w:rFonts w:ascii="Franklin Gothic Book" w:hAnsi="Franklin Gothic Book"/>
        </w:rPr>
        <w:t>ния;</w:t>
      </w:r>
    </w:p>
    <w:p w:rsidR="00367FE4" w:rsidRPr="00907DF6" w:rsidRDefault="00367FE4" w:rsidP="00367FE4">
      <w:pPr>
        <w:ind w:left="142" w:right="147" w:firstLine="720"/>
        <w:jc w:val="both"/>
        <w:rPr>
          <w:rFonts w:ascii="Franklin Gothic Book" w:hAnsi="Franklin Gothic Book"/>
        </w:rPr>
      </w:pPr>
      <w:r w:rsidRPr="00907DF6">
        <w:rPr>
          <w:rFonts w:ascii="Franklin Gothic Book" w:hAnsi="Franklin Gothic Book"/>
        </w:rPr>
        <w:t>д) Строительство тепловых сетей для обеспечения нормативной надежности теплоснабжения не предлаг</w:t>
      </w:r>
      <w:r w:rsidRPr="00907DF6">
        <w:rPr>
          <w:rFonts w:ascii="Franklin Gothic Book" w:hAnsi="Franklin Gothic Book"/>
        </w:rPr>
        <w:t>а</w:t>
      </w:r>
      <w:r w:rsidRPr="00907DF6">
        <w:rPr>
          <w:rFonts w:ascii="Franklin Gothic Book" w:hAnsi="Franklin Gothic Book"/>
        </w:rPr>
        <w:t>ется, в связи с отсутствием аварий на тепловых сетях;</w:t>
      </w:r>
    </w:p>
    <w:p w:rsidR="00367FE4" w:rsidRPr="00907DF6" w:rsidRDefault="00367FE4" w:rsidP="00367FE4">
      <w:pPr>
        <w:ind w:left="142" w:right="147" w:firstLine="720"/>
        <w:jc w:val="both"/>
        <w:rPr>
          <w:rFonts w:ascii="Franklin Gothic Book" w:hAnsi="Franklin Gothic Book"/>
        </w:rPr>
      </w:pPr>
      <w:r w:rsidRPr="00907DF6">
        <w:rPr>
          <w:rFonts w:ascii="Franklin Gothic Book" w:hAnsi="Franklin Gothic Book"/>
        </w:rPr>
        <w:t>е) Реконструкция тепловых сетей с увеличением диаметра трубопроводов для обеспеч</w:t>
      </w:r>
      <w:r w:rsidRPr="00907DF6">
        <w:rPr>
          <w:rFonts w:ascii="Franklin Gothic Book" w:hAnsi="Franklin Gothic Book"/>
        </w:rPr>
        <w:t>е</w:t>
      </w:r>
      <w:r w:rsidRPr="00907DF6">
        <w:rPr>
          <w:rFonts w:ascii="Franklin Gothic Book" w:hAnsi="Franklin Gothic Book"/>
        </w:rPr>
        <w:t>ния перспективных приростов тепловой нагрузки не предлагается, в связи с отсутствием прогнозируемого прироста строительных фо</w:t>
      </w:r>
      <w:r w:rsidRPr="00907DF6">
        <w:rPr>
          <w:rFonts w:ascii="Franklin Gothic Book" w:hAnsi="Franklin Gothic Book"/>
        </w:rPr>
        <w:t>н</w:t>
      </w:r>
      <w:r w:rsidRPr="00907DF6">
        <w:rPr>
          <w:rFonts w:ascii="Franklin Gothic Book" w:hAnsi="Franklin Gothic Book"/>
        </w:rPr>
        <w:t>дов;</w:t>
      </w:r>
    </w:p>
    <w:p w:rsidR="00367FE4" w:rsidRPr="00907DF6" w:rsidRDefault="00367FE4" w:rsidP="00367FE4">
      <w:pPr>
        <w:ind w:left="142" w:right="147" w:firstLine="720"/>
        <w:jc w:val="both"/>
        <w:rPr>
          <w:rFonts w:ascii="Franklin Gothic Book" w:hAnsi="Franklin Gothic Book"/>
        </w:rPr>
      </w:pPr>
      <w:r w:rsidRPr="00907DF6">
        <w:rPr>
          <w:rFonts w:ascii="Franklin Gothic Book" w:hAnsi="Franklin Gothic Book"/>
        </w:rPr>
        <w:t>ж) Реконструкция тепловых сетей, подлежащих замене в связи с исчерпанием эксплу</w:t>
      </w:r>
      <w:r w:rsidRPr="00907DF6">
        <w:rPr>
          <w:rFonts w:ascii="Franklin Gothic Book" w:hAnsi="Franklin Gothic Book"/>
        </w:rPr>
        <w:t>а</w:t>
      </w:r>
      <w:r w:rsidRPr="00907DF6">
        <w:rPr>
          <w:rFonts w:ascii="Franklin Gothic Book" w:hAnsi="Franklin Gothic Book"/>
        </w:rPr>
        <w:t>тационного ресурса: требуется перекладка ряда отработавших свой ресурс трубопроводов те</w:t>
      </w:r>
      <w:r w:rsidRPr="00907DF6">
        <w:rPr>
          <w:rFonts w:ascii="Franklin Gothic Book" w:hAnsi="Franklin Gothic Book"/>
        </w:rPr>
        <w:t>п</w:t>
      </w:r>
      <w:r w:rsidRPr="00907DF6">
        <w:rPr>
          <w:rFonts w:ascii="Franklin Gothic Book" w:hAnsi="Franklin Gothic Book"/>
        </w:rPr>
        <w:t xml:space="preserve">ловых сетей диаметром от Ду150 до Ду50 общей протяженностью </w:t>
      </w:r>
      <w:smartTag w:uri="urn:schemas-microsoft-com:office:smarttags" w:element="metricconverter">
        <w:smartTagPr>
          <w:attr w:name="ProductID" w:val="1013 м"/>
        </w:smartTagPr>
        <w:r w:rsidRPr="00907DF6">
          <w:rPr>
            <w:rFonts w:ascii="Franklin Gothic Book" w:hAnsi="Franklin Gothic Book"/>
          </w:rPr>
          <w:t>1013 м</w:t>
        </w:r>
      </w:smartTag>
      <w:r w:rsidRPr="00907DF6">
        <w:rPr>
          <w:rFonts w:ascii="Franklin Gothic Book" w:hAnsi="Franklin Gothic Book"/>
        </w:rPr>
        <w:t>. (см. табл. 14).</w:t>
      </w:r>
    </w:p>
    <w:p w:rsidR="00367FE4" w:rsidRPr="00907DF6" w:rsidRDefault="00367FE4" w:rsidP="00367FE4">
      <w:pPr>
        <w:pStyle w:val="afffff1"/>
        <w:spacing w:before="0" w:after="0" w:line="360" w:lineRule="auto"/>
        <w:ind w:left="-142" w:firstLine="284"/>
        <w:jc w:val="both"/>
        <w:rPr>
          <w:rFonts w:ascii="Franklin Gothic Book" w:hAnsi="Franklin Gothic Book"/>
          <w:szCs w:val="24"/>
          <w:lang w:val="ru-RU"/>
        </w:rPr>
      </w:pPr>
    </w:p>
    <w:p w:rsidR="00367FE4" w:rsidRPr="00907DF6" w:rsidRDefault="00367FE4" w:rsidP="00367FE4">
      <w:pPr>
        <w:pStyle w:val="afffff1"/>
        <w:spacing w:before="0" w:after="0" w:line="360" w:lineRule="auto"/>
        <w:ind w:left="-142" w:firstLine="284"/>
        <w:jc w:val="both"/>
        <w:rPr>
          <w:rFonts w:ascii="Franklin Gothic Book" w:hAnsi="Franklin Gothic Book"/>
          <w:szCs w:val="24"/>
          <w:lang w:val="ru-RU"/>
        </w:rPr>
      </w:pPr>
      <w:r w:rsidRPr="00907DF6">
        <w:rPr>
          <w:rFonts w:ascii="Franklin Gothic Book" w:hAnsi="Franklin Gothic Book"/>
          <w:szCs w:val="24"/>
          <w:lang w:val="ru-RU"/>
        </w:rPr>
        <w:t>Таблица 14. Список участков трубопроводов для перекладки.</w:t>
      </w:r>
    </w:p>
    <w:tbl>
      <w:tblPr>
        <w:tblW w:w="5000" w:type="pct"/>
        <w:jc w:val="center"/>
        <w:tblLook w:val="00A0" w:firstRow="1" w:lastRow="0" w:firstColumn="1" w:lastColumn="0" w:noHBand="0" w:noVBand="0"/>
      </w:tblPr>
      <w:tblGrid>
        <w:gridCol w:w="785"/>
        <w:gridCol w:w="918"/>
        <w:gridCol w:w="1493"/>
        <w:gridCol w:w="1164"/>
        <w:gridCol w:w="1167"/>
        <w:gridCol w:w="1167"/>
        <w:gridCol w:w="1167"/>
        <w:gridCol w:w="1333"/>
        <w:gridCol w:w="1489"/>
      </w:tblGrid>
      <w:tr w:rsidR="00367FE4" w:rsidRPr="00907DF6" w:rsidTr="007A5724">
        <w:trPr>
          <w:cantSplit/>
          <w:trHeight w:val="2536"/>
          <w:tblHeader/>
          <w:jc w:val="center"/>
        </w:trPr>
        <w:tc>
          <w:tcPr>
            <w:tcW w:w="367" w:type="pct"/>
            <w:tcBorders>
              <w:top w:val="single" w:sz="4" w:space="0" w:color="auto"/>
              <w:left w:val="single" w:sz="4" w:space="0" w:color="auto"/>
              <w:bottom w:val="single" w:sz="4" w:space="0" w:color="auto"/>
              <w:right w:val="single" w:sz="4" w:space="0" w:color="auto"/>
            </w:tcBorders>
            <w:textDirection w:val="btLr"/>
            <w:vAlign w:val="center"/>
          </w:tcPr>
          <w:p w:rsidR="00367FE4" w:rsidRPr="00907DF6" w:rsidRDefault="00367FE4" w:rsidP="002F72D2">
            <w:pPr>
              <w:ind w:left="-142" w:right="113" w:firstLine="284"/>
              <w:jc w:val="center"/>
              <w:rPr>
                <w:rFonts w:ascii="Franklin Gothic Book" w:hAnsi="Franklin Gothic Book"/>
                <w:b/>
                <w:bCs/>
              </w:rPr>
            </w:pPr>
            <w:r w:rsidRPr="00907DF6">
              <w:rPr>
                <w:rFonts w:ascii="Franklin Gothic Book" w:hAnsi="Franklin Gothic Book"/>
                <w:b/>
                <w:bCs/>
              </w:rPr>
              <w:t>№ п/п</w:t>
            </w:r>
          </w:p>
        </w:tc>
        <w:tc>
          <w:tcPr>
            <w:tcW w:w="429" w:type="pct"/>
            <w:tcBorders>
              <w:top w:val="single" w:sz="4" w:space="0" w:color="auto"/>
              <w:left w:val="nil"/>
              <w:bottom w:val="single" w:sz="4" w:space="0" w:color="auto"/>
              <w:right w:val="single" w:sz="4" w:space="0" w:color="auto"/>
            </w:tcBorders>
            <w:textDirection w:val="btLr"/>
            <w:vAlign w:val="center"/>
          </w:tcPr>
          <w:p w:rsidR="00367FE4" w:rsidRPr="00907DF6" w:rsidRDefault="00367FE4" w:rsidP="002F72D2">
            <w:pPr>
              <w:ind w:left="-142" w:right="113" w:firstLine="284"/>
              <w:jc w:val="center"/>
              <w:rPr>
                <w:rFonts w:ascii="Franklin Gothic Book" w:hAnsi="Franklin Gothic Book"/>
                <w:b/>
                <w:bCs/>
              </w:rPr>
            </w:pPr>
            <w:r w:rsidRPr="00907DF6">
              <w:rPr>
                <w:rFonts w:ascii="Franklin Gothic Book" w:hAnsi="Franklin Gothic Book"/>
                <w:b/>
                <w:bCs/>
              </w:rPr>
              <w:t>Номер котел</w:t>
            </w:r>
            <w:r w:rsidRPr="00907DF6">
              <w:rPr>
                <w:rFonts w:ascii="Franklin Gothic Book" w:hAnsi="Franklin Gothic Book"/>
                <w:b/>
                <w:bCs/>
              </w:rPr>
              <w:t>ь</w:t>
            </w:r>
            <w:r w:rsidRPr="00907DF6">
              <w:rPr>
                <w:rFonts w:ascii="Franklin Gothic Book" w:hAnsi="Franklin Gothic Book"/>
                <w:b/>
                <w:bCs/>
              </w:rPr>
              <w:t>ной</w:t>
            </w:r>
          </w:p>
        </w:tc>
        <w:tc>
          <w:tcPr>
            <w:tcW w:w="699" w:type="pct"/>
            <w:tcBorders>
              <w:top w:val="single" w:sz="4" w:space="0" w:color="auto"/>
              <w:left w:val="nil"/>
              <w:bottom w:val="single" w:sz="4" w:space="0" w:color="auto"/>
              <w:right w:val="single" w:sz="4" w:space="0" w:color="auto"/>
            </w:tcBorders>
            <w:textDirection w:val="btLr"/>
            <w:vAlign w:val="center"/>
          </w:tcPr>
          <w:p w:rsidR="00367FE4" w:rsidRPr="00907DF6" w:rsidRDefault="00367FE4" w:rsidP="002F72D2">
            <w:pPr>
              <w:ind w:left="-142" w:right="113" w:firstLine="284"/>
              <w:jc w:val="center"/>
              <w:rPr>
                <w:rFonts w:ascii="Franklin Gothic Book" w:hAnsi="Franklin Gothic Book"/>
                <w:b/>
                <w:bCs/>
              </w:rPr>
            </w:pPr>
            <w:r w:rsidRPr="00907DF6">
              <w:rPr>
                <w:rFonts w:ascii="Franklin Gothic Book" w:hAnsi="Franklin Gothic Book"/>
                <w:b/>
                <w:bCs/>
              </w:rPr>
              <w:t>Участок тр-да</w:t>
            </w:r>
          </w:p>
        </w:tc>
        <w:tc>
          <w:tcPr>
            <w:tcW w:w="545" w:type="pct"/>
            <w:tcBorders>
              <w:top w:val="single" w:sz="4" w:space="0" w:color="auto"/>
              <w:left w:val="nil"/>
              <w:bottom w:val="single" w:sz="4" w:space="0" w:color="auto"/>
              <w:right w:val="single" w:sz="4" w:space="0" w:color="auto"/>
            </w:tcBorders>
            <w:textDirection w:val="btLr"/>
            <w:vAlign w:val="center"/>
          </w:tcPr>
          <w:p w:rsidR="00367FE4" w:rsidRPr="00907DF6" w:rsidRDefault="00367FE4" w:rsidP="002F72D2">
            <w:pPr>
              <w:ind w:left="-142" w:right="113" w:firstLine="284"/>
              <w:jc w:val="center"/>
              <w:rPr>
                <w:rFonts w:ascii="Franklin Gothic Book" w:hAnsi="Franklin Gothic Book"/>
                <w:b/>
                <w:bCs/>
              </w:rPr>
            </w:pPr>
            <w:r w:rsidRPr="00907DF6">
              <w:rPr>
                <w:rFonts w:ascii="Franklin Gothic Book" w:hAnsi="Franklin Gothic Book"/>
                <w:b/>
                <w:bCs/>
              </w:rPr>
              <w:t>Условны</w:t>
            </w:r>
            <w:r w:rsidRPr="00907DF6">
              <w:rPr>
                <w:rFonts w:ascii="Franklin Gothic Book" w:hAnsi="Franklin Gothic Book"/>
                <w:b/>
                <w:bCs/>
              </w:rPr>
              <w:t>й</w:t>
            </w:r>
            <w:r w:rsidRPr="00907DF6">
              <w:rPr>
                <w:rFonts w:ascii="Franklin Gothic Book" w:hAnsi="Franklin Gothic Book"/>
                <w:b/>
                <w:bCs/>
              </w:rPr>
              <w:t>диаметр тр-да, мм</w:t>
            </w:r>
          </w:p>
        </w:tc>
        <w:tc>
          <w:tcPr>
            <w:tcW w:w="546" w:type="pct"/>
            <w:tcBorders>
              <w:top w:val="single" w:sz="4" w:space="0" w:color="auto"/>
              <w:left w:val="nil"/>
              <w:bottom w:val="single" w:sz="4" w:space="0" w:color="auto"/>
              <w:right w:val="nil"/>
            </w:tcBorders>
            <w:textDirection w:val="btLr"/>
            <w:vAlign w:val="center"/>
          </w:tcPr>
          <w:p w:rsidR="00367FE4" w:rsidRPr="00907DF6" w:rsidRDefault="00367FE4" w:rsidP="002F72D2">
            <w:pPr>
              <w:ind w:left="-142" w:right="113" w:firstLine="284"/>
              <w:jc w:val="center"/>
              <w:rPr>
                <w:rFonts w:ascii="Franklin Gothic Book" w:hAnsi="Franklin Gothic Book"/>
                <w:b/>
                <w:bCs/>
              </w:rPr>
            </w:pPr>
            <w:r w:rsidRPr="00907DF6">
              <w:rPr>
                <w:rFonts w:ascii="Franklin Gothic Book" w:hAnsi="Franklin Gothic Book"/>
                <w:b/>
                <w:bCs/>
              </w:rPr>
              <w:t>Потери напора на уч</w:t>
            </w:r>
            <w:r w:rsidRPr="00907DF6">
              <w:rPr>
                <w:rFonts w:ascii="Franklin Gothic Book" w:hAnsi="Franklin Gothic Book"/>
                <w:b/>
                <w:bCs/>
              </w:rPr>
              <w:t>а</w:t>
            </w:r>
            <w:r w:rsidRPr="00907DF6">
              <w:rPr>
                <w:rFonts w:ascii="Franklin Gothic Book" w:hAnsi="Franklin Gothic Book"/>
                <w:b/>
                <w:bCs/>
              </w:rPr>
              <w:t>стке, м</w:t>
            </w:r>
          </w:p>
        </w:tc>
        <w:tc>
          <w:tcPr>
            <w:tcW w:w="546" w:type="pct"/>
            <w:tcBorders>
              <w:top w:val="single" w:sz="4" w:space="0" w:color="auto"/>
              <w:left w:val="single" w:sz="4" w:space="0" w:color="auto"/>
              <w:bottom w:val="single" w:sz="4" w:space="0" w:color="auto"/>
              <w:right w:val="single" w:sz="4" w:space="0" w:color="auto"/>
            </w:tcBorders>
            <w:textDirection w:val="btLr"/>
            <w:vAlign w:val="center"/>
          </w:tcPr>
          <w:p w:rsidR="00367FE4" w:rsidRPr="00907DF6" w:rsidRDefault="00367FE4" w:rsidP="002F72D2">
            <w:pPr>
              <w:ind w:left="-142" w:right="113" w:firstLine="284"/>
              <w:jc w:val="center"/>
              <w:rPr>
                <w:rFonts w:ascii="Franklin Gothic Book" w:hAnsi="Franklin Gothic Book"/>
                <w:b/>
                <w:bCs/>
              </w:rPr>
            </w:pPr>
            <w:r w:rsidRPr="00907DF6">
              <w:rPr>
                <w:rFonts w:ascii="Franklin Gothic Book" w:hAnsi="Franklin Gothic Book"/>
                <w:b/>
                <w:bCs/>
              </w:rPr>
              <w:t>Удельные линейные п</w:t>
            </w:r>
            <w:r w:rsidRPr="00907DF6">
              <w:rPr>
                <w:rFonts w:ascii="Franklin Gothic Book" w:hAnsi="Franklin Gothic Book"/>
                <w:b/>
                <w:bCs/>
              </w:rPr>
              <w:t>о</w:t>
            </w:r>
            <w:r w:rsidRPr="00907DF6">
              <w:rPr>
                <w:rFonts w:ascii="Franklin Gothic Book" w:hAnsi="Franklin Gothic Book"/>
                <w:b/>
                <w:bCs/>
              </w:rPr>
              <w:t>тери напора на участке, мм/м</w:t>
            </w:r>
          </w:p>
        </w:tc>
        <w:tc>
          <w:tcPr>
            <w:tcW w:w="546" w:type="pct"/>
            <w:tcBorders>
              <w:top w:val="single" w:sz="4" w:space="0" w:color="auto"/>
              <w:left w:val="nil"/>
              <w:bottom w:val="single" w:sz="4" w:space="0" w:color="auto"/>
              <w:right w:val="single" w:sz="4" w:space="0" w:color="auto"/>
            </w:tcBorders>
            <w:textDirection w:val="btLr"/>
            <w:vAlign w:val="center"/>
          </w:tcPr>
          <w:p w:rsidR="00367FE4" w:rsidRPr="00907DF6" w:rsidRDefault="00367FE4" w:rsidP="002F72D2">
            <w:pPr>
              <w:ind w:left="-142" w:right="113" w:firstLine="284"/>
              <w:jc w:val="center"/>
              <w:rPr>
                <w:rFonts w:ascii="Franklin Gothic Book" w:hAnsi="Franklin Gothic Book"/>
                <w:b/>
                <w:bCs/>
              </w:rPr>
            </w:pPr>
            <w:r w:rsidRPr="00907DF6">
              <w:rPr>
                <w:rFonts w:ascii="Franklin Gothic Book" w:hAnsi="Franklin Gothic Book"/>
                <w:b/>
                <w:bCs/>
              </w:rPr>
              <w:t>Рекомендуемый к замене усло</w:t>
            </w:r>
            <w:r w:rsidRPr="00907DF6">
              <w:rPr>
                <w:rFonts w:ascii="Franklin Gothic Book" w:hAnsi="Franklin Gothic Book"/>
                <w:b/>
                <w:bCs/>
              </w:rPr>
              <w:t>в</w:t>
            </w:r>
            <w:r w:rsidRPr="00907DF6">
              <w:rPr>
                <w:rFonts w:ascii="Franklin Gothic Book" w:hAnsi="Franklin Gothic Book"/>
                <w:b/>
                <w:bCs/>
              </w:rPr>
              <w:t>ный диаметр тр-да, мм</w:t>
            </w:r>
          </w:p>
        </w:tc>
        <w:tc>
          <w:tcPr>
            <w:tcW w:w="624" w:type="pct"/>
            <w:tcBorders>
              <w:top w:val="single" w:sz="4" w:space="0" w:color="auto"/>
              <w:left w:val="nil"/>
              <w:bottom w:val="single" w:sz="4" w:space="0" w:color="auto"/>
              <w:right w:val="single" w:sz="4" w:space="0" w:color="auto"/>
            </w:tcBorders>
            <w:textDirection w:val="btLr"/>
            <w:vAlign w:val="center"/>
          </w:tcPr>
          <w:p w:rsidR="00367FE4" w:rsidRPr="00907DF6" w:rsidRDefault="00367FE4" w:rsidP="002F72D2">
            <w:pPr>
              <w:ind w:left="-142" w:right="113" w:firstLine="284"/>
              <w:jc w:val="center"/>
              <w:rPr>
                <w:rFonts w:ascii="Franklin Gothic Book" w:hAnsi="Franklin Gothic Book"/>
                <w:b/>
                <w:bCs/>
              </w:rPr>
            </w:pPr>
            <w:r w:rsidRPr="00907DF6">
              <w:rPr>
                <w:rFonts w:ascii="Franklin Gothic Book" w:hAnsi="Franklin Gothic Book"/>
                <w:b/>
                <w:bCs/>
              </w:rPr>
              <w:t>Расчетные потери напора при замене трубопров</w:t>
            </w:r>
            <w:r w:rsidRPr="00907DF6">
              <w:rPr>
                <w:rFonts w:ascii="Franklin Gothic Book" w:hAnsi="Franklin Gothic Book"/>
                <w:b/>
                <w:bCs/>
              </w:rPr>
              <w:t>о</w:t>
            </w:r>
            <w:r w:rsidRPr="00907DF6">
              <w:rPr>
                <w:rFonts w:ascii="Franklin Gothic Book" w:hAnsi="Franklin Gothic Book"/>
                <w:b/>
                <w:bCs/>
              </w:rPr>
              <w:t>да, м</w:t>
            </w:r>
          </w:p>
        </w:tc>
        <w:tc>
          <w:tcPr>
            <w:tcW w:w="697" w:type="pct"/>
            <w:tcBorders>
              <w:top w:val="single" w:sz="4" w:space="0" w:color="auto"/>
              <w:left w:val="nil"/>
              <w:bottom w:val="single" w:sz="4" w:space="0" w:color="auto"/>
              <w:right w:val="single" w:sz="4" w:space="0" w:color="auto"/>
            </w:tcBorders>
            <w:textDirection w:val="btLr"/>
            <w:vAlign w:val="center"/>
          </w:tcPr>
          <w:p w:rsidR="00367FE4" w:rsidRPr="00907DF6" w:rsidRDefault="00367FE4" w:rsidP="002F72D2">
            <w:pPr>
              <w:ind w:left="-142" w:right="113" w:firstLine="284"/>
              <w:jc w:val="center"/>
              <w:rPr>
                <w:rFonts w:ascii="Franklin Gothic Book" w:hAnsi="Franklin Gothic Book"/>
                <w:b/>
                <w:bCs/>
              </w:rPr>
            </w:pPr>
            <w:r w:rsidRPr="00907DF6">
              <w:rPr>
                <w:rFonts w:ascii="Franklin Gothic Book" w:hAnsi="Franklin Gothic Book"/>
                <w:b/>
                <w:bCs/>
              </w:rPr>
              <w:t>Расчетные удельные л</w:t>
            </w:r>
            <w:r w:rsidRPr="00907DF6">
              <w:rPr>
                <w:rFonts w:ascii="Franklin Gothic Book" w:hAnsi="Franklin Gothic Book"/>
                <w:b/>
                <w:bCs/>
              </w:rPr>
              <w:t>и</w:t>
            </w:r>
            <w:r w:rsidRPr="00907DF6">
              <w:rPr>
                <w:rFonts w:ascii="Franklin Gothic Book" w:hAnsi="Franklin Gothic Book"/>
                <w:b/>
                <w:bCs/>
              </w:rPr>
              <w:t>нейные потери напора при замене тр-да, мм/м</w:t>
            </w:r>
          </w:p>
        </w:tc>
      </w:tr>
      <w:tr w:rsidR="00367FE4" w:rsidRPr="00907DF6" w:rsidTr="007A5724">
        <w:trPr>
          <w:trHeight w:val="417"/>
          <w:jc w:val="center"/>
        </w:trPr>
        <w:tc>
          <w:tcPr>
            <w:tcW w:w="367" w:type="pct"/>
            <w:tcBorders>
              <w:top w:val="single" w:sz="4" w:space="0" w:color="auto"/>
              <w:left w:val="single" w:sz="4" w:space="0" w:color="auto"/>
              <w:bottom w:val="single" w:sz="4" w:space="0" w:color="auto"/>
              <w:right w:val="single" w:sz="4" w:space="0" w:color="auto"/>
            </w:tcBorders>
            <w:noWrap/>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1</w:t>
            </w:r>
          </w:p>
        </w:tc>
        <w:tc>
          <w:tcPr>
            <w:tcW w:w="429"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 xml:space="preserve">1 </w:t>
            </w:r>
          </w:p>
        </w:tc>
        <w:tc>
          <w:tcPr>
            <w:tcW w:w="699" w:type="pct"/>
            <w:tcBorders>
              <w:top w:val="single" w:sz="4" w:space="0" w:color="auto"/>
              <w:left w:val="nil"/>
              <w:bottom w:val="single" w:sz="4" w:space="0" w:color="auto"/>
              <w:right w:val="single" w:sz="4" w:space="0" w:color="auto"/>
            </w:tcBorders>
            <w:vAlign w:val="center"/>
          </w:tcPr>
          <w:p w:rsidR="00367FE4" w:rsidRPr="00907DF6" w:rsidRDefault="00367FE4" w:rsidP="002F72D2">
            <w:pPr>
              <w:ind w:left="-142" w:firstLine="87"/>
              <w:rPr>
                <w:rFonts w:ascii="Franklin Gothic Book" w:hAnsi="Franklin Gothic Book"/>
              </w:rPr>
            </w:pPr>
            <w:r w:rsidRPr="00907DF6">
              <w:rPr>
                <w:rFonts w:ascii="Franklin Gothic Book" w:hAnsi="Franklin Gothic Book"/>
              </w:rPr>
              <w:t xml:space="preserve"> ТК1-ТК2</w:t>
            </w:r>
          </w:p>
        </w:tc>
        <w:tc>
          <w:tcPr>
            <w:tcW w:w="545"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150</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0,2</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6,2</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150</w:t>
            </w:r>
          </w:p>
        </w:tc>
        <w:tc>
          <w:tcPr>
            <w:tcW w:w="624"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0,2</w:t>
            </w:r>
          </w:p>
        </w:tc>
        <w:tc>
          <w:tcPr>
            <w:tcW w:w="697"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6,2</w:t>
            </w:r>
          </w:p>
        </w:tc>
      </w:tr>
      <w:tr w:rsidR="00367FE4" w:rsidRPr="00907DF6" w:rsidTr="007A5724">
        <w:trPr>
          <w:trHeight w:val="417"/>
          <w:jc w:val="center"/>
        </w:trPr>
        <w:tc>
          <w:tcPr>
            <w:tcW w:w="367" w:type="pct"/>
            <w:tcBorders>
              <w:top w:val="single" w:sz="4" w:space="0" w:color="auto"/>
              <w:left w:val="single" w:sz="4" w:space="0" w:color="auto"/>
              <w:bottom w:val="single" w:sz="4" w:space="0" w:color="auto"/>
              <w:right w:val="single" w:sz="4" w:space="0" w:color="auto"/>
            </w:tcBorders>
            <w:noWrap/>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2</w:t>
            </w:r>
          </w:p>
        </w:tc>
        <w:tc>
          <w:tcPr>
            <w:tcW w:w="429"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367FE4" w:rsidRPr="00907DF6" w:rsidRDefault="00367FE4" w:rsidP="002F72D2">
            <w:pPr>
              <w:ind w:left="-142" w:firstLine="87"/>
              <w:rPr>
                <w:rFonts w:ascii="Franklin Gothic Book" w:hAnsi="Franklin Gothic Book"/>
              </w:rPr>
            </w:pPr>
            <w:r w:rsidRPr="00907DF6">
              <w:rPr>
                <w:rFonts w:ascii="Franklin Gothic Book" w:hAnsi="Franklin Gothic Book"/>
              </w:rPr>
              <w:t>ТК1-ТК3</w:t>
            </w:r>
          </w:p>
        </w:tc>
        <w:tc>
          <w:tcPr>
            <w:tcW w:w="545"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150</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150</w:t>
            </w:r>
          </w:p>
        </w:tc>
        <w:tc>
          <w:tcPr>
            <w:tcW w:w="624"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w:t>
            </w:r>
          </w:p>
        </w:tc>
        <w:tc>
          <w:tcPr>
            <w:tcW w:w="697"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w:t>
            </w:r>
          </w:p>
        </w:tc>
      </w:tr>
      <w:tr w:rsidR="00367FE4" w:rsidRPr="00907DF6" w:rsidTr="007A5724">
        <w:trPr>
          <w:trHeight w:val="417"/>
          <w:jc w:val="center"/>
        </w:trPr>
        <w:tc>
          <w:tcPr>
            <w:tcW w:w="367" w:type="pct"/>
            <w:tcBorders>
              <w:top w:val="single" w:sz="4" w:space="0" w:color="auto"/>
              <w:left w:val="single" w:sz="4" w:space="0" w:color="auto"/>
              <w:bottom w:val="single" w:sz="4" w:space="0" w:color="auto"/>
              <w:right w:val="single" w:sz="4" w:space="0" w:color="auto"/>
            </w:tcBorders>
            <w:noWrap/>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3</w:t>
            </w:r>
          </w:p>
        </w:tc>
        <w:tc>
          <w:tcPr>
            <w:tcW w:w="429"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367FE4" w:rsidRPr="00907DF6" w:rsidRDefault="00367FE4" w:rsidP="002F72D2">
            <w:pPr>
              <w:ind w:left="-142" w:firstLine="87"/>
              <w:rPr>
                <w:rFonts w:ascii="Franklin Gothic Book" w:hAnsi="Franklin Gothic Book"/>
              </w:rPr>
            </w:pPr>
            <w:r w:rsidRPr="00907DF6">
              <w:rPr>
                <w:rFonts w:ascii="Franklin Gothic Book" w:hAnsi="Franklin Gothic Book"/>
              </w:rPr>
              <w:t>ТК2-ТК4</w:t>
            </w:r>
          </w:p>
        </w:tc>
        <w:tc>
          <w:tcPr>
            <w:tcW w:w="545"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100</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0,1</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2,2</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100</w:t>
            </w:r>
          </w:p>
        </w:tc>
        <w:tc>
          <w:tcPr>
            <w:tcW w:w="624"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0,1</w:t>
            </w:r>
          </w:p>
        </w:tc>
        <w:tc>
          <w:tcPr>
            <w:tcW w:w="697"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2,2</w:t>
            </w:r>
          </w:p>
        </w:tc>
      </w:tr>
      <w:tr w:rsidR="00367FE4" w:rsidRPr="00907DF6" w:rsidTr="007A5724">
        <w:trPr>
          <w:trHeight w:val="417"/>
          <w:jc w:val="center"/>
        </w:trPr>
        <w:tc>
          <w:tcPr>
            <w:tcW w:w="367" w:type="pct"/>
            <w:tcBorders>
              <w:top w:val="single" w:sz="4" w:space="0" w:color="auto"/>
              <w:left w:val="single" w:sz="4" w:space="0" w:color="auto"/>
              <w:bottom w:val="single" w:sz="4" w:space="0" w:color="auto"/>
              <w:right w:val="single" w:sz="4" w:space="0" w:color="auto"/>
            </w:tcBorders>
            <w:noWrap/>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4</w:t>
            </w:r>
          </w:p>
        </w:tc>
        <w:tc>
          <w:tcPr>
            <w:tcW w:w="429"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367FE4" w:rsidRPr="00907DF6" w:rsidRDefault="00367FE4" w:rsidP="002F72D2">
            <w:pPr>
              <w:ind w:left="-142" w:firstLine="87"/>
              <w:rPr>
                <w:rFonts w:ascii="Franklin Gothic Book" w:hAnsi="Franklin Gothic Book"/>
              </w:rPr>
            </w:pPr>
            <w:r w:rsidRPr="00907DF6">
              <w:rPr>
                <w:rFonts w:ascii="Franklin Gothic Book" w:hAnsi="Franklin Gothic Book"/>
              </w:rPr>
              <w:t>ТК4-ТК5</w:t>
            </w:r>
          </w:p>
        </w:tc>
        <w:tc>
          <w:tcPr>
            <w:tcW w:w="545"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100</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0,2</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6,1</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100</w:t>
            </w:r>
          </w:p>
        </w:tc>
        <w:tc>
          <w:tcPr>
            <w:tcW w:w="624"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0,2</w:t>
            </w:r>
          </w:p>
        </w:tc>
        <w:tc>
          <w:tcPr>
            <w:tcW w:w="697"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6,1</w:t>
            </w:r>
          </w:p>
        </w:tc>
      </w:tr>
      <w:tr w:rsidR="00367FE4" w:rsidRPr="00907DF6" w:rsidTr="007A5724">
        <w:trPr>
          <w:trHeight w:val="417"/>
          <w:jc w:val="center"/>
        </w:trPr>
        <w:tc>
          <w:tcPr>
            <w:tcW w:w="367" w:type="pct"/>
            <w:tcBorders>
              <w:top w:val="single" w:sz="4" w:space="0" w:color="auto"/>
              <w:left w:val="single" w:sz="4" w:space="0" w:color="auto"/>
              <w:bottom w:val="single" w:sz="4" w:space="0" w:color="auto"/>
              <w:right w:val="single" w:sz="4" w:space="0" w:color="auto"/>
            </w:tcBorders>
            <w:noWrap/>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5</w:t>
            </w:r>
          </w:p>
        </w:tc>
        <w:tc>
          <w:tcPr>
            <w:tcW w:w="429"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367FE4" w:rsidRPr="00907DF6" w:rsidRDefault="00367FE4" w:rsidP="002F72D2">
            <w:pPr>
              <w:ind w:left="-142" w:firstLine="87"/>
              <w:rPr>
                <w:rFonts w:ascii="Franklin Gothic Book" w:hAnsi="Franklin Gothic Book"/>
              </w:rPr>
            </w:pPr>
            <w:r w:rsidRPr="00907DF6">
              <w:rPr>
                <w:rFonts w:ascii="Franklin Gothic Book" w:hAnsi="Franklin Gothic Book"/>
              </w:rPr>
              <w:t>ТК6-ТК-7</w:t>
            </w:r>
          </w:p>
        </w:tc>
        <w:tc>
          <w:tcPr>
            <w:tcW w:w="545"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80</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0,6</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9,6</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80</w:t>
            </w:r>
          </w:p>
        </w:tc>
        <w:tc>
          <w:tcPr>
            <w:tcW w:w="624"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0,6</w:t>
            </w:r>
          </w:p>
        </w:tc>
        <w:tc>
          <w:tcPr>
            <w:tcW w:w="697"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9,6</w:t>
            </w:r>
          </w:p>
        </w:tc>
      </w:tr>
      <w:tr w:rsidR="00367FE4" w:rsidRPr="00907DF6" w:rsidTr="007A5724">
        <w:trPr>
          <w:trHeight w:val="417"/>
          <w:jc w:val="center"/>
        </w:trPr>
        <w:tc>
          <w:tcPr>
            <w:tcW w:w="367" w:type="pct"/>
            <w:tcBorders>
              <w:top w:val="single" w:sz="4" w:space="0" w:color="auto"/>
              <w:left w:val="single" w:sz="4" w:space="0" w:color="auto"/>
              <w:bottom w:val="single" w:sz="4" w:space="0" w:color="auto"/>
              <w:right w:val="single" w:sz="4" w:space="0" w:color="auto"/>
            </w:tcBorders>
            <w:noWrap/>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6</w:t>
            </w:r>
          </w:p>
        </w:tc>
        <w:tc>
          <w:tcPr>
            <w:tcW w:w="429"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367FE4" w:rsidRPr="00907DF6" w:rsidRDefault="00367FE4" w:rsidP="002F72D2">
            <w:pPr>
              <w:ind w:left="-142" w:firstLine="87"/>
              <w:rPr>
                <w:rFonts w:ascii="Franklin Gothic Book" w:hAnsi="Franklin Gothic Book"/>
              </w:rPr>
            </w:pPr>
            <w:r w:rsidRPr="00907DF6">
              <w:rPr>
                <w:rFonts w:ascii="Franklin Gothic Book" w:hAnsi="Franklin Gothic Book"/>
              </w:rPr>
              <w:t>ТК3-ТК-8</w:t>
            </w:r>
          </w:p>
        </w:tc>
        <w:tc>
          <w:tcPr>
            <w:tcW w:w="545"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80</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0,3</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16,2</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80</w:t>
            </w:r>
          </w:p>
        </w:tc>
        <w:tc>
          <w:tcPr>
            <w:tcW w:w="624"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0,3</w:t>
            </w:r>
          </w:p>
        </w:tc>
        <w:tc>
          <w:tcPr>
            <w:tcW w:w="697"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16,2</w:t>
            </w:r>
          </w:p>
        </w:tc>
      </w:tr>
      <w:tr w:rsidR="00367FE4" w:rsidRPr="00907DF6" w:rsidTr="007A5724">
        <w:trPr>
          <w:trHeight w:val="417"/>
          <w:jc w:val="center"/>
        </w:trPr>
        <w:tc>
          <w:tcPr>
            <w:tcW w:w="367" w:type="pct"/>
            <w:tcBorders>
              <w:top w:val="single" w:sz="4" w:space="0" w:color="auto"/>
              <w:left w:val="single" w:sz="4" w:space="0" w:color="auto"/>
              <w:bottom w:val="single" w:sz="4" w:space="0" w:color="auto"/>
              <w:right w:val="single" w:sz="4" w:space="0" w:color="auto"/>
            </w:tcBorders>
            <w:noWrap/>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7</w:t>
            </w:r>
          </w:p>
        </w:tc>
        <w:tc>
          <w:tcPr>
            <w:tcW w:w="429"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367FE4" w:rsidRPr="00907DF6" w:rsidRDefault="00367FE4" w:rsidP="002F72D2">
            <w:pPr>
              <w:ind w:left="-142" w:firstLine="87"/>
              <w:rPr>
                <w:rFonts w:ascii="Franklin Gothic Book" w:hAnsi="Franklin Gothic Book"/>
              </w:rPr>
            </w:pPr>
            <w:r w:rsidRPr="00907DF6">
              <w:rPr>
                <w:rFonts w:ascii="Franklin Gothic Book" w:hAnsi="Franklin Gothic Book"/>
              </w:rPr>
              <w:t>ТК8-ТК-9</w:t>
            </w:r>
          </w:p>
        </w:tc>
        <w:tc>
          <w:tcPr>
            <w:tcW w:w="545"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80</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0,2</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80</w:t>
            </w:r>
          </w:p>
        </w:tc>
        <w:tc>
          <w:tcPr>
            <w:tcW w:w="624"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w:t>
            </w:r>
          </w:p>
        </w:tc>
        <w:tc>
          <w:tcPr>
            <w:tcW w:w="697"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0,2</w:t>
            </w:r>
          </w:p>
        </w:tc>
      </w:tr>
      <w:tr w:rsidR="00367FE4" w:rsidRPr="00907DF6" w:rsidTr="007A5724">
        <w:trPr>
          <w:trHeight w:val="417"/>
          <w:jc w:val="center"/>
        </w:trPr>
        <w:tc>
          <w:tcPr>
            <w:tcW w:w="367" w:type="pct"/>
            <w:tcBorders>
              <w:top w:val="single" w:sz="4" w:space="0" w:color="auto"/>
              <w:left w:val="single" w:sz="4" w:space="0" w:color="auto"/>
              <w:bottom w:val="single" w:sz="4" w:space="0" w:color="auto"/>
              <w:right w:val="single" w:sz="4" w:space="0" w:color="auto"/>
            </w:tcBorders>
            <w:noWrap/>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8</w:t>
            </w:r>
          </w:p>
        </w:tc>
        <w:tc>
          <w:tcPr>
            <w:tcW w:w="429"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367FE4" w:rsidRPr="00907DF6" w:rsidRDefault="00367FE4" w:rsidP="002F72D2">
            <w:pPr>
              <w:ind w:left="-142" w:firstLine="87"/>
              <w:rPr>
                <w:rFonts w:ascii="Franklin Gothic Book" w:hAnsi="Franklin Gothic Book"/>
              </w:rPr>
            </w:pPr>
            <w:r w:rsidRPr="00907DF6">
              <w:rPr>
                <w:rFonts w:ascii="Franklin Gothic Book" w:hAnsi="Franklin Gothic Book"/>
              </w:rPr>
              <w:t>ТК9-ТК10</w:t>
            </w:r>
          </w:p>
        </w:tc>
        <w:tc>
          <w:tcPr>
            <w:tcW w:w="545"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65</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0,8</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65</w:t>
            </w:r>
          </w:p>
        </w:tc>
        <w:tc>
          <w:tcPr>
            <w:tcW w:w="624"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w:t>
            </w:r>
          </w:p>
        </w:tc>
        <w:tc>
          <w:tcPr>
            <w:tcW w:w="697"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0,8</w:t>
            </w:r>
          </w:p>
        </w:tc>
      </w:tr>
      <w:tr w:rsidR="00367FE4" w:rsidRPr="00907DF6" w:rsidTr="007A5724">
        <w:trPr>
          <w:trHeight w:val="417"/>
          <w:jc w:val="center"/>
        </w:trPr>
        <w:tc>
          <w:tcPr>
            <w:tcW w:w="367" w:type="pct"/>
            <w:tcBorders>
              <w:top w:val="single" w:sz="4" w:space="0" w:color="auto"/>
              <w:left w:val="single" w:sz="4" w:space="0" w:color="auto"/>
              <w:bottom w:val="single" w:sz="4" w:space="0" w:color="auto"/>
              <w:right w:val="single" w:sz="4" w:space="0" w:color="auto"/>
            </w:tcBorders>
            <w:noWrap/>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9</w:t>
            </w:r>
          </w:p>
        </w:tc>
        <w:tc>
          <w:tcPr>
            <w:tcW w:w="429"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367FE4" w:rsidRPr="00907DF6" w:rsidRDefault="00367FE4" w:rsidP="002F72D2">
            <w:pPr>
              <w:ind w:left="-142" w:firstLine="87"/>
              <w:rPr>
                <w:rFonts w:ascii="Franklin Gothic Book" w:hAnsi="Franklin Gothic Book"/>
              </w:rPr>
            </w:pPr>
            <w:r w:rsidRPr="00907DF6">
              <w:rPr>
                <w:rFonts w:ascii="Franklin Gothic Book" w:hAnsi="Franklin Gothic Book"/>
              </w:rPr>
              <w:t>ТК10-ТК11</w:t>
            </w:r>
          </w:p>
        </w:tc>
        <w:tc>
          <w:tcPr>
            <w:tcW w:w="545"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65</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0,9</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65</w:t>
            </w:r>
          </w:p>
        </w:tc>
        <w:tc>
          <w:tcPr>
            <w:tcW w:w="624"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w:t>
            </w:r>
          </w:p>
        </w:tc>
        <w:tc>
          <w:tcPr>
            <w:tcW w:w="697"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0,9</w:t>
            </w:r>
          </w:p>
        </w:tc>
      </w:tr>
      <w:tr w:rsidR="00367FE4" w:rsidRPr="00907DF6" w:rsidTr="007A5724">
        <w:trPr>
          <w:trHeight w:val="417"/>
          <w:jc w:val="center"/>
        </w:trPr>
        <w:tc>
          <w:tcPr>
            <w:tcW w:w="367" w:type="pct"/>
            <w:tcBorders>
              <w:top w:val="single" w:sz="4" w:space="0" w:color="auto"/>
              <w:left w:val="single" w:sz="4" w:space="0" w:color="auto"/>
              <w:bottom w:val="single" w:sz="4" w:space="0" w:color="auto"/>
              <w:right w:val="single" w:sz="4" w:space="0" w:color="auto"/>
            </w:tcBorders>
            <w:noWrap/>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10</w:t>
            </w:r>
          </w:p>
        </w:tc>
        <w:tc>
          <w:tcPr>
            <w:tcW w:w="429"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367FE4" w:rsidRPr="00907DF6" w:rsidRDefault="00367FE4" w:rsidP="002F72D2">
            <w:pPr>
              <w:ind w:left="-142" w:firstLine="87"/>
              <w:rPr>
                <w:rFonts w:ascii="Franklin Gothic Book" w:hAnsi="Franklin Gothic Book"/>
              </w:rPr>
            </w:pPr>
            <w:r w:rsidRPr="00907DF6">
              <w:rPr>
                <w:rFonts w:ascii="Franklin Gothic Book" w:hAnsi="Franklin Gothic Book"/>
              </w:rPr>
              <w:t>ТК11-ТК12</w:t>
            </w:r>
          </w:p>
        </w:tc>
        <w:tc>
          <w:tcPr>
            <w:tcW w:w="545"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65</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0,2</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5,7</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65</w:t>
            </w:r>
          </w:p>
        </w:tc>
        <w:tc>
          <w:tcPr>
            <w:tcW w:w="624"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0,2</w:t>
            </w:r>
          </w:p>
        </w:tc>
        <w:tc>
          <w:tcPr>
            <w:tcW w:w="697"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5,7</w:t>
            </w:r>
          </w:p>
        </w:tc>
      </w:tr>
      <w:tr w:rsidR="00367FE4" w:rsidRPr="00907DF6" w:rsidTr="007A5724">
        <w:trPr>
          <w:trHeight w:val="417"/>
          <w:jc w:val="center"/>
        </w:trPr>
        <w:tc>
          <w:tcPr>
            <w:tcW w:w="367" w:type="pct"/>
            <w:tcBorders>
              <w:top w:val="single" w:sz="4" w:space="0" w:color="auto"/>
              <w:left w:val="single" w:sz="4" w:space="0" w:color="auto"/>
              <w:bottom w:val="single" w:sz="4" w:space="0" w:color="auto"/>
              <w:right w:val="single" w:sz="4" w:space="0" w:color="auto"/>
            </w:tcBorders>
            <w:noWrap/>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11</w:t>
            </w:r>
          </w:p>
        </w:tc>
        <w:tc>
          <w:tcPr>
            <w:tcW w:w="429"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367FE4" w:rsidRPr="00907DF6" w:rsidRDefault="00367FE4" w:rsidP="002F72D2">
            <w:pPr>
              <w:ind w:left="-142" w:firstLine="87"/>
              <w:rPr>
                <w:rFonts w:ascii="Franklin Gothic Book" w:hAnsi="Franklin Gothic Book"/>
              </w:rPr>
            </w:pPr>
            <w:r w:rsidRPr="00907DF6">
              <w:rPr>
                <w:rFonts w:ascii="Franklin Gothic Book" w:hAnsi="Franklin Gothic Book"/>
              </w:rPr>
              <w:t>ТК12-ТК13</w:t>
            </w:r>
          </w:p>
        </w:tc>
        <w:tc>
          <w:tcPr>
            <w:tcW w:w="545"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50</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0,4</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4,5</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50</w:t>
            </w:r>
          </w:p>
        </w:tc>
        <w:tc>
          <w:tcPr>
            <w:tcW w:w="624"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0,4</w:t>
            </w:r>
          </w:p>
        </w:tc>
        <w:tc>
          <w:tcPr>
            <w:tcW w:w="697"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4,5</w:t>
            </w:r>
          </w:p>
        </w:tc>
      </w:tr>
      <w:tr w:rsidR="00367FE4" w:rsidRPr="00907DF6" w:rsidTr="007A5724">
        <w:trPr>
          <w:trHeight w:val="417"/>
          <w:jc w:val="center"/>
        </w:trPr>
        <w:tc>
          <w:tcPr>
            <w:tcW w:w="367" w:type="pct"/>
            <w:tcBorders>
              <w:top w:val="single" w:sz="4" w:space="0" w:color="auto"/>
              <w:left w:val="single" w:sz="4" w:space="0" w:color="auto"/>
              <w:bottom w:val="single" w:sz="4" w:space="0" w:color="auto"/>
              <w:right w:val="single" w:sz="4" w:space="0" w:color="auto"/>
            </w:tcBorders>
            <w:noWrap/>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12</w:t>
            </w:r>
          </w:p>
        </w:tc>
        <w:tc>
          <w:tcPr>
            <w:tcW w:w="429"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367FE4" w:rsidRPr="00907DF6" w:rsidRDefault="00367FE4" w:rsidP="002F72D2">
            <w:pPr>
              <w:ind w:left="-142" w:firstLine="87"/>
              <w:rPr>
                <w:rFonts w:ascii="Franklin Gothic Book" w:hAnsi="Franklin Gothic Book"/>
              </w:rPr>
            </w:pPr>
            <w:r w:rsidRPr="00907DF6">
              <w:rPr>
                <w:rFonts w:ascii="Franklin Gothic Book" w:hAnsi="Franklin Gothic Book"/>
              </w:rPr>
              <w:t>ТК13-ТК14</w:t>
            </w:r>
          </w:p>
        </w:tc>
        <w:tc>
          <w:tcPr>
            <w:tcW w:w="545"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50</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0,3</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4,8</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50</w:t>
            </w:r>
          </w:p>
        </w:tc>
        <w:tc>
          <w:tcPr>
            <w:tcW w:w="624"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0,3</w:t>
            </w:r>
          </w:p>
        </w:tc>
        <w:tc>
          <w:tcPr>
            <w:tcW w:w="697"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4,8</w:t>
            </w:r>
          </w:p>
        </w:tc>
      </w:tr>
      <w:tr w:rsidR="00367FE4" w:rsidRPr="00907DF6" w:rsidTr="007A5724">
        <w:trPr>
          <w:trHeight w:val="417"/>
          <w:jc w:val="center"/>
        </w:trPr>
        <w:tc>
          <w:tcPr>
            <w:tcW w:w="367" w:type="pct"/>
            <w:tcBorders>
              <w:top w:val="single" w:sz="4" w:space="0" w:color="auto"/>
              <w:left w:val="single" w:sz="4" w:space="0" w:color="auto"/>
              <w:bottom w:val="single" w:sz="4" w:space="0" w:color="auto"/>
              <w:right w:val="single" w:sz="4" w:space="0" w:color="auto"/>
            </w:tcBorders>
            <w:noWrap/>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13</w:t>
            </w:r>
          </w:p>
        </w:tc>
        <w:tc>
          <w:tcPr>
            <w:tcW w:w="429"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367FE4" w:rsidRPr="00907DF6" w:rsidRDefault="00367FE4" w:rsidP="002F72D2">
            <w:pPr>
              <w:ind w:left="-142" w:firstLine="87"/>
              <w:rPr>
                <w:rFonts w:ascii="Franklin Gothic Book" w:hAnsi="Franklin Gothic Book"/>
              </w:rPr>
            </w:pPr>
            <w:r w:rsidRPr="00907DF6">
              <w:rPr>
                <w:rFonts w:ascii="Franklin Gothic Book" w:hAnsi="Franklin Gothic Book"/>
              </w:rPr>
              <w:t>ТК14-ТК15</w:t>
            </w:r>
          </w:p>
        </w:tc>
        <w:tc>
          <w:tcPr>
            <w:tcW w:w="545"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50</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1,7</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50</w:t>
            </w:r>
          </w:p>
        </w:tc>
        <w:tc>
          <w:tcPr>
            <w:tcW w:w="624"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w:t>
            </w:r>
          </w:p>
        </w:tc>
        <w:tc>
          <w:tcPr>
            <w:tcW w:w="697"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1,7</w:t>
            </w:r>
          </w:p>
        </w:tc>
      </w:tr>
      <w:tr w:rsidR="00367FE4" w:rsidRPr="00907DF6" w:rsidTr="007A5724">
        <w:trPr>
          <w:trHeight w:val="417"/>
          <w:jc w:val="center"/>
        </w:trPr>
        <w:tc>
          <w:tcPr>
            <w:tcW w:w="367" w:type="pct"/>
            <w:tcBorders>
              <w:top w:val="single" w:sz="4" w:space="0" w:color="auto"/>
              <w:left w:val="single" w:sz="4" w:space="0" w:color="auto"/>
              <w:bottom w:val="single" w:sz="4" w:space="0" w:color="auto"/>
              <w:right w:val="single" w:sz="4" w:space="0" w:color="auto"/>
            </w:tcBorders>
            <w:noWrap/>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14</w:t>
            </w:r>
          </w:p>
        </w:tc>
        <w:tc>
          <w:tcPr>
            <w:tcW w:w="429"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367FE4" w:rsidRPr="00907DF6" w:rsidRDefault="00367FE4" w:rsidP="002F72D2">
            <w:pPr>
              <w:ind w:left="-142" w:firstLine="87"/>
              <w:rPr>
                <w:rFonts w:ascii="Franklin Gothic Book" w:hAnsi="Franklin Gothic Book"/>
              </w:rPr>
            </w:pPr>
            <w:r w:rsidRPr="00907DF6">
              <w:rPr>
                <w:rFonts w:ascii="Franklin Gothic Book" w:hAnsi="Franklin Gothic Book"/>
              </w:rPr>
              <w:t>ТК15-ТК16</w:t>
            </w:r>
          </w:p>
        </w:tc>
        <w:tc>
          <w:tcPr>
            <w:tcW w:w="545"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50</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1,7</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50</w:t>
            </w:r>
          </w:p>
        </w:tc>
        <w:tc>
          <w:tcPr>
            <w:tcW w:w="624"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w:t>
            </w:r>
          </w:p>
        </w:tc>
        <w:tc>
          <w:tcPr>
            <w:tcW w:w="697"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1,7</w:t>
            </w:r>
          </w:p>
        </w:tc>
      </w:tr>
      <w:tr w:rsidR="00367FE4" w:rsidRPr="00907DF6" w:rsidTr="007A5724">
        <w:trPr>
          <w:trHeight w:val="417"/>
          <w:jc w:val="center"/>
        </w:trPr>
        <w:tc>
          <w:tcPr>
            <w:tcW w:w="367" w:type="pct"/>
            <w:tcBorders>
              <w:top w:val="single" w:sz="4" w:space="0" w:color="auto"/>
              <w:left w:val="single" w:sz="4" w:space="0" w:color="auto"/>
              <w:bottom w:val="single" w:sz="4" w:space="0" w:color="auto"/>
              <w:right w:val="single" w:sz="4" w:space="0" w:color="auto"/>
            </w:tcBorders>
            <w:noWrap/>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15</w:t>
            </w:r>
          </w:p>
        </w:tc>
        <w:tc>
          <w:tcPr>
            <w:tcW w:w="429"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367FE4" w:rsidRPr="00907DF6" w:rsidRDefault="00367FE4" w:rsidP="002F72D2">
            <w:pPr>
              <w:ind w:left="-142" w:firstLine="87"/>
              <w:rPr>
                <w:rFonts w:ascii="Franklin Gothic Book" w:hAnsi="Franklin Gothic Book"/>
              </w:rPr>
            </w:pPr>
            <w:r w:rsidRPr="00907DF6">
              <w:rPr>
                <w:rFonts w:ascii="Franklin Gothic Book" w:hAnsi="Franklin Gothic Book"/>
              </w:rPr>
              <w:t>ТК16-ТК17</w:t>
            </w:r>
          </w:p>
        </w:tc>
        <w:tc>
          <w:tcPr>
            <w:tcW w:w="545"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50</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0,7</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50</w:t>
            </w:r>
          </w:p>
        </w:tc>
        <w:tc>
          <w:tcPr>
            <w:tcW w:w="624"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w:t>
            </w:r>
          </w:p>
        </w:tc>
        <w:tc>
          <w:tcPr>
            <w:tcW w:w="697"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0,7</w:t>
            </w:r>
          </w:p>
        </w:tc>
      </w:tr>
      <w:tr w:rsidR="00367FE4" w:rsidRPr="00907DF6" w:rsidTr="007A5724">
        <w:trPr>
          <w:trHeight w:val="417"/>
          <w:jc w:val="center"/>
        </w:trPr>
        <w:tc>
          <w:tcPr>
            <w:tcW w:w="367" w:type="pct"/>
            <w:tcBorders>
              <w:top w:val="single" w:sz="4" w:space="0" w:color="auto"/>
              <w:left w:val="single" w:sz="4" w:space="0" w:color="auto"/>
              <w:bottom w:val="single" w:sz="4" w:space="0" w:color="auto"/>
              <w:right w:val="single" w:sz="4" w:space="0" w:color="auto"/>
            </w:tcBorders>
            <w:noWrap/>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16</w:t>
            </w:r>
          </w:p>
        </w:tc>
        <w:tc>
          <w:tcPr>
            <w:tcW w:w="429"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367FE4" w:rsidRPr="00907DF6" w:rsidRDefault="00367FE4" w:rsidP="002F72D2">
            <w:pPr>
              <w:ind w:left="-142" w:firstLine="87"/>
              <w:rPr>
                <w:rFonts w:ascii="Franklin Gothic Book" w:hAnsi="Franklin Gothic Book"/>
              </w:rPr>
            </w:pPr>
            <w:r w:rsidRPr="00907DF6">
              <w:rPr>
                <w:rFonts w:ascii="Franklin Gothic Book" w:hAnsi="Franklin Gothic Book"/>
              </w:rPr>
              <w:t>ТК17-ТК18</w:t>
            </w:r>
          </w:p>
        </w:tc>
        <w:tc>
          <w:tcPr>
            <w:tcW w:w="545"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50</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2,7</w:t>
            </w:r>
          </w:p>
        </w:tc>
        <w:tc>
          <w:tcPr>
            <w:tcW w:w="546"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50</w:t>
            </w:r>
          </w:p>
        </w:tc>
        <w:tc>
          <w:tcPr>
            <w:tcW w:w="624"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0,0</w:t>
            </w:r>
          </w:p>
        </w:tc>
        <w:tc>
          <w:tcPr>
            <w:tcW w:w="697" w:type="pct"/>
            <w:tcBorders>
              <w:top w:val="single" w:sz="4" w:space="0" w:color="auto"/>
              <w:left w:val="nil"/>
              <w:bottom w:val="single" w:sz="4" w:space="0" w:color="auto"/>
              <w:right w:val="single" w:sz="4" w:space="0" w:color="auto"/>
            </w:tcBorders>
            <w:noWrap/>
            <w:vAlign w:val="center"/>
          </w:tcPr>
          <w:p w:rsidR="00367FE4" w:rsidRPr="00907DF6" w:rsidRDefault="00367FE4" w:rsidP="002F72D2">
            <w:pPr>
              <w:jc w:val="center"/>
              <w:rPr>
                <w:rFonts w:ascii="Franklin Gothic Book" w:hAnsi="Franklin Gothic Book"/>
              </w:rPr>
            </w:pPr>
            <w:r w:rsidRPr="00907DF6">
              <w:rPr>
                <w:rFonts w:ascii="Franklin Gothic Book" w:hAnsi="Franklin Gothic Book"/>
              </w:rPr>
              <w:t>2,7</w:t>
            </w:r>
          </w:p>
        </w:tc>
      </w:tr>
    </w:tbl>
    <w:p w:rsidR="00367FE4" w:rsidRPr="00907DF6" w:rsidRDefault="00367FE4" w:rsidP="00367FE4">
      <w:pPr>
        <w:ind w:left="142" w:firstLine="680"/>
        <w:jc w:val="both"/>
        <w:rPr>
          <w:rFonts w:ascii="Franklin Gothic Book" w:hAnsi="Franklin Gothic Book"/>
        </w:rPr>
      </w:pPr>
    </w:p>
    <w:p w:rsidR="00367FE4" w:rsidRPr="00907DF6" w:rsidRDefault="00367FE4" w:rsidP="00367FE4">
      <w:pPr>
        <w:ind w:left="142" w:right="147" w:firstLine="720"/>
        <w:jc w:val="both"/>
        <w:rPr>
          <w:rFonts w:ascii="Franklin Gothic Book" w:hAnsi="Franklin Gothic Book"/>
          <w:lang w:eastAsia="x-none"/>
        </w:rPr>
      </w:pPr>
      <w:r w:rsidRPr="00907DF6">
        <w:rPr>
          <w:rFonts w:ascii="Franklin Gothic Book" w:hAnsi="Franklin Gothic Book"/>
        </w:rPr>
        <w:t>з) Строительство и реконструкция насосных станций не предлагается за отсутствием п</w:t>
      </w:r>
      <w:r w:rsidRPr="00907DF6">
        <w:rPr>
          <w:rFonts w:ascii="Franklin Gothic Book" w:hAnsi="Franklin Gothic Book"/>
        </w:rPr>
        <w:t>о</w:t>
      </w:r>
      <w:r w:rsidRPr="00907DF6">
        <w:rPr>
          <w:rFonts w:ascii="Franklin Gothic Book" w:hAnsi="Franklin Gothic Book"/>
        </w:rPr>
        <w:t>следних.</w:t>
      </w:r>
    </w:p>
    <w:p w:rsidR="00367FE4" w:rsidRPr="00907DF6" w:rsidRDefault="00367FE4" w:rsidP="00367FE4">
      <w:pPr>
        <w:ind w:left="142" w:firstLine="720"/>
        <w:jc w:val="both"/>
        <w:rPr>
          <w:rFonts w:ascii="Franklin Gothic Book" w:hAnsi="Franklin Gothic Book"/>
        </w:rPr>
      </w:pPr>
    </w:p>
    <w:p w:rsidR="00367FE4" w:rsidRPr="00907DF6" w:rsidRDefault="00367FE4" w:rsidP="00367FE4">
      <w:pPr>
        <w:numPr>
          <w:ilvl w:val="0"/>
          <w:numId w:val="22"/>
        </w:numPr>
        <w:spacing w:line="360" w:lineRule="auto"/>
        <w:jc w:val="center"/>
        <w:rPr>
          <w:rFonts w:ascii="Franklin Gothic Book" w:hAnsi="Franklin Gothic Book"/>
          <w:b/>
        </w:rPr>
      </w:pPr>
      <w:r w:rsidRPr="00907DF6">
        <w:rPr>
          <w:rFonts w:ascii="Franklin Gothic Book" w:hAnsi="Franklin Gothic Book"/>
          <w:b/>
        </w:rPr>
        <w:t>Перспективные топливные балансы</w:t>
      </w:r>
    </w:p>
    <w:p w:rsidR="00367FE4" w:rsidRPr="00907DF6" w:rsidRDefault="00367FE4" w:rsidP="00367FE4">
      <w:pPr>
        <w:ind w:left="142" w:right="147" w:firstLine="720"/>
        <w:jc w:val="both"/>
        <w:rPr>
          <w:rFonts w:ascii="Franklin Gothic Book" w:hAnsi="Franklin Gothic Book"/>
        </w:rPr>
      </w:pPr>
      <w:r w:rsidRPr="00907DF6">
        <w:rPr>
          <w:rFonts w:ascii="Franklin Gothic Book" w:hAnsi="Franklin Gothic Book"/>
        </w:rPr>
        <w:t>а) 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w:t>
      </w:r>
      <w:r w:rsidRPr="00907DF6">
        <w:rPr>
          <w:rFonts w:ascii="Franklin Gothic Book" w:hAnsi="Franklin Gothic Book"/>
        </w:rPr>
        <w:t>о</w:t>
      </w:r>
      <w:r w:rsidRPr="00907DF6">
        <w:rPr>
          <w:rFonts w:ascii="Franklin Gothic Book" w:hAnsi="Franklin Gothic Book"/>
        </w:rPr>
        <w:t xml:space="preserve">дов, необходимого для обеспечения нормативного функционирования источников тепловой энергии на территории поселения, городского округа не производились, в связи с отсутствием роста строительных фондов. </w:t>
      </w:r>
    </w:p>
    <w:p w:rsidR="00367FE4" w:rsidRPr="00907DF6" w:rsidRDefault="00367FE4" w:rsidP="00367FE4">
      <w:pPr>
        <w:ind w:left="142" w:right="147" w:firstLine="720"/>
        <w:jc w:val="both"/>
        <w:rPr>
          <w:rFonts w:ascii="Franklin Gothic Book" w:hAnsi="Franklin Gothic Book"/>
        </w:rPr>
      </w:pPr>
      <w:r w:rsidRPr="00907DF6">
        <w:rPr>
          <w:rFonts w:ascii="Franklin Gothic Book" w:hAnsi="Franklin Gothic Book"/>
        </w:rPr>
        <w:t>б) Аварийные виды топлива на котельной не применяются.</w:t>
      </w:r>
    </w:p>
    <w:p w:rsidR="00367FE4" w:rsidRPr="00907DF6" w:rsidRDefault="00367FE4" w:rsidP="00367FE4">
      <w:pPr>
        <w:pStyle w:val="1"/>
        <w:keepLines w:val="0"/>
        <w:numPr>
          <w:ilvl w:val="0"/>
          <w:numId w:val="22"/>
        </w:numPr>
        <w:spacing w:before="240" w:after="60" w:line="360" w:lineRule="auto"/>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Оценка надежности теплоснабжения</w:t>
      </w:r>
    </w:p>
    <w:p w:rsidR="00367FE4" w:rsidRPr="00907DF6" w:rsidRDefault="00367FE4" w:rsidP="00367FE4">
      <w:pPr>
        <w:ind w:left="142" w:right="150" w:firstLine="709"/>
        <w:jc w:val="both"/>
        <w:rPr>
          <w:rFonts w:ascii="Franklin Gothic Book" w:hAnsi="Franklin Gothic Book"/>
        </w:rPr>
      </w:pPr>
      <w:r w:rsidRPr="00907DF6">
        <w:rPr>
          <w:rFonts w:ascii="Franklin Gothic Book" w:hAnsi="Franklin Gothic Book"/>
        </w:rPr>
        <w:t>а) Расчет перспективных показателей надежности, определяемых числом нарушений в подаче тепловой энергии не производился,  в связи с отсутствием перспективы роста мощн</w:t>
      </w:r>
      <w:r w:rsidRPr="00907DF6">
        <w:rPr>
          <w:rFonts w:ascii="Franklin Gothic Book" w:hAnsi="Franklin Gothic Book"/>
        </w:rPr>
        <w:t>о</w:t>
      </w:r>
      <w:r w:rsidRPr="00907DF6">
        <w:rPr>
          <w:rFonts w:ascii="Franklin Gothic Book" w:hAnsi="Franklin Gothic Book"/>
        </w:rPr>
        <w:t>стей;</w:t>
      </w:r>
    </w:p>
    <w:p w:rsidR="00367FE4" w:rsidRPr="00907DF6" w:rsidRDefault="00367FE4" w:rsidP="00367FE4">
      <w:pPr>
        <w:ind w:left="142" w:right="150" w:firstLine="709"/>
        <w:jc w:val="both"/>
        <w:rPr>
          <w:rFonts w:ascii="Franklin Gothic Book" w:hAnsi="Franklin Gothic Book"/>
        </w:rPr>
      </w:pPr>
      <w:r w:rsidRPr="00907DF6">
        <w:rPr>
          <w:rFonts w:ascii="Franklin Gothic Book" w:hAnsi="Franklin Gothic Book"/>
        </w:rPr>
        <w:t>б) Расчет перспективных показателей, определяемых приведенной продолжительностью прекращений подачи тепловой энергии не производился,  в связи с отсутствием перспективы роста мощн</w:t>
      </w:r>
      <w:r w:rsidRPr="00907DF6">
        <w:rPr>
          <w:rFonts w:ascii="Franklin Gothic Book" w:hAnsi="Franklin Gothic Book"/>
        </w:rPr>
        <w:t>о</w:t>
      </w:r>
      <w:r w:rsidRPr="00907DF6">
        <w:rPr>
          <w:rFonts w:ascii="Franklin Gothic Book" w:hAnsi="Franklin Gothic Book"/>
        </w:rPr>
        <w:t>стей;</w:t>
      </w:r>
    </w:p>
    <w:p w:rsidR="00367FE4" w:rsidRPr="00907DF6" w:rsidRDefault="00367FE4" w:rsidP="00367FE4">
      <w:pPr>
        <w:ind w:left="142" w:right="150" w:firstLine="709"/>
        <w:jc w:val="both"/>
        <w:rPr>
          <w:rFonts w:ascii="Franklin Gothic Book" w:hAnsi="Franklin Gothic Book"/>
        </w:rPr>
      </w:pPr>
      <w:r w:rsidRPr="00907DF6">
        <w:rPr>
          <w:rFonts w:ascii="Franklin Gothic Book" w:hAnsi="Franklin Gothic Book"/>
        </w:rPr>
        <w:t>в) Расчет перспективных показателей, определяемых приведенным объемом недоотпу</w:t>
      </w:r>
      <w:r w:rsidRPr="00907DF6">
        <w:rPr>
          <w:rFonts w:ascii="Franklin Gothic Book" w:hAnsi="Franklin Gothic Book"/>
        </w:rPr>
        <w:t>с</w:t>
      </w:r>
      <w:r w:rsidRPr="00907DF6">
        <w:rPr>
          <w:rFonts w:ascii="Franklin Gothic Book" w:hAnsi="Franklin Gothic Book"/>
        </w:rPr>
        <w:t>ка тепла в результате нарушений в подаче тепловой энергии не производился,  в связи с отсутствием перспективы роста мощн</w:t>
      </w:r>
      <w:r w:rsidRPr="00907DF6">
        <w:rPr>
          <w:rFonts w:ascii="Franklin Gothic Book" w:hAnsi="Franklin Gothic Book"/>
        </w:rPr>
        <w:t>о</w:t>
      </w:r>
      <w:r w:rsidRPr="00907DF6">
        <w:rPr>
          <w:rFonts w:ascii="Franklin Gothic Book" w:hAnsi="Franklin Gothic Book"/>
        </w:rPr>
        <w:t>стей;</w:t>
      </w:r>
    </w:p>
    <w:p w:rsidR="00367FE4" w:rsidRPr="00907DF6" w:rsidRDefault="00367FE4" w:rsidP="00367FE4">
      <w:pPr>
        <w:ind w:left="142" w:right="150" w:firstLine="709"/>
        <w:jc w:val="both"/>
        <w:rPr>
          <w:rFonts w:ascii="Franklin Gothic Book" w:hAnsi="Franklin Gothic Book"/>
        </w:rPr>
      </w:pPr>
      <w:r w:rsidRPr="00907DF6">
        <w:rPr>
          <w:rFonts w:ascii="Franklin Gothic Book" w:hAnsi="Franklin Gothic Book"/>
        </w:rPr>
        <w:t>г) Расчет перспективных показателей, определяемых средневзвешенной величиной отклонений температуры теплоносителя, соответствующих отклонениям параметров теплонос</w:t>
      </w:r>
      <w:r w:rsidRPr="00907DF6">
        <w:rPr>
          <w:rFonts w:ascii="Franklin Gothic Book" w:hAnsi="Franklin Gothic Book"/>
        </w:rPr>
        <w:t>и</w:t>
      </w:r>
      <w:r w:rsidRPr="00907DF6">
        <w:rPr>
          <w:rFonts w:ascii="Franklin Gothic Book" w:hAnsi="Franklin Gothic Book"/>
        </w:rPr>
        <w:t>теля в результате нарушений в подаче тепловой энергии не производился,  в связи с отсутствием перспективы роста мощн</w:t>
      </w:r>
      <w:r w:rsidRPr="00907DF6">
        <w:rPr>
          <w:rFonts w:ascii="Franklin Gothic Book" w:hAnsi="Franklin Gothic Book"/>
        </w:rPr>
        <w:t>о</w:t>
      </w:r>
      <w:r w:rsidRPr="00907DF6">
        <w:rPr>
          <w:rFonts w:ascii="Franklin Gothic Book" w:hAnsi="Franklin Gothic Book"/>
        </w:rPr>
        <w:t>стей;</w:t>
      </w:r>
    </w:p>
    <w:p w:rsidR="00367FE4" w:rsidRPr="00907DF6" w:rsidRDefault="00367FE4" w:rsidP="00367FE4">
      <w:pPr>
        <w:ind w:left="142" w:firstLine="709"/>
        <w:jc w:val="both"/>
        <w:rPr>
          <w:rFonts w:ascii="Franklin Gothic Book" w:hAnsi="Franklin Gothic Book"/>
        </w:rPr>
      </w:pPr>
      <w:r w:rsidRPr="00907DF6">
        <w:rPr>
          <w:rFonts w:ascii="Franklin Gothic Book" w:hAnsi="Franklin Gothic Book"/>
        </w:rPr>
        <w:t>Для увеличения надежности системы теплоснабжения рекомендуется реализация следу</w:t>
      </w:r>
      <w:r w:rsidRPr="00907DF6">
        <w:rPr>
          <w:rFonts w:ascii="Franklin Gothic Book" w:hAnsi="Franklin Gothic Book"/>
        </w:rPr>
        <w:t>ю</w:t>
      </w:r>
      <w:r w:rsidRPr="00907DF6">
        <w:rPr>
          <w:rFonts w:ascii="Franklin Gothic Book" w:hAnsi="Franklin Gothic Book"/>
        </w:rPr>
        <w:t>щих мероприятий:</w:t>
      </w:r>
    </w:p>
    <w:p w:rsidR="00367FE4" w:rsidRPr="00907DF6" w:rsidRDefault="00367FE4" w:rsidP="00367FE4">
      <w:pPr>
        <w:ind w:left="142" w:firstLine="709"/>
        <w:jc w:val="both"/>
        <w:rPr>
          <w:rFonts w:ascii="Franklin Gothic Book" w:hAnsi="Franklin Gothic Book"/>
        </w:rPr>
      </w:pPr>
      <w:r w:rsidRPr="00907DF6">
        <w:rPr>
          <w:rFonts w:ascii="Franklin Gothic Book" w:hAnsi="Franklin Gothic Book"/>
        </w:rPr>
        <w:t xml:space="preserve">- перекладка сетей, отработавших свой ресурс. </w:t>
      </w:r>
    </w:p>
    <w:p w:rsidR="00367FE4" w:rsidRPr="00907DF6" w:rsidRDefault="00367FE4" w:rsidP="00367FE4">
      <w:pPr>
        <w:ind w:left="142" w:firstLine="709"/>
        <w:jc w:val="both"/>
        <w:rPr>
          <w:rFonts w:ascii="Franklin Gothic Book" w:hAnsi="Franklin Gothic Book"/>
        </w:rPr>
      </w:pPr>
      <w:r w:rsidRPr="00907DF6">
        <w:rPr>
          <w:rFonts w:ascii="Franklin Gothic Book" w:hAnsi="Franklin Gothic Book"/>
        </w:rPr>
        <w:t>- поддержание достаточного запаса резервного топлива (дрова).</w:t>
      </w:r>
    </w:p>
    <w:p w:rsidR="00367FE4" w:rsidRPr="00907DF6" w:rsidRDefault="00367FE4" w:rsidP="00367FE4">
      <w:pPr>
        <w:ind w:firstLine="680"/>
        <w:jc w:val="both"/>
        <w:rPr>
          <w:rFonts w:ascii="Franklin Gothic Book" w:hAnsi="Franklin Gothic Book"/>
        </w:rPr>
      </w:pPr>
    </w:p>
    <w:p w:rsidR="00367FE4" w:rsidRPr="00907DF6" w:rsidRDefault="00367FE4" w:rsidP="00367FE4">
      <w:pPr>
        <w:numPr>
          <w:ilvl w:val="0"/>
          <w:numId w:val="22"/>
        </w:numPr>
        <w:autoSpaceDE w:val="0"/>
        <w:autoSpaceDN w:val="0"/>
        <w:adjustRightInd w:val="0"/>
        <w:jc w:val="center"/>
        <w:rPr>
          <w:rFonts w:ascii="Franklin Gothic Book" w:hAnsi="Franklin Gothic Book"/>
          <w:b/>
        </w:rPr>
      </w:pPr>
      <w:r w:rsidRPr="00907DF6">
        <w:rPr>
          <w:rFonts w:ascii="Franklin Gothic Book" w:hAnsi="Franklin Gothic Book"/>
          <w:b/>
        </w:rPr>
        <w:t>Обоснование инвестиций в строительство, реконструкцию и</w:t>
      </w:r>
    </w:p>
    <w:p w:rsidR="00367FE4" w:rsidRPr="00907DF6" w:rsidRDefault="00367FE4" w:rsidP="00367FE4">
      <w:pPr>
        <w:autoSpaceDE w:val="0"/>
        <w:autoSpaceDN w:val="0"/>
        <w:adjustRightInd w:val="0"/>
        <w:ind w:left="142"/>
        <w:jc w:val="center"/>
        <w:rPr>
          <w:rFonts w:ascii="Franklin Gothic Book" w:hAnsi="Franklin Gothic Book"/>
          <w:b/>
        </w:rPr>
      </w:pPr>
      <w:r w:rsidRPr="00907DF6">
        <w:rPr>
          <w:rFonts w:ascii="Franklin Gothic Book" w:hAnsi="Franklin Gothic Book"/>
          <w:b/>
        </w:rPr>
        <w:t>техническое перевооружение</w:t>
      </w:r>
    </w:p>
    <w:p w:rsidR="00367FE4" w:rsidRPr="00907DF6" w:rsidRDefault="00367FE4" w:rsidP="00367FE4">
      <w:pPr>
        <w:autoSpaceDE w:val="0"/>
        <w:autoSpaceDN w:val="0"/>
        <w:adjustRightInd w:val="0"/>
        <w:ind w:left="142"/>
        <w:jc w:val="center"/>
        <w:rPr>
          <w:rFonts w:ascii="Franklin Gothic Book" w:hAnsi="Franklin Gothic Book"/>
          <w:b/>
        </w:rPr>
      </w:pPr>
    </w:p>
    <w:p w:rsidR="00367FE4" w:rsidRPr="00907DF6" w:rsidRDefault="00367FE4" w:rsidP="00367FE4">
      <w:pPr>
        <w:ind w:left="142" w:right="147" w:firstLine="709"/>
        <w:jc w:val="both"/>
        <w:rPr>
          <w:rFonts w:ascii="Franklin Gothic Book" w:hAnsi="Franklin Gothic Book"/>
        </w:rPr>
      </w:pPr>
      <w:r w:rsidRPr="00907DF6">
        <w:rPr>
          <w:rFonts w:ascii="Franklin Gothic Book" w:hAnsi="Franklin Gothic Book"/>
        </w:rPr>
        <w:t>а)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w:t>
      </w:r>
      <w:r w:rsidRPr="00907DF6">
        <w:rPr>
          <w:rFonts w:ascii="Franklin Gothic Book" w:hAnsi="Franklin Gothic Book"/>
        </w:rPr>
        <w:t>е</w:t>
      </w:r>
      <w:r w:rsidRPr="00907DF6">
        <w:rPr>
          <w:rFonts w:ascii="Franklin Gothic Book" w:hAnsi="Franklin Gothic Book"/>
        </w:rPr>
        <w:t>тей.</w:t>
      </w:r>
    </w:p>
    <w:p w:rsidR="00367FE4" w:rsidRPr="00907DF6" w:rsidRDefault="00367FE4" w:rsidP="00367FE4">
      <w:pPr>
        <w:ind w:left="142" w:right="142" w:firstLine="709"/>
        <w:jc w:val="both"/>
        <w:rPr>
          <w:rFonts w:ascii="Franklin Gothic Book" w:hAnsi="Franklin Gothic Book"/>
          <w:bCs/>
        </w:rPr>
      </w:pPr>
      <w:r w:rsidRPr="00907DF6">
        <w:rPr>
          <w:rFonts w:ascii="Franklin Gothic Book" w:hAnsi="Franklin Gothic Book"/>
          <w:bCs/>
        </w:rPr>
        <w:t>Инвестиционный проект с. Заковряжино предусматривает техническое перевооружение к</w:t>
      </w:r>
      <w:r w:rsidRPr="00907DF6">
        <w:rPr>
          <w:rFonts w:ascii="Franklin Gothic Book" w:hAnsi="Franklin Gothic Book"/>
          <w:bCs/>
        </w:rPr>
        <w:t>о</w:t>
      </w:r>
      <w:r w:rsidRPr="00907DF6">
        <w:rPr>
          <w:rFonts w:ascii="Franklin Gothic Book" w:hAnsi="Franklin Gothic Book"/>
          <w:bCs/>
        </w:rPr>
        <w:t>тельной с ручной подачи топлива на механизированную подачу.</w:t>
      </w:r>
    </w:p>
    <w:p w:rsidR="00367FE4" w:rsidRPr="00907DF6" w:rsidRDefault="00367FE4" w:rsidP="00367FE4">
      <w:pPr>
        <w:ind w:left="142" w:right="142" w:firstLine="709"/>
        <w:jc w:val="both"/>
        <w:rPr>
          <w:rFonts w:ascii="Franklin Gothic Book" w:hAnsi="Franklin Gothic Book"/>
          <w:bCs/>
        </w:rPr>
      </w:pPr>
      <w:r w:rsidRPr="00907DF6">
        <w:rPr>
          <w:rFonts w:ascii="Franklin Gothic Book" w:hAnsi="Franklin Gothic Book"/>
          <w:bCs/>
        </w:rPr>
        <w:t>Реализация данного проекта выполняется в 1 этап.</w:t>
      </w:r>
    </w:p>
    <w:p w:rsidR="00367FE4" w:rsidRPr="00907DF6" w:rsidRDefault="00367FE4" w:rsidP="00367FE4">
      <w:pPr>
        <w:tabs>
          <w:tab w:val="left" w:pos="540"/>
          <w:tab w:val="left" w:pos="6300"/>
        </w:tabs>
        <w:ind w:left="142" w:right="142" w:firstLine="709"/>
        <w:jc w:val="both"/>
        <w:rPr>
          <w:rFonts w:ascii="Franklin Gothic Book" w:hAnsi="Franklin Gothic Book"/>
          <w:b/>
        </w:rPr>
      </w:pPr>
      <w:r w:rsidRPr="00907DF6">
        <w:rPr>
          <w:rFonts w:ascii="Franklin Gothic Book" w:hAnsi="Franklin Gothic Book"/>
          <w:b/>
        </w:rPr>
        <w:t>1 Этап – 2013-2028 года.</w:t>
      </w:r>
    </w:p>
    <w:p w:rsidR="00367FE4" w:rsidRPr="00907DF6" w:rsidRDefault="00367FE4" w:rsidP="00367FE4">
      <w:pPr>
        <w:ind w:left="142" w:right="142" w:firstLine="709"/>
        <w:jc w:val="both"/>
        <w:rPr>
          <w:rFonts w:ascii="Franklin Gothic Book" w:hAnsi="Franklin Gothic Book"/>
          <w:bCs/>
        </w:rPr>
      </w:pPr>
      <w:r w:rsidRPr="00907DF6">
        <w:rPr>
          <w:rFonts w:ascii="Franklin Gothic Book" w:hAnsi="Franklin Gothic Book"/>
          <w:bCs/>
        </w:rPr>
        <w:t>- Техническое перевооружение котельной с ручной подачи топлива на механизированную под</w:t>
      </w:r>
      <w:r w:rsidRPr="00907DF6">
        <w:rPr>
          <w:rFonts w:ascii="Franklin Gothic Book" w:hAnsi="Franklin Gothic Book"/>
          <w:bCs/>
        </w:rPr>
        <w:t>а</w:t>
      </w:r>
      <w:r w:rsidRPr="00907DF6">
        <w:rPr>
          <w:rFonts w:ascii="Franklin Gothic Book" w:hAnsi="Franklin Gothic Book"/>
          <w:bCs/>
        </w:rPr>
        <w:t xml:space="preserve">чу. Общая стоимость:  4,3 млн. руб. </w:t>
      </w:r>
    </w:p>
    <w:p w:rsidR="00367FE4" w:rsidRPr="00907DF6" w:rsidRDefault="00367FE4" w:rsidP="00367FE4">
      <w:pPr>
        <w:ind w:left="142" w:right="142" w:firstLine="709"/>
        <w:jc w:val="both"/>
        <w:rPr>
          <w:rFonts w:ascii="Franklin Gothic Book" w:hAnsi="Franklin Gothic Book"/>
        </w:rPr>
      </w:pPr>
      <w:r w:rsidRPr="00907DF6">
        <w:rPr>
          <w:rFonts w:ascii="Franklin Gothic Book" w:hAnsi="Franklin Gothic Book"/>
          <w:b/>
        </w:rPr>
        <w:t>Цели и задачи Инвестиционной программы</w:t>
      </w:r>
    </w:p>
    <w:p w:rsidR="00367FE4" w:rsidRPr="00907DF6" w:rsidRDefault="00367FE4" w:rsidP="00367FE4">
      <w:pPr>
        <w:ind w:left="142" w:right="142" w:firstLine="709"/>
        <w:jc w:val="both"/>
        <w:rPr>
          <w:rFonts w:ascii="Franklin Gothic Book" w:hAnsi="Franklin Gothic Book"/>
        </w:rPr>
      </w:pPr>
      <w:r w:rsidRPr="00907DF6">
        <w:rPr>
          <w:rFonts w:ascii="Franklin Gothic Book" w:hAnsi="Franklin Gothic Book"/>
        </w:rPr>
        <w:t>В ходе выполнения мероприятий, определенных Инвестиционной программой должны быть достигнуты следующие р</w:t>
      </w:r>
      <w:r w:rsidRPr="00907DF6">
        <w:rPr>
          <w:rFonts w:ascii="Franklin Gothic Book" w:hAnsi="Franklin Gothic Book"/>
        </w:rPr>
        <w:t>е</w:t>
      </w:r>
      <w:r w:rsidRPr="00907DF6">
        <w:rPr>
          <w:rFonts w:ascii="Franklin Gothic Book" w:hAnsi="Franklin Gothic Book"/>
        </w:rPr>
        <w:t xml:space="preserve">зультаты: </w:t>
      </w:r>
    </w:p>
    <w:p w:rsidR="00367FE4" w:rsidRPr="00907DF6" w:rsidRDefault="00367FE4" w:rsidP="00367FE4">
      <w:pPr>
        <w:pStyle w:val="af2"/>
        <w:tabs>
          <w:tab w:val="left" w:pos="993"/>
        </w:tabs>
        <w:ind w:left="142" w:right="142" w:firstLine="709"/>
        <w:jc w:val="both"/>
        <w:rPr>
          <w:rFonts w:ascii="Franklin Gothic Book" w:hAnsi="Franklin Gothic Book"/>
          <w:sz w:val="24"/>
          <w:szCs w:val="24"/>
        </w:rPr>
      </w:pPr>
      <w:r w:rsidRPr="00907DF6">
        <w:rPr>
          <w:rFonts w:ascii="Franklin Gothic Book" w:hAnsi="Franklin Gothic Book"/>
          <w:sz w:val="24"/>
          <w:szCs w:val="24"/>
        </w:rPr>
        <w:t>Снижение износа системы коммунальной инфраструктуры,</w:t>
      </w:r>
    </w:p>
    <w:p w:rsidR="00367FE4" w:rsidRPr="00907DF6" w:rsidRDefault="00367FE4" w:rsidP="00367FE4">
      <w:pPr>
        <w:pStyle w:val="af2"/>
        <w:tabs>
          <w:tab w:val="left" w:pos="993"/>
        </w:tabs>
        <w:ind w:left="142" w:right="142" w:firstLine="709"/>
        <w:jc w:val="both"/>
        <w:rPr>
          <w:rFonts w:ascii="Franklin Gothic Book" w:hAnsi="Franklin Gothic Book"/>
          <w:sz w:val="24"/>
          <w:szCs w:val="24"/>
        </w:rPr>
      </w:pPr>
      <w:r w:rsidRPr="00907DF6">
        <w:rPr>
          <w:rFonts w:ascii="Franklin Gothic Book" w:hAnsi="Franklin Gothic Book"/>
          <w:sz w:val="24"/>
          <w:szCs w:val="24"/>
        </w:rPr>
        <w:t>Снижение тепловых потерь.</w:t>
      </w:r>
    </w:p>
    <w:p w:rsidR="00367FE4" w:rsidRPr="00907DF6" w:rsidRDefault="00367FE4" w:rsidP="00367FE4">
      <w:pPr>
        <w:ind w:left="142" w:right="142" w:firstLine="709"/>
        <w:jc w:val="both"/>
        <w:rPr>
          <w:rFonts w:ascii="Franklin Gothic Book" w:hAnsi="Franklin Gothic Book"/>
        </w:rPr>
      </w:pPr>
      <w:r w:rsidRPr="00907DF6">
        <w:rPr>
          <w:rFonts w:ascii="Franklin Gothic Book" w:hAnsi="Franklin Gothic Book"/>
        </w:rPr>
        <w:t>Финансирование мероприятий программы предполагается осуществлять в соответствии с Федеральной подпрограммой «Реформирование и модернизация жилищно-коммунального ко</w:t>
      </w:r>
      <w:r w:rsidRPr="00907DF6">
        <w:rPr>
          <w:rFonts w:ascii="Franklin Gothic Book" w:hAnsi="Franklin Gothic Book"/>
        </w:rPr>
        <w:t>м</w:t>
      </w:r>
      <w:r w:rsidRPr="00907DF6">
        <w:rPr>
          <w:rFonts w:ascii="Franklin Gothic Book" w:hAnsi="Franklin Gothic Book"/>
        </w:rPr>
        <w:t>плекса Российской Федерации», а также областными целевыми программами Новосибирской о</w:t>
      </w:r>
      <w:r w:rsidRPr="00907DF6">
        <w:rPr>
          <w:rFonts w:ascii="Franklin Gothic Book" w:hAnsi="Franklin Gothic Book"/>
        </w:rPr>
        <w:t>б</w:t>
      </w:r>
      <w:r w:rsidRPr="00907DF6">
        <w:rPr>
          <w:rFonts w:ascii="Franklin Gothic Book" w:hAnsi="Franklin Gothic Book"/>
        </w:rPr>
        <w:t>ласти по мероприятиям модернизации систем теплоснабжения, которыми предусматривается консолидация как средств бюджетов всех уровней, средств Фонда модернизации и развития ж</w:t>
      </w:r>
      <w:r w:rsidRPr="00907DF6">
        <w:rPr>
          <w:rFonts w:ascii="Franklin Gothic Book" w:hAnsi="Franklin Gothic Book"/>
        </w:rPr>
        <w:t>и</w:t>
      </w:r>
      <w:r w:rsidRPr="00907DF6">
        <w:rPr>
          <w:rFonts w:ascii="Franklin Gothic Book" w:hAnsi="Franklin Gothic Book"/>
        </w:rPr>
        <w:t>лищно-коммунального хозяйства муниципальных образований Новосибирской области, средств предпр</w:t>
      </w:r>
      <w:r w:rsidRPr="00907DF6">
        <w:rPr>
          <w:rFonts w:ascii="Franklin Gothic Book" w:hAnsi="Franklin Gothic Book"/>
        </w:rPr>
        <w:t>и</w:t>
      </w:r>
      <w:r w:rsidRPr="00907DF6">
        <w:rPr>
          <w:rFonts w:ascii="Franklin Gothic Book" w:hAnsi="Franklin Gothic Book"/>
        </w:rPr>
        <w:t>ятий ЖКХ.</w:t>
      </w:r>
    </w:p>
    <w:p w:rsidR="00367FE4" w:rsidRPr="00907DF6" w:rsidRDefault="00367FE4" w:rsidP="00367FE4">
      <w:pPr>
        <w:ind w:left="142" w:right="142" w:firstLine="709"/>
        <w:jc w:val="both"/>
        <w:rPr>
          <w:rFonts w:ascii="Franklin Gothic Book" w:hAnsi="Franklin Gothic Book"/>
        </w:rPr>
      </w:pPr>
      <w:r w:rsidRPr="00907DF6">
        <w:rPr>
          <w:rFonts w:ascii="Franklin Gothic Book" w:hAnsi="Franklin Gothic Book"/>
        </w:rPr>
        <w:t>б) Предложения по источникам инвестиций, обеспечивающих финансовые потребности - средства муниципального бюджета;</w:t>
      </w:r>
    </w:p>
    <w:p w:rsidR="00367FE4" w:rsidRPr="00907DF6" w:rsidRDefault="00367FE4" w:rsidP="00367FE4">
      <w:pPr>
        <w:ind w:left="142" w:right="142" w:firstLine="709"/>
        <w:jc w:val="both"/>
        <w:rPr>
          <w:rFonts w:ascii="Franklin Gothic Book" w:hAnsi="Franklin Gothic Book"/>
        </w:rPr>
      </w:pPr>
      <w:r w:rsidRPr="00907DF6">
        <w:rPr>
          <w:rFonts w:ascii="Franklin Gothic Book" w:hAnsi="Franklin Gothic Book"/>
        </w:rPr>
        <w:t>в) Расчеты эффективности инвестиций:</w:t>
      </w:r>
    </w:p>
    <w:p w:rsidR="00367FE4" w:rsidRPr="00907DF6" w:rsidRDefault="00367FE4" w:rsidP="00367FE4">
      <w:pPr>
        <w:ind w:left="142" w:right="142" w:firstLine="709"/>
        <w:jc w:val="both"/>
        <w:rPr>
          <w:rFonts w:ascii="Franklin Gothic Book" w:hAnsi="Franklin Gothic Book"/>
        </w:rPr>
      </w:pPr>
      <w:r w:rsidRPr="00907DF6">
        <w:rPr>
          <w:rFonts w:ascii="Franklin Gothic Book" w:hAnsi="Franklin Gothic Book"/>
        </w:rPr>
        <w:t>Экономия будет достигнута за счет снижения затрат на оплату труда в размере 800 тыс. руб в год. Экономический эффект от реализации Инвестиционной программы в целом составляет: 890 тыс.руб. в год.</w:t>
      </w:r>
    </w:p>
    <w:p w:rsidR="00367FE4" w:rsidRPr="00907DF6" w:rsidRDefault="00367FE4" w:rsidP="00367FE4">
      <w:pPr>
        <w:pStyle w:val="ConsPlusNormal"/>
        <w:ind w:left="142" w:right="142" w:firstLine="709"/>
        <w:jc w:val="both"/>
        <w:rPr>
          <w:rFonts w:ascii="Franklin Gothic Book" w:hAnsi="Franklin Gothic Book" w:cs="Times New Roman"/>
          <w:sz w:val="24"/>
          <w:szCs w:val="24"/>
        </w:rPr>
      </w:pPr>
      <w:r w:rsidRPr="00907DF6">
        <w:rPr>
          <w:rFonts w:ascii="Franklin Gothic Book" w:hAnsi="Franklin Gothic Book" w:cs="Times New Roman"/>
          <w:sz w:val="24"/>
          <w:szCs w:val="24"/>
        </w:rPr>
        <w:t xml:space="preserve">Срок окупаемости: 4300 тыс. руб. / 800 тыс. руб. = 5,4 года. </w:t>
      </w:r>
    </w:p>
    <w:p w:rsidR="00367FE4" w:rsidRPr="00907DF6" w:rsidRDefault="00367FE4" w:rsidP="00367FE4">
      <w:pPr>
        <w:ind w:left="142" w:right="142" w:firstLine="709"/>
        <w:jc w:val="both"/>
        <w:rPr>
          <w:rFonts w:ascii="Franklin Gothic Book" w:hAnsi="Franklin Gothic Book"/>
        </w:rPr>
      </w:pPr>
      <w:r w:rsidRPr="00907DF6">
        <w:rPr>
          <w:rFonts w:ascii="Franklin Gothic Book" w:hAnsi="Franklin Gothic Book"/>
        </w:rPr>
        <w:t>г) Расчеты ценовых последствий для потребителей при реализации программ строител</w:t>
      </w:r>
      <w:r w:rsidRPr="00907DF6">
        <w:rPr>
          <w:rFonts w:ascii="Franklin Gothic Book" w:hAnsi="Franklin Gothic Book"/>
        </w:rPr>
        <w:t>ь</w:t>
      </w:r>
      <w:r w:rsidRPr="00907DF6">
        <w:rPr>
          <w:rFonts w:ascii="Franklin Gothic Book" w:hAnsi="Franklin Gothic Book"/>
        </w:rPr>
        <w:t>ства, реконструкции и технического перевооружения систем теплоснабжения выполнены в пункте «в».</w:t>
      </w:r>
    </w:p>
    <w:p w:rsidR="00367FE4" w:rsidRPr="00907DF6" w:rsidRDefault="00367FE4" w:rsidP="00367FE4">
      <w:pPr>
        <w:ind w:left="142" w:firstLine="680"/>
        <w:jc w:val="both"/>
        <w:rPr>
          <w:rFonts w:ascii="Franklin Gothic Book" w:hAnsi="Franklin Gothic Book"/>
          <w:bCs/>
        </w:rPr>
      </w:pPr>
    </w:p>
    <w:p w:rsidR="00367FE4" w:rsidRPr="00907DF6" w:rsidRDefault="00367FE4" w:rsidP="00367FE4">
      <w:pPr>
        <w:pStyle w:val="afffff"/>
        <w:rPr>
          <w:rFonts w:ascii="Franklin Gothic Book" w:hAnsi="Franklin Gothic Book"/>
          <w:sz w:val="24"/>
          <w:szCs w:val="24"/>
        </w:rPr>
      </w:pPr>
    </w:p>
    <w:p w:rsidR="00367FE4" w:rsidRPr="00907DF6" w:rsidRDefault="00367FE4" w:rsidP="00367FE4">
      <w:pPr>
        <w:pStyle w:val="afffff"/>
        <w:numPr>
          <w:ilvl w:val="0"/>
          <w:numId w:val="22"/>
        </w:numPr>
        <w:jc w:val="center"/>
        <w:rPr>
          <w:rFonts w:ascii="Franklin Gothic Book" w:hAnsi="Franklin Gothic Book"/>
          <w:b/>
          <w:sz w:val="24"/>
          <w:szCs w:val="24"/>
        </w:rPr>
      </w:pPr>
      <w:r w:rsidRPr="00907DF6">
        <w:rPr>
          <w:rFonts w:ascii="Franklin Gothic Book" w:hAnsi="Franklin Gothic Book"/>
          <w:b/>
          <w:sz w:val="24"/>
          <w:szCs w:val="24"/>
        </w:rPr>
        <w:t>Обоснование предложения по определению</w:t>
      </w:r>
    </w:p>
    <w:p w:rsidR="00367FE4" w:rsidRPr="00907DF6" w:rsidRDefault="00367FE4" w:rsidP="00367FE4">
      <w:pPr>
        <w:pStyle w:val="afffff"/>
        <w:ind w:left="-142"/>
        <w:jc w:val="center"/>
        <w:rPr>
          <w:rFonts w:ascii="Franklin Gothic Book" w:hAnsi="Franklin Gothic Book"/>
          <w:b/>
          <w:sz w:val="24"/>
          <w:szCs w:val="24"/>
        </w:rPr>
      </w:pPr>
      <w:r w:rsidRPr="00907DF6">
        <w:rPr>
          <w:rFonts w:ascii="Franklin Gothic Book" w:hAnsi="Franklin Gothic Book"/>
          <w:b/>
          <w:sz w:val="24"/>
          <w:szCs w:val="24"/>
        </w:rPr>
        <w:t>единой теплоснабжающей орган</w:t>
      </w:r>
      <w:r w:rsidRPr="00907DF6">
        <w:rPr>
          <w:rFonts w:ascii="Franklin Gothic Book" w:hAnsi="Franklin Gothic Book"/>
          <w:b/>
          <w:sz w:val="24"/>
          <w:szCs w:val="24"/>
        </w:rPr>
        <w:t>и</w:t>
      </w:r>
      <w:r w:rsidRPr="00907DF6">
        <w:rPr>
          <w:rFonts w:ascii="Franklin Gothic Book" w:hAnsi="Franklin Gothic Book"/>
          <w:b/>
          <w:sz w:val="24"/>
          <w:szCs w:val="24"/>
        </w:rPr>
        <w:t>зации</w:t>
      </w:r>
    </w:p>
    <w:p w:rsidR="00367FE4" w:rsidRPr="00907DF6" w:rsidRDefault="00367FE4" w:rsidP="00367FE4">
      <w:pPr>
        <w:pStyle w:val="afffff"/>
        <w:rPr>
          <w:rFonts w:ascii="Franklin Gothic Book" w:hAnsi="Franklin Gothic Book"/>
          <w:sz w:val="24"/>
          <w:szCs w:val="24"/>
        </w:rPr>
      </w:pPr>
    </w:p>
    <w:p w:rsidR="00367FE4" w:rsidRPr="00907DF6" w:rsidRDefault="00367FE4" w:rsidP="00367FE4">
      <w:pPr>
        <w:ind w:left="142" w:firstLine="720"/>
        <w:jc w:val="both"/>
        <w:rPr>
          <w:rFonts w:ascii="Franklin Gothic Book" w:hAnsi="Franklin Gothic Book"/>
        </w:rPr>
      </w:pPr>
      <w:r w:rsidRPr="00907DF6">
        <w:rPr>
          <w:rFonts w:ascii="Franklin Gothic Book" w:hAnsi="Franklin Gothic Book"/>
        </w:rPr>
        <w:t>Энергоснабжающая (теплоснабжающая)</w:t>
      </w:r>
      <w:r w:rsidRPr="00907DF6">
        <w:rPr>
          <w:rFonts w:ascii="Franklin Gothic Book" w:hAnsi="Franklin Gothic Book"/>
        </w:rPr>
        <w:tab/>
        <w:t>организация – коммерческая организация независимо от организационно-правовой формы, осуществляющая продажу абонентам (потреб</w:t>
      </w:r>
      <w:r w:rsidRPr="00907DF6">
        <w:rPr>
          <w:rFonts w:ascii="Franklin Gothic Book" w:hAnsi="Franklin Gothic Book"/>
        </w:rPr>
        <w:t>и</w:t>
      </w:r>
      <w:r w:rsidRPr="00907DF6">
        <w:rPr>
          <w:rFonts w:ascii="Franklin Gothic Book" w:hAnsi="Franklin Gothic Book"/>
        </w:rPr>
        <w:t>телям) по присоединенной тепловой сети произведенной или (и) купленной тепловой энергии и теплоносителей (МДС 41- 3.2000 Организационно-методические рекомендации по пользов</w:t>
      </w:r>
      <w:r w:rsidRPr="00907DF6">
        <w:rPr>
          <w:rFonts w:ascii="Franklin Gothic Book" w:hAnsi="Franklin Gothic Book"/>
        </w:rPr>
        <w:t>а</w:t>
      </w:r>
      <w:r w:rsidRPr="00907DF6">
        <w:rPr>
          <w:rFonts w:ascii="Franklin Gothic Book" w:hAnsi="Franklin Gothic Book"/>
        </w:rPr>
        <w:t>нию системами коммунального теплоснабжения в городах и других населенных пунктах Росси</w:t>
      </w:r>
      <w:r w:rsidRPr="00907DF6">
        <w:rPr>
          <w:rFonts w:ascii="Franklin Gothic Book" w:hAnsi="Franklin Gothic Book"/>
        </w:rPr>
        <w:t>й</w:t>
      </w:r>
      <w:r w:rsidRPr="00907DF6">
        <w:rPr>
          <w:rFonts w:ascii="Franklin Gothic Book" w:hAnsi="Franklin Gothic Book"/>
        </w:rPr>
        <w:t>ской Федерации).</w:t>
      </w:r>
    </w:p>
    <w:p w:rsidR="00367FE4" w:rsidRPr="00907DF6" w:rsidRDefault="00367FE4" w:rsidP="00367FE4">
      <w:pPr>
        <w:ind w:left="142" w:firstLine="720"/>
        <w:jc w:val="both"/>
        <w:rPr>
          <w:rFonts w:ascii="Franklin Gothic Book" w:hAnsi="Franklin Gothic Book"/>
        </w:rPr>
      </w:pPr>
      <w:r w:rsidRPr="00907DF6">
        <w:rPr>
          <w:rFonts w:ascii="Franklin Gothic Book" w:hAnsi="Franklin Gothic Book"/>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Пост</w:t>
      </w:r>
      <w:r w:rsidRPr="00907DF6">
        <w:rPr>
          <w:rFonts w:ascii="Franklin Gothic Book" w:hAnsi="Franklin Gothic Book"/>
        </w:rPr>
        <w:t>а</w:t>
      </w:r>
      <w:r w:rsidRPr="00907DF6">
        <w:rPr>
          <w:rFonts w:ascii="Franklin Gothic Book" w:hAnsi="Franklin Gothic Book"/>
        </w:rPr>
        <w:t>новлением РФ от 08.08.2012 № 808 "Об организации теплоснабжения в Российской Федерации и о внесении изменений в некоторые акты Правительства Российской Федерации".</w:t>
      </w:r>
    </w:p>
    <w:p w:rsidR="00367FE4" w:rsidRPr="00907DF6" w:rsidRDefault="00367FE4" w:rsidP="00367FE4">
      <w:pPr>
        <w:ind w:left="142" w:firstLine="720"/>
        <w:jc w:val="both"/>
        <w:rPr>
          <w:rFonts w:ascii="Franklin Gothic Book" w:hAnsi="Franklin Gothic Book"/>
        </w:rPr>
      </w:pPr>
      <w:r w:rsidRPr="00907DF6">
        <w:rPr>
          <w:rFonts w:ascii="Franklin Gothic Book" w:hAnsi="Franklin Gothic Book"/>
        </w:rPr>
        <w:t>В соответствии со статьей 2 пунктом 28 Федерального закона 190 «О теплоснабжении» «…единая теплоснабжающая организация в системе теплоснабжения (далее - ЕТО) - теплосна</w:t>
      </w:r>
      <w:r w:rsidRPr="00907DF6">
        <w:rPr>
          <w:rFonts w:ascii="Franklin Gothic Book" w:hAnsi="Franklin Gothic Book"/>
        </w:rPr>
        <w:t>б</w:t>
      </w:r>
      <w:r w:rsidRPr="00907DF6">
        <w:rPr>
          <w:rFonts w:ascii="Franklin Gothic Book" w:hAnsi="Franklin Gothic Book"/>
        </w:rPr>
        <w:t>жающая организация, которая определяется в схеме теплоснабжения федеральным органом и</w:t>
      </w:r>
      <w:r w:rsidRPr="00907DF6">
        <w:rPr>
          <w:rFonts w:ascii="Franklin Gothic Book" w:hAnsi="Franklin Gothic Book"/>
        </w:rPr>
        <w:t>с</w:t>
      </w:r>
      <w:r w:rsidRPr="00907DF6">
        <w:rPr>
          <w:rFonts w:ascii="Franklin Gothic Book" w:hAnsi="Franklin Gothic Book"/>
        </w:rPr>
        <w:t>полнительной власти, уполномоченным Правительством Российской Федерации на реализацию гос</w:t>
      </w:r>
      <w:r w:rsidRPr="00907DF6">
        <w:rPr>
          <w:rFonts w:ascii="Franklin Gothic Book" w:hAnsi="Franklin Gothic Book"/>
        </w:rPr>
        <w:t>у</w:t>
      </w:r>
      <w:r w:rsidRPr="00907DF6">
        <w:rPr>
          <w:rFonts w:ascii="Franklin Gothic Book" w:hAnsi="Franklin Gothic Book"/>
        </w:rPr>
        <w:t>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w:t>
      </w:r>
      <w:r w:rsidRPr="00907DF6">
        <w:rPr>
          <w:rFonts w:ascii="Franklin Gothic Book" w:hAnsi="Franklin Gothic Book"/>
        </w:rPr>
        <w:t>е</w:t>
      </w:r>
      <w:r w:rsidRPr="00907DF6">
        <w:rPr>
          <w:rFonts w:ascii="Franklin Gothic Book" w:hAnsi="Franklin Gothic Book"/>
        </w:rPr>
        <w:t>ны правилами организации теплоснабжения, утвержденными Правительством Российской Фед</w:t>
      </w:r>
      <w:r w:rsidRPr="00907DF6">
        <w:rPr>
          <w:rFonts w:ascii="Franklin Gothic Book" w:hAnsi="Franklin Gothic Book"/>
        </w:rPr>
        <w:t>е</w:t>
      </w:r>
      <w:r w:rsidRPr="00907DF6">
        <w:rPr>
          <w:rFonts w:ascii="Franklin Gothic Book" w:hAnsi="Franklin Gothic Book"/>
        </w:rPr>
        <w:t>рации».</w:t>
      </w:r>
    </w:p>
    <w:p w:rsidR="00367FE4" w:rsidRPr="00907DF6" w:rsidRDefault="00367FE4" w:rsidP="00367FE4">
      <w:pPr>
        <w:ind w:left="142" w:firstLine="720"/>
        <w:jc w:val="both"/>
        <w:rPr>
          <w:rFonts w:ascii="Franklin Gothic Book" w:hAnsi="Franklin Gothic Book"/>
        </w:rPr>
      </w:pPr>
      <w:r w:rsidRPr="00907DF6">
        <w:rPr>
          <w:rFonts w:ascii="Franklin Gothic Book" w:hAnsi="Franklin Gothic Book"/>
        </w:rPr>
        <w:t>В соответствии со статьей 6  пунктом 6  Федерального закона 190  «О теплоснабжении» «… к полномочиям</w:t>
      </w:r>
      <w:r w:rsidRPr="00907DF6">
        <w:rPr>
          <w:rFonts w:ascii="Franklin Gothic Book" w:hAnsi="Franklin Gothic Book"/>
        </w:rPr>
        <w:tab/>
        <w:t>органов местного самоуправления поселений, городских округов по организации теплоснабжения на соответствующих территориях относится утверждение схем теплоснабжения поселений, городских округов с численностью населения менее пятисот тысяч человек, в том числе о</w:t>
      </w:r>
      <w:r w:rsidRPr="00907DF6">
        <w:rPr>
          <w:rFonts w:ascii="Franklin Gothic Book" w:hAnsi="Franklin Gothic Book"/>
        </w:rPr>
        <w:t>п</w:t>
      </w:r>
      <w:r w:rsidRPr="00907DF6">
        <w:rPr>
          <w:rFonts w:ascii="Franklin Gothic Book" w:hAnsi="Franklin Gothic Book"/>
        </w:rPr>
        <w:t>ределение единой теплоснабжающей организации».</w:t>
      </w:r>
    </w:p>
    <w:p w:rsidR="00367FE4" w:rsidRPr="00907DF6" w:rsidRDefault="00367FE4" w:rsidP="00367FE4">
      <w:pPr>
        <w:ind w:left="142" w:firstLine="720"/>
        <w:jc w:val="both"/>
        <w:rPr>
          <w:rFonts w:ascii="Franklin Gothic Book" w:hAnsi="Franklin Gothic Book"/>
        </w:rPr>
      </w:pPr>
      <w:r w:rsidRPr="00907DF6">
        <w:rPr>
          <w:rFonts w:ascii="Franklin Gothic Book" w:hAnsi="Franklin Gothic Book"/>
        </w:rPr>
        <w:t>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 установленных Постановлением РФ от 08.08.2012 № 808 "Об организации теплоснабжения в Российской Фед</w:t>
      </w:r>
      <w:r w:rsidRPr="00907DF6">
        <w:rPr>
          <w:rFonts w:ascii="Franklin Gothic Book" w:hAnsi="Franklin Gothic Book"/>
        </w:rPr>
        <w:t>е</w:t>
      </w:r>
      <w:r w:rsidRPr="00907DF6">
        <w:rPr>
          <w:rFonts w:ascii="Franklin Gothic Book" w:hAnsi="Franklin Gothic Book"/>
        </w:rPr>
        <w:t>рации и о внесении изменений в некоторые акты Правительства Российской Федерации".</w:t>
      </w:r>
    </w:p>
    <w:p w:rsidR="00367FE4" w:rsidRPr="00907DF6" w:rsidRDefault="00367FE4" w:rsidP="00367FE4">
      <w:pPr>
        <w:ind w:left="142" w:firstLine="720"/>
        <w:jc w:val="both"/>
        <w:rPr>
          <w:rFonts w:ascii="Franklin Gothic Book" w:hAnsi="Franklin Gothic Book"/>
        </w:rPr>
      </w:pPr>
      <w:r w:rsidRPr="00907DF6">
        <w:rPr>
          <w:rFonts w:ascii="Franklin Gothic Book" w:hAnsi="Franklin Gothic Book"/>
        </w:rPr>
        <w:t>Для присвоения организации статуса единой теплоснабжающей организации на террит</w:t>
      </w:r>
      <w:r w:rsidRPr="00907DF6">
        <w:rPr>
          <w:rFonts w:ascii="Franklin Gothic Book" w:hAnsi="Franklin Gothic Book"/>
        </w:rPr>
        <w:t>о</w:t>
      </w:r>
      <w:r w:rsidRPr="00907DF6">
        <w:rPr>
          <w:rFonts w:ascii="Franklin Gothic Book" w:hAnsi="Franklin Gothic Book"/>
        </w:rPr>
        <w:t>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w:t>
      </w:r>
      <w:r w:rsidRPr="00907DF6">
        <w:rPr>
          <w:rFonts w:ascii="Franklin Gothic Book" w:hAnsi="Franklin Gothic Book"/>
        </w:rPr>
        <w:t>н</w:t>
      </w:r>
      <w:r w:rsidRPr="00907DF6">
        <w:rPr>
          <w:rFonts w:ascii="Franklin Gothic Book" w:hAnsi="Franklin Gothic Book"/>
        </w:rPr>
        <w:t>ный орган в течение 1 месяца с даты опубликования (размещения) в установленном порядке проекта схемы теплоснабжения, а также с даты опубликования (размещения) сообщения, указанного в пункте 17 настоящих Правил, заявку на присвоение организации статуса единой теплоснабжающей орган</w:t>
      </w:r>
      <w:r w:rsidRPr="00907DF6">
        <w:rPr>
          <w:rFonts w:ascii="Franklin Gothic Book" w:hAnsi="Franklin Gothic Book"/>
        </w:rPr>
        <w:t>и</w:t>
      </w:r>
      <w:r w:rsidRPr="00907DF6">
        <w:rPr>
          <w:rFonts w:ascii="Franklin Gothic Book" w:hAnsi="Franklin Gothic Book"/>
        </w:rPr>
        <w:t>зации с указанием зоны ее деятельности.</w:t>
      </w:r>
    </w:p>
    <w:p w:rsidR="00367FE4" w:rsidRPr="00907DF6" w:rsidRDefault="00367FE4" w:rsidP="00367FE4">
      <w:pPr>
        <w:ind w:left="142" w:firstLine="720"/>
        <w:jc w:val="both"/>
        <w:rPr>
          <w:rFonts w:ascii="Franklin Gothic Book" w:hAnsi="Franklin Gothic Book"/>
        </w:rPr>
      </w:pPr>
      <w:r w:rsidRPr="00907DF6">
        <w:rPr>
          <w:rFonts w:ascii="Franklin Gothic Book" w:hAnsi="Franklin Gothic Book"/>
        </w:rPr>
        <w:t>К заявке прилагается бухгалтерская отчетность, составленная на последнюю отчетную д</w:t>
      </w:r>
      <w:r w:rsidRPr="00907DF6">
        <w:rPr>
          <w:rFonts w:ascii="Franklin Gothic Book" w:hAnsi="Franklin Gothic Book"/>
        </w:rPr>
        <w:t>а</w:t>
      </w:r>
      <w:r w:rsidRPr="00907DF6">
        <w:rPr>
          <w:rFonts w:ascii="Franklin Gothic Book" w:hAnsi="Franklin Gothic Book"/>
        </w:rPr>
        <w:t>ту перед подачей заявки, с отметкой налогового органа о ее принятии.</w:t>
      </w:r>
    </w:p>
    <w:p w:rsidR="00367FE4" w:rsidRPr="00907DF6" w:rsidRDefault="00367FE4" w:rsidP="00367FE4">
      <w:pPr>
        <w:ind w:left="142" w:firstLine="720"/>
        <w:jc w:val="both"/>
        <w:rPr>
          <w:rFonts w:ascii="Franklin Gothic Book" w:hAnsi="Franklin Gothic Book"/>
        </w:rPr>
      </w:pPr>
      <w:r w:rsidRPr="00907DF6">
        <w:rPr>
          <w:rFonts w:ascii="Franklin Gothic Book" w:hAnsi="Franklin Gothic Book"/>
        </w:rPr>
        <w:t>Уполномоченные органы обязаны в течение 3 рабочих дней с даты окончания срока для подачи заявок разместить сведения о принятых заявках на сайте поселения, городского округа, на са</w:t>
      </w:r>
      <w:r w:rsidRPr="00907DF6">
        <w:rPr>
          <w:rFonts w:ascii="Franklin Gothic Book" w:hAnsi="Franklin Gothic Book"/>
        </w:rPr>
        <w:t>й</w:t>
      </w:r>
      <w:r w:rsidRPr="00907DF6">
        <w:rPr>
          <w:rFonts w:ascii="Franklin Gothic Book" w:hAnsi="Franklin Gothic Book"/>
        </w:rPr>
        <w:t>те соответствующего субъекта Российской Федерации в информационно-телекоммуникационной сети «Интернет» (далее – официальный сайт).</w:t>
      </w:r>
    </w:p>
    <w:p w:rsidR="00367FE4" w:rsidRPr="00907DF6" w:rsidRDefault="00367FE4" w:rsidP="00367FE4">
      <w:pPr>
        <w:ind w:left="142" w:firstLine="720"/>
        <w:jc w:val="both"/>
        <w:rPr>
          <w:rFonts w:ascii="Franklin Gothic Book" w:hAnsi="Franklin Gothic Book"/>
        </w:rPr>
      </w:pPr>
      <w:r w:rsidRPr="00907DF6">
        <w:rPr>
          <w:rFonts w:ascii="Franklin Gothic Book" w:hAnsi="Franklin Gothic Book"/>
        </w:rPr>
        <w:t>В случае если органы местного самоуправления не имеют возможности размещать соответствующую информацию на своих официальных сайтах, необходимая информация может размещаться на официальном сайте субъекта Российской Федерации, в границах которого находи</w:t>
      </w:r>
      <w:r w:rsidRPr="00907DF6">
        <w:rPr>
          <w:rFonts w:ascii="Franklin Gothic Book" w:hAnsi="Franklin Gothic Book"/>
        </w:rPr>
        <w:t>т</w:t>
      </w:r>
      <w:r w:rsidRPr="00907DF6">
        <w:rPr>
          <w:rFonts w:ascii="Franklin Gothic Book" w:hAnsi="Franklin Gothic Book"/>
        </w:rPr>
        <w:t>ся соответствующее муниципальное образование. Поселения, входящие в муниципальный ра</w:t>
      </w:r>
      <w:r w:rsidRPr="00907DF6">
        <w:rPr>
          <w:rFonts w:ascii="Franklin Gothic Book" w:hAnsi="Franklin Gothic Book"/>
        </w:rPr>
        <w:t>й</w:t>
      </w:r>
      <w:r w:rsidRPr="00907DF6">
        <w:rPr>
          <w:rFonts w:ascii="Franklin Gothic Book" w:hAnsi="Franklin Gothic Book"/>
        </w:rPr>
        <w:t>он, могут размещать необходимую информацию на официальном сайте этого муниципального ра</w:t>
      </w:r>
      <w:r w:rsidRPr="00907DF6">
        <w:rPr>
          <w:rFonts w:ascii="Franklin Gothic Book" w:hAnsi="Franklin Gothic Book"/>
        </w:rPr>
        <w:t>й</w:t>
      </w:r>
      <w:r w:rsidRPr="00907DF6">
        <w:rPr>
          <w:rFonts w:ascii="Franklin Gothic Book" w:hAnsi="Franklin Gothic Book"/>
        </w:rPr>
        <w:t>она.</w:t>
      </w:r>
    </w:p>
    <w:p w:rsidR="00367FE4" w:rsidRPr="00907DF6" w:rsidRDefault="00367FE4" w:rsidP="00367FE4">
      <w:pPr>
        <w:ind w:left="142" w:firstLine="720"/>
        <w:jc w:val="both"/>
        <w:rPr>
          <w:rFonts w:ascii="Franklin Gothic Book" w:hAnsi="Franklin Gothic Book"/>
        </w:rPr>
      </w:pPr>
      <w:r w:rsidRPr="00907DF6">
        <w:rPr>
          <w:rFonts w:ascii="Franklin Gothic Book" w:hAnsi="Franklin Gothic Book"/>
        </w:rPr>
        <w:t>В случае если в отношении одной зоны деятельности единой теплоснабжающей организ</w:t>
      </w:r>
      <w:r w:rsidRPr="00907DF6">
        <w:rPr>
          <w:rFonts w:ascii="Franklin Gothic Book" w:hAnsi="Franklin Gothic Book"/>
        </w:rPr>
        <w:t>а</w:t>
      </w:r>
      <w:r w:rsidRPr="00907DF6">
        <w:rPr>
          <w:rFonts w:ascii="Franklin Gothic Book" w:hAnsi="Franklin Gothic Book"/>
        </w:rPr>
        <w:t>ции подана 1 заявка от лица, владеющего на праве собственности или ином законном основ</w:t>
      </w:r>
      <w:r w:rsidRPr="00907DF6">
        <w:rPr>
          <w:rFonts w:ascii="Franklin Gothic Book" w:hAnsi="Franklin Gothic Book"/>
        </w:rPr>
        <w:t>а</w:t>
      </w:r>
      <w:r w:rsidRPr="00907DF6">
        <w:rPr>
          <w:rFonts w:ascii="Franklin Gothic Book" w:hAnsi="Franklin Gothic Book"/>
        </w:rPr>
        <w:t>нии источниками тепловой энергии и (или) тепловыми сетями в соответствующей зоне деятел</w:t>
      </w:r>
      <w:r w:rsidRPr="00907DF6">
        <w:rPr>
          <w:rFonts w:ascii="Franklin Gothic Book" w:hAnsi="Franklin Gothic Book"/>
        </w:rPr>
        <w:t>ь</w:t>
      </w:r>
      <w:r w:rsidRPr="00907DF6">
        <w:rPr>
          <w:rFonts w:ascii="Franklin Gothic Book" w:hAnsi="Franklin Gothic Book"/>
        </w:rPr>
        <w:t>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w:t>
      </w:r>
      <w:r w:rsidRPr="00907DF6">
        <w:rPr>
          <w:rFonts w:ascii="Franklin Gothic Book" w:hAnsi="Franklin Gothic Book"/>
        </w:rPr>
        <w:t>н</w:t>
      </w:r>
      <w:r w:rsidRPr="00907DF6">
        <w:rPr>
          <w:rFonts w:ascii="Franklin Gothic Book" w:hAnsi="Franklin Gothic Book"/>
        </w:rPr>
        <w:t>ности или ином законном основании источниками тепловой энергии и (или) тепловыми сетями в соо</w:t>
      </w:r>
      <w:r w:rsidRPr="00907DF6">
        <w:rPr>
          <w:rFonts w:ascii="Franklin Gothic Book" w:hAnsi="Franklin Gothic Book"/>
        </w:rPr>
        <w:t>т</w:t>
      </w:r>
      <w:r w:rsidRPr="00907DF6">
        <w:rPr>
          <w:rFonts w:ascii="Franklin Gothic Book" w:hAnsi="Franklin Gothic Book"/>
        </w:rPr>
        <w:t>ветствующей зоне деятельности единой теплоснабжающей организации, уполномоченный орган присваивает статус единой теплоснабжающей организации в соответствии с нижеуказанными критериями.</w:t>
      </w:r>
    </w:p>
    <w:p w:rsidR="00367FE4" w:rsidRPr="00907DF6" w:rsidRDefault="00367FE4" w:rsidP="00367FE4">
      <w:pPr>
        <w:ind w:left="142" w:firstLine="720"/>
        <w:jc w:val="both"/>
        <w:rPr>
          <w:rFonts w:ascii="Franklin Gothic Book" w:hAnsi="Franklin Gothic Book"/>
        </w:rPr>
      </w:pPr>
    </w:p>
    <w:p w:rsidR="00367FE4" w:rsidRPr="00907DF6" w:rsidRDefault="00367FE4" w:rsidP="00367FE4">
      <w:pPr>
        <w:ind w:left="142" w:firstLine="720"/>
        <w:jc w:val="center"/>
        <w:rPr>
          <w:rFonts w:ascii="Franklin Gothic Book" w:hAnsi="Franklin Gothic Book"/>
          <w:b/>
        </w:rPr>
      </w:pPr>
      <w:r w:rsidRPr="00907DF6">
        <w:rPr>
          <w:rFonts w:ascii="Franklin Gothic Book" w:hAnsi="Franklin Gothic Book"/>
          <w:b/>
        </w:rPr>
        <w:t>Критерии и порядок определения единой теплоснабжающей организации</w:t>
      </w:r>
    </w:p>
    <w:p w:rsidR="00367FE4" w:rsidRPr="00907DF6" w:rsidRDefault="00367FE4" w:rsidP="00367FE4">
      <w:pPr>
        <w:ind w:left="142" w:firstLine="720"/>
        <w:jc w:val="both"/>
        <w:rPr>
          <w:rFonts w:ascii="Franklin Gothic Book" w:hAnsi="Franklin Gothic Book"/>
        </w:rPr>
      </w:pPr>
      <w:r w:rsidRPr="00907DF6">
        <w:rPr>
          <w:rFonts w:ascii="Franklin Gothic Book" w:hAnsi="Franklin Gothic Book"/>
        </w:rPr>
        <w:t>1 критерий:</w:t>
      </w:r>
    </w:p>
    <w:p w:rsidR="00367FE4" w:rsidRPr="00907DF6" w:rsidRDefault="00367FE4" w:rsidP="00367FE4">
      <w:pPr>
        <w:ind w:left="142" w:firstLine="720"/>
        <w:jc w:val="both"/>
        <w:rPr>
          <w:rFonts w:ascii="Franklin Gothic Book" w:hAnsi="Franklin Gothic Book"/>
        </w:rPr>
      </w:pPr>
      <w:r w:rsidRPr="00907DF6">
        <w:rPr>
          <w:rFonts w:ascii="Franklin Gothic Book" w:hAnsi="Franklin Gothic Book"/>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rsidR="00367FE4" w:rsidRPr="00907DF6" w:rsidRDefault="00367FE4" w:rsidP="00367FE4">
      <w:pPr>
        <w:ind w:left="142" w:firstLine="720"/>
        <w:jc w:val="both"/>
        <w:rPr>
          <w:rFonts w:ascii="Franklin Gothic Book" w:hAnsi="Franklin Gothic Book"/>
        </w:rPr>
      </w:pPr>
      <w:r w:rsidRPr="00907DF6">
        <w:rPr>
          <w:rFonts w:ascii="Franklin Gothic Book" w:hAnsi="Franklin Gothic Book"/>
        </w:rPr>
        <w:t>2 критерий:</w:t>
      </w:r>
    </w:p>
    <w:p w:rsidR="00367FE4" w:rsidRPr="00907DF6" w:rsidRDefault="00367FE4" w:rsidP="00367FE4">
      <w:pPr>
        <w:ind w:left="142" w:firstLine="720"/>
        <w:jc w:val="both"/>
        <w:rPr>
          <w:rFonts w:ascii="Franklin Gothic Book" w:hAnsi="Franklin Gothic Book"/>
        </w:rPr>
      </w:pPr>
      <w:r w:rsidRPr="00907DF6">
        <w:rPr>
          <w:rFonts w:ascii="Franklin Gothic Book" w:hAnsi="Franklin Gothic Book"/>
        </w:rPr>
        <w:t>размер собственного капитала;</w:t>
      </w:r>
    </w:p>
    <w:p w:rsidR="00367FE4" w:rsidRPr="00907DF6" w:rsidRDefault="00367FE4" w:rsidP="00367FE4">
      <w:pPr>
        <w:ind w:left="142" w:firstLine="720"/>
        <w:jc w:val="both"/>
        <w:rPr>
          <w:rFonts w:ascii="Franklin Gothic Book" w:hAnsi="Franklin Gothic Book"/>
        </w:rPr>
      </w:pPr>
      <w:r w:rsidRPr="00907DF6">
        <w:rPr>
          <w:rFonts w:ascii="Franklin Gothic Book" w:hAnsi="Franklin Gothic Book"/>
        </w:rPr>
        <w:t>3 критерий:</w:t>
      </w:r>
    </w:p>
    <w:p w:rsidR="00367FE4" w:rsidRPr="00907DF6" w:rsidRDefault="00367FE4" w:rsidP="00367FE4">
      <w:pPr>
        <w:pStyle w:val="afffff"/>
        <w:ind w:left="142" w:firstLine="720"/>
        <w:rPr>
          <w:rFonts w:ascii="Franklin Gothic Book" w:hAnsi="Franklin Gothic Book"/>
          <w:sz w:val="24"/>
          <w:szCs w:val="24"/>
        </w:rPr>
      </w:pPr>
      <w:r w:rsidRPr="00907DF6">
        <w:rPr>
          <w:rFonts w:ascii="Franklin Gothic Book" w:hAnsi="Franklin Gothic Book"/>
          <w:sz w:val="24"/>
          <w:szCs w:val="24"/>
        </w:rPr>
        <w:t>способность в лучшей мере обеспечить надежность теплоснабжения в соответствующей системе теплосна</w:t>
      </w:r>
      <w:r w:rsidRPr="00907DF6">
        <w:rPr>
          <w:rFonts w:ascii="Franklin Gothic Book" w:hAnsi="Franklin Gothic Book"/>
          <w:sz w:val="24"/>
          <w:szCs w:val="24"/>
        </w:rPr>
        <w:t>б</w:t>
      </w:r>
      <w:r w:rsidRPr="00907DF6">
        <w:rPr>
          <w:rFonts w:ascii="Franklin Gothic Book" w:hAnsi="Franklin Gothic Book"/>
          <w:sz w:val="24"/>
          <w:szCs w:val="24"/>
        </w:rPr>
        <w:t>жения.</w:t>
      </w:r>
    </w:p>
    <w:p w:rsidR="00367FE4" w:rsidRPr="00907DF6" w:rsidRDefault="00367FE4" w:rsidP="00367FE4">
      <w:pPr>
        <w:ind w:left="142" w:firstLine="567"/>
        <w:jc w:val="both"/>
        <w:rPr>
          <w:rFonts w:ascii="Franklin Gothic Book" w:hAnsi="Franklin Gothic Book"/>
        </w:rPr>
      </w:pPr>
      <w:r w:rsidRPr="00907DF6">
        <w:rPr>
          <w:rFonts w:ascii="Franklin Gothic Book" w:hAnsi="Franklin Gothic Book"/>
        </w:rPr>
        <w:t>1 критерий:</w:t>
      </w:r>
    </w:p>
    <w:p w:rsidR="00367FE4" w:rsidRPr="00907DF6" w:rsidRDefault="00367FE4" w:rsidP="00367FE4">
      <w:pPr>
        <w:ind w:left="142" w:firstLine="567"/>
        <w:jc w:val="both"/>
        <w:rPr>
          <w:rFonts w:ascii="Franklin Gothic Book" w:hAnsi="Franklin Gothic Book"/>
        </w:rPr>
      </w:pPr>
      <w:r w:rsidRPr="00907DF6">
        <w:rPr>
          <w:rFonts w:ascii="Franklin Gothic Book" w:hAnsi="Franklin Gothic Book"/>
        </w:rPr>
        <w:t>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основании источн</w:t>
      </w:r>
      <w:r w:rsidRPr="00907DF6">
        <w:rPr>
          <w:rFonts w:ascii="Franklin Gothic Book" w:hAnsi="Franklin Gothic Book"/>
        </w:rPr>
        <w:t>и</w:t>
      </w:r>
      <w:r w:rsidRPr="00907DF6">
        <w:rPr>
          <w:rFonts w:ascii="Franklin Gothic Book" w:hAnsi="Franklin Gothic Book"/>
        </w:rPr>
        <w:t>ками тепловой энергии с наибольшей рабочей тепловой мощностью и тепловыми сетями с на</w:t>
      </w:r>
      <w:r w:rsidRPr="00907DF6">
        <w:rPr>
          <w:rFonts w:ascii="Franklin Gothic Book" w:hAnsi="Franklin Gothic Book"/>
        </w:rPr>
        <w:t>и</w:t>
      </w:r>
      <w:r w:rsidRPr="00907DF6">
        <w:rPr>
          <w:rFonts w:ascii="Franklin Gothic Book" w:hAnsi="Franklin Gothic Book"/>
        </w:rPr>
        <w:t>большей емкостью в границах зоны деятельности единой теплоснабжающей организации, статус единой те</w:t>
      </w:r>
      <w:r w:rsidRPr="00907DF6">
        <w:rPr>
          <w:rFonts w:ascii="Franklin Gothic Book" w:hAnsi="Franklin Gothic Book"/>
        </w:rPr>
        <w:t>п</w:t>
      </w:r>
      <w:r w:rsidRPr="00907DF6">
        <w:rPr>
          <w:rFonts w:ascii="Franklin Gothic Book" w:hAnsi="Franklin Gothic Book"/>
        </w:rPr>
        <w:t>лоснабжающей организации присваивается данной организации.</w:t>
      </w:r>
    </w:p>
    <w:p w:rsidR="00367FE4" w:rsidRPr="00907DF6" w:rsidRDefault="00367FE4" w:rsidP="00367FE4">
      <w:pPr>
        <w:ind w:left="142" w:firstLine="567"/>
        <w:jc w:val="both"/>
        <w:rPr>
          <w:rFonts w:ascii="Franklin Gothic Book" w:hAnsi="Franklin Gothic Book"/>
        </w:rPr>
      </w:pPr>
      <w:r w:rsidRPr="00907DF6">
        <w:rPr>
          <w:rFonts w:ascii="Franklin Gothic Book" w:hAnsi="Franklin Gothic Book"/>
        </w:rPr>
        <w:t>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w:t>
      </w:r>
      <w:r w:rsidRPr="00907DF6">
        <w:rPr>
          <w:rFonts w:ascii="Franklin Gothic Book" w:hAnsi="Franklin Gothic Book"/>
        </w:rPr>
        <w:t>и</w:t>
      </w:r>
      <w:r w:rsidRPr="00907DF6">
        <w:rPr>
          <w:rFonts w:ascii="Franklin Gothic Book" w:hAnsi="Franklin Gothic Book"/>
        </w:rPr>
        <w:t>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w:t>
      </w:r>
      <w:r w:rsidRPr="00907DF6">
        <w:rPr>
          <w:rFonts w:ascii="Franklin Gothic Book" w:hAnsi="Franklin Gothic Book"/>
        </w:rPr>
        <w:t>и</w:t>
      </w:r>
      <w:r w:rsidRPr="00907DF6">
        <w:rPr>
          <w:rFonts w:ascii="Franklin Gothic Book" w:hAnsi="Franklin Gothic Book"/>
        </w:rPr>
        <w:t>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w:t>
      </w:r>
      <w:r w:rsidRPr="00907DF6">
        <w:rPr>
          <w:rFonts w:ascii="Franklin Gothic Book" w:hAnsi="Franklin Gothic Book"/>
        </w:rPr>
        <w:t>а</w:t>
      </w:r>
      <w:r w:rsidRPr="00907DF6">
        <w:rPr>
          <w:rFonts w:ascii="Franklin Gothic Book" w:hAnsi="Franklin Gothic Book"/>
        </w:rPr>
        <w:t>лов этих организаций различаются не более чем на 5  процентов, статус единой теплоснабжающей орг</w:t>
      </w:r>
      <w:r w:rsidRPr="00907DF6">
        <w:rPr>
          <w:rFonts w:ascii="Franklin Gothic Book" w:hAnsi="Franklin Gothic Book"/>
        </w:rPr>
        <w:t>а</w:t>
      </w:r>
      <w:r w:rsidRPr="00907DF6">
        <w:rPr>
          <w:rFonts w:ascii="Franklin Gothic Book" w:hAnsi="Franklin Gothic Book"/>
        </w:rPr>
        <w:t>низации присваивается организации, способной в лучшей мере обеспечить надежность теплоснабжения в соотве</w:t>
      </w:r>
      <w:r w:rsidRPr="00907DF6">
        <w:rPr>
          <w:rFonts w:ascii="Franklin Gothic Book" w:hAnsi="Franklin Gothic Book"/>
        </w:rPr>
        <w:t>т</w:t>
      </w:r>
      <w:r w:rsidRPr="00907DF6">
        <w:rPr>
          <w:rFonts w:ascii="Franklin Gothic Book" w:hAnsi="Franklin Gothic Book"/>
        </w:rPr>
        <w:t>ствующей системе теплоснабжения.</w:t>
      </w:r>
    </w:p>
    <w:p w:rsidR="00367FE4" w:rsidRPr="00907DF6" w:rsidRDefault="00367FE4" w:rsidP="00367FE4">
      <w:pPr>
        <w:ind w:left="142" w:firstLine="567"/>
        <w:jc w:val="both"/>
        <w:rPr>
          <w:rFonts w:ascii="Franklin Gothic Book" w:hAnsi="Franklin Gothic Book"/>
        </w:rPr>
      </w:pPr>
      <w:r w:rsidRPr="00907DF6">
        <w:rPr>
          <w:rFonts w:ascii="Franklin Gothic Book" w:hAnsi="Franklin Gothic Book"/>
        </w:rPr>
        <w:t>2 критерий:</w:t>
      </w:r>
    </w:p>
    <w:p w:rsidR="00367FE4" w:rsidRPr="00907DF6" w:rsidRDefault="00367FE4" w:rsidP="00367FE4">
      <w:pPr>
        <w:ind w:left="142" w:firstLine="567"/>
        <w:jc w:val="both"/>
        <w:rPr>
          <w:rFonts w:ascii="Franklin Gothic Book" w:hAnsi="Franklin Gothic Book"/>
        </w:rPr>
      </w:pPr>
      <w:r w:rsidRPr="00907DF6">
        <w:rPr>
          <w:rFonts w:ascii="Franklin Gothic Book" w:hAnsi="Franklin Gothic Book"/>
        </w:rPr>
        <w:t>Размер собственного капитала определяется по данным бухгалтерской отчетности, соста</w:t>
      </w:r>
      <w:r w:rsidRPr="00907DF6">
        <w:rPr>
          <w:rFonts w:ascii="Franklin Gothic Book" w:hAnsi="Franklin Gothic Book"/>
        </w:rPr>
        <w:t>в</w:t>
      </w:r>
      <w:r w:rsidRPr="00907DF6">
        <w:rPr>
          <w:rFonts w:ascii="Franklin Gothic Book" w:hAnsi="Franklin Gothic Book"/>
        </w:rPr>
        <w:t>ленной на последнюю отчетную дату перед подачей заявки на присвоение организации статуса единой те</w:t>
      </w:r>
      <w:r w:rsidRPr="00907DF6">
        <w:rPr>
          <w:rFonts w:ascii="Franklin Gothic Book" w:hAnsi="Franklin Gothic Book"/>
        </w:rPr>
        <w:t>п</w:t>
      </w:r>
      <w:r w:rsidRPr="00907DF6">
        <w:rPr>
          <w:rFonts w:ascii="Franklin Gothic Book" w:hAnsi="Franklin Gothic Book"/>
        </w:rPr>
        <w:t>лоснабжающей организации с отметкой налогового органа о ее принятии.</w:t>
      </w:r>
    </w:p>
    <w:p w:rsidR="00367FE4" w:rsidRPr="00907DF6" w:rsidRDefault="00367FE4" w:rsidP="00367FE4">
      <w:pPr>
        <w:ind w:left="142" w:firstLine="567"/>
        <w:jc w:val="both"/>
        <w:rPr>
          <w:rFonts w:ascii="Franklin Gothic Book" w:hAnsi="Franklin Gothic Book"/>
        </w:rPr>
      </w:pPr>
      <w:r w:rsidRPr="00907DF6">
        <w:rPr>
          <w:rFonts w:ascii="Franklin Gothic Book" w:hAnsi="Franklin Gothic Book"/>
        </w:rPr>
        <w:t>3 критерий:</w:t>
      </w:r>
    </w:p>
    <w:p w:rsidR="00367FE4" w:rsidRPr="00907DF6" w:rsidRDefault="00367FE4" w:rsidP="00367FE4">
      <w:pPr>
        <w:ind w:left="142" w:firstLine="567"/>
        <w:jc w:val="both"/>
        <w:rPr>
          <w:rFonts w:ascii="Franklin Gothic Book" w:hAnsi="Franklin Gothic Book"/>
        </w:rPr>
      </w:pPr>
      <w:r w:rsidRPr="00907DF6">
        <w:rPr>
          <w:rFonts w:ascii="Franklin Gothic Book" w:hAnsi="Franklin Gothic Book"/>
        </w:rPr>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w:t>
      </w:r>
      <w:r w:rsidRPr="00907DF6">
        <w:rPr>
          <w:rFonts w:ascii="Franklin Gothic Book" w:hAnsi="Franklin Gothic Book"/>
        </w:rPr>
        <w:t>и</w:t>
      </w:r>
      <w:r w:rsidRPr="00907DF6">
        <w:rPr>
          <w:rFonts w:ascii="Franklin Gothic Book" w:hAnsi="Franklin Gothic Book"/>
        </w:rPr>
        <w:t>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w:t>
      </w:r>
      <w:r w:rsidRPr="00907DF6">
        <w:rPr>
          <w:rFonts w:ascii="Franklin Gothic Book" w:hAnsi="Franklin Gothic Book"/>
        </w:rPr>
        <w:t>о</w:t>
      </w:r>
      <w:r w:rsidRPr="00907DF6">
        <w:rPr>
          <w:rFonts w:ascii="Franklin Gothic Book" w:hAnsi="Franklin Gothic Book"/>
        </w:rPr>
        <w:t>вывается в схеме теплоснабжения.</w:t>
      </w:r>
    </w:p>
    <w:p w:rsidR="00367FE4" w:rsidRPr="00907DF6" w:rsidRDefault="00367FE4" w:rsidP="00367FE4">
      <w:pPr>
        <w:ind w:left="142" w:firstLine="567"/>
        <w:jc w:val="both"/>
        <w:rPr>
          <w:rFonts w:ascii="Franklin Gothic Book" w:hAnsi="Franklin Gothic Book"/>
        </w:rPr>
      </w:pPr>
      <w:r w:rsidRPr="00907DF6">
        <w:rPr>
          <w:rFonts w:ascii="Franklin Gothic Book" w:hAnsi="Franklin Gothic Book"/>
        </w:rPr>
        <w:t>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w:t>
      </w:r>
      <w:r w:rsidRPr="00907DF6">
        <w:rPr>
          <w:rFonts w:ascii="Franklin Gothic Book" w:hAnsi="Franklin Gothic Book"/>
        </w:rPr>
        <w:t>р</w:t>
      </w:r>
      <w:r w:rsidRPr="00907DF6">
        <w:rPr>
          <w:rFonts w:ascii="Franklin Gothic Book" w:hAnsi="Franklin Gothic Book"/>
        </w:rPr>
        <w:t>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w:t>
      </w:r>
      <w:r w:rsidRPr="00907DF6">
        <w:rPr>
          <w:rFonts w:ascii="Franklin Gothic Book" w:hAnsi="Franklin Gothic Book"/>
        </w:rPr>
        <w:t>о</w:t>
      </w:r>
      <w:r w:rsidRPr="00907DF6">
        <w:rPr>
          <w:rFonts w:ascii="Franklin Gothic Book" w:hAnsi="Franklin Gothic Book"/>
        </w:rPr>
        <w:t>стью.</w:t>
      </w:r>
    </w:p>
    <w:p w:rsidR="00367FE4" w:rsidRPr="00907DF6" w:rsidRDefault="00367FE4" w:rsidP="00367FE4">
      <w:pPr>
        <w:ind w:left="142" w:firstLine="567"/>
        <w:jc w:val="both"/>
        <w:rPr>
          <w:rFonts w:ascii="Franklin Gothic Book" w:hAnsi="Franklin Gothic Book"/>
        </w:rPr>
      </w:pPr>
    </w:p>
    <w:p w:rsidR="00367FE4" w:rsidRPr="00907DF6" w:rsidRDefault="00367FE4" w:rsidP="00367FE4">
      <w:pPr>
        <w:ind w:left="142" w:firstLine="567"/>
        <w:jc w:val="both"/>
        <w:rPr>
          <w:rFonts w:ascii="Franklin Gothic Book" w:hAnsi="Franklin Gothic Book"/>
        </w:rPr>
      </w:pPr>
    </w:p>
    <w:p w:rsidR="00367FE4" w:rsidRPr="00907DF6" w:rsidRDefault="00367FE4" w:rsidP="00367FE4">
      <w:pPr>
        <w:ind w:left="142" w:firstLine="567"/>
        <w:jc w:val="center"/>
        <w:rPr>
          <w:rFonts w:ascii="Franklin Gothic Book" w:hAnsi="Franklin Gothic Book"/>
          <w:b/>
        </w:rPr>
      </w:pPr>
      <w:r w:rsidRPr="00907DF6">
        <w:rPr>
          <w:rFonts w:ascii="Franklin Gothic Book" w:hAnsi="Franklin Gothic Book"/>
          <w:b/>
        </w:rPr>
        <w:t xml:space="preserve">Единая теплоснабжающая организация при осуществлении </w:t>
      </w:r>
    </w:p>
    <w:p w:rsidR="00367FE4" w:rsidRPr="00907DF6" w:rsidRDefault="00367FE4" w:rsidP="00367FE4">
      <w:pPr>
        <w:ind w:left="142" w:firstLine="567"/>
        <w:jc w:val="center"/>
        <w:rPr>
          <w:rFonts w:ascii="Franklin Gothic Book" w:hAnsi="Franklin Gothic Book"/>
          <w:b/>
        </w:rPr>
      </w:pPr>
      <w:r w:rsidRPr="00907DF6">
        <w:rPr>
          <w:rFonts w:ascii="Franklin Gothic Book" w:hAnsi="Franklin Gothic Book"/>
          <w:b/>
        </w:rPr>
        <w:t>своей деятельности обязана</w:t>
      </w:r>
    </w:p>
    <w:p w:rsidR="00367FE4" w:rsidRPr="00907DF6" w:rsidRDefault="00367FE4" w:rsidP="00367FE4">
      <w:pPr>
        <w:ind w:left="142" w:firstLine="567"/>
        <w:jc w:val="both"/>
        <w:rPr>
          <w:rFonts w:ascii="Franklin Gothic Book" w:hAnsi="Franklin Gothic Book"/>
        </w:rPr>
      </w:pPr>
    </w:p>
    <w:p w:rsidR="00367FE4" w:rsidRPr="00907DF6" w:rsidRDefault="00367FE4" w:rsidP="00367FE4">
      <w:pPr>
        <w:ind w:left="142" w:firstLine="567"/>
        <w:jc w:val="both"/>
        <w:rPr>
          <w:rFonts w:ascii="Franklin Gothic Book" w:hAnsi="Franklin Gothic Book"/>
        </w:rPr>
      </w:pPr>
      <w:r w:rsidRPr="00907DF6">
        <w:rPr>
          <w:rFonts w:ascii="Franklin Gothic Book" w:hAnsi="Franklin Gothic Book"/>
        </w:rPr>
        <w:t>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w:t>
      </w:r>
      <w:r w:rsidRPr="00907DF6">
        <w:rPr>
          <w:rFonts w:ascii="Franklin Gothic Book" w:hAnsi="Franklin Gothic Book"/>
        </w:rPr>
        <w:t>е</w:t>
      </w:r>
      <w:r w:rsidRPr="00907DF6">
        <w:rPr>
          <w:rFonts w:ascii="Franklin Gothic Book" w:hAnsi="Franklin Gothic Book"/>
        </w:rPr>
        <w:t>ме теплоснабжения при условии соблюдения указанными потребителями выданных им в соответс</w:t>
      </w:r>
      <w:r w:rsidRPr="00907DF6">
        <w:rPr>
          <w:rFonts w:ascii="Franklin Gothic Book" w:hAnsi="Franklin Gothic Book"/>
        </w:rPr>
        <w:t>т</w:t>
      </w:r>
      <w:r w:rsidRPr="00907DF6">
        <w:rPr>
          <w:rFonts w:ascii="Franklin Gothic Book" w:hAnsi="Franklin Gothic Book"/>
        </w:rPr>
        <w:t>вии с законодательством о градостроительной деятельности технических условий подключения к тепловым с</w:t>
      </w:r>
      <w:r w:rsidRPr="00907DF6">
        <w:rPr>
          <w:rFonts w:ascii="Franklin Gothic Book" w:hAnsi="Franklin Gothic Book"/>
        </w:rPr>
        <w:t>е</w:t>
      </w:r>
      <w:r w:rsidRPr="00907DF6">
        <w:rPr>
          <w:rFonts w:ascii="Franklin Gothic Book" w:hAnsi="Franklin Gothic Book"/>
        </w:rPr>
        <w:t>тям;</w:t>
      </w:r>
    </w:p>
    <w:p w:rsidR="00367FE4" w:rsidRPr="00907DF6" w:rsidRDefault="00367FE4" w:rsidP="00367FE4">
      <w:pPr>
        <w:ind w:left="142" w:firstLine="567"/>
        <w:jc w:val="both"/>
        <w:rPr>
          <w:rFonts w:ascii="Franklin Gothic Book" w:hAnsi="Franklin Gothic Book"/>
        </w:rPr>
      </w:pPr>
      <w:r w:rsidRPr="00907DF6">
        <w:rPr>
          <w:rFonts w:ascii="Franklin Gothic Book" w:hAnsi="Franklin Gothic Book"/>
        </w:rPr>
        <w:t>Заключать и исполнять договоры поставки тепловой энергии (мощности) и (или) теплон</w:t>
      </w:r>
      <w:r w:rsidRPr="00907DF6">
        <w:rPr>
          <w:rFonts w:ascii="Franklin Gothic Book" w:hAnsi="Franklin Gothic Book"/>
        </w:rPr>
        <w:t>о</w:t>
      </w:r>
      <w:r w:rsidRPr="00907DF6">
        <w:rPr>
          <w:rFonts w:ascii="Franklin Gothic Book" w:hAnsi="Franklin Gothic Book"/>
        </w:rPr>
        <w:t>сителя в отношении объема тепловой нагрузки, распределенной в соответствии со схемой тепл</w:t>
      </w:r>
      <w:r w:rsidRPr="00907DF6">
        <w:rPr>
          <w:rFonts w:ascii="Franklin Gothic Book" w:hAnsi="Franklin Gothic Book"/>
        </w:rPr>
        <w:t>о</w:t>
      </w:r>
      <w:r w:rsidRPr="00907DF6">
        <w:rPr>
          <w:rFonts w:ascii="Franklin Gothic Book" w:hAnsi="Franklin Gothic Book"/>
        </w:rPr>
        <w:t>снабжения;</w:t>
      </w:r>
    </w:p>
    <w:p w:rsidR="00367FE4" w:rsidRPr="00907DF6" w:rsidRDefault="00367FE4" w:rsidP="00367FE4">
      <w:pPr>
        <w:ind w:left="142" w:firstLine="567"/>
        <w:jc w:val="both"/>
        <w:rPr>
          <w:rFonts w:ascii="Franklin Gothic Book" w:hAnsi="Franklin Gothic Book"/>
        </w:rPr>
      </w:pPr>
      <w:r w:rsidRPr="00907DF6">
        <w:rPr>
          <w:rFonts w:ascii="Franklin Gothic Book" w:hAnsi="Franklin Gothic Book"/>
        </w:rPr>
        <w:t>Заключать и исполнять договоры оказания услуг по передаче тепловой энергии, теплонос</w:t>
      </w:r>
      <w:r w:rsidRPr="00907DF6">
        <w:rPr>
          <w:rFonts w:ascii="Franklin Gothic Book" w:hAnsi="Franklin Gothic Book"/>
        </w:rPr>
        <w:t>и</w:t>
      </w:r>
      <w:r w:rsidRPr="00907DF6">
        <w:rPr>
          <w:rFonts w:ascii="Franklin Gothic Book" w:hAnsi="Franklin Gothic Book"/>
        </w:rPr>
        <w:t>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rsidR="00367FE4" w:rsidRPr="00907DF6" w:rsidRDefault="00367FE4" w:rsidP="00367FE4">
      <w:pPr>
        <w:ind w:left="142" w:firstLine="567"/>
        <w:jc w:val="center"/>
        <w:rPr>
          <w:rFonts w:ascii="Franklin Gothic Book" w:hAnsi="Franklin Gothic Book"/>
          <w:b/>
        </w:rPr>
      </w:pPr>
    </w:p>
    <w:p w:rsidR="00367FE4" w:rsidRPr="00907DF6" w:rsidRDefault="00367FE4" w:rsidP="00367FE4">
      <w:pPr>
        <w:ind w:left="142" w:firstLine="567"/>
        <w:jc w:val="center"/>
        <w:rPr>
          <w:rFonts w:ascii="Franklin Gothic Book" w:hAnsi="Franklin Gothic Book"/>
          <w:b/>
        </w:rPr>
      </w:pPr>
      <w:r w:rsidRPr="00907DF6">
        <w:rPr>
          <w:rFonts w:ascii="Franklin Gothic Book" w:hAnsi="Franklin Gothic Book"/>
          <w:b/>
        </w:rPr>
        <w:t>Организация может утратить статус единой теплоснабжающей организации в сл</w:t>
      </w:r>
      <w:r w:rsidRPr="00907DF6">
        <w:rPr>
          <w:rFonts w:ascii="Franklin Gothic Book" w:hAnsi="Franklin Gothic Book"/>
          <w:b/>
        </w:rPr>
        <w:t>е</w:t>
      </w:r>
      <w:r w:rsidRPr="00907DF6">
        <w:rPr>
          <w:rFonts w:ascii="Franklin Gothic Book" w:hAnsi="Franklin Gothic Book"/>
          <w:b/>
        </w:rPr>
        <w:t>дующих случаях</w:t>
      </w:r>
    </w:p>
    <w:p w:rsidR="00367FE4" w:rsidRPr="00907DF6" w:rsidRDefault="00367FE4" w:rsidP="00367FE4">
      <w:pPr>
        <w:ind w:left="142" w:firstLine="567"/>
        <w:jc w:val="both"/>
        <w:rPr>
          <w:rFonts w:ascii="Franklin Gothic Book" w:hAnsi="Franklin Gothic Book"/>
        </w:rPr>
      </w:pPr>
    </w:p>
    <w:p w:rsidR="00367FE4" w:rsidRPr="00907DF6" w:rsidRDefault="00367FE4" w:rsidP="00367FE4">
      <w:pPr>
        <w:ind w:left="142" w:firstLine="567"/>
        <w:jc w:val="both"/>
        <w:rPr>
          <w:rFonts w:ascii="Franklin Gothic Book" w:hAnsi="Franklin Gothic Book"/>
        </w:rPr>
      </w:pPr>
      <w:r w:rsidRPr="00907DF6">
        <w:rPr>
          <w:rFonts w:ascii="Franklin Gothic Book" w:hAnsi="Franklin Gothic Book"/>
        </w:rPr>
        <w:t>Систематическое (3 и более раза в течение 12 месяцев) неисполнение или ненадлежащее исполнение обязательств, предусмотренных условиями договоров. Факт неисполнения или ненадлежащего исполнения обязательств должен быть подтвержден вступившими в законную с</w:t>
      </w:r>
      <w:r w:rsidRPr="00907DF6">
        <w:rPr>
          <w:rFonts w:ascii="Franklin Gothic Book" w:hAnsi="Franklin Gothic Book"/>
        </w:rPr>
        <w:t>и</w:t>
      </w:r>
      <w:r w:rsidRPr="00907DF6">
        <w:rPr>
          <w:rFonts w:ascii="Franklin Gothic Book" w:hAnsi="Franklin Gothic Book"/>
        </w:rPr>
        <w:t>лу решениями федерального антимонопольного органа, и (или) его территориальных органов, и (или) с</w:t>
      </w:r>
      <w:r w:rsidRPr="00907DF6">
        <w:rPr>
          <w:rFonts w:ascii="Franklin Gothic Book" w:hAnsi="Franklin Gothic Book"/>
        </w:rPr>
        <w:t>у</w:t>
      </w:r>
      <w:r w:rsidRPr="00907DF6">
        <w:rPr>
          <w:rFonts w:ascii="Franklin Gothic Book" w:hAnsi="Franklin Gothic Book"/>
        </w:rPr>
        <w:t>дов;</w:t>
      </w:r>
    </w:p>
    <w:p w:rsidR="00367FE4" w:rsidRPr="00907DF6" w:rsidRDefault="00367FE4" w:rsidP="00367FE4">
      <w:pPr>
        <w:ind w:left="142" w:firstLine="567"/>
        <w:jc w:val="both"/>
        <w:rPr>
          <w:rFonts w:ascii="Franklin Gothic Book" w:hAnsi="Franklin Gothic Book"/>
        </w:rPr>
      </w:pPr>
      <w:r w:rsidRPr="00907DF6">
        <w:rPr>
          <w:rFonts w:ascii="Franklin Gothic Book" w:hAnsi="Franklin Gothic Book"/>
        </w:rPr>
        <w:t>Принятие в установленном порядке решения о реорганизации (за исключением реорганиз</w:t>
      </w:r>
      <w:r w:rsidRPr="00907DF6">
        <w:rPr>
          <w:rFonts w:ascii="Franklin Gothic Book" w:hAnsi="Franklin Gothic Book"/>
        </w:rPr>
        <w:t>а</w:t>
      </w:r>
      <w:r w:rsidRPr="00907DF6">
        <w:rPr>
          <w:rFonts w:ascii="Franklin Gothic Book" w:hAnsi="Franklin Gothic Book"/>
        </w:rPr>
        <w:t>ции в форме присоединения,  когда к организации, имеющей статус единой теплоснабжающей о</w:t>
      </w:r>
      <w:r w:rsidRPr="00907DF6">
        <w:rPr>
          <w:rFonts w:ascii="Franklin Gothic Book" w:hAnsi="Franklin Gothic Book"/>
        </w:rPr>
        <w:t>р</w:t>
      </w:r>
      <w:r w:rsidRPr="00907DF6">
        <w:rPr>
          <w:rFonts w:ascii="Franklin Gothic Book" w:hAnsi="Franklin Gothic Book"/>
        </w:rPr>
        <w:t>ганизации,   присоединяются другие реорганизованные организации, а также реорганизации в форме преобразования)  или ликвидации организации,  имеющей статус единой теплоснабжающей  о</w:t>
      </w:r>
      <w:r w:rsidRPr="00907DF6">
        <w:rPr>
          <w:rFonts w:ascii="Franklin Gothic Book" w:hAnsi="Franklin Gothic Book"/>
        </w:rPr>
        <w:t>р</w:t>
      </w:r>
      <w:r w:rsidRPr="00907DF6">
        <w:rPr>
          <w:rFonts w:ascii="Franklin Gothic Book" w:hAnsi="Franklin Gothic Book"/>
        </w:rPr>
        <w:t>ганизации;</w:t>
      </w:r>
    </w:p>
    <w:p w:rsidR="00367FE4" w:rsidRPr="00907DF6" w:rsidRDefault="00367FE4" w:rsidP="00367FE4">
      <w:pPr>
        <w:ind w:left="142" w:firstLine="567"/>
        <w:jc w:val="both"/>
        <w:rPr>
          <w:rFonts w:ascii="Franklin Gothic Book" w:hAnsi="Franklin Gothic Book"/>
        </w:rPr>
      </w:pPr>
      <w:r w:rsidRPr="00907DF6">
        <w:rPr>
          <w:rFonts w:ascii="Franklin Gothic Book" w:hAnsi="Franklin Gothic Book"/>
        </w:rPr>
        <w:t>Принятие арбитражным судом решения о признании организации, имеющей статус единой теплоснабжающей организации, банкротом;</w:t>
      </w:r>
    </w:p>
    <w:p w:rsidR="00367FE4" w:rsidRPr="00907DF6" w:rsidRDefault="00367FE4" w:rsidP="00367FE4">
      <w:pPr>
        <w:ind w:left="142" w:firstLine="567"/>
        <w:jc w:val="both"/>
        <w:rPr>
          <w:rFonts w:ascii="Franklin Gothic Book" w:hAnsi="Franklin Gothic Book"/>
        </w:rPr>
      </w:pPr>
      <w:r w:rsidRPr="00907DF6">
        <w:rPr>
          <w:rFonts w:ascii="Franklin Gothic Book" w:hAnsi="Franklin Gothic Book"/>
        </w:rPr>
        <w:t>Прекращение права собственности или владения имуществом, по основаниям, предусмо</w:t>
      </w:r>
      <w:r w:rsidRPr="00907DF6">
        <w:rPr>
          <w:rFonts w:ascii="Franklin Gothic Book" w:hAnsi="Franklin Gothic Book"/>
        </w:rPr>
        <w:t>т</w:t>
      </w:r>
      <w:r w:rsidRPr="00907DF6">
        <w:rPr>
          <w:rFonts w:ascii="Franklin Gothic Book" w:hAnsi="Franklin Gothic Book"/>
        </w:rPr>
        <w:t>ренным законодательством Российской Федерации;</w:t>
      </w:r>
    </w:p>
    <w:p w:rsidR="00367FE4" w:rsidRPr="00907DF6" w:rsidRDefault="00367FE4" w:rsidP="00367FE4">
      <w:pPr>
        <w:ind w:left="142" w:firstLine="567"/>
        <w:jc w:val="both"/>
        <w:rPr>
          <w:rFonts w:ascii="Franklin Gothic Book" w:hAnsi="Franklin Gothic Book"/>
        </w:rPr>
      </w:pPr>
      <w:r w:rsidRPr="00907DF6">
        <w:rPr>
          <w:rFonts w:ascii="Franklin Gothic Book" w:hAnsi="Franklin Gothic Book"/>
        </w:rPr>
        <w:t>Несоответствие организации, имеющей статус единой теплоснабжающей организации, кр</w:t>
      </w:r>
      <w:r w:rsidRPr="00907DF6">
        <w:rPr>
          <w:rFonts w:ascii="Franklin Gothic Book" w:hAnsi="Franklin Gothic Book"/>
        </w:rPr>
        <w:t>и</w:t>
      </w:r>
      <w:r w:rsidRPr="00907DF6">
        <w:rPr>
          <w:rFonts w:ascii="Franklin Gothic Book" w:hAnsi="Franklin Gothic Book"/>
        </w:rPr>
        <w:t>териям, связанным с размером собственного капитала, а также способностью в лучшей мере обеспечить надежность теплоснабжения в соответствующей системе теплоснабжения;</w:t>
      </w:r>
    </w:p>
    <w:p w:rsidR="00367FE4" w:rsidRPr="00907DF6" w:rsidRDefault="00367FE4" w:rsidP="00367FE4">
      <w:pPr>
        <w:ind w:left="142" w:firstLine="567"/>
        <w:jc w:val="both"/>
        <w:rPr>
          <w:rFonts w:ascii="Franklin Gothic Book" w:hAnsi="Franklin Gothic Book"/>
        </w:rPr>
      </w:pPr>
      <w:r w:rsidRPr="00907DF6">
        <w:rPr>
          <w:rFonts w:ascii="Franklin Gothic Book" w:hAnsi="Franklin Gothic Book"/>
        </w:rPr>
        <w:t>Подача организацией заявления о прекращении осуществления функций единой тепл</w:t>
      </w:r>
      <w:r w:rsidRPr="00907DF6">
        <w:rPr>
          <w:rFonts w:ascii="Franklin Gothic Book" w:hAnsi="Franklin Gothic Book"/>
        </w:rPr>
        <w:t>о</w:t>
      </w:r>
      <w:r w:rsidRPr="00907DF6">
        <w:rPr>
          <w:rFonts w:ascii="Franklin Gothic Book" w:hAnsi="Franklin Gothic Book"/>
        </w:rPr>
        <w:t>снабжающей организации.</w:t>
      </w:r>
    </w:p>
    <w:p w:rsidR="00367FE4" w:rsidRPr="00907DF6" w:rsidRDefault="00367FE4" w:rsidP="00367FE4">
      <w:pPr>
        <w:ind w:left="142" w:firstLine="567"/>
        <w:jc w:val="both"/>
        <w:rPr>
          <w:rFonts w:ascii="Franklin Gothic Book" w:hAnsi="Franklin Gothic Book"/>
        </w:rPr>
      </w:pPr>
      <w:r w:rsidRPr="00907DF6">
        <w:rPr>
          <w:rFonts w:ascii="Franklin Gothic Book" w:hAnsi="Franklin Gothic Book"/>
        </w:rPr>
        <w:t>Лица, права и законные интересы которых нарушены по основаниям, (подраздел 8.3), незамедлительно информируют об этом уполномоченные органы для принятия ими решения об утр</w:t>
      </w:r>
      <w:r w:rsidRPr="00907DF6">
        <w:rPr>
          <w:rFonts w:ascii="Franklin Gothic Book" w:hAnsi="Franklin Gothic Book"/>
        </w:rPr>
        <w:t>а</w:t>
      </w:r>
      <w:r w:rsidRPr="00907DF6">
        <w:rPr>
          <w:rFonts w:ascii="Franklin Gothic Book" w:hAnsi="Franklin Gothic Book"/>
        </w:rPr>
        <w:t>те организацией статуса единой теплоснабжающей организации. К указанной информации должны быть приложены вступившие в законную силу решения федерального антимонопольн</w:t>
      </w:r>
      <w:r w:rsidRPr="00907DF6">
        <w:rPr>
          <w:rFonts w:ascii="Franklin Gothic Book" w:hAnsi="Franklin Gothic Book"/>
        </w:rPr>
        <w:t>о</w:t>
      </w:r>
      <w:r w:rsidRPr="00907DF6">
        <w:rPr>
          <w:rFonts w:ascii="Franklin Gothic Book" w:hAnsi="Franklin Gothic Book"/>
        </w:rPr>
        <w:t>го органа, и (или) его территориальных органов, и (или) судов.</w:t>
      </w:r>
    </w:p>
    <w:p w:rsidR="00367FE4" w:rsidRPr="00907DF6" w:rsidRDefault="00367FE4" w:rsidP="00367FE4">
      <w:pPr>
        <w:ind w:left="142" w:firstLine="567"/>
        <w:jc w:val="both"/>
        <w:rPr>
          <w:rFonts w:ascii="Franklin Gothic Book" w:hAnsi="Franklin Gothic Book"/>
        </w:rPr>
      </w:pPr>
      <w:r w:rsidRPr="00907DF6">
        <w:rPr>
          <w:rFonts w:ascii="Franklin Gothic Book" w:hAnsi="Franklin Gothic Book"/>
        </w:rPr>
        <w:t>Уполномоченное должностное лицо организации, имеющей статус единой теплоснабжа</w:t>
      </w:r>
      <w:r w:rsidRPr="00907DF6">
        <w:rPr>
          <w:rFonts w:ascii="Franklin Gothic Book" w:hAnsi="Franklin Gothic Book"/>
        </w:rPr>
        <w:t>ю</w:t>
      </w:r>
      <w:r w:rsidRPr="00907DF6">
        <w:rPr>
          <w:rFonts w:ascii="Franklin Gothic Book" w:hAnsi="Franklin Gothic Book"/>
        </w:rPr>
        <w:t>щей организации, обязано уведомить уполномоченный орган о возникновении фактов (подра</w:t>
      </w:r>
      <w:r w:rsidRPr="00907DF6">
        <w:rPr>
          <w:rFonts w:ascii="Franklin Gothic Book" w:hAnsi="Franklin Gothic Book"/>
        </w:rPr>
        <w:t>з</w:t>
      </w:r>
      <w:r w:rsidRPr="00907DF6">
        <w:rPr>
          <w:rFonts w:ascii="Franklin Gothic Book" w:hAnsi="Franklin Gothic Book"/>
        </w:rPr>
        <w:t>дел 8.4), являющихся основанием для утраты организацией статуса единой теплоснабжающей орг</w:t>
      </w:r>
      <w:r w:rsidRPr="00907DF6">
        <w:rPr>
          <w:rFonts w:ascii="Franklin Gothic Book" w:hAnsi="Franklin Gothic Book"/>
        </w:rPr>
        <w:t>а</w:t>
      </w:r>
      <w:r w:rsidRPr="00907DF6">
        <w:rPr>
          <w:rFonts w:ascii="Franklin Gothic Book" w:hAnsi="Franklin Gothic Book"/>
        </w:rPr>
        <w:t>низации, в течение 3 рабочих дней со дня принятия уполномоченным органом решения о реорг</w:t>
      </w:r>
      <w:r w:rsidRPr="00907DF6">
        <w:rPr>
          <w:rFonts w:ascii="Franklin Gothic Book" w:hAnsi="Franklin Gothic Book"/>
        </w:rPr>
        <w:t>а</w:t>
      </w:r>
      <w:r w:rsidRPr="00907DF6">
        <w:rPr>
          <w:rFonts w:ascii="Franklin Gothic Book" w:hAnsi="Franklin Gothic Book"/>
        </w:rPr>
        <w:t>низации, ликвидации, признания организации банкротом, прекращения права собственности или вл</w:t>
      </w:r>
      <w:r w:rsidRPr="00907DF6">
        <w:rPr>
          <w:rFonts w:ascii="Franklin Gothic Book" w:hAnsi="Franklin Gothic Book"/>
        </w:rPr>
        <w:t>а</w:t>
      </w:r>
      <w:r w:rsidRPr="00907DF6">
        <w:rPr>
          <w:rFonts w:ascii="Franklin Gothic Book" w:hAnsi="Franklin Gothic Book"/>
        </w:rPr>
        <w:t>дения имуществом организации.</w:t>
      </w:r>
    </w:p>
    <w:p w:rsidR="00367FE4" w:rsidRPr="00907DF6" w:rsidRDefault="00367FE4" w:rsidP="00367FE4">
      <w:pPr>
        <w:ind w:left="142" w:firstLine="567"/>
        <w:jc w:val="both"/>
        <w:rPr>
          <w:rFonts w:ascii="Franklin Gothic Book" w:hAnsi="Franklin Gothic Book"/>
        </w:rPr>
      </w:pPr>
      <w:r w:rsidRPr="00907DF6">
        <w:rPr>
          <w:rFonts w:ascii="Franklin Gothic Book" w:hAnsi="Franklin Gothic Book"/>
        </w:rPr>
        <w:t>Организация, имеющая статус единой теплоснабжающей организации, вправе подать в уполномоченный орган заявление о прекращении осуществления функций единой теплосна</w:t>
      </w:r>
      <w:r w:rsidRPr="00907DF6">
        <w:rPr>
          <w:rFonts w:ascii="Franklin Gothic Book" w:hAnsi="Franklin Gothic Book"/>
        </w:rPr>
        <w:t>б</w:t>
      </w:r>
      <w:r w:rsidRPr="00907DF6">
        <w:rPr>
          <w:rFonts w:ascii="Franklin Gothic Book" w:hAnsi="Franklin Gothic Book"/>
        </w:rPr>
        <w:t>жающей организации, за исключением случаев, если статус единой теплоснабжающей организ</w:t>
      </w:r>
      <w:r w:rsidRPr="00907DF6">
        <w:rPr>
          <w:rFonts w:ascii="Franklin Gothic Book" w:hAnsi="Franklin Gothic Book"/>
        </w:rPr>
        <w:t>а</w:t>
      </w:r>
      <w:r w:rsidRPr="00907DF6">
        <w:rPr>
          <w:rFonts w:ascii="Franklin Gothic Book" w:hAnsi="Franklin Gothic Book"/>
        </w:rPr>
        <w:t>ции присвоен в соответствии с подразделом 8.4 настоящего отчета. Заявление о прекращении функций ед</w:t>
      </w:r>
      <w:r w:rsidRPr="00907DF6">
        <w:rPr>
          <w:rFonts w:ascii="Franklin Gothic Book" w:hAnsi="Franklin Gothic Book"/>
        </w:rPr>
        <w:t>и</w:t>
      </w:r>
      <w:r w:rsidRPr="00907DF6">
        <w:rPr>
          <w:rFonts w:ascii="Franklin Gothic Book" w:hAnsi="Franklin Gothic Book"/>
        </w:rPr>
        <w:t>ной теплоснабжающей организации может быть подано до 1 августа текущего года.</w:t>
      </w:r>
    </w:p>
    <w:p w:rsidR="00367FE4" w:rsidRPr="00907DF6" w:rsidRDefault="00367FE4" w:rsidP="00367FE4">
      <w:pPr>
        <w:ind w:left="142" w:firstLine="567"/>
        <w:jc w:val="both"/>
        <w:rPr>
          <w:rFonts w:ascii="Franklin Gothic Book" w:hAnsi="Franklin Gothic Book"/>
        </w:rPr>
      </w:pPr>
      <w:r w:rsidRPr="00907DF6">
        <w:rPr>
          <w:rFonts w:ascii="Franklin Gothic Book" w:hAnsi="Franklin Gothic Book"/>
        </w:rPr>
        <w:t>Уполномоченный орган обязан принять решение об утрате организацией статуса единой теплоснабжающей организации в течение 5 рабочих дней со дня получения от лиц, права и з</w:t>
      </w:r>
      <w:r w:rsidRPr="00907DF6">
        <w:rPr>
          <w:rFonts w:ascii="Franklin Gothic Book" w:hAnsi="Franklin Gothic Book"/>
        </w:rPr>
        <w:t>а</w:t>
      </w:r>
      <w:r w:rsidRPr="00907DF6">
        <w:rPr>
          <w:rFonts w:ascii="Franklin Gothic Book" w:hAnsi="Franklin Gothic Book"/>
        </w:rPr>
        <w:t>конные интересы которых нарушены по основаниям, изложенным в подразделе 8.3 настоящего отчета, вступивших в законную силу решений федерального антимонопольного органа, и (или) его территориальных органов, и (или) судов, а также получения уведомления (заявления) от организации, имеющей статус единой теплоснабжающей организации, в случаях, указанных в по</w:t>
      </w:r>
      <w:r w:rsidRPr="00907DF6">
        <w:rPr>
          <w:rFonts w:ascii="Franklin Gothic Book" w:hAnsi="Franklin Gothic Book"/>
        </w:rPr>
        <w:t>д</w:t>
      </w:r>
      <w:r w:rsidRPr="00907DF6">
        <w:rPr>
          <w:rFonts w:ascii="Franklin Gothic Book" w:hAnsi="Franklin Gothic Book"/>
        </w:rPr>
        <w:t>разделе 8.4.</w:t>
      </w:r>
    </w:p>
    <w:p w:rsidR="00367FE4" w:rsidRPr="00907DF6" w:rsidRDefault="00367FE4" w:rsidP="00367FE4">
      <w:pPr>
        <w:ind w:left="142" w:firstLine="567"/>
        <w:jc w:val="both"/>
        <w:rPr>
          <w:rFonts w:ascii="Franklin Gothic Book" w:hAnsi="Franklin Gothic Book"/>
        </w:rPr>
      </w:pPr>
      <w:r w:rsidRPr="00907DF6">
        <w:rPr>
          <w:rFonts w:ascii="Franklin Gothic Book" w:hAnsi="Franklin Gothic Book"/>
        </w:rPr>
        <w:t>Уполномоченный орган обязан в течение 3 рабочих дней со дня принятия решения об утр</w:t>
      </w:r>
      <w:r w:rsidRPr="00907DF6">
        <w:rPr>
          <w:rFonts w:ascii="Franklin Gothic Book" w:hAnsi="Franklin Gothic Book"/>
        </w:rPr>
        <w:t>а</w:t>
      </w:r>
      <w:r w:rsidRPr="00907DF6">
        <w:rPr>
          <w:rFonts w:ascii="Franklin Gothic Book" w:hAnsi="Franklin Gothic Book"/>
        </w:rPr>
        <w:t>те организацией статуса единой теплоснабжающей организации разместить на официальном сайте сообщение об этом, а также предложить теплоснабжающим и (или) теплосетевыми организ</w:t>
      </w:r>
      <w:r w:rsidRPr="00907DF6">
        <w:rPr>
          <w:rFonts w:ascii="Franklin Gothic Book" w:hAnsi="Franklin Gothic Book"/>
        </w:rPr>
        <w:t>а</w:t>
      </w:r>
      <w:r w:rsidRPr="00907DF6">
        <w:rPr>
          <w:rFonts w:ascii="Franklin Gothic Book" w:hAnsi="Franklin Gothic Book"/>
        </w:rPr>
        <w:t>циям подать заявку о присвоении им статуса единой теплоснабжающей организации.</w:t>
      </w:r>
    </w:p>
    <w:p w:rsidR="00367FE4" w:rsidRPr="00907DF6" w:rsidRDefault="00367FE4" w:rsidP="00367FE4">
      <w:pPr>
        <w:ind w:left="142" w:firstLine="567"/>
        <w:jc w:val="both"/>
        <w:rPr>
          <w:rFonts w:ascii="Franklin Gothic Book" w:hAnsi="Franklin Gothic Book"/>
        </w:rPr>
      </w:pPr>
      <w:r w:rsidRPr="00907DF6">
        <w:rPr>
          <w:rFonts w:ascii="Franklin Gothic Book" w:hAnsi="Franklin Gothic Book"/>
        </w:rPr>
        <w:t>Организация, утратившая статус единой теплоснабжающей организации по основаниям, приведенным в подразделе 8.4, обязана исполнять функции единой теплоснабжающей организ</w:t>
      </w:r>
      <w:r w:rsidRPr="00907DF6">
        <w:rPr>
          <w:rFonts w:ascii="Franklin Gothic Book" w:hAnsi="Franklin Gothic Book"/>
        </w:rPr>
        <w:t>а</w:t>
      </w:r>
      <w:r w:rsidRPr="00907DF6">
        <w:rPr>
          <w:rFonts w:ascii="Franklin Gothic Book" w:hAnsi="Franklin Gothic Book"/>
        </w:rPr>
        <w:t>ции до присвоения другой организации статуса единой теплоснабжающей организации, а также передать организации, которой присвоен статус единой теплоснабжающей организации, инфо</w:t>
      </w:r>
      <w:r w:rsidRPr="00907DF6">
        <w:rPr>
          <w:rFonts w:ascii="Franklin Gothic Book" w:hAnsi="Franklin Gothic Book"/>
        </w:rPr>
        <w:t>р</w:t>
      </w:r>
      <w:r w:rsidRPr="00907DF6">
        <w:rPr>
          <w:rFonts w:ascii="Franklin Gothic Book" w:hAnsi="Franklin Gothic Book"/>
        </w:rPr>
        <w:t>мацию о потребителях тепловой энергии, в том числе имя (наименование) потребителя, место жительства (место нахождения), банковские реквизиты, а также информацию о состоянии расчетов с потребит</w:t>
      </w:r>
      <w:r w:rsidRPr="00907DF6">
        <w:rPr>
          <w:rFonts w:ascii="Franklin Gothic Book" w:hAnsi="Franklin Gothic Book"/>
        </w:rPr>
        <w:t>е</w:t>
      </w:r>
      <w:r w:rsidRPr="00907DF6">
        <w:rPr>
          <w:rFonts w:ascii="Franklin Gothic Book" w:hAnsi="Franklin Gothic Book"/>
        </w:rPr>
        <w:t>лем.</w:t>
      </w:r>
    </w:p>
    <w:p w:rsidR="00367FE4" w:rsidRPr="00907DF6" w:rsidRDefault="00367FE4" w:rsidP="00367FE4">
      <w:pPr>
        <w:ind w:left="142" w:firstLine="567"/>
        <w:jc w:val="both"/>
        <w:rPr>
          <w:rFonts w:ascii="Franklin Gothic Book" w:hAnsi="Franklin Gothic Book"/>
        </w:rPr>
      </w:pPr>
      <w:r w:rsidRPr="00907DF6">
        <w:rPr>
          <w:rFonts w:ascii="Franklin Gothic Book" w:hAnsi="Franklin Gothic Book"/>
        </w:rPr>
        <w:t>Границы зоны деятельности единой теплоснабжающей организации могут быть изменены в следующих случаях:</w:t>
      </w:r>
    </w:p>
    <w:p w:rsidR="00367FE4" w:rsidRPr="00907DF6" w:rsidRDefault="00367FE4" w:rsidP="00367FE4">
      <w:pPr>
        <w:numPr>
          <w:ilvl w:val="0"/>
          <w:numId w:val="7"/>
        </w:numPr>
        <w:tabs>
          <w:tab w:val="clear" w:pos="1440"/>
          <w:tab w:val="num" w:pos="1080"/>
        </w:tabs>
        <w:ind w:left="142" w:firstLine="567"/>
        <w:jc w:val="both"/>
        <w:rPr>
          <w:rFonts w:ascii="Franklin Gothic Book" w:hAnsi="Franklin Gothic Book"/>
        </w:rPr>
      </w:pPr>
      <w:r w:rsidRPr="00907DF6">
        <w:rPr>
          <w:rFonts w:ascii="Franklin Gothic Book" w:hAnsi="Franklin Gothic Book"/>
        </w:rPr>
        <w:t>подключение к системе теплоснабжения новых теплопотребляющих установок, исто</w:t>
      </w:r>
      <w:r w:rsidRPr="00907DF6">
        <w:rPr>
          <w:rFonts w:ascii="Franklin Gothic Book" w:hAnsi="Franklin Gothic Book"/>
        </w:rPr>
        <w:t>ч</w:t>
      </w:r>
      <w:r w:rsidRPr="00907DF6">
        <w:rPr>
          <w:rFonts w:ascii="Franklin Gothic Book" w:hAnsi="Franklin Gothic Book"/>
        </w:rPr>
        <w:t>ников тепловой энергии или тепловых сетей, или их отключение от системы теплоснабжения;</w:t>
      </w:r>
    </w:p>
    <w:p w:rsidR="00367FE4" w:rsidRPr="00907DF6" w:rsidRDefault="00367FE4" w:rsidP="00367FE4">
      <w:pPr>
        <w:numPr>
          <w:ilvl w:val="0"/>
          <w:numId w:val="7"/>
        </w:numPr>
        <w:tabs>
          <w:tab w:val="clear" w:pos="1440"/>
          <w:tab w:val="num" w:pos="1080"/>
        </w:tabs>
        <w:ind w:left="142" w:firstLine="567"/>
        <w:jc w:val="both"/>
        <w:rPr>
          <w:rFonts w:ascii="Franklin Gothic Book" w:hAnsi="Franklin Gothic Book"/>
        </w:rPr>
      </w:pPr>
      <w:r w:rsidRPr="00907DF6">
        <w:rPr>
          <w:rFonts w:ascii="Franklin Gothic Book" w:hAnsi="Franklin Gothic Book"/>
        </w:rPr>
        <w:t>технологическое объединение или разделение систем теплоснабжения.</w:t>
      </w:r>
    </w:p>
    <w:p w:rsidR="00367FE4" w:rsidRPr="00907DF6" w:rsidRDefault="00367FE4" w:rsidP="00367FE4">
      <w:pPr>
        <w:ind w:left="142" w:firstLine="567"/>
        <w:jc w:val="both"/>
        <w:rPr>
          <w:rFonts w:ascii="Franklin Gothic Book" w:hAnsi="Franklin Gothic Book"/>
        </w:rPr>
      </w:pPr>
      <w:r w:rsidRPr="00907DF6">
        <w:rPr>
          <w:rFonts w:ascii="Franklin Gothic Book" w:hAnsi="Franklin Gothic Book"/>
        </w:rPr>
        <w:t>Таким образом, на основании критериев определения единой теплоснабжающей организ</w:t>
      </w:r>
      <w:r w:rsidRPr="00907DF6">
        <w:rPr>
          <w:rFonts w:ascii="Franklin Gothic Book" w:hAnsi="Franklin Gothic Book"/>
        </w:rPr>
        <w:t>а</w:t>
      </w:r>
      <w:r w:rsidRPr="00907DF6">
        <w:rPr>
          <w:rFonts w:ascii="Franklin Gothic Book" w:hAnsi="Franklin Gothic Book"/>
        </w:rPr>
        <w:t>ции, установленных Постановлением РФ от 08.08.2012 № 808 "Об организации теплоснабжения в Российской Федерации», предлагается определить в селе Заковряжино одну единую тепл</w:t>
      </w:r>
      <w:r w:rsidRPr="00907DF6">
        <w:rPr>
          <w:rFonts w:ascii="Franklin Gothic Book" w:hAnsi="Franklin Gothic Book"/>
        </w:rPr>
        <w:t>о</w:t>
      </w:r>
      <w:r w:rsidRPr="00907DF6">
        <w:rPr>
          <w:rFonts w:ascii="Franklin Gothic Book" w:hAnsi="Franklin Gothic Book"/>
        </w:rPr>
        <w:t>снабжающую организацию: МУП «Заковряжинское ЖКХ».</w:t>
      </w:r>
    </w:p>
    <w:p w:rsidR="00367FE4" w:rsidRPr="00907DF6" w:rsidRDefault="00367FE4">
      <w:pPr>
        <w:spacing w:after="200" w:line="276" w:lineRule="auto"/>
        <w:rPr>
          <w:rFonts w:ascii="Franklin Gothic Book" w:hAnsi="Franklin Gothic Book"/>
        </w:rPr>
      </w:pPr>
      <w:r w:rsidRPr="00907DF6">
        <w:rPr>
          <w:rFonts w:ascii="Franklin Gothic Book" w:hAnsi="Franklin Gothic Book"/>
        </w:rPr>
        <w:br w:type="page"/>
      </w:r>
    </w:p>
    <w:p w:rsidR="002F72D2" w:rsidRPr="00907DF6" w:rsidRDefault="002F72D2" w:rsidP="002F72D2">
      <w:pPr>
        <w:ind w:left="5529"/>
        <w:jc w:val="center"/>
        <w:rPr>
          <w:rFonts w:ascii="Franklin Gothic Book" w:hAnsi="Franklin Gothic Book"/>
        </w:rPr>
      </w:pPr>
      <w:r w:rsidRPr="00907DF6">
        <w:rPr>
          <w:rFonts w:ascii="Franklin Gothic Book" w:hAnsi="Franklin Gothic Book"/>
        </w:rPr>
        <w:t>ПРИЛОЖЕНИЕ №6</w:t>
      </w:r>
    </w:p>
    <w:p w:rsidR="002F72D2" w:rsidRPr="00907DF6" w:rsidRDefault="002F72D2" w:rsidP="002F72D2">
      <w:pPr>
        <w:ind w:left="5529"/>
        <w:jc w:val="center"/>
        <w:rPr>
          <w:rFonts w:ascii="Franklin Gothic Book" w:hAnsi="Franklin Gothic Book"/>
        </w:rPr>
      </w:pPr>
      <w:r w:rsidRPr="00907DF6">
        <w:rPr>
          <w:rFonts w:ascii="Franklin Gothic Book" w:hAnsi="Franklin Gothic Book"/>
        </w:rPr>
        <w:t>к постановлению администрации</w:t>
      </w:r>
    </w:p>
    <w:p w:rsidR="002F72D2" w:rsidRPr="00907DF6" w:rsidRDefault="002F72D2" w:rsidP="002F72D2">
      <w:pPr>
        <w:ind w:left="5529"/>
        <w:jc w:val="center"/>
        <w:rPr>
          <w:rFonts w:ascii="Franklin Gothic Book" w:hAnsi="Franklin Gothic Book"/>
        </w:rPr>
      </w:pPr>
      <w:r w:rsidRPr="00907DF6">
        <w:rPr>
          <w:rFonts w:ascii="Franklin Gothic Book" w:hAnsi="Franklin Gothic Book"/>
        </w:rPr>
        <w:t>Сузунского района</w:t>
      </w:r>
    </w:p>
    <w:p w:rsidR="002F72D2" w:rsidRPr="00907DF6" w:rsidRDefault="002F72D2" w:rsidP="002F72D2">
      <w:pPr>
        <w:ind w:left="5529"/>
        <w:jc w:val="center"/>
        <w:rPr>
          <w:rFonts w:ascii="Franklin Gothic Book" w:hAnsi="Franklin Gothic Book"/>
          <w:b/>
          <w:u w:val="single"/>
        </w:rPr>
      </w:pPr>
      <w:r w:rsidRPr="00907DF6">
        <w:rPr>
          <w:rFonts w:ascii="Franklin Gothic Book" w:hAnsi="Franklin Gothic Book"/>
        </w:rPr>
        <w:t>От 06.09.2019 № 296</w:t>
      </w:r>
    </w:p>
    <w:p w:rsidR="002F72D2" w:rsidRDefault="002F72D2" w:rsidP="002F72D2">
      <w:pPr>
        <w:jc w:val="center"/>
        <w:rPr>
          <w:rFonts w:ascii="Franklin Gothic Book" w:hAnsi="Franklin Gothic Book"/>
          <w:b/>
          <w:u w:val="single"/>
        </w:rPr>
      </w:pPr>
    </w:p>
    <w:p w:rsidR="007A5724" w:rsidRDefault="007A5724" w:rsidP="002F72D2">
      <w:pPr>
        <w:jc w:val="center"/>
        <w:rPr>
          <w:rFonts w:ascii="Franklin Gothic Book" w:hAnsi="Franklin Gothic Book"/>
          <w:b/>
          <w:u w:val="single"/>
        </w:rPr>
      </w:pPr>
    </w:p>
    <w:p w:rsidR="007A5724" w:rsidRDefault="007A5724" w:rsidP="002F72D2">
      <w:pPr>
        <w:jc w:val="center"/>
        <w:rPr>
          <w:rFonts w:ascii="Franklin Gothic Book" w:hAnsi="Franklin Gothic Book"/>
          <w:b/>
          <w:u w:val="single"/>
        </w:rPr>
      </w:pPr>
    </w:p>
    <w:p w:rsidR="007A5724" w:rsidRDefault="007A5724" w:rsidP="002F72D2">
      <w:pPr>
        <w:jc w:val="center"/>
        <w:rPr>
          <w:rFonts w:ascii="Franklin Gothic Book" w:hAnsi="Franklin Gothic Book"/>
          <w:b/>
          <w:u w:val="single"/>
        </w:rPr>
      </w:pPr>
    </w:p>
    <w:p w:rsidR="007A5724" w:rsidRPr="00907DF6" w:rsidRDefault="007A5724" w:rsidP="002F72D2">
      <w:pPr>
        <w:jc w:val="center"/>
        <w:rPr>
          <w:rFonts w:ascii="Franklin Gothic Book" w:hAnsi="Franklin Gothic Book"/>
          <w:b/>
          <w:u w:val="single"/>
        </w:rPr>
      </w:pPr>
    </w:p>
    <w:p w:rsidR="002F72D2" w:rsidRPr="00907DF6" w:rsidRDefault="002F72D2" w:rsidP="002F72D2">
      <w:pPr>
        <w:jc w:val="center"/>
        <w:rPr>
          <w:rFonts w:ascii="Franklin Gothic Book" w:hAnsi="Franklin Gothic Book"/>
          <w:b/>
          <w:u w:val="single"/>
        </w:rPr>
      </w:pPr>
    </w:p>
    <w:p w:rsidR="002F72D2" w:rsidRPr="007A5724" w:rsidRDefault="002F72D2" w:rsidP="002F72D2">
      <w:pPr>
        <w:jc w:val="center"/>
        <w:rPr>
          <w:rFonts w:ascii="Franklin Gothic Book" w:hAnsi="Franklin Gothic Book"/>
          <w:b/>
          <w:sz w:val="40"/>
          <w:szCs w:val="40"/>
        </w:rPr>
      </w:pPr>
      <w:r w:rsidRPr="007A5724">
        <w:rPr>
          <w:rFonts w:ascii="Franklin Gothic Book" w:hAnsi="Franklin Gothic Book"/>
          <w:b/>
          <w:sz w:val="40"/>
          <w:szCs w:val="40"/>
        </w:rPr>
        <w:t>АКТУАЛИЗИРОВАННАЯ</w:t>
      </w:r>
    </w:p>
    <w:p w:rsidR="002F72D2" w:rsidRPr="007A5724" w:rsidRDefault="002F72D2" w:rsidP="002F72D2">
      <w:pPr>
        <w:jc w:val="center"/>
        <w:rPr>
          <w:rFonts w:ascii="Franklin Gothic Book" w:hAnsi="Franklin Gothic Book"/>
          <w:b/>
          <w:sz w:val="40"/>
          <w:szCs w:val="40"/>
        </w:rPr>
      </w:pPr>
      <w:r w:rsidRPr="007A5724">
        <w:rPr>
          <w:rFonts w:ascii="Franklin Gothic Book" w:hAnsi="Franklin Gothic Book"/>
          <w:b/>
          <w:sz w:val="40"/>
          <w:szCs w:val="40"/>
        </w:rPr>
        <w:t>СХЕМА ТЕПЛОСНАБЖЕНИЯ</w:t>
      </w:r>
    </w:p>
    <w:p w:rsidR="002F72D2" w:rsidRPr="007A5724" w:rsidRDefault="002F72D2" w:rsidP="002F72D2">
      <w:pPr>
        <w:jc w:val="center"/>
        <w:rPr>
          <w:rFonts w:ascii="Franklin Gothic Book" w:hAnsi="Franklin Gothic Book"/>
          <w:b/>
          <w:sz w:val="40"/>
          <w:szCs w:val="40"/>
        </w:rPr>
      </w:pPr>
    </w:p>
    <w:p w:rsidR="002F72D2" w:rsidRPr="007A5724" w:rsidRDefault="002F72D2" w:rsidP="002F72D2">
      <w:pPr>
        <w:jc w:val="center"/>
        <w:rPr>
          <w:rFonts w:ascii="Franklin Gothic Book" w:hAnsi="Franklin Gothic Book"/>
          <w:b/>
          <w:sz w:val="40"/>
          <w:szCs w:val="40"/>
        </w:rPr>
      </w:pPr>
    </w:p>
    <w:p w:rsidR="002F72D2" w:rsidRPr="007A5724" w:rsidRDefault="002F72D2" w:rsidP="002F72D2">
      <w:pPr>
        <w:jc w:val="center"/>
        <w:rPr>
          <w:rFonts w:ascii="Franklin Gothic Book" w:hAnsi="Franklin Gothic Book"/>
          <w:b/>
          <w:sz w:val="40"/>
          <w:szCs w:val="40"/>
        </w:rPr>
      </w:pPr>
      <w:r w:rsidRPr="007A5724">
        <w:rPr>
          <w:rFonts w:ascii="Franklin Gothic Book" w:hAnsi="Franklin Gothic Book"/>
          <w:b/>
          <w:sz w:val="40"/>
          <w:szCs w:val="40"/>
        </w:rPr>
        <w:t>cела Каргаполово</w:t>
      </w:r>
    </w:p>
    <w:p w:rsidR="002F72D2" w:rsidRPr="007A5724" w:rsidRDefault="002F72D2" w:rsidP="002F72D2">
      <w:pPr>
        <w:jc w:val="center"/>
        <w:rPr>
          <w:rFonts w:ascii="Franklin Gothic Book" w:hAnsi="Franklin Gothic Book"/>
          <w:b/>
          <w:sz w:val="40"/>
          <w:szCs w:val="40"/>
        </w:rPr>
      </w:pPr>
      <w:r w:rsidRPr="007A5724">
        <w:rPr>
          <w:rFonts w:ascii="Franklin Gothic Book" w:hAnsi="Franklin Gothic Book"/>
          <w:b/>
          <w:sz w:val="40"/>
          <w:szCs w:val="40"/>
        </w:rPr>
        <w:t>Каргаполовского сельсовета</w:t>
      </w:r>
    </w:p>
    <w:p w:rsidR="002F72D2" w:rsidRPr="007A5724" w:rsidRDefault="002F72D2" w:rsidP="002F72D2">
      <w:pPr>
        <w:jc w:val="center"/>
        <w:rPr>
          <w:rFonts w:ascii="Franklin Gothic Book" w:hAnsi="Franklin Gothic Book"/>
          <w:b/>
          <w:sz w:val="40"/>
          <w:szCs w:val="40"/>
        </w:rPr>
      </w:pPr>
      <w:r w:rsidRPr="007A5724">
        <w:rPr>
          <w:rFonts w:ascii="Franklin Gothic Book" w:hAnsi="Franklin Gothic Book"/>
          <w:b/>
          <w:sz w:val="40"/>
          <w:szCs w:val="40"/>
        </w:rPr>
        <w:t>Сузунского района</w:t>
      </w:r>
    </w:p>
    <w:p w:rsidR="002F72D2" w:rsidRPr="007A5724" w:rsidRDefault="002F72D2" w:rsidP="002F72D2">
      <w:pPr>
        <w:jc w:val="center"/>
        <w:rPr>
          <w:rFonts w:ascii="Franklin Gothic Book" w:hAnsi="Franklin Gothic Book"/>
          <w:b/>
          <w:sz w:val="40"/>
          <w:szCs w:val="40"/>
        </w:rPr>
      </w:pPr>
      <w:r w:rsidRPr="007A5724">
        <w:rPr>
          <w:rFonts w:ascii="Franklin Gothic Book" w:hAnsi="Franklin Gothic Book"/>
          <w:b/>
          <w:sz w:val="40"/>
          <w:szCs w:val="40"/>
        </w:rPr>
        <w:t>Новосибирской области</w:t>
      </w:r>
    </w:p>
    <w:p w:rsidR="002F72D2" w:rsidRPr="007A5724" w:rsidRDefault="002F72D2" w:rsidP="002F72D2">
      <w:pPr>
        <w:jc w:val="center"/>
        <w:rPr>
          <w:rFonts w:ascii="Franklin Gothic Book" w:hAnsi="Franklin Gothic Book"/>
          <w:b/>
          <w:sz w:val="40"/>
          <w:szCs w:val="40"/>
        </w:rPr>
      </w:pPr>
    </w:p>
    <w:p w:rsidR="002F72D2" w:rsidRPr="007A5724" w:rsidRDefault="002F72D2" w:rsidP="002F72D2">
      <w:pPr>
        <w:jc w:val="center"/>
        <w:rPr>
          <w:rFonts w:ascii="Franklin Gothic Book" w:hAnsi="Franklin Gothic Book"/>
          <w:b/>
          <w:sz w:val="40"/>
          <w:szCs w:val="40"/>
        </w:rPr>
      </w:pPr>
    </w:p>
    <w:p w:rsidR="002F72D2" w:rsidRPr="007A5724" w:rsidRDefault="002F72D2" w:rsidP="002F72D2">
      <w:pPr>
        <w:jc w:val="center"/>
        <w:rPr>
          <w:rFonts w:ascii="Franklin Gothic Book" w:hAnsi="Franklin Gothic Book"/>
          <w:b/>
          <w:sz w:val="40"/>
          <w:szCs w:val="40"/>
        </w:rPr>
      </w:pPr>
      <w:r w:rsidRPr="007A5724">
        <w:rPr>
          <w:rFonts w:ascii="Franklin Gothic Book" w:hAnsi="Franklin Gothic Book"/>
          <w:b/>
          <w:sz w:val="40"/>
          <w:szCs w:val="40"/>
        </w:rPr>
        <w:t xml:space="preserve">на 2014-2018 годы </w:t>
      </w:r>
    </w:p>
    <w:p w:rsidR="002F72D2" w:rsidRPr="007A5724" w:rsidRDefault="002F72D2" w:rsidP="002F72D2">
      <w:pPr>
        <w:jc w:val="center"/>
        <w:rPr>
          <w:rFonts w:ascii="Franklin Gothic Book" w:hAnsi="Franklin Gothic Book"/>
          <w:b/>
          <w:sz w:val="40"/>
          <w:szCs w:val="40"/>
        </w:rPr>
      </w:pPr>
      <w:r w:rsidRPr="007A5724">
        <w:rPr>
          <w:rFonts w:ascii="Franklin Gothic Book" w:hAnsi="Franklin Gothic Book"/>
          <w:b/>
          <w:sz w:val="40"/>
          <w:szCs w:val="40"/>
        </w:rPr>
        <w:t>и на период до 2029 года</w:t>
      </w:r>
    </w:p>
    <w:p w:rsidR="002F72D2" w:rsidRPr="007A5724" w:rsidRDefault="002F72D2" w:rsidP="002F72D2">
      <w:pPr>
        <w:jc w:val="center"/>
        <w:rPr>
          <w:rFonts w:ascii="Franklin Gothic Book" w:hAnsi="Franklin Gothic Book"/>
          <w:b/>
          <w:sz w:val="40"/>
          <w:szCs w:val="40"/>
        </w:rPr>
      </w:pPr>
    </w:p>
    <w:p w:rsidR="002F72D2" w:rsidRPr="00907DF6" w:rsidRDefault="002F72D2" w:rsidP="002F72D2">
      <w:pPr>
        <w:jc w:val="center"/>
        <w:rPr>
          <w:rFonts w:ascii="Franklin Gothic Book" w:hAnsi="Franklin Gothic Book"/>
          <w:b/>
        </w:rPr>
      </w:pPr>
    </w:p>
    <w:p w:rsidR="002F72D2" w:rsidRPr="00907DF6" w:rsidRDefault="002F72D2" w:rsidP="002F72D2">
      <w:pPr>
        <w:jc w:val="center"/>
        <w:rPr>
          <w:rFonts w:ascii="Franklin Gothic Book" w:hAnsi="Franklin Gothic Book"/>
          <w:b/>
        </w:rPr>
      </w:pPr>
    </w:p>
    <w:p w:rsidR="002F72D2" w:rsidRPr="00907DF6" w:rsidRDefault="002F72D2" w:rsidP="002F72D2">
      <w:pPr>
        <w:jc w:val="center"/>
        <w:rPr>
          <w:rFonts w:ascii="Franklin Gothic Book" w:hAnsi="Franklin Gothic Book"/>
          <w:b/>
        </w:rPr>
      </w:pPr>
    </w:p>
    <w:p w:rsidR="002F72D2" w:rsidRPr="00907DF6" w:rsidRDefault="002F72D2" w:rsidP="002F72D2">
      <w:pPr>
        <w:jc w:val="center"/>
        <w:rPr>
          <w:rFonts w:ascii="Franklin Gothic Book" w:hAnsi="Franklin Gothic Book"/>
          <w:b/>
        </w:rPr>
      </w:pPr>
    </w:p>
    <w:p w:rsidR="002F72D2" w:rsidRPr="00907DF6" w:rsidRDefault="002F72D2" w:rsidP="002F72D2">
      <w:pPr>
        <w:jc w:val="center"/>
        <w:rPr>
          <w:rFonts w:ascii="Franklin Gothic Book" w:hAnsi="Franklin Gothic Book"/>
          <w:b/>
        </w:rPr>
      </w:pPr>
    </w:p>
    <w:p w:rsidR="002F72D2" w:rsidRPr="00907DF6" w:rsidRDefault="002F72D2" w:rsidP="002F72D2">
      <w:pPr>
        <w:jc w:val="center"/>
        <w:rPr>
          <w:rFonts w:ascii="Franklin Gothic Book" w:hAnsi="Franklin Gothic Book"/>
          <w:b/>
        </w:rPr>
      </w:pPr>
    </w:p>
    <w:p w:rsidR="002F72D2" w:rsidRPr="00907DF6" w:rsidRDefault="002F72D2" w:rsidP="002F72D2">
      <w:pPr>
        <w:jc w:val="center"/>
        <w:rPr>
          <w:rFonts w:ascii="Franklin Gothic Book" w:hAnsi="Franklin Gothic Book"/>
          <w:b/>
        </w:rPr>
      </w:pPr>
    </w:p>
    <w:p w:rsidR="002F72D2" w:rsidRPr="00907DF6" w:rsidRDefault="002F72D2" w:rsidP="002F72D2">
      <w:pPr>
        <w:jc w:val="center"/>
        <w:rPr>
          <w:rFonts w:ascii="Franklin Gothic Book" w:hAnsi="Franklin Gothic Book"/>
          <w:b/>
        </w:rPr>
      </w:pPr>
    </w:p>
    <w:p w:rsidR="002F72D2" w:rsidRPr="00907DF6" w:rsidRDefault="002F72D2" w:rsidP="002F72D2">
      <w:pPr>
        <w:jc w:val="center"/>
        <w:rPr>
          <w:rFonts w:ascii="Franklin Gothic Book" w:hAnsi="Franklin Gothic Book"/>
        </w:rPr>
      </w:pPr>
    </w:p>
    <w:p w:rsidR="007A5724" w:rsidRDefault="007A5724">
      <w:pPr>
        <w:spacing w:after="200" w:line="276" w:lineRule="auto"/>
        <w:rPr>
          <w:rFonts w:ascii="Franklin Gothic Book" w:eastAsiaTheme="majorEastAsia" w:hAnsi="Franklin Gothic Book"/>
          <w:b/>
          <w:bCs/>
          <w:i/>
        </w:rPr>
      </w:pPr>
      <w:r>
        <w:rPr>
          <w:rFonts w:ascii="Franklin Gothic Book" w:hAnsi="Franklin Gothic Book"/>
          <w:i/>
        </w:rPr>
        <w:br w:type="page"/>
      </w:r>
    </w:p>
    <w:p w:rsidR="002F72D2" w:rsidRPr="00907DF6" w:rsidRDefault="002F72D2" w:rsidP="002F72D2">
      <w:pPr>
        <w:pStyle w:val="aff3"/>
        <w:ind w:firstLine="851"/>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Содержание</w:t>
      </w:r>
    </w:p>
    <w:p w:rsidR="002F72D2" w:rsidRPr="00907DF6" w:rsidRDefault="002F72D2" w:rsidP="002F72D2">
      <w:pPr>
        <w:ind w:firstLine="851"/>
        <w:rPr>
          <w:rFonts w:ascii="Franklin Gothic Book" w:hAnsi="Franklin Gothic Book"/>
          <w:i/>
        </w:rPr>
      </w:pPr>
    </w:p>
    <w:p w:rsidR="002F72D2" w:rsidRPr="00907DF6" w:rsidRDefault="002F72D2" w:rsidP="00D20C8C">
      <w:pPr>
        <w:pStyle w:val="31"/>
        <w:rPr>
          <w:rFonts w:eastAsia="Times New Roman"/>
          <w:noProof/>
        </w:rPr>
      </w:pPr>
      <w:r w:rsidRPr="00907DF6">
        <w:rPr>
          <w:i/>
        </w:rPr>
        <w:fldChar w:fldCharType="begin"/>
      </w:r>
      <w:r w:rsidRPr="00907DF6">
        <w:rPr>
          <w:i/>
        </w:rPr>
        <w:instrText xml:space="preserve"> TOC \o "1-3" \h \z \u </w:instrText>
      </w:r>
      <w:r w:rsidRPr="00907DF6">
        <w:rPr>
          <w:i/>
        </w:rPr>
        <w:fldChar w:fldCharType="separate"/>
      </w:r>
      <w:hyperlink w:anchor="_Toc375134308" w:history="1">
        <w:r w:rsidRPr="00907DF6">
          <w:rPr>
            <w:rStyle w:val="aff4"/>
            <w:rFonts w:ascii="Franklin Gothic Book" w:hAnsi="Franklin Gothic Book" w:cs="Times New Roman"/>
            <w:noProof/>
            <w:color w:val="auto"/>
            <w:sz w:val="24"/>
            <w:szCs w:val="24"/>
          </w:rPr>
          <w:t>Раздел 1. Показатели перспективного спроса на тепловую энергию (мощность) и теплоноситель в установленных границах территории села</w:t>
        </w:r>
        <w:r w:rsidR="007A5724">
          <w:rPr>
            <w:noProof/>
            <w:webHidden/>
          </w:rPr>
          <w:t>…………………………………………………………………………………………….</w:t>
        </w:r>
        <w:r w:rsidRPr="00907DF6">
          <w:rPr>
            <w:noProof/>
            <w:webHidden/>
          </w:rPr>
          <w:fldChar w:fldCharType="begin"/>
        </w:r>
        <w:r w:rsidRPr="00907DF6">
          <w:rPr>
            <w:noProof/>
            <w:webHidden/>
          </w:rPr>
          <w:instrText xml:space="preserve"> PAGEREF _Toc375134308 \h </w:instrText>
        </w:r>
        <w:r w:rsidRPr="00907DF6">
          <w:rPr>
            <w:noProof/>
            <w:webHidden/>
          </w:rPr>
        </w:r>
        <w:r w:rsidRPr="00907DF6">
          <w:rPr>
            <w:noProof/>
            <w:webHidden/>
          </w:rPr>
          <w:fldChar w:fldCharType="separate"/>
        </w:r>
        <w:r w:rsidRPr="00907DF6">
          <w:rPr>
            <w:noProof/>
            <w:webHidden/>
          </w:rPr>
          <w:t>2</w:t>
        </w:r>
        <w:r w:rsidRPr="00907DF6">
          <w:rPr>
            <w:noProof/>
            <w:webHidden/>
          </w:rPr>
          <w:fldChar w:fldCharType="end"/>
        </w:r>
      </w:hyperlink>
    </w:p>
    <w:p w:rsidR="002F72D2" w:rsidRPr="00907DF6" w:rsidRDefault="002F72D2" w:rsidP="00D20C8C">
      <w:pPr>
        <w:pStyle w:val="31"/>
        <w:rPr>
          <w:rFonts w:eastAsia="Times New Roman"/>
          <w:noProof/>
        </w:rPr>
      </w:pPr>
      <w:hyperlink w:anchor="_Toc375134309" w:history="1">
        <w:r w:rsidRPr="00907DF6">
          <w:rPr>
            <w:rStyle w:val="aff4"/>
            <w:rFonts w:ascii="Franklin Gothic Book" w:hAnsi="Franklin Gothic Book" w:cs="Times New Roman"/>
            <w:noProof/>
            <w:color w:val="auto"/>
            <w:sz w:val="24"/>
            <w:szCs w:val="24"/>
          </w:rPr>
          <w:t>а) Площадь строительных фондов и приросты площадей строительных фондов по расчетным элементам территориального деления</w:t>
        </w:r>
        <w:r w:rsidR="007A5724">
          <w:rPr>
            <w:noProof/>
            <w:webHidden/>
          </w:rPr>
          <w:t>………………………………………………………………………………………………………</w:t>
        </w:r>
        <w:r w:rsidRPr="00907DF6">
          <w:rPr>
            <w:noProof/>
            <w:webHidden/>
          </w:rPr>
          <w:fldChar w:fldCharType="begin"/>
        </w:r>
        <w:r w:rsidRPr="00907DF6">
          <w:rPr>
            <w:noProof/>
            <w:webHidden/>
          </w:rPr>
          <w:instrText xml:space="preserve"> PAGEREF _Toc375134309 \h </w:instrText>
        </w:r>
        <w:r w:rsidRPr="00907DF6">
          <w:rPr>
            <w:noProof/>
            <w:webHidden/>
          </w:rPr>
        </w:r>
        <w:r w:rsidRPr="00907DF6">
          <w:rPr>
            <w:noProof/>
            <w:webHidden/>
          </w:rPr>
          <w:fldChar w:fldCharType="separate"/>
        </w:r>
        <w:r w:rsidRPr="00907DF6">
          <w:rPr>
            <w:noProof/>
            <w:webHidden/>
          </w:rPr>
          <w:t>2</w:t>
        </w:r>
        <w:r w:rsidRPr="00907DF6">
          <w:rPr>
            <w:noProof/>
            <w:webHidden/>
          </w:rPr>
          <w:fldChar w:fldCharType="end"/>
        </w:r>
      </w:hyperlink>
    </w:p>
    <w:p w:rsidR="002F72D2" w:rsidRPr="00907DF6" w:rsidRDefault="002F72D2" w:rsidP="00D20C8C">
      <w:pPr>
        <w:pStyle w:val="31"/>
        <w:rPr>
          <w:rFonts w:eastAsia="Times New Roman"/>
          <w:noProof/>
        </w:rPr>
      </w:pPr>
      <w:hyperlink w:anchor="_Toc375134310" w:history="1">
        <w:r w:rsidRPr="00907DF6">
          <w:rPr>
            <w:rStyle w:val="aff4"/>
            <w:rFonts w:ascii="Franklin Gothic Book" w:hAnsi="Franklin Gothic Book" w:cs="Times New Roman"/>
            <w:noProof/>
            <w:color w:val="auto"/>
            <w:sz w:val="24"/>
            <w:szCs w:val="24"/>
          </w:rPr>
          <w:t>б) Объемы потребления тепловой энергии (мощности), теплоносителя и прогноз перспективного спроса на тепловую энергию</w:t>
        </w:r>
        <w:r w:rsidR="007A5724">
          <w:rPr>
            <w:noProof/>
            <w:webHidden/>
          </w:rPr>
          <w:t>…………………………………………………………………………………………</w:t>
        </w:r>
        <w:r w:rsidRPr="00907DF6">
          <w:rPr>
            <w:noProof/>
            <w:webHidden/>
          </w:rPr>
          <w:fldChar w:fldCharType="begin"/>
        </w:r>
        <w:r w:rsidRPr="00907DF6">
          <w:rPr>
            <w:noProof/>
            <w:webHidden/>
          </w:rPr>
          <w:instrText xml:space="preserve"> PAGEREF _Toc375134310 \h </w:instrText>
        </w:r>
        <w:r w:rsidRPr="00907DF6">
          <w:rPr>
            <w:noProof/>
            <w:webHidden/>
          </w:rPr>
        </w:r>
        <w:r w:rsidRPr="00907DF6">
          <w:rPr>
            <w:noProof/>
            <w:webHidden/>
          </w:rPr>
          <w:fldChar w:fldCharType="separate"/>
        </w:r>
        <w:r w:rsidRPr="00907DF6">
          <w:rPr>
            <w:noProof/>
            <w:webHidden/>
          </w:rPr>
          <w:t>2</w:t>
        </w:r>
        <w:r w:rsidRPr="00907DF6">
          <w:rPr>
            <w:noProof/>
            <w:webHidden/>
          </w:rPr>
          <w:fldChar w:fldCharType="end"/>
        </w:r>
      </w:hyperlink>
    </w:p>
    <w:p w:rsidR="002F72D2" w:rsidRPr="00907DF6" w:rsidRDefault="002F72D2" w:rsidP="00D20C8C">
      <w:pPr>
        <w:pStyle w:val="31"/>
        <w:rPr>
          <w:rFonts w:eastAsia="Times New Roman"/>
          <w:noProof/>
        </w:rPr>
      </w:pPr>
      <w:hyperlink w:anchor="_Toc375134312" w:history="1">
        <w:r w:rsidRPr="00907DF6">
          <w:rPr>
            <w:rStyle w:val="aff4"/>
            <w:rFonts w:ascii="Franklin Gothic Book" w:hAnsi="Franklin Gothic Book" w:cs="Times New Roman"/>
            <w:noProof/>
            <w:color w:val="auto"/>
            <w:sz w:val="24"/>
            <w:szCs w:val="24"/>
          </w:rPr>
          <w:t>Раздел 2. Перспективные балансы тепловой мощности источников тепловой энергии и тепловой нагрузки потребителей</w:t>
        </w:r>
        <w:r w:rsidR="007A5724">
          <w:rPr>
            <w:noProof/>
            <w:webHidden/>
          </w:rPr>
          <w:t>………………………………………………………………………………………………………………..</w:t>
        </w:r>
        <w:r w:rsidRPr="00907DF6">
          <w:rPr>
            <w:noProof/>
            <w:webHidden/>
          </w:rPr>
          <w:fldChar w:fldCharType="begin"/>
        </w:r>
        <w:r w:rsidRPr="00907DF6">
          <w:rPr>
            <w:noProof/>
            <w:webHidden/>
          </w:rPr>
          <w:instrText xml:space="preserve"> PAGEREF _Toc375134312 \h </w:instrText>
        </w:r>
        <w:r w:rsidRPr="00907DF6">
          <w:rPr>
            <w:noProof/>
            <w:webHidden/>
          </w:rPr>
        </w:r>
        <w:r w:rsidRPr="00907DF6">
          <w:rPr>
            <w:noProof/>
            <w:webHidden/>
          </w:rPr>
          <w:fldChar w:fldCharType="separate"/>
        </w:r>
        <w:r w:rsidRPr="00907DF6">
          <w:rPr>
            <w:noProof/>
            <w:webHidden/>
          </w:rPr>
          <w:t>2</w:t>
        </w:r>
        <w:r w:rsidRPr="00907DF6">
          <w:rPr>
            <w:noProof/>
            <w:webHidden/>
          </w:rPr>
          <w:fldChar w:fldCharType="end"/>
        </w:r>
      </w:hyperlink>
    </w:p>
    <w:p w:rsidR="002F72D2" w:rsidRPr="00907DF6" w:rsidRDefault="002F72D2" w:rsidP="00D20C8C">
      <w:pPr>
        <w:pStyle w:val="31"/>
        <w:rPr>
          <w:rFonts w:eastAsia="Times New Roman"/>
          <w:noProof/>
        </w:rPr>
      </w:pPr>
      <w:hyperlink w:anchor="_Toc375134313" w:history="1">
        <w:r w:rsidRPr="00907DF6">
          <w:rPr>
            <w:rStyle w:val="aff4"/>
            <w:rFonts w:ascii="Franklin Gothic Book" w:hAnsi="Franklin Gothic Book" w:cs="Times New Roman"/>
            <w:noProof/>
            <w:color w:val="auto"/>
            <w:sz w:val="24"/>
            <w:szCs w:val="24"/>
          </w:rPr>
          <w:t>Общие положения</w:t>
        </w:r>
        <w:r w:rsidR="007A5724">
          <w:rPr>
            <w:noProof/>
            <w:webHidden/>
          </w:rPr>
          <w:t>…………………………………………………………………………………………………………………………………………</w:t>
        </w:r>
        <w:r w:rsidRPr="00907DF6">
          <w:rPr>
            <w:noProof/>
            <w:webHidden/>
          </w:rPr>
          <w:fldChar w:fldCharType="begin"/>
        </w:r>
        <w:r w:rsidRPr="00907DF6">
          <w:rPr>
            <w:noProof/>
            <w:webHidden/>
          </w:rPr>
          <w:instrText xml:space="preserve"> PAGEREF _Toc375134313 \h </w:instrText>
        </w:r>
        <w:r w:rsidRPr="00907DF6">
          <w:rPr>
            <w:noProof/>
            <w:webHidden/>
          </w:rPr>
        </w:r>
        <w:r w:rsidRPr="00907DF6">
          <w:rPr>
            <w:noProof/>
            <w:webHidden/>
          </w:rPr>
          <w:fldChar w:fldCharType="separate"/>
        </w:r>
        <w:r w:rsidRPr="00907DF6">
          <w:rPr>
            <w:noProof/>
            <w:webHidden/>
          </w:rPr>
          <w:t>2</w:t>
        </w:r>
        <w:r w:rsidRPr="00907DF6">
          <w:rPr>
            <w:noProof/>
            <w:webHidden/>
          </w:rPr>
          <w:fldChar w:fldCharType="end"/>
        </w:r>
      </w:hyperlink>
    </w:p>
    <w:p w:rsidR="002F72D2" w:rsidRPr="00907DF6" w:rsidRDefault="002F72D2" w:rsidP="00D20C8C">
      <w:pPr>
        <w:pStyle w:val="31"/>
        <w:rPr>
          <w:rFonts w:eastAsia="Times New Roman"/>
          <w:noProof/>
        </w:rPr>
      </w:pPr>
      <w:hyperlink w:anchor="_Toc375134314" w:history="1">
        <w:r w:rsidRPr="00907DF6">
          <w:rPr>
            <w:rStyle w:val="aff4"/>
            <w:rFonts w:ascii="Franklin Gothic Book" w:hAnsi="Franklin Gothic Book" w:cs="Times New Roman"/>
            <w:noProof/>
            <w:color w:val="auto"/>
            <w:sz w:val="24"/>
            <w:szCs w:val="24"/>
          </w:rPr>
          <w:t>а) Радиус эффективного теплоснабжения</w:t>
        </w:r>
        <w:r w:rsidR="007A5724">
          <w:rPr>
            <w:noProof/>
            <w:webHidden/>
          </w:rPr>
          <w:t>…………………………………………………………………………………………………</w:t>
        </w:r>
        <w:r w:rsidRPr="00907DF6">
          <w:rPr>
            <w:noProof/>
            <w:webHidden/>
          </w:rPr>
          <w:fldChar w:fldCharType="begin"/>
        </w:r>
        <w:r w:rsidRPr="00907DF6">
          <w:rPr>
            <w:noProof/>
            <w:webHidden/>
          </w:rPr>
          <w:instrText xml:space="preserve"> PAGEREF _Toc375134314 \h </w:instrText>
        </w:r>
        <w:r w:rsidRPr="00907DF6">
          <w:rPr>
            <w:noProof/>
            <w:webHidden/>
          </w:rPr>
        </w:r>
        <w:r w:rsidRPr="00907DF6">
          <w:rPr>
            <w:noProof/>
            <w:webHidden/>
          </w:rPr>
          <w:fldChar w:fldCharType="separate"/>
        </w:r>
        <w:r w:rsidRPr="00907DF6">
          <w:rPr>
            <w:noProof/>
            <w:webHidden/>
          </w:rPr>
          <w:t>2</w:t>
        </w:r>
        <w:r w:rsidRPr="00907DF6">
          <w:rPr>
            <w:noProof/>
            <w:webHidden/>
          </w:rPr>
          <w:fldChar w:fldCharType="end"/>
        </w:r>
      </w:hyperlink>
    </w:p>
    <w:p w:rsidR="002F72D2" w:rsidRPr="00907DF6" w:rsidRDefault="002F72D2" w:rsidP="00D20C8C">
      <w:pPr>
        <w:pStyle w:val="31"/>
        <w:rPr>
          <w:rFonts w:eastAsia="Times New Roman"/>
          <w:noProof/>
        </w:rPr>
      </w:pPr>
      <w:hyperlink w:anchor="_Toc375134315" w:history="1">
        <w:r w:rsidRPr="00907DF6">
          <w:rPr>
            <w:rStyle w:val="aff4"/>
            <w:rFonts w:ascii="Franklin Gothic Book" w:hAnsi="Franklin Gothic Book" w:cs="Times New Roman"/>
            <w:noProof/>
            <w:color w:val="auto"/>
            <w:sz w:val="24"/>
            <w:szCs w:val="24"/>
          </w:rPr>
          <w:t>б) Существующая и перспективная зоны действия источников тепловой энергии в системе теплоснабжения с. Каргаполово</w:t>
        </w:r>
        <w:r w:rsidR="007A5724">
          <w:rPr>
            <w:rStyle w:val="aff4"/>
            <w:rFonts w:ascii="Franklin Gothic Book" w:hAnsi="Franklin Gothic Book" w:cs="Times New Roman"/>
            <w:noProof/>
            <w:color w:val="auto"/>
            <w:sz w:val="24"/>
            <w:szCs w:val="24"/>
          </w:rPr>
          <w:t xml:space="preserve">……………………………………………………………………………………………… </w:t>
        </w:r>
        <w:r w:rsidRPr="00907DF6">
          <w:rPr>
            <w:noProof/>
            <w:webHidden/>
          </w:rPr>
          <w:fldChar w:fldCharType="begin"/>
        </w:r>
        <w:r w:rsidRPr="00907DF6">
          <w:rPr>
            <w:noProof/>
            <w:webHidden/>
          </w:rPr>
          <w:instrText xml:space="preserve"> PAGEREF _Toc375134315 \h </w:instrText>
        </w:r>
        <w:r w:rsidRPr="00907DF6">
          <w:rPr>
            <w:noProof/>
            <w:webHidden/>
          </w:rPr>
        </w:r>
        <w:r w:rsidRPr="00907DF6">
          <w:rPr>
            <w:noProof/>
            <w:webHidden/>
          </w:rPr>
          <w:fldChar w:fldCharType="separate"/>
        </w:r>
        <w:r w:rsidRPr="00907DF6">
          <w:rPr>
            <w:noProof/>
            <w:webHidden/>
          </w:rPr>
          <w:t>2</w:t>
        </w:r>
        <w:r w:rsidRPr="00907DF6">
          <w:rPr>
            <w:noProof/>
            <w:webHidden/>
          </w:rPr>
          <w:fldChar w:fldCharType="end"/>
        </w:r>
      </w:hyperlink>
    </w:p>
    <w:p w:rsidR="002F72D2" w:rsidRPr="00907DF6" w:rsidRDefault="002F72D2" w:rsidP="00D20C8C">
      <w:pPr>
        <w:pStyle w:val="31"/>
        <w:rPr>
          <w:rFonts w:eastAsia="Times New Roman"/>
          <w:noProof/>
        </w:rPr>
      </w:pPr>
      <w:hyperlink w:anchor="_Toc375134316" w:history="1">
        <w:r w:rsidRPr="00907DF6">
          <w:rPr>
            <w:rStyle w:val="aff4"/>
            <w:rFonts w:ascii="Franklin Gothic Book" w:hAnsi="Franklin Gothic Book" w:cs="Times New Roman"/>
            <w:noProof/>
            <w:color w:val="auto"/>
            <w:sz w:val="24"/>
            <w:szCs w:val="24"/>
          </w:rPr>
          <w:t>в)  Зона действия индивидуальных источников тепловой энергии</w:t>
        </w:r>
        <w:r w:rsidR="007A5724">
          <w:rPr>
            <w:noProof/>
            <w:webHidden/>
          </w:rPr>
          <w:t>……………………………………………………..</w:t>
        </w:r>
        <w:r w:rsidRPr="00907DF6">
          <w:rPr>
            <w:noProof/>
            <w:webHidden/>
          </w:rPr>
          <w:fldChar w:fldCharType="begin"/>
        </w:r>
        <w:r w:rsidRPr="00907DF6">
          <w:rPr>
            <w:noProof/>
            <w:webHidden/>
          </w:rPr>
          <w:instrText xml:space="preserve"> PAGEREF _Toc375134316 \h </w:instrText>
        </w:r>
        <w:r w:rsidRPr="00907DF6">
          <w:rPr>
            <w:noProof/>
            <w:webHidden/>
          </w:rPr>
        </w:r>
        <w:r w:rsidRPr="00907DF6">
          <w:rPr>
            <w:noProof/>
            <w:webHidden/>
          </w:rPr>
          <w:fldChar w:fldCharType="separate"/>
        </w:r>
        <w:r w:rsidRPr="00907DF6">
          <w:rPr>
            <w:noProof/>
            <w:webHidden/>
          </w:rPr>
          <w:t>2</w:t>
        </w:r>
        <w:r w:rsidRPr="00907DF6">
          <w:rPr>
            <w:noProof/>
            <w:webHidden/>
          </w:rPr>
          <w:fldChar w:fldCharType="end"/>
        </w:r>
      </w:hyperlink>
    </w:p>
    <w:p w:rsidR="002F72D2" w:rsidRPr="00907DF6" w:rsidRDefault="002F72D2" w:rsidP="00D20C8C">
      <w:pPr>
        <w:pStyle w:val="31"/>
        <w:rPr>
          <w:rFonts w:eastAsia="Times New Roman"/>
          <w:noProof/>
        </w:rPr>
      </w:pPr>
      <w:hyperlink w:anchor="_Toc375134317" w:history="1">
        <w:r w:rsidRPr="00907DF6">
          <w:rPr>
            <w:rStyle w:val="aff4"/>
            <w:rFonts w:ascii="Franklin Gothic Book" w:hAnsi="Franklin Gothic Book" w:cs="Times New Roman"/>
            <w:noProof/>
            <w:color w:val="auto"/>
            <w:sz w:val="24"/>
            <w:szCs w:val="24"/>
          </w:rPr>
          <w:t>г) Перспективные балансы тепловой мощности и тепловой нагрузки в зоне  действия источника  тепловой энергии с. Каргаполово Каргаполовского сельсовета</w:t>
        </w:r>
        <w:r w:rsidR="007A5724">
          <w:rPr>
            <w:noProof/>
            <w:webHidden/>
          </w:rPr>
          <w:t>…………………………………………………………</w:t>
        </w:r>
        <w:r w:rsidRPr="00907DF6">
          <w:rPr>
            <w:noProof/>
            <w:webHidden/>
          </w:rPr>
          <w:fldChar w:fldCharType="begin"/>
        </w:r>
        <w:r w:rsidRPr="00907DF6">
          <w:rPr>
            <w:noProof/>
            <w:webHidden/>
          </w:rPr>
          <w:instrText xml:space="preserve"> PAGEREF _Toc375134317 \h </w:instrText>
        </w:r>
        <w:r w:rsidRPr="00907DF6">
          <w:rPr>
            <w:noProof/>
            <w:webHidden/>
          </w:rPr>
        </w:r>
        <w:r w:rsidRPr="00907DF6">
          <w:rPr>
            <w:noProof/>
            <w:webHidden/>
          </w:rPr>
          <w:fldChar w:fldCharType="separate"/>
        </w:r>
        <w:r w:rsidRPr="00907DF6">
          <w:rPr>
            <w:noProof/>
            <w:webHidden/>
          </w:rPr>
          <w:t>2</w:t>
        </w:r>
        <w:r w:rsidRPr="00907DF6">
          <w:rPr>
            <w:noProof/>
            <w:webHidden/>
          </w:rPr>
          <w:fldChar w:fldCharType="end"/>
        </w:r>
      </w:hyperlink>
    </w:p>
    <w:p w:rsidR="002F72D2" w:rsidRPr="00907DF6" w:rsidRDefault="002F72D2" w:rsidP="00D20C8C">
      <w:pPr>
        <w:pStyle w:val="31"/>
        <w:rPr>
          <w:rFonts w:eastAsia="Times New Roman"/>
          <w:noProof/>
        </w:rPr>
      </w:pPr>
      <w:hyperlink w:anchor="_Toc375134318" w:history="1">
        <w:r w:rsidRPr="00907DF6">
          <w:rPr>
            <w:rStyle w:val="aff4"/>
            <w:rFonts w:ascii="Franklin Gothic Book" w:hAnsi="Franklin Gothic Book" w:cs="Times New Roman"/>
            <w:noProof/>
            <w:color w:val="auto"/>
            <w:sz w:val="24"/>
            <w:szCs w:val="24"/>
          </w:rPr>
          <w:t>Раздел 3. Перспективные балансы теплоносителя</w:t>
        </w:r>
        <w:r w:rsidR="007A5724">
          <w:rPr>
            <w:noProof/>
            <w:webHidden/>
          </w:rPr>
          <w:t>………………………………………………………………………………...</w:t>
        </w:r>
        <w:r w:rsidRPr="00907DF6">
          <w:rPr>
            <w:noProof/>
            <w:webHidden/>
          </w:rPr>
          <w:fldChar w:fldCharType="begin"/>
        </w:r>
        <w:r w:rsidRPr="00907DF6">
          <w:rPr>
            <w:noProof/>
            <w:webHidden/>
          </w:rPr>
          <w:instrText xml:space="preserve"> PAGEREF _Toc375134318 \h </w:instrText>
        </w:r>
        <w:r w:rsidRPr="00907DF6">
          <w:rPr>
            <w:noProof/>
            <w:webHidden/>
          </w:rPr>
        </w:r>
        <w:r w:rsidRPr="00907DF6">
          <w:rPr>
            <w:noProof/>
            <w:webHidden/>
          </w:rPr>
          <w:fldChar w:fldCharType="separate"/>
        </w:r>
        <w:r w:rsidRPr="00907DF6">
          <w:rPr>
            <w:noProof/>
            <w:webHidden/>
          </w:rPr>
          <w:t>2</w:t>
        </w:r>
        <w:r w:rsidRPr="00907DF6">
          <w:rPr>
            <w:noProof/>
            <w:webHidden/>
          </w:rPr>
          <w:fldChar w:fldCharType="end"/>
        </w:r>
      </w:hyperlink>
    </w:p>
    <w:p w:rsidR="002F72D2" w:rsidRPr="00907DF6" w:rsidRDefault="002F72D2" w:rsidP="00D20C8C">
      <w:pPr>
        <w:pStyle w:val="31"/>
        <w:rPr>
          <w:rFonts w:eastAsia="Times New Roman"/>
          <w:noProof/>
        </w:rPr>
      </w:pPr>
      <w:hyperlink w:anchor="_Toc375134319" w:history="1">
        <w:r w:rsidRPr="00907DF6">
          <w:rPr>
            <w:rStyle w:val="aff4"/>
            <w:rFonts w:ascii="Franklin Gothic Book" w:hAnsi="Franklin Gothic Book" w:cs="Times New Roman"/>
            <w:noProof/>
            <w:color w:val="auto"/>
            <w:spacing w:val="-1"/>
            <w:sz w:val="24"/>
            <w:szCs w:val="24"/>
          </w:rPr>
          <w:t>Общие положения</w:t>
        </w:r>
        <w:r w:rsidR="007A5724">
          <w:rPr>
            <w:noProof/>
            <w:webHidden/>
          </w:rPr>
          <w:t>………………………………………………………………………………………………………………………………………….</w:t>
        </w:r>
        <w:r w:rsidRPr="00907DF6">
          <w:rPr>
            <w:noProof/>
            <w:webHidden/>
          </w:rPr>
          <w:fldChar w:fldCharType="begin"/>
        </w:r>
        <w:r w:rsidRPr="00907DF6">
          <w:rPr>
            <w:noProof/>
            <w:webHidden/>
          </w:rPr>
          <w:instrText xml:space="preserve"> PAGEREF _Toc375134319 \h </w:instrText>
        </w:r>
        <w:r w:rsidRPr="00907DF6">
          <w:rPr>
            <w:noProof/>
            <w:webHidden/>
          </w:rPr>
        </w:r>
        <w:r w:rsidRPr="00907DF6">
          <w:rPr>
            <w:noProof/>
            <w:webHidden/>
          </w:rPr>
          <w:fldChar w:fldCharType="separate"/>
        </w:r>
        <w:r w:rsidRPr="00907DF6">
          <w:rPr>
            <w:noProof/>
            <w:webHidden/>
          </w:rPr>
          <w:t>2</w:t>
        </w:r>
        <w:r w:rsidRPr="00907DF6">
          <w:rPr>
            <w:noProof/>
            <w:webHidden/>
          </w:rPr>
          <w:fldChar w:fldCharType="end"/>
        </w:r>
      </w:hyperlink>
    </w:p>
    <w:p w:rsidR="002F72D2" w:rsidRPr="00907DF6" w:rsidRDefault="002F72D2" w:rsidP="00D20C8C">
      <w:pPr>
        <w:pStyle w:val="31"/>
        <w:rPr>
          <w:rFonts w:eastAsia="Times New Roman"/>
          <w:noProof/>
        </w:rPr>
      </w:pPr>
      <w:hyperlink w:anchor="_Toc375134320" w:history="1">
        <w:r w:rsidRPr="00907DF6">
          <w:rPr>
            <w:rStyle w:val="aff4"/>
            <w:rFonts w:ascii="Franklin Gothic Book" w:hAnsi="Franklin Gothic Book" w:cs="Times New Roman"/>
            <w:noProof/>
            <w:color w:val="auto"/>
            <w:spacing w:val="-1"/>
            <w:sz w:val="24"/>
            <w:szCs w:val="24"/>
          </w:rPr>
          <w:t>а)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7A5724">
          <w:rPr>
            <w:noProof/>
            <w:webHidden/>
          </w:rPr>
          <w:t>….</w:t>
        </w:r>
        <w:r w:rsidRPr="00907DF6">
          <w:rPr>
            <w:noProof/>
            <w:webHidden/>
          </w:rPr>
          <w:fldChar w:fldCharType="begin"/>
        </w:r>
        <w:r w:rsidRPr="00907DF6">
          <w:rPr>
            <w:noProof/>
            <w:webHidden/>
          </w:rPr>
          <w:instrText xml:space="preserve"> PAGEREF _Toc375134320 \h </w:instrText>
        </w:r>
        <w:r w:rsidRPr="00907DF6">
          <w:rPr>
            <w:noProof/>
            <w:webHidden/>
          </w:rPr>
        </w:r>
        <w:r w:rsidRPr="00907DF6">
          <w:rPr>
            <w:noProof/>
            <w:webHidden/>
          </w:rPr>
          <w:fldChar w:fldCharType="separate"/>
        </w:r>
        <w:r w:rsidRPr="00907DF6">
          <w:rPr>
            <w:noProof/>
            <w:webHidden/>
          </w:rPr>
          <w:t>2</w:t>
        </w:r>
        <w:r w:rsidRPr="00907DF6">
          <w:rPr>
            <w:noProof/>
            <w:webHidden/>
          </w:rPr>
          <w:fldChar w:fldCharType="end"/>
        </w:r>
      </w:hyperlink>
    </w:p>
    <w:p w:rsidR="002F72D2" w:rsidRPr="00907DF6" w:rsidRDefault="002F72D2" w:rsidP="00D20C8C">
      <w:pPr>
        <w:pStyle w:val="31"/>
        <w:rPr>
          <w:rFonts w:eastAsia="Times New Roman"/>
          <w:noProof/>
        </w:rPr>
      </w:pPr>
      <w:hyperlink w:anchor="_Toc375134323" w:history="1">
        <w:r w:rsidRPr="00907DF6">
          <w:rPr>
            <w:rStyle w:val="aff4"/>
            <w:rFonts w:ascii="Franklin Gothic Book" w:hAnsi="Franklin Gothic Book" w:cs="Times New Roman"/>
            <w:noProof/>
            <w:color w:val="auto"/>
            <w:sz w:val="24"/>
            <w:szCs w:val="24"/>
          </w:rPr>
          <w:t>б)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7A5724">
          <w:rPr>
            <w:rStyle w:val="aff4"/>
            <w:rFonts w:ascii="Franklin Gothic Book" w:hAnsi="Franklin Gothic Book" w:cs="Times New Roman"/>
            <w:noProof/>
            <w:color w:val="auto"/>
            <w:sz w:val="24"/>
            <w:szCs w:val="24"/>
          </w:rPr>
          <w:t>…</w:t>
        </w:r>
        <w:r w:rsidR="007A5724">
          <w:rPr>
            <w:noProof/>
            <w:webHidden/>
          </w:rPr>
          <w:t>…………………………………………………………………………………………………………………………………………..</w:t>
        </w:r>
        <w:r w:rsidRPr="00907DF6">
          <w:rPr>
            <w:noProof/>
            <w:webHidden/>
          </w:rPr>
          <w:fldChar w:fldCharType="begin"/>
        </w:r>
        <w:r w:rsidRPr="00907DF6">
          <w:rPr>
            <w:noProof/>
            <w:webHidden/>
          </w:rPr>
          <w:instrText xml:space="preserve"> PAGEREF _Toc375134323 \h </w:instrText>
        </w:r>
        <w:r w:rsidRPr="00907DF6">
          <w:rPr>
            <w:noProof/>
            <w:webHidden/>
          </w:rPr>
        </w:r>
        <w:r w:rsidRPr="00907DF6">
          <w:rPr>
            <w:noProof/>
            <w:webHidden/>
          </w:rPr>
          <w:fldChar w:fldCharType="separate"/>
        </w:r>
        <w:r w:rsidRPr="00907DF6">
          <w:rPr>
            <w:noProof/>
            <w:webHidden/>
          </w:rPr>
          <w:t>2</w:t>
        </w:r>
        <w:r w:rsidRPr="00907DF6">
          <w:rPr>
            <w:noProof/>
            <w:webHidden/>
          </w:rPr>
          <w:fldChar w:fldCharType="end"/>
        </w:r>
      </w:hyperlink>
    </w:p>
    <w:p w:rsidR="002F72D2" w:rsidRPr="00907DF6" w:rsidRDefault="002F72D2" w:rsidP="00D20C8C">
      <w:pPr>
        <w:pStyle w:val="31"/>
        <w:rPr>
          <w:rFonts w:eastAsia="Times New Roman"/>
          <w:noProof/>
        </w:rPr>
      </w:pPr>
      <w:hyperlink w:anchor="_Toc375134324" w:history="1">
        <w:r w:rsidRPr="00907DF6">
          <w:rPr>
            <w:rStyle w:val="aff4"/>
            <w:rFonts w:ascii="Franklin Gothic Book" w:hAnsi="Franklin Gothic Book" w:cs="Times New Roman"/>
            <w:noProof/>
            <w:color w:val="auto"/>
            <w:sz w:val="24"/>
            <w:szCs w:val="24"/>
          </w:rPr>
          <w:t>Раздел 4. Предложения по строительству, реконструкции и техническому перевооружению источников тепловой энергии</w:t>
        </w:r>
        <w:r w:rsidR="007A5724">
          <w:rPr>
            <w:noProof/>
            <w:webHidden/>
          </w:rPr>
          <w:t>……………………………………………………………………………………………………………………..</w:t>
        </w:r>
        <w:r w:rsidRPr="00907DF6">
          <w:rPr>
            <w:noProof/>
            <w:webHidden/>
          </w:rPr>
          <w:fldChar w:fldCharType="begin"/>
        </w:r>
        <w:r w:rsidRPr="00907DF6">
          <w:rPr>
            <w:noProof/>
            <w:webHidden/>
          </w:rPr>
          <w:instrText xml:space="preserve"> PAGEREF _Toc375134324 \h </w:instrText>
        </w:r>
        <w:r w:rsidRPr="00907DF6">
          <w:rPr>
            <w:noProof/>
            <w:webHidden/>
          </w:rPr>
        </w:r>
        <w:r w:rsidRPr="00907DF6">
          <w:rPr>
            <w:noProof/>
            <w:webHidden/>
          </w:rPr>
          <w:fldChar w:fldCharType="separate"/>
        </w:r>
        <w:r w:rsidRPr="00907DF6">
          <w:rPr>
            <w:noProof/>
            <w:webHidden/>
          </w:rPr>
          <w:t>2</w:t>
        </w:r>
        <w:r w:rsidRPr="00907DF6">
          <w:rPr>
            <w:noProof/>
            <w:webHidden/>
          </w:rPr>
          <w:fldChar w:fldCharType="end"/>
        </w:r>
      </w:hyperlink>
    </w:p>
    <w:p w:rsidR="002F72D2" w:rsidRPr="00907DF6" w:rsidRDefault="002F72D2" w:rsidP="00D20C8C">
      <w:pPr>
        <w:pStyle w:val="31"/>
        <w:rPr>
          <w:rFonts w:eastAsia="Times New Roman"/>
          <w:noProof/>
        </w:rPr>
      </w:pPr>
      <w:hyperlink w:anchor="_Toc375134325" w:history="1">
        <w:r w:rsidRPr="00907DF6">
          <w:rPr>
            <w:rStyle w:val="aff4"/>
            <w:rFonts w:ascii="Franklin Gothic Book" w:hAnsi="Franklin Gothic Book" w:cs="Times New Roman"/>
            <w:noProof/>
            <w:color w:val="auto"/>
            <w:spacing w:val="-1"/>
            <w:sz w:val="24"/>
            <w:szCs w:val="24"/>
          </w:rPr>
          <w:t>з) Расчет</w:t>
        </w:r>
        <w:r w:rsidRPr="00907DF6">
          <w:rPr>
            <w:rStyle w:val="aff4"/>
            <w:rFonts w:ascii="Franklin Gothic Book" w:hAnsi="Franklin Gothic Book" w:cs="Times New Roman"/>
            <w:noProof/>
            <w:color w:val="auto"/>
            <w:spacing w:val="57"/>
            <w:sz w:val="24"/>
            <w:szCs w:val="24"/>
          </w:rPr>
          <w:t xml:space="preserve"> </w:t>
        </w:r>
        <w:r w:rsidRPr="00907DF6">
          <w:rPr>
            <w:rStyle w:val="aff4"/>
            <w:rFonts w:ascii="Franklin Gothic Book" w:hAnsi="Franklin Gothic Book" w:cs="Times New Roman"/>
            <w:noProof/>
            <w:color w:val="auto"/>
            <w:spacing w:val="-1"/>
            <w:sz w:val="24"/>
            <w:szCs w:val="24"/>
          </w:rPr>
          <w:t>оптимального</w:t>
        </w:r>
        <w:r w:rsidRPr="00907DF6">
          <w:rPr>
            <w:rStyle w:val="aff4"/>
            <w:rFonts w:ascii="Franklin Gothic Book" w:hAnsi="Franklin Gothic Book" w:cs="Times New Roman"/>
            <w:noProof/>
            <w:color w:val="auto"/>
            <w:spacing w:val="55"/>
            <w:sz w:val="24"/>
            <w:szCs w:val="24"/>
          </w:rPr>
          <w:t xml:space="preserve"> </w:t>
        </w:r>
        <w:r w:rsidRPr="00907DF6">
          <w:rPr>
            <w:rStyle w:val="aff4"/>
            <w:rFonts w:ascii="Franklin Gothic Book" w:hAnsi="Franklin Gothic Book" w:cs="Times New Roman"/>
            <w:noProof/>
            <w:color w:val="auto"/>
            <w:spacing w:val="-1"/>
            <w:sz w:val="24"/>
            <w:szCs w:val="24"/>
          </w:rPr>
          <w:t>температурного</w:t>
        </w:r>
        <w:r w:rsidRPr="00907DF6">
          <w:rPr>
            <w:rStyle w:val="aff4"/>
            <w:rFonts w:ascii="Franklin Gothic Book" w:hAnsi="Franklin Gothic Book" w:cs="Times New Roman"/>
            <w:noProof/>
            <w:color w:val="auto"/>
            <w:spacing w:val="55"/>
            <w:sz w:val="24"/>
            <w:szCs w:val="24"/>
          </w:rPr>
          <w:t xml:space="preserve"> </w:t>
        </w:r>
        <w:r w:rsidRPr="00907DF6">
          <w:rPr>
            <w:rStyle w:val="aff4"/>
            <w:rFonts w:ascii="Franklin Gothic Book" w:hAnsi="Franklin Gothic Book" w:cs="Times New Roman"/>
            <w:noProof/>
            <w:color w:val="auto"/>
            <w:spacing w:val="-1"/>
            <w:sz w:val="24"/>
            <w:szCs w:val="24"/>
          </w:rPr>
          <w:t>графика</w:t>
        </w:r>
        <w:r w:rsidRPr="00907DF6">
          <w:rPr>
            <w:rStyle w:val="aff4"/>
            <w:rFonts w:ascii="Franklin Gothic Book" w:hAnsi="Franklin Gothic Book" w:cs="Times New Roman"/>
            <w:noProof/>
            <w:color w:val="auto"/>
            <w:spacing w:val="55"/>
            <w:sz w:val="24"/>
            <w:szCs w:val="24"/>
          </w:rPr>
          <w:t xml:space="preserve"> </w:t>
        </w:r>
        <w:r w:rsidRPr="00907DF6">
          <w:rPr>
            <w:rStyle w:val="aff4"/>
            <w:rFonts w:ascii="Franklin Gothic Book" w:hAnsi="Franklin Gothic Book" w:cs="Times New Roman"/>
            <w:noProof/>
            <w:color w:val="auto"/>
            <w:sz w:val="24"/>
            <w:szCs w:val="24"/>
          </w:rPr>
          <w:t>работы</w:t>
        </w:r>
        <w:r w:rsidRPr="00907DF6">
          <w:rPr>
            <w:rStyle w:val="aff4"/>
            <w:rFonts w:ascii="Franklin Gothic Book" w:hAnsi="Franklin Gothic Book" w:cs="Times New Roman"/>
            <w:noProof/>
            <w:color w:val="auto"/>
            <w:spacing w:val="54"/>
            <w:sz w:val="24"/>
            <w:szCs w:val="24"/>
          </w:rPr>
          <w:t xml:space="preserve"> </w:t>
        </w:r>
        <w:r w:rsidRPr="00907DF6">
          <w:rPr>
            <w:rStyle w:val="aff4"/>
            <w:rFonts w:ascii="Franklin Gothic Book" w:hAnsi="Franklin Gothic Book" w:cs="Times New Roman"/>
            <w:noProof/>
            <w:color w:val="auto"/>
            <w:spacing w:val="-1"/>
            <w:sz w:val="24"/>
            <w:szCs w:val="24"/>
          </w:rPr>
          <w:t>системы теплоснабжения</w:t>
        </w:r>
        <w:r w:rsidR="007A5724">
          <w:rPr>
            <w:noProof/>
            <w:webHidden/>
          </w:rPr>
          <w:t>…………………</w:t>
        </w:r>
        <w:r w:rsidRPr="00907DF6">
          <w:rPr>
            <w:noProof/>
            <w:webHidden/>
          </w:rPr>
          <w:fldChar w:fldCharType="begin"/>
        </w:r>
        <w:r w:rsidRPr="00907DF6">
          <w:rPr>
            <w:noProof/>
            <w:webHidden/>
          </w:rPr>
          <w:instrText xml:space="preserve"> PAGEREF _Toc375134325 \h </w:instrText>
        </w:r>
        <w:r w:rsidRPr="00907DF6">
          <w:rPr>
            <w:noProof/>
            <w:webHidden/>
          </w:rPr>
        </w:r>
        <w:r w:rsidRPr="00907DF6">
          <w:rPr>
            <w:noProof/>
            <w:webHidden/>
          </w:rPr>
          <w:fldChar w:fldCharType="separate"/>
        </w:r>
        <w:r w:rsidRPr="00907DF6">
          <w:rPr>
            <w:noProof/>
            <w:webHidden/>
          </w:rPr>
          <w:t>2</w:t>
        </w:r>
        <w:r w:rsidRPr="00907DF6">
          <w:rPr>
            <w:noProof/>
            <w:webHidden/>
          </w:rPr>
          <w:fldChar w:fldCharType="end"/>
        </w:r>
      </w:hyperlink>
    </w:p>
    <w:p w:rsidR="002F72D2" w:rsidRPr="00907DF6" w:rsidRDefault="002F72D2" w:rsidP="00D20C8C">
      <w:pPr>
        <w:pStyle w:val="31"/>
        <w:rPr>
          <w:rFonts w:eastAsia="Times New Roman"/>
          <w:noProof/>
        </w:rPr>
      </w:pPr>
      <w:hyperlink w:anchor="_Toc375134326" w:history="1">
        <w:r w:rsidRPr="00907DF6">
          <w:rPr>
            <w:rStyle w:val="aff4"/>
            <w:rFonts w:ascii="Franklin Gothic Book" w:hAnsi="Franklin Gothic Book" w:cs="Times New Roman"/>
            <w:noProof/>
            <w:color w:val="auto"/>
            <w:sz w:val="24"/>
            <w:szCs w:val="24"/>
          </w:rPr>
          <w:t>Раздел 5. Предложения по строительству, реконструкции и техническому перевооружению тепловых сетей и сооружений на них</w:t>
        </w:r>
        <w:r w:rsidR="007A5724">
          <w:rPr>
            <w:noProof/>
            <w:webHidden/>
          </w:rPr>
          <w:t>………………………………………..………………………………………………………………</w:t>
        </w:r>
        <w:r w:rsidRPr="00907DF6">
          <w:rPr>
            <w:noProof/>
            <w:webHidden/>
          </w:rPr>
          <w:fldChar w:fldCharType="begin"/>
        </w:r>
        <w:r w:rsidRPr="00907DF6">
          <w:rPr>
            <w:noProof/>
            <w:webHidden/>
          </w:rPr>
          <w:instrText xml:space="preserve"> PAGEREF _Toc375134326 \h </w:instrText>
        </w:r>
        <w:r w:rsidRPr="00907DF6">
          <w:rPr>
            <w:noProof/>
            <w:webHidden/>
          </w:rPr>
        </w:r>
        <w:r w:rsidRPr="00907DF6">
          <w:rPr>
            <w:noProof/>
            <w:webHidden/>
          </w:rPr>
          <w:fldChar w:fldCharType="separate"/>
        </w:r>
        <w:r w:rsidRPr="00907DF6">
          <w:rPr>
            <w:noProof/>
            <w:webHidden/>
          </w:rPr>
          <w:t>2</w:t>
        </w:r>
        <w:r w:rsidRPr="00907DF6">
          <w:rPr>
            <w:noProof/>
            <w:webHidden/>
          </w:rPr>
          <w:fldChar w:fldCharType="end"/>
        </w:r>
      </w:hyperlink>
    </w:p>
    <w:p w:rsidR="002F72D2" w:rsidRPr="00907DF6" w:rsidRDefault="002F72D2" w:rsidP="00D20C8C">
      <w:pPr>
        <w:pStyle w:val="31"/>
        <w:rPr>
          <w:rFonts w:eastAsia="Times New Roman"/>
          <w:noProof/>
        </w:rPr>
      </w:pPr>
      <w:hyperlink w:anchor="_Toc375134327" w:history="1">
        <w:r w:rsidRPr="00907DF6">
          <w:rPr>
            <w:rStyle w:val="aff4"/>
            <w:rFonts w:ascii="Franklin Gothic Book" w:hAnsi="Franklin Gothic Book" w:cs="Times New Roman"/>
            <w:noProof/>
            <w:color w:val="auto"/>
            <w:sz w:val="24"/>
            <w:szCs w:val="24"/>
          </w:rPr>
          <w:t>Раздел 6. Перспективные топливные балансы</w:t>
        </w:r>
        <w:r w:rsidR="007A5724">
          <w:rPr>
            <w:noProof/>
            <w:webHidden/>
          </w:rPr>
          <w:t>………………………………………………………………………………………..</w:t>
        </w:r>
        <w:r w:rsidRPr="00907DF6">
          <w:rPr>
            <w:noProof/>
            <w:webHidden/>
          </w:rPr>
          <w:fldChar w:fldCharType="begin"/>
        </w:r>
        <w:r w:rsidRPr="00907DF6">
          <w:rPr>
            <w:noProof/>
            <w:webHidden/>
          </w:rPr>
          <w:instrText xml:space="preserve"> PAGEREF _Toc375134327 \h </w:instrText>
        </w:r>
        <w:r w:rsidRPr="00907DF6">
          <w:rPr>
            <w:noProof/>
            <w:webHidden/>
          </w:rPr>
        </w:r>
        <w:r w:rsidRPr="00907DF6">
          <w:rPr>
            <w:noProof/>
            <w:webHidden/>
          </w:rPr>
          <w:fldChar w:fldCharType="separate"/>
        </w:r>
        <w:r w:rsidRPr="00907DF6">
          <w:rPr>
            <w:noProof/>
            <w:webHidden/>
          </w:rPr>
          <w:t>2</w:t>
        </w:r>
        <w:r w:rsidRPr="00907DF6">
          <w:rPr>
            <w:noProof/>
            <w:webHidden/>
          </w:rPr>
          <w:fldChar w:fldCharType="end"/>
        </w:r>
      </w:hyperlink>
    </w:p>
    <w:p w:rsidR="002F72D2" w:rsidRPr="00907DF6" w:rsidRDefault="002F72D2" w:rsidP="00D20C8C">
      <w:pPr>
        <w:pStyle w:val="31"/>
        <w:rPr>
          <w:rFonts w:eastAsia="Times New Roman"/>
          <w:noProof/>
        </w:rPr>
      </w:pPr>
      <w:hyperlink w:anchor="_Toc375134328" w:history="1">
        <w:r w:rsidRPr="00907DF6">
          <w:rPr>
            <w:rStyle w:val="aff4"/>
            <w:rFonts w:ascii="Franklin Gothic Book" w:hAnsi="Franklin Gothic Book" w:cs="Times New Roman"/>
            <w:noProof/>
            <w:color w:val="auto"/>
            <w:sz w:val="24"/>
            <w:szCs w:val="24"/>
          </w:rPr>
          <w:t>6.1</w:t>
        </w:r>
        <w:r w:rsidRPr="00907DF6">
          <w:rPr>
            <w:rFonts w:eastAsia="Times New Roman"/>
            <w:noProof/>
          </w:rPr>
          <w:tab/>
        </w:r>
        <w:r w:rsidRPr="00907DF6">
          <w:rPr>
            <w:rStyle w:val="aff4"/>
            <w:rFonts w:ascii="Franklin Gothic Book" w:hAnsi="Franklin Gothic Book" w:cs="Times New Roman"/>
            <w:noProof/>
            <w:color w:val="auto"/>
            <w:spacing w:val="-1"/>
            <w:sz w:val="24"/>
            <w:szCs w:val="24"/>
          </w:rPr>
          <w:t>Общие положения</w:t>
        </w:r>
        <w:r w:rsidR="007A5724">
          <w:rPr>
            <w:noProof/>
            <w:webHidden/>
          </w:rPr>
          <w:t>………………………………………………………………………………………………………………………….</w:t>
        </w:r>
        <w:r w:rsidRPr="00907DF6">
          <w:rPr>
            <w:noProof/>
            <w:webHidden/>
          </w:rPr>
          <w:fldChar w:fldCharType="begin"/>
        </w:r>
        <w:r w:rsidRPr="00907DF6">
          <w:rPr>
            <w:noProof/>
            <w:webHidden/>
          </w:rPr>
          <w:instrText xml:space="preserve"> PAGEREF _Toc375134328 \h </w:instrText>
        </w:r>
        <w:r w:rsidRPr="00907DF6">
          <w:rPr>
            <w:noProof/>
            <w:webHidden/>
          </w:rPr>
        </w:r>
        <w:r w:rsidRPr="00907DF6">
          <w:rPr>
            <w:noProof/>
            <w:webHidden/>
          </w:rPr>
          <w:fldChar w:fldCharType="separate"/>
        </w:r>
        <w:r w:rsidRPr="00907DF6">
          <w:rPr>
            <w:noProof/>
            <w:webHidden/>
          </w:rPr>
          <w:t>2</w:t>
        </w:r>
        <w:r w:rsidRPr="00907DF6">
          <w:rPr>
            <w:noProof/>
            <w:webHidden/>
          </w:rPr>
          <w:fldChar w:fldCharType="end"/>
        </w:r>
      </w:hyperlink>
    </w:p>
    <w:p w:rsidR="002F72D2" w:rsidRPr="00907DF6" w:rsidRDefault="002F72D2" w:rsidP="00D20C8C">
      <w:pPr>
        <w:pStyle w:val="31"/>
        <w:rPr>
          <w:rFonts w:eastAsia="Times New Roman"/>
          <w:noProof/>
        </w:rPr>
      </w:pPr>
      <w:hyperlink w:anchor="_Toc375134329" w:history="1">
        <w:r w:rsidRPr="00907DF6">
          <w:rPr>
            <w:rStyle w:val="aff4"/>
            <w:rFonts w:ascii="Franklin Gothic Book" w:hAnsi="Franklin Gothic Book" w:cs="Times New Roman"/>
            <w:noProof/>
            <w:color w:val="auto"/>
            <w:sz w:val="24"/>
            <w:szCs w:val="24"/>
          </w:rPr>
          <w:t>6.2</w:t>
        </w:r>
        <w:r w:rsidRPr="00907DF6">
          <w:rPr>
            <w:rFonts w:eastAsia="Times New Roman"/>
            <w:noProof/>
          </w:rPr>
          <w:tab/>
        </w:r>
        <w:r w:rsidRPr="00907DF6">
          <w:rPr>
            <w:rStyle w:val="aff4"/>
            <w:rFonts w:ascii="Franklin Gothic Book" w:hAnsi="Franklin Gothic Book" w:cs="Times New Roman"/>
            <w:noProof/>
            <w:color w:val="auto"/>
            <w:spacing w:val="-1"/>
            <w:sz w:val="24"/>
            <w:szCs w:val="24"/>
          </w:rPr>
          <w:t>Потребление топлива источниками тепловой энергии</w:t>
        </w:r>
        <w:r w:rsidR="007A5724">
          <w:rPr>
            <w:noProof/>
            <w:webHidden/>
          </w:rPr>
          <w:t>………………………………………………………….</w:t>
        </w:r>
        <w:r w:rsidRPr="00907DF6">
          <w:rPr>
            <w:noProof/>
            <w:webHidden/>
          </w:rPr>
          <w:fldChar w:fldCharType="begin"/>
        </w:r>
        <w:r w:rsidRPr="00907DF6">
          <w:rPr>
            <w:noProof/>
            <w:webHidden/>
          </w:rPr>
          <w:instrText xml:space="preserve"> PAGEREF _Toc375134329 \h </w:instrText>
        </w:r>
        <w:r w:rsidRPr="00907DF6">
          <w:rPr>
            <w:noProof/>
            <w:webHidden/>
          </w:rPr>
        </w:r>
        <w:r w:rsidRPr="00907DF6">
          <w:rPr>
            <w:noProof/>
            <w:webHidden/>
          </w:rPr>
          <w:fldChar w:fldCharType="separate"/>
        </w:r>
        <w:r w:rsidRPr="00907DF6">
          <w:rPr>
            <w:noProof/>
            <w:webHidden/>
          </w:rPr>
          <w:t>2</w:t>
        </w:r>
        <w:r w:rsidRPr="00907DF6">
          <w:rPr>
            <w:noProof/>
            <w:webHidden/>
          </w:rPr>
          <w:fldChar w:fldCharType="end"/>
        </w:r>
      </w:hyperlink>
    </w:p>
    <w:p w:rsidR="002F72D2" w:rsidRPr="00907DF6" w:rsidRDefault="002F72D2" w:rsidP="00D20C8C">
      <w:pPr>
        <w:pStyle w:val="31"/>
        <w:rPr>
          <w:rFonts w:eastAsia="Times New Roman"/>
          <w:noProof/>
        </w:rPr>
      </w:pPr>
      <w:hyperlink w:anchor="_Toc375134330" w:history="1">
        <w:r w:rsidRPr="00907DF6">
          <w:rPr>
            <w:rStyle w:val="aff4"/>
            <w:rFonts w:ascii="Franklin Gothic Book" w:hAnsi="Franklin Gothic Book" w:cs="Times New Roman"/>
            <w:noProof/>
            <w:color w:val="auto"/>
            <w:sz w:val="24"/>
            <w:szCs w:val="24"/>
          </w:rPr>
          <w:t>Раздел 7. Инвестиции в строительство, реконструкцию и техническое перевооружение</w:t>
        </w:r>
        <w:r w:rsidR="007A5724">
          <w:rPr>
            <w:noProof/>
            <w:webHidden/>
          </w:rPr>
          <w:t>………….…</w:t>
        </w:r>
        <w:r w:rsidRPr="00907DF6">
          <w:rPr>
            <w:noProof/>
            <w:webHidden/>
          </w:rPr>
          <w:fldChar w:fldCharType="begin"/>
        </w:r>
        <w:r w:rsidRPr="00907DF6">
          <w:rPr>
            <w:noProof/>
            <w:webHidden/>
          </w:rPr>
          <w:instrText xml:space="preserve"> PAGEREF _Toc375134330 \h </w:instrText>
        </w:r>
        <w:r w:rsidRPr="00907DF6">
          <w:rPr>
            <w:noProof/>
            <w:webHidden/>
          </w:rPr>
        </w:r>
        <w:r w:rsidRPr="00907DF6">
          <w:rPr>
            <w:noProof/>
            <w:webHidden/>
          </w:rPr>
          <w:fldChar w:fldCharType="separate"/>
        </w:r>
        <w:r w:rsidRPr="00907DF6">
          <w:rPr>
            <w:noProof/>
            <w:webHidden/>
          </w:rPr>
          <w:t>2</w:t>
        </w:r>
        <w:r w:rsidRPr="00907DF6">
          <w:rPr>
            <w:noProof/>
            <w:webHidden/>
          </w:rPr>
          <w:fldChar w:fldCharType="end"/>
        </w:r>
      </w:hyperlink>
    </w:p>
    <w:p w:rsidR="002F72D2" w:rsidRPr="00907DF6" w:rsidRDefault="002F72D2" w:rsidP="00D20C8C">
      <w:pPr>
        <w:pStyle w:val="31"/>
        <w:rPr>
          <w:rFonts w:eastAsia="Times New Roman"/>
          <w:noProof/>
        </w:rPr>
      </w:pPr>
      <w:hyperlink w:anchor="_Toc375134331" w:history="1">
        <w:r w:rsidRPr="00907DF6">
          <w:rPr>
            <w:rStyle w:val="aff4"/>
            <w:rFonts w:ascii="Franklin Gothic Book" w:hAnsi="Franklin Gothic Book" w:cs="Times New Roman"/>
            <w:noProof/>
            <w:color w:val="auto"/>
            <w:sz w:val="24"/>
            <w:szCs w:val="24"/>
          </w:rPr>
          <w:t>Раздел 8. Решение об определении единой теплоснабжающей организации (организаций)</w:t>
        </w:r>
        <w:r w:rsidR="007A5724">
          <w:rPr>
            <w:rStyle w:val="aff4"/>
            <w:rFonts w:ascii="Franklin Gothic Book" w:hAnsi="Franklin Gothic Book" w:cs="Times New Roman"/>
            <w:noProof/>
            <w:color w:val="auto"/>
            <w:sz w:val="24"/>
            <w:szCs w:val="24"/>
          </w:rPr>
          <w:t>…</w:t>
        </w:r>
        <w:r w:rsidR="007A5724">
          <w:rPr>
            <w:noProof/>
            <w:webHidden/>
          </w:rPr>
          <w:t>…..</w:t>
        </w:r>
        <w:r w:rsidRPr="00907DF6">
          <w:rPr>
            <w:noProof/>
            <w:webHidden/>
          </w:rPr>
          <w:fldChar w:fldCharType="begin"/>
        </w:r>
        <w:r w:rsidRPr="00907DF6">
          <w:rPr>
            <w:noProof/>
            <w:webHidden/>
          </w:rPr>
          <w:instrText xml:space="preserve"> PAGEREF _Toc375134331 \h </w:instrText>
        </w:r>
        <w:r w:rsidRPr="00907DF6">
          <w:rPr>
            <w:noProof/>
            <w:webHidden/>
          </w:rPr>
        </w:r>
        <w:r w:rsidRPr="00907DF6">
          <w:rPr>
            <w:noProof/>
            <w:webHidden/>
          </w:rPr>
          <w:fldChar w:fldCharType="separate"/>
        </w:r>
        <w:r w:rsidRPr="00907DF6">
          <w:rPr>
            <w:noProof/>
            <w:webHidden/>
          </w:rPr>
          <w:t>2</w:t>
        </w:r>
        <w:r w:rsidRPr="00907DF6">
          <w:rPr>
            <w:noProof/>
            <w:webHidden/>
          </w:rPr>
          <w:fldChar w:fldCharType="end"/>
        </w:r>
      </w:hyperlink>
    </w:p>
    <w:p w:rsidR="002F72D2" w:rsidRPr="00907DF6" w:rsidRDefault="002F72D2" w:rsidP="00D20C8C">
      <w:pPr>
        <w:pStyle w:val="31"/>
        <w:rPr>
          <w:rFonts w:eastAsia="Times New Roman"/>
          <w:noProof/>
        </w:rPr>
      </w:pPr>
      <w:hyperlink w:anchor="_Toc375134332" w:history="1">
        <w:r w:rsidRPr="00907DF6">
          <w:rPr>
            <w:rStyle w:val="aff4"/>
            <w:rFonts w:ascii="Franklin Gothic Book" w:hAnsi="Franklin Gothic Book" w:cs="Times New Roman"/>
            <w:noProof/>
            <w:color w:val="auto"/>
            <w:sz w:val="24"/>
            <w:szCs w:val="24"/>
          </w:rPr>
          <w:t>Раздел 9. Решение о распределении тепловой нагрузки между источниками тепловой энергии</w:t>
        </w:r>
        <w:r w:rsidR="007A5724">
          <w:rPr>
            <w:noProof/>
            <w:webHidden/>
          </w:rPr>
          <w:t>.</w:t>
        </w:r>
        <w:r w:rsidRPr="00907DF6">
          <w:rPr>
            <w:noProof/>
            <w:webHidden/>
          </w:rPr>
          <w:fldChar w:fldCharType="begin"/>
        </w:r>
        <w:r w:rsidRPr="00907DF6">
          <w:rPr>
            <w:noProof/>
            <w:webHidden/>
          </w:rPr>
          <w:instrText xml:space="preserve"> PAGEREF _Toc375134332 \h </w:instrText>
        </w:r>
        <w:r w:rsidRPr="00907DF6">
          <w:rPr>
            <w:noProof/>
            <w:webHidden/>
          </w:rPr>
        </w:r>
        <w:r w:rsidRPr="00907DF6">
          <w:rPr>
            <w:noProof/>
            <w:webHidden/>
          </w:rPr>
          <w:fldChar w:fldCharType="separate"/>
        </w:r>
        <w:r w:rsidRPr="00907DF6">
          <w:rPr>
            <w:noProof/>
            <w:webHidden/>
          </w:rPr>
          <w:t>2</w:t>
        </w:r>
        <w:r w:rsidRPr="00907DF6">
          <w:rPr>
            <w:noProof/>
            <w:webHidden/>
          </w:rPr>
          <w:fldChar w:fldCharType="end"/>
        </w:r>
      </w:hyperlink>
    </w:p>
    <w:p w:rsidR="002F72D2" w:rsidRPr="00907DF6" w:rsidRDefault="002F72D2" w:rsidP="00D20C8C">
      <w:pPr>
        <w:pStyle w:val="31"/>
        <w:rPr>
          <w:rFonts w:eastAsia="Times New Roman"/>
          <w:noProof/>
        </w:rPr>
      </w:pPr>
      <w:hyperlink w:anchor="_Toc375134333" w:history="1">
        <w:r w:rsidRPr="00907DF6">
          <w:rPr>
            <w:rStyle w:val="aff4"/>
            <w:rFonts w:ascii="Franklin Gothic Book" w:hAnsi="Franklin Gothic Book" w:cs="Times New Roman"/>
            <w:noProof/>
            <w:color w:val="auto"/>
            <w:sz w:val="24"/>
            <w:szCs w:val="24"/>
          </w:rPr>
          <w:t>Раздел 10. Решения по бесхозяйным тепловым сетям</w:t>
        </w:r>
        <w:r w:rsidR="007A5724">
          <w:rPr>
            <w:noProof/>
            <w:webHidden/>
          </w:rPr>
          <w:t>………………………………………………………………………..</w:t>
        </w:r>
        <w:r w:rsidRPr="00907DF6">
          <w:rPr>
            <w:noProof/>
            <w:webHidden/>
          </w:rPr>
          <w:fldChar w:fldCharType="begin"/>
        </w:r>
        <w:r w:rsidRPr="00907DF6">
          <w:rPr>
            <w:noProof/>
            <w:webHidden/>
          </w:rPr>
          <w:instrText xml:space="preserve"> PAGEREF _Toc375134333 \h </w:instrText>
        </w:r>
        <w:r w:rsidRPr="00907DF6">
          <w:rPr>
            <w:noProof/>
            <w:webHidden/>
          </w:rPr>
        </w:r>
        <w:r w:rsidRPr="00907DF6">
          <w:rPr>
            <w:noProof/>
            <w:webHidden/>
          </w:rPr>
          <w:fldChar w:fldCharType="separate"/>
        </w:r>
        <w:r w:rsidRPr="00907DF6">
          <w:rPr>
            <w:noProof/>
            <w:webHidden/>
          </w:rPr>
          <w:t>2</w:t>
        </w:r>
        <w:r w:rsidRPr="00907DF6">
          <w:rPr>
            <w:noProof/>
            <w:webHidden/>
          </w:rPr>
          <w:fldChar w:fldCharType="end"/>
        </w:r>
      </w:hyperlink>
    </w:p>
    <w:p w:rsidR="002F72D2" w:rsidRPr="00907DF6" w:rsidRDefault="002F72D2" w:rsidP="002F72D2">
      <w:pPr>
        <w:ind w:firstLine="851"/>
        <w:rPr>
          <w:rFonts w:ascii="Franklin Gothic Book" w:hAnsi="Franklin Gothic Book"/>
        </w:rPr>
      </w:pPr>
      <w:r w:rsidRPr="00907DF6">
        <w:rPr>
          <w:rFonts w:ascii="Franklin Gothic Book" w:hAnsi="Franklin Gothic Book"/>
          <w:i/>
        </w:rPr>
        <w:fldChar w:fldCharType="end"/>
      </w:r>
    </w:p>
    <w:p w:rsidR="002F72D2" w:rsidRPr="00907DF6" w:rsidRDefault="002F72D2" w:rsidP="002F72D2">
      <w:pPr>
        <w:pStyle w:val="214"/>
        <w:spacing w:before="68"/>
        <w:ind w:left="0" w:right="146" w:firstLine="851"/>
        <w:jc w:val="both"/>
        <w:rPr>
          <w:rFonts w:ascii="Franklin Gothic Book" w:hAnsi="Franklin Gothic Book"/>
          <w:i/>
          <w:lang w:val="ru-RU"/>
        </w:rPr>
      </w:pPr>
    </w:p>
    <w:p w:rsidR="002F72D2" w:rsidRPr="00907DF6" w:rsidRDefault="007A5724" w:rsidP="007A5724">
      <w:pPr>
        <w:pStyle w:val="214"/>
        <w:tabs>
          <w:tab w:val="left" w:pos="7522"/>
        </w:tabs>
        <w:spacing w:before="68"/>
        <w:ind w:left="0" w:right="146" w:firstLine="851"/>
        <w:jc w:val="both"/>
        <w:rPr>
          <w:rFonts w:ascii="Franklin Gothic Book" w:hAnsi="Franklin Gothic Book"/>
          <w:i/>
          <w:lang w:val="ru-RU"/>
        </w:rPr>
      </w:pPr>
      <w:r>
        <w:rPr>
          <w:rFonts w:ascii="Franklin Gothic Book" w:hAnsi="Franklin Gothic Book"/>
          <w:i/>
          <w:lang w:val="ru-RU"/>
        </w:rPr>
        <w:tab/>
      </w:r>
    </w:p>
    <w:p w:rsidR="002F72D2" w:rsidRPr="00907DF6" w:rsidRDefault="002F72D2" w:rsidP="002F72D2">
      <w:pPr>
        <w:pStyle w:val="214"/>
        <w:spacing w:before="68"/>
        <w:ind w:left="0" w:right="146" w:firstLine="851"/>
        <w:jc w:val="both"/>
        <w:rPr>
          <w:rFonts w:ascii="Franklin Gothic Book" w:hAnsi="Franklin Gothic Book"/>
          <w:i/>
          <w:lang w:val="ru-RU"/>
        </w:rPr>
      </w:pPr>
    </w:p>
    <w:p w:rsidR="002F72D2" w:rsidRPr="00907DF6" w:rsidRDefault="002F72D2" w:rsidP="002F72D2">
      <w:pPr>
        <w:pStyle w:val="214"/>
        <w:spacing w:before="68"/>
        <w:ind w:left="0" w:right="146" w:firstLine="851"/>
        <w:jc w:val="both"/>
        <w:rPr>
          <w:rFonts w:ascii="Franklin Gothic Book" w:hAnsi="Franklin Gothic Book"/>
          <w:lang w:val="ru-RU"/>
        </w:rPr>
      </w:pPr>
      <w:r w:rsidRPr="00907DF6">
        <w:rPr>
          <w:rFonts w:ascii="Franklin Gothic Book" w:hAnsi="Franklin Gothic Book"/>
          <w:lang w:val="ru-RU"/>
        </w:rPr>
        <w:t>Раздел 1. Показатели перспективного спроса на тепловую энергию (мощность) и теплоноситель в установленных границах территории села</w:t>
      </w:r>
    </w:p>
    <w:p w:rsidR="002F72D2" w:rsidRPr="00907DF6" w:rsidRDefault="002F72D2" w:rsidP="002F72D2">
      <w:pPr>
        <w:pStyle w:val="214"/>
        <w:spacing w:before="68"/>
        <w:ind w:left="0" w:right="146" w:firstLine="851"/>
        <w:jc w:val="both"/>
        <w:rPr>
          <w:rFonts w:ascii="Franklin Gothic Book" w:hAnsi="Franklin Gothic Book"/>
          <w:b w:val="0"/>
          <w:bCs w:val="0"/>
          <w:i/>
          <w:lang w:val="ru-RU"/>
        </w:rPr>
      </w:pPr>
    </w:p>
    <w:p w:rsidR="002F72D2" w:rsidRPr="00907DF6" w:rsidRDefault="002F72D2" w:rsidP="002F72D2">
      <w:pPr>
        <w:pStyle w:val="214"/>
        <w:rPr>
          <w:rFonts w:ascii="Franklin Gothic Book" w:hAnsi="Franklin Gothic Book"/>
          <w:lang w:val="ru-RU"/>
        </w:rPr>
      </w:pPr>
      <w:r w:rsidRPr="00907DF6">
        <w:rPr>
          <w:rFonts w:ascii="Franklin Gothic Book" w:hAnsi="Franklin Gothic Book"/>
          <w:lang w:val="ru-RU"/>
        </w:rPr>
        <w:t>а) Площадь строительных фондов и приросты площадей строительных фондов по расче</w:t>
      </w:r>
      <w:r w:rsidRPr="00907DF6">
        <w:rPr>
          <w:rFonts w:ascii="Franklin Gothic Book" w:hAnsi="Franklin Gothic Book"/>
          <w:lang w:val="ru-RU"/>
        </w:rPr>
        <w:t>т</w:t>
      </w:r>
      <w:r w:rsidRPr="00907DF6">
        <w:rPr>
          <w:rFonts w:ascii="Franklin Gothic Book" w:hAnsi="Franklin Gothic Book"/>
          <w:lang w:val="ru-RU"/>
        </w:rPr>
        <w:t>ным элементам территориального деления</w:t>
      </w:r>
    </w:p>
    <w:p w:rsidR="002F72D2" w:rsidRPr="00907DF6" w:rsidRDefault="002F72D2" w:rsidP="002F72D2">
      <w:pPr>
        <w:spacing w:line="360" w:lineRule="auto"/>
        <w:ind w:firstLine="851"/>
        <w:rPr>
          <w:rFonts w:ascii="Franklin Gothic Book" w:hAnsi="Franklin Gothic Book"/>
        </w:rPr>
      </w:pPr>
    </w:p>
    <w:p w:rsidR="002F72D2" w:rsidRPr="00907DF6" w:rsidRDefault="002F72D2" w:rsidP="002F72D2">
      <w:pPr>
        <w:ind w:firstLine="851"/>
        <w:jc w:val="both"/>
        <w:rPr>
          <w:rFonts w:ascii="Franklin Gothic Book" w:hAnsi="Franklin Gothic Book"/>
        </w:rPr>
      </w:pPr>
      <w:r w:rsidRPr="00907DF6">
        <w:rPr>
          <w:rFonts w:ascii="Franklin Gothic Book" w:hAnsi="Franklin Gothic Book"/>
        </w:rPr>
        <w:t>Согласно п. 4 Основные технические показатели проекта планировки территории Карг</w:t>
      </w:r>
      <w:r w:rsidRPr="00907DF6">
        <w:rPr>
          <w:rFonts w:ascii="Franklin Gothic Book" w:hAnsi="Franklin Gothic Book"/>
        </w:rPr>
        <w:t>а</w:t>
      </w:r>
      <w:r w:rsidRPr="00907DF6">
        <w:rPr>
          <w:rFonts w:ascii="Franklin Gothic Book" w:hAnsi="Franklin Gothic Book"/>
        </w:rPr>
        <w:t xml:space="preserve">половский сельсовет разработанного ООО «НПЦ ИИР» г. Воронеж перспективное строительство отсутствует. </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866"/>
        <w:gridCol w:w="4974"/>
        <w:gridCol w:w="1211"/>
        <w:gridCol w:w="1797"/>
        <w:gridCol w:w="1835"/>
      </w:tblGrid>
      <w:tr w:rsidR="002F72D2" w:rsidRPr="00907DF6" w:rsidTr="007A5724">
        <w:trPr>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b/>
              </w:rPr>
            </w:pPr>
            <w:r w:rsidRPr="00907DF6">
              <w:rPr>
                <w:rFonts w:ascii="Franklin Gothic Book" w:hAnsi="Franklin Gothic Book"/>
                <w:b/>
              </w:rPr>
              <w:t>№ п/п</w:t>
            </w:r>
          </w:p>
        </w:tc>
        <w:tc>
          <w:tcPr>
            <w:tcW w:w="2328" w:type="pct"/>
            <w:shd w:val="clear" w:color="auto" w:fill="auto"/>
            <w:vAlign w:val="center"/>
          </w:tcPr>
          <w:p w:rsidR="002F72D2" w:rsidRPr="00907DF6" w:rsidRDefault="002F72D2" w:rsidP="002F72D2">
            <w:pPr>
              <w:snapToGrid w:val="0"/>
              <w:jc w:val="center"/>
              <w:rPr>
                <w:rFonts w:ascii="Franklin Gothic Book" w:hAnsi="Franklin Gothic Book"/>
                <w:b/>
              </w:rPr>
            </w:pPr>
            <w:r w:rsidRPr="00907DF6">
              <w:rPr>
                <w:rFonts w:ascii="Franklin Gothic Book" w:hAnsi="Franklin Gothic Book"/>
                <w:b/>
              </w:rPr>
              <w:t>Наименование показателей</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b/>
              </w:rPr>
            </w:pPr>
            <w:r w:rsidRPr="00907DF6">
              <w:rPr>
                <w:rFonts w:ascii="Franklin Gothic Book" w:hAnsi="Franklin Gothic Book"/>
                <w:b/>
              </w:rPr>
              <w:t>Един. измер.</w:t>
            </w:r>
          </w:p>
        </w:tc>
        <w:tc>
          <w:tcPr>
            <w:tcW w:w="841" w:type="pct"/>
            <w:shd w:val="clear" w:color="auto" w:fill="auto"/>
            <w:vAlign w:val="center"/>
          </w:tcPr>
          <w:p w:rsidR="002F72D2" w:rsidRPr="00907DF6" w:rsidRDefault="002F72D2" w:rsidP="002F72D2">
            <w:pPr>
              <w:snapToGrid w:val="0"/>
              <w:ind w:left="-85" w:right="-103"/>
              <w:jc w:val="center"/>
              <w:rPr>
                <w:rFonts w:ascii="Franklin Gothic Book" w:hAnsi="Franklin Gothic Book"/>
                <w:b/>
              </w:rPr>
            </w:pPr>
            <w:r w:rsidRPr="00907DF6">
              <w:rPr>
                <w:rFonts w:ascii="Franklin Gothic Book" w:hAnsi="Franklin Gothic Book"/>
                <w:b/>
              </w:rPr>
              <w:t>Существующее положение.</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b/>
              </w:rPr>
            </w:pPr>
            <w:r w:rsidRPr="00907DF6">
              <w:rPr>
                <w:rFonts w:ascii="Franklin Gothic Book" w:hAnsi="Franklin Gothic Book"/>
                <w:b/>
              </w:rPr>
              <w:t>Проектное решение</w:t>
            </w:r>
          </w:p>
          <w:p w:rsidR="002F72D2" w:rsidRPr="00907DF6" w:rsidRDefault="002F72D2" w:rsidP="002F72D2">
            <w:pPr>
              <w:snapToGrid w:val="0"/>
              <w:jc w:val="center"/>
              <w:rPr>
                <w:rFonts w:ascii="Franklin Gothic Book" w:hAnsi="Franklin Gothic Book"/>
                <w:b/>
              </w:rPr>
            </w:pPr>
            <w:r w:rsidRPr="00907DF6">
              <w:rPr>
                <w:rFonts w:ascii="Franklin Gothic Book" w:hAnsi="Franklin Gothic Book"/>
                <w:b/>
              </w:rPr>
              <w:t>(расчетный срок)</w:t>
            </w:r>
          </w:p>
        </w:tc>
      </w:tr>
      <w:tr w:rsidR="002F72D2" w:rsidRPr="00907DF6" w:rsidTr="007A5724">
        <w:trPr>
          <w:trHeight w:val="186"/>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1</w:t>
            </w:r>
          </w:p>
        </w:tc>
        <w:tc>
          <w:tcPr>
            <w:tcW w:w="2328"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2</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3</w:t>
            </w:r>
          </w:p>
        </w:tc>
        <w:tc>
          <w:tcPr>
            <w:tcW w:w="841" w:type="pct"/>
            <w:shd w:val="clear" w:color="auto" w:fill="auto"/>
            <w:vAlign w:val="center"/>
          </w:tcPr>
          <w:p w:rsidR="002F72D2" w:rsidRPr="00907DF6" w:rsidRDefault="002F72D2" w:rsidP="002F72D2">
            <w:pPr>
              <w:snapToGrid w:val="0"/>
              <w:ind w:left="11" w:hanging="11"/>
              <w:jc w:val="center"/>
              <w:rPr>
                <w:rFonts w:ascii="Franklin Gothic Book" w:hAnsi="Franklin Gothic Book"/>
              </w:rPr>
            </w:pPr>
            <w:r w:rsidRPr="00907DF6">
              <w:rPr>
                <w:rFonts w:ascii="Franklin Gothic Book" w:hAnsi="Franklin Gothic Book"/>
              </w:rPr>
              <w:t>4</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5</w:t>
            </w:r>
          </w:p>
        </w:tc>
      </w:tr>
      <w:tr w:rsidR="002F72D2" w:rsidRPr="00907DF6" w:rsidTr="007A5724">
        <w:trPr>
          <w:trHeight w:val="246"/>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b/>
              </w:rPr>
            </w:pPr>
            <w:r w:rsidRPr="00907DF6">
              <w:rPr>
                <w:rFonts w:ascii="Franklin Gothic Book" w:hAnsi="Franklin Gothic Book"/>
                <w:b/>
              </w:rPr>
              <w:t>1</w:t>
            </w:r>
          </w:p>
        </w:tc>
        <w:tc>
          <w:tcPr>
            <w:tcW w:w="2328" w:type="pct"/>
            <w:shd w:val="clear" w:color="auto" w:fill="auto"/>
            <w:vAlign w:val="center"/>
          </w:tcPr>
          <w:p w:rsidR="002F72D2" w:rsidRPr="00907DF6" w:rsidRDefault="002F72D2" w:rsidP="002F72D2">
            <w:pPr>
              <w:snapToGrid w:val="0"/>
              <w:rPr>
                <w:rFonts w:ascii="Franklin Gothic Book" w:hAnsi="Franklin Gothic Book"/>
                <w:b/>
              </w:rPr>
            </w:pPr>
            <w:r w:rsidRPr="00907DF6">
              <w:rPr>
                <w:rFonts w:ascii="Franklin Gothic Book" w:hAnsi="Franklin Gothic Book"/>
                <w:b/>
              </w:rPr>
              <w:t>Территория земель сельского поселения в установленных границах,</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iCs/>
              </w:rPr>
              <w:t>21273</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21273</w:t>
            </w:r>
          </w:p>
        </w:tc>
      </w:tr>
      <w:tr w:rsidR="002F72D2" w:rsidRPr="00907DF6" w:rsidTr="007A5724">
        <w:trPr>
          <w:trHeight w:val="270"/>
          <w:jc w:val="center"/>
        </w:trPr>
        <w:tc>
          <w:tcPr>
            <w:tcW w:w="405" w:type="pct"/>
            <w:shd w:val="clear" w:color="auto" w:fill="auto"/>
            <w:vAlign w:val="center"/>
          </w:tcPr>
          <w:p w:rsidR="002F72D2" w:rsidRPr="00907DF6" w:rsidRDefault="002F72D2" w:rsidP="002F72D2">
            <w:pPr>
              <w:snapToGrid w:val="0"/>
              <w:rPr>
                <w:rFonts w:ascii="Franklin Gothic Book" w:hAnsi="Franklin Gothic Book"/>
              </w:rPr>
            </w:pPr>
          </w:p>
        </w:tc>
        <w:tc>
          <w:tcPr>
            <w:tcW w:w="2328" w:type="pct"/>
            <w:shd w:val="clear" w:color="auto" w:fill="auto"/>
            <w:vAlign w:val="center"/>
          </w:tcPr>
          <w:p w:rsidR="002F72D2" w:rsidRPr="00907DF6" w:rsidRDefault="002F72D2" w:rsidP="002F72D2">
            <w:pPr>
              <w:snapToGrid w:val="0"/>
              <w:ind w:right="-71"/>
              <w:rPr>
                <w:rFonts w:ascii="Franklin Gothic Book" w:hAnsi="Franklin Gothic Book"/>
              </w:rPr>
            </w:pPr>
            <w:r w:rsidRPr="00907DF6">
              <w:rPr>
                <w:rFonts w:ascii="Franklin Gothic Book" w:hAnsi="Franklin Gothic Book"/>
              </w:rPr>
              <w:t>в том числе:</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p>
        </w:tc>
      </w:tr>
      <w:tr w:rsidR="002F72D2" w:rsidRPr="00907DF6" w:rsidTr="007A5724">
        <w:trPr>
          <w:trHeight w:val="270"/>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1.1</w:t>
            </w:r>
          </w:p>
        </w:tc>
        <w:tc>
          <w:tcPr>
            <w:tcW w:w="2328" w:type="pct"/>
            <w:shd w:val="clear" w:color="auto" w:fill="auto"/>
            <w:vAlign w:val="center"/>
          </w:tcPr>
          <w:p w:rsidR="002F72D2" w:rsidRPr="00907DF6" w:rsidRDefault="002F72D2" w:rsidP="002F72D2">
            <w:pPr>
              <w:snapToGrid w:val="0"/>
              <w:ind w:right="-71"/>
              <w:rPr>
                <w:rFonts w:ascii="Franklin Gothic Book" w:hAnsi="Franklin Gothic Book"/>
              </w:rPr>
            </w:pPr>
            <w:r w:rsidRPr="00907DF6">
              <w:rPr>
                <w:rFonts w:ascii="Franklin Gothic Book" w:hAnsi="Franklin Gothic Book"/>
              </w:rPr>
              <w:t>Земли населенных пунктов– всего,</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1458,00</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1458,00</w:t>
            </w:r>
          </w:p>
        </w:tc>
      </w:tr>
      <w:tr w:rsidR="002F72D2" w:rsidRPr="00907DF6" w:rsidTr="007A5724">
        <w:trPr>
          <w:trHeight w:val="270"/>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p>
        </w:tc>
        <w:tc>
          <w:tcPr>
            <w:tcW w:w="2328" w:type="pct"/>
            <w:shd w:val="clear" w:color="auto" w:fill="auto"/>
            <w:vAlign w:val="center"/>
          </w:tcPr>
          <w:p w:rsidR="002F72D2" w:rsidRPr="00907DF6" w:rsidRDefault="002F72D2" w:rsidP="002F72D2">
            <w:pPr>
              <w:snapToGrid w:val="0"/>
              <w:ind w:right="-71"/>
              <w:rPr>
                <w:rFonts w:ascii="Franklin Gothic Book" w:hAnsi="Franklin Gothic Book"/>
              </w:rPr>
            </w:pPr>
            <w:r w:rsidRPr="00907DF6">
              <w:rPr>
                <w:rFonts w:ascii="Franklin Gothic Book" w:hAnsi="Franklin Gothic Book"/>
              </w:rPr>
              <w:t>с.Каргаполово</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766,00</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766,00</w:t>
            </w:r>
          </w:p>
        </w:tc>
      </w:tr>
      <w:tr w:rsidR="002F72D2" w:rsidRPr="00907DF6" w:rsidTr="007A5724">
        <w:trPr>
          <w:trHeight w:val="270"/>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p>
        </w:tc>
        <w:tc>
          <w:tcPr>
            <w:tcW w:w="2328" w:type="pct"/>
            <w:shd w:val="clear" w:color="auto" w:fill="auto"/>
            <w:vAlign w:val="center"/>
          </w:tcPr>
          <w:p w:rsidR="002F72D2" w:rsidRPr="00907DF6" w:rsidRDefault="002F72D2" w:rsidP="002F72D2">
            <w:pPr>
              <w:snapToGrid w:val="0"/>
              <w:ind w:right="-71"/>
              <w:rPr>
                <w:rFonts w:ascii="Franklin Gothic Book" w:hAnsi="Franklin Gothic Book"/>
              </w:rPr>
            </w:pPr>
            <w:r w:rsidRPr="00907DF6">
              <w:rPr>
                <w:rFonts w:ascii="Franklin Gothic Book" w:hAnsi="Franklin Gothic Book"/>
              </w:rPr>
              <w:t>с.Зорино</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iCs/>
              </w:rPr>
            </w:pPr>
            <w:r w:rsidRPr="00907DF6">
              <w:rPr>
                <w:rFonts w:ascii="Franklin Gothic Book" w:hAnsi="Franklin Gothic Book"/>
                <w:iCs/>
              </w:rPr>
              <w:t>295,00</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295,00</w:t>
            </w:r>
          </w:p>
        </w:tc>
      </w:tr>
      <w:tr w:rsidR="002F72D2" w:rsidRPr="00907DF6" w:rsidTr="007A5724">
        <w:trPr>
          <w:trHeight w:val="270"/>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p>
        </w:tc>
        <w:tc>
          <w:tcPr>
            <w:tcW w:w="2328" w:type="pct"/>
            <w:shd w:val="clear" w:color="auto" w:fill="auto"/>
            <w:vAlign w:val="center"/>
          </w:tcPr>
          <w:p w:rsidR="002F72D2" w:rsidRPr="00907DF6" w:rsidRDefault="002F72D2" w:rsidP="002F72D2">
            <w:pPr>
              <w:snapToGrid w:val="0"/>
              <w:ind w:right="-71"/>
              <w:rPr>
                <w:rFonts w:ascii="Franklin Gothic Book" w:hAnsi="Franklin Gothic Book"/>
              </w:rPr>
            </w:pPr>
            <w:r w:rsidRPr="00907DF6">
              <w:rPr>
                <w:rFonts w:ascii="Franklin Gothic Book" w:hAnsi="Franklin Gothic Book"/>
              </w:rPr>
              <w:t>д.Тараданово</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iCs/>
              </w:rPr>
            </w:pPr>
            <w:r w:rsidRPr="00907DF6">
              <w:rPr>
                <w:rFonts w:ascii="Franklin Gothic Book" w:hAnsi="Franklin Gothic Book"/>
                <w:iCs/>
              </w:rPr>
              <w:t>397,00</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397,00</w:t>
            </w:r>
          </w:p>
        </w:tc>
      </w:tr>
      <w:tr w:rsidR="002F72D2" w:rsidRPr="00907DF6" w:rsidTr="007A5724">
        <w:trPr>
          <w:trHeight w:val="270"/>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b/>
              </w:rPr>
            </w:pPr>
            <w:r w:rsidRPr="00907DF6">
              <w:rPr>
                <w:rFonts w:ascii="Franklin Gothic Book" w:hAnsi="Franklin Gothic Book"/>
                <w:b/>
              </w:rPr>
              <w:t>2</w:t>
            </w:r>
          </w:p>
        </w:tc>
        <w:tc>
          <w:tcPr>
            <w:tcW w:w="4595" w:type="pct"/>
            <w:gridSpan w:val="4"/>
            <w:shd w:val="clear" w:color="auto" w:fill="auto"/>
            <w:vAlign w:val="center"/>
          </w:tcPr>
          <w:p w:rsidR="002F72D2" w:rsidRPr="00907DF6" w:rsidRDefault="002F72D2" w:rsidP="002F72D2">
            <w:pPr>
              <w:snapToGrid w:val="0"/>
              <w:rPr>
                <w:rFonts w:ascii="Franklin Gothic Book" w:hAnsi="Franklin Gothic Book"/>
                <w:b/>
              </w:rPr>
            </w:pPr>
            <w:r w:rsidRPr="00907DF6">
              <w:rPr>
                <w:rFonts w:ascii="Franklin Gothic Book" w:hAnsi="Franklin Gothic Book"/>
                <w:b/>
              </w:rPr>
              <w:t>Функциональные зоны в границах населенных пунктов</w:t>
            </w:r>
          </w:p>
        </w:tc>
      </w:tr>
      <w:tr w:rsidR="002F72D2" w:rsidRPr="00907DF6" w:rsidTr="007A5724">
        <w:trPr>
          <w:trHeight w:val="270"/>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p>
        </w:tc>
        <w:tc>
          <w:tcPr>
            <w:tcW w:w="2328" w:type="pct"/>
            <w:shd w:val="clear" w:color="auto" w:fill="auto"/>
          </w:tcPr>
          <w:p w:rsidR="002F72D2" w:rsidRPr="00907DF6" w:rsidRDefault="002F72D2" w:rsidP="002F72D2">
            <w:pPr>
              <w:jc w:val="both"/>
              <w:rPr>
                <w:rFonts w:ascii="Franklin Gothic Book" w:hAnsi="Franklin Gothic Book"/>
              </w:rPr>
            </w:pPr>
            <w:r w:rsidRPr="00907DF6">
              <w:rPr>
                <w:rFonts w:ascii="Franklin Gothic Book" w:hAnsi="Franklin Gothic Book"/>
              </w:rPr>
              <w:t>в том числе:</w:t>
            </w:r>
          </w:p>
        </w:tc>
        <w:tc>
          <w:tcPr>
            <w:tcW w:w="567" w:type="pct"/>
            <w:shd w:val="clear" w:color="auto" w:fill="auto"/>
          </w:tcPr>
          <w:p w:rsidR="002F72D2" w:rsidRPr="00907DF6" w:rsidRDefault="002F72D2" w:rsidP="002F72D2">
            <w:pPr>
              <w:jc w:val="center"/>
              <w:rPr>
                <w:rFonts w:ascii="Franklin Gothic Book" w:hAnsi="Franklin Gothic Book"/>
              </w:rPr>
            </w:pPr>
          </w:p>
        </w:tc>
        <w:tc>
          <w:tcPr>
            <w:tcW w:w="841" w:type="pct"/>
            <w:shd w:val="clear" w:color="auto" w:fill="auto"/>
          </w:tcPr>
          <w:p w:rsidR="002F72D2" w:rsidRPr="00907DF6" w:rsidRDefault="002F72D2" w:rsidP="002F72D2">
            <w:pPr>
              <w:jc w:val="center"/>
              <w:rPr>
                <w:rFonts w:ascii="Franklin Gothic Book" w:hAnsi="Franklin Gothic Book"/>
              </w:rPr>
            </w:pPr>
          </w:p>
        </w:tc>
        <w:tc>
          <w:tcPr>
            <w:tcW w:w="859" w:type="pct"/>
            <w:shd w:val="clear" w:color="auto" w:fill="auto"/>
          </w:tcPr>
          <w:p w:rsidR="002F72D2" w:rsidRPr="00907DF6" w:rsidRDefault="002F72D2" w:rsidP="002F72D2">
            <w:pPr>
              <w:jc w:val="center"/>
              <w:rPr>
                <w:rFonts w:ascii="Franklin Gothic Book" w:hAnsi="Franklin Gothic Book"/>
              </w:rPr>
            </w:pPr>
          </w:p>
        </w:tc>
      </w:tr>
      <w:tr w:rsidR="002F72D2" w:rsidRPr="00907DF6" w:rsidTr="007A5724">
        <w:trPr>
          <w:trHeight w:val="270"/>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2.1</w:t>
            </w:r>
          </w:p>
        </w:tc>
        <w:tc>
          <w:tcPr>
            <w:tcW w:w="2328" w:type="pct"/>
            <w:shd w:val="clear" w:color="auto" w:fill="auto"/>
          </w:tcPr>
          <w:p w:rsidR="002F72D2" w:rsidRPr="00907DF6" w:rsidRDefault="002F72D2" w:rsidP="002F72D2">
            <w:pPr>
              <w:jc w:val="both"/>
              <w:rPr>
                <w:rFonts w:ascii="Franklin Gothic Book" w:hAnsi="Franklin Gothic Book"/>
                <w:b/>
              </w:rPr>
            </w:pPr>
            <w:r w:rsidRPr="00907DF6">
              <w:rPr>
                <w:rFonts w:ascii="Franklin Gothic Book" w:hAnsi="Franklin Gothic Book"/>
              </w:rPr>
              <w:t>Земельные участки в составе жилых зон</w:t>
            </w:r>
          </w:p>
        </w:tc>
        <w:tc>
          <w:tcPr>
            <w:tcW w:w="567" w:type="pct"/>
            <w:shd w:val="clear" w:color="auto" w:fill="auto"/>
          </w:tcPr>
          <w:p w:rsidR="002F72D2" w:rsidRPr="00907DF6" w:rsidRDefault="002F72D2" w:rsidP="002F72D2">
            <w:pPr>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77,00</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77,00</w:t>
            </w:r>
          </w:p>
        </w:tc>
      </w:tr>
      <w:tr w:rsidR="002F72D2" w:rsidRPr="00907DF6" w:rsidTr="007A5724">
        <w:trPr>
          <w:trHeight w:val="270"/>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p>
        </w:tc>
        <w:tc>
          <w:tcPr>
            <w:tcW w:w="2328" w:type="pct"/>
            <w:shd w:val="clear" w:color="auto" w:fill="auto"/>
            <w:vAlign w:val="center"/>
          </w:tcPr>
          <w:p w:rsidR="002F72D2" w:rsidRPr="00907DF6" w:rsidRDefault="002F72D2" w:rsidP="002F72D2">
            <w:pPr>
              <w:snapToGrid w:val="0"/>
              <w:ind w:right="-71"/>
              <w:rPr>
                <w:rFonts w:ascii="Franklin Gothic Book" w:hAnsi="Franklin Gothic Book"/>
              </w:rPr>
            </w:pPr>
            <w:r w:rsidRPr="00907DF6">
              <w:rPr>
                <w:rFonts w:ascii="Franklin Gothic Book" w:hAnsi="Franklin Gothic Book"/>
              </w:rPr>
              <w:t>с.Каргаполово</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45,00</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45,00</w:t>
            </w:r>
          </w:p>
        </w:tc>
      </w:tr>
      <w:tr w:rsidR="002F72D2" w:rsidRPr="00907DF6" w:rsidTr="007A5724">
        <w:trPr>
          <w:trHeight w:val="270"/>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p>
        </w:tc>
        <w:tc>
          <w:tcPr>
            <w:tcW w:w="2328" w:type="pct"/>
            <w:shd w:val="clear" w:color="auto" w:fill="auto"/>
            <w:vAlign w:val="center"/>
          </w:tcPr>
          <w:p w:rsidR="002F72D2" w:rsidRPr="00907DF6" w:rsidRDefault="002F72D2" w:rsidP="002F72D2">
            <w:pPr>
              <w:snapToGrid w:val="0"/>
              <w:ind w:right="-71"/>
              <w:rPr>
                <w:rFonts w:ascii="Franklin Gothic Book" w:hAnsi="Franklin Gothic Book"/>
              </w:rPr>
            </w:pPr>
            <w:r w:rsidRPr="00907DF6">
              <w:rPr>
                <w:rFonts w:ascii="Franklin Gothic Book" w:hAnsi="Franklin Gothic Book"/>
              </w:rPr>
              <w:t>с.Зорино</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iCs/>
              </w:rPr>
            </w:pPr>
            <w:r w:rsidRPr="00907DF6">
              <w:rPr>
                <w:rFonts w:ascii="Franklin Gothic Book" w:hAnsi="Franklin Gothic Book"/>
                <w:iCs/>
              </w:rPr>
              <w:t>15,00</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iCs/>
              </w:rPr>
            </w:pPr>
            <w:r w:rsidRPr="00907DF6">
              <w:rPr>
                <w:rFonts w:ascii="Franklin Gothic Book" w:hAnsi="Franklin Gothic Book"/>
                <w:iCs/>
              </w:rPr>
              <w:t>15,00</w:t>
            </w:r>
          </w:p>
        </w:tc>
      </w:tr>
      <w:tr w:rsidR="002F72D2" w:rsidRPr="00907DF6" w:rsidTr="007A5724">
        <w:trPr>
          <w:trHeight w:val="270"/>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p>
        </w:tc>
        <w:tc>
          <w:tcPr>
            <w:tcW w:w="2328" w:type="pct"/>
            <w:shd w:val="clear" w:color="auto" w:fill="auto"/>
            <w:vAlign w:val="center"/>
          </w:tcPr>
          <w:p w:rsidR="002F72D2" w:rsidRPr="00907DF6" w:rsidRDefault="002F72D2" w:rsidP="002F72D2">
            <w:pPr>
              <w:snapToGrid w:val="0"/>
              <w:ind w:right="-71"/>
              <w:rPr>
                <w:rFonts w:ascii="Franklin Gothic Book" w:hAnsi="Franklin Gothic Book"/>
              </w:rPr>
            </w:pPr>
            <w:r w:rsidRPr="00907DF6">
              <w:rPr>
                <w:rFonts w:ascii="Franklin Gothic Book" w:hAnsi="Franklin Gothic Book"/>
              </w:rPr>
              <w:t>д.Тараданово</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p>
        </w:tc>
        <w:tc>
          <w:tcPr>
            <w:tcW w:w="841" w:type="pct"/>
            <w:shd w:val="clear" w:color="auto" w:fill="auto"/>
            <w:vAlign w:val="center"/>
          </w:tcPr>
          <w:p w:rsidR="002F72D2" w:rsidRPr="00907DF6" w:rsidRDefault="002F72D2" w:rsidP="002F72D2">
            <w:pPr>
              <w:snapToGrid w:val="0"/>
              <w:jc w:val="center"/>
              <w:rPr>
                <w:rFonts w:ascii="Franklin Gothic Book" w:hAnsi="Franklin Gothic Book"/>
                <w:iCs/>
              </w:rPr>
            </w:pPr>
            <w:r w:rsidRPr="00907DF6">
              <w:rPr>
                <w:rFonts w:ascii="Franklin Gothic Book" w:hAnsi="Franklin Gothic Book"/>
                <w:iCs/>
              </w:rPr>
              <w:t>17,00</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iCs/>
              </w:rPr>
            </w:pPr>
            <w:r w:rsidRPr="00907DF6">
              <w:rPr>
                <w:rFonts w:ascii="Franklin Gothic Book" w:hAnsi="Franklin Gothic Book"/>
                <w:iCs/>
              </w:rPr>
              <w:t>17,00</w:t>
            </w:r>
          </w:p>
        </w:tc>
      </w:tr>
      <w:tr w:rsidR="002F72D2" w:rsidRPr="00907DF6" w:rsidTr="007A5724">
        <w:trPr>
          <w:trHeight w:val="270"/>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2.2</w:t>
            </w:r>
          </w:p>
        </w:tc>
        <w:tc>
          <w:tcPr>
            <w:tcW w:w="2328" w:type="pct"/>
            <w:shd w:val="clear" w:color="auto" w:fill="auto"/>
          </w:tcPr>
          <w:p w:rsidR="002F72D2" w:rsidRPr="00907DF6" w:rsidRDefault="002F72D2" w:rsidP="002F72D2">
            <w:pPr>
              <w:jc w:val="both"/>
              <w:rPr>
                <w:rFonts w:ascii="Franklin Gothic Book" w:hAnsi="Franklin Gothic Book"/>
                <w:b/>
              </w:rPr>
            </w:pPr>
            <w:r w:rsidRPr="00907DF6">
              <w:rPr>
                <w:rFonts w:ascii="Franklin Gothic Book" w:hAnsi="Franklin Gothic Book"/>
              </w:rPr>
              <w:t>Земельные участки в составе общественно-деловых зон</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22,10</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p>
        </w:tc>
      </w:tr>
      <w:tr w:rsidR="002F72D2" w:rsidRPr="00907DF6" w:rsidTr="007A5724">
        <w:trPr>
          <w:trHeight w:val="270"/>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p>
        </w:tc>
        <w:tc>
          <w:tcPr>
            <w:tcW w:w="2328" w:type="pct"/>
            <w:shd w:val="clear" w:color="auto" w:fill="auto"/>
            <w:vAlign w:val="center"/>
          </w:tcPr>
          <w:p w:rsidR="002F72D2" w:rsidRPr="00907DF6" w:rsidRDefault="002F72D2" w:rsidP="002F72D2">
            <w:pPr>
              <w:snapToGrid w:val="0"/>
              <w:ind w:right="-71"/>
              <w:rPr>
                <w:rFonts w:ascii="Franklin Gothic Book" w:hAnsi="Franklin Gothic Book"/>
              </w:rPr>
            </w:pPr>
            <w:r w:rsidRPr="00907DF6">
              <w:rPr>
                <w:rFonts w:ascii="Franklin Gothic Book" w:hAnsi="Franklin Gothic Book"/>
              </w:rPr>
              <w:t>с.Каргаполово</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20,0</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w:t>
            </w:r>
          </w:p>
        </w:tc>
      </w:tr>
      <w:tr w:rsidR="002F72D2" w:rsidRPr="00907DF6" w:rsidTr="007A5724">
        <w:trPr>
          <w:trHeight w:val="270"/>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p>
        </w:tc>
        <w:tc>
          <w:tcPr>
            <w:tcW w:w="2328" w:type="pct"/>
            <w:shd w:val="clear" w:color="auto" w:fill="auto"/>
            <w:vAlign w:val="center"/>
          </w:tcPr>
          <w:p w:rsidR="002F72D2" w:rsidRPr="00907DF6" w:rsidRDefault="002F72D2" w:rsidP="002F72D2">
            <w:pPr>
              <w:snapToGrid w:val="0"/>
              <w:ind w:right="-71"/>
              <w:rPr>
                <w:rFonts w:ascii="Franklin Gothic Book" w:hAnsi="Franklin Gothic Book"/>
              </w:rPr>
            </w:pPr>
            <w:r w:rsidRPr="00907DF6">
              <w:rPr>
                <w:rFonts w:ascii="Franklin Gothic Book" w:hAnsi="Franklin Gothic Book"/>
              </w:rPr>
              <w:t>с.Зорино</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w:t>
            </w:r>
          </w:p>
        </w:tc>
      </w:tr>
      <w:tr w:rsidR="002F72D2" w:rsidRPr="00907DF6" w:rsidTr="007A5724">
        <w:trPr>
          <w:trHeight w:val="270"/>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p>
        </w:tc>
        <w:tc>
          <w:tcPr>
            <w:tcW w:w="2328" w:type="pct"/>
            <w:shd w:val="clear" w:color="auto" w:fill="auto"/>
            <w:vAlign w:val="center"/>
          </w:tcPr>
          <w:p w:rsidR="002F72D2" w:rsidRPr="00907DF6" w:rsidRDefault="002F72D2" w:rsidP="002F72D2">
            <w:pPr>
              <w:snapToGrid w:val="0"/>
              <w:ind w:right="-71"/>
              <w:rPr>
                <w:rFonts w:ascii="Franklin Gothic Book" w:hAnsi="Franklin Gothic Book"/>
              </w:rPr>
            </w:pPr>
            <w:r w:rsidRPr="00907DF6">
              <w:rPr>
                <w:rFonts w:ascii="Franklin Gothic Book" w:hAnsi="Franklin Gothic Book"/>
              </w:rPr>
              <w:t>д.Тараданово</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2,10</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w:t>
            </w:r>
          </w:p>
        </w:tc>
      </w:tr>
      <w:tr w:rsidR="002F72D2" w:rsidRPr="00907DF6" w:rsidTr="007A5724">
        <w:trPr>
          <w:trHeight w:val="270"/>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2.3</w:t>
            </w:r>
          </w:p>
        </w:tc>
        <w:tc>
          <w:tcPr>
            <w:tcW w:w="2328" w:type="pct"/>
            <w:shd w:val="clear" w:color="auto" w:fill="auto"/>
          </w:tcPr>
          <w:p w:rsidR="002F72D2" w:rsidRPr="00907DF6" w:rsidRDefault="002F72D2" w:rsidP="002F72D2">
            <w:pPr>
              <w:jc w:val="both"/>
              <w:rPr>
                <w:rFonts w:ascii="Franklin Gothic Book" w:hAnsi="Franklin Gothic Book"/>
              </w:rPr>
            </w:pPr>
            <w:r w:rsidRPr="00907DF6">
              <w:rPr>
                <w:rFonts w:ascii="Franklin Gothic Book" w:hAnsi="Franklin Gothic Book"/>
              </w:rPr>
              <w:t>Земельные участки в составе производс</w:t>
            </w:r>
            <w:r w:rsidRPr="00907DF6">
              <w:rPr>
                <w:rFonts w:ascii="Franklin Gothic Book" w:hAnsi="Franklin Gothic Book"/>
              </w:rPr>
              <w:t>т</w:t>
            </w:r>
            <w:r w:rsidRPr="00907DF6">
              <w:rPr>
                <w:rFonts w:ascii="Franklin Gothic Book" w:hAnsi="Franklin Gothic Book"/>
              </w:rPr>
              <w:t xml:space="preserve">венных зон </w:t>
            </w:r>
          </w:p>
        </w:tc>
        <w:tc>
          <w:tcPr>
            <w:tcW w:w="567" w:type="pct"/>
            <w:shd w:val="clear" w:color="auto" w:fill="auto"/>
          </w:tcPr>
          <w:p w:rsidR="002F72D2" w:rsidRPr="00907DF6" w:rsidRDefault="002F72D2" w:rsidP="002F72D2">
            <w:pPr>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87,60</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66,20</w:t>
            </w:r>
          </w:p>
        </w:tc>
      </w:tr>
      <w:tr w:rsidR="002F72D2" w:rsidRPr="00907DF6" w:rsidTr="007A5724">
        <w:trPr>
          <w:trHeight w:val="270"/>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p>
        </w:tc>
        <w:tc>
          <w:tcPr>
            <w:tcW w:w="2328" w:type="pct"/>
            <w:shd w:val="clear" w:color="auto" w:fill="auto"/>
            <w:vAlign w:val="center"/>
          </w:tcPr>
          <w:p w:rsidR="002F72D2" w:rsidRPr="00907DF6" w:rsidRDefault="002F72D2" w:rsidP="002F72D2">
            <w:pPr>
              <w:snapToGrid w:val="0"/>
              <w:ind w:right="-71"/>
              <w:rPr>
                <w:rFonts w:ascii="Franklin Gothic Book" w:hAnsi="Franklin Gothic Book"/>
              </w:rPr>
            </w:pPr>
            <w:r w:rsidRPr="00907DF6">
              <w:rPr>
                <w:rFonts w:ascii="Franklin Gothic Book" w:hAnsi="Franklin Gothic Book"/>
              </w:rPr>
              <w:t>с.Каргаполово</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57,5</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14,70</w:t>
            </w:r>
          </w:p>
        </w:tc>
      </w:tr>
      <w:tr w:rsidR="002F72D2" w:rsidRPr="00907DF6" w:rsidTr="007A5724">
        <w:trPr>
          <w:trHeight w:val="270"/>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p>
        </w:tc>
        <w:tc>
          <w:tcPr>
            <w:tcW w:w="2328" w:type="pct"/>
            <w:shd w:val="clear" w:color="auto" w:fill="auto"/>
            <w:vAlign w:val="center"/>
          </w:tcPr>
          <w:p w:rsidR="002F72D2" w:rsidRPr="00907DF6" w:rsidRDefault="002F72D2" w:rsidP="002F72D2">
            <w:pPr>
              <w:snapToGrid w:val="0"/>
              <w:ind w:right="-71"/>
              <w:rPr>
                <w:rFonts w:ascii="Franklin Gothic Book" w:hAnsi="Franklin Gothic Book"/>
              </w:rPr>
            </w:pPr>
            <w:r w:rsidRPr="00907DF6">
              <w:rPr>
                <w:rFonts w:ascii="Franklin Gothic Book" w:hAnsi="Franklin Gothic Book"/>
              </w:rPr>
              <w:t>с.Зорино</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w:t>
            </w:r>
          </w:p>
        </w:tc>
      </w:tr>
      <w:tr w:rsidR="002F72D2" w:rsidRPr="00907DF6" w:rsidTr="007A5724">
        <w:trPr>
          <w:trHeight w:val="270"/>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p>
        </w:tc>
        <w:tc>
          <w:tcPr>
            <w:tcW w:w="2328" w:type="pct"/>
            <w:shd w:val="clear" w:color="auto" w:fill="auto"/>
            <w:vAlign w:val="center"/>
          </w:tcPr>
          <w:p w:rsidR="002F72D2" w:rsidRPr="00907DF6" w:rsidRDefault="002F72D2" w:rsidP="002F72D2">
            <w:pPr>
              <w:snapToGrid w:val="0"/>
              <w:ind w:right="-71"/>
              <w:rPr>
                <w:rFonts w:ascii="Franklin Gothic Book" w:hAnsi="Franklin Gothic Book"/>
              </w:rPr>
            </w:pPr>
            <w:r w:rsidRPr="00907DF6">
              <w:rPr>
                <w:rFonts w:ascii="Franklin Gothic Book" w:hAnsi="Franklin Gothic Book"/>
              </w:rPr>
              <w:t>д.Тараданово</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30,10</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51,50</w:t>
            </w:r>
          </w:p>
        </w:tc>
      </w:tr>
      <w:tr w:rsidR="002F72D2" w:rsidRPr="00907DF6" w:rsidTr="007A5724">
        <w:trPr>
          <w:trHeight w:val="270"/>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2.4</w:t>
            </w:r>
          </w:p>
        </w:tc>
        <w:tc>
          <w:tcPr>
            <w:tcW w:w="2328" w:type="pct"/>
            <w:shd w:val="clear" w:color="auto" w:fill="auto"/>
          </w:tcPr>
          <w:p w:rsidR="002F72D2" w:rsidRPr="00907DF6" w:rsidRDefault="002F72D2" w:rsidP="002F72D2">
            <w:pPr>
              <w:jc w:val="both"/>
              <w:rPr>
                <w:rFonts w:ascii="Franklin Gothic Book" w:hAnsi="Franklin Gothic Book"/>
              </w:rPr>
            </w:pPr>
            <w:r w:rsidRPr="00907DF6">
              <w:rPr>
                <w:rFonts w:ascii="Franklin Gothic Book" w:hAnsi="Franklin Gothic Book"/>
              </w:rPr>
              <w:t>Земельные участки в составе зон рекреац</w:t>
            </w:r>
            <w:r w:rsidRPr="00907DF6">
              <w:rPr>
                <w:rFonts w:ascii="Franklin Gothic Book" w:hAnsi="Franklin Gothic Book"/>
              </w:rPr>
              <w:t>и</w:t>
            </w:r>
            <w:r w:rsidRPr="00907DF6">
              <w:rPr>
                <w:rFonts w:ascii="Franklin Gothic Book" w:hAnsi="Franklin Gothic Book"/>
              </w:rPr>
              <w:t xml:space="preserve">онного и санитарно-защитного озеленения </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w:t>
            </w:r>
          </w:p>
        </w:tc>
      </w:tr>
      <w:tr w:rsidR="002F72D2" w:rsidRPr="00907DF6" w:rsidTr="007A5724">
        <w:trPr>
          <w:trHeight w:val="270"/>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2.5</w:t>
            </w:r>
          </w:p>
        </w:tc>
        <w:tc>
          <w:tcPr>
            <w:tcW w:w="2328" w:type="pct"/>
            <w:shd w:val="clear" w:color="auto" w:fill="auto"/>
          </w:tcPr>
          <w:p w:rsidR="002F72D2" w:rsidRPr="00907DF6" w:rsidRDefault="002F72D2" w:rsidP="002F72D2">
            <w:pPr>
              <w:jc w:val="both"/>
              <w:rPr>
                <w:rFonts w:ascii="Franklin Gothic Book" w:hAnsi="Franklin Gothic Book"/>
              </w:rPr>
            </w:pPr>
            <w:r w:rsidRPr="00907DF6">
              <w:rPr>
                <w:rFonts w:ascii="Franklin Gothic Book" w:hAnsi="Franklin Gothic Book"/>
              </w:rPr>
              <w:t>Земельные участки в составе зон сельск</w:t>
            </w:r>
            <w:r w:rsidRPr="00907DF6">
              <w:rPr>
                <w:rFonts w:ascii="Franklin Gothic Book" w:hAnsi="Franklin Gothic Book"/>
              </w:rPr>
              <w:t>о</w:t>
            </w:r>
            <w:r w:rsidRPr="00907DF6">
              <w:rPr>
                <w:rFonts w:ascii="Franklin Gothic Book" w:hAnsi="Franklin Gothic Book"/>
              </w:rPr>
              <w:t xml:space="preserve">хозяйственного использования </w:t>
            </w:r>
          </w:p>
        </w:tc>
        <w:tc>
          <w:tcPr>
            <w:tcW w:w="567" w:type="pct"/>
            <w:shd w:val="clear" w:color="auto" w:fill="auto"/>
          </w:tcPr>
          <w:p w:rsidR="002F72D2" w:rsidRPr="00907DF6" w:rsidRDefault="002F72D2" w:rsidP="002F72D2">
            <w:pPr>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1,56</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2,8</w:t>
            </w:r>
          </w:p>
        </w:tc>
      </w:tr>
      <w:tr w:rsidR="002F72D2" w:rsidRPr="00907DF6" w:rsidTr="007A5724">
        <w:trPr>
          <w:trHeight w:val="270"/>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p>
        </w:tc>
        <w:tc>
          <w:tcPr>
            <w:tcW w:w="2328" w:type="pct"/>
            <w:shd w:val="clear" w:color="auto" w:fill="auto"/>
            <w:vAlign w:val="center"/>
          </w:tcPr>
          <w:p w:rsidR="002F72D2" w:rsidRPr="00907DF6" w:rsidRDefault="002F72D2" w:rsidP="002F72D2">
            <w:pPr>
              <w:snapToGrid w:val="0"/>
              <w:ind w:right="-71"/>
              <w:rPr>
                <w:rFonts w:ascii="Franklin Gothic Book" w:hAnsi="Franklin Gothic Book"/>
              </w:rPr>
            </w:pPr>
            <w:r w:rsidRPr="00907DF6">
              <w:rPr>
                <w:rFonts w:ascii="Franklin Gothic Book" w:hAnsi="Franklin Gothic Book"/>
              </w:rPr>
              <w:t>с.Каргаполово</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1,56</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2,8</w:t>
            </w:r>
          </w:p>
        </w:tc>
      </w:tr>
      <w:tr w:rsidR="002F72D2" w:rsidRPr="00907DF6" w:rsidTr="007A5724">
        <w:trPr>
          <w:trHeight w:val="270"/>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2.6</w:t>
            </w:r>
          </w:p>
        </w:tc>
        <w:tc>
          <w:tcPr>
            <w:tcW w:w="2328" w:type="pct"/>
            <w:shd w:val="clear" w:color="auto" w:fill="auto"/>
          </w:tcPr>
          <w:p w:rsidR="002F72D2" w:rsidRPr="00907DF6" w:rsidRDefault="002F72D2" w:rsidP="002F72D2">
            <w:pPr>
              <w:jc w:val="both"/>
              <w:rPr>
                <w:rFonts w:ascii="Franklin Gothic Book" w:hAnsi="Franklin Gothic Book"/>
              </w:rPr>
            </w:pPr>
            <w:r w:rsidRPr="00907DF6">
              <w:rPr>
                <w:rFonts w:ascii="Franklin Gothic Book" w:hAnsi="Franklin Gothic Book"/>
              </w:rPr>
              <w:t>Земельные участки в составе зон спец</w:t>
            </w:r>
            <w:r w:rsidRPr="00907DF6">
              <w:rPr>
                <w:rFonts w:ascii="Franklin Gothic Book" w:hAnsi="Franklin Gothic Book"/>
              </w:rPr>
              <w:t>и</w:t>
            </w:r>
            <w:r w:rsidRPr="00907DF6">
              <w:rPr>
                <w:rFonts w:ascii="Franklin Gothic Book" w:hAnsi="Franklin Gothic Book"/>
              </w:rPr>
              <w:t xml:space="preserve">ального назначения </w:t>
            </w:r>
          </w:p>
        </w:tc>
        <w:tc>
          <w:tcPr>
            <w:tcW w:w="567" w:type="pct"/>
            <w:shd w:val="clear" w:color="auto" w:fill="auto"/>
          </w:tcPr>
          <w:p w:rsidR="002F72D2" w:rsidRPr="00907DF6" w:rsidRDefault="002F72D2" w:rsidP="002F72D2">
            <w:pPr>
              <w:jc w:val="center"/>
              <w:rPr>
                <w:rFonts w:ascii="Franklin Gothic Book" w:hAnsi="Franklin Gothic Book"/>
              </w:rPr>
            </w:pPr>
            <w:r w:rsidRPr="00907DF6">
              <w:rPr>
                <w:rFonts w:ascii="Franklin Gothic Book" w:hAnsi="Franklin Gothic Book"/>
              </w:rPr>
              <w:t>га</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w:t>
            </w:r>
          </w:p>
        </w:tc>
      </w:tr>
      <w:tr w:rsidR="002F72D2" w:rsidRPr="00907DF6" w:rsidTr="007A5724">
        <w:trPr>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b/>
              </w:rPr>
            </w:pPr>
            <w:r w:rsidRPr="00907DF6">
              <w:rPr>
                <w:rFonts w:ascii="Franklin Gothic Book" w:hAnsi="Franklin Gothic Book"/>
                <w:b/>
              </w:rPr>
              <w:t>3</w:t>
            </w:r>
          </w:p>
        </w:tc>
        <w:tc>
          <w:tcPr>
            <w:tcW w:w="2328" w:type="pct"/>
            <w:shd w:val="clear" w:color="auto" w:fill="auto"/>
            <w:vAlign w:val="center"/>
          </w:tcPr>
          <w:p w:rsidR="002F72D2" w:rsidRPr="00907DF6" w:rsidRDefault="002F72D2" w:rsidP="002F72D2">
            <w:pPr>
              <w:snapToGrid w:val="0"/>
              <w:rPr>
                <w:rFonts w:ascii="Franklin Gothic Book" w:hAnsi="Franklin Gothic Book"/>
              </w:rPr>
            </w:pPr>
            <w:r w:rsidRPr="00907DF6">
              <w:rPr>
                <w:rFonts w:ascii="Franklin Gothic Book" w:hAnsi="Franklin Gothic Book"/>
                <w:b/>
              </w:rPr>
              <w:t>Жилищный фонд</w:t>
            </w:r>
            <w:r w:rsidRPr="00907DF6">
              <w:rPr>
                <w:rFonts w:ascii="Franklin Gothic Book" w:hAnsi="Franklin Gothic Book"/>
              </w:rPr>
              <w:t xml:space="preserve"> – всего,</w:t>
            </w:r>
          </w:p>
        </w:tc>
        <w:tc>
          <w:tcPr>
            <w:tcW w:w="567" w:type="pct"/>
            <w:shd w:val="clear" w:color="auto" w:fill="auto"/>
            <w:vAlign w:val="center"/>
          </w:tcPr>
          <w:p w:rsidR="002F72D2" w:rsidRPr="00907DF6" w:rsidRDefault="002F72D2" w:rsidP="002F72D2">
            <w:pPr>
              <w:snapToGrid w:val="0"/>
              <w:ind w:left="-141" w:right="-93"/>
              <w:jc w:val="center"/>
              <w:rPr>
                <w:rFonts w:ascii="Franklin Gothic Book" w:hAnsi="Franklin Gothic Book"/>
              </w:rPr>
            </w:pPr>
            <w:r w:rsidRPr="00907DF6">
              <w:rPr>
                <w:rFonts w:ascii="Franklin Gothic Book" w:hAnsi="Franklin Gothic Book"/>
              </w:rPr>
              <w:t>т.м</w:t>
            </w:r>
            <w:r w:rsidRPr="00907DF6">
              <w:rPr>
                <w:rFonts w:ascii="Franklin Gothic Book" w:hAnsi="Franklin Gothic Book"/>
                <w:vertAlign w:val="superscript"/>
              </w:rPr>
              <w:t xml:space="preserve">2 </w:t>
            </w:r>
            <w:r w:rsidRPr="00907DF6">
              <w:rPr>
                <w:rFonts w:ascii="Franklin Gothic Book" w:hAnsi="Franklin Gothic Book"/>
              </w:rPr>
              <w:t>общ. пл.</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w:t>
            </w:r>
          </w:p>
        </w:tc>
      </w:tr>
      <w:tr w:rsidR="002F72D2" w:rsidRPr="00907DF6" w:rsidTr="007A5724">
        <w:trPr>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3.1</w:t>
            </w:r>
          </w:p>
        </w:tc>
        <w:tc>
          <w:tcPr>
            <w:tcW w:w="2328" w:type="pct"/>
            <w:shd w:val="clear" w:color="auto" w:fill="auto"/>
            <w:vAlign w:val="center"/>
          </w:tcPr>
          <w:p w:rsidR="002F72D2" w:rsidRPr="00907DF6" w:rsidRDefault="002F72D2" w:rsidP="002F72D2">
            <w:pPr>
              <w:snapToGrid w:val="0"/>
              <w:ind w:left="-94" w:right="-103"/>
              <w:rPr>
                <w:rFonts w:ascii="Franklin Gothic Book" w:hAnsi="Franklin Gothic Book"/>
              </w:rPr>
            </w:pPr>
            <w:r w:rsidRPr="00907DF6">
              <w:rPr>
                <w:rFonts w:ascii="Franklin Gothic Book" w:hAnsi="Franklin Gothic Book"/>
              </w:rPr>
              <w:t xml:space="preserve">Средняя жилищная обеспеченность </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м</w:t>
            </w:r>
            <w:r w:rsidRPr="00907DF6">
              <w:rPr>
                <w:rFonts w:ascii="Franklin Gothic Book" w:hAnsi="Franklin Gothic Book"/>
                <w:vertAlign w:val="superscript"/>
              </w:rPr>
              <w:t>2</w:t>
            </w:r>
            <w:r w:rsidRPr="00907DF6">
              <w:rPr>
                <w:rFonts w:ascii="Franklin Gothic Book" w:hAnsi="Franklin Gothic Book"/>
              </w:rPr>
              <w:t>/чел.</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w:t>
            </w:r>
          </w:p>
        </w:tc>
      </w:tr>
      <w:tr w:rsidR="002F72D2" w:rsidRPr="00907DF6" w:rsidTr="007A5724">
        <w:trPr>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3.2</w:t>
            </w:r>
          </w:p>
        </w:tc>
        <w:tc>
          <w:tcPr>
            <w:tcW w:w="2328" w:type="pct"/>
            <w:shd w:val="clear" w:color="auto" w:fill="auto"/>
            <w:vAlign w:val="center"/>
          </w:tcPr>
          <w:p w:rsidR="002F72D2" w:rsidRPr="00907DF6" w:rsidRDefault="002F72D2" w:rsidP="002F72D2">
            <w:pPr>
              <w:snapToGrid w:val="0"/>
              <w:ind w:left="-94" w:right="-103"/>
              <w:rPr>
                <w:rFonts w:ascii="Franklin Gothic Book" w:hAnsi="Franklin Gothic Book"/>
              </w:rPr>
            </w:pPr>
            <w:r w:rsidRPr="00907DF6">
              <w:rPr>
                <w:rFonts w:ascii="Franklin Gothic Book" w:hAnsi="Franklin Gothic Book"/>
              </w:rPr>
              <w:t>Обеспеченность жилищного фонда:</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w:t>
            </w:r>
          </w:p>
        </w:tc>
      </w:tr>
      <w:tr w:rsidR="002F72D2" w:rsidRPr="00907DF6" w:rsidTr="007A5724">
        <w:trPr>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3.2.1</w:t>
            </w:r>
          </w:p>
        </w:tc>
        <w:tc>
          <w:tcPr>
            <w:tcW w:w="2328" w:type="pct"/>
            <w:shd w:val="clear" w:color="auto" w:fill="auto"/>
            <w:vAlign w:val="center"/>
          </w:tcPr>
          <w:p w:rsidR="002F72D2" w:rsidRPr="00907DF6" w:rsidRDefault="002F72D2" w:rsidP="002F72D2">
            <w:pPr>
              <w:snapToGrid w:val="0"/>
              <w:ind w:left="-94" w:right="-103"/>
              <w:rPr>
                <w:rFonts w:ascii="Franklin Gothic Book" w:hAnsi="Franklin Gothic Book"/>
              </w:rPr>
            </w:pPr>
            <w:r w:rsidRPr="00907DF6">
              <w:rPr>
                <w:rFonts w:ascii="Franklin Gothic Book" w:hAnsi="Franklin Gothic Book"/>
              </w:rPr>
              <w:t>водопроводом</w:t>
            </w:r>
          </w:p>
        </w:tc>
        <w:tc>
          <w:tcPr>
            <w:tcW w:w="567" w:type="pct"/>
            <w:shd w:val="clear" w:color="auto" w:fill="auto"/>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w:t>
            </w:r>
          </w:p>
        </w:tc>
      </w:tr>
      <w:tr w:rsidR="002F72D2" w:rsidRPr="00907DF6" w:rsidTr="007A5724">
        <w:trPr>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3.2.2</w:t>
            </w:r>
          </w:p>
        </w:tc>
        <w:tc>
          <w:tcPr>
            <w:tcW w:w="2328" w:type="pct"/>
            <w:shd w:val="clear" w:color="auto" w:fill="auto"/>
            <w:vAlign w:val="center"/>
          </w:tcPr>
          <w:p w:rsidR="002F72D2" w:rsidRPr="00907DF6" w:rsidRDefault="002F72D2" w:rsidP="002F72D2">
            <w:pPr>
              <w:snapToGrid w:val="0"/>
              <w:ind w:left="-94" w:right="-103"/>
              <w:rPr>
                <w:rFonts w:ascii="Franklin Gothic Book" w:hAnsi="Franklin Gothic Book"/>
              </w:rPr>
            </w:pPr>
            <w:r w:rsidRPr="00907DF6">
              <w:rPr>
                <w:rFonts w:ascii="Franklin Gothic Book" w:hAnsi="Franklin Gothic Book"/>
              </w:rPr>
              <w:t>канализацией</w:t>
            </w:r>
          </w:p>
        </w:tc>
        <w:tc>
          <w:tcPr>
            <w:tcW w:w="567" w:type="pct"/>
            <w:shd w:val="clear" w:color="auto" w:fill="auto"/>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w:t>
            </w:r>
          </w:p>
        </w:tc>
      </w:tr>
      <w:tr w:rsidR="002F72D2" w:rsidRPr="00907DF6" w:rsidTr="007A5724">
        <w:trPr>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3.2.3</w:t>
            </w:r>
          </w:p>
        </w:tc>
        <w:tc>
          <w:tcPr>
            <w:tcW w:w="2328" w:type="pct"/>
            <w:shd w:val="clear" w:color="auto" w:fill="auto"/>
            <w:vAlign w:val="center"/>
          </w:tcPr>
          <w:p w:rsidR="002F72D2" w:rsidRPr="00907DF6" w:rsidRDefault="002F72D2" w:rsidP="002F72D2">
            <w:pPr>
              <w:snapToGrid w:val="0"/>
              <w:ind w:left="-94" w:right="-103"/>
              <w:rPr>
                <w:rFonts w:ascii="Franklin Gothic Book" w:hAnsi="Franklin Gothic Book"/>
              </w:rPr>
            </w:pPr>
            <w:r w:rsidRPr="00907DF6">
              <w:rPr>
                <w:rFonts w:ascii="Franklin Gothic Book" w:hAnsi="Franklin Gothic Book"/>
              </w:rPr>
              <w:t>отоплением</w:t>
            </w:r>
          </w:p>
        </w:tc>
        <w:tc>
          <w:tcPr>
            <w:tcW w:w="567" w:type="pct"/>
            <w:shd w:val="clear" w:color="auto" w:fill="auto"/>
          </w:tcPr>
          <w:p w:rsidR="002F72D2" w:rsidRPr="00907DF6" w:rsidRDefault="002F72D2" w:rsidP="002F72D2">
            <w:pPr>
              <w:jc w:val="center"/>
              <w:rPr>
                <w:rFonts w:ascii="Franklin Gothic Book" w:hAnsi="Franklin Gothic Book"/>
              </w:rPr>
            </w:pP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w:t>
            </w:r>
          </w:p>
        </w:tc>
      </w:tr>
      <w:tr w:rsidR="002F72D2" w:rsidRPr="00907DF6" w:rsidTr="007A5724">
        <w:trPr>
          <w:trHeight w:val="349"/>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b/>
              </w:rPr>
            </w:pPr>
            <w:r w:rsidRPr="00907DF6">
              <w:rPr>
                <w:rFonts w:ascii="Franklin Gothic Book" w:hAnsi="Franklin Gothic Book"/>
                <w:b/>
              </w:rPr>
              <w:t>4</w:t>
            </w:r>
          </w:p>
        </w:tc>
        <w:tc>
          <w:tcPr>
            <w:tcW w:w="4595" w:type="pct"/>
            <w:gridSpan w:val="4"/>
            <w:shd w:val="clear" w:color="auto" w:fill="auto"/>
            <w:vAlign w:val="center"/>
          </w:tcPr>
          <w:p w:rsidR="002F72D2" w:rsidRPr="00907DF6" w:rsidRDefault="002F72D2" w:rsidP="002F72D2">
            <w:pPr>
              <w:snapToGrid w:val="0"/>
              <w:rPr>
                <w:rFonts w:ascii="Franklin Gothic Book" w:hAnsi="Franklin Gothic Book"/>
                <w:b/>
              </w:rPr>
            </w:pPr>
            <w:r w:rsidRPr="00907DF6">
              <w:rPr>
                <w:rFonts w:ascii="Franklin Gothic Book" w:hAnsi="Franklin Gothic Book"/>
                <w:b/>
              </w:rPr>
              <w:t xml:space="preserve">Объекты социального и культурно-бытового обслуживания </w:t>
            </w:r>
          </w:p>
        </w:tc>
      </w:tr>
      <w:tr w:rsidR="002F72D2" w:rsidRPr="00907DF6" w:rsidTr="007A5724">
        <w:trPr>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4.1</w:t>
            </w:r>
          </w:p>
        </w:tc>
        <w:tc>
          <w:tcPr>
            <w:tcW w:w="2328" w:type="pct"/>
            <w:shd w:val="clear" w:color="auto" w:fill="auto"/>
            <w:vAlign w:val="center"/>
          </w:tcPr>
          <w:p w:rsidR="002F72D2" w:rsidRPr="00907DF6" w:rsidRDefault="002F72D2" w:rsidP="002F72D2">
            <w:pPr>
              <w:snapToGrid w:val="0"/>
              <w:ind w:right="-43"/>
              <w:rPr>
                <w:rFonts w:ascii="Franklin Gothic Book" w:hAnsi="Franklin Gothic Book"/>
              </w:rPr>
            </w:pPr>
            <w:r w:rsidRPr="00907DF6">
              <w:rPr>
                <w:rFonts w:ascii="Franklin Gothic Book" w:hAnsi="Franklin Gothic Book"/>
              </w:rPr>
              <w:t>Детские дошкольные учреждения – всего,</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Шт.</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1</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w:t>
            </w:r>
          </w:p>
        </w:tc>
      </w:tr>
      <w:tr w:rsidR="002F72D2" w:rsidRPr="00907DF6" w:rsidTr="007A5724">
        <w:trPr>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4.2</w:t>
            </w:r>
          </w:p>
        </w:tc>
        <w:tc>
          <w:tcPr>
            <w:tcW w:w="2328" w:type="pct"/>
            <w:shd w:val="clear" w:color="auto" w:fill="auto"/>
            <w:vAlign w:val="center"/>
          </w:tcPr>
          <w:p w:rsidR="002F72D2" w:rsidRPr="00907DF6" w:rsidRDefault="002F72D2" w:rsidP="002F72D2">
            <w:pPr>
              <w:snapToGrid w:val="0"/>
              <w:rPr>
                <w:rFonts w:ascii="Franklin Gothic Book" w:hAnsi="Franklin Gothic Book"/>
              </w:rPr>
            </w:pPr>
            <w:r w:rsidRPr="00907DF6">
              <w:rPr>
                <w:rFonts w:ascii="Franklin Gothic Book" w:hAnsi="Franklin Gothic Book"/>
              </w:rPr>
              <w:t>Общеобразовательные школы – всего,</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Шт.</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1</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w:t>
            </w:r>
          </w:p>
        </w:tc>
      </w:tr>
      <w:tr w:rsidR="002F72D2" w:rsidRPr="00907DF6" w:rsidTr="007A5724">
        <w:trPr>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4.3</w:t>
            </w:r>
          </w:p>
        </w:tc>
        <w:tc>
          <w:tcPr>
            <w:tcW w:w="2328" w:type="pct"/>
            <w:shd w:val="clear" w:color="auto" w:fill="auto"/>
            <w:vAlign w:val="center"/>
          </w:tcPr>
          <w:p w:rsidR="002F72D2" w:rsidRPr="00907DF6" w:rsidRDefault="002F72D2" w:rsidP="002F72D2">
            <w:pPr>
              <w:snapToGrid w:val="0"/>
              <w:rPr>
                <w:rFonts w:ascii="Franklin Gothic Book" w:hAnsi="Franklin Gothic Book"/>
              </w:rPr>
            </w:pPr>
            <w:r w:rsidRPr="00907DF6">
              <w:rPr>
                <w:rFonts w:ascii="Franklin Gothic Book" w:hAnsi="Franklin Gothic Book"/>
              </w:rPr>
              <w:t>Учреждения здравоохранения – всего,</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Шт.</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w:t>
            </w:r>
          </w:p>
        </w:tc>
      </w:tr>
      <w:tr w:rsidR="002F72D2" w:rsidRPr="00907DF6" w:rsidTr="007A5724">
        <w:trPr>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4.4</w:t>
            </w:r>
          </w:p>
        </w:tc>
        <w:tc>
          <w:tcPr>
            <w:tcW w:w="2328" w:type="pct"/>
            <w:shd w:val="clear" w:color="auto" w:fill="auto"/>
            <w:vAlign w:val="center"/>
          </w:tcPr>
          <w:p w:rsidR="002F72D2" w:rsidRPr="00907DF6" w:rsidRDefault="002F72D2" w:rsidP="002F72D2">
            <w:pPr>
              <w:snapToGrid w:val="0"/>
              <w:rPr>
                <w:rFonts w:ascii="Franklin Gothic Book" w:hAnsi="Franklin Gothic Book"/>
              </w:rPr>
            </w:pPr>
            <w:r w:rsidRPr="00907DF6">
              <w:rPr>
                <w:rFonts w:ascii="Franklin Gothic Book" w:hAnsi="Franklin Gothic Book"/>
              </w:rPr>
              <w:t xml:space="preserve">Предприятия торговли – всего, </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Шт.</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12</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w:t>
            </w:r>
          </w:p>
        </w:tc>
      </w:tr>
      <w:tr w:rsidR="002F72D2" w:rsidRPr="00907DF6" w:rsidTr="007A5724">
        <w:trPr>
          <w:trHeight w:val="235"/>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4.5</w:t>
            </w:r>
          </w:p>
        </w:tc>
        <w:tc>
          <w:tcPr>
            <w:tcW w:w="2328" w:type="pct"/>
            <w:shd w:val="clear" w:color="auto" w:fill="auto"/>
            <w:vAlign w:val="center"/>
          </w:tcPr>
          <w:p w:rsidR="002F72D2" w:rsidRPr="00907DF6" w:rsidRDefault="002F72D2" w:rsidP="002F72D2">
            <w:pPr>
              <w:snapToGrid w:val="0"/>
              <w:rPr>
                <w:rFonts w:ascii="Franklin Gothic Book" w:hAnsi="Franklin Gothic Book"/>
              </w:rPr>
            </w:pPr>
            <w:r w:rsidRPr="00907DF6">
              <w:rPr>
                <w:rFonts w:ascii="Franklin Gothic Book" w:hAnsi="Franklin Gothic Book"/>
              </w:rPr>
              <w:t xml:space="preserve">Учреждения культуры – всего (клубы,ДК), </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Мест.</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2</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w:t>
            </w:r>
          </w:p>
        </w:tc>
      </w:tr>
      <w:tr w:rsidR="002F72D2" w:rsidRPr="00907DF6" w:rsidTr="007A5724">
        <w:trPr>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4.6</w:t>
            </w:r>
          </w:p>
        </w:tc>
        <w:tc>
          <w:tcPr>
            <w:tcW w:w="2328" w:type="pct"/>
            <w:shd w:val="clear" w:color="auto" w:fill="auto"/>
            <w:vAlign w:val="center"/>
          </w:tcPr>
          <w:p w:rsidR="002F72D2" w:rsidRPr="00907DF6" w:rsidRDefault="002F72D2" w:rsidP="002F72D2">
            <w:pPr>
              <w:snapToGrid w:val="0"/>
              <w:rPr>
                <w:rFonts w:ascii="Franklin Gothic Book" w:hAnsi="Franklin Gothic Book"/>
              </w:rPr>
            </w:pPr>
            <w:r w:rsidRPr="00907DF6">
              <w:rPr>
                <w:rFonts w:ascii="Franklin Gothic Book" w:hAnsi="Franklin Gothic Book"/>
              </w:rPr>
              <w:t xml:space="preserve">Физкультурно-спортивные сооружения (спортивный зал) – всего, </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м</w:t>
            </w:r>
            <w:r w:rsidRPr="00907DF6">
              <w:rPr>
                <w:rFonts w:ascii="Franklin Gothic Book" w:hAnsi="Franklin Gothic Book"/>
                <w:vertAlign w:val="superscript"/>
              </w:rPr>
              <w:t>2</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150,0</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w:t>
            </w:r>
          </w:p>
        </w:tc>
      </w:tr>
      <w:tr w:rsidR="002F72D2" w:rsidRPr="00907DF6" w:rsidTr="007A5724">
        <w:trPr>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4.7</w:t>
            </w:r>
          </w:p>
        </w:tc>
        <w:tc>
          <w:tcPr>
            <w:tcW w:w="2328" w:type="pct"/>
            <w:shd w:val="clear" w:color="auto" w:fill="auto"/>
            <w:vAlign w:val="center"/>
          </w:tcPr>
          <w:p w:rsidR="002F72D2" w:rsidRPr="00907DF6" w:rsidRDefault="002F72D2" w:rsidP="002F72D2">
            <w:pPr>
              <w:snapToGrid w:val="0"/>
              <w:rPr>
                <w:rFonts w:ascii="Franklin Gothic Book" w:hAnsi="Franklin Gothic Book"/>
              </w:rPr>
            </w:pPr>
            <w:r w:rsidRPr="00907DF6">
              <w:rPr>
                <w:rFonts w:ascii="Franklin Gothic Book" w:hAnsi="Franklin Gothic Book"/>
              </w:rPr>
              <w:t>Предприятия общественного питания</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Мест.</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w:t>
            </w:r>
          </w:p>
        </w:tc>
      </w:tr>
      <w:tr w:rsidR="002F72D2" w:rsidRPr="00907DF6" w:rsidTr="007A5724">
        <w:trPr>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4.8.</w:t>
            </w:r>
          </w:p>
        </w:tc>
        <w:tc>
          <w:tcPr>
            <w:tcW w:w="2328" w:type="pct"/>
            <w:shd w:val="clear" w:color="auto" w:fill="auto"/>
            <w:vAlign w:val="center"/>
          </w:tcPr>
          <w:p w:rsidR="002F72D2" w:rsidRPr="00907DF6" w:rsidRDefault="002F72D2" w:rsidP="002F72D2">
            <w:pPr>
              <w:snapToGrid w:val="0"/>
              <w:rPr>
                <w:rFonts w:ascii="Franklin Gothic Book" w:hAnsi="Franklin Gothic Book"/>
              </w:rPr>
            </w:pPr>
            <w:r w:rsidRPr="00907DF6">
              <w:rPr>
                <w:rFonts w:ascii="Franklin Gothic Book" w:hAnsi="Franklin Gothic Book"/>
              </w:rPr>
              <w:t>Предприятия бытового обслуживания</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Мест.</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w:t>
            </w:r>
          </w:p>
        </w:tc>
      </w:tr>
      <w:tr w:rsidR="002F72D2" w:rsidRPr="00907DF6" w:rsidTr="007A5724">
        <w:trPr>
          <w:trHeight w:val="253"/>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b/>
              </w:rPr>
            </w:pPr>
            <w:r w:rsidRPr="00907DF6">
              <w:rPr>
                <w:rFonts w:ascii="Franklin Gothic Book" w:hAnsi="Franklin Gothic Book"/>
                <w:b/>
              </w:rPr>
              <w:t>5</w:t>
            </w:r>
          </w:p>
        </w:tc>
        <w:tc>
          <w:tcPr>
            <w:tcW w:w="4595" w:type="pct"/>
            <w:gridSpan w:val="4"/>
            <w:shd w:val="clear" w:color="auto" w:fill="auto"/>
            <w:vAlign w:val="center"/>
          </w:tcPr>
          <w:p w:rsidR="002F72D2" w:rsidRPr="00907DF6" w:rsidRDefault="002F72D2" w:rsidP="002F72D2">
            <w:pPr>
              <w:snapToGrid w:val="0"/>
              <w:rPr>
                <w:rFonts w:ascii="Franklin Gothic Book" w:hAnsi="Franklin Gothic Book"/>
                <w:b/>
              </w:rPr>
            </w:pPr>
            <w:r w:rsidRPr="00907DF6">
              <w:rPr>
                <w:rFonts w:ascii="Franklin Gothic Book" w:hAnsi="Franklin Gothic Book"/>
                <w:b/>
              </w:rPr>
              <w:t>Транспортная инфраструктура</w:t>
            </w:r>
          </w:p>
        </w:tc>
      </w:tr>
      <w:tr w:rsidR="002F72D2" w:rsidRPr="00907DF6" w:rsidTr="007A5724">
        <w:trPr>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5.1</w:t>
            </w:r>
          </w:p>
        </w:tc>
        <w:tc>
          <w:tcPr>
            <w:tcW w:w="2328" w:type="pct"/>
            <w:shd w:val="clear" w:color="auto" w:fill="auto"/>
            <w:vAlign w:val="center"/>
          </w:tcPr>
          <w:p w:rsidR="002F72D2" w:rsidRPr="00907DF6" w:rsidRDefault="002F72D2" w:rsidP="002F72D2">
            <w:pPr>
              <w:snapToGrid w:val="0"/>
              <w:rPr>
                <w:rFonts w:ascii="Franklin Gothic Book" w:hAnsi="Franklin Gothic Book"/>
              </w:rPr>
            </w:pPr>
            <w:r w:rsidRPr="00907DF6">
              <w:rPr>
                <w:rFonts w:ascii="Franklin Gothic Book" w:hAnsi="Franklin Gothic Book"/>
              </w:rPr>
              <w:t>Увеличение протяженности улиц и дорог с асфальтовым покрытием</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п.м.</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5090,00</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3300,00</w:t>
            </w:r>
          </w:p>
        </w:tc>
      </w:tr>
      <w:tr w:rsidR="002F72D2" w:rsidRPr="00907DF6" w:rsidTr="007A5724">
        <w:trPr>
          <w:trHeight w:val="295"/>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b/>
              </w:rPr>
            </w:pPr>
            <w:r w:rsidRPr="00907DF6">
              <w:rPr>
                <w:rFonts w:ascii="Franklin Gothic Book" w:hAnsi="Franklin Gothic Book"/>
                <w:b/>
              </w:rPr>
              <w:t>6</w:t>
            </w:r>
          </w:p>
        </w:tc>
        <w:tc>
          <w:tcPr>
            <w:tcW w:w="4595" w:type="pct"/>
            <w:gridSpan w:val="4"/>
            <w:shd w:val="clear" w:color="auto" w:fill="auto"/>
            <w:vAlign w:val="center"/>
          </w:tcPr>
          <w:p w:rsidR="002F72D2" w:rsidRPr="00907DF6" w:rsidRDefault="002F72D2" w:rsidP="002F72D2">
            <w:pPr>
              <w:snapToGrid w:val="0"/>
              <w:rPr>
                <w:rFonts w:ascii="Franklin Gothic Book" w:hAnsi="Franklin Gothic Book"/>
                <w:b/>
              </w:rPr>
            </w:pPr>
            <w:r w:rsidRPr="00907DF6">
              <w:rPr>
                <w:rFonts w:ascii="Franklin Gothic Book" w:hAnsi="Franklin Gothic Book"/>
                <w:b/>
              </w:rPr>
              <w:t>Инженерная инфраструктура</w:t>
            </w:r>
          </w:p>
        </w:tc>
      </w:tr>
      <w:tr w:rsidR="002F72D2" w:rsidRPr="00907DF6" w:rsidTr="007A5724">
        <w:trPr>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6.1</w:t>
            </w:r>
          </w:p>
        </w:tc>
        <w:tc>
          <w:tcPr>
            <w:tcW w:w="2328" w:type="pct"/>
            <w:shd w:val="clear" w:color="auto" w:fill="auto"/>
            <w:vAlign w:val="center"/>
          </w:tcPr>
          <w:p w:rsidR="002F72D2" w:rsidRPr="00907DF6" w:rsidRDefault="002F72D2" w:rsidP="002F72D2">
            <w:pPr>
              <w:snapToGrid w:val="0"/>
              <w:ind w:left="-10" w:right="-104"/>
              <w:rPr>
                <w:rFonts w:ascii="Franklin Gothic Book" w:hAnsi="Franklin Gothic Book"/>
                <w:u w:val="single"/>
              </w:rPr>
            </w:pPr>
            <w:r w:rsidRPr="00907DF6">
              <w:rPr>
                <w:rFonts w:ascii="Franklin Gothic Book" w:hAnsi="Franklin Gothic Book"/>
                <w:u w:val="single"/>
              </w:rPr>
              <w:t>Водопотребление .</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л/сут. на чел.</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122</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159</w:t>
            </w:r>
          </w:p>
        </w:tc>
      </w:tr>
      <w:tr w:rsidR="002F72D2" w:rsidRPr="00907DF6" w:rsidTr="007A5724">
        <w:trPr>
          <w:jc w:val="center"/>
        </w:trPr>
        <w:tc>
          <w:tcPr>
            <w:tcW w:w="405" w:type="pct"/>
            <w:shd w:val="clear" w:color="auto" w:fill="auto"/>
            <w:vAlign w:val="center"/>
          </w:tcPr>
          <w:p w:rsidR="002F72D2" w:rsidRPr="00907DF6" w:rsidRDefault="002F72D2" w:rsidP="002F72D2">
            <w:pPr>
              <w:snapToGrid w:val="0"/>
              <w:ind w:left="-108" w:right="-135"/>
              <w:jc w:val="center"/>
              <w:rPr>
                <w:rFonts w:ascii="Franklin Gothic Book" w:hAnsi="Franklin Gothic Book"/>
              </w:rPr>
            </w:pPr>
          </w:p>
        </w:tc>
        <w:tc>
          <w:tcPr>
            <w:tcW w:w="2328" w:type="pct"/>
            <w:shd w:val="clear" w:color="auto" w:fill="auto"/>
            <w:vAlign w:val="center"/>
          </w:tcPr>
          <w:p w:rsidR="002F72D2" w:rsidRPr="00907DF6" w:rsidRDefault="002F72D2" w:rsidP="002F72D2">
            <w:pPr>
              <w:snapToGrid w:val="0"/>
              <w:ind w:left="-10" w:right="-104"/>
              <w:rPr>
                <w:rFonts w:ascii="Franklin Gothic Book" w:hAnsi="Franklin Gothic Book"/>
              </w:rPr>
            </w:pPr>
            <w:r w:rsidRPr="00907DF6">
              <w:rPr>
                <w:rFonts w:ascii="Franklin Gothic Book" w:hAnsi="Franklin Gothic Book"/>
              </w:rPr>
              <w:t>Среднесуточное водопотребление – всего</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м</w:t>
            </w:r>
            <w:r w:rsidRPr="00907DF6">
              <w:rPr>
                <w:rFonts w:ascii="Franklin Gothic Book" w:hAnsi="Franklin Gothic Book"/>
                <w:vertAlign w:val="superscript"/>
              </w:rPr>
              <w:t>3</w:t>
            </w:r>
            <w:r w:rsidRPr="00907DF6">
              <w:rPr>
                <w:rFonts w:ascii="Franklin Gothic Book" w:hAnsi="Franklin Gothic Book"/>
              </w:rPr>
              <w:t>/сут.</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111,51</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144,96</w:t>
            </w:r>
          </w:p>
        </w:tc>
      </w:tr>
      <w:tr w:rsidR="002F72D2" w:rsidRPr="00907DF6" w:rsidTr="007A5724">
        <w:trPr>
          <w:trHeight w:val="333"/>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6.2</w:t>
            </w:r>
          </w:p>
        </w:tc>
        <w:tc>
          <w:tcPr>
            <w:tcW w:w="2328" w:type="pct"/>
            <w:shd w:val="clear" w:color="auto" w:fill="auto"/>
            <w:vAlign w:val="center"/>
          </w:tcPr>
          <w:p w:rsidR="002F72D2" w:rsidRPr="00907DF6" w:rsidRDefault="002F72D2" w:rsidP="002F72D2">
            <w:pPr>
              <w:snapToGrid w:val="0"/>
              <w:ind w:left="-10" w:right="-104"/>
              <w:rPr>
                <w:rFonts w:ascii="Franklin Gothic Book" w:hAnsi="Franklin Gothic Book"/>
                <w:u w:val="single"/>
              </w:rPr>
            </w:pPr>
            <w:r w:rsidRPr="00907DF6">
              <w:rPr>
                <w:rFonts w:ascii="Franklin Gothic Book" w:hAnsi="Franklin Gothic Book"/>
                <w:u w:val="single"/>
              </w:rPr>
              <w:t>Водоотведение.</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л/сут. на чел.</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122</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158,6</w:t>
            </w:r>
          </w:p>
        </w:tc>
      </w:tr>
      <w:tr w:rsidR="002F72D2" w:rsidRPr="00907DF6" w:rsidTr="007A5724">
        <w:trPr>
          <w:jc w:val="center"/>
        </w:trPr>
        <w:tc>
          <w:tcPr>
            <w:tcW w:w="405" w:type="pct"/>
            <w:shd w:val="clear" w:color="auto" w:fill="auto"/>
            <w:vAlign w:val="center"/>
          </w:tcPr>
          <w:p w:rsidR="002F72D2" w:rsidRPr="00907DF6" w:rsidRDefault="002F72D2" w:rsidP="002F72D2">
            <w:pPr>
              <w:snapToGrid w:val="0"/>
              <w:ind w:left="-108" w:right="-135"/>
              <w:jc w:val="center"/>
              <w:rPr>
                <w:rFonts w:ascii="Franklin Gothic Book" w:hAnsi="Franklin Gothic Book"/>
              </w:rPr>
            </w:pPr>
          </w:p>
        </w:tc>
        <w:tc>
          <w:tcPr>
            <w:tcW w:w="2328" w:type="pct"/>
            <w:shd w:val="clear" w:color="auto" w:fill="auto"/>
            <w:vAlign w:val="center"/>
          </w:tcPr>
          <w:p w:rsidR="002F72D2" w:rsidRPr="00907DF6" w:rsidRDefault="002F72D2" w:rsidP="002F72D2">
            <w:pPr>
              <w:snapToGrid w:val="0"/>
              <w:ind w:left="-10" w:right="-104"/>
              <w:rPr>
                <w:rFonts w:ascii="Franklin Gothic Book" w:hAnsi="Franklin Gothic Book"/>
              </w:rPr>
            </w:pPr>
            <w:r w:rsidRPr="00907DF6">
              <w:rPr>
                <w:rFonts w:ascii="Franklin Gothic Book" w:hAnsi="Franklin Gothic Book"/>
              </w:rPr>
              <w:t>Среднесуточное</w:t>
            </w:r>
            <w:r w:rsidRPr="00907DF6">
              <w:rPr>
                <w:rFonts w:ascii="Franklin Gothic Book" w:hAnsi="Franklin Gothic Book"/>
                <w:bCs/>
              </w:rPr>
              <w:t xml:space="preserve"> потребление - всего </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bCs/>
              </w:rPr>
              <w:t>м³/год</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111,51</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144,96</w:t>
            </w:r>
          </w:p>
        </w:tc>
      </w:tr>
      <w:tr w:rsidR="002F72D2" w:rsidRPr="00907DF6" w:rsidTr="007A5724">
        <w:trPr>
          <w:trHeight w:val="393"/>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6.3</w:t>
            </w:r>
          </w:p>
        </w:tc>
        <w:tc>
          <w:tcPr>
            <w:tcW w:w="2328" w:type="pct"/>
            <w:shd w:val="clear" w:color="auto" w:fill="auto"/>
            <w:vAlign w:val="center"/>
          </w:tcPr>
          <w:p w:rsidR="002F72D2" w:rsidRPr="00907DF6" w:rsidRDefault="002F72D2" w:rsidP="002F72D2">
            <w:pPr>
              <w:snapToGrid w:val="0"/>
              <w:ind w:left="-10" w:right="-104"/>
              <w:rPr>
                <w:rFonts w:ascii="Franklin Gothic Book" w:hAnsi="Franklin Gothic Book"/>
                <w:u w:val="single"/>
              </w:rPr>
            </w:pPr>
            <w:r w:rsidRPr="00907DF6">
              <w:rPr>
                <w:rFonts w:ascii="Franklin Gothic Book" w:hAnsi="Franklin Gothic Book"/>
                <w:u w:val="single"/>
              </w:rPr>
              <w:t>Электроснабжение.</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p>
        </w:tc>
      </w:tr>
      <w:tr w:rsidR="002F72D2" w:rsidRPr="00907DF6" w:rsidTr="007A5724">
        <w:trPr>
          <w:trHeight w:val="616"/>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p>
        </w:tc>
        <w:tc>
          <w:tcPr>
            <w:tcW w:w="2328" w:type="pct"/>
            <w:shd w:val="clear" w:color="auto" w:fill="auto"/>
            <w:vAlign w:val="center"/>
          </w:tcPr>
          <w:p w:rsidR="002F72D2" w:rsidRPr="00907DF6" w:rsidRDefault="002F72D2" w:rsidP="002F72D2">
            <w:pPr>
              <w:snapToGrid w:val="0"/>
              <w:ind w:left="-10" w:right="-104"/>
              <w:rPr>
                <w:rFonts w:ascii="Franklin Gothic Book" w:hAnsi="Franklin Gothic Book"/>
              </w:rPr>
            </w:pPr>
            <w:r w:rsidRPr="00907DF6">
              <w:rPr>
                <w:rFonts w:ascii="Franklin Gothic Book" w:hAnsi="Franklin Gothic Book"/>
              </w:rPr>
              <w:t>потребляемая нагрузка - всего</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shd w:val="clear" w:color="auto" w:fill="FFFFFF"/>
              </w:rPr>
              <w:t>тыс. кВт. час</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p>
        </w:tc>
      </w:tr>
      <w:tr w:rsidR="002F72D2" w:rsidRPr="00907DF6" w:rsidTr="007A5724">
        <w:trPr>
          <w:trHeight w:val="376"/>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6.4</w:t>
            </w:r>
          </w:p>
        </w:tc>
        <w:tc>
          <w:tcPr>
            <w:tcW w:w="2328" w:type="pct"/>
            <w:shd w:val="clear" w:color="auto" w:fill="auto"/>
            <w:vAlign w:val="center"/>
          </w:tcPr>
          <w:p w:rsidR="002F72D2" w:rsidRPr="00907DF6" w:rsidRDefault="002F72D2" w:rsidP="002F72D2">
            <w:pPr>
              <w:snapToGrid w:val="0"/>
              <w:ind w:left="-10" w:right="-104"/>
              <w:rPr>
                <w:rFonts w:ascii="Franklin Gothic Book" w:hAnsi="Franklin Gothic Book"/>
              </w:rPr>
            </w:pPr>
            <w:r w:rsidRPr="00907DF6">
              <w:rPr>
                <w:rFonts w:ascii="Franklin Gothic Book" w:hAnsi="Franklin Gothic Book"/>
                <w:u w:val="single"/>
              </w:rPr>
              <w:t>Теплоснабжение</w:t>
            </w:r>
            <w:r w:rsidRPr="00907DF6">
              <w:rPr>
                <w:rFonts w:ascii="Franklin Gothic Book" w:hAnsi="Franklin Gothic Book"/>
              </w:rPr>
              <w:t>.</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p>
        </w:tc>
      </w:tr>
      <w:tr w:rsidR="002F72D2" w:rsidRPr="00907DF6" w:rsidTr="007A5724">
        <w:trPr>
          <w:jc w:val="center"/>
        </w:trPr>
        <w:tc>
          <w:tcPr>
            <w:tcW w:w="405" w:type="pct"/>
            <w:shd w:val="clear" w:color="auto" w:fill="auto"/>
            <w:vAlign w:val="center"/>
          </w:tcPr>
          <w:p w:rsidR="002F72D2" w:rsidRPr="00907DF6" w:rsidRDefault="002F72D2" w:rsidP="002F72D2">
            <w:pPr>
              <w:snapToGrid w:val="0"/>
              <w:jc w:val="center"/>
              <w:rPr>
                <w:rFonts w:ascii="Franklin Gothic Book" w:hAnsi="Franklin Gothic Book"/>
              </w:rPr>
            </w:pPr>
          </w:p>
        </w:tc>
        <w:tc>
          <w:tcPr>
            <w:tcW w:w="2328" w:type="pct"/>
            <w:shd w:val="clear" w:color="auto" w:fill="auto"/>
            <w:vAlign w:val="center"/>
          </w:tcPr>
          <w:p w:rsidR="002F72D2" w:rsidRPr="00907DF6" w:rsidRDefault="002F72D2" w:rsidP="002F72D2">
            <w:pPr>
              <w:snapToGrid w:val="0"/>
              <w:ind w:left="-10" w:right="-104"/>
              <w:rPr>
                <w:rFonts w:ascii="Franklin Gothic Book" w:hAnsi="Franklin Gothic Book"/>
              </w:rPr>
            </w:pPr>
            <w:r w:rsidRPr="00907DF6">
              <w:rPr>
                <w:rFonts w:ascii="Franklin Gothic Book" w:hAnsi="Franklin Gothic Book"/>
              </w:rPr>
              <w:t xml:space="preserve">расход тепла </w:t>
            </w:r>
          </w:p>
        </w:tc>
        <w:tc>
          <w:tcPr>
            <w:tcW w:w="567"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МВт.</w:t>
            </w:r>
          </w:p>
        </w:tc>
        <w:tc>
          <w:tcPr>
            <w:tcW w:w="841"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Fonts w:ascii="Franklin Gothic Book" w:hAnsi="Franklin Gothic Book"/>
              </w:rPr>
              <w:t>1100 тнт</w:t>
            </w:r>
          </w:p>
        </w:tc>
        <w:tc>
          <w:tcPr>
            <w:tcW w:w="859" w:type="pct"/>
            <w:shd w:val="clear" w:color="auto" w:fill="auto"/>
            <w:vAlign w:val="center"/>
          </w:tcPr>
          <w:p w:rsidR="002F72D2" w:rsidRPr="00907DF6" w:rsidRDefault="002F72D2" w:rsidP="002F72D2">
            <w:pPr>
              <w:snapToGrid w:val="0"/>
              <w:jc w:val="center"/>
              <w:rPr>
                <w:rFonts w:ascii="Franklin Gothic Book" w:hAnsi="Franklin Gothic Book"/>
              </w:rPr>
            </w:pPr>
            <w:r w:rsidRPr="00907DF6">
              <w:rPr>
                <w:rStyle w:val="1c"/>
                <w:rFonts w:ascii="Franklin Gothic Book" w:hAnsi="Franklin Gothic Book"/>
                <w:sz w:val="24"/>
              </w:rPr>
              <w:t xml:space="preserve">- </w:t>
            </w:r>
          </w:p>
        </w:tc>
      </w:tr>
    </w:tbl>
    <w:p w:rsidR="002F72D2" w:rsidRPr="00907DF6" w:rsidRDefault="002F72D2" w:rsidP="002F72D2">
      <w:pPr>
        <w:spacing w:line="360" w:lineRule="auto"/>
        <w:ind w:firstLine="851"/>
        <w:rPr>
          <w:rFonts w:ascii="Franklin Gothic Book" w:hAnsi="Franklin Gothic Book"/>
        </w:rPr>
      </w:pPr>
    </w:p>
    <w:p w:rsidR="002F72D2" w:rsidRPr="00907DF6" w:rsidRDefault="002F72D2" w:rsidP="002F72D2">
      <w:pPr>
        <w:pStyle w:val="214"/>
        <w:ind w:firstLine="709"/>
        <w:jc w:val="both"/>
        <w:outlineLvl w:val="9"/>
        <w:rPr>
          <w:rFonts w:ascii="Franklin Gothic Book" w:hAnsi="Franklin Gothic Book"/>
          <w:lang w:val="ru-RU"/>
        </w:rPr>
      </w:pPr>
      <w:r w:rsidRPr="00907DF6">
        <w:rPr>
          <w:rFonts w:ascii="Franklin Gothic Book" w:hAnsi="Franklin Gothic Book"/>
          <w:lang w:val="ru-RU"/>
        </w:rPr>
        <w:t>б) Объемы потребления тепловой энергии (мощности), теплоносителя и прогноз перспе</w:t>
      </w:r>
      <w:r w:rsidRPr="00907DF6">
        <w:rPr>
          <w:rFonts w:ascii="Franklin Gothic Book" w:hAnsi="Franklin Gothic Book"/>
          <w:lang w:val="ru-RU"/>
        </w:rPr>
        <w:t>к</w:t>
      </w:r>
      <w:r w:rsidRPr="00907DF6">
        <w:rPr>
          <w:rFonts w:ascii="Franklin Gothic Book" w:hAnsi="Franklin Gothic Book"/>
          <w:lang w:val="ru-RU"/>
        </w:rPr>
        <w:t>тивного спроса на тепловую энергию</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Теплоснабжение  потребителей  с. Каргаполово  Каргаполовского  сельсовета осущест</w:t>
      </w:r>
      <w:r w:rsidRPr="00907DF6">
        <w:rPr>
          <w:rFonts w:ascii="Franklin Gothic Book" w:hAnsi="Franklin Gothic Book"/>
          <w:sz w:val="24"/>
          <w:szCs w:val="24"/>
        </w:rPr>
        <w:t>в</w:t>
      </w:r>
      <w:r w:rsidRPr="00907DF6">
        <w:rPr>
          <w:rFonts w:ascii="Franklin Gothic Book" w:hAnsi="Franklin Gothic Book"/>
          <w:sz w:val="24"/>
          <w:szCs w:val="24"/>
        </w:rPr>
        <w:t>ляется  как  централизованными источниками тепловой энергии, так и индивидуальными.</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Теплоснабжение общественного и жилого фонда с. Каргаполово Каргаполовского  сел</w:t>
      </w:r>
      <w:r w:rsidRPr="00907DF6">
        <w:rPr>
          <w:rFonts w:ascii="Franklin Gothic Book" w:hAnsi="Franklin Gothic Book"/>
          <w:sz w:val="24"/>
          <w:szCs w:val="24"/>
        </w:rPr>
        <w:t>ь</w:t>
      </w:r>
      <w:r w:rsidRPr="00907DF6">
        <w:rPr>
          <w:rFonts w:ascii="Franklin Gothic Book" w:hAnsi="Franklin Gothic Book"/>
          <w:sz w:val="24"/>
          <w:szCs w:val="24"/>
        </w:rPr>
        <w:t>совета   осуществляется от котельной:</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установленная мощность 1,86 Гкал/час;</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присоединенная нагрузка 1,1170 Гкал/час;</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 xml:space="preserve">протяженность тепловых сетей </w:t>
      </w:r>
      <w:smartTag w:uri="urn:schemas-microsoft-com:office:smarttags" w:element="metricconverter">
        <w:smartTagPr>
          <w:attr w:name="ProductID" w:val="2,550 км"/>
        </w:smartTagPr>
        <w:r w:rsidRPr="00907DF6">
          <w:rPr>
            <w:rFonts w:ascii="Franklin Gothic Book" w:hAnsi="Franklin Gothic Book"/>
            <w:sz w:val="24"/>
            <w:szCs w:val="24"/>
          </w:rPr>
          <w:t>2,550 км</w:t>
        </w:r>
      </w:smartTag>
      <w:r w:rsidRPr="00907DF6">
        <w:rPr>
          <w:rFonts w:ascii="Franklin Gothic Book" w:hAnsi="Franklin Gothic Book"/>
          <w:sz w:val="24"/>
          <w:szCs w:val="24"/>
        </w:rPr>
        <w:t>;</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 xml:space="preserve">температурный график работы 75/55 </w:t>
      </w:r>
      <w:r w:rsidRPr="00907DF6">
        <w:rPr>
          <w:rFonts w:ascii="Franklin Gothic Book" w:hAnsi="Franklin Gothic Book"/>
          <w:position w:val="11"/>
          <w:sz w:val="24"/>
          <w:szCs w:val="24"/>
        </w:rPr>
        <w:t>0</w:t>
      </w:r>
      <w:r w:rsidRPr="00907DF6">
        <w:rPr>
          <w:rFonts w:ascii="Franklin Gothic Book" w:hAnsi="Franklin Gothic Book"/>
          <w:sz w:val="24"/>
          <w:szCs w:val="24"/>
        </w:rPr>
        <w:t>С.</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суммарный расход теплоносителя в подающем трубопроводе 56,8 т/ч</w:t>
      </w:r>
    </w:p>
    <w:tbl>
      <w:tblPr>
        <w:tblW w:w="5000" w:type="pct"/>
        <w:jc w:val="center"/>
        <w:tblCellMar>
          <w:left w:w="0" w:type="dxa"/>
          <w:right w:w="0" w:type="dxa"/>
        </w:tblCellMar>
        <w:tblLook w:val="01E0" w:firstRow="1" w:lastRow="1" w:firstColumn="1" w:lastColumn="1" w:noHBand="0" w:noVBand="0"/>
      </w:tblPr>
      <w:tblGrid>
        <w:gridCol w:w="1384"/>
        <w:gridCol w:w="714"/>
        <w:gridCol w:w="523"/>
        <w:gridCol w:w="523"/>
        <w:gridCol w:w="525"/>
        <w:gridCol w:w="523"/>
        <w:gridCol w:w="525"/>
        <w:gridCol w:w="523"/>
        <w:gridCol w:w="525"/>
        <w:gridCol w:w="524"/>
        <w:gridCol w:w="524"/>
        <w:gridCol w:w="526"/>
        <w:gridCol w:w="524"/>
        <w:gridCol w:w="526"/>
        <w:gridCol w:w="524"/>
        <w:gridCol w:w="526"/>
        <w:gridCol w:w="524"/>
        <w:gridCol w:w="524"/>
      </w:tblGrid>
      <w:tr w:rsidR="002F72D2" w:rsidRPr="00907DF6" w:rsidTr="007A5724">
        <w:trPr>
          <w:trHeight w:hRule="exact" w:val="667"/>
          <w:jc w:val="center"/>
        </w:trPr>
        <w:tc>
          <w:tcPr>
            <w:tcW w:w="585" w:type="pct"/>
            <w:tcBorders>
              <w:top w:val="single" w:sz="8" w:space="0" w:color="000000"/>
              <w:left w:val="single" w:sz="8" w:space="0" w:color="000000"/>
              <w:bottom w:val="single" w:sz="5" w:space="0" w:color="000000"/>
              <w:right w:val="single" w:sz="5" w:space="0" w:color="000000"/>
            </w:tcBorders>
            <w:vAlign w:val="center"/>
          </w:tcPr>
          <w:p w:rsidR="002F72D2" w:rsidRPr="00907DF6" w:rsidRDefault="002F72D2" w:rsidP="002F72D2">
            <w:pPr>
              <w:pStyle w:val="TableParagraph"/>
              <w:spacing w:before="40"/>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Показатель</w:t>
            </w:r>
          </w:p>
        </w:tc>
        <w:tc>
          <w:tcPr>
            <w:tcW w:w="345" w:type="pct"/>
            <w:tcBorders>
              <w:top w:val="single" w:sz="8"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spacing w:before="40"/>
              <w:ind w:right="-73" w:hanging="7"/>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Ед</w:t>
            </w:r>
          </w:p>
        </w:tc>
        <w:tc>
          <w:tcPr>
            <w:tcW w:w="254" w:type="pct"/>
            <w:tcBorders>
              <w:top w:val="single" w:sz="8"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spacing w:before="40"/>
              <w:ind w:left="-806" w:firstLine="851"/>
              <w:jc w:val="center"/>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2013</w:t>
            </w:r>
          </w:p>
        </w:tc>
        <w:tc>
          <w:tcPr>
            <w:tcW w:w="254" w:type="pct"/>
            <w:tcBorders>
              <w:top w:val="single" w:sz="8"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spacing w:before="40"/>
              <w:ind w:left="-806" w:firstLine="851"/>
              <w:jc w:val="center"/>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2014</w:t>
            </w:r>
          </w:p>
        </w:tc>
        <w:tc>
          <w:tcPr>
            <w:tcW w:w="255" w:type="pct"/>
            <w:tcBorders>
              <w:top w:val="single" w:sz="8"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spacing w:before="40"/>
              <w:ind w:left="-806" w:firstLine="851"/>
              <w:jc w:val="center"/>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2015</w:t>
            </w:r>
          </w:p>
        </w:tc>
        <w:tc>
          <w:tcPr>
            <w:tcW w:w="254" w:type="pct"/>
            <w:tcBorders>
              <w:top w:val="single" w:sz="8"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spacing w:before="40"/>
              <w:ind w:left="-806" w:firstLine="851"/>
              <w:jc w:val="center"/>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2016</w:t>
            </w:r>
          </w:p>
        </w:tc>
        <w:tc>
          <w:tcPr>
            <w:tcW w:w="255" w:type="pct"/>
            <w:tcBorders>
              <w:top w:val="single" w:sz="8"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spacing w:before="40"/>
              <w:ind w:left="-806" w:firstLine="851"/>
              <w:jc w:val="center"/>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2017</w:t>
            </w:r>
          </w:p>
        </w:tc>
        <w:tc>
          <w:tcPr>
            <w:tcW w:w="254" w:type="pct"/>
            <w:tcBorders>
              <w:top w:val="single" w:sz="8"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spacing w:before="40"/>
              <w:ind w:left="-806" w:firstLine="851"/>
              <w:jc w:val="center"/>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2018</w:t>
            </w:r>
          </w:p>
        </w:tc>
        <w:tc>
          <w:tcPr>
            <w:tcW w:w="255" w:type="pct"/>
            <w:tcBorders>
              <w:top w:val="single" w:sz="8"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spacing w:before="40"/>
              <w:ind w:left="-806" w:firstLine="851"/>
              <w:jc w:val="center"/>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2019</w:t>
            </w:r>
          </w:p>
        </w:tc>
        <w:tc>
          <w:tcPr>
            <w:tcW w:w="254" w:type="pct"/>
            <w:tcBorders>
              <w:top w:val="single" w:sz="8"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spacing w:before="40"/>
              <w:ind w:left="-806" w:firstLine="851"/>
              <w:jc w:val="center"/>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2020</w:t>
            </w:r>
          </w:p>
        </w:tc>
        <w:tc>
          <w:tcPr>
            <w:tcW w:w="254" w:type="pct"/>
            <w:tcBorders>
              <w:top w:val="single" w:sz="8"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spacing w:before="40"/>
              <w:ind w:left="-806" w:firstLine="851"/>
              <w:jc w:val="center"/>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2021</w:t>
            </w:r>
          </w:p>
        </w:tc>
        <w:tc>
          <w:tcPr>
            <w:tcW w:w="255" w:type="pct"/>
            <w:tcBorders>
              <w:top w:val="single" w:sz="8"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spacing w:before="40"/>
              <w:ind w:left="-806" w:firstLine="851"/>
              <w:jc w:val="center"/>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2022</w:t>
            </w:r>
          </w:p>
        </w:tc>
        <w:tc>
          <w:tcPr>
            <w:tcW w:w="254" w:type="pct"/>
            <w:tcBorders>
              <w:top w:val="single" w:sz="8"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spacing w:before="40"/>
              <w:ind w:left="-806" w:firstLine="851"/>
              <w:jc w:val="center"/>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2023</w:t>
            </w:r>
          </w:p>
        </w:tc>
        <w:tc>
          <w:tcPr>
            <w:tcW w:w="255" w:type="pct"/>
            <w:tcBorders>
              <w:top w:val="single" w:sz="8"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spacing w:before="40"/>
              <w:ind w:left="-806" w:firstLine="851"/>
              <w:jc w:val="center"/>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2024</w:t>
            </w:r>
          </w:p>
        </w:tc>
        <w:tc>
          <w:tcPr>
            <w:tcW w:w="254" w:type="pct"/>
            <w:tcBorders>
              <w:top w:val="single" w:sz="8"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spacing w:before="40"/>
              <w:ind w:left="-806" w:firstLine="851"/>
              <w:jc w:val="center"/>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2025</w:t>
            </w:r>
          </w:p>
        </w:tc>
        <w:tc>
          <w:tcPr>
            <w:tcW w:w="255" w:type="pct"/>
            <w:tcBorders>
              <w:top w:val="single" w:sz="8"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spacing w:before="40"/>
              <w:ind w:left="-806" w:firstLine="851"/>
              <w:jc w:val="center"/>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2026</w:t>
            </w:r>
          </w:p>
        </w:tc>
        <w:tc>
          <w:tcPr>
            <w:tcW w:w="254" w:type="pct"/>
            <w:tcBorders>
              <w:top w:val="single" w:sz="8" w:space="0" w:color="000000"/>
              <w:left w:val="single" w:sz="5" w:space="0" w:color="000000"/>
              <w:bottom w:val="single" w:sz="5" w:space="0" w:color="000000"/>
              <w:right w:val="single" w:sz="8" w:space="0" w:color="000000"/>
            </w:tcBorders>
            <w:vAlign w:val="center"/>
          </w:tcPr>
          <w:p w:rsidR="002F72D2" w:rsidRPr="00907DF6" w:rsidRDefault="002F72D2" w:rsidP="002F72D2">
            <w:pPr>
              <w:pStyle w:val="TableParagraph"/>
              <w:spacing w:before="40"/>
              <w:ind w:left="-806" w:firstLine="851"/>
              <w:jc w:val="center"/>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2027</w:t>
            </w:r>
          </w:p>
        </w:tc>
        <w:tc>
          <w:tcPr>
            <w:tcW w:w="255" w:type="pct"/>
            <w:tcBorders>
              <w:top w:val="single" w:sz="8" w:space="0" w:color="000000"/>
              <w:left w:val="single" w:sz="5" w:space="0" w:color="000000"/>
              <w:bottom w:val="single" w:sz="5" w:space="0" w:color="000000"/>
              <w:right w:val="single" w:sz="8" w:space="0" w:color="000000"/>
            </w:tcBorders>
            <w:vAlign w:val="center"/>
          </w:tcPr>
          <w:p w:rsidR="002F72D2" w:rsidRPr="00907DF6" w:rsidRDefault="002F72D2" w:rsidP="002F72D2">
            <w:pPr>
              <w:pStyle w:val="TableParagraph"/>
              <w:spacing w:before="40"/>
              <w:ind w:left="-806" w:firstLine="851"/>
              <w:jc w:val="center"/>
              <w:rPr>
                <w:rFonts w:ascii="Franklin Gothic Book" w:eastAsia="Times New Roman" w:hAnsi="Franklin Gothic Book"/>
                <w:b/>
                <w:bCs/>
                <w:spacing w:val="-19"/>
                <w:sz w:val="24"/>
                <w:szCs w:val="24"/>
              </w:rPr>
            </w:pPr>
            <w:r w:rsidRPr="00907DF6">
              <w:rPr>
                <w:rFonts w:ascii="Franklin Gothic Book" w:eastAsia="Times New Roman" w:hAnsi="Franklin Gothic Book"/>
                <w:b/>
                <w:bCs/>
                <w:spacing w:val="-19"/>
                <w:sz w:val="24"/>
                <w:szCs w:val="24"/>
              </w:rPr>
              <w:t>2028</w:t>
            </w:r>
          </w:p>
        </w:tc>
      </w:tr>
      <w:tr w:rsidR="002F72D2" w:rsidRPr="00907DF6" w:rsidTr="007A5724">
        <w:trPr>
          <w:cantSplit/>
          <w:trHeight w:hRule="exact" w:val="946"/>
          <w:jc w:val="center"/>
        </w:trPr>
        <w:tc>
          <w:tcPr>
            <w:tcW w:w="585" w:type="pct"/>
            <w:tcBorders>
              <w:top w:val="single" w:sz="5" w:space="0" w:color="000000"/>
              <w:left w:val="single" w:sz="8" w:space="0" w:color="000000"/>
              <w:bottom w:val="single" w:sz="5" w:space="0" w:color="000000"/>
              <w:right w:val="single" w:sz="5" w:space="0" w:color="000000"/>
            </w:tcBorders>
          </w:tcPr>
          <w:p w:rsidR="002F72D2" w:rsidRPr="00907DF6" w:rsidRDefault="002F72D2" w:rsidP="002F72D2">
            <w:pPr>
              <w:pStyle w:val="TableParagraph"/>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Объем п</w:t>
            </w:r>
            <w:r w:rsidRPr="00907DF6">
              <w:rPr>
                <w:rFonts w:ascii="Franklin Gothic Book" w:eastAsia="Times New Roman" w:hAnsi="Franklin Gothic Book"/>
                <w:sz w:val="24"/>
                <w:szCs w:val="24"/>
                <w:lang w:val="ru-RU"/>
              </w:rPr>
              <w:t>о</w:t>
            </w:r>
            <w:r w:rsidRPr="00907DF6">
              <w:rPr>
                <w:rFonts w:ascii="Franklin Gothic Book" w:eastAsia="Times New Roman" w:hAnsi="Franklin Gothic Book"/>
                <w:sz w:val="24"/>
                <w:szCs w:val="24"/>
                <w:lang w:val="ru-RU"/>
              </w:rPr>
              <w:t>требления тепловой энергии</w:t>
            </w:r>
          </w:p>
        </w:tc>
        <w:tc>
          <w:tcPr>
            <w:tcW w:w="345"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ind w:right="-73" w:hanging="7"/>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rPr>
              <w:t>Г</w:t>
            </w:r>
            <w:r w:rsidRPr="00907DF6">
              <w:rPr>
                <w:rFonts w:ascii="Franklin Gothic Book" w:eastAsia="Times New Roman" w:hAnsi="Franklin Gothic Book"/>
                <w:sz w:val="24"/>
                <w:szCs w:val="24"/>
                <w:lang w:val="ru-RU"/>
              </w:rPr>
              <w:t>Г</w:t>
            </w:r>
            <w:r w:rsidRPr="00907DF6">
              <w:rPr>
                <w:rFonts w:ascii="Franklin Gothic Book" w:eastAsia="Times New Roman" w:hAnsi="Franklin Gothic Book"/>
                <w:sz w:val="24"/>
                <w:szCs w:val="24"/>
              </w:rPr>
              <w:t>кал/</w:t>
            </w:r>
          </w:p>
          <w:p w:rsidR="002F72D2" w:rsidRPr="00907DF6" w:rsidRDefault="002F72D2" w:rsidP="002F72D2">
            <w:pPr>
              <w:pStyle w:val="TableParagraph"/>
              <w:ind w:right="-73" w:hanging="7"/>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rPr>
              <w:t>год</w:t>
            </w:r>
          </w:p>
        </w:tc>
        <w:tc>
          <w:tcPr>
            <w:tcW w:w="254" w:type="pct"/>
            <w:tcBorders>
              <w:top w:val="single" w:sz="5" w:space="0" w:color="000000"/>
              <w:left w:val="single" w:sz="5" w:space="0" w:color="000000"/>
              <w:bottom w:val="single" w:sz="5" w:space="0" w:color="000000"/>
              <w:right w:val="single" w:sz="5" w:space="0" w:color="000000"/>
            </w:tcBorders>
            <w:textDirection w:val="btLr"/>
            <w:vAlign w:val="center"/>
          </w:tcPr>
          <w:p w:rsidR="002F72D2" w:rsidRPr="00907DF6" w:rsidRDefault="002F72D2" w:rsidP="002F72D2">
            <w:pPr>
              <w:ind w:left="113" w:right="113"/>
              <w:jc w:val="center"/>
              <w:rPr>
                <w:rFonts w:ascii="Franklin Gothic Book" w:hAnsi="Franklin Gothic Book"/>
              </w:rPr>
            </w:pPr>
            <w:r w:rsidRPr="00907DF6">
              <w:rPr>
                <w:rFonts w:ascii="Franklin Gothic Book" w:hAnsi="Franklin Gothic Book"/>
              </w:rPr>
              <w:t>3525,4</w:t>
            </w:r>
          </w:p>
        </w:tc>
        <w:tc>
          <w:tcPr>
            <w:tcW w:w="254" w:type="pct"/>
            <w:tcBorders>
              <w:top w:val="single" w:sz="5" w:space="0" w:color="000000"/>
              <w:left w:val="single" w:sz="5" w:space="0" w:color="000000"/>
              <w:bottom w:val="single" w:sz="5" w:space="0" w:color="000000"/>
              <w:right w:val="single" w:sz="5" w:space="0" w:color="000000"/>
            </w:tcBorders>
            <w:textDirection w:val="btLr"/>
            <w:vAlign w:val="center"/>
          </w:tcPr>
          <w:p w:rsidR="002F72D2" w:rsidRPr="00907DF6" w:rsidRDefault="002F72D2" w:rsidP="002F72D2">
            <w:pPr>
              <w:ind w:left="113" w:right="113"/>
              <w:jc w:val="center"/>
              <w:rPr>
                <w:rFonts w:ascii="Franklin Gothic Book" w:hAnsi="Franklin Gothic Book"/>
              </w:rPr>
            </w:pPr>
            <w:r w:rsidRPr="00907DF6">
              <w:rPr>
                <w:rFonts w:ascii="Franklin Gothic Book" w:hAnsi="Franklin Gothic Book"/>
              </w:rPr>
              <w:t>3525,4</w:t>
            </w:r>
          </w:p>
        </w:tc>
        <w:tc>
          <w:tcPr>
            <w:tcW w:w="255" w:type="pct"/>
            <w:tcBorders>
              <w:top w:val="single" w:sz="5" w:space="0" w:color="000000"/>
              <w:left w:val="single" w:sz="5" w:space="0" w:color="000000"/>
              <w:bottom w:val="single" w:sz="5" w:space="0" w:color="000000"/>
              <w:right w:val="single" w:sz="5" w:space="0" w:color="000000"/>
            </w:tcBorders>
            <w:textDirection w:val="btLr"/>
            <w:vAlign w:val="center"/>
          </w:tcPr>
          <w:p w:rsidR="002F72D2" w:rsidRPr="00907DF6" w:rsidRDefault="002F72D2" w:rsidP="002F72D2">
            <w:pPr>
              <w:ind w:left="113" w:right="113"/>
              <w:jc w:val="center"/>
              <w:rPr>
                <w:rFonts w:ascii="Franklin Gothic Book" w:hAnsi="Franklin Gothic Book"/>
              </w:rPr>
            </w:pPr>
            <w:r w:rsidRPr="00907DF6">
              <w:rPr>
                <w:rFonts w:ascii="Franklin Gothic Book" w:hAnsi="Franklin Gothic Book"/>
              </w:rPr>
              <w:t>3525,4</w:t>
            </w:r>
          </w:p>
        </w:tc>
        <w:tc>
          <w:tcPr>
            <w:tcW w:w="254" w:type="pct"/>
            <w:tcBorders>
              <w:top w:val="single" w:sz="5" w:space="0" w:color="000000"/>
              <w:left w:val="single" w:sz="5" w:space="0" w:color="000000"/>
              <w:bottom w:val="single" w:sz="5" w:space="0" w:color="000000"/>
              <w:right w:val="single" w:sz="5" w:space="0" w:color="000000"/>
            </w:tcBorders>
            <w:textDirection w:val="btLr"/>
            <w:vAlign w:val="center"/>
          </w:tcPr>
          <w:p w:rsidR="002F72D2" w:rsidRPr="00907DF6" w:rsidRDefault="002F72D2" w:rsidP="002F72D2">
            <w:pPr>
              <w:ind w:left="113" w:right="113"/>
              <w:jc w:val="center"/>
              <w:rPr>
                <w:rFonts w:ascii="Franklin Gothic Book" w:hAnsi="Franklin Gothic Book"/>
              </w:rPr>
            </w:pPr>
            <w:r w:rsidRPr="00907DF6">
              <w:rPr>
                <w:rFonts w:ascii="Franklin Gothic Book" w:hAnsi="Franklin Gothic Book"/>
              </w:rPr>
              <w:t>3525,4</w:t>
            </w:r>
          </w:p>
        </w:tc>
        <w:tc>
          <w:tcPr>
            <w:tcW w:w="255" w:type="pct"/>
            <w:tcBorders>
              <w:top w:val="single" w:sz="5" w:space="0" w:color="000000"/>
              <w:left w:val="single" w:sz="5" w:space="0" w:color="000000"/>
              <w:bottom w:val="single" w:sz="5" w:space="0" w:color="000000"/>
              <w:right w:val="single" w:sz="5" w:space="0" w:color="000000"/>
            </w:tcBorders>
            <w:textDirection w:val="btLr"/>
            <w:vAlign w:val="center"/>
          </w:tcPr>
          <w:p w:rsidR="002F72D2" w:rsidRPr="00907DF6" w:rsidRDefault="002F72D2" w:rsidP="002F72D2">
            <w:pPr>
              <w:ind w:left="113" w:right="113"/>
              <w:jc w:val="center"/>
              <w:rPr>
                <w:rFonts w:ascii="Franklin Gothic Book" w:hAnsi="Franklin Gothic Book"/>
              </w:rPr>
            </w:pPr>
            <w:r w:rsidRPr="00907DF6">
              <w:rPr>
                <w:rFonts w:ascii="Franklin Gothic Book" w:hAnsi="Franklin Gothic Book"/>
              </w:rPr>
              <w:t>3525,4</w:t>
            </w:r>
          </w:p>
        </w:tc>
        <w:tc>
          <w:tcPr>
            <w:tcW w:w="254" w:type="pct"/>
            <w:tcBorders>
              <w:top w:val="single" w:sz="5" w:space="0" w:color="000000"/>
              <w:left w:val="single" w:sz="5" w:space="0" w:color="000000"/>
              <w:bottom w:val="single" w:sz="5" w:space="0" w:color="000000"/>
              <w:right w:val="single" w:sz="5" w:space="0" w:color="000000"/>
            </w:tcBorders>
            <w:textDirection w:val="btLr"/>
            <w:vAlign w:val="center"/>
          </w:tcPr>
          <w:p w:rsidR="002F72D2" w:rsidRPr="00907DF6" w:rsidRDefault="002F72D2" w:rsidP="002F72D2">
            <w:pPr>
              <w:ind w:left="113" w:right="113"/>
              <w:jc w:val="center"/>
              <w:rPr>
                <w:rFonts w:ascii="Franklin Gothic Book" w:hAnsi="Franklin Gothic Book"/>
              </w:rPr>
            </w:pPr>
            <w:r w:rsidRPr="00907DF6">
              <w:rPr>
                <w:rFonts w:ascii="Franklin Gothic Book" w:hAnsi="Franklin Gothic Book"/>
              </w:rPr>
              <w:t>3525,4</w:t>
            </w:r>
          </w:p>
        </w:tc>
        <w:tc>
          <w:tcPr>
            <w:tcW w:w="255" w:type="pct"/>
            <w:tcBorders>
              <w:top w:val="single" w:sz="5" w:space="0" w:color="000000"/>
              <w:left w:val="single" w:sz="5" w:space="0" w:color="000000"/>
              <w:bottom w:val="single" w:sz="5" w:space="0" w:color="000000"/>
              <w:right w:val="single" w:sz="5" w:space="0" w:color="000000"/>
            </w:tcBorders>
            <w:textDirection w:val="btLr"/>
            <w:vAlign w:val="center"/>
          </w:tcPr>
          <w:p w:rsidR="002F72D2" w:rsidRPr="00907DF6" w:rsidRDefault="002F72D2" w:rsidP="002F72D2">
            <w:pPr>
              <w:ind w:left="113" w:right="113"/>
              <w:jc w:val="center"/>
              <w:rPr>
                <w:rFonts w:ascii="Franklin Gothic Book" w:hAnsi="Franklin Gothic Book"/>
              </w:rPr>
            </w:pPr>
            <w:r w:rsidRPr="00907DF6">
              <w:rPr>
                <w:rFonts w:ascii="Franklin Gothic Book" w:hAnsi="Franklin Gothic Book"/>
              </w:rPr>
              <w:t>3525,4</w:t>
            </w:r>
          </w:p>
        </w:tc>
        <w:tc>
          <w:tcPr>
            <w:tcW w:w="254" w:type="pct"/>
            <w:tcBorders>
              <w:top w:val="single" w:sz="5" w:space="0" w:color="000000"/>
              <w:left w:val="single" w:sz="5" w:space="0" w:color="000000"/>
              <w:bottom w:val="single" w:sz="5" w:space="0" w:color="000000"/>
              <w:right w:val="single" w:sz="5" w:space="0" w:color="000000"/>
            </w:tcBorders>
            <w:textDirection w:val="btLr"/>
            <w:vAlign w:val="center"/>
          </w:tcPr>
          <w:p w:rsidR="002F72D2" w:rsidRPr="00907DF6" w:rsidRDefault="002F72D2" w:rsidP="002F72D2">
            <w:pPr>
              <w:ind w:left="113" w:right="113"/>
              <w:jc w:val="center"/>
              <w:rPr>
                <w:rFonts w:ascii="Franklin Gothic Book" w:hAnsi="Franklin Gothic Book"/>
              </w:rPr>
            </w:pPr>
            <w:r w:rsidRPr="00907DF6">
              <w:rPr>
                <w:rFonts w:ascii="Franklin Gothic Book" w:hAnsi="Franklin Gothic Book"/>
              </w:rPr>
              <w:t>3525,4</w:t>
            </w:r>
          </w:p>
        </w:tc>
        <w:tc>
          <w:tcPr>
            <w:tcW w:w="254" w:type="pct"/>
            <w:tcBorders>
              <w:top w:val="single" w:sz="5" w:space="0" w:color="000000"/>
              <w:left w:val="single" w:sz="5" w:space="0" w:color="000000"/>
              <w:bottom w:val="single" w:sz="5" w:space="0" w:color="000000"/>
              <w:right w:val="single" w:sz="5" w:space="0" w:color="000000"/>
            </w:tcBorders>
            <w:textDirection w:val="btLr"/>
            <w:vAlign w:val="center"/>
          </w:tcPr>
          <w:p w:rsidR="002F72D2" w:rsidRPr="00907DF6" w:rsidRDefault="002F72D2" w:rsidP="002F72D2">
            <w:pPr>
              <w:ind w:left="113" w:right="113"/>
              <w:jc w:val="center"/>
              <w:rPr>
                <w:rFonts w:ascii="Franklin Gothic Book" w:hAnsi="Franklin Gothic Book"/>
              </w:rPr>
            </w:pPr>
            <w:r w:rsidRPr="00907DF6">
              <w:rPr>
                <w:rFonts w:ascii="Franklin Gothic Book" w:hAnsi="Franklin Gothic Book"/>
              </w:rPr>
              <w:t>3525,4</w:t>
            </w:r>
          </w:p>
        </w:tc>
        <w:tc>
          <w:tcPr>
            <w:tcW w:w="255" w:type="pct"/>
            <w:tcBorders>
              <w:top w:val="single" w:sz="5" w:space="0" w:color="000000"/>
              <w:left w:val="single" w:sz="5" w:space="0" w:color="000000"/>
              <w:bottom w:val="single" w:sz="5" w:space="0" w:color="000000"/>
              <w:right w:val="single" w:sz="5" w:space="0" w:color="000000"/>
            </w:tcBorders>
            <w:textDirection w:val="btLr"/>
            <w:vAlign w:val="center"/>
          </w:tcPr>
          <w:p w:rsidR="002F72D2" w:rsidRPr="00907DF6" w:rsidRDefault="002F72D2" w:rsidP="002F72D2">
            <w:pPr>
              <w:ind w:left="113" w:right="113"/>
              <w:jc w:val="center"/>
              <w:rPr>
                <w:rFonts w:ascii="Franklin Gothic Book" w:hAnsi="Franklin Gothic Book"/>
              </w:rPr>
            </w:pPr>
            <w:r w:rsidRPr="00907DF6">
              <w:rPr>
                <w:rFonts w:ascii="Franklin Gothic Book" w:hAnsi="Franklin Gothic Book"/>
              </w:rPr>
              <w:t>3525,4</w:t>
            </w:r>
          </w:p>
        </w:tc>
        <w:tc>
          <w:tcPr>
            <w:tcW w:w="254" w:type="pct"/>
            <w:tcBorders>
              <w:top w:val="single" w:sz="5" w:space="0" w:color="000000"/>
              <w:left w:val="single" w:sz="5" w:space="0" w:color="000000"/>
              <w:bottom w:val="single" w:sz="5" w:space="0" w:color="000000"/>
              <w:right w:val="single" w:sz="5" w:space="0" w:color="000000"/>
            </w:tcBorders>
            <w:textDirection w:val="btLr"/>
            <w:vAlign w:val="center"/>
          </w:tcPr>
          <w:p w:rsidR="002F72D2" w:rsidRPr="00907DF6" w:rsidRDefault="002F72D2" w:rsidP="002F72D2">
            <w:pPr>
              <w:ind w:left="113" w:right="113"/>
              <w:jc w:val="center"/>
              <w:rPr>
                <w:rFonts w:ascii="Franklin Gothic Book" w:hAnsi="Franklin Gothic Book"/>
              </w:rPr>
            </w:pPr>
            <w:r w:rsidRPr="00907DF6">
              <w:rPr>
                <w:rFonts w:ascii="Franklin Gothic Book" w:hAnsi="Franklin Gothic Book"/>
              </w:rPr>
              <w:t>3525,4</w:t>
            </w:r>
          </w:p>
        </w:tc>
        <w:tc>
          <w:tcPr>
            <w:tcW w:w="255" w:type="pct"/>
            <w:tcBorders>
              <w:top w:val="single" w:sz="5" w:space="0" w:color="000000"/>
              <w:left w:val="single" w:sz="5" w:space="0" w:color="000000"/>
              <w:bottom w:val="single" w:sz="5" w:space="0" w:color="000000"/>
              <w:right w:val="single" w:sz="5" w:space="0" w:color="000000"/>
            </w:tcBorders>
            <w:textDirection w:val="btLr"/>
            <w:vAlign w:val="center"/>
          </w:tcPr>
          <w:p w:rsidR="002F72D2" w:rsidRPr="00907DF6" w:rsidRDefault="002F72D2" w:rsidP="002F72D2">
            <w:pPr>
              <w:ind w:left="113" w:right="113"/>
              <w:jc w:val="center"/>
              <w:rPr>
                <w:rFonts w:ascii="Franklin Gothic Book" w:hAnsi="Franklin Gothic Book"/>
              </w:rPr>
            </w:pPr>
            <w:r w:rsidRPr="00907DF6">
              <w:rPr>
                <w:rFonts w:ascii="Franklin Gothic Book" w:hAnsi="Franklin Gothic Book"/>
              </w:rPr>
              <w:t>3525,4</w:t>
            </w:r>
          </w:p>
        </w:tc>
        <w:tc>
          <w:tcPr>
            <w:tcW w:w="254" w:type="pct"/>
            <w:tcBorders>
              <w:top w:val="single" w:sz="5" w:space="0" w:color="000000"/>
              <w:left w:val="single" w:sz="5" w:space="0" w:color="000000"/>
              <w:bottom w:val="single" w:sz="5" w:space="0" w:color="000000"/>
              <w:right w:val="single" w:sz="5" w:space="0" w:color="000000"/>
            </w:tcBorders>
            <w:textDirection w:val="btLr"/>
            <w:vAlign w:val="center"/>
          </w:tcPr>
          <w:p w:rsidR="002F72D2" w:rsidRPr="00907DF6" w:rsidRDefault="002F72D2" w:rsidP="002F72D2">
            <w:pPr>
              <w:ind w:left="113" w:right="113"/>
              <w:jc w:val="center"/>
              <w:rPr>
                <w:rFonts w:ascii="Franklin Gothic Book" w:hAnsi="Franklin Gothic Book"/>
              </w:rPr>
            </w:pPr>
            <w:r w:rsidRPr="00907DF6">
              <w:rPr>
                <w:rFonts w:ascii="Franklin Gothic Book" w:hAnsi="Franklin Gothic Book"/>
              </w:rPr>
              <w:t>3525,4</w:t>
            </w:r>
          </w:p>
        </w:tc>
        <w:tc>
          <w:tcPr>
            <w:tcW w:w="255" w:type="pct"/>
            <w:tcBorders>
              <w:top w:val="single" w:sz="5" w:space="0" w:color="000000"/>
              <w:left w:val="single" w:sz="5" w:space="0" w:color="000000"/>
              <w:bottom w:val="single" w:sz="5" w:space="0" w:color="000000"/>
              <w:right w:val="single" w:sz="5" w:space="0" w:color="000000"/>
            </w:tcBorders>
            <w:textDirection w:val="btLr"/>
            <w:vAlign w:val="center"/>
          </w:tcPr>
          <w:p w:rsidR="002F72D2" w:rsidRPr="00907DF6" w:rsidRDefault="002F72D2" w:rsidP="002F72D2">
            <w:pPr>
              <w:ind w:left="113" w:right="113"/>
              <w:jc w:val="center"/>
              <w:rPr>
                <w:rFonts w:ascii="Franklin Gothic Book" w:hAnsi="Franklin Gothic Book"/>
              </w:rPr>
            </w:pPr>
            <w:r w:rsidRPr="00907DF6">
              <w:rPr>
                <w:rFonts w:ascii="Franklin Gothic Book" w:hAnsi="Franklin Gothic Book"/>
              </w:rPr>
              <w:t>3525,4</w:t>
            </w:r>
          </w:p>
        </w:tc>
        <w:tc>
          <w:tcPr>
            <w:tcW w:w="254" w:type="pct"/>
            <w:tcBorders>
              <w:top w:val="single" w:sz="5" w:space="0" w:color="000000"/>
              <w:left w:val="single" w:sz="5" w:space="0" w:color="000000"/>
              <w:bottom w:val="single" w:sz="5" w:space="0" w:color="000000"/>
              <w:right w:val="single" w:sz="8" w:space="0" w:color="000000"/>
            </w:tcBorders>
            <w:textDirection w:val="btLr"/>
            <w:vAlign w:val="center"/>
          </w:tcPr>
          <w:p w:rsidR="002F72D2" w:rsidRPr="00907DF6" w:rsidRDefault="002F72D2" w:rsidP="002F72D2">
            <w:pPr>
              <w:ind w:left="113" w:right="113"/>
              <w:jc w:val="center"/>
              <w:rPr>
                <w:rFonts w:ascii="Franklin Gothic Book" w:hAnsi="Franklin Gothic Book"/>
              </w:rPr>
            </w:pPr>
            <w:r w:rsidRPr="00907DF6">
              <w:rPr>
                <w:rFonts w:ascii="Franklin Gothic Book" w:hAnsi="Franklin Gothic Book"/>
              </w:rPr>
              <w:t>3525,4</w:t>
            </w:r>
          </w:p>
        </w:tc>
        <w:tc>
          <w:tcPr>
            <w:tcW w:w="255" w:type="pct"/>
            <w:tcBorders>
              <w:top w:val="single" w:sz="5" w:space="0" w:color="000000"/>
              <w:left w:val="single" w:sz="5" w:space="0" w:color="000000"/>
              <w:bottom w:val="single" w:sz="5" w:space="0" w:color="000000"/>
              <w:right w:val="single" w:sz="8" w:space="0" w:color="000000"/>
            </w:tcBorders>
            <w:textDirection w:val="btLr"/>
            <w:vAlign w:val="center"/>
          </w:tcPr>
          <w:p w:rsidR="002F72D2" w:rsidRPr="00907DF6" w:rsidRDefault="002F72D2" w:rsidP="002F72D2">
            <w:pPr>
              <w:ind w:left="113" w:right="113"/>
              <w:jc w:val="center"/>
              <w:rPr>
                <w:rFonts w:ascii="Franklin Gothic Book" w:hAnsi="Franklin Gothic Book"/>
              </w:rPr>
            </w:pPr>
            <w:r w:rsidRPr="00907DF6">
              <w:rPr>
                <w:rFonts w:ascii="Franklin Gothic Book" w:hAnsi="Franklin Gothic Book"/>
              </w:rPr>
              <w:t>3525,4</w:t>
            </w:r>
          </w:p>
        </w:tc>
      </w:tr>
      <w:tr w:rsidR="002F72D2" w:rsidRPr="00907DF6" w:rsidTr="007A5724">
        <w:trPr>
          <w:cantSplit/>
          <w:trHeight w:hRule="exact" w:val="859"/>
          <w:jc w:val="center"/>
        </w:trPr>
        <w:tc>
          <w:tcPr>
            <w:tcW w:w="585" w:type="pct"/>
            <w:tcBorders>
              <w:top w:val="single" w:sz="5" w:space="0" w:color="000000"/>
              <w:left w:val="single" w:sz="8" w:space="0" w:color="000000"/>
              <w:bottom w:val="single" w:sz="5" w:space="0" w:color="000000"/>
              <w:right w:val="single" w:sz="5" w:space="0" w:color="000000"/>
            </w:tcBorders>
            <w:vAlign w:val="center"/>
          </w:tcPr>
          <w:p w:rsidR="002F72D2" w:rsidRPr="00907DF6" w:rsidRDefault="002F72D2" w:rsidP="002F72D2">
            <w:pPr>
              <w:pStyle w:val="Heading1"/>
              <w:ind w:left="0" w:firstLine="0"/>
              <w:rPr>
                <w:rFonts w:ascii="Franklin Gothic Book" w:hAnsi="Franklin Gothic Book"/>
                <w:b w:val="0"/>
                <w:i w:val="0"/>
                <w:lang w:val="ru-RU"/>
              </w:rPr>
            </w:pPr>
            <w:r w:rsidRPr="00907DF6">
              <w:rPr>
                <w:rFonts w:ascii="Franklin Gothic Book" w:hAnsi="Franklin Gothic Book"/>
                <w:b w:val="0"/>
                <w:i w:val="0"/>
                <w:lang w:val="ru-RU"/>
              </w:rPr>
              <w:t>Объем п</w:t>
            </w:r>
            <w:r w:rsidRPr="00907DF6">
              <w:rPr>
                <w:rFonts w:ascii="Franklin Gothic Book" w:hAnsi="Franklin Gothic Book"/>
                <w:b w:val="0"/>
                <w:i w:val="0"/>
                <w:lang w:val="ru-RU"/>
              </w:rPr>
              <w:t>о</w:t>
            </w:r>
            <w:r w:rsidRPr="00907DF6">
              <w:rPr>
                <w:rFonts w:ascii="Franklin Gothic Book" w:hAnsi="Franklin Gothic Book"/>
                <w:b w:val="0"/>
                <w:i w:val="0"/>
                <w:lang w:val="ru-RU"/>
              </w:rPr>
              <w:t>требления теплоноситля</w:t>
            </w:r>
          </w:p>
        </w:tc>
        <w:tc>
          <w:tcPr>
            <w:tcW w:w="345"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ind w:right="-73" w:hanging="7"/>
              <w:jc w:val="center"/>
              <w:rPr>
                <w:rFonts w:ascii="Franklin Gothic Book" w:hAnsi="Franklin Gothic Book"/>
              </w:rPr>
            </w:pPr>
            <w:r w:rsidRPr="00907DF6">
              <w:rPr>
                <w:rFonts w:ascii="Franklin Gothic Book" w:hAnsi="Franklin Gothic Book"/>
              </w:rPr>
              <w:t>ттыс.т/</w:t>
            </w:r>
          </w:p>
          <w:p w:rsidR="002F72D2" w:rsidRPr="00907DF6" w:rsidRDefault="002F72D2" w:rsidP="002F72D2">
            <w:pPr>
              <w:ind w:right="-73" w:hanging="7"/>
              <w:jc w:val="center"/>
              <w:rPr>
                <w:rFonts w:ascii="Franklin Gothic Book" w:hAnsi="Franklin Gothic Book"/>
              </w:rPr>
            </w:pPr>
            <w:r w:rsidRPr="00907DF6">
              <w:rPr>
                <w:rFonts w:ascii="Franklin Gothic Book" w:hAnsi="Franklin Gothic Book"/>
              </w:rPr>
              <w:t>год</w:t>
            </w:r>
          </w:p>
        </w:tc>
        <w:tc>
          <w:tcPr>
            <w:tcW w:w="254" w:type="pct"/>
            <w:tcBorders>
              <w:top w:val="single" w:sz="5" w:space="0" w:color="000000"/>
              <w:left w:val="single" w:sz="5" w:space="0" w:color="000000"/>
              <w:bottom w:val="single" w:sz="5" w:space="0" w:color="000000"/>
              <w:right w:val="single" w:sz="5" w:space="0" w:color="000000"/>
            </w:tcBorders>
            <w:textDirection w:val="btLr"/>
            <w:vAlign w:val="center"/>
          </w:tcPr>
          <w:p w:rsidR="002F72D2" w:rsidRPr="00907DF6" w:rsidRDefault="002F72D2" w:rsidP="002F72D2">
            <w:pPr>
              <w:ind w:left="113" w:right="113"/>
              <w:jc w:val="center"/>
              <w:rPr>
                <w:rFonts w:ascii="Franklin Gothic Book" w:hAnsi="Franklin Gothic Book"/>
              </w:rPr>
            </w:pPr>
            <w:r w:rsidRPr="00907DF6">
              <w:rPr>
                <w:rFonts w:ascii="Franklin Gothic Book" w:hAnsi="Franklin Gothic Book"/>
              </w:rPr>
              <w:t>313,5</w:t>
            </w:r>
          </w:p>
        </w:tc>
        <w:tc>
          <w:tcPr>
            <w:tcW w:w="254" w:type="pct"/>
            <w:tcBorders>
              <w:top w:val="single" w:sz="5" w:space="0" w:color="000000"/>
              <w:left w:val="single" w:sz="5" w:space="0" w:color="000000"/>
              <w:bottom w:val="single" w:sz="5" w:space="0" w:color="000000"/>
              <w:right w:val="single" w:sz="5" w:space="0" w:color="000000"/>
            </w:tcBorders>
            <w:textDirection w:val="btLr"/>
            <w:vAlign w:val="center"/>
          </w:tcPr>
          <w:p w:rsidR="002F72D2" w:rsidRPr="00907DF6" w:rsidRDefault="002F72D2" w:rsidP="002F72D2">
            <w:pPr>
              <w:ind w:left="113" w:right="113"/>
              <w:jc w:val="center"/>
              <w:rPr>
                <w:rFonts w:ascii="Franklin Gothic Book" w:hAnsi="Franklin Gothic Book"/>
              </w:rPr>
            </w:pPr>
            <w:r w:rsidRPr="00907DF6">
              <w:rPr>
                <w:rFonts w:ascii="Franklin Gothic Book" w:hAnsi="Franklin Gothic Book"/>
              </w:rPr>
              <w:t>313,5</w:t>
            </w:r>
          </w:p>
        </w:tc>
        <w:tc>
          <w:tcPr>
            <w:tcW w:w="255" w:type="pct"/>
            <w:tcBorders>
              <w:top w:val="single" w:sz="5" w:space="0" w:color="000000"/>
              <w:left w:val="single" w:sz="5" w:space="0" w:color="000000"/>
              <w:bottom w:val="single" w:sz="5" w:space="0" w:color="000000"/>
              <w:right w:val="single" w:sz="5" w:space="0" w:color="000000"/>
            </w:tcBorders>
            <w:textDirection w:val="btLr"/>
            <w:vAlign w:val="center"/>
          </w:tcPr>
          <w:p w:rsidR="002F72D2" w:rsidRPr="00907DF6" w:rsidRDefault="002F72D2" w:rsidP="002F72D2">
            <w:pPr>
              <w:ind w:left="113" w:right="113"/>
              <w:jc w:val="center"/>
              <w:rPr>
                <w:rFonts w:ascii="Franklin Gothic Book" w:hAnsi="Franklin Gothic Book"/>
              </w:rPr>
            </w:pPr>
            <w:r w:rsidRPr="00907DF6">
              <w:rPr>
                <w:rFonts w:ascii="Franklin Gothic Book" w:hAnsi="Franklin Gothic Book"/>
              </w:rPr>
              <w:t>313,5</w:t>
            </w:r>
          </w:p>
        </w:tc>
        <w:tc>
          <w:tcPr>
            <w:tcW w:w="254" w:type="pct"/>
            <w:tcBorders>
              <w:top w:val="single" w:sz="5" w:space="0" w:color="000000"/>
              <w:left w:val="single" w:sz="5" w:space="0" w:color="000000"/>
              <w:bottom w:val="single" w:sz="5" w:space="0" w:color="000000"/>
              <w:right w:val="single" w:sz="5" w:space="0" w:color="000000"/>
            </w:tcBorders>
            <w:textDirection w:val="btLr"/>
            <w:vAlign w:val="center"/>
          </w:tcPr>
          <w:p w:rsidR="002F72D2" w:rsidRPr="00907DF6" w:rsidRDefault="002F72D2" w:rsidP="002F72D2">
            <w:pPr>
              <w:ind w:left="113" w:right="113"/>
              <w:jc w:val="center"/>
              <w:rPr>
                <w:rFonts w:ascii="Franklin Gothic Book" w:hAnsi="Franklin Gothic Book"/>
              </w:rPr>
            </w:pPr>
            <w:r w:rsidRPr="00907DF6">
              <w:rPr>
                <w:rFonts w:ascii="Franklin Gothic Book" w:hAnsi="Franklin Gothic Book"/>
              </w:rPr>
              <w:t>313,5</w:t>
            </w:r>
          </w:p>
        </w:tc>
        <w:tc>
          <w:tcPr>
            <w:tcW w:w="255" w:type="pct"/>
            <w:tcBorders>
              <w:top w:val="single" w:sz="5" w:space="0" w:color="000000"/>
              <w:left w:val="single" w:sz="5" w:space="0" w:color="000000"/>
              <w:bottom w:val="single" w:sz="5" w:space="0" w:color="000000"/>
              <w:right w:val="single" w:sz="5" w:space="0" w:color="000000"/>
            </w:tcBorders>
            <w:textDirection w:val="btLr"/>
            <w:vAlign w:val="center"/>
          </w:tcPr>
          <w:p w:rsidR="002F72D2" w:rsidRPr="00907DF6" w:rsidRDefault="002F72D2" w:rsidP="002F72D2">
            <w:pPr>
              <w:ind w:left="113" w:right="113"/>
              <w:jc w:val="center"/>
              <w:rPr>
                <w:rFonts w:ascii="Franklin Gothic Book" w:hAnsi="Franklin Gothic Book"/>
              </w:rPr>
            </w:pPr>
            <w:r w:rsidRPr="00907DF6">
              <w:rPr>
                <w:rFonts w:ascii="Franklin Gothic Book" w:hAnsi="Franklin Gothic Book"/>
              </w:rPr>
              <w:t>313,5</w:t>
            </w:r>
          </w:p>
        </w:tc>
        <w:tc>
          <w:tcPr>
            <w:tcW w:w="254" w:type="pct"/>
            <w:tcBorders>
              <w:top w:val="single" w:sz="5" w:space="0" w:color="000000"/>
              <w:left w:val="single" w:sz="5" w:space="0" w:color="000000"/>
              <w:bottom w:val="single" w:sz="5" w:space="0" w:color="000000"/>
              <w:right w:val="single" w:sz="5" w:space="0" w:color="000000"/>
            </w:tcBorders>
            <w:textDirection w:val="btLr"/>
            <w:vAlign w:val="center"/>
          </w:tcPr>
          <w:p w:rsidR="002F72D2" w:rsidRPr="00907DF6" w:rsidRDefault="002F72D2" w:rsidP="002F72D2">
            <w:pPr>
              <w:ind w:left="113" w:right="113"/>
              <w:jc w:val="center"/>
              <w:rPr>
                <w:rFonts w:ascii="Franklin Gothic Book" w:hAnsi="Franklin Gothic Book"/>
              </w:rPr>
            </w:pPr>
            <w:r w:rsidRPr="00907DF6">
              <w:rPr>
                <w:rFonts w:ascii="Franklin Gothic Book" w:hAnsi="Franklin Gothic Book"/>
              </w:rPr>
              <w:t>313,5</w:t>
            </w:r>
          </w:p>
        </w:tc>
        <w:tc>
          <w:tcPr>
            <w:tcW w:w="255" w:type="pct"/>
            <w:tcBorders>
              <w:top w:val="single" w:sz="5" w:space="0" w:color="000000"/>
              <w:left w:val="single" w:sz="5" w:space="0" w:color="000000"/>
              <w:bottom w:val="single" w:sz="5" w:space="0" w:color="000000"/>
              <w:right w:val="single" w:sz="5" w:space="0" w:color="000000"/>
            </w:tcBorders>
            <w:textDirection w:val="btLr"/>
            <w:vAlign w:val="center"/>
          </w:tcPr>
          <w:p w:rsidR="002F72D2" w:rsidRPr="00907DF6" w:rsidRDefault="002F72D2" w:rsidP="002F72D2">
            <w:pPr>
              <w:ind w:left="113" w:right="113"/>
              <w:jc w:val="center"/>
              <w:rPr>
                <w:rFonts w:ascii="Franklin Gothic Book" w:hAnsi="Franklin Gothic Book"/>
              </w:rPr>
            </w:pPr>
            <w:r w:rsidRPr="00907DF6">
              <w:rPr>
                <w:rFonts w:ascii="Franklin Gothic Book" w:hAnsi="Franklin Gothic Book"/>
              </w:rPr>
              <w:t>313,5</w:t>
            </w:r>
          </w:p>
        </w:tc>
        <w:tc>
          <w:tcPr>
            <w:tcW w:w="254" w:type="pct"/>
            <w:tcBorders>
              <w:top w:val="single" w:sz="5" w:space="0" w:color="000000"/>
              <w:left w:val="single" w:sz="5" w:space="0" w:color="000000"/>
              <w:bottom w:val="single" w:sz="5" w:space="0" w:color="000000"/>
              <w:right w:val="single" w:sz="5" w:space="0" w:color="000000"/>
            </w:tcBorders>
            <w:textDirection w:val="btLr"/>
            <w:vAlign w:val="center"/>
          </w:tcPr>
          <w:p w:rsidR="002F72D2" w:rsidRPr="00907DF6" w:rsidRDefault="002F72D2" w:rsidP="002F72D2">
            <w:pPr>
              <w:ind w:left="113" w:right="113"/>
              <w:jc w:val="center"/>
              <w:rPr>
                <w:rFonts w:ascii="Franklin Gothic Book" w:hAnsi="Franklin Gothic Book"/>
              </w:rPr>
            </w:pPr>
            <w:r w:rsidRPr="00907DF6">
              <w:rPr>
                <w:rFonts w:ascii="Franklin Gothic Book" w:hAnsi="Franklin Gothic Book"/>
              </w:rPr>
              <w:t>313,5</w:t>
            </w:r>
          </w:p>
        </w:tc>
        <w:tc>
          <w:tcPr>
            <w:tcW w:w="254" w:type="pct"/>
            <w:tcBorders>
              <w:top w:val="single" w:sz="5" w:space="0" w:color="000000"/>
              <w:left w:val="single" w:sz="5" w:space="0" w:color="000000"/>
              <w:bottom w:val="single" w:sz="5" w:space="0" w:color="000000"/>
              <w:right w:val="single" w:sz="5" w:space="0" w:color="000000"/>
            </w:tcBorders>
            <w:textDirection w:val="btLr"/>
            <w:vAlign w:val="center"/>
          </w:tcPr>
          <w:p w:rsidR="002F72D2" w:rsidRPr="00907DF6" w:rsidRDefault="002F72D2" w:rsidP="002F72D2">
            <w:pPr>
              <w:ind w:left="113" w:right="113"/>
              <w:jc w:val="center"/>
              <w:rPr>
                <w:rFonts w:ascii="Franklin Gothic Book" w:hAnsi="Franklin Gothic Book"/>
              </w:rPr>
            </w:pPr>
            <w:r w:rsidRPr="00907DF6">
              <w:rPr>
                <w:rFonts w:ascii="Franklin Gothic Book" w:hAnsi="Franklin Gothic Book"/>
              </w:rPr>
              <w:t>313,5</w:t>
            </w:r>
          </w:p>
        </w:tc>
        <w:tc>
          <w:tcPr>
            <w:tcW w:w="255" w:type="pct"/>
            <w:tcBorders>
              <w:top w:val="single" w:sz="5" w:space="0" w:color="000000"/>
              <w:left w:val="single" w:sz="5" w:space="0" w:color="000000"/>
              <w:bottom w:val="single" w:sz="5" w:space="0" w:color="000000"/>
              <w:right w:val="single" w:sz="5" w:space="0" w:color="000000"/>
            </w:tcBorders>
            <w:textDirection w:val="btLr"/>
            <w:vAlign w:val="center"/>
          </w:tcPr>
          <w:p w:rsidR="002F72D2" w:rsidRPr="00907DF6" w:rsidRDefault="002F72D2" w:rsidP="002F72D2">
            <w:pPr>
              <w:ind w:left="113" w:right="113"/>
              <w:jc w:val="center"/>
              <w:rPr>
                <w:rFonts w:ascii="Franklin Gothic Book" w:hAnsi="Franklin Gothic Book"/>
              </w:rPr>
            </w:pPr>
            <w:r w:rsidRPr="00907DF6">
              <w:rPr>
                <w:rFonts w:ascii="Franklin Gothic Book" w:hAnsi="Franklin Gothic Book"/>
              </w:rPr>
              <w:t>313,5</w:t>
            </w:r>
          </w:p>
        </w:tc>
        <w:tc>
          <w:tcPr>
            <w:tcW w:w="254" w:type="pct"/>
            <w:tcBorders>
              <w:top w:val="single" w:sz="5" w:space="0" w:color="000000"/>
              <w:left w:val="single" w:sz="5" w:space="0" w:color="000000"/>
              <w:bottom w:val="single" w:sz="5" w:space="0" w:color="000000"/>
              <w:right w:val="single" w:sz="5" w:space="0" w:color="000000"/>
            </w:tcBorders>
            <w:textDirection w:val="btLr"/>
            <w:vAlign w:val="center"/>
          </w:tcPr>
          <w:p w:rsidR="002F72D2" w:rsidRPr="00907DF6" w:rsidRDefault="002F72D2" w:rsidP="002F72D2">
            <w:pPr>
              <w:ind w:left="113" w:right="113"/>
              <w:jc w:val="center"/>
              <w:rPr>
                <w:rFonts w:ascii="Franklin Gothic Book" w:hAnsi="Franklin Gothic Book"/>
              </w:rPr>
            </w:pPr>
            <w:r w:rsidRPr="00907DF6">
              <w:rPr>
                <w:rFonts w:ascii="Franklin Gothic Book" w:hAnsi="Franklin Gothic Book"/>
              </w:rPr>
              <w:t>313,5</w:t>
            </w:r>
          </w:p>
        </w:tc>
        <w:tc>
          <w:tcPr>
            <w:tcW w:w="255" w:type="pct"/>
            <w:tcBorders>
              <w:top w:val="single" w:sz="5" w:space="0" w:color="000000"/>
              <w:left w:val="single" w:sz="5" w:space="0" w:color="000000"/>
              <w:bottom w:val="single" w:sz="5" w:space="0" w:color="000000"/>
              <w:right w:val="single" w:sz="5" w:space="0" w:color="000000"/>
            </w:tcBorders>
            <w:textDirection w:val="btLr"/>
            <w:vAlign w:val="center"/>
          </w:tcPr>
          <w:p w:rsidR="002F72D2" w:rsidRPr="00907DF6" w:rsidRDefault="002F72D2" w:rsidP="002F72D2">
            <w:pPr>
              <w:ind w:left="113" w:right="113"/>
              <w:jc w:val="center"/>
              <w:rPr>
                <w:rFonts w:ascii="Franklin Gothic Book" w:hAnsi="Franklin Gothic Book"/>
              </w:rPr>
            </w:pPr>
            <w:r w:rsidRPr="00907DF6">
              <w:rPr>
                <w:rFonts w:ascii="Franklin Gothic Book" w:hAnsi="Franklin Gothic Book"/>
              </w:rPr>
              <w:t>313,5</w:t>
            </w:r>
          </w:p>
        </w:tc>
        <w:tc>
          <w:tcPr>
            <w:tcW w:w="254" w:type="pct"/>
            <w:tcBorders>
              <w:top w:val="single" w:sz="5" w:space="0" w:color="000000"/>
              <w:left w:val="single" w:sz="5" w:space="0" w:color="000000"/>
              <w:bottom w:val="single" w:sz="5" w:space="0" w:color="000000"/>
              <w:right w:val="single" w:sz="5" w:space="0" w:color="000000"/>
            </w:tcBorders>
            <w:textDirection w:val="btLr"/>
            <w:vAlign w:val="center"/>
          </w:tcPr>
          <w:p w:rsidR="002F72D2" w:rsidRPr="00907DF6" w:rsidRDefault="002F72D2" w:rsidP="002F72D2">
            <w:pPr>
              <w:ind w:left="113" w:right="113"/>
              <w:jc w:val="center"/>
              <w:rPr>
                <w:rFonts w:ascii="Franklin Gothic Book" w:hAnsi="Franklin Gothic Book"/>
              </w:rPr>
            </w:pPr>
            <w:r w:rsidRPr="00907DF6">
              <w:rPr>
                <w:rFonts w:ascii="Franklin Gothic Book" w:hAnsi="Franklin Gothic Book"/>
              </w:rPr>
              <w:t>313,5</w:t>
            </w:r>
          </w:p>
        </w:tc>
        <w:tc>
          <w:tcPr>
            <w:tcW w:w="255" w:type="pct"/>
            <w:tcBorders>
              <w:top w:val="single" w:sz="5" w:space="0" w:color="000000"/>
              <w:left w:val="single" w:sz="5" w:space="0" w:color="000000"/>
              <w:bottom w:val="single" w:sz="5" w:space="0" w:color="000000"/>
              <w:right w:val="single" w:sz="5" w:space="0" w:color="000000"/>
            </w:tcBorders>
            <w:textDirection w:val="btLr"/>
            <w:vAlign w:val="center"/>
          </w:tcPr>
          <w:p w:rsidR="002F72D2" w:rsidRPr="00907DF6" w:rsidRDefault="002F72D2" w:rsidP="002F72D2">
            <w:pPr>
              <w:ind w:left="113" w:right="113"/>
              <w:jc w:val="center"/>
              <w:rPr>
                <w:rFonts w:ascii="Franklin Gothic Book" w:hAnsi="Franklin Gothic Book"/>
              </w:rPr>
            </w:pPr>
            <w:r w:rsidRPr="00907DF6">
              <w:rPr>
                <w:rFonts w:ascii="Franklin Gothic Book" w:hAnsi="Franklin Gothic Book"/>
              </w:rPr>
              <w:t>313,5</w:t>
            </w:r>
          </w:p>
        </w:tc>
        <w:tc>
          <w:tcPr>
            <w:tcW w:w="254" w:type="pct"/>
            <w:tcBorders>
              <w:top w:val="single" w:sz="5" w:space="0" w:color="000000"/>
              <w:left w:val="single" w:sz="5" w:space="0" w:color="000000"/>
              <w:bottom w:val="single" w:sz="5" w:space="0" w:color="000000"/>
              <w:right w:val="single" w:sz="8" w:space="0" w:color="000000"/>
            </w:tcBorders>
            <w:textDirection w:val="btLr"/>
            <w:vAlign w:val="center"/>
          </w:tcPr>
          <w:p w:rsidR="002F72D2" w:rsidRPr="00907DF6" w:rsidRDefault="002F72D2" w:rsidP="002F72D2">
            <w:pPr>
              <w:ind w:left="113" w:right="113"/>
              <w:jc w:val="center"/>
              <w:rPr>
                <w:rFonts w:ascii="Franklin Gothic Book" w:hAnsi="Franklin Gothic Book"/>
              </w:rPr>
            </w:pPr>
            <w:r w:rsidRPr="00907DF6">
              <w:rPr>
                <w:rFonts w:ascii="Franklin Gothic Book" w:hAnsi="Franklin Gothic Book"/>
              </w:rPr>
              <w:t>313,5</w:t>
            </w:r>
          </w:p>
        </w:tc>
        <w:tc>
          <w:tcPr>
            <w:tcW w:w="255" w:type="pct"/>
            <w:tcBorders>
              <w:top w:val="single" w:sz="5" w:space="0" w:color="000000"/>
              <w:left w:val="single" w:sz="5" w:space="0" w:color="000000"/>
              <w:bottom w:val="single" w:sz="5" w:space="0" w:color="000000"/>
              <w:right w:val="single" w:sz="8" w:space="0" w:color="000000"/>
            </w:tcBorders>
            <w:textDirection w:val="btLr"/>
            <w:vAlign w:val="center"/>
          </w:tcPr>
          <w:p w:rsidR="002F72D2" w:rsidRPr="00907DF6" w:rsidRDefault="002F72D2" w:rsidP="002F72D2">
            <w:pPr>
              <w:ind w:left="113" w:right="113"/>
              <w:jc w:val="center"/>
              <w:rPr>
                <w:rFonts w:ascii="Franklin Gothic Book" w:hAnsi="Franklin Gothic Book"/>
              </w:rPr>
            </w:pPr>
            <w:r w:rsidRPr="00907DF6">
              <w:rPr>
                <w:rFonts w:ascii="Franklin Gothic Book" w:hAnsi="Franklin Gothic Book"/>
              </w:rPr>
              <w:t>313,5</w:t>
            </w:r>
          </w:p>
        </w:tc>
      </w:tr>
    </w:tbl>
    <w:p w:rsidR="002F72D2" w:rsidRPr="00907DF6" w:rsidRDefault="002F72D2" w:rsidP="002F72D2">
      <w:pPr>
        <w:pStyle w:val="214"/>
        <w:spacing w:before="71"/>
        <w:ind w:left="0" w:right="-32" w:firstLine="851"/>
        <w:jc w:val="center"/>
        <w:rPr>
          <w:rFonts w:ascii="Franklin Gothic Book" w:hAnsi="Franklin Gothic Book"/>
          <w:lang w:val="ru-RU"/>
        </w:rPr>
      </w:pPr>
      <w:r w:rsidRPr="00907DF6">
        <w:rPr>
          <w:rFonts w:ascii="Franklin Gothic Book" w:hAnsi="Franklin Gothic Book"/>
          <w:lang w:val="ru-RU"/>
        </w:rPr>
        <w:t>Раздел 2. Перспективные балансы тепловой мощности источников тепловой</w:t>
      </w:r>
    </w:p>
    <w:p w:rsidR="002F72D2" w:rsidRPr="00907DF6" w:rsidRDefault="002F72D2" w:rsidP="002F72D2">
      <w:pPr>
        <w:pStyle w:val="214"/>
        <w:spacing w:before="71"/>
        <w:ind w:left="0" w:right="-32" w:firstLine="851"/>
        <w:jc w:val="center"/>
        <w:rPr>
          <w:rFonts w:ascii="Franklin Gothic Book" w:hAnsi="Franklin Gothic Book"/>
          <w:lang w:val="ru-RU"/>
        </w:rPr>
      </w:pPr>
      <w:r w:rsidRPr="00907DF6">
        <w:rPr>
          <w:rFonts w:ascii="Franklin Gothic Book" w:hAnsi="Franklin Gothic Book"/>
          <w:lang w:val="ru-RU"/>
        </w:rPr>
        <w:t>эне</w:t>
      </w:r>
      <w:r w:rsidRPr="00907DF6">
        <w:rPr>
          <w:rFonts w:ascii="Franklin Gothic Book" w:hAnsi="Franklin Gothic Book"/>
          <w:lang w:val="ru-RU"/>
        </w:rPr>
        <w:t>р</w:t>
      </w:r>
      <w:r w:rsidRPr="00907DF6">
        <w:rPr>
          <w:rFonts w:ascii="Franklin Gothic Book" w:hAnsi="Franklin Gothic Book"/>
          <w:lang w:val="ru-RU"/>
        </w:rPr>
        <w:t>гии и тепловой нагрузки потребителей</w:t>
      </w:r>
    </w:p>
    <w:p w:rsidR="002F72D2" w:rsidRPr="00907DF6" w:rsidRDefault="002F72D2" w:rsidP="002F72D2">
      <w:pPr>
        <w:spacing w:before="10" w:line="220" w:lineRule="exact"/>
        <w:ind w:firstLine="851"/>
        <w:rPr>
          <w:rFonts w:ascii="Franklin Gothic Book" w:hAnsi="Franklin Gothic Book"/>
        </w:rPr>
      </w:pPr>
    </w:p>
    <w:p w:rsidR="002F72D2" w:rsidRPr="00907DF6" w:rsidRDefault="002F72D2" w:rsidP="002F72D2">
      <w:pPr>
        <w:pStyle w:val="214"/>
        <w:ind w:left="0" w:firstLine="851"/>
        <w:jc w:val="center"/>
        <w:rPr>
          <w:rFonts w:ascii="Franklin Gothic Book" w:hAnsi="Franklin Gothic Book"/>
          <w:lang w:val="ru-RU"/>
        </w:rPr>
      </w:pPr>
      <w:r w:rsidRPr="00907DF6">
        <w:rPr>
          <w:rFonts w:ascii="Franklin Gothic Book" w:hAnsi="Franklin Gothic Book"/>
          <w:lang w:val="ru-RU"/>
        </w:rPr>
        <w:t xml:space="preserve">  Общие положения</w:t>
      </w:r>
    </w:p>
    <w:p w:rsidR="002F72D2" w:rsidRPr="00907DF6" w:rsidRDefault="002F72D2" w:rsidP="002F72D2">
      <w:pPr>
        <w:spacing w:before="8" w:line="280" w:lineRule="exact"/>
        <w:ind w:firstLine="851"/>
        <w:rPr>
          <w:rFonts w:ascii="Franklin Gothic Book" w:hAnsi="Franklin Gothic Book"/>
        </w:rPr>
      </w:pPr>
    </w:p>
    <w:p w:rsidR="002F72D2" w:rsidRPr="00907DF6" w:rsidRDefault="002F72D2" w:rsidP="007A5724">
      <w:pPr>
        <w:pStyle w:val="af0"/>
        <w:jc w:val="both"/>
        <w:rPr>
          <w:rFonts w:ascii="Franklin Gothic Book" w:hAnsi="Franklin Gothic Book"/>
          <w:sz w:val="24"/>
          <w:szCs w:val="24"/>
        </w:rPr>
      </w:pPr>
      <w:r w:rsidRPr="00907DF6">
        <w:rPr>
          <w:rFonts w:ascii="Franklin Gothic Book" w:hAnsi="Franklin Gothic Book"/>
          <w:sz w:val="24"/>
          <w:szCs w:val="24"/>
        </w:rPr>
        <w:t>Перспективные</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балансы</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мощности</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источников</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85"/>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нагрузки</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потребителей</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разработаны</w:t>
      </w:r>
      <w:r w:rsidRPr="00907DF6">
        <w:rPr>
          <w:rFonts w:ascii="Franklin Gothic Book" w:hAnsi="Franklin Gothic Book"/>
          <w:spacing w:val="23"/>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23"/>
          <w:sz w:val="24"/>
          <w:szCs w:val="24"/>
        </w:rPr>
        <w:t xml:space="preserve"> </w:t>
      </w:r>
      <w:r w:rsidRPr="00907DF6">
        <w:rPr>
          <w:rFonts w:ascii="Franklin Gothic Book" w:hAnsi="Franklin Gothic Book"/>
          <w:sz w:val="24"/>
          <w:szCs w:val="24"/>
        </w:rPr>
        <w:t>соответствии</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23"/>
          <w:sz w:val="24"/>
          <w:szCs w:val="24"/>
        </w:rPr>
        <w:t xml:space="preserve"> </w:t>
      </w:r>
      <w:r w:rsidRPr="00907DF6">
        <w:rPr>
          <w:rFonts w:ascii="Franklin Gothic Book" w:hAnsi="Franklin Gothic Book"/>
          <w:sz w:val="24"/>
          <w:szCs w:val="24"/>
        </w:rPr>
        <w:t>подпунктом</w:t>
      </w:r>
      <w:r w:rsidRPr="00907DF6">
        <w:rPr>
          <w:rFonts w:ascii="Franklin Gothic Book" w:hAnsi="Franklin Gothic Book"/>
          <w:spacing w:val="23"/>
          <w:sz w:val="24"/>
          <w:szCs w:val="24"/>
        </w:rPr>
        <w:t xml:space="preserve"> </w:t>
      </w:r>
      <w:r w:rsidRPr="00907DF6">
        <w:rPr>
          <w:rFonts w:ascii="Franklin Gothic Book" w:hAnsi="Franklin Gothic Book"/>
          <w:sz w:val="24"/>
          <w:szCs w:val="24"/>
        </w:rPr>
        <w:t>2</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пункта</w:t>
      </w:r>
      <w:r w:rsidRPr="00907DF6">
        <w:rPr>
          <w:rFonts w:ascii="Franklin Gothic Book" w:hAnsi="Franklin Gothic Book"/>
          <w:spacing w:val="23"/>
          <w:sz w:val="24"/>
          <w:szCs w:val="24"/>
        </w:rPr>
        <w:t xml:space="preserve"> </w:t>
      </w:r>
      <w:r w:rsidRPr="00907DF6">
        <w:rPr>
          <w:rFonts w:ascii="Franklin Gothic Book" w:hAnsi="Franklin Gothic Book"/>
          <w:sz w:val="24"/>
          <w:szCs w:val="24"/>
        </w:rPr>
        <w:t>3</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95"/>
          <w:sz w:val="24"/>
          <w:szCs w:val="24"/>
        </w:rPr>
        <w:t xml:space="preserve"> </w:t>
      </w:r>
      <w:r w:rsidRPr="00907DF6">
        <w:rPr>
          <w:rFonts w:ascii="Franklin Gothic Book" w:hAnsi="Franklin Gothic Book"/>
          <w:sz w:val="24"/>
          <w:szCs w:val="24"/>
        </w:rPr>
        <w:t>пунктом 5 Требований</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к схемам теплоснабжения.</w:t>
      </w:r>
    </w:p>
    <w:p w:rsidR="002F72D2" w:rsidRPr="00907DF6" w:rsidRDefault="002F72D2" w:rsidP="007A5724">
      <w:pPr>
        <w:pStyle w:val="af0"/>
        <w:jc w:val="both"/>
        <w:rPr>
          <w:rFonts w:ascii="Franklin Gothic Book" w:hAnsi="Franklin Gothic Book"/>
          <w:sz w:val="24"/>
          <w:szCs w:val="24"/>
        </w:rPr>
      </w:pPr>
      <w:r w:rsidRPr="00907DF6">
        <w:rPr>
          <w:rFonts w:ascii="Franklin Gothic Book" w:hAnsi="Franklin Gothic Book"/>
          <w:sz w:val="24"/>
          <w:szCs w:val="24"/>
        </w:rPr>
        <w:t>В</w:t>
      </w:r>
      <w:r w:rsidRPr="00907DF6">
        <w:rPr>
          <w:rFonts w:ascii="Franklin Gothic Book" w:hAnsi="Franklin Gothic Book"/>
          <w:spacing w:val="53"/>
          <w:sz w:val="24"/>
          <w:szCs w:val="24"/>
        </w:rPr>
        <w:t xml:space="preserve"> </w:t>
      </w:r>
      <w:r w:rsidRPr="00907DF6">
        <w:rPr>
          <w:rFonts w:ascii="Franklin Gothic Book" w:hAnsi="Franklin Gothic Book"/>
          <w:spacing w:val="-1"/>
          <w:sz w:val="24"/>
          <w:szCs w:val="24"/>
        </w:rPr>
        <w:t>первую</w:t>
      </w:r>
      <w:r w:rsidRPr="00907DF6">
        <w:rPr>
          <w:rFonts w:ascii="Franklin Gothic Book" w:hAnsi="Franklin Gothic Book"/>
          <w:spacing w:val="55"/>
          <w:sz w:val="24"/>
          <w:szCs w:val="24"/>
        </w:rPr>
        <w:t xml:space="preserve"> </w:t>
      </w:r>
      <w:r w:rsidRPr="00907DF6">
        <w:rPr>
          <w:rFonts w:ascii="Franklin Gothic Book" w:hAnsi="Franklin Gothic Book"/>
          <w:spacing w:val="-1"/>
          <w:sz w:val="24"/>
          <w:szCs w:val="24"/>
        </w:rPr>
        <w:t>очередь</w:t>
      </w:r>
      <w:r w:rsidRPr="00907DF6">
        <w:rPr>
          <w:rFonts w:ascii="Franklin Gothic Book" w:hAnsi="Franklin Gothic Book"/>
          <w:spacing w:val="56"/>
          <w:sz w:val="24"/>
          <w:szCs w:val="24"/>
        </w:rPr>
        <w:t xml:space="preserve"> </w:t>
      </w:r>
      <w:r w:rsidRPr="00907DF6">
        <w:rPr>
          <w:rFonts w:ascii="Franklin Gothic Book" w:hAnsi="Franklin Gothic Book"/>
          <w:sz w:val="24"/>
          <w:szCs w:val="24"/>
        </w:rPr>
        <w:t>рассмотрены</w:t>
      </w:r>
      <w:r w:rsidRPr="00907DF6">
        <w:rPr>
          <w:rFonts w:ascii="Franklin Gothic Book" w:hAnsi="Franklin Gothic Book"/>
          <w:spacing w:val="54"/>
          <w:sz w:val="24"/>
          <w:szCs w:val="24"/>
        </w:rPr>
        <w:t xml:space="preserve"> </w:t>
      </w:r>
      <w:r w:rsidRPr="00907DF6">
        <w:rPr>
          <w:rFonts w:ascii="Franklin Gothic Book" w:hAnsi="Franklin Gothic Book"/>
          <w:spacing w:val="-1"/>
          <w:sz w:val="24"/>
          <w:szCs w:val="24"/>
        </w:rPr>
        <w:t>балансы</w:t>
      </w:r>
      <w:r w:rsidRPr="00907DF6">
        <w:rPr>
          <w:rFonts w:ascii="Franklin Gothic Book" w:hAnsi="Franklin Gothic Book"/>
          <w:spacing w:val="59"/>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56"/>
          <w:sz w:val="24"/>
          <w:szCs w:val="24"/>
        </w:rPr>
        <w:t xml:space="preserve"> </w:t>
      </w:r>
      <w:r w:rsidRPr="00907DF6">
        <w:rPr>
          <w:rFonts w:ascii="Franklin Gothic Book" w:hAnsi="Franklin Gothic Book"/>
          <w:spacing w:val="-1"/>
          <w:sz w:val="24"/>
          <w:szCs w:val="24"/>
        </w:rPr>
        <w:t>мощности</w:t>
      </w:r>
      <w:r w:rsidRPr="00907DF6">
        <w:rPr>
          <w:rFonts w:ascii="Franklin Gothic Book" w:hAnsi="Franklin Gothic Book"/>
          <w:spacing w:val="56"/>
          <w:sz w:val="24"/>
          <w:szCs w:val="24"/>
        </w:rPr>
        <w:t xml:space="preserve"> </w:t>
      </w:r>
      <w:r w:rsidRPr="00907DF6">
        <w:rPr>
          <w:rFonts w:ascii="Franklin Gothic Book" w:hAnsi="Franklin Gothic Book"/>
          <w:spacing w:val="-1"/>
          <w:sz w:val="24"/>
          <w:szCs w:val="24"/>
        </w:rPr>
        <w:t>существующего</w:t>
      </w:r>
      <w:r w:rsidRPr="00907DF6">
        <w:rPr>
          <w:rFonts w:ascii="Franklin Gothic Book" w:hAnsi="Franklin Gothic Book"/>
          <w:spacing w:val="72"/>
          <w:sz w:val="24"/>
          <w:szCs w:val="24"/>
        </w:rPr>
        <w:t xml:space="preserve"> </w:t>
      </w:r>
      <w:r w:rsidRPr="00907DF6">
        <w:rPr>
          <w:rFonts w:ascii="Franklin Gothic Book" w:hAnsi="Franklin Gothic Book"/>
          <w:spacing w:val="-1"/>
          <w:sz w:val="24"/>
          <w:szCs w:val="24"/>
        </w:rPr>
        <w:t>обор</w:t>
      </w:r>
      <w:r w:rsidRPr="00907DF6">
        <w:rPr>
          <w:rFonts w:ascii="Franklin Gothic Book" w:hAnsi="Franklin Gothic Book"/>
          <w:spacing w:val="-1"/>
          <w:sz w:val="24"/>
          <w:szCs w:val="24"/>
        </w:rPr>
        <w:t>у</w:t>
      </w:r>
      <w:r w:rsidRPr="00907DF6">
        <w:rPr>
          <w:rFonts w:ascii="Franklin Gothic Book" w:hAnsi="Franklin Gothic Book"/>
          <w:spacing w:val="-1"/>
          <w:sz w:val="24"/>
          <w:szCs w:val="24"/>
        </w:rPr>
        <w:t>дования</w:t>
      </w:r>
      <w:r w:rsidRPr="00907DF6">
        <w:rPr>
          <w:rFonts w:ascii="Franklin Gothic Book" w:hAnsi="Franklin Gothic Book"/>
          <w:spacing w:val="7"/>
          <w:sz w:val="24"/>
          <w:szCs w:val="24"/>
        </w:rPr>
        <w:t xml:space="preserve"> </w:t>
      </w:r>
      <w:r w:rsidRPr="00907DF6">
        <w:rPr>
          <w:rFonts w:ascii="Franklin Gothic Book" w:hAnsi="Franklin Gothic Book"/>
          <w:spacing w:val="-1"/>
          <w:sz w:val="24"/>
          <w:szCs w:val="24"/>
        </w:rPr>
        <w:t>источников</w:t>
      </w:r>
      <w:r w:rsidRPr="00907DF6">
        <w:rPr>
          <w:rFonts w:ascii="Franklin Gothic Book" w:hAnsi="Franklin Gothic Book"/>
          <w:spacing w:val="6"/>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присоединенной</w:t>
      </w:r>
      <w:r w:rsidRPr="00907DF6">
        <w:rPr>
          <w:rFonts w:ascii="Franklin Gothic Book" w:hAnsi="Franklin Gothic Book"/>
          <w:spacing w:val="8"/>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8"/>
          <w:sz w:val="24"/>
          <w:szCs w:val="24"/>
        </w:rPr>
        <w:t xml:space="preserve"> </w:t>
      </w:r>
      <w:r w:rsidRPr="00907DF6">
        <w:rPr>
          <w:rFonts w:ascii="Franklin Gothic Book" w:hAnsi="Franklin Gothic Book"/>
          <w:spacing w:val="-1"/>
          <w:sz w:val="24"/>
          <w:szCs w:val="24"/>
        </w:rPr>
        <w:t>нагрузки</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6"/>
          <w:sz w:val="24"/>
          <w:szCs w:val="24"/>
        </w:rPr>
        <w:t xml:space="preserve"> </w:t>
      </w:r>
      <w:r w:rsidRPr="00907DF6">
        <w:rPr>
          <w:rFonts w:ascii="Franklin Gothic Book" w:hAnsi="Franklin Gothic Book"/>
          <w:sz w:val="24"/>
          <w:szCs w:val="24"/>
        </w:rPr>
        <w:t>зонах</w:t>
      </w:r>
      <w:r w:rsidRPr="00907DF6">
        <w:rPr>
          <w:rFonts w:ascii="Franklin Gothic Book" w:hAnsi="Franklin Gothic Book"/>
          <w:spacing w:val="74"/>
          <w:sz w:val="24"/>
          <w:szCs w:val="24"/>
        </w:rPr>
        <w:t xml:space="preserve"> </w:t>
      </w:r>
      <w:r w:rsidRPr="00907DF6">
        <w:rPr>
          <w:rFonts w:ascii="Franklin Gothic Book" w:hAnsi="Franklin Gothic Book"/>
          <w:spacing w:val="-1"/>
          <w:sz w:val="24"/>
          <w:szCs w:val="24"/>
        </w:rPr>
        <w:t>действия</w:t>
      </w:r>
      <w:r w:rsidRPr="00907DF6">
        <w:rPr>
          <w:rFonts w:ascii="Franklin Gothic Book" w:hAnsi="Franklin Gothic Book"/>
          <w:spacing w:val="9"/>
          <w:sz w:val="24"/>
          <w:szCs w:val="24"/>
        </w:rPr>
        <w:t xml:space="preserve"> </w:t>
      </w:r>
      <w:r w:rsidRPr="00907DF6">
        <w:rPr>
          <w:rFonts w:ascii="Franklin Gothic Book" w:hAnsi="Franklin Gothic Book"/>
          <w:spacing w:val="-1"/>
          <w:sz w:val="24"/>
          <w:szCs w:val="24"/>
        </w:rPr>
        <w:t>источников</w:t>
      </w:r>
      <w:r w:rsidRPr="00907DF6">
        <w:rPr>
          <w:rFonts w:ascii="Franklin Gothic Book" w:hAnsi="Franklin Gothic Book"/>
          <w:spacing w:val="9"/>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10"/>
          <w:sz w:val="24"/>
          <w:szCs w:val="24"/>
        </w:rPr>
        <w:t xml:space="preserve"> </w:t>
      </w:r>
      <w:r w:rsidRPr="00907DF6">
        <w:rPr>
          <w:rFonts w:ascii="Franklin Gothic Book" w:hAnsi="Franklin Gothic Book"/>
          <w:spacing w:val="-1"/>
          <w:sz w:val="24"/>
          <w:szCs w:val="24"/>
        </w:rPr>
        <w:t>энергии</w:t>
      </w:r>
      <w:r w:rsidRPr="00907DF6">
        <w:rPr>
          <w:rFonts w:ascii="Franklin Gothic Book" w:hAnsi="Franklin Gothic Book"/>
          <w:sz w:val="24"/>
          <w:szCs w:val="24"/>
        </w:rPr>
        <w:t>.</w:t>
      </w:r>
      <w:r w:rsidRPr="00907DF6">
        <w:rPr>
          <w:rFonts w:ascii="Franklin Gothic Book" w:hAnsi="Franklin Gothic Book"/>
          <w:spacing w:val="85"/>
          <w:sz w:val="24"/>
          <w:szCs w:val="24"/>
        </w:rPr>
        <w:t xml:space="preserve"> </w:t>
      </w:r>
      <w:r w:rsidRPr="00907DF6">
        <w:rPr>
          <w:rFonts w:ascii="Franklin Gothic Book" w:hAnsi="Franklin Gothic Book"/>
          <w:spacing w:val="-1"/>
          <w:sz w:val="24"/>
          <w:szCs w:val="24"/>
        </w:rPr>
        <w:t>Установленные</w:t>
      </w:r>
      <w:r w:rsidRPr="00907DF6">
        <w:rPr>
          <w:rFonts w:ascii="Franklin Gothic Book" w:hAnsi="Franklin Gothic Book"/>
          <w:spacing w:val="15"/>
          <w:sz w:val="24"/>
          <w:szCs w:val="24"/>
        </w:rPr>
        <w:t xml:space="preserve"> </w:t>
      </w:r>
      <w:r w:rsidRPr="00907DF6">
        <w:rPr>
          <w:rFonts w:ascii="Franklin Gothic Book" w:hAnsi="Franklin Gothic Book"/>
          <w:spacing w:val="-1"/>
          <w:sz w:val="24"/>
          <w:szCs w:val="24"/>
        </w:rPr>
        <w:t>тепловые</w:t>
      </w:r>
      <w:r w:rsidRPr="00907DF6">
        <w:rPr>
          <w:rFonts w:ascii="Franklin Gothic Book" w:hAnsi="Franklin Gothic Book"/>
          <w:spacing w:val="15"/>
          <w:sz w:val="24"/>
          <w:szCs w:val="24"/>
        </w:rPr>
        <w:t xml:space="preserve"> </w:t>
      </w:r>
      <w:r w:rsidRPr="00907DF6">
        <w:rPr>
          <w:rFonts w:ascii="Franklin Gothic Book" w:hAnsi="Franklin Gothic Book"/>
          <w:spacing w:val="-1"/>
          <w:sz w:val="24"/>
          <w:szCs w:val="24"/>
        </w:rPr>
        <w:t>балансы</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18"/>
          <w:sz w:val="24"/>
          <w:szCs w:val="24"/>
        </w:rPr>
        <w:t xml:space="preserve"> </w:t>
      </w:r>
      <w:r w:rsidRPr="00907DF6">
        <w:rPr>
          <w:rFonts w:ascii="Franklin Gothic Book" w:hAnsi="Franklin Gothic Book"/>
          <w:spacing w:val="-1"/>
          <w:sz w:val="24"/>
          <w:szCs w:val="24"/>
        </w:rPr>
        <w:t>указанных</w:t>
      </w:r>
      <w:r w:rsidRPr="00907DF6">
        <w:rPr>
          <w:rFonts w:ascii="Franklin Gothic Book" w:hAnsi="Franklin Gothic Book"/>
          <w:spacing w:val="19"/>
          <w:sz w:val="24"/>
          <w:szCs w:val="24"/>
        </w:rPr>
        <w:t xml:space="preserve"> </w:t>
      </w:r>
      <w:r w:rsidRPr="00907DF6">
        <w:rPr>
          <w:rFonts w:ascii="Franklin Gothic Book" w:hAnsi="Franklin Gothic Book"/>
          <w:spacing w:val="-1"/>
          <w:sz w:val="24"/>
          <w:szCs w:val="24"/>
        </w:rPr>
        <w:t>годах</w:t>
      </w:r>
      <w:r w:rsidRPr="00907DF6">
        <w:rPr>
          <w:rFonts w:ascii="Franklin Gothic Book" w:hAnsi="Franklin Gothic Book"/>
          <w:spacing w:val="19"/>
          <w:sz w:val="24"/>
          <w:szCs w:val="24"/>
        </w:rPr>
        <w:t xml:space="preserve"> </w:t>
      </w:r>
      <w:r w:rsidRPr="00907DF6">
        <w:rPr>
          <w:rFonts w:ascii="Franklin Gothic Book" w:hAnsi="Franklin Gothic Book"/>
          <w:spacing w:val="-1"/>
          <w:sz w:val="24"/>
          <w:szCs w:val="24"/>
        </w:rPr>
        <w:t>являются</w:t>
      </w:r>
      <w:r w:rsidRPr="00907DF6">
        <w:rPr>
          <w:rFonts w:ascii="Franklin Gothic Book" w:hAnsi="Franklin Gothic Book"/>
          <w:spacing w:val="16"/>
          <w:sz w:val="24"/>
          <w:szCs w:val="24"/>
        </w:rPr>
        <w:t xml:space="preserve"> </w:t>
      </w:r>
      <w:r w:rsidRPr="00907DF6">
        <w:rPr>
          <w:rFonts w:ascii="Franklin Gothic Book" w:hAnsi="Franklin Gothic Book"/>
          <w:spacing w:val="-1"/>
          <w:sz w:val="24"/>
          <w:szCs w:val="24"/>
        </w:rPr>
        <w:t>базовыми</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15"/>
          <w:sz w:val="24"/>
          <w:szCs w:val="24"/>
        </w:rPr>
        <w:t xml:space="preserve"> </w:t>
      </w:r>
      <w:r w:rsidRPr="00907DF6">
        <w:rPr>
          <w:rFonts w:ascii="Franklin Gothic Book" w:hAnsi="Franklin Gothic Book"/>
          <w:spacing w:val="-1"/>
          <w:sz w:val="24"/>
          <w:szCs w:val="24"/>
        </w:rPr>
        <w:t>неизменными</w:t>
      </w:r>
      <w:r w:rsidRPr="00907DF6">
        <w:rPr>
          <w:rFonts w:ascii="Franklin Gothic Book" w:hAnsi="Franklin Gothic Book"/>
          <w:spacing w:val="79"/>
          <w:sz w:val="24"/>
          <w:szCs w:val="24"/>
        </w:rPr>
        <w:t xml:space="preserve"> </w:t>
      </w:r>
      <w:r w:rsidRPr="00907DF6">
        <w:rPr>
          <w:rFonts w:ascii="Franklin Gothic Book" w:hAnsi="Franklin Gothic Book"/>
          <w:sz w:val="24"/>
          <w:szCs w:val="24"/>
        </w:rPr>
        <w:t>для</w:t>
      </w:r>
      <w:r w:rsidRPr="00907DF6">
        <w:rPr>
          <w:rFonts w:ascii="Franklin Gothic Book" w:hAnsi="Franklin Gothic Book"/>
          <w:spacing w:val="16"/>
          <w:sz w:val="24"/>
          <w:szCs w:val="24"/>
        </w:rPr>
        <w:t xml:space="preserve"> </w:t>
      </w:r>
      <w:r w:rsidRPr="00907DF6">
        <w:rPr>
          <w:rFonts w:ascii="Franklin Gothic Book" w:hAnsi="Franklin Gothic Book"/>
          <w:spacing w:val="-1"/>
          <w:sz w:val="24"/>
          <w:szCs w:val="24"/>
        </w:rPr>
        <w:t>всего</w:t>
      </w:r>
      <w:r w:rsidRPr="00907DF6">
        <w:rPr>
          <w:rFonts w:ascii="Franklin Gothic Book" w:hAnsi="Franklin Gothic Book"/>
          <w:spacing w:val="16"/>
          <w:sz w:val="24"/>
          <w:szCs w:val="24"/>
        </w:rPr>
        <w:t xml:space="preserve"> </w:t>
      </w:r>
      <w:r w:rsidRPr="00907DF6">
        <w:rPr>
          <w:rFonts w:ascii="Franklin Gothic Book" w:hAnsi="Franklin Gothic Book"/>
          <w:spacing w:val="-1"/>
          <w:sz w:val="24"/>
          <w:szCs w:val="24"/>
        </w:rPr>
        <w:t>дальнейшего</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анализа</w:t>
      </w:r>
      <w:r w:rsidRPr="00907DF6">
        <w:rPr>
          <w:rFonts w:ascii="Franklin Gothic Book" w:hAnsi="Franklin Gothic Book"/>
          <w:spacing w:val="15"/>
          <w:sz w:val="24"/>
          <w:szCs w:val="24"/>
        </w:rPr>
        <w:t xml:space="preserve"> </w:t>
      </w:r>
      <w:r w:rsidRPr="00907DF6">
        <w:rPr>
          <w:rFonts w:ascii="Franklin Gothic Book" w:hAnsi="Franklin Gothic Book"/>
          <w:spacing w:val="-1"/>
          <w:sz w:val="24"/>
          <w:szCs w:val="24"/>
        </w:rPr>
        <w:t>перспективных</w:t>
      </w:r>
      <w:r w:rsidRPr="00907DF6">
        <w:rPr>
          <w:rFonts w:ascii="Franklin Gothic Book" w:hAnsi="Franklin Gothic Book"/>
          <w:spacing w:val="16"/>
          <w:sz w:val="24"/>
          <w:szCs w:val="24"/>
        </w:rPr>
        <w:t xml:space="preserve"> </w:t>
      </w:r>
      <w:r w:rsidRPr="00907DF6">
        <w:rPr>
          <w:rFonts w:ascii="Franklin Gothic Book" w:hAnsi="Franklin Gothic Book"/>
          <w:spacing w:val="-1"/>
          <w:sz w:val="24"/>
          <w:szCs w:val="24"/>
        </w:rPr>
        <w:t>балансов</w:t>
      </w:r>
      <w:r w:rsidRPr="00907DF6">
        <w:rPr>
          <w:rFonts w:ascii="Franklin Gothic Book" w:hAnsi="Franklin Gothic Book"/>
          <w:spacing w:val="16"/>
          <w:sz w:val="24"/>
          <w:szCs w:val="24"/>
        </w:rPr>
        <w:t xml:space="preserve"> </w:t>
      </w:r>
      <w:r w:rsidRPr="00907DF6">
        <w:rPr>
          <w:rFonts w:ascii="Franklin Gothic Book" w:hAnsi="Franklin Gothic Book"/>
          <w:spacing w:val="-1"/>
          <w:sz w:val="24"/>
          <w:szCs w:val="24"/>
        </w:rPr>
        <w:t>последу</w:t>
      </w:r>
      <w:r w:rsidRPr="00907DF6">
        <w:rPr>
          <w:rFonts w:ascii="Franklin Gothic Book" w:hAnsi="Franklin Gothic Book"/>
          <w:spacing w:val="-1"/>
          <w:sz w:val="24"/>
          <w:szCs w:val="24"/>
        </w:rPr>
        <w:t>ю</w:t>
      </w:r>
      <w:r w:rsidRPr="00907DF6">
        <w:rPr>
          <w:rFonts w:ascii="Franklin Gothic Book" w:hAnsi="Franklin Gothic Book"/>
          <w:spacing w:val="-1"/>
          <w:sz w:val="24"/>
          <w:szCs w:val="24"/>
        </w:rPr>
        <w:t>щих</w:t>
      </w:r>
      <w:r w:rsidRPr="00907DF6">
        <w:rPr>
          <w:rFonts w:ascii="Franklin Gothic Book" w:hAnsi="Franklin Gothic Book"/>
          <w:spacing w:val="19"/>
          <w:sz w:val="24"/>
          <w:szCs w:val="24"/>
        </w:rPr>
        <w:t xml:space="preserve"> </w:t>
      </w:r>
      <w:r w:rsidRPr="00907DF6">
        <w:rPr>
          <w:rFonts w:ascii="Franklin Gothic Book" w:hAnsi="Franklin Gothic Book"/>
          <w:spacing w:val="-1"/>
          <w:sz w:val="24"/>
          <w:szCs w:val="24"/>
        </w:rPr>
        <w:t>отопительных</w:t>
      </w:r>
      <w:r w:rsidRPr="00907DF6">
        <w:rPr>
          <w:rFonts w:ascii="Franklin Gothic Book" w:hAnsi="Franklin Gothic Book"/>
          <w:spacing w:val="83"/>
          <w:sz w:val="24"/>
          <w:szCs w:val="24"/>
        </w:rPr>
        <w:t xml:space="preserve"> </w:t>
      </w:r>
      <w:r w:rsidRPr="00907DF6">
        <w:rPr>
          <w:rFonts w:ascii="Franklin Gothic Book" w:hAnsi="Franklin Gothic Book"/>
          <w:sz w:val="24"/>
          <w:szCs w:val="24"/>
        </w:rPr>
        <w:t>периодов.</w:t>
      </w:r>
      <w:r w:rsidRPr="00907DF6">
        <w:rPr>
          <w:rFonts w:ascii="Franklin Gothic Book" w:hAnsi="Franklin Gothic Book"/>
          <w:spacing w:val="26"/>
          <w:sz w:val="24"/>
          <w:szCs w:val="24"/>
        </w:rPr>
        <w:t xml:space="preserve"> </w:t>
      </w:r>
      <w:r w:rsidRPr="00907DF6">
        <w:rPr>
          <w:rFonts w:ascii="Franklin Gothic Book" w:hAnsi="Franklin Gothic Book"/>
          <w:spacing w:val="-1"/>
          <w:sz w:val="24"/>
          <w:szCs w:val="24"/>
        </w:rPr>
        <w:t>Данные</w:t>
      </w:r>
      <w:r w:rsidRPr="00907DF6">
        <w:rPr>
          <w:rFonts w:ascii="Franklin Gothic Book" w:hAnsi="Franklin Gothic Book"/>
          <w:spacing w:val="25"/>
          <w:sz w:val="24"/>
          <w:szCs w:val="24"/>
        </w:rPr>
        <w:t xml:space="preserve"> </w:t>
      </w:r>
      <w:r w:rsidRPr="00907DF6">
        <w:rPr>
          <w:rFonts w:ascii="Franklin Gothic Book" w:hAnsi="Franklin Gothic Book"/>
          <w:spacing w:val="-1"/>
          <w:sz w:val="24"/>
          <w:szCs w:val="24"/>
        </w:rPr>
        <w:t>балансы</w:t>
      </w:r>
      <w:r w:rsidRPr="00907DF6">
        <w:rPr>
          <w:rFonts w:ascii="Franklin Gothic Book" w:hAnsi="Franklin Gothic Book"/>
          <w:spacing w:val="25"/>
          <w:sz w:val="24"/>
          <w:szCs w:val="24"/>
        </w:rPr>
        <w:t xml:space="preserve"> </w:t>
      </w:r>
      <w:r w:rsidRPr="00907DF6">
        <w:rPr>
          <w:rFonts w:ascii="Franklin Gothic Book" w:hAnsi="Franklin Gothic Book"/>
          <w:spacing w:val="-1"/>
          <w:sz w:val="24"/>
          <w:szCs w:val="24"/>
        </w:rPr>
        <w:t>представлены</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25"/>
          <w:sz w:val="24"/>
          <w:szCs w:val="24"/>
        </w:rPr>
        <w:t xml:space="preserve"> Главе 1</w:t>
      </w:r>
      <w:r w:rsidRPr="00907DF6">
        <w:rPr>
          <w:rFonts w:ascii="Franklin Gothic Book" w:hAnsi="Franklin Gothic Book"/>
          <w:spacing w:val="31"/>
          <w:sz w:val="24"/>
          <w:szCs w:val="24"/>
        </w:rPr>
        <w:t xml:space="preserve"> </w:t>
      </w:r>
      <w:r w:rsidRPr="00907DF6">
        <w:rPr>
          <w:rFonts w:ascii="Franklin Gothic Book" w:hAnsi="Franklin Gothic Book"/>
          <w:spacing w:val="-1"/>
          <w:sz w:val="24"/>
          <w:szCs w:val="24"/>
        </w:rPr>
        <w:t>«Существующее</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п</w:t>
      </w:r>
      <w:r w:rsidRPr="00907DF6">
        <w:rPr>
          <w:rFonts w:ascii="Franklin Gothic Book" w:hAnsi="Franklin Gothic Book"/>
          <w:sz w:val="24"/>
          <w:szCs w:val="24"/>
        </w:rPr>
        <w:t>о</w:t>
      </w:r>
      <w:r w:rsidRPr="00907DF6">
        <w:rPr>
          <w:rFonts w:ascii="Franklin Gothic Book" w:hAnsi="Franklin Gothic Book"/>
          <w:sz w:val="24"/>
          <w:szCs w:val="24"/>
        </w:rPr>
        <w:t>ложение</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25"/>
          <w:sz w:val="24"/>
          <w:szCs w:val="24"/>
        </w:rPr>
        <w:t xml:space="preserve"> </w:t>
      </w:r>
      <w:r w:rsidRPr="00907DF6">
        <w:rPr>
          <w:rFonts w:ascii="Franklin Gothic Book" w:hAnsi="Franklin Gothic Book"/>
          <w:spacing w:val="-1"/>
          <w:sz w:val="24"/>
          <w:szCs w:val="24"/>
        </w:rPr>
        <w:t>сфере</w:t>
      </w:r>
      <w:r w:rsidRPr="00907DF6">
        <w:rPr>
          <w:rFonts w:ascii="Franklin Gothic Book" w:hAnsi="Franklin Gothic Book"/>
          <w:spacing w:val="52"/>
          <w:sz w:val="24"/>
          <w:szCs w:val="24"/>
        </w:rPr>
        <w:t xml:space="preserve"> </w:t>
      </w:r>
      <w:r w:rsidRPr="00907DF6">
        <w:rPr>
          <w:rFonts w:ascii="Franklin Gothic Book" w:hAnsi="Franklin Gothic Book"/>
          <w:spacing w:val="-1"/>
          <w:sz w:val="24"/>
          <w:szCs w:val="24"/>
        </w:rPr>
        <w:t>производства,</w:t>
      </w:r>
      <w:r w:rsidRPr="00907DF6">
        <w:rPr>
          <w:rFonts w:ascii="Franklin Gothic Book" w:hAnsi="Franklin Gothic Book"/>
          <w:sz w:val="24"/>
          <w:szCs w:val="24"/>
        </w:rPr>
        <w:t xml:space="preserve"> </w:t>
      </w:r>
      <w:r w:rsidRPr="00907DF6">
        <w:rPr>
          <w:rFonts w:ascii="Franklin Gothic Book" w:hAnsi="Franklin Gothic Book"/>
          <w:spacing w:val="-1"/>
          <w:sz w:val="24"/>
          <w:szCs w:val="24"/>
        </w:rPr>
        <w:t>передачи</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1"/>
          <w:sz w:val="24"/>
          <w:szCs w:val="24"/>
        </w:rPr>
        <w:t xml:space="preserve"> </w:t>
      </w:r>
      <w:r w:rsidRPr="00907DF6">
        <w:rPr>
          <w:rFonts w:ascii="Franklin Gothic Book" w:hAnsi="Franklin Gothic Book"/>
          <w:spacing w:val="-1"/>
          <w:sz w:val="24"/>
          <w:szCs w:val="24"/>
        </w:rPr>
        <w:t>потребления</w:t>
      </w:r>
      <w:r w:rsidRPr="00907DF6">
        <w:rPr>
          <w:rFonts w:ascii="Franklin Gothic Book" w:hAnsi="Franklin Gothic Book"/>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1"/>
          <w:sz w:val="24"/>
          <w:szCs w:val="24"/>
        </w:rPr>
        <w:t xml:space="preserve"> </w:t>
      </w:r>
      <w:r w:rsidRPr="00907DF6">
        <w:rPr>
          <w:rFonts w:ascii="Franklin Gothic Book" w:hAnsi="Franklin Gothic Book"/>
          <w:spacing w:val="-1"/>
          <w:sz w:val="24"/>
          <w:szCs w:val="24"/>
        </w:rPr>
        <w:t>энергии</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 xml:space="preserve">для </w:t>
      </w:r>
      <w:r w:rsidRPr="00907DF6">
        <w:rPr>
          <w:rFonts w:ascii="Franklin Gothic Book" w:hAnsi="Franklin Gothic Book"/>
          <w:spacing w:val="-1"/>
          <w:sz w:val="24"/>
          <w:szCs w:val="24"/>
        </w:rPr>
        <w:t>целей</w:t>
      </w:r>
      <w:r w:rsidRPr="00907DF6">
        <w:rPr>
          <w:rFonts w:ascii="Franklin Gothic Book" w:hAnsi="Franklin Gothic Book"/>
          <w:spacing w:val="1"/>
          <w:sz w:val="24"/>
          <w:szCs w:val="24"/>
        </w:rPr>
        <w:t xml:space="preserve"> </w:t>
      </w:r>
      <w:r w:rsidRPr="00907DF6">
        <w:rPr>
          <w:rFonts w:ascii="Franklin Gothic Book" w:hAnsi="Franklin Gothic Book"/>
          <w:spacing w:val="-1"/>
          <w:sz w:val="24"/>
          <w:szCs w:val="24"/>
        </w:rPr>
        <w:t>теплосна</w:t>
      </w:r>
      <w:r w:rsidRPr="00907DF6">
        <w:rPr>
          <w:rFonts w:ascii="Franklin Gothic Book" w:hAnsi="Franklin Gothic Book"/>
          <w:spacing w:val="-1"/>
          <w:sz w:val="24"/>
          <w:szCs w:val="24"/>
        </w:rPr>
        <w:t>б</w:t>
      </w:r>
      <w:r w:rsidRPr="00907DF6">
        <w:rPr>
          <w:rFonts w:ascii="Franklin Gothic Book" w:hAnsi="Franklin Gothic Book"/>
          <w:spacing w:val="-1"/>
          <w:sz w:val="24"/>
          <w:szCs w:val="24"/>
        </w:rPr>
        <w:t>жения».</w:t>
      </w:r>
    </w:p>
    <w:p w:rsidR="002F72D2" w:rsidRPr="00907DF6" w:rsidRDefault="002F72D2" w:rsidP="007A5724">
      <w:pPr>
        <w:pStyle w:val="af0"/>
        <w:jc w:val="both"/>
        <w:rPr>
          <w:rFonts w:ascii="Franklin Gothic Book" w:hAnsi="Franklin Gothic Book"/>
          <w:sz w:val="24"/>
          <w:szCs w:val="24"/>
        </w:rPr>
      </w:pPr>
      <w:r w:rsidRPr="00907DF6">
        <w:rPr>
          <w:rFonts w:ascii="Franklin Gothic Book" w:hAnsi="Franklin Gothic Book"/>
          <w:sz w:val="24"/>
          <w:szCs w:val="24"/>
        </w:rPr>
        <w:t>В</w:t>
      </w:r>
      <w:r w:rsidRPr="00907DF6">
        <w:rPr>
          <w:rFonts w:ascii="Franklin Gothic Book" w:hAnsi="Franklin Gothic Book"/>
          <w:spacing w:val="24"/>
          <w:sz w:val="24"/>
          <w:szCs w:val="24"/>
        </w:rPr>
        <w:t xml:space="preserve"> </w:t>
      </w:r>
      <w:r w:rsidRPr="00907DF6">
        <w:rPr>
          <w:rFonts w:ascii="Franklin Gothic Book" w:hAnsi="Franklin Gothic Book"/>
          <w:spacing w:val="-1"/>
          <w:sz w:val="24"/>
          <w:szCs w:val="24"/>
        </w:rPr>
        <w:t>установленных</w:t>
      </w:r>
      <w:r w:rsidRPr="00907DF6">
        <w:rPr>
          <w:rFonts w:ascii="Franklin Gothic Book" w:hAnsi="Franklin Gothic Book"/>
          <w:spacing w:val="24"/>
          <w:sz w:val="24"/>
          <w:szCs w:val="24"/>
        </w:rPr>
        <w:t xml:space="preserve"> </w:t>
      </w:r>
      <w:r w:rsidRPr="00907DF6">
        <w:rPr>
          <w:rFonts w:ascii="Franklin Gothic Book" w:hAnsi="Franklin Gothic Book"/>
          <w:spacing w:val="-1"/>
          <w:sz w:val="24"/>
          <w:szCs w:val="24"/>
        </w:rPr>
        <w:t>зонах</w:t>
      </w:r>
      <w:r w:rsidRPr="00907DF6">
        <w:rPr>
          <w:rFonts w:ascii="Franklin Gothic Book" w:hAnsi="Franklin Gothic Book"/>
          <w:spacing w:val="24"/>
          <w:sz w:val="24"/>
          <w:szCs w:val="24"/>
        </w:rPr>
        <w:t xml:space="preserve"> </w:t>
      </w:r>
      <w:r w:rsidRPr="00907DF6">
        <w:rPr>
          <w:rFonts w:ascii="Franklin Gothic Book" w:hAnsi="Franklin Gothic Book"/>
          <w:spacing w:val="-1"/>
          <w:sz w:val="24"/>
          <w:szCs w:val="24"/>
        </w:rPr>
        <w:t>действия</w:t>
      </w:r>
      <w:r w:rsidRPr="00907DF6">
        <w:rPr>
          <w:rFonts w:ascii="Franklin Gothic Book" w:hAnsi="Franklin Gothic Book"/>
          <w:spacing w:val="19"/>
          <w:sz w:val="24"/>
          <w:szCs w:val="24"/>
        </w:rPr>
        <w:t xml:space="preserve"> </w:t>
      </w:r>
      <w:r w:rsidRPr="00907DF6">
        <w:rPr>
          <w:rFonts w:ascii="Franklin Gothic Book" w:hAnsi="Franklin Gothic Book"/>
          <w:spacing w:val="-1"/>
          <w:sz w:val="24"/>
          <w:szCs w:val="24"/>
        </w:rPr>
        <w:t>источников</w:t>
      </w:r>
      <w:r w:rsidRPr="00907DF6">
        <w:rPr>
          <w:rFonts w:ascii="Franklin Gothic Book" w:hAnsi="Franklin Gothic Book"/>
          <w:spacing w:val="21"/>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22"/>
          <w:sz w:val="24"/>
          <w:szCs w:val="24"/>
        </w:rPr>
        <w:t xml:space="preserve"> </w:t>
      </w:r>
      <w:r w:rsidRPr="00907DF6">
        <w:rPr>
          <w:rFonts w:ascii="Franklin Gothic Book" w:hAnsi="Franklin Gothic Book"/>
          <w:spacing w:val="-1"/>
          <w:sz w:val="24"/>
          <w:szCs w:val="24"/>
        </w:rPr>
        <w:t>энергии</w:t>
      </w:r>
      <w:r w:rsidRPr="00907DF6">
        <w:rPr>
          <w:rFonts w:ascii="Franklin Gothic Book" w:hAnsi="Franklin Gothic Book"/>
          <w:spacing w:val="22"/>
          <w:sz w:val="24"/>
          <w:szCs w:val="24"/>
        </w:rPr>
        <w:t xml:space="preserve"> </w:t>
      </w:r>
      <w:r w:rsidRPr="00907DF6">
        <w:rPr>
          <w:rFonts w:ascii="Franklin Gothic Book" w:hAnsi="Franklin Gothic Book"/>
          <w:sz w:val="24"/>
          <w:szCs w:val="24"/>
        </w:rPr>
        <w:t>определены</w:t>
      </w:r>
      <w:r w:rsidRPr="00907DF6">
        <w:rPr>
          <w:rFonts w:ascii="Franklin Gothic Book" w:hAnsi="Franklin Gothic Book"/>
          <w:spacing w:val="74"/>
          <w:sz w:val="24"/>
          <w:szCs w:val="24"/>
        </w:rPr>
        <w:t xml:space="preserve"> </w:t>
      </w:r>
      <w:r w:rsidRPr="00907DF6">
        <w:rPr>
          <w:rFonts w:ascii="Franklin Gothic Book" w:hAnsi="Franklin Gothic Book"/>
          <w:spacing w:val="-1"/>
          <w:sz w:val="24"/>
          <w:szCs w:val="24"/>
        </w:rPr>
        <w:t>перспе</w:t>
      </w:r>
      <w:r w:rsidRPr="00907DF6">
        <w:rPr>
          <w:rFonts w:ascii="Franklin Gothic Book" w:hAnsi="Franklin Gothic Book"/>
          <w:spacing w:val="-1"/>
          <w:sz w:val="24"/>
          <w:szCs w:val="24"/>
        </w:rPr>
        <w:t>к</w:t>
      </w:r>
      <w:r w:rsidRPr="00907DF6">
        <w:rPr>
          <w:rFonts w:ascii="Franklin Gothic Book" w:hAnsi="Franklin Gothic Book"/>
          <w:spacing w:val="-1"/>
          <w:sz w:val="24"/>
          <w:szCs w:val="24"/>
        </w:rPr>
        <w:t>тивные</w:t>
      </w:r>
      <w:r w:rsidRPr="00907DF6">
        <w:rPr>
          <w:rFonts w:ascii="Franklin Gothic Book" w:hAnsi="Franklin Gothic Book"/>
          <w:spacing w:val="47"/>
          <w:sz w:val="24"/>
          <w:szCs w:val="24"/>
        </w:rPr>
        <w:t xml:space="preserve"> </w:t>
      </w:r>
      <w:r w:rsidRPr="00907DF6">
        <w:rPr>
          <w:rFonts w:ascii="Franklin Gothic Book" w:hAnsi="Franklin Gothic Book"/>
          <w:spacing w:val="-1"/>
          <w:sz w:val="24"/>
          <w:szCs w:val="24"/>
        </w:rPr>
        <w:t>тепловые</w:t>
      </w:r>
      <w:r w:rsidRPr="00907DF6">
        <w:rPr>
          <w:rFonts w:ascii="Franklin Gothic Book" w:hAnsi="Franklin Gothic Book"/>
          <w:spacing w:val="47"/>
          <w:sz w:val="24"/>
          <w:szCs w:val="24"/>
        </w:rPr>
        <w:t xml:space="preserve"> </w:t>
      </w:r>
      <w:r w:rsidRPr="00907DF6">
        <w:rPr>
          <w:rFonts w:ascii="Franklin Gothic Book" w:hAnsi="Franklin Gothic Book"/>
          <w:spacing w:val="-1"/>
          <w:sz w:val="24"/>
          <w:szCs w:val="24"/>
        </w:rPr>
        <w:t>нагрузки</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47"/>
          <w:sz w:val="24"/>
          <w:szCs w:val="24"/>
        </w:rPr>
        <w:t xml:space="preserve"> </w:t>
      </w:r>
      <w:r w:rsidRPr="00907DF6">
        <w:rPr>
          <w:rFonts w:ascii="Franklin Gothic Book" w:hAnsi="Franklin Gothic Book"/>
          <w:spacing w:val="-1"/>
          <w:sz w:val="24"/>
          <w:szCs w:val="24"/>
        </w:rPr>
        <w:t>соответствии</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47"/>
          <w:sz w:val="24"/>
          <w:szCs w:val="24"/>
        </w:rPr>
        <w:t xml:space="preserve"> </w:t>
      </w:r>
      <w:r w:rsidRPr="00907DF6">
        <w:rPr>
          <w:rFonts w:ascii="Franklin Gothic Book" w:hAnsi="Franklin Gothic Book"/>
          <w:spacing w:val="-1"/>
          <w:sz w:val="24"/>
          <w:szCs w:val="24"/>
        </w:rPr>
        <w:t>данными,</w:t>
      </w:r>
      <w:r w:rsidRPr="00907DF6">
        <w:rPr>
          <w:rFonts w:ascii="Franklin Gothic Book" w:hAnsi="Franklin Gothic Book"/>
          <w:spacing w:val="48"/>
          <w:sz w:val="24"/>
          <w:szCs w:val="24"/>
        </w:rPr>
        <w:t xml:space="preserve"> </w:t>
      </w:r>
      <w:r w:rsidRPr="00907DF6">
        <w:rPr>
          <w:rFonts w:ascii="Franklin Gothic Book" w:hAnsi="Franklin Gothic Book"/>
          <w:spacing w:val="-1"/>
          <w:sz w:val="24"/>
          <w:szCs w:val="24"/>
        </w:rPr>
        <w:t>изложенными</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47"/>
          <w:sz w:val="24"/>
          <w:szCs w:val="24"/>
        </w:rPr>
        <w:t xml:space="preserve"> </w:t>
      </w:r>
      <w:r w:rsidRPr="00907DF6">
        <w:rPr>
          <w:rFonts w:ascii="Franklin Gothic Book" w:hAnsi="Franklin Gothic Book"/>
          <w:sz w:val="24"/>
          <w:szCs w:val="24"/>
        </w:rPr>
        <w:t xml:space="preserve">Главе 2 </w:t>
      </w:r>
      <w:r w:rsidRPr="00907DF6">
        <w:rPr>
          <w:rFonts w:ascii="Franklin Gothic Book" w:hAnsi="Franklin Gothic Book"/>
          <w:spacing w:val="-1"/>
          <w:sz w:val="24"/>
          <w:szCs w:val="24"/>
        </w:rPr>
        <w:t>«Перспекти</w:t>
      </w:r>
      <w:r w:rsidRPr="00907DF6">
        <w:rPr>
          <w:rFonts w:ascii="Franklin Gothic Book" w:hAnsi="Franklin Gothic Book"/>
          <w:spacing w:val="-1"/>
          <w:sz w:val="24"/>
          <w:szCs w:val="24"/>
        </w:rPr>
        <w:t>в</w:t>
      </w:r>
      <w:r w:rsidRPr="00907DF6">
        <w:rPr>
          <w:rFonts w:ascii="Franklin Gothic Book" w:hAnsi="Franklin Gothic Book"/>
          <w:spacing w:val="-1"/>
          <w:sz w:val="24"/>
          <w:szCs w:val="24"/>
        </w:rPr>
        <w:t>ное потребление тепловой</w:t>
      </w:r>
      <w:r w:rsidRPr="00907DF6">
        <w:rPr>
          <w:rFonts w:ascii="Franklin Gothic Book" w:hAnsi="Franklin Gothic Book"/>
          <w:spacing w:val="1"/>
          <w:sz w:val="24"/>
          <w:szCs w:val="24"/>
        </w:rPr>
        <w:t xml:space="preserve"> </w:t>
      </w:r>
      <w:r w:rsidRPr="00907DF6">
        <w:rPr>
          <w:rFonts w:ascii="Franklin Gothic Book" w:hAnsi="Franklin Gothic Book"/>
          <w:spacing w:val="-1"/>
          <w:sz w:val="24"/>
          <w:szCs w:val="24"/>
        </w:rPr>
        <w:t>энергии</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на</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цели</w:t>
      </w:r>
      <w:r w:rsidRPr="00907DF6">
        <w:rPr>
          <w:rFonts w:ascii="Franklin Gothic Book" w:hAnsi="Franklin Gothic Book"/>
          <w:spacing w:val="-2"/>
          <w:sz w:val="24"/>
          <w:szCs w:val="24"/>
        </w:rPr>
        <w:t xml:space="preserve"> </w:t>
      </w:r>
      <w:r w:rsidRPr="00907DF6">
        <w:rPr>
          <w:rFonts w:ascii="Franklin Gothic Book" w:hAnsi="Franklin Gothic Book"/>
          <w:spacing w:val="-1"/>
          <w:sz w:val="24"/>
          <w:szCs w:val="24"/>
        </w:rPr>
        <w:t>теплоснабжения».</w:t>
      </w:r>
    </w:p>
    <w:p w:rsidR="002F72D2" w:rsidRPr="00907DF6" w:rsidRDefault="002F72D2" w:rsidP="007A5724">
      <w:pPr>
        <w:pStyle w:val="af0"/>
        <w:jc w:val="both"/>
        <w:rPr>
          <w:rFonts w:ascii="Franklin Gothic Book" w:hAnsi="Franklin Gothic Book"/>
          <w:sz w:val="24"/>
          <w:szCs w:val="24"/>
        </w:rPr>
      </w:pPr>
      <w:r w:rsidRPr="00907DF6">
        <w:rPr>
          <w:rFonts w:ascii="Franklin Gothic Book" w:hAnsi="Franklin Gothic Book"/>
          <w:sz w:val="24"/>
          <w:szCs w:val="24"/>
        </w:rPr>
        <w:t>Далее</w:t>
      </w:r>
      <w:r w:rsidRPr="00907DF6">
        <w:rPr>
          <w:rFonts w:ascii="Franklin Gothic Book" w:hAnsi="Franklin Gothic Book"/>
          <w:spacing w:val="59"/>
          <w:sz w:val="24"/>
          <w:szCs w:val="24"/>
        </w:rPr>
        <w:t xml:space="preserve"> </w:t>
      </w:r>
      <w:r w:rsidRPr="00907DF6">
        <w:rPr>
          <w:rFonts w:ascii="Franklin Gothic Book" w:hAnsi="Franklin Gothic Book"/>
          <w:sz w:val="24"/>
          <w:szCs w:val="24"/>
        </w:rPr>
        <w:t>рассмотрены</w:t>
      </w:r>
      <w:r w:rsidRPr="00907DF6">
        <w:rPr>
          <w:rFonts w:ascii="Franklin Gothic Book" w:hAnsi="Franklin Gothic Book"/>
          <w:spacing w:val="57"/>
          <w:sz w:val="24"/>
          <w:szCs w:val="24"/>
        </w:rPr>
        <w:t xml:space="preserve"> </w:t>
      </w:r>
      <w:r w:rsidRPr="00907DF6">
        <w:rPr>
          <w:rFonts w:ascii="Franklin Gothic Book" w:hAnsi="Franklin Gothic Book"/>
          <w:sz w:val="24"/>
          <w:szCs w:val="24"/>
        </w:rPr>
        <w:t>балансы</w:t>
      </w:r>
      <w:r w:rsidRPr="00907DF6">
        <w:rPr>
          <w:rFonts w:ascii="Franklin Gothic Book" w:hAnsi="Franklin Gothic Book"/>
          <w:spacing w:val="57"/>
          <w:sz w:val="24"/>
          <w:szCs w:val="24"/>
        </w:rPr>
        <w:t xml:space="preserve"> </w:t>
      </w:r>
      <w:r w:rsidRPr="00907DF6">
        <w:rPr>
          <w:rFonts w:ascii="Franklin Gothic Book" w:hAnsi="Franklin Gothic Book"/>
          <w:sz w:val="24"/>
          <w:szCs w:val="24"/>
        </w:rPr>
        <w:t>располагаемой</w:t>
      </w:r>
      <w:r w:rsidRPr="00907DF6">
        <w:rPr>
          <w:rFonts w:ascii="Franklin Gothic Book" w:hAnsi="Franklin Gothic Book"/>
          <w:spacing w:val="58"/>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58"/>
          <w:sz w:val="24"/>
          <w:szCs w:val="24"/>
        </w:rPr>
        <w:t xml:space="preserve"> </w:t>
      </w:r>
      <w:r w:rsidRPr="00907DF6">
        <w:rPr>
          <w:rFonts w:ascii="Franklin Gothic Book" w:hAnsi="Franklin Gothic Book"/>
          <w:sz w:val="24"/>
          <w:szCs w:val="24"/>
        </w:rPr>
        <w:t>мощности</w:t>
      </w:r>
      <w:r w:rsidRPr="00907DF6">
        <w:rPr>
          <w:rFonts w:ascii="Franklin Gothic Book" w:hAnsi="Franklin Gothic Book"/>
          <w:spacing w:val="58"/>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56"/>
          <w:sz w:val="24"/>
          <w:szCs w:val="24"/>
        </w:rPr>
        <w:t xml:space="preserve"> </w:t>
      </w:r>
      <w:r w:rsidRPr="00907DF6">
        <w:rPr>
          <w:rFonts w:ascii="Franklin Gothic Book" w:hAnsi="Franklin Gothic Book"/>
          <w:sz w:val="24"/>
          <w:szCs w:val="24"/>
        </w:rPr>
        <w:t>перспективной</w:t>
      </w:r>
      <w:r w:rsidRPr="00907DF6">
        <w:rPr>
          <w:rFonts w:ascii="Franklin Gothic Book" w:hAnsi="Franklin Gothic Book"/>
          <w:spacing w:val="79"/>
          <w:sz w:val="24"/>
          <w:szCs w:val="24"/>
        </w:rPr>
        <w:t xml:space="preserve"> </w:t>
      </w:r>
      <w:r w:rsidRPr="00907DF6">
        <w:rPr>
          <w:rFonts w:ascii="Franklin Gothic Book" w:hAnsi="Franklin Gothic Book"/>
          <w:sz w:val="24"/>
          <w:szCs w:val="24"/>
        </w:rPr>
        <w:t>присоединенной</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нагрузки.</w:t>
      </w:r>
      <w:r w:rsidRPr="00907DF6">
        <w:rPr>
          <w:rFonts w:ascii="Franklin Gothic Book" w:hAnsi="Franklin Gothic Book"/>
          <w:spacing w:val="15"/>
          <w:sz w:val="24"/>
          <w:szCs w:val="24"/>
        </w:rPr>
        <w:t xml:space="preserve"> </w:t>
      </w:r>
    </w:p>
    <w:p w:rsidR="002F72D2" w:rsidRPr="00907DF6" w:rsidRDefault="002F72D2" w:rsidP="007A5724">
      <w:pPr>
        <w:pStyle w:val="af0"/>
        <w:jc w:val="both"/>
        <w:rPr>
          <w:rFonts w:ascii="Franklin Gothic Book" w:hAnsi="Franklin Gothic Book"/>
          <w:sz w:val="24"/>
          <w:szCs w:val="24"/>
        </w:rPr>
      </w:pPr>
      <w:r w:rsidRPr="00907DF6">
        <w:rPr>
          <w:rFonts w:ascii="Franklin Gothic Book" w:hAnsi="Franklin Gothic Book"/>
          <w:sz w:val="24"/>
          <w:szCs w:val="24"/>
        </w:rPr>
        <w:t>Цель</w:t>
      </w:r>
      <w:r w:rsidRPr="00907DF6">
        <w:rPr>
          <w:rFonts w:ascii="Franklin Gothic Book" w:hAnsi="Franklin Gothic Book"/>
          <w:spacing w:val="46"/>
          <w:sz w:val="24"/>
          <w:szCs w:val="24"/>
        </w:rPr>
        <w:t xml:space="preserve"> </w:t>
      </w:r>
      <w:r w:rsidRPr="00907DF6">
        <w:rPr>
          <w:rFonts w:ascii="Franklin Gothic Book" w:hAnsi="Franklin Gothic Book"/>
          <w:sz w:val="24"/>
          <w:szCs w:val="24"/>
        </w:rPr>
        <w:t>составления</w:t>
      </w:r>
      <w:r w:rsidRPr="00907DF6">
        <w:rPr>
          <w:rFonts w:ascii="Franklin Gothic Book" w:hAnsi="Franklin Gothic Book"/>
          <w:spacing w:val="45"/>
          <w:sz w:val="24"/>
          <w:szCs w:val="24"/>
        </w:rPr>
        <w:t xml:space="preserve"> </w:t>
      </w:r>
      <w:r w:rsidRPr="00907DF6">
        <w:rPr>
          <w:rFonts w:ascii="Franklin Gothic Book" w:hAnsi="Franklin Gothic Book"/>
          <w:sz w:val="24"/>
          <w:szCs w:val="24"/>
        </w:rPr>
        <w:t>балансов</w:t>
      </w:r>
      <w:r w:rsidRPr="00907DF6">
        <w:rPr>
          <w:rFonts w:ascii="Franklin Gothic Book" w:hAnsi="Franklin Gothic Book"/>
          <w:spacing w:val="45"/>
          <w:sz w:val="24"/>
          <w:szCs w:val="24"/>
        </w:rPr>
        <w:t xml:space="preserve"> </w:t>
      </w:r>
      <w:r w:rsidRPr="00907DF6">
        <w:rPr>
          <w:rFonts w:ascii="Franklin Gothic Book" w:hAnsi="Franklin Gothic Book"/>
          <w:sz w:val="24"/>
          <w:szCs w:val="24"/>
        </w:rPr>
        <w:t>-</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установить</w:t>
      </w:r>
      <w:r w:rsidRPr="00907DF6">
        <w:rPr>
          <w:rFonts w:ascii="Franklin Gothic Book" w:hAnsi="Franklin Gothic Book"/>
          <w:spacing w:val="32"/>
          <w:sz w:val="24"/>
          <w:szCs w:val="24"/>
        </w:rPr>
        <w:t xml:space="preserve"> </w:t>
      </w:r>
      <w:r w:rsidRPr="00907DF6">
        <w:rPr>
          <w:rFonts w:ascii="Franklin Gothic Book" w:hAnsi="Franklin Gothic Book"/>
          <w:sz w:val="24"/>
          <w:szCs w:val="24"/>
        </w:rPr>
        <w:t>резервы</w:t>
      </w:r>
      <w:r w:rsidRPr="00907DF6">
        <w:rPr>
          <w:rFonts w:ascii="Franklin Gothic Book" w:hAnsi="Franklin Gothic Book"/>
          <w:spacing w:val="47"/>
          <w:sz w:val="24"/>
          <w:szCs w:val="24"/>
        </w:rPr>
        <w:t xml:space="preserve"> </w:t>
      </w:r>
      <w:r w:rsidRPr="00907DF6">
        <w:rPr>
          <w:rFonts w:ascii="Franklin Gothic Book" w:hAnsi="Franklin Gothic Book"/>
          <w:sz w:val="24"/>
          <w:szCs w:val="24"/>
        </w:rPr>
        <w:t>(дефициты)</w:t>
      </w:r>
      <w:r w:rsidRPr="00907DF6">
        <w:rPr>
          <w:rFonts w:ascii="Franklin Gothic Book" w:hAnsi="Franklin Gothic Book"/>
          <w:spacing w:val="47"/>
          <w:sz w:val="24"/>
          <w:szCs w:val="24"/>
        </w:rPr>
        <w:t xml:space="preserve"> </w:t>
      </w:r>
      <w:r w:rsidRPr="00907DF6">
        <w:rPr>
          <w:rFonts w:ascii="Franklin Gothic Book" w:hAnsi="Franklin Gothic Book"/>
          <w:sz w:val="24"/>
          <w:szCs w:val="24"/>
        </w:rPr>
        <w:t>установленной</w:t>
      </w:r>
      <w:r w:rsidRPr="00907DF6">
        <w:rPr>
          <w:rFonts w:ascii="Franklin Gothic Book" w:hAnsi="Franklin Gothic Book"/>
          <w:spacing w:val="61"/>
          <w:sz w:val="24"/>
          <w:szCs w:val="24"/>
        </w:rPr>
        <w:t xml:space="preserve"> </w:t>
      </w:r>
      <w:r w:rsidRPr="00907DF6">
        <w:rPr>
          <w:rFonts w:ascii="Franklin Gothic Book" w:hAnsi="Franklin Gothic Book"/>
          <w:sz w:val="24"/>
          <w:szCs w:val="24"/>
        </w:rPr>
        <w:t>тепл</w:t>
      </w:r>
      <w:r w:rsidRPr="00907DF6">
        <w:rPr>
          <w:rFonts w:ascii="Franklin Gothic Book" w:hAnsi="Franklin Gothic Book"/>
          <w:sz w:val="24"/>
          <w:szCs w:val="24"/>
        </w:rPr>
        <w:t>о</w:t>
      </w:r>
      <w:r w:rsidRPr="00907DF6">
        <w:rPr>
          <w:rFonts w:ascii="Franklin Gothic Book" w:hAnsi="Franklin Gothic Book"/>
          <w:sz w:val="24"/>
          <w:szCs w:val="24"/>
        </w:rPr>
        <w:t>вой</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мощности</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перспективной</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присоединенной</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 xml:space="preserve">нагрузки </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 xml:space="preserve">для </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зон</w:t>
      </w:r>
      <w:r w:rsidRPr="00907DF6">
        <w:rPr>
          <w:rFonts w:ascii="Franklin Gothic Book" w:hAnsi="Franklin Gothic Book"/>
          <w:spacing w:val="85"/>
          <w:sz w:val="24"/>
          <w:szCs w:val="24"/>
        </w:rPr>
        <w:t xml:space="preserve"> </w:t>
      </w:r>
      <w:r w:rsidRPr="00907DF6">
        <w:rPr>
          <w:rFonts w:ascii="Franklin Gothic Book" w:hAnsi="Franklin Gothic Book"/>
          <w:sz w:val="24"/>
          <w:szCs w:val="24"/>
        </w:rPr>
        <w:t>действия каждого источника тепловой</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энергии.</w:t>
      </w:r>
    </w:p>
    <w:p w:rsidR="002F72D2" w:rsidRPr="00907DF6" w:rsidRDefault="002F72D2" w:rsidP="007A5724">
      <w:pPr>
        <w:spacing w:line="200" w:lineRule="exact"/>
        <w:ind w:firstLine="851"/>
        <w:jc w:val="both"/>
        <w:rPr>
          <w:rFonts w:ascii="Franklin Gothic Book" w:hAnsi="Franklin Gothic Book"/>
        </w:rPr>
      </w:pPr>
    </w:p>
    <w:p w:rsidR="002F72D2" w:rsidRPr="00907DF6" w:rsidRDefault="002F72D2" w:rsidP="007A5724">
      <w:pPr>
        <w:pStyle w:val="220"/>
        <w:ind w:left="0" w:firstLine="851"/>
        <w:jc w:val="both"/>
        <w:rPr>
          <w:rFonts w:ascii="Franklin Gothic Book" w:hAnsi="Franklin Gothic Book"/>
          <w:lang w:val="ru-RU"/>
        </w:rPr>
      </w:pPr>
      <w:r w:rsidRPr="00907DF6">
        <w:rPr>
          <w:rFonts w:ascii="Franklin Gothic Book" w:hAnsi="Franklin Gothic Book"/>
          <w:lang w:val="ru-RU"/>
        </w:rPr>
        <w:t>а) Радиус эффективного теплоснабжения</w:t>
      </w:r>
    </w:p>
    <w:p w:rsidR="002F72D2" w:rsidRPr="00907DF6" w:rsidRDefault="002F72D2" w:rsidP="007A5724">
      <w:pPr>
        <w:pStyle w:val="af0"/>
        <w:jc w:val="both"/>
        <w:rPr>
          <w:rFonts w:ascii="Franklin Gothic Book" w:hAnsi="Franklin Gothic Book"/>
          <w:sz w:val="24"/>
          <w:szCs w:val="24"/>
        </w:rPr>
      </w:pPr>
    </w:p>
    <w:p w:rsidR="002F72D2" w:rsidRPr="00907DF6" w:rsidRDefault="002F72D2" w:rsidP="007A5724">
      <w:pPr>
        <w:pStyle w:val="af0"/>
        <w:jc w:val="both"/>
        <w:rPr>
          <w:rFonts w:ascii="Franklin Gothic Book" w:hAnsi="Franklin Gothic Book"/>
          <w:sz w:val="24"/>
          <w:szCs w:val="24"/>
        </w:rPr>
      </w:pPr>
      <w:r w:rsidRPr="00907DF6">
        <w:rPr>
          <w:rFonts w:ascii="Franklin Gothic Book" w:hAnsi="Franklin Gothic Book"/>
          <w:sz w:val="24"/>
          <w:szCs w:val="24"/>
        </w:rPr>
        <w:t>Радиус</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эффективного</w:t>
      </w:r>
      <w:r w:rsidRPr="00907DF6">
        <w:rPr>
          <w:rFonts w:ascii="Franklin Gothic Book" w:hAnsi="Franklin Gothic Book"/>
          <w:spacing w:val="4"/>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w:t>
      </w:r>
      <w:r w:rsidRPr="00907DF6">
        <w:rPr>
          <w:rFonts w:ascii="Franklin Gothic Book" w:hAnsi="Franklin Gothic Book"/>
          <w:spacing w:val="4"/>
          <w:sz w:val="24"/>
          <w:szCs w:val="24"/>
        </w:rPr>
        <w:t xml:space="preserve"> </w:t>
      </w:r>
      <w:r w:rsidRPr="00907DF6">
        <w:rPr>
          <w:rFonts w:ascii="Franklin Gothic Book" w:hAnsi="Franklin Gothic Book"/>
          <w:sz w:val="24"/>
          <w:szCs w:val="24"/>
        </w:rPr>
        <w:t>максимальное</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расстояние</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от</w:t>
      </w:r>
      <w:r w:rsidRPr="00907DF6">
        <w:rPr>
          <w:rFonts w:ascii="Franklin Gothic Book" w:hAnsi="Franklin Gothic Book"/>
          <w:spacing w:val="87"/>
          <w:sz w:val="24"/>
          <w:szCs w:val="24"/>
        </w:rPr>
        <w:t xml:space="preserve"> </w:t>
      </w:r>
      <w:r w:rsidRPr="00907DF6">
        <w:rPr>
          <w:rFonts w:ascii="Franklin Gothic Book" w:hAnsi="Franklin Gothic Book"/>
          <w:sz w:val="24"/>
          <w:szCs w:val="24"/>
        </w:rPr>
        <w:t>теплопотребля</w:t>
      </w:r>
      <w:r w:rsidRPr="00907DF6">
        <w:rPr>
          <w:rFonts w:ascii="Franklin Gothic Book" w:hAnsi="Franklin Gothic Book"/>
          <w:sz w:val="24"/>
          <w:szCs w:val="24"/>
        </w:rPr>
        <w:t>ю</w:t>
      </w:r>
      <w:r w:rsidRPr="00907DF6">
        <w:rPr>
          <w:rFonts w:ascii="Franklin Gothic Book" w:hAnsi="Franklin Gothic Book"/>
          <w:sz w:val="24"/>
          <w:szCs w:val="24"/>
        </w:rPr>
        <w:t>щей</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установки</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до</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ближайшего</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источника</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системе</w:t>
      </w:r>
      <w:r w:rsidRPr="00907DF6">
        <w:rPr>
          <w:rFonts w:ascii="Franklin Gothic Book" w:hAnsi="Franklin Gothic Book"/>
          <w:spacing w:val="71"/>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при</w:t>
      </w:r>
      <w:r w:rsidRPr="00907DF6">
        <w:rPr>
          <w:rFonts w:ascii="Franklin Gothic Book" w:hAnsi="Franklin Gothic Book"/>
          <w:spacing w:val="10"/>
          <w:sz w:val="24"/>
          <w:szCs w:val="24"/>
        </w:rPr>
        <w:t xml:space="preserve"> </w:t>
      </w:r>
      <w:r w:rsidRPr="00907DF6">
        <w:rPr>
          <w:rFonts w:ascii="Franklin Gothic Book" w:hAnsi="Franklin Gothic Book"/>
          <w:sz w:val="24"/>
          <w:szCs w:val="24"/>
        </w:rPr>
        <w:t>превышении</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которого</w:t>
      </w:r>
      <w:r w:rsidRPr="00907DF6">
        <w:rPr>
          <w:rFonts w:ascii="Franklin Gothic Book" w:hAnsi="Franklin Gothic Book"/>
          <w:spacing w:val="9"/>
          <w:sz w:val="24"/>
          <w:szCs w:val="24"/>
        </w:rPr>
        <w:t xml:space="preserve"> </w:t>
      </w:r>
      <w:r w:rsidRPr="00907DF6">
        <w:rPr>
          <w:rFonts w:ascii="Franklin Gothic Book" w:hAnsi="Franklin Gothic Book"/>
          <w:sz w:val="24"/>
          <w:szCs w:val="24"/>
        </w:rPr>
        <w:t>подключение</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теплопотребляющей</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установки</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к</w:t>
      </w:r>
      <w:r w:rsidRPr="00907DF6">
        <w:rPr>
          <w:rFonts w:ascii="Franklin Gothic Book" w:hAnsi="Franklin Gothic Book"/>
          <w:spacing w:val="85"/>
          <w:sz w:val="24"/>
          <w:szCs w:val="24"/>
        </w:rPr>
        <w:t xml:space="preserve"> </w:t>
      </w:r>
      <w:r w:rsidRPr="00907DF6">
        <w:rPr>
          <w:rFonts w:ascii="Franklin Gothic Book" w:hAnsi="Franklin Gothic Book"/>
          <w:sz w:val="24"/>
          <w:szCs w:val="24"/>
        </w:rPr>
        <w:t>данной</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системе</w:t>
      </w:r>
      <w:r w:rsidRPr="00907DF6">
        <w:rPr>
          <w:rFonts w:ascii="Franklin Gothic Book" w:hAnsi="Franklin Gothic Book"/>
          <w:spacing w:val="23"/>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нецелесообразно</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21"/>
          <w:sz w:val="24"/>
          <w:szCs w:val="24"/>
        </w:rPr>
        <w:t xml:space="preserve"> </w:t>
      </w:r>
      <w:r w:rsidRPr="00907DF6">
        <w:rPr>
          <w:rFonts w:ascii="Franklin Gothic Book" w:hAnsi="Franklin Gothic Book"/>
          <w:sz w:val="24"/>
          <w:szCs w:val="24"/>
        </w:rPr>
        <w:t>причине</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увеличения</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совокупных</w:t>
      </w:r>
      <w:r w:rsidRPr="00907DF6">
        <w:rPr>
          <w:rFonts w:ascii="Franklin Gothic Book" w:hAnsi="Franklin Gothic Book"/>
          <w:spacing w:val="81"/>
          <w:sz w:val="24"/>
          <w:szCs w:val="24"/>
        </w:rPr>
        <w:t xml:space="preserve"> </w:t>
      </w:r>
      <w:r w:rsidRPr="00907DF6">
        <w:rPr>
          <w:rFonts w:ascii="Franklin Gothic Book" w:hAnsi="Franklin Gothic Book"/>
          <w:sz w:val="24"/>
          <w:szCs w:val="24"/>
        </w:rPr>
        <w:t>расходов в системе тепл</w:t>
      </w:r>
      <w:r w:rsidRPr="00907DF6">
        <w:rPr>
          <w:rFonts w:ascii="Franklin Gothic Book" w:hAnsi="Franklin Gothic Book"/>
          <w:sz w:val="24"/>
          <w:szCs w:val="24"/>
        </w:rPr>
        <w:t>о</w:t>
      </w:r>
      <w:r w:rsidRPr="00907DF6">
        <w:rPr>
          <w:rFonts w:ascii="Franklin Gothic Book" w:hAnsi="Franklin Gothic Book"/>
          <w:sz w:val="24"/>
          <w:szCs w:val="24"/>
        </w:rPr>
        <w:t>снабжения.</w:t>
      </w:r>
    </w:p>
    <w:p w:rsidR="002F72D2" w:rsidRPr="00907DF6" w:rsidRDefault="002F72D2" w:rsidP="007A5724">
      <w:pPr>
        <w:pStyle w:val="af0"/>
        <w:jc w:val="both"/>
        <w:rPr>
          <w:rFonts w:ascii="Franklin Gothic Book" w:hAnsi="Franklin Gothic Book"/>
          <w:sz w:val="24"/>
          <w:szCs w:val="24"/>
        </w:rPr>
      </w:pPr>
      <w:r w:rsidRPr="00907DF6">
        <w:rPr>
          <w:rFonts w:ascii="Franklin Gothic Book" w:hAnsi="Franklin Gothic Book"/>
          <w:sz w:val="24"/>
          <w:szCs w:val="24"/>
        </w:rPr>
        <w:t>Подключение</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дополнительной</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нагрузки</w:t>
      </w:r>
      <w:r w:rsidRPr="00907DF6">
        <w:rPr>
          <w:rFonts w:ascii="Franklin Gothic Book" w:hAnsi="Franklin Gothic Book"/>
          <w:spacing w:val="56"/>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56"/>
          <w:sz w:val="24"/>
          <w:szCs w:val="24"/>
        </w:rPr>
        <w:t xml:space="preserve"> </w:t>
      </w:r>
      <w:r w:rsidRPr="00907DF6">
        <w:rPr>
          <w:rFonts w:ascii="Franklin Gothic Book" w:hAnsi="Franklin Gothic Book"/>
          <w:sz w:val="24"/>
          <w:szCs w:val="24"/>
        </w:rPr>
        <w:t>увеличением</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радиуса</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действия</w:t>
      </w:r>
      <w:r w:rsidRPr="00907DF6">
        <w:rPr>
          <w:rFonts w:ascii="Franklin Gothic Book" w:hAnsi="Franklin Gothic Book"/>
          <w:spacing w:val="89"/>
          <w:sz w:val="24"/>
          <w:szCs w:val="24"/>
        </w:rPr>
        <w:t xml:space="preserve"> </w:t>
      </w:r>
      <w:r w:rsidRPr="00907DF6">
        <w:rPr>
          <w:rFonts w:ascii="Franklin Gothic Book" w:hAnsi="Franklin Gothic Book"/>
          <w:sz w:val="24"/>
          <w:szCs w:val="24"/>
        </w:rPr>
        <w:t>источника</w:t>
      </w:r>
      <w:r w:rsidRPr="00907DF6">
        <w:rPr>
          <w:rFonts w:ascii="Franklin Gothic Book" w:hAnsi="Franklin Gothic Book"/>
          <w:spacing w:val="23"/>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27"/>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27"/>
          <w:sz w:val="24"/>
          <w:szCs w:val="24"/>
        </w:rPr>
        <w:t xml:space="preserve"> </w:t>
      </w:r>
      <w:r w:rsidRPr="00907DF6">
        <w:rPr>
          <w:rFonts w:ascii="Franklin Gothic Book" w:hAnsi="Franklin Gothic Book"/>
          <w:sz w:val="24"/>
          <w:szCs w:val="24"/>
        </w:rPr>
        <w:t>приводит</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к</w:t>
      </w:r>
      <w:r w:rsidRPr="00907DF6">
        <w:rPr>
          <w:rFonts w:ascii="Franklin Gothic Book" w:hAnsi="Franklin Gothic Book"/>
          <w:spacing w:val="27"/>
          <w:sz w:val="24"/>
          <w:szCs w:val="24"/>
        </w:rPr>
        <w:t xml:space="preserve"> </w:t>
      </w:r>
      <w:r w:rsidRPr="00907DF6">
        <w:rPr>
          <w:rFonts w:ascii="Franklin Gothic Book" w:hAnsi="Franklin Gothic Book"/>
          <w:sz w:val="24"/>
          <w:szCs w:val="24"/>
        </w:rPr>
        <w:t>возрастанию</w:t>
      </w:r>
      <w:r w:rsidRPr="00907DF6">
        <w:rPr>
          <w:rFonts w:ascii="Franklin Gothic Book" w:hAnsi="Franklin Gothic Book"/>
          <w:spacing w:val="27"/>
          <w:sz w:val="24"/>
          <w:szCs w:val="24"/>
        </w:rPr>
        <w:t xml:space="preserve"> </w:t>
      </w:r>
      <w:r w:rsidRPr="00907DF6">
        <w:rPr>
          <w:rFonts w:ascii="Franklin Gothic Book" w:hAnsi="Franklin Gothic Book"/>
          <w:sz w:val="24"/>
          <w:szCs w:val="24"/>
        </w:rPr>
        <w:t>затрат</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на</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производство</w:t>
      </w:r>
      <w:r w:rsidRPr="00907DF6">
        <w:rPr>
          <w:rFonts w:ascii="Franklin Gothic Book" w:hAnsi="Franklin Gothic Book"/>
          <w:spacing w:val="26"/>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транспорт</w:t>
      </w:r>
      <w:r w:rsidRPr="00907DF6">
        <w:rPr>
          <w:rFonts w:ascii="Franklin Gothic Book" w:hAnsi="Franklin Gothic Book"/>
          <w:spacing w:val="73"/>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42"/>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39"/>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39"/>
          <w:sz w:val="24"/>
          <w:szCs w:val="24"/>
        </w:rPr>
        <w:t xml:space="preserve"> </w:t>
      </w:r>
      <w:r w:rsidRPr="00907DF6">
        <w:rPr>
          <w:rFonts w:ascii="Franklin Gothic Book" w:hAnsi="Franklin Gothic Book"/>
          <w:sz w:val="24"/>
          <w:szCs w:val="24"/>
        </w:rPr>
        <w:t>одновременно</w:t>
      </w:r>
      <w:r w:rsidRPr="00907DF6">
        <w:rPr>
          <w:rFonts w:ascii="Franklin Gothic Book" w:hAnsi="Franklin Gothic Book"/>
          <w:spacing w:val="40"/>
          <w:sz w:val="24"/>
          <w:szCs w:val="24"/>
        </w:rPr>
        <w:t xml:space="preserve"> </w:t>
      </w:r>
      <w:r w:rsidRPr="00907DF6">
        <w:rPr>
          <w:rFonts w:ascii="Franklin Gothic Book" w:hAnsi="Franklin Gothic Book"/>
          <w:sz w:val="24"/>
          <w:szCs w:val="24"/>
        </w:rPr>
        <w:t>к</w:t>
      </w:r>
      <w:r w:rsidRPr="00907DF6">
        <w:rPr>
          <w:rFonts w:ascii="Franklin Gothic Book" w:hAnsi="Franklin Gothic Book"/>
          <w:spacing w:val="44"/>
          <w:sz w:val="24"/>
          <w:szCs w:val="24"/>
        </w:rPr>
        <w:t xml:space="preserve"> </w:t>
      </w:r>
      <w:r w:rsidRPr="00907DF6">
        <w:rPr>
          <w:rFonts w:ascii="Franklin Gothic Book" w:hAnsi="Franklin Gothic Book"/>
          <w:sz w:val="24"/>
          <w:szCs w:val="24"/>
        </w:rPr>
        <w:t>увеличению</w:t>
      </w:r>
      <w:r w:rsidRPr="00907DF6">
        <w:rPr>
          <w:rFonts w:ascii="Franklin Gothic Book" w:hAnsi="Franklin Gothic Book"/>
          <w:spacing w:val="39"/>
          <w:sz w:val="24"/>
          <w:szCs w:val="24"/>
        </w:rPr>
        <w:t xml:space="preserve"> </w:t>
      </w:r>
      <w:r w:rsidRPr="00907DF6">
        <w:rPr>
          <w:rFonts w:ascii="Franklin Gothic Book" w:hAnsi="Franklin Gothic Book"/>
          <w:sz w:val="24"/>
          <w:szCs w:val="24"/>
        </w:rPr>
        <w:t>доходов</w:t>
      </w:r>
      <w:r w:rsidRPr="00907DF6">
        <w:rPr>
          <w:rFonts w:ascii="Franklin Gothic Book" w:hAnsi="Franklin Gothic Book"/>
          <w:spacing w:val="40"/>
          <w:sz w:val="24"/>
          <w:szCs w:val="24"/>
        </w:rPr>
        <w:t xml:space="preserve"> </w:t>
      </w:r>
      <w:r w:rsidRPr="00907DF6">
        <w:rPr>
          <w:rFonts w:ascii="Franklin Gothic Book" w:hAnsi="Franklin Gothic Book"/>
          <w:sz w:val="24"/>
          <w:szCs w:val="24"/>
        </w:rPr>
        <w:t>от</w:t>
      </w:r>
      <w:r w:rsidRPr="00907DF6">
        <w:rPr>
          <w:rFonts w:ascii="Franklin Gothic Book" w:hAnsi="Franklin Gothic Book"/>
          <w:spacing w:val="39"/>
          <w:sz w:val="24"/>
          <w:szCs w:val="24"/>
        </w:rPr>
        <w:t xml:space="preserve"> </w:t>
      </w:r>
      <w:r w:rsidRPr="00907DF6">
        <w:rPr>
          <w:rFonts w:ascii="Franklin Gothic Book" w:hAnsi="Franklin Gothic Book"/>
          <w:sz w:val="24"/>
          <w:szCs w:val="24"/>
        </w:rPr>
        <w:t>дополнительного</w:t>
      </w:r>
      <w:r w:rsidRPr="00907DF6">
        <w:rPr>
          <w:rFonts w:ascii="Franklin Gothic Book" w:hAnsi="Franklin Gothic Book"/>
          <w:spacing w:val="40"/>
          <w:sz w:val="24"/>
          <w:szCs w:val="24"/>
        </w:rPr>
        <w:t xml:space="preserve"> </w:t>
      </w:r>
      <w:r w:rsidRPr="00907DF6">
        <w:rPr>
          <w:rFonts w:ascii="Franklin Gothic Book" w:hAnsi="Franklin Gothic Book"/>
          <w:sz w:val="24"/>
          <w:szCs w:val="24"/>
        </w:rPr>
        <w:t>объема</w:t>
      </w:r>
      <w:r w:rsidRPr="00907DF6">
        <w:rPr>
          <w:rFonts w:ascii="Franklin Gothic Book" w:hAnsi="Franklin Gothic Book"/>
          <w:spacing w:val="39"/>
          <w:sz w:val="24"/>
          <w:szCs w:val="24"/>
        </w:rPr>
        <w:t xml:space="preserve"> </w:t>
      </w:r>
      <w:r w:rsidRPr="00907DF6">
        <w:rPr>
          <w:rFonts w:ascii="Franklin Gothic Book" w:hAnsi="Franklin Gothic Book"/>
          <w:sz w:val="24"/>
          <w:szCs w:val="24"/>
        </w:rPr>
        <w:t>ее</w:t>
      </w:r>
      <w:r w:rsidRPr="00907DF6">
        <w:rPr>
          <w:rFonts w:ascii="Franklin Gothic Book" w:hAnsi="Franklin Gothic Book"/>
          <w:spacing w:val="86"/>
          <w:sz w:val="24"/>
          <w:szCs w:val="24"/>
        </w:rPr>
        <w:t xml:space="preserve"> </w:t>
      </w:r>
      <w:r w:rsidRPr="00907DF6">
        <w:rPr>
          <w:rFonts w:ascii="Franklin Gothic Book" w:hAnsi="Franklin Gothic Book"/>
          <w:sz w:val="24"/>
          <w:szCs w:val="24"/>
        </w:rPr>
        <w:t>реализации.</w:t>
      </w:r>
      <w:r w:rsidRPr="00907DF6">
        <w:rPr>
          <w:rFonts w:ascii="Franklin Gothic Book" w:hAnsi="Franklin Gothic Book"/>
          <w:spacing w:val="21"/>
          <w:sz w:val="24"/>
          <w:szCs w:val="24"/>
        </w:rPr>
        <w:t xml:space="preserve"> </w:t>
      </w:r>
      <w:r w:rsidRPr="00907DF6">
        <w:rPr>
          <w:rFonts w:ascii="Franklin Gothic Book" w:hAnsi="Franklin Gothic Book"/>
          <w:sz w:val="24"/>
          <w:szCs w:val="24"/>
        </w:rPr>
        <w:t>Радиус</w:t>
      </w:r>
      <w:r w:rsidRPr="00907DF6">
        <w:rPr>
          <w:rFonts w:ascii="Franklin Gothic Book" w:hAnsi="Franklin Gothic Book"/>
          <w:spacing w:val="23"/>
          <w:sz w:val="24"/>
          <w:szCs w:val="24"/>
        </w:rPr>
        <w:t xml:space="preserve"> </w:t>
      </w:r>
      <w:r w:rsidRPr="00907DF6">
        <w:rPr>
          <w:rFonts w:ascii="Franklin Gothic Book" w:hAnsi="Franklin Gothic Book"/>
          <w:sz w:val="24"/>
          <w:szCs w:val="24"/>
        </w:rPr>
        <w:t>эффективного</w:t>
      </w:r>
      <w:r w:rsidRPr="00907DF6">
        <w:rPr>
          <w:rFonts w:ascii="Franklin Gothic Book" w:hAnsi="Franklin Gothic Book"/>
          <w:spacing w:val="21"/>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представляет</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собой</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то</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расстояние,</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при</w:t>
      </w:r>
      <w:r w:rsidRPr="00907DF6">
        <w:rPr>
          <w:rFonts w:ascii="Franklin Gothic Book" w:hAnsi="Franklin Gothic Book"/>
          <w:spacing w:val="73"/>
          <w:sz w:val="24"/>
          <w:szCs w:val="24"/>
        </w:rPr>
        <w:t xml:space="preserve"> </w:t>
      </w:r>
      <w:r w:rsidRPr="00907DF6">
        <w:rPr>
          <w:rFonts w:ascii="Franklin Gothic Book" w:hAnsi="Franklin Gothic Book"/>
          <w:sz w:val="24"/>
          <w:szCs w:val="24"/>
        </w:rPr>
        <w:t>кот</w:t>
      </w:r>
      <w:r w:rsidRPr="00907DF6">
        <w:rPr>
          <w:rFonts w:ascii="Franklin Gothic Book" w:hAnsi="Franklin Gothic Book"/>
          <w:sz w:val="24"/>
          <w:szCs w:val="24"/>
        </w:rPr>
        <w:t>о</w:t>
      </w:r>
      <w:r w:rsidRPr="00907DF6">
        <w:rPr>
          <w:rFonts w:ascii="Franklin Gothic Book" w:hAnsi="Franklin Gothic Book"/>
          <w:sz w:val="24"/>
          <w:szCs w:val="24"/>
        </w:rPr>
        <w:t>ром</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увеличение</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доходов</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равно</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величине</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возрастанию</w:t>
      </w:r>
      <w:r w:rsidRPr="00907DF6">
        <w:rPr>
          <w:rFonts w:ascii="Franklin Gothic Book" w:hAnsi="Franklin Gothic Book"/>
          <w:spacing w:val="53"/>
          <w:sz w:val="24"/>
          <w:szCs w:val="24"/>
        </w:rPr>
        <w:t xml:space="preserve"> </w:t>
      </w:r>
      <w:r w:rsidRPr="00907DF6">
        <w:rPr>
          <w:rFonts w:ascii="Franklin Gothic Book" w:hAnsi="Franklin Gothic Book"/>
          <w:sz w:val="24"/>
          <w:szCs w:val="24"/>
        </w:rPr>
        <w:t>затрат.</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Для</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действующих</w:t>
      </w:r>
      <w:r w:rsidRPr="00907DF6">
        <w:rPr>
          <w:rFonts w:ascii="Franklin Gothic Book" w:hAnsi="Franklin Gothic Book"/>
          <w:spacing w:val="76"/>
          <w:sz w:val="24"/>
          <w:szCs w:val="24"/>
        </w:rPr>
        <w:t xml:space="preserve"> </w:t>
      </w:r>
      <w:r w:rsidRPr="00907DF6">
        <w:rPr>
          <w:rFonts w:ascii="Franklin Gothic Book" w:hAnsi="Franklin Gothic Book"/>
          <w:sz w:val="24"/>
          <w:szCs w:val="24"/>
        </w:rPr>
        <w:t>исто</w:t>
      </w:r>
      <w:r w:rsidRPr="00907DF6">
        <w:rPr>
          <w:rFonts w:ascii="Franklin Gothic Book" w:hAnsi="Franklin Gothic Book"/>
          <w:sz w:val="24"/>
          <w:szCs w:val="24"/>
        </w:rPr>
        <w:t>ч</w:t>
      </w:r>
      <w:r w:rsidRPr="00907DF6">
        <w:rPr>
          <w:rFonts w:ascii="Franklin Gothic Book" w:hAnsi="Franklin Gothic Book"/>
          <w:sz w:val="24"/>
          <w:szCs w:val="24"/>
        </w:rPr>
        <w:t>ников</w:t>
      </w:r>
      <w:r w:rsidRPr="00907DF6">
        <w:rPr>
          <w:rFonts w:ascii="Franklin Gothic Book" w:hAnsi="Franklin Gothic Book"/>
          <w:spacing w:val="9"/>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10"/>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это</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означает,</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что</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удельные</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затраты</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(на</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единицу</w:t>
      </w:r>
      <w:r w:rsidRPr="00907DF6">
        <w:rPr>
          <w:rFonts w:ascii="Franklin Gothic Book" w:hAnsi="Franklin Gothic Book"/>
          <w:spacing w:val="4"/>
          <w:sz w:val="24"/>
          <w:szCs w:val="24"/>
        </w:rPr>
        <w:t xml:space="preserve"> </w:t>
      </w:r>
      <w:r w:rsidRPr="00907DF6">
        <w:rPr>
          <w:rFonts w:ascii="Franklin Gothic Book" w:hAnsi="Franklin Gothic Book"/>
          <w:sz w:val="24"/>
          <w:szCs w:val="24"/>
        </w:rPr>
        <w:t>отпущенной</w:t>
      </w:r>
      <w:r w:rsidRPr="00907DF6">
        <w:rPr>
          <w:rFonts w:ascii="Franklin Gothic Book" w:hAnsi="Franklin Gothic Book"/>
          <w:spacing w:val="77"/>
          <w:sz w:val="24"/>
          <w:szCs w:val="24"/>
        </w:rPr>
        <w:t xml:space="preserve"> </w:t>
      </w:r>
      <w:r w:rsidRPr="00907DF6">
        <w:rPr>
          <w:rFonts w:ascii="Franklin Gothic Book" w:hAnsi="Franklin Gothic Book"/>
          <w:sz w:val="24"/>
          <w:szCs w:val="24"/>
        </w:rPr>
        <w:t>потреб</w:t>
      </w:r>
      <w:r w:rsidRPr="00907DF6">
        <w:rPr>
          <w:rFonts w:ascii="Franklin Gothic Book" w:hAnsi="Franklin Gothic Book"/>
          <w:sz w:val="24"/>
          <w:szCs w:val="24"/>
        </w:rPr>
        <w:t>и</w:t>
      </w:r>
      <w:r w:rsidRPr="00907DF6">
        <w:rPr>
          <w:rFonts w:ascii="Franklin Gothic Book" w:hAnsi="Franklin Gothic Book"/>
          <w:sz w:val="24"/>
          <w:szCs w:val="24"/>
        </w:rPr>
        <w:t>телям тепловой</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энергии) являются минимальными.</w:t>
      </w:r>
    </w:p>
    <w:p w:rsidR="002F72D2" w:rsidRPr="00907DF6" w:rsidRDefault="002F72D2" w:rsidP="007A5724">
      <w:pPr>
        <w:pStyle w:val="af0"/>
        <w:jc w:val="both"/>
        <w:rPr>
          <w:rFonts w:ascii="Franklin Gothic Book" w:hAnsi="Franklin Gothic Book"/>
          <w:sz w:val="24"/>
          <w:szCs w:val="24"/>
        </w:rPr>
      </w:pPr>
      <w:r w:rsidRPr="00907DF6">
        <w:rPr>
          <w:rFonts w:ascii="Franklin Gothic Book" w:hAnsi="Franklin Gothic Book"/>
          <w:sz w:val="24"/>
          <w:szCs w:val="24"/>
        </w:rPr>
        <w:t>В</w:t>
      </w:r>
      <w:r w:rsidRPr="00907DF6">
        <w:rPr>
          <w:rFonts w:ascii="Franklin Gothic Book" w:hAnsi="Franklin Gothic Book"/>
          <w:spacing w:val="34"/>
          <w:sz w:val="24"/>
          <w:szCs w:val="24"/>
        </w:rPr>
        <w:t xml:space="preserve"> </w:t>
      </w:r>
      <w:r w:rsidRPr="00907DF6">
        <w:rPr>
          <w:rFonts w:ascii="Franklin Gothic Book" w:hAnsi="Franklin Gothic Book"/>
          <w:sz w:val="24"/>
          <w:szCs w:val="24"/>
        </w:rPr>
        <w:t>основу</w:t>
      </w:r>
      <w:r w:rsidRPr="00907DF6">
        <w:rPr>
          <w:rFonts w:ascii="Franklin Gothic Book" w:hAnsi="Franklin Gothic Book"/>
          <w:spacing w:val="31"/>
          <w:sz w:val="24"/>
          <w:szCs w:val="24"/>
        </w:rPr>
        <w:t xml:space="preserve"> </w:t>
      </w:r>
      <w:r w:rsidRPr="00907DF6">
        <w:rPr>
          <w:rFonts w:ascii="Franklin Gothic Book" w:hAnsi="Franklin Gothic Book"/>
          <w:sz w:val="24"/>
          <w:szCs w:val="24"/>
        </w:rPr>
        <w:t>расчета</w:t>
      </w:r>
      <w:r w:rsidRPr="00907DF6">
        <w:rPr>
          <w:rFonts w:ascii="Franklin Gothic Book" w:hAnsi="Franklin Gothic Book"/>
          <w:spacing w:val="35"/>
          <w:sz w:val="24"/>
          <w:szCs w:val="24"/>
        </w:rPr>
        <w:t xml:space="preserve"> </w:t>
      </w:r>
      <w:r w:rsidRPr="00907DF6">
        <w:rPr>
          <w:rFonts w:ascii="Franklin Gothic Book" w:hAnsi="Franklin Gothic Book"/>
          <w:spacing w:val="-1"/>
          <w:sz w:val="24"/>
          <w:szCs w:val="24"/>
        </w:rPr>
        <w:t>были</w:t>
      </w:r>
      <w:r w:rsidRPr="00907DF6">
        <w:rPr>
          <w:rFonts w:ascii="Franklin Gothic Book" w:hAnsi="Franklin Gothic Book"/>
          <w:spacing w:val="37"/>
          <w:sz w:val="24"/>
          <w:szCs w:val="24"/>
        </w:rPr>
        <w:t xml:space="preserve"> </w:t>
      </w:r>
      <w:r w:rsidRPr="00907DF6">
        <w:rPr>
          <w:rFonts w:ascii="Franklin Gothic Book" w:hAnsi="Franklin Gothic Book"/>
          <w:sz w:val="24"/>
          <w:szCs w:val="24"/>
        </w:rPr>
        <w:t>положены</w:t>
      </w:r>
      <w:r w:rsidRPr="00907DF6">
        <w:rPr>
          <w:rFonts w:ascii="Franklin Gothic Book" w:hAnsi="Franklin Gothic Book"/>
          <w:spacing w:val="33"/>
          <w:sz w:val="24"/>
          <w:szCs w:val="24"/>
        </w:rPr>
        <w:t xml:space="preserve"> </w:t>
      </w:r>
      <w:r w:rsidRPr="00907DF6">
        <w:rPr>
          <w:rFonts w:ascii="Franklin Gothic Book" w:hAnsi="Franklin Gothic Book"/>
          <w:spacing w:val="-1"/>
          <w:sz w:val="24"/>
          <w:szCs w:val="24"/>
        </w:rPr>
        <w:t>полуэмпирические</w:t>
      </w:r>
      <w:r w:rsidRPr="00907DF6">
        <w:rPr>
          <w:rFonts w:ascii="Franklin Gothic Book" w:hAnsi="Franklin Gothic Book"/>
          <w:spacing w:val="35"/>
          <w:sz w:val="24"/>
          <w:szCs w:val="24"/>
        </w:rPr>
        <w:t xml:space="preserve"> </w:t>
      </w:r>
      <w:r w:rsidRPr="00907DF6">
        <w:rPr>
          <w:rFonts w:ascii="Franklin Gothic Book" w:hAnsi="Franklin Gothic Book"/>
          <w:spacing w:val="-1"/>
          <w:sz w:val="24"/>
          <w:szCs w:val="24"/>
        </w:rPr>
        <w:t>соотношения,</w:t>
      </w:r>
      <w:r w:rsidRPr="00907DF6">
        <w:rPr>
          <w:rFonts w:ascii="Franklin Gothic Book" w:hAnsi="Franklin Gothic Book"/>
          <w:spacing w:val="36"/>
          <w:sz w:val="24"/>
          <w:szCs w:val="24"/>
        </w:rPr>
        <w:t xml:space="preserve"> </w:t>
      </w:r>
      <w:r w:rsidRPr="00907DF6">
        <w:rPr>
          <w:rFonts w:ascii="Franklin Gothic Book" w:hAnsi="Franklin Gothic Book"/>
          <w:spacing w:val="-1"/>
          <w:sz w:val="24"/>
          <w:szCs w:val="24"/>
        </w:rPr>
        <w:t>которые</w:t>
      </w:r>
      <w:r w:rsidRPr="00907DF6">
        <w:rPr>
          <w:rFonts w:ascii="Franklin Gothic Book" w:hAnsi="Franklin Gothic Book"/>
          <w:spacing w:val="63"/>
          <w:sz w:val="24"/>
          <w:szCs w:val="24"/>
        </w:rPr>
        <w:t xml:space="preserve"> </w:t>
      </w:r>
      <w:r w:rsidRPr="00907DF6">
        <w:rPr>
          <w:rFonts w:ascii="Franklin Gothic Book" w:hAnsi="Franklin Gothic Book"/>
          <w:spacing w:val="-1"/>
          <w:sz w:val="24"/>
          <w:szCs w:val="24"/>
        </w:rPr>
        <w:t>пре</w:t>
      </w:r>
      <w:r w:rsidRPr="00907DF6">
        <w:rPr>
          <w:rFonts w:ascii="Franklin Gothic Book" w:hAnsi="Franklin Gothic Book"/>
          <w:spacing w:val="-1"/>
          <w:sz w:val="24"/>
          <w:szCs w:val="24"/>
        </w:rPr>
        <w:t>д</w:t>
      </w:r>
      <w:r w:rsidRPr="00907DF6">
        <w:rPr>
          <w:rFonts w:ascii="Franklin Gothic Book" w:hAnsi="Franklin Gothic Book"/>
          <w:spacing w:val="-1"/>
          <w:sz w:val="24"/>
          <w:szCs w:val="24"/>
        </w:rPr>
        <w:t>ставлены</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23"/>
          <w:sz w:val="24"/>
          <w:szCs w:val="24"/>
        </w:rPr>
        <w:t xml:space="preserve"> </w:t>
      </w:r>
      <w:r w:rsidRPr="00907DF6">
        <w:rPr>
          <w:rFonts w:ascii="Franklin Gothic Book" w:hAnsi="Franklin Gothic Book"/>
          <w:spacing w:val="-1"/>
          <w:sz w:val="24"/>
          <w:szCs w:val="24"/>
        </w:rPr>
        <w:t>«Нормах</w:t>
      </w:r>
      <w:r w:rsidRPr="00907DF6">
        <w:rPr>
          <w:rFonts w:ascii="Franklin Gothic Book" w:hAnsi="Franklin Gothic Book"/>
          <w:spacing w:val="21"/>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19"/>
          <w:sz w:val="24"/>
          <w:szCs w:val="24"/>
        </w:rPr>
        <w:t xml:space="preserve"> </w:t>
      </w:r>
      <w:r w:rsidRPr="00907DF6">
        <w:rPr>
          <w:rFonts w:ascii="Franklin Gothic Book" w:hAnsi="Franklin Gothic Book"/>
          <w:spacing w:val="-1"/>
          <w:sz w:val="24"/>
          <w:szCs w:val="24"/>
        </w:rPr>
        <w:t>проектированию</w:t>
      </w:r>
      <w:r w:rsidRPr="00907DF6">
        <w:rPr>
          <w:rFonts w:ascii="Franklin Gothic Book" w:hAnsi="Franklin Gothic Book"/>
          <w:spacing w:val="17"/>
          <w:sz w:val="24"/>
          <w:szCs w:val="24"/>
        </w:rPr>
        <w:t xml:space="preserve"> </w:t>
      </w:r>
      <w:r w:rsidRPr="00907DF6">
        <w:rPr>
          <w:rFonts w:ascii="Franklin Gothic Book" w:hAnsi="Franklin Gothic Book"/>
          <w:spacing w:val="-1"/>
          <w:sz w:val="24"/>
          <w:szCs w:val="24"/>
        </w:rPr>
        <w:t>тепловых</w:t>
      </w:r>
      <w:r w:rsidRPr="00907DF6">
        <w:rPr>
          <w:rFonts w:ascii="Franklin Gothic Book" w:hAnsi="Franklin Gothic Book"/>
          <w:spacing w:val="21"/>
          <w:sz w:val="24"/>
          <w:szCs w:val="24"/>
        </w:rPr>
        <w:t xml:space="preserve"> </w:t>
      </w:r>
      <w:r w:rsidRPr="00907DF6">
        <w:rPr>
          <w:rFonts w:ascii="Franklin Gothic Book" w:hAnsi="Franklin Gothic Book"/>
          <w:spacing w:val="-2"/>
          <w:sz w:val="24"/>
          <w:szCs w:val="24"/>
        </w:rPr>
        <w:t>сетей».</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Для</w:t>
      </w:r>
      <w:r w:rsidRPr="00907DF6">
        <w:rPr>
          <w:rFonts w:ascii="Franklin Gothic Book" w:hAnsi="Franklin Gothic Book"/>
          <w:spacing w:val="79"/>
          <w:sz w:val="24"/>
          <w:szCs w:val="24"/>
        </w:rPr>
        <w:t xml:space="preserve"> </w:t>
      </w:r>
      <w:r w:rsidRPr="00907DF6">
        <w:rPr>
          <w:rFonts w:ascii="Franklin Gothic Book" w:hAnsi="Franklin Gothic Book"/>
          <w:sz w:val="24"/>
          <w:szCs w:val="24"/>
        </w:rPr>
        <w:t>приведения</w:t>
      </w:r>
      <w:r w:rsidRPr="00907DF6">
        <w:rPr>
          <w:rFonts w:ascii="Franklin Gothic Book" w:hAnsi="Franklin Gothic Book"/>
          <w:spacing w:val="16"/>
          <w:sz w:val="24"/>
          <w:szCs w:val="24"/>
        </w:rPr>
        <w:t xml:space="preserve"> </w:t>
      </w:r>
      <w:r w:rsidRPr="00907DF6">
        <w:rPr>
          <w:rFonts w:ascii="Franklin Gothic Book" w:hAnsi="Franklin Gothic Book"/>
          <w:spacing w:val="-1"/>
          <w:sz w:val="24"/>
          <w:szCs w:val="24"/>
        </w:rPr>
        <w:t>указанных</w:t>
      </w:r>
      <w:r w:rsidRPr="00907DF6">
        <w:rPr>
          <w:rFonts w:ascii="Franklin Gothic Book" w:hAnsi="Franklin Gothic Book"/>
          <w:spacing w:val="16"/>
          <w:sz w:val="24"/>
          <w:szCs w:val="24"/>
        </w:rPr>
        <w:t xml:space="preserve"> </w:t>
      </w:r>
      <w:r w:rsidRPr="00907DF6">
        <w:rPr>
          <w:rFonts w:ascii="Franklin Gothic Book" w:hAnsi="Franklin Gothic Book"/>
          <w:spacing w:val="-1"/>
          <w:sz w:val="24"/>
          <w:szCs w:val="24"/>
        </w:rPr>
        <w:t>завис</w:t>
      </w:r>
      <w:r w:rsidRPr="00907DF6">
        <w:rPr>
          <w:rFonts w:ascii="Franklin Gothic Book" w:hAnsi="Franklin Gothic Book"/>
          <w:spacing w:val="-1"/>
          <w:sz w:val="24"/>
          <w:szCs w:val="24"/>
        </w:rPr>
        <w:t>и</w:t>
      </w:r>
      <w:r w:rsidRPr="00907DF6">
        <w:rPr>
          <w:rFonts w:ascii="Franklin Gothic Book" w:hAnsi="Franklin Gothic Book"/>
          <w:spacing w:val="-1"/>
          <w:sz w:val="24"/>
          <w:szCs w:val="24"/>
        </w:rPr>
        <w:t>мостей</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к</w:t>
      </w:r>
      <w:r w:rsidRPr="00907DF6">
        <w:rPr>
          <w:rFonts w:ascii="Franklin Gothic Book" w:hAnsi="Franklin Gothic Book"/>
          <w:spacing w:val="12"/>
          <w:sz w:val="24"/>
          <w:szCs w:val="24"/>
        </w:rPr>
        <w:t xml:space="preserve"> </w:t>
      </w:r>
      <w:r w:rsidRPr="00907DF6">
        <w:rPr>
          <w:rFonts w:ascii="Franklin Gothic Book" w:hAnsi="Franklin Gothic Book"/>
          <w:spacing w:val="-1"/>
          <w:sz w:val="24"/>
          <w:szCs w:val="24"/>
        </w:rPr>
        <w:t>современным</w:t>
      </w:r>
      <w:r w:rsidRPr="00907DF6">
        <w:rPr>
          <w:rFonts w:ascii="Franklin Gothic Book" w:hAnsi="Franklin Gothic Book"/>
          <w:spacing w:val="16"/>
          <w:sz w:val="24"/>
          <w:szCs w:val="24"/>
        </w:rPr>
        <w:t xml:space="preserve"> </w:t>
      </w:r>
      <w:r w:rsidRPr="00907DF6">
        <w:rPr>
          <w:rFonts w:ascii="Franklin Gothic Book" w:hAnsi="Franklin Gothic Book"/>
          <w:spacing w:val="-1"/>
          <w:sz w:val="24"/>
          <w:szCs w:val="24"/>
        </w:rPr>
        <w:t>условиям</w:t>
      </w:r>
      <w:r w:rsidRPr="00907DF6">
        <w:rPr>
          <w:rFonts w:ascii="Franklin Gothic Book" w:hAnsi="Franklin Gothic Book"/>
          <w:spacing w:val="13"/>
          <w:sz w:val="24"/>
          <w:szCs w:val="24"/>
        </w:rPr>
        <w:t xml:space="preserve"> </w:t>
      </w:r>
      <w:r w:rsidRPr="00907DF6">
        <w:rPr>
          <w:rFonts w:ascii="Franklin Gothic Book" w:hAnsi="Franklin Gothic Book"/>
          <w:spacing w:val="-1"/>
          <w:sz w:val="24"/>
          <w:szCs w:val="24"/>
        </w:rPr>
        <w:t>была</w:t>
      </w:r>
      <w:r w:rsidRPr="00907DF6">
        <w:rPr>
          <w:rFonts w:ascii="Franklin Gothic Book" w:hAnsi="Franklin Gothic Book"/>
          <w:spacing w:val="13"/>
          <w:sz w:val="24"/>
          <w:szCs w:val="24"/>
        </w:rPr>
        <w:t xml:space="preserve"> </w:t>
      </w:r>
      <w:r w:rsidRPr="00907DF6">
        <w:rPr>
          <w:rFonts w:ascii="Franklin Gothic Book" w:hAnsi="Franklin Gothic Book"/>
          <w:spacing w:val="-1"/>
          <w:sz w:val="24"/>
          <w:szCs w:val="24"/>
        </w:rPr>
        <w:t>проведена</w:t>
      </w:r>
      <w:r w:rsidRPr="00907DF6">
        <w:rPr>
          <w:rFonts w:ascii="Franklin Gothic Book" w:hAnsi="Franklin Gothic Book"/>
          <w:spacing w:val="71"/>
          <w:sz w:val="24"/>
          <w:szCs w:val="24"/>
        </w:rPr>
        <w:t xml:space="preserve"> </w:t>
      </w:r>
      <w:r w:rsidRPr="00907DF6">
        <w:rPr>
          <w:rFonts w:ascii="Franklin Gothic Book" w:hAnsi="Franklin Gothic Book"/>
          <w:spacing w:val="-1"/>
          <w:sz w:val="24"/>
          <w:szCs w:val="24"/>
        </w:rPr>
        <w:t>дополнительная</w:t>
      </w:r>
      <w:r w:rsidRPr="00907DF6">
        <w:rPr>
          <w:rFonts w:ascii="Franklin Gothic Book" w:hAnsi="Franklin Gothic Book"/>
          <w:spacing w:val="48"/>
          <w:sz w:val="24"/>
          <w:szCs w:val="24"/>
        </w:rPr>
        <w:t xml:space="preserve"> </w:t>
      </w:r>
      <w:r w:rsidRPr="00907DF6">
        <w:rPr>
          <w:rFonts w:ascii="Franklin Gothic Book" w:hAnsi="Franklin Gothic Book"/>
          <w:spacing w:val="-1"/>
          <w:sz w:val="24"/>
          <w:szCs w:val="24"/>
        </w:rPr>
        <w:t>работа</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48"/>
          <w:sz w:val="24"/>
          <w:szCs w:val="24"/>
        </w:rPr>
        <w:t xml:space="preserve"> </w:t>
      </w:r>
      <w:r w:rsidRPr="00907DF6">
        <w:rPr>
          <w:rFonts w:ascii="Franklin Gothic Book" w:hAnsi="Franklin Gothic Book"/>
          <w:sz w:val="24"/>
          <w:szCs w:val="24"/>
        </w:rPr>
        <w:t>анализу</w:t>
      </w:r>
      <w:r w:rsidRPr="00907DF6">
        <w:rPr>
          <w:rFonts w:ascii="Franklin Gothic Book" w:hAnsi="Franklin Gothic Book"/>
          <w:spacing w:val="43"/>
          <w:sz w:val="24"/>
          <w:szCs w:val="24"/>
        </w:rPr>
        <w:t xml:space="preserve"> </w:t>
      </w:r>
      <w:r w:rsidRPr="00907DF6">
        <w:rPr>
          <w:rFonts w:ascii="Franklin Gothic Book" w:hAnsi="Franklin Gothic Book"/>
          <w:spacing w:val="-1"/>
          <w:sz w:val="24"/>
          <w:szCs w:val="24"/>
        </w:rPr>
        <w:t>структ</w:t>
      </w:r>
      <w:r w:rsidRPr="00907DF6">
        <w:rPr>
          <w:rFonts w:ascii="Franklin Gothic Book" w:hAnsi="Franklin Gothic Book"/>
          <w:spacing w:val="-1"/>
          <w:sz w:val="24"/>
          <w:szCs w:val="24"/>
        </w:rPr>
        <w:t>у</w:t>
      </w:r>
      <w:r w:rsidRPr="00907DF6">
        <w:rPr>
          <w:rFonts w:ascii="Franklin Gothic Book" w:hAnsi="Franklin Gothic Book"/>
          <w:spacing w:val="-1"/>
          <w:sz w:val="24"/>
          <w:szCs w:val="24"/>
        </w:rPr>
        <w:t>ры</w:t>
      </w:r>
      <w:r w:rsidRPr="00907DF6">
        <w:rPr>
          <w:rFonts w:ascii="Franklin Gothic Book" w:hAnsi="Franklin Gothic Book"/>
          <w:spacing w:val="49"/>
          <w:sz w:val="24"/>
          <w:szCs w:val="24"/>
        </w:rPr>
        <w:t xml:space="preserve"> </w:t>
      </w:r>
      <w:r w:rsidRPr="00907DF6">
        <w:rPr>
          <w:rFonts w:ascii="Franklin Gothic Book" w:hAnsi="Franklin Gothic Book"/>
          <w:spacing w:val="-1"/>
          <w:sz w:val="24"/>
          <w:szCs w:val="24"/>
        </w:rPr>
        <w:t>себестоимости</w:t>
      </w:r>
      <w:r w:rsidRPr="00907DF6">
        <w:rPr>
          <w:rFonts w:ascii="Franklin Gothic Book" w:hAnsi="Franklin Gothic Book"/>
          <w:spacing w:val="49"/>
          <w:sz w:val="24"/>
          <w:szCs w:val="24"/>
        </w:rPr>
        <w:t xml:space="preserve"> </w:t>
      </w:r>
      <w:r w:rsidRPr="00907DF6">
        <w:rPr>
          <w:rFonts w:ascii="Franklin Gothic Book" w:hAnsi="Franklin Gothic Book"/>
          <w:spacing w:val="-1"/>
          <w:sz w:val="24"/>
          <w:szCs w:val="24"/>
        </w:rPr>
        <w:t>производства</w:t>
      </w:r>
      <w:r w:rsidRPr="00907DF6">
        <w:rPr>
          <w:rFonts w:ascii="Franklin Gothic Book" w:hAnsi="Franklin Gothic Book"/>
          <w:spacing w:val="47"/>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транспорта</w:t>
      </w:r>
      <w:r w:rsidRPr="00907DF6">
        <w:rPr>
          <w:rFonts w:ascii="Franklin Gothic Book" w:hAnsi="Franklin Gothic Book"/>
          <w:spacing w:val="89"/>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51"/>
          <w:sz w:val="24"/>
          <w:szCs w:val="24"/>
        </w:rPr>
        <w:t xml:space="preserve"> </w:t>
      </w:r>
      <w:r w:rsidRPr="00907DF6">
        <w:rPr>
          <w:rFonts w:ascii="Franklin Gothic Book" w:hAnsi="Franklin Gothic Book"/>
          <w:spacing w:val="-1"/>
          <w:sz w:val="24"/>
          <w:szCs w:val="24"/>
        </w:rPr>
        <w:t>энергии</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49"/>
          <w:sz w:val="24"/>
          <w:szCs w:val="24"/>
        </w:rPr>
        <w:t xml:space="preserve"> </w:t>
      </w:r>
      <w:r w:rsidRPr="00907DF6">
        <w:rPr>
          <w:rFonts w:ascii="Franklin Gothic Book" w:hAnsi="Franklin Gothic Book"/>
          <w:spacing w:val="-1"/>
          <w:sz w:val="24"/>
          <w:szCs w:val="24"/>
        </w:rPr>
        <w:t>функционирующих</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49"/>
          <w:sz w:val="24"/>
          <w:szCs w:val="24"/>
        </w:rPr>
        <w:t xml:space="preserve"> </w:t>
      </w:r>
      <w:r w:rsidRPr="00907DF6">
        <w:rPr>
          <w:rFonts w:ascii="Franklin Gothic Book" w:hAnsi="Franklin Gothic Book"/>
          <w:spacing w:val="-1"/>
          <w:sz w:val="24"/>
          <w:szCs w:val="24"/>
        </w:rPr>
        <w:t>н</w:t>
      </w:r>
      <w:r w:rsidRPr="00907DF6">
        <w:rPr>
          <w:rFonts w:ascii="Franklin Gothic Book" w:hAnsi="Franklin Gothic Book"/>
          <w:spacing w:val="-1"/>
          <w:sz w:val="24"/>
          <w:szCs w:val="24"/>
        </w:rPr>
        <w:t>а</w:t>
      </w:r>
      <w:r w:rsidRPr="00907DF6">
        <w:rPr>
          <w:rFonts w:ascii="Franklin Gothic Book" w:hAnsi="Franklin Gothic Book"/>
          <w:spacing w:val="-1"/>
          <w:sz w:val="24"/>
          <w:szCs w:val="24"/>
        </w:rPr>
        <w:t>стоящее</w:t>
      </w:r>
      <w:r w:rsidRPr="00907DF6">
        <w:rPr>
          <w:rFonts w:ascii="Franklin Gothic Book" w:hAnsi="Franklin Gothic Book"/>
          <w:spacing w:val="49"/>
          <w:sz w:val="24"/>
          <w:szCs w:val="24"/>
        </w:rPr>
        <w:t xml:space="preserve"> </w:t>
      </w:r>
      <w:r w:rsidRPr="00907DF6">
        <w:rPr>
          <w:rFonts w:ascii="Franklin Gothic Book" w:hAnsi="Franklin Gothic Book"/>
          <w:spacing w:val="-1"/>
          <w:sz w:val="24"/>
          <w:szCs w:val="24"/>
        </w:rPr>
        <w:t>время</w:t>
      </w:r>
      <w:r w:rsidRPr="00907DF6">
        <w:rPr>
          <w:rFonts w:ascii="Franklin Gothic Book" w:hAnsi="Franklin Gothic Book"/>
          <w:spacing w:val="50"/>
          <w:sz w:val="24"/>
          <w:szCs w:val="24"/>
        </w:rPr>
        <w:t xml:space="preserve"> </w:t>
      </w:r>
      <w:r w:rsidRPr="00907DF6">
        <w:rPr>
          <w:rFonts w:ascii="Franklin Gothic Book" w:hAnsi="Franklin Gothic Book"/>
          <w:sz w:val="24"/>
          <w:szCs w:val="24"/>
        </w:rPr>
        <w:t>системах</w:t>
      </w:r>
      <w:r w:rsidRPr="00907DF6">
        <w:rPr>
          <w:rFonts w:ascii="Franklin Gothic Book" w:hAnsi="Franklin Gothic Book"/>
          <w:spacing w:val="52"/>
          <w:sz w:val="24"/>
          <w:szCs w:val="24"/>
        </w:rPr>
        <w:t xml:space="preserve"> </w:t>
      </w:r>
      <w:r w:rsidRPr="00907DF6">
        <w:rPr>
          <w:rFonts w:ascii="Franklin Gothic Book" w:hAnsi="Franklin Gothic Book"/>
          <w:spacing w:val="-1"/>
          <w:sz w:val="24"/>
          <w:szCs w:val="24"/>
        </w:rPr>
        <w:t>теплоснабжения.</w:t>
      </w:r>
      <w:r w:rsidRPr="00907DF6">
        <w:rPr>
          <w:rFonts w:ascii="Franklin Gothic Book" w:hAnsi="Franklin Gothic Book"/>
          <w:spacing w:val="50"/>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94"/>
          <w:sz w:val="24"/>
          <w:szCs w:val="24"/>
        </w:rPr>
        <w:t xml:space="preserve"> </w:t>
      </w:r>
      <w:r w:rsidRPr="00907DF6">
        <w:rPr>
          <w:rFonts w:ascii="Franklin Gothic Book" w:hAnsi="Franklin Gothic Book"/>
          <w:spacing w:val="-1"/>
          <w:sz w:val="24"/>
          <w:szCs w:val="24"/>
        </w:rPr>
        <w:t>результате</w:t>
      </w:r>
      <w:r w:rsidRPr="00907DF6">
        <w:rPr>
          <w:rFonts w:ascii="Franklin Gothic Book" w:hAnsi="Franklin Gothic Book"/>
          <w:spacing w:val="27"/>
          <w:sz w:val="24"/>
          <w:szCs w:val="24"/>
        </w:rPr>
        <w:t xml:space="preserve"> </w:t>
      </w:r>
      <w:r w:rsidRPr="00907DF6">
        <w:rPr>
          <w:rFonts w:ascii="Franklin Gothic Book" w:hAnsi="Franklin Gothic Book"/>
          <w:sz w:val="24"/>
          <w:szCs w:val="24"/>
        </w:rPr>
        <w:t>этой</w:t>
      </w:r>
      <w:r w:rsidRPr="00907DF6">
        <w:rPr>
          <w:rFonts w:ascii="Franklin Gothic Book" w:hAnsi="Franklin Gothic Book"/>
          <w:spacing w:val="30"/>
          <w:sz w:val="24"/>
          <w:szCs w:val="24"/>
        </w:rPr>
        <w:t xml:space="preserve"> </w:t>
      </w:r>
      <w:r w:rsidRPr="00907DF6">
        <w:rPr>
          <w:rFonts w:ascii="Franklin Gothic Book" w:hAnsi="Franklin Gothic Book"/>
          <w:spacing w:val="-1"/>
          <w:sz w:val="24"/>
          <w:szCs w:val="24"/>
        </w:rPr>
        <w:t>работы</w:t>
      </w:r>
      <w:r w:rsidRPr="00907DF6">
        <w:rPr>
          <w:rFonts w:ascii="Franklin Gothic Book" w:hAnsi="Franklin Gothic Book"/>
          <w:spacing w:val="28"/>
          <w:sz w:val="24"/>
          <w:szCs w:val="24"/>
        </w:rPr>
        <w:t xml:space="preserve"> </w:t>
      </w:r>
      <w:r w:rsidRPr="00907DF6">
        <w:rPr>
          <w:rFonts w:ascii="Franklin Gothic Book" w:hAnsi="Franklin Gothic Book"/>
          <w:spacing w:val="-1"/>
          <w:sz w:val="24"/>
          <w:szCs w:val="24"/>
        </w:rPr>
        <w:t>были</w:t>
      </w:r>
      <w:r w:rsidRPr="00907DF6">
        <w:rPr>
          <w:rFonts w:ascii="Franklin Gothic Book" w:hAnsi="Franklin Gothic Book"/>
          <w:spacing w:val="30"/>
          <w:sz w:val="24"/>
          <w:szCs w:val="24"/>
        </w:rPr>
        <w:t xml:space="preserve"> </w:t>
      </w:r>
      <w:r w:rsidRPr="00907DF6">
        <w:rPr>
          <w:rFonts w:ascii="Franklin Gothic Book" w:hAnsi="Franklin Gothic Book"/>
          <w:spacing w:val="-1"/>
          <w:sz w:val="24"/>
          <w:szCs w:val="24"/>
        </w:rPr>
        <w:t>получены</w:t>
      </w:r>
      <w:r w:rsidRPr="00907DF6">
        <w:rPr>
          <w:rFonts w:ascii="Franklin Gothic Book" w:hAnsi="Franklin Gothic Book"/>
          <w:spacing w:val="28"/>
          <w:sz w:val="24"/>
          <w:szCs w:val="24"/>
        </w:rPr>
        <w:t xml:space="preserve"> </w:t>
      </w:r>
      <w:r w:rsidRPr="00907DF6">
        <w:rPr>
          <w:rFonts w:ascii="Franklin Gothic Book" w:hAnsi="Franklin Gothic Book"/>
          <w:sz w:val="24"/>
          <w:szCs w:val="24"/>
        </w:rPr>
        <w:t>эмпир</w:t>
      </w:r>
      <w:r w:rsidRPr="00907DF6">
        <w:rPr>
          <w:rFonts w:ascii="Franklin Gothic Book" w:hAnsi="Franklin Gothic Book"/>
          <w:sz w:val="24"/>
          <w:szCs w:val="24"/>
        </w:rPr>
        <w:t>и</w:t>
      </w:r>
      <w:r w:rsidRPr="00907DF6">
        <w:rPr>
          <w:rFonts w:ascii="Franklin Gothic Book" w:hAnsi="Franklin Gothic Book"/>
          <w:sz w:val="24"/>
          <w:szCs w:val="24"/>
        </w:rPr>
        <w:t>ческие</w:t>
      </w:r>
      <w:r w:rsidRPr="00907DF6">
        <w:rPr>
          <w:rFonts w:ascii="Franklin Gothic Book" w:hAnsi="Franklin Gothic Book"/>
          <w:spacing w:val="27"/>
          <w:sz w:val="24"/>
          <w:szCs w:val="24"/>
        </w:rPr>
        <w:t xml:space="preserve"> </w:t>
      </w:r>
      <w:r w:rsidRPr="00907DF6">
        <w:rPr>
          <w:rFonts w:ascii="Franklin Gothic Book" w:hAnsi="Franklin Gothic Book"/>
          <w:spacing w:val="-1"/>
          <w:sz w:val="24"/>
          <w:szCs w:val="24"/>
        </w:rPr>
        <w:t>коэффициенты,</w:t>
      </w:r>
      <w:r w:rsidRPr="00907DF6">
        <w:rPr>
          <w:rFonts w:ascii="Franklin Gothic Book" w:hAnsi="Franklin Gothic Book"/>
          <w:spacing w:val="28"/>
          <w:sz w:val="24"/>
          <w:szCs w:val="24"/>
        </w:rPr>
        <w:t xml:space="preserve"> </w:t>
      </w:r>
      <w:r w:rsidRPr="00907DF6">
        <w:rPr>
          <w:rFonts w:ascii="Franklin Gothic Book" w:hAnsi="Franklin Gothic Book"/>
          <w:spacing w:val="-1"/>
          <w:sz w:val="24"/>
          <w:szCs w:val="24"/>
        </w:rPr>
        <w:t>которые</w:t>
      </w:r>
      <w:r w:rsidRPr="00907DF6">
        <w:rPr>
          <w:rFonts w:ascii="Franklin Gothic Book" w:hAnsi="Franklin Gothic Book"/>
          <w:spacing w:val="27"/>
          <w:sz w:val="24"/>
          <w:szCs w:val="24"/>
        </w:rPr>
        <w:t xml:space="preserve"> </w:t>
      </w:r>
      <w:r w:rsidRPr="00907DF6">
        <w:rPr>
          <w:rFonts w:ascii="Franklin Gothic Book" w:hAnsi="Franklin Gothic Book"/>
          <w:spacing w:val="-1"/>
          <w:sz w:val="24"/>
          <w:szCs w:val="24"/>
        </w:rPr>
        <w:t>позволили</w:t>
      </w:r>
      <w:r w:rsidRPr="00907DF6">
        <w:rPr>
          <w:rFonts w:ascii="Franklin Gothic Book" w:hAnsi="Franklin Gothic Book"/>
          <w:spacing w:val="79"/>
          <w:sz w:val="24"/>
          <w:szCs w:val="24"/>
        </w:rPr>
        <w:t xml:space="preserve"> </w:t>
      </w:r>
      <w:r w:rsidRPr="00907DF6">
        <w:rPr>
          <w:rFonts w:ascii="Franklin Gothic Book" w:hAnsi="Franklin Gothic Book"/>
          <w:spacing w:val="-1"/>
          <w:sz w:val="24"/>
          <w:szCs w:val="24"/>
        </w:rPr>
        <w:t>уточнить</w:t>
      </w:r>
      <w:r w:rsidRPr="00907DF6">
        <w:rPr>
          <w:rFonts w:ascii="Franklin Gothic Book" w:hAnsi="Franklin Gothic Book"/>
          <w:spacing w:val="8"/>
          <w:sz w:val="24"/>
          <w:szCs w:val="24"/>
        </w:rPr>
        <w:t xml:space="preserve"> </w:t>
      </w:r>
      <w:r w:rsidRPr="00907DF6">
        <w:rPr>
          <w:rFonts w:ascii="Franklin Gothic Book" w:hAnsi="Franklin Gothic Book"/>
          <w:spacing w:val="-1"/>
          <w:sz w:val="24"/>
          <w:szCs w:val="24"/>
        </w:rPr>
        <w:t>имеющиеся</w:t>
      </w:r>
      <w:r w:rsidRPr="00907DF6">
        <w:rPr>
          <w:rFonts w:ascii="Franklin Gothic Book" w:hAnsi="Franklin Gothic Book"/>
          <w:spacing w:val="7"/>
          <w:sz w:val="24"/>
          <w:szCs w:val="24"/>
        </w:rPr>
        <w:t xml:space="preserve"> </w:t>
      </w:r>
      <w:r w:rsidRPr="00907DF6">
        <w:rPr>
          <w:rFonts w:ascii="Franklin Gothic Book" w:hAnsi="Franklin Gothic Book"/>
          <w:spacing w:val="-1"/>
          <w:sz w:val="24"/>
          <w:szCs w:val="24"/>
        </w:rPr>
        <w:t>зависимости</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8"/>
          <w:sz w:val="24"/>
          <w:szCs w:val="24"/>
        </w:rPr>
        <w:t xml:space="preserve"> </w:t>
      </w:r>
      <w:r w:rsidRPr="00907DF6">
        <w:rPr>
          <w:rFonts w:ascii="Franklin Gothic Book" w:hAnsi="Franklin Gothic Book"/>
          <w:spacing w:val="-1"/>
          <w:sz w:val="24"/>
          <w:szCs w:val="24"/>
        </w:rPr>
        <w:t>применить</w:t>
      </w:r>
      <w:r w:rsidRPr="00907DF6">
        <w:rPr>
          <w:rFonts w:ascii="Franklin Gothic Book" w:hAnsi="Franklin Gothic Book"/>
          <w:spacing w:val="8"/>
          <w:sz w:val="24"/>
          <w:szCs w:val="24"/>
        </w:rPr>
        <w:t xml:space="preserve"> </w:t>
      </w:r>
      <w:r w:rsidRPr="00907DF6">
        <w:rPr>
          <w:rFonts w:ascii="Franklin Gothic Book" w:hAnsi="Franklin Gothic Book"/>
          <w:spacing w:val="-1"/>
          <w:sz w:val="24"/>
          <w:szCs w:val="24"/>
        </w:rPr>
        <w:t>их</w:t>
      </w:r>
      <w:r w:rsidRPr="00907DF6">
        <w:rPr>
          <w:rFonts w:ascii="Franklin Gothic Book" w:hAnsi="Franklin Gothic Book"/>
          <w:spacing w:val="9"/>
          <w:sz w:val="24"/>
          <w:szCs w:val="24"/>
        </w:rPr>
        <w:t xml:space="preserve"> </w:t>
      </w:r>
      <w:r w:rsidRPr="00907DF6">
        <w:rPr>
          <w:rFonts w:ascii="Franklin Gothic Book" w:hAnsi="Franklin Gothic Book"/>
          <w:sz w:val="24"/>
          <w:szCs w:val="24"/>
        </w:rPr>
        <w:t>для</w:t>
      </w:r>
      <w:r w:rsidRPr="00907DF6">
        <w:rPr>
          <w:rFonts w:ascii="Franklin Gothic Book" w:hAnsi="Franklin Gothic Book"/>
          <w:spacing w:val="7"/>
          <w:sz w:val="24"/>
          <w:szCs w:val="24"/>
        </w:rPr>
        <w:t xml:space="preserve"> </w:t>
      </w:r>
      <w:r w:rsidRPr="00907DF6">
        <w:rPr>
          <w:rFonts w:ascii="Franklin Gothic Book" w:hAnsi="Franklin Gothic Book"/>
          <w:spacing w:val="-1"/>
          <w:sz w:val="24"/>
          <w:szCs w:val="24"/>
        </w:rPr>
        <w:t>определения</w:t>
      </w:r>
      <w:r w:rsidRPr="00907DF6">
        <w:rPr>
          <w:rFonts w:ascii="Franklin Gothic Book" w:hAnsi="Franklin Gothic Book"/>
          <w:sz w:val="24"/>
          <w:szCs w:val="24"/>
        </w:rPr>
        <w:t xml:space="preserve"> </w:t>
      </w:r>
      <w:r w:rsidRPr="00907DF6">
        <w:rPr>
          <w:rFonts w:ascii="Franklin Gothic Book" w:hAnsi="Franklin Gothic Book"/>
          <w:spacing w:val="7"/>
          <w:sz w:val="24"/>
          <w:szCs w:val="24"/>
        </w:rPr>
        <w:t xml:space="preserve"> </w:t>
      </w:r>
      <w:r w:rsidRPr="00907DF6">
        <w:rPr>
          <w:rFonts w:ascii="Franklin Gothic Book" w:hAnsi="Franklin Gothic Book"/>
          <w:spacing w:val="-1"/>
          <w:sz w:val="24"/>
          <w:szCs w:val="24"/>
        </w:rPr>
        <w:t>минимальных</w:t>
      </w:r>
      <w:r w:rsidRPr="00907DF6">
        <w:rPr>
          <w:rFonts w:ascii="Franklin Gothic Book" w:hAnsi="Franklin Gothic Book"/>
          <w:spacing w:val="87"/>
          <w:sz w:val="24"/>
          <w:szCs w:val="24"/>
        </w:rPr>
        <w:t xml:space="preserve"> </w:t>
      </w:r>
      <w:r w:rsidRPr="00907DF6">
        <w:rPr>
          <w:rFonts w:ascii="Franklin Gothic Book" w:hAnsi="Franklin Gothic Book"/>
          <w:spacing w:val="-1"/>
          <w:sz w:val="24"/>
          <w:szCs w:val="24"/>
        </w:rPr>
        <w:t>удельных</w:t>
      </w:r>
      <w:r w:rsidRPr="00907DF6">
        <w:rPr>
          <w:rFonts w:ascii="Franklin Gothic Book" w:hAnsi="Franklin Gothic Book"/>
          <w:spacing w:val="2"/>
          <w:sz w:val="24"/>
          <w:szCs w:val="24"/>
        </w:rPr>
        <w:t xml:space="preserve"> </w:t>
      </w:r>
      <w:r w:rsidRPr="00907DF6">
        <w:rPr>
          <w:rFonts w:ascii="Franklin Gothic Book" w:hAnsi="Franklin Gothic Book"/>
          <w:spacing w:val="-1"/>
          <w:sz w:val="24"/>
          <w:szCs w:val="24"/>
        </w:rPr>
        <w:t>затрат</w:t>
      </w:r>
      <w:r w:rsidRPr="00907DF6">
        <w:rPr>
          <w:rFonts w:ascii="Franklin Gothic Book" w:hAnsi="Franklin Gothic Book"/>
          <w:sz w:val="24"/>
          <w:szCs w:val="24"/>
        </w:rPr>
        <w:t xml:space="preserve"> </w:t>
      </w:r>
      <w:r w:rsidRPr="00907DF6">
        <w:rPr>
          <w:rFonts w:ascii="Franklin Gothic Book" w:hAnsi="Franklin Gothic Book"/>
          <w:spacing w:val="-1"/>
          <w:sz w:val="24"/>
          <w:szCs w:val="24"/>
        </w:rPr>
        <w:t>при</w:t>
      </w:r>
      <w:r w:rsidRPr="00907DF6">
        <w:rPr>
          <w:rFonts w:ascii="Franklin Gothic Book" w:hAnsi="Franklin Gothic Book"/>
          <w:spacing w:val="1"/>
          <w:sz w:val="24"/>
          <w:szCs w:val="24"/>
        </w:rPr>
        <w:t xml:space="preserve"> </w:t>
      </w:r>
      <w:r w:rsidRPr="00907DF6">
        <w:rPr>
          <w:rFonts w:ascii="Franklin Gothic Book" w:hAnsi="Franklin Gothic Book"/>
          <w:spacing w:val="-1"/>
          <w:sz w:val="24"/>
          <w:szCs w:val="24"/>
        </w:rPr>
        <w:t>действующих</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1"/>
          <w:sz w:val="24"/>
          <w:szCs w:val="24"/>
        </w:rPr>
        <w:t xml:space="preserve"> настоящее время</w:t>
      </w:r>
      <w:r w:rsidRPr="00907DF6">
        <w:rPr>
          <w:rFonts w:ascii="Franklin Gothic Book" w:hAnsi="Franklin Gothic Book"/>
          <w:sz w:val="24"/>
          <w:szCs w:val="24"/>
        </w:rPr>
        <w:t xml:space="preserve"> </w:t>
      </w:r>
      <w:r w:rsidRPr="00907DF6">
        <w:rPr>
          <w:rFonts w:ascii="Franklin Gothic Book" w:hAnsi="Franklin Gothic Book"/>
          <w:spacing w:val="-1"/>
          <w:sz w:val="24"/>
          <w:szCs w:val="24"/>
        </w:rPr>
        <w:t>ценовых</w:t>
      </w:r>
      <w:r w:rsidRPr="00907DF6">
        <w:rPr>
          <w:rFonts w:ascii="Franklin Gothic Book" w:hAnsi="Franklin Gothic Book"/>
          <w:spacing w:val="2"/>
          <w:sz w:val="24"/>
          <w:szCs w:val="24"/>
        </w:rPr>
        <w:t xml:space="preserve"> </w:t>
      </w:r>
      <w:r w:rsidRPr="00907DF6">
        <w:rPr>
          <w:rFonts w:ascii="Franklin Gothic Book" w:hAnsi="Franklin Gothic Book"/>
          <w:spacing w:val="-1"/>
          <w:sz w:val="24"/>
          <w:szCs w:val="24"/>
        </w:rPr>
        <w:t>индикаторах.</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Связь</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между</w:t>
      </w:r>
      <w:r w:rsidRPr="00907DF6">
        <w:rPr>
          <w:rFonts w:ascii="Franklin Gothic Book" w:hAnsi="Franklin Gothic Book"/>
          <w:spacing w:val="23"/>
          <w:sz w:val="24"/>
          <w:szCs w:val="24"/>
        </w:rPr>
        <w:t xml:space="preserve"> </w:t>
      </w:r>
      <w:r w:rsidRPr="00907DF6">
        <w:rPr>
          <w:rFonts w:ascii="Franklin Gothic Book" w:hAnsi="Franklin Gothic Book"/>
          <w:sz w:val="24"/>
          <w:szCs w:val="24"/>
        </w:rPr>
        <w:t>удельными</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затратами</w:t>
      </w:r>
      <w:r w:rsidRPr="00907DF6">
        <w:rPr>
          <w:rFonts w:ascii="Franklin Gothic Book" w:hAnsi="Franklin Gothic Book"/>
          <w:spacing w:val="24"/>
          <w:sz w:val="24"/>
          <w:szCs w:val="24"/>
        </w:rPr>
        <w:t xml:space="preserve"> </w:t>
      </w:r>
      <w:r w:rsidRPr="00907DF6">
        <w:rPr>
          <w:rFonts w:ascii="Franklin Gothic Book" w:hAnsi="Franklin Gothic Book"/>
          <w:spacing w:val="-2"/>
          <w:sz w:val="24"/>
          <w:szCs w:val="24"/>
        </w:rPr>
        <w:t>на</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производство</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22"/>
          <w:sz w:val="24"/>
          <w:szCs w:val="24"/>
        </w:rPr>
        <w:t xml:space="preserve"> </w:t>
      </w:r>
      <w:r w:rsidRPr="00907DF6">
        <w:rPr>
          <w:rFonts w:ascii="Franklin Gothic Book" w:hAnsi="Franklin Gothic Book"/>
          <w:sz w:val="24"/>
          <w:szCs w:val="24"/>
        </w:rPr>
        <w:t>транспорт</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75"/>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29"/>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29"/>
          <w:sz w:val="24"/>
          <w:szCs w:val="24"/>
        </w:rPr>
        <w:t xml:space="preserve"> </w:t>
      </w:r>
      <w:r w:rsidRPr="00907DF6">
        <w:rPr>
          <w:rFonts w:ascii="Franklin Gothic Book" w:hAnsi="Franklin Gothic Book"/>
          <w:sz w:val="24"/>
          <w:szCs w:val="24"/>
        </w:rPr>
        <w:t>радиусом теплоснабжения осуществляется с помощью следующей полуэмпирической зависим</w:t>
      </w:r>
      <w:r w:rsidRPr="00907DF6">
        <w:rPr>
          <w:rFonts w:ascii="Franklin Gothic Book" w:hAnsi="Franklin Gothic Book"/>
          <w:sz w:val="24"/>
          <w:szCs w:val="24"/>
        </w:rPr>
        <w:t>о</w:t>
      </w:r>
      <w:r w:rsidRPr="00907DF6">
        <w:rPr>
          <w:rFonts w:ascii="Franklin Gothic Book" w:hAnsi="Franklin Gothic Book"/>
          <w:sz w:val="24"/>
          <w:szCs w:val="24"/>
        </w:rPr>
        <w:t>сти:</w:t>
      </w:r>
    </w:p>
    <w:p w:rsidR="002F72D2" w:rsidRPr="00907DF6" w:rsidRDefault="002F72D2" w:rsidP="002F72D2">
      <w:pPr>
        <w:pStyle w:val="af0"/>
        <w:rPr>
          <w:rFonts w:ascii="Franklin Gothic Book" w:hAnsi="Franklin Gothic Book"/>
          <w:sz w:val="24"/>
          <w:szCs w:val="24"/>
        </w:rPr>
      </w:pPr>
      <m:oMathPara>
        <m:oMath>
          <m:r>
            <w:rPr>
              <w:rFonts w:ascii="Cambria Math" w:hAnsi="Cambria Math"/>
              <w:sz w:val="24"/>
              <w:szCs w:val="24"/>
            </w:rPr>
            <m:t>S</m:t>
          </m:r>
          <m:r>
            <m:rPr>
              <m:sty m:val="p"/>
            </m:rPr>
            <w:rPr>
              <w:rFonts w:ascii="Cambria Math" w:hAnsi="Cambria Math"/>
              <w:sz w:val="24"/>
              <w:szCs w:val="24"/>
            </w:rPr>
            <m:t>=</m:t>
          </m:r>
          <m:r>
            <w:rPr>
              <w:rFonts w:ascii="Cambria Math" w:hAnsi="Cambria Math"/>
              <w:sz w:val="24"/>
              <w:szCs w:val="24"/>
            </w:rPr>
            <m:t>b</m:t>
          </m:r>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30*</m:t>
              </m:r>
              <m:sSup>
                <m:sSupPr>
                  <m:ctrlPr>
                    <w:rPr>
                      <w:rFonts w:ascii="Cambria Math" w:hAnsi="Cambria Math"/>
                      <w:sz w:val="24"/>
                      <w:szCs w:val="24"/>
                    </w:rPr>
                  </m:ctrlPr>
                </m:sSupPr>
                <m:e>
                  <m:r>
                    <m:rPr>
                      <m:sty m:val="p"/>
                    </m:rPr>
                    <w:rPr>
                      <w:rFonts w:ascii="Cambria Math" w:hAnsi="Cambria Math"/>
                      <w:sz w:val="24"/>
                      <w:szCs w:val="24"/>
                    </w:rPr>
                    <m:t>10</m:t>
                  </m:r>
                </m:e>
                <m:sup>
                  <m:r>
                    <m:rPr>
                      <m:sty m:val="p"/>
                    </m:rPr>
                    <w:rPr>
                      <w:rFonts w:ascii="Cambria Math" w:hAnsi="Cambria Math"/>
                      <w:sz w:val="24"/>
                      <w:szCs w:val="24"/>
                    </w:rPr>
                    <m:t>8</m:t>
                  </m:r>
                </m:sup>
              </m:sSup>
              <m:r>
                <w:rPr>
                  <w:rFonts w:ascii="Cambria Math" w:hAnsi="Cambria Math"/>
                  <w:sz w:val="24"/>
                  <w:szCs w:val="24"/>
                </w:rPr>
                <m:t>φ</m:t>
              </m:r>
            </m:num>
            <m:den>
              <m:sSup>
                <m:sSupPr>
                  <m:ctrlPr>
                    <w:rPr>
                      <w:rFonts w:ascii="Cambria Math" w:hAnsi="Cambria Math"/>
                      <w:sz w:val="24"/>
                      <w:szCs w:val="24"/>
                    </w:rPr>
                  </m:ctrlPr>
                </m:sSupPr>
                <m:e>
                  <m:r>
                    <w:rPr>
                      <w:rFonts w:ascii="Cambria Math" w:hAnsi="Cambria Math"/>
                      <w:sz w:val="24"/>
                      <w:szCs w:val="24"/>
                    </w:rPr>
                    <m:t>R</m:t>
                  </m:r>
                </m:e>
                <m:sup>
                  <m:r>
                    <m:rPr>
                      <m:sty m:val="p"/>
                    </m:rPr>
                    <w:rPr>
                      <w:rFonts w:ascii="Cambria Math" w:hAnsi="Cambria Math"/>
                      <w:sz w:val="24"/>
                      <w:szCs w:val="24"/>
                    </w:rPr>
                    <m:t>2</m:t>
                  </m:r>
                </m:sup>
              </m:sSup>
              <m:r>
                <m:rPr>
                  <m:sty m:val="p"/>
                </m:rPr>
                <w:rPr>
                  <w:rFonts w:ascii="Cambria Math" w:hAnsi="Cambria Math"/>
                  <w:sz w:val="24"/>
                  <w:szCs w:val="24"/>
                </w:rPr>
                <m:t>П</m:t>
              </m:r>
            </m:den>
          </m:f>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95*</m:t>
              </m:r>
              <m:sSup>
                <m:sSupPr>
                  <m:ctrlPr>
                    <w:rPr>
                      <w:rFonts w:ascii="Cambria Math" w:hAnsi="Cambria Math"/>
                      <w:sz w:val="24"/>
                      <w:szCs w:val="24"/>
                    </w:rPr>
                  </m:ctrlPr>
                </m:sSupPr>
                <m:e>
                  <m:r>
                    <w:rPr>
                      <w:rFonts w:ascii="Cambria Math" w:hAnsi="Cambria Math"/>
                      <w:sz w:val="24"/>
                      <w:szCs w:val="24"/>
                    </w:rPr>
                    <m:t>R</m:t>
                  </m:r>
                </m:e>
                <m:sup>
                  <m:r>
                    <m:rPr>
                      <m:sty m:val="p"/>
                    </m:rPr>
                    <w:rPr>
                      <w:rFonts w:ascii="Cambria Math" w:hAnsi="Cambria Math"/>
                      <w:sz w:val="24"/>
                      <w:szCs w:val="24"/>
                    </w:rPr>
                    <m:t>0.86</m:t>
                  </m:r>
                </m:sup>
              </m:sSup>
              <m:sSup>
                <m:sSupPr>
                  <m:ctrlPr>
                    <w:rPr>
                      <w:rFonts w:ascii="Cambria Math" w:hAnsi="Cambria Math"/>
                      <w:sz w:val="24"/>
                      <w:szCs w:val="24"/>
                    </w:rPr>
                  </m:ctrlPr>
                </m:sSupPr>
                <m:e>
                  <m:r>
                    <w:rPr>
                      <w:rFonts w:ascii="Cambria Math" w:hAnsi="Cambria Math"/>
                      <w:sz w:val="24"/>
                      <w:szCs w:val="24"/>
                    </w:rPr>
                    <m:t>B</m:t>
                  </m:r>
                </m:e>
                <m:sup>
                  <m:r>
                    <m:rPr>
                      <m:sty m:val="p"/>
                    </m:rPr>
                    <w:rPr>
                      <w:rFonts w:ascii="Cambria Math" w:hAnsi="Cambria Math"/>
                      <w:sz w:val="24"/>
                      <w:szCs w:val="24"/>
                    </w:rPr>
                    <m:t>0.26</m:t>
                  </m:r>
                </m:sup>
              </m:sSup>
              <m:r>
                <w:rPr>
                  <w:rFonts w:ascii="Cambria Math" w:hAnsi="Cambria Math"/>
                  <w:sz w:val="24"/>
                  <w:szCs w:val="24"/>
                </w:rPr>
                <m:t>s</m:t>
              </m:r>
            </m:num>
            <m:den>
              <m:sSup>
                <m:sSupPr>
                  <m:ctrlPr>
                    <w:rPr>
                      <w:rFonts w:ascii="Cambria Math" w:hAnsi="Cambria Math"/>
                      <w:sz w:val="24"/>
                      <w:szCs w:val="24"/>
                    </w:rPr>
                  </m:ctrlPr>
                </m:sSupPr>
                <m:e>
                  <m:r>
                    <m:rPr>
                      <m:sty m:val="p"/>
                    </m:rPr>
                    <w:rPr>
                      <w:rFonts w:ascii="Cambria Math" w:hAnsi="Cambria Math"/>
                      <w:sz w:val="24"/>
                      <w:szCs w:val="24"/>
                    </w:rPr>
                    <m:t>П</m:t>
                  </m:r>
                </m:e>
                <m:sup>
                  <m:r>
                    <m:rPr>
                      <m:sty m:val="p"/>
                    </m:rPr>
                    <w:rPr>
                      <w:rFonts w:ascii="Cambria Math" w:hAnsi="Cambria Math"/>
                      <w:sz w:val="24"/>
                      <w:szCs w:val="24"/>
                    </w:rPr>
                    <m:t>0,62</m:t>
                  </m:r>
                </m:sup>
              </m:sSup>
              <m:sSup>
                <m:sSupPr>
                  <m:ctrlPr>
                    <w:rPr>
                      <w:rFonts w:ascii="Cambria Math" w:hAnsi="Cambria Math"/>
                      <w:sz w:val="24"/>
                      <w:szCs w:val="24"/>
                    </w:rPr>
                  </m:ctrlPr>
                </m:sSupPr>
                <m:e>
                  <m:r>
                    <w:rPr>
                      <w:rFonts w:ascii="Cambria Math" w:hAnsi="Cambria Math"/>
                      <w:sz w:val="24"/>
                      <w:szCs w:val="24"/>
                    </w:rPr>
                    <m:t>H</m:t>
                  </m:r>
                </m:e>
                <m:sup>
                  <m:r>
                    <m:rPr>
                      <m:sty m:val="p"/>
                    </m:rPr>
                    <w:rPr>
                      <w:rFonts w:ascii="Cambria Math" w:hAnsi="Cambria Math"/>
                      <w:sz w:val="24"/>
                      <w:szCs w:val="24"/>
                    </w:rPr>
                    <m:t>0.19</m:t>
                  </m:r>
                </m:sup>
              </m:sSup>
              <m:r>
                <m:rPr>
                  <m:sty m:val="p"/>
                </m:rPr>
                <w:rPr>
                  <w:rFonts w:ascii="Cambria Math" w:hAnsi="Cambria Math"/>
                  <w:spacing w:val="-1"/>
                  <w:sz w:val="24"/>
                  <w:szCs w:val="24"/>
                </w:rPr>
                <m:t xml:space="preserve"> </m:t>
              </m:r>
              <m:sSup>
                <m:sSupPr>
                  <m:ctrlPr>
                    <w:rPr>
                      <w:rFonts w:ascii="Cambria Math" w:hAnsi="Cambria Math"/>
                      <w:spacing w:val="-1"/>
                      <w:sz w:val="24"/>
                      <w:szCs w:val="24"/>
                    </w:rPr>
                  </m:ctrlPr>
                </m:sSupPr>
                <m:e>
                  <m:r>
                    <m:rPr>
                      <m:sty m:val="p"/>
                    </m:rPr>
                    <w:rPr>
                      <w:rFonts w:ascii="Cambria Math" w:hAnsi="Cambria Math"/>
                      <w:sz w:val="24"/>
                      <w:szCs w:val="24"/>
                    </w:rPr>
                    <m:t>Δ</m:t>
                  </m:r>
                  <m:r>
                    <w:rPr>
                      <w:rFonts w:ascii="Cambria Math" w:hAnsi="Cambria Math"/>
                      <w:sz w:val="24"/>
                      <w:szCs w:val="24"/>
                    </w:rPr>
                    <m:t>τ</m:t>
                  </m:r>
                  <m:r>
                    <m:rPr>
                      <m:sty m:val="p"/>
                    </m:rPr>
                    <w:rPr>
                      <w:rFonts w:ascii="Cambria Math" w:hAnsi="Cambria Math"/>
                      <w:spacing w:val="-1"/>
                      <w:sz w:val="24"/>
                      <w:szCs w:val="24"/>
                    </w:rPr>
                    <m:t xml:space="preserve"> </m:t>
                  </m:r>
                </m:e>
                <m:sup>
                  <m:r>
                    <m:rPr>
                      <m:sty m:val="p"/>
                    </m:rPr>
                    <w:rPr>
                      <w:rFonts w:ascii="Cambria Math" w:hAnsi="Cambria Math"/>
                      <w:spacing w:val="-1"/>
                      <w:sz w:val="24"/>
                      <w:szCs w:val="24"/>
                    </w:rPr>
                    <m:t>0.38</m:t>
                  </m:r>
                </m:sup>
              </m:sSup>
            </m:den>
          </m:f>
        </m:oMath>
      </m:oMathPara>
    </w:p>
    <w:p w:rsidR="002F72D2" w:rsidRPr="00907DF6" w:rsidRDefault="002F72D2" w:rsidP="002F72D2">
      <w:pPr>
        <w:spacing w:before="4"/>
        <w:ind w:firstLine="709"/>
        <w:jc w:val="both"/>
        <w:rPr>
          <w:rFonts w:ascii="Franklin Gothic Book" w:hAnsi="Franklin Gothic Book"/>
        </w:rPr>
      </w:pP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i/>
          <w:sz w:val="24"/>
          <w:szCs w:val="24"/>
        </w:rPr>
        <w:t>R</w:t>
      </w:r>
      <w:r w:rsidRPr="00907DF6">
        <w:rPr>
          <w:rFonts w:ascii="Franklin Gothic Book" w:hAnsi="Franklin Gothic Book"/>
          <w:i/>
          <w:spacing w:val="19"/>
          <w:sz w:val="24"/>
          <w:szCs w:val="24"/>
        </w:rPr>
        <w:t xml:space="preserve"> </w:t>
      </w:r>
      <w:r w:rsidRPr="00907DF6">
        <w:rPr>
          <w:rFonts w:ascii="Franklin Gothic Book" w:hAnsi="Franklin Gothic Book"/>
          <w:sz w:val="24"/>
          <w:szCs w:val="24"/>
        </w:rPr>
        <w:t>-</w:t>
      </w:r>
      <w:r w:rsidRPr="00907DF6">
        <w:rPr>
          <w:rFonts w:ascii="Franklin Gothic Book" w:hAnsi="Franklin Gothic Book"/>
          <w:spacing w:val="18"/>
          <w:sz w:val="24"/>
          <w:szCs w:val="24"/>
        </w:rPr>
        <w:t xml:space="preserve"> </w:t>
      </w:r>
      <w:r w:rsidRPr="00907DF6">
        <w:rPr>
          <w:rFonts w:ascii="Franklin Gothic Book" w:hAnsi="Franklin Gothic Book"/>
          <w:spacing w:val="-1"/>
          <w:sz w:val="24"/>
          <w:szCs w:val="24"/>
        </w:rPr>
        <w:t>радиус</w:t>
      </w:r>
      <w:r w:rsidRPr="00907DF6">
        <w:rPr>
          <w:rFonts w:ascii="Franklin Gothic Book" w:hAnsi="Franklin Gothic Book"/>
          <w:spacing w:val="19"/>
          <w:sz w:val="24"/>
          <w:szCs w:val="24"/>
        </w:rPr>
        <w:t xml:space="preserve"> </w:t>
      </w:r>
      <w:r w:rsidRPr="00907DF6">
        <w:rPr>
          <w:rFonts w:ascii="Franklin Gothic Book" w:hAnsi="Franklin Gothic Book"/>
          <w:spacing w:val="-1"/>
          <w:sz w:val="24"/>
          <w:szCs w:val="24"/>
        </w:rPr>
        <w:t>действия</w:t>
      </w:r>
      <w:r w:rsidRPr="00907DF6">
        <w:rPr>
          <w:rFonts w:ascii="Franklin Gothic Book" w:hAnsi="Franklin Gothic Book"/>
          <w:spacing w:val="21"/>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сети</w:t>
      </w:r>
      <w:r w:rsidRPr="00907DF6">
        <w:rPr>
          <w:rFonts w:ascii="Franklin Gothic Book" w:hAnsi="Franklin Gothic Book"/>
          <w:spacing w:val="19"/>
          <w:sz w:val="24"/>
          <w:szCs w:val="24"/>
        </w:rPr>
        <w:t xml:space="preserve"> </w:t>
      </w:r>
      <w:r w:rsidRPr="00907DF6">
        <w:rPr>
          <w:rFonts w:ascii="Franklin Gothic Book" w:hAnsi="Franklin Gothic Book"/>
          <w:spacing w:val="-1"/>
          <w:sz w:val="24"/>
          <w:szCs w:val="24"/>
        </w:rPr>
        <w:t>(длина</w:t>
      </w:r>
      <w:r w:rsidRPr="00907DF6">
        <w:rPr>
          <w:rFonts w:ascii="Franklin Gothic Book" w:hAnsi="Franklin Gothic Book"/>
          <w:spacing w:val="20"/>
          <w:sz w:val="24"/>
          <w:szCs w:val="24"/>
        </w:rPr>
        <w:t xml:space="preserve"> </w:t>
      </w:r>
      <w:r w:rsidRPr="00907DF6">
        <w:rPr>
          <w:rFonts w:ascii="Franklin Gothic Book" w:hAnsi="Franklin Gothic Book"/>
          <w:spacing w:val="-1"/>
          <w:sz w:val="24"/>
          <w:szCs w:val="24"/>
        </w:rPr>
        <w:t>главной</w:t>
      </w:r>
      <w:r w:rsidRPr="00907DF6">
        <w:rPr>
          <w:rFonts w:ascii="Franklin Gothic Book" w:hAnsi="Franklin Gothic Book"/>
          <w:spacing w:val="19"/>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19"/>
          <w:sz w:val="24"/>
          <w:szCs w:val="24"/>
        </w:rPr>
        <w:t xml:space="preserve"> </w:t>
      </w:r>
      <w:r w:rsidRPr="00907DF6">
        <w:rPr>
          <w:rFonts w:ascii="Franklin Gothic Book" w:hAnsi="Franklin Gothic Book"/>
          <w:spacing w:val="-1"/>
          <w:sz w:val="24"/>
          <w:szCs w:val="24"/>
        </w:rPr>
        <w:t>магистрали</w:t>
      </w:r>
      <w:r w:rsidRPr="00907DF6">
        <w:rPr>
          <w:rFonts w:ascii="Franklin Gothic Book" w:hAnsi="Franklin Gothic Book"/>
          <w:spacing w:val="19"/>
          <w:sz w:val="24"/>
          <w:szCs w:val="24"/>
        </w:rPr>
        <w:t xml:space="preserve"> </w:t>
      </w:r>
      <w:r w:rsidRPr="00907DF6">
        <w:rPr>
          <w:rFonts w:ascii="Franklin Gothic Book" w:hAnsi="Franklin Gothic Book"/>
          <w:spacing w:val="2"/>
          <w:sz w:val="24"/>
          <w:szCs w:val="24"/>
        </w:rPr>
        <w:t>са</w:t>
      </w:r>
      <w:r w:rsidRPr="00907DF6">
        <w:rPr>
          <w:rFonts w:ascii="Franklin Gothic Book" w:hAnsi="Franklin Gothic Book"/>
          <w:spacing w:val="-1"/>
          <w:sz w:val="24"/>
          <w:szCs w:val="24"/>
        </w:rPr>
        <w:t>мого</w:t>
      </w:r>
      <w:r w:rsidRPr="00907DF6">
        <w:rPr>
          <w:rFonts w:ascii="Franklin Gothic Book" w:hAnsi="Franklin Gothic Book"/>
          <w:sz w:val="24"/>
          <w:szCs w:val="24"/>
        </w:rPr>
        <w:t xml:space="preserve"> </w:t>
      </w:r>
      <w:r w:rsidRPr="00907DF6">
        <w:rPr>
          <w:rFonts w:ascii="Franklin Gothic Book" w:hAnsi="Franklin Gothic Book"/>
          <w:spacing w:val="-1"/>
          <w:sz w:val="24"/>
          <w:szCs w:val="24"/>
        </w:rPr>
        <w:t>прот</w:t>
      </w:r>
      <w:r w:rsidRPr="00907DF6">
        <w:rPr>
          <w:rFonts w:ascii="Franklin Gothic Book" w:hAnsi="Franklin Gothic Book"/>
          <w:spacing w:val="-1"/>
          <w:sz w:val="24"/>
          <w:szCs w:val="24"/>
        </w:rPr>
        <w:t>я</w:t>
      </w:r>
      <w:r w:rsidRPr="00907DF6">
        <w:rPr>
          <w:rFonts w:ascii="Franklin Gothic Book" w:hAnsi="Franklin Gothic Book"/>
          <w:spacing w:val="-1"/>
          <w:sz w:val="24"/>
          <w:szCs w:val="24"/>
        </w:rPr>
        <w:t>женного</w:t>
      </w:r>
      <w:r w:rsidRPr="00907DF6">
        <w:rPr>
          <w:rFonts w:ascii="Franklin Gothic Book" w:hAnsi="Franklin Gothic Book"/>
          <w:sz w:val="24"/>
          <w:szCs w:val="24"/>
        </w:rPr>
        <w:t xml:space="preserve"> </w:t>
      </w:r>
      <w:r w:rsidRPr="00907DF6">
        <w:rPr>
          <w:rFonts w:ascii="Franklin Gothic Book" w:hAnsi="Franklin Gothic Book"/>
          <w:spacing w:val="-1"/>
          <w:sz w:val="24"/>
          <w:szCs w:val="24"/>
        </w:rPr>
        <w:t>вывода</w:t>
      </w:r>
      <w:r w:rsidRPr="00907DF6">
        <w:rPr>
          <w:rFonts w:ascii="Franklin Gothic Book" w:hAnsi="Franklin Gothic Book"/>
          <w:sz w:val="24"/>
          <w:szCs w:val="24"/>
        </w:rPr>
        <w:t xml:space="preserve"> от</w:t>
      </w:r>
      <w:r w:rsidRPr="00907DF6">
        <w:rPr>
          <w:rFonts w:ascii="Franklin Gothic Book" w:hAnsi="Franklin Gothic Book"/>
          <w:spacing w:val="-2"/>
          <w:sz w:val="24"/>
          <w:szCs w:val="24"/>
        </w:rPr>
        <w:t xml:space="preserve"> </w:t>
      </w:r>
      <w:r w:rsidRPr="00907DF6">
        <w:rPr>
          <w:rFonts w:ascii="Franklin Gothic Book" w:hAnsi="Franklin Gothic Book"/>
          <w:spacing w:val="-1"/>
          <w:sz w:val="24"/>
          <w:szCs w:val="24"/>
        </w:rPr>
        <w:t>источника),</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км;</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i/>
          <w:sz w:val="24"/>
          <w:szCs w:val="24"/>
        </w:rPr>
        <w:t>H</w:t>
      </w:r>
      <w:r w:rsidRPr="00907DF6">
        <w:rPr>
          <w:rFonts w:ascii="Franklin Gothic Book" w:hAnsi="Franklin Gothic Book"/>
          <w:i/>
          <w:spacing w:val="14"/>
          <w:sz w:val="24"/>
          <w:szCs w:val="24"/>
        </w:rPr>
        <w:t xml:space="preserve"> </w:t>
      </w:r>
      <w:r w:rsidRPr="00907DF6">
        <w:rPr>
          <w:rFonts w:ascii="Franklin Gothic Book" w:hAnsi="Franklin Gothic Book"/>
          <w:sz w:val="24"/>
          <w:szCs w:val="24"/>
        </w:rPr>
        <w:t>-</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потеря</w:t>
      </w:r>
      <w:r w:rsidRPr="00907DF6">
        <w:rPr>
          <w:rFonts w:ascii="Franklin Gothic Book" w:hAnsi="Franklin Gothic Book"/>
          <w:spacing w:val="14"/>
          <w:sz w:val="24"/>
          <w:szCs w:val="24"/>
        </w:rPr>
        <w:t xml:space="preserve"> </w:t>
      </w:r>
      <w:r w:rsidRPr="00907DF6">
        <w:rPr>
          <w:rFonts w:ascii="Franklin Gothic Book" w:hAnsi="Franklin Gothic Book"/>
          <w:spacing w:val="-1"/>
          <w:sz w:val="24"/>
          <w:szCs w:val="24"/>
        </w:rPr>
        <w:t>напора</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на</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трение</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при</w:t>
      </w:r>
      <w:r w:rsidRPr="00907DF6">
        <w:rPr>
          <w:rFonts w:ascii="Franklin Gothic Book" w:hAnsi="Franklin Gothic Book"/>
          <w:spacing w:val="15"/>
          <w:sz w:val="24"/>
          <w:szCs w:val="24"/>
        </w:rPr>
        <w:t xml:space="preserve"> </w:t>
      </w:r>
      <w:r w:rsidRPr="00907DF6">
        <w:rPr>
          <w:rFonts w:ascii="Franklin Gothic Book" w:hAnsi="Franklin Gothic Book"/>
          <w:spacing w:val="-1"/>
          <w:sz w:val="24"/>
          <w:szCs w:val="24"/>
        </w:rPr>
        <w:t>транспорте</w:t>
      </w:r>
      <w:r w:rsidRPr="00907DF6">
        <w:rPr>
          <w:rFonts w:ascii="Franklin Gothic Book" w:hAnsi="Franklin Gothic Book"/>
          <w:spacing w:val="15"/>
          <w:sz w:val="24"/>
          <w:szCs w:val="24"/>
        </w:rPr>
        <w:t xml:space="preserve"> </w:t>
      </w:r>
      <w:r w:rsidRPr="00907DF6">
        <w:rPr>
          <w:rFonts w:ascii="Franklin Gothic Book" w:hAnsi="Franklin Gothic Book"/>
          <w:spacing w:val="-1"/>
          <w:sz w:val="24"/>
          <w:szCs w:val="24"/>
        </w:rPr>
        <w:t>теплоносителя</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12"/>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14"/>
          <w:sz w:val="24"/>
          <w:szCs w:val="24"/>
        </w:rPr>
        <w:t xml:space="preserve"> </w:t>
      </w:r>
      <w:r w:rsidRPr="00907DF6">
        <w:rPr>
          <w:rFonts w:ascii="Franklin Gothic Book" w:hAnsi="Franklin Gothic Book"/>
          <w:spacing w:val="2"/>
          <w:sz w:val="24"/>
          <w:szCs w:val="24"/>
        </w:rPr>
        <w:t>ма</w:t>
      </w:r>
      <w:r w:rsidRPr="00907DF6">
        <w:rPr>
          <w:rFonts w:ascii="Franklin Gothic Book" w:hAnsi="Franklin Gothic Book"/>
          <w:spacing w:val="-1"/>
          <w:sz w:val="24"/>
          <w:szCs w:val="24"/>
        </w:rPr>
        <w:t>гистрали,</w:t>
      </w:r>
      <w:r w:rsidRPr="00907DF6">
        <w:rPr>
          <w:rFonts w:ascii="Franklin Gothic Book" w:hAnsi="Franklin Gothic Book"/>
          <w:sz w:val="24"/>
          <w:szCs w:val="24"/>
        </w:rPr>
        <w:t xml:space="preserve">            м </w:t>
      </w:r>
      <w:r w:rsidRPr="00907DF6">
        <w:rPr>
          <w:rFonts w:ascii="Franklin Gothic Book" w:hAnsi="Franklin Gothic Book"/>
          <w:spacing w:val="-1"/>
          <w:sz w:val="24"/>
          <w:szCs w:val="24"/>
        </w:rPr>
        <w:t>вод.</w:t>
      </w:r>
      <w:r w:rsidRPr="00907DF6">
        <w:rPr>
          <w:rFonts w:ascii="Franklin Gothic Book" w:hAnsi="Franklin Gothic Book"/>
          <w:sz w:val="24"/>
          <w:szCs w:val="24"/>
        </w:rPr>
        <w:t xml:space="preserve"> ст.;</w:t>
      </w:r>
    </w:p>
    <w:p w:rsidR="002F72D2" w:rsidRPr="00907DF6" w:rsidRDefault="002F72D2" w:rsidP="002F72D2">
      <w:pPr>
        <w:spacing w:before="4"/>
        <w:ind w:firstLine="709"/>
        <w:jc w:val="both"/>
        <w:rPr>
          <w:rFonts w:ascii="Franklin Gothic Book" w:hAnsi="Franklin Gothic Book"/>
        </w:rPr>
      </w:pP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i/>
          <w:sz w:val="24"/>
          <w:szCs w:val="24"/>
        </w:rPr>
        <w:t>b</w:t>
      </w:r>
      <w:r w:rsidRPr="00907DF6">
        <w:rPr>
          <w:rFonts w:ascii="Franklin Gothic Book" w:hAnsi="Franklin Gothic Book"/>
          <w:i/>
          <w:spacing w:val="6"/>
          <w:sz w:val="24"/>
          <w:szCs w:val="24"/>
        </w:rPr>
        <w:t xml:space="preserve"> </w:t>
      </w:r>
      <w:r w:rsidRPr="00907DF6">
        <w:rPr>
          <w:rFonts w:ascii="Franklin Gothic Book" w:hAnsi="Franklin Gothic Book"/>
          <w:sz w:val="24"/>
          <w:szCs w:val="24"/>
        </w:rPr>
        <w:t xml:space="preserve">- </w:t>
      </w:r>
      <w:r w:rsidRPr="00907DF6">
        <w:rPr>
          <w:rFonts w:ascii="Franklin Gothic Book" w:hAnsi="Franklin Gothic Book"/>
          <w:spacing w:val="9"/>
          <w:sz w:val="24"/>
          <w:szCs w:val="24"/>
        </w:rPr>
        <w:t xml:space="preserve"> </w:t>
      </w:r>
      <w:r w:rsidRPr="00907DF6">
        <w:rPr>
          <w:rFonts w:ascii="Franklin Gothic Book" w:hAnsi="Franklin Gothic Book"/>
          <w:spacing w:val="-1"/>
          <w:sz w:val="24"/>
          <w:szCs w:val="24"/>
        </w:rPr>
        <w:t>эмпирический</w:t>
      </w:r>
      <w:r w:rsidRPr="00907DF6">
        <w:rPr>
          <w:rFonts w:ascii="Franklin Gothic Book" w:hAnsi="Franklin Gothic Book"/>
          <w:spacing w:val="2"/>
          <w:sz w:val="24"/>
          <w:szCs w:val="24"/>
        </w:rPr>
        <w:t xml:space="preserve"> </w:t>
      </w:r>
      <w:r w:rsidRPr="00907DF6">
        <w:rPr>
          <w:rFonts w:ascii="Franklin Gothic Book" w:hAnsi="Franklin Gothic Book"/>
          <w:spacing w:val="-1"/>
          <w:sz w:val="24"/>
          <w:szCs w:val="24"/>
        </w:rPr>
        <w:t>коэффициент</w:t>
      </w:r>
      <w:r w:rsidRPr="00907DF6">
        <w:rPr>
          <w:rFonts w:ascii="Franklin Gothic Book" w:hAnsi="Franklin Gothic Book"/>
          <w:spacing w:val="5"/>
          <w:sz w:val="24"/>
          <w:szCs w:val="24"/>
        </w:rPr>
        <w:t xml:space="preserve"> </w:t>
      </w:r>
      <w:r w:rsidRPr="00907DF6">
        <w:rPr>
          <w:rFonts w:ascii="Franklin Gothic Book" w:hAnsi="Franklin Gothic Book"/>
          <w:spacing w:val="-1"/>
          <w:sz w:val="24"/>
          <w:szCs w:val="24"/>
        </w:rPr>
        <w:t>удельных</w:t>
      </w:r>
      <w:r w:rsidRPr="00907DF6">
        <w:rPr>
          <w:rFonts w:ascii="Franklin Gothic Book" w:hAnsi="Franklin Gothic Book"/>
          <w:spacing w:val="5"/>
          <w:sz w:val="24"/>
          <w:szCs w:val="24"/>
        </w:rPr>
        <w:t xml:space="preserve"> </w:t>
      </w:r>
      <w:r w:rsidRPr="00907DF6">
        <w:rPr>
          <w:rFonts w:ascii="Franklin Gothic Book" w:hAnsi="Franklin Gothic Book"/>
          <w:sz w:val="24"/>
          <w:szCs w:val="24"/>
        </w:rPr>
        <w:t>затрат</w:t>
      </w:r>
      <w:r w:rsidRPr="00907DF6">
        <w:rPr>
          <w:rFonts w:ascii="Franklin Gothic Book" w:hAnsi="Franklin Gothic Book"/>
          <w:spacing w:val="5"/>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2"/>
          <w:sz w:val="24"/>
          <w:szCs w:val="24"/>
        </w:rPr>
        <w:t xml:space="preserve"> </w:t>
      </w:r>
      <w:r w:rsidRPr="00907DF6">
        <w:rPr>
          <w:rFonts w:ascii="Franklin Gothic Book" w:hAnsi="Franklin Gothic Book"/>
          <w:spacing w:val="-1"/>
          <w:sz w:val="24"/>
          <w:szCs w:val="24"/>
        </w:rPr>
        <w:t>единицу</w:t>
      </w:r>
      <w:r w:rsidRPr="00907DF6">
        <w:rPr>
          <w:rFonts w:ascii="Franklin Gothic Book" w:hAnsi="Franklin Gothic Book"/>
          <w:spacing w:val="2"/>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5"/>
          <w:sz w:val="24"/>
          <w:szCs w:val="24"/>
        </w:rPr>
        <w:t xml:space="preserve"> </w:t>
      </w:r>
      <w:r w:rsidRPr="00907DF6">
        <w:rPr>
          <w:rFonts w:ascii="Franklin Gothic Book" w:hAnsi="Franklin Gothic Book"/>
          <w:spacing w:val="1"/>
          <w:sz w:val="24"/>
          <w:szCs w:val="24"/>
        </w:rPr>
        <w:t>мощно</w:t>
      </w:r>
      <w:r w:rsidRPr="00907DF6">
        <w:rPr>
          <w:rFonts w:ascii="Franklin Gothic Book" w:hAnsi="Franklin Gothic Book"/>
          <w:sz w:val="24"/>
          <w:szCs w:val="24"/>
        </w:rPr>
        <w:t xml:space="preserve">сти </w:t>
      </w:r>
      <w:r w:rsidRPr="00907DF6">
        <w:rPr>
          <w:rFonts w:ascii="Franklin Gothic Book" w:hAnsi="Franklin Gothic Book"/>
          <w:spacing w:val="-1"/>
          <w:sz w:val="24"/>
          <w:szCs w:val="24"/>
        </w:rPr>
        <w:t>котел</w:t>
      </w:r>
      <w:r w:rsidRPr="00907DF6">
        <w:rPr>
          <w:rFonts w:ascii="Franklin Gothic Book" w:hAnsi="Franklin Gothic Book"/>
          <w:spacing w:val="-1"/>
          <w:sz w:val="24"/>
          <w:szCs w:val="24"/>
        </w:rPr>
        <w:t>ь</w:t>
      </w:r>
      <w:r w:rsidRPr="00907DF6">
        <w:rPr>
          <w:rFonts w:ascii="Franklin Gothic Book" w:hAnsi="Franklin Gothic Book"/>
          <w:spacing w:val="-1"/>
          <w:sz w:val="24"/>
          <w:szCs w:val="24"/>
        </w:rPr>
        <w:t>ной,</w:t>
      </w:r>
      <w:r w:rsidRPr="00907DF6">
        <w:rPr>
          <w:rFonts w:ascii="Franklin Gothic Book" w:hAnsi="Franklin Gothic Book"/>
          <w:sz w:val="24"/>
          <w:szCs w:val="24"/>
        </w:rPr>
        <w:t xml:space="preserve"> </w:t>
      </w:r>
      <w:r w:rsidRPr="00907DF6">
        <w:rPr>
          <w:rFonts w:ascii="Franklin Gothic Book" w:hAnsi="Franklin Gothic Book"/>
          <w:spacing w:val="-1"/>
          <w:sz w:val="24"/>
          <w:szCs w:val="24"/>
        </w:rPr>
        <w:t>руб./Гкал/ч;</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i/>
          <w:sz w:val="24"/>
          <w:szCs w:val="24"/>
        </w:rPr>
        <w:t xml:space="preserve">s </w:t>
      </w:r>
      <w:r w:rsidRPr="00907DF6">
        <w:rPr>
          <w:rFonts w:ascii="Franklin Gothic Book" w:hAnsi="Franklin Gothic Book"/>
          <w:sz w:val="24"/>
          <w:szCs w:val="24"/>
        </w:rPr>
        <w:t>- удельная стоимость материальной характеристики</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тепловой сети,</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руб./м</w:t>
      </w:r>
      <w:r w:rsidRPr="00907DF6">
        <w:rPr>
          <w:rFonts w:ascii="Franklin Gothic Book" w:hAnsi="Franklin Gothic Book"/>
          <w:sz w:val="24"/>
          <w:szCs w:val="24"/>
          <w:vertAlign w:val="superscript"/>
        </w:rPr>
        <w:t>2</w:t>
      </w:r>
      <w:r w:rsidRPr="00907DF6">
        <w:rPr>
          <w:rFonts w:ascii="Franklin Gothic Book" w:hAnsi="Franklin Gothic Book"/>
          <w:sz w:val="24"/>
          <w:szCs w:val="24"/>
        </w:rPr>
        <w:t>;</w:t>
      </w:r>
    </w:p>
    <w:p w:rsidR="002F72D2" w:rsidRPr="00907DF6" w:rsidRDefault="002F72D2" w:rsidP="002F72D2">
      <w:pPr>
        <w:spacing w:before="9"/>
        <w:ind w:firstLine="709"/>
        <w:jc w:val="both"/>
        <w:rPr>
          <w:rFonts w:ascii="Franklin Gothic Book" w:hAnsi="Franklin Gothic Book"/>
        </w:rPr>
      </w:pP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i/>
          <w:sz w:val="24"/>
          <w:szCs w:val="24"/>
        </w:rPr>
        <w:t>B</w:t>
      </w:r>
      <w:r w:rsidRPr="00907DF6">
        <w:rPr>
          <w:rFonts w:ascii="Franklin Gothic Book" w:hAnsi="Franklin Gothic Book"/>
          <w:i/>
          <w:spacing w:val="18"/>
          <w:sz w:val="24"/>
          <w:szCs w:val="24"/>
        </w:rPr>
        <w:t xml:space="preserve"> </w:t>
      </w:r>
      <w:r w:rsidRPr="00907DF6">
        <w:rPr>
          <w:rFonts w:ascii="Franklin Gothic Book" w:hAnsi="Franklin Gothic Book"/>
          <w:sz w:val="24"/>
          <w:szCs w:val="24"/>
        </w:rPr>
        <w:t>–</w:t>
      </w:r>
      <w:r w:rsidRPr="00907DF6">
        <w:rPr>
          <w:rFonts w:ascii="Franklin Gothic Book" w:hAnsi="Franklin Gothic Book"/>
          <w:spacing w:val="18"/>
          <w:sz w:val="24"/>
          <w:szCs w:val="24"/>
        </w:rPr>
        <w:t xml:space="preserve"> </w:t>
      </w:r>
      <w:r w:rsidRPr="00907DF6">
        <w:rPr>
          <w:rFonts w:ascii="Franklin Gothic Book" w:hAnsi="Franklin Gothic Book"/>
          <w:spacing w:val="-1"/>
          <w:sz w:val="24"/>
          <w:szCs w:val="24"/>
        </w:rPr>
        <w:t>среднее</w:t>
      </w:r>
      <w:r w:rsidRPr="00907DF6">
        <w:rPr>
          <w:rFonts w:ascii="Franklin Gothic Book" w:hAnsi="Franklin Gothic Book"/>
          <w:spacing w:val="17"/>
          <w:sz w:val="24"/>
          <w:szCs w:val="24"/>
        </w:rPr>
        <w:t xml:space="preserve"> </w:t>
      </w:r>
      <w:r w:rsidRPr="00907DF6">
        <w:rPr>
          <w:rFonts w:ascii="Franklin Gothic Book" w:hAnsi="Franklin Gothic Book"/>
          <w:spacing w:val="-1"/>
          <w:sz w:val="24"/>
          <w:szCs w:val="24"/>
        </w:rPr>
        <w:t>число</w:t>
      </w:r>
      <w:r w:rsidRPr="00907DF6">
        <w:rPr>
          <w:rFonts w:ascii="Franklin Gothic Book" w:hAnsi="Franklin Gothic Book"/>
          <w:spacing w:val="15"/>
          <w:sz w:val="24"/>
          <w:szCs w:val="24"/>
        </w:rPr>
        <w:t xml:space="preserve"> </w:t>
      </w:r>
      <w:r w:rsidRPr="00907DF6">
        <w:rPr>
          <w:rFonts w:ascii="Franklin Gothic Book" w:hAnsi="Franklin Gothic Book"/>
          <w:spacing w:val="-1"/>
          <w:sz w:val="24"/>
          <w:szCs w:val="24"/>
        </w:rPr>
        <w:t>абонентов</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на</w:t>
      </w:r>
      <w:r w:rsidRPr="00907DF6">
        <w:rPr>
          <w:rFonts w:ascii="Franklin Gothic Book" w:hAnsi="Franklin Gothic Book"/>
          <w:spacing w:val="15"/>
          <w:sz w:val="24"/>
          <w:szCs w:val="24"/>
        </w:rPr>
        <w:t xml:space="preserve"> </w:t>
      </w:r>
      <w:r w:rsidRPr="00907DF6">
        <w:rPr>
          <w:rFonts w:ascii="Franklin Gothic Book" w:hAnsi="Franklin Gothic Book"/>
          <w:spacing w:val="-1"/>
          <w:sz w:val="24"/>
          <w:szCs w:val="24"/>
        </w:rPr>
        <w:t>единицу</w:t>
      </w:r>
      <w:r w:rsidRPr="00907DF6">
        <w:rPr>
          <w:rFonts w:ascii="Franklin Gothic Book" w:hAnsi="Franklin Gothic Book"/>
          <w:spacing w:val="17"/>
          <w:sz w:val="24"/>
          <w:szCs w:val="24"/>
        </w:rPr>
        <w:t xml:space="preserve"> </w:t>
      </w:r>
      <w:r w:rsidRPr="00907DF6">
        <w:rPr>
          <w:rFonts w:ascii="Franklin Gothic Book" w:hAnsi="Franklin Gothic Book"/>
          <w:spacing w:val="-1"/>
          <w:sz w:val="24"/>
          <w:szCs w:val="24"/>
        </w:rPr>
        <w:t>площади</w:t>
      </w:r>
      <w:r w:rsidRPr="00907DF6">
        <w:rPr>
          <w:rFonts w:ascii="Franklin Gothic Book" w:hAnsi="Franklin Gothic Book"/>
          <w:spacing w:val="17"/>
          <w:sz w:val="24"/>
          <w:szCs w:val="24"/>
        </w:rPr>
        <w:t xml:space="preserve"> </w:t>
      </w:r>
      <w:r w:rsidRPr="00907DF6">
        <w:rPr>
          <w:rFonts w:ascii="Franklin Gothic Book" w:hAnsi="Franklin Gothic Book"/>
          <w:sz w:val="24"/>
          <w:szCs w:val="24"/>
        </w:rPr>
        <w:t>зоны</w:t>
      </w:r>
      <w:r w:rsidRPr="00907DF6">
        <w:rPr>
          <w:rFonts w:ascii="Franklin Gothic Book" w:hAnsi="Franklin Gothic Book"/>
          <w:spacing w:val="16"/>
          <w:sz w:val="24"/>
          <w:szCs w:val="24"/>
        </w:rPr>
        <w:t xml:space="preserve"> </w:t>
      </w:r>
      <w:r w:rsidRPr="00907DF6">
        <w:rPr>
          <w:rFonts w:ascii="Franklin Gothic Book" w:hAnsi="Franklin Gothic Book"/>
          <w:spacing w:val="-1"/>
          <w:sz w:val="24"/>
          <w:szCs w:val="24"/>
        </w:rPr>
        <w:t>действия</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источника</w:t>
      </w:r>
      <w:r w:rsidRPr="00907DF6">
        <w:rPr>
          <w:rFonts w:ascii="Franklin Gothic Book" w:hAnsi="Franklin Gothic Book"/>
          <w:spacing w:val="61"/>
          <w:sz w:val="24"/>
          <w:szCs w:val="24"/>
        </w:rPr>
        <w:t xml:space="preserve"> </w:t>
      </w:r>
      <w:r w:rsidRPr="00907DF6">
        <w:rPr>
          <w:rFonts w:ascii="Franklin Gothic Book" w:hAnsi="Franklin Gothic Book"/>
          <w:spacing w:val="-1"/>
          <w:sz w:val="24"/>
          <w:szCs w:val="24"/>
        </w:rPr>
        <w:t>тепл</w:t>
      </w:r>
      <w:r w:rsidRPr="00907DF6">
        <w:rPr>
          <w:rFonts w:ascii="Franklin Gothic Book" w:hAnsi="Franklin Gothic Book"/>
          <w:spacing w:val="-1"/>
          <w:sz w:val="24"/>
          <w:szCs w:val="24"/>
        </w:rPr>
        <w:t>о</w:t>
      </w:r>
      <w:r w:rsidRPr="00907DF6">
        <w:rPr>
          <w:rFonts w:ascii="Franklin Gothic Book" w:hAnsi="Franklin Gothic Book"/>
          <w:spacing w:val="-1"/>
          <w:sz w:val="24"/>
          <w:szCs w:val="24"/>
        </w:rPr>
        <w:t>снабжения,</w:t>
      </w:r>
      <w:r w:rsidRPr="00907DF6">
        <w:rPr>
          <w:rFonts w:ascii="Franklin Gothic Book" w:hAnsi="Franklin Gothic Book"/>
          <w:sz w:val="24"/>
          <w:szCs w:val="24"/>
        </w:rPr>
        <w:t xml:space="preserve"> </w:t>
      </w:r>
      <w:r w:rsidRPr="00907DF6">
        <w:rPr>
          <w:rFonts w:ascii="Franklin Gothic Book" w:hAnsi="Franklin Gothic Book"/>
          <w:spacing w:val="-1"/>
          <w:sz w:val="24"/>
          <w:szCs w:val="24"/>
        </w:rPr>
        <w:t>1/км</w:t>
      </w:r>
      <w:r w:rsidRPr="00907DF6">
        <w:rPr>
          <w:rFonts w:ascii="Franklin Gothic Book" w:hAnsi="Franklin Gothic Book"/>
          <w:spacing w:val="-1"/>
          <w:sz w:val="24"/>
          <w:szCs w:val="24"/>
          <w:vertAlign w:val="superscript"/>
        </w:rPr>
        <w:t>2</w:t>
      </w:r>
      <w:r w:rsidRPr="00907DF6">
        <w:rPr>
          <w:rFonts w:ascii="Franklin Gothic Book" w:hAnsi="Franklin Gothic Book"/>
          <w:spacing w:val="-1"/>
          <w:sz w:val="24"/>
          <w:szCs w:val="24"/>
        </w:rPr>
        <w:t>;</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i/>
          <w:sz w:val="24"/>
          <w:szCs w:val="24"/>
        </w:rPr>
        <w:t xml:space="preserve">П </w:t>
      </w:r>
      <w:r w:rsidRPr="00907DF6">
        <w:rPr>
          <w:rFonts w:ascii="Franklin Gothic Book" w:hAnsi="Franklin Gothic Book"/>
          <w:sz w:val="24"/>
          <w:szCs w:val="24"/>
        </w:rPr>
        <w:t>- теплоплотность района, Гкал/ч</w:t>
      </w:r>
      <w:r w:rsidRPr="00907DF6">
        <w:rPr>
          <w:rFonts w:ascii="Franklin Gothic Book" w:eastAsia="Symbol" w:hAnsi="Franklin Gothic Book"/>
          <w:sz w:val="24"/>
          <w:szCs w:val="24"/>
        </w:rPr>
        <w:t>/</w:t>
      </w:r>
      <w:r w:rsidRPr="00907DF6">
        <w:rPr>
          <w:rFonts w:ascii="Franklin Gothic Book" w:hAnsi="Franklin Gothic Book"/>
          <w:sz w:val="24"/>
          <w:szCs w:val="24"/>
        </w:rPr>
        <w:t>км</w:t>
      </w:r>
      <w:r w:rsidRPr="00907DF6">
        <w:rPr>
          <w:rFonts w:ascii="Franklin Gothic Book" w:hAnsi="Franklin Gothic Book"/>
          <w:sz w:val="24"/>
          <w:szCs w:val="24"/>
          <w:vertAlign w:val="superscript"/>
        </w:rPr>
        <w:t>2</w:t>
      </w:r>
      <w:r w:rsidRPr="00907DF6">
        <w:rPr>
          <w:rFonts w:ascii="Franklin Gothic Book" w:hAnsi="Franklin Gothic Book"/>
          <w:sz w:val="24"/>
          <w:szCs w:val="24"/>
        </w:rPr>
        <w:t>;</w:t>
      </w:r>
    </w:p>
    <w:p w:rsidR="002F72D2" w:rsidRPr="00907DF6" w:rsidRDefault="002F72D2" w:rsidP="002F72D2">
      <w:pPr>
        <w:spacing w:before="2"/>
        <w:ind w:firstLine="709"/>
        <w:jc w:val="both"/>
        <w:rPr>
          <w:rFonts w:ascii="Franklin Gothic Book" w:hAnsi="Franklin Gothic Book"/>
        </w:rPr>
      </w:pP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Δ</w:t>
      </w:r>
      <w:r w:rsidRPr="00907DF6">
        <w:rPr>
          <w:rFonts w:ascii="Franklin Gothic Book" w:hAnsi="Franklin Gothic Book"/>
          <w:i/>
          <w:sz w:val="24"/>
          <w:szCs w:val="24"/>
        </w:rPr>
        <w:t xml:space="preserve">τ </w:t>
      </w:r>
      <w:r w:rsidRPr="00907DF6">
        <w:rPr>
          <w:rFonts w:ascii="Franklin Gothic Book" w:hAnsi="Franklin Gothic Book"/>
          <w:sz w:val="24"/>
          <w:szCs w:val="24"/>
        </w:rPr>
        <w:t>- расчетный перепад температур теплоносителя в тепловой</w:t>
      </w:r>
      <w:r w:rsidRPr="00907DF6">
        <w:rPr>
          <w:rFonts w:ascii="Franklin Gothic Book" w:hAnsi="Franklin Gothic Book"/>
          <w:spacing w:val="-5"/>
          <w:sz w:val="24"/>
          <w:szCs w:val="24"/>
        </w:rPr>
        <w:t xml:space="preserve"> </w:t>
      </w:r>
      <w:r w:rsidRPr="00907DF6">
        <w:rPr>
          <w:rFonts w:ascii="Franklin Gothic Book" w:hAnsi="Franklin Gothic Book"/>
          <w:sz w:val="24"/>
          <w:szCs w:val="24"/>
        </w:rPr>
        <w:t>сети,</w:t>
      </w:r>
      <w:r w:rsidRPr="00907DF6">
        <w:rPr>
          <w:rFonts w:ascii="Franklin Gothic Book" w:hAnsi="Franklin Gothic Book"/>
          <w:spacing w:val="8"/>
          <w:sz w:val="24"/>
          <w:szCs w:val="24"/>
          <w:vertAlign w:val="superscript"/>
        </w:rPr>
        <w:t>0</w:t>
      </w:r>
      <w:r w:rsidRPr="00907DF6">
        <w:rPr>
          <w:rFonts w:ascii="Franklin Gothic Book" w:hAnsi="Franklin Gothic Book"/>
          <w:sz w:val="24"/>
          <w:szCs w:val="24"/>
        </w:rPr>
        <w:t>С;</w:t>
      </w:r>
    </w:p>
    <w:p w:rsidR="002F72D2" w:rsidRPr="00907DF6" w:rsidRDefault="002F72D2" w:rsidP="002F72D2">
      <w:pPr>
        <w:spacing w:before="7"/>
        <w:ind w:firstLine="709"/>
        <w:jc w:val="both"/>
        <w:rPr>
          <w:rFonts w:ascii="Franklin Gothic Book" w:hAnsi="Franklin Gothic Book"/>
        </w:rPr>
      </w:pP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i/>
          <w:sz w:val="24"/>
          <w:szCs w:val="24"/>
        </w:rPr>
        <w:t>φ</w:t>
      </w:r>
      <w:r w:rsidRPr="00907DF6">
        <w:rPr>
          <w:rFonts w:ascii="Franklin Gothic Book" w:hAnsi="Franklin Gothic Book"/>
          <w:i/>
          <w:spacing w:val="32"/>
          <w:sz w:val="24"/>
          <w:szCs w:val="24"/>
        </w:rPr>
        <w:t xml:space="preserve"> </w:t>
      </w:r>
      <w:r w:rsidRPr="00907DF6">
        <w:rPr>
          <w:rFonts w:ascii="Franklin Gothic Book" w:hAnsi="Franklin Gothic Book"/>
          <w:sz w:val="24"/>
          <w:szCs w:val="24"/>
        </w:rPr>
        <w:t>-</w:t>
      </w:r>
      <w:r w:rsidRPr="00907DF6">
        <w:rPr>
          <w:rFonts w:ascii="Franklin Gothic Book" w:hAnsi="Franklin Gothic Book"/>
          <w:spacing w:val="33"/>
          <w:sz w:val="24"/>
          <w:szCs w:val="24"/>
        </w:rPr>
        <w:t xml:space="preserve"> </w:t>
      </w:r>
      <w:r w:rsidRPr="00907DF6">
        <w:rPr>
          <w:rFonts w:ascii="Franklin Gothic Book" w:hAnsi="Franklin Gothic Book"/>
          <w:spacing w:val="-1"/>
          <w:sz w:val="24"/>
          <w:szCs w:val="24"/>
        </w:rPr>
        <w:t>поправочный</w:t>
      </w:r>
      <w:r w:rsidRPr="00907DF6">
        <w:rPr>
          <w:rFonts w:ascii="Franklin Gothic Book" w:hAnsi="Franklin Gothic Book"/>
          <w:spacing w:val="34"/>
          <w:sz w:val="24"/>
          <w:szCs w:val="24"/>
        </w:rPr>
        <w:t xml:space="preserve"> </w:t>
      </w:r>
      <w:r w:rsidRPr="00907DF6">
        <w:rPr>
          <w:rFonts w:ascii="Franklin Gothic Book" w:hAnsi="Franklin Gothic Book"/>
          <w:spacing w:val="-1"/>
          <w:sz w:val="24"/>
          <w:szCs w:val="24"/>
        </w:rPr>
        <w:t>коэффициент,</w:t>
      </w:r>
      <w:r w:rsidRPr="00907DF6">
        <w:rPr>
          <w:rFonts w:ascii="Franklin Gothic Book" w:hAnsi="Franklin Gothic Book"/>
          <w:spacing w:val="34"/>
          <w:sz w:val="24"/>
          <w:szCs w:val="24"/>
        </w:rPr>
        <w:t xml:space="preserve"> </w:t>
      </w:r>
      <w:r w:rsidRPr="00907DF6">
        <w:rPr>
          <w:rFonts w:ascii="Franklin Gothic Book" w:hAnsi="Franklin Gothic Book"/>
          <w:spacing w:val="-1"/>
          <w:sz w:val="24"/>
          <w:szCs w:val="24"/>
        </w:rPr>
        <w:t>принимаемый</w:t>
      </w:r>
      <w:r w:rsidRPr="00907DF6">
        <w:rPr>
          <w:rFonts w:ascii="Franklin Gothic Book" w:hAnsi="Franklin Gothic Book"/>
          <w:spacing w:val="33"/>
          <w:sz w:val="24"/>
          <w:szCs w:val="24"/>
        </w:rPr>
        <w:t xml:space="preserve"> </w:t>
      </w:r>
      <w:r w:rsidRPr="00907DF6">
        <w:rPr>
          <w:rFonts w:ascii="Franklin Gothic Book" w:hAnsi="Franklin Gothic Book"/>
          <w:sz w:val="24"/>
          <w:szCs w:val="24"/>
        </w:rPr>
        <w:t>равным</w:t>
      </w:r>
      <w:r w:rsidRPr="00907DF6">
        <w:rPr>
          <w:rFonts w:ascii="Franklin Gothic Book" w:hAnsi="Franklin Gothic Book"/>
          <w:spacing w:val="34"/>
          <w:sz w:val="24"/>
          <w:szCs w:val="24"/>
        </w:rPr>
        <w:t xml:space="preserve"> </w:t>
      </w:r>
      <w:r w:rsidRPr="00907DF6">
        <w:rPr>
          <w:rFonts w:ascii="Franklin Gothic Book" w:hAnsi="Franklin Gothic Book"/>
          <w:spacing w:val="-1"/>
          <w:sz w:val="24"/>
          <w:szCs w:val="24"/>
        </w:rPr>
        <w:t>1,3</w:t>
      </w:r>
      <w:r w:rsidRPr="00907DF6">
        <w:rPr>
          <w:rFonts w:ascii="Franklin Gothic Book" w:hAnsi="Franklin Gothic Book"/>
          <w:spacing w:val="35"/>
          <w:sz w:val="24"/>
          <w:szCs w:val="24"/>
        </w:rPr>
        <w:t xml:space="preserve"> </w:t>
      </w:r>
      <w:r w:rsidRPr="00907DF6">
        <w:rPr>
          <w:rFonts w:ascii="Franklin Gothic Book" w:hAnsi="Franklin Gothic Book"/>
          <w:spacing w:val="-1"/>
          <w:sz w:val="24"/>
          <w:szCs w:val="24"/>
        </w:rPr>
        <w:t>для</w:t>
      </w:r>
      <w:r w:rsidRPr="00907DF6">
        <w:rPr>
          <w:rFonts w:ascii="Franklin Gothic Book" w:hAnsi="Franklin Gothic Book"/>
          <w:spacing w:val="33"/>
          <w:sz w:val="24"/>
          <w:szCs w:val="24"/>
        </w:rPr>
        <w:t xml:space="preserve"> </w:t>
      </w:r>
      <w:r w:rsidRPr="00907DF6">
        <w:rPr>
          <w:rFonts w:ascii="Franklin Gothic Book" w:hAnsi="Franklin Gothic Book"/>
          <w:sz w:val="24"/>
          <w:szCs w:val="24"/>
        </w:rPr>
        <w:t>ТЭЦ</w:t>
      </w:r>
      <w:r w:rsidRPr="00907DF6">
        <w:rPr>
          <w:rFonts w:ascii="Franklin Gothic Book" w:hAnsi="Franklin Gothic Book"/>
          <w:spacing w:val="33"/>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34"/>
          <w:sz w:val="24"/>
          <w:szCs w:val="24"/>
        </w:rPr>
        <w:t xml:space="preserve"> </w:t>
      </w:r>
      <w:r w:rsidRPr="00907DF6">
        <w:rPr>
          <w:rFonts w:ascii="Franklin Gothic Book" w:hAnsi="Franklin Gothic Book"/>
          <w:sz w:val="24"/>
          <w:szCs w:val="24"/>
        </w:rPr>
        <w:t>1</w:t>
      </w:r>
      <w:r w:rsidRPr="00907DF6">
        <w:rPr>
          <w:rFonts w:ascii="Franklin Gothic Book" w:hAnsi="Franklin Gothic Book"/>
          <w:spacing w:val="34"/>
          <w:sz w:val="24"/>
          <w:szCs w:val="24"/>
        </w:rPr>
        <w:t xml:space="preserve"> </w:t>
      </w:r>
      <w:r w:rsidRPr="00907DF6">
        <w:rPr>
          <w:rFonts w:ascii="Franklin Gothic Book" w:hAnsi="Franklin Gothic Book"/>
          <w:spacing w:val="-1"/>
          <w:sz w:val="24"/>
          <w:szCs w:val="24"/>
        </w:rPr>
        <w:t>для</w:t>
      </w:r>
      <w:r w:rsidRPr="00907DF6">
        <w:rPr>
          <w:rFonts w:ascii="Franklin Gothic Book" w:hAnsi="Franklin Gothic Book"/>
          <w:spacing w:val="63"/>
          <w:sz w:val="24"/>
          <w:szCs w:val="24"/>
        </w:rPr>
        <w:t xml:space="preserve"> </w:t>
      </w:r>
      <w:r w:rsidRPr="00907DF6">
        <w:rPr>
          <w:rFonts w:ascii="Franklin Gothic Book" w:hAnsi="Franklin Gothic Book"/>
          <w:spacing w:val="-1"/>
          <w:sz w:val="24"/>
          <w:szCs w:val="24"/>
        </w:rPr>
        <w:t>котел</w:t>
      </w:r>
      <w:r w:rsidRPr="00907DF6">
        <w:rPr>
          <w:rFonts w:ascii="Franklin Gothic Book" w:hAnsi="Franklin Gothic Book"/>
          <w:spacing w:val="-1"/>
          <w:sz w:val="24"/>
          <w:szCs w:val="24"/>
        </w:rPr>
        <w:t>ь</w:t>
      </w:r>
      <w:r w:rsidRPr="00907DF6">
        <w:rPr>
          <w:rFonts w:ascii="Franklin Gothic Book" w:hAnsi="Franklin Gothic Book"/>
          <w:spacing w:val="-1"/>
          <w:sz w:val="24"/>
          <w:szCs w:val="24"/>
        </w:rPr>
        <w:t>ных.</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Дифференцируя</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полученное</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соотношение</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параметру</w:t>
      </w:r>
      <w:r w:rsidRPr="00907DF6">
        <w:rPr>
          <w:rFonts w:ascii="Franklin Gothic Book" w:hAnsi="Franklin Gothic Book"/>
          <w:spacing w:val="17"/>
          <w:sz w:val="24"/>
          <w:szCs w:val="24"/>
        </w:rPr>
        <w:t xml:space="preserve"> </w:t>
      </w:r>
      <w:r w:rsidRPr="00907DF6">
        <w:rPr>
          <w:rFonts w:ascii="Franklin Gothic Book" w:hAnsi="Franklin Gothic Book"/>
          <w:i/>
          <w:sz w:val="24"/>
          <w:szCs w:val="24"/>
        </w:rPr>
        <w:t xml:space="preserve">R, </w:t>
      </w:r>
      <w:r w:rsidRPr="00907DF6">
        <w:rPr>
          <w:rFonts w:ascii="Franklin Gothic Book" w:hAnsi="Franklin Gothic Book"/>
          <w:i/>
          <w:spacing w:val="39"/>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17"/>
          <w:sz w:val="24"/>
          <w:szCs w:val="24"/>
        </w:rPr>
        <w:t xml:space="preserve"> </w:t>
      </w:r>
      <w:r w:rsidRPr="00907DF6">
        <w:rPr>
          <w:rFonts w:ascii="Franklin Gothic Book" w:hAnsi="Franklin Gothic Book"/>
          <w:sz w:val="24"/>
          <w:szCs w:val="24"/>
        </w:rPr>
        <w:t>приравнивая к</w:t>
      </w:r>
      <w:r w:rsidRPr="00907DF6">
        <w:rPr>
          <w:rFonts w:ascii="Franklin Gothic Book" w:hAnsi="Franklin Gothic Book"/>
          <w:spacing w:val="43"/>
          <w:sz w:val="24"/>
          <w:szCs w:val="24"/>
        </w:rPr>
        <w:t xml:space="preserve"> </w:t>
      </w:r>
      <w:r w:rsidRPr="00907DF6">
        <w:rPr>
          <w:rFonts w:ascii="Franklin Gothic Book" w:hAnsi="Franklin Gothic Book"/>
          <w:sz w:val="24"/>
          <w:szCs w:val="24"/>
        </w:rPr>
        <w:t>нулю</w:t>
      </w:r>
      <w:r w:rsidRPr="00907DF6">
        <w:rPr>
          <w:rFonts w:ascii="Franklin Gothic Book" w:hAnsi="Franklin Gothic Book"/>
          <w:spacing w:val="45"/>
          <w:sz w:val="24"/>
          <w:szCs w:val="24"/>
        </w:rPr>
        <w:t xml:space="preserve"> </w:t>
      </w:r>
      <w:r w:rsidRPr="00907DF6">
        <w:rPr>
          <w:rFonts w:ascii="Franklin Gothic Book" w:hAnsi="Franklin Gothic Book"/>
          <w:sz w:val="24"/>
          <w:szCs w:val="24"/>
        </w:rPr>
        <w:t>производную,</w:t>
      </w:r>
      <w:r w:rsidRPr="00907DF6">
        <w:rPr>
          <w:rFonts w:ascii="Franklin Gothic Book" w:hAnsi="Franklin Gothic Book"/>
          <w:spacing w:val="46"/>
          <w:sz w:val="24"/>
          <w:szCs w:val="24"/>
        </w:rPr>
        <w:t xml:space="preserve"> </w:t>
      </w:r>
      <w:r w:rsidRPr="00907DF6">
        <w:rPr>
          <w:rFonts w:ascii="Franklin Gothic Book" w:hAnsi="Franklin Gothic Book"/>
          <w:sz w:val="24"/>
          <w:szCs w:val="24"/>
        </w:rPr>
        <w:t>можно</w:t>
      </w:r>
      <w:r w:rsidRPr="00907DF6">
        <w:rPr>
          <w:rFonts w:ascii="Franklin Gothic Book" w:hAnsi="Franklin Gothic Book"/>
          <w:spacing w:val="43"/>
          <w:sz w:val="24"/>
          <w:szCs w:val="24"/>
        </w:rPr>
        <w:t xml:space="preserve"> </w:t>
      </w:r>
      <w:r w:rsidRPr="00907DF6">
        <w:rPr>
          <w:rFonts w:ascii="Franklin Gothic Book" w:hAnsi="Franklin Gothic Book"/>
          <w:sz w:val="24"/>
          <w:szCs w:val="24"/>
        </w:rPr>
        <w:t>получить</w:t>
      </w:r>
      <w:r w:rsidRPr="00907DF6">
        <w:rPr>
          <w:rFonts w:ascii="Franklin Gothic Book" w:hAnsi="Franklin Gothic Book"/>
          <w:spacing w:val="43"/>
          <w:sz w:val="24"/>
          <w:szCs w:val="24"/>
        </w:rPr>
        <w:t xml:space="preserve"> </w:t>
      </w:r>
      <w:r w:rsidRPr="00907DF6">
        <w:rPr>
          <w:rFonts w:ascii="Franklin Gothic Book" w:hAnsi="Franklin Gothic Book"/>
          <w:sz w:val="24"/>
          <w:szCs w:val="24"/>
        </w:rPr>
        <w:t>формулу</w:t>
      </w:r>
      <w:r w:rsidRPr="00907DF6">
        <w:rPr>
          <w:rFonts w:ascii="Franklin Gothic Book" w:hAnsi="Franklin Gothic Book"/>
          <w:spacing w:val="41"/>
          <w:sz w:val="24"/>
          <w:szCs w:val="24"/>
        </w:rPr>
        <w:t xml:space="preserve"> </w:t>
      </w:r>
      <w:r w:rsidRPr="00907DF6">
        <w:rPr>
          <w:rFonts w:ascii="Franklin Gothic Book" w:hAnsi="Franklin Gothic Book"/>
          <w:sz w:val="24"/>
          <w:szCs w:val="24"/>
        </w:rPr>
        <w:t>для</w:t>
      </w:r>
      <w:r w:rsidRPr="00907DF6">
        <w:rPr>
          <w:rFonts w:ascii="Franklin Gothic Book" w:hAnsi="Franklin Gothic Book"/>
          <w:spacing w:val="43"/>
          <w:sz w:val="24"/>
          <w:szCs w:val="24"/>
        </w:rPr>
        <w:t xml:space="preserve"> </w:t>
      </w:r>
      <w:r w:rsidRPr="00907DF6">
        <w:rPr>
          <w:rFonts w:ascii="Franklin Gothic Book" w:hAnsi="Franklin Gothic Book"/>
          <w:sz w:val="24"/>
          <w:szCs w:val="24"/>
        </w:rPr>
        <w:t>определения</w:t>
      </w:r>
      <w:r w:rsidRPr="00907DF6">
        <w:rPr>
          <w:rFonts w:ascii="Franklin Gothic Book" w:hAnsi="Franklin Gothic Book"/>
          <w:spacing w:val="42"/>
          <w:sz w:val="24"/>
          <w:szCs w:val="24"/>
        </w:rPr>
        <w:t xml:space="preserve"> </w:t>
      </w:r>
      <w:r w:rsidRPr="00907DF6">
        <w:rPr>
          <w:rFonts w:ascii="Franklin Gothic Book" w:hAnsi="Franklin Gothic Book"/>
          <w:sz w:val="24"/>
          <w:szCs w:val="24"/>
        </w:rPr>
        <w:t>эффективного</w:t>
      </w:r>
      <w:r w:rsidRPr="00907DF6">
        <w:rPr>
          <w:rFonts w:ascii="Franklin Gothic Book" w:hAnsi="Franklin Gothic Book"/>
          <w:spacing w:val="79"/>
          <w:sz w:val="24"/>
          <w:szCs w:val="24"/>
        </w:rPr>
        <w:t xml:space="preserve"> </w:t>
      </w:r>
      <w:r w:rsidRPr="00907DF6">
        <w:rPr>
          <w:rFonts w:ascii="Franklin Gothic Book" w:hAnsi="Franklin Gothic Book"/>
          <w:sz w:val="24"/>
          <w:szCs w:val="24"/>
        </w:rPr>
        <w:t>радиуса теплосна</w:t>
      </w:r>
      <w:r w:rsidRPr="00907DF6">
        <w:rPr>
          <w:rFonts w:ascii="Franklin Gothic Book" w:hAnsi="Franklin Gothic Book"/>
          <w:sz w:val="24"/>
          <w:szCs w:val="24"/>
        </w:rPr>
        <w:t>б</w:t>
      </w:r>
      <w:r w:rsidRPr="00907DF6">
        <w:rPr>
          <w:rFonts w:ascii="Franklin Gothic Book" w:hAnsi="Franklin Gothic Book"/>
          <w:sz w:val="24"/>
          <w:szCs w:val="24"/>
        </w:rPr>
        <w:t>жения в виде:</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object w:dxaOrig="3560" w:dyaOrig="740">
          <v:shape id="_x0000_i1470" type="#_x0000_t75" style="width:177.9pt;height:37.25pt" o:ole="">
            <v:imagedata r:id="rId131" o:title=""/>
          </v:shape>
          <o:OLEObject Type="Embed" ProgID="Equation.3" ShapeID="_x0000_i1470" DrawAspect="Content" ObjectID="_1629732596" r:id="rId175"/>
        </w:objec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Результаты</w:t>
      </w:r>
      <w:r w:rsidRPr="00907DF6">
        <w:rPr>
          <w:rFonts w:ascii="Franklin Gothic Book" w:hAnsi="Franklin Gothic Book"/>
          <w:spacing w:val="21"/>
          <w:sz w:val="24"/>
          <w:szCs w:val="24"/>
        </w:rPr>
        <w:t xml:space="preserve"> </w:t>
      </w:r>
      <w:r w:rsidRPr="00907DF6">
        <w:rPr>
          <w:rFonts w:ascii="Franklin Gothic Book" w:hAnsi="Franklin Gothic Book"/>
          <w:sz w:val="24"/>
          <w:szCs w:val="24"/>
        </w:rPr>
        <w:t>расчета</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эффективного</w:t>
      </w:r>
      <w:r w:rsidRPr="00907DF6">
        <w:rPr>
          <w:rFonts w:ascii="Franklin Gothic Book" w:hAnsi="Franklin Gothic Book"/>
          <w:spacing w:val="21"/>
          <w:sz w:val="24"/>
          <w:szCs w:val="24"/>
        </w:rPr>
        <w:t xml:space="preserve"> </w:t>
      </w:r>
      <w:r w:rsidRPr="00907DF6">
        <w:rPr>
          <w:rFonts w:ascii="Franklin Gothic Book" w:hAnsi="Franklin Gothic Book"/>
          <w:sz w:val="24"/>
          <w:szCs w:val="24"/>
        </w:rPr>
        <w:t>радиуса</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21"/>
          <w:sz w:val="24"/>
          <w:szCs w:val="24"/>
        </w:rPr>
        <w:t xml:space="preserve"> </w:t>
      </w:r>
      <w:r w:rsidRPr="00907DF6">
        <w:rPr>
          <w:rFonts w:ascii="Franklin Gothic Book" w:hAnsi="Franklin Gothic Book"/>
          <w:sz w:val="24"/>
          <w:szCs w:val="24"/>
        </w:rPr>
        <w:t>для</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котельной</w:t>
      </w:r>
      <w:r w:rsidRPr="00907DF6">
        <w:rPr>
          <w:rFonts w:ascii="Franklin Gothic Book" w:hAnsi="Franklin Gothic Book"/>
          <w:spacing w:val="21"/>
          <w:sz w:val="24"/>
          <w:szCs w:val="24"/>
        </w:rPr>
        <w:t xml:space="preserve"> </w:t>
      </w:r>
      <w:r w:rsidRPr="00907DF6">
        <w:rPr>
          <w:rFonts w:ascii="Franklin Gothic Book" w:hAnsi="Franklin Gothic Book"/>
          <w:sz w:val="24"/>
          <w:szCs w:val="24"/>
        </w:rPr>
        <w:t>представл</w:t>
      </w:r>
      <w:r w:rsidRPr="00907DF6">
        <w:rPr>
          <w:rFonts w:ascii="Franklin Gothic Book" w:hAnsi="Franklin Gothic Book"/>
          <w:sz w:val="24"/>
          <w:szCs w:val="24"/>
        </w:rPr>
        <w:t>е</w:t>
      </w:r>
      <w:r w:rsidRPr="00907DF6">
        <w:rPr>
          <w:rFonts w:ascii="Franklin Gothic Book" w:hAnsi="Franklin Gothic Book"/>
          <w:sz w:val="24"/>
          <w:szCs w:val="24"/>
        </w:rPr>
        <w:t>ны в таблице 1.1  и на рисунке 1.1.</w:t>
      </w:r>
    </w:p>
    <w:p w:rsidR="002F72D2" w:rsidRPr="00907DF6" w:rsidRDefault="002F72D2" w:rsidP="002F72D2">
      <w:pPr>
        <w:spacing w:line="275" w:lineRule="auto"/>
        <w:ind w:firstLine="851"/>
        <w:jc w:val="center"/>
        <w:rPr>
          <w:rFonts w:ascii="Franklin Gothic Book" w:hAnsi="Franklin Gothic Book"/>
          <w:noProof/>
        </w:rPr>
      </w:pPr>
    </w:p>
    <w:p w:rsidR="002F72D2" w:rsidRPr="00907DF6" w:rsidRDefault="002F72D2" w:rsidP="002F72D2">
      <w:pPr>
        <w:spacing w:line="275" w:lineRule="auto"/>
        <w:ind w:firstLine="851"/>
        <w:jc w:val="center"/>
        <w:rPr>
          <w:rFonts w:ascii="Franklin Gothic Book" w:hAnsi="Franklin Gothic Book"/>
          <w:noProof/>
        </w:rPr>
      </w:pPr>
      <w:r w:rsidRPr="00907DF6">
        <w:rPr>
          <w:rFonts w:ascii="Franklin Gothic Book" w:hAnsi="Franklin Gothic Book"/>
          <w:noProof/>
        </w:rPr>
        <w:drawing>
          <wp:inline distT="0" distB="0" distL="0" distR="0" wp14:anchorId="1BAAB9E6" wp14:editId="7FAA70A9">
            <wp:extent cx="3942172" cy="2446478"/>
            <wp:effectExtent l="0" t="0" r="1270" b="0"/>
            <wp:docPr id="87" name="Рисунок 87" descr="\\Sergey\общая папка\Новосибирская область\Верх-сузун\радиус большо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Sergey\общая папка\Новосибирская область\Верх-сузун\радиус большой.bmp"/>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947497" cy="2449782"/>
                    </a:xfrm>
                    <a:prstGeom prst="rect">
                      <a:avLst/>
                    </a:prstGeom>
                    <a:noFill/>
                    <a:ln>
                      <a:noFill/>
                    </a:ln>
                  </pic:spPr>
                </pic:pic>
              </a:graphicData>
            </a:graphic>
          </wp:inline>
        </w:drawing>
      </w:r>
    </w:p>
    <w:p w:rsidR="002F72D2" w:rsidRPr="00907DF6" w:rsidRDefault="002F72D2" w:rsidP="002F72D2">
      <w:pPr>
        <w:spacing w:line="275" w:lineRule="auto"/>
        <w:ind w:firstLine="851"/>
        <w:jc w:val="center"/>
        <w:rPr>
          <w:rFonts w:ascii="Franklin Gothic Book" w:hAnsi="Franklin Gothic Book"/>
          <w:noProof/>
        </w:rPr>
      </w:pP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 xml:space="preserve">Рисунок 1.1  Радиус эффективного теплоснабжения котельной </w:t>
      </w:r>
    </w:p>
    <w:p w:rsidR="002F72D2" w:rsidRPr="00907DF6" w:rsidRDefault="002F72D2" w:rsidP="002F72D2">
      <w:pPr>
        <w:pStyle w:val="af0"/>
        <w:rPr>
          <w:rFonts w:ascii="Franklin Gothic Book" w:hAnsi="Franklin Gothic Book"/>
          <w:sz w:val="24"/>
          <w:szCs w:val="24"/>
        </w:rPr>
      </w:pPr>
    </w:p>
    <w:p w:rsidR="002F72D2" w:rsidRPr="00907DF6" w:rsidRDefault="002F72D2" w:rsidP="002F72D2">
      <w:pPr>
        <w:pStyle w:val="af0"/>
        <w:rPr>
          <w:rFonts w:ascii="Franklin Gothic Book" w:hAnsi="Franklin Gothic Book"/>
          <w:b/>
          <w:bCs/>
          <w:sz w:val="24"/>
          <w:szCs w:val="24"/>
        </w:rPr>
      </w:pPr>
      <w:r w:rsidRPr="00907DF6">
        <w:rPr>
          <w:rFonts w:ascii="Franklin Gothic Book" w:hAnsi="Franklin Gothic Book"/>
          <w:sz w:val="24"/>
          <w:szCs w:val="24"/>
        </w:rPr>
        <w:t>Таблица 1.1   Расчет</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радиуса эффективного теплоснабжения котельной</w:t>
      </w:r>
    </w:p>
    <w:p w:rsidR="002F72D2" w:rsidRPr="00907DF6" w:rsidRDefault="002F72D2" w:rsidP="002F72D2">
      <w:pPr>
        <w:pStyle w:val="af0"/>
        <w:rPr>
          <w:rFonts w:ascii="Franklin Gothic Book" w:hAnsi="Franklin Gothic Book"/>
          <w:sz w:val="24"/>
          <w:szCs w:val="24"/>
        </w:rPr>
      </w:pPr>
    </w:p>
    <w:tbl>
      <w:tblPr>
        <w:tblW w:w="5000" w:type="pct"/>
        <w:tblCellMar>
          <w:left w:w="0" w:type="dxa"/>
          <w:right w:w="0" w:type="dxa"/>
        </w:tblCellMar>
        <w:tblLook w:val="01E0" w:firstRow="1" w:lastRow="1" w:firstColumn="1" w:lastColumn="1" w:noHBand="0" w:noVBand="0"/>
      </w:tblPr>
      <w:tblGrid>
        <w:gridCol w:w="805"/>
        <w:gridCol w:w="2697"/>
        <w:gridCol w:w="2333"/>
        <w:gridCol w:w="2534"/>
        <w:gridCol w:w="2110"/>
      </w:tblGrid>
      <w:tr w:rsidR="002F72D2" w:rsidRPr="00907DF6" w:rsidTr="007A5724">
        <w:trPr>
          <w:trHeight w:hRule="exact" w:val="1182"/>
        </w:trPr>
        <w:tc>
          <w:tcPr>
            <w:tcW w:w="384" w:type="pct"/>
            <w:vMerge w:val="restart"/>
            <w:tcBorders>
              <w:top w:val="single" w:sz="5" w:space="0" w:color="000000"/>
              <w:left w:val="single" w:sz="5" w:space="0" w:color="000000"/>
              <w:right w:val="single" w:sz="5" w:space="0" w:color="000000"/>
            </w:tcBorders>
            <w:vAlign w:val="center"/>
          </w:tcPr>
          <w:p w:rsidR="002F72D2" w:rsidRPr="00907DF6" w:rsidRDefault="002F72D2" w:rsidP="002F72D2">
            <w:pPr>
              <w:pStyle w:val="TableParagraph"/>
              <w:spacing w:line="275" w:lineRule="auto"/>
              <w:ind w:left="-37" w:right="86"/>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lang w:val="ru-RU"/>
              </w:rPr>
              <w:t>№</w:t>
            </w:r>
            <w:r w:rsidRPr="00907DF6">
              <w:rPr>
                <w:rFonts w:ascii="Franklin Gothic Book" w:eastAsia="Times New Roman" w:hAnsi="Franklin Gothic Book"/>
                <w:b/>
                <w:bCs/>
                <w:w w:val="99"/>
                <w:sz w:val="24"/>
                <w:szCs w:val="24"/>
                <w:lang w:val="ru-RU"/>
              </w:rPr>
              <w:t xml:space="preserve"> </w:t>
            </w:r>
            <w:r w:rsidRPr="00907DF6">
              <w:rPr>
                <w:rFonts w:ascii="Franklin Gothic Book" w:eastAsia="Times New Roman" w:hAnsi="Franklin Gothic Book"/>
                <w:b/>
                <w:bCs/>
                <w:spacing w:val="-1"/>
                <w:sz w:val="24"/>
                <w:szCs w:val="24"/>
                <w:lang w:val="ru-RU"/>
              </w:rPr>
              <w:t>п/п</w:t>
            </w:r>
          </w:p>
        </w:tc>
        <w:tc>
          <w:tcPr>
            <w:tcW w:w="1287" w:type="pct"/>
            <w:vMerge w:val="restart"/>
            <w:tcBorders>
              <w:top w:val="single" w:sz="5" w:space="0" w:color="000000"/>
              <w:left w:val="single" w:sz="5" w:space="0" w:color="000000"/>
              <w:right w:val="single" w:sz="5" w:space="0" w:color="000000"/>
            </w:tcBorders>
            <w:vAlign w:val="center"/>
          </w:tcPr>
          <w:p w:rsidR="002F72D2" w:rsidRPr="00907DF6" w:rsidRDefault="002F72D2" w:rsidP="002F72D2">
            <w:pPr>
              <w:pStyle w:val="TableParagraph"/>
              <w:jc w:val="center"/>
              <w:rPr>
                <w:rFonts w:ascii="Franklin Gothic Book" w:eastAsia="Times New Roman" w:hAnsi="Franklin Gothic Book"/>
                <w:b/>
                <w:bCs/>
                <w:sz w:val="24"/>
                <w:szCs w:val="24"/>
                <w:lang w:val="ru-RU"/>
              </w:rPr>
            </w:pPr>
            <w:r w:rsidRPr="00907DF6">
              <w:rPr>
                <w:rFonts w:ascii="Franklin Gothic Book" w:eastAsia="Times New Roman" w:hAnsi="Franklin Gothic Book"/>
                <w:b/>
                <w:bCs/>
                <w:sz w:val="24"/>
                <w:szCs w:val="24"/>
                <w:lang w:val="ru-RU"/>
              </w:rPr>
              <w:t>Наименование</w:t>
            </w:r>
          </w:p>
          <w:p w:rsidR="002F72D2" w:rsidRPr="00907DF6" w:rsidRDefault="002F72D2" w:rsidP="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lang w:val="ru-RU"/>
              </w:rPr>
              <w:t>источника</w:t>
            </w:r>
          </w:p>
        </w:tc>
        <w:tc>
          <w:tcPr>
            <w:tcW w:w="11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b/>
              </w:rPr>
            </w:pPr>
            <w:r w:rsidRPr="00907DF6">
              <w:rPr>
                <w:rFonts w:ascii="Franklin Gothic Book" w:hAnsi="Franklin Gothic Book"/>
                <w:b/>
                <w:bCs/>
              </w:rPr>
              <w:t>Суммарная</w:t>
            </w:r>
            <w:r w:rsidRPr="00907DF6">
              <w:rPr>
                <w:rFonts w:ascii="Franklin Gothic Book" w:hAnsi="Franklin Gothic Book"/>
                <w:b/>
                <w:bCs/>
                <w:spacing w:val="26"/>
                <w:w w:val="99"/>
              </w:rPr>
              <w:t xml:space="preserve"> </w:t>
            </w:r>
            <w:r w:rsidRPr="00907DF6">
              <w:rPr>
                <w:rFonts w:ascii="Franklin Gothic Book" w:hAnsi="Franklin Gothic Book"/>
                <w:b/>
              </w:rPr>
              <w:t>присо</w:t>
            </w:r>
            <w:r w:rsidRPr="00907DF6">
              <w:rPr>
                <w:rFonts w:ascii="Franklin Gothic Book" w:hAnsi="Franklin Gothic Book"/>
                <w:b/>
              </w:rPr>
              <w:t>е</w:t>
            </w:r>
            <w:r w:rsidRPr="00907DF6">
              <w:rPr>
                <w:rFonts w:ascii="Franklin Gothic Book" w:hAnsi="Franklin Gothic Book"/>
                <w:b/>
              </w:rPr>
              <w:t>диненная</w:t>
            </w:r>
          </w:p>
          <w:p w:rsidR="002F72D2" w:rsidRPr="00907DF6" w:rsidRDefault="002F72D2" w:rsidP="002F72D2">
            <w:pPr>
              <w:pStyle w:val="TableParagraph"/>
              <w:spacing w:line="276" w:lineRule="auto"/>
              <w:ind w:right="138"/>
              <w:jc w:val="center"/>
              <w:rPr>
                <w:rFonts w:ascii="Franklin Gothic Book" w:eastAsia="Times New Roman" w:hAnsi="Franklin Gothic Book"/>
                <w:b/>
                <w:bCs/>
                <w:w w:val="99"/>
                <w:sz w:val="24"/>
                <w:szCs w:val="24"/>
                <w:lang w:val="ru-RU"/>
              </w:rPr>
            </w:pPr>
            <w:r w:rsidRPr="00907DF6">
              <w:rPr>
                <w:rFonts w:ascii="Franklin Gothic Book" w:eastAsia="Times New Roman" w:hAnsi="Franklin Gothic Book"/>
                <w:b/>
                <w:bCs/>
                <w:sz w:val="24"/>
                <w:szCs w:val="24"/>
                <w:lang w:val="ru-RU"/>
              </w:rPr>
              <w:t>нагрузка</w:t>
            </w:r>
            <w:r w:rsidRPr="00907DF6">
              <w:rPr>
                <w:rFonts w:ascii="Franklin Gothic Book" w:eastAsia="Times New Roman" w:hAnsi="Franklin Gothic Book"/>
                <w:b/>
                <w:bCs/>
                <w:spacing w:val="-11"/>
                <w:sz w:val="24"/>
                <w:szCs w:val="24"/>
                <w:lang w:val="ru-RU"/>
              </w:rPr>
              <w:t xml:space="preserve"> </w:t>
            </w:r>
            <w:r w:rsidRPr="00907DF6">
              <w:rPr>
                <w:rFonts w:ascii="Franklin Gothic Book" w:eastAsia="Times New Roman" w:hAnsi="Franklin Gothic Book"/>
                <w:b/>
                <w:bCs/>
                <w:sz w:val="24"/>
                <w:szCs w:val="24"/>
                <w:lang w:val="ru-RU"/>
              </w:rPr>
              <w:t>всех</w:t>
            </w:r>
          </w:p>
          <w:p w:rsidR="002F72D2" w:rsidRPr="00907DF6" w:rsidRDefault="002F72D2" w:rsidP="002F72D2">
            <w:pPr>
              <w:pStyle w:val="TableParagraph"/>
              <w:spacing w:line="276" w:lineRule="auto"/>
              <w:ind w:right="138"/>
              <w:jc w:val="center"/>
              <w:rPr>
                <w:rFonts w:ascii="Franklin Gothic Book" w:eastAsia="Times New Roman" w:hAnsi="Franklin Gothic Book"/>
                <w:b/>
                <w:sz w:val="24"/>
                <w:szCs w:val="24"/>
                <w:lang w:val="ru-RU"/>
              </w:rPr>
            </w:pPr>
            <w:r w:rsidRPr="00907DF6">
              <w:rPr>
                <w:rFonts w:ascii="Franklin Gothic Book" w:eastAsia="Times New Roman" w:hAnsi="Franklin Gothic Book"/>
                <w:b/>
                <w:bCs/>
                <w:sz w:val="24"/>
                <w:szCs w:val="24"/>
                <w:lang w:val="ru-RU"/>
              </w:rPr>
              <w:t>потребителей</w:t>
            </w:r>
          </w:p>
        </w:tc>
        <w:tc>
          <w:tcPr>
            <w:tcW w:w="120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spacing w:line="276" w:lineRule="auto"/>
              <w:jc w:val="center"/>
              <w:rPr>
                <w:rFonts w:ascii="Franklin Gothic Book" w:eastAsia="Times New Roman" w:hAnsi="Franklin Gothic Book"/>
                <w:b/>
                <w:sz w:val="24"/>
                <w:szCs w:val="24"/>
                <w:lang w:val="ru-RU"/>
              </w:rPr>
            </w:pPr>
            <w:r w:rsidRPr="00907DF6">
              <w:rPr>
                <w:rFonts w:ascii="Franklin Gothic Book" w:eastAsia="Times New Roman" w:hAnsi="Franklin Gothic Book"/>
                <w:b/>
                <w:bCs/>
                <w:sz w:val="24"/>
                <w:szCs w:val="24"/>
                <w:lang w:val="ru-RU"/>
              </w:rPr>
              <w:t>Расчетный</w:t>
            </w:r>
            <w:r w:rsidRPr="00907DF6">
              <w:rPr>
                <w:rFonts w:ascii="Franklin Gothic Book" w:eastAsia="Times New Roman" w:hAnsi="Franklin Gothic Book"/>
                <w:b/>
                <w:bCs/>
                <w:spacing w:val="23"/>
                <w:w w:val="99"/>
                <w:sz w:val="24"/>
                <w:szCs w:val="24"/>
                <w:lang w:val="ru-RU"/>
              </w:rPr>
              <w:t xml:space="preserve"> </w:t>
            </w:r>
            <w:r w:rsidRPr="00907DF6">
              <w:rPr>
                <w:rFonts w:ascii="Franklin Gothic Book" w:eastAsia="Times New Roman" w:hAnsi="Franklin Gothic Book"/>
                <w:b/>
                <w:bCs/>
                <w:sz w:val="24"/>
                <w:szCs w:val="24"/>
                <w:lang w:val="ru-RU"/>
              </w:rPr>
              <w:t>темпер</w:t>
            </w:r>
            <w:r w:rsidRPr="00907DF6">
              <w:rPr>
                <w:rFonts w:ascii="Franklin Gothic Book" w:eastAsia="Times New Roman" w:hAnsi="Franklin Gothic Book"/>
                <w:b/>
                <w:bCs/>
                <w:sz w:val="24"/>
                <w:szCs w:val="24"/>
                <w:lang w:val="ru-RU"/>
              </w:rPr>
              <w:t>а</w:t>
            </w:r>
            <w:r w:rsidRPr="00907DF6">
              <w:rPr>
                <w:rFonts w:ascii="Franklin Gothic Book" w:eastAsia="Times New Roman" w:hAnsi="Franklin Gothic Book"/>
                <w:b/>
                <w:bCs/>
                <w:sz w:val="24"/>
                <w:szCs w:val="24"/>
                <w:lang w:val="ru-RU"/>
              </w:rPr>
              <w:t>турный график</w:t>
            </w:r>
          </w:p>
        </w:tc>
        <w:tc>
          <w:tcPr>
            <w:tcW w:w="1007"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spacing w:line="275" w:lineRule="auto"/>
              <w:ind w:right="104"/>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lang w:val="ru-RU"/>
              </w:rPr>
              <w:t>Эфф</w:t>
            </w:r>
            <w:r w:rsidRPr="00907DF6">
              <w:rPr>
                <w:rFonts w:ascii="Franklin Gothic Book" w:eastAsia="Times New Roman" w:hAnsi="Franklin Gothic Book"/>
                <w:b/>
                <w:bCs/>
                <w:sz w:val="24"/>
                <w:szCs w:val="24"/>
              </w:rPr>
              <w:t>ективный</w:t>
            </w:r>
            <w:r w:rsidRPr="00907DF6">
              <w:rPr>
                <w:rFonts w:ascii="Franklin Gothic Book" w:eastAsia="Times New Roman" w:hAnsi="Franklin Gothic Book"/>
                <w:b/>
                <w:bCs/>
                <w:spacing w:val="24"/>
                <w:sz w:val="24"/>
                <w:szCs w:val="24"/>
              </w:rPr>
              <w:t xml:space="preserve"> </w:t>
            </w:r>
            <w:r w:rsidRPr="00907DF6">
              <w:rPr>
                <w:rFonts w:ascii="Franklin Gothic Book" w:eastAsia="Times New Roman" w:hAnsi="Franklin Gothic Book"/>
                <w:b/>
                <w:bCs/>
                <w:sz w:val="24"/>
                <w:szCs w:val="24"/>
              </w:rPr>
              <w:t>радиус</w:t>
            </w:r>
          </w:p>
        </w:tc>
      </w:tr>
      <w:tr w:rsidR="002F72D2" w:rsidRPr="00907DF6" w:rsidTr="007A5724">
        <w:trPr>
          <w:trHeight w:hRule="exact" w:val="605"/>
        </w:trPr>
        <w:tc>
          <w:tcPr>
            <w:tcW w:w="384" w:type="pct"/>
            <w:vMerge/>
            <w:tcBorders>
              <w:left w:val="single" w:sz="5" w:space="0" w:color="000000"/>
              <w:bottom w:val="single" w:sz="5" w:space="0" w:color="000000"/>
              <w:right w:val="single" w:sz="5" w:space="0" w:color="000000"/>
            </w:tcBorders>
          </w:tcPr>
          <w:p w:rsidR="002F72D2" w:rsidRPr="00907DF6" w:rsidRDefault="002F72D2" w:rsidP="002F72D2">
            <w:pPr>
              <w:ind w:left="-37"/>
              <w:jc w:val="center"/>
              <w:rPr>
                <w:rFonts w:ascii="Franklin Gothic Book" w:hAnsi="Franklin Gothic Book"/>
              </w:rPr>
            </w:pPr>
          </w:p>
        </w:tc>
        <w:tc>
          <w:tcPr>
            <w:tcW w:w="1287" w:type="pct"/>
            <w:vMerge/>
            <w:tcBorders>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tc>
        <w:tc>
          <w:tcPr>
            <w:tcW w:w="11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spacing w:before="35"/>
              <w:jc w:val="center"/>
              <w:rPr>
                <w:rFonts w:ascii="Franklin Gothic Book" w:eastAsia="Times New Roman" w:hAnsi="Franklin Gothic Book"/>
                <w:sz w:val="24"/>
                <w:szCs w:val="24"/>
              </w:rPr>
            </w:pPr>
            <w:r w:rsidRPr="00907DF6">
              <w:rPr>
                <w:rFonts w:ascii="Franklin Gothic Book" w:eastAsia="Times New Roman" w:hAnsi="Franklin Gothic Book"/>
                <w:bCs/>
                <w:sz w:val="24"/>
                <w:szCs w:val="24"/>
              </w:rPr>
              <w:t>Гкал/ч</w:t>
            </w:r>
          </w:p>
        </w:tc>
        <w:tc>
          <w:tcPr>
            <w:tcW w:w="120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spacing w:before="9"/>
              <w:ind w:right="2"/>
              <w:jc w:val="center"/>
              <w:rPr>
                <w:rFonts w:ascii="Franklin Gothic Book" w:eastAsia="Times New Roman" w:hAnsi="Franklin Gothic Book"/>
                <w:sz w:val="24"/>
                <w:szCs w:val="24"/>
              </w:rPr>
            </w:pPr>
            <w:r w:rsidRPr="00907DF6">
              <w:rPr>
                <w:rFonts w:ascii="Franklin Gothic Book" w:eastAsia="Times New Roman" w:hAnsi="Franklin Gothic Book"/>
                <w:bCs/>
                <w:sz w:val="24"/>
                <w:szCs w:val="24"/>
              </w:rPr>
              <w:t>0</w:t>
            </w:r>
            <w:r w:rsidRPr="00907DF6">
              <w:rPr>
                <w:rFonts w:ascii="Franklin Gothic Book" w:eastAsia="Times New Roman" w:hAnsi="Franklin Gothic Book"/>
                <w:bCs/>
                <w:position w:val="-8"/>
                <w:sz w:val="24"/>
                <w:szCs w:val="24"/>
              </w:rPr>
              <w:t>С</w:t>
            </w:r>
          </w:p>
        </w:tc>
        <w:tc>
          <w:tcPr>
            <w:tcW w:w="1007"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spacing w:before="35"/>
              <w:ind w:right="621"/>
              <w:jc w:val="center"/>
              <w:rPr>
                <w:rFonts w:ascii="Franklin Gothic Book" w:eastAsia="Times New Roman" w:hAnsi="Franklin Gothic Book"/>
                <w:sz w:val="24"/>
                <w:szCs w:val="24"/>
              </w:rPr>
            </w:pPr>
            <w:r w:rsidRPr="00907DF6">
              <w:rPr>
                <w:rFonts w:ascii="Franklin Gothic Book" w:eastAsia="Times New Roman" w:hAnsi="Franklin Gothic Book"/>
                <w:bCs/>
                <w:sz w:val="24"/>
                <w:szCs w:val="24"/>
              </w:rPr>
              <w:t>км</w:t>
            </w:r>
          </w:p>
        </w:tc>
      </w:tr>
      <w:tr w:rsidR="002F72D2" w:rsidRPr="00907DF6" w:rsidTr="007A5724">
        <w:trPr>
          <w:trHeight w:hRule="exact" w:val="661"/>
        </w:trPr>
        <w:tc>
          <w:tcPr>
            <w:tcW w:w="384"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spacing w:before="33"/>
              <w:ind w:left="-37" w:right="160"/>
              <w:jc w:val="center"/>
              <w:rPr>
                <w:rFonts w:ascii="Franklin Gothic Book" w:eastAsia="Times New Roman" w:hAnsi="Franklin Gothic Book"/>
                <w:sz w:val="24"/>
                <w:szCs w:val="24"/>
              </w:rPr>
            </w:pPr>
            <w:r w:rsidRPr="00907DF6">
              <w:rPr>
                <w:rFonts w:ascii="Franklin Gothic Book" w:eastAsia="Times New Roman" w:hAnsi="Franklin Gothic Book"/>
                <w:sz w:val="24"/>
                <w:szCs w:val="24"/>
              </w:rPr>
              <w:t>1</w:t>
            </w:r>
          </w:p>
        </w:tc>
        <w:tc>
          <w:tcPr>
            <w:tcW w:w="1287"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eastAsia="Arial" w:hAnsi="Franklin Gothic Book"/>
                <w:bCs/>
                <w:spacing w:val="-1"/>
              </w:rPr>
            </w:pPr>
            <w:r w:rsidRPr="00907DF6">
              <w:rPr>
                <w:rFonts w:ascii="Franklin Gothic Book" w:eastAsia="Arial" w:hAnsi="Franklin Gothic Book"/>
                <w:bCs/>
                <w:spacing w:val="-1"/>
              </w:rPr>
              <w:t xml:space="preserve">Котельная </w:t>
            </w:r>
          </w:p>
        </w:tc>
        <w:tc>
          <w:tcPr>
            <w:tcW w:w="11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spacing w:before="33"/>
              <w:ind w:right="1"/>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1,86</w:t>
            </w:r>
          </w:p>
        </w:tc>
        <w:tc>
          <w:tcPr>
            <w:tcW w:w="120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spacing w:before="33"/>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85/60</w:t>
            </w:r>
          </w:p>
        </w:tc>
        <w:tc>
          <w:tcPr>
            <w:tcW w:w="1007"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spacing w:before="33"/>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1,350</w:t>
            </w:r>
          </w:p>
        </w:tc>
      </w:tr>
    </w:tbl>
    <w:p w:rsidR="002F72D2" w:rsidRPr="00907DF6" w:rsidRDefault="002F72D2" w:rsidP="002F72D2">
      <w:pPr>
        <w:spacing w:line="200" w:lineRule="exact"/>
        <w:ind w:firstLine="851"/>
        <w:rPr>
          <w:rFonts w:ascii="Franklin Gothic Book" w:hAnsi="Franklin Gothic Book"/>
        </w:rPr>
      </w:pPr>
    </w:p>
    <w:p w:rsidR="002F72D2" w:rsidRPr="00907DF6" w:rsidRDefault="002F72D2" w:rsidP="002F72D2">
      <w:pPr>
        <w:pStyle w:val="220"/>
        <w:ind w:firstLine="709"/>
        <w:jc w:val="both"/>
        <w:rPr>
          <w:rFonts w:ascii="Franklin Gothic Book" w:hAnsi="Franklin Gothic Book"/>
          <w:lang w:val="ru-RU"/>
        </w:rPr>
      </w:pPr>
      <w:r w:rsidRPr="00907DF6">
        <w:rPr>
          <w:rFonts w:ascii="Franklin Gothic Book" w:hAnsi="Franklin Gothic Book"/>
          <w:lang w:val="ru-RU"/>
        </w:rPr>
        <w:t>б) Существующая и перспективная зоны действия источников тепловой энергии в сист</w:t>
      </w:r>
      <w:r w:rsidRPr="00907DF6">
        <w:rPr>
          <w:rFonts w:ascii="Franklin Gothic Book" w:hAnsi="Franklin Gothic Book"/>
          <w:lang w:val="ru-RU"/>
        </w:rPr>
        <w:t>е</w:t>
      </w:r>
      <w:r w:rsidRPr="00907DF6">
        <w:rPr>
          <w:rFonts w:ascii="Franklin Gothic Book" w:hAnsi="Franklin Gothic Book"/>
          <w:lang w:val="ru-RU"/>
        </w:rPr>
        <w:t>ме теплоснабжения с. Каргаполово</w:t>
      </w:r>
    </w:p>
    <w:p w:rsidR="002F72D2" w:rsidRPr="00907DF6" w:rsidRDefault="002F72D2" w:rsidP="002F72D2">
      <w:pPr>
        <w:ind w:right="69" w:firstLine="709"/>
        <w:jc w:val="both"/>
        <w:rPr>
          <w:rFonts w:ascii="Franklin Gothic Book" w:hAnsi="Franklin Gothic Book"/>
        </w:rPr>
      </w:pP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Система теплоснабжения с. Каргаполово состоит из зоны действия одной системы теплоснабжения (п.1.1. Главы 1 «Существующее положение в сфере производства, передачи и п</w:t>
      </w:r>
      <w:r w:rsidRPr="00907DF6">
        <w:rPr>
          <w:rFonts w:ascii="Franklin Gothic Book" w:hAnsi="Franklin Gothic Book"/>
          <w:sz w:val="24"/>
          <w:szCs w:val="24"/>
        </w:rPr>
        <w:t>о</w:t>
      </w:r>
      <w:r w:rsidRPr="00907DF6">
        <w:rPr>
          <w:rFonts w:ascii="Franklin Gothic Book" w:hAnsi="Franklin Gothic Book"/>
          <w:sz w:val="24"/>
          <w:szCs w:val="24"/>
        </w:rPr>
        <w:t>требления тепловой энергии для целей теплоснабжения»), представленной на рисунке .</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noProof/>
          <w:sz w:val="24"/>
          <w:szCs w:val="24"/>
        </w:rPr>
        <w:drawing>
          <wp:inline distT="0" distB="0" distL="0" distR="0" wp14:anchorId="48B107DE" wp14:editId="4A87AEE2">
            <wp:extent cx="3732378" cy="2318184"/>
            <wp:effectExtent l="0" t="0" r="1905" b="6350"/>
            <wp:docPr id="86" name="Рисунок 86" descr="\\Sergey\общая папка\Новосибирская область\Верх-сузун\Зона действ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Sergey\общая папка\Новосибирская область\Верх-сузун\Зона действия.bmp"/>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732750" cy="2318415"/>
                    </a:xfrm>
                    <a:prstGeom prst="rect">
                      <a:avLst/>
                    </a:prstGeom>
                    <a:noFill/>
                    <a:ln>
                      <a:noFill/>
                    </a:ln>
                  </pic:spPr>
                </pic:pic>
              </a:graphicData>
            </a:graphic>
          </wp:inline>
        </w:drawing>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Рисунок 1.2  – Существующая зона действия источника тепловой энергии.</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Установленная и располагаемая тепловая мощность источников тепловой энергии на 2013 год представлены в таблице.</w:t>
      </w:r>
    </w:p>
    <w:p w:rsidR="002F72D2" w:rsidRPr="00907DF6" w:rsidRDefault="002F72D2" w:rsidP="002F72D2">
      <w:pPr>
        <w:pStyle w:val="af0"/>
        <w:rPr>
          <w:rFonts w:ascii="Franklin Gothic Book" w:hAnsi="Franklin Gothic Book"/>
          <w:sz w:val="24"/>
          <w:szCs w:val="24"/>
        </w:rPr>
      </w:pPr>
    </w:p>
    <w:p w:rsidR="002F72D2" w:rsidRPr="00907DF6" w:rsidRDefault="002F72D2" w:rsidP="002F72D2">
      <w:pPr>
        <w:spacing w:line="360" w:lineRule="auto"/>
        <w:ind w:right="69" w:firstLine="851"/>
        <w:jc w:val="center"/>
        <w:rPr>
          <w:rFonts w:ascii="Franklin Gothic Book" w:hAnsi="Franklin Gothic Book"/>
        </w:rPr>
      </w:pPr>
      <w:r w:rsidRPr="00907DF6">
        <w:rPr>
          <w:rFonts w:ascii="Franklin Gothic Book" w:hAnsi="Franklin Gothic Book"/>
          <w:bCs/>
        </w:rPr>
        <w:t>Установленная и располагаемая тепловая мощность</w:t>
      </w:r>
    </w:p>
    <w:p w:rsidR="002F72D2" w:rsidRPr="00907DF6" w:rsidRDefault="002F72D2" w:rsidP="002F72D2">
      <w:pPr>
        <w:pStyle w:val="af0"/>
        <w:rPr>
          <w:rFonts w:ascii="Franklin Gothic Book" w:hAnsi="Franklin Gothic Book"/>
          <w:sz w:val="24"/>
          <w:szCs w:val="24"/>
        </w:rPr>
      </w:pPr>
    </w:p>
    <w:p w:rsidR="002F72D2" w:rsidRPr="007A5724" w:rsidRDefault="007A5724" w:rsidP="007A5724">
      <w:pPr>
        <w:pStyle w:val="af0"/>
        <w:rPr>
          <w:rFonts w:ascii="Franklin Gothic Book" w:hAnsi="Franklin Gothic Book"/>
          <w:sz w:val="24"/>
          <w:szCs w:val="24"/>
        </w:rPr>
      </w:pPr>
      <w:r>
        <w:rPr>
          <w:rFonts w:ascii="Franklin Gothic Book" w:hAnsi="Franklin Gothic Book"/>
          <w:sz w:val="24"/>
          <w:szCs w:val="24"/>
        </w:rPr>
        <w:t>Таблица 1.2</w:t>
      </w:r>
    </w:p>
    <w:tbl>
      <w:tblPr>
        <w:tblpPr w:leftFromText="180" w:rightFromText="180" w:vertAnchor="text" w:tblpY="63"/>
        <w:tblW w:w="5000" w:type="pct"/>
        <w:tblCellMar>
          <w:left w:w="0" w:type="dxa"/>
          <w:right w:w="0" w:type="dxa"/>
        </w:tblCellMar>
        <w:tblLook w:val="01E0" w:firstRow="1" w:lastRow="1" w:firstColumn="1" w:lastColumn="1" w:noHBand="0" w:noVBand="0"/>
      </w:tblPr>
      <w:tblGrid>
        <w:gridCol w:w="3509"/>
        <w:gridCol w:w="3007"/>
        <w:gridCol w:w="3963"/>
      </w:tblGrid>
      <w:tr w:rsidR="002F72D2" w:rsidRPr="00907DF6" w:rsidTr="007A5724">
        <w:trPr>
          <w:trHeight w:hRule="exact" w:val="1011"/>
        </w:trPr>
        <w:tc>
          <w:tcPr>
            <w:tcW w:w="1674" w:type="pct"/>
            <w:tcBorders>
              <w:top w:val="single" w:sz="8" w:space="0" w:color="000000"/>
              <w:left w:val="single" w:sz="5" w:space="0" w:color="000000"/>
              <w:bottom w:val="single" w:sz="8" w:space="0" w:color="000000"/>
              <w:right w:val="single" w:sz="5" w:space="0" w:color="000000"/>
            </w:tcBorders>
            <w:vAlign w:val="center"/>
          </w:tcPr>
          <w:p w:rsidR="002F72D2" w:rsidRPr="00907DF6" w:rsidRDefault="002F72D2" w:rsidP="002F72D2">
            <w:pPr>
              <w:pStyle w:val="TableParagraph"/>
              <w:spacing w:line="360" w:lineRule="auto"/>
              <w:ind w:right="69" w:firstLine="851"/>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Наименование источника</w:t>
            </w:r>
          </w:p>
        </w:tc>
        <w:tc>
          <w:tcPr>
            <w:tcW w:w="1435" w:type="pct"/>
            <w:tcBorders>
              <w:top w:val="single" w:sz="8" w:space="0" w:color="000000"/>
              <w:left w:val="single" w:sz="5" w:space="0" w:color="000000"/>
              <w:bottom w:val="single" w:sz="8" w:space="0" w:color="000000"/>
              <w:right w:val="single" w:sz="5" w:space="0" w:color="000000"/>
            </w:tcBorders>
            <w:vAlign w:val="center"/>
          </w:tcPr>
          <w:p w:rsidR="002F72D2" w:rsidRPr="00907DF6" w:rsidRDefault="002F72D2" w:rsidP="002F72D2">
            <w:pPr>
              <w:ind w:firstLine="851"/>
              <w:jc w:val="center"/>
              <w:rPr>
                <w:rFonts w:ascii="Franklin Gothic Book" w:hAnsi="Franklin Gothic Book"/>
                <w:b/>
              </w:rPr>
            </w:pPr>
            <w:r w:rsidRPr="00907DF6">
              <w:rPr>
                <w:rFonts w:ascii="Franklin Gothic Book" w:hAnsi="Franklin Gothic Book"/>
                <w:b/>
                <w:bCs/>
              </w:rPr>
              <w:t xml:space="preserve">Установленная </w:t>
            </w:r>
            <w:r w:rsidRPr="00907DF6">
              <w:rPr>
                <w:rFonts w:ascii="Franklin Gothic Book" w:hAnsi="Franklin Gothic Book"/>
                <w:b/>
              </w:rPr>
              <w:t xml:space="preserve">  мощность,</w:t>
            </w:r>
          </w:p>
          <w:p w:rsidR="002F72D2" w:rsidRPr="00907DF6" w:rsidRDefault="002F72D2" w:rsidP="002F72D2">
            <w:pPr>
              <w:pStyle w:val="TableParagraph"/>
              <w:spacing w:line="360" w:lineRule="auto"/>
              <w:ind w:firstLine="851"/>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Гкал/ч</w:t>
            </w:r>
          </w:p>
        </w:tc>
        <w:tc>
          <w:tcPr>
            <w:tcW w:w="1891" w:type="pct"/>
            <w:tcBorders>
              <w:top w:val="single" w:sz="8" w:space="0" w:color="000000"/>
              <w:left w:val="single" w:sz="5" w:space="0" w:color="000000"/>
              <w:bottom w:val="single" w:sz="8" w:space="0" w:color="000000"/>
              <w:right w:val="single" w:sz="5" w:space="0" w:color="000000"/>
            </w:tcBorders>
            <w:vAlign w:val="center"/>
          </w:tcPr>
          <w:p w:rsidR="002F72D2" w:rsidRPr="00907DF6" w:rsidRDefault="002F72D2" w:rsidP="002F72D2">
            <w:pPr>
              <w:pStyle w:val="TableParagraph"/>
              <w:ind w:right="69"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lang w:val="ru-RU"/>
              </w:rPr>
              <w:t>Располагаемая тепловая мощность, Гкал/ч</w:t>
            </w:r>
          </w:p>
        </w:tc>
      </w:tr>
      <w:tr w:rsidR="002F72D2" w:rsidRPr="00907DF6" w:rsidTr="007A5724">
        <w:trPr>
          <w:trHeight w:hRule="exact" w:val="362"/>
        </w:trPr>
        <w:tc>
          <w:tcPr>
            <w:tcW w:w="1674" w:type="pct"/>
            <w:tcBorders>
              <w:top w:val="single" w:sz="8" w:space="0" w:color="000000"/>
              <w:left w:val="single" w:sz="5" w:space="0" w:color="000000"/>
              <w:bottom w:val="single" w:sz="4" w:space="0" w:color="auto"/>
              <w:right w:val="single" w:sz="5" w:space="0" w:color="000000"/>
            </w:tcBorders>
            <w:vAlign w:val="center"/>
          </w:tcPr>
          <w:p w:rsidR="002F72D2" w:rsidRPr="00907DF6" w:rsidRDefault="002F72D2" w:rsidP="002F72D2">
            <w:pPr>
              <w:pStyle w:val="TableParagraph"/>
              <w:spacing w:before="33" w:line="360" w:lineRule="auto"/>
              <w:ind w:right="69"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Котельная</w:t>
            </w:r>
          </w:p>
        </w:tc>
        <w:tc>
          <w:tcPr>
            <w:tcW w:w="1435" w:type="pct"/>
            <w:tcBorders>
              <w:top w:val="single" w:sz="8" w:space="0" w:color="000000"/>
              <w:left w:val="single" w:sz="5" w:space="0" w:color="000000"/>
              <w:bottom w:val="single" w:sz="4" w:space="0" w:color="auto"/>
              <w:right w:val="single" w:sz="5" w:space="0" w:color="000000"/>
            </w:tcBorders>
            <w:vAlign w:val="center"/>
          </w:tcPr>
          <w:p w:rsidR="002F72D2" w:rsidRPr="00907DF6" w:rsidRDefault="002F72D2" w:rsidP="002F72D2">
            <w:pPr>
              <w:pStyle w:val="TableParagraph"/>
              <w:spacing w:before="33" w:line="360" w:lineRule="auto"/>
              <w:ind w:right="69"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1,86</w:t>
            </w:r>
          </w:p>
        </w:tc>
        <w:tc>
          <w:tcPr>
            <w:tcW w:w="1891" w:type="pct"/>
            <w:tcBorders>
              <w:top w:val="single" w:sz="8" w:space="0" w:color="000000"/>
              <w:left w:val="single" w:sz="5" w:space="0" w:color="000000"/>
              <w:bottom w:val="single" w:sz="4" w:space="0" w:color="auto"/>
              <w:right w:val="single" w:sz="5" w:space="0" w:color="000000"/>
            </w:tcBorders>
            <w:vAlign w:val="center"/>
          </w:tcPr>
          <w:p w:rsidR="002F72D2" w:rsidRPr="00907DF6" w:rsidRDefault="002F72D2" w:rsidP="002F72D2">
            <w:pPr>
              <w:pStyle w:val="TableParagraph"/>
              <w:spacing w:before="33" w:line="360" w:lineRule="auto"/>
              <w:ind w:right="69"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1,86</w:t>
            </w:r>
          </w:p>
        </w:tc>
      </w:tr>
    </w:tbl>
    <w:p w:rsidR="002F72D2" w:rsidRPr="00907DF6" w:rsidRDefault="002F72D2" w:rsidP="002F72D2">
      <w:pPr>
        <w:pStyle w:val="214"/>
        <w:tabs>
          <w:tab w:val="left" w:pos="1276"/>
        </w:tabs>
        <w:ind w:left="0" w:firstLine="851"/>
        <w:jc w:val="both"/>
        <w:rPr>
          <w:rFonts w:ascii="Franklin Gothic Book" w:hAnsi="Franklin Gothic Book"/>
          <w:i/>
          <w:spacing w:val="-7"/>
          <w:lang w:val="ru-RU"/>
        </w:rPr>
      </w:pPr>
    </w:p>
    <w:p w:rsidR="002F72D2" w:rsidRPr="00907DF6" w:rsidRDefault="002F72D2" w:rsidP="002F72D2">
      <w:pPr>
        <w:pStyle w:val="214"/>
        <w:tabs>
          <w:tab w:val="left" w:pos="1276"/>
        </w:tabs>
        <w:ind w:left="0" w:firstLine="851"/>
        <w:jc w:val="both"/>
        <w:rPr>
          <w:rFonts w:ascii="Franklin Gothic Book" w:hAnsi="Franklin Gothic Book"/>
          <w:i/>
          <w:spacing w:val="-7"/>
          <w:lang w:val="ru-RU"/>
        </w:rPr>
      </w:pPr>
    </w:p>
    <w:p w:rsidR="002F72D2" w:rsidRPr="00907DF6" w:rsidRDefault="002F72D2" w:rsidP="002F72D2">
      <w:pPr>
        <w:pStyle w:val="214"/>
        <w:tabs>
          <w:tab w:val="left" w:pos="1276"/>
        </w:tabs>
        <w:ind w:left="0" w:firstLine="851"/>
        <w:jc w:val="both"/>
        <w:rPr>
          <w:rFonts w:ascii="Franklin Gothic Book" w:hAnsi="Franklin Gothic Book"/>
          <w:i/>
          <w:spacing w:val="-7"/>
          <w:lang w:val="ru-RU"/>
        </w:rPr>
      </w:pPr>
      <w:r w:rsidRPr="00907DF6">
        <w:rPr>
          <w:rFonts w:ascii="Franklin Gothic Book" w:hAnsi="Franklin Gothic Book"/>
          <w:i/>
          <w:noProof/>
          <w:spacing w:val="-7"/>
          <w:lang w:val="ru-RU" w:eastAsia="ru-RU"/>
        </w:rPr>
        <w:drawing>
          <wp:inline distT="0" distB="0" distL="0" distR="0" wp14:anchorId="524CE8C5" wp14:editId="6B8AB125">
            <wp:extent cx="3966345" cy="2463501"/>
            <wp:effectExtent l="0" t="0" r="0" b="0"/>
            <wp:docPr id="85" name="Рисунок 85" descr="\\Sergey\общая папка\Новосибирская область\Верх-сузун\Зона действ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Sergey\общая папка\Новосибирская область\Верх-сузун\Зона действия.bmp"/>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966625" cy="2463675"/>
                    </a:xfrm>
                    <a:prstGeom prst="rect">
                      <a:avLst/>
                    </a:prstGeom>
                    <a:noFill/>
                    <a:ln>
                      <a:noFill/>
                    </a:ln>
                  </pic:spPr>
                </pic:pic>
              </a:graphicData>
            </a:graphic>
          </wp:inline>
        </w:drawing>
      </w:r>
    </w:p>
    <w:p w:rsidR="002F72D2" w:rsidRPr="00907DF6" w:rsidRDefault="002F72D2" w:rsidP="007A5724">
      <w:pPr>
        <w:pStyle w:val="214"/>
        <w:tabs>
          <w:tab w:val="left" w:pos="1276"/>
        </w:tabs>
        <w:ind w:left="0"/>
        <w:jc w:val="both"/>
        <w:rPr>
          <w:rFonts w:ascii="Franklin Gothic Book" w:hAnsi="Franklin Gothic Book"/>
          <w:i/>
          <w:spacing w:val="-7"/>
          <w:lang w:val="ru-RU"/>
        </w:rPr>
      </w:pPr>
    </w:p>
    <w:p w:rsidR="002F72D2" w:rsidRPr="00907DF6" w:rsidRDefault="002F72D2" w:rsidP="002F72D2">
      <w:pPr>
        <w:pStyle w:val="214"/>
        <w:tabs>
          <w:tab w:val="left" w:pos="1276"/>
        </w:tabs>
        <w:ind w:left="0" w:firstLine="851"/>
        <w:jc w:val="center"/>
        <w:rPr>
          <w:rFonts w:ascii="Franklin Gothic Book" w:hAnsi="Franklin Gothic Book"/>
          <w:i/>
          <w:spacing w:val="-7"/>
          <w:lang w:val="ru-RU"/>
        </w:rPr>
      </w:pPr>
    </w:p>
    <w:p w:rsidR="002F72D2" w:rsidRPr="00907DF6" w:rsidRDefault="002F72D2" w:rsidP="002F72D2">
      <w:pPr>
        <w:ind w:firstLine="851"/>
        <w:jc w:val="center"/>
        <w:rPr>
          <w:rFonts w:ascii="Franklin Gothic Book" w:hAnsi="Franklin Gothic Book"/>
          <w:i/>
          <w:spacing w:val="-7"/>
        </w:rPr>
      </w:pPr>
      <w:r w:rsidRPr="00907DF6">
        <w:rPr>
          <w:rFonts w:ascii="Franklin Gothic Book" w:hAnsi="Franklin Gothic Book"/>
        </w:rPr>
        <w:t>Рисунок 1.3.Перспективная зона действия источника тепловой энергии.</w:t>
      </w:r>
    </w:p>
    <w:p w:rsidR="002F72D2" w:rsidRPr="00907DF6" w:rsidRDefault="002F72D2" w:rsidP="002F72D2">
      <w:pPr>
        <w:ind w:firstLine="851"/>
        <w:rPr>
          <w:rFonts w:ascii="Franklin Gothic Book" w:hAnsi="Franklin Gothic Book"/>
          <w:i/>
          <w:spacing w:val="-7"/>
        </w:rPr>
      </w:pP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Таблица 1.3</w:t>
      </w:r>
    </w:p>
    <w:p w:rsidR="002F72D2" w:rsidRPr="00907DF6" w:rsidRDefault="002F72D2" w:rsidP="002F72D2">
      <w:pPr>
        <w:spacing w:before="1" w:line="360" w:lineRule="auto"/>
        <w:ind w:right="69" w:firstLine="851"/>
        <w:rPr>
          <w:rFonts w:ascii="Franklin Gothic Book" w:hAnsi="Franklin Gothic Book"/>
        </w:rPr>
      </w:pPr>
    </w:p>
    <w:tbl>
      <w:tblPr>
        <w:tblpPr w:leftFromText="180" w:rightFromText="180" w:vertAnchor="text" w:tblpY="63"/>
        <w:tblW w:w="5000" w:type="pct"/>
        <w:tblCellMar>
          <w:left w:w="0" w:type="dxa"/>
          <w:right w:w="0" w:type="dxa"/>
        </w:tblCellMar>
        <w:tblLook w:val="01E0" w:firstRow="1" w:lastRow="1" w:firstColumn="1" w:lastColumn="1" w:noHBand="0" w:noVBand="0"/>
      </w:tblPr>
      <w:tblGrid>
        <w:gridCol w:w="3509"/>
        <w:gridCol w:w="3007"/>
        <w:gridCol w:w="3963"/>
      </w:tblGrid>
      <w:tr w:rsidR="002F72D2" w:rsidRPr="00907DF6" w:rsidTr="007A5724">
        <w:trPr>
          <w:trHeight w:hRule="exact" w:val="1011"/>
        </w:trPr>
        <w:tc>
          <w:tcPr>
            <w:tcW w:w="1674" w:type="pct"/>
            <w:tcBorders>
              <w:top w:val="single" w:sz="8" w:space="0" w:color="000000"/>
              <w:left w:val="single" w:sz="5" w:space="0" w:color="000000"/>
              <w:bottom w:val="single" w:sz="8" w:space="0" w:color="000000"/>
              <w:right w:val="single" w:sz="5" w:space="0" w:color="000000"/>
            </w:tcBorders>
            <w:vAlign w:val="center"/>
          </w:tcPr>
          <w:p w:rsidR="002F72D2" w:rsidRPr="00907DF6" w:rsidRDefault="002F72D2" w:rsidP="002F72D2">
            <w:pPr>
              <w:pStyle w:val="TableParagraph"/>
              <w:spacing w:line="360" w:lineRule="auto"/>
              <w:ind w:right="69" w:firstLine="851"/>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Наименование источника</w:t>
            </w:r>
          </w:p>
        </w:tc>
        <w:tc>
          <w:tcPr>
            <w:tcW w:w="1435" w:type="pct"/>
            <w:tcBorders>
              <w:top w:val="single" w:sz="8" w:space="0" w:color="000000"/>
              <w:left w:val="single" w:sz="5" w:space="0" w:color="000000"/>
              <w:bottom w:val="single" w:sz="8" w:space="0" w:color="000000"/>
              <w:right w:val="single" w:sz="5" w:space="0" w:color="000000"/>
            </w:tcBorders>
            <w:vAlign w:val="center"/>
          </w:tcPr>
          <w:p w:rsidR="002F72D2" w:rsidRPr="00907DF6" w:rsidRDefault="002F72D2" w:rsidP="002F72D2">
            <w:pPr>
              <w:ind w:firstLine="851"/>
              <w:jc w:val="center"/>
              <w:rPr>
                <w:rFonts w:ascii="Franklin Gothic Book" w:hAnsi="Franklin Gothic Book"/>
                <w:b/>
              </w:rPr>
            </w:pPr>
            <w:r w:rsidRPr="00907DF6">
              <w:rPr>
                <w:rFonts w:ascii="Franklin Gothic Book" w:hAnsi="Franklin Gothic Book"/>
                <w:b/>
                <w:bCs/>
              </w:rPr>
              <w:t xml:space="preserve">Установленная </w:t>
            </w:r>
            <w:r w:rsidRPr="00907DF6">
              <w:rPr>
                <w:rFonts w:ascii="Franklin Gothic Book" w:hAnsi="Franklin Gothic Book"/>
                <w:b/>
              </w:rPr>
              <w:t xml:space="preserve">  мощность,</w:t>
            </w:r>
          </w:p>
          <w:p w:rsidR="002F72D2" w:rsidRPr="00907DF6" w:rsidRDefault="002F72D2" w:rsidP="002F72D2">
            <w:pPr>
              <w:pStyle w:val="TableParagraph"/>
              <w:spacing w:line="360" w:lineRule="auto"/>
              <w:ind w:firstLine="851"/>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Гкал/ч</w:t>
            </w:r>
          </w:p>
        </w:tc>
        <w:tc>
          <w:tcPr>
            <w:tcW w:w="1891" w:type="pct"/>
            <w:tcBorders>
              <w:top w:val="single" w:sz="8" w:space="0" w:color="000000"/>
              <w:left w:val="single" w:sz="5" w:space="0" w:color="000000"/>
              <w:bottom w:val="single" w:sz="8" w:space="0" w:color="000000"/>
              <w:right w:val="single" w:sz="5" w:space="0" w:color="000000"/>
            </w:tcBorders>
            <w:vAlign w:val="center"/>
          </w:tcPr>
          <w:p w:rsidR="002F72D2" w:rsidRPr="00907DF6" w:rsidRDefault="002F72D2" w:rsidP="002F72D2">
            <w:pPr>
              <w:pStyle w:val="TableParagraph"/>
              <w:ind w:right="69"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lang w:val="ru-RU"/>
              </w:rPr>
              <w:t>Располагаемая тепловая мощность, Гкал/ч</w:t>
            </w:r>
          </w:p>
        </w:tc>
      </w:tr>
      <w:tr w:rsidR="002F72D2" w:rsidRPr="00907DF6" w:rsidTr="007A5724">
        <w:trPr>
          <w:trHeight w:hRule="exact" w:val="362"/>
        </w:trPr>
        <w:tc>
          <w:tcPr>
            <w:tcW w:w="1674" w:type="pct"/>
            <w:tcBorders>
              <w:top w:val="single" w:sz="8" w:space="0" w:color="000000"/>
              <w:left w:val="single" w:sz="5" w:space="0" w:color="000000"/>
              <w:bottom w:val="single" w:sz="8" w:space="0" w:color="000000"/>
              <w:right w:val="single" w:sz="5" w:space="0" w:color="000000"/>
            </w:tcBorders>
            <w:vAlign w:val="center"/>
          </w:tcPr>
          <w:p w:rsidR="002F72D2" w:rsidRPr="00907DF6" w:rsidRDefault="002F72D2" w:rsidP="002F72D2">
            <w:pPr>
              <w:pStyle w:val="TableParagraph"/>
              <w:spacing w:before="33" w:line="360" w:lineRule="auto"/>
              <w:ind w:right="69"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Котельная</w:t>
            </w:r>
          </w:p>
        </w:tc>
        <w:tc>
          <w:tcPr>
            <w:tcW w:w="1435" w:type="pct"/>
            <w:tcBorders>
              <w:top w:val="single" w:sz="8" w:space="0" w:color="000000"/>
              <w:left w:val="single" w:sz="5" w:space="0" w:color="000000"/>
              <w:bottom w:val="single" w:sz="8" w:space="0" w:color="000000"/>
              <w:right w:val="single" w:sz="5" w:space="0" w:color="000000"/>
            </w:tcBorders>
            <w:vAlign w:val="center"/>
          </w:tcPr>
          <w:p w:rsidR="002F72D2" w:rsidRPr="00907DF6" w:rsidRDefault="002F72D2" w:rsidP="002F72D2">
            <w:pPr>
              <w:pStyle w:val="TableParagraph"/>
              <w:spacing w:before="33" w:line="360" w:lineRule="auto"/>
              <w:ind w:right="69"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1,86</w:t>
            </w:r>
          </w:p>
        </w:tc>
        <w:tc>
          <w:tcPr>
            <w:tcW w:w="1891" w:type="pct"/>
            <w:tcBorders>
              <w:top w:val="single" w:sz="8" w:space="0" w:color="000000"/>
              <w:left w:val="single" w:sz="5" w:space="0" w:color="000000"/>
              <w:bottom w:val="single" w:sz="8" w:space="0" w:color="000000"/>
              <w:right w:val="single" w:sz="5" w:space="0" w:color="000000"/>
            </w:tcBorders>
            <w:vAlign w:val="center"/>
          </w:tcPr>
          <w:p w:rsidR="002F72D2" w:rsidRPr="00907DF6" w:rsidRDefault="002F72D2" w:rsidP="002F72D2">
            <w:pPr>
              <w:pStyle w:val="TableParagraph"/>
              <w:spacing w:before="33" w:line="360" w:lineRule="auto"/>
              <w:ind w:right="69"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1,86</w:t>
            </w:r>
          </w:p>
        </w:tc>
      </w:tr>
    </w:tbl>
    <w:p w:rsidR="002F72D2" w:rsidRPr="00907DF6" w:rsidRDefault="002F72D2" w:rsidP="002F72D2">
      <w:pPr>
        <w:pStyle w:val="214"/>
        <w:tabs>
          <w:tab w:val="left" w:pos="1276"/>
        </w:tabs>
        <w:ind w:left="0" w:firstLine="851"/>
        <w:jc w:val="both"/>
        <w:rPr>
          <w:rFonts w:ascii="Franklin Gothic Book" w:hAnsi="Franklin Gothic Book"/>
          <w:i/>
          <w:spacing w:val="-7"/>
          <w:lang w:val="ru-RU"/>
        </w:rPr>
      </w:pPr>
    </w:p>
    <w:p w:rsidR="002F72D2" w:rsidRPr="00907DF6" w:rsidRDefault="002F72D2" w:rsidP="002F72D2">
      <w:pPr>
        <w:pStyle w:val="214"/>
        <w:ind w:firstLine="709"/>
        <w:jc w:val="both"/>
        <w:rPr>
          <w:rFonts w:ascii="Franklin Gothic Book" w:hAnsi="Franklin Gothic Book"/>
          <w:lang w:val="ru-RU"/>
        </w:rPr>
      </w:pPr>
      <w:r w:rsidRPr="00907DF6">
        <w:rPr>
          <w:rFonts w:ascii="Franklin Gothic Book" w:hAnsi="Franklin Gothic Book"/>
          <w:lang w:val="ru-RU"/>
        </w:rPr>
        <w:t xml:space="preserve">в)  зона действия индивидуальных источников тепловой энергии </w:t>
      </w:r>
    </w:p>
    <w:p w:rsidR="002F72D2" w:rsidRPr="00907DF6" w:rsidRDefault="002F72D2" w:rsidP="002F72D2">
      <w:pPr>
        <w:pStyle w:val="214"/>
        <w:ind w:firstLine="709"/>
        <w:jc w:val="both"/>
        <w:rPr>
          <w:rFonts w:ascii="Franklin Gothic Book" w:hAnsi="Franklin Gothic Book"/>
          <w:lang w:val="ru-RU"/>
        </w:rPr>
      </w:pPr>
    </w:p>
    <w:p w:rsidR="002F72D2" w:rsidRPr="00907DF6" w:rsidRDefault="002F72D2" w:rsidP="002F72D2">
      <w:pPr>
        <w:ind w:firstLine="709"/>
        <w:jc w:val="both"/>
        <w:rPr>
          <w:rFonts w:ascii="Franklin Gothic Book" w:hAnsi="Franklin Gothic Book"/>
          <w:i/>
          <w:spacing w:val="-7"/>
        </w:rPr>
      </w:pPr>
      <w:r w:rsidRPr="00907DF6">
        <w:rPr>
          <w:rFonts w:ascii="Franklin Gothic Book" w:hAnsi="Franklin Gothic Book"/>
        </w:rPr>
        <w:t>Зона действия индивидуального теплоснабжения предусмотрена в районе индивидуал</w:t>
      </w:r>
      <w:r w:rsidRPr="00907DF6">
        <w:rPr>
          <w:rFonts w:ascii="Franklin Gothic Book" w:hAnsi="Franklin Gothic Book"/>
        </w:rPr>
        <w:t>ь</w:t>
      </w:r>
      <w:r w:rsidRPr="00907DF6">
        <w:rPr>
          <w:rFonts w:ascii="Franklin Gothic Book" w:hAnsi="Franklin Gothic Book"/>
        </w:rPr>
        <w:t>ной застройки с. Каргаполово  Каргаполовского  сельсовета  и расположена по улицам ( Наб</w:t>
      </w:r>
      <w:r w:rsidRPr="00907DF6">
        <w:rPr>
          <w:rFonts w:ascii="Franklin Gothic Book" w:hAnsi="Franklin Gothic Book"/>
        </w:rPr>
        <w:t>е</w:t>
      </w:r>
      <w:r w:rsidRPr="00907DF6">
        <w:rPr>
          <w:rFonts w:ascii="Franklin Gothic Book" w:hAnsi="Franklin Gothic Book"/>
        </w:rPr>
        <w:t>режная Улица ,  Солнечная Улица ,  Школьная Улица, Центральная Улица ) и ограничена терр</w:t>
      </w:r>
      <w:r w:rsidRPr="00907DF6">
        <w:rPr>
          <w:rFonts w:ascii="Franklin Gothic Book" w:hAnsi="Franklin Gothic Book"/>
        </w:rPr>
        <w:t>и</w:t>
      </w:r>
      <w:r w:rsidRPr="00907DF6">
        <w:rPr>
          <w:rFonts w:ascii="Franklin Gothic Book" w:hAnsi="Franklin Gothic Book"/>
        </w:rPr>
        <w:t xml:space="preserve">торией индивидуальной жилой застройки </w:t>
      </w:r>
    </w:p>
    <w:p w:rsidR="002F72D2" w:rsidRPr="00907DF6" w:rsidRDefault="002F72D2" w:rsidP="002F72D2">
      <w:pPr>
        <w:pStyle w:val="214"/>
        <w:ind w:left="0" w:firstLine="851"/>
        <w:jc w:val="center"/>
        <w:rPr>
          <w:rFonts w:ascii="Franklin Gothic Book" w:hAnsi="Franklin Gothic Book"/>
          <w:lang w:val="ru-RU"/>
        </w:rPr>
        <w:sectPr w:rsidR="002F72D2" w:rsidRPr="00907DF6" w:rsidSect="000A1871">
          <w:footerReference w:type="default" r:id="rId176"/>
          <w:type w:val="continuous"/>
          <w:pgSz w:w="11907" w:h="16840"/>
          <w:pgMar w:top="720" w:right="720" w:bottom="720" w:left="720" w:header="0" w:footer="547" w:gutter="0"/>
          <w:cols w:space="720"/>
          <w:titlePg/>
          <w:docGrid w:linePitch="299"/>
        </w:sectPr>
      </w:pPr>
    </w:p>
    <w:p w:rsidR="002F72D2" w:rsidRPr="00907DF6" w:rsidRDefault="002F72D2" w:rsidP="002F72D2">
      <w:pPr>
        <w:pStyle w:val="214"/>
        <w:ind w:left="0" w:firstLine="851"/>
        <w:rPr>
          <w:rFonts w:ascii="Franklin Gothic Book" w:hAnsi="Franklin Gothic Book"/>
          <w:b w:val="0"/>
          <w:bCs w:val="0"/>
          <w:lang w:val="ru-RU"/>
        </w:rPr>
      </w:pPr>
      <w:r w:rsidRPr="00907DF6">
        <w:rPr>
          <w:rFonts w:ascii="Franklin Gothic Book" w:hAnsi="Franklin Gothic Book"/>
          <w:lang w:val="ru-RU"/>
        </w:rPr>
        <w:t>г) Перспективные балансы тепловой мощности и тепловой нагрузки в зоне  действия источника  тепловой энергии с. Каргаполово  Каргаполовского  сельсовета</w:t>
      </w:r>
    </w:p>
    <w:p w:rsidR="002F72D2" w:rsidRPr="00907DF6" w:rsidRDefault="002F72D2" w:rsidP="002F72D2">
      <w:pPr>
        <w:pStyle w:val="af0"/>
        <w:rPr>
          <w:rFonts w:ascii="Franklin Gothic Book" w:hAnsi="Franklin Gothic Book"/>
          <w:sz w:val="24"/>
          <w:szCs w:val="24"/>
        </w:rPr>
      </w:pP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Перспективные балансы тепловой мощности в зоне действия источников тепловой энергии с. Каргаполово  Каргаполовского  сельсовета на период с 2013 года по 2028 год представлены в таблице 1.4</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 xml:space="preserve">          </w:t>
      </w:r>
    </w:p>
    <w:p w:rsidR="002F72D2" w:rsidRPr="00907DF6" w:rsidRDefault="002F72D2" w:rsidP="002F72D2">
      <w:pPr>
        <w:pStyle w:val="af0"/>
        <w:rPr>
          <w:rFonts w:ascii="Franklin Gothic Book" w:hAnsi="Franklin Gothic Book"/>
          <w:b/>
          <w:bCs/>
          <w:sz w:val="24"/>
          <w:szCs w:val="24"/>
        </w:rPr>
      </w:pPr>
      <w:r w:rsidRPr="00907DF6">
        <w:rPr>
          <w:rFonts w:ascii="Franklin Gothic Book" w:hAnsi="Franklin Gothic Book"/>
          <w:sz w:val="24"/>
          <w:szCs w:val="24"/>
        </w:rPr>
        <w:t xml:space="preserve">   Таблица 1.4  Перспективные балансы тепловой мощности в зоне действия источника тепловой энергии</w:t>
      </w:r>
    </w:p>
    <w:p w:rsidR="002F72D2" w:rsidRPr="00907DF6" w:rsidRDefault="002F72D2" w:rsidP="002F72D2">
      <w:pPr>
        <w:ind w:firstLine="851"/>
        <w:rPr>
          <w:rFonts w:ascii="Franklin Gothic Book" w:hAnsi="Franklin Gothic Book"/>
        </w:rPr>
      </w:pPr>
    </w:p>
    <w:tbl>
      <w:tblPr>
        <w:tblW w:w="5000" w:type="pct"/>
        <w:tblCellMar>
          <w:left w:w="0" w:type="dxa"/>
          <w:right w:w="0" w:type="dxa"/>
        </w:tblCellMar>
        <w:tblLook w:val="01E0" w:firstRow="1" w:lastRow="1" w:firstColumn="1" w:lastColumn="1" w:noHBand="0" w:noVBand="0"/>
      </w:tblPr>
      <w:tblGrid>
        <w:gridCol w:w="2875"/>
        <w:gridCol w:w="1407"/>
        <w:gridCol w:w="695"/>
        <w:gridCol w:w="696"/>
        <w:gridCol w:w="696"/>
        <w:gridCol w:w="696"/>
        <w:gridCol w:w="696"/>
        <w:gridCol w:w="696"/>
        <w:gridCol w:w="696"/>
        <w:gridCol w:w="696"/>
        <w:gridCol w:w="696"/>
        <w:gridCol w:w="696"/>
        <w:gridCol w:w="696"/>
        <w:gridCol w:w="696"/>
        <w:gridCol w:w="696"/>
        <w:gridCol w:w="696"/>
        <w:gridCol w:w="696"/>
        <w:gridCol w:w="690"/>
      </w:tblGrid>
      <w:tr w:rsidR="002F72D2" w:rsidRPr="00907DF6" w:rsidTr="007A5724">
        <w:trPr>
          <w:trHeight w:hRule="exact" w:val="631"/>
        </w:trPr>
        <w:tc>
          <w:tcPr>
            <w:tcW w:w="94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ind w:left="142"/>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Показатель</w:t>
            </w:r>
          </w:p>
        </w:tc>
        <w:tc>
          <w:tcPr>
            <w:tcW w:w="28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Ед.изм.</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2013</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2014</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2015</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2016</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2017</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2018</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2019</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2020</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2021</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2022</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2023</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2024</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2025</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2026</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2027</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TableParagraph"/>
              <w:spacing w:before="1" w:line="190" w:lineRule="exact"/>
              <w:jc w:val="center"/>
              <w:rPr>
                <w:rFonts w:ascii="Franklin Gothic Book" w:hAnsi="Franklin Gothic Book"/>
                <w:sz w:val="24"/>
                <w:szCs w:val="24"/>
                <w:lang w:val="ru-RU"/>
              </w:rPr>
            </w:pPr>
            <w:r w:rsidRPr="00907DF6">
              <w:rPr>
                <w:rFonts w:ascii="Franklin Gothic Book" w:eastAsia="Times New Roman" w:hAnsi="Franklin Gothic Book"/>
                <w:b/>
                <w:bCs/>
                <w:sz w:val="24"/>
                <w:szCs w:val="24"/>
              </w:rPr>
              <w:t>202</w:t>
            </w:r>
            <w:r w:rsidRPr="00907DF6">
              <w:rPr>
                <w:rFonts w:ascii="Franklin Gothic Book" w:eastAsia="Times New Roman" w:hAnsi="Franklin Gothic Book"/>
                <w:b/>
                <w:bCs/>
                <w:sz w:val="24"/>
                <w:szCs w:val="24"/>
                <w:lang w:val="ru-RU"/>
              </w:rPr>
              <w:t>8</w:t>
            </w:r>
          </w:p>
        </w:tc>
      </w:tr>
      <w:tr w:rsidR="002F72D2" w:rsidRPr="00907DF6" w:rsidTr="007A5724">
        <w:trPr>
          <w:trHeight w:val="504"/>
        </w:trPr>
        <w:tc>
          <w:tcPr>
            <w:tcW w:w="94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pStyle w:val="af2"/>
              <w:ind w:left="102"/>
              <w:rPr>
                <w:rFonts w:ascii="Franklin Gothic Book" w:hAnsi="Franklin Gothic Book"/>
                <w:sz w:val="24"/>
                <w:szCs w:val="24"/>
              </w:rPr>
            </w:pPr>
            <w:r w:rsidRPr="00907DF6">
              <w:rPr>
                <w:rFonts w:ascii="Franklin Gothic Book" w:hAnsi="Franklin Gothic Book"/>
                <w:sz w:val="24"/>
                <w:szCs w:val="24"/>
              </w:rPr>
              <w:t>Установленная</w:t>
            </w:r>
          </w:p>
          <w:p w:rsidR="002F72D2" w:rsidRPr="00907DF6" w:rsidRDefault="002F72D2" w:rsidP="002F72D2">
            <w:pPr>
              <w:pStyle w:val="af2"/>
              <w:ind w:left="102"/>
              <w:rPr>
                <w:rFonts w:ascii="Franklin Gothic Book" w:hAnsi="Franklin Gothic Book"/>
                <w:sz w:val="24"/>
                <w:szCs w:val="24"/>
              </w:rPr>
            </w:pPr>
            <w:r w:rsidRPr="00907DF6">
              <w:rPr>
                <w:rFonts w:ascii="Franklin Gothic Book" w:hAnsi="Franklin Gothic Book"/>
                <w:sz w:val="24"/>
                <w:szCs w:val="24"/>
              </w:rPr>
              <w:t>мощность</w:t>
            </w:r>
          </w:p>
        </w:tc>
        <w:tc>
          <w:tcPr>
            <w:tcW w:w="28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af2"/>
              <w:spacing w:before="7" w:line="100" w:lineRule="exact"/>
              <w:jc w:val="center"/>
              <w:rPr>
                <w:rFonts w:ascii="Franklin Gothic Book" w:hAnsi="Franklin Gothic Book"/>
                <w:sz w:val="24"/>
                <w:szCs w:val="24"/>
              </w:rPr>
            </w:pPr>
          </w:p>
          <w:p w:rsidR="002F72D2" w:rsidRPr="00907DF6" w:rsidRDefault="002F72D2" w:rsidP="002F72D2">
            <w:pPr>
              <w:pStyle w:val="af2"/>
              <w:jc w:val="center"/>
              <w:rPr>
                <w:rFonts w:ascii="Franklin Gothic Book" w:hAnsi="Franklin Gothic Book"/>
                <w:sz w:val="24"/>
                <w:szCs w:val="24"/>
              </w:rPr>
            </w:pPr>
            <w:r w:rsidRPr="00907DF6">
              <w:rPr>
                <w:rFonts w:ascii="Franklin Gothic Book" w:hAnsi="Franklin Gothic Book"/>
                <w:sz w:val="24"/>
                <w:szCs w:val="24"/>
              </w:rPr>
              <w:t>Гкал/ч</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1,86</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1,86</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1,86</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1,86</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1,86</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1,86</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1,86</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1,86</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1,86</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1,86</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1,86</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1,86</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1,86</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1,86</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1,86</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1,86</w:t>
            </w:r>
          </w:p>
        </w:tc>
      </w:tr>
      <w:tr w:rsidR="002F72D2" w:rsidRPr="00907DF6" w:rsidTr="007A5724">
        <w:trPr>
          <w:trHeight w:val="504"/>
        </w:trPr>
        <w:tc>
          <w:tcPr>
            <w:tcW w:w="94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pStyle w:val="af2"/>
              <w:ind w:left="102"/>
              <w:rPr>
                <w:rFonts w:ascii="Franklin Gothic Book" w:hAnsi="Franklin Gothic Book"/>
                <w:sz w:val="24"/>
                <w:szCs w:val="24"/>
              </w:rPr>
            </w:pPr>
            <w:r w:rsidRPr="00907DF6">
              <w:rPr>
                <w:rFonts w:ascii="Franklin Gothic Book" w:hAnsi="Franklin Gothic Book"/>
                <w:sz w:val="24"/>
                <w:szCs w:val="24"/>
              </w:rPr>
              <w:t>Располагаемая</w:t>
            </w:r>
          </w:p>
          <w:p w:rsidR="002F72D2" w:rsidRPr="00907DF6" w:rsidRDefault="002F72D2" w:rsidP="002F72D2">
            <w:pPr>
              <w:pStyle w:val="af2"/>
              <w:ind w:left="102"/>
              <w:rPr>
                <w:rFonts w:ascii="Franklin Gothic Book" w:hAnsi="Franklin Gothic Book"/>
                <w:sz w:val="24"/>
                <w:szCs w:val="24"/>
              </w:rPr>
            </w:pPr>
            <w:r w:rsidRPr="00907DF6">
              <w:rPr>
                <w:rFonts w:ascii="Franklin Gothic Book" w:hAnsi="Franklin Gothic Book"/>
                <w:sz w:val="24"/>
                <w:szCs w:val="24"/>
              </w:rPr>
              <w:t>мощность</w:t>
            </w:r>
          </w:p>
        </w:tc>
        <w:tc>
          <w:tcPr>
            <w:tcW w:w="28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af2"/>
              <w:jc w:val="center"/>
              <w:rPr>
                <w:rFonts w:ascii="Franklin Gothic Book" w:hAnsi="Franklin Gothic Book"/>
                <w:sz w:val="24"/>
                <w:szCs w:val="24"/>
              </w:rPr>
            </w:pPr>
            <w:r w:rsidRPr="00907DF6">
              <w:rPr>
                <w:rFonts w:ascii="Franklin Gothic Book" w:hAnsi="Franklin Gothic Book"/>
                <w:sz w:val="24"/>
                <w:szCs w:val="24"/>
              </w:rPr>
              <w:t>Гкал/ч</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1,86</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1,86</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1,86</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1,86</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1,86</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1,86</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1,86</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1,86</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1,86</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1,86</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1,86</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1,86</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1,86</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1,86</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1,86</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1,86</w:t>
            </w:r>
          </w:p>
        </w:tc>
      </w:tr>
      <w:tr w:rsidR="002F72D2" w:rsidRPr="00907DF6" w:rsidTr="007A5724">
        <w:trPr>
          <w:trHeight w:val="504"/>
        </w:trPr>
        <w:tc>
          <w:tcPr>
            <w:tcW w:w="94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pStyle w:val="af2"/>
              <w:ind w:left="102"/>
              <w:rPr>
                <w:rFonts w:ascii="Franklin Gothic Book" w:hAnsi="Franklin Gothic Book"/>
                <w:sz w:val="24"/>
                <w:szCs w:val="24"/>
              </w:rPr>
            </w:pPr>
            <w:r w:rsidRPr="00907DF6">
              <w:rPr>
                <w:rFonts w:ascii="Franklin Gothic Book" w:hAnsi="Franklin Gothic Book"/>
                <w:sz w:val="24"/>
                <w:szCs w:val="24"/>
              </w:rPr>
              <w:t>Присоединенная</w:t>
            </w:r>
          </w:p>
          <w:p w:rsidR="002F72D2" w:rsidRPr="00907DF6" w:rsidRDefault="002F72D2" w:rsidP="002F72D2">
            <w:pPr>
              <w:pStyle w:val="af2"/>
              <w:ind w:left="102"/>
              <w:rPr>
                <w:rFonts w:ascii="Franklin Gothic Book" w:hAnsi="Franklin Gothic Book"/>
                <w:sz w:val="24"/>
                <w:szCs w:val="24"/>
              </w:rPr>
            </w:pPr>
            <w:r w:rsidRPr="00907DF6">
              <w:rPr>
                <w:rFonts w:ascii="Franklin Gothic Book" w:hAnsi="Franklin Gothic Book"/>
                <w:sz w:val="24"/>
                <w:szCs w:val="24"/>
              </w:rPr>
              <w:t>мощность</w:t>
            </w:r>
          </w:p>
        </w:tc>
        <w:tc>
          <w:tcPr>
            <w:tcW w:w="28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af2"/>
              <w:jc w:val="center"/>
              <w:rPr>
                <w:rFonts w:ascii="Franklin Gothic Book" w:hAnsi="Franklin Gothic Book"/>
                <w:sz w:val="24"/>
                <w:szCs w:val="24"/>
              </w:rPr>
            </w:pPr>
            <w:r w:rsidRPr="00907DF6">
              <w:rPr>
                <w:rFonts w:ascii="Franklin Gothic Book" w:hAnsi="Franklin Gothic Book"/>
                <w:sz w:val="24"/>
                <w:szCs w:val="24"/>
              </w:rPr>
              <w:t>Гкал/ч</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1,170</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1,170</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1,170</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1,170</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1,170</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1,170</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1,170</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1,170</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1,170</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1,170</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1,170</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1,170</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1,170</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1,170</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1,170</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1,170</w:t>
            </w:r>
          </w:p>
        </w:tc>
      </w:tr>
      <w:tr w:rsidR="002F72D2" w:rsidRPr="00907DF6" w:rsidTr="007A5724">
        <w:trPr>
          <w:trHeight w:val="504"/>
        </w:trPr>
        <w:tc>
          <w:tcPr>
            <w:tcW w:w="94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pStyle w:val="af2"/>
              <w:ind w:left="102"/>
              <w:rPr>
                <w:rFonts w:ascii="Franklin Gothic Book" w:hAnsi="Franklin Gothic Book"/>
                <w:sz w:val="24"/>
                <w:szCs w:val="24"/>
              </w:rPr>
            </w:pPr>
            <w:r w:rsidRPr="00907DF6">
              <w:rPr>
                <w:rFonts w:ascii="Franklin Gothic Book" w:hAnsi="Franklin Gothic Book"/>
                <w:sz w:val="24"/>
                <w:szCs w:val="24"/>
              </w:rPr>
              <w:t>Тепловая</w:t>
            </w:r>
          </w:p>
          <w:p w:rsidR="002F72D2" w:rsidRPr="00907DF6" w:rsidRDefault="002F72D2" w:rsidP="002F72D2">
            <w:pPr>
              <w:pStyle w:val="af2"/>
              <w:ind w:left="102"/>
              <w:rPr>
                <w:rFonts w:ascii="Franklin Gothic Book" w:hAnsi="Franklin Gothic Book"/>
                <w:sz w:val="24"/>
                <w:szCs w:val="24"/>
              </w:rPr>
            </w:pPr>
            <w:r w:rsidRPr="00907DF6">
              <w:rPr>
                <w:rFonts w:ascii="Franklin Gothic Book" w:hAnsi="Franklin Gothic Book"/>
                <w:sz w:val="24"/>
                <w:szCs w:val="24"/>
              </w:rPr>
              <w:t>мощностьнетто</w:t>
            </w:r>
          </w:p>
        </w:tc>
        <w:tc>
          <w:tcPr>
            <w:tcW w:w="28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af2"/>
              <w:jc w:val="center"/>
              <w:rPr>
                <w:rFonts w:ascii="Franklin Gothic Book" w:hAnsi="Franklin Gothic Book"/>
                <w:sz w:val="24"/>
                <w:szCs w:val="24"/>
              </w:rPr>
            </w:pPr>
            <w:r w:rsidRPr="00907DF6">
              <w:rPr>
                <w:rFonts w:ascii="Franklin Gothic Book" w:hAnsi="Franklin Gothic Book"/>
                <w:sz w:val="24"/>
                <w:szCs w:val="24"/>
              </w:rPr>
              <w:t>Гкал/ч</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1,83</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1,83</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1,83</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1,83</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1,83</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1,83</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1,83</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1,83</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1,83</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1,83</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1,83</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1,83</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1,83</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1,83</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1,83</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1,83</w:t>
            </w:r>
          </w:p>
        </w:tc>
      </w:tr>
      <w:tr w:rsidR="002F72D2" w:rsidRPr="00907DF6" w:rsidTr="007A5724">
        <w:trPr>
          <w:trHeight w:val="504"/>
        </w:trPr>
        <w:tc>
          <w:tcPr>
            <w:tcW w:w="94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pStyle w:val="af2"/>
              <w:ind w:left="102"/>
              <w:rPr>
                <w:rFonts w:ascii="Franklin Gothic Book" w:hAnsi="Franklin Gothic Book"/>
                <w:sz w:val="24"/>
                <w:szCs w:val="24"/>
              </w:rPr>
            </w:pPr>
            <w:r w:rsidRPr="00907DF6">
              <w:rPr>
                <w:rFonts w:ascii="Franklin Gothic Book" w:hAnsi="Franklin Gothic Book"/>
                <w:sz w:val="24"/>
                <w:szCs w:val="24"/>
              </w:rPr>
              <w:t>Собственные</w:t>
            </w:r>
          </w:p>
          <w:p w:rsidR="002F72D2" w:rsidRPr="00907DF6" w:rsidRDefault="002F72D2" w:rsidP="002F72D2">
            <w:pPr>
              <w:pStyle w:val="af2"/>
              <w:ind w:left="102"/>
              <w:rPr>
                <w:rFonts w:ascii="Franklin Gothic Book" w:hAnsi="Franklin Gothic Book"/>
                <w:sz w:val="24"/>
                <w:szCs w:val="24"/>
              </w:rPr>
            </w:pPr>
            <w:r w:rsidRPr="00907DF6">
              <w:rPr>
                <w:rFonts w:ascii="Franklin Gothic Book" w:hAnsi="Franklin Gothic Book"/>
                <w:sz w:val="24"/>
                <w:szCs w:val="24"/>
              </w:rPr>
              <w:t>нужды</w:t>
            </w:r>
          </w:p>
        </w:tc>
        <w:tc>
          <w:tcPr>
            <w:tcW w:w="28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af2"/>
              <w:jc w:val="center"/>
              <w:rPr>
                <w:rFonts w:ascii="Franklin Gothic Book" w:hAnsi="Franklin Gothic Book"/>
                <w:sz w:val="24"/>
                <w:szCs w:val="24"/>
              </w:rPr>
            </w:pPr>
            <w:r w:rsidRPr="00907DF6">
              <w:rPr>
                <w:rFonts w:ascii="Franklin Gothic Book" w:hAnsi="Franklin Gothic Book"/>
                <w:sz w:val="24"/>
                <w:szCs w:val="24"/>
              </w:rPr>
              <w:t>Гкал/ч</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0,03</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0,03</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0,03</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0,03</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0,03</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0,03</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0,03</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0,03</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0,03</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0,03</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0,03</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0,03</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0,03</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0,03</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0,03</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0,03</w:t>
            </w:r>
          </w:p>
        </w:tc>
      </w:tr>
      <w:tr w:rsidR="002F72D2" w:rsidRPr="00907DF6" w:rsidTr="007A5724">
        <w:trPr>
          <w:trHeight w:val="504"/>
        </w:trPr>
        <w:tc>
          <w:tcPr>
            <w:tcW w:w="94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af2"/>
              <w:ind w:left="102"/>
              <w:rPr>
                <w:rFonts w:ascii="Franklin Gothic Book" w:hAnsi="Franklin Gothic Book"/>
                <w:sz w:val="24"/>
                <w:szCs w:val="24"/>
              </w:rPr>
            </w:pPr>
            <w:r w:rsidRPr="00907DF6">
              <w:rPr>
                <w:rFonts w:ascii="Franklin Gothic Book" w:hAnsi="Franklin Gothic Book"/>
                <w:sz w:val="24"/>
                <w:szCs w:val="24"/>
              </w:rPr>
              <w:t>Потери в тепловыхсетях</w:t>
            </w:r>
          </w:p>
        </w:tc>
        <w:tc>
          <w:tcPr>
            <w:tcW w:w="28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af2"/>
              <w:jc w:val="center"/>
              <w:rPr>
                <w:rFonts w:ascii="Franklin Gothic Book" w:hAnsi="Franklin Gothic Book"/>
                <w:sz w:val="24"/>
                <w:szCs w:val="24"/>
              </w:rPr>
            </w:pPr>
            <w:r w:rsidRPr="00907DF6">
              <w:rPr>
                <w:rFonts w:ascii="Franklin Gothic Book" w:hAnsi="Franklin Gothic Book"/>
                <w:sz w:val="24"/>
                <w:szCs w:val="24"/>
              </w:rPr>
              <w:t>Гкал/ч</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0,18</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0,18</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0,18</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0,18</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0,18</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0,18</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0,18</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0,18</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0,18</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0,18</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0,18</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0,18</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0,18</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0,18</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0,18</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0,18</w:t>
            </w:r>
          </w:p>
        </w:tc>
      </w:tr>
      <w:tr w:rsidR="002F72D2" w:rsidRPr="00907DF6" w:rsidTr="007A5724">
        <w:trPr>
          <w:trHeight w:val="504"/>
        </w:trPr>
        <w:tc>
          <w:tcPr>
            <w:tcW w:w="94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pStyle w:val="af2"/>
              <w:ind w:left="102"/>
              <w:rPr>
                <w:rFonts w:ascii="Franklin Gothic Book" w:hAnsi="Franklin Gothic Book"/>
                <w:sz w:val="24"/>
                <w:szCs w:val="24"/>
              </w:rPr>
            </w:pPr>
            <w:r w:rsidRPr="00907DF6">
              <w:rPr>
                <w:rFonts w:ascii="Franklin Gothic Book" w:hAnsi="Franklin Gothic Book"/>
                <w:sz w:val="24"/>
                <w:szCs w:val="24"/>
              </w:rPr>
              <w:t>Резерв/дефицит</w:t>
            </w:r>
          </w:p>
          <w:p w:rsidR="002F72D2" w:rsidRPr="00907DF6" w:rsidRDefault="002F72D2" w:rsidP="002F72D2">
            <w:pPr>
              <w:pStyle w:val="af2"/>
              <w:spacing w:before="1"/>
              <w:ind w:left="102"/>
              <w:rPr>
                <w:rFonts w:ascii="Franklin Gothic Book" w:hAnsi="Franklin Gothic Book"/>
                <w:sz w:val="24"/>
                <w:szCs w:val="24"/>
              </w:rPr>
            </w:pPr>
            <w:r w:rsidRPr="00907DF6">
              <w:rPr>
                <w:rFonts w:ascii="Franklin Gothic Book" w:hAnsi="Franklin Gothic Book"/>
                <w:sz w:val="24"/>
                <w:szCs w:val="24"/>
              </w:rPr>
              <w:t>тепловой мощности нетто</w:t>
            </w:r>
          </w:p>
        </w:tc>
        <w:tc>
          <w:tcPr>
            <w:tcW w:w="28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pStyle w:val="af2"/>
              <w:jc w:val="center"/>
              <w:rPr>
                <w:rFonts w:ascii="Franklin Gothic Book" w:hAnsi="Franklin Gothic Book"/>
                <w:sz w:val="24"/>
                <w:szCs w:val="24"/>
              </w:rPr>
            </w:pPr>
            <w:r w:rsidRPr="00907DF6">
              <w:rPr>
                <w:rFonts w:ascii="Franklin Gothic Book" w:hAnsi="Franklin Gothic Book"/>
                <w:sz w:val="24"/>
                <w:szCs w:val="24"/>
              </w:rPr>
              <w:t>Гкал/ч</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0,510</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0,510</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0,510</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0,510</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0,510</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0,510</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0,510</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0,510</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0,510</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0,510</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0,510</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0,510</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0,510</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0,510</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0,510</w:t>
            </w:r>
          </w:p>
        </w:tc>
        <w:tc>
          <w:tcPr>
            <w:tcW w:w="236"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0,510</w:t>
            </w:r>
          </w:p>
        </w:tc>
      </w:tr>
    </w:tbl>
    <w:p w:rsidR="002F72D2" w:rsidRPr="00907DF6" w:rsidRDefault="002F72D2" w:rsidP="002F72D2">
      <w:pPr>
        <w:spacing w:line="200" w:lineRule="exact"/>
        <w:ind w:firstLine="851"/>
        <w:rPr>
          <w:rFonts w:ascii="Franklin Gothic Book" w:hAnsi="Franklin Gothic Book"/>
        </w:rPr>
      </w:pPr>
    </w:p>
    <w:p w:rsidR="002F72D2" w:rsidRPr="00907DF6" w:rsidRDefault="002F72D2" w:rsidP="002F72D2">
      <w:pPr>
        <w:spacing w:before="14" w:line="260" w:lineRule="exact"/>
        <w:ind w:firstLine="851"/>
        <w:rPr>
          <w:rFonts w:ascii="Franklin Gothic Book" w:hAnsi="Franklin Gothic Book"/>
        </w:rPr>
      </w:pPr>
    </w:p>
    <w:p w:rsidR="002F72D2" w:rsidRPr="00907DF6" w:rsidRDefault="002F72D2" w:rsidP="002F72D2">
      <w:pPr>
        <w:spacing w:line="260" w:lineRule="exact"/>
        <w:ind w:firstLine="851"/>
        <w:rPr>
          <w:rFonts w:ascii="Franklin Gothic Book" w:hAnsi="Franklin Gothic Book"/>
        </w:rPr>
        <w:sectPr w:rsidR="002F72D2" w:rsidRPr="00907DF6" w:rsidSect="000A1871">
          <w:footerReference w:type="default" r:id="rId177"/>
          <w:type w:val="continuous"/>
          <w:pgSz w:w="16839" w:h="11920" w:orient="landscape"/>
          <w:pgMar w:top="720" w:right="720" w:bottom="720" w:left="720" w:header="0" w:footer="678" w:gutter="0"/>
          <w:cols w:space="720"/>
        </w:sectPr>
      </w:pP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Проанализировав данные таблицы 1.4, можно сделать вывод о том, что:</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 xml:space="preserve">Наконец рассматриваемого периода установленная мощность котельной </w:t>
      </w:r>
      <w:r w:rsidRPr="00907DF6">
        <w:rPr>
          <w:rFonts w:ascii="Franklin Gothic Book" w:hAnsi="Franklin Gothic Book"/>
          <w:spacing w:val="-2"/>
          <w:sz w:val="24"/>
          <w:szCs w:val="24"/>
        </w:rPr>
        <w:t xml:space="preserve">будет </w:t>
      </w:r>
      <w:r w:rsidRPr="00907DF6">
        <w:rPr>
          <w:rFonts w:ascii="Franklin Gothic Book" w:hAnsi="Franklin Gothic Book"/>
          <w:sz w:val="24"/>
          <w:szCs w:val="24"/>
        </w:rPr>
        <w:t>обесп</w:t>
      </w:r>
      <w:r w:rsidRPr="00907DF6">
        <w:rPr>
          <w:rFonts w:ascii="Franklin Gothic Book" w:hAnsi="Franklin Gothic Book"/>
          <w:sz w:val="24"/>
          <w:szCs w:val="24"/>
        </w:rPr>
        <w:t>е</w:t>
      </w:r>
      <w:r w:rsidRPr="00907DF6">
        <w:rPr>
          <w:rFonts w:ascii="Franklin Gothic Book" w:hAnsi="Franklin Gothic Book"/>
          <w:sz w:val="24"/>
          <w:szCs w:val="24"/>
        </w:rPr>
        <w:t>чивать резерв по тепловой нагрузке 0,510 Гкал/ч;</w:t>
      </w:r>
    </w:p>
    <w:p w:rsidR="002F72D2" w:rsidRPr="00907DF6" w:rsidRDefault="002F72D2" w:rsidP="002F72D2">
      <w:pPr>
        <w:ind w:firstLine="709"/>
        <w:jc w:val="both"/>
        <w:rPr>
          <w:rFonts w:ascii="Franklin Gothic Book" w:hAnsi="Franklin Gothic Book"/>
        </w:rPr>
      </w:pPr>
      <w:r w:rsidRPr="00907DF6">
        <w:rPr>
          <w:rFonts w:ascii="Franklin Gothic Book" w:hAnsi="Franklin Gothic Book"/>
        </w:rPr>
        <w:t>Требования п 5.4 СНиП 41-02-2003 о допустимом снижении подачи теплоты потреб</w:t>
      </w:r>
      <w:r w:rsidRPr="00907DF6">
        <w:rPr>
          <w:rFonts w:ascii="Franklin Gothic Book" w:hAnsi="Franklin Gothic Book"/>
        </w:rPr>
        <w:t>и</w:t>
      </w:r>
      <w:r w:rsidRPr="00907DF6">
        <w:rPr>
          <w:rFonts w:ascii="Franklin Gothic Book" w:hAnsi="Franklin Gothic Book"/>
        </w:rPr>
        <w:t>телю до 89% - соблюдается.</w:t>
      </w:r>
    </w:p>
    <w:p w:rsidR="002F72D2" w:rsidRPr="00907DF6" w:rsidRDefault="002F72D2" w:rsidP="002F72D2">
      <w:pPr>
        <w:spacing w:line="276" w:lineRule="auto"/>
        <w:ind w:firstLine="851"/>
        <w:rPr>
          <w:rFonts w:ascii="Franklin Gothic Book" w:hAnsi="Franklin Gothic Book"/>
        </w:rPr>
      </w:pPr>
    </w:p>
    <w:p w:rsidR="002F72D2" w:rsidRPr="00907DF6" w:rsidRDefault="002F72D2" w:rsidP="002F72D2">
      <w:pPr>
        <w:pStyle w:val="214"/>
        <w:ind w:left="0" w:firstLine="851"/>
        <w:jc w:val="center"/>
        <w:rPr>
          <w:rFonts w:ascii="Franklin Gothic Book" w:hAnsi="Franklin Gothic Book"/>
          <w:lang w:val="ru-RU"/>
        </w:rPr>
      </w:pPr>
      <w:r w:rsidRPr="00907DF6">
        <w:rPr>
          <w:rFonts w:ascii="Franklin Gothic Book" w:hAnsi="Franklin Gothic Book"/>
          <w:lang w:val="ru-RU"/>
        </w:rPr>
        <w:t>Раздел 3. Перспективные балансы теплоносителя</w:t>
      </w:r>
    </w:p>
    <w:p w:rsidR="002F72D2" w:rsidRPr="00907DF6" w:rsidRDefault="002F72D2" w:rsidP="002F72D2">
      <w:pPr>
        <w:spacing w:line="200" w:lineRule="exact"/>
        <w:ind w:firstLine="851"/>
        <w:rPr>
          <w:rFonts w:ascii="Franklin Gothic Book" w:hAnsi="Franklin Gothic Book"/>
        </w:rPr>
      </w:pPr>
    </w:p>
    <w:p w:rsidR="002F72D2" w:rsidRPr="00907DF6" w:rsidRDefault="002F72D2" w:rsidP="002F72D2">
      <w:pPr>
        <w:pStyle w:val="214"/>
        <w:ind w:left="851"/>
        <w:jc w:val="center"/>
        <w:rPr>
          <w:rFonts w:ascii="Franklin Gothic Book" w:hAnsi="Franklin Gothic Book"/>
          <w:b w:val="0"/>
          <w:bCs w:val="0"/>
          <w:lang w:val="ru-RU"/>
        </w:rPr>
      </w:pPr>
      <w:r w:rsidRPr="00907DF6">
        <w:rPr>
          <w:rFonts w:ascii="Franklin Gothic Book" w:hAnsi="Franklin Gothic Book"/>
          <w:spacing w:val="-1"/>
          <w:lang w:val="ru-RU"/>
        </w:rPr>
        <w:t>Общие положения</w:t>
      </w:r>
    </w:p>
    <w:p w:rsidR="002F72D2" w:rsidRPr="00907DF6" w:rsidRDefault="002F72D2" w:rsidP="002F72D2">
      <w:pPr>
        <w:spacing w:before="11" w:line="260" w:lineRule="exact"/>
        <w:ind w:firstLine="851"/>
        <w:rPr>
          <w:rFonts w:ascii="Franklin Gothic Book" w:hAnsi="Franklin Gothic Book"/>
        </w:rPr>
      </w:pP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Перспективные топливные балансы разработаны в соответствии подпунктом 6 пункта 3 и пунктом 23 Требований к схемам теплоснабжения.</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В результате разработки в соответствии с пунктом 23 Требований к схеме теплосна</w:t>
      </w:r>
      <w:r w:rsidRPr="00907DF6">
        <w:rPr>
          <w:rFonts w:ascii="Franklin Gothic Book" w:hAnsi="Franklin Gothic Book"/>
          <w:sz w:val="24"/>
          <w:szCs w:val="24"/>
        </w:rPr>
        <w:t>б</w:t>
      </w:r>
      <w:r w:rsidRPr="00907DF6">
        <w:rPr>
          <w:rFonts w:ascii="Franklin Gothic Book" w:hAnsi="Franklin Gothic Book"/>
          <w:sz w:val="24"/>
          <w:szCs w:val="24"/>
        </w:rPr>
        <w:t>жения должны быть решены следующие задачи:</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Установление существующих и проектируемых расходов теплоносителя для передачи тепловой энергии зоне действия источника тепловой энергии;</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Расчет приростов расхода теплоносителя  в зоне действия источника тепловой энергии; составление балансов теплоносителя ,необходимых для обеспечения передачи тепловой эне</w:t>
      </w:r>
      <w:r w:rsidRPr="00907DF6">
        <w:rPr>
          <w:rFonts w:ascii="Franklin Gothic Book" w:hAnsi="Franklin Gothic Book"/>
          <w:sz w:val="24"/>
          <w:szCs w:val="24"/>
        </w:rPr>
        <w:t>р</w:t>
      </w:r>
      <w:r w:rsidRPr="00907DF6">
        <w:rPr>
          <w:rFonts w:ascii="Franklin Gothic Book" w:hAnsi="Franklin Gothic Book"/>
          <w:sz w:val="24"/>
          <w:szCs w:val="24"/>
        </w:rPr>
        <w:t>гии от источника до потребителей с перспективной тепловой нагрузкой в зоне действия исто</w:t>
      </w:r>
      <w:r w:rsidRPr="00907DF6">
        <w:rPr>
          <w:rFonts w:ascii="Franklin Gothic Book" w:hAnsi="Franklin Gothic Book"/>
          <w:sz w:val="24"/>
          <w:szCs w:val="24"/>
        </w:rPr>
        <w:t>ч</w:t>
      </w:r>
      <w:r w:rsidRPr="00907DF6">
        <w:rPr>
          <w:rFonts w:ascii="Franklin Gothic Book" w:hAnsi="Franklin Gothic Book"/>
          <w:sz w:val="24"/>
          <w:szCs w:val="24"/>
        </w:rPr>
        <w:t>ника тепловой энергии.</w:t>
      </w:r>
    </w:p>
    <w:p w:rsidR="002F72D2" w:rsidRPr="00907DF6" w:rsidRDefault="002F72D2" w:rsidP="002F72D2">
      <w:pPr>
        <w:ind w:firstLine="709"/>
        <w:jc w:val="both"/>
        <w:rPr>
          <w:rFonts w:ascii="Franklin Gothic Book" w:hAnsi="Franklin Gothic Book"/>
        </w:rPr>
      </w:pPr>
    </w:p>
    <w:p w:rsidR="002F72D2" w:rsidRPr="00907DF6" w:rsidRDefault="002F72D2" w:rsidP="002F72D2">
      <w:pPr>
        <w:pStyle w:val="214"/>
        <w:ind w:left="0" w:firstLine="709"/>
        <w:jc w:val="both"/>
        <w:rPr>
          <w:rFonts w:ascii="Franklin Gothic Book" w:hAnsi="Franklin Gothic Book"/>
          <w:b w:val="0"/>
          <w:bCs w:val="0"/>
          <w:lang w:val="ru-RU"/>
        </w:rPr>
      </w:pPr>
      <w:r w:rsidRPr="00907DF6">
        <w:rPr>
          <w:rFonts w:ascii="Franklin Gothic Book" w:hAnsi="Franklin Gothic Book"/>
          <w:spacing w:val="-1"/>
          <w:lang w:val="ru-RU"/>
        </w:rPr>
        <w:t>а)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p>
    <w:p w:rsidR="002F72D2" w:rsidRPr="00907DF6" w:rsidRDefault="002F72D2" w:rsidP="002F72D2">
      <w:pPr>
        <w:ind w:firstLine="709"/>
        <w:jc w:val="both"/>
        <w:rPr>
          <w:rFonts w:ascii="Franklin Gothic Book" w:hAnsi="Franklin Gothic Book"/>
        </w:rPr>
      </w:pP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Перспективные балансы производительности ВПУ в зоне действия источника тепловой энергии представлены в таблице 1.5. Суммарный расход сетевой воды на рисунке 1.5.</w:t>
      </w:r>
    </w:p>
    <w:p w:rsidR="002F72D2" w:rsidRPr="00907DF6" w:rsidRDefault="002F72D2" w:rsidP="002F72D2">
      <w:pPr>
        <w:spacing w:line="200" w:lineRule="exact"/>
        <w:ind w:firstLine="851"/>
        <w:rPr>
          <w:rFonts w:ascii="Franklin Gothic Book" w:hAnsi="Franklin Gothic Book"/>
        </w:rPr>
      </w:pPr>
    </w:p>
    <w:p w:rsidR="002F72D2" w:rsidRPr="00907DF6" w:rsidRDefault="002F72D2" w:rsidP="002F72D2">
      <w:pPr>
        <w:pStyle w:val="TableParagraph"/>
        <w:spacing w:before="52"/>
        <w:ind w:firstLine="851"/>
        <w:rPr>
          <w:rFonts w:ascii="Franklin Gothic Book" w:eastAsia="Times New Roman" w:hAnsi="Franklin Gothic Book"/>
          <w:b/>
          <w:bCs/>
          <w:sz w:val="24"/>
          <w:szCs w:val="24"/>
          <w:lang w:val="ru-RU"/>
        </w:rPr>
        <w:sectPr w:rsidR="002F72D2" w:rsidRPr="00907DF6" w:rsidSect="000A1871">
          <w:headerReference w:type="default" r:id="rId178"/>
          <w:footerReference w:type="default" r:id="rId179"/>
          <w:type w:val="continuous"/>
          <w:pgSz w:w="11906" w:h="16838"/>
          <w:pgMar w:top="720" w:right="720" w:bottom="720" w:left="720" w:header="709" w:footer="540" w:gutter="0"/>
          <w:cols w:space="708"/>
          <w:docGrid w:linePitch="360"/>
        </w:sectPr>
      </w:pP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Таблица 1.5 Перспективные балансы теплоносителя в зоне действия источника тепловой энергии с.Каргаполово</w:t>
      </w:r>
    </w:p>
    <w:tbl>
      <w:tblPr>
        <w:tblpPr w:leftFromText="180" w:rightFromText="180" w:vertAnchor="page" w:horzAnchor="margin" w:tblpY="1726"/>
        <w:tblW w:w="5000" w:type="pct"/>
        <w:tblCellMar>
          <w:left w:w="0" w:type="dxa"/>
          <w:right w:w="0" w:type="dxa"/>
        </w:tblCellMar>
        <w:tblLook w:val="01E0" w:firstRow="1" w:lastRow="1" w:firstColumn="1" w:lastColumn="1" w:noHBand="0" w:noVBand="0"/>
      </w:tblPr>
      <w:tblGrid>
        <w:gridCol w:w="3968"/>
        <w:gridCol w:w="969"/>
        <w:gridCol w:w="654"/>
        <w:gridCol w:w="657"/>
        <w:gridCol w:w="657"/>
        <w:gridCol w:w="657"/>
        <w:gridCol w:w="656"/>
        <w:gridCol w:w="653"/>
        <w:gridCol w:w="656"/>
        <w:gridCol w:w="656"/>
        <w:gridCol w:w="653"/>
        <w:gridCol w:w="656"/>
        <w:gridCol w:w="656"/>
        <w:gridCol w:w="653"/>
        <w:gridCol w:w="656"/>
        <w:gridCol w:w="656"/>
        <w:gridCol w:w="653"/>
        <w:gridCol w:w="644"/>
      </w:tblGrid>
      <w:tr w:rsidR="002F72D2" w:rsidRPr="00907DF6" w:rsidTr="007A5724">
        <w:trPr>
          <w:trHeight w:hRule="exact" w:val="310"/>
        </w:trPr>
        <w:tc>
          <w:tcPr>
            <w:tcW w:w="1287"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rPr>
                <w:rFonts w:ascii="Franklin Gothic Book" w:hAnsi="Franklin Gothic Book"/>
                <w:b/>
              </w:rPr>
            </w:pPr>
            <w:r w:rsidRPr="00907DF6">
              <w:rPr>
                <w:rFonts w:ascii="Franklin Gothic Book" w:hAnsi="Franklin Gothic Book"/>
                <w:b/>
              </w:rPr>
              <w:t>Наименование</w:t>
            </w:r>
          </w:p>
        </w:tc>
        <w:tc>
          <w:tcPr>
            <w:tcW w:w="314"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b/>
              </w:rPr>
            </w:pPr>
            <w:r w:rsidRPr="00907DF6">
              <w:rPr>
                <w:rFonts w:ascii="Franklin Gothic Book" w:hAnsi="Franklin Gothic Book"/>
                <w:b/>
                <w:spacing w:val="-1"/>
              </w:rPr>
              <w:t>Ед.изм.</w:t>
            </w:r>
          </w:p>
        </w:tc>
        <w:tc>
          <w:tcPr>
            <w:tcW w:w="212"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b/>
              </w:rPr>
            </w:pPr>
            <w:r w:rsidRPr="00907DF6">
              <w:rPr>
                <w:rFonts w:ascii="Franklin Gothic Book" w:hAnsi="Franklin Gothic Book"/>
                <w:b/>
                <w:spacing w:val="1"/>
              </w:rPr>
              <w:t>2013</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b/>
              </w:rPr>
            </w:pPr>
            <w:r w:rsidRPr="00907DF6">
              <w:rPr>
                <w:rFonts w:ascii="Franklin Gothic Book" w:hAnsi="Franklin Gothic Book"/>
                <w:b/>
                <w:spacing w:val="1"/>
              </w:rPr>
              <w:t>2014</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b/>
              </w:rPr>
            </w:pPr>
            <w:r w:rsidRPr="00907DF6">
              <w:rPr>
                <w:rFonts w:ascii="Franklin Gothic Book" w:hAnsi="Franklin Gothic Book"/>
                <w:b/>
                <w:spacing w:val="1"/>
              </w:rPr>
              <w:t>2015</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b/>
              </w:rPr>
            </w:pPr>
            <w:r w:rsidRPr="00907DF6">
              <w:rPr>
                <w:rFonts w:ascii="Franklin Gothic Book" w:hAnsi="Franklin Gothic Book"/>
                <w:b/>
                <w:spacing w:val="1"/>
              </w:rPr>
              <w:t>2016</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b/>
              </w:rPr>
            </w:pPr>
            <w:r w:rsidRPr="00907DF6">
              <w:rPr>
                <w:rFonts w:ascii="Franklin Gothic Book" w:hAnsi="Franklin Gothic Book"/>
                <w:b/>
                <w:spacing w:val="1"/>
              </w:rPr>
              <w:t>2017</w:t>
            </w:r>
          </w:p>
        </w:tc>
        <w:tc>
          <w:tcPr>
            <w:tcW w:w="212"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b/>
              </w:rPr>
            </w:pPr>
            <w:r w:rsidRPr="00907DF6">
              <w:rPr>
                <w:rFonts w:ascii="Franklin Gothic Book" w:hAnsi="Franklin Gothic Book"/>
                <w:b/>
                <w:spacing w:val="1"/>
              </w:rPr>
              <w:t>2018</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b/>
              </w:rPr>
            </w:pPr>
            <w:r w:rsidRPr="00907DF6">
              <w:rPr>
                <w:rFonts w:ascii="Franklin Gothic Book" w:hAnsi="Franklin Gothic Book"/>
                <w:b/>
                <w:spacing w:val="1"/>
              </w:rPr>
              <w:t>2019</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b/>
              </w:rPr>
            </w:pPr>
            <w:r w:rsidRPr="00907DF6">
              <w:rPr>
                <w:rFonts w:ascii="Franklin Gothic Book" w:hAnsi="Franklin Gothic Book"/>
                <w:b/>
                <w:spacing w:val="1"/>
              </w:rPr>
              <w:t>2020</w:t>
            </w:r>
          </w:p>
        </w:tc>
        <w:tc>
          <w:tcPr>
            <w:tcW w:w="212"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b/>
              </w:rPr>
            </w:pPr>
            <w:r w:rsidRPr="00907DF6">
              <w:rPr>
                <w:rFonts w:ascii="Franklin Gothic Book" w:hAnsi="Franklin Gothic Book"/>
                <w:b/>
                <w:spacing w:val="1"/>
              </w:rPr>
              <w:t>2021</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b/>
              </w:rPr>
            </w:pPr>
            <w:r w:rsidRPr="00907DF6">
              <w:rPr>
                <w:rFonts w:ascii="Franklin Gothic Book" w:hAnsi="Franklin Gothic Book"/>
                <w:b/>
                <w:spacing w:val="1"/>
              </w:rPr>
              <w:t>2022</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b/>
              </w:rPr>
            </w:pPr>
            <w:r w:rsidRPr="00907DF6">
              <w:rPr>
                <w:rFonts w:ascii="Franklin Gothic Book" w:hAnsi="Franklin Gothic Book"/>
                <w:b/>
                <w:spacing w:val="1"/>
              </w:rPr>
              <w:t>2023</w:t>
            </w:r>
          </w:p>
        </w:tc>
        <w:tc>
          <w:tcPr>
            <w:tcW w:w="212"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b/>
              </w:rPr>
            </w:pPr>
            <w:r w:rsidRPr="00907DF6">
              <w:rPr>
                <w:rFonts w:ascii="Franklin Gothic Book" w:hAnsi="Franklin Gothic Book"/>
                <w:b/>
                <w:spacing w:val="1"/>
              </w:rPr>
              <w:t>2024</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b/>
              </w:rPr>
            </w:pPr>
            <w:r w:rsidRPr="00907DF6">
              <w:rPr>
                <w:rFonts w:ascii="Franklin Gothic Book" w:hAnsi="Franklin Gothic Book"/>
                <w:b/>
                <w:spacing w:val="1"/>
              </w:rPr>
              <w:t>2025</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b/>
              </w:rPr>
            </w:pPr>
            <w:r w:rsidRPr="00907DF6">
              <w:rPr>
                <w:rFonts w:ascii="Franklin Gothic Book" w:hAnsi="Franklin Gothic Book"/>
                <w:b/>
                <w:spacing w:val="1"/>
              </w:rPr>
              <w:t>2026</w:t>
            </w:r>
          </w:p>
        </w:tc>
        <w:tc>
          <w:tcPr>
            <w:tcW w:w="212"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b/>
              </w:rPr>
            </w:pPr>
            <w:r w:rsidRPr="00907DF6">
              <w:rPr>
                <w:rFonts w:ascii="Franklin Gothic Book" w:hAnsi="Franklin Gothic Book"/>
                <w:b/>
                <w:spacing w:val="1"/>
              </w:rPr>
              <w:t>2027</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b/>
              </w:rPr>
            </w:pPr>
            <w:r w:rsidRPr="00907DF6">
              <w:rPr>
                <w:rFonts w:ascii="Franklin Gothic Book" w:hAnsi="Franklin Gothic Book"/>
                <w:b/>
                <w:spacing w:val="1"/>
              </w:rPr>
              <w:t>2028</w:t>
            </w:r>
          </w:p>
        </w:tc>
      </w:tr>
      <w:tr w:rsidR="002F72D2" w:rsidRPr="00907DF6" w:rsidTr="007A5724">
        <w:trPr>
          <w:trHeight w:hRule="exact" w:val="240"/>
        </w:trPr>
        <w:tc>
          <w:tcPr>
            <w:tcW w:w="1287"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rPr>
                <w:rFonts w:ascii="Franklin Gothic Book" w:hAnsi="Franklin Gothic Book"/>
              </w:rPr>
            </w:pPr>
            <w:r w:rsidRPr="00907DF6">
              <w:rPr>
                <w:rFonts w:ascii="Franklin Gothic Book" w:hAnsi="Franklin Gothic Book"/>
              </w:rPr>
              <w:t>Производительность</w:t>
            </w:r>
            <w:r w:rsidRPr="00907DF6">
              <w:rPr>
                <w:rFonts w:ascii="Franklin Gothic Book" w:hAnsi="Franklin Gothic Book"/>
                <w:spacing w:val="-22"/>
              </w:rPr>
              <w:t xml:space="preserve"> </w:t>
            </w:r>
            <w:r w:rsidRPr="00907DF6">
              <w:rPr>
                <w:rFonts w:ascii="Franklin Gothic Book" w:hAnsi="Franklin Gothic Book"/>
              </w:rPr>
              <w:t>ВПУ</w:t>
            </w:r>
          </w:p>
        </w:tc>
        <w:tc>
          <w:tcPr>
            <w:tcW w:w="314"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spacing w:val="-1"/>
              </w:rPr>
              <w:t>т/ч</w:t>
            </w:r>
          </w:p>
        </w:tc>
        <w:tc>
          <w:tcPr>
            <w:tcW w:w="212"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5</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5</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5</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5</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5</w:t>
            </w:r>
          </w:p>
        </w:tc>
        <w:tc>
          <w:tcPr>
            <w:tcW w:w="212"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5</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5</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5</w:t>
            </w:r>
          </w:p>
        </w:tc>
        <w:tc>
          <w:tcPr>
            <w:tcW w:w="212"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5</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5</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5</w:t>
            </w:r>
          </w:p>
        </w:tc>
        <w:tc>
          <w:tcPr>
            <w:tcW w:w="212"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5</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5</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5</w:t>
            </w:r>
          </w:p>
        </w:tc>
        <w:tc>
          <w:tcPr>
            <w:tcW w:w="212"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5</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5</w:t>
            </w:r>
          </w:p>
        </w:tc>
      </w:tr>
      <w:tr w:rsidR="002F72D2" w:rsidRPr="00907DF6" w:rsidTr="007A5724">
        <w:trPr>
          <w:trHeight w:hRule="exact" w:val="470"/>
        </w:trPr>
        <w:tc>
          <w:tcPr>
            <w:tcW w:w="1287"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rPr>
                <w:rFonts w:ascii="Franklin Gothic Book" w:hAnsi="Franklin Gothic Book"/>
              </w:rPr>
            </w:pPr>
            <w:r w:rsidRPr="00907DF6">
              <w:rPr>
                <w:rFonts w:ascii="Franklin Gothic Book" w:hAnsi="Franklin Gothic Book"/>
              </w:rPr>
              <w:t>Потери</w:t>
            </w:r>
            <w:r w:rsidRPr="00907DF6">
              <w:rPr>
                <w:rFonts w:ascii="Franklin Gothic Book" w:hAnsi="Franklin Gothic Book"/>
                <w:spacing w:val="-20"/>
              </w:rPr>
              <w:t xml:space="preserve"> </w:t>
            </w:r>
            <w:r w:rsidRPr="00907DF6">
              <w:rPr>
                <w:rFonts w:ascii="Franklin Gothic Book" w:hAnsi="Franklin Gothic Book"/>
              </w:rPr>
              <w:t>располагаемой</w:t>
            </w:r>
          </w:p>
          <w:p w:rsidR="002F72D2" w:rsidRPr="00907DF6" w:rsidRDefault="002F72D2" w:rsidP="002F72D2">
            <w:pPr>
              <w:rPr>
                <w:rFonts w:ascii="Franklin Gothic Book" w:hAnsi="Franklin Gothic Book"/>
              </w:rPr>
            </w:pPr>
            <w:r w:rsidRPr="00907DF6">
              <w:rPr>
                <w:rFonts w:ascii="Franklin Gothic Book" w:hAnsi="Franklin Gothic Book"/>
              </w:rPr>
              <w:t>производительности</w:t>
            </w:r>
          </w:p>
        </w:tc>
        <w:tc>
          <w:tcPr>
            <w:tcW w:w="314"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r>
      <w:tr w:rsidR="002F72D2" w:rsidRPr="00907DF6" w:rsidTr="007A5724">
        <w:trPr>
          <w:trHeight w:hRule="exact" w:val="240"/>
        </w:trPr>
        <w:tc>
          <w:tcPr>
            <w:tcW w:w="1287"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rPr>
                <w:rFonts w:ascii="Franklin Gothic Book" w:hAnsi="Franklin Gothic Book"/>
              </w:rPr>
            </w:pPr>
            <w:r w:rsidRPr="00907DF6">
              <w:rPr>
                <w:rFonts w:ascii="Franklin Gothic Book" w:hAnsi="Franklin Gothic Book"/>
                <w:spacing w:val="-1"/>
              </w:rPr>
              <w:t>Собственные</w:t>
            </w:r>
            <w:r w:rsidRPr="00907DF6">
              <w:rPr>
                <w:rFonts w:ascii="Franklin Gothic Book" w:hAnsi="Franklin Gothic Book"/>
                <w:spacing w:val="-18"/>
              </w:rPr>
              <w:t xml:space="preserve"> </w:t>
            </w:r>
            <w:r w:rsidRPr="00907DF6">
              <w:rPr>
                <w:rFonts w:ascii="Franklin Gothic Book" w:hAnsi="Franklin Gothic Book"/>
                <w:spacing w:val="-1"/>
              </w:rPr>
              <w:t>нужды</w:t>
            </w:r>
          </w:p>
        </w:tc>
        <w:tc>
          <w:tcPr>
            <w:tcW w:w="314"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spacing w:val="-1"/>
              </w:rPr>
              <w:t>т/ч</w:t>
            </w:r>
          </w:p>
        </w:tc>
        <w:tc>
          <w:tcPr>
            <w:tcW w:w="212"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r>
      <w:tr w:rsidR="002F72D2" w:rsidRPr="00907DF6" w:rsidTr="007A5724">
        <w:trPr>
          <w:trHeight w:hRule="exact" w:val="240"/>
        </w:trPr>
        <w:tc>
          <w:tcPr>
            <w:tcW w:w="1287"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rPr>
                <w:rFonts w:ascii="Franklin Gothic Book" w:hAnsi="Franklin Gothic Book"/>
              </w:rPr>
            </w:pPr>
            <w:r w:rsidRPr="00907DF6">
              <w:rPr>
                <w:rFonts w:ascii="Franklin Gothic Book" w:hAnsi="Franklin Gothic Book"/>
                <w:spacing w:val="-1"/>
              </w:rPr>
              <w:t>Количество</w:t>
            </w:r>
            <w:r w:rsidRPr="00907DF6">
              <w:rPr>
                <w:rFonts w:ascii="Franklin Gothic Book" w:hAnsi="Franklin Gothic Book"/>
                <w:spacing w:val="-28"/>
              </w:rPr>
              <w:t xml:space="preserve"> </w:t>
            </w:r>
            <w:r w:rsidRPr="00907DF6">
              <w:rPr>
                <w:rFonts w:ascii="Franklin Gothic Book" w:hAnsi="Franklin Gothic Book"/>
              </w:rPr>
              <w:t>баков-аккумуляторов</w:t>
            </w:r>
          </w:p>
        </w:tc>
        <w:tc>
          <w:tcPr>
            <w:tcW w:w="314"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ед</w:t>
            </w:r>
          </w:p>
        </w:tc>
        <w:tc>
          <w:tcPr>
            <w:tcW w:w="212"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r>
      <w:tr w:rsidR="002F72D2" w:rsidRPr="00907DF6" w:rsidTr="007A5724">
        <w:trPr>
          <w:trHeight w:hRule="exact" w:val="326"/>
        </w:trPr>
        <w:tc>
          <w:tcPr>
            <w:tcW w:w="1287"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rPr>
                <w:rFonts w:ascii="Franklin Gothic Book" w:hAnsi="Franklin Gothic Book"/>
              </w:rPr>
            </w:pPr>
            <w:r w:rsidRPr="00907DF6">
              <w:rPr>
                <w:rFonts w:ascii="Franklin Gothic Book" w:hAnsi="Franklin Gothic Book"/>
              </w:rPr>
              <w:t>Емкость</w:t>
            </w:r>
            <w:r w:rsidRPr="00907DF6">
              <w:rPr>
                <w:rFonts w:ascii="Franklin Gothic Book" w:hAnsi="Franklin Gothic Book"/>
                <w:spacing w:val="-26"/>
              </w:rPr>
              <w:t xml:space="preserve"> </w:t>
            </w:r>
            <w:r w:rsidRPr="00907DF6">
              <w:rPr>
                <w:rFonts w:ascii="Franklin Gothic Book" w:hAnsi="Franklin Gothic Book"/>
              </w:rPr>
              <w:t>баков-аккумуляторов</w:t>
            </w:r>
          </w:p>
        </w:tc>
        <w:tc>
          <w:tcPr>
            <w:tcW w:w="314"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spacing w:val="-1"/>
              </w:rPr>
              <w:t>тыс</w:t>
            </w:r>
            <w:r w:rsidRPr="00907DF6">
              <w:rPr>
                <w:rFonts w:ascii="Franklin Gothic Book" w:hAnsi="Franklin Gothic Book"/>
                <w:spacing w:val="-6"/>
              </w:rPr>
              <w:t xml:space="preserve"> </w:t>
            </w:r>
            <w:r w:rsidRPr="00907DF6">
              <w:rPr>
                <w:rFonts w:ascii="Franklin Gothic Book" w:hAnsi="Franklin Gothic Book"/>
              </w:rPr>
              <w:t>м3</w:t>
            </w:r>
          </w:p>
        </w:tc>
        <w:tc>
          <w:tcPr>
            <w:tcW w:w="212"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rPr>
              <w:t>-</w:t>
            </w:r>
          </w:p>
        </w:tc>
      </w:tr>
      <w:tr w:rsidR="002F72D2" w:rsidRPr="00907DF6" w:rsidTr="007A5724">
        <w:trPr>
          <w:trHeight w:hRule="exact" w:val="338"/>
        </w:trPr>
        <w:tc>
          <w:tcPr>
            <w:tcW w:w="1287"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rPr>
                <w:rFonts w:ascii="Franklin Gothic Book" w:hAnsi="Franklin Gothic Book"/>
              </w:rPr>
            </w:pPr>
            <w:r w:rsidRPr="00907DF6">
              <w:rPr>
                <w:rFonts w:ascii="Franklin Gothic Book" w:hAnsi="Franklin Gothic Book"/>
              </w:rPr>
              <w:t>Всего</w:t>
            </w:r>
            <w:r w:rsidRPr="00907DF6">
              <w:rPr>
                <w:rFonts w:ascii="Franklin Gothic Book" w:hAnsi="Franklin Gothic Book"/>
                <w:spacing w:val="-5"/>
              </w:rPr>
              <w:t xml:space="preserve"> </w:t>
            </w:r>
            <w:r w:rsidRPr="00907DF6">
              <w:rPr>
                <w:rFonts w:ascii="Franklin Gothic Book" w:hAnsi="Franklin Gothic Book"/>
                <w:spacing w:val="-1"/>
              </w:rPr>
              <w:t>подпитка</w:t>
            </w:r>
            <w:r w:rsidRPr="00907DF6">
              <w:rPr>
                <w:rFonts w:ascii="Franklin Gothic Book" w:hAnsi="Franklin Gothic Book"/>
                <w:spacing w:val="-6"/>
              </w:rPr>
              <w:t xml:space="preserve"> </w:t>
            </w:r>
            <w:r w:rsidRPr="00907DF6">
              <w:rPr>
                <w:rFonts w:ascii="Franklin Gothic Book" w:hAnsi="Franklin Gothic Book"/>
              </w:rPr>
              <w:t>тепловой</w:t>
            </w:r>
            <w:r w:rsidRPr="00907DF6">
              <w:rPr>
                <w:rFonts w:ascii="Franklin Gothic Book" w:hAnsi="Franklin Gothic Book"/>
                <w:spacing w:val="-7"/>
              </w:rPr>
              <w:t xml:space="preserve"> </w:t>
            </w:r>
            <w:r w:rsidRPr="00907DF6">
              <w:rPr>
                <w:rFonts w:ascii="Franklin Gothic Book" w:hAnsi="Franklin Gothic Book"/>
              </w:rPr>
              <w:t>сети,</w:t>
            </w:r>
            <w:r w:rsidRPr="00907DF6">
              <w:rPr>
                <w:rFonts w:ascii="Franklin Gothic Book" w:hAnsi="Franklin Gothic Book"/>
                <w:spacing w:val="-5"/>
              </w:rPr>
              <w:t xml:space="preserve"> </w:t>
            </w:r>
            <w:r w:rsidRPr="00907DF6">
              <w:rPr>
                <w:rFonts w:ascii="Franklin Gothic Book" w:hAnsi="Franklin Gothic Book"/>
              </w:rPr>
              <w:t>в</w:t>
            </w:r>
            <w:r w:rsidRPr="00907DF6">
              <w:rPr>
                <w:rFonts w:ascii="Franklin Gothic Book" w:hAnsi="Franklin Gothic Book"/>
                <w:spacing w:val="-6"/>
              </w:rPr>
              <w:t xml:space="preserve"> </w:t>
            </w:r>
            <w:r w:rsidRPr="00907DF6">
              <w:rPr>
                <w:rFonts w:ascii="Franklin Gothic Book" w:hAnsi="Franklin Gothic Book"/>
                <w:spacing w:val="-1"/>
              </w:rPr>
              <w:t>т.ч.:</w:t>
            </w:r>
          </w:p>
        </w:tc>
        <w:tc>
          <w:tcPr>
            <w:tcW w:w="314"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spacing w:val="-1"/>
              </w:rPr>
              <w:t>т/ч</w:t>
            </w:r>
          </w:p>
        </w:tc>
        <w:tc>
          <w:tcPr>
            <w:tcW w:w="212"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0,13</w:t>
            </w:r>
          </w:p>
        </w:tc>
        <w:tc>
          <w:tcPr>
            <w:tcW w:w="212"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0,13</w:t>
            </w:r>
          </w:p>
        </w:tc>
        <w:tc>
          <w:tcPr>
            <w:tcW w:w="212"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0,13</w:t>
            </w:r>
          </w:p>
        </w:tc>
        <w:tc>
          <w:tcPr>
            <w:tcW w:w="212"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0,13</w:t>
            </w:r>
          </w:p>
        </w:tc>
        <w:tc>
          <w:tcPr>
            <w:tcW w:w="212"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0,13</w:t>
            </w:r>
          </w:p>
        </w:tc>
      </w:tr>
      <w:tr w:rsidR="002F72D2" w:rsidRPr="00907DF6" w:rsidTr="007A5724">
        <w:trPr>
          <w:trHeight w:hRule="exact" w:val="341"/>
        </w:trPr>
        <w:tc>
          <w:tcPr>
            <w:tcW w:w="1287"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rPr>
                <w:rFonts w:ascii="Franklin Gothic Book" w:hAnsi="Franklin Gothic Book"/>
              </w:rPr>
            </w:pPr>
            <w:r w:rsidRPr="00907DF6">
              <w:rPr>
                <w:rFonts w:ascii="Franklin Gothic Book" w:hAnsi="Franklin Gothic Book"/>
              </w:rPr>
              <w:t>нормативные</w:t>
            </w:r>
            <w:r w:rsidRPr="00907DF6">
              <w:rPr>
                <w:rFonts w:ascii="Franklin Gothic Book" w:hAnsi="Franklin Gothic Book"/>
                <w:spacing w:val="-13"/>
              </w:rPr>
              <w:t xml:space="preserve"> </w:t>
            </w:r>
            <w:r w:rsidRPr="00907DF6">
              <w:rPr>
                <w:rFonts w:ascii="Franklin Gothic Book" w:hAnsi="Franklin Gothic Book"/>
                <w:spacing w:val="-1"/>
              </w:rPr>
              <w:t>утечки</w:t>
            </w:r>
            <w:r w:rsidRPr="00907DF6">
              <w:rPr>
                <w:rFonts w:ascii="Franklin Gothic Book" w:hAnsi="Franklin Gothic Book"/>
                <w:spacing w:val="-15"/>
              </w:rPr>
              <w:t xml:space="preserve"> </w:t>
            </w:r>
            <w:r w:rsidRPr="00907DF6">
              <w:rPr>
                <w:rFonts w:ascii="Franklin Gothic Book" w:hAnsi="Franklin Gothic Book"/>
              </w:rPr>
              <w:t>теплоносителя</w:t>
            </w:r>
          </w:p>
        </w:tc>
        <w:tc>
          <w:tcPr>
            <w:tcW w:w="314"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r w:rsidRPr="00907DF6">
              <w:rPr>
                <w:rFonts w:ascii="Franklin Gothic Book" w:hAnsi="Franklin Gothic Book"/>
                <w:spacing w:val="-1"/>
              </w:rPr>
              <w:t>т/ч</w:t>
            </w:r>
          </w:p>
        </w:tc>
        <w:tc>
          <w:tcPr>
            <w:tcW w:w="212"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0,13</w:t>
            </w:r>
          </w:p>
        </w:tc>
        <w:tc>
          <w:tcPr>
            <w:tcW w:w="212"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0,13</w:t>
            </w:r>
          </w:p>
        </w:tc>
        <w:tc>
          <w:tcPr>
            <w:tcW w:w="212"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0,13</w:t>
            </w:r>
          </w:p>
        </w:tc>
        <w:tc>
          <w:tcPr>
            <w:tcW w:w="212"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0,13</w:t>
            </w:r>
          </w:p>
        </w:tc>
        <w:tc>
          <w:tcPr>
            <w:tcW w:w="212"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0,13</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0,13</w:t>
            </w:r>
          </w:p>
        </w:tc>
      </w:tr>
      <w:tr w:rsidR="002F72D2" w:rsidRPr="00907DF6" w:rsidTr="007A5724">
        <w:trPr>
          <w:trHeight w:hRule="exact" w:val="470"/>
        </w:trPr>
        <w:tc>
          <w:tcPr>
            <w:tcW w:w="1287"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rPr>
                <w:rFonts w:ascii="Franklin Gothic Book" w:hAnsi="Franklin Gothic Book"/>
              </w:rPr>
            </w:pPr>
            <w:r w:rsidRPr="00907DF6">
              <w:rPr>
                <w:rFonts w:ascii="Franklin Gothic Book" w:hAnsi="Franklin Gothic Book"/>
                <w:spacing w:val="-1"/>
              </w:rPr>
              <w:t>сверхнормативные</w:t>
            </w:r>
            <w:r w:rsidRPr="00907DF6">
              <w:rPr>
                <w:rFonts w:ascii="Franklin Gothic Book" w:hAnsi="Franklin Gothic Book"/>
                <w:spacing w:val="-19"/>
              </w:rPr>
              <w:t xml:space="preserve"> </w:t>
            </w:r>
            <w:r w:rsidRPr="00907DF6">
              <w:rPr>
                <w:rFonts w:ascii="Franklin Gothic Book" w:hAnsi="Franklin Gothic Book"/>
                <w:spacing w:val="-1"/>
              </w:rPr>
              <w:t>утечки</w:t>
            </w:r>
          </w:p>
          <w:p w:rsidR="002F72D2" w:rsidRPr="00907DF6" w:rsidRDefault="002F72D2" w:rsidP="002F72D2">
            <w:pPr>
              <w:rPr>
                <w:rFonts w:ascii="Franklin Gothic Book" w:hAnsi="Franklin Gothic Book"/>
              </w:rPr>
            </w:pPr>
            <w:r w:rsidRPr="00907DF6">
              <w:rPr>
                <w:rFonts w:ascii="Franklin Gothic Book" w:hAnsi="Franklin Gothic Book"/>
                <w:spacing w:val="-1"/>
              </w:rPr>
              <w:t>теплоносителя</w:t>
            </w:r>
          </w:p>
        </w:tc>
        <w:tc>
          <w:tcPr>
            <w:tcW w:w="314"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spacing w:val="-1"/>
              </w:rPr>
              <w:t>т/ч</w:t>
            </w:r>
          </w:p>
        </w:tc>
        <w:tc>
          <w:tcPr>
            <w:tcW w:w="212"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r>
      <w:tr w:rsidR="002F72D2" w:rsidRPr="00907DF6" w:rsidTr="007A5724">
        <w:trPr>
          <w:trHeight w:hRule="exact" w:val="910"/>
        </w:trPr>
        <w:tc>
          <w:tcPr>
            <w:tcW w:w="1287"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rPr>
                <w:rFonts w:ascii="Franklin Gothic Book" w:hAnsi="Franklin Gothic Book"/>
              </w:rPr>
            </w:pPr>
            <w:r w:rsidRPr="00907DF6">
              <w:rPr>
                <w:rFonts w:ascii="Franklin Gothic Book" w:hAnsi="Franklin Gothic Book"/>
                <w:spacing w:val="-1"/>
              </w:rPr>
              <w:t>отпуск</w:t>
            </w:r>
            <w:r w:rsidRPr="00907DF6">
              <w:rPr>
                <w:rFonts w:ascii="Franklin Gothic Book" w:hAnsi="Franklin Gothic Book"/>
                <w:spacing w:val="-10"/>
              </w:rPr>
              <w:t xml:space="preserve"> </w:t>
            </w:r>
            <w:r w:rsidRPr="00907DF6">
              <w:rPr>
                <w:rFonts w:ascii="Franklin Gothic Book" w:hAnsi="Franklin Gothic Book"/>
              </w:rPr>
              <w:t>теплоносителя</w:t>
            </w:r>
            <w:r w:rsidRPr="00907DF6">
              <w:rPr>
                <w:rFonts w:ascii="Franklin Gothic Book" w:hAnsi="Franklin Gothic Book"/>
                <w:spacing w:val="-6"/>
              </w:rPr>
              <w:t xml:space="preserve"> </w:t>
            </w:r>
            <w:r w:rsidRPr="00907DF6">
              <w:rPr>
                <w:rFonts w:ascii="Franklin Gothic Book" w:hAnsi="Franklin Gothic Book"/>
                <w:spacing w:val="-1"/>
              </w:rPr>
              <w:t>из</w:t>
            </w:r>
            <w:r w:rsidRPr="00907DF6">
              <w:rPr>
                <w:rFonts w:ascii="Franklin Gothic Book" w:hAnsi="Franklin Gothic Book"/>
                <w:spacing w:val="-7"/>
              </w:rPr>
              <w:t xml:space="preserve"> </w:t>
            </w:r>
            <w:r w:rsidRPr="00907DF6">
              <w:rPr>
                <w:rFonts w:ascii="Franklin Gothic Book" w:hAnsi="Franklin Gothic Book"/>
                <w:spacing w:val="-1"/>
              </w:rPr>
              <w:t>тепловых</w:t>
            </w:r>
            <w:r w:rsidRPr="00907DF6">
              <w:rPr>
                <w:rFonts w:ascii="Franklin Gothic Book" w:hAnsi="Franklin Gothic Book"/>
                <w:spacing w:val="-9"/>
              </w:rPr>
              <w:t xml:space="preserve"> </w:t>
            </w:r>
            <w:r w:rsidRPr="00907DF6">
              <w:rPr>
                <w:rFonts w:ascii="Franklin Gothic Book" w:hAnsi="Franklin Gothic Book"/>
              </w:rPr>
              <w:t>сетей</w:t>
            </w:r>
            <w:r w:rsidRPr="00907DF6">
              <w:rPr>
                <w:rFonts w:ascii="Franklin Gothic Book" w:hAnsi="Franklin Gothic Book"/>
                <w:spacing w:val="30"/>
                <w:w w:val="99"/>
              </w:rPr>
              <w:t xml:space="preserve"> </w:t>
            </w:r>
            <w:r w:rsidRPr="00907DF6">
              <w:rPr>
                <w:rFonts w:ascii="Franklin Gothic Book" w:hAnsi="Franklin Gothic Book"/>
                <w:spacing w:val="-1"/>
              </w:rPr>
              <w:t>на</w:t>
            </w:r>
            <w:r w:rsidRPr="00907DF6">
              <w:rPr>
                <w:rFonts w:ascii="Franklin Gothic Book" w:hAnsi="Franklin Gothic Book"/>
                <w:spacing w:val="-8"/>
              </w:rPr>
              <w:t xml:space="preserve"> </w:t>
            </w:r>
            <w:r w:rsidRPr="00907DF6">
              <w:rPr>
                <w:rFonts w:ascii="Franklin Gothic Book" w:hAnsi="Franklin Gothic Book"/>
              </w:rPr>
              <w:t>цели</w:t>
            </w:r>
            <w:r w:rsidRPr="00907DF6">
              <w:rPr>
                <w:rFonts w:ascii="Franklin Gothic Book" w:hAnsi="Franklin Gothic Book"/>
                <w:spacing w:val="-8"/>
              </w:rPr>
              <w:t xml:space="preserve"> </w:t>
            </w:r>
            <w:r w:rsidRPr="00907DF6">
              <w:rPr>
                <w:rFonts w:ascii="Franklin Gothic Book" w:hAnsi="Franklin Gothic Book"/>
              </w:rPr>
              <w:t>горячего</w:t>
            </w:r>
            <w:r w:rsidRPr="00907DF6">
              <w:rPr>
                <w:rFonts w:ascii="Franklin Gothic Book" w:hAnsi="Franklin Gothic Book"/>
                <w:spacing w:val="-7"/>
              </w:rPr>
              <w:t xml:space="preserve"> </w:t>
            </w:r>
            <w:r w:rsidRPr="00907DF6">
              <w:rPr>
                <w:rFonts w:ascii="Franklin Gothic Book" w:hAnsi="Franklin Gothic Book"/>
              </w:rPr>
              <w:t>водоснабжения</w:t>
            </w:r>
            <w:r w:rsidRPr="00907DF6">
              <w:rPr>
                <w:rFonts w:ascii="Franklin Gothic Book" w:hAnsi="Franklin Gothic Book"/>
                <w:spacing w:val="-8"/>
              </w:rPr>
              <w:t xml:space="preserve"> </w:t>
            </w:r>
            <w:r w:rsidRPr="00907DF6">
              <w:rPr>
                <w:rFonts w:ascii="Franklin Gothic Book" w:hAnsi="Franklin Gothic Book"/>
                <w:spacing w:val="-1"/>
              </w:rPr>
              <w:t>(для</w:t>
            </w:r>
            <w:r w:rsidRPr="00907DF6">
              <w:rPr>
                <w:rFonts w:ascii="Franklin Gothic Book" w:hAnsi="Franklin Gothic Book"/>
                <w:spacing w:val="23"/>
                <w:w w:val="99"/>
              </w:rPr>
              <w:t xml:space="preserve"> </w:t>
            </w:r>
            <w:r w:rsidRPr="00907DF6">
              <w:rPr>
                <w:rFonts w:ascii="Franklin Gothic Book" w:hAnsi="Franklin Gothic Book"/>
                <w:spacing w:val="-1"/>
              </w:rPr>
              <w:t>откр</w:t>
            </w:r>
            <w:r w:rsidRPr="00907DF6">
              <w:rPr>
                <w:rFonts w:ascii="Franklin Gothic Book" w:hAnsi="Franklin Gothic Book"/>
                <w:spacing w:val="-1"/>
              </w:rPr>
              <w:t>ы</w:t>
            </w:r>
            <w:r w:rsidRPr="00907DF6">
              <w:rPr>
                <w:rFonts w:ascii="Franklin Gothic Book" w:hAnsi="Franklin Gothic Book"/>
                <w:spacing w:val="-1"/>
              </w:rPr>
              <w:t>тых</w:t>
            </w:r>
            <w:r w:rsidRPr="00907DF6">
              <w:rPr>
                <w:rFonts w:ascii="Franklin Gothic Book" w:hAnsi="Franklin Gothic Book"/>
                <w:spacing w:val="-16"/>
              </w:rPr>
              <w:t xml:space="preserve"> </w:t>
            </w:r>
            <w:r w:rsidRPr="00907DF6">
              <w:rPr>
                <w:rFonts w:ascii="Franklin Gothic Book" w:hAnsi="Franklin Gothic Book"/>
              </w:rPr>
              <w:t>систем</w:t>
            </w:r>
            <w:r w:rsidRPr="00907DF6">
              <w:rPr>
                <w:rFonts w:ascii="Franklin Gothic Book" w:hAnsi="Franklin Gothic Book"/>
                <w:spacing w:val="-13"/>
              </w:rPr>
              <w:t xml:space="preserve"> </w:t>
            </w:r>
            <w:r w:rsidRPr="00907DF6">
              <w:rPr>
                <w:rFonts w:ascii="Franklin Gothic Book" w:hAnsi="Franklin Gothic Book"/>
              </w:rPr>
              <w:t>теплоснабжения)</w:t>
            </w:r>
          </w:p>
        </w:tc>
        <w:tc>
          <w:tcPr>
            <w:tcW w:w="314" w:type="pct"/>
            <w:tcBorders>
              <w:top w:val="single" w:sz="5" w:space="0" w:color="000000"/>
              <w:left w:val="single" w:sz="5" w:space="0" w:color="000000"/>
              <w:bottom w:val="single" w:sz="5" w:space="0" w:color="000000"/>
              <w:right w:val="single" w:sz="5" w:space="0" w:color="000000"/>
            </w:tcBorders>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spacing w:val="-1"/>
              </w:rPr>
              <w:t>т/ч</w:t>
            </w:r>
          </w:p>
        </w:tc>
        <w:tc>
          <w:tcPr>
            <w:tcW w:w="212"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2"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c>
          <w:tcPr>
            <w:tcW w:w="213"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2F72D2">
            <w:pPr>
              <w:jc w:val="center"/>
              <w:rPr>
                <w:rFonts w:ascii="Franklin Gothic Book" w:hAnsi="Franklin Gothic Book"/>
              </w:rPr>
            </w:pPr>
          </w:p>
          <w:p w:rsidR="002F72D2" w:rsidRPr="00907DF6" w:rsidRDefault="002F72D2" w:rsidP="002F72D2">
            <w:pPr>
              <w:jc w:val="center"/>
              <w:rPr>
                <w:rFonts w:ascii="Franklin Gothic Book" w:hAnsi="Franklin Gothic Book"/>
              </w:rPr>
            </w:pPr>
            <w:r w:rsidRPr="00907DF6">
              <w:rPr>
                <w:rFonts w:ascii="Franklin Gothic Book" w:hAnsi="Franklin Gothic Book"/>
              </w:rPr>
              <w:t>-</w:t>
            </w:r>
          </w:p>
        </w:tc>
      </w:tr>
    </w:tbl>
    <w:p w:rsidR="002F72D2" w:rsidRPr="00907DF6" w:rsidRDefault="002F72D2" w:rsidP="002F72D2">
      <w:pPr>
        <w:pStyle w:val="af0"/>
        <w:rPr>
          <w:rFonts w:ascii="Franklin Gothic Book" w:hAnsi="Franklin Gothic Book"/>
          <w:sz w:val="24"/>
          <w:szCs w:val="24"/>
        </w:rPr>
      </w:pPr>
    </w:p>
    <w:p w:rsidR="002F72D2" w:rsidRPr="00907DF6" w:rsidRDefault="002F72D2" w:rsidP="002F72D2">
      <w:pPr>
        <w:pStyle w:val="af0"/>
        <w:rPr>
          <w:rFonts w:ascii="Franklin Gothic Book" w:hAnsi="Franklin Gothic Book"/>
          <w:sz w:val="24"/>
          <w:szCs w:val="24"/>
        </w:rPr>
      </w:pPr>
    </w:p>
    <w:tbl>
      <w:tblPr>
        <w:tblW w:w="5000" w:type="pct"/>
        <w:tblCellMar>
          <w:left w:w="0" w:type="dxa"/>
          <w:right w:w="0" w:type="dxa"/>
        </w:tblCellMar>
        <w:tblLook w:val="01E0" w:firstRow="1" w:lastRow="1" w:firstColumn="1" w:lastColumn="1" w:noHBand="0" w:noVBand="0"/>
      </w:tblPr>
      <w:tblGrid>
        <w:gridCol w:w="3375"/>
        <w:gridCol w:w="754"/>
        <w:gridCol w:w="754"/>
        <w:gridCol w:w="757"/>
        <w:gridCol w:w="754"/>
        <w:gridCol w:w="753"/>
        <w:gridCol w:w="756"/>
        <w:gridCol w:w="753"/>
        <w:gridCol w:w="753"/>
        <w:gridCol w:w="753"/>
        <w:gridCol w:w="753"/>
        <w:gridCol w:w="753"/>
        <w:gridCol w:w="753"/>
        <w:gridCol w:w="753"/>
        <w:gridCol w:w="753"/>
        <w:gridCol w:w="753"/>
        <w:gridCol w:w="738"/>
      </w:tblGrid>
      <w:tr w:rsidR="002F72D2" w:rsidRPr="00907DF6" w:rsidTr="007A5724">
        <w:trPr>
          <w:trHeight w:hRule="exact" w:val="360"/>
        </w:trPr>
        <w:tc>
          <w:tcPr>
            <w:tcW w:w="1093" w:type="pct"/>
            <w:tcBorders>
              <w:top w:val="single" w:sz="8" w:space="0" w:color="000000"/>
              <w:left w:val="single" w:sz="8" w:space="0" w:color="000000"/>
              <w:bottom w:val="single" w:sz="8" w:space="0" w:color="000000"/>
              <w:right w:val="single" w:sz="8" w:space="0" w:color="000000"/>
            </w:tcBorders>
          </w:tcPr>
          <w:p w:rsidR="002F72D2" w:rsidRPr="00907DF6" w:rsidRDefault="002F72D2" w:rsidP="002F72D2">
            <w:pPr>
              <w:pStyle w:val="TableParagraph"/>
              <w:spacing w:before="52"/>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Показатель</w:t>
            </w:r>
          </w:p>
        </w:tc>
        <w:tc>
          <w:tcPr>
            <w:tcW w:w="244" w:type="pct"/>
            <w:tcBorders>
              <w:top w:val="single" w:sz="8" w:space="0" w:color="000000"/>
              <w:left w:val="single" w:sz="8" w:space="0" w:color="000000"/>
              <w:bottom w:val="single" w:sz="8" w:space="0" w:color="000000"/>
              <w:right w:val="single" w:sz="8" w:space="0" w:color="000000"/>
            </w:tcBorders>
          </w:tcPr>
          <w:p w:rsidR="002F72D2" w:rsidRPr="00907DF6" w:rsidRDefault="002F72D2" w:rsidP="002F72D2">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201</w:t>
            </w:r>
            <w:r w:rsidRPr="00907DF6">
              <w:rPr>
                <w:rFonts w:ascii="Franklin Gothic Book" w:eastAsia="Times New Roman" w:hAnsi="Franklin Gothic Book"/>
                <w:b/>
                <w:bCs/>
                <w:spacing w:val="1"/>
                <w:sz w:val="24"/>
                <w:szCs w:val="24"/>
                <w:lang w:val="ru-RU"/>
              </w:rPr>
              <w:t>3</w:t>
            </w:r>
          </w:p>
        </w:tc>
        <w:tc>
          <w:tcPr>
            <w:tcW w:w="244" w:type="pct"/>
            <w:tcBorders>
              <w:top w:val="single" w:sz="8" w:space="0" w:color="000000"/>
              <w:left w:val="single" w:sz="8" w:space="0" w:color="000000"/>
              <w:bottom w:val="single" w:sz="8" w:space="0" w:color="000000"/>
              <w:right w:val="single" w:sz="8" w:space="0" w:color="000000"/>
            </w:tcBorders>
          </w:tcPr>
          <w:p w:rsidR="002F72D2" w:rsidRPr="00907DF6" w:rsidRDefault="002F72D2" w:rsidP="002F72D2">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201</w:t>
            </w:r>
            <w:r w:rsidRPr="00907DF6">
              <w:rPr>
                <w:rFonts w:ascii="Franklin Gothic Book" w:eastAsia="Times New Roman" w:hAnsi="Franklin Gothic Book"/>
                <w:b/>
                <w:bCs/>
                <w:spacing w:val="1"/>
                <w:sz w:val="24"/>
                <w:szCs w:val="24"/>
                <w:lang w:val="ru-RU"/>
              </w:rPr>
              <w:t>4</w:t>
            </w:r>
          </w:p>
        </w:tc>
        <w:tc>
          <w:tcPr>
            <w:tcW w:w="245" w:type="pct"/>
            <w:tcBorders>
              <w:top w:val="single" w:sz="8" w:space="0" w:color="000000"/>
              <w:left w:val="single" w:sz="8" w:space="0" w:color="000000"/>
              <w:bottom w:val="single" w:sz="8" w:space="0" w:color="000000"/>
              <w:right w:val="single" w:sz="8" w:space="0" w:color="000000"/>
            </w:tcBorders>
          </w:tcPr>
          <w:p w:rsidR="002F72D2" w:rsidRPr="00907DF6" w:rsidRDefault="002F72D2" w:rsidP="002F72D2">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201</w:t>
            </w:r>
            <w:r w:rsidRPr="00907DF6">
              <w:rPr>
                <w:rFonts w:ascii="Franklin Gothic Book" w:eastAsia="Times New Roman" w:hAnsi="Franklin Gothic Book"/>
                <w:b/>
                <w:bCs/>
                <w:spacing w:val="1"/>
                <w:sz w:val="24"/>
                <w:szCs w:val="24"/>
                <w:lang w:val="ru-RU"/>
              </w:rPr>
              <w:t>5</w:t>
            </w:r>
          </w:p>
        </w:tc>
        <w:tc>
          <w:tcPr>
            <w:tcW w:w="244" w:type="pct"/>
            <w:tcBorders>
              <w:top w:val="single" w:sz="8" w:space="0" w:color="000000"/>
              <w:left w:val="single" w:sz="8" w:space="0" w:color="000000"/>
              <w:bottom w:val="single" w:sz="8" w:space="0" w:color="000000"/>
              <w:right w:val="single" w:sz="8" w:space="0" w:color="000000"/>
            </w:tcBorders>
          </w:tcPr>
          <w:p w:rsidR="002F72D2" w:rsidRPr="00907DF6" w:rsidRDefault="002F72D2" w:rsidP="002F72D2">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201</w:t>
            </w:r>
            <w:r w:rsidRPr="00907DF6">
              <w:rPr>
                <w:rFonts w:ascii="Franklin Gothic Book" w:eastAsia="Times New Roman" w:hAnsi="Franklin Gothic Book"/>
                <w:b/>
                <w:bCs/>
                <w:spacing w:val="1"/>
                <w:sz w:val="24"/>
                <w:szCs w:val="24"/>
                <w:lang w:val="ru-RU"/>
              </w:rPr>
              <w:t>6</w:t>
            </w:r>
          </w:p>
        </w:tc>
        <w:tc>
          <w:tcPr>
            <w:tcW w:w="244" w:type="pct"/>
            <w:tcBorders>
              <w:top w:val="single" w:sz="8" w:space="0" w:color="000000"/>
              <w:left w:val="single" w:sz="8" w:space="0" w:color="000000"/>
              <w:bottom w:val="single" w:sz="8" w:space="0" w:color="000000"/>
              <w:right w:val="single" w:sz="8" w:space="0" w:color="000000"/>
            </w:tcBorders>
          </w:tcPr>
          <w:p w:rsidR="002F72D2" w:rsidRPr="00907DF6" w:rsidRDefault="002F72D2" w:rsidP="002F72D2">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201</w:t>
            </w:r>
            <w:r w:rsidRPr="00907DF6">
              <w:rPr>
                <w:rFonts w:ascii="Franklin Gothic Book" w:eastAsia="Times New Roman" w:hAnsi="Franklin Gothic Book"/>
                <w:b/>
                <w:bCs/>
                <w:spacing w:val="1"/>
                <w:sz w:val="24"/>
                <w:szCs w:val="24"/>
                <w:lang w:val="ru-RU"/>
              </w:rPr>
              <w:t>7</w:t>
            </w:r>
          </w:p>
        </w:tc>
        <w:tc>
          <w:tcPr>
            <w:tcW w:w="245" w:type="pct"/>
            <w:tcBorders>
              <w:top w:val="single" w:sz="8" w:space="0" w:color="000000"/>
              <w:left w:val="single" w:sz="8" w:space="0" w:color="000000"/>
              <w:bottom w:val="single" w:sz="8" w:space="0" w:color="000000"/>
              <w:right w:val="single" w:sz="8" w:space="0" w:color="000000"/>
            </w:tcBorders>
          </w:tcPr>
          <w:p w:rsidR="002F72D2" w:rsidRPr="00907DF6" w:rsidRDefault="002F72D2" w:rsidP="002F72D2">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201</w:t>
            </w:r>
            <w:r w:rsidRPr="00907DF6">
              <w:rPr>
                <w:rFonts w:ascii="Franklin Gothic Book" w:eastAsia="Times New Roman" w:hAnsi="Franklin Gothic Book"/>
                <w:b/>
                <w:bCs/>
                <w:spacing w:val="1"/>
                <w:sz w:val="24"/>
                <w:szCs w:val="24"/>
                <w:lang w:val="ru-RU"/>
              </w:rPr>
              <w:t>8</w:t>
            </w:r>
          </w:p>
        </w:tc>
        <w:tc>
          <w:tcPr>
            <w:tcW w:w="244" w:type="pct"/>
            <w:tcBorders>
              <w:top w:val="single" w:sz="8" w:space="0" w:color="000000"/>
              <w:left w:val="single" w:sz="8" w:space="0" w:color="000000"/>
              <w:bottom w:val="single" w:sz="8" w:space="0" w:color="000000"/>
              <w:right w:val="single" w:sz="8" w:space="0" w:color="000000"/>
            </w:tcBorders>
          </w:tcPr>
          <w:p w:rsidR="002F72D2" w:rsidRPr="00907DF6" w:rsidRDefault="002F72D2" w:rsidP="002F72D2">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201</w:t>
            </w:r>
            <w:r w:rsidRPr="00907DF6">
              <w:rPr>
                <w:rFonts w:ascii="Franklin Gothic Book" w:eastAsia="Times New Roman" w:hAnsi="Franklin Gothic Book"/>
                <w:b/>
                <w:bCs/>
                <w:spacing w:val="1"/>
                <w:sz w:val="24"/>
                <w:szCs w:val="24"/>
                <w:lang w:val="ru-RU"/>
              </w:rPr>
              <w:t>9</w:t>
            </w:r>
          </w:p>
        </w:tc>
        <w:tc>
          <w:tcPr>
            <w:tcW w:w="244" w:type="pct"/>
            <w:tcBorders>
              <w:top w:val="single" w:sz="8" w:space="0" w:color="000000"/>
              <w:left w:val="single" w:sz="8" w:space="0" w:color="000000"/>
              <w:bottom w:val="single" w:sz="8" w:space="0" w:color="000000"/>
              <w:right w:val="single" w:sz="8" w:space="0" w:color="000000"/>
            </w:tcBorders>
          </w:tcPr>
          <w:p w:rsidR="002F72D2" w:rsidRPr="00907DF6" w:rsidRDefault="002F72D2" w:rsidP="002F72D2">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w:t>
            </w:r>
            <w:r w:rsidRPr="00907DF6">
              <w:rPr>
                <w:rFonts w:ascii="Franklin Gothic Book" w:eastAsia="Times New Roman" w:hAnsi="Franklin Gothic Book"/>
                <w:b/>
                <w:bCs/>
                <w:spacing w:val="1"/>
                <w:sz w:val="24"/>
                <w:szCs w:val="24"/>
                <w:lang w:val="ru-RU"/>
              </w:rPr>
              <w:t>20</w:t>
            </w:r>
          </w:p>
        </w:tc>
        <w:tc>
          <w:tcPr>
            <w:tcW w:w="244" w:type="pct"/>
            <w:tcBorders>
              <w:top w:val="single" w:sz="8" w:space="0" w:color="000000"/>
              <w:left w:val="single" w:sz="8" w:space="0" w:color="000000"/>
              <w:bottom w:val="single" w:sz="8" w:space="0" w:color="000000"/>
              <w:right w:val="single" w:sz="8" w:space="0" w:color="000000"/>
            </w:tcBorders>
          </w:tcPr>
          <w:p w:rsidR="002F72D2" w:rsidRPr="00907DF6" w:rsidRDefault="002F72D2" w:rsidP="002F72D2">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202</w:t>
            </w:r>
            <w:r w:rsidRPr="00907DF6">
              <w:rPr>
                <w:rFonts w:ascii="Franklin Gothic Book" w:eastAsia="Times New Roman" w:hAnsi="Franklin Gothic Book"/>
                <w:b/>
                <w:bCs/>
                <w:spacing w:val="1"/>
                <w:sz w:val="24"/>
                <w:szCs w:val="24"/>
                <w:lang w:val="ru-RU"/>
              </w:rPr>
              <w:t>1</w:t>
            </w:r>
          </w:p>
        </w:tc>
        <w:tc>
          <w:tcPr>
            <w:tcW w:w="244" w:type="pct"/>
            <w:tcBorders>
              <w:top w:val="single" w:sz="8" w:space="0" w:color="000000"/>
              <w:left w:val="single" w:sz="8" w:space="0" w:color="000000"/>
              <w:bottom w:val="single" w:sz="8" w:space="0" w:color="000000"/>
              <w:right w:val="single" w:sz="8" w:space="0" w:color="000000"/>
            </w:tcBorders>
          </w:tcPr>
          <w:p w:rsidR="002F72D2" w:rsidRPr="00907DF6" w:rsidRDefault="002F72D2" w:rsidP="002F72D2">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202</w:t>
            </w:r>
            <w:r w:rsidRPr="00907DF6">
              <w:rPr>
                <w:rFonts w:ascii="Franklin Gothic Book" w:eastAsia="Times New Roman" w:hAnsi="Franklin Gothic Book"/>
                <w:b/>
                <w:bCs/>
                <w:spacing w:val="1"/>
                <w:sz w:val="24"/>
                <w:szCs w:val="24"/>
                <w:lang w:val="ru-RU"/>
              </w:rPr>
              <w:t>2</w:t>
            </w:r>
          </w:p>
        </w:tc>
        <w:tc>
          <w:tcPr>
            <w:tcW w:w="244" w:type="pct"/>
            <w:tcBorders>
              <w:top w:val="single" w:sz="8" w:space="0" w:color="000000"/>
              <w:left w:val="single" w:sz="8" w:space="0" w:color="000000"/>
              <w:bottom w:val="single" w:sz="8" w:space="0" w:color="000000"/>
              <w:right w:val="single" w:sz="8" w:space="0" w:color="000000"/>
            </w:tcBorders>
          </w:tcPr>
          <w:p w:rsidR="002F72D2" w:rsidRPr="00907DF6" w:rsidRDefault="002F72D2" w:rsidP="002F72D2">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202</w:t>
            </w:r>
            <w:r w:rsidRPr="00907DF6">
              <w:rPr>
                <w:rFonts w:ascii="Franklin Gothic Book" w:eastAsia="Times New Roman" w:hAnsi="Franklin Gothic Book"/>
                <w:b/>
                <w:bCs/>
                <w:spacing w:val="1"/>
                <w:sz w:val="24"/>
                <w:szCs w:val="24"/>
                <w:lang w:val="ru-RU"/>
              </w:rPr>
              <w:t>3</w:t>
            </w:r>
          </w:p>
        </w:tc>
        <w:tc>
          <w:tcPr>
            <w:tcW w:w="244" w:type="pct"/>
            <w:tcBorders>
              <w:top w:val="single" w:sz="8" w:space="0" w:color="000000"/>
              <w:left w:val="single" w:sz="8" w:space="0" w:color="000000"/>
              <w:bottom w:val="single" w:sz="8" w:space="0" w:color="000000"/>
              <w:right w:val="single" w:sz="8" w:space="0" w:color="000000"/>
            </w:tcBorders>
          </w:tcPr>
          <w:p w:rsidR="002F72D2" w:rsidRPr="00907DF6" w:rsidRDefault="002F72D2" w:rsidP="002F72D2">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202</w:t>
            </w:r>
            <w:r w:rsidRPr="00907DF6">
              <w:rPr>
                <w:rFonts w:ascii="Franklin Gothic Book" w:eastAsia="Times New Roman" w:hAnsi="Franklin Gothic Book"/>
                <w:b/>
                <w:bCs/>
                <w:spacing w:val="1"/>
                <w:sz w:val="24"/>
                <w:szCs w:val="24"/>
                <w:lang w:val="ru-RU"/>
              </w:rPr>
              <w:t>4</w:t>
            </w:r>
          </w:p>
        </w:tc>
        <w:tc>
          <w:tcPr>
            <w:tcW w:w="244" w:type="pct"/>
            <w:tcBorders>
              <w:top w:val="single" w:sz="8" w:space="0" w:color="000000"/>
              <w:left w:val="single" w:sz="8" w:space="0" w:color="000000"/>
              <w:bottom w:val="single" w:sz="8" w:space="0" w:color="000000"/>
              <w:right w:val="single" w:sz="8" w:space="0" w:color="000000"/>
            </w:tcBorders>
          </w:tcPr>
          <w:p w:rsidR="002F72D2" w:rsidRPr="00907DF6" w:rsidRDefault="002F72D2" w:rsidP="002F72D2">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202</w:t>
            </w:r>
            <w:r w:rsidRPr="00907DF6">
              <w:rPr>
                <w:rFonts w:ascii="Franklin Gothic Book" w:eastAsia="Times New Roman" w:hAnsi="Franklin Gothic Book"/>
                <w:b/>
                <w:bCs/>
                <w:spacing w:val="1"/>
                <w:sz w:val="24"/>
                <w:szCs w:val="24"/>
                <w:lang w:val="ru-RU"/>
              </w:rPr>
              <w:t>5</w:t>
            </w:r>
          </w:p>
        </w:tc>
        <w:tc>
          <w:tcPr>
            <w:tcW w:w="244" w:type="pct"/>
            <w:tcBorders>
              <w:top w:val="single" w:sz="8" w:space="0" w:color="000000"/>
              <w:left w:val="single" w:sz="8" w:space="0" w:color="000000"/>
              <w:bottom w:val="single" w:sz="8" w:space="0" w:color="000000"/>
              <w:right w:val="single" w:sz="8" w:space="0" w:color="000000"/>
            </w:tcBorders>
          </w:tcPr>
          <w:p w:rsidR="002F72D2" w:rsidRPr="00907DF6" w:rsidRDefault="002F72D2" w:rsidP="002F72D2">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202</w:t>
            </w:r>
            <w:r w:rsidRPr="00907DF6">
              <w:rPr>
                <w:rFonts w:ascii="Franklin Gothic Book" w:eastAsia="Times New Roman" w:hAnsi="Franklin Gothic Book"/>
                <w:b/>
                <w:bCs/>
                <w:spacing w:val="1"/>
                <w:sz w:val="24"/>
                <w:szCs w:val="24"/>
                <w:lang w:val="ru-RU"/>
              </w:rPr>
              <w:t>6</w:t>
            </w:r>
          </w:p>
        </w:tc>
        <w:tc>
          <w:tcPr>
            <w:tcW w:w="244" w:type="pct"/>
            <w:tcBorders>
              <w:top w:val="single" w:sz="8" w:space="0" w:color="000000"/>
              <w:left w:val="single" w:sz="8" w:space="0" w:color="000000"/>
              <w:bottom w:val="single" w:sz="8" w:space="0" w:color="000000"/>
              <w:right w:val="single" w:sz="8" w:space="0" w:color="000000"/>
            </w:tcBorders>
          </w:tcPr>
          <w:p w:rsidR="002F72D2" w:rsidRPr="00907DF6" w:rsidRDefault="002F72D2" w:rsidP="002F72D2">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202</w:t>
            </w:r>
            <w:r w:rsidRPr="00907DF6">
              <w:rPr>
                <w:rFonts w:ascii="Franklin Gothic Book" w:eastAsia="Times New Roman" w:hAnsi="Franklin Gothic Book"/>
                <w:b/>
                <w:bCs/>
                <w:spacing w:val="1"/>
                <w:sz w:val="24"/>
                <w:szCs w:val="24"/>
                <w:lang w:val="ru-RU"/>
              </w:rPr>
              <w:t>7</w:t>
            </w:r>
          </w:p>
        </w:tc>
        <w:tc>
          <w:tcPr>
            <w:tcW w:w="239" w:type="pct"/>
            <w:tcBorders>
              <w:top w:val="single" w:sz="8" w:space="0" w:color="000000"/>
              <w:left w:val="single" w:sz="8" w:space="0" w:color="000000"/>
              <w:bottom w:val="single" w:sz="8" w:space="0" w:color="000000"/>
              <w:right w:val="single" w:sz="8" w:space="0" w:color="000000"/>
            </w:tcBorders>
          </w:tcPr>
          <w:p w:rsidR="002F72D2" w:rsidRPr="00907DF6" w:rsidRDefault="002F72D2" w:rsidP="002F72D2">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202</w:t>
            </w:r>
            <w:r w:rsidRPr="00907DF6">
              <w:rPr>
                <w:rFonts w:ascii="Franklin Gothic Book" w:eastAsia="Times New Roman" w:hAnsi="Franklin Gothic Book"/>
                <w:b/>
                <w:bCs/>
                <w:spacing w:val="1"/>
                <w:sz w:val="24"/>
                <w:szCs w:val="24"/>
                <w:lang w:val="ru-RU"/>
              </w:rPr>
              <w:t>8</w:t>
            </w:r>
          </w:p>
        </w:tc>
      </w:tr>
      <w:tr w:rsidR="002F72D2" w:rsidRPr="00907DF6" w:rsidTr="007A5724">
        <w:trPr>
          <w:trHeight w:hRule="exact" w:val="772"/>
        </w:trPr>
        <w:tc>
          <w:tcPr>
            <w:tcW w:w="1093" w:type="pct"/>
            <w:tcBorders>
              <w:top w:val="single" w:sz="8" w:space="0" w:color="000000"/>
              <w:left w:val="single" w:sz="8" w:space="0" w:color="000000"/>
              <w:bottom w:val="single" w:sz="8" w:space="0" w:color="000000"/>
              <w:right w:val="single" w:sz="8" w:space="0" w:color="000000"/>
            </w:tcBorders>
            <w:vAlign w:val="center"/>
          </w:tcPr>
          <w:p w:rsidR="002F72D2" w:rsidRPr="00907DF6" w:rsidRDefault="002F72D2" w:rsidP="002F72D2">
            <w:pPr>
              <w:pStyle w:val="130"/>
              <w:ind w:left="0" w:firstLine="0"/>
              <w:jc w:val="center"/>
              <w:rPr>
                <w:rFonts w:ascii="Franklin Gothic Book" w:hAnsi="Franklin Gothic Book"/>
                <w:b w:val="0"/>
                <w:i w:val="0"/>
                <w:lang w:val="ru-RU"/>
              </w:rPr>
            </w:pPr>
            <w:r w:rsidRPr="00907DF6">
              <w:rPr>
                <w:rFonts w:ascii="Franklin Gothic Book" w:hAnsi="Franklin Gothic Book"/>
                <w:b w:val="0"/>
                <w:i w:val="0"/>
                <w:lang w:val="ru-RU"/>
              </w:rPr>
              <w:t>Максимальное потребление теплон</w:t>
            </w:r>
            <w:r w:rsidRPr="00907DF6">
              <w:rPr>
                <w:rFonts w:ascii="Franklin Gothic Book" w:hAnsi="Franklin Gothic Book"/>
                <w:b w:val="0"/>
                <w:i w:val="0"/>
                <w:lang w:val="ru-RU"/>
              </w:rPr>
              <w:t>о</w:t>
            </w:r>
            <w:r w:rsidRPr="00907DF6">
              <w:rPr>
                <w:rFonts w:ascii="Franklin Gothic Book" w:hAnsi="Franklin Gothic Book"/>
                <w:b w:val="0"/>
                <w:i w:val="0"/>
                <w:lang w:val="ru-RU"/>
              </w:rPr>
              <w:t>сителя теплопотребляющими уст</w:t>
            </w:r>
            <w:r w:rsidRPr="00907DF6">
              <w:rPr>
                <w:rFonts w:ascii="Franklin Gothic Book" w:hAnsi="Franklin Gothic Book"/>
                <w:b w:val="0"/>
                <w:i w:val="0"/>
                <w:lang w:val="ru-RU"/>
              </w:rPr>
              <w:t>а</w:t>
            </w:r>
            <w:r w:rsidRPr="00907DF6">
              <w:rPr>
                <w:rFonts w:ascii="Franklin Gothic Book" w:hAnsi="Franklin Gothic Book"/>
                <w:b w:val="0"/>
                <w:i w:val="0"/>
                <w:lang w:val="ru-RU"/>
              </w:rPr>
              <w:t>новками потребителей, т/ч</w:t>
            </w:r>
          </w:p>
        </w:tc>
        <w:tc>
          <w:tcPr>
            <w:tcW w:w="244" w:type="pct"/>
            <w:tcBorders>
              <w:top w:val="single" w:sz="8" w:space="0" w:color="000000"/>
              <w:left w:val="single" w:sz="8" w:space="0" w:color="000000"/>
              <w:bottom w:val="single" w:sz="8" w:space="0" w:color="000000"/>
              <w:right w:val="single" w:sz="8"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63,69</w:t>
            </w:r>
          </w:p>
        </w:tc>
        <w:tc>
          <w:tcPr>
            <w:tcW w:w="244" w:type="pct"/>
            <w:tcBorders>
              <w:top w:val="single" w:sz="8" w:space="0" w:color="000000"/>
              <w:left w:val="single" w:sz="8" w:space="0" w:color="000000"/>
              <w:bottom w:val="single" w:sz="8" w:space="0" w:color="000000"/>
              <w:right w:val="single" w:sz="8"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63,69</w:t>
            </w:r>
          </w:p>
        </w:tc>
        <w:tc>
          <w:tcPr>
            <w:tcW w:w="245" w:type="pct"/>
            <w:tcBorders>
              <w:top w:val="single" w:sz="8" w:space="0" w:color="000000"/>
              <w:left w:val="single" w:sz="8" w:space="0" w:color="000000"/>
              <w:bottom w:val="single" w:sz="8" w:space="0" w:color="000000"/>
              <w:right w:val="single" w:sz="8"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63,69</w:t>
            </w:r>
          </w:p>
        </w:tc>
        <w:tc>
          <w:tcPr>
            <w:tcW w:w="244" w:type="pct"/>
            <w:tcBorders>
              <w:top w:val="single" w:sz="8" w:space="0" w:color="000000"/>
              <w:left w:val="single" w:sz="8" w:space="0" w:color="000000"/>
              <w:bottom w:val="single" w:sz="8" w:space="0" w:color="000000"/>
              <w:right w:val="single" w:sz="8"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63,69</w:t>
            </w:r>
          </w:p>
        </w:tc>
        <w:tc>
          <w:tcPr>
            <w:tcW w:w="244" w:type="pct"/>
            <w:tcBorders>
              <w:top w:val="single" w:sz="8" w:space="0" w:color="000000"/>
              <w:left w:val="single" w:sz="8" w:space="0" w:color="000000"/>
              <w:bottom w:val="single" w:sz="8" w:space="0" w:color="000000"/>
              <w:right w:val="single" w:sz="8"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63,69</w:t>
            </w:r>
          </w:p>
        </w:tc>
        <w:tc>
          <w:tcPr>
            <w:tcW w:w="245" w:type="pct"/>
            <w:tcBorders>
              <w:top w:val="single" w:sz="8" w:space="0" w:color="000000"/>
              <w:left w:val="single" w:sz="8" w:space="0" w:color="000000"/>
              <w:bottom w:val="single" w:sz="8" w:space="0" w:color="000000"/>
              <w:right w:val="single" w:sz="8"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63,69</w:t>
            </w:r>
          </w:p>
        </w:tc>
        <w:tc>
          <w:tcPr>
            <w:tcW w:w="244" w:type="pct"/>
            <w:tcBorders>
              <w:top w:val="single" w:sz="8" w:space="0" w:color="000000"/>
              <w:left w:val="single" w:sz="8" w:space="0" w:color="000000"/>
              <w:bottom w:val="single" w:sz="8" w:space="0" w:color="000000"/>
              <w:right w:val="single" w:sz="8"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63,69</w:t>
            </w:r>
          </w:p>
        </w:tc>
        <w:tc>
          <w:tcPr>
            <w:tcW w:w="244" w:type="pct"/>
            <w:tcBorders>
              <w:top w:val="single" w:sz="8" w:space="0" w:color="000000"/>
              <w:left w:val="single" w:sz="8" w:space="0" w:color="000000"/>
              <w:bottom w:val="single" w:sz="8" w:space="0" w:color="000000"/>
              <w:right w:val="single" w:sz="8"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63,69</w:t>
            </w:r>
          </w:p>
        </w:tc>
        <w:tc>
          <w:tcPr>
            <w:tcW w:w="244" w:type="pct"/>
            <w:tcBorders>
              <w:top w:val="single" w:sz="8" w:space="0" w:color="000000"/>
              <w:left w:val="single" w:sz="8" w:space="0" w:color="000000"/>
              <w:bottom w:val="single" w:sz="8" w:space="0" w:color="000000"/>
              <w:right w:val="single" w:sz="8"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63,69</w:t>
            </w:r>
          </w:p>
        </w:tc>
        <w:tc>
          <w:tcPr>
            <w:tcW w:w="244" w:type="pct"/>
            <w:tcBorders>
              <w:top w:val="single" w:sz="8" w:space="0" w:color="000000"/>
              <w:left w:val="single" w:sz="8" w:space="0" w:color="000000"/>
              <w:bottom w:val="single" w:sz="8" w:space="0" w:color="000000"/>
              <w:right w:val="single" w:sz="8"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63,69</w:t>
            </w:r>
          </w:p>
        </w:tc>
        <w:tc>
          <w:tcPr>
            <w:tcW w:w="244" w:type="pct"/>
            <w:tcBorders>
              <w:top w:val="single" w:sz="8" w:space="0" w:color="000000"/>
              <w:left w:val="single" w:sz="8" w:space="0" w:color="000000"/>
              <w:bottom w:val="single" w:sz="8" w:space="0" w:color="000000"/>
              <w:right w:val="single" w:sz="8"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63,69</w:t>
            </w:r>
          </w:p>
        </w:tc>
        <w:tc>
          <w:tcPr>
            <w:tcW w:w="244" w:type="pct"/>
            <w:tcBorders>
              <w:top w:val="single" w:sz="8" w:space="0" w:color="000000"/>
              <w:left w:val="single" w:sz="8" w:space="0" w:color="000000"/>
              <w:bottom w:val="single" w:sz="8" w:space="0" w:color="000000"/>
              <w:right w:val="single" w:sz="8"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63,69</w:t>
            </w:r>
          </w:p>
        </w:tc>
        <w:tc>
          <w:tcPr>
            <w:tcW w:w="244" w:type="pct"/>
            <w:tcBorders>
              <w:top w:val="single" w:sz="8" w:space="0" w:color="000000"/>
              <w:left w:val="single" w:sz="8" w:space="0" w:color="000000"/>
              <w:bottom w:val="single" w:sz="8" w:space="0" w:color="000000"/>
              <w:right w:val="single" w:sz="8"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63,69</w:t>
            </w:r>
          </w:p>
        </w:tc>
        <w:tc>
          <w:tcPr>
            <w:tcW w:w="244" w:type="pct"/>
            <w:tcBorders>
              <w:top w:val="single" w:sz="8" w:space="0" w:color="000000"/>
              <w:left w:val="single" w:sz="8" w:space="0" w:color="000000"/>
              <w:bottom w:val="single" w:sz="8" w:space="0" w:color="000000"/>
              <w:right w:val="single" w:sz="8"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63,69</w:t>
            </w:r>
          </w:p>
        </w:tc>
        <w:tc>
          <w:tcPr>
            <w:tcW w:w="244" w:type="pct"/>
            <w:tcBorders>
              <w:top w:val="single" w:sz="8" w:space="0" w:color="000000"/>
              <w:left w:val="single" w:sz="8" w:space="0" w:color="000000"/>
              <w:bottom w:val="single" w:sz="8" w:space="0" w:color="000000"/>
              <w:right w:val="single" w:sz="8"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63,69</w:t>
            </w:r>
          </w:p>
        </w:tc>
        <w:tc>
          <w:tcPr>
            <w:tcW w:w="239" w:type="pct"/>
            <w:tcBorders>
              <w:top w:val="single" w:sz="8" w:space="0" w:color="000000"/>
              <w:left w:val="single" w:sz="8" w:space="0" w:color="000000"/>
              <w:bottom w:val="single" w:sz="8" w:space="0" w:color="000000"/>
              <w:right w:val="single" w:sz="8" w:space="0" w:color="000000"/>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63,69</w:t>
            </w:r>
          </w:p>
        </w:tc>
      </w:tr>
    </w:tbl>
    <w:p w:rsidR="002F72D2" w:rsidRPr="00907DF6" w:rsidRDefault="002F72D2" w:rsidP="002F72D2">
      <w:pPr>
        <w:pStyle w:val="af0"/>
        <w:rPr>
          <w:rFonts w:ascii="Franklin Gothic Book" w:hAnsi="Franklin Gothic Book"/>
          <w:sz w:val="24"/>
          <w:szCs w:val="24"/>
        </w:rPr>
      </w:pPr>
    </w:p>
    <w:p w:rsidR="002F72D2" w:rsidRPr="00907DF6" w:rsidRDefault="002F72D2" w:rsidP="002F72D2">
      <w:pPr>
        <w:pStyle w:val="Default"/>
        <w:rPr>
          <w:rFonts w:ascii="Franklin Gothic Book" w:hAnsi="Franklin Gothic Book"/>
          <w:color w:val="auto"/>
        </w:rPr>
        <w:sectPr w:rsidR="002F72D2" w:rsidRPr="00907DF6" w:rsidSect="000A1871">
          <w:type w:val="continuous"/>
          <w:pgSz w:w="16838" w:h="11906" w:orient="landscape"/>
          <w:pgMar w:top="720" w:right="720" w:bottom="720" w:left="720" w:header="709" w:footer="539" w:gutter="0"/>
          <w:cols w:space="708"/>
          <w:docGrid w:linePitch="360"/>
        </w:sectPr>
      </w:pP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Требования</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к</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качеству</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питательной</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котловой</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воды</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представлены</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21"/>
          <w:sz w:val="24"/>
          <w:szCs w:val="24"/>
        </w:rPr>
        <w:t xml:space="preserve"> </w:t>
      </w:r>
      <w:r w:rsidRPr="00907DF6">
        <w:rPr>
          <w:rFonts w:ascii="Franklin Gothic Book" w:hAnsi="Franklin Gothic Book"/>
          <w:sz w:val="24"/>
          <w:szCs w:val="24"/>
        </w:rPr>
        <w:t>таблице 6.1</w:t>
      </w:r>
      <w:r w:rsidRPr="00907DF6">
        <w:rPr>
          <w:rFonts w:ascii="Franklin Gothic Book" w:hAnsi="Franklin Gothic Book"/>
          <w:spacing w:val="77"/>
          <w:sz w:val="24"/>
          <w:szCs w:val="24"/>
        </w:rPr>
        <w:t xml:space="preserve"> </w:t>
      </w:r>
      <w:r w:rsidRPr="00907DF6">
        <w:rPr>
          <w:rFonts w:ascii="Franklin Gothic Book" w:hAnsi="Franklin Gothic Book"/>
          <w:sz w:val="24"/>
          <w:szCs w:val="24"/>
        </w:rPr>
        <w:t>Главы</w:t>
      </w:r>
      <w:r w:rsidRPr="00907DF6">
        <w:rPr>
          <w:rFonts w:ascii="Franklin Gothic Book" w:hAnsi="Franklin Gothic Book"/>
          <w:spacing w:val="15"/>
          <w:sz w:val="24"/>
          <w:szCs w:val="24"/>
        </w:rPr>
        <w:t xml:space="preserve"> 6</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«Предложения</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строительству,</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реконструкции</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техническому</w:t>
      </w:r>
      <w:r w:rsidRPr="00907DF6">
        <w:rPr>
          <w:rFonts w:ascii="Franklin Gothic Book" w:hAnsi="Franklin Gothic Book"/>
          <w:spacing w:val="75"/>
          <w:sz w:val="24"/>
          <w:szCs w:val="24"/>
        </w:rPr>
        <w:t xml:space="preserve"> </w:t>
      </w:r>
      <w:r w:rsidRPr="00907DF6">
        <w:rPr>
          <w:rFonts w:ascii="Franklin Gothic Book" w:hAnsi="Franklin Gothic Book"/>
          <w:sz w:val="24"/>
          <w:szCs w:val="24"/>
        </w:rPr>
        <w:t>перевооружению</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источников</w:t>
      </w:r>
      <w:r w:rsidRPr="00907DF6">
        <w:rPr>
          <w:rFonts w:ascii="Franklin Gothic Book" w:hAnsi="Franklin Gothic Book"/>
          <w:spacing w:val="47"/>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40"/>
          <w:sz w:val="24"/>
          <w:szCs w:val="24"/>
        </w:rPr>
        <w:t xml:space="preserve"> </w:t>
      </w:r>
      <w:r w:rsidRPr="00907DF6">
        <w:rPr>
          <w:rFonts w:ascii="Franklin Gothic Book" w:hAnsi="Franklin Gothic Book"/>
          <w:sz w:val="24"/>
          <w:szCs w:val="24"/>
        </w:rPr>
        <w:t>Обосновывающих</w:t>
      </w:r>
      <w:r w:rsidRPr="00907DF6">
        <w:rPr>
          <w:rFonts w:ascii="Franklin Gothic Book" w:hAnsi="Franklin Gothic Book"/>
          <w:spacing w:val="50"/>
          <w:sz w:val="24"/>
          <w:szCs w:val="24"/>
        </w:rPr>
        <w:t xml:space="preserve"> </w:t>
      </w:r>
      <w:r w:rsidRPr="00907DF6">
        <w:rPr>
          <w:rFonts w:ascii="Franklin Gothic Book" w:hAnsi="Franklin Gothic Book"/>
          <w:sz w:val="24"/>
          <w:szCs w:val="24"/>
        </w:rPr>
        <w:t>материалов</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к</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схеме</w:t>
      </w:r>
      <w:r w:rsidRPr="00907DF6">
        <w:rPr>
          <w:rFonts w:ascii="Franklin Gothic Book" w:hAnsi="Franklin Gothic Book"/>
          <w:spacing w:val="107"/>
          <w:sz w:val="24"/>
          <w:szCs w:val="24"/>
        </w:rPr>
        <w:t xml:space="preserve"> </w:t>
      </w:r>
      <w:r w:rsidRPr="00907DF6">
        <w:rPr>
          <w:rFonts w:ascii="Franklin Gothic Book" w:hAnsi="Franklin Gothic Book"/>
          <w:sz w:val="24"/>
          <w:szCs w:val="24"/>
        </w:rPr>
        <w:t>теплоснабжения с. Каргаполово  Каргаполовского сельсовета Сузунского района Новосибирской области на 2013-2017 гг. и на п</w:t>
      </w:r>
      <w:r w:rsidRPr="00907DF6">
        <w:rPr>
          <w:rFonts w:ascii="Franklin Gothic Book" w:hAnsi="Franklin Gothic Book"/>
          <w:sz w:val="24"/>
          <w:szCs w:val="24"/>
        </w:rPr>
        <w:t>е</w:t>
      </w:r>
      <w:r w:rsidRPr="00907DF6">
        <w:rPr>
          <w:rFonts w:ascii="Franklin Gothic Book" w:hAnsi="Franklin Gothic Book"/>
          <w:sz w:val="24"/>
          <w:szCs w:val="24"/>
        </w:rPr>
        <w:t xml:space="preserve">риод до </w:t>
      </w:r>
      <w:smartTag w:uri="urn:schemas-microsoft-com:office:smarttags" w:element="metricconverter">
        <w:smartTagPr>
          <w:attr w:name="ProductID" w:val="2028 г"/>
        </w:smartTagPr>
        <w:r w:rsidRPr="00907DF6">
          <w:rPr>
            <w:rFonts w:ascii="Franklin Gothic Book" w:hAnsi="Franklin Gothic Book"/>
            <w:sz w:val="24"/>
            <w:szCs w:val="24"/>
          </w:rPr>
          <w:t>2028 г</w:t>
        </w:r>
      </w:smartTag>
      <w:r w:rsidRPr="00907DF6">
        <w:rPr>
          <w:rFonts w:ascii="Franklin Gothic Book" w:hAnsi="Franklin Gothic Book"/>
          <w:sz w:val="24"/>
          <w:szCs w:val="24"/>
        </w:rPr>
        <w:t xml:space="preserve">. </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«Периодичность химического</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контроля</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водно-химического</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режима</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оборудования</w:t>
      </w:r>
      <w:r w:rsidRPr="00907DF6">
        <w:rPr>
          <w:rFonts w:ascii="Franklin Gothic Book" w:hAnsi="Franklin Gothic Book"/>
          <w:spacing w:val="91"/>
          <w:sz w:val="24"/>
          <w:szCs w:val="24"/>
        </w:rPr>
        <w:t xml:space="preserve"> </w:t>
      </w:r>
      <w:r w:rsidRPr="00907DF6">
        <w:rPr>
          <w:rFonts w:ascii="Franklin Gothic Book" w:hAnsi="Franklin Gothic Book"/>
          <w:sz w:val="24"/>
          <w:szCs w:val="24"/>
        </w:rPr>
        <w:t>уст</w:t>
      </w:r>
      <w:r w:rsidRPr="00907DF6">
        <w:rPr>
          <w:rFonts w:ascii="Franklin Gothic Book" w:hAnsi="Franklin Gothic Book"/>
          <w:sz w:val="24"/>
          <w:szCs w:val="24"/>
        </w:rPr>
        <w:t>а</w:t>
      </w:r>
      <w:r w:rsidRPr="00907DF6">
        <w:rPr>
          <w:rFonts w:ascii="Franklin Gothic Book" w:hAnsi="Franklin Gothic Book"/>
          <w:sz w:val="24"/>
          <w:szCs w:val="24"/>
        </w:rPr>
        <w:t>навливается</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специализированной</w:t>
      </w:r>
      <w:r w:rsidRPr="00907DF6">
        <w:rPr>
          <w:rFonts w:ascii="Franklin Gothic Book" w:hAnsi="Franklin Gothic Book"/>
          <w:spacing w:val="22"/>
          <w:sz w:val="24"/>
          <w:szCs w:val="24"/>
        </w:rPr>
        <w:t xml:space="preserve"> </w:t>
      </w:r>
      <w:r w:rsidRPr="00907DF6">
        <w:rPr>
          <w:rFonts w:ascii="Franklin Gothic Book" w:hAnsi="Franklin Gothic Book"/>
          <w:sz w:val="24"/>
          <w:szCs w:val="24"/>
        </w:rPr>
        <w:t>наладочной</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организацией</w:t>
      </w:r>
      <w:r w:rsidRPr="00907DF6">
        <w:rPr>
          <w:rFonts w:ascii="Franklin Gothic Book" w:hAnsi="Franklin Gothic Book"/>
          <w:spacing w:val="22"/>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учетом</w:t>
      </w:r>
      <w:r w:rsidRPr="00907DF6">
        <w:rPr>
          <w:rFonts w:ascii="Franklin Gothic Book" w:hAnsi="Franklin Gothic Book"/>
          <w:spacing w:val="23"/>
          <w:sz w:val="24"/>
          <w:szCs w:val="24"/>
        </w:rPr>
        <w:t xml:space="preserve"> </w:t>
      </w:r>
      <w:r w:rsidRPr="00907DF6">
        <w:rPr>
          <w:rFonts w:ascii="Franklin Gothic Book" w:hAnsi="Franklin Gothic Book"/>
          <w:sz w:val="24"/>
          <w:szCs w:val="24"/>
        </w:rPr>
        <w:t>качества</w:t>
      </w:r>
      <w:r w:rsidRPr="00907DF6">
        <w:rPr>
          <w:rFonts w:ascii="Franklin Gothic Book" w:hAnsi="Franklin Gothic Book"/>
          <w:spacing w:val="67"/>
          <w:sz w:val="24"/>
          <w:szCs w:val="24"/>
        </w:rPr>
        <w:t xml:space="preserve"> </w:t>
      </w:r>
      <w:r w:rsidRPr="00907DF6">
        <w:rPr>
          <w:rFonts w:ascii="Franklin Gothic Book" w:hAnsi="Franklin Gothic Book"/>
          <w:sz w:val="24"/>
          <w:szCs w:val="24"/>
        </w:rPr>
        <w:t>исходной</w:t>
      </w:r>
      <w:r w:rsidRPr="00907DF6">
        <w:rPr>
          <w:rFonts w:ascii="Franklin Gothic Book" w:hAnsi="Franklin Gothic Book"/>
          <w:spacing w:val="44"/>
          <w:sz w:val="24"/>
          <w:szCs w:val="24"/>
        </w:rPr>
        <w:t xml:space="preserve"> </w:t>
      </w:r>
      <w:r w:rsidRPr="00907DF6">
        <w:rPr>
          <w:rFonts w:ascii="Franklin Gothic Book" w:hAnsi="Franklin Gothic Book"/>
          <w:sz w:val="24"/>
          <w:szCs w:val="24"/>
        </w:rPr>
        <w:t>воды</w:t>
      </w:r>
      <w:r w:rsidRPr="00907DF6">
        <w:rPr>
          <w:rFonts w:ascii="Franklin Gothic Book" w:hAnsi="Franklin Gothic Book"/>
          <w:spacing w:val="40"/>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44"/>
          <w:sz w:val="24"/>
          <w:szCs w:val="24"/>
        </w:rPr>
        <w:t xml:space="preserve"> </w:t>
      </w:r>
      <w:r w:rsidRPr="00907DF6">
        <w:rPr>
          <w:rFonts w:ascii="Franklin Gothic Book" w:hAnsi="Franklin Gothic Book"/>
          <w:sz w:val="24"/>
          <w:szCs w:val="24"/>
        </w:rPr>
        <w:t>состояния</w:t>
      </w:r>
      <w:r w:rsidRPr="00907DF6">
        <w:rPr>
          <w:rFonts w:ascii="Franklin Gothic Book" w:hAnsi="Franklin Gothic Book"/>
          <w:spacing w:val="43"/>
          <w:sz w:val="24"/>
          <w:szCs w:val="24"/>
        </w:rPr>
        <w:t xml:space="preserve"> </w:t>
      </w:r>
      <w:r w:rsidRPr="00907DF6">
        <w:rPr>
          <w:rFonts w:ascii="Franklin Gothic Book" w:hAnsi="Franklin Gothic Book"/>
          <w:sz w:val="24"/>
          <w:szCs w:val="24"/>
        </w:rPr>
        <w:t>действующего</w:t>
      </w:r>
      <w:r w:rsidRPr="00907DF6">
        <w:rPr>
          <w:rFonts w:ascii="Franklin Gothic Book" w:hAnsi="Franklin Gothic Book"/>
          <w:spacing w:val="45"/>
          <w:sz w:val="24"/>
          <w:szCs w:val="24"/>
        </w:rPr>
        <w:t xml:space="preserve"> </w:t>
      </w:r>
      <w:r w:rsidRPr="00907DF6">
        <w:rPr>
          <w:rFonts w:ascii="Franklin Gothic Book" w:hAnsi="Franklin Gothic Book"/>
          <w:sz w:val="24"/>
          <w:szCs w:val="24"/>
        </w:rPr>
        <w:t>оборудования»</w:t>
      </w:r>
      <w:r w:rsidRPr="00907DF6">
        <w:rPr>
          <w:rFonts w:ascii="Franklin Gothic Book" w:hAnsi="Franklin Gothic Book"/>
          <w:spacing w:val="33"/>
          <w:sz w:val="24"/>
          <w:szCs w:val="24"/>
        </w:rPr>
        <w:t xml:space="preserve"> </w:t>
      </w:r>
      <w:r w:rsidRPr="00907DF6">
        <w:rPr>
          <w:rFonts w:ascii="Franklin Gothic Book" w:hAnsi="Franklin Gothic Book"/>
          <w:sz w:val="24"/>
          <w:szCs w:val="24"/>
        </w:rPr>
        <w:t>-</w:t>
      </w:r>
      <w:r w:rsidRPr="00907DF6">
        <w:rPr>
          <w:rFonts w:ascii="Franklin Gothic Book" w:hAnsi="Franklin Gothic Book"/>
          <w:spacing w:val="42"/>
          <w:sz w:val="24"/>
          <w:szCs w:val="24"/>
        </w:rPr>
        <w:t xml:space="preserve"> </w:t>
      </w:r>
      <w:r w:rsidRPr="00907DF6">
        <w:rPr>
          <w:rFonts w:ascii="Franklin Gothic Book" w:hAnsi="Franklin Gothic Book"/>
          <w:sz w:val="24"/>
          <w:szCs w:val="24"/>
        </w:rPr>
        <w:t>выдержка</w:t>
      </w:r>
      <w:r w:rsidRPr="00907DF6">
        <w:rPr>
          <w:rFonts w:ascii="Franklin Gothic Book" w:hAnsi="Franklin Gothic Book"/>
          <w:spacing w:val="42"/>
          <w:sz w:val="24"/>
          <w:szCs w:val="24"/>
        </w:rPr>
        <w:t xml:space="preserve"> </w:t>
      </w:r>
      <w:r w:rsidRPr="00907DF6">
        <w:rPr>
          <w:rFonts w:ascii="Franklin Gothic Book" w:hAnsi="Franklin Gothic Book"/>
          <w:sz w:val="24"/>
          <w:szCs w:val="24"/>
        </w:rPr>
        <w:t>из</w:t>
      </w:r>
      <w:r w:rsidRPr="00907DF6">
        <w:rPr>
          <w:rFonts w:ascii="Franklin Gothic Book" w:hAnsi="Franklin Gothic Book"/>
          <w:spacing w:val="46"/>
          <w:sz w:val="24"/>
          <w:szCs w:val="24"/>
        </w:rPr>
        <w:t xml:space="preserve"> </w:t>
      </w:r>
      <w:r w:rsidRPr="00907DF6">
        <w:rPr>
          <w:rFonts w:ascii="Franklin Gothic Book" w:hAnsi="Franklin Gothic Book"/>
          <w:spacing w:val="-2"/>
          <w:sz w:val="24"/>
          <w:szCs w:val="24"/>
        </w:rPr>
        <w:t>«Правил</w:t>
      </w:r>
      <w:r w:rsidRPr="00907DF6">
        <w:rPr>
          <w:rFonts w:ascii="Franklin Gothic Book" w:hAnsi="Franklin Gothic Book"/>
          <w:spacing w:val="39"/>
          <w:sz w:val="24"/>
          <w:szCs w:val="24"/>
        </w:rPr>
        <w:t xml:space="preserve"> </w:t>
      </w:r>
      <w:r w:rsidRPr="00907DF6">
        <w:rPr>
          <w:rFonts w:ascii="Franklin Gothic Book" w:hAnsi="Franklin Gothic Book"/>
          <w:sz w:val="24"/>
          <w:szCs w:val="24"/>
        </w:rPr>
        <w:t>технической</w:t>
      </w:r>
      <w:r w:rsidRPr="00907DF6">
        <w:rPr>
          <w:rFonts w:ascii="Franklin Gothic Book" w:hAnsi="Franklin Gothic Book"/>
          <w:spacing w:val="32"/>
          <w:sz w:val="24"/>
          <w:szCs w:val="24"/>
        </w:rPr>
        <w:t xml:space="preserve"> </w:t>
      </w:r>
      <w:r w:rsidRPr="00907DF6">
        <w:rPr>
          <w:rFonts w:ascii="Franklin Gothic Book" w:hAnsi="Franklin Gothic Book"/>
          <w:sz w:val="24"/>
          <w:szCs w:val="24"/>
        </w:rPr>
        <w:t>эксплуатации</w:t>
      </w:r>
      <w:r w:rsidRPr="00907DF6">
        <w:rPr>
          <w:rFonts w:ascii="Franklin Gothic Book" w:hAnsi="Franklin Gothic Book"/>
          <w:spacing w:val="30"/>
          <w:sz w:val="24"/>
          <w:szCs w:val="24"/>
        </w:rPr>
        <w:t xml:space="preserve"> </w:t>
      </w:r>
      <w:r w:rsidRPr="00907DF6">
        <w:rPr>
          <w:rFonts w:ascii="Franklin Gothic Book" w:hAnsi="Franklin Gothic Book"/>
          <w:sz w:val="24"/>
          <w:szCs w:val="24"/>
        </w:rPr>
        <w:t>т</w:t>
      </w:r>
      <w:r w:rsidRPr="00907DF6">
        <w:rPr>
          <w:rFonts w:ascii="Franklin Gothic Book" w:hAnsi="Franklin Gothic Book"/>
          <w:sz w:val="24"/>
          <w:szCs w:val="24"/>
        </w:rPr>
        <w:t>е</w:t>
      </w:r>
      <w:r w:rsidRPr="00907DF6">
        <w:rPr>
          <w:rFonts w:ascii="Franklin Gothic Book" w:hAnsi="Franklin Gothic Book"/>
          <w:sz w:val="24"/>
          <w:szCs w:val="24"/>
        </w:rPr>
        <w:t>пловых</w:t>
      </w:r>
      <w:r w:rsidRPr="00907DF6">
        <w:rPr>
          <w:rFonts w:ascii="Franklin Gothic Book" w:hAnsi="Franklin Gothic Book"/>
          <w:spacing w:val="33"/>
          <w:sz w:val="24"/>
          <w:szCs w:val="24"/>
        </w:rPr>
        <w:t xml:space="preserve"> </w:t>
      </w:r>
      <w:r w:rsidRPr="00907DF6">
        <w:rPr>
          <w:rFonts w:ascii="Franklin Gothic Book" w:hAnsi="Franklin Gothic Book"/>
          <w:sz w:val="24"/>
          <w:szCs w:val="24"/>
        </w:rPr>
        <w:t>энергоустановок»</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(утв.</w:t>
      </w:r>
      <w:r w:rsidRPr="00907DF6">
        <w:rPr>
          <w:rFonts w:ascii="Franklin Gothic Book" w:hAnsi="Franklin Gothic Book"/>
          <w:spacing w:val="31"/>
          <w:sz w:val="24"/>
          <w:szCs w:val="24"/>
        </w:rPr>
        <w:t xml:space="preserve"> </w:t>
      </w:r>
      <w:r w:rsidRPr="00907DF6">
        <w:rPr>
          <w:rFonts w:ascii="Franklin Gothic Book" w:hAnsi="Franklin Gothic Book"/>
          <w:sz w:val="24"/>
          <w:szCs w:val="24"/>
        </w:rPr>
        <w:t>приказом</w:t>
      </w:r>
      <w:r w:rsidRPr="00907DF6">
        <w:rPr>
          <w:rFonts w:ascii="Franklin Gothic Book" w:hAnsi="Franklin Gothic Book"/>
          <w:spacing w:val="30"/>
          <w:sz w:val="24"/>
          <w:szCs w:val="24"/>
        </w:rPr>
        <w:t xml:space="preserve"> </w:t>
      </w:r>
      <w:r w:rsidRPr="00907DF6">
        <w:rPr>
          <w:rFonts w:ascii="Franklin Gothic Book" w:hAnsi="Franklin Gothic Book"/>
          <w:sz w:val="24"/>
          <w:szCs w:val="24"/>
        </w:rPr>
        <w:t>Минэнерго</w:t>
      </w:r>
      <w:r w:rsidRPr="00907DF6">
        <w:rPr>
          <w:rFonts w:ascii="Franklin Gothic Book" w:hAnsi="Franklin Gothic Book"/>
          <w:spacing w:val="31"/>
          <w:sz w:val="24"/>
          <w:szCs w:val="24"/>
        </w:rPr>
        <w:t xml:space="preserve"> </w:t>
      </w:r>
      <w:r w:rsidRPr="00907DF6">
        <w:rPr>
          <w:rFonts w:ascii="Franklin Gothic Book" w:hAnsi="Franklin Gothic Book"/>
          <w:sz w:val="24"/>
          <w:szCs w:val="24"/>
        </w:rPr>
        <w:t>РФ</w:t>
      </w:r>
      <w:r w:rsidRPr="00907DF6">
        <w:rPr>
          <w:rFonts w:ascii="Franklin Gothic Book" w:hAnsi="Franklin Gothic Book"/>
          <w:spacing w:val="31"/>
          <w:sz w:val="24"/>
          <w:szCs w:val="24"/>
        </w:rPr>
        <w:t xml:space="preserve"> </w:t>
      </w:r>
      <w:r w:rsidRPr="00907DF6">
        <w:rPr>
          <w:rFonts w:ascii="Franklin Gothic Book" w:hAnsi="Franklin Gothic Book"/>
          <w:spacing w:val="-2"/>
          <w:sz w:val="24"/>
          <w:szCs w:val="24"/>
        </w:rPr>
        <w:t>от</w:t>
      </w:r>
      <w:r w:rsidRPr="00907DF6">
        <w:rPr>
          <w:rFonts w:ascii="Franklin Gothic Book" w:hAnsi="Franklin Gothic Book"/>
          <w:spacing w:val="95"/>
          <w:sz w:val="24"/>
          <w:szCs w:val="24"/>
        </w:rPr>
        <w:t xml:space="preserve"> </w:t>
      </w:r>
      <w:r w:rsidRPr="00907DF6">
        <w:rPr>
          <w:rFonts w:ascii="Franklin Gothic Book" w:hAnsi="Franklin Gothic Book"/>
          <w:sz w:val="24"/>
          <w:szCs w:val="24"/>
        </w:rPr>
        <w:t xml:space="preserve">24 марта </w:t>
      </w:r>
      <w:smartTag w:uri="urn:schemas-microsoft-com:office:smarttags" w:element="metricconverter">
        <w:smartTagPr>
          <w:attr w:name="ProductID" w:val="2003 г"/>
        </w:smartTagPr>
        <w:r w:rsidRPr="00907DF6">
          <w:rPr>
            <w:rFonts w:ascii="Franklin Gothic Book" w:hAnsi="Franklin Gothic Book"/>
            <w:sz w:val="24"/>
            <w:szCs w:val="24"/>
          </w:rPr>
          <w:t>2003 г</w:t>
        </w:r>
      </w:smartTag>
      <w:r w:rsidRPr="00907DF6">
        <w:rPr>
          <w:rFonts w:ascii="Franklin Gothic Book" w:hAnsi="Franklin Gothic Book"/>
          <w:sz w:val="24"/>
          <w:szCs w:val="24"/>
        </w:rPr>
        <w:t>. № 115).</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Нормативные</w:t>
      </w:r>
      <w:r w:rsidRPr="00907DF6">
        <w:rPr>
          <w:rFonts w:ascii="Franklin Gothic Book" w:hAnsi="Franklin Gothic Book"/>
          <w:spacing w:val="15"/>
          <w:sz w:val="24"/>
          <w:szCs w:val="24"/>
        </w:rPr>
        <w:t xml:space="preserve"> </w:t>
      </w:r>
      <w:r w:rsidRPr="00907DF6">
        <w:rPr>
          <w:rFonts w:ascii="Franklin Gothic Book" w:hAnsi="Franklin Gothic Book"/>
          <w:spacing w:val="-2"/>
          <w:sz w:val="24"/>
          <w:szCs w:val="24"/>
        </w:rPr>
        <w:t>утечки</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теплоносителя</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изменяются</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соответствии</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изменением</w:t>
      </w:r>
      <w:r w:rsidRPr="00907DF6">
        <w:rPr>
          <w:rFonts w:ascii="Franklin Gothic Book" w:hAnsi="Franklin Gothic Book"/>
          <w:spacing w:val="60"/>
          <w:sz w:val="24"/>
          <w:szCs w:val="24"/>
        </w:rPr>
        <w:t xml:space="preserve"> </w:t>
      </w:r>
      <w:r w:rsidRPr="00907DF6">
        <w:rPr>
          <w:rFonts w:ascii="Franklin Gothic Book" w:hAnsi="Franklin Gothic Book"/>
          <w:sz w:val="24"/>
          <w:szCs w:val="24"/>
        </w:rPr>
        <w:t>подкл</w:t>
      </w:r>
      <w:r w:rsidRPr="00907DF6">
        <w:rPr>
          <w:rFonts w:ascii="Franklin Gothic Book" w:hAnsi="Franklin Gothic Book"/>
          <w:sz w:val="24"/>
          <w:szCs w:val="24"/>
        </w:rPr>
        <w:t>ю</w:t>
      </w:r>
      <w:r w:rsidRPr="00907DF6">
        <w:rPr>
          <w:rFonts w:ascii="Franklin Gothic Book" w:hAnsi="Franklin Gothic Book"/>
          <w:sz w:val="24"/>
          <w:szCs w:val="24"/>
        </w:rPr>
        <w:t>ченной</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нагрузки</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в зоне действия каждого источника.</w:t>
      </w:r>
    </w:p>
    <w:p w:rsidR="002F72D2" w:rsidRPr="00907DF6" w:rsidRDefault="002F72D2" w:rsidP="002F72D2">
      <w:pPr>
        <w:pStyle w:val="214"/>
        <w:ind w:firstLine="709"/>
        <w:jc w:val="both"/>
        <w:rPr>
          <w:rFonts w:ascii="Franklin Gothic Book" w:hAnsi="Franklin Gothic Book"/>
          <w:lang w:val="ru-RU"/>
        </w:rPr>
      </w:pPr>
      <w:r w:rsidRPr="00907DF6">
        <w:rPr>
          <w:rFonts w:ascii="Franklin Gothic Book" w:hAnsi="Franklin Gothic Book"/>
          <w:lang w:val="ru-RU"/>
        </w:rPr>
        <w:t>б)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w:t>
      </w:r>
      <w:r w:rsidRPr="00907DF6">
        <w:rPr>
          <w:rFonts w:ascii="Franklin Gothic Book" w:hAnsi="Franklin Gothic Book"/>
          <w:lang w:val="ru-RU"/>
        </w:rPr>
        <w:t>о</w:t>
      </w:r>
      <w:r w:rsidRPr="00907DF6">
        <w:rPr>
          <w:rFonts w:ascii="Franklin Gothic Book" w:hAnsi="Franklin Gothic Book"/>
          <w:lang w:val="ru-RU"/>
        </w:rPr>
        <w:t xml:space="preserve">ты систем теплоснабжения. </w:t>
      </w:r>
    </w:p>
    <w:p w:rsidR="002F72D2" w:rsidRPr="00907DF6" w:rsidRDefault="002F72D2" w:rsidP="002F72D2">
      <w:pPr>
        <w:pStyle w:val="Default"/>
        <w:ind w:firstLine="709"/>
        <w:jc w:val="both"/>
        <w:rPr>
          <w:rFonts w:ascii="Franklin Gothic Book" w:hAnsi="Franklin Gothic Book"/>
          <w:color w:val="auto"/>
        </w:rPr>
      </w:pPr>
      <w:r w:rsidRPr="00907DF6">
        <w:rPr>
          <w:rFonts w:ascii="Franklin Gothic Book" w:hAnsi="Franklin Gothic Book"/>
          <w:color w:val="auto"/>
        </w:rPr>
        <w:t>В соответствии с п. 6.17 СНиП 41-02-2003 «Тепловые сети» для открытых и закрытых систем теплоснабжения должна предусматриваться дополнительная аварийная подпитка химич</w:t>
      </w:r>
      <w:r w:rsidRPr="00907DF6">
        <w:rPr>
          <w:rFonts w:ascii="Franklin Gothic Book" w:hAnsi="Franklin Gothic Book"/>
          <w:color w:val="auto"/>
        </w:rPr>
        <w:t>е</w:t>
      </w:r>
      <w:r w:rsidRPr="00907DF6">
        <w:rPr>
          <w:rFonts w:ascii="Franklin Gothic Book" w:hAnsi="Franklin Gothic Book"/>
          <w:color w:val="auto"/>
        </w:rPr>
        <w:t xml:space="preserve">ски необработанной и недеаэрированной водой в количестве 2 % объема трубопроводов тепловых сетей и присоединенных к ним абонентских систем теплопотребления. </w:t>
      </w:r>
    </w:p>
    <w:p w:rsidR="002F72D2" w:rsidRPr="00907DF6" w:rsidRDefault="002F72D2" w:rsidP="002F72D2">
      <w:pPr>
        <w:ind w:firstLine="709"/>
        <w:jc w:val="both"/>
        <w:rPr>
          <w:rFonts w:ascii="Franklin Gothic Book" w:hAnsi="Franklin Gothic Book"/>
        </w:rPr>
      </w:pPr>
      <w:r w:rsidRPr="00907DF6">
        <w:rPr>
          <w:rFonts w:ascii="Franklin Gothic Book" w:hAnsi="Franklin Gothic Book"/>
        </w:rPr>
        <w:t>Таким образом, с учетом имеющегося резерва производительности оборудования вод</w:t>
      </w:r>
      <w:r w:rsidRPr="00907DF6">
        <w:rPr>
          <w:rFonts w:ascii="Franklin Gothic Book" w:hAnsi="Franklin Gothic Book"/>
        </w:rPr>
        <w:t>о</w:t>
      </w:r>
      <w:r w:rsidRPr="00907DF6">
        <w:rPr>
          <w:rFonts w:ascii="Franklin Gothic Book" w:hAnsi="Franklin Gothic Book"/>
        </w:rPr>
        <w:t>подготовки, аварийные режимы подпитки тепловой сети обеспечиваются в полном объеме.</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 xml:space="preserve"> </w:t>
      </w:r>
    </w:p>
    <w:p w:rsidR="002F72D2" w:rsidRPr="00907DF6" w:rsidRDefault="002F72D2" w:rsidP="002F72D2">
      <w:pPr>
        <w:pStyle w:val="214"/>
        <w:spacing w:before="71"/>
        <w:ind w:left="0" w:right="107" w:firstLine="851"/>
        <w:jc w:val="center"/>
        <w:rPr>
          <w:rFonts w:ascii="Franklin Gothic Book" w:hAnsi="Franklin Gothic Book"/>
          <w:lang w:val="ru-RU"/>
        </w:rPr>
      </w:pPr>
      <w:r w:rsidRPr="00907DF6">
        <w:rPr>
          <w:rFonts w:ascii="Franklin Gothic Book" w:hAnsi="Franklin Gothic Book"/>
          <w:lang w:val="ru-RU"/>
        </w:rPr>
        <w:t>Раздел 4. Предложения по строительству, реконструкции и техническому перево</w:t>
      </w:r>
      <w:r w:rsidRPr="00907DF6">
        <w:rPr>
          <w:rFonts w:ascii="Franklin Gothic Book" w:hAnsi="Franklin Gothic Book"/>
          <w:lang w:val="ru-RU"/>
        </w:rPr>
        <w:t>о</w:t>
      </w:r>
      <w:r w:rsidRPr="00907DF6">
        <w:rPr>
          <w:rFonts w:ascii="Franklin Gothic Book" w:hAnsi="Franklin Gothic Book"/>
          <w:lang w:val="ru-RU"/>
        </w:rPr>
        <w:t>ружению источников тепловой энергии</w:t>
      </w:r>
    </w:p>
    <w:p w:rsidR="002F72D2" w:rsidRPr="00907DF6" w:rsidRDefault="002F72D2" w:rsidP="002F72D2">
      <w:pPr>
        <w:pStyle w:val="214"/>
        <w:spacing w:before="71"/>
        <w:ind w:left="0" w:right="107" w:firstLine="851"/>
        <w:jc w:val="center"/>
        <w:rPr>
          <w:rFonts w:ascii="Franklin Gothic Book" w:hAnsi="Franklin Gothic Book"/>
          <w:lang w:val="ru-RU"/>
        </w:rPr>
      </w:pPr>
    </w:p>
    <w:p w:rsidR="002F72D2" w:rsidRPr="00907DF6" w:rsidRDefault="002F72D2" w:rsidP="002F72D2">
      <w:pPr>
        <w:pStyle w:val="af0"/>
        <w:rPr>
          <w:rFonts w:ascii="Franklin Gothic Book" w:hAnsi="Franklin Gothic Book"/>
          <w:b/>
          <w:i/>
          <w:sz w:val="24"/>
          <w:szCs w:val="24"/>
        </w:rPr>
      </w:pPr>
      <w:r w:rsidRPr="00907DF6">
        <w:rPr>
          <w:rFonts w:ascii="Franklin Gothic Book" w:hAnsi="Franklin Gothic Book"/>
          <w:sz w:val="24"/>
          <w:szCs w:val="24"/>
        </w:rPr>
        <w:t>Проект модернизации котельной  в с. Каргаполово Сузунского района НСО  выполнен на основании решения Совета Депутатов Сузунского района Новосибирской области № 36 от 31.05.2011 г.</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Согласно СНиП 41-02-2003 «Тепловые сети» требование аварийного режима подачи те</w:t>
      </w:r>
      <w:r w:rsidRPr="00907DF6">
        <w:rPr>
          <w:rFonts w:ascii="Franklin Gothic Book" w:hAnsi="Franklin Gothic Book"/>
          <w:sz w:val="24"/>
          <w:szCs w:val="24"/>
        </w:rPr>
        <w:t>п</w:t>
      </w:r>
      <w:r w:rsidRPr="00907DF6">
        <w:rPr>
          <w:rFonts w:ascii="Franklin Gothic Book" w:hAnsi="Franklin Gothic Book"/>
          <w:sz w:val="24"/>
          <w:szCs w:val="24"/>
        </w:rPr>
        <w:t>лоснабжения соблюдается.</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а) строительство источников тепловой энергии не предусмотрено;</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б) необходимость в реконструкции источника тепловой энергии отсутствует;</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в) необходимость в техническом перевооружении источника тепловой энергии отсутств</w:t>
      </w:r>
      <w:r w:rsidRPr="00907DF6">
        <w:rPr>
          <w:rFonts w:ascii="Franklin Gothic Book" w:hAnsi="Franklin Gothic Book"/>
          <w:sz w:val="24"/>
          <w:szCs w:val="24"/>
        </w:rPr>
        <w:t>у</w:t>
      </w:r>
      <w:r w:rsidRPr="00907DF6">
        <w:rPr>
          <w:rFonts w:ascii="Franklin Gothic Book" w:hAnsi="Franklin Gothic Book"/>
          <w:sz w:val="24"/>
          <w:szCs w:val="24"/>
        </w:rPr>
        <w:t>ет;</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г) вывод их эксплуатации и демонтаж оборудования котельной не предусмотрен;</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д) в соответствии с проектом планировки территории Каргаполовский  сельсовет, меры по переоборудованию котельной с. Каргаполово в источник комбинированной выработки электрич</w:t>
      </w:r>
      <w:r w:rsidRPr="00907DF6">
        <w:rPr>
          <w:rFonts w:ascii="Franklin Gothic Book" w:hAnsi="Franklin Gothic Book"/>
          <w:sz w:val="24"/>
          <w:szCs w:val="24"/>
        </w:rPr>
        <w:t>е</w:t>
      </w:r>
      <w:r w:rsidRPr="00907DF6">
        <w:rPr>
          <w:rFonts w:ascii="Franklin Gothic Book" w:hAnsi="Franklin Gothic Book"/>
          <w:sz w:val="24"/>
          <w:szCs w:val="24"/>
        </w:rPr>
        <w:t>ской и тепловой энергии не предусмотрено;</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е) меры по переводу котельной, размещенной в существующей и расширяемых зонах де</w:t>
      </w:r>
      <w:r w:rsidRPr="00907DF6">
        <w:rPr>
          <w:rFonts w:ascii="Franklin Gothic Book" w:hAnsi="Franklin Gothic Book"/>
          <w:sz w:val="24"/>
          <w:szCs w:val="24"/>
        </w:rPr>
        <w:t>й</w:t>
      </w:r>
      <w:r w:rsidRPr="00907DF6">
        <w:rPr>
          <w:rFonts w:ascii="Franklin Gothic Book" w:hAnsi="Franklin Gothic Book"/>
          <w:sz w:val="24"/>
          <w:szCs w:val="24"/>
        </w:rPr>
        <w:t>ствия источников комбинированной выработки тепловой и электрической энергии в «пиковый» режим не предусмотрены;</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ж) учитывая, что проектом планировки территории Каргаполовского  сельсовета не предусмотрено изменение схемы теплоснабжения с. Каргаполово  Каргаполовского  сельсовета, решения о загрузке источников тепловой энергии, распределении (перераспределении) тепловой н</w:t>
      </w:r>
      <w:r w:rsidRPr="00907DF6">
        <w:rPr>
          <w:rFonts w:ascii="Franklin Gothic Book" w:hAnsi="Franklin Gothic Book"/>
          <w:sz w:val="24"/>
          <w:szCs w:val="24"/>
        </w:rPr>
        <w:t>а</w:t>
      </w:r>
      <w:r w:rsidRPr="00907DF6">
        <w:rPr>
          <w:rFonts w:ascii="Franklin Gothic Book" w:hAnsi="Franklin Gothic Book"/>
          <w:sz w:val="24"/>
          <w:szCs w:val="24"/>
        </w:rPr>
        <w:t>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w:t>
      </w:r>
      <w:r w:rsidRPr="00907DF6">
        <w:rPr>
          <w:rFonts w:ascii="Franklin Gothic Book" w:hAnsi="Franklin Gothic Book"/>
          <w:sz w:val="24"/>
          <w:szCs w:val="24"/>
        </w:rPr>
        <w:t>б</w:t>
      </w:r>
      <w:r w:rsidRPr="00907DF6">
        <w:rPr>
          <w:rFonts w:ascii="Franklin Gothic Book" w:hAnsi="Franklin Gothic Book"/>
          <w:sz w:val="24"/>
          <w:szCs w:val="24"/>
        </w:rPr>
        <w:t>жения, будут иметь следующий вид:</w:t>
      </w:r>
    </w:p>
    <w:p w:rsidR="002F72D2" w:rsidRPr="00907DF6" w:rsidRDefault="002F72D2" w:rsidP="002F72D2">
      <w:pPr>
        <w:pStyle w:val="af0"/>
        <w:rPr>
          <w:rFonts w:ascii="Franklin Gothic Book" w:hAnsi="Franklin Gothic Book"/>
          <w:sz w:val="24"/>
          <w:szCs w:val="24"/>
        </w:rPr>
      </w:pPr>
    </w:p>
    <w:tbl>
      <w:tblPr>
        <w:tblW w:w="5000" w:type="pct"/>
        <w:jc w:val="center"/>
        <w:tblCellMar>
          <w:left w:w="0" w:type="dxa"/>
          <w:right w:w="0" w:type="dxa"/>
        </w:tblCellMar>
        <w:tblLook w:val="01E0" w:firstRow="1" w:lastRow="1" w:firstColumn="1" w:lastColumn="1" w:noHBand="0" w:noVBand="0"/>
      </w:tblPr>
      <w:tblGrid>
        <w:gridCol w:w="1538"/>
        <w:gridCol w:w="1218"/>
        <w:gridCol w:w="2212"/>
        <w:gridCol w:w="537"/>
        <w:gridCol w:w="1505"/>
        <w:gridCol w:w="1663"/>
        <w:gridCol w:w="1809"/>
      </w:tblGrid>
      <w:tr w:rsidR="002F72D2" w:rsidRPr="00907DF6" w:rsidTr="007A5724">
        <w:trPr>
          <w:trHeight w:hRule="exact" w:val="1688"/>
          <w:jc w:val="center"/>
        </w:trPr>
        <w:tc>
          <w:tcPr>
            <w:tcW w:w="722" w:type="pct"/>
            <w:tcBorders>
              <w:top w:val="single" w:sz="6" w:space="0" w:color="000000"/>
              <w:left w:val="single" w:sz="6" w:space="0" w:color="000000"/>
              <w:bottom w:val="single" w:sz="5" w:space="0" w:color="000000"/>
              <w:right w:val="single" w:sz="6" w:space="0" w:color="000000"/>
            </w:tcBorders>
            <w:vAlign w:val="center"/>
          </w:tcPr>
          <w:p w:rsidR="002F72D2" w:rsidRPr="00907DF6" w:rsidRDefault="002F72D2" w:rsidP="002F72D2">
            <w:pPr>
              <w:pStyle w:val="TableParagraph"/>
              <w:spacing w:line="200" w:lineRule="exact"/>
              <w:jc w:val="center"/>
              <w:rPr>
                <w:rFonts w:ascii="Franklin Gothic Book" w:hAnsi="Franklin Gothic Book"/>
                <w:sz w:val="24"/>
                <w:szCs w:val="24"/>
                <w:lang w:val="ru-RU"/>
              </w:rPr>
            </w:pPr>
          </w:p>
          <w:p w:rsidR="002F72D2" w:rsidRPr="00907DF6" w:rsidRDefault="002F72D2" w:rsidP="002F72D2">
            <w:pPr>
              <w:pStyle w:val="TableParagraph"/>
              <w:spacing w:line="328" w:lineRule="auto"/>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lang w:val="ru-RU"/>
              </w:rPr>
              <w:t>Тип</w:t>
            </w:r>
            <w:r w:rsidRPr="00907DF6">
              <w:rPr>
                <w:rFonts w:ascii="Franklin Gothic Book" w:eastAsia="Times New Roman" w:hAnsi="Franklin Gothic Book"/>
                <w:b/>
                <w:bCs/>
                <w:spacing w:val="-9"/>
                <w:sz w:val="24"/>
                <w:szCs w:val="24"/>
                <w:lang w:val="ru-RU"/>
              </w:rPr>
              <w:t xml:space="preserve"> </w:t>
            </w:r>
            <w:r w:rsidRPr="00907DF6">
              <w:rPr>
                <w:rFonts w:ascii="Franklin Gothic Book" w:eastAsia="Times New Roman" w:hAnsi="Franklin Gothic Book"/>
                <w:b/>
                <w:bCs/>
                <w:sz w:val="24"/>
                <w:szCs w:val="24"/>
                <w:lang w:val="ru-RU"/>
              </w:rPr>
              <w:t>котла</w:t>
            </w:r>
          </w:p>
          <w:p w:rsidR="002F72D2" w:rsidRPr="00907DF6" w:rsidRDefault="002F72D2" w:rsidP="002F72D2">
            <w:pPr>
              <w:pStyle w:val="TableParagraph"/>
              <w:spacing w:line="185" w:lineRule="exact"/>
              <w:jc w:val="center"/>
              <w:rPr>
                <w:rFonts w:ascii="Franklin Gothic Book" w:eastAsia="Times New Roman" w:hAnsi="Franklin Gothic Book"/>
                <w:sz w:val="24"/>
                <w:szCs w:val="24"/>
                <w:lang w:val="ru-RU"/>
              </w:rPr>
            </w:pPr>
          </w:p>
        </w:tc>
        <w:tc>
          <w:tcPr>
            <w:tcW w:w="583" w:type="pct"/>
            <w:tcBorders>
              <w:top w:val="single" w:sz="6" w:space="0" w:color="000000"/>
              <w:left w:val="single" w:sz="6" w:space="0" w:color="000000"/>
              <w:bottom w:val="single" w:sz="5" w:space="0" w:color="000000"/>
              <w:right w:val="single" w:sz="6" w:space="0" w:color="000000"/>
            </w:tcBorders>
            <w:vAlign w:val="center"/>
          </w:tcPr>
          <w:p w:rsidR="002F72D2" w:rsidRPr="00907DF6" w:rsidRDefault="002F72D2" w:rsidP="002F72D2">
            <w:pPr>
              <w:pStyle w:val="TableParagraph"/>
              <w:spacing w:line="325" w:lineRule="auto"/>
              <w:ind w:left="281" w:right="243" w:hanging="39"/>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rPr>
              <w:t>Марка</w:t>
            </w:r>
          </w:p>
        </w:tc>
        <w:tc>
          <w:tcPr>
            <w:tcW w:w="1057" w:type="pct"/>
            <w:tcBorders>
              <w:top w:val="single" w:sz="6" w:space="0" w:color="000000"/>
              <w:left w:val="single" w:sz="6" w:space="0" w:color="000000"/>
              <w:bottom w:val="single" w:sz="5" w:space="0" w:color="000000"/>
              <w:right w:val="single" w:sz="6" w:space="0" w:color="000000"/>
            </w:tcBorders>
            <w:vAlign w:val="center"/>
          </w:tcPr>
          <w:p w:rsidR="002F72D2" w:rsidRPr="00907DF6" w:rsidRDefault="002F72D2" w:rsidP="002F72D2">
            <w:pPr>
              <w:jc w:val="center"/>
              <w:rPr>
                <w:rFonts w:ascii="Franklin Gothic Book" w:hAnsi="Franklin Gothic Book"/>
                <w:b/>
              </w:rPr>
            </w:pPr>
            <w:r w:rsidRPr="00907DF6">
              <w:rPr>
                <w:rFonts w:ascii="Franklin Gothic Book" w:hAnsi="Franklin Gothic Book"/>
                <w:b/>
                <w:bCs/>
              </w:rPr>
              <w:t>Тепло - производ</w:t>
            </w:r>
            <w:r w:rsidRPr="00907DF6">
              <w:rPr>
                <w:rFonts w:ascii="Franklin Gothic Book" w:hAnsi="Franklin Gothic Book"/>
                <w:b/>
                <w:bCs/>
              </w:rPr>
              <w:t>и</w:t>
            </w:r>
            <w:r w:rsidRPr="00907DF6">
              <w:rPr>
                <w:rFonts w:ascii="Franklin Gothic Book" w:hAnsi="Franklin Gothic Book"/>
                <w:b/>
                <w:bCs/>
              </w:rPr>
              <w:t xml:space="preserve">тельность </w:t>
            </w:r>
            <w:r w:rsidRPr="00907DF6">
              <w:rPr>
                <w:rFonts w:ascii="Franklin Gothic Book" w:hAnsi="Franklin Gothic Book"/>
                <w:b/>
                <w:bCs/>
                <w:spacing w:val="25"/>
                <w:w w:val="99"/>
              </w:rPr>
              <w:t xml:space="preserve"> </w:t>
            </w:r>
            <w:r w:rsidRPr="00907DF6">
              <w:rPr>
                <w:rFonts w:ascii="Franklin Gothic Book" w:hAnsi="Franklin Gothic Book"/>
                <w:b/>
                <w:bCs/>
              </w:rPr>
              <w:t>котла,</w:t>
            </w:r>
          </w:p>
          <w:p w:rsidR="002F72D2" w:rsidRPr="00907DF6" w:rsidRDefault="002F72D2" w:rsidP="002F72D2">
            <w:pPr>
              <w:pStyle w:val="TableParagraph"/>
              <w:spacing w:before="48"/>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lang w:val="ru-RU"/>
              </w:rPr>
              <w:t>Гкал/ч</w:t>
            </w:r>
          </w:p>
        </w:tc>
        <w:tc>
          <w:tcPr>
            <w:tcW w:w="258" w:type="pct"/>
            <w:tcBorders>
              <w:top w:val="single" w:sz="6" w:space="0" w:color="000000"/>
              <w:left w:val="single" w:sz="6" w:space="0" w:color="000000"/>
              <w:bottom w:val="single" w:sz="5" w:space="0" w:color="000000"/>
              <w:right w:val="single" w:sz="6" w:space="0" w:color="000000"/>
            </w:tcBorders>
            <w:vAlign w:val="center"/>
          </w:tcPr>
          <w:p w:rsidR="002F72D2" w:rsidRPr="00907DF6" w:rsidRDefault="002F72D2" w:rsidP="002F72D2">
            <w:pPr>
              <w:pStyle w:val="TableParagraph"/>
              <w:spacing w:before="3" w:line="110" w:lineRule="exact"/>
              <w:jc w:val="center"/>
              <w:rPr>
                <w:rFonts w:ascii="Franklin Gothic Book" w:hAnsi="Franklin Gothic Book"/>
                <w:sz w:val="24"/>
                <w:szCs w:val="24"/>
                <w:lang w:val="ru-RU"/>
              </w:rPr>
            </w:pPr>
          </w:p>
          <w:p w:rsidR="002F72D2" w:rsidRPr="00907DF6" w:rsidRDefault="002F72D2" w:rsidP="002F72D2">
            <w:pPr>
              <w:pStyle w:val="TableParagraph"/>
              <w:ind w:right="7"/>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lang w:val="ru-RU"/>
              </w:rPr>
              <w:t>КПД</w:t>
            </w:r>
          </w:p>
          <w:p w:rsidR="002F72D2" w:rsidRPr="00907DF6" w:rsidRDefault="002F72D2" w:rsidP="002F72D2">
            <w:pPr>
              <w:pStyle w:val="TableParagraph"/>
              <w:spacing w:before="82"/>
              <w:ind w:right="5"/>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lang w:val="ru-RU"/>
              </w:rPr>
              <w:t>%</w:t>
            </w:r>
          </w:p>
        </w:tc>
        <w:tc>
          <w:tcPr>
            <w:tcW w:w="720" w:type="pct"/>
            <w:tcBorders>
              <w:top w:val="single" w:sz="6" w:space="0" w:color="000000"/>
              <w:left w:val="single" w:sz="6" w:space="0" w:color="000000"/>
              <w:bottom w:val="single" w:sz="5" w:space="0" w:color="000000"/>
              <w:right w:val="single" w:sz="6" w:space="0" w:color="000000"/>
            </w:tcBorders>
            <w:vAlign w:val="center"/>
          </w:tcPr>
          <w:p w:rsidR="002F72D2" w:rsidRPr="00907DF6" w:rsidRDefault="002F72D2" w:rsidP="002F72D2">
            <w:pPr>
              <w:pStyle w:val="TableParagraph"/>
              <w:spacing w:line="275" w:lineRule="auto"/>
              <w:ind w:hanging="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lang w:val="ru-RU"/>
              </w:rPr>
              <w:t>Год</w:t>
            </w:r>
            <w:r w:rsidRPr="00907DF6">
              <w:rPr>
                <w:rFonts w:ascii="Franklin Gothic Book" w:eastAsia="Times New Roman" w:hAnsi="Franklin Gothic Book"/>
                <w:b/>
                <w:bCs/>
                <w:spacing w:val="21"/>
                <w:w w:val="99"/>
                <w:sz w:val="24"/>
                <w:szCs w:val="24"/>
                <w:lang w:val="ru-RU"/>
              </w:rPr>
              <w:t xml:space="preserve"> </w:t>
            </w:r>
            <w:r w:rsidRPr="00907DF6">
              <w:rPr>
                <w:rFonts w:ascii="Franklin Gothic Book" w:eastAsia="Times New Roman" w:hAnsi="Franklin Gothic Book"/>
                <w:b/>
                <w:bCs/>
                <w:sz w:val="24"/>
                <w:szCs w:val="24"/>
                <w:lang w:val="ru-RU"/>
              </w:rPr>
              <w:t>ввода</w:t>
            </w:r>
            <w:r w:rsidRPr="00907DF6">
              <w:rPr>
                <w:rFonts w:ascii="Franklin Gothic Book" w:eastAsia="Times New Roman" w:hAnsi="Franklin Gothic Book"/>
                <w:b/>
                <w:bCs/>
                <w:spacing w:val="-6"/>
                <w:sz w:val="24"/>
                <w:szCs w:val="24"/>
                <w:lang w:val="ru-RU"/>
              </w:rPr>
              <w:t xml:space="preserve"> </w:t>
            </w:r>
            <w:r w:rsidRPr="00907DF6">
              <w:rPr>
                <w:rFonts w:ascii="Franklin Gothic Book" w:eastAsia="Times New Roman" w:hAnsi="Franklin Gothic Book"/>
                <w:b/>
                <w:bCs/>
                <w:sz w:val="24"/>
                <w:szCs w:val="24"/>
                <w:lang w:val="ru-RU"/>
              </w:rPr>
              <w:t>в</w:t>
            </w:r>
            <w:r w:rsidRPr="00907DF6">
              <w:rPr>
                <w:rFonts w:ascii="Franklin Gothic Book" w:eastAsia="Times New Roman" w:hAnsi="Franklin Gothic Book"/>
                <w:b/>
                <w:bCs/>
                <w:spacing w:val="21"/>
                <w:w w:val="99"/>
                <w:sz w:val="24"/>
                <w:szCs w:val="24"/>
                <w:lang w:val="ru-RU"/>
              </w:rPr>
              <w:t xml:space="preserve"> </w:t>
            </w:r>
            <w:r w:rsidRPr="00907DF6">
              <w:rPr>
                <w:rFonts w:ascii="Franklin Gothic Book" w:eastAsia="Times New Roman" w:hAnsi="Franklin Gothic Book"/>
                <w:b/>
                <w:bCs/>
                <w:w w:val="95"/>
                <w:sz w:val="24"/>
                <w:szCs w:val="24"/>
                <w:lang w:val="ru-RU"/>
              </w:rPr>
              <w:t>эксплуа</w:t>
            </w:r>
            <w:r w:rsidRPr="00907DF6">
              <w:rPr>
                <w:rFonts w:ascii="Franklin Gothic Book" w:eastAsia="Times New Roman" w:hAnsi="Franklin Gothic Book"/>
                <w:b/>
                <w:bCs/>
                <w:sz w:val="24"/>
                <w:szCs w:val="24"/>
                <w:lang w:val="ru-RU"/>
              </w:rPr>
              <w:t>т</w:t>
            </w:r>
            <w:r w:rsidRPr="00907DF6">
              <w:rPr>
                <w:rFonts w:ascii="Franklin Gothic Book" w:eastAsia="Times New Roman" w:hAnsi="Franklin Gothic Book"/>
                <w:b/>
                <w:bCs/>
                <w:sz w:val="24"/>
                <w:szCs w:val="24"/>
                <w:lang w:val="ru-RU"/>
              </w:rPr>
              <w:t>а</w:t>
            </w:r>
            <w:r w:rsidRPr="00907DF6">
              <w:rPr>
                <w:rFonts w:ascii="Franklin Gothic Book" w:eastAsia="Times New Roman" w:hAnsi="Franklin Gothic Book"/>
                <w:b/>
                <w:bCs/>
                <w:sz w:val="24"/>
                <w:szCs w:val="24"/>
                <w:lang w:val="ru-RU"/>
              </w:rPr>
              <w:t>цию</w:t>
            </w:r>
          </w:p>
        </w:tc>
        <w:tc>
          <w:tcPr>
            <w:tcW w:w="795" w:type="pct"/>
            <w:tcBorders>
              <w:top w:val="single" w:sz="6" w:space="0" w:color="000000"/>
              <w:left w:val="single" w:sz="6" w:space="0" w:color="000000"/>
              <w:bottom w:val="single" w:sz="5" w:space="0" w:color="000000"/>
              <w:right w:val="single" w:sz="6" w:space="0" w:color="000000"/>
            </w:tcBorders>
          </w:tcPr>
          <w:p w:rsidR="002F72D2" w:rsidRPr="00907DF6" w:rsidRDefault="002F72D2" w:rsidP="002F72D2">
            <w:pPr>
              <w:pStyle w:val="TableParagraph"/>
              <w:spacing w:line="275" w:lineRule="auto"/>
              <w:ind w:hanging="2"/>
              <w:jc w:val="center"/>
              <w:rPr>
                <w:rFonts w:ascii="Franklin Gothic Book" w:eastAsia="Times New Roman" w:hAnsi="Franklin Gothic Book"/>
                <w:b/>
                <w:bCs/>
                <w:sz w:val="24"/>
                <w:szCs w:val="24"/>
                <w:lang w:val="ru-RU"/>
              </w:rPr>
            </w:pPr>
            <w:r w:rsidRPr="00907DF6">
              <w:rPr>
                <w:rFonts w:ascii="Franklin Gothic Book" w:eastAsia="Times New Roman" w:hAnsi="Franklin Gothic Book"/>
                <w:b/>
                <w:bCs/>
                <w:sz w:val="24"/>
                <w:szCs w:val="24"/>
              </w:rPr>
              <w:t>Установленная мощность, Гкал/ч</w:t>
            </w:r>
          </w:p>
        </w:tc>
        <w:tc>
          <w:tcPr>
            <w:tcW w:w="865" w:type="pct"/>
            <w:tcBorders>
              <w:top w:val="single" w:sz="6" w:space="0" w:color="000000"/>
              <w:left w:val="single" w:sz="6" w:space="0" w:color="000000"/>
              <w:bottom w:val="single" w:sz="5" w:space="0" w:color="000000"/>
              <w:right w:val="single" w:sz="6" w:space="0" w:color="000000"/>
            </w:tcBorders>
          </w:tcPr>
          <w:p w:rsidR="002F72D2" w:rsidRPr="00907DF6" w:rsidRDefault="002F72D2" w:rsidP="002F72D2">
            <w:pPr>
              <w:pStyle w:val="TableParagraph"/>
              <w:spacing w:line="275" w:lineRule="auto"/>
              <w:ind w:hanging="2"/>
              <w:jc w:val="center"/>
              <w:rPr>
                <w:rFonts w:ascii="Franklin Gothic Book" w:eastAsia="Times New Roman" w:hAnsi="Franklin Gothic Book"/>
                <w:b/>
                <w:bCs/>
                <w:sz w:val="24"/>
                <w:szCs w:val="24"/>
                <w:lang w:val="ru-RU"/>
              </w:rPr>
            </w:pPr>
            <w:r w:rsidRPr="00907DF6">
              <w:rPr>
                <w:rFonts w:ascii="Franklin Gothic Book" w:eastAsia="Times New Roman" w:hAnsi="Franklin Gothic Book"/>
                <w:b/>
                <w:bCs/>
                <w:sz w:val="24"/>
                <w:szCs w:val="24"/>
                <w:lang w:val="ru-RU"/>
              </w:rPr>
              <w:t>Присоединенная тепловая нагрузка с учетом тепловых п</w:t>
            </w:r>
            <w:r w:rsidRPr="00907DF6">
              <w:rPr>
                <w:rFonts w:ascii="Franklin Gothic Book" w:eastAsia="Times New Roman" w:hAnsi="Franklin Gothic Book"/>
                <w:b/>
                <w:bCs/>
                <w:sz w:val="24"/>
                <w:szCs w:val="24"/>
                <w:lang w:val="ru-RU"/>
              </w:rPr>
              <w:t>о</w:t>
            </w:r>
            <w:r w:rsidRPr="00907DF6">
              <w:rPr>
                <w:rFonts w:ascii="Franklin Gothic Book" w:eastAsia="Times New Roman" w:hAnsi="Franklin Gothic Book"/>
                <w:b/>
                <w:bCs/>
                <w:sz w:val="24"/>
                <w:szCs w:val="24"/>
                <w:lang w:val="ru-RU"/>
              </w:rPr>
              <w:t>етрь, Гкал/ч</w:t>
            </w:r>
          </w:p>
        </w:tc>
      </w:tr>
      <w:tr w:rsidR="002F72D2" w:rsidRPr="00907DF6" w:rsidTr="007A5724">
        <w:trPr>
          <w:trHeight w:hRule="exact" w:val="463"/>
          <w:jc w:val="center"/>
        </w:trPr>
        <w:tc>
          <w:tcPr>
            <w:tcW w:w="5000" w:type="pct"/>
            <w:gridSpan w:val="7"/>
            <w:tcBorders>
              <w:top w:val="single" w:sz="5" w:space="0" w:color="000000"/>
              <w:left w:val="single" w:sz="6" w:space="0" w:color="000000"/>
              <w:bottom w:val="single" w:sz="5" w:space="0" w:color="000000"/>
              <w:right w:val="single" w:sz="6" w:space="0" w:color="000000"/>
            </w:tcBorders>
            <w:vAlign w:val="center"/>
          </w:tcPr>
          <w:p w:rsidR="002F72D2" w:rsidRPr="00907DF6" w:rsidRDefault="002F72D2" w:rsidP="002F72D2">
            <w:pPr>
              <w:jc w:val="center"/>
              <w:rPr>
                <w:rFonts w:ascii="Franklin Gothic Book" w:eastAsia="Arial" w:hAnsi="Franklin Gothic Book"/>
                <w:bCs/>
              </w:rPr>
            </w:pPr>
            <w:r w:rsidRPr="00907DF6">
              <w:rPr>
                <w:rFonts w:ascii="Franklin Gothic Book" w:eastAsia="Arial" w:hAnsi="Franklin Gothic Book"/>
                <w:bCs/>
              </w:rPr>
              <w:t xml:space="preserve">Котельная </w:t>
            </w:r>
          </w:p>
        </w:tc>
      </w:tr>
      <w:tr w:rsidR="002F72D2" w:rsidRPr="00907DF6" w:rsidTr="007A5724">
        <w:trPr>
          <w:trHeight w:hRule="exact" w:val="733"/>
          <w:jc w:val="center"/>
        </w:trPr>
        <w:tc>
          <w:tcPr>
            <w:tcW w:w="722" w:type="pct"/>
            <w:vMerge w:val="restart"/>
            <w:tcBorders>
              <w:top w:val="single" w:sz="5" w:space="0" w:color="000000"/>
              <w:left w:val="single" w:sz="6" w:space="0" w:color="000000"/>
              <w:right w:val="single" w:sz="6" w:space="0" w:color="000000"/>
            </w:tcBorders>
            <w:vAlign w:val="center"/>
          </w:tcPr>
          <w:p w:rsidR="002F72D2" w:rsidRPr="00907DF6" w:rsidRDefault="002F72D2" w:rsidP="002F72D2">
            <w:pPr>
              <w:pStyle w:val="TableParagraph"/>
              <w:spacing w:before="6" w:line="120" w:lineRule="exact"/>
              <w:jc w:val="center"/>
              <w:rPr>
                <w:rFonts w:ascii="Franklin Gothic Book" w:hAnsi="Franklin Gothic Book"/>
                <w:sz w:val="24"/>
                <w:szCs w:val="24"/>
                <w:lang w:val="ru-RU"/>
              </w:rPr>
            </w:pPr>
          </w:p>
          <w:p w:rsidR="002F72D2" w:rsidRPr="00907DF6" w:rsidRDefault="002F72D2" w:rsidP="002F72D2">
            <w:pPr>
              <w:pStyle w:val="TableParagraph"/>
              <w:spacing w:line="200" w:lineRule="exact"/>
              <w:jc w:val="center"/>
              <w:rPr>
                <w:rFonts w:ascii="Franklin Gothic Book" w:hAnsi="Franklin Gothic Book"/>
                <w:sz w:val="24"/>
                <w:szCs w:val="24"/>
                <w:lang w:val="ru-RU"/>
              </w:rPr>
            </w:pPr>
          </w:p>
          <w:p w:rsidR="002F72D2" w:rsidRPr="00907DF6" w:rsidRDefault="002F72D2" w:rsidP="002F72D2">
            <w:pPr>
              <w:pStyle w:val="TableParagraph"/>
              <w:spacing w:line="200" w:lineRule="exact"/>
              <w:jc w:val="center"/>
              <w:rPr>
                <w:rFonts w:ascii="Franklin Gothic Book" w:hAnsi="Franklin Gothic Book"/>
                <w:sz w:val="24"/>
                <w:szCs w:val="24"/>
                <w:lang w:val="ru-RU"/>
              </w:rPr>
            </w:pPr>
          </w:p>
          <w:p w:rsidR="002F72D2" w:rsidRPr="00907DF6" w:rsidRDefault="002F72D2" w:rsidP="002F72D2">
            <w:pPr>
              <w:pStyle w:val="TableParagraph"/>
              <w:spacing w:line="200" w:lineRule="exact"/>
              <w:jc w:val="center"/>
              <w:rPr>
                <w:rFonts w:ascii="Franklin Gothic Book" w:hAnsi="Franklin Gothic Book"/>
                <w:sz w:val="24"/>
                <w:szCs w:val="24"/>
                <w:lang w:val="ru-RU"/>
              </w:rPr>
            </w:pPr>
          </w:p>
          <w:p w:rsidR="002F72D2" w:rsidRPr="00907DF6" w:rsidRDefault="002F72D2" w:rsidP="002F72D2">
            <w:pPr>
              <w:pStyle w:val="TableParagraph"/>
              <w:spacing w:line="200" w:lineRule="exact"/>
              <w:jc w:val="center"/>
              <w:rPr>
                <w:rFonts w:ascii="Franklin Gothic Book" w:hAnsi="Franklin Gothic Book"/>
                <w:sz w:val="24"/>
                <w:szCs w:val="24"/>
                <w:lang w:val="ru-RU"/>
              </w:rPr>
            </w:pPr>
          </w:p>
          <w:p w:rsidR="002F72D2" w:rsidRPr="00907DF6" w:rsidRDefault="002F72D2" w:rsidP="002F72D2">
            <w:pPr>
              <w:pStyle w:val="TableParagraph"/>
              <w:spacing w:line="200" w:lineRule="exact"/>
              <w:jc w:val="center"/>
              <w:rPr>
                <w:rFonts w:ascii="Franklin Gothic Book" w:hAnsi="Franklin Gothic Book"/>
                <w:sz w:val="24"/>
                <w:szCs w:val="24"/>
                <w:lang w:val="ru-RU"/>
              </w:rPr>
            </w:pPr>
            <w:r w:rsidRPr="00907DF6">
              <w:rPr>
                <w:rFonts w:ascii="Franklin Gothic Book" w:eastAsia="Times New Roman" w:hAnsi="Franklin Gothic Book"/>
                <w:sz w:val="24"/>
                <w:szCs w:val="24"/>
              </w:rPr>
              <w:t>Водогрейный</w:t>
            </w:r>
          </w:p>
          <w:p w:rsidR="002F72D2" w:rsidRPr="00907DF6" w:rsidRDefault="002F72D2" w:rsidP="002F72D2">
            <w:pPr>
              <w:pStyle w:val="TableParagraph"/>
              <w:spacing w:line="200" w:lineRule="exact"/>
              <w:jc w:val="center"/>
              <w:rPr>
                <w:rFonts w:ascii="Franklin Gothic Book" w:hAnsi="Franklin Gothic Book"/>
                <w:sz w:val="24"/>
                <w:szCs w:val="24"/>
                <w:lang w:val="ru-RU"/>
              </w:rPr>
            </w:pPr>
          </w:p>
          <w:p w:rsidR="002F72D2" w:rsidRPr="00907DF6" w:rsidRDefault="002F72D2" w:rsidP="002F72D2">
            <w:pPr>
              <w:pStyle w:val="TableParagraph"/>
              <w:spacing w:line="200" w:lineRule="exact"/>
              <w:jc w:val="center"/>
              <w:rPr>
                <w:rFonts w:ascii="Franklin Gothic Book" w:hAnsi="Franklin Gothic Book"/>
                <w:sz w:val="24"/>
                <w:szCs w:val="24"/>
                <w:lang w:val="ru-RU"/>
              </w:rPr>
            </w:pPr>
          </w:p>
          <w:p w:rsidR="002F72D2" w:rsidRPr="00907DF6" w:rsidRDefault="002F72D2" w:rsidP="002F72D2">
            <w:pPr>
              <w:pStyle w:val="TableParagraph"/>
              <w:spacing w:line="200" w:lineRule="exact"/>
              <w:jc w:val="center"/>
              <w:rPr>
                <w:rFonts w:ascii="Franklin Gothic Book" w:hAnsi="Franklin Gothic Book"/>
                <w:sz w:val="24"/>
                <w:szCs w:val="24"/>
                <w:lang w:val="ru-RU"/>
              </w:rPr>
            </w:pPr>
          </w:p>
          <w:p w:rsidR="002F72D2" w:rsidRPr="00907DF6" w:rsidRDefault="002F72D2" w:rsidP="002F72D2">
            <w:pPr>
              <w:pStyle w:val="TableParagraph"/>
              <w:spacing w:line="200" w:lineRule="exact"/>
              <w:jc w:val="center"/>
              <w:rPr>
                <w:rFonts w:ascii="Franklin Gothic Book" w:hAnsi="Franklin Gothic Book"/>
                <w:sz w:val="24"/>
                <w:szCs w:val="24"/>
                <w:lang w:val="ru-RU"/>
              </w:rPr>
            </w:pPr>
          </w:p>
          <w:p w:rsidR="002F72D2" w:rsidRPr="00907DF6" w:rsidRDefault="002F72D2" w:rsidP="002F72D2">
            <w:pPr>
              <w:pStyle w:val="TableParagraph"/>
              <w:spacing w:line="200" w:lineRule="exact"/>
              <w:jc w:val="center"/>
              <w:rPr>
                <w:rFonts w:ascii="Franklin Gothic Book" w:hAnsi="Franklin Gothic Book"/>
                <w:sz w:val="24"/>
                <w:szCs w:val="24"/>
                <w:lang w:val="ru-RU"/>
              </w:rPr>
            </w:pPr>
          </w:p>
          <w:p w:rsidR="002F72D2" w:rsidRPr="00907DF6" w:rsidRDefault="002F72D2" w:rsidP="002F72D2">
            <w:pPr>
              <w:pStyle w:val="TableParagraph"/>
              <w:spacing w:line="200" w:lineRule="exact"/>
              <w:jc w:val="center"/>
              <w:rPr>
                <w:rFonts w:ascii="Franklin Gothic Book" w:hAnsi="Franklin Gothic Book"/>
                <w:sz w:val="24"/>
                <w:szCs w:val="24"/>
                <w:lang w:val="ru-RU"/>
              </w:rPr>
            </w:pPr>
          </w:p>
          <w:p w:rsidR="002F72D2" w:rsidRPr="00907DF6" w:rsidRDefault="002F72D2" w:rsidP="002F72D2">
            <w:pPr>
              <w:pStyle w:val="TableParagraph"/>
              <w:spacing w:line="200" w:lineRule="exact"/>
              <w:jc w:val="center"/>
              <w:rPr>
                <w:rFonts w:ascii="Franklin Gothic Book" w:hAnsi="Franklin Gothic Book"/>
                <w:sz w:val="24"/>
                <w:szCs w:val="24"/>
                <w:lang w:val="ru-RU"/>
              </w:rPr>
            </w:pPr>
          </w:p>
          <w:p w:rsidR="002F72D2" w:rsidRPr="00907DF6" w:rsidRDefault="002F72D2" w:rsidP="002F72D2">
            <w:pPr>
              <w:pStyle w:val="TableParagraph"/>
              <w:spacing w:line="200" w:lineRule="exact"/>
              <w:jc w:val="center"/>
              <w:rPr>
                <w:rFonts w:ascii="Franklin Gothic Book" w:hAnsi="Franklin Gothic Book"/>
                <w:sz w:val="24"/>
                <w:szCs w:val="24"/>
                <w:lang w:val="ru-RU"/>
              </w:rPr>
            </w:pPr>
          </w:p>
          <w:p w:rsidR="002F72D2" w:rsidRPr="00907DF6" w:rsidRDefault="002F72D2" w:rsidP="002F72D2">
            <w:pPr>
              <w:pStyle w:val="TableParagraph"/>
              <w:spacing w:line="200" w:lineRule="exact"/>
              <w:jc w:val="center"/>
              <w:rPr>
                <w:rFonts w:ascii="Franklin Gothic Book" w:hAnsi="Franklin Gothic Book"/>
                <w:sz w:val="24"/>
                <w:szCs w:val="24"/>
                <w:lang w:val="ru-RU"/>
              </w:rPr>
            </w:pPr>
          </w:p>
          <w:p w:rsidR="002F72D2" w:rsidRPr="00907DF6" w:rsidRDefault="002F72D2" w:rsidP="002F72D2">
            <w:pPr>
              <w:pStyle w:val="TableParagraph"/>
              <w:spacing w:line="200" w:lineRule="exact"/>
              <w:jc w:val="center"/>
              <w:rPr>
                <w:rFonts w:ascii="Franklin Gothic Book" w:hAnsi="Franklin Gothic Book"/>
                <w:sz w:val="24"/>
                <w:szCs w:val="24"/>
                <w:lang w:val="ru-RU"/>
              </w:rPr>
            </w:pPr>
          </w:p>
          <w:p w:rsidR="002F72D2" w:rsidRPr="00907DF6" w:rsidRDefault="002F72D2" w:rsidP="002F72D2">
            <w:pPr>
              <w:pStyle w:val="TableParagraph"/>
              <w:spacing w:line="200" w:lineRule="exact"/>
              <w:jc w:val="center"/>
              <w:rPr>
                <w:rFonts w:ascii="Franklin Gothic Book" w:hAnsi="Franklin Gothic Book"/>
                <w:sz w:val="24"/>
                <w:szCs w:val="24"/>
                <w:lang w:val="ru-RU"/>
              </w:rPr>
            </w:pPr>
          </w:p>
          <w:p w:rsidR="002F72D2" w:rsidRPr="00907DF6" w:rsidRDefault="002F72D2" w:rsidP="002F72D2">
            <w:pPr>
              <w:pStyle w:val="TableParagraph"/>
              <w:spacing w:line="200" w:lineRule="exact"/>
              <w:jc w:val="center"/>
              <w:rPr>
                <w:rFonts w:ascii="Franklin Gothic Book" w:hAnsi="Franklin Gothic Book"/>
                <w:sz w:val="24"/>
                <w:szCs w:val="24"/>
                <w:lang w:val="ru-RU"/>
              </w:rPr>
            </w:pPr>
          </w:p>
          <w:p w:rsidR="002F72D2" w:rsidRPr="00907DF6" w:rsidRDefault="002F72D2" w:rsidP="002F72D2">
            <w:pPr>
              <w:pStyle w:val="TableParagraph"/>
              <w:spacing w:line="200" w:lineRule="exact"/>
              <w:jc w:val="center"/>
              <w:rPr>
                <w:rFonts w:ascii="Franklin Gothic Book" w:hAnsi="Franklin Gothic Book"/>
                <w:sz w:val="24"/>
                <w:szCs w:val="24"/>
                <w:lang w:val="ru-RU"/>
              </w:rPr>
            </w:pPr>
          </w:p>
          <w:p w:rsidR="002F72D2" w:rsidRPr="00907DF6" w:rsidRDefault="002F72D2" w:rsidP="002F72D2">
            <w:pPr>
              <w:pStyle w:val="TableParagraph"/>
              <w:ind w:left="126"/>
              <w:jc w:val="center"/>
              <w:rPr>
                <w:rFonts w:ascii="Franklin Gothic Book" w:eastAsia="Times New Roman" w:hAnsi="Franklin Gothic Book"/>
                <w:sz w:val="24"/>
                <w:szCs w:val="24"/>
              </w:rPr>
            </w:pPr>
            <w:r w:rsidRPr="00907DF6">
              <w:rPr>
                <w:rFonts w:ascii="Franklin Gothic Book" w:eastAsia="Times New Roman" w:hAnsi="Franklin Gothic Book"/>
                <w:sz w:val="24"/>
                <w:szCs w:val="24"/>
              </w:rPr>
              <w:t>Водогрейный</w:t>
            </w:r>
          </w:p>
        </w:tc>
        <w:tc>
          <w:tcPr>
            <w:tcW w:w="583" w:type="pct"/>
            <w:tcBorders>
              <w:top w:val="single" w:sz="5" w:space="0" w:color="000000"/>
              <w:left w:val="single" w:sz="6" w:space="0" w:color="000000"/>
              <w:bottom w:val="single" w:sz="5" w:space="0" w:color="000000"/>
              <w:right w:val="single" w:sz="6" w:space="0" w:color="000000"/>
            </w:tcBorders>
            <w:vAlign w:val="center"/>
          </w:tcPr>
          <w:p w:rsidR="002F72D2" w:rsidRPr="00907DF6" w:rsidRDefault="002F72D2" w:rsidP="002F72D2">
            <w:pPr>
              <w:pStyle w:val="TableParagraph"/>
              <w:spacing w:before="42" w:line="275" w:lineRule="auto"/>
              <w:ind w:right="-4" w:firstLine="9"/>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КВр-0,63</w:t>
            </w:r>
          </w:p>
        </w:tc>
        <w:tc>
          <w:tcPr>
            <w:tcW w:w="1057" w:type="pct"/>
            <w:tcBorders>
              <w:top w:val="single" w:sz="5" w:space="0" w:color="000000"/>
              <w:left w:val="single" w:sz="6" w:space="0" w:color="000000"/>
              <w:bottom w:val="single" w:sz="5" w:space="0" w:color="000000"/>
              <w:right w:val="single" w:sz="6" w:space="0" w:color="000000"/>
            </w:tcBorders>
            <w:vAlign w:val="center"/>
          </w:tcPr>
          <w:p w:rsidR="002F72D2" w:rsidRPr="00907DF6" w:rsidRDefault="002F72D2" w:rsidP="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0,54</w:t>
            </w:r>
          </w:p>
        </w:tc>
        <w:tc>
          <w:tcPr>
            <w:tcW w:w="258" w:type="pct"/>
            <w:tcBorders>
              <w:top w:val="single" w:sz="5" w:space="0" w:color="000000"/>
              <w:left w:val="single" w:sz="6" w:space="0" w:color="000000"/>
              <w:bottom w:val="single" w:sz="5" w:space="0" w:color="000000"/>
              <w:right w:val="single" w:sz="6" w:space="0" w:color="000000"/>
            </w:tcBorders>
            <w:vAlign w:val="center"/>
          </w:tcPr>
          <w:p w:rsidR="002F72D2" w:rsidRPr="00907DF6" w:rsidRDefault="002F72D2" w:rsidP="002F72D2">
            <w:pPr>
              <w:pStyle w:val="TableParagraph"/>
              <w:ind w:right="2"/>
              <w:jc w:val="center"/>
              <w:rPr>
                <w:rFonts w:ascii="Franklin Gothic Book" w:eastAsia="Times New Roman" w:hAnsi="Franklin Gothic Book"/>
                <w:sz w:val="24"/>
                <w:szCs w:val="24"/>
                <w:lang w:val="ru-RU"/>
              </w:rPr>
            </w:pPr>
            <w:r w:rsidRPr="00907DF6">
              <w:rPr>
                <w:rFonts w:ascii="Franklin Gothic Book" w:hAnsi="Franklin Gothic Book"/>
                <w:sz w:val="24"/>
                <w:szCs w:val="24"/>
                <w:lang w:val="ru-RU"/>
              </w:rPr>
              <w:t>82</w:t>
            </w:r>
          </w:p>
        </w:tc>
        <w:tc>
          <w:tcPr>
            <w:tcW w:w="720" w:type="pct"/>
            <w:tcBorders>
              <w:top w:val="single" w:sz="5" w:space="0" w:color="000000"/>
              <w:left w:val="single" w:sz="6" w:space="0" w:color="000000"/>
              <w:bottom w:val="single" w:sz="5" w:space="0" w:color="000000"/>
              <w:right w:val="single" w:sz="6" w:space="0" w:color="000000"/>
            </w:tcBorders>
            <w:vAlign w:val="center"/>
          </w:tcPr>
          <w:p w:rsidR="002F72D2" w:rsidRPr="00907DF6" w:rsidRDefault="002F72D2" w:rsidP="002F72D2">
            <w:pPr>
              <w:pStyle w:val="TableParagraph"/>
              <w:jc w:val="center"/>
              <w:rPr>
                <w:rFonts w:ascii="Franklin Gothic Book" w:eastAsia="Times New Roman" w:hAnsi="Franklin Gothic Book"/>
                <w:sz w:val="24"/>
                <w:szCs w:val="24"/>
                <w:lang w:val="ru-RU"/>
              </w:rPr>
            </w:pPr>
          </w:p>
          <w:p w:rsidR="002F72D2" w:rsidRPr="00907DF6" w:rsidRDefault="002F72D2" w:rsidP="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2011</w:t>
            </w:r>
          </w:p>
          <w:p w:rsidR="002F72D2" w:rsidRPr="00907DF6" w:rsidRDefault="002F72D2" w:rsidP="002F72D2">
            <w:pPr>
              <w:pStyle w:val="TableParagraph"/>
              <w:rPr>
                <w:rFonts w:ascii="Franklin Gothic Book" w:eastAsia="Times New Roman" w:hAnsi="Franklin Gothic Book"/>
                <w:sz w:val="24"/>
                <w:szCs w:val="24"/>
                <w:lang w:val="ru-RU"/>
              </w:rPr>
            </w:pPr>
          </w:p>
          <w:p w:rsidR="002F72D2" w:rsidRPr="00907DF6" w:rsidRDefault="002F72D2" w:rsidP="002F72D2">
            <w:pPr>
              <w:pStyle w:val="TableParagraph"/>
              <w:jc w:val="center"/>
              <w:rPr>
                <w:rFonts w:ascii="Franklin Gothic Book" w:eastAsia="Times New Roman" w:hAnsi="Franklin Gothic Book"/>
                <w:sz w:val="24"/>
                <w:szCs w:val="24"/>
                <w:lang w:val="ru-RU"/>
              </w:rPr>
            </w:pPr>
          </w:p>
          <w:p w:rsidR="002F72D2" w:rsidRPr="00907DF6" w:rsidRDefault="002F72D2" w:rsidP="002F72D2">
            <w:pPr>
              <w:pStyle w:val="TableParagraph"/>
              <w:jc w:val="center"/>
              <w:rPr>
                <w:rFonts w:ascii="Franklin Gothic Book" w:eastAsia="Times New Roman" w:hAnsi="Franklin Gothic Book"/>
                <w:sz w:val="24"/>
                <w:szCs w:val="24"/>
                <w:lang w:val="ru-RU"/>
              </w:rPr>
            </w:pPr>
          </w:p>
        </w:tc>
        <w:tc>
          <w:tcPr>
            <w:tcW w:w="795" w:type="pct"/>
            <w:vMerge w:val="restart"/>
            <w:tcBorders>
              <w:top w:val="single" w:sz="5" w:space="0" w:color="000000"/>
              <w:left w:val="single" w:sz="6" w:space="0" w:color="000000"/>
              <w:right w:val="single" w:sz="6" w:space="0" w:color="000000"/>
            </w:tcBorders>
          </w:tcPr>
          <w:p w:rsidR="002F72D2" w:rsidRPr="00907DF6" w:rsidRDefault="002F72D2" w:rsidP="002F72D2">
            <w:pPr>
              <w:pStyle w:val="TableParagraph"/>
              <w:jc w:val="center"/>
              <w:rPr>
                <w:rFonts w:ascii="Franklin Gothic Book" w:eastAsia="Times New Roman" w:hAnsi="Franklin Gothic Book"/>
                <w:sz w:val="24"/>
                <w:szCs w:val="24"/>
                <w:lang w:val="ru-RU"/>
              </w:rPr>
            </w:pPr>
          </w:p>
          <w:p w:rsidR="002F72D2" w:rsidRPr="00907DF6" w:rsidRDefault="002F72D2" w:rsidP="002F72D2">
            <w:pPr>
              <w:pStyle w:val="TableParagraph"/>
              <w:jc w:val="center"/>
              <w:rPr>
                <w:rFonts w:ascii="Franklin Gothic Book" w:eastAsia="Times New Roman" w:hAnsi="Franklin Gothic Book"/>
                <w:sz w:val="24"/>
                <w:szCs w:val="24"/>
                <w:lang w:val="ru-RU"/>
              </w:rPr>
            </w:pPr>
          </w:p>
          <w:p w:rsidR="002F72D2" w:rsidRPr="00907DF6" w:rsidRDefault="002F72D2" w:rsidP="002F72D2">
            <w:pPr>
              <w:pStyle w:val="TableParagraph"/>
              <w:jc w:val="center"/>
              <w:rPr>
                <w:rFonts w:ascii="Franklin Gothic Book" w:eastAsia="Times New Roman" w:hAnsi="Franklin Gothic Book"/>
                <w:sz w:val="24"/>
                <w:szCs w:val="24"/>
                <w:lang w:val="ru-RU"/>
              </w:rPr>
            </w:pPr>
          </w:p>
          <w:p w:rsidR="002F72D2" w:rsidRPr="00907DF6" w:rsidRDefault="002F72D2" w:rsidP="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1,86</w:t>
            </w:r>
          </w:p>
        </w:tc>
        <w:tc>
          <w:tcPr>
            <w:tcW w:w="865" w:type="pct"/>
            <w:vMerge w:val="restart"/>
            <w:tcBorders>
              <w:top w:val="single" w:sz="5" w:space="0" w:color="000000"/>
              <w:left w:val="single" w:sz="6" w:space="0" w:color="000000"/>
              <w:right w:val="single" w:sz="6" w:space="0" w:color="000000"/>
            </w:tcBorders>
          </w:tcPr>
          <w:p w:rsidR="002F72D2" w:rsidRPr="00907DF6" w:rsidRDefault="002F72D2" w:rsidP="002F72D2">
            <w:pPr>
              <w:pStyle w:val="TableParagraph"/>
              <w:jc w:val="center"/>
              <w:rPr>
                <w:rFonts w:ascii="Franklin Gothic Book" w:eastAsia="Times New Roman" w:hAnsi="Franklin Gothic Book"/>
                <w:sz w:val="24"/>
                <w:szCs w:val="24"/>
                <w:lang w:val="ru-RU"/>
              </w:rPr>
            </w:pPr>
          </w:p>
          <w:p w:rsidR="002F72D2" w:rsidRPr="00907DF6" w:rsidRDefault="002F72D2" w:rsidP="002F72D2">
            <w:pPr>
              <w:pStyle w:val="TableParagraph"/>
              <w:jc w:val="center"/>
              <w:rPr>
                <w:rFonts w:ascii="Franklin Gothic Book" w:eastAsia="Times New Roman" w:hAnsi="Franklin Gothic Book"/>
                <w:sz w:val="24"/>
                <w:szCs w:val="24"/>
                <w:lang w:val="ru-RU"/>
              </w:rPr>
            </w:pPr>
          </w:p>
          <w:p w:rsidR="002F72D2" w:rsidRPr="00907DF6" w:rsidRDefault="002F72D2" w:rsidP="002F72D2">
            <w:pPr>
              <w:pStyle w:val="TableParagraph"/>
              <w:jc w:val="center"/>
              <w:rPr>
                <w:rFonts w:ascii="Franklin Gothic Book" w:eastAsia="Times New Roman" w:hAnsi="Franklin Gothic Book"/>
                <w:sz w:val="24"/>
                <w:szCs w:val="24"/>
                <w:lang w:val="ru-RU"/>
              </w:rPr>
            </w:pPr>
          </w:p>
          <w:p w:rsidR="002F72D2" w:rsidRPr="00907DF6" w:rsidRDefault="002F72D2" w:rsidP="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1,1170</w:t>
            </w:r>
          </w:p>
        </w:tc>
      </w:tr>
      <w:tr w:rsidR="002F72D2" w:rsidRPr="00907DF6" w:rsidTr="007A5724">
        <w:trPr>
          <w:trHeight w:hRule="exact" w:val="701"/>
          <w:jc w:val="center"/>
        </w:trPr>
        <w:tc>
          <w:tcPr>
            <w:tcW w:w="722" w:type="pct"/>
            <w:vMerge/>
            <w:tcBorders>
              <w:left w:val="single" w:sz="6" w:space="0" w:color="000000"/>
              <w:right w:val="single" w:sz="6" w:space="0" w:color="000000"/>
            </w:tcBorders>
            <w:vAlign w:val="center"/>
          </w:tcPr>
          <w:p w:rsidR="002F72D2" w:rsidRPr="00907DF6" w:rsidRDefault="002F72D2" w:rsidP="002F72D2">
            <w:pPr>
              <w:jc w:val="center"/>
              <w:rPr>
                <w:rFonts w:ascii="Franklin Gothic Book" w:hAnsi="Franklin Gothic Book"/>
              </w:rPr>
            </w:pPr>
          </w:p>
        </w:tc>
        <w:tc>
          <w:tcPr>
            <w:tcW w:w="583" w:type="pct"/>
            <w:tcBorders>
              <w:top w:val="single" w:sz="5" w:space="0" w:color="000000"/>
              <w:left w:val="single" w:sz="6" w:space="0" w:color="000000"/>
              <w:bottom w:val="single" w:sz="5" w:space="0" w:color="000000"/>
              <w:right w:val="single" w:sz="6" w:space="0" w:color="000000"/>
            </w:tcBorders>
            <w:vAlign w:val="center"/>
          </w:tcPr>
          <w:p w:rsidR="002F72D2" w:rsidRPr="00907DF6" w:rsidRDefault="002F72D2" w:rsidP="002F72D2">
            <w:pPr>
              <w:pStyle w:val="TableParagraph"/>
              <w:spacing w:before="42" w:line="275" w:lineRule="auto"/>
              <w:ind w:right="-4" w:firstLine="9"/>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КВр-0,63</w:t>
            </w:r>
          </w:p>
        </w:tc>
        <w:tc>
          <w:tcPr>
            <w:tcW w:w="1057" w:type="pct"/>
            <w:tcBorders>
              <w:top w:val="single" w:sz="5" w:space="0" w:color="000000"/>
              <w:left w:val="single" w:sz="6" w:space="0" w:color="000000"/>
              <w:bottom w:val="single" w:sz="5" w:space="0" w:color="000000"/>
              <w:right w:val="single" w:sz="6" w:space="0" w:color="000000"/>
            </w:tcBorders>
            <w:vAlign w:val="center"/>
          </w:tcPr>
          <w:p w:rsidR="002F72D2" w:rsidRPr="00907DF6" w:rsidRDefault="002F72D2" w:rsidP="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0,54</w:t>
            </w:r>
          </w:p>
        </w:tc>
        <w:tc>
          <w:tcPr>
            <w:tcW w:w="258" w:type="pct"/>
            <w:tcBorders>
              <w:top w:val="single" w:sz="5" w:space="0" w:color="000000"/>
              <w:left w:val="single" w:sz="6" w:space="0" w:color="000000"/>
              <w:bottom w:val="single" w:sz="5" w:space="0" w:color="000000"/>
              <w:right w:val="single" w:sz="6" w:space="0" w:color="000000"/>
            </w:tcBorders>
            <w:vAlign w:val="center"/>
          </w:tcPr>
          <w:p w:rsidR="002F72D2" w:rsidRPr="00907DF6" w:rsidRDefault="002F72D2" w:rsidP="002F72D2">
            <w:pPr>
              <w:pStyle w:val="TableParagraph"/>
              <w:ind w:right="2"/>
              <w:jc w:val="center"/>
              <w:rPr>
                <w:rFonts w:ascii="Franklin Gothic Book" w:eastAsia="Times New Roman" w:hAnsi="Franklin Gothic Book"/>
                <w:sz w:val="24"/>
                <w:szCs w:val="24"/>
                <w:lang w:val="ru-RU"/>
              </w:rPr>
            </w:pPr>
            <w:r w:rsidRPr="00907DF6">
              <w:rPr>
                <w:rFonts w:ascii="Franklin Gothic Book" w:hAnsi="Franklin Gothic Book"/>
                <w:sz w:val="24"/>
                <w:szCs w:val="24"/>
                <w:lang w:val="ru-RU"/>
              </w:rPr>
              <w:t>82</w:t>
            </w:r>
          </w:p>
        </w:tc>
        <w:tc>
          <w:tcPr>
            <w:tcW w:w="720" w:type="pct"/>
            <w:tcBorders>
              <w:top w:val="single" w:sz="5" w:space="0" w:color="000000"/>
              <w:left w:val="single" w:sz="6" w:space="0" w:color="000000"/>
              <w:bottom w:val="single" w:sz="5" w:space="0" w:color="000000"/>
              <w:right w:val="single" w:sz="6" w:space="0" w:color="000000"/>
            </w:tcBorders>
            <w:vAlign w:val="center"/>
          </w:tcPr>
          <w:p w:rsidR="002F72D2" w:rsidRPr="00907DF6" w:rsidRDefault="002F72D2" w:rsidP="002F72D2">
            <w:pPr>
              <w:pStyle w:val="TableParagraph"/>
              <w:jc w:val="center"/>
              <w:rPr>
                <w:rFonts w:ascii="Franklin Gothic Book" w:eastAsia="Times New Roman" w:hAnsi="Franklin Gothic Book"/>
                <w:sz w:val="24"/>
                <w:szCs w:val="24"/>
                <w:lang w:val="ru-RU"/>
              </w:rPr>
            </w:pPr>
          </w:p>
          <w:p w:rsidR="002F72D2" w:rsidRPr="00907DF6" w:rsidRDefault="002F72D2" w:rsidP="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2011</w:t>
            </w:r>
          </w:p>
          <w:p w:rsidR="002F72D2" w:rsidRPr="00907DF6" w:rsidRDefault="002F72D2" w:rsidP="002F72D2">
            <w:pPr>
              <w:pStyle w:val="TableParagraph"/>
              <w:rPr>
                <w:rFonts w:ascii="Franklin Gothic Book" w:eastAsia="Times New Roman" w:hAnsi="Franklin Gothic Book"/>
                <w:sz w:val="24"/>
                <w:szCs w:val="24"/>
                <w:lang w:val="ru-RU"/>
              </w:rPr>
            </w:pPr>
          </w:p>
          <w:p w:rsidR="002F72D2" w:rsidRPr="00907DF6" w:rsidRDefault="002F72D2" w:rsidP="002F72D2">
            <w:pPr>
              <w:pStyle w:val="TableParagraph"/>
              <w:jc w:val="center"/>
              <w:rPr>
                <w:rFonts w:ascii="Franklin Gothic Book" w:eastAsia="Times New Roman" w:hAnsi="Franklin Gothic Book"/>
                <w:sz w:val="24"/>
                <w:szCs w:val="24"/>
                <w:lang w:val="ru-RU"/>
              </w:rPr>
            </w:pPr>
          </w:p>
          <w:p w:rsidR="002F72D2" w:rsidRPr="00907DF6" w:rsidRDefault="002F72D2" w:rsidP="002F72D2">
            <w:pPr>
              <w:pStyle w:val="TableParagraph"/>
              <w:jc w:val="center"/>
              <w:rPr>
                <w:rFonts w:ascii="Franklin Gothic Book" w:eastAsia="Times New Roman" w:hAnsi="Franklin Gothic Book"/>
                <w:sz w:val="24"/>
                <w:szCs w:val="24"/>
                <w:lang w:val="ru-RU"/>
              </w:rPr>
            </w:pPr>
          </w:p>
        </w:tc>
        <w:tc>
          <w:tcPr>
            <w:tcW w:w="795" w:type="pct"/>
            <w:vMerge/>
            <w:tcBorders>
              <w:left w:val="single" w:sz="6" w:space="0" w:color="000000"/>
              <w:right w:val="single" w:sz="6" w:space="0" w:color="000000"/>
            </w:tcBorders>
          </w:tcPr>
          <w:p w:rsidR="002F72D2" w:rsidRPr="00907DF6" w:rsidRDefault="002F72D2" w:rsidP="002F72D2">
            <w:pPr>
              <w:pStyle w:val="TableParagraph"/>
              <w:jc w:val="center"/>
              <w:rPr>
                <w:rFonts w:ascii="Franklin Gothic Book" w:eastAsia="Times New Roman" w:hAnsi="Franklin Gothic Book"/>
                <w:sz w:val="24"/>
                <w:szCs w:val="24"/>
                <w:lang w:val="ru-RU"/>
              </w:rPr>
            </w:pPr>
          </w:p>
        </w:tc>
        <w:tc>
          <w:tcPr>
            <w:tcW w:w="865" w:type="pct"/>
            <w:vMerge/>
            <w:tcBorders>
              <w:left w:val="single" w:sz="6" w:space="0" w:color="000000"/>
              <w:right w:val="single" w:sz="6" w:space="0" w:color="000000"/>
            </w:tcBorders>
          </w:tcPr>
          <w:p w:rsidR="002F72D2" w:rsidRPr="00907DF6" w:rsidRDefault="002F72D2" w:rsidP="002F72D2">
            <w:pPr>
              <w:pStyle w:val="TableParagraph"/>
              <w:jc w:val="center"/>
              <w:rPr>
                <w:rFonts w:ascii="Franklin Gothic Book" w:eastAsia="Times New Roman" w:hAnsi="Franklin Gothic Book"/>
                <w:sz w:val="24"/>
                <w:szCs w:val="24"/>
                <w:lang w:val="ru-RU"/>
              </w:rPr>
            </w:pPr>
          </w:p>
        </w:tc>
      </w:tr>
      <w:tr w:rsidR="002F72D2" w:rsidRPr="00907DF6" w:rsidTr="007A5724">
        <w:trPr>
          <w:trHeight w:hRule="exact" w:val="701"/>
          <w:jc w:val="center"/>
        </w:trPr>
        <w:tc>
          <w:tcPr>
            <w:tcW w:w="722" w:type="pct"/>
            <w:tcBorders>
              <w:left w:val="single" w:sz="6" w:space="0" w:color="000000"/>
              <w:bottom w:val="single" w:sz="6" w:space="0" w:color="000000"/>
              <w:right w:val="single" w:sz="6" w:space="0" w:color="000000"/>
            </w:tcBorders>
            <w:vAlign w:val="center"/>
          </w:tcPr>
          <w:p w:rsidR="002F72D2" w:rsidRPr="00907DF6" w:rsidRDefault="002F72D2" w:rsidP="002F72D2">
            <w:pPr>
              <w:jc w:val="center"/>
              <w:rPr>
                <w:rFonts w:ascii="Franklin Gothic Book" w:hAnsi="Franklin Gothic Book"/>
              </w:rPr>
            </w:pPr>
          </w:p>
        </w:tc>
        <w:tc>
          <w:tcPr>
            <w:tcW w:w="583" w:type="pct"/>
            <w:tcBorders>
              <w:top w:val="single" w:sz="5" w:space="0" w:color="000000"/>
              <w:left w:val="single" w:sz="6" w:space="0" w:color="000000"/>
              <w:bottom w:val="single" w:sz="6" w:space="0" w:color="000000"/>
              <w:right w:val="single" w:sz="6" w:space="0" w:color="000000"/>
            </w:tcBorders>
            <w:vAlign w:val="center"/>
          </w:tcPr>
          <w:p w:rsidR="002F72D2" w:rsidRPr="00907DF6" w:rsidRDefault="002F72D2" w:rsidP="002F72D2">
            <w:pPr>
              <w:pStyle w:val="TableParagraph"/>
              <w:spacing w:before="42" w:line="275" w:lineRule="auto"/>
              <w:ind w:right="-4" w:firstLine="9"/>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КВр-0,93</w:t>
            </w:r>
          </w:p>
        </w:tc>
        <w:tc>
          <w:tcPr>
            <w:tcW w:w="1057" w:type="pct"/>
            <w:tcBorders>
              <w:top w:val="single" w:sz="5" w:space="0" w:color="000000"/>
              <w:left w:val="single" w:sz="6" w:space="0" w:color="000000"/>
              <w:bottom w:val="single" w:sz="6" w:space="0" w:color="000000"/>
              <w:right w:val="single" w:sz="6" w:space="0" w:color="000000"/>
            </w:tcBorders>
            <w:vAlign w:val="center"/>
          </w:tcPr>
          <w:p w:rsidR="002F72D2" w:rsidRPr="00907DF6" w:rsidRDefault="002F72D2" w:rsidP="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0,80</w:t>
            </w:r>
          </w:p>
        </w:tc>
        <w:tc>
          <w:tcPr>
            <w:tcW w:w="258" w:type="pct"/>
            <w:tcBorders>
              <w:top w:val="single" w:sz="5" w:space="0" w:color="000000"/>
              <w:left w:val="single" w:sz="6" w:space="0" w:color="000000"/>
              <w:bottom w:val="single" w:sz="6" w:space="0" w:color="000000"/>
              <w:right w:val="single" w:sz="6" w:space="0" w:color="000000"/>
            </w:tcBorders>
            <w:vAlign w:val="center"/>
          </w:tcPr>
          <w:p w:rsidR="002F72D2" w:rsidRPr="00907DF6" w:rsidRDefault="002F72D2" w:rsidP="002F72D2">
            <w:pPr>
              <w:pStyle w:val="TableParagraph"/>
              <w:ind w:right="2"/>
              <w:jc w:val="center"/>
              <w:rPr>
                <w:rFonts w:ascii="Franklin Gothic Book" w:eastAsia="Times New Roman" w:hAnsi="Franklin Gothic Book"/>
                <w:sz w:val="24"/>
                <w:szCs w:val="24"/>
                <w:lang w:val="ru-RU"/>
              </w:rPr>
            </w:pPr>
            <w:r w:rsidRPr="00907DF6">
              <w:rPr>
                <w:rFonts w:ascii="Franklin Gothic Book" w:hAnsi="Franklin Gothic Book"/>
                <w:sz w:val="24"/>
                <w:szCs w:val="24"/>
                <w:lang w:val="ru-RU"/>
              </w:rPr>
              <w:t>82</w:t>
            </w:r>
          </w:p>
        </w:tc>
        <w:tc>
          <w:tcPr>
            <w:tcW w:w="720" w:type="pct"/>
            <w:tcBorders>
              <w:top w:val="single" w:sz="5" w:space="0" w:color="000000"/>
              <w:left w:val="single" w:sz="6" w:space="0" w:color="000000"/>
              <w:bottom w:val="single" w:sz="6" w:space="0" w:color="000000"/>
              <w:right w:val="single" w:sz="6" w:space="0" w:color="000000"/>
            </w:tcBorders>
            <w:vAlign w:val="center"/>
          </w:tcPr>
          <w:p w:rsidR="002F72D2" w:rsidRPr="00907DF6" w:rsidRDefault="002F72D2" w:rsidP="002F72D2">
            <w:pPr>
              <w:pStyle w:val="TableParagraph"/>
              <w:jc w:val="center"/>
              <w:rPr>
                <w:rFonts w:ascii="Franklin Gothic Book" w:eastAsia="Times New Roman" w:hAnsi="Franklin Gothic Book"/>
                <w:sz w:val="24"/>
                <w:szCs w:val="24"/>
                <w:lang w:val="ru-RU"/>
              </w:rPr>
            </w:pPr>
          </w:p>
          <w:p w:rsidR="002F72D2" w:rsidRPr="00907DF6" w:rsidRDefault="002F72D2" w:rsidP="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2011</w:t>
            </w:r>
          </w:p>
          <w:p w:rsidR="002F72D2" w:rsidRPr="00907DF6" w:rsidRDefault="002F72D2" w:rsidP="002F72D2">
            <w:pPr>
              <w:pStyle w:val="TableParagraph"/>
              <w:rPr>
                <w:rFonts w:ascii="Franklin Gothic Book" w:eastAsia="Times New Roman" w:hAnsi="Franklin Gothic Book"/>
                <w:sz w:val="24"/>
                <w:szCs w:val="24"/>
                <w:lang w:val="ru-RU"/>
              </w:rPr>
            </w:pPr>
          </w:p>
          <w:p w:rsidR="002F72D2" w:rsidRPr="00907DF6" w:rsidRDefault="002F72D2" w:rsidP="002F72D2">
            <w:pPr>
              <w:pStyle w:val="TableParagraph"/>
              <w:jc w:val="center"/>
              <w:rPr>
                <w:rFonts w:ascii="Franklin Gothic Book" w:eastAsia="Times New Roman" w:hAnsi="Franklin Gothic Book"/>
                <w:sz w:val="24"/>
                <w:szCs w:val="24"/>
                <w:lang w:val="ru-RU"/>
              </w:rPr>
            </w:pPr>
          </w:p>
          <w:p w:rsidR="002F72D2" w:rsidRPr="00907DF6" w:rsidRDefault="002F72D2" w:rsidP="002F72D2">
            <w:pPr>
              <w:pStyle w:val="TableParagraph"/>
              <w:jc w:val="center"/>
              <w:rPr>
                <w:rFonts w:ascii="Franklin Gothic Book" w:eastAsia="Times New Roman" w:hAnsi="Franklin Gothic Book"/>
                <w:sz w:val="24"/>
                <w:szCs w:val="24"/>
                <w:lang w:val="ru-RU"/>
              </w:rPr>
            </w:pPr>
          </w:p>
        </w:tc>
        <w:tc>
          <w:tcPr>
            <w:tcW w:w="795" w:type="pct"/>
            <w:vMerge/>
            <w:tcBorders>
              <w:left w:val="single" w:sz="6" w:space="0" w:color="000000"/>
              <w:bottom w:val="single" w:sz="6" w:space="0" w:color="000000"/>
              <w:right w:val="single" w:sz="6" w:space="0" w:color="000000"/>
            </w:tcBorders>
          </w:tcPr>
          <w:p w:rsidR="002F72D2" w:rsidRPr="00907DF6" w:rsidRDefault="002F72D2" w:rsidP="002F72D2">
            <w:pPr>
              <w:pStyle w:val="TableParagraph"/>
              <w:jc w:val="center"/>
              <w:rPr>
                <w:rFonts w:ascii="Franklin Gothic Book" w:eastAsia="Times New Roman" w:hAnsi="Franklin Gothic Book"/>
                <w:sz w:val="24"/>
                <w:szCs w:val="24"/>
                <w:lang w:val="ru-RU"/>
              </w:rPr>
            </w:pPr>
          </w:p>
        </w:tc>
        <w:tc>
          <w:tcPr>
            <w:tcW w:w="865" w:type="pct"/>
            <w:vMerge/>
            <w:tcBorders>
              <w:left w:val="single" w:sz="6" w:space="0" w:color="000000"/>
              <w:bottom w:val="single" w:sz="6" w:space="0" w:color="000000"/>
              <w:right w:val="single" w:sz="6" w:space="0" w:color="000000"/>
            </w:tcBorders>
          </w:tcPr>
          <w:p w:rsidR="002F72D2" w:rsidRPr="00907DF6" w:rsidRDefault="002F72D2" w:rsidP="002F72D2">
            <w:pPr>
              <w:pStyle w:val="TableParagraph"/>
              <w:jc w:val="center"/>
              <w:rPr>
                <w:rFonts w:ascii="Franklin Gothic Book" w:eastAsia="Times New Roman" w:hAnsi="Franklin Gothic Book"/>
                <w:sz w:val="24"/>
                <w:szCs w:val="24"/>
                <w:lang w:val="ru-RU"/>
              </w:rPr>
            </w:pPr>
          </w:p>
        </w:tc>
      </w:tr>
    </w:tbl>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w:t>
      </w:r>
    </w:p>
    <w:p w:rsidR="002F72D2" w:rsidRPr="00907DF6" w:rsidRDefault="002F72D2" w:rsidP="002F72D2">
      <w:pPr>
        <w:pStyle w:val="220"/>
        <w:ind w:left="0" w:right="-2" w:firstLine="709"/>
        <w:rPr>
          <w:rFonts w:ascii="Franklin Gothic Book" w:hAnsi="Franklin Gothic Book"/>
          <w:b w:val="0"/>
          <w:bCs w:val="0"/>
          <w:lang w:val="ru-RU"/>
        </w:rPr>
      </w:pPr>
      <w:r w:rsidRPr="00907DF6">
        <w:rPr>
          <w:rFonts w:ascii="Franklin Gothic Book" w:hAnsi="Franklin Gothic Book"/>
          <w:spacing w:val="-1"/>
          <w:lang w:val="ru-RU"/>
        </w:rPr>
        <w:t>Расчет</w:t>
      </w:r>
      <w:r w:rsidRPr="00907DF6">
        <w:rPr>
          <w:rFonts w:ascii="Franklin Gothic Book" w:hAnsi="Franklin Gothic Book"/>
          <w:spacing w:val="57"/>
          <w:lang w:val="ru-RU"/>
        </w:rPr>
        <w:t xml:space="preserve"> </w:t>
      </w:r>
      <w:r w:rsidRPr="00907DF6">
        <w:rPr>
          <w:rFonts w:ascii="Franklin Gothic Book" w:hAnsi="Franklin Gothic Book"/>
          <w:spacing w:val="-1"/>
          <w:lang w:val="ru-RU"/>
        </w:rPr>
        <w:t>оптимального</w:t>
      </w:r>
      <w:r w:rsidRPr="00907DF6">
        <w:rPr>
          <w:rFonts w:ascii="Franklin Gothic Book" w:hAnsi="Franklin Gothic Book"/>
          <w:spacing w:val="55"/>
          <w:lang w:val="ru-RU"/>
        </w:rPr>
        <w:t xml:space="preserve"> </w:t>
      </w:r>
      <w:r w:rsidRPr="00907DF6">
        <w:rPr>
          <w:rFonts w:ascii="Franklin Gothic Book" w:hAnsi="Franklin Gothic Book"/>
          <w:spacing w:val="-1"/>
          <w:lang w:val="ru-RU"/>
        </w:rPr>
        <w:t>температурного</w:t>
      </w:r>
      <w:r w:rsidRPr="00907DF6">
        <w:rPr>
          <w:rFonts w:ascii="Franklin Gothic Book" w:hAnsi="Franklin Gothic Book"/>
          <w:spacing w:val="55"/>
          <w:lang w:val="ru-RU"/>
        </w:rPr>
        <w:t xml:space="preserve"> </w:t>
      </w:r>
      <w:r w:rsidRPr="00907DF6">
        <w:rPr>
          <w:rFonts w:ascii="Franklin Gothic Book" w:hAnsi="Franklin Gothic Book"/>
          <w:spacing w:val="-1"/>
          <w:lang w:val="ru-RU"/>
        </w:rPr>
        <w:t>графика</w:t>
      </w:r>
      <w:r w:rsidRPr="00907DF6">
        <w:rPr>
          <w:rFonts w:ascii="Franklin Gothic Book" w:hAnsi="Franklin Gothic Book"/>
          <w:spacing w:val="55"/>
          <w:lang w:val="ru-RU"/>
        </w:rPr>
        <w:t xml:space="preserve"> </w:t>
      </w:r>
      <w:r w:rsidRPr="00907DF6">
        <w:rPr>
          <w:rFonts w:ascii="Franklin Gothic Book" w:hAnsi="Franklin Gothic Book"/>
          <w:lang w:val="ru-RU"/>
        </w:rPr>
        <w:t>работы</w:t>
      </w:r>
      <w:r w:rsidRPr="00907DF6">
        <w:rPr>
          <w:rFonts w:ascii="Franklin Gothic Book" w:hAnsi="Franklin Gothic Book"/>
          <w:spacing w:val="54"/>
          <w:lang w:val="ru-RU"/>
        </w:rPr>
        <w:t xml:space="preserve"> </w:t>
      </w:r>
      <w:r w:rsidRPr="00907DF6">
        <w:rPr>
          <w:rFonts w:ascii="Franklin Gothic Book" w:hAnsi="Franklin Gothic Book"/>
          <w:spacing w:val="-1"/>
          <w:lang w:val="ru-RU"/>
        </w:rPr>
        <w:t>системы теплоснабжения</w:t>
      </w:r>
    </w:p>
    <w:p w:rsidR="002F72D2" w:rsidRPr="00907DF6" w:rsidRDefault="002F72D2" w:rsidP="002F72D2">
      <w:pPr>
        <w:spacing w:before="12" w:line="260" w:lineRule="exact"/>
        <w:ind w:firstLine="851"/>
        <w:rPr>
          <w:rFonts w:ascii="Franklin Gothic Book" w:hAnsi="Franklin Gothic Book"/>
        </w:rPr>
      </w:pPr>
    </w:p>
    <w:p w:rsidR="002F72D2" w:rsidRPr="00907DF6" w:rsidRDefault="002F72D2" w:rsidP="002F72D2">
      <w:pPr>
        <w:pStyle w:val="af0"/>
        <w:rPr>
          <w:rFonts w:ascii="Franklin Gothic Book" w:hAnsi="Franklin Gothic Book"/>
          <w:spacing w:val="-1"/>
          <w:sz w:val="24"/>
          <w:szCs w:val="24"/>
        </w:rPr>
      </w:pPr>
      <w:r w:rsidRPr="00907DF6">
        <w:rPr>
          <w:rFonts w:ascii="Franklin Gothic Book" w:hAnsi="Franklin Gothic Book"/>
          <w:sz w:val="24"/>
          <w:szCs w:val="24"/>
        </w:rPr>
        <w:t>В</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электронной</w:t>
      </w:r>
      <w:r w:rsidRPr="00907DF6">
        <w:rPr>
          <w:rFonts w:ascii="Franklin Gothic Book" w:hAnsi="Franklin Gothic Book"/>
          <w:spacing w:val="22"/>
          <w:sz w:val="24"/>
          <w:szCs w:val="24"/>
        </w:rPr>
        <w:t xml:space="preserve"> </w:t>
      </w:r>
      <w:r w:rsidRPr="00907DF6">
        <w:rPr>
          <w:rFonts w:ascii="Franklin Gothic Book" w:hAnsi="Franklin Gothic Book"/>
          <w:spacing w:val="-1"/>
          <w:sz w:val="24"/>
          <w:szCs w:val="24"/>
        </w:rPr>
        <w:t>модели</w:t>
      </w:r>
      <w:r w:rsidRPr="00907DF6">
        <w:rPr>
          <w:rFonts w:ascii="Franklin Gothic Book" w:hAnsi="Franklin Gothic Book"/>
          <w:spacing w:val="22"/>
          <w:sz w:val="24"/>
          <w:szCs w:val="24"/>
        </w:rPr>
        <w:t xml:space="preserve"> </w:t>
      </w:r>
      <w:r w:rsidRPr="00907DF6">
        <w:rPr>
          <w:rFonts w:ascii="Franklin Gothic Book" w:hAnsi="Franklin Gothic Book"/>
          <w:spacing w:val="-1"/>
          <w:sz w:val="24"/>
          <w:szCs w:val="24"/>
        </w:rPr>
        <w:t>были</w:t>
      </w:r>
      <w:r w:rsidRPr="00907DF6">
        <w:rPr>
          <w:rFonts w:ascii="Franklin Gothic Book" w:hAnsi="Franklin Gothic Book"/>
          <w:spacing w:val="22"/>
          <w:sz w:val="24"/>
          <w:szCs w:val="24"/>
        </w:rPr>
        <w:t xml:space="preserve"> </w:t>
      </w:r>
      <w:r w:rsidRPr="00907DF6">
        <w:rPr>
          <w:rFonts w:ascii="Franklin Gothic Book" w:hAnsi="Franklin Gothic Book"/>
          <w:spacing w:val="-1"/>
          <w:sz w:val="24"/>
          <w:szCs w:val="24"/>
        </w:rPr>
        <w:t>выполнены</w:t>
      </w:r>
      <w:r w:rsidRPr="00907DF6">
        <w:rPr>
          <w:rFonts w:ascii="Franklin Gothic Book" w:hAnsi="Franklin Gothic Book"/>
          <w:spacing w:val="18"/>
          <w:sz w:val="24"/>
          <w:szCs w:val="24"/>
        </w:rPr>
        <w:t xml:space="preserve"> </w:t>
      </w:r>
      <w:r w:rsidRPr="00907DF6">
        <w:rPr>
          <w:rFonts w:ascii="Franklin Gothic Book" w:hAnsi="Franklin Gothic Book"/>
          <w:spacing w:val="-1"/>
          <w:sz w:val="24"/>
          <w:szCs w:val="24"/>
        </w:rPr>
        <w:t>теплогидравлические</w:t>
      </w:r>
      <w:r w:rsidRPr="00907DF6">
        <w:rPr>
          <w:rFonts w:ascii="Franklin Gothic Book" w:hAnsi="Franklin Gothic Book"/>
          <w:spacing w:val="18"/>
          <w:sz w:val="24"/>
          <w:szCs w:val="24"/>
        </w:rPr>
        <w:t xml:space="preserve"> </w:t>
      </w:r>
      <w:r w:rsidRPr="00907DF6">
        <w:rPr>
          <w:rFonts w:ascii="Franklin Gothic Book" w:hAnsi="Franklin Gothic Book"/>
          <w:spacing w:val="-1"/>
          <w:sz w:val="24"/>
          <w:szCs w:val="24"/>
        </w:rPr>
        <w:t>расчеты</w:t>
      </w:r>
      <w:r w:rsidRPr="00907DF6">
        <w:rPr>
          <w:rFonts w:ascii="Franklin Gothic Book" w:hAnsi="Franklin Gothic Book"/>
          <w:spacing w:val="21"/>
          <w:sz w:val="24"/>
          <w:szCs w:val="24"/>
        </w:rPr>
        <w:t xml:space="preserve"> </w:t>
      </w:r>
      <w:r w:rsidRPr="00907DF6">
        <w:rPr>
          <w:rFonts w:ascii="Franklin Gothic Book" w:hAnsi="Franklin Gothic Book"/>
          <w:spacing w:val="-1"/>
          <w:sz w:val="24"/>
          <w:szCs w:val="24"/>
        </w:rPr>
        <w:t>всех</w:t>
      </w:r>
      <w:r w:rsidRPr="00907DF6">
        <w:rPr>
          <w:rFonts w:ascii="Franklin Gothic Book" w:hAnsi="Franklin Gothic Book"/>
          <w:spacing w:val="69"/>
          <w:sz w:val="24"/>
          <w:szCs w:val="24"/>
        </w:rPr>
        <w:t xml:space="preserve"> </w:t>
      </w:r>
      <w:r w:rsidRPr="00907DF6">
        <w:rPr>
          <w:rFonts w:ascii="Franklin Gothic Book" w:hAnsi="Franklin Gothic Book"/>
          <w:spacing w:val="-1"/>
          <w:sz w:val="24"/>
          <w:szCs w:val="24"/>
        </w:rPr>
        <w:t>существу</w:t>
      </w:r>
      <w:r w:rsidRPr="00907DF6">
        <w:rPr>
          <w:rFonts w:ascii="Franklin Gothic Book" w:hAnsi="Franklin Gothic Book"/>
          <w:spacing w:val="-1"/>
          <w:sz w:val="24"/>
          <w:szCs w:val="24"/>
        </w:rPr>
        <w:t>ю</w:t>
      </w:r>
      <w:r w:rsidRPr="00907DF6">
        <w:rPr>
          <w:rFonts w:ascii="Franklin Gothic Book" w:hAnsi="Franklin Gothic Book"/>
          <w:spacing w:val="-1"/>
          <w:sz w:val="24"/>
          <w:szCs w:val="24"/>
        </w:rPr>
        <w:t>щих</w:t>
      </w:r>
      <w:r w:rsidRPr="00907DF6">
        <w:rPr>
          <w:rFonts w:ascii="Franklin Gothic Book" w:hAnsi="Franklin Gothic Book"/>
          <w:spacing w:val="7"/>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6"/>
          <w:sz w:val="24"/>
          <w:szCs w:val="24"/>
        </w:rPr>
        <w:t xml:space="preserve"> </w:t>
      </w:r>
      <w:r w:rsidRPr="00907DF6">
        <w:rPr>
          <w:rFonts w:ascii="Franklin Gothic Book" w:hAnsi="Franklin Gothic Book"/>
          <w:spacing w:val="-1"/>
          <w:sz w:val="24"/>
          <w:szCs w:val="24"/>
        </w:rPr>
        <w:t>проектируемых</w:t>
      </w:r>
      <w:r w:rsidRPr="00907DF6">
        <w:rPr>
          <w:rFonts w:ascii="Franklin Gothic Book" w:hAnsi="Franklin Gothic Book"/>
          <w:spacing w:val="7"/>
          <w:sz w:val="24"/>
          <w:szCs w:val="24"/>
        </w:rPr>
        <w:t xml:space="preserve"> </w:t>
      </w:r>
      <w:r w:rsidRPr="00907DF6">
        <w:rPr>
          <w:rFonts w:ascii="Franklin Gothic Book" w:hAnsi="Franklin Gothic Book"/>
          <w:spacing w:val="-1"/>
          <w:sz w:val="24"/>
          <w:szCs w:val="24"/>
        </w:rPr>
        <w:t>тепломагистралей</w:t>
      </w:r>
      <w:r w:rsidRPr="00907DF6">
        <w:rPr>
          <w:rFonts w:ascii="Franklin Gothic Book" w:hAnsi="Franklin Gothic Book"/>
          <w:spacing w:val="6"/>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4"/>
          <w:sz w:val="24"/>
          <w:szCs w:val="24"/>
        </w:rPr>
        <w:t xml:space="preserve"> </w:t>
      </w:r>
      <w:r w:rsidRPr="00907DF6">
        <w:rPr>
          <w:rFonts w:ascii="Franklin Gothic Book" w:hAnsi="Franklin Gothic Book"/>
          <w:sz w:val="24"/>
          <w:szCs w:val="24"/>
        </w:rPr>
        <w:t>зоне</w:t>
      </w:r>
      <w:r w:rsidRPr="00907DF6">
        <w:rPr>
          <w:rFonts w:ascii="Franklin Gothic Book" w:hAnsi="Franklin Gothic Book"/>
          <w:spacing w:val="3"/>
          <w:sz w:val="24"/>
          <w:szCs w:val="24"/>
        </w:rPr>
        <w:t xml:space="preserve"> </w:t>
      </w:r>
      <w:r w:rsidRPr="00907DF6">
        <w:rPr>
          <w:rFonts w:ascii="Franklin Gothic Book" w:hAnsi="Franklin Gothic Book"/>
          <w:spacing w:val="-1"/>
          <w:sz w:val="24"/>
          <w:szCs w:val="24"/>
        </w:rPr>
        <w:t>действия</w:t>
      </w:r>
      <w:r w:rsidRPr="00907DF6">
        <w:rPr>
          <w:rFonts w:ascii="Franklin Gothic Book" w:hAnsi="Franklin Gothic Book"/>
          <w:spacing w:val="4"/>
          <w:sz w:val="24"/>
          <w:szCs w:val="24"/>
        </w:rPr>
        <w:t xml:space="preserve"> </w:t>
      </w:r>
      <w:r w:rsidRPr="00907DF6">
        <w:rPr>
          <w:rFonts w:ascii="Franklin Gothic Book" w:hAnsi="Franklin Gothic Book"/>
          <w:spacing w:val="-1"/>
          <w:sz w:val="24"/>
          <w:szCs w:val="24"/>
        </w:rPr>
        <w:t>существующих</w:t>
      </w:r>
      <w:r w:rsidRPr="00907DF6">
        <w:rPr>
          <w:rFonts w:ascii="Franklin Gothic Book" w:hAnsi="Franklin Gothic Book"/>
          <w:spacing w:val="7"/>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82"/>
          <w:sz w:val="24"/>
          <w:szCs w:val="24"/>
        </w:rPr>
        <w:t xml:space="preserve"> </w:t>
      </w:r>
      <w:r w:rsidRPr="00907DF6">
        <w:rPr>
          <w:rFonts w:ascii="Franklin Gothic Book" w:hAnsi="Franklin Gothic Book"/>
          <w:spacing w:val="-1"/>
          <w:sz w:val="24"/>
          <w:szCs w:val="24"/>
        </w:rPr>
        <w:t>проектируемых</w:t>
      </w:r>
      <w:r w:rsidRPr="00907DF6">
        <w:rPr>
          <w:rFonts w:ascii="Franklin Gothic Book" w:hAnsi="Franklin Gothic Book"/>
          <w:spacing w:val="7"/>
          <w:sz w:val="24"/>
          <w:szCs w:val="24"/>
        </w:rPr>
        <w:t xml:space="preserve"> </w:t>
      </w:r>
      <w:r w:rsidRPr="00907DF6">
        <w:rPr>
          <w:rFonts w:ascii="Franklin Gothic Book" w:hAnsi="Franklin Gothic Book"/>
          <w:spacing w:val="-1"/>
          <w:sz w:val="24"/>
          <w:szCs w:val="24"/>
        </w:rPr>
        <w:t>исто</w:t>
      </w:r>
      <w:r w:rsidRPr="00907DF6">
        <w:rPr>
          <w:rFonts w:ascii="Franklin Gothic Book" w:hAnsi="Franklin Gothic Book"/>
          <w:spacing w:val="-1"/>
          <w:sz w:val="24"/>
          <w:szCs w:val="24"/>
        </w:rPr>
        <w:t>ч</w:t>
      </w:r>
      <w:r w:rsidRPr="00907DF6">
        <w:rPr>
          <w:rFonts w:ascii="Franklin Gothic Book" w:hAnsi="Franklin Gothic Book"/>
          <w:spacing w:val="-1"/>
          <w:sz w:val="24"/>
          <w:szCs w:val="24"/>
        </w:rPr>
        <w:t>ников</w:t>
      </w:r>
      <w:r w:rsidRPr="00907DF6">
        <w:rPr>
          <w:rFonts w:ascii="Franklin Gothic Book" w:hAnsi="Franklin Gothic Book"/>
          <w:spacing w:val="4"/>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6"/>
          <w:sz w:val="24"/>
          <w:szCs w:val="24"/>
        </w:rPr>
        <w:t xml:space="preserve"> </w:t>
      </w:r>
      <w:r w:rsidRPr="00907DF6">
        <w:rPr>
          <w:rFonts w:ascii="Franklin Gothic Book" w:hAnsi="Franklin Gothic Book"/>
          <w:spacing w:val="-1"/>
          <w:sz w:val="24"/>
          <w:szCs w:val="24"/>
        </w:rPr>
        <w:t>энергии</w:t>
      </w:r>
      <w:r w:rsidRPr="00907DF6">
        <w:rPr>
          <w:rFonts w:ascii="Franklin Gothic Book" w:hAnsi="Franklin Gothic Book"/>
          <w:spacing w:val="6"/>
          <w:sz w:val="24"/>
          <w:szCs w:val="24"/>
        </w:rPr>
        <w:t xml:space="preserve"> </w:t>
      </w:r>
      <w:r w:rsidRPr="00907DF6">
        <w:rPr>
          <w:rFonts w:ascii="Franklin Gothic Book" w:hAnsi="Franklin Gothic Book"/>
          <w:spacing w:val="-1"/>
          <w:sz w:val="24"/>
          <w:szCs w:val="24"/>
        </w:rPr>
        <w:t>(см.</w:t>
      </w:r>
      <w:r w:rsidRPr="00907DF6">
        <w:rPr>
          <w:rFonts w:ascii="Franklin Gothic Book" w:hAnsi="Franklin Gothic Book"/>
          <w:spacing w:val="4"/>
          <w:sz w:val="24"/>
          <w:szCs w:val="24"/>
        </w:rPr>
        <w:t xml:space="preserve"> </w:t>
      </w:r>
      <w:r w:rsidRPr="00907DF6">
        <w:rPr>
          <w:rFonts w:ascii="Franklin Gothic Book" w:hAnsi="Franklin Gothic Book"/>
          <w:sz w:val="24"/>
          <w:szCs w:val="24"/>
        </w:rPr>
        <w:t>Главу</w:t>
      </w:r>
      <w:r w:rsidRPr="00907DF6">
        <w:rPr>
          <w:rFonts w:ascii="Franklin Gothic Book" w:hAnsi="Franklin Gothic Book"/>
          <w:spacing w:val="57"/>
          <w:sz w:val="24"/>
          <w:szCs w:val="24"/>
        </w:rPr>
        <w:t xml:space="preserve"> </w:t>
      </w:r>
      <w:r w:rsidRPr="00907DF6">
        <w:rPr>
          <w:rFonts w:ascii="Franklin Gothic Book" w:hAnsi="Franklin Gothic Book"/>
          <w:sz w:val="24"/>
          <w:szCs w:val="24"/>
        </w:rPr>
        <w:t xml:space="preserve">7 </w:t>
      </w:r>
      <w:r w:rsidRPr="00907DF6">
        <w:rPr>
          <w:rFonts w:ascii="Franklin Gothic Book" w:hAnsi="Franklin Gothic Book"/>
          <w:spacing w:val="-1"/>
          <w:sz w:val="24"/>
          <w:szCs w:val="24"/>
        </w:rPr>
        <w:t>«Предложения</w:t>
      </w:r>
      <w:r w:rsidRPr="00907DF6">
        <w:rPr>
          <w:rFonts w:ascii="Franklin Gothic Book" w:hAnsi="Franklin Gothic Book"/>
          <w:spacing w:val="4"/>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2"/>
          <w:sz w:val="24"/>
          <w:szCs w:val="24"/>
        </w:rPr>
        <w:t xml:space="preserve"> </w:t>
      </w:r>
      <w:r w:rsidRPr="00907DF6">
        <w:rPr>
          <w:rFonts w:ascii="Franklin Gothic Book" w:hAnsi="Franklin Gothic Book"/>
          <w:spacing w:val="-1"/>
          <w:sz w:val="24"/>
          <w:szCs w:val="24"/>
        </w:rPr>
        <w:t>строительству</w:t>
      </w:r>
      <w:r w:rsidRPr="00907DF6">
        <w:rPr>
          <w:rFonts w:ascii="Franklin Gothic Book" w:hAnsi="Franklin Gothic Book"/>
          <w:spacing w:val="28"/>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34"/>
          <w:sz w:val="24"/>
          <w:szCs w:val="24"/>
        </w:rPr>
        <w:t xml:space="preserve"> </w:t>
      </w:r>
      <w:r w:rsidRPr="00907DF6">
        <w:rPr>
          <w:rFonts w:ascii="Franklin Gothic Book" w:hAnsi="Franklin Gothic Book"/>
          <w:spacing w:val="-1"/>
          <w:sz w:val="24"/>
          <w:szCs w:val="24"/>
        </w:rPr>
        <w:t>реконструкции</w:t>
      </w:r>
      <w:r w:rsidRPr="00907DF6">
        <w:rPr>
          <w:rFonts w:ascii="Franklin Gothic Book" w:hAnsi="Franklin Gothic Book"/>
          <w:spacing w:val="34"/>
          <w:sz w:val="24"/>
          <w:szCs w:val="24"/>
        </w:rPr>
        <w:t xml:space="preserve"> </w:t>
      </w:r>
      <w:r w:rsidRPr="00907DF6">
        <w:rPr>
          <w:rFonts w:ascii="Franklin Gothic Book" w:hAnsi="Franklin Gothic Book"/>
          <w:spacing w:val="-1"/>
          <w:sz w:val="24"/>
          <w:szCs w:val="24"/>
        </w:rPr>
        <w:t>тепловых</w:t>
      </w:r>
      <w:r w:rsidRPr="00907DF6">
        <w:rPr>
          <w:rFonts w:ascii="Franklin Gothic Book" w:hAnsi="Franklin Gothic Book"/>
          <w:spacing w:val="33"/>
          <w:sz w:val="24"/>
          <w:szCs w:val="24"/>
        </w:rPr>
        <w:t xml:space="preserve"> </w:t>
      </w:r>
      <w:r w:rsidRPr="00907DF6">
        <w:rPr>
          <w:rFonts w:ascii="Franklin Gothic Book" w:hAnsi="Franklin Gothic Book"/>
          <w:spacing w:val="-1"/>
          <w:sz w:val="24"/>
          <w:szCs w:val="24"/>
        </w:rPr>
        <w:t>сетей</w:t>
      </w:r>
      <w:r w:rsidRPr="00907DF6">
        <w:rPr>
          <w:rFonts w:ascii="Franklin Gothic Book" w:hAnsi="Franklin Gothic Book"/>
          <w:spacing w:val="34"/>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34"/>
          <w:sz w:val="24"/>
          <w:szCs w:val="24"/>
        </w:rPr>
        <w:t xml:space="preserve"> </w:t>
      </w:r>
      <w:r w:rsidRPr="00907DF6">
        <w:rPr>
          <w:rFonts w:ascii="Franklin Gothic Book" w:hAnsi="Franklin Gothic Book"/>
          <w:spacing w:val="-1"/>
          <w:sz w:val="24"/>
          <w:szCs w:val="24"/>
        </w:rPr>
        <w:t>сооружений</w:t>
      </w:r>
      <w:r w:rsidRPr="00907DF6">
        <w:rPr>
          <w:rFonts w:ascii="Franklin Gothic Book" w:hAnsi="Franklin Gothic Book"/>
          <w:spacing w:val="34"/>
          <w:sz w:val="24"/>
          <w:szCs w:val="24"/>
        </w:rPr>
        <w:t xml:space="preserve"> </w:t>
      </w:r>
      <w:r w:rsidRPr="00907DF6">
        <w:rPr>
          <w:rFonts w:ascii="Franklin Gothic Book" w:hAnsi="Franklin Gothic Book"/>
          <w:sz w:val="24"/>
          <w:szCs w:val="24"/>
        </w:rPr>
        <w:t>на</w:t>
      </w:r>
      <w:r w:rsidRPr="00907DF6">
        <w:rPr>
          <w:rFonts w:ascii="Franklin Gothic Book" w:hAnsi="Franklin Gothic Book"/>
          <w:spacing w:val="32"/>
          <w:sz w:val="24"/>
          <w:szCs w:val="24"/>
        </w:rPr>
        <w:t xml:space="preserve"> </w:t>
      </w:r>
      <w:r w:rsidRPr="00907DF6">
        <w:rPr>
          <w:rFonts w:ascii="Franklin Gothic Book" w:hAnsi="Franklin Gothic Book"/>
          <w:spacing w:val="-1"/>
          <w:sz w:val="24"/>
          <w:szCs w:val="24"/>
        </w:rPr>
        <w:t>них»).</w:t>
      </w:r>
      <w:r w:rsidRPr="00907DF6">
        <w:rPr>
          <w:rFonts w:ascii="Franklin Gothic Book" w:hAnsi="Franklin Gothic Book"/>
          <w:spacing w:val="33"/>
          <w:sz w:val="24"/>
          <w:szCs w:val="24"/>
        </w:rPr>
        <w:t xml:space="preserve"> </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Для</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регулирования</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отпуска</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20"/>
          <w:sz w:val="24"/>
          <w:szCs w:val="24"/>
        </w:rPr>
        <w:t xml:space="preserve"> </w:t>
      </w:r>
      <w:r w:rsidRPr="00907DF6">
        <w:rPr>
          <w:rFonts w:ascii="Franklin Gothic Book" w:hAnsi="Franklin Gothic Book"/>
          <w:spacing w:val="-2"/>
          <w:sz w:val="24"/>
          <w:szCs w:val="24"/>
        </w:rPr>
        <w:t>от</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теплоисточников</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используется</w:t>
      </w:r>
      <w:r w:rsidRPr="00907DF6">
        <w:rPr>
          <w:rFonts w:ascii="Franklin Gothic Book" w:hAnsi="Franklin Gothic Book"/>
          <w:spacing w:val="84"/>
          <w:sz w:val="24"/>
          <w:szCs w:val="24"/>
        </w:rPr>
        <w:t xml:space="preserve"> </w:t>
      </w:r>
      <w:r w:rsidRPr="00907DF6">
        <w:rPr>
          <w:rFonts w:ascii="Franklin Gothic Book" w:hAnsi="Franklin Gothic Book"/>
          <w:sz w:val="24"/>
          <w:szCs w:val="24"/>
        </w:rPr>
        <w:t>качес</w:t>
      </w:r>
      <w:r w:rsidRPr="00907DF6">
        <w:rPr>
          <w:rFonts w:ascii="Franklin Gothic Book" w:hAnsi="Franklin Gothic Book"/>
          <w:sz w:val="24"/>
          <w:szCs w:val="24"/>
        </w:rPr>
        <w:t>т</w:t>
      </w:r>
      <w:r w:rsidRPr="00907DF6">
        <w:rPr>
          <w:rFonts w:ascii="Franklin Gothic Book" w:hAnsi="Franklin Gothic Book"/>
          <w:sz w:val="24"/>
          <w:szCs w:val="24"/>
        </w:rPr>
        <w:t>венное</w:t>
      </w:r>
      <w:r w:rsidRPr="00907DF6">
        <w:rPr>
          <w:rFonts w:ascii="Franklin Gothic Book" w:hAnsi="Franklin Gothic Book"/>
          <w:spacing w:val="27"/>
          <w:sz w:val="24"/>
          <w:szCs w:val="24"/>
        </w:rPr>
        <w:t xml:space="preserve"> </w:t>
      </w:r>
      <w:r w:rsidRPr="00907DF6">
        <w:rPr>
          <w:rFonts w:ascii="Franklin Gothic Book" w:hAnsi="Franklin Gothic Book"/>
          <w:sz w:val="24"/>
          <w:szCs w:val="24"/>
        </w:rPr>
        <w:t>регулирование,</w:t>
      </w:r>
      <w:r w:rsidRPr="00907DF6">
        <w:rPr>
          <w:rFonts w:ascii="Franklin Gothic Book" w:hAnsi="Franklin Gothic Book"/>
          <w:spacing w:val="28"/>
          <w:sz w:val="24"/>
          <w:szCs w:val="24"/>
        </w:rPr>
        <w:t xml:space="preserve"> </w:t>
      </w:r>
      <w:r w:rsidRPr="00907DF6">
        <w:rPr>
          <w:rFonts w:ascii="Franklin Gothic Book" w:hAnsi="Franklin Gothic Book"/>
          <w:sz w:val="24"/>
          <w:szCs w:val="24"/>
        </w:rPr>
        <w:t>т.е.</w:t>
      </w:r>
      <w:r w:rsidRPr="00907DF6">
        <w:rPr>
          <w:rFonts w:ascii="Franklin Gothic Book" w:hAnsi="Franklin Gothic Book"/>
          <w:spacing w:val="28"/>
          <w:sz w:val="24"/>
          <w:szCs w:val="24"/>
        </w:rPr>
        <w:t xml:space="preserve"> </w:t>
      </w:r>
      <w:r w:rsidRPr="00907DF6">
        <w:rPr>
          <w:rFonts w:ascii="Franklin Gothic Book" w:hAnsi="Franklin Gothic Book"/>
          <w:sz w:val="24"/>
          <w:szCs w:val="24"/>
        </w:rPr>
        <w:t>при</w:t>
      </w:r>
      <w:r w:rsidRPr="00907DF6">
        <w:rPr>
          <w:rFonts w:ascii="Franklin Gothic Book" w:hAnsi="Franklin Gothic Book"/>
          <w:spacing w:val="27"/>
          <w:sz w:val="24"/>
          <w:szCs w:val="24"/>
        </w:rPr>
        <w:t xml:space="preserve"> </w:t>
      </w:r>
      <w:r w:rsidRPr="00907DF6">
        <w:rPr>
          <w:rFonts w:ascii="Franklin Gothic Book" w:hAnsi="Franklin Gothic Book"/>
          <w:sz w:val="24"/>
          <w:szCs w:val="24"/>
        </w:rPr>
        <w:t>постоянном</w:t>
      </w:r>
      <w:r w:rsidRPr="00907DF6">
        <w:rPr>
          <w:rFonts w:ascii="Franklin Gothic Book" w:hAnsi="Franklin Gothic Book"/>
          <w:spacing w:val="28"/>
          <w:sz w:val="24"/>
          <w:szCs w:val="24"/>
        </w:rPr>
        <w:t xml:space="preserve"> </w:t>
      </w:r>
      <w:r w:rsidRPr="00907DF6">
        <w:rPr>
          <w:rFonts w:ascii="Franklin Gothic Book" w:hAnsi="Franklin Gothic Book"/>
          <w:sz w:val="24"/>
          <w:szCs w:val="24"/>
        </w:rPr>
        <w:t>расходе</w:t>
      </w:r>
      <w:r w:rsidRPr="00907DF6">
        <w:rPr>
          <w:rFonts w:ascii="Franklin Gothic Book" w:hAnsi="Franklin Gothic Book"/>
          <w:spacing w:val="27"/>
          <w:sz w:val="24"/>
          <w:szCs w:val="24"/>
        </w:rPr>
        <w:t xml:space="preserve"> </w:t>
      </w:r>
      <w:r w:rsidRPr="00907DF6">
        <w:rPr>
          <w:rFonts w:ascii="Franklin Gothic Book" w:hAnsi="Franklin Gothic Book"/>
          <w:sz w:val="24"/>
          <w:szCs w:val="24"/>
        </w:rPr>
        <w:t>теплоносителя</w:t>
      </w:r>
      <w:r w:rsidRPr="00907DF6">
        <w:rPr>
          <w:rFonts w:ascii="Franklin Gothic Book" w:hAnsi="Franklin Gothic Book"/>
          <w:spacing w:val="28"/>
          <w:sz w:val="24"/>
          <w:szCs w:val="24"/>
        </w:rPr>
        <w:t xml:space="preserve"> </w:t>
      </w:r>
      <w:r w:rsidRPr="00907DF6">
        <w:rPr>
          <w:rFonts w:ascii="Franklin Gothic Book" w:hAnsi="Franklin Gothic Book"/>
          <w:sz w:val="24"/>
          <w:szCs w:val="24"/>
        </w:rPr>
        <w:t>изменяется</w:t>
      </w:r>
      <w:r w:rsidRPr="00907DF6">
        <w:rPr>
          <w:rFonts w:ascii="Franklin Gothic Book" w:hAnsi="Franklin Gothic Book"/>
          <w:spacing w:val="28"/>
          <w:sz w:val="24"/>
          <w:szCs w:val="24"/>
        </w:rPr>
        <w:t xml:space="preserve"> </w:t>
      </w:r>
      <w:r w:rsidRPr="00907DF6">
        <w:rPr>
          <w:rFonts w:ascii="Franklin Gothic Book" w:hAnsi="Franklin Gothic Book"/>
          <w:sz w:val="24"/>
          <w:szCs w:val="24"/>
        </w:rPr>
        <w:t>его</w:t>
      </w:r>
      <w:r w:rsidRPr="00907DF6">
        <w:rPr>
          <w:rFonts w:ascii="Franklin Gothic Book" w:hAnsi="Franklin Gothic Book"/>
          <w:spacing w:val="103"/>
          <w:sz w:val="24"/>
          <w:szCs w:val="24"/>
        </w:rPr>
        <w:t xml:space="preserve"> </w:t>
      </w:r>
      <w:r w:rsidRPr="00907DF6">
        <w:rPr>
          <w:rFonts w:ascii="Franklin Gothic Book" w:hAnsi="Franklin Gothic Book"/>
          <w:sz w:val="24"/>
          <w:szCs w:val="24"/>
        </w:rPr>
        <w:t>температура.</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Расчет</w:t>
      </w:r>
      <w:r w:rsidRPr="00907DF6">
        <w:rPr>
          <w:rFonts w:ascii="Franklin Gothic Book" w:hAnsi="Franklin Gothic Book"/>
          <w:spacing w:val="55"/>
          <w:sz w:val="24"/>
          <w:szCs w:val="24"/>
        </w:rPr>
        <w:t xml:space="preserve"> </w:t>
      </w:r>
      <w:r w:rsidRPr="00907DF6">
        <w:rPr>
          <w:rFonts w:ascii="Franklin Gothic Book" w:hAnsi="Franklin Gothic Book"/>
          <w:sz w:val="24"/>
          <w:szCs w:val="24"/>
        </w:rPr>
        <w:t>изменения</w:t>
      </w:r>
      <w:r w:rsidRPr="00907DF6">
        <w:rPr>
          <w:rFonts w:ascii="Franklin Gothic Book" w:hAnsi="Franklin Gothic Book"/>
          <w:spacing w:val="55"/>
          <w:sz w:val="24"/>
          <w:szCs w:val="24"/>
        </w:rPr>
        <w:t xml:space="preserve"> </w:t>
      </w:r>
      <w:r w:rsidRPr="00907DF6">
        <w:rPr>
          <w:rFonts w:ascii="Franklin Gothic Book" w:hAnsi="Franklin Gothic Book"/>
          <w:sz w:val="24"/>
          <w:szCs w:val="24"/>
        </w:rPr>
        <w:t>температуры</w:t>
      </w:r>
      <w:r w:rsidRPr="00907DF6">
        <w:rPr>
          <w:rFonts w:ascii="Franklin Gothic Book" w:hAnsi="Franklin Gothic Book"/>
          <w:spacing w:val="57"/>
          <w:sz w:val="24"/>
          <w:szCs w:val="24"/>
        </w:rPr>
        <w:t xml:space="preserve"> </w:t>
      </w:r>
      <w:r w:rsidRPr="00907DF6">
        <w:rPr>
          <w:rFonts w:ascii="Franklin Gothic Book" w:hAnsi="Franklin Gothic Book"/>
          <w:sz w:val="24"/>
          <w:szCs w:val="24"/>
        </w:rPr>
        <w:t>теплоносителя</w:t>
      </w:r>
      <w:r w:rsidRPr="00907DF6">
        <w:rPr>
          <w:rFonts w:ascii="Franklin Gothic Book" w:hAnsi="Franklin Gothic Book"/>
          <w:spacing w:val="55"/>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зависимости</w:t>
      </w:r>
      <w:r w:rsidRPr="00907DF6">
        <w:rPr>
          <w:rFonts w:ascii="Franklin Gothic Book" w:hAnsi="Franklin Gothic Book"/>
          <w:spacing w:val="58"/>
          <w:sz w:val="24"/>
          <w:szCs w:val="24"/>
        </w:rPr>
        <w:t xml:space="preserve"> </w:t>
      </w:r>
      <w:r w:rsidRPr="00907DF6">
        <w:rPr>
          <w:rFonts w:ascii="Franklin Gothic Book" w:hAnsi="Franklin Gothic Book"/>
          <w:sz w:val="24"/>
          <w:szCs w:val="24"/>
        </w:rPr>
        <w:t>от</w:t>
      </w:r>
      <w:r w:rsidRPr="00907DF6">
        <w:rPr>
          <w:rFonts w:ascii="Franklin Gothic Book" w:hAnsi="Franklin Gothic Book"/>
          <w:spacing w:val="55"/>
          <w:sz w:val="24"/>
          <w:szCs w:val="24"/>
        </w:rPr>
        <w:t xml:space="preserve"> </w:t>
      </w:r>
      <w:r w:rsidRPr="00907DF6">
        <w:rPr>
          <w:rFonts w:ascii="Franklin Gothic Book" w:hAnsi="Franklin Gothic Book"/>
          <w:sz w:val="24"/>
          <w:szCs w:val="24"/>
        </w:rPr>
        <w:t>температуры</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нару</w:t>
      </w:r>
      <w:r w:rsidRPr="00907DF6">
        <w:rPr>
          <w:rFonts w:ascii="Franklin Gothic Book" w:hAnsi="Franklin Gothic Book"/>
          <w:sz w:val="24"/>
          <w:szCs w:val="24"/>
        </w:rPr>
        <w:t>ж</w:t>
      </w:r>
      <w:r w:rsidRPr="00907DF6">
        <w:rPr>
          <w:rFonts w:ascii="Franklin Gothic Book" w:hAnsi="Franklin Gothic Book"/>
          <w:sz w:val="24"/>
          <w:szCs w:val="24"/>
        </w:rPr>
        <w:t>ного</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воздуха</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выполнялся</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уравнению</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для</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расчета</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температуры</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подающем</w:t>
      </w:r>
      <w:r w:rsidRPr="00907DF6">
        <w:rPr>
          <w:rFonts w:ascii="Franklin Gothic Book" w:hAnsi="Franklin Gothic Book"/>
          <w:spacing w:val="60"/>
          <w:sz w:val="24"/>
          <w:szCs w:val="24"/>
        </w:rPr>
        <w:t xml:space="preserve"> </w:t>
      </w:r>
      <w:r w:rsidRPr="00907DF6">
        <w:rPr>
          <w:rFonts w:ascii="Franklin Gothic Book" w:hAnsi="Franklin Gothic Book"/>
          <w:sz w:val="24"/>
          <w:szCs w:val="24"/>
        </w:rPr>
        <w:t>теплопроводе</w:t>
      </w:r>
      <w:r w:rsidRPr="00907DF6">
        <w:rPr>
          <w:rFonts w:ascii="Franklin Gothic Book" w:hAnsi="Franklin Gothic Book"/>
          <w:spacing w:val="47"/>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47"/>
          <w:sz w:val="24"/>
          <w:szCs w:val="24"/>
        </w:rPr>
        <w:t xml:space="preserve"> </w:t>
      </w:r>
      <w:r w:rsidRPr="00907DF6">
        <w:rPr>
          <w:rFonts w:ascii="Franklin Gothic Book" w:hAnsi="Franklin Gothic Book"/>
          <w:sz w:val="24"/>
          <w:szCs w:val="24"/>
        </w:rPr>
        <w:t>зависимости</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от</w:t>
      </w:r>
      <w:r w:rsidRPr="00907DF6">
        <w:rPr>
          <w:rFonts w:ascii="Franklin Gothic Book" w:hAnsi="Franklin Gothic Book"/>
          <w:spacing w:val="46"/>
          <w:sz w:val="24"/>
          <w:szCs w:val="24"/>
        </w:rPr>
        <w:t xml:space="preserve"> </w:t>
      </w:r>
      <w:r w:rsidRPr="00907DF6">
        <w:rPr>
          <w:rFonts w:ascii="Franklin Gothic Book" w:hAnsi="Franklin Gothic Book"/>
          <w:sz w:val="24"/>
          <w:szCs w:val="24"/>
        </w:rPr>
        <w:t>температуры</w:t>
      </w:r>
      <w:r w:rsidRPr="00907DF6">
        <w:rPr>
          <w:rFonts w:ascii="Franklin Gothic Book" w:hAnsi="Franklin Gothic Book"/>
          <w:spacing w:val="47"/>
          <w:sz w:val="24"/>
          <w:szCs w:val="24"/>
        </w:rPr>
        <w:t xml:space="preserve"> </w:t>
      </w:r>
      <w:r w:rsidRPr="00907DF6">
        <w:rPr>
          <w:rFonts w:ascii="Franklin Gothic Book" w:hAnsi="Franklin Gothic Book"/>
          <w:sz w:val="24"/>
          <w:szCs w:val="24"/>
        </w:rPr>
        <w:t>наружного</w:t>
      </w:r>
      <w:r w:rsidRPr="00907DF6">
        <w:rPr>
          <w:rFonts w:ascii="Franklin Gothic Book" w:hAnsi="Franklin Gothic Book"/>
          <w:spacing w:val="48"/>
          <w:sz w:val="24"/>
          <w:szCs w:val="24"/>
        </w:rPr>
        <w:t xml:space="preserve"> </w:t>
      </w:r>
      <w:r w:rsidRPr="00907DF6">
        <w:rPr>
          <w:rFonts w:ascii="Franklin Gothic Book" w:hAnsi="Franklin Gothic Book"/>
          <w:sz w:val="24"/>
          <w:szCs w:val="24"/>
        </w:rPr>
        <w:t>воздуха</w:t>
      </w:r>
      <w:r w:rsidRPr="00907DF6">
        <w:rPr>
          <w:rFonts w:ascii="Franklin Gothic Book" w:hAnsi="Franklin Gothic Book"/>
          <w:spacing w:val="47"/>
          <w:sz w:val="24"/>
          <w:szCs w:val="24"/>
        </w:rPr>
        <w:t xml:space="preserve"> </w:t>
      </w:r>
      <w:r w:rsidRPr="00907DF6">
        <w:rPr>
          <w:rFonts w:ascii="Franklin Gothic Book" w:hAnsi="Franklin Gothic Book"/>
          <w:sz w:val="24"/>
          <w:szCs w:val="24"/>
        </w:rPr>
        <w:t>для</w:t>
      </w:r>
      <w:r w:rsidRPr="00907DF6">
        <w:rPr>
          <w:rFonts w:ascii="Franklin Gothic Book" w:hAnsi="Franklin Gothic Book"/>
          <w:spacing w:val="48"/>
          <w:sz w:val="24"/>
          <w:szCs w:val="24"/>
        </w:rPr>
        <w:t xml:space="preserve"> </w:t>
      </w:r>
      <w:r w:rsidRPr="00907DF6">
        <w:rPr>
          <w:rFonts w:ascii="Franklin Gothic Book" w:hAnsi="Franklin Gothic Book"/>
          <w:sz w:val="24"/>
          <w:szCs w:val="24"/>
        </w:rPr>
        <w:t>центрального</w:t>
      </w:r>
      <w:r w:rsidRPr="00907DF6">
        <w:rPr>
          <w:rFonts w:ascii="Franklin Gothic Book" w:hAnsi="Franklin Gothic Book"/>
          <w:spacing w:val="73"/>
          <w:sz w:val="24"/>
          <w:szCs w:val="24"/>
        </w:rPr>
        <w:t xml:space="preserve"> </w:t>
      </w:r>
      <w:r w:rsidRPr="00907DF6">
        <w:rPr>
          <w:rFonts w:ascii="Franklin Gothic Book" w:hAnsi="Franklin Gothic Book"/>
          <w:sz w:val="24"/>
          <w:szCs w:val="24"/>
        </w:rPr>
        <w:t>качественного регулиров</w:t>
      </w:r>
      <w:r w:rsidRPr="00907DF6">
        <w:rPr>
          <w:rFonts w:ascii="Franklin Gothic Book" w:hAnsi="Franklin Gothic Book"/>
          <w:sz w:val="24"/>
          <w:szCs w:val="24"/>
        </w:rPr>
        <w:t>а</w:t>
      </w:r>
      <w:r w:rsidRPr="00907DF6">
        <w:rPr>
          <w:rFonts w:ascii="Franklin Gothic Book" w:hAnsi="Franklin Gothic Book"/>
          <w:sz w:val="24"/>
          <w:szCs w:val="24"/>
        </w:rPr>
        <w:t>ния по отопительной</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нагрузке.</w:t>
      </w:r>
    </w:p>
    <w:p w:rsidR="002F72D2" w:rsidRPr="00907DF6" w:rsidRDefault="002F72D2" w:rsidP="002F72D2">
      <w:pPr>
        <w:pStyle w:val="af0"/>
        <w:rPr>
          <w:rFonts w:ascii="Franklin Gothic Book" w:hAnsi="Franklin Gothic Book"/>
          <w:sz w:val="24"/>
          <w:szCs w:val="24"/>
        </w:rPr>
      </w:pPr>
      <m:oMathPara>
        <m:oMath>
          <m:sSub>
            <m:sSubPr>
              <m:ctrlPr>
                <w:rPr>
                  <w:rFonts w:ascii="Cambria Math" w:hAnsi="Cambria Math"/>
                  <w:sz w:val="24"/>
                  <w:szCs w:val="24"/>
                </w:rPr>
              </m:ctrlPr>
            </m:sSubPr>
            <m:e>
              <m:r>
                <w:rPr>
                  <w:rFonts w:ascii="Cambria Math" w:hAnsi="Cambria Math"/>
                  <w:sz w:val="24"/>
                  <w:szCs w:val="24"/>
                </w:rPr>
                <m:t>τ</m:t>
              </m:r>
            </m:e>
            <m:sub>
              <m:r>
                <m:rPr>
                  <m:sty m:val="p"/>
                </m:rPr>
                <w:rPr>
                  <w:rFonts w:ascii="Cambria Math" w:hAnsi="Cambria Math"/>
                  <w:sz w:val="24"/>
                  <w:szCs w:val="24"/>
                </w:rPr>
                <m:t>1</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t</m:t>
              </m:r>
            </m:e>
            <m:sub>
              <m:r>
                <m:rPr>
                  <m:sty m:val="p"/>
                </m:rPr>
                <w:rPr>
                  <w:rFonts w:ascii="Cambria Math" w:hAnsi="Cambria Math"/>
                  <w:sz w:val="24"/>
                  <w:szCs w:val="24"/>
                </w:rPr>
                <m:t>в.р</m:t>
              </m:r>
            </m:sub>
          </m:sSub>
          <m:r>
            <m:rPr>
              <m:sty m:val="p"/>
            </m:rPr>
            <w:rPr>
              <w:rFonts w:ascii="Cambria Math" w:hAnsi="Cambria Math"/>
              <w:sz w:val="24"/>
              <w:szCs w:val="24"/>
            </w:rPr>
            <m:t>+</m:t>
          </m:r>
          <m:sSubSup>
            <m:sSubSupPr>
              <m:ctrlPr>
                <w:rPr>
                  <w:rFonts w:ascii="Cambria Math" w:hAnsi="Cambria Math"/>
                  <w:sz w:val="24"/>
                  <w:szCs w:val="24"/>
                </w:rPr>
              </m:ctrlPr>
            </m:sSubSupPr>
            <m:e>
              <m:bar>
                <m:barPr>
                  <m:pos m:val="top"/>
                  <m:ctrlPr>
                    <w:rPr>
                      <w:rFonts w:ascii="Cambria Math" w:hAnsi="Cambria Math"/>
                      <w:sz w:val="24"/>
                      <w:szCs w:val="24"/>
                    </w:rPr>
                  </m:ctrlPr>
                </m:barPr>
                <m:e>
                  <m:r>
                    <w:rPr>
                      <w:rFonts w:ascii="Cambria Math" w:hAnsi="Cambria Math"/>
                      <w:sz w:val="24"/>
                      <w:szCs w:val="24"/>
                    </w:rPr>
                    <m:t>Q</m:t>
                  </m:r>
                </m:e>
              </m:bar>
            </m:e>
            <m:sub>
              <m:r>
                <w:rPr>
                  <w:rFonts w:ascii="Cambria Math" w:hAnsi="Cambria Math"/>
                  <w:sz w:val="24"/>
                  <w:szCs w:val="24"/>
                </w:rPr>
                <m:t>o</m:t>
              </m:r>
            </m:sub>
            <m:sup>
              <m:r>
                <m:rPr>
                  <m:sty m:val="p"/>
                </m:rPr>
                <w:rPr>
                  <w:rFonts w:ascii="Cambria Math" w:hAnsi="Cambria Math"/>
                  <w:sz w:val="24"/>
                  <w:szCs w:val="24"/>
                </w:rPr>
                <m:t>0,8</m:t>
              </m:r>
            </m:sup>
          </m:sSubSup>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t</m:t>
              </m:r>
            </m:e>
            <m:sub>
              <m:r>
                <w:rPr>
                  <w:rFonts w:ascii="Cambria Math" w:hAnsi="Cambria Math"/>
                  <w:sz w:val="24"/>
                  <w:szCs w:val="24"/>
                </w:rPr>
                <m:t>o</m:t>
              </m:r>
              <m:r>
                <m:rPr>
                  <m:sty m:val="p"/>
                </m:rPr>
                <w:rPr>
                  <w:rFonts w:ascii="Cambria Math" w:hAnsi="Cambria Math"/>
                  <w:sz w:val="24"/>
                  <w:szCs w:val="24"/>
                </w:rPr>
                <m:t>.</m:t>
              </m:r>
              <m:r>
                <w:rPr>
                  <w:rFonts w:ascii="Cambria Math" w:hAnsi="Cambria Math"/>
                  <w:sz w:val="24"/>
                  <w:szCs w:val="24"/>
                </w:rPr>
                <m:t>p</m:t>
              </m:r>
              <m:r>
                <m:rPr>
                  <m:sty m:val="p"/>
                </m:rPr>
                <w:rPr>
                  <w:rFonts w:ascii="Cambria Math" w:hAnsi="Cambria Math"/>
                  <w:sz w:val="24"/>
                  <w:szCs w:val="24"/>
                </w:rPr>
                <m:t>.</m:t>
              </m:r>
            </m:sub>
          </m:sSub>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1</m:t>
              </m:r>
            </m:num>
            <m:den>
              <m:r>
                <w:rPr>
                  <w:rFonts w:ascii="Cambria Math" w:hAnsi="Cambria Math"/>
                  <w:sz w:val="24"/>
                  <w:szCs w:val="24"/>
                </w:rPr>
                <m:t>φ</m:t>
              </m:r>
            </m:den>
          </m:f>
          <m:d>
            <m:dPr>
              <m:ctrlPr>
                <w:rPr>
                  <w:rFonts w:ascii="Cambria Math" w:hAnsi="Cambria Math"/>
                  <w:sz w:val="24"/>
                  <w:szCs w:val="24"/>
                </w:rPr>
              </m:ctrlPr>
            </m:dPr>
            <m:e>
              <m:r>
                <w:rPr>
                  <w:rFonts w:ascii="Cambria Math" w:hAnsi="Cambria Math"/>
                  <w:sz w:val="24"/>
                  <w:szCs w:val="24"/>
                </w:rPr>
                <m:t>δ</m:t>
              </m:r>
              <m:sSub>
                <m:sSubPr>
                  <m:ctrlPr>
                    <w:rPr>
                      <w:rFonts w:ascii="Cambria Math" w:hAnsi="Cambria Math"/>
                      <w:sz w:val="24"/>
                      <w:szCs w:val="24"/>
                    </w:rPr>
                  </m:ctrlPr>
                </m:sSubPr>
                <m:e>
                  <m:r>
                    <w:rPr>
                      <w:rFonts w:ascii="Cambria Math" w:hAnsi="Cambria Math"/>
                      <w:sz w:val="24"/>
                      <w:szCs w:val="24"/>
                    </w:rPr>
                    <m:t>τ</m:t>
                  </m:r>
                </m:e>
                <m:sub>
                  <m:r>
                    <w:rPr>
                      <w:rFonts w:ascii="Cambria Math" w:hAnsi="Cambria Math"/>
                      <w:sz w:val="24"/>
                      <w:szCs w:val="24"/>
                    </w:rPr>
                    <m:t>o</m:t>
                  </m:r>
                  <m:r>
                    <m:rPr>
                      <m:sty m:val="p"/>
                    </m:rPr>
                    <w:rPr>
                      <w:rFonts w:ascii="Cambria Math" w:hAnsi="Cambria Math"/>
                      <w:sz w:val="24"/>
                      <w:szCs w:val="24"/>
                    </w:rPr>
                    <m:t>.</m:t>
                  </m:r>
                  <m:r>
                    <w:rPr>
                      <w:rFonts w:ascii="Cambria Math" w:hAnsi="Cambria Math"/>
                      <w:sz w:val="24"/>
                      <w:szCs w:val="24"/>
                    </w:rPr>
                    <m:t>p</m:t>
                  </m:r>
                </m:sub>
              </m:sSub>
              <m:r>
                <m:rPr>
                  <m:sty m:val="p"/>
                </m:rPr>
                <w:rPr>
                  <w:rFonts w:ascii="Cambria Math" w:hAnsi="Cambria Math"/>
                  <w:sz w:val="24"/>
                  <w:szCs w:val="24"/>
                </w:rPr>
                <m:t>-0,5</m:t>
              </m:r>
              <m:sSub>
                <m:sSubPr>
                  <m:ctrlPr>
                    <w:rPr>
                      <w:rFonts w:ascii="Cambria Math" w:hAnsi="Cambria Math"/>
                      <w:sz w:val="24"/>
                      <w:szCs w:val="24"/>
                    </w:rPr>
                  </m:ctrlPr>
                </m:sSubPr>
                <m:e>
                  <m:r>
                    <w:rPr>
                      <w:rFonts w:ascii="Cambria Math" w:hAnsi="Cambria Math"/>
                      <w:sz w:val="24"/>
                      <w:szCs w:val="24"/>
                    </w:rPr>
                    <m:t>θ</m:t>
                  </m:r>
                </m:e>
                <m:sub>
                  <m:r>
                    <w:rPr>
                      <w:rFonts w:ascii="Cambria Math" w:hAnsi="Cambria Math"/>
                      <w:sz w:val="24"/>
                      <w:szCs w:val="24"/>
                    </w:rPr>
                    <m:t>o</m:t>
                  </m:r>
                  <m:r>
                    <m:rPr>
                      <m:sty m:val="p"/>
                    </m:rPr>
                    <w:rPr>
                      <w:rFonts w:ascii="Cambria Math" w:hAnsi="Cambria Math"/>
                      <w:sz w:val="24"/>
                      <w:szCs w:val="24"/>
                    </w:rPr>
                    <m:t>.</m:t>
                  </m:r>
                  <m:r>
                    <w:rPr>
                      <w:rFonts w:ascii="Cambria Math" w:hAnsi="Cambria Math"/>
                      <w:sz w:val="24"/>
                      <w:szCs w:val="24"/>
                    </w:rPr>
                    <m:t>p</m:t>
                  </m:r>
                </m:sub>
              </m:sSub>
            </m:e>
          </m:d>
          <m:sSub>
            <m:sSubPr>
              <m:ctrlPr>
                <w:rPr>
                  <w:rFonts w:ascii="Cambria Math" w:hAnsi="Cambria Math"/>
                  <w:sz w:val="24"/>
                  <w:szCs w:val="24"/>
                </w:rPr>
              </m:ctrlPr>
            </m:sSubPr>
            <m:e>
              <m:bar>
                <m:barPr>
                  <m:pos m:val="top"/>
                  <m:ctrlPr>
                    <w:rPr>
                      <w:rFonts w:ascii="Cambria Math" w:hAnsi="Cambria Math"/>
                      <w:sz w:val="24"/>
                      <w:szCs w:val="24"/>
                    </w:rPr>
                  </m:ctrlPr>
                </m:barPr>
                <m:e>
                  <m:r>
                    <w:rPr>
                      <w:rFonts w:ascii="Cambria Math" w:hAnsi="Cambria Math"/>
                      <w:sz w:val="24"/>
                      <w:szCs w:val="24"/>
                    </w:rPr>
                    <m:t>Q</m:t>
                  </m:r>
                </m:e>
              </m:bar>
            </m:e>
            <m:sub>
              <m:r>
                <w:rPr>
                  <w:rFonts w:ascii="Cambria Math" w:hAnsi="Cambria Math"/>
                  <w:sz w:val="24"/>
                  <w:szCs w:val="24"/>
                </w:rPr>
                <m:t>o</m:t>
              </m:r>
            </m:sub>
          </m:sSub>
        </m:oMath>
      </m:oMathPara>
    </w:p>
    <w:p w:rsidR="002F72D2" w:rsidRPr="00907DF6" w:rsidRDefault="002F72D2" w:rsidP="002F72D2">
      <w:pPr>
        <w:pStyle w:val="af0"/>
        <w:rPr>
          <w:rFonts w:ascii="Franklin Gothic Book" w:hAnsi="Franklin Gothic Book"/>
          <w:sz w:val="24"/>
          <w:szCs w:val="24"/>
        </w:rPr>
      </w:pP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где</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i/>
          <w:sz w:val="24"/>
          <w:szCs w:val="24"/>
        </w:rPr>
        <w:t>τ</w:t>
      </w:r>
      <w:r w:rsidRPr="00907DF6">
        <w:rPr>
          <w:rFonts w:ascii="Franklin Gothic Book" w:hAnsi="Franklin Gothic Book"/>
          <w:i/>
          <w:sz w:val="24"/>
          <w:szCs w:val="24"/>
          <w:vertAlign w:val="subscript"/>
        </w:rPr>
        <w:t>1</w:t>
      </w:r>
      <w:r w:rsidRPr="00907DF6">
        <w:rPr>
          <w:rFonts w:ascii="Franklin Gothic Book" w:hAnsi="Franklin Gothic Book"/>
          <w:sz w:val="24"/>
          <w:szCs w:val="24"/>
        </w:rPr>
        <w:t xml:space="preserve"> – температура теплоносителя в подающем теплопроводе теплофикационной установки, </w:t>
      </w:r>
      <w:r w:rsidRPr="00907DF6">
        <w:rPr>
          <w:rFonts w:ascii="Franklin Gothic Book" w:hAnsi="Franklin Gothic Book"/>
          <w:sz w:val="24"/>
          <w:szCs w:val="24"/>
          <w:vertAlign w:val="superscript"/>
        </w:rPr>
        <w:t>o</w:t>
      </w:r>
      <w:r w:rsidRPr="00907DF6">
        <w:rPr>
          <w:rFonts w:ascii="Franklin Gothic Book" w:hAnsi="Franklin Gothic Book"/>
          <w:sz w:val="24"/>
          <w:szCs w:val="24"/>
        </w:rPr>
        <w:t>C;</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i/>
          <w:sz w:val="24"/>
          <w:szCs w:val="24"/>
        </w:rPr>
        <w:t>t</w:t>
      </w:r>
      <w:r w:rsidRPr="00907DF6">
        <w:rPr>
          <w:rFonts w:ascii="Franklin Gothic Book" w:hAnsi="Franklin Gothic Book"/>
          <w:i/>
          <w:sz w:val="24"/>
          <w:szCs w:val="24"/>
          <w:vertAlign w:val="subscript"/>
        </w:rPr>
        <w:t>в.р</w:t>
      </w:r>
      <w:r w:rsidRPr="00907DF6">
        <w:rPr>
          <w:rFonts w:ascii="Franklin Gothic Book" w:hAnsi="Franklin Gothic Book"/>
          <w:sz w:val="24"/>
          <w:szCs w:val="24"/>
        </w:rPr>
        <w:t xml:space="preserve"> – температура воздуха внутри отапливаемого помещения, расчетная, принимаемая для проектирования системы отопления, </w:t>
      </w:r>
      <w:r w:rsidRPr="00907DF6">
        <w:rPr>
          <w:rFonts w:ascii="Franklin Gothic Book" w:hAnsi="Franklin Gothic Book"/>
          <w:sz w:val="24"/>
          <w:szCs w:val="24"/>
          <w:vertAlign w:val="superscript"/>
        </w:rPr>
        <w:t>о</w:t>
      </w:r>
      <w:r w:rsidRPr="00907DF6">
        <w:rPr>
          <w:rFonts w:ascii="Franklin Gothic Book" w:hAnsi="Franklin Gothic Book"/>
          <w:sz w:val="24"/>
          <w:szCs w:val="24"/>
        </w:rPr>
        <w:t>С;</w:t>
      </w:r>
    </w:p>
    <w:p w:rsidR="002F72D2" w:rsidRPr="00907DF6" w:rsidRDefault="002F72D2" w:rsidP="002F72D2">
      <w:pPr>
        <w:pStyle w:val="af0"/>
        <w:rPr>
          <w:rFonts w:ascii="Franklin Gothic Book" w:hAnsi="Franklin Gothic Book"/>
          <w:sz w:val="24"/>
          <w:szCs w:val="24"/>
        </w:rPr>
      </w:pPr>
      <m:oMath>
        <m:sSub>
          <m:sSubPr>
            <m:ctrlPr>
              <w:rPr>
                <w:rFonts w:ascii="Cambria Math" w:hAnsi="Cambria Math"/>
                <w:i/>
                <w:sz w:val="24"/>
                <w:szCs w:val="24"/>
              </w:rPr>
            </m:ctrlPr>
          </m:sSubPr>
          <m:e>
            <m:bar>
              <m:barPr>
                <m:pos m:val="top"/>
                <m:ctrlPr>
                  <w:rPr>
                    <w:rFonts w:ascii="Cambria Math" w:hAnsi="Cambria Math"/>
                    <w:i/>
                    <w:sz w:val="24"/>
                    <w:szCs w:val="24"/>
                  </w:rPr>
                </m:ctrlPr>
              </m:barPr>
              <m:e>
                <m:r>
                  <w:rPr>
                    <w:rFonts w:ascii="Cambria Math" w:hAnsi="Cambria Math"/>
                    <w:sz w:val="24"/>
                    <w:szCs w:val="24"/>
                  </w:rPr>
                  <m:t>Q</m:t>
                </m:r>
              </m:e>
            </m:bar>
          </m:e>
          <m:sub>
            <m:r>
              <w:rPr>
                <w:rFonts w:ascii="Cambria Math" w:hAnsi="Cambria Math"/>
                <w:sz w:val="24"/>
                <w:szCs w:val="24"/>
              </w:rPr>
              <m:t>o</m:t>
            </m:r>
          </m:sub>
        </m:sSub>
      </m:oMath>
      <w:r w:rsidRPr="00907DF6">
        <w:rPr>
          <w:rFonts w:ascii="Franklin Gothic Book" w:hAnsi="Franklin Gothic Book"/>
          <w:sz w:val="24"/>
          <w:szCs w:val="24"/>
        </w:rPr>
        <w:t xml:space="preserve"> - относительная тепловая нагрузка (мощность) системы отопления, принимаемая для качественного метода регулирования отпуска теплоты;</w:t>
      </w:r>
    </w:p>
    <w:p w:rsidR="002F72D2" w:rsidRPr="00907DF6" w:rsidRDefault="002F72D2" w:rsidP="002F72D2">
      <w:pPr>
        <w:pStyle w:val="af0"/>
        <w:rPr>
          <w:rFonts w:ascii="Franklin Gothic Book" w:hAnsi="Franklin Gothic Book"/>
          <w:sz w:val="24"/>
          <w:szCs w:val="24"/>
        </w:rPr>
      </w:pPr>
      <m:oMathPara>
        <m:oMath>
          <m:sSub>
            <m:sSubPr>
              <m:ctrlPr>
                <w:rPr>
                  <w:rFonts w:ascii="Cambria Math" w:hAnsi="Cambria Math"/>
                  <w:sz w:val="24"/>
                  <w:szCs w:val="24"/>
                </w:rPr>
              </m:ctrlPr>
            </m:sSubPr>
            <m:e>
              <m:bar>
                <m:barPr>
                  <m:pos m:val="top"/>
                  <m:ctrlPr>
                    <w:rPr>
                      <w:rFonts w:ascii="Cambria Math" w:hAnsi="Cambria Math"/>
                      <w:sz w:val="24"/>
                      <w:szCs w:val="24"/>
                    </w:rPr>
                  </m:ctrlPr>
                </m:barPr>
                <m:e>
                  <m:r>
                    <w:rPr>
                      <w:rFonts w:ascii="Cambria Math" w:hAnsi="Cambria Math"/>
                      <w:sz w:val="24"/>
                      <w:szCs w:val="24"/>
                    </w:rPr>
                    <m:t>Q</m:t>
                  </m:r>
                </m:e>
              </m:bar>
            </m:e>
            <m:sub>
              <m:r>
                <w:rPr>
                  <w:rFonts w:ascii="Cambria Math" w:hAnsi="Cambria Math"/>
                  <w:sz w:val="24"/>
                  <w:szCs w:val="24"/>
                </w:rPr>
                <m:t>o</m:t>
              </m:r>
            </m:sub>
          </m:sSub>
          <m:r>
            <m:rPr>
              <m:sty m:val="p"/>
            </m:rPr>
            <w:rPr>
              <w:rFonts w:ascii="Cambria Math" w:hAnsi="Cambria Math"/>
              <w:sz w:val="24"/>
              <w:szCs w:val="24"/>
            </w:rPr>
            <m:t>=</m:t>
          </m:r>
          <m:f>
            <m:fPr>
              <m:ctrlPr>
                <w:rPr>
                  <w:rFonts w:ascii="Cambria Math" w:hAnsi="Cambria Math"/>
                  <w:sz w:val="24"/>
                  <w:szCs w:val="24"/>
                </w:rPr>
              </m:ctrlPr>
            </m:fPr>
            <m:num>
              <m:sSub>
                <m:sSubPr>
                  <m:ctrlPr>
                    <w:rPr>
                      <w:rFonts w:ascii="Cambria Math" w:hAnsi="Cambria Math"/>
                      <w:sz w:val="24"/>
                      <w:szCs w:val="24"/>
                    </w:rPr>
                  </m:ctrlPr>
                </m:sSubPr>
                <m:e>
                  <m:r>
                    <w:rPr>
                      <w:rFonts w:ascii="Cambria Math" w:hAnsi="Cambria Math"/>
                      <w:sz w:val="24"/>
                      <w:szCs w:val="24"/>
                    </w:rPr>
                    <m:t>Q</m:t>
                  </m:r>
                </m:e>
                <m:sub>
                  <m:r>
                    <w:rPr>
                      <w:rFonts w:ascii="Cambria Math" w:hAnsi="Cambria Math"/>
                      <w:sz w:val="24"/>
                      <w:szCs w:val="24"/>
                    </w:rPr>
                    <m:t>o</m:t>
                  </m:r>
                </m:sub>
              </m:sSub>
            </m:num>
            <m:den>
              <m:sSub>
                <m:sSubPr>
                  <m:ctrlPr>
                    <w:rPr>
                      <w:rFonts w:ascii="Cambria Math" w:hAnsi="Cambria Math"/>
                      <w:sz w:val="24"/>
                      <w:szCs w:val="24"/>
                    </w:rPr>
                  </m:ctrlPr>
                </m:sSubPr>
                <m:e>
                  <m:r>
                    <w:rPr>
                      <w:rFonts w:ascii="Cambria Math" w:hAnsi="Cambria Math"/>
                      <w:sz w:val="24"/>
                      <w:szCs w:val="24"/>
                    </w:rPr>
                    <m:t>Q</m:t>
                  </m:r>
                </m:e>
                <m:sub>
                  <m:r>
                    <w:rPr>
                      <w:rFonts w:ascii="Cambria Math" w:hAnsi="Cambria Math"/>
                      <w:sz w:val="24"/>
                      <w:szCs w:val="24"/>
                    </w:rPr>
                    <m:t>o</m:t>
                  </m:r>
                  <m:r>
                    <m:rPr>
                      <m:sty m:val="p"/>
                    </m:rPr>
                    <w:rPr>
                      <w:rFonts w:ascii="Cambria Math" w:hAnsi="Cambria Math"/>
                      <w:sz w:val="24"/>
                      <w:szCs w:val="24"/>
                    </w:rPr>
                    <m:t>.</m:t>
                  </m:r>
                  <m:r>
                    <w:rPr>
                      <w:rFonts w:ascii="Cambria Math" w:hAnsi="Cambria Math"/>
                      <w:sz w:val="24"/>
                      <w:szCs w:val="24"/>
                    </w:rPr>
                    <m:t>p</m:t>
                  </m:r>
                  <m:r>
                    <m:rPr>
                      <m:sty m:val="p"/>
                    </m:rPr>
                    <w:rPr>
                      <w:rFonts w:ascii="Cambria Math" w:hAnsi="Cambria Math"/>
                      <w:sz w:val="24"/>
                      <w:szCs w:val="24"/>
                    </w:rPr>
                    <m:t>.</m:t>
                  </m:r>
                </m:sub>
              </m:sSub>
            </m:den>
          </m:f>
          <m:r>
            <m:rPr>
              <m:sty m:val="p"/>
            </m:rPr>
            <w:rPr>
              <w:rFonts w:ascii="Cambria Math" w:hAnsi="Cambria Math"/>
              <w:sz w:val="24"/>
              <w:szCs w:val="24"/>
            </w:rPr>
            <m:t>=</m:t>
          </m:r>
          <m:f>
            <m:fPr>
              <m:ctrlPr>
                <w:rPr>
                  <w:rFonts w:ascii="Cambria Math" w:hAnsi="Cambria Math"/>
                  <w:sz w:val="24"/>
                  <w:szCs w:val="24"/>
                </w:rPr>
              </m:ctrlPr>
            </m:fPr>
            <m:num>
              <m:sSub>
                <m:sSubPr>
                  <m:ctrlPr>
                    <w:rPr>
                      <w:rFonts w:ascii="Cambria Math" w:hAnsi="Cambria Math"/>
                      <w:sz w:val="24"/>
                      <w:szCs w:val="24"/>
                    </w:rPr>
                  </m:ctrlPr>
                </m:sSubPr>
                <m:e>
                  <m:r>
                    <w:rPr>
                      <w:rFonts w:ascii="Cambria Math" w:hAnsi="Cambria Math"/>
                      <w:sz w:val="24"/>
                      <w:szCs w:val="24"/>
                    </w:rPr>
                    <m:t>t</m:t>
                  </m:r>
                </m:e>
                <m:sub>
                  <m:r>
                    <m:rPr>
                      <m:sty m:val="p"/>
                    </m:rPr>
                    <w:rPr>
                      <w:rFonts w:ascii="Cambria Math" w:hAnsi="Cambria Math"/>
                      <w:sz w:val="24"/>
                      <w:szCs w:val="24"/>
                    </w:rPr>
                    <m:t>в.р.</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 xml:space="preserve"> </m:t>
                  </m:r>
                  <m:r>
                    <w:rPr>
                      <w:rFonts w:ascii="Cambria Math" w:hAnsi="Cambria Math"/>
                      <w:sz w:val="24"/>
                      <w:szCs w:val="24"/>
                    </w:rPr>
                    <m:t>t</m:t>
                  </m:r>
                </m:e>
                <m:sub>
                  <m:r>
                    <m:rPr>
                      <m:sty m:val="p"/>
                    </m:rPr>
                    <w:rPr>
                      <w:rFonts w:ascii="Cambria Math" w:hAnsi="Cambria Math"/>
                      <w:sz w:val="24"/>
                      <w:szCs w:val="24"/>
                    </w:rPr>
                    <m:t>н.в.</m:t>
                  </m:r>
                </m:sub>
              </m:sSub>
            </m:num>
            <m:den>
              <m:sSub>
                <m:sSubPr>
                  <m:ctrlPr>
                    <w:rPr>
                      <w:rFonts w:ascii="Cambria Math" w:hAnsi="Cambria Math"/>
                      <w:sz w:val="24"/>
                      <w:szCs w:val="24"/>
                    </w:rPr>
                  </m:ctrlPr>
                </m:sSubPr>
                <m:e>
                  <m:r>
                    <w:rPr>
                      <w:rFonts w:ascii="Cambria Math" w:hAnsi="Cambria Math"/>
                      <w:sz w:val="24"/>
                      <w:szCs w:val="24"/>
                    </w:rPr>
                    <m:t>t</m:t>
                  </m:r>
                </m:e>
                <m:sub>
                  <m:r>
                    <m:rPr>
                      <m:sty m:val="p"/>
                    </m:rPr>
                    <w:rPr>
                      <w:rFonts w:ascii="Cambria Math" w:hAnsi="Cambria Math"/>
                      <w:sz w:val="24"/>
                      <w:szCs w:val="24"/>
                    </w:rPr>
                    <m:t>в.р.</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t</m:t>
                  </m:r>
                </m:e>
                <m:sub>
                  <m:r>
                    <m:rPr>
                      <m:sty m:val="p"/>
                    </m:rPr>
                    <w:rPr>
                      <w:rFonts w:ascii="Cambria Math" w:hAnsi="Cambria Math"/>
                      <w:sz w:val="24"/>
                      <w:szCs w:val="24"/>
                    </w:rPr>
                    <m:t>н.р.</m:t>
                  </m:r>
                </m:sub>
              </m:sSub>
            </m:den>
          </m:f>
        </m:oMath>
      </m:oMathPara>
    </w:p>
    <w:p w:rsidR="002F72D2" w:rsidRPr="00907DF6" w:rsidRDefault="002F72D2" w:rsidP="002F72D2">
      <w:pPr>
        <w:pStyle w:val="af0"/>
        <w:rPr>
          <w:rFonts w:ascii="Franklin Gothic Book" w:hAnsi="Franklin Gothic Book"/>
          <w:sz w:val="24"/>
          <w:szCs w:val="24"/>
        </w:rPr>
      </w:pP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 xml:space="preserve"> </w:t>
      </w:r>
      <m:oMath>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o.p.</m:t>
            </m:r>
          </m:sub>
        </m:sSub>
      </m:oMath>
      <w:r w:rsidRPr="00907DF6">
        <w:rPr>
          <w:rFonts w:ascii="Franklin Gothic Book" w:hAnsi="Franklin Gothic Book"/>
          <w:sz w:val="24"/>
          <w:szCs w:val="24"/>
        </w:rPr>
        <w:t>- температурный напор в нагревательном (отопительном) приборе абонентской системы отопления при расчетной температуре наружного воздуха принимаемого для проектиров</w:t>
      </w:r>
      <w:r w:rsidRPr="00907DF6">
        <w:rPr>
          <w:rFonts w:ascii="Franklin Gothic Book" w:hAnsi="Franklin Gothic Book"/>
          <w:sz w:val="24"/>
          <w:szCs w:val="24"/>
        </w:rPr>
        <w:t>а</w:t>
      </w:r>
      <w:r w:rsidRPr="00907DF6">
        <w:rPr>
          <w:rFonts w:ascii="Franklin Gothic Book" w:hAnsi="Franklin Gothic Book"/>
          <w:sz w:val="24"/>
          <w:szCs w:val="24"/>
        </w:rPr>
        <w:t>ния систем отопления.</w:t>
      </w:r>
    </w:p>
    <w:p w:rsidR="002F72D2" w:rsidRPr="00907DF6" w:rsidRDefault="002F72D2" w:rsidP="002F72D2">
      <w:pPr>
        <w:pStyle w:val="af0"/>
        <w:rPr>
          <w:rFonts w:ascii="Franklin Gothic Book" w:hAnsi="Franklin Gothic Book"/>
          <w:sz w:val="24"/>
          <w:szCs w:val="24"/>
        </w:rPr>
      </w:pPr>
      <m:oMathPara>
        <m:oMath>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t</m:t>
              </m:r>
            </m:e>
            <m:sub>
              <m:r>
                <w:rPr>
                  <w:rFonts w:ascii="Cambria Math" w:hAnsi="Cambria Math"/>
                  <w:sz w:val="24"/>
                  <w:szCs w:val="24"/>
                </w:rPr>
                <m:t>o</m:t>
              </m:r>
              <m:r>
                <m:rPr>
                  <m:sty m:val="p"/>
                </m:rPr>
                <w:rPr>
                  <w:rFonts w:ascii="Cambria Math" w:hAnsi="Cambria Math"/>
                  <w:sz w:val="24"/>
                  <w:szCs w:val="24"/>
                </w:rPr>
                <m:t>.</m:t>
              </m:r>
              <m:r>
                <w:rPr>
                  <w:rFonts w:ascii="Cambria Math" w:hAnsi="Cambria Math"/>
                  <w:sz w:val="24"/>
                  <w:szCs w:val="24"/>
                </w:rPr>
                <m:t>p</m:t>
              </m:r>
              <m:r>
                <m:rPr>
                  <m:sty m:val="p"/>
                </m:rPr>
                <w:rPr>
                  <w:rFonts w:ascii="Cambria Math" w:hAnsi="Cambria Math"/>
                  <w:sz w:val="24"/>
                  <w:szCs w:val="24"/>
                </w:rPr>
                <m:t>.</m:t>
              </m:r>
            </m:sub>
          </m:sSub>
          <m:r>
            <m:rPr>
              <m:sty m:val="p"/>
            </m:rPr>
            <w:rPr>
              <w:rFonts w:ascii="Cambria Math" w:hAnsi="Cambria Math"/>
              <w:sz w:val="24"/>
              <w:szCs w:val="24"/>
            </w:rPr>
            <m:t>=0,5</m:t>
          </m:r>
          <m:d>
            <m:dPr>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τ</m:t>
                  </m:r>
                </m:e>
                <m:sub>
                  <m:r>
                    <w:rPr>
                      <w:rFonts w:ascii="Cambria Math" w:hAnsi="Cambria Math"/>
                      <w:sz w:val="24"/>
                      <w:szCs w:val="24"/>
                    </w:rPr>
                    <m:t>o</m:t>
                  </m:r>
                  <m:r>
                    <m:rPr>
                      <m:sty m:val="p"/>
                    </m:rPr>
                    <w:rPr>
                      <w:rFonts w:ascii="Cambria Math" w:hAnsi="Cambria Math"/>
                      <w:sz w:val="24"/>
                      <w:szCs w:val="24"/>
                    </w:rPr>
                    <m:t>3</m:t>
                  </m:r>
                  <m:r>
                    <w:rPr>
                      <w:rFonts w:ascii="Cambria Math" w:hAnsi="Cambria Math"/>
                      <w:sz w:val="24"/>
                      <w:szCs w:val="24"/>
                    </w:rPr>
                    <m:t>p</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τ</m:t>
                  </m:r>
                </m:e>
                <m:sub>
                  <m:r>
                    <w:rPr>
                      <w:rFonts w:ascii="Cambria Math" w:hAnsi="Cambria Math"/>
                      <w:sz w:val="24"/>
                      <w:szCs w:val="24"/>
                    </w:rPr>
                    <m:t>o</m:t>
                  </m:r>
                  <m:r>
                    <m:rPr>
                      <m:sty m:val="p"/>
                    </m:rPr>
                    <w:rPr>
                      <w:rFonts w:ascii="Cambria Math" w:hAnsi="Cambria Math"/>
                      <w:sz w:val="24"/>
                      <w:szCs w:val="24"/>
                    </w:rPr>
                    <m:t>2</m:t>
                  </m:r>
                  <m:r>
                    <w:rPr>
                      <w:rFonts w:ascii="Cambria Math" w:hAnsi="Cambria Math"/>
                      <w:sz w:val="24"/>
                      <w:szCs w:val="24"/>
                    </w:rPr>
                    <m:t>p</m:t>
                  </m:r>
                </m:sub>
              </m:sSub>
            </m:e>
          </m:d>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t</m:t>
              </m:r>
            </m:e>
            <m:sub>
              <m:r>
                <m:rPr>
                  <m:sty m:val="p"/>
                </m:rPr>
                <w:rPr>
                  <w:rFonts w:ascii="Cambria Math" w:hAnsi="Cambria Math"/>
                  <w:sz w:val="24"/>
                  <w:szCs w:val="24"/>
                </w:rPr>
                <m:t>в.р.</m:t>
              </m:r>
            </m:sub>
          </m:sSub>
          <m:r>
            <m:rPr>
              <m:sty m:val="p"/>
            </m:rPr>
            <w:rPr>
              <w:rFonts w:ascii="Cambria Math" w:hAnsi="Cambria Math"/>
              <w:sz w:val="24"/>
              <w:szCs w:val="24"/>
            </w:rPr>
            <m:t xml:space="preserve">, </m:t>
          </m:r>
          <m:sPre>
            <m:sPrePr>
              <m:ctrlPr>
                <w:rPr>
                  <w:rFonts w:ascii="Cambria Math" w:hAnsi="Cambria Math"/>
                  <w:sz w:val="24"/>
                  <w:szCs w:val="24"/>
                </w:rPr>
              </m:ctrlPr>
            </m:sPrePr>
            <m:sub/>
            <m:sup>
              <m:r>
                <m:rPr>
                  <m:sty m:val="p"/>
                </m:rPr>
                <w:rPr>
                  <w:rFonts w:ascii="Cambria Math" w:hAnsi="Cambria Math"/>
                  <w:sz w:val="24"/>
                  <w:szCs w:val="24"/>
                </w:rPr>
                <m:t>о</m:t>
              </m:r>
            </m:sup>
            <m:e>
              <m:r>
                <m:rPr>
                  <m:sty m:val="p"/>
                </m:rPr>
                <w:rPr>
                  <w:rFonts w:ascii="Cambria Math" w:hAnsi="Cambria Math"/>
                  <w:sz w:val="24"/>
                  <w:szCs w:val="24"/>
                </w:rPr>
                <m:t>С</m:t>
              </m:r>
            </m:e>
          </m:sPre>
        </m:oMath>
      </m:oMathPara>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i/>
          <w:sz w:val="24"/>
          <w:szCs w:val="24"/>
        </w:rPr>
        <w:t>t</w:t>
      </w:r>
      <w:r w:rsidRPr="00907DF6">
        <w:rPr>
          <w:rFonts w:ascii="Franklin Gothic Book" w:hAnsi="Franklin Gothic Book"/>
          <w:i/>
          <w:sz w:val="24"/>
          <w:szCs w:val="24"/>
          <w:vertAlign w:val="subscript"/>
        </w:rPr>
        <w:t>в.р</w:t>
      </w:r>
      <w:r w:rsidRPr="00907DF6">
        <w:rPr>
          <w:rFonts w:ascii="Franklin Gothic Book" w:hAnsi="Franklin Gothic Book"/>
          <w:sz w:val="24"/>
          <w:szCs w:val="24"/>
        </w:rPr>
        <w:t xml:space="preserve">  - расчетная температура воздуха внутри отапливаемого помещения, </w:t>
      </w:r>
      <w:r w:rsidRPr="00907DF6">
        <w:rPr>
          <w:rFonts w:ascii="Franklin Gothic Book" w:hAnsi="Franklin Gothic Book"/>
          <w:sz w:val="24"/>
          <w:szCs w:val="24"/>
          <w:vertAlign w:val="superscript"/>
        </w:rPr>
        <w:t>о</w:t>
      </w:r>
      <w:r w:rsidRPr="00907DF6">
        <w:rPr>
          <w:rFonts w:ascii="Franklin Gothic Book" w:hAnsi="Franklin Gothic Book"/>
          <w:sz w:val="24"/>
          <w:szCs w:val="24"/>
        </w:rPr>
        <w:t>С;</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i/>
          <w:sz w:val="24"/>
          <w:szCs w:val="24"/>
        </w:rPr>
        <w:t>φ</w:t>
      </w:r>
      <w:r w:rsidRPr="00907DF6">
        <w:rPr>
          <w:rFonts w:ascii="Franklin Gothic Book" w:hAnsi="Franklin Gothic Book"/>
          <w:sz w:val="24"/>
          <w:szCs w:val="24"/>
        </w:rPr>
        <w:t xml:space="preserve"> – относительный расход теплоносителя на систему отопления – φ=V</w:t>
      </w:r>
      <w:r w:rsidRPr="00907DF6">
        <w:rPr>
          <w:rFonts w:ascii="Franklin Gothic Book" w:hAnsi="Franklin Gothic Book"/>
          <w:sz w:val="24"/>
          <w:szCs w:val="24"/>
          <w:vertAlign w:val="subscript"/>
        </w:rPr>
        <w:t>o</w:t>
      </w:r>
      <w:r w:rsidRPr="00907DF6">
        <w:rPr>
          <w:rFonts w:ascii="Franklin Gothic Book" w:hAnsi="Franklin Gothic Book"/>
          <w:sz w:val="24"/>
          <w:szCs w:val="24"/>
        </w:rPr>
        <w:t>/V</w:t>
      </w:r>
      <w:r w:rsidRPr="00907DF6">
        <w:rPr>
          <w:rFonts w:ascii="Franklin Gothic Book" w:hAnsi="Franklin Gothic Book"/>
          <w:sz w:val="24"/>
          <w:szCs w:val="24"/>
          <w:vertAlign w:val="subscript"/>
        </w:rPr>
        <w:t>o.p.</w:t>
      </w:r>
      <w:r w:rsidRPr="00907DF6">
        <w:rPr>
          <w:rFonts w:ascii="Franklin Gothic Book" w:hAnsi="Franklin Gothic Book"/>
          <w:sz w:val="24"/>
          <w:szCs w:val="24"/>
        </w:rPr>
        <w:t>;</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i/>
          <w:sz w:val="24"/>
          <w:szCs w:val="24"/>
        </w:rPr>
        <w:t>θ</w:t>
      </w:r>
      <w:r w:rsidRPr="00907DF6">
        <w:rPr>
          <w:rFonts w:ascii="Franklin Gothic Book" w:hAnsi="Franklin Gothic Book"/>
          <w:i/>
          <w:sz w:val="24"/>
          <w:szCs w:val="24"/>
          <w:vertAlign w:val="subscript"/>
        </w:rPr>
        <w:t>о.р.</w:t>
      </w:r>
      <w:r w:rsidRPr="00907DF6">
        <w:rPr>
          <w:rFonts w:ascii="Franklin Gothic Book" w:hAnsi="Franklin Gothic Book"/>
          <w:i/>
          <w:sz w:val="24"/>
          <w:szCs w:val="24"/>
        </w:rPr>
        <w:t xml:space="preserve"> – </w:t>
      </w:r>
      <w:r w:rsidRPr="00907DF6">
        <w:rPr>
          <w:rFonts w:ascii="Franklin Gothic Book" w:hAnsi="Franklin Gothic Book"/>
          <w:sz w:val="24"/>
          <w:szCs w:val="24"/>
        </w:rPr>
        <w:t>разность температур в местной системе отопления при расчетной температуре н</w:t>
      </w:r>
      <w:r w:rsidRPr="00907DF6">
        <w:rPr>
          <w:rFonts w:ascii="Franklin Gothic Book" w:hAnsi="Franklin Gothic Book"/>
          <w:sz w:val="24"/>
          <w:szCs w:val="24"/>
        </w:rPr>
        <w:t>а</w:t>
      </w:r>
      <w:r w:rsidRPr="00907DF6">
        <w:rPr>
          <w:rFonts w:ascii="Franklin Gothic Book" w:hAnsi="Franklin Gothic Book"/>
          <w:sz w:val="24"/>
          <w:szCs w:val="24"/>
        </w:rPr>
        <w:t xml:space="preserve">ружного воздуха для проектирования систем отопления - </w:t>
      </w:r>
      <w:r w:rsidRPr="00907DF6">
        <w:rPr>
          <w:rFonts w:ascii="Franklin Gothic Book" w:hAnsi="Franklin Gothic Book"/>
          <w:i/>
          <w:sz w:val="24"/>
          <w:szCs w:val="24"/>
        </w:rPr>
        <w:t>θ</w:t>
      </w:r>
      <w:r w:rsidRPr="00907DF6">
        <w:rPr>
          <w:rFonts w:ascii="Franklin Gothic Book" w:hAnsi="Franklin Gothic Book"/>
          <w:i/>
          <w:sz w:val="24"/>
          <w:szCs w:val="24"/>
          <w:vertAlign w:val="subscript"/>
        </w:rPr>
        <w:t>о.р.</w:t>
      </w:r>
      <w:r w:rsidRPr="00907DF6">
        <w:rPr>
          <w:rFonts w:ascii="Franklin Gothic Book" w:hAnsi="Franklin Gothic Book"/>
          <w:i/>
          <w:sz w:val="24"/>
          <w:szCs w:val="24"/>
        </w:rPr>
        <w:t>=τ</w:t>
      </w:r>
      <w:r w:rsidRPr="00907DF6">
        <w:rPr>
          <w:rFonts w:ascii="Franklin Gothic Book" w:hAnsi="Franklin Gothic Book"/>
          <w:i/>
          <w:sz w:val="24"/>
          <w:szCs w:val="24"/>
          <w:vertAlign w:val="subscript"/>
        </w:rPr>
        <w:t>о3р</w:t>
      </w:r>
      <w:r w:rsidRPr="00907DF6">
        <w:rPr>
          <w:rFonts w:ascii="Franklin Gothic Book" w:hAnsi="Franklin Gothic Book"/>
          <w:i/>
          <w:sz w:val="24"/>
          <w:szCs w:val="24"/>
        </w:rPr>
        <w:t xml:space="preserve"> – τ</w:t>
      </w:r>
      <w:r w:rsidRPr="00907DF6">
        <w:rPr>
          <w:rFonts w:ascii="Franklin Gothic Book" w:hAnsi="Franklin Gothic Book"/>
          <w:i/>
          <w:sz w:val="24"/>
          <w:szCs w:val="24"/>
          <w:vertAlign w:val="subscript"/>
        </w:rPr>
        <w:t>о2р</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i/>
          <w:sz w:val="24"/>
          <w:szCs w:val="24"/>
        </w:rPr>
        <w:t>τ</w:t>
      </w:r>
      <w:r w:rsidRPr="00907DF6">
        <w:rPr>
          <w:rFonts w:ascii="Franklin Gothic Book" w:hAnsi="Franklin Gothic Book"/>
          <w:i/>
          <w:sz w:val="24"/>
          <w:szCs w:val="24"/>
          <w:vertAlign w:val="subscript"/>
        </w:rPr>
        <w:t>о2р</w:t>
      </w:r>
      <w:r w:rsidRPr="00907DF6">
        <w:rPr>
          <w:rFonts w:ascii="Franklin Gothic Book" w:hAnsi="Franklin Gothic Book"/>
          <w:i/>
          <w:sz w:val="24"/>
          <w:szCs w:val="24"/>
        </w:rPr>
        <w:t xml:space="preserve"> – </w:t>
      </w:r>
      <w:r w:rsidRPr="00907DF6">
        <w:rPr>
          <w:rFonts w:ascii="Franklin Gothic Book" w:hAnsi="Franklin Gothic Book"/>
          <w:sz w:val="24"/>
          <w:szCs w:val="24"/>
        </w:rPr>
        <w:t>температура теплоносителя после отопительной установки потребителя при расче</w:t>
      </w:r>
      <w:r w:rsidRPr="00907DF6">
        <w:rPr>
          <w:rFonts w:ascii="Franklin Gothic Book" w:hAnsi="Franklin Gothic Book"/>
          <w:sz w:val="24"/>
          <w:szCs w:val="24"/>
        </w:rPr>
        <w:t>т</w:t>
      </w:r>
      <w:r w:rsidRPr="00907DF6">
        <w:rPr>
          <w:rFonts w:ascii="Franklin Gothic Book" w:hAnsi="Franklin Gothic Book"/>
          <w:sz w:val="24"/>
          <w:szCs w:val="24"/>
        </w:rPr>
        <w:t xml:space="preserve">ной температуре наружного воздуха, </w:t>
      </w:r>
      <w:r w:rsidRPr="00907DF6">
        <w:rPr>
          <w:rFonts w:ascii="Franklin Gothic Book" w:hAnsi="Franklin Gothic Book"/>
          <w:sz w:val="24"/>
          <w:szCs w:val="24"/>
          <w:vertAlign w:val="superscript"/>
        </w:rPr>
        <w:t>о</w:t>
      </w:r>
      <w:r w:rsidRPr="00907DF6">
        <w:rPr>
          <w:rFonts w:ascii="Franklin Gothic Book" w:hAnsi="Franklin Gothic Book"/>
          <w:sz w:val="24"/>
          <w:szCs w:val="24"/>
        </w:rPr>
        <w:t>С;</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i/>
          <w:sz w:val="24"/>
          <w:szCs w:val="24"/>
        </w:rPr>
        <w:t>τ</w:t>
      </w:r>
      <w:r w:rsidRPr="00907DF6">
        <w:rPr>
          <w:rFonts w:ascii="Franklin Gothic Book" w:hAnsi="Franklin Gothic Book"/>
          <w:i/>
          <w:sz w:val="24"/>
          <w:szCs w:val="24"/>
          <w:vertAlign w:val="subscript"/>
        </w:rPr>
        <w:t>о3р</w:t>
      </w:r>
      <w:r w:rsidRPr="00907DF6">
        <w:rPr>
          <w:rFonts w:ascii="Franklin Gothic Book" w:hAnsi="Franklin Gothic Book"/>
          <w:i/>
          <w:sz w:val="24"/>
          <w:szCs w:val="24"/>
        </w:rPr>
        <w:t xml:space="preserve"> – </w:t>
      </w:r>
      <w:r w:rsidRPr="00907DF6">
        <w:rPr>
          <w:rFonts w:ascii="Franklin Gothic Book" w:hAnsi="Franklin Gothic Book"/>
          <w:sz w:val="24"/>
          <w:szCs w:val="24"/>
        </w:rPr>
        <w:t>температура теплоносителя после узла смешения (элеватора, насоса) перед отоп</w:t>
      </w:r>
      <w:r w:rsidRPr="00907DF6">
        <w:rPr>
          <w:rFonts w:ascii="Franklin Gothic Book" w:hAnsi="Franklin Gothic Book"/>
          <w:sz w:val="24"/>
          <w:szCs w:val="24"/>
        </w:rPr>
        <w:t>и</w:t>
      </w:r>
      <w:r w:rsidRPr="00907DF6">
        <w:rPr>
          <w:rFonts w:ascii="Franklin Gothic Book" w:hAnsi="Franklin Gothic Book"/>
          <w:sz w:val="24"/>
          <w:szCs w:val="24"/>
        </w:rPr>
        <w:t xml:space="preserve">тельной установкой потребителя при расчетной температуре наружного воздуха, </w:t>
      </w:r>
      <w:r w:rsidRPr="00907DF6">
        <w:rPr>
          <w:rFonts w:ascii="Franklin Gothic Book" w:hAnsi="Franklin Gothic Book"/>
          <w:sz w:val="24"/>
          <w:szCs w:val="24"/>
          <w:vertAlign w:val="superscript"/>
        </w:rPr>
        <w:t>о</w:t>
      </w:r>
      <w:r w:rsidRPr="00907DF6">
        <w:rPr>
          <w:rFonts w:ascii="Franklin Gothic Book" w:hAnsi="Franklin Gothic Book"/>
          <w:sz w:val="24"/>
          <w:szCs w:val="24"/>
        </w:rPr>
        <w:t>С.</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Расчет</w:t>
      </w:r>
      <w:r w:rsidRPr="00907DF6">
        <w:rPr>
          <w:rFonts w:ascii="Franklin Gothic Book" w:hAnsi="Franklin Gothic Book"/>
          <w:spacing w:val="17"/>
          <w:sz w:val="24"/>
          <w:szCs w:val="24"/>
        </w:rPr>
        <w:t xml:space="preserve"> </w:t>
      </w:r>
      <w:r w:rsidRPr="00907DF6">
        <w:rPr>
          <w:rFonts w:ascii="Franklin Gothic Book" w:hAnsi="Franklin Gothic Book"/>
          <w:sz w:val="24"/>
          <w:szCs w:val="24"/>
        </w:rPr>
        <w:t>изменения</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температуры</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теплоносителя</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после</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установки</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смешения</w:t>
      </w:r>
      <w:r w:rsidRPr="00907DF6">
        <w:rPr>
          <w:rFonts w:ascii="Franklin Gothic Book" w:hAnsi="Franklin Gothic Book"/>
          <w:spacing w:val="41"/>
          <w:sz w:val="24"/>
          <w:szCs w:val="24"/>
        </w:rPr>
        <w:t xml:space="preserve"> </w:t>
      </w:r>
      <w:r w:rsidRPr="00907DF6">
        <w:rPr>
          <w:rFonts w:ascii="Franklin Gothic Book" w:hAnsi="Franklin Gothic Book"/>
          <w:sz w:val="24"/>
          <w:szCs w:val="24"/>
        </w:rPr>
        <w:t>(элеватора,</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насоса</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смешения)</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при</w:t>
      </w:r>
      <w:r w:rsidRPr="00907DF6">
        <w:rPr>
          <w:rFonts w:ascii="Franklin Gothic Book" w:hAnsi="Franklin Gothic Book"/>
          <w:spacing w:val="42"/>
          <w:sz w:val="24"/>
          <w:szCs w:val="24"/>
        </w:rPr>
        <w:t xml:space="preserve"> </w:t>
      </w:r>
      <w:r w:rsidRPr="00907DF6">
        <w:rPr>
          <w:rFonts w:ascii="Franklin Gothic Book" w:hAnsi="Franklin Gothic Book"/>
          <w:sz w:val="24"/>
          <w:szCs w:val="24"/>
        </w:rPr>
        <w:t>зависимом</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присоединении</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отопительных</w:t>
      </w:r>
      <w:r w:rsidRPr="00907DF6">
        <w:rPr>
          <w:rFonts w:ascii="Franklin Gothic Book" w:hAnsi="Franklin Gothic Book"/>
          <w:spacing w:val="55"/>
          <w:sz w:val="24"/>
          <w:szCs w:val="24"/>
        </w:rPr>
        <w:t xml:space="preserve"> </w:t>
      </w:r>
      <w:r w:rsidRPr="00907DF6">
        <w:rPr>
          <w:rFonts w:ascii="Franklin Gothic Book" w:hAnsi="Franklin Gothic Book"/>
          <w:sz w:val="24"/>
          <w:szCs w:val="24"/>
        </w:rPr>
        <w:t>установок</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потребителей</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был выполнен</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уравнению:</w:t>
      </w:r>
    </w:p>
    <w:p w:rsidR="002F72D2" w:rsidRPr="00907DF6" w:rsidRDefault="002F72D2" w:rsidP="002F72D2">
      <w:pPr>
        <w:pStyle w:val="af0"/>
        <w:rPr>
          <w:rFonts w:ascii="Franklin Gothic Book" w:hAnsi="Franklin Gothic Book"/>
          <w:sz w:val="24"/>
          <w:szCs w:val="24"/>
        </w:rPr>
      </w:pPr>
      <m:oMathPara>
        <m:oMath>
          <m:sSub>
            <m:sSubPr>
              <m:ctrlPr>
                <w:rPr>
                  <w:rFonts w:ascii="Cambria Math" w:hAnsi="Cambria Math"/>
                  <w:sz w:val="24"/>
                  <w:szCs w:val="24"/>
                </w:rPr>
              </m:ctrlPr>
            </m:sSubPr>
            <m:e>
              <m:r>
                <w:rPr>
                  <w:rFonts w:ascii="Cambria Math" w:hAnsi="Cambria Math"/>
                  <w:sz w:val="24"/>
                  <w:szCs w:val="24"/>
                </w:rPr>
                <m:t>τ</m:t>
              </m:r>
            </m:e>
            <m:sub>
              <m:r>
                <m:rPr>
                  <m:sty m:val="p"/>
                </m:rPr>
                <w:rPr>
                  <w:rFonts w:ascii="Cambria Math" w:hAnsi="Cambria Math"/>
                  <w:sz w:val="24"/>
                  <w:szCs w:val="24"/>
                </w:rPr>
                <m:t>03</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t</m:t>
              </m:r>
            </m:e>
            <m:sub>
              <m:r>
                <m:rPr>
                  <m:sty m:val="p"/>
                </m:rPr>
                <w:rPr>
                  <w:rFonts w:ascii="Cambria Math" w:hAnsi="Cambria Math"/>
                  <w:sz w:val="24"/>
                  <w:szCs w:val="24"/>
                </w:rPr>
                <m:t>в.р.</m:t>
              </m:r>
            </m:sub>
          </m:sSub>
          <m:r>
            <m:rPr>
              <m:sty m:val="p"/>
            </m:rPr>
            <w:rPr>
              <w:rFonts w:ascii="Cambria Math" w:hAnsi="Cambria Math"/>
              <w:sz w:val="24"/>
              <w:szCs w:val="24"/>
            </w:rPr>
            <m:t>+</m:t>
          </m:r>
          <m:sSubSup>
            <m:sSubSupPr>
              <m:ctrlPr>
                <w:rPr>
                  <w:rFonts w:ascii="Cambria Math" w:hAnsi="Cambria Math"/>
                  <w:sz w:val="24"/>
                  <w:szCs w:val="24"/>
                </w:rPr>
              </m:ctrlPr>
            </m:sSubSupPr>
            <m:e>
              <m:bar>
                <m:barPr>
                  <m:pos m:val="top"/>
                  <m:ctrlPr>
                    <w:rPr>
                      <w:rFonts w:ascii="Cambria Math" w:hAnsi="Cambria Math"/>
                      <w:sz w:val="24"/>
                      <w:szCs w:val="24"/>
                    </w:rPr>
                  </m:ctrlPr>
                </m:barPr>
                <m:e>
                  <m:r>
                    <w:rPr>
                      <w:rFonts w:ascii="Cambria Math" w:hAnsi="Cambria Math"/>
                      <w:sz w:val="24"/>
                      <w:szCs w:val="24"/>
                    </w:rPr>
                    <m:t>Q</m:t>
                  </m:r>
                </m:e>
              </m:bar>
            </m:e>
            <m:sub>
              <m:r>
                <w:rPr>
                  <w:rFonts w:ascii="Cambria Math" w:hAnsi="Cambria Math"/>
                  <w:sz w:val="24"/>
                  <w:szCs w:val="24"/>
                </w:rPr>
                <m:t>o</m:t>
              </m:r>
            </m:sub>
            <m:sup>
              <m:r>
                <m:rPr>
                  <m:sty m:val="p"/>
                </m:rPr>
                <w:rPr>
                  <w:rFonts w:ascii="Cambria Math" w:hAnsi="Cambria Math"/>
                  <w:sz w:val="24"/>
                  <w:szCs w:val="24"/>
                </w:rPr>
                <m:t>0,8</m:t>
              </m:r>
            </m:sup>
          </m:sSubSup>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t</m:t>
              </m:r>
            </m:e>
            <m:sub>
              <m:r>
                <w:rPr>
                  <w:rFonts w:ascii="Cambria Math" w:hAnsi="Cambria Math"/>
                  <w:sz w:val="24"/>
                  <w:szCs w:val="24"/>
                </w:rPr>
                <m:t>o</m:t>
              </m:r>
              <m:r>
                <m:rPr>
                  <m:sty m:val="p"/>
                </m:rPr>
                <w:rPr>
                  <w:rFonts w:ascii="Cambria Math" w:hAnsi="Cambria Math"/>
                  <w:sz w:val="24"/>
                  <w:szCs w:val="24"/>
                </w:rPr>
                <m:t>.</m:t>
              </m:r>
              <m:r>
                <w:rPr>
                  <w:rFonts w:ascii="Cambria Math" w:hAnsi="Cambria Math"/>
                  <w:sz w:val="24"/>
                  <w:szCs w:val="24"/>
                </w:rPr>
                <m:t>p</m:t>
              </m:r>
              <m:r>
                <m:rPr>
                  <m:sty m:val="p"/>
                </m:rPr>
                <w:rPr>
                  <w:rFonts w:ascii="Cambria Math" w:hAnsi="Cambria Math"/>
                  <w:sz w:val="24"/>
                  <w:szCs w:val="24"/>
                </w:rPr>
                <m:t>.</m:t>
              </m:r>
            </m:sub>
          </m:sSub>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1</m:t>
              </m:r>
            </m:num>
            <m:den>
              <m:r>
                <w:rPr>
                  <w:rFonts w:ascii="Cambria Math" w:hAnsi="Cambria Math"/>
                  <w:sz w:val="24"/>
                  <w:szCs w:val="24"/>
                </w:rPr>
                <m:t>φ</m:t>
              </m:r>
            </m:den>
          </m:f>
          <m:r>
            <m:rPr>
              <m:sty m:val="p"/>
            </m:rPr>
            <w:rPr>
              <w:rFonts w:ascii="Cambria Math" w:hAnsi="Cambria Math"/>
              <w:sz w:val="24"/>
              <w:szCs w:val="24"/>
            </w:rPr>
            <m:t>0,5</m:t>
          </m:r>
          <m:sSub>
            <m:sSubPr>
              <m:ctrlPr>
                <w:rPr>
                  <w:rFonts w:ascii="Cambria Math" w:hAnsi="Cambria Math"/>
                  <w:sz w:val="24"/>
                  <w:szCs w:val="24"/>
                </w:rPr>
              </m:ctrlPr>
            </m:sSubPr>
            <m:e>
              <m:r>
                <w:rPr>
                  <w:rFonts w:ascii="Cambria Math" w:hAnsi="Cambria Math"/>
                  <w:sz w:val="24"/>
                  <w:szCs w:val="24"/>
                </w:rPr>
                <m:t>θ</m:t>
              </m:r>
            </m:e>
            <m:sub>
              <m:r>
                <w:rPr>
                  <w:rFonts w:ascii="Cambria Math" w:hAnsi="Cambria Math"/>
                  <w:sz w:val="24"/>
                  <w:szCs w:val="24"/>
                </w:rPr>
                <m:t>o</m:t>
              </m:r>
              <m:r>
                <m:rPr>
                  <m:sty m:val="p"/>
                </m:rPr>
                <w:rPr>
                  <w:rFonts w:ascii="Cambria Math" w:hAnsi="Cambria Math"/>
                  <w:sz w:val="24"/>
                  <w:szCs w:val="24"/>
                </w:rPr>
                <m:t>.</m:t>
              </m:r>
              <m:r>
                <w:rPr>
                  <w:rFonts w:ascii="Cambria Math" w:hAnsi="Cambria Math"/>
                  <w:sz w:val="24"/>
                  <w:szCs w:val="24"/>
                </w:rPr>
                <m:t>p</m:t>
              </m:r>
              <m:r>
                <m:rPr>
                  <m:sty m:val="p"/>
                </m:rPr>
                <w:rPr>
                  <w:rFonts w:ascii="Cambria Math" w:hAnsi="Cambria Math"/>
                  <w:sz w:val="24"/>
                  <w:szCs w:val="24"/>
                </w:rPr>
                <m:t>.</m:t>
              </m:r>
            </m:sub>
          </m:sSub>
          <m:sSub>
            <m:sSubPr>
              <m:ctrlPr>
                <w:rPr>
                  <w:rFonts w:ascii="Cambria Math" w:hAnsi="Cambria Math"/>
                  <w:sz w:val="24"/>
                  <w:szCs w:val="24"/>
                </w:rPr>
              </m:ctrlPr>
            </m:sSubPr>
            <m:e>
              <m:bar>
                <m:barPr>
                  <m:pos m:val="top"/>
                  <m:ctrlPr>
                    <w:rPr>
                      <w:rFonts w:ascii="Cambria Math" w:hAnsi="Cambria Math"/>
                      <w:sz w:val="24"/>
                      <w:szCs w:val="24"/>
                    </w:rPr>
                  </m:ctrlPr>
                </m:barPr>
                <m:e>
                  <m:r>
                    <w:rPr>
                      <w:rFonts w:ascii="Cambria Math" w:hAnsi="Cambria Math"/>
                      <w:sz w:val="24"/>
                      <w:szCs w:val="24"/>
                    </w:rPr>
                    <m:t>Q</m:t>
                  </m:r>
                </m:e>
              </m:bar>
            </m:e>
            <m:sub>
              <m:r>
                <w:rPr>
                  <w:rFonts w:ascii="Cambria Math" w:hAnsi="Cambria Math"/>
                  <w:sz w:val="24"/>
                  <w:szCs w:val="24"/>
                </w:rPr>
                <m:t>o</m:t>
              </m:r>
            </m:sub>
          </m:sSub>
        </m:oMath>
      </m:oMathPara>
    </w:p>
    <w:p w:rsidR="002F72D2" w:rsidRPr="00907DF6" w:rsidRDefault="002F72D2" w:rsidP="002F72D2">
      <w:pPr>
        <w:ind w:firstLine="709"/>
        <w:jc w:val="both"/>
        <w:rPr>
          <w:rFonts w:ascii="Franklin Gothic Book" w:hAnsi="Franklin Gothic Book"/>
        </w:rPr>
      </w:pPr>
    </w:p>
    <w:p w:rsidR="002F72D2" w:rsidRPr="00907DF6" w:rsidRDefault="002F72D2" w:rsidP="002F72D2">
      <w:pPr>
        <w:tabs>
          <w:tab w:val="left" w:pos="4230"/>
        </w:tabs>
        <w:ind w:firstLine="709"/>
        <w:jc w:val="both"/>
        <w:rPr>
          <w:rFonts w:ascii="Franklin Gothic Book" w:hAnsi="Franklin Gothic Book"/>
        </w:rPr>
      </w:pPr>
      <w:r w:rsidRPr="00907DF6">
        <w:rPr>
          <w:rFonts w:ascii="Franklin Gothic Book" w:hAnsi="Franklin Gothic Book"/>
        </w:rPr>
        <w:tab/>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pacing w:val="-1"/>
          <w:sz w:val="24"/>
          <w:szCs w:val="24"/>
        </w:rPr>
        <w:t>Расчет</w:t>
      </w:r>
      <w:r w:rsidRPr="00907DF6">
        <w:rPr>
          <w:rFonts w:ascii="Franklin Gothic Book" w:hAnsi="Franklin Gothic Book"/>
          <w:sz w:val="24"/>
          <w:szCs w:val="24"/>
        </w:rPr>
        <w:t xml:space="preserve"> </w:t>
      </w:r>
      <w:r w:rsidRPr="00907DF6">
        <w:rPr>
          <w:rFonts w:ascii="Franklin Gothic Book" w:hAnsi="Franklin Gothic Book"/>
          <w:spacing w:val="17"/>
          <w:sz w:val="24"/>
          <w:szCs w:val="24"/>
        </w:rPr>
        <w:t xml:space="preserve"> </w:t>
      </w:r>
      <w:r w:rsidRPr="00907DF6">
        <w:rPr>
          <w:rFonts w:ascii="Franklin Gothic Book" w:hAnsi="Franklin Gothic Book"/>
          <w:sz w:val="24"/>
          <w:szCs w:val="24"/>
        </w:rPr>
        <w:t xml:space="preserve">изменения </w:t>
      </w:r>
      <w:r w:rsidRPr="00907DF6">
        <w:rPr>
          <w:rFonts w:ascii="Franklin Gothic Book" w:hAnsi="Franklin Gothic Book"/>
          <w:spacing w:val="14"/>
          <w:sz w:val="24"/>
          <w:szCs w:val="24"/>
        </w:rPr>
        <w:t xml:space="preserve"> </w:t>
      </w:r>
      <w:r w:rsidRPr="00907DF6">
        <w:rPr>
          <w:rFonts w:ascii="Franklin Gothic Book" w:hAnsi="Franklin Gothic Book"/>
          <w:spacing w:val="-1"/>
          <w:sz w:val="24"/>
          <w:szCs w:val="24"/>
        </w:rPr>
        <w:t>температуры</w:t>
      </w:r>
      <w:r w:rsidRPr="00907DF6">
        <w:rPr>
          <w:rFonts w:ascii="Franklin Gothic Book" w:hAnsi="Franklin Gothic Book"/>
          <w:sz w:val="24"/>
          <w:szCs w:val="24"/>
        </w:rPr>
        <w:t xml:space="preserve"> </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 xml:space="preserve">после </w:t>
      </w:r>
      <w:r w:rsidRPr="00907DF6">
        <w:rPr>
          <w:rFonts w:ascii="Franklin Gothic Book" w:hAnsi="Franklin Gothic Book"/>
          <w:spacing w:val="15"/>
          <w:sz w:val="24"/>
          <w:szCs w:val="24"/>
        </w:rPr>
        <w:t xml:space="preserve"> </w:t>
      </w:r>
      <w:r w:rsidRPr="00907DF6">
        <w:rPr>
          <w:rFonts w:ascii="Franklin Gothic Book" w:hAnsi="Franklin Gothic Book"/>
          <w:spacing w:val="-1"/>
          <w:sz w:val="24"/>
          <w:szCs w:val="24"/>
        </w:rPr>
        <w:t>отопительных</w:t>
      </w:r>
      <w:r w:rsidRPr="00907DF6">
        <w:rPr>
          <w:rFonts w:ascii="Franklin Gothic Book" w:hAnsi="Franklin Gothic Book"/>
          <w:sz w:val="24"/>
          <w:szCs w:val="24"/>
        </w:rPr>
        <w:t xml:space="preserve"> </w:t>
      </w:r>
      <w:r w:rsidRPr="00907DF6">
        <w:rPr>
          <w:rFonts w:ascii="Franklin Gothic Book" w:hAnsi="Franklin Gothic Book"/>
          <w:spacing w:val="21"/>
          <w:sz w:val="24"/>
          <w:szCs w:val="24"/>
        </w:rPr>
        <w:t xml:space="preserve"> </w:t>
      </w:r>
      <w:r w:rsidRPr="00907DF6">
        <w:rPr>
          <w:rFonts w:ascii="Franklin Gothic Book" w:hAnsi="Franklin Gothic Book"/>
          <w:spacing w:val="-2"/>
          <w:sz w:val="24"/>
          <w:szCs w:val="24"/>
        </w:rPr>
        <w:t>установок</w:t>
      </w:r>
      <w:r w:rsidRPr="00907DF6">
        <w:rPr>
          <w:rFonts w:ascii="Franklin Gothic Book" w:hAnsi="Franklin Gothic Book"/>
          <w:sz w:val="24"/>
          <w:szCs w:val="24"/>
        </w:rPr>
        <w:t xml:space="preserve"> </w:t>
      </w:r>
      <w:r w:rsidRPr="00907DF6">
        <w:rPr>
          <w:rFonts w:ascii="Franklin Gothic Book" w:hAnsi="Franklin Gothic Book"/>
          <w:spacing w:val="17"/>
          <w:sz w:val="24"/>
          <w:szCs w:val="24"/>
        </w:rPr>
        <w:t xml:space="preserve"> </w:t>
      </w:r>
      <w:r w:rsidRPr="00907DF6">
        <w:rPr>
          <w:rFonts w:ascii="Franklin Gothic Book" w:hAnsi="Franklin Gothic Book"/>
          <w:sz w:val="24"/>
          <w:szCs w:val="24"/>
        </w:rPr>
        <w:t xml:space="preserve">потребителя </w:t>
      </w:r>
      <w:r w:rsidRPr="00907DF6">
        <w:rPr>
          <w:rFonts w:ascii="Franklin Gothic Book" w:hAnsi="Franklin Gothic Book"/>
          <w:spacing w:val="16"/>
          <w:sz w:val="24"/>
          <w:szCs w:val="24"/>
        </w:rPr>
        <w:t xml:space="preserve"> </w:t>
      </w:r>
      <w:r w:rsidRPr="00907DF6">
        <w:rPr>
          <w:rFonts w:ascii="Franklin Gothic Book" w:hAnsi="Franklin Gothic Book"/>
          <w:spacing w:val="-1"/>
          <w:sz w:val="24"/>
          <w:szCs w:val="24"/>
        </w:rPr>
        <w:t>был</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выполнен</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уравнению:</w:t>
      </w:r>
    </w:p>
    <w:p w:rsidR="002F72D2" w:rsidRPr="00907DF6" w:rsidRDefault="002F72D2" w:rsidP="002F72D2">
      <w:pPr>
        <w:pStyle w:val="af0"/>
        <w:rPr>
          <w:rFonts w:ascii="Franklin Gothic Book" w:hAnsi="Franklin Gothic Book"/>
          <w:sz w:val="24"/>
          <w:szCs w:val="24"/>
        </w:rPr>
      </w:pPr>
      <m:oMathPara>
        <m:oMath>
          <m:sSub>
            <m:sSubPr>
              <m:ctrlPr>
                <w:rPr>
                  <w:rFonts w:ascii="Cambria Math" w:hAnsi="Cambria Math"/>
                  <w:sz w:val="24"/>
                  <w:szCs w:val="24"/>
                </w:rPr>
              </m:ctrlPr>
            </m:sSubPr>
            <m:e>
              <m:r>
                <w:rPr>
                  <w:rFonts w:ascii="Cambria Math" w:hAnsi="Cambria Math"/>
                  <w:sz w:val="24"/>
                  <w:szCs w:val="24"/>
                </w:rPr>
                <m:t>τ</m:t>
              </m:r>
            </m:e>
            <m:sub>
              <m:r>
                <m:rPr>
                  <m:sty m:val="p"/>
                </m:rPr>
                <w:rPr>
                  <w:rFonts w:ascii="Cambria Math" w:hAnsi="Cambria Math"/>
                  <w:sz w:val="24"/>
                  <w:szCs w:val="24"/>
                </w:rPr>
                <m:t>02</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t</m:t>
              </m:r>
            </m:e>
            <m:sub>
              <m:r>
                <m:rPr>
                  <m:sty m:val="p"/>
                </m:rPr>
                <w:rPr>
                  <w:rFonts w:ascii="Cambria Math" w:hAnsi="Cambria Math"/>
                  <w:sz w:val="24"/>
                  <w:szCs w:val="24"/>
                </w:rPr>
                <m:t>в.р.</m:t>
              </m:r>
            </m:sub>
          </m:sSub>
          <m:r>
            <m:rPr>
              <m:sty m:val="p"/>
            </m:rPr>
            <w:rPr>
              <w:rFonts w:ascii="Cambria Math" w:hAnsi="Cambria Math"/>
              <w:sz w:val="24"/>
              <w:szCs w:val="24"/>
            </w:rPr>
            <m:t>+</m:t>
          </m:r>
          <m:sSubSup>
            <m:sSubSupPr>
              <m:ctrlPr>
                <w:rPr>
                  <w:rFonts w:ascii="Cambria Math" w:hAnsi="Cambria Math"/>
                  <w:sz w:val="24"/>
                  <w:szCs w:val="24"/>
                </w:rPr>
              </m:ctrlPr>
            </m:sSubSupPr>
            <m:e>
              <m:bar>
                <m:barPr>
                  <m:pos m:val="top"/>
                  <m:ctrlPr>
                    <w:rPr>
                      <w:rFonts w:ascii="Cambria Math" w:hAnsi="Cambria Math"/>
                      <w:sz w:val="24"/>
                      <w:szCs w:val="24"/>
                    </w:rPr>
                  </m:ctrlPr>
                </m:barPr>
                <m:e>
                  <m:r>
                    <w:rPr>
                      <w:rFonts w:ascii="Cambria Math" w:hAnsi="Cambria Math"/>
                      <w:sz w:val="24"/>
                      <w:szCs w:val="24"/>
                    </w:rPr>
                    <m:t>Q</m:t>
                  </m:r>
                </m:e>
              </m:bar>
            </m:e>
            <m:sub>
              <m:r>
                <w:rPr>
                  <w:rFonts w:ascii="Cambria Math" w:hAnsi="Cambria Math"/>
                  <w:sz w:val="24"/>
                  <w:szCs w:val="24"/>
                </w:rPr>
                <m:t>o</m:t>
              </m:r>
            </m:sub>
            <m:sup>
              <m:r>
                <m:rPr>
                  <m:sty m:val="p"/>
                </m:rPr>
                <w:rPr>
                  <w:rFonts w:ascii="Cambria Math" w:hAnsi="Cambria Math"/>
                  <w:sz w:val="24"/>
                  <w:szCs w:val="24"/>
                </w:rPr>
                <m:t>0,8</m:t>
              </m:r>
            </m:sup>
          </m:sSubSup>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t</m:t>
              </m:r>
            </m:e>
            <m:sub>
              <m:r>
                <w:rPr>
                  <w:rFonts w:ascii="Cambria Math" w:hAnsi="Cambria Math"/>
                  <w:sz w:val="24"/>
                  <w:szCs w:val="24"/>
                </w:rPr>
                <m:t>o</m:t>
              </m:r>
              <m:r>
                <m:rPr>
                  <m:sty m:val="p"/>
                </m:rPr>
                <w:rPr>
                  <w:rFonts w:ascii="Cambria Math" w:hAnsi="Cambria Math"/>
                  <w:sz w:val="24"/>
                  <w:szCs w:val="24"/>
                </w:rPr>
                <m:t>.</m:t>
              </m:r>
              <m:r>
                <w:rPr>
                  <w:rFonts w:ascii="Cambria Math" w:hAnsi="Cambria Math"/>
                  <w:sz w:val="24"/>
                  <w:szCs w:val="24"/>
                </w:rPr>
                <m:t>p</m:t>
              </m:r>
              <m:r>
                <m:rPr>
                  <m:sty m:val="p"/>
                </m:rPr>
                <w:rPr>
                  <w:rFonts w:ascii="Cambria Math" w:hAnsi="Cambria Math"/>
                  <w:sz w:val="24"/>
                  <w:szCs w:val="24"/>
                </w:rPr>
                <m:t>.</m:t>
              </m:r>
            </m:sub>
          </m:sSub>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1</m:t>
              </m:r>
            </m:num>
            <m:den>
              <m:r>
                <w:rPr>
                  <w:rFonts w:ascii="Cambria Math" w:hAnsi="Cambria Math"/>
                  <w:sz w:val="24"/>
                  <w:szCs w:val="24"/>
                </w:rPr>
                <m:t>φ</m:t>
              </m:r>
            </m:den>
          </m:f>
          <m:r>
            <m:rPr>
              <m:sty m:val="p"/>
            </m:rPr>
            <w:rPr>
              <w:rFonts w:ascii="Cambria Math" w:hAnsi="Cambria Math"/>
              <w:sz w:val="24"/>
              <w:szCs w:val="24"/>
            </w:rPr>
            <m:t>0,5</m:t>
          </m:r>
          <m:sSub>
            <m:sSubPr>
              <m:ctrlPr>
                <w:rPr>
                  <w:rFonts w:ascii="Cambria Math" w:hAnsi="Cambria Math"/>
                  <w:sz w:val="24"/>
                  <w:szCs w:val="24"/>
                </w:rPr>
              </m:ctrlPr>
            </m:sSubPr>
            <m:e>
              <m:r>
                <w:rPr>
                  <w:rFonts w:ascii="Cambria Math" w:hAnsi="Cambria Math"/>
                  <w:sz w:val="24"/>
                  <w:szCs w:val="24"/>
                </w:rPr>
                <m:t>θ</m:t>
              </m:r>
            </m:e>
            <m:sub>
              <m:r>
                <w:rPr>
                  <w:rFonts w:ascii="Cambria Math" w:hAnsi="Cambria Math"/>
                  <w:sz w:val="24"/>
                  <w:szCs w:val="24"/>
                </w:rPr>
                <m:t>o</m:t>
              </m:r>
              <m:r>
                <m:rPr>
                  <m:sty m:val="p"/>
                </m:rPr>
                <w:rPr>
                  <w:rFonts w:ascii="Cambria Math" w:hAnsi="Cambria Math"/>
                  <w:sz w:val="24"/>
                  <w:szCs w:val="24"/>
                </w:rPr>
                <m:t>.</m:t>
              </m:r>
              <m:r>
                <w:rPr>
                  <w:rFonts w:ascii="Cambria Math" w:hAnsi="Cambria Math"/>
                  <w:sz w:val="24"/>
                  <w:szCs w:val="24"/>
                </w:rPr>
                <m:t>p</m:t>
              </m:r>
              <m:r>
                <m:rPr>
                  <m:sty m:val="p"/>
                </m:rPr>
                <w:rPr>
                  <w:rFonts w:ascii="Cambria Math" w:hAnsi="Cambria Math"/>
                  <w:sz w:val="24"/>
                  <w:szCs w:val="24"/>
                </w:rPr>
                <m:t>.</m:t>
              </m:r>
            </m:sub>
          </m:sSub>
          <m:sSub>
            <m:sSubPr>
              <m:ctrlPr>
                <w:rPr>
                  <w:rFonts w:ascii="Cambria Math" w:hAnsi="Cambria Math"/>
                  <w:sz w:val="24"/>
                  <w:szCs w:val="24"/>
                </w:rPr>
              </m:ctrlPr>
            </m:sSubPr>
            <m:e>
              <m:bar>
                <m:barPr>
                  <m:pos m:val="top"/>
                  <m:ctrlPr>
                    <w:rPr>
                      <w:rFonts w:ascii="Cambria Math" w:hAnsi="Cambria Math"/>
                      <w:sz w:val="24"/>
                      <w:szCs w:val="24"/>
                    </w:rPr>
                  </m:ctrlPr>
                </m:barPr>
                <m:e>
                  <m:r>
                    <w:rPr>
                      <w:rFonts w:ascii="Cambria Math" w:hAnsi="Cambria Math"/>
                      <w:sz w:val="24"/>
                      <w:szCs w:val="24"/>
                    </w:rPr>
                    <m:t>Q</m:t>
                  </m:r>
                </m:e>
              </m:bar>
            </m:e>
            <m:sub>
              <m:r>
                <w:rPr>
                  <w:rFonts w:ascii="Cambria Math" w:hAnsi="Cambria Math"/>
                  <w:sz w:val="24"/>
                  <w:szCs w:val="24"/>
                </w:rPr>
                <m:t>o</m:t>
              </m:r>
            </m:sub>
          </m:sSub>
        </m:oMath>
      </m:oMathPara>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Результат расчета оптимального температурного графика работы системы теплоснабж</w:t>
      </w:r>
      <w:r w:rsidRPr="00907DF6">
        <w:rPr>
          <w:rFonts w:ascii="Franklin Gothic Book" w:hAnsi="Franklin Gothic Book"/>
          <w:sz w:val="24"/>
          <w:szCs w:val="24"/>
        </w:rPr>
        <w:t>е</w:t>
      </w:r>
      <w:r w:rsidRPr="00907DF6">
        <w:rPr>
          <w:rFonts w:ascii="Franklin Gothic Book" w:hAnsi="Franklin Gothic Book"/>
          <w:sz w:val="24"/>
          <w:szCs w:val="24"/>
        </w:rPr>
        <w:t>ния представлен на рисунке 1.6;</w:t>
      </w:r>
    </w:p>
    <w:p w:rsidR="002F72D2" w:rsidRPr="00907DF6" w:rsidRDefault="002F72D2" w:rsidP="007A5724">
      <w:pPr>
        <w:pStyle w:val="af0"/>
        <w:jc w:val="center"/>
        <w:rPr>
          <w:rFonts w:ascii="Franklin Gothic Book" w:hAnsi="Franklin Gothic Book"/>
          <w:sz w:val="24"/>
          <w:szCs w:val="24"/>
        </w:rPr>
      </w:pPr>
      <w:r w:rsidRPr="00907DF6">
        <w:rPr>
          <w:rFonts w:ascii="Franklin Gothic Book" w:hAnsi="Franklin Gothic Book"/>
          <w:sz w:val="24"/>
          <w:szCs w:val="24"/>
        </w:rPr>
        <w:t xml:space="preserve">Рисунок 1.6 Температурный график работы Котельной села Каргаполово </w:t>
      </w:r>
      <w:r w:rsidR="007A5724" w:rsidRPr="00907DF6">
        <w:rPr>
          <w:rFonts w:ascii="Franklin Gothic Book" w:hAnsi="Franklin Gothic Book"/>
          <w:sz w:val="24"/>
          <w:szCs w:val="24"/>
        </w:rPr>
        <w:object w:dxaOrig="8925" w:dyaOrig="12630">
          <v:shape id="_x0000_i1483" type="#_x0000_t75" style="width:402.35pt;height:387.95pt" o:ole="">
            <v:imagedata r:id="rId139" o:title=""/>
          </v:shape>
          <o:OLEObject Type="Embed" ProgID="AcroExch.Document.11" ShapeID="_x0000_i1483" DrawAspect="Content" ObjectID="_1629732597" r:id="rId180"/>
        </w:object>
      </w:r>
    </w:p>
    <w:p w:rsidR="002F72D2" w:rsidRPr="00907DF6" w:rsidRDefault="002F72D2" w:rsidP="002F72D2">
      <w:pPr>
        <w:rPr>
          <w:rFonts w:ascii="Franklin Gothic Book" w:hAnsi="Franklin Gothic Book"/>
        </w:rPr>
      </w:pPr>
      <w:r w:rsidRPr="00907DF6">
        <w:rPr>
          <w:rFonts w:ascii="Franklin Gothic Book" w:hAnsi="Franklin Gothic Book"/>
          <w:spacing w:val="-34"/>
        </w:rPr>
        <w:t xml:space="preserve">и)  </w:t>
      </w:r>
      <w:r w:rsidRPr="00907DF6">
        <w:rPr>
          <w:rFonts w:ascii="Franklin Gothic Book" w:hAnsi="Franklin Gothic Book"/>
        </w:rPr>
        <w:t>Изменение установленной тепловой мощности в перспективе не предусматривается</w:t>
      </w:r>
    </w:p>
    <w:p w:rsidR="002F72D2" w:rsidRPr="00907DF6" w:rsidRDefault="002F72D2" w:rsidP="002F72D2">
      <w:pPr>
        <w:spacing w:before="5" w:line="220" w:lineRule="exact"/>
        <w:ind w:firstLine="851"/>
        <w:rPr>
          <w:rFonts w:ascii="Franklin Gothic Book" w:hAnsi="Franklin Gothic Book"/>
        </w:rPr>
      </w:pPr>
    </w:p>
    <w:p w:rsidR="002F72D2" w:rsidRPr="00907DF6" w:rsidRDefault="002F72D2" w:rsidP="002F72D2">
      <w:pPr>
        <w:pStyle w:val="214"/>
        <w:ind w:left="0" w:firstLine="851"/>
        <w:jc w:val="center"/>
        <w:rPr>
          <w:rFonts w:ascii="Franklin Gothic Book" w:hAnsi="Franklin Gothic Book"/>
          <w:lang w:val="ru-RU"/>
        </w:rPr>
      </w:pPr>
      <w:r w:rsidRPr="00907DF6">
        <w:rPr>
          <w:rFonts w:ascii="Franklin Gothic Book" w:hAnsi="Franklin Gothic Book"/>
          <w:lang w:val="ru-RU"/>
        </w:rPr>
        <w:t>Раздел 5. Предложения по строительству, реконструкции и техническому пер</w:t>
      </w:r>
      <w:r w:rsidRPr="00907DF6">
        <w:rPr>
          <w:rFonts w:ascii="Franklin Gothic Book" w:hAnsi="Franklin Gothic Book"/>
          <w:lang w:val="ru-RU"/>
        </w:rPr>
        <w:t>е</w:t>
      </w:r>
      <w:r w:rsidRPr="00907DF6">
        <w:rPr>
          <w:rFonts w:ascii="Franklin Gothic Book" w:hAnsi="Franklin Gothic Book"/>
          <w:lang w:val="ru-RU"/>
        </w:rPr>
        <w:t>вооружению тепловых сетей и сооружений на них</w:t>
      </w:r>
    </w:p>
    <w:p w:rsidR="002F72D2" w:rsidRPr="00907DF6" w:rsidRDefault="002F72D2" w:rsidP="002F72D2">
      <w:pPr>
        <w:pStyle w:val="214"/>
        <w:ind w:left="0" w:firstLine="851"/>
        <w:jc w:val="center"/>
        <w:rPr>
          <w:rFonts w:ascii="Franklin Gothic Book" w:hAnsi="Franklin Gothic Book"/>
          <w:lang w:val="ru-RU"/>
        </w:rPr>
      </w:pPr>
    </w:p>
    <w:p w:rsidR="002F72D2" w:rsidRPr="00907DF6" w:rsidRDefault="002F72D2" w:rsidP="002F72D2">
      <w:pPr>
        <w:ind w:firstLine="709"/>
        <w:jc w:val="both"/>
        <w:rPr>
          <w:rFonts w:ascii="Franklin Gothic Book" w:hAnsi="Franklin Gothic Book"/>
        </w:rPr>
      </w:pPr>
      <w:r w:rsidRPr="00907DF6">
        <w:rPr>
          <w:rFonts w:ascii="Franklin Gothic Book" w:hAnsi="Franklin Gothic Book"/>
        </w:rPr>
        <w:t>Проект модернизации тепловых сетей в с. Каргаполово Сузунского района НСО  выпо</w:t>
      </w:r>
      <w:r w:rsidRPr="00907DF6">
        <w:rPr>
          <w:rFonts w:ascii="Franklin Gothic Book" w:hAnsi="Franklin Gothic Book"/>
        </w:rPr>
        <w:t>л</w:t>
      </w:r>
      <w:r w:rsidRPr="00907DF6">
        <w:rPr>
          <w:rFonts w:ascii="Franklin Gothic Book" w:hAnsi="Franklin Gothic Book"/>
        </w:rPr>
        <w:t>нен на основании решения Совета депутатов Сузунского района от 31.05.2011г. №36.</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Тепловая сеть проложена в грунте, преимущественно вдоль дорог с соблюдением норм</w:t>
      </w:r>
      <w:r w:rsidRPr="00907DF6">
        <w:rPr>
          <w:rFonts w:ascii="Franklin Gothic Book" w:hAnsi="Franklin Gothic Book"/>
          <w:sz w:val="24"/>
          <w:szCs w:val="24"/>
        </w:rPr>
        <w:t>а</w:t>
      </w:r>
      <w:r w:rsidRPr="00907DF6">
        <w:rPr>
          <w:rFonts w:ascii="Franklin Gothic Book" w:hAnsi="Franklin Gothic Book"/>
          <w:sz w:val="24"/>
          <w:szCs w:val="24"/>
        </w:rPr>
        <w:t xml:space="preserve">тивных расстояний до объектов капитального строительства. </w:t>
      </w:r>
    </w:p>
    <w:p w:rsidR="002F72D2" w:rsidRPr="00907DF6" w:rsidRDefault="002F72D2" w:rsidP="002F72D2">
      <w:pPr>
        <w:ind w:firstLine="709"/>
        <w:jc w:val="both"/>
        <w:rPr>
          <w:rFonts w:ascii="Franklin Gothic Book" w:hAnsi="Franklin Gothic Book"/>
        </w:rPr>
      </w:pPr>
      <w:r w:rsidRPr="00907DF6">
        <w:rPr>
          <w:rFonts w:ascii="Franklin Gothic Book" w:hAnsi="Franklin Gothic Book"/>
        </w:rPr>
        <w:t xml:space="preserve">Модернизация тепловой сети выполнена методом бесканальной траншейной прокладки из </w:t>
      </w:r>
      <w:r w:rsidRPr="00907DF6">
        <w:rPr>
          <w:rFonts w:ascii="Franklin Gothic Book" w:hAnsi="Franklin Gothic Book"/>
          <w:bCs/>
        </w:rPr>
        <w:t>полипропиленовых труб рандомсополимера по ГОСТ Р 52164-2003,производительОАО «Э</w:t>
      </w:r>
      <w:r w:rsidRPr="00907DF6">
        <w:rPr>
          <w:rFonts w:ascii="Franklin Gothic Book" w:hAnsi="Franklin Gothic Book"/>
          <w:bCs/>
        </w:rPr>
        <w:t>ф</w:t>
      </w:r>
      <w:r w:rsidRPr="00907DF6">
        <w:rPr>
          <w:rFonts w:ascii="Franklin Gothic Book" w:hAnsi="Franklin Gothic Book"/>
          <w:bCs/>
        </w:rPr>
        <w:t>фект» с теплогидроизоляцией, для труб диаметром Ду&lt;</w:t>
      </w:r>
      <w:smartTag w:uri="urn:schemas-microsoft-com:office:smarttags" w:element="metricconverter">
        <w:smartTagPr>
          <w:attr w:name="ProductID" w:val="125 мм"/>
        </w:smartTagPr>
        <w:r w:rsidRPr="00907DF6">
          <w:rPr>
            <w:rFonts w:ascii="Franklin Gothic Book" w:hAnsi="Franklin Gothic Book"/>
            <w:bCs/>
          </w:rPr>
          <w:t>125 мм</w:t>
        </w:r>
      </w:smartTag>
      <w:r w:rsidRPr="00907DF6">
        <w:rPr>
          <w:rFonts w:ascii="Franklin Gothic Book" w:hAnsi="Franklin Gothic Book"/>
          <w:bCs/>
        </w:rPr>
        <w:t xml:space="preserve">, и </w:t>
      </w:r>
      <w:r w:rsidRPr="00907DF6">
        <w:rPr>
          <w:rFonts w:ascii="Franklin Gothic Book" w:hAnsi="Franklin Gothic Book"/>
        </w:rPr>
        <w:t xml:space="preserve">из стальных электросварных прямошовных труб </w:t>
      </w:r>
      <w:r w:rsidRPr="00907DF6">
        <w:rPr>
          <w:rFonts w:ascii="Franklin Gothic Book" w:hAnsi="Franklin Gothic Book"/>
          <w:bCs/>
        </w:rPr>
        <w:t xml:space="preserve">в ППУ изоляции Новосибирского завода предизолированных труб (НЗПТ), для труб диаметром Ду&gt;=125 мм, </w:t>
      </w:r>
      <w:r w:rsidRPr="00907DF6">
        <w:rPr>
          <w:rFonts w:ascii="Franklin Gothic Book" w:hAnsi="Franklin Gothic Book"/>
        </w:rPr>
        <w:t>в двухтрубном и</w:t>
      </w:r>
      <w:r w:rsidRPr="00907DF6">
        <w:rPr>
          <w:rFonts w:ascii="Franklin Gothic Book" w:hAnsi="Franklin Gothic Book"/>
        </w:rPr>
        <w:t>с</w:t>
      </w:r>
      <w:r w:rsidRPr="00907DF6">
        <w:rPr>
          <w:rFonts w:ascii="Franklin Gothic Book" w:hAnsi="Franklin Gothic Book"/>
        </w:rPr>
        <w:t xml:space="preserve">полнении Т1, Т2. </w:t>
      </w:r>
    </w:p>
    <w:p w:rsidR="002F72D2" w:rsidRPr="00907DF6" w:rsidRDefault="002F72D2" w:rsidP="002F72D2">
      <w:pPr>
        <w:pStyle w:val="214"/>
        <w:ind w:left="0" w:firstLine="851"/>
        <w:jc w:val="center"/>
        <w:rPr>
          <w:rFonts w:ascii="Franklin Gothic Book" w:hAnsi="Franklin Gothic Book"/>
          <w:i/>
          <w:lang w:val="ru-RU"/>
        </w:rPr>
      </w:pPr>
    </w:p>
    <w:p w:rsidR="002F72D2" w:rsidRPr="00907DF6" w:rsidRDefault="002F72D2" w:rsidP="002F72D2">
      <w:pPr>
        <w:pStyle w:val="214"/>
        <w:ind w:left="0" w:firstLine="851"/>
        <w:jc w:val="center"/>
        <w:rPr>
          <w:rFonts w:ascii="Franklin Gothic Book" w:hAnsi="Franklin Gothic Book"/>
          <w:lang w:val="ru-RU"/>
        </w:rPr>
      </w:pPr>
      <w:r w:rsidRPr="00907DF6">
        <w:rPr>
          <w:rFonts w:ascii="Franklin Gothic Book" w:hAnsi="Franklin Gothic Book"/>
          <w:lang w:val="ru-RU"/>
        </w:rPr>
        <w:t>Раздел 6. Перспективные топливные балансы</w:t>
      </w:r>
    </w:p>
    <w:p w:rsidR="002F72D2" w:rsidRPr="00907DF6" w:rsidRDefault="002F72D2" w:rsidP="002F72D2">
      <w:pPr>
        <w:spacing w:line="150" w:lineRule="exact"/>
        <w:ind w:firstLine="851"/>
        <w:jc w:val="both"/>
        <w:rPr>
          <w:rFonts w:ascii="Franklin Gothic Book" w:hAnsi="Franklin Gothic Book"/>
        </w:rPr>
      </w:pPr>
    </w:p>
    <w:p w:rsidR="002F72D2" w:rsidRPr="00907DF6" w:rsidRDefault="002F72D2" w:rsidP="002F72D2">
      <w:pPr>
        <w:pStyle w:val="214"/>
        <w:numPr>
          <w:ilvl w:val="1"/>
          <w:numId w:val="43"/>
        </w:numPr>
        <w:ind w:left="0" w:firstLine="851"/>
        <w:jc w:val="center"/>
        <w:rPr>
          <w:rFonts w:ascii="Franklin Gothic Book" w:hAnsi="Franklin Gothic Book"/>
          <w:b w:val="0"/>
          <w:bCs w:val="0"/>
        </w:rPr>
      </w:pPr>
      <w:r w:rsidRPr="00907DF6">
        <w:rPr>
          <w:rFonts w:ascii="Franklin Gothic Book" w:hAnsi="Franklin Gothic Book"/>
          <w:spacing w:val="-1"/>
        </w:rPr>
        <w:t>Общие</w:t>
      </w:r>
      <w:r w:rsidRPr="00907DF6">
        <w:rPr>
          <w:rFonts w:ascii="Franklin Gothic Book" w:hAnsi="Franklin Gothic Book"/>
          <w:spacing w:val="-1"/>
          <w:lang w:val="ru-RU"/>
        </w:rPr>
        <w:t xml:space="preserve"> </w:t>
      </w:r>
      <w:r w:rsidRPr="00907DF6">
        <w:rPr>
          <w:rFonts w:ascii="Franklin Gothic Book" w:hAnsi="Franklin Gothic Book"/>
          <w:spacing w:val="-1"/>
        </w:rPr>
        <w:t>положения</w:t>
      </w:r>
    </w:p>
    <w:p w:rsidR="002F72D2" w:rsidRPr="00907DF6" w:rsidRDefault="002F72D2" w:rsidP="002F72D2">
      <w:pPr>
        <w:spacing w:before="11" w:line="260" w:lineRule="exact"/>
        <w:ind w:firstLine="851"/>
        <w:jc w:val="both"/>
        <w:rPr>
          <w:rFonts w:ascii="Franklin Gothic Book" w:hAnsi="Franklin Gothic Book"/>
        </w:rPr>
      </w:pP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Целью разработки настоящего раздела является:</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установление перспективных объемов тепловой энергии, вырабатываемой на всех исто</w:t>
      </w:r>
      <w:r w:rsidRPr="00907DF6">
        <w:rPr>
          <w:rFonts w:ascii="Franklin Gothic Book" w:hAnsi="Franklin Gothic Book"/>
          <w:sz w:val="24"/>
          <w:szCs w:val="24"/>
        </w:rPr>
        <w:t>ч</w:t>
      </w:r>
      <w:r w:rsidRPr="00907DF6">
        <w:rPr>
          <w:rFonts w:ascii="Franklin Gothic Book" w:hAnsi="Franklin Gothic Book"/>
          <w:sz w:val="24"/>
          <w:szCs w:val="24"/>
        </w:rPr>
        <w:t>никах тепловой энергии, обеспечивающих спрос на тепловую энергию и теплоноситель  для  п</w:t>
      </w:r>
      <w:r w:rsidRPr="00907DF6">
        <w:rPr>
          <w:rFonts w:ascii="Franklin Gothic Book" w:hAnsi="Franklin Gothic Book"/>
          <w:sz w:val="24"/>
          <w:szCs w:val="24"/>
        </w:rPr>
        <w:t>о</w:t>
      </w:r>
      <w:r w:rsidRPr="00907DF6">
        <w:rPr>
          <w:rFonts w:ascii="Franklin Gothic Book" w:hAnsi="Franklin Gothic Book"/>
          <w:sz w:val="24"/>
          <w:szCs w:val="24"/>
        </w:rPr>
        <w:t>требителей,  на  собственные  нужды  котельных,  на  потери тепловой энергии</w:t>
      </w:r>
      <w:r w:rsidRPr="00907DF6">
        <w:rPr>
          <w:rFonts w:ascii="Franklin Gothic Book" w:hAnsi="Franklin Gothic Book"/>
          <w:sz w:val="24"/>
          <w:szCs w:val="24"/>
        </w:rPr>
        <w:tab/>
        <w:t>при ее передаче по тепловым сетям, на хозяйственные нужды предприятий;</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установление  объемов  топлива  для  обеспечения  выработки  тепловой  энергии  на и</w:t>
      </w:r>
      <w:r w:rsidRPr="00907DF6">
        <w:rPr>
          <w:rFonts w:ascii="Franklin Gothic Book" w:hAnsi="Franklin Gothic Book"/>
          <w:sz w:val="24"/>
          <w:szCs w:val="24"/>
        </w:rPr>
        <w:t>с</w:t>
      </w:r>
      <w:r w:rsidRPr="00907DF6">
        <w:rPr>
          <w:rFonts w:ascii="Franklin Gothic Book" w:hAnsi="Franklin Gothic Book"/>
          <w:sz w:val="24"/>
          <w:szCs w:val="24"/>
        </w:rPr>
        <w:t>точнике тепловой энергии;</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определение видов топлива, обеспечивающих выработку необходимой тепловой энергии;</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установление показателей эффективности использования топлива и предлагаемого к и</w:t>
      </w:r>
      <w:r w:rsidRPr="00907DF6">
        <w:rPr>
          <w:rFonts w:ascii="Franklin Gothic Book" w:hAnsi="Franklin Gothic Book"/>
          <w:sz w:val="24"/>
          <w:szCs w:val="24"/>
        </w:rPr>
        <w:t>с</w:t>
      </w:r>
      <w:r w:rsidRPr="00907DF6">
        <w:rPr>
          <w:rFonts w:ascii="Franklin Gothic Book" w:hAnsi="Franklin Gothic Book"/>
          <w:sz w:val="24"/>
          <w:szCs w:val="24"/>
        </w:rPr>
        <w:t>пользованию теплоэнергетического оборудования.</w:t>
      </w:r>
    </w:p>
    <w:p w:rsidR="002F72D2" w:rsidRPr="00907DF6" w:rsidRDefault="002F72D2" w:rsidP="002F72D2">
      <w:pPr>
        <w:pStyle w:val="af0"/>
        <w:rPr>
          <w:rFonts w:ascii="Franklin Gothic Book" w:hAnsi="Franklin Gothic Book"/>
          <w:sz w:val="24"/>
          <w:szCs w:val="24"/>
        </w:rPr>
      </w:pPr>
    </w:p>
    <w:p w:rsidR="002F72D2" w:rsidRPr="00907DF6" w:rsidRDefault="002F72D2" w:rsidP="002F72D2">
      <w:pPr>
        <w:pStyle w:val="214"/>
        <w:numPr>
          <w:ilvl w:val="1"/>
          <w:numId w:val="43"/>
        </w:numPr>
        <w:tabs>
          <w:tab w:val="left" w:pos="1028"/>
        </w:tabs>
        <w:ind w:left="0" w:firstLine="851"/>
        <w:jc w:val="center"/>
        <w:rPr>
          <w:rFonts w:ascii="Franklin Gothic Book" w:hAnsi="Franklin Gothic Book"/>
          <w:b w:val="0"/>
          <w:bCs w:val="0"/>
          <w:lang w:val="ru-RU"/>
        </w:rPr>
      </w:pPr>
      <w:r w:rsidRPr="00907DF6">
        <w:rPr>
          <w:rFonts w:ascii="Franklin Gothic Book" w:hAnsi="Franklin Gothic Book"/>
          <w:spacing w:val="-1"/>
          <w:lang w:val="ru-RU"/>
        </w:rPr>
        <w:t>Потребление топлива источниками тепловой энергии</w:t>
      </w:r>
    </w:p>
    <w:p w:rsidR="002F72D2" w:rsidRPr="00907DF6" w:rsidRDefault="002F72D2" w:rsidP="002F72D2">
      <w:pPr>
        <w:spacing w:before="11" w:line="260" w:lineRule="exact"/>
        <w:ind w:firstLine="851"/>
        <w:jc w:val="both"/>
        <w:rPr>
          <w:rFonts w:ascii="Franklin Gothic Book" w:hAnsi="Franklin Gothic Book"/>
        </w:rPr>
      </w:pP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Перспективный топливный баланс для источников тепловой энергии на период с 2013 г</w:t>
      </w:r>
      <w:r w:rsidRPr="00907DF6">
        <w:rPr>
          <w:rFonts w:ascii="Franklin Gothic Book" w:hAnsi="Franklin Gothic Book"/>
          <w:sz w:val="24"/>
          <w:szCs w:val="24"/>
        </w:rPr>
        <w:t>о</w:t>
      </w:r>
      <w:r w:rsidRPr="00907DF6">
        <w:rPr>
          <w:rFonts w:ascii="Franklin Gothic Book" w:hAnsi="Franklin Gothic Book"/>
          <w:sz w:val="24"/>
          <w:szCs w:val="24"/>
        </w:rPr>
        <w:t xml:space="preserve">да по 2028 год, согласно развития системы теплоснабжения, представлен в таблице 1.6. </w:t>
      </w:r>
    </w:p>
    <w:p w:rsidR="002F72D2" w:rsidRPr="00907DF6" w:rsidRDefault="002F72D2" w:rsidP="002F72D2">
      <w:pPr>
        <w:ind w:firstLine="709"/>
        <w:jc w:val="both"/>
        <w:rPr>
          <w:rFonts w:ascii="Franklin Gothic Book" w:hAnsi="Franklin Gothic Book"/>
        </w:rPr>
      </w:pPr>
      <w:r w:rsidRPr="00907DF6">
        <w:rPr>
          <w:rFonts w:ascii="Franklin Gothic Book" w:hAnsi="Franklin Gothic Book"/>
        </w:rPr>
        <w:t>Основной, резервный и аварийный  вид используемого топлива – уголь</w:t>
      </w:r>
    </w:p>
    <w:p w:rsidR="002F72D2" w:rsidRPr="00907DF6" w:rsidRDefault="002F72D2" w:rsidP="002F72D2">
      <w:pPr>
        <w:ind w:firstLine="709"/>
        <w:jc w:val="both"/>
        <w:rPr>
          <w:rFonts w:ascii="Franklin Gothic Book" w:hAnsi="Franklin Gothic Book"/>
        </w:rPr>
        <w:sectPr w:rsidR="002F72D2" w:rsidRPr="00907DF6" w:rsidSect="000A1871">
          <w:type w:val="continuous"/>
          <w:pgSz w:w="11906" w:h="16838"/>
          <w:pgMar w:top="720" w:right="720" w:bottom="720" w:left="720" w:header="709" w:footer="540" w:gutter="0"/>
          <w:cols w:space="708"/>
          <w:docGrid w:linePitch="360"/>
        </w:sectPr>
      </w:pPr>
      <w:r w:rsidRPr="00907DF6">
        <w:rPr>
          <w:rFonts w:ascii="Franklin Gothic Book" w:hAnsi="Franklin Gothic Book"/>
        </w:rPr>
        <w:t xml:space="preserve">. </w:t>
      </w:r>
    </w:p>
    <w:p w:rsidR="002F72D2" w:rsidRPr="00907DF6" w:rsidRDefault="002F72D2" w:rsidP="002F72D2">
      <w:pPr>
        <w:ind w:firstLine="851"/>
        <w:jc w:val="center"/>
        <w:rPr>
          <w:rFonts w:ascii="Franklin Gothic Book" w:hAnsi="Franklin Gothic Book"/>
          <w:bCs/>
        </w:rPr>
      </w:pPr>
      <w:r w:rsidRPr="00907DF6">
        <w:rPr>
          <w:rFonts w:ascii="Franklin Gothic Book" w:hAnsi="Franklin Gothic Book"/>
          <w:bCs/>
          <w:spacing w:val="-1"/>
        </w:rPr>
        <w:t xml:space="preserve">Таблица 1.6 </w:t>
      </w:r>
      <w:r w:rsidRPr="00907DF6">
        <w:rPr>
          <w:rFonts w:ascii="Franklin Gothic Book" w:hAnsi="Franklin Gothic Book"/>
          <w:bCs/>
        </w:rPr>
        <w:t>Перспективный топливный баланс котельной</w:t>
      </w:r>
    </w:p>
    <w:p w:rsidR="002F72D2" w:rsidRPr="00907DF6" w:rsidRDefault="002F72D2" w:rsidP="002F72D2">
      <w:pPr>
        <w:ind w:firstLine="851"/>
        <w:rPr>
          <w:rFonts w:ascii="Franklin Gothic Book" w:hAnsi="Franklin Gothic Book"/>
        </w:rPr>
      </w:pPr>
    </w:p>
    <w:tbl>
      <w:tblPr>
        <w:tblW w:w="5000" w:type="pct"/>
        <w:tblCellMar>
          <w:left w:w="0" w:type="dxa"/>
          <w:right w:w="0" w:type="dxa"/>
        </w:tblCellMar>
        <w:tblLook w:val="01E0" w:firstRow="1" w:lastRow="1" w:firstColumn="1" w:lastColumn="1" w:noHBand="0" w:noVBand="0"/>
      </w:tblPr>
      <w:tblGrid>
        <w:gridCol w:w="1470"/>
        <w:gridCol w:w="1380"/>
        <w:gridCol w:w="784"/>
        <w:gridCol w:w="784"/>
        <w:gridCol w:w="784"/>
        <w:gridCol w:w="784"/>
        <w:gridCol w:w="785"/>
        <w:gridCol w:w="785"/>
        <w:gridCol w:w="785"/>
        <w:gridCol w:w="785"/>
        <w:gridCol w:w="785"/>
        <w:gridCol w:w="785"/>
        <w:gridCol w:w="785"/>
        <w:gridCol w:w="785"/>
        <w:gridCol w:w="785"/>
        <w:gridCol w:w="785"/>
        <w:gridCol w:w="789"/>
        <w:gridCol w:w="793"/>
      </w:tblGrid>
      <w:tr w:rsidR="002F72D2" w:rsidRPr="00907DF6" w:rsidTr="007A5724">
        <w:trPr>
          <w:trHeight w:hRule="exact" w:val="331"/>
        </w:trPr>
        <w:tc>
          <w:tcPr>
            <w:tcW w:w="895" w:type="pct"/>
            <w:tcBorders>
              <w:top w:val="single" w:sz="8" w:space="0" w:color="000000"/>
              <w:left w:val="single" w:sz="8" w:space="0" w:color="000000"/>
              <w:bottom w:val="single" w:sz="5" w:space="0" w:color="000000"/>
              <w:right w:val="single" w:sz="5" w:space="0" w:color="000000"/>
            </w:tcBorders>
          </w:tcPr>
          <w:p w:rsidR="002F72D2" w:rsidRPr="00907DF6" w:rsidRDefault="002F72D2" w:rsidP="007A5724">
            <w:pPr>
              <w:pStyle w:val="TableParagraph"/>
              <w:spacing w:before="40"/>
              <w:rPr>
                <w:rFonts w:ascii="Franklin Gothic Book" w:eastAsia="Times New Roman" w:hAnsi="Franklin Gothic Book"/>
                <w:sz w:val="24"/>
                <w:szCs w:val="24"/>
              </w:rPr>
            </w:pPr>
            <w:r w:rsidRPr="00907DF6">
              <w:rPr>
                <w:rFonts w:ascii="Franklin Gothic Book" w:eastAsia="Times New Roman" w:hAnsi="Franklin Gothic Book"/>
                <w:b/>
                <w:bCs/>
                <w:sz w:val="24"/>
                <w:szCs w:val="24"/>
              </w:rPr>
              <w:t>Показатель</w:t>
            </w:r>
          </w:p>
        </w:tc>
        <w:tc>
          <w:tcPr>
            <w:tcW w:w="277" w:type="pct"/>
            <w:tcBorders>
              <w:top w:val="single" w:sz="8" w:space="0" w:color="000000"/>
              <w:left w:val="single" w:sz="5" w:space="0" w:color="000000"/>
              <w:bottom w:val="single" w:sz="5" w:space="0" w:color="000000"/>
              <w:right w:val="single" w:sz="5" w:space="0" w:color="000000"/>
            </w:tcBorders>
          </w:tcPr>
          <w:p w:rsidR="002F72D2" w:rsidRPr="00907DF6" w:rsidRDefault="002F72D2" w:rsidP="002F72D2">
            <w:pPr>
              <w:pStyle w:val="TableParagraph"/>
              <w:spacing w:before="40"/>
              <w:ind w:left="195"/>
              <w:rPr>
                <w:rFonts w:ascii="Franklin Gothic Book" w:eastAsia="Times New Roman" w:hAnsi="Franklin Gothic Book"/>
                <w:sz w:val="24"/>
                <w:szCs w:val="24"/>
              </w:rPr>
            </w:pPr>
            <w:r w:rsidRPr="00907DF6">
              <w:rPr>
                <w:rFonts w:ascii="Franklin Gothic Book" w:eastAsia="Times New Roman" w:hAnsi="Franklin Gothic Book"/>
                <w:b/>
                <w:bCs/>
                <w:spacing w:val="-1"/>
                <w:sz w:val="24"/>
                <w:szCs w:val="24"/>
              </w:rPr>
              <w:t>Ед.</w:t>
            </w:r>
            <w:r w:rsidRPr="00907DF6">
              <w:rPr>
                <w:rFonts w:ascii="Franklin Gothic Book" w:eastAsia="Times New Roman" w:hAnsi="Franklin Gothic Book"/>
                <w:b/>
                <w:bCs/>
                <w:spacing w:val="-6"/>
                <w:sz w:val="24"/>
                <w:szCs w:val="24"/>
              </w:rPr>
              <w:t xml:space="preserve"> </w:t>
            </w:r>
            <w:r w:rsidRPr="00907DF6">
              <w:rPr>
                <w:rFonts w:ascii="Franklin Gothic Book" w:eastAsia="Times New Roman" w:hAnsi="Franklin Gothic Book"/>
                <w:b/>
                <w:bCs/>
                <w:sz w:val="24"/>
                <w:szCs w:val="24"/>
              </w:rPr>
              <w:t>изм.</w:t>
            </w:r>
          </w:p>
        </w:tc>
        <w:tc>
          <w:tcPr>
            <w:tcW w:w="239" w:type="pct"/>
            <w:tcBorders>
              <w:top w:val="single" w:sz="8" w:space="0" w:color="000000"/>
              <w:left w:val="single" w:sz="5" w:space="0" w:color="000000"/>
              <w:bottom w:val="single" w:sz="5" w:space="0" w:color="000000"/>
              <w:right w:val="single" w:sz="5" w:space="0" w:color="000000"/>
            </w:tcBorders>
          </w:tcPr>
          <w:p w:rsidR="002F72D2" w:rsidRPr="00907DF6" w:rsidRDefault="002F72D2" w:rsidP="002F72D2">
            <w:pPr>
              <w:pStyle w:val="TableParagraph"/>
              <w:spacing w:before="40"/>
              <w:ind w:left="171"/>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2013</w:t>
            </w:r>
          </w:p>
        </w:tc>
        <w:tc>
          <w:tcPr>
            <w:tcW w:w="239" w:type="pct"/>
            <w:tcBorders>
              <w:top w:val="single" w:sz="8" w:space="0" w:color="000000"/>
              <w:left w:val="single" w:sz="5" w:space="0" w:color="000000"/>
              <w:bottom w:val="single" w:sz="5" w:space="0" w:color="000000"/>
              <w:right w:val="single" w:sz="5" w:space="0" w:color="000000"/>
            </w:tcBorders>
          </w:tcPr>
          <w:p w:rsidR="002F72D2" w:rsidRPr="00907DF6" w:rsidRDefault="002F72D2" w:rsidP="002F72D2">
            <w:pPr>
              <w:pStyle w:val="TableParagraph"/>
              <w:spacing w:before="40"/>
              <w:ind w:left="169"/>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2014</w:t>
            </w:r>
          </w:p>
        </w:tc>
        <w:tc>
          <w:tcPr>
            <w:tcW w:w="239" w:type="pct"/>
            <w:tcBorders>
              <w:top w:val="single" w:sz="8" w:space="0" w:color="000000"/>
              <w:left w:val="single" w:sz="5" w:space="0" w:color="000000"/>
              <w:bottom w:val="single" w:sz="5" w:space="0" w:color="000000"/>
              <w:right w:val="single" w:sz="5" w:space="0" w:color="000000"/>
            </w:tcBorders>
          </w:tcPr>
          <w:p w:rsidR="002F72D2" w:rsidRPr="00907DF6" w:rsidRDefault="002F72D2" w:rsidP="002F72D2">
            <w:pPr>
              <w:pStyle w:val="TableParagraph"/>
              <w:spacing w:before="40"/>
              <w:ind w:left="169"/>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2015</w:t>
            </w:r>
          </w:p>
        </w:tc>
        <w:tc>
          <w:tcPr>
            <w:tcW w:w="239" w:type="pct"/>
            <w:tcBorders>
              <w:top w:val="single" w:sz="8" w:space="0" w:color="000000"/>
              <w:left w:val="single" w:sz="5" w:space="0" w:color="000000"/>
              <w:bottom w:val="single" w:sz="5" w:space="0" w:color="000000"/>
              <w:right w:val="single" w:sz="5" w:space="0" w:color="000000"/>
            </w:tcBorders>
          </w:tcPr>
          <w:p w:rsidR="002F72D2" w:rsidRPr="00907DF6" w:rsidRDefault="002F72D2" w:rsidP="002F72D2">
            <w:pPr>
              <w:pStyle w:val="TableParagraph"/>
              <w:spacing w:before="40"/>
              <w:ind w:left="169"/>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2016</w:t>
            </w:r>
          </w:p>
        </w:tc>
        <w:tc>
          <w:tcPr>
            <w:tcW w:w="239" w:type="pct"/>
            <w:tcBorders>
              <w:top w:val="single" w:sz="8" w:space="0" w:color="000000"/>
              <w:left w:val="single" w:sz="5" w:space="0" w:color="000000"/>
              <w:bottom w:val="single" w:sz="5" w:space="0" w:color="000000"/>
              <w:right w:val="single" w:sz="5" w:space="0" w:color="000000"/>
            </w:tcBorders>
          </w:tcPr>
          <w:p w:rsidR="002F72D2" w:rsidRPr="00907DF6" w:rsidRDefault="002F72D2" w:rsidP="002F72D2">
            <w:pPr>
              <w:pStyle w:val="TableParagraph"/>
              <w:spacing w:before="40"/>
              <w:ind w:left="169"/>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2017</w:t>
            </w:r>
          </w:p>
        </w:tc>
        <w:tc>
          <w:tcPr>
            <w:tcW w:w="239" w:type="pct"/>
            <w:tcBorders>
              <w:top w:val="single" w:sz="8" w:space="0" w:color="000000"/>
              <w:left w:val="single" w:sz="5" w:space="0" w:color="000000"/>
              <w:bottom w:val="single" w:sz="5" w:space="0" w:color="000000"/>
              <w:right w:val="single" w:sz="5" w:space="0" w:color="000000"/>
            </w:tcBorders>
          </w:tcPr>
          <w:p w:rsidR="002F72D2" w:rsidRPr="00907DF6" w:rsidRDefault="002F72D2" w:rsidP="002F72D2">
            <w:pPr>
              <w:pStyle w:val="TableParagraph"/>
              <w:spacing w:before="40"/>
              <w:ind w:left="172"/>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2018</w:t>
            </w:r>
          </w:p>
        </w:tc>
        <w:tc>
          <w:tcPr>
            <w:tcW w:w="239" w:type="pct"/>
            <w:tcBorders>
              <w:top w:val="single" w:sz="8" w:space="0" w:color="000000"/>
              <w:left w:val="single" w:sz="5" w:space="0" w:color="000000"/>
              <w:bottom w:val="single" w:sz="5" w:space="0" w:color="000000"/>
              <w:right w:val="single" w:sz="5" w:space="0" w:color="000000"/>
            </w:tcBorders>
          </w:tcPr>
          <w:p w:rsidR="002F72D2" w:rsidRPr="00907DF6" w:rsidRDefault="002F72D2" w:rsidP="002F72D2">
            <w:pPr>
              <w:pStyle w:val="TableParagraph"/>
              <w:spacing w:before="40"/>
              <w:ind w:left="169"/>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2019</w:t>
            </w:r>
          </w:p>
        </w:tc>
        <w:tc>
          <w:tcPr>
            <w:tcW w:w="239" w:type="pct"/>
            <w:tcBorders>
              <w:top w:val="single" w:sz="8" w:space="0" w:color="000000"/>
              <w:left w:val="single" w:sz="5" w:space="0" w:color="000000"/>
              <w:bottom w:val="single" w:sz="5" w:space="0" w:color="000000"/>
              <w:right w:val="single" w:sz="5" w:space="0" w:color="000000"/>
            </w:tcBorders>
          </w:tcPr>
          <w:p w:rsidR="002F72D2" w:rsidRPr="00907DF6" w:rsidRDefault="002F72D2" w:rsidP="002F72D2">
            <w:pPr>
              <w:pStyle w:val="TableParagraph"/>
              <w:spacing w:before="40"/>
              <w:ind w:left="167"/>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2020</w:t>
            </w:r>
          </w:p>
        </w:tc>
        <w:tc>
          <w:tcPr>
            <w:tcW w:w="239" w:type="pct"/>
            <w:tcBorders>
              <w:top w:val="single" w:sz="8" w:space="0" w:color="000000"/>
              <w:left w:val="single" w:sz="5" w:space="0" w:color="000000"/>
              <w:bottom w:val="single" w:sz="5" w:space="0" w:color="000000"/>
              <w:right w:val="single" w:sz="5" w:space="0" w:color="000000"/>
            </w:tcBorders>
          </w:tcPr>
          <w:p w:rsidR="002F72D2" w:rsidRPr="00907DF6" w:rsidRDefault="002F72D2" w:rsidP="002F72D2">
            <w:pPr>
              <w:pStyle w:val="TableParagraph"/>
              <w:spacing w:before="40"/>
              <w:ind w:left="170"/>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2021</w:t>
            </w:r>
          </w:p>
        </w:tc>
        <w:tc>
          <w:tcPr>
            <w:tcW w:w="239" w:type="pct"/>
            <w:tcBorders>
              <w:top w:val="single" w:sz="8" w:space="0" w:color="000000"/>
              <w:left w:val="single" w:sz="5" w:space="0" w:color="000000"/>
              <w:bottom w:val="single" w:sz="5" w:space="0" w:color="000000"/>
              <w:right w:val="single" w:sz="5" w:space="0" w:color="000000"/>
            </w:tcBorders>
          </w:tcPr>
          <w:p w:rsidR="002F72D2" w:rsidRPr="00907DF6" w:rsidRDefault="002F72D2" w:rsidP="002F72D2">
            <w:pPr>
              <w:pStyle w:val="TableParagraph"/>
              <w:spacing w:before="40"/>
              <w:ind w:left="170"/>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2022</w:t>
            </w:r>
          </w:p>
        </w:tc>
        <w:tc>
          <w:tcPr>
            <w:tcW w:w="239" w:type="pct"/>
            <w:tcBorders>
              <w:top w:val="single" w:sz="8" w:space="0" w:color="000000"/>
              <w:left w:val="single" w:sz="5" w:space="0" w:color="000000"/>
              <w:bottom w:val="single" w:sz="5" w:space="0" w:color="000000"/>
              <w:right w:val="single" w:sz="5" w:space="0" w:color="000000"/>
            </w:tcBorders>
          </w:tcPr>
          <w:p w:rsidR="002F72D2" w:rsidRPr="00907DF6" w:rsidRDefault="002F72D2" w:rsidP="002F72D2">
            <w:pPr>
              <w:pStyle w:val="TableParagraph"/>
              <w:spacing w:before="40"/>
              <w:ind w:left="172"/>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2023</w:t>
            </w:r>
          </w:p>
        </w:tc>
        <w:tc>
          <w:tcPr>
            <w:tcW w:w="239" w:type="pct"/>
            <w:tcBorders>
              <w:top w:val="single" w:sz="8" w:space="0" w:color="000000"/>
              <w:left w:val="single" w:sz="5" w:space="0" w:color="000000"/>
              <w:bottom w:val="single" w:sz="5" w:space="0" w:color="000000"/>
              <w:right w:val="single" w:sz="5" w:space="0" w:color="000000"/>
            </w:tcBorders>
          </w:tcPr>
          <w:p w:rsidR="002F72D2" w:rsidRPr="00907DF6" w:rsidRDefault="002F72D2" w:rsidP="002F72D2">
            <w:pPr>
              <w:pStyle w:val="TableParagraph"/>
              <w:spacing w:before="40"/>
              <w:ind w:left="170"/>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2024</w:t>
            </w:r>
          </w:p>
        </w:tc>
        <w:tc>
          <w:tcPr>
            <w:tcW w:w="239" w:type="pct"/>
            <w:tcBorders>
              <w:top w:val="single" w:sz="8" w:space="0" w:color="000000"/>
              <w:left w:val="single" w:sz="5" w:space="0" w:color="000000"/>
              <w:bottom w:val="single" w:sz="5" w:space="0" w:color="000000"/>
              <w:right w:val="single" w:sz="5" w:space="0" w:color="000000"/>
            </w:tcBorders>
          </w:tcPr>
          <w:p w:rsidR="002F72D2" w:rsidRPr="00907DF6" w:rsidRDefault="002F72D2" w:rsidP="002F72D2">
            <w:pPr>
              <w:pStyle w:val="TableParagraph"/>
              <w:spacing w:before="40"/>
              <w:ind w:left="170"/>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2025</w:t>
            </w:r>
          </w:p>
        </w:tc>
        <w:tc>
          <w:tcPr>
            <w:tcW w:w="239" w:type="pct"/>
            <w:tcBorders>
              <w:top w:val="single" w:sz="8" w:space="0" w:color="000000"/>
              <w:left w:val="single" w:sz="5" w:space="0" w:color="000000"/>
              <w:bottom w:val="single" w:sz="5" w:space="0" w:color="000000"/>
              <w:right w:val="single" w:sz="5" w:space="0" w:color="000000"/>
            </w:tcBorders>
          </w:tcPr>
          <w:p w:rsidR="002F72D2" w:rsidRPr="00907DF6" w:rsidRDefault="002F72D2" w:rsidP="002F72D2">
            <w:pPr>
              <w:pStyle w:val="TableParagraph"/>
              <w:spacing w:before="40"/>
              <w:ind w:left="172"/>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2026</w:t>
            </w:r>
          </w:p>
        </w:tc>
        <w:tc>
          <w:tcPr>
            <w:tcW w:w="239" w:type="pct"/>
            <w:tcBorders>
              <w:top w:val="single" w:sz="8" w:space="0" w:color="000000"/>
              <w:left w:val="single" w:sz="5" w:space="0" w:color="000000"/>
              <w:bottom w:val="single" w:sz="5" w:space="0" w:color="000000"/>
              <w:right w:val="single" w:sz="8" w:space="0" w:color="000000"/>
            </w:tcBorders>
          </w:tcPr>
          <w:p w:rsidR="002F72D2" w:rsidRPr="00907DF6" w:rsidRDefault="002F72D2" w:rsidP="002F72D2">
            <w:pPr>
              <w:pStyle w:val="TableParagraph"/>
              <w:spacing w:before="40"/>
              <w:ind w:left="170"/>
              <w:rPr>
                <w:rFonts w:ascii="Franklin Gothic Book" w:eastAsia="Times New Roman" w:hAnsi="Franklin Gothic Book"/>
                <w:sz w:val="24"/>
                <w:szCs w:val="24"/>
              </w:rPr>
            </w:pPr>
            <w:r w:rsidRPr="00907DF6">
              <w:rPr>
                <w:rFonts w:ascii="Franklin Gothic Book" w:eastAsia="Times New Roman" w:hAnsi="Franklin Gothic Book"/>
                <w:b/>
                <w:bCs/>
                <w:spacing w:val="-19"/>
                <w:sz w:val="24"/>
                <w:szCs w:val="24"/>
              </w:rPr>
              <w:t>2027</w:t>
            </w:r>
          </w:p>
        </w:tc>
        <w:tc>
          <w:tcPr>
            <w:tcW w:w="239" w:type="pct"/>
            <w:tcBorders>
              <w:top w:val="single" w:sz="8" w:space="0" w:color="000000"/>
              <w:left w:val="single" w:sz="5" w:space="0" w:color="000000"/>
              <w:bottom w:val="single" w:sz="5" w:space="0" w:color="000000"/>
              <w:right w:val="single" w:sz="8" w:space="0" w:color="000000"/>
            </w:tcBorders>
          </w:tcPr>
          <w:p w:rsidR="002F72D2" w:rsidRPr="00907DF6" w:rsidRDefault="002F72D2" w:rsidP="002F72D2">
            <w:pPr>
              <w:pStyle w:val="TableParagraph"/>
              <w:spacing w:before="40"/>
              <w:ind w:left="170"/>
              <w:rPr>
                <w:rFonts w:ascii="Franklin Gothic Book" w:eastAsia="Times New Roman" w:hAnsi="Franklin Gothic Book"/>
                <w:b/>
                <w:bCs/>
                <w:spacing w:val="-19"/>
                <w:sz w:val="24"/>
                <w:szCs w:val="24"/>
              </w:rPr>
            </w:pPr>
            <w:r w:rsidRPr="00907DF6">
              <w:rPr>
                <w:rFonts w:ascii="Franklin Gothic Book" w:eastAsia="Times New Roman" w:hAnsi="Franklin Gothic Book"/>
                <w:b/>
                <w:bCs/>
                <w:spacing w:val="-19"/>
                <w:sz w:val="24"/>
                <w:szCs w:val="24"/>
              </w:rPr>
              <w:t>2028</w:t>
            </w:r>
          </w:p>
        </w:tc>
      </w:tr>
      <w:tr w:rsidR="002F72D2" w:rsidRPr="00907DF6" w:rsidTr="007A5724">
        <w:trPr>
          <w:trHeight w:hRule="exact" w:val="470"/>
        </w:trPr>
        <w:tc>
          <w:tcPr>
            <w:tcW w:w="895" w:type="pct"/>
            <w:tcBorders>
              <w:top w:val="single" w:sz="5" w:space="0" w:color="000000"/>
              <w:left w:val="single" w:sz="8" w:space="0" w:color="000000"/>
              <w:bottom w:val="single" w:sz="5" w:space="0" w:color="000000"/>
              <w:right w:val="single" w:sz="5" w:space="0" w:color="000000"/>
            </w:tcBorders>
          </w:tcPr>
          <w:p w:rsidR="002F72D2" w:rsidRPr="00907DF6" w:rsidRDefault="002F72D2" w:rsidP="002F72D2">
            <w:pPr>
              <w:pStyle w:val="af2"/>
              <w:spacing w:line="222" w:lineRule="exact"/>
              <w:ind w:left="97"/>
              <w:rPr>
                <w:rFonts w:ascii="Franklin Gothic Book" w:hAnsi="Franklin Gothic Book"/>
                <w:sz w:val="24"/>
                <w:szCs w:val="24"/>
              </w:rPr>
            </w:pPr>
            <w:r w:rsidRPr="00907DF6">
              <w:rPr>
                <w:rFonts w:ascii="Franklin Gothic Book" w:hAnsi="Franklin Gothic Book"/>
                <w:sz w:val="24"/>
                <w:szCs w:val="24"/>
              </w:rPr>
              <w:t>Установленная</w:t>
            </w:r>
            <w:r w:rsidRPr="00907DF6">
              <w:rPr>
                <w:rFonts w:ascii="Franklin Gothic Book" w:hAnsi="Franklin Gothic Book"/>
                <w:spacing w:val="-21"/>
                <w:sz w:val="24"/>
                <w:szCs w:val="24"/>
              </w:rPr>
              <w:t xml:space="preserve"> </w:t>
            </w:r>
            <w:r w:rsidRPr="00907DF6">
              <w:rPr>
                <w:rFonts w:ascii="Franklin Gothic Book" w:hAnsi="Franklin Gothic Book"/>
                <w:sz w:val="24"/>
                <w:szCs w:val="24"/>
              </w:rPr>
              <w:t>тепловая</w:t>
            </w:r>
          </w:p>
          <w:p w:rsidR="002F72D2" w:rsidRPr="00907DF6" w:rsidRDefault="002F72D2" w:rsidP="002F72D2">
            <w:pPr>
              <w:pStyle w:val="af2"/>
              <w:ind w:left="97"/>
              <w:rPr>
                <w:rFonts w:ascii="Franklin Gothic Book" w:hAnsi="Franklin Gothic Book"/>
                <w:sz w:val="24"/>
                <w:szCs w:val="24"/>
              </w:rPr>
            </w:pPr>
            <w:r w:rsidRPr="00907DF6">
              <w:rPr>
                <w:rFonts w:ascii="Franklin Gothic Book" w:hAnsi="Franklin Gothic Book"/>
                <w:sz w:val="24"/>
                <w:szCs w:val="24"/>
              </w:rPr>
              <w:t>мощность</w:t>
            </w:r>
          </w:p>
        </w:tc>
        <w:tc>
          <w:tcPr>
            <w:tcW w:w="277" w:type="pct"/>
            <w:tcBorders>
              <w:top w:val="single" w:sz="5" w:space="0" w:color="000000"/>
              <w:left w:val="single" w:sz="5" w:space="0" w:color="000000"/>
              <w:bottom w:val="single" w:sz="5" w:space="0" w:color="000000"/>
              <w:right w:val="single" w:sz="5" w:space="0" w:color="000000"/>
            </w:tcBorders>
          </w:tcPr>
          <w:p w:rsidR="002F72D2" w:rsidRPr="00907DF6" w:rsidRDefault="002F72D2" w:rsidP="007A5724">
            <w:pPr>
              <w:pStyle w:val="af2"/>
              <w:spacing w:before="7" w:line="100" w:lineRule="exact"/>
              <w:jc w:val="center"/>
              <w:rPr>
                <w:rFonts w:ascii="Franklin Gothic Book" w:hAnsi="Franklin Gothic Book"/>
                <w:sz w:val="24"/>
                <w:szCs w:val="24"/>
              </w:rPr>
            </w:pPr>
          </w:p>
          <w:p w:rsidR="002F72D2" w:rsidRPr="00907DF6" w:rsidRDefault="002F72D2" w:rsidP="007A5724">
            <w:pPr>
              <w:pStyle w:val="af2"/>
              <w:jc w:val="center"/>
              <w:rPr>
                <w:rFonts w:ascii="Franklin Gothic Book" w:hAnsi="Franklin Gothic Book"/>
                <w:sz w:val="24"/>
                <w:szCs w:val="24"/>
              </w:rPr>
            </w:pPr>
            <w:r w:rsidRPr="00907DF6">
              <w:rPr>
                <w:rFonts w:ascii="Franklin Gothic Book" w:hAnsi="Franklin Gothic Book"/>
                <w:spacing w:val="-1"/>
                <w:sz w:val="24"/>
                <w:szCs w:val="24"/>
              </w:rPr>
              <w:t>Гкал/ч</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1,86</w:t>
            </w:r>
          </w:p>
        </w:tc>
        <w:tc>
          <w:tcPr>
            <w:tcW w:w="239" w:type="pct"/>
            <w:tcBorders>
              <w:top w:val="single" w:sz="5" w:space="0" w:color="000000"/>
              <w:left w:val="single" w:sz="5" w:space="0" w:color="000000"/>
              <w:bottom w:val="single" w:sz="5" w:space="0" w:color="000000"/>
              <w:right w:val="single" w:sz="5" w:space="0" w:color="000000"/>
            </w:tcBorders>
            <w:vAlign w:val="bottom"/>
          </w:tcPr>
          <w:p w:rsidR="002F72D2" w:rsidRPr="00907DF6" w:rsidRDefault="002F72D2" w:rsidP="007A5724">
            <w:pPr>
              <w:jc w:val="center"/>
              <w:rPr>
                <w:rFonts w:ascii="Franklin Gothic Book" w:hAnsi="Franklin Gothic Book"/>
              </w:rPr>
            </w:pPr>
            <w:r w:rsidRPr="00907DF6">
              <w:rPr>
                <w:rFonts w:ascii="Franklin Gothic Book" w:hAnsi="Franklin Gothic Book"/>
              </w:rPr>
              <w:t>1,86</w:t>
            </w:r>
          </w:p>
          <w:p w:rsidR="002F72D2" w:rsidRPr="00907DF6" w:rsidRDefault="002F72D2" w:rsidP="007A5724">
            <w:pPr>
              <w:jc w:val="center"/>
              <w:rPr>
                <w:rFonts w:ascii="Franklin Gothic Book" w:hAnsi="Franklin Gothic Book"/>
              </w:rPr>
            </w:pP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1,86</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1,86</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1,86</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1,86</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1,86</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1,86</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1,86</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1,86</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1,86</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1,86</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1,86</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1,86</w:t>
            </w:r>
          </w:p>
        </w:tc>
        <w:tc>
          <w:tcPr>
            <w:tcW w:w="239" w:type="pct"/>
            <w:tcBorders>
              <w:top w:val="single" w:sz="5" w:space="0" w:color="000000"/>
              <w:left w:val="single" w:sz="5" w:space="0" w:color="000000"/>
              <w:bottom w:val="single" w:sz="5" w:space="0" w:color="000000"/>
              <w:right w:val="single" w:sz="8"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1,86</w:t>
            </w:r>
          </w:p>
        </w:tc>
        <w:tc>
          <w:tcPr>
            <w:tcW w:w="239" w:type="pct"/>
            <w:tcBorders>
              <w:top w:val="single" w:sz="5" w:space="0" w:color="000000"/>
              <w:left w:val="single" w:sz="5" w:space="0" w:color="000000"/>
              <w:bottom w:val="single" w:sz="5" w:space="0" w:color="000000"/>
              <w:right w:val="single" w:sz="8"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1,86</w:t>
            </w:r>
          </w:p>
        </w:tc>
      </w:tr>
      <w:tr w:rsidR="002F72D2" w:rsidRPr="00907DF6" w:rsidTr="007A5724">
        <w:trPr>
          <w:trHeight w:hRule="exact" w:val="468"/>
        </w:trPr>
        <w:tc>
          <w:tcPr>
            <w:tcW w:w="895" w:type="pct"/>
            <w:tcBorders>
              <w:top w:val="single" w:sz="5" w:space="0" w:color="000000"/>
              <w:left w:val="single" w:sz="8" w:space="0" w:color="000000"/>
              <w:bottom w:val="single" w:sz="5" w:space="0" w:color="000000"/>
              <w:right w:val="single" w:sz="5" w:space="0" w:color="000000"/>
            </w:tcBorders>
          </w:tcPr>
          <w:p w:rsidR="002F72D2" w:rsidRPr="00907DF6" w:rsidRDefault="002F72D2" w:rsidP="002F72D2">
            <w:pPr>
              <w:pStyle w:val="af2"/>
              <w:spacing w:line="222" w:lineRule="exact"/>
              <w:ind w:left="97"/>
              <w:rPr>
                <w:rFonts w:ascii="Franklin Gothic Book" w:hAnsi="Franklin Gothic Book"/>
                <w:sz w:val="24"/>
                <w:szCs w:val="24"/>
              </w:rPr>
            </w:pPr>
            <w:r w:rsidRPr="00907DF6">
              <w:rPr>
                <w:rFonts w:ascii="Franklin Gothic Book" w:hAnsi="Franklin Gothic Book"/>
                <w:sz w:val="24"/>
                <w:szCs w:val="24"/>
              </w:rPr>
              <w:t>Располагаемая</w:t>
            </w:r>
            <w:r w:rsidRPr="00907DF6">
              <w:rPr>
                <w:rFonts w:ascii="Franklin Gothic Book" w:hAnsi="Franklin Gothic Book"/>
                <w:spacing w:val="-22"/>
                <w:sz w:val="24"/>
                <w:szCs w:val="24"/>
              </w:rPr>
              <w:t xml:space="preserve"> </w:t>
            </w:r>
            <w:r w:rsidRPr="00907DF6">
              <w:rPr>
                <w:rFonts w:ascii="Franklin Gothic Book" w:hAnsi="Franklin Gothic Book"/>
                <w:sz w:val="24"/>
                <w:szCs w:val="24"/>
              </w:rPr>
              <w:t>мощность</w:t>
            </w:r>
          </w:p>
          <w:p w:rsidR="002F72D2" w:rsidRPr="00907DF6" w:rsidRDefault="002F72D2" w:rsidP="002F72D2">
            <w:pPr>
              <w:pStyle w:val="af2"/>
              <w:ind w:left="97"/>
              <w:rPr>
                <w:rFonts w:ascii="Franklin Gothic Book" w:hAnsi="Franklin Gothic Book"/>
                <w:sz w:val="24"/>
                <w:szCs w:val="24"/>
              </w:rPr>
            </w:pPr>
            <w:r w:rsidRPr="00907DF6">
              <w:rPr>
                <w:rFonts w:ascii="Franklin Gothic Book" w:hAnsi="Franklin Gothic Book"/>
                <w:spacing w:val="-1"/>
                <w:sz w:val="24"/>
                <w:szCs w:val="24"/>
              </w:rPr>
              <w:t>оборудования</w:t>
            </w:r>
          </w:p>
        </w:tc>
        <w:tc>
          <w:tcPr>
            <w:tcW w:w="277" w:type="pct"/>
            <w:tcBorders>
              <w:top w:val="single" w:sz="5" w:space="0" w:color="000000"/>
              <w:left w:val="single" w:sz="5" w:space="0" w:color="000000"/>
              <w:bottom w:val="single" w:sz="5" w:space="0" w:color="000000"/>
              <w:right w:val="single" w:sz="5" w:space="0" w:color="000000"/>
            </w:tcBorders>
          </w:tcPr>
          <w:p w:rsidR="002F72D2" w:rsidRPr="00907DF6" w:rsidRDefault="002F72D2" w:rsidP="007A5724">
            <w:pPr>
              <w:pStyle w:val="af2"/>
              <w:spacing w:before="7" w:line="100" w:lineRule="exact"/>
              <w:jc w:val="center"/>
              <w:rPr>
                <w:rFonts w:ascii="Franklin Gothic Book" w:hAnsi="Franklin Gothic Book"/>
                <w:sz w:val="24"/>
                <w:szCs w:val="24"/>
              </w:rPr>
            </w:pPr>
          </w:p>
          <w:p w:rsidR="002F72D2" w:rsidRPr="00907DF6" w:rsidRDefault="002F72D2" w:rsidP="007A5724">
            <w:pPr>
              <w:pStyle w:val="af2"/>
              <w:jc w:val="center"/>
              <w:rPr>
                <w:rFonts w:ascii="Franklin Gothic Book" w:hAnsi="Franklin Gothic Book"/>
                <w:sz w:val="24"/>
                <w:szCs w:val="24"/>
              </w:rPr>
            </w:pPr>
            <w:r w:rsidRPr="00907DF6">
              <w:rPr>
                <w:rFonts w:ascii="Franklin Gothic Book" w:hAnsi="Franklin Gothic Book"/>
                <w:spacing w:val="-1"/>
                <w:sz w:val="24"/>
                <w:szCs w:val="24"/>
              </w:rPr>
              <w:t>Гкал/ч</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1,86</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1,86</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1,86</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1,86</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1,86</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1,86</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1,86</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1,86</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1,86</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1,86</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1,86</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1,86</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1,86</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1,86</w:t>
            </w:r>
          </w:p>
        </w:tc>
        <w:tc>
          <w:tcPr>
            <w:tcW w:w="239" w:type="pct"/>
            <w:tcBorders>
              <w:top w:val="single" w:sz="5" w:space="0" w:color="000000"/>
              <w:left w:val="single" w:sz="5" w:space="0" w:color="000000"/>
              <w:bottom w:val="single" w:sz="5" w:space="0" w:color="000000"/>
              <w:right w:val="single" w:sz="8"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1,86</w:t>
            </w:r>
          </w:p>
        </w:tc>
        <w:tc>
          <w:tcPr>
            <w:tcW w:w="239" w:type="pct"/>
            <w:tcBorders>
              <w:top w:val="single" w:sz="5" w:space="0" w:color="000000"/>
              <w:left w:val="single" w:sz="5" w:space="0" w:color="000000"/>
              <w:bottom w:val="single" w:sz="5" w:space="0" w:color="000000"/>
              <w:right w:val="single" w:sz="8"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1,86</w:t>
            </w:r>
          </w:p>
        </w:tc>
      </w:tr>
      <w:tr w:rsidR="002F72D2" w:rsidRPr="00907DF6" w:rsidTr="007A5724">
        <w:trPr>
          <w:trHeight w:hRule="exact" w:val="470"/>
        </w:trPr>
        <w:tc>
          <w:tcPr>
            <w:tcW w:w="895" w:type="pct"/>
            <w:tcBorders>
              <w:top w:val="single" w:sz="5" w:space="0" w:color="000000"/>
              <w:left w:val="single" w:sz="8" w:space="0" w:color="000000"/>
              <w:bottom w:val="single" w:sz="5" w:space="0" w:color="000000"/>
              <w:right w:val="single" w:sz="5" w:space="0" w:color="000000"/>
            </w:tcBorders>
          </w:tcPr>
          <w:p w:rsidR="002F72D2" w:rsidRPr="00907DF6" w:rsidRDefault="002F72D2" w:rsidP="002F72D2">
            <w:pPr>
              <w:pStyle w:val="af2"/>
              <w:spacing w:before="7" w:line="100" w:lineRule="exact"/>
              <w:rPr>
                <w:rFonts w:ascii="Franklin Gothic Book" w:hAnsi="Franklin Gothic Book"/>
                <w:sz w:val="24"/>
                <w:szCs w:val="24"/>
              </w:rPr>
            </w:pPr>
          </w:p>
          <w:p w:rsidR="002F72D2" w:rsidRPr="00907DF6" w:rsidRDefault="002F72D2" w:rsidP="002F72D2">
            <w:pPr>
              <w:pStyle w:val="af2"/>
              <w:ind w:left="97"/>
              <w:rPr>
                <w:rFonts w:ascii="Franklin Gothic Book" w:hAnsi="Franklin Gothic Book"/>
                <w:sz w:val="24"/>
                <w:szCs w:val="24"/>
              </w:rPr>
            </w:pPr>
            <w:r w:rsidRPr="00907DF6">
              <w:rPr>
                <w:rFonts w:ascii="Franklin Gothic Book" w:hAnsi="Franklin Gothic Book"/>
                <w:sz w:val="24"/>
                <w:szCs w:val="24"/>
              </w:rPr>
              <w:t>Выработано тепловой энергии</w:t>
            </w:r>
          </w:p>
        </w:tc>
        <w:tc>
          <w:tcPr>
            <w:tcW w:w="277"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pStyle w:val="af2"/>
              <w:jc w:val="center"/>
              <w:rPr>
                <w:rFonts w:ascii="Franklin Gothic Book" w:hAnsi="Franklin Gothic Book"/>
                <w:sz w:val="24"/>
                <w:szCs w:val="24"/>
              </w:rPr>
            </w:pPr>
            <w:r w:rsidRPr="00907DF6">
              <w:rPr>
                <w:rFonts w:ascii="Franklin Gothic Book" w:hAnsi="Franklin Gothic Book"/>
                <w:sz w:val="24"/>
                <w:szCs w:val="24"/>
              </w:rPr>
              <w:t>Гкал/год</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3525,41</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3525,41</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3525,41</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3525,41</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3525,41</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3525,41</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3525,41</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3525,41</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3525,41</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3525,41</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3525,41</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3525,41</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3525,41</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3525,41</w:t>
            </w:r>
          </w:p>
        </w:tc>
        <w:tc>
          <w:tcPr>
            <w:tcW w:w="239" w:type="pct"/>
            <w:tcBorders>
              <w:top w:val="single" w:sz="5" w:space="0" w:color="000000"/>
              <w:left w:val="single" w:sz="5" w:space="0" w:color="000000"/>
              <w:bottom w:val="single" w:sz="5" w:space="0" w:color="000000"/>
              <w:right w:val="single" w:sz="8"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3525,41</w:t>
            </w:r>
          </w:p>
        </w:tc>
        <w:tc>
          <w:tcPr>
            <w:tcW w:w="239" w:type="pct"/>
            <w:tcBorders>
              <w:top w:val="single" w:sz="5" w:space="0" w:color="000000"/>
              <w:left w:val="single" w:sz="5" w:space="0" w:color="000000"/>
              <w:bottom w:val="single" w:sz="5" w:space="0" w:color="000000"/>
              <w:right w:val="single" w:sz="8"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3525,41</w:t>
            </w:r>
          </w:p>
        </w:tc>
      </w:tr>
      <w:tr w:rsidR="002F72D2" w:rsidRPr="00907DF6" w:rsidTr="007A5724">
        <w:trPr>
          <w:trHeight w:hRule="exact" w:val="470"/>
        </w:trPr>
        <w:tc>
          <w:tcPr>
            <w:tcW w:w="895" w:type="pct"/>
            <w:tcBorders>
              <w:top w:val="single" w:sz="5" w:space="0" w:color="000000"/>
              <w:left w:val="single" w:sz="8" w:space="0" w:color="000000"/>
              <w:bottom w:val="single" w:sz="5" w:space="0" w:color="000000"/>
              <w:right w:val="single" w:sz="5" w:space="0" w:color="000000"/>
            </w:tcBorders>
          </w:tcPr>
          <w:p w:rsidR="002F72D2" w:rsidRPr="00907DF6" w:rsidRDefault="002F72D2" w:rsidP="002F72D2">
            <w:pPr>
              <w:pStyle w:val="af2"/>
              <w:spacing w:line="222" w:lineRule="exact"/>
              <w:ind w:left="97"/>
              <w:rPr>
                <w:rFonts w:ascii="Franklin Gothic Book" w:hAnsi="Franklin Gothic Book"/>
                <w:sz w:val="24"/>
                <w:szCs w:val="24"/>
              </w:rPr>
            </w:pPr>
            <w:r w:rsidRPr="00907DF6">
              <w:rPr>
                <w:rFonts w:ascii="Franklin Gothic Book" w:hAnsi="Franklin Gothic Book"/>
                <w:sz w:val="24"/>
                <w:szCs w:val="24"/>
              </w:rPr>
              <w:t>Теплотворная</w:t>
            </w:r>
            <w:r w:rsidRPr="00907DF6">
              <w:rPr>
                <w:rFonts w:ascii="Franklin Gothic Book" w:hAnsi="Franklin Gothic Book"/>
                <w:spacing w:val="-23"/>
                <w:sz w:val="24"/>
                <w:szCs w:val="24"/>
              </w:rPr>
              <w:t xml:space="preserve"> </w:t>
            </w:r>
            <w:r w:rsidRPr="00907DF6">
              <w:rPr>
                <w:rFonts w:ascii="Franklin Gothic Book" w:hAnsi="Franklin Gothic Book"/>
                <w:sz w:val="24"/>
                <w:szCs w:val="24"/>
              </w:rPr>
              <w:t>способность</w:t>
            </w:r>
          </w:p>
          <w:p w:rsidR="002F72D2" w:rsidRPr="00907DF6" w:rsidRDefault="002F72D2" w:rsidP="002F72D2">
            <w:pPr>
              <w:pStyle w:val="af2"/>
              <w:ind w:left="97"/>
              <w:rPr>
                <w:rFonts w:ascii="Franklin Gothic Book" w:hAnsi="Franklin Gothic Book"/>
                <w:sz w:val="24"/>
                <w:szCs w:val="24"/>
              </w:rPr>
            </w:pPr>
            <w:r w:rsidRPr="00907DF6">
              <w:rPr>
                <w:rFonts w:ascii="Franklin Gothic Book" w:hAnsi="Franklin Gothic Book"/>
                <w:spacing w:val="-1"/>
                <w:sz w:val="24"/>
                <w:szCs w:val="24"/>
              </w:rPr>
              <w:t>топлива</w:t>
            </w:r>
          </w:p>
        </w:tc>
        <w:tc>
          <w:tcPr>
            <w:tcW w:w="277" w:type="pct"/>
            <w:tcBorders>
              <w:top w:val="single" w:sz="5" w:space="0" w:color="000000"/>
              <w:left w:val="single" w:sz="5" w:space="0" w:color="000000"/>
              <w:bottom w:val="single" w:sz="5" w:space="0" w:color="000000"/>
              <w:right w:val="single" w:sz="5" w:space="0" w:color="000000"/>
            </w:tcBorders>
          </w:tcPr>
          <w:p w:rsidR="002F72D2" w:rsidRPr="00907DF6" w:rsidRDefault="002F72D2" w:rsidP="007A5724">
            <w:pPr>
              <w:pStyle w:val="af2"/>
              <w:spacing w:before="7" w:line="100" w:lineRule="exact"/>
              <w:jc w:val="center"/>
              <w:rPr>
                <w:rFonts w:ascii="Franklin Gothic Book" w:hAnsi="Franklin Gothic Book"/>
                <w:sz w:val="24"/>
                <w:szCs w:val="24"/>
              </w:rPr>
            </w:pPr>
          </w:p>
          <w:p w:rsidR="002F72D2" w:rsidRPr="00907DF6" w:rsidRDefault="002F72D2" w:rsidP="007A5724">
            <w:pPr>
              <w:pStyle w:val="af2"/>
              <w:jc w:val="center"/>
              <w:rPr>
                <w:rFonts w:ascii="Franklin Gothic Book" w:hAnsi="Franklin Gothic Book"/>
                <w:sz w:val="24"/>
                <w:szCs w:val="24"/>
              </w:rPr>
            </w:pPr>
            <w:r w:rsidRPr="00907DF6">
              <w:rPr>
                <w:rFonts w:ascii="Franklin Gothic Book" w:hAnsi="Franklin Gothic Book"/>
                <w:spacing w:val="-1"/>
                <w:sz w:val="24"/>
                <w:szCs w:val="24"/>
              </w:rPr>
              <w:t>ккал/кг</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5000</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5000</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5000</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5000</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5000</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5000</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5000</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5000</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5000</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5000</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5000</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5000</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5000</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5000</w:t>
            </w:r>
          </w:p>
        </w:tc>
        <w:tc>
          <w:tcPr>
            <w:tcW w:w="239" w:type="pct"/>
            <w:tcBorders>
              <w:top w:val="single" w:sz="5" w:space="0" w:color="000000"/>
              <w:left w:val="single" w:sz="5" w:space="0" w:color="000000"/>
              <w:bottom w:val="single" w:sz="5" w:space="0" w:color="000000"/>
              <w:right w:val="single" w:sz="8"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5000</w:t>
            </w:r>
          </w:p>
        </w:tc>
        <w:tc>
          <w:tcPr>
            <w:tcW w:w="239" w:type="pct"/>
            <w:tcBorders>
              <w:top w:val="single" w:sz="5" w:space="0" w:color="000000"/>
              <w:left w:val="single" w:sz="5" w:space="0" w:color="000000"/>
              <w:bottom w:val="single" w:sz="5" w:space="0" w:color="000000"/>
              <w:right w:val="single" w:sz="8"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5000</w:t>
            </w:r>
          </w:p>
        </w:tc>
      </w:tr>
      <w:tr w:rsidR="002F72D2" w:rsidRPr="00907DF6" w:rsidTr="007A5724">
        <w:trPr>
          <w:trHeight w:hRule="exact" w:val="470"/>
        </w:trPr>
        <w:tc>
          <w:tcPr>
            <w:tcW w:w="895" w:type="pct"/>
            <w:tcBorders>
              <w:top w:val="single" w:sz="5" w:space="0" w:color="000000"/>
              <w:left w:val="single" w:sz="8" w:space="0" w:color="000000"/>
              <w:bottom w:val="single" w:sz="5" w:space="0" w:color="000000"/>
              <w:right w:val="single" w:sz="5" w:space="0" w:color="000000"/>
            </w:tcBorders>
          </w:tcPr>
          <w:p w:rsidR="002F72D2" w:rsidRPr="00907DF6" w:rsidRDefault="002F72D2" w:rsidP="002F72D2">
            <w:pPr>
              <w:pStyle w:val="af2"/>
              <w:spacing w:line="222" w:lineRule="exact"/>
              <w:ind w:left="97"/>
              <w:rPr>
                <w:rFonts w:ascii="Franklin Gothic Book" w:hAnsi="Franklin Gothic Book"/>
                <w:sz w:val="24"/>
                <w:szCs w:val="24"/>
              </w:rPr>
            </w:pPr>
            <w:r w:rsidRPr="00907DF6">
              <w:rPr>
                <w:rFonts w:ascii="Franklin Gothic Book" w:hAnsi="Franklin Gothic Book"/>
                <w:spacing w:val="-1"/>
                <w:sz w:val="24"/>
                <w:szCs w:val="24"/>
              </w:rPr>
              <w:t>Потребление</w:t>
            </w:r>
            <w:r w:rsidRPr="00907DF6">
              <w:rPr>
                <w:rFonts w:ascii="Franklin Gothic Book" w:hAnsi="Franklin Gothic Book"/>
                <w:spacing w:val="-20"/>
                <w:sz w:val="24"/>
                <w:szCs w:val="24"/>
              </w:rPr>
              <w:t xml:space="preserve"> </w:t>
            </w:r>
            <w:r w:rsidRPr="00907DF6">
              <w:rPr>
                <w:rFonts w:ascii="Franklin Gothic Book" w:hAnsi="Franklin Gothic Book"/>
                <w:spacing w:val="-1"/>
                <w:sz w:val="24"/>
                <w:szCs w:val="24"/>
              </w:rPr>
              <w:t>натурального</w:t>
            </w:r>
          </w:p>
          <w:p w:rsidR="002F72D2" w:rsidRPr="00907DF6" w:rsidRDefault="002F72D2" w:rsidP="002F72D2">
            <w:pPr>
              <w:pStyle w:val="af2"/>
              <w:ind w:left="97"/>
              <w:rPr>
                <w:rFonts w:ascii="Franklin Gothic Book" w:hAnsi="Franklin Gothic Book"/>
                <w:sz w:val="24"/>
                <w:szCs w:val="24"/>
              </w:rPr>
            </w:pPr>
            <w:r w:rsidRPr="00907DF6">
              <w:rPr>
                <w:rFonts w:ascii="Franklin Gothic Book" w:hAnsi="Franklin Gothic Book"/>
                <w:spacing w:val="-1"/>
                <w:sz w:val="24"/>
                <w:szCs w:val="24"/>
              </w:rPr>
              <w:t>топлива (уголь)</w:t>
            </w:r>
          </w:p>
        </w:tc>
        <w:tc>
          <w:tcPr>
            <w:tcW w:w="277" w:type="pct"/>
            <w:tcBorders>
              <w:top w:val="single" w:sz="5" w:space="0" w:color="000000"/>
              <w:left w:val="single" w:sz="5" w:space="0" w:color="000000"/>
              <w:bottom w:val="single" w:sz="5" w:space="0" w:color="000000"/>
              <w:right w:val="single" w:sz="5" w:space="0" w:color="000000"/>
            </w:tcBorders>
          </w:tcPr>
          <w:p w:rsidR="002F72D2" w:rsidRPr="00907DF6" w:rsidRDefault="002F72D2" w:rsidP="007A5724">
            <w:pPr>
              <w:pStyle w:val="af2"/>
              <w:spacing w:before="7" w:line="100" w:lineRule="exact"/>
              <w:jc w:val="center"/>
              <w:rPr>
                <w:rFonts w:ascii="Franklin Gothic Book" w:hAnsi="Franklin Gothic Book"/>
                <w:sz w:val="24"/>
                <w:szCs w:val="24"/>
              </w:rPr>
            </w:pPr>
          </w:p>
          <w:p w:rsidR="002F72D2" w:rsidRPr="00907DF6" w:rsidRDefault="002F72D2" w:rsidP="007A5724">
            <w:pPr>
              <w:pStyle w:val="af2"/>
              <w:jc w:val="center"/>
              <w:rPr>
                <w:rFonts w:ascii="Franklin Gothic Book" w:hAnsi="Franklin Gothic Book"/>
                <w:sz w:val="24"/>
                <w:szCs w:val="24"/>
              </w:rPr>
            </w:pPr>
            <w:r w:rsidRPr="00907DF6">
              <w:rPr>
                <w:rFonts w:ascii="Franklin Gothic Book" w:hAnsi="Franklin Gothic Book"/>
                <w:spacing w:val="-1"/>
                <w:sz w:val="24"/>
                <w:szCs w:val="24"/>
              </w:rPr>
              <w:t>тонн</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1138,7</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1138,7</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1138,7</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1138,7</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1138,7</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1138,7</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1138,7</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1138,7</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1138,7</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1138,7</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1138,7</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1138,7</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1138,7</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1138,7</w:t>
            </w:r>
          </w:p>
        </w:tc>
        <w:tc>
          <w:tcPr>
            <w:tcW w:w="239" w:type="pct"/>
            <w:tcBorders>
              <w:top w:val="single" w:sz="5" w:space="0" w:color="000000"/>
              <w:left w:val="single" w:sz="5" w:space="0" w:color="000000"/>
              <w:bottom w:val="single" w:sz="5" w:space="0" w:color="000000"/>
              <w:right w:val="single" w:sz="8"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1138,7</w:t>
            </w:r>
          </w:p>
        </w:tc>
        <w:tc>
          <w:tcPr>
            <w:tcW w:w="239" w:type="pct"/>
            <w:tcBorders>
              <w:top w:val="single" w:sz="5" w:space="0" w:color="000000"/>
              <w:left w:val="single" w:sz="5" w:space="0" w:color="000000"/>
              <w:bottom w:val="single" w:sz="5" w:space="0" w:color="000000"/>
              <w:right w:val="single" w:sz="8"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1138,7</w:t>
            </w:r>
          </w:p>
        </w:tc>
      </w:tr>
      <w:tr w:rsidR="002F72D2" w:rsidRPr="00907DF6" w:rsidTr="007A5724">
        <w:trPr>
          <w:trHeight w:hRule="exact" w:val="470"/>
        </w:trPr>
        <w:tc>
          <w:tcPr>
            <w:tcW w:w="895" w:type="pct"/>
            <w:tcBorders>
              <w:top w:val="single" w:sz="5" w:space="0" w:color="000000"/>
              <w:left w:val="single" w:sz="8" w:space="0" w:color="000000"/>
              <w:bottom w:val="single" w:sz="5" w:space="0" w:color="000000"/>
              <w:right w:val="single" w:sz="5" w:space="0" w:color="000000"/>
            </w:tcBorders>
          </w:tcPr>
          <w:p w:rsidR="002F72D2" w:rsidRPr="00907DF6" w:rsidRDefault="002F72D2" w:rsidP="002F72D2">
            <w:pPr>
              <w:pStyle w:val="af2"/>
              <w:spacing w:line="222" w:lineRule="exact"/>
              <w:ind w:left="97"/>
              <w:rPr>
                <w:rFonts w:ascii="Franklin Gothic Book" w:hAnsi="Franklin Gothic Book"/>
                <w:sz w:val="24"/>
                <w:szCs w:val="24"/>
              </w:rPr>
            </w:pPr>
            <w:r w:rsidRPr="00907DF6">
              <w:rPr>
                <w:rFonts w:ascii="Franklin Gothic Book" w:hAnsi="Franklin Gothic Book"/>
                <w:spacing w:val="-1"/>
                <w:sz w:val="24"/>
                <w:szCs w:val="24"/>
              </w:rPr>
              <w:t>Потребление</w:t>
            </w:r>
            <w:r w:rsidRPr="00907DF6">
              <w:rPr>
                <w:rFonts w:ascii="Franklin Gothic Book" w:hAnsi="Franklin Gothic Book"/>
                <w:spacing w:val="-17"/>
                <w:sz w:val="24"/>
                <w:szCs w:val="24"/>
              </w:rPr>
              <w:t xml:space="preserve"> </w:t>
            </w:r>
            <w:r w:rsidRPr="00907DF6">
              <w:rPr>
                <w:rFonts w:ascii="Franklin Gothic Book" w:hAnsi="Franklin Gothic Book"/>
                <w:sz w:val="24"/>
                <w:szCs w:val="24"/>
              </w:rPr>
              <w:t>условного</w:t>
            </w:r>
          </w:p>
          <w:p w:rsidR="002F72D2" w:rsidRPr="00907DF6" w:rsidRDefault="002F72D2" w:rsidP="002F72D2">
            <w:pPr>
              <w:pStyle w:val="af2"/>
              <w:ind w:left="97"/>
              <w:rPr>
                <w:rFonts w:ascii="Franklin Gothic Book" w:hAnsi="Franklin Gothic Book"/>
                <w:sz w:val="24"/>
                <w:szCs w:val="24"/>
              </w:rPr>
            </w:pPr>
            <w:r w:rsidRPr="00907DF6">
              <w:rPr>
                <w:rFonts w:ascii="Franklin Gothic Book" w:hAnsi="Franklin Gothic Book"/>
                <w:spacing w:val="-1"/>
                <w:sz w:val="24"/>
                <w:szCs w:val="24"/>
              </w:rPr>
              <w:t>топлива</w:t>
            </w:r>
          </w:p>
        </w:tc>
        <w:tc>
          <w:tcPr>
            <w:tcW w:w="277" w:type="pct"/>
            <w:tcBorders>
              <w:top w:val="single" w:sz="5" w:space="0" w:color="000000"/>
              <w:left w:val="single" w:sz="5" w:space="0" w:color="000000"/>
              <w:bottom w:val="single" w:sz="5" w:space="0" w:color="000000"/>
              <w:right w:val="single" w:sz="5" w:space="0" w:color="000000"/>
            </w:tcBorders>
          </w:tcPr>
          <w:p w:rsidR="002F72D2" w:rsidRPr="00907DF6" w:rsidRDefault="002F72D2" w:rsidP="007A5724">
            <w:pPr>
              <w:pStyle w:val="af2"/>
              <w:spacing w:before="7" w:line="100" w:lineRule="exact"/>
              <w:jc w:val="center"/>
              <w:rPr>
                <w:rFonts w:ascii="Franklin Gothic Book" w:hAnsi="Franklin Gothic Book"/>
                <w:sz w:val="24"/>
                <w:szCs w:val="24"/>
              </w:rPr>
            </w:pPr>
          </w:p>
          <w:p w:rsidR="002F72D2" w:rsidRPr="00907DF6" w:rsidRDefault="002F72D2" w:rsidP="007A5724">
            <w:pPr>
              <w:pStyle w:val="af2"/>
              <w:jc w:val="center"/>
              <w:rPr>
                <w:rFonts w:ascii="Franklin Gothic Book" w:hAnsi="Franklin Gothic Book"/>
                <w:sz w:val="24"/>
                <w:szCs w:val="24"/>
              </w:rPr>
            </w:pPr>
            <w:r w:rsidRPr="00907DF6">
              <w:rPr>
                <w:rFonts w:ascii="Franklin Gothic Book" w:hAnsi="Franklin Gothic Book"/>
                <w:spacing w:val="-1"/>
                <w:sz w:val="24"/>
                <w:szCs w:val="24"/>
              </w:rPr>
              <w:t>тут</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987,2</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987,2</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987,2</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987,2</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987,2</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987,2</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987,2</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987,2</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987,2</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987,2</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987,2</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987,2</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987,2</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987,2</w:t>
            </w:r>
          </w:p>
        </w:tc>
        <w:tc>
          <w:tcPr>
            <w:tcW w:w="239" w:type="pct"/>
            <w:tcBorders>
              <w:top w:val="single" w:sz="5" w:space="0" w:color="000000"/>
              <w:left w:val="single" w:sz="5" w:space="0" w:color="000000"/>
              <w:bottom w:val="single" w:sz="5" w:space="0" w:color="000000"/>
              <w:right w:val="single" w:sz="8"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987,2</w:t>
            </w:r>
          </w:p>
        </w:tc>
        <w:tc>
          <w:tcPr>
            <w:tcW w:w="239" w:type="pct"/>
            <w:tcBorders>
              <w:top w:val="single" w:sz="5" w:space="0" w:color="000000"/>
              <w:left w:val="single" w:sz="5" w:space="0" w:color="000000"/>
              <w:bottom w:val="single" w:sz="5" w:space="0" w:color="000000"/>
              <w:right w:val="single" w:sz="8"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987,2</w:t>
            </w:r>
          </w:p>
        </w:tc>
      </w:tr>
      <w:tr w:rsidR="002F72D2" w:rsidRPr="00907DF6" w:rsidTr="007A5724">
        <w:trPr>
          <w:trHeight w:hRule="exact" w:val="324"/>
        </w:trPr>
        <w:tc>
          <w:tcPr>
            <w:tcW w:w="895" w:type="pct"/>
            <w:tcBorders>
              <w:top w:val="single" w:sz="5" w:space="0" w:color="000000"/>
              <w:left w:val="single" w:sz="8" w:space="0" w:color="000000"/>
              <w:bottom w:val="single" w:sz="5" w:space="0" w:color="000000"/>
              <w:right w:val="single" w:sz="5" w:space="0" w:color="000000"/>
            </w:tcBorders>
          </w:tcPr>
          <w:p w:rsidR="002F72D2" w:rsidRPr="00907DF6" w:rsidRDefault="002F72D2" w:rsidP="002F72D2">
            <w:pPr>
              <w:pStyle w:val="af2"/>
              <w:spacing w:before="33"/>
              <w:ind w:left="97"/>
              <w:rPr>
                <w:rFonts w:ascii="Franklin Gothic Book" w:hAnsi="Franklin Gothic Book"/>
                <w:sz w:val="24"/>
                <w:szCs w:val="24"/>
              </w:rPr>
            </w:pPr>
            <w:r w:rsidRPr="00907DF6">
              <w:rPr>
                <w:rFonts w:ascii="Franklin Gothic Book" w:hAnsi="Franklin Gothic Book"/>
                <w:spacing w:val="-1"/>
                <w:sz w:val="24"/>
                <w:szCs w:val="24"/>
              </w:rPr>
              <w:t>КПД</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котельной</w:t>
            </w:r>
          </w:p>
        </w:tc>
        <w:tc>
          <w:tcPr>
            <w:tcW w:w="277" w:type="pct"/>
            <w:tcBorders>
              <w:top w:val="single" w:sz="5" w:space="0" w:color="000000"/>
              <w:left w:val="single" w:sz="5" w:space="0" w:color="000000"/>
              <w:bottom w:val="single" w:sz="5" w:space="0" w:color="000000"/>
              <w:right w:val="single" w:sz="5" w:space="0" w:color="000000"/>
            </w:tcBorders>
          </w:tcPr>
          <w:p w:rsidR="002F72D2" w:rsidRPr="00907DF6" w:rsidRDefault="002F72D2" w:rsidP="007A5724">
            <w:pPr>
              <w:pStyle w:val="af2"/>
              <w:spacing w:before="33"/>
              <w:jc w:val="center"/>
              <w:rPr>
                <w:rFonts w:ascii="Franklin Gothic Book" w:hAnsi="Franklin Gothic Book"/>
                <w:sz w:val="24"/>
                <w:szCs w:val="24"/>
              </w:rPr>
            </w:pPr>
            <w:r w:rsidRPr="00907DF6">
              <w:rPr>
                <w:rFonts w:ascii="Franklin Gothic Book" w:hAnsi="Franklin Gothic Book"/>
                <w:sz w:val="24"/>
                <w:szCs w:val="24"/>
              </w:rPr>
              <w:t>%</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82</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82</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82</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82</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82</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82</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82</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82</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82</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82</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82</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82</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82</w:t>
            </w:r>
          </w:p>
        </w:tc>
        <w:tc>
          <w:tcPr>
            <w:tcW w:w="239" w:type="pct"/>
            <w:tcBorders>
              <w:top w:val="single" w:sz="5" w:space="0" w:color="000000"/>
              <w:left w:val="single" w:sz="5" w:space="0" w:color="000000"/>
              <w:bottom w:val="single" w:sz="5"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82</w:t>
            </w:r>
          </w:p>
        </w:tc>
        <w:tc>
          <w:tcPr>
            <w:tcW w:w="239" w:type="pct"/>
            <w:tcBorders>
              <w:top w:val="single" w:sz="5" w:space="0" w:color="000000"/>
              <w:left w:val="single" w:sz="5" w:space="0" w:color="000000"/>
              <w:bottom w:val="single" w:sz="5" w:space="0" w:color="000000"/>
              <w:right w:val="single" w:sz="8"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82</w:t>
            </w:r>
          </w:p>
        </w:tc>
        <w:tc>
          <w:tcPr>
            <w:tcW w:w="239" w:type="pct"/>
            <w:tcBorders>
              <w:top w:val="single" w:sz="5" w:space="0" w:color="000000"/>
              <w:left w:val="single" w:sz="5" w:space="0" w:color="000000"/>
              <w:bottom w:val="single" w:sz="5" w:space="0" w:color="000000"/>
              <w:right w:val="single" w:sz="8"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82</w:t>
            </w:r>
          </w:p>
        </w:tc>
      </w:tr>
      <w:tr w:rsidR="002F72D2" w:rsidRPr="00907DF6" w:rsidTr="007A5724">
        <w:trPr>
          <w:trHeight w:hRule="exact" w:val="475"/>
        </w:trPr>
        <w:tc>
          <w:tcPr>
            <w:tcW w:w="895" w:type="pct"/>
            <w:tcBorders>
              <w:top w:val="single" w:sz="5" w:space="0" w:color="000000"/>
              <w:left w:val="single" w:sz="8" w:space="0" w:color="000000"/>
              <w:bottom w:val="single" w:sz="8" w:space="0" w:color="000000"/>
              <w:right w:val="single" w:sz="5" w:space="0" w:color="000000"/>
            </w:tcBorders>
          </w:tcPr>
          <w:p w:rsidR="002F72D2" w:rsidRPr="00907DF6" w:rsidRDefault="002F72D2" w:rsidP="002F72D2">
            <w:pPr>
              <w:pStyle w:val="af2"/>
              <w:spacing w:line="222" w:lineRule="exact"/>
              <w:ind w:left="97"/>
              <w:rPr>
                <w:rFonts w:ascii="Franklin Gothic Book" w:hAnsi="Franklin Gothic Book"/>
                <w:sz w:val="24"/>
                <w:szCs w:val="24"/>
              </w:rPr>
            </w:pPr>
            <w:r w:rsidRPr="00907DF6">
              <w:rPr>
                <w:rFonts w:ascii="Franklin Gothic Book" w:hAnsi="Franklin Gothic Book"/>
                <w:sz w:val="24"/>
                <w:szCs w:val="24"/>
              </w:rPr>
              <w:t>УРУТ</w:t>
            </w:r>
            <w:r w:rsidRPr="00907DF6">
              <w:rPr>
                <w:rFonts w:ascii="Franklin Gothic Book" w:hAnsi="Franklin Gothic Book"/>
                <w:spacing w:val="-3"/>
                <w:sz w:val="24"/>
                <w:szCs w:val="24"/>
              </w:rPr>
              <w:t xml:space="preserve"> </w:t>
            </w:r>
            <w:r w:rsidRPr="00907DF6">
              <w:rPr>
                <w:rFonts w:ascii="Franklin Gothic Book" w:hAnsi="Franklin Gothic Book"/>
                <w:spacing w:val="-1"/>
                <w:sz w:val="24"/>
                <w:szCs w:val="24"/>
              </w:rPr>
              <w:t>на</w:t>
            </w:r>
            <w:r w:rsidRPr="00907DF6">
              <w:rPr>
                <w:rFonts w:ascii="Franklin Gothic Book" w:hAnsi="Franklin Gothic Book"/>
                <w:spacing w:val="-5"/>
                <w:sz w:val="24"/>
                <w:szCs w:val="24"/>
              </w:rPr>
              <w:t xml:space="preserve"> </w:t>
            </w:r>
            <w:r w:rsidRPr="00907DF6">
              <w:rPr>
                <w:rFonts w:ascii="Franklin Gothic Book" w:hAnsi="Franklin Gothic Book"/>
                <w:spacing w:val="-1"/>
                <w:sz w:val="24"/>
                <w:szCs w:val="24"/>
              </w:rPr>
              <w:t>отпуск</w:t>
            </w:r>
            <w:r w:rsidRPr="00907DF6">
              <w:rPr>
                <w:rFonts w:ascii="Franklin Gothic Book" w:hAnsi="Franklin Gothic Book"/>
                <w:spacing w:val="-3"/>
                <w:sz w:val="24"/>
                <w:szCs w:val="24"/>
              </w:rPr>
              <w:t xml:space="preserve"> </w:t>
            </w:r>
            <w:r w:rsidRPr="00907DF6">
              <w:rPr>
                <w:rFonts w:ascii="Franklin Gothic Book" w:hAnsi="Franklin Gothic Book"/>
                <w:spacing w:val="-1"/>
                <w:sz w:val="24"/>
                <w:szCs w:val="24"/>
              </w:rPr>
              <w:t>теплоты</w:t>
            </w:r>
            <w:r w:rsidRPr="00907DF6">
              <w:rPr>
                <w:rFonts w:ascii="Franklin Gothic Book" w:hAnsi="Franklin Gothic Book"/>
                <w:spacing w:val="-4"/>
                <w:sz w:val="24"/>
                <w:szCs w:val="24"/>
              </w:rPr>
              <w:t xml:space="preserve"> </w:t>
            </w:r>
            <w:r w:rsidRPr="00907DF6">
              <w:rPr>
                <w:rFonts w:ascii="Franklin Gothic Book" w:hAnsi="Franklin Gothic Book"/>
                <w:sz w:val="24"/>
                <w:szCs w:val="24"/>
              </w:rPr>
              <w:t>в</w:t>
            </w:r>
          </w:p>
          <w:p w:rsidR="002F72D2" w:rsidRPr="00907DF6" w:rsidRDefault="002F72D2" w:rsidP="002F72D2">
            <w:pPr>
              <w:pStyle w:val="af2"/>
              <w:ind w:left="97"/>
              <w:rPr>
                <w:rFonts w:ascii="Franklin Gothic Book" w:hAnsi="Franklin Gothic Book"/>
                <w:sz w:val="24"/>
                <w:szCs w:val="24"/>
              </w:rPr>
            </w:pPr>
            <w:r w:rsidRPr="00907DF6">
              <w:rPr>
                <w:rFonts w:ascii="Franklin Gothic Book" w:hAnsi="Franklin Gothic Book"/>
                <w:spacing w:val="-1"/>
                <w:sz w:val="24"/>
                <w:szCs w:val="24"/>
              </w:rPr>
              <w:t>тепловые</w:t>
            </w:r>
            <w:r w:rsidRPr="00907DF6">
              <w:rPr>
                <w:rFonts w:ascii="Franklin Gothic Book" w:hAnsi="Franklin Gothic Book"/>
                <w:spacing w:val="-12"/>
                <w:sz w:val="24"/>
                <w:szCs w:val="24"/>
              </w:rPr>
              <w:t xml:space="preserve"> </w:t>
            </w:r>
            <w:r w:rsidRPr="00907DF6">
              <w:rPr>
                <w:rFonts w:ascii="Franklin Gothic Book" w:hAnsi="Franklin Gothic Book"/>
                <w:spacing w:val="-1"/>
                <w:sz w:val="24"/>
                <w:szCs w:val="24"/>
              </w:rPr>
              <w:t>сети</w:t>
            </w:r>
          </w:p>
        </w:tc>
        <w:tc>
          <w:tcPr>
            <w:tcW w:w="277" w:type="pct"/>
            <w:tcBorders>
              <w:top w:val="single" w:sz="5" w:space="0" w:color="000000"/>
              <w:left w:val="single" w:sz="5" w:space="0" w:color="000000"/>
              <w:bottom w:val="single" w:sz="8" w:space="0" w:color="000000"/>
              <w:right w:val="single" w:sz="5" w:space="0" w:color="000000"/>
            </w:tcBorders>
          </w:tcPr>
          <w:p w:rsidR="002F72D2" w:rsidRPr="00907DF6" w:rsidRDefault="002F72D2" w:rsidP="007A5724">
            <w:pPr>
              <w:pStyle w:val="af2"/>
              <w:spacing w:line="222" w:lineRule="exact"/>
              <w:jc w:val="center"/>
              <w:rPr>
                <w:rFonts w:ascii="Franklin Gothic Book" w:hAnsi="Franklin Gothic Book"/>
                <w:sz w:val="24"/>
                <w:szCs w:val="24"/>
              </w:rPr>
            </w:pPr>
            <w:r w:rsidRPr="00907DF6">
              <w:rPr>
                <w:rFonts w:ascii="Franklin Gothic Book" w:hAnsi="Franklin Gothic Book"/>
                <w:spacing w:val="-1"/>
                <w:sz w:val="24"/>
                <w:szCs w:val="24"/>
              </w:rPr>
              <w:t>кг.у.т./</w:t>
            </w:r>
          </w:p>
          <w:p w:rsidR="002F72D2" w:rsidRPr="00907DF6" w:rsidRDefault="002F72D2" w:rsidP="007A5724">
            <w:pPr>
              <w:pStyle w:val="af2"/>
              <w:jc w:val="center"/>
              <w:rPr>
                <w:rFonts w:ascii="Franklin Gothic Book" w:hAnsi="Franklin Gothic Book"/>
                <w:sz w:val="24"/>
                <w:szCs w:val="24"/>
              </w:rPr>
            </w:pPr>
            <w:r w:rsidRPr="00907DF6">
              <w:rPr>
                <w:rFonts w:ascii="Franklin Gothic Book" w:hAnsi="Franklin Gothic Book"/>
                <w:spacing w:val="-1"/>
                <w:sz w:val="24"/>
                <w:szCs w:val="24"/>
              </w:rPr>
              <w:t>Гкал</w:t>
            </w:r>
          </w:p>
        </w:tc>
        <w:tc>
          <w:tcPr>
            <w:tcW w:w="239" w:type="pct"/>
            <w:tcBorders>
              <w:top w:val="single" w:sz="5" w:space="0" w:color="000000"/>
              <w:left w:val="single" w:sz="5" w:space="0" w:color="000000"/>
              <w:bottom w:val="single" w:sz="8"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260,6</w:t>
            </w:r>
          </w:p>
        </w:tc>
        <w:tc>
          <w:tcPr>
            <w:tcW w:w="239" w:type="pct"/>
            <w:tcBorders>
              <w:top w:val="single" w:sz="5" w:space="0" w:color="000000"/>
              <w:left w:val="single" w:sz="5" w:space="0" w:color="000000"/>
              <w:bottom w:val="single" w:sz="8"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260,6</w:t>
            </w:r>
          </w:p>
        </w:tc>
        <w:tc>
          <w:tcPr>
            <w:tcW w:w="239" w:type="pct"/>
            <w:tcBorders>
              <w:top w:val="single" w:sz="5" w:space="0" w:color="000000"/>
              <w:left w:val="single" w:sz="5" w:space="0" w:color="000000"/>
              <w:bottom w:val="single" w:sz="8"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260,6</w:t>
            </w:r>
          </w:p>
        </w:tc>
        <w:tc>
          <w:tcPr>
            <w:tcW w:w="239" w:type="pct"/>
            <w:tcBorders>
              <w:top w:val="single" w:sz="5" w:space="0" w:color="000000"/>
              <w:left w:val="single" w:sz="5" w:space="0" w:color="000000"/>
              <w:bottom w:val="single" w:sz="8"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260,6</w:t>
            </w:r>
          </w:p>
        </w:tc>
        <w:tc>
          <w:tcPr>
            <w:tcW w:w="239" w:type="pct"/>
            <w:tcBorders>
              <w:top w:val="single" w:sz="5" w:space="0" w:color="000000"/>
              <w:left w:val="single" w:sz="5" w:space="0" w:color="000000"/>
              <w:bottom w:val="single" w:sz="8"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260,6</w:t>
            </w:r>
          </w:p>
        </w:tc>
        <w:tc>
          <w:tcPr>
            <w:tcW w:w="239" w:type="pct"/>
            <w:tcBorders>
              <w:top w:val="single" w:sz="5" w:space="0" w:color="000000"/>
              <w:left w:val="single" w:sz="5" w:space="0" w:color="000000"/>
              <w:bottom w:val="single" w:sz="8"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260,6</w:t>
            </w:r>
          </w:p>
        </w:tc>
        <w:tc>
          <w:tcPr>
            <w:tcW w:w="239" w:type="pct"/>
            <w:tcBorders>
              <w:top w:val="single" w:sz="5" w:space="0" w:color="000000"/>
              <w:left w:val="single" w:sz="5" w:space="0" w:color="000000"/>
              <w:bottom w:val="single" w:sz="8"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260,6</w:t>
            </w:r>
          </w:p>
        </w:tc>
        <w:tc>
          <w:tcPr>
            <w:tcW w:w="239" w:type="pct"/>
            <w:tcBorders>
              <w:top w:val="single" w:sz="5" w:space="0" w:color="000000"/>
              <w:left w:val="single" w:sz="5" w:space="0" w:color="000000"/>
              <w:bottom w:val="single" w:sz="8"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260,6</w:t>
            </w:r>
          </w:p>
        </w:tc>
        <w:tc>
          <w:tcPr>
            <w:tcW w:w="239" w:type="pct"/>
            <w:tcBorders>
              <w:top w:val="single" w:sz="5" w:space="0" w:color="000000"/>
              <w:left w:val="single" w:sz="5" w:space="0" w:color="000000"/>
              <w:bottom w:val="single" w:sz="8"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260,6</w:t>
            </w:r>
          </w:p>
        </w:tc>
        <w:tc>
          <w:tcPr>
            <w:tcW w:w="239" w:type="pct"/>
            <w:tcBorders>
              <w:top w:val="single" w:sz="5" w:space="0" w:color="000000"/>
              <w:left w:val="single" w:sz="5" w:space="0" w:color="000000"/>
              <w:bottom w:val="single" w:sz="8"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260,6</w:t>
            </w:r>
          </w:p>
        </w:tc>
        <w:tc>
          <w:tcPr>
            <w:tcW w:w="239" w:type="pct"/>
            <w:tcBorders>
              <w:top w:val="single" w:sz="5" w:space="0" w:color="000000"/>
              <w:left w:val="single" w:sz="5" w:space="0" w:color="000000"/>
              <w:bottom w:val="single" w:sz="8"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260,6</w:t>
            </w:r>
          </w:p>
        </w:tc>
        <w:tc>
          <w:tcPr>
            <w:tcW w:w="239" w:type="pct"/>
            <w:tcBorders>
              <w:top w:val="single" w:sz="5" w:space="0" w:color="000000"/>
              <w:left w:val="single" w:sz="5" w:space="0" w:color="000000"/>
              <w:bottom w:val="single" w:sz="8"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260,6</w:t>
            </w:r>
          </w:p>
        </w:tc>
        <w:tc>
          <w:tcPr>
            <w:tcW w:w="239" w:type="pct"/>
            <w:tcBorders>
              <w:top w:val="single" w:sz="5" w:space="0" w:color="000000"/>
              <w:left w:val="single" w:sz="5" w:space="0" w:color="000000"/>
              <w:bottom w:val="single" w:sz="8"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260,6</w:t>
            </w:r>
          </w:p>
        </w:tc>
        <w:tc>
          <w:tcPr>
            <w:tcW w:w="239" w:type="pct"/>
            <w:tcBorders>
              <w:top w:val="single" w:sz="5" w:space="0" w:color="000000"/>
              <w:left w:val="single" w:sz="5" w:space="0" w:color="000000"/>
              <w:bottom w:val="single" w:sz="8" w:space="0" w:color="000000"/>
              <w:right w:val="single" w:sz="5"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260,6</w:t>
            </w:r>
          </w:p>
        </w:tc>
        <w:tc>
          <w:tcPr>
            <w:tcW w:w="239" w:type="pct"/>
            <w:tcBorders>
              <w:top w:val="single" w:sz="5" w:space="0" w:color="000000"/>
              <w:left w:val="single" w:sz="5" w:space="0" w:color="000000"/>
              <w:bottom w:val="single" w:sz="8" w:space="0" w:color="000000"/>
              <w:right w:val="single" w:sz="8"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260,6</w:t>
            </w:r>
          </w:p>
        </w:tc>
        <w:tc>
          <w:tcPr>
            <w:tcW w:w="239" w:type="pct"/>
            <w:tcBorders>
              <w:top w:val="single" w:sz="5" w:space="0" w:color="000000"/>
              <w:left w:val="single" w:sz="5" w:space="0" w:color="000000"/>
              <w:bottom w:val="single" w:sz="8" w:space="0" w:color="000000"/>
              <w:right w:val="single" w:sz="8" w:space="0" w:color="000000"/>
            </w:tcBorders>
            <w:vAlign w:val="center"/>
          </w:tcPr>
          <w:p w:rsidR="002F72D2" w:rsidRPr="00907DF6" w:rsidRDefault="002F72D2" w:rsidP="007A5724">
            <w:pPr>
              <w:jc w:val="center"/>
              <w:rPr>
                <w:rFonts w:ascii="Franklin Gothic Book" w:hAnsi="Franklin Gothic Book"/>
              </w:rPr>
            </w:pPr>
            <w:r w:rsidRPr="00907DF6">
              <w:rPr>
                <w:rFonts w:ascii="Franklin Gothic Book" w:hAnsi="Franklin Gothic Book"/>
              </w:rPr>
              <w:t>260,6</w:t>
            </w:r>
          </w:p>
        </w:tc>
      </w:tr>
    </w:tbl>
    <w:p w:rsidR="002F72D2" w:rsidRPr="00907DF6" w:rsidRDefault="002F72D2" w:rsidP="002F72D2">
      <w:pPr>
        <w:spacing w:before="12" w:line="260" w:lineRule="exact"/>
        <w:ind w:firstLine="851"/>
        <w:rPr>
          <w:rFonts w:ascii="Franklin Gothic Book" w:hAnsi="Franklin Gothic Book"/>
        </w:rPr>
      </w:pPr>
    </w:p>
    <w:p w:rsidR="002F72D2" w:rsidRPr="00907DF6" w:rsidRDefault="002F72D2" w:rsidP="002F72D2">
      <w:pPr>
        <w:ind w:firstLine="851"/>
        <w:rPr>
          <w:rFonts w:ascii="Franklin Gothic Book" w:hAnsi="Franklin Gothic Book"/>
        </w:rPr>
      </w:pPr>
    </w:p>
    <w:p w:rsidR="002F72D2" w:rsidRPr="00907DF6" w:rsidRDefault="002F72D2" w:rsidP="002F72D2">
      <w:pPr>
        <w:spacing w:before="4" w:line="190" w:lineRule="exact"/>
        <w:ind w:firstLine="851"/>
        <w:jc w:val="both"/>
        <w:rPr>
          <w:rFonts w:ascii="Franklin Gothic Book" w:hAnsi="Franklin Gothic Book"/>
          <w:spacing w:val="-1"/>
        </w:rPr>
      </w:pPr>
    </w:p>
    <w:p w:rsidR="002F72D2" w:rsidRPr="00907DF6" w:rsidRDefault="002F72D2" w:rsidP="002F72D2">
      <w:pPr>
        <w:spacing w:before="4" w:line="190" w:lineRule="exact"/>
        <w:ind w:firstLine="851"/>
        <w:jc w:val="both"/>
        <w:rPr>
          <w:rFonts w:ascii="Franklin Gothic Book" w:hAnsi="Franklin Gothic Book"/>
          <w:spacing w:val="-1"/>
        </w:rPr>
      </w:pPr>
    </w:p>
    <w:p w:rsidR="002F72D2" w:rsidRPr="00907DF6" w:rsidRDefault="002F72D2" w:rsidP="002F72D2">
      <w:pPr>
        <w:spacing w:before="4" w:line="190" w:lineRule="exact"/>
        <w:ind w:firstLine="851"/>
        <w:jc w:val="both"/>
        <w:rPr>
          <w:rFonts w:ascii="Franklin Gothic Book" w:hAnsi="Franklin Gothic Book"/>
          <w:spacing w:val="-1"/>
        </w:rPr>
      </w:pPr>
    </w:p>
    <w:p w:rsidR="002F72D2" w:rsidRPr="00907DF6" w:rsidRDefault="002F72D2" w:rsidP="002F72D2">
      <w:pPr>
        <w:spacing w:before="4" w:line="190" w:lineRule="exact"/>
        <w:ind w:firstLine="851"/>
        <w:jc w:val="both"/>
        <w:rPr>
          <w:rFonts w:ascii="Franklin Gothic Book" w:hAnsi="Franklin Gothic Book"/>
          <w:spacing w:val="-1"/>
        </w:rPr>
      </w:pPr>
    </w:p>
    <w:p w:rsidR="002F72D2" w:rsidRPr="00907DF6" w:rsidRDefault="002F72D2" w:rsidP="002F72D2">
      <w:pPr>
        <w:spacing w:before="4" w:line="190" w:lineRule="exact"/>
        <w:ind w:firstLine="851"/>
        <w:jc w:val="both"/>
        <w:rPr>
          <w:rFonts w:ascii="Franklin Gothic Book" w:hAnsi="Franklin Gothic Book"/>
          <w:spacing w:val="-1"/>
        </w:rPr>
      </w:pPr>
    </w:p>
    <w:p w:rsidR="002F72D2" w:rsidRPr="00907DF6" w:rsidRDefault="002F72D2" w:rsidP="002F72D2">
      <w:pPr>
        <w:spacing w:before="4" w:line="190" w:lineRule="exact"/>
        <w:ind w:firstLine="851"/>
        <w:jc w:val="both"/>
        <w:rPr>
          <w:rFonts w:ascii="Franklin Gothic Book" w:hAnsi="Franklin Gothic Book"/>
          <w:spacing w:val="-1"/>
        </w:rPr>
      </w:pPr>
    </w:p>
    <w:p w:rsidR="002F72D2" w:rsidRPr="00907DF6" w:rsidRDefault="002F72D2" w:rsidP="002F72D2">
      <w:pPr>
        <w:spacing w:before="4" w:line="190" w:lineRule="exact"/>
        <w:ind w:firstLine="851"/>
        <w:jc w:val="both"/>
        <w:rPr>
          <w:rFonts w:ascii="Franklin Gothic Book" w:hAnsi="Franklin Gothic Book"/>
          <w:spacing w:val="-1"/>
        </w:rPr>
      </w:pPr>
    </w:p>
    <w:p w:rsidR="002F72D2" w:rsidRPr="00907DF6" w:rsidRDefault="002F72D2" w:rsidP="002F72D2">
      <w:pPr>
        <w:spacing w:before="4" w:line="190" w:lineRule="exact"/>
        <w:ind w:firstLine="851"/>
        <w:jc w:val="both"/>
        <w:rPr>
          <w:rFonts w:ascii="Franklin Gothic Book" w:hAnsi="Franklin Gothic Book"/>
          <w:spacing w:val="-1"/>
        </w:rPr>
      </w:pPr>
    </w:p>
    <w:p w:rsidR="002F72D2" w:rsidRPr="00907DF6" w:rsidRDefault="002F72D2" w:rsidP="002F72D2">
      <w:pPr>
        <w:spacing w:before="4" w:line="190" w:lineRule="exact"/>
        <w:ind w:firstLine="851"/>
        <w:jc w:val="both"/>
        <w:rPr>
          <w:rFonts w:ascii="Franklin Gothic Book" w:hAnsi="Franklin Gothic Book"/>
          <w:spacing w:val="-1"/>
        </w:rPr>
      </w:pPr>
    </w:p>
    <w:p w:rsidR="002F72D2" w:rsidRPr="00907DF6" w:rsidRDefault="002F72D2" w:rsidP="002F72D2">
      <w:pPr>
        <w:spacing w:before="4" w:line="190" w:lineRule="exact"/>
        <w:ind w:firstLine="851"/>
        <w:jc w:val="both"/>
        <w:rPr>
          <w:rFonts w:ascii="Franklin Gothic Book" w:hAnsi="Franklin Gothic Book"/>
          <w:spacing w:val="-1"/>
        </w:rPr>
      </w:pPr>
    </w:p>
    <w:p w:rsidR="002F72D2" w:rsidRPr="00907DF6" w:rsidRDefault="002F72D2" w:rsidP="002F72D2">
      <w:pPr>
        <w:spacing w:before="4" w:line="190" w:lineRule="exact"/>
        <w:ind w:firstLine="851"/>
        <w:jc w:val="both"/>
        <w:rPr>
          <w:rFonts w:ascii="Franklin Gothic Book" w:hAnsi="Franklin Gothic Book"/>
          <w:spacing w:val="-1"/>
        </w:rPr>
      </w:pPr>
    </w:p>
    <w:p w:rsidR="002F72D2" w:rsidRPr="00907DF6" w:rsidRDefault="002F72D2" w:rsidP="002F72D2">
      <w:pPr>
        <w:spacing w:before="4" w:line="190" w:lineRule="exact"/>
        <w:ind w:firstLine="851"/>
        <w:jc w:val="both"/>
        <w:rPr>
          <w:rFonts w:ascii="Franklin Gothic Book" w:hAnsi="Franklin Gothic Book"/>
          <w:spacing w:val="-1"/>
        </w:rPr>
      </w:pPr>
    </w:p>
    <w:p w:rsidR="002F72D2" w:rsidRPr="00907DF6" w:rsidRDefault="002F72D2" w:rsidP="002F72D2">
      <w:pPr>
        <w:spacing w:before="4" w:line="190" w:lineRule="exact"/>
        <w:ind w:firstLine="851"/>
        <w:jc w:val="both"/>
        <w:rPr>
          <w:rFonts w:ascii="Franklin Gothic Book" w:hAnsi="Franklin Gothic Book"/>
          <w:spacing w:val="-1"/>
        </w:rPr>
        <w:sectPr w:rsidR="002F72D2" w:rsidRPr="00907DF6" w:rsidSect="000A1871">
          <w:footerReference w:type="default" r:id="rId181"/>
          <w:type w:val="continuous"/>
          <w:pgSz w:w="16838" w:h="11906" w:orient="landscape"/>
          <w:pgMar w:top="720" w:right="720" w:bottom="720" w:left="720" w:header="709" w:footer="857" w:gutter="0"/>
          <w:cols w:space="708"/>
          <w:docGrid w:linePitch="360"/>
        </w:sectPr>
      </w:pPr>
    </w:p>
    <w:p w:rsidR="002F72D2" w:rsidRPr="00907DF6" w:rsidRDefault="002F72D2" w:rsidP="002F72D2">
      <w:pPr>
        <w:pStyle w:val="214"/>
        <w:ind w:left="0" w:firstLine="851"/>
        <w:jc w:val="both"/>
        <w:rPr>
          <w:rFonts w:ascii="Franklin Gothic Book" w:hAnsi="Franklin Gothic Book"/>
          <w:lang w:val="ru-RU"/>
        </w:rPr>
      </w:pPr>
      <w:r w:rsidRPr="00907DF6">
        <w:rPr>
          <w:rFonts w:ascii="Franklin Gothic Book" w:hAnsi="Franklin Gothic Book"/>
          <w:lang w:val="ru-RU"/>
        </w:rPr>
        <w:t>Раздел 7. Инвестиции в строительство, реконструкцию и техническое перевоор</w:t>
      </w:r>
      <w:r w:rsidRPr="00907DF6">
        <w:rPr>
          <w:rFonts w:ascii="Franklin Gothic Book" w:hAnsi="Franklin Gothic Book"/>
          <w:lang w:val="ru-RU"/>
        </w:rPr>
        <w:t>у</w:t>
      </w:r>
      <w:r w:rsidRPr="00907DF6">
        <w:rPr>
          <w:rFonts w:ascii="Franklin Gothic Book" w:hAnsi="Franklin Gothic Book"/>
          <w:lang w:val="ru-RU"/>
        </w:rPr>
        <w:t>жение</w:t>
      </w:r>
    </w:p>
    <w:p w:rsidR="002F72D2" w:rsidRPr="00907DF6" w:rsidRDefault="002F72D2" w:rsidP="002F72D2">
      <w:pPr>
        <w:pStyle w:val="214"/>
        <w:ind w:left="0" w:firstLine="851"/>
        <w:jc w:val="both"/>
        <w:rPr>
          <w:rFonts w:ascii="Franklin Gothic Book" w:hAnsi="Franklin Gothic Book"/>
          <w:i/>
          <w:lang w:val="ru-RU"/>
        </w:rPr>
      </w:pPr>
    </w:p>
    <w:p w:rsidR="002F72D2" w:rsidRPr="00907DF6" w:rsidRDefault="002F72D2" w:rsidP="002F72D2">
      <w:pPr>
        <w:pStyle w:val="af0"/>
        <w:rPr>
          <w:rFonts w:ascii="Franklin Gothic Book" w:hAnsi="Franklin Gothic Book"/>
          <w:b/>
          <w:i/>
          <w:sz w:val="24"/>
          <w:szCs w:val="24"/>
        </w:rPr>
      </w:pPr>
      <w:r w:rsidRPr="00907DF6">
        <w:rPr>
          <w:rFonts w:ascii="Franklin Gothic Book" w:hAnsi="Franklin Gothic Book"/>
          <w:sz w:val="24"/>
          <w:szCs w:val="24"/>
        </w:rPr>
        <w:t>Проект модернизации котельной  в с. Каргаполово Сузунского района НСО  выполнен на основании решения Совета Депутатов Сузунского района Новосибирской области № 36 от 31.05.2011 г.</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 xml:space="preserve">Согласно СНиП 41-02-2003 «Тепловые сети» требование аварийного режима подачи теплоснабжения соблюдается. </w:t>
      </w:r>
    </w:p>
    <w:p w:rsidR="002F72D2" w:rsidRPr="00907DF6" w:rsidRDefault="002F72D2" w:rsidP="002F72D2">
      <w:pPr>
        <w:ind w:firstLine="709"/>
        <w:jc w:val="both"/>
        <w:rPr>
          <w:rFonts w:ascii="Franklin Gothic Book" w:hAnsi="Franklin Gothic Book"/>
        </w:rPr>
      </w:pPr>
      <w:r w:rsidRPr="00907DF6">
        <w:rPr>
          <w:rFonts w:ascii="Franklin Gothic Book" w:hAnsi="Franklin Gothic Book"/>
        </w:rPr>
        <w:t>Проект модернизации тепловых сетей в с. Каргаполово Сузунского района НСО  в</w:t>
      </w:r>
      <w:r w:rsidRPr="00907DF6">
        <w:rPr>
          <w:rFonts w:ascii="Franklin Gothic Book" w:hAnsi="Franklin Gothic Book"/>
        </w:rPr>
        <w:t>ы</w:t>
      </w:r>
      <w:r w:rsidRPr="00907DF6">
        <w:rPr>
          <w:rFonts w:ascii="Franklin Gothic Book" w:hAnsi="Franklin Gothic Book"/>
        </w:rPr>
        <w:t>полнен на основании решения Совета депутатов Сузунского района от 31.05.2011г. № 36.</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Тепловая сеть проложена в грунте, преимущественно вдоль дорог с соблюдением но</w:t>
      </w:r>
      <w:r w:rsidRPr="00907DF6">
        <w:rPr>
          <w:rFonts w:ascii="Franklin Gothic Book" w:hAnsi="Franklin Gothic Book"/>
          <w:sz w:val="24"/>
          <w:szCs w:val="24"/>
        </w:rPr>
        <w:t>р</w:t>
      </w:r>
      <w:r w:rsidRPr="00907DF6">
        <w:rPr>
          <w:rFonts w:ascii="Franklin Gothic Book" w:hAnsi="Franklin Gothic Book"/>
          <w:sz w:val="24"/>
          <w:szCs w:val="24"/>
        </w:rPr>
        <w:t xml:space="preserve">мативных расстояний до объектов капитального строительства. </w:t>
      </w:r>
    </w:p>
    <w:p w:rsidR="002F72D2" w:rsidRPr="00907DF6" w:rsidRDefault="002F72D2" w:rsidP="002F72D2">
      <w:pPr>
        <w:ind w:firstLine="709"/>
        <w:jc w:val="both"/>
        <w:rPr>
          <w:rFonts w:ascii="Franklin Gothic Book" w:hAnsi="Franklin Gothic Book"/>
        </w:rPr>
      </w:pPr>
      <w:r w:rsidRPr="00907DF6">
        <w:rPr>
          <w:rFonts w:ascii="Franklin Gothic Book" w:hAnsi="Franklin Gothic Book"/>
        </w:rPr>
        <w:t>Модернизация тепловой сети выполнена методом бесканальной траншейной прокла</w:t>
      </w:r>
      <w:r w:rsidRPr="00907DF6">
        <w:rPr>
          <w:rFonts w:ascii="Franklin Gothic Book" w:hAnsi="Franklin Gothic Book"/>
        </w:rPr>
        <w:t>д</w:t>
      </w:r>
      <w:r w:rsidRPr="00907DF6">
        <w:rPr>
          <w:rFonts w:ascii="Franklin Gothic Book" w:hAnsi="Franklin Gothic Book"/>
        </w:rPr>
        <w:t xml:space="preserve">ки из </w:t>
      </w:r>
      <w:r w:rsidRPr="00907DF6">
        <w:rPr>
          <w:rFonts w:ascii="Franklin Gothic Book" w:hAnsi="Franklin Gothic Book"/>
          <w:bCs/>
        </w:rPr>
        <w:t>полипропиленовых труб рандомсополимера по ГОСТ Р 52164-2003,производительОАО «Эффект» с теплогидроизоляцией, для труб диаметром Ду&lt;</w:t>
      </w:r>
      <w:smartTag w:uri="urn:schemas-microsoft-com:office:smarttags" w:element="metricconverter">
        <w:smartTagPr>
          <w:attr w:name="ProductID" w:val="125 мм"/>
        </w:smartTagPr>
        <w:r w:rsidRPr="00907DF6">
          <w:rPr>
            <w:rFonts w:ascii="Franklin Gothic Book" w:hAnsi="Franklin Gothic Book"/>
            <w:bCs/>
          </w:rPr>
          <w:t>125 мм</w:t>
        </w:r>
      </w:smartTag>
      <w:r w:rsidRPr="00907DF6">
        <w:rPr>
          <w:rFonts w:ascii="Franklin Gothic Book" w:hAnsi="Franklin Gothic Book"/>
          <w:bCs/>
        </w:rPr>
        <w:t xml:space="preserve">, и </w:t>
      </w:r>
      <w:r w:rsidRPr="00907DF6">
        <w:rPr>
          <w:rFonts w:ascii="Franklin Gothic Book" w:hAnsi="Franklin Gothic Book"/>
        </w:rPr>
        <w:t>из стальных электросва</w:t>
      </w:r>
      <w:r w:rsidRPr="00907DF6">
        <w:rPr>
          <w:rFonts w:ascii="Franklin Gothic Book" w:hAnsi="Franklin Gothic Book"/>
        </w:rPr>
        <w:t>р</w:t>
      </w:r>
      <w:r w:rsidRPr="00907DF6">
        <w:rPr>
          <w:rFonts w:ascii="Franklin Gothic Book" w:hAnsi="Franklin Gothic Book"/>
        </w:rPr>
        <w:t xml:space="preserve">ных прямошовных труб </w:t>
      </w:r>
      <w:r w:rsidRPr="00907DF6">
        <w:rPr>
          <w:rFonts w:ascii="Franklin Gothic Book" w:hAnsi="Franklin Gothic Book"/>
          <w:bCs/>
        </w:rPr>
        <w:t xml:space="preserve">в ППУ изоляции Новосибирского завода предизолированных труб (НЗПТ), для труб диаметром Ду&gt;=125 мм, </w:t>
      </w:r>
      <w:r w:rsidRPr="00907DF6">
        <w:rPr>
          <w:rFonts w:ascii="Franklin Gothic Book" w:hAnsi="Franklin Gothic Book"/>
        </w:rPr>
        <w:t>в двухтрубном и</w:t>
      </w:r>
      <w:r w:rsidRPr="00907DF6">
        <w:rPr>
          <w:rFonts w:ascii="Franklin Gothic Book" w:hAnsi="Franklin Gothic Book"/>
        </w:rPr>
        <w:t>с</w:t>
      </w:r>
      <w:r w:rsidRPr="00907DF6">
        <w:rPr>
          <w:rFonts w:ascii="Franklin Gothic Book" w:hAnsi="Franklin Gothic Book"/>
        </w:rPr>
        <w:t xml:space="preserve">полнении Т1, Т2. </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Дальнейшее строительство источников тепловой энергии и тепловых сетей по данным предоставленным администрацией не предусмотрено.</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Инвестиционный проект с.Каргаполово предусматривает техническое перевооружение к</w:t>
      </w:r>
      <w:r w:rsidRPr="00907DF6">
        <w:rPr>
          <w:rFonts w:ascii="Franklin Gothic Book" w:hAnsi="Franklin Gothic Book"/>
          <w:sz w:val="24"/>
          <w:szCs w:val="24"/>
        </w:rPr>
        <w:t>о</w:t>
      </w:r>
      <w:r w:rsidRPr="00907DF6">
        <w:rPr>
          <w:rFonts w:ascii="Franklin Gothic Book" w:hAnsi="Franklin Gothic Book"/>
          <w:sz w:val="24"/>
          <w:szCs w:val="24"/>
        </w:rPr>
        <w:t>тельной с ручной подачи топлива на механизированную подачу. Общая стоимость: 4,3 млн. руб.</w:t>
      </w:r>
    </w:p>
    <w:p w:rsidR="002F72D2" w:rsidRPr="00907DF6" w:rsidRDefault="002F72D2" w:rsidP="002F72D2">
      <w:pPr>
        <w:pStyle w:val="af0"/>
        <w:rPr>
          <w:rFonts w:ascii="Franklin Gothic Book" w:hAnsi="Franklin Gothic Book"/>
          <w:sz w:val="24"/>
          <w:szCs w:val="24"/>
        </w:rPr>
      </w:pPr>
    </w:p>
    <w:p w:rsidR="002F72D2" w:rsidRPr="00907DF6" w:rsidRDefault="002F72D2" w:rsidP="002F72D2">
      <w:pPr>
        <w:pStyle w:val="214"/>
        <w:ind w:left="0" w:firstLine="709"/>
        <w:jc w:val="both"/>
        <w:outlineLvl w:val="9"/>
        <w:rPr>
          <w:rFonts w:ascii="Franklin Gothic Book" w:hAnsi="Franklin Gothic Book"/>
          <w:lang w:val="ru-RU"/>
        </w:rPr>
      </w:pPr>
      <w:r w:rsidRPr="00907DF6">
        <w:rPr>
          <w:rFonts w:ascii="Franklin Gothic Book" w:hAnsi="Franklin Gothic Book"/>
          <w:lang w:val="ru-RU"/>
        </w:rPr>
        <w:t xml:space="preserve">Раздел 8. Решение об определении единой теплоснабжающей организации (организаций). </w:t>
      </w:r>
    </w:p>
    <w:p w:rsidR="002F72D2" w:rsidRPr="00907DF6" w:rsidRDefault="002F72D2" w:rsidP="002F72D2">
      <w:pPr>
        <w:pStyle w:val="214"/>
        <w:ind w:left="0" w:firstLine="709"/>
        <w:jc w:val="both"/>
        <w:outlineLvl w:val="9"/>
        <w:rPr>
          <w:rFonts w:ascii="Franklin Gothic Book" w:hAnsi="Franklin Gothic Book"/>
          <w:lang w:val="ru-RU"/>
        </w:rPr>
      </w:pP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После</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внесения</w:t>
      </w:r>
      <w:r w:rsidRPr="00907DF6">
        <w:rPr>
          <w:rFonts w:ascii="Franklin Gothic Book" w:hAnsi="Franklin Gothic Book"/>
          <w:spacing w:val="4"/>
          <w:sz w:val="24"/>
          <w:szCs w:val="24"/>
        </w:rPr>
        <w:t xml:space="preserve"> </w:t>
      </w:r>
      <w:r w:rsidRPr="00907DF6">
        <w:rPr>
          <w:rFonts w:ascii="Franklin Gothic Book" w:hAnsi="Franklin Gothic Book"/>
          <w:sz w:val="24"/>
          <w:szCs w:val="24"/>
        </w:rPr>
        <w:t>проекта</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схемы</w:t>
      </w:r>
      <w:r w:rsidRPr="00907DF6">
        <w:rPr>
          <w:rFonts w:ascii="Franklin Gothic Book" w:hAnsi="Franklin Gothic Book"/>
          <w:spacing w:val="4"/>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4"/>
          <w:sz w:val="24"/>
          <w:szCs w:val="24"/>
        </w:rPr>
        <w:t xml:space="preserve"> </w:t>
      </w:r>
      <w:r w:rsidRPr="00907DF6">
        <w:rPr>
          <w:rFonts w:ascii="Franklin Gothic Book" w:hAnsi="Franklin Gothic Book"/>
          <w:sz w:val="24"/>
          <w:szCs w:val="24"/>
        </w:rPr>
        <w:t>на</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рассмотрение</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теплоснабжающие</w:t>
      </w:r>
      <w:r w:rsidRPr="00907DF6">
        <w:rPr>
          <w:rFonts w:ascii="Franklin Gothic Book" w:hAnsi="Franklin Gothic Book"/>
          <w:spacing w:val="99"/>
          <w:sz w:val="24"/>
          <w:szCs w:val="24"/>
        </w:rPr>
        <w:t xml:space="preserve"> </w:t>
      </w:r>
      <w:r w:rsidRPr="00907DF6">
        <w:rPr>
          <w:rFonts w:ascii="Franklin Gothic Book" w:hAnsi="Franklin Gothic Book"/>
          <w:sz w:val="24"/>
          <w:szCs w:val="24"/>
        </w:rPr>
        <w:t>или</w:t>
      </w:r>
      <w:r w:rsidRPr="00907DF6">
        <w:rPr>
          <w:rFonts w:ascii="Franklin Gothic Book" w:hAnsi="Franklin Gothic Book"/>
          <w:spacing w:val="27"/>
          <w:sz w:val="24"/>
          <w:szCs w:val="24"/>
        </w:rPr>
        <w:t xml:space="preserve"> </w:t>
      </w:r>
      <w:r w:rsidRPr="00907DF6">
        <w:rPr>
          <w:rFonts w:ascii="Franklin Gothic Book" w:hAnsi="Franklin Gothic Book"/>
          <w:sz w:val="24"/>
          <w:szCs w:val="24"/>
        </w:rPr>
        <w:t>теплосетевые</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организации</w:t>
      </w:r>
      <w:r w:rsidRPr="00907DF6">
        <w:rPr>
          <w:rFonts w:ascii="Franklin Gothic Book" w:hAnsi="Franklin Gothic Book"/>
          <w:spacing w:val="27"/>
          <w:sz w:val="24"/>
          <w:szCs w:val="24"/>
        </w:rPr>
        <w:t xml:space="preserve"> </w:t>
      </w:r>
      <w:r w:rsidRPr="00907DF6">
        <w:rPr>
          <w:rFonts w:ascii="Franklin Gothic Book" w:hAnsi="Franklin Gothic Book"/>
          <w:sz w:val="24"/>
          <w:szCs w:val="24"/>
        </w:rPr>
        <w:t>должны</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обратиться</w:t>
      </w:r>
      <w:r w:rsidRPr="00907DF6">
        <w:rPr>
          <w:rFonts w:ascii="Franklin Gothic Book" w:hAnsi="Franklin Gothic Book"/>
          <w:spacing w:val="26"/>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заявкой</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на</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признание</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качестве</w:t>
      </w:r>
      <w:r w:rsidRPr="00907DF6">
        <w:rPr>
          <w:rFonts w:ascii="Franklin Gothic Book" w:hAnsi="Franklin Gothic Book"/>
          <w:spacing w:val="83"/>
          <w:sz w:val="24"/>
          <w:szCs w:val="24"/>
        </w:rPr>
        <w:t xml:space="preserve"> </w:t>
      </w:r>
      <w:r w:rsidRPr="00907DF6">
        <w:rPr>
          <w:rFonts w:ascii="Franklin Gothic Book" w:hAnsi="Franklin Gothic Book"/>
          <w:sz w:val="24"/>
          <w:szCs w:val="24"/>
        </w:rPr>
        <w:t>ЕТО</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одной</w:t>
      </w:r>
      <w:r w:rsidRPr="00907DF6">
        <w:rPr>
          <w:rFonts w:ascii="Franklin Gothic Book" w:hAnsi="Franklin Gothic Book"/>
          <w:spacing w:val="10"/>
          <w:sz w:val="24"/>
          <w:szCs w:val="24"/>
        </w:rPr>
        <w:t xml:space="preserve"> </w:t>
      </w:r>
      <w:r w:rsidRPr="00907DF6">
        <w:rPr>
          <w:rFonts w:ascii="Franklin Gothic Book" w:hAnsi="Franklin Gothic Book"/>
          <w:sz w:val="24"/>
          <w:szCs w:val="24"/>
        </w:rPr>
        <w:t>или</w:t>
      </w:r>
      <w:r w:rsidRPr="00907DF6">
        <w:rPr>
          <w:rFonts w:ascii="Franklin Gothic Book" w:hAnsi="Franklin Gothic Book"/>
          <w:spacing w:val="10"/>
          <w:sz w:val="24"/>
          <w:szCs w:val="24"/>
        </w:rPr>
        <w:t xml:space="preserve"> </w:t>
      </w:r>
      <w:r w:rsidRPr="00907DF6">
        <w:rPr>
          <w:rFonts w:ascii="Franklin Gothic Book" w:hAnsi="Franklin Gothic Book"/>
          <w:sz w:val="24"/>
          <w:szCs w:val="24"/>
        </w:rPr>
        <w:t>нескольких</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из</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определенных</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зон</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деятельности.</w:t>
      </w:r>
      <w:r w:rsidRPr="00907DF6">
        <w:rPr>
          <w:rFonts w:ascii="Franklin Gothic Book" w:hAnsi="Franklin Gothic Book"/>
          <w:spacing w:val="9"/>
          <w:sz w:val="24"/>
          <w:szCs w:val="24"/>
        </w:rPr>
        <w:t xml:space="preserve"> </w:t>
      </w:r>
      <w:r w:rsidRPr="00907DF6">
        <w:rPr>
          <w:rFonts w:ascii="Franklin Gothic Book" w:hAnsi="Franklin Gothic Book"/>
          <w:sz w:val="24"/>
          <w:szCs w:val="24"/>
        </w:rPr>
        <w:t>Решение</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об</w:t>
      </w:r>
      <w:r w:rsidRPr="00907DF6">
        <w:rPr>
          <w:rFonts w:ascii="Franklin Gothic Book" w:hAnsi="Franklin Gothic Book"/>
          <w:spacing w:val="53"/>
          <w:sz w:val="24"/>
          <w:szCs w:val="24"/>
        </w:rPr>
        <w:t xml:space="preserve"> </w:t>
      </w:r>
      <w:r w:rsidRPr="00907DF6">
        <w:rPr>
          <w:rFonts w:ascii="Franklin Gothic Book" w:hAnsi="Franklin Gothic Book"/>
          <w:sz w:val="24"/>
          <w:szCs w:val="24"/>
        </w:rPr>
        <w:t>установлении</w:t>
      </w:r>
      <w:r w:rsidRPr="00907DF6">
        <w:rPr>
          <w:rFonts w:ascii="Franklin Gothic Book" w:hAnsi="Franklin Gothic Book"/>
          <w:spacing w:val="10"/>
          <w:sz w:val="24"/>
          <w:szCs w:val="24"/>
        </w:rPr>
        <w:t xml:space="preserve"> </w:t>
      </w:r>
      <w:r w:rsidRPr="00907DF6">
        <w:rPr>
          <w:rFonts w:ascii="Franklin Gothic Book" w:hAnsi="Franklin Gothic Book"/>
          <w:sz w:val="24"/>
          <w:szCs w:val="24"/>
        </w:rPr>
        <w:t>орган</w:t>
      </w:r>
      <w:r w:rsidRPr="00907DF6">
        <w:rPr>
          <w:rFonts w:ascii="Franklin Gothic Book" w:hAnsi="Franklin Gothic Book"/>
          <w:sz w:val="24"/>
          <w:szCs w:val="24"/>
        </w:rPr>
        <w:t>и</w:t>
      </w:r>
      <w:r w:rsidRPr="00907DF6">
        <w:rPr>
          <w:rFonts w:ascii="Franklin Gothic Book" w:hAnsi="Franklin Gothic Book"/>
          <w:sz w:val="24"/>
          <w:szCs w:val="24"/>
        </w:rPr>
        <w:t>зации</w:t>
      </w:r>
      <w:r w:rsidRPr="00907DF6">
        <w:rPr>
          <w:rFonts w:ascii="Franklin Gothic Book" w:hAnsi="Franklin Gothic Book"/>
          <w:spacing w:val="10"/>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6"/>
          <w:sz w:val="24"/>
          <w:szCs w:val="24"/>
        </w:rPr>
        <w:t xml:space="preserve"> </w:t>
      </w:r>
      <w:r w:rsidRPr="00907DF6">
        <w:rPr>
          <w:rFonts w:ascii="Franklin Gothic Book" w:hAnsi="Franklin Gothic Book"/>
          <w:sz w:val="24"/>
          <w:szCs w:val="24"/>
        </w:rPr>
        <w:t>качестве</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ЕТО</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9"/>
          <w:sz w:val="24"/>
          <w:szCs w:val="24"/>
        </w:rPr>
        <w:t xml:space="preserve"> </w:t>
      </w:r>
      <w:r w:rsidRPr="00907DF6">
        <w:rPr>
          <w:rFonts w:ascii="Franklin Gothic Book" w:hAnsi="Franklin Gothic Book"/>
          <w:sz w:val="24"/>
          <w:szCs w:val="24"/>
        </w:rPr>
        <w:t>той</w:t>
      </w:r>
      <w:r w:rsidRPr="00907DF6">
        <w:rPr>
          <w:rFonts w:ascii="Franklin Gothic Book" w:hAnsi="Franklin Gothic Book"/>
          <w:spacing w:val="10"/>
          <w:sz w:val="24"/>
          <w:szCs w:val="24"/>
        </w:rPr>
        <w:t xml:space="preserve"> </w:t>
      </w:r>
      <w:r w:rsidRPr="00907DF6">
        <w:rPr>
          <w:rFonts w:ascii="Franklin Gothic Book" w:hAnsi="Franklin Gothic Book"/>
          <w:sz w:val="24"/>
          <w:szCs w:val="24"/>
        </w:rPr>
        <w:t>или</w:t>
      </w:r>
      <w:r w:rsidRPr="00907DF6">
        <w:rPr>
          <w:rFonts w:ascii="Franklin Gothic Book" w:hAnsi="Franklin Gothic Book"/>
          <w:spacing w:val="10"/>
          <w:sz w:val="24"/>
          <w:szCs w:val="24"/>
        </w:rPr>
        <w:t xml:space="preserve"> </w:t>
      </w:r>
      <w:r w:rsidRPr="00907DF6">
        <w:rPr>
          <w:rFonts w:ascii="Franklin Gothic Book" w:hAnsi="Franklin Gothic Book"/>
          <w:sz w:val="24"/>
          <w:szCs w:val="24"/>
        </w:rPr>
        <w:t>иной</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зоне</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деятельности</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принимает,</w:t>
      </w:r>
      <w:r w:rsidRPr="00907DF6">
        <w:rPr>
          <w:rFonts w:ascii="Franklin Gothic Book" w:hAnsi="Franklin Gothic Book"/>
          <w:spacing w:val="93"/>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37"/>
          <w:sz w:val="24"/>
          <w:szCs w:val="24"/>
        </w:rPr>
        <w:t xml:space="preserve"> </w:t>
      </w:r>
      <w:r w:rsidRPr="00907DF6">
        <w:rPr>
          <w:rFonts w:ascii="Franklin Gothic Book" w:hAnsi="Franklin Gothic Book"/>
          <w:sz w:val="24"/>
          <w:szCs w:val="24"/>
        </w:rPr>
        <w:t>соответствии</w:t>
      </w:r>
      <w:r w:rsidRPr="00907DF6">
        <w:rPr>
          <w:rFonts w:ascii="Franklin Gothic Book" w:hAnsi="Franklin Gothic Book"/>
          <w:spacing w:val="39"/>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37"/>
          <w:sz w:val="24"/>
          <w:szCs w:val="24"/>
        </w:rPr>
        <w:t xml:space="preserve"> </w:t>
      </w:r>
      <w:r w:rsidRPr="00907DF6">
        <w:rPr>
          <w:rFonts w:ascii="Franklin Gothic Book" w:hAnsi="Franklin Gothic Book"/>
          <w:sz w:val="24"/>
          <w:szCs w:val="24"/>
        </w:rPr>
        <w:t>ч.6</w:t>
      </w:r>
      <w:r w:rsidRPr="00907DF6">
        <w:rPr>
          <w:rFonts w:ascii="Franklin Gothic Book" w:hAnsi="Franklin Gothic Book"/>
          <w:spacing w:val="40"/>
          <w:sz w:val="24"/>
          <w:szCs w:val="24"/>
        </w:rPr>
        <w:t xml:space="preserve"> </w:t>
      </w:r>
      <w:r w:rsidRPr="00907DF6">
        <w:rPr>
          <w:rFonts w:ascii="Franklin Gothic Book" w:hAnsi="Franklin Gothic Book"/>
          <w:sz w:val="24"/>
          <w:szCs w:val="24"/>
        </w:rPr>
        <w:t>ст.6</w:t>
      </w:r>
      <w:r w:rsidRPr="00907DF6">
        <w:rPr>
          <w:rFonts w:ascii="Franklin Gothic Book" w:hAnsi="Franklin Gothic Book"/>
          <w:spacing w:val="38"/>
          <w:sz w:val="24"/>
          <w:szCs w:val="24"/>
        </w:rPr>
        <w:t xml:space="preserve"> </w:t>
      </w:r>
      <w:r w:rsidRPr="00907DF6">
        <w:rPr>
          <w:rFonts w:ascii="Franklin Gothic Book" w:hAnsi="Franklin Gothic Book"/>
          <w:sz w:val="24"/>
          <w:szCs w:val="24"/>
        </w:rPr>
        <w:t>Федерального</w:t>
      </w:r>
      <w:r w:rsidRPr="00907DF6">
        <w:rPr>
          <w:rFonts w:ascii="Franklin Gothic Book" w:hAnsi="Franklin Gothic Book"/>
          <w:spacing w:val="38"/>
          <w:sz w:val="24"/>
          <w:szCs w:val="24"/>
        </w:rPr>
        <w:t xml:space="preserve"> </w:t>
      </w:r>
      <w:r w:rsidRPr="00907DF6">
        <w:rPr>
          <w:rFonts w:ascii="Franklin Gothic Book" w:hAnsi="Franklin Gothic Book"/>
          <w:sz w:val="24"/>
          <w:szCs w:val="24"/>
        </w:rPr>
        <w:t>закона</w:t>
      </w:r>
      <w:r w:rsidRPr="00907DF6">
        <w:rPr>
          <w:rFonts w:ascii="Franklin Gothic Book" w:hAnsi="Franklin Gothic Book"/>
          <w:spacing w:val="37"/>
          <w:sz w:val="24"/>
          <w:szCs w:val="24"/>
        </w:rPr>
        <w:t xml:space="preserve"> </w:t>
      </w:r>
      <w:r w:rsidRPr="00907DF6">
        <w:rPr>
          <w:rFonts w:ascii="Franklin Gothic Book" w:hAnsi="Franklin Gothic Book"/>
          <w:sz w:val="24"/>
          <w:szCs w:val="24"/>
        </w:rPr>
        <w:t>№190</w:t>
      </w:r>
      <w:r w:rsidRPr="00907DF6">
        <w:rPr>
          <w:rFonts w:ascii="Franklin Gothic Book" w:hAnsi="Franklin Gothic Book"/>
          <w:spacing w:val="43"/>
          <w:sz w:val="24"/>
          <w:szCs w:val="24"/>
        </w:rPr>
        <w:t xml:space="preserve"> </w:t>
      </w:r>
      <w:r w:rsidRPr="00907DF6">
        <w:rPr>
          <w:rFonts w:ascii="Franklin Gothic Book" w:hAnsi="Franklin Gothic Book"/>
          <w:spacing w:val="-4"/>
          <w:sz w:val="24"/>
          <w:szCs w:val="24"/>
        </w:rPr>
        <w:t>«О</w:t>
      </w:r>
      <w:r w:rsidRPr="00907DF6">
        <w:rPr>
          <w:rFonts w:ascii="Franklin Gothic Book" w:hAnsi="Franklin Gothic Book"/>
          <w:spacing w:val="40"/>
          <w:sz w:val="24"/>
          <w:szCs w:val="24"/>
        </w:rPr>
        <w:t xml:space="preserve"> </w:t>
      </w:r>
      <w:r w:rsidRPr="00907DF6">
        <w:rPr>
          <w:rFonts w:ascii="Franklin Gothic Book" w:hAnsi="Franklin Gothic Book"/>
          <w:sz w:val="24"/>
          <w:szCs w:val="24"/>
        </w:rPr>
        <w:t>теплоснабжении»</w:t>
      </w:r>
      <w:r w:rsidRPr="00907DF6">
        <w:rPr>
          <w:rFonts w:ascii="Franklin Gothic Book" w:hAnsi="Franklin Gothic Book"/>
          <w:spacing w:val="31"/>
          <w:sz w:val="24"/>
          <w:szCs w:val="24"/>
        </w:rPr>
        <w:t xml:space="preserve"> </w:t>
      </w:r>
      <w:r w:rsidRPr="00907DF6">
        <w:rPr>
          <w:rFonts w:ascii="Franklin Gothic Book" w:hAnsi="Franklin Gothic Book"/>
          <w:sz w:val="24"/>
          <w:szCs w:val="24"/>
        </w:rPr>
        <w:t>орган</w:t>
      </w:r>
      <w:r w:rsidRPr="00907DF6">
        <w:rPr>
          <w:rFonts w:ascii="Franklin Gothic Book" w:hAnsi="Franklin Gothic Book"/>
          <w:spacing w:val="48"/>
          <w:sz w:val="24"/>
          <w:szCs w:val="24"/>
        </w:rPr>
        <w:t xml:space="preserve"> </w:t>
      </w:r>
      <w:r w:rsidRPr="00907DF6">
        <w:rPr>
          <w:rFonts w:ascii="Franklin Gothic Book" w:hAnsi="Franklin Gothic Book"/>
          <w:sz w:val="24"/>
          <w:szCs w:val="24"/>
        </w:rPr>
        <w:t>местного самоуправления городского округа.</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Определение</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статуса</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ЕТО</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для</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проектируемых</w:t>
      </w:r>
      <w:r w:rsidRPr="00907DF6">
        <w:rPr>
          <w:rFonts w:ascii="Franklin Gothic Book" w:hAnsi="Franklin Gothic Book"/>
          <w:spacing w:val="55"/>
          <w:sz w:val="24"/>
          <w:szCs w:val="24"/>
        </w:rPr>
        <w:t xml:space="preserve"> </w:t>
      </w:r>
      <w:r w:rsidRPr="00907DF6">
        <w:rPr>
          <w:rFonts w:ascii="Franklin Gothic Book" w:hAnsi="Franklin Gothic Book"/>
          <w:sz w:val="24"/>
          <w:szCs w:val="24"/>
        </w:rPr>
        <w:t>зон</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действия</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планируемых</w:t>
      </w:r>
      <w:r w:rsidRPr="00907DF6">
        <w:rPr>
          <w:rFonts w:ascii="Franklin Gothic Book" w:hAnsi="Franklin Gothic Book"/>
          <w:spacing w:val="55"/>
          <w:sz w:val="24"/>
          <w:szCs w:val="24"/>
        </w:rPr>
        <w:t xml:space="preserve"> </w:t>
      </w:r>
      <w:r w:rsidRPr="00907DF6">
        <w:rPr>
          <w:rFonts w:ascii="Franklin Gothic Book" w:hAnsi="Franklin Gothic Book"/>
          <w:sz w:val="24"/>
          <w:szCs w:val="24"/>
        </w:rPr>
        <w:t>к</w:t>
      </w:r>
      <w:r w:rsidRPr="00907DF6">
        <w:rPr>
          <w:rFonts w:ascii="Franklin Gothic Book" w:hAnsi="Franklin Gothic Book"/>
          <w:spacing w:val="79"/>
          <w:sz w:val="24"/>
          <w:szCs w:val="24"/>
        </w:rPr>
        <w:t xml:space="preserve"> </w:t>
      </w:r>
      <w:r w:rsidRPr="00907DF6">
        <w:rPr>
          <w:rFonts w:ascii="Franklin Gothic Book" w:hAnsi="Franklin Gothic Book"/>
          <w:sz w:val="24"/>
          <w:szCs w:val="24"/>
        </w:rPr>
        <w:t>стро</w:t>
      </w:r>
      <w:r w:rsidRPr="00907DF6">
        <w:rPr>
          <w:rFonts w:ascii="Franklin Gothic Book" w:hAnsi="Franklin Gothic Book"/>
          <w:sz w:val="24"/>
          <w:szCs w:val="24"/>
        </w:rPr>
        <w:t>и</w:t>
      </w:r>
      <w:r w:rsidRPr="00907DF6">
        <w:rPr>
          <w:rFonts w:ascii="Franklin Gothic Book" w:hAnsi="Franklin Gothic Book"/>
          <w:sz w:val="24"/>
          <w:szCs w:val="24"/>
        </w:rPr>
        <w:t>тельству</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источников</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рассмотренных</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разделе</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3</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Утверждаемой части,</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должно</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быть</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выполнено</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ходе</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актуализации</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схемы</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после</w:t>
      </w:r>
      <w:r w:rsidRPr="00907DF6">
        <w:rPr>
          <w:rFonts w:ascii="Franklin Gothic Book" w:hAnsi="Franklin Gothic Book"/>
          <w:spacing w:val="59"/>
          <w:sz w:val="24"/>
          <w:szCs w:val="24"/>
        </w:rPr>
        <w:t xml:space="preserve"> </w:t>
      </w:r>
      <w:r w:rsidRPr="00907DF6">
        <w:rPr>
          <w:rFonts w:ascii="Franklin Gothic Book" w:hAnsi="Franklin Gothic Book"/>
          <w:sz w:val="24"/>
          <w:szCs w:val="24"/>
        </w:rPr>
        <w:t>определения и</w:t>
      </w:r>
      <w:r w:rsidRPr="00907DF6">
        <w:rPr>
          <w:rFonts w:ascii="Franklin Gothic Book" w:hAnsi="Franklin Gothic Book"/>
          <w:sz w:val="24"/>
          <w:szCs w:val="24"/>
        </w:rPr>
        <w:t>с</w:t>
      </w:r>
      <w:r w:rsidRPr="00907DF6">
        <w:rPr>
          <w:rFonts w:ascii="Franklin Gothic Book" w:hAnsi="Franklin Gothic Book"/>
          <w:sz w:val="24"/>
          <w:szCs w:val="24"/>
        </w:rPr>
        <w:t>точников инвестиций.</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Обязанности</w:t>
      </w:r>
      <w:r w:rsidRPr="00907DF6">
        <w:rPr>
          <w:rFonts w:ascii="Franklin Gothic Book" w:hAnsi="Franklin Gothic Book"/>
          <w:spacing w:val="30"/>
          <w:sz w:val="24"/>
          <w:szCs w:val="24"/>
        </w:rPr>
        <w:t xml:space="preserve"> </w:t>
      </w:r>
      <w:r w:rsidRPr="00907DF6">
        <w:rPr>
          <w:rFonts w:ascii="Franklin Gothic Book" w:hAnsi="Franklin Gothic Book"/>
          <w:spacing w:val="-1"/>
          <w:sz w:val="24"/>
          <w:szCs w:val="24"/>
        </w:rPr>
        <w:t>ЕТО</w:t>
      </w:r>
      <w:r w:rsidRPr="00907DF6">
        <w:rPr>
          <w:rFonts w:ascii="Franklin Gothic Book" w:hAnsi="Franklin Gothic Book"/>
          <w:spacing w:val="30"/>
          <w:sz w:val="24"/>
          <w:szCs w:val="24"/>
        </w:rPr>
        <w:t xml:space="preserve"> </w:t>
      </w:r>
      <w:r w:rsidRPr="00907DF6">
        <w:rPr>
          <w:rFonts w:ascii="Franklin Gothic Book" w:hAnsi="Franklin Gothic Book"/>
          <w:spacing w:val="-1"/>
          <w:sz w:val="24"/>
          <w:szCs w:val="24"/>
        </w:rPr>
        <w:t>определены,</w:t>
      </w:r>
      <w:r w:rsidRPr="00907DF6">
        <w:rPr>
          <w:rFonts w:ascii="Franklin Gothic Book" w:hAnsi="Franklin Gothic Book"/>
          <w:spacing w:val="33"/>
          <w:sz w:val="24"/>
          <w:szCs w:val="24"/>
        </w:rPr>
        <w:t xml:space="preserve"> </w:t>
      </w:r>
      <w:r w:rsidRPr="00907DF6">
        <w:rPr>
          <w:rFonts w:ascii="Franklin Gothic Book" w:hAnsi="Franklin Gothic Book"/>
          <w:spacing w:val="-1"/>
          <w:sz w:val="24"/>
          <w:szCs w:val="24"/>
        </w:rPr>
        <w:t>установлены</w:t>
      </w:r>
      <w:r w:rsidRPr="00907DF6">
        <w:rPr>
          <w:rFonts w:ascii="Franklin Gothic Book" w:hAnsi="Franklin Gothic Book"/>
          <w:spacing w:val="30"/>
          <w:sz w:val="24"/>
          <w:szCs w:val="24"/>
        </w:rPr>
        <w:t xml:space="preserve"> </w:t>
      </w:r>
      <w:r w:rsidRPr="00907DF6">
        <w:rPr>
          <w:rFonts w:ascii="Franklin Gothic Book" w:hAnsi="Franklin Gothic Book"/>
          <w:spacing w:val="-1"/>
          <w:sz w:val="24"/>
          <w:szCs w:val="24"/>
        </w:rPr>
        <w:t>постановлением</w:t>
      </w:r>
      <w:r w:rsidRPr="00907DF6">
        <w:rPr>
          <w:rFonts w:ascii="Franklin Gothic Book" w:hAnsi="Franklin Gothic Book"/>
          <w:spacing w:val="30"/>
          <w:sz w:val="24"/>
          <w:szCs w:val="24"/>
        </w:rPr>
        <w:t xml:space="preserve"> </w:t>
      </w:r>
      <w:r w:rsidRPr="00907DF6">
        <w:rPr>
          <w:rFonts w:ascii="Franklin Gothic Book" w:hAnsi="Franklin Gothic Book"/>
          <w:spacing w:val="-1"/>
          <w:sz w:val="24"/>
          <w:szCs w:val="24"/>
        </w:rPr>
        <w:t>Правительства</w:t>
      </w:r>
      <w:r w:rsidRPr="00907DF6">
        <w:rPr>
          <w:rFonts w:ascii="Franklin Gothic Book" w:hAnsi="Franklin Gothic Book"/>
          <w:spacing w:val="30"/>
          <w:sz w:val="24"/>
          <w:szCs w:val="24"/>
        </w:rPr>
        <w:t xml:space="preserve"> </w:t>
      </w:r>
      <w:r w:rsidRPr="00907DF6">
        <w:rPr>
          <w:rFonts w:ascii="Franklin Gothic Book" w:hAnsi="Franklin Gothic Book"/>
          <w:sz w:val="24"/>
          <w:szCs w:val="24"/>
        </w:rPr>
        <w:t>РФ</w:t>
      </w:r>
      <w:r w:rsidRPr="00907DF6">
        <w:rPr>
          <w:rFonts w:ascii="Franklin Gothic Book" w:hAnsi="Franklin Gothic Book"/>
          <w:spacing w:val="31"/>
          <w:sz w:val="24"/>
          <w:szCs w:val="24"/>
        </w:rPr>
        <w:t xml:space="preserve"> </w:t>
      </w:r>
      <w:r w:rsidRPr="00907DF6">
        <w:rPr>
          <w:rFonts w:ascii="Franklin Gothic Book" w:hAnsi="Franklin Gothic Book"/>
          <w:sz w:val="24"/>
          <w:szCs w:val="24"/>
        </w:rPr>
        <w:t>от</w:t>
      </w:r>
      <w:r w:rsidRPr="00907DF6">
        <w:rPr>
          <w:rFonts w:ascii="Franklin Gothic Book" w:hAnsi="Franklin Gothic Book"/>
          <w:spacing w:val="65"/>
          <w:sz w:val="24"/>
          <w:szCs w:val="24"/>
        </w:rPr>
        <w:t xml:space="preserve"> </w:t>
      </w:r>
      <w:r w:rsidRPr="00907DF6">
        <w:rPr>
          <w:rFonts w:ascii="Franklin Gothic Book" w:hAnsi="Franklin Gothic Book"/>
          <w:sz w:val="24"/>
          <w:szCs w:val="24"/>
        </w:rPr>
        <w:t>08.08.2012</w:t>
      </w:r>
      <w:r w:rsidRPr="00907DF6">
        <w:rPr>
          <w:rFonts w:ascii="Franklin Gothic Book" w:hAnsi="Franklin Gothic Book"/>
          <w:spacing w:val="31"/>
          <w:sz w:val="24"/>
          <w:szCs w:val="24"/>
        </w:rPr>
        <w:t xml:space="preserve"> </w:t>
      </w:r>
      <w:r w:rsidRPr="00907DF6">
        <w:rPr>
          <w:rFonts w:ascii="Franklin Gothic Book" w:hAnsi="Franklin Gothic Book"/>
          <w:sz w:val="24"/>
          <w:szCs w:val="24"/>
        </w:rPr>
        <w:t>№</w:t>
      </w:r>
      <w:r w:rsidRPr="00907DF6">
        <w:rPr>
          <w:rFonts w:ascii="Franklin Gothic Book" w:hAnsi="Franklin Gothic Book"/>
          <w:spacing w:val="30"/>
          <w:sz w:val="24"/>
          <w:szCs w:val="24"/>
        </w:rPr>
        <w:t xml:space="preserve"> </w:t>
      </w:r>
      <w:r w:rsidRPr="00907DF6">
        <w:rPr>
          <w:rFonts w:ascii="Franklin Gothic Book" w:hAnsi="Franklin Gothic Book"/>
          <w:sz w:val="24"/>
          <w:szCs w:val="24"/>
        </w:rPr>
        <w:t>808</w:t>
      </w:r>
      <w:r w:rsidRPr="00907DF6">
        <w:rPr>
          <w:rFonts w:ascii="Franklin Gothic Book" w:hAnsi="Franklin Gothic Book"/>
          <w:spacing w:val="36"/>
          <w:sz w:val="24"/>
          <w:szCs w:val="24"/>
        </w:rPr>
        <w:t xml:space="preserve"> </w:t>
      </w:r>
      <w:r w:rsidRPr="00907DF6">
        <w:rPr>
          <w:rFonts w:ascii="Franklin Gothic Book" w:hAnsi="Franklin Gothic Book"/>
          <w:spacing w:val="-3"/>
          <w:sz w:val="24"/>
          <w:szCs w:val="24"/>
        </w:rPr>
        <w:t>«Об</w:t>
      </w:r>
      <w:r w:rsidRPr="00907DF6">
        <w:rPr>
          <w:rFonts w:ascii="Franklin Gothic Book" w:hAnsi="Franklin Gothic Book"/>
          <w:spacing w:val="31"/>
          <w:sz w:val="24"/>
          <w:szCs w:val="24"/>
        </w:rPr>
        <w:t xml:space="preserve"> </w:t>
      </w:r>
      <w:r w:rsidRPr="00907DF6">
        <w:rPr>
          <w:rFonts w:ascii="Franklin Gothic Book" w:hAnsi="Franklin Gothic Book"/>
          <w:sz w:val="24"/>
          <w:szCs w:val="24"/>
        </w:rPr>
        <w:t>организации</w:t>
      </w:r>
      <w:r w:rsidRPr="00907DF6">
        <w:rPr>
          <w:rFonts w:ascii="Franklin Gothic Book" w:hAnsi="Franklin Gothic Book"/>
          <w:spacing w:val="30"/>
          <w:sz w:val="24"/>
          <w:szCs w:val="24"/>
        </w:rPr>
        <w:t xml:space="preserve"> </w:t>
      </w:r>
      <w:r w:rsidRPr="00907DF6">
        <w:rPr>
          <w:rFonts w:ascii="Franklin Gothic Book" w:hAnsi="Franklin Gothic Book"/>
          <w:spacing w:val="-1"/>
          <w:sz w:val="24"/>
          <w:szCs w:val="24"/>
        </w:rPr>
        <w:t>теплоснабжения</w:t>
      </w:r>
      <w:r w:rsidRPr="00907DF6">
        <w:rPr>
          <w:rFonts w:ascii="Franklin Gothic Book" w:hAnsi="Franklin Gothic Book"/>
          <w:spacing w:val="31"/>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30"/>
          <w:sz w:val="24"/>
          <w:szCs w:val="24"/>
        </w:rPr>
        <w:t xml:space="preserve"> </w:t>
      </w:r>
      <w:r w:rsidRPr="00907DF6">
        <w:rPr>
          <w:rFonts w:ascii="Franklin Gothic Book" w:hAnsi="Franklin Gothic Book"/>
          <w:spacing w:val="-1"/>
          <w:sz w:val="24"/>
          <w:szCs w:val="24"/>
        </w:rPr>
        <w:t>Российской</w:t>
      </w:r>
      <w:r w:rsidRPr="00907DF6">
        <w:rPr>
          <w:rFonts w:ascii="Franklin Gothic Book" w:hAnsi="Franklin Gothic Book"/>
          <w:spacing w:val="32"/>
          <w:sz w:val="24"/>
          <w:szCs w:val="24"/>
        </w:rPr>
        <w:t xml:space="preserve"> </w:t>
      </w:r>
      <w:r w:rsidRPr="00907DF6">
        <w:rPr>
          <w:rFonts w:ascii="Franklin Gothic Book" w:hAnsi="Franklin Gothic Book"/>
          <w:spacing w:val="-1"/>
          <w:sz w:val="24"/>
          <w:szCs w:val="24"/>
        </w:rPr>
        <w:t>Федерации</w:t>
      </w:r>
      <w:r w:rsidRPr="00907DF6">
        <w:rPr>
          <w:rFonts w:ascii="Franklin Gothic Book" w:hAnsi="Franklin Gothic Book"/>
          <w:spacing w:val="30"/>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32"/>
          <w:sz w:val="24"/>
          <w:szCs w:val="24"/>
        </w:rPr>
        <w:t xml:space="preserve"> </w:t>
      </w:r>
      <w:r w:rsidRPr="00907DF6">
        <w:rPr>
          <w:rFonts w:ascii="Franklin Gothic Book" w:hAnsi="Franklin Gothic Book"/>
          <w:sz w:val="24"/>
          <w:szCs w:val="24"/>
        </w:rPr>
        <w:t>о</w:t>
      </w:r>
      <w:r w:rsidRPr="00907DF6">
        <w:rPr>
          <w:rFonts w:ascii="Franklin Gothic Book" w:hAnsi="Franklin Gothic Book"/>
          <w:spacing w:val="55"/>
          <w:sz w:val="24"/>
          <w:szCs w:val="24"/>
        </w:rPr>
        <w:t xml:space="preserve"> </w:t>
      </w:r>
      <w:r w:rsidRPr="00907DF6">
        <w:rPr>
          <w:rFonts w:ascii="Franklin Gothic Book" w:hAnsi="Franklin Gothic Book"/>
          <w:spacing w:val="-1"/>
          <w:sz w:val="24"/>
          <w:szCs w:val="24"/>
        </w:rPr>
        <w:t>внесении</w:t>
      </w:r>
      <w:r w:rsidRPr="00907DF6">
        <w:rPr>
          <w:rFonts w:ascii="Franklin Gothic Book" w:hAnsi="Franklin Gothic Book"/>
          <w:spacing w:val="13"/>
          <w:sz w:val="24"/>
          <w:szCs w:val="24"/>
        </w:rPr>
        <w:t xml:space="preserve"> </w:t>
      </w:r>
      <w:r w:rsidRPr="00907DF6">
        <w:rPr>
          <w:rFonts w:ascii="Franklin Gothic Book" w:hAnsi="Franklin Gothic Book"/>
          <w:spacing w:val="-1"/>
          <w:sz w:val="24"/>
          <w:szCs w:val="24"/>
        </w:rPr>
        <w:t>изменений</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9"/>
          <w:sz w:val="24"/>
          <w:szCs w:val="24"/>
        </w:rPr>
        <w:t xml:space="preserve"> </w:t>
      </w:r>
      <w:r w:rsidRPr="00907DF6">
        <w:rPr>
          <w:rFonts w:ascii="Franklin Gothic Book" w:hAnsi="Franklin Gothic Book"/>
          <w:spacing w:val="-1"/>
          <w:sz w:val="24"/>
          <w:szCs w:val="24"/>
        </w:rPr>
        <w:t>некоторые</w:t>
      </w:r>
      <w:r w:rsidRPr="00907DF6">
        <w:rPr>
          <w:rFonts w:ascii="Franklin Gothic Book" w:hAnsi="Franklin Gothic Book"/>
          <w:spacing w:val="11"/>
          <w:sz w:val="24"/>
          <w:szCs w:val="24"/>
        </w:rPr>
        <w:t xml:space="preserve"> </w:t>
      </w:r>
      <w:r w:rsidRPr="00907DF6">
        <w:rPr>
          <w:rFonts w:ascii="Franklin Gothic Book" w:hAnsi="Franklin Gothic Book"/>
          <w:spacing w:val="-1"/>
          <w:sz w:val="24"/>
          <w:szCs w:val="24"/>
        </w:rPr>
        <w:t>законодательные</w:t>
      </w:r>
      <w:r w:rsidRPr="00907DF6">
        <w:rPr>
          <w:rFonts w:ascii="Franklin Gothic Book" w:hAnsi="Franklin Gothic Book"/>
          <w:spacing w:val="11"/>
          <w:sz w:val="24"/>
          <w:szCs w:val="24"/>
        </w:rPr>
        <w:t xml:space="preserve"> </w:t>
      </w:r>
      <w:r w:rsidRPr="00907DF6">
        <w:rPr>
          <w:rFonts w:ascii="Franklin Gothic Book" w:hAnsi="Franklin Gothic Book"/>
          <w:spacing w:val="-1"/>
          <w:sz w:val="24"/>
          <w:szCs w:val="24"/>
        </w:rPr>
        <w:t>акты</w:t>
      </w:r>
      <w:r w:rsidRPr="00907DF6">
        <w:rPr>
          <w:rFonts w:ascii="Franklin Gothic Book" w:hAnsi="Franklin Gothic Book"/>
          <w:spacing w:val="11"/>
          <w:sz w:val="24"/>
          <w:szCs w:val="24"/>
        </w:rPr>
        <w:t xml:space="preserve"> </w:t>
      </w:r>
      <w:r w:rsidRPr="00907DF6">
        <w:rPr>
          <w:rFonts w:ascii="Franklin Gothic Book" w:hAnsi="Franklin Gothic Book"/>
          <w:spacing w:val="-1"/>
          <w:sz w:val="24"/>
          <w:szCs w:val="24"/>
        </w:rPr>
        <w:t>Правительства</w:t>
      </w:r>
      <w:r w:rsidRPr="00907DF6">
        <w:rPr>
          <w:rFonts w:ascii="Franklin Gothic Book" w:hAnsi="Franklin Gothic Book"/>
          <w:spacing w:val="23"/>
          <w:sz w:val="24"/>
          <w:szCs w:val="24"/>
        </w:rPr>
        <w:t xml:space="preserve"> </w:t>
      </w:r>
      <w:r w:rsidRPr="00907DF6">
        <w:rPr>
          <w:rFonts w:ascii="Franklin Gothic Book" w:hAnsi="Franklin Gothic Book"/>
          <w:spacing w:val="-1"/>
          <w:sz w:val="24"/>
          <w:szCs w:val="24"/>
        </w:rPr>
        <w:t>Российской</w:t>
      </w:r>
      <w:r w:rsidRPr="00907DF6">
        <w:rPr>
          <w:rFonts w:ascii="Franklin Gothic Book" w:hAnsi="Franklin Gothic Book"/>
          <w:spacing w:val="115"/>
          <w:sz w:val="24"/>
          <w:szCs w:val="24"/>
        </w:rPr>
        <w:t xml:space="preserve"> </w:t>
      </w:r>
      <w:r w:rsidRPr="00907DF6">
        <w:rPr>
          <w:rFonts w:ascii="Franklin Gothic Book" w:hAnsi="Franklin Gothic Book"/>
          <w:sz w:val="24"/>
          <w:szCs w:val="24"/>
        </w:rPr>
        <w:t>Федерации»</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(п.</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12</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правил</w:t>
      </w:r>
      <w:r w:rsidRPr="00907DF6">
        <w:rPr>
          <w:rFonts w:ascii="Franklin Gothic Book" w:hAnsi="Franklin Gothic Book"/>
          <w:spacing w:val="48"/>
          <w:sz w:val="24"/>
          <w:szCs w:val="24"/>
        </w:rPr>
        <w:t xml:space="preserve"> </w:t>
      </w:r>
      <w:r w:rsidRPr="00907DF6">
        <w:rPr>
          <w:rFonts w:ascii="Franklin Gothic Book" w:hAnsi="Franklin Gothic Book"/>
          <w:sz w:val="24"/>
          <w:szCs w:val="24"/>
        </w:rPr>
        <w:t>организации</w:t>
      </w:r>
      <w:r w:rsidRPr="00907DF6">
        <w:rPr>
          <w:rFonts w:ascii="Franklin Gothic Book" w:hAnsi="Franklin Gothic Book"/>
          <w:spacing w:val="25"/>
          <w:sz w:val="24"/>
          <w:szCs w:val="24"/>
        </w:rPr>
        <w:t xml:space="preserve"> </w:t>
      </w:r>
      <w:r w:rsidRPr="00907DF6">
        <w:rPr>
          <w:rFonts w:ascii="Franklin Gothic Book" w:hAnsi="Franklin Gothic Book"/>
          <w:spacing w:val="-1"/>
          <w:sz w:val="24"/>
          <w:szCs w:val="24"/>
        </w:rPr>
        <w:t>теплоснабжения</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23"/>
          <w:sz w:val="24"/>
          <w:szCs w:val="24"/>
        </w:rPr>
        <w:t xml:space="preserve"> </w:t>
      </w:r>
      <w:r w:rsidRPr="00907DF6">
        <w:rPr>
          <w:rFonts w:ascii="Franklin Gothic Book" w:hAnsi="Franklin Gothic Book"/>
          <w:spacing w:val="-1"/>
          <w:sz w:val="24"/>
          <w:szCs w:val="24"/>
        </w:rPr>
        <w:t>Российской</w:t>
      </w:r>
      <w:r w:rsidRPr="00907DF6">
        <w:rPr>
          <w:rFonts w:ascii="Franklin Gothic Book" w:hAnsi="Franklin Gothic Book"/>
          <w:spacing w:val="25"/>
          <w:sz w:val="24"/>
          <w:szCs w:val="24"/>
        </w:rPr>
        <w:t xml:space="preserve"> </w:t>
      </w:r>
      <w:r w:rsidRPr="00907DF6">
        <w:rPr>
          <w:rFonts w:ascii="Franklin Gothic Book" w:hAnsi="Franklin Gothic Book"/>
          <w:spacing w:val="-1"/>
          <w:sz w:val="24"/>
          <w:szCs w:val="24"/>
        </w:rPr>
        <w:t>Федерации,</w:t>
      </w:r>
      <w:r w:rsidRPr="00907DF6">
        <w:rPr>
          <w:rFonts w:ascii="Franklin Gothic Book" w:hAnsi="Franklin Gothic Book"/>
          <w:spacing w:val="66"/>
          <w:sz w:val="24"/>
          <w:szCs w:val="24"/>
        </w:rPr>
        <w:t xml:space="preserve"> </w:t>
      </w:r>
      <w:r w:rsidRPr="00907DF6">
        <w:rPr>
          <w:rFonts w:ascii="Franklin Gothic Book" w:hAnsi="Franklin Gothic Book"/>
          <w:spacing w:val="-1"/>
          <w:sz w:val="24"/>
          <w:szCs w:val="24"/>
        </w:rPr>
        <w:t>утвержденных</w:t>
      </w:r>
      <w:r w:rsidRPr="00907DF6">
        <w:rPr>
          <w:rFonts w:ascii="Franklin Gothic Book" w:hAnsi="Franklin Gothic Book"/>
          <w:spacing w:val="26"/>
          <w:sz w:val="24"/>
          <w:szCs w:val="24"/>
        </w:rPr>
        <w:t xml:space="preserve"> </w:t>
      </w:r>
      <w:r w:rsidRPr="00907DF6">
        <w:rPr>
          <w:rFonts w:ascii="Franklin Gothic Book" w:hAnsi="Franklin Gothic Book"/>
          <w:spacing w:val="-1"/>
          <w:sz w:val="24"/>
          <w:szCs w:val="24"/>
        </w:rPr>
        <w:t>указанным</w:t>
      </w:r>
      <w:r w:rsidRPr="00907DF6">
        <w:rPr>
          <w:rFonts w:ascii="Franklin Gothic Book" w:hAnsi="Franklin Gothic Book"/>
          <w:spacing w:val="20"/>
          <w:sz w:val="24"/>
          <w:szCs w:val="24"/>
        </w:rPr>
        <w:t xml:space="preserve"> </w:t>
      </w:r>
      <w:r w:rsidRPr="00907DF6">
        <w:rPr>
          <w:rFonts w:ascii="Franklin Gothic Book" w:hAnsi="Franklin Gothic Book"/>
          <w:spacing w:val="-1"/>
          <w:sz w:val="24"/>
          <w:szCs w:val="24"/>
        </w:rPr>
        <w:t>п</w:t>
      </w:r>
      <w:r w:rsidRPr="00907DF6">
        <w:rPr>
          <w:rFonts w:ascii="Franklin Gothic Book" w:hAnsi="Franklin Gothic Book"/>
          <w:spacing w:val="-1"/>
          <w:sz w:val="24"/>
          <w:szCs w:val="24"/>
        </w:rPr>
        <w:t>о</w:t>
      </w:r>
      <w:r w:rsidRPr="00907DF6">
        <w:rPr>
          <w:rFonts w:ascii="Franklin Gothic Book" w:hAnsi="Franklin Gothic Book"/>
          <w:spacing w:val="-1"/>
          <w:sz w:val="24"/>
          <w:szCs w:val="24"/>
        </w:rPr>
        <w:t>становлением).</w:t>
      </w:r>
      <w:r w:rsidRPr="00907DF6">
        <w:rPr>
          <w:rFonts w:ascii="Franklin Gothic Book" w:hAnsi="Franklin Gothic Book"/>
          <w:spacing w:val="21"/>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22"/>
          <w:sz w:val="24"/>
          <w:szCs w:val="24"/>
        </w:rPr>
        <w:t xml:space="preserve"> </w:t>
      </w:r>
      <w:r w:rsidRPr="00907DF6">
        <w:rPr>
          <w:rFonts w:ascii="Franklin Gothic Book" w:hAnsi="Franklin Gothic Book"/>
          <w:spacing w:val="-1"/>
          <w:sz w:val="24"/>
          <w:szCs w:val="24"/>
        </w:rPr>
        <w:t>соответствии</w:t>
      </w:r>
      <w:r w:rsidRPr="00907DF6">
        <w:rPr>
          <w:rFonts w:ascii="Franklin Gothic Book" w:hAnsi="Franklin Gothic Book"/>
          <w:spacing w:val="22"/>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приведенным</w:t>
      </w:r>
      <w:r w:rsidRPr="00907DF6">
        <w:rPr>
          <w:rFonts w:ascii="Franklin Gothic Book" w:hAnsi="Franklin Gothic Book"/>
          <w:spacing w:val="20"/>
          <w:sz w:val="24"/>
          <w:szCs w:val="24"/>
        </w:rPr>
        <w:t xml:space="preserve"> </w:t>
      </w:r>
      <w:r w:rsidRPr="00907DF6">
        <w:rPr>
          <w:rFonts w:ascii="Franklin Gothic Book" w:hAnsi="Franklin Gothic Book"/>
          <w:spacing w:val="-1"/>
          <w:sz w:val="24"/>
          <w:szCs w:val="24"/>
        </w:rPr>
        <w:t>документом</w:t>
      </w:r>
      <w:r w:rsidRPr="00907DF6">
        <w:rPr>
          <w:rFonts w:ascii="Franklin Gothic Book" w:hAnsi="Franklin Gothic Book"/>
          <w:spacing w:val="77"/>
          <w:sz w:val="24"/>
          <w:szCs w:val="24"/>
        </w:rPr>
        <w:t xml:space="preserve"> </w:t>
      </w:r>
      <w:r w:rsidRPr="00907DF6">
        <w:rPr>
          <w:rFonts w:ascii="Franklin Gothic Book" w:hAnsi="Franklin Gothic Book"/>
          <w:spacing w:val="-1"/>
          <w:sz w:val="24"/>
          <w:szCs w:val="24"/>
        </w:rPr>
        <w:t xml:space="preserve">ЕТО </w:t>
      </w:r>
      <w:r w:rsidRPr="00907DF6">
        <w:rPr>
          <w:rFonts w:ascii="Franklin Gothic Book" w:hAnsi="Franklin Gothic Book"/>
          <w:sz w:val="24"/>
          <w:szCs w:val="24"/>
        </w:rPr>
        <w:t>обязана:</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 заключать</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исполнять</w:t>
      </w:r>
      <w:r w:rsidRPr="00907DF6">
        <w:rPr>
          <w:rFonts w:ascii="Franklin Gothic Book" w:hAnsi="Franklin Gothic Book"/>
          <w:spacing w:val="17"/>
          <w:sz w:val="24"/>
          <w:szCs w:val="24"/>
        </w:rPr>
        <w:t xml:space="preserve"> </w:t>
      </w:r>
      <w:r w:rsidRPr="00907DF6">
        <w:rPr>
          <w:rFonts w:ascii="Franklin Gothic Book" w:hAnsi="Franklin Gothic Book"/>
          <w:sz w:val="24"/>
          <w:szCs w:val="24"/>
        </w:rPr>
        <w:t>договоры</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любыми</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обратившимися</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к</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ней</w:t>
      </w:r>
      <w:r w:rsidRPr="00907DF6">
        <w:rPr>
          <w:rFonts w:ascii="Franklin Gothic Book" w:hAnsi="Franklin Gothic Book"/>
          <w:spacing w:val="75"/>
          <w:sz w:val="24"/>
          <w:szCs w:val="24"/>
        </w:rPr>
        <w:t xml:space="preserve"> </w:t>
      </w:r>
      <w:r w:rsidRPr="00907DF6">
        <w:rPr>
          <w:rFonts w:ascii="Franklin Gothic Book" w:hAnsi="Franklin Gothic Book"/>
          <w:sz w:val="24"/>
          <w:szCs w:val="24"/>
        </w:rPr>
        <w:t>потребителями</w:t>
      </w:r>
      <w:r w:rsidRPr="00907DF6">
        <w:rPr>
          <w:rFonts w:ascii="Franklin Gothic Book" w:hAnsi="Franklin Gothic Book"/>
          <w:spacing w:val="44"/>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44"/>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43"/>
          <w:sz w:val="24"/>
          <w:szCs w:val="24"/>
        </w:rPr>
        <w:t xml:space="preserve"> </w:t>
      </w:r>
      <w:r w:rsidRPr="00907DF6">
        <w:rPr>
          <w:rFonts w:ascii="Franklin Gothic Book" w:hAnsi="Franklin Gothic Book"/>
          <w:sz w:val="24"/>
          <w:szCs w:val="24"/>
        </w:rPr>
        <w:t>теплопотребляющие</w:t>
      </w:r>
      <w:r w:rsidRPr="00907DF6">
        <w:rPr>
          <w:rFonts w:ascii="Franklin Gothic Book" w:hAnsi="Franklin Gothic Book"/>
          <w:spacing w:val="44"/>
          <w:sz w:val="24"/>
          <w:szCs w:val="24"/>
        </w:rPr>
        <w:t xml:space="preserve"> </w:t>
      </w:r>
      <w:r w:rsidRPr="00907DF6">
        <w:rPr>
          <w:rFonts w:ascii="Franklin Gothic Book" w:hAnsi="Franklin Gothic Book"/>
          <w:sz w:val="24"/>
          <w:szCs w:val="24"/>
        </w:rPr>
        <w:t>установки</w:t>
      </w:r>
      <w:r w:rsidRPr="00907DF6">
        <w:rPr>
          <w:rFonts w:ascii="Franklin Gothic Book" w:hAnsi="Franklin Gothic Book"/>
          <w:spacing w:val="44"/>
          <w:sz w:val="24"/>
          <w:szCs w:val="24"/>
        </w:rPr>
        <w:t xml:space="preserve"> </w:t>
      </w:r>
      <w:r w:rsidRPr="00907DF6">
        <w:rPr>
          <w:rFonts w:ascii="Franklin Gothic Book" w:hAnsi="Franklin Gothic Book"/>
          <w:sz w:val="24"/>
          <w:szCs w:val="24"/>
        </w:rPr>
        <w:t>которых</w:t>
      </w:r>
      <w:r w:rsidRPr="00907DF6">
        <w:rPr>
          <w:rFonts w:ascii="Franklin Gothic Book" w:hAnsi="Franklin Gothic Book"/>
          <w:spacing w:val="45"/>
          <w:sz w:val="24"/>
          <w:szCs w:val="24"/>
        </w:rPr>
        <w:t xml:space="preserve"> </w:t>
      </w:r>
      <w:r w:rsidRPr="00907DF6">
        <w:rPr>
          <w:rFonts w:ascii="Franklin Gothic Book" w:hAnsi="Franklin Gothic Book"/>
          <w:sz w:val="24"/>
          <w:szCs w:val="24"/>
        </w:rPr>
        <w:t>находятся</w:t>
      </w:r>
      <w:r w:rsidRPr="00907DF6">
        <w:rPr>
          <w:rFonts w:ascii="Franklin Gothic Book" w:hAnsi="Franklin Gothic Book"/>
          <w:spacing w:val="43"/>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95"/>
          <w:sz w:val="24"/>
          <w:szCs w:val="24"/>
        </w:rPr>
        <w:t xml:space="preserve"> </w:t>
      </w:r>
      <w:r w:rsidRPr="00907DF6">
        <w:rPr>
          <w:rFonts w:ascii="Franklin Gothic Book" w:hAnsi="Franklin Gothic Book"/>
          <w:sz w:val="24"/>
          <w:szCs w:val="24"/>
        </w:rPr>
        <w:t>данной</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системе</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50"/>
          <w:sz w:val="24"/>
          <w:szCs w:val="24"/>
        </w:rPr>
        <w:t xml:space="preserve"> </w:t>
      </w:r>
      <w:r w:rsidRPr="00907DF6">
        <w:rPr>
          <w:rFonts w:ascii="Franklin Gothic Book" w:hAnsi="Franklin Gothic Book"/>
          <w:sz w:val="24"/>
          <w:szCs w:val="24"/>
        </w:rPr>
        <w:t>при</w:t>
      </w:r>
      <w:r w:rsidRPr="00907DF6">
        <w:rPr>
          <w:rFonts w:ascii="Franklin Gothic Book" w:hAnsi="Franklin Gothic Book"/>
          <w:spacing w:val="54"/>
          <w:sz w:val="24"/>
          <w:szCs w:val="24"/>
        </w:rPr>
        <w:t xml:space="preserve"> </w:t>
      </w:r>
      <w:r w:rsidRPr="00907DF6">
        <w:rPr>
          <w:rFonts w:ascii="Franklin Gothic Book" w:hAnsi="Franklin Gothic Book"/>
          <w:spacing w:val="-2"/>
          <w:sz w:val="24"/>
          <w:szCs w:val="24"/>
        </w:rPr>
        <w:t>условии</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соблюдения</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указанными</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потребителями</w:t>
      </w:r>
      <w:r w:rsidRPr="00907DF6">
        <w:rPr>
          <w:rFonts w:ascii="Franklin Gothic Book" w:hAnsi="Franklin Gothic Book"/>
          <w:spacing w:val="81"/>
          <w:sz w:val="24"/>
          <w:szCs w:val="24"/>
        </w:rPr>
        <w:t xml:space="preserve"> </w:t>
      </w:r>
      <w:r w:rsidRPr="00907DF6">
        <w:rPr>
          <w:rFonts w:ascii="Franklin Gothic Book" w:hAnsi="Franklin Gothic Book"/>
          <w:sz w:val="24"/>
          <w:szCs w:val="24"/>
        </w:rPr>
        <w:t>выда</w:t>
      </w:r>
      <w:r w:rsidRPr="00907DF6">
        <w:rPr>
          <w:rFonts w:ascii="Franklin Gothic Book" w:hAnsi="Franklin Gothic Book"/>
          <w:sz w:val="24"/>
          <w:szCs w:val="24"/>
        </w:rPr>
        <w:t>н</w:t>
      </w:r>
      <w:r w:rsidRPr="00907DF6">
        <w:rPr>
          <w:rFonts w:ascii="Franklin Gothic Book" w:hAnsi="Franklin Gothic Book"/>
          <w:sz w:val="24"/>
          <w:szCs w:val="24"/>
        </w:rPr>
        <w:t>ных</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им</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соответствии</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законодательством</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о</w:t>
      </w:r>
      <w:r w:rsidRPr="00907DF6">
        <w:rPr>
          <w:rFonts w:ascii="Franklin Gothic Book" w:hAnsi="Franklin Gothic Book"/>
          <w:spacing w:val="7"/>
          <w:sz w:val="24"/>
          <w:szCs w:val="24"/>
        </w:rPr>
        <w:t xml:space="preserve"> </w:t>
      </w:r>
      <w:r w:rsidRPr="00907DF6">
        <w:rPr>
          <w:rFonts w:ascii="Franklin Gothic Book" w:hAnsi="Franklin Gothic Book"/>
          <w:sz w:val="24"/>
          <w:szCs w:val="24"/>
        </w:rPr>
        <w:t>градостроительной</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деятельности</w:t>
      </w:r>
      <w:r w:rsidRPr="00907DF6">
        <w:rPr>
          <w:rFonts w:ascii="Franklin Gothic Book" w:hAnsi="Franklin Gothic Book"/>
          <w:spacing w:val="81"/>
          <w:sz w:val="24"/>
          <w:szCs w:val="24"/>
        </w:rPr>
        <w:t xml:space="preserve"> </w:t>
      </w:r>
      <w:r w:rsidRPr="00907DF6">
        <w:rPr>
          <w:rFonts w:ascii="Franklin Gothic Book" w:hAnsi="Franklin Gothic Book"/>
          <w:sz w:val="24"/>
          <w:szCs w:val="24"/>
        </w:rPr>
        <w:t>технических</w:t>
      </w:r>
      <w:r w:rsidRPr="00907DF6">
        <w:rPr>
          <w:rFonts w:ascii="Franklin Gothic Book" w:hAnsi="Franklin Gothic Book"/>
          <w:spacing w:val="4"/>
          <w:sz w:val="24"/>
          <w:szCs w:val="24"/>
        </w:rPr>
        <w:t xml:space="preserve"> </w:t>
      </w:r>
      <w:r w:rsidRPr="00907DF6">
        <w:rPr>
          <w:rFonts w:ascii="Franklin Gothic Book" w:hAnsi="Franklin Gothic Book"/>
          <w:sz w:val="24"/>
          <w:szCs w:val="24"/>
        </w:rPr>
        <w:t>условий</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подключения</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к тепловым сетям;</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 заключать</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исполнять</w:t>
      </w:r>
      <w:r w:rsidRPr="00907DF6">
        <w:rPr>
          <w:rFonts w:ascii="Franklin Gothic Book" w:hAnsi="Franklin Gothic Book"/>
          <w:spacing w:val="5"/>
          <w:sz w:val="24"/>
          <w:szCs w:val="24"/>
        </w:rPr>
        <w:t xml:space="preserve"> </w:t>
      </w:r>
      <w:r w:rsidRPr="00907DF6">
        <w:rPr>
          <w:rFonts w:ascii="Franklin Gothic Book" w:hAnsi="Franklin Gothic Book"/>
          <w:sz w:val="24"/>
          <w:szCs w:val="24"/>
        </w:rPr>
        <w:t>договоры</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поставки</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(мощности)</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(или)</w:t>
      </w:r>
      <w:r w:rsidRPr="00907DF6">
        <w:rPr>
          <w:rFonts w:ascii="Franklin Gothic Book" w:hAnsi="Franklin Gothic Book"/>
          <w:spacing w:val="101"/>
          <w:sz w:val="24"/>
          <w:szCs w:val="24"/>
        </w:rPr>
        <w:t xml:space="preserve"> </w:t>
      </w:r>
      <w:r w:rsidRPr="00907DF6">
        <w:rPr>
          <w:rFonts w:ascii="Franklin Gothic Book" w:hAnsi="Franklin Gothic Book"/>
          <w:sz w:val="24"/>
          <w:szCs w:val="24"/>
        </w:rPr>
        <w:t>т</w:t>
      </w:r>
      <w:r w:rsidRPr="00907DF6">
        <w:rPr>
          <w:rFonts w:ascii="Franklin Gothic Book" w:hAnsi="Franklin Gothic Book"/>
          <w:sz w:val="24"/>
          <w:szCs w:val="24"/>
        </w:rPr>
        <w:t>е</w:t>
      </w:r>
      <w:r w:rsidRPr="00907DF6">
        <w:rPr>
          <w:rFonts w:ascii="Franklin Gothic Book" w:hAnsi="Franklin Gothic Book"/>
          <w:sz w:val="24"/>
          <w:szCs w:val="24"/>
        </w:rPr>
        <w:t>плоносителя</w:t>
      </w:r>
      <w:r w:rsidRPr="00907DF6">
        <w:rPr>
          <w:rFonts w:ascii="Franklin Gothic Book" w:hAnsi="Franklin Gothic Book"/>
          <w:spacing w:val="31"/>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30"/>
          <w:sz w:val="24"/>
          <w:szCs w:val="24"/>
        </w:rPr>
        <w:t xml:space="preserve"> </w:t>
      </w:r>
      <w:r w:rsidRPr="00907DF6">
        <w:rPr>
          <w:rFonts w:ascii="Franklin Gothic Book" w:hAnsi="Franklin Gothic Book"/>
          <w:sz w:val="24"/>
          <w:szCs w:val="24"/>
        </w:rPr>
        <w:t>отношении</w:t>
      </w:r>
      <w:r w:rsidRPr="00907DF6">
        <w:rPr>
          <w:rFonts w:ascii="Franklin Gothic Book" w:hAnsi="Franklin Gothic Book"/>
          <w:spacing w:val="32"/>
          <w:sz w:val="24"/>
          <w:szCs w:val="24"/>
        </w:rPr>
        <w:t xml:space="preserve"> </w:t>
      </w:r>
      <w:r w:rsidRPr="00907DF6">
        <w:rPr>
          <w:rFonts w:ascii="Franklin Gothic Book" w:hAnsi="Franklin Gothic Book"/>
          <w:sz w:val="24"/>
          <w:szCs w:val="24"/>
        </w:rPr>
        <w:t>объема</w:t>
      </w:r>
      <w:r w:rsidRPr="00907DF6">
        <w:rPr>
          <w:rFonts w:ascii="Franklin Gothic Book" w:hAnsi="Franklin Gothic Book"/>
          <w:spacing w:val="30"/>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32"/>
          <w:sz w:val="24"/>
          <w:szCs w:val="24"/>
        </w:rPr>
        <w:t xml:space="preserve"> </w:t>
      </w:r>
      <w:r w:rsidRPr="00907DF6">
        <w:rPr>
          <w:rFonts w:ascii="Franklin Gothic Book" w:hAnsi="Franklin Gothic Book"/>
          <w:sz w:val="24"/>
          <w:szCs w:val="24"/>
        </w:rPr>
        <w:t>нагрузки,</w:t>
      </w:r>
      <w:r w:rsidRPr="00907DF6">
        <w:rPr>
          <w:rFonts w:ascii="Franklin Gothic Book" w:hAnsi="Franklin Gothic Book"/>
          <w:spacing w:val="31"/>
          <w:sz w:val="24"/>
          <w:szCs w:val="24"/>
        </w:rPr>
        <w:t xml:space="preserve"> </w:t>
      </w:r>
      <w:r w:rsidRPr="00907DF6">
        <w:rPr>
          <w:rFonts w:ascii="Franklin Gothic Book" w:hAnsi="Franklin Gothic Book"/>
          <w:sz w:val="24"/>
          <w:szCs w:val="24"/>
        </w:rPr>
        <w:t>распределенной</w:t>
      </w:r>
      <w:r w:rsidRPr="00907DF6">
        <w:rPr>
          <w:rFonts w:ascii="Franklin Gothic Book" w:hAnsi="Franklin Gothic Book"/>
          <w:spacing w:val="30"/>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30"/>
          <w:sz w:val="24"/>
          <w:szCs w:val="24"/>
        </w:rPr>
        <w:t xml:space="preserve"> </w:t>
      </w:r>
      <w:r w:rsidRPr="00907DF6">
        <w:rPr>
          <w:rFonts w:ascii="Franklin Gothic Book" w:hAnsi="Franklin Gothic Book"/>
          <w:sz w:val="24"/>
          <w:szCs w:val="24"/>
        </w:rPr>
        <w:t>соответствии</w:t>
      </w:r>
      <w:r w:rsidRPr="00907DF6">
        <w:rPr>
          <w:rFonts w:ascii="Franklin Gothic Book" w:hAnsi="Franklin Gothic Book"/>
          <w:spacing w:val="47"/>
          <w:sz w:val="24"/>
          <w:szCs w:val="24"/>
        </w:rPr>
        <w:t xml:space="preserve"> </w:t>
      </w:r>
      <w:r w:rsidRPr="00907DF6">
        <w:rPr>
          <w:rFonts w:ascii="Franklin Gothic Book" w:hAnsi="Franklin Gothic Book"/>
          <w:sz w:val="24"/>
          <w:szCs w:val="24"/>
        </w:rPr>
        <w:t>со схемой</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теплоснабжения;</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 заключать</w:t>
      </w:r>
      <w:r w:rsidRPr="00907DF6">
        <w:rPr>
          <w:rFonts w:ascii="Franklin Gothic Book" w:hAnsi="Franklin Gothic Book"/>
          <w:spacing w:val="53"/>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исполнять</w:t>
      </w:r>
      <w:r w:rsidRPr="00907DF6">
        <w:rPr>
          <w:rFonts w:ascii="Franklin Gothic Book" w:hAnsi="Franklin Gothic Book"/>
          <w:spacing w:val="53"/>
          <w:sz w:val="24"/>
          <w:szCs w:val="24"/>
        </w:rPr>
        <w:t xml:space="preserve"> </w:t>
      </w:r>
      <w:r w:rsidRPr="00907DF6">
        <w:rPr>
          <w:rFonts w:ascii="Franklin Gothic Book" w:hAnsi="Franklin Gothic Book"/>
          <w:sz w:val="24"/>
          <w:szCs w:val="24"/>
        </w:rPr>
        <w:t>договоры</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оказания</w:t>
      </w:r>
      <w:r w:rsidRPr="00907DF6">
        <w:rPr>
          <w:rFonts w:ascii="Franklin Gothic Book" w:hAnsi="Franklin Gothic Book"/>
          <w:spacing w:val="55"/>
          <w:sz w:val="24"/>
          <w:szCs w:val="24"/>
        </w:rPr>
        <w:t xml:space="preserve"> </w:t>
      </w:r>
      <w:r w:rsidRPr="00907DF6">
        <w:rPr>
          <w:rFonts w:ascii="Franklin Gothic Book" w:hAnsi="Franklin Gothic Book"/>
          <w:spacing w:val="-2"/>
          <w:sz w:val="24"/>
          <w:szCs w:val="24"/>
        </w:rPr>
        <w:t>услуг</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передаче</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79"/>
          <w:sz w:val="24"/>
          <w:szCs w:val="24"/>
        </w:rPr>
        <w:t xml:space="preserve"> </w:t>
      </w:r>
      <w:r w:rsidRPr="00907DF6">
        <w:rPr>
          <w:rFonts w:ascii="Franklin Gothic Book" w:hAnsi="Franklin Gothic Book"/>
          <w:sz w:val="24"/>
          <w:szCs w:val="24"/>
        </w:rPr>
        <w:t>теплоносителя</w:t>
      </w:r>
      <w:r w:rsidRPr="00907DF6">
        <w:rPr>
          <w:rFonts w:ascii="Franklin Gothic Book" w:hAnsi="Franklin Gothic Book"/>
          <w:spacing w:val="45"/>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45"/>
          <w:sz w:val="24"/>
          <w:szCs w:val="24"/>
        </w:rPr>
        <w:t xml:space="preserve"> </w:t>
      </w:r>
      <w:r w:rsidRPr="00907DF6">
        <w:rPr>
          <w:rFonts w:ascii="Franklin Gothic Book" w:hAnsi="Franklin Gothic Book"/>
          <w:sz w:val="24"/>
          <w:szCs w:val="24"/>
        </w:rPr>
        <w:t>объеме,</w:t>
      </w:r>
      <w:r w:rsidRPr="00907DF6">
        <w:rPr>
          <w:rFonts w:ascii="Franklin Gothic Book" w:hAnsi="Franklin Gothic Book"/>
          <w:spacing w:val="45"/>
          <w:sz w:val="24"/>
          <w:szCs w:val="24"/>
        </w:rPr>
        <w:t xml:space="preserve"> </w:t>
      </w:r>
      <w:r w:rsidRPr="00907DF6">
        <w:rPr>
          <w:rFonts w:ascii="Franklin Gothic Book" w:hAnsi="Franklin Gothic Book"/>
          <w:sz w:val="24"/>
          <w:szCs w:val="24"/>
        </w:rPr>
        <w:t>необходимом</w:t>
      </w:r>
      <w:r w:rsidRPr="00907DF6">
        <w:rPr>
          <w:rFonts w:ascii="Franklin Gothic Book" w:hAnsi="Franklin Gothic Book"/>
          <w:spacing w:val="44"/>
          <w:sz w:val="24"/>
          <w:szCs w:val="24"/>
        </w:rPr>
        <w:t xml:space="preserve"> </w:t>
      </w:r>
      <w:r w:rsidRPr="00907DF6">
        <w:rPr>
          <w:rFonts w:ascii="Franklin Gothic Book" w:hAnsi="Franklin Gothic Book"/>
          <w:sz w:val="24"/>
          <w:szCs w:val="24"/>
        </w:rPr>
        <w:t>для</w:t>
      </w:r>
      <w:r w:rsidRPr="00907DF6">
        <w:rPr>
          <w:rFonts w:ascii="Franklin Gothic Book" w:hAnsi="Franklin Gothic Book"/>
          <w:spacing w:val="45"/>
          <w:sz w:val="24"/>
          <w:szCs w:val="24"/>
        </w:rPr>
        <w:t xml:space="preserve"> </w:t>
      </w:r>
      <w:r w:rsidRPr="00907DF6">
        <w:rPr>
          <w:rFonts w:ascii="Franklin Gothic Book" w:hAnsi="Franklin Gothic Book"/>
          <w:sz w:val="24"/>
          <w:szCs w:val="24"/>
        </w:rPr>
        <w:t>обеспечения</w:t>
      </w:r>
      <w:r w:rsidRPr="00907DF6">
        <w:rPr>
          <w:rFonts w:ascii="Franklin Gothic Book" w:hAnsi="Franklin Gothic Book"/>
          <w:spacing w:val="45"/>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45"/>
          <w:sz w:val="24"/>
          <w:szCs w:val="24"/>
        </w:rPr>
        <w:t xml:space="preserve"> </w:t>
      </w:r>
      <w:r w:rsidRPr="00907DF6">
        <w:rPr>
          <w:rFonts w:ascii="Franklin Gothic Book" w:hAnsi="Franklin Gothic Book"/>
          <w:sz w:val="24"/>
          <w:szCs w:val="24"/>
        </w:rPr>
        <w:t>потребителей</w:t>
      </w:r>
      <w:r w:rsidRPr="00907DF6">
        <w:rPr>
          <w:rFonts w:ascii="Franklin Gothic Book" w:hAnsi="Franklin Gothic Book"/>
          <w:spacing w:val="58"/>
          <w:sz w:val="24"/>
          <w:szCs w:val="24"/>
        </w:rPr>
        <w:t xml:space="preserve"> </w:t>
      </w:r>
      <w:r w:rsidRPr="00907DF6">
        <w:rPr>
          <w:rFonts w:ascii="Franklin Gothic Book" w:hAnsi="Franklin Gothic Book"/>
          <w:sz w:val="24"/>
          <w:szCs w:val="24"/>
        </w:rPr>
        <w:t>те</w:t>
      </w:r>
      <w:r w:rsidRPr="00907DF6">
        <w:rPr>
          <w:rFonts w:ascii="Franklin Gothic Book" w:hAnsi="Franklin Gothic Book"/>
          <w:sz w:val="24"/>
          <w:szCs w:val="24"/>
        </w:rPr>
        <w:t>п</w:t>
      </w:r>
      <w:r w:rsidRPr="00907DF6">
        <w:rPr>
          <w:rFonts w:ascii="Franklin Gothic Book" w:hAnsi="Franklin Gothic Book"/>
          <w:sz w:val="24"/>
          <w:szCs w:val="24"/>
        </w:rPr>
        <w:t>ловой энергии.</w:t>
      </w:r>
    </w:p>
    <w:p w:rsidR="002F72D2" w:rsidRPr="00907DF6" w:rsidRDefault="002F72D2" w:rsidP="002F72D2">
      <w:pPr>
        <w:pStyle w:val="af0"/>
        <w:rPr>
          <w:rFonts w:ascii="Franklin Gothic Book" w:hAnsi="Franklin Gothic Book"/>
          <w:spacing w:val="-1"/>
          <w:sz w:val="24"/>
          <w:szCs w:val="24"/>
        </w:rPr>
      </w:pPr>
      <w:r w:rsidRPr="00907DF6">
        <w:rPr>
          <w:rFonts w:ascii="Franklin Gothic Book" w:hAnsi="Franklin Gothic Book"/>
          <w:sz w:val="24"/>
          <w:szCs w:val="24"/>
        </w:rPr>
        <w:t>Границы</w:t>
      </w:r>
      <w:r w:rsidRPr="00907DF6">
        <w:rPr>
          <w:rFonts w:ascii="Franklin Gothic Book" w:hAnsi="Franklin Gothic Book"/>
          <w:spacing w:val="30"/>
          <w:sz w:val="24"/>
          <w:szCs w:val="24"/>
        </w:rPr>
        <w:t xml:space="preserve"> </w:t>
      </w:r>
      <w:r w:rsidRPr="00907DF6">
        <w:rPr>
          <w:rFonts w:ascii="Franklin Gothic Book" w:hAnsi="Franklin Gothic Book"/>
          <w:sz w:val="24"/>
          <w:szCs w:val="24"/>
        </w:rPr>
        <w:t>зоны</w:t>
      </w:r>
      <w:r w:rsidRPr="00907DF6">
        <w:rPr>
          <w:rFonts w:ascii="Franklin Gothic Book" w:hAnsi="Franklin Gothic Book"/>
          <w:spacing w:val="33"/>
          <w:sz w:val="24"/>
          <w:szCs w:val="24"/>
        </w:rPr>
        <w:t xml:space="preserve"> </w:t>
      </w:r>
      <w:r w:rsidRPr="00907DF6">
        <w:rPr>
          <w:rFonts w:ascii="Franklin Gothic Book" w:hAnsi="Franklin Gothic Book"/>
          <w:spacing w:val="-1"/>
          <w:sz w:val="24"/>
          <w:szCs w:val="24"/>
        </w:rPr>
        <w:t>деятельности</w:t>
      </w:r>
      <w:r w:rsidRPr="00907DF6">
        <w:rPr>
          <w:rFonts w:ascii="Franklin Gothic Book" w:hAnsi="Franklin Gothic Book"/>
          <w:spacing w:val="34"/>
          <w:sz w:val="24"/>
          <w:szCs w:val="24"/>
        </w:rPr>
        <w:t xml:space="preserve"> </w:t>
      </w:r>
      <w:r w:rsidRPr="00907DF6">
        <w:rPr>
          <w:rFonts w:ascii="Franklin Gothic Book" w:hAnsi="Franklin Gothic Book"/>
          <w:spacing w:val="-1"/>
          <w:sz w:val="24"/>
          <w:szCs w:val="24"/>
        </w:rPr>
        <w:t>ЕТО</w:t>
      </w:r>
      <w:r w:rsidRPr="00907DF6">
        <w:rPr>
          <w:rFonts w:ascii="Franklin Gothic Book" w:hAnsi="Franklin Gothic Book"/>
          <w:spacing w:val="33"/>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33"/>
          <w:sz w:val="24"/>
          <w:szCs w:val="24"/>
        </w:rPr>
        <w:t xml:space="preserve"> </w:t>
      </w:r>
      <w:r w:rsidRPr="00907DF6">
        <w:rPr>
          <w:rFonts w:ascii="Franklin Gothic Book" w:hAnsi="Franklin Gothic Book"/>
          <w:spacing w:val="-1"/>
          <w:sz w:val="24"/>
          <w:szCs w:val="24"/>
        </w:rPr>
        <w:t>соответствии</w:t>
      </w:r>
      <w:r w:rsidRPr="00907DF6">
        <w:rPr>
          <w:rFonts w:ascii="Franklin Gothic Book" w:hAnsi="Franklin Gothic Book"/>
          <w:spacing w:val="34"/>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32"/>
          <w:sz w:val="24"/>
          <w:szCs w:val="24"/>
        </w:rPr>
        <w:t xml:space="preserve"> </w:t>
      </w:r>
      <w:r w:rsidRPr="00907DF6">
        <w:rPr>
          <w:rFonts w:ascii="Franklin Gothic Book" w:hAnsi="Franklin Gothic Book"/>
          <w:sz w:val="24"/>
          <w:szCs w:val="24"/>
        </w:rPr>
        <w:t>п.19</w:t>
      </w:r>
      <w:r w:rsidRPr="00907DF6">
        <w:rPr>
          <w:rFonts w:ascii="Franklin Gothic Book" w:hAnsi="Franklin Gothic Book"/>
          <w:spacing w:val="33"/>
          <w:sz w:val="24"/>
          <w:szCs w:val="24"/>
        </w:rPr>
        <w:t xml:space="preserve"> </w:t>
      </w:r>
      <w:r w:rsidRPr="00907DF6">
        <w:rPr>
          <w:rFonts w:ascii="Franklin Gothic Book" w:hAnsi="Franklin Gothic Book"/>
          <w:spacing w:val="-1"/>
          <w:sz w:val="24"/>
          <w:szCs w:val="24"/>
        </w:rPr>
        <w:t>Правил</w:t>
      </w:r>
      <w:r w:rsidRPr="00907DF6">
        <w:rPr>
          <w:rFonts w:ascii="Franklin Gothic Book" w:hAnsi="Franklin Gothic Book"/>
          <w:spacing w:val="31"/>
          <w:sz w:val="24"/>
          <w:szCs w:val="24"/>
        </w:rPr>
        <w:t xml:space="preserve"> </w:t>
      </w:r>
      <w:r w:rsidRPr="00907DF6">
        <w:rPr>
          <w:rFonts w:ascii="Franklin Gothic Book" w:hAnsi="Franklin Gothic Book"/>
          <w:spacing w:val="-1"/>
          <w:sz w:val="24"/>
          <w:szCs w:val="24"/>
        </w:rPr>
        <w:t>организации</w:t>
      </w:r>
      <w:r w:rsidRPr="00907DF6">
        <w:rPr>
          <w:rFonts w:ascii="Franklin Gothic Book" w:hAnsi="Franklin Gothic Book"/>
          <w:spacing w:val="67"/>
          <w:sz w:val="24"/>
          <w:szCs w:val="24"/>
        </w:rPr>
        <w:t xml:space="preserve"> </w:t>
      </w:r>
      <w:r w:rsidRPr="00907DF6">
        <w:rPr>
          <w:rFonts w:ascii="Franklin Gothic Book" w:hAnsi="Franklin Gothic Book"/>
          <w:spacing w:val="-1"/>
          <w:sz w:val="24"/>
          <w:szCs w:val="24"/>
        </w:rPr>
        <w:t>тепл</w:t>
      </w:r>
      <w:r w:rsidRPr="00907DF6">
        <w:rPr>
          <w:rFonts w:ascii="Franklin Gothic Book" w:hAnsi="Franklin Gothic Book"/>
          <w:spacing w:val="-1"/>
          <w:sz w:val="24"/>
          <w:szCs w:val="24"/>
        </w:rPr>
        <w:t>о</w:t>
      </w:r>
      <w:r w:rsidRPr="00907DF6">
        <w:rPr>
          <w:rFonts w:ascii="Franklin Gothic Book" w:hAnsi="Franklin Gothic Book"/>
          <w:spacing w:val="-1"/>
          <w:sz w:val="24"/>
          <w:szCs w:val="24"/>
        </w:rPr>
        <w:t>снабжения</w:t>
      </w:r>
      <w:r w:rsidRPr="00907DF6">
        <w:rPr>
          <w:rFonts w:ascii="Franklin Gothic Book" w:hAnsi="Franklin Gothic Book"/>
          <w:sz w:val="24"/>
          <w:szCs w:val="24"/>
        </w:rPr>
        <w:t xml:space="preserve"> </w:t>
      </w:r>
      <w:r w:rsidRPr="00907DF6">
        <w:rPr>
          <w:rFonts w:ascii="Franklin Gothic Book" w:hAnsi="Franklin Gothic Book"/>
          <w:spacing w:val="-2"/>
          <w:sz w:val="24"/>
          <w:szCs w:val="24"/>
        </w:rPr>
        <w:t>могут</w:t>
      </w:r>
      <w:r w:rsidRPr="00907DF6">
        <w:rPr>
          <w:rFonts w:ascii="Franklin Gothic Book" w:hAnsi="Franklin Gothic Book"/>
          <w:spacing w:val="3"/>
          <w:sz w:val="24"/>
          <w:szCs w:val="24"/>
        </w:rPr>
        <w:t xml:space="preserve"> </w:t>
      </w:r>
      <w:r w:rsidRPr="00907DF6">
        <w:rPr>
          <w:rFonts w:ascii="Franklin Gothic Book" w:hAnsi="Franklin Gothic Book"/>
          <w:spacing w:val="-1"/>
          <w:sz w:val="24"/>
          <w:szCs w:val="24"/>
        </w:rPr>
        <w:t>быть</w:t>
      </w:r>
      <w:r w:rsidRPr="00907DF6">
        <w:rPr>
          <w:rFonts w:ascii="Franklin Gothic Book" w:hAnsi="Franklin Gothic Book"/>
          <w:sz w:val="24"/>
          <w:szCs w:val="24"/>
        </w:rPr>
        <w:t xml:space="preserve"> </w:t>
      </w:r>
      <w:r w:rsidRPr="00907DF6">
        <w:rPr>
          <w:rFonts w:ascii="Franklin Gothic Book" w:hAnsi="Franklin Gothic Book"/>
          <w:spacing w:val="-1"/>
          <w:sz w:val="24"/>
          <w:szCs w:val="24"/>
        </w:rPr>
        <w:t xml:space="preserve">изменены </w:t>
      </w:r>
      <w:r w:rsidRPr="00907DF6">
        <w:rPr>
          <w:rFonts w:ascii="Franklin Gothic Book" w:hAnsi="Franklin Gothic Book"/>
          <w:sz w:val="24"/>
          <w:szCs w:val="24"/>
        </w:rPr>
        <w:t>в</w:t>
      </w:r>
      <w:r w:rsidRPr="00907DF6">
        <w:rPr>
          <w:rFonts w:ascii="Franklin Gothic Book" w:hAnsi="Franklin Gothic Book"/>
          <w:spacing w:val="-1"/>
          <w:sz w:val="24"/>
          <w:szCs w:val="24"/>
        </w:rPr>
        <w:t xml:space="preserve"> следующих случаях:</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подключение</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к</w:t>
      </w:r>
      <w:r w:rsidRPr="00907DF6">
        <w:rPr>
          <w:rFonts w:ascii="Franklin Gothic Book" w:hAnsi="Franklin Gothic Book"/>
          <w:spacing w:val="53"/>
          <w:sz w:val="24"/>
          <w:szCs w:val="24"/>
        </w:rPr>
        <w:t xml:space="preserve"> </w:t>
      </w:r>
      <w:r w:rsidRPr="00907DF6">
        <w:rPr>
          <w:rFonts w:ascii="Franklin Gothic Book" w:hAnsi="Franklin Gothic Book"/>
          <w:sz w:val="24"/>
          <w:szCs w:val="24"/>
        </w:rPr>
        <w:t>системе</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новых</w:t>
      </w:r>
      <w:r w:rsidRPr="00907DF6">
        <w:rPr>
          <w:rFonts w:ascii="Franklin Gothic Book" w:hAnsi="Franklin Gothic Book"/>
          <w:spacing w:val="55"/>
          <w:sz w:val="24"/>
          <w:szCs w:val="24"/>
        </w:rPr>
        <w:t xml:space="preserve"> </w:t>
      </w:r>
      <w:r w:rsidRPr="00907DF6">
        <w:rPr>
          <w:rFonts w:ascii="Franklin Gothic Book" w:hAnsi="Franklin Gothic Book"/>
          <w:sz w:val="24"/>
          <w:szCs w:val="24"/>
        </w:rPr>
        <w:t>теплопотребляющих</w:t>
      </w:r>
      <w:r w:rsidRPr="00907DF6">
        <w:rPr>
          <w:rFonts w:ascii="Franklin Gothic Book" w:hAnsi="Franklin Gothic Book"/>
          <w:spacing w:val="60"/>
          <w:sz w:val="24"/>
          <w:szCs w:val="24"/>
        </w:rPr>
        <w:t xml:space="preserve"> </w:t>
      </w:r>
      <w:r w:rsidRPr="00907DF6">
        <w:rPr>
          <w:rFonts w:ascii="Franklin Gothic Book" w:hAnsi="Franklin Gothic Book"/>
          <w:sz w:val="24"/>
          <w:szCs w:val="24"/>
        </w:rPr>
        <w:t>установок, источников</w:t>
      </w:r>
      <w:r w:rsidRPr="00907DF6">
        <w:rPr>
          <w:rFonts w:ascii="Franklin Gothic Book" w:hAnsi="Franklin Gothic Book"/>
          <w:spacing w:val="6"/>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или</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тепловых</w:t>
      </w:r>
      <w:r w:rsidRPr="00907DF6">
        <w:rPr>
          <w:rFonts w:ascii="Franklin Gothic Book" w:hAnsi="Franklin Gothic Book"/>
          <w:spacing w:val="9"/>
          <w:sz w:val="24"/>
          <w:szCs w:val="24"/>
        </w:rPr>
        <w:t xml:space="preserve"> </w:t>
      </w:r>
      <w:r w:rsidRPr="00907DF6">
        <w:rPr>
          <w:rFonts w:ascii="Franklin Gothic Book" w:hAnsi="Franklin Gothic Book"/>
          <w:sz w:val="24"/>
          <w:szCs w:val="24"/>
        </w:rPr>
        <w:t>сетей,</w:t>
      </w:r>
      <w:r w:rsidRPr="00907DF6">
        <w:rPr>
          <w:rFonts w:ascii="Franklin Gothic Book" w:hAnsi="Franklin Gothic Book"/>
          <w:spacing w:val="7"/>
          <w:sz w:val="24"/>
          <w:szCs w:val="24"/>
        </w:rPr>
        <w:t xml:space="preserve"> </w:t>
      </w:r>
      <w:r w:rsidRPr="00907DF6">
        <w:rPr>
          <w:rFonts w:ascii="Franklin Gothic Book" w:hAnsi="Franklin Gothic Book"/>
          <w:sz w:val="24"/>
          <w:szCs w:val="24"/>
        </w:rPr>
        <w:t>или</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их</w:t>
      </w:r>
      <w:r w:rsidRPr="00907DF6">
        <w:rPr>
          <w:rFonts w:ascii="Franklin Gothic Book" w:hAnsi="Franklin Gothic Book"/>
          <w:spacing w:val="9"/>
          <w:sz w:val="24"/>
          <w:szCs w:val="24"/>
        </w:rPr>
        <w:t xml:space="preserve"> </w:t>
      </w:r>
      <w:r w:rsidRPr="00907DF6">
        <w:rPr>
          <w:rFonts w:ascii="Franklin Gothic Book" w:hAnsi="Franklin Gothic Book"/>
          <w:sz w:val="24"/>
          <w:szCs w:val="24"/>
        </w:rPr>
        <w:t>отключение</w:t>
      </w:r>
      <w:r w:rsidRPr="00907DF6">
        <w:rPr>
          <w:rFonts w:ascii="Franklin Gothic Book" w:hAnsi="Franklin Gothic Book"/>
          <w:spacing w:val="6"/>
          <w:sz w:val="24"/>
          <w:szCs w:val="24"/>
        </w:rPr>
        <w:t xml:space="preserve"> </w:t>
      </w:r>
      <w:r w:rsidRPr="00907DF6">
        <w:rPr>
          <w:rFonts w:ascii="Franklin Gothic Book" w:hAnsi="Franklin Gothic Book"/>
          <w:sz w:val="24"/>
          <w:szCs w:val="24"/>
        </w:rPr>
        <w:t>от</w:t>
      </w:r>
      <w:r w:rsidRPr="00907DF6">
        <w:rPr>
          <w:rFonts w:ascii="Franklin Gothic Book" w:hAnsi="Franklin Gothic Book"/>
          <w:spacing w:val="7"/>
          <w:sz w:val="24"/>
          <w:szCs w:val="24"/>
        </w:rPr>
        <w:t xml:space="preserve"> </w:t>
      </w:r>
      <w:r w:rsidRPr="00907DF6">
        <w:rPr>
          <w:rFonts w:ascii="Franklin Gothic Book" w:hAnsi="Franklin Gothic Book"/>
          <w:sz w:val="24"/>
          <w:szCs w:val="24"/>
        </w:rPr>
        <w:t>системы теплоснабж</w:t>
      </w:r>
      <w:r w:rsidRPr="00907DF6">
        <w:rPr>
          <w:rFonts w:ascii="Franklin Gothic Book" w:hAnsi="Franklin Gothic Book"/>
          <w:sz w:val="24"/>
          <w:szCs w:val="24"/>
        </w:rPr>
        <w:t>е</w:t>
      </w:r>
      <w:r w:rsidRPr="00907DF6">
        <w:rPr>
          <w:rFonts w:ascii="Franklin Gothic Book" w:hAnsi="Franklin Gothic Book"/>
          <w:sz w:val="24"/>
          <w:szCs w:val="24"/>
        </w:rPr>
        <w:t>ния; технологическое</w:t>
      </w:r>
      <w:r w:rsidRPr="00907DF6">
        <w:rPr>
          <w:rFonts w:ascii="Franklin Gothic Book" w:hAnsi="Franklin Gothic Book"/>
          <w:spacing w:val="59"/>
          <w:sz w:val="24"/>
          <w:szCs w:val="24"/>
        </w:rPr>
        <w:t xml:space="preserve"> </w:t>
      </w:r>
      <w:r w:rsidRPr="00907DF6">
        <w:rPr>
          <w:rFonts w:ascii="Franklin Gothic Book" w:hAnsi="Franklin Gothic Book"/>
          <w:sz w:val="24"/>
          <w:szCs w:val="24"/>
        </w:rPr>
        <w:t>объединение</w:t>
      </w:r>
      <w:r w:rsidRPr="00907DF6">
        <w:rPr>
          <w:rFonts w:ascii="Franklin Gothic Book" w:hAnsi="Franklin Gothic Book"/>
          <w:spacing w:val="59"/>
          <w:sz w:val="24"/>
          <w:szCs w:val="24"/>
        </w:rPr>
        <w:t xml:space="preserve"> </w:t>
      </w:r>
      <w:r w:rsidRPr="00907DF6">
        <w:rPr>
          <w:rFonts w:ascii="Franklin Gothic Book" w:hAnsi="Franklin Gothic Book"/>
          <w:sz w:val="24"/>
          <w:szCs w:val="24"/>
        </w:rPr>
        <w:t xml:space="preserve">или </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разделение</w:t>
      </w:r>
      <w:r w:rsidRPr="00907DF6">
        <w:rPr>
          <w:rFonts w:ascii="Franklin Gothic Book" w:hAnsi="Franklin Gothic Book"/>
          <w:spacing w:val="59"/>
          <w:sz w:val="24"/>
          <w:szCs w:val="24"/>
        </w:rPr>
        <w:t xml:space="preserve"> </w:t>
      </w:r>
      <w:r w:rsidRPr="00907DF6">
        <w:rPr>
          <w:rFonts w:ascii="Franklin Gothic Book" w:hAnsi="Franklin Gothic Book"/>
          <w:sz w:val="24"/>
          <w:szCs w:val="24"/>
        </w:rPr>
        <w:t>систем теплоснабжения.</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pacing w:val="-1"/>
          <w:sz w:val="24"/>
          <w:szCs w:val="24"/>
        </w:rPr>
        <w:t xml:space="preserve">Сведения </w:t>
      </w:r>
      <w:r w:rsidRPr="00907DF6">
        <w:rPr>
          <w:rFonts w:ascii="Franklin Gothic Book" w:hAnsi="Franklin Gothic Book"/>
          <w:spacing w:val="-1"/>
          <w:sz w:val="24"/>
          <w:szCs w:val="24"/>
        </w:rPr>
        <w:tab/>
      </w:r>
      <w:r w:rsidRPr="00907DF6">
        <w:rPr>
          <w:rFonts w:ascii="Franklin Gothic Book" w:hAnsi="Franklin Gothic Book"/>
          <w:sz w:val="24"/>
          <w:szCs w:val="24"/>
        </w:rPr>
        <w:t>об</w:t>
      </w:r>
      <w:r w:rsidRPr="00907DF6">
        <w:rPr>
          <w:rFonts w:ascii="Franklin Gothic Book" w:hAnsi="Franklin Gothic Book"/>
          <w:sz w:val="24"/>
          <w:szCs w:val="24"/>
        </w:rPr>
        <w:tab/>
        <w:t>изменении</w:t>
      </w:r>
      <w:r w:rsidRPr="00907DF6">
        <w:rPr>
          <w:rFonts w:ascii="Franklin Gothic Book" w:hAnsi="Franklin Gothic Book"/>
          <w:sz w:val="24"/>
          <w:szCs w:val="24"/>
        </w:rPr>
        <w:tab/>
      </w:r>
      <w:r w:rsidRPr="00907DF6">
        <w:rPr>
          <w:rFonts w:ascii="Franklin Gothic Book" w:hAnsi="Franklin Gothic Book"/>
          <w:spacing w:val="-1"/>
          <w:sz w:val="24"/>
          <w:szCs w:val="24"/>
        </w:rPr>
        <w:t>границ</w:t>
      </w:r>
      <w:r w:rsidRPr="00907DF6">
        <w:rPr>
          <w:rFonts w:ascii="Franklin Gothic Book" w:hAnsi="Franklin Gothic Book"/>
          <w:spacing w:val="-1"/>
          <w:sz w:val="24"/>
          <w:szCs w:val="24"/>
        </w:rPr>
        <w:tab/>
        <w:t xml:space="preserve"> </w:t>
      </w:r>
      <w:r w:rsidRPr="00907DF6">
        <w:rPr>
          <w:rFonts w:ascii="Franklin Gothic Book" w:hAnsi="Franklin Gothic Book"/>
          <w:sz w:val="24"/>
          <w:szCs w:val="24"/>
        </w:rPr>
        <w:t>зон</w:t>
      </w:r>
      <w:r w:rsidRPr="00907DF6">
        <w:rPr>
          <w:rFonts w:ascii="Franklin Gothic Book" w:hAnsi="Franklin Gothic Book"/>
          <w:sz w:val="24"/>
          <w:szCs w:val="24"/>
        </w:rPr>
        <w:tab/>
      </w:r>
      <w:r w:rsidRPr="00907DF6">
        <w:rPr>
          <w:rFonts w:ascii="Franklin Gothic Book" w:hAnsi="Franklin Gothic Book"/>
          <w:spacing w:val="-1"/>
          <w:sz w:val="24"/>
          <w:szCs w:val="24"/>
        </w:rPr>
        <w:t>деятельности</w:t>
      </w:r>
      <w:r w:rsidRPr="00907DF6">
        <w:rPr>
          <w:rFonts w:ascii="Franklin Gothic Book" w:hAnsi="Franklin Gothic Book"/>
          <w:spacing w:val="-1"/>
          <w:sz w:val="24"/>
          <w:szCs w:val="24"/>
        </w:rPr>
        <w:tab/>
        <w:t xml:space="preserve">единой теплоснабжающей </w:t>
      </w:r>
      <w:r w:rsidRPr="00907DF6">
        <w:rPr>
          <w:rFonts w:ascii="Franklin Gothic Book" w:hAnsi="Franklin Gothic Book"/>
          <w:sz w:val="24"/>
          <w:szCs w:val="24"/>
        </w:rPr>
        <w:t>организации,</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а</w:t>
      </w:r>
      <w:r w:rsidRPr="00907DF6">
        <w:rPr>
          <w:rFonts w:ascii="Franklin Gothic Book" w:hAnsi="Franklin Gothic Book"/>
          <w:spacing w:val="51"/>
          <w:sz w:val="24"/>
          <w:szCs w:val="24"/>
        </w:rPr>
        <w:t xml:space="preserve"> </w:t>
      </w:r>
      <w:r w:rsidRPr="00907DF6">
        <w:rPr>
          <w:rFonts w:ascii="Franklin Gothic Book" w:hAnsi="Franklin Gothic Book"/>
          <w:spacing w:val="-1"/>
          <w:sz w:val="24"/>
          <w:szCs w:val="24"/>
        </w:rPr>
        <w:t>также</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сведения</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о</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присвоении</w:t>
      </w:r>
      <w:r w:rsidRPr="00907DF6">
        <w:rPr>
          <w:rFonts w:ascii="Franklin Gothic Book" w:hAnsi="Franklin Gothic Book"/>
          <w:spacing w:val="54"/>
          <w:sz w:val="24"/>
          <w:szCs w:val="24"/>
        </w:rPr>
        <w:t xml:space="preserve"> </w:t>
      </w:r>
      <w:r w:rsidRPr="00907DF6">
        <w:rPr>
          <w:rFonts w:ascii="Franklin Gothic Book" w:hAnsi="Franklin Gothic Book"/>
          <w:spacing w:val="-1"/>
          <w:sz w:val="24"/>
          <w:szCs w:val="24"/>
        </w:rPr>
        <w:t>другой</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организации</w:t>
      </w:r>
      <w:r w:rsidRPr="00907DF6">
        <w:rPr>
          <w:rFonts w:ascii="Franklin Gothic Book" w:hAnsi="Franklin Gothic Book"/>
          <w:spacing w:val="54"/>
          <w:sz w:val="24"/>
          <w:szCs w:val="24"/>
        </w:rPr>
        <w:t xml:space="preserve"> </w:t>
      </w:r>
      <w:r w:rsidRPr="00907DF6">
        <w:rPr>
          <w:rFonts w:ascii="Franklin Gothic Book" w:hAnsi="Franklin Gothic Book"/>
          <w:spacing w:val="-1"/>
          <w:sz w:val="24"/>
          <w:szCs w:val="24"/>
        </w:rPr>
        <w:t>статуса</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единой</w:t>
      </w:r>
      <w:r w:rsidRPr="00907DF6">
        <w:rPr>
          <w:rFonts w:ascii="Franklin Gothic Book" w:hAnsi="Franklin Gothic Book"/>
          <w:spacing w:val="30"/>
          <w:sz w:val="24"/>
          <w:szCs w:val="24"/>
        </w:rPr>
        <w:t xml:space="preserve"> </w:t>
      </w:r>
      <w:r w:rsidRPr="00907DF6">
        <w:rPr>
          <w:rFonts w:ascii="Franklin Gothic Book" w:hAnsi="Franklin Gothic Book"/>
          <w:spacing w:val="-1"/>
          <w:sz w:val="24"/>
          <w:szCs w:val="24"/>
        </w:rPr>
        <w:t>тепл</w:t>
      </w:r>
      <w:r w:rsidRPr="00907DF6">
        <w:rPr>
          <w:rFonts w:ascii="Franklin Gothic Book" w:hAnsi="Franklin Gothic Book"/>
          <w:spacing w:val="-1"/>
          <w:sz w:val="24"/>
          <w:szCs w:val="24"/>
        </w:rPr>
        <w:t>о</w:t>
      </w:r>
      <w:r w:rsidRPr="00907DF6">
        <w:rPr>
          <w:rFonts w:ascii="Franklin Gothic Book" w:hAnsi="Franklin Gothic Book"/>
          <w:spacing w:val="-1"/>
          <w:sz w:val="24"/>
          <w:szCs w:val="24"/>
        </w:rPr>
        <w:t>снабжающей</w:t>
      </w:r>
      <w:r w:rsidRPr="00907DF6">
        <w:rPr>
          <w:rFonts w:ascii="Franklin Gothic Book" w:hAnsi="Franklin Gothic Book"/>
          <w:spacing w:val="30"/>
          <w:sz w:val="24"/>
          <w:szCs w:val="24"/>
        </w:rPr>
        <w:t xml:space="preserve"> </w:t>
      </w:r>
      <w:r w:rsidRPr="00907DF6">
        <w:rPr>
          <w:rFonts w:ascii="Franklin Gothic Book" w:hAnsi="Franklin Gothic Book"/>
          <w:sz w:val="24"/>
          <w:szCs w:val="24"/>
        </w:rPr>
        <w:t>организации</w:t>
      </w:r>
      <w:r w:rsidRPr="00907DF6">
        <w:rPr>
          <w:rFonts w:ascii="Franklin Gothic Book" w:hAnsi="Franklin Gothic Book"/>
          <w:spacing w:val="27"/>
          <w:sz w:val="24"/>
          <w:szCs w:val="24"/>
        </w:rPr>
        <w:t xml:space="preserve"> </w:t>
      </w:r>
      <w:r w:rsidRPr="00907DF6">
        <w:rPr>
          <w:rFonts w:ascii="Franklin Gothic Book" w:hAnsi="Franklin Gothic Book"/>
          <w:spacing w:val="-1"/>
          <w:sz w:val="24"/>
          <w:szCs w:val="24"/>
        </w:rPr>
        <w:t>подлежат</w:t>
      </w:r>
      <w:r w:rsidRPr="00907DF6">
        <w:rPr>
          <w:rFonts w:ascii="Franklin Gothic Book" w:hAnsi="Franklin Gothic Book"/>
          <w:spacing w:val="29"/>
          <w:sz w:val="24"/>
          <w:szCs w:val="24"/>
        </w:rPr>
        <w:t xml:space="preserve"> </w:t>
      </w:r>
      <w:r w:rsidRPr="00907DF6">
        <w:rPr>
          <w:rFonts w:ascii="Franklin Gothic Book" w:hAnsi="Franklin Gothic Book"/>
          <w:spacing w:val="-1"/>
          <w:sz w:val="24"/>
          <w:szCs w:val="24"/>
        </w:rPr>
        <w:t>внесению</w:t>
      </w:r>
      <w:r w:rsidRPr="00907DF6">
        <w:rPr>
          <w:rFonts w:ascii="Franklin Gothic Book" w:hAnsi="Franklin Gothic Book"/>
          <w:spacing w:val="29"/>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28"/>
          <w:sz w:val="24"/>
          <w:szCs w:val="24"/>
        </w:rPr>
        <w:t xml:space="preserve"> </w:t>
      </w:r>
      <w:r w:rsidRPr="00907DF6">
        <w:rPr>
          <w:rFonts w:ascii="Franklin Gothic Book" w:hAnsi="Franklin Gothic Book"/>
          <w:sz w:val="24"/>
          <w:szCs w:val="24"/>
        </w:rPr>
        <w:t>схему</w:t>
      </w:r>
      <w:r w:rsidRPr="00907DF6">
        <w:rPr>
          <w:rFonts w:ascii="Franklin Gothic Book" w:hAnsi="Franklin Gothic Book"/>
          <w:spacing w:val="21"/>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28"/>
          <w:sz w:val="24"/>
          <w:szCs w:val="24"/>
        </w:rPr>
        <w:t xml:space="preserve"> </w:t>
      </w:r>
      <w:r w:rsidRPr="00907DF6">
        <w:rPr>
          <w:rFonts w:ascii="Franklin Gothic Book" w:hAnsi="Franklin Gothic Book"/>
          <w:sz w:val="24"/>
          <w:szCs w:val="24"/>
        </w:rPr>
        <w:t>при</w:t>
      </w:r>
      <w:r w:rsidRPr="00907DF6">
        <w:rPr>
          <w:rFonts w:ascii="Franklin Gothic Book" w:hAnsi="Franklin Gothic Book"/>
          <w:spacing w:val="27"/>
          <w:sz w:val="24"/>
          <w:szCs w:val="24"/>
        </w:rPr>
        <w:t xml:space="preserve"> </w:t>
      </w:r>
      <w:r w:rsidRPr="00907DF6">
        <w:rPr>
          <w:rFonts w:ascii="Franklin Gothic Book" w:hAnsi="Franklin Gothic Book"/>
          <w:spacing w:val="-1"/>
          <w:sz w:val="24"/>
          <w:szCs w:val="24"/>
        </w:rPr>
        <w:t>ее</w:t>
      </w:r>
      <w:r w:rsidRPr="00907DF6">
        <w:rPr>
          <w:rFonts w:ascii="Franklin Gothic Book" w:hAnsi="Franklin Gothic Book"/>
          <w:spacing w:val="56"/>
          <w:sz w:val="24"/>
          <w:szCs w:val="24"/>
        </w:rPr>
        <w:t xml:space="preserve"> </w:t>
      </w:r>
      <w:r w:rsidRPr="00907DF6">
        <w:rPr>
          <w:rFonts w:ascii="Franklin Gothic Book" w:hAnsi="Franklin Gothic Book"/>
          <w:sz w:val="24"/>
          <w:szCs w:val="24"/>
        </w:rPr>
        <w:t>актуализации.</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 xml:space="preserve">Согласно Постановлению Правительства РФ от 8 августа </w:t>
      </w:r>
      <w:smartTag w:uri="urn:schemas-microsoft-com:office:smarttags" w:element="metricconverter">
        <w:smartTagPr>
          <w:attr w:name="ProductID" w:val="2012 г"/>
        </w:smartTagPr>
        <w:r w:rsidRPr="00907DF6">
          <w:rPr>
            <w:rFonts w:ascii="Franklin Gothic Book" w:hAnsi="Franklin Gothic Book"/>
            <w:sz w:val="24"/>
            <w:szCs w:val="24"/>
          </w:rPr>
          <w:t>2012 г</w:t>
        </w:r>
      </w:smartTag>
      <w:r w:rsidRPr="00907DF6">
        <w:rPr>
          <w:rFonts w:ascii="Franklin Gothic Book" w:hAnsi="Franklin Gothic Book"/>
          <w:sz w:val="24"/>
          <w:szCs w:val="24"/>
        </w:rPr>
        <w:t>. № 808 «Об организ</w:t>
      </w:r>
      <w:r w:rsidRPr="00907DF6">
        <w:rPr>
          <w:rFonts w:ascii="Franklin Gothic Book" w:hAnsi="Franklin Gothic Book"/>
          <w:sz w:val="24"/>
          <w:szCs w:val="24"/>
        </w:rPr>
        <w:t>а</w:t>
      </w:r>
      <w:r w:rsidRPr="00907DF6">
        <w:rPr>
          <w:rFonts w:ascii="Franklin Gothic Book" w:hAnsi="Franklin Gothic Book"/>
          <w:sz w:val="24"/>
          <w:szCs w:val="24"/>
        </w:rPr>
        <w:t>ции теплоснабжения в Российской Федерации и о внесении изменений в некоторые акты Правительства Российской Федерации», предлагается определить на роль ЕТО – ОАО «Сузунское ЖКХ»  для зоны действия котельной, как организацию, способную в лучшей мере обеспечить надежность теплоснабжения в соответствующих системах теплоснабжения.</w:t>
      </w:r>
    </w:p>
    <w:p w:rsidR="002F72D2" w:rsidRPr="00907DF6" w:rsidRDefault="002F72D2" w:rsidP="002F72D2">
      <w:pPr>
        <w:pStyle w:val="af0"/>
        <w:rPr>
          <w:rFonts w:ascii="Franklin Gothic Book" w:hAnsi="Franklin Gothic Book"/>
          <w:sz w:val="24"/>
          <w:szCs w:val="24"/>
        </w:rPr>
      </w:pPr>
    </w:p>
    <w:p w:rsidR="002F72D2" w:rsidRPr="00907DF6" w:rsidRDefault="002F72D2" w:rsidP="002F72D2">
      <w:pPr>
        <w:pStyle w:val="214"/>
        <w:ind w:left="0" w:firstLine="709"/>
        <w:jc w:val="both"/>
        <w:outlineLvl w:val="9"/>
        <w:rPr>
          <w:rFonts w:ascii="Franklin Gothic Book" w:hAnsi="Franklin Gothic Book"/>
          <w:lang w:val="ru-RU"/>
        </w:rPr>
      </w:pPr>
      <w:r w:rsidRPr="00907DF6">
        <w:rPr>
          <w:rFonts w:ascii="Franklin Gothic Book" w:hAnsi="Franklin Gothic Book"/>
          <w:lang w:val="ru-RU"/>
        </w:rPr>
        <w:t>Раздел 9. Решение о распределении тепловой нагрузки между источниками тепл</w:t>
      </w:r>
      <w:r w:rsidRPr="00907DF6">
        <w:rPr>
          <w:rFonts w:ascii="Franklin Gothic Book" w:hAnsi="Franklin Gothic Book"/>
          <w:lang w:val="ru-RU"/>
        </w:rPr>
        <w:t>о</w:t>
      </w:r>
      <w:r w:rsidRPr="00907DF6">
        <w:rPr>
          <w:rFonts w:ascii="Franklin Gothic Book" w:hAnsi="Franklin Gothic Book"/>
          <w:lang w:val="ru-RU"/>
        </w:rPr>
        <w:t>вой энергии</w:t>
      </w:r>
    </w:p>
    <w:p w:rsidR="002F72D2" w:rsidRPr="00907DF6" w:rsidRDefault="002F72D2" w:rsidP="002F72D2">
      <w:pPr>
        <w:pStyle w:val="214"/>
        <w:ind w:left="0" w:firstLine="709"/>
        <w:jc w:val="both"/>
        <w:outlineLvl w:val="9"/>
        <w:rPr>
          <w:rFonts w:ascii="Franklin Gothic Book" w:hAnsi="Franklin Gothic Book"/>
          <w:lang w:val="ru-RU"/>
        </w:rPr>
      </w:pPr>
    </w:p>
    <w:p w:rsidR="002F72D2" w:rsidRPr="00907DF6" w:rsidRDefault="002F72D2" w:rsidP="002F72D2">
      <w:pPr>
        <w:ind w:firstLine="709"/>
        <w:jc w:val="both"/>
        <w:rPr>
          <w:rFonts w:ascii="Franklin Gothic Book" w:hAnsi="Franklin Gothic Book"/>
        </w:rPr>
      </w:pPr>
      <w:r w:rsidRPr="00907DF6">
        <w:rPr>
          <w:rFonts w:ascii="Franklin Gothic Book" w:hAnsi="Franklin Gothic Book"/>
        </w:rPr>
        <w:t xml:space="preserve">Система теплоснабжения с.Каргаполово состоит из зоны действия одной системы теплоснабжения. </w:t>
      </w:r>
    </w:p>
    <w:p w:rsidR="002F72D2" w:rsidRPr="00907DF6" w:rsidRDefault="002F72D2" w:rsidP="002F72D2">
      <w:pPr>
        <w:ind w:firstLine="709"/>
        <w:jc w:val="both"/>
        <w:rPr>
          <w:rFonts w:ascii="Franklin Gothic Book" w:hAnsi="Franklin Gothic Book"/>
        </w:rPr>
      </w:pPr>
    </w:p>
    <w:p w:rsidR="002F72D2" w:rsidRPr="00907DF6" w:rsidRDefault="002F72D2" w:rsidP="002F72D2">
      <w:pPr>
        <w:pStyle w:val="214"/>
        <w:ind w:left="0" w:firstLine="709"/>
        <w:jc w:val="both"/>
        <w:outlineLvl w:val="9"/>
        <w:rPr>
          <w:rFonts w:ascii="Franklin Gothic Book" w:eastAsia="Calibri" w:hAnsi="Franklin Gothic Book"/>
          <w:lang w:val="ru-RU"/>
        </w:rPr>
      </w:pPr>
      <w:r w:rsidRPr="00907DF6">
        <w:rPr>
          <w:rFonts w:ascii="Franklin Gothic Book" w:eastAsia="Calibri" w:hAnsi="Franklin Gothic Book"/>
          <w:lang w:val="ru-RU"/>
        </w:rPr>
        <w:t>Раздел 10. Решения по бесхозяйным тепловым сетям</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Бесхозяйные тепловые сети на балансе с. Каргаполово  Каргаполовского  сельсовета отсутствуют.</w:t>
      </w:r>
    </w:p>
    <w:p w:rsidR="002F72D2" w:rsidRPr="00907DF6" w:rsidRDefault="002F72D2" w:rsidP="00F12C6B">
      <w:pPr>
        <w:spacing w:after="200" w:line="276" w:lineRule="auto"/>
        <w:rPr>
          <w:rFonts w:ascii="Franklin Gothic Book" w:hAnsi="Franklin Gothic Book"/>
        </w:rPr>
        <w:sectPr w:rsidR="002F72D2" w:rsidRPr="00907DF6" w:rsidSect="00CC7A72">
          <w:type w:val="continuous"/>
          <w:pgSz w:w="11907" w:h="16840" w:code="9"/>
          <w:pgMar w:top="720" w:right="720" w:bottom="720" w:left="720" w:header="720" w:footer="720" w:gutter="0"/>
          <w:cols w:space="720"/>
        </w:sectPr>
      </w:pPr>
    </w:p>
    <w:p w:rsidR="00625BC7" w:rsidRDefault="00625BC7">
      <w:pPr>
        <w:spacing w:after="200" w:line="276" w:lineRule="auto"/>
        <w:rPr>
          <w:rFonts w:ascii="Franklin Gothic Book" w:hAnsi="Franklin Gothic Book"/>
        </w:rPr>
      </w:pPr>
      <w:r>
        <w:rPr>
          <w:rFonts w:ascii="Franklin Gothic Book" w:hAnsi="Franklin Gothic Book"/>
        </w:rPr>
        <w:br w:type="page"/>
      </w:r>
    </w:p>
    <w:p w:rsidR="002F72D2" w:rsidRPr="00907DF6" w:rsidRDefault="002F72D2" w:rsidP="002F72D2">
      <w:pPr>
        <w:ind w:left="5529"/>
        <w:jc w:val="center"/>
        <w:rPr>
          <w:rFonts w:ascii="Franklin Gothic Book" w:hAnsi="Franklin Gothic Book"/>
        </w:rPr>
      </w:pPr>
      <w:r w:rsidRPr="00907DF6">
        <w:rPr>
          <w:rFonts w:ascii="Franklin Gothic Book" w:hAnsi="Franklin Gothic Book"/>
        </w:rPr>
        <w:t>ПРИЛОЖЕНИЕ №7</w:t>
      </w:r>
    </w:p>
    <w:p w:rsidR="002F72D2" w:rsidRPr="00907DF6" w:rsidRDefault="002F72D2" w:rsidP="002F72D2">
      <w:pPr>
        <w:ind w:left="5529"/>
        <w:jc w:val="center"/>
        <w:rPr>
          <w:rFonts w:ascii="Franklin Gothic Book" w:hAnsi="Franklin Gothic Book"/>
        </w:rPr>
      </w:pPr>
      <w:r w:rsidRPr="00907DF6">
        <w:rPr>
          <w:rFonts w:ascii="Franklin Gothic Book" w:hAnsi="Franklin Gothic Book"/>
        </w:rPr>
        <w:t>к постановлению администрации</w:t>
      </w:r>
    </w:p>
    <w:p w:rsidR="002F72D2" w:rsidRPr="00907DF6" w:rsidRDefault="002F72D2" w:rsidP="002F72D2">
      <w:pPr>
        <w:ind w:left="5529"/>
        <w:jc w:val="center"/>
        <w:rPr>
          <w:rFonts w:ascii="Franklin Gothic Book" w:hAnsi="Franklin Gothic Book"/>
        </w:rPr>
      </w:pPr>
      <w:r w:rsidRPr="00907DF6">
        <w:rPr>
          <w:rFonts w:ascii="Franklin Gothic Book" w:hAnsi="Franklin Gothic Book"/>
        </w:rPr>
        <w:t>Сузунского района</w:t>
      </w:r>
    </w:p>
    <w:p w:rsidR="002F72D2" w:rsidRPr="00907DF6" w:rsidRDefault="002F72D2" w:rsidP="002F72D2">
      <w:pPr>
        <w:ind w:left="5529"/>
        <w:jc w:val="center"/>
        <w:rPr>
          <w:rFonts w:ascii="Franklin Gothic Book" w:hAnsi="Franklin Gothic Book"/>
          <w:b/>
          <w:u w:val="single"/>
        </w:rPr>
      </w:pPr>
      <w:r w:rsidRPr="00907DF6">
        <w:rPr>
          <w:rFonts w:ascii="Franklin Gothic Book" w:hAnsi="Franklin Gothic Book"/>
        </w:rPr>
        <w:t>от 06.09.2019 № 296</w:t>
      </w:r>
    </w:p>
    <w:p w:rsidR="002F72D2" w:rsidRDefault="002F72D2" w:rsidP="002F72D2">
      <w:pPr>
        <w:jc w:val="center"/>
        <w:rPr>
          <w:rFonts w:ascii="Franklin Gothic Book" w:hAnsi="Franklin Gothic Book"/>
          <w:b/>
          <w:u w:val="single"/>
        </w:rPr>
      </w:pPr>
    </w:p>
    <w:p w:rsidR="00625BC7" w:rsidRDefault="00625BC7" w:rsidP="002F72D2">
      <w:pPr>
        <w:jc w:val="center"/>
        <w:rPr>
          <w:rFonts w:ascii="Franklin Gothic Book" w:hAnsi="Franklin Gothic Book"/>
          <w:b/>
          <w:u w:val="single"/>
        </w:rPr>
      </w:pPr>
    </w:p>
    <w:p w:rsidR="00625BC7" w:rsidRDefault="00625BC7" w:rsidP="002F72D2">
      <w:pPr>
        <w:jc w:val="center"/>
        <w:rPr>
          <w:rFonts w:ascii="Franklin Gothic Book" w:hAnsi="Franklin Gothic Book"/>
          <w:b/>
          <w:u w:val="single"/>
        </w:rPr>
      </w:pPr>
    </w:p>
    <w:p w:rsidR="00625BC7" w:rsidRDefault="00625BC7" w:rsidP="002F72D2">
      <w:pPr>
        <w:jc w:val="center"/>
        <w:rPr>
          <w:rFonts w:ascii="Franklin Gothic Book" w:hAnsi="Franklin Gothic Book"/>
          <w:b/>
          <w:u w:val="single"/>
        </w:rPr>
      </w:pPr>
    </w:p>
    <w:p w:rsidR="00625BC7" w:rsidRDefault="00625BC7" w:rsidP="002F72D2">
      <w:pPr>
        <w:jc w:val="center"/>
        <w:rPr>
          <w:rFonts w:ascii="Franklin Gothic Book" w:hAnsi="Franklin Gothic Book"/>
          <w:b/>
          <w:u w:val="single"/>
        </w:rPr>
      </w:pPr>
    </w:p>
    <w:p w:rsidR="00625BC7" w:rsidRDefault="00625BC7" w:rsidP="002F72D2">
      <w:pPr>
        <w:jc w:val="center"/>
        <w:rPr>
          <w:rFonts w:ascii="Franklin Gothic Book" w:hAnsi="Franklin Gothic Book"/>
          <w:b/>
          <w:u w:val="single"/>
        </w:rPr>
      </w:pPr>
    </w:p>
    <w:p w:rsidR="00625BC7" w:rsidRPr="00907DF6" w:rsidRDefault="00625BC7" w:rsidP="002F72D2">
      <w:pPr>
        <w:jc w:val="center"/>
        <w:rPr>
          <w:rFonts w:ascii="Franklin Gothic Book" w:hAnsi="Franklin Gothic Book"/>
          <w:b/>
          <w:u w:val="single"/>
        </w:rPr>
      </w:pPr>
    </w:p>
    <w:p w:rsidR="002F72D2" w:rsidRPr="00625BC7" w:rsidRDefault="002F72D2" w:rsidP="002F72D2">
      <w:pPr>
        <w:jc w:val="center"/>
        <w:rPr>
          <w:rFonts w:ascii="Franklin Gothic Book" w:hAnsi="Franklin Gothic Book"/>
          <w:b/>
          <w:sz w:val="40"/>
          <w:szCs w:val="40"/>
          <w:u w:val="single"/>
        </w:rPr>
      </w:pPr>
    </w:p>
    <w:p w:rsidR="002F72D2" w:rsidRPr="00625BC7" w:rsidRDefault="002F72D2" w:rsidP="002F72D2">
      <w:pPr>
        <w:jc w:val="center"/>
        <w:rPr>
          <w:rFonts w:ascii="Franklin Gothic Book" w:hAnsi="Franklin Gothic Book"/>
          <w:b/>
          <w:sz w:val="40"/>
          <w:szCs w:val="40"/>
        </w:rPr>
      </w:pPr>
      <w:r w:rsidRPr="00625BC7">
        <w:rPr>
          <w:rFonts w:ascii="Franklin Gothic Book" w:hAnsi="Franklin Gothic Book"/>
          <w:b/>
          <w:sz w:val="40"/>
          <w:szCs w:val="40"/>
        </w:rPr>
        <w:t>АКТУАЛИЗИРОВАННАЯ</w:t>
      </w:r>
    </w:p>
    <w:p w:rsidR="002F72D2" w:rsidRPr="00625BC7" w:rsidRDefault="002F72D2" w:rsidP="002F72D2">
      <w:pPr>
        <w:jc w:val="center"/>
        <w:rPr>
          <w:rFonts w:ascii="Franklin Gothic Book" w:hAnsi="Franklin Gothic Book"/>
          <w:b/>
          <w:sz w:val="40"/>
          <w:szCs w:val="40"/>
        </w:rPr>
      </w:pPr>
      <w:r w:rsidRPr="00625BC7">
        <w:rPr>
          <w:rFonts w:ascii="Franklin Gothic Book" w:hAnsi="Franklin Gothic Book"/>
          <w:b/>
          <w:sz w:val="40"/>
          <w:szCs w:val="40"/>
        </w:rPr>
        <w:t>СХЕМА ТЕПЛОСНАБЖЕНИЯ</w:t>
      </w:r>
    </w:p>
    <w:p w:rsidR="002F72D2" w:rsidRPr="00625BC7" w:rsidRDefault="002F72D2" w:rsidP="002F72D2">
      <w:pPr>
        <w:jc w:val="center"/>
        <w:rPr>
          <w:rFonts w:ascii="Franklin Gothic Book" w:hAnsi="Franklin Gothic Book"/>
          <w:b/>
          <w:sz w:val="40"/>
          <w:szCs w:val="40"/>
        </w:rPr>
      </w:pPr>
    </w:p>
    <w:p w:rsidR="002F72D2" w:rsidRPr="00625BC7" w:rsidRDefault="002F72D2" w:rsidP="002F72D2">
      <w:pPr>
        <w:jc w:val="center"/>
        <w:rPr>
          <w:rFonts w:ascii="Franklin Gothic Book" w:hAnsi="Franklin Gothic Book"/>
          <w:b/>
          <w:sz w:val="40"/>
          <w:szCs w:val="40"/>
        </w:rPr>
      </w:pPr>
    </w:p>
    <w:p w:rsidR="002F72D2" w:rsidRPr="00625BC7" w:rsidRDefault="002F72D2" w:rsidP="002F72D2">
      <w:pPr>
        <w:jc w:val="center"/>
        <w:rPr>
          <w:rFonts w:ascii="Franklin Gothic Book" w:hAnsi="Franklin Gothic Book"/>
          <w:b/>
          <w:sz w:val="40"/>
          <w:szCs w:val="40"/>
        </w:rPr>
      </w:pPr>
      <w:r w:rsidRPr="00625BC7">
        <w:rPr>
          <w:rFonts w:ascii="Franklin Gothic Book" w:hAnsi="Franklin Gothic Book"/>
          <w:b/>
          <w:sz w:val="40"/>
          <w:szCs w:val="40"/>
        </w:rPr>
        <w:t>cела Ключики</w:t>
      </w:r>
    </w:p>
    <w:p w:rsidR="002F72D2" w:rsidRPr="00625BC7" w:rsidRDefault="002F72D2" w:rsidP="002F72D2">
      <w:pPr>
        <w:jc w:val="center"/>
        <w:rPr>
          <w:rFonts w:ascii="Franklin Gothic Book" w:hAnsi="Franklin Gothic Book"/>
          <w:b/>
          <w:sz w:val="40"/>
          <w:szCs w:val="40"/>
        </w:rPr>
      </w:pPr>
      <w:r w:rsidRPr="00625BC7">
        <w:rPr>
          <w:rFonts w:ascii="Franklin Gothic Book" w:hAnsi="Franklin Gothic Book"/>
          <w:b/>
          <w:sz w:val="40"/>
          <w:szCs w:val="40"/>
        </w:rPr>
        <w:t>Ключиковского сельсовета</w:t>
      </w:r>
    </w:p>
    <w:p w:rsidR="002F72D2" w:rsidRPr="00625BC7" w:rsidRDefault="002F72D2" w:rsidP="002F72D2">
      <w:pPr>
        <w:jc w:val="center"/>
        <w:rPr>
          <w:rFonts w:ascii="Franklin Gothic Book" w:hAnsi="Franklin Gothic Book"/>
          <w:b/>
          <w:sz w:val="40"/>
          <w:szCs w:val="40"/>
        </w:rPr>
      </w:pPr>
      <w:r w:rsidRPr="00625BC7">
        <w:rPr>
          <w:rFonts w:ascii="Franklin Gothic Book" w:hAnsi="Franklin Gothic Book"/>
          <w:b/>
          <w:sz w:val="40"/>
          <w:szCs w:val="40"/>
        </w:rPr>
        <w:t>Сузунского района</w:t>
      </w:r>
    </w:p>
    <w:p w:rsidR="002F72D2" w:rsidRPr="00625BC7" w:rsidRDefault="002F72D2" w:rsidP="002F72D2">
      <w:pPr>
        <w:jc w:val="center"/>
        <w:rPr>
          <w:rFonts w:ascii="Franklin Gothic Book" w:hAnsi="Franklin Gothic Book"/>
          <w:b/>
          <w:sz w:val="40"/>
          <w:szCs w:val="40"/>
        </w:rPr>
      </w:pPr>
      <w:r w:rsidRPr="00625BC7">
        <w:rPr>
          <w:rFonts w:ascii="Franklin Gothic Book" w:hAnsi="Franklin Gothic Book"/>
          <w:b/>
          <w:sz w:val="40"/>
          <w:szCs w:val="40"/>
        </w:rPr>
        <w:t>Новосибирской области</w:t>
      </w:r>
    </w:p>
    <w:p w:rsidR="002F72D2" w:rsidRPr="00625BC7" w:rsidRDefault="002F72D2" w:rsidP="002F72D2">
      <w:pPr>
        <w:jc w:val="center"/>
        <w:rPr>
          <w:rFonts w:ascii="Franklin Gothic Book" w:hAnsi="Franklin Gothic Book"/>
          <w:b/>
          <w:sz w:val="40"/>
          <w:szCs w:val="40"/>
        </w:rPr>
      </w:pPr>
    </w:p>
    <w:p w:rsidR="002F72D2" w:rsidRPr="00625BC7" w:rsidRDefault="002F72D2" w:rsidP="002F72D2">
      <w:pPr>
        <w:jc w:val="center"/>
        <w:rPr>
          <w:rFonts w:ascii="Franklin Gothic Book" w:hAnsi="Franklin Gothic Book"/>
          <w:b/>
          <w:sz w:val="40"/>
          <w:szCs w:val="40"/>
        </w:rPr>
      </w:pPr>
    </w:p>
    <w:p w:rsidR="002F72D2" w:rsidRPr="00625BC7" w:rsidRDefault="002F72D2" w:rsidP="002F72D2">
      <w:pPr>
        <w:jc w:val="center"/>
        <w:rPr>
          <w:rFonts w:ascii="Franklin Gothic Book" w:hAnsi="Franklin Gothic Book"/>
          <w:b/>
          <w:sz w:val="40"/>
          <w:szCs w:val="40"/>
        </w:rPr>
      </w:pPr>
      <w:r w:rsidRPr="00625BC7">
        <w:rPr>
          <w:rFonts w:ascii="Franklin Gothic Book" w:hAnsi="Franklin Gothic Book"/>
          <w:b/>
          <w:sz w:val="40"/>
          <w:szCs w:val="40"/>
        </w:rPr>
        <w:t xml:space="preserve">на 2014-2018 годы </w:t>
      </w:r>
    </w:p>
    <w:p w:rsidR="002F72D2" w:rsidRPr="00625BC7" w:rsidRDefault="002F72D2" w:rsidP="002F72D2">
      <w:pPr>
        <w:jc w:val="center"/>
        <w:rPr>
          <w:rFonts w:ascii="Franklin Gothic Book" w:hAnsi="Franklin Gothic Book"/>
          <w:b/>
          <w:sz w:val="40"/>
          <w:szCs w:val="40"/>
        </w:rPr>
      </w:pPr>
      <w:r w:rsidRPr="00625BC7">
        <w:rPr>
          <w:rFonts w:ascii="Franklin Gothic Book" w:hAnsi="Franklin Gothic Book"/>
          <w:b/>
          <w:sz w:val="40"/>
          <w:szCs w:val="40"/>
        </w:rPr>
        <w:t>и на период до 2029 года</w:t>
      </w:r>
    </w:p>
    <w:p w:rsidR="002F72D2" w:rsidRPr="00625BC7" w:rsidRDefault="002F72D2" w:rsidP="002F72D2">
      <w:pPr>
        <w:jc w:val="center"/>
        <w:rPr>
          <w:rFonts w:ascii="Franklin Gothic Book" w:hAnsi="Franklin Gothic Book"/>
          <w:b/>
          <w:sz w:val="40"/>
          <w:szCs w:val="40"/>
        </w:rPr>
      </w:pPr>
    </w:p>
    <w:p w:rsidR="002F72D2" w:rsidRPr="00907DF6" w:rsidRDefault="002F72D2" w:rsidP="002F72D2">
      <w:pPr>
        <w:jc w:val="center"/>
        <w:rPr>
          <w:rFonts w:ascii="Franklin Gothic Book" w:hAnsi="Franklin Gothic Book"/>
          <w:b/>
        </w:rPr>
      </w:pPr>
    </w:p>
    <w:p w:rsidR="002F72D2" w:rsidRPr="00907DF6" w:rsidRDefault="002F72D2" w:rsidP="002F72D2">
      <w:pPr>
        <w:jc w:val="center"/>
        <w:rPr>
          <w:rFonts w:ascii="Franklin Gothic Book" w:hAnsi="Franklin Gothic Book"/>
          <w:b/>
        </w:rPr>
      </w:pPr>
    </w:p>
    <w:p w:rsidR="002F72D2" w:rsidRPr="00907DF6" w:rsidRDefault="002F72D2" w:rsidP="002F72D2">
      <w:pPr>
        <w:jc w:val="center"/>
        <w:rPr>
          <w:rFonts w:ascii="Franklin Gothic Book" w:hAnsi="Franklin Gothic Book"/>
          <w:b/>
        </w:rPr>
      </w:pPr>
    </w:p>
    <w:p w:rsidR="002F72D2" w:rsidRPr="00907DF6" w:rsidRDefault="002F72D2" w:rsidP="002F72D2">
      <w:pPr>
        <w:rPr>
          <w:rFonts w:ascii="Franklin Gothic Book" w:hAnsi="Franklin Gothic Book"/>
          <w:b/>
        </w:rPr>
      </w:pPr>
    </w:p>
    <w:p w:rsidR="002F72D2" w:rsidRPr="00907DF6" w:rsidRDefault="002F72D2" w:rsidP="002F72D2">
      <w:pPr>
        <w:rPr>
          <w:rFonts w:ascii="Franklin Gothic Book" w:hAnsi="Franklin Gothic Book"/>
          <w:b/>
        </w:rPr>
      </w:pPr>
    </w:p>
    <w:p w:rsidR="002F72D2" w:rsidRPr="00907DF6" w:rsidRDefault="002F72D2" w:rsidP="002F72D2">
      <w:pPr>
        <w:jc w:val="center"/>
        <w:rPr>
          <w:rFonts w:ascii="Franklin Gothic Book" w:hAnsi="Franklin Gothic Book"/>
          <w:b/>
        </w:rPr>
      </w:pPr>
    </w:p>
    <w:p w:rsidR="002F72D2" w:rsidRPr="00907DF6" w:rsidRDefault="002F72D2" w:rsidP="002F72D2">
      <w:pPr>
        <w:jc w:val="center"/>
        <w:rPr>
          <w:rFonts w:ascii="Franklin Gothic Book" w:hAnsi="Franklin Gothic Book"/>
          <w:b/>
        </w:rPr>
      </w:pPr>
    </w:p>
    <w:p w:rsidR="002F72D2" w:rsidRPr="00907DF6" w:rsidRDefault="002F72D2" w:rsidP="002F72D2">
      <w:pPr>
        <w:jc w:val="center"/>
        <w:rPr>
          <w:rFonts w:ascii="Franklin Gothic Book" w:hAnsi="Franklin Gothic Book"/>
          <w:b/>
        </w:rPr>
      </w:pPr>
    </w:p>
    <w:p w:rsidR="002F72D2" w:rsidRPr="00907DF6" w:rsidRDefault="002F72D2" w:rsidP="002F72D2">
      <w:pPr>
        <w:jc w:val="center"/>
        <w:rPr>
          <w:rFonts w:ascii="Franklin Gothic Book" w:hAnsi="Franklin Gothic Book"/>
          <w:b/>
        </w:rPr>
      </w:pPr>
    </w:p>
    <w:p w:rsidR="002F72D2" w:rsidRPr="00907DF6" w:rsidRDefault="002F72D2" w:rsidP="002F72D2">
      <w:pPr>
        <w:jc w:val="center"/>
        <w:rPr>
          <w:rFonts w:ascii="Franklin Gothic Book" w:hAnsi="Franklin Gothic Book"/>
        </w:rPr>
      </w:pPr>
    </w:p>
    <w:p w:rsidR="00625BC7" w:rsidRDefault="00625BC7">
      <w:pPr>
        <w:spacing w:after="200" w:line="276" w:lineRule="auto"/>
        <w:rPr>
          <w:rFonts w:ascii="Franklin Gothic Book" w:eastAsiaTheme="majorEastAsia" w:hAnsi="Franklin Gothic Book"/>
          <w:b/>
          <w:bCs/>
          <w:i/>
        </w:rPr>
      </w:pPr>
      <w:r>
        <w:rPr>
          <w:rFonts w:ascii="Franklin Gothic Book" w:hAnsi="Franklin Gothic Book"/>
          <w:i/>
        </w:rPr>
        <w:br w:type="page"/>
      </w:r>
    </w:p>
    <w:p w:rsidR="002F72D2" w:rsidRPr="00907DF6" w:rsidRDefault="002F72D2" w:rsidP="002F72D2">
      <w:pPr>
        <w:pStyle w:val="aff3"/>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Содержание</w:t>
      </w:r>
    </w:p>
    <w:p w:rsidR="002F72D2" w:rsidRPr="00907DF6" w:rsidRDefault="002F72D2" w:rsidP="002F72D2">
      <w:pPr>
        <w:ind w:firstLine="851"/>
        <w:rPr>
          <w:rFonts w:ascii="Franklin Gothic Book" w:hAnsi="Franklin Gothic Book"/>
          <w:i/>
        </w:rPr>
      </w:pPr>
    </w:p>
    <w:p w:rsidR="002F72D2" w:rsidRPr="00907DF6" w:rsidRDefault="002F72D2" w:rsidP="00D20C8C">
      <w:pPr>
        <w:pStyle w:val="31"/>
        <w:rPr>
          <w:rFonts w:eastAsia="Times New Roman"/>
          <w:noProof/>
        </w:rPr>
      </w:pPr>
      <w:r w:rsidRPr="00907DF6">
        <w:rPr>
          <w:i/>
        </w:rPr>
        <w:fldChar w:fldCharType="begin"/>
      </w:r>
      <w:r w:rsidRPr="00907DF6">
        <w:rPr>
          <w:i/>
        </w:rPr>
        <w:instrText xml:space="preserve"> TOC \o "1-3" \h \z \u </w:instrText>
      </w:r>
      <w:r w:rsidRPr="00907DF6">
        <w:rPr>
          <w:i/>
        </w:rPr>
        <w:fldChar w:fldCharType="separate"/>
      </w:r>
      <w:hyperlink r:id="rId182" w:anchor="_Toc375134308" w:history="1">
        <w:r w:rsidRPr="00907DF6">
          <w:rPr>
            <w:rStyle w:val="aff4"/>
            <w:rFonts w:ascii="Franklin Gothic Book" w:hAnsi="Franklin Gothic Book" w:cs="Times New Roman"/>
            <w:noProof/>
            <w:color w:val="auto"/>
            <w:sz w:val="24"/>
            <w:szCs w:val="24"/>
          </w:rPr>
          <w:t>Раздел 1. Показатели перспективного спроса на тепловую энергию (мощность) и теплоноситель в установленных границах территории села</w:t>
        </w:r>
        <w:r w:rsidRPr="00907DF6">
          <w:rPr>
            <w:rStyle w:val="aff4"/>
            <w:rFonts w:ascii="Franklin Gothic Book" w:hAnsi="Franklin Gothic Book" w:cs="Times New Roman"/>
            <w:noProof/>
            <w:webHidden/>
            <w:color w:val="auto"/>
            <w:sz w:val="24"/>
            <w:szCs w:val="24"/>
          </w:rPr>
          <w:t>……………………………………………………………</w:t>
        </w:r>
        <w:r w:rsidR="00625BC7">
          <w:rPr>
            <w:rStyle w:val="aff4"/>
            <w:rFonts w:ascii="Franklin Gothic Book" w:hAnsi="Franklin Gothic Book" w:cs="Times New Roman"/>
            <w:noProof/>
            <w:webHidden/>
            <w:color w:val="auto"/>
            <w:sz w:val="24"/>
            <w:szCs w:val="24"/>
          </w:rPr>
          <w:t>…………..</w:t>
        </w:r>
        <w:r w:rsidRPr="00907DF6">
          <w:rPr>
            <w:rStyle w:val="aff4"/>
            <w:rFonts w:ascii="Franklin Gothic Book" w:hAnsi="Franklin Gothic Book" w:cs="Times New Roman"/>
            <w:noProof/>
            <w:webHidden/>
            <w:color w:val="auto"/>
            <w:sz w:val="24"/>
            <w:szCs w:val="24"/>
          </w:rPr>
          <w:t>……</w:t>
        </w:r>
        <w:r w:rsidRPr="00907DF6">
          <w:rPr>
            <w:rStyle w:val="aff4"/>
            <w:rFonts w:ascii="Franklin Gothic Book" w:hAnsi="Franklin Gothic Book" w:cs="Times New Roman"/>
            <w:noProof/>
            <w:webHidden/>
            <w:color w:val="auto"/>
            <w:sz w:val="24"/>
            <w:szCs w:val="24"/>
          </w:rPr>
          <w:fldChar w:fldCharType="begin"/>
        </w:r>
        <w:r w:rsidRPr="00907DF6">
          <w:rPr>
            <w:rStyle w:val="aff4"/>
            <w:rFonts w:ascii="Franklin Gothic Book" w:hAnsi="Franklin Gothic Book" w:cs="Times New Roman"/>
            <w:noProof/>
            <w:webHidden/>
            <w:color w:val="auto"/>
            <w:sz w:val="24"/>
            <w:szCs w:val="24"/>
          </w:rPr>
          <w:instrText xml:space="preserve"> PAGEREF _Toc375134308 \h </w:instrText>
        </w:r>
        <w:r w:rsidRPr="00907DF6">
          <w:rPr>
            <w:rStyle w:val="aff4"/>
            <w:rFonts w:ascii="Franklin Gothic Book" w:hAnsi="Franklin Gothic Book" w:cs="Times New Roman"/>
            <w:noProof/>
            <w:webHidden/>
            <w:color w:val="auto"/>
            <w:sz w:val="24"/>
            <w:szCs w:val="24"/>
          </w:rPr>
        </w:r>
        <w:r w:rsidRPr="00907DF6">
          <w:rPr>
            <w:rStyle w:val="aff4"/>
            <w:rFonts w:ascii="Franklin Gothic Book" w:hAnsi="Franklin Gothic Book" w:cs="Times New Roman"/>
            <w:noProof/>
            <w:webHidden/>
            <w:color w:val="auto"/>
            <w:sz w:val="24"/>
            <w:szCs w:val="24"/>
          </w:rPr>
          <w:fldChar w:fldCharType="separate"/>
        </w:r>
        <w:r w:rsidRPr="00907DF6">
          <w:rPr>
            <w:rStyle w:val="aff4"/>
            <w:rFonts w:ascii="Franklin Gothic Book" w:hAnsi="Franklin Gothic Book" w:cs="Times New Roman"/>
            <w:noProof/>
            <w:webHidden/>
            <w:color w:val="auto"/>
            <w:sz w:val="24"/>
            <w:szCs w:val="24"/>
          </w:rPr>
          <w:t>2</w:t>
        </w:r>
        <w:r w:rsidRPr="00907DF6">
          <w:rPr>
            <w:rStyle w:val="aff4"/>
            <w:rFonts w:ascii="Franklin Gothic Book" w:hAnsi="Franklin Gothic Book" w:cs="Times New Roman"/>
            <w:noProof/>
            <w:webHidden/>
            <w:color w:val="auto"/>
            <w:sz w:val="24"/>
            <w:szCs w:val="24"/>
          </w:rPr>
          <w:fldChar w:fldCharType="end"/>
        </w:r>
      </w:hyperlink>
    </w:p>
    <w:p w:rsidR="002F72D2" w:rsidRPr="00907DF6" w:rsidRDefault="002F72D2" w:rsidP="00D20C8C">
      <w:pPr>
        <w:pStyle w:val="31"/>
        <w:rPr>
          <w:rFonts w:eastAsia="Times New Roman"/>
          <w:noProof/>
        </w:rPr>
      </w:pPr>
      <w:hyperlink r:id="rId183" w:anchor="_Toc375134309" w:history="1">
        <w:r w:rsidRPr="00907DF6">
          <w:rPr>
            <w:rStyle w:val="aff4"/>
            <w:rFonts w:ascii="Franklin Gothic Book" w:hAnsi="Franklin Gothic Book" w:cs="Times New Roman"/>
            <w:noProof/>
            <w:color w:val="auto"/>
            <w:sz w:val="24"/>
            <w:szCs w:val="24"/>
          </w:rPr>
          <w:t>а) Площадь строительных фондов и приросты площадей строительных фондов по расчетным элементам территориального деления</w:t>
        </w:r>
        <w:r w:rsidRPr="00907DF6">
          <w:rPr>
            <w:rStyle w:val="aff4"/>
            <w:rFonts w:ascii="Franklin Gothic Book" w:hAnsi="Franklin Gothic Book" w:cs="Times New Roman"/>
            <w:noProof/>
            <w:webHidden/>
            <w:color w:val="auto"/>
            <w:sz w:val="24"/>
            <w:szCs w:val="24"/>
          </w:rPr>
          <w:t>……………………………………………………</w:t>
        </w:r>
        <w:r w:rsidR="00625BC7">
          <w:rPr>
            <w:rStyle w:val="aff4"/>
            <w:rFonts w:ascii="Franklin Gothic Book" w:hAnsi="Franklin Gothic Book" w:cs="Times New Roman"/>
            <w:noProof/>
            <w:webHidden/>
            <w:color w:val="auto"/>
            <w:sz w:val="24"/>
            <w:szCs w:val="24"/>
          </w:rPr>
          <w:t>……………………………</w:t>
        </w:r>
        <w:r w:rsidRPr="00907DF6">
          <w:rPr>
            <w:rStyle w:val="aff4"/>
            <w:rFonts w:ascii="Franklin Gothic Book" w:hAnsi="Franklin Gothic Book" w:cs="Times New Roman"/>
            <w:noProof/>
            <w:webHidden/>
            <w:color w:val="auto"/>
            <w:sz w:val="24"/>
            <w:szCs w:val="24"/>
          </w:rPr>
          <w:t>……</w:t>
        </w:r>
        <w:r w:rsidRPr="00907DF6">
          <w:rPr>
            <w:rStyle w:val="aff4"/>
            <w:rFonts w:ascii="Franklin Gothic Book" w:hAnsi="Franklin Gothic Book" w:cs="Times New Roman"/>
            <w:noProof/>
            <w:webHidden/>
            <w:color w:val="auto"/>
            <w:sz w:val="24"/>
            <w:szCs w:val="24"/>
          </w:rPr>
          <w:fldChar w:fldCharType="begin"/>
        </w:r>
        <w:r w:rsidRPr="00907DF6">
          <w:rPr>
            <w:rStyle w:val="aff4"/>
            <w:rFonts w:ascii="Franklin Gothic Book" w:hAnsi="Franklin Gothic Book" w:cs="Times New Roman"/>
            <w:noProof/>
            <w:webHidden/>
            <w:color w:val="auto"/>
            <w:sz w:val="24"/>
            <w:szCs w:val="24"/>
          </w:rPr>
          <w:instrText xml:space="preserve"> PAGEREF _Toc375134309 \h </w:instrText>
        </w:r>
        <w:r w:rsidRPr="00907DF6">
          <w:rPr>
            <w:rStyle w:val="aff4"/>
            <w:rFonts w:ascii="Franklin Gothic Book" w:hAnsi="Franklin Gothic Book" w:cs="Times New Roman"/>
            <w:noProof/>
            <w:webHidden/>
            <w:color w:val="auto"/>
            <w:sz w:val="24"/>
            <w:szCs w:val="24"/>
          </w:rPr>
        </w:r>
        <w:r w:rsidRPr="00907DF6">
          <w:rPr>
            <w:rStyle w:val="aff4"/>
            <w:rFonts w:ascii="Franklin Gothic Book" w:hAnsi="Franklin Gothic Book" w:cs="Times New Roman"/>
            <w:noProof/>
            <w:webHidden/>
            <w:color w:val="auto"/>
            <w:sz w:val="24"/>
            <w:szCs w:val="24"/>
          </w:rPr>
          <w:fldChar w:fldCharType="separate"/>
        </w:r>
        <w:r w:rsidRPr="00907DF6">
          <w:rPr>
            <w:rStyle w:val="aff4"/>
            <w:rFonts w:ascii="Franklin Gothic Book" w:hAnsi="Franklin Gothic Book" w:cs="Times New Roman"/>
            <w:noProof/>
            <w:webHidden/>
            <w:color w:val="auto"/>
            <w:sz w:val="24"/>
            <w:szCs w:val="24"/>
          </w:rPr>
          <w:t>2</w:t>
        </w:r>
        <w:r w:rsidRPr="00907DF6">
          <w:rPr>
            <w:rStyle w:val="aff4"/>
            <w:rFonts w:ascii="Franklin Gothic Book" w:hAnsi="Franklin Gothic Book" w:cs="Times New Roman"/>
            <w:noProof/>
            <w:webHidden/>
            <w:color w:val="auto"/>
            <w:sz w:val="24"/>
            <w:szCs w:val="24"/>
          </w:rPr>
          <w:fldChar w:fldCharType="end"/>
        </w:r>
      </w:hyperlink>
    </w:p>
    <w:p w:rsidR="002F72D2" w:rsidRPr="00907DF6" w:rsidRDefault="002F72D2" w:rsidP="00D20C8C">
      <w:pPr>
        <w:pStyle w:val="31"/>
        <w:rPr>
          <w:rFonts w:eastAsia="Times New Roman"/>
          <w:noProof/>
        </w:rPr>
      </w:pPr>
      <w:hyperlink r:id="rId184" w:anchor="_Toc375134310" w:history="1">
        <w:r w:rsidRPr="00907DF6">
          <w:rPr>
            <w:rStyle w:val="aff4"/>
            <w:rFonts w:ascii="Franklin Gothic Book" w:hAnsi="Franklin Gothic Book" w:cs="Times New Roman"/>
            <w:noProof/>
            <w:color w:val="auto"/>
            <w:sz w:val="24"/>
            <w:szCs w:val="24"/>
          </w:rPr>
          <w:t>б) Объемы потребления тепловой энергии (мощности), теплоносителя и прогноз перспективного спроса на тепловую энергию</w:t>
        </w:r>
        <w:r w:rsidR="00625BC7">
          <w:rPr>
            <w:rStyle w:val="aff4"/>
            <w:rFonts w:ascii="Franklin Gothic Book" w:hAnsi="Franklin Gothic Book" w:cs="Times New Roman"/>
            <w:noProof/>
            <w:webHidden/>
            <w:color w:val="auto"/>
            <w:sz w:val="24"/>
            <w:szCs w:val="24"/>
          </w:rPr>
          <w:t>…………………………………………………………………………..</w:t>
        </w:r>
        <w:r w:rsidRPr="00907DF6">
          <w:rPr>
            <w:rStyle w:val="aff4"/>
            <w:rFonts w:ascii="Franklin Gothic Book" w:hAnsi="Franklin Gothic Book" w:cs="Times New Roman"/>
            <w:noProof/>
            <w:webHidden/>
            <w:color w:val="auto"/>
            <w:sz w:val="24"/>
            <w:szCs w:val="24"/>
          </w:rPr>
          <w:fldChar w:fldCharType="begin"/>
        </w:r>
        <w:r w:rsidRPr="00907DF6">
          <w:rPr>
            <w:rStyle w:val="aff4"/>
            <w:rFonts w:ascii="Franklin Gothic Book" w:hAnsi="Franklin Gothic Book" w:cs="Times New Roman"/>
            <w:noProof/>
            <w:webHidden/>
            <w:color w:val="auto"/>
            <w:sz w:val="24"/>
            <w:szCs w:val="24"/>
          </w:rPr>
          <w:instrText xml:space="preserve"> PAGEREF _Toc375134310 \h </w:instrText>
        </w:r>
        <w:r w:rsidRPr="00907DF6">
          <w:rPr>
            <w:rStyle w:val="aff4"/>
            <w:rFonts w:ascii="Franklin Gothic Book" w:hAnsi="Franklin Gothic Book" w:cs="Times New Roman"/>
            <w:noProof/>
            <w:webHidden/>
            <w:color w:val="auto"/>
            <w:sz w:val="24"/>
            <w:szCs w:val="24"/>
          </w:rPr>
        </w:r>
        <w:r w:rsidRPr="00907DF6">
          <w:rPr>
            <w:rStyle w:val="aff4"/>
            <w:rFonts w:ascii="Franklin Gothic Book" w:hAnsi="Franklin Gothic Book" w:cs="Times New Roman"/>
            <w:noProof/>
            <w:webHidden/>
            <w:color w:val="auto"/>
            <w:sz w:val="24"/>
            <w:szCs w:val="24"/>
          </w:rPr>
          <w:fldChar w:fldCharType="separate"/>
        </w:r>
        <w:r w:rsidRPr="00907DF6">
          <w:rPr>
            <w:rStyle w:val="aff4"/>
            <w:rFonts w:ascii="Franklin Gothic Book" w:hAnsi="Franklin Gothic Book" w:cs="Times New Roman"/>
            <w:noProof/>
            <w:webHidden/>
            <w:color w:val="auto"/>
            <w:sz w:val="24"/>
            <w:szCs w:val="24"/>
          </w:rPr>
          <w:t>2</w:t>
        </w:r>
        <w:r w:rsidRPr="00907DF6">
          <w:rPr>
            <w:rStyle w:val="aff4"/>
            <w:rFonts w:ascii="Franklin Gothic Book" w:hAnsi="Franklin Gothic Book" w:cs="Times New Roman"/>
            <w:noProof/>
            <w:webHidden/>
            <w:color w:val="auto"/>
            <w:sz w:val="24"/>
            <w:szCs w:val="24"/>
          </w:rPr>
          <w:fldChar w:fldCharType="end"/>
        </w:r>
      </w:hyperlink>
    </w:p>
    <w:p w:rsidR="002F72D2" w:rsidRPr="00907DF6" w:rsidRDefault="002F72D2" w:rsidP="00D20C8C">
      <w:pPr>
        <w:pStyle w:val="31"/>
        <w:rPr>
          <w:rFonts w:eastAsia="Times New Roman"/>
          <w:noProof/>
        </w:rPr>
      </w:pPr>
      <w:hyperlink r:id="rId185" w:anchor="_Toc375134312" w:history="1">
        <w:r w:rsidRPr="00907DF6">
          <w:rPr>
            <w:rStyle w:val="aff4"/>
            <w:rFonts w:ascii="Franklin Gothic Book" w:hAnsi="Franklin Gothic Book" w:cs="Times New Roman"/>
            <w:noProof/>
            <w:color w:val="auto"/>
            <w:sz w:val="24"/>
            <w:szCs w:val="24"/>
          </w:rPr>
          <w:t>Раздел 2. Перспективные балансы тепловой мощности источников тепловой энергии и тепловой нагрузки потребителей</w:t>
        </w:r>
        <w:r w:rsidR="00625BC7">
          <w:rPr>
            <w:rStyle w:val="aff4"/>
            <w:rFonts w:ascii="Franklin Gothic Book" w:hAnsi="Franklin Gothic Book" w:cs="Times New Roman"/>
            <w:noProof/>
            <w:webHidden/>
            <w:color w:val="auto"/>
            <w:sz w:val="24"/>
            <w:szCs w:val="24"/>
          </w:rPr>
          <w:t>……………………………………………………………………………………………….</w:t>
        </w:r>
        <w:r w:rsidRPr="00907DF6">
          <w:rPr>
            <w:rStyle w:val="aff4"/>
            <w:rFonts w:ascii="Franklin Gothic Book" w:hAnsi="Franklin Gothic Book" w:cs="Times New Roman"/>
            <w:noProof/>
            <w:webHidden/>
            <w:color w:val="auto"/>
            <w:sz w:val="24"/>
            <w:szCs w:val="24"/>
          </w:rPr>
          <w:fldChar w:fldCharType="begin"/>
        </w:r>
        <w:r w:rsidRPr="00907DF6">
          <w:rPr>
            <w:rStyle w:val="aff4"/>
            <w:rFonts w:ascii="Franklin Gothic Book" w:hAnsi="Franklin Gothic Book" w:cs="Times New Roman"/>
            <w:noProof/>
            <w:webHidden/>
            <w:color w:val="auto"/>
            <w:sz w:val="24"/>
            <w:szCs w:val="24"/>
          </w:rPr>
          <w:instrText xml:space="preserve"> PAGEREF _Toc375134312 \h </w:instrText>
        </w:r>
        <w:r w:rsidRPr="00907DF6">
          <w:rPr>
            <w:rStyle w:val="aff4"/>
            <w:rFonts w:ascii="Franklin Gothic Book" w:hAnsi="Franklin Gothic Book" w:cs="Times New Roman"/>
            <w:noProof/>
            <w:webHidden/>
            <w:color w:val="auto"/>
            <w:sz w:val="24"/>
            <w:szCs w:val="24"/>
          </w:rPr>
        </w:r>
        <w:r w:rsidRPr="00907DF6">
          <w:rPr>
            <w:rStyle w:val="aff4"/>
            <w:rFonts w:ascii="Franklin Gothic Book" w:hAnsi="Franklin Gothic Book" w:cs="Times New Roman"/>
            <w:noProof/>
            <w:webHidden/>
            <w:color w:val="auto"/>
            <w:sz w:val="24"/>
            <w:szCs w:val="24"/>
          </w:rPr>
          <w:fldChar w:fldCharType="separate"/>
        </w:r>
        <w:r w:rsidRPr="00907DF6">
          <w:rPr>
            <w:rStyle w:val="aff4"/>
            <w:rFonts w:ascii="Franklin Gothic Book" w:hAnsi="Franklin Gothic Book" w:cs="Times New Roman"/>
            <w:noProof/>
            <w:webHidden/>
            <w:color w:val="auto"/>
            <w:sz w:val="24"/>
            <w:szCs w:val="24"/>
          </w:rPr>
          <w:t>2</w:t>
        </w:r>
        <w:r w:rsidRPr="00907DF6">
          <w:rPr>
            <w:rStyle w:val="aff4"/>
            <w:rFonts w:ascii="Franklin Gothic Book" w:hAnsi="Franklin Gothic Book" w:cs="Times New Roman"/>
            <w:noProof/>
            <w:webHidden/>
            <w:color w:val="auto"/>
            <w:sz w:val="24"/>
            <w:szCs w:val="24"/>
          </w:rPr>
          <w:fldChar w:fldCharType="end"/>
        </w:r>
      </w:hyperlink>
    </w:p>
    <w:p w:rsidR="002F72D2" w:rsidRPr="00907DF6" w:rsidRDefault="002F72D2" w:rsidP="00D20C8C">
      <w:pPr>
        <w:pStyle w:val="31"/>
        <w:rPr>
          <w:rFonts w:eastAsia="Times New Roman"/>
          <w:noProof/>
        </w:rPr>
      </w:pPr>
      <w:hyperlink r:id="rId186" w:anchor="_Toc375134313" w:history="1">
        <w:r w:rsidRPr="00907DF6">
          <w:rPr>
            <w:rStyle w:val="aff4"/>
            <w:rFonts w:ascii="Franklin Gothic Book" w:hAnsi="Franklin Gothic Book" w:cs="Times New Roman"/>
            <w:noProof/>
            <w:color w:val="auto"/>
            <w:sz w:val="24"/>
            <w:szCs w:val="24"/>
          </w:rPr>
          <w:t>Общие положения</w:t>
        </w:r>
        <w:r w:rsidR="00625BC7">
          <w:rPr>
            <w:rStyle w:val="aff4"/>
            <w:rFonts w:ascii="Franklin Gothic Book" w:hAnsi="Franklin Gothic Book" w:cs="Times New Roman"/>
            <w:noProof/>
            <w:webHidden/>
            <w:color w:val="auto"/>
            <w:sz w:val="24"/>
            <w:szCs w:val="24"/>
          </w:rPr>
          <w:t>…………………………………………………………………………………………………………………….</w:t>
        </w:r>
        <w:r w:rsidRPr="00907DF6">
          <w:rPr>
            <w:rStyle w:val="aff4"/>
            <w:rFonts w:ascii="Franklin Gothic Book" w:hAnsi="Franklin Gothic Book" w:cs="Times New Roman"/>
            <w:noProof/>
            <w:webHidden/>
            <w:color w:val="auto"/>
            <w:sz w:val="24"/>
            <w:szCs w:val="24"/>
          </w:rPr>
          <w:fldChar w:fldCharType="begin"/>
        </w:r>
        <w:r w:rsidRPr="00907DF6">
          <w:rPr>
            <w:rStyle w:val="aff4"/>
            <w:rFonts w:ascii="Franklin Gothic Book" w:hAnsi="Franklin Gothic Book" w:cs="Times New Roman"/>
            <w:noProof/>
            <w:webHidden/>
            <w:color w:val="auto"/>
            <w:sz w:val="24"/>
            <w:szCs w:val="24"/>
          </w:rPr>
          <w:instrText xml:space="preserve"> PAGEREF _Toc375134313 \h </w:instrText>
        </w:r>
        <w:r w:rsidRPr="00907DF6">
          <w:rPr>
            <w:rStyle w:val="aff4"/>
            <w:rFonts w:ascii="Franklin Gothic Book" w:hAnsi="Franklin Gothic Book" w:cs="Times New Roman"/>
            <w:noProof/>
            <w:webHidden/>
            <w:color w:val="auto"/>
            <w:sz w:val="24"/>
            <w:szCs w:val="24"/>
          </w:rPr>
        </w:r>
        <w:r w:rsidRPr="00907DF6">
          <w:rPr>
            <w:rStyle w:val="aff4"/>
            <w:rFonts w:ascii="Franklin Gothic Book" w:hAnsi="Franklin Gothic Book" w:cs="Times New Roman"/>
            <w:noProof/>
            <w:webHidden/>
            <w:color w:val="auto"/>
            <w:sz w:val="24"/>
            <w:szCs w:val="24"/>
          </w:rPr>
          <w:fldChar w:fldCharType="separate"/>
        </w:r>
        <w:r w:rsidRPr="00907DF6">
          <w:rPr>
            <w:rStyle w:val="aff4"/>
            <w:rFonts w:ascii="Franklin Gothic Book" w:hAnsi="Franklin Gothic Book" w:cs="Times New Roman"/>
            <w:noProof/>
            <w:webHidden/>
            <w:color w:val="auto"/>
            <w:sz w:val="24"/>
            <w:szCs w:val="24"/>
          </w:rPr>
          <w:t>2</w:t>
        </w:r>
        <w:r w:rsidRPr="00907DF6">
          <w:rPr>
            <w:rStyle w:val="aff4"/>
            <w:rFonts w:ascii="Franklin Gothic Book" w:hAnsi="Franklin Gothic Book" w:cs="Times New Roman"/>
            <w:noProof/>
            <w:webHidden/>
            <w:color w:val="auto"/>
            <w:sz w:val="24"/>
            <w:szCs w:val="24"/>
          </w:rPr>
          <w:fldChar w:fldCharType="end"/>
        </w:r>
      </w:hyperlink>
    </w:p>
    <w:p w:rsidR="002F72D2" w:rsidRPr="00907DF6" w:rsidRDefault="002F72D2" w:rsidP="00D20C8C">
      <w:pPr>
        <w:pStyle w:val="31"/>
        <w:rPr>
          <w:rFonts w:eastAsia="Times New Roman"/>
          <w:noProof/>
        </w:rPr>
      </w:pPr>
      <w:hyperlink r:id="rId187" w:anchor="_Toc375134314" w:history="1">
        <w:r w:rsidRPr="00907DF6">
          <w:rPr>
            <w:rStyle w:val="aff4"/>
            <w:rFonts w:ascii="Franklin Gothic Book" w:hAnsi="Franklin Gothic Book" w:cs="Times New Roman"/>
            <w:noProof/>
            <w:color w:val="auto"/>
            <w:sz w:val="24"/>
            <w:szCs w:val="24"/>
          </w:rPr>
          <w:t>а) Радиус эффективного теплоснабжения</w:t>
        </w:r>
        <w:r w:rsidR="00625BC7">
          <w:rPr>
            <w:rStyle w:val="aff4"/>
            <w:rFonts w:ascii="Franklin Gothic Book" w:hAnsi="Franklin Gothic Book" w:cs="Times New Roman"/>
            <w:noProof/>
            <w:webHidden/>
            <w:color w:val="auto"/>
            <w:sz w:val="24"/>
            <w:szCs w:val="24"/>
          </w:rPr>
          <w:t>………………………………………………………………………………….</w:t>
        </w:r>
        <w:r w:rsidRPr="00907DF6">
          <w:rPr>
            <w:rStyle w:val="aff4"/>
            <w:rFonts w:ascii="Franklin Gothic Book" w:hAnsi="Franklin Gothic Book" w:cs="Times New Roman"/>
            <w:noProof/>
            <w:webHidden/>
            <w:color w:val="auto"/>
            <w:sz w:val="24"/>
            <w:szCs w:val="24"/>
          </w:rPr>
          <w:fldChar w:fldCharType="begin"/>
        </w:r>
        <w:r w:rsidRPr="00907DF6">
          <w:rPr>
            <w:rStyle w:val="aff4"/>
            <w:rFonts w:ascii="Franklin Gothic Book" w:hAnsi="Franklin Gothic Book" w:cs="Times New Roman"/>
            <w:noProof/>
            <w:webHidden/>
            <w:color w:val="auto"/>
            <w:sz w:val="24"/>
            <w:szCs w:val="24"/>
          </w:rPr>
          <w:instrText xml:space="preserve"> PAGEREF _Toc375134314 \h </w:instrText>
        </w:r>
        <w:r w:rsidRPr="00907DF6">
          <w:rPr>
            <w:rStyle w:val="aff4"/>
            <w:rFonts w:ascii="Franklin Gothic Book" w:hAnsi="Franklin Gothic Book" w:cs="Times New Roman"/>
            <w:noProof/>
            <w:webHidden/>
            <w:color w:val="auto"/>
            <w:sz w:val="24"/>
            <w:szCs w:val="24"/>
          </w:rPr>
        </w:r>
        <w:r w:rsidRPr="00907DF6">
          <w:rPr>
            <w:rStyle w:val="aff4"/>
            <w:rFonts w:ascii="Franklin Gothic Book" w:hAnsi="Franklin Gothic Book" w:cs="Times New Roman"/>
            <w:noProof/>
            <w:webHidden/>
            <w:color w:val="auto"/>
            <w:sz w:val="24"/>
            <w:szCs w:val="24"/>
          </w:rPr>
          <w:fldChar w:fldCharType="separate"/>
        </w:r>
        <w:r w:rsidRPr="00907DF6">
          <w:rPr>
            <w:rStyle w:val="aff4"/>
            <w:rFonts w:ascii="Franklin Gothic Book" w:hAnsi="Franklin Gothic Book" w:cs="Times New Roman"/>
            <w:noProof/>
            <w:webHidden/>
            <w:color w:val="auto"/>
            <w:sz w:val="24"/>
            <w:szCs w:val="24"/>
          </w:rPr>
          <w:t>2</w:t>
        </w:r>
        <w:r w:rsidRPr="00907DF6">
          <w:rPr>
            <w:rStyle w:val="aff4"/>
            <w:rFonts w:ascii="Franklin Gothic Book" w:hAnsi="Franklin Gothic Book" w:cs="Times New Roman"/>
            <w:noProof/>
            <w:webHidden/>
            <w:color w:val="auto"/>
            <w:sz w:val="24"/>
            <w:szCs w:val="24"/>
          </w:rPr>
          <w:fldChar w:fldCharType="end"/>
        </w:r>
      </w:hyperlink>
    </w:p>
    <w:p w:rsidR="002F72D2" w:rsidRPr="00907DF6" w:rsidRDefault="002F72D2" w:rsidP="00D20C8C">
      <w:pPr>
        <w:pStyle w:val="31"/>
        <w:rPr>
          <w:rFonts w:eastAsia="Times New Roman"/>
          <w:noProof/>
        </w:rPr>
      </w:pPr>
      <w:hyperlink r:id="rId188" w:anchor="_Toc375134315" w:history="1">
        <w:r w:rsidRPr="00907DF6">
          <w:rPr>
            <w:rStyle w:val="aff4"/>
            <w:rFonts w:ascii="Franklin Gothic Book" w:hAnsi="Franklin Gothic Book" w:cs="Times New Roman"/>
            <w:noProof/>
            <w:color w:val="auto"/>
            <w:sz w:val="24"/>
            <w:szCs w:val="24"/>
          </w:rPr>
          <w:t>б) Существующая и перспективная зоны действия источников тепловой энергии в системе теплоснабжения с. Ключики</w:t>
        </w:r>
        <w:r w:rsidR="00625BC7">
          <w:rPr>
            <w:rStyle w:val="aff4"/>
            <w:rFonts w:ascii="Franklin Gothic Book" w:hAnsi="Franklin Gothic Book" w:cs="Times New Roman"/>
            <w:noProof/>
            <w:webHidden/>
            <w:color w:val="auto"/>
            <w:sz w:val="24"/>
            <w:szCs w:val="24"/>
          </w:rPr>
          <w:t>……………………………………………………………………………………………………..</w:t>
        </w:r>
        <w:r w:rsidRPr="00907DF6">
          <w:rPr>
            <w:rStyle w:val="aff4"/>
            <w:rFonts w:ascii="Franklin Gothic Book" w:hAnsi="Franklin Gothic Book" w:cs="Times New Roman"/>
            <w:noProof/>
            <w:webHidden/>
            <w:color w:val="auto"/>
            <w:sz w:val="24"/>
            <w:szCs w:val="24"/>
          </w:rPr>
          <w:fldChar w:fldCharType="begin"/>
        </w:r>
        <w:r w:rsidRPr="00907DF6">
          <w:rPr>
            <w:rStyle w:val="aff4"/>
            <w:rFonts w:ascii="Franklin Gothic Book" w:hAnsi="Franklin Gothic Book" w:cs="Times New Roman"/>
            <w:noProof/>
            <w:webHidden/>
            <w:color w:val="auto"/>
            <w:sz w:val="24"/>
            <w:szCs w:val="24"/>
          </w:rPr>
          <w:instrText xml:space="preserve"> PAGEREF _Toc375134315 \h </w:instrText>
        </w:r>
        <w:r w:rsidRPr="00907DF6">
          <w:rPr>
            <w:rStyle w:val="aff4"/>
            <w:rFonts w:ascii="Franklin Gothic Book" w:hAnsi="Franklin Gothic Book" w:cs="Times New Roman"/>
            <w:noProof/>
            <w:webHidden/>
            <w:color w:val="auto"/>
            <w:sz w:val="24"/>
            <w:szCs w:val="24"/>
          </w:rPr>
        </w:r>
        <w:r w:rsidRPr="00907DF6">
          <w:rPr>
            <w:rStyle w:val="aff4"/>
            <w:rFonts w:ascii="Franklin Gothic Book" w:hAnsi="Franklin Gothic Book" w:cs="Times New Roman"/>
            <w:noProof/>
            <w:webHidden/>
            <w:color w:val="auto"/>
            <w:sz w:val="24"/>
            <w:szCs w:val="24"/>
          </w:rPr>
          <w:fldChar w:fldCharType="separate"/>
        </w:r>
        <w:r w:rsidRPr="00907DF6">
          <w:rPr>
            <w:rStyle w:val="aff4"/>
            <w:rFonts w:ascii="Franklin Gothic Book" w:hAnsi="Franklin Gothic Book" w:cs="Times New Roman"/>
            <w:noProof/>
            <w:webHidden/>
            <w:color w:val="auto"/>
            <w:sz w:val="24"/>
            <w:szCs w:val="24"/>
          </w:rPr>
          <w:t>2</w:t>
        </w:r>
        <w:r w:rsidRPr="00907DF6">
          <w:rPr>
            <w:rStyle w:val="aff4"/>
            <w:rFonts w:ascii="Franklin Gothic Book" w:hAnsi="Franklin Gothic Book" w:cs="Times New Roman"/>
            <w:noProof/>
            <w:webHidden/>
            <w:color w:val="auto"/>
            <w:sz w:val="24"/>
            <w:szCs w:val="24"/>
          </w:rPr>
          <w:fldChar w:fldCharType="end"/>
        </w:r>
      </w:hyperlink>
    </w:p>
    <w:p w:rsidR="002F72D2" w:rsidRPr="00907DF6" w:rsidRDefault="002F72D2" w:rsidP="00D20C8C">
      <w:pPr>
        <w:pStyle w:val="31"/>
        <w:rPr>
          <w:rFonts w:eastAsia="Times New Roman"/>
          <w:noProof/>
        </w:rPr>
      </w:pPr>
      <w:hyperlink r:id="rId189" w:anchor="_Toc375134316" w:history="1">
        <w:r w:rsidRPr="00907DF6">
          <w:rPr>
            <w:rStyle w:val="aff4"/>
            <w:rFonts w:ascii="Franklin Gothic Book" w:hAnsi="Franklin Gothic Book" w:cs="Times New Roman"/>
            <w:noProof/>
            <w:color w:val="auto"/>
            <w:sz w:val="24"/>
            <w:szCs w:val="24"/>
          </w:rPr>
          <w:t>в)  Зона действия индивидуальных источников тепловой энергии</w:t>
        </w:r>
        <w:r w:rsidR="00625BC7">
          <w:rPr>
            <w:rStyle w:val="aff4"/>
            <w:rFonts w:ascii="Franklin Gothic Book" w:hAnsi="Franklin Gothic Book" w:cs="Times New Roman"/>
            <w:noProof/>
            <w:webHidden/>
            <w:color w:val="auto"/>
            <w:sz w:val="24"/>
            <w:szCs w:val="24"/>
          </w:rPr>
          <w:t>……………………………………………</w:t>
        </w:r>
        <w:r w:rsidRPr="00907DF6">
          <w:rPr>
            <w:rStyle w:val="aff4"/>
            <w:rFonts w:ascii="Franklin Gothic Book" w:hAnsi="Franklin Gothic Book" w:cs="Times New Roman"/>
            <w:noProof/>
            <w:webHidden/>
            <w:color w:val="auto"/>
            <w:sz w:val="24"/>
            <w:szCs w:val="24"/>
          </w:rPr>
          <w:fldChar w:fldCharType="begin"/>
        </w:r>
        <w:r w:rsidRPr="00907DF6">
          <w:rPr>
            <w:rStyle w:val="aff4"/>
            <w:rFonts w:ascii="Franklin Gothic Book" w:hAnsi="Franklin Gothic Book" w:cs="Times New Roman"/>
            <w:noProof/>
            <w:webHidden/>
            <w:color w:val="auto"/>
            <w:sz w:val="24"/>
            <w:szCs w:val="24"/>
          </w:rPr>
          <w:instrText xml:space="preserve"> PAGEREF _Toc375134316 \h </w:instrText>
        </w:r>
        <w:r w:rsidRPr="00907DF6">
          <w:rPr>
            <w:rStyle w:val="aff4"/>
            <w:rFonts w:ascii="Franklin Gothic Book" w:hAnsi="Franklin Gothic Book" w:cs="Times New Roman"/>
            <w:noProof/>
            <w:webHidden/>
            <w:color w:val="auto"/>
            <w:sz w:val="24"/>
            <w:szCs w:val="24"/>
          </w:rPr>
        </w:r>
        <w:r w:rsidRPr="00907DF6">
          <w:rPr>
            <w:rStyle w:val="aff4"/>
            <w:rFonts w:ascii="Franklin Gothic Book" w:hAnsi="Franklin Gothic Book" w:cs="Times New Roman"/>
            <w:noProof/>
            <w:webHidden/>
            <w:color w:val="auto"/>
            <w:sz w:val="24"/>
            <w:szCs w:val="24"/>
          </w:rPr>
          <w:fldChar w:fldCharType="separate"/>
        </w:r>
        <w:r w:rsidRPr="00907DF6">
          <w:rPr>
            <w:rStyle w:val="aff4"/>
            <w:rFonts w:ascii="Franklin Gothic Book" w:hAnsi="Franklin Gothic Book" w:cs="Times New Roman"/>
            <w:noProof/>
            <w:webHidden/>
            <w:color w:val="auto"/>
            <w:sz w:val="24"/>
            <w:szCs w:val="24"/>
          </w:rPr>
          <w:t>2</w:t>
        </w:r>
        <w:r w:rsidRPr="00907DF6">
          <w:rPr>
            <w:rStyle w:val="aff4"/>
            <w:rFonts w:ascii="Franklin Gothic Book" w:hAnsi="Franklin Gothic Book" w:cs="Times New Roman"/>
            <w:noProof/>
            <w:webHidden/>
            <w:color w:val="auto"/>
            <w:sz w:val="24"/>
            <w:szCs w:val="24"/>
          </w:rPr>
          <w:fldChar w:fldCharType="end"/>
        </w:r>
      </w:hyperlink>
    </w:p>
    <w:p w:rsidR="002F72D2" w:rsidRPr="00907DF6" w:rsidRDefault="002F72D2" w:rsidP="00D20C8C">
      <w:pPr>
        <w:pStyle w:val="31"/>
        <w:rPr>
          <w:rFonts w:eastAsia="Times New Roman"/>
          <w:noProof/>
        </w:rPr>
      </w:pPr>
      <w:hyperlink r:id="rId190" w:anchor="_Toc375134317" w:history="1">
        <w:r w:rsidRPr="00907DF6">
          <w:rPr>
            <w:rStyle w:val="aff4"/>
            <w:rFonts w:ascii="Franklin Gothic Book" w:hAnsi="Franklin Gothic Book" w:cs="Times New Roman"/>
            <w:noProof/>
            <w:color w:val="auto"/>
            <w:sz w:val="24"/>
            <w:szCs w:val="24"/>
          </w:rPr>
          <w:t>г) Перспективные балансы тепловой мощности и тепловой нагрузки в зоне  действия источника  тепловой энергии с. Ключики Ключиковского сельсовета</w:t>
        </w:r>
        <w:r w:rsidRPr="00907DF6">
          <w:rPr>
            <w:rStyle w:val="aff4"/>
            <w:rFonts w:ascii="Franklin Gothic Book" w:hAnsi="Franklin Gothic Book" w:cs="Times New Roman"/>
            <w:noProof/>
            <w:webHidden/>
            <w:color w:val="auto"/>
            <w:sz w:val="24"/>
            <w:szCs w:val="24"/>
          </w:rPr>
          <w:tab/>
        </w:r>
        <w:r w:rsidR="00625BC7">
          <w:rPr>
            <w:rStyle w:val="aff4"/>
            <w:rFonts w:ascii="Franklin Gothic Book" w:hAnsi="Franklin Gothic Book" w:cs="Times New Roman"/>
            <w:noProof/>
            <w:webHidden/>
            <w:color w:val="auto"/>
            <w:sz w:val="24"/>
            <w:szCs w:val="24"/>
          </w:rPr>
          <w:t>…………………….…………………………………..</w:t>
        </w:r>
        <w:r w:rsidRPr="00907DF6">
          <w:rPr>
            <w:rStyle w:val="aff4"/>
            <w:rFonts w:ascii="Franklin Gothic Book" w:hAnsi="Franklin Gothic Book" w:cs="Times New Roman"/>
            <w:noProof/>
            <w:webHidden/>
            <w:color w:val="auto"/>
            <w:sz w:val="24"/>
            <w:szCs w:val="24"/>
          </w:rPr>
          <w:fldChar w:fldCharType="begin"/>
        </w:r>
        <w:r w:rsidRPr="00907DF6">
          <w:rPr>
            <w:rStyle w:val="aff4"/>
            <w:rFonts w:ascii="Franklin Gothic Book" w:hAnsi="Franklin Gothic Book" w:cs="Times New Roman"/>
            <w:noProof/>
            <w:webHidden/>
            <w:color w:val="auto"/>
            <w:sz w:val="24"/>
            <w:szCs w:val="24"/>
          </w:rPr>
          <w:instrText xml:space="preserve"> PAGEREF _Toc375134317 \h </w:instrText>
        </w:r>
        <w:r w:rsidRPr="00907DF6">
          <w:rPr>
            <w:rStyle w:val="aff4"/>
            <w:rFonts w:ascii="Franklin Gothic Book" w:hAnsi="Franklin Gothic Book" w:cs="Times New Roman"/>
            <w:noProof/>
            <w:webHidden/>
            <w:color w:val="auto"/>
            <w:sz w:val="24"/>
            <w:szCs w:val="24"/>
          </w:rPr>
        </w:r>
        <w:r w:rsidRPr="00907DF6">
          <w:rPr>
            <w:rStyle w:val="aff4"/>
            <w:rFonts w:ascii="Franklin Gothic Book" w:hAnsi="Franklin Gothic Book" w:cs="Times New Roman"/>
            <w:noProof/>
            <w:webHidden/>
            <w:color w:val="auto"/>
            <w:sz w:val="24"/>
            <w:szCs w:val="24"/>
          </w:rPr>
          <w:fldChar w:fldCharType="separate"/>
        </w:r>
        <w:r w:rsidRPr="00907DF6">
          <w:rPr>
            <w:rStyle w:val="aff4"/>
            <w:rFonts w:ascii="Franklin Gothic Book" w:hAnsi="Franklin Gothic Book" w:cs="Times New Roman"/>
            <w:noProof/>
            <w:webHidden/>
            <w:color w:val="auto"/>
            <w:sz w:val="24"/>
            <w:szCs w:val="24"/>
          </w:rPr>
          <w:t>2</w:t>
        </w:r>
        <w:r w:rsidRPr="00907DF6">
          <w:rPr>
            <w:rStyle w:val="aff4"/>
            <w:rFonts w:ascii="Franklin Gothic Book" w:hAnsi="Franklin Gothic Book" w:cs="Times New Roman"/>
            <w:noProof/>
            <w:webHidden/>
            <w:color w:val="auto"/>
            <w:sz w:val="24"/>
            <w:szCs w:val="24"/>
          </w:rPr>
          <w:fldChar w:fldCharType="end"/>
        </w:r>
      </w:hyperlink>
    </w:p>
    <w:p w:rsidR="002F72D2" w:rsidRPr="00907DF6" w:rsidRDefault="002F72D2" w:rsidP="00D20C8C">
      <w:pPr>
        <w:pStyle w:val="31"/>
        <w:rPr>
          <w:rFonts w:eastAsia="Times New Roman"/>
          <w:noProof/>
        </w:rPr>
      </w:pPr>
      <w:hyperlink r:id="rId191" w:anchor="_Toc375134318" w:history="1">
        <w:r w:rsidRPr="00907DF6">
          <w:rPr>
            <w:rStyle w:val="aff4"/>
            <w:rFonts w:ascii="Franklin Gothic Book" w:hAnsi="Franklin Gothic Book" w:cs="Times New Roman"/>
            <w:noProof/>
            <w:color w:val="auto"/>
            <w:sz w:val="24"/>
            <w:szCs w:val="24"/>
          </w:rPr>
          <w:t>Раздел 3. Перспективные балансы теплоносителя</w:t>
        </w:r>
        <w:r w:rsidR="00625BC7">
          <w:rPr>
            <w:rStyle w:val="aff4"/>
            <w:rFonts w:ascii="Franklin Gothic Book" w:hAnsi="Franklin Gothic Book" w:cs="Times New Roman"/>
            <w:noProof/>
            <w:webHidden/>
            <w:color w:val="auto"/>
            <w:sz w:val="24"/>
            <w:szCs w:val="24"/>
          </w:rPr>
          <w:t>…………………………………….………………………………</w:t>
        </w:r>
        <w:r w:rsidRPr="00907DF6">
          <w:rPr>
            <w:rStyle w:val="aff4"/>
            <w:rFonts w:ascii="Franklin Gothic Book" w:hAnsi="Franklin Gothic Book" w:cs="Times New Roman"/>
            <w:noProof/>
            <w:webHidden/>
            <w:color w:val="auto"/>
            <w:sz w:val="24"/>
            <w:szCs w:val="24"/>
          </w:rPr>
          <w:fldChar w:fldCharType="begin"/>
        </w:r>
        <w:r w:rsidRPr="00907DF6">
          <w:rPr>
            <w:rStyle w:val="aff4"/>
            <w:rFonts w:ascii="Franklin Gothic Book" w:hAnsi="Franklin Gothic Book" w:cs="Times New Roman"/>
            <w:noProof/>
            <w:webHidden/>
            <w:color w:val="auto"/>
            <w:sz w:val="24"/>
            <w:szCs w:val="24"/>
          </w:rPr>
          <w:instrText xml:space="preserve"> PAGEREF _Toc375134318 \h </w:instrText>
        </w:r>
        <w:r w:rsidRPr="00907DF6">
          <w:rPr>
            <w:rStyle w:val="aff4"/>
            <w:rFonts w:ascii="Franklin Gothic Book" w:hAnsi="Franklin Gothic Book" w:cs="Times New Roman"/>
            <w:noProof/>
            <w:webHidden/>
            <w:color w:val="auto"/>
            <w:sz w:val="24"/>
            <w:szCs w:val="24"/>
          </w:rPr>
        </w:r>
        <w:r w:rsidRPr="00907DF6">
          <w:rPr>
            <w:rStyle w:val="aff4"/>
            <w:rFonts w:ascii="Franklin Gothic Book" w:hAnsi="Franklin Gothic Book" w:cs="Times New Roman"/>
            <w:noProof/>
            <w:webHidden/>
            <w:color w:val="auto"/>
            <w:sz w:val="24"/>
            <w:szCs w:val="24"/>
          </w:rPr>
          <w:fldChar w:fldCharType="separate"/>
        </w:r>
        <w:r w:rsidRPr="00907DF6">
          <w:rPr>
            <w:rStyle w:val="aff4"/>
            <w:rFonts w:ascii="Franklin Gothic Book" w:hAnsi="Franklin Gothic Book" w:cs="Times New Roman"/>
            <w:noProof/>
            <w:webHidden/>
            <w:color w:val="auto"/>
            <w:sz w:val="24"/>
            <w:szCs w:val="24"/>
          </w:rPr>
          <w:t>2</w:t>
        </w:r>
        <w:r w:rsidRPr="00907DF6">
          <w:rPr>
            <w:rStyle w:val="aff4"/>
            <w:rFonts w:ascii="Franklin Gothic Book" w:hAnsi="Franklin Gothic Book" w:cs="Times New Roman"/>
            <w:noProof/>
            <w:webHidden/>
            <w:color w:val="auto"/>
            <w:sz w:val="24"/>
            <w:szCs w:val="24"/>
          </w:rPr>
          <w:fldChar w:fldCharType="end"/>
        </w:r>
      </w:hyperlink>
    </w:p>
    <w:p w:rsidR="002F72D2" w:rsidRPr="00907DF6" w:rsidRDefault="002F72D2" w:rsidP="00D20C8C">
      <w:pPr>
        <w:pStyle w:val="31"/>
        <w:rPr>
          <w:rFonts w:eastAsia="Times New Roman"/>
          <w:noProof/>
        </w:rPr>
      </w:pPr>
      <w:hyperlink r:id="rId192" w:anchor="_Toc375134319" w:history="1">
        <w:r w:rsidRPr="00907DF6">
          <w:rPr>
            <w:rStyle w:val="aff4"/>
            <w:rFonts w:ascii="Franklin Gothic Book" w:hAnsi="Franklin Gothic Book" w:cs="Times New Roman"/>
            <w:noProof/>
            <w:color w:val="auto"/>
            <w:spacing w:val="-1"/>
            <w:sz w:val="24"/>
            <w:szCs w:val="24"/>
          </w:rPr>
          <w:t>Общие положения</w:t>
        </w:r>
        <w:r w:rsidR="00625BC7">
          <w:rPr>
            <w:rStyle w:val="aff4"/>
            <w:rFonts w:ascii="Franklin Gothic Book" w:hAnsi="Franklin Gothic Book" w:cs="Times New Roman"/>
            <w:noProof/>
            <w:webHidden/>
            <w:color w:val="auto"/>
            <w:sz w:val="24"/>
            <w:szCs w:val="24"/>
          </w:rPr>
          <w:t>……………………………………………………………………………………………………………………..</w:t>
        </w:r>
        <w:r w:rsidRPr="00907DF6">
          <w:rPr>
            <w:rStyle w:val="aff4"/>
            <w:rFonts w:ascii="Franklin Gothic Book" w:hAnsi="Franklin Gothic Book" w:cs="Times New Roman"/>
            <w:noProof/>
            <w:webHidden/>
            <w:color w:val="auto"/>
            <w:sz w:val="24"/>
            <w:szCs w:val="24"/>
          </w:rPr>
          <w:fldChar w:fldCharType="begin"/>
        </w:r>
        <w:r w:rsidRPr="00907DF6">
          <w:rPr>
            <w:rStyle w:val="aff4"/>
            <w:rFonts w:ascii="Franklin Gothic Book" w:hAnsi="Franklin Gothic Book" w:cs="Times New Roman"/>
            <w:noProof/>
            <w:webHidden/>
            <w:color w:val="auto"/>
            <w:sz w:val="24"/>
            <w:szCs w:val="24"/>
          </w:rPr>
          <w:instrText xml:space="preserve"> PAGEREF _Toc375134319 \h </w:instrText>
        </w:r>
        <w:r w:rsidRPr="00907DF6">
          <w:rPr>
            <w:rStyle w:val="aff4"/>
            <w:rFonts w:ascii="Franklin Gothic Book" w:hAnsi="Franklin Gothic Book" w:cs="Times New Roman"/>
            <w:noProof/>
            <w:webHidden/>
            <w:color w:val="auto"/>
            <w:sz w:val="24"/>
            <w:szCs w:val="24"/>
          </w:rPr>
        </w:r>
        <w:r w:rsidRPr="00907DF6">
          <w:rPr>
            <w:rStyle w:val="aff4"/>
            <w:rFonts w:ascii="Franklin Gothic Book" w:hAnsi="Franklin Gothic Book" w:cs="Times New Roman"/>
            <w:noProof/>
            <w:webHidden/>
            <w:color w:val="auto"/>
            <w:sz w:val="24"/>
            <w:szCs w:val="24"/>
          </w:rPr>
          <w:fldChar w:fldCharType="separate"/>
        </w:r>
        <w:r w:rsidRPr="00907DF6">
          <w:rPr>
            <w:rStyle w:val="aff4"/>
            <w:rFonts w:ascii="Franklin Gothic Book" w:hAnsi="Franklin Gothic Book" w:cs="Times New Roman"/>
            <w:noProof/>
            <w:webHidden/>
            <w:color w:val="auto"/>
            <w:sz w:val="24"/>
            <w:szCs w:val="24"/>
          </w:rPr>
          <w:t>2</w:t>
        </w:r>
        <w:r w:rsidRPr="00907DF6">
          <w:rPr>
            <w:rStyle w:val="aff4"/>
            <w:rFonts w:ascii="Franklin Gothic Book" w:hAnsi="Franklin Gothic Book" w:cs="Times New Roman"/>
            <w:noProof/>
            <w:webHidden/>
            <w:color w:val="auto"/>
            <w:sz w:val="24"/>
            <w:szCs w:val="24"/>
          </w:rPr>
          <w:fldChar w:fldCharType="end"/>
        </w:r>
      </w:hyperlink>
    </w:p>
    <w:p w:rsidR="002F72D2" w:rsidRPr="00907DF6" w:rsidRDefault="002F72D2" w:rsidP="00D20C8C">
      <w:pPr>
        <w:pStyle w:val="31"/>
        <w:rPr>
          <w:rFonts w:eastAsia="Times New Roman"/>
          <w:noProof/>
        </w:rPr>
      </w:pPr>
      <w:hyperlink r:id="rId193" w:anchor="_Toc375134320" w:history="1">
        <w:r w:rsidRPr="00907DF6">
          <w:rPr>
            <w:rStyle w:val="aff4"/>
            <w:rFonts w:ascii="Franklin Gothic Book" w:hAnsi="Franklin Gothic Book" w:cs="Times New Roman"/>
            <w:noProof/>
            <w:color w:val="auto"/>
            <w:spacing w:val="-1"/>
            <w:sz w:val="24"/>
            <w:szCs w:val="24"/>
          </w:rPr>
          <w:t>а)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625BC7">
          <w:rPr>
            <w:rStyle w:val="aff4"/>
            <w:rFonts w:ascii="Franklin Gothic Book" w:hAnsi="Franklin Gothic Book" w:cs="Times New Roman"/>
            <w:noProof/>
            <w:webHidden/>
            <w:color w:val="auto"/>
            <w:sz w:val="24"/>
            <w:szCs w:val="24"/>
          </w:rPr>
          <w:t>…</w:t>
        </w:r>
        <w:r w:rsidRPr="00907DF6">
          <w:rPr>
            <w:rStyle w:val="aff4"/>
            <w:rFonts w:ascii="Franklin Gothic Book" w:hAnsi="Franklin Gothic Book" w:cs="Times New Roman"/>
            <w:noProof/>
            <w:webHidden/>
            <w:color w:val="auto"/>
            <w:sz w:val="24"/>
            <w:szCs w:val="24"/>
          </w:rPr>
          <w:fldChar w:fldCharType="begin"/>
        </w:r>
        <w:r w:rsidRPr="00907DF6">
          <w:rPr>
            <w:rStyle w:val="aff4"/>
            <w:rFonts w:ascii="Franklin Gothic Book" w:hAnsi="Franklin Gothic Book" w:cs="Times New Roman"/>
            <w:noProof/>
            <w:webHidden/>
            <w:color w:val="auto"/>
            <w:sz w:val="24"/>
            <w:szCs w:val="24"/>
          </w:rPr>
          <w:instrText xml:space="preserve"> PAGEREF _Toc375134320 \h </w:instrText>
        </w:r>
        <w:r w:rsidRPr="00907DF6">
          <w:rPr>
            <w:rStyle w:val="aff4"/>
            <w:rFonts w:ascii="Franklin Gothic Book" w:hAnsi="Franklin Gothic Book" w:cs="Times New Roman"/>
            <w:noProof/>
            <w:webHidden/>
            <w:color w:val="auto"/>
            <w:sz w:val="24"/>
            <w:szCs w:val="24"/>
          </w:rPr>
        </w:r>
        <w:r w:rsidRPr="00907DF6">
          <w:rPr>
            <w:rStyle w:val="aff4"/>
            <w:rFonts w:ascii="Franklin Gothic Book" w:hAnsi="Franklin Gothic Book" w:cs="Times New Roman"/>
            <w:noProof/>
            <w:webHidden/>
            <w:color w:val="auto"/>
            <w:sz w:val="24"/>
            <w:szCs w:val="24"/>
          </w:rPr>
          <w:fldChar w:fldCharType="separate"/>
        </w:r>
        <w:r w:rsidRPr="00907DF6">
          <w:rPr>
            <w:rStyle w:val="aff4"/>
            <w:rFonts w:ascii="Franklin Gothic Book" w:hAnsi="Franklin Gothic Book" w:cs="Times New Roman"/>
            <w:noProof/>
            <w:webHidden/>
            <w:color w:val="auto"/>
            <w:sz w:val="24"/>
            <w:szCs w:val="24"/>
          </w:rPr>
          <w:t>2</w:t>
        </w:r>
        <w:r w:rsidRPr="00907DF6">
          <w:rPr>
            <w:rStyle w:val="aff4"/>
            <w:rFonts w:ascii="Franklin Gothic Book" w:hAnsi="Franklin Gothic Book" w:cs="Times New Roman"/>
            <w:noProof/>
            <w:webHidden/>
            <w:color w:val="auto"/>
            <w:sz w:val="24"/>
            <w:szCs w:val="24"/>
          </w:rPr>
          <w:fldChar w:fldCharType="end"/>
        </w:r>
      </w:hyperlink>
    </w:p>
    <w:p w:rsidR="002F72D2" w:rsidRPr="00907DF6" w:rsidRDefault="002F72D2" w:rsidP="00D20C8C">
      <w:pPr>
        <w:pStyle w:val="31"/>
        <w:rPr>
          <w:rFonts w:eastAsia="Times New Roman"/>
          <w:noProof/>
        </w:rPr>
      </w:pPr>
      <w:hyperlink r:id="rId194" w:anchor="_Toc375134323" w:history="1">
        <w:r w:rsidRPr="00907DF6">
          <w:rPr>
            <w:rStyle w:val="aff4"/>
            <w:rFonts w:ascii="Franklin Gothic Book" w:hAnsi="Franklin Gothic Book" w:cs="Times New Roman"/>
            <w:noProof/>
            <w:color w:val="auto"/>
            <w:sz w:val="24"/>
            <w:szCs w:val="24"/>
          </w:rPr>
          <w:t>б)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w:t>
        </w:r>
        <w:r w:rsidR="00625BC7">
          <w:rPr>
            <w:rStyle w:val="aff4"/>
            <w:rFonts w:ascii="Franklin Gothic Book" w:hAnsi="Franklin Gothic Book" w:cs="Times New Roman"/>
            <w:noProof/>
            <w:color w:val="auto"/>
            <w:sz w:val="24"/>
            <w:szCs w:val="24"/>
          </w:rPr>
          <w:t>ах работы систем теплоснабжения………………………………………………………………………………………………………………………..</w:t>
        </w:r>
        <w:r w:rsidRPr="00907DF6">
          <w:rPr>
            <w:rStyle w:val="aff4"/>
            <w:rFonts w:ascii="Franklin Gothic Book" w:hAnsi="Franklin Gothic Book" w:cs="Times New Roman"/>
            <w:noProof/>
            <w:webHidden/>
            <w:color w:val="auto"/>
            <w:sz w:val="24"/>
            <w:szCs w:val="24"/>
          </w:rPr>
          <w:fldChar w:fldCharType="begin"/>
        </w:r>
        <w:r w:rsidRPr="00907DF6">
          <w:rPr>
            <w:rStyle w:val="aff4"/>
            <w:rFonts w:ascii="Franklin Gothic Book" w:hAnsi="Franklin Gothic Book" w:cs="Times New Roman"/>
            <w:noProof/>
            <w:webHidden/>
            <w:color w:val="auto"/>
            <w:sz w:val="24"/>
            <w:szCs w:val="24"/>
          </w:rPr>
          <w:instrText xml:space="preserve"> PAGEREF _Toc375134323 \h </w:instrText>
        </w:r>
        <w:r w:rsidRPr="00907DF6">
          <w:rPr>
            <w:rStyle w:val="aff4"/>
            <w:rFonts w:ascii="Franklin Gothic Book" w:hAnsi="Franklin Gothic Book" w:cs="Times New Roman"/>
            <w:noProof/>
            <w:webHidden/>
            <w:color w:val="auto"/>
            <w:sz w:val="24"/>
            <w:szCs w:val="24"/>
          </w:rPr>
        </w:r>
        <w:r w:rsidRPr="00907DF6">
          <w:rPr>
            <w:rStyle w:val="aff4"/>
            <w:rFonts w:ascii="Franklin Gothic Book" w:hAnsi="Franklin Gothic Book" w:cs="Times New Roman"/>
            <w:noProof/>
            <w:webHidden/>
            <w:color w:val="auto"/>
            <w:sz w:val="24"/>
            <w:szCs w:val="24"/>
          </w:rPr>
          <w:fldChar w:fldCharType="separate"/>
        </w:r>
        <w:r w:rsidRPr="00907DF6">
          <w:rPr>
            <w:rStyle w:val="aff4"/>
            <w:rFonts w:ascii="Franklin Gothic Book" w:hAnsi="Franklin Gothic Book" w:cs="Times New Roman"/>
            <w:noProof/>
            <w:webHidden/>
            <w:color w:val="auto"/>
            <w:sz w:val="24"/>
            <w:szCs w:val="24"/>
          </w:rPr>
          <w:t>2</w:t>
        </w:r>
        <w:r w:rsidRPr="00907DF6">
          <w:rPr>
            <w:rStyle w:val="aff4"/>
            <w:rFonts w:ascii="Franklin Gothic Book" w:hAnsi="Franklin Gothic Book" w:cs="Times New Roman"/>
            <w:noProof/>
            <w:webHidden/>
            <w:color w:val="auto"/>
            <w:sz w:val="24"/>
            <w:szCs w:val="24"/>
          </w:rPr>
          <w:fldChar w:fldCharType="end"/>
        </w:r>
      </w:hyperlink>
    </w:p>
    <w:p w:rsidR="002F72D2" w:rsidRPr="00907DF6" w:rsidRDefault="002F72D2" w:rsidP="00D20C8C">
      <w:pPr>
        <w:pStyle w:val="31"/>
        <w:rPr>
          <w:rFonts w:eastAsia="Times New Roman"/>
          <w:noProof/>
        </w:rPr>
      </w:pPr>
      <w:hyperlink r:id="rId195" w:anchor="_Toc375134324" w:history="1">
        <w:r w:rsidRPr="00907DF6">
          <w:rPr>
            <w:rStyle w:val="aff4"/>
            <w:rFonts w:ascii="Franklin Gothic Book" w:hAnsi="Franklin Gothic Book" w:cs="Times New Roman"/>
            <w:noProof/>
            <w:color w:val="auto"/>
            <w:sz w:val="24"/>
            <w:szCs w:val="24"/>
          </w:rPr>
          <w:t>Раздел 4. Предложения по строительству, реконструкции и техническому перевооружению источников тепловой энергии</w:t>
        </w:r>
        <w:r w:rsidR="00625BC7">
          <w:rPr>
            <w:rStyle w:val="aff4"/>
            <w:rFonts w:ascii="Franklin Gothic Book" w:hAnsi="Franklin Gothic Book" w:cs="Times New Roman"/>
            <w:noProof/>
            <w:webHidden/>
            <w:color w:val="auto"/>
            <w:sz w:val="24"/>
            <w:szCs w:val="24"/>
          </w:rPr>
          <w:t>……………………………………………………………………………………………………</w:t>
        </w:r>
        <w:r w:rsidRPr="00907DF6">
          <w:rPr>
            <w:rStyle w:val="aff4"/>
            <w:rFonts w:ascii="Franklin Gothic Book" w:hAnsi="Franklin Gothic Book" w:cs="Times New Roman"/>
            <w:noProof/>
            <w:webHidden/>
            <w:color w:val="auto"/>
            <w:sz w:val="24"/>
            <w:szCs w:val="24"/>
          </w:rPr>
          <w:fldChar w:fldCharType="begin"/>
        </w:r>
        <w:r w:rsidRPr="00907DF6">
          <w:rPr>
            <w:rStyle w:val="aff4"/>
            <w:rFonts w:ascii="Franklin Gothic Book" w:hAnsi="Franklin Gothic Book" w:cs="Times New Roman"/>
            <w:noProof/>
            <w:webHidden/>
            <w:color w:val="auto"/>
            <w:sz w:val="24"/>
            <w:szCs w:val="24"/>
          </w:rPr>
          <w:instrText xml:space="preserve"> PAGEREF _Toc375134324 \h </w:instrText>
        </w:r>
        <w:r w:rsidRPr="00907DF6">
          <w:rPr>
            <w:rStyle w:val="aff4"/>
            <w:rFonts w:ascii="Franklin Gothic Book" w:hAnsi="Franklin Gothic Book" w:cs="Times New Roman"/>
            <w:noProof/>
            <w:webHidden/>
            <w:color w:val="auto"/>
            <w:sz w:val="24"/>
            <w:szCs w:val="24"/>
          </w:rPr>
        </w:r>
        <w:r w:rsidRPr="00907DF6">
          <w:rPr>
            <w:rStyle w:val="aff4"/>
            <w:rFonts w:ascii="Franklin Gothic Book" w:hAnsi="Franklin Gothic Book" w:cs="Times New Roman"/>
            <w:noProof/>
            <w:webHidden/>
            <w:color w:val="auto"/>
            <w:sz w:val="24"/>
            <w:szCs w:val="24"/>
          </w:rPr>
          <w:fldChar w:fldCharType="separate"/>
        </w:r>
        <w:r w:rsidRPr="00907DF6">
          <w:rPr>
            <w:rStyle w:val="aff4"/>
            <w:rFonts w:ascii="Franklin Gothic Book" w:hAnsi="Franklin Gothic Book" w:cs="Times New Roman"/>
            <w:noProof/>
            <w:webHidden/>
            <w:color w:val="auto"/>
            <w:sz w:val="24"/>
            <w:szCs w:val="24"/>
          </w:rPr>
          <w:t>2</w:t>
        </w:r>
        <w:r w:rsidRPr="00907DF6">
          <w:rPr>
            <w:rStyle w:val="aff4"/>
            <w:rFonts w:ascii="Franklin Gothic Book" w:hAnsi="Franklin Gothic Book" w:cs="Times New Roman"/>
            <w:noProof/>
            <w:webHidden/>
            <w:color w:val="auto"/>
            <w:sz w:val="24"/>
            <w:szCs w:val="24"/>
          </w:rPr>
          <w:fldChar w:fldCharType="end"/>
        </w:r>
      </w:hyperlink>
    </w:p>
    <w:p w:rsidR="002F72D2" w:rsidRPr="00907DF6" w:rsidRDefault="002F72D2" w:rsidP="00D20C8C">
      <w:pPr>
        <w:pStyle w:val="31"/>
        <w:rPr>
          <w:rFonts w:eastAsia="Times New Roman"/>
          <w:noProof/>
        </w:rPr>
      </w:pPr>
      <w:hyperlink r:id="rId196" w:anchor="_Toc375134325" w:history="1">
        <w:r w:rsidRPr="00907DF6">
          <w:rPr>
            <w:rStyle w:val="aff4"/>
            <w:rFonts w:ascii="Franklin Gothic Book" w:hAnsi="Franklin Gothic Book" w:cs="Times New Roman"/>
            <w:noProof/>
            <w:color w:val="auto"/>
            <w:spacing w:val="-1"/>
            <w:sz w:val="24"/>
            <w:szCs w:val="24"/>
          </w:rPr>
          <w:t>з) Расчет</w:t>
        </w:r>
        <w:r w:rsidRPr="00907DF6">
          <w:rPr>
            <w:rStyle w:val="aff4"/>
            <w:rFonts w:ascii="Franklin Gothic Book" w:hAnsi="Franklin Gothic Book" w:cs="Times New Roman"/>
            <w:noProof/>
            <w:color w:val="auto"/>
            <w:spacing w:val="57"/>
            <w:sz w:val="24"/>
            <w:szCs w:val="24"/>
          </w:rPr>
          <w:t xml:space="preserve"> </w:t>
        </w:r>
        <w:r w:rsidRPr="00907DF6">
          <w:rPr>
            <w:rStyle w:val="aff4"/>
            <w:rFonts w:ascii="Franklin Gothic Book" w:hAnsi="Franklin Gothic Book" w:cs="Times New Roman"/>
            <w:noProof/>
            <w:color w:val="auto"/>
            <w:spacing w:val="-1"/>
            <w:sz w:val="24"/>
            <w:szCs w:val="24"/>
          </w:rPr>
          <w:t>оптимального</w:t>
        </w:r>
        <w:r w:rsidRPr="00907DF6">
          <w:rPr>
            <w:rStyle w:val="aff4"/>
            <w:rFonts w:ascii="Franklin Gothic Book" w:hAnsi="Franklin Gothic Book" w:cs="Times New Roman"/>
            <w:noProof/>
            <w:color w:val="auto"/>
            <w:spacing w:val="55"/>
            <w:sz w:val="24"/>
            <w:szCs w:val="24"/>
          </w:rPr>
          <w:t xml:space="preserve"> </w:t>
        </w:r>
        <w:r w:rsidRPr="00907DF6">
          <w:rPr>
            <w:rStyle w:val="aff4"/>
            <w:rFonts w:ascii="Franklin Gothic Book" w:hAnsi="Franklin Gothic Book" w:cs="Times New Roman"/>
            <w:noProof/>
            <w:color w:val="auto"/>
            <w:spacing w:val="-1"/>
            <w:sz w:val="24"/>
            <w:szCs w:val="24"/>
          </w:rPr>
          <w:t>температурного</w:t>
        </w:r>
        <w:r w:rsidRPr="00907DF6">
          <w:rPr>
            <w:rStyle w:val="aff4"/>
            <w:rFonts w:ascii="Franklin Gothic Book" w:hAnsi="Franklin Gothic Book" w:cs="Times New Roman"/>
            <w:noProof/>
            <w:color w:val="auto"/>
            <w:spacing w:val="55"/>
            <w:sz w:val="24"/>
            <w:szCs w:val="24"/>
          </w:rPr>
          <w:t xml:space="preserve"> </w:t>
        </w:r>
        <w:r w:rsidRPr="00907DF6">
          <w:rPr>
            <w:rStyle w:val="aff4"/>
            <w:rFonts w:ascii="Franklin Gothic Book" w:hAnsi="Franklin Gothic Book" w:cs="Times New Roman"/>
            <w:noProof/>
            <w:color w:val="auto"/>
            <w:spacing w:val="-1"/>
            <w:sz w:val="24"/>
            <w:szCs w:val="24"/>
          </w:rPr>
          <w:t>графика</w:t>
        </w:r>
        <w:r w:rsidRPr="00907DF6">
          <w:rPr>
            <w:rStyle w:val="aff4"/>
            <w:rFonts w:ascii="Franklin Gothic Book" w:hAnsi="Franklin Gothic Book" w:cs="Times New Roman"/>
            <w:noProof/>
            <w:color w:val="auto"/>
            <w:spacing w:val="55"/>
            <w:sz w:val="24"/>
            <w:szCs w:val="24"/>
          </w:rPr>
          <w:t xml:space="preserve"> </w:t>
        </w:r>
        <w:r w:rsidRPr="00907DF6">
          <w:rPr>
            <w:rStyle w:val="aff4"/>
            <w:rFonts w:ascii="Franklin Gothic Book" w:hAnsi="Franklin Gothic Book" w:cs="Times New Roman"/>
            <w:noProof/>
            <w:color w:val="auto"/>
            <w:sz w:val="24"/>
            <w:szCs w:val="24"/>
          </w:rPr>
          <w:t>работы</w:t>
        </w:r>
        <w:r w:rsidRPr="00907DF6">
          <w:rPr>
            <w:rStyle w:val="aff4"/>
            <w:rFonts w:ascii="Franklin Gothic Book" w:hAnsi="Franklin Gothic Book" w:cs="Times New Roman"/>
            <w:noProof/>
            <w:color w:val="auto"/>
            <w:spacing w:val="54"/>
            <w:sz w:val="24"/>
            <w:szCs w:val="24"/>
          </w:rPr>
          <w:t xml:space="preserve"> </w:t>
        </w:r>
        <w:r w:rsidRPr="00907DF6">
          <w:rPr>
            <w:rStyle w:val="aff4"/>
            <w:rFonts w:ascii="Franklin Gothic Book" w:hAnsi="Franklin Gothic Book" w:cs="Times New Roman"/>
            <w:noProof/>
            <w:color w:val="auto"/>
            <w:spacing w:val="-1"/>
            <w:sz w:val="24"/>
            <w:szCs w:val="24"/>
          </w:rPr>
          <w:t>системы теплоснабжения</w:t>
        </w:r>
        <w:r w:rsidR="00625BC7">
          <w:rPr>
            <w:rStyle w:val="aff4"/>
            <w:rFonts w:ascii="Franklin Gothic Book" w:hAnsi="Franklin Gothic Book" w:cs="Times New Roman"/>
            <w:noProof/>
            <w:webHidden/>
            <w:color w:val="auto"/>
            <w:sz w:val="24"/>
            <w:szCs w:val="24"/>
          </w:rPr>
          <w:t>……………..</w:t>
        </w:r>
        <w:r w:rsidRPr="00907DF6">
          <w:rPr>
            <w:rStyle w:val="aff4"/>
            <w:rFonts w:ascii="Franklin Gothic Book" w:hAnsi="Franklin Gothic Book" w:cs="Times New Roman"/>
            <w:noProof/>
            <w:webHidden/>
            <w:color w:val="auto"/>
            <w:sz w:val="24"/>
            <w:szCs w:val="24"/>
          </w:rPr>
          <w:fldChar w:fldCharType="begin"/>
        </w:r>
        <w:r w:rsidRPr="00907DF6">
          <w:rPr>
            <w:rStyle w:val="aff4"/>
            <w:rFonts w:ascii="Franklin Gothic Book" w:hAnsi="Franklin Gothic Book" w:cs="Times New Roman"/>
            <w:noProof/>
            <w:webHidden/>
            <w:color w:val="auto"/>
            <w:sz w:val="24"/>
            <w:szCs w:val="24"/>
          </w:rPr>
          <w:instrText xml:space="preserve"> PAGEREF _Toc375134325 \h </w:instrText>
        </w:r>
        <w:r w:rsidRPr="00907DF6">
          <w:rPr>
            <w:rStyle w:val="aff4"/>
            <w:rFonts w:ascii="Franklin Gothic Book" w:hAnsi="Franklin Gothic Book" w:cs="Times New Roman"/>
            <w:noProof/>
            <w:webHidden/>
            <w:color w:val="auto"/>
            <w:sz w:val="24"/>
            <w:szCs w:val="24"/>
          </w:rPr>
        </w:r>
        <w:r w:rsidRPr="00907DF6">
          <w:rPr>
            <w:rStyle w:val="aff4"/>
            <w:rFonts w:ascii="Franklin Gothic Book" w:hAnsi="Franklin Gothic Book" w:cs="Times New Roman"/>
            <w:noProof/>
            <w:webHidden/>
            <w:color w:val="auto"/>
            <w:sz w:val="24"/>
            <w:szCs w:val="24"/>
          </w:rPr>
          <w:fldChar w:fldCharType="separate"/>
        </w:r>
        <w:r w:rsidRPr="00907DF6">
          <w:rPr>
            <w:rStyle w:val="aff4"/>
            <w:rFonts w:ascii="Franklin Gothic Book" w:hAnsi="Franklin Gothic Book" w:cs="Times New Roman"/>
            <w:noProof/>
            <w:webHidden/>
            <w:color w:val="auto"/>
            <w:sz w:val="24"/>
            <w:szCs w:val="24"/>
          </w:rPr>
          <w:t>2</w:t>
        </w:r>
        <w:r w:rsidRPr="00907DF6">
          <w:rPr>
            <w:rStyle w:val="aff4"/>
            <w:rFonts w:ascii="Franklin Gothic Book" w:hAnsi="Franklin Gothic Book" w:cs="Times New Roman"/>
            <w:noProof/>
            <w:webHidden/>
            <w:color w:val="auto"/>
            <w:sz w:val="24"/>
            <w:szCs w:val="24"/>
          </w:rPr>
          <w:fldChar w:fldCharType="end"/>
        </w:r>
      </w:hyperlink>
    </w:p>
    <w:p w:rsidR="002F72D2" w:rsidRPr="00907DF6" w:rsidRDefault="002F72D2" w:rsidP="00D20C8C">
      <w:pPr>
        <w:pStyle w:val="31"/>
        <w:rPr>
          <w:rFonts w:eastAsia="Times New Roman"/>
          <w:noProof/>
        </w:rPr>
      </w:pPr>
      <w:hyperlink r:id="rId197" w:anchor="_Toc375134326" w:history="1">
        <w:r w:rsidRPr="00907DF6">
          <w:rPr>
            <w:rStyle w:val="aff4"/>
            <w:rFonts w:ascii="Franklin Gothic Book" w:hAnsi="Franklin Gothic Book" w:cs="Times New Roman"/>
            <w:noProof/>
            <w:color w:val="auto"/>
            <w:sz w:val="24"/>
            <w:szCs w:val="24"/>
          </w:rPr>
          <w:t>Раздел 5. Предложения по строительству, реконструкции и техническому перевооружению тепловых сетей и сооружений на них</w:t>
        </w:r>
        <w:r w:rsidR="00625BC7">
          <w:rPr>
            <w:rStyle w:val="aff4"/>
            <w:rFonts w:ascii="Franklin Gothic Book" w:hAnsi="Franklin Gothic Book" w:cs="Times New Roman"/>
            <w:noProof/>
            <w:webHidden/>
            <w:color w:val="auto"/>
            <w:sz w:val="24"/>
            <w:szCs w:val="24"/>
          </w:rPr>
          <w:t>…………………………………..……………………………………………………</w:t>
        </w:r>
        <w:r w:rsidRPr="00907DF6">
          <w:rPr>
            <w:rStyle w:val="aff4"/>
            <w:rFonts w:ascii="Franklin Gothic Book" w:hAnsi="Franklin Gothic Book" w:cs="Times New Roman"/>
            <w:noProof/>
            <w:webHidden/>
            <w:color w:val="auto"/>
            <w:sz w:val="24"/>
            <w:szCs w:val="24"/>
          </w:rPr>
          <w:fldChar w:fldCharType="begin"/>
        </w:r>
        <w:r w:rsidRPr="00907DF6">
          <w:rPr>
            <w:rStyle w:val="aff4"/>
            <w:rFonts w:ascii="Franklin Gothic Book" w:hAnsi="Franklin Gothic Book" w:cs="Times New Roman"/>
            <w:noProof/>
            <w:webHidden/>
            <w:color w:val="auto"/>
            <w:sz w:val="24"/>
            <w:szCs w:val="24"/>
          </w:rPr>
          <w:instrText xml:space="preserve"> PAGEREF _Toc375134326 \h </w:instrText>
        </w:r>
        <w:r w:rsidRPr="00907DF6">
          <w:rPr>
            <w:rStyle w:val="aff4"/>
            <w:rFonts w:ascii="Franklin Gothic Book" w:hAnsi="Franklin Gothic Book" w:cs="Times New Roman"/>
            <w:noProof/>
            <w:webHidden/>
            <w:color w:val="auto"/>
            <w:sz w:val="24"/>
            <w:szCs w:val="24"/>
          </w:rPr>
        </w:r>
        <w:r w:rsidRPr="00907DF6">
          <w:rPr>
            <w:rStyle w:val="aff4"/>
            <w:rFonts w:ascii="Franklin Gothic Book" w:hAnsi="Franklin Gothic Book" w:cs="Times New Roman"/>
            <w:noProof/>
            <w:webHidden/>
            <w:color w:val="auto"/>
            <w:sz w:val="24"/>
            <w:szCs w:val="24"/>
          </w:rPr>
          <w:fldChar w:fldCharType="separate"/>
        </w:r>
        <w:r w:rsidRPr="00907DF6">
          <w:rPr>
            <w:rStyle w:val="aff4"/>
            <w:rFonts w:ascii="Franklin Gothic Book" w:hAnsi="Franklin Gothic Book" w:cs="Times New Roman"/>
            <w:noProof/>
            <w:webHidden/>
            <w:color w:val="auto"/>
            <w:sz w:val="24"/>
            <w:szCs w:val="24"/>
          </w:rPr>
          <w:t>2</w:t>
        </w:r>
        <w:r w:rsidRPr="00907DF6">
          <w:rPr>
            <w:rStyle w:val="aff4"/>
            <w:rFonts w:ascii="Franklin Gothic Book" w:hAnsi="Franklin Gothic Book" w:cs="Times New Roman"/>
            <w:noProof/>
            <w:webHidden/>
            <w:color w:val="auto"/>
            <w:sz w:val="24"/>
            <w:szCs w:val="24"/>
          </w:rPr>
          <w:fldChar w:fldCharType="end"/>
        </w:r>
      </w:hyperlink>
    </w:p>
    <w:p w:rsidR="002F72D2" w:rsidRPr="00907DF6" w:rsidRDefault="002F72D2" w:rsidP="00D20C8C">
      <w:pPr>
        <w:pStyle w:val="31"/>
        <w:rPr>
          <w:rFonts w:eastAsia="Times New Roman"/>
          <w:noProof/>
        </w:rPr>
      </w:pPr>
      <w:hyperlink r:id="rId198" w:anchor="_Toc375134327" w:history="1">
        <w:r w:rsidRPr="00907DF6">
          <w:rPr>
            <w:rStyle w:val="aff4"/>
            <w:rFonts w:ascii="Franklin Gothic Book" w:hAnsi="Franklin Gothic Book" w:cs="Times New Roman"/>
            <w:noProof/>
            <w:color w:val="auto"/>
            <w:sz w:val="24"/>
            <w:szCs w:val="24"/>
          </w:rPr>
          <w:t>Раздел 6. Перспективные топливные балансы</w:t>
        </w:r>
        <w:r w:rsidR="00625BC7">
          <w:rPr>
            <w:rStyle w:val="aff4"/>
            <w:rFonts w:ascii="Franklin Gothic Book" w:hAnsi="Franklin Gothic Book" w:cs="Times New Roman"/>
            <w:noProof/>
            <w:webHidden/>
            <w:color w:val="auto"/>
            <w:sz w:val="24"/>
            <w:szCs w:val="24"/>
          </w:rPr>
          <w:t>………………………………………………………………………….</w:t>
        </w:r>
        <w:r w:rsidRPr="00907DF6">
          <w:rPr>
            <w:rStyle w:val="aff4"/>
            <w:rFonts w:ascii="Franklin Gothic Book" w:hAnsi="Franklin Gothic Book" w:cs="Times New Roman"/>
            <w:noProof/>
            <w:webHidden/>
            <w:color w:val="auto"/>
            <w:sz w:val="24"/>
            <w:szCs w:val="24"/>
          </w:rPr>
          <w:fldChar w:fldCharType="begin"/>
        </w:r>
        <w:r w:rsidRPr="00907DF6">
          <w:rPr>
            <w:rStyle w:val="aff4"/>
            <w:rFonts w:ascii="Franklin Gothic Book" w:hAnsi="Franklin Gothic Book" w:cs="Times New Roman"/>
            <w:noProof/>
            <w:webHidden/>
            <w:color w:val="auto"/>
            <w:sz w:val="24"/>
            <w:szCs w:val="24"/>
          </w:rPr>
          <w:instrText xml:space="preserve"> PAGEREF _Toc375134327 \h </w:instrText>
        </w:r>
        <w:r w:rsidRPr="00907DF6">
          <w:rPr>
            <w:rStyle w:val="aff4"/>
            <w:rFonts w:ascii="Franklin Gothic Book" w:hAnsi="Franklin Gothic Book" w:cs="Times New Roman"/>
            <w:noProof/>
            <w:webHidden/>
            <w:color w:val="auto"/>
            <w:sz w:val="24"/>
            <w:szCs w:val="24"/>
          </w:rPr>
        </w:r>
        <w:r w:rsidRPr="00907DF6">
          <w:rPr>
            <w:rStyle w:val="aff4"/>
            <w:rFonts w:ascii="Franklin Gothic Book" w:hAnsi="Franklin Gothic Book" w:cs="Times New Roman"/>
            <w:noProof/>
            <w:webHidden/>
            <w:color w:val="auto"/>
            <w:sz w:val="24"/>
            <w:szCs w:val="24"/>
          </w:rPr>
          <w:fldChar w:fldCharType="separate"/>
        </w:r>
        <w:r w:rsidRPr="00907DF6">
          <w:rPr>
            <w:rStyle w:val="aff4"/>
            <w:rFonts w:ascii="Franklin Gothic Book" w:hAnsi="Franklin Gothic Book" w:cs="Times New Roman"/>
            <w:noProof/>
            <w:webHidden/>
            <w:color w:val="auto"/>
            <w:sz w:val="24"/>
            <w:szCs w:val="24"/>
          </w:rPr>
          <w:t>2</w:t>
        </w:r>
        <w:r w:rsidRPr="00907DF6">
          <w:rPr>
            <w:rStyle w:val="aff4"/>
            <w:rFonts w:ascii="Franklin Gothic Book" w:hAnsi="Franklin Gothic Book" w:cs="Times New Roman"/>
            <w:noProof/>
            <w:webHidden/>
            <w:color w:val="auto"/>
            <w:sz w:val="24"/>
            <w:szCs w:val="24"/>
          </w:rPr>
          <w:fldChar w:fldCharType="end"/>
        </w:r>
      </w:hyperlink>
    </w:p>
    <w:p w:rsidR="002F72D2" w:rsidRPr="00907DF6" w:rsidRDefault="002F72D2" w:rsidP="00D20C8C">
      <w:pPr>
        <w:pStyle w:val="31"/>
        <w:rPr>
          <w:rFonts w:eastAsia="Times New Roman"/>
          <w:noProof/>
        </w:rPr>
      </w:pPr>
      <w:hyperlink r:id="rId199" w:anchor="_Toc375134328" w:history="1">
        <w:r w:rsidRPr="00907DF6">
          <w:rPr>
            <w:rStyle w:val="aff4"/>
            <w:rFonts w:ascii="Franklin Gothic Book" w:hAnsi="Franklin Gothic Book" w:cs="Times New Roman"/>
            <w:noProof/>
            <w:color w:val="auto"/>
            <w:sz w:val="24"/>
            <w:szCs w:val="24"/>
          </w:rPr>
          <w:t>6.1</w:t>
        </w:r>
        <w:r w:rsidRPr="00907DF6">
          <w:rPr>
            <w:rStyle w:val="aff4"/>
            <w:rFonts w:ascii="Franklin Gothic Book" w:eastAsia="Times New Roman" w:hAnsi="Franklin Gothic Book" w:cs="Times New Roman"/>
            <w:noProof/>
            <w:color w:val="auto"/>
            <w:sz w:val="24"/>
            <w:szCs w:val="24"/>
          </w:rPr>
          <w:tab/>
        </w:r>
        <w:r w:rsidRPr="00907DF6">
          <w:rPr>
            <w:rStyle w:val="aff4"/>
            <w:rFonts w:ascii="Franklin Gothic Book" w:hAnsi="Franklin Gothic Book" w:cs="Times New Roman"/>
            <w:noProof/>
            <w:color w:val="auto"/>
            <w:spacing w:val="-1"/>
            <w:sz w:val="24"/>
            <w:szCs w:val="24"/>
          </w:rPr>
          <w:t>Общие положения</w:t>
        </w:r>
        <w:r w:rsidR="00625BC7">
          <w:rPr>
            <w:rStyle w:val="aff4"/>
            <w:rFonts w:ascii="Franklin Gothic Book" w:hAnsi="Franklin Gothic Book" w:cs="Times New Roman"/>
            <w:noProof/>
            <w:webHidden/>
            <w:color w:val="auto"/>
            <w:sz w:val="24"/>
            <w:szCs w:val="24"/>
          </w:rPr>
          <w:t>………………………………………………………………………………………………………</w:t>
        </w:r>
        <w:r w:rsidRPr="00907DF6">
          <w:rPr>
            <w:rStyle w:val="aff4"/>
            <w:rFonts w:ascii="Franklin Gothic Book" w:hAnsi="Franklin Gothic Book" w:cs="Times New Roman"/>
            <w:noProof/>
            <w:webHidden/>
            <w:color w:val="auto"/>
            <w:sz w:val="24"/>
            <w:szCs w:val="24"/>
          </w:rPr>
          <w:fldChar w:fldCharType="begin"/>
        </w:r>
        <w:r w:rsidRPr="00907DF6">
          <w:rPr>
            <w:rStyle w:val="aff4"/>
            <w:rFonts w:ascii="Franklin Gothic Book" w:hAnsi="Franklin Gothic Book" w:cs="Times New Roman"/>
            <w:noProof/>
            <w:webHidden/>
            <w:color w:val="auto"/>
            <w:sz w:val="24"/>
            <w:szCs w:val="24"/>
          </w:rPr>
          <w:instrText xml:space="preserve"> PAGEREF _Toc375134328 \h </w:instrText>
        </w:r>
        <w:r w:rsidRPr="00907DF6">
          <w:rPr>
            <w:rStyle w:val="aff4"/>
            <w:rFonts w:ascii="Franklin Gothic Book" w:hAnsi="Franklin Gothic Book" w:cs="Times New Roman"/>
            <w:noProof/>
            <w:webHidden/>
            <w:color w:val="auto"/>
            <w:sz w:val="24"/>
            <w:szCs w:val="24"/>
          </w:rPr>
        </w:r>
        <w:r w:rsidRPr="00907DF6">
          <w:rPr>
            <w:rStyle w:val="aff4"/>
            <w:rFonts w:ascii="Franklin Gothic Book" w:hAnsi="Franklin Gothic Book" w:cs="Times New Roman"/>
            <w:noProof/>
            <w:webHidden/>
            <w:color w:val="auto"/>
            <w:sz w:val="24"/>
            <w:szCs w:val="24"/>
          </w:rPr>
          <w:fldChar w:fldCharType="separate"/>
        </w:r>
        <w:r w:rsidRPr="00907DF6">
          <w:rPr>
            <w:rStyle w:val="aff4"/>
            <w:rFonts w:ascii="Franklin Gothic Book" w:hAnsi="Franklin Gothic Book" w:cs="Times New Roman"/>
            <w:noProof/>
            <w:webHidden/>
            <w:color w:val="auto"/>
            <w:sz w:val="24"/>
            <w:szCs w:val="24"/>
          </w:rPr>
          <w:t>2</w:t>
        </w:r>
        <w:r w:rsidRPr="00907DF6">
          <w:rPr>
            <w:rStyle w:val="aff4"/>
            <w:rFonts w:ascii="Franklin Gothic Book" w:hAnsi="Franklin Gothic Book" w:cs="Times New Roman"/>
            <w:noProof/>
            <w:webHidden/>
            <w:color w:val="auto"/>
            <w:sz w:val="24"/>
            <w:szCs w:val="24"/>
          </w:rPr>
          <w:fldChar w:fldCharType="end"/>
        </w:r>
      </w:hyperlink>
    </w:p>
    <w:p w:rsidR="002F72D2" w:rsidRPr="00907DF6" w:rsidRDefault="002F72D2" w:rsidP="00D20C8C">
      <w:pPr>
        <w:pStyle w:val="31"/>
        <w:rPr>
          <w:rFonts w:eastAsia="Times New Roman"/>
          <w:noProof/>
        </w:rPr>
      </w:pPr>
      <w:hyperlink r:id="rId200" w:anchor="_Toc375134329" w:history="1">
        <w:r w:rsidRPr="00907DF6">
          <w:rPr>
            <w:rStyle w:val="aff4"/>
            <w:rFonts w:ascii="Franklin Gothic Book" w:hAnsi="Franklin Gothic Book" w:cs="Times New Roman"/>
            <w:noProof/>
            <w:color w:val="auto"/>
            <w:sz w:val="24"/>
            <w:szCs w:val="24"/>
          </w:rPr>
          <w:t>6.2</w:t>
        </w:r>
        <w:r w:rsidRPr="00907DF6">
          <w:rPr>
            <w:rStyle w:val="aff4"/>
            <w:rFonts w:ascii="Franklin Gothic Book" w:eastAsia="Times New Roman" w:hAnsi="Franklin Gothic Book" w:cs="Times New Roman"/>
            <w:noProof/>
            <w:color w:val="auto"/>
            <w:sz w:val="24"/>
            <w:szCs w:val="24"/>
          </w:rPr>
          <w:tab/>
        </w:r>
        <w:r w:rsidRPr="00907DF6">
          <w:rPr>
            <w:rStyle w:val="aff4"/>
            <w:rFonts w:ascii="Franklin Gothic Book" w:hAnsi="Franklin Gothic Book" w:cs="Times New Roman"/>
            <w:noProof/>
            <w:color w:val="auto"/>
            <w:spacing w:val="-1"/>
            <w:sz w:val="24"/>
            <w:szCs w:val="24"/>
          </w:rPr>
          <w:t>Потребление топлива источниками тепловой энергии</w:t>
        </w:r>
        <w:r w:rsidR="00625BC7">
          <w:rPr>
            <w:rStyle w:val="aff4"/>
            <w:rFonts w:ascii="Franklin Gothic Book" w:hAnsi="Franklin Gothic Book" w:cs="Times New Roman"/>
            <w:noProof/>
            <w:webHidden/>
            <w:color w:val="auto"/>
            <w:sz w:val="24"/>
            <w:szCs w:val="24"/>
          </w:rPr>
          <w:t>………………………………………………..</w:t>
        </w:r>
        <w:r w:rsidRPr="00907DF6">
          <w:rPr>
            <w:rStyle w:val="aff4"/>
            <w:rFonts w:ascii="Franklin Gothic Book" w:hAnsi="Franklin Gothic Book" w:cs="Times New Roman"/>
            <w:noProof/>
            <w:webHidden/>
            <w:color w:val="auto"/>
            <w:sz w:val="24"/>
            <w:szCs w:val="24"/>
          </w:rPr>
          <w:fldChar w:fldCharType="begin"/>
        </w:r>
        <w:r w:rsidRPr="00907DF6">
          <w:rPr>
            <w:rStyle w:val="aff4"/>
            <w:rFonts w:ascii="Franklin Gothic Book" w:hAnsi="Franklin Gothic Book" w:cs="Times New Roman"/>
            <w:noProof/>
            <w:webHidden/>
            <w:color w:val="auto"/>
            <w:sz w:val="24"/>
            <w:szCs w:val="24"/>
          </w:rPr>
          <w:instrText xml:space="preserve"> PAGEREF _Toc375134329 \h </w:instrText>
        </w:r>
        <w:r w:rsidRPr="00907DF6">
          <w:rPr>
            <w:rStyle w:val="aff4"/>
            <w:rFonts w:ascii="Franklin Gothic Book" w:hAnsi="Franklin Gothic Book" w:cs="Times New Roman"/>
            <w:noProof/>
            <w:webHidden/>
            <w:color w:val="auto"/>
            <w:sz w:val="24"/>
            <w:szCs w:val="24"/>
          </w:rPr>
        </w:r>
        <w:r w:rsidRPr="00907DF6">
          <w:rPr>
            <w:rStyle w:val="aff4"/>
            <w:rFonts w:ascii="Franklin Gothic Book" w:hAnsi="Franklin Gothic Book" w:cs="Times New Roman"/>
            <w:noProof/>
            <w:webHidden/>
            <w:color w:val="auto"/>
            <w:sz w:val="24"/>
            <w:szCs w:val="24"/>
          </w:rPr>
          <w:fldChar w:fldCharType="separate"/>
        </w:r>
        <w:r w:rsidRPr="00907DF6">
          <w:rPr>
            <w:rStyle w:val="aff4"/>
            <w:rFonts w:ascii="Franklin Gothic Book" w:hAnsi="Franklin Gothic Book" w:cs="Times New Roman"/>
            <w:noProof/>
            <w:webHidden/>
            <w:color w:val="auto"/>
            <w:sz w:val="24"/>
            <w:szCs w:val="24"/>
          </w:rPr>
          <w:t>2</w:t>
        </w:r>
        <w:r w:rsidRPr="00907DF6">
          <w:rPr>
            <w:rStyle w:val="aff4"/>
            <w:rFonts w:ascii="Franklin Gothic Book" w:hAnsi="Franklin Gothic Book" w:cs="Times New Roman"/>
            <w:noProof/>
            <w:webHidden/>
            <w:color w:val="auto"/>
            <w:sz w:val="24"/>
            <w:szCs w:val="24"/>
          </w:rPr>
          <w:fldChar w:fldCharType="end"/>
        </w:r>
      </w:hyperlink>
    </w:p>
    <w:p w:rsidR="002F72D2" w:rsidRPr="00907DF6" w:rsidRDefault="002F72D2" w:rsidP="00D20C8C">
      <w:pPr>
        <w:pStyle w:val="31"/>
        <w:rPr>
          <w:rFonts w:eastAsia="Times New Roman"/>
          <w:noProof/>
        </w:rPr>
      </w:pPr>
      <w:hyperlink r:id="rId201" w:anchor="_Toc375134330" w:history="1">
        <w:r w:rsidRPr="00907DF6">
          <w:rPr>
            <w:rStyle w:val="aff4"/>
            <w:rFonts w:ascii="Franklin Gothic Book" w:hAnsi="Franklin Gothic Book" w:cs="Times New Roman"/>
            <w:noProof/>
            <w:color w:val="auto"/>
            <w:sz w:val="24"/>
            <w:szCs w:val="24"/>
          </w:rPr>
          <w:t>Раздел 7. Инвестиции в строительство, реконструкцию и техническое перевооружение</w:t>
        </w:r>
        <w:r w:rsidR="00625BC7">
          <w:rPr>
            <w:rStyle w:val="aff4"/>
            <w:rFonts w:ascii="Franklin Gothic Book" w:hAnsi="Franklin Gothic Book" w:cs="Times New Roman"/>
            <w:noProof/>
            <w:webHidden/>
            <w:color w:val="auto"/>
            <w:sz w:val="24"/>
            <w:szCs w:val="24"/>
          </w:rPr>
          <w:t>…………..</w:t>
        </w:r>
        <w:r w:rsidRPr="00907DF6">
          <w:rPr>
            <w:rStyle w:val="aff4"/>
            <w:rFonts w:ascii="Franklin Gothic Book" w:hAnsi="Franklin Gothic Book" w:cs="Times New Roman"/>
            <w:noProof/>
            <w:webHidden/>
            <w:color w:val="auto"/>
            <w:sz w:val="24"/>
            <w:szCs w:val="24"/>
          </w:rPr>
          <w:fldChar w:fldCharType="begin"/>
        </w:r>
        <w:r w:rsidRPr="00907DF6">
          <w:rPr>
            <w:rStyle w:val="aff4"/>
            <w:rFonts w:ascii="Franklin Gothic Book" w:hAnsi="Franklin Gothic Book" w:cs="Times New Roman"/>
            <w:noProof/>
            <w:webHidden/>
            <w:color w:val="auto"/>
            <w:sz w:val="24"/>
            <w:szCs w:val="24"/>
          </w:rPr>
          <w:instrText xml:space="preserve"> PAGEREF _Toc375134330 \h </w:instrText>
        </w:r>
        <w:r w:rsidRPr="00907DF6">
          <w:rPr>
            <w:rStyle w:val="aff4"/>
            <w:rFonts w:ascii="Franklin Gothic Book" w:hAnsi="Franklin Gothic Book" w:cs="Times New Roman"/>
            <w:noProof/>
            <w:webHidden/>
            <w:color w:val="auto"/>
            <w:sz w:val="24"/>
            <w:szCs w:val="24"/>
          </w:rPr>
        </w:r>
        <w:r w:rsidRPr="00907DF6">
          <w:rPr>
            <w:rStyle w:val="aff4"/>
            <w:rFonts w:ascii="Franklin Gothic Book" w:hAnsi="Franklin Gothic Book" w:cs="Times New Roman"/>
            <w:noProof/>
            <w:webHidden/>
            <w:color w:val="auto"/>
            <w:sz w:val="24"/>
            <w:szCs w:val="24"/>
          </w:rPr>
          <w:fldChar w:fldCharType="separate"/>
        </w:r>
        <w:r w:rsidRPr="00907DF6">
          <w:rPr>
            <w:rStyle w:val="aff4"/>
            <w:rFonts w:ascii="Franklin Gothic Book" w:hAnsi="Franklin Gothic Book" w:cs="Times New Roman"/>
            <w:noProof/>
            <w:webHidden/>
            <w:color w:val="auto"/>
            <w:sz w:val="24"/>
            <w:szCs w:val="24"/>
          </w:rPr>
          <w:t>2</w:t>
        </w:r>
        <w:r w:rsidRPr="00907DF6">
          <w:rPr>
            <w:rStyle w:val="aff4"/>
            <w:rFonts w:ascii="Franklin Gothic Book" w:hAnsi="Franklin Gothic Book" w:cs="Times New Roman"/>
            <w:noProof/>
            <w:webHidden/>
            <w:color w:val="auto"/>
            <w:sz w:val="24"/>
            <w:szCs w:val="24"/>
          </w:rPr>
          <w:fldChar w:fldCharType="end"/>
        </w:r>
      </w:hyperlink>
    </w:p>
    <w:p w:rsidR="002F72D2" w:rsidRPr="00907DF6" w:rsidRDefault="002F72D2" w:rsidP="00D20C8C">
      <w:pPr>
        <w:pStyle w:val="31"/>
        <w:rPr>
          <w:rFonts w:eastAsia="Times New Roman"/>
          <w:noProof/>
        </w:rPr>
      </w:pPr>
      <w:hyperlink r:id="rId202" w:anchor="_Toc375134331" w:history="1">
        <w:r w:rsidRPr="00907DF6">
          <w:rPr>
            <w:rStyle w:val="aff4"/>
            <w:rFonts w:ascii="Franklin Gothic Book" w:hAnsi="Franklin Gothic Book" w:cs="Times New Roman"/>
            <w:noProof/>
            <w:color w:val="auto"/>
            <w:sz w:val="24"/>
            <w:szCs w:val="24"/>
          </w:rPr>
          <w:t>Раздел 8. Решение об определении единой теплоснабжающей организации (организаций)</w:t>
        </w:r>
        <w:r w:rsidR="00625BC7">
          <w:rPr>
            <w:rStyle w:val="aff4"/>
            <w:rFonts w:ascii="Franklin Gothic Book" w:hAnsi="Franklin Gothic Book" w:cs="Times New Roman"/>
            <w:noProof/>
            <w:color w:val="auto"/>
            <w:sz w:val="24"/>
            <w:szCs w:val="24"/>
          </w:rPr>
          <w:t>…</w:t>
        </w:r>
        <w:r w:rsidR="00625BC7">
          <w:rPr>
            <w:rStyle w:val="aff4"/>
            <w:rFonts w:ascii="Franklin Gothic Book" w:hAnsi="Franklin Gothic Book" w:cs="Times New Roman"/>
            <w:noProof/>
            <w:webHidden/>
            <w:color w:val="auto"/>
            <w:sz w:val="24"/>
            <w:szCs w:val="24"/>
          </w:rPr>
          <w:t>….</w:t>
        </w:r>
        <w:r w:rsidRPr="00907DF6">
          <w:rPr>
            <w:rStyle w:val="aff4"/>
            <w:rFonts w:ascii="Franklin Gothic Book" w:hAnsi="Franklin Gothic Book" w:cs="Times New Roman"/>
            <w:noProof/>
            <w:webHidden/>
            <w:color w:val="auto"/>
            <w:sz w:val="24"/>
            <w:szCs w:val="24"/>
          </w:rPr>
          <w:fldChar w:fldCharType="begin"/>
        </w:r>
        <w:r w:rsidRPr="00907DF6">
          <w:rPr>
            <w:rStyle w:val="aff4"/>
            <w:rFonts w:ascii="Franklin Gothic Book" w:hAnsi="Franklin Gothic Book" w:cs="Times New Roman"/>
            <w:noProof/>
            <w:webHidden/>
            <w:color w:val="auto"/>
            <w:sz w:val="24"/>
            <w:szCs w:val="24"/>
          </w:rPr>
          <w:instrText xml:space="preserve"> PAGEREF _Toc375134331 \h </w:instrText>
        </w:r>
        <w:r w:rsidRPr="00907DF6">
          <w:rPr>
            <w:rStyle w:val="aff4"/>
            <w:rFonts w:ascii="Franklin Gothic Book" w:hAnsi="Franklin Gothic Book" w:cs="Times New Roman"/>
            <w:noProof/>
            <w:webHidden/>
            <w:color w:val="auto"/>
            <w:sz w:val="24"/>
            <w:szCs w:val="24"/>
          </w:rPr>
        </w:r>
        <w:r w:rsidRPr="00907DF6">
          <w:rPr>
            <w:rStyle w:val="aff4"/>
            <w:rFonts w:ascii="Franklin Gothic Book" w:hAnsi="Franklin Gothic Book" w:cs="Times New Roman"/>
            <w:noProof/>
            <w:webHidden/>
            <w:color w:val="auto"/>
            <w:sz w:val="24"/>
            <w:szCs w:val="24"/>
          </w:rPr>
          <w:fldChar w:fldCharType="separate"/>
        </w:r>
        <w:r w:rsidRPr="00907DF6">
          <w:rPr>
            <w:rStyle w:val="aff4"/>
            <w:rFonts w:ascii="Franklin Gothic Book" w:hAnsi="Franklin Gothic Book" w:cs="Times New Roman"/>
            <w:noProof/>
            <w:webHidden/>
            <w:color w:val="auto"/>
            <w:sz w:val="24"/>
            <w:szCs w:val="24"/>
          </w:rPr>
          <w:t>2</w:t>
        </w:r>
        <w:r w:rsidRPr="00907DF6">
          <w:rPr>
            <w:rStyle w:val="aff4"/>
            <w:rFonts w:ascii="Franklin Gothic Book" w:hAnsi="Franklin Gothic Book" w:cs="Times New Roman"/>
            <w:noProof/>
            <w:webHidden/>
            <w:color w:val="auto"/>
            <w:sz w:val="24"/>
            <w:szCs w:val="24"/>
          </w:rPr>
          <w:fldChar w:fldCharType="end"/>
        </w:r>
      </w:hyperlink>
    </w:p>
    <w:p w:rsidR="002F72D2" w:rsidRPr="00907DF6" w:rsidRDefault="002F72D2" w:rsidP="00D20C8C">
      <w:pPr>
        <w:pStyle w:val="31"/>
        <w:rPr>
          <w:rFonts w:eastAsia="Calibri"/>
          <w:noProof/>
          <w:lang w:eastAsia="en-US"/>
        </w:rPr>
      </w:pPr>
      <w:hyperlink r:id="rId203" w:anchor="_Toc375134332" w:history="1">
        <w:r w:rsidRPr="00907DF6">
          <w:rPr>
            <w:rStyle w:val="aff4"/>
            <w:rFonts w:ascii="Franklin Gothic Book" w:hAnsi="Franklin Gothic Book" w:cs="Times New Roman"/>
            <w:noProof/>
            <w:color w:val="auto"/>
            <w:sz w:val="24"/>
            <w:szCs w:val="24"/>
          </w:rPr>
          <w:t>Раздел 9. Решение о распределении тепловой нагрузки между ис</w:t>
        </w:r>
        <w:r w:rsidR="00625BC7">
          <w:rPr>
            <w:rStyle w:val="aff4"/>
            <w:rFonts w:ascii="Franklin Gothic Book" w:hAnsi="Franklin Gothic Book" w:cs="Times New Roman"/>
            <w:noProof/>
            <w:color w:val="auto"/>
            <w:sz w:val="24"/>
            <w:szCs w:val="24"/>
          </w:rPr>
          <w:t>точниками тепловой энергии   …………………………………………………………………………………………………………………………………………………</w:t>
        </w:r>
        <w:r w:rsidRPr="00907DF6">
          <w:rPr>
            <w:rStyle w:val="aff4"/>
            <w:rFonts w:ascii="Franklin Gothic Book" w:hAnsi="Franklin Gothic Book" w:cs="Times New Roman"/>
            <w:noProof/>
            <w:webHidden/>
            <w:color w:val="auto"/>
            <w:sz w:val="24"/>
            <w:szCs w:val="24"/>
          </w:rPr>
          <w:fldChar w:fldCharType="begin"/>
        </w:r>
        <w:r w:rsidRPr="00907DF6">
          <w:rPr>
            <w:rStyle w:val="aff4"/>
            <w:rFonts w:ascii="Franklin Gothic Book" w:hAnsi="Franklin Gothic Book" w:cs="Times New Roman"/>
            <w:noProof/>
            <w:webHidden/>
            <w:color w:val="auto"/>
            <w:sz w:val="24"/>
            <w:szCs w:val="24"/>
          </w:rPr>
          <w:instrText xml:space="preserve"> PAGEREF _Toc375134332 \h </w:instrText>
        </w:r>
        <w:r w:rsidRPr="00907DF6">
          <w:rPr>
            <w:rStyle w:val="aff4"/>
            <w:rFonts w:ascii="Franklin Gothic Book" w:hAnsi="Franklin Gothic Book" w:cs="Times New Roman"/>
            <w:noProof/>
            <w:webHidden/>
            <w:color w:val="auto"/>
            <w:sz w:val="24"/>
            <w:szCs w:val="24"/>
          </w:rPr>
        </w:r>
        <w:r w:rsidRPr="00907DF6">
          <w:rPr>
            <w:rStyle w:val="aff4"/>
            <w:rFonts w:ascii="Franklin Gothic Book" w:hAnsi="Franklin Gothic Book" w:cs="Times New Roman"/>
            <w:noProof/>
            <w:webHidden/>
            <w:color w:val="auto"/>
            <w:sz w:val="24"/>
            <w:szCs w:val="24"/>
          </w:rPr>
          <w:fldChar w:fldCharType="separate"/>
        </w:r>
        <w:r w:rsidRPr="00907DF6">
          <w:rPr>
            <w:rStyle w:val="aff4"/>
            <w:rFonts w:ascii="Franklin Gothic Book" w:hAnsi="Franklin Gothic Book" w:cs="Times New Roman"/>
            <w:noProof/>
            <w:webHidden/>
            <w:color w:val="auto"/>
            <w:sz w:val="24"/>
            <w:szCs w:val="24"/>
          </w:rPr>
          <w:t>2</w:t>
        </w:r>
        <w:r w:rsidRPr="00907DF6">
          <w:rPr>
            <w:rStyle w:val="aff4"/>
            <w:rFonts w:ascii="Franklin Gothic Book" w:hAnsi="Franklin Gothic Book" w:cs="Times New Roman"/>
            <w:noProof/>
            <w:webHidden/>
            <w:color w:val="auto"/>
            <w:sz w:val="24"/>
            <w:szCs w:val="24"/>
          </w:rPr>
          <w:fldChar w:fldCharType="end"/>
        </w:r>
      </w:hyperlink>
    </w:p>
    <w:p w:rsidR="002F72D2" w:rsidRPr="00907DF6" w:rsidRDefault="002F72D2" w:rsidP="00D20C8C">
      <w:pPr>
        <w:pStyle w:val="31"/>
        <w:rPr>
          <w:rFonts w:eastAsia="Times New Roman"/>
          <w:noProof/>
        </w:rPr>
      </w:pPr>
      <w:hyperlink r:id="rId204" w:anchor="_Toc375134333" w:history="1">
        <w:r w:rsidRPr="00907DF6">
          <w:rPr>
            <w:rStyle w:val="aff4"/>
            <w:rFonts w:ascii="Franklin Gothic Book" w:hAnsi="Franklin Gothic Book" w:cs="Times New Roman"/>
            <w:noProof/>
            <w:color w:val="auto"/>
            <w:sz w:val="24"/>
            <w:szCs w:val="24"/>
          </w:rPr>
          <w:t>Раздел 10. Решения по бесхозяйным тепловым сетям</w:t>
        </w:r>
        <w:r w:rsidR="00625BC7">
          <w:rPr>
            <w:rStyle w:val="aff4"/>
            <w:rFonts w:ascii="Franklin Gothic Book" w:hAnsi="Franklin Gothic Book" w:cs="Times New Roman"/>
            <w:noProof/>
            <w:webHidden/>
            <w:color w:val="auto"/>
            <w:sz w:val="24"/>
            <w:szCs w:val="24"/>
          </w:rPr>
          <w:t>……………………………………………………………..</w:t>
        </w:r>
        <w:r w:rsidRPr="00907DF6">
          <w:rPr>
            <w:rStyle w:val="aff4"/>
            <w:rFonts w:ascii="Franklin Gothic Book" w:hAnsi="Franklin Gothic Book" w:cs="Times New Roman"/>
            <w:noProof/>
            <w:webHidden/>
            <w:color w:val="auto"/>
            <w:sz w:val="24"/>
            <w:szCs w:val="24"/>
          </w:rPr>
          <w:fldChar w:fldCharType="begin"/>
        </w:r>
        <w:r w:rsidRPr="00907DF6">
          <w:rPr>
            <w:rStyle w:val="aff4"/>
            <w:rFonts w:ascii="Franklin Gothic Book" w:hAnsi="Franklin Gothic Book" w:cs="Times New Roman"/>
            <w:noProof/>
            <w:webHidden/>
            <w:color w:val="auto"/>
            <w:sz w:val="24"/>
            <w:szCs w:val="24"/>
          </w:rPr>
          <w:instrText xml:space="preserve"> PAGEREF _Toc375134333 \h </w:instrText>
        </w:r>
        <w:r w:rsidRPr="00907DF6">
          <w:rPr>
            <w:rStyle w:val="aff4"/>
            <w:rFonts w:ascii="Franklin Gothic Book" w:hAnsi="Franklin Gothic Book" w:cs="Times New Roman"/>
            <w:noProof/>
            <w:webHidden/>
            <w:color w:val="auto"/>
            <w:sz w:val="24"/>
            <w:szCs w:val="24"/>
          </w:rPr>
        </w:r>
        <w:r w:rsidRPr="00907DF6">
          <w:rPr>
            <w:rStyle w:val="aff4"/>
            <w:rFonts w:ascii="Franklin Gothic Book" w:hAnsi="Franklin Gothic Book" w:cs="Times New Roman"/>
            <w:noProof/>
            <w:webHidden/>
            <w:color w:val="auto"/>
            <w:sz w:val="24"/>
            <w:szCs w:val="24"/>
          </w:rPr>
          <w:fldChar w:fldCharType="separate"/>
        </w:r>
        <w:r w:rsidRPr="00907DF6">
          <w:rPr>
            <w:rStyle w:val="aff4"/>
            <w:rFonts w:ascii="Franklin Gothic Book" w:hAnsi="Franklin Gothic Book" w:cs="Times New Roman"/>
            <w:noProof/>
            <w:webHidden/>
            <w:color w:val="auto"/>
            <w:sz w:val="24"/>
            <w:szCs w:val="24"/>
          </w:rPr>
          <w:t>2</w:t>
        </w:r>
        <w:r w:rsidRPr="00907DF6">
          <w:rPr>
            <w:rStyle w:val="aff4"/>
            <w:rFonts w:ascii="Franklin Gothic Book" w:hAnsi="Franklin Gothic Book" w:cs="Times New Roman"/>
            <w:noProof/>
            <w:webHidden/>
            <w:color w:val="auto"/>
            <w:sz w:val="24"/>
            <w:szCs w:val="24"/>
          </w:rPr>
          <w:fldChar w:fldCharType="end"/>
        </w:r>
      </w:hyperlink>
    </w:p>
    <w:p w:rsidR="002F72D2" w:rsidRPr="00907DF6" w:rsidRDefault="002F72D2" w:rsidP="002F72D2">
      <w:pPr>
        <w:ind w:firstLine="851"/>
        <w:rPr>
          <w:rFonts w:ascii="Franklin Gothic Book" w:eastAsia="Calibri" w:hAnsi="Franklin Gothic Book"/>
          <w:lang w:eastAsia="en-US"/>
        </w:rPr>
      </w:pPr>
      <w:r w:rsidRPr="00907DF6">
        <w:rPr>
          <w:rFonts w:ascii="Franklin Gothic Book" w:hAnsi="Franklin Gothic Book"/>
          <w:i/>
        </w:rPr>
        <w:fldChar w:fldCharType="end"/>
      </w:r>
    </w:p>
    <w:p w:rsidR="002F72D2" w:rsidRPr="00907DF6" w:rsidRDefault="002F72D2" w:rsidP="002F72D2">
      <w:pPr>
        <w:pStyle w:val="214"/>
        <w:spacing w:before="68"/>
        <w:ind w:left="0" w:right="146" w:firstLine="851"/>
        <w:jc w:val="both"/>
        <w:rPr>
          <w:rFonts w:ascii="Franklin Gothic Book" w:hAnsi="Franklin Gothic Book"/>
          <w:i/>
          <w:lang w:val="ru-RU"/>
        </w:rPr>
      </w:pPr>
    </w:p>
    <w:p w:rsidR="002F72D2" w:rsidRPr="00907DF6" w:rsidRDefault="002F72D2" w:rsidP="002F72D2">
      <w:pPr>
        <w:pStyle w:val="214"/>
        <w:spacing w:before="68"/>
        <w:ind w:left="0" w:right="146" w:firstLine="851"/>
        <w:jc w:val="both"/>
        <w:rPr>
          <w:rFonts w:ascii="Franklin Gothic Book" w:hAnsi="Franklin Gothic Book"/>
          <w:i/>
          <w:lang w:val="ru-RU"/>
        </w:rPr>
      </w:pPr>
    </w:p>
    <w:p w:rsidR="002F72D2" w:rsidRPr="00907DF6" w:rsidRDefault="002F72D2" w:rsidP="002F72D2">
      <w:pPr>
        <w:pStyle w:val="214"/>
        <w:spacing w:before="68"/>
        <w:ind w:left="0" w:right="146" w:firstLine="851"/>
        <w:jc w:val="both"/>
        <w:rPr>
          <w:rFonts w:ascii="Franklin Gothic Book" w:hAnsi="Franklin Gothic Book"/>
          <w:i/>
          <w:lang w:val="ru-RU"/>
        </w:rPr>
      </w:pPr>
    </w:p>
    <w:p w:rsidR="002F72D2" w:rsidRPr="00907DF6" w:rsidRDefault="002F72D2" w:rsidP="002F72D2">
      <w:pPr>
        <w:pStyle w:val="214"/>
        <w:spacing w:before="68"/>
        <w:ind w:left="0" w:right="146" w:firstLine="851"/>
        <w:jc w:val="both"/>
        <w:rPr>
          <w:rFonts w:ascii="Franklin Gothic Book" w:hAnsi="Franklin Gothic Book"/>
          <w:lang w:val="ru-RU"/>
        </w:rPr>
      </w:pPr>
      <w:r w:rsidRPr="00907DF6">
        <w:rPr>
          <w:rFonts w:ascii="Franklin Gothic Book" w:hAnsi="Franklin Gothic Book"/>
          <w:lang w:val="ru-RU"/>
        </w:rPr>
        <w:t>Раздел 1. Показатели перспективного спроса на тепловую энергию (мощность) и теплоноситель в установленных границах территории села</w:t>
      </w:r>
    </w:p>
    <w:p w:rsidR="002F72D2" w:rsidRPr="00907DF6" w:rsidRDefault="002F72D2" w:rsidP="002F72D2">
      <w:pPr>
        <w:pStyle w:val="214"/>
        <w:spacing w:before="68"/>
        <w:ind w:left="0" w:right="146" w:firstLine="851"/>
        <w:jc w:val="both"/>
        <w:rPr>
          <w:rFonts w:ascii="Franklin Gothic Book" w:hAnsi="Franklin Gothic Book"/>
          <w:b w:val="0"/>
          <w:bCs w:val="0"/>
          <w:i/>
          <w:lang w:val="ru-RU"/>
        </w:rPr>
      </w:pPr>
    </w:p>
    <w:p w:rsidR="002F72D2" w:rsidRPr="00907DF6" w:rsidRDefault="002F72D2" w:rsidP="002F72D2">
      <w:pPr>
        <w:pStyle w:val="214"/>
        <w:ind w:firstLine="709"/>
        <w:jc w:val="both"/>
        <w:rPr>
          <w:rFonts w:ascii="Franklin Gothic Book" w:hAnsi="Franklin Gothic Book"/>
          <w:lang w:val="ru-RU"/>
        </w:rPr>
      </w:pPr>
      <w:r w:rsidRPr="00907DF6">
        <w:rPr>
          <w:rFonts w:ascii="Franklin Gothic Book" w:hAnsi="Franklin Gothic Book"/>
          <w:lang w:val="ru-RU"/>
        </w:rPr>
        <w:t>а) Площадь строительных фондов и приросты площадей строительных фондов по расчетным элементам территориального деления</w:t>
      </w:r>
    </w:p>
    <w:p w:rsidR="002F72D2" w:rsidRPr="00907DF6" w:rsidRDefault="002F72D2" w:rsidP="002F72D2">
      <w:pPr>
        <w:ind w:firstLine="709"/>
        <w:jc w:val="both"/>
        <w:rPr>
          <w:rFonts w:ascii="Franklin Gothic Book" w:hAnsi="Franklin Gothic Book"/>
        </w:rPr>
      </w:pPr>
    </w:p>
    <w:p w:rsidR="002F72D2" w:rsidRPr="00907DF6" w:rsidRDefault="002F72D2" w:rsidP="002F72D2">
      <w:pPr>
        <w:ind w:firstLine="709"/>
        <w:jc w:val="both"/>
        <w:rPr>
          <w:rFonts w:ascii="Franklin Gothic Book" w:hAnsi="Franklin Gothic Book"/>
        </w:rPr>
      </w:pPr>
      <w:r w:rsidRPr="00907DF6">
        <w:rPr>
          <w:rFonts w:ascii="Franklin Gothic Book" w:hAnsi="Franklin Gothic Book"/>
        </w:rPr>
        <w:t xml:space="preserve">Согласно п. 4 Основные технические показатели проекта планировки территории Клюючиковский сельсовет разработанного ООО «НПЦ ИИР» г. Воронеж перспективное строительство отсутствует. </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66"/>
        <w:gridCol w:w="4974"/>
        <w:gridCol w:w="1211"/>
        <w:gridCol w:w="1797"/>
        <w:gridCol w:w="1835"/>
      </w:tblGrid>
      <w:tr w:rsidR="002F72D2" w:rsidRPr="00907DF6" w:rsidTr="00CC7A72">
        <w:trPr>
          <w:jc w:val="center"/>
        </w:trPr>
        <w:tc>
          <w:tcPr>
            <w:tcW w:w="405"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b/>
                <w:lang w:val="en-US" w:eastAsia="en-US"/>
              </w:rPr>
            </w:pPr>
            <w:r w:rsidRPr="00907DF6">
              <w:rPr>
                <w:rFonts w:ascii="Franklin Gothic Book" w:hAnsi="Franklin Gothic Book"/>
                <w:b/>
              </w:rPr>
              <w:t>№ п/п</w:t>
            </w: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b/>
                <w:lang w:val="en-US" w:eastAsia="en-US"/>
              </w:rPr>
            </w:pPr>
            <w:r w:rsidRPr="00907DF6">
              <w:rPr>
                <w:rFonts w:ascii="Franklin Gothic Book" w:hAnsi="Franklin Gothic Book"/>
                <w:b/>
              </w:rPr>
              <w:t>Наименование показателей</w:t>
            </w:r>
          </w:p>
        </w:tc>
        <w:tc>
          <w:tcPr>
            <w:tcW w:w="567"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b/>
                <w:lang w:val="en-US" w:eastAsia="en-US"/>
              </w:rPr>
            </w:pPr>
            <w:r w:rsidRPr="00907DF6">
              <w:rPr>
                <w:rFonts w:ascii="Franklin Gothic Book" w:hAnsi="Franklin Gothic Book"/>
                <w:b/>
              </w:rPr>
              <w:t>Един. измер.</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ind w:left="-85" w:right="-103"/>
              <w:jc w:val="center"/>
              <w:rPr>
                <w:rFonts w:ascii="Franklin Gothic Book" w:hAnsi="Franklin Gothic Book"/>
                <w:b/>
                <w:lang w:val="en-US" w:eastAsia="en-US"/>
              </w:rPr>
            </w:pPr>
            <w:r w:rsidRPr="00907DF6">
              <w:rPr>
                <w:rFonts w:ascii="Franklin Gothic Book" w:hAnsi="Franklin Gothic Book"/>
                <w:b/>
              </w:rPr>
              <w:t>Существующее положение.</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snapToGrid w:val="0"/>
              <w:jc w:val="center"/>
              <w:rPr>
                <w:rFonts w:ascii="Franklin Gothic Book" w:hAnsi="Franklin Gothic Book"/>
                <w:b/>
                <w:lang w:val="en-US" w:eastAsia="en-US"/>
              </w:rPr>
            </w:pPr>
            <w:r w:rsidRPr="00907DF6">
              <w:rPr>
                <w:rFonts w:ascii="Franklin Gothic Book" w:hAnsi="Franklin Gothic Book"/>
                <w:b/>
              </w:rPr>
              <w:t>Проектное решение</w:t>
            </w:r>
          </w:p>
          <w:p w:rsidR="002F72D2" w:rsidRPr="00907DF6" w:rsidRDefault="002F72D2">
            <w:pPr>
              <w:widowControl w:val="0"/>
              <w:snapToGrid w:val="0"/>
              <w:jc w:val="center"/>
              <w:rPr>
                <w:rFonts w:ascii="Franklin Gothic Book" w:hAnsi="Franklin Gothic Book"/>
                <w:b/>
                <w:lang w:val="en-US" w:eastAsia="en-US"/>
              </w:rPr>
            </w:pPr>
            <w:r w:rsidRPr="00907DF6">
              <w:rPr>
                <w:rFonts w:ascii="Franklin Gothic Book" w:hAnsi="Franklin Gothic Book"/>
                <w:b/>
              </w:rPr>
              <w:t>(расчетный срок)</w:t>
            </w:r>
          </w:p>
        </w:tc>
      </w:tr>
      <w:tr w:rsidR="002F72D2" w:rsidRPr="00907DF6" w:rsidTr="00CC7A72">
        <w:trPr>
          <w:trHeight w:val="186"/>
          <w:jc w:val="center"/>
        </w:trPr>
        <w:tc>
          <w:tcPr>
            <w:tcW w:w="405"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1</w:t>
            </w: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2</w:t>
            </w:r>
          </w:p>
        </w:tc>
        <w:tc>
          <w:tcPr>
            <w:tcW w:w="567"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3</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ind w:left="11" w:hanging="11"/>
              <w:jc w:val="center"/>
              <w:rPr>
                <w:rFonts w:ascii="Franklin Gothic Book" w:hAnsi="Franklin Gothic Book"/>
                <w:lang w:val="en-US" w:eastAsia="en-US"/>
              </w:rPr>
            </w:pPr>
            <w:r w:rsidRPr="00907DF6">
              <w:rPr>
                <w:rFonts w:ascii="Franklin Gothic Book" w:hAnsi="Franklin Gothic Book"/>
              </w:rPr>
              <w:t>4</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5</w:t>
            </w:r>
          </w:p>
        </w:tc>
      </w:tr>
      <w:tr w:rsidR="002F72D2" w:rsidRPr="00907DF6" w:rsidTr="00CC7A72">
        <w:trPr>
          <w:trHeight w:val="246"/>
          <w:jc w:val="center"/>
        </w:trPr>
        <w:tc>
          <w:tcPr>
            <w:tcW w:w="405"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b/>
                <w:lang w:val="en-US" w:eastAsia="en-US"/>
              </w:rPr>
            </w:pPr>
            <w:r w:rsidRPr="00907DF6">
              <w:rPr>
                <w:rFonts w:ascii="Franklin Gothic Book" w:hAnsi="Franklin Gothic Book"/>
                <w:b/>
              </w:rPr>
              <w:t>1</w:t>
            </w: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rPr>
                <w:rFonts w:ascii="Franklin Gothic Book" w:hAnsi="Franklin Gothic Book"/>
                <w:b/>
                <w:lang w:eastAsia="en-US"/>
              </w:rPr>
            </w:pPr>
            <w:r w:rsidRPr="00907DF6">
              <w:rPr>
                <w:rFonts w:ascii="Franklin Gothic Book" w:hAnsi="Franklin Gothic Book"/>
                <w:b/>
              </w:rPr>
              <w:t>Территория земель сельского поселения в установленных границах,</w:t>
            </w:r>
          </w:p>
        </w:tc>
        <w:tc>
          <w:tcPr>
            <w:tcW w:w="567"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га</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13372</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13372</w:t>
            </w:r>
          </w:p>
        </w:tc>
      </w:tr>
      <w:tr w:rsidR="002F72D2" w:rsidRPr="00907DF6" w:rsidTr="00CC7A72">
        <w:trPr>
          <w:trHeight w:val="270"/>
          <w:jc w:val="center"/>
        </w:trPr>
        <w:tc>
          <w:tcPr>
            <w:tcW w:w="405" w:type="pct"/>
            <w:tcBorders>
              <w:top w:val="single" w:sz="4" w:space="0" w:color="000000"/>
              <w:left w:val="single" w:sz="4" w:space="0" w:color="000000"/>
              <w:bottom w:val="single" w:sz="4" w:space="0" w:color="000000"/>
              <w:right w:val="single" w:sz="4" w:space="0" w:color="000000"/>
            </w:tcBorders>
            <w:vAlign w:val="center"/>
          </w:tcPr>
          <w:p w:rsidR="002F72D2" w:rsidRPr="00907DF6" w:rsidRDefault="002F72D2">
            <w:pPr>
              <w:widowControl w:val="0"/>
              <w:snapToGrid w:val="0"/>
              <w:rPr>
                <w:rFonts w:ascii="Franklin Gothic Book" w:hAnsi="Franklin Gothic Book"/>
                <w:lang w:val="en-US" w:eastAsia="en-US"/>
              </w:rPr>
            </w:pP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ind w:right="-71"/>
              <w:rPr>
                <w:rFonts w:ascii="Franklin Gothic Book" w:hAnsi="Franklin Gothic Book"/>
                <w:lang w:val="en-US" w:eastAsia="en-US"/>
              </w:rPr>
            </w:pPr>
            <w:r w:rsidRPr="00907DF6">
              <w:rPr>
                <w:rFonts w:ascii="Franklin Gothic Book" w:hAnsi="Franklin Gothic Book"/>
              </w:rPr>
              <w:t>в том числе:</w:t>
            </w:r>
          </w:p>
        </w:tc>
        <w:tc>
          <w:tcPr>
            <w:tcW w:w="567" w:type="pct"/>
            <w:tcBorders>
              <w:top w:val="single" w:sz="4" w:space="0" w:color="000000"/>
              <w:left w:val="single" w:sz="4" w:space="0" w:color="000000"/>
              <w:bottom w:val="single" w:sz="4" w:space="0" w:color="000000"/>
              <w:right w:val="single" w:sz="4" w:space="0" w:color="000000"/>
            </w:tcBorders>
            <w:vAlign w:val="center"/>
          </w:tcPr>
          <w:p w:rsidR="002F72D2" w:rsidRPr="00907DF6" w:rsidRDefault="002F72D2">
            <w:pPr>
              <w:widowControl w:val="0"/>
              <w:snapToGrid w:val="0"/>
              <w:jc w:val="center"/>
              <w:rPr>
                <w:rFonts w:ascii="Franklin Gothic Book" w:hAnsi="Franklin Gothic Book"/>
                <w:lang w:val="en-US" w:eastAsia="en-US"/>
              </w:rPr>
            </w:pPr>
          </w:p>
        </w:tc>
        <w:tc>
          <w:tcPr>
            <w:tcW w:w="841" w:type="pct"/>
            <w:tcBorders>
              <w:top w:val="single" w:sz="4" w:space="0" w:color="000000"/>
              <w:left w:val="single" w:sz="4" w:space="0" w:color="000000"/>
              <w:bottom w:val="single" w:sz="4" w:space="0" w:color="000000"/>
              <w:right w:val="single" w:sz="4" w:space="0" w:color="000000"/>
            </w:tcBorders>
            <w:vAlign w:val="center"/>
          </w:tcPr>
          <w:p w:rsidR="002F72D2" w:rsidRPr="00907DF6" w:rsidRDefault="002F72D2">
            <w:pPr>
              <w:widowControl w:val="0"/>
              <w:snapToGrid w:val="0"/>
              <w:jc w:val="center"/>
              <w:rPr>
                <w:rFonts w:ascii="Franklin Gothic Book" w:hAnsi="Franklin Gothic Book"/>
                <w:lang w:val="en-US" w:eastAsia="en-US"/>
              </w:rPr>
            </w:pPr>
          </w:p>
        </w:tc>
        <w:tc>
          <w:tcPr>
            <w:tcW w:w="859" w:type="pct"/>
            <w:tcBorders>
              <w:top w:val="single" w:sz="4" w:space="0" w:color="000000"/>
              <w:left w:val="single" w:sz="4" w:space="0" w:color="000000"/>
              <w:bottom w:val="single" w:sz="4" w:space="0" w:color="000000"/>
              <w:right w:val="single" w:sz="4" w:space="0" w:color="000000"/>
            </w:tcBorders>
            <w:vAlign w:val="center"/>
          </w:tcPr>
          <w:p w:rsidR="002F72D2" w:rsidRPr="00907DF6" w:rsidRDefault="002F72D2">
            <w:pPr>
              <w:widowControl w:val="0"/>
              <w:snapToGrid w:val="0"/>
              <w:jc w:val="center"/>
              <w:rPr>
                <w:rFonts w:ascii="Franklin Gothic Book" w:hAnsi="Franklin Gothic Book"/>
                <w:lang w:val="en-US" w:eastAsia="en-US"/>
              </w:rPr>
            </w:pPr>
          </w:p>
        </w:tc>
      </w:tr>
      <w:tr w:rsidR="002F72D2" w:rsidRPr="00907DF6" w:rsidTr="00CC7A72">
        <w:trPr>
          <w:trHeight w:val="270"/>
          <w:jc w:val="center"/>
        </w:trPr>
        <w:tc>
          <w:tcPr>
            <w:tcW w:w="405"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1.1</w:t>
            </w: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ind w:right="-71"/>
              <w:rPr>
                <w:rFonts w:ascii="Franklin Gothic Book" w:hAnsi="Franklin Gothic Book"/>
                <w:lang w:val="en-US" w:eastAsia="en-US"/>
              </w:rPr>
            </w:pPr>
            <w:r w:rsidRPr="00907DF6">
              <w:rPr>
                <w:rFonts w:ascii="Franklin Gothic Book" w:hAnsi="Franklin Gothic Book"/>
              </w:rPr>
              <w:t>Земли населенных пунктов– всего,</w:t>
            </w:r>
          </w:p>
        </w:tc>
        <w:tc>
          <w:tcPr>
            <w:tcW w:w="567"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га</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174,2</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174,2</w:t>
            </w:r>
          </w:p>
        </w:tc>
      </w:tr>
      <w:tr w:rsidR="002F72D2" w:rsidRPr="00907DF6" w:rsidTr="00CC7A72">
        <w:trPr>
          <w:trHeight w:val="270"/>
          <w:jc w:val="center"/>
        </w:trPr>
        <w:tc>
          <w:tcPr>
            <w:tcW w:w="405" w:type="pct"/>
            <w:tcBorders>
              <w:top w:val="single" w:sz="4" w:space="0" w:color="000000"/>
              <w:left w:val="single" w:sz="4" w:space="0" w:color="000000"/>
              <w:bottom w:val="single" w:sz="4" w:space="0" w:color="000000"/>
              <w:right w:val="single" w:sz="4" w:space="0" w:color="000000"/>
            </w:tcBorders>
            <w:vAlign w:val="center"/>
          </w:tcPr>
          <w:p w:rsidR="002F72D2" w:rsidRPr="00907DF6" w:rsidRDefault="002F72D2">
            <w:pPr>
              <w:widowControl w:val="0"/>
              <w:snapToGrid w:val="0"/>
              <w:jc w:val="center"/>
              <w:rPr>
                <w:rFonts w:ascii="Franklin Gothic Book" w:hAnsi="Franklin Gothic Book"/>
                <w:lang w:val="en-US" w:eastAsia="en-US"/>
              </w:rPr>
            </w:pP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ind w:right="-71"/>
              <w:rPr>
                <w:rFonts w:ascii="Franklin Gothic Book" w:hAnsi="Franklin Gothic Book"/>
                <w:lang w:eastAsia="en-US"/>
              </w:rPr>
            </w:pPr>
            <w:r w:rsidRPr="00907DF6">
              <w:rPr>
                <w:rFonts w:ascii="Franklin Gothic Book" w:hAnsi="Franklin Gothic Book"/>
              </w:rPr>
              <w:t>с.Ключики</w:t>
            </w:r>
          </w:p>
        </w:tc>
        <w:tc>
          <w:tcPr>
            <w:tcW w:w="567"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га</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111,0</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111,0</w:t>
            </w:r>
          </w:p>
        </w:tc>
      </w:tr>
      <w:tr w:rsidR="002F72D2" w:rsidRPr="00907DF6" w:rsidTr="00CC7A72">
        <w:trPr>
          <w:trHeight w:val="270"/>
          <w:jc w:val="center"/>
        </w:trPr>
        <w:tc>
          <w:tcPr>
            <w:tcW w:w="405" w:type="pct"/>
            <w:tcBorders>
              <w:top w:val="single" w:sz="4" w:space="0" w:color="000000"/>
              <w:left w:val="single" w:sz="4" w:space="0" w:color="000000"/>
              <w:bottom w:val="single" w:sz="4" w:space="0" w:color="000000"/>
              <w:right w:val="single" w:sz="4" w:space="0" w:color="000000"/>
            </w:tcBorders>
            <w:vAlign w:val="center"/>
          </w:tcPr>
          <w:p w:rsidR="002F72D2" w:rsidRPr="00907DF6" w:rsidRDefault="002F72D2">
            <w:pPr>
              <w:widowControl w:val="0"/>
              <w:snapToGrid w:val="0"/>
              <w:jc w:val="center"/>
              <w:rPr>
                <w:rFonts w:ascii="Franklin Gothic Book" w:hAnsi="Franklin Gothic Book"/>
                <w:lang w:val="en-US" w:eastAsia="en-US"/>
              </w:rPr>
            </w:pP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ind w:right="-71"/>
              <w:rPr>
                <w:rFonts w:ascii="Franklin Gothic Book" w:hAnsi="Franklin Gothic Book"/>
                <w:lang w:eastAsia="en-US"/>
              </w:rPr>
            </w:pPr>
            <w:r w:rsidRPr="00907DF6">
              <w:rPr>
                <w:rFonts w:ascii="Franklin Gothic Book" w:hAnsi="Franklin Gothic Book"/>
              </w:rPr>
              <w:t>п.Земледелец</w:t>
            </w:r>
          </w:p>
        </w:tc>
        <w:tc>
          <w:tcPr>
            <w:tcW w:w="567"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га</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iCs/>
                <w:lang w:eastAsia="en-US"/>
              </w:rPr>
            </w:pPr>
            <w:r w:rsidRPr="00907DF6">
              <w:rPr>
                <w:rFonts w:ascii="Franklin Gothic Book" w:hAnsi="Franklin Gothic Book"/>
                <w:iCs/>
              </w:rPr>
              <w:t>69,2</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69,2</w:t>
            </w:r>
          </w:p>
        </w:tc>
      </w:tr>
      <w:tr w:rsidR="002F72D2" w:rsidRPr="00907DF6" w:rsidTr="00CC7A72">
        <w:trPr>
          <w:trHeight w:val="270"/>
          <w:jc w:val="center"/>
        </w:trPr>
        <w:tc>
          <w:tcPr>
            <w:tcW w:w="405"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b/>
                <w:lang w:val="en-US" w:eastAsia="en-US"/>
              </w:rPr>
            </w:pPr>
            <w:r w:rsidRPr="00907DF6">
              <w:rPr>
                <w:rFonts w:ascii="Franklin Gothic Book" w:hAnsi="Franklin Gothic Book"/>
                <w:b/>
              </w:rPr>
              <w:t>2</w:t>
            </w:r>
          </w:p>
        </w:tc>
        <w:tc>
          <w:tcPr>
            <w:tcW w:w="4595" w:type="pct"/>
            <w:gridSpan w:val="4"/>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rPr>
                <w:rFonts w:ascii="Franklin Gothic Book" w:hAnsi="Franklin Gothic Book"/>
                <w:b/>
                <w:lang w:eastAsia="en-US"/>
              </w:rPr>
            </w:pPr>
            <w:r w:rsidRPr="00907DF6">
              <w:rPr>
                <w:rFonts w:ascii="Franklin Gothic Book" w:hAnsi="Franklin Gothic Book"/>
                <w:b/>
              </w:rPr>
              <w:t>Функциональные зоны в границах населенных пунктов</w:t>
            </w:r>
          </w:p>
        </w:tc>
      </w:tr>
      <w:tr w:rsidR="002F72D2" w:rsidRPr="00907DF6" w:rsidTr="00CC7A72">
        <w:trPr>
          <w:trHeight w:val="270"/>
          <w:jc w:val="center"/>
        </w:trPr>
        <w:tc>
          <w:tcPr>
            <w:tcW w:w="405" w:type="pct"/>
            <w:tcBorders>
              <w:top w:val="single" w:sz="4" w:space="0" w:color="000000"/>
              <w:left w:val="single" w:sz="4" w:space="0" w:color="000000"/>
              <w:bottom w:val="single" w:sz="4" w:space="0" w:color="000000"/>
              <w:right w:val="single" w:sz="4" w:space="0" w:color="000000"/>
            </w:tcBorders>
            <w:vAlign w:val="center"/>
          </w:tcPr>
          <w:p w:rsidR="002F72D2" w:rsidRPr="00907DF6" w:rsidRDefault="002F72D2">
            <w:pPr>
              <w:widowControl w:val="0"/>
              <w:snapToGrid w:val="0"/>
              <w:jc w:val="center"/>
              <w:rPr>
                <w:rFonts w:ascii="Franklin Gothic Book" w:hAnsi="Franklin Gothic Book"/>
                <w:lang w:eastAsia="en-US"/>
              </w:rPr>
            </w:pPr>
          </w:p>
        </w:tc>
        <w:tc>
          <w:tcPr>
            <w:tcW w:w="2328" w:type="pct"/>
            <w:tcBorders>
              <w:top w:val="single" w:sz="4" w:space="0" w:color="000000"/>
              <w:left w:val="single" w:sz="4" w:space="0" w:color="000000"/>
              <w:bottom w:val="single" w:sz="4" w:space="0" w:color="000000"/>
              <w:right w:val="single" w:sz="4" w:space="0" w:color="000000"/>
            </w:tcBorders>
            <w:hideMark/>
          </w:tcPr>
          <w:p w:rsidR="002F72D2" w:rsidRPr="00907DF6" w:rsidRDefault="002F72D2">
            <w:pPr>
              <w:widowControl w:val="0"/>
              <w:jc w:val="both"/>
              <w:rPr>
                <w:rFonts w:ascii="Franklin Gothic Book" w:hAnsi="Franklin Gothic Book"/>
                <w:lang w:val="en-US" w:eastAsia="en-US"/>
              </w:rPr>
            </w:pPr>
            <w:r w:rsidRPr="00907DF6">
              <w:rPr>
                <w:rFonts w:ascii="Franklin Gothic Book" w:hAnsi="Franklin Gothic Book"/>
              </w:rPr>
              <w:t>в том числе:</w:t>
            </w:r>
          </w:p>
        </w:tc>
        <w:tc>
          <w:tcPr>
            <w:tcW w:w="567" w:type="pct"/>
            <w:tcBorders>
              <w:top w:val="single" w:sz="4" w:space="0" w:color="000000"/>
              <w:left w:val="single" w:sz="4" w:space="0" w:color="000000"/>
              <w:bottom w:val="single" w:sz="4" w:space="0" w:color="000000"/>
              <w:right w:val="single" w:sz="4" w:space="0" w:color="000000"/>
            </w:tcBorders>
          </w:tcPr>
          <w:p w:rsidR="002F72D2" w:rsidRPr="00907DF6" w:rsidRDefault="002F72D2">
            <w:pPr>
              <w:widowControl w:val="0"/>
              <w:jc w:val="center"/>
              <w:rPr>
                <w:rFonts w:ascii="Franklin Gothic Book" w:hAnsi="Franklin Gothic Book"/>
                <w:lang w:val="en-US" w:eastAsia="en-US"/>
              </w:rPr>
            </w:pPr>
          </w:p>
        </w:tc>
        <w:tc>
          <w:tcPr>
            <w:tcW w:w="841" w:type="pct"/>
            <w:tcBorders>
              <w:top w:val="single" w:sz="4" w:space="0" w:color="000000"/>
              <w:left w:val="single" w:sz="4" w:space="0" w:color="000000"/>
              <w:bottom w:val="single" w:sz="4" w:space="0" w:color="000000"/>
              <w:right w:val="single" w:sz="4" w:space="0" w:color="000000"/>
            </w:tcBorders>
          </w:tcPr>
          <w:p w:rsidR="002F72D2" w:rsidRPr="00907DF6" w:rsidRDefault="002F72D2">
            <w:pPr>
              <w:widowControl w:val="0"/>
              <w:jc w:val="center"/>
              <w:rPr>
                <w:rFonts w:ascii="Franklin Gothic Book" w:hAnsi="Franklin Gothic Book"/>
                <w:lang w:val="en-US" w:eastAsia="en-US"/>
              </w:rPr>
            </w:pPr>
          </w:p>
        </w:tc>
        <w:tc>
          <w:tcPr>
            <w:tcW w:w="859" w:type="pct"/>
            <w:tcBorders>
              <w:top w:val="single" w:sz="4" w:space="0" w:color="000000"/>
              <w:left w:val="single" w:sz="4" w:space="0" w:color="000000"/>
              <w:bottom w:val="single" w:sz="4" w:space="0" w:color="000000"/>
              <w:right w:val="single" w:sz="4" w:space="0" w:color="000000"/>
            </w:tcBorders>
          </w:tcPr>
          <w:p w:rsidR="002F72D2" w:rsidRPr="00907DF6" w:rsidRDefault="002F72D2">
            <w:pPr>
              <w:widowControl w:val="0"/>
              <w:jc w:val="center"/>
              <w:rPr>
                <w:rFonts w:ascii="Franklin Gothic Book" w:hAnsi="Franklin Gothic Book"/>
                <w:lang w:val="en-US" w:eastAsia="en-US"/>
              </w:rPr>
            </w:pPr>
          </w:p>
        </w:tc>
      </w:tr>
      <w:tr w:rsidR="002F72D2" w:rsidRPr="00907DF6" w:rsidTr="00CC7A72">
        <w:trPr>
          <w:trHeight w:val="270"/>
          <w:jc w:val="center"/>
        </w:trPr>
        <w:tc>
          <w:tcPr>
            <w:tcW w:w="405"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2.1</w:t>
            </w:r>
          </w:p>
        </w:tc>
        <w:tc>
          <w:tcPr>
            <w:tcW w:w="2328" w:type="pct"/>
            <w:tcBorders>
              <w:top w:val="single" w:sz="4" w:space="0" w:color="000000"/>
              <w:left w:val="single" w:sz="4" w:space="0" w:color="000000"/>
              <w:bottom w:val="single" w:sz="4" w:space="0" w:color="000000"/>
              <w:right w:val="single" w:sz="4" w:space="0" w:color="000000"/>
            </w:tcBorders>
            <w:hideMark/>
          </w:tcPr>
          <w:p w:rsidR="002F72D2" w:rsidRPr="00907DF6" w:rsidRDefault="002F72D2">
            <w:pPr>
              <w:widowControl w:val="0"/>
              <w:jc w:val="both"/>
              <w:rPr>
                <w:rFonts w:ascii="Franklin Gothic Book" w:hAnsi="Franklin Gothic Book"/>
                <w:b/>
                <w:lang w:eastAsia="en-US"/>
              </w:rPr>
            </w:pPr>
            <w:r w:rsidRPr="00907DF6">
              <w:rPr>
                <w:rFonts w:ascii="Franklin Gothic Book" w:hAnsi="Franklin Gothic Book"/>
              </w:rPr>
              <w:t>Земельные участки в составе жилых зон</w:t>
            </w:r>
          </w:p>
        </w:tc>
        <w:tc>
          <w:tcPr>
            <w:tcW w:w="567" w:type="pct"/>
            <w:tcBorders>
              <w:top w:val="single" w:sz="4" w:space="0" w:color="000000"/>
              <w:left w:val="single" w:sz="4" w:space="0" w:color="000000"/>
              <w:bottom w:val="single" w:sz="4" w:space="0" w:color="000000"/>
              <w:right w:val="single" w:sz="4"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га</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121,25</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157,45</w:t>
            </w:r>
          </w:p>
        </w:tc>
      </w:tr>
      <w:tr w:rsidR="002F72D2" w:rsidRPr="00907DF6" w:rsidTr="00CC7A72">
        <w:trPr>
          <w:trHeight w:val="270"/>
          <w:jc w:val="center"/>
        </w:trPr>
        <w:tc>
          <w:tcPr>
            <w:tcW w:w="405" w:type="pct"/>
            <w:tcBorders>
              <w:top w:val="single" w:sz="4" w:space="0" w:color="000000"/>
              <w:left w:val="single" w:sz="4" w:space="0" w:color="000000"/>
              <w:bottom w:val="single" w:sz="4" w:space="0" w:color="000000"/>
              <w:right w:val="single" w:sz="4" w:space="0" w:color="000000"/>
            </w:tcBorders>
            <w:vAlign w:val="center"/>
          </w:tcPr>
          <w:p w:rsidR="002F72D2" w:rsidRPr="00907DF6" w:rsidRDefault="002F72D2">
            <w:pPr>
              <w:widowControl w:val="0"/>
              <w:snapToGrid w:val="0"/>
              <w:jc w:val="center"/>
              <w:rPr>
                <w:rFonts w:ascii="Franklin Gothic Book" w:hAnsi="Franklin Gothic Book"/>
                <w:lang w:val="en-US" w:eastAsia="en-US"/>
              </w:rPr>
            </w:pP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ind w:right="-71"/>
              <w:rPr>
                <w:rFonts w:ascii="Franklin Gothic Book" w:hAnsi="Franklin Gothic Book"/>
                <w:lang w:eastAsia="en-US"/>
              </w:rPr>
            </w:pPr>
            <w:r w:rsidRPr="00907DF6">
              <w:rPr>
                <w:rFonts w:ascii="Franklin Gothic Book" w:hAnsi="Franklin Gothic Book"/>
              </w:rPr>
              <w:t>с.Ключики</w:t>
            </w:r>
          </w:p>
        </w:tc>
        <w:tc>
          <w:tcPr>
            <w:tcW w:w="567"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га</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67,05</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101,25</w:t>
            </w:r>
          </w:p>
        </w:tc>
      </w:tr>
      <w:tr w:rsidR="002F72D2" w:rsidRPr="00907DF6" w:rsidTr="00CC7A72">
        <w:trPr>
          <w:trHeight w:val="270"/>
          <w:jc w:val="center"/>
        </w:trPr>
        <w:tc>
          <w:tcPr>
            <w:tcW w:w="405" w:type="pct"/>
            <w:tcBorders>
              <w:top w:val="single" w:sz="4" w:space="0" w:color="000000"/>
              <w:left w:val="single" w:sz="4" w:space="0" w:color="000000"/>
              <w:bottom w:val="single" w:sz="4" w:space="0" w:color="000000"/>
              <w:right w:val="single" w:sz="4" w:space="0" w:color="000000"/>
            </w:tcBorders>
            <w:vAlign w:val="center"/>
          </w:tcPr>
          <w:p w:rsidR="002F72D2" w:rsidRPr="00907DF6" w:rsidRDefault="002F72D2">
            <w:pPr>
              <w:widowControl w:val="0"/>
              <w:snapToGrid w:val="0"/>
              <w:jc w:val="center"/>
              <w:rPr>
                <w:rFonts w:ascii="Franklin Gothic Book" w:hAnsi="Franklin Gothic Book"/>
                <w:lang w:val="en-US" w:eastAsia="en-US"/>
              </w:rPr>
            </w:pP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ind w:right="-71"/>
              <w:rPr>
                <w:rFonts w:ascii="Franklin Gothic Book" w:hAnsi="Franklin Gothic Book"/>
                <w:lang w:eastAsia="en-US"/>
              </w:rPr>
            </w:pPr>
            <w:r w:rsidRPr="00907DF6">
              <w:rPr>
                <w:rFonts w:ascii="Franklin Gothic Book" w:hAnsi="Franklin Gothic Book"/>
              </w:rPr>
              <w:t>п.Земледелец</w:t>
            </w:r>
          </w:p>
        </w:tc>
        <w:tc>
          <w:tcPr>
            <w:tcW w:w="567"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га</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iCs/>
                <w:lang w:eastAsia="en-US"/>
              </w:rPr>
            </w:pPr>
            <w:r w:rsidRPr="00907DF6">
              <w:rPr>
                <w:rFonts w:ascii="Franklin Gothic Book" w:hAnsi="Franklin Gothic Book"/>
                <w:iCs/>
              </w:rPr>
              <w:t>54,20</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56,20</w:t>
            </w:r>
          </w:p>
        </w:tc>
      </w:tr>
      <w:tr w:rsidR="002F72D2" w:rsidRPr="00907DF6" w:rsidTr="00CC7A72">
        <w:trPr>
          <w:trHeight w:val="270"/>
          <w:jc w:val="center"/>
        </w:trPr>
        <w:tc>
          <w:tcPr>
            <w:tcW w:w="405"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2.2</w:t>
            </w:r>
          </w:p>
        </w:tc>
        <w:tc>
          <w:tcPr>
            <w:tcW w:w="2328" w:type="pct"/>
            <w:tcBorders>
              <w:top w:val="single" w:sz="4" w:space="0" w:color="000000"/>
              <w:left w:val="single" w:sz="4" w:space="0" w:color="000000"/>
              <w:bottom w:val="single" w:sz="4" w:space="0" w:color="000000"/>
              <w:right w:val="single" w:sz="4" w:space="0" w:color="000000"/>
            </w:tcBorders>
            <w:hideMark/>
          </w:tcPr>
          <w:p w:rsidR="002F72D2" w:rsidRPr="00907DF6" w:rsidRDefault="002F72D2">
            <w:pPr>
              <w:widowControl w:val="0"/>
              <w:jc w:val="both"/>
              <w:rPr>
                <w:rFonts w:ascii="Franklin Gothic Book" w:hAnsi="Franklin Gothic Book"/>
                <w:b/>
                <w:lang w:eastAsia="en-US"/>
              </w:rPr>
            </w:pPr>
            <w:r w:rsidRPr="00907DF6">
              <w:rPr>
                <w:rFonts w:ascii="Franklin Gothic Book" w:hAnsi="Franklin Gothic Book"/>
              </w:rPr>
              <w:t>Земельные участки в составе общественно-деловых зон</w:t>
            </w:r>
          </w:p>
        </w:tc>
        <w:tc>
          <w:tcPr>
            <w:tcW w:w="567"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га</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6,8</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6,6</w:t>
            </w:r>
          </w:p>
        </w:tc>
      </w:tr>
      <w:tr w:rsidR="002F72D2" w:rsidRPr="00907DF6" w:rsidTr="00CC7A72">
        <w:trPr>
          <w:trHeight w:val="270"/>
          <w:jc w:val="center"/>
        </w:trPr>
        <w:tc>
          <w:tcPr>
            <w:tcW w:w="405" w:type="pct"/>
            <w:tcBorders>
              <w:top w:val="single" w:sz="4" w:space="0" w:color="000000"/>
              <w:left w:val="single" w:sz="4" w:space="0" w:color="000000"/>
              <w:bottom w:val="single" w:sz="4" w:space="0" w:color="000000"/>
              <w:right w:val="single" w:sz="4" w:space="0" w:color="000000"/>
            </w:tcBorders>
            <w:vAlign w:val="center"/>
          </w:tcPr>
          <w:p w:rsidR="002F72D2" w:rsidRPr="00907DF6" w:rsidRDefault="002F72D2">
            <w:pPr>
              <w:widowControl w:val="0"/>
              <w:snapToGrid w:val="0"/>
              <w:jc w:val="center"/>
              <w:rPr>
                <w:rFonts w:ascii="Franklin Gothic Book" w:hAnsi="Franklin Gothic Book"/>
                <w:lang w:eastAsia="en-US"/>
              </w:rPr>
            </w:pP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ind w:right="-71"/>
              <w:rPr>
                <w:rFonts w:ascii="Franklin Gothic Book" w:hAnsi="Franklin Gothic Book"/>
                <w:lang w:eastAsia="en-US"/>
              </w:rPr>
            </w:pPr>
            <w:r w:rsidRPr="00907DF6">
              <w:rPr>
                <w:rFonts w:ascii="Franklin Gothic Book" w:hAnsi="Franklin Gothic Book"/>
              </w:rPr>
              <w:t>с.Ключики</w:t>
            </w:r>
          </w:p>
        </w:tc>
        <w:tc>
          <w:tcPr>
            <w:tcW w:w="567"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га</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5,2</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6,6</w:t>
            </w:r>
          </w:p>
        </w:tc>
      </w:tr>
      <w:tr w:rsidR="002F72D2" w:rsidRPr="00907DF6" w:rsidTr="00CC7A72">
        <w:trPr>
          <w:trHeight w:val="270"/>
          <w:jc w:val="center"/>
        </w:trPr>
        <w:tc>
          <w:tcPr>
            <w:tcW w:w="405" w:type="pct"/>
            <w:tcBorders>
              <w:top w:val="single" w:sz="4" w:space="0" w:color="000000"/>
              <w:left w:val="single" w:sz="4" w:space="0" w:color="000000"/>
              <w:bottom w:val="single" w:sz="4" w:space="0" w:color="000000"/>
              <w:right w:val="single" w:sz="4" w:space="0" w:color="000000"/>
            </w:tcBorders>
            <w:vAlign w:val="center"/>
          </w:tcPr>
          <w:p w:rsidR="002F72D2" w:rsidRPr="00907DF6" w:rsidRDefault="002F72D2">
            <w:pPr>
              <w:widowControl w:val="0"/>
              <w:snapToGrid w:val="0"/>
              <w:jc w:val="center"/>
              <w:rPr>
                <w:rFonts w:ascii="Franklin Gothic Book" w:hAnsi="Franklin Gothic Book"/>
                <w:lang w:eastAsia="en-US"/>
              </w:rPr>
            </w:pP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ind w:right="-71"/>
              <w:rPr>
                <w:rFonts w:ascii="Franklin Gothic Book" w:hAnsi="Franklin Gothic Book"/>
                <w:lang w:eastAsia="en-US"/>
              </w:rPr>
            </w:pPr>
            <w:r w:rsidRPr="00907DF6">
              <w:rPr>
                <w:rFonts w:ascii="Franklin Gothic Book" w:hAnsi="Franklin Gothic Book"/>
              </w:rPr>
              <w:t>п.Земледелец</w:t>
            </w:r>
          </w:p>
        </w:tc>
        <w:tc>
          <w:tcPr>
            <w:tcW w:w="567"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га</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1,60</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w:t>
            </w:r>
          </w:p>
        </w:tc>
      </w:tr>
      <w:tr w:rsidR="002F72D2" w:rsidRPr="00907DF6" w:rsidTr="00CC7A72">
        <w:trPr>
          <w:trHeight w:val="270"/>
          <w:jc w:val="center"/>
        </w:trPr>
        <w:tc>
          <w:tcPr>
            <w:tcW w:w="405"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2.3</w:t>
            </w:r>
          </w:p>
        </w:tc>
        <w:tc>
          <w:tcPr>
            <w:tcW w:w="2328" w:type="pct"/>
            <w:tcBorders>
              <w:top w:val="single" w:sz="4" w:space="0" w:color="000000"/>
              <w:left w:val="single" w:sz="4" w:space="0" w:color="000000"/>
              <w:bottom w:val="single" w:sz="4" w:space="0" w:color="000000"/>
              <w:right w:val="single" w:sz="4" w:space="0" w:color="000000"/>
            </w:tcBorders>
            <w:hideMark/>
          </w:tcPr>
          <w:p w:rsidR="002F72D2" w:rsidRPr="00907DF6" w:rsidRDefault="002F72D2">
            <w:pPr>
              <w:widowControl w:val="0"/>
              <w:jc w:val="both"/>
              <w:rPr>
                <w:rFonts w:ascii="Franklin Gothic Book" w:hAnsi="Franklin Gothic Book"/>
                <w:lang w:eastAsia="en-US"/>
              </w:rPr>
            </w:pPr>
            <w:r w:rsidRPr="00907DF6">
              <w:rPr>
                <w:rFonts w:ascii="Franklin Gothic Book" w:hAnsi="Franklin Gothic Book"/>
              </w:rPr>
              <w:t xml:space="preserve">Земельные участки в составе производственных зон </w:t>
            </w:r>
          </w:p>
        </w:tc>
        <w:tc>
          <w:tcPr>
            <w:tcW w:w="567" w:type="pct"/>
            <w:tcBorders>
              <w:top w:val="single" w:sz="4" w:space="0" w:color="000000"/>
              <w:left w:val="single" w:sz="4" w:space="0" w:color="000000"/>
              <w:bottom w:val="single" w:sz="4" w:space="0" w:color="000000"/>
              <w:right w:val="single" w:sz="4"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га</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4,90</w:t>
            </w:r>
          </w:p>
        </w:tc>
      </w:tr>
      <w:tr w:rsidR="002F72D2" w:rsidRPr="00907DF6" w:rsidTr="00CC7A72">
        <w:trPr>
          <w:trHeight w:val="270"/>
          <w:jc w:val="center"/>
        </w:trPr>
        <w:tc>
          <w:tcPr>
            <w:tcW w:w="405" w:type="pct"/>
            <w:tcBorders>
              <w:top w:val="single" w:sz="4" w:space="0" w:color="000000"/>
              <w:left w:val="single" w:sz="4" w:space="0" w:color="000000"/>
              <w:bottom w:val="single" w:sz="4" w:space="0" w:color="000000"/>
              <w:right w:val="single" w:sz="4" w:space="0" w:color="000000"/>
            </w:tcBorders>
            <w:vAlign w:val="center"/>
          </w:tcPr>
          <w:p w:rsidR="002F72D2" w:rsidRPr="00907DF6" w:rsidRDefault="002F72D2">
            <w:pPr>
              <w:widowControl w:val="0"/>
              <w:snapToGrid w:val="0"/>
              <w:jc w:val="center"/>
              <w:rPr>
                <w:rFonts w:ascii="Franklin Gothic Book" w:hAnsi="Franklin Gothic Book"/>
                <w:lang w:val="en-US" w:eastAsia="en-US"/>
              </w:rPr>
            </w:pP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ind w:right="-71"/>
              <w:rPr>
                <w:rFonts w:ascii="Franklin Gothic Book" w:hAnsi="Franklin Gothic Book"/>
                <w:lang w:eastAsia="en-US"/>
              </w:rPr>
            </w:pPr>
            <w:r w:rsidRPr="00907DF6">
              <w:rPr>
                <w:rFonts w:ascii="Franklin Gothic Book" w:hAnsi="Franklin Gothic Book"/>
              </w:rPr>
              <w:t>с.Ключики</w:t>
            </w:r>
          </w:p>
        </w:tc>
        <w:tc>
          <w:tcPr>
            <w:tcW w:w="567"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га</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3,80</w:t>
            </w:r>
          </w:p>
        </w:tc>
      </w:tr>
      <w:tr w:rsidR="002F72D2" w:rsidRPr="00907DF6" w:rsidTr="00CC7A72">
        <w:trPr>
          <w:trHeight w:val="270"/>
          <w:jc w:val="center"/>
        </w:trPr>
        <w:tc>
          <w:tcPr>
            <w:tcW w:w="405" w:type="pct"/>
            <w:tcBorders>
              <w:top w:val="single" w:sz="4" w:space="0" w:color="000000"/>
              <w:left w:val="single" w:sz="4" w:space="0" w:color="000000"/>
              <w:bottom w:val="single" w:sz="4" w:space="0" w:color="000000"/>
              <w:right w:val="single" w:sz="4" w:space="0" w:color="000000"/>
            </w:tcBorders>
            <w:vAlign w:val="center"/>
          </w:tcPr>
          <w:p w:rsidR="002F72D2" w:rsidRPr="00907DF6" w:rsidRDefault="002F72D2">
            <w:pPr>
              <w:widowControl w:val="0"/>
              <w:snapToGrid w:val="0"/>
              <w:jc w:val="center"/>
              <w:rPr>
                <w:rFonts w:ascii="Franklin Gothic Book" w:hAnsi="Franklin Gothic Book"/>
                <w:lang w:val="en-US" w:eastAsia="en-US"/>
              </w:rPr>
            </w:pP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ind w:right="-71"/>
              <w:rPr>
                <w:rFonts w:ascii="Franklin Gothic Book" w:hAnsi="Franklin Gothic Book"/>
                <w:lang w:eastAsia="en-US"/>
              </w:rPr>
            </w:pPr>
            <w:r w:rsidRPr="00907DF6">
              <w:rPr>
                <w:rFonts w:ascii="Franklin Gothic Book" w:hAnsi="Franklin Gothic Book"/>
              </w:rPr>
              <w:t>п.Земледелец</w:t>
            </w:r>
          </w:p>
        </w:tc>
        <w:tc>
          <w:tcPr>
            <w:tcW w:w="567"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га</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1,10</w:t>
            </w:r>
          </w:p>
        </w:tc>
      </w:tr>
      <w:tr w:rsidR="002F72D2" w:rsidRPr="00907DF6" w:rsidTr="00CC7A72">
        <w:trPr>
          <w:trHeight w:val="270"/>
          <w:jc w:val="center"/>
        </w:trPr>
        <w:tc>
          <w:tcPr>
            <w:tcW w:w="405"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2.4</w:t>
            </w:r>
          </w:p>
        </w:tc>
        <w:tc>
          <w:tcPr>
            <w:tcW w:w="2328" w:type="pct"/>
            <w:tcBorders>
              <w:top w:val="single" w:sz="4" w:space="0" w:color="000000"/>
              <w:left w:val="single" w:sz="4" w:space="0" w:color="000000"/>
              <w:bottom w:val="single" w:sz="4" w:space="0" w:color="000000"/>
              <w:right w:val="single" w:sz="4" w:space="0" w:color="000000"/>
            </w:tcBorders>
            <w:hideMark/>
          </w:tcPr>
          <w:p w:rsidR="002F72D2" w:rsidRPr="00907DF6" w:rsidRDefault="002F72D2">
            <w:pPr>
              <w:widowControl w:val="0"/>
              <w:jc w:val="both"/>
              <w:rPr>
                <w:rFonts w:ascii="Franklin Gothic Book" w:hAnsi="Franklin Gothic Book"/>
                <w:lang w:eastAsia="en-US"/>
              </w:rPr>
            </w:pPr>
            <w:r w:rsidRPr="00907DF6">
              <w:rPr>
                <w:rFonts w:ascii="Franklin Gothic Book" w:hAnsi="Franklin Gothic Book"/>
              </w:rPr>
              <w:t xml:space="preserve">Земельные участки в составе зон рекреационного и санитарно-защитного озеленения </w:t>
            </w:r>
          </w:p>
        </w:tc>
        <w:tc>
          <w:tcPr>
            <w:tcW w:w="567"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га</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w:t>
            </w:r>
          </w:p>
        </w:tc>
      </w:tr>
      <w:tr w:rsidR="002F72D2" w:rsidRPr="00907DF6" w:rsidTr="00CC7A72">
        <w:trPr>
          <w:trHeight w:val="270"/>
          <w:jc w:val="center"/>
        </w:trPr>
        <w:tc>
          <w:tcPr>
            <w:tcW w:w="405"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2.5</w:t>
            </w:r>
          </w:p>
        </w:tc>
        <w:tc>
          <w:tcPr>
            <w:tcW w:w="2328" w:type="pct"/>
            <w:tcBorders>
              <w:top w:val="single" w:sz="4" w:space="0" w:color="000000"/>
              <w:left w:val="single" w:sz="4" w:space="0" w:color="000000"/>
              <w:bottom w:val="single" w:sz="4" w:space="0" w:color="000000"/>
              <w:right w:val="single" w:sz="4" w:space="0" w:color="000000"/>
            </w:tcBorders>
            <w:hideMark/>
          </w:tcPr>
          <w:p w:rsidR="002F72D2" w:rsidRPr="00907DF6" w:rsidRDefault="002F72D2">
            <w:pPr>
              <w:widowControl w:val="0"/>
              <w:jc w:val="both"/>
              <w:rPr>
                <w:rFonts w:ascii="Franklin Gothic Book" w:hAnsi="Franklin Gothic Book"/>
                <w:lang w:eastAsia="en-US"/>
              </w:rPr>
            </w:pPr>
            <w:r w:rsidRPr="00907DF6">
              <w:rPr>
                <w:rFonts w:ascii="Franklin Gothic Book" w:hAnsi="Franklin Gothic Book"/>
              </w:rPr>
              <w:t xml:space="preserve">Земельные участки в составе зон сельскохозяйственного использования </w:t>
            </w:r>
          </w:p>
        </w:tc>
        <w:tc>
          <w:tcPr>
            <w:tcW w:w="567" w:type="pct"/>
            <w:tcBorders>
              <w:top w:val="single" w:sz="4" w:space="0" w:color="000000"/>
              <w:left w:val="single" w:sz="4" w:space="0" w:color="000000"/>
              <w:bottom w:val="single" w:sz="4" w:space="0" w:color="000000"/>
              <w:right w:val="single" w:sz="4"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га</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15,10</w:t>
            </w:r>
          </w:p>
        </w:tc>
      </w:tr>
      <w:tr w:rsidR="002F72D2" w:rsidRPr="00907DF6" w:rsidTr="00CC7A72">
        <w:trPr>
          <w:trHeight w:val="270"/>
          <w:jc w:val="center"/>
        </w:trPr>
        <w:tc>
          <w:tcPr>
            <w:tcW w:w="405"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2.6</w:t>
            </w:r>
          </w:p>
        </w:tc>
        <w:tc>
          <w:tcPr>
            <w:tcW w:w="2328" w:type="pct"/>
            <w:tcBorders>
              <w:top w:val="single" w:sz="4" w:space="0" w:color="000000"/>
              <w:left w:val="single" w:sz="4" w:space="0" w:color="000000"/>
              <w:bottom w:val="single" w:sz="4" w:space="0" w:color="000000"/>
              <w:right w:val="single" w:sz="4" w:space="0" w:color="000000"/>
            </w:tcBorders>
            <w:hideMark/>
          </w:tcPr>
          <w:p w:rsidR="002F72D2" w:rsidRPr="00907DF6" w:rsidRDefault="002F72D2">
            <w:pPr>
              <w:widowControl w:val="0"/>
              <w:jc w:val="both"/>
              <w:rPr>
                <w:rFonts w:ascii="Franklin Gothic Book" w:hAnsi="Franklin Gothic Book"/>
                <w:lang w:eastAsia="en-US"/>
              </w:rPr>
            </w:pPr>
            <w:r w:rsidRPr="00907DF6">
              <w:rPr>
                <w:rFonts w:ascii="Franklin Gothic Book" w:hAnsi="Franklin Gothic Book"/>
              </w:rPr>
              <w:t xml:space="preserve">Земельные участки в составе зон специального назначения </w:t>
            </w:r>
          </w:p>
        </w:tc>
        <w:tc>
          <w:tcPr>
            <w:tcW w:w="567" w:type="pct"/>
            <w:tcBorders>
              <w:top w:val="single" w:sz="4" w:space="0" w:color="000000"/>
              <w:left w:val="single" w:sz="4" w:space="0" w:color="000000"/>
              <w:bottom w:val="single" w:sz="4" w:space="0" w:color="000000"/>
              <w:right w:val="single" w:sz="4"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га</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5,20</w:t>
            </w:r>
          </w:p>
        </w:tc>
      </w:tr>
      <w:tr w:rsidR="002F72D2" w:rsidRPr="00907DF6" w:rsidTr="00CC7A72">
        <w:trPr>
          <w:jc w:val="center"/>
        </w:trPr>
        <w:tc>
          <w:tcPr>
            <w:tcW w:w="405"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b/>
                <w:lang w:val="en-US" w:eastAsia="en-US"/>
              </w:rPr>
            </w:pPr>
            <w:r w:rsidRPr="00907DF6">
              <w:rPr>
                <w:rFonts w:ascii="Franklin Gothic Book" w:hAnsi="Franklin Gothic Book"/>
                <w:b/>
              </w:rPr>
              <w:t>3</w:t>
            </w: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rPr>
                <w:rFonts w:ascii="Franklin Gothic Book" w:hAnsi="Franklin Gothic Book"/>
                <w:lang w:val="en-US" w:eastAsia="en-US"/>
              </w:rPr>
            </w:pPr>
            <w:r w:rsidRPr="00907DF6">
              <w:rPr>
                <w:rFonts w:ascii="Franklin Gothic Book" w:hAnsi="Franklin Gothic Book"/>
                <w:b/>
              </w:rPr>
              <w:t>Жилищный фонд</w:t>
            </w:r>
            <w:r w:rsidRPr="00907DF6">
              <w:rPr>
                <w:rFonts w:ascii="Franklin Gothic Book" w:hAnsi="Franklin Gothic Book"/>
              </w:rPr>
              <w:t xml:space="preserve"> – всего,</w:t>
            </w:r>
          </w:p>
        </w:tc>
        <w:tc>
          <w:tcPr>
            <w:tcW w:w="567"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ind w:left="-141" w:right="-93"/>
              <w:jc w:val="center"/>
              <w:rPr>
                <w:rFonts w:ascii="Franklin Gothic Book" w:hAnsi="Franklin Gothic Book"/>
                <w:lang w:val="en-US" w:eastAsia="en-US"/>
              </w:rPr>
            </w:pPr>
            <w:r w:rsidRPr="00907DF6">
              <w:rPr>
                <w:rFonts w:ascii="Franklin Gothic Book" w:hAnsi="Franklin Gothic Book"/>
              </w:rPr>
              <w:t>т.м</w:t>
            </w:r>
            <w:r w:rsidRPr="00907DF6">
              <w:rPr>
                <w:rFonts w:ascii="Franklin Gothic Book" w:hAnsi="Franklin Gothic Book"/>
                <w:vertAlign w:val="superscript"/>
              </w:rPr>
              <w:t xml:space="preserve">2 </w:t>
            </w:r>
            <w:r w:rsidRPr="00907DF6">
              <w:rPr>
                <w:rFonts w:ascii="Franklin Gothic Book" w:hAnsi="Franklin Gothic Book"/>
              </w:rPr>
              <w:t>общ. пл.</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w:t>
            </w:r>
          </w:p>
        </w:tc>
      </w:tr>
      <w:tr w:rsidR="002F72D2" w:rsidRPr="00907DF6" w:rsidTr="00CC7A72">
        <w:trPr>
          <w:jc w:val="center"/>
        </w:trPr>
        <w:tc>
          <w:tcPr>
            <w:tcW w:w="405"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3.1</w:t>
            </w: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ind w:left="-94" w:right="-103"/>
              <w:rPr>
                <w:rFonts w:ascii="Franklin Gothic Book" w:hAnsi="Franklin Gothic Book"/>
                <w:lang w:val="en-US" w:eastAsia="en-US"/>
              </w:rPr>
            </w:pPr>
            <w:r w:rsidRPr="00907DF6">
              <w:rPr>
                <w:rFonts w:ascii="Franklin Gothic Book" w:hAnsi="Franklin Gothic Book"/>
              </w:rPr>
              <w:t xml:space="preserve">Средняя жилищная обеспеченность </w:t>
            </w:r>
          </w:p>
        </w:tc>
        <w:tc>
          <w:tcPr>
            <w:tcW w:w="567"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м</w:t>
            </w:r>
            <w:r w:rsidRPr="00907DF6">
              <w:rPr>
                <w:rFonts w:ascii="Franklin Gothic Book" w:hAnsi="Franklin Gothic Book"/>
                <w:vertAlign w:val="superscript"/>
              </w:rPr>
              <w:t>2</w:t>
            </w:r>
            <w:r w:rsidRPr="00907DF6">
              <w:rPr>
                <w:rFonts w:ascii="Franklin Gothic Book" w:hAnsi="Franklin Gothic Book"/>
              </w:rPr>
              <w:t>/чел.</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w:t>
            </w:r>
          </w:p>
        </w:tc>
      </w:tr>
      <w:tr w:rsidR="002F72D2" w:rsidRPr="00907DF6" w:rsidTr="00CC7A72">
        <w:trPr>
          <w:jc w:val="center"/>
        </w:trPr>
        <w:tc>
          <w:tcPr>
            <w:tcW w:w="405"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3.2</w:t>
            </w: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ind w:left="-94" w:right="-103"/>
              <w:rPr>
                <w:rFonts w:ascii="Franklin Gothic Book" w:hAnsi="Franklin Gothic Book"/>
                <w:lang w:val="en-US" w:eastAsia="en-US"/>
              </w:rPr>
            </w:pPr>
            <w:r w:rsidRPr="00907DF6">
              <w:rPr>
                <w:rFonts w:ascii="Franklin Gothic Book" w:hAnsi="Franklin Gothic Book"/>
              </w:rPr>
              <w:t>Обеспеченность жилищного фонда:</w:t>
            </w:r>
          </w:p>
        </w:tc>
        <w:tc>
          <w:tcPr>
            <w:tcW w:w="567" w:type="pct"/>
            <w:tcBorders>
              <w:top w:val="single" w:sz="4" w:space="0" w:color="000000"/>
              <w:left w:val="single" w:sz="4" w:space="0" w:color="000000"/>
              <w:bottom w:val="single" w:sz="4" w:space="0" w:color="000000"/>
              <w:right w:val="single" w:sz="4" w:space="0" w:color="000000"/>
            </w:tcBorders>
            <w:vAlign w:val="center"/>
          </w:tcPr>
          <w:p w:rsidR="002F72D2" w:rsidRPr="00907DF6" w:rsidRDefault="002F72D2">
            <w:pPr>
              <w:widowControl w:val="0"/>
              <w:snapToGrid w:val="0"/>
              <w:jc w:val="center"/>
              <w:rPr>
                <w:rFonts w:ascii="Franklin Gothic Book" w:hAnsi="Franklin Gothic Book"/>
                <w:lang w:val="en-US" w:eastAsia="en-US"/>
              </w:rPr>
            </w:pP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w:t>
            </w:r>
          </w:p>
        </w:tc>
      </w:tr>
      <w:tr w:rsidR="002F72D2" w:rsidRPr="00907DF6" w:rsidTr="00CC7A72">
        <w:trPr>
          <w:jc w:val="center"/>
        </w:trPr>
        <w:tc>
          <w:tcPr>
            <w:tcW w:w="405"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3.2.1</w:t>
            </w: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ind w:left="-94" w:right="-103"/>
              <w:rPr>
                <w:rFonts w:ascii="Franklin Gothic Book" w:hAnsi="Franklin Gothic Book"/>
                <w:lang w:val="en-US" w:eastAsia="en-US"/>
              </w:rPr>
            </w:pPr>
            <w:r w:rsidRPr="00907DF6">
              <w:rPr>
                <w:rFonts w:ascii="Franklin Gothic Book" w:hAnsi="Franklin Gothic Book"/>
              </w:rPr>
              <w:t>водопроводом</w:t>
            </w:r>
          </w:p>
        </w:tc>
        <w:tc>
          <w:tcPr>
            <w:tcW w:w="567" w:type="pct"/>
            <w:tcBorders>
              <w:top w:val="single" w:sz="4" w:space="0" w:color="000000"/>
              <w:left w:val="single" w:sz="4" w:space="0" w:color="000000"/>
              <w:bottom w:val="single" w:sz="4" w:space="0" w:color="000000"/>
              <w:right w:val="single" w:sz="4"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w:t>
            </w:r>
          </w:p>
        </w:tc>
      </w:tr>
      <w:tr w:rsidR="002F72D2" w:rsidRPr="00907DF6" w:rsidTr="00CC7A72">
        <w:trPr>
          <w:jc w:val="center"/>
        </w:trPr>
        <w:tc>
          <w:tcPr>
            <w:tcW w:w="405"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3.2.2</w:t>
            </w: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ind w:left="-94" w:right="-103"/>
              <w:rPr>
                <w:rFonts w:ascii="Franklin Gothic Book" w:hAnsi="Franklin Gothic Book"/>
                <w:lang w:val="en-US" w:eastAsia="en-US"/>
              </w:rPr>
            </w:pPr>
            <w:r w:rsidRPr="00907DF6">
              <w:rPr>
                <w:rFonts w:ascii="Franklin Gothic Book" w:hAnsi="Franklin Gothic Book"/>
              </w:rPr>
              <w:t>канализацией</w:t>
            </w:r>
          </w:p>
        </w:tc>
        <w:tc>
          <w:tcPr>
            <w:tcW w:w="567" w:type="pct"/>
            <w:tcBorders>
              <w:top w:val="single" w:sz="4" w:space="0" w:color="000000"/>
              <w:left w:val="single" w:sz="4" w:space="0" w:color="000000"/>
              <w:bottom w:val="single" w:sz="4" w:space="0" w:color="000000"/>
              <w:right w:val="single" w:sz="4"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w:t>
            </w:r>
          </w:p>
        </w:tc>
      </w:tr>
      <w:tr w:rsidR="002F72D2" w:rsidRPr="00907DF6" w:rsidTr="00CC7A72">
        <w:trPr>
          <w:jc w:val="center"/>
        </w:trPr>
        <w:tc>
          <w:tcPr>
            <w:tcW w:w="405"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3.2.3</w:t>
            </w: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ind w:left="-94" w:right="-103"/>
              <w:rPr>
                <w:rFonts w:ascii="Franklin Gothic Book" w:hAnsi="Franklin Gothic Book"/>
                <w:lang w:val="en-US" w:eastAsia="en-US"/>
              </w:rPr>
            </w:pPr>
            <w:r w:rsidRPr="00907DF6">
              <w:rPr>
                <w:rFonts w:ascii="Franklin Gothic Book" w:hAnsi="Franklin Gothic Book"/>
              </w:rPr>
              <w:t>отоплением</w:t>
            </w:r>
          </w:p>
        </w:tc>
        <w:tc>
          <w:tcPr>
            <w:tcW w:w="567" w:type="pct"/>
            <w:tcBorders>
              <w:top w:val="single" w:sz="4" w:space="0" w:color="000000"/>
              <w:left w:val="single" w:sz="4" w:space="0" w:color="000000"/>
              <w:bottom w:val="single" w:sz="4" w:space="0" w:color="000000"/>
              <w:right w:val="single" w:sz="4" w:space="0" w:color="000000"/>
            </w:tcBorders>
          </w:tcPr>
          <w:p w:rsidR="002F72D2" w:rsidRPr="00907DF6" w:rsidRDefault="002F72D2">
            <w:pPr>
              <w:widowControl w:val="0"/>
              <w:jc w:val="center"/>
              <w:rPr>
                <w:rFonts w:ascii="Franklin Gothic Book" w:hAnsi="Franklin Gothic Book"/>
                <w:lang w:val="en-US" w:eastAsia="en-US"/>
              </w:rPr>
            </w:pP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w:t>
            </w:r>
          </w:p>
        </w:tc>
      </w:tr>
      <w:tr w:rsidR="002F72D2" w:rsidRPr="00907DF6" w:rsidTr="00CC7A72">
        <w:trPr>
          <w:trHeight w:val="349"/>
          <w:jc w:val="center"/>
        </w:trPr>
        <w:tc>
          <w:tcPr>
            <w:tcW w:w="405"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b/>
                <w:lang w:val="en-US" w:eastAsia="en-US"/>
              </w:rPr>
            </w:pPr>
            <w:r w:rsidRPr="00907DF6">
              <w:rPr>
                <w:rFonts w:ascii="Franklin Gothic Book" w:hAnsi="Franklin Gothic Book"/>
                <w:b/>
              </w:rPr>
              <w:t>4</w:t>
            </w:r>
          </w:p>
        </w:tc>
        <w:tc>
          <w:tcPr>
            <w:tcW w:w="4595" w:type="pct"/>
            <w:gridSpan w:val="4"/>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rPr>
                <w:rFonts w:ascii="Franklin Gothic Book" w:hAnsi="Franklin Gothic Book"/>
                <w:b/>
                <w:lang w:eastAsia="en-US"/>
              </w:rPr>
            </w:pPr>
            <w:r w:rsidRPr="00907DF6">
              <w:rPr>
                <w:rFonts w:ascii="Franklin Gothic Book" w:hAnsi="Franklin Gothic Book"/>
                <w:b/>
              </w:rPr>
              <w:t xml:space="preserve">Объекты социального и культурно-бытового обслуживания </w:t>
            </w:r>
          </w:p>
        </w:tc>
      </w:tr>
      <w:tr w:rsidR="002F72D2" w:rsidRPr="00907DF6" w:rsidTr="00CC7A72">
        <w:trPr>
          <w:jc w:val="center"/>
        </w:trPr>
        <w:tc>
          <w:tcPr>
            <w:tcW w:w="405"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4.1</w:t>
            </w: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ind w:right="-43"/>
              <w:rPr>
                <w:rFonts w:ascii="Franklin Gothic Book" w:hAnsi="Franklin Gothic Book"/>
                <w:lang w:val="en-US" w:eastAsia="en-US"/>
              </w:rPr>
            </w:pPr>
            <w:r w:rsidRPr="00907DF6">
              <w:rPr>
                <w:rFonts w:ascii="Franklin Gothic Book" w:hAnsi="Franklin Gothic Book"/>
              </w:rPr>
              <w:t>Детские дошкольные учреждения – всего,</w:t>
            </w:r>
          </w:p>
        </w:tc>
        <w:tc>
          <w:tcPr>
            <w:tcW w:w="567"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Шт.</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1</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1</w:t>
            </w:r>
          </w:p>
        </w:tc>
      </w:tr>
      <w:tr w:rsidR="002F72D2" w:rsidRPr="00907DF6" w:rsidTr="00CC7A72">
        <w:trPr>
          <w:jc w:val="center"/>
        </w:trPr>
        <w:tc>
          <w:tcPr>
            <w:tcW w:w="405"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4.2</w:t>
            </w: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rPr>
                <w:rFonts w:ascii="Franklin Gothic Book" w:hAnsi="Franklin Gothic Book"/>
                <w:lang w:val="en-US" w:eastAsia="en-US"/>
              </w:rPr>
            </w:pPr>
            <w:r w:rsidRPr="00907DF6">
              <w:rPr>
                <w:rFonts w:ascii="Franklin Gothic Book" w:hAnsi="Franklin Gothic Book"/>
              </w:rPr>
              <w:t>Общеобразовательные школы – всего,</w:t>
            </w:r>
          </w:p>
        </w:tc>
        <w:tc>
          <w:tcPr>
            <w:tcW w:w="567"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Шт.</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1</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1</w:t>
            </w:r>
          </w:p>
        </w:tc>
      </w:tr>
      <w:tr w:rsidR="002F72D2" w:rsidRPr="00907DF6" w:rsidTr="00CC7A72">
        <w:trPr>
          <w:jc w:val="center"/>
        </w:trPr>
        <w:tc>
          <w:tcPr>
            <w:tcW w:w="405"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4.3</w:t>
            </w: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rPr>
                <w:rFonts w:ascii="Franklin Gothic Book" w:hAnsi="Franklin Gothic Book"/>
                <w:lang w:val="en-US" w:eastAsia="en-US"/>
              </w:rPr>
            </w:pPr>
            <w:r w:rsidRPr="00907DF6">
              <w:rPr>
                <w:rFonts w:ascii="Franklin Gothic Book" w:hAnsi="Franklin Gothic Book"/>
              </w:rPr>
              <w:t>Учреждения здравоохранения – всего,</w:t>
            </w:r>
          </w:p>
        </w:tc>
        <w:tc>
          <w:tcPr>
            <w:tcW w:w="567"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Шт.</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1</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w:t>
            </w:r>
          </w:p>
        </w:tc>
      </w:tr>
      <w:tr w:rsidR="002F72D2" w:rsidRPr="00907DF6" w:rsidTr="00CC7A72">
        <w:trPr>
          <w:jc w:val="center"/>
        </w:trPr>
        <w:tc>
          <w:tcPr>
            <w:tcW w:w="405"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4.4</w:t>
            </w: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rPr>
                <w:rFonts w:ascii="Franklin Gothic Book" w:hAnsi="Franklin Gothic Book"/>
                <w:lang w:val="en-US" w:eastAsia="en-US"/>
              </w:rPr>
            </w:pPr>
            <w:r w:rsidRPr="00907DF6">
              <w:rPr>
                <w:rFonts w:ascii="Franklin Gothic Book" w:hAnsi="Franklin Gothic Book"/>
              </w:rPr>
              <w:t xml:space="preserve">Предприятия торговли – всего, </w:t>
            </w:r>
          </w:p>
        </w:tc>
        <w:tc>
          <w:tcPr>
            <w:tcW w:w="567"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Шт.</w:t>
            </w:r>
          </w:p>
        </w:tc>
        <w:tc>
          <w:tcPr>
            <w:tcW w:w="841" w:type="pct"/>
            <w:tcBorders>
              <w:top w:val="single" w:sz="4" w:space="0" w:color="000000"/>
              <w:left w:val="single" w:sz="4" w:space="0" w:color="000000"/>
              <w:bottom w:val="single" w:sz="4" w:space="0" w:color="auto"/>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9</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w:t>
            </w:r>
          </w:p>
        </w:tc>
      </w:tr>
      <w:tr w:rsidR="002F72D2" w:rsidRPr="00907DF6" w:rsidTr="00CC7A72">
        <w:trPr>
          <w:trHeight w:val="235"/>
          <w:jc w:val="center"/>
        </w:trPr>
        <w:tc>
          <w:tcPr>
            <w:tcW w:w="405"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4.5</w:t>
            </w: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rPr>
                <w:rFonts w:ascii="Franklin Gothic Book" w:hAnsi="Franklin Gothic Book"/>
                <w:lang w:eastAsia="en-US"/>
              </w:rPr>
            </w:pPr>
            <w:r w:rsidRPr="00907DF6">
              <w:rPr>
                <w:rFonts w:ascii="Franklin Gothic Book" w:hAnsi="Franklin Gothic Book"/>
              </w:rPr>
              <w:t xml:space="preserve">Учреждения культуры – всего (клубы,ДК), </w:t>
            </w:r>
          </w:p>
        </w:tc>
        <w:tc>
          <w:tcPr>
            <w:tcW w:w="567" w:type="pct"/>
            <w:tcBorders>
              <w:top w:val="single" w:sz="4" w:space="0" w:color="000000"/>
              <w:left w:val="single" w:sz="4" w:space="0" w:color="000000"/>
              <w:bottom w:val="single" w:sz="4" w:space="0" w:color="000000"/>
              <w:right w:val="single" w:sz="4" w:space="0" w:color="auto"/>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Мест.</w:t>
            </w:r>
          </w:p>
        </w:tc>
        <w:tc>
          <w:tcPr>
            <w:tcW w:w="841" w:type="pct"/>
            <w:tcBorders>
              <w:top w:val="single" w:sz="4" w:space="0" w:color="auto"/>
              <w:left w:val="single" w:sz="4" w:space="0" w:color="auto"/>
              <w:bottom w:val="single" w:sz="4" w:space="0" w:color="auto"/>
              <w:right w:val="single" w:sz="4" w:space="0" w:color="auto"/>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w:t>
            </w:r>
          </w:p>
        </w:tc>
        <w:tc>
          <w:tcPr>
            <w:tcW w:w="859" w:type="pct"/>
            <w:tcBorders>
              <w:top w:val="single" w:sz="4" w:space="0" w:color="000000"/>
              <w:left w:val="single" w:sz="4" w:space="0" w:color="auto"/>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302</w:t>
            </w:r>
          </w:p>
        </w:tc>
      </w:tr>
      <w:tr w:rsidR="002F72D2" w:rsidRPr="00907DF6" w:rsidTr="00CC7A72">
        <w:trPr>
          <w:jc w:val="center"/>
        </w:trPr>
        <w:tc>
          <w:tcPr>
            <w:tcW w:w="405"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4.6</w:t>
            </w: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rPr>
                <w:rFonts w:ascii="Franklin Gothic Book" w:hAnsi="Franklin Gothic Book"/>
                <w:lang w:eastAsia="en-US"/>
              </w:rPr>
            </w:pPr>
            <w:r w:rsidRPr="00907DF6">
              <w:rPr>
                <w:rFonts w:ascii="Franklin Gothic Book" w:hAnsi="Franklin Gothic Book"/>
              </w:rPr>
              <w:t xml:space="preserve">Физкультурно-спортивные сооружения (спортивный зал) – всего, </w:t>
            </w:r>
          </w:p>
        </w:tc>
        <w:tc>
          <w:tcPr>
            <w:tcW w:w="567"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м</w:t>
            </w:r>
            <w:r w:rsidRPr="00907DF6">
              <w:rPr>
                <w:rFonts w:ascii="Franklin Gothic Book" w:hAnsi="Franklin Gothic Book"/>
                <w:vertAlign w:val="superscript"/>
              </w:rPr>
              <w:t>2</w:t>
            </w:r>
          </w:p>
        </w:tc>
        <w:tc>
          <w:tcPr>
            <w:tcW w:w="841" w:type="pct"/>
            <w:tcBorders>
              <w:top w:val="single" w:sz="4" w:space="0" w:color="auto"/>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w:t>
            </w:r>
          </w:p>
        </w:tc>
      </w:tr>
      <w:tr w:rsidR="002F72D2" w:rsidRPr="00907DF6" w:rsidTr="00CC7A72">
        <w:trPr>
          <w:jc w:val="center"/>
        </w:trPr>
        <w:tc>
          <w:tcPr>
            <w:tcW w:w="405"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4.7</w:t>
            </w: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rPr>
                <w:rFonts w:ascii="Franklin Gothic Book" w:hAnsi="Franklin Gothic Book"/>
                <w:lang w:val="en-US" w:eastAsia="en-US"/>
              </w:rPr>
            </w:pPr>
            <w:r w:rsidRPr="00907DF6">
              <w:rPr>
                <w:rFonts w:ascii="Franklin Gothic Book" w:hAnsi="Franklin Gothic Book"/>
              </w:rPr>
              <w:t>Предприятия общественного питания</w:t>
            </w:r>
          </w:p>
        </w:tc>
        <w:tc>
          <w:tcPr>
            <w:tcW w:w="567"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Мест.</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104</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w:t>
            </w:r>
          </w:p>
        </w:tc>
      </w:tr>
      <w:tr w:rsidR="002F72D2" w:rsidRPr="00907DF6" w:rsidTr="00CC7A72">
        <w:trPr>
          <w:jc w:val="center"/>
        </w:trPr>
        <w:tc>
          <w:tcPr>
            <w:tcW w:w="405"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4.8.</w:t>
            </w: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rPr>
                <w:rFonts w:ascii="Franklin Gothic Book" w:hAnsi="Franklin Gothic Book"/>
                <w:lang w:val="en-US" w:eastAsia="en-US"/>
              </w:rPr>
            </w:pPr>
            <w:r w:rsidRPr="00907DF6">
              <w:rPr>
                <w:rFonts w:ascii="Franklin Gothic Book" w:hAnsi="Franklin Gothic Book"/>
              </w:rPr>
              <w:t>Предприятия бытового обслуживания</w:t>
            </w:r>
          </w:p>
        </w:tc>
        <w:tc>
          <w:tcPr>
            <w:tcW w:w="567"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Мест.</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14</w:t>
            </w:r>
          </w:p>
        </w:tc>
      </w:tr>
      <w:tr w:rsidR="002F72D2" w:rsidRPr="00907DF6" w:rsidTr="00CC7A72">
        <w:trPr>
          <w:trHeight w:val="253"/>
          <w:jc w:val="center"/>
        </w:trPr>
        <w:tc>
          <w:tcPr>
            <w:tcW w:w="405"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b/>
                <w:lang w:val="en-US" w:eastAsia="en-US"/>
              </w:rPr>
            </w:pPr>
            <w:r w:rsidRPr="00907DF6">
              <w:rPr>
                <w:rFonts w:ascii="Franklin Gothic Book" w:hAnsi="Franklin Gothic Book"/>
                <w:b/>
              </w:rPr>
              <w:t>5</w:t>
            </w:r>
          </w:p>
        </w:tc>
        <w:tc>
          <w:tcPr>
            <w:tcW w:w="4595" w:type="pct"/>
            <w:gridSpan w:val="4"/>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rPr>
                <w:rFonts w:ascii="Franklin Gothic Book" w:hAnsi="Franklin Gothic Book"/>
                <w:b/>
                <w:lang w:val="en-US" w:eastAsia="en-US"/>
              </w:rPr>
            </w:pPr>
            <w:r w:rsidRPr="00907DF6">
              <w:rPr>
                <w:rFonts w:ascii="Franklin Gothic Book" w:hAnsi="Franklin Gothic Book"/>
                <w:b/>
              </w:rPr>
              <w:t>Транспортная инфраструктура</w:t>
            </w:r>
          </w:p>
        </w:tc>
      </w:tr>
      <w:tr w:rsidR="002F72D2" w:rsidRPr="00907DF6" w:rsidTr="00CC7A72">
        <w:trPr>
          <w:jc w:val="center"/>
        </w:trPr>
        <w:tc>
          <w:tcPr>
            <w:tcW w:w="405"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5.1</w:t>
            </w: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rPr>
                <w:rFonts w:ascii="Franklin Gothic Book" w:hAnsi="Franklin Gothic Book"/>
                <w:lang w:eastAsia="en-US"/>
              </w:rPr>
            </w:pPr>
            <w:r w:rsidRPr="00907DF6">
              <w:rPr>
                <w:rFonts w:ascii="Franklin Gothic Book" w:hAnsi="Franklin Gothic Book"/>
              </w:rPr>
              <w:t>Увеличение протяженности улиц и дорог с асфальтовым покрытием</w:t>
            </w:r>
          </w:p>
        </w:tc>
        <w:tc>
          <w:tcPr>
            <w:tcW w:w="567"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п.м.</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3600,00</w:t>
            </w:r>
          </w:p>
        </w:tc>
      </w:tr>
      <w:tr w:rsidR="002F72D2" w:rsidRPr="00907DF6" w:rsidTr="00CC7A72">
        <w:trPr>
          <w:trHeight w:val="295"/>
          <w:jc w:val="center"/>
        </w:trPr>
        <w:tc>
          <w:tcPr>
            <w:tcW w:w="405"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b/>
                <w:lang w:val="en-US" w:eastAsia="en-US"/>
              </w:rPr>
            </w:pPr>
            <w:r w:rsidRPr="00907DF6">
              <w:rPr>
                <w:rFonts w:ascii="Franklin Gothic Book" w:hAnsi="Franklin Gothic Book"/>
                <w:b/>
              </w:rPr>
              <w:t>6</w:t>
            </w:r>
          </w:p>
        </w:tc>
        <w:tc>
          <w:tcPr>
            <w:tcW w:w="4595" w:type="pct"/>
            <w:gridSpan w:val="4"/>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rPr>
                <w:rFonts w:ascii="Franklin Gothic Book" w:hAnsi="Franklin Gothic Book"/>
                <w:b/>
                <w:lang w:val="en-US" w:eastAsia="en-US"/>
              </w:rPr>
            </w:pPr>
            <w:r w:rsidRPr="00907DF6">
              <w:rPr>
                <w:rFonts w:ascii="Franklin Gothic Book" w:hAnsi="Franklin Gothic Book"/>
                <w:b/>
              </w:rPr>
              <w:t>Инженерная инфраструктура</w:t>
            </w:r>
          </w:p>
        </w:tc>
      </w:tr>
      <w:tr w:rsidR="002F72D2" w:rsidRPr="00907DF6" w:rsidTr="00CC7A72">
        <w:trPr>
          <w:jc w:val="center"/>
        </w:trPr>
        <w:tc>
          <w:tcPr>
            <w:tcW w:w="405"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6.1</w:t>
            </w: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ind w:left="-10" w:right="-104"/>
              <w:rPr>
                <w:rFonts w:ascii="Franklin Gothic Book" w:hAnsi="Franklin Gothic Book"/>
                <w:u w:val="single"/>
                <w:lang w:val="en-US" w:eastAsia="en-US"/>
              </w:rPr>
            </w:pPr>
            <w:r w:rsidRPr="00907DF6">
              <w:rPr>
                <w:rFonts w:ascii="Franklin Gothic Book" w:hAnsi="Franklin Gothic Book"/>
                <w:u w:val="single"/>
              </w:rPr>
              <w:t>Водопотребление .</w:t>
            </w:r>
          </w:p>
        </w:tc>
        <w:tc>
          <w:tcPr>
            <w:tcW w:w="567"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л/сут. на чел.</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190</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190</w:t>
            </w:r>
          </w:p>
        </w:tc>
      </w:tr>
      <w:tr w:rsidR="002F72D2" w:rsidRPr="00907DF6" w:rsidTr="00CC7A72">
        <w:trPr>
          <w:jc w:val="center"/>
        </w:trPr>
        <w:tc>
          <w:tcPr>
            <w:tcW w:w="405" w:type="pct"/>
            <w:tcBorders>
              <w:top w:val="single" w:sz="4" w:space="0" w:color="000000"/>
              <w:left w:val="single" w:sz="4" w:space="0" w:color="000000"/>
              <w:bottom w:val="single" w:sz="4" w:space="0" w:color="000000"/>
              <w:right w:val="single" w:sz="4" w:space="0" w:color="000000"/>
            </w:tcBorders>
            <w:vAlign w:val="center"/>
          </w:tcPr>
          <w:p w:rsidR="002F72D2" w:rsidRPr="00907DF6" w:rsidRDefault="002F72D2">
            <w:pPr>
              <w:widowControl w:val="0"/>
              <w:snapToGrid w:val="0"/>
              <w:ind w:left="-108" w:right="-135"/>
              <w:jc w:val="center"/>
              <w:rPr>
                <w:rFonts w:ascii="Franklin Gothic Book" w:hAnsi="Franklin Gothic Book"/>
                <w:lang w:val="en-US" w:eastAsia="en-US"/>
              </w:rPr>
            </w:pP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ind w:left="-10" w:right="-104"/>
              <w:rPr>
                <w:rFonts w:ascii="Franklin Gothic Book" w:hAnsi="Franklin Gothic Book"/>
                <w:lang w:val="en-US" w:eastAsia="en-US"/>
              </w:rPr>
            </w:pPr>
            <w:r w:rsidRPr="00907DF6">
              <w:rPr>
                <w:rFonts w:ascii="Franklin Gothic Book" w:hAnsi="Franklin Gothic Book"/>
              </w:rPr>
              <w:t>Среднесуточное водопотребление – всего</w:t>
            </w:r>
          </w:p>
        </w:tc>
        <w:tc>
          <w:tcPr>
            <w:tcW w:w="567"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м</w:t>
            </w:r>
            <w:r w:rsidRPr="00907DF6">
              <w:rPr>
                <w:rFonts w:ascii="Franklin Gothic Book" w:hAnsi="Franklin Gothic Book"/>
                <w:vertAlign w:val="superscript"/>
              </w:rPr>
              <w:t>3</w:t>
            </w:r>
            <w:r w:rsidRPr="00907DF6">
              <w:rPr>
                <w:rFonts w:ascii="Franklin Gothic Book" w:hAnsi="Franklin Gothic Book"/>
              </w:rPr>
              <w:t>/сут.</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265,05</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299,25</w:t>
            </w:r>
          </w:p>
        </w:tc>
      </w:tr>
      <w:tr w:rsidR="002F72D2" w:rsidRPr="00907DF6" w:rsidTr="00CC7A72">
        <w:trPr>
          <w:trHeight w:val="333"/>
          <w:jc w:val="center"/>
        </w:trPr>
        <w:tc>
          <w:tcPr>
            <w:tcW w:w="405"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6.2</w:t>
            </w: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ind w:left="-10" w:right="-104"/>
              <w:rPr>
                <w:rFonts w:ascii="Franklin Gothic Book" w:hAnsi="Franklin Gothic Book"/>
                <w:u w:val="single"/>
                <w:lang w:val="en-US" w:eastAsia="en-US"/>
              </w:rPr>
            </w:pPr>
            <w:r w:rsidRPr="00907DF6">
              <w:rPr>
                <w:rFonts w:ascii="Franklin Gothic Book" w:hAnsi="Franklin Gothic Book"/>
                <w:u w:val="single"/>
              </w:rPr>
              <w:t>Водоотведение.</w:t>
            </w:r>
          </w:p>
        </w:tc>
        <w:tc>
          <w:tcPr>
            <w:tcW w:w="567"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л/сут. на чел.</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190</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190</w:t>
            </w:r>
          </w:p>
        </w:tc>
      </w:tr>
      <w:tr w:rsidR="002F72D2" w:rsidRPr="00907DF6" w:rsidTr="00CC7A72">
        <w:trPr>
          <w:jc w:val="center"/>
        </w:trPr>
        <w:tc>
          <w:tcPr>
            <w:tcW w:w="405" w:type="pct"/>
            <w:tcBorders>
              <w:top w:val="single" w:sz="4" w:space="0" w:color="000000"/>
              <w:left w:val="single" w:sz="4" w:space="0" w:color="000000"/>
              <w:bottom w:val="single" w:sz="4" w:space="0" w:color="000000"/>
              <w:right w:val="single" w:sz="4" w:space="0" w:color="000000"/>
            </w:tcBorders>
            <w:vAlign w:val="center"/>
          </w:tcPr>
          <w:p w:rsidR="002F72D2" w:rsidRPr="00907DF6" w:rsidRDefault="002F72D2">
            <w:pPr>
              <w:widowControl w:val="0"/>
              <w:snapToGrid w:val="0"/>
              <w:ind w:left="-108" w:right="-135"/>
              <w:jc w:val="center"/>
              <w:rPr>
                <w:rFonts w:ascii="Franklin Gothic Book" w:hAnsi="Franklin Gothic Book"/>
                <w:lang w:val="en-US" w:eastAsia="en-US"/>
              </w:rPr>
            </w:pP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ind w:left="-10" w:right="-104"/>
              <w:rPr>
                <w:rFonts w:ascii="Franklin Gothic Book" w:hAnsi="Franklin Gothic Book"/>
                <w:lang w:val="en-US" w:eastAsia="en-US"/>
              </w:rPr>
            </w:pPr>
            <w:r w:rsidRPr="00907DF6">
              <w:rPr>
                <w:rFonts w:ascii="Franklin Gothic Book" w:hAnsi="Franklin Gothic Book"/>
              </w:rPr>
              <w:t>Среднесуточное</w:t>
            </w:r>
            <w:r w:rsidRPr="00907DF6">
              <w:rPr>
                <w:rFonts w:ascii="Franklin Gothic Book" w:hAnsi="Franklin Gothic Book"/>
                <w:bCs/>
              </w:rPr>
              <w:t xml:space="preserve"> потребление - всего </w:t>
            </w:r>
          </w:p>
        </w:tc>
        <w:tc>
          <w:tcPr>
            <w:tcW w:w="567"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bCs/>
              </w:rPr>
              <w:t>м³/год</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eastAsia="en-US"/>
              </w:rPr>
            </w:pPr>
            <w:r w:rsidRPr="00907DF6">
              <w:rPr>
                <w:rFonts w:ascii="Franklin Gothic Book" w:hAnsi="Franklin Gothic Book"/>
              </w:rPr>
              <w:t>265,05</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299,25</w:t>
            </w:r>
          </w:p>
        </w:tc>
      </w:tr>
      <w:tr w:rsidR="002F72D2" w:rsidRPr="00907DF6" w:rsidTr="00CC7A72">
        <w:trPr>
          <w:trHeight w:val="393"/>
          <w:jc w:val="center"/>
        </w:trPr>
        <w:tc>
          <w:tcPr>
            <w:tcW w:w="405"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6.3</w:t>
            </w: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ind w:left="-10" w:right="-104"/>
              <w:rPr>
                <w:rFonts w:ascii="Franklin Gothic Book" w:hAnsi="Franklin Gothic Book"/>
                <w:u w:val="single"/>
                <w:lang w:val="en-US" w:eastAsia="en-US"/>
              </w:rPr>
            </w:pPr>
            <w:r w:rsidRPr="00907DF6">
              <w:rPr>
                <w:rFonts w:ascii="Franklin Gothic Book" w:hAnsi="Franklin Gothic Book"/>
                <w:u w:val="single"/>
              </w:rPr>
              <w:t>Электроснабжение.</w:t>
            </w:r>
          </w:p>
        </w:tc>
        <w:tc>
          <w:tcPr>
            <w:tcW w:w="567" w:type="pct"/>
            <w:tcBorders>
              <w:top w:val="single" w:sz="4" w:space="0" w:color="000000"/>
              <w:left w:val="single" w:sz="4" w:space="0" w:color="000000"/>
              <w:bottom w:val="single" w:sz="4" w:space="0" w:color="000000"/>
              <w:right w:val="single" w:sz="4" w:space="0" w:color="000000"/>
            </w:tcBorders>
            <w:vAlign w:val="center"/>
          </w:tcPr>
          <w:p w:rsidR="002F72D2" w:rsidRPr="00907DF6" w:rsidRDefault="002F72D2">
            <w:pPr>
              <w:widowControl w:val="0"/>
              <w:snapToGrid w:val="0"/>
              <w:jc w:val="center"/>
              <w:rPr>
                <w:rFonts w:ascii="Franklin Gothic Book" w:hAnsi="Franklin Gothic Book"/>
                <w:lang w:val="en-US" w:eastAsia="en-US"/>
              </w:rPr>
            </w:pPr>
          </w:p>
        </w:tc>
        <w:tc>
          <w:tcPr>
            <w:tcW w:w="841" w:type="pct"/>
            <w:tcBorders>
              <w:top w:val="single" w:sz="4" w:space="0" w:color="000000"/>
              <w:left w:val="single" w:sz="4" w:space="0" w:color="000000"/>
              <w:bottom w:val="single" w:sz="4" w:space="0" w:color="000000"/>
              <w:right w:val="single" w:sz="4" w:space="0" w:color="000000"/>
            </w:tcBorders>
            <w:vAlign w:val="center"/>
          </w:tcPr>
          <w:p w:rsidR="002F72D2" w:rsidRPr="00907DF6" w:rsidRDefault="002F72D2">
            <w:pPr>
              <w:widowControl w:val="0"/>
              <w:snapToGrid w:val="0"/>
              <w:jc w:val="center"/>
              <w:rPr>
                <w:rFonts w:ascii="Franklin Gothic Book" w:hAnsi="Franklin Gothic Book"/>
                <w:lang w:val="en-US" w:eastAsia="en-US"/>
              </w:rPr>
            </w:pPr>
          </w:p>
        </w:tc>
        <w:tc>
          <w:tcPr>
            <w:tcW w:w="859" w:type="pct"/>
            <w:tcBorders>
              <w:top w:val="single" w:sz="4" w:space="0" w:color="000000"/>
              <w:left w:val="single" w:sz="4" w:space="0" w:color="000000"/>
              <w:bottom w:val="single" w:sz="4" w:space="0" w:color="000000"/>
              <w:right w:val="single" w:sz="4" w:space="0" w:color="000000"/>
            </w:tcBorders>
            <w:vAlign w:val="center"/>
          </w:tcPr>
          <w:p w:rsidR="002F72D2" w:rsidRPr="00907DF6" w:rsidRDefault="002F72D2">
            <w:pPr>
              <w:widowControl w:val="0"/>
              <w:snapToGrid w:val="0"/>
              <w:jc w:val="center"/>
              <w:rPr>
                <w:rFonts w:ascii="Franklin Gothic Book" w:hAnsi="Franklin Gothic Book"/>
                <w:lang w:val="en-US" w:eastAsia="en-US"/>
              </w:rPr>
            </w:pPr>
          </w:p>
        </w:tc>
      </w:tr>
      <w:tr w:rsidR="002F72D2" w:rsidRPr="00907DF6" w:rsidTr="00CC7A72">
        <w:trPr>
          <w:trHeight w:val="891"/>
          <w:jc w:val="center"/>
        </w:trPr>
        <w:tc>
          <w:tcPr>
            <w:tcW w:w="405" w:type="pct"/>
            <w:tcBorders>
              <w:top w:val="single" w:sz="4" w:space="0" w:color="000000"/>
              <w:left w:val="single" w:sz="4" w:space="0" w:color="000000"/>
              <w:bottom w:val="single" w:sz="4" w:space="0" w:color="000000"/>
              <w:right w:val="single" w:sz="4" w:space="0" w:color="000000"/>
            </w:tcBorders>
            <w:vAlign w:val="center"/>
          </w:tcPr>
          <w:p w:rsidR="002F72D2" w:rsidRPr="00907DF6" w:rsidRDefault="002F72D2">
            <w:pPr>
              <w:widowControl w:val="0"/>
              <w:snapToGrid w:val="0"/>
              <w:jc w:val="center"/>
              <w:rPr>
                <w:rFonts w:ascii="Franklin Gothic Book" w:hAnsi="Franklin Gothic Book"/>
                <w:lang w:val="en-US" w:eastAsia="en-US"/>
              </w:rPr>
            </w:pP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ind w:left="-10" w:right="-104"/>
              <w:rPr>
                <w:rFonts w:ascii="Franklin Gothic Book" w:hAnsi="Franklin Gothic Book"/>
                <w:lang w:val="en-US" w:eastAsia="en-US"/>
              </w:rPr>
            </w:pPr>
            <w:r w:rsidRPr="00907DF6">
              <w:rPr>
                <w:rFonts w:ascii="Franklin Gothic Book" w:hAnsi="Franklin Gothic Book"/>
              </w:rPr>
              <w:t>потребляемая нагрузка - всего</w:t>
            </w:r>
          </w:p>
        </w:tc>
        <w:tc>
          <w:tcPr>
            <w:tcW w:w="567"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shd w:val="clear" w:color="auto" w:fill="FFFFFF"/>
              </w:rPr>
              <w:t>тыс. кВт. час</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w:t>
            </w:r>
          </w:p>
        </w:tc>
        <w:tc>
          <w:tcPr>
            <w:tcW w:w="859" w:type="pct"/>
            <w:tcBorders>
              <w:top w:val="single" w:sz="4" w:space="0" w:color="000000"/>
              <w:left w:val="single" w:sz="4" w:space="0" w:color="000000"/>
              <w:bottom w:val="single" w:sz="4" w:space="0" w:color="000000"/>
              <w:right w:val="single" w:sz="4" w:space="0" w:color="000000"/>
            </w:tcBorders>
            <w:vAlign w:val="center"/>
          </w:tcPr>
          <w:p w:rsidR="002F72D2" w:rsidRPr="00907DF6" w:rsidRDefault="002F72D2">
            <w:pPr>
              <w:shd w:val="clear" w:color="auto" w:fill="FFFFFF"/>
              <w:autoSpaceDE w:val="0"/>
              <w:jc w:val="center"/>
              <w:rPr>
                <w:rFonts w:ascii="Franklin Gothic Book" w:hAnsi="Franklin Gothic Book"/>
                <w:shd w:val="clear" w:color="auto" w:fill="FFFFFF"/>
                <w:lang w:val="en-US" w:eastAsia="en-US"/>
              </w:rPr>
            </w:pPr>
          </w:p>
          <w:p w:rsidR="002F72D2" w:rsidRPr="00907DF6" w:rsidRDefault="002F72D2">
            <w:pPr>
              <w:shd w:val="clear" w:color="auto" w:fill="FFFFFF"/>
              <w:autoSpaceDE w:val="0"/>
              <w:jc w:val="center"/>
              <w:rPr>
                <w:rFonts w:ascii="Franklin Gothic Book" w:hAnsi="Franklin Gothic Book"/>
                <w:shd w:val="clear" w:color="auto" w:fill="FFFFFF"/>
              </w:rPr>
            </w:pPr>
            <w:r w:rsidRPr="00907DF6">
              <w:rPr>
                <w:rFonts w:ascii="Franklin Gothic Book" w:hAnsi="Franklin Gothic Book"/>
                <w:shd w:val="clear" w:color="auto" w:fill="FFFFFF"/>
              </w:rPr>
              <w:t>-</w:t>
            </w:r>
          </w:p>
          <w:p w:rsidR="002F72D2" w:rsidRPr="00907DF6" w:rsidRDefault="002F72D2">
            <w:pPr>
              <w:widowControl w:val="0"/>
              <w:snapToGrid w:val="0"/>
              <w:jc w:val="center"/>
              <w:rPr>
                <w:rFonts w:ascii="Franklin Gothic Book" w:hAnsi="Franklin Gothic Book"/>
                <w:lang w:val="en-US" w:eastAsia="en-US"/>
              </w:rPr>
            </w:pPr>
          </w:p>
        </w:tc>
      </w:tr>
      <w:tr w:rsidR="002F72D2" w:rsidRPr="00907DF6" w:rsidTr="00CC7A72">
        <w:trPr>
          <w:trHeight w:val="376"/>
          <w:jc w:val="center"/>
        </w:trPr>
        <w:tc>
          <w:tcPr>
            <w:tcW w:w="405"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6.4</w:t>
            </w: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ind w:left="-10" w:right="-104"/>
              <w:rPr>
                <w:rFonts w:ascii="Franklin Gothic Book" w:hAnsi="Franklin Gothic Book"/>
                <w:lang w:val="en-US" w:eastAsia="en-US"/>
              </w:rPr>
            </w:pPr>
            <w:r w:rsidRPr="00907DF6">
              <w:rPr>
                <w:rFonts w:ascii="Franklin Gothic Book" w:hAnsi="Franklin Gothic Book"/>
                <w:u w:val="single"/>
              </w:rPr>
              <w:t>Теплоснабжение</w:t>
            </w:r>
            <w:r w:rsidRPr="00907DF6">
              <w:rPr>
                <w:rFonts w:ascii="Franklin Gothic Book" w:hAnsi="Franklin Gothic Book"/>
              </w:rPr>
              <w:t>.</w:t>
            </w:r>
          </w:p>
        </w:tc>
        <w:tc>
          <w:tcPr>
            <w:tcW w:w="567" w:type="pct"/>
            <w:tcBorders>
              <w:top w:val="single" w:sz="4" w:space="0" w:color="000000"/>
              <w:left w:val="single" w:sz="4" w:space="0" w:color="000000"/>
              <w:bottom w:val="single" w:sz="4" w:space="0" w:color="000000"/>
              <w:right w:val="single" w:sz="4" w:space="0" w:color="000000"/>
            </w:tcBorders>
            <w:vAlign w:val="center"/>
          </w:tcPr>
          <w:p w:rsidR="002F72D2" w:rsidRPr="00907DF6" w:rsidRDefault="002F72D2">
            <w:pPr>
              <w:widowControl w:val="0"/>
              <w:snapToGrid w:val="0"/>
              <w:jc w:val="center"/>
              <w:rPr>
                <w:rFonts w:ascii="Franklin Gothic Book" w:hAnsi="Franklin Gothic Book"/>
                <w:lang w:val="en-US" w:eastAsia="en-US"/>
              </w:rPr>
            </w:pPr>
          </w:p>
        </w:tc>
        <w:tc>
          <w:tcPr>
            <w:tcW w:w="841" w:type="pct"/>
            <w:tcBorders>
              <w:top w:val="single" w:sz="4" w:space="0" w:color="000000"/>
              <w:left w:val="single" w:sz="4" w:space="0" w:color="000000"/>
              <w:bottom w:val="single" w:sz="4" w:space="0" w:color="000000"/>
              <w:right w:val="single" w:sz="4" w:space="0" w:color="000000"/>
            </w:tcBorders>
            <w:vAlign w:val="center"/>
          </w:tcPr>
          <w:p w:rsidR="002F72D2" w:rsidRPr="00907DF6" w:rsidRDefault="002F72D2">
            <w:pPr>
              <w:widowControl w:val="0"/>
              <w:snapToGrid w:val="0"/>
              <w:jc w:val="center"/>
              <w:rPr>
                <w:rFonts w:ascii="Franklin Gothic Book" w:hAnsi="Franklin Gothic Book"/>
                <w:lang w:val="en-US" w:eastAsia="en-US"/>
              </w:rPr>
            </w:pPr>
          </w:p>
        </w:tc>
        <w:tc>
          <w:tcPr>
            <w:tcW w:w="859" w:type="pct"/>
            <w:tcBorders>
              <w:top w:val="single" w:sz="4" w:space="0" w:color="000000"/>
              <w:left w:val="single" w:sz="4" w:space="0" w:color="000000"/>
              <w:bottom w:val="single" w:sz="4" w:space="0" w:color="000000"/>
              <w:right w:val="single" w:sz="4" w:space="0" w:color="000000"/>
            </w:tcBorders>
            <w:vAlign w:val="center"/>
          </w:tcPr>
          <w:p w:rsidR="002F72D2" w:rsidRPr="00907DF6" w:rsidRDefault="002F72D2">
            <w:pPr>
              <w:widowControl w:val="0"/>
              <w:snapToGrid w:val="0"/>
              <w:jc w:val="center"/>
              <w:rPr>
                <w:rFonts w:ascii="Franklin Gothic Book" w:hAnsi="Franklin Gothic Book"/>
                <w:lang w:val="en-US" w:eastAsia="en-US"/>
              </w:rPr>
            </w:pPr>
          </w:p>
        </w:tc>
      </w:tr>
      <w:tr w:rsidR="002F72D2" w:rsidRPr="00907DF6" w:rsidTr="00CC7A72">
        <w:trPr>
          <w:jc w:val="center"/>
        </w:trPr>
        <w:tc>
          <w:tcPr>
            <w:tcW w:w="405" w:type="pct"/>
            <w:tcBorders>
              <w:top w:val="single" w:sz="4" w:space="0" w:color="000000"/>
              <w:left w:val="single" w:sz="4" w:space="0" w:color="000000"/>
              <w:bottom w:val="single" w:sz="4" w:space="0" w:color="000000"/>
              <w:right w:val="single" w:sz="4" w:space="0" w:color="000000"/>
            </w:tcBorders>
            <w:vAlign w:val="center"/>
          </w:tcPr>
          <w:p w:rsidR="002F72D2" w:rsidRPr="00907DF6" w:rsidRDefault="002F72D2">
            <w:pPr>
              <w:widowControl w:val="0"/>
              <w:snapToGrid w:val="0"/>
              <w:jc w:val="center"/>
              <w:rPr>
                <w:rFonts w:ascii="Franklin Gothic Book" w:hAnsi="Franklin Gothic Book"/>
                <w:lang w:val="en-US" w:eastAsia="en-US"/>
              </w:rPr>
            </w:pPr>
          </w:p>
        </w:tc>
        <w:tc>
          <w:tcPr>
            <w:tcW w:w="2328"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ind w:left="-10" w:right="-104"/>
              <w:rPr>
                <w:rFonts w:ascii="Franklin Gothic Book" w:hAnsi="Franklin Gothic Book"/>
                <w:lang w:val="en-US" w:eastAsia="en-US"/>
              </w:rPr>
            </w:pPr>
            <w:r w:rsidRPr="00907DF6">
              <w:rPr>
                <w:rFonts w:ascii="Franklin Gothic Book" w:hAnsi="Franklin Gothic Book"/>
              </w:rPr>
              <w:t xml:space="preserve">расход тепла </w:t>
            </w:r>
          </w:p>
        </w:tc>
        <w:tc>
          <w:tcPr>
            <w:tcW w:w="567"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МВт.</w:t>
            </w:r>
          </w:p>
        </w:tc>
        <w:tc>
          <w:tcPr>
            <w:tcW w:w="841"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Fonts w:ascii="Franklin Gothic Book" w:hAnsi="Franklin Gothic Book"/>
              </w:rPr>
              <w:t>1000тнт</w:t>
            </w:r>
          </w:p>
        </w:tc>
        <w:tc>
          <w:tcPr>
            <w:tcW w:w="859" w:type="pct"/>
            <w:tcBorders>
              <w:top w:val="single" w:sz="4" w:space="0" w:color="000000"/>
              <w:left w:val="single" w:sz="4" w:space="0" w:color="000000"/>
              <w:bottom w:val="single" w:sz="4" w:space="0" w:color="000000"/>
              <w:right w:val="single" w:sz="4" w:space="0" w:color="000000"/>
            </w:tcBorders>
            <w:vAlign w:val="center"/>
            <w:hideMark/>
          </w:tcPr>
          <w:p w:rsidR="002F72D2" w:rsidRPr="00907DF6" w:rsidRDefault="002F72D2">
            <w:pPr>
              <w:widowControl w:val="0"/>
              <w:snapToGrid w:val="0"/>
              <w:jc w:val="center"/>
              <w:rPr>
                <w:rFonts w:ascii="Franklin Gothic Book" w:hAnsi="Franklin Gothic Book"/>
                <w:lang w:val="en-US" w:eastAsia="en-US"/>
              </w:rPr>
            </w:pPr>
            <w:r w:rsidRPr="00907DF6">
              <w:rPr>
                <w:rStyle w:val="1c"/>
                <w:rFonts w:ascii="Franklin Gothic Book" w:hAnsi="Franklin Gothic Book"/>
                <w:sz w:val="24"/>
              </w:rPr>
              <w:t xml:space="preserve">- </w:t>
            </w:r>
          </w:p>
        </w:tc>
      </w:tr>
    </w:tbl>
    <w:p w:rsidR="002F72D2" w:rsidRPr="00907DF6" w:rsidRDefault="002F72D2" w:rsidP="002F72D2">
      <w:pPr>
        <w:spacing w:line="360" w:lineRule="auto"/>
        <w:ind w:firstLine="851"/>
        <w:rPr>
          <w:rFonts w:ascii="Franklin Gothic Book" w:hAnsi="Franklin Gothic Book"/>
          <w:lang w:eastAsia="en-US"/>
        </w:rPr>
      </w:pPr>
    </w:p>
    <w:p w:rsidR="002F72D2" w:rsidRPr="00907DF6" w:rsidRDefault="002F72D2" w:rsidP="002F72D2">
      <w:pPr>
        <w:pStyle w:val="214"/>
        <w:ind w:firstLine="709"/>
        <w:rPr>
          <w:rFonts w:ascii="Franklin Gothic Book" w:hAnsi="Franklin Gothic Book"/>
          <w:lang w:val="ru-RU"/>
        </w:rPr>
      </w:pPr>
      <w:r w:rsidRPr="00907DF6">
        <w:rPr>
          <w:rFonts w:ascii="Franklin Gothic Book" w:hAnsi="Franklin Gothic Book"/>
          <w:lang w:val="ru-RU"/>
        </w:rPr>
        <w:t>б) Объемы потребления тепловой энергии (мощности), теплоносителя и прогноз перспективного спроса на тепловую энергию</w:t>
      </w:r>
    </w:p>
    <w:p w:rsidR="002F72D2" w:rsidRPr="00907DF6" w:rsidRDefault="002F72D2" w:rsidP="002F72D2">
      <w:pPr>
        <w:pStyle w:val="af0"/>
        <w:spacing w:line="240" w:lineRule="auto"/>
        <w:ind w:firstLine="709"/>
        <w:rPr>
          <w:rFonts w:ascii="Franklin Gothic Book" w:hAnsi="Franklin Gothic Book"/>
          <w:sz w:val="24"/>
          <w:szCs w:val="24"/>
        </w:rPr>
      </w:pPr>
    </w:p>
    <w:p w:rsidR="002F72D2" w:rsidRPr="00907DF6" w:rsidRDefault="002F72D2" w:rsidP="002F72D2">
      <w:pPr>
        <w:pStyle w:val="af0"/>
        <w:spacing w:line="240" w:lineRule="auto"/>
        <w:ind w:firstLine="709"/>
        <w:rPr>
          <w:rFonts w:ascii="Franklin Gothic Book" w:hAnsi="Franklin Gothic Book"/>
          <w:sz w:val="24"/>
          <w:szCs w:val="24"/>
        </w:rPr>
      </w:pPr>
      <w:r w:rsidRPr="00907DF6">
        <w:rPr>
          <w:rFonts w:ascii="Franklin Gothic Book" w:hAnsi="Franklin Gothic Book"/>
          <w:sz w:val="24"/>
          <w:szCs w:val="24"/>
        </w:rPr>
        <w:t>Теплоснабжение  потребителей  с. Ключики Ключиковского сельсовета осуществляется  как  централизованными источниками тепловой энергии, так и индивидуальными.</w:t>
      </w:r>
    </w:p>
    <w:p w:rsidR="002F72D2" w:rsidRPr="00907DF6" w:rsidRDefault="002F72D2" w:rsidP="002F72D2">
      <w:pPr>
        <w:pStyle w:val="af0"/>
        <w:spacing w:line="240" w:lineRule="auto"/>
        <w:ind w:firstLine="709"/>
        <w:rPr>
          <w:rFonts w:ascii="Franklin Gothic Book" w:hAnsi="Franklin Gothic Book"/>
          <w:sz w:val="24"/>
          <w:szCs w:val="24"/>
        </w:rPr>
      </w:pPr>
      <w:r w:rsidRPr="00907DF6">
        <w:rPr>
          <w:rFonts w:ascii="Franklin Gothic Book" w:hAnsi="Franklin Gothic Book"/>
          <w:sz w:val="24"/>
          <w:szCs w:val="24"/>
        </w:rPr>
        <w:t>Теплоснабжение общественного и жилого фонда с. Ключики Ключиковского сельсовета   осуществляется от котельной:</w:t>
      </w:r>
    </w:p>
    <w:p w:rsidR="002F72D2" w:rsidRPr="00907DF6" w:rsidRDefault="002F72D2" w:rsidP="002F72D2">
      <w:pPr>
        <w:pStyle w:val="af0"/>
        <w:spacing w:line="240" w:lineRule="auto"/>
        <w:rPr>
          <w:rFonts w:ascii="Franklin Gothic Book" w:hAnsi="Franklin Gothic Book"/>
          <w:sz w:val="24"/>
          <w:szCs w:val="24"/>
        </w:rPr>
      </w:pPr>
      <w:r w:rsidRPr="00907DF6">
        <w:rPr>
          <w:rFonts w:ascii="Franklin Gothic Book" w:hAnsi="Franklin Gothic Book"/>
          <w:sz w:val="24"/>
          <w:szCs w:val="24"/>
        </w:rPr>
        <w:t>установленная мощность 2,58 Гкал/час;</w:t>
      </w:r>
    </w:p>
    <w:p w:rsidR="002F72D2" w:rsidRPr="00907DF6" w:rsidRDefault="002F72D2" w:rsidP="002F72D2">
      <w:pPr>
        <w:pStyle w:val="af0"/>
        <w:spacing w:before="1" w:line="240" w:lineRule="auto"/>
        <w:ind w:left="838" w:right="106"/>
        <w:jc w:val="both"/>
        <w:rPr>
          <w:rFonts w:ascii="Franklin Gothic Book" w:hAnsi="Franklin Gothic Book"/>
          <w:sz w:val="24"/>
          <w:szCs w:val="24"/>
        </w:rPr>
      </w:pPr>
      <w:r w:rsidRPr="00907DF6">
        <w:rPr>
          <w:rFonts w:ascii="Franklin Gothic Book" w:hAnsi="Franklin Gothic Book"/>
          <w:sz w:val="24"/>
          <w:szCs w:val="24"/>
        </w:rPr>
        <w:t>присоединенная нагрузка 1,81 Гкал/час;</w:t>
      </w:r>
    </w:p>
    <w:p w:rsidR="002F72D2" w:rsidRPr="00907DF6" w:rsidRDefault="002F72D2" w:rsidP="002F72D2">
      <w:pPr>
        <w:pStyle w:val="af0"/>
        <w:spacing w:line="240" w:lineRule="auto"/>
        <w:rPr>
          <w:rFonts w:ascii="Franklin Gothic Book" w:hAnsi="Franklin Gothic Book"/>
          <w:sz w:val="24"/>
          <w:szCs w:val="24"/>
        </w:rPr>
      </w:pPr>
      <w:r w:rsidRPr="00907DF6">
        <w:rPr>
          <w:rFonts w:ascii="Franklin Gothic Book" w:hAnsi="Franklin Gothic Book"/>
          <w:sz w:val="24"/>
          <w:szCs w:val="24"/>
        </w:rPr>
        <w:t>протяженность тепловых сетей 3,6 км;</w:t>
      </w:r>
    </w:p>
    <w:p w:rsidR="002F72D2" w:rsidRPr="00907DF6" w:rsidRDefault="002F72D2" w:rsidP="002F72D2">
      <w:pPr>
        <w:pStyle w:val="af0"/>
        <w:spacing w:line="240" w:lineRule="auto"/>
        <w:rPr>
          <w:rFonts w:ascii="Franklin Gothic Book" w:hAnsi="Franklin Gothic Book"/>
          <w:sz w:val="24"/>
          <w:szCs w:val="24"/>
        </w:rPr>
      </w:pPr>
      <w:r w:rsidRPr="00907DF6">
        <w:rPr>
          <w:rFonts w:ascii="Franklin Gothic Book" w:hAnsi="Franklin Gothic Book"/>
          <w:sz w:val="24"/>
          <w:szCs w:val="24"/>
        </w:rPr>
        <w:t xml:space="preserve">температурный график работы 75/55 </w:t>
      </w:r>
      <w:r w:rsidRPr="00907DF6">
        <w:rPr>
          <w:rFonts w:ascii="Franklin Gothic Book" w:hAnsi="Franklin Gothic Book"/>
          <w:position w:val="11"/>
          <w:sz w:val="24"/>
          <w:szCs w:val="24"/>
        </w:rPr>
        <w:t>0</w:t>
      </w:r>
      <w:r w:rsidRPr="00907DF6">
        <w:rPr>
          <w:rFonts w:ascii="Franklin Gothic Book" w:hAnsi="Franklin Gothic Book"/>
          <w:sz w:val="24"/>
          <w:szCs w:val="24"/>
        </w:rPr>
        <w:t>С.</w:t>
      </w:r>
    </w:p>
    <w:p w:rsidR="002F72D2" w:rsidRPr="00907DF6" w:rsidRDefault="002F72D2" w:rsidP="002F72D2">
      <w:pPr>
        <w:pStyle w:val="af0"/>
        <w:spacing w:line="240" w:lineRule="auto"/>
        <w:rPr>
          <w:rFonts w:ascii="Franklin Gothic Book" w:hAnsi="Franklin Gothic Book"/>
          <w:sz w:val="24"/>
          <w:szCs w:val="24"/>
        </w:rPr>
      </w:pPr>
      <w:r w:rsidRPr="00907DF6">
        <w:rPr>
          <w:rFonts w:ascii="Franklin Gothic Book" w:hAnsi="Franklin Gothic Book"/>
          <w:sz w:val="24"/>
          <w:szCs w:val="24"/>
        </w:rPr>
        <w:t>суммарный расход теплоносителя в подающем трубопроводе 63,754 т/ч</w:t>
      </w:r>
    </w:p>
    <w:p w:rsidR="002F72D2" w:rsidRPr="00907DF6" w:rsidRDefault="002F72D2" w:rsidP="002F72D2">
      <w:pPr>
        <w:pStyle w:val="af0"/>
        <w:rPr>
          <w:rFonts w:ascii="Franklin Gothic Book" w:hAnsi="Franklin Gothic Book"/>
          <w:sz w:val="24"/>
          <w:szCs w:val="24"/>
        </w:rPr>
      </w:pPr>
    </w:p>
    <w:tbl>
      <w:tblPr>
        <w:tblW w:w="10740" w:type="dxa"/>
        <w:jc w:val="center"/>
        <w:tblInd w:w="-716" w:type="dxa"/>
        <w:tblLayout w:type="fixed"/>
        <w:tblCellMar>
          <w:left w:w="0" w:type="dxa"/>
          <w:right w:w="0" w:type="dxa"/>
        </w:tblCellMar>
        <w:tblLook w:val="01E0" w:firstRow="1" w:lastRow="1" w:firstColumn="1" w:lastColumn="1" w:noHBand="0" w:noVBand="0"/>
      </w:tblPr>
      <w:tblGrid>
        <w:gridCol w:w="778"/>
        <w:gridCol w:w="426"/>
        <w:gridCol w:w="624"/>
        <w:gridCol w:w="568"/>
        <w:gridCol w:w="710"/>
        <w:gridCol w:w="568"/>
        <w:gridCol w:w="567"/>
        <w:gridCol w:w="652"/>
        <w:gridCol w:w="624"/>
        <w:gridCol w:w="567"/>
        <w:gridCol w:w="567"/>
        <w:gridCol w:w="567"/>
        <w:gridCol w:w="567"/>
        <w:gridCol w:w="567"/>
        <w:gridCol w:w="567"/>
        <w:gridCol w:w="567"/>
        <w:gridCol w:w="652"/>
        <w:gridCol w:w="602"/>
      </w:tblGrid>
      <w:tr w:rsidR="002F72D2" w:rsidRPr="00907DF6" w:rsidTr="002F72D2">
        <w:trPr>
          <w:trHeight w:hRule="exact" w:val="873"/>
          <w:jc w:val="center"/>
        </w:trPr>
        <w:tc>
          <w:tcPr>
            <w:tcW w:w="776" w:type="dxa"/>
            <w:tcBorders>
              <w:top w:val="single" w:sz="8" w:space="0" w:color="000000"/>
              <w:left w:val="single" w:sz="8" w:space="0" w:color="000000"/>
              <w:bottom w:val="single" w:sz="6" w:space="0" w:color="000000"/>
              <w:right w:val="single" w:sz="6" w:space="0" w:color="000000"/>
            </w:tcBorders>
            <w:vAlign w:val="center"/>
            <w:hideMark/>
          </w:tcPr>
          <w:p w:rsidR="002F72D2" w:rsidRPr="00907DF6" w:rsidRDefault="002F72D2">
            <w:pPr>
              <w:pStyle w:val="TableParagraph"/>
              <w:spacing w:before="40"/>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Показатель</w:t>
            </w:r>
          </w:p>
        </w:tc>
        <w:tc>
          <w:tcPr>
            <w:tcW w:w="425" w:type="dxa"/>
            <w:tcBorders>
              <w:top w:val="single" w:sz="8"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spacing w:before="40"/>
              <w:ind w:left="-806"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Ед</w:t>
            </w:r>
          </w:p>
        </w:tc>
        <w:tc>
          <w:tcPr>
            <w:tcW w:w="623" w:type="dxa"/>
            <w:tcBorders>
              <w:top w:val="single" w:sz="8"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spacing w:before="40"/>
              <w:ind w:left="-806"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9"/>
                <w:sz w:val="24"/>
                <w:szCs w:val="24"/>
              </w:rPr>
              <w:t>201</w:t>
            </w:r>
            <w:r w:rsidRPr="00907DF6">
              <w:rPr>
                <w:rFonts w:ascii="Franklin Gothic Book" w:eastAsia="Times New Roman" w:hAnsi="Franklin Gothic Book"/>
                <w:b/>
                <w:bCs/>
                <w:spacing w:val="-19"/>
                <w:sz w:val="24"/>
                <w:szCs w:val="24"/>
                <w:lang w:val="ru-RU"/>
              </w:rPr>
              <w:t>4</w:t>
            </w:r>
          </w:p>
        </w:tc>
        <w:tc>
          <w:tcPr>
            <w:tcW w:w="567" w:type="dxa"/>
            <w:tcBorders>
              <w:top w:val="single" w:sz="8"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spacing w:before="40"/>
              <w:ind w:left="-806"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9"/>
                <w:sz w:val="24"/>
                <w:szCs w:val="24"/>
              </w:rPr>
              <w:t>201</w:t>
            </w:r>
            <w:r w:rsidRPr="00907DF6">
              <w:rPr>
                <w:rFonts w:ascii="Franklin Gothic Book" w:eastAsia="Times New Roman" w:hAnsi="Franklin Gothic Book"/>
                <w:b/>
                <w:bCs/>
                <w:spacing w:val="-19"/>
                <w:sz w:val="24"/>
                <w:szCs w:val="24"/>
                <w:lang w:val="ru-RU"/>
              </w:rPr>
              <w:t>5</w:t>
            </w:r>
          </w:p>
        </w:tc>
        <w:tc>
          <w:tcPr>
            <w:tcW w:w="709" w:type="dxa"/>
            <w:tcBorders>
              <w:top w:val="single" w:sz="8"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spacing w:before="40"/>
              <w:ind w:left="-806"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9"/>
                <w:sz w:val="24"/>
                <w:szCs w:val="24"/>
              </w:rPr>
              <w:t>201</w:t>
            </w:r>
            <w:r w:rsidRPr="00907DF6">
              <w:rPr>
                <w:rFonts w:ascii="Franklin Gothic Book" w:eastAsia="Times New Roman" w:hAnsi="Franklin Gothic Book"/>
                <w:b/>
                <w:bCs/>
                <w:spacing w:val="-19"/>
                <w:sz w:val="24"/>
                <w:szCs w:val="24"/>
                <w:lang w:val="ru-RU"/>
              </w:rPr>
              <w:t>6</w:t>
            </w:r>
          </w:p>
        </w:tc>
        <w:tc>
          <w:tcPr>
            <w:tcW w:w="567" w:type="dxa"/>
            <w:tcBorders>
              <w:top w:val="single" w:sz="8"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spacing w:before="40"/>
              <w:ind w:left="-806"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9"/>
                <w:sz w:val="24"/>
                <w:szCs w:val="24"/>
              </w:rPr>
              <w:t>201</w:t>
            </w:r>
            <w:r w:rsidRPr="00907DF6">
              <w:rPr>
                <w:rFonts w:ascii="Franklin Gothic Book" w:eastAsia="Times New Roman" w:hAnsi="Franklin Gothic Book"/>
                <w:b/>
                <w:bCs/>
                <w:spacing w:val="-19"/>
                <w:sz w:val="24"/>
                <w:szCs w:val="24"/>
                <w:lang w:val="ru-RU"/>
              </w:rPr>
              <w:t>7</w:t>
            </w:r>
          </w:p>
        </w:tc>
        <w:tc>
          <w:tcPr>
            <w:tcW w:w="567" w:type="dxa"/>
            <w:tcBorders>
              <w:top w:val="single" w:sz="8"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spacing w:before="40"/>
              <w:ind w:left="-806"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9"/>
                <w:sz w:val="24"/>
                <w:szCs w:val="24"/>
              </w:rPr>
              <w:t>201</w:t>
            </w:r>
            <w:r w:rsidRPr="00907DF6">
              <w:rPr>
                <w:rFonts w:ascii="Franklin Gothic Book" w:eastAsia="Times New Roman" w:hAnsi="Franklin Gothic Book"/>
                <w:b/>
                <w:bCs/>
                <w:spacing w:val="-19"/>
                <w:sz w:val="24"/>
                <w:szCs w:val="24"/>
                <w:lang w:val="ru-RU"/>
              </w:rPr>
              <w:t>8</w:t>
            </w:r>
          </w:p>
        </w:tc>
        <w:tc>
          <w:tcPr>
            <w:tcW w:w="652" w:type="dxa"/>
            <w:tcBorders>
              <w:top w:val="single" w:sz="8"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spacing w:before="40"/>
              <w:ind w:left="-806"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9"/>
                <w:sz w:val="24"/>
                <w:szCs w:val="24"/>
              </w:rPr>
              <w:t>201</w:t>
            </w:r>
            <w:r w:rsidRPr="00907DF6">
              <w:rPr>
                <w:rFonts w:ascii="Franklin Gothic Book" w:eastAsia="Times New Roman" w:hAnsi="Franklin Gothic Book"/>
                <w:b/>
                <w:bCs/>
                <w:spacing w:val="-19"/>
                <w:sz w:val="24"/>
                <w:szCs w:val="24"/>
                <w:lang w:val="ru-RU"/>
              </w:rPr>
              <w:t>9</w:t>
            </w:r>
          </w:p>
        </w:tc>
        <w:tc>
          <w:tcPr>
            <w:tcW w:w="624" w:type="dxa"/>
            <w:tcBorders>
              <w:top w:val="single" w:sz="8"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spacing w:before="40"/>
              <w:ind w:left="-806"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9"/>
                <w:sz w:val="24"/>
                <w:szCs w:val="24"/>
              </w:rPr>
              <w:t>20</w:t>
            </w:r>
            <w:r w:rsidRPr="00907DF6">
              <w:rPr>
                <w:rFonts w:ascii="Franklin Gothic Book" w:eastAsia="Times New Roman" w:hAnsi="Franklin Gothic Book"/>
                <w:b/>
                <w:bCs/>
                <w:spacing w:val="-19"/>
                <w:sz w:val="24"/>
                <w:szCs w:val="24"/>
                <w:lang w:val="ru-RU"/>
              </w:rPr>
              <w:t>20</w:t>
            </w:r>
          </w:p>
        </w:tc>
        <w:tc>
          <w:tcPr>
            <w:tcW w:w="567" w:type="dxa"/>
            <w:tcBorders>
              <w:top w:val="single" w:sz="8"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spacing w:before="40"/>
              <w:ind w:left="-806"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9"/>
                <w:sz w:val="24"/>
                <w:szCs w:val="24"/>
              </w:rPr>
              <w:t>202</w:t>
            </w:r>
            <w:r w:rsidRPr="00907DF6">
              <w:rPr>
                <w:rFonts w:ascii="Franklin Gothic Book" w:eastAsia="Times New Roman" w:hAnsi="Franklin Gothic Book"/>
                <w:b/>
                <w:bCs/>
                <w:spacing w:val="-19"/>
                <w:sz w:val="24"/>
                <w:szCs w:val="24"/>
                <w:lang w:val="ru-RU"/>
              </w:rPr>
              <w:t>1</w:t>
            </w:r>
          </w:p>
        </w:tc>
        <w:tc>
          <w:tcPr>
            <w:tcW w:w="567" w:type="dxa"/>
            <w:tcBorders>
              <w:top w:val="single" w:sz="8"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spacing w:before="40"/>
              <w:ind w:left="-806"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9"/>
                <w:sz w:val="24"/>
                <w:szCs w:val="24"/>
              </w:rPr>
              <w:t>202</w:t>
            </w:r>
            <w:r w:rsidRPr="00907DF6">
              <w:rPr>
                <w:rFonts w:ascii="Franklin Gothic Book" w:eastAsia="Times New Roman" w:hAnsi="Franklin Gothic Book"/>
                <w:b/>
                <w:bCs/>
                <w:spacing w:val="-19"/>
                <w:sz w:val="24"/>
                <w:szCs w:val="24"/>
                <w:lang w:val="ru-RU"/>
              </w:rPr>
              <w:t>2</w:t>
            </w:r>
          </w:p>
        </w:tc>
        <w:tc>
          <w:tcPr>
            <w:tcW w:w="567" w:type="dxa"/>
            <w:tcBorders>
              <w:top w:val="single" w:sz="8"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spacing w:before="40"/>
              <w:ind w:left="-806"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9"/>
                <w:sz w:val="24"/>
                <w:szCs w:val="24"/>
              </w:rPr>
              <w:t>202</w:t>
            </w:r>
            <w:r w:rsidRPr="00907DF6">
              <w:rPr>
                <w:rFonts w:ascii="Franklin Gothic Book" w:eastAsia="Times New Roman" w:hAnsi="Franklin Gothic Book"/>
                <w:b/>
                <w:bCs/>
                <w:spacing w:val="-19"/>
                <w:sz w:val="24"/>
                <w:szCs w:val="24"/>
                <w:lang w:val="ru-RU"/>
              </w:rPr>
              <w:t>3</w:t>
            </w:r>
          </w:p>
        </w:tc>
        <w:tc>
          <w:tcPr>
            <w:tcW w:w="567" w:type="dxa"/>
            <w:tcBorders>
              <w:top w:val="single" w:sz="8"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spacing w:before="40"/>
              <w:ind w:left="-806"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9"/>
                <w:sz w:val="24"/>
                <w:szCs w:val="24"/>
              </w:rPr>
              <w:t>202</w:t>
            </w:r>
            <w:r w:rsidRPr="00907DF6">
              <w:rPr>
                <w:rFonts w:ascii="Franklin Gothic Book" w:eastAsia="Times New Roman" w:hAnsi="Franklin Gothic Book"/>
                <w:b/>
                <w:bCs/>
                <w:spacing w:val="-19"/>
                <w:sz w:val="24"/>
                <w:szCs w:val="24"/>
                <w:lang w:val="ru-RU"/>
              </w:rPr>
              <w:t>4</w:t>
            </w:r>
          </w:p>
        </w:tc>
        <w:tc>
          <w:tcPr>
            <w:tcW w:w="567" w:type="dxa"/>
            <w:tcBorders>
              <w:top w:val="single" w:sz="8"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spacing w:before="40"/>
              <w:ind w:left="-806"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9"/>
                <w:sz w:val="24"/>
                <w:szCs w:val="24"/>
              </w:rPr>
              <w:t>202</w:t>
            </w:r>
            <w:r w:rsidRPr="00907DF6">
              <w:rPr>
                <w:rFonts w:ascii="Franklin Gothic Book" w:eastAsia="Times New Roman" w:hAnsi="Franklin Gothic Book"/>
                <w:b/>
                <w:bCs/>
                <w:spacing w:val="-19"/>
                <w:sz w:val="24"/>
                <w:szCs w:val="24"/>
                <w:lang w:val="ru-RU"/>
              </w:rPr>
              <w:t>5</w:t>
            </w:r>
          </w:p>
        </w:tc>
        <w:tc>
          <w:tcPr>
            <w:tcW w:w="567" w:type="dxa"/>
            <w:tcBorders>
              <w:top w:val="single" w:sz="8"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spacing w:before="40"/>
              <w:ind w:left="-806"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9"/>
                <w:sz w:val="24"/>
                <w:szCs w:val="24"/>
              </w:rPr>
              <w:t>202</w:t>
            </w:r>
            <w:r w:rsidRPr="00907DF6">
              <w:rPr>
                <w:rFonts w:ascii="Franklin Gothic Book" w:eastAsia="Times New Roman" w:hAnsi="Franklin Gothic Book"/>
                <w:b/>
                <w:bCs/>
                <w:spacing w:val="-19"/>
                <w:sz w:val="24"/>
                <w:szCs w:val="24"/>
                <w:lang w:val="ru-RU"/>
              </w:rPr>
              <w:t>6</w:t>
            </w:r>
          </w:p>
        </w:tc>
        <w:tc>
          <w:tcPr>
            <w:tcW w:w="567" w:type="dxa"/>
            <w:tcBorders>
              <w:top w:val="single" w:sz="8"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spacing w:before="40"/>
              <w:ind w:left="-806"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9"/>
                <w:sz w:val="24"/>
                <w:szCs w:val="24"/>
              </w:rPr>
              <w:t>202</w:t>
            </w:r>
            <w:r w:rsidRPr="00907DF6">
              <w:rPr>
                <w:rFonts w:ascii="Franklin Gothic Book" w:eastAsia="Times New Roman" w:hAnsi="Franklin Gothic Book"/>
                <w:b/>
                <w:bCs/>
                <w:spacing w:val="-19"/>
                <w:sz w:val="24"/>
                <w:szCs w:val="24"/>
                <w:lang w:val="ru-RU"/>
              </w:rPr>
              <w:t>7</w:t>
            </w:r>
          </w:p>
        </w:tc>
        <w:tc>
          <w:tcPr>
            <w:tcW w:w="652" w:type="dxa"/>
            <w:tcBorders>
              <w:top w:val="single" w:sz="8" w:space="0" w:color="000000"/>
              <w:left w:val="single" w:sz="6" w:space="0" w:color="000000"/>
              <w:bottom w:val="single" w:sz="6" w:space="0" w:color="000000"/>
              <w:right w:val="single" w:sz="8" w:space="0" w:color="000000"/>
            </w:tcBorders>
            <w:vAlign w:val="center"/>
            <w:hideMark/>
          </w:tcPr>
          <w:p w:rsidR="002F72D2" w:rsidRPr="00907DF6" w:rsidRDefault="002F72D2">
            <w:pPr>
              <w:pStyle w:val="TableParagraph"/>
              <w:spacing w:before="40"/>
              <w:ind w:left="-806"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9"/>
                <w:sz w:val="24"/>
                <w:szCs w:val="24"/>
              </w:rPr>
              <w:t>202</w:t>
            </w:r>
            <w:r w:rsidRPr="00907DF6">
              <w:rPr>
                <w:rFonts w:ascii="Franklin Gothic Book" w:eastAsia="Times New Roman" w:hAnsi="Franklin Gothic Book"/>
                <w:b/>
                <w:bCs/>
                <w:spacing w:val="-19"/>
                <w:sz w:val="24"/>
                <w:szCs w:val="24"/>
                <w:lang w:val="ru-RU"/>
              </w:rPr>
              <w:t>8</w:t>
            </w:r>
          </w:p>
        </w:tc>
        <w:tc>
          <w:tcPr>
            <w:tcW w:w="602" w:type="dxa"/>
            <w:tcBorders>
              <w:top w:val="single" w:sz="8" w:space="0" w:color="000000"/>
              <w:left w:val="single" w:sz="6" w:space="0" w:color="000000"/>
              <w:bottom w:val="single" w:sz="6" w:space="0" w:color="000000"/>
              <w:right w:val="single" w:sz="8" w:space="0" w:color="000000"/>
            </w:tcBorders>
            <w:vAlign w:val="center"/>
            <w:hideMark/>
          </w:tcPr>
          <w:p w:rsidR="002F72D2" w:rsidRPr="00907DF6" w:rsidRDefault="002F72D2">
            <w:pPr>
              <w:pStyle w:val="TableParagraph"/>
              <w:spacing w:before="40"/>
              <w:ind w:left="-806" w:firstLine="851"/>
              <w:jc w:val="center"/>
              <w:rPr>
                <w:rFonts w:ascii="Franklin Gothic Book" w:eastAsia="Times New Roman" w:hAnsi="Franklin Gothic Book"/>
                <w:b/>
                <w:bCs/>
                <w:spacing w:val="-19"/>
                <w:sz w:val="24"/>
                <w:szCs w:val="24"/>
                <w:lang w:val="ru-RU"/>
              </w:rPr>
            </w:pPr>
            <w:r w:rsidRPr="00907DF6">
              <w:rPr>
                <w:rFonts w:ascii="Franklin Gothic Book" w:eastAsia="Times New Roman" w:hAnsi="Franklin Gothic Book"/>
                <w:b/>
                <w:bCs/>
                <w:spacing w:val="-19"/>
                <w:sz w:val="24"/>
                <w:szCs w:val="24"/>
              </w:rPr>
              <w:t>202</w:t>
            </w:r>
            <w:r w:rsidRPr="00907DF6">
              <w:rPr>
                <w:rFonts w:ascii="Franklin Gothic Book" w:eastAsia="Times New Roman" w:hAnsi="Franklin Gothic Book"/>
                <w:b/>
                <w:bCs/>
                <w:spacing w:val="-19"/>
                <w:sz w:val="24"/>
                <w:szCs w:val="24"/>
                <w:lang w:val="ru-RU"/>
              </w:rPr>
              <w:t>9</w:t>
            </w:r>
          </w:p>
        </w:tc>
      </w:tr>
      <w:tr w:rsidR="002F72D2" w:rsidRPr="00907DF6" w:rsidTr="002F72D2">
        <w:trPr>
          <w:trHeight w:hRule="exact" w:val="1260"/>
          <w:jc w:val="center"/>
        </w:trPr>
        <w:tc>
          <w:tcPr>
            <w:tcW w:w="776" w:type="dxa"/>
            <w:tcBorders>
              <w:top w:val="single" w:sz="6" w:space="0" w:color="000000"/>
              <w:left w:val="single" w:sz="8" w:space="0" w:color="000000"/>
              <w:bottom w:val="single" w:sz="6" w:space="0" w:color="000000"/>
              <w:right w:val="single" w:sz="6" w:space="0" w:color="000000"/>
            </w:tcBorders>
          </w:tcPr>
          <w:p w:rsidR="002F72D2" w:rsidRPr="00907DF6" w:rsidRDefault="002F72D2">
            <w:pPr>
              <w:pStyle w:val="TableParagraph"/>
              <w:spacing w:before="7" w:line="100" w:lineRule="exact"/>
              <w:rPr>
                <w:rFonts w:ascii="Franklin Gothic Book" w:hAnsi="Franklin Gothic Book"/>
                <w:sz w:val="24"/>
                <w:szCs w:val="24"/>
              </w:rPr>
            </w:pPr>
          </w:p>
          <w:p w:rsidR="002F72D2" w:rsidRPr="00907DF6" w:rsidRDefault="002F72D2">
            <w:pPr>
              <w:pStyle w:val="TableParagraph"/>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Объем потребления тепловой энергии</w:t>
            </w:r>
          </w:p>
        </w:tc>
        <w:tc>
          <w:tcPr>
            <w:tcW w:w="425" w:type="dxa"/>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ind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rPr>
              <w:t>Г</w:t>
            </w:r>
            <w:r w:rsidRPr="00907DF6">
              <w:rPr>
                <w:rFonts w:ascii="Franklin Gothic Book" w:eastAsia="Times New Roman" w:hAnsi="Franklin Gothic Book"/>
                <w:sz w:val="24"/>
                <w:szCs w:val="24"/>
                <w:lang w:val="ru-RU"/>
              </w:rPr>
              <w:t>Г</w:t>
            </w:r>
            <w:r w:rsidRPr="00907DF6">
              <w:rPr>
                <w:rFonts w:ascii="Franklin Gothic Book" w:eastAsia="Times New Roman" w:hAnsi="Franklin Gothic Book"/>
                <w:sz w:val="24"/>
                <w:szCs w:val="24"/>
              </w:rPr>
              <w:t>кал/год</w:t>
            </w:r>
          </w:p>
        </w:tc>
        <w:tc>
          <w:tcPr>
            <w:tcW w:w="623" w:type="dxa"/>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3352,5</w:t>
            </w:r>
          </w:p>
        </w:tc>
        <w:tc>
          <w:tcPr>
            <w:tcW w:w="567" w:type="dxa"/>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3352,5</w:t>
            </w:r>
          </w:p>
        </w:tc>
        <w:tc>
          <w:tcPr>
            <w:tcW w:w="709" w:type="dxa"/>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3352,5</w:t>
            </w:r>
          </w:p>
        </w:tc>
        <w:tc>
          <w:tcPr>
            <w:tcW w:w="567" w:type="dxa"/>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3352,5</w:t>
            </w:r>
          </w:p>
        </w:tc>
        <w:tc>
          <w:tcPr>
            <w:tcW w:w="567" w:type="dxa"/>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3352,5</w:t>
            </w:r>
          </w:p>
        </w:tc>
        <w:tc>
          <w:tcPr>
            <w:tcW w:w="652" w:type="dxa"/>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3352,5</w:t>
            </w:r>
          </w:p>
        </w:tc>
        <w:tc>
          <w:tcPr>
            <w:tcW w:w="624" w:type="dxa"/>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3352,5</w:t>
            </w:r>
          </w:p>
        </w:tc>
        <w:tc>
          <w:tcPr>
            <w:tcW w:w="567" w:type="dxa"/>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3352,5</w:t>
            </w:r>
          </w:p>
        </w:tc>
        <w:tc>
          <w:tcPr>
            <w:tcW w:w="567" w:type="dxa"/>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3352,5</w:t>
            </w:r>
          </w:p>
        </w:tc>
        <w:tc>
          <w:tcPr>
            <w:tcW w:w="567" w:type="dxa"/>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3352,5</w:t>
            </w:r>
          </w:p>
        </w:tc>
        <w:tc>
          <w:tcPr>
            <w:tcW w:w="567" w:type="dxa"/>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3352,5</w:t>
            </w:r>
          </w:p>
        </w:tc>
        <w:tc>
          <w:tcPr>
            <w:tcW w:w="567" w:type="dxa"/>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3352,5</w:t>
            </w:r>
          </w:p>
        </w:tc>
        <w:tc>
          <w:tcPr>
            <w:tcW w:w="567" w:type="dxa"/>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3352,5</w:t>
            </w:r>
          </w:p>
        </w:tc>
        <w:tc>
          <w:tcPr>
            <w:tcW w:w="567" w:type="dxa"/>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3352,5</w:t>
            </w:r>
          </w:p>
        </w:tc>
        <w:tc>
          <w:tcPr>
            <w:tcW w:w="652" w:type="dxa"/>
            <w:tcBorders>
              <w:top w:val="single" w:sz="6" w:space="0" w:color="000000"/>
              <w:left w:val="single" w:sz="6" w:space="0" w:color="000000"/>
              <w:bottom w:val="single" w:sz="6"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3352,5</w:t>
            </w:r>
          </w:p>
        </w:tc>
        <w:tc>
          <w:tcPr>
            <w:tcW w:w="602" w:type="dxa"/>
            <w:tcBorders>
              <w:top w:val="single" w:sz="6" w:space="0" w:color="000000"/>
              <w:left w:val="single" w:sz="6" w:space="0" w:color="000000"/>
              <w:bottom w:val="single" w:sz="6"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3352,5</w:t>
            </w:r>
          </w:p>
        </w:tc>
      </w:tr>
      <w:tr w:rsidR="002F72D2" w:rsidRPr="00907DF6" w:rsidTr="002F72D2">
        <w:trPr>
          <w:trHeight w:hRule="exact" w:val="1426"/>
          <w:jc w:val="center"/>
        </w:trPr>
        <w:tc>
          <w:tcPr>
            <w:tcW w:w="776" w:type="dxa"/>
            <w:tcBorders>
              <w:top w:val="single" w:sz="6" w:space="0" w:color="000000"/>
              <w:left w:val="single" w:sz="8" w:space="0" w:color="000000"/>
              <w:bottom w:val="single" w:sz="6" w:space="0" w:color="000000"/>
              <w:right w:val="single" w:sz="6" w:space="0" w:color="000000"/>
            </w:tcBorders>
            <w:vAlign w:val="center"/>
            <w:hideMark/>
          </w:tcPr>
          <w:p w:rsidR="002F72D2" w:rsidRPr="00907DF6" w:rsidRDefault="002F72D2">
            <w:pPr>
              <w:pStyle w:val="Heading1"/>
              <w:ind w:left="0" w:firstLine="0"/>
              <w:rPr>
                <w:rFonts w:ascii="Franklin Gothic Book" w:hAnsi="Franklin Gothic Book"/>
                <w:b w:val="0"/>
                <w:i w:val="0"/>
                <w:lang w:val="ru-RU"/>
              </w:rPr>
            </w:pPr>
            <w:r w:rsidRPr="00907DF6">
              <w:rPr>
                <w:rFonts w:ascii="Franklin Gothic Book" w:hAnsi="Franklin Gothic Book"/>
                <w:b w:val="0"/>
                <w:i w:val="0"/>
                <w:lang w:val="ru-RU"/>
              </w:rPr>
              <w:t>Объем потребления теплоносителя</w:t>
            </w:r>
          </w:p>
        </w:tc>
        <w:tc>
          <w:tcPr>
            <w:tcW w:w="425" w:type="dxa"/>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ind w:firstLine="851"/>
              <w:jc w:val="center"/>
              <w:rPr>
                <w:rFonts w:ascii="Franklin Gothic Book" w:hAnsi="Franklin Gothic Book"/>
                <w:lang w:eastAsia="en-US"/>
              </w:rPr>
            </w:pPr>
            <w:r w:rsidRPr="00907DF6">
              <w:rPr>
                <w:rFonts w:ascii="Franklin Gothic Book" w:hAnsi="Franklin Gothic Book"/>
              </w:rPr>
              <w:t>ттыс.т/год</w:t>
            </w:r>
          </w:p>
        </w:tc>
        <w:tc>
          <w:tcPr>
            <w:tcW w:w="623" w:type="dxa"/>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351,9</w:t>
            </w:r>
          </w:p>
        </w:tc>
        <w:tc>
          <w:tcPr>
            <w:tcW w:w="567" w:type="dxa"/>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351,9</w:t>
            </w:r>
          </w:p>
        </w:tc>
        <w:tc>
          <w:tcPr>
            <w:tcW w:w="709" w:type="dxa"/>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351,9</w:t>
            </w:r>
          </w:p>
        </w:tc>
        <w:tc>
          <w:tcPr>
            <w:tcW w:w="567" w:type="dxa"/>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351,9</w:t>
            </w:r>
          </w:p>
        </w:tc>
        <w:tc>
          <w:tcPr>
            <w:tcW w:w="567" w:type="dxa"/>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351,9</w:t>
            </w:r>
          </w:p>
        </w:tc>
        <w:tc>
          <w:tcPr>
            <w:tcW w:w="652" w:type="dxa"/>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351,9</w:t>
            </w:r>
          </w:p>
        </w:tc>
        <w:tc>
          <w:tcPr>
            <w:tcW w:w="624" w:type="dxa"/>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351,9</w:t>
            </w:r>
          </w:p>
        </w:tc>
        <w:tc>
          <w:tcPr>
            <w:tcW w:w="567" w:type="dxa"/>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351,9</w:t>
            </w:r>
          </w:p>
        </w:tc>
        <w:tc>
          <w:tcPr>
            <w:tcW w:w="567" w:type="dxa"/>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351,9</w:t>
            </w:r>
          </w:p>
        </w:tc>
        <w:tc>
          <w:tcPr>
            <w:tcW w:w="567" w:type="dxa"/>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351,9</w:t>
            </w:r>
          </w:p>
        </w:tc>
        <w:tc>
          <w:tcPr>
            <w:tcW w:w="567" w:type="dxa"/>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351,9</w:t>
            </w:r>
          </w:p>
        </w:tc>
        <w:tc>
          <w:tcPr>
            <w:tcW w:w="567" w:type="dxa"/>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351,9</w:t>
            </w:r>
          </w:p>
        </w:tc>
        <w:tc>
          <w:tcPr>
            <w:tcW w:w="567" w:type="dxa"/>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351,9</w:t>
            </w:r>
          </w:p>
        </w:tc>
        <w:tc>
          <w:tcPr>
            <w:tcW w:w="567" w:type="dxa"/>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351,9</w:t>
            </w:r>
          </w:p>
        </w:tc>
        <w:tc>
          <w:tcPr>
            <w:tcW w:w="652" w:type="dxa"/>
            <w:tcBorders>
              <w:top w:val="single" w:sz="6" w:space="0" w:color="000000"/>
              <w:left w:val="single" w:sz="6" w:space="0" w:color="000000"/>
              <w:bottom w:val="single" w:sz="6"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351,9</w:t>
            </w:r>
          </w:p>
        </w:tc>
        <w:tc>
          <w:tcPr>
            <w:tcW w:w="602" w:type="dxa"/>
            <w:tcBorders>
              <w:top w:val="single" w:sz="6" w:space="0" w:color="000000"/>
              <w:left w:val="single" w:sz="6" w:space="0" w:color="000000"/>
              <w:bottom w:val="single" w:sz="6"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351,9</w:t>
            </w:r>
          </w:p>
        </w:tc>
      </w:tr>
    </w:tbl>
    <w:p w:rsidR="002F72D2" w:rsidRPr="00907DF6" w:rsidRDefault="002F72D2" w:rsidP="002F72D2">
      <w:pPr>
        <w:pStyle w:val="214"/>
        <w:spacing w:before="71"/>
        <w:ind w:left="0" w:right="-32" w:firstLine="851"/>
        <w:jc w:val="center"/>
        <w:rPr>
          <w:rFonts w:ascii="Franklin Gothic Book" w:hAnsi="Franklin Gothic Book"/>
          <w:lang w:val="ru-RU"/>
        </w:rPr>
      </w:pPr>
      <w:r w:rsidRPr="00907DF6">
        <w:rPr>
          <w:rFonts w:ascii="Franklin Gothic Book" w:hAnsi="Franklin Gothic Book"/>
          <w:lang w:val="ru-RU"/>
        </w:rPr>
        <w:t>Раздел 2. Перспективные балансы тепловой мощности источников тепловой энергии и тепловой нагрузки потребителей</w:t>
      </w:r>
    </w:p>
    <w:p w:rsidR="002F72D2" w:rsidRPr="00907DF6" w:rsidRDefault="002F72D2" w:rsidP="002F72D2">
      <w:pPr>
        <w:spacing w:before="10" w:line="220" w:lineRule="exact"/>
        <w:ind w:firstLine="851"/>
        <w:rPr>
          <w:rFonts w:ascii="Franklin Gothic Book" w:hAnsi="Franklin Gothic Book"/>
        </w:rPr>
      </w:pPr>
    </w:p>
    <w:p w:rsidR="002F72D2" w:rsidRPr="00907DF6" w:rsidRDefault="002F72D2" w:rsidP="002F72D2">
      <w:pPr>
        <w:pStyle w:val="214"/>
        <w:ind w:left="0" w:firstLine="851"/>
        <w:jc w:val="center"/>
        <w:rPr>
          <w:rFonts w:ascii="Franklin Gothic Book" w:hAnsi="Franklin Gothic Book"/>
          <w:lang w:val="ru-RU"/>
        </w:rPr>
      </w:pPr>
      <w:r w:rsidRPr="00907DF6">
        <w:rPr>
          <w:rFonts w:ascii="Franklin Gothic Book" w:hAnsi="Franklin Gothic Book"/>
          <w:lang w:val="ru-RU"/>
        </w:rPr>
        <w:t>Общие положения</w:t>
      </w:r>
    </w:p>
    <w:p w:rsidR="002F72D2" w:rsidRPr="00907DF6" w:rsidRDefault="002F72D2" w:rsidP="002F72D2">
      <w:pPr>
        <w:spacing w:before="8" w:line="280" w:lineRule="exact"/>
        <w:ind w:firstLine="851"/>
        <w:rPr>
          <w:rFonts w:ascii="Franklin Gothic Book" w:hAnsi="Franklin Gothic Book"/>
        </w:rPr>
      </w:pPr>
    </w:p>
    <w:p w:rsidR="002F72D2" w:rsidRPr="00907DF6" w:rsidRDefault="002F72D2" w:rsidP="002F72D2">
      <w:pPr>
        <w:pStyle w:val="af0"/>
        <w:spacing w:line="240" w:lineRule="auto"/>
        <w:ind w:firstLine="709"/>
        <w:rPr>
          <w:rFonts w:ascii="Franklin Gothic Book" w:hAnsi="Franklin Gothic Book"/>
          <w:sz w:val="24"/>
          <w:szCs w:val="24"/>
        </w:rPr>
      </w:pPr>
      <w:r w:rsidRPr="00907DF6">
        <w:rPr>
          <w:rFonts w:ascii="Franklin Gothic Book" w:hAnsi="Franklin Gothic Book"/>
          <w:sz w:val="24"/>
          <w:szCs w:val="24"/>
        </w:rPr>
        <w:t>Перспективные</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балансы</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мощности</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источников</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85"/>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нагрузки</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потребителей</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разработаны</w:t>
      </w:r>
      <w:r w:rsidRPr="00907DF6">
        <w:rPr>
          <w:rFonts w:ascii="Franklin Gothic Book" w:hAnsi="Franklin Gothic Book"/>
          <w:spacing w:val="23"/>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23"/>
          <w:sz w:val="24"/>
          <w:szCs w:val="24"/>
        </w:rPr>
        <w:t xml:space="preserve"> </w:t>
      </w:r>
      <w:r w:rsidRPr="00907DF6">
        <w:rPr>
          <w:rFonts w:ascii="Franklin Gothic Book" w:hAnsi="Franklin Gothic Book"/>
          <w:sz w:val="24"/>
          <w:szCs w:val="24"/>
        </w:rPr>
        <w:t>соответствии</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23"/>
          <w:sz w:val="24"/>
          <w:szCs w:val="24"/>
        </w:rPr>
        <w:t xml:space="preserve"> </w:t>
      </w:r>
      <w:r w:rsidRPr="00907DF6">
        <w:rPr>
          <w:rFonts w:ascii="Franklin Gothic Book" w:hAnsi="Franklin Gothic Book"/>
          <w:sz w:val="24"/>
          <w:szCs w:val="24"/>
        </w:rPr>
        <w:t>подпунктом</w:t>
      </w:r>
      <w:r w:rsidRPr="00907DF6">
        <w:rPr>
          <w:rFonts w:ascii="Franklin Gothic Book" w:hAnsi="Franklin Gothic Book"/>
          <w:spacing w:val="23"/>
          <w:sz w:val="24"/>
          <w:szCs w:val="24"/>
        </w:rPr>
        <w:t xml:space="preserve"> </w:t>
      </w:r>
      <w:r w:rsidRPr="00907DF6">
        <w:rPr>
          <w:rFonts w:ascii="Franklin Gothic Book" w:hAnsi="Franklin Gothic Book"/>
          <w:sz w:val="24"/>
          <w:szCs w:val="24"/>
        </w:rPr>
        <w:t>2</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пункта</w:t>
      </w:r>
      <w:r w:rsidRPr="00907DF6">
        <w:rPr>
          <w:rFonts w:ascii="Franklin Gothic Book" w:hAnsi="Franklin Gothic Book"/>
          <w:spacing w:val="23"/>
          <w:sz w:val="24"/>
          <w:szCs w:val="24"/>
        </w:rPr>
        <w:t xml:space="preserve"> </w:t>
      </w:r>
      <w:r w:rsidRPr="00907DF6">
        <w:rPr>
          <w:rFonts w:ascii="Franklin Gothic Book" w:hAnsi="Franklin Gothic Book"/>
          <w:sz w:val="24"/>
          <w:szCs w:val="24"/>
        </w:rPr>
        <w:t>3</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95"/>
          <w:sz w:val="24"/>
          <w:szCs w:val="24"/>
        </w:rPr>
        <w:t xml:space="preserve"> </w:t>
      </w:r>
      <w:r w:rsidRPr="00907DF6">
        <w:rPr>
          <w:rFonts w:ascii="Franklin Gothic Book" w:hAnsi="Franklin Gothic Book"/>
          <w:sz w:val="24"/>
          <w:szCs w:val="24"/>
        </w:rPr>
        <w:t>пунктом 5 Требований</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к схемам теплоснабжения.</w:t>
      </w:r>
    </w:p>
    <w:p w:rsidR="002F72D2" w:rsidRPr="00907DF6" w:rsidRDefault="002F72D2" w:rsidP="002F72D2">
      <w:pPr>
        <w:pStyle w:val="af0"/>
        <w:spacing w:line="240" w:lineRule="auto"/>
        <w:ind w:firstLine="709"/>
        <w:rPr>
          <w:rFonts w:ascii="Franklin Gothic Book" w:hAnsi="Franklin Gothic Book"/>
          <w:sz w:val="24"/>
          <w:szCs w:val="24"/>
        </w:rPr>
      </w:pPr>
      <w:r w:rsidRPr="00907DF6">
        <w:rPr>
          <w:rFonts w:ascii="Franklin Gothic Book" w:hAnsi="Franklin Gothic Book"/>
          <w:sz w:val="24"/>
          <w:szCs w:val="24"/>
        </w:rPr>
        <w:t>В</w:t>
      </w:r>
      <w:r w:rsidRPr="00907DF6">
        <w:rPr>
          <w:rFonts w:ascii="Franklin Gothic Book" w:hAnsi="Franklin Gothic Book"/>
          <w:spacing w:val="53"/>
          <w:sz w:val="24"/>
          <w:szCs w:val="24"/>
        </w:rPr>
        <w:t xml:space="preserve"> </w:t>
      </w:r>
      <w:r w:rsidRPr="00907DF6">
        <w:rPr>
          <w:rFonts w:ascii="Franklin Gothic Book" w:hAnsi="Franklin Gothic Book"/>
          <w:spacing w:val="-1"/>
          <w:sz w:val="24"/>
          <w:szCs w:val="24"/>
        </w:rPr>
        <w:t>первую</w:t>
      </w:r>
      <w:r w:rsidRPr="00907DF6">
        <w:rPr>
          <w:rFonts w:ascii="Franklin Gothic Book" w:hAnsi="Franklin Gothic Book"/>
          <w:spacing w:val="55"/>
          <w:sz w:val="24"/>
          <w:szCs w:val="24"/>
        </w:rPr>
        <w:t xml:space="preserve"> </w:t>
      </w:r>
      <w:r w:rsidRPr="00907DF6">
        <w:rPr>
          <w:rFonts w:ascii="Franklin Gothic Book" w:hAnsi="Franklin Gothic Book"/>
          <w:spacing w:val="-1"/>
          <w:sz w:val="24"/>
          <w:szCs w:val="24"/>
        </w:rPr>
        <w:t>очередь</w:t>
      </w:r>
      <w:r w:rsidRPr="00907DF6">
        <w:rPr>
          <w:rFonts w:ascii="Franklin Gothic Book" w:hAnsi="Franklin Gothic Book"/>
          <w:spacing w:val="56"/>
          <w:sz w:val="24"/>
          <w:szCs w:val="24"/>
        </w:rPr>
        <w:t xml:space="preserve"> </w:t>
      </w:r>
      <w:r w:rsidRPr="00907DF6">
        <w:rPr>
          <w:rFonts w:ascii="Franklin Gothic Book" w:hAnsi="Franklin Gothic Book"/>
          <w:sz w:val="24"/>
          <w:szCs w:val="24"/>
        </w:rPr>
        <w:t>рассмотрены</w:t>
      </w:r>
      <w:r w:rsidRPr="00907DF6">
        <w:rPr>
          <w:rFonts w:ascii="Franklin Gothic Book" w:hAnsi="Franklin Gothic Book"/>
          <w:spacing w:val="54"/>
          <w:sz w:val="24"/>
          <w:szCs w:val="24"/>
        </w:rPr>
        <w:t xml:space="preserve"> </w:t>
      </w:r>
      <w:r w:rsidRPr="00907DF6">
        <w:rPr>
          <w:rFonts w:ascii="Franklin Gothic Book" w:hAnsi="Franklin Gothic Book"/>
          <w:spacing w:val="-1"/>
          <w:sz w:val="24"/>
          <w:szCs w:val="24"/>
        </w:rPr>
        <w:t>балансы</w:t>
      </w:r>
      <w:r w:rsidRPr="00907DF6">
        <w:rPr>
          <w:rFonts w:ascii="Franklin Gothic Book" w:hAnsi="Franklin Gothic Book"/>
          <w:spacing w:val="59"/>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56"/>
          <w:sz w:val="24"/>
          <w:szCs w:val="24"/>
        </w:rPr>
        <w:t xml:space="preserve"> </w:t>
      </w:r>
      <w:r w:rsidRPr="00907DF6">
        <w:rPr>
          <w:rFonts w:ascii="Franklin Gothic Book" w:hAnsi="Franklin Gothic Book"/>
          <w:spacing w:val="-1"/>
          <w:sz w:val="24"/>
          <w:szCs w:val="24"/>
        </w:rPr>
        <w:t>мощности</w:t>
      </w:r>
      <w:r w:rsidRPr="00907DF6">
        <w:rPr>
          <w:rFonts w:ascii="Franklin Gothic Book" w:hAnsi="Franklin Gothic Book"/>
          <w:spacing w:val="56"/>
          <w:sz w:val="24"/>
          <w:szCs w:val="24"/>
        </w:rPr>
        <w:t xml:space="preserve"> </w:t>
      </w:r>
      <w:r w:rsidRPr="00907DF6">
        <w:rPr>
          <w:rFonts w:ascii="Franklin Gothic Book" w:hAnsi="Franklin Gothic Book"/>
          <w:spacing w:val="-1"/>
          <w:sz w:val="24"/>
          <w:szCs w:val="24"/>
        </w:rPr>
        <w:t>существующего</w:t>
      </w:r>
      <w:r w:rsidRPr="00907DF6">
        <w:rPr>
          <w:rFonts w:ascii="Franklin Gothic Book" w:hAnsi="Franklin Gothic Book"/>
          <w:spacing w:val="72"/>
          <w:sz w:val="24"/>
          <w:szCs w:val="24"/>
        </w:rPr>
        <w:t xml:space="preserve"> </w:t>
      </w:r>
      <w:r w:rsidRPr="00907DF6">
        <w:rPr>
          <w:rFonts w:ascii="Franklin Gothic Book" w:hAnsi="Franklin Gothic Book"/>
          <w:spacing w:val="-1"/>
          <w:sz w:val="24"/>
          <w:szCs w:val="24"/>
        </w:rPr>
        <w:t>оборудования</w:t>
      </w:r>
      <w:r w:rsidRPr="00907DF6">
        <w:rPr>
          <w:rFonts w:ascii="Franklin Gothic Book" w:hAnsi="Franklin Gothic Book"/>
          <w:spacing w:val="7"/>
          <w:sz w:val="24"/>
          <w:szCs w:val="24"/>
        </w:rPr>
        <w:t xml:space="preserve"> </w:t>
      </w:r>
      <w:r w:rsidRPr="00907DF6">
        <w:rPr>
          <w:rFonts w:ascii="Franklin Gothic Book" w:hAnsi="Franklin Gothic Book"/>
          <w:spacing w:val="-1"/>
          <w:sz w:val="24"/>
          <w:szCs w:val="24"/>
        </w:rPr>
        <w:t>источников</w:t>
      </w:r>
      <w:r w:rsidRPr="00907DF6">
        <w:rPr>
          <w:rFonts w:ascii="Franklin Gothic Book" w:hAnsi="Franklin Gothic Book"/>
          <w:spacing w:val="6"/>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присоединенной</w:t>
      </w:r>
      <w:r w:rsidRPr="00907DF6">
        <w:rPr>
          <w:rFonts w:ascii="Franklin Gothic Book" w:hAnsi="Franklin Gothic Book"/>
          <w:spacing w:val="8"/>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8"/>
          <w:sz w:val="24"/>
          <w:szCs w:val="24"/>
        </w:rPr>
        <w:t xml:space="preserve"> </w:t>
      </w:r>
      <w:r w:rsidRPr="00907DF6">
        <w:rPr>
          <w:rFonts w:ascii="Franklin Gothic Book" w:hAnsi="Franklin Gothic Book"/>
          <w:spacing w:val="-1"/>
          <w:sz w:val="24"/>
          <w:szCs w:val="24"/>
        </w:rPr>
        <w:t>нагрузки</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6"/>
          <w:sz w:val="24"/>
          <w:szCs w:val="24"/>
        </w:rPr>
        <w:t xml:space="preserve"> </w:t>
      </w:r>
      <w:r w:rsidRPr="00907DF6">
        <w:rPr>
          <w:rFonts w:ascii="Franklin Gothic Book" w:hAnsi="Franklin Gothic Book"/>
          <w:sz w:val="24"/>
          <w:szCs w:val="24"/>
        </w:rPr>
        <w:t>зонах</w:t>
      </w:r>
      <w:r w:rsidRPr="00907DF6">
        <w:rPr>
          <w:rFonts w:ascii="Franklin Gothic Book" w:hAnsi="Franklin Gothic Book"/>
          <w:spacing w:val="74"/>
          <w:sz w:val="24"/>
          <w:szCs w:val="24"/>
        </w:rPr>
        <w:t xml:space="preserve"> </w:t>
      </w:r>
      <w:r w:rsidRPr="00907DF6">
        <w:rPr>
          <w:rFonts w:ascii="Franklin Gothic Book" w:hAnsi="Franklin Gothic Book"/>
          <w:spacing w:val="-1"/>
          <w:sz w:val="24"/>
          <w:szCs w:val="24"/>
        </w:rPr>
        <w:t>действия</w:t>
      </w:r>
      <w:r w:rsidRPr="00907DF6">
        <w:rPr>
          <w:rFonts w:ascii="Franklin Gothic Book" w:hAnsi="Franklin Gothic Book"/>
          <w:spacing w:val="9"/>
          <w:sz w:val="24"/>
          <w:szCs w:val="24"/>
        </w:rPr>
        <w:t xml:space="preserve"> </w:t>
      </w:r>
      <w:r w:rsidRPr="00907DF6">
        <w:rPr>
          <w:rFonts w:ascii="Franklin Gothic Book" w:hAnsi="Franklin Gothic Book"/>
          <w:spacing w:val="-1"/>
          <w:sz w:val="24"/>
          <w:szCs w:val="24"/>
        </w:rPr>
        <w:t>источников</w:t>
      </w:r>
      <w:r w:rsidRPr="00907DF6">
        <w:rPr>
          <w:rFonts w:ascii="Franklin Gothic Book" w:hAnsi="Franklin Gothic Book"/>
          <w:spacing w:val="9"/>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10"/>
          <w:sz w:val="24"/>
          <w:szCs w:val="24"/>
        </w:rPr>
        <w:t xml:space="preserve"> </w:t>
      </w:r>
      <w:r w:rsidRPr="00907DF6">
        <w:rPr>
          <w:rFonts w:ascii="Franklin Gothic Book" w:hAnsi="Franklin Gothic Book"/>
          <w:spacing w:val="-1"/>
          <w:sz w:val="24"/>
          <w:szCs w:val="24"/>
        </w:rPr>
        <w:t>энергии</w:t>
      </w:r>
      <w:r w:rsidRPr="00907DF6">
        <w:rPr>
          <w:rFonts w:ascii="Franklin Gothic Book" w:hAnsi="Franklin Gothic Book"/>
          <w:sz w:val="24"/>
          <w:szCs w:val="24"/>
        </w:rPr>
        <w:t>.</w:t>
      </w:r>
      <w:r w:rsidRPr="00907DF6">
        <w:rPr>
          <w:rFonts w:ascii="Franklin Gothic Book" w:hAnsi="Franklin Gothic Book"/>
          <w:spacing w:val="85"/>
          <w:sz w:val="24"/>
          <w:szCs w:val="24"/>
        </w:rPr>
        <w:t xml:space="preserve"> </w:t>
      </w:r>
      <w:r w:rsidRPr="00907DF6">
        <w:rPr>
          <w:rFonts w:ascii="Franklin Gothic Book" w:hAnsi="Franklin Gothic Book"/>
          <w:spacing w:val="-1"/>
          <w:sz w:val="24"/>
          <w:szCs w:val="24"/>
        </w:rPr>
        <w:t>Установленные</w:t>
      </w:r>
      <w:r w:rsidRPr="00907DF6">
        <w:rPr>
          <w:rFonts w:ascii="Franklin Gothic Book" w:hAnsi="Franklin Gothic Book"/>
          <w:spacing w:val="15"/>
          <w:sz w:val="24"/>
          <w:szCs w:val="24"/>
        </w:rPr>
        <w:t xml:space="preserve"> </w:t>
      </w:r>
      <w:r w:rsidRPr="00907DF6">
        <w:rPr>
          <w:rFonts w:ascii="Franklin Gothic Book" w:hAnsi="Franklin Gothic Book"/>
          <w:spacing w:val="-1"/>
          <w:sz w:val="24"/>
          <w:szCs w:val="24"/>
        </w:rPr>
        <w:t>тепловые</w:t>
      </w:r>
      <w:r w:rsidRPr="00907DF6">
        <w:rPr>
          <w:rFonts w:ascii="Franklin Gothic Book" w:hAnsi="Franklin Gothic Book"/>
          <w:spacing w:val="15"/>
          <w:sz w:val="24"/>
          <w:szCs w:val="24"/>
        </w:rPr>
        <w:t xml:space="preserve"> </w:t>
      </w:r>
      <w:r w:rsidRPr="00907DF6">
        <w:rPr>
          <w:rFonts w:ascii="Franklin Gothic Book" w:hAnsi="Franklin Gothic Book"/>
          <w:spacing w:val="-1"/>
          <w:sz w:val="24"/>
          <w:szCs w:val="24"/>
        </w:rPr>
        <w:t>балансы</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18"/>
          <w:sz w:val="24"/>
          <w:szCs w:val="24"/>
        </w:rPr>
        <w:t xml:space="preserve"> </w:t>
      </w:r>
      <w:r w:rsidRPr="00907DF6">
        <w:rPr>
          <w:rFonts w:ascii="Franklin Gothic Book" w:hAnsi="Franklin Gothic Book"/>
          <w:spacing w:val="-1"/>
          <w:sz w:val="24"/>
          <w:szCs w:val="24"/>
        </w:rPr>
        <w:t>указанных</w:t>
      </w:r>
      <w:r w:rsidRPr="00907DF6">
        <w:rPr>
          <w:rFonts w:ascii="Franklin Gothic Book" w:hAnsi="Franklin Gothic Book"/>
          <w:spacing w:val="19"/>
          <w:sz w:val="24"/>
          <w:szCs w:val="24"/>
        </w:rPr>
        <w:t xml:space="preserve"> </w:t>
      </w:r>
      <w:r w:rsidRPr="00907DF6">
        <w:rPr>
          <w:rFonts w:ascii="Franklin Gothic Book" w:hAnsi="Franklin Gothic Book"/>
          <w:spacing w:val="-1"/>
          <w:sz w:val="24"/>
          <w:szCs w:val="24"/>
        </w:rPr>
        <w:t>годах</w:t>
      </w:r>
      <w:r w:rsidRPr="00907DF6">
        <w:rPr>
          <w:rFonts w:ascii="Franklin Gothic Book" w:hAnsi="Franklin Gothic Book"/>
          <w:spacing w:val="19"/>
          <w:sz w:val="24"/>
          <w:szCs w:val="24"/>
        </w:rPr>
        <w:t xml:space="preserve"> </w:t>
      </w:r>
      <w:r w:rsidRPr="00907DF6">
        <w:rPr>
          <w:rFonts w:ascii="Franklin Gothic Book" w:hAnsi="Franklin Gothic Book"/>
          <w:spacing w:val="-1"/>
          <w:sz w:val="24"/>
          <w:szCs w:val="24"/>
        </w:rPr>
        <w:t>являются</w:t>
      </w:r>
      <w:r w:rsidRPr="00907DF6">
        <w:rPr>
          <w:rFonts w:ascii="Franklin Gothic Book" w:hAnsi="Franklin Gothic Book"/>
          <w:spacing w:val="16"/>
          <w:sz w:val="24"/>
          <w:szCs w:val="24"/>
        </w:rPr>
        <w:t xml:space="preserve"> </w:t>
      </w:r>
      <w:r w:rsidRPr="00907DF6">
        <w:rPr>
          <w:rFonts w:ascii="Franklin Gothic Book" w:hAnsi="Franklin Gothic Book"/>
          <w:spacing w:val="-1"/>
          <w:sz w:val="24"/>
          <w:szCs w:val="24"/>
        </w:rPr>
        <w:t>базовыми</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15"/>
          <w:sz w:val="24"/>
          <w:szCs w:val="24"/>
        </w:rPr>
        <w:t xml:space="preserve"> </w:t>
      </w:r>
      <w:r w:rsidRPr="00907DF6">
        <w:rPr>
          <w:rFonts w:ascii="Franklin Gothic Book" w:hAnsi="Franklin Gothic Book"/>
          <w:spacing w:val="-1"/>
          <w:sz w:val="24"/>
          <w:szCs w:val="24"/>
        </w:rPr>
        <w:t>неизменными</w:t>
      </w:r>
      <w:r w:rsidRPr="00907DF6">
        <w:rPr>
          <w:rFonts w:ascii="Franklin Gothic Book" w:hAnsi="Franklin Gothic Book"/>
          <w:spacing w:val="79"/>
          <w:sz w:val="24"/>
          <w:szCs w:val="24"/>
        </w:rPr>
        <w:t xml:space="preserve"> </w:t>
      </w:r>
      <w:r w:rsidRPr="00907DF6">
        <w:rPr>
          <w:rFonts w:ascii="Franklin Gothic Book" w:hAnsi="Franklin Gothic Book"/>
          <w:sz w:val="24"/>
          <w:szCs w:val="24"/>
        </w:rPr>
        <w:t>для</w:t>
      </w:r>
      <w:r w:rsidRPr="00907DF6">
        <w:rPr>
          <w:rFonts w:ascii="Franklin Gothic Book" w:hAnsi="Franklin Gothic Book"/>
          <w:spacing w:val="16"/>
          <w:sz w:val="24"/>
          <w:szCs w:val="24"/>
        </w:rPr>
        <w:t xml:space="preserve"> </w:t>
      </w:r>
      <w:r w:rsidRPr="00907DF6">
        <w:rPr>
          <w:rFonts w:ascii="Franklin Gothic Book" w:hAnsi="Franklin Gothic Book"/>
          <w:spacing w:val="-1"/>
          <w:sz w:val="24"/>
          <w:szCs w:val="24"/>
        </w:rPr>
        <w:t>всего</w:t>
      </w:r>
      <w:r w:rsidRPr="00907DF6">
        <w:rPr>
          <w:rFonts w:ascii="Franklin Gothic Book" w:hAnsi="Franklin Gothic Book"/>
          <w:spacing w:val="16"/>
          <w:sz w:val="24"/>
          <w:szCs w:val="24"/>
        </w:rPr>
        <w:t xml:space="preserve"> </w:t>
      </w:r>
      <w:r w:rsidRPr="00907DF6">
        <w:rPr>
          <w:rFonts w:ascii="Franklin Gothic Book" w:hAnsi="Franklin Gothic Book"/>
          <w:spacing w:val="-1"/>
          <w:sz w:val="24"/>
          <w:szCs w:val="24"/>
        </w:rPr>
        <w:t>дальнейшего</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анализа</w:t>
      </w:r>
      <w:r w:rsidRPr="00907DF6">
        <w:rPr>
          <w:rFonts w:ascii="Franklin Gothic Book" w:hAnsi="Franklin Gothic Book"/>
          <w:spacing w:val="15"/>
          <w:sz w:val="24"/>
          <w:szCs w:val="24"/>
        </w:rPr>
        <w:t xml:space="preserve"> </w:t>
      </w:r>
      <w:r w:rsidRPr="00907DF6">
        <w:rPr>
          <w:rFonts w:ascii="Franklin Gothic Book" w:hAnsi="Franklin Gothic Book"/>
          <w:spacing w:val="-1"/>
          <w:sz w:val="24"/>
          <w:szCs w:val="24"/>
        </w:rPr>
        <w:t>перспективных</w:t>
      </w:r>
      <w:r w:rsidRPr="00907DF6">
        <w:rPr>
          <w:rFonts w:ascii="Franklin Gothic Book" w:hAnsi="Franklin Gothic Book"/>
          <w:spacing w:val="16"/>
          <w:sz w:val="24"/>
          <w:szCs w:val="24"/>
        </w:rPr>
        <w:t xml:space="preserve"> </w:t>
      </w:r>
      <w:r w:rsidRPr="00907DF6">
        <w:rPr>
          <w:rFonts w:ascii="Franklin Gothic Book" w:hAnsi="Franklin Gothic Book"/>
          <w:spacing w:val="-1"/>
          <w:sz w:val="24"/>
          <w:szCs w:val="24"/>
        </w:rPr>
        <w:t>балансов</w:t>
      </w:r>
      <w:r w:rsidRPr="00907DF6">
        <w:rPr>
          <w:rFonts w:ascii="Franklin Gothic Book" w:hAnsi="Franklin Gothic Book"/>
          <w:spacing w:val="16"/>
          <w:sz w:val="24"/>
          <w:szCs w:val="24"/>
        </w:rPr>
        <w:t xml:space="preserve"> </w:t>
      </w:r>
      <w:r w:rsidRPr="00907DF6">
        <w:rPr>
          <w:rFonts w:ascii="Franklin Gothic Book" w:hAnsi="Franklin Gothic Book"/>
          <w:spacing w:val="-1"/>
          <w:sz w:val="24"/>
          <w:szCs w:val="24"/>
        </w:rPr>
        <w:t>последующих</w:t>
      </w:r>
      <w:r w:rsidRPr="00907DF6">
        <w:rPr>
          <w:rFonts w:ascii="Franklin Gothic Book" w:hAnsi="Franklin Gothic Book"/>
          <w:spacing w:val="19"/>
          <w:sz w:val="24"/>
          <w:szCs w:val="24"/>
        </w:rPr>
        <w:t xml:space="preserve"> </w:t>
      </w:r>
      <w:r w:rsidRPr="00907DF6">
        <w:rPr>
          <w:rFonts w:ascii="Franklin Gothic Book" w:hAnsi="Franklin Gothic Book"/>
          <w:spacing w:val="-1"/>
          <w:sz w:val="24"/>
          <w:szCs w:val="24"/>
        </w:rPr>
        <w:t>отопительных</w:t>
      </w:r>
      <w:r w:rsidRPr="00907DF6">
        <w:rPr>
          <w:rFonts w:ascii="Franklin Gothic Book" w:hAnsi="Franklin Gothic Book"/>
          <w:spacing w:val="83"/>
          <w:sz w:val="24"/>
          <w:szCs w:val="24"/>
        </w:rPr>
        <w:t xml:space="preserve"> </w:t>
      </w:r>
      <w:r w:rsidRPr="00907DF6">
        <w:rPr>
          <w:rFonts w:ascii="Franklin Gothic Book" w:hAnsi="Franklin Gothic Book"/>
          <w:sz w:val="24"/>
          <w:szCs w:val="24"/>
        </w:rPr>
        <w:t>периодов.</w:t>
      </w:r>
      <w:r w:rsidRPr="00907DF6">
        <w:rPr>
          <w:rFonts w:ascii="Franklin Gothic Book" w:hAnsi="Franklin Gothic Book"/>
          <w:spacing w:val="26"/>
          <w:sz w:val="24"/>
          <w:szCs w:val="24"/>
        </w:rPr>
        <w:t xml:space="preserve"> </w:t>
      </w:r>
      <w:r w:rsidRPr="00907DF6">
        <w:rPr>
          <w:rFonts w:ascii="Franklin Gothic Book" w:hAnsi="Franklin Gothic Book"/>
          <w:spacing w:val="-1"/>
          <w:sz w:val="24"/>
          <w:szCs w:val="24"/>
        </w:rPr>
        <w:t>Данные</w:t>
      </w:r>
      <w:r w:rsidRPr="00907DF6">
        <w:rPr>
          <w:rFonts w:ascii="Franklin Gothic Book" w:hAnsi="Franklin Gothic Book"/>
          <w:spacing w:val="25"/>
          <w:sz w:val="24"/>
          <w:szCs w:val="24"/>
        </w:rPr>
        <w:t xml:space="preserve"> </w:t>
      </w:r>
      <w:r w:rsidRPr="00907DF6">
        <w:rPr>
          <w:rFonts w:ascii="Franklin Gothic Book" w:hAnsi="Franklin Gothic Book"/>
          <w:spacing w:val="-1"/>
          <w:sz w:val="24"/>
          <w:szCs w:val="24"/>
        </w:rPr>
        <w:t>балансы</w:t>
      </w:r>
      <w:r w:rsidRPr="00907DF6">
        <w:rPr>
          <w:rFonts w:ascii="Franklin Gothic Book" w:hAnsi="Franklin Gothic Book"/>
          <w:spacing w:val="25"/>
          <w:sz w:val="24"/>
          <w:szCs w:val="24"/>
        </w:rPr>
        <w:t xml:space="preserve"> </w:t>
      </w:r>
      <w:r w:rsidRPr="00907DF6">
        <w:rPr>
          <w:rFonts w:ascii="Franklin Gothic Book" w:hAnsi="Franklin Gothic Book"/>
          <w:spacing w:val="-1"/>
          <w:sz w:val="24"/>
          <w:szCs w:val="24"/>
        </w:rPr>
        <w:t>представлены</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25"/>
          <w:sz w:val="24"/>
          <w:szCs w:val="24"/>
        </w:rPr>
        <w:t xml:space="preserve"> Главе 1</w:t>
      </w:r>
      <w:r w:rsidRPr="00907DF6">
        <w:rPr>
          <w:rFonts w:ascii="Franklin Gothic Book" w:hAnsi="Franklin Gothic Book"/>
          <w:spacing w:val="31"/>
          <w:sz w:val="24"/>
          <w:szCs w:val="24"/>
        </w:rPr>
        <w:t xml:space="preserve"> </w:t>
      </w:r>
      <w:r w:rsidRPr="00907DF6">
        <w:rPr>
          <w:rFonts w:ascii="Franklin Gothic Book" w:hAnsi="Franklin Gothic Book"/>
          <w:spacing w:val="-1"/>
          <w:sz w:val="24"/>
          <w:szCs w:val="24"/>
        </w:rPr>
        <w:t>«Существующее</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положение</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25"/>
          <w:sz w:val="24"/>
          <w:szCs w:val="24"/>
        </w:rPr>
        <w:t xml:space="preserve"> </w:t>
      </w:r>
      <w:r w:rsidRPr="00907DF6">
        <w:rPr>
          <w:rFonts w:ascii="Franklin Gothic Book" w:hAnsi="Franklin Gothic Book"/>
          <w:spacing w:val="-1"/>
          <w:sz w:val="24"/>
          <w:szCs w:val="24"/>
        </w:rPr>
        <w:t>сфере</w:t>
      </w:r>
      <w:r w:rsidRPr="00907DF6">
        <w:rPr>
          <w:rFonts w:ascii="Franklin Gothic Book" w:hAnsi="Franklin Gothic Book"/>
          <w:spacing w:val="52"/>
          <w:sz w:val="24"/>
          <w:szCs w:val="24"/>
        </w:rPr>
        <w:t xml:space="preserve"> </w:t>
      </w:r>
      <w:r w:rsidRPr="00907DF6">
        <w:rPr>
          <w:rFonts w:ascii="Franklin Gothic Book" w:hAnsi="Franklin Gothic Book"/>
          <w:spacing w:val="-1"/>
          <w:sz w:val="24"/>
          <w:szCs w:val="24"/>
        </w:rPr>
        <w:t>производства,</w:t>
      </w:r>
      <w:r w:rsidRPr="00907DF6">
        <w:rPr>
          <w:rFonts w:ascii="Franklin Gothic Book" w:hAnsi="Franklin Gothic Book"/>
          <w:sz w:val="24"/>
          <w:szCs w:val="24"/>
        </w:rPr>
        <w:t xml:space="preserve"> </w:t>
      </w:r>
      <w:r w:rsidRPr="00907DF6">
        <w:rPr>
          <w:rFonts w:ascii="Franklin Gothic Book" w:hAnsi="Franklin Gothic Book"/>
          <w:spacing w:val="-1"/>
          <w:sz w:val="24"/>
          <w:szCs w:val="24"/>
        </w:rPr>
        <w:t>передачи</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1"/>
          <w:sz w:val="24"/>
          <w:szCs w:val="24"/>
        </w:rPr>
        <w:t xml:space="preserve"> </w:t>
      </w:r>
      <w:r w:rsidRPr="00907DF6">
        <w:rPr>
          <w:rFonts w:ascii="Franklin Gothic Book" w:hAnsi="Franklin Gothic Book"/>
          <w:spacing w:val="-1"/>
          <w:sz w:val="24"/>
          <w:szCs w:val="24"/>
        </w:rPr>
        <w:t>потребления</w:t>
      </w:r>
      <w:r w:rsidRPr="00907DF6">
        <w:rPr>
          <w:rFonts w:ascii="Franklin Gothic Book" w:hAnsi="Franklin Gothic Book"/>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1"/>
          <w:sz w:val="24"/>
          <w:szCs w:val="24"/>
        </w:rPr>
        <w:t xml:space="preserve"> </w:t>
      </w:r>
      <w:r w:rsidRPr="00907DF6">
        <w:rPr>
          <w:rFonts w:ascii="Franklin Gothic Book" w:hAnsi="Franklin Gothic Book"/>
          <w:spacing w:val="-1"/>
          <w:sz w:val="24"/>
          <w:szCs w:val="24"/>
        </w:rPr>
        <w:t>энергии</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 xml:space="preserve">для </w:t>
      </w:r>
      <w:r w:rsidRPr="00907DF6">
        <w:rPr>
          <w:rFonts w:ascii="Franklin Gothic Book" w:hAnsi="Franklin Gothic Book"/>
          <w:spacing w:val="-1"/>
          <w:sz w:val="24"/>
          <w:szCs w:val="24"/>
        </w:rPr>
        <w:t>целей</w:t>
      </w:r>
      <w:r w:rsidRPr="00907DF6">
        <w:rPr>
          <w:rFonts w:ascii="Franklin Gothic Book" w:hAnsi="Franklin Gothic Book"/>
          <w:spacing w:val="1"/>
          <w:sz w:val="24"/>
          <w:szCs w:val="24"/>
        </w:rPr>
        <w:t xml:space="preserve"> </w:t>
      </w:r>
      <w:r w:rsidRPr="00907DF6">
        <w:rPr>
          <w:rFonts w:ascii="Franklin Gothic Book" w:hAnsi="Franklin Gothic Book"/>
          <w:spacing w:val="-1"/>
          <w:sz w:val="24"/>
          <w:szCs w:val="24"/>
        </w:rPr>
        <w:t>теплоснабжения».</w:t>
      </w:r>
    </w:p>
    <w:p w:rsidR="002F72D2" w:rsidRPr="00907DF6" w:rsidRDefault="002F72D2" w:rsidP="002F72D2">
      <w:pPr>
        <w:pStyle w:val="af0"/>
        <w:spacing w:line="240" w:lineRule="auto"/>
        <w:ind w:firstLine="709"/>
        <w:rPr>
          <w:rFonts w:ascii="Franklin Gothic Book" w:hAnsi="Franklin Gothic Book"/>
          <w:sz w:val="24"/>
          <w:szCs w:val="24"/>
        </w:rPr>
      </w:pPr>
      <w:r w:rsidRPr="00907DF6">
        <w:rPr>
          <w:rFonts w:ascii="Franklin Gothic Book" w:hAnsi="Franklin Gothic Book"/>
          <w:sz w:val="24"/>
          <w:szCs w:val="24"/>
        </w:rPr>
        <w:t>В</w:t>
      </w:r>
      <w:r w:rsidRPr="00907DF6">
        <w:rPr>
          <w:rFonts w:ascii="Franklin Gothic Book" w:hAnsi="Franklin Gothic Book"/>
          <w:spacing w:val="24"/>
          <w:sz w:val="24"/>
          <w:szCs w:val="24"/>
        </w:rPr>
        <w:t xml:space="preserve"> </w:t>
      </w:r>
      <w:r w:rsidRPr="00907DF6">
        <w:rPr>
          <w:rFonts w:ascii="Franklin Gothic Book" w:hAnsi="Franklin Gothic Book"/>
          <w:spacing w:val="-1"/>
          <w:sz w:val="24"/>
          <w:szCs w:val="24"/>
        </w:rPr>
        <w:t>установленных</w:t>
      </w:r>
      <w:r w:rsidRPr="00907DF6">
        <w:rPr>
          <w:rFonts w:ascii="Franklin Gothic Book" w:hAnsi="Franklin Gothic Book"/>
          <w:spacing w:val="24"/>
          <w:sz w:val="24"/>
          <w:szCs w:val="24"/>
        </w:rPr>
        <w:t xml:space="preserve"> </w:t>
      </w:r>
      <w:r w:rsidRPr="00907DF6">
        <w:rPr>
          <w:rFonts w:ascii="Franklin Gothic Book" w:hAnsi="Franklin Gothic Book"/>
          <w:spacing w:val="-1"/>
          <w:sz w:val="24"/>
          <w:szCs w:val="24"/>
        </w:rPr>
        <w:t>зонах</w:t>
      </w:r>
      <w:r w:rsidRPr="00907DF6">
        <w:rPr>
          <w:rFonts w:ascii="Franklin Gothic Book" w:hAnsi="Franklin Gothic Book"/>
          <w:spacing w:val="24"/>
          <w:sz w:val="24"/>
          <w:szCs w:val="24"/>
        </w:rPr>
        <w:t xml:space="preserve"> </w:t>
      </w:r>
      <w:r w:rsidRPr="00907DF6">
        <w:rPr>
          <w:rFonts w:ascii="Franklin Gothic Book" w:hAnsi="Franklin Gothic Book"/>
          <w:spacing w:val="-1"/>
          <w:sz w:val="24"/>
          <w:szCs w:val="24"/>
        </w:rPr>
        <w:t>действия</w:t>
      </w:r>
      <w:r w:rsidRPr="00907DF6">
        <w:rPr>
          <w:rFonts w:ascii="Franklin Gothic Book" w:hAnsi="Franklin Gothic Book"/>
          <w:spacing w:val="19"/>
          <w:sz w:val="24"/>
          <w:szCs w:val="24"/>
        </w:rPr>
        <w:t xml:space="preserve"> </w:t>
      </w:r>
      <w:r w:rsidRPr="00907DF6">
        <w:rPr>
          <w:rFonts w:ascii="Franklin Gothic Book" w:hAnsi="Franklin Gothic Book"/>
          <w:spacing w:val="-1"/>
          <w:sz w:val="24"/>
          <w:szCs w:val="24"/>
        </w:rPr>
        <w:t>источников</w:t>
      </w:r>
      <w:r w:rsidRPr="00907DF6">
        <w:rPr>
          <w:rFonts w:ascii="Franklin Gothic Book" w:hAnsi="Franklin Gothic Book"/>
          <w:spacing w:val="21"/>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22"/>
          <w:sz w:val="24"/>
          <w:szCs w:val="24"/>
        </w:rPr>
        <w:t xml:space="preserve"> </w:t>
      </w:r>
      <w:r w:rsidRPr="00907DF6">
        <w:rPr>
          <w:rFonts w:ascii="Franklin Gothic Book" w:hAnsi="Franklin Gothic Book"/>
          <w:spacing w:val="-1"/>
          <w:sz w:val="24"/>
          <w:szCs w:val="24"/>
        </w:rPr>
        <w:t>энергии</w:t>
      </w:r>
      <w:r w:rsidRPr="00907DF6">
        <w:rPr>
          <w:rFonts w:ascii="Franklin Gothic Book" w:hAnsi="Franklin Gothic Book"/>
          <w:spacing w:val="22"/>
          <w:sz w:val="24"/>
          <w:szCs w:val="24"/>
        </w:rPr>
        <w:t xml:space="preserve"> </w:t>
      </w:r>
      <w:r w:rsidRPr="00907DF6">
        <w:rPr>
          <w:rFonts w:ascii="Franklin Gothic Book" w:hAnsi="Franklin Gothic Book"/>
          <w:sz w:val="24"/>
          <w:szCs w:val="24"/>
        </w:rPr>
        <w:t>определены</w:t>
      </w:r>
      <w:r w:rsidRPr="00907DF6">
        <w:rPr>
          <w:rFonts w:ascii="Franklin Gothic Book" w:hAnsi="Franklin Gothic Book"/>
          <w:spacing w:val="74"/>
          <w:sz w:val="24"/>
          <w:szCs w:val="24"/>
        </w:rPr>
        <w:t xml:space="preserve"> </w:t>
      </w:r>
      <w:r w:rsidRPr="00907DF6">
        <w:rPr>
          <w:rFonts w:ascii="Franklin Gothic Book" w:hAnsi="Franklin Gothic Book"/>
          <w:spacing w:val="-1"/>
          <w:sz w:val="24"/>
          <w:szCs w:val="24"/>
        </w:rPr>
        <w:t>перспективные</w:t>
      </w:r>
      <w:r w:rsidRPr="00907DF6">
        <w:rPr>
          <w:rFonts w:ascii="Franklin Gothic Book" w:hAnsi="Franklin Gothic Book"/>
          <w:spacing w:val="47"/>
          <w:sz w:val="24"/>
          <w:szCs w:val="24"/>
        </w:rPr>
        <w:t xml:space="preserve"> </w:t>
      </w:r>
      <w:r w:rsidRPr="00907DF6">
        <w:rPr>
          <w:rFonts w:ascii="Franklin Gothic Book" w:hAnsi="Franklin Gothic Book"/>
          <w:spacing w:val="-1"/>
          <w:sz w:val="24"/>
          <w:szCs w:val="24"/>
        </w:rPr>
        <w:t>тепловые</w:t>
      </w:r>
      <w:r w:rsidRPr="00907DF6">
        <w:rPr>
          <w:rFonts w:ascii="Franklin Gothic Book" w:hAnsi="Franklin Gothic Book"/>
          <w:spacing w:val="47"/>
          <w:sz w:val="24"/>
          <w:szCs w:val="24"/>
        </w:rPr>
        <w:t xml:space="preserve"> </w:t>
      </w:r>
      <w:r w:rsidRPr="00907DF6">
        <w:rPr>
          <w:rFonts w:ascii="Franklin Gothic Book" w:hAnsi="Franklin Gothic Book"/>
          <w:spacing w:val="-1"/>
          <w:sz w:val="24"/>
          <w:szCs w:val="24"/>
        </w:rPr>
        <w:t>нагрузки</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47"/>
          <w:sz w:val="24"/>
          <w:szCs w:val="24"/>
        </w:rPr>
        <w:t xml:space="preserve"> </w:t>
      </w:r>
      <w:r w:rsidRPr="00907DF6">
        <w:rPr>
          <w:rFonts w:ascii="Franklin Gothic Book" w:hAnsi="Franklin Gothic Book"/>
          <w:spacing w:val="-1"/>
          <w:sz w:val="24"/>
          <w:szCs w:val="24"/>
        </w:rPr>
        <w:t>соответствии</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47"/>
          <w:sz w:val="24"/>
          <w:szCs w:val="24"/>
        </w:rPr>
        <w:t xml:space="preserve"> </w:t>
      </w:r>
      <w:r w:rsidRPr="00907DF6">
        <w:rPr>
          <w:rFonts w:ascii="Franklin Gothic Book" w:hAnsi="Franklin Gothic Book"/>
          <w:spacing w:val="-1"/>
          <w:sz w:val="24"/>
          <w:szCs w:val="24"/>
        </w:rPr>
        <w:t>данными,</w:t>
      </w:r>
      <w:r w:rsidRPr="00907DF6">
        <w:rPr>
          <w:rFonts w:ascii="Franklin Gothic Book" w:hAnsi="Franklin Gothic Book"/>
          <w:spacing w:val="48"/>
          <w:sz w:val="24"/>
          <w:szCs w:val="24"/>
        </w:rPr>
        <w:t xml:space="preserve"> </w:t>
      </w:r>
      <w:r w:rsidRPr="00907DF6">
        <w:rPr>
          <w:rFonts w:ascii="Franklin Gothic Book" w:hAnsi="Franklin Gothic Book"/>
          <w:spacing w:val="-1"/>
          <w:sz w:val="24"/>
          <w:szCs w:val="24"/>
        </w:rPr>
        <w:t>изложенными</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47"/>
          <w:sz w:val="24"/>
          <w:szCs w:val="24"/>
        </w:rPr>
        <w:t xml:space="preserve"> </w:t>
      </w:r>
      <w:r w:rsidRPr="00907DF6">
        <w:rPr>
          <w:rFonts w:ascii="Franklin Gothic Book" w:hAnsi="Franklin Gothic Book"/>
          <w:sz w:val="24"/>
          <w:szCs w:val="24"/>
        </w:rPr>
        <w:t xml:space="preserve">Главе 2 </w:t>
      </w:r>
      <w:r w:rsidRPr="00907DF6">
        <w:rPr>
          <w:rFonts w:ascii="Franklin Gothic Book" w:hAnsi="Franklin Gothic Book"/>
          <w:spacing w:val="-1"/>
          <w:sz w:val="24"/>
          <w:szCs w:val="24"/>
        </w:rPr>
        <w:t>«Перспективное потребление тепловой</w:t>
      </w:r>
      <w:r w:rsidRPr="00907DF6">
        <w:rPr>
          <w:rFonts w:ascii="Franklin Gothic Book" w:hAnsi="Franklin Gothic Book"/>
          <w:spacing w:val="1"/>
          <w:sz w:val="24"/>
          <w:szCs w:val="24"/>
        </w:rPr>
        <w:t xml:space="preserve"> </w:t>
      </w:r>
      <w:r w:rsidRPr="00907DF6">
        <w:rPr>
          <w:rFonts w:ascii="Franklin Gothic Book" w:hAnsi="Franklin Gothic Book"/>
          <w:spacing w:val="-1"/>
          <w:sz w:val="24"/>
          <w:szCs w:val="24"/>
        </w:rPr>
        <w:t>энергии</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на</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цели</w:t>
      </w:r>
      <w:r w:rsidRPr="00907DF6">
        <w:rPr>
          <w:rFonts w:ascii="Franklin Gothic Book" w:hAnsi="Franklin Gothic Book"/>
          <w:spacing w:val="-2"/>
          <w:sz w:val="24"/>
          <w:szCs w:val="24"/>
        </w:rPr>
        <w:t xml:space="preserve"> </w:t>
      </w:r>
      <w:r w:rsidRPr="00907DF6">
        <w:rPr>
          <w:rFonts w:ascii="Franklin Gothic Book" w:hAnsi="Franklin Gothic Book"/>
          <w:spacing w:val="-1"/>
          <w:sz w:val="24"/>
          <w:szCs w:val="24"/>
        </w:rPr>
        <w:t>теплоснабжения».</w:t>
      </w:r>
    </w:p>
    <w:p w:rsidR="002F72D2" w:rsidRPr="00907DF6" w:rsidRDefault="002F72D2" w:rsidP="002F72D2">
      <w:pPr>
        <w:pStyle w:val="af0"/>
        <w:spacing w:line="240" w:lineRule="auto"/>
        <w:ind w:firstLine="709"/>
        <w:rPr>
          <w:rFonts w:ascii="Franklin Gothic Book" w:hAnsi="Franklin Gothic Book"/>
          <w:sz w:val="24"/>
          <w:szCs w:val="24"/>
        </w:rPr>
      </w:pPr>
      <w:r w:rsidRPr="00907DF6">
        <w:rPr>
          <w:rFonts w:ascii="Franklin Gothic Book" w:hAnsi="Franklin Gothic Book"/>
          <w:sz w:val="24"/>
          <w:szCs w:val="24"/>
        </w:rPr>
        <w:t>Далее</w:t>
      </w:r>
      <w:r w:rsidRPr="00907DF6">
        <w:rPr>
          <w:rFonts w:ascii="Franklin Gothic Book" w:hAnsi="Franklin Gothic Book"/>
          <w:spacing w:val="59"/>
          <w:sz w:val="24"/>
          <w:szCs w:val="24"/>
        </w:rPr>
        <w:t xml:space="preserve"> </w:t>
      </w:r>
      <w:r w:rsidRPr="00907DF6">
        <w:rPr>
          <w:rFonts w:ascii="Franklin Gothic Book" w:hAnsi="Franklin Gothic Book"/>
          <w:sz w:val="24"/>
          <w:szCs w:val="24"/>
        </w:rPr>
        <w:t>рассмотрены</w:t>
      </w:r>
      <w:r w:rsidRPr="00907DF6">
        <w:rPr>
          <w:rFonts w:ascii="Franklin Gothic Book" w:hAnsi="Franklin Gothic Book"/>
          <w:spacing w:val="57"/>
          <w:sz w:val="24"/>
          <w:szCs w:val="24"/>
        </w:rPr>
        <w:t xml:space="preserve"> </w:t>
      </w:r>
      <w:r w:rsidRPr="00907DF6">
        <w:rPr>
          <w:rFonts w:ascii="Franklin Gothic Book" w:hAnsi="Franklin Gothic Book"/>
          <w:sz w:val="24"/>
          <w:szCs w:val="24"/>
        </w:rPr>
        <w:t>балансы</w:t>
      </w:r>
      <w:r w:rsidRPr="00907DF6">
        <w:rPr>
          <w:rFonts w:ascii="Franklin Gothic Book" w:hAnsi="Franklin Gothic Book"/>
          <w:spacing w:val="57"/>
          <w:sz w:val="24"/>
          <w:szCs w:val="24"/>
        </w:rPr>
        <w:t xml:space="preserve"> </w:t>
      </w:r>
      <w:r w:rsidRPr="00907DF6">
        <w:rPr>
          <w:rFonts w:ascii="Franklin Gothic Book" w:hAnsi="Franklin Gothic Book"/>
          <w:sz w:val="24"/>
          <w:szCs w:val="24"/>
        </w:rPr>
        <w:t>располагаемой</w:t>
      </w:r>
      <w:r w:rsidRPr="00907DF6">
        <w:rPr>
          <w:rFonts w:ascii="Franklin Gothic Book" w:hAnsi="Franklin Gothic Book"/>
          <w:spacing w:val="58"/>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58"/>
          <w:sz w:val="24"/>
          <w:szCs w:val="24"/>
        </w:rPr>
        <w:t xml:space="preserve"> </w:t>
      </w:r>
      <w:r w:rsidRPr="00907DF6">
        <w:rPr>
          <w:rFonts w:ascii="Franklin Gothic Book" w:hAnsi="Franklin Gothic Book"/>
          <w:sz w:val="24"/>
          <w:szCs w:val="24"/>
        </w:rPr>
        <w:t>мощности</w:t>
      </w:r>
      <w:r w:rsidRPr="00907DF6">
        <w:rPr>
          <w:rFonts w:ascii="Franklin Gothic Book" w:hAnsi="Franklin Gothic Book"/>
          <w:spacing w:val="58"/>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56"/>
          <w:sz w:val="24"/>
          <w:szCs w:val="24"/>
        </w:rPr>
        <w:t xml:space="preserve"> </w:t>
      </w:r>
      <w:r w:rsidRPr="00907DF6">
        <w:rPr>
          <w:rFonts w:ascii="Franklin Gothic Book" w:hAnsi="Franklin Gothic Book"/>
          <w:sz w:val="24"/>
          <w:szCs w:val="24"/>
        </w:rPr>
        <w:t>перспективной</w:t>
      </w:r>
      <w:r w:rsidRPr="00907DF6">
        <w:rPr>
          <w:rFonts w:ascii="Franklin Gothic Book" w:hAnsi="Franklin Gothic Book"/>
          <w:spacing w:val="79"/>
          <w:sz w:val="24"/>
          <w:szCs w:val="24"/>
        </w:rPr>
        <w:t xml:space="preserve"> </w:t>
      </w:r>
      <w:r w:rsidRPr="00907DF6">
        <w:rPr>
          <w:rFonts w:ascii="Franklin Gothic Book" w:hAnsi="Franklin Gothic Book"/>
          <w:sz w:val="24"/>
          <w:szCs w:val="24"/>
        </w:rPr>
        <w:t>присоединенной</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нагрузки.</w:t>
      </w:r>
      <w:r w:rsidRPr="00907DF6">
        <w:rPr>
          <w:rFonts w:ascii="Franklin Gothic Book" w:hAnsi="Franklin Gothic Book"/>
          <w:spacing w:val="15"/>
          <w:sz w:val="24"/>
          <w:szCs w:val="24"/>
        </w:rPr>
        <w:t xml:space="preserve"> </w:t>
      </w:r>
    </w:p>
    <w:p w:rsidR="002F72D2" w:rsidRPr="00907DF6" w:rsidRDefault="002F72D2" w:rsidP="002F72D2">
      <w:pPr>
        <w:pStyle w:val="af0"/>
        <w:spacing w:line="240" w:lineRule="auto"/>
        <w:ind w:firstLine="709"/>
        <w:rPr>
          <w:rFonts w:ascii="Franklin Gothic Book" w:hAnsi="Franklin Gothic Book"/>
          <w:sz w:val="24"/>
          <w:szCs w:val="24"/>
        </w:rPr>
      </w:pPr>
      <w:r w:rsidRPr="00907DF6">
        <w:rPr>
          <w:rFonts w:ascii="Franklin Gothic Book" w:hAnsi="Franklin Gothic Book"/>
          <w:sz w:val="24"/>
          <w:szCs w:val="24"/>
        </w:rPr>
        <w:t>Цель</w:t>
      </w:r>
      <w:r w:rsidRPr="00907DF6">
        <w:rPr>
          <w:rFonts w:ascii="Franklin Gothic Book" w:hAnsi="Franklin Gothic Book"/>
          <w:spacing w:val="46"/>
          <w:sz w:val="24"/>
          <w:szCs w:val="24"/>
        </w:rPr>
        <w:t xml:space="preserve"> </w:t>
      </w:r>
      <w:r w:rsidRPr="00907DF6">
        <w:rPr>
          <w:rFonts w:ascii="Franklin Gothic Book" w:hAnsi="Franklin Gothic Book"/>
          <w:sz w:val="24"/>
          <w:szCs w:val="24"/>
        </w:rPr>
        <w:t>составления</w:t>
      </w:r>
      <w:r w:rsidRPr="00907DF6">
        <w:rPr>
          <w:rFonts w:ascii="Franklin Gothic Book" w:hAnsi="Franklin Gothic Book"/>
          <w:spacing w:val="45"/>
          <w:sz w:val="24"/>
          <w:szCs w:val="24"/>
        </w:rPr>
        <w:t xml:space="preserve"> </w:t>
      </w:r>
      <w:r w:rsidRPr="00907DF6">
        <w:rPr>
          <w:rFonts w:ascii="Franklin Gothic Book" w:hAnsi="Franklin Gothic Book"/>
          <w:sz w:val="24"/>
          <w:szCs w:val="24"/>
        </w:rPr>
        <w:t>балансов</w:t>
      </w:r>
      <w:r w:rsidRPr="00907DF6">
        <w:rPr>
          <w:rFonts w:ascii="Franklin Gothic Book" w:hAnsi="Franklin Gothic Book"/>
          <w:spacing w:val="45"/>
          <w:sz w:val="24"/>
          <w:szCs w:val="24"/>
        </w:rPr>
        <w:t xml:space="preserve"> </w:t>
      </w:r>
      <w:r w:rsidRPr="00907DF6">
        <w:rPr>
          <w:rFonts w:ascii="Franklin Gothic Book" w:hAnsi="Franklin Gothic Book"/>
          <w:sz w:val="24"/>
          <w:szCs w:val="24"/>
        </w:rPr>
        <w:t>-</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установить</w:t>
      </w:r>
      <w:r w:rsidRPr="00907DF6">
        <w:rPr>
          <w:rFonts w:ascii="Franklin Gothic Book" w:hAnsi="Franklin Gothic Book"/>
          <w:spacing w:val="32"/>
          <w:sz w:val="24"/>
          <w:szCs w:val="24"/>
        </w:rPr>
        <w:t xml:space="preserve"> </w:t>
      </w:r>
      <w:r w:rsidRPr="00907DF6">
        <w:rPr>
          <w:rFonts w:ascii="Franklin Gothic Book" w:hAnsi="Franklin Gothic Book"/>
          <w:sz w:val="24"/>
          <w:szCs w:val="24"/>
        </w:rPr>
        <w:t>резервы</w:t>
      </w:r>
      <w:r w:rsidRPr="00907DF6">
        <w:rPr>
          <w:rFonts w:ascii="Franklin Gothic Book" w:hAnsi="Franklin Gothic Book"/>
          <w:spacing w:val="47"/>
          <w:sz w:val="24"/>
          <w:szCs w:val="24"/>
        </w:rPr>
        <w:t xml:space="preserve"> </w:t>
      </w:r>
      <w:r w:rsidRPr="00907DF6">
        <w:rPr>
          <w:rFonts w:ascii="Franklin Gothic Book" w:hAnsi="Franklin Gothic Book"/>
          <w:sz w:val="24"/>
          <w:szCs w:val="24"/>
        </w:rPr>
        <w:t>(дефициты)</w:t>
      </w:r>
      <w:r w:rsidRPr="00907DF6">
        <w:rPr>
          <w:rFonts w:ascii="Franklin Gothic Book" w:hAnsi="Franklin Gothic Book"/>
          <w:spacing w:val="47"/>
          <w:sz w:val="24"/>
          <w:szCs w:val="24"/>
        </w:rPr>
        <w:t xml:space="preserve"> </w:t>
      </w:r>
      <w:r w:rsidRPr="00907DF6">
        <w:rPr>
          <w:rFonts w:ascii="Franklin Gothic Book" w:hAnsi="Franklin Gothic Book"/>
          <w:sz w:val="24"/>
          <w:szCs w:val="24"/>
        </w:rPr>
        <w:t>установленной</w:t>
      </w:r>
      <w:r w:rsidRPr="00907DF6">
        <w:rPr>
          <w:rFonts w:ascii="Franklin Gothic Book" w:hAnsi="Franklin Gothic Book"/>
          <w:spacing w:val="61"/>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мощности</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перспективной</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присоединенной</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 xml:space="preserve">нагрузки </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 xml:space="preserve">для </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зон</w:t>
      </w:r>
      <w:r w:rsidRPr="00907DF6">
        <w:rPr>
          <w:rFonts w:ascii="Franklin Gothic Book" w:hAnsi="Franklin Gothic Book"/>
          <w:spacing w:val="85"/>
          <w:sz w:val="24"/>
          <w:szCs w:val="24"/>
        </w:rPr>
        <w:t xml:space="preserve"> </w:t>
      </w:r>
      <w:r w:rsidRPr="00907DF6">
        <w:rPr>
          <w:rFonts w:ascii="Franklin Gothic Book" w:hAnsi="Franklin Gothic Book"/>
          <w:sz w:val="24"/>
          <w:szCs w:val="24"/>
        </w:rPr>
        <w:t>действия каждого источника тепловой</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энергии.</w:t>
      </w:r>
    </w:p>
    <w:p w:rsidR="002F72D2" w:rsidRPr="00907DF6" w:rsidRDefault="002F72D2" w:rsidP="002F72D2">
      <w:pPr>
        <w:ind w:firstLine="709"/>
        <w:rPr>
          <w:rFonts w:ascii="Franklin Gothic Book" w:hAnsi="Franklin Gothic Book"/>
        </w:rPr>
      </w:pPr>
    </w:p>
    <w:p w:rsidR="002F72D2" w:rsidRPr="00907DF6" w:rsidRDefault="002F72D2" w:rsidP="002F72D2">
      <w:pPr>
        <w:tabs>
          <w:tab w:val="left" w:pos="2796"/>
        </w:tabs>
        <w:spacing w:before="6"/>
        <w:ind w:firstLine="709"/>
        <w:rPr>
          <w:rFonts w:ascii="Franklin Gothic Book" w:hAnsi="Franklin Gothic Book"/>
          <w:i/>
          <w:spacing w:val="-7"/>
        </w:rPr>
      </w:pPr>
      <w:r w:rsidRPr="00907DF6">
        <w:rPr>
          <w:rFonts w:ascii="Franklin Gothic Book" w:hAnsi="Franklin Gothic Book"/>
        </w:rPr>
        <w:tab/>
      </w:r>
      <w:bookmarkStart w:id="83" w:name="1.2_Перспективные_балансы_тепловой_мощно"/>
      <w:bookmarkEnd w:id="83"/>
    </w:p>
    <w:p w:rsidR="002F72D2" w:rsidRPr="00907DF6" w:rsidRDefault="002F72D2" w:rsidP="002F72D2">
      <w:pPr>
        <w:pStyle w:val="220"/>
        <w:ind w:left="0" w:firstLine="709"/>
        <w:rPr>
          <w:rFonts w:ascii="Franklin Gothic Book" w:hAnsi="Franklin Gothic Book"/>
          <w:lang w:val="ru-RU"/>
        </w:rPr>
      </w:pPr>
      <w:r w:rsidRPr="00907DF6">
        <w:rPr>
          <w:rFonts w:ascii="Franklin Gothic Book" w:hAnsi="Franklin Gothic Book"/>
          <w:lang w:val="ru-RU"/>
        </w:rPr>
        <w:t>а) Радиус эффективного теплоснабжения</w:t>
      </w:r>
    </w:p>
    <w:p w:rsidR="002F72D2" w:rsidRPr="00907DF6" w:rsidRDefault="002F72D2" w:rsidP="002F72D2">
      <w:pPr>
        <w:pStyle w:val="af0"/>
        <w:spacing w:line="240" w:lineRule="auto"/>
        <w:ind w:firstLine="709"/>
        <w:rPr>
          <w:rFonts w:ascii="Franklin Gothic Book" w:hAnsi="Franklin Gothic Book"/>
          <w:sz w:val="24"/>
          <w:szCs w:val="24"/>
        </w:rPr>
      </w:pPr>
    </w:p>
    <w:p w:rsidR="002F72D2" w:rsidRPr="00907DF6" w:rsidRDefault="002F72D2" w:rsidP="002F72D2">
      <w:pPr>
        <w:pStyle w:val="af0"/>
        <w:spacing w:line="240" w:lineRule="auto"/>
        <w:ind w:firstLine="709"/>
        <w:rPr>
          <w:rFonts w:ascii="Franklin Gothic Book" w:hAnsi="Franklin Gothic Book"/>
          <w:sz w:val="24"/>
          <w:szCs w:val="24"/>
        </w:rPr>
      </w:pPr>
      <w:r w:rsidRPr="00907DF6">
        <w:rPr>
          <w:rFonts w:ascii="Franklin Gothic Book" w:hAnsi="Franklin Gothic Book"/>
          <w:sz w:val="24"/>
          <w:szCs w:val="24"/>
        </w:rPr>
        <w:t>Радиус</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эффективного</w:t>
      </w:r>
      <w:r w:rsidRPr="00907DF6">
        <w:rPr>
          <w:rFonts w:ascii="Franklin Gothic Book" w:hAnsi="Franklin Gothic Book"/>
          <w:spacing w:val="4"/>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w:t>
      </w:r>
      <w:r w:rsidRPr="00907DF6">
        <w:rPr>
          <w:rFonts w:ascii="Franklin Gothic Book" w:hAnsi="Franklin Gothic Book"/>
          <w:spacing w:val="4"/>
          <w:sz w:val="24"/>
          <w:szCs w:val="24"/>
        </w:rPr>
        <w:t xml:space="preserve"> </w:t>
      </w:r>
      <w:r w:rsidRPr="00907DF6">
        <w:rPr>
          <w:rFonts w:ascii="Franklin Gothic Book" w:hAnsi="Franklin Gothic Book"/>
          <w:sz w:val="24"/>
          <w:szCs w:val="24"/>
        </w:rPr>
        <w:t>максимальное</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расстояние</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от</w:t>
      </w:r>
      <w:r w:rsidRPr="00907DF6">
        <w:rPr>
          <w:rFonts w:ascii="Franklin Gothic Book" w:hAnsi="Franklin Gothic Book"/>
          <w:spacing w:val="87"/>
          <w:sz w:val="24"/>
          <w:szCs w:val="24"/>
        </w:rPr>
        <w:t xml:space="preserve"> </w:t>
      </w:r>
      <w:r w:rsidRPr="00907DF6">
        <w:rPr>
          <w:rFonts w:ascii="Franklin Gothic Book" w:hAnsi="Franklin Gothic Book"/>
          <w:sz w:val="24"/>
          <w:szCs w:val="24"/>
        </w:rPr>
        <w:t>теплопотребляющей</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установки</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до</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ближайшего</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источника</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системе</w:t>
      </w:r>
      <w:r w:rsidRPr="00907DF6">
        <w:rPr>
          <w:rFonts w:ascii="Franklin Gothic Book" w:hAnsi="Franklin Gothic Book"/>
          <w:spacing w:val="71"/>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при</w:t>
      </w:r>
      <w:r w:rsidRPr="00907DF6">
        <w:rPr>
          <w:rFonts w:ascii="Franklin Gothic Book" w:hAnsi="Franklin Gothic Book"/>
          <w:spacing w:val="10"/>
          <w:sz w:val="24"/>
          <w:szCs w:val="24"/>
        </w:rPr>
        <w:t xml:space="preserve"> </w:t>
      </w:r>
      <w:r w:rsidRPr="00907DF6">
        <w:rPr>
          <w:rFonts w:ascii="Franklin Gothic Book" w:hAnsi="Franklin Gothic Book"/>
          <w:sz w:val="24"/>
          <w:szCs w:val="24"/>
        </w:rPr>
        <w:t>превышении</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которого</w:t>
      </w:r>
      <w:r w:rsidRPr="00907DF6">
        <w:rPr>
          <w:rFonts w:ascii="Franklin Gothic Book" w:hAnsi="Franklin Gothic Book"/>
          <w:spacing w:val="9"/>
          <w:sz w:val="24"/>
          <w:szCs w:val="24"/>
        </w:rPr>
        <w:t xml:space="preserve"> </w:t>
      </w:r>
      <w:r w:rsidRPr="00907DF6">
        <w:rPr>
          <w:rFonts w:ascii="Franklin Gothic Book" w:hAnsi="Franklin Gothic Book"/>
          <w:sz w:val="24"/>
          <w:szCs w:val="24"/>
        </w:rPr>
        <w:t>подключение</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теплопотребляющей</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установки</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к</w:t>
      </w:r>
      <w:r w:rsidRPr="00907DF6">
        <w:rPr>
          <w:rFonts w:ascii="Franklin Gothic Book" w:hAnsi="Franklin Gothic Book"/>
          <w:spacing w:val="85"/>
          <w:sz w:val="24"/>
          <w:szCs w:val="24"/>
        </w:rPr>
        <w:t xml:space="preserve"> </w:t>
      </w:r>
      <w:r w:rsidRPr="00907DF6">
        <w:rPr>
          <w:rFonts w:ascii="Franklin Gothic Book" w:hAnsi="Franklin Gothic Book"/>
          <w:sz w:val="24"/>
          <w:szCs w:val="24"/>
        </w:rPr>
        <w:t>данной</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системе</w:t>
      </w:r>
      <w:r w:rsidRPr="00907DF6">
        <w:rPr>
          <w:rFonts w:ascii="Franklin Gothic Book" w:hAnsi="Franklin Gothic Book"/>
          <w:spacing w:val="23"/>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нецелесообразно</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21"/>
          <w:sz w:val="24"/>
          <w:szCs w:val="24"/>
        </w:rPr>
        <w:t xml:space="preserve"> </w:t>
      </w:r>
      <w:r w:rsidRPr="00907DF6">
        <w:rPr>
          <w:rFonts w:ascii="Franklin Gothic Book" w:hAnsi="Franklin Gothic Book"/>
          <w:sz w:val="24"/>
          <w:szCs w:val="24"/>
        </w:rPr>
        <w:t>причине</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увеличения</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совокупных</w:t>
      </w:r>
      <w:r w:rsidRPr="00907DF6">
        <w:rPr>
          <w:rFonts w:ascii="Franklin Gothic Book" w:hAnsi="Franklin Gothic Book"/>
          <w:spacing w:val="81"/>
          <w:sz w:val="24"/>
          <w:szCs w:val="24"/>
        </w:rPr>
        <w:t xml:space="preserve"> </w:t>
      </w:r>
      <w:r w:rsidRPr="00907DF6">
        <w:rPr>
          <w:rFonts w:ascii="Franklin Gothic Book" w:hAnsi="Franklin Gothic Book"/>
          <w:sz w:val="24"/>
          <w:szCs w:val="24"/>
        </w:rPr>
        <w:t>расходов в системе теплоснабжения.</w:t>
      </w:r>
    </w:p>
    <w:p w:rsidR="002F72D2" w:rsidRPr="00907DF6" w:rsidRDefault="002F72D2" w:rsidP="002F72D2">
      <w:pPr>
        <w:pStyle w:val="af0"/>
        <w:spacing w:line="240" w:lineRule="auto"/>
        <w:ind w:firstLine="709"/>
        <w:rPr>
          <w:rFonts w:ascii="Franklin Gothic Book" w:hAnsi="Franklin Gothic Book"/>
          <w:sz w:val="24"/>
          <w:szCs w:val="24"/>
        </w:rPr>
      </w:pPr>
      <w:r w:rsidRPr="00907DF6">
        <w:rPr>
          <w:rFonts w:ascii="Franklin Gothic Book" w:hAnsi="Franklin Gothic Book"/>
          <w:sz w:val="24"/>
          <w:szCs w:val="24"/>
        </w:rPr>
        <w:t>Подключение</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дополнительной</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нагрузки</w:t>
      </w:r>
      <w:r w:rsidRPr="00907DF6">
        <w:rPr>
          <w:rFonts w:ascii="Franklin Gothic Book" w:hAnsi="Franklin Gothic Book"/>
          <w:spacing w:val="56"/>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56"/>
          <w:sz w:val="24"/>
          <w:szCs w:val="24"/>
        </w:rPr>
        <w:t xml:space="preserve"> </w:t>
      </w:r>
      <w:r w:rsidRPr="00907DF6">
        <w:rPr>
          <w:rFonts w:ascii="Franklin Gothic Book" w:hAnsi="Franklin Gothic Book"/>
          <w:sz w:val="24"/>
          <w:szCs w:val="24"/>
        </w:rPr>
        <w:t>увеличением</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радиуса</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действия</w:t>
      </w:r>
      <w:r w:rsidRPr="00907DF6">
        <w:rPr>
          <w:rFonts w:ascii="Franklin Gothic Book" w:hAnsi="Franklin Gothic Book"/>
          <w:spacing w:val="89"/>
          <w:sz w:val="24"/>
          <w:szCs w:val="24"/>
        </w:rPr>
        <w:t xml:space="preserve"> </w:t>
      </w:r>
      <w:r w:rsidRPr="00907DF6">
        <w:rPr>
          <w:rFonts w:ascii="Franklin Gothic Book" w:hAnsi="Franklin Gothic Book"/>
          <w:sz w:val="24"/>
          <w:szCs w:val="24"/>
        </w:rPr>
        <w:t>источника</w:t>
      </w:r>
      <w:r w:rsidRPr="00907DF6">
        <w:rPr>
          <w:rFonts w:ascii="Franklin Gothic Book" w:hAnsi="Franklin Gothic Book"/>
          <w:spacing w:val="23"/>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27"/>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27"/>
          <w:sz w:val="24"/>
          <w:szCs w:val="24"/>
        </w:rPr>
        <w:t xml:space="preserve"> </w:t>
      </w:r>
      <w:r w:rsidRPr="00907DF6">
        <w:rPr>
          <w:rFonts w:ascii="Franklin Gothic Book" w:hAnsi="Franklin Gothic Book"/>
          <w:sz w:val="24"/>
          <w:szCs w:val="24"/>
        </w:rPr>
        <w:t>приводит</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к</w:t>
      </w:r>
      <w:r w:rsidRPr="00907DF6">
        <w:rPr>
          <w:rFonts w:ascii="Franklin Gothic Book" w:hAnsi="Franklin Gothic Book"/>
          <w:spacing w:val="27"/>
          <w:sz w:val="24"/>
          <w:szCs w:val="24"/>
        </w:rPr>
        <w:t xml:space="preserve"> </w:t>
      </w:r>
      <w:r w:rsidRPr="00907DF6">
        <w:rPr>
          <w:rFonts w:ascii="Franklin Gothic Book" w:hAnsi="Franklin Gothic Book"/>
          <w:sz w:val="24"/>
          <w:szCs w:val="24"/>
        </w:rPr>
        <w:t>возрастанию</w:t>
      </w:r>
      <w:r w:rsidRPr="00907DF6">
        <w:rPr>
          <w:rFonts w:ascii="Franklin Gothic Book" w:hAnsi="Franklin Gothic Book"/>
          <w:spacing w:val="27"/>
          <w:sz w:val="24"/>
          <w:szCs w:val="24"/>
        </w:rPr>
        <w:t xml:space="preserve"> </w:t>
      </w:r>
      <w:r w:rsidRPr="00907DF6">
        <w:rPr>
          <w:rFonts w:ascii="Franklin Gothic Book" w:hAnsi="Franklin Gothic Book"/>
          <w:sz w:val="24"/>
          <w:szCs w:val="24"/>
        </w:rPr>
        <w:t>затрат</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на</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производство</w:t>
      </w:r>
      <w:r w:rsidRPr="00907DF6">
        <w:rPr>
          <w:rFonts w:ascii="Franklin Gothic Book" w:hAnsi="Franklin Gothic Book"/>
          <w:spacing w:val="26"/>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транспорт</w:t>
      </w:r>
      <w:r w:rsidRPr="00907DF6">
        <w:rPr>
          <w:rFonts w:ascii="Franklin Gothic Book" w:hAnsi="Franklin Gothic Book"/>
          <w:spacing w:val="73"/>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42"/>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39"/>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39"/>
          <w:sz w:val="24"/>
          <w:szCs w:val="24"/>
        </w:rPr>
        <w:t xml:space="preserve"> </w:t>
      </w:r>
      <w:r w:rsidRPr="00907DF6">
        <w:rPr>
          <w:rFonts w:ascii="Franklin Gothic Book" w:hAnsi="Franklin Gothic Book"/>
          <w:sz w:val="24"/>
          <w:szCs w:val="24"/>
        </w:rPr>
        <w:t>одновременно</w:t>
      </w:r>
      <w:r w:rsidRPr="00907DF6">
        <w:rPr>
          <w:rFonts w:ascii="Franklin Gothic Book" w:hAnsi="Franklin Gothic Book"/>
          <w:spacing w:val="40"/>
          <w:sz w:val="24"/>
          <w:szCs w:val="24"/>
        </w:rPr>
        <w:t xml:space="preserve"> </w:t>
      </w:r>
      <w:r w:rsidRPr="00907DF6">
        <w:rPr>
          <w:rFonts w:ascii="Franklin Gothic Book" w:hAnsi="Franklin Gothic Book"/>
          <w:sz w:val="24"/>
          <w:szCs w:val="24"/>
        </w:rPr>
        <w:t>к</w:t>
      </w:r>
      <w:r w:rsidRPr="00907DF6">
        <w:rPr>
          <w:rFonts w:ascii="Franklin Gothic Book" w:hAnsi="Franklin Gothic Book"/>
          <w:spacing w:val="44"/>
          <w:sz w:val="24"/>
          <w:szCs w:val="24"/>
        </w:rPr>
        <w:t xml:space="preserve"> </w:t>
      </w:r>
      <w:r w:rsidRPr="00907DF6">
        <w:rPr>
          <w:rFonts w:ascii="Franklin Gothic Book" w:hAnsi="Franklin Gothic Book"/>
          <w:sz w:val="24"/>
          <w:szCs w:val="24"/>
        </w:rPr>
        <w:t>увеличению</w:t>
      </w:r>
      <w:r w:rsidRPr="00907DF6">
        <w:rPr>
          <w:rFonts w:ascii="Franklin Gothic Book" w:hAnsi="Franklin Gothic Book"/>
          <w:spacing w:val="39"/>
          <w:sz w:val="24"/>
          <w:szCs w:val="24"/>
        </w:rPr>
        <w:t xml:space="preserve"> </w:t>
      </w:r>
      <w:r w:rsidRPr="00907DF6">
        <w:rPr>
          <w:rFonts w:ascii="Franklin Gothic Book" w:hAnsi="Franklin Gothic Book"/>
          <w:sz w:val="24"/>
          <w:szCs w:val="24"/>
        </w:rPr>
        <w:t>доходов</w:t>
      </w:r>
      <w:r w:rsidRPr="00907DF6">
        <w:rPr>
          <w:rFonts w:ascii="Franklin Gothic Book" w:hAnsi="Franklin Gothic Book"/>
          <w:spacing w:val="40"/>
          <w:sz w:val="24"/>
          <w:szCs w:val="24"/>
        </w:rPr>
        <w:t xml:space="preserve"> </w:t>
      </w:r>
      <w:r w:rsidRPr="00907DF6">
        <w:rPr>
          <w:rFonts w:ascii="Franklin Gothic Book" w:hAnsi="Franklin Gothic Book"/>
          <w:sz w:val="24"/>
          <w:szCs w:val="24"/>
        </w:rPr>
        <w:t>от</w:t>
      </w:r>
      <w:r w:rsidRPr="00907DF6">
        <w:rPr>
          <w:rFonts w:ascii="Franklin Gothic Book" w:hAnsi="Franklin Gothic Book"/>
          <w:spacing w:val="39"/>
          <w:sz w:val="24"/>
          <w:szCs w:val="24"/>
        </w:rPr>
        <w:t xml:space="preserve"> </w:t>
      </w:r>
      <w:r w:rsidRPr="00907DF6">
        <w:rPr>
          <w:rFonts w:ascii="Franklin Gothic Book" w:hAnsi="Franklin Gothic Book"/>
          <w:sz w:val="24"/>
          <w:szCs w:val="24"/>
        </w:rPr>
        <w:t>дополнительного</w:t>
      </w:r>
      <w:r w:rsidRPr="00907DF6">
        <w:rPr>
          <w:rFonts w:ascii="Franklin Gothic Book" w:hAnsi="Franklin Gothic Book"/>
          <w:spacing w:val="40"/>
          <w:sz w:val="24"/>
          <w:szCs w:val="24"/>
        </w:rPr>
        <w:t xml:space="preserve"> </w:t>
      </w:r>
      <w:r w:rsidRPr="00907DF6">
        <w:rPr>
          <w:rFonts w:ascii="Franklin Gothic Book" w:hAnsi="Franklin Gothic Book"/>
          <w:sz w:val="24"/>
          <w:szCs w:val="24"/>
        </w:rPr>
        <w:t>объема</w:t>
      </w:r>
      <w:r w:rsidRPr="00907DF6">
        <w:rPr>
          <w:rFonts w:ascii="Franklin Gothic Book" w:hAnsi="Franklin Gothic Book"/>
          <w:spacing w:val="39"/>
          <w:sz w:val="24"/>
          <w:szCs w:val="24"/>
        </w:rPr>
        <w:t xml:space="preserve"> </w:t>
      </w:r>
      <w:r w:rsidRPr="00907DF6">
        <w:rPr>
          <w:rFonts w:ascii="Franklin Gothic Book" w:hAnsi="Franklin Gothic Book"/>
          <w:sz w:val="24"/>
          <w:szCs w:val="24"/>
        </w:rPr>
        <w:t>ее</w:t>
      </w:r>
      <w:r w:rsidRPr="00907DF6">
        <w:rPr>
          <w:rFonts w:ascii="Franklin Gothic Book" w:hAnsi="Franklin Gothic Book"/>
          <w:spacing w:val="86"/>
          <w:sz w:val="24"/>
          <w:szCs w:val="24"/>
        </w:rPr>
        <w:t xml:space="preserve"> </w:t>
      </w:r>
      <w:r w:rsidRPr="00907DF6">
        <w:rPr>
          <w:rFonts w:ascii="Franklin Gothic Book" w:hAnsi="Franklin Gothic Book"/>
          <w:sz w:val="24"/>
          <w:szCs w:val="24"/>
        </w:rPr>
        <w:t>реализации.</w:t>
      </w:r>
      <w:r w:rsidRPr="00907DF6">
        <w:rPr>
          <w:rFonts w:ascii="Franklin Gothic Book" w:hAnsi="Franklin Gothic Book"/>
          <w:spacing w:val="21"/>
          <w:sz w:val="24"/>
          <w:szCs w:val="24"/>
        </w:rPr>
        <w:t xml:space="preserve"> </w:t>
      </w:r>
      <w:r w:rsidRPr="00907DF6">
        <w:rPr>
          <w:rFonts w:ascii="Franklin Gothic Book" w:hAnsi="Franklin Gothic Book"/>
          <w:sz w:val="24"/>
          <w:szCs w:val="24"/>
        </w:rPr>
        <w:t>Радиус</w:t>
      </w:r>
      <w:r w:rsidRPr="00907DF6">
        <w:rPr>
          <w:rFonts w:ascii="Franklin Gothic Book" w:hAnsi="Franklin Gothic Book"/>
          <w:spacing w:val="23"/>
          <w:sz w:val="24"/>
          <w:szCs w:val="24"/>
        </w:rPr>
        <w:t xml:space="preserve"> </w:t>
      </w:r>
      <w:r w:rsidRPr="00907DF6">
        <w:rPr>
          <w:rFonts w:ascii="Franklin Gothic Book" w:hAnsi="Franklin Gothic Book"/>
          <w:sz w:val="24"/>
          <w:szCs w:val="24"/>
        </w:rPr>
        <w:t>эффективного</w:t>
      </w:r>
      <w:r w:rsidRPr="00907DF6">
        <w:rPr>
          <w:rFonts w:ascii="Franklin Gothic Book" w:hAnsi="Franklin Gothic Book"/>
          <w:spacing w:val="21"/>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представляет</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собой</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то</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расстояние,</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при</w:t>
      </w:r>
      <w:r w:rsidRPr="00907DF6">
        <w:rPr>
          <w:rFonts w:ascii="Franklin Gothic Book" w:hAnsi="Franklin Gothic Book"/>
          <w:spacing w:val="73"/>
          <w:sz w:val="24"/>
          <w:szCs w:val="24"/>
        </w:rPr>
        <w:t xml:space="preserve"> </w:t>
      </w:r>
      <w:r w:rsidRPr="00907DF6">
        <w:rPr>
          <w:rFonts w:ascii="Franklin Gothic Book" w:hAnsi="Franklin Gothic Book"/>
          <w:sz w:val="24"/>
          <w:szCs w:val="24"/>
        </w:rPr>
        <w:t>котором</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увеличение</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доходов</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равно</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величине</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возрастанию</w:t>
      </w:r>
      <w:r w:rsidRPr="00907DF6">
        <w:rPr>
          <w:rFonts w:ascii="Franklin Gothic Book" w:hAnsi="Franklin Gothic Book"/>
          <w:spacing w:val="53"/>
          <w:sz w:val="24"/>
          <w:szCs w:val="24"/>
        </w:rPr>
        <w:t xml:space="preserve"> </w:t>
      </w:r>
      <w:r w:rsidRPr="00907DF6">
        <w:rPr>
          <w:rFonts w:ascii="Franklin Gothic Book" w:hAnsi="Franklin Gothic Book"/>
          <w:sz w:val="24"/>
          <w:szCs w:val="24"/>
        </w:rPr>
        <w:t>затрат.</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Для</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действующих</w:t>
      </w:r>
      <w:r w:rsidRPr="00907DF6">
        <w:rPr>
          <w:rFonts w:ascii="Franklin Gothic Book" w:hAnsi="Franklin Gothic Book"/>
          <w:spacing w:val="76"/>
          <w:sz w:val="24"/>
          <w:szCs w:val="24"/>
        </w:rPr>
        <w:t xml:space="preserve"> </w:t>
      </w:r>
      <w:r w:rsidRPr="00907DF6">
        <w:rPr>
          <w:rFonts w:ascii="Franklin Gothic Book" w:hAnsi="Franklin Gothic Book"/>
          <w:sz w:val="24"/>
          <w:szCs w:val="24"/>
        </w:rPr>
        <w:t>источников</w:t>
      </w:r>
      <w:r w:rsidRPr="00907DF6">
        <w:rPr>
          <w:rFonts w:ascii="Franklin Gothic Book" w:hAnsi="Franklin Gothic Book"/>
          <w:spacing w:val="9"/>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10"/>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это</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означает,</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что</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удельные</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затраты</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(на</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единицу</w:t>
      </w:r>
      <w:r w:rsidRPr="00907DF6">
        <w:rPr>
          <w:rFonts w:ascii="Franklin Gothic Book" w:hAnsi="Franklin Gothic Book"/>
          <w:spacing w:val="4"/>
          <w:sz w:val="24"/>
          <w:szCs w:val="24"/>
        </w:rPr>
        <w:t xml:space="preserve"> </w:t>
      </w:r>
      <w:r w:rsidRPr="00907DF6">
        <w:rPr>
          <w:rFonts w:ascii="Franklin Gothic Book" w:hAnsi="Franklin Gothic Book"/>
          <w:sz w:val="24"/>
          <w:szCs w:val="24"/>
        </w:rPr>
        <w:t>отпущенной</w:t>
      </w:r>
      <w:r w:rsidRPr="00907DF6">
        <w:rPr>
          <w:rFonts w:ascii="Franklin Gothic Book" w:hAnsi="Franklin Gothic Book"/>
          <w:spacing w:val="77"/>
          <w:sz w:val="24"/>
          <w:szCs w:val="24"/>
        </w:rPr>
        <w:t xml:space="preserve"> </w:t>
      </w:r>
      <w:r w:rsidRPr="00907DF6">
        <w:rPr>
          <w:rFonts w:ascii="Franklin Gothic Book" w:hAnsi="Franklin Gothic Book"/>
          <w:sz w:val="24"/>
          <w:szCs w:val="24"/>
        </w:rPr>
        <w:t>потребителям тепловой</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энергии) являются минимальными.</w:t>
      </w:r>
    </w:p>
    <w:p w:rsidR="002F72D2" w:rsidRPr="00907DF6" w:rsidRDefault="002F72D2" w:rsidP="002F72D2">
      <w:pPr>
        <w:pStyle w:val="af0"/>
        <w:spacing w:line="240" w:lineRule="auto"/>
        <w:ind w:firstLine="709"/>
        <w:rPr>
          <w:rFonts w:ascii="Franklin Gothic Book" w:hAnsi="Franklin Gothic Book"/>
          <w:sz w:val="24"/>
          <w:szCs w:val="24"/>
        </w:rPr>
      </w:pPr>
      <w:r w:rsidRPr="00907DF6">
        <w:rPr>
          <w:rFonts w:ascii="Franklin Gothic Book" w:hAnsi="Franklin Gothic Book"/>
          <w:sz w:val="24"/>
          <w:szCs w:val="24"/>
        </w:rPr>
        <w:t>В</w:t>
      </w:r>
      <w:r w:rsidRPr="00907DF6">
        <w:rPr>
          <w:rFonts w:ascii="Franklin Gothic Book" w:hAnsi="Franklin Gothic Book"/>
          <w:spacing w:val="34"/>
          <w:sz w:val="24"/>
          <w:szCs w:val="24"/>
        </w:rPr>
        <w:t xml:space="preserve"> </w:t>
      </w:r>
      <w:r w:rsidRPr="00907DF6">
        <w:rPr>
          <w:rFonts w:ascii="Franklin Gothic Book" w:hAnsi="Franklin Gothic Book"/>
          <w:sz w:val="24"/>
          <w:szCs w:val="24"/>
        </w:rPr>
        <w:t>основу</w:t>
      </w:r>
      <w:r w:rsidRPr="00907DF6">
        <w:rPr>
          <w:rFonts w:ascii="Franklin Gothic Book" w:hAnsi="Franklin Gothic Book"/>
          <w:spacing w:val="31"/>
          <w:sz w:val="24"/>
          <w:szCs w:val="24"/>
        </w:rPr>
        <w:t xml:space="preserve"> </w:t>
      </w:r>
      <w:r w:rsidRPr="00907DF6">
        <w:rPr>
          <w:rFonts w:ascii="Franklin Gothic Book" w:hAnsi="Franklin Gothic Book"/>
          <w:sz w:val="24"/>
          <w:szCs w:val="24"/>
        </w:rPr>
        <w:t>расчета</w:t>
      </w:r>
      <w:r w:rsidRPr="00907DF6">
        <w:rPr>
          <w:rFonts w:ascii="Franklin Gothic Book" w:hAnsi="Franklin Gothic Book"/>
          <w:spacing w:val="35"/>
          <w:sz w:val="24"/>
          <w:szCs w:val="24"/>
        </w:rPr>
        <w:t xml:space="preserve"> </w:t>
      </w:r>
      <w:r w:rsidRPr="00907DF6">
        <w:rPr>
          <w:rFonts w:ascii="Franklin Gothic Book" w:hAnsi="Franklin Gothic Book"/>
          <w:spacing w:val="-1"/>
          <w:sz w:val="24"/>
          <w:szCs w:val="24"/>
        </w:rPr>
        <w:t>были</w:t>
      </w:r>
      <w:r w:rsidRPr="00907DF6">
        <w:rPr>
          <w:rFonts w:ascii="Franklin Gothic Book" w:hAnsi="Franklin Gothic Book"/>
          <w:spacing w:val="37"/>
          <w:sz w:val="24"/>
          <w:szCs w:val="24"/>
        </w:rPr>
        <w:t xml:space="preserve"> </w:t>
      </w:r>
      <w:r w:rsidRPr="00907DF6">
        <w:rPr>
          <w:rFonts w:ascii="Franklin Gothic Book" w:hAnsi="Franklin Gothic Book"/>
          <w:sz w:val="24"/>
          <w:szCs w:val="24"/>
        </w:rPr>
        <w:t>положены</w:t>
      </w:r>
      <w:r w:rsidRPr="00907DF6">
        <w:rPr>
          <w:rFonts w:ascii="Franklin Gothic Book" w:hAnsi="Franklin Gothic Book"/>
          <w:spacing w:val="33"/>
          <w:sz w:val="24"/>
          <w:szCs w:val="24"/>
        </w:rPr>
        <w:t xml:space="preserve"> </w:t>
      </w:r>
      <w:r w:rsidRPr="00907DF6">
        <w:rPr>
          <w:rFonts w:ascii="Franklin Gothic Book" w:hAnsi="Franklin Gothic Book"/>
          <w:spacing w:val="-1"/>
          <w:sz w:val="24"/>
          <w:szCs w:val="24"/>
        </w:rPr>
        <w:t>полуэмпирические</w:t>
      </w:r>
      <w:r w:rsidRPr="00907DF6">
        <w:rPr>
          <w:rFonts w:ascii="Franklin Gothic Book" w:hAnsi="Franklin Gothic Book"/>
          <w:spacing w:val="35"/>
          <w:sz w:val="24"/>
          <w:szCs w:val="24"/>
        </w:rPr>
        <w:t xml:space="preserve"> </w:t>
      </w:r>
      <w:r w:rsidRPr="00907DF6">
        <w:rPr>
          <w:rFonts w:ascii="Franklin Gothic Book" w:hAnsi="Franklin Gothic Book"/>
          <w:spacing w:val="-1"/>
          <w:sz w:val="24"/>
          <w:szCs w:val="24"/>
        </w:rPr>
        <w:t>соотношения,</w:t>
      </w:r>
      <w:r w:rsidRPr="00907DF6">
        <w:rPr>
          <w:rFonts w:ascii="Franklin Gothic Book" w:hAnsi="Franklin Gothic Book"/>
          <w:spacing w:val="36"/>
          <w:sz w:val="24"/>
          <w:szCs w:val="24"/>
        </w:rPr>
        <w:t xml:space="preserve"> </w:t>
      </w:r>
      <w:r w:rsidRPr="00907DF6">
        <w:rPr>
          <w:rFonts w:ascii="Franklin Gothic Book" w:hAnsi="Franklin Gothic Book"/>
          <w:spacing w:val="-1"/>
          <w:sz w:val="24"/>
          <w:szCs w:val="24"/>
        </w:rPr>
        <w:t>которые</w:t>
      </w:r>
      <w:r w:rsidRPr="00907DF6">
        <w:rPr>
          <w:rFonts w:ascii="Franklin Gothic Book" w:hAnsi="Franklin Gothic Book"/>
          <w:spacing w:val="63"/>
          <w:sz w:val="24"/>
          <w:szCs w:val="24"/>
        </w:rPr>
        <w:t xml:space="preserve"> </w:t>
      </w:r>
      <w:r w:rsidRPr="00907DF6">
        <w:rPr>
          <w:rFonts w:ascii="Franklin Gothic Book" w:hAnsi="Franklin Gothic Book"/>
          <w:spacing w:val="-1"/>
          <w:sz w:val="24"/>
          <w:szCs w:val="24"/>
        </w:rPr>
        <w:t>представлены</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23"/>
          <w:sz w:val="24"/>
          <w:szCs w:val="24"/>
        </w:rPr>
        <w:t xml:space="preserve"> </w:t>
      </w:r>
      <w:r w:rsidRPr="00907DF6">
        <w:rPr>
          <w:rFonts w:ascii="Franklin Gothic Book" w:hAnsi="Franklin Gothic Book"/>
          <w:spacing w:val="-1"/>
          <w:sz w:val="24"/>
          <w:szCs w:val="24"/>
        </w:rPr>
        <w:t>«Нормах</w:t>
      </w:r>
      <w:r w:rsidRPr="00907DF6">
        <w:rPr>
          <w:rFonts w:ascii="Franklin Gothic Book" w:hAnsi="Franklin Gothic Book"/>
          <w:spacing w:val="21"/>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19"/>
          <w:sz w:val="24"/>
          <w:szCs w:val="24"/>
        </w:rPr>
        <w:t xml:space="preserve"> </w:t>
      </w:r>
      <w:r w:rsidRPr="00907DF6">
        <w:rPr>
          <w:rFonts w:ascii="Franklin Gothic Book" w:hAnsi="Franklin Gothic Book"/>
          <w:spacing w:val="-1"/>
          <w:sz w:val="24"/>
          <w:szCs w:val="24"/>
        </w:rPr>
        <w:t>проектированию</w:t>
      </w:r>
      <w:r w:rsidRPr="00907DF6">
        <w:rPr>
          <w:rFonts w:ascii="Franklin Gothic Book" w:hAnsi="Franklin Gothic Book"/>
          <w:spacing w:val="17"/>
          <w:sz w:val="24"/>
          <w:szCs w:val="24"/>
        </w:rPr>
        <w:t xml:space="preserve"> </w:t>
      </w:r>
      <w:r w:rsidRPr="00907DF6">
        <w:rPr>
          <w:rFonts w:ascii="Franklin Gothic Book" w:hAnsi="Franklin Gothic Book"/>
          <w:spacing w:val="-1"/>
          <w:sz w:val="24"/>
          <w:szCs w:val="24"/>
        </w:rPr>
        <w:t>тепловых</w:t>
      </w:r>
      <w:r w:rsidRPr="00907DF6">
        <w:rPr>
          <w:rFonts w:ascii="Franklin Gothic Book" w:hAnsi="Franklin Gothic Book"/>
          <w:spacing w:val="21"/>
          <w:sz w:val="24"/>
          <w:szCs w:val="24"/>
        </w:rPr>
        <w:t xml:space="preserve"> </w:t>
      </w:r>
      <w:r w:rsidRPr="00907DF6">
        <w:rPr>
          <w:rFonts w:ascii="Franklin Gothic Book" w:hAnsi="Franklin Gothic Book"/>
          <w:spacing w:val="-2"/>
          <w:sz w:val="24"/>
          <w:szCs w:val="24"/>
        </w:rPr>
        <w:t>сетей».</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Для</w:t>
      </w:r>
      <w:r w:rsidRPr="00907DF6">
        <w:rPr>
          <w:rFonts w:ascii="Franklin Gothic Book" w:hAnsi="Franklin Gothic Book"/>
          <w:spacing w:val="79"/>
          <w:sz w:val="24"/>
          <w:szCs w:val="24"/>
        </w:rPr>
        <w:t xml:space="preserve"> </w:t>
      </w:r>
      <w:r w:rsidRPr="00907DF6">
        <w:rPr>
          <w:rFonts w:ascii="Franklin Gothic Book" w:hAnsi="Franklin Gothic Book"/>
          <w:sz w:val="24"/>
          <w:szCs w:val="24"/>
        </w:rPr>
        <w:t>приведения</w:t>
      </w:r>
      <w:r w:rsidRPr="00907DF6">
        <w:rPr>
          <w:rFonts w:ascii="Franklin Gothic Book" w:hAnsi="Franklin Gothic Book"/>
          <w:spacing w:val="16"/>
          <w:sz w:val="24"/>
          <w:szCs w:val="24"/>
        </w:rPr>
        <w:t xml:space="preserve"> </w:t>
      </w:r>
      <w:r w:rsidRPr="00907DF6">
        <w:rPr>
          <w:rFonts w:ascii="Franklin Gothic Book" w:hAnsi="Franklin Gothic Book"/>
          <w:spacing w:val="-1"/>
          <w:sz w:val="24"/>
          <w:szCs w:val="24"/>
        </w:rPr>
        <w:t>указанных</w:t>
      </w:r>
      <w:r w:rsidRPr="00907DF6">
        <w:rPr>
          <w:rFonts w:ascii="Franklin Gothic Book" w:hAnsi="Franklin Gothic Book"/>
          <w:spacing w:val="16"/>
          <w:sz w:val="24"/>
          <w:szCs w:val="24"/>
        </w:rPr>
        <w:t xml:space="preserve"> </w:t>
      </w:r>
      <w:r w:rsidRPr="00907DF6">
        <w:rPr>
          <w:rFonts w:ascii="Franklin Gothic Book" w:hAnsi="Franklin Gothic Book"/>
          <w:spacing w:val="-1"/>
          <w:sz w:val="24"/>
          <w:szCs w:val="24"/>
        </w:rPr>
        <w:t>зависимостей</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к</w:t>
      </w:r>
      <w:r w:rsidRPr="00907DF6">
        <w:rPr>
          <w:rFonts w:ascii="Franklin Gothic Book" w:hAnsi="Franklin Gothic Book"/>
          <w:spacing w:val="12"/>
          <w:sz w:val="24"/>
          <w:szCs w:val="24"/>
        </w:rPr>
        <w:t xml:space="preserve"> </w:t>
      </w:r>
      <w:r w:rsidRPr="00907DF6">
        <w:rPr>
          <w:rFonts w:ascii="Franklin Gothic Book" w:hAnsi="Franklin Gothic Book"/>
          <w:spacing w:val="-1"/>
          <w:sz w:val="24"/>
          <w:szCs w:val="24"/>
        </w:rPr>
        <w:t>современным</w:t>
      </w:r>
      <w:r w:rsidRPr="00907DF6">
        <w:rPr>
          <w:rFonts w:ascii="Franklin Gothic Book" w:hAnsi="Franklin Gothic Book"/>
          <w:spacing w:val="16"/>
          <w:sz w:val="24"/>
          <w:szCs w:val="24"/>
        </w:rPr>
        <w:t xml:space="preserve"> </w:t>
      </w:r>
      <w:r w:rsidRPr="00907DF6">
        <w:rPr>
          <w:rFonts w:ascii="Franklin Gothic Book" w:hAnsi="Franklin Gothic Book"/>
          <w:spacing w:val="-1"/>
          <w:sz w:val="24"/>
          <w:szCs w:val="24"/>
        </w:rPr>
        <w:t>условиям</w:t>
      </w:r>
      <w:r w:rsidRPr="00907DF6">
        <w:rPr>
          <w:rFonts w:ascii="Franklin Gothic Book" w:hAnsi="Franklin Gothic Book"/>
          <w:spacing w:val="13"/>
          <w:sz w:val="24"/>
          <w:szCs w:val="24"/>
        </w:rPr>
        <w:t xml:space="preserve"> </w:t>
      </w:r>
      <w:r w:rsidRPr="00907DF6">
        <w:rPr>
          <w:rFonts w:ascii="Franklin Gothic Book" w:hAnsi="Franklin Gothic Book"/>
          <w:spacing w:val="-1"/>
          <w:sz w:val="24"/>
          <w:szCs w:val="24"/>
        </w:rPr>
        <w:t>была</w:t>
      </w:r>
      <w:r w:rsidRPr="00907DF6">
        <w:rPr>
          <w:rFonts w:ascii="Franklin Gothic Book" w:hAnsi="Franklin Gothic Book"/>
          <w:spacing w:val="13"/>
          <w:sz w:val="24"/>
          <w:szCs w:val="24"/>
        </w:rPr>
        <w:t xml:space="preserve"> </w:t>
      </w:r>
      <w:r w:rsidRPr="00907DF6">
        <w:rPr>
          <w:rFonts w:ascii="Franklin Gothic Book" w:hAnsi="Franklin Gothic Book"/>
          <w:spacing w:val="-1"/>
          <w:sz w:val="24"/>
          <w:szCs w:val="24"/>
        </w:rPr>
        <w:t>проведена</w:t>
      </w:r>
      <w:r w:rsidRPr="00907DF6">
        <w:rPr>
          <w:rFonts w:ascii="Franklin Gothic Book" w:hAnsi="Franklin Gothic Book"/>
          <w:spacing w:val="71"/>
          <w:sz w:val="24"/>
          <w:szCs w:val="24"/>
        </w:rPr>
        <w:t xml:space="preserve"> </w:t>
      </w:r>
      <w:r w:rsidRPr="00907DF6">
        <w:rPr>
          <w:rFonts w:ascii="Franklin Gothic Book" w:hAnsi="Franklin Gothic Book"/>
          <w:spacing w:val="-1"/>
          <w:sz w:val="24"/>
          <w:szCs w:val="24"/>
        </w:rPr>
        <w:t>дополнительная</w:t>
      </w:r>
      <w:r w:rsidRPr="00907DF6">
        <w:rPr>
          <w:rFonts w:ascii="Franklin Gothic Book" w:hAnsi="Franklin Gothic Book"/>
          <w:spacing w:val="48"/>
          <w:sz w:val="24"/>
          <w:szCs w:val="24"/>
        </w:rPr>
        <w:t xml:space="preserve"> </w:t>
      </w:r>
      <w:r w:rsidRPr="00907DF6">
        <w:rPr>
          <w:rFonts w:ascii="Franklin Gothic Book" w:hAnsi="Franklin Gothic Book"/>
          <w:spacing w:val="-1"/>
          <w:sz w:val="24"/>
          <w:szCs w:val="24"/>
        </w:rPr>
        <w:t>работа</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48"/>
          <w:sz w:val="24"/>
          <w:szCs w:val="24"/>
        </w:rPr>
        <w:t xml:space="preserve"> </w:t>
      </w:r>
      <w:r w:rsidRPr="00907DF6">
        <w:rPr>
          <w:rFonts w:ascii="Franklin Gothic Book" w:hAnsi="Franklin Gothic Book"/>
          <w:sz w:val="24"/>
          <w:szCs w:val="24"/>
        </w:rPr>
        <w:t>анализу</w:t>
      </w:r>
      <w:r w:rsidRPr="00907DF6">
        <w:rPr>
          <w:rFonts w:ascii="Franklin Gothic Book" w:hAnsi="Franklin Gothic Book"/>
          <w:spacing w:val="43"/>
          <w:sz w:val="24"/>
          <w:szCs w:val="24"/>
        </w:rPr>
        <w:t xml:space="preserve"> </w:t>
      </w:r>
      <w:r w:rsidRPr="00907DF6">
        <w:rPr>
          <w:rFonts w:ascii="Franklin Gothic Book" w:hAnsi="Franklin Gothic Book"/>
          <w:spacing w:val="-1"/>
          <w:sz w:val="24"/>
          <w:szCs w:val="24"/>
        </w:rPr>
        <w:t>структуры</w:t>
      </w:r>
      <w:r w:rsidRPr="00907DF6">
        <w:rPr>
          <w:rFonts w:ascii="Franklin Gothic Book" w:hAnsi="Franklin Gothic Book"/>
          <w:spacing w:val="49"/>
          <w:sz w:val="24"/>
          <w:szCs w:val="24"/>
        </w:rPr>
        <w:t xml:space="preserve"> </w:t>
      </w:r>
      <w:r w:rsidRPr="00907DF6">
        <w:rPr>
          <w:rFonts w:ascii="Franklin Gothic Book" w:hAnsi="Franklin Gothic Book"/>
          <w:spacing w:val="-1"/>
          <w:sz w:val="24"/>
          <w:szCs w:val="24"/>
        </w:rPr>
        <w:t>себестоимости</w:t>
      </w:r>
      <w:r w:rsidRPr="00907DF6">
        <w:rPr>
          <w:rFonts w:ascii="Franklin Gothic Book" w:hAnsi="Franklin Gothic Book"/>
          <w:spacing w:val="49"/>
          <w:sz w:val="24"/>
          <w:szCs w:val="24"/>
        </w:rPr>
        <w:t xml:space="preserve"> </w:t>
      </w:r>
      <w:r w:rsidRPr="00907DF6">
        <w:rPr>
          <w:rFonts w:ascii="Franklin Gothic Book" w:hAnsi="Franklin Gothic Book"/>
          <w:spacing w:val="-1"/>
          <w:sz w:val="24"/>
          <w:szCs w:val="24"/>
        </w:rPr>
        <w:t>производства</w:t>
      </w:r>
      <w:r w:rsidRPr="00907DF6">
        <w:rPr>
          <w:rFonts w:ascii="Franklin Gothic Book" w:hAnsi="Franklin Gothic Book"/>
          <w:spacing w:val="47"/>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транспорта</w:t>
      </w:r>
      <w:r w:rsidRPr="00907DF6">
        <w:rPr>
          <w:rFonts w:ascii="Franklin Gothic Book" w:hAnsi="Franklin Gothic Book"/>
          <w:spacing w:val="89"/>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51"/>
          <w:sz w:val="24"/>
          <w:szCs w:val="24"/>
        </w:rPr>
        <w:t xml:space="preserve"> </w:t>
      </w:r>
      <w:r w:rsidRPr="00907DF6">
        <w:rPr>
          <w:rFonts w:ascii="Franklin Gothic Book" w:hAnsi="Franklin Gothic Book"/>
          <w:spacing w:val="-1"/>
          <w:sz w:val="24"/>
          <w:szCs w:val="24"/>
        </w:rPr>
        <w:t>энергии</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49"/>
          <w:sz w:val="24"/>
          <w:szCs w:val="24"/>
        </w:rPr>
        <w:t xml:space="preserve"> </w:t>
      </w:r>
      <w:r w:rsidRPr="00907DF6">
        <w:rPr>
          <w:rFonts w:ascii="Franklin Gothic Book" w:hAnsi="Franklin Gothic Book"/>
          <w:spacing w:val="-1"/>
          <w:sz w:val="24"/>
          <w:szCs w:val="24"/>
        </w:rPr>
        <w:t>функционирующих</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49"/>
          <w:sz w:val="24"/>
          <w:szCs w:val="24"/>
        </w:rPr>
        <w:t xml:space="preserve"> </w:t>
      </w:r>
      <w:r w:rsidRPr="00907DF6">
        <w:rPr>
          <w:rFonts w:ascii="Franklin Gothic Book" w:hAnsi="Franklin Gothic Book"/>
          <w:spacing w:val="-1"/>
          <w:sz w:val="24"/>
          <w:szCs w:val="24"/>
        </w:rPr>
        <w:t>настоящее</w:t>
      </w:r>
      <w:r w:rsidRPr="00907DF6">
        <w:rPr>
          <w:rFonts w:ascii="Franklin Gothic Book" w:hAnsi="Franklin Gothic Book"/>
          <w:spacing w:val="49"/>
          <w:sz w:val="24"/>
          <w:szCs w:val="24"/>
        </w:rPr>
        <w:t xml:space="preserve"> </w:t>
      </w:r>
      <w:r w:rsidRPr="00907DF6">
        <w:rPr>
          <w:rFonts w:ascii="Franklin Gothic Book" w:hAnsi="Franklin Gothic Book"/>
          <w:spacing w:val="-1"/>
          <w:sz w:val="24"/>
          <w:szCs w:val="24"/>
        </w:rPr>
        <w:t>время</w:t>
      </w:r>
      <w:r w:rsidRPr="00907DF6">
        <w:rPr>
          <w:rFonts w:ascii="Franklin Gothic Book" w:hAnsi="Franklin Gothic Book"/>
          <w:spacing w:val="50"/>
          <w:sz w:val="24"/>
          <w:szCs w:val="24"/>
        </w:rPr>
        <w:t xml:space="preserve"> </w:t>
      </w:r>
      <w:r w:rsidRPr="00907DF6">
        <w:rPr>
          <w:rFonts w:ascii="Franklin Gothic Book" w:hAnsi="Franklin Gothic Book"/>
          <w:sz w:val="24"/>
          <w:szCs w:val="24"/>
        </w:rPr>
        <w:t>системах</w:t>
      </w:r>
      <w:r w:rsidRPr="00907DF6">
        <w:rPr>
          <w:rFonts w:ascii="Franklin Gothic Book" w:hAnsi="Franklin Gothic Book"/>
          <w:spacing w:val="52"/>
          <w:sz w:val="24"/>
          <w:szCs w:val="24"/>
        </w:rPr>
        <w:t xml:space="preserve"> </w:t>
      </w:r>
      <w:r w:rsidRPr="00907DF6">
        <w:rPr>
          <w:rFonts w:ascii="Franklin Gothic Book" w:hAnsi="Franklin Gothic Book"/>
          <w:spacing w:val="-1"/>
          <w:sz w:val="24"/>
          <w:szCs w:val="24"/>
        </w:rPr>
        <w:t>теплоснабжения.</w:t>
      </w:r>
      <w:r w:rsidRPr="00907DF6">
        <w:rPr>
          <w:rFonts w:ascii="Franklin Gothic Book" w:hAnsi="Franklin Gothic Book"/>
          <w:spacing w:val="50"/>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94"/>
          <w:sz w:val="24"/>
          <w:szCs w:val="24"/>
        </w:rPr>
        <w:t xml:space="preserve"> </w:t>
      </w:r>
      <w:r w:rsidRPr="00907DF6">
        <w:rPr>
          <w:rFonts w:ascii="Franklin Gothic Book" w:hAnsi="Franklin Gothic Book"/>
          <w:spacing w:val="-1"/>
          <w:sz w:val="24"/>
          <w:szCs w:val="24"/>
        </w:rPr>
        <w:t>результате</w:t>
      </w:r>
      <w:r w:rsidRPr="00907DF6">
        <w:rPr>
          <w:rFonts w:ascii="Franklin Gothic Book" w:hAnsi="Franklin Gothic Book"/>
          <w:spacing w:val="27"/>
          <w:sz w:val="24"/>
          <w:szCs w:val="24"/>
        </w:rPr>
        <w:t xml:space="preserve"> </w:t>
      </w:r>
      <w:r w:rsidRPr="00907DF6">
        <w:rPr>
          <w:rFonts w:ascii="Franklin Gothic Book" w:hAnsi="Franklin Gothic Book"/>
          <w:sz w:val="24"/>
          <w:szCs w:val="24"/>
        </w:rPr>
        <w:t>этой</w:t>
      </w:r>
      <w:r w:rsidRPr="00907DF6">
        <w:rPr>
          <w:rFonts w:ascii="Franklin Gothic Book" w:hAnsi="Franklin Gothic Book"/>
          <w:spacing w:val="30"/>
          <w:sz w:val="24"/>
          <w:szCs w:val="24"/>
        </w:rPr>
        <w:t xml:space="preserve"> </w:t>
      </w:r>
      <w:r w:rsidRPr="00907DF6">
        <w:rPr>
          <w:rFonts w:ascii="Franklin Gothic Book" w:hAnsi="Franklin Gothic Book"/>
          <w:spacing w:val="-1"/>
          <w:sz w:val="24"/>
          <w:szCs w:val="24"/>
        </w:rPr>
        <w:t>работы</w:t>
      </w:r>
      <w:r w:rsidRPr="00907DF6">
        <w:rPr>
          <w:rFonts w:ascii="Franklin Gothic Book" w:hAnsi="Franklin Gothic Book"/>
          <w:spacing w:val="28"/>
          <w:sz w:val="24"/>
          <w:szCs w:val="24"/>
        </w:rPr>
        <w:t xml:space="preserve"> </w:t>
      </w:r>
      <w:r w:rsidRPr="00907DF6">
        <w:rPr>
          <w:rFonts w:ascii="Franklin Gothic Book" w:hAnsi="Franklin Gothic Book"/>
          <w:spacing w:val="-1"/>
          <w:sz w:val="24"/>
          <w:szCs w:val="24"/>
        </w:rPr>
        <w:t>были</w:t>
      </w:r>
      <w:r w:rsidRPr="00907DF6">
        <w:rPr>
          <w:rFonts w:ascii="Franklin Gothic Book" w:hAnsi="Franklin Gothic Book"/>
          <w:spacing w:val="30"/>
          <w:sz w:val="24"/>
          <w:szCs w:val="24"/>
        </w:rPr>
        <w:t xml:space="preserve"> </w:t>
      </w:r>
      <w:r w:rsidRPr="00907DF6">
        <w:rPr>
          <w:rFonts w:ascii="Franklin Gothic Book" w:hAnsi="Franklin Gothic Book"/>
          <w:spacing w:val="-1"/>
          <w:sz w:val="24"/>
          <w:szCs w:val="24"/>
        </w:rPr>
        <w:t>получены</w:t>
      </w:r>
      <w:r w:rsidRPr="00907DF6">
        <w:rPr>
          <w:rFonts w:ascii="Franklin Gothic Book" w:hAnsi="Franklin Gothic Book"/>
          <w:spacing w:val="28"/>
          <w:sz w:val="24"/>
          <w:szCs w:val="24"/>
        </w:rPr>
        <w:t xml:space="preserve"> </w:t>
      </w:r>
      <w:r w:rsidRPr="00907DF6">
        <w:rPr>
          <w:rFonts w:ascii="Franklin Gothic Book" w:hAnsi="Franklin Gothic Book"/>
          <w:sz w:val="24"/>
          <w:szCs w:val="24"/>
        </w:rPr>
        <w:t>эмпирические</w:t>
      </w:r>
      <w:r w:rsidRPr="00907DF6">
        <w:rPr>
          <w:rFonts w:ascii="Franklin Gothic Book" w:hAnsi="Franklin Gothic Book"/>
          <w:spacing w:val="27"/>
          <w:sz w:val="24"/>
          <w:szCs w:val="24"/>
        </w:rPr>
        <w:t xml:space="preserve"> </w:t>
      </w:r>
      <w:r w:rsidRPr="00907DF6">
        <w:rPr>
          <w:rFonts w:ascii="Franklin Gothic Book" w:hAnsi="Franklin Gothic Book"/>
          <w:spacing w:val="-1"/>
          <w:sz w:val="24"/>
          <w:szCs w:val="24"/>
        </w:rPr>
        <w:t>коэффициенты,</w:t>
      </w:r>
      <w:r w:rsidRPr="00907DF6">
        <w:rPr>
          <w:rFonts w:ascii="Franklin Gothic Book" w:hAnsi="Franklin Gothic Book"/>
          <w:spacing w:val="28"/>
          <w:sz w:val="24"/>
          <w:szCs w:val="24"/>
        </w:rPr>
        <w:t xml:space="preserve"> </w:t>
      </w:r>
      <w:r w:rsidRPr="00907DF6">
        <w:rPr>
          <w:rFonts w:ascii="Franklin Gothic Book" w:hAnsi="Franklin Gothic Book"/>
          <w:spacing w:val="-1"/>
          <w:sz w:val="24"/>
          <w:szCs w:val="24"/>
        </w:rPr>
        <w:t>которые</w:t>
      </w:r>
      <w:r w:rsidRPr="00907DF6">
        <w:rPr>
          <w:rFonts w:ascii="Franklin Gothic Book" w:hAnsi="Franklin Gothic Book"/>
          <w:spacing w:val="27"/>
          <w:sz w:val="24"/>
          <w:szCs w:val="24"/>
        </w:rPr>
        <w:t xml:space="preserve"> </w:t>
      </w:r>
      <w:r w:rsidRPr="00907DF6">
        <w:rPr>
          <w:rFonts w:ascii="Franklin Gothic Book" w:hAnsi="Franklin Gothic Book"/>
          <w:spacing w:val="-1"/>
          <w:sz w:val="24"/>
          <w:szCs w:val="24"/>
        </w:rPr>
        <w:t>позволили</w:t>
      </w:r>
      <w:r w:rsidRPr="00907DF6">
        <w:rPr>
          <w:rFonts w:ascii="Franklin Gothic Book" w:hAnsi="Franklin Gothic Book"/>
          <w:spacing w:val="79"/>
          <w:sz w:val="24"/>
          <w:szCs w:val="24"/>
        </w:rPr>
        <w:t xml:space="preserve"> </w:t>
      </w:r>
      <w:r w:rsidRPr="00907DF6">
        <w:rPr>
          <w:rFonts w:ascii="Franklin Gothic Book" w:hAnsi="Franklin Gothic Book"/>
          <w:spacing w:val="-1"/>
          <w:sz w:val="24"/>
          <w:szCs w:val="24"/>
        </w:rPr>
        <w:t>уточнить</w:t>
      </w:r>
      <w:r w:rsidRPr="00907DF6">
        <w:rPr>
          <w:rFonts w:ascii="Franklin Gothic Book" w:hAnsi="Franklin Gothic Book"/>
          <w:spacing w:val="8"/>
          <w:sz w:val="24"/>
          <w:szCs w:val="24"/>
        </w:rPr>
        <w:t xml:space="preserve"> </w:t>
      </w:r>
      <w:r w:rsidRPr="00907DF6">
        <w:rPr>
          <w:rFonts w:ascii="Franklin Gothic Book" w:hAnsi="Franklin Gothic Book"/>
          <w:spacing w:val="-1"/>
          <w:sz w:val="24"/>
          <w:szCs w:val="24"/>
        </w:rPr>
        <w:t>имеющиеся</w:t>
      </w:r>
      <w:r w:rsidRPr="00907DF6">
        <w:rPr>
          <w:rFonts w:ascii="Franklin Gothic Book" w:hAnsi="Franklin Gothic Book"/>
          <w:spacing w:val="7"/>
          <w:sz w:val="24"/>
          <w:szCs w:val="24"/>
        </w:rPr>
        <w:t xml:space="preserve"> </w:t>
      </w:r>
      <w:r w:rsidRPr="00907DF6">
        <w:rPr>
          <w:rFonts w:ascii="Franklin Gothic Book" w:hAnsi="Franklin Gothic Book"/>
          <w:spacing w:val="-1"/>
          <w:sz w:val="24"/>
          <w:szCs w:val="24"/>
        </w:rPr>
        <w:t>зависимости</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8"/>
          <w:sz w:val="24"/>
          <w:szCs w:val="24"/>
        </w:rPr>
        <w:t xml:space="preserve"> </w:t>
      </w:r>
      <w:r w:rsidRPr="00907DF6">
        <w:rPr>
          <w:rFonts w:ascii="Franklin Gothic Book" w:hAnsi="Franklin Gothic Book"/>
          <w:spacing w:val="-1"/>
          <w:sz w:val="24"/>
          <w:szCs w:val="24"/>
        </w:rPr>
        <w:t>применить</w:t>
      </w:r>
      <w:r w:rsidRPr="00907DF6">
        <w:rPr>
          <w:rFonts w:ascii="Franklin Gothic Book" w:hAnsi="Franklin Gothic Book"/>
          <w:spacing w:val="8"/>
          <w:sz w:val="24"/>
          <w:szCs w:val="24"/>
        </w:rPr>
        <w:t xml:space="preserve"> </w:t>
      </w:r>
      <w:r w:rsidRPr="00907DF6">
        <w:rPr>
          <w:rFonts w:ascii="Franklin Gothic Book" w:hAnsi="Franklin Gothic Book"/>
          <w:spacing w:val="-1"/>
          <w:sz w:val="24"/>
          <w:szCs w:val="24"/>
        </w:rPr>
        <w:t>их</w:t>
      </w:r>
      <w:r w:rsidRPr="00907DF6">
        <w:rPr>
          <w:rFonts w:ascii="Franklin Gothic Book" w:hAnsi="Franklin Gothic Book"/>
          <w:spacing w:val="9"/>
          <w:sz w:val="24"/>
          <w:szCs w:val="24"/>
        </w:rPr>
        <w:t xml:space="preserve"> </w:t>
      </w:r>
      <w:r w:rsidRPr="00907DF6">
        <w:rPr>
          <w:rFonts w:ascii="Franklin Gothic Book" w:hAnsi="Franklin Gothic Book"/>
          <w:sz w:val="24"/>
          <w:szCs w:val="24"/>
        </w:rPr>
        <w:t>для</w:t>
      </w:r>
      <w:r w:rsidRPr="00907DF6">
        <w:rPr>
          <w:rFonts w:ascii="Franklin Gothic Book" w:hAnsi="Franklin Gothic Book"/>
          <w:spacing w:val="7"/>
          <w:sz w:val="24"/>
          <w:szCs w:val="24"/>
        </w:rPr>
        <w:t xml:space="preserve"> </w:t>
      </w:r>
      <w:r w:rsidRPr="00907DF6">
        <w:rPr>
          <w:rFonts w:ascii="Franklin Gothic Book" w:hAnsi="Franklin Gothic Book"/>
          <w:spacing w:val="-1"/>
          <w:sz w:val="24"/>
          <w:szCs w:val="24"/>
        </w:rPr>
        <w:t>определения</w:t>
      </w:r>
      <w:r w:rsidRPr="00907DF6">
        <w:rPr>
          <w:rFonts w:ascii="Franklin Gothic Book" w:hAnsi="Franklin Gothic Book"/>
          <w:sz w:val="24"/>
          <w:szCs w:val="24"/>
        </w:rPr>
        <w:t xml:space="preserve"> </w:t>
      </w:r>
      <w:r w:rsidRPr="00907DF6">
        <w:rPr>
          <w:rFonts w:ascii="Franklin Gothic Book" w:hAnsi="Franklin Gothic Book"/>
          <w:spacing w:val="7"/>
          <w:sz w:val="24"/>
          <w:szCs w:val="24"/>
        </w:rPr>
        <w:t xml:space="preserve"> </w:t>
      </w:r>
      <w:r w:rsidRPr="00907DF6">
        <w:rPr>
          <w:rFonts w:ascii="Franklin Gothic Book" w:hAnsi="Franklin Gothic Book"/>
          <w:spacing w:val="-1"/>
          <w:sz w:val="24"/>
          <w:szCs w:val="24"/>
        </w:rPr>
        <w:t>минимальных</w:t>
      </w:r>
      <w:r w:rsidRPr="00907DF6">
        <w:rPr>
          <w:rFonts w:ascii="Franklin Gothic Book" w:hAnsi="Franklin Gothic Book"/>
          <w:spacing w:val="87"/>
          <w:sz w:val="24"/>
          <w:szCs w:val="24"/>
        </w:rPr>
        <w:t xml:space="preserve"> </w:t>
      </w:r>
      <w:r w:rsidRPr="00907DF6">
        <w:rPr>
          <w:rFonts w:ascii="Franklin Gothic Book" w:hAnsi="Franklin Gothic Book"/>
          <w:spacing w:val="-1"/>
          <w:sz w:val="24"/>
          <w:szCs w:val="24"/>
        </w:rPr>
        <w:t>удельных</w:t>
      </w:r>
      <w:r w:rsidRPr="00907DF6">
        <w:rPr>
          <w:rFonts w:ascii="Franklin Gothic Book" w:hAnsi="Franklin Gothic Book"/>
          <w:spacing w:val="2"/>
          <w:sz w:val="24"/>
          <w:szCs w:val="24"/>
        </w:rPr>
        <w:t xml:space="preserve"> </w:t>
      </w:r>
      <w:r w:rsidRPr="00907DF6">
        <w:rPr>
          <w:rFonts w:ascii="Franklin Gothic Book" w:hAnsi="Franklin Gothic Book"/>
          <w:spacing w:val="-1"/>
          <w:sz w:val="24"/>
          <w:szCs w:val="24"/>
        </w:rPr>
        <w:t>затрат</w:t>
      </w:r>
      <w:r w:rsidRPr="00907DF6">
        <w:rPr>
          <w:rFonts w:ascii="Franklin Gothic Book" w:hAnsi="Franklin Gothic Book"/>
          <w:sz w:val="24"/>
          <w:szCs w:val="24"/>
        </w:rPr>
        <w:t xml:space="preserve"> </w:t>
      </w:r>
      <w:r w:rsidRPr="00907DF6">
        <w:rPr>
          <w:rFonts w:ascii="Franklin Gothic Book" w:hAnsi="Franklin Gothic Book"/>
          <w:spacing w:val="-1"/>
          <w:sz w:val="24"/>
          <w:szCs w:val="24"/>
        </w:rPr>
        <w:t>при</w:t>
      </w:r>
      <w:r w:rsidRPr="00907DF6">
        <w:rPr>
          <w:rFonts w:ascii="Franklin Gothic Book" w:hAnsi="Franklin Gothic Book"/>
          <w:spacing w:val="1"/>
          <w:sz w:val="24"/>
          <w:szCs w:val="24"/>
        </w:rPr>
        <w:t xml:space="preserve"> </w:t>
      </w:r>
      <w:r w:rsidRPr="00907DF6">
        <w:rPr>
          <w:rFonts w:ascii="Franklin Gothic Book" w:hAnsi="Franklin Gothic Book"/>
          <w:spacing w:val="-1"/>
          <w:sz w:val="24"/>
          <w:szCs w:val="24"/>
        </w:rPr>
        <w:t>действующих</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1"/>
          <w:sz w:val="24"/>
          <w:szCs w:val="24"/>
        </w:rPr>
        <w:t xml:space="preserve"> настоящее время</w:t>
      </w:r>
      <w:r w:rsidRPr="00907DF6">
        <w:rPr>
          <w:rFonts w:ascii="Franklin Gothic Book" w:hAnsi="Franklin Gothic Book"/>
          <w:sz w:val="24"/>
          <w:szCs w:val="24"/>
        </w:rPr>
        <w:t xml:space="preserve"> </w:t>
      </w:r>
      <w:r w:rsidRPr="00907DF6">
        <w:rPr>
          <w:rFonts w:ascii="Franklin Gothic Book" w:hAnsi="Franklin Gothic Book"/>
          <w:spacing w:val="-1"/>
          <w:sz w:val="24"/>
          <w:szCs w:val="24"/>
        </w:rPr>
        <w:t>ценовых</w:t>
      </w:r>
      <w:r w:rsidRPr="00907DF6">
        <w:rPr>
          <w:rFonts w:ascii="Franklin Gothic Book" w:hAnsi="Franklin Gothic Book"/>
          <w:spacing w:val="2"/>
          <w:sz w:val="24"/>
          <w:szCs w:val="24"/>
        </w:rPr>
        <w:t xml:space="preserve"> </w:t>
      </w:r>
      <w:r w:rsidRPr="00907DF6">
        <w:rPr>
          <w:rFonts w:ascii="Franklin Gothic Book" w:hAnsi="Franklin Gothic Book"/>
          <w:spacing w:val="-1"/>
          <w:sz w:val="24"/>
          <w:szCs w:val="24"/>
        </w:rPr>
        <w:t>индикаторах.</w:t>
      </w:r>
    </w:p>
    <w:p w:rsidR="002F72D2" w:rsidRPr="00907DF6" w:rsidRDefault="002F72D2" w:rsidP="002F72D2">
      <w:pPr>
        <w:pStyle w:val="af0"/>
        <w:spacing w:line="240" w:lineRule="auto"/>
        <w:ind w:firstLine="709"/>
        <w:rPr>
          <w:rFonts w:ascii="Franklin Gothic Book" w:hAnsi="Franklin Gothic Book"/>
          <w:sz w:val="24"/>
          <w:szCs w:val="24"/>
        </w:rPr>
      </w:pPr>
      <w:r w:rsidRPr="00907DF6">
        <w:rPr>
          <w:rFonts w:ascii="Franklin Gothic Book" w:hAnsi="Franklin Gothic Book"/>
          <w:sz w:val="24"/>
          <w:szCs w:val="24"/>
        </w:rPr>
        <w:t>Связь</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между</w:t>
      </w:r>
      <w:r w:rsidRPr="00907DF6">
        <w:rPr>
          <w:rFonts w:ascii="Franklin Gothic Book" w:hAnsi="Franklin Gothic Book"/>
          <w:spacing w:val="23"/>
          <w:sz w:val="24"/>
          <w:szCs w:val="24"/>
        </w:rPr>
        <w:t xml:space="preserve"> </w:t>
      </w:r>
      <w:r w:rsidRPr="00907DF6">
        <w:rPr>
          <w:rFonts w:ascii="Franklin Gothic Book" w:hAnsi="Franklin Gothic Book"/>
          <w:sz w:val="24"/>
          <w:szCs w:val="24"/>
        </w:rPr>
        <w:t>удельными</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затратами</w:t>
      </w:r>
      <w:r w:rsidRPr="00907DF6">
        <w:rPr>
          <w:rFonts w:ascii="Franklin Gothic Book" w:hAnsi="Franklin Gothic Book"/>
          <w:spacing w:val="24"/>
          <w:sz w:val="24"/>
          <w:szCs w:val="24"/>
        </w:rPr>
        <w:t xml:space="preserve"> </w:t>
      </w:r>
      <w:r w:rsidRPr="00907DF6">
        <w:rPr>
          <w:rFonts w:ascii="Franklin Gothic Book" w:hAnsi="Franklin Gothic Book"/>
          <w:spacing w:val="-2"/>
          <w:sz w:val="24"/>
          <w:szCs w:val="24"/>
        </w:rPr>
        <w:t>на</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производство</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22"/>
          <w:sz w:val="24"/>
          <w:szCs w:val="24"/>
        </w:rPr>
        <w:t xml:space="preserve"> </w:t>
      </w:r>
      <w:r w:rsidRPr="00907DF6">
        <w:rPr>
          <w:rFonts w:ascii="Franklin Gothic Book" w:hAnsi="Franklin Gothic Book"/>
          <w:sz w:val="24"/>
          <w:szCs w:val="24"/>
        </w:rPr>
        <w:t>транспорт</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75"/>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29"/>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29"/>
          <w:sz w:val="24"/>
          <w:szCs w:val="24"/>
        </w:rPr>
        <w:t xml:space="preserve"> </w:t>
      </w:r>
      <w:r w:rsidRPr="00907DF6">
        <w:rPr>
          <w:rFonts w:ascii="Franklin Gothic Book" w:hAnsi="Franklin Gothic Book"/>
          <w:sz w:val="24"/>
          <w:szCs w:val="24"/>
        </w:rPr>
        <w:t>радиусом теплоснабжения осуществляется с помощью следующей полуэмпирической зависимости:</w:t>
      </w:r>
    </w:p>
    <w:p w:rsidR="002F72D2" w:rsidRPr="00907DF6" w:rsidRDefault="002F72D2" w:rsidP="002F72D2">
      <w:pPr>
        <w:pStyle w:val="af0"/>
        <w:spacing w:line="240" w:lineRule="auto"/>
        <w:ind w:firstLine="709"/>
        <w:rPr>
          <w:rFonts w:ascii="Franklin Gothic Book" w:hAnsi="Franklin Gothic Book"/>
          <w:sz w:val="24"/>
          <w:szCs w:val="24"/>
        </w:rPr>
      </w:pPr>
      <w:r w:rsidRPr="00907DF6">
        <w:rPr>
          <w:rFonts w:ascii="Franklin Gothic Book" w:hAnsi="Franklin Gothic Book"/>
          <w:sz w:val="24"/>
          <w:szCs w:val="24"/>
        </w:rPr>
        <w:pict>
          <v:shape id="_x0000_i1499" type="#_x0000_t75" style="width:194.8pt;height:36.4pt" equationxml="&lt;">
            <v:imagedata r:id="rId205" o:title="" chromakey="white"/>
          </v:shape>
        </w:pict>
      </w:r>
    </w:p>
    <w:p w:rsidR="002F72D2" w:rsidRPr="00907DF6" w:rsidRDefault="002F72D2" w:rsidP="002F72D2">
      <w:pPr>
        <w:spacing w:before="4"/>
        <w:ind w:firstLine="709"/>
        <w:rPr>
          <w:rFonts w:ascii="Franklin Gothic Book" w:hAnsi="Franklin Gothic Book"/>
        </w:rPr>
      </w:pPr>
    </w:p>
    <w:p w:rsidR="002F72D2" w:rsidRPr="00907DF6" w:rsidRDefault="002F72D2" w:rsidP="002F72D2">
      <w:pPr>
        <w:pStyle w:val="af0"/>
        <w:spacing w:line="240" w:lineRule="auto"/>
        <w:ind w:firstLine="709"/>
        <w:rPr>
          <w:rFonts w:ascii="Franklin Gothic Book" w:hAnsi="Franklin Gothic Book"/>
          <w:sz w:val="24"/>
          <w:szCs w:val="24"/>
        </w:rPr>
      </w:pPr>
      <w:r w:rsidRPr="00907DF6">
        <w:rPr>
          <w:rFonts w:ascii="Franklin Gothic Book" w:hAnsi="Franklin Gothic Book"/>
          <w:i/>
          <w:sz w:val="24"/>
          <w:szCs w:val="24"/>
        </w:rPr>
        <w:t>R</w:t>
      </w:r>
      <w:r w:rsidRPr="00907DF6">
        <w:rPr>
          <w:rFonts w:ascii="Franklin Gothic Book" w:hAnsi="Franklin Gothic Book"/>
          <w:i/>
          <w:spacing w:val="19"/>
          <w:sz w:val="24"/>
          <w:szCs w:val="24"/>
        </w:rPr>
        <w:t xml:space="preserve"> </w:t>
      </w:r>
      <w:r w:rsidRPr="00907DF6">
        <w:rPr>
          <w:rFonts w:ascii="Franklin Gothic Book" w:hAnsi="Franklin Gothic Book"/>
          <w:sz w:val="24"/>
          <w:szCs w:val="24"/>
        </w:rPr>
        <w:t>-</w:t>
      </w:r>
      <w:r w:rsidRPr="00907DF6">
        <w:rPr>
          <w:rFonts w:ascii="Franklin Gothic Book" w:hAnsi="Franklin Gothic Book"/>
          <w:spacing w:val="18"/>
          <w:sz w:val="24"/>
          <w:szCs w:val="24"/>
        </w:rPr>
        <w:t xml:space="preserve"> </w:t>
      </w:r>
      <w:r w:rsidRPr="00907DF6">
        <w:rPr>
          <w:rFonts w:ascii="Franklin Gothic Book" w:hAnsi="Franklin Gothic Book"/>
          <w:spacing w:val="-1"/>
          <w:sz w:val="24"/>
          <w:szCs w:val="24"/>
        </w:rPr>
        <w:t>радиус</w:t>
      </w:r>
      <w:r w:rsidRPr="00907DF6">
        <w:rPr>
          <w:rFonts w:ascii="Franklin Gothic Book" w:hAnsi="Franklin Gothic Book"/>
          <w:spacing w:val="19"/>
          <w:sz w:val="24"/>
          <w:szCs w:val="24"/>
        </w:rPr>
        <w:t xml:space="preserve"> </w:t>
      </w:r>
      <w:r w:rsidRPr="00907DF6">
        <w:rPr>
          <w:rFonts w:ascii="Franklin Gothic Book" w:hAnsi="Franklin Gothic Book"/>
          <w:spacing w:val="-1"/>
          <w:sz w:val="24"/>
          <w:szCs w:val="24"/>
        </w:rPr>
        <w:t>действия</w:t>
      </w:r>
      <w:r w:rsidRPr="00907DF6">
        <w:rPr>
          <w:rFonts w:ascii="Franklin Gothic Book" w:hAnsi="Franklin Gothic Book"/>
          <w:spacing w:val="21"/>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сети</w:t>
      </w:r>
      <w:r w:rsidRPr="00907DF6">
        <w:rPr>
          <w:rFonts w:ascii="Franklin Gothic Book" w:hAnsi="Franklin Gothic Book"/>
          <w:spacing w:val="19"/>
          <w:sz w:val="24"/>
          <w:szCs w:val="24"/>
        </w:rPr>
        <w:t xml:space="preserve"> </w:t>
      </w:r>
      <w:r w:rsidRPr="00907DF6">
        <w:rPr>
          <w:rFonts w:ascii="Franklin Gothic Book" w:hAnsi="Franklin Gothic Book"/>
          <w:spacing w:val="-1"/>
          <w:sz w:val="24"/>
          <w:szCs w:val="24"/>
        </w:rPr>
        <w:t>(длина</w:t>
      </w:r>
      <w:r w:rsidRPr="00907DF6">
        <w:rPr>
          <w:rFonts w:ascii="Franklin Gothic Book" w:hAnsi="Franklin Gothic Book"/>
          <w:spacing w:val="20"/>
          <w:sz w:val="24"/>
          <w:szCs w:val="24"/>
        </w:rPr>
        <w:t xml:space="preserve"> </w:t>
      </w:r>
      <w:r w:rsidRPr="00907DF6">
        <w:rPr>
          <w:rFonts w:ascii="Franklin Gothic Book" w:hAnsi="Franklin Gothic Book"/>
          <w:spacing w:val="-1"/>
          <w:sz w:val="24"/>
          <w:szCs w:val="24"/>
        </w:rPr>
        <w:t>главной</w:t>
      </w:r>
      <w:r w:rsidRPr="00907DF6">
        <w:rPr>
          <w:rFonts w:ascii="Franklin Gothic Book" w:hAnsi="Franklin Gothic Book"/>
          <w:spacing w:val="19"/>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19"/>
          <w:sz w:val="24"/>
          <w:szCs w:val="24"/>
        </w:rPr>
        <w:t xml:space="preserve"> </w:t>
      </w:r>
      <w:r w:rsidRPr="00907DF6">
        <w:rPr>
          <w:rFonts w:ascii="Franklin Gothic Book" w:hAnsi="Franklin Gothic Book"/>
          <w:spacing w:val="-1"/>
          <w:sz w:val="24"/>
          <w:szCs w:val="24"/>
        </w:rPr>
        <w:t>магистрали</w:t>
      </w:r>
      <w:r w:rsidRPr="00907DF6">
        <w:rPr>
          <w:rFonts w:ascii="Franklin Gothic Book" w:hAnsi="Franklin Gothic Book"/>
          <w:spacing w:val="19"/>
          <w:sz w:val="24"/>
          <w:szCs w:val="24"/>
        </w:rPr>
        <w:t xml:space="preserve"> </w:t>
      </w:r>
      <w:r w:rsidRPr="00907DF6">
        <w:rPr>
          <w:rFonts w:ascii="Franklin Gothic Book" w:hAnsi="Franklin Gothic Book"/>
          <w:spacing w:val="2"/>
          <w:sz w:val="24"/>
          <w:szCs w:val="24"/>
        </w:rPr>
        <w:t>са</w:t>
      </w:r>
      <w:r w:rsidRPr="00907DF6">
        <w:rPr>
          <w:rFonts w:ascii="Franklin Gothic Book" w:hAnsi="Franklin Gothic Book"/>
          <w:spacing w:val="-1"/>
          <w:sz w:val="24"/>
          <w:szCs w:val="24"/>
        </w:rPr>
        <w:t>мого</w:t>
      </w:r>
      <w:r w:rsidRPr="00907DF6">
        <w:rPr>
          <w:rFonts w:ascii="Franklin Gothic Book" w:hAnsi="Franklin Gothic Book"/>
          <w:sz w:val="24"/>
          <w:szCs w:val="24"/>
        </w:rPr>
        <w:t xml:space="preserve"> </w:t>
      </w:r>
      <w:r w:rsidRPr="00907DF6">
        <w:rPr>
          <w:rFonts w:ascii="Franklin Gothic Book" w:hAnsi="Franklin Gothic Book"/>
          <w:spacing w:val="-1"/>
          <w:sz w:val="24"/>
          <w:szCs w:val="24"/>
        </w:rPr>
        <w:t>протяженного</w:t>
      </w:r>
      <w:r w:rsidRPr="00907DF6">
        <w:rPr>
          <w:rFonts w:ascii="Franklin Gothic Book" w:hAnsi="Franklin Gothic Book"/>
          <w:sz w:val="24"/>
          <w:szCs w:val="24"/>
        </w:rPr>
        <w:t xml:space="preserve"> </w:t>
      </w:r>
      <w:r w:rsidRPr="00907DF6">
        <w:rPr>
          <w:rFonts w:ascii="Franklin Gothic Book" w:hAnsi="Franklin Gothic Book"/>
          <w:spacing w:val="-1"/>
          <w:sz w:val="24"/>
          <w:szCs w:val="24"/>
        </w:rPr>
        <w:t>вывода</w:t>
      </w:r>
      <w:r w:rsidRPr="00907DF6">
        <w:rPr>
          <w:rFonts w:ascii="Franklin Gothic Book" w:hAnsi="Franklin Gothic Book"/>
          <w:sz w:val="24"/>
          <w:szCs w:val="24"/>
        </w:rPr>
        <w:t xml:space="preserve"> от</w:t>
      </w:r>
      <w:r w:rsidRPr="00907DF6">
        <w:rPr>
          <w:rFonts w:ascii="Franklin Gothic Book" w:hAnsi="Franklin Gothic Book"/>
          <w:spacing w:val="-2"/>
          <w:sz w:val="24"/>
          <w:szCs w:val="24"/>
        </w:rPr>
        <w:t xml:space="preserve"> </w:t>
      </w:r>
      <w:r w:rsidRPr="00907DF6">
        <w:rPr>
          <w:rFonts w:ascii="Franklin Gothic Book" w:hAnsi="Franklin Gothic Book"/>
          <w:spacing w:val="-1"/>
          <w:sz w:val="24"/>
          <w:szCs w:val="24"/>
        </w:rPr>
        <w:t>источника),</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км;</w:t>
      </w:r>
    </w:p>
    <w:p w:rsidR="002F72D2" w:rsidRPr="00907DF6" w:rsidRDefault="002F72D2" w:rsidP="002F72D2">
      <w:pPr>
        <w:pStyle w:val="af0"/>
        <w:spacing w:line="240" w:lineRule="auto"/>
        <w:ind w:firstLine="709"/>
        <w:rPr>
          <w:rFonts w:ascii="Franklin Gothic Book" w:hAnsi="Franklin Gothic Book"/>
          <w:sz w:val="24"/>
          <w:szCs w:val="24"/>
        </w:rPr>
      </w:pPr>
      <w:r w:rsidRPr="00907DF6">
        <w:rPr>
          <w:rFonts w:ascii="Franklin Gothic Book" w:hAnsi="Franklin Gothic Book"/>
          <w:i/>
          <w:sz w:val="24"/>
          <w:szCs w:val="24"/>
        </w:rPr>
        <w:t>H</w:t>
      </w:r>
      <w:r w:rsidRPr="00907DF6">
        <w:rPr>
          <w:rFonts w:ascii="Franklin Gothic Book" w:hAnsi="Franklin Gothic Book"/>
          <w:i/>
          <w:spacing w:val="14"/>
          <w:sz w:val="24"/>
          <w:szCs w:val="24"/>
        </w:rPr>
        <w:t xml:space="preserve"> </w:t>
      </w:r>
      <w:r w:rsidRPr="00907DF6">
        <w:rPr>
          <w:rFonts w:ascii="Franklin Gothic Book" w:hAnsi="Franklin Gothic Book"/>
          <w:sz w:val="24"/>
          <w:szCs w:val="24"/>
        </w:rPr>
        <w:t>-</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потеря</w:t>
      </w:r>
      <w:r w:rsidRPr="00907DF6">
        <w:rPr>
          <w:rFonts w:ascii="Franklin Gothic Book" w:hAnsi="Franklin Gothic Book"/>
          <w:spacing w:val="14"/>
          <w:sz w:val="24"/>
          <w:szCs w:val="24"/>
        </w:rPr>
        <w:t xml:space="preserve"> </w:t>
      </w:r>
      <w:r w:rsidRPr="00907DF6">
        <w:rPr>
          <w:rFonts w:ascii="Franklin Gothic Book" w:hAnsi="Franklin Gothic Book"/>
          <w:spacing w:val="-1"/>
          <w:sz w:val="24"/>
          <w:szCs w:val="24"/>
        </w:rPr>
        <w:t>напора</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на</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трение</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при</w:t>
      </w:r>
      <w:r w:rsidRPr="00907DF6">
        <w:rPr>
          <w:rFonts w:ascii="Franklin Gothic Book" w:hAnsi="Franklin Gothic Book"/>
          <w:spacing w:val="15"/>
          <w:sz w:val="24"/>
          <w:szCs w:val="24"/>
        </w:rPr>
        <w:t xml:space="preserve"> </w:t>
      </w:r>
      <w:r w:rsidRPr="00907DF6">
        <w:rPr>
          <w:rFonts w:ascii="Franklin Gothic Book" w:hAnsi="Franklin Gothic Book"/>
          <w:spacing w:val="-1"/>
          <w:sz w:val="24"/>
          <w:szCs w:val="24"/>
        </w:rPr>
        <w:t>транспорте</w:t>
      </w:r>
      <w:r w:rsidRPr="00907DF6">
        <w:rPr>
          <w:rFonts w:ascii="Franklin Gothic Book" w:hAnsi="Franklin Gothic Book"/>
          <w:spacing w:val="15"/>
          <w:sz w:val="24"/>
          <w:szCs w:val="24"/>
        </w:rPr>
        <w:t xml:space="preserve"> </w:t>
      </w:r>
      <w:r w:rsidRPr="00907DF6">
        <w:rPr>
          <w:rFonts w:ascii="Franklin Gothic Book" w:hAnsi="Franklin Gothic Book"/>
          <w:spacing w:val="-1"/>
          <w:sz w:val="24"/>
          <w:szCs w:val="24"/>
        </w:rPr>
        <w:t>теплоносителя</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12"/>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14"/>
          <w:sz w:val="24"/>
          <w:szCs w:val="24"/>
        </w:rPr>
        <w:t xml:space="preserve"> </w:t>
      </w:r>
      <w:r w:rsidRPr="00907DF6">
        <w:rPr>
          <w:rFonts w:ascii="Franklin Gothic Book" w:hAnsi="Franklin Gothic Book"/>
          <w:spacing w:val="2"/>
          <w:sz w:val="24"/>
          <w:szCs w:val="24"/>
        </w:rPr>
        <w:t>ма</w:t>
      </w:r>
      <w:r w:rsidRPr="00907DF6">
        <w:rPr>
          <w:rFonts w:ascii="Franklin Gothic Book" w:hAnsi="Franklin Gothic Book"/>
          <w:spacing w:val="-1"/>
          <w:sz w:val="24"/>
          <w:szCs w:val="24"/>
        </w:rPr>
        <w:t>гистрали,</w:t>
      </w:r>
      <w:r w:rsidRPr="00907DF6">
        <w:rPr>
          <w:rFonts w:ascii="Franklin Gothic Book" w:hAnsi="Franklin Gothic Book"/>
          <w:sz w:val="24"/>
          <w:szCs w:val="24"/>
        </w:rPr>
        <w:t xml:space="preserve">            м </w:t>
      </w:r>
      <w:r w:rsidRPr="00907DF6">
        <w:rPr>
          <w:rFonts w:ascii="Franklin Gothic Book" w:hAnsi="Franklin Gothic Book"/>
          <w:spacing w:val="-1"/>
          <w:sz w:val="24"/>
          <w:szCs w:val="24"/>
        </w:rPr>
        <w:t>вод.</w:t>
      </w:r>
      <w:r w:rsidRPr="00907DF6">
        <w:rPr>
          <w:rFonts w:ascii="Franklin Gothic Book" w:hAnsi="Franklin Gothic Book"/>
          <w:sz w:val="24"/>
          <w:szCs w:val="24"/>
        </w:rPr>
        <w:t xml:space="preserve"> ст.;</w:t>
      </w:r>
    </w:p>
    <w:p w:rsidR="002F72D2" w:rsidRPr="00907DF6" w:rsidRDefault="002F72D2" w:rsidP="002F72D2">
      <w:pPr>
        <w:spacing w:before="4"/>
        <w:ind w:firstLine="709"/>
        <w:rPr>
          <w:rFonts w:ascii="Franklin Gothic Book" w:hAnsi="Franklin Gothic Book"/>
        </w:rPr>
      </w:pPr>
    </w:p>
    <w:p w:rsidR="002F72D2" w:rsidRPr="00907DF6" w:rsidRDefault="002F72D2" w:rsidP="002F72D2">
      <w:pPr>
        <w:pStyle w:val="af0"/>
        <w:spacing w:line="240" w:lineRule="auto"/>
        <w:ind w:firstLine="709"/>
        <w:rPr>
          <w:rFonts w:ascii="Franklin Gothic Book" w:hAnsi="Franklin Gothic Book"/>
          <w:sz w:val="24"/>
          <w:szCs w:val="24"/>
        </w:rPr>
      </w:pPr>
      <w:r w:rsidRPr="00907DF6">
        <w:rPr>
          <w:rFonts w:ascii="Franklin Gothic Book" w:hAnsi="Franklin Gothic Book"/>
          <w:i/>
          <w:sz w:val="24"/>
          <w:szCs w:val="24"/>
        </w:rPr>
        <w:t>b</w:t>
      </w:r>
      <w:r w:rsidRPr="00907DF6">
        <w:rPr>
          <w:rFonts w:ascii="Franklin Gothic Book" w:hAnsi="Franklin Gothic Book"/>
          <w:i/>
          <w:spacing w:val="6"/>
          <w:sz w:val="24"/>
          <w:szCs w:val="24"/>
        </w:rPr>
        <w:t xml:space="preserve"> </w:t>
      </w:r>
      <w:r w:rsidRPr="00907DF6">
        <w:rPr>
          <w:rFonts w:ascii="Franklin Gothic Book" w:hAnsi="Franklin Gothic Book"/>
          <w:sz w:val="24"/>
          <w:szCs w:val="24"/>
        </w:rPr>
        <w:t xml:space="preserve">- </w:t>
      </w:r>
      <w:r w:rsidRPr="00907DF6">
        <w:rPr>
          <w:rFonts w:ascii="Franklin Gothic Book" w:hAnsi="Franklin Gothic Book"/>
          <w:spacing w:val="9"/>
          <w:sz w:val="24"/>
          <w:szCs w:val="24"/>
        </w:rPr>
        <w:t xml:space="preserve"> </w:t>
      </w:r>
      <w:r w:rsidRPr="00907DF6">
        <w:rPr>
          <w:rFonts w:ascii="Franklin Gothic Book" w:hAnsi="Franklin Gothic Book"/>
          <w:spacing w:val="-1"/>
          <w:sz w:val="24"/>
          <w:szCs w:val="24"/>
        </w:rPr>
        <w:t>эмпирический</w:t>
      </w:r>
      <w:r w:rsidRPr="00907DF6">
        <w:rPr>
          <w:rFonts w:ascii="Franklin Gothic Book" w:hAnsi="Franklin Gothic Book"/>
          <w:spacing w:val="2"/>
          <w:sz w:val="24"/>
          <w:szCs w:val="24"/>
        </w:rPr>
        <w:t xml:space="preserve"> </w:t>
      </w:r>
      <w:r w:rsidRPr="00907DF6">
        <w:rPr>
          <w:rFonts w:ascii="Franklin Gothic Book" w:hAnsi="Franklin Gothic Book"/>
          <w:spacing w:val="-1"/>
          <w:sz w:val="24"/>
          <w:szCs w:val="24"/>
        </w:rPr>
        <w:t>коэффициент</w:t>
      </w:r>
      <w:r w:rsidRPr="00907DF6">
        <w:rPr>
          <w:rFonts w:ascii="Franklin Gothic Book" w:hAnsi="Franklin Gothic Book"/>
          <w:spacing w:val="5"/>
          <w:sz w:val="24"/>
          <w:szCs w:val="24"/>
        </w:rPr>
        <w:t xml:space="preserve"> </w:t>
      </w:r>
      <w:r w:rsidRPr="00907DF6">
        <w:rPr>
          <w:rFonts w:ascii="Franklin Gothic Book" w:hAnsi="Franklin Gothic Book"/>
          <w:spacing w:val="-1"/>
          <w:sz w:val="24"/>
          <w:szCs w:val="24"/>
        </w:rPr>
        <w:t>удельных</w:t>
      </w:r>
      <w:r w:rsidRPr="00907DF6">
        <w:rPr>
          <w:rFonts w:ascii="Franklin Gothic Book" w:hAnsi="Franklin Gothic Book"/>
          <w:spacing w:val="5"/>
          <w:sz w:val="24"/>
          <w:szCs w:val="24"/>
        </w:rPr>
        <w:t xml:space="preserve"> </w:t>
      </w:r>
      <w:r w:rsidRPr="00907DF6">
        <w:rPr>
          <w:rFonts w:ascii="Franklin Gothic Book" w:hAnsi="Franklin Gothic Book"/>
          <w:sz w:val="24"/>
          <w:szCs w:val="24"/>
        </w:rPr>
        <w:t>затрат</w:t>
      </w:r>
      <w:r w:rsidRPr="00907DF6">
        <w:rPr>
          <w:rFonts w:ascii="Franklin Gothic Book" w:hAnsi="Franklin Gothic Book"/>
          <w:spacing w:val="5"/>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2"/>
          <w:sz w:val="24"/>
          <w:szCs w:val="24"/>
        </w:rPr>
        <w:t xml:space="preserve"> </w:t>
      </w:r>
      <w:r w:rsidRPr="00907DF6">
        <w:rPr>
          <w:rFonts w:ascii="Franklin Gothic Book" w:hAnsi="Franklin Gothic Book"/>
          <w:spacing w:val="-1"/>
          <w:sz w:val="24"/>
          <w:szCs w:val="24"/>
        </w:rPr>
        <w:t>единицу</w:t>
      </w:r>
      <w:r w:rsidRPr="00907DF6">
        <w:rPr>
          <w:rFonts w:ascii="Franklin Gothic Book" w:hAnsi="Franklin Gothic Book"/>
          <w:spacing w:val="2"/>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5"/>
          <w:sz w:val="24"/>
          <w:szCs w:val="24"/>
        </w:rPr>
        <w:t xml:space="preserve"> </w:t>
      </w:r>
      <w:r w:rsidRPr="00907DF6">
        <w:rPr>
          <w:rFonts w:ascii="Franklin Gothic Book" w:hAnsi="Franklin Gothic Book"/>
          <w:spacing w:val="1"/>
          <w:sz w:val="24"/>
          <w:szCs w:val="24"/>
        </w:rPr>
        <w:t>мощно</w:t>
      </w:r>
      <w:r w:rsidRPr="00907DF6">
        <w:rPr>
          <w:rFonts w:ascii="Franklin Gothic Book" w:hAnsi="Franklin Gothic Book"/>
          <w:sz w:val="24"/>
          <w:szCs w:val="24"/>
        </w:rPr>
        <w:t xml:space="preserve">сти </w:t>
      </w:r>
      <w:r w:rsidRPr="00907DF6">
        <w:rPr>
          <w:rFonts w:ascii="Franklin Gothic Book" w:hAnsi="Franklin Gothic Book"/>
          <w:spacing w:val="-1"/>
          <w:sz w:val="24"/>
          <w:szCs w:val="24"/>
        </w:rPr>
        <w:t>котельной,</w:t>
      </w:r>
      <w:r w:rsidRPr="00907DF6">
        <w:rPr>
          <w:rFonts w:ascii="Franklin Gothic Book" w:hAnsi="Franklin Gothic Book"/>
          <w:sz w:val="24"/>
          <w:szCs w:val="24"/>
        </w:rPr>
        <w:t xml:space="preserve"> </w:t>
      </w:r>
      <w:r w:rsidRPr="00907DF6">
        <w:rPr>
          <w:rFonts w:ascii="Franklin Gothic Book" w:hAnsi="Franklin Gothic Book"/>
          <w:spacing w:val="-1"/>
          <w:sz w:val="24"/>
          <w:szCs w:val="24"/>
        </w:rPr>
        <w:t>руб./Гкал/ч;</w:t>
      </w:r>
    </w:p>
    <w:p w:rsidR="002F72D2" w:rsidRPr="00907DF6" w:rsidRDefault="002F72D2" w:rsidP="002F72D2">
      <w:pPr>
        <w:pStyle w:val="af0"/>
        <w:spacing w:line="240" w:lineRule="auto"/>
        <w:ind w:firstLine="709"/>
        <w:rPr>
          <w:rFonts w:ascii="Franklin Gothic Book" w:hAnsi="Franklin Gothic Book"/>
          <w:sz w:val="24"/>
          <w:szCs w:val="24"/>
        </w:rPr>
      </w:pPr>
      <w:r w:rsidRPr="00907DF6">
        <w:rPr>
          <w:rFonts w:ascii="Franklin Gothic Book" w:hAnsi="Franklin Gothic Book"/>
          <w:i/>
          <w:sz w:val="24"/>
          <w:szCs w:val="24"/>
        </w:rPr>
        <w:t xml:space="preserve">s </w:t>
      </w:r>
      <w:r w:rsidRPr="00907DF6">
        <w:rPr>
          <w:rFonts w:ascii="Franklin Gothic Book" w:hAnsi="Franklin Gothic Book"/>
          <w:sz w:val="24"/>
          <w:szCs w:val="24"/>
        </w:rPr>
        <w:t>- удельная стоимость материальной характеристики</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тепловой сети,</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руб./м</w:t>
      </w:r>
      <w:r w:rsidRPr="00907DF6">
        <w:rPr>
          <w:rFonts w:ascii="Franklin Gothic Book" w:hAnsi="Franklin Gothic Book"/>
          <w:sz w:val="24"/>
          <w:szCs w:val="24"/>
          <w:vertAlign w:val="superscript"/>
        </w:rPr>
        <w:t>2</w:t>
      </w:r>
      <w:r w:rsidRPr="00907DF6">
        <w:rPr>
          <w:rFonts w:ascii="Franklin Gothic Book" w:hAnsi="Franklin Gothic Book"/>
          <w:sz w:val="24"/>
          <w:szCs w:val="24"/>
        </w:rPr>
        <w:t>;</w:t>
      </w:r>
    </w:p>
    <w:p w:rsidR="002F72D2" w:rsidRPr="00907DF6" w:rsidRDefault="002F72D2" w:rsidP="002F72D2">
      <w:pPr>
        <w:spacing w:before="9"/>
        <w:ind w:firstLine="709"/>
        <w:rPr>
          <w:rFonts w:ascii="Franklin Gothic Book" w:hAnsi="Franklin Gothic Book"/>
        </w:rPr>
      </w:pPr>
    </w:p>
    <w:p w:rsidR="002F72D2" w:rsidRPr="00907DF6" w:rsidRDefault="002F72D2" w:rsidP="002F72D2">
      <w:pPr>
        <w:pStyle w:val="af0"/>
        <w:spacing w:line="240" w:lineRule="auto"/>
        <w:ind w:firstLine="709"/>
        <w:rPr>
          <w:rFonts w:ascii="Franklin Gothic Book" w:hAnsi="Franklin Gothic Book"/>
          <w:sz w:val="24"/>
          <w:szCs w:val="24"/>
        </w:rPr>
      </w:pPr>
      <w:r w:rsidRPr="00907DF6">
        <w:rPr>
          <w:rFonts w:ascii="Franklin Gothic Book" w:hAnsi="Franklin Gothic Book"/>
          <w:i/>
          <w:sz w:val="24"/>
          <w:szCs w:val="24"/>
        </w:rPr>
        <w:t>B</w:t>
      </w:r>
      <w:r w:rsidRPr="00907DF6">
        <w:rPr>
          <w:rFonts w:ascii="Franklin Gothic Book" w:hAnsi="Franklin Gothic Book"/>
          <w:i/>
          <w:spacing w:val="18"/>
          <w:sz w:val="24"/>
          <w:szCs w:val="24"/>
        </w:rPr>
        <w:t xml:space="preserve"> </w:t>
      </w:r>
      <w:r w:rsidRPr="00907DF6">
        <w:rPr>
          <w:rFonts w:ascii="Franklin Gothic Book" w:hAnsi="Franklin Gothic Book"/>
          <w:sz w:val="24"/>
          <w:szCs w:val="24"/>
        </w:rPr>
        <w:t>–</w:t>
      </w:r>
      <w:r w:rsidRPr="00907DF6">
        <w:rPr>
          <w:rFonts w:ascii="Franklin Gothic Book" w:hAnsi="Franklin Gothic Book"/>
          <w:spacing w:val="18"/>
          <w:sz w:val="24"/>
          <w:szCs w:val="24"/>
        </w:rPr>
        <w:t xml:space="preserve"> </w:t>
      </w:r>
      <w:r w:rsidRPr="00907DF6">
        <w:rPr>
          <w:rFonts w:ascii="Franklin Gothic Book" w:hAnsi="Franklin Gothic Book"/>
          <w:spacing w:val="-1"/>
          <w:sz w:val="24"/>
          <w:szCs w:val="24"/>
        </w:rPr>
        <w:t>среднее</w:t>
      </w:r>
      <w:r w:rsidRPr="00907DF6">
        <w:rPr>
          <w:rFonts w:ascii="Franklin Gothic Book" w:hAnsi="Franklin Gothic Book"/>
          <w:spacing w:val="17"/>
          <w:sz w:val="24"/>
          <w:szCs w:val="24"/>
        </w:rPr>
        <w:t xml:space="preserve"> </w:t>
      </w:r>
      <w:r w:rsidRPr="00907DF6">
        <w:rPr>
          <w:rFonts w:ascii="Franklin Gothic Book" w:hAnsi="Franklin Gothic Book"/>
          <w:spacing w:val="-1"/>
          <w:sz w:val="24"/>
          <w:szCs w:val="24"/>
        </w:rPr>
        <w:t>число</w:t>
      </w:r>
      <w:r w:rsidRPr="00907DF6">
        <w:rPr>
          <w:rFonts w:ascii="Franklin Gothic Book" w:hAnsi="Franklin Gothic Book"/>
          <w:spacing w:val="15"/>
          <w:sz w:val="24"/>
          <w:szCs w:val="24"/>
        </w:rPr>
        <w:t xml:space="preserve"> </w:t>
      </w:r>
      <w:r w:rsidRPr="00907DF6">
        <w:rPr>
          <w:rFonts w:ascii="Franklin Gothic Book" w:hAnsi="Franklin Gothic Book"/>
          <w:spacing w:val="-1"/>
          <w:sz w:val="24"/>
          <w:szCs w:val="24"/>
        </w:rPr>
        <w:t>абонентов</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на</w:t>
      </w:r>
      <w:r w:rsidRPr="00907DF6">
        <w:rPr>
          <w:rFonts w:ascii="Franklin Gothic Book" w:hAnsi="Franklin Gothic Book"/>
          <w:spacing w:val="15"/>
          <w:sz w:val="24"/>
          <w:szCs w:val="24"/>
        </w:rPr>
        <w:t xml:space="preserve"> </w:t>
      </w:r>
      <w:r w:rsidRPr="00907DF6">
        <w:rPr>
          <w:rFonts w:ascii="Franklin Gothic Book" w:hAnsi="Franklin Gothic Book"/>
          <w:spacing w:val="-1"/>
          <w:sz w:val="24"/>
          <w:szCs w:val="24"/>
        </w:rPr>
        <w:t>единицу</w:t>
      </w:r>
      <w:r w:rsidRPr="00907DF6">
        <w:rPr>
          <w:rFonts w:ascii="Franklin Gothic Book" w:hAnsi="Franklin Gothic Book"/>
          <w:spacing w:val="17"/>
          <w:sz w:val="24"/>
          <w:szCs w:val="24"/>
        </w:rPr>
        <w:t xml:space="preserve"> </w:t>
      </w:r>
      <w:r w:rsidRPr="00907DF6">
        <w:rPr>
          <w:rFonts w:ascii="Franklin Gothic Book" w:hAnsi="Franklin Gothic Book"/>
          <w:spacing w:val="-1"/>
          <w:sz w:val="24"/>
          <w:szCs w:val="24"/>
        </w:rPr>
        <w:t>площади</w:t>
      </w:r>
      <w:r w:rsidRPr="00907DF6">
        <w:rPr>
          <w:rFonts w:ascii="Franklin Gothic Book" w:hAnsi="Franklin Gothic Book"/>
          <w:spacing w:val="17"/>
          <w:sz w:val="24"/>
          <w:szCs w:val="24"/>
        </w:rPr>
        <w:t xml:space="preserve"> </w:t>
      </w:r>
      <w:r w:rsidRPr="00907DF6">
        <w:rPr>
          <w:rFonts w:ascii="Franklin Gothic Book" w:hAnsi="Franklin Gothic Book"/>
          <w:sz w:val="24"/>
          <w:szCs w:val="24"/>
        </w:rPr>
        <w:t>зоны</w:t>
      </w:r>
      <w:r w:rsidRPr="00907DF6">
        <w:rPr>
          <w:rFonts w:ascii="Franklin Gothic Book" w:hAnsi="Franklin Gothic Book"/>
          <w:spacing w:val="16"/>
          <w:sz w:val="24"/>
          <w:szCs w:val="24"/>
        </w:rPr>
        <w:t xml:space="preserve"> </w:t>
      </w:r>
      <w:r w:rsidRPr="00907DF6">
        <w:rPr>
          <w:rFonts w:ascii="Franklin Gothic Book" w:hAnsi="Franklin Gothic Book"/>
          <w:spacing w:val="-1"/>
          <w:sz w:val="24"/>
          <w:szCs w:val="24"/>
        </w:rPr>
        <w:t>действия</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источника</w:t>
      </w:r>
      <w:r w:rsidRPr="00907DF6">
        <w:rPr>
          <w:rFonts w:ascii="Franklin Gothic Book" w:hAnsi="Franklin Gothic Book"/>
          <w:spacing w:val="61"/>
          <w:sz w:val="24"/>
          <w:szCs w:val="24"/>
        </w:rPr>
        <w:t xml:space="preserve"> </w:t>
      </w:r>
      <w:r w:rsidRPr="00907DF6">
        <w:rPr>
          <w:rFonts w:ascii="Franklin Gothic Book" w:hAnsi="Franklin Gothic Book"/>
          <w:spacing w:val="-1"/>
          <w:sz w:val="24"/>
          <w:szCs w:val="24"/>
        </w:rPr>
        <w:t>теплоснабжения,</w:t>
      </w:r>
      <w:r w:rsidRPr="00907DF6">
        <w:rPr>
          <w:rFonts w:ascii="Franklin Gothic Book" w:hAnsi="Franklin Gothic Book"/>
          <w:sz w:val="24"/>
          <w:szCs w:val="24"/>
        </w:rPr>
        <w:t xml:space="preserve"> </w:t>
      </w:r>
      <w:r w:rsidRPr="00907DF6">
        <w:rPr>
          <w:rFonts w:ascii="Franklin Gothic Book" w:hAnsi="Franklin Gothic Book"/>
          <w:spacing w:val="-1"/>
          <w:sz w:val="24"/>
          <w:szCs w:val="24"/>
        </w:rPr>
        <w:t>1/км</w:t>
      </w:r>
      <w:r w:rsidRPr="00907DF6">
        <w:rPr>
          <w:rFonts w:ascii="Franklin Gothic Book" w:hAnsi="Franklin Gothic Book"/>
          <w:spacing w:val="-1"/>
          <w:sz w:val="24"/>
          <w:szCs w:val="24"/>
          <w:vertAlign w:val="superscript"/>
        </w:rPr>
        <w:t>2</w:t>
      </w:r>
      <w:r w:rsidRPr="00907DF6">
        <w:rPr>
          <w:rFonts w:ascii="Franklin Gothic Book" w:hAnsi="Franklin Gothic Book"/>
          <w:spacing w:val="-1"/>
          <w:sz w:val="24"/>
          <w:szCs w:val="24"/>
        </w:rPr>
        <w:t>;</w:t>
      </w:r>
    </w:p>
    <w:p w:rsidR="002F72D2" w:rsidRPr="00907DF6" w:rsidRDefault="002F72D2" w:rsidP="002F72D2">
      <w:pPr>
        <w:pStyle w:val="af0"/>
        <w:spacing w:line="240" w:lineRule="auto"/>
        <w:ind w:firstLine="709"/>
        <w:rPr>
          <w:rFonts w:ascii="Franklin Gothic Book" w:hAnsi="Franklin Gothic Book"/>
          <w:sz w:val="24"/>
          <w:szCs w:val="24"/>
        </w:rPr>
      </w:pPr>
      <w:r w:rsidRPr="00907DF6">
        <w:rPr>
          <w:rFonts w:ascii="Franklin Gothic Book" w:hAnsi="Franklin Gothic Book"/>
          <w:i/>
          <w:sz w:val="24"/>
          <w:szCs w:val="24"/>
        </w:rPr>
        <w:t xml:space="preserve">П </w:t>
      </w:r>
      <w:r w:rsidRPr="00907DF6">
        <w:rPr>
          <w:rFonts w:ascii="Franklin Gothic Book" w:hAnsi="Franklin Gothic Book"/>
          <w:sz w:val="24"/>
          <w:szCs w:val="24"/>
        </w:rPr>
        <w:t>- теплоплотность района, Гкал/ч</w:t>
      </w:r>
      <w:r w:rsidRPr="00907DF6">
        <w:rPr>
          <w:rFonts w:ascii="Franklin Gothic Book" w:eastAsia="Symbol" w:hAnsi="Franklin Gothic Book"/>
          <w:sz w:val="24"/>
          <w:szCs w:val="24"/>
        </w:rPr>
        <w:t>/</w:t>
      </w:r>
      <w:r w:rsidRPr="00907DF6">
        <w:rPr>
          <w:rFonts w:ascii="Franklin Gothic Book" w:hAnsi="Franklin Gothic Book"/>
          <w:sz w:val="24"/>
          <w:szCs w:val="24"/>
        </w:rPr>
        <w:t>км</w:t>
      </w:r>
      <w:r w:rsidRPr="00907DF6">
        <w:rPr>
          <w:rFonts w:ascii="Franklin Gothic Book" w:hAnsi="Franklin Gothic Book"/>
          <w:sz w:val="24"/>
          <w:szCs w:val="24"/>
          <w:vertAlign w:val="superscript"/>
        </w:rPr>
        <w:t>2</w:t>
      </w:r>
      <w:r w:rsidRPr="00907DF6">
        <w:rPr>
          <w:rFonts w:ascii="Franklin Gothic Book" w:hAnsi="Franklin Gothic Book"/>
          <w:sz w:val="24"/>
          <w:szCs w:val="24"/>
        </w:rPr>
        <w:t>;</w:t>
      </w:r>
    </w:p>
    <w:p w:rsidR="002F72D2" w:rsidRPr="00907DF6" w:rsidRDefault="002F72D2" w:rsidP="002F72D2">
      <w:pPr>
        <w:spacing w:before="2"/>
        <w:ind w:firstLine="709"/>
        <w:rPr>
          <w:rFonts w:ascii="Franklin Gothic Book" w:hAnsi="Franklin Gothic Book"/>
        </w:rPr>
      </w:pPr>
    </w:p>
    <w:p w:rsidR="002F72D2" w:rsidRPr="00907DF6" w:rsidRDefault="002F72D2" w:rsidP="002F72D2">
      <w:pPr>
        <w:pStyle w:val="af0"/>
        <w:spacing w:line="240" w:lineRule="auto"/>
        <w:ind w:firstLine="709"/>
        <w:rPr>
          <w:rFonts w:ascii="Franklin Gothic Book" w:hAnsi="Franklin Gothic Book"/>
          <w:sz w:val="24"/>
          <w:szCs w:val="24"/>
        </w:rPr>
      </w:pPr>
      <w:r w:rsidRPr="00907DF6">
        <w:rPr>
          <w:rFonts w:ascii="Franklin Gothic Book" w:hAnsi="Franklin Gothic Book"/>
          <w:sz w:val="24"/>
          <w:szCs w:val="24"/>
        </w:rPr>
        <w:t>Δ</w:t>
      </w:r>
      <w:r w:rsidRPr="00907DF6">
        <w:rPr>
          <w:rFonts w:ascii="Franklin Gothic Book" w:hAnsi="Franklin Gothic Book"/>
          <w:i/>
          <w:sz w:val="24"/>
          <w:szCs w:val="24"/>
        </w:rPr>
        <w:t xml:space="preserve">τ </w:t>
      </w:r>
      <w:r w:rsidRPr="00907DF6">
        <w:rPr>
          <w:rFonts w:ascii="Franklin Gothic Book" w:hAnsi="Franklin Gothic Book"/>
          <w:sz w:val="24"/>
          <w:szCs w:val="24"/>
        </w:rPr>
        <w:t>- расчетный перепад температур теплоносителя в тепловой</w:t>
      </w:r>
      <w:r w:rsidRPr="00907DF6">
        <w:rPr>
          <w:rFonts w:ascii="Franklin Gothic Book" w:hAnsi="Franklin Gothic Book"/>
          <w:spacing w:val="-5"/>
          <w:sz w:val="24"/>
          <w:szCs w:val="24"/>
        </w:rPr>
        <w:t xml:space="preserve"> </w:t>
      </w:r>
      <w:r w:rsidRPr="00907DF6">
        <w:rPr>
          <w:rFonts w:ascii="Franklin Gothic Book" w:hAnsi="Franklin Gothic Book"/>
          <w:sz w:val="24"/>
          <w:szCs w:val="24"/>
        </w:rPr>
        <w:t>сети,</w:t>
      </w:r>
      <w:r w:rsidRPr="00907DF6">
        <w:rPr>
          <w:rFonts w:ascii="Franklin Gothic Book" w:hAnsi="Franklin Gothic Book"/>
          <w:spacing w:val="8"/>
          <w:sz w:val="24"/>
          <w:szCs w:val="24"/>
          <w:vertAlign w:val="superscript"/>
        </w:rPr>
        <w:t>0</w:t>
      </w:r>
      <w:r w:rsidRPr="00907DF6">
        <w:rPr>
          <w:rFonts w:ascii="Franklin Gothic Book" w:hAnsi="Franklin Gothic Book"/>
          <w:sz w:val="24"/>
          <w:szCs w:val="24"/>
        </w:rPr>
        <w:t>С;</w:t>
      </w:r>
    </w:p>
    <w:p w:rsidR="002F72D2" w:rsidRPr="00907DF6" w:rsidRDefault="002F72D2" w:rsidP="002F72D2">
      <w:pPr>
        <w:spacing w:before="7"/>
        <w:ind w:firstLine="709"/>
        <w:rPr>
          <w:rFonts w:ascii="Franklin Gothic Book" w:hAnsi="Franklin Gothic Book"/>
        </w:rPr>
      </w:pPr>
    </w:p>
    <w:p w:rsidR="002F72D2" w:rsidRPr="00907DF6" w:rsidRDefault="002F72D2" w:rsidP="002F72D2">
      <w:pPr>
        <w:pStyle w:val="af0"/>
        <w:spacing w:line="240" w:lineRule="auto"/>
        <w:ind w:firstLine="709"/>
        <w:rPr>
          <w:rFonts w:ascii="Franklin Gothic Book" w:hAnsi="Franklin Gothic Book"/>
          <w:sz w:val="24"/>
          <w:szCs w:val="24"/>
        </w:rPr>
      </w:pPr>
      <w:r w:rsidRPr="00907DF6">
        <w:rPr>
          <w:rFonts w:ascii="Franklin Gothic Book" w:hAnsi="Franklin Gothic Book"/>
          <w:i/>
          <w:sz w:val="24"/>
          <w:szCs w:val="24"/>
        </w:rPr>
        <w:t>φ</w:t>
      </w:r>
      <w:r w:rsidRPr="00907DF6">
        <w:rPr>
          <w:rFonts w:ascii="Franklin Gothic Book" w:hAnsi="Franklin Gothic Book"/>
          <w:i/>
          <w:spacing w:val="32"/>
          <w:sz w:val="24"/>
          <w:szCs w:val="24"/>
        </w:rPr>
        <w:t xml:space="preserve"> </w:t>
      </w:r>
      <w:r w:rsidRPr="00907DF6">
        <w:rPr>
          <w:rFonts w:ascii="Franklin Gothic Book" w:hAnsi="Franklin Gothic Book"/>
          <w:sz w:val="24"/>
          <w:szCs w:val="24"/>
        </w:rPr>
        <w:t>-</w:t>
      </w:r>
      <w:r w:rsidRPr="00907DF6">
        <w:rPr>
          <w:rFonts w:ascii="Franklin Gothic Book" w:hAnsi="Franklin Gothic Book"/>
          <w:spacing w:val="33"/>
          <w:sz w:val="24"/>
          <w:szCs w:val="24"/>
        </w:rPr>
        <w:t xml:space="preserve"> </w:t>
      </w:r>
      <w:r w:rsidRPr="00907DF6">
        <w:rPr>
          <w:rFonts w:ascii="Franklin Gothic Book" w:hAnsi="Franklin Gothic Book"/>
          <w:spacing w:val="-1"/>
          <w:sz w:val="24"/>
          <w:szCs w:val="24"/>
        </w:rPr>
        <w:t>поправочный</w:t>
      </w:r>
      <w:r w:rsidRPr="00907DF6">
        <w:rPr>
          <w:rFonts w:ascii="Franklin Gothic Book" w:hAnsi="Franklin Gothic Book"/>
          <w:spacing w:val="34"/>
          <w:sz w:val="24"/>
          <w:szCs w:val="24"/>
        </w:rPr>
        <w:t xml:space="preserve"> </w:t>
      </w:r>
      <w:r w:rsidRPr="00907DF6">
        <w:rPr>
          <w:rFonts w:ascii="Franklin Gothic Book" w:hAnsi="Franklin Gothic Book"/>
          <w:spacing w:val="-1"/>
          <w:sz w:val="24"/>
          <w:szCs w:val="24"/>
        </w:rPr>
        <w:t>коэффициент,</w:t>
      </w:r>
      <w:r w:rsidRPr="00907DF6">
        <w:rPr>
          <w:rFonts w:ascii="Franklin Gothic Book" w:hAnsi="Franklin Gothic Book"/>
          <w:spacing w:val="34"/>
          <w:sz w:val="24"/>
          <w:szCs w:val="24"/>
        </w:rPr>
        <w:t xml:space="preserve"> </w:t>
      </w:r>
      <w:r w:rsidRPr="00907DF6">
        <w:rPr>
          <w:rFonts w:ascii="Franklin Gothic Book" w:hAnsi="Franklin Gothic Book"/>
          <w:spacing w:val="-1"/>
          <w:sz w:val="24"/>
          <w:szCs w:val="24"/>
        </w:rPr>
        <w:t>принимаемый</w:t>
      </w:r>
      <w:r w:rsidRPr="00907DF6">
        <w:rPr>
          <w:rFonts w:ascii="Franklin Gothic Book" w:hAnsi="Franklin Gothic Book"/>
          <w:spacing w:val="33"/>
          <w:sz w:val="24"/>
          <w:szCs w:val="24"/>
        </w:rPr>
        <w:t xml:space="preserve"> </w:t>
      </w:r>
      <w:r w:rsidRPr="00907DF6">
        <w:rPr>
          <w:rFonts w:ascii="Franklin Gothic Book" w:hAnsi="Franklin Gothic Book"/>
          <w:sz w:val="24"/>
          <w:szCs w:val="24"/>
        </w:rPr>
        <w:t>равным</w:t>
      </w:r>
      <w:r w:rsidRPr="00907DF6">
        <w:rPr>
          <w:rFonts w:ascii="Franklin Gothic Book" w:hAnsi="Franklin Gothic Book"/>
          <w:spacing w:val="34"/>
          <w:sz w:val="24"/>
          <w:szCs w:val="24"/>
        </w:rPr>
        <w:t xml:space="preserve"> </w:t>
      </w:r>
      <w:r w:rsidRPr="00907DF6">
        <w:rPr>
          <w:rFonts w:ascii="Franklin Gothic Book" w:hAnsi="Franklin Gothic Book"/>
          <w:spacing w:val="-1"/>
          <w:sz w:val="24"/>
          <w:szCs w:val="24"/>
        </w:rPr>
        <w:t>1,3</w:t>
      </w:r>
      <w:r w:rsidRPr="00907DF6">
        <w:rPr>
          <w:rFonts w:ascii="Franklin Gothic Book" w:hAnsi="Franklin Gothic Book"/>
          <w:spacing w:val="35"/>
          <w:sz w:val="24"/>
          <w:szCs w:val="24"/>
        </w:rPr>
        <w:t xml:space="preserve"> </w:t>
      </w:r>
      <w:r w:rsidRPr="00907DF6">
        <w:rPr>
          <w:rFonts w:ascii="Franklin Gothic Book" w:hAnsi="Franklin Gothic Book"/>
          <w:spacing w:val="-1"/>
          <w:sz w:val="24"/>
          <w:szCs w:val="24"/>
        </w:rPr>
        <w:t>для</w:t>
      </w:r>
      <w:r w:rsidRPr="00907DF6">
        <w:rPr>
          <w:rFonts w:ascii="Franklin Gothic Book" w:hAnsi="Franklin Gothic Book"/>
          <w:spacing w:val="33"/>
          <w:sz w:val="24"/>
          <w:szCs w:val="24"/>
        </w:rPr>
        <w:t xml:space="preserve"> </w:t>
      </w:r>
      <w:r w:rsidRPr="00907DF6">
        <w:rPr>
          <w:rFonts w:ascii="Franklin Gothic Book" w:hAnsi="Franklin Gothic Book"/>
          <w:sz w:val="24"/>
          <w:szCs w:val="24"/>
        </w:rPr>
        <w:t>ТЭЦ</w:t>
      </w:r>
      <w:r w:rsidRPr="00907DF6">
        <w:rPr>
          <w:rFonts w:ascii="Franklin Gothic Book" w:hAnsi="Franklin Gothic Book"/>
          <w:spacing w:val="33"/>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34"/>
          <w:sz w:val="24"/>
          <w:szCs w:val="24"/>
        </w:rPr>
        <w:t xml:space="preserve"> </w:t>
      </w:r>
      <w:r w:rsidRPr="00907DF6">
        <w:rPr>
          <w:rFonts w:ascii="Franklin Gothic Book" w:hAnsi="Franklin Gothic Book"/>
          <w:sz w:val="24"/>
          <w:szCs w:val="24"/>
        </w:rPr>
        <w:t>1</w:t>
      </w:r>
      <w:r w:rsidRPr="00907DF6">
        <w:rPr>
          <w:rFonts w:ascii="Franklin Gothic Book" w:hAnsi="Franklin Gothic Book"/>
          <w:spacing w:val="34"/>
          <w:sz w:val="24"/>
          <w:szCs w:val="24"/>
        </w:rPr>
        <w:t xml:space="preserve"> </w:t>
      </w:r>
      <w:r w:rsidRPr="00907DF6">
        <w:rPr>
          <w:rFonts w:ascii="Franklin Gothic Book" w:hAnsi="Franklin Gothic Book"/>
          <w:spacing w:val="-1"/>
          <w:sz w:val="24"/>
          <w:szCs w:val="24"/>
        </w:rPr>
        <w:t>для</w:t>
      </w:r>
      <w:r w:rsidRPr="00907DF6">
        <w:rPr>
          <w:rFonts w:ascii="Franklin Gothic Book" w:hAnsi="Franklin Gothic Book"/>
          <w:spacing w:val="63"/>
          <w:sz w:val="24"/>
          <w:szCs w:val="24"/>
        </w:rPr>
        <w:t xml:space="preserve"> </w:t>
      </w:r>
      <w:r w:rsidRPr="00907DF6">
        <w:rPr>
          <w:rFonts w:ascii="Franklin Gothic Book" w:hAnsi="Franklin Gothic Book"/>
          <w:spacing w:val="-1"/>
          <w:sz w:val="24"/>
          <w:szCs w:val="24"/>
        </w:rPr>
        <w:t>котельных.</w:t>
      </w:r>
    </w:p>
    <w:p w:rsidR="002F72D2" w:rsidRPr="00907DF6" w:rsidRDefault="002F72D2" w:rsidP="002F72D2">
      <w:pPr>
        <w:pStyle w:val="af0"/>
        <w:spacing w:line="240" w:lineRule="auto"/>
        <w:ind w:firstLine="709"/>
        <w:rPr>
          <w:rFonts w:ascii="Franklin Gothic Book" w:hAnsi="Franklin Gothic Book"/>
          <w:sz w:val="24"/>
          <w:szCs w:val="24"/>
        </w:rPr>
      </w:pPr>
      <w:r w:rsidRPr="00907DF6">
        <w:rPr>
          <w:rFonts w:ascii="Franklin Gothic Book" w:hAnsi="Franklin Gothic Book"/>
          <w:sz w:val="24"/>
          <w:szCs w:val="24"/>
        </w:rPr>
        <w:t>Дифференцируя</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полученное</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соотношение</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параметру</w:t>
      </w:r>
      <w:r w:rsidRPr="00907DF6">
        <w:rPr>
          <w:rFonts w:ascii="Franklin Gothic Book" w:hAnsi="Franklin Gothic Book"/>
          <w:spacing w:val="17"/>
          <w:sz w:val="24"/>
          <w:szCs w:val="24"/>
        </w:rPr>
        <w:t xml:space="preserve"> </w:t>
      </w:r>
      <w:r w:rsidRPr="00907DF6">
        <w:rPr>
          <w:rFonts w:ascii="Franklin Gothic Book" w:hAnsi="Franklin Gothic Book"/>
          <w:i/>
          <w:sz w:val="24"/>
          <w:szCs w:val="24"/>
        </w:rPr>
        <w:t xml:space="preserve">R, </w:t>
      </w:r>
      <w:r w:rsidRPr="00907DF6">
        <w:rPr>
          <w:rFonts w:ascii="Franklin Gothic Book" w:hAnsi="Franklin Gothic Book"/>
          <w:i/>
          <w:spacing w:val="39"/>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17"/>
          <w:sz w:val="24"/>
          <w:szCs w:val="24"/>
        </w:rPr>
        <w:t xml:space="preserve"> </w:t>
      </w:r>
      <w:r w:rsidRPr="00907DF6">
        <w:rPr>
          <w:rFonts w:ascii="Franklin Gothic Book" w:hAnsi="Franklin Gothic Book"/>
          <w:sz w:val="24"/>
          <w:szCs w:val="24"/>
        </w:rPr>
        <w:t>приравнивая к</w:t>
      </w:r>
      <w:r w:rsidRPr="00907DF6">
        <w:rPr>
          <w:rFonts w:ascii="Franklin Gothic Book" w:hAnsi="Franklin Gothic Book"/>
          <w:spacing w:val="43"/>
          <w:sz w:val="24"/>
          <w:szCs w:val="24"/>
        </w:rPr>
        <w:t xml:space="preserve"> </w:t>
      </w:r>
      <w:r w:rsidRPr="00907DF6">
        <w:rPr>
          <w:rFonts w:ascii="Franklin Gothic Book" w:hAnsi="Franklin Gothic Book"/>
          <w:sz w:val="24"/>
          <w:szCs w:val="24"/>
        </w:rPr>
        <w:t>нулю</w:t>
      </w:r>
      <w:r w:rsidRPr="00907DF6">
        <w:rPr>
          <w:rFonts w:ascii="Franklin Gothic Book" w:hAnsi="Franklin Gothic Book"/>
          <w:spacing w:val="45"/>
          <w:sz w:val="24"/>
          <w:szCs w:val="24"/>
        </w:rPr>
        <w:t xml:space="preserve"> </w:t>
      </w:r>
      <w:r w:rsidRPr="00907DF6">
        <w:rPr>
          <w:rFonts w:ascii="Franklin Gothic Book" w:hAnsi="Franklin Gothic Book"/>
          <w:sz w:val="24"/>
          <w:szCs w:val="24"/>
        </w:rPr>
        <w:t>производную,</w:t>
      </w:r>
      <w:r w:rsidRPr="00907DF6">
        <w:rPr>
          <w:rFonts w:ascii="Franklin Gothic Book" w:hAnsi="Franklin Gothic Book"/>
          <w:spacing w:val="46"/>
          <w:sz w:val="24"/>
          <w:szCs w:val="24"/>
        </w:rPr>
        <w:t xml:space="preserve"> </w:t>
      </w:r>
      <w:r w:rsidRPr="00907DF6">
        <w:rPr>
          <w:rFonts w:ascii="Franklin Gothic Book" w:hAnsi="Franklin Gothic Book"/>
          <w:sz w:val="24"/>
          <w:szCs w:val="24"/>
        </w:rPr>
        <w:t>можно</w:t>
      </w:r>
      <w:r w:rsidRPr="00907DF6">
        <w:rPr>
          <w:rFonts w:ascii="Franklin Gothic Book" w:hAnsi="Franklin Gothic Book"/>
          <w:spacing w:val="43"/>
          <w:sz w:val="24"/>
          <w:szCs w:val="24"/>
        </w:rPr>
        <w:t xml:space="preserve"> </w:t>
      </w:r>
      <w:r w:rsidRPr="00907DF6">
        <w:rPr>
          <w:rFonts w:ascii="Franklin Gothic Book" w:hAnsi="Franklin Gothic Book"/>
          <w:sz w:val="24"/>
          <w:szCs w:val="24"/>
        </w:rPr>
        <w:t>получить</w:t>
      </w:r>
      <w:r w:rsidRPr="00907DF6">
        <w:rPr>
          <w:rFonts w:ascii="Franklin Gothic Book" w:hAnsi="Franklin Gothic Book"/>
          <w:spacing w:val="43"/>
          <w:sz w:val="24"/>
          <w:szCs w:val="24"/>
        </w:rPr>
        <w:t xml:space="preserve"> </w:t>
      </w:r>
      <w:r w:rsidRPr="00907DF6">
        <w:rPr>
          <w:rFonts w:ascii="Franklin Gothic Book" w:hAnsi="Franklin Gothic Book"/>
          <w:sz w:val="24"/>
          <w:szCs w:val="24"/>
        </w:rPr>
        <w:t>формулу</w:t>
      </w:r>
      <w:r w:rsidRPr="00907DF6">
        <w:rPr>
          <w:rFonts w:ascii="Franklin Gothic Book" w:hAnsi="Franklin Gothic Book"/>
          <w:spacing w:val="41"/>
          <w:sz w:val="24"/>
          <w:szCs w:val="24"/>
        </w:rPr>
        <w:t xml:space="preserve"> </w:t>
      </w:r>
      <w:r w:rsidRPr="00907DF6">
        <w:rPr>
          <w:rFonts w:ascii="Franklin Gothic Book" w:hAnsi="Franklin Gothic Book"/>
          <w:sz w:val="24"/>
          <w:szCs w:val="24"/>
        </w:rPr>
        <w:t>для</w:t>
      </w:r>
      <w:r w:rsidRPr="00907DF6">
        <w:rPr>
          <w:rFonts w:ascii="Franklin Gothic Book" w:hAnsi="Franklin Gothic Book"/>
          <w:spacing w:val="43"/>
          <w:sz w:val="24"/>
          <w:szCs w:val="24"/>
        </w:rPr>
        <w:t xml:space="preserve"> </w:t>
      </w:r>
      <w:r w:rsidRPr="00907DF6">
        <w:rPr>
          <w:rFonts w:ascii="Franklin Gothic Book" w:hAnsi="Franklin Gothic Book"/>
          <w:sz w:val="24"/>
          <w:szCs w:val="24"/>
        </w:rPr>
        <w:t>определения</w:t>
      </w:r>
      <w:r w:rsidRPr="00907DF6">
        <w:rPr>
          <w:rFonts w:ascii="Franklin Gothic Book" w:hAnsi="Franklin Gothic Book"/>
          <w:spacing w:val="42"/>
          <w:sz w:val="24"/>
          <w:szCs w:val="24"/>
        </w:rPr>
        <w:t xml:space="preserve"> </w:t>
      </w:r>
      <w:r w:rsidRPr="00907DF6">
        <w:rPr>
          <w:rFonts w:ascii="Franklin Gothic Book" w:hAnsi="Franklin Gothic Book"/>
          <w:sz w:val="24"/>
          <w:szCs w:val="24"/>
        </w:rPr>
        <w:t>эффективного</w:t>
      </w:r>
      <w:r w:rsidRPr="00907DF6">
        <w:rPr>
          <w:rFonts w:ascii="Franklin Gothic Book" w:hAnsi="Franklin Gothic Book"/>
          <w:spacing w:val="79"/>
          <w:sz w:val="24"/>
          <w:szCs w:val="24"/>
        </w:rPr>
        <w:t xml:space="preserve"> </w:t>
      </w:r>
      <w:r w:rsidRPr="00907DF6">
        <w:rPr>
          <w:rFonts w:ascii="Franklin Gothic Book" w:hAnsi="Franklin Gothic Book"/>
          <w:sz w:val="24"/>
          <w:szCs w:val="24"/>
        </w:rPr>
        <w:t>радиуса теплоснабжения в виде:</w:t>
      </w:r>
    </w:p>
    <w:p w:rsidR="002F72D2" w:rsidRPr="00907DF6" w:rsidRDefault="002F72D2" w:rsidP="002F72D2">
      <w:pPr>
        <w:pStyle w:val="af0"/>
        <w:spacing w:line="240" w:lineRule="auto"/>
        <w:ind w:firstLine="709"/>
        <w:rPr>
          <w:rFonts w:ascii="Franklin Gothic Book" w:hAnsi="Franklin Gothic Book"/>
          <w:sz w:val="24"/>
          <w:szCs w:val="24"/>
        </w:rPr>
      </w:pPr>
      <w:r w:rsidRPr="00907DF6">
        <w:rPr>
          <w:rFonts w:ascii="Franklin Gothic Book" w:hAnsi="Franklin Gothic Book"/>
          <w:sz w:val="24"/>
          <w:szCs w:val="24"/>
          <w:lang w:eastAsia="en-US"/>
        </w:rPr>
        <w:object w:dxaOrig="3555" w:dyaOrig="735">
          <v:shape id="_x0000_i1500" type="#_x0000_t75" style="width:177.9pt;height:36.4pt" o:ole="">
            <v:imagedata r:id="rId131" o:title=""/>
          </v:shape>
          <o:OLEObject Type="Embed" ProgID="Equation.3" ShapeID="_x0000_i1500" DrawAspect="Content" ObjectID="_1629732598" r:id="rId206"/>
        </w:object>
      </w:r>
    </w:p>
    <w:p w:rsidR="002F72D2" w:rsidRPr="00907DF6" w:rsidRDefault="002F72D2" w:rsidP="002F72D2">
      <w:pPr>
        <w:pStyle w:val="af0"/>
        <w:rPr>
          <w:rFonts w:ascii="Franklin Gothic Book" w:hAnsi="Franklin Gothic Book"/>
          <w:sz w:val="24"/>
          <w:szCs w:val="24"/>
        </w:rPr>
      </w:pPr>
    </w:p>
    <w:p w:rsidR="002F72D2" w:rsidRPr="00907DF6" w:rsidRDefault="002F72D2" w:rsidP="002F72D2">
      <w:pPr>
        <w:pStyle w:val="af0"/>
        <w:rPr>
          <w:rFonts w:ascii="Franklin Gothic Book" w:hAnsi="Franklin Gothic Book"/>
          <w:b/>
          <w:bCs/>
          <w:sz w:val="24"/>
          <w:szCs w:val="24"/>
        </w:rPr>
      </w:pPr>
      <w:r w:rsidRPr="00907DF6">
        <w:rPr>
          <w:rFonts w:ascii="Franklin Gothic Book" w:hAnsi="Franklin Gothic Book"/>
          <w:sz w:val="24"/>
          <w:szCs w:val="24"/>
        </w:rPr>
        <w:t>Таблица 1.1   Расчет</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радиуса эффективного теплоснабжения котельной</w:t>
      </w:r>
    </w:p>
    <w:p w:rsidR="002F72D2" w:rsidRPr="00907DF6" w:rsidRDefault="002F72D2" w:rsidP="002F72D2">
      <w:pPr>
        <w:pStyle w:val="af0"/>
        <w:rPr>
          <w:rFonts w:ascii="Franklin Gothic Book" w:hAnsi="Franklin Gothic Book"/>
          <w:sz w:val="24"/>
          <w:szCs w:val="24"/>
        </w:rPr>
      </w:pPr>
    </w:p>
    <w:tbl>
      <w:tblPr>
        <w:tblW w:w="5000" w:type="pct"/>
        <w:tblCellMar>
          <w:left w:w="0" w:type="dxa"/>
          <w:right w:w="0" w:type="dxa"/>
        </w:tblCellMar>
        <w:tblLook w:val="01E0" w:firstRow="1" w:lastRow="1" w:firstColumn="1" w:lastColumn="1" w:noHBand="0" w:noVBand="0"/>
      </w:tblPr>
      <w:tblGrid>
        <w:gridCol w:w="805"/>
        <w:gridCol w:w="2698"/>
        <w:gridCol w:w="2334"/>
        <w:gridCol w:w="2535"/>
        <w:gridCol w:w="2111"/>
      </w:tblGrid>
      <w:tr w:rsidR="002F72D2" w:rsidRPr="00907DF6" w:rsidTr="00CC7A72">
        <w:trPr>
          <w:trHeight w:hRule="exact" w:val="1542"/>
        </w:trPr>
        <w:tc>
          <w:tcPr>
            <w:tcW w:w="384" w:type="pct"/>
            <w:vMerge w:val="restar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spacing w:line="273" w:lineRule="auto"/>
              <w:ind w:left="-37" w:right="86"/>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lang w:val="ru-RU"/>
              </w:rPr>
              <w:t>№</w:t>
            </w:r>
            <w:r w:rsidRPr="00907DF6">
              <w:rPr>
                <w:rFonts w:ascii="Franklin Gothic Book" w:eastAsia="Times New Roman" w:hAnsi="Franklin Gothic Book"/>
                <w:b/>
                <w:bCs/>
                <w:w w:val="99"/>
                <w:sz w:val="24"/>
                <w:szCs w:val="24"/>
                <w:lang w:val="ru-RU"/>
              </w:rPr>
              <w:t xml:space="preserve"> </w:t>
            </w:r>
            <w:r w:rsidRPr="00907DF6">
              <w:rPr>
                <w:rFonts w:ascii="Franklin Gothic Book" w:eastAsia="Times New Roman" w:hAnsi="Franklin Gothic Book"/>
                <w:b/>
                <w:bCs/>
                <w:spacing w:val="-1"/>
                <w:sz w:val="24"/>
                <w:szCs w:val="24"/>
                <w:lang w:val="ru-RU"/>
              </w:rPr>
              <w:t>п/п</w:t>
            </w:r>
          </w:p>
        </w:tc>
        <w:tc>
          <w:tcPr>
            <w:tcW w:w="1287" w:type="pct"/>
            <w:vMerge w:val="restar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jc w:val="center"/>
              <w:rPr>
                <w:rFonts w:ascii="Franklin Gothic Book" w:eastAsia="Times New Roman" w:hAnsi="Franklin Gothic Book"/>
                <w:b/>
                <w:bCs/>
                <w:sz w:val="24"/>
                <w:szCs w:val="24"/>
                <w:lang w:val="ru-RU"/>
              </w:rPr>
            </w:pPr>
            <w:r w:rsidRPr="00907DF6">
              <w:rPr>
                <w:rFonts w:ascii="Franklin Gothic Book" w:eastAsia="Times New Roman" w:hAnsi="Franklin Gothic Book"/>
                <w:b/>
                <w:bCs/>
                <w:sz w:val="24"/>
                <w:szCs w:val="24"/>
                <w:lang w:val="ru-RU"/>
              </w:rPr>
              <w:t>Наименование</w:t>
            </w:r>
          </w:p>
          <w:p w:rsidR="002F72D2" w:rsidRPr="00907DF6" w:rsidRDefault="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lang w:val="ru-RU"/>
              </w:rPr>
              <w:t>источника</w:t>
            </w:r>
          </w:p>
        </w:tc>
        <w:tc>
          <w:tcPr>
            <w:tcW w:w="111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jc w:val="center"/>
              <w:rPr>
                <w:rFonts w:ascii="Franklin Gothic Book" w:hAnsi="Franklin Gothic Book"/>
                <w:b/>
                <w:lang w:eastAsia="en-US"/>
              </w:rPr>
            </w:pPr>
            <w:r w:rsidRPr="00907DF6">
              <w:rPr>
                <w:rFonts w:ascii="Franklin Gothic Book" w:hAnsi="Franklin Gothic Book"/>
                <w:b/>
                <w:bCs/>
              </w:rPr>
              <w:t>Суммарная</w:t>
            </w:r>
            <w:r w:rsidRPr="00907DF6">
              <w:rPr>
                <w:rFonts w:ascii="Franklin Gothic Book" w:hAnsi="Franklin Gothic Book"/>
                <w:b/>
                <w:bCs/>
                <w:spacing w:val="26"/>
                <w:w w:val="99"/>
              </w:rPr>
              <w:t xml:space="preserve"> </w:t>
            </w:r>
            <w:r w:rsidRPr="00907DF6">
              <w:rPr>
                <w:rFonts w:ascii="Franklin Gothic Book" w:hAnsi="Franklin Gothic Book"/>
                <w:b/>
              </w:rPr>
              <w:t>присоединенная</w:t>
            </w:r>
          </w:p>
          <w:p w:rsidR="002F72D2" w:rsidRPr="00907DF6" w:rsidRDefault="002F72D2">
            <w:pPr>
              <w:pStyle w:val="TableParagraph"/>
              <w:spacing w:line="276" w:lineRule="auto"/>
              <w:ind w:right="138"/>
              <w:jc w:val="center"/>
              <w:rPr>
                <w:rFonts w:ascii="Franklin Gothic Book" w:eastAsia="Times New Roman" w:hAnsi="Franklin Gothic Book"/>
                <w:b/>
                <w:bCs/>
                <w:w w:val="99"/>
                <w:sz w:val="24"/>
                <w:szCs w:val="24"/>
                <w:lang w:val="ru-RU"/>
              </w:rPr>
            </w:pPr>
            <w:r w:rsidRPr="00907DF6">
              <w:rPr>
                <w:rFonts w:ascii="Franklin Gothic Book" w:eastAsia="Times New Roman" w:hAnsi="Franklin Gothic Book"/>
                <w:b/>
                <w:bCs/>
                <w:sz w:val="24"/>
                <w:szCs w:val="24"/>
                <w:lang w:val="ru-RU"/>
              </w:rPr>
              <w:t>нагрузка</w:t>
            </w:r>
            <w:r w:rsidRPr="00907DF6">
              <w:rPr>
                <w:rFonts w:ascii="Franklin Gothic Book" w:eastAsia="Times New Roman" w:hAnsi="Franklin Gothic Book"/>
                <w:b/>
                <w:bCs/>
                <w:spacing w:val="-11"/>
                <w:sz w:val="24"/>
                <w:szCs w:val="24"/>
                <w:lang w:val="ru-RU"/>
              </w:rPr>
              <w:t xml:space="preserve"> </w:t>
            </w:r>
            <w:r w:rsidRPr="00907DF6">
              <w:rPr>
                <w:rFonts w:ascii="Franklin Gothic Book" w:eastAsia="Times New Roman" w:hAnsi="Franklin Gothic Book"/>
                <w:b/>
                <w:bCs/>
                <w:sz w:val="24"/>
                <w:szCs w:val="24"/>
                <w:lang w:val="ru-RU"/>
              </w:rPr>
              <w:t>всех</w:t>
            </w:r>
          </w:p>
          <w:p w:rsidR="002F72D2" w:rsidRPr="00907DF6" w:rsidRDefault="002F72D2">
            <w:pPr>
              <w:pStyle w:val="TableParagraph"/>
              <w:spacing w:line="276" w:lineRule="auto"/>
              <w:ind w:right="138"/>
              <w:jc w:val="center"/>
              <w:rPr>
                <w:rFonts w:ascii="Franklin Gothic Book" w:eastAsia="Times New Roman" w:hAnsi="Franklin Gothic Book"/>
                <w:b/>
                <w:sz w:val="24"/>
                <w:szCs w:val="24"/>
                <w:lang w:val="ru-RU"/>
              </w:rPr>
            </w:pPr>
            <w:r w:rsidRPr="00907DF6">
              <w:rPr>
                <w:rFonts w:ascii="Franklin Gothic Book" w:eastAsia="Times New Roman" w:hAnsi="Franklin Gothic Book"/>
                <w:b/>
                <w:bCs/>
                <w:sz w:val="24"/>
                <w:szCs w:val="24"/>
                <w:lang w:val="ru-RU"/>
              </w:rPr>
              <w:t>потребителей</w:t>
            </w:r>
          </w:p>
        </w:tc>
        <w:tc>
          <w:tcPr>
            <w:tcW w:w="120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spacing w:line="276" w:lineRule="auto"/>
              <w:jc w:val="center"/>
              <w:rPr>
                <w:rFonts w:ascii="Franklin Gothic Book" w:eastAsia="Times New Roman" w:hAnsi="Franklin Gothic Book"/>
                <w:b/>
                <w:sz w:val="24"/>
                <w:szCs w:val="24"/>
                <w:lang w:val="ru-RU"/>
              </w:rPr>
            </w:pPr>
            <w:r w:rsidRPr="00907DF6">
              <w:rPr>
                <w:rFonts w:ascii="Franklin Gothic Book" w:eastAsia="Times New Roman" w:hAnsi="Franklin Gothic Book"/>
                <w:b/>
                <w:bCs/>
                <w:sz w:val="24"/>
                <w:szCs w:val="24"/>
                <w:lang w:val="ru-RU"/>
              </w:rPr>
              <w:t>Расчетный</w:t>
            </w:r>
            <w:r w:rsidRPr="00907DF6">
              <w:rPr>
                <w:rFonts w:ascii="Franklin Gothic Book" w:eastAsia="Times New Roman" w:hAnsi="Franklin Gothic Book"/>
                <w:b/>
                <w:bCs/>
                <w:spacing w:val="23"/>
                <w:w w:val="99"/>
                <w:sz w:val="24"/>
                <w:szCs w:val="24"/>
                <w:lang w:val="ru-RU"/>
              </w:rPr>
              <w:t xml:space="preserve"> </w:t>
            </w:r>
            <w:r w:rsidRPr="00907DF6">
              <w:rPr>
                <w:rFonts w:ascii="Franklin Gothic Book" w:eastAsia="Times New Roman" w:hAnsi="Franklin Gothic Book"/>
                <w:b/>
                <w:bCs/>
                <w:sz w:val="24"/>
                <w:szCs w:val="24"/>
                <w:lang w:val="ru-RU"/>
              </w:rPr>
              <w:t>температурный график</w:t>
            </w:r>
          </w:p>
        </w:tc>
        <w:tc>
          <w:tcPr>
            <w:tcW w:w="1007"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spacing w:line="273" w:lineRule="auto"/>
              <w:ind w:right="104"/>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lang w:val="ru-RU"/>
              </w:rPr>
              <w:t>Эфф</w:t>
            </w:r>
            <w:r w:rsidRPr="00907DF6">
              <w:rPr>
                <w:rFonts w:ascii="Franklin Gothic Book" w:eastAsia="Times New Roman" w:hAnsi="Franklin Gothic Book"/>
                <w:b/>
                <w:bCs/>
                <w:sz w:val="24"/>
                <w:szCs w:val="24"/>
              </w:rPr>
              <w:t>ективный</w:t>
            </w:r>
            <w:r w:rsidRPr="00907DF6">
              <w:rPr>
                <w:rFonts w:ascii="Franklin Gothic Book" w:eastAsia="Times New Roman" w:hAnsi="Franklin Gothic Book"/>
                <w:b/>
                <w:bCs/>
                <w:spacing w:val="24"/>
                <w:sz w:val="24"/>
                <w:szCs w:val="24"/>
              </w:rPr>
              <w:t xml:space="preserve"> </w:t>
            </w:r>
            <w:r w:rsidRPr="00907DF6">
              <w:rPr>
                <w:rFonts w:ascii="Franklin Gothic Book" w:eastAsia="Times New Roman" w:hAnsi="Franklin Gothic Book"/>
                <w:b/>
                <w:bCs/>
                <w:sz w:val="24"/>
                <w:szCs w:val="24"/>
              </w:rPr>
              <w:t>радиус</w:t>
            </w:r>
          </w:p>
        </w:tc>
      </w:tr>
      <w:tr w:rsidR="002F72D2" w:rsidRPr="00907DF6" w:rsidTr="00CC7A72">
        <w:trPr>
          <w:trHeight w:hRule="exact" w:val="605"/>
        </w:trPr>
        <w:tc>
          <w:tcPr>
            <w:tcW w:w="384" w:type="pct"/>
            <w:vMerge/>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rPr>
                <w:rFonts w:ascii="Franklin Gothic Book" w:hAnsi="Franklin Gothic Book"/>
                <w:lang w:eastAsia="en-US"/>
              </w:rPr>
            </w:pPr>
          </w:p>
        </w:tc>
        <w:tc>
          <w:tcPr>
            <w:tcW w:w="1287" w:type="pct"/>
            <w:vMerge/>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rPr>
                <w:rFonts w:ascii="Franklin Gothic Book" w:hAnsi="Franklin Gothic Book"/>
                <w:lang w:eastAsia="en-US"/>
              </w:rPr>
            </w:pPr>
          </w:p>
        </w:tc>
        <w:tc>
          <w:tcPr>
            <w:tcW w:w="111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spacing w:before="35"/>
              <w:jc w:val="center"/>
              <w:rPr>
                <w:rFonts w:ascii="Franklin Gothic Book" w:eastAsia="Times New Roman" w:hAnsi="Franklin Gothic Book"/>
                <w:sz w:val="24"/>
                <w:szCs w:val="24"/>
              </w:rPr>
            </w:pPr>
            <w:r w:rsidRPr="00907DF6">
              <w:rPr>
                <w:rFonts w:ascii="Franklin Gothic Book" w:eastAsia="Times New Roman" w:hAnsi="Franklin Gothic Book"/>
                <w:bCs/>
                <w:sz w:val="24"/>
                <w:szCs w:val="24"/>
              </w:rPr>
              <w:t>Гкал/ч</w:t>
            </w:r>
          </w:p>
        </w:tc>
        <w:tc>
          <w:tcPr>
            <w:tcW w:w="120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spacing w:before="9"/>
              <w:ind w:right="2"/>
              <w:jc w:val="center"/>
              <w:rPr>
                <w:rFonts w:ascii="Franklin Gothic Book" w:eastAsia="Times New Roman" w:hAnsi="Franklin Gothic Book"/>
                <w:sz w:val="24"/>
                <w:szCs w:val="24"/>
              </w:rPr>
            </w:pPr>
            <w:r w:rsidRPr="00907DF6">
              <w:rPr>
                <w:rFonts w:ascii="Franklin Gothic Book" w:eastAsia="Times New Roman" w:hAnsi="Franklin Gothic Book"/>
                <w:bCs/>
                <w:sz w:val="24"/>
                <w:szCs w:val="24"/>
              </w:rPr>
              <w:t>0</w:t>
            </w:r>
            <w:r w:rsidRPr="00907DF6">
              <w:rPr>
                <w:rFonts w:ascii="Franklin Gothic Book" w:eastAsia="Times New Roman" w:hAnsi="Franklin Gothic Book"/>
                <w:bCs/>
                <w:position w:val="-8"/>
                <w:sz w:val="24"/>
                <w:szCs w:val="24"/>
              </w:rPr>
              <w:t>С</w:t>
            </w:r>
          </w:p>
        </w:tc>
        <w:tc>
          <w:tcPr>
            <w:tcW w:w="1007"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spacing w:before="35"/>
              <w:ind w:right="621"/>
              <w:jc w:val="center"/>
              <w:rPr>
                <w:rFonts w:ascii="Franklin Gothic Book" w:eastAsia="Times New Roman" w:hAnsi="Franklin Gothic Book"/>
                <w:sz w:val="24"/>
                <w:szCs w:val="24"/>
              </w:rPr>
            </w:pPr>
            <w:r w:rsidRPr="00907DF6">
              <w:rPr>
                <w:rFonts w:ascii="Franklin Gothic Book" w:eastAsia="Times New Roman" w:hAnsi="Franklin Gothic Book"/>
                <w:bCs/>
                <w:sz w:val="24"/>
                <w:szCs w:val="24"/>
              </w:rPr>
              <w:t>км</w:t>
            </w:r>
          </w:p>
        </w:tc>
      </w:tr>
      <w:tr w:rsidR="002F72D2" w:rsidRPr="00907DF6" w:rsidTr="00CC7A72">
        <w:trPr>
          <w:trHeight w:hRule="exact" w:val="661"/>
        </w:trPr>
        <w:tc>
          <w:tcPr>
            <w:tcW w:w="384"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spacing w:before="33"/>
              <w:ind w:left="-37" w:right="160"/>
              <w:jc w:val="center"/>
              <w:rPr>
                <w:rFonts w:ascii="Franklin Gothic Book" w:eastAsia="Times New Roman" w:hAnsi="Franklin Gothic Book"/>
                <w:sz w:val="24"/>
                <w:szCs w:val="24"/>
              </w:rPr>
            </w:pPr>
            <w:r w:rsidRPr="00907DF6">
              <w:rPr>
                <w:rFonts w:ascii="Franklin Gothic Book" w:eastAsia="Times New Roman" w:hAnsi="Franklin Gothic Book"/>
                <w:sz w:val="24"/>
                <w:szCs w:val="24"/>
              </w:rPr>
              <w:t>1</w:t>
            </w:r>
          </w:p>
        </w:tc>
        <w:tc>
          <w:tcPr>
            <w:tcW w:w="1287"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eastAsia="Arial" w:hAnsi="Franklin Gothic Book"/>
                <w:bCs/>
                <w:spacing w:val="-1"/>
                <w:lang w:eastAsia="en-US"/>
              </w:rPr>
            </w:pPr>
            <w:r w:rsidRPr="00907DF6">
              <w:rPr>
                <w:rFonts w:ascii="Franklin Gothic Book" w:eastAsia="Arial" w:hAnsi="Franklin Gothic Book"/>
                <w:bCs/>
                <w:spacing w:val="-1"/>
              </w:rPr>
              <w:t xml:space="preserve">Котельная </w:t>
            </w:r>
          </w:p>
        </w:tc>
        <w:tc>
          <w:tcPr>
            <w:tcW w:w="111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spacing w:before="33"/>
              <w:ind w:right="1"/>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1,81</w:t>
            </w:r>
          </w:p>
        </w:tc>
        <w:tc>
          <w:tcPr>
            <w:tcW w:w="120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spacing w:before="33"/>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75/55</w:t>
            </w:r>
          </w:p>
        </w:tc>
        <w:tc>
          <w:tcPr>
            <w:tcW w:w="1007"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spacing w:before="33"/>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1,110</w:t>
            </w:r>
          </w:p>
        </w:tc>
      </w:tr>
    </w:tbl>
    <w:p w:rsidR="002F72D2" w:rsidRPr="00907DF6" w:rsidRDefault="002F72D2" w:rsidP="002F72D2">
      <w:pPr>
        <w:spacing w:line="200" w:lineRule="exact"/>
        <w:ind w:firstLine="851"/>
        <w:rPr>
          <w:rFonts w:ascii="Franklin Gothic Book" w:hAnsi="Franklin Gothic Book"/>
          <w:lang w:eastAsia="en-US"/>
        </w:rPr>
      </w:pPr>
    </w:p>
    <w:p w:rsidR="002F72D2" w:rsidRPr="00907DF6" w:rsidRDefault="002F72D2" w:rsidP="002F72D2">
      <w:pPr>
        <w:pStyle w:val="220"/>
        <w:ind w:firstLine="709"/>
        <w:rPr>
          <w:rFonts w:ascii="Franklin Gothic Book" w:hAnsi="Franklin Gothic Book"/>
          <w:lang w:val="ru-RU"/>
        </w:rPr>
      </w:pPr>
      <w:r w:rsidRPr="00907DF6">
        <w:rPr>
          <w:rFonts w:ascii="Franklin Gothic Book" w:hAnsi="Franklin Gothic Book"/>
          <w:lang w:val="ru-RU"/>
        </w:rPr>
        <w:t>б) Существующая и перспективная зоны действия источников тепловой энергии в системе теплоснабжения с. Ключики</w:t>
      </w:r>
    </w:p>
    <w:p w:rsidR="002F72D2" w:rsidRPr="00907DF6" w:rsidRDefault="002F72D2" w:rsidP="002F72D2">
      <w:pPr>
        <w:spacing w:before="1"/>
        <w:ind w:right="69" w:firstLine="709"/>
        <w:rPr>
          <w:rFonts w:ascii="Franklin Gothic Book" w:hAnsi="Franklin Gothic Book"/>
        </w:rPr>
      </w:pPr>
    </w:p>
    <w:p w:rsidR="002F72D2" w:rsidRPr="00907DF6" w:rsidRDefault="002F72D2" w:rsidP="002F72D2">
      <w:pPr>
        <w:pStyle w:val="af0"/>
        <w:spacing w:line="240" w:lineRule="auto"/>
        <w:ind w:firstLine="709"/>
        <w:rPr>
          <w:rFonts w:ascii="Franklin Gothic Book" w:hAnsi="Franklin Gothic Book"/>
          <w:sz w:val="24"/>
          <w:szCs w:val="24"/>
        </w:rPr>
      </w:pPr>
      <w:r w:rsidRPr="00907DF6">
        <w:rPr>
          <w:rFonts w:ascii="Franklin Gothic Book" w:hAnsi="Franklin Gothic Book"/>
          <w:sz w:val="24"/>
          <w:szCs w:val="24"/>
        </w:rPr>
        <w:t>Система теплоснабжения с. Ключики состоит из зоны действия одной системы теплоснабжения (п.1.1. Главы 1 «Существующее положение в сфере производства, передачи и потребления тепловой энергии для целей теплоснабжения»).</w:t>
      </w:r>
    </w:p>
    <w:p w:rsidR="002F72D2" w:rsidRPr="00907DF6" w:rsidRDefault="002F72D2" w:rsidP="002F72D2">
      <w:pPr>
        <w:pStyle w:val="af0"/>
        <w:spacing w:line="240" w:lineRule="auto"/>
        <w:ind w:firstLine="709"/>
        <w:rPr>
          <w:rFonts w:ascii="Franklin Gothic Book" w:hAnsi="Franklin Gothic Book"/>
          <w:sz w:val="24"/>
          <w:szCs w:val="24"/>
        </w:rPr>
      </w:pPr>
      <w:r w:rsidRPr="00907DF6">
        <w:rPr>
          <w:rFonts w:ascii="Franklin Gothic Book" w:hAnsi="Franklin Gothic Book"/>
          <w:sz w:val="24"/>
          <w:szCs w:val="24"/>
        </w:rPr>
        <w:t>Установленная и располагаемая тепловая мощность источников тепловой энергии на 2014 год представлены в таблице.</w:t>
      </w:r>
    </w:p>
    <w:p w:rsidR="002F72D2" w:rsidRPr="00907DF6" w:rsidRDefault="002F72D2" w:rsidP="002F72D2">
      <w:pPr>
        <w:spacing w:line="360" w:lineRule="auto"/>
        <w:ind w:right="69" w:firstLine="851"/>
        <w:jc w:val="center"/>
        <w:rPr>
          <w:rFonts w:ascii="Franklin Gothic Book" w:hAnsi="Franklin Gothic Book"/>
          <w:bCs/>
          <w:i/>
          <w:u w:val="single"/>
        </w:rPr>
      </w:pPr>
    </w:p>
    <w:p w:rsidR="002F72D2" w:rsidRPr="00907DF6" w:rsidRDefault="002F72D2" w:rsidP="002F72D2">
      <w:pPr>
        <w:spacing w:line="360" w:lineRule="auto"/>
        <w:ind w:right="69" w:firstLine="851"/>
        <w:jc w:val="center"/>
        <w:rPr>
          <w:rFonts w:ascii="Franklin Gothic Book" w:hAnsi="Franklin Gothic Book"/>
          <w:bCs/>
          <w:i/>
          <w:u w:val="single"/>
        </w:rPr>
      </w:pPr>
    </w:p>
    <w:p w:rsidR="002F72D2" w:rsidRPr="00907DF6" w:rsidRDefault="002F72D2" w:rsidP="002F72D2">
      <w:pPr>
        <w:spacing w:line="360" w:lineRule="auto"/>
        <w:ind w:right="69" w:firstLine="851"/>
        <w:jc w:val="center"/>
        <w:rPr>
          <w:rFonts w:ascii="Franklin Gothic Book" w:hAnsi="Franklin Gothic Book"/>
        </w:rPr>
      </w:pPr>
      <w:r w:rsidRPr="00907DF6">
        <w:rPr>
          <w:rFonts w:ascii="Franklin Gothic Book" w:hAnsi="Franklin Gothic Book"/>
          <w:bCs/>
        </w:rPr>
        <w:t>Установленная и располагаемая тепловая мощность</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Таблица 1.2</w:t>
      </w:r>
    </w:p>
    <w:p w:rsidR="002F72D2" w:rsidRPr="00907DF6" w:rsidRDefault="002F72D2" w:rsidP="002F72D2">
      <w:pPr>
        <w:spacing w:before="1" w:line="360" w:lineRule="auto"/>
        <w:ind w:right="69" w:firstLine="851"/>
        <w:rPr>
          <w:rFonts w:ascii="Franklin Gothic Book" w:hAnsi="Franklin Gothic Book"/>
        </w:rPr>
      </w:pPr>
    </w:p>
    <w:tbl>
      <w:tblPr>
        <w:tblpPr w:leftFromText="180" w:rightFromText="180" w:vertAnchor="text" w:tblpY="63"/>
        <w:tblW w:w="5000" w:type="pct"/>
        <w:tblCellMar>
          <w:left w:w="0" w:type="dxa"/>
          <w:right w:w="0" w:type="dxa"/>
        </w:tblCellMar>
        <w:tblLook w:val="01E0" w:firstRow="1" w:lastRow="1" w:firstColumn="1" w:lastColumn="1" w:noHBand="0" w:noVBand="0"/>
      </w:tblPr>
      <w:tblGrid>
        <w:gridCol w:w="3509"/>
        <w:gridCol w:w="3009"/>
        <w:gridCol w:w="3965"/>
      </w:tblGrid>
      <w:tr w:rsidR="002F72D2" w:rsidRPr="00907DF6" w:rsidTr="00CC7A72">
        <w:trPr>
          <w:trHeight w:hRule="exact" w:val="1011"/>
        </w:trPr>
        <w:tc>
          <w:tcPr>
            <w:tcW w:w="1674" w:type="pct"/>
            <w:tcBorders>
              <w:top w:val="single" w:sz="8" w:space="0" w:color="000000"/>
              <w:left w:val="single" w:sz="6" w:space="0" w:color="000000"/>
              <w:bottom w:val="single" w:sz="8" w:space="0" w:color="000000"/>
              <w:right w:val="single" w:sz="6" w:space="0" w:color="000000"/>
            </w:tcBorders>
            <w:vAlign w:val="center"/>
            <w:hideMark/>
          </w:tcPr>
          <w:p w:rsidR="002F72D2" w:rsidRPr="00907DF6" w:rsidRDefault="002F72D2">
            <w:pPr>
              <w:pStyle w:val="TableParagraph"/>
              <w:spacing w:line="360" w:lineRule="auto"/>
              <w:ind w:right="69" w:firstLine="851"/>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Наименование источника</w:t>
            </w:r>
          </w:p>
        </w:tc>
        <w:tc>
          <w:tcPr>
            <w:tcW w:w="1435" w:type="pct"/>
            <w:tcBorders>
              <w:top w:val="single" w:sz="8" w:space="0" w:color="000000"/>
              <w:left w:val="single" w:sz="6" w:space="0" w:color="000000"/>
              <w:bottom w:val="single" w:sz="8" w:space="0" w:color="000000"/>
              <w:right w:val="single" w:sz="6" w:space="0" w:color="000000"/>
            </w:tcBorders>
            <w:vAlign w:val="center"/>
            <w:hideMark/>
          </w:tcPr>
          <w:p w:rsidR="002F72D2" w:rsidRPr="00907DF6" w:rsidRDefault="002F72D2">
            <w:pPr>
              <w:ind w:firstLine="851"/>
              <w:jc w:val="center"/>
              <w:rPr>
                <w:rFonts w:ascii="Franklin Gothic Book" w:hAnsi="Franklin Gothic Book"/>
                <w:b/>
                <w:lang w:eastAsia="en-US"/>
              </w:rPr>
            </w:pPr>
            <w:r w:rsidRPr="00907DF6">
              <w:rPr>
                <w:rFonts w:ascii="Franklin Gothic Book" w:hAnsi="Franklin Gothic Book"/>
                <w:b/>
                <w:bCs/>
              </w:rPr>
              <w:t xml:space="preserve">Установленная </w:t>
            </w:r>
            <w:r w:rsidRPr="00907DF6">
              <w:rPr>
                <w:rFonts w:ascii="Franklin Gothic Book" w:hAnsi="Franklin Gothic Book"/>
                <w:b/>
              </w:rPr>
              <w:t xml:space="preserve">  мощность,</w:t>
            </w:r>
          </w:p>
          <w:p w:rsidR="002F72D2" w:rsidRPr="00907DF6" w:rsidRDefault="002F72D2">
            <w:pPr>
              <w:pStyle w:val="TableParagraph"/>
              <w:spacing w:line="360" w:lineRule="auto"/>
              <w:ind w:firstLine="851"/>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Гкал/ч</w:t>
            </w:r>
          </w:p>
        </w:tc>
        <w:tc>
          <w:tcPr>
            <w:tcW w:w="1891" w:type="pct"/>
            <w:tcBorders>
              <w:top w:val="single" w:sz="8" w:space="0" w:color="000000"/>
              <w:left w:val="single" w:sz="6" w:space="0" w:color="000000"/>
              <w:bottom w:val="single" w:sz="8" w:space="0" w:color="000000"/>
              <w:right w:val="single" w:sz="6" w:space="0" w:color="000000"/>
            </w:tcBorders>
            <w:vAlign w:val="center"/>
            <w:hideMark/>
          </w:tcPr>
          <w:p w:rsidR="002F72D2" w:rsidRPr="00907DF6" w:rsidRDefault="002F72D2">
            <w:pPr>
              <w:pStyle w:val="TableParagraph"/>
              <w:ind w:right="69"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lang w:val="ru-RU"/>
              </w:rPr>
              <w:t>Располагаемая тепловая мощность, Гкал/ч</w:t>
            </w:r>
          </w:p>
        </w:tc>
      </w:tr>
      <w:tr w:rsidR="002F72D2" w:rsidRPr="00907DF6" w:rsidTr="00CC7A72">
        <w:trPr>
          <w:trHeight w:hRule="exact" w:val="362"/>
        </w:trPr>
        <w:tc>
          <w:tcPr>
            <w:tcW w:w="1674" w:type="pct"/>
            <w:tcBorders>
              <w:top w:val="single" w:sz="8" w:space="0" w:color="000000"/>
              <w:left w:val="single" w:sz="6" w:space="0" w:color="000000"/>
              <w:bottom w:val="single" w:sz="4" w:space="0" w:color="auto"/>
              <w:right w:val="single" w:sz="6" w:space="0" w:color="000000"/>
            </w:tcBorders>
            <w:vAlign w:val="center"/>
            <w:hideMark/>
          </w:tcPr>
          <w:p w:rsidR="002F72D2" w:rsidRPr="00907DF6" w:rsidRDefault="002F72D2">
            <w:pPr>
              <w:pStyle w:val="TableParagraph"/>
              <w:spacing w:before="33" w:line="360" w:lineRule="auto"/>
              <w:ind w:right="69"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Котельная</w:t>
            </w:r>
          </w:p>
        </w:tc>
        <w:tc>
          <w:tcPr>
            <w:tcW w:w="1435" w:type="pct"/>
            <w:tcBorders>
              <w:top w:val="single" w:sz="8" w:space="0" w:color="000000"/>
              <w:left w:val="single" w:sz="6" w:space="0" w:color="000000"/>
              <w:bottom w:val="single" w:sz="4" w:space="0" w:color="auto"/>
              <w:right w:val="single" w:sz="6" w:space="0" w:color="000000"/>
            </w:tcBorders>
            <w:vAlign w:val="center"/>
            <w:hideMark/>
          </w:tcPr>
          <w:p w:rsidR="002F72D2" w:rsidRPr="00907DF6" w:rsidRDefault="002F72D2">
            <w:pPr>
              <w:pStyle w:val="TableParagraph"/>
              <w:spacing w:before="33" w:line="360" w:lineRule="auto"/>
              <w:ind w:right="69"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2,58</w:t>
            </w:r>
          </w:p>
        </w:tc>
        <w:tc>
          <w:tcPr>
            <w:tcW w:w="1891" w:type="pct"/>
            <w:tcBorders>
              <w:top w:val="single" w:sz="8" w:space="0" w:color="000000"/>
              <w:left w:val="single" w:sz="6" w:space="0" w:color="000000"/>
              <w:bottom w:val="single" w:sz="4" w:space="0" w:color="auto"/>
              <w:right w:val="single" w:sz="6" w:space="0" w:color="000000"/>
            </w:tcBorders>
            <w:vAlign w:val="center"/>
            <w:hideMark/>
          </w:tcPr>
          <w:p w:rsidR="002F72D2" w:rsidRPr="00907DF6" w:rsidRDefault="002F72D2">
            <w:pPr>
              <w:pStyle w:val="TableParagraph"/>
              <w:spacing w:before="33" w:line="360" w:lineRule="auto"/>
              <w:ind w:right="69"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1,81</w:t>
            </w:r>
          </w:p>
        </w:tc>
      </w:tr>
    </w:tbl>
    <w:p w:rsidR="002F72D2" w:rsidRPr="00907DF6" w:rsidRDefault="002F72D2" w:rsidP="002F72D2">
      <w:pPr>
        <w:ind w:firstLine="851"/>
        <w:rPr>
          <w:rFonts w:ascii="Franklin Gothic Book" w:hAnsi="Franklin Gothic Book"/>
          <w:i/>
          <w:spacing w:val="-7"/>
          <w:lang w:eastAsia="en-US"/>
        </w:rPr>
      </w:pP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Таблица 1.3</w:t>
      </w:r>
    </w:p>
    <w:p w:rsidR="002F72D2" w:rsidRPr="00907DF6" w:rsidRDefault="002F72D2" w:rsidP="002F72D2">
      <w:pPr>
        <w:spacing w:before="1" w:line="360" w:lineRule="auto"/>
        <w:ind w:right="69" w:firstLine="851"/>
        <w:rPr>
          <w:rFonts w:ascii="Franklin Gothic Book" w:hAnsi="Franklin Gothic Book"/>
        </w:rPr>
      </w:pPr>
    </w:p>
    <w:tbl>
      <w:tblPr>
        <w:tblpPr w:leftFromText="180" w:rightFromText="180" w:vertAnchor="text" w:tblpY="63"/>
        <w:tblW w:w="5000" w:type="pct"/>
        <w:tblCellMar>
          <w:left w:w="0" w:type="dxa"/>
          <w:right w:w="0" w:type="dxa"/>
        </w:tblCellMar>
        <w:tblLook w:val="01E0" w:firstRow="1" w:lastRow="1" w:firstColumn="1" w:lastColumn="1" w:noHBand="0" w:noVBand="0"/>
      </w:tblPr>
      <w:tblGrid>
        <w:gridCol w:w="3509"/>
        <w:gridCol w:w="3009"/>
        <w:gridCol w:w="3965"/>
      </w:tblGrid>
      <w:tr w:rsidR="002F72D2" w:rsidRPr="00907DF6" w:rsidTr="00CC7A72">
        <w:trPr>
          <w:trHeight w:hRule="exact" w:val="1011"/>
        </w:trPr>
        <w:tc>
          <w:tcPr>
            <w:tcW w:w="1674" w:type="pct"/>
            <w:tcBorders>
              <w:top w:val="single" w:sz="8" w:space="0" w:color="000000"/>
              <w:left w:val="single" w:sz="6" w:space="0" w:color="000000"/>
              <w:bottom w:val="single" w:sz="8" w:space="0" w:color="000000"/>
              <w:right w:val="single" w:sz="6" w:space="0" w:color="000000"/>
            </w:tcBorders>
            <w:vAlign w:val="center"/>
            <w:hideMark/>
          </w:tcPr>
          <w:p w:rsidR="002F72D2" w:rsidRPr="00907DF6" w:rsidRDefault="002F72D2">
            <w:pPr>
              <w:pStyle w:val="TableParagraph"/>
              <w:spacing w:line="360" w:lineRule="auto"/>
              <w:ind w:right="69" w:firstLine="851"/>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Наименование источника</w:t>
            </w:r>
          </w:p>
        </w:tc>
        <w:tc>
          <w:tcPr>
            <w:tcW w:w="1435" w:type="pct"/>
            <w:tcBorders>
              <w:top w:val="single" w:sz="8" w:space="0" w:color="000000"/>
              <w:left w:val="single" w:sz="6" w:space="0" w:color="000000"/>
              <w:bottom w:val="single" w:sz="8" w:space="0" w:color="000000"/>
              <w:right w:val="single" w:sz="6" w:space="0" w:color="000000"/>
            </w:tcBorders>
            <w:vAlign w:val="center"/>
            <w:hideMark/>
          </w:tcPr>
          <w:p w:rsidR="002F72D2" w:rsidRPr="00907DF6" w:rsidRDefault="002F72D2">
            <w:pPr>
              <w:ind w:firstLine="851"/>
              <w:jc w:val="center"/>
              <w:rPr>
                <w:rFonts w:ascii="Franklin Gothic Book" w:hAnsi="Franklin Gothic Book"/>
                <w:b/>
                <w:lang w:eastAsia="en-US"/>
              </w:rPr>
            </w:pPr>
            <w:r w:rsidRPr="00907DF6">
              <w:rPr>
                <w:rFonts w:ascii="Franklin Gothic Book" w:hAnsi="Franklin Gothic Book"/>
                <w:b/>
                <w:bCs/>
              </w:rPr>
              <w:t xml:space="preserve">Установленная </w:t>
            </w:r>
            <w:r w:rsidRPr="00907DF6">
              <w:rPr>
                <w:rFonts w:ascii="Franklin Gothic Book" w:hAnsi="Franklin Gothic Book"/>
                <w:b/>
              </w:rPr>
              <w:t xml:space="preserve">  мощность,</w:t>
            </w:r>
          </w:p>
          <w:p w:rsidR="002F72D2" w:rsidRPr="00907DF6" w:rsidRDefault="002F72D2">
            <w:pPr>
              <w:pStyle w:val="TableParagraph"/>
              <w:spacing w:line="360" w:lineRule="auto"/>
              <w:ind w:firstLine="851"/>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Гкал/ч</w:t>
            </w:r>
          </w:p>
        </w:tc>
        <w:tc>
          <w:tcPr>
            <w:tcW w:w="1891" w:type="pct"/>
            <w:tcBorders>
              <w:top w:val="single" w:sz="8" w:space="0" w:color="000000"/>
              <w:left w:val="single" w:sz="6" w:space="0" w:color="000000"/>
              <w:bottom w:val="single" w:sz="8" w:space="0" w:color="000000"/>
              <w:right w:val="single" w:sz="6" w:space="0" w:color="000000"/>
            </w:tcBorders>
            <w:vAlign w:val="center"/>
            <w:hideMark/>
          </w:tcPr>
          <w:p w:rsidR="002F72D2" w:rsidRPr="00907DF6" w:rsidRDefault="002F72D2">
            <w:pPr>
              <w:pStyle w:val="TableParagraph"/>
              <w:ind w:right="69"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lang w:val="ru-RU"/>
              </w:rPr>
              <w:t>Располагаемая тепловая мощность, Гкал/ч</w:t>
            </w:r>
          </w:p>
        </w:tc>
      </w:tr>
      <w:tr w:rsidR="002F72D2" w:rsidRPr="00907DF6" w:rsidTr="00CC7A72">
        <w:trPr>
          <w:trHeight w:hRule="exact" w:val="362"/>
        </w:trPr>
        <w:tc>
          <w:tcPr>
            <w:tcW w:w="1674" w:type="pct"/>
            <w:tcBorders>
              <w:top w:val="single" w:sz="8" w:space="0" w:color="000000"/>
              <w:left w:val="single" w:sz="6" w:space="0" w:color="000000"/>
              <w:bottom w:val="single" w:sz="8" w:space="0" w:color="000000"/>
              <w:right w:val="single" w:sz="6" w:space="0" w:color="000000"/>
            </w:tcBorders>
            <w:vAlign w:val="center"/>
            <w:hideMark/>
          </w:tcPr>
          <w:p w:rsidR="002F72D2" w:rsidRPr="00907DF6" w:rsidRDefault="002F72D2">
            <w:pPr>
              <w:pStyle w:val="TableParagraph"/>
              <w:spacing w:before="33" w:line="360" w:lineRule="auto"/>
              <w:ind w:right="69"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Котельная</w:t>
            </w:r>
          </w:p>
        </w:tc>
        <w:tc>
          <w:tcPr>
            <w:tcW w:w="1435" w:type="pct"/>
            <w:tcBorders>
              <w:top w:val="single" w:sz="8" w:space="0" w:color="000000"/>
              <w:left w:val="single" w:sz="6" w:space="0" w:color="000000"/>
              <w:bottom w:val="single" w:sz="8" w:space="0" w:color="000000"/>
              <w:right w:val="single" w:sz="6" w:space="0" w:color="000000"/>
            </w:tcBorders>
            <w:vAlign w:val="center"/>
            <w:hideMark/>
          </w:tcPr>
          <w:p w:rsidR="002F72D2" w:rsidRPr="00907DF6" w:rsidRDefault="002F72D2">
            <w:pPr>
              <w:pStyle w:val="TableParagraph"/>
              <w:spacing w:before="33" w:line="360" w:lineRule="auto"/>
              <w:ind w:right="69"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2,58</w:t>
            </w:r>
          </w:p>
        </w:tc>
        <w:tc>
          <w:tcPr>
            <w:tcW w:w="1891" w:type="pct"/>
            <w:tcBorders>
              <w:top w:val="single" w:sz="8" w:space="0" w:color="000000"/>
              <w:left w:val="single" w:sz="6" w:space="0" w:color="000000"/>
              <w:bottom w:val="single" w:sz="8" w:space="0" w:color="000000"/>
              <w:right w:val="single" w:sz="6" w:space="0" w:color="000000"/>
            </w:tcBorders>
            <w:vAlign w:val="center"/>
            <w:hideMark/>
          </w:tcPr>
          <w:p w:rsidR="002F72D2" w:rsidRPr="00907DF6" w:rsidRDefault="002F72D2">
            <w:pPr>
              <w:pStyle w:val="TableParagraph"/>
              <w:spacing w:before="33" w:line="360" w:lineRule="auto"/>
              <w:ind w:right="69" w:firstLine="851"/>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2,58</w:t>
            </w:r>
          </w:p>
        </w:tc>
      </w:tr>
    </w:tbl>
    <w:p w:rsidR="002F72D2" w:rsidRPr="00907DF6" w:rsidRDefault="002F72D2" w:rsidP="002F72D2">
      <w:pPr>
        <w:pStyle w:val="214"/>
        <w:tabs>
          <w:tab w:val="left" w:pos="1276"/>
        </w:tabs>
        <w:ind w:left="0" w:firstLine="851"/>
        <w:jc w:val="both"/>
        <w:rPr>
          <w:rFonts w:ascii="Franklin Gothic Book" w:hAnsi="Franklin Gothic Book"/>
          <w:i/>
          <w:spacing w:val="-7"/>
          <w:lang w:val="ru-RU"/>
        </w:rPr>
      </w:pPr>
    </w:p>
    <w:p w:rsidR="00CC7A72" w:rsidRDefault="00CC7A72" w:rsidP="002F72D2">
      <w:pPr>
        <w:pStyle w:val="214"/>
        <w:ind w:firstLine="709"/>
        <w:rPr>
          <w:rFonts w:ascii="Franklin Gothic Book" w:hAnsi="Franklin Gothic Book"/>
          <w:lang w:val="ru-RU"/>
        </w:rPr>
      </w:pPr>
    </w:p>
    <w:p w:rsidR="00CC7A72" w:rsidRDefault="00CC7A72" w:rsidP="002F72D2">
      <w:pPr>
        <w:pStyle w:val="214"/>
        <w:ind w:firstLine="709"/>
        <w:rPr>
          <w:rFonts w:ascii="Franklin Gothic Book" w:hAnsi="Franklin Gothic Book"/>
          <w:lang w:val="ru-RU"/>
        </w:rPr>
      </w:pPr>
    </w:p>
    <w:p w:rsidR="002F72D2" w:rsidRPr="00907DF6" w:rsidRDefault="002F72D2" w:rsidP="002F72D2">
      <w:pPr>
        <w:pStyle w:val="214"/>
        <w:ind w:firstLine="709"/>
        <w:rPr>
          <w:rFonts w:ascii="Franklin Gothic Book" w:hAnsi="Franklin Gothic Book"/>
          <w:lang w:val="ru-RU"/>
        </w:rPr>
      </w:pPr>
      <w:r w:rsidRPr="00907DF6">
        <w:rPr>
          <w:rFonts w:ascii="Franklin Gothic Book" w:hAnsi="Franklin Gothic Book"/>
          <w:lang w:val="ru-RU"/>
        </w:rPr>
        <w:t xml:space="preserve">в)  зона действия индивидуальных источников тепловой энергии </w:t>
      </w:r>
    </w:p>
    <w:p w:rsidR="002F72D2" w:rsidRPr="00907DF6" w:rsidRDefault="002F72D2" w:rsidP="002F72D2">
      <w:pPr>
        <w:pStyle w:val="214"/>
        <w:ind w:firstLine="709"/>
        <w:rPr>
          <w:rFonts w:ascii="Franklin Gothic Book" w:hAnsi="Franklin Gothic Book"/>
          <w:lang w:val="ru-RU"/>
        </w:rPr>
      </w:pPr>
    </w:p>
    <w:p w:rsidR="002F72D2" w:rsidRPr="00907DF6" w:rsidRDefault="002F72D2" w:rsidP="002F72D2">
      <w:pPr>
        <w:ind w:firstLine="709"/>
        <w:jc w:val="both"/>
        <w:rPr>
          <w:rFonts w:ascii="Franklin Gothic Book" w:hAnsi="Franklin Gothic Book"/>
          <w:i/>
          <w:spacing w:val="-7"/>
        </w:rPr>
      </w:pPr>
      <w:r w:rsidRPr="00907DF6">
        <w:rPr>
          <w:rFonts w:ascii="Franklin Gothic Book" w:hAnsi="Franklin Gothic Book"/>
        </w:rPr>
        <w:t xml:space="preserve">Зона действия индивидуального теплоснабжения предусмотрена в районе индивидуальной застройки с. Ключики Ключиковского сельсовета  и расположена по улицам (Кирова, Северная, Судакова) и ограничена территорией индивидуальной жилой застройки. </w:t>
      </w:r>
    </w:p>
    <w:p w:rsidR="002F72D2" w:rsidRPr="00907DF6" w:rsidRDefault="002F72D2" w:rsidP="002F72D2">
      <w:pPr>
        <w:rPr>
          <w:rFonts w:ascii="Franklin Gothic Book" w:hAnsi="Franklin Gothic Book"/>
          <w:b/>
          <w:bCs/>
        </w:rPr>
        <w:sectPr w:rsidR="002F72D2" w:rsidRPr="00907DF6" w:rsidSect="000A1871">
          <w:type w:val="continuous"/>
          <w:pgSz w:w="11907" w:h="16840"/>
          <w:pgMar w:top="720" w:right="720" w:bottom="720" w:left="720" w:header="0" w:footer="547" w:gutter="0"/>
          <w:cols w:space="720"/>
        </w:sectPr>
      </w:pPr>
    </w:p>
    <w:p w:rsidR="002F72D2" w:rsidRPr="00907DF6" w:rsidRDefault="002F72D2" w:rsidP="002F72D2">
      <w:pPr>
        <w:pStyle w:val="214"/>
        <w:ind w:left="0" w:firstLine="851"/>
        <w:jc w:val="center"/>
        <w:rPr>
          <w:rFonts w:ascii="Franklin Gothic Book" w:hAnsi="Franklin Gothic Book"/>
          <w:b w:val="0"/>
          <w:bCs w:val="0"/>
          <w:lang w:val="ru-RU"/>
        </w:rPr>
      </w:pPr>
      <w:r w:rsidRPr="00907DF6">
        <w:rPr>
          <w:rFonts w:ascii="Franklin Gothic Book" w:hAnsi="Franklin Gothic Book"/>
          <w:lang w:val="ru-RU"/>
        </w:rPr>
        <w:t>г) Перспективные балансы тепловой мощности и тепловой нагрузки в зоне  действия источника  тепловой энергии с. Ключики Ключиковского сельсовета</w:t>
      </w:r>
    </w:p>
    <w:p w:rsidR="002F72D2" w:rsidRPr="00907DF6" w:rsidRDefault="002F72D2" w:rsidP="002F72D2">
      <w:pPr>
        <w:spacing w:before="11" w:line="260" w:lineRule="exact"/>
        <w:ind w:firstLine="851"/>
        <w:rPr>
          <w:rFonts w:ascii="Franklin Gothic Book" w:hAnsi="Franklin Gothic Book"/>
        </w:rPr>
      </w:pP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Перспективные балансы тепловой мощности в зоне действия источников тепловой энергии с. Ключики Ключиковского сельсовета на период с 2014 года по 2029 год представлены в таблице 1.4</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 xml:space="preserve">          </w:t>
      </w:r>
    </w:p>
    <w:p w:rsidR="002F72D2" w:rsidRPr="00907DF6" w:rsidRDefault="002F72D2" w:rsidP="002F72D2">
      <w:pPr>
        <w:pStyle w:val="af0"/>
        <w:rPr>
          <w:rFonts w:ascii="Franklin Gothic Book" w:hAnsi="Franklin Gothic Book"/>
          <w:b/>
          <w:bCs/>
          <w:sz w:val="24"/>
          <w:szCs w:val="24"/>
        </w:rPr>
      </w:pPr>
      <w:r w:rsidRPr="00907DF6">
        <w:rPr>
          <w:rFonts w:ascii="Franklin Gothic Book" w:hAnsi="Franklin Gothic Book"/>
          <w:sz w:val="24"/>
          <w:szCs w:val="24"/>
        </w:rPr>
        <w:t xml:space="preserve">   Таблица 1.4  Перспективные балансы тепловой мощности в зоне действия источника тепловой энергии</w:t>
      </w:r>
    </w:p>
    <w:p w:rsidR="002F72D2" w:rsidRPr="00907DF6" w:rsidRDefault="002F72D2" w:rsidP="002F72D2">
      <w:pPr>
        <w:ind w:firstLine="851"/>
        <w:rPr>
          <w:rFonts w:ascii="Franklin Gothic Book" w:hAnsi="Franklin Gothic Book"/>
        </w:rPr>
      </w:pPr>
    </w:p>
    <w:tbl>
      <w:tblPr>
        <w:tblW w:w="5000" w:type="pct"/>
        <w:tblCellMar>
          <w:left w:w="0" w:type="dxa"/>
          <w:right w:w="0" w:type="dxa"/>
        </w:tblCellMar>
        <w:tblLook w:val="01E0" w:firstRow="1" w:lastRow="1" w:firstColumn="1" w:lastColumn="1" w:noHBand="0" w:noVBand="0"/>
      </w:tblPr>
      <w:tblGrid>
        <w:gridCol w:w="2909"/>
        <w:gridCol w:w="871"/>
        <w:gridCol w:w="727"/>
        <w:gridCol w:w="727"/>
        <w:gridCol w:w="727"/>
        <w:gridCol w:w="728"/>
        <w:gridCol w:w="728"/>
        <w:gridCol w:w="728"/>
        <w:gridCol w:w="728"/>
        <w:gridCol w:w="728"/>
        <w:gridCol w:w="728"/>
        <w:gridCol w:w="728"/>
        <w:gridCol w:w="728"/>
        <w:gridCol w:w="728"/>
        <w:gridCol w:w="728"/>
        <w:gridCol w:w="728"/>
        <w:gridCol w:w="728"/>
        <w:gridCol w:w="718"/>
      </w:tblGrid>
      <w:tr w:rsidR="002F72D2" w:rsidRPr="00907DF6" w:rsidTr="00CC7A72">
        <w:trPr>
          <w:trHeight w:hRule="exact" w:val="631"/>
        </w:trPr>
        <w:tc>
          <w:tcPr>
            <w:tcW w:w="944"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ind w:left="142"/>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Показатель</w:t>
            </w:r>
          </w:p>
        </w:tc>
        <w:tc>
          <w:tcPr>
            <w:tcW w:w="28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Ед.изм.</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rPr>
              <w:t>201</w:t>
            </w:r>
            <w:r w:rsidRPr="00907DF6">
              <w:rPr>
                <w:rFonts w:ascii="Franklin Gothic Book" w:eastAsia="Times New Roman" w:hAnsi="Franklin Gothic Book"/>
                <w:b/>
                <w:bCs/>
                <w:sz w:val="24"/>
                <w:szCs w:val="24"/>
                <w:lang w:val="ru-RU"/>
              </w:rPr>
              <w:t>4</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rPr>
              <w:t>201</w:t>
            </w:r>
            <w:r w:rsidRPr="00907DF6">
              <w:rPr>
                <w:rFonts w:ascii="Franklin Gothic Book" w:eastAsia="Times New Roman" w:hAnsi="Franklin Gothic Book"/>
                <w:b/>
                <w:bCs/>
                <w:sz w:val="24"/>
                <w:szCs w:val="24"/>
                <w:lang w:val="ru-RU"/>
              </w:rPr>
              <w:t>5</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rPr>
              <w:t>201</w:t>
            </w:r>
            <w:r w:rsidRPr="00907DF6">
              <w:rPr>
                <w:rFonts w:ascii="Franklin Gothic Book" w:eastAsia="Times New Roman" w:hAnsi="Franklin Gothic Book"/>
                <w:b/>
                <w:bCs/>
                <w:sz w:val="24"/>
                <w:szCs w:val="24"/>
                <w:lang w:val="ru-RU"/>
              </w:rPr>
              <w:t>6</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rPr>
              <w:t>201</w:t>
            </w:r>
            <w:r w:rsidRPr="00907DF6">
              <w:rPr>
                <w:rFonts w:ascii="Franklin Gothic Book" w:eastAsia="Times New Roman" w:hAnsi="Franklin Gothic Book"/>
                <w:b/>
                <w:bCs/>
                <w:sz w:val="24"/>
                <w:szCs w:val="24"/>
                <w:lang w:val="ru-RU"/>
              </w:rPr>
              <w:t>7</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rPr>
              <w:t>201</w:t>
            </w:r>
            <w:r w:rsidRPr="00907DF6">
              <w:rPr>
                <w:rFonts w:ascii="Franklin Gothic Book" w:eastAsia="Times New Roman" w:hAnsi="Franklin Gothic Book"/>
                <w:b/>
                <w:bCs/>
                <w:sz w:val="24"/>
                <w:szCs w:val="24"/>
                <w:lang w:val="ru-RU"/>
              </w:rPr>
              <w:t>8</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rPr>
              <w:t>201</w:t>
            </w:r>
            <w:r w:rsidRPr="00907DF6">
              <w:rPr>
                <w:rFonts w:ascii="Franklin Gothic Book" w:eastAsia="Times New Roman" w:hAnsi="Franklin Gothic Book"/>
                <w:b/>
                <w:bCs/>
                <w:sz w:val="24"/>
                <w:szCs w:val="24"/>
                <w:lang w:val="ru-RU"/>
              </w:rPr>
              <w:t>9</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rPr>
              <w:t>20</w:t>
            </w:r>
            <w:r w:rsidRPr="00907DF6">
              <w:rPr>
                <w:rFonts w:ascii="Franklin Gothic Book" w:eastAsia="Times New Roman" w:hAnsi="Franklin Gothic Book"/>
                <w:b/>
                <w:bCs/>
                <w:sz w:val="24"/>
                <w:szCs w:val="24"/>
                <w:lang w:val="ru-RU"/>
              </w:rPr>
              <w:t>20</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rPr>
              <w:t>202</w:t>
            </w:r>
            <w:r w:rsidRPr="00907DF6">
              <w:rPr>
                <w:rFonts w:ascii="Franklin Gothic Book" w:eastAsia="Times New Roman" w:hAnsi="Franklin Gothic Book"/>
                <w:b/>
                <w:bCs/>
                <w:sz w:val="24"/>
                <w:szCs w:val="24"/>
                <w:lang w:val="ru-RU"/>
              </w:rPr>
              <w:t>1</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rPr>
              <w:t>202</w:t>
            </w:r>
            <w:r w:rsidRPr="00907DF6">
              <w:rPr>
                <w:rFonts w:ascii="Franklin Gothic Book" w:eastAsia="Times New Roman" w:hAnsi="Franklin Gothic Book"/>
                <w:b/>
                <w:bCs/>
                <w:sz w:val="24"/>
                <w:szCs w:val="24"/>
                <w:lang w:val="ru-RU"/>
              </w:rPr>
              <w:t>2</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rPr>
              <w:t>202</w:t>
            </w:r>
            <w:r w:rsidRPr="00907DF6">
              <w:rPr>
                <w:rFonts w:ascii="Franklin Gothic Book" w:eastAsia="Times New Roman" w:hAnsi="Franklin Gothic Book"/>
                <w:b/>
                <w:bCs/>
                <w:sz w:val="24"/>
                <w:szCs w:val="24"/>
                <w:lang w:val="ru-RU"/>
              </w:rPr>
              <w:t>3</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rPr>
              <w:t>202</w:t>
            </w:r>
            <w:r w:rsidRPr="00907DF6">
              <w:rPr>
                <w:rFonts w:ascii="Franklin Gothic Book" w:eastAsia="Times New Roman" w:hAnsi="Franklin Gothic Book"/>
                <w:b/>
                <w:bCs/>
                <w:sz w:val="24"/>
                <w:szCs w:val="24"/>
                <w:lang w:val="ru-RU"/>
              </w:rPr>
              <w:t>4</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rPr>
              <w:t>202</w:t>
            </w:r>
            <w:r w:rsidRPr="00907DF6">
              <w:rPr>
                <w:rFonts w:ascii="Franklin Gothic Book" w:eastAsia="Times New Roman" w:hAnsi="Franklin Gothic Book"/>
                <w:b/>
                <w:bCs/>
                <w:sz w:val="24"/>
                <w:szCs w:val="24"/>
                <w:lang w:val="ru-RU"/>
              </w:rPr>
              <w:t>5</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rPr>
              <w:t>202</w:t>
            </w:r>
            <w:r w:rsidRPr="00907DF6">
              <w:rPr>
                <w:rFonts w:ascii="Franklin Gothic Book" w:eastAsia="Times New Roman" w:hAnsi="Franklin Gothic Book"/>
                <w:b/>
                <w:bCs/>
                <w:sz w:val="24"/>
                <w:szCs w:val="24"/>
                <w:lang w:val="ru-RU"/>
              </w:rPr>
              <w:t>6</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rPr>
              <w:t>202</w:t>
            </w:r>
            <w:r w:rsidRPr="00907DF6">
              <w:rPr>
                <w:rFonts w:ascii="Franklin Gothic Book" w:eastAsia="Times New Roman" w:hAnsi="Franklin Gothic Book"/>
                <w:b/>
                <w:bCs/>
                <w:sz w:val="24"/>
                <w:szCs w:val="24"/>
                <w:lang w:val="ru-RU"/>
              </w:rPr>
              <w:t>7</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rPr>
              <w:t>202</w:t>
            </w:r>
            <w:r w:rsidRPr="00907DF6">
              <w:rPr>
                <w:rFonts w:ascii="Franklin Gothic Book" w:eastAsia="Times New Roman" w:hAnsi="Franklin Gothic Book"/>
                <w:b/>
                <w:bCs/>
                <w:sz w:val="24"/>
                <w:szCs w:val="24"/>
                <w:lang w:val="ru-RU"/>
              </w:rPr>
              <w:t>8</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spacing w:before="1" w:line="190" w:lineRule="exact"/>
              <w:jc w:val="center"/>
              <w:rPr>
                <w:rFonts w:ascii="Franklin Gothic Book" w:hAnsi="Franklin Gothic Book"/>
                <w:sz w:val="24"/>
                <w:szCs w:val="24"/>
                <w:lang w:val="ru-RU"/>
              </w:rPr>
            </w:pPr>
            <w:r w:rsidRPr="00907DF6">
              <w:rPr>
                <w:rFonts w:ascii="Franklin Gothic Book" w:eastAsia="Times New Roman" w:hAnsi="Franklin Gothic Book"/>
                <w:b/>
                <w:bCs/>
                <w:sz w:val="24"/>
                <w:szCs w:val="24"/>
              </w:rPr>
              <w:t>202</w:t>
            </w:r>
            <w:r w:rsidRPr="00907DF6">
              <w:rPr>
                <w:rFonts w:ascii="Franklin Gothic Book" w:eastAsia="Times New Roman" w:hAnsi="Franklin Gothic Book"/>
                <w:b/>
                <w:bCs/>
                <w:sz w:val="24"/>
                <w:szCs w:val="24"/>
                <w:lang w:val="ru-RU"/>
              </w:rPr>
              <w:t>9</w:t>
            </w:r>
          </w:p>
        </w:tc>
      </w:tr>
      <w:tr w:rsidR="002F72D2" w:rsidRPr="00907DF6" w:rsidTr="00CC7A72">
        <w:trPr>
          <w:trHeight w:val="504"/>
        </w:trPr>
        <w:tc>
          <w:tcPr>
            <w:tcW w:w="944"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pStyle w:val="TableParagraph"/>
              <w:ind w:left="102"/>
              <w:rPr>
                <w:rFonts w:ascii="Franklin Gothic Book" w:eastAsia="Times New Roman" w:hAnsi="Franklin Gothic Book"/>
                <w:sz w:val="24"/>
                <w:szCs w:val="24"/>
              </w:rPr>
            </w:pPr>
            <w:r w:rsidRPr="00907DF6">
              <w:rPr>
                <w:rFonts w:ascii="Franklin Gothic Book" w:eastAsia="Times New Roman" w:hAnsi="Franklin Gothic Book"/>
                <w:sz w:val="24"/>
                <w:szCs w:val="24"/>
              </w:rPr>
              <w:t>Установленная</w:t>
            </w:r>
          </w:p>
          <w:p w:rsidR="002F72D2" w:rsidRPr="00907DF6" w:rsidRDefault="002F72D2">
            <w:pPr>
              <w:pStyle w:val="TableParagraph"/>
              <w:ind w:left="102"/>
              <w:rPr>
                <w:rFonts w:ascii="Franklin Gothic Book" w:eastAsia="Times New Roman" w:hAnsi="Franklin Gothic Book"/>
                <w:sz w:val="24"/>
                <w:szCs w:val="24"/>
              </w:rPr>
            </w:pPr>
            <w:r w:rsidRPr="00907DF6">
              <w:rPr>
                <w:rFonts w:ascii="Franklin Gothic Book" w:eastAsia="Times New Roman" w:hAnsi="Franklin Gothic Book"/>
                <w:sz w:val="24"/>
                <w:szCs w:val="24"/>
              </w:rPr>
              <w:t>мощность</w:t>
            </w:r>
          </w:p>
        </w:tc>
        <w:tc>
          <w:tcPr>
            <w:tcW w:w="283" w:type="pct"/>
            <w:tcBorders>
              <w:top w:val="single" w:sz="6" w:space="0" w:color="000000"/>
              <w:left w:val="single" w:sz="6" w:space="0" w:color="000000"/>
              <w:bottom w:val="single" w:sz="6" w:space="0" w:color="000000"/>
              <w:right w:val="single" w:sz="6" w:space="0" w:color="000000"/>
            </w:tcBorders>
            <w:vAlign w:val="center"/>
          </w:tcPr>
          <w:p w:rsidR="002F72D2" w:rsidRPr="00907DF6" w:rsidRDefault="002F72D2">
            <w:pPr>
              <w:pStyle w:val="TableParagraph"/>
              <w:spacing w:before="7" w:line="100" w:lineRule="exact"/>
              <w:jc w:val="center"/>
              <w:rPr>
                <w:rFonts w:ascii="Franklin Gothic Book" w:hAnsi="Franklin Gothic Book"/>
                <w:sz w:val="24"/>
                <w:szCs w:val="24"/>
              </w:rPr>
            </w:pPr>
          </w:p>
          <w:p w:rsidR="002F72D2" w:rsidRPr="00907DF6" w:rsidRDefault="002F72D2">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sz w:val="24"/>
                <w:szCs w:val="24"/>
              </w:rPr>
              <w:t>Гкал/ч</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2,58</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r>
      <w:tr w:rsidR="002F72D2" w:rsidRPr="00907DF6" w:rsidTr="00CC7A72">
        <w:trPr>
          <w:trHeight w:val="504"/>
        </w:trPr>
        <w:tc>
          <w:tcPr>
            <w:tcW w:w="944"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pStyle w:val="TableParagraph"/>
              <w:ind w:left="102"/>
              <w:rPr>
                <w:rFonts w:ascii="Franklin Gothic Book" w:eastAsia="Times New Roman" w:hAnsi="Franklin Gothic Book"/>
                <w:sz w:val="24"/>
                <w:szCs w:val="24"/>
              </w:rPr>
            </w:pPr>
            <w:r w:rsidRPr="00907DF6">
              <w:rPr>
                <w:rFonts w:ascii="Franklin Gothic Book" w:eastAsia="Times New Roman" w:hAnsi="Franklin Gothic Book"/>
                <w:sz w:val="24"/>
                <w:szCs w:val="24"/>
              </w:rPr>
              <w:t>Располагаемая</w:t>
            </w:r>
          </w:p>
          <w:p w:rsidR="002F72D2" w:rsidRPr="00907DF6" w:rsidRDefault="002F72D2">
            <w:pPr>
              <w:pStyle w:val="TableParagraph"/>
              <w:ind w:left="102"/>
              <w:rPr>
                <w:rFonts w:ascii="Franklin Gothic Book" w:eastAsia="Times New Roman" w:hAnsi="Franklin Gothic Book"/>
                <w:sz w:val="24"/>
                <w:szCs w:val="24"/>
              </w:rPr>
            </w:pPr>
            <w:r w:rsidRPr="00907DF6">
              <w:rPr>
                <w:rFonts w:ascii="Franklin Gothic Book" w:eastAsia="Times New Roman" w:hAnsi="Franklin Gothic Book"/>
                <w:sz w:val="24"/>
                <w:szCs w:val="24"/>
                <w:lang w:val="ru-RU"/>
              </w:rPr>
              <w:t>м</w:t>
            </w:r>
            <w:r w:rsidRPr="00907DF6">
              <w:rPr>
                <w:rFonts w:ascii="Franklin Gothic Book" w:eastAsia="Times New Roman" w:hAnsi="Franklin Gothic Book"/>
                <w:sz w:val="24"/>
                <w:szCs w:val="24"/>
              </w:rPr>
              <w:t>ощность</w:t>
            </w:r>
          </w:p>
        </w:tc>
        <w:tc>
          <w:tcPr>
            <w:tcW w:w="28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sz w:val="24"/>
                <w:szCs w:val="24"/>
              </w:rPr>
              <w:t>Гкал/ч</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r>
      <w:tr w:rsidR="002F72D2" w:rsidRPr="00907DF6" w:rsidTr="00CC7A72">
        <w:trPr>
          <w:trHeight w:val="504"/>
        </w:trPr>
        <w:tc>
          <w:tcPr>
            <w:tcW w:w="944"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pStyle w:val="TableParagraph"/>
              <w:ind w:left="102"/>
              <w:rPr>
                <w:rFonts w:ascii="Franklin Gothic Book" w:eastAsia="Times New Roman" w:hAnsi="Franklin Gothic Book"/>
                <w:sz w:val="24"/>
                <w:szCs w:val="24"/>
              </w:rPr>
            </w:pPr>
            <w:r w:rsidRPr="00907DF6">
              <w:rPr>
                <w:rFonts w:ascii="Franklin Gothic Book" w:eastAsia="Times New Roman" w:hAnsi="Franklin Gothic Book"/>
                <w:sz w:val="24"/>
                <w:szCs w:val="24"/>
              </w:rPr>
              <w:t>Присоединенная</w:t>
            </w:r>
          </w:p>
          <w:p w:rsidR="002F72D2" w:rsidRPr="00907DF6" w:rsidRDefault="002F72D2">
            <w:pPr>
              <w:pStyle w:val="TableParagraph"/>
              <w:ind w:left="102"/>
              <w:rPr>
                <w:rFonts w:ascii="Franklin Gothic Book" w:eastAsia="Times New Roman" w:hAnsi="Franklin Gothic Book"/>
                <w:sz w:val="24"/>
                <w:szCs w:val="24"/>
              </w:rPr>
            </w:pPr>
            <w:r w:rsidRPr="00907DF6">
              <w:rPr>
                <w:rFonts w:ascii="Franklin Gothic Book" w:eastAsia="Times New Roman" w:hAnsi="Franklin Gothic Book"/>
                <w:sz w:val="24"/>
                <w:szCs w:val="24"/>
                <w:lang w:val="ru-RU"/>
              </w:rPr>
              <w:t>м</w:t>
            </w:r>
            <w:r w:rsidRPr="00907DF6">
              <w:rPr>
                <w:rFonts w:ascii="Franklin Gothic Book" w:eastAsia="Times New Roman" w:hAnsi="Franklin Gothic Book"/>
                <w:sz w:val="24"/>
                <w:szCs w:val="24"/>
              </w:rPr>
              <w:t>ощность</w:t>
            </w:r>
          </w:p>
        </w:tc>
        <w:tc>
          <w:tcPr>
            <w:tcW w:w="28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sz w:val="24"/>
                <w:szCs w:val="24"/>
              </w:rPr>
              <w:t>Гкал/ч</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1,81</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1,81</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1,81</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1,81</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1,81</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1,81</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1,81</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1,81</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1,81</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1,81</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1,81</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1,81</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1,81</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1,81</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1,81</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1,81</w:t>
            </w:r>
          </w:p>
        </w:tc>
      </w:tr>
      <w:tr w:rsidR="002F72D2" w:rsidRPr="00907DF6" w:rsidTr="00CC7A72">
        <w:trPr>
          <w:trHeight w:val="504"/>
        </w:trPr>
        <w:tc>
          <w:tcPr>
            <w:tcW w:w="944"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pStyle w:val="TableParagraph"/>
              <w:ind w:left="102"/>
              <w:rPr>
                <w:rFonts w:ascii="Franklin Gothic Book" w:eastAsia="Times New Roman" w:hAnsi="Franklin Gothic Book"/>
                <w:sz w:val="24"/>
                <w:szCs w:val="24"/>
              </w:rPr>
            </w:pPr>
            <w:r w:rsidRPr="00907DF6">
              <w:rPr>
                <w:rFonts w:ascii="Franklin Gothic Book" w:eastAsia="Times New Roman" w:hAnsi="Franklin Gothic Book"/>
                <w:sz w:val="24"/>
                <w:szCs w:val="24"/>
              </w:rPr>
              <w:t>Тепловая</w:t>
            </w:r>
          </w:p>
          <w:p w:rsidR="002F72D2" w:rsidRPr="00907DF6" w:rsidRDefault="002F72D2">
            <w:pPr>
              <w:pStyle w:val="TableParagraph"/>
              <w:ind w:left="102"/>
              <w:rPr>
                <w:rFonts w:ascii="Franklin Gothic Book" w:eastAsia="Times New Roman" w:hAnsi="Franklin Gothic Book"/>
                <w:sz w:val="24"/>
                <w:szCs w:val="24"/>
              </w:rPr>
            </w:pPr>
            <w:r w:rsidRPr="00907DF6">
              <w:rPr>
                <w:rFonts w:ascii="Franklin Gothic Book" w:eastAsia="Times New Roman" w:hAnsi="Franklin Gothic Book"/>
                <w:sz w:val="24"/>
                <w:szCs w:val="24"/>
                <w:lang w:val="ru-RU"/>
              </w:rPr>
              <w:t>м</w:t>
            </w:r>
            <w:r w:rsidRPr="00907DF6">
              <w:rPr>
                <w:rFonts w:ascii="Franklin Gothic Book" w:eastAsia="Times New Roman" w:hAnsi="Franklin Gothic Book"/>
                <w:sz w:val="24"/>
                <w:szCs w:val="24"/>
              </w:rPr>
              <w:t>ощностьнетто</w:t>
            </w:r>
          </w:p>
        </w:tc>
        <w:tc>
          <w:tcPr>
            <w:tcW w:w="28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sz w:val="24"/>
                <w:szCs w:val="24"/>
              </w:rPr>
              <w:t>Гкал/ч</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2,49</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2,49</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2,49</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2,49</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2,49</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2,49</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2,49</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2,49</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2,49</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2,49</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2,49</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2,49</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2,49</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2,49</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2,49</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2,49</w:t>
            </w:r>
          </w:p>
        </w:tc>
      </w:tr>
      <w:tr w:rsidR="002F72D2" w:rsidRPr="00907DF6" w:rsidTr="00CC7A72">
        <w:trPr>
          <w:trHeight w:val="504"/>
        </w:trPr>
        <w:tc>
          <w:tcPr>
            <w:tcW w:w="944"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pStyle w:val="TableParagraph"/>
              <w:ind w:left="102"/>
              <w:rPr>
                <w:rFonts w:ascii="Franklin Gothic Book" w:eastAsia="Times New Roman" w:hAnsi="Franklin Gothic Book"/>
                <w:sz w:val="24"/>
                <w:szCs w:val="24"/>
              </w:rPr>
            </w:pPr>
            <w:r w:rsidRPr="00907DF6">
              <w:rPr>
                <w:rFonts w:ascii="Franklin Gothic Book" w:eastAsia="Times New Roman" w:hAnsi="Franklin Gothic Book"/>
                <w:sz w:val="24"/>
                <w:szCs w:val="24"/>
              </w:rPr>
              <w:t>Собственные</w:t>
            </w:r>
          </w:p>
          <w:p w:rsidR="002F72D2" w:rsidRPr="00907DF6" w:rsidRDefault="002F72D2">
            <w:pPr>
              <w:pStyle w:val="TableParagraph"/>
              <w:ind w:left="102"/>
              <w:rPr>
                <w:rFonts w:ascii="Franklin Gothic Book" w:eastAsia="Times New Roman" w:hAnsi="Franklin Gothic Book"/>
                <w:sz w:val="24"/>
                <w:szCs w:val="24"/>
              </w:rPr>
            </w:pPr>
            <w:r w:rsidRPr="00907DF6">
              <w:rPr>
                <w:rFonts w:ascii="Franklin Gothic Book" w:eastAsia="Times New Roman" w:hAnsi="Franklin Gothic Book"/>
                <w:sz w:val="24"/>
                <w:szCs w:val="24"/>
              </w:rPr>
              <w:t>нужды</w:t>
            </w:r>
          </w:p>
        </w:tc>
        <w:tc>
          <w:tcPr>
            <w:tcW w:w="28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sz w:val="24"/>
                <w:szCs w:val="24"/>
              </w:rPr>
              <w:t>Гкал/ч</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0,03</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0,03</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0,03</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0,03</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0,03</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0,03</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0,03</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0,03</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0,03</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0,03</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0,03</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0,03</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0,03</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0,03</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0,03</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0,03</w:t>
            </w:r>
          </w:p>
        </w:tc>
      </w:tr>
      <w:tr w:rsidR="002F72D2" w:rsidRPr="00907DF6" w:rsidTr="00CC7A72">
        <w:trPr>
          <w:trHeight w:val="504"/>
        </w:trPr>
        <w:tc>
          <w:tcPr>
            <w:tcW w:w="944"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ind w:left="102"/>
              <w:rPr>
                <w:rFonts w:ascii="Franklin Gothic Book" w:eastAsia="Times New Roman" w:hAnsi="Franklin Gothic Book"/>
                <w:sz w:val="24"/>
                <w:szCs w:val="24"/>
              </w:rPr>
            </w:pPr>
            <w:r w:rsidRPr="00907DF6">
              <w:rPr>
                <w:rFonts w:ascii="Franklin Gothic Book" w:eastAsia="Times New Roman" w:hAnsi="Franklin Gothic Book"/>
                <w:sz w:val="24"/>
                <w:szCs w:val="24"/>
              </w:rPr>
              <w:t>Потери</w:t>
            </w:r>
            <w:r w:rsidRPr="00907DF6">
              <w:rPr>
                <w:rFonts w:ascii="Franklin Gothic Book" w:eastAsia="Times New Roman" w:hAnsi="Franklin Gothic Book"/>
                <w:sz w:val="24"/>
                <w:szCs w:val="24"/>
                <w:lang w:val="ru-RU"/>
              </w:rPr>
              <w:t xml:space="preserve"> </w:t>
            </w:r>
            <w:r w:rsidRPr="00907DF6">
              <w:rPr>
                <w:rFonts w:ascii="Franklin Gothic Book" w:eastAsia="Times New Roman" w:hAnsi="Franklin Gothic Book"/>
                <w:sz w:val="24"/>
                <w:szCs w:val="24"/>
              </w:rPr>
              <w:t>в</w:t>
            </w:r>
            <w:r w:rsidRPr="00907DF6">
              <w:rPr>
                <w:rFonts w:ascii="Franklin Gothic Book" w:eastAsia="Times New Roman" w:hAnsi="Franklin Gothic Book"/>
                <w:sz w:val="24"/>
                <w:szCs w:val="24"/>
                <w:lang w:val="ru-RU"/>
              </w:rPr>
              <w:t xml:space="preserve"> </w:t>
            </w:r>
            <w:r w:rsidRPr="00907DF6">
              <w:rPr>
                <w:rFonts w:ascii="Franklin Gothic Book" w:eastAsia="Times New Roman" w:hAnsi="Franklin Gothic Book"/>
                <w:sz w:val="24"/>
                <w:szCs w:val="24"/>
              </w:rPr>
              <w:t>тепловыхсетях</w:t>
            </w:r>
          </w:p>
        </w:tc>
        <w:tc>
          <w:tcPr>
            <w:tcW w:w="28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sz w:val="24"/>
                <w:szCs w:val="24"/>
              </w:rPr>
              <w:t>Гкал/ч</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0,09</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0,09</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0,09</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0,09</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0,09</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0,09</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0,09</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0,09</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0,09</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0,09</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0,09</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0,09</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0,09</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0,09</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0,09</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0,09</w:t>
            </w:r>
          </w:p>
        </w:tc>
      </w:tr>
      <w:tr w:rsidR="002F72D2" w:rsidRPr="00907DF6" w:rsidTr="00CC7A72">
        <w:trPr>
          <w:trHeight w:val="504"/>
        </w:trPr>
        <w:tc>
          <w:tcPr>
            <w:tcW w:w="944"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pStyle w:val="TableParagraph"/>
              <w:ind w:left="102"/>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Резерв/дефицит</w:t>
            </w:r>
          </w:p>
          <w:p w:rsidR="002F72D2" w:rsidRPr="00907DF6" w:rsidRDefault="002F72D2">
            <w:pPr>
              <w:pStyle w:val="TableParagraph"/>
              <w:spacing w:before="1"/>
              <w:ind w:left="102"/>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тепловой мощности нетто</w:t>
            </w:r>
          </w:p>
        </w:tc>
        <w:tc>
          <w:tcPr>
            <w:tcW w:w="28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sz w:val="24"/>
                <w:szCs w:val="24"/>
              </w:rPr>
              <w:t>Гкал/ч</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0,65</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0,65</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0,65</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0,65</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0,65</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0,65</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0,65</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0,65</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0,65</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0,65</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0,65</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0,65</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0,65</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0,65</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0,65</w:t>
            </w:r>
          </w:p>
        </w:tc>
        <w:tc>
          <w:tcPr>
            <w:tcW w:w="236"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0,65</w:t>
            </w:r>
          </w:p>
        </w:tc>
      </w:tr>
    </w:tbl>
    <w:p w:rsidR="002F72D2" w:rsidRPr="00907DF6" w:rsidRDefault="002F72D2" w:rsidP="002F72D2">
      <w:pPr>
        <w:spacing w:line="200" w:lineRule="exact"/>
        <w:ind w:firstLine="851"/>
        <w:rPr>
          <w:rFonts w:ascii="Franklin Gothic Book" w:hAnsi="Franklin Gothic Book"/>
          <w:lang w:val="en-US" w:eastAsia="en-US"/>
        </w:rPr>
      </w:pPr>
    </w:p>
    <w:p w:rsidR="002F72D2" w:rsidRPr="00907DF6" w:rsidRDefault="002F72D2" w:rsidP="002F72D2">
      <w:pPr>
        <w:spacing w:before="14" w:line="260" w:lineRule="exact"/>
        <w:ind w:firstLine="851"/>
        <w:rPr>
          <w:rFonts w:ascii="Franklin Gothic Book" w:hAnsi="Franklin Gothic Book"/>
        </w:rPr>
      </w:pPr>
    </w:p>
    <w:p w:rsidR="002F72D2" w:rsidRPr="00907DF6" w:rsidRDefault="002F72D2" w:rsidP="002F72D2">
      <w:pPr>
        <w:rPr>
          <w:rFonts w:ascii="Franklin Gothic Book" w:hAnsi="Franklin Gothic Book"/>
        </w:rPr>
        <w:sectPr w:rsidR="002F72D2" w:rsidRPr="00907DF6" w:rsidSect="000A1871">
          <w:type w:val="continuous"/>
          <w:pgSz w:w="16839" w:h="11920" w:orient="landscape"/>
          <w:pgMar w:top="720" w:right="720" w:bottom="720" w:left="720" w:header="0" w:footer="678" w:gutter="0"/>
          <w:cols w:space="720"/>
        </w:sectPr>
      </w:pP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t>Проанализировав данные таблицы 1.4, можно сделать вывод о том, что:</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t xml:space="preserve">Наконец рассматриваемого периода установленная мощность котельной </w:t>
      </w:r>
      <w:r w:rsidRPr="00907DF6">
        <w:rPr>
          <w:rFonts w:ascii="Franklin Gothic Book" w:hAnsi="Franklin Gothic Book"/>
          <w:spacing w:val="-2"/>
          <w:sz w:val="24"/>
          <w:szCs w:val="24"/>
        </w:rPr>
        <w:t xml:space="preserve">будет </w:t>
      </w:r>
      <w:r w:rsidRPr="00907DF6">
        <w:rPr>
          <w:rFonts w:ascii="Franklin Gothic Book" w:hAnsi="Franklin Gothic Book"/>
          <w:sz w:val="24"/>
          <w:szCs w:val="24"/>
        </w:rPr>
        <w:t>обеспечивать резерв по тепловой нагрузке 0,849 Гкал/ч;</w:t>
      </w:r>
    </w:p>
    <w:p w:rsidR="002F72D2" w:rsidRPr="00907DF6" w:rsidRDefault="002F72D2" w:rsidP="002F72D2">
      <w:pPr>
        <w:ind w:firstLine="709"/>
        <w:jc w:val="both"/>
        <w:rPr>
          <w:rFonts w:ascii="Franklin Gothic Book" w:hAnsi="Franklin Gothic Book"/>
        </w:rPr>
      </w:pPr>
      <w:r w:rsidRPr="00907DF6">
        <w:rPr>
          <w:rFonts w:ascii="Franklin Gothic Book" w:hAnsi="Franklin Gothic Book"/>
        </w:rPr>
        <w:t>Требования п 5.4 СНиП 41-02-2003 о допустимом снижении подачи теплоты потребителю до 89% - соблюдается.</w:t>
      </w:r>
    </w:p>
    <w:p w:rsidR="002F72D2" w:rsidRPr="00907DF6" w:rsidRDefault="002F72D2" w:rsidP="002F72D2">
      <w:pPr>
        <w:spacing w:line="276" w:lineRule="auto"/>
        <w:ind w:firstLine="851"/>
        <w:rPr>
          <w:rFonts w:ascii="Franklin Gothic Book" w:hAnsi="Franklin Gothic Book"/>
        </w:rPr>
      </w:pPr>
    </w:p>
    <w:p w:rsidR="002F72D2" w:rsidRPr="00907DF6" w:rsidRDefault="002F72D2" w:rsidP="002F72D2">
      <w:pPr>
        <w:pStyle w:val="214"/>
        <w:ind w:left="0" w:firstLine="851"/>
        <w:jc w:val="center"/>
        <w:rPr>
          <w:rFonts w:ascii="Franklin Gothic Book" w:hAnsi="Franklin Gothic Book"/>
          <w:lang w:val="ru-RU"/>
        </w:rPr>
      </w:pPr>
      <w:r w:rsidRPr="00907DF6">
        <w:rPr>
          <w:rFonts w:ascii="Franklin Gothic Book" w:hAnsi="Franklin Gothic Book"/>
          <w:lang w:val="ru-RU"/>
        </w:rPr>
        <w:t>Раздел 3. Перспективные балансы теплоносителя</w:t>
      </w:r>
    </w:p>
    <w:p w:rsidR="002F72D2" w:rsidRPr="00907DF6" w:rsidRDefault="002F72D2" w:rsidP="002F72D2">
      <w:pPr>
        <w:spacing w:line="200" w:lineRule="exact"/>
        <w:ind w:firstLine="851"/>
        <w:rPr>
          <w:rFonts w:ascii="Franklin Gothic Book" w:hAnsi="Franklin Gothic Book"/>
        </w:rPr>
      </w:pPr>
    </w:p>
    <w:p w:rsidR="002F72D2" w:rsidRPr="00907DF6" w:rsidRDefault="002F72D2" w:rsidP="002F72D2">
      <w:pPr>
        <w:pStyle w:val="214"/>
        <w:ind w:left="851"/>
        <w:jc w:val="center"/>
        <w:rPr>
          <w:rFonts w:ascii="Franklin Gothic Book" w:hAnsi="Franklin Gothic Book"/>
          <w:b w:val="0"/>
          <w:bCs w:val="0"/>
          <w:lang w:val="ru-RU"/>
        </w:rPr>
      </w:pPr>
      <w:r w:rsidRPr="00907DF6">
        <w:rPr>
          <w:rFonts w:ascii="Franklin Gothic Book" w:hAnsi="Franklin Gothic Book"/>
          <w:spacing w:val="-1"/>
          <w:lang w:val="ru-RU"/>
        </w:rPr>
        <w:t>Общие положения</w:t>
      </w:r>
    </w:p>
    <w:p w:rsidR="002F72D2" w:rsidRPr="00907DF6" w:rsidRDefault="002F72D2" w:rsidP="002F72D2">
      <w:pPr>
        <w:spacing w:before="11" w:line="260" w:lineRule="exact"/>
        <w:ind w:firstLine="851"/>
        <w:rPr>
          <w:rFonts w:ascii="Franklin Gothic Book" w:hAnsi="Franklin Gothic Book"/>
        </w:rPr>
      </w:pP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t>Перспективные топливные балансы разработаны в соответствии подпунктом 6 пункта 3 и пунктом 23 Требований к схемам теплоснабжения.</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t>В результате разработки в соответствии с пунктом 23 Требований к схеме теплоснабжения должны быть решены следующие задачи:</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t>Установление существующих и проектируемых расходов теплоносителя для передачи тепловой энергии зоне действия источника тепловой энергии;</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t>Расчет приростов расхода теплоносителя  в зоне действия источника тепловой энергии; составление балансов теплоносителя, необходимых для обеспечения передачи тепловой энергии от источника до потребителей с перспективной тепловой нагрузкой в зоне действия источника тепловой энергии.</w:t>
      </w:r>
    </w:p>
    <w:p w:rsidR="002F72D2" w:rsidRPr="00907DF6" w:rsidRDefault="002F72D2" w:rsidP="002F72D2">
      <w:pPr>
        <w:ind w:firstLine="709"/>
        <w:jc w:val="both"/>
        <w:rPr>
          <w:rFonts w:ascii="Franklin Gothic Book" w:hAnsi="Franklin Gothic Book"/>
        </w:rPr>
      </w:pPr>
    </w:p>
    <w:p w:rsidR="002F72D2" w:rsidRPr="00907DF6" w:rsidRDefault="002F72D2" w:rsidP="002F72D2">
      <w:pPr>
        <w:pStyle w:val="214"/>
        <w:ind w:left="0" w:firstLine="709"/>
        <w:jc w:val="both"/>
        <w:rPr>
          <w:rFonts w:ascii="Franklin Gothic Book" w:hAnsi="Franklin Gothic Book"/>
          <w:b w:val="0"/>
          <w:bCs w:val="0"/>
          <w:lang w:val="ru-RU"/>
        </w:rPr>
      </w:pPr>
      <w:r w:rsidRPr="00907DF6">
        <w:rPr>
          <w:rFonts w:ascii="Franklin Gothic Book" w:hAnsi="Franklin Gothic Book"/>
          <w:spacing w:val="-1"/>
          <w:lang w:val="ru-RU"/>
        </w:rPr>
        <w:t>а)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p>
    <w:p w:rsidR="002F72D2" w:rsidRPr="00907DF6" w:rsidRDefault="002F72D2" w:rsidP="002F72D2">
      <w:pPr>
        <w:spacing w:before="11"/>
        <w:ind w:firstLine="709"/>
        <w:jc w:val="both"/>
        <w:rPr>
          <w:rFonts w:ascii="Franklin Gothic Book" w:hAnsi="Franklin Gothic Book"/>
        </w:rPr>
      </w:pP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t>Перспективные балансы производительности ВПУ в зоне действия источника тепловой энергии представлены в таблице 1.5. Суммарный расход сетевой воды на рисунке 1.5.</w:t>
      </w:r>
    </w:p>
    <w:p w:rsidR="002F72D2" w:rsidRPr="00907DF6" w:rsidRDefault="002F72D2" w:rsidP="002F72D2">
      <w:pPr>
        <w:pStyle w:val="af0"/>
        <w:rPr>
          <w:rFonts w:ascii="Franklin Gothic Book" w:hAnsi="Franklin Gothic Book"/>
          <w:sz w:val="24"/>
          <w:szCs w:val="24"/>
        </w:rPr>
      </w:pPr>
    </w:p>
    <w:p w:rsidR="002F72D2" w:rsidRPr="00907DF6" w:rsidRDefault="002F72D2" w:rsidP="002F72D2">
      <w:pPr>
        <w:spacing w:line="200" w:lineRule="exact"/>
        <w:ind w:firstLine="851"/>
        <w:rPr>
          <w:rFonts w:ascii="Franklin Gothic Book" w:hAnsi="Franklin Gothic Book"/>
        </w:rPr>
      </w:pPr>
    </w:p>
    <w:p w:rsidR="002F72D2" w:rsidRPr="00907DF6" w:rsidRDefault="002F72D2" w:rsidP="002F72D2">
      <w:pPr>
        <w:spacing w:line="200" w:lineRule="exact"/>
        <w:ind w:firstLine="851"/>
        <w:rPr>
          <w:rFonts w:ascii="Franklin Gothic Book" w:hAnsi="Franklin Gothic Book"/>
        </w:rPr>
      </w:pPr>
    </w:p>
    <w:p w:rsidR="002F72D2" w:rsidRPr="00907DF6" w:rsidRDefault="002F72D2" w:rsidP="002F72D2">
      <w:pPr>
        <w:spacing w:line="200" w:lineRule="exact"/>
        <w:ind w:firstLine="851"/>
        <w:rPr>
          <w:rFonts w:ascii="Franklin Gothic Book" w:hAnsi="Franklin Gothic Book"/>
        </w:rPr>
      </w:pPr>
    </w:p>
    <w:p w:rsidR="002F72D2" w:rsidRPr="00907DF6" w:rsidRDefault="002F72D2" w:rsidP="002F72D2">
      <w:pPr>
        <w:spacing w:line="200" w:lineRule="exact"/>
        <w:ind w:firstLine="851"/>
        <w:rPr>
          <w:rFonts w:ascii="Franklin Gothic Book" w:hAnsi="Franklin Gothic Book"/>
        </w:rPr>
      </w:pPr>
    </w:p>
    <w:p w:rsidR="002F72D2" w:rsidRPr="00907DF6" w:rsidRDefault="002F72D2" w:rsidP="002F72D2">
      <w:pPr>
        <w:spacing w:line="200" w:lineRule="exact"/>
        <w:ind w:firstLine="851"/>
        <w:rPr>
          <w:rFonts w:ascii="Franklin Gothic Book" w:hAnsi="Franklin Gothic Book"/>
        </w:rPr>
      </w:pPr>
    </w:p>
    <w:p w:rsidR="002F72D2" w:rsidRPr="00907DF6" w:rsidRDefault="002F72D2" w:rsidP="002F72D2">
      <w:pPr>
        <w:spacing w:line="200" w:lineRule="exact"/>
        <w:ind w:firstLine="851"/>
        <w:rPr>
          <w:rFonts w:ascii="Franklin Gothic Book" w:hAnsi="Franklin Gothic Book"/>
        </w:rPr>
      </w:pPr>
    </w:p>
    <w:p w:rsidR="002F72D2" w:rsidRPr="00907DF6" w:rsidRDefault="002F72D2" w:rsidP="002F72D2">
      <w:pPr>
        <w:spacing w:line="200" w:lineRule="exact"/>
        <w:ind w:firstLine="851"/>
        <w:rPr>
          <w:rFonts w:ascii="Franklin Gothic Book" w:hAnsi="Franklin Gothic Book"/>
        </w:rPr>
      </w:pPr>
    </w:p>
    <w:p w:rsidR="002F72D2" w:rsidRPr="00907DF6" w:rsidRDefault="002F72D2" w:rsidP="002F72D2">
      <w:pPr>
        <w:spacing w:line="200" w:lineRule="exact"/>
        <w:ind w:firstLine="851"/>
        <w:rPr>
          <w:rFonts w:ascii="Franklin Gothic Book" w:hAnsi="Franklin Gothic Book"/>
        </w:rPr>
      </w:pPr>
    </w:p>
    <w:p w:rsidR="002F72D2" w:rsidRPr="00907DF6" w:rsidRDefault="002F72D2" w:rsidP="002F72D2">
      <w:pPr>
        <w:spacing w:line="200" w:lineRule="exact"/>
        <w:ind w:firstLine="851"/>
        <w:rPr>
          <w:rFonts w:ascii="Franklin Gothic Book" w:hAnsi="Franklin Gothic Book"/>
        </w:rPr>
      </w:pPr>
    </w:p>
    <w:p w:rsidR="002F72D2" w:rsidRPr="00CC7A72" w:rsidRDefault="002F72D2" w:rsidP="00CC7A72">
      <w:pPr>
        <w:spacing w:line="200" w:lineRule="exact"/>
        <w:ind w:firstLine="851"/>
        <w:jc w:val="center"/>
        <w:rPr>
          <w:rFonts w:ascii="Franklin Gothic Book" w:hAnsi="Franklin Gothic Book"/>
          <w:b/>
        </w:rPr>
      </w:pPr>
    </w:p>
    <w:p w:rsidR="002F72D2" w:rsidRPr="00CC7A72" w:rsidRDefault="002F72D2" w:rsidP="00CC7A72">
      <w:pPr>
        <w:jc w:val="center"/>
        <w:rPr>
          <w:rFonts w:ascii="Franklin Gothic Book" w:hAnsi="Franklin Gothic Book"/>
          <w:b/>
          <w:bCs/>
        </w:rPr>
        <w:sectPr w:rsidR="002F72D2" w:rsidRPr="00CC7A72" w:rsidSect="000A1871">
          <w:type w:val="continuous"/>
          <w:pgSz w:w="11906" w:h="16838"/>
          <w:pgMar w:top="720" w:right="720" w:bottom="720" w:left="720" w:header="709" w:footer="540" w:gutter="0"/>
          <w:cols w:space="720"/>
        </w:sectPr>
      </w:pPr>
    </w:p>
    <w:p w:rsidR="002F72D2" w:rsidRPr="00CC7A72" w:rsidRDefault="002F72D2" w:rsidP="00CC7A72">
      <w:pPr>
        <w:pStyle w:val="af0"/>
        <w:jc w:val="center"/>
        <w:rPr>
          <w:rFonts w:ascii="Franklin Gothic Book" w:hAnsi="Franklin Gothic Book"/>
          <w:b/>
          <w:sz w:val="24"/>
          <w:szCs w:val="24"/>
        </w:rPr>
      </w:pPr>
      <w:r w:rsidRPr="00CC7A72">
        <w:rPr>
          <w:rFonts w:ascii="Franklin Gothic Book" w:hAnsi="Franklin Gothic Book"/>
          <w:b/>
          <w:sz w:val="24"/>
          <w:szCs w:val="24"/>
        </w:rPr>
        <w:t>Таблица 1.5 Перспективные балансы теплоносителя в зоне действия источника тепловой энергии с.Ключики</w:t>
      </w:r>
    </w:p>
    <w:tbl>
      <w:tblPr>
        <w:tblpPr w:leftFromText="180" w:rightFromText="180" w:vertAnchor="page" w:horzAnchor="margin" w:tblpY="1726"/>
        <w:tblW w:w="5000" w:type="pct"/>
        <w:tblCellMar>
          <w:left w:w="0" w:type="dxa"/>
          <w:right w:w="0" w:type="dxa"/>
        </w:tblCellMar>
        <w:tblLook w:val="01E0" w:firstRow="1" w:lastRow="1" w:firstColumn="1" w:lastColumn="1" w:noHBand="0" w:noVBand="0"/>
      </w:tblPr>
      <w:tblGrid>
        <w:gridCol w:w="3967"/>
        <w:gridCol w:w="967"/>
        <w:gridCol w:w="653"/>
        <w:gridCol w:w="656"/>
        <w:gridCol w:w="656"/>
        <w:gridCol w:w="656"/>
        <w:gridCol w:w="657"/>
        <w:gridCol w:w="654"/>
        <w:gridCol w:w="657"/>
        <w:gridCol w:w="657"/>
        <w:gridCol w:w="654"/>
        <w:gridCol w:w="657"/>
        <w:gridCol w:w="657"/>
        <w:gridCol w:w="654"/>
        <w:gridCol w:w="657"/>
        <w:gridCol w:w="657"/>
        <w:gridCol w:w="654"/>
        <w:gridCol w:w="644"/>
      </w:tblGrid>
      <w:tr w:rsidR="002F72D2" w:rsidRPr="00907DF6" w:rsidTr="00CC7A72">
        <w:trPr>
          <w:trHeight w:hRule="exact" w:val="310"/>
        </w:trPr>
        <w:tc>
          <w:tcPr>
            <w:tcW w:w="1287"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rPr>
                <w:rFonts w:ascii="Franklin Gothic Book" w:hAnsi="Franklin Gothic Book"/>
                <w:b/>
                <w:lang w:val="en-US" w:eastAsia="en-US"/>
              </w:rPr>
            </w:pPr>
            <w:r w:rsidRPr="00907DF6">
              <w:rPr>
                <w:rFonts w:ascii="Franklin Gothic Book" w:hAnsi="Franklin Gothic Book"/>
                <w:b/>
              </w:rPr>
              <w:t>Наименование</w:t>
            </w:r>
          </w:p>
        </w:tc>
        <w:tc>
          <w:tcPr>
            <w:tcW w:w="314"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b/>
                <w:lang w:val="en-US" w:eastAsia="en-US"/>
              </w:rPr>
            </w:pPr>
            <w:r w:rsidRPr="00907DF6">
              <w:rPr>
                <w:rFonts w:ascii="Franklin Gothic Book" w:hAnsi="Franklin Gothic Book"/>
                <w:b/>
                <w:spacing w:val="-1"/>
              </w:rPr>
              <w:t>Ед.изм.</w:t>
            </w:r>
          </w:p>
        </w:tc>
        <w:tc>
          <w:tcPr>
            <w:tcW w:w="212"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b/>
                <w:lang w:eastAsia="en-US"/>
              </w:rPr>
            </w:pPr>
            <w:r w:rsidRPr="00907DF6">
              <w:rPr>
                <w:rFonts w:ascii="Franklin Gothic Book" w:hAnsi="Franklin Gothic Book"/>
                <w:b/>
                <w:spacing w:val="1"/>
              </w:rPr>
              <w:t>2014</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b/>
                <w:lang w:eastAsia="en-US"/>
              </w:rPr>
            </w:pPr>
            <w:r w:rsidRPr="00907DF6">
              <w:rPr>
                <w:rFonts w:ascii="Franklin Gothic Book" w:hAnsi="Franklin Gothic Book"/>
                <w:b/>
                <w:spacing w:val="1"/>
              </w:rPr>
              <w:t>2015</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b/>
                <w:lang w:eastAsia="en-US"/>
              </w:rPr>
            </w:pPr>
            <w:r w:rsidRPr="00907DF6">
              <w:rPr>
                <w:rFonts w:ascii="Franklin Gothic Book" w:hAnsi="Franklin Gothic Book"/>
                <w:b/>
                <w:spacing w:val="1"/>
              </w:rPr>
              <w:t>2016</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b/>
                <w:lang w:eastAsia="en-US"/>
              </w:rPr>
            </w:pPr>
            <w:r w:rsidRPr="00907DF6">
              <w:rPr>
                <w:rFonts w:ascii="Franklin Gothic Book" w:hAnsi="Franklin Gothic Book"/>
                <w:b/>
                <w:spacing w:val="1"/>
              </w:rPr>
              <w:t>2017</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b/>
                <w:lang w:eastAsia="en-US"/>
              </w:rPr>
            </w:pPr>
            <w:r w:rsidRPr="00907DF6">
              <w:rPr>
                <w:rFonts w:ascii="Franklin Gothic Book" w:hAnsi="Franklin Gothic Book"/>
                <w:b/>
                <w:spacing w:val="1"/>
              </w:rPr>
              <w:t>2018</w:t>
            </w:r>
          </w:p>
        </w:tc>
        <w:tc>
          <w:tcPr>
            <w:tcW w:w="212"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b/>
                <w:lang w:eastAsia="en-US"/>
              </w:rPr>
            </w:pPr>
            <w:r w:rsidRPr="00907DF6">
              <w:rPr>
                <w:rFonts w:ascii="Franklin Gothic Book" w:hAnsi="Franklin Gothic Book"/>
                <w:b/>
                <w:spacing w:val="1"/>
              </w:rPr>
              <w:t>2019</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b/>
                <w:lang w:eastAsia="en-US"/>
              </w:rPr>
            </w:pPr>
            <w:r w:rsidRPr="00907DF6">
              <w:rPr>
                <w:rFonts w:ascii="Franklin Gothic Book" w:hAnsi="Franklin Gothic Book"/>
                <w:b/>
                <w:spacing w:val="1"/>
              </w:rPr>
              <w:t>2020</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b/>
                <w:lang w:eastAsia="en-US"/>
              </w:rPr>
            </w:pPr>
            <w:r w:rsidRPr="00907DF6">
              <w:rPr>
                <w:rFonts w:ascii="Franklin Gothic Book" w:hAnsi="Franklin Gothic Book"/>
                <w:b/>
                <w:spacing w:val="1"/>
              </w:rPr>
              <w:t>2021</w:t>
            </w:r>
          </w:p>
        </w:tc>
        <w:tc>
          <w:tcPr>
            <w:tcW w:w="212"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b/>
                <w:lang w:eastAsia="en-US"/>
              </w:rPr>
            </w:pPr>
            <w:r w:rsidRPr="00907DF6">
              <w:rPr>
                <w:rFonts w:ascii="Franklin Gothic Book" w:hAnsi="Franklin Gothic Book"/>
                <w:b/>
                <w:spacing w:val="1"/>
              </w:rPr>
              <w:t>2022</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b/>
                <w:lang w:eastAsia="en-US"/>
              </w:rPr>
            </w:pPr>
            <w:r w:rsidRPr="00907DF6">
              <w:rPr>
                <w:rFonts w:ascii="Franklin Gothic Book" w:hAnsi="Franklin Gothic Book"/>
                <w:b/>
                <w:spacing w:val="1"/>
              </w:rPr>
              <w:t>2023</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b/>
                <w:lang w:eastAsia="en-US"/>
              </w:rPr>
            </w:pPr>
            <w:r w:rsidRPr="00907DF6">
              <w:rPr>
                <w:rFonts w:ascii="Franklin Gothic Book" w:hAnsi="Franklin Gothic Book"/>
                <w:b/>
                <w:spacing w:val="1"/>
              </w:rPr>
              <w:t>2024</w:t>
            </w:r>
          </w:p>
        </w:tc>
        <w:tc>
          <w:tcPr>
            <w:tcW w:w="212"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b/>
                <w:lang w:eastAsia="en-US"/>
              </w:rPr>
            </w:pPr>
            <w:r w:rsidRPr="00907DF6">
              <w:rPr>
                <w:rFonts w:ascii="Franklin Gothic Book" w:hAnsi="Franklin Gothic Book"/>
                <w:b/>
                <w:spacing w:val="1"/>
              </w:rPr>
              <w:t>2025</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b/>
                <w:lang w:eastAsia="en-US"/>
              </w:rPr>
            </w:pPr>
            <w:r w:rsidRPr="00907DF6">
              <w:rPr>
                <w:rFonts w:ascii="Franklin Gothic Book" w:hAnsi="Franklin Gothic Book"/>
                <w:b/>
                <w:spacing w:val="1"/>
              </w:rPr>
              <w:t>2026</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b/>
                <w:lang w:eastAsia="en-US"/>
              </w:rPr>
            </w:pPr>
            <w:r w:rsidRPr="00907DF6">
              <w:rPr>
                <w:rFonts w:ascii="Franklin Gothic Book" w:hAnsi="Franklin Gothic Book"/>
                <w:b/>
                <w:spacing w:val="1"/>
              </w:rPr>
              <w:t>2027</w:t>
            </w:r>
          </w:p>
        </w:tc>
        <w:tc>
          <w:tcPr>
            <w:tcW w:w="212"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b/>
                <w:lang w:eastAsia="en-US"/>
              </w:rPr>
            </w:pPr>
            <w:r w:rsidRPr="00907DF6">
              <w:rPr>
                <w:rFonts w:ascii="Franklin Gothic Book" w:hAnsi="Franklin Gothic Book"/>
                <w:b/>
                <w:spacing w:val="1"/>
              </w:rPr>
              <w:t>2028</w:t>
            </w:r>
          </w:p>
        </w:tc>
        <w:tc>
          <w:tcPr>
            <w:tcW w:w="209"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b/>
                <w:lang w:eastAsia="en-US"/>
              </w:rPr>
            </w:pPr>
            <w:r w:rsidRPr="00907DF6">
              <w:rPr>
                <w:rFonts w:ascii="Franklin Gothic Book" w:hAnsi="Franklin Gothic Book"/>
                <w:b/>
                <w:spacing w:val="1"/>
              </w:rPr>
              <w:t>2029</w:t>
            </w:r>
          </w:p>
        </w:tc>
      </w:tr>
      <w:tr w:rsidR="002F72D2" w:rsidRPr="00907DF6" w:rsidTr="00CC7A72">
        <w:trPr>
          <w:trHeight w:hRule="exact" w:val="240"/>
        </w:trPr>
        <w:tc>
          <w:tcPr>
            <w:tcW w:w="1287"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rPr>
                <w:rFonts w:ascii="Franklin Gothic Book" w:hAnsi="Franklin Gothic Book"/>
                <w:lang w:val="en-US" w:eastAsia="en-US"/>
              </w:rPr>
            </w:pPr>
            <w:r w:rsidRPr="00907DF6">
              <w:rPr>
                <w:rFonts w:ascii="Franklin Gothic Book" w:hAnsi="Franklin Gothic Book"/>
              </w:rPr>
              <w:t>Производительность</w:t>
            </w:r>
            <w:r w:rsidRPr="00907DF6">
              <w:rPr>
                <w:rFonts w:ascii="Franklin Gothic Book" w:hAnsi="Franklin Gothic Book"/>
                <w:spacing w:val="-22"/>
              </w:rPr>
              <w:t xml:space="preserve"> </w:t>
            </w:r>
            <w:r w:rsidRPr="00907DF6">
              <w:rPr>
                <w:rFonts w:ascii="Franklin Gothic Book" w:hAnsi="Franklin Gothic Book"/>
              </w:rPr>
              <w:t>ВПУ</w:t>
            </w:r>
          </w:p>
        </w:tc>
        <w:tc>
          <w:tcPr>
            <w:tcW w:w="314"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spacing w:val="-1"/>
              </w:rPr>
              <w:t>т/ч</w:t>
            </w:r>
          </w:p>
        </w:tc>
        <w:tc>
          <w:tcPr>
            <w:tcW w:w="212"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5</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5</w:t>
            </w:r>
          </w:p>
        </w:tc>
        <w:tc>
          <w:tcPr>
            <w:tcW w:w="21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5</w:t>
            </w:r>
          </w:p>
        </w:tc>
        <w:tc>
          <w:tcPr>
            <w:tcW w:w="21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5</w:t>
            </w:r>
          </w:p>
        </w:tc>
        <w:tc>
          <w:tcPr>
            <w:tcW w:w="21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5</w:t>
            </w:r>
          </w:p>
        </w:tc>
        <w:tc>
          <w:tcPr>
            <w:tcW w:w="212"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5</w:t>
            </w:r>
          </w:p>
        </w:tc>
        <w:tc>
          <w:tcPr>
            <w:tcW w:w="21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5</w:t>
            </w:r>
          </w:p>
        </w:tc>
        <w:tc>
          <w:tcPr>
            <w:tcW w:w="21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5</w:t>
            </w:r>
          </w:p>
        </w:tc>
        <w:tc>
          <w:tcPr>
            <w:tcW w:w="212"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5</w:t>
            </w:r>
          </w:p>
        </w:tc>
        <w:tc>
          <w:tcPr>
            <w:tcW w:w="21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5</w:t>
            </w:r>
          </w:p>
        </w:tc>
        <w:tc>
          <w:tcPr>
            <w:tcW w:w="21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5</w:t>
            </w:r>
          </w:p>
        </w:tc>
        <w:tc>
          <w:tcPr>
            <w:tcW w:w="212"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5</w:t>
            </w:r>
          </w:p>
        </w:tc>
        <w:tc>
          <w:tcPr>
            <w:tcW w:w="21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5</w:t>
            </w:r>
          </w:p>
        </w:tc>
        <w:tc>
          <w:tcPr>
            <w:tcW w:w="21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5</w:t>
            </w:r>
          </w:p>
        </w:tc>
        <w:tc>
          <w:tcPr>
            <w:tcW w:w="212"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5</w:t>
            </w:r>
          </w:p>
        </w:tc>
        <w:tc>
          <w:tcPr>
            <w:tcW w:w="20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5</w:t>
            </w:r>
          </w:p>
        </w:tc>
      </w:tr>
      <w:tr w:rsidR="002F72D2" w:rsidRPr="00907DF6" w:rsidTr="00CC7A72">
        <w:trPr>
          <w:trHeight w:hRule="exact" w:val="751"/>
        </w:trPr>
        <w:tc>
          <w:tcPr>
            <w:tcW w:w="1287"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rPr>
                <w:rFonts w:ascii="Franklin Gothic Book" w:hAnsi="Franklin Gothic Book"/>
                <w:lang w:val="en-US" w:eastAsia="en-US"/>
              </w:rPr>
            </w:pPr>
            <w:r w:rsidRPr="00907DF6">
              <w:rPr>
                <w:rFonts w:ascii="Franklin Gothic Book" w:hAnsi="Franklin Gothic Book"/>
              </w:rPr>
              <w:t>Потери</w:t>
            </w:r>
            <w:r w:rsidRPr="00907DF6">
              <w:rPr>
                <w:rFonts w:ascii="Franklin Gothic Book" w:hAnsi="Franklin Gothic Book"/>
                <w:spacing w:val="-20"/>
              </w:rPr>
              <w:t xml:space="preserve"> </w:t>
            </w:r>
            <w:r w:rsidRPr="00907DF6">
              <w:rPr>
                <w:rFonts w:ascii="Franklin Gothic Book" w:hAnsi="Franklin Gothic Book"/>
              </w:rPr>
              <w:t>располагаемой</w:t>
            </w:r>
          </w:p>
          <w:p w:rsidR="002F72D2" w:rsidRPr="00907DF6" w:rsidRDefault="002F72D2">
            <w:pPr>
              <w:widowControl w:val="0"/>
              <w:rPr>
                <w:rFonts w:ascii="Franklin Gothic Book" w:hAnsi="Franklin Gothic Book"/>
                <w:lang w:val="en-US" w:eastAsia="en-US"/>
              </w:rPr>
            </w:pPr>
            <w:r w:rsidRPr="00907DF6">
              <w:rPr>
                <w:rFonts w:ascii="Franklin Gothic Book" w:hAnsi="Franklin Gothic Book"/>
              </w:rPr>
              <w:t>производительности</w:t>
            </w:r>
          </w:p>
        </w:tc>
        <w:tc>
          <w:tcPr>
            <w:tcW w:w="314"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2"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2"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2"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2"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2"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09"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r>
      <w:tr w:rsidR="002F72D2" w:rsidRPr="00907DF6" w:rsidTr="00CC7A72">
        <w:trPr>
          <w:trHeight w:hRule="exact" w:val="240"/>
        </w:trPr>
        <w:tc>
          <w:tcPr>
            <w:tcW w:w="1287"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rPr>
                <w:rFonts w:ascii="Franklin Gothic Book" w:hAnsi="Franklin Gothic Book"/>
                <w:lang w:val="en-US" w:eastAsia="en-US"/>
              </w:rPr>
            </w:pPr>
            <w:r w:rsidRPr="00907DF6">
              <w:rPr>
                <w:rFonts w:ascii="Franklin Gothic Book" w:hAnsi="Franklin Gothic Book"/>
                <w:spacing w:val="-1"/>
              </w:rPr>
              <w:t>Собственные</w:t>
            </w:r>
            <w:r w:rsidRPr="00907DF6">
              <w:rPr>
                <w:rFonts w:ascii="Franklin Gothic Book" w:hAnsi="Franklin Gothic Book"/>
                <w:spacing w:val="-18"/>
              </w:rPr>
              <w:t xml:space="preserve"> </w:t>
            </w:r>
            <w:r w:rsidRPr="00907DF6">
              <w:rPr>
                <w:rFonts w:ascii="Franklin Gothic Book" w:hAnsi="Franklin Gothic Book"/>
                <w:spacing w:val="-1"/>
              </w:rPr>
              <w:t>нужды</w:t>
            </w:r>
          </w:p>
        </w:tc>
        <w:tc>
          <w:tcPr>
            <w:tcW w:w="314"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spacing w:val="-1"/>
              </w:rPr>
              <w:t>т/ч</w:t>
            </w:r>
          </w:p>
        </w:tc>
        <w:tc>
          <w:tcPr>
            <w:tcW w:w="212"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2"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2"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2"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2"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09"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r>
      <w:tr w:rsidR="002F72D2" w:rsidRPr="00907DF6" w:rsidTr="00CC7A72">
        <w:trPr>
          <w:trHeight w:hRule="exact" w:val="240"/>
        </w:trPr>
        <w:tc>
          <w:tcPr>
            <w:tcW w:w="1287"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rPr>
                <w:rFonts w:ascii="Franklin Gothic Book" w:hAnsi="Franklin Gothic Book"/>
                <w:lang w:val="en-US" w:eastAsia="en-US"/>
              </w:rPr>
            </w:pPr>
            <w:r w:rsidRPr="00907DF6">
              <w:rPr>
                <w:rFonts w:ascii="Franklin Gothic Book" w:hAnsi="Franklin Gothic Book"/>
                <w:spacing w:val="-1"/>
              </w:rPr>
              <w:t>Количество</w:t>
            </w:r>
            <w:r w:rsidRPr="00907DF6">
              <w:rPr>
                <w:rFonts w:ascii="Franklin Gothic Book" w:hAnsi="Franklin Gothic Book"/>
                <w:spacing w:val="-28"/>
              </w:rPr>
              <w:t xml:space="preserve"> </w:t>
            </w:r>
            <w:r w:rsidRPr="00907DF6">
              <w:rPr>
                <w:rFonts w:ascii="Franklin Gothic Book" w:hAnsi="Franklin Gothic Book"/>
              </w:rPr>
              <w:t>баков-аккумуляторов</w:t>
            </w:r>
          </w:p>
        </w:tc>
        <w:tc>
          <w:tcPr>
            <w:tcW w:w="314"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ед</w:t>
            </w:r>
          </w:p>
        </w:tc>
        <w:tc>
          <w:tcPr>
            <w:tcW w:w="212"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2"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2"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2"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2"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09"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r>
      <w:tr w:rsidR="002F72D2" w:rsidRPr="00907DF6" w:rsidTr="00CC7A72">
        <w:trPr>
          <w:trHeight w:hRule="exact" w:val="326"/>
        </w:trPr>
        <w:tc>
          <w:tcPr>
            <w:tcW w:w="1287"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rPr>
                <w:rFonts w:ascii="Franklin Gothic Book" w:hAnsi="Franklin Gothic Book"/>
                <w:lang w:val="en-US" w:eastAsia="en-US"/>
              </w:rPr>
            </w:pPr>
            <w:r w:rsidRPr="00907DF6">
              <w:rPr>
                <w:rFonts w:ascii="Franklin Gothic Book" w:hAnsi="Franklin Gothic Book"/>
              </w:rPr>
              <w:t>Емкость</w:t>
            </w:r>
            <w:r w:rsidRPr="00907DF6">
              <w:rPr>
                <w:rFonts w:ascii="Franklin Gothic Book" w:hAnsi="Franklin Gothic Book"/>
                <w:spacing w:val="-26"/>
              </w:rPr>
              <w:t xml:space="preserve"> </w:t>
            </w:r>
            <w:r w:rsidRPr="00907DF6">
              <w:rPr>
                <w:rFonts w:ascii="Franklin Gothic Book" w:hAnsi="Franklin Gothic Book"/>
              </w:rPr>
              <w:t>баков-аккумуляторов</w:t>
            </w:r>
          </w:p>
        </w:tc>
        <w:tc>
          <w:tcPr>
            <w:tcW w:w="314"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spacing w:val="-1"/>
              </w:rPr>
              <w:t>тыс</w:t>
            </w:r>
            <w:r w:rsidRPr="00907DF6">
              <w:rPr>
                <w:rFonts w:ascii="Franklin Gothic Book" w:hAnsi="Franklin Gothic Book"/>
                <w:spacing w:val="-6"/>
              </w:rPr>
              <w:t xml:space="preserve"> </w:t>
            </w:r>
            <w:r w:rsidRPr="00907DF6">
              <w:rPr>
                <w:rFonts w:ascii="Franklin Gothic Book" w:hAnsi="Franklin Gothic Book"/>
              </w:rPr>
              <w:t>м3</w:t>
            </w:r>
          </w:p>
        </w:tc>
        <w:tc>
          <w:tcPr>
            <w:tcW w:w="212"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2"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2"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2"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2"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09"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r>
      <w:tr w:rsidR="002F72D2" w:rsidRPr="00907DF6" w:rsidTr="00CC7A72">
        <w:trPr>
          <w:trHeight w:hRule="exact" w:val="338"/>
        </w:trPr>
        <w:tc>
          <w:tcPr>
            <w:tcW w:w="1287"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rPr>
                <w:rFonts w:ascii="Franklin Gothic Book" w:hAnsi="Franklin Gothic Book"/>
                <w:lang w:eastAsia="en-US"/>
              </w:rPr>
            </w:pPr>
            <w:r w:rsidRPr="00907DF6">
              <w:rPr>
                <w:rFonts w:ascii="Franklin Gothic Book" w:hAnsi="Franklin Gothic Book"/>
              </w:rPr>
              <w:t>Всего</w:t>
            </w:r>
            <w:r w:rsidRPr="00907DF6">
              <w:rPr>
                <w:rFonts w:ascii="Franklin Gothic Book" w:hAnsi="Franklin Gothic Book"/>
                <w:spacing w:val="-5"/>
              </w:rPr>
              <w:t xml:space="preserve"> </w:t>
            </w:r>
            <w:r w:rsidRPr="00907DF6">
              <w:rPr>
                <w:rFonts w:ascii="Franklin Gothic Book" w:hAnsi="Franklin Gothic Book"/>
                <w:spacing w:val="-1"/>
              </w:rPr>
              <w:t>подпитка</w:t>
            </w:r>
            <w:r w:rsidRPr="00907DF6">
              <w:rPr>
                <w:rFonts w:ascii="Franklin Gothic Book" w:hAnsi="Franklin Gothic Book"/>
                <w:spacing w:val="-6"/>
              </w:rPr>
              <w:t xml:space="preserve"> </w:t>
            </w:r>
            <w:r w:rsidRPr="00907DF6">
              <w:rPr>
                <w:rFonts w:ascii="Franklin Gothic Book" w:hAnsi="Franklin Gothic Book"/>
              </w:rPr>
              <w:t>тепловой</w:t>
            </w:r>
            <w:r w:rsidRPr="00907DF6">
              <w:rPr>
                <w:rFonts w:ascii="Franklin Gothic Book" w:hAnsi="Franklin Gothic Book"/>
                <w:spacing w:val="-7"/>
              </w:rPr>
              <w:t xml:space="preserve"> </w:t>
            </w:r>
            <w:r w:rsidRPr="00907DF6">
              <w:rPr>
                <w:rFonts w:ascii="Franklin Gothic Book" w:hAnsi="Franklin Gothic Book"/>
              </w:rPr>
              <w:t>сети,</w:t>
            </w:r>
            <w:r w:rsidRPr="00907DF6">
              <w:rPr>
                <w:rFonts w:ascii="Franklin Gothic Book" w:hAnsi="Franklin Gothic Book"/>
                <w:spacing w:val="-5"/>
              </w:rPr>
              <w:t xml:space="preserve"> </w:t>
            </w:r>
            <w:r w:rsidRPr="00907DF6">
              <w:rPr>
                <w:rFonts w:ascii="Franklin Gothic Book" w:hAnsi="Franklin Gothic Book"/>
              </w:rPr>
              <w:t>в</w:t>
            </w:r>
            <w:r w:rsidRPr="00907DF6">
              <w:rPr>
                <w:rFonts w:ascii="Franklin Gothic Book" w:hAnsi="Franklin Gothic Book"/>
                <w:spacing w:val="-6"/>
              </w:rPr>
              <w:t xml:space="preserve"> </w:t>
            </w:r>
            <w:r w:rsidRPr="00907DF6">
              <w:rPr>
                <w:rFonts w:ascii="Franklin Gothic Book" w:hAnsi="Franklin Gothic Book"/>
                <w:spacing w:val="-1"/>
              </w:rPr>
              <w:t>т.ч.:</w:t>
            </w:r>
          </w:p>
        </w:tc>
        <w:tc>
          <w:tcPr>
            <w:tcW w:w="314"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spacing w:val="-1"/>
              </w:rPr>
              <w:t>т/ч</w:t>
            </w:r>
          </w:p>
        </w:tc>
        <w:tc>
          <w:tcPr>
            <w:tcW w:w="212"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0,13</w:t>
            </w:r>
          </w:p>
        </w:tc>
        <w:tc>
          <w:tcPr>
            <w:tcW w:w="21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0,13</w:t>
            </w:r>
          </w:p>
        </w:tc>
        <w:tc>
          <w:tcPr>
            <w:tcW w:w="21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0,13</w:t>
            </w:r>
          </w:p>
        </w:tc>
        <w:tc>
          <w:tcPr>
            <w:tcW w:w="21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0,13</w:t>
            </w:r>
          </w:p>
        </w:tc>
        <w:tc>
          <w:tcPr>
            <w:tcW w:w="21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0,13</w:t>
            </w:r>
          </w:p>
        </w:tc>
        <w:tc>
          <w:tcPr>
            <w:tcW w:w="212"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0,13</w:t>
            </w:r>
          </w:p>
        </w:tc>
        <w:tc>
          <w:tcPr>
            <w:tcW w:w="21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0,13</w:t>
            </w:r>
          </w:p>
        </w:tc>
        <w:tc>
          <w:tcPr>
            <w:tcW w:w="21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0,13</w:t>
            </w:r>
          </w:p>
        </w:tc>
        <w:tc>
          <w:tcPr>
            <w:tcW w:w="212"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0,13</w:t>
            </w:r>
          </w:p>
        </w:tc>
        <w:tc>
          <w:tcPr>
            <w:tcW w:w="21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0,13</w:t>
            </w:r>
          </w:p>
        </w:tc>
        <w:tc>
          <w:tcPr>
            <w:tcW w:w="21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0,13</w:t>
            </w:r>
          </w:p>
        </w:tc>
        <w:tc>
          <w:tcPr>
            <w:tcW w:w="212"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0,13</w:t>
            </w:r>
          </w:p>
        </w:tc>
        <w:tc>
          <w:tcPr>
            <w:tcW w:w="21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0,13</w:t>
            </w:r>
          </w:p>
        </w:tc>
        <w:tc>
          <w:tcPr>
            <w:tcW w:w="21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0,13</w:t>
            </w:r>
          </w:p>
        </w:tc>
        <w:tc>
          <w:tcPr>
            <w:tcW w:w="212"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0,13</w:t>
            </w:r>
          </w:p>
        </w:tc>
        <w:tc>
          <w:tcPr>
            <w:tcW w:w="20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0,13</w:t>
            </w:r>
          </w:p>
        </w:tc>
      </w:tr>
      <w:tr w:rsidR="002F72D2" w:rsidRPr="00907DF6" w:rsidTr="00CC7A72">
        <w:trPr>
          <w:trHeight w:hRule="exact" w:val="341"/>
        </w:trPr>
        <w:tc>
          <w:tcPr>
            <w:tcW w:w="1287"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rPr>
                <w:rFonts w:ascii="Franklin Gothic Book" w:hAnsi="Franklin Gothic Book"/>
                <w:lang w:val="en-US" w:eastAsia="en-US"/>
              </w:rPr>
            </w:pPr>
            <w:r w:rsidRPr="00907DF6">
              <w:rPr>
                <w:rFonts w:ascii="Franklin Gothic Book" w:hAnsi="Franklin Gothic Book"/>
              </w:rPr>
              <w:t>нормативные</w:t>
            </w:r>
            <w:r w:rsidRPr="00907DF6">
              <w:rPr>
                <w:rFonts w:ascii="Franklin Gothic Book" w:hAnsi="Franklin Gothic Book"/>
                <w:spacing w:val="-13"/>
              </w:rPr>
              <w:t xml:space="preserve"> </w:t>
            </w:r>
            <w:r w:rsidRPr="00907DF6">
              <w:rPr>
                <w:rFonts w:ascii="Franklin Gothic Book" w:hAnsi="Franklin Gothic Book"/>
                <w:spacing w:val="-1"/>
              </w:rPr>
              <w:t>утечки</w:t>
            </w:r>
            <w:r w:rsidRPr="00907DF6">
              <w:rPr>
                <w:rFonts w:ascii="Franklin Gothic Book" w:hAnsi="Franklin Gothic Book"/>
                <w:spacing w:val="-15"/>
              </w:rPr>
              <w:t xml:space="preserve"> </w:t>
            </w:r>
            <w:r w:rsidRPr="00907DF6">
              <w:rPr>
                <w:rFonts w:ascii="Franklin Gothic Book" w:hAnsi="Franklin Gothic Book"/>
              </w:rPr>
              <w:t>теплоносителя</w:t>
            </w:r>
          </w:p>
        </w:tc>
        <w:tc>
          <w:tcPr>
            <w:tcW w:w="314"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spacing w:val="-1"/>
              </w:rPr>
              <w:t>т/ч</w:t>
            </w:r>
          </w:p>
        </w:tc>
        <w:tc>
          <w:tcPr>
            <w:tcW w:w="212"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0,13</w:t>
            </w:r>
          </w:p>
        </w:tc>
        <w:tc>
          <w:tcPr>
            <w:tcW w:w="21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0,13</w:t>
            </w:r>
          </w:p>
        </w:tc>
        <w:tc>
          <w:tcPr>
            <w:tcW w:w="21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0,13</w:t>
            </w:r>
          </w:p>
        </w:tc>
        <w:tc>
          <w:tcPr>
            <w:tcW w:w="21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0,13</w:t>
            </w:r>
          </w:p>
        </w:tc>
        <w:tc>
          <w:tcPr>
            <w:tcW w:w="21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0,13</w:t>
            </w:r>
          </w:p>
        </w:tc>
        <w:tc>
          <w:tcPr>
            <w:tcW w:w="212"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0,13</w:t>
            </w:r>
          </w:p>
        </w:tc>
        <w:tc>
          <w:tcPr>
            <w:tcW w:w="21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0,13</w:t>
            </w:r>
          </w:p>
        </w:tc>
        <w:tc>
          <w:tcPr>
            <w:tcW w:w="21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0,13</w:t>
            </w:r>
          </w:p>
        </w:tc>
        <w:tc>
          <w:tcPr>
            <w:tcW w:w="212"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0,13</w:t>
            </w:r>
          </w:p>
        </w:tc>
        <w:tc>
          <w:tcPr>
            <w:tcW w:w="21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0,13</w:t>
            </w:r>
          </w:p>
        </w:tc>
        <w:tc>
          <w:tcPr>
            <w:tcW w:w="21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0,13</w:t>
            </w:r>
          </w:p>
        </w:tc>
        <w:tc>
          <w:tcPr>
            <w:tcW w:w="212"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0,13</w:t>
            </w:r>
          </w:p>
        </w:tc>
        <w:tc>
          <w:tcPr>
            <w:tcW w:w="21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0,13</w:t>
            </w:r>
          </w:p>
        </w:tc>
        <w:tc>
          <w:tcPr>
            <w:tcW w:w="21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0,13</w:t>
            </w:r>
          </w:p>
        </w:tc>
        <w:tc>
          <w:tcPr>
            <w:tcW w:w="212"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0,13</w:t>
            </w:r>
          </w:p>
        </w:tc>
        <w:tc>
          <w:tcPr>
            <w:tcW w:w="20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0,13</w:t>
            </w:r>
          </w:p>
        </w:tc>
      </w:tr>
      <w:tr w:rsidR="002F72D2" w:rsidRPr="00907DF6" w:rsidTr="00CC7A72">
        <w:trPr>
          <w:trHeight w:hRule="exact" w:val="470"/>
        </w:trPr>
        <w:tc>
          <w:tcPr>
            <w:tcW w:w="1287"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rPr>
                <w:rFonts w:ascii="Franklin Gothic Book" w:hAnsi="Franklin Gothic Book"/>
                <w:lang w:val="en-US" w:eastAsia="en-US"/>
              </w:rPr>
            </w:pPr>
            <w:r w:rsidRPr="00907DF6">
              <w:rPr>
                <w:rFonts w:ascii="Franklin Gothic Book" w:hAnsi="Franklin Gothic Book"/>
                <w:spacing w:val="-1"/>
              </w:rPr>
              <w:t>сверхнормативные</w:t>
            </w:r>
            <w:r w:rsidRPr="00907DF6">
              <w:rPr>
                <w:rFonts w:ascii="Franklin Gothic Book" w:hAnsi="Franklin Gothic Book"/>
                <w:spacing w:val="-19"/>
              </w:rPr>
              <w:t xml:space="preserve"> </w:t>
            </w:r>
            <w:r w:rsidRPr="00907DF6">
              <w:rPr>
                <w:rFonts w:ascii="Franklin Gothic Book" w:hAnsi="Franklin Gothic Book"/>
                <w:spacing w:val="-1"/>
              </w:rPr>
              <w:t>утечки</w:t>
            </w:r>
          </w:p>
          <w:p w:rsidR="002F72D2" w:rsidRPr="00907DF6" w:rsidRDefault="002F72D2">
            <w:pPr>
              <w:widowControl w:val="0"/>
              <w:rPr>
                <w:rFonts w:ascii="Franklin Gothic Book" w:hAnsi="Franklin Gothic Book"/>
                <w:lang w:val="en-US" w:eastAsia="en-US"/>
              </w:rPr>
            </w:pPr>
            <w:r w:rsidRPr="00907DF6">
              <w:rPr>
                <w:rFonts w:ascii="Franklin Gothic Book" w:hAnsi="Franklin Gothic Book"/>
                <w:spacing w:val="-1"/>
              </w:rPr>
              <w:t>теплоносителя</w:t>
            </w:r>
          </w:p>
        </w:tc>
        <w:tc>
          <w:tcPr>
            <w:tcW w:w="314"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spacing w:val="-1"/>
              </w:rPr>
              <w:t>т/ч</w:t>
            </w:r>
          </w:p>
        </w:tc>
        <w:tc>
          <w:tcPr>
            <w:tcW w:w="212"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2"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2"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2"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2"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09"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r>
      <w:tr w:rsidR="002F72D2" w:rsidRPr="00907DF6" w:rsidTr="00CC7A72">
        <w:trPr>
          <w:trHeight w:hRule="exact" w:val="1158"/>
        </w:trPr>
        <w:tc>
          <w:tcPr>
            <w:tcW w:w="1287"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widowControl w:val="0"/>
              <w:rPr>
                <w:rFonts w:ascii="Franklin Gothic Book" w:hAnsi="Franklin Gothic Book"/>
                <w:lang w:eastAsia="en-US"/>
              </w:rPr>
            </w:pPr>
            <w:r w:rsidRPr="00907DF6">
              <w:rPr>
                <w:rFonts w:ascii="Franklin Gothic Book" w:hAnsi="Franklin Gothic Book"/>
                <w:spacing w:val="-1"/>
              </w:rPr>
              <w:t>отпуск</w:t>
            </w:r>
            <w:r w:rsidRPr="00907DF6">
              <w:rPr>
                <w:rFonts w:ascii="Franklin Gothic Book" w:hAnsi="Franklin Gothic Book"/>
                <w:spacing w:val="-10"/>
              </w:rPr>
              <w:t xml:space="preserve"> </w:t>
            </w:r>
            <w:r w:rsidRPr="00907DF6">
              <w:rPr>
                <w:rFonts w:ascii="Franklin Gothic Book" w:hAnsi="Franklin Gothic Book"/>
              </w:rPr>
              <w:t>теплоносителя</w:t>
            </w:r>
            <w:r w:rsidRPr="00907DF6">
              <w:rPr>
                <w:rFonts w:ascii="Franklin Gothic Book" w:hAnsi="Franklin Gothic Book"/>
                <w:spacing w:val="-6"/>
              </w:rPr>
              <w:t xml:space="preserve"> </w:t>
            </w:r>
            <w:r w:rsidRPr="00907DF6">
              <w:rPr>
                <w:rFonts w:ascii="Franklin Gothic Book" w:hAnsi="Franklin Gothic Book"/>
                <w:spacing w:val="-1"/>
              </w:rPr>
              <w:t>из</w:t>
            </w:r>
            <w:r w:rsidRPr="00907DF6">
              <w:rPr>
                <w:rFonts w:ascii="Franklin Gothic Book" w:hAnsi="Franklin Gothic Book"/>
                <w:spacing w:val="-7"/>
              </w:rPr>
              <w:t xml:space="preserve"> </w:t>
            </w:r>
            <w:r w:rsidRPr="00907DF6">
              <w:rPr>
                <w:rFonts w:ascii="Franklin Gothic Book" w:hAnsi="Franklin Gothic Book"/>
                <w:spacing w:val="-1"/>
              </w:rPr>
              <w:t>тепловых</w:t>
            </w:r>
            <w:r w:rsidRPr="00907DF6">
              <w:rPr>
                <w:rFonts w:ascii="Franklin Gothic Book" w:hAnsi="Franklin Gothic Book"/>
                <w:spacing w:val="-9"/>
              </w:rPr>
              <w:t xml:space="preserve"> </w:t>
            </w:r>
            <w:r w:rsidRPr="00907DF6">
              <w:rPr>
                <w:rFonts w:ascii="Franklin Gothic Book" w:hAnsi="Franklin Gothic Book"/>
              </w:rPr>
              <w:t>сетей</w:t>
            </w:r>
            <w:r w:rsidRPr="00907DF6">
              <w:rPr>
                <w:rFonts w:ascii="Franklin Gothic Book" w:hAnsi="Franklin Gothic Book"/>
                <w:spacing w:val="30"/>
                <w:w w:val="99"/>
              </w:rPr>
              <w:t xml:space="preserve"> </w:t>
            </w:r>
            <w:r w:rsidRPr="00907DF6">
              <w:rPr>
                <w:rFonts w:ascii="Franklin Gothic Book" w:hAnsi="Franklin Gothic Book"/>
                <w:spacing w:val="-1"/>
              </w:rPr>
              <w:t>на</w:t>
            </w:r>
            <w:r w:rsidRPr="00907DF6">
              <w:rPr>
                <w:rFonts w:ascii="Franklin Gothic Book" w:hAnsi="Franklin Gothic Book"/>
                <w:spacing w:val="-8"/>
              </w:rPr>
              <w:t xml:space="preserve"> </w:t>
            </w:r>
            <w:r w:rsidRPr="00907DF6">
              <w:rPr>
                <w:rFonts w:ascii="Franklin Gothic Book" w:hAnsi="Franklin Gothic Book"/>
              </w:rPr>
              <w:t>цели</w:t>
            </w:r>
            <w:r w:rsidRPr="00907DF6">
              <w:rPr>
                <w:rFonts w:ascii="Franklin Gothic Book" w:hAnsi="Franklin Gothic Book"/>
                <w:spacing w:val="-8"/>
              </w:rPr>
              <w:t xml:space="preserve"> </w:t>
            </w:r>
            <w:r w:rsidRPr="00907DF6">
              <w:rPr>
                <w:rFonts w:ascii="Franklin Gothic Book" w:hAnsi="Franklin Gothic Book"/>
              </w:rPr>
              <w:t>горячего</w:t>
            </w:r>
            <w:r w:rsidRPr="00907DF6">
              <w:rPr>
                <w:rFonts w:ascii="Franklin Gothic Book" w:hAnsi="Franklin Gothic Book"/>
                <w:spacing w:val="-7"/>
              </w:rPr>
              <w:t xml:space="preserve"> </w:t>
            </w:r>
            <w:r w:rsidRPr="00907DF6">
              <w:rPr>
                <w:rFonts w:ascii="Franklin Gothic Book" w:hAnsi="Franklin Gothic Book"/>
              </w:rPr>
              <w:t>водоснабжения</w:t>
            </w:r>
            <w:r w:rsidRPr="00907DF6">
              <w:rPr>
                <w:rFonts w:ascii="Franklin Gothic Book" w:hAnsi="Franklin Gothic Book"/>
                <w:spacing w:val="-8"/>
              </w:rPr>
              <w:t xml:space="preserve"> </w:t>
            </w:r>
            <w:r w:rsidRPr="00907DF6">
              <w:rPr>
                <w:rFonts w:ascii="Franklin Gothic Book" w:hAnsi="Franklin Gothic Book"/>
                <w:spacing w:val="-1"/>
              </w:rPr>
              <w:t>(для</w:t>
            </w:r>
            <w:r w:rsidRPr="00907DF6">
              <w:rPr>
                <w:rFonts w:ascii="Franklin Gothic Book" w:hAnsi="Franklin Gothic Book"/>
                <w:spacing w:val="23"/>
                <w:w w:val="99"/>
              </w:rPr>
              <w:t xml:space="preserve"> </w:t>
            </w:r>
            <w:r w:rsidRPr="00907DF6">
              <w:rPr>
                <w:rFonts w:ascii="Franklin Gothic Book" w:hAnsi="Franklin Gothic Book"/>
                <w:spacing w:val="-1"/>
              </w:rPr>
              <w:t>открытых</w:t>
            </w:r>
            <w:r w:rsidRPr="00907DF6">
              <w:rPr>
                <w:rFonts w:ascii="Franklin Gothic Book" w:hAnsi="Franklin Gothic Book"/>
                <w:spacing w:val="-16"/>
              </w:rPr>
              <w:t xml:space="preserve"> </w:t>
            </w:r>
            <w:r w:rsidRPr="00907DF6">
              <w:rPr>
                <w:rFonts w:ascii="Franklin Gothic Book" w:hAnsi="Franklin Gothic Book"/>
              </w:rPr>
              <w:t>систем</w:t>
            </w:r>
            <w:r w:rsidRPr="00907DF6">
              <w:rPr>
                <w:rFonts w:ascii="Franklin Gothic Book" w:hAnsi="Franklin Gothic Book"/>
                <w:spacing w:val="-13"/>
              </w:rPr>
              <w:t xml:space="preserve"> </w:t>
            </w:r>
            <w:r w:rsidRPr="00907DF6">
              <w:rPr>
                <w:rFonts w:ascii="Franklin Gothic Book" w:hAnsi="Franklin Gothic Book"/>
              </w:rPr>
              <w:t>теплоснабжения)</w:t>
            </w:r>
          </w:p>
        </w:tc>
        <w:tc>
          <w:tcPr>
            <w:tcW w:w="314" w:type="pct"/>
            <w:tcBorders>
              <w:top w:val="single" w:sz="6" w:space="0" w:color="000000"/>
              <w:left w:val="single" w:sz="6" w:space="0" w:color="000000"/>
              <w:bottom w:val="single" w:sz="6" w:space="0" w:color="000000"/>
              <w:right w:val="single" w:sz="6" w:space="0" w:color="000000"/>
            </w:tcBorders>
          </w:tcPr>
          <w:p w:rsidR="002F72D2" w:rsidRPr="00907DF6" w:rsidRDefault="002F72D2">
            <w:pPr>
              <w:jc w:val="center"/>
              <w:rPr>
                <w:rFonts w:ascii="Franklin Gothic Book" w:hAnsi="Franklin Gothic Book"/>
                <w:lang w:eastAsia="en-US"/>
              </w:rPr>
            </w:pPr>
          </w:p>
          <w:p w:rsidR="002F72D2" w:rsidRPr="00907DF6" w:rsidRDefault="002F72D2">
            <w:pPr>
              <w:jc w:val="center"/>
              <w:rPr>
                <w:rFonts w:ascii="Franklin Gothic Book" w:hAnsi="Franklin Gothic Book"/>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spacing w:val="-1"/>
              </w:rPr>
              <w:t>т/ч</w:t>
            </w:r>
          </w:p>
        </w:tc>
        <w:tc>
          <w:tcPr>
            <w:tcW w:w="212" w:type="pct"/>
            <w:tcBorders>
              <w:top w:val="single" w:sz="6" w:space="0" w:color="000000"/>
              <w:left w:val="single" w:sz="6" w:space="0" w:color="000000"/>
              <w:bottom w:val="single" w:sz="6" w:space="0" w:color="000000"/>
              <w:right w:val="single" w:sz="6" w:space="0" w:color="000000"/>
            </w:tcBorders>
            <w:vAlign w:val="center"/>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vAlign w:val="center"/>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vAlign w:val="center"/>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vAlign w:val="center"/>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vAlign w:val="center"/>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2" w:type="pct"/>
            <w:tcBorders>
              <w:top w:val="single" w:sz="6" w:space="0" w:color="000000"/>
              <w:left w:val="single" w:sz="6" w:space="0" w:color="000000"/>
              <w:bottom w:val="single" w:sz="6" w:space="0" w:color="000000"/>
              <w:right w:val="single" w:sz="6" w:space="0" w:color="000000"/>
            </w:tcBorders>
            <w:vAlign w:val="center"/>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vAlign w:val="center"/>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vAlign w:val="center"/>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2" w:type="pct"/>
            <w:tcBorders>
              <w:top w:val="single" w:sz="6" w:space="0" w:color="000000"/>
              <w:left w:val="single" w:sz="6" w:space="0" w:color="000000"/>
              <w:bottom w:val="single" w:sz="6" w:space="0" w:color="000000"/>
              <w:right w:val="single" w:sz="6" w:space="0" w:color="000000"/>
            </w:tcBorders>
            <w:vAlign w:val="center"/>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vAlign w:val="center"/>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vAlign w:val="center"/>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2" w:type="pct"/>
            <w:tcBorders>
              <w:top w:val="single" w:sz="6" w:space="0" w:color="000000"/>
              <w:left w:val="single" w:sz="6" w:space="0" w:color="000000"/>
              <w:bottom w:val="single" w:sz="6" w:space="0" w:color="000000"/>
              <w:right w:val="single" w:sz="6" w:space="0" w:color="000000"/>
            </w:tcBorders>
            <w:vAlign w:val="center"/>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vAlign w:val="center"/>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3" w:type="pct"/>
            <w:tcBorders>
              <w:top w:val="single" w:sz="6" w:space="0" w:color="000000"/>
              <w:left w:val="single" w:sz="6" w:space="0" w:color="000000"/>
              <w:bottom w:val="single" w:sz="6" w:space="0" w:color="000000"/>
              <w:right w:val="single" w:sz="6" w:space="0" w:color="000000"/>
            </w:tcBorders>
            <w:vAlign w:val="center"/>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12" w:type="pct"/>
            <w:tcBorders>
              <w:top w:val="single" w:sz="6" w:space="0" w:color="000000"/>
              <w:left w:val="single" w:sz="6" w:space="0" w:color="000000"/>
              <w:bottom w:val="single" w:sz="6" w:space="0" w:color="000000"/>
              <w:right w:val="single" w:sz="6" w:space="0" w:color="000000"/>
            </w:tcBorders>
            <w:vAlign w:val="center"/>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c>
          <w:tcPr>
            <w:tcW w:w="209" w:type="pct"/>
            <w:tcBorders>
              <w:top w:val="single" w:sz="6" w:space="0" w:color="000000"/>
              <w:left w:val="single" w:sz="6" w:space="0" w:color="000000"/>
              <w:bottom w:val="single" w:sz="6" w:space="0" w:color="000000"/>
              <w:right w:val="single" w:sz="6" w:space="0" w:color="000000"/>
            </w:tcBorders>
            <w:vAlign w:val="center"/>
          </w:tcPr>
          <w:p w:rsidR="002F72D2" w:rsidRPr="00907DF6" w:rsidRDefault="002F72D2">
            <w:pPr>
              <w:jc w:val="center"/>
              <w:rPr>
                <w:rFonts w:ascii="Franklin Gothic Book" w:hAnsi="Franklin Gothic Book"/>
                <w:lang w:val="en-US" w:eastAsia="en-US"/>
              </w:rPr>
            </w:pPr>
          </w:p>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w:t>
            </w:r>
          </w:p>
        </w:tc>
      </w:tr>
    </w:tbl>
    <w:p w:rsidR="002F72D2" w:rsidRPr="00907DF6" w:rsidRDefault="002F72D2" w:rsidP="002F72D2">
      <w:pPr>
        <w:pStyle w:val="af0"/>
        <w:rPr>
          <w:rFonts w:ascii="Franklin Gothic Book" w:hAnsi="Franklin Gothic Book"/>
          <w:sz w:val="24"/>
          <w:szCs w:val="24"/>
          <w:lang w:eastAsia="en-US"/>
        </w:rPr>
      </w:pPr>
    </w:p>
    <w:p w:rsidR="002F72D2" w:rsidRPr="00907DF6" w:rsidRDefault="002F72D2" w:rsidP="002F72D2">
      <w:pPr>
        <w:pStyle w:val="af0"/>
        <w:rPr>
          <w:rFonts w:ascii="Franklin Gothic Book" w:hAnsi="Franklin Gothic Book"/>
          <w:sz w:val="24"/>
          <w:szCs w:val="24"/>
        </w:rPr>
      </w:pPr>
    </w:p>
    <w:tbl>
      <w:tblPr>
        <w:tblW w:w="5000" w:type="pct"/>
        <w:tblCellMar>
          <w:left w:w="0" w:type="dxa"/>
          <w:right w:w="0" w:type="dxa"/>
        </w:tblCellMar>
        <w:tblLook w:val="01E0" w:firstRow="1" w:lastRow="1" w:firstColumn="1" w:lastColumn="1" w:noHBand="0" w:noVBand="0"/>
      </w:tblPr>
      <w:tblGrid>
        <w:gridCol w:w="3368"/>
        <w:gridCol w:w="753"/>
        <w:gridCol w:w="753"/>
        <w:gridCol w:w="756"/>
        <w:gridCol w:w="756"/>
        <w:gridCol w:w="756"/>
        <w:gridCol w:w="759"/>
        <w:gridCol w:w="755"/>
        <w:gridCol w:w="755"/>
        <w:gridCol w:w="755"/>
        <w:gridCol w:w="752"/>
        <w:gridCol w:w="755"/>
        <w:gridCol w:w="755"/>
        <w:gridCol w:w="755"/>
        <w:gridCol w:w="755"/>
        <w:gridCol w:w="755"/>
        <w:gridCol w:w="725"/>
      </w:tblGrid>
      <w:tr w:rsidR="002F72D2" w:rsidRPr="00907DF6" w:rsidTr="00CC7A72">
        <w:trPr>
          <w:trHeight w:hRule="exact" w:val="360"/>
        </w:trPr>
        <w:tc>
          <w:tcPr>
            <w:tcW w:w="1092" w:type="pct"/>
            <w:tcBorders>
              <w:top w:val="single" w:sz="8" w:space="0" w:color="000000"/>
              <w:left w:val="single" w:sz="8" w:space="0" w:color="000000"/>
              <w:bottom w:val="single" w:sz="8" w:space="0" w:color="000000"/>
              <w:right w:val="single" w:sz="8" w:space="0" w:color="000000"/>
            </w:tcBorders>
            <w:hideMark/>
          </w:tcPr>
          <w:p w:rsidR="002F72D2" w:rsidRPr="00907DF6" w:rsidRDefault="002F72D2">
            <w:pPr>
              <w:pStyle w:val="TableParagraph"/>
              <w:spacing w:before="52"/>
              <w:jc w:val="center"/>
              <w:rPr>
                <w:rFonts w:ascii="Franklin Gothic Book" w:eastAsia="Times New Roman" w:hAnsi="Franklin Gothic Book"/>
                <w:sz w:val="24"/>
                <w:szCs w:val="24"/>
              </w:rPr>
            </w:pPr>
            <w:r w:rsidRPr="00907DF6">
              <w:rPr>
                <w:rFonts w:ascii="Franklin Gothic Book" w:eastAsia="Times New Roman" w:hAnsi="Franklin Gothic Book"/>
                <w:b/>
                <w:bCs/>
                <w:sz w:val="24"/>
                <w:szCs w:val="24"/>
              </w:rPr>
              <w:t>Показатель</w:t>
            </w:r>
          </w:p>
        </w:tc>
        <w:tc>
          <w:tcPr>
            <w:tcW w:w="244" w:type="pct"/>
            <w:tcBorders>
              <w:top w:val="single" w:sz="8" w:space="0" w:color="000000"/>
              <w:left w:val="single" w:sz="8" w:space="0" w:color="000000"/>
              <w:bottom w:val="single" w:sz="8" w:space="0" w:color="000000"/>
              <w:right w:val="single" w:sz="8" w:space="0" w:color="000000"/>
            </w:tcBorders>
            <w:hideMark/>
          </w:tcPr>
          <w:p w:rsidR="002F72D2" w:rsidRPr="00907DF6" w:rsidRDefault="002F72D2">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201</w:t>
            </w:r>
            <w:r w:rsidRPr="00907DF6">
              <w:rPr>
                <w:rFonts w:ascii="Franklin Gothic Book" w:eastAsia="Times New Roman" w:hAnsi="Franklin Gothic Book"/>
                <w:b/>
                <w:bCs/>
                <w:spacing w:val="1"/>
                <w:sz w:val="24"/>
                <w:szCs w:val="24"/>
                <w:lang w:val="ru-RU"/>
              </w:rPr>
              <w:t>4</w:t>
            </w:r>
          </w:p>
        </w:tc>
        <w:tc>
          <w:tcPr>
            <w:tcW w:w="244" w:type="pct"/>
            <w:tcBorders>
              <w:top w:val="single" w:sz="8" w:space="0" w:color="000000"/>
              <w:left w:val="single" w:sz="8" w:space="0" w:color="000000"/>
              <w:bottom w:val="single" w:sz="8" w:space="0" w:color="000000"/>
              <w:right w:val="single" w:sz="8" w:space="0" w:color="000000"/>
            </w:tcBorders>
            <w:hideMark/>
          </w:tcPr>
          <w:p w:rsidR="002F72D2" w:rsidRPr="00907DF6" w:rsidRDefault="002F72D2">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201</w:t>
            </w:r>
            <w:r w:rsidRPr="00907DF6">
              <w:rPr>
                <w:rFonts w:ascii="Franklin Gothic Book" w:eastAsia="Times New Roman" w:hAnsi="Franklin Gothic Book"/>
                <w:b/>
                <w:bCs/>
                <w:spacing w:val="1"/>
                <w:sz w:val="24"/>
                <w:szCs w:val="24"/>
                <w:lang w:val="ru-RU"/>
              </w:rPr>
              <w:t>5</w:t>
            </w:r>
          </w:p>
        </w:tc>
        <w:tc>
          <w:tcPr>
            <w:tcW w:w="245" w:type="pct"/>
            <w:tcBorders>
              <w:top w:val="single" w:sz="8" w:space="0" w:color="000000"/>
              <w:left w:val="single" w:sz="8" w:space="0" w:color="000000"/>
              <w:bottom w:val="single" w:sz="8" w:space="0" w:color="000000"/>
              <w:right w:val="single" w:sz="8" w:space="0" w:color="000000"/>
            </w:tcBorders>
            <w:hideMark/>
          </w:tcPr>
          <w:p w:rsidR="002F72D2" w:rsidRPr="00907DF6" w:rsidRDefault="002F72D2">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201</w:t>
            </w:r>
            <w:r w:rsidRPr="00907DF6">
              <w:rPr>
                <w:rFonts w:ascii="Franklin Gothic Book" w:eastAsia="Times New Roman" w:hAnsi="Franklin Gothic Book"/>
                <w:b/>
                <w:bCs/>
                <w:spacing w:val="1"/>
                <w:sz w:val="24"/>
                <w:szCs w:val="24"/>
                <w:lang w:val="ru-RU"/>
              </w:rPr>
              <w:t>6</w:t>
            </w:r>
          </w:p>
        </w:tc>
        <w:tc>
          <w:tcPr>
            <w:tcW w:w="245" w:type="pct"/>
            <w:tcBorders>
              <w:top w:val="single" w:sz="8" w:space="0" w:color="000000"/>
              <w:left w:val="single" w:sz="8" w:space="0" w:color="000000"/>
              <w:bottom w:val="single" w:sz="8" w:space="0" w:color="000000"/>
              <w:right w:val="single" w:sz="8" w:space="0" w:color="000000"/>
            </w:tcBorders>
            <w:hideMark/>
          </w:tcPr>
          <w:p w:rsidR="002F72D2" w:rsidRPr="00907DF6" w:rsidRDefault="002F72D2">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201</w:t>
            </w:r>
            <w:r w:rsidRPr="00907DF6">
              <w:rPr>
                <w:rFonts w:ascii="Franklin Gothic Book" w:eastAsia="Times New Roman" w:hAnsi="Franklin Gothic Book"/>
                <w:b/>
                <w:bCs/>
                <w:spacing w:val="1"/>
                <w:sz w:val="24"/>
                <w:szCs w:val="24"/>
                <w:lang w:val="ru-RU"/>
              </w:rPr>
              <w:t>7</w:t>
            </w:r>
          </w:p>
        </w:tc>
        <w:tc>
          <w:tcPr>
            <w:tcW w:w="245" w:type="pct"/>
            <w:tcBorders>
              <w:top w:val="single" w:sz="8" w:space="0" w:color="000000"/>
              <w:left w:val="single" w:sz="8" w:space="0" w:color="000000"/>
              <w:bottom w:val="single" w:sz="8" w:space="0" w:color="000000"/>
              <w:right w:val="single" w:sz="8" w:space="0" w:color="000000"/>
            </w:tcBorders>
            <w:hideMark/>
          </w:tcPr>
          <w:p w:rsidR="002F72D2" w:rsidRPr="00907DF6" w:rsidRDefault="002F72D2">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201</w:t>
            </w:r>
            <w:r w:rsidRPr="00907DF6">
              <w:rPr>
                <w:rFonts w:ascii="Franklin Gothic Book" w:eastAsia="Times New Roman" w:hAnsi="Franklin Gothic Book"/>
                <w:b/>
                <w:bCs/>
                <w:spacing w:val="1"/>
                <w:sz w:val="24"/>
                <w:szCs w:val="24"/>
                <w:lang w:val="ru-RU"/>
              </w:rPr>
              <w:t>8</w:t>
            </w:r>
          </w:p>
        </w:tc>
        <w:tc>
          <w:tcPr>
            <w:tcW w:w="246" w:type="pct"/>
            <w:tcBorders>
              <w:top w:val="single" w:sz="8" w:space="0" w:color="000000"/>
              <w:left w:val="single" w:sz="8" w:space="0" w:color="000000"/>
              <w:bottom w:val="single" w:sz="8" w:space="0" w:color="000000"/>
              <w:right w:val="single" w:sz="8" w:space="0" w:color="000000"/>
            </w:tcBorders>
            <w:hideMark/>
          </w:tcPr>
          <w:p w:rsidR="002F72D2" w:rsidRPr="00907DF6" w:rsidRDefault="002F72D2">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201</w:t>
            </w:r>
            <w:r w:rsidRPr="00907DF6">
              <w:rPr>
                <w:rFonts w:ascii="Franklin Gothic Book" w:eastAsia="Times New Roman" w:hAnsi="Franklin Gothic Book"/>
                <w:b/>
                <w:bCs/>
                <w:spacing w:val="1"/>
                <w:sz w:val="24"/>
                <w:szCs w:val="24"/>
                <w:lang w:val="ru-RU"/>
              </w:rPr>
              <w:t>9</w:t>
            </w:r>
          </w:p>
        </w:tc>
        <w:tc>
          <w:tcPr>
            <w:tcW w:w="245" w:type="pct"/>
            <w:tcBorders>
              <w:top w:val="single" w:sz="8" w:space="0" w:color="000000"/>
              <w:left w:val="single" w:sz="8" w:space="0" w:color="000000"/>
              <w:bottom w:val="single" w:sz="8" w:space="0" w:color="000000"/>
              <w:right w:val="single" w:sz="8" w:space="0" w:color="000000"/>
            </w:tcBorders>
            <w:hideMark/>
          </w:tcPr>
          <w:p w:rsidR="002F72D2" w:rsidRPr="00907DF6" w:rsidRDefault="002F72D2">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w:t>
            </w:r>
            <w:r w:rsidRPr="00907DF6">
              <w:rPr>
                <w:rFonts w:ascii="Franklin Gothic Book" w:eastAsia="Times New Roman" w:hAnsi="Franklin Gothic Book"/>
                <w:b/>
                <w:bCs/>
                <w:spacing w:val="1"/>
                <w:sz w:val="24"/>
                <w:szCs w:val="24"/>
                <w:lang w:val="ru-RU"/>
              </w:rPr>
              <w:t>20</w:t>
            </w:r>
          </w:p>
        </w:tc>
        <w:tc>
          <w:tcPr>
            <w:tcW w:w="245" w:type="pct"/>
            <w:tcBorders>
              <w:top w:val="single" w:sz="8" w:space="0" w:color="000000"/>
              <w:left w:val="single" w:sz="8" w:space="0" w:color="000000"/>
              <w:bottom w:val="single" w:sz="8" w:space="0" w:color="000000"/>
              <w:right w:val="single" w:sz="8" w:space="0" w:color="000000"/>
            </w:tcBorders>
            <w:hideMark/>
          </w:tcPr>
          <w:p w:rsidR="002F72D2" w:rsidRPr="00907DF6" w:rsidRDefault="002F72D2">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w:t>
            </w:r>
            <w:r w:rsidRPr="00907DF6">
              <w:rPr>
                <w:rFonts w:ascii="Franklin Gothic Book" w:eastAsia="Times New Roman" w:hAnsi="Franklin Gothic Book"/>
                <w:b/>
                <w:bCs/>
                <w:spacing w:val="1"/>
                <w:sz w:val="24"/>
                <w:szCs w:val="24"/>
                <w:lang w:val="ru-RU"/>
              </w:rPr>
              <w:t>21</w:t>
            </w:r>
          </w:p>
        </w:tc>
        <w:tc>
          <w:tcPr>
            <w:tcW w:w="245" w:type="pct"/>
            <w:tcBorders>
              <w:top w:val="single" w:sz="8" w:space="0" w:color="000000"/>
              <w:left w:val="single" w:sz="8" w:space="0" w:color="000000"/>
              <w:bottom w:val="single" w:sz="8" w:space="0" w:color="000000"/>
              <w:right w:val="single" w:sz="8" w:space="0" w:color="000000"/>
            </w:tcBorders>
            <w:hideMark/>
          </w:tcPr>
          <w:p w:rsidR="002F72D2" w:rsidRPr="00907DF6" w:rsidRDefault="002F72D2">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202</w:t>
            </w:r>
            <w:r w:rsidRPr="00907DF6">
              <w:rPr>
                <w:rFonts w:ascii="Franklin Gothic Book" w:eastAsia="Times New Roman" w:hAnsi="Franklin Gothic Book"/>
                <w:b/>
                <w:bCs/>
                <w:spacing w:val="1"/>
                <w:sz w:val="24"/>
                <w:szCs w:val="24"/>
                <w:lang w:val="ru-RU"/>
              </w:rPr>
              <w:t>2</w:t>
            </w:r>
          </w:p>
        </w:tc>
        <w:tc>
          <w:tcPr>
            <w:tcW w:w="244" w:type="pct"/>
            <w:tcBorders>
              <w:top w:val="single" w:sz="8" w:space="0" w:color="000000"/>
              <w:left w:val="single" w:sz="8" w:space="0" w:color="000000"/>
              <w:bottom w:val="single" w:sz="8" w:space="0" w:color="000000"/>
              <w:right w:val="single" w:sz="8" w:space="0" w:color="000000"/>
            </w:tcBorders>
            <w:hideMark/>
          </w:tcPr>
          <w:p w:rsidR="002F72D2" w:rsidRPr="00907DF6" w:rsidRDefault="002F72D2">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202</w:t>
            </w:r>
            <w:r w:rsidRPr="00907DF6">
              <w:rPr>
                <w:rFonts w:ascii="Franklin Gothic Book" w:eastAsia="Times New Roman" w:hAnsi="Franklin Gothic Book"/>
                <w:b/>
                <w:bCs/>
                <w:spacing w:val="1"/>
                <w:sz w:val="24"/>
                <w:szCs w:val="24"/>
                <w:lang w:val="ru-RU"/>
              </w:rPr>
              <w:t>3</w:t>
            </w:r>
          </w:p>
        </w:tc>
        <w:tc>
          <w:tcPr>
            <w:tcW w:w="245" w:type="pct"/>
            <w:tcBorders>
              <w:top w:val="single" w:sz="8" w:space="0" w:color="000000"/>
              <w:left w:val="single" w:sz="8" w:space="0" w:color="000000"/>
              <w:bottom w:val="single" w:sz="8" w:space="0" w:color="000000"/>
              <w:right w:val="single" w:sz="8" w:space="0" w:color="000000"/>
            </w:tcBorders>
            <w:hideMark/>
          </w:tcPr>
          <w:p w:rsidR="002F72D2" w:rsidRPr="00907DF6" w:rsidRDefault="002F72D2">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202</w:t>
            </w:r>
            <w:r w:rsidRPr="00907DF6">
              <w:rPr>
                <w:rFonts w:ascii="Franklin Gothic Book" w:eastAsia="Times New Roman" w:hAnsi="Franklin Gothic Book"/>
                <w:b/>
                <w:bCs/>
                <w:spacing w:val="1"/>
                <w:sz w:val="24"/>
                <w:szCs w:val="24"/>
                <w:lang w:val="ru-RU"/>
              </w:rPr>
              <w:t>4</w:t>
            </w:r>
          </w:p>
        </w:tc>
        <w:tc>
          <w:tcPr>
            <w:tcW w:w="245" w:type="pct"/>
            <w:tcBorders>
              <w:top w:val="single" w:sz="8" w:space="0" w:color="000000"/>
              <w:left w:val="single" w:sz="8" w:space="0" w:color="000000"/>
              <w:bottom w:val="single" w:sz="8" w:space="0" w:color="000000"/>
              <w:right w:val="single" w:sz="8" w:space="0" w:color="000000"/>
            </w:tcBorders>
            <w:hideMark/>
          </w:tcPr>
          <w:p w:rsidR="002F72D2" w:rsidRPr="00907DF6" w:rsidRDefault="002F72D2">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202</w:t>
            </w:r>
            <w:r w:rsidRPr="00907DF6">
              <w:rPr>
                <w:rFonts w:ascii="Franklin Gothic Book" w:eastAsia="Times New Roman" w:hAnsi="Franklin Gothic Book"/>
                <w:b/>
                <w:bCs/>
                <w:spacing w:val="1"/>
                <w:sz w:val="24"/>
                <w:szCs w:val="24"/>
                <w:lang w:val="ru-RU"/>
              </w:rPr>
              <w:t>5</w:t>
            </w:r>
          </w:p>
        </w:tc>
        <w:tc>
          <w:tcPr>
            <w:tcW w:w="245" w:type="pct"/>
            <w:tcBorders>
              <w:top w:val="single" w:sz="8" w:space="0" w:color="000000"/>
              <w:left w:val="single" w:sz="8" w:space="0" w:color="000000"/>
              <w:bottom w:val="single" w:sz="8" w:space="0" w:color="000000"/>
              <w:right w:val="single" w:sz="8" w:space="0" w:color="000000"/>
            </w:tcBorders>
            <w:hideMark/>
          </w:tcPr>
          <w:p w:rsidR="002F72D2" w:rsidRPr="00907DF6" w:rsidRDefault="002F72D2">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202</w:t>
            </w:r>
            <w:r w:rsidRPr="00907DF6">
              <w:rPr>
                <w:rFonts w:ascii="Franklin Gothic Book" w:eastAsia="Times New Roman" w:hAnsi="Franklin Gothic Book"/>
                <w:b/>
                <w:bCs/>
                <w:spacing w:val="1"/>
                <w:sz w:val="24"/>
                <w:szCs w:val="24"/>
                <w:lang w:val="ru-RU"/>
              </w:rPr>
              <w:t>6</w:t>
            </w:r>
          </w:p>
        </w:tc>
        <w:tc>
          <w:tcPr>
            <w:tcW w:w="245" w:type="pct"/>
            <w:tcBorders>
              <w:top w:val="single" w:sz="8" w:space="0" w:color="000000"/>
              <w:left w:val="single" w:sz="8" w:space="0" w:color="000000"/>
              <w:bottom w:val="single" w:sz="8" w:space="0" w:color="000000"/>
              <w:right w:val="single" w:sz="8" w:space="0" w:color="000000"/>
            </w:tcBorders>
            <w:hideMark/>
          </w:tcPr>
          <w:p w:rsidR="002F72D2" w:rsidRPr="00907DF6" w:rsidRDefault="002F72D2">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202</w:t>
            </w:r>
            <w:r w:rsidRPr="00907DF6">
              <w:rPr>
                <w:rFonts w:ascii="Franklin Gothic Book" w:eastAsia="Times New Roman" w:hAnsi="Franklin Gothic Book"/>
                <w:b/>
                <w:bCs/>
                <w:spacing w:val="1"/>
                <w:sz w:val="24"/>
                <w:szCs w:val="24"/>
                <w:lang w:val="ru-RU"/>
              </w:rPr>
              <w:t>7</w:t>
            </w:r>
          </w:p>
        </w:tc>
        <w:tc>
          <w:tcPr>
            <w:tcW w:w="245" w:type="pct"/>
            <w:tcBorders>
              <w:top w:val="single" w:sz="8" w:space="0" w:color="000000"/>
              <w:left w:val="single" w:sz="8" w:space="0" w:color="000000"/>
              <w:bottom w:val="single" w:sz="8" w:space="0" w:color="000000"/>
              <w:right w:val="single" w:sz="8" w:space="0" w:color="000000"/>
            </w:tcBorders>
            <w:hideMark/>
          </w:tcPr>
          <w:p w:rsidR="002F72D2" w:rsidRPr="00907DF6" w:rsidRDefault="002F72D2">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202</w:t>
            </w:r>
            <w:r w:rsidRPr="00907DF6">
              <w:rPr>
                <w:rFonts w:ascii="Franklin Gothic Book" w:eastAsia="Times New Roman" w:hAnsi="Franklin Gothic Book"/>
                <w:b/>
                <w:bCs/>
                <w:spacing w:val="1"/>
                <w:sz w:val="24"/>
                <w:szCs w:val="24"/>
                <w:lang w:val="ru-RU"/>
              </w:rPr>
              <w:t>8</w:t>
            </w:r>
          </w:p>
        </w:tc>
        <w:tc>
          <w:tcPr>
            <w:tcW w:w="239" w:type="pct"/>
            <w:tcBorders>
              <w:top w:val="single" w:sz="8" w:space="0" w:color="000000"/>
              <w:left w:val="single" w:sz="8" w:space="0" w:color="000000"/>
              <w:bottom w:val="single" w:sz="8" w:space="0" w:color="000000"/>
              <w:right w:val="single" w:sz="8" w:space="0" w:color="000000"/>
            </w:tcBorders>
            <w:hideMark/>
          </w:tcPr>
          <w:p w:rsidR="002F72D2" w:rsidRPr="00907DF6" w:rsidRDefault="002F72D2">
            <w:pPr>
              <w:pStyle w:val="TableParagraph"/>
              <w:spacing w:before="5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rPr>
              <w:t>202</w:t>
            </w:r>
            <w:r w:rsidRPr="00907DF6">
              <w:rPr>
                <w:rFonts w:ascii="Franklin Gothic Book" w:eastAsia="Times New Roman" w:hAnsi="Franklin Gothic Book"/>
                <w:b/>
                <w:bCs/>
                <w:spacing w:val="1"/>
                <w:sz w:val="24"/>
                <w:szCs w:val="24"/>
                <w:lang w:val="ru-RU"/>
              </w:rPr>
              <w:t>9</w:t>
            </w:r>
          </w:p>
        </w:tc>
      </w:tr>
      <w:tr w:rsidR="002F72D2" w:rsidRPr="00907DF6" w:rsidTr="00CC7A72">
        <w:trPr>
          <w:trHeight w:hRule="exact" w:val="772"/>
        </w:trPr>
        <w:tc>
          <w:tcPr>
            <w:tcW w:w="1092" w:type="pct"/>
            <w:tcBorders>
              <w:top w:val="single" w:sz="8" w:space="0" w:color="000000"/>
              <w:left w:val="single" w:sz="8" w:space="0" w:color="000000"/>
              <w:bottom w:val="single" w:sz="8" w:space="0" w:color="000000"/>
              <w:right w:val="single" w:sz="8" w:space="0" w:color="000000"/>
            </w:tcBorders>
            <w:vAlign w:val="center"/>
            <w:hideMark/>
          </w:tcPr>
          <w:p w:rsidR="002F72D2" w:rsidRPr="00907DF6" w:rsidRDefault="002F72D2">
            <w:pPr>
              <w:pStyle w:val="130"/>
              <w:ind w:left="0" w:firstLine="0"/>
              <w:jc w:val="center"/>
              <w:rPr>
                <w:rFonts w:ascii="Franklin Gothic Book" w:hAnsi="Franklin Gothic Book"/>
                <w:b w:val="0"/>
                <w:i w:val="0"/>
                <w:lang w:val="ru-RU"/>
              </w:rPr>
            </w:pPr>
            <w:r w:rsidRPr="00907DF6">
              <w:rPr>
                <w:rFonts w:ascii="Franklin Gothic Book" w:hAnsi="Franklin Gothic Book"/>
                <w:b w:val="0"/>
                <w:i w:val="0"/>
                <w:lang w:val="ru-RU"/>
              </w:rPr>
              <w:t>Максимальное потребление теплоносителя теплопотребляющими установками потребителей, т/ч</w:t>
            </w:r>
          </w:p>
        </w:tc>
        <w:tc>
          <w:tcPr>
            <w:tcW w:w="244" w:type="pct"/>
            <w:tcBorders>
              <w:top w:val="single" w:sz="8" w:space="0" w:color="000000"/>
              <w:left w:val="single" w:sz="8" w:space="0" w:color="000000"/>
              <w:bottom w:val="single" w:sz="8"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63,69</w:t>
            </w:r>
          </w:p>
        </w:tc>
        <w:tc>
          <w:tcPr>
            <w:tcW w:w="244" w:type="pct"/>
            <w:tcBorders>
              <w:top w:val="single" w:sz="8" w:space="0" w:color="000000"/>
              <w:left w:val="single" w:sz="8" w:space="0" w:color="000000"/>
              <w:bottom w:val="single" w:sz="8"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63,69</w:t>
            </w:r>
          </w:p>
        </w:tc>
        <w:tc>
          <w:tcPr>
            <w:tcW w:w="245" w:type="pct"/>
            <w:tcBorders>
              <w:top w:val="single" w:sz="8" w:space="0" w:color="000000"/>
              <w:left w:val="single" w:sz="8" w:space="0" w:color="000000"/>
              <w:bottom w:val="single" w:sz="8"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63,69</w:t>
            </w:r>
          </w:p>
        </w:tc>
        <w:tc>
          <w:tcPr>
            <w:tcW w:w="245" w:type="pct"/>
            <w:tcBorders>
              <w:top w:val="single" w:sz="8" w:space="0" w:color="000000"/>
              <w:left w:val="single" w:sz="8" w:space="0" w:color="000000"/>
              <w:bottom w:val="single" w:sz="8"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63,69</w:t>
            </w:r>
          </w:p>
        </w:tc>
        <w:tc>
          <w:tcPr>
            <w:tcW w:w="245" w:type="pct"/>
            <w:tcBorders>
              <w:top w:val="single" w:sz="8" w:space="0" w:color="000000"/>
              <w:left w:val="single" w:sz="8" w:space="0" w:color="000000"/>
              <w:bottom w:val="single" w:sz="8"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63,69</w:t>
            </w:r>
          </w:p>
        </w:tc>
        <w:tc>
          <w:tcPr>
            <w:tcW w:w="246" w:type="pct"/>
            <w:tcBorders>
              <w:top w:val="single" w:sz="8" w:space="0" w:color="000000"/>
              <w:left w:val="single" w:sz="8" w:space="0" w:color="000000"/>
              <w:bottom w:val="single" w:sz="8"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63,69</w:t>
            </w:r>
          </w:p>
        </w:tc>
        <w:tc>
          <w:tcPr>
            <w:tcW w:w="245" w:type="pct"/>
            <w:tcBorders>
              <w:top w:val="single" w:sz="8" w:space="0" w:color="000000"/>
              <w:left w:val="single" w:sz="8" w:space="0" w:color="000000"/>
              <w:bottom w:val="single" w:sz="8"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63,69</w:t>
            </w:r>
          </w:p>
        </w:tc>
        <w:tc>
          <w:tcPr>
            <w:tcW w:w="245" w:type="pct"/>
            <w:tcBorders>
              <w:top w:val="single" w:sz="8" w:space="0" w:color="000000"/>
              <w:left w:val="single" w:sz="8" w:space="0" w:color="000000"/>
              <w:bottom w:val="single" w:sz="8"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63,69</w:t>
            </w:r>
          </w:p>
        </w:tc>
        <w:tc>
          <w:tcPr>
            <w:tcW w:w="245" w:type="pct"/>
            <w:tcBorders>
              <w:top w:val="single" w:sz="8" w:space="0" w:color="000000"/>
              <w:left w:val="single" w:sz="8" w:space="0" w:color="000000"/>
              <w:bottom w:val="single" w:sz="8"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63,69</w:t>
            </w:r>
          </w:p>
        </w:tc>
        <w:tc>
          <w:tcPr>
            <w:tcW w:w="244" w:type="pct"/>
            <w:tcBorders>
              <w:top w:val="single" w:sz="8" w:space="0" w:color="000000"/>
              <w:left w:val="single" w:sz="8" w:space="0" w:color="000000"/>
              <w:bottom w:val="single" w:sz="8"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63,69</w:t>
            </w:r>
          </w:p>
        </w:tc>
        <w:tc>
          <w:tcPr>
            <w:tcW w:w="245" w:type="pct"/>
            <w:tcBorders>
              <w:top w:val="single" w:sz="8" w:space="0" w:color="000000"/>
              <w:left w:val="single" w:sz="8" w:space="0" w:color="000000"/>
              <w:bottom w:val="single" w:sz="8"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63,69</w:t>
            </w:r>
          </w:p>
        </w:tc>
        <w:tc>
          <w:tcPr>
            <w:tcW w:w="245" w:type="pct"/>
            <w:tcBorders>
              <w:top w:val="single" w:sz="8" w:space="0" w:color="000000"/>
              <w:left w:val="single" w:sz="8" w:space="0" w:color="000000"/>
              <w:bottom w:val="single" w:sz="8"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63,69</w:t>
            </w:r>
          </w:p>
        </w:tc>
        <w:tc>
          <w:tcPr>
            <w:tcW w:w="245" w:type="pct"/>
            <w:tcBorders>
              <w:top w:val="single" w:sz="8" w:space="0" w:color="000000"/>
              <w:left w:val="single" w:sz="8" w:space="0" w:color="000000"/>
              <w:bottom w:val="single" w:sz="8"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63,69</w:t>
            </w:r>
          </w:p>
        </w:tc>
        <w:tc>
          <w:tcPr>
            <w:tcW w:w="245" w:type="pct"/>
            <w:tcBorders>
              <w:top w:val="single" w:sz="8" w:space="0" w:color="000000"/>
              <w:left w:val="single" w:sz="8" w:space="0" w:color="000000"/>
              <w:bottom w:val="single" w:sz="8"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63,69</w:t>
            </w:r>
          </w:p>
        </w:tc>
        <w:tc>
          <w:tcPr>
            <w:tcW w:w="245" w:type="pct"/>
            <w:tcBorders>
              <w:top w:val="single" w:sz="8" w:space="0" w:color="000000"/>
              <w:left w:val="single" w:sz="8" w:space="0" w:color="000000"/>
              <w:bottom w:val="single" w:sz="8"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63,69</w:t>
            </w:r>
          </w:p>
        </w:tc>
        <w:tc>
          <w:tcPr>
            <w:tcW w:w="239" w:type="pct"/>
            <w:tcBorders>
              <w:top w:val="single" w:sz="8" w:space="0" w:color="000000"/>
              <w:left w:val="single" w:sz="8" w:space="0" w:color="000000"/>
              <w:bottom w:val="single" w:sz="8"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63,69</w:t>
            </w:r>
          </w:p>
        </w:tc>
      </w:tr>
    </w:tbl>
    <w:p w:rsidR="002F72D2" w:rsidRPr="00907DF6" w:rsidRDefault="002F72D2" w:rsidP="002F72D2">
      <w:pPr>
        <w:pStyle w:val="af0"/>
        <w:rPr>
          <w:rFonts w:ascii="Franklin Gothic Book" w:hAnsi="Franklin Gothic Book"/>
          <w:sz w:val="24"/>
          <w:szCs w:val="24"/>
          <w:lang w:eastAsia="en-US"/>
        </w:rPr>
      </w:pPr>
    </w:p>
    <w:p w:rsidR="002F72D2" w:rsidRPr="00907DF6" w:rsidRDefault="002F72D2" w:rsidP="002F72D2">
      <w:pPr>
        <w:rPr>
          <w:rFonts w:ascii="Franklin Gothic Book" w:hAnsi="Franklin Gothic Book"/>
        </w:rPr>
        <w:sectPr w:rsidR="002F72D2" w:rsidRPr="00907DF6" w:rsidSect="000A1871">
          <w:type w:val="continuous"/>
          <w:pgSz w:w="16838" w:h="11906" w:orient="landscape"/>
          <w:pgMar w:top="720" w:right="720" w:bottom="720" w:left="720" w:header="709" w:footer="539" w:gutter="0"/>
          <w:cols w:space="720"/>
        </w:sectPr>
      </w:pPr>
    </w:p>
    <w:p w:rsidR="002F72D2" w:rsidRPr="00907DF6" w:rsidRDefault="002F72D2" w:rsidP="002F72D2">
      <w:pPr>
        <w:pStyle w:val="af0"/>
        <w:ind w:firstLine="709"/>
        <w:jc w:val="both"/>
        <w:rPr>
          <w:rFonts w:ascii="Franklin Gothic Book" w:hAnsi="Franklin Gothic Book"/>
          <w:sz w:val="24"/>
          <w:szCs w:val="24"/>
        </w:rPr>
      </w:pPr>
      <w:r w:rsidRPr="00907DF6">
        <w:rPr>
          <w:rFonts w:ascii="Franklin Gothic Book" w:hAnsi="Franklin Gothic Book"/>
          <w:sz w:val="24"/>
          <w:szCs w:val="24"/>
        </w:rPr>
        <w:t>Требования</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к</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качеству</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питательной</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котловой</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воды</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представлены</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21"/>
          <w:sz w:val="24"/>
          <w:szCs w:val="24"/>
        </w:rPr>
        <w:t xml:space="preserve"> </w:t>
      </w:r>
      <w:r w:rsidRPr="00907DF6">
        <w:rPr>
          <w:rFonts w:ascii="Franklin Gothic Book" w:hAnsi="Franklin Gothic Book"/>
          <w:sz w:val="24"/>
          <w:szCs w:val="24"/>
        </w:rPr>
        <w:t>таблице 6.1</w:t>
      </w:r>
      <w:r w:rsidRPr="00907DF6">
        <w:rPr>
          <w:rFonts w:ascii="Franklin Gothic Book" w:hAnsi="Franklin Gothic Book"/>
          <w:spacing w:val="77"/>
          <w:sz w:val="24"/>
          <w:szCs w:val="24"/>
        </w:rPr>
        <w:t xml:space="preserve"> </w:t>
      </w:r>
      <w:r w:rsidRPr="00907DF6">
        <w:rPr>
          <w:rFonts w:ascii="Franklin Gothic Book" w:hAnsi="Franklin Gothic Book"/>
          <w:sz w:val="24"/>
          <w:szCs w:val="24"/>
        </w:rPr>
        <w:t>Главы</w:t>
      </w:r>
      <w:r w:rsidRPr="00907DF6">
        <w:rPr>
          <w:rFonts w:ascii="Franklin Gothic Book" w:hAnsi="Franklin Gothic Book"/>
          <w:spacing w:val="15"/>
          <w:sz w:val="24"/>
          <w:szCs w:val="24"/>
        </w:rPr>
        <w:t xml:space="preserve"> 6</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«Предложения</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строительству,</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реконструкции</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техническому</w:t>
      </w:r>
      <w:r w:rsidRPr="00907DF6">
        <w:rPr>
          <w:rFonts w:ascii="Franklin Gothic Book" w:hAnsi="Franklin Gothic Book"/>
          <w:spacing w:val="75"/>
          <w:sz w:val="24"/>
          <w:szCs w:val="24"/>
        </w:rPr>
        <w:t xml:space="preserve"> </w:t>
      </w:r>
      <w:r w:rsidRPr="00907DF6">
        <w:rPr>
          <w:rFonts w:ascii="Franklin Gothic Book" w:hAnsi="Franklin Gothic Book"/>
          <w:sz w:val="24"/>
          <w:szCs w:val="24"/>
        </w:rPr>
        <w:t>перевооружению</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источников</w:t>
      </w:r>
      <w:r w:rsidRPr="00907DF6">
        <w:rPr>
          <w:rFonts w:ascii="Franklin Gothic Book" w:hAnsi="Franklin Gothic Book"/>
          <w:spacing w:val="47"/>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40"/>
          <w:sz w:val="24"/>
          <w:szCs w:val="24"/>
        </w:rPr>
        <w:t xml:space="preserve"> </w:t>
      </w:r>
      <w:r w:rsidRPr="00907DF6">
        <w:rPr>
          <w:rFonts w:ascii="Franklin Gothic Book" w:hAnsi="Franklin Gothic Book"/>
          <w:sz w:val="24"/>
          <w:szCs w:val="24"/>
        </w:rPr>
        <w:t>Обосновывающих</w:t>
      </w:r>
      <w:r w:rsidRPr="00907DF6">
        <w:rPr>
          <w:rFonts w:ascii="Franklin Gothic Book" w:hAnsi="Franklin Gothic Book"/>
          <w:spacing w:val="50"/>
          <w:sz w:val="24"/>
          <w:szCs w:val="24"/>
        </w:rPr>
        <w:t xml:space="preserve"> </w:t>
      </w:r>
      <w:r w:rsidRPr="00907DF6">
        <w:rPr>
          <w:rFonts w:ascii="Franklin Gothic Book" w:hAnsi="Franklin Gothic Book"/>
          <w:sz w:val="24"/>
          <w:szCs w:val="24"/>
        </w:rPr>
        <w:t>материалов</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к</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схеме</w:t>
      </w:r>
      <w:r w:rsidRPr="00907DF6">
        <w:rPr>
          <w:rFonts w:ascii="Franklin Gothic Book" w:hAnsi="Franklin Gothic Book"/>
          <w:spacing w:val="107"/>
          <w:sz w:val="24"/>
          <w:szCs w:val="24"/>
        </w:rPr>
        <w:t xml:space="preserve"> </w:t>
      </w:r>
      <w:r w:rsidRPr="00907DF6">
        <w:rPr>
          <w:rFonts w:ascii="Franklin Gothic Book" w:hAnsi="Franklin Gothic Book"/>
          <w:sz w:val="24"/>
          <w:szCs w:val="24"/>
        </w:rPr>
        <w:t xml:space="preserve">теплоснабжения с. Ключики Сузунского района Новосибирской области на 2014-2018 гг. и на период до 2029 г. </w:t>
      </w:r>
    </w:p>
    <w:p w:rsidR="002F72D2" w:rsidRPr="00907DF6" w:rsidRDefault="002F72D2" w:rsidP="002F72D2">
      <w:pPr>
        <w:pStyle w:val="af0"/>
        <w:ind w:firstLine="709"/>
        <w:jc w:val="both"/>
        <w:rPr>
          <w:rFonts w:ascii="Franklin Gothic Book" w:hAnsi="Franklin Gothic Book"/>
          <w:sz w:val="24"/>
          <w:szCs w:val="24"/>
        </w:rPr>
      </w:pPr>
      <w:r w:rsidRPr="00907DF6">
        <w:rPr>
          <w:rFonts w:ascii="Franklin Gothic Book" w:hAnsi="Franklin Gothic Book"/>
          <w:sz w:val="24"/>
          <w:szCs w:val="24"/>
        </w:rPr>
        <w:t>«Периодичность химического</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контроля</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водно-химического</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режима</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оборудования</w:t>
      </w:r>
      <w:r w:rsidRPr="00907DF6">
        <w:rPr>
          <w:rFonts w:ascii="Franklin Gothic Book" w:hAnsi="Franklin Gothic Book"/>
          <w:spacing w:val="91"/>
          <w:sz w:val="24"/>
          <w:szCs w:val="24"/>
        </w:rPr>
        <w:t xml:space="preserve"> </w:t>
      </w:r>
      <w:r w:rsidRPr="00907DF6">
        <w:rPr>
          <w:rFonts w:ascii="Franklin Gothic Book" w:hAnsi="Franklin Gothic Book"/>
          <w:sz w:val="24"/>
          <w:szCs w:val="24"/>
        </w:rPr>
        <w:t>устанавливается</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специализированной</w:t>
      </w:r>
      <w:r w:rsidRPr="00907DF6">
        <w:rPr>
          <w:rFonts w:ascii="Franklin Gothic Book" w:hAnsi="Franklin Gothic Book"/>
          <w:spacing w:val="22"/>
          <w:sz w:val="24"/>
          <w:szCs w:val="24"/>
        </w:rPr>
        <w:t xml:space="preserve"> </w:t>
      </w:r>
      <w:r w:rsidRPr="00907DF6">
        <w:rPr>
          <w:rFonts w:ascii="Franklin Gothic Book" w:hAnsi="Franklin Gothic Book"/>
          <w:sz w:val="24"/>
          <w:szCs w:val="24"/>
        </w:rPr>
        <w:t>наладочной</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организацией</w:t>
      </w:r>
      <w:r w:rsidRPr="00907DF6">
        <w:rPr>
          <w:rFonts w:ascii="Franklin Gothic Book" w:hAnsi="Franklin Gothic Book"/>
          <w:spacing w:val="22"/>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учетом</w:t>
      </w:r>
      <w:r w:rsidRPr="00907DF6">
        <w:rPr>
          <w:rFonts w:ascii="Franklin Gothic Book" w:hAnsi="Franklin Gothic Book"/>
          <w:spacing w:val="23"/>
          <w:sz w:val="24"/>
          <w:szCs w:val="24"/>
        </w:rPr>
        <w:t xml:space="preserve"> </w:t>
      </w:r>
      <w:r w:rsidRPr="00907DF6">
        <w:rPr>
          <w:rFonts w:ascii="Franklin Gothic Book" w:hAnsi="Franklin Gothic Book"/>
          <w:sz w:val="24"/>
          <w:szCs w:val="24"/>
        </w:rPr>
        <w:t>качества</w:t>
      </w:r>
      <w:r w:rsidRPr="00907DF6">
        <w:rPr>
          <w:rFonts w:ascii="Franklin Gothic Book" w:hAnsi="Franklin Gothic Book"/>
          <w:spacing w:val="67"/>
          <w:sz w:val="24"/>
          <w:szCs w:val="24"/>
        </w:rPr>
        <w:t xml:space="preserve"> </w:t>
      </w:r>
      <w:r w:rsidRPr="00907DF6">
        <w:rPr>
          <w:rFonts w:ascii="Franklin Gothic Book" w:hAnsi="Franklin Gothic Book"/>
          <w:sz w:val="24"/>
          <w:szCs w:val="24"/>
        </w:rPr>
        <w:t>исходной</w:t>
      </w:r>
      <w:r w:rsidRPr="00907DF6">
        <w:rPr>
          <w:rFonts w:ascii="Franklin Gothic Book" w:hAnsi="Franklin Gothic Book"/>
          <w:spacing w:val="44"/>
          <w:sz w:val="24"/>
          <w:szCs w:val="24"/>
        </w:rPr>
        <w:t xml:space="preserve"> </w:t>
      </w:r>
      <w:r w:rsidRPr="00907DF6">
        <w:rPr>
          <w:rFonts w:ascii="Franklin Gothic Book" w:hAnsi="Franklin Gothic Book"/>
          <w:sz w:val="24"/>
          <w:szCs w:val="24"/>
        </w:rPr>
        <w:t>воды</w:t>
      </w:r>
      <w:r w:rsidRPr="00907DF6">
        <w:rPr>
          <w:rFonts w:ascii="Franklin Gothic Book" w:hAnsi="Franklin Gothic Book"/>
          <w:spacing w:val="40"/>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44"/>
          <w:sz w:val="24"/>
          <w:szCs w:val="24"/>
        </w:rPr>
        <w:t xml:space="preserve"> </w:t>
      </w:r>
      <w:r w:rsidRPr="00907DF6">
        <w:rPr>
          <w:rFonts w:ascii="Franklin Gothic Book" w:hAnsi="Franklin Gothic Book"/>
          <w:sz w:val="24"/>
          <w:szCs w:val="24"/>
        </w:rPr>
        <w:t>состояния</w:t>
      </w:r>
      <w:r w:rsidRPr="00907DF6">
        <w:rPr>
          <w:rFonts w:ascii="Franklin Gothic Book" w:hAnsi="Franklin Gothic Book"/>
          <w:spacing w:val="43"/>
          <w:sz w:val="24"/>
          <w:szCs w:val="24"/>
        </w:rPr>
        <w:t xml:space="preserve"> </w:t>
      </w:r>
      <w:r w:rsidRPr="00907DF6">
        <w:rPr>
          <w:rFonts w:ascii="Franklin Gothic Book" w:hAnsi="Franklin Gothic Book"/>
          <w:sz w:val="24"/>
          <w:szCs w:val="24"/>
        </w:rPr>
        <w:t>действующего</w:t>
      </w:r>
      <w:r w:rsidRPr="00907DF6">
        <w:rPr>
          <w:rFonts w:ascii="Franklin Gothic Book" w:hAnsi="Franklin Gothic Book"/>
          <w:spacing w:val="45"/>
          <w:sz w:val="24"/>
          <w:szCs w:val="24"/>
        </w:rPr>
        <w:t xml:space="preserve"> </w:t>
      </w:r>
      <w:r w:rsidRPr="00907DF6">
        <w:rPr>
          <w:rFonts w:ascii="Franklin Gothic Book" w:hAnsi="Franklin Gothic Book"/>
          <w:sz w:val="24"/>
          <w:szCs w:val="24"/>
        </w:rPr>
        <w:t>оборудования»</w:t>
      </w:r>
      <w:r w:rsidRPr="00907DF6">
        <w:rPr>
          <w:rFonts w:ascii="Franklin Gothic Book" w:hAnsi="Franklin Gothic Book"/>
          <w:spacing w:val="33"/>
          <w:sz w:val="24"/>
          <w:szCs w:val="24"/>
        </w:rPr>
        <w:t xml:space="preserve"> </w:t>
      </w:r>
      <w:r w:rsidRPr="00907DF6">
        <w:rPr>
          <w:rFonts w:ascii="Franklin Gothic Book" w:hAnsi="Franklin Gothic Book"/>
          <w:sz w:val="24"/>
          <w:szCs w:val="24"/>
        </w:rPr>
        <w:t>-</w:t>
      </w:r>
      <w:r w:rsidRPr="00907DF6">
        <w:rPr>
          <w:rFonts w:ascii="Franklin Gothic Book" w:hAnsi="Franklin Gothic Book"/>
          <w:spacing w:val="42"/>
          <w:sz w:val="24"/>
          <w:szCs w:val="24"/>
        </w:rPr>
        <w:t xml:space="preserve"> </w:t>
      </w:r>
      <w:r w:rsidRPr="00907DF6">
        <w:rPr>
          <w:rFonts w:ascii="Franklin Gothic Book" w:hAnsi="Franklin Gothic Book"/>
          <w:sz w:val="24"/>
          <w:szCs w:val="24"/>
        </w:rPr>
        <w:t>выдержка</w:t>
      </w:r>
      <w:r w:rsidRPr="00907DF6">
        <w:rPr>
          <w:rFonts w:ascii="Franklin Gothic Book" w:hAnsi="Franklin Gothic Book"/>
          <w:spacing w:val="42"/>
          <w:sz w:val="24"/>
          <w:szCs w:val="24"/>
        </w:rPr>
        <w:t xml:space="preserve"> </w:t>
      </w:r>
      <w:r w:rsidRPr="00907DF6">
        <w:rPr>
          <w:rFonts w:ascii="Franklin Gothic Book" w:hAnsi="Franklin Gothic Book"/>
          <w:sz w:val="24"/>
          <w:szCs w:val="24"/>
        </w:rPr>
        <w:t>из</w:t>
      </w:r>
      <w:r w:rsidRPr="00907DF6">
        <w:rPr>
          <w:rFonts w:ascii="Franklin Gothic Book" w:hAnsi="Franklin Gothic Book"/>
          <w:spacing w:val="46"/>
          <w:sz w:val="24"/>
          <w:szCs w:val="24"/>
        </w:rPr>
        <w:t xml:space="preserve"> </w:t>
      </w:r>
      <w:r w:rsidRPr="00907DF6">
        <w:rPr>
          <w:rFonts w:ascii="Franklin Gothic Book" w:hAnsi="Franklin Gothic Book"/>
          <w:spacing w:val="-2"/>
          <w:sz w:val="24"/>
          <w:szCs w:val="24"/>
        </w:rPr>
        <w:t>«Правил</w:t>
      </w:r>
      <w:r w:rsidRPr="00907DF6">
        <w:rPr>
          <w:rFonts w:ascii="Franklin Gothic Book" w:hAnsi="Franklin Gothic Book"/>
          <w:spacing w:val="39"/>
          <w:sz w:val="24"/>
          <w:szCs w:val="24"/>
        </w:rPr>
        <w:t xml:space="preserve"> </w:t>
      </w:r>
      <w:r w:rsidRPr="00907DF6">
        <w:rPr>
          <w:rFonts w:ascii="Franklin Gothic Book" w:hAnsi="Franklin Gothic Book"/>
          <w:sz w:val="24"/>
          <w:szCs w:val="24"/>
        </w:rPr>
        <w:t>технической</w:t>
      </w:r>
      <w:r w:rsidRPr="00907DF6">
        <w:rPr>
          <w:rFonts w:ascii="Franklin Gothic Book" w:hAnsi="Franklin Gothic Book"/>
          <w:spacing w:val="32"/>
          <w:sz w:val="24"/>
          <w:szCs w:val="24"/>
        </w:rPr>
        <w:t xml:space="preserve"> </w:t>
      </w:r>
      <w:r w:rsidRPr="00907DF6">
        <w:rPr>
          <w:rFonts w:ascii="Franklin Gothic Book" w:hAnsi="Franklin Gothic Book"/>
          <w:sz w:val="24"/>
          <w:szCs w:val="24"/>
        </w:rPr>
        <w:t>эксплуатации</w:t>
      </w:r>
      <w:r w:rsidRPr="00907DF6">
        <w:rPr>
          <w:rFonts w:ascii="Franklin Gothic Book" w:hAnsi="Franklin Gothic Book"/>
          <w:spacing w:val="30"/>
          <w:sz w:val="24"/>
          <w:szCs w:val="24"/>
        </w:rPr>
        <w:t xml:space="preserve"> </w:t>
      </w:r>
      <w:r w:rsidRPr="00907DF6">
        <w:rPr>
          <w:rFonts w:ascii="Franklin Gothic Book" w:hAnsi="Franklin Gothic Book"/>
          <w:sz w:val="24"/>
          <w:szCs w:val="24"/>
        </w:rPr>
        <w:t>тепловых</w:t>
      </w:r>
      <w:r w:rsidRPr="00907DF6">
        <w:rPr>
          <w:rFonts w:ascii="Franklin Gothic Book" w:hAnsi="Franklin Gothic Book"/>
          <w:spacing w:val="33"/>
          <w:sz w:val="24"/>
          <w:szCs w:val="24"/>
        </w:rPr>
        <w:t xml:space="preserve"> </w:t>
      </w:r>
      <w:r w:rsidRPr="00907DF6">
        <w:rPr>
          <w:rFonts w:ascii="Franklin Gothic Book" w:hAnsi="Franklin Gothic Book"/>
          <w:sz w:val="24"/>
          <w:szCs w:val="24"/>
        </w:rPr>
        <w:t>энергоустановок»</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(утв.</w:t>
      </w:r>
      <w:r w:rsidRPr="00907DF6">
        <w:rPr>
          <w:rFonts w:ascii="Franklin Gothic Book" w:hAnsi="Franklin Gothic Book"/>
          <w:spacing w:val="31"/>
          <w:sz w:val="24"/>
          <w:szCs w:val="24"/>
        </w:rPr>
        <w:t xml:space="preserve"> </w:t>
      </w:r>
      <w:r w:rsidRPr="00907DF6">
        <w:rPr>
          <w:rFonts w:ascii="Franklin Gothic Book" w:hAnsi="Franklin Gothic Book"/>
          <w:sz w:val="24"/>
          <w:szCs w:val="24"/>
        </w:rPr>
        <w:t>приказом</w:t>
      </w:r>
      <w:r w:rsidRPr="00907DF6">
        <w:rPr>
          <w:rFonts w:ascii="Franklin Gothic Book" w:hAnsi="Franklin Gothic Book"/>
          <w:spacing w:val="30"/>
          <w:sz w:val="24"/>
          <w:szCs w:val="24"/>
        </w:rPr>
        <w:t xml:space="preserve"> </w:t>
      </w:r>
      <w:r w:rsidRPr="00907DF6">
        <w:rPr>
          <w:rFonts w:ascii="Franklin Gothic Book" w:hAnsi="Franklin Gothic Book"/>
          <w:sz w:val="24"/>
          <w:szCs w:val="24"/>
        </w:rPr>
        <w:t>Минэнерго</w:t>
      </w:r>
      <w:r w:rsidRPr="00907DF6">
        <w:rPr>
          <w:rFonts w:ascii="Franklin Gothic Book" w:hAnsi="Franklin Gothic Book"/>
          <w:spacing w:val="31"/>
          <w:sz w:val="24"/>
          <w:szCs w:val="24"/>
        </w:rPr>
        <w:t xml:space="preserve"> </w:t>
      </w:r>
      <w:r w:rsidRPr="00907DF6">
        <w:rPr>
          <w:rFonts w:ascii="Franklin Gothic Book" w:hAnsi="Franklin Gothic Book"/>
          <w:sz w:val="24"/>
          <w:szCs w:val="24"/>
        </w:rPr>
        <w:t>РФ</w:t>
      </w:r>
      <w:r w:rsidRPr="00907DF6">
        <w:rPr>
          <w:rFonts w:ascii="Franklin Gothic Book" w:hAnsi="Franklin Gothic Book"/>
          <w:spacing w:val="31"/>
          <w:sz w:val="24"/>
          <w:szCs w:val="24"/>
        </w:rPr>
        <w:t xml:space="preserve"> </w:t>
      </w:r>
      <w:r w:rsidRPr="00907DF6">
        <w:rPr>
          <w:rFonts w:ascii="Franklin Gothic Book" w:hAnsi="Franklin Gothic Book"/>
          <w:spacing w:val="-2"/>
          <w:sz w:val="24"/>
          <w:szCs w:val="24"/>
        </w:rPr>
        <w:t>от</w:t>
      </w:r>
      <w:r w:rsidRPr="00907DF6">
        <w:rPr>
          <w:rFonts w:ascii="Franklin Gothic Book" w:hAnsi="Franklin Gothic Book"/>
          <w:spacing w:val="95"/>
          <w:sz w:val="24"/>
          <w:szCs w:val="24"/>
        </w:rPr>
        <w:t xml:space="preserve"> </w:t>
      </w:r>
      <w:r w:rsidRPr="00907DF6">
        <w:rPr>
          <w:rFonts w:ascii="Franklin Gothic Book" w:hAnsi="Franklin Gothic Book"/>
          <w:sz w:val="24"/>
          <w:szCs w:val="24"/>
        </w:rPr>
        <w:t>24 марта 2003 г. № 115).</w:t>
      </w:r>
    </w:p>
    <w:p w:rsidR="002F72D2" w:rsidRPr="00907DF6" w:rsidRDefault="002F72D2" w:rsidP="002F72D2">
      <w:pPr>
        <w:pStyle w:val="af0"/>
        <w:ind w:firstLine="709"/>
        <w:jc w:val="both"/>
        <w:rPr>
          <w:rFonts w:ascii="Franklin Gothic Book" w:hAnsi="Franklin Gothic Book"/>
          <w:sz w:val="24"/>
          <w:szCs w:val="24"/>
        </w:rPr>
      </w:pPr>
      <w:r w:rsidRPr="00907DF6">
        <w:rPr>
          <w:rFonts w:ascii="Franklin Gothic Book" w:hAnsi="Franklin Gothic Book"/>
          <w:sz w:val="24"/>
          <w:szCs w:val="24"/>
        </w:rPr>
        <w:t>Нормативные</w:t>
      </w:r>
      <w:r w:rsidRPr="00907DF6">
        <w:rPr>
          <w:rFonts w:ascii="Franklin Gothic Book" w:hAnsi="Franklin Gothic Book"/>
          <w:spacing w:val="15"/>
          <w:sz w:val="24"/>
          <w:szCs w:val="24"/>
        </w:rPr>
        <w:t xml:space="preserve"> </w:t>
      </w:r>
      <w:r w:rsidRPr="00907DF6">
        <w:rPr>
          <w:rFonts w:ascii="Franklin Gothic Book" w:hAnsi="Franklin Gothic Book"/>
          <w:spacing w:val="-2"/>
          <w:sz w:val="24"/>
          <w:szCs w:val="24"/>
        </w:rPr>
        <w:t>утечки</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теплоносителя</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изменяются</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соответствии</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изменением</w:t>
      </w:r>
      <w:r w:rsidRPr="00907DF6">
        <w:rPr>
          <w:rFonts w:ascii="Franklin Gothic Book" w:hAnsi="Franklin Gothic Book"/>
          <w:spacing w:val="60"/>
          <w:sz w:val="24"/>
          <w:szCs w:val="24"/>
        </w:rPr>
        <w:t xml:space="preserve"> </w:t>
      </w:r>
      <w:r w:rsidRPr="00907DF6">
        <w:rPr>
          <w:rFonts w:ascii="Franklin Gothic Book" w:hAnsi="Franklin Gothic Book"/>
          <w:sz w:val="24"/>
          <w:szCs w:val="24"/>
        </w:rPr>
        <w:t>подключенной</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нагрузки</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в зоне действия каждого источника.</w:t>
      </w:r>
    </w:p>
    <w:p w:rsidR="002F72D2" w:rsidRPr="00907DF6" w:rsidRDefault="002F72D2" w:rsidP="002F72D2">
      <w:pPr>
        <w:pStyle w:val="214"/>
        <w:spacing w:line="360" w:lineRule="auto"/>
        <w:ind w:firstLine="709"/>
        <w:jc w:val="both"/>
        <w:rPr>
          <w:rFonts w:ascii="Franklin Gothic Book" w:hAnsi="Franklin Gothic Book"/>
          <w:lang w:val="ru-RU"/>
        </w:rPr>
      </w:pPr>
      <w:r w:rsidRPr="00907DF6">
        <w:rPr>
          <w:rFonts w:ascii="Franklin Gothic Book" w:hAnsi="Franklin Gothic Book"/>
          <w:lang w:val="ru-RU"/>
        </w:rPr>
        <w:t xml:space="preserve">б)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 </w:t>
      </w:r>
    </w:p>
    <w:p w:rsidR="002F72D2" w:rsidRPr="00907DF6" w:rsidRDefault="002F72D2" w:rsidP="002F72D2">
      <w:pPr>
        <w:pStyle w:val="Default"/>
        <w:spacing w:line="360" w:lineRule="auto"/>
        <w:ind w:firstLine="709"/>
        <w:jc w:val="both"/>
        <w:rPr>
          <w:rFonts w:ascii="Franklin Gothic Book" w:hAnsi="Franklin Gothic Book"/>
          <w:color w:val="auto"/>
        </w:rPr>
      </w:pPr>
      <w:r w:rsidRPr="00907DF6">
        <w:rPr>
          <w:rFonts w:ascii="Franklin Gothic Book" w:hAnsi="Franklin Gothic Book"/>
          <w:color w:val="auto"/>
        </w:rPr>
        <w:t xml:space="preserve">В соответствии с п. 6.17 СНиП 41-02-2003 «Тепловые сети» для открытых и закрытых систем теплоснабжения должна предусматриваться дополнительная аварийная подпитка химически необработанной и недеаэрированной водой в количестве 2 % объема трубопроводов тепловых сетей и присоединенных к ним абонентских систем теплопотребления. </w:t>
      </w:r>
    </w:p>
    <w:p w:rsidR="002F72D2" w:rsidRPr="00907DF6" w:rsidRDefault="002F72D2" w:rsidP="002F72D2">
      <w:pPr>
        <w:spacing w:line="360" w:lineRule="auto"/>
        <w:ind w:firstLine="709"/>
        <w:jc w:val="both"/>
        <w:rPr>
          <w:rFonts w:ascii="Franklin Gothic Book" w:hAnsi="Franklin Gothic Book"/>
        </w:rPr>
      </w:pPr>
      <w:r w:rsidRPr="00907DF6">
        <w:rPr>
          <w:rFonts w:ascii="Franklin Gothic Book" w:hAnsi="Franklin Gothic Book"/>
        </w:rPr>
        <w:t>Таким образом, с учетом имеющегося резерва производительности оборудования водоподготовки, аварийные режимы подпитки тепловой сети обеспечиваются в полном объеме.</w:t>
      </w:r>
    </w:p>
    <w:p w:rsidR="002F72D2" w:rsidRPr="00907DF6" w:rsidRDefault="002F72D2" w:rsidP="002F72D2">
      <w:pPr>
        <w:pStyle w:val="af0"/>
        <w:rPr>
          <w:rFonts w:ascii="Franklin Gothic Book" w:hAnsi="Franklin Gothic Book"/>
          <w:sz w:val="24"/>
          <w:szCs w:val="24"/>
        </w:rPr>
      </w:pPr>
      <w:r w:rsidRPr="00907DF6">
        <w:rPr>
          <w:rFonts w:ascii="Franklin Gothic Book" w:hAnsi="Franklin Gothic Book"/>
          <w:sz w:val="24"/>
          <w:szCs w:val="24"/>
        </w:rPr>
        <w:t xml:space="preserve"> </w:t>
      </w:r>
    </w:p>
    <w:p w:rsidR="002F72D2" w:rsidRPr="00907DF6" w:rsidRDefault="002F72D2" w:rsidP="002F72D2">
      <w:pPr>
        <w:pStyle w:val="214"/>
        <w:spacing w:before="71"/>
        <w:ind w:left="0" w:right="107" w:firstLine="851"/>
        <w:jc w:val="center"/>
        <w:rPr>
          <w:rFonts w:ascii="Franklin Gothic Book" w:hAnsi="Franklin Gothic Book"/>
          <w:lang w:val="ru-RU"/>
        </w:rPr>
      </w:pPr>
      <w:r w:rsidRPr="00907DF6">
        <w:rPr>
          <w:rFonts w:ascii="Franklin Gothic Book" w:hAnsi="Franklin Gothic Book"/>
          <w:lang w:val="ru-RU"/>
        </w:rPr>
        <w:t>Раздел 4. Предложения по строительству, реконструкции и техническому перевооружению источников тепловой энергии</w:t>
      </w:r>
    </w:p>
    <w:p w:rsidR="002F72D2" w:rsidRPr="00907DF6" w:rsidRDefault="002F72D2" w:rsidP="002F72D2">
      <w:pPr>
        <w:pStyle w:val="214"/>
        <w:spacing w:before="71"/>
        <w:ind w:left="0" w:right="107" w:firstLine="851"/>
        <w:jc w:val="center"/>
        <w:rPr>
          <w:rFonts w:ascii="Franklin Gothic Book" w:hAnsi="Franklin Gothic Book"/>
          <w:lang w:val="ru-RU"/>
        </w:rPr>
      </w:pPr>
    </w:p>
    <w:p w:rsidR="002F72D2" w:rsidRPr="00907DF6" w:rsidRDefault="002F72D2" w:rsidP="002F72D2">
      <w:pPr>
        <w:pStyle w:val="af0"/>
        <w:spacing w:line="240" w:lineRule="auto"/>
        <w:ind w:firstLine="709"/>
        <w:rPr>
          <w:rFonts w:ascii="Franklin Gothic Book" w:hAnsi="Franklin Gothic Book"/>
          <w:b/>
          <w:i/>
          <w:sz w:val="24"/>
          <w:szCs w:val="24"/>
        </w:rPr>
      </w:pPr>
      <w:r w:rsidRPr="00907DF6">
        <w:rPr>
          <w:rFonts w:ascii="Franklin Gothic Book" w:hAnsi="Franklin Gothic Book"/>
          <w:sz w:val="24"/>
          <w:szCs w:val="24"/>
        </w:rPr>
        <w:t>Проект модернизации котельной  в с. Ключики Сузунского района НСО  выполнен на основании решения Совета Депутатов Сузунского района Новосибирской области №319 от 18.05.2010 г.</w:t>
      </w:r>
    </w:p>
    <w:p w:rsidR="002F72D2" w:rsidRPr="00907DF6" w:rsidRDefault="002F72D2" w:rsidP="002F72D2">
      <w:pPr>
        <w:pStyle w:val="af0"/>
        <w:spacing w:line="240" w:lineRule="auto"/>
        <w:ind w:firstLine="709"/>
        <w:rPr>
          <w:rFonts w:ascii="Franklin Gothic Book" w:hAnsi="Franklin Gothic Book"/>
          <w:sz w:val="24"/>
          <w:szCs w:val="24"/>
        </w:rPr>
      </w:pPr>
      <w:r w:rsidRPr="00907DF6">
        <w:rPr>
          <w:rFonts w:ascii="Franklin Gothic Book" w:hAnsi="Franklin Gothic Book"/>
          <w:sz w:val="24"/>
          <w:szCs w:val="24"/>
        </w:rPr>
        <w:t>Согласно СНиП 41-02-2003 «Тепловые сети» требование аварийного режима подачи теплоснабжения соблюдается.</w:t>
      </w:r>
    </w:p>
    <w:p w:rsidR="002F72D2" w:rsidRPr="00907DF6" w:rsidRDefault="002F72D2" w:rsidP="002F72D2">
      <w:pPr>
        <w:pStyle w:val="af0"/>
        <w:spacing w:line="240" w:lineRule="auto"/>
        <w:ind w:firstLine="709"/>
        <w:rPr>
          <w:rFonts w:ascii="Franklin Gothic Book" w:hAnsi="Franklin Gothic Book"/>
          <w:sz w:val="24"/>
          <w:szCs w:val="24"/>
        </w:rPr>
      </w:pPr>
      <w:r w:rsidRPr="00907DF6">
        <w:rPr>
          <w:rFonts w:ascii="Franklin Gothic Book" w:hAnsi="Franklin Gothic Book"/>
          <w:sz w:val="24"/>
          <w:szCs w:val="24"/>
        </w:rPr>
        <w:t>а) строительство источников тепловой энергии не предусмотрено;</w:t>
      </w:r>
    </w:p>
    <w:p w:rsidR="002F72D2" w:rsidRPr="00907DF6" w:rsidRDefault="002F72D2" w:rsidP="002F72D2">
      <w:pPr>
        <w:pStyle w:val="af0"/>
        <w:spacing w:line="240" w:lineRule="auto"/>
        <w:ind w:firstLine="709"/>
        <w:rPr>
          <w:rFonts w:ascii="Franklin Gothic Book" w:hAnsi="Franklin Gothic Book"/>
          <w:sz w:val="24"/>
          <w:szCs w:val="24"/>
        </w:rPr>
      </w:pPr>
      <w:r w:rsidRPr="00907DF6">
        <w:rPr>
          <w:rFonts w:ascii="Franklin Gothic Book" w:hAnsi="Franklin Gothic Book"/>
          <w:sz w:val="24"/>
          <w:szCs w:val="24"/>
        </w:rPr>
        <w:t>б) необходимость в реконструкции источника тепловой энергии отсутствует;</w:t>
      </w:r>
    </w:p>
    <w:p w:rsidR="002F72D2" w:rsidRPr="00907DF6" w:rsidRDefault="002F72D2" w:rsidP="002F72D2">
      <w:pPr>
        <w:pStyle w:val="af0"/>
        <w:spacing w:line="240" w:lineRule="auto"/>
        <w:ind w:firstLine="709"/>
        <w:rPr>
          <w:rFonts w:ascii="Franklin Gothic Book" w:hAnsi="Franklin Gothic Book"/>
          <w:sz w:val="24"/>
          <w:szCs w:val="24"/>
        </w:rPr>
      </w:pPr>
      <w:r w:rsidRPr="00907DF6">
        <w:rPr>
          <w:rFonts w:ascii="Franklin Gothic Book" w:hAnsi="Franklin Gothic Book"/>
          <w:sz w:val="24"/>
          <w:szCs w:val="24"/>
        </w:rPr>
        <w:t>в) необходимость в техническом перевооружении источника тепловой энергии отсутствует;</w:t>
      </w:r>
    </w:p>
    <w:p w:rsidR="002F72D2" w:rsidRPr="00907DF6" w:rsidRDefault="002F72D2" w:rsidP="002F72D2">
      <w:pPr>
        <w:pStyle w:val="af0"/>
        <w:spacing w:line="240" w:lineRule="auto"/>
        <w:ind w:firstLine="709"/>
        <w:rPr>
          <w:rFonts w:ascii="Franklin Gothic Book" w:hAnsi="Franklin Gothic Book"/>
          <w:sz w:val="24"/>
          <w:szCs w:val="24"/>
        </w:rPr>
      </w:pPr>
      <w:r w:rsidRPr="00907DF6">
        <w:rPr>
          <w:rFonts w:ascii="Franklin Gothic Book" w:hAnsi="Franklin Gothic Book"/>
          <w:sz w:val="24"/>
          <w:szCs w:val="24"/>
        </w:rPr>
        <w:t>г) вывод их эксплуатации и демонтаж оборудования котельной не предусмотрен;</w:t>
      </w:r>
    </w:p>
    <w:p w:rsidR="002F72D2" w:rsidRPr="00907DF6" w:rsidRDefault="002F72D2" w:rsidP="002F72D2">
      <w:pPr>
        <w:pStyle w:val="af0"/>
        <w:spacing w:line="240" w:lineRule="auto"/>
        <w:ind w:firstLine="709"/>
        <w:rPr>
          <w:rFonts w:ascii="Franklin Gothic Book" w:hAnsi="Franklin Gothic Book"/>
          <w:sz w:val="24"/>
          <w:szCs w:val="24"/>
        </w:rPr>
      </w:pPr>
      <w:r w:rsidRPr="00907DF6">
        <w:rPr>
          <w:rFonts w:ascii="Franklin Gothic Book" w:hAnsi="Franklin Gothic Book"/>
          <w:sz w:val="24"/>
          <w:szCs w:val="24"/>
        </w:rPr>
        <w:t>д) в соответствии с проектом планировки территории Ключиковского сельсовета, меры по переоборудованию котельной с. Ключики в источник комбинированной выработки электрической и тепловой энергии не предусмотрено;</w:t>
      </w:r>
    </w:p>
    <w:p w:rsidR="002F72D2" w:rsidRPr="00907DF6" w:rsidRDefault="002F72D2" w:rsidP="002F72D2">
      <w:pPr>
        <w:pStyle w:val="af0"/>
        <w:spacing w:line="240" w:lineRule="auto"/>
        <w:ind w:firstLine="709"/>
        <w:rPr>
          <w:rFonts w:ascii="Franklin Gothic Book" w:hAnsi="Franklin Gothic Book"/>
          <w:sz w:val="24"/>
          <w:szCs w:val="24"/>
        </w:rPr>
      </w:pPr>
      <w:r w:rsidRPr="00907DF6">
        <w:rPr>
          <w:rFonts w:ascii="Franklin Gothic Book" w:hAnsi="Franklin Gothic Book"/>
          <w:sz w:val="24"/>
          <w:szCs w:val="24"/>
        </w:rPr>
        <w:t>е) меры по переводу котельной, размещенной в существующей и расширяемых зонах действия источников комбинированной выработки тепловой и электрической энергии в «пиковый» режим не предусмотрены;</w:t>
      </w:r>
    </w:p>
    <w:p w:rsidR="002F72D2" w:rsidRPr="00907DF6" w:rsidRDefault="002F72D2" w:rsidP="002F72D2">
      <w:pPr>
        <w:pStyle w:val="af0"/>
        <w:spacing w:line="240" w:lineRule="auto"/>
        <w:ind w:firstLine="709"/>
        <w:rPr>
          <w:rFonts w:ascii="Franklin Gothic Book" w:hAnsi="Franklin Gothic Book"/>
          <w:sz w:val="24"/>
          <w:szCs w:val="24"/>
        </w:rPr>
      </w:pPr>
      <w:r w:rsidRPr="00907DF6">
        <w:rPr>
          <w:rFonts w:ascii="Franklin Gothic Book" w:hAnsi="Franklin Gothic Book"/>
          <w:sz w:val="24"/>
          <w:szCs w:val="24"/>
        </w:rPr>
        <w:t>ж) учитывая, что проектом планировки территории Ключиковского сельсовета не предусмотрено изменение схемы теплоснабжения с. Ключики Ключиковского сельсовета, 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 будут иметь следующий вид:</w:t>
      </w:r>
    </w:p>
    <w:tbl>
      <w:tblPr>
        <w:tblW w:w="5000" w:type="pct"/>
        <w:jc w:val="center"/>
        <w:tblCellMar>
          <w:left w:w="0" w:type="dxa"/>
          <w:right w:w="0" w:type="dxa"/>
        </w:tblCellMar>
        <w:tblLook w:val="01E0" w:firstRow="1" w:lastRow="1" w:firstColumn="1" w:lastColumn="1" w:noHBand="0" w:noVBand="0"/>
      </w:tblPr>
      <w:tblGrid>
        <w:gridCol w:w="1538"/>
        <w:gridCol w:w="1218"/>
        <w:gridCol w:w="2214"/>
        <w:gridCol w:w="537"/>
        <w:gridCol w:w="1422"/>
        <w:gridCol w:w="1746"/>
        <w:gridCol w:w="1807"/>
      </w:tblGrid>
      <w:tr w:rsidR="00907DF6" w:rsidRPr="00907DF6" w:rsidTr="00CC7A72">
        <w:trPr>
          <w:trHeight w:hRule="exact" w:val="1688"/>
          <w:jc w:val="center"/>
        </w:trPr>
        <w:tc>
          <w:tcPr>
            <w:tcW w:w="722" w:type="pct"/>
            <w:tcBorders>
              <w:top w:val="single" w:sz="6" w:space="0" w:color="000000"/>
              <w:left w:val="single" w:sz="6" w:space="0" w:color="000000"/>
              <w:bottom w:val="single" w:sz="6" w:space="0" w:color="000000"/>
              <w:right w:val="single" w:sz="6" w:space="0" w:color="000000"/>
            </w:tcBorders>
            <w:vAlign w:val="center"/>
          </w:tcPr>
          <w:p w:rsidR="002F72D2" w:rsidRPr="00907DF6" w:rsidRDefault="002F72D2">
            <w:pPr>
              <w:pStyle w:val="TableParagraph"/>
              <w:spacing w:line="200" w:lineRule="exact"/>
              <w:jc w:val="center"/>
              <w:rPr>
                <w:rFonts w:ascii="Franklin Gothic Book" w:hAnsi="Franklin Gothic Book"/>
                <w:sz w:val="24"/>
                <w:szCs w:val="24"/>
                <w:lang w:val="ru-RU"/>
              </w:rPr>
            </w:pPr>
          </w:p>
          <w:p w:rsidR="002F72D2" w:rsidRPr="00907DF6" w:rsidRDefault="002F72D2">
            <w:pPr>
              <w:pStyle w:val="TableParagraph"/>
              <w:spacing w:line="326" w:lineRule="auto"/>
              <w:jc w:val="center"/>
              <w:rPr>
                <w:rFonts w:ascii="Franklin Gothic Book" w:eastAsia="Times New Roman" w:hAnsi="Franklin Gothic Book"/>
                <w:sz w:val="24"/>
                <w:szCs w:val="24"/>
                <w:lang w:val="ru-RU"/>
              </w:rPr>
            </w:pPr>
            <w:r w:rsidRPr="00907DF6">
              <w:rPr>
                <w:rFonts w:ascii="Franklin Gothic Book" w:eastAsia="Times New Roman" w:hAnsi="Franklin Gothic Book"/>
                <w:b/>
                <w:bCs/>
                <w:spacing w:val="-1"/>
                <w:sz w:val="24"/>
                <w:szCs w:val="24"/>
                <w:lang w:val="ru-RU"/>
              </w:rPr>
              <w:t>Тип</w:t>
            </w:r>
            <w:r w:rsidRPr="00907DF6">
              <w:rPr>
                <w:rFonts w:ascii="Franklin Gothic Book" w:eastAsia="Times New Roman" w:hAnsi="Franklin Gothic Book"/>
                <w:b/>
                <w:bCs/>
                <w:spacing w:val="-9"/>
                <w:sz w:val="24"/>
                <w:szCs w:val="24"/>
                <w:lang w:val="ru-RU"/>
              </w:rPr>
              <w:t xml:space="preserve"> </w:t>
            </w:r>
            <w:r w:rsidRPr="00907DF6">
              <w:rPr>
                <w:rFonts w:ascii="Franklin Gothic Book" w:eastAsia="Times New Roman" w:hAnsi="Franklin Gothic Book"/>
                <w:b/>
                <w:bCs/>
                <w:sz w:val="24"/>
                <w:szCs w:val="24"/>
                <w:lang w:val="ru-RU"/>
              </w:rPr>
              <w:t>котла</w:t>
            </w:r>
          </w:p>
          <w:p w:rsidR="002F72D2" w:rsidRPr="00907DF6" w:rsidRDefault="002F72D2">
            <w:pPr>
              <w:pStyle w:val="TableParagraph"/>
              <w:spacing w:line="185" w:lineRule="exact"/>
              <w:jc w:val="center"/>
              <w:rPr>
                <w:rFonts w:ascii="Franklin Gothic Book" w:eastAsia="Times New Roman" w:hAnsi="Franklin Gothic Book"/>
                <w:sz w:val="24"/>
                <w:szCs w:val="24"/>
                <w:lang w:val="ru-RU"/>
              </w:rPr>
            </w:pPr>
          </w:p>
        </w:tc>
        <w:tc>
          <w:tcPr>
            <w:tcW w:w="58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spacing w:line="324" w:lineRule="auto"/>
              <w:ind w:left="281" w:right="243" w:hanging="39"/>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rPr>
              <w:t>Марка</w:t>
            </w:r>
          </w:p>
        </w:tc>
        <w:tc>
          <w:tcPr>
            <w:tcW w:w="1058"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jc w:val="center"/>
              <w:rPr>
                <w:rFonts w:ascii="Franklin Gothic Book" w:hAnsi="Franklin Gothic Book"/>
                <w:b/>
                <w:lang w:eastAsia="en-US"/>
              </w:rPr>
            </w:pPr>
            <w:r w:rsidRPr="00907DF6">
              <w:rPr>
                <w:rFonts w:ascii="Franklin Gothic Book" w:hAnsi="Franklin Gothic Book"/>
                <w:b/>
                <w:bCs/>
              </w:rPr>
              <w:t xml:space="preserve">Тепло -  производительность </w:t>
            </w:r>
            <w:r w:rsidRPr="00907DF6">
              <w:rPr>
                <w:rFonts w:ascii="Franklin Gothic Book" w:hAnsi="Franklin Gothic Book"/>
                <w:b/>
                <w:bCs/>
                <w:spacing w:val="25"/>
                <w:w w:val="99"/>
              </w:rPr>
              <w:t xml:space="preserve"> </w:t>
            </w:r>
            <w:r w:rsidRPr="00907DF6">
              <w:rPr>
                <w:rFonts w:ascii="Franklin Gothic Book" w:hAnsi="Franklin Gothic Book"/>
                <w:b/>
                <w:bCs/>
              </w:rPr>
              <w:t>котла,</w:t>
            </w:r>
          </w:p>
          <w:p w:rsidR="002F72D2" w:rsidRPr="00907DF6" w:rsidRDefault="002F72D2">
            <w:pPr>
              <w:pStyle w:val="TableParagraph"/>
              <w:spacing w:before="48"/>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lang w:val="ru-RU"/>
              </w:rPr>
              <w:t>Гкал/ч</w:t>
            </w:r>
          </w:p>
        </w:tc>
        <w:tc>
          <w:tcPr>
            <w:tcW w:w="258" w:type="pct"/>
            <w:tcBorders>
              <w:top w:val="single" w:sz="6" w:space="0" w:color="000000"/>
              <w:left w:val="single" w:sz="6" w:space="0" w:color="000000"/>
              <w:bottom w:val="single" w:sz="6" w:space="0" w:color="000000"/>
              <w:right w:val="single" w:sz="6" w:space="0" w:color="000000"/>
            </w:tcBorders>
            <w:vAlign w:val="center"/>
          </w:tcPr>
          <w:p w:rsidR="002F72D2" w:rsidRPr="00907DF6" w:rsidRDefault="002F72D2">
            <w:pPr>
              <w:pStyle w:val="TableParagraph"/>
              <w:spacing w:before="3" w:line="110" w:lineRule="exact"/>
              <w:jc w:val="center"/>
              <w:rPr>
                <w:rFonts w:ascii="Franklin Gothic Book" w:hAnsi="Franklin Gothic Book"/>
                <w:sz w:val="24"/>
                <w:szCs w:val="24"/>
                <w:lang w:val="ru-RU"/>
              </w:rPr>
            </w:pPr>
          </w:p>
          <w:p w:rsidR="002F72D2" w:rsidRPr="00907DF6" w:rsidRDefault="002F72D2">
            <w:pPr>
              <w:pStyle w:val="TableParagraph"/>
              <w:ind w:right="7"/>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lang w:val="ru-RU"/>
              </w:rPr>
              <w:t>КПД</w:t>
            </w:r>
          </w:p>
          <w:p w:rsidR="002F72D2" w:rsidRPr="00907DF6" w:rsidRDefault="002F72D2">
            <w:pPr>
              <w:pStyle w:val="TableParagraph"/>
              <w:spacing w:before="82"/>
              <w:ind w:right="5"/>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lang w:val="ru-RU"/>
              </w:rPr>
              <w:t>%</w:t>
            </w:r>
          </w:p>
        </w:tc>
        <w:tc>
          <w:tcPr>
            <w:tcW w:w="680"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spacing w:line="273" w:lineRule="auto"/>
              <w:ind w:hanging="2"/>
              <w:jc w:val="center"/>
              <w:rPr>
                <w:rFonts w:ascii="Franklin Gothic Book" w:eastAsia="Times New Roman" w:hAnsi="Franklin Gothic Book"/>
                <w:sz w:val="24"/>
                <w:szCs w:val="24"/>
                <w:lang w:val="ru-RU"/>
              </w:rPr>
            </w:pPr>
            <w:r w:rsidRPr="00907DF6">
              <w:rPr>
                <w:rFonts w:ascii="Franklin Gothic Book" w:eastAsia="Times New Roman" w:hAnsi="Franklin Gothic Book"/>
                <w:b/>
                <w:bCs/>
                <w:sz w:val="24"/>
                <w:szCs w:val="24"/>
                <w:lang w:val="ru-RU"/>
              </w:rPr>
              <w:t>Год</w:t>
            </w:r>
            <w:r w:rsidRPr="00907DF6">
              <w:rPr>
                <w:rFonts w:ascii="Franklin Gothic Book" w:eastAsia="Times New Roman" w:hAnsi="Franklin Gothic Book"/>
                <w:b/>
                <w:bCs/>
                <w:spacing w:val="21"/>
                <w:w w:val="99"/>
                <w:sz w:val="24"/>
                <w:szCs w:val="24"/>
                <w:lang w:val="ru-RU"/>
              </w:rPr>
              <w:t xml:space="preserve"> </w:t>
            </w:r>
            <w:r w:rsidRPr="00907DF6">
              <w:rPr>
                <w:rFonts w:ascii="Franklin Gothic Book" w:eastAsia="Times New Roman" w:hAnsi="Franklin Gothic Book"/>
                <w:b/>
                <w:bCs/>
                <w:sz w:val="24"/>
                <w:szCs w:val="24"/>
                <w:lang w:val="ru-RU"/>
              </w:rPr>
              <w:t>ввода</w:t>
            </w:r>
            <w:r w:rsidRPr="00907DF6">
              <w:rPr>
                <w:rFonts w:ascii="Franklin Gothic Book" w:eastAsia="Times New Roman" w:hAnsi="Franklin Gothic Book"/>
                <w:b/>
                <w:bCs/>
                <w:spacing w:val="-6"/>
                <w:sz w:val="24"/>
                <w:szCs w:val="24"/>
                <w:lang w:val="ru-RU"/>
              </w:rPr>
              <w:t xml:space="preserve"> </w:t>
            </w:r>
            <w:r w:rsidRPr="00907DF6">
              <w:rPr>
                <w:rFonts w:ascii="Franklin Gothic Book" w:eastAsia="Times New Roman" w:hAnsi="Franklin Gothic Book"/>
                <w:b/>
                <w:bCs/>
                <w:sz w:val="24"/>
                <w:szCs w:val="24"/>
                <w:lang w:val="ru-RU"/>
              </w:rPr>
              <w:t>в</w:t>
            </w:r>
            <w:r w:rsidRPr="00907DF6">
              <w:rPr>
                <w:rFonts w:ascii="Franklin Gothic Book" w:eastAsia="Times New Roman" w:hAnsi="Franklin Gothic Book"/>
                <w:b/>
                <w:bCs/>
                <w:spacing w:val="21"/>
                <w:w w:val="99"/>
                <w:sz w:val="24"/>
                <w:szCs w:val="24"/>
                <w:lang w:val="ru-RU"/>
              </w:rPr>
              <w:t xml:space="preserve"> </w:t>
            </w:r>
            <w:r w:rsidRPr="00907DF6">
              <w:rPr>
                <w:rFonts w:ascii="Franklin Gothic Book" w:eastAsia="Times New Roman" w:hAnsi="Franklin Gothic Book"/>
                <w:b/>
                <w:bCs/>
                <w:w w:val="95"/>
                <w:sz w:val="24"/>
                <w:szCs w:val="24"/>
                <w:lang w:val="ru-RU"/>
              </w:rPr>
              <w:t>эксплуа</w:t>
            </w:r>
            <w:r w:rsidRPr="00907DF6">
              <w:rPr>
                <w:rFonts w:ascii="Franklin Gothic Book" w:eastAsia="Times New Roman" w:hAnsi="Franklin Gothic Book"/>
                <w:b/>
                <w:bCs/>
                <w:sz w:val="24"/>
                <w:szCs w:val="24"/>
                <w:lang w:val="ru-RU"/>
              </w:rPr>
              <w:t>тацию</w:t>
            </w:r>
          </w:p>
        </w:tc>
        <w:tc>
          <w:tcPr>
            <w:tcW w:w="835"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pStyle w:val="TableParagraph"/>
              <w:spacing w:line="273" w:lineRule="auto"/>
              <w:ind w:hanging="2"/>
              <w:jc w:val="center"/>
              <w:rPr>
                <w:rFonts w:ascii="Franklin Gothic Book" w:eastAsia="Times New Roman" w:hAnsi="Franklin Gothic Book"/>
                <w:b/>
                <w:bCs/>
                <w:sz w:val="24"/>
                <w:szCs w:val="24"/>
                <w:lang w:val="ru-RU"/>
              </w:rPr>
            </w:pPr>
            <w:r w:rsidRPr="00907DF6">
              <w:rPr>
                <w:rFonts w:ascii="Franklin Gothic Book" w:eastAsia="Times New Roman" w:hAnsi="Franklin Gothic Book"/>
                <w:b/>
                <w:bCs/>
                <w:sz w:val="24"/>
                <w:szCs w:val="24"/>
              </w:rPr>
              <w:t>Установленная мощность, Гкал/ч</w:t>
            </w:r>
          </w:p>
        </w:tc>
        <w:tc>
          <w:tcPr>
            <w:tcW w:w="864"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pStyle w:val="TableParagraph"/>
              <w:spacing w:line="273" w:lineRule="auto"/>
              <w:ind w:hanging="2"/>
              <w:jc w:val="center"/>
              <w:rPr>
                <w:rFonts w:ascii="Franklin Gothic Book" w:eastAsia="Times New Roman" w:hAnsi="Franklin Gothic Book"/>
                <w:b/>
                <w:bCs/>
                <w:sz w:val="24"/>
                <w:szCs w:val="24"/>
                <w:lang w:val="ru-RU"/>
              </w:rPr>
            </w:pPr>
            <w:r w:rsidRPr="00907DF6">
              <w:rPr>
                <w:rFonts w:ascii="Franklin Gothic Book" w:eastAsia="Times New Roman" w:hAnsi="Franklin Gothic Book"/>
                <w:b/>
                <w:bCs/>
                <w:sz w:val="24"/>
                <w:szCs w:val="24"/>
                <w:lang w:val="ru-RU"/>
              </w:rPr>
              <w:t>Присоединенная тепловая нагрузка с учетом тепловых поетрь, Гкал/ч</w:t>
            </w:r>
          </w:p>
        </w:tc>
      </w:tr>
      <w:tr w:rsidR="002F72D2" w:rsidRPr="00907DF6" w:rsidTr="00CC7A72">
        <w:trPr>
          <w:trHeight w:val="463"/>
          <w:jc w:val="center"/>
        </w:trPr>
        <w:tc>
          <w:tcPr>
            <w:tcW w:w="5000" w:type="pct"/>
            <w:gridSpan w:val="7"/>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eastAsia="Arial" w:hAnsi="Franklin Gothic Book"/>
                <w:bCs/>
                <w:lang w:eastAsia="en-US"/>
              </w:rPr>
            </w:pPr>
            <w:r w:rsidRPr="00907DF6">
              <w:rPr>
                <w:rFonts w:ascii="Franklin Gothic Book" w:eastAsia="Arial" w:hAnsi="Franklin Gothic Book"/>
                <w:bCs/>
              </w:rPr>
              <w:t xml:space="preserve">Котельная </w:t>
            </w:r>
          </w:p>
        </w:tc>
      </w:tr>
      <w:tr w:rsidR="00907DF6" w:rsidRPr="00907DF6" w:rsidTr="00CC7A72">
        <w:trPr>
          <w:trHeight w:hRule="exact" w:val="733"/>
          <w:jc w:val="center"/>
        </w:trPr>
        <w:tc>
          <w:tcPr>
            <w:tcW w:w="722" w:type="pct"/>
            <w:vMerge w:val="restart"/>
            <w:tcBorders>
              <w:top w:val="single" w:sz="6" w:space="0" w:color="000000"/>
              <w:left w:val="single" w:sz="6" w:space="0" w:color="000000"/>
              <w:bottom w:val="nil"/>
              <w:right w:val="single" w:sz="6" w:space="0" w:color="000000"/>
            </w:tcBorders>
            <w:vAlign w:val="center"/>
          </w:tcPr>
          <w:p w:rsidR="002F72D2" w:rsidRPr="00907DF6" w:rsidRDefault="002F72D2">
            <w:pPr>
              <w:pStyle w:val="TableParagraph"/>
              <w:spacing w:before="6" w:line="120" w:lineRule="exact"/>
              <w:jc w:val="center"/>
              <w:rPr>
                <w:rFonts w:ascii="Franklin Gothic Book" w:hAnsi="Franklin Gothic Book"/>
                <w:sz w:val="24"/>
                <w:szCs w:val="24"/>
                <w:lang w:val="ru-RU"/>
              </w:rPr>
            </w:pPr>
          </w:p>
          <w:p w:rsidR="002F72D2" w:rsidRPr="00907DF6" w:rsidRDefault="002F72D2">
            <w:pPr>
              <w:pStyle w:val="TableParagraph"/>
              <w:spacing w:line="200" w:lineRule="exact"/>
              <w:jc w:val="center"/>
              <w:rPr>
                <w:rFonts w:ascii="Franklin Gothic Book" w:hAnsi="Franklin Gothic Book"/>
                <w:sz w:val="24"/>
                <w:szCs w:val="24"/>
                <w:lang w:val="ru-RU"/>
              </w:rPr>
            </w:pPr>
          </w:p>
          <w:p w:rsidR="002F72D2" w:rsidRPr="00907DF6" w:rsidRDefault="002F72D2">
            <w:pPr>
              <w:pStyle w:val="TableParagraph"/>
              <w:spacing w:line="200" w:lineRule="exact"/>
              <w:jc w:val="center"/>
              <w:rPr>
                <w:rFonts w:ascii="Franklin Gothic Book" w:hAnsi="Franklin Gothic Book"/>
                <w:sz w:val="24"/>
                <w:szCs w:val="24"/>
                <w:lang w:val="ru-RU"/>
              </w:rPr>
            </w:pPr>
          </w:p>
          <w:p w:rsidR="002F72D2" w:rsidRPr="00907DF6" w:rsidRDefault="002F72D2">
            <w:pPr>
              <w:pStyle w:val="TableParagraph"/>
              <w:spacing w:line="200" w:lineRule="exact"/>
              <w:jc w:val="center"/>
              <w:rPr>
                <w:rFonts w:ascii="Franklin Gothic Book" w:hAnsi="Franklin Gothic Book"/>
                <w:sz w:val="24"/>
                <w:szCs w:val="24"/>
                <w:lang w:val="ru-RU"/>
              </w:rPr>
            </w:pPr>
          </w:p>
          <w:p w:rsidR="002F72D2" w:rsidRPr="00907DF6" w:rsidRDefault="002F72D2">
            <w:pPr>
              <w:pStyle w:val="TableParagraph"/>
              <w:spacing w:line="200" w:lineRule="exact"/>
              <w:jc w:val="center"/>
              <w:rPr>
                <w:rFonts w:ascii="Franklin Gothic Book" w:hAnsi="Franklin Gothic Book"/>
                <w:sz w:val="24"/>
                <w:szCs w:val="24"/>
                <w:lang w:val="ru-RU"/>
              </w:rPr>
            </w:pPr>
          </w:p>
          <w:p w:rsidR="002F72D2" w:rsidRPr="00907DF6" w:rsidRDefault="002F72D2">
            <w:pPr>
              <w:pStyle w:val="TableParagraph"/>
              <w:spacing w:line="200" w:lineRule="exact"/>
              <w:jc w:val="center"/>
              <w:rPr>
                <w:rFonts w:ascii="Franklin Gothic Book" w:hAnsi="Franklin Gothic Book"/>
                <w:sz w:val="24"/>
                <w:szCs w:val="24"/>
                <w:lang w:val="ru-RU"/>
              </w:rPr>
            </w:pPr>
            <w:r w:rsidRPr="00907DF6">
              <w:rPr>
                <w:rFonts w:ascii="Franklin Gothic Book" w:eastAsia="Times New Roman" w:hAnsi="Franklin Gothic Book"/>
                <w:sz w:val="24"/>
                <w:szCs w:val="24"/>
              </w:rPr>
              <w:t>Водогрейный</w:t>
            </w:r>
          </w:p>
          <w:p w:rsidR="002F72D2" w:rsidRPr="00907DF6" w:rsidRDefault="002F72D2">
            <w:pPr>
              <w:pStyle w:val="TableParagraph"/>
              <w:spacing w:line="200" w:lineRule="exact"/>
              <w:jc w:val="center"/>
              <w:rPr>
                <w:rFonts w:ascii="Franklin Gothic Book" w:hAnsi="Franklin Gothic Book"/>
                <w:sz w:val="24"/>
                <w:szCs w:val="24"/>
                <w:lang w:val="ru-RU"/>
              </w:rPr>
            </w:pPr>
          </w:p>
          <w:p w:rsidR="002F72D2" w:rsidRPr="00907DF6" w:rsidRDefault="002F72D2">
            <w:pPr>
              <w:pStyle w:val="TableParagraph"/>
              <w:spacing w:line="200" w:lineRule="exact"/>
              <w:jc w:val="center"/>
              <w:rPr>
                <w:rFonts w:ascii="Franklin Gothic Book" w:hAnsi="Franklin Gothic Book"/>
                <w:sz w:val="24"/>
                <w:szCs w:val="24"/>
                <w:lang w:val="ru-RU"/>
              </w:rPr>
            </w:pPr>
          </w:p>
          <w:p w:rsidR="002F72D2" w:rsidRPr="00907DF6" w:rsidRDefault="002F72D2">
            <w:pPr>
              <w:pStyle w:val="TableParagraph"/>
              <w:spacing w:line="200" w:lineRule="exact"/>
              <w:jc w:val="center"/>
              <w:rPr>
                <w:rFonts w:ascii="Franklin Gothic Book" w:hAnsi="Franklin Gothic Book"/>
                <w:sz w:val="24"/>
                <w:szCs w:val="24"/>
                <w:lang w:val="ru-RU"/>
              </w:rPr>
            </w:pPr>
          </w:p>
          <w:p w:rsidR="002F72D2" w:rsidRPr="00907DF6" w:rsidRDefault="002F72D2">
            <w:pPr>
              <w:pStyle w:val="TableParagraph"/>
              <w:spacing w:line="200" w:lineRule="exact"/>
              <w:jc w:val="center"/>
              <w:rPr>
                <w:rFonts w:ascii="Franklin Gothic Book" w:hAnsi="Franklin Gothic Book"/>
                <w:sz w:val="24"/>
                <w:szCs w:val="24"/>
                <w:lang w:val="ru-RU"/>
              </w:rPr>
            </w:pPr>
          </w:p>
          <w:p w:rsidR="002F72D2" w:rsidRPr="00907DF6" w:rsidRDefault="002F72D2">
            <w:pPr>
              <w:pStyle w:val="TableParagraph"/>
              <w:spacing w:line="200" w:lineRule="exact"/>
              <w:jc w:val="center"/>
              <w:rPr>
                <w:rFonts w:ascii="Franklin Gothic Book" w:hAnsi="Franklin Gothic Book"/>
                <w:sz w:val="24"/>
                <w:szCs w:val="24"/>
                <w:lang w:val="ru-RU"/>
              </w:rPr>
            </w:pPr>
          </w:p>
          <w:p w:rsidR="002F72D2" w:rsidRPr="00907DF6" w:rsidRDefault="002F72D2">
            <w:pPr>
              <w:pStyle w:val="TableParagraph"/>
              <w:spacing w:line="200" w:lineRule="exact"/>
              <w:jc w:val="center"/>
              <w:rPr>
                <w:rFonts w:ascii="Franklin Gothic Book" w:hAnsi="Franklin Gothic Book"/>
                <w:sz w:val="24"/>
                <w:szCs w:val="24"/>
                <w:lang w:val="ru-RU"/>
              </w:rPr>
            </w:pPr>
          </w:p>
          <w:p w:rsidR="002F72D2" w:rsidRPr="00907DF6" w:rsidRDefault="002F72D2">
            <w:pPr>
              <w:pStyle w:val="TableParagraph"/>
              <w:spacing w:line="200" w:lineRule="exact"/>
              <w:jc w:val="center"/>
              <w:rPr>
                <w:rFonts w:ascii="Franklin Gothic Book" w:hAnsi="Franklin Gothic Book"/>
                <w:sz w:val="24"/>
                <w:szCs w:val="24"/>
                <w:lang w:val="ru-RU"/>
              </w:rPr>
            </w:pPr>
          </w:p>
          <w:p w:rsidR="002F72D2" w:rsidRPr="00907DF6" w:rsidRDefault="002F72D2">
            <w:pPr>
              <w:pStyle w:val="TableParagraph"/>
              <w:spacing w:line="200" w:lineRule="exact"/>
              <w:jc w:val="center"/>
              <w:rPr>
                <w:rFonts w:ascii="Franklin Gothic Book" w:hAnsi="Franklin Gothic Book"/>
                <w:sz w:val="24"/>
                <w:szCs w:val="24"/>
                <w:lang w:val="ru-RU"/>
              </w:rPr>
            </w:pPr>
          </w:p>
          <w:p w:rsidR="002F72D2" w:rsidRPr="00907DF6" w:rsidRDefault="002F72D2">
            <w:pPr>
              <w:pStyle w:val="TableParagraph"/>
              <w:spacing w:line="200" w:lineRule="exact"/>
              <w:jc w:val="center"/>
              <w:rPr>
                <w:rFonts w:ascii="Franklin Gothic Book" w:hAnsi="Franklin Gothic Book"/>
                <w:sz w:val="24"/>
                <w:szCs w:val="24"/>
                <w:lang w:val="ru-RU"/>
              </w:rPr>
            </w:pPr>
          </w:p>
          <w:p w:rsidR="002F72D2" w:rsidRPr="00907DF6" w:rsidRDefault="002F72D2">
            <w:pPr>
              <w:pStyle w:val="TableParagraph"/>
              <w:spacing w:line="200" w:lineRule="exact"/>
              <w:jc w:val="center"/>
              <w:rPr>
                <w:rFonts w:ascii="Franklin Gothic Book" w:hAnsi="Franklin Gothic Book"/>
                <w:sz w:val="24"/>
                <w:szCs w:val="24"/>
                <w:lang w:val="ru-RU"/>
              </w:rPr>
            </w:pPr>
          </w:p>
          <w:p w:rsidR="002F72D2" w:rsidRPr="00907DF6" w:rsidRDefault="002F72D2">
            <w:pPr>
              <w:pStyle w:val="TableParagraph"/>
              <w:spacing w:line="200" w:lineRule="exact"/>
              <w:jc w:val="center"/>
              <w:rPr>
                <w:rFonts w:ascii="Franklin Gothic Book" w:hAnsi="Franklin Gothic Book"/>
                <w:sz w:val="24"/>
                <w:szCs w:val="24"/>
                <w:lang w:val="ru-RU"/>
              </w:rPr>
            </w:pPr>
          </w:p>
          <w:p w:rsidR="002F72D2" w:rsidRPr="00907DF6" w:rsidRDefault="002F72D2">
            <w:pPr>
              <w:pStyle w:val="TableParagraph"/>
              <w:spacing w:line="200" w:lineRule="exact"/>
              <w:jc w:val="center"/>
              <w:rPr>
                <w:rFonts w:ascii="Franklin Gothic Book" w:hAnsi="Franklin Gothic Book"/>
                <w:sz w:val="24"/>
                <w:szCs w:val="24"/>
                <w:lang w:val="ru-RU"/>
              </w:rPr>
            </w:pPr>
          </w:p>
          <w:p w:rsidR="002F72D2" w:rsidRPr="00907DF6" w:rsidRDefault="002F72D2">
            <w:pPr>
              <w:pStyle w:val="TableParagraph"/>
              <w:spacing w:line="200" w:lineRule="exact"/>
              <w:jc w:val="center"/>
              <w:rPr>
                <w:rFonts w:ascii="Franklin Gothic Book" w:hAnsi="Franklin Gothic Book"/>
                <w:sz w:val="24"/>
                <w:szCs w:val="24"/>
                <w:lang w:val="ru-RU"/>
              </w:rPr>
            </w:pPr>
          </w:p>
          <w:p w:rsidR="002F72D2" w:rsidRPr="00907DF6" w:rsidRDefault="002F72D2">
            <w:pPr>
              <w:pStyle w:val="TableParagraph"/>
              <w:ind w:left="126"/>
              <w:jc w:val="center"/>
              <w:rPr>
                <w:rFonts w:ascii="Franklin Gothic Book" w:eastAsia="Times New Roman" w:hAnsi="Franklin Gothic Book"/>
                <w:sz w:val="24"/>
                <w:szCs w:val="24"/>
              </w:rPr>
            </w:pPr>
            <w:r w:rsidRPr="00907DF6">
              <w:rPr>
                <w:rFonts w:ascii="Franklin Gothic Book" w:eastAsia="Times New Roman" w:hAnsi="Franklin Gothic Book"/>
                <w:sz w:val="24"/>
                <w:szCs w:val="24"/>
              </w:rPr>
              <w:t>Водогрейный</w:t>
            </w:r>
          </w:p>
        </w:tc>
        <w:tc>
          <w:tcPr>
            <w:tcW w:w="58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spacing w:before="42" w:line="273" w:lineRule="auto"/>
              <w:ind w:right="-4" w:firstLine="9"/>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КВр-1,0</w:t>
            </w:r>
          </w:p>
        </w:tc>
        <w:tc>
          <w:tcPr>
            <w:tcW w:w="1058"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0,86</w:t>
            </w:r>
          </w:p>
        </w:tc>
        <w:tc>
          <w:tcPr>
            <w:tcW w:w="258"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ind w:right="2"/>
              <w:jc w:val="center"/>
              <w:rPr>
                <w:rFonts w:ascii="Franklin Gothic Book" w:eastAsia="Times New Roman" w:hAnsi="Franklin Gothic Book"/>
                <w:sz w:val="24"/>
                <w:szCs w:val="24"/>
                <w:lang w:val="ru-RU"/>
              </w:rPr>
            </w:pPr>
            <w:r w:rsidRPr="00907DF6">
              <w:rPr>
                <w:rFonts w:ascii="Franklin Gothic Book" w:hAnsi="Franklin Gothic Book"/>
                <w:sz w:val="24"/>
                <w:szCs w:val="24"/>
                <w:lang w:val="ru-RU"/>
              </w:rPr>
              <w:t>83</w:t>
            </w:r>
          </w:p>
        </w:tc>
        <w:tc>
          <w:tcPr>
            <w:tcW w:w="680" w:type="pct"/>
            <w:tcBorders>
              <w:top w:val="single" w:sz="6" w:space="0" w:color="000000"/>
              <w:left w:val="single" w:sz="6" w:space="0" w:color="000000"/>
              <w:bottom w:val="single" w:sz="6" w:space="0" w:color="000000"/>
              <w:right w:val="single" w:sz="6" w:space="0" w:color="000000"/>
            </w:tcBorders>
            <w:vAlign w:val="center"/>
          </w:tcPr>
          <w:p w:rsidR="002F72D2" w:rsidRPr="00907DF6" w:rsidRDefault="002F72D2">
            <w:pPr>
              <w:pStyle w:val="TableParagraph"/>
              <w:jc w:val="center"/>
              <w:rPr>
                <w:rFonts w:ascii="Franklin Gothic Book" w:eastAsia="Times New Roman" w:hAnsi="Franklin Gothic Book"/>
                <w:sz w:val="24"/>
                <w:szCs w:val="24"/>
                <w:lang w:val="ru-RU"/>
              </w:rPr>
            </w:pPr>
          </w:p>
          <w:p w:rsidR="002F72D2" w:rsidRPr="00907DF6" w:rsidRDefault="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2011</w:t>
            </w:r>
          </w:p>
          <w:p w:rsidR="002F72D2" w:rsidRPr="00907DF6" w:rsidRDefault="002F72D2">
            <w:pPr>
              <w:pStyle w:val="TableParagraph"/>
              <w:rPr>
                <w:rFonts w:ascii="Franklin Gothic Book" w:eastAsia="Times New Roman" w:hAnsi="Franklin Gothic Book"/>
                <w:sz w:val="24"/>
                <w:szCs w:val="24"/>
                <w:lang w:val="ru-RU"/>
              </w:rPr>
            </w:pPr>
          </w:p>
          <w:p w:rsidR="002F72D2" w:rsidRPr="00907DF6" w:rsidRDefault="002F72D2">
            <w:pPr>
              <w:pStyle w:val="TableParagraph"/>
              <w:jc w:val="center"/>
              <w:rPr>
                <w:rFonts w:ascii="Franklin Gothic Book" w:eastAsia="Times New Roman" w:hAnsi="Franklin Gothic Book"/>
                <w:sz w:val="24"/>
                <w:szCs w:val="24"/>
                <w:lang w:val="ru-RU"/>
              </w:rPr>
            </w:pPr>
          </w:p>
          <w:p w:rsidR="002F72D2" w:rsidRPr="00907DF6" w:rsidRDefault="002F72D2">
            <w:pPr>
              <w:pStyle w:val="TableParagraph"/>
              <w:jc w:val="center"/>
              <w:rPr>
                <w:rFonts w:ascii="Franklin Gothic Book" w:eastAsia="Times New Roman" w:hAnsi="Franklin Gothic Book"/>
                <w:sz w:val="24"/>
                <w:szCs w:val="24"/>
                <w:lang w:val="ru-RU"/>
              </w:rPr>
            </w:pPr>
          </w:p>
        </w:tc>
        <w:tc>
          <w:tcPr>
            <w:tcW w:w="835" w:type="pct"/>
            <w:vMerge w:val="restart"/>
            <w:tcBorders>
              <w:top w:val="single" w:sz="6" w:space="0" w:color="000000"/>
              <w:left w:val="single" w:sz="6" w:space="0" w:color="000000"/>
              <w:bottom w:val="single" w:sz="6" w:space="0" w:color="000000"/>
              <w:right w:val="single" w:sz="6" w:space="0" w:color="000000"/>
            </w:tcBorders>
          </w:tcPr>
          <w:p w:rsidR="002F72D2" w:rsidRPr="00907DF6" w:rsidRDefault="002F72D2">
            <w:pPr>
              <w:pStyle w:val="TableParagraph"/>
              <w:jc w:val="center"/>
              <w:rPr>
                <w:rFonts w:ascii="Franklin Gothic Book" w:eastAsia="Times New Roman" w:hAnsi="Franklin Gothic Book"/>
                <w:sz w:val="24"/>
                <w:szCs w:val="24"/>
                <w:lang w:val="ru-RU"/>
              </w:rPr>
            </w:pPr>
          </w:p>
          <w:p w:rsidR="002F72D2" w:rsidRPr="00907DF6" w:rsidRDefault="002F72D2">
            <w:pPr>
              <w:pStyle w:val="TableParagraph"/>
              <w:jc w:val="center"/>
              <w:rPr>
                <w:rFonts w:ascii="Franklin Gothic Book" w:eastAsia="Times New Roman" w:hAnsi="Franklin Gothic Book"/>
                <w:sz w:val="24"/>
                <w:szCs w:val="24"/>
                <w:lang w:val="ru-RU"/>
              </w:rPr>
            </w:pPr>
          </w:p>
          <w:p w:rsidR="002F72D2" w:rsidRPr="00907DF6" w:rsidRDefault="002F72D2">
            <w:pPr>
              <w:pStyle w:val="TableParagraph"/>
              <w:jc w:val="center"/>
              <w:rPr>
                <w:rFonts w:ascii="Franklin Gothic Book" w:eastAsia="Times New Roman" w:hAnsi="Franklin Gothic Book"/>
                <w:sz w:val="24"/>
                <w:szCs w:val="24"/>
                <w:lang w:val="ru-RU"/>
              </w:rPr>
            </w:pPr>
          </w:p>
          <w:p w:rsidR="002F72D2" w:rsidRPr="00907DF6" w:rsidRDefault="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2,58</w:t>
            </w:r>
          </w:p>
        </w:tc>
        <w:tc>
          <w:tcPr>
            <w:tcW w:w="864" w:type="pct"/>
            <w:vMerge w:val="restart"/>
            <w:tcBorders>
              <w:top w:val="single" w:sz="6" w:space="0" w:color="000000"/>
              <w:left w:val="single" w:sz="6" w:space="0" w:color="000000"/>
              <w:bottom w:val="single" w:sz="6" w:space="0" w:color="000000"/>
              <w:right w:val="single" w:sz="6" w:space="0" w:color="000000"/>
            </w:tcBorders>
          </w:tcPr>
          <w:p w:rsidR="002F72D2" w:rsidRPr="00907DF6" w:rsidRDefault="002F72D2">
            <w:pPr>
              <w:pStyle w:val="TableParagraph"/>
              <w:jc w:val="center"/>
              <w:rPr>
                <w:rFonts w:ascii="Franklin Gothic Book" w:eastAsia="Times New Roman" w:hAnsi="Franklin Gothic Book"/>
                <w:sz w:val="24"/>
                <w:szCs w:val="24"/>
                <w:lang w:val="ru-RU"/>
              </w:rPr>
            </w:pPr>
          </w:p>
          <w:p w:rsidR="002F72D2" w:rsidRPr="00907DF6" w:rsidRDefault="002F72D2">
            <w:pPr>
              <w:pStyle w:val="TableParagraph"/>
              <w:jc w:val="center"/>
              <w:rPr>
                <w:rFonts w:ascii="Franklin Gothic Book" w:eastAsia="Times New Roman" w:hAnsi="Franklin Gothic Book"/>
                <w:sz w:val="24"/>
                <w:szCs w:val="24"/>
                <w:lang w:val="ru-RU"/>
              </w:rPr>
            </w:pPr>
          </w:p>
          <w:p w:rsidR="002F72D2" w:rsidRPr="00907DF6" w:rsidRDefault="002F72D2">
            <w:pPr>
              <w:pStyle w:val="TableParagraph"/>
              <w:jc w:val="center"/>
              <w:rPr>
                <w:rFonts w:ascii="Franklin Gothic Book" w:eastAsia="Times New Roman" w:hAnsi="Franklin Gothic Book"/>
                <w:sz w:val="24"/>
                <w:szCs w:val="24"/>
                <w:lang w:val="ru-RU"/>
              </w:rPr>
            </w:pPr>
          </w:p>
          <w:p w:rsidR="002F72D2" w:rsidRPr="00907DF6" w:rsidRDefault="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1,81</w:t>
            </w:r>
          </w:p>
        </w:tc>
      </w:tr>
      <w:tr w:rsidR="00907DF6" w:rsidRPr="00907DF6" w:rsidTr="00CC7A72">
        <w:trPr>
          <w:trHeight w:hRule="exact" w:val="701"/>
          <w:jc w:val="center"/>
        </w:trPr>
        <w:tc>
          <w:tcPr>
            <w:tcW w:w="722" w:type="pct"/>
            <w:vMerge/>
            <w:tcBorders>
              <w:top w:val="single" w:sz="6" w:space="0" w:color="000000"/>
              <w:left w:val="single" w:sz="6" w:space="0" w:color="000000"/>
              <w:bottom w:val="nil"/>
              <w:right w:val="single" w:sz="6" w:space="0" w:color="000000"/>
            </w:tcBorders>
            <w:vAlign w:val="center"/>
            <w:hideMark/>
          </w:tcPr>
          <w:p w:rsidR="002F72D2" w:rsidRPr="00907DF6" w:rsidRDefault="002F72D2">
            <w:pPr>
              <w:rPr>
                <w:rFonts w:ascii="Franklin Gothic Book" w:hAnsi="Franklin Gothic Book"/>
                <w:lang w:val="en-US" w:eastAsia="en-US"/>
              </w:rPr>
            </w:pPr>
          </w:p>
        </w:tc>
        <w:tc>
          <w:tcPr>
            <w:tcW w:w="58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spacing w:before="49"/>
              <w:ind w:left="157" w:firstLine="9"/>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КВр-1,0</w:t>
            </w:r>
          </w:p>
        </w:tc>
        <w:tc>
          <w:tcPr>
            <w:tcW w:w="1058"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0,86</w:t>
            </w:r>
          </w:p>
        </w:tc>
        <w:tc>
          <w:tcPr>
            <w:tcW w:w="258"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ind w:right="2"/>
              <w:jc w:val="center"/>
              <w:rPr>
                <w:rFonts w:ascii="Franklin Gothic Book" w:eastAsia="Times New Roman" w:hAnsi="Franklin Gothic Book"/>
                <w:sz w:val="24"/>
                <w:szCs w:val="24"/>
              </w:rPr>
            </w:pPr>
            <w:r w:rsidRPr="00907DF6">
              <w:rPr>
                <w:rFonts w:ascii="Franklin Gothic Book" w:hAnsi="Franklin Gothic Book"/>
                <w:sz w:val="24"/>
                <w:szCs w:val="24"/>
                <w:lang w:val="ru-RU"/>
              </w:rPr>
              <w:t>83</w:t>
            </w:r>
          </w:p>
        </w:tc>
        <w:tc>
          <w:tcPr>
            <w:tcW w:w="680"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2011</w:t>
            </w:r>
          </w:p>
        </w:tc>
        <w:tc>
          <w:tcPr>
            <w:tcW w:w="835" w:type="pct"/>
            <w:vMerge/>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rPr>
                <w:rFonts w:ascii="Franklin Gothic Book" w:hAnsi="Franklin Gothic Book"/>
                <w:lang w:eastAsia="en-US"/>
              </w:rPr>
            </w:pPr>
          </w:p>
        </w:tc>
        <w:tc>
          <w:tcPr>
            <w:tcW w:w="864" w:type="pct"/>
            <w:vMerge/>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rPr>
                <w:rFonts w:ascii="Franklin Gothic Book" w:hAnsi="Franklin Gothic Book"/>
                <w:lang w:eastAsia="en-US"/>
              </w:rPr>
            </w:pPr>
          </w:p>
        </w:tc>
      </w:tr>
      <w:tr w:rsidR="00907DF6" w:rsidRPr="00907DF6" w:rsidTr="00CC7A72">
        <w:trPr>
          <w:trHeight w:hRule="exact" w:val="701"/>
          <w:jc w:val="center"/>
        </w:trPr>
        <w:tc>
          <w:tcPr>
            <w:tcW w:w="722" w:type="pct"/>
            <w:tcBorders>
              <w:top w:val="nil"/>
              <w:left w:val="single" w:sz="6" w:space="0" w:color="000000"/>
              <w:bottom w:val="single" w:sz="6" w:space="0" w:color="000000"/>
              <w:right w:val="single" w:sz="6" w:space="0" w:color="000000"/>
            </w:tcBorders>
            <w:vAlign w:val="center"/>
          </w:tcPr>
          <w:p w:rsidR="002F72D2" w:rsidRPr="00907DF6" w:rsidRDefault="002F72D2">
            <w:pPr>
              <w:widowControl w:val="0"/>
              <w:jc w:val="center"/>
              <w:rPr>
                <w:rFonts w:ascii="Franklin Gothic Book" w:hAnsi="Franklin Gothic Book"/>
                <w:lang w:val="en-US" w:eastAsia="en-US"/>
              </w:rPr>
            </w:pPr>
          </w:p>
        </w:tc>
        <w:tc>
          <w:tcPr>
            <w:tcW w:w="583"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spacing w:before="49"/>
              <w:ind w:left="157" w:firstLine="9"/>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КВр-1,0</w:t>
            </w:r>
          </w:p>
        </w:tc>
        <w:tc>
          <w:tcPr>
            <w:tcW w:w="1058"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0,86</w:t>
            </w:r>
          </w:p>
        </w:tc>
        <w:tc>
          <w:tcPr>
            <w:tcW w:w="258"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ind w:right="2"/>
              <w:jc w:val="center"/>
              <w:rPr>
                <w:rFonts w:ascii="Franklin Gothic Book" w:hAnsi="Franklin Gothic Book"/>
                <w:sz w:val="24"/>
                <w:szCs w:val="24"/>
                <w:lang w:val="ru-RU"/>
              </w:rPr>
            </w:pPr>
            <w:r w:rsidRPr="00907DF6">
              <w:rPr>
                <w:rFonts w:ascii="Franklin Gothic Book" w:hAnsi="Franklin Gothic Book"/>
                <w:sz w:val="24"/>
                <w:szCs w:val="24"/>
                <w:lang w:val="ru-RU"/>
              </w:rPr>
              <w:t>80</w:t>
            </w:r>
          </w:p>
        </w:tc>
        <w:tc>
          <w:tcPr>
            <w:tcW w:w="680"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2011</w:t>
            </w:r>
          </w:p>
        </w:tc>
        <w:tc>
          <w:tcPr>
            <w:tcW w:w="835" w:type="pct"/>
            <w:vMerge/>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rPr>
                <w:rFonts w:ascii="Franklin Gothic Book" w:hAnsi="Franklin Gothic Book"/>
                <w:lang w:eastAsia="en-US"/>
              </w:rPr>
            </w:pPr>
          </w:p>
        </w:tc>
        <w:tc>
          <w:tcPr>
            <w:tcW w:w="864" w:type="pct"/>
            <w:vMerge/>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rPr>
                <w:rFonts w:ascii="Franklin Gothic Book" w:hAnsi="Franklin Gothic Book"/>
                <w:lang w:eastAsia="en-US"/>
              </w:rPr>
            </w:pPr>
          </w:p>
        </w:tc>
      </w:tr>
    </w:tbl>
    <w:p w:rsidR="002F72D2" w:rsidRPr="00907DF6" w:rsidRDefault="002F72D2" w:rsidP="002F72D2">
      <w:pPr>
        <w:pStyle w:val="af0"/>
        <w:rPr>
          <w:rFonts w:ascii="Franklin Gothic Book" w:hAnsi="Franklin Gothic Book"/>
          <w:sz w:val="24"/>
          <w:szCs w:val="24"/>
          <w:lang w:eastAsia="en-US"/>
        </w:rPr>
      </w:pPr>
      <w:r w:rsidRPr="00907DF6">
        <w:rPr>
          <w:rFonts w:ascii="Franklin Gothic Book" w:hAnsi="Franklin Gothic Book"/>
          <w:sz w:val="24"/>
          <w:szCs w:val="24"/>
        </w:rPr>
        <w:t>.</w:t>
      </w:r>
    </w:p>
    <w:p w:rsidR="002F72D2" w:rsidRPr="00907DF6" w:rsidRDefault="002F72D2" w:rsidP="002F72D2">
      <w:pPr>
        <w:pStyle w:val="220"/>
        <w:ind w:left="0" w:right="-2" w:firstLine="709"/>
        <w:jc w:val="both"/>
        <w:rPr>
          <w:rFonts w:ascii="Franklin Gothic Book" w:hAnsi="Franklin Gothic Book"/>
          <w:b w:val="0"/>
          <w:bCs w:val="0"/>
          <w:lang w:val="ru-RU"/>
        </w:rPr>
      </w:pPr>
      <w:r w:rsidRPr="00907DF6">
        <w:rPr>
          <w:rFonts w:ascii="Franklin Gothic Book" w:hAnsi="Franklin Gothic Book"/>
          <w:spacing w:val="-1"/>
          <w:lang w:val="ru-RU"/>
        </w:rPr>
        <w:t>Расчет</w:t>
      </w:r>
      <w:r w:rsidRPr="00907DF6">
        <w:rPr>
          <w:rFonts w:ascii="Franklin Gothic Book" w:hAnsi="Franklin Gothic Book"/>
          <w:spacing w:val="57"/>
          <w:lang w:val="ru-RU"/>
        </w:rPr>
        <w:t xml:space="preserve"> </w:t>
      </w:r>
      <w:r w:rsidRPr="00907DF6">
        <w:rPr>
          <w:rFonts w:ascii="Franklin Gothic Book" w:hAnsi="Franklin Gothic Book"/>
          <w:spacing w:val="-1"/>
          <w:lang w:val="ru-RU"/>
        </w:rPr>
        <w:t>оптимального</w:t>
      </w:r>
      <w:r w:rsidRPr="00907DF6">
        <w:rPr>
          <w:rFonts w:ascii="Franklin Gothic Book" w:hAnsi="Franklin Gothic Book"/>
          <w:spacing w:val="55"/>
          <w:lang w:val="ru-RU"/>
        </w:rPr>
        <w:t xml:space="preserve"> </w:t>
      </w:r>
      <w:r w:rsidRPr="00907DF6">
        <w:rPr>
          <w:rFonts w:ascii="Franklin Gothic Book" w:hAnsi="Franklin Gothic Book"/>
          <w:spacing w:val="-1"/>
          <w:lang w:val="ru-RU"/>
        </w:rPr>
        <w:t>температурного</w:t>
      </w:r>
      <w:r w:rsidRPr="00907DF6">
        <w:rPr>
          <w:rFonts w:ascii="Franklin Gothic Book" w:hAnsi="Franklin Gothic Book"/>
          <w:spacing w:val="55"/>
          <w:lang w:val="ru-RU"/>
        </w:rPr>
        <w:t xml:space="preserve"> </w:t>
      </w:r>
      <w:r w:rsidRPr="00907DF6">
        <w:rPr>
          <w:rFonts w:ascii="Franklin Gothic Book" w:hAnsi="Franklin Gothic Book"/>
          <w:spacing w:val="-1"/>
          <w:lang w:val="ru-RU"/>
        </w:rPr>
        <w:t>графика</w:t>
      </w:r>
      <w:r w:rsidRPr="00907DF6">
        <w:rPr>
          <w:rFonts w:ascii="Franklin Gothic Book" w:hAnsi="Franklin Gothic Book"/>
          <w:spacing w:val="55"/>
          <w:lang w:val="ru-RU"/>
        </w:rPr>
        <w:t xml:space="preserve"> </w:t>
      </w:r>
      <w:r w:rsidRPr="00907DF6">
        <w:rPr>
          <w:rFonts w:ascii="Franklin Gothic Book" w:hAnsi="Franklin Gothic Book"/>
          <w:lang w:val="ru-RU"/>
        </w:rPr>
        <w:t>работы</w:t>
      </w:r>
      <w:r w:rsidRPr="00907DF6">
        <w:rPr>
          <w:rFonts w:ascii="Franklin Gothic Book" w:hAnsi="Franklin Gothic Book"/>
          <w:spacing w:val="54"/>
          <w:lang w:val="ru-RU"/>
        </w:rPr>
        <w:t xml:space="preserve"> </w:t>
      </w:r>
      <w:r w:rsidRPr="00907DF6">
        <w:rPr>
          <w:rFonts w:ascii="Franklin Gothic Book" w:hAnsi="Franklin Gothic Book"/>
          <w:spacing w:val="-1"/>
          <w:lang w:val="ru-RU"/>
        </w:rPr>
        <w:t>системы теплоснабжения</w:t>
      </w:r>
    </w:p>
    <w:p w:rsidR="002F72D2" w:rsidRPr="00907DF6" w:rsidRDefault="002F72D2" w:rsidP="002F72D2">
      <w:pPr>
        <w:ind w:firstLine="709"/>
        <w:jc w:val="both"/>
        <w:rPr>
          <w:rFonts w:ascii="Franklin Gothic Book" w:hAnsi="Franklin Gothic Book"/>
        </w:rPr>
      </w:pPr>
    </w:p>
    <w:p w:rsidR="002F72D2" w:rsidRPr="00907DF6" w:rsidRDefault="002F72D2" w:rsidP="002F72D2">
      <w:pPr>
        <w:pStyle w:val="af0"/>
        <w:spacing w:line="240" w:lineRule="auto"/>
        <w:ind w:firstLine="709"/>
        <w:jc w:val="both"/>
        <w:rPr>
          <w:rFonts w:ascii="Franklin Gothic Book" w:hAnsi="Franklin Gothic Book"/>
          <w:spacing w:val="-1"/>
          <w:sz w:val="24"/>
          <w:szCs w:val="24"/>
        </w:rPr>
      </w:pPr>
      <w:r w:rsidRPr="00907DF6">
        <w:rPr>
          <w:rFonts w:ascii="Franklin Gothic Book" w:hAnsi="Franklin Gothic Book"/>
          <w:sz w:val="24"/>
          <w:szCs w:val="24"/>
        </w:rPr>
        <w:t>В</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электронной</w:t>
      </w:r>
      <w:r w:rsidRPr="00907DF6">
        <w:rPr>
          <w:rFonts w:ascii="Franklin Gothic Book" w:hAnsi="Franklin Gothic Book"/>
          <w:spacing w:val="22"/>
          <w:sz w:val="24"/>
          <w:szCs w:val="24"/>
        </w:rPr>
        <w:t xml:space="preserve"> </w:t>
      </w:r>
      <w:r w:rsidRPr="00907DF6">
        <w:rPr>
          <w:rFonts w:ascii="Franklin Gothic Book" w:hAnsi="Franklin Gothic Book"/>
          <w:spacing w:val="-1"/>
          <w:sz w:val="24"/>
          <w:szCs w:val="24"/>
        </w:rPr>
        <w:t>модели</w:t>
      </w:r>
      <w:r w:rsidRPr="00907DF6">
        <w:rPr>
          <w:rFonts w:ascii="Franklin Gothic Book" w:hAnsi="Franklin Gothic Book"/>
          <w:spacing w:val="22"/>
          <w:sz w:val="24"/>
          <w:szCs w:val="24"/>
        </w:rPr>
        <w:t xml:space="preserve"> </w:t>
      </w:r>
      <w:r w:rsidRPr="00907DF6">
        <w:rPr>
          <w:rFonts w:ascii="Franklin Gothic Book" w:hAnsi="Franklin Gothic Book"/>
          <w:spacing w:val="-1"/>
          <w:sz w:val="24"/>
          <w:szCs w:val="24"/>
        </w:rPr>
        <w:t>были</w:t>
      </w:r>
      <w:r w:rsidRPr="00907DF6">
        <w:rPr>
          <w:rFonts w:ascii="Franklin Gothic Book" w:hAnsi="Franklin Gothic Book"/>
          <w:spacing w:val="22"/>
          <w:sz w:val="24"/>
          <w:szCs w:val="24"/>
        </w:rPr>
        <w:t xml:space="preserve"> </w:t>
      </w:r>
      <w:r w:rsidRPr="00907DF6">
        <w:rPr>
          <w:rFonts w:ascii="Franklin Gothic Book" w:hAnsi="Franklin Gothic Book"/>
          <w:spacing w:val="-1"/>
          <w:sz w:val="24"/>
          <w:szCs w:val="24"/>
        </w:rPr>
        <w:t>выполнены</w:t>
      </w:r>
      <w:r w:rsidRPr="00907DF6">
        <w:rPr>
          <w:rFonts w:ascii="Franklin Gothic Book" w:hAnsi="Franklin Gothic Book"/>
          <w:spacing w:val="18"/>
          <w:sz w:val="24"/>
          <w:szCs w:val="24"/>
        </w:rPr>
        <w:t xml:space="preserve"> </w:t>
      </w:r>
      <w:r w:rsidRPr="00907DF6">
        <w:rPr>
          <w:rFonts w:ascii="Franklin Gothic Book" w:hAnsi="Franklin Gothic Book"/>
          <w:spacing w:val="-1"/>
          <w:sz w:val="24"/>
          <w:szCs w:val="24"/>
        </w:rPr>
        <w:t>теплогидравлические</w:t>
      </w:r>
      <w:r w:rsidRPr="00907DF6">
        <w:rPr>
          <w:rFonts w:ascii="Franklin Gothic Book" w:hAnsi="Franklin Gothic Book"/>
          <w:spacing w:val="18"/>
          <w:sz w:val="24"/>
          <w:szCs w:val="24"/>
        </w:rPr>
        <w:t xml:space="preserve"> </w:t>
      </w:r>
      <w:r w:rsidRPr="00907DF6">
        <w:rPr>
          <w:rFonts w:ascii="Franklin Gothic Book" w:hAnsi="Franklin Gothic Book"/>
          <w:spacing w:val="-1"/>
          <w:sz w:val="24"/>
          <w:szCs w:val="24"/>
        </w:rPr>
        <w:t>расчеты</w:t>
      </w:r>
      <w:r w:rsidRPr="00907DF6">
        <w:rPr>
          <w:rFonts w:ascii="Franklin Gothic Book" w:hAnsi="Franklin Gothic Book"/>
          <w:spacing w:val="21"/>
          <w:sz w:val="24"/>
          <w:szCs w:val="24"/>
        </w:rPr>
        <w:t xml:space="preserve"> </w:t>
      </w:r>
      <w:r w:rsidRPr="00907DF6">
        <w:rPr>
          <w:rFonts w:ascii="Franklin Gothic Book" w:hAnsi="Franklin Gothic Book"/>
          <w:spacing w:val="-1"/>
          <w:sz w:val="24"/>
          <w:szCs w:val="24"/>
        </w:rPr>
        <w:t>всех</w:t>
      </w:r>
      <w:r w:rsidRPr="00907DF6">
        <w:rPr>
          <w:rFonts w:ascii="Franklin Gothic Book" w:hAnsi="Franklin Gothic Book"/>
          <w:spacing w:val="69"/>
          <w:sz w:val="24"/>
          <w:szCs w:val="24"/>
        </w:rPr>
        <w:t xml:space="preserve"> </w:t>
      </w:r>
      <w:r w:rsidRPr="00907DF6">
        <w:rPr>
          <w:rFonts w:ascii="Franklin Gothic Book" w:hAnsi="Franklin Gothic Book"/>
          <w:spacing w:val="-1"/>
          <w:sz w:val="24"/>
          <w:szCs w:val="24"/>
        </w:rPr>
        <w:t>существующих</w:t>
      </w:r>
      <w:r w:rsidRPr="00907DF6">
        <w:rPr>
          <w:rFonts w:ascii="Franklin Gothic Book" w:hAnsi="Franklin Gothic Book"/>
          <w:spacing w:val="7"/>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6"/>
          <w:sz w:val="24"/>
          <w:szCs w:val="24"/>
        </w:rPr>
        <w:t xml:space="preserve"> </w:t>
      </w:r>
      <w:r w:rsidRPr="00907DF6">
        <w:rPr>
          <w:rFonts w:ascii="Franklin Gothic Book" w:hAnsi="Franklin Gothic Book"/>
          <w:spacing w:val="-1"/>
          <w:sz w:val="24"/>
          <w:szCs w:val="24"/>
        </w:rPr>
        <w:t>проектируемых</w:t>
      </w:r>
      <w:r w:rsidRPr="00907DF6">
        <w:rPr>
          <w:rFonts w:ascii="Franklin Gothic Book" w:hAnsi="Franklin Gothic Book"/>
          <w:spacing w:val="7"/>
          <w:sz w:val="24"/>
          <w:szCs w:val="24"/>
        </w:rPr>
        <w:t xml:space="preserve"> </w:t>
      </w:r>
      <w:r w:rsidRPr="00907DF6">
        <w:rPr>
          <w:rFonts w:ascii="Franklin Gothic Book" w:hAnsi="Franklin Gothic Book"/>
          <w:spacing w:val="-1"/>
          <w:sz w:val="24"/>
          <w:szCs w:val="24"/>
        </w:rPr>
        <w:t>тепломагистралей</w:t>
      </w:r>
      <w:r w:rsidRPr="00907DF6">
        <w:rPr>
          <w:rFonts w:ascii="Franklin Gothic Book" w:hAnsi="Franklin Gothic Book"/>
          <w:spacing w:val="6"/>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4"/>
          <w:sz w:val="24"/>
          <w:szCs w:val="24"/>
        </w:rPr>
        <w:t xml:space="preserve"> </w:t>
      </w:r>
      <w:r w:rsidRPr="00907DF6">
        <w:rPr>
          <w:rFonts w:ascii="Franklin Gothic Book" w:hAnsi="Franklin Gothic Book"/>
          <w:sz w:val="24"/>
          <w:szCs w:val="24"/>
        </w:rPr>
        <w:t>зоне</w:t>
      </w:r>
      <w:r w:rsidRPr="00907DF6">
        <w:rPr>
          <w:rFonts w:ascii="Franklin Gothic Book" w:hAnsi="Franklin Gothic Book"/>
          <w:spacing w:val="3"/>
          <w:sz w:val="24"/>
          <w:szCs w:val="24"/>
        </w:rPr>
        <w:t xml:space="preserve"> </w:t>
      </w:r>
      <w:r w:rsidRPr="00907DF6">
        <w:rPr>
          <w:rFonts w:ascii="Franklin Gothic Book" w:hAnsi="Franklin Gothic Book"/>
          <w:spacing w:val="-1"/>
          <w:sz w:val="24"/>
          <w:szCs w:val="24"/>
        </w:rPr>
        <w:t>действия</w:t>
      </w:r>
      <w:r w:rsidRPr="00907DF6">
        <w:rPr>
          <w:rFonts w:ascii="Franklin Gothic Book" w:hAnsi="Franklin Gothic Book"/>
          <w:spacing w:val="4"/>
          <w:sz w:val="24"/>
          <w:szCs w:val="24"/>
        </w:rPr>
        <w:t xml:space="preserve"> </w:t>
      </w:r>
      <w:r w:rsidRPr="00907DF6">
        <w:rPr>
          <w:rFonts w:ascii="Franklin Gothic Book" w:hAnsi="Franklin Gothic Book"/>
          <w:spacing w:val="-1"/>
          <w:sz w:val="24"/>
          <w:szCs w:val="24"/>
        </w:rPr>
        <w:t>существующих</w:t>
      </w:r>
      <w:r w:rsidRPr="00907DF6">
        <w:rPr>
          <w:rFonts w:ascii="Franklin Gothic Book" w:hAnsi="Franklin Gothic Book"/>
          <w:spacing w:val="7"/>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82"/>
          <w:sz w:val="24"/>
          <w:szCs w:val="24"/>
        </w:rPr>
        <w:t xml:space="preserve"> </w:t>
      </w:r>
      <w:r w:rsidRPr="00907DF6">
        <w:rPr>
          <w:rFonts w:ascii="Franklin Gothic Book" w:hAnsi="Franklin Gothic Book"/>
          <w:spacing w:val="-1"/>
          <w:sz w:val="24"/>
          <w:szCs w:val="24"/>
        </w:rPr>
        <w:t>проектируемых</w:t>
      </w:r>
      <w:r w:rsidRPr="00907DF6">
        <w:rPr>
          <w:rFonts w:ascii="Franklin Gothic Book" w:hAnsi="Franklin Gothic Book"/>
          <w:spacing w:val="7"/>
          <w:sz w:val="24"/>
          <w:szCs w:val="24"/>
        </w:rPr>
        <w:t xml:space="preserve"> </w:t>
      </w:r>
      <w:r w:rsidRPr="00907DF6">
        <w:rPr>
          <w:rFonts w:ascii="Franklin Gothic Book" w:hAnsi="Franklin Gothic Book"/>
          <w:spacing w:val="-1"/>
          <w:sz w:val="24"/>
          <w:szCs w:val="24"/>
        </w:rPr>
        <w:t>источников</w:t>
      </w:r>
      <w:r w:rsidRPr="00907DF6">
        <w:rPr>
          <w:rFonts w:ascii="Franklin Gothic Book" w:hAnsi="Franklin Gothic Book"/>
          <w:spacing w:val="4"/>
          <w:sz w:val="24"/>
          <w:szCs w:val="24"/>
        </w:rPr>
        <w:t xml:space="preserve"> </w:t>
      </w:r>
      <w:r w:rsidRPr="00907DF6">
        <w:rPr>
          <w:rFonts w:ascii="Franklin Gothic Book" w:hAnsi="Franklin Gothic Book"/>
          <w:spacing w:val="-1"/>
          <w:sz w:val="24"/>
          <w:szCs w:val="24"/>
        </w:rPr>
        <w:t>тепловой</w:t>
      </w:r>
      <w:r w:rsidRPr="00907DF6">
        <w:rPr>
          <w:rFonts w:ascii="Franklin Gothic Book" w:hAnsi="Franklin Gothic Book"/>
          <w:spacing w:val="6"/>
          <w:sz w:val="24"/>
          <w:szCs w:val="24"/>
        </w:rPr>
        <w:t xml:space="preserve"> </w:t>
      </w:r>
      <w:r w:rsidRPr="00907DF6">
        <w:rPr>
          <w:rFonts w:ascii="Franklin Gothic Book" w:hAnsi="Franklin Gothic Book"/>
          <w:spacing w:val="-1"/>
          <w:sz w:val="24"/>
          <w:szCs w:val="24"/>
        </w:rPr>
        <w:t>энергии</w:t>
      </w:r>
      <w:r w:rsidRPr="00907DF6">
        <w:rPr>
          <w:rFonts w:ascii="Franklin Gothic Book" w:hAnsi="Franklin Gothic Book"/>
          <w:spacing w:val="6"/>
          <w:sz w:val="24"/>
          <w:szCs w:val="24"/>
        </w:rPr>
        <w:t xml:space="preserve"> </w:t>
      </w:r>
      <w:r w:rsidRPr="00907DF6">
        <w:rPr>
          <w:rFonts w:ascii="Franklin Gothic Book" w:hAnsi="Franklin Gothic Book"/>
          <w:spacing w:val="-1"/>
          <w:sz w:val="24"/>
          <w:szCs w:val="24"/>
        </w:rPr>
        <w:t>(см.</w:t>
      </w:r>
      <w:r w:rsidRPr="00907DF6">
        <w:rPr>
          <w:rFonts w:ascii="Franklin Gothic Book" w:hAnsi="Franklin Gothic Book"/>
          <w:spacing w:val="4"/>
          <w:sz w:val="24"/>
          <w:szCs w:val="24"/>
        </w:rPr>
        <w:t xml:space="preserve"> </w:t>
      </w:r>
      <w:r w:rsidRPr="00907DF6">
        <w:rPr>
          <w:rFonts w:ascii="Franklin Gothic Book" w:hAnsi="Franklin Gothic Book"/>
          <w:sz w:val="24"/>
          <w:szCs w:val="24"/>
        </w:rPr>
        <w:t>Главу</w:t>
      </w:r>
      <w:r w:rsidRPr="00907DF6">
        <w:rPr>
          <w:rFonts w:ascii="Franklin Gothic Book" w:hAnsi="Franklin Gothic Book"/>
          <w:spacing w:val="57"/>
          <w:sz w:val="24"/>
          <w:szCs w:val="24"/>
        </w:rPr>
        <w:t xml:space="preserve"> </w:t>
      </w:r>
      <w:r w:rsidRPr="00907DF6">
        <w:rPr>
          <w:rFonts w:ascii="Franklin Gothic Book" w:hAnsi="Franklin Gothic Book"/>
          <w:sz w:val="24"/>
          <w:szCs w:val="24"/>
        </w:rPr>
        <w:t xml:space="preserve">7 </w:t>
      </w:r>
      <w:r w:rsidRPr="00907DF6">
        <w:rPr>
          <w:rFonts w:ascii="Franklin Gothic Book" w:hAnsi="Franklin Gothic Book"/>
          <w:spacing w:val="-1"/>
          <w:sz w:val="24"/>
          <w:szCs w:val="24"/>
        </w:rPr>
        <w:t>«Предложения</w:t>
      </w:r>
      <w:r w:rsidRPr="00907DF6">
        <w:rPr>
          <w:rFonts w:ascii="Franklin Gothic Book" w:hAnsi="Franklin Gothic Book"/>
          <w:spacing w:val="4"/>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2"/>
          <w:sz w:val="24"/>
          <w:szCs w:val="24"/>
        </w:rPr>
        <w:t xml:space="preserve"> </w:t>
      </w:r>
      <w:r w:rsidRPr="00907DF6">
        <w:rPr>
          <w:rFonts w:ascii="Franklin Gothic Book" w:hAnsi="Franklin Gothic Book"/>
          <w:spacing w:val="-1"/>
          <w:sz w:val="24"/>
          <w:szCs w:val="24"/>
        </w:rPr>
        <w:t>строительству</w:t>
      </w:r>
      <w:r w:rsidRPr="00907DF6">
        <w:rPr>
          <w:rFonts w:ascii="Franklin Gothic Book" w:hAnsi="Franklin Gothic Book"/>
          <w:spacing w:val="28"/>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34"/>
          <w:sz w:val="24"/>
          <w:szCs w:val="24"/>
        </w:rPr>
        <w:t xml:space="preserve"> </w:t>
      </w:r>
      <w:r w:rsidRPr="00907DF6">
        <w:rPr>
          <w:rFonts w:ascii="Franklin Gothic Book" w:hAnsi="Franklin Gothic Book"/>
          <w:spacing w:val="-1"/>
          <w:sz w:val="24"/>
          <w:szCs w:val="24"/>
        </w:rPr>
        <w:t>реконструкции</w:t>
      </w:r>
      <w:r w:rsidRPr="00907DF6">
        <w:rPr>
          <w:rFonts w:ascii="Franklin Gothic Book" w:hAnsi="Franklin Gothic Book"/>
          <w:spacing w:val="34"/>
          <w:sz w:val="24"/>
          <w:szCs w:val="24"/>
        </w:rPr>
        <w:t xml:space="preserve"> </w:t>
      </w:r>
      <w:r w:rsidRPr="00907DF6">
        <w:rPr>
          <w:rFonts w:ascii="Franklin Gothic Book" w:hAnsi="Franklin Gothic Book"/>
          <w:spacing w:val="-1"/>
          <w:sz w:val="24"/>
          <w:szCs w:val="24"/>
        </w:rPr>
        <w:t>тепловых</w:t>
      </w:r>
      <w:r w:rsidRPr="00907DF6">
        <w:rPr>
          <w:rFonts w:ascii="Franklin Gothic Book" w:hAnsi="Franklin Gothic Book"/>
          <w:spacing w:val="33"/>
          <w:sz w:val="24"/>
          <w:szCs w:val="24"/>
        </w:rPr>
        <w:t xml:space="preserve"> </w:t>
      </w:r>
      <w:r w:rsidRPr="00907DF6">
        <w:rPr>
          <w:rFonts w:ascii="Franklin Gothic Book" w:hAnsi="Franklin Gothic Book"/>
          <w:spacing w:val="-1"/>
          <w:sz w:val="24"/>
          <w:szCs w:val="24"/>
        </w:rPr>
        <w:t>сетей</w:t>
      </w:r>
      <w:r w:rsidRPr="00907DF6">
        <w:rPr>
          <w:rFonts w:ascii="Franklin Gothic Book" w:hAnsi="Franklin Gothic Book"/>
          <w:spacing w:val="34"/>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34"/>
          <w:sz w:val="24"/>
          <w:szCs w:val="24"/>
        </w:rPr>
        <w:t xml:space="preserve"> </w:t>
      </w:r>
      <w:r w:rsidRPr="00907DF6">
        <w:rPr>
          <w:rFonts w:ascii="Franklin Gothic Book" w:hAnsi="Franklin Gothic Book"/>
          <w:spacing w:val="-1"/>
          <w:sz w:val="24"/>
          <w:szCs w:val="24"/>
        </w:rPr>
        <w:t>сооружений</w:t>
      </w:r>
      <w:r w:rsidRPr="00907DF6">
        <w:rPr>
          <w:rFonts w:ascii="Franklin Gothic Book" w:hAnsi="Franklin Gothic Book"/>
          <w:spacing w:val="34"/>
          <w:sz w:val="24"/>
          <w:szCs w:val="24"/>
        </w:rPr>
        <w:t xml:space="preserve"> </w:t>
      </w:r>
      <w:r w:rsidRPr="00907DF6">
        <w:rPr>
          <w:rFonts w:ascii="Franklin Gothic Book" w:hAnsi="Franklin Gothic Book"/>
          <w:sz w:val="24"/>
          <w:szCs w:val="24"/>
        </w:rPr>
        <w:t>на</w:t>
      </w:r>
      <w:r w:rsidRPr="00907DF6">
        <w:rPr>
          <w:rFonts w:ascii="Franklin Gothic Book" w:hAnsi="Franklin Gothic Book"/>
          <w:spacing w:val="32"/>
          <w:sz w:val="24"/>
          <w:szCs w:val="24"/>
        </w:rPr>
        <w:t xml:space="preserve"> </w:t>
      </w:r>
      <w:r w:rsidRPr="00907DF6">
        <w:rPr>
          <w:rFonts w:ascii="Franklin Gothic Book" w:hAnsi="Franklin Gothic Book"/>
          <w:spacing w:val="-1"/>
          <w:sz w:val="24"/>
          <w:szCs w:val="24"/>
        </w:rPr>
        <w:t>них»).</w:t>
      </w:r>
      <w:r w:rsidRPr="00907DF6">
        <w:rPr>
          <w:rFonts w:ascii="Franklin Gothic Book" w:hAnsi="Franklin Gothic Book"/>
          <w:spacing w:val="33"/>
          <w:sz w:val="24"/>
          <w:szCs w:val="24"/>
        </w:rPr>
        <w:t xml:space="preserve"> </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t>Для</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регулирования</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отпуска</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20"/>
          <w:sz w:val="24"/>
          <w:szCs w:val="24"/>
        </w:rPr>
        <w:t xml:space="preserve"> </w:t>
      </w:r>
      <w:r w:rsidRPr="00907DF6">
        <w:rPr>
          <w:rFonts w:ascii="Franklin Gothic Book" w:hAnsi="Franklin Gothic Book"/>
          <w:spacing w:val="-2"/>
          <w:sz w:val="24"/>
          <w:szCs w:val="24"/>
        </w:rPr>
        <w:t>от</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теплоисточников</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используется</w:t>
      </w:r>
      <w:r w:rsidRPr="00907DF6">
        <w:rPr>
          <w:rFonts w:ascii="Franklin Gothic Book" w:hAnsi="Franklin Gothic Book"/>
          <w:spacing w:val="84"/>
          <w:sz w:val="24"/>
          <w:szCs w:val="24"/>
        </w:rPr>
        <w:t xml:space="preserve"> </w:t>
      </w:r>
      <w:r w:rsidRPr="00907DF6">
        <w:rPr>
          <w:rFonts w:ascii="Franklin Gothic Book" w:hAnsi="Franklin Gothic Book"/>
          <w:sz w:val="24"/>
          <w:szCs w:val="24"/>
        </w:rPr>
        <w:t>качественное</w:t>
      </w:r>
      <w:r w:rsidRPr="00907DF6">
        <w:rPr>
          <w:rFonts w:ascii="Franklin Gothic Book" w:hAnsi="Franklin Gothic Book"/>
          <w:spacing w:val="27"/>
          <w:sz w:val="24"/>
          <w:szCs w:val="24"/>
        </w:rPr>
        <w:t xml:space="preserve"> </w:t>
      </w:r>
      <w:r w:rsidRPr="00907DF6">
        <w:rPr>
          <w:rFonts w:ascii="Franklin Gothic Book" w:hAnsi="Franklin Gothic Book"/>
          <w:sz w:val="24"/>
          <w:szCs w:val="24"/>
        </w:rPr>
        <w:t>регулирование,</w:t>
      </w:r>
      <w:r w:rsidRPr="00907DF6">
        <w:rPr>
          <w:rFonts w:ascii="Franklin Gothic Book" w:hAnsi="Franklin Gothic Book"/>
          <w:spacing w:val="28"/>
          <w:sz w:val="24"/>
          <w:szCs w:val="24"/>
        </w:rPr>
        <w:t xml:space="preserve"> </w:t>
      </w:r>
      <w:r w:rsidRPr="00907DF6">
        <w:rPr>
          <w:rFonts w:ascii="Franklin Gothic Book" w:hAnsi="Franklin Gothic Book"/>
          <w:sz w:val="24"/>
          <w:szCs w:val="24"/>
        </w:rPr>
        <w:t>т.е.</w:t>
      </w:r>
      <w:r w:rsidRPr="00907DF6">
        <w:rPr>
          <w:rFonts w:ascii="Franklin Gothic Book" w:hAnsi="Franklin Gothic Book"/>
          <w:spacing w:val="28"/>
          <w:sz w:val="24"/>
          <w:szCs w:val="24"/>
        </w:rPr>
        <w:t xml:space="preserve"> </w:t>
      </w:r>
      <w:r w:rsidRPr="00907DF6">
        <w:rPr>
          <w:rFonts w:ascii="Franklin Gothic Book" w:hAnsi="Franklin Gothic Book"/>
          <w:sz w:val="24"/>
          <w:szCs w:val="24"/>
        </w:rPr>
        <w:t>при</w:t>
      </w:r>
      <w:r w:rsidRPr="00907DF6">
        <w:rPr>
          <w:rFonts w:ascii="Franklin Gothic Book" w:hAnsi="Franklin Gothic Book"/>
          <w:spacing w:val="27"/>
          <w:sz w:val="24"/>
          <w:szCs w:val="24"/>
        </w:rPr>
        <w:t xml:space="preserve"> </w:t>
      </w:r>
      <w:r w:rsidRPr="00907DF6">
        <w:rPr>
          <w:rFonts w:ascii="Franklin Gothic Book" w:hAnsi="Franklin Gothic Book"/>
          <w:sz w:val="24"/>
          <w:szCs w:val="24"/>
        </w:rPr>
        <w:t>постоянном</w:t>
      </w:r>
      <w:r w:rsidRPr="00907DF6">
        <w:rPr>
          <w:rFonts w:ascii="Franklin Gothic Book" w:hAnsi="Franklin Gothic Book"/>
          <w:spacing w:val="28"/>
          <w:sz w:val="24"/>
          <w:szCs w:val="24"/>
        </w:rPr>
        <w:t xml:space="preserve"> </w:t>
      </w:r>
      <w:r w:rsidRPr="00907DF6">
        <w:rPr>
          <w:rFonts w:ascii="Franklin Gothic Book" w:hAnsi="Franklin Gothic Book"/>
          <w:sz w:val="24"/>
          <w:szCs w:val="24"/>
        </w:rPr>
        <w:t>расходе</w:t>
      </w:r>
      <w:r w:rsidRPr="00907DF6">
        <w:rPr>
          <w:rFonts w:ascii="Franklin Gothic Book" w:hAnsi="Franklin Gothic Book"/>
          <w:spacing w:val="27"/>
          <w:sz w:val="24"/>
          <w:szCs w:val="24"/>
        </w:rPr>
        <w:t xml:space="preserve"> </w:t>
      </w:r>
      <w:r w:rsidRPr="00907DF6">
        <w:rPr>
          <w:rFonts w:ascii="Franklin Gothic Book" w:hAnsi="Franklin Gothic Book"/>
          <w:sz w:val="24"/>
          <w:szCs w:val="24"/>
        </w:rPr>
        <w:t>теплоносителя</w:t>
      </w:r>
      <w:r w:rsidRPr="00907DF6">
        <w:rPr>
          <w:rFonts w:ascii="Franklin Gothic Book" w:hAnsi="Franklin Gothic Book"/>
          <w:spacing w:val="28"/>
          <w:sz w:val="24"/>
          <w:szCs w:val="24"/>
        </w:rPr>
        <w:t xml:space="preserve"> </w:t>
      </w:r>
      <w:r w:rsidRPr="00907DF6">
        <w:rPr>
          <w:rFonts w:ascii="Franklin Gothic Book" w:hAnsi="Franklin Gothic Book"/>
          <w:sz w:val="24"/>
          <w:szCs w:val="24"/>
        </w:rPr>
        <w:t>изменяется</w:t>
      </w:r>
      <w:r w:rsidRPr="00907DF6">
        <w:rPr>
          <w:rFonts w:ascii="Franklin Gothic Book" w:hAnsi="Franklin Gothic Book"/>
          <w:spacing w:val="28"/>
          <w:sz w:val="24"/>
          <w:szCs w:val="24"/>
        </w:rPr>
        <w:t xml:space="preserve"> </w:t>
      </w:r>
      <w:r w:rsidRPr="00907DF6">
        <w:rPr>
          <w:rFonts w:ascii="Franklin Gothic Book" w:hAnsi="Franklin Gothic Book"/>
          <w:sz w:val="24"/>
          <w:szCs w:val="24"/>
        </w:rPr>
        <w:t>его</w:t>
      </w:r>
      <w:r w:rsidRPr="00907DF6">
        <w:rPr>
          <w:rFonts w:ascii="Franklin Gothic Book" w:hAnsi="Franklin Gothic Book"/>
          <w:spacing w:val="103"/>
          <w:sz w:val="24"/>
          <w:szCs w:val="24"/>
        </w:rPr>
        <w:t xml:space="preserve"> </w:t>
      </w:r>
      <w:r w:rsidRPr="00907DF6">
        <w:rPr>
          <w:rFonts w:ascii="Franklin Gothic Book" w:hAnsi="Franklin Gothic Book"/>
          <w:sz w:val="24"/>
          <w:szCs w:val="24"/>
        </w:rPr>
        <w:t>температура.</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t>Расчет</w:t>
      </w:r>
      <w:r w:rsidRPr="00907DF6">
        <w:rPr>
          <w:rFonts w:ascii="Franklin Gothic Book" w:hAnsi="Franklin Gothic Book"/>
          <w:spacing w:val="55"/>
          <w:sz w:val="24"/>
          <w:szCs w:val="24"/>
        </w:rPr>
        <w:t xml:space="preserve"> </w:t>
      </w:r>
      <w:r w:rsidRPr="00907DF6">
        <w:rPr>
          <w:rFonts w:ascii="Franklin Gothic Book" w:hAnsi="Franklin Gothic Book"/>
          <w:sz w:val="24"/>
          <w:szCs w:val="24"/>
        </w:rPr>
        <w:t>изменения</w:t>
      </w:r>
      <w:r w:rsidRPr="00907DF6">
        <w:rPr>
          <w:rFonts w:ascii="Franklin Gothic Book" w:hAnsi="Franklin Gothic Book"/>
          <w:spacing w:val="55"/>
          <w:sz w:val="24"/>
          <w:szCs w:val="24"/>
        </w:rPr>
        <w:t xml:space="preserve"> </w:t>
      </w:r>
      <w:r w:rsidRPr="00907DF6">
        <w:rPr>
          <w:rFonts w:ascii="Franklin Gothic Book" w:hAnsi="Franklin Gothic Book"/>
          <w:sz w:val="24"/>
          <w:szCs w:val="24"/>
        </w:rPr>
        <w:t>температуры</w:t>
      </w:r>
      <w:r w:rsidRPr="00907DF6">
        <w:rPr>
          <w:rFonts w:ascii="Franklin Gothic Book" w:hAnsi="Franklin Gothic Book"/>
          <w:spacing w:val="57"/>
          <w:sz w:val="24"/>
          <w:szCs w:val="24"/>
        </w:rPr>
        <w:t xml:space="preserve"> </w:t>
      </w:r>
      <w:r w:rsidRPr="00907DF6">
        <w:rPr>
          <w:rFonts w:ascii="Franklin Gothic Book" w:hAnsi="Franklin Gothic Book"/>
          <w:sz w:val="24"/>
          <w:szCs w:val="24"/>
        </w:rPr>
        <w:t>теплоносителя</w:t>
      </w:r>
      <w:r w:rsidRPr="00907DF6">
        <w:rPr>
          <w:rFonts w:ascii="Franklin Gothic Book" w:hAnsi="Franklin Gothic Book"/>
          <w:spacing w:val="55"/>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зависимости</w:t>
      </w:r>
      <w:r w:rsidRPr="00907DF6">
        <w:rPr>
          <w:rFonts w:ascii="Franklin Gothic Book" w:hAnsi="Franklin Gothic Book"/>
          <w:spacing w:val="58"/>
          <w:sz w:val="24"/>
          <w:szCs w:val="24"/>
        </w:rPr>
        <w:t xml:space="preserve"> </w:t>
      </w:r>
      <w:r w:rsidRPr="00907DF6">
        <w:rPr>
          <w:rFonts w:ascii="Franklin Gothic Book" w:hAnsi="Franklin Gothic Book"/>
          <w:sz w:val="24"/>
          <w:szCs w:val="24"/>
        </w:rPr>
        <w:t>от</w:t>
      </w:r>
      <w:r w:rsidRPr="00907DF6">
        <w:rPr>
          <w:rFonts w:ascii="Franklin Gothic Book" w:hAnsi="Franklin Gothic Book"/>
          <w:spacing w:val="55"/>
          <w:sz w:val="24"/>
          <w:szCs w:val="24"/>
        </w:rPr>
        <w:t xml:space="preserve"> </w:t>
      </w:r>
      <w:r w:rsidRPr="00907DF6">
        <w:rPr>
          <w:rFonts w:ascii="Franklin Gothic Book" w:hAnsi="Franklin Gothic Book"/>
          <w:sz w:val="24"/>
          <w:szCs w:val="24"/>
        </w:rPr>
        <w:t>температуры</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наружного</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воздуха</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выполнялся</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уравнению</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для</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расчета</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температуры</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подающем</w:t>
      </w:r>
      <w:r w:rsidRPr="00907DF6">
        <w:rPr>
          <w:rFonts w:ascii="Franklin Gothic Book" w:hAnsi="Franklin Gothic Book"/>
          <w:spacing w:val="60"/>
          <w:sz w:val="24"/>
          <w:szCs w:val="24"/>
        </w:rPr>
        <w:t xml:space="preserve"> </w:t>
      </w:r>
      <w:r w:rsidRPr="00907DF6">
        <w:rPr>
          <w:rFonts w:ascii="Franklin Gothic Book" w:hAnsi="Franklin Gothic Book"/>
          <w:sz w:val="24"/>
          <w:szCs w:val="24"/>
        </w:rPr>
        <w:t>теплопроводе</w:t>
      </w:r>
      <w:r w:rsidRPr="00907DF6">
        <w:rPr>
          <w:rFonts w:ascii="Franklin Gothic Book" w:hAnsi="Franklin Gothic Book"/>
          <w:spacing w:val="47"/>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47"/>
          <w:sz w:val="24"/>
          <w:szCs w:val="24"/>
        </w:rPr>
        <w:t xml:space="preserve"> </w:t>
      </w:r>
      <w:r w:rsidRPr="00907DF6">
        <w:rPr>
          <w:rFonts w:ascii="Franklin Gothic Book" w:hAnsi="Franklin Gothic Book"/>
          <w:sz w:val="24"/>
          <w:szCs w:val="24"/>
        </w:rPr>
        <w:t>зависимости</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от</w:t>
      </w:r>
      <w:r w:rsidRPr="00907DF6">
        <w:rPr>
          <w:rFonts w:ascii="Franklin Gothic Book" w:hAnsi="Franklin Gothic Book"/>
          <w:spacing w:val="46"/>
          <w:sz w:val="24"/>
          <w:szCs w:val="24"/>
        </w:rPr>
        <w:t xml:space="preserve"> </w:t>
      </w:r>
      <w:r w:rsidRPr="00907DF6">
        <w:rPr>
          <w:rFonts w:ascii="Franklin Gothic Book" w:hAnsi="Franklin Gothic Book"/>
          <w:sz w:val="24"/>
          <w:szCs w:val="24"/>
        </w:rPr>
        <w:t>температуры</w:t>
      </w:r>
      <w:r w:rsidRPr="00907DF6">
        <w:rPr>
          <w:rFonts w:ascii="Franklin Gothic Book" w:hAnsi="Franklin Gothic Book"/>
          <w:spacing w:val="47"/>
          <w:sz w:val="24"/>
          <w:szCs w:val="24"/>
        </w:rPr>
        <w:t xml:space="preserve"> </w:t>
      </w:r>
      <w:r w:rsidRPr="00907DF6">
        <w:rPr>
          <w:rFonts w:ascii="Franklin Gothic Book" w:hAnsi="Franklin Gothic Book"/>
          <w:sz w:val="24"/>
          <w:szCs w:val="24"/>
        </w:rPr>
        <w:t>наружного</w:t>
      </w:r>
      <w:r w:rsidRPr="00907DF6">
        <w:rPr>
          <w:rFonts w:ascii="Franklin Gothic Book" w:hAnsi="Franklin Gothic Book"/>
          <w:spacing w:val="48"/>
          <w:sz w:val="24"/>
          <w:szCs w:val="24"/>
        </w:rPr>
        <w:t xml:space="preserve"> </w:t>
      </w:r>
      <w:r w:rsidRPr="00907DF6">
        <w:rPr>
          <w:rFonts w:ascii="Franklin Gothic Book" w:hAnsi="Franklin Gothic Book"/>
          <w:sz w:val="24"/>
          <w:szCs w:val="24"/>
        </w:rPr>
        <w:t>воздуха</w:t>
      </w:r>
      <w:r w:rsidRPr="00907DF6">
        <w:rPr>
          <w:rFonts w:ascii="Franklin Gothic Book" w:hAnsi="Franklin Gothic Book"/>
          <w:spacing w:val="47"/>
          <w:sz w:val="24"/>
          <w:szCs w:val="24"/>
        </w:rPr>
        <w:t xml:space="preserve"> </w:t>
      </w:r>
      <w:r w:rsidRPr="00907DF6">
        <w:rPr>
          <w:rFonts w:ascii="Franklin Gothic Book" w:hAnsi="Franklin Gothic Book"/>
          <w:sz w:val="24"/>
          <w:szCs w:val="24"/>
        </w:rPr>
        <w:t>для</w:t>
      </w:r>
      <w:r w:rsidRPr="00907DF6">
        <w:rPr>
          <w:rFonts w:ascii="Franklin Gothic Book" w:hAnsi="Franklin Gothic Book"/>
          <w:spacing w:val="48"/>
          <w:sz w:val="24"/>
          <w:szCs w:val="24"/>
        </w:rPr>
        <w:t xml:space="preserve"> </w:t>
      </w:r>
      <w:r w:rsidRPr="00907DF6">
        <w:rPr>
          <w:rFonts w:ascii="Franklin Gothic Book" w:hAnsi="Franklin Gothic Book"/>
          <w:sz w:val="24"/>
          <w:szCs w:val="24"/>
        </w:rPr>
        <w:t>центрального</w:t>
      </w:r>
      <w:r w:rsidRPr="00907DF6">
        <w:rPr>
          <w:rFonts w:ascii="Franklin Gothic Book" w:hAnsi="Franklin Gothic Book"/>
          <w:spacing w:val="73"/>
          <w:sz w:val="24"/>
          <w:szCs w:val="24"/>
        </w:rPr>
        <w:t xml:space="preserve"> </w:t>
      </w:r>
      <w:r w:rsidRPr="00907DF6">
        <w:rPr>
          <w:rFonts w:ascii="Franklin Gothic Book" w:hAnsi="Franklin Gothic Book"/>
          <w:sz w:val="24"/>
          <w:szCs w:val="24"/>
        </w:rPr>
        <w:t>качественного регулирования по отопительной</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нагрузке.</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pict>
          <v:shape id="_x0000_i1501" type="#_x0000_t75" style="width:227pt;height:36.4pt" equationxml="&lt;">
            <v:imagedata r:id="rId207" o:title="" chromakey="white"/>
          </v:shape>
        </w:pict>
      </w:r>
    </w:p>
    <w:p w:rsidR="002F72D2" w:rsidRPr="00907DF6" w:rsidRDefault="002F72D2" w:rsidP="002F72D2">
      <w:pPr>
        <w:pStyle w:val="af0"/>
        <w:spacing w:line="240" w:lineRule="auto"/>
        <w:ind w:firstLine="709"/>
        <w:jc w:val="both"/>
        <w:rPr>
          <w:rFonts w:ascii="Franklin Gothic Book" w:hAnsi="Franklin Gothic Book"/>
          <w:sz w:val="24"/>
          <w:szCs w:val="24"/>
        </w:rPr>
      </w:pP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t>где</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i/>
          <w:sz w:val="24"/>
          <w:szCs w:val="24"/>
        </w:rPr>
        <w:t>τ</w:t>
      </w:r>
      <w:r w:rsidRPr="00907DF6">
        <w:rPr>
          <w:rFonts w:ascii="Franklin Gothic Book" w:hAnsi="Franklin Gothic Book"/>
          <w:i/>
          <w:sz w:val="24"/>
          <w:szCs w:val="24"/>
          <w:vertAlign w:val="subscript"/>
        </w:rPr>
        <w:t>1</w:t>
      </w:r>
      <w:r w:rsidRPr="00907DF6">
        <w:rPr>
          <w:rFonts w:ascii="Franklin Gothic Book" w:hAnsi="Franklin Gothic Book"/>
          <w:sz w:val="24"/>
          <w:szCs w:val="24"/>
        </w:rPr>
        <w:t xml:space="preserve"> – температура теплоносителя в подающем теплопроводе теплофикационной установки, </w:t>
      </w:r>
      <w:r w:rsidRPr="00907DF6">
        <w:rPr>
          <w:rFonts w:ascii="Franklin Gothic Book" w:hAnsi="Franklin Gothic Book"/>
          <w:sz w:val="24"/>
          <w:szCs w:val="24"/>
          <w:vertAlign w:val="superscript"/>
        </w:rPr>
        <w:t>o</w:t>
      </w:r>
      <w:r w:rsidRPr="00907DF6">
        <w:rPr>
          <w:rFonts w:ascii="Franklin Gothic Book" w:hAnsi="Franklin Gothic Book"/>
          <w:sz w:val="24"/>
          <w:szCs w:val="24"/>
        </w:rPr>
        <w:t>C;</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i/>
          <w:sz w:val="24"/>
          <w:szCs w:val="24"/>
        </w:rPr>
        <w:t>t</w:t>
      </w:r>
      <w:r w:rsidRPr="00907DF6">
        <w:rPr>
          <w:rFonts w:ascii="Franklin Gothic Book" w:hAnsi="Franklin Gothic Book"/>
          <w:i/>
          <w:sz w:val="24"/>
          <w:szCs w:val="24"/>
          <w:vertAlign w:val="subscript"/>
        </w:rPr>
        <w:t>в.р</w:t>
      </w:r>
      <w:r w:rsidRPr="00907DF6">
        <w:rPr>
          <w:rFonts w:ascii="Franklin Gothic Book" w:hAnsi="Franklin Gothic Book"/>
          <w:sz w:val="24"/>
          <w:szCs w:val="24"/>
        </w:rPr>
        <w:t xml:space="preserve"> – температура воздуха внутри отапливаемого помещения, расчетная, принимаемая для проектирования системы отопления, </w:t>
      </w:r>
      <w:r w:rsidRPr="00907DF6">
        <w:rPr>
          <w:rFonts w:ascii="Franklin Gothic Book" w:hAnsi="Franklin Gothic Book"/>
          <w:sz w:val="24"/>
          <w:szCs w:val="24"/>
          <w:vertAlign w:val="superscript"/>
        </w:rPr>
        <w:t>о</w:t>
      </w:r>
      <w:r w:rsidRPr="00907DF6">
        <w:rPr>
          <w:rFonts w:ascii="Franklin Gothic Book" w:hAnsi="Franklin Gothic Book"/>
          <w:sz w:val="24"/>
          <w:szCs w:val="24"/>
        </w:rPr>
        <w:t>С;</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fldChar w:fldCharType="begin"/>
      </w:r>
      <w:r w:rsidRPr="00907DF6">
        <w:rPr>
          <w:rFonts w:ascii="Franklin Gothic Book" w:hAnsi="Franklin Gothic Book"/>
          <w:sz w:val="24"/>
          <w:szCs w:val="24"/>
        </w:rPr>
        <w:instrText xml:space="preserve"> QUOTE </w:instrText>
      </w:r>
      <w:r w:rsidRPr="00907DF6">
        <w:rPr>
          <w:rFonts w:ascii="Franklin Gothic Book" w:hAnsi="Franklin Gothic Book"/>
          <w:position w:val="-23"/>
          <w:sz w:val="24"/>
          <w:szCs w:val="24"/>
        </w:rPr>
        <w:pict>
          <v:shape id="_x0000_i1502" type="#_x0000_t75" style="width:13.55pt;height:24.55pt" equationxml="&lt;">
            <v:imagedata r:id="rId208" o:title="" chromakey="white"/>
          </v:shape>
        </w:pict>
      </w:r>
      <w:r w:rsidRPr="00907DF6">
        <w:rPr>
          <w:rFonts w:ascii="Franklin Gothic Book" w:hAnsi="Franklin Gothic Book"/>
          <w:sz w:val="24"/>
          <w:szCs w:val="24"/>
        </w:rPr>
        <w:instrText xml:space="preserve"> </w:instrText>
      </w:r>
      <w:r w:rsidRPr="00907DF6">
        <w:rPr>
          <w:rFonts w:ascii="Franklin Gothic Book" w:hAnsi="Franklin Gothic Book"/>
          <w:sz w:val="24"/>
          <w:szCs w:val="24"/>
        </w:rPr>
        <w:fldChar w:fldCharType="separate"/>
      </w:r>
      <w:r w:rsidRPr="00907DF6">
        <w:rPr>
          <w:rFonts w:ascii="Franklin Gothic Book" w:hAnsi="Franklin Gothic Book"/>
          <w:position w:val="-23"/>
          <w:sz w:val="24"/>
          <w:szCs w:val="24"/>
        </w:rPr>
        <w:pict>
          <v:shape id="_x0000_i1503" type="#_x0000_t75" style="width:13.55pt;height:24.55pt" equationxml="&lt;">
            <v:imagedata r:id="rId208" o:title="" chromakey="white"/>
          </v:shape>
        </w:pict>
      </w:r>
      <w:r w:rsidRPr="00907DF6">
        <w:rPr>
          <w:rFonts w:ascii="Franklin Gothic Book" w:hAnsi="Franklin Gothic Book"/>
          <w:sz w:val="24"/>
          <w:szCs w:val="24"/>
        </w:rPr>
        <w:fldChar w:fldCharType="end"/>
      </w:r>
      <w:r w:rsidRPr="00907DF6">
        <w:rPr>
          <w:rFonts w:ascii="Franklin Gothic Book" w:hAnsi="Franklin Gothic Book"/>
          <w:sz w:val="24"/>
          <w:szCs w:val="24"/>
        </w:rPr>
        <w:t xml:space="preserve"> - относительная тепловая нагрузка (мощность) системы отопления, принимаемая для качественного метода регулирования отпуска теплоты;</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pict>
          <v:shape id="_x0000_i1504" type="#_x0000_t75" style="width:120.3pt;height:38.1pt" equationxml="&lt;">
            <v:imagedata r:id="rId209" o:title="" chromakey="white"/>
          </v:shape>
        </w:pict>
      </w:r>
    </w:p>
    <w:p w:rsidR="002F72D2" w:rsidRPr="00907DF6" w:rsidRDefault="002F72D2" w:rsidP="002F72D2">
      <w:pPr>
        <w:pStyle w:val="af0"/>
        <w:spacing w:line="240" w:lineRule="auto"/>
        <w:ind w:firstLine="709"/>
        <w:jc w:val="both"/>
        <w:rPr>
          <w:rFonts w:ascii="Franklin Gothic Book" w:hAnsi="Franklin Gothic Book"/>
          <w:sz w:val="24"/>
          <w:szCs w:val="24"/>
        </w:rPr>
      </w:pP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t xml:space="preserve"> </w:t>
      </w:r>
      <w:r w:rsidRPr="00907DF6">
        <w:rPr>
          <w:rFonts w:ascii="Franklin Gothic Book" w:hAnsi="Franklin Gothic Book"/>
          <w:sz w:val="24"/>
          <w:szCs w:val="24"/>
        </w:rPr>
        <w:fldChar w:fldCharType="begin"/>
      </w:r>
      <w:r w:rsidRPr="00907DF6">
        <w:rPr>
          <w:rFonts w:ascii="Franklin Gothic Book" w:hAnsi="Franklin Gothic Book"/>
          <w:sz w:val="24"/>
          <w:szCs w:val="24"/>
        </w:rPr>
        <w:instrText xml:space="preserve"> QUOTE </w:instrText>
      </w:r>
      <w:r w:rsidRPr="00907DF6">
        <w:rPr>
          <w:rFonts w:ascii="Franklin Gothic Book" w:hAnsi="Franklin Gothic Book"/>
          <w:position w:val="-23"/>
          <w:sz w:val="24"/>
          <w:szCs w:val="24"/>
        </w:rPr>
        <w:pict>
          <v:shape id="_x0000_i1505" type="#_x0000_t75" style="width:26.25pt;height:22.85pt" equationxml="&lt;">
            <v:imagedata r:id="rId210" o:title="" chromakey="white"/>
          </v:shape>
        </w:pict>
      </w:r>
      <w:r w:rsidRPr="00907DF6">
        <w:rPr>
          <w:rFonts w:ascii="Franklin Gothic Book" w:hAnsi="Franklin Gothic Book"/>
          <w:sz w:val="24"/>
          <w:szCs w:val="24"/>
        </w:rPr>
        <w:instrText xml:space="preserve"> </w:instrText>
      </w:r>
      <w:r w:rsidRPr="00907DF6">
        <w:rPr>
          <w:rFonts w:ascii="Franklin Gothic Book" w:hAnsi="Franklin Gothic Book"/>
          <w:sz w:val="24"/>
          <w:szCs w:val="24"/>
        </w:rPr>
        <w:fldChar w:fldCharType="separate"/>
      </w:r>
      <w:r w:rsidRPr="00907DF6">
        <w:rPr>
          <w:rFonts w:ascii="Franklin Gothic Book" w:hAnsi="Franklin Gothic Book"/>
          <w:position w:val="-23"/>
          <w:sz w:val="24"/>
          <w:szCs w:val="24"/>
        </w:rPr>
        <w:pict>
          <v:shape id="_x0000_i1506" type="#_x0000_t75" style="width:26.25pt;height:22.85pt" equationxml="&lt;">
            <v:imagedata r:id="rId210" o:title="" chromakey="white"/>
          </v:shape>
        </w:pict>
      </w:r>
      <w:r w:rsidRPr="00907DF6">
        <w:rPr>
          <w:rFonts w:ascii="Franklin Gothic Book" w:hAnsi="Franklin Gothic Book"/>
          <w:sz w:val="24"/>
          <w:szCs w:val="24"/>
        </w:rPr>
        <w:fldChar w:fldCharType="end"/>
      </w:r>
      <w:r w:rsidRPr="00907DF6">
        <w:rPr>
          <w:rFonts w:ascii="Franklin Gothic Book" w:hAnsi="Franklin Gothic Book"/>
          <w:sz w:val="24"/>
          <w:szCs w:val="24"/>
        </w:rPr>
        <w:t>- температурный напор в нагревательном (отопительном) приборе абонентской системы отопления при расчетной температуре наружного воздуха принимаемого для проектирования систем отопления.</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pict>
          <v:shape id="_x0000_i1507" type="#_x0000_t75" style="width:177.05pt;height:23.7pt" equationxml="&lt;">
            <v:imagedata r:id="rId211" o:title="" chromakey="white"/>
          </v:shape>
        </w:pic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i/>
          <w:sz w:val="24"/>
          <w:szCs w:val="24"/>
        </w:rPr>
        <w:t>t</w:t>
      </w:r>
      <w:r w:rsidRPr="00907DF6">
        <w:rPr>
          <w:rFonts w:ascii="Franklin Gothic Book" w:hAnsi="Franklin Gothic Book"/>
          <w:i/>
          <w:sz w:val="24"/>
          <w:szCs w:val="24"/>
          <w:vertAlign w:val="subscript"/>
        </w:rPr>
        <w:t>в.р</w:t>
      </w:r>
      <w:r w:rsidRPr="00907DF6">
        <w:rPr>
          <w:rFonts w:ascii="Franklin Gothic Book" w:hAnsi="Franklin Gothic Book"/>
          <w:sz w:val="24"/>
          <w:szCs w:val="24"/>
        </w:rPr>
        <w:t xml:space="preserve">  - расчетная температура воздуха внутри отапливаемого помещения, </w:t>
      </w:r>
      <w:r w:rsidRPr="00907DF6">
        <w:rPr>
          <w:rFonts w:ascii="Franklin Gothic Book" w:hAnsi="Franklin Gothic Book"/>
          <w:sz w:val="24"/>
          <w:szCs w:val="24"/>
          <w:vertAlign w:val="superscript"/>
        </w:rPr>
        <w:t>о</w:t>
      </w:r>
      <w:r w:rsidRPr="00907DF6">
        <w:rPr>
          <w:rFonts w:ascii="Franklin Gothic Book" w:hAnsi="Franklin Gothic Book"/>
          <w:sz w:val="24"/>
          <w:szCs w:val="24"/>
        </w:rPr>
        <w:t>С;</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i/>
          <w:sz w:val="24"/>
          <w:szCs w:val="24"/>
        </w:rPr>
        <w:t>φ</w:t>
      </w:r>
      <w:r w:rsidRPr="00907DF6">
        <w:rPr>
          <w:rFonts w:ascii="Franklin Gothic Book" w:hAnsi="Franklin Gothic Book"/>
          <w:sz w:val="24"/>
          <w:szCs w:val="24"/>
        </w:rPr>
        <w:t xml:space="preserve"> – относительный расход теплоносителя на систему отопления – φ=V</w:t>
      </w:r>
      <w:r w:rsidRPr="00907DF6">
        <w:rPr>
          <w:rFonts w:ascii="Franklin Gothic Book" w:hAnsi="Franklin Gothic Book"/>
          <w:sz w:val="24"/>
          <w:szCs w:val="24"/>
          <w:vertAlign w:val="subscript"/>
        </w:rPr>
        <w:t>o</w:t>
      </w:r>
      <w:r w:rsidRPr="00907DF6">
        <w:rPr>
          <w:rFonts w:ascii="Franklin Gothic Book" w:hAnsi="Franklin Gothic Book"/>
          <w:sz w:val="24"/>
          <w:szCs w:val="24"/>
        </w:rPr>
        <w:t>/V</w:t>
      </w:r>
      <w:r w:rsidRPr="00907DF6">
        <w:rPr>
          <w:rFonts w:ascii="Franklin Gothic Book" w:hAnsi="Franklin Gothic Book"/>
          <w:sz w:val="24"/>
          <w:szCs w:val="24"/>
          <w:vertAlign w:val="subscript"/>
        </w:rPr>
        <w:t>o.p.</w:t>
      </w:r>
      <w:r w:rsidRPr="00907DF6">
        <w:rPr>
          <w:rFonts w:ascii="Franklin Gothic Book" w:hAnsi="Franklin Gothic Book"/>
          <w:sz w:val="24"/>
          <w:szCs w:val="24"/>
        </w:rPr>
        <w:t>;</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i/>
          <w:sz w:val="24"/>
          <w:szCs w:val="24"/>
        </w:rPr>
        <w:t>θ</w:t>
      </w:r>
      <w:r w:rsidRPr="00907DF6">
        <w:rPr>
          <w:rFonts w:ascii="Franklin Gothic Book" w:hAnsi="Franklin Gothic Book"/>
          <w:i/>
          <w:sz w:val="24"/>
          <w:szCs w:val="24"/>
          <w:vertAlign w:val="subscript"/>
        </w:rPr>
        <w:t>о.р.</w:t>
      </w:r>
      <w:r w:rsidRPr="00907DF6">
        <w:rPr>
          <w:rFonts w:ascii="Franklin Gothic Book" w:hAnsi="Franklin Gothic Book"/>
          <w:i/>
          <w:sz w:val="24"/>
          <w:szCs w:val="24"/>
        </w:rPr>
        <w:t xml:space="preserve"> – </w:t>
      </w:r>
      <w:r w:rsidRPr="00907DF6">
        <w:rPr>
          <w:rFonts w:ascii="Franklin Gothic Book" w:hAnsi="Franklin Gothic Book"/>
          <w:sz w:val="24"/>
          <w:szCs w:val="24"/>
        </w:rPr>
        <w:t xml:space="preserve">разность температур в местной системе отопления при расчетной температуре наружного воздуха для проектирования систем отопления - </w:t>
      </w:r>
      <w:r w:rsidRPr="00907DF6">
        <w:rPr>
          <w:rFonts w:ascii="Franklin Gothic Book" w:hAnsi="Franklin Gothic Book"/>
          <w:i/>
          <w:sz w:val="24"/>
          <w:szCs w:val="24"/>
        </w:rPr>
        <w:t>θ</w:t>
      </w:r>
      <w:r w:rsidRPr="00907DF6">
        <w:rPr>
          <w:rFonts w:ascii="Franklin Gothic Book" w:hAnsi="Franklin Gothic Book"/>
          <w:i/>
          <w:sz w:val="24"/>
          <w:szCs w:val="24"/>
          <w:vertAlign w:val="subscript"/>
        </w:rPr>
        <w:t>о.р.</w:t>
      </w:r>
      <w:r w:rsidRPr="00907DF6">
        <w:rPr>
          <w:rFonts w:ascii="Franklin Gothic Book" w:hAnsi="Franklin Gothic Book"/>
          <w:i/>
          <w:sz w:val="24"/>
          <w:szCs w:val="24"/>
        </w:rPr>
        <w:t>=τ</w:t>
      </w:r>
      <w:r w:rsidRPr="00907DF6">
        <w:rPr>
          <w:rFonts w:ascii="Franklin Gothic Book" w:hAnsi="Franklin Gothic Book"/>
          <w:i/>
          <w:sz w:val="24"/>
          <w:szCs w:val="24"/>
          <w:vertAlign w:val="subscript"/>
        </w:rPr>
        <w:t>о3р</w:t>
      </w:r>
      <w:r w:rsidRPr="00907DF6">
        <w:rPr>
          <w:rFonts w:ascii="Franklin Gothic Book" w:hAnsi="Franklin Gothic Book"/>
          <w:i/>
          <w:sz w:val="24"/>
          <w:szCs w:val="24"/>
        </w:rPr>
        <w:t xml:space="preserve"> – τ</w:t>
      </w:r>
      <w:r w:rsidRPr="00907DF6">
        <w:rPr>
          <w:rFonts w:ascii="Franklin Gothic Book" w:hAnsi="Franklin Gothic Book"/>
          <w:i/>
          <w:sz w:val="24"/>
          <w:szCs w:val="24"/>
          <w:vertAlign w:val="subscript"/>
        </w:rPr>
        <w:t>о2р</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i/>
          <w:sz w:val="24"/>
          <w:szCs w:val="24"/>
        </w:rPr>
        <w:t>τ</w:t>
      </w:r>
      <w:r w:rsidRPr="00907DF6">
        <w:rPr>
          <w:rFonts w:ascii="Franklin Gothic Book" w:hAnsi="Franklin Gothic Book"/>
          <w:i/>
          <w:sz w:val="24"/>
          <w:szCs w:val="24"/>
          <w:vertAlign w:val="subscript"/>
        </w:rPr>
        <w:t>о2р</w:t>
      </w:r>
      <w:r w:rsidRPr="00907DF6">
        <w:rPr>
          <w:rFonts w:ascii="Franklin Gothic Book" w:hAnsi="Franklin Gothic Book"/>
          <w:i/>
          <w:sz w:val="24"/>
          <w:szCs w:val="24"/>
        </w:rPr>
        <w:t xml:space="preserve"> – </w:t>
      </w:r>
      <w:r w:rsidRPr="00907DF6">
        <w:rPr>
          <w:rFonts w:ascii="Franklin Gothic Book" w:hAnsi="Franklin Gothic Book"/>
          <w:sz w:val="24"/>
          <w:szCs w:val="24"/>
        </w:rPr>
        <w:t xml:space="preserve">температура теплоносителя после отопительной установки потребителя при расчетной температуре наружного воздуха, </w:t>
      </w:r>
      <w:r w:rsidRPr="00907DF6">
        <w:rPr>
          <w:rFonts w:ascii="Franklin Gothic Book" w:hAnsi="Franklin Gothic Book"/>
          <w:sz w:val="24"/>
          <w:szCs w:val="24"/>
          <w:vertAlign w:val="superscript"/>
        </w:rPr>
        <w:t>о</w:t>
      </w:r>
      <w:r w:rsidRPr="00907DF6">
        <w:rPr>
          <w:rFonts w:ascii="Franklin Gothic Book" w:hAnsi="Franklin Gothic Book"/>
          <w:sz w:val="24"/>
          <w:szCs w:val="24"/>
        </w:rPr>
        <w:t>С;</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i/>
          <w:sz w:val="24"/>
          <w:szCs w:val="24"/>
        </w:rPr>
        <w:t>τ</w:t>
      </w:r>
      <w:r w:rsidRPr="00907DF6">
        <w:rPr>
          <w:rFonts w:ascii="Franklin Gothic Book" w:hAnsi="Franklin Gothic Book"/>
          <w:i/>
          <w:sz w:val="24"/>
          <w:szCs w:val="24"/>
          <w:vertAlign w:val="subscript"/>
        </w:rPr>
        <w:t>о3р</w:t>
      </w:r>
      <w:r w:rsidRPr="00907DF6">
        <w:rPr>
          <w:rFonts w:ascii="Franklin Gothic Book" w:hAnsi="Franklin Gothic Book"/>
          <w:i/>
          <w:sz w:val="24"/>
          <w:szCs w:val="24"/>
        </w:rPr>
        <w:t xml:space="preserve"> – </w:t>
      </w:r>
      <w:r w:rsidRPr="00907DF6">
        <w:rPr>
          <w:rFonts w:ascii="Franklin Gothic Book" w:hAnsi="Franklin Gothic Book"/>
          <w:sz w:val="24"/>
          <w:szCs w:val="24"/>
        </w:rPr>
        <w:t xml:space="preserve">температура теплоносителя после узла смешения (элеватора, насоса) перед отопительной установкой потребителя при расчетной температуре наружного воздуха, </w:t>
      </w:r>
      <w:r w:rsidRPr="00907DF6">
        <w:rPr>
          <w:rFonts w:ascii="Franklin Gothic Book" w:hAnsi="Franklin Gothic Book"/>
          <w:sz w:val="24"/>
          <w:szCs w:val="24"/>
          <w:vertAlign w:val="superscript"/>
        </w:rPr>
        <w:t>о</w:t>
      </w:r>
      <w:r w:rsidRPr="00907DF6">
        <w:rPr>
          <w:rFonts w:ascii="Franklin Gothic Book" w:hAnsi="Franklin Gothic Book"/>
          <w:sz w:val="24"/>
          <w:szCs w:val="24"/>
        </w:rPr>
        <w:t>С.</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t>Расчет</w:t>
      </w:r>
      <w:r w:rsidRPr="00907DF6">
        <w:rPr>
          <w:rFonts w:ascii="Franklin Gothic Book" w:hAnsi="Franklin Gothic Book"/>
          <w:spacing w:val="17"/>
          <w:sz w:val="24"/>
          <w:szCs w:val="24"/>
        </w:rPr>
        <w:t xml:space="preserve"> </w:t>
      </w:r>
      <w:r w:rsidRPr="00907DF6">
        <w:rPr>
          <w:rFonts w:ascii="Franklin Gothic Book" w:hAnsi="Franklin Gothic Book"/>
          <w:sz w:val="24"/>
          <w:szCs w:val="24"/>
        </w:rPr>
        <w:t>изменения</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температуры</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теплоносителя</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после</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установки</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смешения</w:t>
      </w:r>
      <w:r w:rsidRPr="00907DF6">
        <w:rPr>
          <w:rFonts w:ascii="Franklin Gothic Book" w:hAnsi="Franklin Gothic Book"/>
          <w:spacing w:val="41"/>
          <w:sz w:val="24"/>
          <w:szCs w:val="24"/>
        </w:rPr>
        <w:t xml:space="preserve"> </w:t>
      </w:r>
      <w:r w:rsidRPr="00907DF6">
        <w:rPr>
          <w:rFonts w:ascii="Franklin Gothic Book" w:hAnsi="Franklin Gothic Book"/>
          <w:sz w:val="24"/>
          <w:szCs w:val="24"/>
        </w:rPr>
        <w:t>(элеватора,</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насоса</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смешения)</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при</w:t>
      </w:r>
      <w:r w:rsidRPr="00907DF6">
        <w:rPr>
          <w:rFonts w:ascii="Franklin Gothic Book" w:hAnsi="Franklin Gothic Book"/>
          <w:spacing w:val="42"/>
          <w:sz w:val="24"/>
          <w:szCs w:val="24"/>
        </w:rPr>
        <w:t xml:space="preserve"> </w:t>
      </w:r>
      <w:r w:rsidRPr="00907DF6">
        <w:rPr>
          <w:rFonts w:ascii="Franklin Gothic Book" w:hAnsi="Franklin Gothic Book"/>
          <w:sz w:val="24"/>
          <w:szCs w:val="24"/>
        </w:rPr>
        <w:t>зависимом</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присоединении</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отопительных</w:t>
      </w:r>
      <w:r w:rsidRPr="00907DF6">
        <w:rPr>
          <w:rFonts w:ascii="Franklin Gothic Book" w:hAnsi="Franklin Gothic Book"/>
          <w:spacing w:val="55"/>
          <w:sz w:val="24"/>
          <w:szCs w:val="24"/>
        </w:rPr>
        <w:t xml:space="preserve"> </w:t>
      </w:r>
      <w:r w:rsidRPr="00907DF6">
        <w:rPr>
          <w:rFonts w:ascii="Franklin Gothic Book" w:hAnsi="Franklin Gothic Book"/>
          <w:sz w:val="24"/>
          <w:szCs w:val="24"/>
        </w:rPr>
        <w:t>установок</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потребителей</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был выполнен</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уравнению:</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pict>
          <v:shape id="_x0000_i1508" type="#_x0000_t75" style="width:185.5pt;height:36.4pt" equationxml="&lt;">
            <v:imagedata r:id="rId212" o:title="" chromakey="white"/>
          </v:shape>
        </w:pict>
      </w:r>
    </w:p>
    <w:p w:rsidR="002F72D2" w:rsidRPr="00907DF6" w:rsidRDefault="002F72D2" w:rsidP="002F72D2">
      <w:pPr>
        <w:ind w:firstLine="709"/>
        <w:jc w:val="both"/>
        <w:rPr>
          <w:rFonts w:ascii="Franklin Gothic Book" w:hAnsi="Franklin Gothic Book"/>
        </w:rPr>
      </w:pP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pacing w:val="-1"/>
          <w:sz w:val="24"/>
          <w:szCs w:val="24"/>
        </w:rPr>
        <w:t>Расчет</w:t>
      </w:r>
      <w:r w:rsidRPr="00907DF6">
        <w:rPr>
          <w:rFonts w:ascii="Franklin Gothic Book" w:hAnsi="Franklin Gothic Book"/>
          <w:sz w:val="24"/>
          <w:szCs w:val="24"/>
        </w:rPr>
        <w:t xml:space="preserve"> </w:t>
      </w:r>
      <w:r w:rsidRPr="00907DF6">
        <w:rPr>
          <w:rFonts w:ascii="Franklin Gothic Book" w:hAnsi="Franklin Gothic Book"/>
          <w:spacing w:val="17"/>
          <w:sz w:val="24"/>
          <w:szCs w:val="24"/>
        </w:rPr>
        <w:t xml:space="preserve"> </w:t>
      </w:r>
      <w:r w:rsidRPr="00907DF6">
        <w:rPr>
          <w:rFonts w:ascii="Franklin Gothic Book" w:hAnsi="Franklin Gothic Book"/>
          <w:sz w:val="24"/>
          <w:szCs w:val="24"/>
        </w:rPr>
        <w:t xml:space="preserve">изменения </w:t>
      </w:r>
      <w:r w:rsidRPr="00907DF6">
        <w:rPr>
          <w:rFonts w:ascii="Franklin Gothic Book" w:hAnsi="Franklin Gothic Book"/>
          <w:spacing w:val="14"/>
          <w:sz w:val="24"/>
          <w:szCs w:val="24"/>
        </w:rPr>
        <w:t xml:space="preserve"> </w:t>
      </w:r>
      <w:r w:rsidRPr="00907DF6">
        <w:rPr>
          <w:rFonts w:ascii="Franklin Gothic Book" w:hAnsi="Franklin Gothic Book"/>
          <w:spacing w:val="-1"/>
          <w:sz w:val="24"/>
          <w:szCs w:val="24"/>
        </w:rPr>
        <w:t>температуры</w:t>
      </w:r>
      <w:r w:rsidRPr="00907DF6">
        <w:rPr>
          <w:rFonts w:ascii="Franklin Gothic Book" w:hAnsi="Franklin Gothic Book"/>
          <w:sz w:val="24"/>
          <w:szCs w:val="24"/>
        </w:rPr>
        <w:t xml:space="preserve"> </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 xml:space="preserve">после </w:t>
      </w:r>
      <w:r w:rsidRPr="00907DF6">
        <w:rPr>
          <w:rFonts w:ascii="Franklin Gothic Book" w:hAnsi="Franklin Gothic Book"/>
          <w:spacing w:val="15"/>
          <w:sz w:val="24"/>
          <w:szCs w:val="24"/>
        </w:rPr>
        <w:t xml:space="preserve"> </w:t>
      </w:r>
      <w:r w:rsidRPr="00907DF6">
        <w:rPr>
          <w:rFonts w:ascii="Franklin Gothic Book" w:hAnsi="Franklin Gothic Book"/>
          <w:spacing w:val="-1"/>
          <w:sz w:val="24"/>
          <w:szCs w:val="24"/>
        </w:rPr>
        <w:t>отопительных</w:t>
      </w:r>
      <w:r w:rsidRPr="00907DF6">
        <w:rPr>
          <w:rFonts w:ascii="Franklin Gothic Book" w:hAnsi="Franklin Gothic Book"/>
          <w:sz w:val="24"/>
          <w:szCs w:val="24"/>
        </w:rPr>
        <w:t xml:space="preserve"> </w:t>
      </w:r>
      <w:r w:rsidRPr="00907DF6">
        <w:rPr>
          <w:rFonts w:ascii="Franklin Gothic Book" w:hAnsi="Franklin Gothic Book"/>
          <w:spacing w:val="21"/>
          <w:sz w:val="24"/>
          <w:szCs w:val="24"/>
        </w:rPr>
        <w:t xml:space="preserve"> </w:t>
      </w:r>
      <w:r w:rsidRPr="00907DF6">
        <w:rPr>
          <w:rFonts w:ascii="Franklin Gothic Book" w:hAnsi="Franklin Gothic Book"/>
          <w:spacing w:val="-2"/>
          <w:sz w:val="24"/>
          <w:szCs w:val="24"/>
        </w:rPr>
        <w:t>установок</w:t>
      </w:r>
      <w:r w:rsidRPr="00907DF6">
        <w:rPr>
          <w:rFonts w:ascii="Franklin Gothic Book" w:hAnsi="Franklin Gothic Book"/>
          <w:sz w:val="24"/>
          <w:szCs w:val="24"/>
        </w:rPr>
        <w:t xml:space="preserve"> </w:t>
      </w:r>
      <w:r w:rsidRPr="00907DF6">
        <w:rPr>
          <w:rFonts w:ascii="Franklin Gothic Book" w:hAnsi="Franklin Gothic Book"/>
          <w:spacing w:val="17"/>
          <w:sz w:val="24"/>
          <w:szCs w:val="24"/>
        </w:rPr>
        <w:t xml:space="preserve"> </w:t>
      </w:r>
      <w:r w:rsidRPr="00907DF6">
        <w:rPr>
          <w:rFonts w:ascii="Franklin Gothic Book" w:hAnsi="Franklin Gothic Book"/>
          <w:sz w:val="24"/>
          <w:szCs w:val="24"/>
        </w:rPr>
        <w:t xml:space="preserve">потребителя </w:t>
      </w:r>
      <w:r w:rsidRPr="00907DF6">
        <w:rPr>
          <w:rFonts w:ascii="Franklin Gothic Book" w:hAnsi="Franklin Gothic Book"/>
          <w:spacing w:val="16"/>
          <w:sz w:val="24"/>
          <w:szCs w:val="24"/>
        </w:rPr>
        <w:t xml:space="preserve"> </w:t>
      </w:r>
      <w:r w:rsidRPr="00907DF6">
        <w:rPr>
          <w:rFonts w:ascii="Franklin Gothic Book" w:hAnsi="Franklin Gothic Book"/>
          <w:spacing w:val="-1"/>
          <w:sz w:val="24"/>
          <w:szCs w:val="24"/>
        </w:rPr>
        <w:t>был</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t>выполнен</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2"/>
          <w:sz w:val="24"/>
          <w:szCs w:val="24"/>
        </w:rPr>
        <w:t xml:space="preserve"> </w:t>
      </w:r>
      <w:r w:rsidRPr="00907DF6">
        <w:rPr>
          <w:rFonts w:ascii="Franklin Gothic Book" w:hAnsi="Franklin Gothic Book"/>
          <w:sz w:val="24"/>
          <w:szCs w:val="24"/>
        </w:rPr>
        <w:t>уравнению:</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pict>
          <v:shape id="_x0000_i1509" type="#_x0000_t75" style="width:185.5pt;height:36.4pt" equationxml="&lt;">
            <v:imagedata r:id="rId213" o:title="" chromakey="white"/>
          </v:shape>
        </w:pic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t>Результат расчета оптимального температурного графика работы системы теплоснабжения представлен на рисунке 1.6;</w:t>
      </w:r>
    </w:p>
    <w:p w:rsidR="002F72D2" w:rsidRPr="00907DF6" w:rsidRDefault="002F72D2" w:rsidP="00CC7A72">
      <w:pPr>
        <w:pStyle w:val="af0"/>
        <w:spacing w:line="240" w:lineRule="auto"/>
        <w:ind w:firstLine="709"/>
        <w:jc w:val="center"/>
        <w:rPr>
          <w:rFonts w:ascii="Franklin Gothic Book" w:hAnsi="Franklin Gothic Book"/>
          <w:sz w:val="24"/>
          <w:szCs w:val="24"/>
        </w:rPr>
      </w:pPr>
      <w:r w:rsidRPr="00907DF6">
        <w:rPr>
          <w:rFonts w:ascii="Franklin Gothic Book" w:hAnsi="Franklin Gothic Book"/>
          <w:sz w:val="24"/>
          <w:szCs w:val="24"/>
        </w:rPr>
        <w:t xml:space="preserve">Рисунок 1.6 Температурный график работы Котельной села Ключики </w:t>
      </w:r>
      <w:r w:rsidR="00CC7A72" w:rsidRPr="00907DF6">
        <w:rPr>
          <w:rFonts w:ascii="Franklin Gothic Book" w:hAnsi="Franklin Gothic Book"/>
          <w:sz w:val="24"/>
          <w:szCs w:val="24"/>
          <w:lang w:eastAsia="en-US"/>
        </w:rPr>
        <w:object w:dxaOrig="8820" w:dyaOrig="7920">
          <v:shape id="_x0000_i1510" type="#_x0000_t75" style="width:333.75pt;height:236.35pt" o:ole="">
            <v:imagedata r:id="rId139" o:title=""/>
          </v:shape>
          <o:OLEObject Type="Embed" ProgID="AcroExch.Document.11" ShapeID="_x0000_i1510" DrawAspect="Content" ObjectID="_1629732599" r:id="rId214"/>
        </w:object>
      </w:r>
    </w:p>
    <w:p w:rsidR="002F72D2" w:rsidRPr="00907DF6" w:rsidRDefault="002F72D2" w:rsidP="002F72D2">
      <w:pPr>
        <w:rPr>
          <w:rFonts w:ascii="Franklin Gothic Book" w:hAnsi="Franklin Gothic Book"/>
        </w:rPr>
      </w:pPr>
      <w:r w:rsidRPr="00907DF6">
        <w:rPr>
          <w:rFonts w:ascii="Franklin Gothic Book" w:hAnsi="Franklin Gothic Book"/>
          <w:spacing w:val="-34"/>
        </w:rPr>
        <w:t xml:space="preserve">и)  </w:t>
      </w:r>
      <w:r w:rsidRPr="00907DF6">
        <w:rPr>
          <w:rFonts w:ascii="Franklin Gothic Book" w:hAnsi="Franklin Gothic Book"/>
        </w:rPr>
        <w:t>Изменение установленной тепловой мощности в перспективе не предусматривается</w:t>
      </w:r>
    </w:p>
    <w:p w:rsidR="002F72D2" w:rsidRPr="00907DF6" w:rsidRDefault="002F72D2" w:rsidP="002F72D2">
      <w:pPr>
        <w:pStyle w:val="214"/>
        <w:spacing w:before="71"/>
        <w:ind w:left="0" w:right="107" w:firstLine="851"/>
        <w:jc w:val="both"/>
        <w:rPr>
          <w:rFonts w:ascii="Franklin Gothic Book" w:hAnsi="Franklin Gothic Book"/>
          <w:spacing w:val="-34"/>
          <w:lang w:val="ru-RU"/>
        </w:rPr>
      </w:pPr>
    </w:p>
    <w:p w:rsidR="002F72D2" w:rsidRPr="00907DF6" w:rsidRDefault="002F72D2" w:rsidP="002F72D2">
      <w:pPr>
        <w:pStyle w:val="214"/>
        <w:ind w:left="0" w:firstLine="851"/>
        <w:jc w:val="center"/>
        <w:rPr>
          <w:rFonts w:ascii="Franklin Gothic Book" w:hAnsi="Franklin Gothic Book"/>
          <w:lang w:val="ru-RU"/>
        </w:rPr>
      </w:pPr>
      <w:r w:rsidRPr="00907DF6">
        <w:rPr>
          <w:rFonts w:ascii="Franklin Gothic Book" w:hAnsi="Franklin Gothic Book"/>
          <w:lang w:val="ru-RU"/>
        </w:rPr>
        <w:t>Раздел 5. Предложения по строительству, реконструкции и техническому</w:t>
      </w:r>
    </w:p>
    <w:p w:rsidR="002F72D2" w:rsidRPr="00907DF6" w:rsidRDefault="002F72D2" w:rsidP="002F72D2">
      <w:pPr>
        <w:pStyle w:val="214"/>
        <w:ind w:left="0" w:firstLine="851"/>
        <w:jc w:val="center"/>
        <w:rPr>
          <w:rFonts w:ascii="Franklin Gothic Book" w:hAnsi="Franklin Gothic Book"/>
          <w:lang w:val="ru-RU"/>
        </w:rPr>
      </w:pPr>
      <w:r w:rsidRPr="00907DF6">
        <w:rPr>
          <w:rFonts w:ascii="Franklin Gothic Book" w:hAnsi="Franklin Gothic Book"/>
          <w:lang w:val="ru-RU"/>
        </w:rPr>
        <w:t>перевооружению тепловых сетей и сооружений на них</w:t>
      </w:r>
    </w:p>
    <w:p w:rsidR="002F72D2" w:rsidRPr="00907DF6" w:rsidRDefault="002F72D2" w:rsidP="002F72D2">
      <w:pPr>
        <w:spacing w:line="360" w:lineRule="auto"/>
        <w:ind w:firstLine="851"/>
        <w:rPr>
          <w:rFonts w:ascii="Franklin Gothic Book" w:hAnsi="Franklin Gothic Book"/>
        </w:rPr>
      </w:pPr>
    </w:p>
    <w:p w:rsidR="002F72D2" w:rsidRPr="00907DF6" w:rsidRDefault="002F72D2" w:rsidP="002F72D2">
      <w:pPr>
        <w:ind w:firstLine="709"/>
        <w:jc w:val="both"/>
        <w:rPr>
          <w:rFonts w:ascii="Franklin Gothic Book" w:hAnsi="Franklin Gothic Book"/>
        </w:rPr>
      </w:pPr>
      <w:r w:rsidRPr="00907DF6">
        <w:rPr>
          <w:rFonts w:ascii="Franklin Gothic Book" w:hAnsi="Franklin Gothic Book"/>
        </w:rPr>
        <w:t>Проект модернизации тепловых сетей в с. Ключики Сузунского района НСО  выполнен на основании решения Совета депутатов Сузунского района от 18.05.2010г. №319.</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t xml:space="preserve">Тепловая сеть проложена в грунте, преимущественно вдоль дорог с соблюдением нормативных расстояний до объектов капитального строительства. </w:t>
      </w:r>
    </w:p>
    <w:p w:rsidR="002F72D2" w:rsidRPr="00907DF6" w:rsidRDefault="002F72D2" w:rsidP="002F72D2">
      <w:pPr>
        <w:ind w:firstLine="709"/>
        <w:jc w:val="both"/>
        <w:rPr>
          <w:rFonts w:ascii="Franklin Gothic Book" w:hAnsi="Franklin Gothic Book"/>
        </w:rPr>
      </w:pPr>
      <w:r w:rsidRPr="00907DF6">
        <w:rPr>
          <w:rFonts w:ascii="Franklin Gothic Book" w:hAnsi="Franklin Gothic Book"/>
        </w:rPr>
        <w:t xml:space="preserve">Модернизация тепловой сети выполнена методом бесканальной траншейной прокладки из </w:t>
      </w:r>
      <w:r w:rsidRPr="00907DF6">
        <w:rPr>
          <w:rFonts w:ascii="Franklin Gothic Book" w:hAnsi="Franklin Gothic Book"/>
          <w:bCs/>
        </w:rPr>
        <w:t xml:space="preserve">полипропиленовых труб НПО "Стройполимер" "Рандом Сополимер" (PPRC) с теплогидроизоляцией, для труб диаметром Ду&lt;125 мм, и </w:t>
      </w:r>
      <w:r w:rsidRPr="00907DF6">
        <w:rPr>
          <w:rFonts w:ascii="Franklin Gothic Book" w:hAnsi="Franklin Gothic Book"/>
        </w:rPr>
        <w:t xml:space="preserve">из стальных электросварных прямошовных труб </w:t>
      </w:r>
      <w:r w:rsidRPr="00907DF6">
        <w:rPr>
          <w:rFonts w:ascii="Franklin Gothic Book" w:hAnsi="Franklin Gothic Book"/>
          <w:bCs/>
        </w:rPr>
        <w:t xml:space="preserve">в ППУ изоляции Новосибирского завода предизолированных труб (НЗПТ), для труб диаметром Ду&gt;=125 мм, </w:t>
      </w:r>
      <w:r w:rsidRPr="00907DF6">
        <w:rPr>
          <w:rFonts w:ascii="Franklin Gothic Book" w:hAnsi="Franklin Gothic Book"/>
        </w:rPr>
        <w:t xml:space="preserve">в двухтрубном исполнении Т1, Т2. </w:t>
      </w:r>
    </w:p>
    <w:p w:rsidR="002F72D2" w:rsidRPr="00907DF6" w:rsidRDefault="002F72D2" w:rsidP="002F72D2">
      <w:pPr>
        <w:pStyle w:val="214"/>
        <w:ind w:left="0" w:firstLine="851"/>
        <w:jc w:val="center"/>
        <w:rPr>
          <w:rFonts w:ascii="Franklin Gothic Book" w:hAnsi="Franklin Gothic Book"/>
          <w:i/>
          <w:lang w:val="ru-RU"/>
        </w:rPr>
      </w:pPr>
    </w:p>
    <w:p w:rsidR="002F72D2" w:rsidRPr="00907DF6" w:rsidRDefault="002F72D2" w:rsidP="002F72D2">
      <w:pPr>
        <w:pStyle w:val="214"/>
        <w:ind w:left="0" w:firstLine="851"/>
        <w:jc w:val="center"/>
        <w:rPr>
          <w:rFonts w:ascii="Franklin Gothic Book" w:hAnsi="Franklin Gothic Book"/>
          <w:lang w:val="ru-RU"/>
        </w:rPr>
      </w:pPr>
      <w:r w:rsidRPr="00907DF6">
        <w:rPr>
          <w:rFonts w:ascii="Franklin Gothic Book" w:hAnsi="Franklin Gothic Book"/>
          <w:lang w:val="ru-RU"/>
        </w:rPr>
        <w:t>Раздел 6. Перспективные топливные балансы</w:t>
      </w:r>
    </w:p>
    <w:p w:rsidR="002F72D2" w:rsidRPr="00907DF6" w:rsidRDefault="002F72D2" w:rsidP="002F72D2">
      <w:pPr>
        <w:spacing w:line="150" w:lineRule="exact"/>
        <w:ind w:firstLine="851"/>
        <w:jc w:val="both"/>
        <w:rPr>
          <w:rFonts w:ascii="Franklin Gothic Book" w:hAnsi="Franklin Gothic Book"/>
          <w:lang w:val="en-US"/>
        </w:rPr>
      </w:pPr>
    </w:p>
    <w:p w:rsidR="002F72D2" w:rsidRPr="00907DF6" w:rsidRDefault="002F72D2" w:rsidP="003630F4">
      <w:pPr>
        <w:pStyle w:val="214"/>
        <w:numPr>
          <w:ilvl w:val="1"/>
          <w:numId w:val="44"/>
        </w:numPr>
        <w:ind w:left="0" w:firstLine="851"/>
        <w:jc w:val="center"/>
        <w:rPr>
          <w:rFonts w:ascii="Franklin Gothic Book" w:hAnsi="Franklin Gothic Book"/>
          <w:b w:val="0"/>
          <w:bCs w:val="0"/>
        </w:rPr>
      </w:pPr>
      <w:r w:rsidRPr="00907DF6">
        <w:rPr>
          <w:rFonts w:ascii="Franklin Gothic Book" w:hAnsi="Franklin Gothic Book"/>
          <w:spacing w:val="-1"/>
        </w:rPr>
        <w:t>Общие</w:t>
      </w:r>
      <w:r w:rsidRPr="00907DF6">
        <w:rPr>
          <w:rFonts w:ascii="Franklin Gothic Book" w:hAnsi="Franklin Gothic Book"/>
          <w:spacing w:val="-1"/>
          <w:lang w:val="ru-RU"/>
        </w:rPr>
        <w:t xml:space="preserve"> </w:t>
      </w:r>
      <w:r w:rsidRPr="00907DF6">
        <w:rPr>
          <w:rFonts w:ascii="Franklin Gothic Book" w:hAnsi="Franklin Gothic Book"/>
          <w:spacing w:val="-1"/>
        </w:rPr>
        <w:t>положения</w:t>
      </w:r>
    </w:p>
    <w:p w:rsidR="002F72D2" w:rsidRPr="00907DF6" w:rsidRDefault="002F72D2" w:rsidP="002F72D2">
      <w:pPr>
        <w:spacing w:before="11" w:line="260" w:lineRule="exact"/>
        <w:ind w:firstLine="851"/>
        <w:jc w:val="both"/>
        <w:rPr>
          <w:rFonts w:ascii="Franklin Gothic Book" w:hAnsi="Franklin Gothic Book"/>
        </w:rPr>
      </w:pP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t>Целью разработки настоящего раздела является:</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t>установление перспективных объемов тепловой энергии, вырабатываемой на всех источниках тепловой энергии, обеспечивающих спрос на тепловую энергию и теплоноситель  для  потребителей,  на  собственные  нужды  котельных,  на  потери тепловой энергии</w:t>
      </w:r>
      <w:r w:rsidRPr="00907DF6">
        <w:rPr>
          <w:rFonts w:ascii="Franklin Gothic Book" w:hAnsi="Franklin Gothic Book"/>
          <w:sz w:val="24"/>
          <w:szCs w:val="24"/>
        </w:rPr>
        <w:tab/>
        <w:t>при ее передаче по тепловым сетям, на хозяйственные нужды предприятий;</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t>установление объемов топлива для  беспечения  выработки  тепловой  энергии  на источнике тепловой энергии;</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t>определение видов топлива, обеспечивающих выработку необходимой тепловой энергии;</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t>установление показателей эффективности использования топлива и предлагаемого к использованию теплоэнергетического оборудования.</w:t>
      </w:r>
    </w:p>
    <w:p w:rsidR="002F72D2" w:rsidRPr="00907DF6" w:rsidRDefault="002F72D2" w:rsidP="002F72D2">
      <w:pPr>
        <w:pStyle w:val="af0"/>
        <w:spacing w:line="240" w:lineRule="auto"/>
        <w:ind w:firstLine="709"/>
        <w:jc w:val="both"/>
        <w:rPr>
          <w:rFonts w:ascii="Franklin Gothic Book" w:hAnsi="Franklin Gothic Book"/>
          <w:sz w:val="24"/>
          <w:szCs w:val="24"/>
        </w:rPr>
      </w:pPr>
    </w:p>
    <w:p w:rsidR="002F72D2" w:rsidRPr="00907DF6" w:rsidRDefault="002F72D2" w:rsidP="003630F4">
      <w:pPr>
        <w:pStyle w:val="214"/>
        <w:numPr>
          <w:ilvl w:val="1"/>
          <w:numId w:val="44"/>
        </w:numPr>
        <w:tabs>
          <w:tab w:val="left" w:pos="1028"/>
        </w:tabs>
        <w:ind w:left="0" w:firstLine="851"/>
        <w:jc w:val="center"/>
        <w:rPr>
          <w:rFonts w:ascii="Franklin Gothic Book" w:hAnsi="Franklin Gothic Book"/>
          <w:b w:val="0"/>
          <w:bCs w:val="0"/>
          <w:lang w:val="ru-RU"/>
        </w:rPr>
      </w:pPr>
      <w:r w:rsidRPr="00907DF6">
        <w:rPr>
          <w:rFonts w:ascii="Franklin Gothic Book" w:hAnsi="Franklin Gothic Book"/>
          <w:spacing w:val="-1"/>
          <w:lang w:val="ru-RU"/>
        </w:rPr>
        <w:t>Потребление топлива источниками тепловой энергии</w:t>
      </w:r>
    </w:p>
    <w:p w:rsidR="002F72D2" w:rsidRPr="00907DF6" w:rsidRDefault="002F72D2" w:rsidP="002F72D2">
      <w:pPr>
        <w:spacing w:before="11" w:line="260" w:lineRule="exact"/>
        <w:ind w:firstLine="851"/>
        <w:jc w:val="both"/>
        <w:rPr>
          <w:rFonts w:ascii="Franklin Gothic Book" w:hAnsi="Franklin Gothic Book"/>
        </w:rPr>
      </w:pP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t xml:space="preserve">Перспективный топливный баланс для источников тепловой энергии на период с 2013 года по 2028 год, согласно развития системы теплоснабжения, представлен в таблице 1.6. </w:t>
      </w:r>
    </w:p>
    <w:p w:rsidR="002F72D2" w:rsidRPr="00907DF6" w:rsidRDefault="002F72D2" w:rsidP="002F72D2">
      <w:pPr>
        <w:ind w:firstLine="709"/>
        <w:jc w:val="both"/>
        <w:rPr>
          <w:rFonts w:ascii="Franklin Gothic Book" w:hAnsi="Franklin Gothic Book"/>
        </w:rPr>
      </w:pPr>
      <w:r w:rsidRPr="00907DF6">
        <w:rPr>
          <w:rFonts w:ascii="Franklin Gothic Book" w:hAnsi="Franklin Gothic Book"/>
        </w:rPr>
        <w:t>Основной, резервный и аварийный  вид используемого топлива – уголь</w:t>
      </w:r>
    </w:p>
    <w:p w:rsidR="002F72D2" w:rsidRPr="00907DF6" w:rsidRDefault="002F72D2" w:rsidP="002F72D2">
      <w:pPr>
        <w:spacing w:before="4" w:line="190" w:lineRule="exact"/>
        <w:ind w:firstLine="851"/>
        <w:jc w:val="both"/>
        <w:rPr>
          <w:rFonts w:ascii="Franklin Gothic Book" w:hAnsi="Franklin Gothic Book"/>
        </w:rPr>
      </w:pPr>
      <w:r w:rsidRPr="00907DF6">
        <w:rPr>
          <w:rFonts w:ascii="Franklin Gothic Book" w:hAnsi="Franklin Gothic Book"/>
        </w:rPr>
        <w:t xml:space="preserve">. </w:t>
      </w:r>
    </w:p>
    <w:p w:rsidR="002F72D2" w:rsidRPr="00907DF6" w:rsidRDefault="002F72D2" w:rsidP="002F72D2">
      <w:pPr>
        <w:rPr>
          <w:rFonts w:ascii="Franklin Gothic Book" w:hAnsi="Franklin Gothic Book"/>
        </w:rPr>
        <w:sectPr w:rsidR="002F72D2" w:rsidRPr="00907DF6" w:rsidSect="000A1871">
          <w:type w:val="continuous"/>
          <w:pgSz w:w="11906" w:h="16838"/>
          <w:pgMar w:top="720" w:right="720" w:bottom="720" w:left="720" w:header="709" w:footer="540" w:gutter="0"/>
          <w:cols w:space="720"/>
        </w:sectPr>
      </w:pPr>
    </w:p>
    <w:p w:rsidR="002F72D2" w:rsidRPr="00CC7A72" w:rsidRDefault="002F72D2" w:rsidP="002F72D2">
      <w:pPr>
        <w:ind w:firstLine="851"/>
        <w:jc w:val="center"/>
        <w:rPr>
          <w:rFonts w:ascii="Franklin Gothic Book" w:hAnsi="Franklin Gothic Book"/>
          <w:b/>
          <w:bCs/>
        </w:rPr>
      </w:pPr>
      <w:r w:rsidRPr="00CC7A72">
        <w:rPr>
          <w:rFonts w:ascii="Franklin Gothic Book" w:hAnsi="Franklin Gothic Book"/>
          <w:b/>
          <w:bCs/>
          <w:spacing w:val="-1"/>
        </w:rPr>
        <w:t xml:space="preserve">Таблица 1.6 </w:t>
      </w:r>
      <w:r w:rsidRPr="00CC7A72">
        <w:rPr>
          <w:rFonts w:ascii="Franklin Gothic Book" w:hAnsi="Franklin Gothic Book"/>
          <w:b/>
          <w:bCs/>
        </w:rPr>
        <w:t>Перспективный топливный баланс котельной</w:t>
      </w:r>
    </w:p>
    <w:p w:rsidR="002F72D2" w:rsidRPr="00907DF6" w:rsidRDefault="002F72D2" w:rsidP="002F72D2">
      <w:pPr>
        <w:ind w:firstLine="851"/>
        <w:rPr>
          <w:rFonts w:ascii="Franklin Gothic Book" w:eastAsia="Calibri" w:hAnsi="Franklin Gothic Book"/>
        </w:rPr>
      </w:pPr>
    </w:p>
    <w:tbl>
      <w:tblPr>
        <w:tblW w:w="5000" w:type="pct"/>
        <w:tblCellMar>
          <w:left w:w="0" w:type="dxa"/>
          <w:right w:w="0" w:type="dxa"/>
        </w:tblCellMar>
        <w:tblLook w:val="01E0" w:firstRow="1" w:lastRow="1" w:firstColumn="1" w:lastColumn="1" w:noHBand="0" w:noVBand="0"/>
      </w:tblPr>
      <w:tblGrid>
        <w:gridCol w:w="2057"/>
        <w:gridCol w:w="899"/>
        <w:gridCol w:w="779"/>
        <w:gridCol w:w="779"/>
        <w:gridCol w:w="779"/>
        <w:gridCol w:w="779"/>
        <w:gridCol w:w="779"/>
        <w:gridCol w:w="779"/>
        <w:gridCol w:w="778"/>
        <w:gridCol w:w="778"/>
        <w:gridCol w:w="778"/>
        <w:gridCol w:w="778"/>
        <w:gridCol w:w="778"/>
        <w:gridCol w:w="778"/>
        <w:gridCol w:w="778"/>
        <w:gridCol w:w="778"/>
        <w:gridCol w:w="781"/>
        <w:gridCol w:w="783"/>
      </w:tblGrid>
      <w:tr w:rsidR="002F72D2" w:rsidRPr="00907DF6" w:rsidTr="00CC7A72">
        <w:trPr>
          <w:trHeight w:hRule="exact" w:val="331"/>
        </w:trPr>
        <w:tc>
          <w:tcPr>
            <w:tcW w:w="895" w:type="pct"/>
            <w:tcBorders>
              <w:top w:val="single" w:sz="8" w:space="0" w:color="000000"/>
              <w:left w:val="single" w:sz="8" w:space="0" w:color="000000"/>
              <w:bottom w:val="single" w:sz="6" w:space="0" w:color="000000"/>
              <w:right w:val="single" w:sz="6" w:space="0" w:color="000000"/>
            </w:tcBorders>
            <w:hideMark/>
          </w:tcPr>
          <w:p w:rsidR="002F72D2" w:rsidRPr="00907DF6" w:rsidRDefault="002F72D2">
            <w:pPr>
              <w:pStyle w:val="TableParagraph"/>
              <w:spacing w:before="40"/>
              <w:ind w:left="863"/>
              <w:rPr>
                <w:rFonts w:ascii="Franklin Gothic Book" w:eastAsia="Times New Roman" w:hAnsi="Franklin Gothic Book"/>
                <w:sz w:val="24"/>
                <w:szCs w:val="24"/>
              </w:rPr>
            </w:pPr>
            <w:r w:rsidRPr="00907DF6">
              <w:rPr>
                <w:rFonts w:ascii="Franklin Gothic Book" w:eastAsia="Times New Roman" w:hAnsi="Franklin Gothic Book"/>
                <w:b/>
                <w:bCs/>
                <w:sz w:val="24"/>
                <w:szCs w:val="24"/>
              </w:rPr>
              <w:t>Показатель</w:t>
            </w:r>
          </w:p>
        </w:tc>
        <w:tc>
          <w:tcPr>
            <w:tcW w:w="277" w:type="pct"/>
            <w:tcBorders>
              <w:top w:val="single" w:sz="8" w:space="0" w:color="000000"/>
              <w:left w:val="single" w:sz="6" w:space="0" w:color="000000"/>
              <w:bottom w:val="single" w:sz="6" w:space="0" w:color="000000"/>
              <w:right w:val="single" w:sz="6" w:space="0" w:color="000000"/>
            </w:tcBorders>
            <w:hideMark/>
          </w:tcPr>
          <w:p w:rsidR="002F72D2" w:rsidRPr="00907DF6" w:rsidRDefault="002F72D2">
            <w:pPr>
              <w:pStyle w:val="TableParagraph"/>
              <w:spacing w:before="40"/>
              <w:ind w:left="195"/>
              <w:rPr>
                <w:rFonts w:ascii="Franklin Gothic Book" w:eastAsia="Times New Roman" w:hAnsi="Franklin Gothic Book"/>
                <w:sz w:val="24"/>
                <w:szCs w:val="24"/>
              </w:rPr>
            </w:pPr>
            <w:r w:rsidRPr="00907DF6">
              <w:rPr>
                <w:rFonts w:ascii="Franklin Gothic Book" w:eastAsia="Times New Roman" w:hAnsi="Franklin Gothic Book"/>
                <w:b/>
                <w:bCs/>
                <w:spacing w:val="-1"/>
                <w:sz w:val="24"/>
                <w:szCs w:val="24"/>
              </w:rPr>
              <w:t>Ед.</w:t>
            </w:r>
            <w:r w:rsidRPr="00907DF6">
              <w:rPr>
                <w:rFonts w:ascii="Franklin Gothic Book" w:eastAsia="Times New Roman" w:hAnsi="Franklin Gothic Book"/>
                <w:b/>
                <w:bCs/>
                <w:spacing w:val="-6"/>
                <w:sz w:val="24"/>
                <w:szCs w:val="24"/>
              </w:rPr>
              <w:t xml:space="preserve"> </w:t>
            </w:r>
            <w:r w:rsidRPr="00907DF6">
              <w:rPr>
                <w:rFonts w:ascii="Franklin Gothic Book" w:eastAsia="Times New Roman" w:hAnsi="Franklin Gothic Book"/>
                <w:b/>
                <w:bCs/>
                <w:sz w:val="24"/>
                <w:szCs w:val="24"/>
              </w:rPr>
              <w:t>изм.</w:t>
            </w:r>
          </w:p>
        </w:tc>
        <w:tc>
          <w:tcPr>
            <w:tcW w:w="239" w:type="pct"/>
            <w:tcBorders>
              <w:top w:val="single" w:sz="8" w:space="0" w:color="000000"/>
              <w:left w:val="single" w:sz="6" w:space="0" w:color="000000"/>
              <w:bottom w:val="single" w:sz="6" w:space="0" w:color="000000"/>
              <w:right w:val="single" w:sz="6" w:space="0" w:color="000000"/>
            </w:tcBorders>
            <w:hideMark/>
          </w:tcPr>
          <w:p w:rsidR="002F72D2" w:rsidRPr="00907DF6" w:rsidRDefault="002F72D2">
            <w:pPr>
              <w:pStyle w:val="TableParagraph"/>
              <w:spacing w:before="40"/>
              <w:ind w:left="171"/>
              <w:rPr>
                <w:rFonts w:ascii="Franklin Gothic Book" w:eastAsia="Times New Roman" w:hAnsi="Franklin Gothic Book"/>
                <w:sz w:val="24"/>
                <w:szCs w:val="24"/>
                <w:lang w:val="ru-RU"/>
              </w:rPr>
            </w:pPr>
            <w:r w:rsidRPr="00907DF6">
              <w:rPr>
                <w:rFonts w:ascii="Franklin Gothic Book" w:eastAsia="Times New Roman" w:hAnsi="Franklin Gothic Book"/>
                <w:b/>
                <w:bCs/>
                <w:spacing w:val="-19"/>
                <w:sz w:val="24"/>
                <w:szCs w:val="24"/>
              </w:rPr>
              <w:t>201</w:t>
            </w:r>
            <w:r w:rsidRPr="00907DF6">
              <w:rPr>
                <w:rFonts w:ascii="Franklin Gothic Book" w:eastAsia="Times New Roman" w:hAnsi="Franklin Gothic Book"/>
                <w:b/>
                <w:bCs/>
                <w:spacing w:val="-19"/>
                <w:sz w:val="24"/>
                <w:szCs w:val="24"/>
                <w:lang w:val="ru-RU"/>
              </w:rPr>
              <w:t>4</w:t>
            </w:r>
          </w:p>
        </w:tc>
        <w:tc>
          <w:tcPr>
            <w:tcW w:w="239" w:type="pct"/>
            <w:tcBorders>
              <w:top w:val="single" w:sz="8" w:space="0" w:color="000000"/>
              <w:left w:val="single" w:sz="6" w:space="0" w:color="000000"/>
              <w:bottom w:val="single" w:sz="6" w:space="0" w:color="000000"/>
              <w:right w:val="single" w:sz="6" w:space="0" w:color="000000"/>
            </w:tcBorders>
            <w:hideMark/>
          </w:tcPr>
          <w:p w:rsidR="002F72D2" w:rsidRPr="00907DF6" w:rsidRDefault="002F72D2">
            <w:pPr>
              <w:pStyle w:val="TableParagraph"/>
              <w:spacing w:before="40"/>
              <w:ind w:left="169"/>
              <w:rPr>
                <w:rFonts w:ascii="Franklin Gothic Book" w:eastAsia="Times New Roman" w:hAnsi="Franklin Gothic Book"/>
                <w:sz w:val="24"/>
                <w:szCs w:val="24"/>
                <w:lang w:val="ru-RU"/>
              </w:rPr>
            </w:pPr>
            <w:r w:rsidRPr="00907DF6">
              <w:rPr>
                <w:rFonts w:ascii="Franklin Gothic Book" w:eastAsia="Times New Roman" w:hAnsi="Franklin Gothic Book"/>
                <w:b/>
                <w:bCs/>
                <w:spacing w:val="-19"/>
                <w:sz w:val="24"/>
                <w:szCs w:val="24"/>
              </w:rPr>
              <w:t>201</w:t>
            </w:r>
            <w:r w:rsidRPr="00907DF6">
              <w:rPr>
                <w:rFonts w:ascii="Franklin Gothic Book" w:eastAsia="Times New Roman" w:hAnsi="Franklin Gothic Book"/>
                <w:b/>
                <w:bCs/>
                <w:spacing w:val="-19"/>
                <w:sz w:val="24"/>
                <w:szCs w:val="24"/>
                <w:lang w:val="ru-RU"/>
              </w:rPr>
              <w:t>5</w:t>
            </w:r>
          </w:p>
        </w:tc>
        <w:tc>
          <w:tcPr>
            <w:tcW w:w="239" w:type="pct"/>
            <w:tcBorders>
              <w:top w:val="single" w:sz="8" w:space="0" w:color="000000"/>
              <w:left w:val="single" w:sz="6" w:space="0" w:color="000000"/>
              <w:bottom w:val="single" w:sz="6" w:space="0" w:color="000000"/>
              <w:right w:val="single" w:sz="6" w:space="0" w:color="000000"/>
            </w:tcBorders>
            <w:hideMark/>
          </w:tcPr>
          <w:p w:rsidR="002F72D2" w:rsidRPr="00907DF6" w:rsidRDefault="002F72D2">
            <w:pPr>
              <w:pStyle w:val="TableParagraph"/>
              <w:spacing w:before="40"/>
              <w:ind w:left="169"/>
              <w:rPr>
                <w:rFonts w:ascii="Franklin Gothic Book" w:eastAsia="Times New Roman" w:hAnsi="Franklin Gothic Book"/>
                <w:sz w:val="24"/>
                <w:szCs w:val="24"/>
                <w:lang w:val="ru-RU"/>
              </w:rPr>
            </w:pPr>
            <w:r w:rsidRPr="00907DF6">
              <w:rPr>
                <w:rFonts w:ascii="Franklin Gothic Book" w:eastAsia="Times New Roman" w:hAnsi="Franklin Gothic Book"/>
                <w:b/>
                <w:bCs/>
                <w:spacing w:val="-19"/>
                <w:sz w:val="24"/>
                <w:szCs w:val="24"/>
              </w:rPr>
              <w:t>201</w:t>
            </w:r>
            <w:r w:rsidRPr="00907DF6">
              <w:rPr>
                <w:rFonts w:ascii="Franklin Gothic Book" w:eastAsia="Times New Roman" w:hAnsi="Franklin Gothic Book"/>
                <w:b/>
                <w:bCs/>
                <w:spacing w:val="-19"/>
                <w:sz w:val="24"/>
                <w:szCs w:val="24"/>
                <w:lang w:val="ru-RU"/>
              </w:rPr>
              <w:t>6</w:t>
            </w:r>
          </w:p>
        </w:tc>
        <w:tc>
          <w:tcPr>
            <w:tcW w:w="239" w:type="pct"/>
            <w:tcBorders>
              <w:top w:val="single" w:sz="8" w:space="0" w:color="000000"/>
              <w:left w:val="single" w:sz="6" w:space="0" w:color="000000"/>
              <w:bottom w:val="single" w:sz="6" w:space="0" w:color="000000"/>
              <w:right w:val="single" w:sz="6" w:space="0" w:color="000000"/>
            </w:tcBorders>
            <w:hideMark/>
          </w:tcPr>
          <w:p w:rsidR="002F72D2" w:rsidRPr="00907DF6" w:rsidRDefault="002F72D2">
            <w:pPr>
              <w:pStyle w:val="TableParagraph"/>
              <w:spacing w:before="40"/>
              <w:ind w:left="169"/>
              <w:rPr>
                <w:rFonts w:ascii="Franklin Gothic Book" w:eastAsia="Times New Roman" w:hAnsi="Franklin Gothic Book"/>
                <w:sz w:val="24"/>
                <w:szCs w:val="24"/>
                <w:lang w:val="ru-RU"/>
              </w:rPr>
            </w:pPr>
            <w:r w:rsidRPr="00907DF6">
              <w:rPr>
                <w:rFonts w:ascii="Franklin Gothic Book" w:eastAsia="Times New Roman" w:hAnsi="Franklin Gothic Book"/>
                <w:b/>
                <w:bCs/>
                <w:spacing w:val="-19"/>
                <w:sz w:val="24"/>
                <w:szCs w:val="24"/>
              </w:rPr>
              <w:t>201</w:t>
            </w:r>
            <w:r w:rsidRPr="00907DF6">
              <w:rPr>
                <w:rFonts w:ascii="Franklin Gothic Book" w:eastAsia="Times New Roman" w:hAnsi="Franklin Gothic Book"/>
                <w:b/>
                <w:bCs/>
                <w:spacing w:val="-19"/>
                <w:sz w:val="24"/>
                <w:szCs w:val="24"/>
                <w:lang w:val="ru-RU"/>
              </w:rPr>
              <w:t>7</w:t>
            </w:r>
          </w:p>
        </w:tc>
        <w:tc>
          <w:tcPr>
            <w:tcW w:w="239" w:type="pct"/>
            <w:tcBorders>
              <w:top w:val="single" w:sz="8" w:space="0" w:color="000000"/>
              <w:left w:val="single" w:sz="6" w:space="0" w:color="000000"/>
              <w:bottom w:val="single" w:sz="6" w:space="0" w:color="000000"/>
              <w:right w:val="single" w:sz="6" w:space="0" w:color="000000"/>
            </w:tcBorders>
            <w:hideMark/>
          </w:tcPr>
          <w:p w:rsidR="002F72D2" w:rsidRPr="00907DF6" w:rsidRDefault="002F72D2">
            <w:pPr>
              <w:pStyle w:val="TableParagraph"/>
              <w:spacing w:before="40"/>
              <w:ind w:left="169"/>
              <w:rPr>
                <w:rFonts w:ascii="Franklin Gothic Book" w:eastAsia="Times New Roman" w:hAnsi="Franklin Gothic Book"/>
                <w:sz w:val="24"/>
                <w:szCs w:val="24"/>
                <w:lang w:val="ru-RU"/>
              </w:rPr>
            </w:pPr>
            <w:r w:rsidRPr="00907DF6">
              <w:rPr>
                <w:rFonts w:ascii="Franklin Gothic Book" w:eastAsia="Times New Roman" w:hAnsi="Franklin Gothic Book"/>
                <w:b/>
                <w:bCs/>
                <w:spacing w:val="-19"/>
                <w:sz w:val="24"/>
                <w:szCs w:val="24"/>
              </w:rPr>
              <w:t>201</w:t>
            </w:r>
            <w:r w:rsidRPr="00907DF6">
              <w:rPr>
                <w:rFonts w:ascii="Franklin Gothic Book" w:eastAsia="Times New Roman" w:hAnsi="Franklin Gothic Book"/>
                <w:b/>
                <w:bCs/>
                <w:spacing w:val="-19"/>
                <w:sz w:val="24"/>
                <w:szCs w:val="24"/>
                <w:lang w:val="ru-RU"/>
              </w:rPr>
              <w:t>8</w:t>
            </w:r>
          </w:p>
        </w:tc>
        <w:tc>
          <w:tcPr>
            <w:tcW w:w="239" w:type="pct"/>
            <w:tcBorders>
              <w:top w:val="single" w:sz="8" w:space="0" w:color="000000"/>
              <w:left w:val="single" w:sz="6" w:space="0" w:color="000000"/>
              <w:bottom w:val="single" w:sz="6" w:space="0" w:color="000000"/>
              <w:right w:val="single" w:sz="6" w:space="0" w:color="000000"/>
            </w:tcBorders>
            <w:hideMark/>
          </w:tcPr>
          <w:p w:rsidR="002F72D2" w:rsidRPr="00907DF6" w:rsidRDefault="002F72D2">
            <w:pPr>
              <w:pStyle w:val="TableParagraph"/>
              <w:spacing w:before="40"/>
              <w:ind w:left="172"/>
              <w:rPr>
                <w:rFonts w:ascii="Franklin Gothic Book" w:eastAsia="Times New Roman" w:hAnsi="Franklin Gothic Book"/>
                <w:sz w:val="24"/>
                <w:szCs w:val="24"/>
                <w:lang w:val="ru-RU"/>
              </w:rPr>
            </w:pPr>
            <w:r w:rsidRPr="00907DF6">
              <w:rPr>
                <w:rFonts w:ascii="Franklin Gothic Book" w:eastAsia="Times New Roman" w:hAnsi="Franklin Gothic Book"/>
                <w:b/>
                <w:bCs/>
                <w:spacing w:val="-19"/>
                <w:sz w:val="24"/>
                <w:szCs w:val="24"/>
              </w:rPr>
              <w:t>201</w:t>
            </w:r>
            <w:r w:rsidRPr="00907DF6">
              <w:rPr>
                <w:rFonts w:ascii="Franklin Gothic Book" w:eastAsia="Times New Roman" w:hAnsi="Franklin Gothic Book"/>
                <w:b/>
                <w:bCs/>
                <w:spacing w:val="-19"/>
                <w:sz w:val="24"/>
                <w:szCs w:val="24"/>
                <w:lang w:val="ru-RU"/>
              </w:rPr>
              <w:t>9</w:t>
            </w:r>
          </w:p>
        </w:tc>
        <w:tc>
          <w:tcPr>
            <w:tcW w:w="240" w:type="pct"/>
            <w:tcBorders>
              <w:top w:val="single" w:sz="8" w:space="0" w:color="000000"/>
              <w:left w:val="single" w:sz="6" w:space="0" w:color="000000"/>
              <w:bottom w:val="single" w:sz="6" w:space="0" w:color="000000"/>
              <w:right w:val="single" w:sz="6" w:space="0" w:color="000000"/>
            </w:tcBorders>
            <w:hideMark/>
          </w:tcPr>
          <w:p w:rsidR="002F72D2" w:rsidRPr="00907DF6" w:rsidRDefault="002F72D2">
            <w:pPr>
              <w:pStyle w:val="TableParagraph"/>
              <w:spacing w:before="40"/>
              <w:ind w:left="169"/>
              <w:rPr>
                <w:rFonts w:ascii="Franklin Gothic Book" w:eastAsia="Times New Roman" w:hAnsi="Franklin Gothic Book"/>
                <w:sz w:val="24"/>
                <w:szCs w:val="24"/>
                <w:lang w:val="ru-RU"/>
              </w:rPr>
            </w:pPr>
            <w:r w:rsidRPr="00907DF6">
              <w:rPr>
                <w:rFonts w:ascii="Franklin Gothic Book" w:eastAsia="Times New Roman" w:hAnsi="Franklin Gothic Book"/>
                <w:b/>
                <w:bCs/>
                <w:spacing w:val="-19"/>
                <w:sz w:val="24"/>
                <w:szCs w:val="24"/>
              </w:rPr>
              <w:t>20</w:t>
            </w:r>
            <w:r w:rsidRPr="00907DF6">
              <w:rPr>
                <w:rFonts w:ascii="Franklin Gothic Book" w:eastAsia="Times New Roman" w:hAnsi="Franklin Gothic Book"/>
                <w:b/>
                <w:bCs/>
                <w:spacing w:val="-19"/>
                <w:sz w:val="24"/>
                <w:szCs w:val="24"/>
                <w:lang w:val="ru-RU"/>
              </w:rPr>
              <w:t>20</w:t>
            </w:r>
          </w:p>
        </w:tc>
        <w:tc>
          <w:tcPr>
            <w:tcW w:w="239" w:type="pct"/>
            <w:tcBorders>
              <w:top w:val="single" w:sz="8" w:space="0" w:color="000000"/>
              <w:left w:val="single" w:sz="6" w:space="0" w:color="000000"/>
              <w:bottom w:val="single" w:sz="6" w:space="0" w:color="000000"/>
              <w:right w:val="single" w:sz="6" w:space="0" w:color="000000"/>
            </w:tcBorders>
            <w:hideMark/>
          </w:tcPr>
          <w:p w:rsidR="002F72D2" w:rsidRPr="00907DF6" w:rsidRDefault="002F72D2">
            <w:pPr>
              <w:pStyle w:val="TableParagraph"/>
              <w:spacing w:before="40"/>
              <w:ind w:left="167"/>
              <w:rPr>
                <w:rFonts w:ascii="Franklin Gothic Book" w:eastAsia="Times New Roman" w:hAnsi="Franklin Gothic Book"/>
                <w:sz w:val="24"/>
                <w:szCs w:val="24"/>
                <w:lang w:val="ru-RU"/>
              </w:rPr>
            </w:pPr>
            <w:r w:rsidRPr="00907DF6">
              <w:rPr>
                <w:rFonts w:ascii="Franklin Gothic Book" w:eastAsia="Times New Roman" w:hAnsi="Franklin Gothic Book"/>
                <w:b/>
                <w:bCs/>
                <w:spacing w:val="-19"/>
                <w:sz w:val="24"/>
                <w:szCs w:val="24"/>
              </w:rPr>
              <w:t>202</w:t>
            </w:r>
            <w:r w:rsidRPr="00907DF6">
              <w:rPr>
                <w:rFonts w:ascii="Franklin Gothic Book" w:eastAsia="Times New Roman" w:hAnsi="Franklin Gothic Book"/>
                <w:b/>
                <w:bCs/>
                <w:spacing w:val="-19"/>
                <w:sz w:val="24"/>
                <w:szCs w:val="24"/>
                <w:lang w:val="ru-RU"/>
              </w:rPr>
              <w:t>1</w:t>
            </w:r>
          </w:p>
        </w:tc>
        <w:tc>
          <w:tcPr>
            <w:tcW w:w="239" w:type="pct"/>
            <w:tcBorders>
              <w:top w:val="single" w:sz="8" w:space="0" w:color="000000"/>
              <w:left w:val="single" w:sz="6" w:space="0" w:color="000000"/>
              <w:bottom w:val="single" w:sz="6" w:space="0" w:color="000000"/>
              <w:right w:val="single" w:sz="6" w:space="0" w:color="000000"/>
            </w:tcBorders>
            <w:hideMark/>
          </w:tcPr>
          <w:p w:rsidR="002F72D2" w:rsidRPr="00907DF6" w:rsidRDefault="002F72D2">
            <w:pPr>
              <w:pStyle w:val="TableParagraph"/>
              <w:spacing w:before="40"/>
              <w:ind w:left="170"/>
              <w:rPr>
                <w:rFonts w:ascii="Franklin Gothic Book" w:eastAsia="Times New Roman" w:hAnsi="Franklin Gothic Book"/>
                <w:sz w:val="24"/>
                <w:szCs w:val="24"/>
                <w:lang w:val="ru-RU"/>
              </w:rPr>
            </w:pPr>
            <w:r w:rsidRPr="00907DF6">
              <w:rPr>
                <w:rFonts w:ascii="Franklin Gothic Book" w:eastAsia="Times New Roman" w:hAnsi="Franklin Gothic Book"/>
                <w:b/>
                <w:bCs/>
                <w:spacing w:val="-19"/>
                <w:sz w:val="24"/>
                <w:szCs w:val="24"/>
              </w:rPr>
              <w:t>202</w:t>
            </w:r>
            <w:r w:rsidRPr="00907DF6">
              <w:rPr>
                <w:rFonts w:ascii="Franklin Gothic Book" w:eastAsia="Times New Roman" w:hAnsi="Franklin Gothic Book"/>
                <w:b/>
                <w:bCs/>
                <w:spacing w:val="-19"/>
                <w:sz w:val="24"/>
                <w:szCs w:val="24"/>
                <w:lang w:val="ru-RU"/>
              </w:rPr>
              <w:t>2</w:t>
            </w:r>
          </w:p>
        </w:tc>
        <w:tc>
          <w:tcPr>
            <w:tcW w:w="240" w:type="pct"/>
            <w:tcBorders>
              <w:top w:val="single" w:sz="8" w:space="0" w:color="000000"/>
              <w:left w:val="single" w:sz="6" w:space="0" w:color="000000"/>
              <w:bottom w:val="single" w:sz="6" w:space="0" w:color="000000"/>
              <w:right w:val="single" w:sz="6" w:space="0" w:color="000000"/>
            </w:tcBorders>
            <w:hideMark/>
          </w:tcPr>
          <w:p w:rsidR="002F72D2" w:rsidRPr="00907DF6" w:rsidRDefault="002F72D2">
            <w:pPr>
              <w:pStyle w:val="TableParagraph"/>
              <w:spacing w:before="40"/>
              <w:ind w:left="170"/>
              <w:rPr>
                <w:rFonts w:ascii="Franklin Gothic Book" w:eastAsia="Times New Roman" w:hAnsi="Franklin Gothic Book"/>
                <w:sz w:val="24"/>
                <w:szCs w:val="24"/>
                <w:lang w:val="ru-RU"/>
              </w:rPr>
            </w:pPr>
            <w:r w:rsidRPr="00907DF6">
              <w:rPr>
                <w:rFonts w:ascii="Franklin Gothic Book" w:eastAsia="Times New Roman" w:hAnsi="Franklin Gothic Book"/>
                <w:b/>
                <w:bCs/>
                <w:spacing w:val="-19"/>
                <w:sz w:val="24"/>
                <w:szCs w:val="24"/>
              </w:rPr>
              <w:t>202</w:t>
            </w:r>
            <w:r w:rsidRPr="00907DF6">
              <w:rPr>
                <w:rFonts w:ascii="Franklin Gothic Book" w:eastAsia="Times New Roman" w:hAnsi="Franklin Gothic Book"/>
                <w:b/>
                <w:bCs/>
                <w:spacing w:val="-19"/>
                <w:sz w:val="24"/>
                <w:szCs w:val="24"/>
                <w:lang w:val="ru-RU"/>
              </w:rPr>
              <w:t>3</w:t>
            </w:r>
          </w:p>
        </w:tc>
        <w:tc>
          <w:tcPr>
            <w:tcW w:w="239" w:type="pct"/>
            <w:tcBorders>
              <w:top w:val="single" w:sz="8" w:space="0" w:color="000000"/>
              <w:left w:val="single" w:sz="6" w:space="0" w:color="000000"/>
              <w:bottom w:val="single" w:sz="6" w:space="0" w:color="000000"/>
              <w:right w:val="single" w:sz="6" w:space="0" w:color="000000"/>
            </w:tcBorders>
            <w:hideMark/>
          </w:tcPr>
          <w:p w:rsidR="002F72D2" w:rsidRPr="00907DF6" w:rsidRDefault="002F72D2">
            <w:pPr>
              <w:pStyle w:val="TableParagraph"/>
              <w:spacing w:before="40"/>
              <w:ind w:left="172"/>
              <w:rPr>
                <w:rFonts w:ascii="Franklin Gothic Book" w:eastAsia="Times New Roman" w:hAnsi="Franklin Gothic Book"/>
                <w:sz w:val="24"/>
                <w:szCs w:val="24"/>
                <w:lang w:val="ru-RU"/>
              </w:rPr>
            </w:pPr>
            <w:r w:rsidRPr="00907DF6">
              <w:rPr>
                <w:rFonts w:ascii="Franklin Gothic Book" w:eastAsia="Times New Roman" w:hAnsi="Franklin Gothic Book"/>
                <w:b/>
                <w:bCs/>
                <w:spacing w:val="-19"/>
                <w:sz w:val="24"/>
                <w:szCs w:val="24"/>
              </w:rPr>
              <w:t>202</w:t>
            </w:r>
            <w:r w:rsidRPr="00907DF6">
              <w:rPr>
                <w:rFonts w:ascii="Franklin Gothic Book" w:eastAsia="Times New Roman" w:hAnsi="Franklin Gothic Book"/>
                <w:b/>
                <w:bCs/>
                <w:spacing w:val="-19"/>
                <w:sz w:val="24"/>
                <w:szCs w:val="24"/>
                <w:lang w:val="ru-RU"/>
              </w:rPr>
              <w:t>4</w:t>
            </w:r>
          </w:p>
        </w:tc>
        <w:tc>
          <w:tcPr>
            <w:tcW w:w="239" w:type="pct"/>
            <w:tcBorders>
              <w:top w:val="single" w:sz="8" w:space="0" w:color="000000"/>
              <w:left w:val="single" w:sz="6" w:space="0" w:color="000000"/>
              <w:bottom w:val="single" w:sz="6" w:space="0" w:color="000000"/>
              <w:right w:val="single" w:sz="6" w:space="0" w:color="000000"/>
            </w:tcBorders>
            <w:hideMark/>
          </w:tcPr>
          <w:p w:rsidR="002F72D2" w:rsidRPr="00907DF6" w:rsidRDefault="002F72D2">
            <w:pPr>
              <w:pStyle w:val="TableParagraph"/>
              <w:spacing w:before="40"/>
              <w:ind w:left="170"/>
              <w:rPr>
                <w:rFonts w:ascii="Franklin Gothic Book" w:eastAsia="Times New Roman" w:hAnsi="Franklin Gothic Book"/>
                <w:sz w:val="24"/>
                <w:szCs w:val="24"/>
                <w:lang w:val="ru-RU"/>
              </w:rPr>
            </w:pPr>
            <w:r w:rsidRPr="00907DF6">
              <w:rPr>
                <w:rFonts w:ascii="Franklin Gothic Book" w:eastAsia="Times New Roman" w:hAnsi="Franklin Gothic Book"/>
                <w:b/>
                <w:bCs/>
                <w:spacing w:val="-19"/>
                <w:sz w:val="24"/>
                <w:szCs w:val="24"/>
              </w:rPr>
              <w:t>202</w:t>
            </w:r>
            <w:r w:rsidRPr="00907DF6">
              <w:rPr>
                <w:rFonts w:ascii="Franklin Gothic Book" w:eastAsia="Times New Roman" w:hAnsi="Franklin Gothic Book"/>
                <w:b/>
                <w:bCs/>
                <w:spacing w:val="-19"/>
                <w:sz w:val="24"/>
                <w:szCs w:val="24"/>
                <w:lang w:val="ru-RU"/>
              </w:rPr>
              <w:t>5</w:t>
            </w:r>
          </w:p>
        </w:tc>
        <w:tc>
          <w:tcPr>
            <w:tcW w:w="240" w:type="pct"/>
            <w:tcBorders>
              <w:top w:val="single" w:sz="8" w:space="0" w:color="000000"/>
              <w:left w:val="single" w:sz="6" w:space="0" w:color="000000"/>
              <w:bottom w:val="single" w:sz="6" w:space="0" w:color="000000"/>
              <w:right w:val="single" w:sz="6" w:space="0" w:color="000000"/>
            </w:tcBorders>
            <w:hideMark/>
          </w:tcPr>
          <w:p w:rsidR="002F72D2" w:rsidRPr="00907DF6" w:rsidRDefault="002F72D2">
            <w:pPr>
              <w:pStyle w:val="TableParagraph"/>
              <w:spacing w:before="40"/>
              <w:ind w:left="170"/>
              <w:rPr>
                <w:rFonts w:ascii="Franklin Gothic Book" w:eastAsia="Times New Roman" w:hAnsi="Franklin Gothic Book"/>
                <w:sz w:val="24"/>
                <w:szCs w:val="24"/>
                <w:lang w:val="ru-RU"/>
              </w:rPr>
            </w:pPr>
            <w:r w:rsidRPr="00907DF6">
              <w:rPr>
                <w:rFonts w:ascii="Franklin Gothic Book" w:eastAsia="Times New Roman" w:hAnsi="Franklin Gothic Book"/>
                <w:b/>
                <w:bCs/>
                <w:spacing w:val="-19"/>
                <w:sz w:val="24"/>
                <w:szCs w:val="24"/>
              </w:rPr>
              <w:t>202</w:t>
            </w:r>
            <w:r w:rsidRPr="00907DF6">
              <w:rPr>
                <w:rFonts w:ascii="Franklin Gothic Book" w:eastAsia="Times New Roman" w:hAnsi="Franklin Gothic Book"/>
                <w:b/>
                <w:bCs/>
                <w:spacing w:val="-19"/>
                <w:sz w:val="24"/>
                <w:szCs w:val="24"/>
                <w:lang w:val="ru-RU"/>
              </w:rPr>
              <w:t>6</w:t>
            </w:r>
          </w:p>
        </w:tc>
        <w:tc>
          <w:tcPr>
            <w:tcW w:w="239" w:type="pct"/>
            <w:tcBorders>
              <w:top w:val="single" w:sz="8" w:space="0" w:color="000000"/>
              <w:left w:val="single" w:sz="6" w:space="0" w:color="000000"/>
              <w:bottom w:val="single" w:sz="6" w:space="0" w:color="000000"/>
              <w:right w:val="single" w:sz="6" w:space="0" w:color="000000"/>
            </w:tcBorders>
            <w:hideMark/>
          </w:tcPr>
          <w:p w:rsidR="002F72D2" w:rsidRPr="00907DF6" w:rsidRDefault="002F72D2">
            <w:pPr>
              <w:pStyle w:val="TableParagraph"/>
              <w:spacing w:before="40"/>
              <w:ind w:left="172"/>
              <w:rPr>
                <w:rFonts w:ascii="Franklin Gothic Book" w:eastAsia="Times New Roman" w:hAnsi="Franklin Gothic Book"/>
                <w:sz w:val="24"/>
                <w:szCs w:val="24"/>
                <w:lang w:val="ru-RU"/>
              </w:rPr>
            </w:pPr>
            <w:r w:rsidRPr="00907DF6">
              <w:rPr>
                <w:rFonts w:ascii="Franklin Gothic Book" w:eastAsia="Times New Roman" w:hAnsi="Franklin Gothic Book"/>
                <w:b/>
                <w:bCs/>
                <w:spacing w:val="-19"/>
                <w:sz w:val="24"/>
                <w:szCs w:val="24"/>
              </w:rPr>
              <w:t>202</w:t>
            </w:r>
            <w:r w:rsidRPr="00907DF6">
              <w:rPr>
                <w:rFonts w:ascii="Franklin Gothic Book" w:eastAsia="Times New Roman" w:hAnsi="Franklin Gothic Book"/>
                <w:b/>
                <w:bCs/>
                <w:spacing w:val="-19"/>
                <w:sz w:val="24"/>
                <w:szCs w:val="24"/>
                <w:lang w:val="ru-RU"/>
              </w:rPr>
              <w:t>7</w:t>
            </w:r>
          </w:p>
        </w:tc>
        <w:tc>
          <w:tcPr>
            <w:tcW w:w="239" w:type="pct"/>
            <w:tcBorders>
              <w:top w:val="single" w:sz="8" w:space="0" w:color="000000"/>
              <w:left w:val="single" w:sz="6" w:space="0" w:color="000000"/>
              <w:bottom w:val="single" w:sz="6" w:space="0" w:color="000000"/>
              <w:right w:val="single" w:sz="8" w:space="0" w:color="000000"/>
            </w:tcBorders>
            <w:hideMark/>
          </w:tcPr>
          <w:p w:rsidR="002F72D2" w:rsidRPr="00907DF6" w:rsidRDefault="002F72D2">
            <w:pPr>
              <w:pStyle w:val="TableParagraph"/>
              <w:spacing w:before="40"/>
              <w:ind w:left="170"/>
              <w:rPr>
                <w:rFonts w:ascii="Franklin Gothic Book" w:eastAsia="Times New Roman" w:hAnsi="Franklin Gothic Book"/>
                <w:sz w:val="24"/>
                <w:szCs w:val="24"/>
                <w:lang w:val="ru-RU"/>
              </w:rPr>
            </w:pPr>
            <w:r w:rsidRPr="00907DF6">
              <w:rPr>
                <w:rFonts w:ascii="Franklin Gothic Book" w:eastAsia="Times New Roman" w:hAnsi="Franklin Gothic Book"/>
                <w:b/>
                <w:bCs/>
                <w:spacing w:val="-19"/>
                <w:sz w:val="24"/>
                <w:szCs w:val="24"/>
              </w:rPr>
              <w:t>202</w:t>
            </w:r>
            <w:r w:rsidRPr="00907DF6">
              <w:rPr>
                <w:rFonts w:ascii="Franklin Gothic Book" w:eastAsia="Times New Roman" w:hAnsi="Franklin Gothic Book"/>
                <w:b/>
                <w:bCs/>
                <w:spacing w:val="-19"/>
                <w:sz w:val="24"/>
                <w:szCs w:val="24"/>
                <w:lang w:val="ru-RU"/>
              </w:rPr>
              <w:t>8</w:t>
            </w:r>
          </w:p>
        </w:tc>
        <w:tc>
          <w:tcPr>
            <w:tcW w:w="240" w:type="pct"/>
            <w:tcBorders>
              <w:top w:val="single" w:sz="8" w:space="0" w:color="000000"/>
              <w:left w:val="single" w:sz="6" w:space="0" w:color="000000"/>
              <w:bottom w:val="single" w:sz="6" w:space="0" w:color="000000"/>
              <w:right w:val="single" w:sz="8" w:space="0" w:color="000000"/>
            </w:tcBorders>
            <w:hideMark/>
          </w:tcPr>
          <w:p w:rsidR="002F72D2" w:rsidRPr="00907DF6" w:rsidRDefault="002F72D2">
            <w:pPr>
              <w:pStyle w:val="TableParagraph"/>
              <w:spacing w:before="40"/>
              <w:ind w:left="170"/>
              <w:rPr>
                <w:rFonts w:ascii="Franklin Gothic Book" w:eastAsia="Times New Roman" w:hAnsi="Franklin Gothic Book"/>
                <w:b/>
                <w:bCs/>
                <w:spacing w:val="-19"/>
                <w:sz w:val="24"/>
                <w:szCs w:val="24"/>
                <w:lang w:val="ru-RU"/>
              </w:rPr>
            </w:pPr>
            <w:r w:rsidRPr="00907DF6">
              <w:rPr>
                <w:rFonts w:ascii="Franklin Gothic Book" w:eastAsia="Times New Roman" w:hAnsi="Franklin Gothic Book"/>
                <w:b/>
                <w:bCs/>
                <w:spacing w:val="-19"/>
                <w:sz w:val="24"/>
                <w:szCs w:val="24"/>
              </w:rPr>
              <w:t>202</w:t>
            </w:r>
            <w:r w:rsidRPr="00907DF6">
              <w:rPr>
                <w:rFonts w:ascii="Franklin Gothic Book" w:eastAsia="Times New Roman" w:hAnsi="Franklin Gothic Book"/>
                <w:b/>
                <w:bCs/>
                <w:spacing w:val="-19"/>
                <w:sz w:val="24"/>
                <w:szCs w:val="24"/>
                <w:lang w:val="ru-RU"/>
              </w:rPr>
              <w:t>9</w:t>
            </w:r>
          </w:p>
        </w:tc>
      </w:tr>
      <w:tr w:rsidR="002F72D2" w:rsidRPr="00907DF6" w:rsidTr="00CC7A72">
        <w:trPr>
          <w:trHeight w:hRule="exact" w:val="470"/>
        </w:trPr>
        <w:tc>
          <w:tcPr>
            <w:tcW w:w="895" w:type="pct"/>
            <w:tcBorders>
              <w:top w:val="single" w:sz="6" w:space="0" w:color="000000"/>
              <w:left w:val="single" w:sz="8" w:space="0" w:color="000000"/>
              <w:bottom w:val="single" w:sz="6" w:space="0" w:color="000000"/>
              <w:right w:val="single" w:sz="6" w:space="0" w:color="000000"/>
            </w:tcBorders>
            <w:hideMark/>
          </w:tcPr>
          <w:p w:rsidR="002F72D2" w:rsidRPr="00907DF6" w:rsidRDefault="002F72D2">
            <w:pPr>
              <w:pStyle w:val="TableParagraph"/>
              <w:spacing w:line="222" w:lineRule="exact"/>
              <w:ind w:left="97"/>
              <w:rPr>
                <w:rFonts w:ascii="Franklin Gothic Book" w:eastAsia="Times New Roman" w:hAnsi="Franklin Gothic Book"/>
                <w:sz w:val="24"/>
                <w:szCs w:val="24"/>
              </w:rPr>
            </w:pPr>
            <w:r w:rsidRPr="00907DF6">
              <w:rPr>
                <w:rFonts w:ascii="Franklin Gothic Book" w:eastAsia="Times New Roman" w:hAnsi="Franklin Gothic Book"/>
                <w:sz w:val="24"/>
                <w:szCs w:val="24"/>
              </w:rPr>
              <w:t>Установленная</w:t>
            </w:r>
            <w:r w:rsidRPr="00907DF6">
              <w:rPr>
                <w:rFonts w:ascii="Franklin Gothic Book" w:eastAsia="Times New Roman" w:hAnsi="Franklin Gothic Book"/>
                <w:spacing w:val="-21"/>
                <w:sz w:val="24"/>
                <w:szCs w:val="24"/>
              </w:rPr>
              <w:t xml:space="preserve"> </w:t>
            </w:r>
            <w:r w:rsidRPr="00907DF6">
              <w:rPr>
                <w:rFonts w:ascii="Franklin Gothic Book" w:eastAsia="Times New Roman" w:hAnsi="Franklin Gothic Book"/>
                <w:sz w:val="24"/>
                <w:szCs w:val="24"/>
              </w:rPr>
              <w:t>тепловая</w:t>
            </w:r>
          </w:p>
          <w:p w:rsidR="002F72D2" w:rsidRPr="00907DF6" w:rsidRDefault="002F72D2">
            <w:pPr>
              <w:pStyle w:val="TableParagraph"/>
              <w:ind w:left="97"/>
              <w:rPr>
                <w:rFonts w:ascii="Franklin Gothic Book" w:eastAsia="Times New Roman" w:hAnsi="Franklin Gothic Book"/>
                <w:sz w:val="24"/>
                <w:szCs w:val="24"/>
              </w:rPr>
            </w:pPr>
            <w:r w:rsidRPr="00907DF6">
              <w:rPr>
                <w:rFonts w:ascii="Franklin Gothic Book" w:eastAsia="Times New Roman" w:hAnsi="Franklin Gothic Book"/>
                <w:sz w:val="24"/>
                <w:szCs w:val="24"/>
              </w:rPr>
              <w:t>мощность</w:t>
            </w:r>
          </w:p>
        </w:tc>
        <w:tc>
          <w:tcPr>
            <w:tcW w:w="277" w:type="pct"/>
            <w:tcBorders>
              <w:top w:val="single" w:sz="6" w:space="0" w:color="000000"/>
              <w:left w:val="single" w:sz="6" w:space="0" w:color="000000"/>
              <w:bottom w:val="single" w:sz="6" w:space="0" w:color="000000"/>
              <w:right w:val="single" w:sz="6" w:space="0" w:color="000000"/>
            </w:tcBorders>
          </w:tcPr>
          <w:p w:rsidR="002F72D2" w:rsidRPr="00907DF6" w:rsidRDefault="002F72D2">
            <w:pPr>
              <w:pStyle w:val="TableParagraph"/>
              <w:spacing w:before="7" w:line="100" w:lineRule="exact"/>
              <w:jc w:val="center"/>
              <w:rPr>
                <w:rFonts w:ascii="Franklin Gothic Book" w:hAnsi="Franklin Gothic Book"/>
                <w:sz w:val="24"/>
                <w:szCs w:val="24"/>
              </w:rPr>
            </w:pPr>
          </w:p>
          <w:p w:rsidR="002F72D2" w:rsidRPr="00907DF6" w:rsidRDefault="002F72D2">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spacing w:val="-1"/>
                <w:sz w:val="24"/>
                <w:szCs w:val="24"/>
              </w:rPr>
              <w:t>Гкал/ч</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2,58</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40"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40"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40"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9" w:type="pct"/>
            <w:tcBorders>
              <w:top w:val="single" w:sz="6" w:space="0" w:color="000000"/>
              <w:left w:val="single" w:sz="6" w:space="0" w:color="000000"/>
              <w:bottom w:val="single" w:sz="6"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40" w:type="pct"/>
            <w:tcBorders>
              <w:top w:val="single" w:sz="6" w:space="0" w:color="000000"/>
              <w:left w:val="single" w:sz="6" w:space="0" w:color="000000"/>
              <w:bottom w:val="single" w:sz="6"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r>
      <w:tr w:rsidR="002F72D2" w:rsidRPr="00907DF6" w:rsidTr="00CC7A72">
        <w:trPr>
          <w:trHeight w:hRule="exact" w:val="468"/>
        </w:trPr>
        <w:tc>
          <w:tcPr>
            <w:tcW w:w="895" w:type="pct"/>
            <w:tcBorders>
              <w:top w:val="single" w:sz="6" w:space="0" w:color="000000"/>
              <w:left w:val="single" w:sz="8" w:space="0" w:color="000000"/>
              <w:bottom w:val="single" w:sz="6" w:space="0" w:color="000000"/>
              <w:right w:val="single" w:sz="6" w:space="0" w:color="000000"/>
            </w:tcBorders>
            <w:hideMark/>
          </w:tcPr>
          <w:p w:rsidR="002F72D2" w:rsidRPr="00907DF6" w:rsidRDefault="002F72D2">
            <w:pPr>
              <w:pStyle w:val="TableParagraph"/>
              <w:spacing w:line="222" w:lineRule="exact"/>
              <w:ind w:left="97"/>
              <w:rPr>
                <w:rFonts w:ascii="Franklin Gothic Book" w:eastAsia="Times New Roman" w:hAnsi="Franklin Gothic Book"/>
                <w:sz w:val="24"/>
                <w:szCs w:val="24"/>
              </w:rPr>
            </w:pPr>
            <w:r w:rsidRPr="00907DF6">
              <w:rPr>
                <w:rFonts w:ascii="Franklin Gothic Book" w:eastAsia="Times New Roman" w:hAnsi="Franklin Gothic Book"/>
                <w:sz w:val="24"/>
                <w:szCs w:val="24"/>
              </w:rPr>
              <w:t>Располагаемая</w:t>
            </w:r>
            <w:r w:rsidRPr="00907DF6">
              <w:rPr>
                <w:rFonts w:ascii="Franklin Gothic Book" w:eastAsia="Times New Roman" w:hAnsi="Franklin Gothic Book"/>
                <w:spacing w:val="-22"/>
                <w:sz w:val="24"/>
                <w:szCs w:val="24"/>
              </w:rPr>
              <w:t xml:space="preserve"> </w:t>
            </w:r>
            <w:r w:rsidRPr="00907DF6">
              <w:rPr>
                <w:rFonts w:ascii="Franklin Gothic Book" w:eastAsia="Times New Roman" w:hAnsi="Franklin Gothic Book"/>
                <w:sz w:val="24"/>
                <w:szCs w:val="24"/>
              </w:rPr>
              <w:t>мощность</w:t>
            </w:r>
          </w:p>
          <w:p w:rsidR="002F72D2" w:rsidRPr="00907DF6" w:rsidRDefault="002F72D2">
            <w:pPr>
              <w:pStyle w:val="TableParagraph"/>
              <w:ind w:left="97"/>
              <w:rPr>
                <w:rFonts w:ascii="Franklin Gothic Book" w:eastAsia="Times New Roman" w:hAnsi="Franklin Gothic Book"/>
                <w:sz w:val="24"/>
                <w:szCs w:val="24"/>
              </w:rPr>
            </w:pPr>
            <w:r w:rsidRPr="00907DF6">
              <w:rPr>
                <w:rFonts w:ascii="Franklin Gothic Book" w:eastAsia="Times New Roman" w:hAnsi="Franklin Gothic Book"/>
                <w:spacing w:val="-1"/>
                <w:sz w:val="24"/>
                <w:szCs w:val="24"/>
              </w:rPr>
              <w:t>оборудования</w:t>
            </w:r>
          </w:p>
        </w:tc>
        <w:tc>
          <w:tcPr>
            <w:tcW w:w="277" w:type="pct"/>
            <w:tcBorders>
              <w:top w:val="single" w:sz="6" w:space="0" w:color="000000"/>
              <w:left w:val="single" w:sz="6" w:space="0" w:color="000000"/>
              <w:bottom w:val="single" w:sz="6" w:space="0" w:color="000000"/>
              <w:right w:val="single" w:sz="6" w:space="0" w:color="000000"/>
            </w:tcBorders>
          </w:tcPr>
          <w:p w:rsidR="002F72D2" w:rsidRPr="00907DF6" w:rsidRDefault="002F72D2">
            <w:pPr>
              <w:pStyle w:val="TableParagraph"/>
              <w:spacing w:before="7" w:line="100" w:lineRule="exact"/>
              <w:jc w:val="center"/>
              <w:rPr>
                <w:rFonts w:ascii="Franklin Gothic Book" w:hAnsi="Franklin Gothic Book"/>
                <w:sz w:val="24"/>
                <w:szCs w:val="24"/>
              </w:rPr>
            </w:pPr>
          </w:p>
          <w:p w:rsidR="002F72D2" w:rsidRPr="00907DF6" w:rsidRDefault="002F72D2">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spacing w:val="-1"/>
                <w:sz w:val="24"/>
                <w:szCs w:val="24"/>
              </w:rPr>
              <w:t>Гкал/ч</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40"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40"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40"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39" w:type="pct"/>
            <w:tcBorders>
              <w:top w:val="single" w:sz="6" w:space="0" w:color="000000"/>
              <w:left w:val="single" w:sz="6" w:space="0" w:color="000000"/>
              <w:bottom w:val="single" w:sz="6"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c>
          <w:tcPr>
            <w:tcW w:w="240" w:type="pct"/>
            <w:tcBorders>
              <w:top w:val="single" w:sz="6" w:space="0" w:color="000000"/>
              <w:left w:val="single" w:sz="6" w:space="0" w:color="000000"/>
              <w:bottom w:val="single" w:sz="6"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2,58</w:t>
            </w:r>
          </w:p>
        </w:tc>
      </w:tr>
      <w:tr w:rsidR="002F72D2" w:rsidRPr="00907DF6" w:rsidTr="00CC7A72">
        <w:trPr>
          <w:trHeight w:hRule="exact" w:val="470"/>
        </w:trPr>
        <w:tc>
          <w:tcPr>
            <w:tcW w:w="895" w:type="pct"/>
            <w:tcBorders>
              <w:top w:val="single" w:sz="6" w:space="0" w:color="000000"/>
              <w:left w:val="single" w:sz="8" w:space="0" w:color="000000"/>
              <w:bottom w:val="single" w:sz="6" w:space="0" w:color="000000"/>
              <w:right w:val="single" w:sz="6" w:space="0" w:color="000000"/>
            </w:tcBorders>
          </w:tcPr>
          <w:p w:rsidR="002F72D2" w:rsidRPr="00907DF6" w:rsidRDefault="002F72D2">
            <w:pPr>
              <w:pStyle w:val="TableParagraph"/>
              <w:spacing w:before="7" w:line="100" w:lineRule="exact"/>
              <w:rPr>
                <w:rFonts w:ascii="Franklin Gothic Book" w:hAnsi="Franklin Gothic Book"/>
                <w:sz w:val="24"/>
                <w:szCs w:val="24"/>
              </w:rPr>
            </w:pPr>
          </w:p>
          <w:p w:rsidR="002F72D2" w:rsidRPr="00907DF6" w:rsidRDefault="002F72D2">
            <w:pPr>
              <w:pStyle w:val="TableParagraph"/>
              <w:ind w:left="97"/>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Выработано тепловой энергии</w:t>
            </w:r>
          </w:p>
        </w:tc>
        <w:tc>
          <w:tcPr>
            <w:tcW w:w="277"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sz w:val="24"/>
                <w:szCs w:val="24"/>
              </w:rPr>
              <w:t>Гкал/год</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3352,5</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3352,5</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3352,5</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3352,5</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3352,5</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3352,5</w:t>
            </w:r>
          </w:p>
        </w:tc>
        <w:tc>
          <w:tcPr>
            <w:tcW w:w="240"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3352,5</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3352,5</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3352,5</w:t>
            </w:r>
          </w:p>
        </w:tc>
        <w:tc>
          <w:tcPr>
            <w:tcW w:w="240"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3352,5</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3352,5</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3352,5</w:t>
            </w:r>
          </w:p>
        </w:tc>
        <w:tc>
          <w:tcPr>
            <w:tcW w:w="240"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3352,5</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3352,5</w:t>
            </w:r>
          </w:p>
        </w:tc>
        <w:tc>
          <w:tcPr>
            <w:tcW w:w="239" w:type="pct"/>
            <w:tcBorders>
              <w:top w:val="single" w:sz="6" w:space="0" w:color="000000"/>
              <w:left w:val="single" w:sz="6" w:space="0" w:color="000000"/>
              <w:bottom w:val="single" w:sz="6"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3352,5</w:t>
            </w:r>
          </w:p>
        </w:tc>
        <w:tc>
          <w:tcPr>
            <w:tcW w:w="240" w:type="pct"/>
            <w:tcBorders>
              <w:top w:val="single" w:sz="6" w:space="0" w:color="000000"/>
              <w:left w:val="single" w:sz="6" w:space="0" w:color="000000"/>
              <w:bottom w:val="single" w:sz="6"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3352,5</w:t>
            </w:r>
          </w:p>
        </w:tc>
      </w:tr>
      <w:tr w:rsidR="002F72D2" w:rsidRPr="00907DF6" w:rsidTr="00CC7A72">
        <w:trPr>
          <w:trHeight w:hRule="exact" w:val="470"/>
        </w:trPr>
        <w:tc>
          <w:tcPr>
            <w:tcW w:w="895" w:type="pct"/>
            <w:tcBorders>
              <w:top w:val="single" w:sz="6" w:space="0" w:color="000000"/>
              <w:left w:val="single" w:sz="8" w:space="0" w:color="000000"/>
              <w:bottom w:val="single" w:sz="6" w:space="0" w:color="000000"/>
              <w:right w:val="single" w:sz="6" w:space="0" w:color="000000"/>
            </w:tcBorders>
            <w:hideMark/>
          </w:tcPr>
          <w:p w:rsidR="002F72D2" w:rsidRPr="00907DF6" w:rsidRDefault="002F72D2">
            <w:pPr>
              <w:pStyle w:val="TableParagraph"/>
              <w:spacing w:line="222" w:lineRule="exact"/>
              <w:ind w:left="97"/>
              <w:rPr>
                <w:rFonts w:ascii="Franklin Gothic Book" w:eastAsia="Times New Roman" w:hAnsi="Franklin Gothic Book"/>
                <w:sz w:val="24"/>
                <w:szCs w:val="24"/>
              </w:rPr>
            </w:pPr>
            <w:r w:rsidRPr="00907DF6">
              <w:rPr>
                <w:rFonts w:ascii="Franklin Gothic Book" w:eastAsia="Times New Roman" w:hAnsi="Franklin Gothic Book"/>
                <w:sz w:val="24"/>
                <w:szCs w:val="24"/>
              </w:rPr>
              <w:t>Теплотворная</w:t>
            </w:r>
            <w:r w:rsidRPr="00907DF6">
              <w:rPr>
                <w:rFonts w:ascii="Franklin Gothic Book" w:eastAsia="Times New Roman" w:hAnsi="Franklin Gothic Book"/>
                <w:spacing w:val="-23"/>
                <w:sz w:val="24"/>
                <w:szCs w:val="24"/>
              </w:rPr>
              <w:t xml:space="preserve"> </w:t>
            </w:r>
            <w:r w:rsidRPr="00907DF6">
              <w:rPr>
                <w:rFonts w:ascii="Franklin Gothic Book" w:eastAsia="Times New Roman" w:hAnsi="Franklin Gothic Book"/>
                <w:sz w:val="24"/>
                <w:szCs w:val="24"/>
              </w:rPr>
              <w:t>способность</w:t>
            </w:r>
          </w:p>
          <w:p w:rsidR="002F72D2" w:rsidRPr="00907DF6" w:rsidRDefault="002F72D2">
            <w:pPr>
              <w:pStyle w:val="TableParagraph"/>
              <w:ind w:left="97"/>
              <w:rPr>
                <w:rFonts w:ascii="Franklin Gothic Book" w:eastAsia="Times New Roman" w:hAnsi="Franklin Gothic Book"/>
                <w:sz w:val="24"/>
                <w:szCs w:val="24"/>
              </w:rPr>
            </w:pPr>
            <w:r w:rsidRPr="00907DF6">
              <w:rPr>
                <w:rFonts w:ascii="Franklin Gothic Book" w:eastAsia="Times New Roman" w:hAnsi="Franklin Gothic Book"/>
                <w:spacing w:val="-1"/>
                <w:sz w:val="24"/>
                <w:szCs w:val="24"/>
              </w:rPr>
              <w:t>топлива</w:t>
            </w:r>
          </w:p>
        </w:tc>
        <w:tc>
          <w:tcPr>
            <w:tcW w:w="277" w:type="pct"/>
            <w:tcBorders>
              <w:top w:val="single" w:sz="6" w:space="0" w:color="000000"/>
              <w:left w:val="single" w:sz="6" w:space="0" w:color="000000"/>
              <w:bottom w:val="single" w:sz="6" w:space="0" w:color="000000"/>
              <w:right w:val="single" w:sz="6" w:space="0" w:color="000000"/>
            </w:tcBorders>
          </w:tcPr>
          <w:p w:rsidR="002F72D2" w:rsidRPr="00907DF6" w:rsidRDefault="002F72D2">
            <w:pPr>
              <w:pStyle w:val="TableParagraph"/>
              <w:spacing w:before="7" w:line="100" w:lineRule="exact"/>
              <w:jc w:val="center"/>
              <w:rPr>
                <w:rFonts w:ascii="Franklin Gothic Book" w:hAnsi="Franklin Gothic Book"/>
                <w:sz w:val="24"/>
                <w:szCs w:val="24"/>
              </w:rPr>
            </w:pPr>
          </w:p>
          <w:p w:rsidR="002F72D2" w:rsidRPr="00907DF6" w:rsidRDefault="002F72D2">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spacing w:val="-1"/>
                <w:sz w:val="24"/>
                <w:szCs w:val="24"/>
              </w:rPr>
              <w:t>ккал/кг</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5000</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5000</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5000</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5000</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5000</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5000</w:t>
            </w:r>
          </w:p>
        </w:tc>
        <w:tc>
          <w:tcPr>
            <w:tcW w:w="240"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5000</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5000</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5000</w:t>
            </w:r>
          </w:p>
        </w:tc>
        <w:tc>
          <w:tcPr>
            <w:tcW w:w="240"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5000</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5000</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5000</w:t>
            </w:r>
          </w:p>
        </w:tc>
        <w:tc>
          <w:tcPr>
            <w:tcW w:w="240"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5000</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5000</w:t>
            </w:r>
          </w:p>
        </w:tc>
        <w:tc>
          <w:tcPr>
            <w:tcW w:w="239" w:type="pct"/>
            <w:tcBorders>
              <w:top w:val="single" w:sz="6" w:space="0" w:color="000000"/>
              <w:left w:val="single" w:sz="6" w:space="0" w:color="000000"/>
              <w:bottom w:val="single" w:sz="6"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5000</w:t>
            </w:r>
          </w:p>
        </w:tc>
        <w:tc>
          <w:tcPr>
            <w:tcW w:w="240" w:type="pct"/>
            <w:tcBorders>
              <w:top w:val="single" w:sz="6" w:space="0" w:color="000000"/>
              <w:left w:val="single" w:sz="6" w:space="0" w:color="000000"/>
              <w:bottom w:val="single" w:sz="6"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5000</w:t>
            </w:r>
          </w:p>
        </w:tc>
      </w:tr>
      <w:tr w:rsidR="002F72D2" w:rsidRPr="00907DF6" w:rsidTr="00CC7A72">
        <w:trPr>
          <w:trHeight w:hRule="exact" w:val="470"/>
        </w:trPr>
        <w:tc>
          <w:tcPr>
            <w:tcW w:w="895" w:type="pct"/>
            <w:tcBorders>
              <w:top w:val="single" w:sz="6" w:space="0" w:color="000000"/>
              <w:left w:val="single" w:sz="8" w:space="0" w:color="000000"/>
              <w:bottom w:val="single" w:sz="6" w:space="0" w:color="000000"/>
              <w:right w:val="single" w:sz="6" w:space="0" w:color="000000"/>
            </w:tcBorders>
            <w:hideMark/>
          </w:tcPr>
          <w:p w:rsidR="002F72D2" w:rsidRPr="00907DF6" w:rsidRDefault="002F72D2">
            <w:pPr>
              <w:pStyle w:val="TableParagraph"/>
              <w:spacing w:line="222" w:lineRule="exact"/>
              <w:ind w:left="97"/>
              <w:rPr>
                <w:rFonts w:ascii="Franklin Gothic Book" w:eastAsia="Times New Roman" w:hAnsi="Franklin Gothic Book"/>
                <w:sz w:val="24"/>
                <w:szCs w:val="24"/>
              </w:rPr>
            </w:pPr>
            <w:r w:rsidRPr="00907DF6">
              <w:rPr>
                <w:rFonts w:ascii="Franklin Gothic Book" w:eastAsia="Times New Roman" w:hAnsi="Franklin Gothic Book"/>
                <w:spacing w:val="-1"/>
                <w:sz w:val="24"/>
                <w:szCs w:val="24"/>
              </w:rPr>
              <w:t>Потребление</w:t>
            </w:r>
            <w:r w:rsidRPr="00907DF6">
              <w:rPr>
                <w:rFonts w:ascii="Franklin Gothic Book" w:eastAsia="Times New Roman" w:hAnsi="Franklin Gothic Book"/>
                <w:spacing w:val="-20"/>
                <w:sz w:val="24"/>
                <w:szCs w:val="24"/>
              </w:rPr>
              <w:t xml:space="preserve"> </w:t>
            </w:r>
            <w:r w:rsidRPr="00907DF6">
              <w:rPr>
                <w:rFonts w:ascii="Franklin Gothic Book" w:eastAsia="Times New Roman" w:hAnsi="Franklin Gothic Book"/>
                <w:spacing w:val="-1"/>
                <w:sz w:val="24"/>
                <w:szCs w:val="24"/>
              </w:rPr>
              <w:t>натурального</w:t>
            </w:r>
          </w:p>
          <w:p w:rsidR="002F72D2" w:rsidRPr="00907DF6" w:rsidRDefault="002F72D2">
            <w:pPr>
              <w:pStyle w:val="TableParagraph"/>
              <w:ind w:left="97"/>
              <w:rPr>
                <w:rFonts w:ascii="Franklin Gothic Book" w:eastAsia="Times New Roman" w:hAnsi="Franklin Gothic Book"/>
                <w:sz w:val="24"/>
                <w:szCs w:val="24"/>
                <w:lang w:val="ru-RU"/>
              </w:rPr>
            </w:pPr>
            <w:r w:rsidRPr="00907DF6">
              <w:rPr>
                <w:rFonts w:ascii="Franklin Gothic Book" w:eastAsia="Times New Roman" w:hAnsi="Franklin Gothic Book"/>
                <w:spacing w:val="-1"/>
                <w:sz w:val="24"/>
                <w:szCs w:val="24"/>
                <w:lang w:val="ru-RU"/>
              </w:rPr>
              <w:t>т</w:t>
            </w:r>
            <w:r w:rsidRPr="00907DF6">
              <w:rPr>
                <w:rFonts w:ascii="Franklin Gothic Book" w:eastAsia="Times New Roman" w:hAnsi="Franklin Gothic Book"/>
                <w:spacing w:val="-1"/>
                <w:sz w:val="24"/>
                <w:szCs w:val="24"/>
              </w:rPr>
              <w:t>оплива</w:t>
            </w:r>
            <w:r w:rsidRPr="00907DF6">
              <w:rPr>
                <w:rFonts w:ascii="Franklin Gothic Book" w:eastAsia="Times New Roman" w:hAnsi="Franklin Gothic Book"/>
                <w:spacing w:val="-1"/>
                <w:sz w:val="24"/>
                <w:szCs w:val="24"/>
                <w:lang w:val="ru-RU"/>
              </w:rPr>
              <w:t xml:space="preserve"> (уголь)</w:t>
            </w:r>
          </w:p>
        </w:tc>
        <w:tc>
          <w:tcPr>
            <w:tcW w:w="277" w:type="pct"/>
            <w:tcBorders>
              <w:top w:val="single" w:sz="6" w:space="0" w:color="000000"/>
              <w:left w:val="single" w:sz="6" w:space="0" w:color="000000"/>
              <w:bottom w:val="single" w:sz="6" w:space="0" w:color="000000"/>
              <w:right w:val="single" w:sz="6" w:space="0" w:color="000000"/>
            </w:tcBorders>
          </w:tcPr>
          <w:p w:rsidR="002F72D2" w:rsidRPr="00907DF6" w:rsidRDefault="002F72D2">
            <w:pPr>
              <w:pStyle w:val="TableParagraph"/>
              <w:spacing w:before="7" w:line="100" w:lineRule="exact"/>
              <w:jc w:val="center"/>
              <w:rPr>
                <w:rFonts w:ascii="Franklin Gothic Book" w:hAnsi="Franklin Gothic Book"/>
                <w:sz w:val="24"/>
                <w:szCs w:val="24"/>
              </w:rPr>
            </w:pPr>
          </w:p>
          <w:p w:rsidR="002F72D2" w:rsidRPr="00907DF6" w:rsidRDefault="002F72D2">
            <w:pPr>
              <w:pStyle w:val="TableParagraph"/>
              <w:jc w:val="center"/>
              <w:rPr>
                <w:rFonts w:ascii="Franklin Gothic Book" w:eastAsia="Times New Roman" w:hAnsi="Franklin Gothic Book"/>
                <w:sz w:val="24"/>
                <w:szCs w:val="24"/>
                <w:lang w:val="ru-RU"/>
              </w:rPr>
            </w:pPr>
            <w:r w:rsidRPr="00907DF6">
              <w:rPr>
                <w:rFonts w:ascii="Franklin Gothic Book" w:eastAsia="Times New Roman" w:hAnsi="Franklin Gothic Book"/>
                <w:spacing w:val="-1"/>
                <w:sz w:val="24"/>
                <w:szCs w:val="24"/>
                <w:lang w:val="ru-RU"/>
              </w:rPr>
              <w:t>тонн</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1567,0</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1567,0</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1567,0</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1567,0</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1567,0</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1567,0</w:t>
            </w:r>
          </w:p>
        </w:tc>
        <w:tc>
          <w:tcPr>
            <w:tcW w:w="240"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1567,0</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1567,0</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1567,0</w:t>
            </w:r>
          </w:p>
        </w:tc>
        <w:tc>
          <w:tcPr>
            <w:tcW w:w="240"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1567,0</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1567,0</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1567,0</w:t>
            </w:r>
          </w:p>
        </w:tc>
        <w:tc>
          <w:tcPr>
            <w:tcW w:w="240"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1567,0</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1567,0</w:t>
            </w:r>
          </w:p>
        </w:tc>
        <w:tc>
          <w:tcPr>
            <w:tcW w:w="239" w:type="pct"/>
            <w:tcBorders>
              <w:top w:val="single" w:sz="6" w:space="0" w:color="000000"/>
              <w:left w:val="single" w:sz="6" w:space="0" w:color="000000"/>
              <w:bottom w:val="single" w:sz="6"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1567,0</w:t>
            </w:r>
          </w:p>
        </w:tc>
        <w:tc>
          <w:tcPr>
            <w:tcW w:w="240" w:type="pct"/>
            <w:tcBorders>
              <w:top w:val="single" w:sz="6" w:space="0" w:color="000000"/>
              <w:left w:val="single" w:sz="6" w:space="0" w:color="000000"/>
              <w:bottom w:val="single" w:sz="6"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1567,0</w:t>
            </w:r>
          </w:p>
        </w:tc>
      </w:tr>
      <w:tr w:rsidR="002F72D2" w:rsidRPr="00907DF6" w:rsidTr="00CC7A72">
        <w:trPr>
          <w:trHeight w:hRule="exact" w:val="470"/>
        </w:trPr>
        <w:tc>
          <w:tcPr>
            <w:tcW w:w="895" w:type="pct"/>
            <w:tcBorders>
              <w:top w:val="single" w:sz="6" w:space="0" w:color="000000"/>
              <w:left w:val="single" w:sz="8" w:space="0" w:color="000000"/>
              <w:bottom w:val="single" w:sz="6" w:space="0" w:color="000000"/>
              <w:right w:val="single" w:sz="6" w:space="0" w:color="000000"/>
            </w:tcBorders>
            <w:hideMark/>
          </w:tcPr>
          <w:p w:rsidR="002F72D2" w:rsidRPr="00907DF6" w:rsidRDefault="002F72D2">
            <w:pPr>
              <w:pStyle w:val="TableParagraph"/>
              <w:spacing w:line="222" w:lineRule="exact"/>
              <w:ind w:left="97"/>
              <w:rPr>
                <w:rFonts w:ascii="Franklin Gothic Book" w:eastAsia="Times New Roman" w:hAnsi="Franklin Gothic Book"/>
                <w:sz w:val="24"/>
                <w:szCs w:val="24"/>
              </w:rPr>
            </w:pPr>
            <w:r w:rsidRPr="00907DF6">
              <w:rPr>
                <w:rFonts w:ascii="Franklin Gothic Book" w:eastAsia="Times New Roman" w:hAnsi="Franklin Gothic Book"/>
                <w:spacing w:val="-1"/>
                <w:sz w:val="24"/>
                <w:szCs w:val="24"/>
              </w:rPr>
              <w:t>Потребление</w:t>
            </w:r>
            <w:r w:rsidRPr="00907DF6">
              <w:rPr>
                <w:rFonts w:ascii="Franklin Gothic Book" w:eastAsia="Times New Roman" w:hAnsi="Franklin Gothic Book"/>
                <w:spacing w:val="-17"/>
                <w:sz w:val="24"/>
                <w:szCs w:val="24"/>
              </w:rPr>
              <w:t xml:space="preserve"> </w:t>
            </w:r>
            <w:r w:rsidRPr="00907DF6">
              <w:rPr>
                <w:rFonts w:ascii="Franklin Gothic Book" w:eastAsia="Times New Roman" w:hAnsi="Franklin Gothic Book"/>
                <w:sz w:val="24"/>
                <w:szCs w:val="24"/>
              </w:rPr>
              <w:t>условного</w:t>
            </w:r>
          </w:p>
          <w:p w:rsidR="002F72D2" w:rsidRPr="00907DF6" w:rsidRDefault="002F72D2">
            <w:pPr>
              <w:pStyle w:val="TableParagraph"/>
              <w:ind w:left="97"/>
              <w:rPr>
                <w:rFonts w:ascii="Franklin Gothic Book" w:eastAsia="Times New Roman" w:hAnsi="Franklin Gothic Book"/>
                <w:sz w:val="24"/>
                <w:szCs w:val="24"/>
              </w:rPr>
            </w:pPr>
            <w:r w:rsidRPr="00907DF6">
              <w:rPr>
                <w:rFonts w:ascii="Franklin Gothic Book" w:eastAsia="Times New Roman" w:hAnsi="Franklin Gothic Book"/>
                <w:spacing w:val="-1"/>
                <w:sz w:val="24"/>
                <w:szCs w:val="24"/>
              </w:rPr>
              <w:t>топлива</w:t>
            </w:r>
          </w:p>
        </w:tc>
        <w:tc>
          <w:tcPr>
            <w:tcW w:w="277" w:type="pct"/>
            <w:tcBorders>
              <w:top w:val="single" w:sz="6" w:space="0" w:color="000000"/>
              <w:left w:val="single" w:sz="6" w:space="0" w:color="000000"/>
              <w:bottom w:val="single" w:sz="6" w:space="0" w:color="000000"/>
              <w:right w:val="single" w:sz="6" w:space="0" w:color="000000"/>
            </w:tcBorders>
          </w:tcPr>
          <w:p w:rsidR="002F72D2" w:rsidRPr="00907DF6" w:rsidRDefault="002F72D2">
            <w:pPr>
              <w:pStyle w:val="TableParagraph"/>
              <w:spacing w:before="7" w:line="100" w:lineRule="exact"/>
              <w:jc w:val="center"/>
              <w:rPr>
                <w:rFonts w:ascii="Franklin Gothic Book" w:hAnsi="Franklin Gothic Book"/>
                <w:sz w:val="24"/>
                <w:szCs w:val="24"/>
              </w:rPr>
            </w:pPr>
          </w:p>
          <w:p w:rsidR="002F72D2" w:rsidRPr="00907DF6" w:rsidRDefault="002F72D2">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spacing w:val="-1"/>
                <w:sz w:val="24"/>
                <w:szCs w:val="24"/>
              </w:rPr>
              <w:t>тут</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1359,0</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1359,0</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1359,0</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1359,0</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1359,0</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1359,0</w:t>
            </w:r>
          </w:p>
        </w:tc>
        <w:tc>
          <w:tcPr>
            <w:tcW w:w="240"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1359,0</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1359,0</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1359,0</w:t>
            </w:r>
          </w:p>
        </w:tc>
        <w:tc>
          <w:tcPr>
            <w:tcW w:w="240"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1359,0</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1359,0</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1359,0</w:t>
            </w:r>
          </w:p>
        </w:tc>
        <w:tc>
          <w:tcPr>
            <w:tcW w:w="240"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1359,0</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1359,0</w:t>
            </w:r>
          </w:p>
        </w:tc>
        <w:tc>
          <w:tcPr>
            <w:tcW w:w="239" w:type="pct"/>
            <w:tcBorders>
              <w:top w:val="single" w:sz="6" w:space="0" w:color="000000"/>
              <w:left w:val="single" w:sz="6" w:space="0" w:color="000000"/>
              <w:bottom w:val="single" w:sz="6"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1359,0</w:t>
            </w:r>
          </w:p>
        </w:tc>
        <w:tc>
          <w:tcPr>
            <w:tcW w:w="240" w:type="pct"/>
            <w:tcBorders>
              <w:top w:val="single" w:sz="6" w:space="0" w:color="000000"/>
              <w:left w:val="single" w:sz="6" w:space="0" w:color="000000"/>
              <w:bottom w:val="single" w:sz="6"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1359,0</w:t>
            </w:r>
          </w:p>
        </w:tc>
      </w:tr>
      <w:tr w:rsidR="002F72D2" w:rsidRPr="00907DF6" w:rsidTr="00CC7A72">
        <w:trPr>
          <w:trHeight w:hRule="exact" w:val="324"/>
        </w:trPr>
        <w:tc>
          <w:tcPr>
            <w:tcW w:w="895" w:type="pct"/>
            <w:tcBorders>
              <w:top w:val="single" w:sz="6" w:space="0" w:color="000000"/>
              <w:left w:val="single" w:sz="8" w:space="0" w:color="000000"/>
              <w:bottom w:val="single" w:sz="6" w:space="0" w:color="000000"/>
              <w:right w:val="single" w:sz="6" w:space="0" w:color="000000"/>
            </w:tcBorders>
            <w:hideMark/>
          </w:tcPr>
          <w:p w:rsidR="002F72D2" w:rsidRPr="00907DF6" w:rsidRDefault="002F72D2">
            <w:pPr>
              <w:pStyle w:val="TableParagraph"/>
              <w:spacing w:before="33"/>
              <w:ind w:left="97"/>
              <w:rPr>
                <w:rFonts w:ascii="Franklin Gothic Book" w:eastAsia="Times New Roman" w:hAnsi="Franklin Gothic Book"/>
                <w:sz w:val="24"/>
                <w:szCs w:val="24"/>
              </w:rPr>
            </w:pPr>
            <w:r w:rsidRPr="00907DF6">
              <w:rPr>
                <w:rFonts w:ascii="Franklin Gothic Book" w:eastAsia="Times New Roman" w:hAnsi="Franklin Gothic Book"/>
                <w:spacing w:val="-1"/>
                <w:sz w:val="24"/>
                <w:szCs w:val="24"/>
              </w:rPr>
              <w:t>КПД</w:t>
            </w:r>
            <w:r w:rsidRPr="00907DF6">
              <w:rPr>
                <w:rFonts w:ascii="Franklin Gothic Book" w:eastAsia="Times New Roman" w:hAnsi="Franklin Gothic Book"/>
                <w:spacing w:val="-12"/>
                <w:sz w:val="24"/>
                <w:szCs w:val="24"/>
              </w:rPr>
              <w:t xml:space="preserve"> </w:t>
            </w:r>
            <w:r w:rsidRPr="00907DF6">
              <w:rPr>
                <w:rFonts w:ascii="Franklin Gothic Book" w:eastAsia="Times New Roman" w:hAnsi="Franklin Gothic Book"/>
                <w:sz w:val="24"/>
                <w:szCs w:val="24"/>
              </w:rPr>
              <w:t>котельной</w:t>
            </w:r>
          </w:p>
        </w:tc>
        <w:tc>
          <w:tcPr>
            <w:tcW w:w="277" w:type="pct"/>
            <w:tcBorders>
              <w:top w:val="single" w:sz="6" w:space="0" w:color="000000"/>
              <w:left w:val="single" w:sz="6" w:space="0" w:color="000000"/>
              <w:bottom w:val="single" w:sz="6" w:space="0" w:color="000000"/>
              <w:right w:val="single" w:sz="6" w:space="0" w:color="000000"/>
            </w:tcBorders>
            <w:hideMark/>
          </w:tcPr>
          <w:p w:rsidR="002F72D2" w:rsidRPr="00907DF6" w:rsidRDefault="002F72D2">
            <w:pPr>
              <w:pStyle w:val="TableParagraph"/>
              <w:spacing w:before="33"/>
              <w:jc w:val="center"/>
              <w:rPr>
                <w:rFonts w:ascii="Franklin Gothic Book" w:eastAsia="Times New Roman" w:hAnsi="Franklin Gothic Book"/>
                <w:sz w:val="24"/>
                <w:szCs w:val="24"/>
              </w:rPr>
            </w:pPr>
            <w:r w:rsidRPr="00907DF6">
              <w:rPr>
                <w:rFonts w:ascii="Franklin Gothic Book" w:eastAsia="Times New Roman" w:hAnsi="Franklin Gothic Book"/>
                <w:sz w:val="24"/>
                <w:szCs w:val="24"/>
              </w:rPr>
              <w:t>%</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83</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83</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83</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83</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83</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83</w:t>
            </w:r>
          </w:p>
        </w:tc>
        <w:tc>
          <w:tcPr>
            <w:tcW w:w="240"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83</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83</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83</w:t>
            </w:r>
          </w:p>
        </w:tc>
        <w:tc>
          <w:tcPr>
            <w:tcW w:w="240"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83</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83</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83</w:t>
            </w:r>
          </w:p>
        </w:tc>
        <w:tc>
          <w:tcPr>
            <w:tcW w:w="240"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83</w:t>
            </w:r>
          </w:p>
        </w:tc>
        <w:tc>
          <w:tcPr>
            <w:tcW w:w="239" w:type="pct"/>
            <w:tcBorders>
              <w:top w:val="single" w:sz="6" w:space="0" w:color="000000"/>
              <w:left w:val="single" w:sz="6" w:space="0" w:color="000000"/>
              <w:bottom w:val="single" w:sz="6"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83</w:t>
            </w:r>
          </w:p>
        </w:tc>
        <w:tc>
          <w:tcPr>
            <w:tcW w:w="239" w:type="pct"/>
            <w:tcBorders>
              <w:top w:val="single" w:sz="6" w:space="0" w:color="000000"/>
              <w:left w:val="single" w:sz="6" w:space="0" w:color="000000"/>
              <w:bottom w:val="single" w:sz="6"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83</w:t>
            </w:r>
          </w:p>
        </w:tc>
        <w:tc>
          <w:tcPr>
            <w:tcW w:w="240" w:type="pct"/>
            <w:tcBorders>
              <w:top w:val="single" w:sz="6" w:space="0" w:color="000000"/>
              <w:left w:val="single" w:sz="6" w:space="0" w:color="000000"/>
              <w:bottom w:val="single" w:sz="6"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83</w:t>
            </w:r>
          </w:p>
        </w:tc>
      </w:tr>
      <w:tr w:rsidR="002F72D2" w:rsidRPr="00907DF6" w:rsidTr="00CC7A72">
        <w:trPr>
          <w:trHeight w:hRule="exact" w:val="475"/>
        </w:trPr>
        <w:tc>
          <w:tcPr>
            <w:tcW w:w="895" w:type="pct"/>
            <w:tcBorders>
              <w:top w:val="single" w:sz="6" w:space="0" w:color="000000"/>
              <w:left w:val="single" w:sz="8" w:space="0" w:color="000000"/>
              <w:bottom w:val="single" w:sz="8" w:space="0" w:color="000000"/>
              <w:right w:val="single" w:sz="6" w:space="0" w:color="000000"/>
            </w:tcBorders>
            <w:hideMark/>
          </w:tcPr>
          <w:p w:rsidR="002F72D2" w:rsidRPr="00907DF6" w:rsidRDefault="002F72D2">
            <w:pPr>
              <w:pStyle w:val="TableParagraph"/>
              <w:spacing w:line="222" w:lineRule="exact"/>
              <w:ind w:left="97"/>
              <w:rPr>
                <w:rFonts w:ascii="Franklin Gothic Book" w:eastAsia="Times New Roman" w:hAnsi="Franklin Gothic Book"/>
                <w:sz w:val="24"/>
                <w:szCs w:val="24"/>
                <w:lang w:val="ru-RU"/>
              </w:rPr>
            </w:pPr>
            <w:r w:rsidRPr="00907DF6">
              <w:rPr>
                <w:rFonts w:ascii="Franklin Gothic Book" w:eastAsia="Times New Roman" w:hAnsi="Franklin Gothic Book"/>
                <w:sz w:val="24"/>
                <w:szCs w:val="24"/>
                <w:lang w:val="ru-RU"/>
              </w:rPr>
              <w:t>УРУТ</w:t>
            </w:r>
            <w:r w:rsidRPr="00907DF6">
              <w:rPr>
                <w:rFonts w:ascii="Franklin Gothic Book" w:eastAsia="Times New Roman" w:hAnsi="Franklin Gothic Book"/>
                <w:spacing w:val="-3"/>
                <w:sz w:val="24"/>
                <w:szCs w:val="24"/>
                <w:lang w:val="ru-RU"/>
              </w:rPr>
              <w:t xml:space="preserve"> </w:t>
            </w:r>
            <w:r w:rsidRPr="00907DF6">
              <w:rPr>
                <w:rFonts w:ascii="Franklin Gothic Book" w:eastAsia="Times New Roman" w:hAnsi="Franklin Gothic Book"/>
                <w:spacing w:val="-1"/>
                <w:sz w:val="24"/>
                <w:szCs w:val="24"/>
                <w:lang w:val="ru-RU"/>
              </w:rPr>
              <w:t>на</w:t>
            </w:r>
            <w:r w:rsidRPr="00907DF6">
              <w:rPr>
                <w:rFonts w:ascii="Franklin Gothic Book" w:eastAsia="Times New Roman" w:hAnsi="Franklin Gothic Book"/>
                <w:spacing w:val="-5"/>
                <w:sz w:val="24"/>
                <w:szCs w:val="24"/>
                <w:lang w:val="ru-RU"/>
              </w:rPr>
              <w:t xml:space="preserve"> </w:t>
            </w:r>
            <w:r w:rsidRPr="00907DF6">
              <w:rPr>
                <w:rFonts w:ascii="Franklin Gothic Book" w:eastAsia="Times New Roman" w:hAnsi="Franklin Gothic Book"/>
                <w:spacing w:val="-1"/>
                <w:sz w:val="24"/>
                <w:szCs w:val="24"/>
                <w:lang w:val="ru-RU"/>
              </w:rPr>
              <w:t>отпуск</w:t>
            </w:r>
            <w:r w:rsidRPr="00907DF6">
              <w:rPr>
                <w:rFonts w:ascii="Franklin Gothic Book" w:eastAsia="Times New Roman" w:hAnsi="Franklin Gothic Book"/>
                <w:spacing w:val="-3"/>
                <w:sz w:val="24"/>
                <w:szCs w:val="24"/>
                <w:lang w:val="ru-RU"/>
              </w:rPr>
              <w:t xml:space="preserve"> </w:t>
            </w:r>
            <w:r w:rsidRPr="00907DF6">
              <w:rPr>
                <w:rFonts w:ascii="Franklin Gothic Book" w:eastAsia="Times New Roman" w:hAnsi="Franklin Gothic Book"/>
                <w:spacing w:val="-1"/>
                <w:sz w:val="24"/>
                <w:szCs w:val="24"/>
                <w:lang w:val="ru-RU"/>
              </w:rPr>
              <w:t>теплоты</w:t>
            </w:r>
            <w:r w:rsidRPr="00907DF6">
              <w:rPr>
                <w:rFonts w:ascii="Franklin Gothic Book" w:eastAsia="Times New Roman" w:hAnsi="Franklin Gothic Book"/>
                <w:spacing w:val="-4"/>
                <w:sz w:val="24"/>
                <w:szCs w:val="24"/>
                <w:lang w:val="ru-RU"/>
              </w:rPr>
              <w:t xml:space="preserve"> </w:t>
            </w:r>
            <w:r w:rsidRPr="00907DF6">
              <w:rPr>
                <w:rFonts w:ascii="Franklin Gothic Book" w:eastAsia="Times New Roman" w:hAnsi="Franklin Gothic Book"/>
                <w:sz w:val="24"/>
                <w:szCs w:val="24"/>
                <w:lang w:val="ru-RU"/>
              </w:rPr>
              <w:t>в</w:t>
            </w:r>
          </w:p>
          <w:p w:rsidR="002F72D2" w:rsidRPr="00907DF6" w:rsidRDefault="002F72D2">
            <w:pPr>
              <w:pStyle w:val="TableParagraph"/>
              <w:ind w:left="97"/>
              <w:rPr>
                <w:rFonts w:ascii="Franklin Gothic Book" w:eastAsia="Times New Roman" w:hAnsi="Franklin Gothic Book"/>
                <w:sz w:val="24"/>
                <w:szCs w:val="24"/>
                <w:lang w:val="ru-RU"/>
              </w:rPr>
            </w:pPr>
            <w:r w:rsidRPr="00907DF6">
              <w:rPr>
                <w:rFonts w:ascii="Franklin Gothic Book" w:eastAsia="Times New Roman" w:hAnsi="Franklin Gothic Book"/>
                <w:spacing w:val="-1"/>
                <w:sz w:val="24"/>
                <w:szCs w:val="24"/>
                <w:lang w:val="ru-RU"/>
              </w:rPr>
              <w:t>тепловые</w:t>
            </w:r>
            <w:r w:rsidRPr="00907DF6">
              <w:rPr>
                <w:rFonts w:ascii="Franklin Gothic Book" w:eastAsia="Times New Roman" w:hAnsi="Franklin Gothic Book"/>
                <w:spacing w:val="-12"/>
                <w:sz w:val="24"/>
                <w:szCs w:val="24"/>
                <w:lang w:val="ru-RU"/>
              </w:rPr>
              <w:t xml:space="preserve"> </w:t>
            </w:r>
            <w:r w:rsidRPr="00907DF6">
              <w:rPr>
                <w:rFonts w:ascii="Franklin Gothic Book" w:eastAsia="Times New Roman" w:hAnsi="Franklin Gothic Book"/>
                <w:spacing w:val="-1"/>
                <w:sz w:val="24"/>
                <w:szCs w:val="24"/>
                <w:lang w:val="ru-RU"/>
              </w:rPr>
              <w:t>сети</w:t>
            </w:r>
          </w:p>
        </w:tc>
        <w:tc>
          <w:tcPr>
            <w:tcW w:w="277" w:type="pct"/>
            <w:tcBorders>
              <w:top w:val="single" w:sz="6" w:space="0" w:color="000000"/>
              <w:left w:val="single" w:sz="6" w:space="0" w:color="000000"/>
              <w:bottom w:val="single" w:sz="8" w:space="0" w:color="000000"/>
              <w:right w:val="single" w:sz="6" w:space="0" w:color="000000"/>
            </w:tcBorders>
            <w:hideMark/>
          </w:tcPr>
          <w:p w:rsidR="002F72D2" w:rsidRPr="00907DF6" w:rsidRDefault="002F72D2">
            <w:pPr>
              <w:pStyle w:val="TableParagraph"/>
              <w:spacing w:line="222" w:lineRule="exact"/>
              <w:jc w:val="center"/>
              <w:rPr>
                <w:rFonts w:ascii="Franklin Gothic Book" w:eastAsia="Times New Roman" w:hAnsi="Franklin Gothic Book"/>
                <w:sz w:val="24"/>
                <w:szCs w:val="24"/>
              </w:rPr>
            </w:pPr>
            <w:r w:rsidRPr="00907DF6">
              <w:rPr>
                <w:rFonts w:ascii="Franklin Gothic Book" w:eastAsia="Times New Roman" w:hAnsi="Franklin Gothic Book"/>
                <w:spacing w:val="-1"/>
                <w:sz w:val="24"/>
                <w:szCs w:val="24"/>
              </w:rPr>
              <w:t>кг.у.т./</w:t>
            </w:r>
          </w:p>
          <w:p w:rsidR="002F72D2" w:rsidRPr="00907DF6" w:rsidRDefault="002F72D2">
            <w:pPr>
              <w:pStyle w:val="TableParagraph"/>
              <w:jc w:val="center"/>
              <w:rPr>
                <w:rFonts w:ascii="Franklin Gothic Book" w:eastAsia="Times New Roman" w:hAnsi="Franklin Gothic Book"/>
                <w:sz w:val="24"/>
                <w:szCs w:val="24"/>
              </w:rPr>
            </w:pPr>
            <w:r w:rsidRPr="00907DF6">
              <w:rPr>
                <w:rFonts w:ascii="Franklin Gothic Book" w:eastAsia="Times New Roman" w:hAnsi="Franklin Gothic Book"/>
                <w:spacing w:val="-1"/>
                <w:sz w:val="24"/>
                <w:szCs w:val="24"/>
              </w:rPr>
              <w:t>Гкал</w:t>
            </w:r>
          </w:p>
        </w:tc>
        <w:tc>
          <w:tcPr>
            <w:tcW w:w="239" w:type="pct"/>
            <w:tcBorders>
              <w:top w:val="single" w:sz="6" w:space="0" w:color="000000"/>
              <w:left w:val="single" w:sz="6" w:space="0" w:color="000000"/>
              <w:bottom w:val="single" w:sz="8"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eastAsia="en-US"/>
              </w:rPr>
            </w:pPr>
            <w:r w:rsidRPr="00907DF6">
              <w:rPr>
                <w:rFonts w:ascii="Franklin Gothic Book" w:hAnsi="Franklin Gothic Book"/>
              </w:rPr>
              <w:t>323,0</w:t>
            </w:r>
          </w:p>
        </w:tc>
        <w:tc>
          <w:tcPr>
            <w:tcW w:w="239" w:type="pct"/>
            <w:tcBorders>
              <w:top w:val="single" w:sz="6" w:space="0" w:color="000000"/>
              <w:left w:val="single" w:sz="6" w:space="0" w:color="000000"/>
              <w:bottom w:val="single" w:sz="8"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323,0</w:t>
            </w:r>
          </w:p>
        </w:tc>
        <w:tc>
          <w:tcPr>
            <w:tcW w:w="239" w:type="pct"/>
            <w:tcBorders>
              <w:top w:val="single" w:sz="6" w:space="0" w:color="000000"/>
              <w:left w:val="single" w:sz="6" w:space="0" w:color="000000"/>
              <w:bottom w:val="single" w:sz="8"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323,0</w:t>
            </w:r>
          </w:p>
        </w:tc>
        <w:tc>
          <w:tcPr>
            <w:tcW w:w="239" w:type="pct"/>
            <w:tcBorders>
              <w:top w:val="single" w:sz="6" w:space="0" w:color="000000"/>
              <w:left w:val="single" w:sz="6" w:space="0" w:color="000000"/>
              <w:bottom w:val="single" w:sz="8"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323,0</w:t>
            </w:r>
          </w:p>
        </w:tc>
        <w:tc>
          <w:tcPr>
            <w:tcW w:w="239" w:type="pct"/>
            <w:tcBorders>
              <w:top w:val="single" w:sz="6" w:space="0" w:color="000000"/>
              <w:left w:val="single" w:sz="6" w:space="0" w:color="000000"/>
              <w:bottom w:val="single" w:sz="8"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323,0</w:t>
            </w:r>
          </w:p>
        </w:tc>
        <w:tc>
          <w:tcPr>
            <w:tcW w:w="239" w:type="pct"/>
            <w:tcBorders>
              <w:top w:val="single" w:sz="6" w:space="0" w:color="000000"/>
              <w:left w:val="single" w:sz="6" w:space="0" w:color="000000"/>
              <w:bottom w:val="single" w:sz="8"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323,0</w:t>
            </w:r>
          </w:p>
        </w:tc>
        <w:tc>
          <w:tcPr>
            <w:tcW w:w="240" w:type="pct"/>
            <w:tcBorders>
              <w:top w:val="single" w:sz="6" w:space="0" w:color="000000"/>
              <w:left w:val="single" w:sz="6" w:space="0" w:color="000000"/>
              <w:bottom w:val="single" w:sz="8"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323,0</w:t>
            </w:r>
          </w:p>
        </w:tc>
        <w:tc>
          <w:tcPr>
            <w:tcW w:w="239" w:type="pct"/>
            <w:tcBorders>
              <w:top w:val="single" w:sz="6" w:space="0" w:color="000000"/>
              <w:left w:val="single" w:sz="6" w:space="0" w:color="000000"/>
              <w:bottom w:val="single" w:sz="8"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323,0</w:t>
            </w:r>
          </w:p>
        </w:tc>
        <w:tc>
          <w:tcPr>
            <w:tcW w:w="239" w:type="pct"/>
            <w:tcBorders>
              <w:top w:val="single" w:sz="6" w:space="0" w:color="000000"/>
              <w:left w:val="single" w:sz="6" w:space="0" w:color="000000"/>
              <w:bottom w:val="single" w:sz="8"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323,0</w:t>
            </w:r>
          </w:p>
        </w:tc>
        <w:tc>
          <w:tcPr>
            <w:tcW w:w="240" w:type="pct"/>
            <w:tcBorders>
              <w:top w:val="single" w:sz="6" w:space="0" w:color="000000"/>
              <w:left w:val="single" w:sz="6" w:space="0" w:color="000000"/>
              <w:bottom w:val="single" w:sz="8"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323,0</w:t>
            </w:r>
          </w:p>
        </w:tc>
        <w:tc>
          <w:tcPr>
            <w:tcW w:w="239" w:type="pct"/>
            <w:tcBorders>
              <w:top w:val="single" w:sz="6" w:space="0" w:color="000000"/>
              <w:left w:val="single" w:sz="6" w:space="0" w:color="000000"/>
              <w:bottom w:val="single" w:sz="8"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323,0</w:t>
            </w:r>
          </w:p>
        </w:tc>
        <w:tc>
          <w:tcPr>
            <w:tcW w:w="239" w:type="pct"/>
            <w:tcBorders>
              <w:top w:val="single" w:sz="6" w:space="0" w:color="000000"/>
              <w:left w:val="single" w:sz="6" w:space="0" w:color="000000"/>
              <w:bottom w:val="single" w:sz="8"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323,0</w:t>
            </w:r>
          </w:p>
        </w:tc>
        <w:tc>
          <w:tcPr>
            <w:tcW w:w="240" w:type="pct"/>
            <w:tcBorders>
              <w:top w:val="single" w:sz="6" w:space="0" w:color="000000"/>
              <w:left w:val="single" w:sz="6" w:space="0" w:color="000000"/>
              <w:bottom w:val="single" w:sz="8"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323,0</w:t>
            </w:r>
          </w:p>
        </w:tc>
        <w:tc>
          <w:tcPr>
            <w:tcW w:w="239" w:type="pct"/>
            <w:tcBorders>
              <w:top w:val="single" w:sz="6" w:space="0" w:color="000000"/>
              <w:left w:val="single" w:sz="6" w:space="0" w:color="000000"/>
              <w:bottom w:val="single" w:sz="8" w:space="0" w:color="000000"/>
              <w:right w:val="single" w:sz="6"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323,0</w:t>
            </w:r>
          </w:p>
        </w:tc>
        <w:tc>
          <w:tcPr>
            <w:tcW w:w="239" w:type="pct"/>
            <w:tcBorders>
              <w:top w:val="single" w:sz="6" w:space="0" w:color="000000"/>
              <w:left w:val="single" w:sz="6" w:space="0" w:color="000000"/>
              <w:bottom w:val="single" w:sz="8"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323,0</w:t>
            </w:r>
          </w:p>
        </w:tc>
        <w:tc>
          <w:tcPr>
            <w:tcW w:w="240" w:type="pct"/>
            <w:tcBorders>
              <w:top w:val="single" w:sz="6" w:space="0" w:color="000000"/>
              <w:left w:val="single" w:sz="6" w:space="0" w:color="000000"/>
              <w:bottom w:val="single" w:sz="8" w:space="0" w:color="000000"/>
              <w:right w:val="single" w:sz="8" w:space="0" w:color="000000"/>
            </w:tcBorders>
            <w:vAlign w:val="center"/>
            <w:hideMark/>
          </w:tcPr>
          <w:p w:rsidR="002F72D2" w:rsidRPr="00907DF6" w:rsidRDefault="002F72D2">
            <w:pPr>
              <w:widowControl w:val="0"/>
              <w:jc w:val="center"/>
              <w:rPr>
                <w:rFonts w:ascii="Franklin Gothic Book" w:hAnsi="Franklin Gothic Book"/>
                <w:lang w:val="en-US" w:eastAsia="en-US"/>
              </w:rPr>
            </w:pPr>
            <w:r w:rsidRPr="00907DF6">
              <w:rPr>
                <w:rFonts w:ascii="Franklin Gothic Book" w:hAnsi="Franklin Gothic Book"/>
              </w:rPr>
              <w:t>323,0</w:t>
            </w:r>
          </w:p>
        </w:tc>
      </w:tr>
    </w:tbl>
    <w:p w:rsidR="002F72D2" w:rsidRPr="00907DF6" w:rsidRDefault="002F72D2" w:rsidP="002F72D2">
      <w:pPr>
        <w:spacing w:before="12" w:line="260" w:lineRule="exact"/>
        <w:ind w:firstLine="851"/>
        <w:rPr>
          <w:rFonts w:ascii="Franklin Gothic Book" w:hAnsi="Franklin Gothic Book"/>
          <w:lang w:val="en-US" w:eastAsia="en-US"/>
        </w:rPr>
      </w:pPr>
    </w:p>
    <w:p w:rsidR="002F72D2" w:rsidRPr="00907DF6" w:rsidRDefault="002F72D2" w:rsidP="002F72D2">
      <w:pPr>
        <w:ind w:firstLine="851"/>
        <w:rPr>
          <w:rFonts w:ascii="Franklin Gothic Book" w:hAnsi="Franklin Gothic Book"/>
        </w:rPr>
      </w:pPr>
    </w:p>
    <w:p w:rsidR="002F72D2" w:rsidRPr="00907DF6" w:rsidRDefault="002F72D2" w:rsidP="002F72D2">
      <w:pPr>
        <w:spacing w:before="4" w:line="190" w:lineRule="exact"/>
        <w:ind w:firstLine="851"/>
        <w:jc w:val="both"/>
        <w:rPr>
          <w:rFonts w:ascii="Franklin Gothic Book" w:eastAsia="Calibri" w:hAnsi="Franklin Gothic Book"/>
          <w:spacing w:val="-1"/>
        </w:rPr>
      </w:pPr>
    </w:p>
    <w:p w:rsidR="002F72D2" w:rsidRPr="00907DF6" w:rsidRDefault="002F72D2" w:rsidP="002F72D2">
      <w:pPr>
        <w:spacing w:before="4" w:line="190" w:lineRule="exact"/>
        <w:ind w:firstLine="851"/>
        <w:jc w:val="both"/>
        <w:rPr>
          <w:rFonts w:ascii="Franklin Gothic Book" w:hAnsi="Franklin Gothic Book"/>
          <w:spacing w:val="-1"/>
        </w:rPr>
      </w:pPr>
    </w:p>
    <w:p w:rsidR="002F72D2" w:rsidRPr="00907DF6" w:rsidRDefault="002F72D2" w:rsidP="002F72D2">
      <w:pPr>
        <w:spacing w:before="4" w:line="190" w:lineRule="exact"/>
        <w:ind w:firstLine="851"/>
        <w:jc w:val="both"/>
        <w:rPr>
          <w:rFonts w:ascii="Franklin Gothic Book" w:hAnsi="Franklin Gothic Book"/>
          <w:spacing w:val="-1"/>
        </w:rPr>
      </w:pPr>
    </w:p>
    <w:p w:rsidR="002F72D2" w:rsidRPr="00907DF6" w:rsidRDefault="002F72D2" w:rsidP="002F72D2">
      <w:pPr>
        <w:spacing w:before="4" w:line="190" w:lineRule="exact"/>
        <w:ind w:firstLine="851"/>
        <w:jc w:val="both"/>
        <w:rPr>
          <w:rFonts w:ascii="Franklin Gothic Book" w:hAnsi="Franklin Gothic Book"/>
          <w:spacing w:val="-1"/>
        </w:rPr>
      </w:pPr>
    </w:p>
    <w:p w:rsidR="002F72D2" w:rsidRPr="00907DF6" w:rsidRDefault="002F72D2" w:rsidP="002F72D2">
      <w:pPr>
        <w:spacing w:before="4" w:line="190" w:lineRule="exact"/>
        <w:ind w:firstLine="851"/>
        <w:jc w:val="both"/>
        <w:rPr>
          <w:rFonts w:ascii="Franklin Gothic Book" w:hAnsi="Franklin Gothic Book"/>
          <w:spacing w:val="-1"/>
        </w:rPr>
      </w:pPr>
    </w:p>
    <w:p w:rsidR="002F72D2" w:rsidRPr="00907DF6" w:rsidRDefault="002F72D2" w:rsidP="002F72D2">
      <w:pPr>
        <w:spacing w:before="4" w:line="190" w:lineRule="exact"/>
        <w:ind w:firstLine="851"/>
        <w:jc w:val="both"/>
        <w:rPr>
          <w:rFonts w:ascii="Franklin Gothic Book" w:hAnsi="Franklin Gothic Book"/>
          <w:spacing w:val="-1"/>
        </w:rPr>
      </w:pPr>
    </w:p>
    <w:p w:rsidR="002F72D2" w:rsidRPr="00907DF6" w:rsidRDefault="002F72D2" w:rsidP="002F72D2">
      <w:pPr>
        <w:spacing w:before="4" w:line="190" w:lineRule="exact"/>
        <w:ind w:firstLine="851"/>
        <w:jc w:val="both"/>
        <w:rPr>
          <w:rFonts w:ascii="Franklin Gothic Book" w:hAnsi="Franklin Gothic Book"/>
          <w:spacing w:val="-1"/>
        </w:rPr>
      </w:pPr>
    </w:p>
    <w:p w:rsidR="002F72D2" w:rsidRPr="00907DF6" w:rsidRDefault="002F72D2" w:rsidP="002F72D2">
      <w:pPr>
        <w:spacing w:before="4" w:line="190" w:lineRule="exact"/>
        <w:ind w:firstLine="851"/>
        <w:jc w:val="both"/>
        <w:rPr>
          <w:rFonts w:ascii="Franklin Gothic Book" w:hAnsi="Franklin Gothic Book"/>
          <w:spacing w:val="-1"/>
        </w:rPr>
      </w:pPr>
    </w:p>
    <w:p w:rsidR="002F72D2" w:rsidRPr="00907DF6" w:rsidRDefault="002F72D2" w:rsidP="002F72D2">
      <w:pPr>
        <w:spacing w:before="4" w:line="190" w:lineRule="exact"/>
        <w:ind w:firstLine="851"/>
        <w:jc w:val="both"/>
        <w:rPr>
          <w:rFonts w:ascii="Franklin Gothic Book" w:hAnsi="Franklin Gothic Book"/>
          <w:spacing w:val="-1"/>
        </w:rPr>
      </w:pPr>
    </w:p>
    <w:p w:rsidR="002F72D2" w:rsidRPr="00907DF6" w:rsidRDefault="002F72D2" w:rsidP="002F72D2">
      <w:pPr>
        <w:spacing w:before="4" w:line="190" w:lineRule="exact"/>
        <w:ind w:firstLine="851"/>
        <w:jc w:val="both"/>
        <w:rPr>
          <w:rFonts w:ascii="Franklin Gothic Book" w:hAnsi="Franklin Gothic Book"/>
          <w:spacing w:val="-1"/>
        </w:rPr>
      </w:pPr>
    </w:p>
    <w:p w:rsidR="002F72D2" w:rsidRPr="00907DF6" w:rsidRDefault="002F72D2" w:rsidP="002F72D2">
      <w:pPr>
        <w:spacing w:before="4" w:line="190" w:lineRule="exact"/>
        <w:ind w:firstLine="851"/>
        <w:jc w:val="both"/>
        <w:rPr>
          <w:rFonts w:ascii="Franklin Gothic Book" w:hAnsi="Franklin Gothic Book"/>
          <w:spacing w:val="-1"/>
        </w:rPr>
      </w:pPr>
    </w:p>
    <w:p w:rsidR="002F72D2" w:rsidRPr="00907DF6" w:rsidRDefault="002F72D2" w:rsidP="002F72D2">
      <w:pPr>
        <w:spacing w:before="4" w:line="190" w:lineRule="exact"/>
        <w:ind w:firstLine="851"/>
        <w:jc w:val="both"/>
        <w:rPr>
          <w:rFonts w:ascii="Franklin Gothic Book" w:hAnsi="Franklin Gothic Book"/>
          <w:spacing w:val="-1"/>
        </w:rPr>
      </w:pPr>
    </w:p>
    <w:p w:rsidR="002F72D2" w:rsidRPr="00907DF6" w:rsidRDefault="002F72D2" w:rsidP="002F72D2">
      <w:pPr>
        <w:rPr>
          <w:rFonts w:ascii="Franklin Gothic Book" w:hAnsi="Franklin Gothic Book"/>
          <w:spacing w:val="-1"/>
        </w:rPr>
        <w:sectPr w:rsidR="002F72D2" w:rsidRPr="00907DF6" w:rsidSect="000A1871">
          <w:type w:val="continuous"/>
          <w:pgSz w:w="16838" w:h="11906" w:orient="landscape"/>
          <w:pgMar w:top="720" w:right="720" w:bottom="720" w:left="720" w:header="709" w:footer="857" w:gutter="0"/>
          <w:cols w:space="720"/>
        </w:sectPr>
      </w:pPr>
    </w:p>
    <w:p w:rsidR="002F72D2" w:rsidRPr="00907DF6" w:rsidRDefault="002F72D2" w:rsidP="002F72D2">
      <w:pPr>
        <w:pStyle w:val="214"/>
        <w:ind w:left="0" w:firstLine="851"/>
        <w:jc w:val="both"/>
        <w:rPr>
          <w:rFonts w:ascii="Franklin Gothic Book" w:hAnsi="Franklin Gothic Book"/>
          <w:lang w:val="ru-RU"/>
        </w:rPr>
      </w:pPr>
      <w:r w:rsidRPr="00907DF6">
        <w:rPr>
          <w:rFonts w:ascii="Franklin Gothic Book" w:hAnsi="Franklin Gothic Book"/>
          <w:lang w:val="ru-RU"/>
        </w:rPr>
        <w:t>Раздел 7. Инвестиции в строительство, реконструкцию и техническое перевооружение</w:t>
      </w:r>
    </w:p>
    <w:p w:rsidR="002F72D2" w:rsidRPr="00907DF6" w:rsidRDefault="002F72D2" w:rsidP="002F72D2">
      <w:pPr>
        <w:pStyle w:val="214"/>
        <w:ind w:left="0" w:firstLine="851"/>
        <w:jc w:val="both"/>
        <w:rPr>
          <w:rFonts w:ascii="Franklin Gothic Book" w:hAnsi="Franklin Gothic Book"/>
          <w:i/>
          <w:lang w:val="ru-RU"/>
        </w:rPr>
      </w:pPr>
    </w:p>
    <w:p w:rsidR="002F72D2" w:rsidRPr="00907DF6" w:rsidRDefault="002F72D2" w:rsidP="002F72D2">
      <w:pPr>
        <w:pStyle w:val="af0"/>
        <w:spacing w:line="240" w:lineRule="auto"/>
        <w:ind w:firstLine="709"/>
        <w:jc w:val="both"/>
        <w:rPr>
          <w:rFonts w:ascii="Franklin Gothic Book" w:hAnsi="Franklin Gothic Book"/>
          <w:b/>
          <w:i/>
          <w:sz w:val="24"/>
          <w:szCs w:val="24"/>
        </w:rPr>
      </w:pPr>
      <w:r w:rsidRPr="00907DF6">
        <w:rPr>
          <w:rFonts w:ascii="Franklin Gothic Book" w:hAnsi="Franklin Gothic Book"/>
          <w:sz w:val="24"/>
          <w:szCs w:val="24"/>
        </w:rPr>
        <w:t>Проект модернизации котельной  в с. Ключики Сузунского района НСО  выполнен на основании решения Совета Депутатов Сузунского района Новосибирской области №319 от 18.05.2010 г.</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t xml:space="preserve">Согласно СНиП 41-02-2003 «Тепловые сети» требование аварийного режима подачи теплоснабжения соблюдается. </w:t>
      </w:r>
    </w:p>
    <w:p w:rsidR="002F72D2" w:rsidRPr="00907DF6" w:rsidRDefault="002F72D2" w:rsidP="002F72D2">
      <w:pPr>
        <w:ind w:firstLine="709"/>
        <w:jc w:val="both"/>
        <w:rPr>
          <w:rFonts w:ascii="Franklin Gothic Book" w:hAnsi="Franklin Gothic Book"/>
        </w:rPr>
      </w:pPr>
      <w:r w:rsidRPr="00907DF6">
        <w:rPr>
          <w:rFonts w:ascii="Franklin Gothic Book" w:hAnsi="Franklin Gothic Book"/>
        </w:rPr>
        <w:t>Проект модернизации тепловых сетей в с. Ключики Сузунского района НСО  выполнен на основании решения Совета депутатов Сузунского района от 18.05.2010г. №319.</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t xml:space="preserve">Тепловая сеть проложена в грунте, преимущественно вдоль дорог с соблюдением нормативных расстояний до объектов капитального строительства. </w:t>
      </w:r>
    </w:p>
    <w:p w:rsidR="002F72D2" w:rsidRPr="00907DF6" w:rsidRDefault="002F72D2" w:rsidP="002F72D2">
      <w:pPr>
        <w:ind w:firstLine="709"/>
        <w:jc w:val="both"/>
        <w:rPr>
          <w:rFonts w:ascii="Franklin Gothic Book" w:hAnsi="Franklin Gothic Book"/>
        </w:rPr>
      </w:pPr>
      <w:r w:rsidRPr="00907DF6">
        <w:rPr>
          <w:rFonts w:ascii="Franklin Gothic Book" w:hAnsi="Franklin Gothic Book"/>
        </w:rPr>
        <w:t xml:space="preserve">Модернизация тепловой сети выполнена методом бесканальной траншейной прокладки из </w:t>
      </w:r>
      <w:r w:rsidRPr="00907DF6">
        <w:rPr>
          <w:rFonts w:ascii="Franklin Gothic Book" w:hAnsi="Franklin Gothic Book"/>
          <w:bCs/>
        </w:rPr>
        <w:t xml:space="preserve">полипропиленовых труб НПО "Стройполимер" "Рандом Сополимер" (PPRC) с теплогидроизоляцией, для труб диаметром Ду&lt;125 мм, и </w:t>
      </w:r>
      <w:r w:rsidRPr="00907DF6">
        <w:rPr>
          <w:rFonts w:ascii="Franklin Gothic Book" w:hAnsi="Franklin Gothic Book"/>
        </w:rPr>
        <w:t xml:space="preserve">из стальных электросварных прямошовных труб </w:t>
      </w:r>
      <w:r w:rsidRPr="00907DF6">
        <w:rPr>
          <w:rFonts w:ascii="Franklin Gothic Book" w:hAnsi="Franklin Gothic Book"/>
          <w:bCs/>
        </w:rPr>
        <w:t xml:space="preserve">в ППУ изоляции Новосибирского завода предизолированных труб (НЗПТ), для труб диаметром Ду&gt;=125 мм, </w:t>
      </w:r>
      <w:r w:rsidRPr="00907DF6">
        <w:rPr>
          <w:rFonts w:ascii="Franklin Gothic Book" w:hAnsi="Franklin Gothic Book"/>
        </w:rPr>
        <w:t xml:space="preserve">в двухтрубном исполнении Т1, Т2. </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t>Дальнейшее строительство источников тепловой энергии и тепловых сетей по данным предоставленным администрацией не предусмотрено.</w:t>
      </w:r>
    </w:p>
    <w:p w:rsidR="002F72D2" w:rsidRPr="00907DF6" w:rsidRDefault="002F72D2" w:rsidP="002F72D2">
      <w:pPr>
        <w:ind w:firstLine="709"/>
        <w:jc w:val="both"/>
        <w:rPr>
          <w:rFonts w:ascii="Franklin Gothic Book" w:hAnsi="Franklin Gothic Book"/>
        </w:rPr>
      </w:pPr>
      <w:r w:rsidRPr="00907DF6">
        <w:rPr>
          <w:rFonts w:ascii="Franklin Gothic Book" w:hAnsi="Franklin Gothic Book"/>
        </w:rPr>
        <w:t>Перспективный инвестиционный проект с. Ключики предусматривает: перекладку участка трубопровода тепловых сетей диаметром Ду150 общей протяженностью 600 м, техническое перевооружение котельной с ручной подачи топлива на механизированную подачу.</w:t>
      </w:r>
    </w:p>
    <w:p w:rsidR="002F72D2" w:rsidRPr="00907DF6" w:rsidRDefault="002F72D2" w:rsidP="002F72D2">
      <w:pPr>
        <w:tabs>
          <w:tab w:val="left" w:pos="540"/>
          <w:tab w:val="left" w:pos="6300"/>
        </w:tabs>
        <w:ind w:firstLine="709"/>
        <w:jc w:val="both"/>
        <w:rPr>
          <w:rFonts w:ascii="Franklin Gothic Book" w:hAnsi="Franklin Gothic Book"/>
        </w:rPr>
      </w:pPr>
      <w:r w:rsidRPr="00907DF6">
        <w:rPr>
          <w:rFonts w:ascii="Franklin Gothic Book" w:hAnsi="Franklin Gothic Book"/>
        </w:rPr>
        <w:t xml:space="preserve">1 Этап – 2019-2029 года: замена 600 м труб тепловой сети диаметром Ду150 с применением труб полипропиленовых в заводской тепло- и гидроизоляции.Общая стоимость составит 650 тыс.рублей. </w:t>
      </w:r>
    </w:p>
    <w:p w:rsidR="002F72D2" w:rsidRPr="00907DF6" w:rsidRDefault="002F72D2" w:rsidP="002F72D2">
      <w:pPr>
        <w:ind w:firstLine="709"/>
        <w:jc w:val="both"/>
        <w:rPr>
          <w:rFonts w:ascii="Franklin Gothic Book" w:hAnsi="Franklin Gothic Book"/>
        </w:rPr>
      </w:pPr>
      <w:r w:rsidRPr="00907DF6">
        <w:rPr>
          <w:rFonts w:ascii="Franklin Gothic Book" w:hAnsi="Franklin Gothic Book"/>
        </w:rPr>
        <w:t xml:space="preserve">Техническое перевооружение котельной с ручной подачи топлива на механизированную подачу.Общая стоимость составит 4,3 млн.рублей. </w:t>
      </w:r>
    </w:p>
    <w:p w:rsidR="002F72D2" w:rsidRPr="00907DF6" w:rsidRDefault="002F72D2" w:rsidP="002F72D2">
      <w:pPr>
        <w:pStyle w:val="214"/>
        <w:ind w:left="0" w:firstLine="709"/>
        <w:jc w:val="both"/>
        <w:rPr>
          <w:rFonts w:ascii="Franklin Gothic Book" w:hAnsi="Franklin Gothic Book"/>
          <w:i/>
          <w:lang w:val="ru-RU"/>
        </w:rPr>
      </w:pPr>
    </w:p>
    <w:p w:rsidR="002F72D2" w:rsidRPr="00907DF6" w:rsidRDefault="002F72D2" w:rsidP="002F72D2">
      <w:pPr>
        <w:pStyle w:val="214"/>
        <w:ind w:left="0" w:firstLine="709"/>
        <w:jc w:val="both"/>
        <w:rPr>
          <w:rFonts w:ascii="Franklin Gothic Book" w:hAnsi="Franklin Gothic Book"/>
          <w:lang w:val="ru-RU"/>
        </w:rPr>
      </w:pPr>
      <w:r w:rsidRPr="00907DF6">
        <w:rPr>
          <w:rFonts w:ascii="Franklin Gothic Book" w:hAnsi="Franklin Gothic Book"/>
          <w:lang w:val="ru-RU"/>
        </w:rPr>
        <w:t xml:space="preserve">Раздел 8. Решение об определении единой теплоснабжающей организации (организаций). </w:t>
      </w:r>
    </w:p>
    <w:p w:rsidR="002F72D2" w:rsidRPr="00907DF6" w:rsidRDefault="002F72D2" w:rsidP="002F72D2">
      <w:pPr>
        <w:pStyle w:val="af0"/>
        <w:spacing w:line="240" w:lineRule="auto"/>
        <w:ind w:firstLine="709"/>
        <w:jc w:val="both"/>
        <w:rPr>
          <w:rFonts w:ascii="Franklin Gothic Book" w:hAnsi="Franklin Gothic Book"/>
          <w:sz w:val="24"/>
          <w:szCs w:val="24"/>
        </w:rPr>
      </w:pP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t>После</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внесения</w:t>
      </w:r>
      <w:r w:rsidRPr="00907DF6">
        <w:rPr>
          <w:rFonts w:ascii="Franklin Gothic Book" w:hAnsi="Franklin Gothic Book"/>
          <w:spacing w:val="4"/>
          <w:sz w:val="24"/>
          <w:szCs w:val="24"/>
        </w:rPr>
        <w:t xml:space="preserve"> </w:t>
      </w:r>
      <w:r w:rsidRPr="00907DF6">
        <w:rPr>
          <w:rFonts w:ascii="Franklin Gothic Book" w:hAnsi="Franklin Gothic Book"/>
          <w:sz w:val="24"/>
          <w:szCs w:val="24"/>
        </w:rPr>
        <w:t>проекта</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схемы</w:t>
      </w:r>
      <w:r w:rsidRPr="00907DF6">
        <w:rPr>
          <w:rFonts w:ascii="Franklin Gothic Book" w:hAnsi="Franklin Gothic Book"/>
          <w:spacing w:val="4"/>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4"/>
          <w:sz w:val="24"/>
          <w:szCs w:val="24"/>
        </w:rPr>
        <w:t xml:space="preserve"> </w:t>
      </w:r>
      <w:r w:rsidRPr="00907DF6">
        <w:rPr>
          <w:rFonts w:ascii="Franklin Gothic Book" w:hAnsi="Franklin Gothic Book"/>
          <w:sz w:val="24"/>
          <w:szCs w:val="24"/>
        </w:rPr>
        <w:t>на</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рассмотрение</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теплоснабжающие</w:t>
      </w:r>
      <w:r w:rsidRPr="00907DF6">
        <w:rPr>
          <w:rFonts w:ascii="Franklin Gothic Book" w:hAnsi="Franklin Gothic Book"/>
          <w:spacing w:val="99"/>
          <w:sz w:val="24"/>
          <w:szCs w:val="24"/>
        </w:rPr>
        <w:t xml:space="preserve"> </w:t>
      </w:r>
      <w:r w:rsidRPr="00907DF6">
        <w:rPr>
          <w:rFonts w:ascii="Franklin Gothic Book" w:hAnsi="Franklin Gothic Book"/>
          <w:sz w:val="24"/>
          <w:szCs w:val="24"/>
        </w:rPr>
        <w:t>или</w:t>
      </w:r>
      <w:r w:rsidRPr="00907DF6">
        <w:rPr>
          <w:rFonts w:ascii="Franklin Gothic Book" w:hAnsi="Franklin Gothic Book"/>
          <w:spacing w:val="27"/>
          <w:sz w:val="24"/>
          <w:szCs w:val="24"/>
        </w:rPr>
        <w:t xml:space="preserve"> </w:t>
      </w:r>
      <w:r w:rsidRPr="00907DF6">
        <w:rPr>
          <w:rFonts w:ascii="Franklin Gothic Book" w:hAnsi="Franklin Gothic Book"/>
          <w:sz w:val="24"/>
          <w:szCs w:val="24"/>
        </w:rPr>
        <w:t>теплосетевые</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организации</w:t>
      </w:r>
      <w:r w:rsidRPr="00907DF6">
        <w:rPr>
          <w:rFonts w:ascii="Franklin Gothic Book" w:hAnsi="Franklin Gothic Book"/>
          <w:spacing w:val="27"/>
          <w:sz w:val="24"/>
          <w:szCs w:val="24"/>
        </w:rPr>
        <w:t xml:space="preserve"> </w:t>
      </w:r>
      <w:r w:rsidRPr="00907DF6">
        <w:rPr>
          <w:rFonts w:ascii="Franklin Gothic Book" w:hAnsi="Franklin Gothic Book"/>
          <w:sz w:val="24"/>
          <w:szCs w:val="24"/>
        </w:rPr>
        <w:t>должны</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обратиться</w:t>
      </w:r>
      <w:r w:rsidRPr="00907DF6">
        <w:rPr>
          <w:rFonts w:ascii="Franklin Gothic Book" w:hAnsi="Franklin Gothic Book"/>
          <w:spacing w:val="26"/>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заявкой</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на</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признание</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25"/>
          <w:sz w:val="24"/>
          <w:szCs w:val="24"/>
        </w:rPr>
        <w:t xml:space="preserve"> </w:t>
      </w:r>
      <w:r w:rsidRPr="00907DF6">
        <w:rPr>
          <w:rFonts w:ascii="Franklin Gothic Book" w:hAnsi="Franklin Gothic Book"/>
          <w:sz w:val="24"/>
          <w:szCs w:val="24"/>
        </w:rPr>
        <w:t>качестве</w:t>
      </w:r>
      <w:r w:rsidRPr="00907DF6">
        <w:rPr>
          <w:rFonts w:ascii="Franklin Gothic Book" w:hAnsi="Franklin Gothic Book"/>
          <w:spacing w:val="83"/>
          <w:sz w:val="24"/>
          <w:szCs w:val="24"/>
        </w:rPr>
        <w:t xml:space="preserve"> </w:t>
      </w:r>
      <w:r w:rsidRPr="00907DF6">
        <w:rPr>
          <w:rFonts w:ascii="Franklin Gothic Book" w:hAnsi="Franklin Gothic Book"/>
          <w:sz w:val="24"/>
          <w:szCs w:val="24"/>
        </w:rPr>
        <w:t>ЕТО</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одной</w:t>
      </w:r>
      <w:r w:rsidRPr="00907DF6">
        <w:rPr>
          <w:rFonts w:ascii="Franklin Gothic Book" w:hAnsi="Franklin Gothic Book"/>
          <w:spacing w:val="10"/>
          <w:sz w:val="24"/>
          <w:szCs w:val="24"/>
        </w:rPr>
        <w:t xml:space="preserve"> </w:t>
      </w:r>
      <w:r w:rsidRPr="00907DF6">
        <w:rPr>
          <w:rFonts w:ascii="Franklin Gothic Book" w:hAnsi="Franklin Gothic Book"/>
          <w:sz w:val="24"/>
          <w:szCs w:val="24"/>
        </w:rPr>
        <w:t>или</w:t>
      </w:r>
      <w:r w:rsidRPr="00907DF6">
        <w:rPr>
          <w:rFonts w:ascii="Franklin Gothic Book" w:hAnsi="Franklin Gothic Book"/>
          <w:spacing w:val="10"/>
          <w:sz w:val="24"/>
          <w:szCs w:val="24"/>
        </w:rPr>
        <w:t xml:space="preserve"> </w:t>
      </w:r>
      <w:r w:rsidRPr="00907DF6">
        <w:rPr>
          <w:rFonts w:ascii="Franklin Gothic Book" w:hAnsi="Franklin Gothic Book"/>
          <w:sz w:val="24"/>
          <w:szCs w:val="24"/>
        </w:rPr>
        <w:t>нескольких</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из</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определенных</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зон</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деятельности.</w:t>
      </w:r>
      <w:r w:rsidRPr="00907DF6">
        <w:rPr>
          <w:rFonts w:ascii="Franklin Gothic Book" w:hAnsi="Franklin Gothic Book"/>
          <w:spacing w:val="9"/>
          <w:sz w:val="24"/>
          <w:szCs w:val="24"/>
        </w:rPr>
        <w:t xml:space="preserve"> </w:t>
      </w:r>
      <w:r w:rsidRPr="00907DF6">
        <w:rPr>
          <w:rFonts w:ascii="Franklin Gothic Book" w:hAnsi="Franklin Gothic Book"/>
          <w:sz w:val="24"/>
          <w:szCs w:val="24"/>
        </w:rPr>
        <w:t>Решение</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об</w:t>
      </w:r>
      <w:r w:rsidRPr="00907DF6">
        <w:rPr>
          <w:rFonts w:ascii="Franklin Gothic Book" w:hAnsi="Franklin Gothic Book"/>
          <w:spacing w:val="53"/>
          <w:sz w:val="24"/>
          <w:szCs w:val="24"/>
        </w:rPr>
        <w:t xml:space="preserve"> </w:t>
      </w:r>
      <w:r w:rsidRPr="00907DF6">
        <w:rPr>
          <w:rFonts w:ascii="Franklin Gothic Book" w:hAnsi="Franklin Gothic Book"/>
          <w:sz w:val="24"/>
          <w:szCs w:val="24"/>
        </w:rPr>
        <w:t>установлении</w:t>
      </w:r>
      <w:r w:rsidRPr="00907DF6">
        <w:rPr>
          <w:rFonts w:ascii="Franklin Gothic Book" w:hAnsi="Franklin Gothic Book"/>
          <w:spacing w:val="10"/>
          <w:sz w:val="24"/>
          <w:szCs w:val="24"/>
        </w:rPr>
        <w:t xml:space="preserve"> </w:t>
      </w:r>
      <w:r w:rsidRPr="00907DF6">
        <w:rPr>
          <w:rFonts w:ascii="Franklin Gothic Book" w:hAnsi="Franklin Gothic Book"/>
          <w:sz w:val="24"/>
          <w:szCs w:val="24"/>
        </w:rPr>
        <w:t>организации</w:t>
      </w:r>
      <w:r w:rsidRPr="00907DF6">
        <w:rPr>
          <w:rFonts w:ascii="Franklin Gothic Book" w:hAnsi="Franklin Gothic Book"/>
          <w:spacing w:val="10"/>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6"/>
          <w:sz w:val="24"/>
          <w:szCs w:val="24"/>
        </w:rPr>
        <w:t xml:space="preserve"> </w:t>
      </w:r>
      <w:r w:rsidRPr="00907DF6">
        <w:rPr>
          <w:rFonts w:ascii="Franklin Gothic Book" w:hAnsi="Franklin Gothic Book"/>
          <w:sz w:val="24"/>
          <w:szCs w:val="24"/>
        </w:rPr>
        <w:t>качестве</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ЕТО</w:t>
      </w:r>
      <w:r w:rsidRPr="00907DF6">
        <w:rPr>
          <w:rFonts w:ascii="Franklin Gothic Book" w:hAnsi="Franklin Gothic Book"/>
          <w:spacing w:val="11"/>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9"/>
          <w:sz w:val="24"/>
          <w:szCs w:val="24"/>
        </w:rPr>
        <w:t xml:space="preserve"> </w:t>
      </w:r>
      <w:r w:rsidRPr="00907DF6">
        <w:rPr>
          <w:rFonts w:ascii="Franklin Gothic Book" w:hAnsi="Franklin Gothic Book"/>
          <w:sz w:val="24"/>
          <w:szCs w:val="24"/>
        </w:rPr>
        <w:t>той</w:t>
      </w:r>
      <w:r w:rsidRPr="00907DF6">
        <w:rPr>
          <w:rFonts w:ascii="Franklin Gothic Book" w:hAnsi="Franklin Gothic Book"/>
          <w:spacing w:val="10"/>
          <w:sz w:val="24"/>
          <w:szCs w:val="24"/>
        </w:rPr>
        <w:t xml:space="preserve"> </w:t>
      </w:r>
      <w:r w:rsidRPr="00907DF6">
        <w:rPr>
          <w:rFonts w:ascii="Franklin Gothic Book" w:hAnsi="Franklin Gothic Book"/>
          <w:sz w:val="24"/>
          <w:szCs w:val="24"/>
        </w:rPr>
        <w:t>или</w:t>
      </w:r>
      <w:r w:rsidRPr="00907DF6">
        <w:rPr>
          <w:rFonts w:ascii="Franklin Gothic Book" w:hAnsi="Franklin Gothic Book"/>
          <w:spacing w:val="10"/>
          <w:sz w:val="24"/>
          <w:szCs w:val="24"/>
        </w:rPr>
        <w:t xml:space="preserve"> </w:t>
      </w:r>
      <w:r w:rsidRPr="00907DF6">
        <w:rPr>
          <w:rFonts w:ascii="Franklin Gothic Book" w:hAnsi="Franklin Gothic Book"/>
          <w:sz w:val="24"/>
          <w:szCs w:val="24"/>
        </w:rPr>
        <w:t>иной</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зоне</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деятельности</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принимает,</w:t>
      </w:r>
      <w:r w:rsidRPr="00907DF6">
        <w:rPr>
          <w:rFonts w:ascii="Franklin Gothic Book" w:hAnsi="Franklin Gothic Book"/>
          <w:spacing w:val="93"/>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37"/>
          <w:sz w:val="24"/>
          <w:szCs w:val="24"/>
        </w:rPr>
        <w:t xml:space="preserve"> </w:t>
      </w:r>
      <w:r w:rsidRPr="00907DF6">
        <w:rPr>
          <w:rFonts w:ascii="Franklin Gothic Book" w:hAnsi="Franklin Gothic Book"/>
          <w:sz w:val="24"/>
          <w:szCs w:val="24"/>
        </w:rPr>
        <w:t>соответствии</w:t>
      </w:r>
      <w:r w:rsidRPr="00907DF6">
        <w:rPr>
          <w:rFonts w:ascii="Franklin Gothic Book" w:hAnsi="Franklin Gothic Book"/>
          <w:spacing w:val="39"/>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37"/>
          <w:sz w:val="24"/>
          <w:szCs w:val="24"/>
        </w:rPr>
        <w:t xml:space="preserve"> </w:t>
      </w:r>
      <w:r w:rsidRPr="00907DF6">
        <w:rPr>
          <w:rFonts w:ascii="Franklin Gothic Book" w:hAnsi="Franklin Gothic Book"/>
          <w:sz w:val="24"/>
          <w:szCs w:val="24"/>
        </w:rPr>
        <w:t>ч.6</w:t>
      </w:r>
      <w:r w:rsidRPr="00907DF6">
        <w:rPr>
          <w:rFonts w:ascii="Franklin Gothic Book" w:hAnsi="Franklin Gothic Book"/>
          <w:spacing w:val="40"/>
          <w:sz w:val="24"/>
          <w:szCs w:val="24"/>
        </w:rPr>
        <w:t xml:space="preserve"> </w:t>
      </w:r>
      <w:r w:rsidRPr="00907DF6">
        <w:rPr>
          <w:rFonts w:ascii="Franklin Gothic Book" w:hAnsi="Franklin Gothic Book"/>
          <w:sz w:val="24"/>
          <w:szCs w:val="24"/>
        </w:rPr>
        <w:t>ст.6</w:t>
      </w:r>
      <w:r w:rsidRPr="00907DF6">
        <w:rPr>
          <w:rFonts w:ascii="Franklin Gothic Book" w:hAnsi="Franklin Gothic Book"/>
          <w:spacing w:val="38"/>
          <w:sz w:val="24"/>
          <w:szCs w:val="24"/>
        </w:rPr>
        <w:t xml:space="preserve"> </w:t>
      </w:r>
      <w:r w:rsidRPr="00907DF6">
        <w:rPr>
          <w:rFonts w:ascii="Franklin Gothic Book" w:hAnsi="Franklin Gothic Book"/>
          <w:sz w:val="24"/>
          <w:szCs w:val="24"/>
        </w:rPr>
        <w:t>Федерального</w:t>
      </w:r>
      <w:r w:rsidRPr="00907DF6">
        <w:rPr>
          <w:rFonts w:ascii="Franklin Gothic Book" w:hAnsi="Franklin Gothic Book"/>
          <w:spacing w:val="38"/>
          <w:sz w:val="24"/>
          <w:szCs w:val="24"/>
        </w:rPr>
        <w:t xml:space="preserve"> </w:t>
      </w:r>
      <w:r w:rsidRPr="00907DF6">
        <w:rPr>
          <w:rFonts w:ascii="Franklin Gothic Book" w:hAnsi="Franklin Gothic Book"/>
          <w:sz w:val="24"/>
          <w:szCs w:val="24"/>
        </w:rPr>
        <w:t>закона</w:t>
      </w:r>
      <w:r w:rsidRPr="00907DF6">
        <w:rPr>
          <w:rFonts w:ascii="Franklin Gothic Book" w:hAnsi="Franklin Gothic Book"/>
          <w:spacing w:val="37"/>
          <w:sz w:val="24"/>
          <w:szCs w:val="24"/>
        </w:rPr>
        <w:t xml:space="preserve"> </w:t>
      </w:r>
      <w:r w:rsidRPr="00907DF6">
        <w:rPr>
          <w:rFonts w:ascii="Franklin Gothic Book" w:hAnsi="Franklin Gothic Book"/>
          <w:sz w:val="24"/>
          <w:szCs w:val="24"/>
        </w:rPr>
        <w:t>№190</w:t>
      </w:r>
      <w:r w:rsidRPr="00907DF6">
        <w:rPr>
          <w:rFonts w:ascii="Franklin Gothic Book" w:hAnsi="Franklin Gothic Book"/>
          <w:spacing w:val="43"/>
          <w:sz w:val="24"/>
          <w:szCs w:val="24"/>
        </w:rPr>
        <w:t xml:space="preserve"> </w:t>
      </w:r>
      <w:r w:rsidRPr="00907DF6">
        <w:rPr>
          <w:rFonts w:ascii="Franklin Gothic Book" w:hAnsi="Franklin Gothic Book"/>
          <w:spacing w:val="-4"/>
          <w:sz w:val="24"/>
          <w:szCs w:val="24"/>
        </w:rPr>
        <w:t>«О</w:t>
      </w:r>
      <w:r w:rsidRPr="00907DF6">
        <w:rPr>
          <w:rFonts w:ascii="Franklin Gothic Book" w:hAnsi="Franklin Gothic Book"/>
          <w:spacing w:val="40"/>
          <w:sz w:val="24"/>
          <w:szCs w:val="24"/>
        </w:rPr>
        <w:t xml:space="preserve"> </w:t>
      </w:r>
      <w:r w:rsidRPr="00907DF6">
        <w:rPr>
          <w:rFonts w:ascii="Franklin Gothic Book" w:hAnsi="Franklin Gothic Book"/>
          <w:sz w:val="24"/>
          <w:szCs w:val="24"/>
        </w:rPr>
        <w:t>теплоснабжении»</w:t>
      </w:r>
      <w:r w:rsidRPr="00907DF6">
        <w:rPr>
          <w:rFonts w:ascii="Franklin Gothic Book" w:hAnsi="Franklin Gothic Book"/>
          <w:spacing w:val="31"/>
          <w:sz w:val="24"/>
          <w:szCs w:val="24"/>
        </w:rPr>
        <w:t xml:space="preserve"> </w:t>
      </w:r>
      <w:r w:rsidRPr="00907DF6">
        <w:rPr>
          <w:rFonts w:ascii="Franklin Gothic Book" w:hAnsi="Franklin Gothic Book"/>
          <w:sz w:val="24"/>
          <w:szCs w:val="24"/>
        </w:rPr>
        <w:t>орган</w:t>
      </w:r>
      <w:r w:rsidRPr="00907DF6">
        <w:rPr>
          <w:rFonts w:ascii="Franklin Gothic Book" w:hAnsi="Franklin Gothic Book"/>
          <w:spacing w:val="48"/>
          <w:sz w:val="24"/>
          <w:szCs w:val="24"/>
        </w:rPr>
        <w:t xml:space="preserve"> </w:t>
      </w:r>
      <w:r w:rsidRPr="00907DF6">
        <w:rPr>
          <w:rFonts w:ascii="Franklin Gothic Book" w:hAnsi="Franklin Gothic Book"/>
          <w:sz w:val="24"/>
          <w:szCs w:val="24"/>
        </w:rPr>
        <w:t>местного самоуправления сельского поселения.</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t>Определение</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статуса</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ЕТО</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для</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проектируемых</w:t>
      </w:r>
      <w:r w:rsidRPr="00907DF6">
        <w:rPr>
          <w:rFonts w:ascii="Franklin Gothic Book" w:hAnsi="Franklin Gothic Book"/>
          <w:spacing w:val="55"/>
          <w:sz w:val="24"/>
          <w:szCs w:val="24"/>
        </w:rPr>
        <w:t xml:space="preserve"> </w:t>
      </w:r>
      <w:r w:rsidRPr="00907DF6">
        <w:rPr>
          <w:rFonts w:ascii="Franklin Gothic Book" w:hAnsi="Franklin Gothic Book"/>
          <w:sz w:val="24"/>
          <w:szCs w:val="24"/>
        </w:rPr>
        <w:t>зон</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действия</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планируемых</w:t>
      </w:r>
      <w:r w:rsidRPr="00907DF6">
        <w:rPr>
          <w:rFonts w:ascii="Franklin Gothic Book" w:hAnsi="Franklin Gothic Book"/>
          <w:spacing w:val="55"/>
          <w:sz w:val="24"/>
          <w:szCs w:val="24"/>
        </w:rPr>
        <w:t xml:space="preserve"> </w:t>
      </w:r>
      <w:r w:rsidRPr="00907DF6">
        <w:rPr>
          <w:rFonts w:ascii="Franklin Gothic Book" w:hAnsi="Franklin Gothic Book"/>
          <w:sz w:val="24"/>
          <w:szCs w:val="24"/>
        </w:rPr>
        <w:t>к</w:t>
      </w:r>
      <w:r w:rsidRPr="00907DF6">
        <w:rPr>
          <w:rFonts w:ascii="Franklin Gothic Book" w:hAnsi="Franklin Gothic Book"/>
          <w:spacing w:val="79"/>
          <w:sz w:val="24"/>
          <w:szCs w:val="24"/>
        </w:rPr>
        <w:t xml:space="preserve"> </w:t>
      </w:r>
      <w:r w:rsidRPr="00907DF6">
        <w:rPr>
          <w:rFonts w:ascii="Franklin Gothic Book" w:hAnsi="Franklin Gothic Book"/>
          <w:sz w:val="24"/>
          <w:szCs w:val="24"/>
        </w:rPr>
        <w:t>строительству</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источников</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рассмотренных</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разделе</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3</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Утверждаемой части,</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должно</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быть</w:t>
      </w:r>
      <w:r w:rsidRPr="00907DF6">
        <w:rPr>
          <w:rFonts w:ascii="Franklin Gothic Book" w:hAnsi="Franklin Gothic Book"/>
          <w:spacing w:val="12"/>
          <w:sz w:val="24"/>
          <w:szCs w:val="24"/>
        </w:rPr>
        <w:t xml:space="preserve"> </w:t>
      </w:r>
      <w:r w:rsidRPr="00907DF6">
        <w:rPr>
          <w:rFonts w:ascii="Franklin Gothic Book" w:hAnsi="Franklin Gothic Book"/>
          <w:sz w:val="24"/>
          <w:szCs w:val="24"/>
        </w:rPr>
        <w:t>выполнено</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ходе</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актуализации</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схемы</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14"/>
          <w:sz w:val="24"/>
          <w:szCs w:val="24"/>
        </w:rPr>
        <w:t xml:space="preserve"> </w:t>
      </w:r>
      <w:r w:rsidRPr="00907DF6">
        <w:rPr>
          <w:rFonts w:ascii="Franklin Gothic Book" w:hAnsi="Franklin Gothic Book"/>
          <w:sz w:val="24"/>
          <w:szCs w:val="24"/>
        </w:rPr>
        <w:t>после</w:t>
      </w:r>
      <w:r w:rsidRPr="00907DF6">
        <w:rPr>
          <w:rFonts w:ascii="Franklin Gothic Book" w:hAnsi="Franklin Gothic Book"/>
          <w:spacing w:val="59"/>
          <w:sz w:val="24"/>
          <w:szCs w:val="24"/>
        </w:rPr>
        <w:t xml:space="preserve"> </w:t>
      </w:r>
      <w:r w:rsidRPr="00907DF6">
        <w:rPr>
          <w:rFonts w:ascii="Franklin Gothic Book" w:hAnsi="Franklin Gothic Book"/>
          <w:sz w:val="24"/>
          <w:szCs w:val="24"/>
        </w:rPr>
        <w:t>определения источников инвестиций.</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t>Обязанности</w:t>
      </w:r>
      <w:r w:rsidRPr="00907DF6">
        <w:rPr>
          <w:rFonts w:ascii="Franklin Gothic Book" w:hAnsi="Franklin Gothic Book"/>
          <w:spacing w:val="30"/>
          <w:sz w:val="24"/>
          <w:szCs w:val="24"/>
        </w:rPr>
        <w:t xml:space="preserve"> </w:t>
      </w:r>
      <w:r w:rsidRPr="00907DF6">
        <w:rPr>
          <w:rFonts w:ascii="Franklin Gothic Book" w:hAnsi="Franklin Gothic Book"/>
          <w:spacing w:val="-1"/>
          <w:sz w:val="24"/>
          <w:szCs w:val="24"/>
        </w:rPr>
        <w:t>ЕТО</w:t>
      </w:r>
      <w:r w:rsidRPr="00907DF6">
        <w:rPr>
          <w:rFonts w:ascii="Franklin Gothic Book" w:hAnsi="Franklin Gothic Book"/>
          <w:spacing w:val="30"/>
          <w:sz w:val="24"/>
          <w:szCs w:val="24"/>
        </w:rPr>
        <w:t xml:space="preserve"> </w:t>
      </w:r>
      <w:r w:rsidRPr="00907DF6">
        <w:rPr>
          <w:rFonts w:ascii="Franklin Gothic Book" w:hAnsi="Franklin Gothic Book"/>
          <w:spacing w:val="-1"/>
          <w:sz w:val="24"/>
          <w:szCs w:val="24"/>
        </w:rPr>
        <w:t>определены,</w:t>
      </w:r>
      <w:r w:rsidRPr="00907DF6">
        <w:rPr>
          <w:rFonts w:ascii="Franklin Gothic Book" w:hAnsi="Franklin Gothic Book"/>
          <w:spacing w:val="33"/>
          <w:sz w:val="24"/>
          <w:szCs w:val="24"/>
        </w:rPr>
        <w:t xml:space="preserve"> </w:t>
      </w:r>
      <w:r w:rsidRPr="00907DF6">
        <w:rPr>
          <w:rFonts w:ascii="Franklin Gothic Book" w:hAnsi="Franklin Gothic Book"/>
          <w:spacing w:val="-1"/>
          <w:sz w:val="24"/>
          <w:szCs w:val="24"/>
        </w:rPr>
        <w:t>установлены</w:t>
      </w:r>
      <w:r w:rsidRPr="00907DF6">
        <w:rPr>
          <w:rFonts w:ascii="Franklin Gothic Book" w:hAnsi="Franklin Gothic Book"/>
          <w:spacing w:val="30"/>
          <w:sz w:val="24"/>
          <w:szCs w:val="24"/>
        </w:rPr>
        <w:t xml:space="preserve"> </w:t>
      </w:r>
      <w:r w:rsidRPr="00907DF6">
        <w:rPr>
          <w:rFonts w:ascii="Franklin Gothic Book" w:hAnsi="Franklin Gothic Book"/>
          <w:spacing w:val="-1"/>
          <w:sz w:val="24"/>
          <w:szCs w:val="24"/>
        </w:rPr>
        <w:t>постановлением</w:t>
      </w:r>
      <w:r w:rsidRPr="00907DF6">
        <w:rPr>
          <w:rFonts w:ascii="Franklin Gothic Book" w:hAnsi="Franklin Gothic Book"/>
          <w:spacing w:val="30"/>
          <w:sz w:val="24"/>
          <w:szCs w:val="24"/>
        </w:rPr>
        <w:t xml:space="preserve"> </w:t>
      </w:r>
      <w:r w:rsidRPr="00907DF6">
        <w:rPr>
          <w:rFonts w:ascii="Franklin Gothic Book" w:hAnsi="Franklin Gothic Book"/>
          <w:spacing w:val="-1"/>
          <w:sz w:val="24"/>
          <w:szCs w:val="24"/>
        </w:rPr>
        <w:t>Правительства</w:t>
      </w:r>
      <w:r w:rsidRPr="00907DF6">
        <w:rPr>
          <w:rFonts w:ascii="Franklin Gothic Book" w:hAnsi="Franklin Gothic Book"/>
          <w:spacing w:val="30"/>
          <w:sz w:val="24"/>
          <w:szCs w:val="24"/>
        </w:rPr>
        <w:t xml:space="preserve"> </w:t>
      </w:r>
      <w:r w:rsidRPr="00907DF6">
        <w:rPr>
          <w:rFonts w:ascii="Franklin Gothic Book" w:hAnsi="Franklin Gothic Book"/>
          <w:sz w:val="24"/>
          <w:szCs w:val="24"/>
        </w:rPr>
        <w:t>РФ</w:t>
      </w:r>
      <w:r w:rsidRPr="00907DF6">
        <w:rPr>
          <w:rFonts w:ascii="Franklin Gothic Book" w:hAnsi="Franklin Gothic Book"/>
          <w:spacing w:val="31"/>
          <w:sz w:val="24"/>
          <w:szCs w:val="24"/>
        </w:rPr>
        <w:t xml:space="preserve"> </w:t>
      </w:r>
      <w:r w:rsidRPr="00907DF6">
        <w:rPr>
          <w:rFonts w:ascii="Franklin Gothic Book" w:hAnsi="Franklin Gothic Book"/>
          <w:sz w:val="24"/>
          <w:szCs w:val="24"/>
        </w:rPr>
        <w:t>от</w:t>
      </w:r>
      <w:r w:rsidRPr="00907DF6">
        <w:rPr>
          <w:rFonts w:ascii="Franklin Gothic Book" w:hAnsi="Franklin Gothic Book"/>
          <w:spacing w:val="65"/>
          <w:sz w:val="24"/>
          <w:szCs w:val="24"/>
        </w:rPr>
        <w:t xml:space="preserve"> </w:t>
      </w:r>
      <w:r w:rsidRPr="00907DF6">
        <w:rPr>
          <w:rFonts w:ascii="Franklin Gothic Book" w:hAnsi="Franklin Gothic Book"/>
          <w:sz w:val="24"/>
          <w:szCs w:val="24"/>
        </w:rPr>
        <w:t>08.08.2012</w:t>
      </w:r>
      <w:r w:rsidRPr="00907DF6">
        <w:rPr>
          <w:rFonts w:ascii="Franklin Gothic Book" w:hAnsi="Franklin Gothic Book"/>
          <w:spacing w:val="31"/>
          <w:sz w:val="24"/>
          <w:szCs w:val="24"/>
        </w:rPr>
        <w:t xml:space="preserve"> </w:t>
      </w:r>
      <w:r w:rsidRPr="00907DF6">
        <w:rPr>
          <w:rFonts w:ascii="Franklin Gothic Book" w:hAnsi="Franklin Gothic Book"/>
          <w:sz w:val="24"/>
          <w:szCs w:val="24"/>
        </w:rPr>
        <w:t>№</w:t>
      </w:r>
      <w:r w:rsidRPr="00907DF6">
        <w:rPr>
          <w:rFonts w:ascii="Franklin Gothic Book" w:hAnsi="Franklin Gothic Book"/>
          <w:spacing w:val="30"/>
          <w:sz w:val="24"/>
          <w:szCs w:val="24"/>
        </w:rPr>
        <w:t xml:space="preserve"> </w:t>
      </w:r>
      <w:r w:rsidRPr="00907DF6">
        <w:rPr>
          <w:rFonts w:ascii="Franklin Gothic Book" w:hAnsi="Franklin Gothic Book"/>
          <w:sz w:val="24"/>
          <w:szCs w:val="24"/>
        </w:rPr>
        <w:t>808</w:t>
      </w:r>
      <w:r w:rsidRPr="00907DF6">
        <w:rPr>
          <w:rFonts w:ascii="Franklin Gothic Book" w:hAnsi="Franklin Gothic Book"/>
          <w:spacing w:val="36"/>
          <w:sz w:val="24"/>
          <w:szCs w:val="24"/>
        </w:rPr>
        <w:t xml:space="preserve"> </w:t>
      </w:r>
      <w:r w:rsidRPr="00907DF6">
        <w:rPr>
          <w:rFonts w:ascii="Franklin Gothic Book" w:hAnsi="Franklin Gothic Book"/>
          <w:spacing w:val="-3"/>
          <w:sz w:val="24"/>
          <w:szCs w:val="24"/>
        </w:rPr>
        <w:t>«Об</w:t>
      </w:r>
      <w:r w:rsidRPr="00907DF6">
        <w:rPr>
          <w:rFonts w:ascii="Franklin Gothic Book" w:hAnsi="Franklin Gothic Book"/>
          <w:spacing w:val="31"/>
          <w:sz w:val="24"/>
          <w:szCs w:val="24"/>
        </w:rPr>
        <w:t xml:space="preserve"> </w:t>
      </w:r>
      <w:r w:rsidRPr="00907DF6">
        <w:rPr>
          <w:rFonts w:ascii="Franklin Gothic Book" w:hAnsi="Franklin Gothic Book"/>
          <w:sz w:val="24"/>
          <w:szCs w:val="24"/>
        </w:rPr>
        <w:t>организации</w:t>
      </w:r>
      <w:r w:rsidRPr="00907DF6">
        <w:rPr>
          <w:rFonts w:ascii="Franklin Gothic Book" w:hAnsi="Franklin Gothic Book"/>
          <w:spacing w:val="30"/>
          <w:sz w:val="24"/>
          <w:szCs w:val="24"/>
        </w:rPr>
        <w:t xml:space="preserve"> </w:t>
      </w:r>
      <w:r w:rsidRPr="00907DF6">
        <w:rPr>
          <w:rFonts w:ascii="Franklin Gothic Book" w:hAnsi="Franklin Gothic Book"/>
          <w:spacing w:val="-1"/>
          <w:sz w:val="24"/>
          <w:szCs w:val="24"/>
        </w:rPr>
        <w:t>теплоснабжения</w:t>
      </w:r>
      <w:r w:rsidRPr="00907DF6">
        <w:rPr>
          <w:rFonts w:ascii="Franklin Gothic Book" w:hAnsi="Franklin Gothic Book"/>
          <w:spacing w:val="31"/>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30"/>
          <w:sz w:val="24"/>
          <w:szCs w:val="24"/>
        </w:rPr>
        <w:t xml:space="preserve"> </w:t>
      </w:r>
      <w:r w:rsidRPr="00907DF6">
        <w:rPr>
          <w:rFonts w:ascii="Franklin Gothic Book" w:hAnsi="Franklin Gothic Book"/>
          <w:spacing w:val="-1"/>
          <w:sz w:val="24"/>
          <w:szCs w:val="24"/>
        </w:rPr>
        <w:t>Российской</w:t>
      </w:r>
      <w:r w:rsidRPr="00907DF6">
        <w:rPr>
          <w:rFonts w:ascii="Franklin Gothic Book" w:hAnsi="Franklin Gothic Book"/>
          <w:spacing w:val="32"/>
          <w:sz w:val="24"/>
          <w:szCs w:val="24"/>
        </w:rPr>
        <w:t xml:space="preserve"> </w:t>
      </w:r>
      <w:r w:rsidRPr="00907DF6">
        <w:rPr>
          <w:rFonts w:ascii="Franklin Gothic Book" w:hAnsi="Franklin Gothic Book"/>
          <w:spacing w:val="-1"/>
          <w:sz w:val="24"/>
          <w:szCs w:val="24"/>
        </w:rPr>
        <w:t>Федерации</w:t>
      </w:r>
      <w:r w:rsidRPr="00907DF6">
        <w:rPr>
          <w:rFonts w:ascii="Franklin Gothic Book" w:hAnsi="Franklin Gothic Book"/>
          <w:spacing w:val="30"/>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32"/>
          <w:sz w:val="24"/>
          <w:szCs w:val="24"/>
        </w:rPr>
        <w:t xml:space="preserve"> </w:t>
      </w:r>
      <w:r w:rsidRPr="00907DF6">
        <w:rPr>
          <w:rFonts w:ascii="Franklin Gothic Book" w:hAnsi="Franklin Gothic Book"/>
          <w:sz w:val="24"/>
          <w:szCs w:val="24"/>
        </w:rPr>
        <w:t>о</w:t>
      </w:r>
      <w:r w:rsidRPr="00907DF6">
        <w:rPr>
          <w:rFonts w:ascii="Franklin Gothic Book" w:hAnsi="Franklin Gothic Book"/>
          <w:spacing w:val="55"/>
          <w:sz w:val="24"/>
          <w:szCs w:val="24"/>
        </w:rPr>
        <w:t xml:space="preserve"> </w:t>
      </w:r>
      <w:r w:rsidRPr="00907DF6">
        <w:rPr>
          <w:rFonts w:ascii="Franklin Gothic Book" w:hAnsi="Franklin Gothic Book"/>
          <w:spacing w:val="-1"/>
          <w:sz w:val="24"/>
          <w:szCs w:val="24"/>
        </w:rPr>
        <w:t>внесении</w:t>
      </w:r>
      <w:r w:rsidRPr="00907DF6">
        <w:rPr>
          <w:rFonts w:ascii="Franklin Gothic Book" w:hAnsi="Franklin Gothic Book"/>
          <w:spacing w:val="13"/>
          <w:sz w:val="24"/>
          <w:szCs w:val="24"/>
        </w:rPr>
        <w:t xml:space="preserve"> </w:t>
      </w:r>
      <w:r w:rsidRPr="00907DF6">
        <w:rPr>
          <w:rFonts w:ascii="Franklin Gothic Book" w:hAnsi="Franklin Gothic Book"/>
          <w:spacing w:val="-1"/>
          <w:sz w:val="24"/>
          <w:szCs w:val="24"/>
        </w:rPr>
        <w:t>изменений</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9"/>
          <w:sz w:val="24"/>
          <w:szCs w:val="24"/>
        </w:rPr>
        <w:t xml:space="preserve"> </w:t>
      </w:r>
      <w:r w:rsidRPr="00907DF6">
        <w:rPr>
          <w:rFonts w:ascii="Franklin Gothic Book" w:hAnsi="Franklin Gothic Book"/>
          <w:spacing w:val="-1"/>
          <w:sz w:val="24"/>
          <w:szCs w:val="24"/>
        </w:rPr>
        <w:t>некоторые</w:t>
      </w:r>
      <w:r w:rsidRPr="00907DF6">
        <w:rPr>
          <w:rFonts w:ascii="Franklin Gothic Book" w:hAnsi="Franklin Gothic Book"/>
          <w:spacing w:val="11"/>
          <w:sz w:val="24"/>
          <w:szCs w:val="24"/>
        </w:rPr>
        <w:t xml:space="preserve"> </w:t>
      </w:r>
      <w:r w:rsidRPr="00907DF6">
        <w:rPr>
          <w:rFonts w:ascii="Franklin Gothic Book" w:hAnsi="Franklin Gothic Book"/>
          <w:spacing w:val="-1"/>
          <w:sz w:val="24"/>
          <w:szCs w:val="24"/>
        </w:rPr>
        <w:t>законодательные</w:t>
      </w:r>
      <w:r w:rsidRPr="00907DF6">
        <w:rPr>
          <w:rFonts w:ascii="Franklin Gothic Book" w:hAnsi="Franklin Gothic Book"/>
          <w:spacing w:val="11"/>
          <w:sz w:val="24"/>
          <w:szCs w:val="24"/>
        </w:rPr>
        <w:t xml:space="preserve"> </w:t>
      </w:r>
      <w:r w:rsidRPr="00907DF6">
        <w:rPr>
          <w:rFonts w:ascii="Franklin Gothic Book" w:hAnsi="Franklin Gothic Book"/>
          <w:spacing w:val="-1"/>
          <w:sz w:val="24"/>
          <w:szCs w:val="24"/>
        </w:rPr>
        <w:t>акты</w:t>
      </w:r>
      <w:r w:rsidRPr="00907DF6">
        <w:rPr>
          <w:rFonts w:ascii="Franklin Gothic Book" w:hAnsi="Franklin Gothic Book"/>
          <w:spacing w:val="11"/>
          <w:sz w:val="24"/>
          <w:szCs w:val="24"/>
        </w:rPr>
        <w:t xml:space="preserve"> </w:t>
      </w:r>
      <w:r w:rsidRPr="00907DF6">
        <w:rPr>
          <w:rFonts w:ascii="Franklin Gothic Book" w:hAnsi="Franklin Gothic Book"/>
          <w:spacing w:val="-1"/>
          <w:sz w:val="24"/>
          <w:szCs w:val="24"/>
        </w:rPr>
        <w:t>Правительства</w:t>
      </w:r>
      <w:r w:rsidRPr="00907DF6">
        <w:rPr>
          <w:rFonts w:ascii="Franklin Gothic Book" w:hAnsi="Franklin Gothic Book"/>
          <w:spacing w:val="23"/>
          <w:sz w:val="24"/>
          <w:szCs w:val="24"/>
        </w:rPr>
        <w:t xml:space="preserve"> </w:t>
      </w:r>
      <w:r w:rsidRPr="00907DF6">
        <w:rPr>
          <w:rFonts w:ascii="Franklin Gothic Book" w:hAnsi="Franklin Gothic Book"/>
          <w:spacing w:val="-1"/>
          <w:sz w:val="24"/>
          <w:szCs w:val="24"/>
        </w:rPr>
        <w:t>Российской</w:t>
      </w:r>
      <w:r w:rsidRPr="00907DF6">
        <w:rPr>
          <w:rFonts w:ascii="Franklin Gothic Book" w:hAnsi="Franklin Gothic Book"/>
          <w:spacing w:val="115"/>
          <w:sz w:val="24"/>
          <w:szCs w:val="24"/>
        </w:rPr>
        <w:t xml:space="preserve"> </w:t>
      </w:r>
      <w:r w:rsidRPr="00907DF6">
        <w:rPr>
          <w:rFonts w:ascii="Franklin Gothic Book" w:hAnsi="Franklin Gothic Book"/>
          <w:sz w:val="24"/>
          <w:szCs w:val="24"/>
        </w:rPr>
        <w:t>Федерации»</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(п.</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12</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правил</w:t>
      </w:r>
      <w:r w:rsidRPr="00907DF6">
        <w:rPr>
          <w:rFonts w:ascii="Franklin Gothic Book" w:hAnsi="Franklin Gothic Book"/>
          <w:spacing w:val="48"/>
          <w:sz w:val="24"/>
          <w:szCs w:val="24"/>
        </w:rPr>
        <w:t xml:space="preserve"> </w:t>
      </w:r>
      <w:r w:rsidRPr="00907DF6">
        <w:rPr>
          <w:rFonts w:ascii="Franklin Gothic Book" w:hAnsi="Franklin Gothic Book"/>
          <w:sz w:val="24"/>
          <w:szCs w:val="24"/>
        </w:rPr>
        <w:t>организации</w:t>
      </w:r>
      <w:r w:rsidRPr="00907DF6">
        <w:rPr>
          <w:rFonts w:ascii="Franklin Gothic Book" w:hAnsi="Franklin Gothic Book"/>
          <w:spacing w:val="25"/>
          <w:sz w:val="24"/>
          <w:szCs w:val="24"/>
        </w:rPr>
        <w:t xml:space="preserve"> </w:t>
      </w:r>
      <w:r w:rsidRPr="00907DF6">
        <w:rPr>
          <w:rFonts w:ascii="Franklin Gothic Book" w:hAnsi="Franklin Gothic Book"/>
          <w:spacing w:val="-1"/>
          <w:sz w:val="24"/>
          <w:szCs w:val="24"/>
        </w:rPr>
        <w:t>теплоснабжения</w:t>
      </w:r>
      <w:r w:rsidRPr="00907DF6">
        <w:rPr>
          <w:rFonts w:ascii="Franklin Gothic Book" w:hAnsi="Franklin Gothic Book"/>
          <w:spacing w:val="24"/>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23"/>
          <w:sz w:val="24"/>
          <w:szCs w:val="24"/>
        </w:rPr>
        <w:t xml:space="preserve"> </w:t>
      </w:r>
      <w:r w:rsidRPr="00907DF6">
        <w:rPr>
          <w:rFonts w:ascii="Franklin Gothic Book" w:hAnsi="Franklin Gothic Book"/>
          <w:spacing w:val="-1"/>
          <w:sz w:val="24"/>
          <w:szCs w:val="24"/>
        </w:rPr>
        <w:t>Российской</w:t>
      </w:r>
      <w:r w:rsidRPr="00907DF6">
        <w:rPr>
          <w:rFonts w:ascii="Franklin Gothic Book" w:hAnsi="Franklin Gothic Book"/>
          <w:spacing w:val="25"/>
          <w:sz w:val="24"/>
          <w:szCs w:val="24"/>
        </w:rPr>
        <w:t xml:space="preserve"> </w:t>
      </w:r>
      <w:r w:rsidRPr="00907DF6">
        <w:rPr>
          <w:rFonts w:ascii="Franklin Gothic Book" w:hAnsi="Franklin Gothic Book"/>
          <w:spacing w:val="-1"/>
          <w:sz w:val="24"/>
          <w:szCs w:val="24"/>
        </w:rPr>
        <w:t>Федерации,</w:t>
      </w:r>
      <w:r w:rsidRPr="00907DF6">
        <w:rPr>
          <w:rFonts w:ascii="Franklin Gothic Book" w:hAnsi="Franklin Gothic Book"/>
          <w:spacing w:val="66"/>
          <w:sz w:val="24"/>
          <w:szCs w:val="24"/>
        </w:rPr>
        <w:t xml:space="preserve"> </w:t>
      </w:r>
      <w:r w:rsidRPr="00907DF6">
        <w:rPr>
          <w:rFonts w:ascii="Franklin Gothic Book" w:hAnsi="Franklin Gothic Book"/>
          <w:spacing w:val="-1"/>
          <w:sz w:val="24"/>
          <w:szCs w:val="24"/>
        </w:rPr>
        <w:t>утвержденных</w:t>
      </w:r>
      <w:r w:rsidRPr="00907DF6">
        <w:rPr>
          <w:rFonts w:ascii="Franklin Gothic Book" w:hAnsi="Franklin Gothic Book"/>
          <w:spacing w:val="26"/>
          <w:sz w:val="24"/>
          <w:szCs w:val="24"/>
        </w:rPr>
        <w:t xml:space="preserve"> </w:t>
      </w:r>
      <w:r w:rsidRPr="00907DF6">
        <w:rPr>
          <w:rFonts w:ascii="Franklin Gothic Book" w:hAnsi="Franklin Gothic Book"/>
          <w:spacing w:val="-1"/>
          <w:sz w:val="24"/>
          <w:szCs w:val="24"/>
        </w:rPr>
        <w:t>указанным</w:t>
      </w:r>
      <w:r w:rsidRPr="00907DF6">
        <w:rPr>
          <w:rFonts w:ascii="Franklin Gothic Book" w:hAnsi="Franklin Gothic Book"/>
          <w:spacing w:val="20"/>
          <w:sz w:val="24"/>
          <w:szCs w:val="24"/>
        </w:rPr>
        <w:t xml:space="preserve"> </w:t>
      </w:r>
      <w:r w:rsidRPr="00907DF6">
        <w:rPr>
          <w:rFonts w:ascii="Franklin Gothic Book" w:hAnsi="Franklin Gothic Book"/>
          <w:spacing w:val="-1"/>
          <w:sz w:val="24"/>
          <w:szCs w:val="24"/>
        </w:rPr>
        <w:t>постановлением).</w:t>
      </w:r>
      <w:r w:rsidRPr="00907DF6">
        <w:rPr>
          <w:rFonts w:ascii="Franklin Gothic Book" w:hAnsi="Franklin Gothic Book"/>
          <w:spacing w:val="21"/>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22"/>
          <w:sz w:val="24"/>
          <w:szCs w:val="24"/>
        </w:rPr>
        <w:t xml:space="preserve"> </w:t>
      </w:r>
      <w:r w:rsidRPr="00907DF6">
        <w:rPr>
          <w:rFonts w:ascii="Franklin Gothic Book" w:hAnsi="Franklin Gothic Book"/>
          <w:spacing w:val="-1"/>
          <w:sz w:val="24"/>
          <w:szCs w:val="24"/>
        </w:rPr>
        <w:t>соответствии</w:t>
      </w:r>
      <w:r w:rsidRPr="00907DF6">
        <w:rPr>
          <w:rFonts w:ascii="Franklin Gothic Book" w:hAnsi="Franklin Gothic Book"/>
          <w:spacing w:val="22"/>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приведенным</w:t>
      </w:r>
      <w:r w:rsidRPr="00907DF6">
        <w:rPr>
          <w:rFonts w:ascii="Franklin Gothic Book" w:hAnsi="Franklin Gothic Book"/>
          <w:spacing w:val="20"/>
          <w:sz w:val="24"/>
          <w:szCs w:val="24"/>
        </w:rPr>
        <w:t xml:space="preserve"> </w:t>
      </w:r>
      <w:r w:rsidRPr="00907DF6">
        <w:rPr>
          <w:rFonts w:ascii="Franklin Gothic Book" w:hAnsi="Franklin Gothic Book"/>
          <w:spacing w:val="-1"/>
          <w:sz w:val="24"/>
          <w:szCs w:val="24"/>
        </w:rPr>
        <w:t>документом</w:t>
      </w:r>
      <w:r w:rsidRPr="00907DF6">
        <w:rPr>
          <w:rFonts w:ascii="Franklin Gothic Book" w:hAnsi="Franklin Gothic Book"/>
          <w:spacing w:val="77"/>
          <w:sz w:val="24"/>
          <w:szCs w:val="24"/>
        </w:rPr>
        <w:t xml:space="preserve"> </w:t>
      </w:r>
      <w:r w:rsidRPr="00907DF6">
        <w:rPr>
          <w:rFonts w:ascii="Franklin Gothic Book" w:hAnsi="Franklin Gothic Book"/>
          <w:spacing w:val="-1"/>
          <w:sz w:val="24"/>
          <w:szCs w:val="24"/>
        </w:rPr>
        <w:t xml:space="preserve">ЕТО </w:t>
      </w:r>
      <w:r w:rsidRPr="00907DF6">
        <w:rPr>
          <w:rFonts w:ascii="Franklin Gothic Book" w:hAnsi="Franklin Gothic Book"/>
          <w:sz w:val="24"/>
          <w:szCs w:val="24"/>
        </w:rPr>
        <w:t>обязана:</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t>- заключать</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исполнять</w:t>
      </w:r>
      <w:r w:rsidRPr="00907DF6">
        <w:rPr>
          <w:rFonts w:ascii="Franklin Gothic Book" w:hAnsi="Franklin Gothic Book"/>
          <w:spacing w:val="17"/>
          <w:sz w:val="24"/>
          <w:szCs w:val="24"/>
        </w:rPr>
        <w:t xml:space="preserve"> </w:t>
      </w:r>
      <w:r w:rsidRPr="00907DF6">
        <w:rPr>
          <w:rFonts w:ascii="Franklin Gothic Book" w:hAnsi="Franklin Gothic Book"/>
          <w:sz w:val="24"/>
          <w:szCs w:val="24"/>
        </w:rPr>
        <w:t>договоры</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18"/>
          <w:sz w:val="24"/>
          <w:szCs w:val="24"/>
        </w:rPr>
        <w:t xml:space="preserve"> </w:t>
      </w:r>
      <w:r w:rsidRPr="00907DF6">
        <w:rPr>
          <w:rFonts w:ascii="Franklin Gothic Book" w:hAnsi="Franklin Gothic Book"/>
          <w:sz w:val="24"/>
          <w:szCs w:val="24"/>
        </w:rPr>
        <w:t>любыми</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обратившимися</w:t>
      </w:r>
      <w:r w:rsidRPr="00907DF6">
        <w:rPr>
          <w:rFonts w:ascii="Franklin Gothic Book" w:hAnsi="Franklin Gothic Book"/>
          <w:spacing w:val="19"/>
          <w:sz w:val="24"/>
          <w:szCs w:val="24"/>
        </w:rPr>
        <w:t xml:space="preserve"> </w:t>
      </w:r>
      <w:r w:rsidRPr="00907DF6">
        <w:rPr>
          <w:rFonts w:ascii="Franklin Gothic Book" w:hAnsi="Franklin Gothic Book"/>
          <w:sz w:val="24"/>
          <w:szCs w:val="24"/>
        </w:rPr>
        <w:t>к</w:t>
      </w:r>
      <w:r w:rsidRPr="00907DF6">
        <w:rPr>
          <w:rFonts w:ascii="Franklin Gothic Book" w:hAnsi="Franklin Gothic Book"/>
          <w:spacing w:val="20"/>
          <w:sz w:val="24"/>
          <w:szCs w:val="24"/>
        </w:rPr>
        <w:t xml:space="preserve"> </w:t>
      </w:r>
      <w:r w:rsidRPr="00907DF6">
        <w:rPr>
          <w:rFonts w:ascii="Franklin Gothic Book" w:hAnsi="Franklin Gothic Book"/>
          <w:sz w:val="24"/>
          <w:szCs w:val="24"/>
        </w:rPr>
        <w:t>ней</w:t>
      </w:r>
      <w:r w:rsidRPr="00907DF6">
        <w:rPr>
          <w:rFonts w:ascii="Franklin Gothic Book" w:hAnsi="Franklin Gothic Book"/>
          <w:spacing w:val="75"/>
          <w:sz w:val="24"/>
          <w:szCs w:val="24"/>
        </w:rPr>
        <w:t xml:space="preserve"> </w:t>
      </w:r>
      <w:r w:rsidRPr="00907DF6">
        <w:rPr>
          <w:rFonts w:ascii="Franklin Gothic Book" w:hAnsi="Franklin Gothic Book"/>
          <w:sz w:val="24"/>
          <w:szCs w:val="24"/>
        </w:rPr>
        <w:t>потребителями</w:t>
      </w:r>
      <w:r w:rsidRPr="00907DF6">
        <w:rPr>
          <w:rFonts w:ascii="Franklin Gothic Book" w:hAnsi="Franklin Gothic Book"/>
          <w:spacing w:val="44"/>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44"/>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43"/>
          <w:sz w:val="24"/>
          <w:szCs w:val="24"/>
        </w:rPr>
        <w:t xml:space="preserve"> </w:t>
      </w:r>
      <w:r w:rsidRPr="00907DF6">
        <w:rPr>
          <w:rFonts w:ascii="Franklin Gothic Book" w:hAnsi="Franklin Gothic Book"/>
          <w:sz w:val="24"/>
          <w:szCs w:val="24"/>
        </w:rPr>
        <w:t>теплопотребляющие</w:t>
      </w:r>
      <w:r w:rsidRPr="00907DF6">
        <w:rPr>
          <w:rFonts w:ascii="Franklin Gothic Book" w:hAnsi="Franklin Gothic Book"/>
          <w:spacing w:val="44"/>
          <w:sz w:val="24"/>
          <w:szCs w:val="24"/>
        </w:rPr>
        <w:t xml:space="preserve"> </w:t>
      </w:r>
      <w:r w:rsidRPr="00907DF6">
        <w:rPr>
          <w:rFonts w:ascii="Franklin Gothic Book" w:hAnsi="Franklin Gothic Book"/>
          <w:sz w:val="24"/>
          <w:szCs w:val="24"/>
        </w:rPr>
        <w:t>установки</w:t>
      </w:r>
      <w:r w:rsidRPr="00907DF6">
        <w:rPr>
          <w:rFonts w:ascii="Franklin Gothic Book" w:hAnsi="Franklin Gothic Book"/>
          <w:spacing w:val="44"/>
          <w:sz w:val="24"/>
          <w:szCs w:val="24"/>
        </w:rPr>
        <w:t xml:space="preserve"> </w:t>
      </w:r>
      <w:r w:rsidRPr="00907DF6">
        <w:rPr>
          <w:rFonts w:ascii="Franklin Gothic Book" w:hAnsi="Franklin Gothic Book"/>
          <w:sz w:val="24"/>
          <w:szCs w:val="24"/>
        </w:rPr>
        <w:t>которых</w:t>
      </w:r>
      <w:r w:rsidRPr="00907DF6">
        <w:rPr>
          <w:rFonts w:ascii="Franklin Gothic Book" w:hAnsi="Franklin Gothic Book"/>
          <w:spacing w:val="45"/>
          <w:sz w:val="24"/>
          <w:szCs w:val="24"/>
        </w:rPr>
        <w:t xml:space="preserve"> </w:t>
      </w:r>
      <w:r w:rsidRPr="00907DF6">
        <w:rPr>
          <w:rFonts w:ascii="Franklin Gothic Book" w:hAnsi="Franklin Gothic Book"/>
          <w:sz w:val="24"/>
          <w:szCs w:val="24"/>
        </w:rPr>
        <w:t>находятся</w:t>
      </w:r>
      <w:r w:rsidRPr="00907DF6">
        <w:rPr>
          <w:rFonts w:ascii="Franklin Gothic Book" w:hAnsi="Franklin Gothic Book"/>
          <w:spacing w:val="43"/>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95"/>
          <w:sz w:val="24"/>
          <w:szCs w:val="24"/>
        </w:rPr>
        <w:t xml:space="preserve"> </w:t>
      </w:r>
      <w:r w:rsidRPr="00907DF6">
        <w:rPr>
          <w:rFonts w:ascii="Franklin Gothic Book" w:hAnsi="Franklin Gothic Book"/>
          <w:sz w:val="24"/>
          <w:szCs w:val="24"/>
        </w:rPr>
        <w:t>данной</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системе</w:t>
      </w:r>
      <w:r w:rsidRPr="00907DF6">
        <w:rPr>
          <w:rFonts w:ascii="Franklin Gothic Book" w:hAnsi="Franklin Gothic Book"/>
          <w:spacing w:val="49"/>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50"/>
          <w:sz w:val="24"/>
          <w:szCs w:val="24"/>
        </w:rPr>
        <w:t xml:space="preserve"> </w:t>
      </w:r>
      <w:r w:rsidRPr="00907DF6">
        <w:rPr>
          <w:rFonts w:ascii="Franklin Gothic Book" w:hAnsi="Franklin Gothic Book"/>
          <w:sz w:val="24"/>
          <w:szCs w:val="24"/>
        </w:rPr>
        <w:t>при</w:t>
      </w:r>
      <w:r w:rsidRPr="00907DF6">
        <w:rPr>
          <w:rFonts w:ascii="Franklin Gothic Book" w:hAnsi="Franklin Gothic Book"/>
          <w:spacing w:val="54"/>
          <w:sz w:val="24"/>
          <w:szCs w:val="24"/>
        </w:rPr>
        <w:t xml:space="preserve"> </w:t>
      </w:r>
      <w:r w:rsidRPr="00907DF6">
        <w:rPr>
          <w:rFonts w:ascii="Franklin Gothic Book" w:hAnsi="Franklin Gothic Book"/>
          <w:spacing w:val="-2"/>
          <w:sz w:val="24"/>
          <w:szCs w:val="24"/>
        </w:rPr>
        <w:t>условии</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соблюдения</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указанными</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потребителями</w:t>
      </w:r>
      <w:r w:rsidRPr="00907DF6">
        <w:rPr>
          <w:rFonts w:ascii="Franklin Gothic Book" w:hAnsi="Franklin Gothic Book"/>
          <w:spacing w:val="81"/>
          <w:sz w:val="24"/>
          <w:szCs w:val="24"/>
        </w:rPr>
        <w:t xml:space="preserve"> </w:t>
      </w:r>
      <w:r w:rsidRPr="00907DF6">
        <w:rPr>
          <w:rFonts w:ascii="Franklin Gothic Book" w:hAnsi="Franklin Gothic Book"/>
          <w:sz w:val="24"/>
          <w:szCs w:val="24"/>
        </w:rPr>
        <w:t>выданных</w:t>
      </w:r>
      <w:r w:rsidRPr="00907DF6">
        <w:rPr>
          <w:rFonts w:ascii="Franklin Gothic Book" w:hAnsi="Franklin Gothic Book"/>
          <w:spacing w:val="16"/>
          <w:sz w:val="24"/>
          <w:szCs w:val="24"/>
        </w:rPr>
        <w:t xml:space="preserve"> </w:t>
      </w:r>
      <w:r w:rsidRPr="00907DF6">
        <w:rPr>
          <w:rFonts w:ascii="Franklin Gothic Book" w:hAnsi="Franklin Gothic Book"/>
          <w:sz w:val="24"/>
          <w:szCs w:val="24"/>
        </w:rPr>
        <w:t>им</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соответствии</w:t>
      </w:r>
      <w:r w:rsidRPr="00907DF6">
        <w:rPr>
          <w:rFonts w:ascii="Franklin Gothic Book" w:hAnsi="Franklin Gothic Book"/>
          <w:spacing w:val="15"/>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законодательством</w:t>
      </w:r>
      <w:r w:rsidRPr="00907DF6">
        <w:rPr>
          <w:rFonts w:ascii="Franklin Gothic Book" w:hAnsi="Franklin Gothic Book"/>
          <w:spacing w:val="13"/>
          <w:sz w:val="24"/>
          <w:szCs w:val="24"/>
        </w:rPr>
        <w:t xml:space="preserve"> </w:t>
      </w:r>
      <w:r w:rsidRPr="00907DF6">
        <w:rPr>
          <w:rFonts w:ascii="Franklin Gothic Book" w:hAnsi="Franklin Gothic Book"/>
          <w:sz w:val="24"/>
          <w:szCs w:val="24"/>
        </w:rPr>
        <w:t>о</w:t>
      </w:r>
      <w:r w:rsidRPr="00907DF6">
        <w:rPr>
          <w:rFonts w:ascii="Franklin Gothic Book" w:hAnsi="Franklin Gothic Book"/>
          <w:spacing w:val="7"/>
          <w:sz w:val="24"/>
          <w:szCs w:val="24"/>
        </w:rPr>
        <w:t xml:space="preserve"> </w:t>
      </w:r>
      <w:r w:rsidRPr="00907DF6">
        <w:rPr>
          <w:rFonts w:ascii="Franklin Gothic Book" w:hAnsi="Franklin Gothic Book"/>
          <w:sz w:val="24"/>
          <w:szCs w:val="24"/>
        </w:rPr>
        <w:t>градостроительной</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деятельности</w:t>
      </w:r>
      <w:r w:rsidRPr="00907DF6">
        <w:rPr>
          <w:rFonts w:ascii="Franklin Gothic Book" w:hAnsi="Franklin Gothic Book"/>
          <w:spacing w:val="81"/>
          <w:sz w:val="24"/>
          <w:szCs w:val="24"/>
        </w:rPr>
        <w:t xml:space="preserve"> </w:t>
      </w:r>
      <w:r w:rsidRPr="00907DF6">
        <w:rPr>
          <w:rFonts w:ascii="Franklin Gothic Book" w:hAnsi="Franklin Gothic Book"/>
          <w:sz w:val="24"/>
          <w:szCs w:val="24"/>
        </w:rPr>
        <w:t>технических</w:t>
      </w:r>
      <w:r w:rsidRPr="00907DF6">
        <w:rPr>
          <w:rFonts w:ascii="Franklin Gothic Book" w:hAnsi="Franklin Gothic Book"/>
          <w:spacing w:val="4"/>
          <w:sz w:val="24"/>
          <w:szCs w:val="24"/>
        </w:rPr>
        <w:t xml:space="preserve"> </w:t>
      </w:r>
      <w:r w:rsidRPr="00907DF6">
        <w:rPr>
          <w:rFonts w:ascii="Franklin Gothic Book" w:hAnsi="Franklin Gothic Book"/>
          <w:sz w:val="24"/>
          <w:szCs w:val="24"/>
        </w:rPr>
        <w:t>условий</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подключения</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к тепловым сетям;</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t>- заключать</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исполнять</w:t>
      </w:r>
      <w:r w:rsidRPr="00907DF6">
        <w:rPr>
          <w:rFonts w:ascii="Franklin Gothic Book" w:hAnsi="Franklin Gothic Book"/>
          <w:spacing w:val="5"/>
          <w:sz w:val="24"/>
          <w:szCs w:val="24"/>
        </w:rPr>
        <w:t xml:space="preserve"> </w:t>
      </w:r>
      <w:r w:rsidRPr="00907DF6">
        <w:rPr>
          <w:rFonts w:ascii="Franklin Gothic Book" w:hAnsi="Franklin Gothic Book"/>
          <w:sz w:val="24"/>
          <w:szCs w:val="24"/>
        </w:rPr>
        <w:t>договоры</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поставки</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3"/>
          <w:sz w:val="24"/>
          <w:szCs w:val="24"/>
        </w:rPr>
        <w:t xml:space="preserve"> </w:t>
      </w:r>
      <w:r w:rsidRPr="00907DF6">
        <w:rPr>
          <w:rFonts w:ascii="Franklin Gothic Book" w:hAnsi="Franklin Gothic Book"/>
          <w:sz w:val="24"/>
          <w:szCs w:val="24"/>
        </w:rPr>
        <w:t>(мощности)</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(или)</w:t>
      </w:r>
      <w:r w:rsidRPr="00907DF6">
        <w:rPr>
          <w:rFonts w:ascii="Franklin Gothic Book" w:hAnsi="Franklin Gothic Book"/>
          <w:spacing w:val="101"/>
          <w:sz w:val="24"/>
          <w:szCs w:val="24"/>
        </w:rPr>
        <w:t xml:space="preserve"> </w:t>
      </w:r>
      <w:r w:rsidRPr="00907DF6">
        <w:rPr>
          <w:rFonts w:ascii="Franklin Gothic Book" w:hAnsi="Franklin Gothic Book"/>
          <w:sz w:val="24"/>
          <w:szCs w:val="24"/>
        </w:rPr>
        <w:t>теплоносителя</w:t>
      </w:r>
      <w:r w:rsidRPr="00907DF6">
        <w:rPr>
          <w:rFonts w:ascii="Franklin Gothic Book" w:hAnsi="Franklin Gothic Book"/>
          <w:spacing w:val="31"/>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30"/>
          <w:sz w:val="24"/>
          <w:szCs w:val="24"/>
        </w:rPr>
        <w:t xml:space="preserve"> </w:t>
      </w:r>
      <w:r w:rsidRPr="00907DF6">
        <w:rPr>
          <w:rFonts w:ascii="Franklin Gothic Book" w:hAnsi="Franklin Gothic Book"/>
          <w:sz w:val="24"/>
          <w:szCs w:val="24"/>
        </w:rPr>
        <w:t>отношении</w:t>
      </w:r>
      <w:r w:rsidRPr="00907DF6">
        <w:rPr>
          <w:rFonts w:ascii="Franklin Gothic Book" w:hAnsi="Franklin Gothic Book"/>
          <w:spacing w:val="32"/>
          <w:sz w:val="24"/>
          <w:szCs w:val="24"/>
        </w:rPr>
        <w:t xml:space="preserve"> </w:t>
      </w:r>
      <w:r w:rsidRPr="00907DF6">
        <w:rPr>
          <w:rFonts w:ascii="Franklin Gothic Book" w:hAnsi="Franklin Gothic Book"/>
          <w:sz w:val="24"/>
          <w:szCs w:val="24"/>
        </w:rPr>
        <w:t>объема</w:t>
      </w:r>
      <w:r w:rsidRPr="00907DF6">
        <w:rPr>
          <w:rFonts w:ascii="Franklin Gothic Book" w:hAnsi="Franklin Gothic Book"/>
          <w:spacing w:val="30"/>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32"/>
          <w:sz w:val="24"/>
          <w:szCs w:val="24"/>
        </w:rPr>
        <w:t xml:space="preserve"> </w:t>
      </w:r>
      <w:r w:rsidRPr="00907DF6">
        <w:rPr>
          <w:rFonts w:ascii="Franklin Gothic Book" w:hAnsi="Franklin Gothic Book"/>
          <w:sz w:val="24"/>
          <w:szCs w:val="24"/>
        </w:rPr>
        <w:t>нагрузки,</w:t>
      </w:r>
      <w:r w:rsidRPr="00907DF6">
        <w:rPr>
          <w:rFonts w:ascii="Franklin Gothic Book" w:hAnsi="Franklin Gothic Book"/>
          <w:spacing w:val="31"/>
          <w:sz w:val="24"/>
          <w:szCs w:val="24"/>
        </w:rPr>
        <w:t xml:space="preserve"> </w:t>
      </w:r>
      <w:r w:rsidRPr="00907DF6">
        <w:rPr>
          <w:rFonts w:ascii="Franklin Gothic Book" w:hAnsi="Franklin Gothic Book"/>
          <w:sz w:val="24"/>
          <w:szCs w:val="24"/>
        </w:rPr>
        <w:t>распределенной</w:t>
      </w:r>
      <w:r w:rsidRPr="00907DF6">
        <w:rPr>
          <w:rFonts w:ascii="Franklin Gothic Book" w:hAnsi="Franklin Gothic Book"/>
          <w:spacing w:val="30"/>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30"/>
          <w:sz w:val="24"/>
          <w:szCs w:val="24"/>
        </w:rPr>
        <w:t xml:space="preserve"> </w:t>
      </w:r>
      <w:r w:rsidRPr="00907DF6">
        <w:rPr>
          <w:rFonts w:ascii="Franklin Gothic Book" w:hAnsi="Franklin Gothic Book"/>
          <w:sz w:val="24"/>
          <w:szCs w:val="24"/>
        </w:rPr>
        <w:t>соответствии</w:t>
      </w:r>
      <w:r w:rsidRPr="00907DF6">
        <w:rPr>
          <w:rFonts w:ascii="Franklin Gothic Book" w:hAnsi="Franklin Gothic Book"/>
          <w:spacing w:val="47"/>
          <w:sz w:val="24"/>
          <w:szCs w:val="24"/>
        </w:rPr>
        <w:t xml:space="preserve"> </w:t>
      </w:r>
      <w:r w:rsidRPr="00907DF6">
        <w:rPr>
          <w:rFonts w:ascii="Franklin Gothic Book" w:hAnsi="Franklin Gothic Book"/>
          <w:sz w:val="24"/>
          <w:szCs w:val="24"/>
        </w:rPr>
        <w:t>со схемой</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теплоснабжения;</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t>- заключать</w:t>
      </w:r>
      <w:r w:rsidRPr="00907DF6">
        <w:rPr>
          <w:rFonts w:ascii="Franklin Gothic Book" w:hAnsi="Franklin Gothic Book"/>
          <w:spacing w:val="53"/>
          <w:sz w:val="24"/>
          <w:szCs w:val="24"/>
        </w:rPr>
        <w:t xml:space="preserve"> </w:t>
      </w:r>
      <w:r w:rsidRPr="00907DF6">
        <w:rPr>
          <w:rFonts w:ascii="Franklin Gothic Book" w:hAnsi="Franklin Gothic Book"/>
          <w:sz w:val="24"/>
          <w:szCs w:val="24"/>
        </w:rPr>
        <w:t>и</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исполнять</w:t>
      </w:r>
      <w:r w:rsidRPr="00907DF6">
        <w:rPr>
          <w:rFonts w:ascii="Franklin Gothic Book" w:hAnsi="Franklin Gothic Book"/>
          <w:spacing w:val="53"/>
          <w:sz w:val="24"/>
          <w:szCs w:val="24"/>
        </w:rPr>
        <w:t xml:space="preserve"> </w:t>
      </w:r>
      <w:r w:rsidRPr="00907DF6">
        <w:rPr>
          <w:rFonts w:ascii="Franklin Gothic Book" w:hAnsi="Franklin Gothic Book"/>
          <w:sz w:val="24"/>
          <w:szCs w:val="24"/>
        </w:rPr>
        <w:t>договоры</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оказания</w:t>
      </w:r>
      <w:r w:rsidRPr="00907DF6">
        <w:rPr>
          <w:rFonts w:ascii="Franklin Gothic Book" w:hAnsi="Franklin Gothic Book"/>
          <w:spacing w:val="55"/>
          <w:sz w:val="24"/>
          <w:szCs w:val="24"/>
        </w:rPr>
        <w:t xml:space="preserve"> </w:t>
      </w:r>
      <w:r w:rsidRPr="00907DF6">
        <w:rPr>
          <w:rFonts w:ascii="Franklin Gothic Book" w:hAnsi="Franklin Gothic Book"/>
          <w:spacing w:val="-2"/>
          <w:sz w:val="24"/>
          <w:szCs w:val="24"/>
        </w:rPr>
        <w:t>услуг</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по</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передаче</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79"/>
          <w:sz w:val="24"/>
          <w:szCs w:val="24"/>
        </w:rPr>
        <w:t xml:space="preserve"> </w:t>
      </w:r>
      <w:r w:rsidRPr="00907DF6">
        <w:rPr>
          <w:rFonts w:ascii="Franklin Gothic Book" w:hAnsi="Franklin Gothic Book"/>
          <w:sz w:val="24"/>
          <w:szCs w:val="24"/>
        </w:rPr>
        <w:t>теплоносителя</w:t>
      </w:r>
      <w:r w:rsidRPr="00907DF6">
        <w:rPr>
          <w:rFonts w:ascii="Franklin Gothic Book" w:hAnsi="Franklin Gothic Book"/>
          <w:spacing w:val="45"/>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45"/>
          <w:sz w:val="24"/>
          <w:szCs w:val="24"/>
        </w:rPr>
        <w:t xml:space="preserve"> </w:t>
      </w:r>
      <w:r w:rsidRPr="00907DF6">
        <w:rPr>
          <w:rFonts w:ascii="Franklin Gothic Book" w:hAnsi="Franklin Gothic Book"/>
          <w:sz w:val="24"/>
          <w:szCs w:val="24"/>
        </w:rPr>
        <w:t>объеме,</w:t>
      </w:r>
      <w:r w:rsidRPr="00907DF6">
        <w:rPr>
          <w:rFonts w:ascii="Franklin Gothic Book" w:hAnsi="Franklin Gothic Book"/>
          <w:spacing w:val="45"/>
          <w:sz w:val="24"/>
          <w:szCs w:val="24"/>
        </w:rPr>
        <w:t xml:space="preserve"> </w:t>
      </w:r>
      <w:r w:rsidRPr="00907DF6">
        <w:rPr>
          <w:rFonts w:ascii="Franklin Gothic Book" w:hAnsi="Franklin Gothic Book"/>
          <w:sz w:val="24"/>
          <w:szCs w:val="24"/>
        </w:rPr>
        <w:t>необходимом</w:t>
      </w:r>
      <w:r w:rsidRPr="00907DF6">
        <w:rPr>
          <w:rFonts w:ascii="Franklin Gothic Book" w:hAnsi="Franklin Gothic Book"/>
          <w:spacing w:val="44"/>
          <w:sz w:val="24"/>
          <w:szCs w:val="24"/>
        </w:rPr>
        <w:t xml:space="preserve"> </w:t>
      </w:r>
      <w:r w:rsidRPr="00907DF6">
        <w:rPr>
          <w:rFonts w:ascii="Franklin Gothic Book" w:hAnsi="Franklin Gothic Book"/>
          <w:sz w:val="24"/>
          <w:szCs w:val="24"/>
        </w:rPr>
        <w:t>для</w:t>
      </w:r>
      <w:r w:rsidRPr="00907DF6">
        <w:rPr>
          <w:rFonts w:ascii="Franklin Gothic Book" w:hAnsi="Franklin Gothic Book"/>
          <w:spacing w:val="45"/>
          <w:sz w:val="24"/>
          <w:szCs w:val="24"/>
        </w:rPr>
        <w:t xml:space="preserve"> </w:t>
      </w:r>
      <w:r w:rsidRPr="00907DF6">
        <w:rPr>
          <w:rFonts w:ascii="Franklin Gothic Book" w:hAnsi="Franklin Gothic Book"/>
          <w:sz w:val="24"/>
          <w:szCs w:val="24"/>
        </w:rPr>
        <w:t>обеспечения</w:t>
      </w:r>
      <w:r w:rsidRPr="00907DF6">
        <w:rPr>
          <w:rFonts w:ascii="Franklin Gothic Book" w:hAnsi="Franklin Gothic Book"/>
          <w:spacing w:val="45"/>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45"/>
          <w:sz w:val="24"/>
          <w:szCs w:val="24"/>
        </w:rPr>
        <w:t xml:space="preserve"> </w:t>
      </w:r>
      <w:r w:rsidRPr="00907DF6">
        <w:rPr>
          <w:rFonts w:ascii="Franklin Gothic Book" w:hAnsi="Franklin Gothic Book"/>
          <w:sz w:val="24"/>
          <w:szCs w:val="24"/>
        </w:rPr>
        <w:t>потребителей</w:t>
      </w:r>
      <w:r w:rsidRPr="00907DF6">
        <w:rPr>
          <w:rFonts w:ascii="Franklin Gothic Book" w:hAnsi="Franklin Gothic Book"/>
          <w:spacing w:val="58"/>
          <w:sz w:val="24"/>
          <w:szCs w:val="24"/>
        </w:rPr>
        <w:t xml:space="preserve"> </w:t>
      </w:r>
      <w:r w:rsidRPr="00907DF6">
        <w:rPr>
          <w:rFonts w:ascii="Franklin Gothic Book" w:hAnsi="Franklin Gothic Book"/>
          <w:sz w:val="24"/>
          <w:szCs w:val="24"/>
        </w:rPr>
        <w:t>тепловой энергии.</w:t>
      </w:r>
    </w:p>
    <w:p w:rsidR="002F72D2" w:rsidRPr="00907DF6" w:rsidRDefault="002F72D2" w:rsidP="002F72D2">
      <w:pPr>
        <w:pStyle w:val="af0"/>
        <w:spacing w:line="240" w:lineRule="auto"/>
        <w:ind w:firstLine="709"/>
        <w:jc w:val="both"/>
        <w:rPr>
          <w:rFonts w:ascii="Franklin Gothic Book" w:hAnsi="Franklin Gothic Book"/>
          <w:spacing w:val="-1"/>
          <w:sz w:val="24"/>
          <w:szCs w:val="24"/>
        </w:rPr>
      </w:pPr>
      <w:r w:rsidRPr="00907DF6">
        <w:rPr>
          <w:rFonts w:ascii="Franklin Gothic Book" w:hAnsi="Franklin Gothic Book"/>
          <w:sz w:val="24"/>
          <w:szCs w:val="24"/>
        </w:rPr>
        <w:t>Границы</w:t>
      </w:r>
      <w:r w:rsidRPr="00907DF6">
        <w:rPr>
          <w:rFonts w:ascii="Franklin Gothic Book" w:hAnsi="Franklin Gothic Book"/>
          <w:spacing w:val="30"/>
          <w:sz w:val="24"/>
          <w:szCs w:val="24"/>
        </w:rPr>
        <w:t xml:space="preserve"> </w:t>
      </w:r>
      <w:r w:rsidRPr="00907DF6">
        <w:rPr>
          <w:rFonts w:ascii="Franklin Gothic Book" w:hAnsi="Franklin Gothic Book"/>
          <w:sz w:val="24"/>
          <w:szCs w:val="24"/>
        </w:rPr>
        <w:t>зоны</w:t>
      </w:r>
      <w:r w:rsidRPr="00907DF6">
        <w:rPr>
          <w:rFonts w:ascii="Franklin Gothic Book" w:hAnsi="Franklin Gothic Book"/>
          <w:spacing w:val="33"/>
          <w:sz w:val="24"/>
          <w:szCs w:val="24"/>
        </w:rPr>
        <w:t xml:space="preserve"> </w:t>
      </w:r>
      <w:r w:rsidRPr="00907DF6">
        <w:rPr>
          <w:rFonts w:ascii="Franklin Gothic Book" w:hAnsi="Franklin Gothic Book"/>
          <w:spacing w:val="-1"/>
          <w:sz w:val="24"/>
          <w:szCs w:val="24"/>
        </w:rPr>
        <w:t>деятельности</w:t>
      </w:r>
      <w:r w:rsidRPr="00907DF6">
        <w:rPr>
          <w:rFonts w:ascii="Franklin Gothic Book" w:hAnsi="Franklin Gothic Book"/>
          <w:spacing w:val="34"/>
          <w:sz w:val="24"/>
          <w:szCs w:val="24"/>
        </w:rPr>
        <w:t xml:space="preserve"> </w:t>
      </w:r>
      <w:r w:rsidRPr="00907DF6">
        <w:rPr>
          <w:rFonts w:ascii="Franklin Gothic Book" w:hAnsi="Franklin Gothic Book"/>
          <w:spacing w:val="-1"/>
          <w:sz w:val="24"/>
          <w:szCs w:val="24"/>
        </w:rPr>
        <w:t>ЕТО</w:t>
      </w:r>
      <w:r w:rsidRPr="00907DF6">
        <w:rPr>
          <w:rFonts w:ascii="Franklin Gothic Book" w:hAnsi="Franklin Gothic Book"/>
          <w:spacing w:val="33"/>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33"/>
          <w:sz w:val="24"/>
          <w:szCs w:val="24"/>
        </w:rPr>
        <w:t xml:space="preserve"> </w:t>
      </w:r>
      <w:r w:rsidRPr="00907DF6">
        <w:rPr>
          <w:rFonts w:ascii="Franklin Gothic Book" w:hAnsi="Franklin Gothic Book"/>
          <w:spacing w:val="-1"/>
          <w:sz w:val="24"/>
          <w:szCs w:val="24"/>
        </w:rPr>
        <w:t>соответствии</w:t>
      </w:r>
      <w:r w:rsidRPr="00907DF6">
        <w:rPr>
          <w:rFonts w:ascii="Franklin Gothic Book" w:hAnsi="Franklin Gothic Book"/>
          <w:spacing w:val="34"/>
          <w:sz w:val="24"/>
          <w:szCs w:val="24"/>
        </w:rPr>
        <w:t xml:space="preserve"> </w:t>
      </w:r>
      <w:r w:rsidRPr="00907DF6">
        <w:rPr>
          <w:rFonts w:ascii="Franklin Gothic Book" w:hAnsi="Franklin Gothic Book"/>
          <w:sz w:val="24"/>
          <w:szCs w:val="24"/>
        </w:rPr>
        <w:t>с</w:t>
      </w:r>
      <w:r w:rsidRPr="00907DF6">
        <w:rPr>
          <w:rFonts w:ascii="Franklin Gothic Book" w:hAnsi="Franklin Gothic Book"/>
          <w:spacing w:val="32"/>
          <w:sz w:val="24"/>
          <w:szCs w:val="24"/>
        </w:rPr>
        <w:t xml:space="preserve"> </w:t>
      </w:r>
      <w:r w:rsidRPr="00907DF6">
        <w:rPr>
          <w:rFonts w:ascii="Franklin Gothic Book" w:hAnsi="Franklin Gothic Book"/>
          <w:sz w:val="24"/>
          <w:szCs w:val="24"/>
        </w:rPr>
        <w:t>п.19</w:t>
      </w:r>
      <w:r w:rsidRPr="00907DF6">
        <w:rPr>
          <w:rFonts w:ascii="Franklin Gothic Book" w:hAnsi="Franklin Gothic Book"/>
          <w:spacing w:val="33"/>
          <w:sz w:val="24"/>
          <w:szCs w:val="24"/>
        </w:rPr>
        <w:t xml:space="preserve"> </w:t>
      </w:r>
      <w:r w:rsidRPr="00907DF6">
        <w:rPr>
          <w:rFonts w:ascii="Franklin Gothic Book" w:hAnsi="Franklin Gothic Book"/>
          <w:spacing w:val="-1"/>
          <w:sz w:val="24"/>
          <w:szCs w:val="24"/>
        </w:rPr>
        <w:t>Правил</w:t>
      </w:r>
      <w:r w:rsidRPr="00907DF6">
        <w:rPr>
          <w:rFonts w:ascii="Franklin Gothic Book" w:hAnsi="Franklin Gothic Book"/>
          <w:spacing w:val="31"/>
          <w:sz w:val="24"/>
          <w:szCs w:val="24"/>
        </w:rPr>
        <w:t xml:space="preserve"> </w:t>
      </w:r>
      <w:r w:rsidRPr="00907DF6">
        <w:rPr>
          <w:rFonts w:ascii="Franklin Gothic Book" w:hAnsi="Franklin Gothic Book"/>
          <w:spacing w:val="-1"/>
          <w:sz w:val="24"/>
          <w:szCs w:val="24"/>
        </w:rPr>
        <w:t>организации</w:t>
      </w:r>
      <w:r w:rsidRPr="00907DF6">
        <w:rPr>
          <w:rFonts w:ascii="Franklin Gothic Book" w:hAnsi="Franklin Gothic Book"/>
          <w:spacing w:val="67"/>
          <w:sz w:val="24"/>
          <w:szCs w:val="24"/>
        </w:rPr>
        <w:t xml:space="preserve"> </w:t>
      </w:r>
      <w:r w:rsidRPr="00907DF6">
        <w:rPr>
          <w:rFonts w:ascii="Franklin Gothic Book" w:hAnsi="Franklin Gothic Book"/>
          <w:spacing w:val="-1"/>
          <w:sz w:val="24"/>
          <w:szCs w:val="24"/>
        </w:rPr>
        <w:t>теплоснабжения</w:t>
      </w:r>
      <w:r w:rsidRPr="00907DF6">
        <w:rPr>
          <w:rFonts w:ascii="Franklin Gothic Book" w:hAnsi="Franklin Gothic Book"/>
          <w:sz w:val="24"/>
          <w:szCs w:val="24"/>
        </w:rPr>
        <w:t xml:space="preserve"> </w:t>
      </w:r>
      <w:r w:rsidRPr="00907DF6">
        <w:rPr>
          <w:rFonts w:ascii="Franklin Gothic Book" w:hAnsi="Franklin Gothic Book"/>
          <w:spacing w:val="-2"/>
          <w:sz w:val="24"/>
          <w:szCs w:val="24"/>
        </w:rPr>
        <w:t>могут</w:t>
      </w:r>
      <w:r w:rsidRPr="00907DF6">
        <w:rPr>
          <w:rFonts w:ascii="Franklin Gothic Book" w:hAnsi="Franklin Gothic Book"/>
          <w:spacing w:val="3"/>
          <w:sz w:val="24"/>
          <w:szCs w:val="24"/>
        </w:rPr>
        <w:t xml:space="preserve"> </w:t>
      </w:r>
      <w:r w:rsidRPr="00907DF6">
        <w:rPr>
          <w:rFonts w:ascii="Franklin Gothic Book" w:hAnsi="Franklin Gothic Book"/>
          <w:spacing w:val="-1"/>
          <w:sz w:val="24"/>
          <w:szCs w:val="24"/>
        </w:rPr>
        <w:t>быть</w:t>
      </w:r>
      <w:r w:rsidRPr="00907DF6">
        <w:rPr>
          <w:rFonts w:ascii="Franklin Gothic Book" w:hAnsi="Franklin Gothic Book"/>
          <w:sz w:val="24"/>
          <w:szCs w:val="24"/>
        </w:rPr>
        <w:t xml:space="preserve"> </w:t>
      </w:r>
      <w:r w:rsidRPr="00907DF6">
        <w:rPr>
          <w:rFonts w:ascii="Franklin Gothic Book" w:hAnsi="Franklin Gothic Book"/>
          <w:spacing w:val="-1"/>
          <w:sz w:val="24"/>
          <w:szCs w:val="24"/>
        </w:rPr>
        <w:t xml:space="preserve">изменены </w:t>
      </w:r>
      <w:r w:rsidRPr="00907DF6">
        <w:rPr>
          <w:rFonts w:ascii="Franklin Gothic Book" w:hAnsi="Franklin Gothic Book"/>
          <w:sz w:val="24"/>
          <w:szCs w:val="24"/>
        </w:rPr>
        <w:t>в</w:t>
      </w:r>
      <w:r w:rsidRPr="00907DF6">
        <w:rPr>
          <w:rFonts w:ascii="Franklin Gothic Book" w:hAnsi="Franklin Gothic Book"/>
          <w:spacing w:val="-1"/>
          <w:sz w:val="24"/>
          <w:szCs w:val="24"/>
        </w:rPr>
        <w:t xml:space="preserve"> следующих случаях:</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t>подключение</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к</w:t>
      </w:r>
      <w:r w:rsidRPr="00907DF6">
        <w:rPr>
          <w:rFonts w:ascii="Franklin Gothic Book" w:hAnsi="Franklin Gothic Book"/>
          <w:spacing w:val="53"/>
          <w:sz w:val="24"/>
          <w:szCs w:val="24"/>
        </w:rPr>
        <w:t xml:space="preserve"> </w:t>
      </w:r>
      <w:r w:rsidRPr="00907DF6">
        <w:rPr>
          <w:rFonts w:ascii="Franklin Gothic Book" w:hAnsi="Franklin Gothic Book"/>
          <w:sz w:val="24"/>
          <w:szCs w:val="24"/>
        </w:rPr>
        <w:t>системе</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новых</w:t>
      </w:r>
      <w:r w:rsidRPr="00907DF6">
        <w:rPr>
          <w:rFonts w:ascii="Franklin Gothic Book" w:hAnsi="Franklin Gothic Book"/>
          <w:spacing w:val="55"/>
          <w:sz w:val="24"/>
          <w:szCs w:val="24"/>
        </w:rPr>
        <w:t xml:space="preserve"> </w:t>
      </w:r>
      <w:r w:rsidRPr="00907DF6">
        <w:rPr>
          <w:rFonts w:ascii="Franklin Gothic Book" w:hAnsi="Franklin Gothic Book"/>
          <w:sz w:val="24"/>
          <w:szCs w:val="24"/>
        </w:rPr>
        <w:t>теплопотребляющих</w:t>
      </w:r>
      <w:r w:rsidRPr="00907DF6">
        <w:rPr>
          <w:rFonts w:ascii="Franklin Gothic Book" w:hAnsi="Franklin Gothic Book"/>
          <w:spacing w:val="60"/>
          <w:sz w:val="24"/>
          <w:szCs w:val="24"/>
        </w:rPr>
        <w:t xml:space="preserve"> </w:t>
      </w:r>
      <w:r w:rsidRPr="00907DF6">
        <w:rPr>
          <w:rFonts w:ascii="Franklin Gothic Book" w:hAnsi="Franklin Gothic Book"/>
          <w:sz w:val="24"/>
          <w:szCs w:val="24"/>
        </w:rPr>
        <w:t>установок, источников</w:t>
      </w:r>
      <w:r w:rsidRPr="00907DF6">
        <w:rPr>
          <w:rFonts w:ascii="Franklin Gothic Book" w:hAnsi="Franklin Gothic Book"/>
          <w:spacing w:val="6"/>
          <w:sz w:val="24"/>
          <w:szCs w:val="24"/>
        </w:rPr>
        <w:t xml:space="preserve"> </w:t>
      </w:r>
      <w:r w:rsidRPr="00907DF6">
        <w:rPr>
          <w:rFonts w:ascii="Franklin Gothic Book" w:hAnsi="Franklin Gothic Book"/>
          <w:sz w:val="24"/>
          <w:szCs w:val="24"/>
        </w:rPr>
        <w:t>тепловой</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энергии</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или</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тепловых</w:t>
      </w:r>
      <w:r w:rsidRPr="00907DF6">
        <w:rPr>
          <w:rFonts w:ascii="Franklin Gothic Book" w:hAnsi="Franklin Gothic Book"/>
          <w:spacing w:val="9"/>
          <w:sz w:val="24"/>
          <w:szCs w:val="24"/>
        </w:rPr>
        <w:t xml:space="preserve"> </w:t>
      </w:r>
      <w:r w:rsidRPr="00907DF6">
        <w:rPr>
          <w:rFonts w:ascii="Franklin Gothic Book" w:hAnsi="Franklin Gothic Book"/>
          <w:sz w:val="24"/>
          <w:szCs w:val="24"/>
        </w:rPr>
        <w:t>сетей,</w:t>
      </w:r>
      <w:r w:rsidRPr="00907DF6">
        <w:rPr>
          <w:rFonts w:ascii="Franklin Gothic Book" w:hAnsi="Franklin Gothic Book"/>
          <w:spacing w:val="7"/>
          <w:sz w:val="24"/>
          <w:szCs w:val="24"/>
        </w:rPr>
        <w:t xml:space="preserve"> </w:t>
      </w:r>
      <w:r w:rsidRPr="00907DF6">
        <w:rPr>
          <w:rFonts w:ascii="Franklin Gothic Book" w:hAnsi="Franklin Gothic Book"/>
          <w:sz w:val="24"/>
          <w:szCs w:val="24"/>
        </w:rPr>
        <w:t>или</w:t>
      </w:r>
      <w:r w:rsidRPr="00907DF6">
        <w:rPr>
          <w:rFonts w:ascii="Franklin Gothic Book" w:hAnsi="Franklin Gothic Book"/>
          <w:spacing w:val="8"/>
          <w:sz w:val="24"/>
          <w:szCs w:val="24"/>
        </w:rPr>
        <w:t xml:space="preserve"> </w:t>
      </w:r>
      <w:r w:rsidRPr="00907DF6">
        <w:rPr>
          <w:rFonts w:ascii="Franklin Gothic Book" w:hAnsi="Franklin Gothic Book"/>
          <w:sz w:val="24"/>
          <w:szCs w:val="24"/>
        </w:rPr>
        <w:t>их</w:t>
      </w:r>
      <w:r w:rsidRPr="00907DF6">
        <w:rPr>
          <w:rFonts w:ascii="Franklin Gothic Book" w:hAnsi="Franklin Gothic Book"/>
          <w:spacing w:val="9"/>
          <w:sz w:val="24"/>
          <w:szCs w:val="24"/>
        </w:rPr>
        <w:t xml:space="preserve"> </w:t>
      </w:r>
      <w:r w:rsidRPr="00907DF6">
        <w:rPr>
          <w:rFonts w:ascii="Franklin Gothic Book" w:hAnsi="Franklin Gothic Book"/>
          <w:sz w:val="24"/>
          <w:szCs w:val="24"/>
        </w:rPr>
        <w:t>отключение</w:t>
      </w:r>
      <w:r w:rsidRPr="00907DF6">
        <w:rPr>
          <w:rFonts w:ascii="Franklin Gothic Book" w:hAnsi="Franklin Gothic Book"/>
          <w:spacing w:val="6"/>
          <w:sz w:val="24"/>
          <w:szCs w:val="24"/>
        </w:rPr>
        <w:t xml:space="preserve"> </w:t>
      </w:r>
      <w:r w:rsidRPr="00907DF6">
        <w:rPr>
          <w:rFonts w:ascii="Franklin Gothic Book" w:hAnsi="Franklin Gothic Book"/>
          <w:sz w:val="24"/>
          <w:szCs w:val="24"/>
        </w:rPr>
        <w:t>от</w:t>
      </w:r>
      <w:r w:rsidRPr="00907DF6">
        <w:rPr>
          <w:rFonts w:ascii="Franklin Gothic Book" w:hAnsi="Franklin Gothic Book"/>
          <w:spacing w:val="7"/>
          <w:sz w:val="24"/>
          <w:szCs w:val="24"/>
        </w:rPr>
        <w:t xml:space="preserve"> </w:t>
      </w:r>
      <w:r w:rsidRPr="00907DF6">
        <w:rPr>
          <w:rFonts w:ascii="Franklin Gothic Book" w:hAnsi="Franklin Gothic Book"/>
          <w:sz w:val="24"/>
          <w:szCs w:val="24"/>
        </w:rPr>
        <w:t>системы теплоснабжения; технологическое</w:t>
      </w:r>
      <w:r w:rsidRPr="00907DF6">
        <w:rPr>
          <w:rFonts w:ascii="Franklin Gothic Book" w:hAnsi="Franklin Gothic Book"/>
          <w:spacing w:val="59"/>
          <w:sz w:val="24"/>
          <w:szCs w:val="24"/>
        </w:rPr>
        <w:t xml:space="preserve"> </w:t>
      </w:r>
      <w:r w:rsidRPr="00907DF6">
        <w:rPr>
          <w:rFonts w:ascii="Franklin Gothic Book" w:hAnsi="Franklin Gothic Book"/>
          <w:sz w:val="24"/>
          <w:szCs w:val="24"/>
        </w:rPr>
        <w:t>объединение</w:t>
      </w:r>
      <w:r w:rsidRPr="00907DF6">
        <w:rPr>
          <w:rFonts w:ascii="Franklin Gothic Book" w:hAnsi="Franklin Gothic Book"/>
          <w:spacing w:val="59"/>
          <w:sz w:val="24"/>
          <w:szCs w:val="24"/>
        </w:rPr>
        <w:t xml:space="preserve"> </w:t>
      </w:r>
      <w:r w:rsidRPr="00907DF6">
        <w:rPr>
          <w:rFonts w:ascii="Franklin Gothic Book" w:hAnsi="Franklin Gothic Book"/>
          <w:sz w:val="24"/>
          <w:szCs w:val="24"/>
        </w:rPr>
        <w:t xml:space="preserve">или </w:t>
      </w:r>
      <w:r w:rsidRPr="00907DF6">
        <w:rPr>
          <w:rFonts w:ascii="Franklin Gothic Book" w:hAnsi="Franklin Gothic Book"/>
          <w:spacing w:val="1"/>
          <w:sz w:val="24"/>
          <w:szCs w:val="24"/>
        </w:rPr>
        <w:t xml:space="preserve"> </w:t>
      </w:r>
      <w:r w:rsidRPr="00907DF6">
        <w:rPr>
          <w:rFonts w:ascii="Franklin Gothic Book" w:hAnsi="Franklin Gothic Book"/>
          <w:sz w:val="24"/>
          <w:szCs w:val="24"/>
        </w:rPr>
        <w:t>разделение</w:t>
      </w:r>
      <w:r w:rsidRPr="00907DF6">
        <w:rPr>
          <w:rFonts w:ascii="Franklin Gothic Book" w:hAnsi="Franklin Gothic Book"/>
          <w:spacing w:val="59"/>
          <w:sz w:val="24"/>
          <w:szCs w:val="24"/>
        </w:rPr>
        <w:t xml:space="preserve"> </w:t>
      </w:r>
      <w:r w:rsidRPr="00907DF6">
        <w:rPr>
          <w:rFonts w:ascii="Franklin Gothic Book" w:hAnsi="Franklin Gothic Book"/>
          <w:sz w:val="24"/>
          <w:szCs w:val="24"/>
        </w:rPr>
        <w:t>систем теплоснабжения.</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pacing w:val="-1"/>
          <w:sz w:val="24"/>
          <w:szCs w:val="24"/>
        </w:rPr>
        <w:t xml:space="preserve">Сведения </w:t>
      </w:r>
      <w:r w:rsidRPr="00907DF6">
        <w:rPr>
          <w:rFonts w:ascii="Franklin Gothic Book" w:hAnsi="Franklin Gothic Book"/>
          <w:spacing w:val="-1"/>
          <w:sz w:val="24"/>
          <w:szCs w:val="24"/>
        </w:rPr>
        <w:tab/>
      </w:r>
      <w:r w:rsidRPr="00907DF6">
        <w:rPr>
          <w:rFonts w:ascii="Franklin Gothic Book" w:hAnsi="Franklin Gothic Book"/>
          <w:sz w:val="24"/>
          <w:szCs w:val="24"/>
        </w:rPr>
        <w:t>об</w:t>
      </w:r>
      <w:r w:rsidRPr="00907DF6">
        <w:rPr>
          <w:rFonts w:ascii="Franklin Gothic Book" w:hAnsi="Franklin Gothic Book"/>
          <w:sz w:val="24"/>
          <w:szCs w:val="24"/>
        </w:rPr>
        <w:tab/>
        <w:t>изменении</w:t>
      </w:r>
      <w:r w:rsidRPr="00907DF6">
        <w:rPr>
          <w:rFonts w:ascii="Franklin Gothic Book" w:hAnsi="Franklin Gothic Book"/>
          <w:sz w:val="24"/>
          <w:szCs w:val="24"/>
        </w:rPr>
        <w:tab/>
      </w:r>
      <w:r w:rsidRPr="00907DF6">
        <w:rPr>
          <w:rFonts w:ascii="Franklin Gothic Book" w:hAnsi="Franklin Gothic Book"/>
          <w:spacing w:val="-1"/>
          <w:sz w:val="24"/>
          <w:szCs w:val="24"/>
        </w:rPr>
        <w:t>границ</w:t>
      </w:r>
      <w:r w:rsidRPr="00907DF6">
        <w:rPr>
          <w:rFonts w:ascii="Franklin Gothic Book" w:hAnsi="Franklin Gothic Book"/>
          <w:spacing w:val="-1"/>
          <w:sz w:val="24"/>
          <w:szCs w:val="24"/>
        </w:rPr>
        <w:tab/>
        <w:t xml:space="preserve"> </w:t>
      </w:r>
      <w:r w:rsidRPr="00907DF6">
        <w:rPr>
          <w:rFonts w:ascii="Franklin Gothic Book" w:hAnsi="Franklin Gothic Book"/>
          <w:sz w:val="24"/>
          <w:szCs w:val="24"/>
        </w:rPr>
        <w:t>зон</w:t>
      </w:r>
      <w:r w:rsidRPr="00907DF6">
        <w:rPr>
          <w:rFonts w:ascii="Franklin Gothic Book" w:hAnsi="Franklin Gothic Book"/>
          <w:sz w:val="24"/>
          <w:szCs w:val="24"/>
        </w:rPr>
        <w:tab/>
      </w:r>
      <w:r w:rsidRPr="00907DF6">
        <w:rPr>
          <w:rFonts w:ascii="Franklin Gothic Book" w:hAnsi="Franklin Gothic Book"/>
          <w:spacing w:val="-1"/>
          <w:sz w:val="24"/>
          <w:szCs w:val="24"/>
        </w:rPr>
        <w:t>деятельности</w:t>
      </w:r>
      <w:r w:rsidRPr="00907DF6">
        <w:rPr>
          <w:rFonts w:ascii="Franklin Gothic Book" w:hAnsi="Franklin Gothic Book"/>
          <w:spacing w:val="-1"/>
          <w:sz w:val="24"/>
          <w:szCs w:val="24"/>
        </w:rPr>
        <w:tab/>
        <w:t xml:space="preserve">единой теплоснабжающей </w:t>
      </w:r>
      <w:r w:rsidRPr="00907DF6">
        <w:rPr>
          <w:rFonts w:ascii="Franklin Gothic Book" w:hAnsi="Franklin Gothic Book"/>
          <w:sz w:val="24"/>
          <w:szCs w:val="24"/>
        </w:rPr>
        <w:t>организации,</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а</w:t>
      </w:r>
      <w:r w:rsidRPr="00907DF6">
        <w:rPr>
          <w:rFonts w:ascii="Franklin Gothic Book" w:hAnsi="Franklin Gothic Book"/>
          <w:spacing w:val="51"/>
          <w:sz w:val="24"/>
          <w:szCs w:val="24"/>
        </w:rPr>
        <w:t xml:space="preserve"> </w:t>
      </w:r>
      <w:r w:rsidRPr="00907DF6">
        <w:rPr>
          <w:rFonts w:ascii="Franklin Gothic Book" w:hAnsi="Franklin Gothic Book"/>
          <w:spacing w:val="-1"/>
          <w:sz w:val="24"/>
          <w:szCs w:val="24"/>
        </w:rPr>
        <w:t>также</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сведения</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о</w:t>
      </w:r>
      <w:r w:rsidRPr="00907DF6">
        <w:rPr>
          <w:rFonts w:ascii="Franklin Gothic Book" w:hAnsi="Franklin Gothic Book"/>
          <w:spacing w:val="52"/>
          <w:sz w:val="24"/>
          <w:szCs w:val="24"/>
        </w:rPr>
        <w:t xml:space="preserve"> </w:t>
      </w:r>
      <w:r w:rsidRPr="00907DF6">
        <w:rPr>
          <w:rFonts w:ascii="Franklin Gothic Book" w:hAnsi="Franklin Gothic Book"/>
          <w:sz w:val="24"/>
          <w:szCs w:val="24"/>
        </w:rPr>
        <w:t>присвоении</w:t>
      </w:r>
      <w:r w:rsidRPr="00907DF6">
        <w:rPr>
          <w:rFonts w:ascii="Franklin Gothic Book" w:hAnsi="Franklin Gothic Book"/>
          <w:spacing w:val="54"/>
          <w:sz w:val="24"/>
          <w:szCs w:val="24"/>
        </w:rPr>
        <w:t xml:space="preserve"> </w:t>
      </w:r>
      <w:r w:rsidRPr="00907DF6">
        <w:rPr>
          <w:rFonts w:ascii="Franklin Gothic Book" w:hAnsi="Franklin Gothic Book"/>
          <w:spacing w:val="-1"/>
          <w:sz w:val="24"/>
          <w:szCs w:val="24"/>
        </w:rPr>
        <w:t>другой</w:t>
      </w:r>
      <w:r w:rsidRPr="00907DF6">
        <w:rPr>
          <w:rFonts w:ascii="Franklin Gothic Book" w:hAnsi="Franklin Gothic Book"/>
          <w:spacing w:val="54"/>
          <w:sz w:val="24"/>
          <w:szCs w:val="24"/>
        </w:rPr>
        <w:t xml:space="preserve"> </w:t>
      </w:r>
      <w:r w:rsidRPr="00907DF6">
        <w:rPr>
          <w:rFonts w:ascii="Franklin Gothic Book" w:hAnsi="Franklin Gothic Book"/>
          <w:sz w:val="24"/>
          <w:szCs w:val="24"/>
        </w:rPr>
        <w:t>организации</w:t>
      </w:r>
      <w:r w:rsidRPr="00907DF6">
        <w:rPr>
          <w:rFonts w:ascii="Franklin Gothic Book" w:hAnsi="Franklin Gothic Book"/>
          <w:spacing w:val="54"/>
          <w:sz w:val="24"/>
          <w:szCs w:val="24"/>
        </w:rPr>
        <w:t xml:space="preserve"> </w:t>
      </w:r>
      <w:r w:rsidRPr="00907DF6">
        <w:rPr>
          <w:rFonts w:ascii="Franklin Gothic Book" w:hAnsi="Franklin Gothic Book"/>
          <w:spacing w:val="-1"/>
          <w:sz w:val="24"/>
          <w:szCs w:val="24"/>
        </w:rPr>
        <w:t>статуса</w:t>
      </w:r>
      <w:r w:rsidRPr="00907DF6">
        <w:rPr>
          <w:rFonts w:ascii="Franklin Gothic Book" w:hAnsi="Franklin Gothic Book"/>
          <w:spacing w:val="51"/>
          <w:sz w:val="24"/>
          <w:szCs w:val="24"/>
        </w:rPr>
        <w:t xml:space="preserve"> </w:t>
      </w:r>
      <w:r w:rsidRPr="00907DF6">
        <w:rPr>
          <w:rFonts w:ascii="Franklin Gothic Book" w:hAnsi="Franklin Gothic Book"/>
          <w:sz w:val="24"/>
          <w:szCs w:val="24"/>
        </w:rPr>
        <w:t>единой</w:t>
      </w:r>
      <w:r w:rsidRPr="00907DF6">
        <w:rPr>
          <w:rFonts w:ascii="Franklin Gothic Book" w:hAnsi="Franklin Gothic Book"/>
          <w:spacing w:val="30"/>
          <w:sz w:val="24"/>
          <w:szCs w:val="24"/>
        </w:rPr>
        <w:t xml:space="preserve"> </w:t>
      </w:r>
      <w:r w:rsidRPr="00907DF6">
        <w:rPr>
          <w:rFonts w:ascii="Franklin Gothic Book" w:hAnsi="Franklin Gothic Book"/>
          <w:spacing w:val="-1"/>
          <w:sz w:val="24"/>
          <w:szCs w:val="24"/>
        </w:rPr>
        <w:t>теплоснабжающей</w:t>
      </w:r>
      <w:r w:rsidRPr="00907DF6">
        <w:rPr>
          <w:rFonts w:ascii="Franklin Gothic Book" w:hAnsi="Franklin Gothic Book"/>
          <w:spacing w:val="30"/>
          <w:sz w:val="24"/>
          <w:szCs w:val="24"/>
        </w:rPr>
        <w:t xml:space="preserve"> </w:t>
      </w:r>
      <w:r w:rsidRPr="00907DF6">
        <w:rPr>
          <w:rFonts w:ascii="Franklin Gothic Book" w:hAnsi="Franklin Gothic Book"/>
          <w:sz w:val="24"/>
          <w:szCs w:val="24"/>
        </w:rPr>
        <w:t>организации</w:t>
      </w:r>
      <w:r w:rsidRPr="00907DF6">
        <w:rPr>
          <w:rFonts w:ascii="Franklin Gothic Book" w:hAnsi="Franklin Gothic Book"/>
          <w:spacing w:val="27"/>
          <w:sz w:val="24"/>
          <w:szCs w:val="24"/>
        </w:rPr>
        <w:t xml:space="preserve"> </w:t>
      </w:r>
      <w:r w:rsidRPr="00907DF6">
        <w:rPr>
          <w:rFonts w:ascii="Franklin Gothic Book" w:hAnsi="Franklin Gothic Book"/>
          <w:spacing w:val="-1"/>
          <w:sz w:val="24"/>
          <w:szCs w:val="24"/>
        </w:rPr>
        <w:t>подлежат</w:t>
      </w:r>
      <w:r w:rsidRPr="00907DF6">
        <w:rPr>
          <w:rFonts w:ascii="Franklin Gothic Book" w:hAnsi="Franklin Gothic Book"/>
          <w:spacing w:val="29"/>
          <w:sz w:val="24"/>
          <w:szCs w:val="24"/>
        </w:rPr>
        <w:t xml:space="preserve"> </w:t>
      </w:r>
      <w:r w:rsidRPr="00907DF6">
        <w:rPr>
          <w:rFonts w:ascii="Franklin Gothic Book" w:hAnsi="Franklin Gothic Book"/>
          <w:spacing w:val="-1"/>
          <w:sz w:val="24"/>
          <w:szCs w:val="24"/>
        </w:rPr>
        <w:t>внесению</w:t>
      </w:r>
      <w:r w:rsidRPr="00907DF6">
        <w:rPr>
          <w:rFonts w:ascii="Franklin Gothic Book" w:hAnsi="Franklin Gothic Book"/>
          <w:spacing w:val="29"/>
          <w:sz w:val="24"/>
          <w:szCs w:val="24"/>
        </w:rPr>
        <w:t xml:space="preserve"> </w:t>
      </w:r>
      <w:r w:rsidRPr="00907DF6">
        <w:rPr>
          <w:rFonts w:ascii="Franklin Gothic Book" w:hAnsi="Franklin Gothic Book"/>
          <w:sz w:val="24"/>
          <w:szCs w:val="24"/>
        </w:rPr>
        <w:t>в</w:t>
      </w:r>
      <w:r w:rsidRPr="00907DF6">
        <w:rPr>
          <w:rFonts w:ascii="Franklin Gothic Book" w:hAnsi="Franklin Gothic Book"/>
          <w:spacing w:val="28"/>
          <w:sz w:val="24"/>
          <w:szCs w:val="24"/>
        </w:rPr>
        <w:t xml:space="preserve"> </w:t>
      </w:r>
      <w:r w:rsidRPr="00907DF6">
        <w:rPr>
          <w:rFonts w:ascii="Franklin Gothic Book" w:hAnsi="Franklin Gothic Book"/>
          <w:sz w:val="24"/>
          <w:szCs w:val="24"/>
        </w:rPr>
        <w:t>схему</w:t>
      </w:r>
      <w:r w:rsidRPr="00907DF6">
        <w:rPr>
          <w:rFonts w:ascii="Franklin Gothic Book" w:hAnsi="Franklin Gothic Book"/>
          <w:spacing w:val="21"/>
          <w:sz w:val="24"/>
          <w:szCs w:val="24"/>
        </w:rPr>
        <w:t xml:space="preserve"> </w:t>
      </w:r>
      <w:r w:rsidRPr="00907DF6">
        <w:rPr>
          <w:rFonts w:ascii="Franklin Gothic Book" w:hAnsi="Franklin Gothic Book"/>
          <w:sz w:val="24"/>
          <w:szCs w:val="24"/>
        </w:rPr>
        <w:t>теплоснабжения</w:t>
      </w:r>
      <w:r w:rsidRPr="00907DF6">
        <w:rPr>
          <w:rFonts w:ascii="Franklin Gothic Book" w:hAnsi="Franklin Gothic Book"/>
          <w:spacing w:val="28"/>
          <w:sz w:val="24"/>
          <w:szCs w:val="24"/>
        </w:rPr>
        <w:t xml:space="preserve"> </w:t>
      </w:r>
      <w:r w:rsidRPr="00907DF6">
        <w:rPr>
          <w:rFonts w:ascii="Franklin Gothic Book" w:hAnsi="Franklin Gothic Book"/>
          <w:sz w:val="24"/>
          <w:szCs w:val="24"/>
        </w:rPr>
        <w:t>при</w:t>
      </w:r>
      <w:r w:rsidRPr="00907DF6">
        <w:rPr>
          <w:rFonts w:ascii="Franklin Gothic Book" w:hAnsi="Franklin Gothic Book"/>
          <w:spacing w:val="27"/>
          <w:sz w:val="24"/>
          <w:szCs w:val="24"/>
        </w:rPr>
        <w:t xml:space="preserve"> </w:t>
      </w:r>
      <w:r w:rsidRPr="00907DF6">
        <w:rPr>
          <w:rFonts w:ascii="Franklin Gothic Book" w:hAnsi="Franklin Gothic Book"/>
          <w:spacing w:val="-1"/>
          <w:sz w:val="24"/>
          <w:szCs w:val="24"/>
        </w:rPr>
        <w:t>ее</w:t>
      </w:r>
      <w:r w:rsidRPr="00907DF6">
        <w:rPr>
          <w:rFonts w:ascii="Franklin Gothic Book" w:hAnsi="Franklin Gothic Book"/>
          <w:spacing w:val="56"/>
          <w:sz w:val="24"/>
          <w:szCs w:val="24"/>
        </w:rPr>
        <w:t xml:space="preserve"> </w:t>
      </w:r>
      <w:r w:rsidRPr="00907DF6">
        <w:rPr>
          <w:rFonts w:ascii="Franklin Gothic Book" w:hAnsi="Franklin Gothic Book"/>
          <w:sz w:val="24"/>
          <w:szCs w:val="24"/>
        </w:rPr>
        <w:t>актуализации.</w:t>
      </w: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t>Согласно Постановлению Правительства РФ от 8 августа 2012 г. № 808 «Об организации теплоснабжения в Российской Федерации и о внесении изменений в некоторые акты Правительства Российской Федерации», предлагается определить на роль ЕТО – МУП «Бобровское ЖКХ»  для зоны действия котельной, как организацию, способную в лучшей мере обеспечить надежность теплоснабжения в соответствующих системах теплоснабжения.</w:t>
      </w:r>
    </w:p>
    <w:p w:rsidR="002F72D2" w:rsidRPr="00907DF6" w:rsidRDefault="002F72D2" w:rsidP="002F72D2">
      <w:pPr>
        <w:pStyle w:val="af0"/>
        <w:spacing w:line="240" w:lineRule="auto"/>
        <w:ind w:firstLine="709"/>
        <w:jc w:val="both"/>
        <w:rPr>
          <w:rFonts w:ascii="Franklin Gothic Book" w:hAnsi="Franklin Gothic Book"/>
          <w:sz w:val="24"/>
          <w:szCs w:val="24"/>
        </w:rPr>
      </w:pPr>
    </w:p>
    <w:p w:rsidR="002F72D2" w:rsidRPr="00907DF6" w:rsidRDefault="002F72D2" w:rsidP="002F72D2">
      <w:pPr>
        <w:pStyle w:val="214"/>
        <w:ind w:left="0" w:firstLine="709"/>
        <w:jc w:val="both"/>
        <w:rPr>
          <w:rFonts w:ascii="Franklin Gothic Book" w:hAnsi="Franklin Gothic Book"/>
          <w:lang w:val="ru-RU"/>
        </w:rPr>
      </w:pPr>
      <w:r w:rsidRPr="00907DF6">
        <w:rPr>
          <w:rFonts w:ascii="Franklin Gothic Book" w:hAnsi="Franklin Gothic Book"/>
          <w:lang w:val="ru-RU"/>
        </w:rPr>
        <w:t>Раздел 9. Решение о распределении тепловой нагрузки между источниками тепловой энергии</w:t>
      </w:r>
    </w:p>
    <w:p w:rsidR="002F72D2" w:rsidRPr="00907DF6" w:rsidRDefault="002F72D2" w:rsidP="002F72D2">
      <w:pPr>
        <w:pStyle w:val="214"/>
        <w:ind w:left="0" w:firstLine="709"/>
        <w:jc w:val="both"/>
        <w:rPr>
          <w:rFonts w:ascii="Franklin Gothic Book" w:hAnsi="Franklin Gothic Book"/>
          <w:lang w:val="ru-RU"/>
        </w:rPr>
      </w:pPr>
    </w:p>
    <w:p w:rsidR="002F72D2" w:rsidRPr="00907DF6" w:rsidRDefault="002F72D2" w:rsidP="002F72D2">
      <w:pPr>
        <w:ind w:firstLine="709"/>
        <w:jc w:val="both"/>
        <w:rPr>
          <w:rFonts w:ascii="Franklin Gothic Book" w:hAnsi="Franklin Gothic Book"/>
        </w:rPr>
      </w:pPr>
      <w:r w:rsidRPr="00907DF6">
        <w:rPr>
          <w:rFonts w:ascii="Franklin Gothic Book" w:hAnsi="Franklin Gothic Book"/>
        </w:rPr>
        <w:t>Система теплоснабжения с. Ключики состоит из зоны действия одной системы теплоснабжения.</w:t>
      </w:r>
    </w:p>
    <w:p w:rsidR="002F72D2" w:rsidRPr="00907DF6" w:rsidRDefault="002F72D2" w:rsidP="002F72D2">
      <w:pPr>
        <w:ind w:firstLine="709"/>
        <w:jc w:val="both"/>
        <w:rPr>
          <w:rFonts w:ascii="Franklin Gothic Book" w:hAnsi="Franklin Gothic Book"/>
        </w:rPr>
      </w:pPr>
    </w:p>
    <w:p w:rsidR="002F72D2" w:rsidRPr="00907DF6" w:rsidRDefault="002F72D2" w:rsidP="002F72D2">
      <w:pPr>
        <w:pStyle w:val="214"/>
        <w:ind w:left="0" w:firstLine="709"/>
        <w:jc w:val="both"/>
        <w:rPr>
          <w:rFonts w:ascii="Franklin Gothic Book" w:eastAsia="Calibri" w:hAnsi="Franklin Gothic Book"/>
          <w:lang w:val="ru-RU"/>
        </w:rPr>
      </w:pPr>
      <w:r w:rsidRPr="00907DF6">
        <w:rPr>
          <w:rFonts w:ascii="Franklin Gothic Book" w:eastAsia="Calibri" w:hAnsi="Franklin Gothic Book"/>
          <w:lang w:val="ru-RU"/>
        </w:rPr>
        <w:t>Раздел 10. Решения по бесхозяйным тепловым сетям</w:t>
      </w:r>
    </w:p>
    <w:p w:rsidR="002F72D2" w:rsidRPr="00907DF6" w:rsidRDefault="002F72D2" w:rsidP="002F72D2">
      <w:pPr>
        <w:spacing w:before="14"/>
        <w:ind w:firstLine="709"/>
        <w:jc w:val="both"/>
        <w:rPr>
          <w:rFonts w:ascii="Franklin Gothic Book" w:eastAsia="Calibri" w:hAnsi="Franklin Gothic Book"/>
        </w:rPr>
      </w:pPr>
    </w:p>
    <w:p w:rsidR="002F72D2" w:rsidRPr="00907DF6" w:rsidRDefault="002F72D2" w:rsidP="002F72D2">
      <w:pPr>
        <w:pStyle w:val="af0"/>
        <w:spacing w:line="240" w:lineRule="auto"/>
        <w:ind w:firstLine="709"/>
        <w:jc w:val="both"/>
        <w:rPr>
          <w:rFonts w:ascii="Franklin Gothic Book" w:hAnsi="Franklin Gothic Book"/>
          <w:sz w:val="24"/>
          <w:szCs w:val="24"/>
        </w:rPr>
      </w:pPr>
      <w:r w:rsidRPr="00907DF6">
        <w:rPr>
          <w:rFonts w:ascii="Franklin Gothic Book" w:hAnsi="Franklin Gothic Book"/>
          <w:sz w:val="24"/>
          <w:szCs w:val="24"/>
        </w:rPr>
        <w:t>Бесхозяйные тепловые сети  на балансе с. Ключики Ключиковского сельсовета отсутствуют.</w:t>
      </w:r>
    </w:p>
    <w:p w:rsidR="002F72D2" w:rsidRPr="00907DF6" w:rsidRDefault="002F72D2" w:rsidP="00F12C6B">
      <w:pPr>
        <w:spacing w:after="200" w:line="276" w:lineRule="auto"/>
        <w:rPr>
          <w:rFonts w:ascii="Franklin Gothic Book" w:hAnsi="Franklin Gothic Book"/>
        </w:rPr>
        <w:sectPr w:rsidR="002F72D2" w:rsidRPr="00907DF6" w:rsidSect="00CC7A72">
          <w:type w:val="continuous"/>
          <w:pgSz w:w="11907" w:h="16840" w:code="9"/>
          <w:pgMar w:top="720" w:right="720" w:bottom="720" w:left="720" w:header="720" w:footer="720" w:gutter="0"/>
          <w:cols w:space="720"/>
        </w:sectPr>
      </w:pPr>
    </w:p>
    <w:p w:rsidR="002F72D2" w:rsidRPr="00907DF6" w:rsidRDefault="002F72D2" w:rsidP="002F72D2">
      <w:pPr>
        <w:ind w:left="5529"/>
        <w:jc w:val="center"/>
        <w:rPr>
          <w:rFonts w:ascii="Franklin Gothic Book" w:hAnsi="Franklin Gothic Book"/>
        </w:rPr>
      </w:pPr>
      <w:r w:rsidRPr="00907DF6">
        <w:rPr>
          <w:rFonts w:ascii="Franklin Gothic Book" w:hAnsi="Franklin Gothic Book"/>
        </w:rPr>
        <w:t>ПРИЛОЖЕНИЕ №</w:t>
      </w:r>
      <w:r w:rsidR="0003196A" w:rsidRPr="00907DF6">
        <w:rPr>
          <w:rFonts w:ascii="Franklin Gothic Book" w:hAnsi="Franklin Gothic Book"/>
        </w:rPr>
        <w:t xml:space="preserve"> </w:t>
      </w:r>
      <w:r w:rsidRPr="00907DF6">
        <w:rPr>
          <w:rFonts w:ascii="Franklin Gothic Book" w:hAnsi="Franklin Gothic Book"/>
        </w:rPr>
        <w:t>8</w:t>
      </w:r>
    </w:p>
    <w:p w:rsidR="002F72D2" w:rsidRPr="00907DF6" w:rsidRDefault="002F72D2" w:rsidP="002F72D2">
      <w:pPr>
        <w:ind w:left="5529"/>
        <w:jc w:val="center"/>
        <w:rPr>
          <w:rFonts w:ascii="Franklin Gothic Book" w:hAnsi="Franklin Gothic Book"/>
        </w:rPr>
      </w:pPr>
      <w:r w:rsidRPr="00907DF6">
        <w:rPr>
          <w:rFonts w:ascii="Franklin Gothic Book" w:hAnsi="Franklin Gothic Book"/>
        </w:rPr>
        <w:t>к постановлению администрации</w:t>
      </w:r>
    </w:p>
    <w:p w:rsidR="002F72D2" w:rsidRPr="00907DF6" w:rsidRDefault="002F72D2" w:rsidP="002F72D2">
      <w:pPr>
        <w:ind w:left="5529"/>
        <w:jc w:val="center"/>
        <w:rPr>
          <w:rFonts w:ascii="Franklin Gothic Book" w:hAnsi="Franklin Gothic Book"/>
        </w:rPr>
      </w:pPr>
      <w:r w:rsidRPr="00907DF6">
        <w:rPr>
          <w:rFonts w:ascii="Franklin Gothic Book" w:hAnsi="Franklin Gothic Book"/>
        </w:rPr>
        <w:t>Сузунского района</w:t>
      </w:r>
    </w:p>
    <w:p w:rsidR="002F72D2" w:rsidRPr="00907DF6" w:rsidRDefault="0003196A" w:rsidP="002F72D2">
      <w:pPr>
        <w:ind w:left="5529"/>
        <w:jc w:val="center"/>
        <w:rPr>
          <w:rFonts w:ascii="Franklin Gothic Book" w:hAnsi="Franklin Gothic Book"/>
          <w:b/>
          <w:u w:val="single"/>
        </w:rPr>
      </w:pPr>
      <w:r w:rsidRPr="00907DF6">
        <w:rPr>
          <w:rFonts w:ascii="Franklin Gothic Book" w:hAnsi="Franklin Gothic Book"/>
        </w:rPr>
        <w:t>О</w:t>
      </w:r>
      <w:r w:rsidR="002F72D2" w:rsidRPr="00907DF6">
        <w:rPr>
          <w:rFonts w:ascii="Franklin Gothic Book" w:hAnsi="Franklin Gothic Book"/>
        </w:rPr>
        <w:t>т</w:t>
      </w:r>
      <w:r w:rsidRPr="00907DF6">
        <w:rPr>
          <w:rFonts w:ascii="Franklin Gothic Book" w:hAnsi="Franklin Gothic Book"/>
        </w:rPr>
        <w:t xml:space="preserve"> 06.09.2019 </w:t>
      </w:r>
      <w:r w:rsidR="002F72D2" w:rsidRPr="00907DF6">
        <w:rPr>
          <w:rFonts w:ascii="Franklin Gothic Book" w:hAnsi="Franklin Gothic Book"/>
        </w:rPr>
        <w:t>№</w:t>
      </w:r>
      <w:r w:rsidRPr="00907DF6">
        <w:rPr>
          <w:rFonts w:ascii="Franklin Gothic Book" w:hAnsi="Franklin Gothic Book"/>
        </w:rPr>
        <w:t xml:space="preserve"> 296</w:t>
      </w:r>
    </w:p>
    <w:p w:rsidR="002F72D2" w:rsidRPr="00907DF6" w:rsidRDefault="002F72D2" w:rsidP="002F72D2">
      <w:pPr>
        <w:jc w:val="center"/>
        <w:rPr>
          <w:rFonts w:ascii="Franklin Gothic Book" w:hAnsi="Franklin Gothic Book"/>
          <w:b/>
          <w:u w:val="single"/>
        </w:rPr>
      </w:pPr>
    </w:p>
    <w:p w:rsidR="002F72D2" w:rsidRPr="00907DF6" w:rsidRDefault="002F72D2" w:rsidP="002F72D2">
      <w:pPr>
        <w:jc w:val="center"/>
        <w:rPr>
          <w:rFonts w:ascii="Franklin Gothic Book" w:hAnsi="Franklin Gothic Book"/>
          <w:b/>
          <w:u w:val="single"/>
        </w:rPr>
      </w:pPr>
    </w:p>
    <w:p w:rsidR="002F72D2" w:rsidRPr="00CC7A72" w:rsidRDefault="002F72D2" w:rsidP="002F72D2">
      <w:pPr>
        <w:jc w:val="center"/>
        <w:rPr>
          <w:rFonts w:ascii="Franklin Gothic Book" w:hAnsi="Franklin Gothic Book"/>
          <w:b/>
          <w:sz w:val="40"/>
          <w:szCs w:val="40"/>
        </w:rPr>
      </w:pPr>
      <w:r w:rsidRPr="00CC7A72">
        <w:rPr>
          <w:rFonts w:ascii="Franklin Gothic Book" w:hAnsi="Franklin Gothic Book"/>
          <w:b/>
          <w:sz w:val="40"/>
          <w:szCs w:val="40"/>
        </w:rPr>
        <w:t>АКТУАЛИЗИРОВАННАЯ</w:t>
      </w:r>
    </w:p>
    <w:p w:rsidR="002F72D2" w:rsidRPr="00CC7A72" w:rsidRDefault="002F72D2" w:rsidP="002F72D2">
      <w:pPr>
        <w:jc w:val="center"/>
        <w:rPr>
          <w:rFonts w:ascii="Franklin Gothic Book" w:hAnsi="Franklin Gothic Book"/>
          <w:b/>
          <w:sz w:val="40"/>
          <w:szCs w:val="40"/>
        </w:rPr>
      </w:pPr>
      <w:r w:rsidRPr="00CC7A72">
        <w:rPr>
          <w:rFonts w:ascii="Franklin Gothic Book" w:hAnsi="Franklin Gothic Book"/>
          <w:b/>
          <w:sz w:val="40"/>
          <w:szCs w:val="40"/>
        </w:rPr>
        <w:t>СХЕМА ТЕПЛОСНАБЖЕНИЯ</w:t>
      </w:r>
    </w:p>
    <w:p w:rsidR="002F72D2" w:rsidRPr="00CC7A72" w:rsidRDefault="002F72D2" w:rsidP="002F72D2">
      <w:pPr>
        <w:jc w:val="center"/>
        <w:rPr>
          <w:rFonts w:ascii="Franklin Gothic Book" w:hAnsi="Franklin Gothic Book"/>
          <w:b/>
          <w:sz w:val="40"/>
          <w:szCs w:val="40"/>
        </w:rPr>
      </w:pPr>
    </w:p>
    <w:p w:rsidR="002F72D2" w:rsidRPr="00CC7A72" w:rsidRDefault="002F72D2" w:rsidP="002F72D2">
      <w:pPr>
        <w:jc w:val="center"/>
        <w:rPr>
          <w:rFonts w:ascii="Franklin Gothic Book" w:hAnsi="Franklin Gothic Book"/>
          <w:b/>
          <w:sz w:val="40"/>
          <w:szCs w:val="40"/>
        </w:rPr>
      </w:pPr>
    </w:p>
    <w:p w:rsidR="002F72D2" w:rsidRPr="00CC7A72" w:rsidRDefault="002F72D2" w:rsidP="002F72D2">
      <w:pPr>
        <w:jc w:val="center"/>
        <w:rPr>
          <w:rFonts w:ascii="Franklin Gothic Book" w:hAnsi="Franklin Gothic Book"/>
          <w:b/>
          <w:sz w:val="40"/>
          <w:szCs w:val="40"/>
        </w:rPr>
      </w:pPr>
      <w:r w:rsidRPr="00CC7A72">
        <w:rPr>
          <w:rFonts w:ascii="Franklin Gothic Book" w:hAnsi="Franklin Gothic Book"/>
          <w:b/>
          <w:sz w:val="40"/>
          <w:szCs w:val="40"/>
          <w:lang w:val="en-US"/>
        </w:rPr>
        <w:t>c</w:t>
      </w:r>
      <w:r w:rsidRPr="00CC7A72">
        <w:rPr>
          <w:rFonts w:ascii="Franklin Gothic Book" w:hAnsi="Franklin Gothic Book"/>
          <w:b/>
          <w:sz w:val="40"/>
          <w:szCs w:val="40"/>
        </w:rPr>
        <w:t>ела Малышево</w:t>
      </w:r>
    </w:p>
    <w:p w:rsidR="002F72D2" w:rsidRPr="00CC7A72" w:rsidRDefault="002F72D2" w:rsidP="002F72D2">
      <w:pPr>
        <w:jc w:val="center"/>
        <w:rPr>
          <w:rFonts w:ascii="Franklin Gothic Book" w:hAnsi="Franklin Gothic Book"/>
          <w:b/>
          <w:sz w:val="40"/>
          <w:szCs w:val="40"/>
        </w:rPr>
      </w:pPr>
      <w:r w:rsidRPr="00CC7A72">
        <w:rPr>
          <w:rFonts w:ascii="Franklin Gothic Book" w:hAnsi="Franklin Gothic Book"/>
          <w:b/>
          <w:sz w:val="40"/>
          <w:szCs w:val="40"/>
        </w:rPr>
        <w:t>Малышевского сельсовета</w:t>
      </w:r>
    </w:p>
    <w:p w:rsidR="002F72D2" w:rsidRPr="00CC7A72" w:rsidRDefault="002F72D2" w:rsidP="002F72D2">
      <w:pPr>
        <w:jc w:val="center"/>
        <w:rPr>
          <w:rFonts w:ascii="Franklin Gothic Book" w:hAnsi="Franklin Gothic Book"/>
          <w:b/>
          <w:sz w:val="40"/>
          <w:szCs w:val="40"/>
        </w:rPr>
      </w:pPr>
      <w:r w:rsidRPr="00CC7A72">
        <w:rPr>
          <w:rFonts w:ascii="Franklin Gothic Book" w:hAnsi="Franklin Gothic Book"/>
          <w:b/>
          <w:sz w:val="40"/>
          <w:szCs w:val="40"/>
        </w:rPr>
        <w:t>Сузунского района</w:t>
      </w:r>
    </w:p>
    <w:p w:rsidR="002F72D2" w:rsidRPr="00CC7A72" w:rsidRDefault="002F72D2" w:rsidP="002F72D2">
      <w:pPr>
        <w:jc w:val="center"/>
        <w:rPr>
          <w:rFonts w:ascii="Franklin Gothic Book" w:hAnsi="Franklin Gothic Book"/>
          <w:b/>
          <w:sz w:val="40"/>
          <w:szCs w:val="40"/>
        </w:rPr>
      </w:pPr>
      <w:r w:rsidRPr="00CC7A72">
        <w:rPr>
          <w:rFonts w:ascii="Franklin Gothic Book" w:hAnsi="Franklin Gothic Book"/>
          <w:b/>
          <w:sz w:val="40"/>
          <w:szCs w:val="40"/>
        </w:rPr>
        <w:t>Новосибирской области</w:t>
      </w:r>
    </w:p>
    <w:p w:rsidR="002F72D2" w:rsidRPr="00CC7A72" w:rsidRDefault="002F72D2" w:rsidP="002F72D2">
      <w:pPr>
        <w:jc w:val="center"/>
        <w:rPr>
          <w:rFonts w:ascii="Franklin Gothic Book" w:hAnsi="Franklin Gothic Book"/>
          <w:b/>
          <w:sz w:val="40"/>
          <w:szCs w:val="40"/>
        </w:rPr>
      </w:pPr>
    </w:p>
    <w:p w:rsidR="002F72D2" w:rsidRPr="00CC7A72" w:rsidRDefault="002F72D2" w:rsidP="002F72D2">
      <w:pPr>
        <w:jc w:val="center"/>
        <w:rPr>
          <w:rFonts w:ascii="Franklin Gothic Book" w:hAnsi="Franklin Gothic Book"/>
          <w:b/>
          <w:sz w:val="40"/>
          <w:szCs w:val="40"/>
        </w:rPr>
      </w:pPr>
    </w:p>
    <w:p w:rsidR="002F72D2" w:rsidRPr="00CC7A72" w:rsidRDefault="002F72D2" w:rsidP="002F72D2">
      <w:pPr>
        <w:jc w:val="center"/>
        <w:rPr>
          <w:rFonts w:ascii="Franklin Gothic Book" w:hAnsi="Franklin Gothic Book"/>
          <w:b/>
          <w:sz w:val="40"/>
          <w:szCs w:val="40"/>
        </w:rPr>
      </w:pPr>
      <w:r w:rsidRPr="00CC7A72">
        <w:rPr>
          <w:rFonts w:ascii="Franklin Gothic Book" w:hAnsi="Franklin Gothic Book"/>
          <w:b/>
          <w:sz w:val="40"/>
          <w:szCs w:val="40"/>
        </w:rPr>
        <w:t xml:space="preserve">на 2014-2018 годы </w:t>
      </w:r>
    </w:p>
    <w:p w:rsidR="002F72D2" w:rsidRPr="00CC7A72" w:rsidRDefault="002F72D2" w:rsidP="002F72D2">
      <w:pPr>
        <w:jc w:val="center"/>
        <w:rPr>
          <w:rFonts w:ascii="Franklin Gothic Book" w:hAnsi="Franklin Gothic Book"/>
          <w:b/>
          <w:sz w:val="40"/>
          <w:szCs w:val="40"/>
        </w:rPr>
      </w:pPr>
      <w:r w:rsidRPr="00CC7A72">
        <w:rPr>
          <w:rFonts w:ascii="Franklin Gothic Book" w:hAnsi="Franklin Gothic Book"/>
          <w:b/>
          <w:sz w:val="40"/>
          <w:szCs w:val="40"/>
        </w:rPr>
        <w:t>и на период до 2029 года</w:t>
      </w:r>
    </w:p>
    <w:p w:rsidR="002F72D2" w:rsidRPr="00907DF6" w:rsidRDefault="002F72D2" w:rsidP="002F72D2">
      <w:pPr>
        <w:jc w:val="center"/>
        <w:rPr>
          <w:rFonts w:ascii="Franklin Gothic Book" w:hAnsi="Franklin Gothic Book"/>
          <w:b/>
        </w:rPr>
      </w:pPr>
    </w:p>
    <w:p w:rsidR="002F72D2" w:rsidRPr="00907DF6" w:rsidRDefault="002F72D2" w:rsidP="002F72D2">
      <w:pPr>
        <w:jc w:val="center"/>
        <w:rPr>
          <w:rFonts w:ascii="Franklin Gothic Book" w:hAnsi="Franklin Gothic Book"/>
          <w:b/>
        </w:rPr>
      </w:pPr>
    </w:p>
    <w:p w:rsidR="002F72D2" w:rsidRPr="00907DF6" w:rsidRDefault="002F72D2" w:rsidP="002F72D2">
      <w:pPr>
        <w:jc w:val="center"/>
        <w:rPr>
          <w:rFonts w:ascii="Franklin Gothic Book" w:hAnsi="Franklin Gothic Book"/>
        </w:rPr>
      </w:pPr>
    </w:p>
    <w:p w:rsidR="002F72D2" w:rsidRPr="00907DF6" w:rsidRDefault="002F72D2">
      <w:pPr>
        <w:spacing w:after="200" w:line="276" w:lineRule="auto"/>
        <w:rPr>
          <w:rFonts w:ascii="Franklin Gothic Book" w:hAnsi="Franklin Gothic Book"/>
          <w:b/>
        </w:rPr>
      </w:pPr>
      <w:r w:rsidRPr="00907DF6">
        <w:rPr>
          <w:rFonts w:ascii="Franklin Gothic Book" w:hAnsi="Franklin Gothic Book"/>
          <w:b/>
        </w:rPr>
        <w:br w:type="page"/>
      </w:r>
    </w:p>
    <w:p w:rsidR="002F72D2" w:rsidRPr="00907DF6" w:rsidRDefault="002F72D2" w:rsidP="002F72D2">
      <w:pPr>
        <w:jc w:val="center"/>
        <w:rPr>
          <w:rFonts w:ascii="Franklin Gothic Book" w:hAnsi="Franklin Gothic Book"/>
          <w:b/>
        </w:rPr>
      </w:pPr>
      <w:r w:rsidRPr="00907DF6">
        <w:rPr>
          <w:rFonts w:ascii="Franklin Gothic Book" w:hAnsi="Franklin Gothic Book"/>
          <w:b/>
        </w:rPr>
        <w:t>СОДЕРЖАНИЕ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3"/>
        <w:gridCol w:w="8526"/>
        <w:gridCol w:w="1243"/>
      </w:tblGrid>
      <w:tr w:rsidR="002F72D2" w:rsidRPr="00907DF6" w:rsidTr="00CC7A72">
        <w:trPr>
          <w:jc w:val="center"/>
        </w:trPr>
        <w:tc>
          <w:tcPr>
            <w:tcW w:w="427" w:type="pct"/>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 п/п</w:t>
            </w:r>
          </w:p>
        </w:tc>
        <w:tc>
          <w:tcPr>
            <w:tcW w:w="3991" w:type="pct"/>
          </w:tcPr>
          <w:p w:rsidR="002F72D2" w:rsidRPr="00907DF6" w:rsidRDefault="002F72D2" w:rsidP="002F72D2">
            <w:pPr>
              <w:jc w:val="center"/>
              <w:rPr>
                <w:rFonts w:ascii="Franklin Gothic Book" w:hAnsi="Franklin Gothic Book"/>
              </w:rPr>
            </w:pPr>
            <w:r w:rsidRPr="00907DF6">
              <w:rPr>
                <w:rFonts w:ascii="Franklin Gothic Book" w:hAnsi="Franklin Gothic Book"/>
              </w:rPr>
              <w:t>Наименование раздела</w:t>
            </w:r>
          </w:p>
        </w:tc>
        <w:tc>
          <w:tcPr>
            <w:tcW w:w="583" w:type="pct"/>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Стр.</w:t>
            </w:r>
          </w:p>
        </w:tc>
      </w:tr>
      <w:tr w:rsidR="002F72D2" w:rsidRPr="00907DF6" w:rsidTr="00CC7A72">
        <w:trPr>
          <w:trHeight w:val="739"/>
          <w:jc w:val="center"/>
        </w:trPr>
        <w:tc>
          <w:tcPr>
            <w:tcW w:w="427" w:type="pct"/>
            <w:vAlign w:val="center"/>
          </w:tcPr>
          <w:p w:rsidR="002F72D2" w:rsidRPr="00907DF6" w:rsidRDefault="002F72D2" w:rsidP="002F72D2">
            <w:pPr>
              <w:numPr>
                <w:ilvl w:val="0"/>
                <w:numId w:val="5"/>
              </w:numPr>
              <w:jc w:val="center"/>
              <w:rPr>
                <w:rFonts w:ascii="Franklin Gothic Book" w:hAnsi="Franklin Gothic Book"/>
                <w:lang w:val="en-US"/>
              </w:rPr>
            </w:pPr>
          </w:p>
        </w:tc>
        <w:tc>
          <w:tcPr>
            <w:tcW w:w="3991" w:type="pct"/>
          </w:tcPr>
          <w:p w:rsidR="002F72D2" w:rsidRPr="00907DF6" w:rsidRDefault="002F72D2" w:rsidP="002F72D2">
            <w:pPr>
              <w:pStyle w:val="afa"/>
              <w:rPr>
                <w:rFonts w:ascii="Franklin Gothic Book" w:hAnsi="Franklin Gothic Book"/>
              </w:rPr>
            </w:pPr>
            <w:r w:rsidRPr="00907DF6">
              <w:rPr>
                <w:rFonts w:ascii="Franklin Gothic Book" w:hAnsi="Franklin Gothic Book"/>
              </w:rPr>
              <w:t>Показатели перспективного спроса на тепловую энергию (мощность) и теплоноситель в установленных границах территории муниципального образования</w:t>
            </w:r>
          </w:p>
        </w:tc>
        <w:tc>
          <w:tcPr>
            <w:tcW w:w="583" w:type="pct"/>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22</w:t>
            </w:r>
          </w:p>
        </w:tc>
      </w:tr>
      <w:tr w:rsidR="002F72D2" w:rsidRPr="00907DF6" w:rsidTr="00CC7A72">
        <w:trPr>
          <w:jc w:val="center"/>
        </w:trPr>
        <w:tc>
          <w:tcPr>
            <w:tcW w:w="427" w:type="pct"/>
            <w:vAlign w:val="center"/>
          </w:tcPr>
          <w:p w:rsidR="002F72D2" w:rsidRPr="00907DF6" w:rsidRDefault="002F72D2" w:rsidP="002F72D2">
            <w:pPr>
              <w:numPr>
                <w:ilvl w:val="0"/>
                <w:numId w:val="5"/>
              </w:numPr>
              <w:jc w:val="center"/>
              <w:rPr>
                <w:rFonts w:ascii="Franklin Gothic Book" w:hAnsi="Franklin Gothic Book"/>
              </w:rPr>
            </w:pPr>
          </w:p>
        </w:tc>
        <w:tc>
          <w:tcPr>
            <w:tcW w:w="3991" w:type="pct"/>
          </w:tcPr>
          <w:p w:rsidR="002F72D2" w:rsidRPr="00907DF6" w:rsidRDefault="002F72D2" w:rsidP="002F72D2">
            <w:pPr>
              <w:pStyle w:val="afa"/>
              <w:rPr>
                <w:rFonts w:ascii="Franklin Gothic Book" w:hAnsi="Franklin Gothic Book"/>
              </w:rPr>
            </w:pPr>
            <w:r w:rsidRPr="00907DF6">
              <w:rPr>
                <w:rFonts w:ascii="Franklin Gothic Book" w:hAnsi="Franklin Gothic Book"/>
              </w:rPr>
              <w:t>Перспективные балансы тепловой мощности источников тепловой энергии и тепловой нагрузки потребителей</w:t>
            </w:r>
          </w:p>
        </w:tc>
        <w:tc>
          <w:tcPr>
            <w:tcW w:w="583" w:type="pct"/>
            <w:vAlign w:val="center"/>
          </w:tcPr>
          <w:p w:rsidR="002F72D2" w:rsidRPr="00907DF6" w:rsidRDefault="002F72D2" w:rsidP="002F72D2">
            <w:pPr>
              <w:jc w:val="center"/>
              <w:rPr>
                <w:rFonts w:ascii="Franklin Gothic Book" w:hAnsi="Franklin Gothic Book"/>
                <w:lang w:val="en-US"/>
              </w:rPr>
            </w:pPr>
            <w:r w:rsidRPr="00907DF6">
              <w:rPr>
                <w:rFonts w:ascii="Franklin Gothic Book" w:hAnsi="Franklin Gothic Book"/>
              </w:rPr>
              <w:t>23</w:t>
            </w:r>
          </w:p>
        </w:tc>
      </w:tr>
      <w:tr w:rsidR="002F72D2" w:rsidRPr="00907DF6" w:rsidTr="00CC7A72">
        <w:trPr>
          <w:jc w:val="center"/>
        </w:trPr>
        <w:tc>
          <w:tcPr>
            <w:tcW w:w="427" w:type="pct"/>
            <w:vAlign w:val="center"/>
          </w:tcPr>
          <w:p w:rsidR="002F72D2" w:rsidRPr="00907DF6" w:rsidRDefault="002F72D2" w:rsidP="002F72D2">
            <w:pPr>
              <w:numPr>
                <w:ilvl w:val="0"/>
                <w:numId w:val="5"/>
              </w:numPr>
              <w:jc w:val="center"/>
              <w:rPr>
                <w:rFonts w:ascii="Franklin Gothic Book" w:hAnsi="Franklin Gothic Book"/>
              </w:rPr>
            </w:pPr>
          </w:p>
        </w:tc>
        <w:tc>
          <w:tcPr>
            <w:tcW w:w="3991" w:type="pct"/>
          </w:tcPr>
          <w:p w:rsidR="002F72D2" w:rsidRPr="00907DF6" w:rsidRDefault="002F72D2" w:rsidP="002F72D2">
            <w:pPr>
              <w:pStyle w:val="afa"/>
              <w:rPr>
                <w:rFonts w:ascii="Franklin Gothic Book" w:hAnsi="Franklin Gothic Book"/>
              </w:rPr>
            </w:pPr>
            <w:r w:rsidRPr="00907DF6">
              <w:rPr>
                <w:rFonts w:ascii="Franklin Gothic Book" w:hAnsi="Franklin Gothic Book"/>
              </w:rPr>
              <w:t>Предложения по строительству, реконструкции и техническому перевооружению источников тепловой энергии</w:t>
            </w:r>
          </w:p>
        </w:tc>
        <w:tc>
          <w:tcPr>
            <w:tcW w:w="583" w:type="pct"/>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23</w:t>
            </w:r>
          </w:p>
        </w:tc>
      </w:tr>
      <w:tr w:rsidR="002F72D2" w:rsidRPr="00907DF6" w:rsidTr="00CC7A72">
        <w:trPr>
          <w:jc w:val="center"/>
        </w:trPr>
        <w:tc>
          <w:tcPr>
            <w:tcW w:w="427" w:type="pct"/>
            <w:vAlign w:val="center"/>
          </w:tcPr>
          <w:p w:rsidR="002F72D2" w:rsidRPr="00907DF6" w:rsidRDefault="002F72D2" w:rsidP="002F72D2">
            <w:pPr>
              <w:numPr>
                <w:ilvl w:val="0"/>
                <w:numId w:val="5"/>
              </w:numPr>
              <w:jc w:val="center"/>
              <w:rPr>
                <w:rFonts w:ascii="Franklin Gothic Book" w:hAnsi="Franklin Gothic Book"/>
              </w:rPr>
            </w:pPr>
          </w:p>
        </w:tc>
        <w:tc>
          <w:tcPr>
            <w:tcW w:w="3991" w:type="pct"/>
          </w:tcPr>
          <w:p w:rsidR="002F72D2" w:rsidRPr="00907DF6" w:rsidRDefault="002F72D2" w:rsidP="002F72D2">
            <w:pPr>
              <w:pStyle w:val="afa"/>
              <w:rPr>
                <w:rFonts w:ascii="Franklin Gothic Book" w:hAnsi="Franklin Gothic Book"/>
              </w:rPr>
            </w:pPr>
            <w:r w:rsidRPr="00907DF6">
              <w:rPr>
                <w:rFonts w:ascii="Franklin Gothic Book" w:hAnsi="Franklin Gothic Book"/>
              </w:rPr>
              <w:t>Предложения по строительству и реконструкции тепловых сетей</w:t>
            </w:r>
          </w:p>
        </w:tc>
        <w:tc>
          <w:tcPr>
            <w:tcW w:w="583" w:type="pct"/>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26</w:t>
            </w:r>
          </w:p>
        </w:tc>
      </w:tr>
      <w:tr w:rsidR="002F72D2" w:rsidRPr="00907DF6" w:rsidTr="00CC7A72">
        <w:trPr>
          <w:jc w:val="center"/>
        </w:trPr>
        <w:tc>
          <w:tcPr>
            <w:tcW w:w="427" w:type="pct"/>
            <w:vAlign w:val="center"/>
          </w:tcPr>
          <w:p w:rsidR="002F72D2" w:rsidRPr="00907DF6" w:rsidRDefault="002F72D2" w:rsidP="002F72D2">
            <w:pPr>
              <w:numPr>
                <w:ilvl w:val="0"/>
                <w:numId w:val="5"/>
              </w:numPr>
              <w:jc w:val="center"/>
              <w:rPr>
                <w:rFonts w:ascii="Franklin Gothic Book" w:hAnsi="Franklin Gothic Book"/>
              </w:rPr>
            </w:pPr>
          </w:p>
        </w:tc>
        <w:tc>
          <w:tcPr>
            <w:tcW w:w="3991" w:type="pct"/>
          </w:tcPr>
          <w:p w:rsidR="002F72D2" w:rsidRPr="00907DF6" w:rsidRDefault="002F72D2" w:rsidP="002F72D2">
            <w:pPr>
              <w:pStyle w:val="afa"/>
              <w:rPr>
                <w:rFonts w:ascii="Franklin Gothic Book" w:hAnsi="Franklin Gothic Book"/>
              </w:rPr>
            </w:pPr>
            <w:r w:rsidRPr="00907DF6">
              <w:rPr>
                <w:rFonts w:ascii="Franklin Gothic Book" w:hAnsi="Franklin Gothic Book"/>
              </w:rPr>
              <w:t>Перспективные топливные балансы</w:t>
            </w:r>
          </w:p>
        </w:tc>
        <w:tc>
          <w:tcPr>
            <w:tcW w:w="583" w:type="pct"/>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26</w:t>
            </w:r>
          </w:p>
        </w:tc>
      </w:tr>
      <w:tr w:rsidR="002F72D2" w:rsidRPr="00907DF6" w:rsidTr="00CC7A72">
        <w:trPr>
          <w:jc w:val="center"/>
        </w:trPr>
        <w:tc>
          <w:tcPr>
            <w:tcW w:w="427" w:type="pct"/>
            <w:vAlign w:val="center"/>
          </w:tcPr>
          <w:p w:rsidR="002F72D2" w:rsidRPr="00907DF6" w:rsidRDefault="002F72D2" w:rsidP="002F72D2">
            <w:pPr>
              <w:numPr>
                <w:ilvl w:val="0"/>
                <w:numId w:val="5"/>
              </w:numPr>
              <w:jc w:val="center"/>
              <w:rPr>
                <w:rFonts w:ascii="Franklin Gothic Book" w:hAnsi="Franklin Gothic Book"/>
              </w:rPr>
            </w:pPr>
          </w:p>
        </w:tc>
        <w:tc>
          <w:tcPr>
            <w:tcW w:w="3991" w:type="pct"/>
          </w:tcPr>
          <w:p w:rsidR="002F72D2" w:rsidRPr="00907DF6" w:rsidRDefault="002F72D2" w:rsidP="002F72D2">
            <w:pPr>
              <w:pStyle w:val="afa"/>
              <w:rPr>
                <w:rFonts w:ascii="Franklin Gothic Book" w:hAnsi="Franklin Gothic Book"/>
              </w:rPr>
            </w:pPr>
            <w:r w:rsidRPr="00907DF6">
              <w:rPr>
                <w:rFonts w:ascii="Franklin Gothic Book" w:hAnsi="Franklin Gothic Book"/>
              </w:rPr>
              <w:t>Инвестиции в строительство, реконструкцию и техническое перевооружение</w:t>
            </w:r>
          </w:p>
        </w:tc>
        <w:tc>
          <w:tcPr>
            <w:tcW w:w="583" w:type="pct"/>
            <w:vAlign w:val="center"/>
          </w:tcPr>
          <w:p w:rsidR="002F72D2" w:rsidRPr="00907DF6" w:rsidRDefault="002F72D2" w:rsidP="002F72D2">
            <w:pPr>
              <w:jc w:val="center"/>
              <w:rPr>
                <w:rFonts w:ascii="Franklin Gothic Book" w:hAnsi="Franklin Gothic Book"/>
                <w:lang w:val="en-US"/>
              </w:rPr>
            </w:pPr>
            <w:r w:rsidRPr="00907DF6">
              <w:rPr>
                <w:rFonts w:ascii="Franklin Gothic Book" w:hAnsi="Franklin Gothic Book"/>
              </w:rPr>
              <w:t>2</w:t>
            </w:r>
            <w:r w:rsidRPr="00907DF6">
              <w:rPr>
                <w:rFonts w:ascii="Franklin Gothic Book" w:hAnsi="Franklin Gothic Book"/>
                <w:lang w:val="en-US"/>
              </w:rPr>
              <w:t>7</w:t>
            </w:r>
          </w:p>
        </w:tc>
      </w:tr>
      <w:tr w:rsidR="002F72D2" w:rsidRPr="00907DF6" w:rsidTr="00CC7A72">
        <w:trPr>
          <w:jc w:val="center"/>
        </w:trPr>
        <w:tc>
          <w:tcPr>
            <w:tcW w:w="427" w:type="pct"/>
            <w:vAlign w:val="center"/>
          </w:tcPr>
          <w:p w:rsidR="002F72D2" w:rsidRPr="00907DF6" w:rsidRDefault="002F72D2" w:rsidP="002F72D2">
            <w:pPr>
              <w:numPr>
                <w:ilvl w:val="0"/>
                <w:numId w:val="5"/>
              </w:numPr>
              <w:jc w:val="center"/>
              <w:rPr>
                <w:rFonts w:ascii="Franklin Gothic Book" w:hAnsi="Franklin Gothic Book"/>
              </w:rPr>
            </w:pPr>
          </w:p>
        </w:tc>
        <w:tc>
          <w:tcPr>
            <w:tcW w:w="3991" w:type="pct"/>
          </w:tcPr>
          <w:p w:rsidR="002F72D2" w:rsidRPr="00907DF6" w:rsidRDefault="002F72D2" w:rsidP="002F72D2">
            <w:pPr>
              <w:pStyle w:val="afa"/>
              <w:rPr>
                <w:rFonts w:ascii="Franklin Gothic Book" w:hAnsi="Franklin Gothic Book"/>
              </w:rPr>
            </w:pPr>
            <w:r w:rsidRPr="00907DF6">
              <w:rPr>
                <w:rFonts w:ascii="Franklin Gothic Book" w:hAnsi="Franklin Gothic Book"/>
              </w:rPr>
              <w:t>Решение об определении единой теплоснабжающей организации (организаций)</w:t>
            </w:r>
          </w:p>
        </w:tc>
        <w:tc>
          <w:tcPr>
            <w:tcW w:w="583" w:type="pct"/>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27</w:t>
            </w:r>
          </w:p>
        </w:tc>
      </w:tr>
      <w:tr w:rsidR="002F72D2" w:rsidRPr="00907DF6" w:rsidTr="00CC7A72">
        <w:trPr>
          <w:jc w:val="center"/>
        </w:trPr>
        <w:tc>
          <w:tcPr>
            <w:tcW w:w="427" w:type="pct"/>
            <w:vAlign w:val="center"/>
          </w:tcPr>
          <w:p w:rsidR="002F72D2" w:rsidRPr="00907DF6" w:rsidRDefault="002F72D2" w:rsidP="002F72D2">
            <w:pPr>
              <w:numPr>
                <w:ilvl w:val="0"/>
                <w:numId w:val="5"/>
              </w:numPr>
              <w:jc w:val="center"/>
              <w:rPr>
                <w:rFonts w:ascii="Franklin Gothic Book" w:hAnsi="Franklin Gothic Book"/>
              </w:rPr>
            </w:pPr>
          </w:p>
        </w:tc>
        <w:tc>
          <w:tcPr>
            <w:tcW w:w="3991" w:type="pct"/>
          </w:tcPr>
          <w:p w:rsidR="002F72D2" w:rsidRPr="00907DF6" w:rsidRDefault="002F72D2" w:rsidP="002F72D2">
            <w:pPr>
              <w:pStyle w:val="afa"/>
              <w:rPr>
                <w:rFonts w:ascii="Franklin Gothic Book" w:hAnsi="Franklin Gothic Book"/>
              </w:rPr>
            </w:pPr>
            <w:r w:rsidRPr="00907DF6">
              <w:rPr>
                <w:rFonts w:ascii="Franklin Gothic Book" w:hAnsi="Franklin Gothic Book"/>
              </w:rPr>
              <w:t>Решения о распределении тепловой нагрузки между источниками тепловой энергии</w:t>
            </w:r>
          </w:p>
        </w:tc>
        <w:tc>
          <w:tcPr>
            <w:tcW w:w="583" w:type="pct"/>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33</w:t>
            </w:r>
          </w:p>
        </w:tc>
      </w:tr>
      <w:tr w:rsidR="002F72D2" w:rsidRPr="00907DF6" w:rsidTr="00CC7A72">
        <w:trPr>
          <w:jc w:val="center"/>
        </w:trPr>
        <w:tc>
          <w:tcPr>
            <w:tcW w:w="427" w:type="pct"/>
            <w:vAlign w:val="center"/>
          </w:tcPr>
          <w:p w:rsidR="002F72D2" w:rsidRPr="00907DF6" w:rsidRDefault="002F72D2" w:rsidP="002F72D2">
            <w:pPr>
              <w:numPr>
                <w:ilvl w:val="0"/>
                <w:numId w:val="5"/>
              </w:numPr>
              <w:jc w:val="center"/>
              <w:rPr>
                <w:rFonts w:ascii="Franklin Gothic Book" w:hAnsi="Franklin Gothic Book"/>
              </w:rPr>
            </w:pPr>
          </w:p>
        </w:tc>
        <w:tc>
          <w:tcPr>
            <w:tcW w:w="3991" w:type="pct"/>
          </w:tcPr>
          <w:p w:rsidR="002F72D2" w:rsidRPr="00907DF6" w:rsidRDefault="002F72D2" w:rsidP="002F72D2">
            <w:pPr>
              <w:pStyle w:val="afa"/>
              <w:rPr>
                <w:rFonts w:ascii="Franklin Gothic Book" w:hAnsi="Franklin Gothic Book"/>
              </w:rPr>
            </w:pPr>
            <w:r w:rsidRPr="00907DF6">
              <w:rPr>
                <w:rFonts w:ascii="Franklin Gothic Book" w:hAnsi="Franklin Gothic Book"/>
              </w:rPr>
              <w:t>Решения по бесхозяйным тепловым сетям</w:t>
            </w:r>
          </w:p>
        </w:tc>
        <w:tc>
          <w:tcPr>
            <w:tcW w:w="583" w:type="pct"/>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33</w:t>
            </w:r>
          </w:p>
        </w:tc>
      </w:tr>
      <w:tr w:rsidR="002F72D2" w:rsidRPr="00907DF6" w:rsidTr="00CC7A72">
        <w:trPr>
          <w:jc w:val="center"/>
        </w:trPr>
        <w:tc>
          <w:tcPr>
            <w:tcW w:w="427" w:type="pct"/>
            <w:vAlign w:val="center"/>
          </w:tcPr>
          <w:p w:rsidR="002F72D2" w:rsidRPr="00907DF6" w:rsidRDefault="002F72D2" w:rsidP="002F72D2">
            <w:pPr>
              <w:ind w:left="360"/>
              <w:rPr>
                <w:rFonts w:ascii="Franklin Gothic Book" w:hAnsi="Franklin Gothic Book"/>
              </w:rPr>
            </w:pPr>
          </w:p>
        </w:tc>
        <w:tc>
          <w:tcPr>
            <w:tcW w:w="3991" w:type="pct"/>
          </w:tcPr>
          <w:p w:rsidR="002F72D2" w:rsidRPr="00907DF6" w:rsidRDefault="002F72D2" w:rsidP="002F72D2">
            <w:pPr>
              <w:pStyle w:val="afa"/>
              <w:jc w:val="center"/>
              <w:rPr>
                <w:rFonts w:ascii="Franklin Gothic Book" w:hAnsi="Franklin Gothic Book"/>
              </w:rPr>
            </w:pPr>
            <w:r w:rsidRPr="00907DF6">
              <w:rPr>
                <w:rFonts w:ascii="Franklin Gothic Book" w:hAnsi="Franklin Gothic Book"/>
              </w:rPr>
              <w:t>Приложения:</w:t>
            </w:r>
          </w:p>
        </w:tc>
        <w:tc>
          <w:tcPr>
            <w:tcW w:w="583" w:type="pct"/>
            <w:vAlign w:val="center"/>
          </w:tcPr>
          <w:p w:rsidR="002F72D2" w:rsidRPr="00907DF6" w:rsidRDefault="002F72D2" w:rsidP="002F72D2">
            <w:pPr>
              <w:jc w:val="center"/>
              <w:rPr>
                <w:rFonts w:ascii="Franklin Gothic Book" w:hAnsi="Franklin Gothic Book"/>
              </w:rPr>
            </w:pPr>
          </w:p>
        </w:tc>
      </w:tr>
      <w:tr w:rsidR="002F72D2" w:rsidRPr="00907DF6" w:rsidTr="00CC7A72">
        <w:trPr>
          <w:jc w:val="center"/>
        </w:trPr>
        <w:tc>
          <w:tcPr>
            <w:tcW w:w="427" w:type="pct"/>
            <w:vAlign w:val="center"/>
          </w:tcPr>
          <w:p w:rsidR="002F72D2" w:rsidRPr="00907DF6" w:rsidRDefault="002F72D2" w:rsidP="002F72D2">
            <w:pPr>
              <w:numPr>
                <w:ilvl w:val="0"/>
                <w:numId w:val="5"/>
              </w:numPr>
              <w:jc w:val="center"/>
              <w:rPr>
                <w:rFonts w:ascii="Franklin Gothic Book" w:hAnsi="Franklin Gothic Book"/>
              </w:rPr>
            </w:pPr>
          </w:p>
        </w:tc>
        <w:tc>
          <w:tcPr>
            <w:tcW w:w="4573" w:type="pct"/>
            <w:gridSpan w:val="2"/>
          </w:tcPr>
          <w:p w:rsidR="002F72D2" w:rsidRPr="00907DF6" w:rsidRDefault="002F72D2" w:rsidP="002F72D2">
            <w:pPr>
              <w:rPr>
                <w:rFonts w:ascii="Franklin Gothic Book" w:hAnsi="Franklin Gothic Book"/>
              </w:rPr>
            </w:pPr>
            <w:r w:rsidRPr="00907DF6">
              <w:rPr>
                <w:rFonts w:ascii="Franklin Gothic Book" w:hAnsi="Franklin Gothic Book"/>
              </w:rPr>
              <w:t>Таблица № 1. Расчетные тепловые нагрузки объектов с. Малышево</w:t>
            </w:r>
          </w:p>
        </w:tc>
      </w:tr>
      <w:tr w:rsidR="002F72D2" w:rsidRPr="00907DF6" w:rsidTr="00CC7A72">
        <w:trPr>
          <w:jc w:val="center"/>
        </w:trPr>
        <w:tc>
          <w:tcPr>
            <w:tcW w:w="427" w:type="pct"/>
            <w:vAlign w:val="center"/>
          </w:tcPr>
          <w:p w:rsidR="002F72D2" w:rsidRPr="00907DF6" w:rsidRDefault="002F72D2" w:rsidP="002F72D2">
            <w:pPr>
              <w:numPr>
                <w:ilvl w:val="0"/>
                <w:numId w:val="5"/>
              </w:numPr>
              <w:jc w:val="center"/>
              <w:rPr>
                <w:rFonts w:ascii="Franklin Gothic Book" w:hAnsi="Franklin Gothic Book"/>
              </w:rPr>
            </w:pPr>
          </w:p>
        </w:tc>
        <w:tc>
          <w:tcPr>
            <w:tcW w:w="4573" w:type="pct"/>
            <w:gridSpan w:val="2"/>
          </w:tcPr>
          <w:p w:rsidR="002F72D2" w:rsidRPr="00907DF6" w:rsidRDefault="002F72D2" w:rsidP="002F72D2">
            <w:pPr>
              <w:rPr>
                <w:rFonts w:ascii="Franklin Gothic Book" w:hAnsi="Franklin Gothic Book"/>
              </w:rPr>
            </w:pPr>
            <w:r w:rsidRPr="00907DF6">
              <w:rPr>
                <w:rFonts w:ascii="Franklin Gothic Book" w:hAnsi="Franklin Gothic Book"/>
              </w:rPr>
              <w:t>Таблица № 2. Характеристики трубопроводов с. Малышево</w:t>
            </w:r>
          </w:p>
        </w:tc>
      </w:tr>
      <w:tr w:rsidR="002F72D2" w:rsidRPr="00907DF6" w:rsidTr="00CC7A72">
        <w:trPr>
          <w:jc w:val="center"/>
        </w:trPr>
        <w:tc>
          <w:tcPr>
            <w:tcW w:w="427" w:type="pct"/>
            <w:vAlign w:val="center"/>
          </w:tcPr>
          <w:p w:rsidR="002F72D2" w:rsidRPr="00907DF6" w:rsidRDefault="002F72D2" w:rsidP="002F72D2">
            <w:pPr>
              <w:numPr>
                <w:ilvl w:val="0"/>
                <w:numId w:val="5"/>
              </w:numPr>
              <w:jc w:val="center"/>
              <w:rPr>
                <w:rFonts w:ascii="Franklin Gothic Book" w:hAnsi="Franklin Gothic Book"/>
              </w:rPr>
            </w:pPr>
          </w:p>
        </w:tc>
        <w:tc>
          <w:tcPr>
            <w:tcW w:w="4573" w:type="pct"/>
            <w:gridSpan w:val="2"/>
          </w:tcPr>
          <w:p w:rsidR="002F72D2" w:rsidRPr="00907DF6" w:rsidRDefault="002F72D2" w:rsidP="002F72D2">
            <w:pPr>
              <w:rPr>
                <w:rFonts w:ascii="Franklin Gothic Book" w:hAnsi="Franklin Gothic Book"/>
              </w:rPr>
            </w:pPr>
            <w:r w:rsidRPr="00907DF6">
              <w:rPr>
                <w:rFonts w:ascii="Franklin Gothic Book" w:hAnsi="Franklin Gothic Book"/>
              </w:rPr>
              <w:t>Таблица № 3. Расчетные данные по потребителям тепловой сети села Малышево</w:t>
            </w:r>
          </w:p>
        </w:tc>
      </w:tr>
      <w:tr w:rsidR="002F72D2" w:rsidRPr="00907DF6" w:rsidTr="00CC7A72">
        <w:trPr>
          <w:jc w:val="center"/>
        </w:trPr>
        <w:tc>
          <w:tcPr>
            <w:tcW w:w="427" w:type="pct"/>
            <w:vAlign w:val="center"/>
          </w:tcPr>
          <w:p w:rsidR="002F72D2" w:rsidRPr="00907DF6" w:rsidRDefault="002F72D2" w:rsidP="002F72D2">
            <w:pPr>
              <w:numPr>
                <w:ilvl w:val="0"/>
                <w:numId w:val="5"/>
              </w:numPr>
              <w:jc w:val="center"/>
              <w:rPr>
                <w:rFonts w:ascii="Franklin Gothic Book" w:hAnsi="Franklin Gothic Book"/>
              </w:rPr>
            </w:pPr>
          </w:p>
        </w:tc>
        <w:tc>
          <w:tcPr>
            <w:tcW w:w="4573" w:type="pct"/>
            <w:gridSpan w:val="2"/>
          </w:tcPr>
          <w:p w:rsidR="002F72D2" w:rsidRPr="00907DF6" w:rsidRDefault="002F72D2" w:rsidP="002F72D2">
            <w:pPr>
              <w:rPr>
                <w:rFonts w:ascii="Franklin Gothic Book" w:hAnsi="Franklin Gothic Book"/>
              </w:rPr>
            </w:pPr>
            <w:r w:rsidRPr="00907DF6">
              <w:rPr>
                <w:rFonts w:ascii="Franklin Gothic Book" w:hAnsi="Franklin Gothic Book"/>
              </w:rPr>
              <w:t>Таблица № 4. Расчетные данные по участкам тепловой сети села Малышево</w:t>
            </w:r>
          </w:p>
        </w:tc>
      </w:tr>
      <w:tr w:rsidR="002F72D2" w:rsidRPr="00907DF6" w:rsidTr="00CC7A72">
        <w:trPr>
          <w:jc w:val="center"/>
        </w:trPr>
        <w:tc>
          <w:tcPr>
            <w:tcW w:w="427" w:type="pct"/>
            <w:vAlign w:val="center"/>
          </w:tcPr>
          <w:p w:rsidR="002F72D2" w:rsidRPr="00907DF6" w:rsidRDefault="002F72D2" w:rsidP="002F72D2">
            <w:pPr>
              <w:numPr>
                <w:ilvl w:val="0"/>
                <w:numId w:val="5"/>
              </w:numPr>
              <w:jc w:val="center"/>
              <w:rPr>
                <w:rFonts w:ascii="Franklin Gothic Book" w:hAnsi="Franklin Gothic Book"/>
              </w:rPr>
            </w:pPr>
          </w:p>
        </w:tc>
        <w:tc>
          <w:tcPr>
            <w:tcW w:w="4573" w:type="pct"/>
            <w:gridSpan w:val="2"/>
          </w:tcPr>
          <w:p w:rsidR="002F72D2" w:rsidRPr="00907DF6" w:rsidRDefault="002F72D2" w:rsidP="002F72D2">
            <w:pPr>
              <w:rPr>
                <w:rFonts w:ascii="Franklin Gothic Book" w:hAnsi="Franklin Gothic Book"/>
              </w:rPr>
            </w:pPr>
            <w:r w:rsidRPr="00907DF6">
              <w:rPr>
                <w:rFonts w:ascii="Franklin Gothic Book" w:hAnsi="Franklin Gothic Book"/>
              </w:rPr>
              <w:t>Таблица № 5. Общие расчетные данные по тепловой сети</w:t>
            </w:r>
          </w:p>
        </w:tc>
      </w:tr>
    </w:tbl>
    <w:p w:rsidR="002F72D2" w:rsidRPr="00907DF6" w:rsidRDefault="002F72D2" w:rsidP="002F72D2">
      <w:pPr>
        <w:jc w:val="center"/>
        <w:rPr>
          <w:rFonts w:ascii="Franklin Gothic Book" w:hAnsi="Franklin Gothic Book"/>
          <w:b/>
        </w:rPr>
      </w:pPr>
    </w:p>
    <w:p w:rsidR="002F72D2" w:rsidRPr="00907DF6" w:rsidRDefault="002F72D2" w:rsidP="002F72D2">
      <w:pPr>
        <w:jc w:val="center"/>
        <w:rPr>
          <w:rFonts w:ascii="Franklin Gothic Book" w:hAnsi="Franklin Gothic Book"/>
          <w:b/>
        </w:rPr>
      </w:pPr>
    </w:p>
    <w:p w:rsidR="002F72D2" w:rsidRPr="00907DF6" w:rsidRDefault="002F72D2" w:rsidP="002F72D2">
      <w:pPr>
        <w:jc w:val="center"/>
        <w:rPr>
          <w:rFonts w:ascii="Franklin Gothic Book" w:hAnsi="Franklin Gothic Book"/>
          <w:b/>
        </w:rPr>
      </w:pPr>
    </w:p>
    <w:p w:rsidR="002F72D2" w:rsidRPr="00907DF6" w:rsidRDefault="002F72D2" w:rsidP="002F72D2">
      <w:pPr>
        <w:jc w:val="center"/>
        <w:rPr>
          <w:rFonts w:ascii="Franklin Gothic Book" w:hAnsi="Franklin Gothic Book"/>
          <w:b/>
        </w:rPr>
      </w:pPr>
    </w:p>
    <w:p w:rsidR="002F72D2" w:rsidRPr="00907DF6" w:rsidRDefault="002F72D2" w:rsidP="002F72D2">
      <w:pPr>
        <w:jc w:val="center"/>
        <w:rPr>
          <w:rFonts w:ascii="Franklin Gothic Book" w:hAnsi="Franklin Gothic Book"/>
          <w:b/>
        </w:rPr>
      </w:pPr>
    </w:p>
    <w:p w:rsidR="002F72D2" w:rsidRPr="00907DF6" w:rsidRDefault="002F72D2" w:rsidP="003630F4">
      <w:pPr>
        <w:pStyle w:val="212"/>
        <w:numPr>
          <w:ilvl w:val="0"/>
          <w:numId w:val="46"/>
        </w:numPr>
        <w:jc w:val="center"/>
        <w:rPr>
          <w:rFonts w:ascii="Franklin Gothic Book" w:hAnsi="Franklin Gothic Book"/>
          <w:b/>
          <w:color w:val="auto"/>
          <w:szCs w:val="24"/>
        </w:rPr>
      </w:pPr>
      <w:r w:rsidRPr="00907DF6">
        <w:rPr>
          <w:rFonts w:ascii="Franklin Gothic Book" w:hAnsi="Franklin Gothic Book"/>
          <w:color w:val="auto"/>
          <w:szCs w:val="24"/>
        </w:rPr>
        <w:br w:type="page"/>
      </w:r>
      <w:r w:rsidRPr="00907DF6">
        <w:rPr>
          <w:rFonts w:ascii="Franklin Gothic Book" w:hAnsi="Franklin Gothic Book"/>
          <w:b/>
          <w:color w:val="auto"/>
          <w:szCs w:val="24"/>
        </w:rPr>
        <w:t>Показатели перспективного спроса на тепловую энергию (мощность) и теплоноситель в установленных границах территории пос</w:t>
      </w:r>
      <w:r w:rsidRPr="00907DF6">
        <w:rPr>
          <w:rFonts w:ascii="Franklin Gothic Book" w:hAnsi="Franklin Gothic Book"/>
          <w:b/>
          <w:color w:val="auto"/>
          <w:szCs w:val="24"/>
        </w:rPr>
        <w:t>е</w:t>
      </w:r>
      <w:r w:rsidRPr="00907DF6">
        <w:rPr>
          <w:rFonts w:ascii="Franklin Gothic Book" w:hAnsi="Franklin Gothic Book"/>
          <w:b/>
          <w:color w:val="auto"/>
          <w:szCs w:val="24"/>
        </w:rPr>
        <w:t>ления</w:t>
      </w:r>
    </w:p>
    <w:p w:rsidR="002F72D2" w:rsidRPr="00907DF6" w:rsidRDefault="002F72D2" w:rsidP="002F72D2">
      <w:pPr>
        <w:ind w:left="142" w:firstLine="720"/>
        <w:jc w:val="both"/>
        <w:rPr>
          <w:rFonts w:ascii="Franklin Gothic Book" w:hAnsi="Franklin Gothic Book"/>
        </w:rPr>
      </w:pPr>
      <w:r w:rsidRPr="00907DF6">
        <w:rPr>
          <w:rFonts w:ascii="Franklin Gothic Book" w:hAnsi="Franklin Gothic Book"/>
        </w:rPr>
        <w:t>Исходными материалами для определения перспективного потребления тепловой энергии на цели теплоснабжения являлась стратегия развития района. По планам развития села знач</w:t>
      </w:r>
      <w:r w:rsidRPr="00907DF6">
        <w:rPr>
          <w:rFonts w:ascii="Franklin Gothic Book" w:hAnsi="Franklin Gothic Book"/>
        </w:rPr>
        <w:t>и</w:t>
      </w:r>
      <w:r w:rsidRPr="00907DF6">
        <w:rPr>
          <w:rFonts w:ascii="Franklin Gothic Book" w:hAnsi="Franklin Gothic Book"/>
        </w:rPr>
        <w:t>тельного увеличения объемов капитального строительства, а также перенос и рост мощностей промпредпри</w:t>
      </w:r>
      <w:r w:rsidRPr="00907DF6">
        <w:rPr>
          <w:rFonts w:ascii="Franklin Gothic Book" w:hAnsi="Franklin Gothic Book"/>
        </w:rPr>
        <w:t>я</w:t>
      </w:r>
      <w:r w:rsidRPr="00907DF6">
        <w:rPr>
          <w:rFonts w:ascii="Franklin Gothic Book" w:hAnsi="Franklin Gothic Book"/>
        </w:rPr>
        <w:t xml:space="preserve">тий в селе Малышево не ожидается. </w:t>
      </w:r>
    </w:p>
    <w:p w:rsidR="002F72D2" w:rsidRPr="00907DF6" w:rsidRDefault="002F72D2" w:rsidP="002F72D2">
      <w:pPr>
        <w:pStyle w:val="afffff1"/>
        <w:spacing w:before="0" w:after="0" w:line="360" w:lineRule="auto"/>
        <w:ind w:left="142" w:firstLine="284"/>
        <w:jc w:val="both"/>
        <w:rPr>
          <w:rFonts w:ascii="Franklin Gothic Book" w:hAnsi="Franklin Gothic Book"/>
          <w:szCs w:val="24"/>
          <w:lang w:val="ru-RU"/>
        </w:rPr>
      </w:pPr>
      <w:r w:rsidRPr="00907DF6">
        <w:rPr>
          <w:rFonts w:ascii="Franklin Gothic Book" w:hAnsi="Franklin Gothic Book"/>
          <w:szCs w:val="24"/>
          <w:lang w:val="ru-RU"/>
        </w:rPr>
        <w:t>Таблица 1. Перспективные нагрузки</w:t>
      </w:r>
    </w:p>
    <w:tbl>
      <w:tblPr>
        <w:tblW w:w="5000" w:type="pct"/>
        <w:jc w:val="center"/>
        <w:tblLook w:val="00A0" w:firstRow="1" w:lastRow="0" w:firstColumn="1" w:lastColumn="0" w:noHBand="0" w:noVBand="0"/>
      </w:tblPr>
      <w:tblGrid>
        <w:gridCol w:w="787"/>
        <w:gridCol w:w="920"/>
        <w:gridCol w:w="1493"/>
        <w:gridCol w:w="1164"/>
        <w:gridCol w:w="1166"/>
        <w:gridCol w:w="1166"/>
        <w:gridCol w:w="1166"/>
        <w:gridCol w:w="1333"/>
        <w:gridCol w:w="1487"/>
      </w:tblGrid>
      <w:tr w:rsidR="002F72D2" w:rsidRPr="00907DF6" w:rsidTr="00CC7A72">
        <w:trPr>
          <w:cantSplit/>
          <w:trHeight w:val="2536"/>
          <w:jc w:val="center"/>
        </w:trPr>
        <w:tc>
          <w:tcPr>
            <w:tcW w:w="368" w:type="pct"/>
            <w:tcBorders>
              <w:top w:val="single" w:sz="4" w:space="0" w:color="auto"/>
              <w:left w:val="single" w:sz="4" w:space="0" w:color="auto"/>
              <w:bottom w:val="single" w:sz="4" w:space="0" w:color="auto"/>
              <w:right w:val="single" w:sz="4" w:space="0" w:color="auto"/>
            </w:tcBorders>
            <w:textDirection w:val="btLr"/>
            <w:vAlign w:val="center"/>
          </w:tcPr>
          <w:p w:rsidR="002F72D2" w:rsidRPr="00907DF6" w:rsidRDefault="002F72D2" w:rsidP="002F72D2">
            <w:pPr>
              <w:ind w:left="-142" w:right="113" w:firstLine="284"/>
              <w:jc w:val="center"/>
              <w:rPr>
                <w:rFonts w:ascii="Franklin Gothic Book" w:hAnsi="Franklin Gothic Book"/>
                <w:b/>
                <w:bCs/>
              </w:rPr>
            </w:pPr>
            <w:r w:rsidRPr="00907DF6">
              <w:rPr>
                <w:rFonts w:ascii="Franklin Gothic Book" w:hAnsi="Franklin Gothic Book"/>
                <w:b/>
                <w:bCs/>
              </w:rPr>
              <w:t>№ п/п</w:t>
            </w:r>
          </w:p>
        </w:tc>
        <w:tc>
          <w:tcPr>
            <w:tcW w:w="430" w:type="pct"/>
            <w:tcBorders>
              <w:top w:val="single" w:sz="4" w:space="0" w:color="auto"/>
              <w:left w:val="nil"/>
              <w:bottom w:val="single" w:sz="4" w:space="0" w:color="auto"/>
              <w:right w:val="single" w:sz="4" w:space="0" w:color="auto"/>
            </w:tcBorders>
            <w:textDirection w:val="btLr"/>
            <w:vAlign w:val="center"/>
          </w:tcPr>
          <w:p w:rsidR="002F72D2" w:rsidRPr="00907DF6" w:rsidRDefault="002F72D2" w:rsidP="002F72D2">
            <w:pPr>
              <w:ind w:left="-142" w:right="113" w:firstLine="284"/>
              <w:jc w:val="center"/>
              <w:rPr>
                <w:rFonts w:ascii="Franklin Gothic Book" w:hAnsi="Franklin Gothic Book"/>
                <w:b/>
                <w:bCs/>
              </w:rPr>
            </w:pPr>
            <w:r w:rsidRPr="00907DF6">
              <w:rPr>
                <w:rFonts w:ascii="Franklin Gothic Book" w:hAnsi="Franklin Gothic Book"/>
                <w:b/>
                <w:bCs/>
              </w:rPr>
              <w:t>Номер котел</w:t>
            </w:r>
            <w:r w:rsidRPr="00907DF6">
              <w:rPr>
                <w:rFonts w:ascii="Franklin Gothic Book" w:hAnsi="Franklin Gothic Book"/>
                <w:b/>
                <w:bCs/>
              </w:rPr>
              <w:t>ь</w:t>
            </w:r>
            <w:r w:rsidRPr="00907DF6">
              <w:rPr>
                <w:rFonts w:ascii="Franklin Gothic Book" w:hAnsi="Franklin Gothic Book"/>
                <w:b/>
                <w:bCs/>
              </w:rPr>
              <w:t>ной</w:t>
            </w:r>
          </w:p>
        </w:tc>
        <w:tc>
          <w:tcPr>
            <w:tcW w:w="699" w:type="pct"/>
            <w:tcBorders>
              <w:top w:val="single" w:sz="4" w:space="0" w:color="auto"/>
              <w:left w:val="nil"/>
              <w:bottom w:val="single" w:sz="4" w:space="0" w:color="auto"/>
              <w:right w:val="single" w:sz="4" w:space="0" w:color="auto"/>
            </w:tcBorders>
            <w:textDirection w:val="btLr"/>
            <w:vAlign w:val="center"/>
          </w:tcPr>
          <w:p w:rsidR="002F72D2" w:rsidRPr="00907DF6" w:rsidRDefault="002F72D2" w:rsidP="002F72D2">
            <w:pPr>
              <w:ind w:left="-142" w:right="113" w:firstLine="284"/>
              <w:jc w:val="center"/>
              <w:rPr>
                <w:rFonts w:ascii="Franklin Gothic Book" w:hAnsi="Franklin Gothic Book"/>
                <w:b/>
                <w:bCs/>
              </w:rPr>
            </w:pPr>
            <w:r w:rsidRPr="00907DF6">
              <w:rPr>
                <w:rFonts w:ascii="Franklin Gothic Book" w:hAnsi="Franklin Gothic Book"/>
                <w:b/>
                <w:bCs/>
              </w:rPr>
              <w:t>Участок тр-да</w:t>
            </w:r>
          </w:p>
        </w:tc>
        <w:tc>
          <w:tcPr>
            <w:tcW w:w="545" w:type="pct"/>
            <w:tcBorders>
              <w:top w:val="single" w:sz="4" w:space="0" w:color="auto"/>
              <w:left w:val="nil"/>
              <w:bottom w:val="single" w:sz="4" w:space="0" w:color="auto"/>
              <w:right w:val="single" w:sz="4" w:space="0" w:color="auto"/>
            </w:tcBorders>
            <w:textDirection w:val="btLr"/>
            <w:vAlign w:val="center"/>
          </w:tcPr>
          <w:p w:rsidR="002F72D2" w:rsidRPr="00907DF6" w:rsidRDefault="002F72D2" w:rsidP="002F72D2">
            <w:pPr>
              <w:ind w:left="-142" w:right="113" w:firstLine="284"/>
              <w:jc w:val="center"/>
              <w:rPr>
                <w:rFonts w:ascii="Franklin Gothic Book" w:hAnsi="Franklin Gothic Book"/>
                <w:b/>
                <w:bCs/>
              </w:rPr>
            </w:pPr>
            <w:r w:rsidRPr="00907DF6">
              <w:rPr>
                <w:rFonts w:ascii="Franklin Gothic Book" w:hAnsi="Franklin Gothic Book"/>
                <w:b/>
                <w:bCs/>
              </w:rPr>
              <w:t>Усло</w:t>
            </w:r>
            <w:r w:rsidRPr="00907DF6">
              <w:rPr>
                <w:rFonts w:ascii="Franklin Gothic Book" w:hAnsi="Franklin Gothic Book"/>
                <w:b/>
                <w:bCs/>
              </w:rPr>
              <w:t>в</w:t>
            </w:r>
            <w:r w:rsidRPr="00907DF6">
              <w:rPr>
                <w:rFonts w:ascii="Franklin Gothic Book" w:hAnsi="Franklin Gothic Book"/>
                <w:b/>
                <w:bCs/>
              </w:rPr>
              <w:t>ныйдиаметр тр-да, мм</w:t>
            </w:r>
          </w:p>
        </w:tc>
        <w:tc>
          <w:tcPr>
            <w:tcW w:w="546" w:type="pct"/>
            <w:tcBorders>
              <w:top w:val="single" w:sz="4" w:space="0" w:color="auto"/>
              <w:left w:val="nil"/>
              <w:bottom w:val="single" w:sz="4" w:space="0" w:color="auto"/>
              <w:right w:val="nil"/>
            </w:tcBorders>
            <w:textDirection w:val="btLr"/>
            <w:vAlign w:val="center"/>
          </w:tcPr>
          <w:p w:rsidR="002F72D2" w:rsidRPr="00907DF6" w:rsidRDefault="002F72D2" w:rsidP="002F72D2">
            <w:pPr>
              <w:ind w:left="-142" w:right="113" w:firstLine="284"/>
              <w:jc w:val="center"/>
              <w:rPr>
                <w:rFonts w:ascii="Franklin Gothic Book" w:hAnsi="Franklin Gothic Book"/>
                <w:b/>
                <w:bCs/>
              </w:rPr>
            </w:pPr>
            <w:r w:rsidRPr="00907DF6">
              <w:rPr>
                <w:rFonts w:ascii="Franklin Gothic Book" w:hAnsi="Franklin Gothic Book"/>
                <w:b/>
                <w:bCs/>
              </w:rPr>
              <w:t>Потери напора на участке, м</w:t>
            </w:r>
          </w:p>
        </w:tc>
        <w:tc>
          <w:tcPr>
            <w:tcW w:w="546" w:type="pct"/>
            <w:tcBorders>
              <w:top w:val="single" w:sz="4" w:space="0" w:color="auto"/>
              <w:left w:val="single" w:sz="4" w:space="0" w:color="auto"/>
              <w:bottom w:val="single" w:sz="4" w:space="0" w:color="auto"/>
              <w:right w:val="single" w:sz="4" w:space="0" w:color="auto"/>
            </w:tcBorders>
            <w:textDirection w:val="btLr"/>
            <w:vAlign w:val="center"/>
          </w:tcPr>
          <w:p w:rsidR="002F72D2" w:rsidRPr="00907DF6" w:rsidRDefault="002F72D2" w:rsidP="002F72D2">
            <w:pPr>
              <w:ind w:left="-142" w:right="113" w:firstLine="284"/>
              <w:jc w:val="center"/>
              <w:rPr>
                <w:rFonts w:ascii="Franklin Gothic Book" w:hAnsi="Franklin Gothic Book"/>
                <w:b/>
                <w:bCs/>
              </w:rPr>
            </w:pPr>
            <w:r w:rsidRPr="00907DF6">
              <w:rPr>
                <w:rFonts w:ascii="Franklin Gothic Book" w:hAnsi="Franklin Gothic Book"/>
                <w:b/>
                <w:bCs/>
              </w:rPr>
              <w:t>Удельные линейные п</w:t>
            </w:r>
            <w:r w:rsidRPr="00907DF6">
              <w:rPr>
                <w:rFonts w:ascii="Franklin Gothic Book" w:hAnsi="Franklin Gothic Book"/>
                <w:b/>
                <w:bCs/>
              </w:rPr>
              <w:t>о</w:t>
            </w:r>
            <w:r w:rsidRPr="00907DF6">
              <w:rPr>
                <w:rFonts w:ascii="Franklin Gothic Book" w:hAnsi="Franklin Gothic Book"/>
                <w:b/>
                <w:bCs/>
              </w:rPr>
              <w:t>тери напора на участке, мм/м</w:t>
            </w:r>
          </w:p>
        </w:tc>
        <w:tc>
          <w:tcPr>
            <w:tcW w:w="546" w:type="pct"/>
            <w:tcBorders>
              <w:top w:val="single" w:sz="4" w:space="0" w:color="auto"/>
              <w:left w:val="nil"/>
              <w:bottom w:val="single" w:sz="4" w:space="0" w:color="auto"/>
              <w:right w:val="single" w:sz="4" w:space="0" w:color="auto"/>
            </w:tcBorders>
            <w:textDirection w:val="btLr"/>
            <w:vAlign w:val="center"/>
          </w:tcPr>
          <w:p w:rsidR="002F72D2" w:rsidRPr="00907DF6" w:rsidRDefault="002F72D2" w:rsidP="002F72D2">
            <w:pPr>
              <w:ind w:left="-142" w:right="113" w:firstLine="284"/>
              <w:jc w:val="center"/>
              <w:rPr>
                <w:rFonts w:ascii="Franklin Gothic Book" w:hAnsi="Franklin Gothic Book"/>
                <w:b/>
                <w:bCs/>
              </w:rPr>
            </w:pPr>
            <w:r w:rsidRPr="00907DF6">
              <w:rPr>
                <w:rFonts w:ascii="Franklin Gothic Book" w:hAnsi="Franklin Gothic Book"/>
                <w:b/>
                <w:bCs/>
              </w:rPr>
              <w:t>Рекомендуемый к замене усло</w:t>
            </w:r>
            <w:r w:rsidRPr="00907DF6">
              <w:rPr>
                <w:rFonts w:ascii="Franklin Gothic Book" w:hAnsi="Franklin Gothic Book"/>
                <w:b/>
                <w:bCs/>
              </w:rPr>
              <w:t>в</w:t>
            </w:r>
            <w:r w:rsidRPr="00907DF6">
              <w:rPr>
                <w:rFonts w:ascii="Franklin Gothic Book" w:hAnsi="Franklin Gothic Book"/>
                <w:b/>
                <w:bCs/>
              </w:rPr>
              <w:t>ный диаметр тр-да, мм</w:t>
            </w:r>
          </w:p>
        </w:tc>
        <w:tc>
          <w:tcPr>
            <w:tcW w:w="624" w:type="pct"/>
            <w:tcBorders>
              <w:top w:val="single" w:sz="4" w:space="0" w:color="auto"/>
              <w:left w:val="nil"/>
              <w:bottom w:val="single" w:sz="4" w:space="0" w:color="auto"/>
              <w:right w:val="single" w:sz="4" w:space="0" w:color="auto"/>
            </w:tcBorders>
            <w:textDirection w:val="btLr"/>
            <w:vAlign w:val="center"/>
          </w:tcPr>
          <w:p w:rsidR="002F72D2" w:rsidRPr="00907DF6" w:rsidRDefault="002F72D2" w:rsidP="002F72D2">
            <w:pPr>
              <w:ind w:left="-142" w:right="113" w:firstLine="284"/>
              <w:jc w:val="center"/>
              <w:rPr>
                <w:rFonts w:ascii="Franklin Gothic Book" w:hAnsi="Franklin Gothic Book"/>
                <w:b/>
                <w:bCs/>
              </w:rPr>
            </w:pPr>
            <w:r w:rsidRPr="00907DF6">
              <w:rPr>
                <w:rFonts w:ascii="Franklin Gothic Book" w:hAnsi="Franklin Gothic Book"/>
                <w:b/>
                <w:bCs/>
              </w:rPr>
              <w:t>Расчетные потери напора при замене трубопров</w:t>
            </w:r>
            <w:r w:rsidRPr="00907DF6">
              <w:rPr>
                <w:rFonts w:ascii="Franklin Gothic Book" w:hAnsi="Franklin Gothic Book"/>
                <w:b/>
                <w:bCs/>
              </w:rPr>
              <w:t>о</w:t>
            </w:r>
            <w:r w:rsidRPr="00907DF6">
              <w:rPr>
                <w:rFonts w:ascii="Franklin Gothic Book" w:hAnsi="Franklin Gothic Book"/>
                <w:b/>
                <w:bCs/>
              </w:rPr>
              <w:t>да, м</w:t>
            </w:r>
          </w:p>
        </w:tc>
        <w:tc>
          <w:tcPr>
            <w:tcW w:w="697" w:type="pct"/>
            <w:tcBorders>
              <w:top w:val="single" w:sz="4" w:space="0" w:color="auto"/>
              <w:left w:val="nil"/>
              <w:bottom w:val="single" w:sz="4" w:space="0" w:color="auto"/>
              <w:right w:val="single" w:sz="4" w:space="0" w:color="auto"/>
            </w:tcBorders>
            <w:textDirection w:val="btLr"/>
            <w:vAlign w:val="center"/>
          </w:tcPr>
          <w:p w:rsidR="002F72D2" w:rsidRPr="00907DF6" w:rsidRDefault="002F72D2" w:rsidP="002F72D2">
            <w:pPr>
              <w:ind w:left="-142" w:right="113" w:firstLine="284"/>
              <w:jc w:val="center"/>
              <w:rPr>
                <w:rFonts w:ascii="Franklin Gothic Book" w:hAnsi="Franklin Gothic Book"/>
                <w:b/>
                <w:bCs/>
              </w:rPr>
            </w:pPr>
            <w:r w:rsidRPr="00907DF6">
              <w:rPr>
                <w:rFonts w:ascii="Franklin Gothic Book" w:hAnsi="Franklin Gothic Book"/>
                <w:b/>
                <w:bCs/>
              </w:rPr>
              <w:t>Расчетные удельные линейные потери напора при замене тр-да, мм/м</w:t>
            </w:r>
          </w:p>
        </w:tc>
      </w:tr>
      <w:tr w:rsidR="002F72D2" w:rsidRPr="00907DF6" w:rsidTr="00CC7A72">
        <w:trPr>
          <w:trHeight w:val="417"/>
          <w:jc w:val="center"/>
        </w:trPr>
        <w:tc>
          <w:tcPr>
            <w:tcW w:w="368" w:type="pct"/>
            <w:tcBorders>
              <w:top w:val="single" w:sz="4" w:space="0" w:color="auto"/>
              <w:left w:val="single" w:sz="4" w:space="0" w:color="auto"/>
              <w:bottom w:val="single" w:sz="4" w:space="0" w:color="auto"/>
              <w:right w:val="single" w:sz="4" w:space="0" w:color="auto"/>
            </w:tcBorders>
            <w:noWrap/>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1</w:t>
            </w:r>
          </w:p>
        </w:tc>
        <w:tc>
          <w:tcPr>
            <w:tcW w:w="430"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 xml:space="preserve">1 </w:t>
            </w:r>
          </w:p>
        </w:tc>
        <w:tc>
          <w:tcPr>
            <w:tcW w:w="699" w:type="pct"/>
            <w:tcBorders>
              <w:top w:val="single" w:sz="4" w:space="0" w:color="auto"/>
              <w:left w:val="nil"/>
              <w:bottom w:val="single" w:sz="4" w:space="0" w:color="auto"/>
              <w:right w:val="single" w:sz="4" w:space="0" w:color="auto"/>
            </w:tcBorders>
            <w:vAlign w:val="center"/>
          </w:tcPr>
          <w:p w:rsidR="002F72D2" w:rsidRPr="00907DF6" w:rsidRDefault="002F72D2" w:rsidP="002F72D2">
            <w:pPr>
              <w:ind w:left="-142" w:firstLine="87"/>
              <w:rPr>
                <w:rFonts w:ascii="Franklin Gothic Book" w:hAnsi="Franklin Gothic Book"/>
              </w:rPr>
            </w:pPr>
            <w:r w:rsidRPr="00907DF6">
              <w:rPr>
                <w:rFonts w:ascii="Franklin Gothic Book" w:hAnsi="Franklin Gothic Book"/>
              </w:rPr>
              <w:t xml:space="preserve"> ТК1-ТК2</w:t>
            </w:r>
          </w:p>
        </w:tc>
        <w:tc>
          <w:tcPr>
            <w:tcW w:w="545"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150</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0,2</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6,2</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150</w:t>
            </w:r>
          </w:p>
        </w:tc>
        <w:tc>
          <w:tcPr>
            <w:tcW w:w="624"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0,2</w:t>
            </w:r>
          </w:p>
        </w:tc>
        <w:tc>
          <w:tcPr>
            <w:tcW w:w="697"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6,2</w:t>
            </w:r>
          </w:p>
        </w:tc>
      </w:tr>
      <w:tr w:rsidR="002F72D2" w:rsidRPr="00907DF6" w:rsidTr="00CC7A72">
        <w:trPr>
          <w:trHeight w:val="417"/>
          <w:jc w:val="center"/>
        </w:trPr>
        <w:tc>
          <w:tcPr>
            <w:tcW w:w="368" w:type="pct"/>
            <w:tcBorders>
              <w:top w:val="single" w:sz="4" w:space="0" w:color="auto"/>
              <w:left w:val="single" w:sz="4" w:space="0" w:color="auto"/>
              <w:bottom w:val="single" w:sz="4" w:space="0" w:color="auto"/>
              <w:right w:val="single" w:sz="4" w:space="0" w:color="auto"/>
            </w:tcBorders>
            <w:noWrap/>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2</w:t>
            </w:r>
          </w:p>
        </w:tc>
        <w:tc>
          <w:tcPr>
            <w:tcW w:w="430"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2F72D2" w:rsidRPr="00907DF6" w:rsidRDefault="002F72D2" w:rsidP="002F72D2">
            <w:pPr>
              <w:ind w:left="-142" w:firstLine="87"/>
              <w:rPr>
                <w:rFonts w:ascii="Franklin Gothic Book" w:hAnsi="Franklin Gothic Book"/>
              </w:rPr>
            </w:pPr>
            <w:r w:rsidRPr="00907DF6">
              <w:rPr>
                <w:rFonts w:ascii="Franklin Gothic Book" w:hAnsi="Franklin Gothic Book"/>
              </w:rPr>
              <w:t>ТК1-ТК3</w:t>
            </w:r>
          </w:p>
        </w:tc>
        <w:tc>
          <w:tcPr>
            <w:tcW w:w="545"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150</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150</w:t>
            </w:r>
          </w:p>
        </w:tc>
        <w:tc>
          <w:tcPr>
            <w:tcW w:w="624"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w:t>
            </w:r>
          </w:p>
        </w:tc>
        <w:tc>
          <w:tcPr>
            <w:tcW w:w="697"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w:t>
            </w:r>
          </w:p>
        </w:tc>
      </w:tr>
      <w:tr w:rsidR="002F72D2" w:rsidRPr="00907DF6" w:rsidTr="00CC7A72">
        <w:trPr>
          <w:trHeight w:val="417"/>
          <w:jc w:val="center"/>
        </w:trPr>
        <w:tc>
          <w:tcPr>
            <w:tcW w:w="368" w:type="pct"/>
            <w:tcBorders>
              <w:top w:val="single" w:sz="4" w:space="0" w:color="auto"/>
              <w:left w:val="single" w:sz="4" w:space="0" w:color="auto"/>
              <w:bottom w:val="single" w:sz="4" w:space="0" w:color="auto"/>
              <w:right w:val="single" w:sz="4" w:space="0" w:color="auto"/>
            </w:tcBorders>
            <w:noWrap/>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3</w:t>
            </w:r>
          </w:p>
        </w:tc>
        <w:tc>
          <w:tcPr>
            <w:tcW w:w="430"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2F72D2" w:rsidRPr="00907DF6" w:rsidRDefault="002F72D2" w:rsidP="002F72D2">
            <w:pPr>
              <w:ind w:left="-142" w:firstLine="87"/>
              <w:rPr>
                <w:rFonts w:ascii="Franklin Gothic Book" w:hAnsi="Franklin Gothic Book"/>
              </w:rPr>
            </w:pPr>
            <w:r w:rsidRPr="00907DF6">
              <w:rPr>
                <w:rFonts w:ascii="Franklin Gothic Book" w:hAnsi="Franklin Gothic Book"/>
              </w:rPr>
              <w:t>ТК2-ТК4</w:t>
            </w:r>
          </w:p>
        </w:tc>
        <w:tc>
          <w:tcPr>
            <w:tcW w:w="545"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100</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2,2</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100</w:t>
            </w:r>
          </w:p>
        </w:tc>
        <w:tc>
          <w:tcPr>
            <w:tcW w:w="624"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0,1</w:t>
            </w:r>
          </w:p>
        </w:tc>
        <w:tc>
          <w:tcPr>
            <w:tcW w:w="697"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2,2</w:t>
            </w:r>
          </w:p>
        </w:tc>
      </w:tr>
      <w:tr w:rsidR="002F72D2" w:rsidRPr="00907DF6" w:rsidTr="00CC7A72">
        <w:trPr>
          <w:trHeight w:val="417"/>
          <w:jc w:val="center"/>
        </w:trPr>
        <w:tc>
          <w:tcPr>
            <w:tcW w:w="368" w:type="pct"/>
            <w:tcBorders>
              <w:top w:val="single" w:sz="4" w:space="0" w:color="auto"/>
              <w:left w:val="single" w:sz="4" w:space="0" w:color="auto"/>
              <w:bottom w:val="single" w:sz="4" w:space="0" w:color="auto"/>
              <w:right w:val="single" w:sz="4" w:space="0" w:color="auto"/>
            </w:tcBorders>
            <w:noWrap/>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4</w:t>
            </w:r>
          </w:p>
        </w:tc>
        <w:tc>
          <w:tcPr>
            <w:tcW w:w="430"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2F72D2" w:rsidRPr="00907DF6" w:rsidRDefault="002F72D2" w:rsidP="002F72D2">
            <w:pPr>
              <w:ind w:left="-142" w:firstLine="87"/>
              <w:rPr>
                <w:rFonts w:ascii="Franklin Gothic Book" w:hAnsi="Franklin Gothic Book"/>
              </w:rPr>
            </w:pPr>
            <w:r w:rsidRPr="00907DF6">
              <w:rPr>
                <w:rFonts w:ascii="Franklin Gothic Book" w:hAnsi="Franklin Gothic Book"/>
              </w:rPr>
              <w:t>ТК4-ТК5</w:t>
            </w:r>
          </w:p>
        </w:tc>
        <w:tc>
          <w:tcPr>
            <w:tcW w:w="545"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100</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0,2</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6,1</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100</w:t>
            </w:r>
          </w:p>
        </w:tc>
        <w:tc>
          <w:tcPr>
            <w:tcW w:w="624"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0,2</w:t>
            </w:r>
          </w:p>
        </w:tc>
        <w:tc>
          <w:tcPr>
            <w:tcW w:w="697"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6,1</w:t>
            </w:r>
          </w:p>
        </w:tc>
      </w:tr>
      <w:tr w:rsidR="002F72D2" w:rsidRPr="00907DF6" w:rsidTr="00CC7A72">
        <w:trPr>
          <w:trHeight w:val="417"/>
          <w:jc w:val="center"/>
        </w:trPr>
        <w:tc>
          <w:tcPr>
            <w:tcW w:w="368" w:type="pct"/>
            <w:tcBorders>
              <w:top w:val="single" w:sz="4" w:space="0" w:color="auto"/>
              <w:left w:val="single" w:sz="4" w:space="0" w:color="auto"/>
              <w:bottom w:val="single" w:sz="4" w:space="0" w:color="auto"/>
              <w:right w:val="single" w:sz="4" w:space="0" w:color="auto"/>
            </w:tcBorders>
            <w:noWrap/>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5</w:t>
            </w:r>
          </w:p>
        </w:tc>
        <w:tc>
          <w:tcPr>
            <w:tcW w:w="430"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2F72D2" w:rsidRPr="00907DF6" w:rsidRDefault="002F72D2" w:rsidP="002F72D2">
            <w:pPr>
              <w:ind w:left="-142" w:firstLine="87"/>
              <w:rPr>
                <w:rFonts w:ascii="Franklin Gothic Book" w:hAnsi="Franklin Gothic Book"/>
              </w:rPr>
            </w:pPr>
            <w:r w:rsidRPr="00907DF6">
              <w:rPr>
                <w:rFonts w:ascii="Franklin Gothic Book" w:hAnsi="Franklin Gothic Book"/>
              </w:rPr>
              <w:t>ТК6-ТК-7</w:t>
            </w:r>
          </w:p>
        </w:tc>
        <w:tc>
          <w:tcPr>
            <w:tcW w:w="545"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80</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0,6</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9,6</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80</w:t>
            </w:r>
          </w:p>
        </w:tc>
        <w:tc>
          <w:tcPr>
            <w:tcW w:w="624"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0,6</w:t>
            </w:r>
          </w:p>
        </w:tc>
        <w:tc>
          <w:tcPr>
            <w:tcW w:w="697"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9,6</w:t>
            </w:r>
          </w:p>
        </w:tc>
      </w:tr>
      <w:tr w:rsidR="002F72D2" w:rsidRPr="00907DF6" w:rsidTr="00CC7A72">
        <w:trPr>
          <w:trHeight w:val="417"/>
          <w:jc w:val="center"/>
        </w:trPr>
        <w:tc>
          <w:tcPr>
            <w:tcW w:w="368" w:type="pct"/>
            <w:tcBorders>
              <w:top w:val="single" w:sz="4" w:space="0" w:color="auto"/>
              <w:left w:val="single" w:sz="4" w:space="0" w:color="auto"/>
              <w:bottom w:val="single" w:sz="4" w:space="0" w:color="auto"/>
              <w:right w:val="single" w:sz="4" w:space="0" w:color="auto"/>
            </w:tcBorders>
            <w:noWrap/>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6</w:t>
            </w:r>
          </w:p>
        </w:tc>
        <w:tc>
          <w:tcPr>
            <w:tcW w:w="430"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2F72D2" w:rsidRPr="00907DF6" w:rsidRDefault="002F72D2" w:rsidP="002F72D2">
            <w:pPr>
              <w:ind w:left="-142" w:firstLine="87"/>
              <w:rPr>
                <w:rFonts w:ascii="Franklin Gothic Book" w:hAnsi="Franklin Gothic Book"/>
              </w:rPr>
            </w:pPr>
            <w:r w:rsidRPr="00907DF6">
              <w:rPr>
                <w:rFonts w:ascii="Franklin Gothic Book" w:hAnsi="Franklin Gothic Book"/>
              </w:rPr>
              <w:t>ТК3-ТК-8</w:t>
            </w:r>
          </w:p>
        </w:tc>
        <w:tc>
          <w:tcPr>
            <w:tcW w:w="545"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80</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0,3</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16,2</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80</w:t>
            </w:r>
          </w:p>
        </w:tc>
        <w:tc>
          <w:tcPr>
            <w:tcW w:w="624"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0,3</w:t>
            </w:r>
          </w:p>
        </w:tc>
        <w:tc>
          <w:tcPr>
            <w:tcW w:w="697"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16,2</w:t>
            </w:r>
          </w:p>
        </w:tc>
      </w:tr>
      <w:tr w:rsidR="002F72D2" w:rsidRPr="00907DF6" w:rsidTr="00CC7A72">
        <w:trPr>
          <w:trHeight w:val="417"/>
          <w:jc w:val="center"/>
        </w:trPr>
        <w:tc>
          <w:tcPr>
            <w:tcW w:w="368" w:type="pct"/>
            <w:tcBorders>
              <w:top w:val="single" w:sz="4" w:space="0" w:color="auto"/>
              <w:left w:val="single" w:sz="4" w:space="0" w:color="auto"/>
              <w:bottom w:val="single" w:sz="4" w:space="0" w:color="auto"/>
              <w:right w:val="single" w:sz="4" w:space="0" w:color="auto"/>
            </w:tcBorders>
            <w:noWrap/>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7</w:t>
            </w:r>
          </w:p>
        </w:tc>
        <w:tc>
          <w:tcPr>
            <w:tcW w:w="430"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2F72D2" w:rsidRPr="00907DF6" w:rsidRDefault="002F72D2" w:rsidP="002F72D2">
            <w:pPr>
              <w:ind w:left="-142" w:firstLine="87"/>
              <w:rPr>
                <w:rFonts w:ascii="Franklin Gothic Book" w:hAnsi="Franklin Gothic Book"/>
              </w:rPr>
            </w:pPr>
            <w:r w:rsidRPr="00907DF6">
              <w:rPr>
                <w:rFonts w:ascii="Franklin Gothic Book" w:hAnsi="Franklin Gothic Book"/>
              </w:rPr>
              <w:t>ТК8-ТК-9</w:t>
            </w:r>
          </w:p>
        </w:tc>
        <w:tc>
          <w:tcPr>
            <w:tcW w:w="545"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80</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0,2</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80</w:t>
            </w:r>
          </w:p>
        </w:tc>
        <w:tc>
          <w:tcPr>
            <w:tcW w:w="624"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w:t>
            </w:r>
          </w:p>
        </w:tc>
        <w:tc>
          <w:tcPr>
            <w:tcW w:w="697"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0,2</w:t>
            </w:r>
          </w:p>
        </w:tc>
      </w:tr>
      <w:tr w:rsidR="002F72D2" w:rsidRPr="00907DF6" w:rsidTr="00CC7A72">
        <w:trPr>
          <w:trHeight w:val="417"/>
          <w:jc w:val="center"/>
        </w:trPr>
        <w:tc>
          <w:tcPr>
            <w:tcW w:w="368" w:type="pct"/>
            <w:tcBorders>
              <w:top w:val="single" w:sz="4" w:space="0" w:color="auto"/>
              <w:left w:val="single" w:sz="4" w:space="0" w:color="auto"/>
              <w:bottom w:val="single" w:sz="4" w:space="0" w:color="auto"/>
              <w:right w:val="single" w:sz="4" w:space="0" w:color="auto"/>
            </w:tcBorders>
            <w:noWrap/>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8</w:t>
            </w:r>
          </w:p>
        </w:tc>
        <w:tc>
          <w:tcPr>
            <w:tcW w:w="430"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2F72D2" w:rsidRPr="00907DF6" w:rsidRDefault="002F72D2" w:rsidP="002F72D2">
            <w:pPr>
              <w:ind w:left="-142" w:firstLine="87"/>
              <w:rPr>
                <w:rFonts w:ascii="Franklin Gothic Book" w:hAnsi="Franklin Gothic Book"/>
              </w:rPr>
            </w:pPr>
            <w:r w:rsidRPr="00907DF6">
              <w:rPr>
                <w:rFonts w:ascii="Franklin Gothic Book" w:hAnsi="Franklin Gothic Book"/>
              </w:rPr>
              <w:t>ТК9-ТК10</w:t>
            </w:r>
          </w:p>
        </w:tc>
        <w:tc>
          <w:tcPr>
            <w:tcW w:w="545"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65</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0,8</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65</w:t>
            </w:r>
          </w:p>
        </w:tc>
        <w:tc>
          <w:tcPr>
            <w:tcW w:w="624"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w:t>
            </w:r>
          </w:p>
        </w:tc>
        <w:tc>
          <w:tcPr>
            <w:tcW w:w="697"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0,8</w:t>
            </w:r>
          </w:p>
        </w:tc>
      </w:tr>
      <w:tr w:rsidR="002F72D2" w:rsidRPr="00907DF6" w:rsidTr="00CC7A72">
        <w:trPr>
          <w:trHeight w:val="417"/>
          <w:jc w:val="center"/>
        </w:trPr>
        <w:tc>
          <w:tcPr>
            <w:tcW w:w="368" w:type="pct"/>
            <w:tcBorders>
              <w:top w:val="single" w:sz="4" w:space="0" w:color="auto"/>
              <w:left w:val="single" w:sz="4" w:space="0" w:color="auto"/>
              <w:bottom w:val="single" w:sz="4" w:space="0" w:color="auto"/>
              <w:right w:val="single" w:sz="4" w:space="0" w:color="auto"/>
            </w:tcBorders>
            <w:noWrap/>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9</w:t>
            </w:r>
          </w:p>
        </w:tc>
        <w:tc>
          <w:tcPr>
            <w:tcW w:w="430"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2F72D2" w:rsidRPr="00907DF6" w:rsidRDefault="002F72D2" w:rsidP="002F72D2">
            <w:pPr>
              <w:ind w:left="-142" w:firstLine="87"/>
              <w:rPr>
                <w:rFonts w:ascii="Franklin Gothic Book" w:hAnsi="Franklin Gothic Book"/>
              </w:rPr>
            </w:pPr>
            <w:r w:rsidRPr="00907DF6">
              <w:rPr>
                <w:rFonts w:ascii="Franklin Gothic Book" w:hAnsi="Franklin Gothic Book"/>
              </w:rPr>
              <w:t>ТК10-ТК11</w:t>
            </w:r>
          </w:p>
        </w:tc>
        <w:tc>
          <w:tcPr>
            <w:tcW w:w="545"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65</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0,9</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65</w:t>
            </w:r>
          </w:p>
        </w:tc>
        <w:tc>
          <w:tcPr>
            <w:tcW w:w="624"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w:t>
            </w:r>
          </w:p>
        </w:tc>
        <w:tc>
          <w:tcPr>
            <w:tcW w:w="697"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0,9</w:t>
            </w:r>
          </w:p>
        </w:tc>
      </w:tr>
      <w:tr w:rsidR="002F72D2" w:rsidRPr="00907DF6" w:rsidTr="00CC7A72">
        <w:trPr>
          <w:trHeight w:val="417"/>
          <w:jc w:val="center"/>
        </w:trPr>
        <w:tc>
          <w:tcPr>
            <w:tcW w:w="368" w:type="pct"/>
            <w:tcBorders>
              <w:top w:val="single" w:sz="4" w:space="0" w:color="auto"/>
              <w:left w:val="single" w:sz="4" w:space="0" w:color="auto"/>
              <w:bottom w:val="single" w:sz="4" w:space="0" w:color="auto"/>
              <w:right w:val="single" w:sz="4" w:space="0" w:color="auto"/>
            </w:tcBorders>
            <w:noWrap/>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10</w:t>
            </w:r>
          </w:p>
        </w:tc>
        <w:tc>
          <w:tcPr>
            <w:tcW w:w="430"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2F72D2" w:rsidRPr="00907DF6" w:rsidRDefault="002F72D2" w:rsidP="002F72D2">
            <w:pPr>
              <w:ind w:left="-142" w:firstLine="87"/>
              <w:rPr>
                <w:rFonts w:ascii="Franklin Gothic Book" w:hAnsi="Franklin Gothic Book"/>
              </w:rPr>
            </w:pPr>
            <w:r w:rsidRPr="00907DF6">
              <w:rPr>
                <w:rFonts w:ascii="Franklin Gothic Book" w:hAnsi="Franklin Gothic Book"/>
              </w:rPr>
              <w:t>ТК11-ТК12</w:t>
            </w:r>
          </w:p>
        </w:tc>
        <w:tc>
          <w:tcPr>
            <w:tcW w:w="545"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65</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0,2</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5,7</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65</w:t>
            </w:r>
          </w:p>
        </w:tc>
        <w:tc>
          <w:tcPr>
            <w:tcW w:w="624"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0,2</w:t>
            </w:r>
          </w:p>
        </w:tc>
        <w:tc>
          <w:tcPr>
            <w:tcW w:w="697"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5,7</w:t>
            </w:r>
          </w:p>
        </w:tc>
      </w:tr>
      <w:tr w:rsidR="002F72D2" w:rsidRPr="00907DF6" w:rsidTr="00CC7A72">
        <w:trPr>
          <w:trHeight w:val="417"/>
          <w:jc w:val="center"/>
        </w:trPr>
        <w:tc>
          <w:tcPr>
            <w:tcW w:w="368" w:type="pct"/>
            <w:tcBorders>
              <w:top w:val="single" w:sz="4" w:space="0" w:color="auto"/>
              <w:left w:val="single" w:sz="4" w:space="0" w:color="auto"/>
              <w:bottom w:val="single" w:sz="4" w:space="0" w:color="auto"/>
              <w:right w:val="single" w:sz="4" w:space="0" w:color="auto"/>
            </w:tcBorders>
            <w:noWrap/>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11</w:t>
            </w:r>
          </w:p>
        </w:tc>
        <w:tc>
          <w:tcPr>
            <w:tcW w:w="430"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2F72D2" w:rsidRPr="00907DF6" w:rsidRDefault="002F72D2" w:rsidP="002F72D2">
            <w:pPr>
              <w:ind w:left="-142" w:firstLine="87"/>
              <w:rPr>
                <w:rFonts w:ascii="Franklin Gothic Book" w:hAnsi="Franklin Gothic Book"/>
              </w:rPr>
            </w:pPr>
            <w:r w:rsidRPr="00907DF6">
              <w:rPr>
                <w:rFonts w:ascii="Franklin Gothic Book" w:hAnsi="Franklin Gothic Book"/>
              </w:rPr>
              <w:t>ТК12-ТК13</w:t>
            </w:r>
          </w:p>
        </w:tc>
        <w:tc>
          <w:tcPr>
            <w:tcW w:w="545"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50</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0,4</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4,5</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50</w:t>
            </w:r>
          </w:p>
        </w:tc>
        <w:tc>
          <w:tcPr>
            <w:tcW w:w="624"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0,4</w:t>
            </w:r>
          </w:p>
        </w:tc>
        <w:tc>
          <w:tcPr>
            <w:tcW w:w="697"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4,5</w:t>
            </w:r>
          </w:p>
        </w:tc>
      </w:tr>
      <w:tr w:rsidR="002F72D2" w:rsidRPr="00907DF6" w:rsidTr="00CC7A72">
        <w:trPr>
          <w:trHeight w:val="417"/>
          <w:jc w:val="center"/>
        </w:trPr>
        <w:tc>
          <w:tcPr>
            <w:tcW w:w="368" w:type="pct"/>
            <w:tcBorders>
              <w:top w:val="single" w:sz="4" w:space="0" w:color="auto"/>
              <w:left w:val="single" w:sz="4" w:space="0" w:color="auto"/>
              <w:bottom w:val="single" w:sz="4" w:space="0" w:color="auto"/>
              <w:right w:val="single" w:sz="4" w:space="0" w:color="auto"/>
            </w:tcBorders>
            <w:noWrap/>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12</w:t>
            </w:r>
          </w:p>
        </w:tc>
        <w:tc>
          <w:tcPr>
            <w:tcW w:w="430"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2F72D2" w:rsidRPr="00907DF6" w:rsidRDefault="002F72D2" w:rsidP="002F72D2">
            <w:pPr>
              <w:ind w:left="-142" w:firstLine="87"/>
              <w:rPr>
                <w:rFonts w:ascii="Franklin Gothic Book" w:hAnsi="Franklin Gothic Book"/>
              </w:rPr>
            </w:pPr>
            <w:r w:rsidRPr="00907DF6">
              <w:rPr>
                <w:rFonts w:ascii="Franklin Gothic Book" w:hAnsi="Franklin Gothic Book"/>
              </w:rPr>
              <w:t>ТК13-ТК14</w:t>
            </w:r>
          </w:p>
        </w:tc>
        <w:tc>
          <w:tcPr>
            <w:tcW w:w="545"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50</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0,3</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4,8</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50</w:t>
            </w:r>
          </w:p>
        </w:tc>
        <w:tc>
          <w:tcPr>
            <w:tcW w:w="624"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0,3</w:t>
            </w:r>
          </w:p>
        </w:tc>
        <w:tc>
          <w:tcPr>
            <w:tcW w:w="697"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4,8</w:t>
            </w:r>
          </w:p>
        </w:tc>
      </w:tr>
      <w:tr w:rsidR="002F72D2" w:rsidRPr="00907DF6" w:rsidTr="00CC7A72">
        <w:trPr>
          <w:trHeight w:val="417"/>
          <w:jc w:val="center"/>
        </w:trPr>
        <w:tc>
          <w:tcPr>
            <w:tcW w:w="368" w:type="pct"/>
            <w:tcBorders>
              <w:top w:val="single" w:sz="4" w:space="0" w:color="auto"/>
              <w:left w:val="single" w:sz="4" w:space="0" w:color="auto"/>
              <w:bottom w:val="single" w:sz="4" w:space="0" w:color="auto"/>
              <w:right w:val="single" w:sz="4" w:space="0" w:color="auto"/>
            </w:tcBorders>
            <w:noWrap/>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13</w:t>
            </w:r>
          </w:p>
        </w:tc>
        <w:tc>
          <w:tcPr>
            <w:tcW w:w="430"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2F72D2" w:rsidRPr="00907DF6" w:rsidRDefault="002F72D2" w:rsidP="002F72D2">
            <w:pPr>
              <w:ind w:left="-142" w:firstLine="87"/>
              <w:rPr>
                <w:rFonts w:ascii="Franklin Gothic Book" w:hAnsi="Franklin Gothic Book"/>
              </w:rPr>
            </w:pPr>
            <w:r w:rsidRPr="00907DF6">
              <w:rPr>
                <w:rFonts w:ascii="Franklin Gothic Book" w:hAnsi="Franklin Gothic Book"/>
              </w:rPr>
              <w:t>ТК14-ТК15</w:t>
            </w:r>
          </w:p>
        </w:tc>
        <w:tc>
          <w:tcPr>
            <w:tcW w:w="545"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50</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1,7</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50</w:t>
            </w:r>
          </w:p>
        </w:tc>
        <w:tc>
          <w:tcPr>
            <w:tcW w:w="624"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w:t>
            </w:r>
          </w:p>
        </w:tc>
        <w:tc>
          <w:tcPr>
            <w:tcW w:w="697"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1,7</w:t>
            </w:r>
          </w:p>
        </w:tc>
      </w:tr>
      <w:tr w:rsidR="002F72D2" w:rsidRPr="00907DF6" w:rsidTr="00CC7A72">
        <w:trPr>
          <w:trHeight w:val="417"/>
          <w:jc w:val="center"/>
        </w:trPr>
        <w:tc>
          <w:tcPr>
            <w:tcW w:w="368" w:type="pct"/>
            <w:tcBorders>
              <w:top w:val="single" w:sz="4" w:space="0" w:color="auto"/>
              <w:left w:val="single" w:sz="4" w:space="0" w:color="auto"/>
              <w:bottom w:val="single" w:sz="4" w:space="0" w:color="auto"/>
              <w:right w:val="single" w:sz="4" w:space="0" w:color="auto"/>
            </w:tcBorders>
            <w:noWrap/>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14</w:t>
            </w:r>
          </w:p>
        </w:tc>
        <w:tc>
          <w:tcPr>
            <w:tcW w:w="430"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2F72D2" w:rsidRPr="00907DF6" w:rsidRDefault="002F72D2" w:rsidP="002F72D2">
            <w:pPr>
              <w:ind w:left="-142" w:firstLine="87"/>
              <w:rPr>
                <w:rFonts w:ascii="Franklin Gothic Book" w:hAnsi="Franklin Gothic Book"/>
              </w:rPr>
            </w:pPr>
            <w:r w:rsidRPr="00907DF6">
              <w:rPr>
                <w:rFonts w:ascii="Franklin Gothic Book" w:hAnsi="Franklin Gothic Book"/>
              </w:rPr>
              <w:t>ТК15-ТК16</w:t>
            </w:r>
          </w:p>
        </w:tc>
        <w:tc>
          <w:tcPr>
            <w:tcW w:w="545"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50</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1,7</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50</w:t>
            </w:r>
          </w:p>
        </w:tc>
        <w:tc>
          <w:tcPr>
            <w:tcW w:w="624"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w:t>
            </w:r>
          </w:p>
        </w:tc>
        <w:tc>
          <w:tcPr>
            <w:tcW w:w="697"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1,7</w:t>
            </w:r>
          </w:p>
        </w:tc>
      </w:tr>
      <w:tr w:rsidR="002F72D2" w:rsidRPr="00907DF6" w:rsidTr="00CC7A72">
        <w:trPr>
          <w:trHeight w:val="417"/>
          <w:jc w:val="center"/>
        </w:trPr>
        <w:tc>
          <w:tcPr>
            <w:tcW w:w="368" w:type="pct"/>
            <w:tcBorders>
              <w:top w:val="single" w:sz="4" w:space="0" w:color="auto"/>
              <w:left w:val="single" w:sz="4" w:space="0" w:color="auto"/>
              <w:bottom w:val="single" w:sz="4" w:space="0" w:color="auto"/>
              <w:right w:val="single" w:sz="4" w:space="0" w:color="auto"/>
            </w:tcBorders>
            <w:noWrap/>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15</w:t>
            </w:r>
          </w:p>
        </w:tc>
        <w:tc>
          <w:tcPr>
            <w:tcW w:w="430"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2F72D2" w:rsidRPr="00907DF6" w:rsidRDefault="002F72D2" w:rsidP="002F72D2">
            <w:pPr>
              <w:ind w:left="-142" w:firstLine="87"/>
              <w:rPr>
                <w:rFonts w:ascii="Franklin Gothic Book" w:hAnsi="Franklin Gothic Book"/>
              </w:rPr>
            </w:pPr>
            <w:r w:rsidRPr="00907DF6">
              <w:rPr>
                <w:rFonts w:ascii="Franklin Gothic Book" w:hAnsi="Franklin Gothic Book"/>
              </w:rPr>
              <w:t>ТК16-ТК17</w:t>
            </w:r>
          </w:p>
        </w:tc>
        <w:tc>
          <w:tcPr>
            <w:tcW w:w="545"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50</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0,7</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50</w:t>
            </w:r>
          </w:p>
        </w:tc>
        <w:tc>
          <w:tcPr>
            <w:tcW w:w="624"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w:t>
            </w:r>
          </w:p>
        </w:tc>
        <w:tc>
          <w:tcPr>
            <w:tcW w:w="697"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0,7</w:t>
            </w:r>
          </w:p>
        </w:tc>
      </w:tr>
      <w:tr w:rsidR="002F72D2" w:rsidRPr="00907DF6" w:rsidTr="00CC7A72">
        <w:trPr>
          <w:trHeight w:val="417"/>
          <w:jc w:val="center"/>
        </w:trPr>
        <w:tc>
          <w:tcPr>
            <w:tcW w:w="368" w:type="pct"/>
            <w:tcBorders>
              <w:top w:val="single" w:sz="4" w:space="0" w:color="auto"/>
              <w:left w:val="single" w:sz="4" w:space="0" w:color="auto"/>
              <w:bottom w:val="single" w:sz="4" w:space="0" w:color="auto"/>
              <w:right w:val="single" w:sz="4" w:space="0" w:color="auto"/>
            </w:tcBorders>
            <w:noWrap/>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16</w:t>
            </w:r>
          </w:p>
        </w:tc>
        <w:tc>
          <w:tcPr>
            <w:tcW w:w="430"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2F72D2" w:rsidRPr="00907DF6" w:rsidRDefault="002F72D2" w:rsidP="002F72D2">
            <w:pPr>
              <w:ind w:left="-142" w:firstLine="87"/>
              <w:rPr>
                <w:rFonts w:ascii="Franklin Gothic Book" w:hAnsi="Franklin Gothic Book"/>
              </w:rPr>
            </w:pPr>
            <w:r w:rsidRPr="00907DF6">
              <w:rPr>
                <w:rFonts w:ascii="Franklin Gothic Book" w:hAnsi="Franklin Gothic Book"/>
              </w:rPr>
              <w:t>ТК17-ТК18</w:t>
            </w:r>
          </w:p>
        </w:tc>
        <w:tc>
          <w:tcPr>
            <w:tcW w:w="545"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50</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2,7</w:t>
            </w:r>
          </w:p>
        </w:tc>
        <w:tc>
          <w:tcPr>
            <w:tcW w:w="546"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50</w:t>
            </w:r>
          </w:p>
        </w:tc>
        <w:tc>
          <w:tcPr>
            <w:tcW w:w="624"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0,0</w:t>
            </w:r>
          </w:p>
        </w:tc>
        <w:tc>
          <w:tcPr>
            <w:tcW w:w="697" w:type="pct"/>
            <w:tcBorders>
              <w:top w:val="single" w:sz="4" w:space="0" w:color="auto"/>
              <w:left w:val="nil"/>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2,7</w:t>
            </w:r>
          </w:p>
        </w:tc>
      </w:tr>
    </w:tbl>
    <w:p w:rsidR="002F72D2" w:rsidRPr="00907DF6" w:rsidRDefault="002F72D2" w:rsidP="002F72D2">
      <w:pPr>
        <w:autoSpaceDE w:val="0"/>
        <w:autoSpaceDN w:val="0"/>
        <w:adjustRightInd w:val="0"/>
        <w:jc w:val="center"/>
        <w:rPr>
          <w:rFonts w:ascii="Franklin Gothic Book" w:hAnsi="Franklin Gothic Book"/>
          <w:b/>
        </w:rPr>
      </w:pPr>
    </w:p>
    <w:p w:rsidR="002F72D2" w:rsidRPr="00907DF6" w:rsidRDefault="002F72D2" w:rsidP="002F72D2">
      <w:pPr>
        <w:numPr>
          <w:ilvl w:val="0"/>
          <w:numId w:val="8"/>
        </w:numPr>
        <w:spacing w:line="360" w:lineRule="auto"/>
        <w:ind w:left="0" w:firstLine="0"/>
        <w:jc w:val="center"/>
        <w:rPr>
          <w:rFonts w:ascii="Franklin Gothic Book" w:hAnsi="Franklin Gothic Book"/>
          <w:b/>
        </w:rPr>
      </w:pPr>
      <w:r w:rsidRPr="00907DF6">
        <w:rPr>
          <w:rFonts w:ascii="Franklin Gothic Book" w:hAnsi="Franklin Gothic Book"/>
          <w:b/>
        </w:rPr>
        <w:t>Перспективные балансы тепловой мощности источников тепловой энергии и тепловой н</w:t>
      </w:r>
      <w:r w:rsidRPr="00907DF6">
        <w:rPr>
          <w:rFonts w:ascii="Franklin Gothic Book" w:hAnsi="Franklin Gothic Book"/>
          <w:b/>
        </w:rPr>
        <w:t>а</w:t>
      </w:r>
      <w:r w:rsidRPr="00907DF6">
        <w:rPr>
          <w:rFonts w:ascii="Franklin Gothic Book" w:hAnsi="Franklin Gothic Book"/>
          <w:b/>
        </w:rPr>
        <w:t>грузки потребителей</w:t>
      </w:r>
    </w:p>
    <w:p w:rsidR="002F72D2" w:rsidRPr="00907DF6" w:rsidRDefault="002F72D2" w:rsidP="002F72D2">
      <w:pPr>
        <w:ind w:left="142" w:firstLine="567"/>
        <w:jc w:val="both"/>
        <w:rPr>
          <w:rFonts w:ascii="Franklin Gothic Book" w:hAnsi="Franklin Gothic Book"/>
        </w:rPr>
      </w:pPr>
      <w:r w:rsidRPr="00907DF6">
        <w:rPr>
          <w:rFonts w:ascii="Franklin Gothic Book" w:hAnsi="Franklin Gothic Book"/>
        </w:rPr>
        <w:t>Перспективные балансы тепловой мощности котельной разработаны по результатам расч</w:t>
      </w:r>
      <w:r w:rsidRPr="00907DF6">
        <w:rPr>
          <w:rFonts w:ascii="Franklin Gothic Book" w:hAnsi="Franklin Gothic Book"/>
        </w:rPr>
        <w:t>е</w:t>
      </w:r>
      <w:r w:rsidRPr="00907DF6">
        <w:rPr>
          <w:rFonts w:ascii="Franklin Gothic Book" w:hAnsi="Franklin Gothic Book"/>
        </w:rPr>
        <w:t>тов тепловых и гидравлических режимов системы теплоснабжения, приведенных в главе 3 и даны в табл</w:t>
      </w:r>
      <w:r w:rsidRPr="00907DF6">
        <w:rPr>
          <w:rFonts w:ascii="Franklin Gothic Book" w:hAnsi="Franklin Gothic Book"/>
        </w:rPr>
        <w:t>и</w:t>
      </w:r>
      <w:r w:rsidRPr="00907DF6">
        <w:rPr>
          <w:rFonts w:ascii="Franklin Gothic Book" w:hAnsi="Franklin Gothic Book"/>
        </w:rPr>
        <w:t>цах, Гкал/час.</w:t>
      </w:r>
    </w:p>
    <w:p w:rsidR="002F72D2" w:rsidRPr="00907DF6" w:rsidRDefault="002F72D2" w:rsidP="002F72D2">
      <w:pPr>
        <w:ind w:left="142" w:firstLine="567"/>
        <w:jc w:val="both"/>
        <w:rPr>
          <w:rFonts w:ascii="Franklin Gothic Book" w:hAnsi="Franklin Gothic Book"/>
        </w:rPr>
      </w:pPr>
    </w:p>
    <w:p w:rsidR="002F72D2" w:rsidRPr="00907DF6" w:rsidRDefault="002F72D2" w:rsidP="002F72D2">
      <w:pPr>
        <w:pStyle w:val="afffff1"/>
        <w:spacing w:before="0" w:after="0" w:line="360" w:lineRule="auto"/>
        <w:ind w:left="-142" w:firstLine="284"/>
        <w:jc w:val="both"/>
        <w:rPr>
          <w:rFonts w:ascii="Franklin Gothic Book" w:hAnsi="Franklin Gothic Book"/>
          <w:szCs w:val="24"/>
          <w:lang w:val="ru-RU"/>
        </w:rPr>
      </w:pPr>
      <w:r w:rsidRPr="00907DF6">
        <w:rPr>
          <w:rFonts w:ascii="Franklin Gothic Book" w:hAnsi="Franklin Gothic Book"/>
          <w:szCs w:val="24"/>
          <w:lang w:val="ru-RU"/>
        </w:rPr>
        <w:t>Таблица 2. Перспективные балансы тепловой мощности.</w:t>
      </w:r>
    </w:p>
    <w:tbl>
      <w:tblPr>
        <w:tblW w:w="5000" w:type="pct"/>
        <w:jc w:val="center"/>
        <w:tblLook w:val="00A0" w:firstRow="1" w:lastRow="0" w:firstColumn="1" w:lastColumn="0" w:noHBand="0" w:noVBand="0"/>
      </w:tblPr>
      <w:tblGrid>
        <w:gridCol w:w="959"/>
        <w:gridCol w:w="6843"/>
        <w:gridCol w:w="2880"/>
      </w:tblGrid>
      <w:tr w:rsidR="002F72D2" w:rsidRPr="00907DF6" w:rsidTr="00CC7A72">
        <w:trPr>
          <w:trHeight w:val="315"/>
          <w:jc w:val="center"/>
        </w:trPr>
        <w:tc>
          <w:tcPr>
            <w:tcW w:w="449" w:type="pct"/>
            <w:tcBorders>
              <w:top w:val="single" w:sz="4" w:space="0" w:color="auto"/>
              <w:left w:val="single" w:sz="4" w:space="0" w:color="auto"/>
              <w:bottom w:val="single" w:sz="4" w:space="0" w:color="auto"/>
              <w:right w:val="single" w:sz="4" w:space="0" w:color="auto"/>
            </w:tcBorders>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1</w:t>
            </w:r>
          </w:p>
        </w:tc>
        <w:tc>
          <w:tcPr>
            <w:tcW w:w="3203" w:type="pct"/>
            <w:tcBorders>
              <w:top w:val="single" w:sz="4" w:space="0" w:color="auto"/>
              <w:left w:val="nil"/>
              <w:bottom w:val="single" w:sz="4" w:space="0" w:color="auto"/>
              <w:right w:val="single" w:sz="4" w:space="0" w:color="auto"/>
            </w:tcBorders>
            <w:vAlign w:val="center"/>
          </w:tcPr>
          <w:p w:rsidR="002F72D2" w:rsidRPr="00907DF6" w:rsidRDefault="002F72D2" w:rsidP="002F72D2">
            <w:pPr>
              <w:ind w:left="-142" w:firstLine="284"/>
              <w:rPr>
                <w:rFonts w:ascii="Franklin Gothic Book" w:hAnsi="Franklin Gothic Book"/>
              </w:rPr>
            </w:pPr>
            <w:r w:rsidRPr="00907DF6">
              <w:rPr>
                <w:rFonts w:ascii="Franklin Gothic Book" w:hAnsi="Franklin Gothic Book"/>
              </w:rPr>
              <w:t>Номер котельной</w:t>
            </w:r>
          </w:p>
        </w:tc>
        <w:tc>
          <w:tcPr>
            <w:tcW w:w="1348" w:type="pct"/>
            <w:tcBorders>
              <w:top w:val="single" w:sz="4" w:space="0" w:color="auto"/>
              <w:left w:val="nil"/>
              <w:bottom w:val="single" w:sz="4" w:space="0" w:color="auto"/>
              <w:right w:val="single" w:sz="4" w:space="0" w:color="auto"/>
            </w:tcBorders>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БМК</w:t>
            </w:r>
          </w:p>
        </w:tc>
      </w:tr>
      <w:tr w:rsidR="002F72D2" w:rsidRPr="00907DF6" w:rsidTr="00CC7A72">
        <w:trPr>
          <w:trHeight w:val="315"/>
          <w:jc w:val="center"/>
        </w:trPr>
        <w:tc>
          <w:tcPr>
            <w:tcW w:w="449" w:type="pct"/>
            <w:tcBorders>
              <w:top w:val="nil"/>
              <w:left w:val="single" w:sz="4" w:space="0" w:color="auto"/>
              <w:bottom w:val="single" w:sz="4" w:space="0" w:color="auto"/>
              <w:right w:val="single" w:sz="4" w:space="0" w:color="auto"/>
            </w:tcBorders>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2</w:t>
            </w:r>
          </w:p>
        </w:tc>
        <w:tc>
          <w:tcPr>
            <w:tcW w:w="3203" w:type="pct"/>
            <w:tcBorders>
              <w:top w:val="nil"/>
              <w:left w:val="nil"/>
              <w:bottom w:val="single" w:sz="4" w:space="0" w:color="auto"/>
              <w:right w:val="single" w:sz="4" w:space="0" w:color="auto"/>
            </w:tcBorders>
            <w:vAlign w:val="center"/>
          </w:tcPr>
          <w:p w:rsidR="002F72D2" w:rsidRPr="00907DF6" w:rsidRDefault="002F72D2" w:rsidP="002F72D2">
            <w:pPr>
              <w:ind w:left="-142" w:firstLine="284"/>
              <w:rPr>
                <w:rFonts w:ascii="Franklin Gothic Book" w:hAnsi="Franklin Gothic Book"/>
              </w:rPr>
            </w:pPr>
            <w:r w:rsidRPr="00907DF6">
              <w:rPr>
                <w:rFonts w:ascii="Franklin Gothic Book" w:hAnsi="Franklin Gothic Book"/>
              </w:rPr>
              <w:t>Мощность котельной</w:t>
            </w:r>
          </w:p>
        </w:tc>
        <w:tc>
          <w:tcPr>
            <w:tcW w:w="1348" w:type="pct"/>
            <w:tcBorders>
              <w:top w:val="nil"/>
              <w:left w:val="nil"/>
              <w:bottom w:val="single" w:sz="4" w:space="0" w:color="auto"/>
              <w:right w:val="single" w:sz="4" w:space="0" w:color="auto"/>
            </w:tcBorders>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2,4 Гкал/час</w:t>
            </w:r>
          </w:p>
        </w:tc>
      </w:tr>
      <w:tr w:rsidR="002F72D2" w:rsidRPr="00907DF6" w:rsidTr="00CC7A72">
        <w:trPr>
          <w:trHeight w:val="315"/>
          <w:jc w:val="center"/>
        </w:trPr>
        <w:tc>
          <w:tcPr>
            <w:tcW w:w="449" w:type="pct"/>
            <w:tcBorders>
              <w:top w:val="nil"/>
              <w:left w:val="single" w:sz="4" w:space="0" w:color="auto"/>
              <w:bottom w:val="single" w:sz="4" w:space="0" w:color="auto"/>
              <w:right w:val="single" w:sz="4" w:space="0" w:color="auto"/>
            </w:tcBorders>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3</w:t>
            </w:r>
          </w:p>
        </w:tc>
        <w:tc>
          <w:tcPr>
            <w:tcW w:w="3203" w:type="pct"/>
            <w:tcBorders>
              <w:top w:val="nil"/>
              <w:left w:val="nil"/>
              <w:bottom w:val="single" w:sz="4" w:space="0" w:color="auto"/>
              <w:right w:val="single" w:sz="4" w:space="0" w:color="auto"/>
            </w:tcBorders>
            <w:vAlign w:val="center"/>
          </w:tcPr>
          <w:p w:rsidR="002F72D2" w:rsidRPr="00907DF6" w:rsidRDefault="002F72D2" w:rsidP="002F72D2">
            <w:pPr>
              <w:ind w:left="-142" w:firstLine="284"/>
              <w:rPr>
                <w:rFonts w:ascii="Franklin Gothic Book" w:hAnsi="Franklin Gothic Book"/>
              </w:rPr>
            </w:pPr>
            <w:r w:rsidRPr="00907DF6">
              <w:rPr>
                <w:rFonts w:ascii="Franklin Gothic Book" w:hAnsi="Franklin Gothic Book"/>
              </w:rPr>
              <w:t>Собственные нужды к</w:t>
            </w:r>
            <w:r w:rsidRPr="00907DF6">
              <w:rPr>
                <w:rFonts w:ascii="Franklin Gothic Book" w:hAnsi="Franklin Gothic Book"/>
              </w:rPr>
              <w:t>о</w:t>
            </w:r>
            <w:r w:rsidRPr="00907DF6">
              <w:rPr>
                <w:rFonts w:ascii="Franklin Gothic Book" w:hAnsi="Franklin Gothic Book"/>
              </w:rPr>
              <w:t>тельной</w:t>
            </w:r>
          </w:p>
        </w:tc>
        <w:tc>
          <w:tcPr>
            <w:tcW w:w="1348" w:type="pct"/>
            <w:tcBorders>
              <w:top w:val="nil"/>
              <w:left w:val="nil"/>
              <w:bottom w:val="single" w:sz="4" w:space="0" w:color="auto"/>
              <w:right w:val="single" w:sz="4" w:space="0" w:color="auto"/>
            </w:tcBorders>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0,005</w:t>
            </w:r>
          </w:p>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Гкал/час</w:t>
            </w:r>
          </w:p>
        </w:tc>
      </w:tr>
      <w:tr w:rsidR="002F72D2" w:rsidRPr="00907DF6" w:rsidTr="00CC7A72">
        <w:trPr>
          <w:trHeight w:val="315"/>
          <w:jc w:val="center"/>
        </w:trPr>
        <w:tc>
          <w:tcPr>
            <w:tcW w:w="449" w:type="pct"/>
            <w:tcBorders>
              <w:top w:val="nil"/>
              <w:left w:val="single" w:sz="4" w:space="0" w:color="auto"/>
              <w:bottom w:val="single" w:sz="4" w:space="0" w:color="auto"/>
              <w:right w:val="single" w:sz="4" w:space="0" w:color="auto"/>
            </w:tcBorders>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4</w:t>
            </w:r>
          </w:p>
        </w:tc>
        <w:tc>
          <w:tcPr>
            <w:tcW w:w="3203" w:type="pct"/>
            <w:tcBorders>
              <w:top w:val="nil"/>
              <w:left w:val="nil"/>
              <w:bottom w:val="single" w:sz="4" w:space="0" w:color="auto"/>
              <w:right w:val="single" w:sz="4" w:space="0" w:color="auto"/>
            </w:tcBorders>
            <w:vAlign w:val="center"/>
          </w:tcPr>
          <w:p w:rsidR="002F72D2" w:rsidRPr="00907DF6" w:rsidRDefault="002F72D2" w:rsidP="002F72D2">
            <w:pPr>
              <w:ind w:left="-142" w:firstLine="284"/>
              <w:rPr>
                <w:rFonts w:ascii="Franklin Gothic Book" w:hAnsi="Franklin Gothic Book"/>
              </w:rPr>
            </w:pPr>
            <w:r w:rsidRPr="00907DF6">
              <w:rPr>
                <w:rFonts w:ascii="Franklin Gothic Book" w:hAnsi="Franklin Gothic Book"/>
              </w:rPr>
              <w:t>Потери мощности в тепл</w:t>
            </w:r>
            <w:r w:rsidRPr="00907DF6">
              <w:rPr>
                <w:rFonts w:ascii="Franklin Gothic Book" w:hAnsi="Franklin Gothic Book"/>
              </w:rPr>
              <w:t>о</w:t>
            </w:r>
            <w:r w:rsidRPr="00907DF6">
              <w:rPr>
                <w:rFonts w:ascii="Franklin Gothic Book" w:hAnsi="Franklin Gothic Book"/>
              </w:rPr>
              <w:t>вой сети</w:t>
            </w:r>
          </w:p>
        </w:tc>
        <w:tc>
          <w:tcPr>
            <w:tcW w:w="1348" w:type="pct"/>
            <w:tcBorders>
              <w:top w:val="nil"/>
              <w:left w:val="nil"/>
              <w:bottom w:val="single" w:sz="4" w:space="0" w:color="auto"/>
              <w:right w:val="single" w:sz="4" w:space="0" w:color="auto"/>
            </w:tcBorders>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0,36 Гкал/час</w:t>
            </w:r>
          </w:p>
        </w:tc>
      </w:tr>
      <w:tr w:rsidR="002F72D2" w:rsidRPr="00907DF6" w:rsidTr="00CC7A72">
        <w:trPr>
          <w:trHeight w:val="630"/>
          <w:jc w:val="center"/>
        </w:trPr>
        <w:tc>
          <w:tcPr>
            <w:tcW w:w="449" w:type="pct"/>
            <w:tcBorders>
              <w:top w:val="nil"/>
              <w:left w:val="single" w:sz="4" w:space="0" w:color="auto"/>
              <w:bottom w:val="single" w:sz="4" w:space="0" w:color="auto"/>
              <w:right w:val="single" w:sz="4" w:space="0" w:color="auto"/>
            </w:tcBorders>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5</w:t>
            </w:r>
          </w:p>
        </w:tc>
        <w:tc>
          <w:tcPr>
            <w:tcW w:w="3203" w:type="pct"/>
            <w:tcBorders>
              <w:top w:val="nil"/>
              <w:left w:val="nil"/>
              <w:bottom w:val="single" w:sz="4" w:space="0" w:color="auto"/>
              <w:right w:val="single" w:sz="4" w:space="0" w:color="auto"/>
            </w:tcBorders>
            <w:vAlign w:val="center"/>
          </w:tcPr>
          <w:p w:rsidR="002F72D2" w:rsidRPr="00907DF6" w:rsidRDefault="002F72D2" w:rsidP="002F72D2">
            <w:pPr>
              <w:ind w:left="-142" w:firstLine="284"/>
              <w:rPr>
                <w:rFonts w:ascii="Franklin Gothic Book" w:hAnsi="Franklin Gothic Book"/>
              </w:rPr>
            </w:pPr>
            <w:r w:rsidRPr="00907DF6">
              <w:rPr>
                <w:rFonts w:ascii="Franklin Gothic Book" w:hAnsi="Franklin Gothic Book"/>
              </w:rPr>
              <w:t>Присоединенная расчетная тепловая нагрузка в т.ч.</w:t>
            </w:r>
          </w:p>
        </w:tc>
        <w:tc>
          <w:tcPr>
            <w:tcW w:w="1348" w:type="pct"/>
            <w:tcBorders>
              <w:top w:val="nil"/>
              <w:left w:val="nil"/>
              <w:bottom w:val="single" w:sz="4" w:space="0" w:color="auto"/>
              <w:right w:val="single" w:sz="4" w:space="0" w:color="auto"/>
            </w:tcBorders>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1,89 Гкал/час</w:t>
            </w:r>
          </w:p>
        </w:tc>
      </w:tr>
      <w:tr w:rsidR="002F72D2" w:rsidRPr="00907DF6" w:rsidTr="00CC7A72">
        <w:trPr>
          <w:trHeight w:val="315"/>
          <w:jc w:val="center"/>
        </w:trPr>
        <w:tc>
          <w:tcPr>
            <w:tcW w:w="449" w:type="pct"/>
            <w:tcBorders>
              <w:top w:val="single" w:sz="4" w:space="0" w:color="auto"/>
              <w:left w:val="single" w:sz="4" w:space="0" w:color="auto"/>
              <w:bottom w:val="single" w:sz="4" w:space="0" w:color="auto"/>
              <w:right w:val="single" w:sz="4" w:space="0" w:color="auto"/>
            </w:tcBorders>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 </w:t>
            </w:r>
          </w:p>
        </w:tc>
        <w:tc>
          <w:tcPr>
            <w:tcW w:w="3203" w:type="pct"/>
            <w:tcBorders>
              <w:top w:val="single" w:sz="4" w:space="0" w:color="auto"/>
              <w:left w:val="nil"/>
              <w:bottom w:val="single" w:sz="4" w:space="0" w:color="auto"/>
              <w:right w:val="single" w:sz="4" w:space="0" w:color="auto"/>
            </w:tcBorders>
            <w:vAlign w:val="center"/>
          </w:tcPr>
          <w:p w:rsidR="002F72D2" w:rsidRPr="00907DF6" w:rsidRDefault="002F72D2" w:rsidP="002F72D2">
            <w:pPr>
              <w:ind w:left="-142" w:firstLine="284"/>
              <w:rPr>
                <w:rFonts w:ascii="Franklin Gothic Book" w:hAnsi="Franklin Gothic Book"/>
              </w:rPr>
            </w:pPr>
            <w:r w:rsidRPr="00907DF6">
              <w:rPr>
                <w:rFonts w:ascii="Franklin Gothic Book" w:hAnsi="Franklin Gothic Book"/>
              </w:rPr>
              <w:t>отопление и вентиляция</w:t>
            </w:r>
          </w:p>
        </w:tc>
        <w:tc>
          <w:tcPr>
            <w:tcW w:w="1348" w:type="pct"/>
            <w:tcBorders>
              <w:top w:val="single" w:sz="4" w:space="0" w:color="auto"/>
              <w:left w:val="nil"/>
              <w:bottom w:val="single" w:sz="4" w:space="0" w:color="auto"/>
              <w:right w:val="single" w:sz="4" w:space="0" w:color="auto"/>
            </w:tcBorders>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1,89</w:t>
            </w:r>
          </w:p>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Гкал/час</w:t>
            </w:r>
          </w:p>
        </w:tc>
      </w:tr>
      <w:tr w:rsidR="002F72D2" w:rsidRPr="00907DF6" w:rsidTr="00CC7A72">
        <w:trPr>
          <w:trHeight w:val="630"/>
          <w:jc w:val="center"/>
        </w:trPr>
        <w:tc>
          <w:tcPr>
            <w:tcW w:w="449" w:type="pct"/>
            <w:tcBorders>
              <w:top w:val="nil"/>
              <w:left w:val="single" w:sz="4" w:space="0" w:color="auto"/>
              <w:bottom w:val="single" w:sz="4" w:space="0" w:color="auto"/>
              <w:right w:val="single" w:sz="4" w:space="0" w:color="auto"/>
            </w:tcBorders>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 </w:t>
            </w:r>
          </w:p>
        </w:tc>
        <w:tc>
          <w:tcPr>
            <w:tcW w:w="3203" w:type="pct"/>
            <w:tcBorders>
              <w:top w:val="nil"/>
              <w:left w:val="nil"/>
              <w:bottom w:val="single" w:sz="4" w:space="0" w:color="auto"/>
              <w:right w:val="single" w:sz="4" w:space="0" w:color="auto"/>
            </w:tcBorders>
            <w:vAlign w:val="center"/>
          </w:tcPr>
          <w:p w:rsidR="002F72D2" w:rsidRPr="00907DF6" w:rsidRDefault="002F72D2" w:rsidP="002F72D2">
            <w:pPr>
              <w:ind w:left="-142" w:firstLine="284"/>
              <w:rPr>
                <w:rFonts w:ascii="Franklin Gothic Book" w:hAnsi="Franklin Gothic Book"/>
              </w:rPr>
            </w:pPr>
            <w:r w:rsidRPr="00907DF6">
              <w:rPr>
                <w:rFonts w:ascii="Franklin Gothic Book" w:hAnsi="Franklin Gothic Book"/>
              </w:rPr>
              <w:t>горячее водоснабжение (средняя за сутки)</w:t>
            </w:r>
          </w:p>
        </w:tc>
        <w:tc>
          <w:tcPr>
            <w:tcW w:w="1348" w:type="pct"/>
            <w:tcBorders>
              <w:top w:val="nil"/>
              <w:left w:val="nil"/>
              <w:bottom w:val="single" w:sz="4" w:space="0" w:color="auto"/>
              <w:right w:val="single" w:sz="4" w:space="0" w:color="auto"/>
            </w:tcBorders>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w:t>
            </w:r>
          </w:p>
        </w:tc>
      </w:tr>
      <w:tr w:rsidR="002F72D2" w:rsidRPr="00907DF6" w:rsidTr="00CC7A72">
        <w:trPr>
          <w:trHeight w:val="630"/>
          <w:jc w:val="center"/>
        </w:trPr>
        <w:tc>
          <w:tcPr>
            <w:tcW w:w="449" w:type="pct"/>
            <w:tcBorders>
              <w:top w:val="nil"/>
              <w:left w:val="single" w:sz="4" w:space="0" w:color="auto"/>
              <w:bottom w:val="single" w:sz="4" w:space="0" w:color="auto"/>
              <w:right w:val="single" w:sz="4" w:space="0" w:color="auto"/>
            </w:tcBorders>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6</w:t>
            </w:r>
          </w:p>
        </w:tc>
        <w:tc>
          <w:tcPr>
            <w:tcW w:w="3203" w:type="pct"/>
            <w:tcBorders>
              <w:top w:val="nil"/>
              <w:left w:val="nil"/>
              <w:bottom w:val="single" w:sz="4" w:space="0" w:color="auto"/>
              <w:right w:val="single" w:sz="4" w:space="0" w:color="auto"/>
            </w:tcBorders>
            <w:vAlign w:val="center"/>
          </w:tcPr>
          <w:p w:rsidR="002F72D2" w:rsidRPr="00907DF6" w:rsidRDefault="002F72D2" w:rsidP="002F72D2">
            <w:pPr>
              <w:ind w:left="-142" w:firstLine="284"/>
              <w:rPr>
                <w:rFonts w:ascii="Franklin Gothic Book" w:hAnsi="Franklin Gothic Book"/>
              </w:rPr>
            </w:pPr>
            <w:r w:rsidRPr="00907DF6">
              <w:rPr>
                <w:rFonts w:ascii="Franklin Gothic Book" w:hAnsi="Franklin Gothic Book"/>
              </w:rPr>
              <w:t>Резерв или дефицит тепл</w:t>
            </w:r>
            <w:r w:rsidRPr="00907DF6">
              <w:rPr>
                <w:rFonts w:ascii="Franklin Gothic Book" w:hAnsi="Franklin Gothic Book"/>
              </w:rPr>
              <w:t>о</w:t>
            </w:r>
            <w:r w:rsidRPr="00907DF6">
              <w:rPr>
                <w:rFonts w:ascii="Franklin Gothic Book" w:hAnsi="Franklin Gothic Book"/>
              </w:rPr>
              <w:t>вой мощности ±</w:t>
            </w:r>
          </w:p>
        </w:tc>
        <w:tc>
          <w:tcPr>
            <w:tcW w:w="1348" w:type="pct"/>
            <w:tcBorders>
              <w:top w:val="nil"/>
              <w:left w:val="nil"/>
              <w:bottom w:val="single" w:sz="4" w:space="0" w:color="auto"/>
              <w:right w:val="single" w:sz="4" w:space="0" w:color="auto"/>
            </w:tcBorders>
            <w:vAlign w:val="center"/>
          </w:tcPr>
          <w:p w:rsidR="002F72D2" w:rsidRPr="00907DF6" w:rsidRDefault="002F72D2" w:rsidP="002F72D2">
            <w:pPr>
              <w:ind w:left="-142" w:firstLine="284"/>
              <w:jc w:val="center"/>
              <w:rPr>
                <w:rFonts w:ascii="Franklin Gothic Book" w:hAnsi="Franklin Gothic Book"/>
              </w:rPr>
            </w:pPr>
            <w:r w:rsidRPr="00907DF6">
              <w:rPr>
                <w:rFonts w:ascii="Franklin Gothic Book" w:hAnsi="Franklin Gothic Book"/>
              </w:rPr>
              <w:t>0,325 Гкал/час</w:t>
            </w:r>
          </w:p>
        </w:tc>
      </w:tr>
    </w:tbl>
    <w:p w:rsidR="002F72D2" w:rsidRPr="00907DF6" w:rsidRDefault="002F72D2" w:rsidP="002F72D2">
      <w:pPr>
        <w:pStyle w:val="af0"/>
        <w:rPr>
          <w:rFonts w:ascii="Franklin Gothic Book" w:hAnsi="Franklin Gothic Book"/>
          <w:sz w:val="24"/>
          <w:szCs w:val="24"/>
        </w:rPr>
      </w:pPr>
    </w:p>
    <w:p w:rsidR="002F72D2" w:rsidRPr="00907DF6" w:rsidRDefault="002F72D2" w:rsidP="002F72D2">
      <w:pPr>
        <w:ind w:left="142" w:firstLine="680"/>
        <w:jc w:val="both"/>
        <w:rPr>
          <w:rFonts w:ascii="Franklin Gothic Book" w:hAnsi="Franklin Gothic Book"/>
        </w:rPr>
      </w:pPr>
      <w:r w:rsidRPr="00907DF6">
        <w:rPr>
          <w:rFonts w:ascii="Franklin Gothic Book" w:hAnsi="Franklin Gothic Book"/>
        </w:rPr>
        <w:t>Из приведенных данных балансов мощности видно, что существует запас тепловой мо</w:t>
      </w:r>
      <w:r w:rsidRPr="00907DF6">
        <w:rPr>
          <w:rFonts w:ascii="Franklin Gothic Book" w:hAnsi="Franklin Gothic Book"/>
        </w:rPr>
        <w:t>щ</w:t>
      </w:r>
      <w:r w:rsidRPr="00907DF6">
        <w:rPr>
          <w:rFonts w:ascii="Franklin Gothic Book" w:hAnsi="Franklin Gothic Book"/>
        </w:rPr>
        <w:t>ности.</w:t>
      </w:r>
    </w:p>
    <w:p w:rsidR="002F72D2" w:rsidRPr="00907DF6" w:rsidRDefault="002F72D2" w:rsidP="002F72D2">
      <w:pPr>
        <w:autoSpaceDE w:val="0"/>
        <w:autoSpaceDN w:val="0"/>
        <w:adjustRightInd w:val="0"/>
        <w:jc w:val="center"/>
        <w:rPr>
          <w:rFonts w:ascii="Franklin Gothic Book" w:hAnsi="Franklin Gothic Book"/>
          <w:b/>
        </w:rPr>
      </w:pPr>
    </w:p>
    <w:p w:rsidR="002F72D2" w:rsidRPr="00907DF6" w:rsidRDefault="002F72D2" w:rsidP="002F72D2">
      <w:pPr>
        <w:autoSpaceDE w:val="0"/>
        <w:autoSpaceDN w:val="0"/>
        <w:adjustRightInd w:val="0"/>
        <w:ind w:left="142"/>
        <w:jc w:val="center"/>
        <w:rPr>
          <w:rFonts w:ascii="Franklin Gothic Book" w:hAnsi="Franklin Gothic Book"/>
          <w:b/>
        </w:rPr>
      </w:pPr>
      <w:r w:rsidRPr="00907DF6">
        <w:rPr>
          <w:rFonts w:ascii="Franklin Gothic Book" w:hAnsi="Franklin Gothic Book"/>
          <w:b/>
        </w:rPr>
        <w:t>3. Предложения по строительству, реконструкции и техническому перевоор</w:t>
      </w:r>
      <w:r w:rsidRPr="00907DF6">
        <w:rPr>
          <w:rFonts w:ascii="Franklin Gothic Book" w:hAnsi="Franklin Gothic Book"/>
          <w:b/>
        </w:rPr>
        <w:t>у</w:t>
      </w:r>
      <w:r w:rsidRPr="00907DF6">
        <w:rPr>
          <w:rFonts w:ascii="Franklin Gothic Book" w:hAnsi="Franklin Gothic Book"/>
          <w:b/>
        </w:rPr>
        <w:t>жению источников тепловой энергии</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Исходя из результатов гидравлических расчетов и отсутствия ограничений по использ</w:t>
      </w:r>
      <w:r w:rsidRPr="00907DF6">
        <w:rPr>
          <w:rFonts w:ascii="Franklin Gothic Book" w:hAnsi="Franklin Gothic Book"/>
        </w:rPr>
        <w:t>о</w:t>
      </w:r>
      <w:r w:rsidRPr="00907DF6">
        <w:rPr>
          <w:rFonts w:ascii="Franklin Gothic Book" w:hAnsi="Franklin Gothic Book"/>
        </w:rPr>
        <w:t>ванию тепловой мощности строительство, реконструкция и техническое перевооружение источников тепл</w:t>
      </w:r>
      <w:r w:rsidRPr="00907DF6">
        <w:rPr>
          <w:rFonts w:ascii="Franklin Gothic Book" w:hAnsi="Franklin Gothic Book"/>
        </w:rPr>
        <w:t>о</w:t>
      </w:r>
      <w:r w:rsidRPr="00907DF6">
        <w:rPr>
          <w:rFonts w:ascii="Franklin Gothic Book" w:hAnsi="Franklin Gothic Book"/>
        </w:rPr>
        <w:t>вой энергии нецелесообразно.</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w:t>
      </w:r>
      <w:r w:rsidRPr="00907DF6">
        <w:rPr>
          <w:rFonts w:ascii="Franklin Gothic Book" w:hAnsi="Franklin Gothic Book"/>
        </w:rPr>
        <w:t>ы</w:t>
      </w:r>
      <w:r w:rsidRPr="00907DF6">
        <w:rPr>
          <w:rFonts w:ascii="Franklin Gothic Book" w:hAnsi="Franklin Gothic Book"/>
        </w:rPr>
        <w:t>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Подключение дополнительной тепловой нагрузки с увеличением радиуса действия исто</w:t>
      </w:r>
      <w:r w:rsidRPr="00907DF6">
        <w:rPr>
          <w:rFonts w:ascii="Franklin Gothic Book" w:hAnsi="Franklin Gothic Book"/>
        </w:rPr>
        <w:t>ч</w:t>
      </w:r>
      <w:r w:rsidRPr="00907DF6">
        <w:rPr>
          <w:rFonts w:ascii="Franklin Gothic Book" w:hAnsi="Franklin Gothic Book"/>
        </w:rPr>
        <w:t>ника тепловой энергии приводит к возрастанию затрат на производство и транспорт тепловой энергии и одновременно к увеличению доходов от дополнительного объема ее реализации. Рад</w:t>
      </w:r>
      <w:r w:rsidRPr="00907DF6">
        <w:rPr>
          <w:rFonts w:ascii="Franklin Gothic Book" w:hAnsi="Franklin Gothic Book"/>
        </w:rPr>
        <w:t>и</w:t>
      </w:r>
      <w:r w:rsidRPr="00907DF6">
        <w:rPr>
          <w:rFonts w:ascii="Franklin Gothic Book" w:hAnsi="Franklin Gothic Book"/>
        </w:rPr>
        <w:t>ус эффективного теплоснабжения представляет собой то расстояние, при котором увеличение доходов равно по величине возрастанию затрат. Для действующих источников тепловой энергии это означает, что удельные затраты (на единицу отпущенной потребителям тепловой энергии) являются минимал</w:t>
      </w:r>
      <w:r w:rsidRPr="00907DF6">
        <w:rPr>
          <w:rFonts w:ascii="Franklin Gothic Book" w:hAnsi="Franklin Gothic Book"/>
        </w:rPr>
        <w:t>ь</w:t>
      </w:r>
      <w:r w:rsidRPr="00907DF6">
        <w:rPr>
          <w:rFonts w:ascii="Franklin Gothic Book" w:hAnsi="Franklin Gothic Book"/>
        </w:rPr>
        <w:t xml:space="preserve">ными. </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В основу расчета положены полуэмпирические соотношения, которые представлены в «Нормах по проектированию тепловых сетей», изданных в 1938 году, экономически эффективный радиус тепл</w:t>
      </w:r>
      <w:r w:rsidRPr="00907DF6">
        <w:rPr>
          <w:rFonts w:ascii="Franklin Gothic Book" w:hAnsi="Franklin Gothic Book"/>
        </w:rPr>
        <w:t>о</w:t>
      </w:r>
      <w:r w:rsidRPr="00907DF6">
        <w:rPr>
          <w:rFonts w:ascii="Franklin Gothic Book" w:hAnsi="Franklin Gothic Book"/>
        </w:rPr>
        <w:t>снабжения, км, определен по формуле:</w:t>
      </w:r>
    </w:p>
    <w:p w:rsidR="002F72D2" w:rsidRPr="00907DF6" w:rsidRDefault="002F72D2" w:rsidP="002F72D2">
      <w:pPr>
        <w:ind w:left="142" w:firstLine="709"/>
        <w:jc w:val="both"/>
        <w:rPr>
          <w:rFonts w:ascii="Franklin Gothic Book" w:eastAsia="PragmaticaC" w:hAnsi="Franklin Gothic Book"/>
        </w:rPr>
      </w:pPr>
      <m:oMathPara>
        <m:oMath>
          <m:sSub>
            <m:sSubPr>
              <m:ctrlPr>
                <w:rPr>
                  <w:rFonts w:ascii="Cambria Math" w:eastAsia="PragmaticaC" w:hAnsi="Cambria Math"/>
                </w:rPr>
              </m:ctrlPr>
            </m:sSubPr>
            <m:e>
              <m:r>
                <m:rPr>
                  <m:sty m:val="p"/>
                </m:rPr>
                <w:rPr>
                  <w:rFonts w:ascii="Cambria Math" w:eastAsia="PragmaticaC" w:hAnsi="Cambria Math"/>
                </w:rPr>
                <m:t>R</m:t>
              </m:r>
            </m:e>
            <m:sub>
              <m:r>
                <m:rPr>
                  <m:sty m:val="p"/>
                </m:rPr>
                <w:rPr>
                  <w:rFonts w:ascii="Cambria Math" w:eastAsia="PragmaticaC" w:hAnsi="Cambria Math"/>
                </w:rPr>
                <m:t>опт</m:t>
              </m:r>
            </m:sub>
          </m:sSub>
          <m:r>
            <m:rPr>
              <m:sty m:val="p"/>
            </m:rPr>
            <w:rPr>
              <w:rFonts w:ascii="Cambria Math" w:eastAsia="PragmaticaC" w:hAnsi="Cambria Math"/>
            </w:rPr>
            <m:t>=</m:t>
          </m:r>
          <m:f>
            <m:fPr>
              <m:ctrlPr>
                <w:rPr>
                  <w:rFonts w:ascii="Cambria Math" w:eastAsia="PragmaticaC" w:hAnsi="Cambria Math"/>
                </w:rPr>
              </m:ctrlPr>
            </m:fPr>
            <m:num>
              <m:r>
                <m:rPr>
                  <m:sty m:val="p"/>
                </m:rPr>
                <w:rPr>
                  <w:rFonts w:ascii="Cambria Math" w:eastAsia="PragmaticaC" w:hAnsi="Cambria Math"/>
                </w:rPr>
                <m:t>140</m:t>
              </m:r>
            </m:num>
            <m:den>
              <m:sSup>
                <m:sSupPr>
                  <m:ctrlPr>
                    <w:rPr>
                      <w:rFonts w:ascii="Cambria Math" w:eastAsia="PragmaticaC" w:hAnsi="Cambria Math"/>
                    </w:rPr>
                  </m:ctrlPr>
                </m:sSupPr>
                <m:e>
                  <m:r>
                    <m:rPr>
                      <m:sty m:val="p"/>
                    </m:rPr>
                    <w:rPr>
                      <w:rFonts w:ascii="Cambria Math" w:eastAsia="PragmaticaC" w:hAnsi="Cambria Math"/>
                    </w:rPr>
                    <m:t>s</m:t>
                  </m:r>
                </m:e>
                <m:sup>
                  <m:r>
                    <m:rPr>
                      <m:sty m:val="p"/>
                    </m:rPr>
                    <w:rPr>
                      <w:rFonts w:ascii="Cambria Math" w:eastAsia="PragmaticaC" w:hAnsi="Cambria Math"/>
                    </w:rPr>
                    <m:t>0,4</m:t>
                  </m:r>
                </m:sup>
              </m:sSup>
            </m:den>
          </m:f>
          <m:r>
            <m:rPr>
              <m:sty m:val="p"/>
            </m:rPr>
            <w:rPr>
              <w:rFonts w:ascii="Cambria Math" w:eastAsia="PragmaticaC" w:hAnsi="Cambria Math"/>
            </w:rPr>
            <m:t>∙</m:t>
          </m:r>
          <m:sSup>
            <m:sSupPr>
              <m:ctrlPr>
                <w:rPr>
                  <w:rFonts w:ascii="Cambria Math" w:eastAsia="PragmaticaC" w:hAnsi="Cambria Math"/>
                </w:rPr>
              </m:ctrlPr>
            </m:sSupPr>
            <m:e>
              <m:r>
                <m:rPr>
                  <m:sty m:val="p"/>
                </m:rPr>
                <w:rPr>
                  <w:rFonts w:ascii="Cambria Math" w:eastAsia="PragmaticaC" w:hAnsi="Cambria Math"/>
                </w:rPr>
                <m:t>φ</m:t>
              </m:r>
            </m:e>
            <m:sup>
              <m:r>
                <m:rPr>
                  <m:sty m:val="p"/>
                </m:rPr>
                <w:rPr>
                  <w:rFonts w:ascii="Cambria Math" w:eastAsia="PragmaticaC" w:hAnsi="Cambria Math"/>
                </w:rPr>
                <m:t>0,4</m:t>
              </m:r>
            </m:sup>
          </m:sSup>
          <m:r>
            <m:rPr>
              <m:sty m:val="p"/>
            </m:rPr>
            <w:rPr>
              <w:rFonts w:ascii="Cambria Math" w:eastAsia="PragmaticaC" w:hAnsi="Cambria Math"/>
            </w:rPr>
            <m:t>∙</m:t>
          </m:r>
          <m:f>
            <m:fPr>
              <m:ctrlPr>
                <w:rPr>
                  <w:rFonts w:ascii="Cambria Math" w:eastAsia="PragmaticaC" w:hAnsi="Cambria Math"/>
                </w:rPr>
              </m:ctrlPr>
            </m:fPr>
            <m:num>
              <m:r>
                <m:rPr>
                  <m:sty m:val="p"/>
                </m:rPr>
                <w:rPr>
                  <w:rFonts w:ascii="Cambria Math" w:eastAsia="PragmaticaC" w:hAnsi="Cambria Math"/>
                </w:rPr>
                <m:t>1</m:t>
              </m:r>
            </m:num>
            <m:den>
              <m:sSup>
                <m:sSupPr>
                  <m:ctrlPr>
                    <w:rPr>
                      <w:rFonts w:ascii="Cambria Math" w:eastAsia="PragmaticaC" w:hAnsi="Cambria Math"/>
                    </w:rPr>
                  </m:ctrlPr>
                </m:sSupPr>
                <m:e>
                  <m:r>
                    <m:rPr>
                      <m:sty m:val="p"/>
                    </m:rPr>
                    <w:rPr>
                      <w:rFonts w:ascii="Cambria Math" w:eastAsia="PragmaticaC" w:hAnsi="Cambria Math"/>
                    </w:rPr>
                    <m:t>B</m:t>
                  </m:r>
                </m:e>
                <m:sup>
                  <m:r>
                    <m:rPr>
                      <m:sty m:val="p"/>
                    </m:rPr>
                    <w:rPr>
                      <w:rFonts w:ascii="Cambria Math" w:eastAsia="PragmaticaC" w:hAnsi="Cambria Math"/>
                    </w:rPr>
                    <m:t>0,1</m:t>
                  </m:r>
                </m:sup>
              </m:sSup>
            </m:den>
          </m:f>
          <m:r>
            <m:rPr>
              <m:sty m:val="p"/>
            </m:rPr>
            <w:rPr>
              <w:rFonts w:ascii="Cambria Math" w:eastAsia="PragmaticaC" w:hAnsi="Cambria Math"/>
            </w:rPr>
            <m:t>∙</m:t>
          </m:r>
          <m:sSup>
            <m:sSupPr>
              <m:ctrlPr>
                <w:rPr>
                  <w:rFonts w:ascii="Cambria Math" w:eastAsia="PragmaticaC" w:hAnsi="Cambria Math"/>
                </w:rPr>
              </m:ctrlPr>
            </m:sSupPr>
            <m:e>
              <m:d>
                <m:dPr>
                  <m:ctrlPr>
                    <w:rPr>
                      <w:rFonts w:ascii="Cambria Math" w:eastAsia="PragmaticaC" w:hAnsi="Cambria Math"/>
                    </w:rPr>
                  </m:ctrlPr>
                </m:dPr>
                <m:e>
                  <m:f>
                    <m:fPr>
                      <m:ctrlPr>
                        <w:rPr>
                          <w:rFonts w:ascii="Cambria Math" w:eastAsia="PragmaticaC" w:hAnsi="Cambria Math"/>
                        </w:rPr>
                      </m:ctrlPr>
                    </m:fPr>
                    <m:num>
                      <m:r>
                        <m:rPr>
                          <m:sty m:val="p"/>
                        </m:rPr>
                        <w:rPr>
                          <w:rFonts w:ascii="Cambria Math" w:eastAsia="PragmaticaC" w:hAnsi="Cambria Math"/>
                        </w:rPr>
                        <m:t>∆τ</m:t>
                      </m:r>
                    </m:num>
                    <m:den>
                      <m:r>
                        <m:rPr>
                          <m:sty m:val="p"/>
                        </m:rPr>
                        <w:rPr>
                          <w:rFonts w:ascii="Cambria Math" w:eastAsia="PragmaticaC" w:hAnsi="Cambria Math"/>
                        </w:rPr>
                        <m:t>П</m:t>
                      </m:r>
                    </m:den>
                  </m:f>
                </m:e>
              </m:d>
            </m:e>
            <m:sup>
              <m:r>
                <m:rPr>
                  <m:sty m:val="p"/>
                </m:rPr>
                <w:rPr>
                  <w:rFonts w:ascii="Cambria Math" w:eastAsia="PragmaticaC" w:hAnsi="Cambria Math"/>
                </w:rPr>
                <m:t>0,15</m:t>
              </m:r>
            </m:sup>
          </m:sSup>
        </m:oMath>
      </m:oMathPara>
    </w:p>
    <w:p w:rsidR="002F72D2" w:rsidRPr="00907DF6" w:rsidRDefault="002F72D2" w:rsidP="002F72D2">
      <w:pPr>
        <w:ind w:left="142" w:firstLine="709"/>
        <w:jc w:val="both"/>
        <w:rPr>
          <w:rFonts w:ascii="Franklin Gothic Book" w:eastAsia="PragmaticaC" w:hAnsi="Franklin Gothic Book"/>
        </w:rPr>
      </w:pPr>
      <w:r w:rsidRPr="00907DF6">
        <w:rPr>
          <w:rFonts w:ascii="Franklin Gothic Book" w:eastAsia="PragmaticaC" w:hAnsi="Franklin Gothic Book"/>
        </w:rPr>
        <w:t>где:</w:t>
      </w:r>
    </w:p>
    <w:p w:rsidR="002F72D2" w:rsidRPr="00907DF6" w:rsidRDefault="002F72D2" w:rsidP="002F72D2">
      <w:pPr>
        <w:ind w:left="142" w:firstLine="709"/>
        <w:jc w:val="both"/>
        <w:rPr>
          <w:rFonts w:ascii="Franklin Gothic Book" w:eastAsia="PragmaticaC" w:hAnsi="Franklin Gothic Book"/>
        </w:rPr>
      </w:pPr>
      <m:oMath>
        <m:r>
          <m:rPr>
            <m:sty m:val="p"/>
          </m:rPr>
          <w:rPr>
            <w:rFonts w:ascii="Cambria Math" w:eastAsia="PragmaticaC" w:hAnsi="Cambria Math"/>
          </w:rPr>
          <m:t>В</m:t>
        </m:r>
      </m:oMath>
      <w:r w:rsidRPr="00907DF6">
        <w:rPr>
          <w:rFonts w:ascii="Franklin Gothic Book" w:eastAsia="PragmaticaC" w:hAnsi="Franklin Gothic Book"/>
        </w:rPr>
        <w:t xml:space="preserve"> – среднее число абонентов на 1 км²;</w:t>
      </w:r>
    </w:p>
    <w:p w:rsidR="002F72D2" w:rsidRPr="00907DF6" w:rsidRDefault="002F72D2" w:rsidP="002F72D2">
      <w:pPr>
        <w:ind w:left="142" w:firstLine="709"/>
        <w:jc w:val="both"/>
        <w:rPr>
          <w:rFonts w:ascii="Franklin Gothic Book" w:eastAsia="PragmaticaC" w:hAnsi="Franklin Gothic Book"/>
        </w:rPr>
      </w:pPr>
      <m:oMath>
        <m:r>
          <m:rPr>
            <m:sty m:val="p"/>
          </m:rPr>
          <w:rPr>
            <w:rFonts w:ascii="Cambria Math" w:eastAsia="PragmaticaC" w:hAnsi="Cambria Math"/>
          </w:rPr>
          <m:t>s</m:t>
        </m:r>
      </m:oMath>
      <w:r w:rsidRPr="00907DF6">
        <w:rPr>
          <w:rFonts w:ascii="Franklin Gothic Book" w:eastAsia="PragmaticaC" w:hAnsi="Franklin Gothic Book"/>
        </w:rPr>
        <w:t xml:space="preserve"> – удельная стоимость материальной характеристики тепловой сети, руб./м²;</w:t>
      </w:r>
    </w:p>
    <w:p w:rsidR="002F72D2" w:rsidRPr="00907DF6" w:rsidRDefault="002F72D2" w:rsidP="002F72D2">
      <w:pPr>
        <w:ind w:left="142" w:firstLine="709"/>
        <w:jc w:val="both"/>
        <w:rPr>
          <w:rFonts w:ascii="Franklin Gothic Book" w:eastAsia="PragmaticaC" w:hAnsi="Franklin Gothic Book"/>
        </w:rPr>
      </w:pPr>
      <m:oMath>
        <m:r>
          <m:rPr>
            <m:sty m:val="p"/>
          </m:rPr>
          <w:rPr>
            <w:rFonts w:ascii="Cambria Math" w:eastAsia="PragmaticaC" w:hAnsi="Cambria Math"/>
          </w:rPr>
          <m:t>П</m:t>
        </m:r>
      </m:oMath>
      <w:r w:rsidRPr="00907DF6">
        <w:rPr>
          <w:rFonts w:ascii="Franklin Gothic Book" w:eastAsia="PragmaticaC" w:hAnsi="Franklin Gothic Book"/>
        </w:rPr>
        <w:t xml:space="preserve"> – теплоплотность района, Гкал/ч·км²;</w:t>
      </w:r>
    </w:p>
    <w:p w:rsidR="002F72D2" w:rsidRPr="00907DF6" w:rsidRDefault="002F72D2" w:rsidP="002F72D2">
      <w:pPr>
        <w:ind w:left="142" w:firstLine="709"/>
        <w:jc w:val="both"/>
        <w:rPr>
          <w:rFonts w:ascii="Franklin Gothic Book" w:eastAsia="PragmaticaC" w:hAnsi="Franklin Gothic Book"/>
        </w:rPr>
      </w:pPr>
      <m:oMath>
        <m:r>
          <m:rPr>
            <m:sty m:val="p"/>
          </m:rPr>
          <w:rPr>
            <w:rFonts w:ascii="Cambria Math" w:eastAsia="PragmaticaC" w:hAnsi="Cambria Math"/>
          </w:rPr>
          <m:t>∆τ</m:t>
        </m:r>
      </m:oMath>
      <w:r w:rsidRPr="00907DF6">
        <w:rPr>
          <w:rFonts w:ascii="Franklin Gothic Book" w:eastAsia="PragmaticaC" w:hAnsi="Franklin Gothic Book"/>
        </w:rPr>
        <w:t xml:space="preserve"> – расчетный перепад температур теплоносителя в тепловой сети, °C;</w:t>
      </w:r>
    </w:p>
    <w:p w:rsidR="002F72D2" w:rsidRPr="00907DF6" w:rsidRDefault="002F72D2" w:rsidP="002F72D2">
      <w:pPr>
        <w:ind w:left="142" w:firstLine="709"/>
        <w:jc w:val="both"/>
        <w:rPr>
          <w:rFonts w:ascii="Franklin Gothic Book" w:eastAsia="PragmaticaC" w:hAnsi="Franklin Gothic Book"/>
        </w:rPr>
      </w:pPr>
      <m:oMath>
        <m:r>
          <m:rPr>
            <m:sty m:val="p"/>
          </m:rPr>
          <w:rPr>
            <w:rFonts w:ascii="Cambria Math" w:eastAsia="PragmaticaC" w:hAnsi="Cambria Math"/>
          </w:rPr>
          <m:t>φ</m:t>
        </m:r>
      </m:oMath>
      <w:r w:rsidRPr="00907DF6">
        <w:rPr>
          <w:rFonts w:ascii="Franklin Gothic Book" w:eastAsia="PragmaticaC" w:hAnsi="Franklin Gothic Book"/>
        </w:rPr>
        <w:t xml:space="preserve"> – поправочный коэффициент, зависящий от постоянной части расходов на сооружение, принимаемый 1,3.</w:t>
      </w:r>
    </w:p>
    <w:p w:rsidR="002F72D2" w:rsidRPr="00907DF6" w:rsidRDefault="002F72D2" w:rsidP="002F72D2">
      <w:pPr>
        <w:ind w:left="142" w:firstLine="709"/>
        <w:jc w:val="both"/>
        <w:rPr>
          <w:rFonts w:ascii="Franklin Gothic Book" w:eastAsia="PragmaticaC" w:hAnsi="Franklin Gothic Book"/>
        </w:rPr>
      </w:pPr>
      <w:r w:rsidRPr="00907DF6">
        <w:rPr>
          <w:rFonts w:ascii="Franklin Gothic Book" w:eastAsia="PragmaticaC" w:hAnsi="Franklin Gothic Book"/>
        </w:rPr>
        <w:t>Удельная стоимость материальной характеристики тепловой сети определена на основ</w:t>
      </w:r>
      <w:r w:rsidRPr="00907DF6">
        <w:rPr>
          <w:rFonts w:ascii="Franklin Gothic Book" w:eastAsia="PragmaticaC" w:hAnsi="Franklin Gothic Book"/>
        </w:rPr>
        <w:t>а</w:t>
      </w:r>
      <w:r w:rsidRPr="00907DF6">
        <w:rPr>
          <w:rFonts w:ascii="Franklin Gothic Book" w:eastAsia="PragmaticaC" w:hAnsi="Franklin Gothic Book"/>
        </w:rPr>
        <w:t>нии данных структуры затрат на оказание услуг по передаче тепловой энергии путем выборки з</w:t>
      </w:r>
      <w:r w:rsidRPr="00907DF6">
        <w:rPr>
          <w:rFonts w:ascii="Franklin Gothic Book" w:eastAsia="PragmaticaC" w:hAnsi="Franklin Gothic Book"/>
        </w:rPr>
        <w:t>а</w:t>
      </w:r>
      <w:r w:rsidRPr="00907DF6">
        <w:rPr>
          <w:rFonts w:ascii="Franklin Gothic Book" w:eastAsia="PragmaticaC" w:hAnsi="Franklin Gothic Book"/>
        </w:rPr>
        <w:t>трат, относящихся непосредственно к конструктивной части тепловой сети (материальной хара</w:t>
      </w:r>
      <w:r w:rsidRPr="00907DF6">
        <w:rPr>
          <w:rFonts w:ascii="Franklin Gothic Book" w:eastAsia="PragmaticaC" w:hAnsi="Franklin Gothic Book"/>
        </w:rPr>
        <w:t>к</w:t>
      </w:r>
      <w:r w:rsidRPr="00907DF6">
        <w:rPr>
          <w:rFonts w:ascii="Franklin Gothic Book" w:eastAsia="PragmaticaC" w:hAnsi="Franklin Gothic Book"/>
        </w:rPr>
        <w:t>теристики). Такими статьями затрат являются: аренда имущества, амортизация и затраты на ремонт тепловых с</w:t>
      </w:r>
      <w:r w:rsidRPr="00907DF6">
        <w:rPr>
          <w:rFonts w:ascii="Franklin Gothic Book" w:eastAsia="PragmaticaC" w:hAnsi="Franklin Gothic Book"/>
        </w:rPr>
        <w:t>е</w:t>
      </w:r>
      <w:r w:rsidRPr="00907DF6">
        <w:rPr>
          <w:rFonts w:ascii="Franklin Gothic Book" w:eastAsia="PragmaticaC" w:hAnsi="Franklin Gothic Book"/>
        </w:rPr>
        <w:t xml:space="preserve">тей. </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 xml:space="preserve">Для существующей котельной: </w:t>
      </w:r>
      <m:oMath>
        <m:r>
          <m:rPr>
            <m:sty m:val="p"/>
          </m:rPr>
          <w:rPr>
            <w:rFonts w:ascii="Cambria Math" w:eastAsia="PragmaticaC" w:hAnsi="Cambria Math"/>
          </w:rPr>
          <m:t>s</m:t>
        </m:r>
      </m:oMath>
      <w:r w:rsidRPr="00907DF6">
        <w:rPr>
          <w:rFonts w:ascii="Franklin Gothic Book" w:hAnsi="Franklin Gothic Book"/>
        </w:rPr>
        <w:t xml:space="preserve"> = 867,3 руб./м².</w:t>
      </w:r>
    </w:p>
    <w:p w:rsidR="002F72D2" w:rsidRPr="00907DF6" w:rsidRDefault="002F72D2" w:rsidP="002F72D2">
      <w:pPr>
        <w:pStyle w:val="af0"/>
        <w:rPr>
          <w:rFonts w:ascii="Franklin Gothic Book" w:hAnsi="Franklin Gothic Book"/>
          <w:sz w:val="24"/>
          <w:szCs w:val="24"/>
        </w:rPr>
      </w:pPr>
    </w:p>
    <w:p w:rsidR="002F72D2" w:rsidRPr="00907DF6" w:rsidRDefault="002F72D2" w:rsidP="002F72D2">
      <w:pPr>
        <w:pStyle w:val="afffff1"/>
        <w:keepNext/>
        <w:spacing w:before="0" w:after="0" w:line="360" w:lineRule="auto"/>
        <w:ind w:left="142" w:firstLine="680"/>
        <w:jc w:val="both"/>
        <w:rPr>
          <w:rFonts w:ascii="Franklin Gothic Book" w:hAnsi="Franklin Gothic Book"/>
          <w:szCs w:val="24"/>
          <w:lang w:val="ru-RU"/>
        </w:rPr>
      </w:pPr>
      <w:r w:rsidRPr="00907DF6">
        <w:rPr>
          <w:rFonts w:ascii="Franklin Gothic Book" w:hAnsi="Franklin Gothic Book"/>
          <w:szCs w:val="24"/>
          <w:lang w:val="ru-RU"/>
        </w:rPr>
        <w:t>Таблица 3. Эффективный радиус теплоснабжения  котельной села Малыш</w:t>
      </w:r>
      <w:r w:rsidRPr="00907DF6">
        <w:rPr>
          <w:rFonts w:ascii="Franklin Gothic Book" w:hAnsi="Franklin Gothic Book"/>
          <w:szCs w:val="24"/>
          <w:lang w:val="ru-RU"/>
        </w:rPr>
        <w:t>е</w:t>
      </w:r>
      <w:r w:rsidRPr="00907DF6">
        <w:rPr>
          <w:rFonts w:ascii="Franklin Gothic Book" w:hAnsi="Franklin Gothic Book"/>
          <w:szCs w:val="24"/>
          <w:lang w:val="ru-RU"/>
        </w:rPr>
        <w:t>во.</w:t>
      </w:r>
    </w:p>
    <w:p w:rsidR="002F72D2" w:rsidRPr="00907DF6" w:rsidRDefault="002F72D2" w:rsidP="002F72D2">
      <w:pPr>
        <w:pStyle w:val="af0"/>
        <w:rPr>
          <w:rFonts w:ascii="Franklin Gothic Book" w:hAnsi="Franklin Gothic Book"/>
          <w:sz w:val="24"/>
          <w:szCs w:val="24"/>
        </w:rPr>
      </w:pPr>
    </w:p>
    <w:tbl>
      <w:tblPr>
        <w:tblW w:w="5000" w:type="pct"/>
        <w:jc w:val="center"/>
        <w:tblLook w:val="00A0" w:firstRow="1" w:lastRow="0" w:firstColumn="1" w:lastColumn="0" w:noHBand="0" w:noVBand="0"/>
      </w:tblPr>
      <w:tblGrid>
        <w:gridCol w:w="5838"/>
        <w:gridCol w:w="1936"/>
        <w:gridCol w:w="2908"/>
      </w:tblGrid>
      <w:tr w:rsidR="002F72D2" w:rsidRPr="00907DF6" w:rsidTr="00CC7A72">
        <w:trPr>
          <w:trHeight w:val="1260"/>
          <w:jc w:val="center"/>
        </w:trPr>
        <w:tc>
          <w:tcPr>
            <w:tcW w:w="2733" w:type="pct"/>
            <w:tcBorders>
              <w:top w:val="single" w:sz="4" w:space="0" w:color="auto"/>
              <w:left w:val="single" w:sz="4" w:space="0" w:color="auto"/>
              <w:bottom w:val="single" w:sz="4" w:space="0" w:color="auto"/>
              <w:right w:val="single" w:sz="4" w:space="0" w:color="auto"/>
            </w:tcBorders>
            <w:noWrap/>
            <w:vAlign w:val="center"/>
          </w:tcPr>
          <w:p w:rsidR="002F72D2" w:rsidRPr="00907DF6" w:rsidRDefault="002F72D2" w:rsidP="002F72D2">
            <w:pPr>
              <w:jc w:val="center"/>
              <w:rPr>
                <w:rFonts w:ascii="Franklin Gothic Book" w:hAnsi="Franklin Gothic Book"/>
                <w:b/>
                <w:bCs/>
              </w:rPr>
            </w:pPr>
            <w:r w:rsidRPr="00907DF6">
              <w:rPr>
                <w:rFonts w:ascii="Franklin Gothic Book" w:hAnsi="Franklin Gothic Book"/>
                <w:b/>
                <w:bCs/>
              </w:rPr>
              <w:t>Параметр</w:t>
            </w:r>
          </w:p>
        </w:tc>
        <w:tc>
          <w:tcPr>
            <w:tcW w:w="906" w:type="pct"/>
            <w:tcBorders>
              <w:top w:val="single" w:sz="4" w:space="0" w:color="auto"/>
              <w:left w:val="nil"/>
              <w:bottom w:val="single" w:sz="4" w:space="0" w:color="auto"/>
              <w:right w:val="single" w:sz="4" w:space="0" w:color="auto"/>
            </w:tcBorders>
            <w:vAlign w:val="center"/>
          </w:tcPr>
          <w:p w:rsidR="002F72D2" w:rsidRPr="00907DF6" w:rsidRDefault="002F72D2" w:rsidP="002F72D2">
            <w:pPr>
              <w:jc w:val="center"/>
              <w:rPr>
                <w:rFonts w:ascii="Franklin Gothic Book" w:hAnsi="Franklin Gothic Book"/>
                <w:b/>
                <w:bCs/>
              </w:rPr>
            </w:pPr>
            <w:r w:rsidRPr="00907DF6">
              <w:rPr>
                <w:rFonts w:ascii="Franklin Gothic Book" w:hAnsi="Franklin Gothic Book"/>
                <w:b/>
                <w:bCs/>
              </w:rPr>
              <w:t>Ед. изм.</w:t>
            </w:r>
          </w:p>
        </w:tc>
        <w:tc>
          <w:tcPr>
            <w:tcW w:w="1361" w:type="pct"/>
            <w:tcBorders>
              <w:top w:val="single" w:sz="4" w:space="0" w:color="auto"/>
              <w:left w:val="nil"/>
              <w:bottom w:val="single" w:sz="4" w:space="0" w:color="auto"/>
              <w:right w:val="single" w:sz="4" w:space="0" w:color="auto"/>
            </w:tcBorders>
            <w:vAlign w:val="center"/>
          </w:tcPr>
          <w:p w:rsidR="002F72D2" w:rsidRPr="00907DF6" w:rsidRDefault="002F72D2" w:rsidP="002F72D2">
            <w:pPr>
              <w:jc w:val="center"/>
              <w:rPr>
                <w:rFonts w:ascii="Franklin Gothic Book" w:hAnsi="Franklin Gothic Book"/>
                <w:b/>
                <w:bCs/>
              </w:rPr>
            </w:pPr>
            <w:r w:rsidRPr="00907DF6">
              <w:rPr>
                <w:rFonts w:ascii="Franklin Gothic Book" w:hAnsi="Franklin Gothic Book"/>
                <w:b/>
                <w:bCs/>
              </w:rPr>
              <w:t xml:space="preserve">котельная </w:t>
            </w:r>
          </w:p>
          <w:p w:rsidR="002F72D2" w:rsidRPr="00907DF6" w:rsidRDefault="002F72D2" w:rsidP="002F72D2">
            <w:pPr>
              <w:jc w:val="center"/>
              <w:rPr>
                <w:rFonts w:ascii="Franklin Gothic Book" w:hAnsi="Franklin Gothic Book"/>
                <w:b/>
                <w:bCs/>
              </w:rPr>
            </w:pPr>
            <w:r w:rsidRPr="00907DF6">
              <w:rPr>
                <w:rFonts w:ascii="Franklin Gothic Book" w:hAnsi="Franklin Gothic Book"/>
                <w:b/>
                <w:bCs/>
              </w:rPr>
              <w:t xml:space="preserve">в с. </w:t>
            </w:r>
            <w:r w:rsidRPr="00907DF6">
              <w:rPr>
                <w:rFonts w:ascii="Franklin Gothic Book" w:hAnsi="Franklin Gothic Book"/>
                <w:b/>
              </w:rPr>
              <w:t>Малышево</w:t>
            </w:r>
          </w:p>
        </w:tc>
      </w:tr>
      <w:tr w:rsidR="002F72D2" w:rsidRPr="00907DF6" w:rsidTr="00CC7A72">
        <w:trPr>
          <w:trHeight w:val="300"/>
          <w:jc w:val="center"/>
        </w:trPr>
        <w:tc>
          <w:tcPr>
            <w:tcW w:w="2733" w:type="pct"/>
            <w:tcBorders>
              <w:top w:val="nil"/>
              <w:left w:val="single" w:sz="4" w:space="0" w:color="auto"/>
              <w:bottom w:val="single" w:sz="4" w:space="0" w:color="auto"/>
              <w:right w:val="single" w:sz="4" w:space="0" w:color="auto"/>
            </w:tcBorders>
            <w:vAlign w:val="center"/>
          </w:tcPr>
          <w:p w:rsidR="002F72D2" w:rsidRPr="00907DF6" w:rsidRDefault="002F72D2" w:rsidP="002F72D2">
            <w:pPr>
              <w:rPr>
                <w:rFonts w:ascii="Franklin Gothic Book" w:hAnsi="Franklin Gothic Book"/>
              </w:rPr>
            </w:pPr>
            <w:r w:rsidRPr="00907DF6">
              <w:rPr>
                <w:rFonts w:ascii="Franklin Gothic Book" w:hAnsi="Franklin Gothic Book"/>
              </w:rPr>
              <w:t>Площадь зоны действия источника</w:t>
            </w:r>
          </w:p>
        </w:tc>
        <w:tc>
          <w:tcPr>
            <w:tcW w:w="906" w:type="pct"/>
            <w:tcBorders>
              <w:top w:val="nil"/>
              <w:left w:val="nil"/>
              <w:bottom w:val="single" w:sz="4" w:space="0" w:color="auto"/>
              <w:right w:val="single" w:sz="4" w:space="0" w:color="auto"/>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км²</w:t>
            </w:r>
          </w:p>
        </w:tc>
        <w:tc>
          <w:tcPr>
            <w:tcW w:w="1361" w:type="pct"/>
            <w:tcBorders>
              <w:top w:val="nil"/>
              <w:left w:val="nil"/>
              <w:bottom w:val="single" w:sz="4" w:space="0" w:color="auto"/>
              <w:right w:val="single" w:sz="4" w:space="0" w:color="auto"/>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2,5</w:t>
            </w:r>
          </w:p>
        </w:tc>
      </w:tr>
      <w:tr w:rsidR="002F72D2" w:rsidRPr="00907DF6" w:rsidTr="00CC7A72">
        <w:trPr>
          <w:trHeight w:val="300"/>
          <w:jc w:val="center"/>
        </w:trPr>
        <w:tc>
          <w:tcPr>
            <w:tcW w:w="2733" w:type="pct"/>
            <w:tcBorders>
              <w:top w:val="nil"/>
              <w:left w:val="single" w:sz="4" w:space="0" w:color="auto"/>
              <w:bottom w:val="single" w:sz="4" w:space="0" w:color="auto"/>
              <w:right w:val="single" w:sz="4" w:space="0" w:color="auto"/>
            </w:tcBorders>
            <w:vAlign w:val="center"/>
          </w:tcPr>
          <w:p w:rsidR="002F72D2" w:rsidRPr="00907DF6" w:rsidRDefault="002F72D2" w:rsidP="002F72D2">
            <w:pPr>
              <w:rPr>
                <w:rFonts w:ascii="Franklin Gothic Book" w:hAnsi="Franklin Gothic Book"/>
              </w:rPr>
            </w:pPr>
            <w:r w:rsidRPr="00907DF6">
              <w:rPr>
                <w:rFonts w:ascii="Franklin Gothic Book" w:hAnsi="Franklin Gothic Book"/>
              </w:rPr>
              <w:t>Среднее число абонентских вводов</w:t>
            </w:r>
          </w:p>
        </w:tc>
        <w:tc>
          <w:tcPr>
            <w:tcW w:w="906" w:type="pct"/>
            <w:tcBorders>
              <w:top w:val="nil"/>
              <w:left w:val="nil"/>
              <w:bottom w:val="single" w:sz="4" w:space="0" w:color="auto"/>
              <w:right w:val="single" w:sz="4" w:space="0" w:color="auto"/>
            </w:tcBorders>
            <w:vAlign w:val="center"/>
          </w:tcPr>
          <w:p w:rsidR="002F72D2" w:rsidRPr="00907DF6" w:rsidRDefault="002F72D2" w:rsidP="002F72D2">
            <w:pPr>
              <w:rPr>
                <w:rFonts w:ascii="Franklin Gothic Book" w:hAnsi="Franklin Gothic Book"/>
              </w:rPr>
            </w:pPr>
            <w:r w:rsidRPr="00907DF6">
              <w:rPr>
                <w:rFonts w:ascii="Franklin Gothic Book" w:hAnsi="Franklin Gothic Book"/>
              </w:rPr>
              <w:t> </w:t>
            </w:r>
          </w:p>
        </w:tc>
        <w:tc>
          <w:tcPr>
            <w:tcW w:w="1361" w:type="pct"/>
            <w:tcBorders>
              <w:top w:val="nil"/>
              <w:left w:val="nil"/>
              <w:bottom w:val="single" w:sz="4" w:space="0" w:color="auto"/>
              <w:right w:val="single" w:sz="4" w:space="0" w:color="auto"/>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32</w:t>
            </w:r>
          </w:p>
        </w:tc>
      </w:tr>
      <w:tr w:rsidR="002F72D2" w:rsidRPr="00907DF6" w:rsidTr="00CC7A72">
        <w:trPr>
          <w:trHeight w:val="600"/>
          <w:jc w:val="center"/>
        </w:trPr>
        <w:tc>
          <w:tcPr>
            <w:tcW w:w="2733" w:type="pct"/>
            <w:tcBorders>
              <w:top w:val="nil"/>
              <w:left w:val="single" w:sz="4" w:space="0" w:color="auto"/>
              <w:bottom w:val="single" w:sz="4" w:space="0" w:color="auto"/>
              <w:right w:val="single" w:sz="4" w:space="0" w:color="auto"/>
            </w:tcBorders>
            <w:vAlign w:val="center"/>
          </w:tcPr>
          <w:p w:rsidR="002F72D2" w:rsidRPr="00907DF6" w:rsidRDefault="002F72D2" w:rsidP="002F72D2">
            <w:pPr>
              <w:rPr>
                <w:rFonts w:ascii="Franklin Gothic Book" w:hAnsi="Franklin Gothic Book"/>
              </w:rPr>
            </w:pPr>
            <w:r w:rsidRPr="00907DF6">
              <w:rPr>
                <w:rFonts w:ascii="Franklin Gothic Book" w:hAnsi="Franklin Gothic Book"/>
              </w:rPr>
              <w:t>Суммарная присоединенная нагрузка всех потребителей</w:t>
            </w:r>
          </w:p>
        </w:tc>
        <w:tc>
          <w:tcPr>
            <w:tcW w:w="906" w:type="pct"/>
            <w:tcBorders>
              <w:top w:val="nil"/>
              <w:left w:val="nil"/>
              <w:bottom w:val="single" w:sz="4" w:space="0" w:color="auto"/>
              <w:right w:val="single" w:sz="4" w:space="0" w:color="auto"/>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Гкал/ч</w:t>
            </w:r>
          </w:p>
        </w:tc>
        <w:tc>
          <w:tcPr>
            <w:tcW w:w="1361" w:type="pct"/>
            <w:tcBorders>
              <w:top w:val="nil"/>
              <w:left w:val="nil"/>
              <w:bottom w:val="single" w:sz="4" w:space="0" w:color="auto"/>
              <w:right w:val="single" w:sz="4" w:space="0" w:color="auto"/>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1,89</w:t>
            </w:r>
          </w:p>
        </w:tc>
      </w:tr>
      <w:tr w:rsidR="002F72D2" w:rsidRPr="00907DF6" w:rsidTr="00CC7A72">
        <w:trPr>
          <w:trHeight w:val="600"/>
          <w:jc w:val="center"/>
        </w:trPr>
        <w:tc>
          <w:tcPr>
            <w:tcW w:w="2733" w:type="pct"/>
            <w:tcBorders>
              <w:top w:val="nil"/>
              <w:left w:val="single" w:sz="4" w:space="0" w:color="auto"/>
              <w:bottom w:val="single" w:sz="4" w:space="0" w:color="auto"/>
              <w:right w:val="single" w:sz="4" w:space="0" w:color="auto"/>
            </w:tcBorders>
            <w:vAlign w:val="center"/>
          </w:tcPr>
          <w:p w:rsidR="002F72D2" w:rsidRPr="00907DF6" w:rsidRDefault="002F72D2" w:rsidP="002F72D2">
            <w:pPr>
              <w:rPr>
                <w:rFonts w:ascii="Franklin Gothic Book" w:hAnsi="Franklin Gothic Book"/>
              </w:rPr>
            </w:pPr>
            <w:r w:rsidRPr="00907DF6">
              <w:rPr>
                <w:rFonts w:ascii="Franklin Gothic Book" w:hAnsi="Franklin Gothic Book"/>
              </w:rPr>
              <w:t>Расстояние от источника тепла до наиб</w:t>
            </w:r>
            <w:r w:rsidRPr="00907DF6">
              <w:rPr>
                <w:rFonts w:ascii="Franklin Gothic Book" w:hAnsi="Franklin Gothic Book"/>
              </w:rPr>
              <w:t>о</w:t>
            </w:r>
            <w:r w:rsidRPr="00907DF6">
              <w:rPr>
                <w:rFonts w:ascii="Franklin Gothic Book" w:hAnsi="Franklin Gothic Book"/>
              </w:rPr>
              <w:t>лее удаленного потребителя</w:t>
            </w:r>
          </w:p>
        </w:tc>
        <w:tc>
          <w:tcPr>
            <w:tcW w:w="906" w:type="pct"/>
            <w:tcBorders>
              <w:top w:val="nil"/>
              <w:left w:val="nil"/>
              <w:bottom w:val="single" w:sz="4" w:space="0" w:color="auto"/>
              <w:right w:val="single" w:sz="4" w:space="0" w:color="auto"/>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км</w:t>
            </w:r>
          </w:p>
        </w:tc>
        <w:tc>
          <w:tcPr>
            <w:tcW w:w="1361" w:type="pct"/>
            <w:tcBorders>
              <w:top w:val="nil"/>
              <w:left w:val="nil"/>
              <w:bottom w:val="single" w:sz="4" w:space="0" w:color="auto"/>
              <w:right w:val="single" w:sz="4" w:space="0" w:color="auto"/>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1,5</w:t>
            </w:r>
          </w:p>
        </w:tc>
      </w:tr>
      <w:tr w:rsidR="002F72D2" w:rsidRPr="00907DF6" w:rsidTr="00CC7A72">
        <w:trPr>
          <w:trHeight w:val="600"/>
          <w:jc w:val="center"/>
        </w:trPr>
        <w:tc>
          <w:tcPr>
            <w:tcW w:w="2733" w:type="pct"/>
            <w:tcBorders>
              <w:top w:val="nil"/>
              <w:left w:val="single" w:sz="4" w:space="0" w:color="auto"/>
              <w:bottom w:val="single" w:sz="4" w:space="0" w:color="auto"/>
              <w:right w:val="single" w:sz="4" w:space="0" w:color="auto"/>
            </w:tcBorders>
            <w:vAlign w:val="center"/>
          </w:tcPr>
          <w:p w:rsidR="002F72D2" w:rsidRPr="00907DF6" w:rsidRDefault="002F72D2" w:rsidP="002F72D2">
            <w:pPr>
              <w:rPr>
                <w:rFonts w:ascii="Franklin Gothic Book" w:hAnsi="Franklin Gothic Book"/>
              </w:rPr>
            </w:pPr>
            <w:r w:rsidRPr="00907DF6">
              <w:rPr>
                <w:rFonts w:ascii="Franklin Gothic Book" w:hAnsi="Franklin Gothic Book"/>
              </w:rPr>
              <w:t>Расчетная температура в подающем труб</w:t>
            </w:r>
            <w:r w:rsidRPr="00907DF6">
              <w:rPr>
                <w:rFonts w:ascii="Franklin Gothic Book" w:hAnsi="Franklin Gothic Book"/>
              </w:rPr>
              <w:t>о</w:t>
            </w:r>
            <w:r w:rsidRPr="00907DF6">
              <w:rPr>
                <w:rFonts w:ascii="Franklin Gothic Book" w:hAnsi="Franklin Gothic Book"/>
              </w:rPr>
              <w:t>проводе</w:t>
            </w:r>
          </w:p>
        </w:tc>
        <w:tc>
          <w:tcPr>
            <w:tcW w:w="906" w:type="pct"/>
            <w:tcBorders>
              <w:top w:val="nil"/>
              <w:left w:val="nil"/>
              <w:bottom w:val="single" w:sz="4" w:space="0" w:color="auto"/>
              <w:right w:val="single" w:sz="4" w:space="0" w:color="auto"/>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°С</w:t>
            </w:r>
          </w:p>
        </w:tc>
        <w:tc>
          <w:tcPr>
            <w:tcW w:w="1361" w:type="pct"/>
            <w:tcBorders>
              <w:top w:val="nil"/>
              <w:left w:val="nil"/>
              <w:bottom w:val="single" w:sz="4" w:space="0" w:color="auto"/>
              <w:right w:val="single" w:sz="4" w:space="0" w:color="auto"/>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95</w:t>
            </w:r>
          </w:p>
        </w:tc>
      </w:tr>
      <w:tr w:rsidR="002F72D2" w:rsidRPr="00907DF6" w:rsidTr="00CC7A72">
        <w:trPr>
          <w:trHeight w:val="600"/>
          <w:jc w:val="center"/>
        </w:trPr>
        <w:tc>
          <w:tcPr>
            <w:tcW w:w="2733" w:type="pct"/>
            <w:tcBorders>
              <w:top w:val="nil"/>
              <w:left w:val="single" w:sz="4" w:space="0" w:color="auto"/>
              <w:bottom w:val="single" w:sz="4" w:space="0" w:color="auto"/>
              <w:right w:val="single" w:sz="4" w:space="0" w:color="auto"/>
            </w:tcBorders>
            <w:vAlign w:val="center"/>
          </w:tcPr>
          <w:p w:rsidR="002F72D2" w:rsidRPr="00907DF6" w:rsidRDefault="002F72D2" w:rsidP="002F72D2">
            <w:pPr>
              <w:rPr>
                <w:rFonts w:ascii="Franklin Gothic Book" w:hAnsi="Franklin Gothic Book"/>
              </w:rPr>
            </w:pPr>
            <w:r w:rsidRPr="00907DF6">
              <w:rPr>
                <w:rFonts w:ascii="Franklin Gothic Book" w:hAnsi="Franklin Gothic Book"/>
              </w:rPr>
              <w:t>Расчетная температура в обратном труб</w:t>
            </w:r>
            <w:r w:rsidRPr="00907DF6">
              <w:rPr>
                <w:rFonts w:ascii="Franklin Gothic Book" w:hAnsi="Franklin Gothic Book"/>
              </w:rPr>
              <w:t>о</w:t>
            </w:r>
            <w:r w:rsidRPr="00907DF6">
              <w:rPr>
                <w:rFonts w:ascii="Franklin Gothic Book" w:hAnsi="Franklin Gothic Book"/>
              </w:rPr>
              <w:t>проводе</w:t>
            </w:r>
          </w:p>
        </w:tc>
        <w:tc>
          <w:tcPr>
            <w:tcW w:w="906" w:type="pct"/>
            <w:tcBorders>
              <w:top w:val="nil"/>
              <w:left w:val="nil"/>
              <w:bottom w:val="single" w:sz="4" w:space="0" w:color="auto"/>
              <w:right w:val="single" w:sz="4" w:space="0" w:color="auto"/>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°С</w:t>
            </w:r>
          </w:p>
        </w:tc>
        <w:tc>
          <w:tcPr>
            <w:tcW w:w="1361" w:type="pct"/>
            <w:tcBorders>
              <w:top w:val="nil"/>
              <w:left w:val="nil"/>
              <w:bottom w:val="single" w:sz="4" w:space="0" w:color="auto"/>
              <w:right w:val="single" w:sz="4" w:space="0" w:color="auto"/>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70</w:t>
            </w:r>
          </w:p>
        </w:tc>
      </w:tr>
      <w:tr w:rsidR="002F72D2" w:rsidRPr="00907DF6" w:rsidTr="00CC7A72">
        <w:trPr>
          <w:trHeight w:val="420"/>
          <w:jc w:val="center"/>
        </w:trPr>
        <w:tc>
          <w:tcPr>
            <w:tcW w:w="2733" w:type="pct"/>
            <w:tcBorders>
              <w:top w:val="nil"/>
              <w:left w:val="single" w:sz="4" w:space="0" w:color="auto"/>
              <w:bottom w:val="single" w:sz="4" w:space="0" w:color="auto"/>
              <w:right w:val="single" w:sz="4" w:space="0" w:color="auto"/>
            </w:tcBorders>
            <w:vAlign w:val="center"/>
          </w:tcPr>
          <w:p w:rsidR="002F72D2" w:rsidRPr="00907DF6" w:rsidRDefault="002F72D2" w:rsidP="002F72D2">
            <w:pPr>
              <w:rPr>
                <w:rFonts w:ascii="Franklin Gothic Book" w:hAnsi="Franklin Gothic Book"/>
              </w:rPr>
            </w:pPr>
            <w:r w:rsidRPr="00907DF6">
              <w:rPr>
                <w:rFonts w:ascii="Franklin Gothic Book" w:hAnsi="Franklin Gothic Book"/>
              </w:rPr>
              <w:t>Среднее число абонентов на 1 км²</w:t>
            </w:r>
          </w:p>
        </w:tc>
        <w:tc>
          <w:tcPr>
            <w:tcW w:w="906" w:type="pct"/>
            <w:tcBorders>
              <w:top w:val="nil"/>
              <w:left w:val="nil"/>
              <w:bottom w:val="single" w:sz="4" w:space="0" w:color="auto"/>
              <w:right w:val="single" w:sz="4" w:space="0" w:color="auto"/>
            </w:tcBorders>
            <w:vAlign w:val="center"/>
          </w:tcPr>
          <w:p w:rsidR="002F72D2" w:rsidRPr="00907DF6" w:rsidRDefault="002F72D2" w:rsidP="002F72D2">
            <w:pPr>
              <w:rPr>
                <w:rFonts w:ascii="Franklin Gothic Book" w:hAnsi="Franklin Gothic Book"/>
              </w:rPr>
            </w:pPr>
            <w:r w:rsidRPr="00907DF6">
              <w:rPr>
                <w:rFonts w:ascii="Franklin Gothic Book" w:hAnsi="Franklin Gothic Book"/>
              </w:rPr>
              <w:t> </w:t>
            </w:r>
          </w:p>
        </w:tc>
        <w:tc>
          <w:tcPr>
            <w:tcW w:w="1361" w:type="pct"/>
            <w:tcBorders>
              <w:top w:val="nil"/>
              <w:left w:val="nil"/>
              <w:bottom w:val="single" w:sz="4" w:space="0" w:color="auto"/>
              <w:right w:val="single" w:sz="4" w:space="0" w:color="auto"/>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12,8</w:t>
            </w:r>
          </w:p>
        </w:tc>
      </w:tr>
      <w:tr w:rsidR="002F72D2" w:rsidRPr="00907DF6" w:rsidTr="00CC7A72">
        <w:trPr>
          <w:trHeight w:val="300"/>
          <w:jc w:val="center"/>
        </w:trPr>
        <w:tc>
          <w:tcPr>
            <w:tcW w:w="2733" w:type="pct"/>
            <w:tcBorders>
              <w:top w:val="nil"/>
              <w:left w:val="single" w:sz="4" w:space="0" w:color="auto"/>
              <w:bottom w:val="single" w:sz="4" w:space="0" w:color="auto"/>
              <w:right w:val="single" w:sz="4" w:space="0" w:color="auto"/>
            </w:tcBorders>
            <w:vAlign w:val="center"/>
          </w:tcPr>
          <w:p w:rsidR="002F72D2" w:rsidRPr="00907DF6" w:rsidRDefault="002F72D2" w:rsidP="002F72D2">
            <w:pPr>
              <w:rPr>
                <w:rFonts w:ascii="Franklin Gothic Book" w:hAnsi="Franklin Gothic Book"/>
              </w:rPr>
            </w:pPr>
            <w:r w:rsidRPr="00907DF6">
              <w:rPr>
                <w:rFonts w:ascii="Franklin Gothic Book" w:hAnsi="Franklin Gothic Book"/>
              </w:rPr>
              <w:t xml:space="preserve">Теплоплотность района </w:t>
            </w:r>
          </w:p>
        </w:tc>
        <w:tc>
          <w:tcPr>
            <w:tcW w:w="906" w:type="pct"/>
            <w:tcBorders>
              <w:top w:val="nil"/>
              <w:left w:val="nil"/>
              <w:bottom w:val="single" w:sz="4" w:space="0" w:color="auto"/>
              <w:right w:val="single" w:sz="4" w:space="0" w:color="auto"/>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Гкал/ч·км²</w:t>
            </w:r>
          </w:p>
        </w:tc>
        <w:tc>
          <w:tcPr>
            <w:tcW w:w="1361" w:type="pct"/>
            <w:tcBorders>
              <w:top w:val="nil"/>
              <w:left w:val="nil"/>
              <w:bottom w:val="single" w:sz="4" w:space="0" w:color="auto"/>
              <w:right w:val="single" w:sz="4" w:space="0" w:color="auto"/>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0,76</w:t>
            </w:r>
          </w:p>
        </w:tc>
      </w:tr>
      <w:tr w:rsidR="002F72D2" w:rsidRPr="00907DF6" w:rsidTr="00CC7A72">
        <w:trPr>
          <w:trHeight w:val="300"/>
          <w:jc w:val="center"/>
        </w:trPr>
        <w:tc>
          <w:tcPr>
            <w:tcW w:w="2733" w:type="pct"/>
            <w:tcBorders>
              <w:top w:val="nil"/>
              <w:left w:val="single" w:sz="4" w:space="0" w:color="auto"/>
              <w:bottom w:val="single" w:sz="4" w:space="0" w:color="auto"/>
              <w:right w:val="single" w:sz="4" w:space="0" w:color="auto"/>
            </w:tcBorders>
            <w:vAlign w:val="center"/>
          </w:tcPr>
          <w:p w:rsidR="002F72D2" w:rsidRPr="00907DF6" w:rsidRDefault="002F72D2" w:rsidP="002F72D2">
            <w:pPr>
              <w:rPr>
                <w:rFonts w:ascii="Franklin Gothic Book" w:hAnsi="Franklin Gothic Book"/>
              </w:rPr>
            </w:pPr>
            <w:r w:rsidRPr="00907DF6">
              <w:rPr>
                <w:rFonts w:ascii="Franklin Gothic Book" w:hAnsi="Franklin Gothic Book"/>
              </w:rPr>
              <w:t>Эффективный радиус</w:t>
            </w:r>
          </w:p>
        </w:tc>
        <w:tc>
          <w:tcPr>
            <w:tcW w:w="906" w:type="pct"/>
            <w:tcBorders>
              <w:top w:val="nil"/>
              <w:left w:val="nil"/>
              <w:bottom w:val="single" w:sz="4" w:space="0" w:color="auto"/>
              <w:right w:val="single" w:sz="4" w:space="0" w:color="auto"/>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км</w:t>
            </w:r>
          </w:p>
        </w:tc>
        <w:tc>
          <w:tcPr>
            <w:tcW w:w="1361" w:type="pct"/>
            <w:tcBorders>
              <w:top w:val="nil"/>
              <w:left w:val="nil"/>
              <w:bottom w:val="single" w:sz="4" w:space="0" w:color="auto"/>
              <w:right w:val="single" w:sz="4" w:space="0" w:color="auto"/>
            </w:tcBorders>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4</w:t>
            </w:r>
          </w:p>
        </w:tc>
      </w:tr>
    </w:tbl>
    <w:p w:rsidR="002F72D2" w:rsidRPr="00907DF6" w:rsidRDefault="002F72D2" w:rsidP="002F72D2">
      <w:pPr>
        <w:rPr>
          <w:rFonts w:ascii="Franklin Gothic Book" w:hAnsi="Franklin Gothic Book"/>
        </w:rPr>
      </w:pPr>
    </w:p>
    <w:p w:rsidR="002F72D2" w:rsidRPr="00907DF6" w:rsidRDefault="002F72D2" w:rsidP="002F72D2">
      <w:pPr>
        <w:ind w:left="142" w:firstLine="709"/>
        <w:jc w:val="both"/>
        <w:rPr>
          <w:rFonts w:ascii="Franklin Gothic Book" w:eastAsia="PragmaticaC" w:hAnsi="Franklin Gothic Book"/>
        </w:rPr>
      </w:pPr>
      <w:r w:rsidRPr="00907DF6">
        <w:rPr>
          <w:rFonts w:ascii="Franklin Gothic Book" w:eastAsia="PragmaticaC" w:hAnsi="Franklin Gothic Book"/>
        </w:rPr>
        <w:t>Из выше представленной таблицы видно, что котельная работает эффективно.</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Источники тепловой энергии, функционирующие в режиме комбинированной выработки эле</w:t>
      </w:r>
      <w:r w:rsidRPr="00907DF6">
        <w:rPr>
          <w:rFonts w:ascii="Franklin Gothic Book" w:hAnsi="Franklin Gothic Book"/>
        </w:rPr>
        <w:t>к</w:t>
      </w:r>
      <w:r w:rsidRPr="00907DF6">
        <w:rPr>
          <w:rFonts w:ascii="Franklin Gothic Book" w:hAnsi="Franklin Gothic Book"/>
        </w:rPr>
        <w:t>трической и тепловой энергии в селе отсутствуют.</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Для возможности переоборудования и строительства источников с комбинированной вырабо</w:t>
      </w:r>
      <w:r w:rsidRPr="00907DF6">
        <w:rPr>
          <w:rFonts w:ascii="Franklin Gothic Book" w:hAnsi="Franklin Gothic Book"/>
        </w:rPr>
        <w:t>т</w:t>
      </w:r>
      <w:r w:rsidRPr="00907DF6">
        <w:rPr>
          <w:rFonts w:ascii="Franklin Gothic Book" w:hAnsi="Franklin Gothic Book"/>
        </w:rPr>
        <w:t>кой эклектической и тепловой энергии необходим следующий перечень документов:</w:t>
      </w:r>
    </w:p>
    <w:p w:rsidR="002F72D2" w:rsidRPr="00907DF6" w:rsidRDefault="002F72D2" w:rsidP="002F72D2">
      <w:pPr>
        <w:numPr>
          <w:ilvl w:val="0"/>
          <w:numId w:val="6"/>
        </w:numPr>
        <w:tabs>
          <w:tab w:val="clear" w:pos="1440"/>
          <w:tab w:val="num" w:pos="1080"/>
        </w:tabs>
        <w:ind w:left="142" w:firstLine="709"/>
        <w:jc w:val="both"/>
        <w:rPr>
          <w:rFonts w:ascii="Franklin Gothic Book" w:hAnsi="Franklin Gothic Book"/>
        </w:rPr>
      </w:pPr>
      <w:r w:rsidRPr="00907DF6">
        <w:rPr>
          <w:rFonts w:ascii="Franklin Gothic Book" w:hAnsi="Franklin Gothic Book"/>
        </w:rPr>
        <w:t>решения по строительству генерирующих мощностей с комбинированной выработкой тепловой и электрической энергии, утвержденные в региональных схемах и программах перспективного развития электроэнергетики, разработанные в соответствии с Постановлением Ро</w:t>
      </w:r>
      <w:r w:rsidRPr="00907DF6">
        <w:rPr>
          <w:rFonts w:ascii="Franklin Gothic Book" w:hAnsi="Franklin Gothic Book"/>
        </w:rPr>
        <w:t>с</w:t>
      </w:r>
      <w:r w:rsidRPr="00907DF6">
        <w:rPr>
          <w:rFonts w:ascii="Franklin Gothic Book" w:hAnsi="Franklin Gothic Book"/>
        </w:rPr>
        <w:t>сийской Федерации от 17 октября № 823 «О схемах и программах перспективного развития электроэнерг</w:t>
      </w:r>
      <w:r w:rsidRPr="00907DF6">
        <w:rPr>
          <w:rFonts w:ascii="Franklin Gothic Book" w:hAnsi="Franklin Gothic Book"/>
        </w:rPr>
        <w:t>е</w:t>
      </w:r>
      <w:r w:rsidRPr="00907DF6">
        <w:rPr>
          <w:rFonts w:ascii="Franklin Gothic Book" w:hAnsi="Franklin Gothic Book"/>
        </w:rPr>
        <w:t>тики»;</w:t>
      </w:r>
    </w:p>
    <w:p w:rsidR="002F72D2" w:rsidRPr="00907DF6" w:rsidRDefault="002F72D2" w:rsidP="002F72D2">
      <w:pPr>
        <w:numPr>
          <w:ilvl w:val="0"/>
          <w:numId w:val="6"/>
        </w:numPr>
        <w:tabs>
          <w:tab w:val="clear" w:pos="1440"/>
          <w:tab w:val="num" w:pos="1080"/>
        </w:tabs>
        <w:ind w:left="142" w:firstLine="709"/>
        <w:jc w:val="both"/>
        <w:rPr>
          <w:rFonts w:ascii="Franklin Gothic Book" w:hAnsi="Franklin Gothic Book"/>
        </w:rPr>
      </w:pPr>
      <w:r w:rsidRPr="00907DF6">
        <w:rPr>
          <w:rFonts w:ascii="Franklin Gothic Book" w:hAnsi="Franklin Gothic Book"/>
        </w:rPr>
        <w:t>решения по строительству объектов с комбинированной выработкой тепловой и эле</w:t>
      </w:r>
      <w:r w:rsidRPr="00907DF6">
        <w:rPr>
          <w:rFonts w:ascii="Franklin Gothic Book" w:hAnsi="Franklin Gothic Book"/>
        </w:rPr>
        <w:t>к</w:t>
      </w:r>
      <w:r w:rsidRPr="00907DF6">
        <w:rPr>
          <w:rFonts w:ascii="Franklin Gothic Book" w:hAnsi="Franklin Gothic Book"/>
        </w:rPr>
        <w:t>трической энергии, утвержденных в соответствии с договорами поставки мощности;</w:t>
      </w:r>
    </w:p>
    <w:p w:rsidR="002F72D2" w:rsidRPr="00907DF6" w:rsidRDefault="002F72D2" w:rsidP="002F72D2">
      <w:pPr>
        <w:numPr>
          <w:ilvl w:val="0"/>
          <w:numId w:val="6"/>
        </w:numPr>
        <w:tabs>
          <w:tab w:val="clear" w:pos="1440"/>
          <w:tab w:val="num" w:pos="1080"/>
        </w:tabs>
        <w:ind w:left="142" w:firstLine="709"/>
        <w:jc w:val="both"/>
        <w:rPr>
          <w:rFonts w:ascii="Franklin Gothic Book" w:hAnsi="Franklin Gothic Book"/>
        </w:rPr>
      </w:pPr>
      <w:r w:rsidRPr="00907DF6">
        <w:rPr>
          <w:rFonts w:ascii="Franklin Gothic Book" w:hAnsi="Franklin Gothic Book"/>
        </w:rPr>
        <w:t>решения по строительству объектов генерации тепловой мощности, утвержденных в программах газификации поселения, городских округов;</w:t>
      </w:r>
    </w:p>
    <w:p w:rsidR="002F72D2" w:rsidRPr="00907DF6" w:rsidRDefault="002F72D2" w:rsidP="002F72D2">
      <w:pPr>
        <w:numPr>
          <w:ilvl w:val="0"/>
          <w:numId w:val="6"/>
        </w:numPr>
        <w:tabs>
          <w:tab w:val="clear" w:pos="1440"/>
          <w:tab w:val="num" w:pos="1080"/>
        </w:tabs>
        <w:ind w:left="142" w:firstLine="709"/>
        <w:jc w:val="both"/>
        <w:rPr>
          <w:rFonts w:ascii="Franklin Gothic Book" w:hAnsi="Franklin Gothic Book"/>
        </w:rPr>
      </w:pPr>
      <w:r w:rsidRPr="00907DF6">
        <w:rPr>
          <w:rFonts w:ascii="Franklin Gothic Book" w:hAnsi="Franklin Gothic Book"/>
        </w:rPr>
        <w:t>решения связанные с отказом подключения потребителей к существующим электрич</w:t>
      </w:r>
      <w:r w:rsidRPr="00907DF6">
        <w:rPr>
          <w:rFonts w:ascii="Franklin Gothic Book" w:hAnsi="Franklin Gothic Book"/>
        </w:rPr>
        <w:t>е</w:t>
      </w:r>
      <w:r w:rsidRPr="00907DF6">
        <w:rPr>
          <w:rFonts w:ascii="Franklin Gothic Book" w:hAnsi="Franklin Gothic Book"/>
        </w:rPr>
        <w:t>ским сетям.</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В связи с отсутствием в селе Малышево вышеуказанных решений переоборудование к</w:t>
      </w:r>
      <w:r w:rsidRPr="00907DF6">
        <w:rPr>
          <w:rFonts w:ascii="Franklin Gothic Book" w:hAnsi="Franklin Gothic Book"/>
        </w:rPr>
        <w:t>о</w:t>
      </w:r>
      <w:r w:rsidRPr="00907DF6">
        <w:rPr>
          <w:rFonts w:ascii="Franklin Gothic Book" w:hAnsi="Franklin Gothic Book"/>
        </w:rPr>
        <w:t>тельных в источники комбинированной выработки электрической и тепловой энергии не планируе</w:t>
      </w:r>
      <w:r w:rsidRPr="00907DF6">
        <w:rPr>
          <w:rFonts w:ascii="Franklin Gothic Book" w:hAnsi="Franklin Gothic Book"/>
        </w:rPr>
        <w:t>т</w:t>
      </w:r>
      <w:r w:rsidRPr="00907DF6">
        <w:rPr>
          <w:rFonts w:ascii="Franklin Gothic Book" w:hAnsi="Franklin Gothic Book"/>
        </w:rPr>
        <w:t>ся.</w:t>
      </w:r>
    </w:p>
    <w:p w:rsidR="002F72D2" w:rsidRPr="00907DF6" w:rsidRDefault="002F72D2" w:rsidP="002F72D2">
      <w:pPr>
        <w:autoSpaceDE w:val="0"/>
        <w:autoSpaceDN w:val="0"/>
        <w:adjustRightInd w:val="0"/>
        <w:ind w:left="142"/>
        <w:jc w:val="center"/>
        <w:rPr>
          <w:rFonts w:ascii="Franklin Gothic Book" w:hAnsi="Franklin Gothic Book"/>
          <w:b/>
        </w:rPr>
      </w:pPr>
      <w:r w:rsidRPr="00907DF6">
        <w:rPr>
          <w:rFonts w:ascii="Franklin Gothic Book" w:hAnsi="Franklin Gothic Book"/>
          <w:b/>
        </w:rPr>
        <w:t xml:space="preserve">4. Предложения по строительству и реконструкции </w:t>
      </w:r>
    </w:p>
    <w:p w:rsidR="002F72D2" w:rsidRPr="00907DF6" w:rsidRDefault="002F72D2" w:rsidP="002F72D2">
      <w:pPr>
        <w:autoSpaceDE w:val="0"/>
        <w:autoSpaceDN w:val="0"/>
        <w:adjustRightInd w:val="0"/>
        <w:ind w:left="142"/>
        <w:jc w:val="center"/>
        <w:rPr>
          <w:rFonts w:ascii="Franklin Gothic Book" w:hAnsi="Franklin Gothic Book"/>
          <w:b/>
        </w:rPr>
      </w:pPr>
      <w:r w:rsidRPr="00907DF6">
        <w:rPr>
          <w:rFonts w:ascii="Franklin Gothic Book" w:hAnsi="Franklin Gothic Book"/>
          <w:b/>
        </w:rPr>
        <w:t>тепловых сетей и сооружений на них</w:t>
      </w:r>
    </w:p>
    <w:p w:rsidR="002F72D2" w:rsidRPr="00907DF6" w:rsidRDefault="002F72D2" w:rsidP="002F72D2">
      <w:pPr>
        <w:ind w:firstLine="709"/>
        <w:jc w:val="both"/>
        <w:rPr>
          <w:rFonts w:ascii="Franklin Gothic Book" w:hAnsi="Franklin Gothic Book"/>
        </w:rPr>
      </w:pPr>
      <w:r w:rsidRPr="00907DF6">
        <w:rPr>
          <w:rFonts w:ascii="Franklin Gothic Book" w:hAnsi="Franklin Gothic Book"/>
        </w:rPr>
        <w:t>Для снижения тепловых потерь требуется перекладка ряда отработавших свой ресурс трубопроводов тепловых сетей диаметром от 150 мм до 50 мм общей протяженностью 1013 м с применением труб в заводской тепло-гидроизоляции, установкой запорной арматуры в тепловых к</w:t>
      </w:r>
      <w:r w:rsidRPr="00907DF6">
        <w:rPr>
          <w:rFonts w:ascii="Franklin Gothic Book" w:hAnsi="Franklin Gothic Book"/>
        </w:rPr>
        <w:t>а</w:t>
      </w:r>
      <w:r w:rsidRPr="00907DF6">
        <w:rPr>
          <w:rFonts w:ascii="Franklin Gothic Book" w:hAnsi="Franklin Gothic Book"/>
        </w:rPr>
        <w:t>мерах.</w:t>
      </w:r>
    </w:p>
    <w:p w:rsidR="002F72D2" w:rsidRPr="00907DF6" w:rsidRDefault="002F72D2" w:rsidP="002F72D2">
      <w:pPr>
        <w:jc w:val="center"/>
        <w:rPr>
          <w:rFonts w:ascii="Franklin Gothic Book" w:hAnsi="Franklin Gothic Book"/>
          <w:b/>
        </w:rPr>
      </w:pPr>
      <w:r w:rsidRPr="00907DF6">
        <w:rPr>
          <w:rFonts w:ascii="Franklin Gothic Book" w:hAnsi="Franklin Gothic Book"/>
          <w:b/>
        </w:rPr>
        <w:t>5. Перспективные топливные балансы</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Согласно техническому заданию требуется определить перспективные максимальные часовые и г</w:t>
      </w:r>
      <w:r w:rsidRPr="00907DF6">
        <w:rPr>
          <w:rFonts w:ascii="Franklin Gothic Book" w:hAnsi="Franklin Gothic Book"/>
        </w:rPr>
        <w:t>о</w:t>
      </w:r>
      <w:r w:rsidRPr="00907DF6">
        <w:rPr>
          <w:rFonts w:ascii="Franklin Gothic Book" w:hAnsi="Franklin Gothic Book"/>
        </w:rPr>
        <w:t>довые расходы топлива.</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 xml:space="preserve">В качестве топлива для котельных будет использоваться уголь. </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Расходы угля определялись по формуле:</w:t>
      </w:r>
    </w:p>
    <w:p w:rsidR="002F72D2" w:rsidRPr="00907DF6" w:rsidRDefault="002F72D2" w:rsidP="002F72D2">
      <w:pPr>
        <w:ind w:left="142" w:firstLine="709"/>
        <w:jc w:val="both"/>
        <w:rPr>
          <w:rFonts w:ascii="Franklin Gothic Book" w:hAnsi="Franklin Gothic Book"/>
          <w:vertAlign w:val="superscript"/>
        </w:rPr>
      </w:pPr>
      <m:oMath>
        <m:r>
          <w:rPr>
            <w:rFonts w:ascii="Cambria Math" w:hAnsi="Cambria Math"/>
          </w:rPr>
          <m:t>В=Q*</m:t>
        </m:r>
        <m:f>
          <m:fPr>
            <m:ctrlPr>
              <w:rPr>
                <w:rFonts w:ascii="Cambria Math" w:hAnsi="Cambria Math"/>
                <w:i/>
              </w:rPr>
            </m:ctrlPr>
          </m:fPr>
          <m:num>
            <m:r>
              <w:rPr>
                <w:rFonts w:ascii="Cambria Math" w:hAnsi="Cambria Math"/>
              </w:rPr>
              <m:t>1000</m:t>
            </m:r>
          </m:num>
          <m:den>
            <m:sSub>
              <m:sSubPr>
                <m:ctrlPr>
                  <w:rPr>
                    <w:rFonts w:ascii="Cambria Math" w:hAnsi="Cambria Math"/>
                    <w:i/>
                  </w:rPr>
                </m:ctrlPr>
              </m:sSubPr>
              <m:e>
                <m:r>
                  <w:rPr>
                    <w:rFonts w:ascii="Cambria Math" w:hAnsi="Cambria Math"/>
                  </w:rPr>
                  <m:t>h</m:t>
                </m:r>
              </m:e>
              <m:sub>
                <m:r>
                  <w:rPr>
                    <w:rFonts w:ascii="Cambria Math" w:hAnsi="Cambria Math"/>
                  </w:rPr>
                  <m:t>ка</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р.низ</m:t>
                </m:r>
              </m:sub>
            </m:sSub>
          </m:den>
        </m:f>
      </m:oMath>
      <w:r w:rsidRPr="00907DF6">
        <w:rPr>
          <w:rFonts w:ascii="Franklin Gothic Book" w:hAnsi="Franklin Gothic Book"/>
        </w:rPr>
        <w:t>, тыс. кг</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Где В - соответственно максимальной расчетный часовой расход тепла Гкал/ч, годовой расход тепла с учетом потерь в тепловых сетях и расход тепла на собственные нужды котельной, Гкал.</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Расход тепла на собственные нужды определен 5% от расчетной тепловой нагрузки с</w:t>
      </w:r>
      <w:r w:rsidRPr="00907DF6">
        <w:rPr>
          <w:rFonts w:ascii="Franklin Gothic Book" w:hAnsi="Franklin Gothic Book"/>
        </w:rPr>
        <w:t>о</w:t>
      </w:r>
      <w:r w:rsidRPr="00907DF6">
        <w:rPr>
          <w:rFonts w:ascii="Franklin Gothic Book" w:hAnsi="Franklin Gothic Book"/>
        </w:rPr>
        <w:t>гласно МДК-4-05-2004г.</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lang w:val="en-US"/>
        </w:rPr>
        <w:t>h</w:t>
      </w:r>
      <w:r w:rsidRPr="00907DF6">
        <w:rPr>
          <w:rFonts w:ascii="Franklin Gothic Book" w:hAnsi="Franklin Gothic Book"/>
          <w:vertAlign w:val="subscript"/>
        </w:rPr>
        <w:t>ка</w:t>
      </w:r>
      <w:r w:rsidRPr="00907DF6">
        <w:rPr>
          <w:rFonts w:ascii="Franklin Gothic Book" w:hAnsi="Franklin Gothic Book"/>
        </w:rPr>
        <w:t>- коэффициент полезного действия теплоагрегатов (принят 0,9)</w:t>
      </w:r>
    </w:p>
    <w:p w:rsidR="002F72D2" w:rsidRPr="00907DF6" w:rsidRDefault="002F72D2" w:rsidP="002F72D2">
      <w:pPr>
        <w:ind w:left="142" w:firstLine="709"/>
        <w:jc w:val="both"/>
        <w:rPr>
          <w:rFonts w:ascii="Franklin Gothic Book" w:hAnsi="Franklin Gothic Book"/>
        </w:rPr>
      </w:pPr>
      <m:oMath>
        <m:sSub>
          <m:sSubPr>
            <m:ctrlPr>
              <w:rPr>
                <w:rFonts w:ascii="Cambria Math" w:hAnsi="Cambria Math"/>
                <w:i/>
              </w:rPr>
            </m:ctrlPr>
          </m:sSubPr>
          <m:e>
            <m:r>
              <w:rPr>
                <w:rFonts w:ascii="Cambria Math" w:hAnsi="Cambria Math"/>
              </w:rPr>
              <m:t>Q</m:t>
            </m:r>
          </m:e>
          <m:sub>
            <m:r>
              <w:rPr>
                <w:rFonts w:ascii="Cambria Math" w:hAnsi="Cambria Math"/>
              </w:rPr>
              <m:t>р.низ</m:t>
            </m:r>
          </m:sub>
        </m:sSub>
        <m:r>
          <w:rPr>
            <w:rFonts w:ascii="Cambria Math" w:hAnsi="Cambria Math"/>
          </w:rPr>
          <m:t xml:space="preserve"> </m:t>
        </m:r>
      </m:oMath>
      <w:r w:rsidRPr="00907DF6">
        <w:rPr>
          <w:rFonts w:ascii="Franklin Gothic Book" w:hAnsi="Franklin Gothic Book"/>
          <w:i/>
        </w:rPr>
        <w:t xml:space="preserve"> - </w:t>
      </w:r>
      <w:r w:rsidRPr="00907DF6">
        <w:rPr>
          <w:rFonts w:ascii="Franklin Gothic Book" w:hAnsi="Franklin Gothic Book"/>
        </w:rPr>
        <w:t>теплотворная способность угля низшая, ккал/кг ( принята по данным Генплана, 5000 ккал/кг)</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Для определения расчетных расходов тепла использовались данные расчетных тепловых и гидравлических режимов. Годовые расходы тепла определялись при ожидаемых среднемесячных температурах наружного воздуха и приведены в прилагаемой таблице.</w:t>
      </w:r>
    </w:p>
    <w:p w:rsidR="002F72D2" w:rsidRPr="00907DF6" w:rsidRDefault="002F72D2" w:rsidP="002F72D2">
      <w:pPr>
        <w:pStyle w:val="afffff1"/>
        <w:keepNext/>
        <w:spacing w:before="0" w:after="0" w:line="360" w:lineRule="auto"/>
        <w:ind w:firstLine="680"/>
        <w:jc w:val="both"/>
        <w:rPr>
          <w:rFonts w:ascii="Franklin Gothic Book" w:hAnsi="Franklin Gothic Book"/>
          <w:szCs w:val="24"/>
          <w:lang w:val="ru-RU"/>
        </w:rPr>
      </w:pPr>
      <w:r w:rsidRPr="00907DF6">
        <w:rPr>
          <w:rFonts w:ascii="Franklin Gothic Book" w:hAnsi="Franklin Gothic Book"/>
          <w:szCs w:val="24"/>
          <w:lang w:val="ru-RU"/>
        </w:rPr>
        <w:t>Таблица 4. Расчетные максимальные часовые расходы топлива.</w:t>
      </w:r>
    </w:p>
    <w:tbl>
      <w:tblPr>
        <w:tblW w:w="5000" w:type="pct"/>
        <w:jc w:val="center"/>
        <w:tblLook w:val="04A0" w:firstRow="1" w:lastRow="0" w:firstColumn="1" w:lastColumn="0" w:noHBand="0" w:noVBand="1"/>
      </w:tblPr>
      <w:tblGrid>
        <w:gridCol w:w="2652"/>
        <w:gridCol w:w="4109"/>
        <w:gridCol w:w="3921"/>
      </w:tblGrid>
      <w:tr w:rsidR="00907DF6" w:rsidRPr="00907DF6" w:rsidTr="00CC7A72">
        <w:trPr>
          <w:trHeight w:val="945"/>
          <w:jc w:val="center"/>
        </w:trPr>
        <w:tc>
          <w:tcPr>
            <w:tcW w:w="1241" w:type="pct"/>
            <w:tcBorders>
              <w:top w:val="single" w:sz="4" w:space="0" w:color="auto"/>
              <w:left w:val="single" w:sz="4" w:space="0" w:color="auto"/>
              <w:bottom w:val="single" w:sz="4" w:space="0" w:color="auto"/>
              <w:right w:val="single" w:sz="4" w:space="0" w:color="auto"/>
            </w:tcBorders>
            <w:shd w:val="clear" w:color="auto" w:fill="auto"/>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Источник теплоснабж</w:t>
            </w:r>
            <w:r w:rsidRPr="00907DF6">
              <w:rPr>
                <w:rFonts w:ascii="Franklin Gothic Book" w:hAnsi="Franklin Gothic Book"/>
              </w:rPr>
              <w:t>е</w:t>
            </w:r>
            <w:r w:rsidRPr="00907DF6">
              <w:rPr>
                <w:rFonts w:ascii="Franklin Gothic Book" w:hAnsi="Franklin Gothic Book"/>
              </w:rPr>
              <w:t>ния</w:t>
            </w:r>
          </w:p>
        </w:tc>
        <w:tc>
          <w:tcPr>
            <w:tcW w:w="1923" w:type="pct"/>
            <w:tcBorders>
              <w:top w:val="single" w:sz="4" w:space="0" w:color="auto"/>
              <w:left w:val="nil"/>
              <w:bottom w:val="single" w:sz="4" w:space="0" w:color="auto"/>
              <w:right w:val="single" w:sz="4" w:space="0" w:color="auto"/>
            </w:tcBorders>
            <w:shd w:val="clear" w:color="auto" w:fill="auto"/>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Макс.тепловая мощность, Гкал/ч</w:t>
            </w:r>
          </w:p>
        </w:tc>
        <w:tc>
          <w:tcPr>
            <w:tcW w:w="1835" w:type="pct"/>
            <w:tcBorders>
              <w:top w:val="single" w:sz="4" w:space="0" w:color="auto"/>
              <w:left w:val="nil"/>
              <w:bottom w:val="single" w:sz="4" w:space="0" w:color="auto"/>
              <w:right w:val="single" w:sz="4" w:space="0" w:color="auto"/>
            </w:tcBorders>
            <w:shd w:val="clear" w:color="auto" w:fill="auto"/>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Макс.часовой расход то</w:t>
            </w:r>
            <w:r w:rsidRPr="00907DF6">
              <w:rPr>
                <w:rFonts w:ascii="Franklin Gothic Book" w:hAnsi="Franklin Gothic Book"/>
              </w:rPr>
              <w:t>п</w:t>
            </w:r>
            <w:r w:rsidRPr="00907DF6">
              <w:rPr>
                <w:rFonts w:ascii="Franklin Gothic Book" w:hAnsi="Franklin Gothic Book"/>
              </w:rPr>
              <w:t>лива, тыс.кг</w:t>
            </w:r>
          </w:p>
        </w:tc>
      </w:tr>
      <w:tr w:rsidR="00907DF6" w:rsidRPr="00907DF6" w:rsidTr="00CC7A72">
        <w:trPr>
          <w:trHeight w:val="315"/>
          <w:jc w:val="center"/>
        </w:trPr>
        <w:tc>
          <w:tcPr>
            <w:tcW w:w="1241" w:type="pct"/>
            <w:tcBorders>
              <w:top w:val="nil"/>
              <w:left w:val="single" w:sz="4" w:space="0" w:color="auto"/>
              <w:bottom w:val="single" w:sz="4" w:space="0" w:color="auto"/>
              <w:right w:val="single" w:sz="4" w:space="0" w:color="auto"/>
            </w:tcBorders>
            <w:shd w:val="clear" w:color="auto" w:fill="auto"/>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1</w:t>
            </w:r>
          </w:p>
        </w:tc>
        <w:tc>
          <w:tcPr>
            <w:tcW w:w="1923" w:type="pct"/>
            <w:tcBorders>
              <w:top w:val="nil"/>
              <w:left w:val="nil"/>
              <w:bottom w:val="single" w:sz="4" w:space="0" w:color="auto"/>
              <w:right w:val="single" w:sz="4" w:space="0" w:color="auto"/>
            </w:tcBorders>
            <w:shd w:val="clear" w:color="auto" w:fill="auto"/>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2,4</w:t>
            </w:r>
          </w:p>
        </w:tc>
        <w:tc>
          <w:tcPr>
            <w:tcW w:w="1835" w:type="pct"/>
            <w:tcBorders>
              <w:top w:val="nil"/>
              <w:left w:val="nil"/>
              <w:bottom w:val="single" w:sz="4" w:space="0" w:color="auto"/>
              <w:right w:val="single" w:sz="4" w:space="0" w:color="auto"/>
            </w:tcBorders>
            <w:shd w:val="clear" w:color="auto" w:fill="auto"/>
            <w:vAlign w:val="center"/>
          </w:tcPr>
          <w:p w:rsidR="002F72D2" w:rsidRPr="00907DF6" w:rsidRDefault="002F72D2" w:rsidP="002F72D2">
            <w:pPr>
              <w:jc w:val="center"/>
              <w:rPr>
                <w:rFonts w:ascii="Franklin Gothic Book" w:hAnsi="Franklin Gothic Book"/>
              </w:rPr>
            </w:pPr>
            <w:r w:rsidRPr="00907DF6">
              <w:rPr>
                <w:rFonts w:ascii="Franklin Gothic Book" w:hAnsi="Franklin Gothic Book"/>
              </w:rPr>
              <w:t>0,58</w:t>
            </w:r>
          </w:p>
        </w:tc>
      </w:tr>
    </w:tbl>
    <w:p w:rsidR="002F72D2" w:rsidRPr="00907DF6" w:rsidRDefault="002F72D2" w:rsidP="002F72D2">
      <w:pPr>
        <w:autoSpaceDE w:val="0"/>
        <w:autoSpaceDN w:val="0"/>
        <w:adjustRightInd w:val="0"/>
        <w:jc w:val="center"/>
        <w:rPr>
          <w:rFonts w:ascii="Franklin Gothic Book" w:hAnsi="Franklin Gothic Book"/>
          <w:b/>
        </w:rPr>
      </w:pPr>
    </w:p>
    <w:p w:rsidR="002F72D2" w:rsidRPr="00907DF6" w:rsidRDefault="002F72D2" w:rsidP="003630F4">
      <w:pPr>
        <w:numPr>
          <w:ilvl w:val="0"/>
          <w:numId w:val="45"/>
        </w:numPr>
        <w:autoSpaceDE w:val="0"/>
        <w:autoSpaceDN w:val="0"/>
        <w:adjustRightInd w:val="0"/>
        <w:jc w:val="center"/>
        <w:rPr>
          <w:rFonts w:ascii="Franklin Gothic Book" w:hAnsi="Franklin Gothic Book"/>
          <w:b/>
        </w:rPr>
      </w:pPr>
      <w:r w:rsidRPr="00907DF6">
        <w:rPr>
          <w:rFonts w:ascii="Franklin Gothic Book" w:hAnsi="Franklin Gothic Book"/>
          <w:b/>
        </w:rPr>
        <w:t>Инвестиции в строительство, реконструкцию и</w:t>
      </w:r>
    </w:p>
    <w:p w:rsidR="002F72D2" w:rsidRPr="00907DF6" w:rsidRDefault="002F72D2" w:rsidP="002F72D2">
      <w:pPr>
        <w:autoSpaceDE w:val="0"/>
        <w:autoSpaceDN w:val="0"/>
        <w:adjustRightInd w:val="0"/>
        <w:ind w:left="142"/>
        <w:jc w:val="center"/>
        <w:rPr>
          <w:rFonts w:ascii="Franklin Gothic Book" w:hAnsi="Franklin Gothic Book"/>
          <w:b/>
        </w:rPr>
      </w:pPr>
      <w:r w:rsidRPr="00907DF6">
        <w:rPr>
          <w:rFonts w:ascii="Franklin Gothic Book" w:hAnsi="Franklin Gothic Book"/>
          <w:b/>
        </w:rPr>
        <w:t>техническое перевооружение</w:t>
      </w:r>
    </w:p>
    <w:p w:rsidR="002F72D2" w:rsidRPr="00907DF6" w:rsidRDefault="002F72D2" w:rsidP="002F72D2">
      <w:pPr>
        <w:ind w:left="142" w:firstLine="709"/>
        <w:jc w:val="both"/>
        <w:rPr>
          <w:rFonts w:ascii="Franklin Gothic Book" w:hAnsi="Franklin Gothic Book"/>
          <w:bCs/>
        </w:rPr>
      </w:pPr>
      <w:r w:rsidRPr="00907DF6">
        <w:rPr>
          <w:rFonts w:ascii="Franklin Gothic Book" w:hAnsi="Franklin Gothic Book"/>
          <w:bCs/>
        </w:rPr>
        <w:t xml:space="preserve">Инвестиционный проект с. </w:t>
      </w:r>
      <w:r w:rsidRPr="00907DF6">
        <w:rPr>
          <w:rFonts w:ascii="Franklin Gothic Book" w:hAnsi="Franklin Gothic Book"/>
        </w:rPr>
        <w:t>Малышево</w:t>
      </w:r>
      <w:r w:rsidRPr="00907DF6">
        <w:rPr>
          <w:rFonts w:ascii="Franklin Gothic Book" w:hAnsi="Franklin Gothic Book"/>
          <w:bCs/>
        </w:rPr>
        <w:t xml:space="preserve"> предусматривает: перекладку участка трубопровода </w:t>
      </w:r>
      <w:r w:rsidRPr="00907DF6">
        <w:rPr>
          <w:rFonts w:ascii="Franklin Gothic Book" w:hAnsi="Franklin Gothic Book"/>
        </w:rPr>
        <w:t xml:space="preserve">тепловых сетей диаметром от Ду150 до Ду50 общей протяженностью 1013 м, </w:t>
      </w:r>
      <w:r w:rsidRPr="00907DF6">
        <w:rPr>
          <w:rFonts w:ascii="Franklin Gothic Book" w:hAnsi="Franklin Gothic Book"/>
          <w:bCs/>
        </w:rPr>
        <w:t>техническое перевооружение к</w:t>
      </w:r>
      <w:r w:rsidRPr="00907DF6">
        <w:rPr>
          <w:rFonts w:ascii="Franklin Gothic Book" w:hAnsi="Franklin Gothic Book"/>
          <w:bCs/>
        </w:rPr>
        <w:t>о</w:t>
      </w:r>
      <w:r w:rsidRPr="00907DF6">
        <w:rPr>
          <w:rFonts w:ascii="Franklin Gothic Book" w:hAnsi="Franklin Gothic Book"/>
          <w:bCs/>
        </w:rPr>
        <w:t>тельной с ручной подачи топлива на механизированную подачу..</w:t>
      </w:r>
    </w:p>
    <w:p w:rsidR="002F72D2" w:rsidRPr="00907DF6" w:rsidRDefault="002F72D2" w:rsidP="002F72D2">
      <w:pPr>
        <w:ind w:left="142" w:firstLine="709"/>
        <w:jc w:val="both"/>
        <w:rPr>
          <w:rFonts w:ascii="Franklin Gothic Book" w:hAnsi="Franklin Gothic Book"/>
          <w:bCs/>
        </w:rPr>
      </w:pPr>
      <w:r w:rsidRPr="00907DF6">
        <w:rPr>
          <w:rFonts w:ascii="Franklin Gothic Book" w:hAnsi="Franklin Gothic Book"/>
          <w:bCs/>
        </w:rPr>
        <w:t>Реализация данного проекта выполняется в 2 этапа.</w:t>
      </w:r>
    </w:p>
    <w:p w:rsidR="002F72D2" w:rsidRPr="00907DF6" w:rsidRDefault="002F72D2" w:rsidP="002F72D2">
      <w:pPr>
        <w:tabs>
          <w:tab w:val="left" w:pos="540"/>
          <w:tab w:val="left" w:pos="6300"/>
        </w:tabs>
        <w:ind w:left="142" w:firstLine="709"/>
        <w:jc w:val="both"/>
        <w:rPr>
          <w:rFonts w:ascii="Franklin Gothic Book" w:hAnsi="Franklin Gothic Book"/>
          <w:b/>
        </w:rPr>
      </w:pPr>
      <w:r w:rsidRPr="00907DF6">
        <w:rPr>
          <w:rFonts w:ascii="Franklin Gothic Book" w:hAnsi="Franklin Gothic Book"/>
          <w:b/>
        </w:rPr>
        <w:t>1 Этап – 2014-2021 года.</w:t>
      </w:r>
    </w:p>
    <w:p w:rsidR="002F72D2" w:rsidRPr="00907DF6" w:rsidRDefault="002F72D2" w:rsidP="002F72D2">
      <w:pPr>
        <w:ind w:left="142" w:firstLine="709"/>
        <w:jc w:val="both"/>
        <w:rPr>
          <w:rFonts w:ascii="Franklin Gothic Book" w:hAnsi="Franklin Gothic Book"/>
          <w:bCs/>
        </w:rPr>
      </w:pPr>
      <w:r w:rsidRPr="00907DF6">
        <w:rPr>
          <w:rFonts w:ascii="Franklin Gothic Book" w:hAnsi="Franklin Gothic Book"/>
          <w:bCs/>
        </w:rPr>
        <w:t xml:space="preserve">- Замена </w:t>
      </w:r>
      <w:smartTag w:uri="urn:schemas-microsoft-com:office:smarttags" w:element="metricconverter">
        <w:smartTagPr>
          <w:attr w:name="ProductID" w:val="652,9 м"/>
        </w:smartTagPr>
        <w:r w:rsidRPr="00907DF6">
          <w:rPr>
            <w:rFonts w:ascii="Franklin Gothic Book" w:hAnsi="Franklin Gothic Book"/>
            <w:bCs/>
          </w:rPr>
          <w:t>652,9 м</w:t>
        </w:r>
      </w:smartTag>
      <w:r w:rsidRPr="00907DF6">
        <w:rPr>
          <w:rFonts w:ascii="Franklin Gothic Book" w:hAnsi="Franklin Gothic Book"/>
          <w:bCs/>
        </w:rPr>
        <w:t xml:space="preserve"> труб тепловой сети диаметром от Ду150 мм до Ду65 мм.</w:t>
      </w:r>
    </w:p>
    <w:p w:rsidR="002F72D2" w:rsidRPr="00907DF6" w:rsidRDefault="002F72D2" w:rsidP="002F72D2">
      <w:pPr>
        <w:ind w:left="142" w:firstLine="709"/>
        <w:jc w:val="both"/>
        <w:rPr>
          <w:rFonts w:ascii="Franklin Gothic Book" w:hAnsi="Franklin Gothic Book"/>
          <w:bCs/>
        </w:rPr>
      </w:pPr>
      <w:r w:rsidRPr="00907DF6">
        <w:rPr>
          <w:rFonts w:ascii="Franklin Gothic Book" w:hAnsi="Franklin Gothic Book"/>
          <w:bCs/>
        </w:rPr>
        <w:t xml:space="preserve">Общая стоимость: 1,3 млн. руб. </w:t>
      </w:r>
    </w:p>
    <w:p w:rsidR="002F72D2" w:rsidRPr="00907DF6" w:rsidRDefault="002F72D2" w:rsidP="002F72D2">
      <w:pPr>
        <w:tabs>
          <w:tab w:val="left" w:pos="540"/>
          <w:tab w:val="left" w:pos="6300"/>
        </w:tabs>
        <w:ind w:left="142" w:firstLine="709"/>
        <w:jc w:val="both"/>
        <w:rPr>
          <w:rFonts w:ascii="Franklin Gothic Book" w:hAnsi="Franklin Gothic Book"/>
          <w:b/>
        </w:rPr>
      </w:pPr>
      <w:r w:rsidRPr="00907DF6">
        <w:rPr>
          <w:rFonts w:ascii="Franklin Gothic Book" w:hAnsi="Franklin Gothic Book"/>
          <w:b/>
        </w:rPr>
        <w:t>2 Этап – 2021-2029 года.</w:t>
      </w:r>
    </w:p>
    <w:p w:rsidR="002F72D2" w:rsidRPr="00907DF6" w:rsidRDefault="002F72D2" w:rsidP="002F72D2">
      <w:pPr>
        <w:ind w:left="142" w:firstLine="709"/>
        <w:jc w:val="both"/>
        <w:rPr>
          <w:rFonts w:ascii="Franklin Gothic Book" w:hAnsi="Franklin Gothic Book"/>
          <w:bCs/>
        </w:rPr>
      </w:pPr>
      <w:r w:rsidRPr="00907DF6">
        <w:rPr>
          <w:rFonts w:ascii="Franklin Gothic Book" w:hAnsi="Franklin Gothic Book"/>
          <w:bCs/>
        </w:rPr>
        <w:t xml:space="preserve">- Замена </w:t>
      </w:r>
      <w:smartTag w:uri="urn:schemas-microsoft-com:office:smarttags" w:element="metricconverter">
        <w:smartTagPr>
          <w:attr w:name="ProductID" w:val="360,3 м"/>
        </w:smartTagPr>
        <w:r w:rsidRPr="00907DF6">
          <w:rPr>
            <w:rFonts w:ascii="Franklin Gothic Book" w:hAnsi="Franklin Gothic Book"/>
            <w:bCs/>
          </w:rPr>
          <w:t>360,3 м</w:t>
        </w:r>
      </w:smartTag>
      <w:r w:rsidRPr="00907DF6">
        <w:rPr>
          <w:rFonts w:ascii="Franklin Gothic Book" w:hAnsi="Franklin Gothic Book"/>
          <w:bCs/>
        </w:rPr>
        <w:t xml:space="preserve"> труб тепловой сети диаметром от Ду65 мм до Ду50 мм.</w:t>
      </w:r>
    </w:p>
    <w:p w:rsidR="002F72D2" w:rsidRPr="00907DF6" w:rsidRDefault="002F72D2" w:rsidP="002F72D2">
      <w:pPr>
        <w:ind w:left="142" w:firstLine="709"/>
        <w:jc w:val="both"/>
        <w:rPr>
          <w:rFonts w:ascii="Franklin Gothic Book" w:hAnsi="Franklin Gothic Book"/>
          <w:bCs/>
        </w:rPr>
      </w:pPr>
      <w:r w:rsidRPr="00907DF6">
        <w:rPr>
          <w:rFonts w:ascii="Franklin Gothic Book" w:hAnsi="Franklin Gothic Book"/>
          <w:bCs/>
        </w:rPr>
        <w:t xml:space="preserve">Общая стоимость: 0,55 млн. руб. </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b/>
        </w:rPr>
        <w:t>Цели и задачи Инвестиционной программы</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В ходе выполнения мероприятий, определенных Инвестиционной программой должны быть достигнуты следующие р</w:t>
      </w:r>
      <w:r w:rsidRPr="00907DF6">
        <w:rPr>
          <w:rFonts w:ascii="Franklin Gothic Book" w:hAnsi="Franklin Gothic Book"/>
        </w:rPr>
        <w:t>е</w:t>
      </w:r>
      <w:r w:rsidRPr="00907DF6">
        <w:rPr>
          <w:rFonts w:ascii="Franklin Gothic Book" w:hAnsi="Franklin Gothic Book"/>
        </w:rPr>
        <w:t xml:space="preserve">зультаты: </w:t>
      </w:r>
    </w:p>
    <w:p w:rsidR="002F72D2" w:rsidRPr="00907DF6" w:rsidRDefault="002F72D2" w:rsidP="002F72D2">
      <w:pPr>
        <w:pStyle w:val="af2"/>
        <w:tabs>
          <w:tab w:val="left" w:pos="993"/>
        </w:tabs>
        <w:ind w:left="142" w:firstLine="709"/>
        <w:jc w:val="both"/>
        <w:rPr>
          <w:rFonts w:ascii="Franklin Gothic Book" w:hAnsi="Franklin Gothic Book"/>
          <w:sz w:val="24"/>
          <w:szCs w:val="24"/>
        </w:rPr>
      </w:pPr>
      <w:r w:rsidRPr="00907DF6">
        <w:rPr>
          <w:rFonts w:ascii="Franklin Gothic Book" w:hAnsi="Franklin Gothic Book"/>
          <w:sz w:val="24"/>
          <w:szCs w:val="24"/>
        </w:rPr>
        <w:t>Снижение износа системы коммунальной инфраструктуры,</w:t>
      </w:r>
    </w:p>
    <w:p w:rsidR="002F72D2" w:rsidRPr="00907DF6" w:rsidRDefault="002F72D2" w:rsidP="002F72D2">
      <w:pPr>
        <w:pStyle w:val="af2"/>
        <w:tabs>
          <w:tab w:val="left" w:pos="993"/>
        </w:tabs>
        <w:ind w:left="142" w:firstLine="709"/>
        <w:jc w:val="both"/>
        <w:rPr>
          <w:rFonts w:ascii="Franklin Gothic Book" w:hAnsi="Franklin Gothic Book"/>
          <w:sz w:val="24"/>
          <w:szCs w:val="24"/>
        </w:rPr>
      </w:pPr>
      <w:r w:rsidRPr="00907DF6">
        <w:rPr>
          <w:rFonts w:ascii="Franklin Gothic Book" w:hAnsi="Franklin Gothic Book"/>
          <w:sz w:val="24"/>
          <w:szCs w:val="24"/>
        </w:rPr>
        <w:t>Снижение тепловых потерь.</w:t>
      </w:r>
    </w:p>
    <w:p w:rsidR="002F72D2" w:rsidRPr="00907DF6" w:rsidRDefault="002F72D2" w:rsidP="002F72D2">
      <w:pPr>
        <w:ind w:left="142" w:firstLine="709"/>
        <w:jc w:val="both"/>
        <w:rPr>
          <w:rFonts w:ascii="Franklin Gothic Book" w:hAnsi="Franklin Gothic Book"/>
          <w:bCs/>
        </w:rPr>
      </w:pPr>
      <w:r w:rsidRPr="00907DF6">
        <w:rPr>
          <w:rFonts w:ascii="Franklin Gothic Book" w:hAnsi="Franklin Gothic Book"/>
          <w:bCs/>
        </w:rPr>
        <w:t xml:space="preserve">Техническое перевооружение котельной с ручной подачи топлива на механизированную подачу. Общая стоимость составит 4,3 млн.рублей. </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Финансирование мероприятий программы предполагается осуществлять в соответствии с Федеральной подпрограммой «Реформирование и модернизация жилищно-коммунального комплекса Российской Федерации», а также областными целевыми программами Новосибирской о</w:t>
      </w:r>
      <w:r w:rsidRPr="00907DF6">
        <w:rPr>
          <w:rFonts w:ascii="Franklin Gothic Book" w:hAnsi="Franklin Gothic Book"/>
        </w:rPr>
        <w:t>б</w:t>
      </w:r>
      <w:r w:rsidRPr="00907DF6">
        <w:rPr>
          <w:rFonts w:ascii="Franklin Gothic Book" w:hAnsi="Franklin Gothic Book"/>
        </w:rPr>
        <w:t>ласти по мероприятиям модернизации систем теплоснабжения, которыми предусматривается консолидация как средств бюджетов всех уровней, средств Фонда модернизации и развития ж</w:t>
      </w:r>
      <w:r w:rsidRPr="00907DF6">
        <w:rPr>
          <w:rFonts w:ascii="Franklin Gothic Book" w:hAnsi="Franklin Gothic Book"/>
        </w:rPr>
        <w:t>и</w:t>
      </w:r>
      <w:r w:rsidRPr="00907DF6">
        <w:rPr>
          <w:rFonts w:ascii="Franklin Gothic Book" w:hAnsi="Franklin Gothic Book"/>
        </w:rPr>
        <w:t>лищно-коммунального хозяйства муниципальных образований Новосибирской области, средств предпр</w:t>
      </w:r>
      <w:r w:rsidRPr="00907DF6">
        <w:rPr>
          <w:rFonts w:ascii="Franklin Gothic Book" w:hAnsi="Franklin Gothic Book"/>
        </w:rPr>
        <w:t>и</w:t>
      </w:r>
      <w:r w:rsidRPr="00907DF6">
        <w:rPr>
          <w:rFonts w:ascii="Franklin Gothic Book" w:hAnsi="Franklin Gothic Book"/>
        </w:rPr>
        <w:t>ятий ЖКХ.</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Экономия будет достигнута за счет снижения потерь тепла в сетях, в размере 0,195 тыс. Гкал в год. Экономический эффект от реализации Инвестиционной программы в целом соста</w:t>
      </w:r>
      <w:r w:rsidRPr="00907DF6">
        <w:rPr>
          <w:rFonts w:ascii="Franklin Gothic Book" w:hAnsi="Franklin Gothic Book"/>
        </w:rPr>
        <w:t>в</w:t>
      </w:r>
      <w:r w:rsidRPr="00907DF6">
        <w:rPr>
          <w:rFonts w:ascii="Franklin Gothic Book" w:hAnsi="Franklin Gothic Book"/>
        </w:rPr>
        <w:t>ляет: 436 тыс. руб. в год</w:t>
      </w:r>
    </w:p>
    <w:p w:rsidR="002F72D2" w:rsidRPr="00907DF6" w:rsidRDefault="002F72D2" w:rsidP="002F72D2">
      <w:pPr>
        <w:pStyle w:val="ConsPlusNormal"/>
        <w:ind w:left="142" w:firstLine="709"/>
        <w:jc w:val="both"/>
        <w:rPr>
          <w:rFonts w:ascii="Franklin Gothic Book" w:hAnsi="Franklin Gothic Book" w:cs="Times New Roman"/>
          <w:sz w:val="24"/>
          <w:szCs w:val="24"/>
        </w:rPr>
      </w:pPr>
      <w:r w:rsidRPr="00907DF6">
        <w:rPr>
          <w:rFonts w:ascii="Franklin Gothic Book" w:hAnsi="Franklin Gothic Book" w:cs="Times New Roman"/>
          <w:sz w:val="24"/>
          <w:szCs w:val="24"/>
        </w:rPr>
        <w:t xml:space="preserve">Срок окупаемости: 1850 тыс. руб. / 436 тыс. руб. = 4,2 года. </w:t>
      </w:r>
    </w:p>
    <w:p w:rsidR="002F72D2" w:rsidRPr="00907DF6" w:rsidRDefault="002F72D2" w:rsidP="002F72D2">
      <w:pPr>
        <w:pStyle w:val="ConsPlusNormal"/>
        <w:ind w:left="142" w:firstLine="709"/>
        <w:jc w:val="both"/>
        <w:rPr>
          <w:rFonts w:ascii="Franklin Gothic Book" w:hAnsi="Franklin Gothic Book" w:cs="Times New Roman"/>
          <w:sz w:val="24"/>
          <w:szCs w:val="24"/>
        </w:rPr>
      </w:pPr>
    </w:p>
    <w:p w:rsidR="002F72D2" w:rsidRPr="00907DF6" w:rsidRDefault="002F72D2" w:rsidP="003630F4">
      <w:pPr>
        <w:pStyle w:val="afffff"/>
        <w:numPr>
          <w:ilvl w:val="0"/>
          <w:numId w:val="45"/>
        </w:numPr>
        <w:jc w:val="center"/>
        <w:rPr>
          <w:rFonts w:ascii="Franklin Gothic Book" w:hAnsi="Franklin Gothic Book"/>
          <w:b/>
          <w:sz w:val="24"/>
          <w:szCs w:val="24"/>
        </w:rPr>
      </w:pPr>
      <w:r w:rsidRPr="00907DF6">
        <w:rPr>
          <w:rFonts w:ascii="Franklin Gothic Book" w:hAnsi="Franklin Gothic Book"/>
          <w:b/>
          <w:sz w:val="24"/>
          <w:szCs w:val="24"/>
        </w:rPr>
        <w:t>Решение об определении единой теплоснабжающей орган</w:t>
      </w:r>
      <w:r w:rsidRPr="00907DF6">
        <w:rPr>
          <w:rFonts w:ascii="Franklin Gothic Book" w:hAnsi="Franklin Gothic Book"/>
          <w:b/>
          <w:sz w:val="24"/>
          <w:szCs w:val="24"/>
        </w:rPr>
        <w:t>и</w:t>
      </w:r>
      <w:r w:rsidRPr="00907DF6">
        <w:rPr>
          <w:rFonts w:ascii="Franklin Gothic Book" w:hAnsi="Franklin Gothic Book"/>
          <w:b/>
          <w:sz w:val="24"/>
          <w:szCs w:val="24"/>
        </w:rPr>
        <w:t>зации</w:t>
      </w:r>
    </w:p>
    <w:p w:rsidR="002F72D2" w:rsidRPr="00907DF6" w:rsidRDefault="002F72D2" w:rsidP="002F72D2">
      <w:pPr>
        <w:pStyle w:val="afffff"/>
        <w:rPr>
          <w:rFonts w:ascii="Franklin Gothic Book" w:hAnsi="Franklin Gothic Book"/>
          <w:sz w:val="24"/>
          <w:szCs w:val="24"/>
        </w:rPr>
      </w:pP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Энергоснабжающая (теплоснабжающая) организация – коммерческая организация независимо от организационно-правовой формы, осуществляющая продажу абонентам (потреб</w:t>
      </w:r>
      <w:r w:rsidRPr="00907DF6">
        <w:rPr>
          <w:rFonts w:ascii="Franklin Gothic Book" w:hAnsi="Franklin Gothic Book"/>
        </w:rPr>
        <w:t>и</w:t>
      </w:r>
      <w:r w:rsidRPr="00907DF6">
        <w:rPr>
          <w:rFonts w:ascii="Franklin Gothic Book" w:hAnsi="Franklin Gothic Book"/>
        </w:rPr>
        <w:t>телям) по присоединенной тепловой сети произведенной или (и) купленной тепловой энергии и тепл</w:t>
      </w:r>
      <w:r w:rsidRPr="00907DF6">
        <w:rPr>
          <w:rFonts w:ascii="Franklin Gothic Book" w:hAnsi="Franklin Gothic Book"/>
        </w:rPr>
        <w:t>о</w:t>
      </w:r>
      <w:r w:rsidRPr="00907DF6">
        <w:rPr>
          <w:rFonts w:ascii="Franklin Gothic Book" w:hAnsi="Franklin Gothic Book"/>
        </w:rPr>
        <w:t>носителей (МДС 41- 3.2000 Организационно-методические рекомендации по пользованию с</w:t>
      </w:r>
      <w:r w:rsidRPr="00907DF6">
        <w:rPr>
          <w:rFonts w:ascii="Franklin Gothic Book" w:hAnsi="Franklin Gothic Book"/>
        </w:rPr>
        <w:t>и</w:t>
      </w:r>
      <w:r w:rsidRPr="00907DF6">
        <w:rPr>
          <w:rFonts w:ascii="Franklin Gothic Book" w:hAnsi="Franklin Gothic Book"/>
        </w:rPr>
        <w:t>стемами коммунального теплоснабжения в городах и других населенных пунктах Российской Федерации).</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Решение по установлению единой теплоснабжающей организации осуществляется на о</w:t>
      </w:r>
      <w:r w:rsidRPr="00907DF6">
        <w:rPr>
          <w:rFonts w:ascii="Franklin Gothic Book" w:hAnsi="Franklin Gothic Book"/>
        </w:rPr>
        <w:t>с</w:t>
      </w:r>
      <w:r w:rsidRPr="00907DF6">
        <w:rPr>
          <w:rFonts w:ascii="Franklin Gothic Book" w:hAnsi="Franklin Gothic Book"/>
        </w:rPr>
        <w:t>новании критериев определения единой теплоснабжающей организации, установленных Постановлением РФ от 08.08.2012 № 808 "Об организации теплоснабжения в Российской Фед</w:t>
      </w:r>
      <w:r w:rsidRPr="00907DF6">
        <w:rPr>
          <w:rFonts w:ascii="Franklin Gothic Book" w:hAnsi="Franklin Gothic Book"/>
        </w:rPr>
        <w:t>е</w:t>
      </w:r>
      <w:r w:rsidRPr="00907DF6">
        <w:rPr>
          <w:rFonts w:ascii="Franklin Gothic Book" w:hAnsi="Franklin Gothic Book"/>
        </w:rPr>
        <w:t>рации и о внесении изменений в некоторые акты Правительства Российской Федерации".</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В соответствии со статьей 2 пунктом 28 Федерального закона 190 «О теплоснабжении» «…единая теплоснабжающая организация в системе теплоснабжения (далее - ЕТО) - теплосна</w:t>
      </w:r>
      <w:r w:rsidRPr="00907DF6">
        <w:rPr>
          <w:rFonts w:ascii="Franklin Gothic Book" w:hAnsi="Franklin Gothic Book"/>
        </w:rPr>
        <w:t>б</w:t>
      </w:r>
      <w:r w:rsidRPr="00907DF6">
        <w:rPr>
          <w:rFonts w:ascii="Franklin Gothic Book" w:hAnsi="Franklin Gothic Book"/>
        </w:rPr>
        <w:t>жающая организация, которая определяется в схеме теплоснабжения федеральным органом и</w:t>
      </w:r>
      <w:r w:rsidRPr="00907DF6">
        <w:rPr>
          <w:rFonts w:ascii="Franklin Gothic Book" w:hAnsi="Franklin Gothic Book"/>
        </w:rPr>
        <w:t>с</w:t>
      </w:r>
      <w:r w:rsidRPr="00907DF6">
        <w:rPr>
          <w:rFonts w:ascii="Franklin Gothic Book" w:hAnsi="Franklin Gothic Book"/>
        </w:rPr>
        <w:t>полнительной власти, уполномоченным Правительством Российской Федерации на реализацию гос</w:t>
      </w:r>
      <w:r w:rsidRPr="00907DF6">
        <w:rPr>
          <w:rFonts w:ascii="Franklin Gothic Book" w:hAnsi="Franklin Gothic Book"/>
        </w:rPr>
        <w:t>у</w:t>
      </w:r>
      <w:r w:rsidRPr="00907DF6">
        <w:rPr>
          <w:rFonts w:ascii="Franklin Gothic Book" w:hAnsi="Franklin Gothic Book"/>
        </w:rPr>
        <w:t>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w:t>
      </w:r>
      <w:r w:rsidRPr="00907DF6">
        <w:rPr>
          <w:rFonts w:ascii="Franklin Gothic Book" w:hAnsi="Franklin Gothic Book"/>
        </w:rPr>
        <w:t>е</w:t>
      </w:r>
      <w:r w:rsidRPr="00907DF6">
        <w:rPr>
          <w:rFonts w:ascii="Franklin Gothic Book" w:hAnsi="Franklin Gothic Book"/>
        </w:rPr>
        <w:t>ны правилами организации теплоснабжения, утвержденными Правительством Российской Фед</w:t>
      </w:r>
      <w:r w:rsidRPr="00907DF6">
        <w:rPr>
          <w:rFonts w:ascii="Franklin Gothic Book" w:hAnsi="Franklin Gothic Book"/>
        </w:rPr>
        <w:t>е</w:t>
      </w:r>
      <w:r w:rsidRPr="00907DF6">
        <w:rPr>
          <w:rFonts w:ascii="Franklin Gothic Book" w:hAnsi="Franklin Gothic Book"/>
        </w:rPr>
        <w:t>рации».</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В соответствии со статьей 6 пунктом 6 Федерального закона 190 «О теплоснабжении» «… к полномочиям органов местного самоуправления поселений, городских округов по орган</w:t>
      </w:r>
      <w:r w:rsidRPr="00907DF6">
        <w:rPr>
          <w:rFonts w:ascii="Franklin Gothic Book" w:hAnsi="Franklin Gothic Book"/>
        </w:rPr>
        <w:t>и</w:t>
      </w:r>
      <w:r w:rsidRPr="00907DF6">
        <w:rPr>
          <w:rFonts w:ascii="Franklin Gothic Book" w:hAnsi="Franklin Gothic Book"/>
        </w:rPr>
        <w:t>зации теплоснабжения на соответствующих территориях относится утверждение схем тепл</w:t>
      </w:r>
      <w:r w:rsidRPr="00907DF6">
        <w:rPr>
          <w:rFonts w:ascii="Franklin Gothic Book" w:hAnsi="Franklin Gothic Book"/>
        </w:rPr>
        <w:t>о</w:t>
      </w:r>
      <w:r w:rsidRPr="00907DF6">
        <w:rPr>
          <w:rFonts w:ascii="Franklin Gothic Book" w:hAnsi="Franklin Gothic Book"/>
        </w:rPr>
        <w:t>снабжения поселений, городских округов с численностью населения менее пятисот тысяч человек, в том числе о</w:t>
      </w:r>
      <w:r w:rsidRPr="00907DF6">
        <w:rPr>
          <w:rFonts w:ascii="Franklin Gothic Book" w:hAnsi="Franklin Gothic Book"/>
        </w:rPr>
        <w:t>п</w:t>
      </w:r>
      <w:r w:rsidRPr="00907DF6">
        <w:rPr>
          <w:rFonts w:ascii="Franklin Gothic Book" w:hAnsi="Franklin Gothic Book"/>
        </w:rPr>
        <w:t>ределение единой теплоснабжающей организации».</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 установленных Постановлением РФ от 08.08.2012 № 808 "Об организации теплоснабжения в Российской Фед</w:t>
      </w:r>
      <w:r w:rsidRPr="00907DF6">
        <w:rPr>
          <w:rFonts w:ascii="Franklin Gothic Book" w:hAnsi="Franklin Gothic Book"/>
        </w:rPr>
        <w:t>е</w:t>
      </w:r>
      <w:r w:rsidRPr="00907DF6">
        <w:rPr>
          <w:rFonts w:ascii="Franklin Gothic Book" w:hAnsi="Franklin Gothic Book"/>
        </w:rPr>
        <w:t>рации и о внесении изменений в некоторые акты Правительства Российской Федерации".</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Для присвоения организации статуса единой теплоснабжающей организации на террит</w:t>
      </w:r>
      <w:r w:rsidRPr="00907DF6">
        <w:rPr>
          <w:rFonts w:ascii="Franklin Gothic Book" w:hAnsi="Franklin Gothic Book"/>
        </w:rPr>
        <w:t>о</w:t>
      </w:r>
      <w:r w:rsidRPr="00907DF6">
        <w:rPr>
          <w:rFonts w:ascii="Franklin Gothic Book" w:hAnsi="Franklin Gothic Book"/>
        </w:rPr>
        <w:t>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w:t>
      </w:r>
      <w:r w:rsidRPr="00907DF6">
        <w:rPr>
          <w:rFonts w:ascii="Franklin Gothic Book" w:hAnsi="Franklin Gothic Book"/>
        </w:rPr>
        <w:t>н</w:t>
      </w:r>
      <w:r w:rsidRPr="00907DF6">
        <w:rPr>
          <w:rFonts w:ascii="Franklin Gothic Book" w:hAnsi="Franklin Gothic Book"/>
        </w:rPr>
        <w:t>ный орган в течение 1 месяца с даты опубликования (размещения) в установленном порядке пр</w:t>
      </w:r>
      <w:r w:rsidRPr="00907DF6">
        <w:rPr>
          <w:rFonts w:ascii="Franklin Gothic Book" w:hAnsi="Franklin Gothic Book"/>
        </w:rPr>
        <w:t>о</w:t>
      </w:r>
      <w:r w:rsidRPr="00907DF6">
        <w:rPr>
          <w:rFonts w:ascii="Franklin Gothic Book" w:hAnsi="Franklin Gothic Book"/>
        </w:rPr>
        <w:t>екта схемы теплоснабжения, а также с даты опубликования (размещения) сообщения, указанного в пункте 17 настоящих Правил, заявку на присвоение организации статуса единой теплоснабжа</w:t>
      </w:r>
      <w:r w:rsidRPr="00907DF6">
        <w:rPr>
          <w:rFonts w:ascii="Franklin Gothic Book" w:hAnsi="Franklin Gothic Book"/>
        </w:rPr>
        <w:t>ю</w:t>
      </w:r>
      <w:r w:rsidRPr="00907DF6">
        <w:rPr>
          <w:rFonts w:ascii="Franklin Gothic Book" w:hAnsi="Franklin Gothic Book"/>
        </w:rPr>
        <w:t>щей организации с указанием зоны ее деятельности.</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К заявке прилагается бухгалтерская отчетность, составленная на последнюю отчетную д</w:t>
      </w:r>
      <w:r w:rsidRPr="00907DF6">
        <w:rPr>
          <w:rFonts w:ascii="Franklin Gothic Book" w:hAnsi="Franklin Gothic Book"/>
        </w:rPr>
        <w:t>а</w:t>
      </w:r>
      <w:r w:rsidRPr="00907DF6">
        <w:rPr>
          <w:rFonts w:ascii="Franklin Gothic Book" w:hAnsi="Franklin Gothic Book"/>
        </w:rPr>
        <w:t>ту перед подачей заявки, с отметкой налогового органа о ее принятии.</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Уполномоченные органы обязаны в течение 3 рабочих дней с даты окончания срока для подачи заявок разместить сведения о принятых заявках на сайте поселения, городского округа, на са</w:t>
      </w:r>
      <w:r w:rsidRPr="00907DF6">
        <w:rPr>
          <w:rFonts w:ascii="Franklin Gothic Book" w:hAnsi="Franklin Gothic Book"/>
        </w:rPr>
        <w:t>й</w:t>
      </w:r>
      <w:r w:rsidRPr="00907DF6">
        <w:rPr>
          <w:rFonts w:ascii="Franklin Gothic Book" w:hAnsi="Franklin Gothic Book"/>
        </w:rPr>
        <w:t>те соответствующего субъекта Российской Федерации в информационно-телекоммуникационной сети «Интернет» (далее – официальный сайт).</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В случае если органы местного самоуправления не имеют возможности размещать соответствующую информацию на своих официальных сайтах, необходимая информация может ра</w:t>
      </w:r>
      <w:r w:rsidRPr="00907DF6">
        <w:rPr>
          <w:rFonts w:ascii="Franklin Gothic Book" w:hAnsi="Franklin Gothic Book"/>
        </w:rPr>
        <w:t>з</w:t>
      </w:r>
      <w:r w:rsidRPr="00907DF6">
        <w:rPr>
          <w:rFonts w:ascii="Franklin Gothic Book" w:hAnsi="Franklin Gothic Book"/>
        </w:rPr>
        <w:t>мещаться на официальном сайте субъекта Российской Федерации, в границах которого находится соответс</w:t>
      </w:r>
      <w:r w:rsidRPr="00907DF6">
        <w:rPr>
          <w:rFonts w:ascii="Franklin Gothic Book" w:hAnsi="Franklin Gothic Book"/>
        </w:rPr>
        <w:t>т</w:t>
      </w:r>
      <w:r w:rsidRPr="00907DF6">
        <w:rPr>
          <w:rFonts w:ascii="Franklin Gothic Book" w:hAnsi="Franklin Gothic Book"/>
        </w:rPr>
        <w:t>вующее муниципальное образование. Поселения, входящие в муниципальный район, могут размещать необходимую информацию на официальном сайте этого муниципального рай</w:t>
      </w:r>
      <w:r w:rsidRPr="00907DF6">
        <w:rPr>
          <w:rFonts w:ascii="Franklin Gothic Book" w:hAnsi="Franklin Gothic Book"/>
        </w:rPr>
        <w:t>о</w:t>
      </w:r>
      <w:r w:rsidRPr="00907DF6">
        <w:rPr>
          <w:rFonts w:ascii="Franklin Gothic Book" w:hAnsi="Franklin Gothic Book"/>
        </w:rPr>
        <w:t>на.</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В случае если в отношении одной зоны деятельности единой теплоснабжающей организ</w:t>
      </w:r>
      <w:r w:rsidRPr="00907DF6">
        <w:rPr>
          <w:rFonts w:ascii="Franklin Gothic Book" w:hAnsi="Franklin Gothic Book"/>
        </w:rPr>
        <w:t>а</w:t>
      </w:r>
      <w:r w:rsidRPr="00907DF6">
        <w:rPr>
          <w:rFonts w:ascii="Franklin Gothic Book" w:hAnsi="Franklin Gothic Book"/>
        </w:rPr>
        <w:t>ции подана 1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w:t>
      </w:r>
      <w:r w:rsidRPr="00907DF6">
        <w:rPr>
          <w:rFonts w:ascii="Franklin Gothic Book" w:hAnsi="Franklin Gothic Book"/>
        </w:rPr>
        <w:t>о</w:t>
      </w:r>
      <w:r w:rsidRPr="00907DF6">
        <w:rPr>
          <w:rFonts w:ascii="Franklin Gothic Book" w:hAnsi="Franklin Gothic Book"/>
        </w:rPr>
        <w:t>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w:t>
      </w:r>
      <w:r w:rsidRPr="00907DF6">
        <w:rPr>
          <w:rFonts w:ascii="Franklin Gothic Book" w:hAnsi="Franklin Gothic Book"/>
        </w:rPr>
        <w:t>т</w:t>
      </w:r>
      <w:r w:rsidRPr="00907DF6">
        <w:rPr>
          <w:rFonts w:ascii="Franklin Gothic Book" w:hAnsi="Franklin Gothic Book"/>
        </w:rPr>
        <w:t>ветствующей зоне деятельности единой теплоснабжающей организации, уполномоченный о</w:t>
      </w:r>
      <w:r w:rsidRPr="00907DF6">
        <w:rPr>
          <w:rFonts w:ascii="Franklin Gothic Book" w:hAnsi="Franklin Gothic Book"/>
        </w:rPr>
        <w:t>р</w:t>
      </w:r>
      <w:r w:rsidRPr="00907DF6">
        <w:rPr>
          <w:rFonts w:ascii="Franklin Gothic Book" w:hAnsi="Franklin Gothic Book"/>
        </w:rPr>
        <w:t>ган присваивает статус единой теплоснабжающей организации в соответствии с нижеуказанными критериями.</w:t>
      </w:r>
    </w:p>
    <w:p w:rsidR="002F72D2" w:rsidRPr="00907DF6" w:rsidRDefault="002F72D2" w:rsidP="002F72D2">
      <w:pPr>
        <w:ind w:left="142" w:firstLine="709"/>
        <w:jc w:val="both"/>
        <w:rPr>
          <w:rFonts w:ascii="Franklin Gothic Book" w:hAnsi="Franklin Gothic Book"/>
          <w:b/>
        </w:rPr>
      </w:pPr>
      <w:r w:rsidRPr="00907DF6">
        <w:rPr>
          <w:rFonts w:ascii="Franklin Gothic Book" w:hAnsi="Franklin Gothic Book"/>
          <w:b/>
        </w:rPr>
        <w:t>Критерии и порядок определения единой теплоснабжающей организации</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1 критерий:</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2 критерий:</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размер собственного капитала;</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3 критерий:</w:t>
      </w:r>
    </w:p>
    <w:p w:rsidR="002F72D2" w:rsidRPr="00907DF6" w:rsidRDefault="002F72D2" w:rsidP="002F72D2">
      <w:pPr>
        <w:pStyle w:val="afffff"/>
        <w:ind w:left="142" w:firstLine="709"/>
        <w:jc w:val="both"/>
        <w:rPr>
          <w:rFonts w:ascii="Franklin Gothic Book" w:hAnsi="Franklin Gothic Book"/>
          <w:sz w:val="24"/>
          <w:szCs w:val="24"/>
        </w:rPr>
      </w:pPr>
      <w:r w:rsidRPr="00907DF6">
        <w:rPr>
          <w:rFonts w:ascii="Franklin Gothic Book" w:hAnsi="Franklin Gothic Book"/>
          <w:sz w:val="24"/>
          <w:szCs w:val="24"/>
        </w:rPr>
        <w:t>способность в лучшей мере обеспечить надежность теплоснабжения в соответствующей системе теплосна</w:t>
      </w:r>
      <w:r w:rsidRPr="00907DF6">
        <w:rPr>
          <w:rFonts w:ascii="Franklin Gothic Book" w:hAnsi="Franklin Gothic Book"/>
          <w:sz w:val="24"/>
          <w:szCs w:val="24"/>
        </w:rPr>
        <w:t>б</w:t>
      </w:r>
      <w:r w:rsidRPr="00907DF6">
        <w:rPr>
          <w:rFonts w:ascii="Franklin Gothic Book" w:hAnsi="Franklin Gothic Book"/>
          <w:sz w:val="24"/>
          <w:szCs w:val="24"/>
        </w:rPr>
        <w:t>жения.</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1 критерий:</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В случае если заявка на присвоение статуса единой теплоснабжающей организации под</w:t>
      </w:r>
      <w:r w:rsidRPr="00907DF6">
        <w:rPr>
          <w:rFonts w:ascii="Franklin Gothic Book" w:hAnsi="Franklin Gothic Book"/>
        </w:rPr>
        <w:t>а</w:t>
      </w:r>
      <w:r w:rsidRPr="00907DF6">
        <w:rPr>
          <w:rFonts w:ascii="Franklin Gothic Book" w:hAnsi="Franklin Gothic Book"/>
        </w:rPr>
        <w:t>на организацией, которая владеет на праве собственности или ином законном основании исто</w:t>
      </w:r>
      <w:r w:rsidRPr="00907DF6">
        <w:rPr>
          <w:rFonts w:ascii="Franklin Gothic Book" w:hAnsi="Franklin Gothic Book"/>
        </w:rPr>
        <w:t>ч</w:t>
      </w:r>
      <w:r w:rsidRPr="00907DF6">
        <w:rPr>
          <w:rFonts w:ascii="Franklin Gothic Book" w:hAnsi="Franklin Gothic Book"/>
        </w:rPr>
        <w:t>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 статус единой те</w:t>
      </w:r>
      <w:r w:rsidRPr="00907DF6">
        <w:rPr>
          <w:rFonts w:ascii="Franklin Gothic Book" w:hAnsi="Franklin Gothic Book"/>
        </w:rPr>
        <w:t>п</w:t>
      </w:r>
      <w:r w:rsidRPr="00907DF6">
        <w:rPr>
          <w:rFonts w:ascii="Franklin Gothic Book" w:hAnsi="Franklin Gothic Book"/>
        </w:rPr>
        <w:t>лоснабжающей организации присваивается данной организации.</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В случае если заявки на присвоение статуса единой теплоснабжающей организации под</w:t>
      </w:r>
      <w:r w:rsidRPr="00907DF6">
        <w:rPr>
          <w:rFonts w:ascii="Franklin Gothic Book" w:hAnsi="Franklin Gothic Book"/>
        </w:rPr>
        <w:t>а</w:t>
      </w:r>
      <w:r w:rsidRPr="00907DF6">
        <w:rPr>
          <w:rFonts w:ascii="Franklin Gothic Book" w:hAnsi="Franklin Gothic Book"/>
        </w:rPr>
        <w:t>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w:t>
      </w:r>
      <w:r w:rsidRPr="00907DF6">
        <w:rPr>
          <w:rFonts w:ascii="Franklin Gothic Book" w:hAnsi="Franklin Gothic Book"/>
        </w:rPr>
        <w:t>о</w:t>
      </w:r>
      <w:r w:rsidRPr="00907DF6">
        <w:rPr>
          <w:rFonts w:ascii="Franklin Gothic Book" w:hAnsi="Franklin Gothic Book"/>
        </w:rPr>
        <w:t>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капиталов этих организаций различаются не более чем на 5 процентов, статус единой теплосна</w:t>
      </w:r>
      <w:r w:rsidRPr="00907DF6">
        <w:rPr>
          <w:rFonts w:ascii="Franklin Gothic Book" w:hAnsi="Franklin Gothic Book"/>
        </w:rPr>
        <w:t>б</w:t>
      </w:r>
      <w:r w:rsidRPr="00907DF6">
        <w:rPr>
          <w:rFonts w:ascii="Franklin Gothic Book" w:hAnsi="Franklin Gothic Book"/>
        </w:rPr>
        <w:t>жающей организации присваивается организации, способной в лучшей мере обеспечить надежность теплоснабжения в соотве</w:t>
      </w:r>
      <w:r w:rsidRPr="00907DF6">
        <w:rPr>
          <w:rFonts w:ascii="Franklin Gothic Book" w:hAnsi="Franklin Gothic Book"/>
        </w:rPr>
        <w:t>т</w:t>
      </w:r>
      <w:r w:rsidRPr="00907DF6">
        <w:rPr>
          <w:rFonts w:ascii="Franklin Gothic Book" w:hAnsi="Franklin Gothic Book"/>
        </w:rPr>
        <w:t>ствующей системе теплоснабжения.</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2 критерий:</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Размер собственного капитала определяется по данным бухгалтерской отчетности, с</w:t>
      </w:r>
      <w:r w:rsidRPr="00907DF6">
        <w:rPr>
          <w:rFonts w:ascii="Franklin Gothic Book" w:hAnsi="Franklin Gothic Book"/>
        </w:rPr>
        <w:t>о</w:t>
      </w:r>
      <w:r w:rsidRPr="00907DF6">
        <w:rPr>
          <w:rFonts w:ascii="Franklin Gothic Book" w:hAnsi="Franklin Gothic Book"/>
        </w:rPr>
        <w:t>ставленной на последнюю отчетную дату перед подачей заявки на присвоение организации статуса единой те</w:t>
      </w:r>
      <w:r w:rsidRPr="00907DF6">
        <w:rPr>
          <w:rFonts w:ascii="Franklin Gothic Book" w:hAnsi="Franklin Gothic Book"/>
        </w:rPr>
        <w:t>п</w:t>
      </w:r>
      <w:r w:rsidRPr="00907DF6">
        <w:rPr>
          <w:rFonts w:ascii="Franklin Gothic Book" w:hAnsi="Franklin Gothic Book"/>
        </w:rPr>
        <w:t>лоснабжающей организации с отметкой налогового органа о ее принятии.</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3 критерий:</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w:t>
      </w:r>
      <w:r w:rsidRPr="00907DF6">
        <w:rPr>
          <w:rFonts w:ascii="Franklin Gothic Book" w:hAnsi="Franklin Gothic Book"/>
        </w:rPr>
        <w:t>о</w:t>
      </w:r>
      <w:r w:rsidRPr="00907DF6">
        <w:rPr>
          <w:rFonts w:ascii="Franklin Gothic Book" w:hAnsi="Franklin Gothic Book"/>
        </w:rPr>
        <w:t>вывается в схеме теплоснабжения.</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p>
    <w:p w:rsidR="002F72D2" w:rsidRPr="00907DF6" w:rsidRDefault="002F72D2" w:rsidP="002F72D2">
      <w:pPr>
        <w:ind w:left="142" w:firstLine="709"/>
        <w:jc w:val="both"/>
        <w:rPr>
          <w:rFonts w:ascii="Franklin Gothic Book" w:hAnsi="Franklin Gothic Book"/>
          <w:b/>
        </w:rPr>
      </w:pPr>
      <w:r w:rsidRPr="00907DF6">
        <w:rPr>
          <w:rFonts w:ascii="Franklin Gothic Book" w:hAnsi="Franklin Gothic Book"/>
          <w:b/>
        </w:rPr>
        <w:t xml:space="preserve">Единая теплоснабжающая организация при осуществлении </w:t>
      </w:r>
    </w:p>
    <w:p w:rsidR="002F72D2" w:rsidRPr="00907DF6" w:rsidRDefault="002F72D2" w:rsidP="002F72D2">
      <w:pPr>
        <w:ind w:left="142" w:firstLine="709"/>
        <w:jc w:val="both"/>
        <w:rPr>
          <w:rFonts w:ascii="Franklin Gothic Book" w:hAnsi="Franklin Gothic Book"/>
          <w:b/>
        </w:rPr>
      </w:pPr>
      <w:r w:rsidRPr="00907DF6">
        <w:rPr>
          <w:rFonts w:ascii="Franklin Gothic Book" w:hAnsi="Franklin Gothic Book"/>
          <w:b/>
        </w:rPr>
        <w:t>своей деятельности обязана</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Заключать и исполнять договоры теплоснабжения с любыми обратившимися к ней потр</w:t>
      </w:r>
      <w:r w:rsidRPr="00907DF6">
        <w:rPr>
          <w:rFonts w:ascii="Franklin Gothic Book" w:hAnsi="Franklin Gothic Book"/>
        </w:rPr>
        <w:t>е</w:t>
      </w:r>
      <w:r w:rsidRPr="00907DF6">
        <w:rPr>
          <w:rFonts w:ascii="Franklin Gothic Book" w:hAnsi="Franklin Gothic Book"/>
        </w:rPr>
        <w:t>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w:t>
      </w:r>
      <w:r w:rsidRPr="00907DF6">
        <w:rPr>
          <w:rFonts w:ascii="Franklin Gothic Book" w:hAnsi="Franklin Gothic Book"/>
        </w:rPr>
        <w:t>т</w:t>
      </w:r>
      <w:r w:rsidRPr="00907DF6">
        <w:rPr>
          <w:rFonts w:ascii="Franklin Gothic Book" w:hAnsi="Franklin Gothic Book"/>
        </w:rPr>
        <w:t>ствии с законодательством о градостроительной деятельности технических условий подключения к тепловым с</w:t>
      </w:r>
      <w:r w:rsidRPr="00907DF6">
        <w:rPr>
          <w:rFonts w:ascii="Franklin Gothic Book" w:hAnsi="Franklin Gothic Book"/>
        </w:rPr>
        <w:t>е</w:t>
      </w:r>
      <w:r w:rsidRPr="00907DF6">
        <w:rPr>
          <w:rFonts w:ascii="Franklin Gothic Book" w:hAnsi="Franklin Gothic Book"/>
        </w:rPr>
        <w:t>тям;</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Заключать и исполнять договоры поставки тепловой энергии (мощности) и (или) теплон</w:t>
      </w:r>
      <w:r w:rsidRPr="00907DF6">
        <w:rPr>
          <w:rFonts w:ascii="Franklin Gothic Book" w:hAnsi="Franklin Gothic Book"/>
        </w:rPr>
        <w:t>о</w:t>
      </w:r>
      <w:r w:rsidRPr="00907DF6">
        <w:rPr>
          <w:rFonts w:ascii="Franklin Gothic Book" w:hAnsi="Franklin Gothic Book"/>
        </w:rPr>
        <w:t>сителя в отношении объема тепловой нагрузки, распределенной в соответствии со схемой тепл</w:t>
      </w:r>
      <w:r w:rsidRPr="00907DF6">
        <w:rPr>
          <w:rFonts w:ascii="Franklin Gothic Book" w:hAnsi="Franklin Gothic Book"/>
        </w:rPr>
        <w:t>о</w:t>
      </w:r>
      <w:r w:rsidRPr="00907DF6">
        <w:rPr>
          <w:rFonts w:ascii="Franklin Gothic Book" w:hAnsi="Franklin Gothic Book"/>
        </w:rPr>
        <w:t>снабжения;</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Заключать и исполнять договоры оказания услуг по передаче тепловой энергии, теплон</w:t>
      </w:r>
      <w:r w:rsidRPr="00907DF6">
        <w:rPr>
          <w:rFonts w:ascii="Franklin Gothic Book" w:hAnsi="Franklin Gothic Book"/>
        </w:rPr>
        <w:t>о</w:t>
      </w:r>
      <w:r w:rsidRPr="00907DF6">
        <w:rPr>
          <w:rFonts w:ascii="Franklin Gothic Book" w:hAnsi="Franklin Gothic Book"/>
        </w:rPr>
        <w:t>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rsidR="002F72D2" w:rsidRPr="00907DF6" w:rsidRDefault="002F72D2" w:rsidP="002F72D2">
      <w:pPr>
        <w:ind w:left="142" w:firstLine="709"/>
        <w:jc w:val="both"/>
        <w:rPr>
          <w:rFonts w:ascii="Franklin Gothic Book" w:hAnsi="Franklin Gothic Book"/>
          <w:b/>
        </w:rPr>
      </w:pPr>
      <w:r w:rsidRPr="00907DF6">
        <w:rPr>
          <w:rFonts w:ascii="Franklin Gothic Book" w:hAnsi="Franklin Gothic Book"/>
          <w:b/>
        </w:rPr>
        <w:t>Организация может утратить статус единой теплоснабжающей организации в сл</w:t>
      </w:r>
      <w:r w:rsidRPr="00907DF6">
        <w:rPr>
          <w:rFonts w:ascii="Franklin Gothic Book" w:hAnsi="Franklin Gothic Book"/>
          <w:b/>
        </w:rPr>
        <w:t>е</w:t>
      </w:r>
      <w:r w:rsidRPr="00907DF6">
        <w:rPr>
          <w:rFonts w:ascii="Franklin Gothic Book" w:hAnsi="Franklin Gothic Book"/>
          <w:b/>
        </w:rPr>
        <w:t>дующих случаях</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Систематическое (3 и более раза в течение 12 месяцев) неисполнение или ненадлежащее исполнение обязательств, предусмотренных условиями договоров. Факт неисполнения или ненадл</w:t>
      </w:r>
      <w:r w:rsidRPr="00907DF6">
        <w:rPr>
          <w:rFonts w:ascii="Franklin Gothic Book" w:hAnsi="Franklin Gothic Book"/>
        </w:rPr>
        <w:t>е</w:t>
      </w:r>
      <w:r w:rsidRPr="00907DF6">
        <w:rPr>
          <w:rFonts w:ascii="Franklin Gothic Book" w:hAnsi="Franklin Gothic Book"/>
        </w:rPr>
        <w:t>жащего исполнения обязательств должен быть подтвержден вступившими в законную силу решениями федерального антимонопольного органа, и (или) его территориальных органов, и (или) с</w:t>
      </w:r>
      <w:r w:rsidRPr="00907DF6">
        <w:rPr>
          <w:rFonts w:ascii="Franklin Gothic Book" w:hAnsi="Franklin Gothic Book"/>
        </w:rPr>
        <w:t>у</w:t>
      </w:r>
      <w:r w:rsidRPr="00907DF6">
        <w:rPr>
          <w:rFonts w:ascii="Franklin Gothic Book" w:hAnsi="Franklin Gothic Book"/>
        </w:rPr>
        <w:t>дов;</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Принятие в установленном порядке решения о реорганизации (за исключением реорган</w:t>
      </w:r>
      <w:r w:rsidRPr="00907DF6">
        <w:rPr>
          <w:rFonts w:ascii="Franklin Gothic Book" w:hAnsi="Franklin Gothic Book"/>
        </w:rPr>
        <w:t>и</w:t>
      </w:r>
      <w:r w:rsidRPr="00907DF6">
        <w:rPr>
          <w:rFonts w:ascii="Franklin Gothic Book" w:hAnsi="Franklin Gothic Book"/>
        </w:rPr>
        <w:t>зации в форме присоединения, когда к организации, имеющей статус единой теплоснабжающей организации, присоединяются другие реорганизованные организации, а также реорганизации в форме преобразования) или ликвидации организации, имеющей статус единой теплоснабжа</w:t>
      </w:r>
      <w:r w:rsidRPr="00907DF6">
        <w:rPr>
          <w:rFonts w:ascii="Franklin Gothic Book" w:hAnsi="Franklin Gothic Book"/>
        </w:rPr>
        <w:t>ю</w:t>
      </w:r>
      <w:r w:rsidRPr="00907DF6">
        <w:rPr>
          <w:rFonts w:ascii="Franklin Gothic Book" w:hAnsi="Franklin Gothic Book"/>
        </w:rPr>
        <w:t>щей организации;</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Принятие арбитражным судом решения о признании организации, имеющей статус ед</w:t>
      </w:r>
      <w:r w:rsidRPr="00907DF6">
        <w:rPr>
          <w:rFonts w:ascii="Franklin Gothic Book" w:hAnsi="Franklin Gothic Book"/>
        </w:rPr>
        <w:t>и</w:t>
      </w:r>
      <w:r w:rsidRPr="00907DF6">
        <w:rPr>
          <w:rFonts w:ascii="Franklin Gothic Book" w:hAnsi="Franklin Gothic Book"/>
        </w:rPr>
        <w:t>ной теплоснабжающей организации, банкротом;</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Прекращение права собственности или владения имуществом, по основаниям, предусмо</w:t>
      </w:r>
      <w:r w:rsidRPr="00907DF6">
        <w:rPr>
          <w:rFonts w:ascii="Franklin Gothic Book" w:hAnsi="Franklin Gothic Book"/>
        </w:rPr>
        <w:t>т</w:t>
      </w:r>
      <w:r w:rsidRPr="00907DF6">
        <w:rPr>
          <w:rFonts w:ascii="Franklin Gothic Book" w:hAnsi="Franklin Gothic Book"/>
        </w:rPr>
        <w:t>ренным законодательством Российской Федерации;</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Несоответствие организации, имеющей статус единой теплоснабжающей организации, критериям, связанным с размером собственного капитала, а также способностью в лучшей мере обеспечить надежность теплоснабжения в соответствующей системе теплоснабжения;</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Подача организацией заявления о прекращении осуществления функций единой тепл</w:t>
      </w:r>
      <w:r w:rsidRPr="00907DF6">
        <w:rPr>
          <w:rFonts w:ascii="Franklin Gothic Book" w:hAnsi="Franklin Gothic Book"/>
        </w:rPr>
        <w:t>о</w:t>
      </w:r>
      <w:r w:rsidRPr="00907DF6">
        <w:rPr>
          <w:rFonts w:ascii="Franklin Gothic Book" w:hAnsi="Franklin Gothic Book"/>
        </w:rPr>
        <w:t>снабжающей организации.</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Лица, права и законные интересы которых нарушены по основаниям, (подраздел 8.3), незамедлительно информируют об этом уполномоченные органы для принятия ими решения об у</w:t>
      </w:r>
      <w:r w:rsidRPr="00907DF6">
        <w:rPr>
          <w:rFonts w:ascii="Franklin Gothic Book" w:hAnsi="Franklin Gothic Book"/>
        </w:rPr>
        <w:t>т</w:t>
      </w:r>
      <w:r w:rsidRPr="00907DF6">
        <w:rPr>
          <w:rFonts w:ascii="Franklin Gothic Book" w:hAnsi="Franklin Gothic Book"/>
        </w:rPr>
        <w:t>рате организацией статуса единой теплоснабжающей организации. К указанной информации должны быть приложены вступившие в законную силу решения федерального антимонопольн</w:t>
      </w:r>
      <w:r w:rsidRPr="00907DF6">
        <w:rPr>
          <w:rFonts w:ascii="Franklin Gothic Book" w:hAnsi="Franklin Gothic Book"/>
        </w:rPr>
        <w:t>о</w:t>
      </w:r>
      <w:r w:rsidRPr="00907DF6">
        <w:rPr>
          <w:rFonts w:ascii="Franklin Gothic Book" w:hAnsi="Franklin Gothic Book"/>
        </w:rPr>
        <w:t>го органа, и (или) его территориальных органов, и (или) судов.</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Уполномоченное должностное лицо организации, имеющей статус единой теплоснабж</w:t>
      </w:r>
      <w:r w:rsidRPr="00907DF6">
        <w:rPr>
          <w:rFonts w:ascii="Franklin Gothic Book" w:hAnsi="Franklin Gothic Book"/>
        </w:rPr>
        <w:t>а</w:t>
      </w:r>
      <w:r w:rsidRPr="00907DF6">
        <w:rPr>
          <w:rFonts w:ascii="Franklin Gothic Book" w:hAnsi="Franklin Gothic Book"/>
        </w:rPr>
        <w:t>ющей организации, обязано уведомить уполномоченный орган о возникновении фактов (подра</w:t>
      </w:r>
      <w:r w:rsidRPr="00907DF6">
        <w:rPr>
          <w:rFonts w:ascii="Franklin Gothic Book" w:hAnsi="Franklin Gothic Book"/>
        </w:rPr>
        <w:t>з</w:t>
      </w:r>
      <w:r w:rsidRPr="00907DF6">
        <w:rPr>
          <w:rFonts w:ascii="Franklin Gothic Book" w:hAnsi="Franklin Gothic Book"/>
        </w:rPr>
        <w:t>дел 8.4), являющихся основанием для утраты организацией статуса единой теплоснабжающей организации, в течение 3 рабочих дней со дня принятия уполномоченным органом решения о реорг</w:t>
      </w:r>
      <w:r w:rsidRPr="00907DF6">
        <w:rPr>
          <w:rFonts w:ascii="Franklin Gothic Book" w:hAnsi="Franklin Gothic Book"/>
        </w:rPr>
        <w:t>а</w:t>
      </w:r>
      <w:r w:rsidRPr="00907DF6">
        <w:rPr>
          <w:rFonts w:ascii="Franklin Gothic Book" w:hAnsi="Franklin Gothic Book"/>
        </w:rPr>
        <w:t>низации, ликвидации, признания организации банкротом, прекращения права собственности или вл</w:t>
      </w:r>
      <w:r w:rsidRPr="00907DF6">
        <w:rPr>
          <w:rFonts w:ascii="Franklin Gothic Book" w:hAnsi="Franklin Gothic Book"/>
        </w:rPr>
        <w:t>а</w:t>
      </w:r>
      <w:r w:rsidRPr="00907DF6">
        <w:rPr>
          <w:rFonts w:ascii="Franklin Gothic Book" w:hAnsi="Franklin Gothic Book"/>
        </w:rPr>
        <w:t>дения имуществом организации.</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Организация, имеющая статус единой теплоснабжающей организации, вправе подать в уполномоченный орган заявление о прекращении осуществления функций единой теплоснабж</w:t>
      </w:r>
      <w:r w:rsidRPr="00907DF6">
        <w:rPr>
          <w:rFonts w:ascii="Franklin Gothic Book" w:hAnsi="Franklin Gothic Book"/>
        </w:rPr>
        <w:t>а</w:t>
      </w:r>
      <w:r w:rsidRPr="00907DF6">
        <w:rPr>
          <w:rFonts w:ascii="Franklin Gothic Book" w:hAnsi="Franklin Gothic Book"/>
        </w:rPr>
        <w:t>ющей организации, за исключением случаев, если статус единой теплоснабжающей организ</w:t>
      </w:r>
      <w:r w:rsidRPr="00907DF6">
        <w:rPr>
          <w:rFonts w:ascii="Franklin Gothic Book" w:hAnsi="Franklin Gothic Book"/>
        </w:rPr>
        <w:t>а</w:t>
      </w:r>
      <w:r w:rsidRPr="00907DF6">
        <w:rPr>
          <w:rFonts w:ascii="Franklin Gothic Book" w:hAnsi="Franklin Gothic Book"/>
        </w:rPr>
        <w:t>ции присвоен в соответствии с подразделом 8.4 настоящего отчета. Заявление о прекращении функций ед</w:t>
      </w:r>
      <w:r w:rsidRPr="00907DF6">
        <w:rPr>
          <w:rFonts w:ascii="Franklin Gothic Book" w:hAnsi="Franklin Gothic Book"/>
        </w:rPr>
        <w:t>и</w:t>
      </w:r>
      <w:r w:rsidRPr="00907DF6">
        <w:rPr>
          <w:rFonts w:ascii="Franklin Gothic Book" w:hAnsi="Franklin Gothic Book"/>
        </w:rPr>
        <w:t>ной теплоснабжающей организации может быть подано до 1 августа текущего года.</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Уполномоченный орган обязан принять решение об утрате организацией статуса единой теплоснабжающей организации в течение 5 рабочих дней со дня получения от лиц, права и з</w:t>
      </w:r>
      <w:r w:rsidRPr="00907DF6">
        <w:rPr>
          <w:rFonts w:ascii="Franklin Gothic Book" w:hAnsi="Franklin Gothic Book"/>
        </w:rPr>
        <w:t>а</w:t>
      </w:r>
      <w:r w:rsidRPr="00907DF6">
        <w:rPr>
          <w:rFonts w:ascii="Franklin Gothic Book" w:hAnsi="Franklin Gothic Book"/>
        </w:rPr>
        <w:t>конные интересы которых нарушены по основаниям, изложенным в подразделе 8.3 настоящего отчета, вступивших в законную силу решений федерального антимонопольного органа, и (или) его территориальных органов, и (или) судов, а также получения уведомления (заявления) от организации, имеющей статус единой теплоснабжающей организации, в случаях, указанных в по</w:t>
      </w:r>
      <w:r w:rsidRPr="00907DF6">
        <w:rPr>
          <w:rFonts w:ascii="Franklin Gothic Book" w:hAnsi="Franklin Gothic Book"/>
        </w:rPr>
        <w:t>д</w:t>
      </w:r>
      <w:r w:rsidRPr="00907DF6">
        <w:rPr>
          <w:rFonts w:ascii="Franklin Gothic Book" w:hAnsi="Franklin Gothic Book"/>
        </w:rPr>
        <w:t>разделе 8.4.</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Уполномоченный орган обязан в течение 3 рабочих дней со дня принятия решения об утрате организацией статуса единой теплоснабжающей организации разместить на официальном сайте сообщение об этом, а также предложить теплоснабжающим и (или) теплосетевыми орган</w:t>
      </w:r>
      <w:r w:rsidRPr="00907DF6">
        <w:rPr>
          <w:rFonts w:ascii="Franklin Gothic Book" w:hAnsi="Franklin Gothic Book"/>
        </w:rPr>
        <w:t>и</w:t>
      </w:r>
      <w:r w:rsidRPr="00907DF6">
        <w:rPr>
          <w:rFonts w:ascii="Franklin Gothic Book" w:hAnsi="Franklin Gothic Book"/>
        </w:rPr>
        <w:t>зациям подать заявку о присвоении им статуса единой теплоснабжающей организации.</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Организация, утратившая статус единой теплоснабжающей организации по основаниям, приведенным в подразделе 8.4, обязана исполнять функции единой теплоснабжающей организ</w:t>
      </w:r>
      <w:r w:rsidRPr="00907DF6">
        <w:rPr>
          <w:rFonts w:ascii="Franklin Gothic Book" w:hAnsi="Franklin Gothic Book"/>
        </w:rPr>
        <w:t>а</w:t>
      </w:r>
      <w:r w:rsidRPr="00907DF6">
        <w:rPr>
          <w:rFonts w:ascii="Franklin Gothic Book" w:hAnsi="Franklin Gothic Book"/>
        </w:rPr>
        <w:t>ции до присвоения другой организации статуса единой теплоснабжающей организации, а также передать организации, которой присвоен статус единой теплоснабжающей организации, инфо</w:t>
      </w:r>
      <w:r w:rsidRPr="00907DF6">
        <w:rPr>
          <w:rFonts w:ascii="Franklin Gothic Book" w:hAnsi="Franklin Gothic Book"/>
        </w:rPr>
        <w:t>р</w:t>
      </w:r>
      <w:r w:rsidRPr="00907DF6">
        <w:rPr>
          <w:rFonts w:ascii="Franklin Gothic Book" w:hAnsi="Franklin Gothic Book"/>
        </w:rPr>
        <w:t>мацию о потребителях тепловой энергии, в том числе имя (наименование) потребителя, место жительства (место нахождения), банковские реквизиты, а также информацию о состоянии расчетов с потребит</w:t>
      </w:r>
      <w:r w:rsidRPr="00907DF6">
        <w:rPr>
          <w:rFonts w:ascii="Franklin Gothic Book" w:hAnsi="Franklin Gothic Book"/>
        </w:rPr>
        <w:t>е</w:t>
      </w:r>
      <w:r w:rsidRPr="00907DF6">
        <w:rPr>
          <w:rFonts w:ascii="Franklin Gothic Book" w:hAnsi="Franklin Gothic Book"/>
        </w:rPr>
        <w:t>лем.</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Границы зоны деятельности единой теплоснабжающей организации могут быть изменены в следующих случаях:</w:t>
      </w:r>
    </w:p>
    <w:p w:rsidR="002F72D2" w:rsidRPr="00907DF6" w:rsidRDefault="002F72D2" w:rsidP="002F72D2">
      <w:pPr>
        <w:numPr>
          <w:ilvl w:val="0"/>
          <w:numId w:val="7"/>
        </w:numPr>
        <w:tabs>
          <w:tab w:val="clear" w:pos="1440"/>
          <w:tab w:val="num" w:pos="1080"/>
        </w:tabs>
        <w:ind w:left="142" w:firstLine="709"/>
        <w:jc w:val="both"/>
        <w:rPr>
          <w:rFonts w:ascii="Franklin Gothic Book" w:hAnsi="Franklin Gothic Book"/>
        </w:rPr>
      </w:pPr>
      <w:r w:rsidRPr="00907DF6">
        <w:rPr>
          <w:rFonts w:ascii="Franklin Gothic Book" w:hAnsi="Franklin Gothic Book"/>
        </w:rPr>
        <w:t>подключение к системе теплоснабжения новых теплопотребляющих установок, исто</w:t>
      </w:r>
      <w:r w:rsidRPr="00907DF6">
        <w:rPr>
          <w:rFonts w:ascii="Franklin Gothic Book" w:hAnsi="Franklin Gothic Book"/>
        </w:rPr>
        <w:t>ч</w:t>
      </w:r>
      <w:r w:rsidRPr="00907DF6">
        <w:rPr>
          <w:rFonts w:ascii="Franklin Gothic Book" w:hAnsi="Franklin Gothic Book"/>
        </w:rPr>
        <w:t>ников тепловой энергии или тепловых сетей, или их отключение от системы теплоснабжения;</w:t>
      </w:r>
    </w:p>
    <w:p w:rsidR="002F72D2" w:rsidRPr="00907DF6" w:rsidRDefault="002F72D2" w:rsidP="002F72D2">
      <w:pPr>
        <w:numPr>
          <w:ilvl w:val="0"/>
          <w:numId w:val="7"/>
        </w:numPr>
        <w:tabs>
          <w:tab w:val="clear" w:pos="1440"/>
          <w:tab w:val="num" w:pos="1080"/>
        </w:tabs>
        <w:ind w:left="142" w:firstLine="709"/>
        <w:jc w:val="both"/>
        <w:rPr>
          <w:rFonts w:ascii="Franklin Gothic Book" w:hAnsi="Franklin Gothic Book"/>
        </w:rPr>
      </w:pPr>
      <w:r w:rsidRPr="00907DF6">
        <w:rPr>
          <w:rFonts w:ascii="Franklin Gothic Book" w:hAnsi="Franklin Gothic Book"/>
        </w:rPr>
        <w:t>технологическое объединение или разделение систем теплоснабжения.</w:t>
      </w:r>
    </w:p>
    <w:p w:rsidR="002F72D2" w:rsidRPr="00907DF6" w:rsidRDefault="002F72D2" w:rsidP="002F72D2">
      <w:pPr>
        <w:ind w:left="142" w:firstLine="709"/>
        <w:jc w:val="both"/>
        <w:rPr>
          <w:rFonts w:ascii="Franklin Gothic Book" w:hAnsi="Franklin Gothic Book"/>
        </w:rPr>
      </w:pPr>
      <w:r w:rsidRPr="00907DF6">
        <w:rPr>
          <w:rFonts w:ascii="Franklin Gothic Book" w:hAnsi="Franklin Gothic Book"/>
        </w:rPr>
        <w:t>Таким образом, на основании критериев определения единой теплоснабжающей орган</w:t>
      </w:r>
      <w:r w:rsidRPr="00907DF6">
        <w:rPr>
          <w:rFonts w:ascii="Franklin Gothic Book" w:hAnsi="Franklin Gothic Book"/>
        </w:rPr>
        <w:t>и</w:t>
      </w:r>
      <w:r w:rsidRPr="00907DF6">
        <w:rPr>
          <w:rFonts w:ascii="Franklin Gothic Book" w:hAnsi="Franklin Gothic Book"/>
        </w:rPr>
        <w:t>зации, установленных Постановлением РФ от 08.08.2012 № 808 "Об организации теплоснабж</w:t>
      </w:r>
      <w:r w:rsidRPr="00907DF6">
        <w:rPr>
          <w:rFonts w:ascii="Franklin Gothic Book" w:hAnsi="Franklin Gothic Book"/>
        </w:rPr>
        <w:t>е</w:t>
      </w:r>
      <w:r w:rsidRPr="00907DF6">
        <w:rPr>
          <w:rFonts w:ascii="Franklin Gothic Book" w:hAnsi="Franklin Gothic Book"/>
        </w:rPr>
        <w:t>ния в Российской Федерации», предлагается определить в селе Малышево одну единую тепл</w:t>
      </w:r>
      <w:r w:rsidRPr="00907DF6">
        <w:rPr>
          <w:rFonts w:ascii="Franklin Gothic Book" w:hAnsi="Franklin Gothic Book"/>
        </w:rPr>
        <w:t>о</w:t>
      </w:r>
      <w:r w:rsidRPr="00907DF6">
        <w:rPr>
          <w:rFonts w:ascii="Franklin Gothic Book" w:hAnsi="Franklin Gothic Book"/>
        </w:rPr>
        <w:t>снабжающую организацию: ОАО «Сузунское ЖКХ».</w:t>
      </w:r>
    </w:p>
    <w:p w:rsidR="002F72D2" w:rsidRPr="00907DF6" w:rsidRDefault="002F72D2" w:rsidP="003630F4">
      <w:pPr>
        <w:numPr>
          <w:ilvl w:val="0"/>
          <w:numId w:val="45"/>
        </w:numPr>
        <w:spacing w:line="360" w:lineRule="auto"/>
        <w:jc w:val="center"/>
        <w:rPr>
          <w:rFonts w:ascii="Franklin Gothic Book" w:hAnsi="Franklin Gothic Book"/>
          <w:b/>
        </w:rPr>
      </w:pPr>
      <w:r w:rsidRPr="00907DF6">
        <w:rPr>
          <w:rFonts w:ascii="Franklin Gothic Book" w:hAnsi="Franklin Gothic Book"/>
          <w:b/>
        </w:rPr>
        <w:t>Решения о распределении тепловой нагрузки между источниками</w:t>
      </w:r>
    </w:p>
    <w:p w:rsidR="002F72D2" w:rsidRPr="00907DF6" w:rsidRDefault="002F72D2" w:rsidP="002F72D2">
      <w:pPr>
        <w:ind w:left="360"/>
        <w:jc w:val="center"/>
        <w:rPr>
          <w:rFonts w:ascii="Franklin Gothic Book" w:hAnsi="Franklin Gothic Book"/>
          <w:b/>
        </w:rPr>
      </w:pPr>
      <w:r w:rsidRPr="00907DF6">
        <w:rPr>
          <w:rFonts w:ascii="Franklin Gothic Book" w:hAnsi="Franklin Gothic Book"/>
          <w:b/>
        </w:rPr>
        <w:t>тепл</w:t>
      </w:r>
      <w:r w:rsidRPr="00907DF6">
        <w:rPr>
          <w:rFonts w:ascii="Franklin Gothic Book" w:hAnsi="Franklin Gothic Book"/>
          <w:b/>
        </w:rPr>
        <w:t>о</w:t>
      </w:r>
      <w:r w:rsidRPr="00907DF6">
        <w:rPr>
          <w:rFonts w:ascii="Franklin Gothic Book" w:hAnsi="Franklin Gothic Book"/>
          <w:b/>
        </w:rPr>
        <w:t>вой энергии.</w:t>
      </w:r>
    </w:p>
    <w:p w:rsidR="002F72D2" w:rsidRPr="00907DF6" w:rsidRDefault="002F72D2" w:rsidP="002F72D2">
      <w:pPr>
        <w:ind w:firstLine="680"/>
        <w:jc w:val="both"/>
        <w:rPr>
          <w:rFonts w:ascii="Franklin Gothic Book" w:hAnsi="Franklin Gothic Book"/>
        </w:rPr>
      </w:pPr>
      <w:r w:rsidRPr="00907DF6">
        <w:rPr>
          <w:rFonts w:ascii="Franklin Gothic Book" w:hAnsi="Franklin Gothic Book"/>
        </w:rPr>
        <w:t>Источник теплоснабжения один – котельная ОАО «Сузунское ЖКХ».</w:t>
      </w:r>
    </w:p>
    <w:p w:rsidR="002F72D2" w:rsidRPr="00907DF6" w:rsidRDefault="002F72D2" w:rsidP="003630F4">
      <w:pPr>
        <w:numPr>
          <w:ilvl w:val="0"/>
          <w:numId w:val="45"/>
        </w:numPr>
        <w:spacing w:line="360" w:lineRule="auto"/>
        <w:jc w:val="center"/>
        <w:rPr>
          <w:rFonts w:ascii="Franklin Gothic Book" w:hAnsi="Franklin Gothic Book"/>
          <w:b/>
        </w:rPr>
      </w:pPr>
      <w:r w:rsidRPr="00907DF6">
        <w:rPr>
          <w:rFonts w:ascii="Franklin Gothic Book" w:hAnsi="Franklin Gothic Book"/>
          <w:b/>
        </w:rPr>
        <w:t>Решения по бесхозяйным тепловым сетям</w:t>
      </w:r>
    </w:p>
    <w:p w:rsidR="002F72D2" w:rsidRPr="00907DF6" w:rsidRDefault="002F72D2" w:rsidP="002F72D2">
      <w:pPr>
        <w:ind w:firstLine="680"/>
        <w:jc w:val="both"/>
        <w:rPr>
          <w:rFonts w:ascii="Franklin Gothic Book" w:hAnsi="Franklin Gothic Book"/>
        </w:rPr>
      </w:pPr>
      <w:r w:rsidRPr="00907DF6">
        <w:rPr>
          <w:rFonts w:ascii="Franklin Gothic Book" w:hAnsi="Franklin Gothic Book"/>
        </w:rPr>
        <w:t>В ходе выполнения работ, бесхозяйственных тепловых сетей не обнаружено.</w:t>
      </w:r>
    </w:p>
    <w:p w:rsidR="0003196A" w:rsidRPr="00907DF6" w:rsidRDefault="0003196A">
      <w:pPr>
        <w:spacing w:after="200" w:line="276" w:lineRule="auto"/>
        <w:rPr>
          <w:rFonts w:ascii="Franklin Gothic Book" w:hAnsi="Franklin Gothic Book"/>
        </w:rPr>
      </w:pPr>
      <w:r w:rsidRPr="00907DF6">
        <w:rPr>
          <w:rFonts w:ascii="Franklin Gothic Book" w:hAnsi="Franklin Gothic Book"/>
        </w:rPr>
        <w:br w:type="page"/>
      </w:r>
    </w:p>
    <w:p w:rsidR="0003196A" w:rsidRPr="00907DF6" w:rsidRDefault="0003196A" w:rsidP="0003196A">
      <w:pPr>
        <w:ind w:left="5529"/>
        <w:jc w:val="center"/>
        <w:rPr>
          <w:rFonts w:ascii="Franklin Gothic Book" w:hAnsi="Franklin Gothic Book"/>
        </w:rPr>
      </w:pPr>
      <w:r w:rsidRPr="00907DF6">
        <w:rPr>
          <w:rFonts w:ascii="Franklin Gothic Book" w:hAnsi="Franklin Gothic Book"/>
        </w:rPr>
        <w:t>ПРИЛОЖЕНИЕ № 9</w:t>
      </w:r>
    </w:p>
    <w:p w:rsidR="0003196A" w:rsidRPr="00907DF6" w:rsidRDefault="0003196A" w:rsidP="0003196A">
      <w:pPr>
        <w:ind w:left="5529"/>
        <w:jc w:val="center"/>
        <w:rPr>
          <w:rFonts w:ascii="Franklin Gothic Book" w:hAnsi="Franklin Gothic Book"/>
        </w:rPr>
      </w:pPr>
      <w:r w:rsidRPr="00907DF6">
        <w:rPr>
          <w:rFonts w:ascii="Franklin Gothic Book" w:hAnsi="Franklin Gothic Book"/>
        </w:rPr>
        <w:t>к постановлению администрации</w:t>
      </w:r>
    </w:p>
    <w:p w:rsidR="0003196A" w:rsidRPr="00907DF6" w:rsidRDefault="0003196A" w:rsidP="0003196A">
      <w:pPr>
        <w:ind w:left="5529"/>
        <w:jc w:val="center"/>
        <w:rPr>
          <w:rFonts w:ascii="Franklin Gothic Book" w:hAnsi="Franklin Gothic Book"/>
        </w:rPr>
      </w:pPr>
      <w:r w:rsidRPr="00907DF6">
        <w:rPr>
          <w:rFonts w:ascii="Franklin Gothic Book" w:hAnsi="Franklin Gothic Book"/>
        </w:rPr>
        <w:t>Сузунского района</w:t>
      </w:r>
    </w:p>
    <w:p w:rsidR="0003196A" w:rsidRPr="00907DF6" w:rsidRDefault="0003196A" w:rsidP="0003196A">
      <w:pPr>
        <w:ind w:left="5529"/>
        <w:jc w:val="center"/>
        <w:rPr>
          <w:rFonts w:ascii="Franklin Gothic Book" w:hAnsi="Franklin Gothic Book"/>
          <w:b/>
          <w:u w:val="single"/>
        </w:rPr>
      </w:pPr>
      <w:r w:rsidRPr="00907DF6">
        <w:rPr>
          <w:rFonts w:ascii="Franklin Gothic Book" w:hAnsi="Franklin Gothic Book"/>
        </w:rPr>
        <w:t>От 06.09.2019 № 296</w:t>
      </w:r>
    </w:p>
    <w:p w:rsidR="0003196A" w:rsidRPr="00907DF6" w:rsidRDefault="0003196A" w:rsidP="0003196A">
      <w:pPr>
        <w:jc w:val="center"/>
        <w:rPr>
          <w:rFonts w:ascii="Franklin Gothic Book" w:hAnsi="Franklin Gothic Book"/>
          <w:b/>
          <w:u w:val="single"/>
        </w:rPr>
      </w:pPr>
    </w:p>
    <w:p w:rsidR="0003196A" w:rsidRDefault="0003196A" w:rsidP="0003196A">
      <w:pPr>
        <w:jc w:val="center"/>
        <w:rPr>
          <w:rFonts w:ascii="Franklin Gothic Book" w:hAnsi="Franklin Gothic Book"/>
          <w:b/>
          <w:u w:val="single"/>
        </w:rPr>
      </w:pPr>
    </w:p>
    <w:p w:rsidR="00CC7A72" w:rsidRDefault="00CC7A72" w:rsidP="0003196A">
      <w:pPr>
        <w:jc w:val="center"/>
        <w:rPr>
          <w:rFonts w:ascii="Franklin Gothic Book" w:hAnsi="Franklin Gothic Book"/>
          <w:b/>
          <w:u w:val="single"/>
        </w:rPr>
      </w:pPr>
    </w:p>
    <w:p w:rsidR="00CC7A72" w:rsidRDefault="00CC7A72" w:rsidP="0003196A">
      <w:pPr>
        <w:jc w:val="center"/>
        <w:rPr>
          <w:rFonts w:ascii="Franklin Gothic Book" w:hAnsi="Franklin Gothic Book"/>
          <w:b/>
          <w:u w:val="single"/>
        </w:rPr>
      </w:pPr>
    </w:p>
    <w:p w:rsidR="00CC7A72" w:rsidRDefault="00CC7A72" w:rsidP="0003196A">
      <w:pPr>
        <w:jc w:val="center"/>
        <w:rPr>
          <w:rFonts w:ascii="Franklin Gothic Book" w:hAnsi="Franklin Gothic Book"/>
          <w:b/>
          <w:u w:val="single"/>
        </w:rPr>
      </w:pPr>
    </w:p>
    <w:p w:rsidR="00CC7A72" w:rsidRDefault="00CC7A72" w:rsidP="0003196A">
      <w:pPr>
        <w:jc w:val="center"/>
        <w:rPr>
          <w:rFonts w:ascii="Franklin Gothic Book" w:hAnsi="Franklin Gothic Book"/>
          <w:b/>
          <w:u w:val="single"/>
        </w:rPr>
      </w:pPr>
    </w:p>
    <w:p w:rsidR="00CC7A72" w:rsidRDefault="00CC7A72" w:rsidP="0003196A">
      <w:pPr>
        <w:jc w:val="center"/>
        <w:rPr>
          <w:rFonts w:ascii="Franklin Gothic Book" w:hAnsi="Franklin Gothic Book"/>
          <w:b/>
          <w:u w:val="single"/>
        </w:rPr>
      </w:pPr>
    </w:p>
    <w:p w:rsidR="00CC7A72" w:rsidRDefault="00CC7A72" w:rsidP="0003196A">
      <w:pPr>
        <w:jc w:val="center"/>
        <w:rPr>
          <w:rFonts w:ascii="Franklin Gothic Book" w:hAnsi="Franklin Gothic Book"/>
          <w:b/>
          <w:u w:val="single"/>
        </w:rPr>
      </w:pPr>
    </w:p>
    <w:p w:rsidR="00CC7A72" w:rsidRDefault="00CC7A72" w:rsidP="0003196A">
      <w:pPr>
        <w:jc w:val="center"/>
        <w:rPr>
          <w:rFonts w:ascii="Franklin Gothic Book" w:hAnsi="Franklin Gothic Book"/>
          <w:b/>
          <w:u w:val="single"/>
        </w:rPr>
      </w:pPr>
    </w:p>
    <w:p w:rsidR="00CC7A72" w:rsidRPr="00907DF6" w:rsidRDefault="00CC7A72" w:rsidP="0003196A">
      <w:pPr>
        <w:jc w:val="center"/>
        <w:rPr>
          <w:rFonts w:ascii="Franklin Gothic Book" w:hAnsi="Franklin Gothic Book"/>
          <w:b/>
          <w:u w:val="single"/>
        </w:rPr>
      </w:pPr>
    </w:p>
    <w:p w:rsidR="0003196A" w:rsidRPr="00CC7A72" w:rsidRDefault="0003196A" w:rsidP="0003196A">
      <w:pPr>
        <w:jc w:val="center"/>
        <w:rPr>
          <w:rFonts w:ascii="Franklin Gothic Book" w:hAnsi="Franklin Gothic Book"/>
          <w:b/>
          <w:sz w:val="40"/>
          <w:szCs w:val="40"/>
        </w:rPr>
      </w:pPr>
      <w:r w:rsidRPr="00CC7A72">
        <w:rPr>
          <w:rFonts w:ascii="Franklin Gothic Book" w:hAnsi="Franklin Gothic Book"/>
          <w:b/>
          <w:sz w:val="40"/>
          <w:szCs w:val="40"/>
        </w:rPr>
        <w:t>АКТУАЛИЗИРОВАННАЯ</w:t>
      </w:r>
    </w:p>
    <w:p w:rsidR="0003196A" w:rsidRPr="00CC7A72" w:rsidRDefault="0003196A" w:rsidP="0003196A">
      <w:pPr>
        <w:jc w:val="center"/>
        <w:rPr>
          <w:rFonts w:ascii="Franklin Gothic Book" w:hAnsi="Franklin Gothic Book"/>
          <w:b/>
          <w:sz w:val="40"/>
          <w:szCs w:val="40"/>
        </w:rPr>
      </w:pPr>
      <w:r w:rsidRPr="00CC7A72">
        <w:rPr>
          <w:rFonts w:ascii="Franklin Gothic Book" w:hAnsi="Franklin Gothic Book"/>
          <w:b/>
          <w:sz w:val="40"/>
          <w:szCs w:val="40"/>
        </w:rPr>
        <w:t>СХЕМА ТЕПЛОСНАБЖЕНИЯ</w:t>
      </w:r>
    </w:p>
    <w:p w:rsidR="0003196A" w:rsidRPr="00CC7A72" w:rsidRDefault="0003196A" w:rsidP="0003196A">
      <w:pPr>
        <w:jc w:val="center"/>
        <w:rPr>
          <w:rFonts w:ascii="Franklin Gothic Book" w:hAnsi="Franklin Gothic Book"/>
          <w:b/>
          <w:sz w:val="40"/>
          <w:szCs w:val="40"/>
        </w:rPr>
      </w:pPr>
    </w:p>
    <w:p w:rsidR="0003196A" w:rsidRPr="00CC7A72" w:rsidRDefault="0003196A" w:rsidP="0003196A">
      <w:pPr>
        <w:jc w:val="center"/>
        <w:rPr>
          <w:rFonts w:ascii="Franklin Gothic Book" w:hAnsi="Franklin Gothic Book"/>
          <w:b/>
          <w:sz w:val="40"/>
          <w:szCs w:val="40"/>
        </w:rPr>
      </w:pPr>
    </w:p>
    <w:p w:rsidR="0003196A" w:rsidRPr="00CC7A72" w:rsidRDefault="0003196A" w:rsidP="0003196A">
      <w:pPr>
        <w:jc w:val="center"/>
        <w:rPr>
          <w:rFonts w:ascii="Franklin Gothic Book" w:hAnsi="Franklin Gothic Book"/>
          <w:b/>
          <w:sz w:val="40"/>
          <w:szCs w:val="40"/>
        </w:rPr>
      </w:pPr>
      <w:r w:rsidRPr="00CC7A72">
        <w:rPr>
          <w:rFonts w:ascii="Franklin Gothic Book" w:hAnsi="Franklin Gothic Book"/>
          <w:b/>
          <w:sz w:val="40"/>
          <w:szCs w:val="40"/>
          <w:lang w:val="en-US"/>
        </w:rPr>
        <w:t>c</w:t>
      </w:r>
      <w:r w:rsidRPr="00CC7A72">
        <w:rPr>
          <w:rFonts w:ascii="Franklin Gothic Book" w:hAnsi="Franklin Gothic Book"/>
          <w:b/>
          <w:sz w:val="40"/>
          <w:szCs w:val="40"/>
        </w:rPr>
        <w:t>ела Мышланка</w:t>
      </w:r>
    </w:p>
    <w:p w:rsidR="0003196A" w:rsidRPr="00CC7A72" w:rsidRDefault="0003196A" w:rsidP="0003196A">
      <w:pPr>
        <w:jc w:val="center"/>
        <w:rPr>
          <w:rFonts w:ascii="Franklin Gothic Book" w:hAnsi="Franklin Gothic Book"/>
          <w:b/>
          <w:sz w:val="40"/>
          <w:szCs w:val="40"/>
        </w:rPr>
      </w:pPr>
      <w:r w:rsidRPr="00CC7A72">
        <w:rPr>
          <w:rFonts w:ascii="Franklin Gothic Book" w:hAnsi="Franklin Gothic Book"/>
          <w:b/>
          <w:sz w:val="40"/>
          <w:szCs w:val="40"/>
        </w:rPr>
        <w:t>Мышланского сельсовета</w:t>
      </w:r>
    </w:p>
    <w:p w:rsidR="0003196A" w:rsidRPr="00CC7A72" w:rsidRDefault="0003196A" w:rsidP="0003196A">
      <w:pPr>
        <w:jc w:val="center"/>
        <w:rPr>
          <w:rFonts w:ascii="Franklin Gothic Book" w:hAnsi="Franklin Gothic Book"/>
          <w:b/>
          <w:sz w:val="40"/>
          <w:szCs w:val="40"/>
        </w:rPr>
      </w:pPr>
      <w:r w:rsidRPr="00CC7A72">
        <w:rPr>
          <w:rFonts w:ascii="Franklin Gothic Book" w:hAnsi="Franklin Gothic Book"/>
          <w:b/>
          <w:sz w:val="40"/>
          <w:szCs w:val="40"/>
        </w:rPr>
        <w:t>Сузунского района</w:t>
      </w:r>
    </w:p>
    <w:p w:rsidR="0003196A" w:rsidRPr="00CC7A72" w:rsidRDefault="0003196A" w:rsidP="0003196A">
      <w:pPr>
        <w:jc w:val="center"/>
        <w:rPr>
          <w:rFonts w:ascii="Franklin Gothic Book" w:hAnsi="Franklin Gothic Book"/>
          <w:b/>
          <w:sz w:val="40"/>
          <w:szCs w:val="40"/>
        </w:rPr>
      </w:pPr>
      <w:r w:rsidRPr="00CC7A72">
        <w:rPr>
          <w:rFonts w:ascii="Franklin Gothic Book" w:hAnsi="Franklin Gothic Book"/>
          <w:b/>
          <w:sz w:val="40"/>
          <w:szCs w:val="40"/>
        </w:rPr>
        <w:t>Новосибирской области</w:t>
      </w:r>
    </w:p>
    <w:p w:rsidR="0003196A" w:rsidRPr="00CC7A72" w:rsidRDefault="0003196A" w:rsidP="0003196A">
      <w:pPr>
        <w:jc w:val="center"/>
        <w:rPr>
          <w:rFonts w:ascii="Franklin Gothic Book" w:hAnsi="Franklin Gothic Book"/>
          <w:b/>
          <w:sz w:val="40"/>
          <w:szCs w:val="40"/>
        </w:rPr>
      </w:pPr>
    </w:p>
    <w:p w:rsidR="0003196A" w:rsidRPr="00CC7A72" w:rsidRDefault="0003196A" w:rsidP="0003196A">
      <w:pPr>
        <w:jc w:val="center"/>
        <w:rPr>
          <w:rFonts w:ascii="Franklin Gothic Book" w:hAnsi="Franklin Gothic Book"/>
          <w:b/>
          <w:sz w:val="40"/>
          <w:szCs w:val="40"/>
        </w:rPr>
      </w:pPr>
    </w:p>
    <w:p w:rsidR="0003196A" w:rsidRPr="00CC7A72" w:rsidRDefault="0003196A" w:rsidP="0003196A">
      <w:pPr>
        <w:jc w:val="center"/>
        <w:rPr>
          <w:rFonts w:ascii="Franklin Gothic Book" w:hAnsi="Franklin Gothic Book"/>
          <w:b/>
          <w:sz w:val="40"/>
          <w:szCs w:val="40"/>
        </w:rPr>
      </w:pPr>
      <w:r w:rsidRPr="00CC7A72">
        <w:rPr>
          <w:rFonts w:ascii="Franklin Gothic Book" w:hAnsi="Franklin Gothic Book"/>
          <w:b/>
          <w:sz w:val="40"/>
          <w:szCs w:val="40"/>
        </w:rPr>
        <w:t xml:space="preserve">на 2013-2017 годы </w:t>
      </w:r>
    </w:p>
    <w:p w:rsidR="0003196A" w:rsidRPr="00CC7A72" w:rsidRDefault="0003196A" w:rsidP="0003196A">
      <w:pPr>
        <w:jc w:val="center"/>
        <w:rPr>
          <w:rFonts w:ascii="Franklin Gothic Book" w:hAnsi="Franklin Gothic Book"/>
          <w:b/>
          <w:sz w:val="40"/>
          <w:szCs w:val="40"/>
        </w:rPr>
      </w:pPr>
      <w:r w:rsidRPr="00CC7A72">
        <w:rPr>
          <w:rFonts w:ascii="Franklin Gothic Book" w:hAnsi="Franklin Gothic Book"/>
          <w:b/>
          <w:sz w:val="40"/>
          <w:szCs w:val="40"/>
        </w:rPr>
        <w:t xml:space="preserve">и на период до </w:t>
      </w:r>
      <w:smartTag w:uri="urn:schemas-microsoft-com:office:smarttags" w:element="metricconverter">
        <w:smartTagPr>
          <w:attr w:name="ProductID" w:val="2028 г"/>
        </w:smartTagPr>
        <w:r w:rsidRPr="00CC7A72">
          <w:rPr>
            <w:rFonts w:ascii="Franklin Gothic Book" w:hAnsi="Franklin Gothic Book"/>
            <w:b/>
            <w:sz w:val="40"/>
            <w:szCs w:val="40"/>
          </w:rPr>
          <w:t>2028 года</w:t>
        </w:r>
      </w:smartTag>
    </w:p>
    <w:p w:rsidR="0003196A" w:rsidRPr="00CC7A72" w:rsidRDefault="0003196A" w:rsidP="0003196A">
      <w:pPr>
        <w:jc w:val="center"/>
        <w:rPr>
          <w:rFonts w:ascii="Franklin Gothic Book" w:hAnsi="Franklin Gothic Book"/>
          <w:b/>
          <w:sz w:val="40"/>
          <w:szCs w:val="40"/>
        </w:rPr>
      </w:pPr>
    </w:p>
    <w:p w:rsidR="0003196A" w:rsidRPr="00CC7A72" w:rsidRDefault="0003196A" w:rsidP="0003196A">
      <w:pPr>
        <w:jc w:val="center"/>
        <w:rPr>
          <w:rFonts w:ascii="Franklin Gothic Book" w:hAnsi="Franklin Gothic Book"/>
          <w:b/>
          <w:sz w:val="40"/>
          <w:szCs w:val="40"/>
        </w:rPr>
      </w:pPr>
    </w:p>
    <w:p w:rsidR="0003196A" w:rsidRPr="00907DF6" w:rsidRDefault="0003196A" w:rsidP="0003196A">
      <w:pPr>
        <w:jc w:val="center"/>
        <w:rPr>
          <w:rFonts w:ascii="Franklin Gothic Book" w:hAnsi="Franklin Gothic Book"/>
        </w:rPr>
      </w:pPr>
    </w:p>
    <w:p w:rsidR="0003196A" w:rsidRPr="00907DF6" w:rsidRDefault="0003196A">
      <w:pPr>
        <w:spacing w:after="200" w:line="276" w:lineRule="auto"/>
        <w:rPr>
          <w:rFonts w:ascii="Franklin Gothic Book" w:hAnsi="Franklin Gothic Book"/>
          <w:b/>
        </w:rPr>
      </w:pPr>
      <w:r w:rsidRPr="00907DF6">
        <w:rPr>
          <w:rFonts w:ascii="Franklin Gothic Book" w:hAnsi="Franklin Gothic Book"/>
          <w:b/>
        </w:rPr>
        <w:br w:type="page"/>
      </w:r>
    </w:p>
    <w:p w:rsidR="0003196A" w:rsidRPr="00907DF6" w:rsidRDefault="0003196A" w:rsidP="0003196A">
      <w:pPr>
        <w:jc w:val="center"/>
        <w:rPr>
          <w:rFonts w:ascii="Franklin Gothic Book" w:hAnsi="Franklin Gothic Book"/>
          <w:b/>
        </w:rPr>
      </w:pPr>
      <w:r w:rsidRPr="00907DF6">
        <w:rPr>
          <w:rFonts w:ascii="Franklin Gothic Book" w:hAnsi="Franklin Gothic Book"/>
          <w:b/>
        </w:rPr>
        <w:t>СОДЕРЖАНИЕ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3"/>
        <w:gridCol w:w="8526"/>
        <w:gridCol w:w="1243"/>
      </w:tblGrid>
      <w:tr w:rsidR="0003196A" w:rsidRPr="00907DF6" w:rsidTr="00CC7A72">
        <w:trPr>
          <w:jc w:val="center"/>
        </w:trPr>
        <w:tc>
          <w:tcPr>
            <w:tcW w:w="427"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п/п</w:t>
            </w:r>
          </w:p>
        </w:tc>
        <w:tc>
          <w:tcPr>
            <w:tcW w:w="3991" w:type="pct"/>
          </w:tcPr>
          <w:p w:rsidR="0003196A" w:rsidRPr="00907DF6" w:rsidRDefault="0003196A" w:rsidP="0003196A">
            <w:pPr>
              <w:jc w:val="center"/>
              <w:rPr>
                <w:rFonts w:ascii="Franklin Gothic Book" w:hAnsi="Franklin Gothic Book"/>
              </w:rPr>
            </w:pPr>
            <w:r w:rsidRPr="00907DF6">
              <w:rPr>
                <w:rFonts w:ascii="Franklin Gothic Book" w:hAnsi="Franklin Gothic Book"/>
              </w:rPr>
              <w:t>Наименование раздела</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Стр.</w:t>
            </w:r>
          </w:p>
        </w:tc>
      </w:tr>
      <w:tr w:rsidR="0003196A" w:rsidRPr="00907DF6" w:rsidTr="00CC7A72">
        <w:trPr>
          <w:jc w:val="center"/>
        </w:trPr>
        <w:tc>
          <w:tcPr>
            <w:tcW w:w="427" w:type="pct"/>
            <w:vAlign w:val="center"/>
          </w:tcPr>
          <w:p w:rsidR="0003196A" w:rsidRPr="00907DF6" w:rsidRDefault="0003196A" w:rsidP="0003196A">
            <w:pPr>
              <w:jc w:val="center"/>
              <w:rPr>
                <w:rFonts w:ascii="Franklin Gothic Book" w:hAnsi="Franklin Gothic Book"/>
              </w:rPr>
            </w:pPr>
          </w:p>
        </w:tc>
        <w:tc>
          <w:tcPr>
            <w:tcW w:w="3991" w:type="pct"/>
          </w:tcPr>
          <w:p w:rsidR="0003196A" w:rsidRPr="00907DF6" w:rsidRDefault="0003196A" w:rsidP="0003196A">
            <w:pPr>
              <w:rPr>
                <w:rFonts w:ascii="Franklin Gothic Book" w:hAnsi="Franklin Gothic Book"/>
              </w:rPr>
            </w:pPr>
            <w:r w:rsidRPr="00907DF6">
              <w:rPr>
                <w:rFonts w:ascii="Franklin Gothic Book" w:hAnsi="Franklin Gothic Book"/>
              </w:rPr>
              <w:t>Введение</w:t>
            </w:r>
          </w:p>
        </w:tc>
        <w:tc>
          <w:tcPr>
            <w:tcW w:w="583" w:type="pct"/>
            <w:vAlign w:val="center"/>
          </w:tcPr>
          <w:p w:rsidR="0003196A" w:rsidRPr="00907DF6" w:rsidRDefault="0003196A" w:rsidP="0003196A">
            <w:pPr>
              <w:jc w:val="center"/>
              <w:rPr>
                <w:rFonts w:ascii="Franklin Gothic Book" w:hAnsi="Franklin Gothic Book"/>
                <w:lang w:val="en-US"/>
              </w:rPr>
            </w:pPr>
            <w:r w:rsidRPr="00907DF6">
              <w:rPr>
                <w:rFonts w:ascii="Franklin Gothic Book" w:hAnsi="Franklin Gothic Book"/>
              </w:rPr>
              <w:t>2</w:t>
            </w:r>
            <w:r w:rsidRPr="00907DF6">
              <w:rPr>
                <w:rFonts w:ascii="Franklin Gothic Book" w:hAnsi="Franklin Gothic Book"/>
                <w:lang w:val="en-US"/>
              </w:rPr>
              <w:t>2</w:t>
            </w:r>
          </w:p>
        </w:tc>
      </w:tr>
      <w:tr w:rsidR="0003196A" w:rsidRPr="00907DF6" w:rsidTr="00CC7A72">
        <w:trPr>
          <w:trHeight w:val="739"/>
          <w:jc w:val="center"/>
        </w:trPr>
        <w:tc>
          <w:tcPr>
            <w:tcW w:w="427" w:type="pct"/>
            <w:vAlign w:val="center"/>
          </w:tcPr>
          <w:p w:rsidR="0003196A" w:rsidRPr="00907DF6" w:rsidRDefault="0003196A" w:rsidP="0003196A">
            <w:pPr>
              <w:numPr>
                <w:ilvl w:val="0"/>
                <w:numId w:val="5"/>
              </w:numPr>
              <w:jc w:val="center"/>
              <w:rPr>
                <w:rFonts w:ascii="Franklin Gothic Book" w:hAnsi="Franklin Gothic Book"/>
                <w:lang w:val="en-US"/>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Существующее положение в сфере производства, передачи и потребл</w:t>
            </w:r>
            <w:r w:rsidRPr="00907DF6">
              <w:rPr>
                <w:rFonts w:ascii="Franklin Gothic Book" w:hAnsi="Franklin Gothic Book"/>
              </w:rPr>
              <w:t>е</w:t>
            </w:r>
            <w:r w:rsidRPr="00907DF6">
              <w:rPr>
                <w:rFonts w:ascii="Franklin Gothic Book" w:hAnsi="Franklin Gothic Book"/>
              </w:rPr>
              <w:t>ния тепловой энергии для целей теплоснабжения</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25</w:t>
            </w:r>
          </w:p>
        </w:tc>
      </w:tr>
      <w:tr w:rsidR="0003196A" w:rsidRPr="00907DF6" w:rsidTr="00CC7A7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Перспективное потребление тепловой энергии на цели теплоснабжения</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46</w:t>
            </w:r>
          </w:p>
        </w:tc>
      </w:tr>
      <w:tr w:rsidR="0003196A" w:rsidRPr="00907DF6" w:rsidTr="00CC7A7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Актуализированная электронная модель системы теплоснабжения мун</w:t>
            </w:r>
            <w:r w:rsidRPr="00907DF6">
              <w:rPr>
                <w:rFonts w:ascii="Franklin Gothic Book" w:hAnsi="Franklin Gothic Book"/>
              </w:rPr>
              <w:t>и</w:t>
            </w:r>
            <w:r w:rsidRPr="00907DF6">
              <w:rPr>
                <w:rFonts w:ascii="Franklin Gothic Book" w:hAnsi="Franklin Gothic Book"/>
              </w:rPr>
              <w:t>ципального образования</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48</w:t>
            </w:r>
          </w:p>
        </w:tc>
      </w:tr>
      <w:tr w:rsidR="0003196A" w:rsidRPr="00907DF6" w:rsidTr="00CC7A7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Перспективные балансы тепловой мощности источников тепловой эне</w:t>
            </w:r>
            <w:r w:rsidRPr="00907DF6">
              <w:rPr>
                <w:rFonts w:ascii="Franklin Gothic Book" w:hAnsi="Franklin Gothic Book"/>
              </w:rPr>
              <w:t>р</w:t>
            </w:r>
            <w:r w:rsidRPr="00907DF6">
              <w:rPr>
                <w:rFonts w:ascii="Franklin Gothic Book" w:hAnsi="Franklin Gothic Book"/>
              </w:rPr>
              <w:t>гии и тепловой нагрузки</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53</w:t>
            </w:r>
          </w:p>
        </w:tc>
      </w:tr>
      <w:tr w:rsidR="0003196A" w:rsidRPr="00907DF6" w:rsidTr="00CC7A7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Перспективные балансы производительности водоподготовительных установок и максимального потребления теплоносителя теплопотре</w:t>
            </w:r>
            <w:r w:rsidRPr="00907DF6">
              <w:rPr>
                <w:rFonts w:ascii="Franklin Gothic Book" w:hAnsi="Franklin Gothic Book"/>
              </w:rPr>
              <w:t>б</w:t>
            </w:r>
            <w:r w:rsidRPr="00907DF6">
              <w:rPr>
                <w:rFonts w:ascii="Franklin Gothic Book" w:hAnsi="Franklin Gothic Book"/>
              </w:rPr>
              <w:t>ляющими установками потребителей, в том числе в аварийных режимах</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54</w:t>
            </w:r>
          </w:p>
        </w:tc>
      </w:tr>
      <w:tr w:rsidR="0003196A" w:rsidRPr="00907DF6" w:rsidTr="00CC7A7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Предложения по строительству, реконструкции и техническому пер</w:t>
            </w:r>
            <w:r w:rsidRPr="00907DF6">
              <w:rPr>
                <w:rFonts w:ascii="Franklin Gothic Book" w:hAnsi="Franklin Gothic Book"/>
              </w:rPr>
              <w:t>е</w:t>
            </w:r>
            <w:r w:rsidRPr="00907DF6">
              <w:rPr>
                <w:rFonts w:ascii="Franklin Gothic Book" w:hAnsi="Franklin Gothic Book"/>
              </w:rPr>
              <w:t>вооружению источников тепловой энергии</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54</w:t>
            </w:r>
          </w:p>
        </w:tc>
      </w:tr>
      <w:tr w:rsidR="0003196A" w:rsidRPr="00907DF6" w:rsidTr="00CC7A7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Предложения по строительству и реконструкции тепловых сетей и с</w:t>
            </w:r>
            <w:r w:rsidRPr="00907DF6">
              <w:rPr>
                <w:rFonts w:ascii="Franklin Gothic Book" w:hAnsi="Franklin Gothic Book"/>
              </w:rPr>
              <w:t>о</w:t>
            </w:r>
            <w:r w:rsidRPr="00907DF6">
              <w:rPr>
                <w:rFonts w:ascii="Franklin Gothic Book" w:hAnsi="Franklin Gothic Book"/>
              </w:rPr>
              <w:t>оружений на них</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56</w:t>
            </w:r>
          </w:p>
        </w:tc>
      </w:tr>
      <w:tr w:rsidR="0003196A" w:rsidRPr="00907DF6" w:rsidTr="00CC7A7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Перспективные топливные балансы</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58</w:t>
            </w:r>
          </w:p>
        </w:tc>
      </w:tr>
      <w:tr w:rsidR="0003196A" w:rsidRPr="00907DF6" w:rsidTr="00CC7A7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Оценка надежности теплоснабжения</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59</w:t>
            </w:r>
          </w:p>
        </w:tc>
      </w:tr>
      <w:tr w:rsidR="0003196A" w:rsidRPr="00907DF6" w:rsidTr="00CC7A7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Обоснование инвестиций в строительство, реконструкцию и технич</w:t>
            </w:r>
            <w:r w:rsidRPr="00907DF6">
              <w:rPr>
                <w:rFonts w:ascii="Franklin Gothic Book" w:hAnsi="Franklin Gothic Book"/>
              </w:rPr>
              <w:t>е</w:t>
            </w:r>
            <w:r w:rsidRPr="00907DF6">
              <w:rPr>
                <w:rFonts w:ascii="Franklin Gothic Book" w:hAnsi="Franklin Gothic Book"/>
              </w:rPr>
              <w:t>ское перевооружение</w:t>
            </w:r>
          </w:p>
        </w:tc>
        <w:tc>
          <w:tcPr>
            <w:tcW w:w="583" w:type="pct"/>
            <w:vAlign w:val="center"/>
          </w:tcPr>
          <w:p w:rsidR="0003196A" w:rsidRPr="00907DF6" w:rsidRDefault="0003196A" w:rsidP="0003196A">
            <w:pPr>
              <w:jc w:val="center"/>
              <w:rPr>
                <w:rFonts w:ascii="Franklin Gothic Book" w:hAnsi="Franklin Gothic Book"/>
                <w:lang w:val="en-US"/>
              </w:rPr>
            </w:pPr>
            <w:r w:rsidRPr="00907DF6">
              <w:rPr>
                <w:rFonts w:ascii="Franklin Gothic Book" w:hAnsi="Franklin Gothic Book"/>
              </w:rPr>
              <w:t>59</w:t>
            </w:r>
          </w:p>
        </w:tc>
      </w:tr>
      <w:tr w:rsidR="0003196A" w:rsidRPr="00907DF6" w:rsidTr="00CC7A7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Обоснование предложения по определению единой теплоснабжающей организации</w:t>
            </w:r>
          </w:p>
        </w:tc>
        <w:tc>
          <w:tcPr>
            <w:tcW w:w="583" w:type="pct"/>
            <w:vAlign w:val="center"/>
          </w:tcPr>
          <w:p w:rsidR="0003196A" w:rsidRPr="00907DF6" w:rsidRDefault="0003196A" w:rsidP="0003196A">
            <w:pPr>
              <w:jc w:val="center"/>
              <w:rPr>
                <w:rFonts w:ascii="Franklin Gothic Book" w:hAnsi="Franklin Gothic Book"/>
                <w:lang w:val="en-US"/>
              </w:rPr>
            </w:pPr>
            <w:r w:rsidRPr="00907DF6">
              <w:rPr>
                <w:rFonts w:ascii="Franklin Gothic Book" w:hAnsi="Franklin Gothic Book"/>
              </w:rPr>
              <w:t>61</w:t>
            </w:r>
          </w:p>
        </w:tc>
      </w:tr>
      <w:tr w:rsidR="0003196A" w:rsidRPr="00907DF6" w:rsidTr="00CC7A72">
        <w:trPr>
          <w:jc w:val="center"/>
        </w:trPr>
        <w:tc>
          <w:tcPr>
            <w:tcW w:w="427" w:type="pct"/>
            <w:vAlign w:val="center"/>
          </w:tcPr>
          <w:p w:rsidR="0003196A" w:rsidRPr="00907DF6" w:rsidRDefault="0003196A" w:rsidP="0003196A">
            <w:pPr>
              <w:ind w:left="360"/>
              <w:rPr>
                <w:rFonts w:ascii="Franklin Gothic Book" w:hAnsi="Franklin Gothic Book"/>
              </w:rPr>
            </w:pPr>
          </w:p>
        </w:tc>
        <w:tc>
          <w:tcPr>
            <w:tcW w:w="3991" w:type="pct"/>
          </w:tcPr>
          <w:p w:rsidR="0003196A" w:rsidRPr="00907DF6" w:rsidRDefault="0003196A" w:rsidP="0003196A">
            <w:pPr>
              <w:pStyle w:val="afa"/>
              <w:jc w:val="center"/>
              <w:rPr>
                <w:rFonts w:ascii="Franklin Gothic Book" w:hAnsi="Franklin Gothic Book"/>
              </w:rPr>
            </w:pPr>
            <w:r w:rsidRPr="00907DF6">
              <w:rPr>
                <w:rFonts w:ascii="Franklin Gothic Book" w:hAnsi="Franklin Gothic Book"/>
              </w:rPr>
              <w:t>Приложения:</w:t>
            </w:r>
          </w:p>
        </w:tc>
        <w:tc>
          <w:tcPr>
            <w:tcW w:w="583" w:type="pct"/>
            <w:vAlign w:val="center"/>
          </w:tcPr>
          <w:p w:rsidR="0003196A" w:rsidRPr="00907DF6" w:rsidRDefault="0003196A" w:rsidP="0003196A">
            <w:pPr>
              <w:jc w:val="center"/>
              <w:rPr>
                <w:rFonts w:ascii="Franklin Gothic Book" w:hAnsi="Franklin Gothic Book"/>
              </w:rPr>
            </w:pPr>
          </w:p>
        </w:tc>
      </w:tr>
      <w:tr w:rsidR="0003196A" w:rsidRPr="00907DF6" w:rsidTr="00CC7A7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4573" w:type="pct"/>
            <w:gridSpan w:val="2"/>
          </w:tcPr>
          <w:p w:rsidR="0003196A" w:rsidRPr="00907DF6" w:rsidRDefault="0003196A" w:rsidP="0003196A">
            <w:pPr>
              <w:rPr>
                <w:rFonts w:ascii="Franklin Gothic Book" w:hAnsi="Franklin Gothic Book"/>
              </w:rPr>
            </w:pPr>
            <w:r w:rsidRPr="00907DF6">
              <w:rPr>
                <w:rFonts w:ascii="Franklin Gothic Book" w:hAnsi="Franklin Gothic Book"/>
              </w:rPr>
              <w:t>Таблица №1. Расчетные тепловые нагрузки объектов с. Мышланка</w:t>
            </w:r>
          </w:p>
        </w:tc>
      </w:tr>
      <w:tr w:rsidR="0003196A" w:rsidRPr="00907DF6" w:rsidTr="00CC7A7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4573" w:type="pct"/>
            <w:gridSpan w:val="2"/>
          </w:tcPr>
          <w:p w:rsidR="0003196A" w:rsidRPr="00907DF6" w:rsidRDefault="0003196A" w:rsidP="0003196A">
            <w:pPr>
              <w:rPr>
                <w:rFonts w:ascii="Franklin Gothic Book" w:hAnsi="Franklin Gothic Book"/>
              </w:rPr>
            </w:pPr>
            <w:r w:rsidRPr="00907DF6">
              <w:rPr>
                <w:rFonts w:ascii="Franklin Gothic Book" w:hAnsi="Franklin Gothic Book"/>
              </w:rPr>
              <w:t>Таблица №2. Характеристики трубопроводов с. Мышланка</w:t>
            </w:r>
          </w:p>
        </w:tc>
      </w:tr>
      <w:tr w:rsidR="0003196A" w:rsidRPr="00907DF6" w:rsidTr="00CC7A7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4573" w:type="pct"/>
            <w:gridSpan w:val="2"/>
          </w:tcPr>
          <w:p w:rsidR="0003196A" w:rsidRPr="00907DF6" w:rsidRDefault="0003196A" w:rsidP="0003196A">
            <w:pPr>
              <w:rPr>
                <w:rFonts w:ascii="Franklin Gothic Book" w:hAnsi="Franklin Gothic Book"/>
              </w:rPr>
            </w:pPr>
            <w:r w:rsidRPr="00907DF6">
              <w:rPr>
                <w:rFonts w:ascii="Franklin Gothic Book" w:hAnsi="Franklin Gothic Book"/>
              </w:rPr>
              <w:t>Таблица №3 Расчетные данные по потребителям тепловой сети села Мышланка</w:t>
            </w:r>
          </w:p>
        </w:tc>
      </w:tr>
      <w:tr w:rsidR="0003196A" w:rsidRPr="00907DF6" w:rsidTr="00CC7A7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4573" w:type="pct"/>
            <w:gridSpan w:val="2"/>
          </w:tcPr>
          <w:p w:rsidR="0003196A" w:rsidRPr="00907DF6" w:rsidRDefault="0003196A" w:rsidP="0003196A">
            <w:pPr>
              <w:rPr>
                <w:rFonts w:ascii="Franklin Gothic Book" w:hAnsi="Franklin Gothic Book"/>
              </w:rPr>
            </w:pPr>
            <w:r w:rsidRPr="00907DF6">
              <w:rPr>
                <w:rFonts w:ascii="Franklin Gothic Book" w:hAnsi="Franklin Gothic Book"/>
              </w:rPr>
              <w:t>Таблица №4 Расчетные данные по участкам тепловой сети села Мышланка</w:t>
            </w:r>
          </w:p>
        </w:tc>
      </w:tr>
      <w:tr w:rsidR="0003196A" w:rsidRPr="00907DF6" w:rsidTr="00CC7A7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4573" w:type="pct"/>
            <w:gridSpan w:val="2"/>
          </w:tcPr>
          <w:p w:rsidR="0003196A" w:rsidRPr="00907DF6" w:rsidRDefault="0003196A" w:rsidP="0003196A">
            <w:pPr>
              <w:rPr>
                <w:rFonts w:ascii="Franklin Gothic Book" w:hAnsi="Franklin Gothic Book"/>
              </w:rPr>
            </w:pPr>
            <w:r w:rsidRPr="00907DF6">
              <w:rPr>
                <w:rFonts w:ascii="Franklin Gothic Book" w:hAnsi="Franklin Gothic Book"/>
              </w:rPr>
              <w:t>Таблица №5. Общие расчетные данные по тепловой сети</w:t>
            </w:r>
          </w:p>
        </w:tc>
      </w:tr>
    </w:tbl>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rPr>
      </w:pPr>
    </w:p>
    <w:p w:rsidR="0003196A" w:rsidRPr="00907DF6" w:rsidRDefault="0003196A" w:rsidP="0003196A">
      <w:pPr>
        <w:keepNext/>
        <w:keepLines/>
        <w:jc w:val="center"/>
        <w:rPr>
          <w:rFonts w:ascii="Franklin Gothic Book" w:hAnsi="Franklin Gothic Book"/>
          <w:b/>
        </w:rPr>
      </w:pPr>
      <w:r w:rsidRPr="00907DF6">
        <w:rPr>
          <w:rFonts w:ascii="Franklin Gothic Book" w:hAnsi="Franklin Gothic Book"/>
        </w:rPr>
        <w:br w:type="page"/>
      </w:r>
      <w:r w:rsidRPr="00907DF6">
        <w:rPr>
          <w:rFonts w:ascii="Franklin Gothic Book" w:hAnsi="Franklin Gothic Book"/>
          <w:b/>
        </w:rPr>
        <w:t>Введение</w:t>
      </w:r>
    </w:p>
    <w:p w:rsidR="0003196A" w:rsidRPr="00907DF6" w:rsidRDefault="0003196A" w:rsidP="0003196A">
      <w:pPr>
        <w:tabs>
          <w:tab w:val="left" w:pos="142"/>
        </w:tabs>
        <w:ind w:left="142" w:right="142" w:firstLine="720"/>
        <w:jc w:val="both"/>
        <w:rPr>
          <w:rFonts w:ascii="Franklin Gothic Book" w:hAnsi="Franklin Gothic Book"/>
        </w:rPr>
      </w:pPr>
      <w:r w:rsidRPr="00907DF6">
        <w:rPr>
          <w:rFonts w:ascii="Franklin Gothic Book" w:hAnsi="Franklin Gothic Book"/>
        </w:rPr>
        <w:t>Разработка схем теплоснабжения сельского поселения Мышланка, Сузунский района, Новосибирская области выполнена в соответствии с требованиями Федерального закона от 27.07.2010 года № 190-ФЗ «О теплоснабжении»,  Постановления Правительства Российской Федерации от 22.02.2012  года №154  «О требованиях к схемам теплоснабжения,  порядку их разработки и у</w:t>
      </w:r>
      <w:r w:rsidRPr="00907DF6">
        <w:rPr>
          <w:rFonts w:ascii="Franklin Gothic Book" w:hAnsi="Franklin Gothic Book"/>
        </w:rPr>
        <w:t>т</w:t>
      </w:r>
      <w:r w:rsidRPr="00907DF6">
        <w:rPr>
          <w:rFonts w:ascii="Franklin Gothic Book" w:hAnsi="Franklin Gothic Book"/>
        </w:rPr>
        <w:t>верждения».</w:t>
      </w:r>
    </w:p>
    <w:p w:rsidR="0003196A" w:rsidRPr="00907DF6" w:rsidRDefault="0003196A" w:rsidP="0003196A">
      <w:pPr>
        <w:tabs>
          <w:tab w:val="left" w:pos="142"/>
        </w:tabs>
        <w:ind w:left="142" w:right="142" w:firstLine="720"/>
        <w:jc w:val="both"/>
        <w:rPr>
          <w:rFonts w:ascii="Franklin Gothic Book" w:hAnsi="Franklin Gothic Book"/>
        </w:rPr>
      </w:pPr>
      <w:r w:rsidRPr="00907DF6">
        <w:rPr>
          <w:rFonts w:ascii="Franklin Gothic Book" w:hAnsi="Franklin Gothic Book"/>
        </w:rPr>
        <w:t>Схема теплоснабжения разрабатывается в целях удовлетворения спроса на тепловую энергию (мощность) и теплоноситель, обеспечения надежного теплоснабжения наиболее экономичным способом при минимальном воздействии на окружающую среду, а так же эконом</w:t>
      </w:r>
      <w:r w:rsidRPr="00907DF6">
        <w:rPr>
          <w:rFonts w:ascii="Franklin Gothic Book" w:hAnsi="Franklin Gothic Book"/>
        </w:rPr>
        <w:t>и</w:t>
      </w:r>
      <w:r w:rsidRPr="00907DF6">
        <w:rPr>
          <w:rFonts w:ascii="Franklin Gothic Book" w:hAnsi="Franklin Gothic Book"/>
        </w:rPr>
        <w:t>ческого стимулирования развития систем теплоснабжения и внедрения энергосберегающих технологий.</w:t>
      </w:r>
    </w:p>
    <w:p w:rsidR="0003196A" w:rsidRPr="00907DF6" w:rsidRDefault="0003196A" w:rsidP="0003196A">
      <w:pPr>
        <w:tabs>
          <w:tab w:val="left" w:pos="142"/>
        </w:tabs>
        <w:ind w:left="142" w:right="142" w:firstLine="720"/>
        <w:jc w:val="both"/>
        <w:rPr>
          <w:rFonts w:ascii="Franklin Gothic Book" w:hAnsi="Franklin Gothic Book"/>
        </w:rPr>
      </w:pPr>
      <w:r w:rsidRPr="00907DF6">
        <w:rPr>
          <w:rFonts w:ascii="Franklin Gothic Book" w:hAnsi="Franklin Gothic Book"/>
        </w:rPr>
        <w:t>Схема теплоснабжения разработана на основе следующих принципов:</w:t>
      </w:r>
    </w:p>
    <w:p w:rsidR="0003196A" w:rsidRPr="00907DF6" w:rsidRDefault="0003196A" w:rsidP="0003196A">
      <w:pPr>
        <w:numPr>
          <w:ilvl w:val="0"/>
          <w:numId w:val="11"/>
        </w:numPr>
        <w:tabs>
          <w:tab w:val="clear" w:pos="1440"/>
          <w:tab w:val="left" w:pos="142"/>
          <w:tab w:val="num" w:pos="1080"/>
        </w:tabs>
        <w:ind w:left="142" w:right="142" w:firstLine="720"/>
        <w:jc w:val="both"/>
        <w:rPr>
          <w:rFonts w:ascii="Franklin Gothic Book" w:hAnsi="Franklin Gothic Book"/>
        </w:rPr>
      </w:pPr>
      <w:r w:rsidRPr="00907DF6">
        <w:rPr>
          <w:rFonts w:ascii="Franklin Gothic Book" w:hAnsi="Franklin Gothic Book"/>
        </w:rPr>
        <w:t>обеспечение безопасности и надежности теплоснабжения потребителей в соответс</w:t>
      </w:r>
      <w:r w:rsidRPr="00907DF6">
        <w:rPr>
          <w:rFonts w:ascii="Franklin Gothic Book" w:hAnsi="Franklin Gothic Book"/>
        </w:rPr>
        <w:t>т</w:t>
      </w:r>
      <w:r w:rsidRPr="00907DF6">
        <w:rPr>
          <w:rFonts w:ascii="Franklin Gothic Book" w:hAnsi="Franklin Gothic Book"/>
        </w:rPr>
        <w:t>вии с требованиями технических регламентов;</w:t>
      </w:r>
    </w:p>
    <w:p w:rsidR="0003196A" w:rsidRPr="00907DF6" w:rsidRDefault="0003196A" w:rsidP="0003196A">
      <w:pPr>
        <w:numPr>
          <w:ilvl w:val="0"/>
          <w:numId w:val="11"/>
        </w:numPr>
        <w:tabs>
          <w:tab w:val="clear" w:pos="1440"/>
          <w:tab w:val="left" w:pos="142"/>
          <w:tab w:val="num" w:pos="1080"/>
        </w:tabs>
        <w:ind w:left="142" w:right="142" w:firstLine="720"/>
        <w:jc w:val="both"/>
        <w:rPr>
          <w:rFonts w:ascii="Franklin Gothic Book" w:hAnsi="Franklin Gothic Book"/>
        </w:rPr>
      </w:pPr>
      <w:r w:rsidRPr="00907DF6">
        <w:rPr>
          <w:rFonts w:ascii="Franklin Gothic Book" w:hAnsi="Franklin Gothic Book"/>
        </w:rPr>
        <w:t>обеспечение энергетической эффективности теплоснабжения и потребления тепловой энергии с учетом требований, установленных действующими законами;</w:t>
      </w:r>
    </w:p>
    <w:p w:rsidR="0003196A" w:rsidRPr="00907DF6" w:rsidRDefault="0003196A" w:rsidP="0003196A">
      <w:pPr>
        <w:numPr>
          <w:ilvl w:val="0"/>
          <w:numId w:val="11"/>
        </w:numPr>
        <w:tabs>
          <w:tab w:val="clear" w:pos="1440"/>
          <w:tab w:val="left" w:pos="142"/>
          <w:tab w:val="num" w:pos="1080"/>
        </w:tabs>
        <w:ind w:left="142" w:right="142" w:firstLine="720"/>
        <w:jc w:val="both"/>
        <w:rPr>
          <w:rFonts w:ascii="Franklin Gothic Book" w:hAnsi="Franklin Gothic Book"/>
        </w:rPr>
      </w:pPr>
      <w:r w:rsidRPr="00907DF6">
        <w:rPr>
          <w:rFonts w:ascii="Franklin Gothic Book" w:hAnsi="Franklin Gothic Book"/>
        </w:rPr>
        <w:t>обеспечение приоритетного использования комбинированной выработки тепловой и электрической энергии для организации теплоснабжения с учетом ее экономической обосн</w:t>
      </w:r>
      <w:r w:rsidRPr="00907DF6">
        <w:rPr>
          <w:rFonts w:ascii="Franklin Gothic Book" w:hAnsi="Franklin Gothic Book"/>
        </w:rPr>
        <w:t>о</w:t>
      </w:r>
      <w:r w:rsidRPr="00907DF6">
        <w:rPr>
          <w:rFonts w:ascii="Franklin Gothic Book" w:hAnsi="Franklin Gothic Book"/>
        </w:rPr>
        <w:t>ванности;</w:t>
      </w:r>
    </w:p>
    <w:p w:rsidR="0003196A" w:rsidRPr="00907DF6" w:rsidRDefault="0003196A" w:rsidP="0003196A">
      <w:pPr>
        <w:numPr>
          <w:ilvl w:val="0"/>
          <w:numId w:val="11"/>
        </w:numPr>
        <w:tabs>
          <w:tab w:val="clear" w:pos="1440"/>
          <w:tab w:val="left" w:pos="142"/>
          <w:tab w:val="num" w:pos="1080"/>
        </w:tabs>
        <w:ind w:left="142" w:right="142" w:firstLine="720"/>
        <w:jc w:val="both"/>
        <w:rPr>
          <w:rFonts w:ascii="Franklin Gothic Book" w:hAnsi="Franklin Gothic Book"/>
        </w:rPr>
      </w:pPr>
      <w:r w:rsidRPr="00907DF6">
        <w:rPr>
          <w:rFonts w:ascii="Franklin Gothic Book" w:hAnsi="Franklin Gothic Book"/>
        </w:rPr>
        <w:t>соблюдение баланса экономических интересов теплоснабжающих организаций и п</w:t>
      </w:r>
      <w:r w:rsidRPr="00907DF6">
        <w:rPr>
          <w:rFonts w:ascii="Franklin Gothic Book" w:hAnsi="Franklin Gothic Book"/>
        </w:rPr>
        <w:t>о</w:t>
      </w:r>
      <w:r w:rsidRPr="00907DF6">
        <w:rPr>
          <w:rFonts w:ascii="Franklin Gothic Book" w:hAnsi="Franklin Gothic Book"/>
        </w:rPr>
        <w:t>требителей;</w:t>
      </w:r>
    </w:p>
    <w:p w:rsidR="0003196A" w:rsidRPr="00907DF6" w:rsidRDefault="0003196A" w:rsidP="0003196A">
      <w:pPr>
        <w:numPr>
          <w:ilvl w:val="0"/>
          <w:numId w:val="11"/>
        </w:numPr>
        <w:tabs>
          <w:tab w:val="clear" w:pos="1440"/>
          <w:tab w:val="left" w:pos="142"/>
          <w:tab w:val="num" w:pos="1080"/>
        </w:tabs>
        <w:ind w:left="142" w:right="142" w:firstLine="720"/>
        <w:jc w:val="both"/>
        <w:rPr>
          <w:rFonts w:ascii="Franklin Gothic Book" w:hAnsi="Franklin Gothic Book"/>
        </w:rPr>
      </w:pPr>
      <w:r w:rsidRPr="00907DF6">
        <w:rPr>
          <w:rFonts w:ascii="Franklin Gothic Book" w:hAnsi="Franklin Gothic Book"/>
        </w:rPr>
        <w:t>минимизации затрат на теплоснабжение в расчете на каждого потребителя в долг</w:t>
      </w:r>
      <w:r w:rsidRPr="00907DF6">
        <w:rPr>
          <w:rFonts w:ascii="Franklin Gothic Book" w:hAnsi="Franklin Gothic Book"/>
        </w:rPr>
        <w:t>о</w:t>
      </w:r>
      <w:r w:rsidRPr="00907DF6">
        <w:rPr>
          <w:rFonts w:ascii="Franklin Gothic Book" w:hAnsi="Franklin Gothic Book"/>
        </w:rPr>
        <w:t>срочной перспективе;</w:t>
      </w:r>
    </w:p>
    <w:p w:rsidR="0003196A" w:rsidRPr="00907DF6" w:rsidRDefault="0003196A" w:rsidP="0003196A">
      <w:pPr>
        <w:numPr>
          <w:ilvl w:val="0"/>
          <w:numId w:val="11"/>
        </w:numPr>
        <w:tabs>
          <w:tab w:val="clear" w:pos="1440"/>
          <w:tab w:val="left" w:pos="142"/>
          <w:tab w:val="num" w:pos="1080"/>
        </w:tabs>
        <w:ind w:left="142" w:right="142" w:firstLine="720"/>
        <w:jc w:val="both"/>
        <w:rPr>
          <w:rFonts w:ascii="Franklin Gothic Book" w:hAnsi="Franklin Gothic Book"/>
        </w:rPr>
      </w:pPr>
      <w:r w:rsidRPr="00907DF6">
        <w:rPr>
          <w:rFonts w:ascii="Franklin Gothic Book" w:hAnsi="Franklin Gothic Book"/>
        </w:rPr>
        <w:t>минимизации вредного воздействия на окружающую среду;</w:t>
      </w:r>
    </w:p>
    <w:p w:rsidR="0003196A" w:rsidRPr="00907DF6" w:rsidRDefault="0003196A" w:rsidP="0003196A">
      <w:pPr>
        <w:numPr>
          <w:ilvl w:val="0"/>
          <w:numId w:val="11"/>
        </w:numPr>
        <w:tabs>
          <w:tab w:val="clear" w:pos="1440"/>
          <w:tab w:val="left" w:pos="142"/>
          <w:tab w:val="num" w:pos="1080"/>
        </w:tabs>
        <w:ind w:left="142" w:right="142" w:firstLine="720"/>
        <w:jc w:val="both"/>
        <w:rPr>
          <w:rFonts w:ascii="Franklin Gothic Book" w:hAnsi="Franklin Gothic Book"/>
        </w:rPr>
      </w:pPr>
      <w:r w:rsidRPr="00907DF6">
        <w:rPr>
          <w:rFonts w:ascii="Franklin Gothic Book" w:hAnsi="Franklin Gothic Book"/>
        </w:rPr>
        <w:t>обеспечение не дискриминационных и стабильных условий осуществления предпринимательской деятельности в сфере тепл</w:t>
      </w:r>
      <w:r w:rsidRPr="00907DF6">
        <w:rPr>
          <w:rFonts w:ascii="Franklin Gothic Book" w:hAnsi="Franklin Gothic Book"/>
        </w:rPr>
        <w:t>о</w:t>
      </w:r>
      <w:r w:rsidRPr="00907DF6">
        <w:rPr>
          <w:rFonts w:ascii="Franklin Gothic Book" w:hAnsi="Franklin Gothic Book"/>
        </w:rPr>
        <w:t>снабжения;</w:t>
      </w:r>
    </w:p>
    <w:p w:rsidR="0003196A" w:rsidRPr="00907DF6" w:rsidRDefault="0003196A" w:rsidP="0003196A">
      <w:pPr>
        <w:numPr>
          <w:ilvl w:val="0"/>
          <w:numId w:val="11"/>
        </w:numPr>
        <w:tabs>
          <w:tab w:val="clear" w:pos="1440"/>
          <w:tab w:val="left" w:pos="142"/>
          <w:tab w:val="num" w:pos="1080"/>
        </w:tabs>
        <w:ind w:left="142" w:right="142" w:firstLine="720"/>
        <w:jc w:val="both"/>
        <w:rPr>
          <w:rFonts w:ascii="Franklin Gothic Book" w:hAnsi="Franklin Gothic Book"/>
        </w:rPr>
      </w:pPr>
      <w:r w:rsidRPr="00907DF6">
        <w:rPr>
          <w:rFonts w:ascii="Franklin Gothic Book" w:hAnsi="Franklin Gothic Book"/>
        </w:rPr>
        <w:t>согласованности схемы теплоснабжения с иными программами развития сетей инж</w:t>
      </w:r>
      <w:r w:rsidRPr="00907DF6">
        <w:rPr>
          <w:rFonts w:ascii="Franklin Gothic Book" w:hAnsi="Franklin Gothic Book"/>
        </w:rPr>
        <w:t>е</w:t>
      </w:r>
      <w:r w:rsidRPr="00907DF6">
        <w:rPr>
          <w:rFonts w:ascii="Franklin Gothic Book" w:hAnsi="Franklin Gothic Book"/>
        </w:rPr>
        <w:t>нерно-технического обеспечения, а также с программой газификации;</w:t>
      </w:r>
    </w:p>
    <w:p w:rsidR="0003196A" w:rsidRPr="00907DF6" w:rsidRDefault="0003196A" w:rsidP="0003196A">
      <w:pPr>
        <w:numPr>
          <w:ilvl w:val="0"/>
          <w:numId w:val="11"/>
        </w:numPr>
        <w:tabs>
          <w:tab w:val="clear" w:pos="1440"/>
          <w:tab w:val="left" w:pos="142"/>
          <w:tab w:val="num" w:pos="1080"/>
        </w:tabs>
        <w:ind w:left="142" w:right="142" w:firstLine="720"/>
        <w:jc w:val="both"/>
        <w:rPr>
          <w:rFonts w:ascii="Franklin Gothic Book" w:hAnsi="Franklin Gothic Book"/>
        </w:rPr>
      </w:pPr>
      <w:r w:rsidRPr="00907DF6">
        <w:rPr>
          <w:rFonts w:ascii="Franklin Gothic Book" w:hAnsi="Franklin Gothic Book"/>
        </w:rPr>
        <w:t>обеспечение экономически обоснованной доходности текущей деятельности тепл</w:t>
      </w:r>
      <w:r w:rsidRPr="00907DF6">
        <w:rPr>
          <w:rFonts w:ascii="Franklin Gothic Book" w:hAnsi="Franklin Gothic Book"/>
        </w:rPr>
        <w:t>о</w:t>
      </w:r>
      <w:r w:rsidRPr="00907DF6">
        <w:rPr>
          <w:rFonts w:ascii="Franklin Gothic Book" w:hAnsi="Franklin Gothic Book"/>
        </w:rPr>
        <w:t>снабжающих организаций и используемого при осуществлении регулируемых видов деятельн</w:t>
      </w:r>
      <w:r w:rsidRPr="00907DF6">
        <w:rPr>
          <w:rFonts w:ascii="Franklin Gothic Book" w:hAnsi="Franklin Gothic Book"/>
        </w:rPr>
        <w:t>о</w:t>
      </w:r>
      <w:r w:rsidRPr="00907DF6">
        <w:rPr>
          <w:rFonts w:ascii="Franklin Gothic Book" w:hAnsi="Franklin Gothic Book"/>
        </w:rPr>
        <w:t>сти в сфере теплоснабжения инвестированного капитала.</w:t>
      </w:r>
    </w:p>
    <w:p w:rsidR="0003196A" w:rsidRPr="00907DF6" w:rsidRDefault="0003196A" w:rsidP="0003196A">
      <w:pPr>
        <w:tabs>
          <w:tab w:val="left" w:pos="142"/>
        </w:tabs>
        <w:ind w:left="142" w:right="141"/>
        <w:jc w:val="center"/>
        <w:rPr>
          <w:rFonts w:ascii="Franklin Gothic Book" w:hAnsi="Franklin Gothic Book"/>
          <w:b/>
        </w:rPr>
      </w:pPr>
    </w:p>
    <w:p w:rsidR="0003196A" w:rsidRPr="00907DF6" w:rsidRDefault="0003196A" w:rsidP="0003196A">
      <w:pPr>
        <w:tabs>
          <w:tab w:val="left" w:pos="142"/>
        </w:tabs>
        <w:ind w:left="142" w:right="141"/>
        <w:jc w:val="center"/>
        <w:rPr>
          <w:rFonts w:ascii="Franklin Gothic Book" w:hAnsi="Franklin Gothic Book"/>
          <w:b/>
        </w:rPr>
      </w:pPr>
      <w:r w:rsidRPr="00907DF6">
        <w:rPr>
          <w:rFonts w:ascii="Franklin Gothic Book" w:hAnsi="Franklin Gothic Book"/>
          <w:b/>
        </w:rPr>
        <w:t>Техническая база для разработки схем теплоснабжения</w:t>
      </w:r>
    </w:p>
    <w:p w:rsidR="0003196A" w:rsidRPr="00907DF6" w:rsidRDefault="0003196A" w:rsidP="0003196A">
      <w:pPr>
        <w:numPr>
          <w:ilvl w:val="0"/>
          <w:numId w:val="12"/>
        </w:numPr>
        <w:tabs>
          <w:tab w:val="clear" w:pos="1440"/>
          <w:tab w:val="left" w:pos="142"/>
          <w:tab w:val="num" w:pos="720"/>
        </w:tabs>
        <w:ind w:left="142" w:right="142" w:firstLine="709"/>
        <w:jc w:val="both"/>
        <w:rPr>
          <w:rFonts w:ascii="Franklin Gothic Book" w:hAnsi="Franklin Gothic Book"/>
        </w:rPr>
      </w:pPr>
      <w:r w:rsidRPr="00907DF6">
        <w:rPr>
          <w:rFonts w:ascii="Franklin Gothic Book" w:hAnsi="Franklin Gothic Book"/>
        </w:rPr>
        <w:t>генеральный план сельского поселения Мышланка, Сузунский района, Новосибирская о</w:t>
      </w:r>
      <w:r w:rsidRPr="00907DF6">
        <w:rPr>
          <w:rFonts w:ascii="Franklin Gothic Book" w:hAnsi="Franklin Gothic Book"/>
        </w:rPr>
        <w:t>б</w:t>
      </w:r>
      <w:r w:rsidRPr="00907DF6">
        <w:rPr>
          <w:rFonts w:ascii="Franklin Gothic Book" w:hAnsi="Franklin Gothic Book"/>
        </w:rPr>
        <w:t>ласти;</w:t>
      </w:r>
    </w:p>
    <w:p w:rsidR="0003196A" w:rsidRPr="00907DF6" w:rsidRDefault="0003196A" w:rsidP="0003196A">
      <w:pPr>
        <w:numPr>
          <w:ilvl w:val="0"/>
          <w:numId w:val="12"/>
        </w:numPr>
        <w:tabs>
          <w:tab w:val="clear" w:pos="1440"/>
          <w:tab w:val="left" w:pos="142"/>
          <w:tab w:val="num" w:pos="720"/>
        </w:tabs>
        <w:ind w:left="142" w:right="142" w:firstLine="709"/>
        <w:jc w:val="both"/>
        <w:rPr>
          <w:rFonts w:ascii="Franklin Gothic Book" w:hAnsi="Franklin Gothic Book"/>
        </w:rPr>
      </w:pPr>
      <w:r w:rsidRPr="00907DF6">
        <w:rPr>
          <w:rFonts w:ascii="Franklin Gothic Book" w:hAnsi="Franklin Gothic Book"/>
        </w:rPr>
        <w:t>эксплуатационная документация (расчетные температурные графики источников тепл</w:t>
      </w:r>
      <w:r w:rsidRPr="00907DF6">
        <w:rPr>
          <w:rFonts w:ascii="Franklin Gothic Book" w:hAnsi="Franklin Gothic Book"/>
        </w:rPr>
        <w:t>о</w:t>
      </w:r>
      <w:r w:rsidRPr="00907DF6">
        <w:rPr>
          <w:rFonts w:ascii="Franklin Gothic Book" w:hAnsi="Franklin Gothic Book"/>
        </w:rPr>
        <w:t>вой энергии, данные по присоединенным тепловым нагрузкам потребителей тепловой энергии, их видам и т.п.);</w:t>
      </w:r>
    </w:p>
    <w:p w:rsidR="0003196A" w:rsidRPr="00907DF6" w:rsidRDefault="0003196A" w:rsidP="0003196A">
      <w:pPr>
        <w:numPr>
          <w:ilvl w:val="0"/>
          <w:numId w:val="12"/>
        </w:numPr>
        <w:tabs>
          <w:tab w:val="clear" w:pos="1440"/>
          <w:tab w:val="left" w:pos="142"/>
          <w:tab w:val="num" w:pos="720"/>
        </w:tabs>
        <w:ind w:left="142" w:right="142" w:firstLine="709"/>
        <w:jc w:val="both"/>
        <w:rPr>
          <w:rFonts w:ascii="Franklin Gothic Book" w:hAnsi="Franklin Gothic Book"/>
        </w:rPr>
      </w:pPr>
      <w:r w:rsidRPr="00907DF6">
        <w:rPr>
          <w:rFonts w:ascii="Franklin Gothic Book" w:hAnsi="Franklin Gothic Book"/>
        </w:rPr>
        <w:t>конструктивные данные по видам прокладки и типам применяемых теплоизоляционных конструкций, сроки эксплуатации тепловых сетей, конфигурация;</w:t>
      </w:r>
    </w:p>
    <w:p w:rsidR="0003196A" w:rsidRPr="00907DF6" w:rsidRDefault="0003196A" w:rsidP="0003196A">
      <w:pPr>
        <w:numPr>
          <w:ilvl w:val="0"/>
          <w:numId w:val="12"/>
        </w:numPr>
        <w:tabs>
          <w:tab w:val="clear" w:pos="1440"/>
          <w:tab w:val="left" w:pos="142"/>
          <w:tab w:val="num" w:pos="720"/>
        </w:tabs>
        <w:ind w:left="142" w:right="142" w:firstLine="709"/>
        <w:jc w:val="both"/>
        <w:rPr>
          <w:rFonts w:ascii="Franklin Gothic Book" w:hAnsi="Franklin Gothic Book"/>
        </w:rPr>
      </w:pPr>
      <w:r w:rsidRPr="00907DF6">
        <w:rPr>
          <w:rFonts w:ascii="Franklin Gothic Book" w:hAnsi="Franklin Gothic Book"/>
        </w:rPr>
        <w:t>данные технологического и коммерческого учета потребления топлива, отпуска и потре</w:t>
      </w:r>
      <w:r w:rsidRPr="00907DF6">
        <w:rPr>
          <w:rFonts w:ascii="Franklin Gothic Book" w:hAnsi="Franklin Gothic Book"/>
        </w:rPr>
        <w:t>б</w:t>
      </w:r>
      <w:r w:rsidRPr="00907DF6">
        <w:rPr>
          <w:rFonts w:ascii="Franklin Gothic Book" w:hAnsi="Franklin Gothic Book"/>
        </w:rPr>
        <w:t>ления тепловой энергии, теплоносителя;</w:t>
      </w:r>
    </w:p>
    <w:p w:rsidR="0003196A" w:rsidRPr="00907DF6" w:rsidRDefault="0003196A" w:rsidP="0003196A">
      <w:pPr>
        <w:numPr>
          <w:ilvl w:val="0"/>
          <w:numId w:val="12"/>
        </w:numPr>
        <w:tabs>
          <w:tab w:val="clear" w:pos="1440"/>
          <w:tab w:val="left" w:pos="142"/>
          <w:tab w:val="num" w:pos="720"/>
        </w:tabs>
        <w:ind w:left="142" w:right="142" w:firstLine="709"/>
        <w:jc w:val="both"/>
        <w:rPr>
          <w:rFonts w:ascii="Franklin Gothic Book" w:hAnsi="Franklin Gothic Book"/>
        </w:rPr>
      </w:pPr>
      <w:r w:rsidRPr="00907DF6">
        <w:rPr>
          <w:rFonts w:ascii="Franklin Gothic Book" w:hAnsi="Franklin Gothic Book"/>
        </w:rPr>
        <w:t>документы по хозяйственной и финансовой деятельности (действующие нормативы, т</w:t>
      </w:r>
      <w:r w:rsidRPr="00907DF6">
        <w:rPr>
          <w:rFonts w:ascii="Franklin Gothic Book" w:hAnsi="Franklin Gothic Book"/>
        </w:rPr>
        <w:t>а</w:t>
      </w:r>
      <w:r w:rsidRPr="00907DF6">
        <w:rPr>
          <w:rFonts w:ascii="Franklin Gothic Book" w:hAnsi="Franklin Gothic Book"/>
        </w:rPr>
        <w:t>рифы и их составляющие, договора на поставку топливно- энергетических ресурсов (ТЭР) и на пользование тепловой энергией, водой, данные потребления ТЭР на собственные нужды, по п</w:t>
      </w:r>
      <w:r w:rsidRPr="00907DF6">
        <w:rPr>
          <w:rFonts w:ascii="Franklin Gothic Book" w:hAnsi="Franklin Gothic Book"/>
        </w:rPr>
        <w:t>о</w:t>
      </w:r>
      <w:r w:rsidRPr="00907DF6">
        <w:rPr>
          <w:rFonts w:ascii="Franklin Gothic Book" w:hAnsi="Franklin Gothic Book"/>
        </w:rPr>
        <w:t>терям ТЭР и т.д.);</w:t>
      </w:r>
    </w:p>
    <w:p w:rsidR="0003196A" w:rsidRPr="00907DF6" w:rsidRDefault="0003196A" w:rsidP="0003196A">
      <w:pPr>
        <w:numPr>
          <w:ilvl w:val="0"/>
          <w:numId w:val="12"/>
        </w:numPr>
        <w:tabs>
          <w:tab w:val="clear" w:pos="1440"/>
          <w:tab w:val="left" w:pos="142"/>
          <w:tab w:val="num" w:pos="720"/>
        </w:tabs>
        <w:ind w:left="142" w:right="142" w:firstLine="709"/>
        <w:jc w:val="both"/>
        <w:rPr>
          <w:rFonts w:ascii="Franklin Gothic Book" w:hAnsi="Franklin Gothic Book"/>
        </w:rPr>
      </w:pPr>
      <w:r w:rsidRPr="00907DF6">
        <w:rPr>
          <w:rFonts w:ascii="Franklin Gothic Book" w:hAnsi="Franklin Gothic Book"/>
        </w:rPr>
        <w:t>статистическая отчетность организации о выработке и отпуске тепловой энергии и и</w:t>
      </w:r>
      <w:r w:rsidRPr="00907DF6">
        <w:rPr>
          <w:rFonts w:ascii="Franklin Gothic Book" w:hAnsi="Franklin Gothic Book"/>
        </w:rPr>
        <w:t>с</w:t>
      </w:r>
      <w:r w:rsidRPr="00907DF6">
        <w:rPr>
          <w:rFonts w:ascii="Franklin Gothic Book" w:hAnsi="Franklin Gothic Book"/>
        </w:rPr>
        <w:t>пользовании ТЭР в натуральном и стоимостном выражении.</w:t>
      </w:r>
    </w:p>
    <w:p w:rsidR="0003196A" w:rsidRPr="00907DF6" w:rsidRDefault="0003196A" w:rsidP="0003196A">
      <w:pPr>
        <w:tabs>
          <w:tab w:val="left" w:pos="142"/>
        </w:tabs>
        <w:ind w:left="142" w:right="141"/>
        <w:jc w:val="both"/>
        <w:rPr>
          <w:rFonts w:ascii="Franklin Gothic Book" w:hAnsi="Franklin Gothic Book"/>
        </w:rPr>
      </w:pPr>
    </w:p>
    <w:p w:rsidR="0003196A" w:rsidRPr="00907DF6" w:rsidRDefault="0003196A" w:rsidP="0003196A">
      <w:pPr>
        <w:tabs>
          <w:tab w:val="left" w:pos="142"/>
        </w:tabs>
        <w:ind w:left="142" w:right="141"/>
        <w:jc w:val="center"/>
        <w:rPr>
          <w:rFonts w:ascii="Franklin Gothic Book" w:hAnsi="Franklin Gothic Book"/>
          <w:b/>
        </w:rPr>
      </w:pPr>
      <w:r w:rsidRPr="00907DF6">
        <w:rPr>
          <w:rFonts w:ascii="Franklin Gothic Book" w:hAnsi="Franklin Gothic Book"/>
          <w:b/>
        </w:rPr>
        <w:t>Термины и определения</w:t>
      </w:r>
    </w:p>
    <w:p w:rsidR="0003196A" w:rsidRPr="00907DF6" w:rsidRDefault="0003196A" w:rsidP="0003196A">
      <w:pPr>
        <w:numPr>
          <w:ilvl w:val="0"/>
          <w:numId w:val="13"/>
        </w:numPr>
        <w:tabs>
          <w:tab w:val="clear" w:pos="1440"/>
          <w:tab w:val="left" w:pos="142"/>
          <w:tab w:val="num" w:pos="720"/>
        </w:tabs>
        <w:ind w:left="142" w:right="142" w:firstLine="709"/>
        <w:jc w:val="both"/>
        <w:rPr>
          <w:rFonts w:ascii="Franklin Gothic Book" w:hAnsi="Franklin Gothic Book"/>
        </w:rPr>
      </w:pPr>
      <w:r w:rsidRPr="00907DF6">
        <w:rPr>
          <w:rFonts w:ascii="Franklin Gothic Book" w:hAnsi="Franklin Gothic Book"/>
        </w:rPr>
        <w:t>зона действия системы теплоснабжения - территория поселения, городского округа или ее часть, границы которой устанавливаются по наиболее удаленным точкам подключения потребителей к те</w:t>
      </w:r>
      <w:r w:rsidRPr="00907DF6">
        <w:rPr>
          <w:rFonts w:ascii="Franklin Gothic Book" w:hAnsi="Franklin Gothic Book"/>
        </w:rPr>
        <w:t>п</w:t>
      </w:r>
      <w:r w:rsidRPr="00907DF6">
        <w:rPr>
          <w:rFonts w:ascii="Franklin Gothic Book" w:hAnsi="Franklin Gothic Book"/>
        </w:rPr>
        <w:t>ловым сетям, входящим в систему теплоснабжения;</w:t>
      </w:r>
    </w:p>
    <w:p w:rsidR="0003196A" w:rsidRPr="00907DF6" w:rsidRDefault="0003196A" w:rsidP="0003196A">
      <w:pPr>
        <w:numPr>
          <w:ilvl w:val="0"/>
          <w:numId w:val="13"/>
        </w:numPr>
        <w:tabs>
          <w:tab w:val="clear" w:pos="1440"/>
          <w:tab w:val="left" w:pos="142"/>
          <w:tab w:val="num" w:pos="720"/>
        </w:tabs>
        <w:ind w:left="142" w:right="142" w:firstLine="709"/>
        <w:jc w:val="both"/>
        <w:rPr>
          <w:rFonts w:ascii="Franklin Gothic Book" w:hAnsi="Franklin Gothic Book"/>
        </w:rPr>
      </w:pPr>
      <w:r w:rsidRPr="00907DF6">
        <w:rPr>
          <w:rFonts w:ascii="Franklin Gothic Book" w:hAnsi="Franklin Gothic Book"/>
        </w:rPr>
        <w:t>зона действия источника тепловой энергии - территория поселения, городского округа или ее часть, границы которой устанавливаются закрытыми секционирующими задвижками тепловой с</w:t>
      </w:r>
      <w:r w:rsidRPr="00907DF6">
        <w:rPr>
          <w:rFonts w:ascii="Franklin Gothic Book" w:hAnsi="Franklin Gothic Book"/>
        </w:rPr>
        <w:t>е</w:t>
      </w:r>
      <w:r w:rsidRPr="00907DF6">
        <w:rPr>
          <w:rFonts w:ascii="Franklin Gothic Book" w:hAnsi="Franklin Gothic Book"/>
        </w:rPr>
        <w:t>ти системы теплоснабжения;</w:t>
      </w:r>
    </w:p>
    <w:p w:rsidR="0003196A" w:rsidRPr="00907DF6" w:rsidRDefault="0003196A" w:rsidP="0003196A">
      <w:pPr>
        <w:numPr>
          <w:ilvl w:val="0"/>
          <w:numId w:val="13"/>
        </w:numPr>
        <w:tabs>
          <w:tab w:val="clear" w:pos="1440"/>
          <w:tab w:val="left" w:pos="142"/>
          <w:tab w:val="num" w:pos="720"/>
        </w:tabs>
        <w:ind w:left="142" w:right="142" w:firstLine="709"/>
        <w:jc w:val="both"/>
        <w:rPr>
          <w:rFonts w:ascii="Franklin Gothic Book" w:hAnsi="Franklin Gothic Book"/>
        </w:rPr>
      </w:pPr>
      <w:r w:rsidRPr="00907DF6">
        <w:rPr>
          <w:rFonts w:ascii="Franklin Gothic Book" w:hAnsi="Franklin Gothic Book"/>
        </w:rPr>
        <w:t>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w:t>
      </w:r>
      <w:r w:rsidRPr="00907DF6">
        <w:rPr>
          <w:rFonts w:ascii="Franklin Gothic Book" w:hAnsi="Franklin Gothic Book"/>
        </w:rPr>
        <w:t>о</w:t>
      </w:r>
      <w:r w:rsidRPr="00907DF6">
        <w:rPr>
          <w:rFonts w:ascii="Franklin Gothic Book" w:hAnsi="Franklin Gothic Book"/>
        </w:rPr>
        <w:t>го для отпуска тепловой энергии потребителям на собственные и хозяйственные нужды;</w:t>
      </w:r>
    </w:p>
    <w:p w:rsidR="0003196A" w:rsidRPr="00907DF6" w:rsidRDefault="0003196A" w:rsidP="0003196A">
      <w:pPr>
        <w:numPr>
          <w:ilvl w:val="0"/>
          <w:numId w:val="13"/>
        </w:numPr>
        <w:tabs>
          <w:tab w:val="clear" w:pos="1440"/>
          <w:tab w:val="left" w:pos="142"/>
          <w:tab w:val="num" w:pos="720"/>
        </w:tabs>
        <w:ind w:left="142" w:right="142" w:firstLine="709"/>
        <w:jc w:val="both"/>
        <w:rPr>
          <w:rFonts w:ascii="Franklin Gothic Book" w:hAnsi="Franklin Gothic Book"/>
        </w:rPr>
      </w:pPr>
      <w:r w:rsidRPr="00907DF6">
        <w:rPr>
          <w:rFonts w:ascii="Franklin Gothic Book" w:hAnsi="Franklin Gothic Book"/>
        </w:rPr>
        <w:t>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w:t>
      </w:r>
      <w:r w:rsidRPr="00907DF6">
        <w:rPr>
          <w:rFonts w:ascii="Franklin Gothic Book" w:hAnsi="Franklin Gothic Book"/>
        </w:rPr>
        <w:t>х</w:t>
      </w:r>
      <w:r w:rsidRPr="00907DF6">
        <w:rPr>
          <w:rFonts w:ascii="Franklin Gothic Book" w:hAnsi="Franklin Gothic Book"/>
        </w:rPr>
        <w:t>ническим причинам, в том числе по причине снижения тепловой мощности оборудования в резул</w:t>
      </w:r>
      <w:r w:rsidRPr="00907DF6">
        <w:rPr>
          <w:rFonts w:ascii="Franklin Gothic Book" w:hAnsi="Franklin Gothic Book"/>
        </w:rPr>
        <w:t>ь</w:t>
      </w:r>
      <w:r w:rsidRPr="00907DF6">
        <w:rPr>
          <w:rFonts w:ascii="Franklin Gothic Book" w:hAnsi="Franklin Gothic Book"/>
        </w:rPr>
        <w:t>тате эксплуатации на продленном техническом ресурсе (снижение параметров пара перед турб</w:t>
      </w:r>
      <w:r w:rsidRPr="00907DF6">
        <w:rPr>
          <w:rFonts w:ascii="Franklin Gothic Book" w:hAnsi="Franklin Gothic Book"/>
        </w:rPr>
        <w:t>и</w:t>
      </w:r>
      <w:r w:rsidRPr="00907DF6">
        <w:rPr>
          <w:rFonts w:ascii="Franklin Gothic Book" w:hAnsi="Franklin Gothic Book"/>
        </w:rPr>
        <w:t>ной, отсутствие рециркуляции в пиковых водогрейных котлоагрегатах и др.);</w:t>
      </w:r>
    </w:p>
    <w:p w:rsidR="0003196A" w:rsidRPr="00907DF6" w:rsidRDefault="0003196A" w:rsidP="0003196A">
      <w:pPr>
        <w:numPr>
          <w:ilvl w:val="0"/>
          <w:numId w:val="13"/>
        </w:numPr>
        <w:tabs>
          <w:tab w:val="clear" w:pos="1440"/>
          <w:tab w:val="left" w:pos="142"/>
          <w:tab w:val="num" w:pos="720"/>
        </w:tabs>
        <w:ind w:left="142" w:right="142" w:firstLine="709"/>
        <w:jc w:val="both"/>
        <w:rPr>
          <w:rFonts w:ascii="Franklin Gothic Book" w:hAnsi="Franklin Gothic Book"/>
        </w:rPr>
      </w:pPr>
      <w:r w:rsidRPr="00907DF6">
        <w:rPr>
          <w:rFonts w:ascii="Franklin Gothic Book" w:hAnsi="Franklin Gothic Book"/>
        </w:rPr>
        <w:t>мощность источника тепловой энергии нетто -  величина, равная располагаемой мощн</w:t>
      </w:r>
      <w:r w:rsidRPr="00907DF6">
        <w:rPr>
          <w:rFonts w:ascii="Franklin Gothic Book" w:hAnsi="Franklin Gothic Book"/>
        </w:rPr>
        <w:t>о</w:t>
      </w:r>
      <w:r w:rsidRPr="00907DF6">
        <w:rPr>
          <w:rFonts w:ascii="Franklin Gothic Book" w:hAnsi="Franklin Gothic Book"/>
        </w:rPr>
        <w:t>сти источника тепловой энергии за вычетом тепловой нагрузки на собственные и хозяйственные н</w:t>
      </w:r>
      <w:r w:rsidRPr="00907DF6">
        <w:rPr>
          <w:rFonts w:ascii="Franklin Gothic Book" w:hAnsi="Franklin Gothic Book"/>
        </w:rPr>
        <w:t>у</w:t>
      </w:r>
      <w:r w:rsidRPr="00907DF6">
        <w:rPr>
          <w:rFonts w:ascii="Franklin Gothic Book" w:hAnsi="Franklin Gothic Book"/>
        </w:rPr>
        <w:t>жды;</w:t>
      </w:r>
    </w:p>
    <w:p w:rsidR="0003196A" w:rsidRPr="00907DF6" w:rsidRDefault="0003196A" w:rsidP="0003196A">
      <w:pPr>
        <w:numPr>
          <w:ilvl w:val="0"/>
          <w:numId w:val="13"/>
        </w:numPr>
        <w:tabs>
          <w:tab w:val="clear" w:pos="1440"/>
          <w:tab w:val="left" w:pos="142"/>
          <w:tab w:val="num" w:pos="720"/>
        </w:tabs>
        <w:ind w:left="142" w:right="142" w:firstLine="709"/>
        <w:jc w:val="both"/>
        <w:rPr>
          <w:rFonts w:ascii="Franklin Gothic Book" w:hAnsi="Franklin Gothic Book"/>
        </w:rPr>
      </w:pPr>
      <w:r w:rsidRPr="00907DF6">
        <w:rPr>
          <w:rFonts w:ascii="Franklin Gothic Book" w:hAnsi="Franklin Gothic Book"/>
        </w:rPr>
        <w:t>теплосетевые объекты - объекты, входящие в состав тепловой сети и</w:t>
      </w:r>
    </w:p>
    <w:p w:rsidR="0003196A" w:rsidRPr="00907DF6" w:rsidRDefault="0003196A" w:rsidP="0003196A">
      <w:pPr>
        <w:numPr>
          <w:ilvl w:val="0"/>
          <w:numId w:val="13"/>
        </w:numPr>
        <w:tabs>
          <w:tab w:val="clear" w:pos="1440"/>
          <w:tab w:val="left" w:pos="142"/>
          <w:tab w:val="num" w:pos="720"/>
        </w:tabs>
        <w:ind w:left="142" w:right="142" w:firstLine="709"/>
        <w:jc w:val="both"/>
        <w:rPr>
          <w:rFonts w:ascii="Franklin Gothic Book" w:hAnsi="Franklin Gothic Book"/>
        </w:rPr>
      </w:pPr>
      <w:r w:rsidRPr="00907DF6">
        <w:rPr>
          <w:rFonts w:ascii="Franklin Gothic Book" w:hAnsi="Franklin Gothic Book"/>
        </w:rPr>
        <w:t>обеспечивающие передачу тепловой энергии от источника тепловой энергии до теплоп</w:t>
      </w:r>
      <w:r w:rsidRPr="00907DF6">
        <w:rPr>
          <w:rFonts w:ascii="Franklin Gothic Book" w:hAnsi="Franklin Gothic Book"/>
        </w:rPr>
        <w:t>о</w:t>
      </w:r>
      <w:r w:rsidRPr="00907DF6">
        <w:rPr>
          <w:rFonts w:ascii="Franklin Gothic Book" w:hAnsi="Franklin Gothic Book"/>
        </w:rPr>
        <w:t>требляющих установок потребителей тепловой энергии;</w:t>
      </w:r>
    </w:p>
    <w:p w:rsidR="0003196A" w:rsidRPr="00907DF6" w:rsidRDefault="0003196A" w:rsidP="0003196A">
      <w:pPr>
        <w:numPr>
          <w:ilvl w:val="0"/>
          <w:numId w:val="13"/>
        </w:numPr>
        <w:tabs>
          <w:tab w:val="clear" w:pos="1440"/>
          <w:tab w:val="left" w:pos="142"/>
          <w:tab w:val="num" w:pos="720"/>
        </w:tabs>
        <w:ind w:left="142" w:right="142" w:firstLine="709"/>
        <w:jc w:val="both"/>
        <w:rPr>
          <w:rFonts w:ascii="Franklin Gothic Book" w:hAnsi="Franklin Gothic Book"/>
        </w:rPr>
      </w:pPr>
      <w:r w:rsidRPr="00907DF6">
        <w:rPr>
          <w:rFonts w:ascii="Franklin Gothic Book" w:hAnsi="Franklin Gothic Book"/>
        </w:rPr>
        <w:t>элемент территориального деления - территория поселения, городского округа или ее часть, установленная по границам администр</w:t>
      </w:r>
      <w:r w:rsidRPr="00907DF6">
        <w:rPr>
          <w:rFonts w:ascii="Franklin Gothic Book" w:hAnsi="Franklin Gothic Book"/>
        </w:rPr>
        <w:t>а</w:t>
      </w:r>
      <w:r w:rsidRPr="00907DF6">
        <w:rPr>
          <w:rFonts w:ascii="Franklin Gothic Book" w:hAnsi="Franklin Gothic Book"/>
        </w:rPr>
        <w:t>тивно- территориальных единиц;</w:t>
      </w:r>
    </w:p>
    <w:p w:rsidR="0003196A" w:rsidRPr="00907DF6" w:rsidRDefault="0003196A" w:rsidP="0003196A">
      <w:pPr>
        <w:numPr>
          <w:ilvl w:val="0"/>
          <w:numId w:val="13"/>
        </w:numPr>
        <w:tabs>
          <w:tab w:val="clear" w:pos="1440"/>
          <w:tab w:val="left" w:pos="142"/>
          <w:tab w:val="num" w:pos="720"/>
        </w:tabs>
        <w:ind w:left="142" w:right="142" w:firstLine="709"/>
        <w:jc w:val="both"/>
        <w:rPr>
          <w:rFonts w:ascii="Franklin Gothic Book" w:hAnsi="Franklin Gothic Book"/>
        </w:rPr>
      </w:pPr>
      <w:r w:rsidRPr="00907DF6">
        <w:rPr>
          <w:rFonts w:ascii="Franklin Gothic Book" w:hAnsi="Franklin Gothic Book"/>
        </w:rPr>
        <w:t>расчетный элемент территориального деления - территория поселения, городского округа или ее часть, принятая для целей разработки схемы теплоснабжения в неизменяемых границах на весь срок действия схемы теплоснабжения.</w:t>
      </w:r>
    </w:p>
    <w:p w:rsidR="00CC7A72" w:rsidRDefault="00CC7A72" w:rsidP="00CC7A72">
      <w:pPr>
        <w:tabs>
          <w:tab w:val="left" w:pos="142"/>
        </w:tabs>
        <w:autoSpaceDE w:val="0"/>
        <w:autoSpaceDN w:val="0"/>
        <w:adjustRightInd w:val="0"/>
        <w:ind w:right="141"/>
        <w:rPr>
          <w:rFonts w:ascii="Franklin Gothic Book" w:hAnsi="Franklin Gothic Book"/>
        </w:rPr>
      </w:pPr>
    </w:p>
    <w:p w:rsidR="00CC7A72" w:rsidRDefault="00CC7A72" w:rsidP="00CC7A72">
      <w:pPr>
        <w:tabs>
          <w:tab w:val="left" w:pos="142"/>
        </w:tabs>
        <w:autoSpaceDE w:val="0"/>
        <w:autoSpaceDN w:val="0"/>
        <w:adjustRightInd w:val="0"/>
        <w:ind w:right="141"/>
        <w:rPr>
          <w:rFonts w:ascii="Franklin Gothic Book" w:hAnsi="Franklin Gothic Book"/>
        </w:rPr>
      </w:pPr>
    </w:p>
    <w:p w:rsidR="0003196A" w:rsidRPr="00907DF6" w:rsidRDefault="0003196A" w:rsidP="00CC7A72">
      <w:pPr>
        <w:tabs>
          <w:tab w:val="left" w:pos="142"/>
        </w:tabs>
        <w:autoSpaceDE w:val="0"/>
        <w:autoSpaceDN w:val="0"/>
        <w:adjustRightInd w:val="0"/>
        <w:ind w:right="141"/>
        <w:jc w:val="center"/>
        <w:rPr>
          <w:rFonts w:ascii="Franklin Gothic Book" w:hAnsi="Franklin Gothic Book"/>
          <w:b/>
        </w:rPr>
      </w:pPr>
      <w:r w:rsidRPr="00907DF6">
        <w:rPr>
          <w:rFonts w:ascii="Franklin Gothic Book" w:hAnsi="Franklin Gothic Book"/>
          <w:b/>
        </w:rPr>
        <w:t>1.</w:t>
      </w:r>
      <w:r w:rsidRPr="00907DF6">
        <w:rPr>
          <w:rFonts w:ascii="Franklin Gothic Book" w:hAnsi="Franklin Gothic Book"/>
        </w:rPr>
        <w:t xml:space="preserve"> </w:t>
      </w:r>
      <w:r w:rsidRPr="00907DF6">
        <w:rPr>
          <w:rFonts w:ascii="Franklin Gothic Book" w:hAnsi="Franklin Gothic Book"/>
          <w:b/>
        </w:rPr>
        <w:t>Существующее положение в сфере производства, передачи и потребления тепловой энергии для целей тепл</w:t>
      </w:r>
      <w:r w:rsidRPr="00907DF6">
        <w:rPr>
          <w:rFonts w:ascii="Franklin Gothic Book" w:hAnsi="Franklin Gothic Book"/>
          <w:b/>
        </w:rPr>
        <w:t>о</w:t>
      </w:r>
      <w:r w:rsidRPr="00907DF6">
        <w:rPr>
          <w:rFonts w:ascii="Franklin Gothic Book" w:hAnsi="Franklin Gothic Book"/>
          <w:b/>
        </w:rPr>
        <w:t>снабжения</w:t>
      </w:r>
    </w:p>
    <w:p w:rsidR="0003196A" w:rsidRPr="00907DF6" w:rsidRDefault="0003196A" w:rsidP="0003196A">
      <w:pPr>
        <w:pStyle w:val="1"/>
        <w:keepLines w:val="0"/>
        <w:numPr>
          <w:ilvl w:val="1"/>
          <w:numId w:val="10"/>
        </w:numPr>
        <w:tabs>
          <w:tab w:val="left" w:pos="142"/>
        </w:tabs>
        <w:spacing w:before="0" w:line="360" w:lineRule="auto"/>
        <w:ind w:left="142" w:right="141" w:firstLine="0"/>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Функциональная структура организации теплоснабжения.</w:t>
      </w:r>
    </w:p>
    <w:p w:rsidR="0003196A" w:rsidRPr="00907DF6" w:rsidRDefault="0003196A" w:rsidP="0003196A">
      <w:pPr>
        <w:ind w:left="643" w:right="150" w:firstLine="709"/>
        <w:jc w:val="both"/>
        <w:rPr>
          <w:rFonts w:ascii="Franklin Gothic Book" w:hAnsi="Franklin Gothic Book"/>
        </w:rPr>
      </w:pPr>
      <w:r w:rsidRPr="00907DF6">
        <w:rPr>
          <w:rFonts w:ascii="Franklin Gothic Book" w:hAnsi="Franklin Gothic Book"/>
        </w:rPr>
        <w:t>а) Зоны действия производственных котельных.</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Численность населения на начало 2019г. составляло 889 человека. </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Селитебная территория  представлена, в основном, одноэтажной застройкой усадебного т</w:t>
      </w:r>
      <w:r w:rsidRPr="00907DF6">
        <w:rPr>
          <w:rFonts w:ascii="Franklin Gothic Book" w:hAnsi="Franklin Gothic Book"/>
        </w:rPr>
        <w:t>и</w:t>
      </w:r>
      <w:r w:rsidRPr="00907DF6">
        <w:rPr>
          <w:rFonts w:ascii="Franklin Gothic Book" w:hAnsi="Franklin Gothic Book"/>
        </w:rPr>
        <w:t xml:space="preserve">па: 2-х квартирных домов – 67; 4-х квартирных – 2; и 178 индивидуальных домов. Имеется два 18-ти квартирных 2-х этажных дома. </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Основная часть капитальной застройки и общественных зданий с. Мышланка сосредоточ</w:t>
      </w:r>
      <w:r w:rsidRPr="00907DF6">
        <w:rPr>
          <w:rFonts w:ascii="Franklin Gothic Book" w:hAnsi="Franklin Gothic Book"/>
        </w:rPr>
        <w:t>е</w:t>
      </w:r>
      <w:r w:rsidRPr="00907DF6">
        <w:rPr>
          <w:rFonts w:ascii="Franklin Gothic Book" w:hAnsi="Franklin Gothic Book"/>
        </w:rPr>
        <w:t xml:space="preserve">на в центральном районе по ул.Советская. </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Жилая застройка на других улицах села  представлена, в основном одноэтажными  деревянными домами пр</w:t>
      </w:r>
      <w:r w:rsidRPr="00907DF6">
        <w:rPr>
          <w:rFonts w:ascii="Franklin Gothic Book" w:hAnsi="Franklin Gothic Book"/>
        </w:rPr>
        <w:t>и</w:t>
      </w:r>
      <w:r w:rsidRPr="00907DF6">
        <w:rPr>
          <w:rFonts w:ascii="Franklin Gothic Book" w:hAnsi="Franklin Gothic Book"/>
        </w:rPr>
        <w:t>усадебного типа и 2-х квартирными блочными и кирпичными домами.</w:t>
      </w:r>
    </w:p>
    <w:p w:rsidR="0003196A" w:rsidRPr="00907DF6" w:rsidRDefault="0003196A" w:rsidP="0003196A">
      <w:pPr>
        <w:tabs>
          <w:tab w:val="left" w:pos="426"/>
        </w:tabs>
        <w:ind w:left="142" w:right="141" w:firstLine="709"/>
        <w:jc w:val="both"/>
        <w:rPr>
          <w:rFonts w:ascii="Franklin Gothic Book" w:hAnsi="Franklin Gothic Book"/>
        </w:rPr>
      </w:pPr>
      <w:r w:rsidRPr="00907DF6">
        <w:rPr>
          <w:rFonts w:ascii="Franklin Gothic Book" w:hAnsi="Franklin Gothic Book"/>
        </w:rPr>
        <w:t>Система теплоснабжения является частью поселенческой инфраструктуры, содержание которой необходимо для поддержки жизнеобеспечения жителей муниципального образования. Сегодня система теплоснабжения муниципального образования является комплексом сооружений различного н</w:t>
      </w:r>
      <w:r w:rsidRPr="00907DF6">
        <w:rPr>
          <w:rFonts w:ascii="Franklin Gothic Book" w:hAnsi="Franklin Gothic Book"/>
        </w:rPr>
        <w:t>а</w:t>
      </w:r>
      <w:r w:rsidRPr="00907DF6">
        <w:rPr>
          <w:rFonts w:ascii="Franklin Gothic Book" w:hAnsi="Franklin Gothic Book"/>
        </w:rPr>
        <w:t xml:space="preserve">значения. </w:t>
      </w:r>
    </w:p>
    <w:p w:rsidR="0003196A" w:rsidRPr="00907DF6" w:rsidRDefault="0003196A" w:rsidP="0003196A">
      <w:pPr>
        <w:tabs>
          <w:tab w:val="left" w:pos="142"/>
        </w:tabs>
        <w:ind w:firstLine="709"/>
        <w:jc w:val="both"/>
        <w:rPr>
          <w:rFonts w:ascii="Franklin Gothic Book" w:hAnsi="Franklin Gothic Book"/>
        </w:rPr>
      </w:pPr>
      <w:r w:rsidRPr="00907DF6">
        <w:rPr>
          <w:rFonts w:ascii="Franklin Gothic Book" w:hAnsi="Franklin Gothic Book"/>
        </w:rPr>
        <w:t>Теплоснабжение в селе централизованное и охватывает всю территорию села. Источник теплоснабжения один – котельная МУП «Бобровское ЖКХ». В качестве индивидуального тепл</w:t>
      </w:r>
      <w:r w:rsidRPr="00907DF6">
        <w:rPr>
          <w:rFonts w:ascii="Franklin Gothic Book" w:hAnsi="Franklin Gothic Book"/>
        </w:rPr>
        <w:t>о</w:t>
      </w:r>
      <w:r w:rsidRPr="00907DF6">
        <w:rPr>
          <w:rFonts w:ascii="Franklin Gothic Book" w:hAnsi="Franklin Gothic Book"/>
        </w:rPr>
        <w:t>снабжения используется печное отопление.</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Общая тепловая нагрузка на данный период составляет 1,39 Гкал/ч  </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из них жилищно-коммунального сектора составляет 1,39 Гкал/ч.</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Все остальные производственные и коммунальные маломощные источники тепла, оборуд</w:t>
      </w:r>
      <w:r w:rsidRPr="00907DF6">
        <w:rPr>
          <w:rFonts w:ascii="Franklin Gothic Book" w:hAnsi="Franklin Gothic Book"/>
        </w:rPr>
        <w:t>о</w:t>
      </w:r>
      <w:r w:rsidRPr="00907DF6">
        <w:rPr>
          <w:rFonts w:ascii="Franklin Gothic Book" w:hAnsi="Franklin Gothic Book"/>
        </w:rPr>
        <w:t>ванные печным отоплением.</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Котельная  МУП «Бобровское ЖКХ» оборудована 2-мя котлами типа КВр-1,0 ТТ ГОСТ 30735-2001.</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Вид топлива – каменный уголь Д </w:t>
      </w:r>
      <w:r w:rsidRPr="00907DF6">
        <w:rPr>
          <w:rFonts w:ascii="Franklin Gothic Book" w:hAnsi="Franklin Gothic Book"/>
          <w:lang w:val="en-US"/>
        </w:rPr>
        <w:t>Q</w:t>
      </w:r>
      <w:r w:rsidRPr="00907DF6">
        <w:rPr>
          <w:rFonts w:ascii="Franklin Gothic Book" w:hAnsi="Franklin Gothic Book"/>
        </w:rPr>
        <w:t xml:space="preserve">=5230 ккал/кг. </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Суммарная производительность котельной 1,72 Гкал/ч. </w:t>
      </w:r>
    </w:p>
    <w:p w:rsidR="0003196A" w:rsidRPr="00907DF6" w:rsidRDefault="0003196A" w:rsidP="0003196A">
      <w:pPr>
        <w:tabs>
          <w:tab w:val="left" w:pos="142"/>
        </w:tabs>
        <w:ind w:left="142" w:right="141" w:firstLine="709"/>
        <w:jc w:val="both"/>
        <w:rPr>
          <w:rFonts w:ascii="Franklin Gothic Book" w:hAnsi="Franklin Gothic Book"/>
        </w:rPr>
      </w:pPr>
      <w:r w:rsidRPr="00907DF6">
        <w:rPr>
          <w:rFonts w:ascii="Franklin Gothic Book" w:hAnsi="Franklin Gothic Book"/>
        </w:rPr>
        <w:t>Резервное топливо – дрова.</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Общая протяженность магистральных сетей по подаче тепла села  по состоянию на 01.01.2013 г. составляет </w:t>
      </w:r>
      <w:smartTag w:uri="urn:schemas-microsoft-com:office:smarttags" w:element="metricconverter">
        <w:smartTagPr>
          <w:attr w:name="ProductID" w:val="2,5 км"/>
        </w:smartTagPr>
        <w:r w:rsidRPr="00907DF6">
          <w:rPr>
            <w:rFonts w:ascii="Franklin Gothic Book" w:hAnsi="Franklin Gothic Book"/>
          </w:rPr>
          <w:t>2,5 км</w:t>
        </w:r>
      </w:smartTag>
      <w:r w:rsidRPr="00907DF6">
        <w:rPr>
          <w:rFonts w:ascii="Franklin Gothic Book" w:hAnsi="Franklin Gothic Book"/>
        </w:rPr>
        <w:t>, из них износ основных объектов сетей составляет около 50 %.</w:t>
      </w:r>
    </w:p>
    <w:p w:rsidR="0003196A" w:rsidRPr="00907DF6" w:rsidRDefault="0003196A" w:rsidP="0003196A">
      <w:pPr>
        <w:tabs>
          <w:tab w:val="left" w:pos="142"/>
        </w:tabs>
        <w:ind w:left="142" w:firstLine="709"/>
        <w:jc w:val="both"/>
        <w:rPr>
          <w:rFonts w:ascii="Franklin Gothic Book" w:hAnsi="Franklin Gothic Book"/>
        </w:rPr>
      </w:pPr>
      <w:r w:rsidRPr="00907DF6">
        <w:rPr>
          <w:rFonts w:ascii="Franklin Gothic Book" w:hAnsi="Franklin Gothic Book"/>
        </w:rPr>
        <w:t>Регулирование отпуска тепла центрально-качественное по отопительному графику с темп</w:t>
      </w:r>
      <w:r w:rsidRPr="00907DF6">
        <w:rPr>
          <w:rFonts w:ascii="Franklin Gothic Book" w:hAnsi="Franklin Gothic Book"/>
        </w:rPr>
        <w:t>е</w:t>
      </w:r>
      <w:r w:rsidRPr="00907DF6">
        <w:rPr>
          <w:rFonts w:ascii="Franklin Gothic Book" w:hAnsi="Franklin Gothic Book"/>
        </w:rPr>
        <w:t>ратурой в подающем трубопроводе 95°С, в обратном 70°С. Так как нет обеспечение населения горячим в</w:t>
      </w:r>
      <w:r w:rsidRPr="00907DF6">
        <w:rPr>
          <w:rFonts w:ascii="Franklin Gothic Book" w:hAnsi="Franklin Gothic Book"/>
        </w:rPr>
        <w:t>о</w:t>
      </w:r>
      <w:r w:rsidRPr="00907DF6">
        <w:rPr>
          <w:rFonts w:ascii="Franklin Gothic Book" w:hAnsi="Franklin Gothic Book"/>
        </w:rPr>
        <w:t>доснабжением, график только для отопительных нужд.</w:t>
      </w:r>
    </w:p>
    <w:p w:rsidR="0003196A" w:rsidRPr="00907DF6" w:rsidRDefault="0003196A" w:rsidP="0003196A">
      <w:pPr>
        <w:tabs>
          <w:tab w:val="left" w:pos="142"/>
        </w:tabs>
        <w:ind w:left="142" w:firstLine="709"/>
        <w:jc w:val="both"/>
        <w:rPr>
          <w:rFonts w:ascii="Franklin Gothic Book" w:hAnsi="Franklin Gothic Book"/>
        </w:rPr>
      </w:pPr>
      <w:r w:rsidRPr="00907DF6">
        <w:rPr>
          <w:rFonts w:ascii="Franklin Gothic Book" w:hAnsi="Franklin Gothic Book"/>
        </w:rPr>
        <w:t>Изношенность тепловых сетей приводит к высоким потерям тепла в сетях при транспорт</w:t>
      </w:r>
      <w:r w:rsidRPr="00907DF6">
        <w:rPr>
          <w:rFonts w:ascii="Franklin Gothic Book" w:hAnsi="Franklin Gothic Book"/>
        </w:rPr>
        <w:t>и</w:t>
      </w:r>
      <w:r w:rsidRPr="00907DF6">
        <w:rPr>
          <w:rFonts w:ascii="Franklin Gothic Book" w:hAnsi="Franklin Gothic Book"/>
        </w:rPr>
        <w:t>ровке.</w:t>
      </w:r>
    </w:p>
    <w:p w:rsidR="0003196A" w:rsidRPr="00907DF6" w:rsidRDefault="0003196A" w:rsidP="0003196A">
      <w:pPr>
        <w:pStyle w:val="afffff1"/>
        <w:spacing w:before="0" w:after="0" w:line="240" w:lineRule="auto"/>
        <w:ind w:left="142" w:firstLine="709"/>
        <w:jc w:val="both"/>
        <w:rPr>
          <w:rFonts w:ascii="Franklin Gothic Book" w:hAnsi="Franklin Gothic Book"/>
          <w:szCs w:val="24"/>
          <w:lang w:val="ru-RU"/>
        </w:rPr>
      </w:pPr>
      <w:r w:rsidRPr="00907DF6">
        <w:rPr>
          <w:rFonts w:ascii="Franklin Gothic Book" w:hAnsi="Franklin Gothic Book"/>
          <w:szCs w:val="24"/>
          <w:lang w:val="ru-RU" w:eastAsia="ru-RU"/>
        </w:rPr>
        <w:t xml:space="preserve">б) Зоны действия индивидуального теплоснабжения. </w:t>
      </w:r>
      <w:r w:rsidRPr="00907DF6">
        <w:rPr>
          <w:rFonts w:ascii="Franklin Gothic Book" w:hAnsi="Franklin Gothic Book"/>
          <w:szCs w:val="24"/>
          <w:lang w:val="ru-RU"/>
        </w:rPr>
        <w:t>В качестве индивидуального тепл</w:t>
      </w:r>
      <w:r w:rsidRPr="00907DF6">
        <w:rPr>
          <w:rFonts w:ascii="Franklin Gothic Book" w:hAnsi="Franklin Gothic Book"/>
          <w:szCs w:val="24"/>
          <w:lang w:val="ru-RU"/>
        </w:rPr>
        <w:t>о</w:t>
      </w:r>
      <w:r w:rsidRPr="00907DF6">
        <w:rPr>
          <w:rFonts w:ascii="Franklin Gothic Book" w:hAnsi="Franklin Gothic Book"/>
          <w:szCs w:val="24"/>
          <w:lang w:val="ru-RU"/>
        </w:rPr>
        <w:t>снабжения используется печное отопление.</w:t>
      </w:r>
    </w:p>
    <w:p w:rsidR="0003196A" w:rsidRPr="00907DF6" w:rsidRDefault="0003196A" w:rsidP="0003196A">
      <w:pPr>
        <w:tabs>
          <w:tab w:val="left" w:pos="142"/>
        </w:tabs>
        <w:ind w:left="142" w:right="141" w:firstLine="284"/>
        <w:jc w:val="both"/>
        <w:rPr>
          <w:rFonts w:ascii="Franklin Gothic Book" w:hAnsi="Franklin Gothic Book"/>
        </w:rPr>
      </w:pPr>
    </w:p>
    <w:p w:rsidR="0003196A" w:rsidRPr="00907DF6" w:rsidRDefault="0003196A" w:rsidP="0003196A">
      <w:pPr>
        <w:pStyle w:val="1"/>
        <w:keepLines w:val="0"/>
        <w:numPr>
          <w:ilvl w:val="1"/>
          <w:numId w:val="10"/>
        </w:numPr>
        <w:tabs>
          <w:tab w:val="left" w:pos="142"/>
        </w:tabs>
        <w:spacing w:before="0" w:line="360" w:lineRule="auto"/>
        <w:ind w:left="142" w:right="141"/>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Источник тепловой энергии.</w:t>
      </w:r>
    </w:p>
    <w:p w:rsidR="0003196A" w:rsidRPr="00907DF6" w:rsidRDefault="0003196A" w:rsidP="0003196A">
      <w:pPr>
        <w:tabs>
          <w:tab w:val="left" w:pos="142"/>
        </w:tabs>
        <w:ind w:left="142" w:right="147" w:firstLine="709"/>
        <w:jc w:val="both"/>
        <w:rPr>
          <w:rFonts w:ascii="Franklin Gothic Book" w:hAnsi="Franklin Gothic Book"/>
        </w:rPr>
      </w:pPr>
      <w:r w:rsidRPr="00907DF6">
        <w:rPr>
          <w:rFonts w:ascii="Franklin Gothic Book" w:hAnsi="Franklin Gothic Book"/>
        </w:rPr>
        <w:t>а) Структура основного оборудования:</w:t>
      </w:r>
    </w:p>
    <w:p w:rsidR="0003196A" w:rsidRPr="00907DF6" w:rsidRDefault="0003196A" w:rsidP="0003196A">
      <w:pPr>
        <w:tabs>
          <w:tab w:val="left" w:pos="426"/>
        </w:tabs>
        <w:ind w:left="142" w:right="141" w:firstLine="709"/>
        <w:jc w:val="both"/>
        <w:rPr>
          <w:rFonts w:ascii="Franklin Gothic Book" w:hAnsi="Franklin Gothic Book"/>
        </w:rPr>
      </w:pPr>
      <w:r w:rsidRPr="00907DF6">
        <w:rPr>
          <w:rFonts w:ascii="Franklin Gothic Book" w:hAnsi="Franklin Gothic Book"/>
        </w:rPr>
        <w:t>Система теплоснабжения села обеспечивается  услугами МУП «Бобровское ЖКХ».</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В настоящее время система МУП «Бобровское ЖКХ» состоит из 1 (количество) угол</w:t>
      </w:r>
      <w:r w:rsidRPr="00907DF6">
        <w:rPr>
          <w:rFonts w:ascii="Franklin Gothic Book" w:hAnsi="Franklin Gothic Book"/>
        </w:rPr>
        <w:t>ь</w:t>
      </w:r>
      <w:r w:rsidRPr="00907DF6">
        <w:rPr>
          <w:rFonts w:ascii="Franklin Gothic Book" w:hAnsi="Franklin Gothic Book"/>
        </w:rPr>
        <w:t xml:space="preserve">ной котельной и теплосетей протяженностью </w:t>
      </w:r>
      <w:smartTag w:uri="urn:schemas-microsoft-com:office:smarttags" w:element="metricconverter">
        <w:smartTagPr>
          <w:attr w:name="ProductID" w:val="2,5 км"/>
        </w:smartTagPr>
        <w:r w:rsidRPr="00907DF6">
          <w:rPr>
            <w:rFonts w:ascii="Franklin Gothic Book" w:hAnsi="Franklin Gothic Book"/>
          </w:rPr>
          <w:t>2,5 км</w:t>
        </w:r>
      </w:smartTag>
      <w:r w:rsidRPr="00907DF6">
        <w:rPr>
          <w:rFonts w:ascii="Franklin Gothic Book" w:hAnsi="Franklin Gothic Book"/>
        </w:rPr>
        <w:t>. Система теплоснабжения котельных нез</w:t>
      </w:r>
      <w:r w:rsidRPr="00907DF6">
        <w:rPr>
          <w:rFonts w:ascii="Franklin Gothic Book" w:hAnsi="Franklin Gothic Book"/>
        </w:rPr>
        <w:t>а</w:t>
      </w:r>
      <w:r w:rsidRPr="00907DF6">
        <w:rPr>
          <w:rFonts w:ascii="Franklin Gothic Book" w:hAnsi="Franklin Gothic Book"/>
        </w:rPr>
        <w:t xml:space="preserve">висимая (двухконтурная). </w:t>
      </w:r>
    </w:p>
    <w:p w:rsidR="0003196A" w:rsidRPr="00907DF6" w:rsidRDefault="0003196A" w:rsidP="0003196A">
      <w:pPr>
        <w:tabs>
          <w:tab w:val="left" w:pos="426"/>
        </w:tabs>
        <w:ind w:left="142" w:right="141" w:firstLine="709"/>
        <w:jc w:val="both"/>
        <w:rPr>
          <w:rFonts w:ascii="Franklin Gothic Book" w:hAnsi="Franklin Gothic Book"/>
        </w:rPr>
      </w:pPr>
      <w:r w:rsidRPr="00907DF6">
        <w:rPr>
          <w:rFonts w:ascii="Franklin Gothic Book" w:hAnsi="Franklin Gothic Book"/>
        </w:rPr>
        <w:t>Услуга це</w:t>
      </w:r>
      <w:r w:rsidRPr="00907DF6">
        <w:rPr>
          <w:rFonts w:ascii="Franklin Gothic Book" w:hAnsi="Franklin Gothic Book"/>
        </w:rPr>
        <w:t>н</w:t>
      </w:r>
      <w:r w:rsidRPr="00907DF6">
        <w:rPr>
          <w:rFonts w:ascii="Franklin Gothic Book" w:hAnsi="Franklin Gothic Book"/>
        </w:rPr>
        <w:t xml:space="preserve">трализованного горячего водоснабжения не оказывается. </w:t>
      </w:r>
    </w:p>
    <w:p w:rsidR="0003196A" w:rsidRPr="00907DF6" w:rsidRDefault="0003196A" w:rsidP="0003196A">
      <w:pPr>
        <w:tabs>
          <w:tab w:val="left" w:pos="426"/>
        </w:tabs>
        <w:ind w:left="142" w:right="141" w:firstLine="709"/>
        <w:jc w:val="both"/>
        <w:rPr>
          <w:rFonts w:ascii="Franklin Gothic Book" w:hAnsi="Franklin Gothic Book"/>
        </w:rPr>
      </w:pPr>
      <w:r w:rsidRPr="00907DF6">
        <w:rPr>
          <w:rFonts w:ascii="Franklin Gothic Book" w:hAnsi="Franklin Gothic Book"/>
        </w:rPr>
        <w:t xml:space="preserve">Перечень оборудования котельной указан в табл. 1, характеристики котельной указаны в табл. 2. </w:t>
      </w:r>
    </w:p>
    <w:p w:rsidR="0003196A" w:rsidRPr="00907DF6" w:rsidRDefault="0003196A" w:rsidP="0003196A">
      <w:pPr>
        <w:tabs>
          <w:tab w:val="left" w:pos="142"/>
        </w:tabs>
        <w:ind w:left="142" w:right="147" w:firstLine="709"/>
        <w:jc w:val="both"/>
        <w:rPr>
          <w:rFonts w:ascii="Franklin Gothic Book" w:hAnsi="Franklin Gothic Book"/>
        </w:rPr>
      </w:pPr>
      <w:r w:rsidRPr="00907DF6">
        <w:rPr>
          <w:rFonts w:ascii="Franklin Gothic Book" w:hAnsi="Franklin Gothic Book"/>
        </w:rPr>
        <w:t>б) Параметры установленной тепловой мощности котельной –  установлено 2 (количес</w:t>
      </w:r>
      <w:r w:rsidRPr="00907DF6">
        <w:rPr>
          <w:rFonts w:ascii="Franklin Gothic Book" w:hAnsi="Franklin Gothic Book"/>
        </w:rPr>
        <w:t>т</w:t>
      </w:r>
      <w:r w:rsidRPr="00907DF6">
        <w:rPr>
          <w:rFonts w:ascii="Franklin Gothic Book" w:hAnsi="Franklin Gothic Book"/>
        </w:rPr>
        <w:t>во) котла установленной мощностью 0,86 Гкал/час каждый</w:t>
      </w:r>
    </w:p>
    <w:p w:rsidR="0003196A" w:rsidRPr="00907DF6" w:rsidRDefault="0003196A" w:rsidP="0003196A">
      <w:pPr>
        <w:tabs>
          <w:tab w:val="left" w:pos="142"/>
        </w:tabs>
        <w:ind w:left="142" w:right="147" w:firstLine="709"/>
        <w:jc w:val="both"/>
        <w:rPr>
          <w:rFonts w:ascii="Franklin Gothic Book" w:hAnsi="Franklin Gothic Book"/>
        </w:rPr>
      </w:pPr>
      <w:r w:rsidRPr="00907DF6">
        <w:rPr>
          <w:rFonts w:ascii="Franklin Gothic Book" w:hAnsi="Franklin Gothic Book"/>
        </w:rPr>
        <w:t>в) Ограничений тепловой мощности нет.  Располагаемая тепловая  мощн</w:t>
      </w:r>
      <w:r w:rsidRPr="00907DF6">
        <w:rPr>
          <w:rFonts w:ascii="Franklin Gothic Book" w:hAnsi="Franklin Gothic Book"/>
        </w:rPr>
        <w:t>о</w:t>
      </w:r>
      <w:r w:rsidRPr="00907DF6">
        <w:rPr>
          <w:rFonts w:ascii="Franklin Gothic Book" w:hAnsi="Franklin Gothic Book"/>
        </w:rPr>
        <w:t>сть котельной – 1,72 Гкал/час.</w:t>
      </w:r>
    </w:p>
    <w:p w:rsidR="0003196A" w:rsidRPr="00907DF6" w:rsidRDefault="0003196A" w:rsidP="0003196A">
      <w:pPr>
        <w:tabs>
          <w:tab w:val="left" w:pos="142"/>
        </w:tabs>
        <w:ind w:left="284" w:right="147" w:firstLine="709"/>
        <w:jc w:val="both"/>
        <w:rPr>
          <w:rFonts w:ascii="Franklin Gothic Book" w:hAnsi="Franklin Gothic Book"/>
        </w:rPr>
      </w:pPr>
      <w:r w:rsidRPr="00907DF6">
        <w:rPr>
          <w:rFonts w:ascii="Franklin Gothic Book" w:hAnsi="Franklin Gothic Book"/>
        </w:rPr>
        <w:t>г) Объем потребления тепловой энергии (мощности) и теплоносителя на собственные и хозяйственные нужды и параметры тепловой мощности нетто составляет 0,281 Гкал/час.</w:t>
      </w:r>
    </w:p>
    <w:p w:rsidR="0003196A" w:rsidRPr="00907DF6" w:rsidRDefault="0003196A" w:rsidP="0003196A">
      <w:pPr>
        <w:tabs>
          <w:tab w:val="left" w:pos="142"/>
        </w:tabs>
        <w:ind w:left="284" w:right="147" w:firstLine="709"/>
        <w:jc w:val="both"/>
        <w:rPr>
          <w:rFonts w:ascii="Franklin Gothic Book" w:hAnsi="Franklin Gothic Book"/>
        </w:rPr>
      </w:pPr>
      <w:r w:rsidRPr="00907DF6">
        <w:rPr>
          <w:rFonts w:ascii="Franklin Gothic Book" w:hAnsi="Franklin Gothic Book"/>
        </w:rPr>
        <w:t>д) Срок ввода в эксплуатацию котельной – 2013 год;</w:t>
      </w:r>
    </w:p>
    <w:p w:rsidR="0003196A" w:rsidRPr="00907DF6" w:rsidRDefault="0003196A" w:rsidP="0003196A">
      <w:pPr>
        <w:tabs>
          <w:tab w:val="left" w:pos="142"/>
        </w:tabs>
        <w:ind w:left="284" w:right="147" w:firstLine="709"/>
        <w:jc w:val="both"/>
        <w:rPr>
          <w:rFonts w:ascii="Franklin Gothic Book" w:hAnsi="Franklin Gothic Book"/>
        </w:rPr>
      </w:pPr>
      <w:r w:rsidRPr="00907DF6">
        <w:rPr>
          <w:rFonts w:ascii="Franklin Gothic Book" w:hAnsi="Franklin Gothic Book"/>
        </w:rPr>
        <w:t>е) Схемы выдачи тепловой мощности, структура теплофикационных установок отсутс</w:t>
      </w:r>
      <w:r w:rsidRPr="00907DF6">
        <w:rPr>
          <w:rFonts w:ascii="Franklin Gothic Book" w:hAnsi="Franklin Gothic Book"/>
        </w:rPr>
        <w:t>т</w:t>
      </w:r>
      <w:r w:rsidRPr="00907DF6">
        <w:rPr>
          <w:rFonts w:ascii="Franklin Gothic Book" w:hAnsi="Franklin Gothic Book"/>
        </w:rPr>
        <w:t xml:space="preserve">вуют. </w:t>
      </w:r>
    </w:p>
    <w:p w:rsidR="0003196A" w:rsidRPr="00907DF6" w:rsidRDefault="0003196A" w:rsidP="0003196A">
      <w:pPr>
        <w:tabs>
          <w:tab w:val="left" w:pos="142"/>
        </w:tabs>
        <w:ind w:left="284" w:right="147" w:firstLine="709"/>
        <w:jc w:val="both"/>
        <w:rPr>
          <w:rFonts w:ascii="Franklin Gothic Book" w:hAnsi="Franklin Gothic Book"/>
        </w:rPr>
      </w:pPr>
      <w:r w:rsidRPr="00907DF6">
        <w:rPr>
          <w:rFonts w:ascii="Franklin Gothic Book" w:hAnsi="Franklin Gothic Book"/>
        </w:rPr>
        <w:t>ж) Способ регулирования отпуска тепловой энергии от источников тепловой энергии – по температурному графику 95-70 °С, он является оптимальным для нужд отопления и прив</w:t>
      </w:r>
      <w:r w:rsidRPr="00907DF6">
        <w:rPr>
          <w:rFonts w:ascii="Franklin Gothic Book" w:hAnsi="Franklin Gothic Book"/>
        </w:rPr>
        <w:t>е</w:t>
      </w:r>
      <w:r w:rsidRPr="00907DF6">
        <w:rPr>
          <w:rFonts w:ascii="Franklin Gothic Book" w:hAnsi="Franklin Gothic Book"/>
        </w:rPr>
        <w:t>ден на рис. 1.</w:t>
      </w:r>
    </w:p>
    <w:p w:rsidR="0003196A" w:rsidRPr="00907DF6" w:rsidRDefault="0003196A" w:rsidP="0003196A">
      <w:pPr>
        <w:pStyle w:val="afffff1"/>
        <w:ind w:firstLine="851"/>
        <w:jc w:val="center"/>
        <w:rPr>
          <w:rFonts w:ascii="Franklin Gothic Book" w:hAnsi="Franklin Gothic Book"/>
          <w:szCs w:val="24"/>
          <w:lang w:val="ru-RU"/>
        </w:rPr>
      </w:pPr>
      <w:r w:rsidRPr="00907DF6">
        <w:rPr>
          <w:rFonts w:ascii="Franklin Gothic Book" w:hAnsi="Franklin Gothic Book"/>
          <w:szCs w:val="24"/>
          <w:lang w:val="ru-RU"/>
        </w:rPr>
        <w:t>Рисунок 1. Утвержденный температурный график</w:t>
      </w:r>
    </w:p>
    <w:p w:rsidR="0003196A" w:rsidRPr="00907DF6" w:rsidRDefault="0003196A" w:rsidP="0003196A">
      <w:pPr>
        <w:ind w:left="142" w:firstLine="709"/>
        <w:jc w:val="center"/>
        <w:rPr>
          <w:rFonts w:ascii="Franklin Gothic Book" w:hAnsi="Franklin Gothic Book"/>
          <w:lang w:eastAsia="x-none"/>
        </w:rPr>
      </w:pPr>
      <w:r w:rsidRPr="00907DF6">
        <w:rPr>
          <w:rFonts w:ascii="Franklin Gothic Book" w:hAnsi="Franklin Gothic Book"/>
          <w:noProof/>
        </w:rPr>
        <w:drawing>
          <wp:inline distT="0" distB="0" distL="0" distR="0" wp14:anchorId="7AAC89F7" wp14:editId="4835C63C">
            <wp:extent cx="6296025" cy="278130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96025" cy="2781300"/>
                    </a:xfrm>
                    <a:prstGeom prst="rect">
                      <a:avLst/>
                    </a:prstGeom>
                    <a:noFill/>
                    <a:ln>
                      <a:noFill/>
                    </a:ln>
                  </pic:spPr>
                </pic:pic>
              </a:graphicData>
            </a:graphic>
          </wp:inline>
        </w:drawing>
      </w:r>
    </w:p>
    <w:p w:rsidR="0003196A" w:rsidRPr="00907DF6" w:rsidRDefault="0003196A" w:rsidP="0003196A">
      <w:pPr>
        <w:tabs>
          <w:tab w:val="left" w:pos="142"/>
        </w:tabs>
        <w:ind w:left="284" w:right="147" w:firstLine="709"/>
        <w:jc w:val="both"/>
        <w:rPr>
          <w:rFonts w:ascii="Franklin Gothic Book" w:hAnsi="Franklin Gothic Book"/>
        </w:rPr>
      </w:pPr>
      <w:r w:rsidRPr="00907DF6">
        <w:rPr>
          <w:rFonts w:ascii="Franklin Gothic Book" w:hAnsi="Franklin Gothic Book"/>
        </w:rPr>
        <w:t>з) Среднегодовая загрузка оборудования составляет 97%;</w:t>
      </w:r>
    </w:p>
    <w:p w:rsidR="0003196A" w:rsidRPr="00907DF6" w:rsidRDefault="0003196A" w:rsidP="0003196A">
      <w:pPr>
        <w:tabs>
          <w:tab w:val="left" w:pos="142"/>
        </w:tabs>
        <w:ind w:left="284" w:right="147" w:firstLine="709"/>
        <w:jc w:val="both"/>
        <w:rPr>
          <w:rFonts w:ascii="Franklin Gothic Book" w:hAnsi="Franklin Gothic Book"/>
        </w:rPr>
      </w:pPr>
      <w:r w:rsidRPr="00907DF6">
        <w:rPr>
          <w:rFonts w:ascii="Franklin Gothic Book" w:hAnsi="Franklin Gothic Book"/>
        </w:rPr>
        <w:t xml:space="preserve">и) Котельная оборудована приборами учёта и частотным регулированием. </w:t>
      </w:r>
    </w:p>
    <w:p w:rsidR="0003196A" w:rsidRPr="00907DF6" w:rsidRDefault="0003196A" w:rsidP="0003196A">
      <w:pPr>
        <w:tabs>
          <w:tab w:val="left" w:pos="142"/>
        </w:tabs>
        <w:ind w:left="284" w:right="147" w:firstLine="709"/>
        <w:jc w:val="both"/>
        <w:rPr>
          <w:rFonts w:ascii="Franklin Gothic Book" w:hAnsi="Franklin Gothic Book"/>
        </w:rPr>
      </w:pPr>
      <w:r w:rsidRPr="00907DF6">
        <w:rPr>
          <w:rFonts w:ascii="Franklin Gothic Book" w:hAnsi="Franklin Gothic Book"/>
        </w:rPr>
        <w:t>к) Статистики отказов и восстановлений оборудования источников тепловой энергии:</w:t>
      </w:r>
    </w:p>
    <w:p w:rsidR="0003196A" w:rsidRPr="00907DF6" w:rsidRDefault="0003196A" w:rsidP="0003196A">
      <w:pPr>
        <w:ind w:left="284" w:firstLine="709"/>
        <w:jc w:val="both"/>
        <w:rPr>
          <w:rFonts w:ascii="Franklin Gothic Book" w:hAnsi="Franklin Gothic Book"/>
        </w:rPr>
      </w:pPr>
      <w:r w:rsidRPr="00907DF6">
        <w:rPr>
          <w:rFonts w:ascii="Franklin Gothic Book" w:hAnsi="Franklin Gothic Book"/>
        </w:rPr>
        <w:t>2008-2009гг. – 12 аварий и отключений</w:t>
      </w:r>
    </w:p>
    <w:p w:rsidR="0003196A" w:rsidRPr="00907DF6" w:rsidRDefault="0003196A" w:rsidP="0003196A">
      <w:pPr>
        <w:ind w:left="284" w:firstLine="709"/>
        <w:jc w:val="both"/>
        <w:rPr>
          <w:rFonts w:ascii="Franklin Gothic Book" w:hAnsi="Franklin Gothic Book"/>
        </w:rPr>
      </w:pPr>
      <w:r w:rsidRPr="00907DF6">
        <w:rPr>
          <w:rFonts w:ascii="Franklin Gothic Book" w:hAnsi="Franklin Gothic Book"/>
        </w:rPr>
        <w:t>2009-2010гг. – 9 аварий и отключений</w:t>
      </w:r>
    </w:p>
    <w:p w:rsidR="0003196A" w:rsidRPr="00907DF6" w:rsidRDefault="0003196A" w:rsidP="0003196A">
      <w:pPr>
        <w:ind w:left="284" w:firstLine="709"/>
        <w:jc w:val="both"/>
        <w:rPr>
          <w:rFonts w:ascii="Franklin Gothic Book" w:hAnsi="Franklin Gothic Book"/>
        </w:rPr>
      </w:pPr>
      <w:r w:rsidRPr="00907DF6">
        <w:rPr>
          <w:rFonts w:ascii="Franklin Gothic Book" w:hAnsi="Franklin Gothic Book"/>
        </w:rPr>
        <w:t>2010-2011гг. – 12 аварий и отключений</w:t>
      </w:r>
    </w:p>
    <w:p w:rsidR="0003196A" w:rsidRPr="00907DF6" w:rsidRDefault="0003196A" w:rsidP="0003196A">
      <w:pPr>
        <w:ind w:left="284" w:firstLine="709"/>
        <w:jc w:val="both"/>
        <w:rPr>
          <w:rFonts w:ascii="Franklin Gothic Book" w:hAnsi="Franklin Gothic Book"/>
        </w:rPr>
      </w:pPr>
      <w:r w:rsidRPr="00907DF6">
        <w:rPr>
          <w:rFonts w:ascii="Franklin Gothic Book" w:hAnsi="Franklin Gothic Book"/>
        </w:rPr>
        <w:t>2011-2012 гг. – 8  аварий и отключений</w:t>
      </w:r>
    </w:p>
    <w:p w:rsidR="0003196A" w:rsidRPr="00907DF6" w:rsidRDefault="0003196A" w:rsidP="0003196A">
      <w:pPr>
        <w:ind w:left="284" w:firstLine="709"/>
        <w:jc w:val="both"/>
        <w:rPr>
          <w:rFonts w:ascii="Franklin Gothic Book" w:hAnsi="Franklin Gothic Book"/>
        </w:rPr>
      </w:pPr>
      <w:r w:rsidRPr="00907DF6">
        <w:rPr>
          <w:rFonts w:ascii="Franklin Gothic Book" w:hAnsi="Franklin Gothic Book"/>
        </w:rPr>
        <w:t>2012-2013 гг. – 8  аварий и отключений</w:t>
      </w:r>
    </w:p>
    <w:p w:rsidR="0003196A" w:rsidRPr="00907DF6" w:rsidRDefault="0003196A" w:rsidP="0003196A">
      <w:pPr>
        <w:ind w:left="284" w:firstLine="709"/>
        <w:jc w:val="both"/>
        <w:rPr>
          <w:rFonts w:ascii="Franklin Gothic Book" w:hAnsi="Franklin Gothic Book"/>
        </w:rPr>
      </w:pPr>
      <w:r w:rsidRPr="00907DF6">
        <w:rPr>
          <w:rFonts w:ascii="Franklin Gothic Book" w:hAnsi="Franklin Gothic Book"/>
        </w:rPr>
        <w:t>С установкой новой блочно-модульной котельной аварии прекратились.</w:t>
      </w:r>
    </w:p>
    <w:p w:rsidR="0003196A" w:rsidRPr="00907DF6" w:rsidRDefault="0003196A" w:rsidP="0003196A">
      <w:pPr>
        <w:tabs>
          <w:tab w:val="left" w:pos="142"/>
        </w:tabs>
        <w:ind w:left="284" w:right="147" w:firstLine="709"/>
        <w:jc w:val="both"/>
        <w:rPr>
          <w:rFonts w:ascii="Franklin Gothic Book" w:hAnsi="Franklin Gothic Book"/>
        </w:rPr>
      </w:pPr>
      <w:r w:rsidRPr="00907DF6">
        <w:rPr>
          <w:rFonts w:ascii="Franklin Gothic Book" w:hAnsi="Franklin Gothic Book"/>
        </w:rPr>
        <w:t>л) Предписаний надзорных органов по запрещению дальнейшей эксплуатации источн</w:t>
      </w:r>
      <w:r w:rsidRPr="00907DF6">
        <w:rPr>
          <w:rFonts w:ascii="Franklin Gothic Book" w:hAnsi="Franklin Gothic Book"/>
        </w:rPr>
        <w:t>и</w:t>
      </w:r>
      <w:r w:rsidRPr="00907DF6">
        <w:rPr>
          <w:rFonts w:ascii="Franklin Gothic Book" w:hAnsi="Franklin Gothic Book"/>
        </w:rPr>
        <w:t>ков тепловой энергии нет.</w:t>
      </w:r>
    </w:p>
    <w:p w:rsidR="0003196A" w:rsidRPr="00907DF6" w:rsidRDefault="0003196A" w:rsidP="0003196A">
      <w:pPr>
        <w:ind w:left="142" w:firstLine="567"/>
        <w:jc w:val="both"/>
        <w:rPr>
          <w:rFonts w:ascii="Franklin Gothic Book" w:hAnsi="Franklin Gothic Book"/>
        </w:rPr>
      </w:pPr>
      <w:r w:rsidRPr="00907DF6">
        <w:rPr>
          <w:rFonts w:ascii="Franklin Gothic Book" w:hAnsi="Franklin Gothic Book"/>
        </w:rPr>
        <w:t>Таблица 1. Перечень и техническая характеристика вспом</w:t>
      </w:r>
      <w:r w:rsidRPr="00907DF6">
        <w:rPr>
          <w:rFonts w:ascii="Franklin Gothic Book" w:hAnsi="Franklin Gothic Book"/>
        </w:rPr>
        <w:t>о</w:t>
      </w:r>
      <w:r w:rsidRPr="00907DF6">
        <w:rPr>
          <w:rFonts w:ascii="Franklin Gothic Book" w:hAnsi="Franklin Gothic Book"/>
        </w:rPr>
        <w:t>гательного оборудования.</w:t>
      </w:r>
    </w:p>
    <w:tbl>
      <w:tblPr>
        <w:tblW w:w="5000" w:type="pct"/>
        <w:jc w:val="center"/>
        <w:tblLook w:val="04A0" w:firstRow="1" w:lastRow="0" w:firstColumn="1" w:lastColumn="0" w:noHBand="0" w:noVBand="1"/>
      </w:tblPr>
      <w:tblGrid>
        <w:gridCol w:w="658"/>
        <w:gridCol w:w="6287"/>
        <w:gridCol w:w="3737"/>
      </w:tblGrid>
      <w:tr w:rsidR="0003196A" w:rsidRPr="00907DF6" w:rsidTr="00CC7A72">
        <w:trPr>
          <w:trHeight w:val="300"/>
          <w:jc w:val="center"/>
        </w:trPr>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rsidR="0003196A" w:rsidRPr="00907DF6" w:rsidRDefault="0003196A" w:rsidP="0003196A">
            <w:pPr>
              <w:ind w:left="-142" w:firstLine="284"/>
              <w:jc w:val="center"/>
              <w:rPr>
                <w:rFonts w:ascii="Franklin Gothic Book" w:hAnsi="Franklin Gothic Book"/>
                <w:b/>
                <w:bCs/>
              </w:rPr>
            </w:pPr>
            <w:r w:rsidRPr="00907DF6">
              <w:rPr>
                <w:rFonts w:ascii="Franklin Gothic Book" w:hAnsi="Franklin Gothic Book"/>
                <w:b/>
                <w:bCs/>
              </w:rPr>
              <w:t>№ п/п</w:t>
            </w:r>
          </w:p>
        </w:tc>
        <w:tc>
          <w:tcPr>
            <w:tcW w:w="2943"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ind w:left="-142" w:firstLine="284"/>
              <w:jc w:val="center"/>
              <w:rPr>
                <w:rFonts w:ascii="Franklin Gothic Book" w:hAnsi="Franklin Gothic Book"/>
                <w:b/>
                <w:bCs/>
              </w:rPr>
            </w:pPr>
            <w:r w:rsidRPr="00907DF6">
              <w:rPr>
                <w:rFonts w:ascii="Franklin Gothic Book" w:hAnsi="Franklin Gothic Book"/>
                <w:b/>
                <w:bCs/>
              </w:rPr>
              <w:t>Наименование оборудования</w:t>
            </w:r>
          </w:p>
        </w:tc>
        <w:tc>
          <w:tcPr>
            <w:tcW w:w="1749"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ind w:left="-142" w:firstLine="284"/>
              <w:jc w:val="center"/>
              <w:rPr>
                <w:rFonts w:ascii="Franklin Gothic Book" w:hAnsi="Franklin Gothic Book"/>
                <w:b/>
                <w:bCs/>
              </w:rPr>
            </w:pPr>
            <w:r w:rsidRPr="00907DF6">
              <w:rPr>
                <w:rFonts w:ascii="Franklin Gothic Book" w:hAnsi="Franklin Gothic Book"/>
                <w:b/>
                <w:bCs/>
              </w:rPr>
              <w:t>Год ввода в эксплуатацию</w:t>
            </w:r>
          </w:p>
        </w:tc>
      </w:tr>
      <w:tr w:rsidR="0003196A" w:rsidRPr="00907DF6" w:rsidTr="00CC7A7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rsidR="0003196A" w:rsidRPr="00907DF6" w:rsidRDefault="0003196A" w:rsidP="0003196A">
            <w:pPr>
              <w:ind w:left="-142" w:firstLine="284"/>
              <w:jc w:val="center"/>
              <w:rPr>
                <w:rFonts w:ascii="Franklin Gothic Book" w:hAnsi="Franklin Gothic Book"/>
                <w:b/>
                <w:bCs/>
              </w:rPr>
            </w:pPr>
            <w:r w:rsidRPr="00907DF6">
              <w:rPr>
                <w:rFonts w:ascii="Franklin Gothic Book" w:hAnsi="Franklin Gothic Book"/>
                <w:b/>
                <w:bCs/>
              </w:rPr>
              <w:t>Котельная № 1</w:t>
            </w:r>
          </w:p>
        </w:tc>
      </w:tr>
      <w:tr w:rsidR="0003196A" w:rsidRPr="00907DF6" w:rsidTr="00CC7A72">
        <w:trPr>
          <w:trHeight w:val="300"/>
          <w:jc w:val="center"/>
        </w:trPr>
        <w:tc>
          <w:tcPr>
            <w:tcW w:w="308" w:type="pct"/>
            <w:tcBorders>
              <w:top w:val="single" w:sz="4" w:space="0" w:color="auto"/>
              <w:left w:val="single" w:sz="4" w:space="0" w:color="auto"/>
              <w:bottom w:val="single" w:sz="4" w:space="0" w:color="auto"/>
              <w:right w:val="nil"/>
            </w:tcBorders>
            <w:shd w:val="clear" w:color="auto" w:fill="auto"/>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2943" w:type="pct"/>
            <w:tcBorders>
              <w:top w:val="single" w:sz="4" w:space="0" w:color="auto"/>
              <w:left w:val="single" w:sz="4" w:space="0" w:color="auto"/>
              <w:bottom w:val="single" w:sz="4" w:space="0" w:color="auto"/>
              <w:right w:val="single" w:sz="4" w:space="0" w:color="auto"/>
            </w:tcBorders>
            <w:shd w:val="clear" w:color="auto" w:fill="auto"/>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 xml:space="preserve"> Теплообменник 2 шт.</w:t>
            </w:r>
          </w:p>
        </w:tc>
        <w:tc>
          <w:tcPr>
            <w:tcW w:w="1749"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 xml:space="preserve">2013 </w:t>
            </w:r>
          </w:p>
        </w:tc>
      </w:tr>
      <w:tr w:rsidR="0003196A" w:rsidRPr="00907DF6" w:rsidTr="00CC7A72">
        <w:trPr>
          <w:trHeight w:val="300"/>
          <w:jc w:val="center"/>
        </w:trPr>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2</w:t>
            </w:r>
          </w:p>
        </w:tc>
        <w:tc>
          <w:tcPr>
            <w:tcW w:w="2943"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 xml:space="preserve"> Центробежные насосы 1-го контура 2 шт.</w:t>
            </w:r>
          </w:p>
        </w:tc>
        <w:tc>
          <w:tcPr>
            <w:tcW w:w="1749"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 xml:space="preserve"> 2013</w:t>
            </w:r>
          </w:p>
        </w:tc>
      </w:tr>
      <w:tr w:rsidR="0003196A" w:rsidRPr="00907DF6" w:rsidTr="00CC7A72">
        <w:trPr>
          <w:trHeight w:val="300"/>
          <w:jc w:val="center"/>
        </w:trPr>
        <w:tc>
          <w:tcPr>
            <w:tcW w:w="308" w:type="pct"/>
            <w:tcBorders>
              <w:top w:val="nil"/>
              <w:left w:val="single" w:sz="4" w:space="0" w:color="auto"/>
              <w:bottom w:val="single" w:sz="4" w:space="0" w:color="auto"/>
              <w:right w:val="single" w:sz="4" w:space="0" w:color="auto"/>
            </w:tcBorders>
            <w:shd w:val="clear" w:color="auto" w:fill="auto"/>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3</w:t>
            </w:r>
          </w:p>
        </w:tc>
        <w:tc>
          <w:tcPr>
            <w:tcW w:w="2943"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 xml:space="preserve"> Центробежный насос 2-го контура 2 шт.</w:t>
            </w:r>
          </w:p>
        </w:tc>
        <w:tc>
          <w:tcPr>
            <w:tcW w:w="1749"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 xml:space="preserve"> 2013</w:t>
            </w:r>
          </w:p>
        </w:tc>
      </w:tr>
      <w:tr w:rsidR="0003196A" w:rsidRPr="00907DF6" w:rsidTr="00CC7A72">
        <w:trPr>
          <w:trHeight w:val="300"/>
          <w:jc w:val="center"/>
        </w:trPr>
        <w:tc>
          <w:tcPr>
            <w:tcW w:w="308" w:type="pct"/>
            <w:tcBorders>
              <w:top w:val="nil"/>
              <w:left w:val="single" w:sz="4" w:space="0" w:color="auto"/>
              <w:bottom w:val="single" w:sz="4" w:space="0" w:color="auto"/>
              <w:right w:val="single" w:sz="4" w:space="0" w:color="auto"/>
            </w:tcBorders>
            <w:shd w:val="clear" w:color="auto" w:fill="auto"/>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4</w:t>
            </w:r>
          </w:p>
        </w:tc>
        <w:tc>
          <w:tcPr>
            <w:tcW w:w="2943"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 xml:space="preserve"> Дымосос</w:t>
            </w:r>
          </w:p>
        </w:tc>
        <w:tc>
          <w:tcPr>
            <w:tcW w:w="1749"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 xml:space="preserve"> 2013</w:t>
            </w:r>
          </w:p>
        </w:tc>
      </w:tr>
      <w:tr w:rsidR="0003196A" w:rsidRPr="00907DF6" w:rsidTr="00CC7A72">
        <w:trPr>
          <w:trHeight w:val="300"/>
          <w:jc w:val="center"/>
        </w:trPr>
        <w:tc>
          <w:tcPr>
            <w:tcW w:w="308" w:type="pct"/>
            <w:tcBorders>
              <w:top w:val="nil"/>
              <w:left w:val="single" w:sz="4" w:space="0" w:color="auto"/>
              <w:bottom w:val="single" w:sz="4" w:space="0" w:color="auto"/>
              <w:right w:val="single" w:sz="4" w:space="0" w:color="auto"/>
            </w:tcBorders>
            <w:shd w:val="clear" w:color="auto" w:fill="auto"/>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5</w:t>
            </w:r>
          </w:p>
        </w:tc>
        <w:tc>
          <w:tcPr>
            <w:tcW w:w="2943"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 xml:space="preserve"> Дымовая труба</w:t>
            </w:r>
          </w:p>
        </w:tc>
        <w:tc>
          <w:tcPr>
            <w:tcW w:w="1749"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 xml:space="preserve">  2013</w:t>
            </w:r>
          </w:p>
        </w:tc>
      </w:tr>
    </w:tbl>
    <w:p w:rsidR="0003196A" w:rsidRPr="00907DF6" w:rsidRDefault="0003196A" w:rsidP="0003196A">
      <w:pPr>
        <w:ind w:left="142" w:firstLine="709"/>
        <w:jc w:val="both"/>
        <w:rPr>
          <w:rFonts w:ascii="Franklin Gothic Book" w:hAnsi="Franklin Gothic Book"/>
        </w:rPr>
      </w:pPr>
    </w:p>
    <w:p w:rsidR="0003196A" w:rsidRPr="00907DF6" w:rsidRDefault="0003196A" w:rsidP="0003196A">
      <w:pPr>
        <w:pStyle w:val="afffff1"/>
        <w:spacing w:before="0" w:after="0"/>
        <w:ind w:left="-142" w:firstLine="284"/>
        <w:rPr>
          <w:rFonts w:ascii="Franklin Gothic Book" w:hAnsi="Franklin Gothic Book"/>
          <w:szCs w:val="24"/>
          <w:lang w:val="ru-RU"/>
        </w:rPr>
      </w:pPr>
      <w:r w:rsidRPr="00907DF6">
        <w:rPr>
          <w:rFonts w:ascii="Franklin Gothic Book" w:hAnsi="Franklin Gothic Book"/>
          <w:szCs w:val="24"/>
          <w:lang w:val="ru-RU"/>
        </w:rPr>
        <w:t xml:space="preserve">Таблица 2. </w:t>
      </w:r>
      <w:r w:rsidRPr="00907DF6">
        <w:rPr>
          <w:rFonts w:ascii="Franklin Gothic Book" w:hAnsi="Franklin Gothic Book"/>
          <w:szCs w:val="24"/>
        </w:rPr>
        <w:t>Характеристики котельной</w:t>
      </w:r>
    </w:p>
    <w:p w:rsidR="0003196A" w:rsidRPr="00907DF6" w:rsidRDefault="0003196A" w:rsidP="0003196A">
      <w:pPr>
        <w:pStyle w:val="af0"/>
        <w:rPr>
          <w:rFonts w:ascii="Franklin Gothic Book" w:hAnsi="Franklin Gothic Book"/>
          <w:sz w:val="24"/>
          <w:szCs w:val="24"/>
        </w:rPr>
      </w:pPr>
    </w:p>
    <w:tbl>
      <w:tblPr>
        <w:tblW w:w="0" w:type="auto"/>
        <w:jc w:val="center"/>
        <w:tblInd w:w="211" w:type="dxa"/>
        <w:tblLook w:val="00A0" w:firstRow="1" w:lastRow="0" w:firstColumn="1" w:lastColumn="0" w:noHBand="0" w:noVBand="0"/>
      </w:tblPr>
      <w:tblGrid>
        <w:gridCol w:w="503"/>
        <w:gridCol w:w="2770"/>
        <w:gridCol w:w="2019"/>
        <w:gridCol w:w="1659"/>
        <w:gridCol w:w="502"/>
        <w:gridCol w:w="637"/>
        <w:gridCol w:w="557"/>
        <w:gridCol w:w="912"/>
        <w:gridCol w:w="912"/>
      </w:tblGrid>
      <w:tr w:rsidR="00907DF6" w:rsidRPr="00907DF6" w:rsidTr="00CC7A72">
        <w:trPr>
          <w:trHeight w:val="1560"/>
          <w:jc w:val="center"/>
        </w:trPr>
        <w:tc>
          <w:tcPr>
            <w:tcW w:w="0" w:type="auto"/>
            <w:vMerge w:val="restart"/>
            <w:tcBorders>
              <w:top w:val="single" w:sz="8" w:space="0" w:color="auto"/>
              <w:left w:val="single" w:sz="8" w:space="0" w:color="auto"/>
              <w:bottom w:val="single" w:sz="4" w:space="0" w:color="auto"/>
              <w:right w:val="single" w:sz="4" w:space="0" w:color="auto"/>
            </w:tcBorders>
            <w:textDirection w:val="btLr"/>
            <w:vAlign w:val="center"/>
          </w:tcPr>
          <w:p w:rsidR="0003196A" w:rsidRPr="00907DF6" w:rsidRDefault="0003196A" w:rsidP="0003196A">
            <w:pPr>
              <w:ind w:left="-142" w:right="113" w:firstLine="284"/>
              <w:rPr>
                <w:rFonts w:ascii="Franklin Gothic Book" w:hAnsi="Franklin Gothic Book"/>
                <w:b/>
              </w:rPr>
            </w:pPr>
            <w:r w:rsidRPr="00907DF6">
              <w:rPr>
                <w:rFonts w:ascii="Franklin Gothic Book" w:hAnsi="Franklin Gothic Book"/>
                <w:b/>
              </w:rPr>
              <w:t xml:space="preserve"> п/п</w:t>
            </w:r>
          </w:p>
        </w:tc>
        <w:tc>
          <w:tcPr>
            <w:tcW w:w="0" w:type="auto"/>
            <w:vMerge w:val="restart"/>
            <w:tcBorders>
              <w:top w:val="single" w:sz="8" w:space="0" w:color="auto"/>
              <w:left w:val="single" w:sz="4" w:space="0" w:color="auto"/>
              <w:bottom w:val="single" w:sz="4" w:space="0" w:color="000000"/>
              <w:right w:val="single" w:sz="4" w:space="0" w:color="auto"/>
            </w:tcBorders>
            <w:textDirection w:val="btLr"/>
            <w:vAlign w:val="center"/>
          </w:tcPr>
          <w:p w:rsidR="0003196A" w:rsidRPr="00907DF6" w:rsidRDefault="0003196A" w:rsidP="0003196A">
            <w:pPr>
              <w:ind w:left="-142" w:right="113" w:firstLine="284"/>
              <w:rPr>
                <w:rFonts w:ascii="Franklin Gothic Book" w:hAnsi="Franklin Gothic Book"/>
                <w:b/>
              </w:rPr>
            </w:pPr>
            <w:r w:rsidRPr="00907DF6">
              <w:rPr>
                <w:rFonts w:ascii="Franklin Gothic Book" w:hAnsi="Franklin Gothic Book"/>
                <w:b/>
              </w:rPr>
              <w:t>Наименование предприятия , ИНН, адрес, телефон, Ф.И.О. руководит</w:t>
            </w:r>
            <w:r w:rsidRPr="00907DF6">
              <w:rPr>
                <w:rFonts w:ascii="Franklin Gothic Book" w:hAnsi="Franklin Gothic Book"/>
                <w:b/>
              </w:rPr>
              <w:t>е</w:t>
            </w:r>
            <w:r w:rsidRPr="00907DF6">
              <w:rPr>
                <w:rFonts w:ascii="Franklin Gothic Book" w:hAnsi="Franklin Gothic Book"/>
                <w:b/>
              </w:rPr>
              <w:t>ля</w:t>
            </w:r>
          </w:p>
        </w:tc>
        <w:tc>
          <w:tcPr>
            <w:tcW w:w="0" w:type="auto"/>
            <w:vMerge w:val="restart"/>
            <w:tcBorders>
              <w:top w:val="single" w:sz="8" w:space="0" w:color="auto"/>
              <w:left w:val="single" w:sz="4" w:space="0" w:color="auto"/>
              <w:bottom w:val="single" w:sz="4" w:space="0" w:color="auto"/>
              <w:right w:val="single" w:sz="4" w:space="0" w:color="auto"/>
            </w:tcBorders>
            <w:textDirection w:val="btLr"/>
            <w:vAlign w:val="center"/>
          </w:tcPr>
          <w:p w:rsidR="0003196A" w:rsidRPr="00907DF6" w:rsidRDefault="0003196A" w:rsidP="0003196A">
            <w:pPr>
              <w:ind w:left="-142" w:right="113" w:firstLine="284"/>
              <w:rPr>
                <w:rFonts w:ascii="Franklin Gothic Book" w:hAnsi="Franklin Gothic Book"/>
                <w:b/>
              </w:rPr>
            </w:pPr>
            <w:r w:rsidRPr="00907DF6">
              <w:rPr>
                <w:rFonts w:ascii="Franklin Gothic Book" w:hAnsi="Franklin Gothic Book"/>
                <w:b/>
              </w:rPr>
              <w:t>Наименование котельной (муниципальная,М/ отопительная,О/ производственно-отоп</w:t>
            </w:r>
            <w:r w:rsidRPr="00907DF6">
              <w:rPr>
                <w:rFonts w:ascii="Franklin Gothic Book" w:hAnsi="Franklin Gothic Book"/>
                <w:b/>
              </w:rPr>
              <w:t>и</w:t>
            </w:r>
            <w:r w:rsidRPr="00907DF6">
              <w:rPr>
                <w:rFonts w:ascii="Franklin Gothic Book" w:hAnsi="Franklin Gothic Book"/>
                <w:b/>
              </w:rPr>
              <w:t>тельная, ПО), адрес</w:t>
            </w:r>
          </w:p>
        </w:tc>
        <w:tc>
          <w:tcPr>
            <w:tcW w:w="0" w:type="auto"/>
            <w:vMerge w:val="restart"/>
            <w:tcBorders>
              <w:top w:val="single" w:sz="8" w:space="0" w:color="auto"/>
              <w:left w:val="single" w:sz="4" w:space="0" w:color="auto"/>
              <w:bottom w:val="nil"/>
              <w:right w:val="single" w:sz="4" w:space="0" w:color="auto"/>
            </w:tcBorders>
            <w:textDirection w:val="btLr"/>
            <w:vAlign w:val="center"/>
          </w:tcPr>
          <w:p w:rsidR="0003196A" w:rsidRPr="00907DF6" w:rsidRDefault="0003196A" w:rsidP="0003196A">
            <w:pPr>
              <w:ind w:left="-142" w:firstLine="284"/>
              <w:rPr>
                <w:rFonts w:ascii="Franklin Gothic Book" w:hAnsi="Franklin Gothic Book"/>
                <w:b/>
              </w:rPr>
            </w:pPr>
            <w:r w:rsidRPr="00907DF6">
              <w:rPr>
                <w:rFonts w:ascii="Franklin Gothic Book" w:hAnsi="Franklin Gothic Book"/>
                <w:b/>
              </w:rPr>
              <w:t>Тип котла, пар</w:t>
            </w:r>
            <w:r w:rsidRPr="00907DF6">
              <w:rPr>
                <w:rFonts w:ascii="Franklin Gothic Book" w:hAnsi="Franklin Gothic Book"/>
                <w:b/>
              </w:rPr>
              <w:t>а</w:t>
            </w:r>
            <w:r w:rsidRPr="00907DF6">
              <w:rPr>
                <w:rFonts w:ascii="Franklin Gothic Book" w:hAnsi="Franklin Gothic Book"/>
                <w:b/>
              </w:rPr>
              <w:t>метры</w:t>
            </w:r>
          </w:p>
        </w:tc>
        <w:tc>
          <w:tcPr>
            <w:tcW w:w="0" w:type="auto"/>
            <w:vMerge w:val="restart"/>
            <w:tcBorders>
              <w:top w:val="single" w:sz="8" w:space="0" w:color="auto"/>
              <w:left w:val="single" w:sz="4" w:space="0" w:color="auto"/>
              <w:bottom w:val="single" w:sz="4" w:space="0" w:color="auto"/>
              <w:right w:val="single" w:sz="4" w:space="0" w:color="auto"/>
            </w:tcBorders>
            <w:textDirection w:val="btLr"/>
            <w:vAlign w:val="center"/>
          </w:tcPr>
          <w:p w:rsidR="0003196A" w:rsidRPr="00907DF6" w:rsidRDefault="0003196A" w:rsidP="0003196A">
            <w:pPr>
              <w:ind w:left="-142" w:firstLine="284"/>
              <w:rPr>
                <w:rFonts w:ascii="Franklin Gothic Book" w:hAnsi="Franklin Gothic Book"/>
                <w:b/>
              </w:rPr>
            </w:pPr>
            <w:r w:rsidRPr="00907DF6">
              <w:rPr>
                <w:rFonts w:ascii="Franklin Gothic Book" w:hAnsi="Franklin Gothic Book"/>
                <w:b/>
              </w:rPr>
              <w:t>Количес</w:t>
            </w:r>
            <w:r w:rsidRPr="00907DF6">
              <w:rPr>
                <w:rFonts w:ascii="Franklin Gothic Book" w:hAnsi="Franklin Gothic Book"/>
                <w:b/>
              </w:rPr>
              <w:t>т</w:t>
            </w:r>
            <w:r w:rsidRPr="00907DF6">
              <w:rPr>
                <w:rFonts w:ascii="Franklin Gothic Book" w:hAnsi="Franklin Gothic Book"/>
                <w:b/>
              </w:rPr>
              <w:t>во, шт.</w:t>
            </w:r>
          </w:p>
        </w:tc>
        <w:tc>
          <w:tcPr>
            <w:tcW w:w="0" w:type="auto"/>
            <w:vMerge w:val="restart"/>
            <w:tcBorders>
              <w:top w:val="single" w:sz="8" w:space="0" w:color="auto"/>
              <w:left w:val="single" w:sz="4" w:space="0" w:color="auto"/>
              <w:bottom w:val="single" w:sz="4" w:space="0" w:color="auto"/>
              <w:right w:val="single" w:sz="4" w:space="0" w:color="auto"/>
            </w:tcBorders>
            <w:textDirection w:val="btLr"/>
            <w:vAlign w:val="center"/>
          </w:tcPr>
          <w:p w:rsidR="0003196A" w:rsidRPr="00907DF6" w:rsidRDefault="0003196A" w:rsidP="0003196A">
            <w:pPr>
              <w:ind w:left="-142" w:firstLine="284"/>
              <w:rPr>
                <w:rFonts w:ascii="Franklin Gothic Book" w:hAnsi="Franklin Gothic Book"/>
                <w:b/>
              </w:rPr>
            </w:pPr>
            <w:r w:rsidRPr="00907DF6">
              <w:rPr>
                <w:rFonts w:ascii="Franklin Gothic Book" w:hAnsi="Franklin Gothic Book"/>
                <w:b/>
              </w:rPr>
              <w:t>Год устано</w:t>
            </w:r>
            <w:r w:rsidRPr="00907DF6">
              <w:rPr>
                <w:rFonts w:ascii="Franklin Gothic Book" w:hAnsi="Franklin Gothic Book"/>
                <w:b/>
              </w:rPr>
              <w:t>в</w:t>
            </w:r>
            <w:r w:rsidRPr="00907DF6">
              <w:rPr>
                <w:rFonts w:ascii="Franklin Gothic Book" w:hAnsi="Franklin Gothic Book"/>
                <w:b/>
              </w:rPr>
              <w:t>ки</w:t>
            </w:r>
          </w:p>
        </w:tc>
        <w:tc>
          <w:tcPr>
            <w:tcW w:w="0" w:type="auto"/>
            <w:vMerge w:val="restart"/>
            <w:tcBorders>
              <w:top w:val="single" w:sz="8" w:space="0" w:color="auto"/>
              <w:left w:val="single" w:sz="4" w:space="0" w:color="auto"/>
              <w:bottom w:val="nil"/>
              <w:right w:val="single" w:sz="4" w:space="0" w:color="auto"/>
            </w:tcBorders>
            <w:textDirection w:val="btLr"/>
            <w:vAlign w:val="center"/>
          </w:tcPr>
          <w:p w:rsidR="0003196A" w:rsidRPr="00907DF6" w:rsidRDefault="0003196A" w:rsidP="0003196A">
            <w:pPr>
              <w:ind w:left="-142" w:firstLine="284"/>
              <w:rPr>
                <w:rFonts w:ascii="Franklin Gothic Book" w:hAnsi="Franklin Gothic Book"/>
                <w:b/>
              </w:rPr>
            </w:pPr>
            <w:r w:rsidRPr="00907DF6">
              <w:rPr>
                <w:rFonts w:ascii="Franklin Gothic Book" w:hAnsi="Franklin Gothic Book"/>
                <w:b/>
              </w:rPr>
              <w:t>Основн./резервн. Топливо,                     Суточн. расход по подключенной нагру</w:t>
            </w:r>
            <w:r w:rsidRPr="00907DF6">
              <w:rPr>
                <w:rFonts w:ascii="Franklin Gothic Book" w:hAnsi="Franklin Gothic Book"/>
                <w:b/>
              </w:rPr>
              <w:t>з</w:t>
            </w:r>
            <w:r w:rsidRPr="00907DF6">
              <w:rPr>
                <w:rFonts w:ascii="Franklin Gothic Book" w:hAnsi="Franklin Gothic Book"/>
                <w:b/>
              </w:rPr>
              <w:t>ке, тонн</w:t>
            </w:r>
          </w:p>
        </w:tc>
        <w:tc>
          <w:tcPr>
            <w:tcW w:w="0" w:type="auto"/>
            <w:gridSpan w:val="2"/>
            <w:tcBorders>
              <w:top w:val="single" w:sz="8" w:space="0" w:color="auto"/>
              <w:left w:val="nil"/>
              <w:bottom w:val="single" w:sz="4" w:space="0" w:color="auto"/>
              <w:right w:val="single" w:sz="4" w:space="0" w:color="000000"/>
            </w:tcBorders>
            <w:vAlign w:val="center"/>
          </w:tcPr>
          <w:p w:rsidR="0003196A" w:rsidRPr="00907DF6" w:rsidRDefault="0003196A" w:rsidP="0003196A">
            <w:pPr>
              <w:ind w:left="-142" w:firstLine="145"/>
              <w:jc w:val="center"/>
              <w:rPr>
                <w:rFonts w:ascii="Franklin Gothic Book" w:hAnsi="Franklin Gothic Book"/>
                <w:b/>
              </w:rPr>
            </w:pPr>
            <w:r w:rsidRPr="00907DF6">
              <w:rPr>
                <w:rFonts w:ascii="Franklin Gothic Book" w:hAnsi="Franklin Gothic Book"/>
                <w:b/>
              </w:rPr>
              <w:t>Тепло-произво-дительность, Гкал/час</w:t>
            </w:r>
          </w:p>
        </w:tc>
      </w:tr>
      <w:tr w:rsidR="00907DF6" w:rsidRPr="00907DF6" w:rsidTr="00CC7A72">
        <w:trPr>
          <w:trHeight w:val="1915"/>
          <w:jc w:val="center"/>
        </w:trPr>
        <w:tc>
          <w:tcPr>
            <w:tcW w:w="0" w:type="auto"/>
            <w:vMerge/>
            <w:tcBorders>
              <w:top w:val="single" w:sz="8" w:space="0" w:color="auto"/>
              <w:left w:val="single" w:sz="8" w:space="0" w:color="auto"/>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p>
        </w:tc>
        <w:tc>
          <w:tcPr>
            <w:tcW w:w="0" w:type="auto"/>
            <w:vMerge/>
            <w:tcBorders>
              <w:top w:val="single" w:sz="8" w:space="0" w:color="auto"/>
              <w:left w:val="single" w:sz="4" w:space="0" w:color="auto"/>
              <w:bottom w:val="single" w:sz="4" w:space="0" w:color="000000"/>
              <w:right w:val="single" w:sz="4" w:space="0" w:color="auto"/>
            </w:tcBorders>
            <w:vAlign w:val="center"/>
          </w:tcPr>
          <w:p w:rsidR="0003196A" w:rsidRPr="00907DF6" w:rsidRDefault="0003196A" w:rsidP="0003196A">
            <w:pPr>
              <w:ind w:left="-142" w:firstLine="284"/>
              <w:rPr>
                <w:rFonts w:ascii="Franklin Gothic Book" w:hAnsi="Franklin Gothic Book"/>
              </w:rPr>
            </w:pPr>
          </w:p>
        </w:tc>
        <w:tc>
          <w:tcPr>
            <w:tcW w:w="0" w:type="auto"/>
            <w:vMerge/>
            <w:tcBorders>
              <w:top w:val="single" w:sz="8" w:space="0" w:color="auto"/>
              <w:left w:val="single" w:sz="4" w:space="0" w:color="auto"/>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p>
        </w:tc>
        <w:tc>
          <w:tcPr>
            <w:tcW w:w="0" w:type="auto"/>
            <w:vMerge/>
            <w:tcBorders>
              <w:top w:val="single" w:sz="8" w:space="0" w:color="auto"/>
              <w:left w:val="single" w:sz="4" w:space="0" w:color="auto"/>
              <w:bottom w:val="nil"/>
              <w:right w:val="single" w:sz="4" w:space="0" w:color="auto"/>
            </w:tcBorders>
            <w:vAlign w:val="center"/>
          </w:tcPr>
          <w:p w:rsidR="0003196A" w:rsidRPr="00907DF6" w:rsidRDefault="0003196A" w:rsidP="0003196A">
            <w:pPr>
              <w:ind w:left="-142" w:firstLine="284"/>
              <w:rPr>
                <w:rFonts w:ascii="Franklin Gothic Book" w:hAnsi="Franklin Gothic Book"/>
              </w:rPr>
            </w:pPr>
          </w:p>
        </w:tc>
        <w:tc>
          <w:tcPr>
            <w:tcW w:w="0" w:type="auto"/>
            <w:vMerge/>
            <w:tcBorders>
              <w:top w:val="single" w:sz="8" w:space="0" w:color="auto"/>
              <w:left w:val="single" w:sz="4" w:space="0" w:color="auto"/>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p>
        </w:tc>
        <w:tc>
          <w:tcPr>
            <w:tcW w:w="0" w:type="auto"/>
            <w:vMerge/>
            <w:tcBorders>
              <w:top w:val="single" w:sz="8" w:space="0" w:color="auto"/>
              <w:left w:val="single" w:sz="4" w:space="0" w:color="auto"/>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p>
        </w:tc>
        <w:tc>
          <w:tcPr>
            <w:tcW w:w="0" w:type="auto"/>
            <w:vMerge/>
            <w:tcBorders>
              <w:top w:val="single" w:sz="8" w:space="0" w:color="auto"/>
              <w:left w:val="single" w:sz="4" w:space="0" w:color="auto"/>
              <w:bottom w:val="nil"/>
              <w:right w:val="single" w:sz="4" w:space="0" w:color="auto"/>
            </w:tcBorders>
            <w:vAlign w:val="center"/>
          </w:tcPr>
          <w:p w:rsidR="0003196A" w:rsidRPr="00907DF6" w:rsidRDefault="0003196A" w:rsidP="0003196A">
            <w:pPr>
              <w:ind w:left="-142" w:firstLine="284"/>
              <w:rPr>
                <w:rFonts w:ascii="Franklin Gothic Book" w:hAnsi="Franklin Gothic Book"/>
              </w:rPr>
            </w:pPr>
          </w:p>
        </w:tc>
        <w:tc>
          <w:tcPr>
            <w:tcW w:w="0" w:type="auto"/>
            <w:tcBorders>
              <w:top w:val="nil"/>
              <w:left w:val="nil"/>
              <w:bottom w:val="nil"/>
              <w:right w:val="single" w:sz="4" w:space="0" w:color="auto"/>
            </w:tcBorders>
            <w:textDirection w:val="btLr"/>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одного котла</w:t>
            </w:r>
          </w:p>
        </w:tc>
        <w:tc>
          <w:tcPr>
            <w:tcW w:w="0" w:type="auto"/>
            <w:tcBorders>
              <w:top w:val="nil"/>
              <w:left w:val="nil"/>
              <w:bottom w:val="nil"/>
              <w:right w:val="single" w:sz="4" w:space="0" w:color="auto"/>
            </w:tcBorders>
            <w:textDirection w:val="btLr"/>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общая</w:t>
            </w:r>
          </w:p>
        </w:tc>
      </w:tr>
      <w:tr w:rsidR="00907DF6" w:rsidRPr="00907DF6" w:rsidTr="00CC7A72">
        <w:trPr>
          <w:trHeight w:val="330"/>
          <w:jc w:val="center"/>
        </w:trPr>
        <w:tc>
          <w:tcPr>
            <w:tcW w:w="0" w:type="auto"/>
            <w:tcBorders>
              <w:top w:val="single" w:sz="8" w:space="0" w:color="auto"/>
              <w:left w:val="single" w:sz="8" w:space="0" w:color="auto"/>
              <w:bottom w:val="single" w:sz="8"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1</w:t>
            </w:r>
          </w:p>
        </w:tc>
        <w:tc>
          <w:tcPr>
            <w:tcW w:w="0" w:type="auto"/>
            <w:tcBorders>
              <w:top w:val="nil"/>
              <w:left w:val="nil"/>
              <w:bottom w:val="single" w:sz="8"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2</w:t>
            </w:r>
          </w:p>
        </w:tc>
        <w:tc>
          <w:tcPr>
            <w:tcW w:w="0" w:type="auto"/>
            <w:tcBorders>
              <w:top w:val="single" w:sz="8" w:space="0" w:color="auto"/>
              <w:left w:val="nil"/>
              <w:bottom w:val="single" w:sz="8"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3</w:t>
            </w:r>
          </w:p>
        </w:tc>
        <w:tc>
          <w:tcPr>
            <w:tcW w:w="0" w:type="auto"/>
            <w:tcBorders>
              <w:top w:val="single" w:sz="8" w:space="0" w:color="auto"/>
              <w:left w:val="nil"/>
              <w:bottom w:val="single" w:sz="8"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4</w:t>
            </w:r>
          </w:p>
        </w:tc>
        <w:tc>
          <w:tcPr>
            <w:tcW w:w="0" w:type="auto"/>
            <w:tcBorders>
              <w:top w:val="single" w:sz="8" w:space="0" w:color="auto"/>
              <w:left w:val="nil"/>
              <w:bottom w:val="single" w:sz="8"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5</w:t>
            </w:r>
          </w:p>
        </w:tc>
        <w:tc>
          <w:tcPr>
            <w:tcW w:w="0" w:type="auto"/>
            <w:tcBorders>
              <w:top w:val="single" w:sz="8" w:space="0" w:color="auto"/>
              <w:left w:val="nil"/>
              <w:bottom w:val="single" w:sz="8"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6</w:t>
            </w:r>
          </w:p>
        </w:tc>
        <w:tc>
          <w:tcPr>
            <w:tcW w:w="0" w:type="auto"/>
            <w:tcBorders>
              <w:top w:val="single" w:sz="8" w:space="0" w:color="auto"/>
              <w:left w:val="nil"/>
              <w:bottom w:val="single" w:sz="8"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7</w:t>
            </w:r>
          </w:p>
        </w:tc>
        <w:tc>
          <w:tcPr>
            <w:tcW w:w="0" w:type="auto"/>
            <w:tcBorders>
              <w:top w:val="single" w:sz="8" w:space="0" w:color="auto"/>
              <w:left w:val="nil"/>
              <w:bottom w:val="single" w:sz="8"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8</w:t>
            </w:r>
          </w:p>
        </w:tc>
        <w:tc>
          <w:tcPr>
            <w:tcW w:w="0" w:type="auto"/>
            <w:tcBorders>
              <w:top w:val="single" w:sz="8" w:space="0" w:color="auto"/>
              <w:left w:val="nil"/>
              <w:bottom w:val="single" w:sz="8"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9</w:t>
            </w:r>
          </w:p>
        </w:tc>
      </w:tr>
      <w:tr w:rsidR="00907DF6" w:rsidRPr="00907DF6" w:rsidTr="00CC7A72">
        <w:trPr>
          <w:trHeight w:val="2416"/>
          <w:jc w:val="center"/>
        </w:trPr>
        <w:tc>
          <w:tcPr>
            <w:tcW w:w="0" w:type="auto"/>
            <w:tcBorders>
              <w:top w:val="nil"/>
              <w:left w:val="single" w:sz="8" w:space="0" w:color="auto"/>
              <w:bottom w:val="single" w:sz="4" w:space="0" w:color="auto"/>
              <w:right w:val="single" w:sz="4" w:space="0" w:color="auto"/>
            </w:tcBorders>
            <w:vAlign w:val="center"/>
          </w:tcPr>
          <w:p w:rsidR="0003196A" w:rsidRPr="00907DF6" w:rsidRDefault="0003196A" w:rsidP="0003196A">
            <w:pPr>
              <w:ind w:left="-142" w:firstLine="84"/>
              <w:jc w:val="center"/>
              <w:rPr>
                <w:rFonts w:ascii="Franklin Gothic Book" w:hAnsi="Franklin Gothic Book"/>
              </w:rPr>
            </w:pPr>
            <w:r w:rsidRPr="00907DF6">
              <w:rPr>
                <w:rFonts w:ascii="Franklin Gothic Book" w:hAnsi="Franklin Gothic Book"/>
              </w:rPr>
              <w:t>1</w:t>
            </w:r>
          </w:p>
        </w:tc>
        <w:tc>
          <w:tcPr>
            <w:tcW w:w="0" w:type="auto"/>
            <w:tcBorders>
              <w:top w:val="single" w:sz="8" w:space="0" w:color="auto"/>
              <w:left w:val="nil"/>
              <w:bottom w:val="single" w:sz="4" w:space="0" w:color="auto"/>
              <w:right w:val="single" w:sz="4" w:space="0" w:color="auto"/>
            </w:tcBorders>
            <w:vAlign w:val="center"/>
          </w:tcPr>
          <w:p w:rsidR="0003196A" w:rsidRPr="00907DF6" w:rsidRDefault="0003196A" w:rsidP="0003196A">
            <w:pPr>
              <w:ind w:left="-142" w:firstLine="84"/>
              <w:jc w:val="center"/>
              <w:rPr>
                <w:rFonts w:ascii="Franklin Gothic Book" w:hAnsi="Franklin Gothic Book"/>
              </w:rPr>
            </w:pPr>
            <w:r w:rsidRPr="00907DF6">
              <w:rPr>
                <w:rFonts w:ascii="Franklin Gothic Book" w:hAnsi="Franklin Gothic Book"/>
              </w:rPr>
              <w:t>МУП «Бобровское ЖКХ», ИНН 5436311684, с. Бобровка, пер. Центральный, 1а,</w:t>
            </w:r>
          </w:p>
          <w:p w:rsidR="0003196A" w:rsidRPr="00907DF6" w:rsidRDefault="0003196A" w:rsidP="0003196A">
            <w:pPr>
              <w:ind w:left="-142" w:firstLine="84"/>
              <w:jc w:val="center"/>
              <w:rPr>
                <w:rFonts w:ascii="Franklin Gothic Book" w:hAnsi="Franklin Gothic Book"/>
              </w:rPr>
            </w:pPr>
            <w:r w:rsidRPr="00907DF6">
              <w:rPr>
                <w:rFonts w:ascii="Franklin Gothic Book" w:hAnsi="Franklin Gothic Book"/>
              </w:rPr>
              <w:t>33-610,</w:t>
            </w:r>
          </w:p>
          <w:p w:rsidR="0003196A" w:rsidRPr="00907DF6" w:rsidRDefault="0003196A" w:rsidP="0003196A">
            <w:pPr>
              <w:ind w:left="-142" w:firstLine="84"/>
              <w:jc w:val="center"/>
              <w:rPr>
                <w:rFonts w:ascii="Franklin Gothic Book" w:hAnsi="Franklin Gothic Book"/>
              </w:rPr>
            </w:pPr>
            <w:r w:rsidRPr="00907DF6">
              <w:rPr>
                <w:rFonts w:ascii="Franklin Gothic Book" w:hAnsi="Franklin Gothic Book"/>
              </w:rPr>
              <w:t>Крюков М.Ю.</w:t>
            </w:r>
          </w:p>
        </w:tc>
        <w:tc>
          <w:tcPr>
            <w:tcW w:w="0" w:type="auto"/>
            <w:tcBorders>
              <w:top w:val="single" w:sz="8" w:space="0" w:color="auto"/>
              <w:left w:val="nil"/>
              <w:bottom w:val="single" w:sz="4" w:space="0" w:color="auto"/>
              <w:right w:val="single" w:sz="4" w:space="0" w:color="auto"/>
            </w:tcBorders>
            <w:vAlign w:val="center"/>
          </w:tcPr>
          <w:p w:rsidR="0003196A" w:rsidRPr="00907DF6" w:rsidRDefault="0003196A" w:rsidP="0003196A">
            <w:pPr>
              <w:ind w:left="-142" w:firstLine="84"/>
              <w:jc w:val="center"/>
              <w:rPr>
                <w:rFonts w:ascii="Franklin Gothic Book" w:hAnsi="Franklin Gothic Book"/>
              </w:rPr>
            </w:pPr>
            <w:r w:rsidRPr="00907DF6">
              <w:rPr>
                <w:rFonts w:ascii="Franklin Gothic Book" w:hAnsi="Franklin Gothic Book"/>
              </w:rPr>
              <w:t>Котельная № 1 ул. Школ</w:t>
            </w:r>
            <w:r w:rsidRPr="00907DF6">
              <w:rPr>
                <w:rFonts w:ascii="Franklin Gothic Book" w:hAnsi="Franklin Gothic Book"/>
              </w:rPr>
              <w:t>ь</w:t>
            </w:r>
            <w:r w:rsidRPr="00907DF6">
              <w:rPr>
                <w:rFonts w:ascii="Franklin Gothic Book" w:hAnsi="Franklin Gothic Book"/>
              </w:rPr>
              <w:t>ная, 1а  с.Мышланка</w:t>
            </w:r>
          </w:p>
        </w:tc>
        <w:tc>
          <w:tcPr>
            <w:tcW w:w="0" w:type="auto"/>
            <w:tcBorders>
              <w:top w:val="single" w:sz="8" w:space="0" w:color="auto"/>
              <w:left w:val="nil"/>
              <w:bottom w:val="single" w:sz="4" w:space="0" w:color="auto"/>
              <w:right w:val="single" w:sz="4" w:space="0" w:color="auto"/>
            </w:tcBorders>
            <w:vAlign w:val="center"/>
          </w:tcPr>
          <w:p w:rsidR="0003196A" w:rsidRPr="00907DF6" w:rsidRDefault="0003196A" w:rsidP="0003196A">
            <w:pPr>
              <w:ind w:left="-142" w:firstLine="84"/>
              <w:jc w:val="center"/>
              <w:rPr>
                <w:rFonts w:ascii="Franklin Gothic Book" w:hAnsi="Franklin Gothic Book"/>
              </w:rPr>
            </w:pPr>
            <w:r w:rsidRPr="00907DF6">
              <w:rPr>
                <w:rFonts w:ascii="Franklin Gothic Book" w:hAnsi="Franklin Gothic Book"/>
              </w:rPr>
              <w:t>Вод</w:t>
            </w:r>
            <w:r w:rsidRPr="00907DF6">
              <w:rPr>
                <w:rFonts w:ascii="Franklin Gothic Book" w:hAnsi="Franklin Gothic Book"/>
              </w:rPr>
              <w:t>о</w:t>
            </w:r>
            <w:r w:rsidRPr="00907DF6">
              <w:rPr>
                <w:rFonts w:ascii="Franklin Gothic Book" w:hAnsi="Franklin Gothic Book"/>
              </w:rPr>
              <w:t>грейный, 1 МВТ</w:t>
            </w:r>
          </w:p>
        </w:tc>
        <w:tc>
          <w:tcPr>
            <w:tcW w:w="0" w:type="auto"/>
            <w:tcBorders>
              <w:top w:val="single" w:sz="8" w:space="0" w:color="auto"/>
              <w:left w:val="nil"/>
              <w:bottom w:val="single" w:sz="4" w:space="0" w:color="auto"/>
              <w:right w:val="single" w:sz="4" w:space="0" w:color="auto"/>
            </w:tcBorders>
            <w:vAlign w:val="center"/>
          </w:tcPr>
          <w:p w:rsidR="0003196A" w:rsidRPr="00907DF6" w:rsidRDefault="0003196A" w:rsidP="0003196A">
            <w:pPr>
              <w:ind w:left="-142" w:firstLine="84"/>
              <w:jc w:val="center"/>
              <w:rPr>
                <w:rFonts w:ascii="Franklin Gothic Book" w:hAnsi="Franklin Gothic Book"/>
              </w:rPr>
            </w:pPr>
            <w:r w:rsidRPr="00907DF6">
              <w:rPr>
                <w:rFonts w:ascii="Franklin Gothic Book" w:hAnsi="Franklin Gothic Book"/>
              </w:rPr>
              <w:t>2</w:t>
            </w:r>
          </w:p>
        </w:tc>
        <w:tc>
          <w:tcPr>
            <w:tcW w:w="0" w:type="auto"/>
            <w:tcBorders>
              <w:top w:val="single" w:sz="8" w:space="0" w:color="auto"/>
              <w:left w:val="nil"/>
              <w:bottom w:val="single" w:sz="4" w:space="0" w:color="auto"/>
              <w:right w:val="single" w:sz="4" w:space="0" w:color="auto"/>
            </w:tcBorders>
            <w:vAlign w:val="center"/>
          </w:tcPr>
          <w:p w:rsidR="0003196A" w:rsidRPr="00907DF6" w:rsidRDefault="0003196A" w:rsidP="0003196A">
            <w:pPr>
              <w:ind w:left="-142" w:firstLine="84"/>
              <w:jc w:val="center"/>
              <w:rPr>
                <w:rFonts w:ascii="Franklin Gothic Book" w:hAnsi="Franklin Gothic Book"/>
              </w:rPr>
            </w:pPr>
            <w:r w:rsidRPr="00907DF6">
              <w:rPr>
                <w:rFonts w:ascii="Franklin Gothic Book" w:hAnsi="Franklin Gothic Book"/>
              </w:rPr>
              <w:t>2013</w:t>
            </w:r>
          </w:p>
        </w:tc>
        <w:tc>
          <w:tcPr>
            <w:tcW w:w="0" w:type="auto"/>
            <w:tcBorders>
              <w:top w:val="single" w:sz="8" w:space="0" w:color="auto"/>
              <w:left w:val="nil"/>
              <w:bottom w:val="single" w:sz="4" w:space="0" w:color="auto"/>
              <w:right w:val="single" w:sz="4" w:space="0" w:color="auto"/>
            </w:tcBorders>
            <w:vAlign w:val="center"/>
          </w:tcPr>
          <w:p w:rsidR="0003196A" w:rsidRPr="00907DF6" w:rsidRDefault="0003196A" w:rsidP="0003196A">
            <w:pPr>
              <w:ind w:left="-142" w:firstLine="84"/>
              <w:jc w:val="center"/>
              <w:rPr>
                <w:rFonts w:ascii="Franklin Gothic Book" w:hAnsi="Franklin Gothic Book"/>
              </w:rPr>
            </w:pPr>
            <w:r w:rsidRPr="00907DF6">
              <w:rPr>
                <w:rFonts w:ascii="Franklin Gothic Book" w:hAnsi="Franklin Gothic Book"/>
              </w:rPr>
              <w:t>56,7</w:t>
            </w:r>
          </w:p>
        </w:tc>
        <w:tc>
          <w:tcPr>
            <w:tcW w:w="0" w:type="auto"/>
            <w:tcBorders>
              <w:top w:val="single" w:sz="8" w:space="0" w:color="auto"/>
              <w:left w:val="nil"/>
              <w:bottom w:val="single" w:sz="4" w:space="0" w:color="auto"/>
              <w:right w:val="single" w:sz="4" w:space="0" w:color="auto"/>
            </w:tcBorders>
            <w:vAlign w:val="center"/>
          </w:tcPr>
          <w:p w:rsidR="0003196A" w:rsidRPr="00907DF6" w:rsidRDefault="0003196A" w:rsidP="0003196A">
            <w:pPr>
              <w:ind w:left="-142" w:firstLine="84"/>
              <w:jc w:val="center"/>
              <w:rPr>
                <w:rFonts w:ascii="Franklin Gothic Book" w:hAnsi="Franklin Gothic Book"/>
              </w:rPr>
            </w:pPr>
            <w:r w:rsidRPr="00907DF6">
              <w:rPr>
                <w:rFonts w:ascii="Franklin Gothic Book" w:hAnsi="Franklin Gothic Book"/>
              </w:rPr>
              <w:t xml:space="preserve">0,86 </w:t>
            </w:r>
          </w:p>
        </w:tc>
        <w:tc>
          <w:tcPr>
            <w:tcW w:w="0" w:type="auto"/>
            <w:tcBorders>
              <w:top w:val="single" w:sz="8" w:space="0" w:color="auto"/>
              <w:left w:val="nil"/>
              <w:bottom w:val="single" w:sz="4" w:space="0" w:color="auto"/>
              <w:right w:val="single" w:sz="4" w:space="0" w:color="auto"/>
            </w:tcBorders>
            <w:vAlign w:val="center"/>
          </w:tcPr>
          <w:p w:rsidR="0003196A" w:rsidRPr="00907DF6" w:rsidRDefault="0003196A" w:rsidP="0003196A">
            <w:pPr>
              <w:ind w:left="-142" w:firstLine="84"/>
              <w:jc w:val="center"/>
              <w:rPr>
                <w:rFonts w:ascii="Franklin Gothic Book" w:hAnsi="Franklin Gothic Book"/>
              </w:rPr>
            </w:pPr>
            <w:r w:rsidRPr="00907DF6">
              <w:rPr>
                <w:rFonts w:ascii="Franklin Gothic Book" w:hAnsi="Franklin Gothic Book"/>
              </w:rPr>
              <w:t xml:space="preserve">1,72 </w:t>
            </w:r>
          </w:p>
        </w:tc>
      </w:tr>
    </w:tbl>
    <w:p w:rsidR="0003196A" w:rsidRDefault="0003196A" w:rsidP="0003196A">
      <w:pPr>
        <w:rPr>
          <w:rFonts w:ascii="Franklin Gothic Book" w:hAnsi="Franklin Gothic Book"/>
        </w:rPr>
      </w:pPr>
    </w:p>
    <w:p w:rsidR="00CC7A72" w:rsidRDefault="00CC7A72" w:rsidP="0003196A">
      <w:pPr>
        <w:rPr>
          <w:rFonts w:ascii="Franklin Gothic Book" w:hAnsi="Franklin Gothic Book"/>
        </w:rPr>
      </w:pPr>
    </w:p>
    <w:p w:rsidR="00CC7A72" w:rsidRDefault="00CC7A72" w:rsidP="0003196A">
      <w:pPr>
        <w:rPr>
          <w:rFonts w:ascii="Franklin Gothic Book" w:hAnsi="Franklin Gothic Book"/>
        </w:rPr>
      </w:pPr>
    </w:p>
    <w:p w:rsidR="00CC7A72" w:rsidRDefault="00CC7A72" w:rsidP="0003196A">
      <w:pPr>
        <w:rPr>
          <w:rFonts w:ascii="Franklin Gothic Book" w:hAnsi="Franklin Gothic Book"/>
        </w:rPr>
      </w:pPr>
    </w:p>
    <w:p w:rsidR="00CC7A72" w:rsidRDefault="00CC7A72" w:rsidP="0003196A">
      <w:pPr>
        <w:rPr>
          <w:rFonts w:ascii="Franklin Gothic Book" w:hAnsi="Franklin Gothic Book"/>
        </w:rPr>
      </w:pPr>
    </w:p>
    <w:p w:rsidR="00CC7A72" w:rsidRDefault="00CC7A72" w:rsidP="0003196A">
      <w:pPr>
        <w:rPr>
          <w:rFonts w:ascii="Franklin Gothic Book" w:hAnsi="Franklin Gothic Book"/>
        </w:rPr>
      </w:pPr>
    </w:p>
    <w:p w:rsidR="00CC7A72" w:rsidRPr="00907DF6" w:rsidRDefault="00CC7A72" w:rsidP="0003196A">
      <w:pPr>
        <w:rPr>
          <w:rFonts w:ascii="Franklin Gothic Book" w:hAnsi="Franklin Gothic Book"/>
        </w:rPr>
      </w:pPr>
    </w:p>
    <w:tbl>
      <w:tblPr>
        <w:tblW w:w="5000" w:type="pct"/>
        <w:jc w:val="center"/>
        <w:tblLook w:val="00A0" w:firstRow="1" w:lastRow="0" w:firstColumn="1" w:lastColumn="0" w:noHBand="0" w:noVBand="0"/>
      </w:tblPr>
      <w:tblGrid>
        <w:gridCol w:w="1084"/>
        <w:gridCol w:w="1181"/>
        <w:gridCol w:w="981"/>
        <w:gridCol w:w="981"/>
        <w:gridCol w:w="981"/>
        <w:gridCol w:w="981"/>
        <w:gridCol w:w="981"/>
        <w:gridCol w:w="2275"/>
        <w:gridCol w:w="1237"/>
      </w:tblGrid>
      <w:tr w:rsidR="00907DF6" w:rsidRPr="00907DF6" w:rsidTr="00CC7A72">
        <w:trPr>
          <w:trHeight w:val="1560"/>
          <w:jc w:val="center"/>
        </w:trPr>
        <w:tc>
          <w:tcPr>
            <w:tcW w:w="508" w:type="pct"/>
            <w:vMerge w:val="restart"/>
            <w:tcBorders>
              <w:top w:val="single" w:sz="8" w:space="0" w:color="auto"/>
              <w:left w:val="single" w:sz="4" w:space="0" w:color="auto"/>
              <w:bottom w:val="nil"/>
              <w:right w:val="single" w:sz="4" w:space="0" w:color="auto"/>
            </w:tcBorders>
            <w:textDirection w:val="btLr"/>
            <w:vAlign w:val="center"/>
          </w:tcPr>
          <w:p w:rsidR="0003196A" w:rsidRPr="00907DF6" w:rsidRDefault="0003196A" w:rsidP="0003196A">
            <w:pPr>
              <w:ind w:left="-142" w:firstLine="284"/>
              <w:rPr>
                <w:rFonts w:ascii="Franklin Gothic Book" w:hAnsi="Franklin Gothic Book"/>
                <w:b/>
              </w:rPr>
            </w:pPr>
            <w:r w:rsidRPr="00907DF6">
              <w:rPr>
                <w:rFonts w:ascii="Franklin Gothic Book" w:hAnsi="Franklin Gothic Book"/>
                <w:b/>
              </w:rPr>
              <w:t>Подключенная нагру</w:t>
            </w:r>
            <w:r w:rsidRPr="00907DF6">
              <w:rPr>
                <w:rFonts w:ascii="Franklin Gothic Book" w:hAnsi="Franklin Gothic Book"/>
                <w:b/>
              </w:rPr>
              <w:t>з</w:t>
            </w:r>
            <w:r w:rsidRPr="00907DF6">
              <w:rPr>
                <w:rFonts w:ascii="Franklin Gothic Book" w:hAnsi="Franklin Gothic Book"/>
                <w:b/>
              </w:rPr>
              <w:t>ка, Гкал/ч</w:t>
            </w:r>
          </w:p>
        </w:tc>
        <w:tc>
          <w:tcPr>
            <w:tcW w:w="553" w:type="pct"/>
            <w:vMerge w:val="restart"/>
            <w:tcBorders>
              <w:top w:val="single" w:sz="8" w:space="0" w:color="auto"/>
              <w:left w:val="single" w:sz="4" w:space="0" w:color="auto"/>
              <w:bottom w:val="nil"/>
              <w:right w:val="single" w:sz="4" w:space="0" w:color="auto"/>
            </w:tcBorders>
            <w:textDirection w:val="btLr"/>
            <w:vAlign w:val="center"/>
          </w:tcPr>
          <w:p w:rsidR="0003196A" w:rsidRPr="00907DF6" w:rsidRDefault="0003196A" w:rsidP="0003196A">
            <w:pPr>
              <w:ind w:left="-142" w:firstLine="284"/>
              <w:rPr>
                <w:rFonts w:ascii="Franklin Gothic Book" w:hAnsi="Franklin Gothic Book"/>
                <w:b/>
              </w:rPr>
            </w:pPr>
            <w:r w:rsidRPr="00907DF6">
              <w:rPr>
                <w:rFonts w:ascii="Franklin Gothic Book" w:hAnsi="Franklin Gothic Book"/>
                <w:b/>
              </w:rPr>
              <w:t>Кол-во жилых домов/ квартир, шт./кв. Кол-во ж</w:t>
            </w:r>
            <w:r w:rsidRPr="00907DF6">
              <w:rPr>
                <w:rFonts w:ascii="Franklin Gothic Book" w:hAnsi="Franklin Gothic Book"/>
                <w:b/>
              </w:rPr>
              <w:t>и</w:t>
            </w:r>
            <w:r w:rsidRPr="00907DF6">
              <w:rPr>
                <w:rFonts w:ascii="Franklin Gothic Book" w:hAnsi="Franklin Gothic Book"/>
                <w:b/>
              </w:rPr>
              <w:t>телей, чел.</w:t>
            </w:r>
          </w:p>
        </w:tc>
        <w:tc>
          <w:tcPr>
            <w:tcW w:w="459" w:type="pct"/>
            <w:vMerge w:val="restart"/>
            <w:tcBorders>
              <w:top w:val="single" w:sz="8" w:space="0" w:color="auto"/>
              <w:left w:val="single" w:sz="4" w:space="0" w:color="auto"/>
              <w:bottom w:val="single" w:sz="4" w:space="0" w:color="auto"/>
              <w:right w:val="single" w:sz="4" w:space="0" w:color="auto"/>
            </w:tcBorders>
            <w:textDirection w:val="btLr"/>
            <w:vAlign w:val="center"/>
          </w:tcPr>
          <w:p w:rsidR="0003196A" w:rsidRPr="00907DF6" w:rsidRDefault="0003196A" w:rsidP="0003196A">
            <w:pPr>
              <w:ind w:left="-142" w:firstLine="284"/>
              <w:rPr>
                <w:rFonts w:ascii="Franklin Gothic Book" w:hAnsi="Franklin Gothic Book"/>
                <w:b/>
              </w:rPr>
            </w:pPr>
            <w:r w:rsidRPr="00907DF6">
              <w:rPr>
                <w:rFonts w:ascii="Franklin Gothic Book" w:hAnsi="Franklin Gothic Book"/>
                <w:b/>
              </w:rPr>
              <w:t>Количество зданий и сооружений (в том числе, соц. культ. б</w:t>
            </w:r>
            <w:r w:rsidRPr="00907DF6">
              <w:rPr>
                <w:rFonts w:ascii="Franklin Gothic Book" w:hAnsi="Franklin Gothic Book"/>
                <w:b/>
              </w:rPr>
              <w:t>ы</w:t>
            </w:r>
            <w:r w:rsidRPr="00907DF6">
              <w:rPr>
                <w:rFonts w:ascii="Franklin Gothic Book" w:hAnsi="Franklin Gothic Book"/>
                <w:b/>
              </w:rPr>
              <w:t>та), шт.</w:t>
            </w:r>
          </w:p>
        </w:tc>
        <w:tc>
          <w:tcPr>
            <w:tcW w:w="459" w:type="pct"/>
            <w:vMerge w:val="restart"/>
            <w:tcBorders>
              <w:top w:val="single" w:sz="8" w:space="0" w:color="auto"/>
              <w:left w:val="single" w:sz="4" w:space="0" w:color="auto"/>
              <w:bottom w:val="single" w:sz="4" w:space="0" w:color="auto"/>
              <w:right w:val="single" w:sz="4" w:space="0" w:color="auto"/>
            </w:tcBorders>
            <w:textDirection w:val="btLr"/>
            <w:vAlign w:val="center"/>
          </w:tcPr>
          <w:p w:rsidR="0003196A" w:rsidRPr="00907DF6" w:rsidRDefault="0003196A" w:rsidP="0003196A">
            <w:pPr>
              <w:ind w:left="-142" w:firstLine="284"/>
              <w:rPr>
                <w:rFonts w:ascii="Franklin Gothic Book" w:hAnsi="Franklin Gothic Book"/>
                <w:b/>
              </w:rPr>
            </w:pPr>
            <w:r w:rsidRPr="00907DF6">
              <w:rPr>
                <w:rFonts w:ascii="Franklin Gothic Book" w:hAnsi="Franklin Gothic Book"/>
                <w:b/>
              </w:rPr>
              <w:t>Протяженность тепловых сетей, км/ Диаметр тепловых сетей на выходе из к</w:t>
            </w:r>
            <w:r w:rsidRPr="00907DF6">
              <w:rPr>
                <w:rFonts w:ascii="Franklin Gothic Book" w:hAnsi="Franklin Gothic Book"/>
                <w:b/>
              </w:rPr>
              <w:t>о</w:t>
            </w:r>
            <w:r w:rsidRPr="00907DF6">
              <w:rPr>
                <w:rFonts w:ascii="Franklin Gothic Book" w:hAnsi="Franklin Gothic Book"/>
                <w:b/>
              </w:rPr>
              <w:t>тельной, мм</w:t>
            </w:r>
          </w:p>
        </w:tc>
        <w:tc>
          <w:tcPr>
            <w:tcW w:w="459" w:type="pct"/>
            <w:vMerge w:val="restart"/>
            <w:tcBorders>
              <w:top w:val="single" w:sz="8" w:space="0" w:color="auto"/>
              <w:left w:val="single" w:sz="4" w:space="0" w:color="auto"/>
              <w:bottom w:val="single" w:sz="4" w:space="0" w:color="auto"/>
              <w:right w:val="single" w:sz="4" w:space="0" w:color="auto"/>
            </w:tcBorders>
            <w:textDirection w:val="btLr"/>
            <w:vAlign w:val="center"/>
          </w:tcPr>
          <w:p w:rsidR="0003196A" w:rsidRPr="00907DF6" w:rsidRDefault="0003196A" w:rsidP="0003196A">
            <w:pPr>
              <w:ind w:left="-142" w:firstLine="284"/>
              <w:rPr>
                <w:rFonts w:ascii="Franklin Gothic Book" w:hAnsi="Franklin Gothic Book"/>
                <w:b/>
              </w:rPr>
            </w:pPr>
            <w:r w:rsidRPr="00907DF6">
              <w:rPr>
                <w:rFonts w:ascii="Franklin Gothic Book" w:hAnsi="Franklin Gothic Book"/>
                <w:b/>
              </w:rPr>
              <w:t>% износа оборудования (котлы/ теплос</w:t>
            </w:r>
            <w:r w:rsidRPr="00907DF6">
              <w:rPr>
                <w:rFonts w:ascii="Franklin Gothic Book" w:hAnsi="Franklin Gothic Book"/>
                <w:b/>
              </w:rPr>
              <w:t>е</w:t>
            </w:r>
            <w:r w:rsidRPr="00907DF6">
              <w:rPr>
                <w:rFonts w:ascii="Franklin Gothic Book" w:hAnsi="Franklin Gothic Book"/>
                <w:b/>
              </w:rPr>
              <w:t>ти)</w:t>
            </w:r>
          </w:p>
        </w:tc>
        <w:tc>
          <w:tcPr>
            <w:tcW w:w="459" w:type="pct"/>
            <w:vMerge w:val="restart"/>
            <w:tcBorders>
              <w:top w:val="single" w:sz="8" w:space="0" w:color="auto"/>
              <w:left w:val="single" w:sz="4" w:space="0" w:color="auto"/>
              <w:bottom w:val="single" w:sz="4" w:space="0" w:color="auto"/>
              <w:right w:val="single" w:sz="4" w:space="0" w:color="auto"/>
            </w:tcBorders>
            <w:textDirection w:val="btLr"/>
            <w:vAlign w:val="center"/>
          </w:tcPr>
          <w:p w:rsidR="0003196A" w:rsidRPr="00907DF6" w:rsidRDefault="0003196A" w:rsidP="0003196A">
            <w:pPr>
              <w:ind w:left="-142" w:firstLine="284"/>
              <w:rPr>
                <w:rFonts w:ascii="Franklin Gothic Book" w:hAnsi="Franklin Gothic Book"/>
                <w:b/>
              </w:rPr>
            </w:pPr>
            <w:r w:rsidRPr="00907DF6">
              <w:rPr>
                <w:rFonts w:ascii="Franklin Gothic Book" w:hAnsi="Franklin Gothic Book"/>
                <w:b/>
              </w:rPr>
              <w:t>Наличие резерва параллельной работы по тепл</w:t>
            </w:r>
            <w:r w:rsidRPr="00907DF6">
              <w:rPr>
                <w:rFonts w:ascii="Franklin Gothic Book" w:hAnsi="Franklin Gothic Book"/>
                <w:b/>
              </w:rPr>
              <w:t>о</w:t>
            </w:r>
            <w:r w:rsidRPr="00907DF6">
              <w:rPr>
                <w:rFonts w:ascii="Franklin Gothic Book" w:hAnsi="Franklin Gothic Book"/>
                <w:b/>
              </w:rPr>
              <w:t>вым сетям</w:t>
            </w:r>
          </w:p>
        </w:tc>
        <w:tc>
          <w:tcPr>
            <w:tcW w:w="459" w:type="pct"/>
            <w:vMerge w:val="restart"/>
            <w:tcBorders>
              <w:top w:val="single" w:sz="8" w:space="0" w:color="auto"/>
              <w:left w:val="single" w:sz="4" w:space="0" w:color="auto"/>
              <w:bottom w:val="single" w:sz="8" w:space="0" w:color="000000"/>
              <w:right w:val="single" w:sz="4" w:space="0" w:color="auto"/>
            </w:tcBorders>
            <w:textDirection w:val="btLr"/>
            <w:vAlign w:val="center"/>
          </w:tcPr>
          <w:p w:rsidR="0003196A" w:rsidRPr="00907DF6" w:rsidRDefault="0003196A" w:rsidP="0003196A">
            <w:pPr>
              <w:ind w:left="-142" w:firstLine="284"/>
              <w:rPr>
                <w:rFonts w:ascii="Franklin Gothic Book" w:hAnsi="Franklin Gothic Book"/>
                <w:b/>
              </w:rPr>
            </w:pPr>
            <w:r w:rsidRPr="00907DF6">
              <w:rPr>
                <w:rFonts w:ascii="Franklin Gothic Book" w:hAnsi="Franklin Gothic Book"/>
                <w:b/>
              </w:rPr>
              <w:t>Категорийность электроснабж</w:t>
            </w:r>
            <w:r w:rsidRPr="00907DF6">
              <w:rPr>
                <w:rFonts w:ascii="Franklin Gothic Book" w:hAnsi="Franklin Gothic Book"/>
                <w:b/>
              </w:rPr>
              <w:t>е</w:t>
            </w:r>
            <w:r w:rsidRPr="00907DF6">
              <w:rPr>
                <w:rFonts w:ascii="Franklin Gothic Book" w:hAnsi="Franklin Gothic Book"/>
                <w:b/>
              </w:rPr>
              <w:t>ния</w:t>
            </w:r>
          </w:p>
        </w:tc>
        <w:tc>
          <w:tcPr>
            <w:tcW w:w="1065" w:type="pct"/>
            <w:vMerge w:val="restart"/>
            <w:tcBorders>
              <w:top w:val="single" w:sz="8" w:space="0" w:color="auto"/>
              <w:left w:val="single" w:sz="4" w:space="0" w:color="auto"/>
              <w:bottom w:val="single" w:sz="8" w:space="0" w:color="000000"/>
              <w:right w:val="nil"/>
            </w:tcBorders>
            <w:textDirection w:val="btLr"/>
            <w:vAlign w:val="center"/>
          </w:tcPr>
          <w:p w:rsidR="0003196A" w:rsidRPr="00907DF6" w:rsidRDefault="0003196A" w:rsidP="0003196A">
            <w:pPr>
              <w:ind w:left="-142" w:firstLine="284"/>
              <w:rPr>
                <w:rFonts w:ascii="Franklin Gothic Book" w:hAnsi="Franklin Gothic Book"/>
                <w:b/>
              </w:rPr>
            </w:pPr>
            <w:r w:rsidRPr="00907DF6">
              <w:rPr>
                <w:rFonts w:ascii="Franklin Gothic Book" w:hAnsi="Franklin Gothic Book"/>
                <w:b/>
              </w:rPr>
              <w:t>Резервное водосна</w:t>
            </w:r>
            <w:r w:rsidRPr="00907DF6">
              <w:rPr>
                <w:rFonts w:ascii="Franklin Gothic Book" w:hAnsi="Franklin Gothic Book"/>
                <w:b/>
              </w:rPr>
              <w:t>б</w:t>
            </w:r>
            <w:r w:rsidRPr="00907DF6">
              <w:rPr>
                <w:rFonts w:ascii="Franklin Gothic Book" w:hAnsi="Franklin Gothic Book"/>
                <w:b/>
              </w:rPr>
              <w:t>жение</w:t>
            </w:r>
          </w:p>
        </w:tc>
        <w:tc>
          <w:tcPr>
            <w:tcW w:w="581" w:type="pct"/>
            <w:vMerge w:val="restart"/>
            <w:tcBorders>
              <w:top w:val="single" w:sz="8" w:space="0" w:color="auto"/>
              <w:left w:val="single" w:sz="4" w:space="0" w:color="auto"/>
              <w:bottom w:val="nil"/>
              <w:right w:val="single" w:sz="8" w:space="0" w:color="auto"/>
            </w:tcBorders>
            <w:textDirection w:val="btLr"/>
            <w:vAlign w:val="center"/>
          </w:tcPr>
          <w:p w:rsidR="0003196A" w:rsidRPr="00907DF6" w:rsidRDefault="0003196A" w:rsidP="0003196A">
            <w:pPr>
              <w:ind w:left="-142" w:firstLine="284"/>
              <w:rPr>
                <w:rFonts w:ascii="Franklin Gothic Book" w:hAnsi="Franklin Gothic Book"/>
                <w:b/>
              </w:rPr>
            </w:pPr>
            <w:r w:rsidRPr="00907DF6">
              <w:rPr>
                <w:rFonts w:ascii="Franklin Gothic Book" w:hAnsi="Franklin Gothic Book"/>
                <w:b/>
              </w:rPr>
              <w:t>Паспорт гото</w:t>
            </w:r>
            <w:r w:rsidRPr="00907DF6">
              <w:rPr>
                <w:rFonts w:ascii="Franklin Gothic Book" w:hAnsi="Franklin Gothic Book"/>
                <w:b/>
              </w:rPr>
              <w:t>в</w:t>
            </w:r>
            <w:r w:rsidRPr="00907DF6">
              <w:rPr>
                <w:rFonts w:ascii="Franklin Gothic Book" w:hAnsi="Franklin Gothic Book"/>
                <w:b/>
              </w:rPr>
              <w:t>ности к ОЗП 2012-2013г.г.</w:t>
            </w:r>
          </w:p>
        </w:tc>
      </w:tr>
      <w:tr w:rsidR="00907DF6" w:rsidRPr="00907DF6" w:rsidTr="00CC7A72">
        <w:trPr>
          <w:trHeight w:val="2850"/>
          <w:jc w:val="center"/>
        </w:trPr>
        <w:tc>
          <w:tcPr>
            <w:tcW w:w="508" w:type="pct"/>
            <w:vMerge/>
            <w:tcBorders>
              <w:top w:val="single" w:sz="8" w:space="0" w:color="auto"/>
              <w:left w:val="single" w:sz="4" w:space="0" w:color="auto"/>
              <w:bottom w:val="nil"/>
              <w:right w:val="single" w:sz="4" w:space="0" w:color="auto"/>
            </w:tcBorders>
            <w:vAlign w:val="center"/>
          </w:tcPr>
          <w:p w:rsidR="0003196A" w:rsidRPr="00907DF6" w:rsidRDefault="0003196A" w:rsidP="0003196A">
            <w:pPr>
              <w:ind w:left="-142" w:firstLine="284"/>
              <w:rPr>
                <w:rFonts w:ascii="Franklin Gothic Book" w:hAnsi="Franklin Gothic Book"/>
              </w:rPr>
            </w:pPr>
          </w:p>
        </w:tc>
        <w:tc>
          <w:tcPr>
            <w:tcW w:w="553" w:type="pct"/>
            <w:vMerge/>
            <w:tcBorders>
              <w:top w:val="single" w:sz="8" w:space="0" w:color="auto"/>
              <w:left w:val="single" w:sz="4" w:space="0" w:color="auto"/>
              <w:bottom w:val="nil"/>
              <w:right w:val="single" w:sz="4" w:space="0" w:color="auto"/>
            </w:tcBorders>
            <w:vAlign w:val="center"/>
          </w:tcPr>
          <w:p w:rsidR="0003196A" w:rsidRPr="00907DF6" w:rsidRDefault="0003196A" w:rsidP="0003196A">
            <w:pPr>
              <w:ind w:left="-142" w:firstLine="284"/>
              <w:rPr>
                <w:rFonts w:ascii="Franklin Gothic Book" w:hAnsi="Franklin Gothic Book"/>
              </w:rPr>
            </w:pPr>
          </w:p>
        </w:tc>
        <w:tc>
          <w:tcPr>
            <w:tcW w:w="459" w:type="pct"/>
            <w:vMerge/>
            <w:tcBorders>
              <w:top w:val="single" w:sz="8" w:space="0" w:color="auto"/>
              <w:left w:val="single" w:sz="4" w:space="0" w:color="auto"/>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p>
        </w:tc>
        <w:tc>
          <w:tcPr>
            <w:tcW w:w="459" w:type="pct"/>
            <w:vMerge/>
            <w:tcBorders>
              <w:top w:val="single" w:sz="8" w:space="0" w:color="auto"/>
              <w:left w:val="single" w:sz="4" w:space="0" w:color="auto"/>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p>
        </w:tc>
        <w:tc>
          <w:tcPr>
            <w:tcW w:w="459" w:type="pct"/>
            <w:vMerge/>
            <w:tcBorders>
              <w:top w:val="single" w:sz="8" w:space="0" w:color="auto"/>
              <w:left w:val="single" w:sz="4" w:space="0" w:color="auto"/>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p>
        </w:tc>
        <w:tc>
          <w:tcPr>
            <w:tcW w:w="459" w:type="pct"/>
            <w:vMerge/>
            <w:tcBorders>
              <w:top w:val="single" w:sz="8" w:space="0" w:color="auto"/>
              <w:left w:val="single" w:sz="4" w:space="0" w:color="auto"/>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p>
        </w:tc>
        <w:tc>
          <w:tcPr>
            <w:tcW w:w="459" w:type="pct"/>
            <w:vMerge/>
            <w:tcBorders>
              <w:top w:val="single" w:sz="8" w:space="0" w:color="auto"/>
              <w:left w:val="single" w:sz="4" w:space="0" w:color="auto"/>
              <w:bottom w:val="single" w:sz="8" w:space="0" w:color="000000"/>
              <w:right w:val="single" w:sz="4" w:space="0" w:color="auto"/>
            </w:tcBorders>
            <w:vAlign w:val="center"/>
          </w:tcPr>
          <w:p w:rsidR="0003196A" w:rsidRPr="00907DF6" w:rsidRDefault="0003196A" w:rsidP="0003196A">
            <w:pPr>
              <w:ind w:left="-142" w:firstLine="284"/>
              <w:rPr>
                <w:rFonts w:ascii="Franklin Gothic Book" w:hAnsi="Franklin Gothic Book"/>
              </w:rPr>
            </w:pPr>
          </w:p>
        </w:tc>
        <w:tc>
          <w:tcPr>
            <w:tcW w:w="1065" w:type="pct"/>
            <w:vMerge/>
            <w:tcBorders>
              <w:top w:val="single" w:sz="8" w:space="0" w:color="auto"/>
              <w:left w:val="single" w:sz="4" w:space="0" w:color="auto"/>
              <w:bottom w:val="single" w:sz="8" w:space="0" w:color="000000"/>
              <w:right w:val="nil"/>
            </w:tcBorders>
            <w:vAlign w:val="center"/>
          </w:tcPr>
          <w:p w:rsidR="0003196A" w:rsidRPr="00907DF6" w:rsidRDefault="0003196A" w:rsidP="0003196A">
            <w:pPr>
              <w:ind w:left="-142" w:firstLine="284"/>
              <w:rPr>
                <w:rFonts w:ascii="Franklin Gothic Book" w:hAnsi="Franklin Gothic Book"/>
              </w:rPr>
            </w:pPr>
          </w:p>
        </w:tc>
        <w:tc>
          <w:tcPr>
            <w:tcW w:w="581" w:type="pct"/>
            <w:vMerge/>
            <w:tcBorders>
              <w:top w:val="single" w:sz="8" w:space="0" w:color="auto"/>
              <w:left w:val="single" w:sz="4" w:space="0" w:color="auto"/>
              <w:bottom w:val="nil"/>
              <w:right w:val="single" w:sz="8" w:space="0" w:color="auto"/>
            </w:tcBorders>
            <w:vAlign w:val="center"/>
          </w:tcPr>
          <w:p w:rsidR="0003196A" w:rsidRPr="00907DF6" w:rsidRDefault="0003196A" w:rsidP="0003196A">
            <w:pPr>
              <w:ind w:left="-142" w:firstLine="284"/>
              <w:rPr>
                <w:rFonts w:ascii="Franklin Gothic Book" w:hAnsi="Franklin Gothic Book"/>
              </w:rPr>
            </w:pPr>
          </w:p>
        </w:tc>
      </w:tr>
      <w:tr w:rsidR="00907DF6" w:rsidRPr="00907DF6" w:rsidTr="00CC7A72">
        <w:trPr>
          <w:trHeight w:val="330"/>
          <w:jc w:val="center"/>
        </w:trPr>
        <w:tc>
          <w:tcPr>
            <w:tcW w:w="508" w:type="pct"/>
            <w:tcBorders>
              <w:top w:val="single" w:sz="8" w:space="0" w:color="auto"/>
              <w:left w:val="single" w:sz="4" w:space="0" w:color="auto"/>
              <w:bottom w:val="single" w:sz="8"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10</w:t>
            </w:r>
          </w:p>
        </w:tc>
        <w:tc>
          <w:tcPr>
            <w:tcW w:w="553" w:type="pct"/>
            <w:tcBorders>
              <w:top w:val="single" w:sz="8" w:space="0" w:color="auto"/>
              <w:left w:val="nil"/>
              <w:bottom w:val="single" w:sz="8"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11</w:t>
            </w:r>
          </w:p>
        </w:tc>
        <w:tc>
          <w:tcPr>
            <w:tcW w:w="459" w:type="pct"/>
            <w:tcBorders>
              <w:top w:val="single" w:sz="8" w:space="0" w:color="auto"/>
              <w:left w:val="nil"/>
              <w:bottom w:val="single" w:sz="8"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12</w:t>
            </w:r>
          </w:p>
        </w:tc>
        <w:tc>
          <w:tcPr>
            <w:tcW w:w="459" w:type="pct"/>
            <w:tcBorders>
              <w:top w:val="single" w:sz="8" w:space="0" w:color="auto"/>
              <w:left w:val="nil"/>
              <w:bottom w:val="single" w:sz="8"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13</w:t>
            </w:r>
          </w:p>
        </w:tc>
        <w:tc>
          <w:tcPr>
            <w:tcW w:w="459" w:type="pct"/>
            <w:tcBorders>
              <w:top w:val="single" w:sz="8" w:space="0" w:color="auto"/>
              <w:left w:val="nil"/>
              <w:bottom w:val="single" w:sz="8"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14</w:t>
            </w:r>
          </w:p>
        </w:tc>
        <w:tc>
          <w:tcPr>
            <w:tcW w:w="459" w:type="pct"/>
            <w:tcBorders>
              <w:top w:val="single" w:sz="8" w:space="0" w:color="auto"/>
              <w:left w:val="nil"/>
              <w:bottom w:val="single" w:sz="8"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15</w:t>
            </w:r>
          </w:p>
        </w:tc>
        <w:tc>
          <w:tcPr>
            <w:tcW w:w="459" w:type="pct"/>
            <w:tcBorders>
              <w:top w:val="nil"/>
              <w:left w:val="nil"/>
              <w:bottom w:val="single" w:sz="8" w:space="0" w:color="auto"/>
              <w:right w:val="nil"/>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16</w:t>
            </w:r>
          </w:p>
        </w:tc>
        <w:tc>
          <w:tcPr>
            <w:tcW w:w="1065" w:type="pct"/>
            <w:tcBorders>
              <w:top w:val="nil"/>
              <w:left w:val="single" w:sz="4" w:space="0" w:color="auto"/>
              <w:bottom w:val="single" w:sz="8" w:space="0" w:color="auto"/>
              <w:right w:val="nil"/>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17</w:t>
            </w:r>
          </w:p>
        </w:tc>
        <w:tc>
          <w:tcPr>
            <w:tcW w:w="581" w:type="pct"/>
            <w:tcBorders>
              <w:top w:val="single" w:sz="8" w:space="0" w:color="auto"/>
              <w:left w:val="single" w:sz="4" w:space="0" w:color="auto"/>
              <w:bottom w:val="single" w:sz="8" w:space="0" w:color="auto"/>
              <w:right w:val="single" w:sz="8" w:space="0" w:color="auto"/>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18</w:t>
            </w:r>
          </w:p>
        </w:tc>
      </w:tr>
      <w:tr w:rsidR="00907DF6" w:rsidRPr="00907DF6" w:rsidTr="00CC7A72">
        <w:trPr>
          <w:trHeight w:val="653"/>
          <w:jc w:val="center"/>
        </w:trPr>
        <w:tc>
          <w:tcPr>
            <w:tcW w:w="508" w:type="pct"/>
            <w:tcBorders>
              <w:top w:val="single" w:sz="8" w:space="0" w:color="auto"/>
              <w:left w:val="single" w:sz="4" w:space="0" w:color="auto"/>
              <w:bottom w:val="single" w:sz="4" w:space="0" w:color="auto"/>
              <w:right w:val="single" w:sz="4" w:space="0" w:color="auto"/>
            </w:tcBorders>
            <w:vAlign w:val="center"/>
          </w:tcPr>
          <w:p w:rsidR="0003196A" w:rsidRPr="00907DF6" w:rsidRDefault="0003196A" w:rsidP="0003196A">
            <w:pPr>
              <w:ind w:left="-143" w:firstLine="22"/>
              <w:jc w:val="center"/>
              <w:rPr>
                <w:rFonts w:ascii="Franklin Gothic Book" w:hAnsi="Franklin Gothic Book"/>
              </w:rPr>
            </w:pPr>
            <w:r w:rsidRPr="00907DF6">
              <w:rPr>
                <w:rFonts w:ascii="Franklin Gothic Book" w:hAnsi="Franklin Gothic Book"/>
              </w:rPr>
              <w:t>1,39</w:t>
            </w:r>
          </w:p>
        </w:tc>
        <w:tc>
          <w:tcPr>
            <w:tcW w:w="553" w:type="pct"/>
            <w:tcBorders>
              <w:top w:val="single" w:sz="8" w:space="0" w:color="auto"/>
              <w:left w:val="nil"/>
              <w:bottom w:val="single" w:sz="4" w:space="0" w:color="auto"/>
              <w:right w:val="single" w:sz="4" w:space="0" w:color="auto"/>
            </w:tcBorders>
            <w:vAlign w:val="center"/>
          </w:tcPr>
          <w:p w:rsidR="0003196A" w:rsidRPr="00907DF6" w:rsidRDefault="0003196A" w:rsidP="0003196A">
            <w:pPr>
              <w:ind w:left="-143" w:firstLine="22"/>
              <w:jc w:val="center"/>
              <w:rPr>
                <w:rFonts w:ascii="Franklin Gothic Book" w:hAnsi="Franklin Gothic Book"/>
              </w:rPr>
            </w:pPr>
            <w:r w:rsidRPr="00907DF6">
              <w:rPr>
                <w:rFonts w:ascii="Franklin Gothic Book" w:hAnsi="Franklin Gothic Book"/>
              </w:rPr>
              <w:t>19 /</w:t>
            </w:r>
          </w:p>
          <w:p w:rsidR="0003196A" w:rsidRPr="00907DF6" w:rsidRDefault="0003196A" w:rsidP="0003196A">
            <w:pPr>
              <w:ind w:left="-143" w:firstLine="22"/>
              <w:jc w:val="center"/>
              <w:rPr>
                <w:rFonts w:ascii="Franklin Gothic Book" w:hAnsi="Franklin Gothic Book"/>
              </w:rPr>
            </w:pPr>
            <w:r w:rsidRPr="00907DF6">
              <w:rPr>
                <w:rFonts w:ascii="Franklin Gothic Book" w:hAnsi="Franklin Gothic Book"/>
              </w:rPr>
              <w:t>72</w:t>
            </w:r>
          </w:p>
          <w:p w:rsidR="0003196A" w:rsidRPr="00907DF6" w:rsidRDefault="0003196A" w:rsidP="0003196A">
            <w:pPr>
              <w:ind w:left="-143" w:firstLine="22"/>
              <w:jc w:val="center"/>
              <w:rPr>
                <w:rFonts w:ascii="Franklin Gothic Book" w:hAnsi="Franklin Gothic Book"/>
              </w:rPr>
            </w:pPr>
            <w:r w:rsidRPr="00907DF6">
              <w:rPr>
                <w:rFonts w:ascii="Franklin Gothic Book" w:hAnsi="Franklin Gothic Book"/>
              </w:rPr>
              <w:t>/180</w:t>
            </w:r>
          </w:p>
        </w:tc>
        <w:tc>
          <w:tcPr>
            <w:tcW w:w="459" w:type="pct"/>
            <w:tcBorders>
              <w:top w:val="single" w:sz="8" w:space="0" w:color="auto"/>
              <w:left w:val="nil"/>
              <w:bottom w:val="single" w:sz="4" w:space="0" w:color="auto"/>
              <w:right w:val="single" w:sz="4" w:space="0" w:color="auto"/>
            </w:tcBorders>
            <w:vAlign w:val="center"/>
          </w:tcPr>
          <w:p w:rsidR="0003196A" w:rsidRPr="00907DF6" w:rsidRDefault="0003196A" w:rsidP="0003196A">
            <w:pPr>
              <w:ind w:left="-143" w:firstLine="22"/>
              <w:jc w:val="center"/>
              <w:rPr>
                <w:rFonts w:ascii="Franklin Gothic Book" w:hAnsi="Franklin Gothic Book"/>
              </w:rPr>
            </w:pPr>
            <w:r w:rsidRPr="00907DF6">
              <w:rPr>
                <w:rFonts w:ascii="Franklin Gothic Book" w:hAnsi="Franklin Gothic Book"/>
              </w:rPr>
              <w:t>31</w:t>
            </w:r>
          </w:p>
        </w:tc>
        <w:tc>
          <w:tcPr>
            <w:tcW w:w="459" w:type="pct"/>
            <w:tcBorders>
              <w:top w:val="single" w:sz="8" w:space="0" w:color="auto"/>
              <w:left w:val="nil"/>
              <w:bottom w:val="single" w:sz="4" w:space="0" w:color="auto"/>
              <w:right w:val="single" w:sz="4" w:space="0" w:color="auto"/>
            </w:tcBorders>
            <w:vAlign w:val="center"/>
          </w:tcPr>
          <w:p w:rsidR="0003196A" w:rsidRPr="00907DF6" w:rsidRDefault="0003196A" w:rsidP="0003196A">
            <w:pPr>
              <w:ind w:left="-143" w:firstLine="22"/>
              <w:jc w:val="center"/>
              <w:rPr>
                <w:rFonts w:ascii="Franklin Gothic Book" w:hAnsi="Franklin Gothic Book"/>
              </w:rPr>
            </w:pPr>
            <w:r w:rsidRPr="00907DF6">
              <w:rPr>
                <w:rFonts w:ascii="Franklin Gothic Book" w:hAnsi="Franklin Gothic Book"/>
              </w:rPr>
              <w:t>2,5 /</w:t>
            </w:r>
          </w:p>
          <w:p w:rsidR="0003196A" w:rsidRPr="00907DF6" w:rsidRDefault="0003196A" w:rsidP="0003196A">
            <w:pPr>
              <w:ind w:left="-143" w:firstLine="22"/>
              <w:jc w:val="center"/>
              <w:rPr>
                <w:rFonts w:ascii="Franklin Gothic Book" w:hAnsi="Franklin Gothic Book"/>
              </w:rPr>
            </w:pPr>
            <w:r w:rsidRPr="00907DF6">
              <w:rPr>
                <w:rFonts w:ascii="Franklin Gothic Book" w:hAnsi="Franklin Gothic Book"/>
              </w:rPr>
              <w:t>139</w:t>
            </w:r>
          </w:p>
        </w:tc>
        <w:tc>
          <w:tcPr>
            <w:tcW w:w="459" w:type="pct"/>
            <w:tcBorders>
              <w:top w:val="single" w:sz="8" w:space="0" w:color="auto"/>
              <w:left w:val="nil"/>
              <w:bottom w:val="single" w:sz="4" w:space="0" w:color="auto"/>
              <w:right w:val="single" w:sz="4" w:space="0" w:color="auto"/>
            </w:tcBorders>
            <w:vAlign w:val="center"/>
          </w:tcPr>
          <w:p w:rsidR="0003196A" w:rsidRPr="00907DF6" w:rsidRDefault="0003196A" w:rsidP="0003196A">
            <w:pPr>
              <w:ind w:left="-143" w:firstLine="22"/>
              <w:jc w:val="center"/>
              <w:rPr>
                <w:rFonts w:ascii="Franklin Gothic Book" w:hAnsi="Franklin Gothic Book"/>
              </w:rPr>
            </w:pPr>
            <w:r w:rsidRPr="00907DF6">
              <w:rPr>
                <w:rFonts w:ascii="Franklin Gothic Book" w:hAnsi="Franklin Gothic Book"/>
              </w:rPr>
              <w:t>50</w:t>
            </w:r>
          </w:p>
        </w:tc>
        <w:tc>
          <w:tcPr>
            <w:tcW w:w="459" w:type="pct"/>
            <w:tcBorders>
              <w:top w:val="single" w:sz="8" w:space="0" w:color="auto"/>
              <w:left w:val="nil"/>
              <w:bottom w:val="single" w:sz="4" w:space="0" w:color="auto"/>
              <w:right w:val="single" w:sz="4" w:space="0" w:color="auto"/>
            </w:tcBorders>
            <w:vAlign w:val="center"/>
          </w:tcPr>
          <w:p w:rsidR="0003196A" w:rsidRPr="00907DF6" w:rsidRDefault="0003196A" w:rsidP="0003196A">
            <w:pPr>
              <w:ind w:left="-143" w:firstLine="22"/>
              <w:jc w:val="center"/>
              <w:rPr>
                <w:rFonts w:ascii="Franklin Gothic Book" w:hAnsi="Franklin Gothic Book"/>
              </w:rPr>
            </w:pPr>
            <w:r w:rsidRPr="00907DF6">
              <w:rPr>
                <w:rFonts w:ascii="Franklin Gothic Book" w:hAnsi="Franklin Gothic Book"/>
              </w:rPr>
              <w:t>нет</w:t>
            </w:r>
          </w:p>
        </w:tc>
        <w:tc>
          <w:tcPr>
            <w:tcW w:w="459" w:type="pct"/>
            <w:tcBorders>
              <w:top w:val="single" w:sz="8" w:space="0" w:color="auto"/>
              <w:left w:val="nil"/>
              <w:bottom w:val="single" w:sz="4" w:space="0" w:color="auto"/>
              <w:right w:val="single" w:sz="4" w:space="0" w:color="auto"/>
            </w:tcBorders>
            <w:noWrap/>
            <w:vAlign w:val="center"/>
          </w:tcPr>
          <w:p w:rsidR="0003196A" w:rsidRPr="00907DF6" w:rsidRDefault="0003196A" w:rsidP="0003196A">
            <w:pPr>
              <w:ind w:left="-143" w:firstLine="22"/>
              <w:jc w:val="center"/>
              <w:rPr>
                <w:rFonts w:ascii="Franklin Gothic Book" w:hAnsi="Franklin Gothic Book"/>
              </w:rPr>
            </w:pPr>
            <w:r w:rsidRPr="00907DF6">
              <w:rPr>
                <w:rFonts w:ascii="Franklin Gothic Book" w:hAnsi="Franklin Gothic Book"/>
              </w:rPr>
              <w:t>2</w:t>
            </w:r>
          </w:p>
        </w:tc>
        <w:tc>
          <w:tcPr>
            <w:tcW w:w="1065" w:type="pct"/>
            <w:tcBorders>
              <w:top w:val="single" w:sz="8" w:space="0" w:color="auto"/>
              <w:left w:val="nil"/>
              <w:bottom w:val="single" w:sz="4" w:space="0" w:color="auto"/>
              <w:right w:val="nil"/>
            </w:tcBorders>
            <w:vAlign w:val="center"/>
          </w:tcPr>
          <w:p w:rsidR="0003196A" w:rsidRPr="00907DF6" w:rsidRDefault="0003196A" w:rsidP="0003196A">
            <w:pPr>
              <w:ind w:left="-143" w:firstLine="22"/>
              <w:jc w:val="center"/>
              <w:rPr>
                <w:rFonts w:ascii="Franklin Gothic Book" w:hAnsi="Franklin Gothic Book"/>
              </w:rPr>
            </w:pPr>
            <w:r w:rsidRPr="00907DF6">
              <w:rPr>
                <w:rFonts w:ascii="Franklin Gothic Book" w:hAnsi="Franklin Gothic Book"/>
              </w:rPr>
              <w:t>резе</w:t>
            </w:r>
            <w:r w:rsidRPr="00907DF6">
              <w:rPr>
                <w:rFonts w:ascii="Franklin Gothic Book" w:hAnsi="Franklin Gothic Book"/>
              </w:rPr>
              <w:t>р</w:t>
            </w:r>
            <w:r w:rsidRPr="00907DF6">
              <w:rPr>
                <w:rFonts w:ascii="Franklin Gothic Book" w:hAnsi="Franklin Gothic Book"/>
              </w:rPr>
              <w:t>вуар</w:t>
            </w:r>
          </w:p>
        </w:tc>
        <w:tc>
          <w:tcPr>
            <w:tcW w:w="581" w:type="pct"/>
            <w:tcBorders>
              <w:top w:val="single" w:sz="8" w:space="0" w:color="auto"/>
              <w:left w:val="single" w:sz="4" w:space="0" w:color="auto"/>
              <w:bottom w:val="single" w:sz="4" w:space="0" w:color="auto"/>
              <w:right w:val="single" w:sz="8" w:space="0" w:color="auto"/>
            </w:tcBorders>
            <w:vAlign w:val="center"/>
          </w:tcPr>
          <w:p w:rsidR="0003196A" w:rsidRPr="00907DF6" w:rsidRDefault="0003196A" w:rsidP="0003196A">
            <w:pPr>
              <w:ind w:left="-143" w:firstLine="22"/>
              <w:jc w:val="center"/>
              <w:rPr>
                <w:rFonts w:ascii="Franklin Gothic Book" w:hAnsi="Franklin Gothic Book"/>
              </w:rPr>
            </w:pPr>
            <w:r w:rsidRPr="00907DF6">
              <w:rPr>
                <w:rFonts w:ascii="Franklin Gothic Book" w:hAnsi="Franklin Gothic Book"/>
              </w:rPr>
              <w:t>2013</w:t>
            </w:r>
          </w:p>
        </w:tc>
      </w:tr>
    </w:tbl>
    <w:p w:rsidR="0003196A" w:rsidRPr="00907DF6" w:rsidRDefault="0003196A" w:rsidP="0003196A">
      <w:pPr>
        <w:pStyle w:val="2"/>
        <w:widowControl w:val="0"/>
        <w:adjustRightInd w:val="0"/>
        <w:spacing w:line="360" w:lineRule="auto"/>
        <w:ind w:left="142" w:right="141" w:firstLine="720"/>
        <w:jc w:val="both"/>
        <w:textAlignment w:val="baseline"/>
        <w:rPr>
          <w:rFonts w:ascii="Franklin Gothic Book" w:hAnsi="Franklin Gothic Book" w:cs="Times New Roman"/>
          <w:i/>
          <w:color w:val="auto"/>
          <w:sz w:val="24"/>
          <w:szCs w:val="24"/>
        </w:rPr>
      </w:pPr>
    </w:p>
    <w:p w:rsidR="0003196A" w:rsidRPr="00907DF6" w:rsidRDefault="0003196A" w:rsidP="0003196A">
      <w:pPr>
        <w:pStyle w:val="af0"/>
        <w:rPr>
          <w:rFonts w:ascii="Franklin Gothic Book" w:hAnsi="Franklin Gothic Book"/>
          <w:sz w:val="24"/>
          <w:szCs w:val="24"/>
        </w:rPr>
      </w:pPr>
    </w:p>
    <w:p w:rsidR="0003196A" w:rsidRPr="00907DF6" w:rsidRDefault="0003196A" w:rsidP="0003196A">
      <w:pPr>
        <w:pStyle w:val="1"/>
        <w:keepLines w:val="0"/>
        <w:numPr>
          <w:ilvl w:val="1"/>
          <w:numId w:val="10"/>
        </w:numPr>
        <w:spacing w:before="0" w:line="360" w:lineRule="auto"/>
        <w:ind w:left="0" w:firstLine="709"/>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Тепловые сети, сооружения на них и тепловые пункты.</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а) От котельной выходит 2 трубопровода (подающий и обратный) и разводится по потребителям (в узловых точках расположены тепловые камеры согласно схемы). Центральных те</w:t>
      </w:r>
      <w:r w:rsidRPr="00907DF6">
        <w:rPr>
          <w:rFonts w:ascii="Franklin Gothic Book" w:hAnsi="Franklin Gothic Book"/>
        </w:rPr>
        <w:t>п</w:t>
      </w:r>
      <w:r w:rsidRPr="00907DF6">
        <w:rPr>
          <w:rFonts w:ascii="Franklin Gothic Book" w:hAnsi="Franklin Gothic Book"/>
        </w:rPr>
        <w:t>ловых пунктов в селе нет.</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б) Бумажные карты (схемы) тепловых сетей в зонах действия котельной приведены в приложении;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в) Тепловые сети построены в период с 1974 по 2013 годы.  Выполнены 60 % стальной трубой диаметрами от 50 до </w:t>
      </w:r>
      <w:smartTag w:uri="urn:schemas-microsoft-com:office:smarttags" w:element="metricconverter">
        <w:smartTagPr>
          <w:attr w:name="ProductID" w:val="100 мм"/>
        </w:smartTagPr>
        <w:r w:rsidRPr="00907DF6">
          <w:rPr>
            <w:rFonts w:ascii="Franklin Gothic Book" w:hAnsi="Franklin Gothic Book"/>
          </w:rPr>
          <w:t>100 мм</w:t>
        </w:r>
      </w:smartTag>
      <w:r w:rsidRPr="00907DF6">
        <w:rPr>
          <w:rFonts w:ascii="Franklin Gothic Book" w:hAnsi="Franklin Gothic Book"/>
        </w:rPr>
        <w:t xml:space="preserve">. и 40 % полипропиленовой  трубой диаметрами от 32 до </w:t>
      </w:r>
      <w:smartTag w:uri="urn:schemas-microsoft-com:office:smarttags" w:element="metricconverter">
        <w:smartTagPr>
          <w:attr w:name="ProductID" w:val="110 мм"/>
        </w:smartTagPr>
        <w:r w:rsidRPr="00907DF6">
          <w:rPr>
            <w:rFonts w:ascii="Franklin Gothic Book" w:hAnsi="Franklin Gothic Book"/>
          </w:rPr>
          <w:t>110 мм</w:t>
        </w:r>
      </w:smartTag>
      <w:r w:rsidRPr="00907DF6">
        <w:rPr>
          <w:rFonts w:ascii="Franklin Gothic Book" w:hAnsi="Franklin Gothic Book"/>
        </w:rPr>
        <w:t>.</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Прокладка - подземная в непроходных каналах. </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Утеплитель минераловатные плиты, частично – ППУ изол</w:t>
      </w:r>
      <w:r w:rsidRPr="00907DF6">
        <w:rPr>
          <w:rFonts w:ascii="Franklin Gothic Book" w:hAnsi="Franklin Gothic Book"/>
        </w:rPr>
        <w:t>я</w:t>
      </w:r>
      <w:r w:rsidRPr="00907DF6">
        <w:rPr>
          <w:rFonts w:ascii="Franklin Gothic Book" w:hAnsi="Franklin Gothic Book"/>
        </w:rPr>
        <w:t xml:space="preserve">ция. Сети не закольцованы. </w:t>
      </w:r>
    </w:p>
    <w:p w:rsidR="0003196A" w:rsidRPr="00907DF6" w:rsidRDefault="0003196A" w:rsidP="0003196A">
      <w:pPr>
        <w:ind w:left="142" w:firstLine="709"/>
        <w:jc w:val="both"/>
        <w:rPr>
          <w:rFonts w:ascii="Franklin Gothic Book" w:eastAsia="Calibri" w:hAnsi="Franklin Gothic Book"/>
          <w:bCs/>
          <w:lang w:eastAsia="en-US"/>
        </w:rPr>
      </w:pPr>
      <w:r w:rsidRPr="00907DF6">
        <w:rPr>
          <w:rFonts w:ascii="Franklin Gothic Book" w:hAnsi="Franklin Gothic Book"/>
          <w:noProof/>
        </w:rPr>
        <w:t>Диспетчерезации в населенном пункте нет.</w:t>
      </w:r>
      <w:r w:rsidRPr="00907DF6">
        <w:rPr>
          <w:rFonts w:ascii="Franklin Gothic Book" w:hAnsi="Franklin Gothic Book"/>
        </w:rPr>
        <w:t xml:space="preserve"> </w:t>
      </w:r>
    </w:p>
    <w:p w:rsidR="0003196A" w:rsidRPr="00907DF6" w:rsidRDefault="0003196A" w:rsidP="0003196A">
      <w:pPr>
        <w:ind w:left="142" w:firstLine="709"/>
        <w:jc w:val="both"/>
        <w:rPr>
          <w:rFonts w:ascii="Franklin Gothic Book" w:eastAsia="Calibri" w:hAnsi="Franklin Gothic Book"/>
        </w:rPr>
      </w:pPr>
      <w:r w:rsidRPr="00907DF6">
        <w:rPr>
          <w:rFonts w:ascii="Franklin Gothic Book" w:eastAsia="Calibri" w:hAnsi="Franklin Gothic Book"/>
        </w:rPr>
        <w:t>Расчетная тепловая нагрузка потребителей села на 2013 год с учетом тепловых потерь в сетях с</w:t>
      </w:r>
      <w:r w:rsidRPr="00907DF6">
        <w:rPr>
          <w:rFonts w:ascii="Franklin Gothic Book" w:eastAsia="Calibri" w:hAnsi="Franklin Gothic Book"/>
        </w:rPr>
        <w:t>о</w:t>
      </w:r>
      <w:r w:rsidRPr="00907DF6">
        <w:rPr>
          <w:rFonts w:ascii="Franklin Gothic Book" w:eastAsia="Calibri" w:hAnsi="Franklin Gothic Book"/>
        </w:rPr>
        <w:t>ставляет  1,67 Гкал/час, в том числе:</w:t>
      </w:r>
    </w:p>
    <w:p w:rsidR="0003196A" w:rsidRPr="00907DF6" w:rsidRDefault="0003196A" w:rsidP="0003196A">
      <w:pPr>
        <w:ind w:left="142" w:firstLine="709"/>
        <w:jc w:val="both"/>
        <w:rPr>
          <w:rFonts w:ascii="Franklin Gothic Book" w:eastAsia="Calibri" w:hAnsi="Franklin Gothic Book"/>
        </w:rPr>
      </w:pPr>
      <w:r w:rsidRPr="00907DF6">
        <w:rPr>
          <w:rFonts w:ascii="Franklin Gothic Book" w:eastAsia="Calibri" w:hAnsi="Franklin Gothic Book"/>
        </w:rPr>
        <w:t>расход тепла на систему отопления – 1,39 Гкал/час;</w:t>
      </w:r>
    </w:p>
    <w:p w:rsidR="0003196A" w:rsidRPr="00907DF6" w:rsidRDefault="0003196A" w:rsidP="0003196A">
      <w:pPr>
        <w:ind w:left="142" w:firstLine="709"/>
        <w:jc w:val="both"/>
        <w:rPr>
          <w:rFonts w:ascii="Franklin Gothic Book" w:eastAsia="Calibri" w:hAnsi="Franklin Gothic Book"/>
        </w:rPr>
      </w:pPr>
      <w:r w:rsidRPr="00907DF6">
        <w:rPr>
          <w:rFonts w:ascii="Franklin Gothic Book" w:eastAsia="Calibri" w:hAnsi="Franklin Gothic Book"/>
        </w:rPr>
        <w:t>тепловые потери в сетях – 0,28 Гкал/час;</w:t>
      </w:r>
    </w:p>
    <w:p w:rsidR="0003196A" w:rsidRPr="00907DF6" w:rsidRDefault="0003196A" w:rsidP="0003196A">
      <w:pPr>
        <w:ind w:left="142" w:firstLine="709"/>
        <w:jc w:val="both"/>
        <w:rPr>
          <w:rFonts w:ascii="Franklin Gothic Book" w:eastAsia="Calibri" w:hAnsi="Franklin Gothic Book"/>
        </w:rPr>
      </w:pPr>
      <w:r w:rsidRPr="00907DF6">
        <w:rPr>
          <w:rFonts w:ascii="Franklin Gothic Book" w:eastAsia="Calibri" w:hAnsi="Franklin Gothic Book"/>
        </w:rPr>
        <w:t>Планируемая продолжительность отопительного периода – 6480 часов (270 суток).</w:t>
      </w:r>
    </w:p>
    <w:p w:rsidR="0003196A" w:rsidRPr="00907DF6" w:rsidRDefault="0003196A" w:rsidP="0003196A">
      <w:pPr>
        <w:ind w:left="142" w:firstLine="709"/>
        <w:jc w:val="both"/>
        <w:rPr>
          <w:rFonts w:ascii="Franklin Gothic Book" w:eastAsia="Calibri" w:hAnsi="Franklin Gothic Book"/>
        </w:rPr>
      </w:pPr>
      <w:r w:rsidRPr="00907DF6">
        <w:rPr>
          <w:rFonts w:ascii="Franklin Gothic Book" w:eastAsia="Calibri" w:hAnsi="Franklin Gothic Book"/>
        </w:rPr>
        <w:t>В соответствии с планом капитального ремонта внутриквартальных тепловых сетей пр</w:t>
      </w:r>
      <w:r w:rsidRPr="00907DF6">
        <w:rPr>
          <w:rFonts w:ascii="Franklin Gothic Book" w:eastAsia="Calibri" w:hAnsi="Franklin Gothic Book"/>
        </w:rPr>
        <w:t>о</w:t>
      </w:r>
      <w:r w:rsidRPr="00907DF6">
        <w:rPr>
          <w:rFonts w:ascii="Franklin Gothic Book" w:eastAsia="Calibri" w:hAnsi="Franklin Gothic Book"/>
        </w:rPr>
        <w:t>должительность ремонтных работ на тепловых сетях составляет – 240 часов (30суток).</w:t>
      </w:r>
    </w:p>
    <w:p w:rsidR="0003196A" w:rsidRPr="00907DF6" w:rsidRDefault="0003196A" w:rsidP="0003196A">
      <w:pPr>
        <w:ind w:left="142" w:firstLine="709"/>
        <w:jc w:val="both"/>
        <w:rPr>
          <w:rFonts w:ascii="Franklin Gothic Book" w:eastAsia="Calibri" w:hAnsi="Franklin Gothic Book"/>
        </w:rPr>
      </w:pPr>
      <w:r w:rsidRPr="00907DF6">
        <w:rPr>
          <w:rFonts w:ascii="Franklin Gothic Book" w:eastAsia="Calibri" w:hAnsi="Franklin Gothic Book"/>
        </w:rPr>
        <w:t>Компенсация температурных удлинений обеспечивается П-образными, гофра  компенс</w:t>
      </w:r>
      <w:r w:rsidRPr="00907DF6">
        <w:rPr>
          <w:rFonts w:ascii="Franklin Gothic Book" w:eastAsia="Calibri" w:hAnsi="Franklin Gothic Book"/>
        </w:rPr>
        <w:t>а</w:t>
      </w:r>
      <w:r w:rsidRPr="00907DF6">
        <w:rPr>
          <w:rFonts w:ascii="Franklin Gothic Book" w:eastAsia="Calibri" w:hAnsi="Franklin Gothic Book"/>
        </w:rPr>
        <w:t xml:space="preserve">торами, а также углами поворотов трубопроводов. </w:t>
      </w:r>
    </w:p>
    <w:p w:rsidR="0003196A" w:rsidRPr="00907DF6" w:rsidRDefault="0003196A" w:rsidP="0003196A">
      <w:pPr>
        <w:ind w:left="142" w:firstLine="709"/>
        <w:jc w:val="both"/>
        <w:rPr>
          <w:rFonts w:ascii="Franklin Gothic Book" w:eastAsia="Calibri" w:hAnsi="Franklin Gothic Book"/>
        </w:rPr>
      </w:pPr>
      <w:r w:rsidRPr="00907DF6">
        <w:rPr>
          <w:rFonts w:ascii="Franklin Gothic Book" w:eastAsia="Calibri" w:hAnsi="Franklin Gothic Book"/>
        </w:rPr>
        <w:t>Изоляция трубопроводов плиты из минеральной ваты.</w:t>
      </w:r>
      <w:r w:rsidRPr="00907DF6">
        <w:rPr>
          <w:rFonts w:ascii="Franklin Gothic Book" w:hAnsi="Franklin Gothic Book"/>
        </w:rPr>
        <w:t xml:space="preserve"> </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Нормативная глубина промерзания равна </w:t>
      </w:r>
      <w:smartTag w:uri="urn:schemas-microsoft-com:office:smarttags" w:element="metricconverter">
        <w:smartTagPr>
          <w:attr w:name="ProductID" w:val="2,2 м"/>
        </w:smartTagPr>
        <w:r w:rsidRPr="00907DF6">
          <w:rPr>
            <w:rFonts w:ascii="Franklin Gothic Book" w:hAnsi="Franklin Gothic Book"/>
          </w:rPr>
          <w:t>2,2 м</w:t>
        </w:r>
      </w:smartTag>
      <w:r w:rsidRPr="00907DF6">
        <w:rPr>
          <w:rFonts w:ascii="Franklin Gothic Book" w:hAnsi="Franklin Gothic Book"/>
        </w:rPr>
        <w:t xml:space="preserve">; карстов, оползней и провальных явлений не наблюдается. </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г) В качестве запорно-регулирующей арматуры на тепловых сетях применены задвижки типа 30с41нж, в количестве 16 шт;</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д) Описание типов и строительных особенностей тепловых камер:</w:t>
      </w:r>
    </w:p>
    <w:p w:rsidR="0003196A" w:rsidRPr="00907DF6" w:rsidRDefault="0003196A" w:rsidP="0003196A">
      <w:pPr>
        <w:ind w:left="142" w:firstLine="709"/>
        <w:jc w:val="both"/>
        <w:rPr>
          <w:rFonts w:ascii="Franklin Gothic Book" w:eastAsia="Calibri" w:hAnsi="Franklin Gothic Book"/>
        </w:rPr>
      </w:pPr>
      <w:r w:rsidRPr="00907DF6">
        <w:rPr>
          <w:rFonts w:ascii="Franklin Gothic Book" w:eastAsia="Calibri" w:hAnsi="Franklin Gothic Book"/>
        </w:rPr>
        <w:t>Тепловые камеры на магистральных и внутриквартальных тепловых сетях выполнены в подземной исполнении и имеют следующие конструктивные особенности:</w:t>
      </w:r>
    </w:p>
    <w:p w:rsidR="0003196A" w:rsidRPr="00907DF6" w:rsidRDefault="0003196A" w:rsidP="0003196A">
      <w:pPr>
        <w:ind w:left="142" w:firstLine="709"/>
        <w:jc w:val="both"/>
        <w:rPr>
          <w:rFonts w:ascii="Franklin Gothic Book" w:eastAsia="Calibri" w:hAnsi="Franklin Gothic Book"/>
        </w:rPr>
      </w:pPr>
      <w:r w:rsidRPr="00907DF6">
        <w:rPr>
          <w:rFonts w:ascii="Franklin Gothic Book" w:eastAsia="Calibri" w:hAnsi="Franklin Gothic Book"/>
        </w:rPr>
        <w:t>- основания тепловых камер монолитное железобетонное;</w:t>
      </w:r>
      <w:r w:rsidRPr="00907DF6">
        <w:rPr>
          <w:rFonts w:ascii="Franklin Gothic Book" w:hAnsi="Franklin Gothic Book"/>
        </w:rPr>
        <w:t xml:space="preserve"> </w:t>
      </w:r>
    </w:p>
    <w:p w:rsidR="0003196A" w:rsidRPr="00907DF6" w:rsidRDefault="0003196A" w:rsidP="0003196A">
      <w:pPr>
        <w:ind w:left="142" w:firstLine="709"/>
        <w:jc w:val="both"/>
        <w:rPr>
          <w:rFonts w:ascii="Franklin Gothic Book" w:eastAsia="Calibri" w:hAnsi="Franklin Gothic Book"/>
        </w:rPr>
      </w:pPr>
      <w:r w:rsidRPr="00907DF6">
        <w:rPr>
          <w:rFonts w:ascii="Franklin Gothic Book" w:eastAsia="Calibri" w:hAnsi="Franklin Gothic Book"/>
        </w:rPr>
        <w:t>- стены тепловых камер выполнены в железобетонном исполнении из железобетонных блоков или кирпича; имеется небольшой процент тепловых камер с исполнением стен монолитным жел</w:t>
      </w:r>
      <w:r w:rsidRPr="00907DF6">
        <w:rPr>
          <w:rFonts w:ascii="Franklin Gothic Book" w:eastAsia="Calibri" w:hAnsi="Franklin Gothic Book"/>
        </w:rPr>
        <w:t>е</w:t>
      </w:r>
      <w:r w:rsidRPr="00907DF6">
        <w:rPr>
          <w:rFonts w:ascii="Franklin Gothic Book" w:eastAsia="Calibri" w:hAnsi="Franklin Gothic Book"/>
        </w:rPr>
        <w:t>зобетоном;</w:t>
      </w:r>
      <w:r w:rsidRPr="00907DF6">
        <w:rPr>
          <w:rFonts w:ascii="Franklin Gothic Book" w:hAnsi="Franklin Gothic Book"/>
        </w:rPr>
        <w:t xml:space="preserve"> </w:t>
      </w:r>
    </w:p>
    <w:p w:rsidR="0003196A" w:rsidRPr="00907DF6" w:rsidRDefault="0003196A" w:rsidP="0003196A">
      <w:pPr>
        <w:ind w:left="142" w:firstLine="709"/>
        <w:jc w:val="both"/>
        <w:rPr>
          <w:rFonts w:ascii="Franklin Gothic Book" w:eastAsia="Calibri" w:hAnsi="Franklin Gothic Book"/>
        </w:rPr>
      </w:pPr>
      <w:r w:rsidRPr="00907DF6">
        <w:rPr>
          <w:rFonts w:ascii="Franklin Gothic Book" w:eastAsia="Calibri" w:hAnsi="Franklin Gothic Book"/>
        </w:rPr>
        <w:t>- перекрытие тепловых камер выполнено из сборного железобетона (балки, плиты); имеется небольшой процент тепловых камер с исполнением перекрытия монолитным железобет</w:t>
      </w:r>
      <w:r w:rsidRPr="00907DF6">
        <w:rPr>
          <w:rFonts w:ascii="Franklin Gothic Book" w:eastAsia="Calibri" w:hAnsi="Franklin Gothic Book"/>
        </w:rPr>
        <w:t>о</w:t>
      </w:r>
      <w:r w:rsidRPr="00907DF6">
        <w:rPr>
          <w:rFonts w:ascii="Franklin Gothic Book" w:eastAsia="Calibri" w:hAnsi="Franklin Gothic Book"/>
        </w:rPr>
        <w:t>ном.</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е) Регулирования отпуска тепла в тепловые сети осуществляется по температурному графику 95-70 °С, так как данный температурный график является оптимальным для нужд отопл</w:t>
      </w:r>
      <w:r w:rsidRPr="00907DF6">
        <w:rPr>
          <w:rFonts w:ascii="Franklin Gothic Book" w:hAnsi="Franklin Gothic Book"/>
        </w:rPr>
        <w:t>е</w:t>
      </w:r>
      <w:r w:rsidRPr="00907DF6">
        <w:rPr>
          <w:rFonts w:ascii="Franklin Gothic Book" w:hAnsi="Franklin Gothic Book"/>
        </w:rPr>
        <w:t>ния;</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ж) Фактический температурный режим отпуска тепла в тепловые сети соответствует у</w:t>
      </w:r>
      <w:r w:rsidRPr="00907DF6">
        <w:rPr>
          <w:rFonts w:ascii="Franklin Gothic Book" w:hAnsi="Franklin Gothic Book"/>
        </w:rPr>
        <w:t>т</w:t>
      </w:r>
      <w:r w:rsidRPr="00907DF6">
        <w:rPr>
          <w:rFonts w:ascii="Franklin Gothic Book" w:hAnsi="Franklin Gothic Book"/>
        </w:rPr>
        <w:t>вержденному температурному графику 95-70 °С с отклонением не более  5%;</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з) Гидравлические режимы тепловых сетей приведены в приложении №4;</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и) Статистика отказов тепловых сетей (аварий, инцидентов) за последние 5 лет:</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2008-2009гг. – 0 аварий и отключений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2009-2010гг. – 0 аварий и отключений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2010-2011гг. – 0 аварий и отключений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2011-2012гг. – 0 аварий и отключений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2012-2013гг. – 0 аварий и отключений</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к) Статистики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w:t>
      </w:r>
      <w:r w:rsidRPr="00907DF6">
        <w:rPr>
          <w:rFonts w:ascii="Franklin Gothic Book" w:hAnsi="Franklin Gothic Book"/>
        </w:rPr>
        <w:t>д</w:t>
      </w:r>
      <w:r w:rsidRPr="00907DF6">
        <w:rPr>
          <w:rFonts w:ascii="Franklin Gothic Book" w:hAnsi="Franklin Gothic Book"/>
        </w:rPr>
        <w:t>ние 5 лет нет, в связи с отсутствием отказов;</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л) Диагностика состояния тепловых сетей проводится специализированной организац</w:t>
      </w:r>
      <w:r w:rsidRPr="00907DF6">
        <w:rPr>
          <w:rFonts w:ascii="Franklin Gothic Book" w:hAnsi="Franklin Gothic Book"/>
        </w:rPr>
        <w:t>и</w:t>
      </w:r>
      <w:r w:rsidRPr="00907DF6">
        <w:rPr>
          <w:rFonts w:ascii="Franklin Gothic Book" w:hAnsi="Franklin Gothic Book"/>
        </w:rPr>
        <w:t>ей по истечении их эксплуатационного ресурса. В ближайшие 5 лет капитальные (текущих) ремо</w:t>
      </w:r>
      <w:r w:rsidRPr="00907DF6">
        <w:rPr>
          <w:rFonts w:ascii="Franklin Gothic Book" w:hAnsi="Franklin Gothic Book"/>
        </w:rPr>
        <w:t>н</w:t>
      </w:r>
      <w:r w:rsidRPr="00907DF6">
        <w:rPr>
          <w:rFonts w:ascii="Franklin Gothic Book" w:hAnsi="Franklin Gothic Book"/>
        </w:rPr>
        <w:t>ты не планируются;</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м) Гидравлические испытания проводятся ежегодно в период окончания отопительного сезона давлением 10 атм, для выявления не герметичности тепловой сети. Температурные испытания тепловых сетей, на тепловые потери не проводятся, в связи с отсутствием необход</w:t>
      </w:r>
      <w:r w:rsidRPr="00907DF6">
        <w:rPr>
          <w:rFonts w:ascii="Franklin Gothic Book" w:hAnsi="Franklin Gothic Book"/>
        </w:rPr>
        <w:t>и</w:t>
      </w:r>
      <w:r w:rsidRPr="00907DF6">
        <w:rPr>
          <w:rFonts w:ascii="Franklin Gothic Book" w:hAnsi="Franklin Gothic Book"/>
        </w:rPr>
        <w:t>мости.</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н) Норматив технологических потерь при передаче тепловой энергии (мощности), те</w:t>
      </w:r>
      <w:r w:rsidRPr="00907DF6">
        <w:rPr>
          <w:rFonts w:ascii="Franklin Gothic Book" w:hAnsi="Franklin Gothic Book"/>
        </w:rPr>
        <w:t>п</w:t>
      </w:r>
      <w:r w:rsidRPr="00907DF6">
        <w:rPr>
          <w:rFonts w:ascii="Franklin Gothic Book" w:hAnsi="Franklin Gothic Book"/>
        </w:rPr>
        <w:t>лоносителя, включаемых в расчет отпущенных тепловой энергии (мощности) и теплоносителя не должен превышать 5%;</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о) Оценка тепловых потерь в тепловых сетях за последние 3 года при отсутствии приб</w:t>
      </w:r>
      <w:r w:rsidRPr="00907DF6">
        <w:rPr>
          <w:rFonts w:ascii="Franklin Gothic Book" w:hAnsi="Franklin Gothic Book"/>
        </w:rPr>
        <w:t>о</w:t>
      </w:r>
      <w:r w:rsidRPr="00907DF6">
        <w:rPr>
          <w:rFonts w:ascii="Franklin Gothic Book" w:hAnsi="Franklin Gothic Book"/>
        </w:rPr>
        <w:t>ров учета тепловой энергии не производилась, в связи с наличием теплосчетчика энергии на к</w:t>
      </w:r>
      <w:r w:rsidRPr="00907DF6">
        <w:rPr>
          <w:rFonts w:ascii="Franklin Gothic Book" w:hAnsi="Franklin Gothic Book"/>
        </w:rPr>
        <w:t>о</w:t>
      </w:r>
      <w:r w:rsidRPr="00907DF6">
        <w:rPr>
          <w:rFonts w:ascii="Franklin Gothic Book" w:hAnsi="Franklin Gothic Book"/>
        </w:rPr>
        <w:t>тельной;</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п) Предписаний надзорных органов по запрещению дальнейшей эксплуатации участков тепловой сети нет;</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р) Основными типами теплопотребляющих установок потребителей являются регистры и радиаторы отопления, в производственных помещениях также калориферные установки;</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с) В котельной присутствует прибор коммерческого учета тепловой энергии, отпуще</w:t>
      </w:r>
      <w:r w:rsidRPr="00907DF6">
        <w:rPr>
          <w:rFonts w:ascii="Franklin Gothic Book" w:hAnsi="Franklin Gothic Book"/>
        </w:rPr>
        <w:t>н</w:t>
      </w:r>
      <w:r w:rsidRPr="00907DF6">
        <w:rPr>
          <w:rFonts w:ascii="Franklin Gothic Book" w:hAnsi="Franklin Gothic Book"/>
        </w:rPr>
        <w:t>ной из тепловых сетей потребителям. Анализ планов по установке приборов учета тепловой энергии и теплоносителя не производился, в связи с отсутствием таковых;</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т) Анализ работы диспетчерских служб теплоснабжающих (теплосетевых) организаций и используемых средств автоматизации, телемеханизации и связи не производился, в связи с их отсутствием;</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у) Уровень автоматизации и обслуживания центральных тепловых пунктов, насосных станций не оценивался, в связи с их отсутствием;</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ф) В качестве защиты тепловых сетей от превышения давления в котельной установл</w:t>
      </w:r>
      <w:r w:rsidRPr="00907DF6">
        <w:rPr>
          <w:rFonts w:ascii="Franklin Gothic Book" w:hAnsi="Franklin Gothic Book"/>
        </w:rPr>
        <w:t>е</w:t>
      </w:r>
      <w:r w:rsidRPr="00907DF6">
        <w:rPr>
          <w:rFonts w:ascii="Franklin Gothic Book" w:hAnsi="Franklin Gothic Book"/>
        </w:rPr>
        <w:t>ны предохранительные клапана;</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х) Бесхозяйных тепловых сетей не выявлено.</w:t>
      </w:r>
    </w:p>
    <w:p w:rsidR="0003196A" w:rsidRPr="00907DF6" w:rsidRDefault="0003196A" w:rsidP="0003196A">
      <w:pPr>
        <w:ind w:left="142" w:right="150" w:firstLine="709"/>
        <w:jc w:val="both"/>
        <w:rPr>
          <w:rFonts w:ascii="Franklin Gothic Book" w:hAnsi="Franklin Gothic Book"/>
        </w:rPr>
      </w:pPr>
    </w:p>
    <w:p w:rsidR="0003196A" w:rsidRPr="00907DF6" w:rsidRDefault="0003196A" w:rsidP="0003196A">
      <w:pPr>
        <w:pStyle w:val="1"/>
        <w:keepLines w:val="0"/>
        <w:numPr>
          <w:ilvl w:val="1"/>
          <w:numId w:val="10"/>
        </w:numPr>
        <w:spacing w:before="0" w:line="360" w:lineRule="auto"/>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Зоны действия источников тепловой энергии</w:t>
      </w:r>
    </w:p>
    <w:p w:rsidR="0003196A" w:rsidRPr="00907DF6" w:rsidRDefault="0003196A" w:rsidP="0003196A">
      <w:pPr>
        <w:spacing w:before="75" w:after="75"/>
        <w:ind w:left="142" w:right="147" w:firstLine="709"/>
        <w:jc w:val="both"/>
        <w:rPr>
          <w:rFonts w:ascii="Franklin Gothic Book" w:hAnsi="Franklin Gothic Book"/>
        </w:rPr>
      </w:pPr>
      <w:r w:rsidRPr="00907DF6">
        <w:rPr>
          <w:rFonts w:ascii="Franklin Gothic Book" w:hAnsi="Franklin Gothic Book"/>
        </w:rPr>
        <w:t>Централизованное теплоснабжение села осуществляется от единственного источника теплоснабжения – котел</w:t>
      </w:r>
      <w:r w:rsidRPr="00907DF6">
        <w:rPr>
          <w:rFonts w:ascii="Franklin Gothic Book" w:hAnsi="Franklin Gothic Book"/>
        </w:rPr>
        <w:t>ь</w:t>
      </w:r>
      <w:r w:rsidRPr="00907DF6">
        <w:rPr>
          <w:rFonts w:ascii="Franklin Gothic Book" w:hAnsi="Franklin Gothic Book"/>
        </w:rPr>
        <w:t>ной МУП «Бобровское ЖКХ».</w:t>
      </w:r>
    </w:p>
    <w:p w:rsidR="0003196A" w:rsidRPr="00907DF6" w:rsidRDefault="0003196A" w:rsidP="0003196A">
      <w:pPr>
        <w:ind w:left="142" w:firstLine="720"/>
        <w:jc w:val="both"/>
        <w:rPr>
          <w:rFonts w:ascii="Franklin Gothic Book" w:hAnsi="Franklin Gothic Book"/>
        </w:rPr>
      </w:pPr>
    </w:p>
    <w:p w:rsidR="0003196A" w:rsidRPr="00907DF6" w:rsidRDefault="0003196A" w:rsidP="0003196A">
      <w:pPr>
        <w:pStyle w:val="1"/>
        <w:keepLines w:val="0"/>
        <w:numPr>
          <w:ilvl w:val="1"/>
          <w:numId w:val="10"/>
        </w:numPr>
        <w:tabs>
          <w:tab w:val="left" w:pos="993"/>
        </w:tabs>
        <w:spacing w:before="0" w:line="360" w:lineRule="auto"/>
        <w:ind w:hanging="436"/>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Тепловые нагрузки потребителей тепловой энергии, групп потребителей тепловой энергии в зонах действия источников тепловой эне</w:t>
      </w:r>
      <w:r w:rsidRPr="00907DF6">
        <w:rPr>
          <w:rFonts w:ascii="Franklin Gothic Book" w:hAnsi="Franklin Gothic Book" w:cs="Times New Roman"/>
          <w:i/>
          <w:color w:val="auto"/>
          <w:sz w:val="24"/>
          <w:szCs w:val="24"/>
        </w:rPr>
        <w:t>р</w:t>
      </w:r>
      <w:r w:rsidRPr="00907DF6">
        <w:rPr>
          <w:rFonts w:ascii="Franklin Gothic Book" w:hAnsi="Franklin Gothic Book" w:cs="Times New Roman"/>
          <w:i/>
          <w:color w:val="auto"/>
          <w:sz w:val="24"/>
          <w:szCs w:val="24"/>
        </w:rPr>
        <w:t>гии.</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а) Значения потребления тепловой энергии в расчетных элементах территориального д</w:t>
      </w:r>
      <w:r w:rsidRPr="00907DF6">
        <w:rPr>
          <w:rFonts w:ascii="Franklin Gothic Book" w:hAnsi="Franklin Gothic Book"/>
        </w:rPr>
        <w:t>е</w:t>
      </w:r>
      <w:r w:rsidRPr="00907DF6">
        <w:rPr>
          <w:rFonts w:ascii="Franklin Gothic Book" w:hAnsi="Franklin Gothic Book"/>
        </w:rPr>
        <w:t xml:space="preserve">ления при расчетных температурах наружного воздуха приведены в таблице №3. </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б) Случаи применения отопления жилых помещений в многоквартирных домах с использованием индивидуальных квартирных источников тепловой энергии не уст</w:t>
      </w:r>
      <w:r w:rsidRPr="00907DF6">
        <w:rPr>
          <w:rFonts w:ascii="Franklin Gothic Book" w:hAnsi="Franklin Gothic Book"/>
        </w:rPr>
        <w:t>а</w:t>
      </w:r>
      <w:r w:rsidRPr="00907DF6">
        <w:rPr>
          <w:rFonts w:ascii="Franklin Gothic Book" w:hAnsi="Franklin Gothic Book"/>
        </w:rPr>
        <w:t>новлено;</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в) Значения потребления тепловой энергии в расчетных элементах территориального деления за отопител</w:t>
      </w:r>
      <w:r w:rsidRPr="00907DF6">
        <w:rPr>
          <w:rFonts w:ascii="Franklin Gothic Book" w:hAnsi="Franklin Gothic Book"/>
        </w:rPr>
        <w:t>ь</w:t>
      </w:r>
      <w:r w:rsidRPr="00907DF6">
        <w:rPr>
          <w:rFonts w:ascii="Franklin Gothic Book" w:hAnsi="Franklin Gothic Book"/>
        </w:rPr>
        <w:t>ный период и за год в целом приведены в таблице №3;</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г) Значения потребления тепловой энергии при расчетных температурах наружного во</w:t>
      </w:r>
      <w:r w:rsidRPr="00907DF6">
        <w:rPr>
          <w:rFonts w:ascii="Franklin Gothic Book" w:hAnsi="Franklin Gothic Book"/>
        </w:rPr>
        <w:t>з</w:t>
      </w:r>
      <w:r w:rsidRPr="00907DF6">
        <w:rPr>
          <w:rFonts w:ascii="Franklin Gothic Book" w:hAnsi="Franklin Gothic Book"/>
        </w:rPr>
        <w:t>духа в зонах действия источника тепловой энергии приложении №3;</w:t>
      </w:r>
    </w:p>
    <w:p w:rsidR="0003196A" w:rsidRPr="00907DF6" w:rsidRDefault="0003196A" w:rsidP="0003196A">
      <w:pPr>
        <w:ind w:left="142" w:right="147" w:firstLine="709"/>
        <w:jc w:val="both"/>
        <w:rPr>
          <w:rFonts w:ascii="Franklin Gothic Book" w:hAnsi="Franklin Gothic Book"/>
          <w:shd w:val="clear" w:color="auto" w:fill="FFFFFF"/>
        </w:rPr>
      </w:pPr>
      <w:r w:rsidRPr="00907DF6">
        <w:rPr>
          <w:rFonts w:ascii="Franklin Gothic Book" w:hAnsi="Franklin Gothic Book"/>
        </w:rPr>
        <w:t xml:space="preserve">д) Нормативы потребления тепловой энергии для населения на отопление и горячее водоснабжение определены согласно </w:t>
      </w:r>
      <w:r w:rsidRPr="00907DF6">
        <w:rPr>
          <w:rFonts w:ascii="Franklin Gothic Book" w:hAnsi="Franklin Gothic Book"/>
          <w:shd w:val="clear" w:color="auto" w:fill="FFFFFF"/>
        </w:rPr>
        <w:t>"Правил установления и определения нормативов потре</w:t>
      </w:r>
      <w:r w:rsidRPr="00907DF6">
        <w:rPr>
          <w:rFonts w:ascii="Franklin Gothic Book" w:hAnsi="Franklin Gothic Book"/>
          <w:shd w:val="clear" w:color="auto" w:fill="FFFFFF"/>
        </w:rPr>
        <w:t>б</w:t>
      </w:r>
      <w:r w:rsidRPr="00907DF6">
        <w:rPr>
          <w:rFonts w:ascii="Franklin Gothic Book" w:hAnsi="Franklin Gothic Book"/>
          <w:shd w:val="clear" w:color="auto" w:fill="FFFFFF"/>
        </w:rPr>
        <w:t xml:space="preserve">ления коммунальных услуг (утв. постановлением Правительства РФ от 23 мая </w:t>
      </w:r>
      <w:smartTag w:uri="urn:schemas-microsoft-com:office:smarttags" w:element="metricconverter">
        <w:smartTagPr>
          <w:attr w:name="ProductID" w:val="2006 г"/>
        </w:smartTagPr>
        <w:r w:rsidRPr="00907DF6">
          <w:rPr>
            <w:rFonts w:ascii="Franklin Gothic Book" w:hAnsi="Franklin Gothic Book"/>
            <w:shd w:val="clear" w:color="auto" w:fill="FFFFFF"/>
          </w:rPr>
          <w:t>2006 г</w:t>
        </w:r>
      </w:smartTag>
      <w:r w:rsidRPr="00907DF6">
        <w:rPr>
          <w:rFonts w:ascii="Franklin Gothic Book" w:hAnsi="Franklin Gothic Book"/>
          <w:shd w:val="clear" w:color="auto" w:fill="FFFFFF"/>
        </w:rPr>
        <w:t>. N 306).</w:t>
      </w:r>
    </w:p>
    <w:p w:rsidR="0003196A" w:rsidRPr="00907DF6" w:rsidRDefault="0003196A" w:rsidP="0003196A">
      <w:pPr>
        <w:ind w:left="142" w:right="147" w:firstLine="567"/>
        <w:jc w:val="both"/>
        <w:rPr>
          <w:rFonts w:ascii="Franklin Gothic Book" w:hAnsi="Franklin Gothic Book"/>
          <w:shd w:val="clear" w:color="auto" w:fill="FFFFFF"/>
        </w:rPr>
      </w:pPr>
      <w:r w:rsidRPr="00907DF6">
        <w:rPr>
          <w:rFonts w:ascii="Franklin Gothic Book" w:hAnsi="Franklin Gothic Book"/>
          <w:shd w:val="clear" w:color="auto" w:fill="FFFFFF"/>
        </w:rPr>
        <w:t>Таблица 3</w:t>
      </w:r>
    </w:p>
    <w:tbl>
      <w:tblPr>
        <w:tblW w:w="5000" w:type="pct"/>
        <w:jc w:val="center"/>
        <w:tblLook w:val="00A0" w:firstRow="1" w:lastRow="0" w:firstColumn="1" w:lastColumn="0" w:noHBand="0" w:noVBand="0"/>
      </w:tblPr>
      <w:tblGrid>
        <w:gridCol w:w="5151"/>
        <w:gridCol w:w="2769"/>
        <w:gridCol w:w="2762"/>
      </w:tblGrid>
      <w:tr w:rsidR="0003196A" w:rsidRPr="00907DF6" w:rsidTr="00CC7A72">
        <w:trPr>
          <w:trHeight w:val="1260"/>
          <w:jc w:val="center"/>
        </w:trPr>
        <w:tc>
          <w:tcPr>
            <w:tcW w:w="2411"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Параметр</w:t>
            </w:r>
          </w:p>
        </w:tc>
        <w:tc>
          <w:tcPr>
            <w:tcW w:w="1296" w:type="pct"/>
            <w:tcBorders>
              <w:top w:val="single" w:sz="4"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b/>
                <w:bCs/>
                <w:vertAlign w:val="superscript"/>
              </w:rPr>
            </w:pPr>
            <w:r w:rsidRPr="00907DF6">
              <w:rPr>
                <w:rFonts w:ascii="Franklin Gothic Book" w:hAnsi="Franklin Gothic Book"/>
                <w:b/>
                <w:bCs/>
              </w:rPr>
              <w:t>Тепловая мо</w:t>
            </w:r>
            <w:r w:rsidRPr="00907DF6">
              <w:rPr>
                <w:rFonts w:ascii="Franklin Gothic Book" w:hAnsi="Franklin Gothic Book"/>
                <w:b/>
                <w:bCs/>
              </w:rPr>
              <w:t>щ</w:t>
            </w:r>
            <w:r w:rsidRPr="00907DF6">
              <w:rPr>
                <w:rFonts w:ascii="Franklin Gothic Book" w:hAnsi="Franklin Gothic Book"/>
                <w:b/>
                <w:bCs/>
              </w:rPr>
              <w:t>ность, Гкал</w:t>
            </w:r>
            <w:r w:rsidRPr="00907DF6">
              <w:rPr>
                <w:rFonts w:ascii="Franklin Gothic Book" w:hAnsi="Franklin Gothic Book"/>
                <w:b/>
                <w:bCs/>
                <w:lang w:val="en-US"/>
              </w:rPr>
              <w:t>/</w:t>
            </w:r>
            <w:r w:rsidRPr="00907DF6">
              <w:rPr>
                <w:rFonts w:ascii="Franklin Gothic Book" w:hAnsi="Franklin Gothic Book"/>
                <w:b/>
                <w:bCs/>
              </w:rPr>
              <w:t>ч</w:t>
            </w:r>
          </w:p>
        </w:tc>
        <w:tc>
          <w:tcPr>
            <w:tcW w:w="1293" w:type="pct"/>
            <w:tcBorders>
              <w:top w:val="single" w:sz="4"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b/>
                <w:bCs/>
                <w:vertAlign w:val="superscript"/>
              </w:rPr>
            </w:pPr>
            <w:r w:rsidRPr="00907DF6">
              <w:rPr>
                <w:rFonts w:ascii="Franklin Gothic Book" w:hAnsi="Franklin Gothic Book"/>
                <w:b/>
                <w:bCs/>
              </w:rPr>
              <w:t>Потребление тепла за отопительный сезон, тыс. Гкал</w:t>
            </w:r>
          </w:p>
        </w:tc>
      </w:tr>
      <w:tr w:rsidR="0003196A" w:rsidRPr="00907DF6" w:rsidTr="00CC7A72">
        <w:trPr>
          <w:trHeight w:val="285"/>
          <w:jc w:val="center"/>
        </w:trPr>
        <w:tc>
          <w:tcPr>
            <w:tcW w:w="2411" w:type="pct"/>
            <w:tcBorders>
              <w:top w:val="single" w:sz="4" w:space="0" w:color="auto"/>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b/>
              </w:rPr>
            </w:pPr>
            <w:r w:rsidRPr="00907DF6">
              <w:rPr>
                <w:rFonts w:ascii="Franklin Gothic Book" w:hAnsi="Franklin Gothic Book"/>
                <w:b/>
              </w:rPr>
              <w:t>Объемы потребления тепловой эне</w:t>
            </w:r>
            <w:r w:rsidRPr="00907DF6">
              <w:rPr>
                <w:rFonts w:ascii="Franklin Gothic Book" w:hAnsi="Franklin Gothic Book"/>
                <w:b/>
              </w:rPr>
              <w:t>р</w:t>
            </w:r>
            <w:r w:rsidRPr="00907DF6">
              <w:rPr>
                <w:rFonts w:ascii="Franklin Gothic Book" w:hAnsi="Franklin Gothic Book"/>
                <w:b/>
              </w:rPr>
              <w:t>гии:</w:t>
            </w:r>
          </w:p>
        </w:tc>
        <w:tc>
          <w:tcPr>
            <w:tcW w:w="1296" w:type="pct"/>
            <w:tcBorders>
              <w:top w:val="single" w:sz="4"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1,39</w:t>
            </w:r>
          </w:p>
        </w:tc>
        <w:tc>
          <w:tcPr>
            <w:tcW w:w="1293" w:type="pct"/>
            <w:tcBorders>
              <w:top w:val="single" w:sz="4"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1,85</w:t>
            </w:r>
          </w:p>
        </w:tc>
      </w:tr>
      <w:tr w:rsidR="0003196A" w:rsidRPr="00907DF6" w:rsidTr="00CC7A72">
        <w:trPr>
          <w:trHeight w:val="77"/>
          <w:jc w:val="center"/>
        </w:trPr>
        <w:tc>
          <w:tcPr>
            <w:tcW w:w="2411" w:type="pct"/>
            <w:tcBorders>
              <w:top w:val="single" w:sz="4" w:space="0" w:color="auto"/>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-многоквартирные дома</w:t>
            </w:r>
          </w:p>
        </w:tc>
        <w:tc>
          <w:tcPr>
            <w:tcW w:w="1296" w:type="pct"/>
            <w:tcBorders>
              <w:top w:val="single" w:sz="4"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0,27</w:t>
            </w:r>
          </w:p>
        </w:tc>
        <w:tc>
          <w:tcPr>
            <w:tcW w:w="1293" w:type="pct"/>
            <w:tcBorders>
              <w:top w:val="single" w:sz="4"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0,36</w:t>
            </w:r>
          </w:p>
        </w:tc>
      </w:tr>
      <w:tr w:rsidR="0003196A" w:rsidRPr="00907DF6" w:rsidTr="00CC7A72">
        <w:trPr>
          <w:trHeight w:val="300"/>
          <w:jc w:val="center"/>
        </w:trPr>
        <w:tc>
          <w:tcPr>
            <w:tcW w:w="2411" w:type="pct"/>
            <w:tcBorders>
              <w:top w:val="single" w:sz="4" w:space="0" w:color="auto"/>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-жилые дома</w:t>
            </w:r>
          </w:p>
        </w:tc>
        <w:tc>
          <w:tcPr>
            <w:tcW w:w="1296" w:type="pct"/>
            <w:tcBorders>
              <w:top w:val="single" w:sz="4"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0,15</w:t>
            </w:r>
          </w:p>
        </w:tc>
        <w:tc>
          <w:tcPr>
            <w:tcW w:w="1293" w:type="pct"/>
            <w:tcBorders>
              <w:top w:val="single" w:sz="4"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1,04</w:t>
            </w:r>
          </w:p>
        </w:tc>
      </w:tr>
      <w:tr w:rsidR="0003196A" w:rsidRPr="00907DF6" w:rsidTr="00CC7A72">
        <w:trPr>
          <w:trHeight w:val="300"/>
          <w:jc w:val="center"/>
        </w:trPr>
        <w:tc>
          <w:tcPr>
            <w:tcW w:w="2411" w:type="pct"/>
            <w:tcBorders>
              <w:top w:val="single" w:sz="4" w:space="0" w:color="auto"/>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-общественные здания</w:t>
            </w:r>
          </w:p>
        </w:tc>
        <w:tc>
          <w:tcPr>
            <w:tcW w:w="1296" w:type="pct"/>
            <w:tcBorders>
              <w:top w:val="single" w:sz="4"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0,04</w:t>
            </w:r>
          </w:p>
        </w:tc>
        <w:tc>
          <w:tcPr>
            <w:tcW w:w="1293" w:type="pct"/>
            <w:tcBorders>
              <w:top w:val="single" w:sz="4"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0,45</w:t>
            </w:r>
          </w:p>
        </w:tc>
      </w:tr>
      <w:tr w:rsidR="0003196A" w:rsidRPr="00907DF6" w:rsidTr="00CC7A72">
        <w:trPr>
          <w:trHeight w:val="300"/>
          <w:jc w:val="center"/>
        </w:trPr>
        <w:tc>
          <w:tcPr>
            <w:tcW w:w="2411" w:type="pct"/>
            <w:tcBorders>
              <w:top w:val="single" w:sz="4" w:space="0" w:color="auto"/>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Объемы потребления тепловой эне</w:t>
            </w:r>
            <w:r w:rsidRPr="00907DF6">
              <w:rPr>
                <w:rFonts w:ascii="Franklin Gothic Book" w:hAnsi="Franklin Gothic Book"/>
              </w:rPr>
              <w:t>р</w:t>
            </w:r>
            <w:r w:rsidRPr="00907DF6">
              <w:rPr>
                <w:rFonts w:ascii="Franklin Gothic Book" w:hAnsi="Franklin Gothic Book"/>
              </w:rPr>
              <w:t>гии производственными объектами</w:t>
            </w:r>
          </w:p>
        </w:tc>
        <w:tc>
          <w:tcPr>
            <w:tcW w:w="1296" w:type="pct"/>
            <w:tcBorders>
              <w:top w:val="single" w:sz="4"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w:t>
            </w:r>
          </w:p>
        </w:tc>
        <w:tc>
          <w:tcPr>
            <w:tcW w:w="1293" w:type="pct"/>
            <w:tcBorders>
              <w:top w:val="single" w:sz="4"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w:t>
            </w:r>
          </w:p>
        </w:tc>
      </w:tr>
    </w:tbl>
    <w:p w:rsidR="0003196A" w:rsidRPr="00907DF6" w:rsidRDefault="0003196A" w:rsidP="0003196A">
      <w:pPr>
        <w:ind w:left="142" w:right="147" w:firstLine="567"/>
        <w:jc w:val="both"/>
        <w:rPr>
          <w:rFonts w:ascii="Franklin Gothic Book" w:hAnsi="Franklin Gothic Book"/>
        </w:rPr>
      </w:pPr>
    </w:p>
    <w:p w:rsidR="0003196A" w:rsidRPr="00907DF6" w:rsidRDefault="0003196A" w:rsidP="0003196A">
      <w:pPr>
        <w:pStyle w:val="1"/>
        <w:keepLines w:val="0"/>
        <w:numPr>
          <w:ilvl w:val="1"/>
          <w:numId w:val="10"/>
        </w:numPr>
        <w:tabs>
          <w:tab w:val="left" w:pos="993"/>
        </w:tabs>
        <w:spacing w:before="0" w:line="360" w:lineRule="auto"/>
        <w:ind w:hanging="436"/>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Балансы тепловой мощности и тепловой нагрузки в зонах действия источников тепловой энергии</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а) 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а в случае нескольких выводов тепловой мощности к</w:t>
      </w:r>
      <w:r w:rsidRPr="00907DF6">
        <w:rPr>
          <w:rFonts w:ascii="Franklin Gothic Book" w:hAnsi="Franklin Gothic Book"/>
        </w:rPr>
        <w:t>о</w:t>
      </w:r>
      <w:r w:rsidRPr="00907DF6">
        <w:rPr>
          <w:rFonts w:ascii="Franklin Gothic Book" w:hAnsi="Franklin Gothic Book"/>
        </w:rPr>
        <w:t>тельной приведены в табл. 4;</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б) Резервы и дефициты тепловой мощности нетто по каждому источнику тепловой энергии и выводам те</w:t>
      </w:r>
      <w:r w:rsidRPr="00907DF6">
        <w:rPr>
          <w:rFonts w:ascii="Franklin Gothic Book" w:hAnsi="Franklin Gothic Book"/>
        </w:rPr>
        <w:t>п</w:t>
      </w:r>
      <w:r w:rsidRPr="00907DF6">
        <w:rPr>
          <w:rFonts w:ascii="Franklin Gothic Book" w:hAnsi="Franklin Gothic Book"/>
        </w:rPr>
        <w:t>ловой мощности от источников тепловой энергии приведены в табл. 4;</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в) Гидравлические режимы, обеспечивающие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w:t>
      </w:r>
      <w:r w:rsidRPr="00907DF6">
        <w:rPr>
          <w:rFonts w:ascii="Franklin Gothic Book" w:hAnsi="Franklin Gothic Book"/>
        </w:rPr>
        <w:t>с</w:t>
      </w:r>
      <w:r w:rsidRPr="00907DF6">
        <w:rPr>
          <w:rFonts w:ascii="Franklin Gothic Book" w:hAnsi="Franklin Gothic Book"/>
        </w:rPr>
        <w:t>точника к потребителю приведены в Приложении №4;</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г) Дефицитов тепловой мощности не наблюдается;</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д) Резерв тепловой мощности нетто котельной – 0,045 Гкал/ч.</w:t>
      </w:r>
    </w:p>
    <w:p w:rsidR="0003196A" w:rsidRPr="00907DF6" w:rsidRDefault="0003196A" w:rsidP="0003196A">
      <w:pPr>
        <w:ind w:left="142" w:firstLine="567"/>
        <w:jc w:val="both"/>
        <w:rPr>
          <w:rFonts w:ascii="Franklin Gothic Book" w:hAnsi="Franklin Gothic Book"/>
        </w:rPr>
      </w:pPr>
      <w:r w:rsidRPr="00907DF6">
        <w:rPr>
          <w:rFonts w:ascii="Franklin Gothic Book" w:hAnsi="Franklin Gothic Book"/>
        </w:rPr>
        <w:t>Таблица 4. Баланс тепловой мощности котельной.</w:t>
      </w:r>
    </w:p>
    <w:tbl>
      <w:tblPr>
        <w:tblW w:w="5000" w:type="pct"/>
        <w:jc w:val="center"/>
        <w:tblLook w:val="00A0" w:firstRow="1" w:lastRow="0" w:firstColumn="1" w:lastColumn="0" w:noHBand="0" w:noVBand="0"/>
      </w:tblPr>
      <w:tblGrid>
        <w:gridCol w:w="959"/>
        <w:gridCol w:w="6843"/>
        <w:gridCol w:w="2880"/>
      </w:tblGrid>
      <w:tr w:rsidR="0003196A" w:rsidRPr="00907DF6" w:rsidTr="00CC7A72">
        <w:trPr>
          <w:trHeight w:val="315"/>
          <w:jc w:val="center"/>
        </w:trPr>
        <w:tc>
          <w:tcPr>
            <w:tcW w:w="449" w:type="pct"/>
            <w:tcBorders>
              <w:top w:val="single" w:sz="4" w:space="0" w:color="auto"/>
              <w:left w:val="single" w:sz="4" w:space="0" w:color="auto"/>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3203" w:type="pct"/>
            <w:tcBorders>
              <w:top w:val="single" w:sz="4" w:space="0" w:color="auto"/>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Номер котельной</w:t>
            </w:r>
          </w:p>
        </w:tc>
        <w:tc>
          <w:tcPr>
            <w:tcW w:w="1348" w:type="pct"/>
            <w:tcBorders>
              <w:top w:val="single" w:sz="4"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БМК</w:t>
            </w:r>
          </w:p>
        </w:tc>
      </w:tr>
      <w:tr w:rsidR="0003196A" w:rsidRPr="00907DF6" w:rsidTr="00CC7A72">
        <w:trPr>
          <w:trHeight w:val="315"/>
          <w:jc w:val="center"/>
        </w:trPr>
        <w:tc>
          <w:tcPr>
            <w:tcW w:w="449" w:type="pct"/>
            <w:tcBorders>
              <w:top w:val="nil"/>
              <w:left w:val="single" w:sz="4" w:space="0" w:color="auto"/>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w:t>
            </w:r>
          </w:p>
        </w:tc>
        <w:tc>
          <w:tcPr>
            <w:tcW w:w="3203" w:type="pct"/>
            <w:tcBorders>
              <w:top w:val="nil"/>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Мощность котельной</w:t>
            </w:r>
          </w:p>
        </w:tc>
        <w:tc>
          <w:tcPr>
            <w:tcW w:w="1348"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1,72Гкал/час</w:t>
            </w:r>
          </w:p>
        </w:tc>
      </w:tr>
      <w:tr w:rsidR="0003196A" w:rsidRPr="00907DF6" w:rsidTr="00CC7A72">
        <w:trPr>
          <w:trHeight w:val="315"/>
          <w:jc w:val="center"/>
        </w:trPr>
        <w:tc>
          <w:tcPr>
            <w:tcW w:w="449" w:type="pct"/>
            <w:tcBorders>
              <w:top w:val="nil"/>
              <w:left w:val="single" w:sz="4" w:space="0" w:color="auto"/>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3</w:t>
            </w:r>
          </w:p>
        </w:tc>
        <w:tc>
          <w:tcPr>
            <w:tcW w:w="3203" w:type="pct"/>
            <w:tcBorders>
              <w:top w:val="nil"/>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Собственные нужды к</w:t>
            </w:r>
            <w:r w:rsidRPr="00907DF6">
              <w:rPr>
                <w:rFonts w:ascii="Franklin Gothic Book" w:hAnsi="Franklin Gothic Book"/>
              </w:rPr>
              <w:t>о</w:t>
            </w:r>
            <w:r w:rsidRPr="00907DF6">
              <w:rPr>
                <w:rFonts w:ascii="Franklin Gothic Book" w:hAnsi="Franklin Gothic Book"/>
              </w:rPr>
              <w:t>тельной</w:t>
            </w:r>
          </w:p>
        </w:tc>
        <w:tc>
          <w:tcPr>
            <w:tcW w:w="1348"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0,005</w:t>
            </w:r>
          </w:p>
          <w:p w:rsidR="0003196A" w:rsidRPr="00907DF6" w:rsidRDefault="0003196A" w:rsidP="0003196A">
            <w:pPr>
              <w:jc w:val="center"/>
              <w:rPr>
                <w:rFonts w:ascii="Franklin Gothic Book" w:hAnsi="Franklin Gothic Book"/>
              </w:rPr>
            </w:pPr>
            <w:r w:rsidRPr="00907DF6">
              <w:rPr>
                <w:rFonts w:ascii="Franklin Gothic Book" w:hAnsi="Franklin Gothic Book"/>
              </w:rPr>
              <w:t>Гкал/час</w:t>
            </w:r>
          </w:p>
        </w:tc>
      </w:tr>
      <w:tr w:rsidR="0003196A" w:rsidRPr="00907DF6" w:rsidTr="00CC7A72">
        <w:trPr>
          <w:trHeight w:val="315"/>
          <w:jc w:val="center"/>
        </w:trPr>
        <w:tc>
          <w:tcPr>
            <w:tcW w:w="449" w:type="pct"/>
            <w:tcBorders>
              <w:top w:val="nil"/>
              <w:left w:val="single" w:sz="4" w:space="0" w:color="auto"/>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4</w:t>
            </w:r>
          </w:p>
        </w:tc>
        <w:tc>
          <w:tcPr>
            <w:tcW w:w="3203" w:type="pct"/>
            <w:tcBorders>
              <w:top w:val="nil"/>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Потери мощности в тепл</w:t>
            </w:r>
            <w:r w:rsidRPr="00907DF6">
              <w:rPr>
                <w:rFonts w:ascii="Franklin Gothic Book" w:hAnsi="Franklin Gothic Book"/>
              </w:rPr>
              <w:t>о</w:t>
            </w:r>
            <w:r w:rsidRPr="00907DF6">
              <w:rPr>
                <w:rFonts w:ascii="Franklin Gothic Book" w:hAnsi="Franklin Gothic Book"/>
              </w:rPr>
              <w:t>вой сети</w:t>
            </w:r>
          </w:p>
        </w:tc>
        <w:tc>
          <w:tcPr>
            <w:tcW w:w="1348"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0,28 Гкал/час</w:t>
            </w:r>
          </w:p>
        </w:tc>
      </w:tr>
      <w:tr w:rsidR="0003196A" w:rsidRPr="00907DF6" w:rsidTr="00CC7A72">
        <w:trPr>
          <w:trHeight w:val="630"/>
          <w:jc w:val="center"/>
        </w:trPr>
        <w:tc>
          <w:tcPr>
            <w:tcW w:w="449" w:type="pct"/>
            <w:tcBorders>
              <w:top w:val="nil"/>
              <w:left w:val="single" w:sz="4" w:space="0" w:color="auto"/>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w:t>
            </w:r>
          </w:p>
        </w:tc>
        <w:tc>
          <w:tcPr>
            <w:tcW w:w="3203" w:type="pct"/>
            <w:tcBorders>
              <w:top w:val="nil"/>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Присоединенная расче</w:t>
            </w:r>
            <w:r w:rsidRPr="00907DF6">
              <w:rPr>
                <w:rFonts w:ascii="Franklin Gothic Book" w:hAnsi="Franklin Gothic Book"/>
              </w:rPr>
              <w:t>т</w:t>
            </w:r>
            <w:r w:rsidRPr="00907DF6">
              <w:rPr>
                <w:rFonts w:ascii="Franklin Gothic Book" w:hAnsi="Franklin Gothic Book"/>
              </w:rPr>
              <w:t>ная тепловая нагрузка в т.ч.</w:t>
            </w:r>
          </w:p>
        </w:tc>
        <w:tc>
          <w:tcPr>
            <w:tcW w:w="1348"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1,39 Гкал/час</w:t>
            </w:r>
          </w:p>
        </w:tc>
      </w:tr>
      <w:tr w:rsidR="0003196A" w:rsidRPr="00907DF6" w:rsidTr="00CC7A72">
        <w:trPr>
          <w:trHeight w:val="315"/>
          <w:jc w:val="center"/>
        </w:trPr>
        <w:tc>
          <w:tcPr>
            <w:tcW w:w="449" w:type="pct"/>
            <w:tcBorders>
              <w:top w:val="single" w:sz="4" w:space="0" w:color="auto"/>
              <w:left w:val="single" w:sz="4" w:space="0" w:color="auto"/>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3203" w:type="pct"/>
            <w:tcBorders>
              <w:top w:val="single" w:sz="4" w:space="0" w:color="auto"/>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отопление и вентиляция</w:t>
            </w:r>
          </w:p>
        </w:tc>
        <w:tc>
          <w:tcPr>
            <w:tcW w:w="1348" w:type="pct"/>
            <w:tcBorders>
              <w:top w:val="single" w:sz="4"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1,39</w:t>
            </w:r>
          </w:p>
          <w:p w:rsidR="0003196A" w:rsidRPr="00907DF6" w:rsidRDefault="0003196A" w:rsidP="0003196A">
            <w:pPr>
              <w:jc w:val="center"/>
              <w:rPr>
                <w:rFonts w:ascii="Franklin Gothic Book" w:hAnsi="Franklin Gothic Book"/>
              </w:rPr>
            </w:pPr>
            <w:r w:rsidRPr="00907DF6">
              <w:rPr>
                <w:rFonts w:ascii="Franklin Gothic Book" w:hAnsi="Franklin Gothic Book"/>
              </w:rPr>
              <w:t>Гкал/час</w:t>
            </w:r>
          </w:p>
        </w:tc>
      </w:tr>
      <w:tr w:rsidR="0003196A" w:rsidRPr="00907DF6" w:rsidTr="00CC7A72">
        <w:trPr>
          <w:trHeight w:val="630"/>
          <w:jc w:val="center"/>
        </w:trPr>
        <w:tc>
          <w:tcPr>
            <w:tcW w:w="449" w:type="pct"/>
            <w:tcBorders>
              <w:top w:val="nil"/>
              <w:left w:val="single" w:sz="4" w:space="0" w:color="auto"/>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3203" w:type="pct"/>
            <w:tcBorders>
              <w:top w:val="nil"/>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горячее водоснабжение (средняя за сутки)</w:t>
            </w:r>
          </w:p>
        </w:tc>
        <w:tc>
          <w:tcPr>
            <w:tcW w:w="1348"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w:t>
            </w:r>
          </w:p>
        </w:tc>
      </w:tr>
      <w:tr w:rsidR="0003196A" w:rsidRPr="00907DF6" w:rsidTr="00CC7A72">
        <w:trPr>
          <w:trHeight w:val="630"/>
          <w:jc w:val="center"/>
        </w:trPr>
        <w:tc>
          <w:tcPr>
            <w:tcW w:w="449" w:type="pct"/>
            <w:tcBorders>
              <w:top w:val="nil"/>
              <w:left w:val="single" w:sz="4" w:space="0" w:color="auto"/>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6</w:t>
            </w:r>
          </w:p>
        </w:tc>
        <w:tc>
          <w:tcPr>
            <w:tcW w:w="3203" w:type="pct"/>
            <w:tcBorders>
              <w:top w:val="nil"/>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Резерв или дефицит те</w:t>
            </w:r>
            <w:r w:rsidRPr="00907DF6">
              <w:rPr>
                <w:rFonts w:ascii="Franklin Gothic Book" w:hAnsi="Franklin Gothic Book"/>
              </w:rPr>
              <w:t>п</w:t>
            </w:r>
            <w:r w:rsidRPr="00907DF6">
              <w:rPr>
                <w:rFonts w:ascii="Franklin Gothic Book" w:hAnsi="Franklin Gothic Book"/>
              </w:rPr>
              <w:t>ловой мощности ±</w:t>
            </w:r>
          </w:p>
        </w:tc>
        <w:tc>
          <w:tcPr>
            <w:tcW w:w="1348"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0,045Гкал/час</w:t>
            </w:r>
          </w:p>
        </w:tc>
      </w:tr>
    </w:tbl>
    <w:p w:rsidR="0003196A" w:rsidRPr="00907DF6" w:rsidRDefault="0003196A" w:rsidP="0003196A">
      <w:pPr>
        <w:spacing w:before="120"/>
        <w:ind w:left="142" w:firstLine="709"/>
        <w:rPr>
          <w:rFonts w:ascii="Franklin Gothic Book" w:hAnsi="Franklin Gothic Book"/>
        </w:rPr>
      </w:pPr>
      <w:r w:rsidRPr="00907DF6">
        <w:rPr>
          <w:rFonts w:ascii="Franklin Gothic Book" w:hAnsi="Franklin Gothic Book"/>
        </w:rPr>
        <w:t>Из приведенных данных балансов мощности видно, что запас тепловой мощности пра</w:t>
      </w:r>
      <w:r w:rsidRPr="00907DF6">
        <w:rPr>
          <w:rFonts w:ascii="Franklin Gothic Book" w:hAnsi="Franklin Gothic Book"/>
        </w:rPr>
        <w:t>к</w:t>
      </w:r>
      <w:r w:rsidRPr="00907DF6">
        <w:rPr>
          <w:rFonts w:ascii="Franklin Gothic Book" w:hAnsi="Franklin Gothic Book"/>
        </w:rPr>
        <w:t xml:space="preserve">тически отсутствует. При снижении тепловых потерь, возможно увеличение резерва мощности. </w:t>
      </w:r>
    </w:p>
    <w:p w:rsidR="0003196A" w:rsidRPr="00907DF6" w:rsidRDefault="0003196A" w:rsidP="0003196A">
      <w:pPr>
        <w:pStyle w:val="afffff1"/>
        <w:spacing w:before="0" w:after="0" w:line="360" w:lineRule="auto"/>
        <w:ind w:left="142" w:firstLine="709"/>
        <w:jc w:val="both"/>
        <w:rPr>
          <w:rFonts w:ascii="Franklin Gothic Book" w:hAnsi="Franklin Gothic Book"/>
          <w:szCs w:val="24"/>
          <w:lang w:val="ru-RU"/>
        </w:rPr>
      </w:pPr>
    </w:p>
    <w:p w:rsidR="0003196A" w:rsidRPr="00907DF6" w:rsidRDefault="0003196A" w:rsidP="0003196A">
      <w:pPr>
        <w:pStyle w:val="1"/>
        <w:keepLines w:val="0"/>
        <w:numPr>
          <w:ilvl w:val="1"/>
          <w:numId w:val="10"/>
        </w:numPr>
        <w:tabs>
          <w:tab w:val="left" w:pos="1134"/>
        </w:tabs>
        <w:spacing w:before="0" w:line="360" w:lineRule="auto"/>
        <w:ind w:hanging="436"/>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Балансы  теплоносителя</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а) 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w:t>
      </w:r>
      <w:r w:rsidRPr="00907DF6">
        <w:rPr>
          <w:rFonts w:ascii="Franklin Gothic Book" w:hAnsi="Franklin Gothic Book"/>
        </w:rPr>
        <w:t>в</w:t>
      </w:r>
      <w:r w:rsidRPr="00907DF6">
        <w:rPr>
          <w:rFonts w:ascii="Franklin Gothic Book" w:hAnsi="Franklin Gothic Book"/>
        </w:rPr>
        <w:t>ках потребителей в перспективных зонах действия систем теплоснабжения и источников те</w:t>
      </w:r>
      <w:r w:rsidRPr="00907DF6">
        <w:rPr>
          <w:rFonts w:ascii="Franklin Gothic Book" w:hAnsi="Franklin Gothic Book"/>
        </w:rPr>
        <w:t>п</w:t>
      </w:r>
      <w:r w:rsidRPr="00907DF6">
        <w:rPr>
          <w:rFonts w:ascii="Franklin Gothic Book" w:hAnsi="Franklin Gothic Book"/>
        </w:rPr>
        <w:t>ловой энергии, в том числе работающих на единую тепловую сеть приведены в таблице 5;</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б)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w:t>
      </w:r>
      <w:r w:rsidRPr="00907DF6">
        <w:rPr>
          <w:rFonts w:ascii="Franklin Gothic Book" w:hAnsi="Franklin Gothic Book"/>
        </w:rPr>
        <w:t>о</w:t>
      </w:r>
      <w:r w:rsidRPr="00907DF6">
        <w:rPr>
          <w:rFonts w:ascii="Franklin Gothic Book" w:hAnsi="Franklin Gothic Book"/>
        </w:rPr>
        <w:t>снабжения приведены в таблице 5.</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Баланс производительности водоподготовительных установок складывается из нижеприведе</w:t>
      </w:r>
      <w:r w:rsidRPr="00907DF6">
        <w:rPr>
          <w:rFonts w:ascii="Franklin Gothic Book" w:hAnsi="Franklin Gothic Book"/>
        </w:rPr>
        <w:t>н</w:t>
      </w:r>
      <w:r w:rsidRPr="00907DF6">
        <w:rPr>
          <w:rFonts w:ascii="Franklin Gothic Book" w:hAnsi="Franklin Gothic Book"/>
        </w:rPr>
        <w:t>ных статей:</w:t>
      </w:r>
    </w:p>
    <w:p w:rsidR="0003196A" w:rsidRPr="00907DF6" w:rsidRDefault="0003196A" w:rsidP="0003196A">
      <w:pPr>
        <w:numPr>
          <w:ilvl w:val="0"/>
          <w:numId w:val="14"/>
        </w:numPr>
        <w:tabs>
          <w:tab w:val="clear" w:pos="1440"/>
          <w:tab w:val="num" w:pos="1080"/>
        </w:tabs>
        <w:ind w:left="142" w:firstLine="709"/>
        <w:jc w:val="both"/>
        <w:rPr>
          <w:rFonts w:ascii="Franklin Gothic Book" w:hAnsi="Franklin Gothic Book"/>
        </w:rPr>
      </w:pPr>
      <w:r w:rsidRPr="00907DF6">
        <w:rPr>
          <w:rFonts w:ascii="Franklin Gothic Book" w:hAnsi="Franklin Gothic Book"/>
        </w:rPr>
        <w:t>объем воды на заполнение наружных тепловой сети, м3;</w:t>
      </w:r>
    </w:p>
    <w:p w:rsidR="0003196A" w:rsidRPr="00907DF6" w:rsidRDefault="0003196A" w:rsidP="0003196A">
      <w:pPr>
        <w:numPr>
          <w:ilvl w:val="0"/>
          <w:numId w:val="14"/>
        </w:numPr>
        <w:tabs>
          <w:tab w:val="clear" w:pos="1440"/>
          <w:tab w:val="num" w:pos="1080"/>
        </w:tabs>
        <w:ind w:left="142" w:firstLine="709"/>
        <w:jc w:val="both"/>
        <w:rPr>
          <w:rFonts w:ascii="Franklin Gothic Book" w:hAnsi="Franklin Gothic Book"/>
        </w:rPr>
      </w:pPr>
      <w:r w:rsidRPr="00907DF6">
        <w:rPr>
          <w:rFonts w:ascii="Franklin Gothic Book" w:hAnsi="Franklin Gothic Book"/>
        </w:rPr>
        <w:t>объем воды на подпитку системы теплоснабжения, м3;</w:t>
      </w:r>
    </w:p>
    <w:p w:rsidR="0003196A" w:rsidRPr="00907DF6" w:rsidRDefault="0003196A" w:rsidP="0003196A">
      <w:pPr>
        <w:numPr>
          <w:ilvl w:val="0"/>
          <w:numId w:val="14"/>
        </w:numPr>
        <w:tabs>
          <w:tab w:val="clear" w:pos="1440"/>
          <w:tab w:val="num" w:pos="1080"/>
        </w:tabs>
        <w:ind w:left="142" w:firstLine="709"/>
        <w:jc w:val="both"/>
        <w:rPr>
          <w:rFonts w:ascii="Franklin Gothic Book" w:hAnsi="Franklin Gothic Book"/>
        </w:rPr>
      </w:pPr>
      <w:r w:rsidRPr="00907DF6">
        <w:rPr>
          <w:rFonts w:ascii="Franklin Gothic Book" w:hAnsi="Franklin Gothic Book"/>
        </w:rPr>
        <w:t>объем воды на собственные нужды котельной, м3;</w:t>
      </w:r>
    </w:p>
    <w:p w:rsidR="0003196A" w:rsidRPr="00907DF6" w:rsidRDefault="0003196A" w:rsidP="0003196A">
      <w:pPr>
        <w:numPr>
          <w:ilvl w:val="0"/>
          <w:numId w:val="14"/>
        </w:numPr>
        <w:tabs>
          <w:tab w:val="clear" w:pos="1440"/>
          <w:tab w:val="num" w:pos="1080"/>
        </w:tabs>
        <w:ind w:left="142" w:firstLine="709"/>
        <w:jc w:val="both"/>
        <w:rPr>
          <w:rFonts w:ascii="Franklin Gothic Book" w:hAnsi="Franklin Gothic Book"/>
        </w:rPr>
      </w:pPr>
      <w:r w:rsidRPr="00907DF6">
        <w:rPr>
          <w:rFonts w:ascii="Franklin Gothic Book" w:hAnsi="Franklin Gothic Book"/>
        </w:rPr>
        <w:t>объем воды на заполнение системы отопления (объектов), м3.</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В процессе эксплуатации необходимо чтобы ВПУ обеспечивала подпитку тепловой сети и со</w:t>
      </w:r>
      <w:r w:rsidRPr="00907DF6">
        <w:rPr>
          <w:rFonts w:ascii="Franklin Gothic Book" w:hAnsi="Franklin Gothic Book"/>
        </w:rPr>
        <w:t>б</w:t>
      </w:r>
      <w:r w:rsidRPr="00907DF6">
        <w:rPr>
          <w:rFonts w:ascii="Franklin Gothic Book" w:hAnsi="Franklin Gothic Book"/>
        </w:rPr>
        <w:t>ственные нужды котельной.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Объем воды на заполнение тепловой системы отопления внутренней системы отопления объе</w:t>
      </w:r>
      <w:r w:rsidRPr="00907DF6">
        <w:rPr>
          <w:rFonts w:ascii="Franklin Gothic Book" w:hAnsi="Franklin Gothic Book"/>
        </w:rPr>
        <w:t>к</w:t>
      </w:r>
      <w:r w:rsidRPr="00907DF6">
        <w:rPr>
          <w:rFonts w:ascii="Franklin Gothic Book" w:hAnsi="Franklin Gothic Book"/>
        </w:rPr>
        <w:t>та (здания) равен:</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V</w:t>
      </w:r>
      <w:r w:rsidRPr="00907DF6">
        <w:rPr>
          <w:rFonts w:ascii="Franklin Gothic Book" w:hAnsi="Franklin Gothic Book"/>
          <w:vertAlign w:val="subscript"/>
        </w:rPr>
        <w:t>от</w:t>
      </w:r>
      <w:r w:rsidRPr="00907DF6">
        <w:rPr>
          <w:rFonts w:ascii="Franklin Gothic Book" w:hAnsi="Franklin Gothic Book"/>
        </w:rPr>
        <w:t xml:space="preserve"> = ν</w:t>
      </w:r>
      <w:r w:rsidRPr="00907DF6">
        <w:rPr>
          <w:rFonts w:ascii="Franklin Gothic Book" w:hAnsi="Franklin Gothic Book"/>
          <w:vertAlign w:val="subscript"/>
        </w:rPr>
        <w:t>от</w:t>
      </w:r>
      <w:r w:rsidRPr="00907DF6">
        <w:rPr>
          <w:rFonts w:ascii="Franklin Gothic Book" w:hAnsi="Franklin Gothic Book"/>
        </w:rPr>
        <w:t xml:space="preserve"> ·Q</w:t>
      </w:r>
      <w:r w:rsidRPr="00907DF6">
        <w:rPr>
          <w:rFonts w:ascii="Franklin Gothic Book" w:hAnsi="Franklin Gothic Book"/>
          <w:vertAlign w:val="subscript"/>
        </w:rPr>
        <w:t>от</w:t>
      </w:r>
      <w:r w:rsidRPr="00907DF6">
        <w:rPr>
          <w:rFonts w:ascii="Franklin Gothic Book" w:hAnsi="Franklin Gothic Book"/>
        </w:rPr>
        <w:t>,=30*1,39=41,7 м</w:t>
      </w:r>
      <w:r w:rsidRPr="00907DF6">
        <w:rPr>
          <w:rFonts w:ascii="Franklin Gothic Book" w:hAnsi="Franklin Gothic Book"/>
          <w:vertAlign w:val="superscript"/>
        </w:rPr>
        <w:t>3</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где</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ν</w:t>
      </w:r>
      <w:r w:rsidRPr="00907DF6">
        <w:rPr>
          <w:rFonts w:ascii="Franklin Gothic Book" w:hAnsi="Franklin Gothic Book"/>
          <w:vertAlign w:val="subscript"/>
        </w:rPr>
        <w:t>от</w:t>
      </w:r>
      <w:r w:rsidRPr="00907DF6">
        <w:rPr>
          <w:rFonts w:ascii="Franklin Gothic Book" w:hAnsi="Franklin Gothic Book"/>
        </w:rPr>
        <w:t xml:space="preserve">  – удельный объем воды (справочная величина, ν</w:t>
      </w:r>
      <w:r w:rsidRPr="00907DF6">
        <w:rPr>
          <w:rFonts w:ascii="Franklin Gothic Book" w:hAnsi="Franklin Gothic Book"/>
          <w:vertAlign w:val="subscript"/>
        </w:rPr>
        <w:t>от</w:t>
      </w:r>
      <w:r w:rsidRPr="00907DF6">
        <w:rPr>
          <w:rFonts w:ascii="Franklin Gothic Book" w:hAnsi="Franklin Gothic Book"/>
        </w:rPr>
        <w:t xml:space="preserve">  = 30 м</w:t>
      </w:r>
      <w:r w:rsidRPr="00907DF6">
        <w:rPr>
          <w:rFonts w:ascii="Franklin Gothic Book" w:hAnsi="Franklin Gothic Book"/>
          <w:vertAlign w:val="superscript"/>
        </w:rPr>
        <w:t>3</w:t>
      </w:r>
      <w:r w:rsidRPr="00907DF6">
        <w:rPr>
          <w:rFonts w:ascii="Franklin Gothic Book" w:hAnsi="Franklin Gothic Book"/>
        </w:rPr>
        <w:t>/(Гкал/ч);</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Q</w:t>
      </w:r>
      <w:r w:rsidRPr="00907DF6">
        <w:rPr>
          <w:rFonts w:ascii="Franklin Gothic Book" w:hAnsi="Franklin Gothic Book"/>
          <w:vertAlign w:val="subscript"/>
        </w:rPr>
        <w:t>от</w:t>
      </w:r>
      <w:r w:rsidRPr="00907DF6">
        <w:rPr>
          <w:rFonts w:ascii="Franklin Gothic Book" w:hAnsi="Franklin Gothic Book"/>
        </w:rPr>
        <w:tab/>
        <w:t>–</w:t>
      </w:r>
      <w:r w:rsidRPr="00907DF6">
        <w:rPr>
          <w:rFonts w:ascii="Franklin Gothic Book" w:hAnsi="Franklin Gothic Book"/>
        </w:rPr>
        <w:tab/>
        <w:t>максимальный</w:t>
      </w:r>
      <w:r w:rsidRPr="00907DF6">
        <w:rPr>
          <w:rFonts w:ascii="Franklin Gothic Book" w:hAnsi="Franklin Gothic Book"/>
        </w:rPr>
        <w:tab/>
        <w:t>тепловой</w:t>
      </w:r>
      <w:r w:rsidRPr="00907DF6">
        <w:rPr>
          <w:rFonts w:ascii="Franklin Gothic Book" w:hAnsi="Franklin Gothic Book"/>
        </w:rPr>
        <w:tab/>
        <w:t>поток</w:t>
      </w:r>
      <w:r w:rsidRPr="00907DF6">
        <w:rPr>
          <w:rFonts w:ascii="Franklin Gothic Book" w:hAnsi="Franklin Gothic Book"/>
        </w:rPr>
        <w:tab/>
        <w:t>на</w:t>
      </w:r>
      <w:r w:rsidRPr="00907DF6">
        <w:rPr>
          <w:rFonts w:ascii="Franklin Gothic Book" w:hAnsi="Franklin Gothic Book"/>
        </w:rPr>
        <w:tab/>
        <w:t>отопление</w:t>
      </w:r>
      <w:r w:rsidRPr="00907DF6">
        <w:rPr>
          <w:rFonts w:ascii="Franklin Gothic Book" w:hAnsi="Franklin Gothic Book"/>
        </w:rPr>
        <w:tab/>
        <w:t>здания (расче</w:t>
      </w:r>
      <w:r w:rsidRPr="00907DF6">
        <w:rPr>
          <w:rFonts w:ascii="Franklin Gothic Book" w:hAnsi="Franklin Gothic Book"/>
        </w:rPr>
        <w:t>т</w:t>
      </w:r>
      <w:r w:rsidRPr="00907DF6">
        <w:rPr>
          <w:rFonts w:ascii="Franklin Gothic Book" w:hAnsi="Franklin Gothic Book"/>
        </w:rPr>
        <w:t xml:space="preserve">но- нормативная  величина), Гкал/ч. </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Объем воды на подпитку закрытой системы теплоснабжения</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где</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V</w:t>
      </w:r>
      <w:r w:rsidRPr="00907DF6">
        <w:rPr>
          <w:rFonts w:ascii="Franklin Gothic Book" w:hAnsi="Franklin Gothic Book"/>
          <w:vertAlign w:val="subscript"/>
        </w:rPr>
        <w:t>подп</w:t>
      </w:r>
      <w:r w:rsidRPr="00907DF6">
        <w:rPr>
          <w:rFonts w:ascii="Franklin Gothic Book" w:hAnsi="Franklin Gothic Book"/>
        </w:rPr>
        <w:t xml:space="preserve"> =0,0025·V=0,0025*41,7=0,1 м</w:t>
      </w:r>
      <w:r w:rsidRPr="00907DF6">
        <w:rPr>
          <w:rFonts w:ascii="Franklin Gothic Book" w:hAnsi="Franklin Gothic Book"/>
          <w:vertAlign w:val="superscript"/>
        </w:rPr>
        <w:t>3</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V  - объем воды в трубопроводах т/сети и системе отопления, м</w:t>
      </w:r>
      <w:r w:rsidRPr="00907DF6">
        <w:rPr>
          <w:rFonts w:ascii="Franklin Gothic Book" w:hAnsi="Franklin Gothic Book"/>
          <w:vertAlign w:val="superscript"/>
        </w:rPr>
        <w:t>3</w:t>
      </w:r>
      <w:r w:rsidRPr="00907DF6">
        <w:rPr>
          <w:rFonts w:ascii="Franklin Gothic Book" w:hAnsi="Franklin Gothic Book"/>
        </w:rPr>
        <w:t>.</w:t>
      </w:r>
    </w:p>
    <w:p w:rsidR="0003196A" w:rsidRPr="00907DF6" w:rsidRDefault="0003196A" w:rsidP="00380A4B">
      <w:pPr>
        <w:ind w:left="142" w:firstLine="284"/>
        <w:jc w:val="right"/>
        <w:rPr>
          <w:rFonts w:ascii="Franklin Gothic Book" w:hAnsi="Franklin Gothic Book"/>
        </w:rPr>
      </w:pPr>
      <w:r w:rsidRPr="00907DF6">
        <w:rPr>
          <w:rFonts w:ascii="Franklin Gothic Book" w:hAnsi="Franklin Gothic Book"/>
        </w:rPr>
        <w:br w:type="page"/>
        <w:t>Таблица 5. Баланс водоподготовительных установок</w:t>
      </w:r>
    </w:p>
    <w:tbl>
      <w:tblPr>
        <w:tblW w:w="5000" w:type="pct"/>
        <w:jc w:val="center"/>
        <w:tblLook w:val="00A0" w:firstRow="1" w:lastRow="0" w:firstColumn="1" w:lastColumn="0" w:noHBand="0" w:noVBand="0"/>
      </w:tblPr>
      <w:tblGrid>
        <w:gridCol w:w="7042"/>
        <w:gridCol w:w="1726"/>
        <w:gridCol w:w="1914"/>
      </w:tblGrid>
      <w:tr w:rsidR="00907DF6" w:rsidRPr="00907DF6" w:rsidTr="00CC7A72">
        <w:trPr>
          <w:trHeight w:val="660"/>
          <w:jc w:val="center"/>
        </w:trPr>
        <w:tc>
          <w:tcPr>
            <w:tcW w:w="3296" w:type="pct"/>
            <w:tcBorders>
              <w:top w:val="single" w:sz="4" w:space="0" w:color="auto"/>
              <w:left w:val="single" w:sz="4" w:space="0" w:color="auto"/>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Зона действия котельной</w:t>
            </w:r>
          </w:p>
        </w:tc>
        <w:tc>
          <w:tcPr>
            <w:tcW w:w="808"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39" w:firstLine="62"/>
              <w:jc w:val="center"/>
              <w:rPr>
                <w:rFonts w:ascii="Franklin Gothic Book" w:hAnsi="Franklin Gothic Book"/>
              </w:rPr>
            </w:pPr>
            <w:r w:rsidRPr="00907DF6">
              <w:rPr>
                <w:rFonts w:ascii="Franklin Gothic Book" w:hAnsi="Franklin Gothic Book"/>
              </w:rPr>
              <w:t>Единица измерения</w:t>
            </w:r>
          </w:p>
        </w:tc>
        <w:tc>
          <w:tcPr>
            <w:tcW w:w="896"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 xml:space="preserve">Котельная </w:t>
            </w:r>
          </w:p>
        </w:tc>
      </w:tr>
      <w:tr w:rsidR="00907DF6" w:rsidRPr="00907DF6" w:rsidTr="00CC7A72">
        <w:trPr>
          <w:trHeight w:val="315"/>
          <w:jc w:val="center"/>
        </w:trPr>
        <w:tc>
          <w:tcPr>
            <w:tcW w:w="3296"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58" w:firstLine="284"/>
              <w:rPr>
                <w:rFonts w:ascii="Franklin Gothic Book" w:hAnsi="Franklin Gothic Book"/>
              </w:rPr>
            </w:pPr>
            <w:r w:rsidRPr="00907DF6">
              <w:rPr>
                <w:rFonts w:ascii="Franklin Gothic Book" w:hAnsi="Franklin Gothic Book"/>
              </w:rPr>
              <w:t>Максимальная производительность ВПУ</w:t>
            </w:r>
          </w:p>
        </w:tc>
        <w:tc>
          <w:tcPr>
            <w:tcW w:w="808" w:type="pct"/>
            <w:tcBorders>
              <w:top w:val="nil"/>
              <w:left w:val="nil"/>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Тонн/ч</w:t>
            </w:r>
          </w:p>
        </w:tc>
        <w:tc>
          <w:tcPr>
            <w:tcW w:w="896" w:type="pct"/>
            <w:tcBorders>
              <w:top w:val="nil"/>
              <w:left w:val="nil"/>
              <w:bottom w:val="single" w:sz="4"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rPr>
            </w:pPr>
            <w:r w:rsidRPr="00907DF6">
              <w:rPr>
                <w:rFonts w:ascii="Franklin Gothic Book" w:hAnsi="Franklin Gothic Book"/>
              </w:rPr>
              <w:t>0,15</w:t>
            </w:r>
          </w:p>
        </w:tc>
      </w:tr>
      <w:tr w:rsidR="00907DF6" w:rsidRPr="00907DF6" w:rsidTr="00CC7A72">
        <w:trPr>
          <w:trHeight w:val="315"/>
          <w:jc w:val="center"/>
        </w:trPr>
        <w:tc>
          <w:tcPr>
            <w:tcW w:w="3296"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58" w:firstLine="284"/>
              <w:rPr>
                <w:rFonts w:ascii="Franklin Gothic Book" w:hAnsi="Franklin Gothic Book"/>
              </w:rPr>
            </w:pPr>
            <w:r w:rsidRPr="00907DF6">
              <w:rPr>
                <w:rFonts w:ascii="Franklin Gothic Book" w:hAnsi="Franklin Gothic Book"/>
              </w:rPr>
              <w:t>Средневзвешенный срок службы</w:t>
            </w:r>
          </w:p>
        </w:tc>
        <w:tc>
          <w:tcPr>
            <w:tcW w:w="808" w:type="pct"/>
            <w:tcBorders>
              <w:top w:val="nil"/>
              <w:left w:val="nil"/>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лет</w:t>
            </w:r>
          </w:p>
        </w:tc>
        <w:tc>
          <w:tcPr>
            <w:tcW w:w="896" w:type="pct"/>
            <w:tcBorders>
              <w:top w:val="nil"/>
              <w:left w:val="nil"/>
              <w:bottom w:val="single" w:sz="4"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rPr>
            </w:pPr>
            <w:r w:rsidRPr="00907DF6">
              <w:rPr>
                <w:rFonts w:ascii="Franklin Gothic Book" w:hAnsi="Franklin Gothic Book"/>
              </w:rPr>
              <w:t>20</w:t>
            </w:r>
          </w:p>
        </w:tc>
      </w:tr>
      <w:tr w:rsidR="00907DF6" w:rsidRPr="00907DF6" w:rsidTr="00CC7A72">
        <w:trPr>
          <w:trHeight w:val="315"/>
          <w:jc w:val="center"/>
        </w:trPr>
        <w:tc>
          <w:tcPr>
            <w:tcW w:w="3296"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58" w:firstLine="284"/>
              <w:rPr>
                <w:rFonts w:ascii="Franklin Gothic Book" w:hAnsi="Franklin Gothic Book"/>
              </w:rPr>
            </w:pPr>
            <w:r w:rsidRPr="00907DF6">
              <w:rPr>
                <w:rFonts w:ascii="Franklin Gothic Book" w:hAnsi="Franklin Gothic Book"/>
              </w:rPr>
              <w:t>Располагаемая производительность ВПУ</w:t>
            </w:r>
          </w:p>
        </w:tc>
        <w:tc>
          <w:tcPr>
            <w:tcW w:w="808" w:type="pct"/>
            <w:tcBorders>
              <w:top w:val="nil"/>
              <w:left w:val="nil"/>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Тонн/ч</w:t>
            </w:r>
          </w:p>
        </w:tc>
        <w:tc>
          <w:tcPr>
            <w:tcW w:w="896" w:type="pct"/>
            <w:tcBorders>
              <w:top w:val="nil"/>
              <w:left w:val="nil"/>
              <w:bottom w:val="single" w:sz="4"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rPr>
            </w:pPr>
            <w:r w:rsidRPr="00907DF6">
              <w:rPr>
                <w:rFonts w:ascii="Franklin Gothic Book" w:hAnsi="Franklin Gothic Book"/>
              </w:rPr>
              <w:t xml:space="preserve">0,15 </w:t>
            </w:r>
          </w:p>
        </w:tc>
      </w:tr>
      <w:tr w:rsidR="00907DF6" w:rsidRPr="00907DF6" w:rsidTr="00CC7A72">
        <w:trPr>
          <w:trHeight w:val="630"/>
          <w:jc w:val="center"/>
        </w:trPr>
        <w:tc>
          <w:tcPr>
            <w:tcW w:w="3296"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58" w:firstLine="284"/>
              <w:rPr>
                <w:rFonts w:ascii="Franklin Gothic Book" w:hAnsi="Franklin Gothic Book"/>
              </w:rPr>
            </w:pPr>
            <w:r w:rsidRPr="00907DF6">
              <w:rPr>
                <w:rFonts w:ascii="Franklin Gothic Book" w:hAnsi="Franklin Gothic Book"/>
              </w:rPr>
              <w:t>Количество баков-аккумуляторов теплоносителя</w:t>
            </w:r>
          </w:p>
        </w:tc>
        <w:tc>
          <w:tcPr>
            <w:tcW w:w="808" w:type="pct"/>
            <w:tcBorders>
              <w:top w:val="nil"/>
              <w:left w:val="nil"/>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Ед.</w:t>
            </w:r>
          </w:p>
        </w:tc>
        <w:tc>
          <w:tcPr>
            <w:tcW w:w="896" w:type="pct"/>
            <w:tcBorders>
              <w:top w:val="nil"/>
              <w:left w:val="nil"/>
              <w:bottom w:val="single" w:sz="4"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rPr>
            </w:pPr>
            <w:r w:rsidRPr="00907DF6">
              <w:rPr>
                <w:rFonts w:ascii="Franklin Gothic Book" w:hAnsi="Franklin Gothic Book"/>
              </w:rPr>
              <w:t>0</w:t>
            </w:r>
          </w:p>
        </w:tc>
      </w:tr>
      <w:tr w:rsidR="00907DF6" w:rsidRPr="00907DF6" w:rsidTr="00CC7A72">
        <w:trPr>
          <w:trHeight w:val="403"/>
          <w:jc w:val="center"/>
        </w:trPr>
        <w:tc>
          <w:tcPr>
            <w:tcW w:w="3296"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58" w:firstLine="284"/>
              <w:rPr>
                <w:rFonts w:ascii="Franklin Gothic Book" w:hAnsi="Franklin Gothic Book"/>
              </w:rPr>
            </w:pPr>
            <w:r w:rsidRPr="00907DF6">
              <w:rPr>
                <w:rFonts w:ascii="Franklin Gothic Book" w:hAnsi="Franklin Gothic Book"/>
              </w:rPr>
              <w:t>Емкость баков аккумуляторов</w:t>
            </w:r>
          </w:p>
        </w:tc>
        <w:tc>
          <w:tcPr>
            <w:tcW w:w="808" w:type="pct"/>
            <w:tcBorders>
              <w:top w:val="nil"/>
              <w:left w:val="nil"/>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м3</w:t>
            </w:r>
          </w:p>
        </w:tc>
        <w:tc>
          <w:tcPr>
            <w:tcW w:w="896" w:type="pct"/>
            <w:tcBorders>
              <w:top w:val="nil"/>
              <w:left w:val="nil"/>
              <w:bottom w:val="single" w:sz="4"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rPr>
            </w:pPr>
            <w:r w:rsidRPr="00907DF6">
              <w:rPr>
                <w:rFonts w:ascii="Franklin Gothic Book" w:hAnsi="Franklin Gothic Book"/>
              </w:rPr>
              <w:t xml:space="preserve">0 </w:t>
            </w:r>
          </w:p>
        </w:tc>
      </w:tr>
      <w:tr w:rsidR="00907DF6" w:rsidRPr="00907DF6" w:rsidTr="00CC7A72">
        <w:trPr>
          <w:trHeight w:val="315"/>
          <w:jc w:val="center"/>
        </w:trPr>
        <w:tc>
          <w:tcPr>
            <w:tcW w:w="3296"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58" w:firstLine="284"/>
              <w:rPr>
                <w:rFonts w:ascii="Franklin Gothic Book" w:hAnsi="Franklin Gothic Book"/>
              </w:rPr>
            </w:pPr>
            <w:r w:rsidRPr="00907DF6">
              <w:rPr>
                <w:rFonts w:ascii="Franklin Gothic Book" w:hAnsi="Franklin Gothic Book"/>
              </w:rPr>
              <w:t>Всего подпитка тепловой сети, в т.ч.</w:t>
            </w:r>
          </w:p>
        </w:tc>
        <w:tc>
          <w:tcPr>
            <w:tcW w:w="808" w:type="pct"/>
            <w:tcBorders>
              <w:top w:val="nil"/>
              <w:left w:val="nil"/>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Тонн/ч</w:t>
            </w:r>
          </w:p>
        </w:tc>
        <w:tc>
          <w:tcPr>
            <w:tcW w:w="896" w:type="pct"/>
            <w:tcBorders>
              <w:top w:val="nil"/>
              <w:left w:val="nil"/>
              <w:bottom w:val="single" w:sz="4"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rPr>
            </w:pPr>
            <w:r w:rsidRPr="00907DF6">
              <w:rPr>
                <w:rFonts w:ascii="Franklin Gothic Book" w:hAnsi="Franklin Gothic Book"/>
                <w:lang w:val="en-US"/>
              </w:rPr>
              <w:t>0,</w:t>
            </w:r>
            <w:r w:rsidRPr="00907DF6">
              <w:rPr>
                <w:rFonts w:ascii="Franklin Gothic Book" w:hAnsi="Franklin Gothic Book"/>
              </w:rPr>
              <w:t>1</w:t>
            </w:r>
          </w:p>
        </w:tc>
      </w:tr>
      <w:tr w:rsidR="00907DF6" w:rsidRPr="00907DF6" w:rsidTr="00CC7A72">
        <w:trPr>
          <w:trHeight w:val="315"/>
          <w:jc w:val="center"/>
        </w:trPr>
        <w:tc>
          <w:tcPr>
            <w:tcW w:w="3296"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58" w:firstLine="284"/>
              <w:rPr>
                <w:rFonts w:ascii="Franklin Gothic Book" w:hAnsi="Franklin Gothic Book"/>
              </w:rPr>
            </w:pPr>
            <w:r w:rsidRPr="00907DF6">
              <w:rPr>
                <w:rFonts w:ascii="Franklin Gothic Book" w:hAnsi="Franklin Gothic Book"/>
              </w:rPr>
              <w:t>Нормативные утечки теплоносителя</w:t>
            </w:r>
          </w:p>
        </w:tc>
        <w:tc>
          <w:tcPr>
            <w:tcW w:w="808" w:type="pct"/>
            <w:tcBorders>
              <w:top w:val="nil"/>
              <w:left w:val="nil"/>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Тонн/ч</w:t>
            </w:r>
          </w:p>
        </w:tc>
        <w:tc>
          <w:tcPr>
            <w:tcW w:w="896" w:type="pct"/>
            <w:tcBorders>
              <w:top w:val="nil"/>
              <w:left w:val="nil"/>
              <w:bottom w:val="single" w:sz="4"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rPr>
            </w:pPr>
            <w:r w:rsidRPr="00907DF6">
              <w:rPr>
                <w:rFonts w:ascii="Franklin Gothic Book" w:hAnsi="Franklin Gothic Book"/>
              </w:rPr>
              <w:t xml:space="preserve"> 0,01</w:t>
            </w:r>
          </w:p>
        </w:tc>
      </w:tr>
      <w:tr w:rsidR="00907DF6" w:rsidRPr="00907DF6" w:rsidTr="00CC7A72">
        <w:trPr>
          <w:trHeight w:val="945"/>
          <w:jc w:val="center"/>
        </w:trPr>
        <w:tc>
          <w:tcPr>
            <w:tcW w:w="3296"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58" w:firstLine="284"/>
              <w:rPr>
                <w:rFonts w:ascii="Franklin Gothic Book" w:hAnsi="Franklin Gothic Book"/>
              </w:rPr>
            </w:pPr>
            <w:r w:rsidRPr="00907DF6">
              <w:rPr>
                <w:rFonts w:ascii="Franklin Gothic Book" w:hAnsi="Franklin Gothic Book"/>
              </w:rPr>
              <w:t>Отпуск тепла из тепловых сетей на цели горячего вод</w:t>
            </w:r>
            <w:r w:rsidRPr="00907DF6">
              <w:rPr>
                <w:rFonts w:ascii="Franklin Gothic Book" w:hAnsi="Franklin Gothic Book"/>
              </w:rPr>
              <w:t>о</w:t>
            </w:r>
            <w:r w:rsidRPr="00907DF6">
              <w:rPr>
                <w:rFonts w:ascii="Franklin Gothic Book" w:hAnsi="Franklin Gothic Book"/>
              </w:rPr>
              <w:t>снабжения (для открытых систем теплоснабжения)</w:t>
            </w:r>
          </w:p>
        </w:tc>
        <w:tc>
          <w:tcPr>
            <w:tcW w:w="808" w:type="pct"/>
            <w:tcBorders>
              <w:top w:val="nil"/>
              <w:left w:val="nil"/>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Тонн/ч</w:t>
            </w:r>
          </w:p>
        </w:tc>
        <w:tc>
          <w:tcPr>
            <w:tcW w:w="896" w:type="pct"/>
            <w:tcBorders>
              <w:top w:val="nil"/>
              <w:left w:val="nil"/>
              <w:bottom w:val="single" w:sz="4"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rPr>
            </w:pPr>
            <w:r w:rsidRPr="00907DF6">
              <w:rPr>
                <w:rFonts w:ascii="Franklin Gothic Book" w:hAnsi="Franklin Gothic Book"/>
              </w:rPr>
              <w:t>0</w:t>
            </w:r>
          </w:p>
        </w:tc>
      </w:tr>
      <w:tr w:rsidR="00907DF6" w:rsidRPr="00907DF6" w:rsidTr="00CC7A72">
        <w:trPr>
          <w:trHeight w:val="630"/>
          <w:jc w:val="center"/>
        </w:trPr>
        <w:tc>
          <w:tcPr>
            <w:tcW w:w="3296"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58" w:firstLine="284"/>
              <w:rPr>
                <w:rFonts w:ascii="Franklin Gothic Book" w:hAnsi="Franklin Gothic Book"/>
              </w:rPr>
            </w:pPr>
            <w:r w:rsidRPr="00907DF6">
              <w:rPr>
                <w:rFonts w:ascii="Franklin Gothic Book" w:hAnsi="Franklin Gothic Book"/>
              </w:rPr>
              <w:t>Максимум подпитки  тепловых сетей в эксплуатацио</w:t>
            </w:r>
            <w:r w:rsidRPr="00907DF6">
              <w:rPr>
                <w:rFonts w:ascii="Franklin Gothic Book" w:hAnsi="Franklin Gothic Book"/>
              </w:rPr>
              <w:t>н</w:t>
            </w:r>
            <w:r w:rsidRPr="00907DF6">
              <w:rPr>
                <w:rFonts w:ascii="Franklin Gothic Book" w:hAnsi="Franklin Gothic Book"/>
              </w:rPr>
              <w:t>ном режиме</w:t>
            </w:r>
          </w:p>
        </w:tc>
        <w:tc>
          <w:tcPr>
            <w:tcW w:w="808" w:type="pct"/>
            <w:tcBorders>
              <w:top w:val="nil"/>
              <w:left w:val="nil"/>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Тонн/ч</w:t>
            </w:r>
          </w:p>
        </w:tc>
        <w:tc>
          <w:tcPr>
            <w:tcW w:w="896" w:type="pct"/>
            <w:tcBorders>
              <w:top w:val="nil"/>
              <w:left w:val="nil"/>
              <w:bottom w:val="single" w:sz="4"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rPr>
            </w:pPr>
            <w:r w:rsidRPr="00907DF6">
              <w:rPr>
                <w:rFonts w:ascii="Franklin Gothic Book" w:hAnsi="Franklin Gothic Book"/>
              </w:rPr>
              <w:t xml:space="preserve">0,13 </w:t>
            </w:r>
          </w:p>
        </w:tc>
      </w:tr>
      <w:tr w:rsidR="00907DF6" w:rsidRPr="00907DF6" w:rsidTr="00CC7A72">
        <w:trPr>
          <w:trHeight w:val="630"/>
          <w:jc w:val="center"/>
        </w:trPr>
        <w:tc>
          <w:tcPr>
            <w:tcW w:w="3296"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58" w:firstLine="284"/>
              <w:rPr>
                <w:rFonts w:ascii="Franklin Gothic Book" w:hAnsi="Franklin Gothic Book"/>
              </w:rPr>
            </w:pPr>
            <w:r w:rsidRPr="00907DF6">
              <w:rPr>
                <w:rFonts w:ascii="Franklin Gothic Book" w:hAnsi="Franklin Gothic Book"/>
              </w:rPr>
              <w:t>Максимум подпитки  тепловых сетей в период повре</w:t>
            </w:r>
            <w:r w:rsidRPr="00907DF6">
              <w:rPr>
                <w:rFonts w:ascii="Franklin Gothic Book" w:hAnsi="Franklin Gothic Book"/>
              </w:rPr>
              <w:t>ж</w:t>
            </w:r>
            <w:r w:rsidRPr="00907DF6">
              <w:rPr>
                <w:rFonts w:ascii="Franklin Gothic Book" w:hAnsi="Franklin Gothic Book"/>
              </w:rPr>
              <w:t>дения участка</w:t>
            </w:r>
          </w:p>
        </w:tc>
        <w:tc>
          <w:tcPr>
            <w:tcW w:w="808" w:type="pct"/>
            <w:tcBorders>
              <w:top w:val="nil"/>
              <w:left w:val="nil"/>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Тонн/ч</w:t>
            </w:r>
          </w:p>
        </w:tc>
        <w:tc>
          <w:tcPr>
            <w:tcW w:w="896" w:type="pct"/>
            <w:tcBorders>
              <w:top w:val="nil"/>
              <w:left w:val="nil"/>
              <w:bottom w:val="single" w:sz="4"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rPr>
            </w:pPr>
            <w:r w:rsidRPr="00907DF6">
              <w:rPr>
                <w:rFonts w:ascii="Franklin Gothic Book" w:hAnsi="Franklin Gothic Book"/>
              </w:rPr>
              <w:t>0,25</w:t>
            </w:r>
          </w:p>
        </w:tc>
      </w:tr>
      <w:tr w:rsidR="00907DF6" w:rsidRPr="00907DF6" w:rsidTr="00CC7A72">
        <w:trPr>
          <w:trHeight w:val="315"/>
          <w:jc w:val="center"/>
        </w:trPr>
        <w:tc>
          <w:tcPr>
            <w:tcW w:w="3296"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58" w:firstLine="284"/>
              <w:rPr>
                <w:rFonts w:ascii="Franklin Gothic Book" w:hAnsi="Franklin Gothic Book"/>
              </w:rPr>
            </w:pPr>
            <w:r w:rsidRPr="00907DF6">
              <w:rPr>
                <w:rFonts w:ascii="Franklin Gothic Book" w:hAnsi="Franklin Gothic Book"/>
              </w:rPr>
              <w:t>Резерв(+)/дефицит(-)ВПУ</w:t>
            </w:r>
          </w:p>
        </w:tc>
        <w:tc>
          <w:tcPr>
            <w:tcW w:w="808" w:type="pct"/>
            <w:tcBorders>
              <w:top w:val="nil"/>
              <w:left w:val="nil"/>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Тонн/ч</w:t>
            </w:r>
          </w:p>
        </w:tc>
        <w:tc>
          <w:tcPr>
            <w:tcW w:w="896" w:type="pct"/>
            <w:tcBorders>
              <w:top w:val="nil"/>
              <w:left w:val="nil"/>
              <w:bottom w:val="single" w:sz="4"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rPr>
            </w:pPr>
            <w:r w:rsidRPr="00907DF6">
              <w:rPr>
                <w:rFonts w:ascii="Franklin Gothic Book" w:hAnsi="Franklin Gothic Book"/>
              </w:rPr>
              <w:t>0,02</w:t>
            </w:r>
          </w:p>
        </w:tc>
      </w:tr>
      <w:tr w:rsidR="00907DF6" w:rsidRPr="00907DF6" w:rsidTr="00CC7A72">
        <w:trPr>
          <w:trHeight w:val="77"/>
          <w:jc w:val="center"/>
        </w:trPr>
        <w:tc>
          <w:tcPr>
            <w:tcW w:w="3296"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58" w:firstLine="284"/>
              <w:rPr>
                <w:rFonts w:ascii="Franklin Gothic Book" w:hAnsi="Franklin Gothic Book"/>
              </w:rPr>
            </w:pPr>
            <w:r w:rsidRPr="00907DF6">
              <w:rPr>
                <w:rFonts w:ascii="Franklin Gothic Book" w:hAnsi="Franklin Gothic Book"/>
              </w:rPr>
              <w:t>Доля резерва</w:t>
            </w:r>
          </w:p>
        </w:tc>
        <w:tc>
          <w:tcPr>
            <w:tcW w:w="808" w:type="pct"/>
            <w:tcBorders>
              <w:top w:val="nil"/>
              <w:left w:val="nil"/>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w:t>
            </w:r>
          </w:p>
        </w:tc>
        <w:tc>
          <w:tcPr>
            <w:tcW w:w="896" w:type="pct"/>
            <w:tcBorders>
              <w:top w:val="nil"/>
              <w:left w:val="nil"/>
              <w:bottom w:val="single" w:sz="4"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rPr>
            </w:pPr>
            <w:r w:rsidRPr="00907DF6">
              <w:rPr>
                <w:rFonts w:ascii="Franklin Gothic Book" w:hAnsi="Franklin Gothic Book"/>
              </w:rPr>
              <w:t>13 %</w:t>
            </w:r>
          </w:p>
        </w:tc>
      </w:tr>
    </w:tbl>
    <w:p w:rsidR="0003196A" w:rsidRPr="00907DF6" w:rsidRDefault="0003196A" w:rsidP="0003196A">
      <w:pPr>
        <w:rPr>
          <w:rFonts w:ascii="Franklin Gothic Book" w:hAnsi="Franklin Gothic Book"/>
        </w:rPr>
      </w:pPr>
    </w:p>
    <w:p w:rsidR="0003196A" w:rsidRPr="00907DF6" w:rsidRDefault="0003196A" w:rsidP="0003196A">
      <w:pPr>
        <w:pStyle w:val="1"/>
        <w:keepLines w:val="0"/>
        <w:numPr>
          <w:ilvl w:val="1"/>
          <w:numId w:val="10"/>
        </w:numPr>
        <w:spacing w:before="0" w:line="360" w:lineRule="auto"/>
        <w:ind w:hanging="436"/>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 xml:space="preserve">Топливные балансы источников тепловой энергии и система </w:t>
      </w:r>
    </w:p>
    <w:p w:rsidR="0003196A" w:rsidRPr="00907DF6" w:rsidRDefault="0003196A" w:rsidP="0003196A">
      <w:pPr>
        <w:pStyle w:val="1"/>
        <w:spacing w:line="360" w:lineRule="auto"/>
        <w:ind w:left="284"/>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обеспечения топливом</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а) Вид и количество используемого основного топлива для котельной.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В качестве топлива для котельных используется уголь. </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Расходы угля определялись по формуле:</w:t>
      </w:r>
    </w:p>
    <w:p w:rsidR="0003196A" w:rsidRPr="00907DF6" w:rsidRDefault="0003196A" w:rsidP="0003196A">
      <w:pPr>
        <w:ind w:left="142" w:firstLine="709"/>
        <w:jc w:val="both"/>
        <w:rPr>
          <w:rFonts w:ascii="Franklin Gothic Book" w:hAnsi="Franklin Gothic Book"/>
          <w:vertAlign w:val="superscript"/>
        </w:rPr>
      </w:pPr>
      <m:oMath>
        <m:r>
          <w:rPr>
            <w:rFonts w:ascii="Cambria Math" w:hAnsi="Cambria Math"/>
          </w:rPr>
          <m:t>В=Q*</m:t>
        </m:r>
        <m:f>
          <m:fPr>
            <m:ctrlPr>
              <w:rPr>
                <w:rFonts w:ascii="Cambria Math" w:hAnsi="Cambria Math"/>
                <w:i/>
              </w:rPr>
            </m:ctrlPr>
          </m:fPr>
          <m:num>
            <m:r>
              <w:rPr>
                <w:rFonts w:ascii="Cambria Math" w:hAnsi="Cambria Math"/>
              </w:rPr>
              <m:t>1000</m:t>
            </m:r>
          </m:num>
          <m:den>
            <m:sSub>
              <m:sSubPr>
                <m:ctrlPr>
                  <w:rPr>
                    <w:rFonts w:ascii="Cambria Math" w:hAnsi="Cambria Math"/>
                    <w:i/>
                  </w:rPr>
                </m:ctrlPr>
              </m:sSubPr>
              <m:e>
                <m:r>
                  <w:rPr>
                    <w:rFonts w:ascii="Cambria Math" w:hAnsi="Cambria Math"/>
                  </w:rPr>
                  <m:t>h</m:t>
                </m:r>
              </m:e>
              <m:sub>
                <m:r>
                  <w:rPr>
                    <w:rFonts w:ascii="Cambria Math" w:hAnsi="Cambria Math"/>
                  </w:rPr>
                  <m:t>ка</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р.низ</m:t>
                </m:r>
              </m:sub>
            </m:sSub>
          </m:den>
        </m:f>
      </m:oMath>
      <w:r w:rsidRPr="00907DF6">
        <w:rPr>
          <w:rFonts w:ascii="Franklin Gothic Book" w:hAnsi="Franklin Gothic Book"/>
        </w:rPr>
        <w:t>, тыс. кг</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Где В - соответственно максимальной расчетный часовой расход тепла Гкал/ч, годовой расход тепла с учетом потерь в тепловых сетях и расход тепла на собственные нужды котельной, Гкал.</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Расход тепла на собственные нужды определен 5% от расчетной тепловой нагрузки с</w:t>
      </w:r>
      <w:r w:rsidRPr="00907DF6">
        <w:rPr>
          <w:rFonts w:ascii="Franklin Gothic Book" w:hAnsi="Franklin Gothic Book"/>
        </w:rPr>
        <w:t>о</w:t>
      </w:r>
      <w:r w:rsidRPr="00907DF6">
        <w:rPr>
          <w:rFonts w:ascii="Franklin Gothic Book" w:hAnsi="Franklin Gothic Book"/>
        </w:rPr>
        <w:t>гласно МДК-4-05-2004г.</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lang w:val="en-US"/>
        </w:rPr>
        <w:t>h</w:t>
      </w:r>
      <w:r w:rsidRPr="00907DF6">
        <w:rPr>
          <w:rFonts w:ascii="Franklin Gothic Book" w:hAnsi="Franklin Gothic Book"/>
          <w:vertAlign w:val="subscript"/>
        </w:rPr>
        <w:t>ка</w:t>
      </w:r>
      <w:r w:rsidRPr="00907DF6">
        <w:rPr>
          <w:rFonts w:ascii="Franklin Gothic Book" w:hAnsi="Franklin Gothic Book"/>
        </w:rPr>
        <w:t>- коэффициент полезного действия теплоагрегатов (принят 0,9)</w:t>
      </w:r>
    </w:p>
    <w:p w:rsidR="0003196A" w:rsidRPr="00907DF6" w:rsidRDefault="0003196A" w:rsidP="0003196A">
      <w:pPr>
        <w:ind w:left="142" w:firstLine="709"/>
        <w:jc w:val="both"/>
        <w:rPr>
          <w:rFonts w:ascii="Franklin Gothic Book" w:hAnsi="Franklin Gothic Book"/>
        </w:rPr>
      </w:pPr>
      <m:oMath>
        <m:sSub>
          <m:sSubPr>
            <m:ctrlPr>
              <w:rPr>
                <w:rFonts w:ascii="Cambria Math" w:hAnsi="Cambria Math"/>
                <w:i/>
              </w:rPr>
            </m:ctrlPr>
          </m:sSubPr>
          <m:e>
            <m:r>
              <w:rPr>
                <w:rFonts w:ascii="Cambria Math" w:hAnsi="Cambria Math"/>
              </w:rPr>
              <m:t>Q</m:t>
            </m:r>
          </m:e>
          <m:sub>
            <m:r>
              <w:rPr>
                <w:rFonts w:ascii="Cambria Math" w:hAnsi="Cambria Math"/>
              </w:rPr>
              <m:t>р.низ</m:t>
            </m:r>
          </m:sub>
        </m:sSub>
        <m:r>
          <w:rPr>
            <w:rFonts w:ascii="Cambria Math" w:hAnsi="Cambria Math"/>
          </w:rPr>
          <m:t xml:space="preserve"> </m:t>
        </m:r>
      </m:oMath>
      <w:r w:rsidRPr="00907DF6">
        <w:rPr>
          <w:rFonts w:ascii="Franklin Gothic Book" w:hAnsi="Franklin Gothic Book"/>
          <w:i/>
        </w:rPr>
        <w:t xml:space="preserve">  - </w:t>
      </w:r>
      <w:r w:rsidRPr="00907DF6">
        <w:rPr>
          <w:rFonts w:ascii="Franklin Gothic Book" w:hAnsi="Franklin Gothic Book"/>
        </w:rPr>
        <w:t>теплотворная способность угля низшая, ккал/кг ( принята по данным Генплана, 5000 ккал/кг)</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Для определения расчетных расходов тепла использовались данные расчетных тепловых и гидравлических режимов. Годовые расходы тепла определялись при ожидаемых среднемеся</w:t>
      </w:r>
      <w:r w:rsidRPr="00907DF6">
        <w:rPr>
          <w:rFonts w:ascii="Franklin Gothic Book" w:hAnsi="Franklin Gothic Book"/>
        </w:rPr>
        <w:t>ч</w:t>
      </w:r>
      <w:r w:rsidRPr="00907DF6">
        <w:rPr>
          <w:rFonts w:ascii="Franklin Gothic Book" w:hAnsi="Franklin Gothic Book"/>
        </w:rPr>
        <w:t>ных температурах наружного воздуха и приведены в прилагаемой таблице 6.</w:t>
      </w:r>
    </w:p>
    <w:p w:rsidR="0003196A" w:rsidRPr="00907DF6" w:rsidRDefault="0003196A" w:rsidP="0003196A">
      <w:pPr>
        <w:pStyle w:val="afffff1"/>
        <w:keepNext/>
        <w:spacing w:before="0" w:after="0" w:line="360" w:lineRule="auto"/>
        <w:ind w:firstLine="680"/>
        <w:jc w:val="both"/>
        <w:rPr>
          <w:rFonts w:ascii="Franklin Gothic Book" w:hAnsi="Franklin Gothic Book"/>
          <w:szCs w:val="24"/>
          <w:lang w:val="ru-RU"/>
        </w:rPr>
      </w:pPr>
    </w:p>
    <w:p w:rsidR="0003196A" w:rsidRPr="00907DF6" w:rsidRDefault="0003196A" w:rsidP="0003196A">
      <w:pPr>
        <w:pStyle w:val="afffff1"/>
        <w:keepNext/>
        <w:spacing w:before="0" w:after="0" w:line="360" w:lineRule="auto"/>
        <w:ind w:firstLine="680"/>
        <w:jc w:val="both"/>
        <w:rPr>
          <w:rFonts w:ascii="Franklin Gothic Book" w:hAnsi="Franklin Gothic Book"/>
          <w:szCs w:val="24"/>
          <w:lang w:val="ru-RU"/>
        </w:rPr>
      </w:pPr>
      <w:r w:rsidRPr="00907DF6">
        <w:rPr>
          <w:rFonts w:ascii="Franklin Gothic Book" w:hAnsi="Franklin Gothic Book"/>
          <w:szCs w:val="24"/>
          <w:lang w:val="ru-RU"/>
        </w:rPr>
        <w:t>Таблица 6. Расчетные часовые расходы топлива при номинальной нагрузке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8"/>
        <w:gridCol w:w="1940"/>
        <w:gridCol w:w="3354"/>
        <w:gridCol w:w="3230"/>
      </w:tblGrid>
      <w:tr w:rsidR="00907DF6" w:rsidRPr="00907DF6" w:rsidTr="00CC7A72">
        <w:trPr>
          <w:trHeight w:val="945"/>
          <w:jc w:val="center"/>
        </w:trPr>
        <w:tc>
          <w:tcPr>
            <w:tcW w:w="1010" w:type="pct"/>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Источник те</w:t>
            </w:r>
            <w:r w:rsidRPr="00907DF6">
              <w:rPr>
                <w:rFonts w:ascii="Franklin Gothic Book" w:hAnsi="Franklin Gothic Book"/>
              </w:rPr>
              <w:t>п</w:t>
            </w:r>
            <w:r w:rsidRPr="00907DF6">
              <w:rPr>
                <w:rFonts w:ascii="Franklin Gothic Book" w:hAnsi="Franklin Gothic Book"/>
              </w:rPr>
              <w:t>лоснабжения</w:t>
            </w:r>
          </w:p>
        </w:tc>
        <w:tc>
          <w:tcPr>
            <w:tcW w:w="908"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Вид топлива</w:t>
            </w:r>
          </w:p>
        </w:tc>
        <w:tc>
          <w:tcPr>
            <w:tcW w:w="1570" w:type="pct"/>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Тепловая мощность, Гкал/ч</w:t>
            </w:r>
          </w:p>
        </w:tc>
        <w:tc>
          <w:tcPr>
            <w:tcW w:w="1512" w:type="pct"/>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Макс.часовой расход т</w:t>
            </w:r>
            <w:r w:rsidRPr="00907DF6">
              <w:rPr>
                <w:rFonts w:ascii="Franklin Gothic Book" w:hAnsi="Franklin Gothic Book"/>
              </w:rPr>
              <w:t>о</w:t>
            </w:r>
            <w:r w:rsidRPr="00907DF6">
              <w:rPr>
                <w:rFonts w:ascii="Franklin Gothic Book" w:hAnsi="Franklin Gothic Book"/>
              </w:rPr>
              <w:t>плива, тыс.кг</w:t>
            </w:r>
          </w:p>
        </w:tc>
      </w:tr>
      <w:tr w:rsidR="00907DF6" w:rsidRPr="00907DF6" w:rsidTr="00CC7A72">
        <w:trPr>
          <w:trHeight w:val="315"/>
          <w:jc w:val="center"/>
        </w:trPr>
        <w:tc>
          <w:tcPr>
            <w:tcW w:w="1010" w:type="pct"/>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908"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Уголь </w:t>
            </w:r>
          </w:p>
        </w:tc>
        <w:tc>
          <w:tcPr>
            <w:tcW w:w="1570" w:type="pct"/>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1,72</w:t>
            </w:r>
          </w:p>
        </w:tc>
        <w:tc>
          <w:tcPr>
            <w:tcW w:w="1512" w:type="pct"/>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0,39</w:t>
            </w:r>
          </w:p>
        </w:tc>
      </w:tr>
    </w:tbl>
    <w:p w:rsidR="0003196A" w:rsidRPr="00907DF6" w:rsidRDefault="0003196A" w:rsidP="0003196A">
      <w:pPr>
        <w:pStyle w:val="afffff1"/>
        <w:keepNext/>
        <w:spacing w:after="0" w:line="240" w:lineRule="auto"/>
        <w:ind w:left="142" w:firstLine="709"/>
        <w:jc w:val="both"/>
        <w:rPr>
          <w:rFonts w:ascii="Franklin Gothic Book" w:hAnsi="Franklin Gothic Book"/>
          <w:szCs w:val="24"/>
          <w:lang w:val="ru-RU"/>
        </w:rPr>
      </w:pPr>
      <w:r w:rsidRPr="00907DF6">
        <w:rPr>
          <w:rFonts w:ascii="Franklin Gothic Book" w:hAnsi="Franklin Gothic Book"/>
          <w:szCs w:val="24"/>
          <w:lang w:val="ru-RU"/>
        </w:rPr>
        <w:t xml:space="preserve"> </w:t>
      </w:r>
      <w:r w:rsidRPr="00907DF6">
        <w:rPr>
          <w:rFonts w:ascii="Franklin Gothic Book" w:hAnsi="Franklin Gothic Book"/>
          <w:szCs w:val="24"/>
          <w:lang w:val="ru-RU" w:eastAsia="ru-RU"/>
        </w:rPr>
        <w:t>б) Вид и количество резервного (аварийного) топлива для котельной приведены в табл</w:t>
      </w:r>
      <w:r w:rsidRPr="00907DF6">
        <w:rPr>
          <w:rFonts w:ascii="Franklin Gothic Book" w:hAnsi="Franklin Gothic Book"/>
          <w:szCs w:val="24"/>
          <w:lang w:val="ru-RU" w:eastAsia="ru-RU"/>
        </w:rPr>
        <w:t>и</w:t>
      </w:r>
      <w:r w:rsidRPr="00907DF6">
        <w:rPr>
          <w:rFonts w:ascii="Franklin Gothic Book" w:hAnsi="Franklin Gothic Book"/>
          <w:szCs w:val="24"/>
          <w:lang w:val="ru-RU" w:eastAsia="ru-RU"/>
        </w:rPr>
        <w:t xml:space="preserve">це 7. </w:t>
      </w:r>
      <w:r w:rsidRPr="00907DF6">
        <w:rPr>
          <w:rFonts w:ascii="Franklin Gothic Book" w:hAnsi="Franklin Gothic Book"/>
          <w:szCs w:val="24"/>
          <w:lang w:val="ru-RU"/>
        </w:rPr>
        <w:t>Резервное топливо – дрова.</w:t>
      </w:r>
    </w:p>
    <w:p w:rsidR="0003196A" w:rsidRPr="00907DF6" w:rsidRDefault="0003196A" w:rsidP="0003196A">
      <w:pPr>
        <w:pStyle w:val="afffff1"/>
        <w:keepNext/>
        <w:spacing w:before="0" w:after="0" w:line="360" w:lineRule="auto"/>
        <w:ind w:firstLine="680"/>
        <w:jc w:val="both"/>
        <w:rPr>
          <w:rFonts w:ascii="Franklin Gothic Book" w:hAnsi="Franklin Gothic Book"/>
          <w:szCs w:val="24"/>
          <w:lang w:val="ru-RU"/>
        </w:rPr>
      </w:pPr>
      <w:r w:rsidRPr="00907DF6">
        <w:rPr>
          <w:rFonts w:ascii="Franklin Gothic Book" w:hAnsi="Franklin Gothic Book"/>
          <w:szCs w:val="24"/>
          <w:lang w:val="ru-RU"/>
        </w:rPr>
        <w:t>Таблица 7. Расчетные часовые расходы топлива при номинальной нагрузке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8"/>
        <w:gridCol w:w="1940"/>
        <w:gridCol w:w="3354"/>
        <w:gridCol w:w="3230"/>
      </w:tblGrid>
      <w:tr w:rsidR="00907DF6" w:rsidRPr="00907DF6" w:rsidTr="00CC7A72">
        <w:trPr>
          <w:trHeight w:val="945"/>
          <w:jc w:val="center"/>
        </w:trPr>
        <w:tc>
          <w:tcPr>
            <w:tcW w:w="1010" w:type="pct"/>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Источник те</w:t>
            </w:r>
            <w:r w:rsidRPr="00907DF6">
              <w:rPr>
                <w:rFonts w:ascii="Franklin Gothic Book" w:hAnsi="Franklin Gothic Book"/>
              </w:rPr>
              <w:t>п</w:t>
            </w:r>
            <w:r w:rsidRPr="00907DF6">
              <w:rPr>
                <w:rFonts w:ascii="Franklin Gothic Book" w:hAnsi="Franklin Gothic Book"/>
              </w:rPr>
              <w:t>лоснабжения</w:t>
            </w:r>
          </w:p>
        </w:tc>
        <w:tc>
          <w:tcPr>
            <w:tcW w:w="908"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Вид топлива</w:t>
            </w:r>
          </w:p>
        </w:tc>
        <w:tc>
          <w:tcPr>
            <w:tcW w:w="1570" w:type="pct"/>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Тепловая мощность, Гкал/ч</w:t>
            </w:r>
          </w:p>
        </w:tc>
        <w:tc>
          <w:tcPr>
            <w:tcW w:w="1512" w:type="pct"/>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Макс.часовой расход т</w:t>
            </w:r>
            <w:r w:rsidRPr="00907DF6">
              <w:rPr>
                <w:rFonts w:ascii="Franklin Gothic Book" w:hAnsi="Franklin Gothic Book"/>
              </w:rPr>
              <w:t>о</w:t>
            </w:r>
            <w:r w:rsidRPr="00907DF6">
              <w:rPr>
                <w:rFonts w:ascii="Franklin Gothic Book" w:hAnsi="Franklin Gothic Book"/>
              </w:rPr>
              <w:t>плива, тыс.кг</w:t>
            </w:r>
          </w:p>
        </w:tc>
      </w:tr>
      <w:tr w:rsidR="00907DF6" w:rsidRPr="00907DF6" w:rsidTr="00CC7A72">
        <w:trPr>
          <w:trHeight w:val="315"/>
          <w:jc w:val="center"/>
        </w:trPr>
        <w:tc>
          <w:tcPr>
            <w:tcW w:w="1010" w:type="pct"/>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908"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Дрова</w:t>
            </w:r>
          </w:p>
        </w:tc>
        <w:tc>
          <w:tcPr>
            <w:tcW w:w="1570" w:type="pct"/>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1,72</w:t>
            </w:r>
          </w:p>
        </w:tc>
        <w:tc>
          <w:tcPr>
            <w:tcW w:w="1512" w:type="pct"/>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0,82</w:t>
            </w:r>
          </w:p>
        </w:tc>
      </w:tr>
    </w:tbl>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в) Информация об особенностях характеристик топлив в зависимости от мест поставки отсутствует;</w:t>
      </w:r>
    </w:p>
    <w:p w:rsidR="0003196A" w:rsidRDefault="0003196A" w:rsidP="00CC7A72">
      <w:pPr>
        <w:ind w:left="142" w:right="147" w:firstLine="709"/>
        <w:jc w:val="both"/>
        <w:rPr>
          <w:rFonts w:ascii="Franklin Gothic Book" w:hAnsi="Franklin Gothic Book"/>
        </w:rPr>
      </w:pPr>
      <w:r w:rsidRPr="00907DF6">
        <w:rPr>
          <w:rFonts w:ascii="Franklin Gothic Book" w:hAnsi="Franklin Gothic Book"/>
        </w:rPr>
        <w:t>г) Анализ поставки топлива в периоды расчетных температур наружного воздуха пок</w:t>
      </w:r>
      <w:r w:rsidRPr="00907DF6">
        <w:rPr>
          <w:rFonts w:ascii="Franklin Gothic Book" w:hAnsi="Franklin Gothic Book"/>
        </w:rPr>
        <w:t>а</w:t>
      </w:r>
      <w:r w:rsidRPr="00907DF6">
        <w:rPr>
          <w:rFonts w:ascii="Franklin Gothic Book" w:hAnsi="Franklin Gothic Book"/>
        </w:rPr>
        <w:t>зал, что поставка топлива обесп</w:t>
      </w:r>
      <w:r w:rsidR="00CC7A72">
        <w:rPr>
          <w:rFonts w:ascii="Franklin Gothic Book" w:hAnsi="Franklin Gothic Book"/>
        </w:rPr>
        <w:t>ечивается в необходимом объеме.</w:t>
      </w:r>
    </w:p>
    <w:p w:rsidR="00CC7A72" w:rsidRPr="00CC7A72" w:rsidRDefault="00CC7A72" w:rsidP="00CC7A72">
      <w:pPr>
        <w:ind w:left="142" w:right="147" w:firstLine="709"/>
        <w:jc w:val="both"/>
        <w:rPr>
          <w:rFonts w:ascii="Franklin Gothic Book" w:hAnsi="Franklin Gothic Book"/>
        </w:rPr>
      </w:pPr>
    </w:p>
    <w:p w:rsidR="0003196A" w:rsidRPr="00907DF6" w:rsidRDefault="0003196A" w:rsidP="0003196A">
      <w:pPr>
        <w:pStyle w:val="1"/>
        <w:keepLines w:val="0"/>
        <w:numPr>
          <w:ilvl w:val="1"/>
          <w:numId w:val="10"/>
        </w:numPr>
        <w:spacing w:before="0" w:line="360" w:lineRule="auto"/>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Надежность теплоснабжения</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а) Описание показателей,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w:t>
      </w:r>
      <w:r w:rsidRPr="00907DF6">
        <w:rPr>
          <w:rFonts w:ascii="Franklin Gothic Book" w:hAnsi="Franklin Gothic Book"/>
        </w:rPr>
        <w:t>е</w:t>
      </w:r>
      <w:r w:rsidRPr="00907DF6">
        <w:rPr>
          <w:rFonts w:ascii="Franklin Gothic Book" w:hAnsi="Franklin Gothic Book"/>
        </w:rPr>
        <w:t>даче тепловой энергии.</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При выполнении настоящего подраздела схемы теплоснабжения за основу были приняты требования СНиП 41-02-2003.</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 качестве методических материалов использованы:</w:t>
      </w:r>
    </w:p>
    <w:p w:rsidR="0003196A" w:rsidRPr="00907DF6" w:rsidRDefault="0003196A" w:rsidP="0003196A">
      <w:pPr>
        <w:pStyle w:val="afffff1"/>
        <w:numPr>
          <w:ilvl w:val="0"/>
          <w:numId w:val="21"/>
        </w:numPr>
        <w:spacing w:before="0" w:after="0" w:line="240" w:lineRule="auto"/>
        <w:ind w:left="142" w:firstLine="709"/>
        <w:jc w:val="both"/>
        <w:rPr>
          <w:rFonts w:ascii="Franklin Gothic Book" w:eastAsia="Calibri" w:hAnsi="Franklin Gothic Book"/>
          <w:bCs/>
          <w:szCs w:val="24"/>
        </w:rPr>
      </w:pPr>
      <w:r w:rsidRPr="00907DF6">
        <w:rPr>
          <w:rFonts w:ascii="Franklin Gothic Book" w:eastAsia="Calibri" w:hAnsi="Franklin Gothic Book"/>
          <w:bCs/>
          <w:szCs w:val="24"/>
          <w:lang w:val="ru-RU"/>
        </w:rPr>
        <w:t>Методические основы разработки схем теплоснабжения поселений и промышле</w:t>
      </w:r>
      <w:r w:rsidRPr="00907DF6">
        <w:rPr>
          <w:rFonts w:ascii="Franklin Gothic Book" w:eastAsia="Calibri" w:hAnsi="Franklin Gothic Book"/>
          <w:bCs/>
          <w:szCs w:val="24"/>
          <w:lang w:val="ru-RU"/>
        </w:rPr>
        <w:t>н</w:t>
      </w:r>
      <w:r w:rsidRPr="00907DF6">
        <w:rPr>
          <w:rFonts w:ascii="Franklin Gothic Book" w:eastAsia="Calibri" w:hAnsi="Franklin Gothic Book"/>
          <w:bCs/>
          <w:szCs w:val="24"/>
          <w:lang w:val="ru-RU"/>
        </w:rPr>
        <w:t xml:space="preserve">ных узлов Российской федерации. </w:t>
      </w:r>
      <w:r w:rsidRPr="00907DF6">
        <w:rPr>
          <w:rFonts w:ascii="Franklin Gothic Book" w:eastAsia="Calibri" w:hAnsi="Franklin Gothic Book"/>
          <w:bCs/>
          <w:szCs w:val="24"/>
        </w:rPr>
        <w:t>РД-10-ВЭП.</w:t>
      </w:r>
    </w:p>
    <w:p w:rsidR="0003196A" w:rsidRPr="00907DF6" w:rsidRDefault="0003196A" w:rsidP="0003196A">
      <w:pPr>
        <w:pStyle w:val="afffff1"/>
        <w:numPr>
          <w:ilvl w:val="0"/>
          <w:numId w:val="21"/>
        </w:numPr>
        <w:spacing w:before="0" w:after="0" w:line="240" w:lineRule="auto"/>
        <w:ind w:left="142" w:firstLine="709"/>
        <w:jc w:val="both"/>
        <w:rPr>
          <w:rFonts w:ascii="Franklin Gothic Book" w:eastAsia="Calibri" w:hAnsi="Franklin Gothic Book"/>
          <w:bCs/>
          <w:szCs w:val="24"/>
        </w:rPr>
      </w:pPr>
      <w:r w:rsidRPr="00907DF6">
        <w:rPr>
          <w:rFonts w:ascii="Franklin Gothic Book" w:eastAsia="Calibri" w:hAnsi="Franklin Gothic Book"/>
          <w:bCs/>
          <w:szCs w:val="24"/>
          <w:lang w:val="ru-RU"/>
        </w:rPr>
        <w:t>Расчет систем централизованного теплоснабжения с учетом требований надежн</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 xml:space="preserve">сти. </w:t>
      </w:r>
      <w:r w:rsidRPr="00907DF6">
        <w:rPr>
          <w:rFonts w:ascii="Franklin Gothic Book" w:eastAsia="Calibri" w:hAnsi="Franklin Gothic Book"/>
          <w:bCs/>
          <w:szCs w:val="24"/>
        </w:rPr>
        <w:t>РД-7-ВЭП.</w:t>
      </w:r>
    </w:p>
    <w:p w:rsidR="0003196A" w:rsidRPr="00907DF6" w:rsidRDefault="0003196A" w:rsidP="0003196A">
      <w:pPr>
        <w:pStyle w:val="afffff1"/>
        <w:numPr>
          <w:ilvl w:val="0"/>
          <w:numId w:val="21"/>
        </w:numPr>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Надежность систем теплоснабжения / Е.В.Сеннова, А.В.Смирнов, А.А.Ионин и др.; Отв. ред. Е.В. Сеннова. - Новосибирск : Наука, 2000. - 350 с. ГПНТБ России Рубрика: Тепл</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 xml:space="preserve">снабжение / Надежность / Справочники </w:t>
      </w:r>
    </w:p>
    <w:p w:rsidR="0003196A" w:rsidRPr="00907DF6" w:rsidRDefault="0003196A" w:rsidP="0003196A">
      <w:pPr>
        <w:pStyle w:val="afffff1"/>
        <w:numPr>
          <w:ilvl w:val="0"/>
          <w:numId w:val="21"/>
        </w:numPr>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А.А.Ионин. Надежность систем тепловых сетей</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Под надежностью работы тепловых сетей понимают её способность транспортировать и ра</w:t>
      </w:r>
      <w:r w:rsidRPr="00907DF6">
        <w:rPr>
          <w:rFonts w:ascii="Franklin Gothic Book" w:eastAsia="Calibri" w:hAnsi="Franklin Gothic Book"/>
          <w:bCs/>
          <w:szCs w:val="24"/>
          <w:lang w:val="ru-RU"/>
        </w:rPr>
        <w:t>с</w:t>
      </w:r>
      <w:r w:rsidRPr="00907DF6">
        <w:rPr>
          <w:rFonts w:ascii="Franklin Gothic Book" w:eastAsia="Calibri" w:hAnsi="Franklin Gothic Book"/>
          <w:bCs/>
          <w:szCs w:val="24"/>
          <w:lang w:val="ru-RU"/>
        </w:rPr>
        <w:t>пределять потребителям теплоноситель в необходимых количествах с соблюдением заданных параметров при нормальных усл</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 xml:space="preserve">виях эксплуатации. </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Главное свойство отказов заключается в том, что они представляют собой случайные и редкие события. Эти свойства характеризуют не только отказы, связанные с нарушением про</w:t>
      </w:r>
      <w:r w:rsidRPr="00907DF6">
        <w:rPr>
          <w:rFonts w:ascii="Franklin Gothic Book" w:eastAsia="Calibri" w:hAnsi="Franklin Gothic Book"/>
          <w:bCs/>
          <w:szCs w:val="24"/>
          <w:lang w:val="ru-RU"/>
        </w:rPr>
        <w:t>ч</w:t>
      </w:r>
      <w:r w:rsidRPr="00907DF6">
        <w:rPr>
          <w:rFonts w:ascii="Franklin Gothic Book" w:eastAsia="Calibri" w:hAnsi="Franklin Gothic Book"/>
          <w:bCs/>
          <w:szCs w:val="24"/>
          <w:lang w:val="ru-RU"/>
        </w:rPr>
        <w:t>ности, но и все отказы.</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Одной из важнейших характеристик надежности элементов является интенсивность отк</w:t>
      </w:r>
      <w:r w:rsidRPr="00907DF6">
        <w:rPr>
          <w:rFonts w:ascii="Franklin Gothic Book" w:eastAsia="Calibri" w:hAnsi="Franklin Gothic Book"/>
          <w:bCs/>
          <w:szCs w:val="24"/>
          <w:lang w:val="ru-RU"/>
        </w:rPr>
        <w:t>а</w:t>
      </w:r>
      <w:r w:rsidRPr="00907DF6">
        <w:rPr>
          <w:rFonts w:ascii="Franklin Gothic Book" w:eastAsia="Calibri" w:hAnsi="Franklin Gothic Book"/>
          <w:bCs/>
          <w:szCs w:val="24"/>
          <w:lang w:val="ru-RU"/>
        </w:rPr>
        <w:t xml:space="preserve">зов </w:t>
      </w:r>
      <w:r w:rsidRPr="00907DF6">
        <w:rPr>
          <w:rFonts w:ascii="Franklin Gothic Book" w:eastAsia="Calibri" w:hAnsi="Franklin Gothic Book"/>
          <w:bCs/>
          <w:szCs w:val="24"/>
        </w:rPr>
        <w:object w:dxaOrig="220" w:dyaOrig="279">
          <v:shape id="_x0000_i1562" type="#_x0000_t75" style="width:11pt;height:14.4pt" o:ole="">
            <v:imagedata r:id="rId22" o:title=""/>
          </v:shape>
          <o:OLEObject Type="Embed" ProgID="Equation.3" ShapeID="_x0000_i1562" DrawAspect="Content" ObjectID="_1629732600" r:id="rId215"/>
        </w:object>
      </w:r>
      <w:r w:rsidRPr="00907DF6">
        <w:rPr>
          <w:rFonts w:ascii="Franklin Gothic Book" w:eastAsia="Calibri" w:hAnsi="Franklin Gothic Book"/>
          <w:bCs/>
          <w:szCs w:val="24"/>
          <w:lang w:val="ru-RU"/>
        </w:rPr>
        <w:t>, которую можно определить как вероятность того, что элемент, проработавший безотказно вр</w:t>
      </w:r>
      <w:r w:rsidRPr="00907DF6">
        <w:rPr>
          <w:rFonts w:ascii="Franklin Gothic Book" w:eastAsia="Calibri" w:hAnsi="Franklin Gothic Book"/>
          <w:bCs/>
          <w:szCs w:val="24"/>
          <w:lang w:val="ru-RU"/>
        </w:rPr>
        <w:t>е</w:t>
      </w:r>
      <w:r w:rsidRPr="00907DF6">
        <w:rPr>
          <w:rFonts w:ascii="Franklin Gothic Book" w:eastAsia="Calibri" w:hAnsi="Franklin Gothic Book"/>
          <w:bCs/>
          <w:szCs w:val="24"/>
          <w:lang w:val="ru-RU"/>
        </w:rPr>
        <w:t xml:space="preserve">мя </w:t>
      </w:r>
      <w:r w:rsidRPr="00907DF6">
        <w:rPr>
          <w:rFonts w:ascii="Franklin Gothic Book" w:eastAsia="Calibri" w:hAnsi="Franklin Gothic Book"/>
          <w:bCs/>
          <w:szCs w:val="24"/>
        </w:rPr>
        <w:object w:dxaOrig="139" w:dyaOrig="240">
          <v:shape id="_x0000_i1563" type="#_x0000_t75" style="width:6.8pt;height:12.7pt" o:ole="">
            <v:imagedata r:id="rId24" o:title=""/>
          </v:shape>
          <o:OLEObject Type="Embed" ProgID="Equation.3" ShapeID="_x0000_i1563" DrawAspect="Content" ObjectID="_1629732601" r:id="rId216"/>
        </w:object>
      </w:r>
      <w:r w:rsidRPr="00907DF6">
        <w:rPr>
          <w:rFonts w:ascii="Franklin Gothic Book" w:eastAsia="Calibri" w:hAnsi="Franklin Gothic Book"/>
          <w:bCs/>
          <w:szCs w:val="24"/>
          <w:lang w:val="ru-RU"/>
        </w:rPr>
        <w:t xml:space="preserve">, откажет в последующий момент </w:t>
      </w:r>
      <w:r w:rsidRPr="00907DF6">
        <w:rPr>
          <w:rFonts w:ascii="Franklin Gothic Book" w:eastAsia="Calibri" w:hAnsi="Franklin Gothic Book"/>
          <w:bCs/>
          <w:szCs w:val="24"/>
        </w:rPr>
        <w:object w:dxaOrig="279" w:dyaOrig="279">
          <v:shape id="_x0000_i1564" type="#_x0000_t75" style="width:14.4pt;height:14.4pt" o:ole="">
            <v:imagedata r:id="rId26" o:title=""/>
          </v:shape>
          <o:OLEObject Type="Embed" ProgID="Equation.3" ShapeID="_x0000_i1564" DrawAspect="Content" ObjectID="_1629732602" r:id="rId217"/>
        </w:object>
      </w:r>
      <w:r w:rsidRPr="00907DF6">
        <w:rPr>
          <w:rFonts w:ascii="Franklin Gothic Book" w:eastAsia="Calibri" w:hAnsi="Franklin Gothic Book"/>
          <w:bCs/>
          <w:szCs w:val="24"/>
          <w:lang w:val="ru-RU"/>
        </w:rPr>
        <w:t xml:space="preserve"> в отказном состоянии.</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При </w:t>
      </w:r>
      <w:r w:rsidRPr="00907DF6">
        <w:rPr>
          <w:rFonts w:ascii="Franklin Gothic Book" w:eastAsia="Calibri" w:hAnsi="Franklin Gothic Book"/>
          <w:bCs/>
          <w:szCs w:val="24"/>
          <w:lang w:val="ru-RU"/>
        </w:rPr>
        <w:object w:dxaOrig="220" w:dyaOrig="279">
          <v:shape id="_x0000_i1565" type="#_x0000_t75" style="width:11pt;height:14.4pt" o:ole="">
            <v:imagedata r:id="rId28" o:title=""/>
          </v:shape>
          <o:OLEObject Type="Embed" ProgID="Equation.3" ShapeID="_x0000_i1565" DrawAspect="Content" ObjectID="_1629732603" r:id="rId218"/>
        </w:object>
      </w:r>
      <w:r w:rsidRPr="00907DF6">
        <w:rPr>
          <w:rFonts w:ascii="Franklin Gothic Book" w:eastAsia="Calibri" w:hAnsi="Franklin Gothic Book"/>
          <w:bCs/>
          <w:szCs w:val="24"/>
          <w:lang w:val="ru-RU"/>
        </w:rPr>
        <w:t>=</w:t>
      </w:r>
      <w:r w:rsidRPr="00907DF6">
        <w:rPr>
          <w:rFonts w:ascii="Franklin Gothic Book" w:eastAsia="Calibri" w:hAnsi="Franklin Gothic Book"/>
          <w:bCs/>
          <w:szCs w:val="24"/>
          <w:lang w:val="ru-RU"/>
        </w:rPr>
        <w:object w:dxaOrig="600" w:dyaOrig="240">
          <v:shape id="_x0000_i1566" type="#_x0000_t75" style="width:29.65pt;height:12.7pt" o:ole="">
            <v:imagedata r:id="rId30" o:title=""/>
          </v:shape>
          <o:OLEObject Type="Embed" ProgID="Equation.3" ShapeID="_x0000_i1566" DrawAspect="Content" ObjectID="_1629732604" r:id="rId219"/>
        </w:object>
      </w:r>
      <w:r w:rsidRPr="00907DF6">
        <w:rPr>
          <w:rFonts w:ascii="Franklin Gothic Book" w:eastAsia="Calibri" w:hAnsi="Franklin Gothic Book"/>
          <w:bCs/>
          <w:szCs w:val="24"/>
          <w:lang w:val="ru-RU"/>
        </w:rPr>
        <w:t xml:space="preserve"> вероятность безотказной работы элемента системы за время </w:t>
      </w:r>
      <w:r w:rsidRPr="00907DF6">
        <w:rPr>
          <w:rFonts w:ascii="Franklin Gothic Book" w:eastAsia="Calibri" w:hAnsi="Franklin Gothic Book"/>
          <w:bCs/>
          <w:szCs w:val="24"/>
          <w:lang w:val="ru-RU"/>
        </w:rPr>
        <w:object w:dxaOrig="139" w:dyaOrig="240">
          <v:shape id="_x0000_i1567" type="#_x0000_t75" style="width:6.8pt;height:12.7pt" o:ole="">
            <v:imagedata r:id="rId32" o:title=""/>
          </v:shape>
          <o:OLEObject Type="Embed" ProgID="Equation.3" ShapeID="_x0000_i1567" DrawAspect="Content" ObjectID="_1629732605" r:id="rId220"/>
        </w:object>
      </w:r>
      <w:r w:rsidRPr="00907DF6">
        <w:rPr>
          <w:rFonts w:ascii="Franklin Gothic Book" w:eastAsia="Calibri" w:hAnsi="Franklin Gothic Book"/>
          <w:bCs/>
          <w:szCs w:val="24"/>
          <w:lang w:val="ru-RU"/>
        </w:rPr>
        <w:t xml:space="preserve"> определяется как:</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rPr>
        <w:object w:dxaOrig="1219" w:dyaOrig="660">
          <v:shape id="_x0000_i1568" type="#_x0000_t75" style="width:62.7pt;height:33.9pt" o:ole="">
            <v:imagedata r:id="rId34" o:title=""/>
          </v:shape>
          <o:OLEObject Type="Embed" ProgID="Equation.3" ShapeID="_x0000_i1568" DrawAspect="Content" ObjectID="_1629732606" r:id="rId221"/>
        </w:object>
      </w:r>
      <w:r w:rsidRPr="00907DF6">
        <w:rPr>
          <w:rFonts w:ascii="Franklin Gothic Book" w:eastAsia="Calibri" w:hAnsi="Franklin Gothic Book"/>
          <w:bCs/>
          <w:szCs w:val="24"/>
          <w:lang w:val="ru-RU"/>
        </w:rPr>
        <w:t>,</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где:</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rPr>
        <w:object w:dxaOrig="400" w:dyaOrig="279">
          <v:shape id="_x0000_i1569" type="#_x0000_t75" style="width:20.35pt;height:14.4pt" o:ole="">
            <v:imagedata r:id="rId36" o:title=""/>
          </v:shape>
          <o:OLEObject Type="Embed" ProgID="Equation.3" ShapeID="_x0000_i1569" DrawAspect="Content" ObjectID="_1629732607" r:id="rId222"/>
        </w:object>
      </w:r>
      <w:r w:rsidRPr="00907DF6">
        <w:rPr>
          <w:rFonts w:ascii="Franklin Gothic Book" w:eastAsia="Calibri" w:hAnsi="Franklin Gothic Book"/>
          <w:bCs/>
          <w:szCs w:val="24"/>
          <w:lang w:val="ru-RU"/>
        </w:rPr>
        <w:t>- вероятность отказа элемента за бесконечно малое время.</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Отсюда вероятность безотказной работы за время </w:t>
      </w:r>
      <w:r w:rsidRPr="00907DF6">
        <w:rPr>
          <w:rFonts w:ascii="Franklin Gothic Book" w:eastAsia="Calibri" w:hAnsi="Franklin Gothic Book"/>
          <w:bCs/>
          <w:szCs w:val="24"/>
          <w:lang w:val="ru-RU"/>
        </w:rPr>
        <w:object w:dxaOrig="139" w:dyaOrig="240">
          <v:shape id="_x0000_i1570" type="#_x0000_t75" style="width:6.8pt;height:12.7pt" o:ole="">
            <v:imagedata r:id="rId38" o:title=""/>
          </v:shape>
          <o:OLEObject Type="Embed" ProgID="Equation.3" ShapeID="_x0000_i1570" DrawAspect="Content" ObjectID="_1629732608" r:id="rId223"/>
        </w:object>
      </w:r>
      <w:r w:rsidRPr="00907DF6">
        <w:rPr>
          <w:rFonts w:ascii="Franklin Gothic Book" w:eastAsia="Calibri" w:hAnsi="Franklin Gothic Book"/>
          <w:bCs/>
          <w:szCs w:val="24"/>
          <w:lang w:val="ru-RU"/>
        </w:rPr>
        <w:t xml:space="preserve"> равна:</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1040" w:dyaOrig="360">
          <v:shape id="_x0000_i1571" type="#_x0000_t75" style="width:75.4pt;height:26.25pt" o:ole="">
            <v:imagedata r:id="rId40" o:title=""/>
          </v:shape>
          <o:OLEObject Type="Embed" ProgID="Equation.3" ShapeID="_x0000_i1571" DrawAspect="Content" ObjectID="_1629732609" r:id="rId224"/>
        </w:object>
      </w:r>
      <w:r w:rsidRPr="00907DF6">
        <w:rPr>
          <w:rFonts w:ascii="Franklin Gothic Book" w:eastAsia="Calibri" w:hAnsi="Franklin Gothic Book"/>
          <w:bCs/>
          <w:szCs w:val="24"/>
          <w:lang w:val="ru-RU"/>
        </w:rPr>
        <w:t>,</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где:</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480" w:dyaOrig="320">
          <v:shape id="_x0000_i1572" type="#_x0000_t75" style="width:23.7pt;height:16.1pt" o:ole="">
            <v:imagedata r:id="rId42" o:title=""/>
          </v:shape>
          <o:OLEObject Type="Embed" ProgID="Equation.3" ShapeID="_x0000_i1572" DrawAspect="Content" ObjectID="_1629732610" r:id="rId225"/>
        </w:object>
      </w:r>
      <w:r w:rsidRPr="00907DF6">
        <w:rPr>
          <w:rFonts w:ascii="Franklin Gothic Book" w:eastAsia="Calibri" w:hAnsi="Franklin Gothic Book"/>
          <w:bCs/>
          <w:szCs w:val="24"/>
          <w:lang w:val="ru-RU"/>
        </w:rPr>
        <w:t xml:space="preserve">- вероятность безотказной работы элемента за время </w:t>
      </w:r>
      <w:r w:rsidRPr="00907DF6">
        <w:rPr>
          <w:rFonts w:ascii="Franklin Gothic Book" w:eastAsia="Calibri" w:hAnsi="Franklin Gothic Book"/>
          <w:bCs/>
          <w:szCs w:val="24"/>
          <w:lang w:val="ru-RU"/>
        </w:rPr>
        <w:object w:dxaOrig="139" w:dyaOrig="240">
          <v:shape id="_x0000_i1573" type="#_x0000_t75" style="width:6.8pt;height:12.7pt" o:ole="">
            <v:imagedata r:id="rId44" o:title=""/>
          </v:shape>
          <o:OLEObject Type="Embed" ProgID="Equation.3" ShapeID="_x0000_i1573" DrawAspect="Content" ObjectID="_1629732611" r:id="rId226"/>
        </w:object>
      </w:r>
      <w:r w:rsidRPr="00907DF6">
        <w:rPr>
          <w:rFonts w:ascii="Franklin Gothic Book" w:eastAsia="Calibri" w:hAnsi="Franklin Gothic Book"/>
          <w:bCs/>
          <w:szCs w:val="24"/>
          <w:lang w:val="ru-RU"/>
        </w:rPr>
        <w:t>;</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79" w:dyaOrig="279">
          <v:shape id="_x0000_i1574" type="#_x0000_t75" style="width:14.4pt;height:14.4pt" o:ole="">
            <v:imagedata r:id="rId46" o:title=""/>
          </v:shape>
          <o:OLEObject Type="Embed" ProgID="Equation.3" ShapeID="_x0000_i1574" DrawAspect="Content" ObjectID="_1629732612" r:id="rId227"/>
        </w:object>
      </w:r>
      <w:r w:rsidRPr="00907DF6">
        <w:rPr>
          <w:rFonts w:ascii="Franklin Gothic Book" w:eastAsia="Calibri" w:hAnsi="Franklin Gothic Book"/>
          <w:bCs/>
          <w:szCs w:val="24"/>
          <w:lang w:val="ru-RU"/>
        </w:rPr>
        <w:t>- интенсивность отказа элемента.</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Таким образом, можно считать, что функция надежности элементов системы теплосна</w:t>
      </w:r>
      <w:r w:rsidRPr="00907DF6">
        <w:rPr>
          <w:rFonts w:ascii="Franklin Gothic Book" w:eastAsia="Calibri" w:hAnsi="Franklin Gothic Book"/>
          <w:bCs/>
          <w:szCs w:val="24"/>
          <w:lang w:val="ru-RU"/>
        </w:rPr>
        <w:t>б</w:t>
      </w:r>
      <w:r w:rsidRPr="00907DF6">
        <w:rPr>
          <w:rFonts w:ascii="Franklin Gothic Book" w:eastAsia="Calibri" w:hAnsi="Franklin Gothic Book"/>
          <w:bCs/>
          <w:szCs w:val="24"/>
          <w:lang w:val="ru-RU"/>
        </w:rPr>
        <w:t>жения подчиняется экспоненциальному закону.</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Вероятность же отказа элемента за время </w:t>
      </w:r>
      <w:r w:rsidRPr="00907DF6">
        <w:rPr>
          <w:rFonts w:ascii="Franklin Gothic Book" w:eastAsia="Calibri" w:hAnsi="Franklin Gothic Book"/>
          <w:bCs/>
          <w:szCs w:val="24"/>
          <w:lang w:val="ru-RU"/>
        </w:rPr>
        <w:object w:dxaOrig="139" w:dyaOrig="240">
          <v:shape id="_x0000_i1575" type="#_x0000_t75" style="width:6.8pt;height:12.7pt" o:ole="">
            <v:imagedata r:id="rId48" o:title=""/>
          </v:shape>
          <o:OLEObject Type="Embed" ProgID="Equation.3" ShapeID="_x0000_i1575" DrawAspect="Content" ObjectID="_1629732613" r:id="rId228"/>
        </w:object>
      </w:r>
      <w:r w:rsidRPr="00907DF6">
        <w:rPr>
          <w:rFonts w:ascii="Franklin Gothic Book" w:eastAsia="Calibri" w:hAnsi="Franklin Gothic Book"/>
          <w:bCs/>
          <w:szCs w:val="24"/>
          <w:lang w:val="ru-RU"/>
        </w:rPr>
        <w:t xml:space="preserve"> будет иметь вид:</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rPr>
        <w:object w:dxaOrig="1400" w:dyaOrig="360">
          <v:shape id="_x0000_i1576" type="#_x0000_t75" style="width:99.95pt;height:24.55pt" o:ole="">
            <v:imagedata r:id="rId50" o:title=""/>
          </v:shape>
          <o:OLEObject Type="Embed" ProgID="Equation.3" ShapeID="_x0000_i1576" DrawAspect="Content" ObjectID="_1629732614" r:id="rId229"/>
        </w:object>
      </w:r>
      <w:r w:rsidRPr="00907DF6">
        <w:rPr>
          <w:rFonts w:ascii="Franklin Gothic Book" w:eastAsia="Calibri" w:hAnsi="Franklin Gothic Book"/>
          <w:bCs/>
          <w:szCs w:val="24"/>
          <w:lang w:val="ru-RU"/>
        </w:rPr>
        <w:t>.</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А плотность вероятности отказов</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1960" w:dyaOrig="360">
          <v:shape id="_x0000_i1577" type="#_x0000_t75" style="width:123.65pt;height:22.85pt" o:ole="">
            <v:imagedata r:id="rId52" o:title=""/>
          </v:shape>
          <o:OLEObject Type="Embed" ProgID="Equation.3" ShapeID="_x0000_i1577" DrawAspect="Content" ObjectID="_1629732615" r:id="rId230"/>
        </w:object>
      </w:r>
      <w:r w:rsidRPr="00907DF6">
        <w:rPr>
          <w:rFonts w:ascii="Franklin Gothic Book" w:eastAsia="Calibri" w:hAnsi="Franklin Gothic Book"/>
          <w:bCs/>
          <w:szCs w:val="24"/>
          <w:lang w:val="ru-RU"/>
        </w:rPr>
        <w:t>.</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Из теории вероятностей известно, что вероятность совместного появления двух событий или вероятность их произведения равна произведению вероятности одного из них на условную вероя</w:t>
      </w:r>
      <w:r w:rsidRPr="00907DF6">
        <w:rPr>
          <w:rFonts w:ascii="Franklin Gothic Book" w:eastAsia="Calibri" w:hAnsi="Franklin Gothic Book"/>
          <w:bCs/>
          <w:szCs w:val="24"/>
          <w:lang w:val="ru-RU"/>
        </w:rPr>
        <w:t>т</w:t>
      </w:r>
      <w:r w:rsidRPr="00907DF6">
        <w:rPr>
          <w:rFonts w:ascii="Franklin Gothic Book" w:eastAsia="Calibri" w:hAnsi="Franklin Gothic Book"/>
          <w:bCs/>
          <w:szCs w:val="24"/>
          <w:lang w:val="ru-RU"/>
        </w:rPr>
        <w:t>ность другого при условии, что первое событие произошло. Таким образом, вероятность появления двух и более отказов на тепловых сетях одновременно ничтожно мала и не учитывае</w:t>
      </w:r>
      <w:r w:rsidRPr="00907DF6">
        <w:rPr>
          <w:rFonts w:ascii="Franklin Gothic Book" w:eastAsia="Calibri" w:hAnsi="Franklin Gothic Book"/>
          <w:bCs/>
          <w:szCs w:val="24"/>
          <w:lang w:val="ru-RU"/>
        </w:rPr>
        <w:t>т</w:t>
      </w:r>
      <w:r w:rsidRPr="00907DF6">
        <w:rPr>
          <w:rFonts w:ascii="Franklin Gothic Book" w:eastAsia="Calibri" w:hAnsi="Franklin Gothic Book"/>
          <w:bCs/>
          <w:szCs w:val="24"/>
          <w:lang w:val="ru-RU"/>
        </w:rPr>
        <w:t>ся в данной работе.</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Существует две характерные структуры системы транспорта теплоносителя: последов</w:t>
      </w:r>
      <w:r w:rsidRPr="00907DF6">
        <w:rPr>
          <w:rFonts w:ascii="Franklin Gothic Book" w:eastAsia="Calibri" w:hAnsi="Franklin Gothic Book"/>
          <w:bCs/>
          <w:szCs w:val="24"/>
          <w:lang w:val="ru-RU"/>
        </w:rPr>
        <w:t>а</w:t>
      </w:r>
      <w:r w:rsidRPr="00907DF6">
        <w:rPr>
          <w:rFonts w:ascii="Franklin Gothic Book" w:eastAsia="Calibri" w:hAnsi="Franklin Gothic Book"/>
          <w:bCs/>
          <w:szCs w:val="24"/>
          <w:lang w:val="ru-RU"/>
        </w:rPr>
        <w:t>тельная и параллельная. В случае с системами теплоснабжения с. Мышланка  имеет место явно выраженная последовательная структура. Имеющиеся перемычки небольшого диаметра dу80 и dу150 или между отдельными ЦТП осуществляют резервирование только отдельных потребит</w:t>
      </w:r>
      <w:r w:rsidRPr="00907DF6">
        <w:rPr>
          <w:rFonts w:ascii="Franklin Gothic Book" w:eastAsia="Calibri" w:hAnsi="Franklin Gothic Book"/>
          <w:bCs/>
          <w:szCs w:val="24"/>
          <w:lang w:val="ru-RU"/>
        </w:rPr>
        <w:t>е</w:t>
      </w:r>
      <w:r w:rsidRPr="00907DF6">
        <w:rPr>
          <w:rFonts w:ascii="Franklin Gothic Book" w:eastAsia="Calibri" w:hAnsi="Franklin Gothic Book"/>
          <w:bCs/>
          <w:szCs w:val="24"/>
          <w:lang w:val="ru-RU"/>
        </w:rPr>
        <w:t>лей и существенного влияния на повышение надежности не имеют.  С позиции надежности т</w:t>
      </w:r>
      <w:r w:rsidRPr="00907DF6">
        <w:rPr>
          <w:rFonts w:ascii="Franklin Gothic Book" w:eastAsia="Calibri" w:hAnsi="Franklin Gothic Book"/>
          <w:bCs/>
          <w:szCs w:val="24"/>
          <w:lang w:val="ru-RU"/>
        </w:rPr>
        <w:t>а</w:t>
      </w:r>
      <w:r w:rsidRPr="00907DF6">
        <w:rPr>
          <w:rFonts w:ascii="Franklin Gothic Book" w:eastAsia="Calibri" w:hAnsi="Franklin Gothic Book"/>
          <w:bCs/>
          <w:szCs w:val="24"/>
          <w:lang w:val="ru-RU"/>
        </w:rPr>
        <w:t xml:space="preserve">кие системы характеризуются в первую очередь тем, что отказ одного элемента приводит к отказу системы в целом и для безотказной работы за время </w:t>
      </w:r>
      <w:r w:rsidRPr="00907DF6">
        <w:rPr>
          <w:rFonts w:ascii="Franklin Gothic Book" w:eastAsia="Calibri" w:hAnsi="Franklin Gothic Book"/>
          <w:bCs/>
          <w:szCs w:val="24"/>
          <w:lang w:val="ru-RU"/>
        </w:rPr>
        <w:object w:dxaOrig="139" w:dyaOrig="240">
          <v:shape id="_x0000_i1578" type="#_x0000_t75" style="width:6.8pt;height:12.7pt" o:ole="">
            <v:imagedata r:id="rId54" o:title=""/>
          </v:shape>
          <o:OLEObject Type="Embed" ProgID="Equation.3" ShapeID="_x0000_i1578" DrawAspect="Content" ObjectID="_1629732616" r:id="rId231"/>
        </w:object>
      </w:r>
      <w:r w:rsidRPr="00907DF6">
        <w:rPr>
          <w:rFonts w:ascii="Franklin Gothic Book" w:eastAsia="Calibri" w:hAnsi="Franklin Gothic Book"/>
          <w:bCs/>
          <w:szCs w:val="24"/>
          <w:lang w:val="ru-RU"/>
        </w:rPr>
        <w:t xml:space="preserve"> необходимо, чтобы в течение этого врем</w:t>
      </w:r>
      <w:r w:rsidRPr="00907DF6">
        <w:rPr>
          <w:rFonts w:ascii="Franklin Gothic Book" w:eastAsia="Calibri" w:hAnsi="Franklin Gothic Book"/>
          <w:bCs/>
          <w:szCs w:val="24"/>
          <w:lang w:val="ru-RU"/>
        </w:rPr>
        <w:t>е</w:t>
      </w:r>
      <w:r w:rsidRPr="00907DF6">
        <w:rPr>
          <w:rFonts w:ascii="Franklin Gothic Book" w:eastAsia="Calibri" w:hAnsi="Franklin Gothic Book"/>
          <w:bCs/>
          <w:szCs w:val="24"/>
          <w:lang w:val="ru-RU"/>
        </w:rPr>
        <w:t>ни безотказно работал каждый элемент, что, безусловно, увеличивает вероятность отказа сист</w:t>
      </w:r>
      <w:r w:rsidRPr="00907DF6">
        <w:rPr>
          <w:rFonts w:ascii="Franklin Gothic Book" w:eastAsia="Calibri" w:hAnsi="Franklin Gothic Book"/>
          <w:bCs/>
          <w:szCs w:val="24"/>
          <w:lang w:val="ru-RU"/>
        </w:rPr>
        <w:t>е</w:t>
      </w:r>
      <w:r w:rsidRPr="00907DF6">
        <w:rPr>
          <w:rFonts w:ascii="Franklin Gothic Book" w:eastAsia="Calibri" w:hAnsi="Franklin Gothic Book"/>
          <w:bCs/>
          <w:szCs w:val="24"/>
          <w:lang w:val="ru-RU"/>
        </w:rPr>
        <w:t>мы. Учитывая то, что элементы независимы в смысле надежности, вероятность безотказной р</w:t>
      </w:r>
      <w:r w:rsidRPr="00907DF6">
        <w:rPr>
          <w:rFonts w:ascii="Franklin Gothic Book" w:eastAsia="Calibri" w:hAnsi="Franklin Gothic Book"/>
          <w:bCs/>
          <w:szCs w:val="24"/>
          <w:lang w:val="ru-RU"/>
        </w:rPr>
        <w:t>а</w:t>
      </w:r>
      <w:r w:rsidRPr="00907DF6">
        <w:rPr>
          <w:rFonts w:ascii="Franklin Gothic Book" w:eastAsia="Calibri" w:hAnsi="Franklin Gothic Book"/>
          <w:bCs/>
          <w:szCs w:val="24"/>
          <w:lang w:val="ru-RU"/>
        </w:rPr>
        <w:t>боты системы будет равна произведению вероятностей безотказной работы каждого ее элемента:</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420" w:dyaOrig="360">
          <v:shape id="_x0000_i1579" type="#_x0000_t75" style="width:175.35pt;height:26.25pt" o:ole="">
            <v:imagedata r:id="rId56" o:title=""/>
          </v:shape>
          <o:OLEObject Type="Embed" ProgID="Equation.3" ShapeID="_x0000_i1579" DrawAspect="Content" ObjectID="_1629732617" r:id="rId232"/>
        </w:object>
      </w:r>
      <w:r w:rsidRPr="00907DF6">
        <w:rPr>
          <w:rFonts w:ascii="Franklin Gothic Book" w:eastAsia="Calibri" w:hAnsi="Franklin Gothic Book"/>
          <w:bCs/>
          <w:szCs w:val="24"/>
          <w:lang w:val="ru-RU"/>
        </w:rPr>
        <w:t>,</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где:</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520" w:dyaOrig="340">
          <v:shape id="_x0000_i1580" type="#_x0000_t75" style="width:26.25pt;height:16.95pt" o:ole="">
            <v:imagedata r:id="rId58" o:title=""/>
          </v:shape>
          <o:OLEObject Type="Embed" ProgID="Equation.3" ShapeID="_x0000_i1580" DrawAspect="Content" ObjectID="_1629732618" r:id="rId233"/>
        </w:object>
      </w:r>
      <w:r w:rsidRPr="00907DF6">
        <w:rPr>
          <w:rFonts w:ascii="Franklin Gothic Book" w:eastAsia="Calibri" w:hAnsi="Franklin Gothic Book"/>
          <w:bCs/>
          <w:szCs w:val="24"/>
          <w:lang w:val="ru-RU"/>
        </w:rPr>
        <w:t>...</w:t>
      </w:r>
      <w:r w:rsidRPr="00907DF6">
        <w:rPr>
          <w:rFonts w:ascii="Franklin Gothic Book" w:eastAsia="Calibri" w:hAnsi="Franklin Gothic Book"/>
          <w:bCs/>
          <w:szCs w:val="24"/>
          <w:lang w:val="ru-RU"/>
        </w:rPr>
        <w:object w:dxaOrig="560" w:dyaOrig="360">
          <v:shape id="_x0000_i1581" type="#_x0000_t75" style="width:27.95pt;height:17.8pt" o:ole="">
            <v:imagedata r:id="rId60" o:title=""/>
          </v:shape>
          <o:OLEObject Type="Embed" ProgID="Equation.3" ShapeID="_x0000_i1581" DrawAspect="Content" ObjectID="_1629732619" r:id="rId234"/>
        </w:object>
      </w:r>
      <w:r w:rsidRPr="00907DF6">
        <w:rPr>
          <w:rFonts w:ascii="Franklin Gothic Book" w:eastAsia="Calibri" w:hAnsi="Franklin Gothic Book"/>
          <w:bCs/>
          <w:szCs w:val="24"/>
          <w:lang w:val="ru-RU"/>
        </w:rPr>
        <w:t>- вероятности безотказной работы каждого элемента.</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Тогда для системы, имеющей последовательную структуру, справедливо будет следующее выражение: </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1300" w:dyaOrig="620">
          <v:shape id="_x0000_i1582" type="#_x0000_t75" style="width:84.7pt;height:38.95pt" o:ole="">
            <v:imagedata r:id="rId62" o:title=""/>
          </v:shape>
          <o:OLEObject Type="Embed" ProgID="Equation.3" ShapeID="_x0000_i1582" DrawAspect="Content" ObjectID="_1629732620" r:id="rId235"/>
        </w:object>
      </w:r>
      <w:r w:rsidRPr="00907DF6">
        <w:rPr>
          <w:rFonts w:ascii="Franklin Gothic Book" w:eastAsia="Calibri" w:hAnsi="Franklin Gothic Book"/>
          <w:bCs/>
          <w:szCs w:val="24"/>
          <w:lang w:val="ru-RU"/>
        </w:rPr>
        <w:t>,</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где:</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79" w:dyaOrig="360">
          <v:shape id="_x0000_i1583" type="#_x0000_t75" style="width:14.4pt;height:17.8pt" o:ole="">
            <v:imagedata r:id="rId64" o:title=""/>
          </v:shape>
          <o:OLEObject Type="Embed" ProgID="Equation.3" ShapeID="_x0000_i1583" DrawAspect="Content" ObjectID="_1629732621" r:id="rId236"/>
        </w:object>
      </w:r>
      <w:r w:rsidRPr="00907DF6">
        <w:rPr>
          <w:rFonts w:ascii="Franklin Gothic Book" w:eastAsia="Calibri" w:hAnsi="Franklin Gothic Book"/>
          <w:bCs/>
          <w:szCs w:val="24"/>
          <w:lang w:val="ru-RU"/>
        </w:rPr>
        <w:t xml:space="preserve">- поток отказов для каждого элемента за период времени </w:t>
      </w:r>
      <w:r w:rsidRPr="00907DF6">
        <w:rPr>
          <w:rFonts w:ascii="Franklin Gothic Book" w:eastAsia="Calibri" w:hAnsi="Franklin Gothic Book"/>
          <w:bCs/>
          <w:szCs w:val="24"/>
          <w:lang w:val="ru-RU"/>
        </w:rPr>
        <w:object w:dxaOrig="139" w:dyaOrig="240">
          <v:shape id="_x0000_i1584" type="#_x0000_t75" style="width:6.8pt;height:12.7pt" o:ole="">
            <v:imagedata r:id="rId66" o:title=""/>
          </v:shape>
          <o:OLEObject Type="Embed" ProgID="Equation.3" ShapeID="_x0000_i1584" DrawAspect="Content" ObjectID="_1629732622" r:id="rId237"/>
        </w:object>
      </w:r>
      <w:r w:rsidRPr="00907DF6">
        <w:rPr>
          <w:rFonts w:ascii="Franklin Gothic Book" w:eastAsia="Calibri" w:hAnsi="Franklin Gothic Book"/>
          <w:bCs/>
          <w:szCs w:val="24"/>
          <w:lang w:val="ru-RU"/>
        </w:rPr>
        <w:t>.</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Отказы на системе тепловых сетей, приводящие к отключению потребителей рассматр</w:t>
      </w:r>
      <w:r w:rsidRPr="00907DF6">
        <w:rPr>
          <w:rFonts w:ascii="Franklin Gothic Book" w:eastAsia="Calibri" w:hAnsi="Franklin Gothic Book"/>
          <w:bCs/>
          <w:szCs w:val="24"/>
          <w:lang w:val="ru-RU"/>
        </w:rPr>
        <w:t>и</w:t>
      </w:r>
      <w:r w:rsidRPr="00907DF6">
        <w:rPr>
          <w:rFonts w:ascii="Franklin Gothic Book" w:eastAsia="Calibri" w:hAnsi="Franklin Gothic Book"/>
          <w:bCs/>
          <w:szCs w:val="24"/>
          <w:lang w:val="ru-RU"/>
        </w:rPr>
        <w:t>ваются и оцениваются с учетом повторяемости температур наружного воздуха. При отключении здания от системы централизованного теплоснабжения прекращается подача теплоты в систему отопления и начинается снижение температур воздуха в помещениях. Однако, учитывая знач</w:t>
      </w:r>
      <w:r w:rsidRPr="00907DF6">
        <w:rPr>
          <w:rFonts w:ascii="Franklin Gothic Book" w:eastAsia="Calibri" w:hAnsi="Franklin Gothic Book"/>
          <w:bCs/>
          <w:szCs w:val="24"/>
          <w:lang w:val="ru-RU"/>
        </w:rPr>
        <w:t>и</w:t>
      </w:r>
      <w:r w:rsidRPr="00907DF6">
        <w:rPr>
          <w:rFonts w:ascii="Franklin Gothic Book" w:eastAsia="Calibri" w:hAnsi="Franklin Gothic Book"/>
          <w:bCs/>
          <w:szCs w:val="24"/>
          <w:lang w:val="ru-RU"/>
        </w:rPr>
        <w:t>тельную теплоаккумулирующую способность зданий и внутренние тепловыделения, температура внутри помещений будет снижаться постепе</w:t>
      </w:r>
      <w:r w:rsidRPr="00907DF6">
        <w:rPr>
          <w:rFonts w:ascii="Franklin Gothic Book" w:eastAsia="Calibri" w:hAnsi="Franklin Gothic Book"/>
          <w:bCs/>
          <w:szCs w:val="24"/>
          <w:lang w:val="ru-RU"/>
        </w:rPr>
        <w:t>н</w:t>
      </w:r>
      <w:r w:rsidRPr="00907DF6">
        <w:rPr>
          <w:rFonts w:ascii="Franklin Gothic Book" w:eastAsia="Calibri" w:hAnsi="Franklin Gothic Book"/>
          <w:bCs/>
          <w:szCs w:val="24"/>
          <w:lang w:val="ru-RU"/>
        </w:rPr>
        <w:t>но</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 зависимости от доли тепловыделений от общей нагрузки отопления критическое время снижения температуры воздуха в помещении до плюс 12°С меняется от 6,3 часа до более чем 50 ч</w:t>
      </w:r>
      <w:r w:rsidRPr="00907DF6">
        <w:rPr>
          <w:rFonts w:ascii="Franklin Gothic Book" w:eastAsia="Calibri" w:hAnsi="Franklin Gothic Book"/>
          <w:bCs/>
          <w:szCs w:val="24"/>
          <w:lang w:val="ru-RU"/>
        </w:rPr>
        <w:t>а</w:t>
      </w:r>
      <w:r w:rsidRPr="00907DF6">
        <w:rPr>
          <w:rFonts w:ascii="Franklin Gothic Book" w:eastAsia="Calibri" w:hAnsi="Franklin Gothic Book"/>
          <w:bCs/>
          <w:szCs w:val="24"/>
          <w:lang w:val="ru-RU"/>
        </w:rPr>
        <w:t>сов.</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Вероятность отключения теплоснабжения в период температур наружного воздуха, бли</w:t>
      </w:r>
      <w:r w:rsidRPr="00907DF6">
        <w:rPr>
          <w:rFonts w:ascii="Franklin Gothic Book" w:eastAsia="Calibri" w:hAnsi="Franklin Gothic Book"/>
          <w:bCs/>
          <w:szCs w:val="24"/>
          <w:lang w:val="ru-RU"/>
        </w:rPr>
        <w:t>з</w:t>
      </w:r>
      <w:r w:rsidRPr="00907DF6">
        <w:rPr>
          <w:rFonts w:ascii="Franklin Gothic Book" w:eastAsia="Calibri" w:hAnsi="Franklin Gothic Book"/>
          <w:bCs/>
          <w:szCs w:val="24"/>
          <w:lang w:val="ru-RU"/>
        </w:rPr>
        <w:t>ких к расчетной температуре систем отопления, равно как и для любого другого значения, будет пре</w:t>
      </w:r>
      <w:r w:rsidRPr="00907DF6">
        <w:rPr>
          <w:rFonts w:ascii="Franklin Gothic Book" w:eastAsia="Calibri" w:hAnsi="Franklin Gothic Book"/>
          <w:bCs/>
          <w:szCs w:val="24"/>
          <w:lang w:val="ru-RU"/>
        </w:rPr>
        <w:t>д</w:t>
      </w:r>
      <w:r w:rsidRPr="00907DF6">
        <w:rPr>
          <w:rFonts w:ascii="Franklin Gothic Book" w:eastAsia="Calibri" w:hAnsi="Franklin Gothic Book"/>
          <w:bCs/>
          <w:szCs w:val="24"/>
          <w:lang w:val="ru-RU"/>
        </w:rPr>
        <w:t>ставлять собой произведение двух вероятностей:</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вероятность отключения здания от системы теплоснабжения;</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вероятность попадание этого события в период стояния низких температур наружного во</w:t>
      </w:r>
      <w:r w:rsidRPr="00907DF6">
        <w:rPr>
          <w:rFonts w:ascii="Franklin Gothic Book" w:eastAsia="Calibri" w:hAnsi="Franklin Gothic Book"/>
          <w:bCs/>
          <w:szCs w:val="24"/>
          <w:lang w:val="ru-RU"/>
        </w:rPr>
        <w:t>з</w:t>
      </w:r>
      <w:r w:rsidRPr="00907DF6">
        <w:rPr>
          <w:rFonts w:ascii="Franklin Gothic Book" w:eastAsia="Calibri" w:hAnsi="Franklin Gothic Book"/>
          <w:bCs/>
          <w:szCs w:val="24"/>
          <w:lang w:val="ru-RU"/>
        </w:rPr>
        <w:t>духа.</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Учитывая малую вероятность такого события и теплоаккумулирующую способность здания, устанавливается минимальное время допустимого перерыва в теплоснабжении </w:t>
      </w:r>
      <w:r w:rsidRPr="00907DF6">
        <w:rPr>
          <w:rFonts w:ascii="Franklin Gothic Book" w:eastAsia="Calibri" w:hAnsi="Franklin Gothic Book"/>
          <w:bCs/>
          <w:szCs w:val="24"/>
          <w:lang w:val="ru-RU"/>
        </w:rPr>
        <w:object w:dxaOrig="400" w:dyaOrig="360">
          <v:shape id="_x0000_i1585" type="#_x0000_t75" style="width:20.35pt;height:17.8pt" o:ole="">
            <v:imagedata r:id="rId68" o:title=""/>
          </v:shape>
          <o:OLEObject Type="Embed" ProgID="Equation.3" ShapeID="_x0000_i1585" DrawAspect="Content" ObjectID="_1629732623" r:id="rId238"/>
        </w:object>
      </w:r>
      <w:r w:rsidRPr="00907DF6">
        <w:rPr>
          <w:rFonts w:ascii="Franklin Gothic Book" w:eastAsia="Calibri" w:hAnsi="Franklin Gothic Book"/>
          <w:bCs/>
          <w:szCs w:val="24"/>
          <w:lang w:val="ru-RU"/>
        </w:rPr>
        <w:t>, при к</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тором температура в помещении не снизится ниже принятой в СНиП 41-02-2003 температуры плюс 12°С. В таком случае при инцидентах на тепловых сетях потребитель не будет находиться в отказном с</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стоянии.</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Нормированное допустимое время отключения потребителей от источника тепла по усл</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виям снижения внутренней температуры воздуха в зданиях не ниже 12 ºС без учета внутренних тепловыделений рассчитывается в соо</w:t>
      </w:r>
      <w:r w:rsidRPr="00907DF6">
        <w:rPr>
          <w:rFonts w:ascii="Franklin Gothic Book" w:eastAsia="Calibri" w:hAnsi="Franklin Gothic Book"/>
          <w:bCs/>
          <w:szCs w:val="24"/>
          <w:lang w:val="ru-RU"/>
        </w:rPr>
        <w:t>т</w:t>
      </w:r>
      <w:r w:rsidRPr="00907DF6">
        <w:rPr>
          <w:rFonts w:ascii="Franklin Gothic Book" w:eastAsia="Calibri" w:hAnsi="Franklin Gothic Book"/>
          <w:bCs/>
          <w:szCs w:val="24"/>
          <w:lang w:val="ru-RU"/>
        </w:rPr>
        <w:t>ветствии с (4) по формуле (стр.255)</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240" w:dyaOrig="720">
          <v:shape id="_x0000_i1586" type="#_x0000_t75" style="width:110.1pt;height:36.4pt" o:ole="">
            <v:imagedata r:id="rId70" o:title=""/>
          </v:shape>
          <o:OLEObject Type="Embed" ProgID="Equation.3" ShapeID="_x0000_i1586" DrawAspect="Content" ObjectID="_1629732624" r:id="rId239"/>
        </w:object>
      </w:r>
      <w:r w:rsidRPr="00907DF6">
        <w:rPr>
          <w:rFonts w:ascii="Franklin Gothic Book" w:eastAsia="Calibri" w:hAnsi="Franklin Gothic Book"/>
          <w:bCs/>
          <w:szCs w:val="24"/>
          <w:lang w:val="ru-RU"/>
        </w:rPr>
        <w:t>,</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где</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40" w:dyaOrig="320">
          <v:shape id="_x0000_i1587" type="#_x0000_t75" style="width:12.7pt;height:16.1pt" o:ole="">
            <v:imagedata r:id="rId72" o:title=""/>
          </v:shape>
          <o:OLEObject Type="Embed" ProgID="Equation.3" ShapeID="_x0000_i1587" DrawAspect="Content" ObjectID="_1629732625" r:id="rId240"/>
        </w:object>
      </w:r>
      <w:r w:rsidRPr="00907DF6">
        <w:rPr>
          <w:rFonts w:ascii="Franklin Gothic Book" w:eastAsia="Calibri" w:hAnsi="Franklin Gothic Book"/>
          <w:bCs/>
          <w:szCs w:val="24"/>
          <w:lang w:val="ru-RU"/>
        </w:rPr>
        <w:t>=40 час -коэффициент тепловой аккумуляции здания;</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22°С -начальная внутренняя температура воздуха в отапливаемых пом</w:t>
      </w:r>
      <w:r w:rsidRPr="00907DF6">
        <w:rPr>
          <w:rFonts w:ascii="Franklin Gothic Book" w:eastAsia="Calibri" w:hAnsi="Franklin Gothic Book"/>
          <w:bCs/>
          <w:szCs w:val="24"/>
          <w:lang w:val="ru-RU"/>
        </w:rPr>
        <w:t>е</w:t>
      </w:r>
      <w:r w:rsidRPr="00907DF6">
        <w:rPr>
          <w:rFonts w:ascii="Franklin Gothic Book" w:eastAsia="Calibri" w:hAnsi="Franklin Gothic Book"/>
          <w:bCs/>
          <w:szCs w:val="24"/>
          <w:lang w:val="ru-RU"/>
        </w:rPr>
        <w:t>щениях;</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12°С - конечная внутренняя температура воздуха в отключаемых пом</w:t>
      </w:r>
      <w:r w:rsidRPr="00907DF6">
        <w:rPr>
          <w:rFonts w:ascii="Franklin Gothic Book" w:eastAsia="Calibri" w:hAnsi="Franklin Gothic Book"/>
          <w:bCs/>
          <w:szCs w:val="24"/>
          <w:lang w:val="ru-RU"/>
        </w:rPr>
        <w:t>е</w:t>
      </w:r>
      <w:r w:rsidRPr="00907DF6">
        <w:rPr>
          <w:rFonts w:ascii="Franklin Gothic Book" w:eastAsia="Calibri" w:hAnsi="Franklin Gothic Book"/>
          <w:bCs/>
          <w:szCs w:val="24"/>
          <w:lang w:val="ru-RU"/>
        </w:rPr>
        <w:t>щениях;</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400" w:dyaOrig="380">
          <v:shape id="_x0000_i1588" type="#_x0000_t75" style="width:20.35pt;height:17.8pt" o:ole="">
            <v:imagedata r:id="rId74" o:title=""/>
          </v:shape>
          <o:OLEObject Type="Embed" ProgID="Equation.3" ShapeID="_x0000_i1588" DrawAspect="Content" ObjectID="_1629732626" r:id="rId241"/>
        </w:object>
      </w:r>
      <w:r w:rsidRPr="00907DF6">
        <w:rPr>
          <w:rFonts w:ascii="Franklin Gothic Book" w:eastAsia="Calibri" w:hAnsi="Franklin Gothic Book"/>
          <w:bCs/>
          <w:szCs w:val="24"/>
          <w:lang w:val="ru-RU"/>
        </w:rPr>
        <w:t>-расчетная наружная температура для расчета отопления, равна -39ºС</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520" w:dyaOrig="400">
          <v:shape id="_x0000_i1589" type="#_x0000_t75" style="width:26.25pt;height:20.35pt" o:ole="">
            <v:imagedata r:id="rId76" o:title=""/>
          </v:shape>
          <o:OLEObject Type="Embed" ProgID="Equation.3" ShapeID="_x0000_i1589" DrawAspect="Content" ObjectID="_1629732627" r:id="rId242"/>
        </w:object>
      </w:r>
      <w:r w:rsidRPr="00907DF6">
        <w:rPr>
          <w:rFonts w:ascii="Franklin Gothic Book" w:eastAsia="Calibri" w:hAnsi="Franklin Gothic Book"/>
          <w:bCs/>
          <w:szCs w:val="24"/>
          <w:lang w:val="ru-RU"/>
        </w:rPr>
        <w:t>=7,2 часа</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Для обеспечения внутренних температур воздуха в жилых зданиях не ниже 12ºС  необх</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димо чтобы нормированное время отключения было не больше нормированного времени восстановления, которое определяется диаметром аварийного участка сети и составом авари</w:t>
      </w:r>
      <w:r w:rsidRPr="00907DF6">
        <w:rPr>
          <w:rFonts w:ascii="Franklin Gothic Book" w:eastAsia="Calibri" w:hAnsi="Franklin Gothic Book"/>
          <w:bCs/>
          <w:szCs w:val="24"/>
          <w:lang w:val="ru-RU"/>
        </w:rPr>
        <w:t>й</w:t>
      </w:r>
      <w:r w:rsidRPr="00907DF6">
        <w:rPr>
          <w:rFonts w:ascii="Franklin Gothic Book" w:eastAsia="Calibri" w:hAnsi="Franklin Gothic Book"/>
          <w:bCs/>
          <w:szCs w:val="24"/>
          <w:lang w:val="ru-RU"/>
        </w:rPr>
        <w:t>но-восстановительной бригады</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Для расчета максимального диаметра трубопровода, время восстановления которого не превышало бы допустимое время остывания помещений до температуры 12ºС,  использована методика, предложенная профессором Е.Я. Соколовым для расчета времени восстановления поврежде</w:t>
      </w:r>
      <w:r w:rsidRPr="00907DF6">
        <w:rPr>
          <w:rFonts w:ascii="Franklin Gothic Book" w:eastAsia="Calibri" w:hAnsi="Franklin Gothic Book"/>
          <w:bCs/>
          <w:szCs w:val="24"/>
          <w:lang w:val="ru-RU"/>
        </w:rPr>
        <w:t>н</w:t>
      </w:r>
      <w:r w:rsidRPr="00907DF6">
        <w:rPr>
          <w:rFonts w:ascii="Franklin Gothic Book" w:eastAsia="Calibri" w:hAnsi="Franklin Gothic Book"/>
          <w:bCs/>
          <w:szCs w:val="24"/>
          <w:lang w:val="ru-RU"/>
        </w:rPr>
        <w:t>ного участка трубопровода</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220" w:dyaOrig="360">
          <v:shape id="_x0000_i1590" type="#_x0000_t75" style="width:110.95pt;height:17.8pt" o:ole="">
            <v:imagedata r:id="rId78" o:title=""/>
          </v:shape>
          <o:OLEObject Type="Embed" ProgID="Equation.3" ShapeID="_x0000_i1590" DrawAspect="Content" ObjectID="_1629732628" r:id="rId243"/>
        </w:object>
      </w:r>
      <w:r w:rsidRPr="00907DF6">
        <w:rPr>
          <w:rFonts w:ascii="Franklin Gothic Book" w:eastAsia="Calibri" w:hAnsi="Franklin Gothic Book"/>
          <w:bCs/>
          <w:szCs w:val="24"/>
          <w:lang w:val="ru-RU"/>
        </w:rPr>
        <w:t>[часов],</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где </w:t>
      </w:r>
      <w:r w:rsidRPr="00907DF6">
        <w:rPr>
          <w:rFonts w:ascii="Franklin Gothic Book" w:eastAsia="Calibri" w:hAnsi="Franklin Gothic Book"/>
          <w:bCs/>
          <w:szCs w:val="24"/>
          <w:lang w:val="ru-RU"/>
        </w:rPr>
        <w:object w:dxaOrig="220" w:dyaOrig="279">
          <v:shape id="_x0000_i1591" type="#_x0000_t75" style="width:11pt;height:14.4pt" o:ole="">
            <v:imagedata r:id="rId80" o:title=""/>
          </v:shape>
          <o:OLEObject Type="Embed" ProgID="Equation.3" ShapeID="_x0000_i1591" DrawAspect="Content" ObjectID="_1629732629" r:id="rId244"/>
        </w:object>
      </w:r>
      <w:r w:rsidRPr="00907DF6">
        <w:rPr>
          <w:rFonts w:ascii="Franklin Gothic Book" w:eastAsia="Calibri" w:hAnsi="Franklin Gothic Book"/>
          <w:bCs/>
          <w:szCs w:val="24"/>
          <w:lang w:val="ru-RU"/>
        </w:rPr>
        <w:t>- внутренний диаметр участка, м;</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200" w:dyaOrig="660">
          <v:shape id="_x0000_i1592" type="#_x0000_t75" style="width:110.1pt;height:33.05pt" o:ole="">
            <v:imagedata r:id="rId82" o:title=""/>
          </v:shape>
          <o:OLEObject Type="Embed" ProgID="Equation.3" ShapeID="_x0000_i1592" DrawAspect="Content" ObjectID="_1629732630" r:id="rId245"/>
        </w:objec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d=221мм</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Далее для определения вероятности отказа находится такой интервал повторяемости наружных температур, при которых время восстановления элемента сети с показателем безотка</w:t>
      </w:r>
      <w:r w:rsidRPr="00907DF6">
        <w:rPr>
          <w:rFonts w:ascii="Franklin Gothic Book" w:eastAsia="Calibri" w:hAnsi="Franklin Gothic Book"/>
          <w:bCs/>
          <w:szCs w:val="24"/>
          <w:lang w:val="ru-RU"/>
        </w:rPr>
        <w:t>з</w:t>
      </w:r>
      <w:r w:rsidRPr="00907DF6">
        <w:rPr>
          <w:rFonts w:ascii="Franklin Gothic Book" w:eastAsia="Calibri" w:hAnsi="Franklin Gothic Book"/>
          <w:bCs/>
          <w:szCs w:val="24"/>
          <w:lang w:val="ru-RU"/>
        </w:rPr>
        <w:t>ной работы ниже нормативного будет больше, чем время остывания внутреннего воздуха до температуры +12°С. При этом следует иметь ввиду, что согласно СНиП 41-02-2003 участки тепл</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 xml:space="preserve">вых сетей надземной прокладки протяженность до </w:t>
      </w:r>
      <w:smartTag w:uri="urn:schemas-microsoft-com:office:smarttags" w:element="metricconverter">
        <w:smartTagPr>
          <w:attr w:name="ProductID" w:val="5,0 км"/>
        </w:smartTagPr>
        <w:r w:rsidRPr="00907DF6">
          <w:rPr>
            <w:rFonts w:ascii="Franklin Gothic Book" w:eastAsia="Calibri" w:hAnsi="Franklin Gothic Book"/>
            <w:bCs/>
            <w:szCs w:val="24"/>
            <w:lang w:val="ru-RU"/>
          </w:rPr>
          <w:t>5,0 км</w:t>
        </w:r>
      </w:smartTag>
      <w:r w:rsidRPr="00907DF6">
        <w:rPr>
          <w:rFonts w:ascii="Franklin Gothic Book" w:eastAsia="Calibri" w:hAnsi="Franklin Gothic Book"/>
          <w:bCs/>
          <w:szCs w:val="24"/>
          <w:lang w:val="ru-RU"/>
        </w:rPr>
        <w:t xml:space="preserve"> считаются надежными. Поэтому расчет интервалов повторяемости наружных температур, при которых время восстановления трубопр</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 xml:space="preserve">водов тепловых сетей с наружными диаметрами, большими </w:t>
      </w:r>
      <w:smartTag w:uri="urn:schemas-microsoft-com:office:smarttags" w:element="metricconverter">
        <w:smartTagPr>
          <w:attr w:name="ProductID" w:val="273 мм"/>
        </w:smartTagPr>
        <w:r w:rsidRPr="00907DF6">
          <w:rPr>
            <w:rFonts w:ascii="Franklin Gothic Book" w:eastAsia="Calibri" w:hAnsi="Franklin Gothic Book"/>
            <w:bCs/>
            <w:szCs w:val="24"/>
            <w:lang w:val="ru-RU"/>
          </w:rPr>
          <w:t>273 мм</w:t>
        </w:r>
      </w:smartTag>
      <w:r w:rsidRPr="00907DF6">
        <w:rPr>
          <w:rFonts w:ascii="Franklin Gothic Book" w:eastAsia="Calibri" w:hAnsi="Franklin Gothic Book"/>
          <w:bCs/>
          <w:szCs w:val="24"/>
          <w:lang w:val="ru-RU"/>
        </w:rPr>
        <w:t>, произведен только для трубопроводов подзе</w:t>
      </w:r>
      <w:r w:rsidRPr="00907DF6">
        <w:rPr>
          <w:rFonts w:ascii="Franklin Gothic Book" w:eastAsia="Calibri" w:hAnsi="Franklin Gothic Book"/>
          <w:bCs/>
          <w:szCs w:val="24"/>
          <w:lang w:val="ru-RU"/>
        </w:rPr>
        <w:t>м</w:t>
      </w:r>
      <w:r w:rsidRPr="00907DF6">
        <w:rPr>
          <w:rFonts w:ascii="Franklin Gothic Book" w:eastAsia="Calibri" w:hAnsi="Franklin Gothic Book"/>
          <w:bCs/>
          <w:szCs w:val="24"/>
          <w:lang w:val="ru-RU"/>
        </w:rPr>
        <w:t xml:space="preserve">ной прокладки. </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Диапазоны температур наружного воздуха, при которых будут обеспечены температуры в отапливаемых помещениях не ниже 12°С, ограничены со стороны низких температур, так для диаметра 219 и меньше допустимое время полного отключения потребителей, равное времени восстановления поврежденного участка на всем диапазоне температур до -41°С. Меньше норм</w:t>
      </w:r>
      <w:r w:rsidRPr="00907DF6">
        <w:rPr>
          <w:rFonts w:ascii="Franklin Gothic Book" w:eastAsia="Calibri" w:hAnsi="Franklin Gothic Book"/>
          <w:bCs/>
          <w:szCs w:val="24"/>
          <w:lang w:val="ru-RU"/>
        </w:rPr>
        <w:t>и</w:t>
      </w:r>
      <w:r w:rsidRPr="00907DF6">
        <w:rPr>
          <w:rFonts w:ascii="Franklin Gothic Book" w:eastAsia="Calibri" w:hAnsi="Franklin Gothic Book"/>
          <w:bCs/>
          <w:szCs w:val="24"/>
          <w:lang w:val="ru-RU"/>
        </w:rPr>
        <w:t>руемого, т.е. отказа сети не будет.</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Для трубопроводов тепловых сетей dн≥273мм диапазон наружных температур, при которых происходит полное отключение потребителей от ≤-32°С до ≤-11°С, в зависимости от ди</w:t>
      </w:r>
      <w:r w:rsidRPr="00907DF6">
        <w:rPr>
          <w:rFonts w:ascii="Franklin Gothic Book" w:eastAsia="Calibri" w:hAnsi="Franklin Gothic Book"/>
          <w:bCs/>
          <w:szCs w:val="24"/>
          <w:lang w:val="ru-RU"/>
        </w:rPr>
        <w:t>а</w:t>
      </w:r>
      <w:r w:rsidRPr="00907DF6">
        <w:rPr>
          <w:rFonts w:ascii="Franklin Gothic Book" w:eastAsia="Calibri" w:hAnsi="Franklin Gothic Book"/>
          <w:bCs/>
          <w:szCs w:val="24"/>
          <w:lang w:val="ru-RU"/>
        </w:rPr>
        <w:t>метра, а продолжительность стояния температур, при которых происходит полное отключение потребителей от 105 до 2435 часов или 0,0193 до 0,447 продолжительности отопительного сез</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на.</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Параметры потока отказов </w:t>
      </w:r>
      <w:r w:rsidRPr="00907DF6">
        <w:rPr>
          <w:rFonts w:ascii="Franklin Gothic Book" w:eastAsia="Calibri" w:hAnsi="Franklin Gothic Book"/>
          <w:bCs/>
          <w:szCs w:val="24"/>
          <w:lang w:val="ru-RU"/>
        </w:rPr>
        <w:object w:dxaOrig="220" w:dyaOrig="279">
          <v:shape id="_x0000_i1593" type="#_x0000_t75" style="width:11pt;height:12.7pt" o:ole="">
            <v:imagedata r:id="rId84" o:title=""/>
          </v:shape>
          <o:OLEObject Type="Embed" ProgID="Equation.3" ShapeID="_x0000_i1593" DrawAspect="Content" ObjectID="_1629732631" r:id="rId246"/>
        </w:object>
      </w:r>
      <w:r w:rsidRPr="00907DF6">
        <w:rPr>
          <w:rFonts w:ascii="Franklin Gothic Book" w:eastAsia="Calibri" w:hAnsi="Franklin Gothic Book"/>
          <w:bCs/>
          <w:szCs w:val="24"/>
          <w:lang w:val="ru-RU"/>
        </w:rPr>
        <w:t>.</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 связи с тем, что отказов за последние годы зафиксировано не было, величина потока отказов принята по справочным статистическим данным для трубопроводов со сроком эксплуат</w:t>
      </w:r>
      <w:r w:rsidRPr="00907DF6">
        <w:rPr>
          <w:rFonts w:ascii="Franklin Gothic Book" w:eastAsia="Calibri" w:hAnsi="Franklin Gothic Book"/>
          <w:bCs/>
          <w:szCs w:val="24"/>
          <w:lang w:val="ru-RU"/>
        </w:rPr>
        <w:t>а</w:t>
      </w:r>
      <w:r w:rsidRPr="00907DF6">
        <w:rPr>
          <w:rFonts w:ascii="Franklin Gothic Book" w:eastAsia="Calibri" w:hAnsi="Franklin Gothic Book"/>
          <w:bCs/>
          <w:szCs w:val="24"/>
          <w:lang w:val="ru-RU"/>
        </w:rPr>
        <w:t>ции 3÷12лет величина потока отказов принята по справочным статистическим данным для трубопроводов со ср</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ком эксплуатации 25÷30 лет (3).</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 расчетах принято, что поток отказов</w:t>
      </w:r>
      <w:r w:rsidRPr="00907DF6">
        <w:rPr>
          <w:rFonts w:ascii="Franklin Gothic Book" w:eastAsia="Calibri" w:hAnsi="Franklin Gothic Book"/>
          <w:bCs/>
          <w:szCs w:val="24"/>
          <w:lang w:val="ru-RU"/>
        </w:rPr>
        <w:object w:dxaOrig="220" w:dyaOrig="279">
          <v:shape id="_x0000_i1594" type="#_x0000_t75" style="width:11pt;height:14.4pt" o:ole="">
            <v:imagedata r:id="rId86" o:title=""/>
          </v:shape>
          <o:OLEObject Type="Embed" ProgID="Equation.3" ShapeID="_x0000_i1594" DrawAspect="Content" ObjectID="_1629732632" r:id="rId247"/>
        </w:object>
      </w:r>
      <w:r w:rsidRPr="00907DF6">
        <w:rPr>
          <w:rFonts w:ascii="Franklin Gothic Book" w:eastAsia="Calibri" w:hAnsi="Franklin Gothic Book"/>
          <w:bCs/>
          <w:szCs w:val="24"/>
          <w:lang w:val="ru-RU"/>
        </w:rPr>
        <w:t xml:space="preserve"> не зависит от диаметра трубопровода, так как частота появления инцидента на участке зависит лишь от его длины, а не его площади, поскол</w:t>
      </w:r>
      <w:r w:rsidRPr="00907DF6">
        <w:rPr>
          <w:rFonts w:ascii="Franklin Gothic Book" w:eastAsia="Calibri" w:hAnsi="Franklin Gothic Book"/>
          <w:bCs/>
          <w:szCs w:val="24"/>
          <w:lang w:val="ru-RU"/>
        </w:rPr>
        <w:t>ь</w:t>
      </w:r>
      <w:r w:rsidRPr="00907DF6">
        <w:rPr>
          <w:rFonts w:ascii="Franklin Gothic Book" w:eastAsia="Calibri" w:hAnsi="Franklin Gothic Book"/>
          <w:bCs/>
          <w:szCs w:val="24"/>
          <w:lang w:val="ru-RU"/>
        </w:rPr>
        <w:t>ку появление нескольких повреждений на участке по длине окружности трубы, представляет с</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бой произведение вероятностей нескольких событий, что в итоге дает бесконечно малую вел</w:t>
      </w:r>
      <w:r w:rsidRPr="00907DF6">
        <w:rPr>
          <w:rFonts w:ascii="Franklin Gothic Book" w:eastAsia="Calibri" w:hAnsi="Franklin Gothic Book"/>
          <w:bCs/>
          <w:szCs w:val="24"/>
          <w:lang w:val="ru-RU"/>
        </w:rPr>
        <w:t>и</w:t>
      </w:r>
      <w:r w:rsidRPr="00907DF6">
        <w:rPr>
          <w:rFonts w:ascii="Franklin Gothic Book" w:eastAsia="Calibri" w:hAnsi="Franklin Gothic Book"/>
          <w:bCs/>
          <w:szCs w:val="24"/>
          <w:lang w:val="ru-RU"/>
        </w:rPr>
        <w:t xml:space="preserve">чину. </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Расчет вероятности безотказной работы тепловых сетей выполнен для магистральных те</w:t>
      </w:r>
      <w:r w:rsidRPr="00907DF6">
        <w:rPr>
          <w:rFonts w:ascii="Franklin Gothic Book" w:eastAsia="Calibri" w:hAnsi="Franklin Gothic Book"/>
          <w:bCs/>
          <w:szCs w:val="24"/>
          <w:lang w:val="ru-RU"/>
        </w:rPr>
        <w:t>п</w:t>
      </w:r>
      <w:r w:rsidRPr="00907DF6">
        <w:rPr>
          <w:rFonts w:ascii="Franklin Gothic Book" w:eastAsia="Calibri" w:hAnsi="Franklin Gothic Book"/>
          <w:bCs/>
          <w:szCs w:val="24"/>
          <w:lang w:val="ru-RU"/>
        </w:rPr>
        <w:t>ловых сетей.</w:t>
      </w:r>
    </w:p>
    <w:p w:rsidR="0003196A" w:rsidRPr="00907DF6" w:rsidRDefault="0003196A" w:rsidP="0003196A">
      <w:pPr>
        <w:pStyle w:val="afffff1"/>
        <w:spacing w:before="0" w:after="0" w:line="240" w:lineRule="auto"/>
        <w:ind w:lef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 соответствии с (3) параметр потока отказов для тепловых сетей принят равным λ=0,03 1/год.км для одной трубы. Для с.</w:t>
      </w:r>
      <w:r w:rsidRPr="00907DF6">
        <w:rPr>
          <w:rFonts w:ascii="Franklin Gothic Book" w:hAnsi="Franklin Gothic Book"/>
          <w:szCs w:val="24"/>
          <w:lang w:val="ru-RU"/>
        </w:rPr>
        <w:t xml:space="preserve"> Мышланка</w:t>
      </w:r>
      <w:r w:rsidRPr="00907DF6">
        <w:rPr>
          <w:rFonts w:ascii="Franklin Gothic Book" w:eastAsia="Calibri" w:hAnsi="Franklin Gothic Book"/>
          <w:bCs/>
          <w:szCs w:val="24"/>
          <w:lang w:val="ru-RU"/>
        </w:rPr>
        <w:t xml:space="preserve"> продолжительность отопительного сезона составл</w:t>
      </w:r>
      <w:r w:rsidRPr="00907DF6">
        <w:rPr>
          <w:rFonts w:ascii="Franklin Gothic Book" w:eastAsia="Calibri" w:hAnsi="Franklin Gothic Book"/>
          <w:bCs/>
          <w:szCs w:val="24"/>
          <w:lang w:val="ru-RU"/>
        </w:rPr>
        <w:t>я</w:t>
      </w:r>
      <w:r w:rsidRPr="00907DF6">
        <w:rPr>
          <w:rFonts w:ascii="Franklin Gothic Book" w:eastAsia="Calibri" w:hAnsi="Franklin Gothic Book"/>
          <w:bCs/>
          <w:szCs w:val="24"/>
          <w:lang w:val="ru-RU"/>
        </w:rPr>
        <w:t>ет 5520 часов или 0,63 года. Т.е за отопительный период расчетная величина потока отказов с</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ставит  λ=0,03х0,63=0,0189 1/отоп.сезон. км для одной трубы.</w:t>
      </w:r>
    </w:p>
    <w:p w:rsidR="0003196A" w:rsidRPr="00907DF6" w:rsidRDefault="0003196A" w:rsidP="0003196A">
      <w:pPr>
        <w:pStyle w:val="afffff1"/>
        <w:spacing w:after="200" w:line="276" w:lineRule="auto"/>
        <w:ind w:left="142" w:firstLine="567"/>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Таблица 8. Вероятность безотказной работы магистральных тепловых сетей с. </w:t>
      </w:r>
      <w:r w:rsidRPr="00907DF6">
        <w:rPr>
          <w:rFonts w:ascii="Franklin Gothic Book" w:hAnsi="Franklin Gothic Book"/>
          <w:szCs w:val="24"/>
          <w:lang w:val="ru-RU"/>
        </w:rPr>
        <w:t>Мышланка</w:t>
      </w:r>
    </w:p>
    <w:tbl>
      <w:tblPr>
        <w:tblW w:w="5000" w:type="pct"/>
        <w:jc w:val="center"/>
        <w:tblLook w:val="04A0" w:firstRow="1" w:lastRow="0" w:firstColumn="1" w:lastColumn="0" w:noHBand="0" w:noVBand="1"/>
      </w:tblPr>
      <w:tblGrid>
        <w:gridCol w:w="1905"/>
        <w:gridCol w:w="855"/>
        <w:gridCol w:w="1876"/>
        <w:gridCol w:w="1602"/>
        <w:gridCol w:w="1703"/>
        <w:gridCol w:w="1701"/>
        <w:gridCol w:w="1040"/>
      </w:tblGrid>
      <w:tr w:rsidR="0003196A" w:rsidRPr="00907DF6" w:rsidTr="00CC7A72">
        <w:trPr>
          <w:trHeight w:val="972"/>
          <w:tblHeader/>
          <w:jc w:val="center"/>
        </w:trPr>
        <w:tc>
          <w:tcPr>
            <w:tcW w:w="892" w:type="pct"/>
            <w:tcBorders>
              <w:top w:val="single" w:sz="4" w:space="0" w:color="auto"/>
              <w:left w:val="single" w:sz="4" w:space="0" w:color="auto"/>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Наименов</w:t>
            </w:r>
            <w:r w:rsidRPr="00907DF6">
              <w:rPr>
                <w:rFonts w:ascii="Franklin Gothic Book" w:hAnsi="Franklin Gothic Book"/>
                <w:b/>
                <w:bCs/>
              </w:rPr>
              <w:t>а</w:t>
            </w:r>
            <w:r w:rsidRPr="00907DF6">
              <w:rPr>
                <w:rFonts w:ascii="Franklin Gothic Book" w:hAnsi="Franklin Gothic Book"/>
                <w:b/>
                <w:bCs/>
              </w:rPr>
              <w:t>ние участка сети</w:t>
            </w:r>
          </w:p>
        </w:tc>
        <w:tc>
          <w:tcPr>
            <w:tcW w:w="400"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dн</w:t>
            </w:r>
          </w:p>
        </w:tc>
        <w:tc>
          <w:tcPr>
            <w:tcW w:w="878"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L, км одн</w:t>
            </w:r>
            <w:r w:rsidRPr="00907DF6">
              <w:rPr>
                <w:rFonts w:ascii="Franklin Gothic Book" w:hAnsi="Franklin Gothic Book"/>
                <w:b/>
                <w:bCs/>
              </w:rPr>
              <w:t>о</w:t>
            </w:r>
            <w:r w:rsidRPr="00907DF6">
              <w:rPr>
                <w:rFonts w:ascii="Franklin Gothic Book" w:hAnsi="Franklin Gothic Book"/>
                <w:b/>
                <w:bCs/>
              </w:rPr>
              <w:t>трубно-го исчисления</w:t>
            </w:r>
          </w:p>
        </w:tc>
        <w:tc>
          <w:tcPr>
            <w:tcW w:w="750"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Доля от</w:t>
            </w:r>
            <w:r w:rsidRPr="00907DF6">
              <w:rPr>
                <w:rFonts w:ascii="Franklin Gothic Book" w:hAnsi="Franklin Gothic Book"/>
                <w:b/>
                <w:bCs/>
              </w:rPr>
              <w:t>о</w:t>
            </w:r>
            <w:r w:rsidRPr="00907DF6">
              <w:rPr>
                <w:rFonts w:ascii="Franklin Gothic Book" w:hAnsi="Franklin Gothic Book"/>
                <w:b/>
                <w:bCs/>
              </w:rPr>
              <w:t>пительно-го сезона, N</w:t>
            </w:r>
          </w:p>
        </w:tc>
        <w:tc>
          <w:tcPr>
            <w:tcW w:w="797"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Поток о</w:t>
            </w:r>
            <w:r w:rsidRPr="00907DF6">
              <w:rPr>
                <w:rFonts w:ascii="Franklin Gothic Book" w:hAnsi="Franklin Gothic Book"/>
                <w:b/>
                <w:bCs/>
              </w:rPr>
              <w:t>т</w:t>
            </w:r>
            <w:r w:rsidRPr="00907DF6">
              <w:rPr>
                <w:rFonts w:ascii="Franklin Gothic Book" w:hAnsi="Franklin Gothic Book"/>
                <w:b/>
                <w:bCs/>
              </w:rPr>
              <w:t>казов, λ</w:t>
            </w:r>
          </w:p>
        </w:tc>
        <w:tc>
          <w:tcPr>
            <w:tcW w:w="796"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Вероят-ность бе</w:t>
            </w:r>
            <w:r w:rsidRPr="00907DF6">
              <w:rPr>
                <w:rFonts w:ascii="Franklin Gothic Book" w:hAnsi="Franklin Gothic Book"/>
                <w:b/>
                <w:bCs/>
              </w:rPr>
              <w:t>з</w:t>
            </w:r>
            <w:r w:rsidRPr="00907DF6">
              <w:rPr>
                <w:rFonts w:ascii="Franklin Gothic Book" w:hAnsi="Franklin Gothic Book"/>
                <w:b/>
                <w:bCs/>
              </w:rPr>
              <w:t>отказ-ной работы, Р</w:t>
            </w:r>
          </w:p>
        </w:tc>
        <w:tc>
          <w:tcPr>
            <w:tcW w:w="487"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Вер</w:t>
            </w:r>
            <w:r w:rsidRPr="00907DF6">
              <w:rPr>
                <w:rFonts w:ascii="Franklin Gothic Book" w:hAnsi="Franklin Gothic Book"/>
                <w:b/>
                <w:bCs/>
              </w:rPr>
              <w:t>о</w:t>
            </w:r>
            <w:r w:rsidRPr="00907DF6">
              <w:rPr>
                <w:rFonts w:ascii="Franklin Gothic Book" w:hAnsi="Franklin Gothic Book"/>
                <w:b/>
                <w:bCs/>
              </w:rPr>
              <w:t>ят-ность отказа</w:t>
            </w:r>
          </w:p>
        </w:tc>
      </w:tr>
      <w:tr w:rsidR="0003196A" w:rsidRPr="00907DF6" w:rsidTr="00CC7A72">
        <w:trPr>
          <w:trHeight w:val="291"/>
          <w:jc w:val="center"/>
        </w:trPr>
        <w:tc>
          <w:tcPr>
            <w:tcW w:w="892" w:type="pct"/>
            <w:tcBorders>
              <w:top w:val="single" w:sz="4" w:space="0" w:color="auto"/>
              <w:left w:val="single" w:sz="4" w:space="0" w:color="auto"/>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1</w:t>
            </w:r>
          </w:p>
        </w:tc>
        <w:tc>
          <w:tcPr>
            <w:tcW w:w="400"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2</w:t>
            </w:r>
          </w:p>
        </w:tc>
        <w:tc>
          <w:tcPr>
            <w:tcW w:w="878"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3</w:t>
            </w:r>
          </w:p>
        </w:tc>
        <w:tc>
          <w:tcPr>
            <w:tcW w:w="750"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4</w:t>
            </w:r>
          </w:p>
        </w:tc>
        <w:tc>
          <w:tcPr>
            <w:tcW w:w="797"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5</w:t>
            </w:r>
          </w:p>
        </w:tc>
        <w:tc>
          <w:tcPr>
            <w:tcW w:w="796"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6</w:t>
            </w:r>
          </w:p>
        </w:tc>
        <w:tc>
          <w:tcPr>
            <w:tcW w:w="487"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7</w:t>
            </w:r>
          </w:p>
        </w:tc>
      </w:tr>
      <w:tr w:rsidR="0003196A" w:rsidRPr="00907DF6" w:rsidTr="00CC7A72">
        <w:trPr>
          <w:trHeight w:val="315"/>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Котельная №1</w:t>
            </w:r>
          </w:p>
        </w:tc>
      </w:tr>
      <w:tr w:rsidR="0003196A" w:rsidRPr="00907DF6" w:rsidTr="00CC7A72">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 xml:space="preserve"> ТК1-ТК2</w:t>
            </w:r>
          </w:p>
        </w:tc>
        <w:tc>
          <w:tcPr>
            <w:tcW w:w="400" w:type="pct"/>
            <w:tcBorders>
              <w:top w:val="nil"/>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878"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56,6</w:t>
            </w:r>
          </w:p>
        </w:tc>
        <w:tc>
          <w:tcPr>
            <w:tcW w:w="750"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0,0033</w:t>
            </w:r>
          </w:p>
        </w:tc>
        <w:tc>
          <w:tcPr>
            <w:tcW w:w="796"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0,997</w:t>
            </w:r>
          </w:p>
        </w:tc>
        <w:tc>
          <w:tcPr>
            <w:tcW w:w="487"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0,003</w:t>
            </w:r>
          </w:p>
        </w:tc>
      </w:tr>
      <w:tr w:rsidR="0003196A" w:rsidRPr="00907DF6" w:rsidTr="00CC7A72">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ТК2-ТК3</w:t>
            </w:r>
          </w:p>
        </w:tc>
        <w:tc>
          <w:tcPr>
            <w:tcW w:w="400" w:type="pct"/>
            <w:tcBorders>
              <w:top w:val="nil"/>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878"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98,9</w:t>
            </w:r>
          </w:p>
        </w:tc>
        <w:tc>
          <w:tcPr>
            <w:tcW w:w="750" w:type="pct"/>
            <w:tcBorders>
              <w:top w:val="nil"/>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0,0051</w:t>
            </w:r>
          </w:p>
        </w:tc>
        <w:tc>
          <w:tcPr>
            <w:tcW w:w="796"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0,995</w:t>
            </w:r>
          </w:p>
        </w:tc>
        <w:tc>
          <w:tcPr>
            <w:tcW w:w="487"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0,005</w:t>
            </w:r>
          </w:p>
        </w:tc>
      </w:tr>
      <w:tr w:rsidR="0003196A" w:rsidRPr="00907DF6" w:rsidTr="00CC7A72">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ТК3-ТК4</w:t>
            </w:r>
          </w:p>
        </w:tc>
        <w:tc>
          <w:tcPr>
            <w:tcW w:w="400" w:type="pct"/>
            <w:tcBorders>
              <w:top w:val="nil"/>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878"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20,1</w:t>
            </w:r>
          </w:p>
        </w:tc>
        <w:tc>
          <w:tcPr>
            <w:tcW w:w="750" w:type="pct"/>
            <w:tcBorders>
              <w:top w:val="nil"/>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0,0237</w:t>
            </w:r>
          </w:p>
        </w:tc>
        <w:tc>
          <w:tcPr>
            <w:tcW w:w="7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0,977</w:t>
            </w:r>
          </w:p>
        </w:tc>
        <w:tc>
          <w:tcPr>
            <w:tcW w:w="487"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0,023</w:t>
            </w:r>
          </w:p>
        </w:tc>
      </w:tr>
      <w:tr w:rsidR="0003196A" w:rsidRPr="00907DF6" w:rsidTr="00CC7A72">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ТК1-ТК5</w:t>
            </w:r>
          </w:p>
        </w:tc>
        <w:tc>
          <w:tcPr>
            <w:tcW w:w="400" w:type="pct"/>
            <w:tcBorders>
              <w:top w:val="nil"/>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878"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108,2</w:t>
            </w:r>
          </w:p>
        </w:tc>
        <w:tc>
          <w:tcPr>
            <w:tcW w:w="750" w:type="pct"/>
            <w:tcBorders>
              <w:top w:val="nil"/>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0,0033</w:t>
            </w:r>
          </w:p>
        </w:tc>
        <w:tc>
          <w:tcPr>
            <w:tcW w:w="7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0,997</w:t>
            </w:r>
          </w:p>
        </w:tc>
        <w:tc>
          <w:tcPr>
            <w:tcW w:w="487"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0,003</w:t>
            </w:r>
          </w:p>
        </w:tc>
      </w:tr>
      <w:tr w:rsidR="0003196A" w:rsidRPr="00907DF6" w:rsidTr="00CC7A72">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ТК5-ТК6</w:t>
            </w:r>
          </w:p>
        </w:tc>
        <w:tc>
          <w:tcPr>
            <w:tcW w:w="400" w:type="pct"/>
            <w:tcBorders>
              <w:top w:val="nil"/>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878"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324,4</w:t>
            </w:r>
          </w:p>
        </w:tc>
        <w:tc>
          <w:tcPr>
            <w:tcW w:w="750" w:type="pct"/>
            <w:tcBorders>
              <w:top w:val="nil"/>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0,0033</w:t>
            </w:r>
          </w:p>
        </w:tc>
        <w:tc>
          <w:tcPr>
            <w:tcW w:w="796"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0,997</w:t>
            </w:r>
          </w:p>
        </w:tc>
        <w:tc>
          <w:tcPr>
            <w:tcW w:w="487"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0,003</w:t>
            </w:r>
          </w:p>
        </w:tc>
      </w:tr>
      <w:tr w:rsidR="0003196A" w:rsidRPr="00907DF6" w:rsidTr="00CC7A72">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ТК6-ТК-7</w:t>
            </w:r>
          </w:p>
        </w:tc>
        <w:tc>
          <w:tcPr>
            <w:tcW w:w="400" w:type="pct"/>
            <w:tcBorders>
              <w:top w:val="nil"/>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878"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157,2</w:t>
            </w:r>
          </w:p>
        </w:tc>
        <w:tc>
          <w:tcPr>
            <w:tcW w:w="750" w:type="pct"/>
            <w:tcBorders>
              <w:top w:val="nil"/>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0,0051</w:t>
            </w:r>
          </w:p>
        </w:tc>
        <w:tc>
          <w:tcPr>
            <w:tcW w:w="796"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0,995</w:t>
            </w:r>
          </w:p>
        </w:tc>
        <w:tc>
          <w:tcPr>
            <w:tcW w:w="487"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0,005</w:t>
            </w:r>
          </w:p>
        </w:tc>
      </w:tr>
      <w:tr w:rsidR="0003196A" w:rsidRPr="00907DF6" w:rsidTr="00CC7A72">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ТК7-ТК-8</w:t>
            </w:r>
          </w:p>
        </w:tc>
        <w:tc>
          <w:tcPr>
            <w:tcW w:w="400" w:type="pct"/>
            <w:tcBorders>
              <w:top w:val="nil"/>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878"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198</w:t>
            </w:r>
          </w:p>
        </w:tc>
        <w:tc>
          <w:tcPr>
            <w:tcW w:w="750" w:type="pct"/>
            <w:tcBorders>
              <w:top w:val="nil"/>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0,0018</w:t>
            </w:r>
          </w:p>
        </w:tc>
        <w:tc>
          <w:tcPr>
            <w:tcW w:w="796"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0,998</w:t>
            </w:r>
          </w:p>
        </w:tc>
        <w:tc>
          <w:tcPr>
            <w:tcW w:w="487"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0,002</w:t>
            </w:r>
          </w:p>
        </w:tc>
      </w:tr>
      <w:tr w:rsidR="0003196A" w:rsidRPr="00907DF6" w:rsidTr="00CC7A72">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ТК7-ТК9</w:t>
            </w:r>
          </w:p>
        </w:tc>
        <w:tc>
          <w:tcPr>
            <w:tcW w:w="400" w:type="pct"/>
            <w:tcBorders>
              <w:top w:val="nil"/>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878"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124,6</w:t>
            </w:r>
          </w:p>
        </w:tc>
        <w:tc>
          <w:tcPr>
            <w:tcW w:w="750" w:type="pct"/>
            <w:tcBorders>
              <w:top w:val="nil"/>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0,0164</w:t>
            </w:r>
          </w:p>
        </w:tc>
        <w:tc>
          <w:tcPr>
            <w:tcW w:w="796"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0,984</w:t>
            </w:r>
          </w:p>
        </w:tc>
        <w:tc>
          <w:tcPr>
            <w:tcW w:w="487"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0,016</w:t>
            </w:r>
          </w:p>
        </w:tc>
      </w:tr>
      <w:tr w:rsidR="0003196A" w:rsidRPr="00907DF6" w:rsidTr="00CC7A72">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ТК9-ТК10</w:t>
            </w:r>
          </w:p>
        </w:tc>
        <w:tc>
          <w:tcPr>
            <w:tcW w:w="400" w:type="pct"/>
            <w:tcBorders>
              <w:top w:val="nil"/>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878"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137,8</w:t>
            </w:r>
          </w:p>
        </w:tc>
        <w:tc>
          <w:tcPr>
            <w:tcW w:w="750" w:type="pct"/>
            <w:tcBorders>
              <w:top w:val="nil"/>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0,0018</w:t>
            </w:r>
          </w:p>
        </w:tc>
        <w:tc>
          <w:tcPr>
            <w:tcW w:w="7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0,998</w:t>
            </w:r>
          </w:p>
        </w:tc>
        <w:tc>
          <w:tcPr>
            <w:tcW w:w="487"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0,002</w:t>
            </w:r>
          </w:p>
        </w:tc>
      </w:tr>
      <w:tr w:rsidR="0003196A" w:rsidRPr="00907DF6" w:rsidTr="00CC7A72">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ТК9-ТК11</w:t>
            </w:r>
          </w:p>
        </w:tc>
        <w:tc>
          <w:tcPr>
            <w:tcW w:w="400" w:type="pct"/>
            <w:tcBorders>
              <w:top w:val="nil"/>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878"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138,6</w:t>
            </w:r>
          </w:p>
        </w:tc>
        <w:tc>
          <w:tcPr>
            <w:tcW w:w="750" w:type="pct"/>
            <w:tcBorders>
              <w:top w:val="nil"/>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0,0164</w:t>
            </w:r>
          </w:p>
        </w:tc>
        <w:tc>
          <w:tcPr>
            <w:tcW w:w="7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0,984</w:t>
            </w:r>
          </w:p>
        </w:tc>
        <w:tc>
          <w:tcPr>
            <w:tcW w:w="487"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0,016</w:t>
            </w:r>
          </w:p>
        </w:tc>
      </w:tr>
      <w:tr w:rsidR="0003196A" w:rsidRPr="00907DF6" w:rsidTr="00CC7A72">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ТК15-ТК16</w:t>
            </w:r>
          </w:p>
        </w:tc>
        <w:tc>
          <w:tcPr>
            <w:tcW w:w="400" w:type="pct"/>
            <w:tcBorders>
              <w:top w:val="nil"/>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878"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117</w:t>
            </w:r>
          </w:p>
        </w:tc>
        <w:tc>
          <w:tcPr>
            <w:tcW w:w="750" w:type="pct"/>
            <w:tcBorders>
              <w:top w:val="nil"/>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0,0015</w:t>
            </w:r>
          </w:p>
        </w:tc>
        <w:tc>
          <w:tcPr>
            <w:tcW w:w="7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0,998</w:t>
            </w:r>
          </w:p>
        </w:tc>
        <w:tc>
          <w:tcPr>
            <w:tcW w:w="487"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0,002</w:t>
            </w:r>
          </w:p>
        </w:tc>
      </w:tr>
      <w:tr w:rsidR="0003196A" w:rsidRPr="00907DF6" w:rsidTr="00CC7A72">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ТК16-ТК17</w:t>
            </w:r>
          </w:p>
        </w:tc>
        <w:tc>
          <w:tcPr>
            <w:tcW w:w="400" w:type="pct"/>
            <w:tcBorders>
              <w:top w:val="nil"/>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878"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131,6</w:t>
            </w:r>
          </w:p>
        </w:tc>
        <w:tc>
          <w:tcPr>
            <w:tcW w:w="750" w:type="pct"/>
            <w:tcBorders>
              <w:top w:val="nil"/>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0,0237</w:t>
            </w:r>
          </w:p>
        </w:tc>
        <w:tc>
          <w:tcPr>
            <w:tcW w:w="7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0,977</w:t>
            </w:r>
          </w:p>
        </w:tc>
        <w:tc>
          <w:tcPr>
            <w:tcW w:w="487"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0,023</w:t>
            </w:r>
          </w:p>
        </w:tc>
      </w:tr>
      <w:tr w:rsidR="0003196A" w:rsidRPr="00907DF6" w:rsidTr="00CC7A72">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ТК17-ТК18</w:t>
            </w:r>
          </w:p>
        </w:tc>
        <w:tc>
          <w:tcPr>
            <w:tcW w:w="400" w:type="pct"/>
            <w:tcBorders>
              <w:top w:val="nil"/>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878"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66,8</w:t>
            </w:r>
          </w:p>
        </w:tc>
        <w:tc>
          <w:tcPr>
            <w:tcW w:w="750" w:type="pct"/>
            <w:tcBorders>
              <w:top w:val="nil"/>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0,0033</w:t>
            </w:r>
          </w:p>
        </w:tc>
        <w:tc>
          <w:tcPr>
            <w:tcW w:w="7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0,997</w:t>
            </w:r>
          </w:p>
        </w:tc>
        <w:tc>
          <w:tcPr>
            <w:tcW w:w="487"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0,003</w:t>
            </w:r>
          </w:p>
        </w:tc>
      </w:tr>
      <w:tr w:rsidR="0003196A" w:rsidRPr="00907DF6" w:rsidTr="00CC7A72">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ТК18-ТК19</w:t>
            </w:r>
          </w:p>
        </w:tc>
        <w:tc>
          <w:tcPr>
            <w:tcW w:w="400" w:type="pct"/>
            <w:tcBorders>
              <w:top w:val="nil"/>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878"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107,2</w:t>
            </w:r>
          </w:p>
        </w:tc>
        <w:tc>
          <w:tcPr>
            <w:tcW w:w="750" w:type="pct"/>
            <w:tcBorders>
              <w:top w:val="nil"/>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0,0051</w:t>
            </w:r>
          </w:p>
        </w:tc>
        <w:tc>
          <w:tcPr>
            <w:tcW w:w="7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0,995</w:t>
            </w:r>
          </w:p>
        </w:tc>
        <w:tc>
          <w:tcPr>
            <w:tcW w:w="487"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0,005</w:t>
            </w:r>
          </w:p>
        </w:tc>
      </w:tr>
      <w:tr w:rsidR="0003196A" w:rsidRPr="00907DF6" w:rsidTr="00CC7A72">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ТК19-ТК20</w:t>
            </w:r>
          </w:p>
        </w:tc>
        <w:tc>
          <w:tcPr>
            <w:tcW w:w="400" w:type="pct"/>
            <w:tcBorders>
              <w:top w:val="nil"/>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878"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183</w:t>
            </w:r>
          </w:p>
        </w:tc>
        <w:tc>
          <w:tcPr>
            <w:tcW w:w="750" w:type="pct"/>
            <w:tcBorders>
              <w:top w:val="nil"/>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0,0018</w:t>
            </w:r>
          </w:p>
        </w:tc>
        <w:tc>
          <w:tcPr>
            <w:tcW w:w="7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0,998</w:t>
            </w:r>
          </w:p>
        </w:tc>
        <w:tc>
          <w:tcPr>
            <w:tcW w:w="487"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0,002</w:t>
            </w:r>
          </w:p>
        </w:tc>
      </w:tr>
      <w:tr w:rsidR="0003196A" w:rsidRPr="00907DF6" w:rsidTr="00CC7A72">
        <w:trPr>
          <w:trHeight w:val="315"/>
          <w:jc w:val="center"/>
        </w:trPr>
        <w:tc>
          <w:tcPr>
            <w:tcW w:w="892" w:type="pct"/>
            <w:tcBorders>
              <w:top w:val="nil"/>
              <w:left w:val="single" w:sz="4" w:space="0" w:color="auto"/>
              <w:bottom w:val="single" w:sz="4" w:space="0" w:color="auto"/>
              <w:right w:val="single" w:sz="4" w:space="0" w:color="auto"/>
            </w:tcBorders>
            <w:shd w:val="clear" w:color="auto" w:fill="auto"/>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ТК20-ТК21</w:t>
            </w:r>
          </w:p>
        </w:tc>
        <w:tc>
          <w:tcPr>
            <w:tcW w:w="400" w:type="pct"/>
            <w:tcBorders>
              <w:top w:val="nil"/>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878"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67,2</w:t>
            </w:r>
          </w:p>
        </w:tc>
        <w:tc>
          <w:tcPr>
            <w:tcW w:w="750" w:type="pct"/>
            <w:tcBorders>
              <w:top w:val="nil"/>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797"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0,0164</w:t>
            </w:r>
          </w:p>
        </w:tc>
        <w:tc>
          <w:tcPr>
            <w:tcW w:w="7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0,984</w:t>
            </w:r>
          </w:p>
        </w:tc>
        <w:tc>
          <w:tcPr>
            <w:tcW w:w="487"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0,016</w:t>
            </w:r>
          </w:p>
        </w:tc>
      </w:tr>
      <w:tr w:rsidR="0003196A" w:rsidRPr="00907DF6" w:rsidTr="00CC7A72">
        <w:trPr>
          <w:trHeight w:val="315"/>
          <w:jc w:val="center"/>
        </w:trPr>
        <w:tc>
          <w:tcPr>
            <w:tcW w:w="892" w:type="pct"/>
            <w:tcBorders>
              <w:top w:val="single" w:sz="4" w:space="0" w:color="auto"/>
              <w:left w:val="single" w:sz="4" w:space="0" w:color="auto"/>
              <w:bottom w:val="single" w:sz="4" w:space="0" w:color="auto"/>
              <w:right w:val="single" w:sz="4" w:space="0" w:color="auto"/>
            </w:tcBorders>
            <w:shd w:val="clear" w:color="auto" w:fill="auto"/>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ТК21-ТК22</w:t>
            </w:r>
          </w:p>
        </w:tc>
        <w:tc>
          <w:tcPr>
            <w:tcW w:w="400" w:type="pct"/>
            <w:tcBorders>
              <w:top w:val="single" w:sz="4" w:space="0" w:color="auto"/>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878"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81,4</w:t>
            </w:r>
          </w:p>
        </w:tc>
        <w:tc>
          <w:tcPr>
            <w:tcW w:w="750" w:type="pct"/>
            <w:tcBorders>
              <w:top w:val="single" w:sz="4" w:space="0" w:color="auto"/>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797"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0,0018</w:t>
            </w:r>
          </w:p>
        </w:tc>
        <w:tc>
          <w:tcPr>
            <w:tcW w:w="796"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0,998</w:t>
            </w:r>
          </w:p>
        </w:tc>
        <w:tc>
          <w:tcPr>
            <w:tcW w:w="487"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0,002</w:t>
            </w:r>
          </w:p>
        </w:tc>
      </w:tr>
      <w:tr w:rsidR="0003196A" w:rsidRPr="00907DF6" w:rsidTr="00CC7A72">
        <w:trPr>
          <w:trHeight w:val="315"/>
          <w:jc w:val="center"/>
        </w:trPr>
        <w:tc>
          <w:tcPr>
            <w:tcW w:w="892" w:type="pct"/>
            <w:tcBorders>
              <w:top w:val="single" w:sz="4" w:space="0" w:color="auto"/>
              <w:left w:val="single" w:sz="4" w:space="0" w:color="auto"/>
              <w:bottom w:val="single" w:sz="4" w:space="0" w:color="auto"/>
              <w:right w:val="single" w:sz="4" w:space="0" w:color="auto"/>
            </w:tcBorders>
            <w:shd w:val="clear" w:color="auto" w:fill="auto"/>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ТК19-ТК23</w:t>
            </w:r>
          </w:p>
        </w:tc>
        <w:tc>
          <w:tcPr>
            <w:tcW w:w="400"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65</w:t>
            </w:r>
          </w:p>
        </w:tc>
        <w:tc>
          <w:tcPr>
            <w:tcW w:w="878"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46,8</w:t>
            </w:r>
          </w:p>
        </w:tc>
        <w:tc>
          <w:tcPr>
            <w:tcW w:w="750" w:type="pct"/>
            <w:tcBorders>
              <w:top w:val="single" w:sz="4" w:space="0" w:color="auto"/>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797"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0,0164</w:t>
            </w:r>
          </w:p>
        </w:tc>
        <w:tc>
          <w:tcPr>
            <w:tcW w:w="796"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0,984</w:t>
            </w:r>
          </w:p>
        </w:tc>
        <w:tc>
          <w:tcPr>
            <w:tcW w:w="487"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0,016</w:t>
            </w:r>
          </w:p>
        </w:tc>
      </w:tr>
      <w:tr w:rsidR="0003196A" w:rsidRPr="00907DF6" w:rsidTr="00CC7A72">
        <w:trPr>
          <w:trHeight w:val="315"/>
          <w:jc w:val="center"/>
        </w:trPr>
        <w:tc>
          <w:tcPr>
            <w:tcW w:w="892" w:type="pct"/>
            <w:tcBorders>
              <w:top w:val="single" w:sz="4" w:space="0" w:color="auto"/>
              <w:left w:val="single" w:sz="4" w:space="0" w:color="auto"/>
              <w:bottom w:val="single" w:sz="4" w:space="0" w:color="auto"/>
              <w:right w:val="single" w:sz="4" w:space="0" w:color="auto"/>
            </w:tcBorders>
            <w:shd w:val="clear" w:color="auto" w:fill="auto"/>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ТК23-ТК24</w:t>
            </w:r>
          </w:p>
        </w:tc>
        <w:tc>
          <w:tcPr>
            <w:tcW w:w="400" w:type="pct"/>
            <w:tcBorders>
              <w:top w:val="single" w:sz="4" w:space="0" w:color="auto"/>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65</w:t>
            </w:r>
          </w:p>
        </w:tc>
        <w:tc>
          <w:tcPr>
            <w:tcW w:w="878"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36,6</w:t>
            </w:r>
          </w:p>
        </w:tc>
        <w:tc>
          <w:tcPr>
            <w:tcW w:w="750" w:type="pct"/>
            <w:tcBorders>
              <w:top w:val="single" w:sz="4" w:space="0" w:color="auto"/>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797"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0,0015</w:t>
            </w:r>
          </w:p>
        </w:tc>
        <w:tc>
          <w:tcPr>
            <w:tcW w:w="796"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0,998</w:t>
            </w:r>
          </w:p>
        </w:tc>
        <w:tc>
          <w:tcPr>
            <w:tcW w:w="487"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0,002</w:t>
            </w:r>
          </w:p>
        </w:tc>
      </w:tr>
      <w:tr w:rsidR="0003196A" w:rsidRPr="00907DF6" w:rsidTr="00CC7A72">
        <w:trPr>
          <w:trHeight w:val="315"/>
          <w:jc w:val="center"/>
        </w:trPr>
        <w:tc>
          <w:tcPr>
            <w:tcW w:w="892" w:type="pct"/>
            <w:tcBorders>
              <w:top w:val="single" w:sz="4" w:space="0" w:color="auto"/>
              <w:left w:val="single" w:sz="4" w:space="0" w:color="auto"/>
              <w:bottom w:val="single" w:sz="4" w:space="0" w:color="auto"/>
              <w:right w:val="single" w:sz="4" w:space="0" w:color="auto"/>
            </w:tcBorders>
            <w:shd w:val="clear" w:color="auto" w:fill="auto"/>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ТК24-ТК25</w:t>
            </w:r>
          </w:p>
        </w:tc>
        <w:tc>
          <w:tcPr>
            <w:tcW w:w="400" w:type="pct"/>
            <w:tcBorders>
              <w:top w:val="single" w:sz="4" w:space="0" w:color="auto"/>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65</w:t>
            </w:r>
          </w:p>
        </w:tc>
        <w:tc>
          <w:tcPr>
            <w:tcW w:w="878"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50,9</w:t>
            </w:r>
          </w:p>
        </w:tc>
        <w:tc>
          <w:tcPr>
            <w:tcW w:w="750" w:type="pct"/>
            <w:tcBorders>
              <w:top w:val="single" w:sz="4" w:space="0" w:color="auto"/>
              <w:left w:val="nil"/>
              <w:bottom w:val="single" w:sz="4" w:space="0" w:color="auto"/>
              <w:right w:val="single" w:sz="4" w:space="0" w:color="auto"/>
            </w:tcBorders>
            <w:shd w:val="clear" w:color="auto" w:fill="auto"/>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797"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0,0237</w:t>
            </w:r>
          </w:p>
        </w:tc>
        <w:tc>
          <w:tcPr>
            <w:tcW w:w="796"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0,977</w:t>
            </w:r>
          </w:p>
        </w:tc>
        <w:tc>
          <w:tcPr>
            <w:tcW w:w="487"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0,023</w:t>
            </w:r>
          </w:p>
        </w:tc>
      </w:tr>
    </w:tbl>
    <w:p w:rsidR="0003196A" w:rsidRPr="00907DF6" w:rsidRDefault="0003196A" w:rsidP="0003196A">
      <w:pPr>
        <w:ind w:firstLine="680"/>
        <w:jc w:val="both"/>
        <w:rPr>
          <w:rFonts w:ascii="Franklin Gothic Book" w:hAnsi="Franklin Gothic Book"/>
        </w:rPr>
      </w:pP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б) анализ аварийных отключений потребителей не производился в связи за их отсутств</w:t>
      </w:r>
      <w:r w:rsidRPr="00907DF6">
        <w:rPr>
          <w:rFonts w:ascii="Franklin Gothic Book" w:hAnsi="Franklin Gothic Book"/>
        </w:rPr>
        <w:t>и</w:t>
      </w:r>
      <w:r w:rsidRPr="00907DF6">
        <w:rPr>
          <w:rFonts w:ascii="Franklin Gothic Book" w:hAnsi="Franklin Gothic Book"/>
        </w:rPr>
        <w:t>ем за последние 3 года;</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в) анализ времени восстановления теплоснабжения потребителей после аварийных отключений не прои</w:t>
      </w:r>
      <w:r w:rsidRPr="00907DF6">
        <w:rPr>
          <w:rFonts w:ascii="Franklin Gothic Book" w:hAnsi="Franklin Gothic Book"/>
        </w:rPr>
        <w:t>з</w:t>
      </w:r>
      <w:r w:rsidRPr="00907DF6">
        <w:rPr>
          <w:rFonts w:ascii="Franklin Gothic Book" w:hAnsi="Franklin Gothic Book"/>
        </w:rPr>
        <w:t>водился не производился за их отсутствием за последние 3 года;</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г) графические материалы (приведены в приложении).</w:t>
      </w:r>
    </w:p>
    <w:p w:rsidR="0003196A" w:rsidRPr="00907DF6" w:rsidRDefault="0003196A" w:rsidP="0003196A">
      <w:pPr>
        <w:ind w:left="142" w:right="147" w:firstLine="709"/>
        <w:jc w:val="both"/>
        <w:rPr>
          <w:rFonts w:ascii="Franklin Gothic Book" w:hAnsi="Franklin Gothic Book"/>
        </w:rPr>
      </w:pPr>
    </w:p>
    <w:p w:rsidR="0003196A" w:rsidRPr="00907DF6" w:rsidRDefault="0003196A" w:rsidP="0003196A">
      <w:pPr>
        <w:pStyle w:val="1"/>
        <w:keepLines w:val="0"/>
        <w:numPr>
          <w:ilvl w:val="1"/>
          <w:numId w:val="10"/>
        </w:numPr>
        <w:spacing w:before="0" w:line="360" w:lineRule="auto"/>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Технико-экономические показатели теплоснабжающих и</w:t>
      </w:r>
    </w:p>
    <w:p w:rsidR="0003196A" w:rsidRPr="00907DF6" w:rsidRDefault="00CC7A72" w:rsidP="0003196A">
      <w:pPr>
        <w:pStyle w:val="1"/>
        <w:spacing w:line="360" w:lineRule="auto"/>
        <w:rPr>
          <w:rFonts w:ascii="Franklin Gothic Book" w:hAnsi="Franklin Gothic Book" w:cs="Times New Roman"/>
          <w:i/>
          <w:color w:val="auto"/>
          <w:sz w:val="24"/>
          <w:szCs w:val="24"/>
        </w:rPr>
      </w:pPr>
      <w:r>
        <w:rPr>
          <w:rFonts w:ascii="Franklin Gothic Book" w:hAnsi="Franklin Gothic Book" w:cs="Times New Roman"/>
          <w:i/>
          <w:color w:val="auto"/>
          <w:sz w:val="24"/>
          <w:szCs w:val="24"/>
        </w:rPr>
        <w:t>теплос</w:t>
      </w:r>
      <w:r w:rsidR="0003196A" w:rsidRPr="00907DF6">
        <w:rPr>
          <w:rFonts w:ascii="Franklin Gothic Book" w:hAnsi="Franklin Gothic Book" w:cs="Times New Roman"/>
          <w:i/>
          <w:color w:val="auto"/>
          <w:sz w:val="24"/>
          <w:szCs w:val="24"/>
        </w:rPr>
        <w:t>етевых о</w:t>
      </w:r>
      <w:r w:rsidR="0003196A" w:rsidRPr="00907DF6">
        <w:rPr>
          <w:rFonts w:ascii="Franklin Gothic Book" w:hAnsi="Franklin Gothic Book" w:cs="Times New Roman"/>
          <w:i/>
          <w:color w:val="auto"/>
          <w:sz w:val="24"/>
          <w:szCs w:val="24"/>
        </w:rPr>
        <w:t>р</w:t>
      </w:r>
      <w:r w:rsidR="0003196A" w:rsidRPr="00907DF6">
        <w:rPr>
          <w:rFonts w:ascii="Franklin Gothic Book" w:hAnsi="Franklin Gothic Book" w:cs="Times New Roman"/>
          <w:i/>
          <w:color w:val="auto"/>
          <w:sz w:val="24"/>
          <w:szCs w:val="24"/>
        </w:rPr>
        <w:t>ганизаций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Система теплоснабжения МУП «Бобровское ЖКХ», ИНН 5436311684, с. Мышланка, ул. Школьная, 1а состоит из 1 (количество) угольной котельной и теплосетей прот</w:t>
      </w:r>
      <w:r w:rsidRPr="00907DF6">
        <w:rPr>
          <w:rFonts w:ascii="Franklin Gothic Book" w:hAnsi="Franklin Gothic Book"/>
        </w:rPr>
        <w:t>я</w:t>
      </w:r>
      <w:r w:rsidRPr="00907DF6">
        <w:rPr>
          <w:rFonts w:ascii="Franklin Gothic Book" w:hAnsi="Franklin Gothic Book"/>
        </w:rPr>
        <w:t xml:space="preserve">женностью </w:t>
      </w:r>
      <w:smartTag w:uri="urn:schemas-microsoft-com:office:smarttags" w:element="metricconverter">
        <w:smartTagPr>
          <w:attr w:name="ProductID" w:val="2,5 км"/>
        </w:smartTagPr>
        <w:r w:rsidRPr="00907DF6">
          <w:rPr>
            <w:rFonts w:ascii="Franklin Gothic Book" w:hAnsi="Franklin Gothic Book"/>
          </w:rPr>
          <w:t>2,5 км</w:t>
        </w:r>
      </w:smartTag>
      <w:r w:rsidRPr="00907DF6">
        <w:rPr>
          <w:rFonts w:ascii="Franklin Gothic Book" w:hAnsi="Franklin Gothic Book"/>
        </w:rPr>
        <w:t>.</w:t>
      </w:r>
    </w:p>
    <w:p w:rsidR="0003196A" w:rsidRPr="00907DF6" w:rsidRDefault="0003196A" w:rsidP="0003196A">
      <w:pPr>
        <w:pStyle w:val="1"/>
        <w:tabs>
          <w:tab w:val="left" w:pos="284"/>
        </w:tabs>
        <w:ind w:left="142" w:firstLine="709"/>
        <w:jc w:val="both"/>
        <w:rPr>
          <w:rFonts w:ascii="Franklin Gothic Book" w:hAnsi="Franklin Gothic Book" w:cs="Times New Roman"/>
          <w:b w:val="0"/>
          <w:i/>
          <w:color w:val="auto"/>
          <w:sz w:val="24"/>
          <w:szCs w:val="24"/>
        </w:rPr>
      </w:pPr>
      <w:r w:rsidRPr="00907DF6">
        <w:rPr>
          <w:rFonts w:ascii="Franklin Gothic Book" w:hAnsi="Franklin Gothic Book" w:cs="Times New Roman"/>
          <w:b w:val="0"/>
          <w:i/>
          <w:color w:val="auto"/>
          <w:sz w:val="24"/>
          <w:szCs w:val="24"/>
        </w:rPr>
        <w:t xml:space="preserve">Срок ввода котельной в эксплуатацию – </w:t>
      </w:r>
      <w:smartTag w:uri="urn:schemas-microsoft-com:office:smarttags" w:element="metricconverter">
        <w:smartTagPr>
          <w:attr w:name="ProductID" w:val="2013 г"/>
        </w:smartTagPr>
        <w:r w:rsidRPr="00907DF6">
          <w:rPr>
            <w:rFonts w:ascii="Franklin Gothic Book" w:hAnsi="Franklin Gothic Book" w:cs="Times New Roman"/>
            <w:b w:val="0"/>
            <w:i/>
            <w:color w:val="auto"/>
            <w:sz w:val="24"/>
            <w:szCs w:val="24"/>
          </w:rPr>
          <w:t>2013 г</w:t>
        </w:r>
      </w:smartTag>
      <w:r w:rsidRPr="00907DF6">
        <w:rPr>
          <w:rFonts w:ascii="Franklin Gothic Book" w:hAnsi="Franklin Gothic Book" w:cs="Times New Roman"/>
          <w:b w:val="0"/>
          <w:i/>
          <w:color w:val="auto"/>
          <w:sz w:val="24"/>
          <w:szCs w:val="24"/>
        </w:rPr>
        <w:t>., установлено 2 (количество) угольных котла с ручной подачей топлива типа КВр-1,0 ТТ ГОСТ 30735-2001 общей мощностью 1,72 Г/кал час, протяженность тепловых сетей с</w:t>
      </w:r>
      <w:r w:rsidRPr="00907DF6">
        <w:rPr>
          <w:rFonts w:ascii="Franklin Gothic Book" w:hAnsi="Franklin Gothic Book" w:cs="Times New Roman"/>
          <w:b w:val="0"/>
          <w:i/>
          <w:color w:val="auto"/>
          <w:sz w:val="24"/>
          <w:szCs w:val="24"/>
        </w:rPr>
        <w:t>о</w:t>
      </w:r>
      <w:r w:rsidRPr="00907DF6">
        <w:rPr>
          <w:rFonts w:ascii="Franklin Gothic Book" w:hAnsi="Franklin Gothic Book" w:cs="Times New Roman"/>
          <w:b w:val="0"/>
          <w:i/>
          <w:color w:val="auto"/>
          <w:sz w:val="24"/>
          <w:szCs w:val="24"/>
        </w:rPr>
        <w:t xml:space="preserve">ставляет </w:t>
      </w:r>
      <w:smartTag w:uri="urn:schemas-microsoft-com:office:smarttags" w:element="metricconverter">
        <w:smartTagPr>
          <w:attr w:name="ProductID" w:val="2,5 км"/>
        </w:smartTagPr>
        <w:r w:rsidRPr="00907DF6">
          <w:rPr>
            <w:rFonts w:ascii="Franklin Gothic Book" w:hAnsi="Franklin Gothic Book" w:cs="Times New Roman"/>
            <w:b w:val="0"/>
            <w:i/>
            <w:color w:val="auto"/>
            <w:sz w:val="24"/>
            <w:szCs w:val="24"/>
          </w:rPr>
          <w:t>2,5 км</w:t>
        </w:r>
      </w:smartTag>
      <w:r w:rsidRPr="00907DF6">
        <w:rPr>
          <w:rFonts w:ascii="Franklin Gothic Book" w:hAnsi="Franklin Gothic Book" w:cs="Times New Roman"/>
          <w:b w:val="0"/>
          <w:i/>
          <w:color w:val="auto"/>
          <w:sz w:val="24"/>
          <w:szCs w:val="24"/>
        </w:rPr>
        <w:t>.</w:t>
      </w:r>
    </w:p>
    <w:p w:rsidR="0003196A" w:rsidRPr="00907DF6" w:rsidRDefault="0003196A" w:rsidP="0003196A">
      <w:pPr>
        <w:tabs>
          <w:tab w:val="left" w:pos="142"/>
        </w:tabs>
        <w:ind w:left="142" w:right="141" w:firstLine="709"/>
        <w:jc w:val="both"/>
        <w:rPr>
          <w:rFonts w:ascii="Franklin Gothic Book" w:hAnsi="Franklin Gothic Book"/>
        </w:rPr>
      </w:pPr>
      <w:r w:rsidRPr="00907DF6">
        <w:rPr>
          <w:rFonts w:ascii="Franklin Gothic Book" w:hAnsi="Franklin Gothic Book"/>
        </w:rPr>
        <w:t>Информация о структуре основных производственных затрат по теплоснабжению за 2013 год представлена в таблице 9:</w:t>
      </w:r>
    </w:p>
    <w:p w:rsidR="0003196A" w:rsidRPr="00907DF6" w:rsidRDefault="0003196A" w:rsidP="0003196A">
      <w:pPr>
        <w:ind w:left="142" w:right="141"/>
        <w:jc w:val="right"/>
        <w:rPr>
          <w:rFonts w:ascii="Franklin Gothic Book" w:hAnsi="Franklin Gothic Book"/>
        </w:rPr>
      </w:pPr>
    </w:p>
    <w:p w:rsidR="0003196A" w:rsidRPr="00907DF6" w:rsidRDefault="0003196A" w:rsidP="0003196A">
      <w:pPr>
        <w:ind w:left="142" w:right="141"/>
        <w:jc w:val="right"/>
        <w:rPr>
          <w:rFonts w:ascii="Franklin Gothic Book" w:hAnsi="Franklin Gothic Book"/>
        </w:rPr>
      </w:pPr>
    </w:p>
    <w:p w:rsidR="0003196A" w:rsidRPr="00907DF6" w:rsidRDefault="0003196A" w:rsidP="0003196A">
      <w:pPr>
        <w:ind w:left="142" w:right="141"/>
        <w:jc w:val="right"/>
        <w:rPr>
          <w:rFonts w:ascii="Franklin Gothic Book" w:hAnsi="Franklin Gothic Book"/>
        </w:rPr>
      </w:pPr>
    </w:p>
    <w:p w:rsidR="0003196A" w:rsidRPr="00907DF6" w:rsidRDefault="0003196A" w:rsidP="0003196A">
      <w:pPr>
        <w:ind w:left="142" w:right="141"/>
        <w:jc w:val="right"/>
        <w:rPr>
          <w:rFonts w:ascii="Franklin Gothic Book" w:hAnsi="Franklin Gothic Book"/>
        </w:rPr>
      </w:pPr>
      <w:r w:rsidRPr="00907DF6">
        <w:rPr>
          <w:rFonts w:ascii="Franklin Gothic Book" w:hAnsi="Franklin Gothic Book"/>
        </w:rPr>
        <w:t>Таблица 9</w:t>
      </w:r>
    </w:p>
    <w:tbl>
      <w:tblPr>
        <w:tblW w:w="5000" w:type="pct"/>
        <w:jc w:val="center"/>
        <w:tblLook w:val="0000" w:firstRow="0" w:lastRow="0" w:firstColumn="0" w:lastColumn="0" w:noHBand="0" w:noVBand="0"/>
      </w:tblPr>
      <w:tblGrid>
        <w:gridCol w:w="7488"/>
        <w:gridCol w:w="1611"/>
        <w:gridCol w:w="1583"/>
      </w:tblGrid>
      <w:tr w:rsidR="00907DF6" w:rsidRPr="00907DF6" w:rsidTr="00CC7A72">
        <w:trPr>
          <w:trHeight w:val="77"/>
          <w:jc w:val="center"/>
        </w:trPr>
        <w:tc>
          <w:tcPr>
            <w:tcW w:w="3505" w:type="pct"/>
            <w:tcBorders>
              <w:top w:val="single" w:sz="4" w:space="0" w:color="auto"/>
              <w:left w:val="single" w:sz="4" w:space="0" w:color="auto"/>
              <w:bottom w:val="single" w:sz="4" w:space="0" w:color="auto"/>
              <w:right w:val="single" w:sz="4" w:space="0" w:color="auto"/>
            </w:tcBorders>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Теплоснабжение</w:t>
            </w:r>
          </w:p>
        </w:tc>
        <w:tc>
          <w:tcPr>
            <w:tcW w:w="754" w:type="pct"/>
            <w:tcBorders>
              <w:top w:val="single" w:sz="4"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Ед. изм.</w:t>
            </w:r>
          </w:p>
        </w:tc>
        <w:tc>
          <w:tcPr>
            <w:tcW w:w="74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Значение</w:t>
            </w:r>
          </w:p>
        </w:tc>
      </w:tr>
      <w:tr w:rsidR="00907DF6" w:rsidRPr="00907DF6" w:rsidTr="00CC7A72">
        <w:trPr>
          <w:trHeight w:val="264"/>
          <w:jc w:val="center"/>
        </w:trPr>
        <w:tc>
          <w:tcPr>
            <w:tcW w:w="3505" w:type="pct"/>
            <w:tcBorders>
              <w:top w:val="nil"/>
              <w:left w:val="single" w:sz="4" w:space="0" w:color="auto"/>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отпущено тепловой энергии всем потребителям</w:t>
            </w:r>
          </w:p>
        </w:tc>
        <w:tc>
          <w:tcPr>
            <w:tcW w:w="754" w:type="pct"/>
            <w:tcBorders>
              <w:top w:val="nil"/>
              <w:left w:val="nil"/>
              <w:bottom w:val="single" w:sz="4" w:space="0" w:color="auto"/>
              <w:right w:val="single" w:sz="4" w:space="0" w:color="auto"/>
            </w:tcBorders>
          </w:tcPr>
          <w:p w:rsidR="0003196A" w:rsidRPr="00907DF6" w:rsidRDefault="0003196A" w:rsidP="0003196A">
            <w:pPr>
              <w:jc w:val="center"/>
              <w:rPr>
                <w:rFonts w:ascii="Franklin Gothic Book" w:hAnsi="Franklin Gothic Book"/>
              </w:rPr>
            </w:pPr>
            <w:r w:rsidRPr="00907DF6">
              <w:rPr>
                <w:rFonts w:ascii="Franklin Gothic Book" w:hAnsi="Franklin Gothic Book"/>
              </w:rPr>
              <w:t>тыс. Гкал</w:t>
            </w:r>
          </w:p>
        </w:tc>
        <w:tc>
          <w:tcPr>
            <w:tcW w:w="741" w:type="pct"/>
            <w:tcBorders>
              <w:top w:val="nil"/>
              <w:left w:val="nil"/>
              <w:bottom w:val="single" w:sz="4" w:space="0" w:color="auto"/>
              <w:right w:val="single" w:sz="4" w:space="0" w:color="auto"/>
            </w:tcBorders>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2,20</w:t>
            </w:r>
          </w:p>
        </w:tc>
      </w:tr>
      <w:tr w:rsidR="00907DF6" w:rsidRPr="00907DF6" w:rsidTr="00CC7A72">
        <w:trPr>
          <w:trHeight w:val="264"/>
          <w:jc w:val="center"/>
        </w:trPr>
        <w:tc>
          <w:tcPr>
            <w:tcW w:w="3505" w:type="pct"/>
            <w:tcBorders>
              <w:top w:val="nil"/>
              <w:left w:val="single" w:sz="4" w:space="0" w:color="auto"/>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отапливаемая общая площадь жилья</w:t>
            </w:r>
          </w:p>
        </w:tc>
        <w:tc>
          <w:tcPr>
            <w:tcW w:w="754" w:type="pct"/>
            <w:tcBorders>
              <w:top w:val="nil"/>
              <w:left w:val="nil"/>
              <w:bottom w:val="single" w:sz="4" w:space="0" w:color="auto"/>
              <w:right w:val="single" w:sz="4" w:space="0" w:color="auto"/>
            </w:tcBorders>
          </w:tcPr>
          <w:p w:rsidR="0003196A" w:rsidRPr="00907DF6" w:rsidRDefault="0003196A" w:rsidP="0003196A">
            <w:pPr>
              <w:jc w:val="center"/>
              <w:rPr>
                <w:rFonts w:ascii="Franklin Gothic Book" w:hAnsi="Franklin Gothic Book"/>
              </w:rPr>
            </w:pPr>
            <w:r w:rsidRPr="00907DF6">
              <w:rPr>
                <w:rFonts w:ascii="Franklin Gothic Book" w:hAnsi="Franklin Gothic Book"/>
              </w:rPr>
              <w:t>кв. м</w:t>
            </w:r>
          </w:p>
        </w:tc>
        <w:tc>
          <w:tcPr>
            <w:tcW w:w="741" w:type="pct"/>
            <w:tcBorders>
              <w:top w:val="nil"/>
              <w:left w:val="nil"/>
              <w:bottom w:val="single" w:sz="4" w:space="0" w:color="auto"/>
              <w:right w:val="single" w:sz="4" w:space="0" w:color="auto"/>
            </w:tcBorders>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3394,85</w:t>
            </w:r>
          </w:p>
        </w:tc>
      </w:tr>
      <w:tr w:rsidR="00907DF6" w:rsidRPr="00907DF6" w:rsidTr="00CC7A72">
        <w:trPr>
          <w:trHeight w:val="264"/>
          <w:jc w:val="center"/>
        </w:trPr>
        <w:tc>
          <w:tcPr>
            <w:tcW w:w="3505" w:type="pct"/>
            <w:tcBorders>
              <w:top w:val="nil"/>
              <w:left w:val="single" w:sz="4" w:space="0" w:color="auto"/>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расходы на производство тепловой энергии, всего</w:t>
            </w:r>
          </w:p>
        </w:tc>
        <w:tc>
          <w:tcPr>
            <w:tcW w:w="754"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5561,38</w:t>
            </w:r>
          </w:p>
        </w:tc>
      </w:tr>
      <w:tr w:rsidR="00907DF6" w:rsidRPr="00907DF6" w:rsidTr="00CC7A72">
        <w:trPr>
          <w:trHeight w:val="264"/>
          <w:jc w:val="center"/>
        </w:trPr>
        <w:tc>
          <w:tcPr>
            <w:tcW w:w="3505" w:type="pct"/>
            <w:tcBorders>
              <w:top w:val="nil"/>
              <w:left w:val="single" w:sz="4" w:space="0" w:color="auto"/>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материалы</w:t>
            </w:r>
          </w:p>
        </w:tc>
        <w:tc>
          <w:tcPr>
            <w:tcW w:w="754"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75,93</w:t>
            </w:r>
          </w:p>
        </w:tc>
      </w:tr>
      <w:tr w:rsidR="00907DF6" w:rsidRPr="00907DF6" w:rsidTr="00CC7A72">
        <w:trPr>
          <w:trHeight w:val="264"/>
          <w:jc w:val="center"/>
        </w:trPr>
        <w:tc>
          <w:tcPr>
            <w:tcW w:w="3505" w:type="pct"/>
            <w:tcBorders>
              <w:top w:val="nil"/>
              <w:left w:val="single" w:sz="4" w:space="0" w:color="auto"/>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 xml:space="preserve">топливо (уголь)ООО «НТК» </w:t>
            </w:r>
          </w:p>
        </w:tc>
        <w:tc>
          <w:tcPr>
            <w:tcW w:w="754"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3068,85</w:t>
            </w:r>
          </w:p>
        </w:tc>
      </w:tr>
      <w:tr w:rsidR="00907DF6" w:rsidRPr="00907DF6" w:rsidTr="00CC7A72">
        <w:trPr>
          <w:trHeight w:val="264"/>
          <w:jc w:val="center"/>
        </w:trPr>
        <w:tc>
          <w:tcPr>
            <w:tcW w:w="3505" w:type="pct"/>
            <w:tcBorders>
              <w:top w:val="nil"/>
              <w:left w:val="single" w:sz="4" w:space="0" w:color="auto"/>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 xml:space="preserve">Электроэнергия </w:t>
            </w:r>
          </w:p>
        </w:tc>
        <w:tc>
          <w:tcPr>
            <w:tcW w:w="754"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741,11</w:t>
            </w:r>
          </w:p>
        </w:tc>
      </w:tr>
      <w:tr w:rsidR="00907DF6" w:rsidRPr="00907DF6" w:rsidTr="00CC7A72">
        <w:trPr>
          <w:trHeight w:val="264"/>
          <w:jc w:val="center"/>
        </w:trPr>
        <w:tc>
          <w:tcPr>
            <w:tcW w:w="3505" w:type="pct"/>
            <w:tcBorders>
              <w:top w:val="nil"/>
              <w:left w:val="single" w:sz="4" w:space="0" w:color="auto"/>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вода</w:t>
            </w:r>
          </w:p>
        </w:tc>
        <w:tc>
          <w:tcPr>
            <w:tcW w:w="754"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w:t>
            </w:r>
          </w:p>
        </w:tc>
      </w:tr>
      <w:tr w:rsidR="00907DF6" w:rsidRPr="00907DF6" w:rsidTr="00CC7A72">
        <w:trPr>
          <w:trHeight w:val="264"/>
          <w:jc w:val="center"/>
        </w:trPr>
        <w:tc>
          <w:tcPr>
            <w:tcW w:w="3505" w:type="pct"/>
            <w:tcBorders>
              <w:top w:val="nil"/>
              <w:left w:val="single" w:sz="4" w:space="0" w:color="auto"/>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амортизация</w:t>
            </w:r>
          </w:p>
        </w:tc>
        <w:tc>
          <w:tcPr>
            <w:tcW w:w="754"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197,78</w:t>
            </w:r>
          </w:p>
        </w:tc>
      </w:tr>
      <w:tr w:rsidR="00907DF6" w:rsidRPr="00907DF6" w:rsidTr="00CC7A72">
        <w:trPr>
          <w:trHeight w:val="264"/>
          <w:jc w:val="center"/>
        </w:trPr>
        <w:tc>
          <w:tcPr>
            <w:tcW w:w="3505" w:type="pct"/>
            <w:tcBorders>
              <w:top w:val="nil"/>
              <w:left w:val="single" w:sz="4" w:space="0" w:color="auto"/>
              <w:bottom w:val="single" w:sz="4" w:space="0" w:color="auto"/>
              <w:right w:val="single" w:sz="4" w:space="0" w:color="auto"/>
            </w:tcBorders>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ремонт и техническое обслуживание, всего</w:t>
            </w:r>
          </w:p>
        </w:tc>
        <w:tc>
          <w:tcPr>
            <w:tcW w:w="754"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w:t>
            </w:r>
          </w:p>
        </w:tc>
      </w:tr>
      <w:tr w:rsidR="00907DF6" w:rsidRPr="00907DF6" w:rsidTr="00CC7A72">
        <w:trPr>
          <w:trHeight w:val="264"/>
          <w:jc w:val="center"/>
        </w:trPr>
        <w:tc>
          <w:tcPr>
            <w:tcW w:w="3505" w:type="pct"/>
            <w:tcBorders>
              <w:top w:val="nil"/>
              <w:left w:val="single" w:sz="4" w:space="0" w:color="auto"/>
              <w:bottom w:val="single" w:sz="4" w:space="0" w:color="auto"/>
              <w:right w:val="single" w:sz="4" w:space="0" w:color="auto"/>
            </w:tcBorders>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затраты на оплату труда</w:t>
            </w:r>
          </w:p>
        </w:tc>
        <w:tc>
          <w:tcPr>
            <w:tcW w:w="754"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982,67</w:t>
            </w:r>
          </w:p>
        </w:tc>
      </w:tr>
      <w:tr w:rsidR="00907DF6" w:rsidRPr="00907DF6" w:rsidTr="00CC7A72">
        <w:trPr>
          <w:trHeight w:val="264"/>
          <w:jc w:val="center"/>
        </w:trPr>
        <w:tc>
          <w:tcPr>
            <w:tcW w:w="3505"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отчисления на социальные нужды</w:t>
            </w:r>
          </w:p>
        </w:tc>
        <w:tc>
          <w:tcPr>
            <w:tcW w:w="754"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327,84</w:t>
            </w:r>
          </w:p>
        </w:tc>
      </w:tr>
      <w:tr w:rsidR="00907DF6" w:rsidRPr="00907DF6" w:rsidTr="00CC7A72">
        <w:trPr>
          <w:trHeight w:val="264"/>
          <w:jc w:val="center"/>
        </w:trPr>
        <w:tc>
          <w:tcPr>
            <w:tcW w:w="3505" w:type="pct"/>
            <w:tcBorders>
              <w:top w:val="nil"/>
              <w:left w:val="single" w:sz="4" w:space="0" w:color="auto"/>
              <w:bottom w:val="single" w:sz="4" w:space="0" w:color="auto"/>
              <w:right w:val="single" w:sz="4" w:space="0" w:color="auto"/>
            </w:tcBorders>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цеховые расходы</w:t>
            </w:r>
          </w:p>
        </w:tc>
        <w:tc>
          <w:tcPr>
            <w:tcW w:w="754"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167,2</w:t>
            </w:r>
          </w:p>
        </w:tc>
      </w:tr>
      <w:tr w:rsidR="00907DF6" w:rsidRPr="00907DF6" w:rsidTr="00CC7A72">
        <w:trPr>
          <w:trHeight w:val="264"/>
          <w:jc w:val="center"/>
        </w:trPr>
        <w:tc>
          <w:tcPr>
            <w:tcW w:w="3505" w:type="pct"/>
            <w:tcBorders>
              <w:top w:val="nil"/>
              <w:left w:val="single" w:sz="4" w:space="0" w:color="auto"/>
              <w:bottom w:val="single" w:sz="4" w:space="0" w:color="auto"/>
              <w:right w:val="single" w:sz="4" w:space="0" w:color="auto"/>
            </w:tcBorders>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прочие прямые расходы, всего</w:t>
            </w:r>
          </w:p>
        </w:tc>
        <w:tc>
          <w:tcPr>
            <w:tcW w:w="754"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57,73</w:t>
            </w:r>
          </w:p>
        </w:tc>
      </w:tr>
      <w:tr w:rsidR="00907DF6" w:rsidRPr="00907DF6" w:rsidTr="00CC7A72">
        <w:trPr>
          <w:trHeight w:val="264"/>
          <w:jc w:val="center"/>
        </w:trPr>
        <w:tc>
          <w:tcPr>
            <w:tcW w:w="3505" w:type="pct"/>
            <w:tcBorders>
              <w:top w:val="nil"/>
              <w:left w:val="single" w:sz="4" w:space="0" w:color="auto"/>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Обще эксплуатационные расходы</w:t>
            </w:r>
          </w:p>
        </w:tc>
        <w:tc>
          <w:tcPr>
            <w:tcW w:w="754"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1251,2</w:t>
            </w:r>
          </w:p>
        </w:tc>
      </w:tr>
      <w:tr w:rsidR="00907DF6" w:rsidRPr="00907DF6" w:rsidTr="00CC7A72">
        <w:trPr>
          <w:trHeight w:val="264"/>
          <w:jc w:val="center"/>
        </w:trPr>
        <w:tc>
          <w:tcPr>
            <w:tcW w:w="3505" w:type="pct"/>
            <w:tcBorders>
              <w:top w:val="nil"/>
              <w:left w:val="single" w:sz="4" w:space="0" w:color="auto"/>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всего расходов по полной себестоимости</w:t>
            </w:r>
          </w:p>
        </w:tc>
        <w:tc>
          <w:tcPr>
            <w:tcW w:w="754"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6870,3</w:t>
            </w:r>
          </w:p>
        </w:tc>
      </w:tr>
      <w:tr w:rsidR="00907DF6" w:rsidRPr="00907DF6" w:rsidTr="00CC7A72">
        <w:trPr>
          <w:trHeight w:val="264"/>
          <w:jc w:val="center"/>
        </w:trPr>
        <w:tc>
          <w:tcPr>
            <w:tcW w:w="3505" w:type="pct"/>
            <w:tcBorders>
              <w:top w:val="nil"/>
              <w:left w:val="single" w:sz="4" w:space="0" w:color="auto"/>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себестоимость 1 Гкал отпущенной тепловой эне</w:t>
            </w:r>
            <w:r w:rsidRPr="00907DF6">
              <w:rPr>
                <w:rFonts w:ascii="Franklin Gothic Book" w:hAnsi="Franklin Gothic Book"/>
              </w:rPr>
              <w:t>р</w:t>
            </w:r>
            <w:r w:rsidRPr="00907DF6">
              <w:rPr>
                <w:rFonts w:ascii="Franklin Gothic Book" w:hAnsi="Franklin Gothic Book"/>
              </w:rPr>
              <w:t>гии</w:t>
            </w:r>
          </w:p>
        </w:tc>
        <w:tc>
          <w:tcPr>
            <w:tcW w:w="754" w:type="pct"/>
            <w:tcBorders>
              <w:top w:val="nil"/>
              <w:left w:val="nil"/>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руб./Гкал.</w:t>
            </w:r>
          </w:p>
        </w:tc>
        <w:tc>
          <w:tcPr>
            <w:tcW w:w="741" w:type="pct"/>
            <w:tcBorders>
              <w:top w:val="nil"/>
              <w:left w:val="nil"/>
              <w:bottom w:val="single" w:sz="4" w:space="0" w:color="auto"/>
              <w:right w:val="single" w:sz="4" w:space="0" w:color="auto"/>
            </w:tcBorders>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3114,49</w:t>
            </w:r>
          </w:p>
        </w:tc>
      </w:tr>
    </w:tbl>
    <w:p w:rsidR="0003196A" w:rsidRPr="00907DF6" w:rsidRDefault="0003196A" w:rsidP="0003196A">
      <w:pPr>
        <w:spacing w:before="120"/>
        <w:ind w:left="142" w:right="142" w:firstLine="709"/>
        <w:jc w:val="both"/>
        <w:rPr>
          <w:rFonts w:ascii="Franklin Gothic Book" w:hAnsi="Franklin Gothic Book"/>
        </w:rPr>
      </w:pPr>
      <w:r w:rsidRPr="00907DF6">
        <w:rPr>
          <w:rFonts w:ascii="Franklin Gothic Book" w:hAnsi="Franklin Gothic Book"/>
        </w:rPr>
        <w:t>Выручка от регулируемой деятельности составила 3769,1 тыс. руб.</w:t>
      </w:r>
    </w:p>
    <w:p w:rsidR="0003196A" w:rsidRPr="00907DF6" w:rsidRDefault="0003196A" w:rsidP="0003196A">
      <w:pPr>
        <w:ind w:left="142" w:right="142" w:firstLine="709"/>
        <w:jc w:val="both"/>
        <w:rPr>
          <w:rFonts w:ascii="Franklin Gothic Book" w:hAnsi="Franklin Gothic Book"/>
        </w:rPr>
      </w:pPr>
      <w:r w:rsidRPr="00907DF6">
        <w:rPr>
          <w:rFonts w:ascii="Franklin Gothic Book" w:hAnsi="Franklin Gothic Book"/>
        </w:rPr>
        <w:t>Изменения стоимости основных фондов не происходило.</w:t>
      </w:r>
    </w:p>
    <w:p w:rsidR="0003196A" w:rsidRPr="00907DF6" w:rsidRDefault="0003196A" w:rsidP="0003196A">
      <w:pPr>
        <w:ind w:left="142" w:right="142" w:firstLine="709"/>
        <w:jc w:val="both"/>
        <w:rPr>
          <w:rFonts w:ascii="Franklin Gothic Book" w:hAnsi="Franklin Gothic Book"/>
        </w:rPr>
      </w:pPr>
      <w:r w:rsidRPr="00907DF6">
        <w:rPr>
          <w:rFonts w:ascii="Franklin Gothic Book" w:hAnsi="Franklin Gothic Book"/>
        </w:rPr>
        <w:t>Численность основного производственного персонала – 8 человек.</w:t>
      </w:r>
    </w:p>
    <w:p w:rsidR="0003196A" w:rsidRPr="00907DF6" w:rsidRDefault="0003196A" w:rsidP="0003196A">
      <w:pPr>
        <w:ind w:left="142" w:right="142" w:firstLine="709"/>
        <w:jc w:val="both"/>
        <w:rPr>
          <w:rFonts w:ascii="Franklin Gothic Book" w:hAnsi="Franklin Gothic Book"/>
        </w:rPr>
      </w:pPr>
      <w:r w:rsidRPr="00907DF6">
        <w:rPr>
          <w:rFonts w:ascii="Franklin Gothic Book" w:hAnsi="Franklin Gothic Book"/>
        </w:rPr>
        <w:t>Удельный расход условного топлива за единицу тепловой энергии отпускаемой в тепл</w:t>
      </w:r>
      <w:r w:rsidRPr="00907DF6">
        <w:rPr>
          <w:rFonts w:ascii="Franklin Gothic Book" w:hAnsi="Franklin Gothic Book"/>
        </w:rPr>
        <w:t>о</w:t>
      </w:r>
      <w:r w:rsidRPr="00907DF6">
        <w:rPr>
          <w:rFonts w:ascii="Franklin Gothic Book" w:hAnsi="Franklin Gothic Book"/>
        </w:rPr>
        <w:t xml:space="preserve">вую сеть – </w:t>
      </w:r>
      <w:smartTag w:uri="urn:schemas-microsoft-com:office:smarttags" w:element="metricconverter">
        <w:smartTagPr>
          <w:attr w:name="ProductID" w:val="262 кг"/>
        </w:smartTagPr>
        <w:r w:rsidRPr="00907DF6">
          <w:rPr>
            <w:rFonts w:ascii="Franklin Gothic Book" w:hAnsi="Franklin Gothic Book"/>
          </w:rPr>
          <w:t>262 кг</w:t>
        </w:r>
      </w:smartTag>
      <w:r w:rsidRPr="00907DF6">
        <w:rPr>
          <w:rFonts w:ascii="Franklin Gothic Book" w:hAnsi="Franklin Gothic Book"/>
        </w:rPr>
        <w:t xml:space="preserve"> у. т./Гкал, удельный расход электрической энергии на единицу тепловой эне</w:t>
      </w:r>
      <w:r w:rsidRPr="00907DF6">
        <w:rPr>
          <w:rFonts w:ascii="Franklin Gothic Book" w:hAnsi="Franklin Gothic Book"/>
        </w:rPr>
        <w:t>р</w:t>
      </w:r>
      <w:r w:rsidRPr="00907DF6">
        <w:rPr>
          <w:rFonts w:ascii="Franklin Gothic Book" w:hAnsi="Franklin Gothic Book"/>
        </w:rPr>
        <w:t>гии, отпускаемой в тепловую сеть 0,021 тыс. кВТч/Гкал.</w:t>
      </w:r>
    </w:p>
    <w:p w:rsidR="0003196A" w:rsidRPr="00907DF6" w:rsidRDefault="0003196A" w:rsidP="0003196A">
      <w:pPr>
        <w:ind w:left="142" w:right="142" w:firstLine="709"/>
        <w:jc w:val="both"/>
        <w:rPr>
          <w:rFonts w:ascii="Franklin Gothic Book" w:hAnsi="Franklin Gothic Book"/>
        </w:rPr>
      </w:pPr>
      <w:r w:rsidRPr="00907DF6">
        <w:rPr>
          <w:rFonts w:ascii="Franklin Gothic Book" w:hAnsi="Franklin Gothic Book"/>
        </w:rPr>
        <w:t>На системах теплоснабжения произошло 0 ед/км аварий. Аварий, превышающих по пр</w:t>
      </w:r>
      <w:r w:rsidRPr="00907DF6">
        <w:rPr>
          <w:rFonts w:ascii="Franklin Gothic Book" w:hAnsi="Franklin Gothic Book"/>
        </w:rPr>
        <w:t>о</w:t>
      </w:r>
      <w:r w:rsidRPr="00907DF6">
        <w:rPr>
          <w:rFonts w:ascii="Franklin Gothic Book" w:hAnsi="Franklin Gothic Book"/>
        </w:rPr>
        <w:t>должительности допустимые перерывы подачи тепловой энергии, не было.</w:t>
      </w:r>
    </w:p>
    <w:p w:rsidR="0003196A" w:rsidRPr="00907DF6" w:rsidRDefault="0003196A" w:rsidP="0003196A">
      <w:pPr>
        <w:ind w:left="142" w:right="142" w:firstLine="709"/>
        <w:jc w:val="both"/>
        <w:rPr>
          <w:rFonts w:ascii="Franklin Gothic Book" w:hAnsi="Franklin Gothic Book"/>
        </w:rPr>
      </w:pPr>
      <w:r w:rsidRPr="00907DF6">
        <w:rPr>
          <w:rFonts w:ascii="Franklin Gothic Book" w:hAnsi="Franklin Gothic Book"/>
        </w:rPr>
        <w:t>Инвестиционная программа по теплоснабжению у предприятия «Бобровское ЖКХ» о</w:t>
      </w:r>
      <w:r w:rsidRPr="00907DF6">
        <w:rPr>
          <w:rFonts w:ascii="Franklin Gothic Book" w:hAnsi="Franklin Gothic Book"/>
        </w:rPr>
        <w:t>т</w:t>
      </w:r>
      <w:r w:rsidRPr="00907DF6">
        <w:rPr>
          <w:rFonts w:ascii="Franklin Gothic Book" w:hAnsi="Franklin Gothic Book"/>
        </w:rPr>
        <w:t>сутствует.</w:t>
      </w:r>
    </w:p>
    <w:p w:rsidR="0003196A" w:rsidRPr="00907DF6" w:rsidRDefault="0003196A" w:rsidP="0003196A">
      <w:pPr>
        <w:ind w:left="142" w:right="142" w:firstLine="709"/>
        <w:jc w:val="both"/>
        <w:rPr>
          <w:rFonts w:ascii="Franklin Gothic Book" w:hAnsi="Franklin Gothic Book"/>
        </w:rPr>
      </w:pPr>
      <w:r w:rsidRPr="00907DF6">
        <w:rPr>
          <w:rFonts w:ascii="Franklin Gothic Book" w:hAnsi="Franklin Gothic Book"/>
        </w:rPr>
        <w:t xml:space="preserve">Заявок на подключение в течение </w:t>
      </w:r>
      <w:smartTag w:uri="urn:schemas-microsoft-com:office:smarttags" w:element="metricconverter">
        <w:smartTagPr>
          <w:attr w:name="ProductID" w:val="2013 г"/>
        </w:smartTagPr>
        <w:r w:rsidRPr="00907DF6">
          <w:rPr>
            <w:rFonts w:ascii="Franklin Gothic Book" w:hAnsi="Franklin Gothic Book"/>
          </w:rPr>
          <w:t>2013 г</w:t>
        </w:r>
      </w:smartTag>
      <w:r w:rsidRPr="00907DF6">
        <w:rPr>
          <w:rFonts w:ascii="Franklin Gothic Book" w:hAnsi="Franklin Gothic Book"/>
        </w:rPr>
        <w:t>. не поступало и не регистрировалось.</w:t>
      </w:r>
    </w:p>
    <w:p w:rsidR="0003196A" w:rsidRPr="00907DF6" w:rsidRDefault="0003196A" w:rsidP="0003196A">
      <w:pPr>
        <w:ind w:left="142" w:right="142" w:firstLine="709"/>
        <w:jc w:val="both"/>
        <w:rPr>
          <w:rFonts w:ascii="Franklin Gothic Book" w:hAnsi="Franklin Gothic Book"/>
        </w:rPr>
      </w:pPr>
      <w:r w:rsidRPr="00907DF6">
        <w:rPr>
          <w:rFonts w:ascii="Franklin Gothic Book" w:hAnsi="Franklin Gothic Book"/>
        </w:rPr>
        <w:t>Оказание услуг по теплоснабжению предоставляется на основании заключенных догов</w:t>
      </w:r>
      <w:r w:rsidRPr="00907DF6">
        <w:rPr>
          <w:rFonts w:ascii="Franklin Gothic Book" w:hAnsi="Franklin Gothic Book"/>
        </w:rPr>
        <w:t>о</w:t>
      </w:r>
      <w:r w:rsidRPr="00907DF6">
        <w:rPr>
          <w:rFonts w:ascii="Franklin Gothic Book" w:hAnsi="Franklin Gothic Book"/>
        </w:rPr>
        <w:t xml:space="preserve">ров. </w:t>
      </w:r>
    </w:p>
    <w:p w:rsidR="0003196A" w:rsidRPr="00907DF6" w:rsidRDefault="0003196A" w:rsidP="0003196A">
      <w:pPr>
        <w:rPr>
          <w:rFonts w:ascii="Franklin Gothic Book" w:hAnsi="Franklin Gothic Book"/>
        </w:rPr>
      </w:pPr>
    </w:p>
    <w:p w:rsidR="0003196A" w:rsidRPr="00907DF6" w:rsidRDefault="0003196A" w:rsidP="0003196A">
      <w:pPr>
        <w:pStyle w:val="1"/>
        <w:keepLines w:val="0"/>
        <w:numPr>
          <w:ilvl w:val="1"/>
          <w:numId w:val="10"/>
        </w:numPr>
        <w:spacing w:before="0" w:line="360" w:lineRule="auto"/>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Цены (тарифы) в сфере теплоснабжения.</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а) 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w:t>
      </w:r>
      <w:r w:rsidRPr="00907DF6">
        <w:rPr>
          <w:rFonts w:ascii="Franklin Gothic Book" w:hAnsi="Franklin Gothic Book"/>
        </w:rPr>
        <w:t>е</w:t>
      </w:r>
      <w:r w:rsidRPr="00907DF6">
        <w:rPr>
          <w:rFonts w:ascii="Franklin Gothic Book" w:hAnsi="Franklin Gothic Book"/>
        </w:rPr>
        <w:t>тевой и теплоснабжающей организации с учетом последних 3 лет приведены  в табл</w:t>
      </w:r>
      <w:r w:rsidRPr="00907DF6">
        <w:rPr>
          <w:rFonts w:ascii="Franklin Gothic Book" w:hAnsi="Franklin Gothic Book"/>
        </w:rPr>
        <w:t>и</w:t>
      </w:r>
      <w:r w:rsidRPr="00907DF6">
        <w:rPr>
          <w:rFonts w:ascii="Franklin Gothic Book" w:hAnsi="Franklin Gothic Book"/>
        </w:rPr>
        <w:t>це 10.</w:t>
      </w:r>
    </w:p>
    <w:p w:rsidR="0003196A" w:rsidRPr="00907DF6" w:rsidRDefault="0003196A" w:rsidP="0003196A">
      <w:pPr>
        <w:ind w:left="142" w:right="147" w:firstLine="709"/>
        <w:jc w:val="both"/>
        <w:rPr>
          <w:rFonts w:ascii="Franklin Gothic Book" w:hAnsi="Franklin Gothic Book"/>
        </w:rPr>
      </w:pPr>
    </w:p>
    <w:p w:rsidR="0003196A" w:rsidRPr="00907DF6" w:rsidRDefault="0003196A" w:rsidP="0003196A">
      <w:pPr>
        <w:ind w:left="142" w:right="147" w:firstLine="709"/>
        <w:jc w:val="both"/>
        <w:rPr>
          <w:rFonts w:ascii="Franklin Gothic Book" w:hAnsi="Franklin Gothic Book"/>
        </w:rPr>
      </w:pPr>
    </w:p>
    <w:p w:rsidR="0003196A" w:rsidRPr="00907DF6" w:rsidRDefault="0003196A" w:rsidP="0003196A">
      <w:pPr>
        <w:ind w:left="142" w:firstLine="567"/>
        <w:rPr>
          <w:rFonts w:ascii="Franklin Gothic Book" w:hAnsi="Franklin Gothic Book"/>
        </w:rPr>
      </w:pPr>
      <w:r w:rsidRPr="00907DF6">
        <w:rPr>
          <w:rFonts w:ascii="Franklin Gothic Book" w:hAnsi="Franklin Gothic Book"/>
        </w:rPr>
        <w:t>Таблица 10.</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55"/>
        <w:gridCol w:w="1795"/>
        <w:gridCol w:w="1752"/>
        <w:gridCol w:w="1795"/>
        <w:gridCol w:w="1795"/>
        <w:gridCol w:w="1790"/>
      </w:tblGrid>
      <w:tr w:rsidR="00907DF6" w:rsidRPr="00907DF6" w:rsidTr="00CC7A72">
        <w:trPr>
          <w:jc w:val="center"/>
        </w:trPr>
        <w:tc>
          <w:tcPr>
            <w:tcW w:w="822"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2011</w:t>
            </w:r>
          </w:p>
        </w:tc>
        <w:tc>
          <w:tcPr>
            <w:tcW w:w="840"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01.01.2012-</w:t>
            </w:r>
          </w:p>
          <w:p w:rsidR="0003196A" w:rsidRPr="00907DF6" w:rsidRDefault="0003196A" w:rsidP="0003196A">
            <w:pPr>
              <w:jc w:val="center"/>
              <w:rPr>
                <w:rFonts w:ascii="Franklin Gothic Book" w:hAnsi="Franklin Gothic Book"/>
              </w:rPr>
            </w:pPr>
            <w:r w:rsidRPr="00907DF6">
              <w:rPr>
                <w:rFonts w:ascii="Franklin Gothic Book" w:hAnsi="Franklin Gothic Book"/>
              </w:rPr>
              <w:t>30.06.2012</w:t>
            </w:r>
          </w:p>
        </w:tc>
        <w:tc>
          <w:tcPr>
            <w:tcW w:w="820"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01.07.2012-31.08.2012</w:t>
            </w:r>
          </w:p>
        </w:tc>
        <w:tc>
          <w:tcPr>
            <w:tcW w:w="840"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01.09.2012-31.12.2012</w:t>
            </w:r>
          </w:p>
        </w:tc>
        <w:tc>
          <w:tcPr>
            <w:tcW w:w="840"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01.01.2013-30.06.2013</w:t>
            </w:r>
          </w:p>
        </w:tc>
        <w:tc>
          <w:tcPr>
            <w:tcW w:w="840"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01.07.2013-31.12.2013</w:t>
            </w:r>
          </w:p>
        </w:tc>
      </w:tr>
      <w:tr w:rsidR="00907DF6" w:rsidRPr="00907DF6" w:rsidTr="00CC7A72">
        <w:trPr>
          <w:jc w:val="center"/>
        </w:trPr>
        <w:tc>
          <w:tcPr>
            <w:tcW w:w="822"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1 298,40</w:t>
            </w:r>
          </w:p>
        </w:tc>
        <w:tc>
          <w:tcPr>
            <w:tcW w:w="840"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1 298,40</w:t>
            </w:r>
          </w:p>
        </w:tc>
        <w:tc>
          <w:tcPr>
            <w:tcW w:w="820"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1 376,30</w:t>
            </w:r>
          </w:p>
        </w:tc>
        <w:tc>
          <w:tcPr>
            <w:tcW w:w="840"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1 429,90</w:t>
            </w:r>
          </w:p>
        </w:tc>
        <w:tc>
          <w:tcPr>
            <w:tcW w:w="840"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1 429,90</w:t>
            </w:r>
          </w:p>
        </w:tc>
        <w:tc>
          <w:tcPr>
            <w:tcW w:w="840"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1 536,30</w:t>
            </w:r>
          </w:p>
        </w:tc>
      </w:tr>
      <w:tr w:rsidR="00907DF6" w:rsidRPr="00907DF6" w:rsidTr="00CC7A72">
        <w:trPr>
          <w:jc w:val="center"/>
        </w:trPr>
        <w:tc>
          <w:tcPr>
            <w:tcW w:w="822"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01.01.2014-30.06.2014</w:t>
            </w:r>
          </w:p>
        </w:tc>
        <w:tc>
          <w:tcPr>
            <w:tcW w:w="840"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01.07.2014-31.12.2014</w:t>
            </w:r>
          </w:p>
        </w:tc>
        <w:tc>
          <w:tcPr>
            <w:tcW w:w="820"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01.01.2015-30.06.2015</w:t>
            </w:r>
          </w:p>
        </w:tc>
        <w:tc>
          <w:tcPr>
            <w:tcW w:w="840"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01.07.2015-31.12.2015</w:t>
            </w:r>
          </w:p>
        </w:tc>
        <w:tc>
          <w:tcPr>
            <w:tcW w:w="840"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01.01.2016-30.06.2016</w:t>
            </w:r>
          </w:p>
        </w:tc>
        <w:tc>
          <w:tcPr>
            <w:tcW w:w="840"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01.07.2016-31.12.2016</w:t>
            </w:r>
          </w:p>
        </w:tc>
      </w:tr>
      <w:tr w:rsidR="00907DF6" w:rsidRPr="00907DF6" w:rsidTr="00CC7A72">
        <w:trPr>
          <w:jc w:val="center"/>
        </w:trPr>
        <w:tc>
          <w:tcPr>
            <w:tcW w:w="822"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1536,30</w:t>
            </w:r>
          </w:p>
        </w:tc>
        <w:tc>
          <w:tcPr>
            <w:tcW w:w="840"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1599,61</w:t>
            </w:r>
          </w:p>
        </w:tc>
        <w:tc>
          <w:tcPr>
            <w:tcW w:w="820"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1599,61</w:t>
            </w:r>
          </w:p>
        </w:tc>
        <w:tc>
          <w:tcPr>
            <w:tcW w:w="840"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1690,11</w:t>
            </w:r>
          </w:p>
        </w:tc>
        <w:tc>
          <w:tcPr>
            <w:tcW w:w="840"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1690,11</w:t>
            </w:r>
          </w:p>
        </w:tc>
        <w:tc>
          <w:tcPr>
            <w:tcW w:w="840"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1740,81</w:t>
            </w:r>
          </w:p>
        </w:tc>
      </w:tr>
      <w:tr w:rsidR="00907DF6" w:rsidRPr="00907DF6" w:rsidTr="00CC7A72">
        <w:trPr>
          <w:jc w:val="center"/>
        </w:trPr>
        <w:tc>
          <w:tcPr>
            <w:tcW w:w="822"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01.01.2017-30.06.2017</w:t>
            </w:r>
          </w:p>
        </w:tc>
        <w:tc>
          <w:tcPr>
            <w:tcW w:w="840"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01.07.2017-31.12.2017</w:t>
            </w:r>
          </w:p>
        </w:tc>
        <w:tc>
          <w:tcPr>
            <w:tcW w:w="820"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01.01.2018-30.06.2018</w:t>
            </w:r>
          </w:p>
        </w:tc>
        <w:tc>
          <w:tcPr>
            <w:tcW w:w="840"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01.07.2018-31.12.2018</w:t>
            </w:r>
          </w:p>
        </w:tc>
        <w:tc>
          <w:tcPr>
            <w:tcW w:w="840"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01.01.2019-30.06.2019</w:t>
            </w:r>
          </w:p>
        </w:tc>
        <w:tc>
          <w:tcPr>
            <w:tcW w:w="840"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01.07.2019-31.12.2019</w:t>
            </w:r>
          </w:p>
        </w:tc>
      </w:tr>
      <w:tr w:rsidR="00907DF6" w:rsidRPr="00907DF6" w:rsidTr="00CC7A72">
        <w:trPr>
          <w:jc w:val="center"/>
        </w:trPr>
        <w:tc>
          <w:tcPr>
            <w:tcW w:w="822"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1740,81</w:t>
            </w:r>
          </w:p>
        </w:tc>
        <w:tc>
          <w:tcPr>
            <w:tcW w:w="840"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1810,42</w:t>
            </w:r>
          </w:p>
        </w:tc>
        <w:tc>
          <w:tcPr>
            <w:tcW w:w="820"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1810,42</w:t>
            </w:r>
          </w:p>
        </w:tc>
        <w:tc>
          <w:tcPr>
            <w:tcW w:w="840"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1864,69</w:t>
            </w:r>
          </w:p>
        </w:tc>
        <w:tc>
          <w:tcPr>
            <w:tcW w:w="840"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1864,69</w:t>
            </w:r>
          </w:p>
        </w:tc>
        <w:tc>
          <w:tcPr>
            <w:tcW w:w="840"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1924,36</w:t>
            </w:r>
          </w:p>
        </w:tc>
      </w:tr>
    </w:tbl>
    <w:p w:rsidR="0003196A" w:rsidRPr="00907DF6" w:rsidRDefault="0003196A" w:rsidP="0003196A">
      <w:pPr>
        <w:rPr>
          <w:rFonts w:ascii="Franklin Gothic Book" w:hAnsi="Franklin Gothic Book"/>
        </w:rPr>
      </w:pP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б) Структура цен (тарифов), установленных на момент разработки схемы тепл</w:t>
      </w:r>
      <w:r w:rsidRPr="00907DF6">
        <w:rPr>
          <w:rFonts w:ascii="Franklin Gothic Book" w:hAnsi="Franklin Gothic Book"/>
        </w:rPr>
        <w:t>о</w:t>
      </w:r>
      <w:r w:rsidRPr="00907DF6">
        <w:rPr>
          <w:rFonts w:ascii="Franklin Gothic Book" w:hAnsi="Franklin Gothic Book"/>
        </w:rPr>
        <w:t>снабжения отсутствует;</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в) Плата за подключение к системе теплоснабжения и поступлений денежных средств от осуществления ук</w:t>
      </w:r>
      <w:r w:rsidRPr="00907DF6">
        <w:rPr>
          <w:rFonts w:ascii="Franklin Gothic Book" w:hAnsi="Franklin Gothic Book"/>
        </w:rPr>
        <w:t>а</w:t>
      </w:r>
      <w:r w:rsidRPr="00907DF6">
        <w:rPr>
          <w:rFonts w:ascii="Franklin Gothic Book" w:hAnsi="Franklin Gothic Book"/>
        </w:rPr>
        <w:t>занной деятельности отсутствует;</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г) Плата за услуги по поддержанию резервной тепловой мощности, в том числе для социально значимых к</w:t>
      </w:r>
      <w:r w:rsidRPr="00907DF6">
        <w:rPr>
          <w:rFonts w:ascii="Franklin Gothic Book" w:hAnsi="Franklin Gothic Book"/>
        </w:rPr>
        <w:t>а</w:t>
      </w:r>
      <w:r w:rsidRPr="00907DF6">
        <w:rPr>
          <w:rFonts w:ascii="Franklin Gothic Book" w:hAnsi="Franklin Gothic Book"/>
        </w:rPr>
        <w:t>тегорий потребителей отсутствует.</w:t>
      </w:r>
    </w:p>
    <w:p w:rsidR="0003196A" w:rsidRPr="00907DF6" w:rsidRDefault="0003196A" w:rsidP="0003196A">
      <w:pPr>
        <w:rPr>
          <w:rFonts w:ascii="Franklin Gothic Book" w:hAnsi="Franklin Gothic Book"/>
        </w:rPr>
      </w:pPr>
    </w:p>
    <w:p w:rsidR="0003196A" w:rsidRPr="00907DF6" w:rsidRDefault="0003196A" w:rsidP="0003196A">
      <w:pPr>
        <w:pStyle w:val="1"/>
        <w:keepLines w:val="0"/>
        <w:numPr>
          <w:ilvl w:val="1"/>
          <w:numId w:val="10"/>
        </w:numPr>
        <w:tabs>
          <w:tab w:val="left" w:pos="1134"/>
        </w:tabs>
        <w:spacing w:before="0" w:line="360" w:lineRule="auto"/>
        <w:ind w:hanging="436"/>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Описание существующих технических и технологических проблем в системах теплоснабжения муниципального образования</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а) Проблемой в организации качественного и эффективного теплоснабжения является  высокий износ тепловых сетей  и соответственно большие потери тепла при транспортировке до п</w:t>
      </w:r>
      <w:r w:rsidRPr="00907DF6">
        <w:rPr>
          <w:rFonts w:ascii="Franklin Gothic Book" w:hAnsi="Franklin Gothic Book"/>
        </w:rPr>
        <w:t>о</w:t>
      </w:r>
      <w:r w:rsidRPr="00907DF6">
        <w:rPr>
          <w:rFonts w:ascii="Franklin Gothic Book" w:hAnsi="Franklin Gothic Book"/>
        </w:rPr>
        <w:t>требителей – 20%;</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б) Проблемы в организации надежного и безопасного теплоснабжения поселения не з</w:t>
      </w:r>
      <w:r w:rsidRPr="00907DF6">
        <w:rPr>
          <w:rFonts w:ascii="Franklin Gothic Book" w:hAnsi="Franklin Gothic Book"/>
        </w:rPr>
        <w:t>а</w:t>
      </w:r>
      <w:r w:rsidRPr="00907DF6">
        <w:rPr>
          <w:rFonts w:ascii="Franklin Gothic Book" w:hAnsi="Franklin Gothic Book"/>
        </w:rPr>
        <w:t>фиксированы;</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в) Проблем в развитии систем теплоснабжения нет, в связи с отсутствием увеличения объемов капитального строительства многоквартирных домов, жилых домов, общественных зданий и производственных зданий пр</w:t>
      </w:r>
      <w:r w:rsidRPr="00907DF6">
        <w:rPr>
          <w:rFonts w:ascii="Franklin Gothic Book" w:hAnsi="Franklin Gothic Book"/>
        </w:rPr>
        <w:t>о</w:t>
      </w:r>
      <w:r w:rsidRPr="00907DF6">
        <w:rPr>
          <w:rFonts w:ascii="Franklin Gothic Book" w:hAnsi="Franklin Gothic Book"/>
        </w:rPr>
        <w:t>мышленных предприятий</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г) Проблем в организации надежного и эффективного снабжения топливом действующих систем тепл</w:t>
      </w:r>
      <w:r w:rsidRPr="00907DF6">
        <w:rPr>
          <w:rFonts w:ascii="Franklin Gothic Book" w:hAnsi="Franklin Gothic Book"/>
        </w:rPr>
        <w:t>о</w:t>
      </w:r>
      <w:r w:rsidRPr="00907DF6">
        <w:rPr>
          <w:rFonts w:ascii="Franklin Gothic Book" w:hAnsi="Franklin Gothic Book"/>
        </w:rPr>
        <w:t>снабжения не зафиксировано;</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д) Предписания надзорных органов отсутствуют.</w:t>
      </w:r>
    </w:p>
    <w:p w:rsidR="0003196A" w:rsidRPr="00907DF6" w:rsidRDefault="0003196A" w:rsidP="0003196A">
      <w:pPr>
        <w:ind w:left="142" w:firstLine="709"/>
        <w:jc w:val="both"/>
        <w:rPr>
          <w:rFonts w:ascii="Franklin Gothic Book" w:hAnsi="Franklin Gothic Book"/>
        </w:rPr>
      </w:pPr>
    </w:p>
    <w:p w:rsidR="0003196A" w:rsidRPr="00907DF6" w:rsidRDefault="0003196A" w:rsidP="0003196A">
      <w:pPr>
        <w:pStyle w:val="af2"/>
        <w:numPr>
          <w:ilvl w:val="0"/>
          <w:numId w:val="10"/>
        </w:numPr>
        <w:autoSpaceDE w:val="0"/>
        <w:autoSpaceDN w:val="0"/>
        <w:adjustRightInd w:val="0"/>
        <w:spacing w:after="0" w:line="360" w:lineRule="auto"/>
        <w:jc w:val="center"/>
        <w:rPr>
          <w:rFonts w:ascii="Franklin Gothic Book" w:hAnsi="Franklin Gothic Book"/>
          <w:b/>
          <w:sz w:val="24"/>
          <w:szCs w:val="24"/>
        </w:rPr>
      </w:pPr>
      <w:r w:rsidRPr="00907DF6">
        <w:rPr>
          <w:rFonts w:ascii="Franklin Gothic Book" w:hAnsi="Franklin Gothic Book"/>
          <w:b/>
          <w:sz w:val="24"/>
          <w:szCs w:val="24"/>
        </w:rPr>
        <w:t xml:space="preserve">Перспективное потребление тепловой энергии </w:t>
      </w:r>
    </w:p>
    <w:p w:rsidR="0003196A" w:rsidRPr="00907DF6" w:rsidRDefault="0003196A" w:rsidP="0003196A">
      <w:pPr>
        <w:pStyle w:val="af2"/>
        <w:autoSpaceDE w:val="0"/>
        <w:autoSpaceDN w:val="0"/>
        <w:adjustRightInd w:val="0"/>
        <w:spacing w:line="360" w:lineRule="auto"/>
        <w:ind w:left="-142"/>
        <w:jc w:val="center"/>
        <w:rPr>
          <w:rFonts w:ascii="Franklin Gothic Book" w:hAnsi="Franklin Gothic Book"/>
          <w:b/>
          <w:sz w:val="24"/>
          <w:szCs w:val="24"/>
        </w:rPr>
      </w:pPr>
      <w:r w:rsidRPr="00907DF6">
        <w:rPr>
          <w:rFonts w:ascii="Franklin Gothic Book" w:hAnsi="Franklin Gothic Book"/>
          <w:b/>
          <w:sz w:val="24"/>
          <w:szCs w:val="24"/>
        </w:rPr>
        <w:t>на цели теплоснабжения</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а) Данные базового уровня потребления тепла на цели теплоснабжения указаны в табл. 3;</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б) Приросты строительных фондов не ожидаются;</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в)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w:t>
      </w:r>
      <w:r w:rsidRPr="00907DF6">
        <w:rPr>
          <w:rFonts w:ascii="Franklin Gothic Book" w:hAnsi="Franklin Gothic Book"/>
        </w:rPr>
        <w:t>к</w:t>
      </w:r>
      <w:r w:rsidRPr="00907DF6">
        <w:rPr>
          <w:rFonts w:ascii="Franklin Gothic Book" w:hAnsi="Franklin Gothic Book"/>
        </w:rPr>
        <w:t>тов теплопотребления, устанавливаемых в соответствии с законодательством Российской Фед</w:t>
      </w:r>
      <w:r w:rsidRPr="00907DF6">
        <w:rPr>
          <w:rFonts w:ascii="Franklin Gothic Book" w:hAnsi="Franklin Gothic Book"/>
        </w:rPr>
        <w:t>е</w:t>
      </w:r>
      <w:r w:rsidRPr="00907DF6">
        <w:rPr>
          <w:rFonts w:ascii="Franklin Gothic Book" w:hAnsi="Franklin Gothic Book"/>
        </w:rPr>
        <w:t>рации нет, в связи с отсутствием прогнозируемого прироста строительных фондов;</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г) Перспективных удельных расходов тепловой энергии для обеспечения технологич</w:t>
      </w:r>
      <w:r w:rsidRPr="00907DF6">
        <w:rPr>
          <w:rFonts w:ascii="Franklin Gothic Book" w:hAnsi="Franklin Gothic Book"/>
        </w:rPr>
        <w:t>е</w:t>
      </w:r>
      <w:r w:rsidRPr="00907DF6">
        <w:rPr>
          <w:rFonts w:ascii="Franklin Gothic Book" w:hAnsi="Franklin Gothic Book"/>
        </w:rPr>
        <w:t>ских процессов нет, в связи с отсутствием прогнозируемого прироста строительных фондов;</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д)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w:t>
      </w:r>
      <w:r w:rsidRPr="00907DF6">
        <w:rPr>
          <w:rFonts w:ascii="Franklin Gothic Book" w:hAnsi="Franklin Gothic Book"/>
        </w:rPr>
        <w:t>ч</w:t>
      </w:r>
      <w:r w:rsidRPr="00907DF6">
        <w:rPr>
          <w:rFonts w:ascii="Franklin Gothic Book" w:hAnsi="Franklin Gothic Book"/>
        </w:rPr>
        <w:t>ников тепловой энергии нет, в связи с отсутствием прогнозируемого прироста строительных фондов;</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е)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w:t>
      </w:r>
      <w:r w:rsidRPr="00907DF6">
        <w:rPr>
          <w:rFonts w:ascii="Franklin Gothic Book" w:hAnsi="Franklin Gothic Book"/>
        </w:rPr>
        <w:t>о</w:t>
      </w:r>
      <w:r w:rsidRPr="00907DF6">
        <w:rPr>
          <w:rFonts w:ascii="Franklin Gothic Book" w:hAnsi="Franklin Gothic Book"/>
        </w:rPr>
        <w:t>нах действия индивидуального теплоснабжения нет, в связи с отсутствием прогнозируемого прироста строительных фондов;</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ж)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w:t>
      </w:r>
      <w:r w:rsidRPr="00907DF6">
        <w:rPr>
          <w:rFonts w:ascii="Franklin Gothic Book" w:hAnsi="Franklin Gothic Book"/>
        </w:rPr>
        <w:t>р</w:t>
      </w:r>
      <w:r w:rsidRPr="00907DF6">
        <w:rPr>
          <w:rFonts w:ascii="Franklin Gothic Book" w:hAnsi="Franklin Gothic Book"/>
        </w:rPr>
        <w:t>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w:t>
      </w:r>
      <w:r w:rsidRPr="00907DF6">
        <w:rPr>
          <w:rFonts w:ascii="Franklin Gothic Book" w:hAnsi="Franklin Gothic Book"/>
        </w:rPr>
        <w:t>д</w:t>
      </w:r>
      <w:r w:rsidRPr="00907DF6">
        <w:rPr>
          <w:rFonts w:ascii="Franklin Gothic Book" w:hAnsi="Franklin Gothic Book"/>
        </w:rPr>
        <w:t>лагаемых для строительства источников тепловой энергии нет, в связи с отсутствием прогнозируемого пр</w:t>
      </w:r>
      <w:r w:rsidRPr="00907DF6">
        <w:rPr>
          <w:rFonts w:ascii="Franklin Gothic Book" w:hAnsi="Franklin Gothic Book"/>
        </w:rPr>
        <w:t>и</w:t>
      </w:r>
      <w:r w:rsidRPr="00907DF6">
        <w:rPr>
          <w:rFonts w:ascii="Franklin Gothic Book" w:hAnsi="Franklin Gothic Book"/>
        </w:rPr>
        <w:t>роста строительных фондов;</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з) Перспективного потребления тепловой энергии отдельными категориями потребит</w:t>
      </w:r>
      <w:r w:rsidRPr="00907DF6">
        <w:rPr>
          <w:rFonts w:ascii="Franklin Gothic Book" w:hAnsi="Franklin Gothic Book"/>
        </w:rPr>
        <w:t>е</w:t>
      </w:r>
      <w:r w:rsidRPr="00907DF6">
        <w:rPr>
          <w:rFonts w:ascii="Franklin Gothic Book" w:hAnsi="Franklin Gothic Book"/>
        </w:rPr>
        <w:t>лей, в том числе социально значимых, для которых устанавливаются льготные тарифы на те</w:t>
      </w:r>
      <w:r w:rsidRPr="00907DF6">
        <w:rPr>
          <w:rFonts w:ascii="Franklin Gothic Book" w:hAnsi="Franklin Gothic Book"/>
        </w:rPr>
        <w:t>п</w:t>
      </w:r>
      <w:r w:rsidRPr="00907DF6">
        <w:rPr>
          <w:rFonts w:ascii="Franklin Gothic Book" w:hAnsi="Franklin Gothic Book"/>
        </w:rPr>
        <w:t>ловую энергию (мощность), теплоноситель нет, в связи с отсутствием прогнозируемого приро</w:t>
      </w:r>
      <w:r w:rsidRPr="00907DF6">
        <w:rPr>
          <w:rFonts w:ascii="Franklin Gothic Book" w:hAnsi="Franklin Gothic Book"/>
        </w:rPr>
        <w:t>с</w:t>
      </w:r>
      <w:r w:rsidRPr="00907DF6">
        <w:rPr>
          <w:rFonts w:ascii="Franklin Gothic Book" w:hAnsi="Franklin Gothic Book"/>
        </w:rPr>
        <w:t>та строительных фондов;</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и) Перспективного потребления тепловой энергии потребителями, с которыми заключ</w:t>
      </w:r>
      <w:r w:rsidRPr="00907DF6">
        <w:rPr>
          <w:rFonts w:ascii="Franklin Gothic Book" w:hAnsi="Franklin Gothic Book"/>
        </w:rPr>
        <w:t>е</w:t>
      </w:r>
      <w:r w:rsidRPr="00907DF6">
        <w:rPr>
          <w:rFonts w:ascii="Franklin Gothic Book" w:hAnsi="Franklin Gothic Book"/>
        </w:rPr>
        <w:t>ны или могут быть заключены в перспективе свободные долгосрочные договоры теплоснабжения нет, в связи с отсутствием прогнозиру</w:t>
      </w:r>
      <w:r w:rsidRPr="00907DF6">
        <w:rPr>
          <w:rFonts w:ascii="Franklin Gothic Book" w:hAnsi="Franklin Gothic Book"/>
        </w:rPr>
        <w:t>е</w:t>
      </w:r>
      <w:r w:rsidRPr="00907DF6">
        <w:rPr>
          <w:rFonts w:ascii="Franklin Gothic Book" w:hAnsi="Franklin Gothic Book"/>
        </w:rPr>
        <w:t>мого прироста строительных фондов;</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к)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 нет, в связи с отсутствием прогнозируемого прироста строительных фо</w:t>
      </w:r>
      <w:r w:rsidRPr="00907DF6">
        <w:rPr>
          <w:rFonts w:ascii="Franklin Gothic Book" w:hAnsi="Franklin Gothic Book"/>
        </w:rPr>
        <w:t>н</w:t>
      </w:r>
      <w:r w:rsidRPr="00907DF6">
        <w:rPr>
          <w:rFonts w:ascii="Franklin Gothic Book" w:hAnsi="Franklin Gothic Book"/>
        </w:rPr>
        <w:t>дов;</w:t>
      </w:r>
    </w:p>
    <w:p w:rsidR="0003196A" w:rsidRPr="00907DF6" w:rsidRDefault="0003196A" w:rsidP="0003196A">
      <w:pPr>
        <w:ind w:left="142" w:right="147" w:firstLine="709"/>
        <w:jc w:val="both"/>
        <w:rPr>
          <w:rFonts w:ascii="Franklin Gothic Book" w:hAnsi="Franklin Gothic Book"/>
        </w:rPr>
      </w:pPr>
    </w:p>
    <w:p w:rsidR="0003196A" w:rsidRPr="00907DF6" w:rsidRDefault="0003196A" w:rsidP="0003196A">
      <w:pPr>
        <w:numPr>
          <w:ilvl w:val="0"/>
          <w:numId w:val="10"/>
        </w:numPr>
        <w:tabs>
          <w:tab w:val="clear" w:pos="643"/>
          <w:tab w:val="num" w:pos="360"/>
        </w:tabs>
        <w:autoSpaceDE w:val="0"/>
        <w:autoSpaceDN w:val="0"/>
        <w:adjustRightInd w:val="0"/>
        <w:spacing w:line="360" w:lineRule="auto"/>
        <w:ind w:left="360"/>
        <w:jc w:val="center"/>
        <w:rPr>
          <w:rFonts w:ascii="Franklin Gothic Book" w:hAnsi="Franklin Gothic Book"/>
          <w:b/>
        </w:rPr>
      </w:pPr>
      <w:r w:rsidRPr="00907DF6">
        <w:rPr>
          <w:rFonts w:ascii="Franklin Gothic Book" w:hAnsi="Franklin Gothic Book"/>
          <w:b/>
        </w:rPr>
        <w:t>Актуализированная электронная модель системы теплоснабжения муниц</w:t>
      </w:r>
      <w:r w:rsidRPr="00907DF6">
        <w:rPr>
          <w:rFonts w:ascii="Franklin Gothic Book" w:hAnsi="Franklin Gothic Book"/>
          <w:b/>
        </w:rPr>
        <w:t>и</w:t>
      </w:r>
      <w:r w:rsidRPr="00907DF6">
        <w:rPr>
          <w:rFonts w:ascii="Franklin Gothic Book" w:hAnsi="Franklin Gothic Book"/>
          <w:b/>
        </w:rPr>
        <w:t>пального образования</w:t>
      </w:r>
    </w:p>
    <w:p w:rsidR="0003196A" w:rsidRPr="00907DF6" w:rsidRDefault="0003196A" w:rsidP="0003196A">
      <w:pPr>
        <w:pStyle w:val="2"/>
        <w:keepLines w:val="0"/>
        <w:numPr>
          <w:ilvl w:val="1"/>
          <w:numId w:val="10"/>
        </w:numPr>
        <w:spacing w:before="0" w:line="360" w:lineRule="auto"/>
        <w:ind w:left="0" w:firstLine="680"/>
        <w:jc w:val="both"/>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Общее назначение электронной модели системы теплоснабжения</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Электронная модель системы теплоснабжения </w:t>
      </w:r>
      <w:r w:rsidRPr="00907DF6">
        <w:rPr>
          <w:rFonts w:ascii="Franklin Gothic Book" w:eastAsia="Calibri" w:hAnsi="Franklin Gothic Book"/>
        </w:rPr>
        <w:t xml:space="preserve">с. </w:t>
      </w:r>
      <w:r w:rsidRPr="00907DF6">
        <w:rPr>
          <w:rFonts w:ascii="Franklin Gothic Book" w:hAnsi="Franklin Gothic Book"/>
        </w:rPr>
        <w:t>Мышланка на базе программного обесп</w:t>
      </w:r>
      <w:r w:rsidRPr="00907DF6">
        <w:rPr>
          <w:rFonts w:ascii="Franklin Gothic Book" w:hAnsi="Franklin Gothic Book"/>
        </w:rPr>
        <w:t>е</w:t>
      </w:r>
      <w:r w:rsidRPr="00907DF6">
        <w:rPr>
          <w:rFonts w:ascii="Franklin Gothic Book" w:hAnsi="Franklin Gothic Book"/>
        </w:rPr>
        <w:t xml:space="preserve">чения </w:t>
      </w:r>
      <w:r w:rsidRPr="00907DF6">
        <w:rPr>
          <w:rFonts w:ascii="Franklin Gothic Book" w:hAnsi="Franklin Gothic Book"/>
          <w:lang w:val="en-US"/>
        </w:rPr>
        <w:t>MapInfo</w:t>
      </w:r>
      <w:r w:rsidRPr="00907DF6">
        <w:rPr>
          <w:rFonts w:ascii="Franklin Gothic Book" w:hAnsi="Franklin Gothic Book"/>
        </w:rPr>
        <w:t xml:space="preserve"> (далее по тексту электронная модель) разрабатывалась в целях:</w:t>
      </w:r>
    </w:p>
    <w:p w:rsidR="0003196A" w:rsidRPr="00907DF6" w:rsidRDefault="0003196A" w:rsidP="0003196A">
      <w:pPr>
        <w:numPr>
          <w:ilvl w:val="0"/>
          <w:numId w:val="16"/>
        </w:numPr>
        <w:ind w:left="142" w:firstLine="709"/>
        <w:jc w:val="both"/>
        <w:rPr>
          <w:rFonts w:ascii="Franklin Gothic Book" w:hAnsi="Franklin Gothic Book"/>
        </w:rPr>
      </w:pPr>
      <w:r w:rsidRPr="00907DF6">
        <w:rPr>
          <w:rFonts w:ascii="Franklin Gothic Book" w:hAnsi="Franklin Gothic Book"/>
        </w:rPr>
        <w:t>повышения эффективности информационного обеспечения процессов принятия решений в области текущего функционирования и перспективного развития системы теплоснабж</w:t>
      </w:r>
      <w:r w:rsidRPr="00907DF6">
        <w:rPr>
          <w:rFonts w:ascii="Franklin Gothic Book" w:hAnsi="Franklin Gothic Book"/>
        </w:rPr>
        <w:t>е</w:t>
      </w:r>
      <w:r w:rsidRPr="00907DF6">
        <w:rPr>
          <w:rFonts w:ascii="Franklin Gothic Book" w:hAnsi="Franklin Gothic Book"/>
        </w:rPr>
        <w:t>ния села Мышланка;</w:t>
      </w:r>
    </w:p>
    <w:p w:rsidR="0003196A" w:rsidRPr="00907DF6" w:rsidRDefault="0003196A" w:rsidP="0003196A">
      <w:pPr>
        <w:numPr>
          <w:ilvl w:val="0"/>
          <w:numId w:val="16"/>
        </w:numPr>
        <w:ind w:left="142" w:firstLine="709"/>
        <w:jc w:val="both"/>
        <w:rPr>
          <w:rFonts w:ascii="Franklin Gothic Book" w:hAnsi="Franklin Gothic Book"/>
        </w:rPr>
      </w:pPr>
      <w:r w:rsidRPr="00907DF6">
        <w:rPr>
          <w:rFonts w:ascii="Franklin Gothic Book" w:hAnsi="Franklin Gothic Book"/>
        </w:rPr>
        <w:t xml:space="preserve">проведения единой политики в организации текущей деятельности предприятий и в перспективном развитии всей системы теплоснабжения </w:t>
      </w:r>
      <w:r w:rsidRPr="00907DF6">
        <w:rPr>
          <w:rFonts w:ascii="Franklin Gothic Book" w:eastAsia="Calibri" w:hAnsi="Franklin Gothic Book"/>
        </w:rPr>
        <w:t xml:space="preserve">с. </w:t>
      </w:r>
      <w:r w:rsidRPr="00907DF6">
        <w:rPr>
          <w:rFonts w:ascii="Franklin Gothic Book" w:hAnsi="Franklin Gothic Book"/>
        </w:rPr>
        <w:t>Мышланка;</w:t>
      </w:r>
    </w:p>
    <w:p w:rsidR="0003196A" w:rsidRPr="00907DF6" w:rsidRDefault="0003196A" w:rsidP="0003196A">
      <w:pPr>
        <w:numPr>
          <w:ilvl w:val="0"/>
          <w:numId w:val="16"/>
        </w:numPr>
        <w:ind w:left="142" w:firstLine="709"/>
        <w:jc w:val="both"/>
        <w:rPr>
          <w:rFonts w:ascii="Franklin Gothic Book" w:hAnsi="Franklin Gothic Book"/>
        </w:rPr>
      </w:pPr>
      <w:r w:rsidRPr="00907DF6">
        <w:rPr>
          <w:rFonts w:ascii="Franklin Gothic Book" w:hAnsi="Franklin Gothic Book"/>
        </w:rPr>
        <w:t>обеспечения устойчивого градостроительного развития поселка;</w:t>
      </w:r>
    </w:p>
    <w:p w:rsidR="0003196A" w:rsidRPr="00907DF6" w:rsidRDefault="0003196A" w:rsidP="0003196A">
      <w:pPr>
        <w:numPr>
          <w:ilvl w:val="0"/>
          <w:numId w:val="16"/>
        </w:numPr>
        <w:ind w:left="142" w:firstLine="709"/>
        <w:jc w:val="both"/>
        <w:rPr>
          <w:rFonts w:ascii="Franklin Gothic Book" w:hAnsi="Franklin Gothic Book"/>
        </w:rPr>
      </w:pPr>
      <w:r w:rsidRPr="00907DF6">
        <w:rPr>
          <w:rFonts w:ascii="Franklin Gothic Book" w:hAnsi="Franklin Gothic Book"/>
        </w:rPr>
        <w:t xml:space="preserve">разработка мер для повышения надежности системы теплоснабжения </w:t>
      </w:r>
      <w:r w:rsidRPr="00907DF6">
        <w:rPr>
          <w:rFonts w:ascii="Franklin Gothic Book" w:eastAsia="Calibri" w:hAnsi="Franklin Gothic Book"/>
        </w:rPr>
        <w:t xml:space="preserve">с. </w:t>
      </w:r>
      <w:r w:rsidRPr="00907DF6">
        <w:rPr>
          <w:rFonts w:ascii="Franklin Gothic Book" w:hAnsi="Franklin Gothic Book"/>
        </w:rPr>
        <w:t xml:space="preserve">Мышланка </w:t>
      </w:r>
    </w:p>
    <w:p w:rsidR="0003196A" w:rsidRPr="00907DF6" w:rsidRDefault="0003196A" w:rsidP="0003196A">
      <w:pPr>
        <w:numPr>
          <w:ilvl w:val="0"/>
          <w:numId w:val="16"/>
        </w:numPr>
        <w:ind w:left="142" w:firstLine="709"/>
        <w:jc w:val="both"/>
        <w:rPr>
          <w:rFonts w:ascii="Franklin Gothic Book" w:hAnsi="Franklin Gothic Book"/>
        </w:rPr>
      </w:pPr>
      <w:r w:rsidRPr="00907DF6">
        <w:rPr>
          <w:rFonts w:ascii="Franklin Gothic Book" w:hAnsi="Franklin Gothic Book"/>
        </w:rPr>
        <w:t>минимизации вероятности возникновения аварийных ситуаций в системе тепл</w:t>
      </w:r>
      <w:r w:rsidRPr="00907DF6">
        <w:rPr>
          <w:rFonts w:ascii="Franklin Gothic Book" w:hAnsi="Franklin Gothic Book"/>
        </w:rPr>
        <w:t>о</w:t>
      </w:r>
      <w:r w:rsidRPr="00907DF6">
        <w:rPr>
          <w:rFonts w:ascii="Franklin Gothic Book" w:hAnsi="Franklin Gothic Book"/>
        </w:rPr>
        <w:t>снабжения;</w:t>
      </w:r>
    </w:p>
    <w:p w:rsidR="0003196A" w:rsidRPr="00907DF6" w:rsidRDefault="0003196A" w:rsidP="0003196A">
      <w:pPr>
        <w:numPr>
          <w:ilvl w:val="0"/>
          <w:numId w:val="17"/>
        </w:numPr>
        <w:ind w:left="142" w:firstLine="709"/>
        <w:jc w:val="both"/>
        <w:rPr>
          <w:rFonts w:ascii="Franklin Gothic Book" w:hAnsi="Franklin Gothic Book"/>
        </w:rPr>
      </w:pPr>
      <w:r w:rsidRPr="00907DF6">
        <w:rPr>
          <w:rFonts w:ascii="Franklin Gothic Book" w:hAnsi="Franklin Gothic Book"/>
        </w:rPr>
        <w:t>создания единой информационной платформы для обеспечения мониторинга разв</w:t>
      </w:r>
      <w:r w:rsidRPr="00907DF6">
        <w:rPr>
          <w:rFonts w:ascii="Franklin Gothic Book" w:hAnsi="Franklin Gothic Book"/>
        </w:rPr>
        <w:t>и</w:t>
      </w:r>
      <w:r w:rsidRPr="00907DF6">
        <w:rPr>
          <w:rFonts w:ascii="Franklin Gothic Book" w:hAnsi="Franklin Gothic Book"/>
        </w:rPr>
        <w:t>тия;</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Разработанная электронная модель предназначена для решения следующих задач:</w:t>
      </w:r>
    </w:p>
    <w:p w:rsidR="0003196A" w:rsidRPr="00907DF6" w:rsidRDefault="0003196A" w:rsidP="0003196A">
      <w:pPr>
        <w:numPr>
          <w:ilvl w:val="0"/>
          <w:numId w:val="17"/>
        </w:numPr>
        <w:ind w:left="142" w:firstLine="709"/>
        <w:jc w:val="both"/>
        <w:rPr>
          <w:rFonts w:ascii="Franklin Gothic Book" w:hAnsi="Franklin Gothic Book"/>
        </w:rPr>
      </w:pPr>
      <w:r w:rsidRPr="00907DF6">
        <w:rPr>
          <w:rFonts w:ascii="Franklin Gothic Book" w:hAnsi="Franklin Gothic Book"/>
        </w:rPr>
        <w:t>создания общепоселковой электронной схемы существующих и перспективных те</w:t>
      </w:r>
      <w:r w:rsidRPr="00907DF6">
        <w:rPr>
          <w:rFonts w:ascii="Franklin Gothic Book" w:hAnsi="Franklin Gothic Book"/>
        </w:rPr>
        <w:t>п</w:t>
      </w:r>
      <w:r w:rsidRPr="00907DF6">
        <w:rPr>
          <w:rFonts w:ascii="Franklin Gothic Book" w:hAnsi="Franklin Gothic Book"/>
        </w:rPr>
        <w:t xml:space="preserve">ловых сетей и объектов системы теплоснабжения </w:t>
      </w:r>
      <w:r w:rsidRPr="00907DF6">
        <w:rPr>
          <w:rFonts w:ascii="Franklin Gothic Book" w:eastAsia="Calibri" w:hAnsi="Franklin Gothic Book"/>
        </w:rPr>
        <w:t>с.</w:t>
      </w:r>
      <w:r w:rsidRPr="00907DF6">
        <w:rPr>
          <w:rFonts w:ascii="Franklin Gothic Book" w:hAnsi="Franklin Gothic Book"/>
        </w:rPr>
        <w:t xml:space="preserve"> Мышланка, привязанных к топографической о</w:t>
      </w:r>
      <w:r w:rsidRPr="00907DF6">
        <w:rPr>
          <w:rFonts w:ascii="Franklin Gothic Book" w:hAnsi="Franklin Gothic Book"/>
        </w:rPr>
        <w:t>с</w:t>
      </w:r>
      <w:r w:rsidRPr="00907DF6">
        <w:rPr>
          <w:rFonts w:ascii="Franklin Gothic Book" w:hAnsi="Franklin Gothic Book"/>
        </w:rPr>
        <w:t>нове села;</w:t>
      </w:r>
    </w:p>
    <w:p w:rsidR="0003196A" w:rsidRPr="00907DF6" w:rsidRDefault="0003196A" w:rsidP="0003196A">
      <w:pPr>
        <w:numPr>
          <w:ilvl w:val="0"/>
          <w:numId w:val="17"/>
        </w:numPr>
        <w:ind w:left="142" w:firstLine="709"/>
        <w:jc w:val="both"/>
        <w:rPr>
          <w:rFonts w:ascii="Franklin Gothic Book" w:hAnsi="Franklin Gothic Book"/>
        </w:rPr>
      </w:pPr>
      <w:r w:rsidRPr="00907DF6">
        <w:rPr>
          <w:rFonts w:ascii="Franklin Gothic Book" w:hAnsi="Franklin Gothic Book"/>
        </w:rPr>
        <w:t>сведения балансов тепловой энергии;</w:t>
      </w:r>
    </w:p>
    <w:p w:rsidR="0003196A" w:rsidRPr="00907DF6" w:rsidRDefault="0003196A" w:rsidP="0003196A">
      <w:pPr>
        <w:numPr>
          <w:ilvl w:val="0"/>
          <w:numId w:val="17"/>
        </w:numPr>
        <w:ind w:left="142" w:firstLine="709"/>
        <w:jc w:val="both"/>
        <w:rPr>
          <w:rFonts w:ascii="Franklin Gothic Book" w:hAnsi="Franklin Gothic Book"/>
        </w:rPr>
      </w:pPr>
      <w:r w:rsidRPr="00907DF6">
        <w:rPr>
          <w:rFonts w:ascii="Franklin Gothic Book" w:hAnsi="Franklin Gothic Book"/>
        </w:rPr>
        <w:t>оптимизации существующей системы теплоснабжения (оптимизация гидравлич</w:t>
      </w:r>
      <w:r w:rsidRPr="00907DF6">
        <w:rPr>
          <w:rFonts w:ascii="Franklin Gothic Book" w:hAnsi="Franklin Gothic Book"/>
        </w:rPr>
        <w:t>е</w:t>
      </w:r>
      <w:r w:rsidRPr="00907DF6">
        <w:rPr>
          <w:rFonts w:ascii="Franklin Gothic Book" w:hAnsi="Franklin Gothic Book"/>
        </w:rPr>
        <w:t>ских режимов, моделирование перераспределения тепловых нагрузок между источниками, опр</w:t>
      </w:r>
      <w:r w:rsidRPr="00907DF6">
        <w:rPr>
          <w:rFonts w:ascii="Franklin Gothic Book" w:hAnsi="Franklin Gothic Book"/>
        </w:rPr>
        <w:t>е</w:t>
      </w:r>
      <w:r w:rsidRPr="00907DF6">
        <w:rPr>
          <w:rFonts w:ascii="Franklin Gothic Book" w:hAnsi="Franklin Gothic Book"/>
        </w:rPr>
        <w:t>деление оптимальных диаметров проектируемых и реконструируемых тепловых сетей и теплосетевых об</w:t>
      </w:r>
      <w:r w:rsidRPr="00907DF6">
        <w:rPr>
          <w:rFonts w:ascii="Franklin Gothic Book" w:hAnsi="Franklin Gothic Book"/>
        </w:rPr>
        <w:t>ъ</w:t>
      </w:r>
      <w:r w:rsidRPr="00907DF6">
        <w:rPr>
          <w:rFonts w:ascii="Franklin Gothic Book" w:hAnsi="Franklin Gothic Book"/>
        </w:rPr>
        <w:t>ектов и т.д.);</w:t>
      </w:r>
    </w:p>
    <w:p w:rsidR="0003196A" w:rsidRPr="00907DF6" w:rsidRDefault="0003196A" w:rsidP="0003196A">
      <w:pPr>
        <w:numPr>
          <w:ilvl w:val="0"/>
          <w:numId w:val="17"/>
        </w:numPr>
        <w:ind w:left="142" w:firstLine="709"/>
        <w:jc w:val="both"/>
        <w:rPr>
          <w:rFonts w:ascii="Franklin Gothic Book" w:hAnsi="Franklin Gothic Book"/>
        </w:rPr>
      </w:pPr>
      <w:r w:rsidRPr="00907DF6">
        <w:rPr>
          <w:rFonts w:ascii="Franklin Gothic Book" w:hAnsi="Franklin Gothic Book"/>
        </w:rPr>
        <w:t>моделирования перспективных вариантов развития системы теплоснабжения (стро</w:t>
      </w:r>
      <w:r w:rsidRPr="00907DF6">
        <w:rPr>
          <w:rFonts w:ascii="Franklin Gothic Book" w:hAnsi="Franklin Gothic Book"/>
        </w:rPr>
        <w:t>и</w:t>
      </w:r>
      <w:r w:rsidRPr="00907DF6">
        <w:rPr>
          <w:rFonts w:ascii="Franklin Gothic Book" w:hAnsi="Franklin Gothic Book"/>
        </w:rPr>
        <w:t>тельство нового источника тепловой энергии, определение возможности подключения новых п</w:t>
      </w:r>
      <w:r w:rsidRPr="00907DF6">
        <w:rPr>
          <w:rFonts w:ascii="Franklin Gothic Book" w:hAnsi="Franklin Gothic Book"/>
        </w:rPr>
        <w:t>о</w:t>
      </w:r>
      <w:r w:rsidRPr="00907DF6">
        <w:rPr>
          <w:rFonts w:ascii="Franklin Gothic Book" w:hAnsi="Franklin Gothic Book"/>
        </w:rPr>
        <w:t>требителей тепловой энергии, определение оптимальных вариантов качественного и надежного обеспеч</w:t>
      </w:r>
      <w:r w:rsidRPr="00907DF6">
        <w:rPr>
          <w:rFonts w:ascii="Franklin Gothic Book" w:hAnsi="Franklin Gothic Book"/>
        </w:rPr>
        <w:t>е</w:t>
      </w:r>
      <w:r w:rsidRPr="00907DF6">
        <w:rPr>
          <w:rFonts w:ascii="Franklin Gothic Book" w:hAnsi="Franklin Gothic Book"/>
        </w:rPr>
        <w:t>ния тепловой энергией новых потребителей и т.д.);</w:t>
      </w:r>
    </w:p>
    <w:p w:rsidR="0003196A" w:rsidRPr="00907DF6" w:rsidRDefault="0003196A" w:rsidP="0003196A">
      <w:pPr>
        <w:pStyle w:val="2"/>
        <w:keepLines w:val="0"/>
        <w:numPr>
          <w:ilvl w:val="1"/>
          <w:numId w:val="10"/>
        </w:numPr>
        <w:spacing w:before="0"/>
        <w:ind w:left="142" w:firstLine="709"/>
        <w:jc w:val="both"/>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 xml:space="preserve">Описание программного комплекса </w:t>
      </w:r>
    </w:p>
    <w:p w:rsidR="0003196A" w:rsidRPr="00907DF6" w:rsidRDefault="0003196A" w:rsidP="0003196A">
      <w:pPr>
        <w:pStyle w:val="3"/>
        <w:numPr>
          <w:ilvl w:val="2"/>
          <w:numId w:val="10"/>
        </w:numPr>
        <w:ind w:left="142" w:firstLine="709"/>
        <w:jc w:val="both"/>
        <w:rPr>
          <w:rFonts w:ascii="Franklin Gothic Book" w:hAnsi="Franklin Gothic Book"/>
          <w:sz w:val="24"/>
        </w:rPr>
      </w:pPr>
      <w:r w:rsidRPr="00907DF6">
        <w:rPr>
          <w:rFonts w:ascii="Franklin Gothic Book" w:hAnsi="Franklin Gothic Book"/>
          <w:sz w:val="24"/>
        </w:rPr>
        <w:t>Общие положения.</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В качестве базового программного обеспечения для реализации создания Электронной модели системы теплоснабжения с. Мышланка был выбрано программное обеспечение </w:t>
      </w:r>
      <w:r w:rsidRPr="00907DF6">
        <w:rPr>
          <w:rFonts w:ascii="Franklin Gothic Book" w:hAnsi="Franklin Gothic Book"/>
          <w:lang w:val="en-US"/>
        </w:rPr>
        <w:t>Ma</w:t>
      </w:r>
      <w:r w:rsidRPr="00907DF6">
        <w:rPr>
          <w:rFonts w:ascii="Franklin Gothic Book" w:hAnsi="Franklin Gothic Book"/>
          <w:lang w:val="en-US"/>
        </w:rPr>
        <w:t>p</w:t>
      </w:r>
      <w:r w:rsidRPr="00907DF6">
        <w:rPr>
          <w:rFonts w:ascii="Franklin Gothic Book" w:hAnsi="Franklin Gothic Book"/>
          <w:lang w:val="en-US"/>
        </w:rPr>
        <w:t>Info</w:t>
      </w:r>
      <w:r w:rsidRPr="00907DF6">
        <w:rPr>
          <w:rFonts w:ascii="Franklin Gothic Book" w:hAnsi="Franklin Gothic Book"/>
        </w:rPr>
        <w:t>.</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По окончанию внедрения Заказчик самостоятельно определяет целесообразность разв</w:t>
      </w:r>
      <w:r w:rsidRPr="00907DF6">
        <w:rPr>
          <w:rFonts w:ascii="Franklin Gothic Book" w:hAnsi="Franklin Gothic Book"/>
        </w:rPr>
        <w:t>и</w:t>
      </w:r>
      <w:r w:rsidRPr="00907DF6">
        <w:rPr>
          <w:rFonts w:ascii="Franklin Gothic Book" w:hAnsi="Franklin Gothic Book"/>
        </w:rPr>
        <w:t>тия данной системы и необходимость приобретения и внедрения дополнительных модулей.</w:t>
      </w:r>
    </w:p>
    <w:p w:rsidR="0003196A" w:rsidRPr="00907DF6" w:rsidRDefault="0003196A" w:rsidP="0003196A">
      <w:pPr>
        <w:pStyle w:val="3"/>
        <w:numPr>
          <w:ilvl w:val="2"/>
          <w:numId w:val="10"/>
        </w:numPr>
        <w:ind w:left="142" w:firstLine="709"/>
        <w:jc w:val="both"/>
        <w:rPr>
          <w:rFonts w:ascii="Franklin Gothic Book" w:hAnsi="Franklin Gothic Book"/>
          <w:sz w:val="24"/>
        </w:rPr>
      </w:pPr>
      <w:r w:rsidRPr="00907DF6">
        <w:rPr>
          <w:rFonts w:ascii="Franklin Gothic Book" w:hAnsi="Franklin Gothic Book"/>
          <w:sz w:val="24"/>
        </w:rPr>
        <w:t xml:space="preserve">Инструментальная геоинформационная система ГИС </w:t>
      </w:r>
      <w:r w:rsidRPr="00907DF6">
        <w:rPr>
          <w:rFonts w:ascii="Franklin Gothic Book" w:hAnsi="Franklin Gothic Book"/>
          <w:sz w:val="24"/>
          <w:lang w:val="en-US"/>
        </w:rPr>
        <w:t>MapInfo</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ГИС </w:t>
      </w:r>
      <w:r w:rsidRPr="00907DF6">
        <w:rPr>
          <w:rFonts w:ascii="Franklin Gothic Book" w:hAnsi="Franklin Gothic Book"/>
          <w:lang w:val="en-US"/>
        </w:rPr>
        <w:t>MapInfo</w:t>
      </w:r>
      <w:r w:rsidRPr="00907DF6">
        <w:rPr>
          <w:rFonts w:ascii="Franklin Gothic Book" w:hAnsi="Franklin Gothic Book"/>
        </w:rPr>
        <w:t xml:space="preserve"> - инструментальная геоинформационная система для создания электронных карт, планов и схем, информационно-справочных систем, включая моделирование инженерных коммуникаций и транспортных систем.</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Геоинформационная система </w:t>
      </w:r>
      <w:r w:rsidRPr="00907DF6">
        <w:rPr>
          <w:rFonts w:ascii="Franklin Gothic Book" w:hAnsi="Franklin Gothic Book"/>
          <w:lang w:val="en-US"/>
        </w:rPr>
        <w:t>MapInfo</w:t>
      </w:r>
      <w:r w:rsidRPr="00907DF6">
        <w:rPr>
          <w:rFonts w:ascii="Franklin Gothic Book" w:hAnsi="Franklin Gothic Book"/>
        </w:rPr>
        <w:t xml:space="preserve"> предназначена для разработки ГИС приложений, требующих визуализации пространственных данных в векторном и растровом виде, анализа их топ</w:t>
      </w:r>
      <w:r w:rsidRPr="00907DF6">
        <w:rPr>
          <w:rFonts w:ascii="Franklin Gothic Book" w:hAnsi="Franklin Gothic Book"/>
        </w:rPr>
        <w:t>о</w:t>
      </w:r>
      <w:r w:rsidRPr="00907DF6">
        <w:rPr>
          <w:rFonts w:ascii="Franklin Gothic Book" w:hAnsi="Franklin Gothic Book"/>
        </w:rPr>
        <w:t>логии и их связи с семантическими базами данных.</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С помощью </w:t>
      </w:r>
      <w:r w:rsidRPr="00907DF6">
        <w:rPr>
          <w:rFonts w:ascii="Franklin Gothic Book" w:hAnsi="Franklin Gothic Book"/>
          <w:lang w:val="en-US"/>
        </w:rPr>
        <w:t>MapInfo</w:t>
      </w:r>
      <w:r w:rsidRPr="00907DF6">
        <w:rPr>
          <w:rFonts w:ascii="Franklin Gothic Book" w:hAnsi="Franklin Gothic Book"/>
        </w:rPr>
        <w:t xml:space="preserve"> можно создавать всевозможные карты в географических проекциях, или план-схемы, включая карты и схемы инженерных сетей с поддержкой их топологии, работать с большим количеством растров, проводить совместный семантический и пространстве</w:t>
      </w:r>
      <w:r w:rsidRPr="00907DF6">
        <w:rPr>
          <w:rFonts w:ascii="Franklin Gothic Book" w:hAnsi="Franklin Gothic Book"/>
        </w:rPr>
        <w:t>н</w:t>
      </w:r>
      <w:r w:rsidRPr="00907DF6">
        <w:rPr>
          <w:rFonts w:ascii="Franklin Gothic Book" w:hAnsi="Franklin Gothic Book"/>
        </w:rPr>
        <w:t>ный анализ графических и табличных данных, создавать различные тематические карты, осущест</w:t>
      </w:r>
      <w:r w:rsidRPr="00907DF6">
        <w:rPr>
          <w:rFonts w:ascii="Franklin Gothic Book" w:hAnsi="Franklin Gothic Book"/>
        </w:rPr>
        <w:t>в</w:t>
      </w:r>
      <w:r w:rsidRPr="00907DF6">
        <w:rPr>
          <w:rFonts w:ascii="Franklin Gothic Book" w:hAnsi="Franklin Gothic Book"/>
        </w:rPr>
        <w:t>лять экспорт и импорт данных.</w:t>
      </w:r>
    </w:p>
    <w:p w:rsidR="0003196A" w:rsidRPr="00907DF6" w:rsidRDefault="0003196A" w:rsidP="0003196A">
      <w:pPr>
        <w:pStyle w:val="3"/>
        <w:numPr>
          <w:ilvl w:val="2"/>
          <w:numId w:val="10"/>
        </w:numPr>
        <w:ind w:left="142" w:firstLine="709"/>
        <w:jc w:val="both"/>
        <w:rPr>
          <w:rFonts w:ascii="Franklin Gothic Book" w:hAnsi="Franklin Gothic Book"/>
          <w:sz w:val="24"/>
        </w:rPr>
      </w:pPr>
      <w:r w:rsidRPr="00907DF6">
        <w:rPr>
          <w:rFonts w:ascii="Franklin Gothic Book" w:hAnsi="Franklin Gothic Book"/>
          <w:sz w:val="24"/>
        </w:rPr>
        <w:t>Взаимодействие с другими программами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ГИС </w:t>
      </w:r>
      <w:r w:rsidRPr="00907DF6">
        <w:rPr>
          <w:rFonts w:ascii="Franklin Gothic Book" w:hAnsi="Franklin Gothic Book"/>
          <w:lang w:val="en-US"/>
        </w:rPr>
        <w:t>MapInfo</w:t>
      </w:r>
      <w:r w:rsidRPr="00907DF6">
        <w:rPr>
          <w:rFonts w:ascii="Franklin Gothic Book" w:hAnsi="Franklin Gothic Book"/>
        </w:rPr>
        <w:t xml:space="preserve"> позволяет импортировать данные из таких программ как  AutoCAD Release 12, ArcView. В результате импорта будут получены векторные слои с готовыми объектами, при этом все характеристики, такие как масштаб, цвет и др. будут сохранены. Если к объектам в обменном фо</w:t>
      </w:r>
      <w:r w:rsidRPr="00907DF6">
        <w:rPr>
          <w:rFonts w:ascii="Franklin Gothic Book" w:hAnsi="Franklin Gothic Book"/>
        </w:rPr>
        <w:t>р</w:t>
      </w:r>
      <w:r w:rsidRPr="00907DF6">
        <w:rPr>
          <w:rFonts w:ascii="Franklin Gothic Book" w:hAnsi="Franklin Gothic Book"/>
        </w:rPr>
        <w:t xml:space="preserve">мате была прикреплена база данных, то она так же импортируется в </w:t>
      </w:r>
      <w:r w:rsidRPr="00907DF6">
        <w:rPr>
          <w:rFonts w:ascii="Franklin Gothic Book" w:hAnsi="Franklin Gothic Book"/>
          <w:lang w:val="en-US"/>
        </w:rPr>
        <w:t>MapInfo</w:t>
      </w:r>
      <w:r w:rsidRPr="00907DF6">
        <w:rPr>
          <w:rFonts w:ascii="Franklin Gothic Book" w:hAnsi="Franklin Gothic Book"/>
        </w:rPr>
        <w:t>.</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Помимо импорта Zulu имеет возможность экспорта графических данных в такие программы как AutoCAD Release 12 и ArcView. Экспорт семантических данных возможен в электронную та</w:t>
      </w:r>
      <w:r w:rsidRPr="00907DF6">
        <w:rPr>
          <w:rFonts w:ascii="Franklin Gothic Book" w:hAnsi="Franklin Gothic Book"/>
        </w:rPr>
        <w:t>б</w:t>
      </w:r>
      <w:r w:rsidRPr="00907DF6">
        <w:rPr>
          <w:rFonts w:ascii="Franklin Gothic Book" w:hAnsi="Franklin Gothic Book"/>
        </w:rPr>
        <w:t>лицу Microsoft Excel или страницу HTML.</w:t>
      </w:r>
      <w:r w:rsidRPr="00907DF6">
        <w:rPr>
          <w:rFonts w:ascii="Franklin Gothic Book" w:hAnsi="Franklin Gothic Book"/>
        </w:rPr>
        <w:br/>
        <w:t xml:space="preserve">В системе </w:t>
      </w:r>
      <w:r w:rsidRPr="00907DF6">
        <w:rPr>
          <w:rFonts w:ascii="Franklin Gothic Book" w:hAnsi="Franklin Gothic Book"/>
          <w:lang w:val="en-US"/>
        </w:rPr>
        <w:t>MapInfo</w:t>
      </w:r>
      <w:r w:rsidRPr="00907DF6">
        <w:rPr>
          <w:rFonts w:ascii="Franklin Gothic Book" w:hAnsi="Franklin Gothic Book"/>
        </w:rPr>
        <w:t xml:space="preserve"> также могут без преобразования использоваться описатели растровых объе</w:t>
      </w:r>
      <w:r w:rsidRPr="00907DF6">
        <w:rPr>
          <w:rFonts w:ascii="Franklin Gothic Book" w:hAnsi="Franklin Gothic Book"/>
        </w:rPr>
        <w:t>к</w:t>
      </w:r>
      <w:r w:rsidRPr="00907DF6">
        <w:rPr>
          <w:rFonts w:ascii="Franklin Gothic Book" w:hAnsi="Franklin Gothic Book"/>
        </w:rPr>
        <w:t>тов в форматах MapInfo и OziExplorer.</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Геоинформационная система </w:t>
      </w:r>
      <w:r w:rsidRPr="00907DF6">
        <w:rPr>
          <w:rFonts w:ascii="Franklin Gothic Book" w:hAnsi="Franklin Gothic Book"/>
          <w:lang w:val="en-US"/>
        </w:rPr>
        <w:t>MapInfo</w:t>
      </w:r>
      <w:r w:rsidRPr="00907DF6">
        <w:rPr>
          <w:rFonts w:ascii="Franklin Gothic Book" w:hAnsi="Franklin Gothic Book"/>
        </w:rPr>
        <w:t xml:space="preserve"> по внешнему виду весьма похожа на на широко ра</w:t>
      </w:r>
      <w:r w:rsidRPr="00907DF6">
        <w:rPr>
          <w:rFonts w:ascii="Franklin Gothic Book" w:hAnsi="Franklin Gothic Book"/>
        </w:rPr>
        <w:t>с</w:t>
      </w:r>
      <w:r w:rsidRPr="00907DF6">
        <w:rPr>
          <w:rFonts w:ascii="Franklin Gothic Book" w:hAnsi="Franklin Gothic Book"/>
        </w:rPr>
        <w:t>пространенные продукты семейства Microsoft Office и имеет схожее оборудование меню и панелей инструментов. Система позволяет открывать одновременно несколько карт, работать с семантич</w:t>
      </w:r>
      <w:r w:rsidRPr="00907DF6">
        <w:rPr>
          <w:rFonts w:ascii="Franklin Gothic Book" w:hAnsi="Franklin Gothic Book"/>
        </w:rPr>
        <w:t>е</w:t>
      </w:r>
      <w:r w:rsidRPr="00907DF6">
        <w:rPr>
          <w:rFonts w:ascii="Franklin Gothic Book" w:hAnsi="Franklin Gothic Book"/>
        </w:rPr>
        <w:t>скими информацией, получаемой как из локальных таблиц (Paradox, dBase), так и из баз данных Microsoft Access, Microsoft SQL Server, Oracle и других. Система также позволяет пров</w:t>
      </w:r>
      <w:r w:rsidRPr="00907DF6">
        <w:rPr>
          <w:rFonts w:ascii="Franklin Gothic Book" w:hAnsi="Franklin Gothic Book"/>
        </w:rPr>
        <w:t>о</w:t>
      </w:r>
      <w:r w:rsidRPr="00907DF6">
        <w:rPr>
          <w:rFonts w:ascii="Franklin Gothic Book" w:hAnsi="Franklin Gothic Book"/>
        </w:rPr>
        <w:t>дить совместный анализ графических и семантических данных, пересекать запросы к семантич</w:t>
      </w:r>
      <w:r w:rsidRPr="00907DF6">
        <w:rPr>
          <w:rFonts w:ascii="Franklin Gothic Book" w:hAnsi="Franklin Gothic Book"/>
        </w:rPr>
        <w:t>е</w:t>
      </w:r>
      <w:r w:rsidRPr="00907DF6">
        <w:rPr>
          <w:rFonts w:ascii="Franklin Gothic Book" w:hAnsi="Franklin Gothic Book"/>
        </w:rPr>
        <w:t>ским данным с подмножеством графических данных, выполнять тематическую раскраску по семантическим да</w:t>
      </w:r>
      <w:r w:rsidRPr="00907DF6">
        <w:rPr>
          <w:rFonts w:ascii="Franklin Gothic Book" w:hAnsi="Franklin Gothic Book"/>
        </w:rPr>
        <w:t>н</w:t>
      </w:r>
      <w:r w:rsidRPr="00907DF6">
        <w:rPr>
          <w:rFonts w:ascii="Franklin Gothic Book" w:hAnsi="Franklin Gothic Book"/>
        </w:rPr>
        <w:t>ным, экспортировать табличные данные для анализа в Microsoft Excel.</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Наряду с обычным для ГИС разделением объектов на контуры, ломаные, поли-контуры, поли-ломанные, </w:t>
      </w:r>
      <w:r w:rsidRPr="00907DF6">
        <w:rPr>
          <w:rFonts w:ascii="Franklin Gothic Book" w:hAnsi="Franklin Gothic Book"/>
          <w:lang w:val="en-US"/>
        </w:rPr>
        <w:t>MapInfo</w:t>
      </w:r>
      <w:r w:rsidRPr="00907DF6">
        <w:rPr>
          <w:rFonts w:ascii="Franklin Gothic Book" w:hAnsi="Franklin Gothic Book"/>
        </w:rPr>
        <w:t xml:space="preserve"> поддерживает линейно-узловую топологию, что позволяет вместе с прочими пространственными данными (улицы, дома, реки, районы, озера и прочее) моделир</w:t>
      </w:r>
      <w:r w:rsidRPr="00907DF6">
        <w:rPr>
          <w:rFonts w:ascii="Franklin Gothic Book" w:hAnsi="Franklin Gothic Book"/>
        </w:rPr>
        <w:t>о</w:t>
      </w:r>
      <w:r w:rsidRPr="00907DF6">
        <w:rPr>
          <w:rFonts w:ascii="Franklin Gothic Book" w:hAnsi="Franklin Gothic Book"/>
        </w:rPr>
        <w:t>вать и инженерные сети. Система позволяет создавать классифицируемые объекты, имеющие несколько реж</w:t>
      </w:r>
      <w:r w:rsidRPr="00907DF6">
        <w:rPr>
          <w:rFonts w:ascii="Franklin Gothic Book" w:hAnsi="Franklin Gothic Book"/>
        </w:rPr>
        <w:t>и</w:t>
      </w:r>
      <w:r w:rsidRPr="00907DF6">
        <w:rPr>
          <w:rFonts w:ascii="Franklin Gothic Book" w:hAnsi="Franklin Gothic Book"/>
        </w:rPr>
        <w:t>мов (состояний), каждое из которых (состояний) имеет свой стиль отображения.</w:t>
      </w:r>
    </w:p>
    <w:p w:rsidR="0003196A" w:rsidRPr="00907DF6" w:rsidRDefault="0003196A" w:rsidP="0003196A">
      <w:pPr>
        <w:pStyle w:val="3"/>
        <w:numPr>
          <w:ilvl w:val="2"/>
          <w:numId w:val="10"/>
        </w:numPr>
        <w:ind w:left="142" w:firstLine="709"/>
        <w:jc w:val="both"/>
        <w:rPr>
          <w:rFonts w:ascii="Franklin Gothic Book" w:hAnsi="Franklin Gothic Book"/>
          <w:sz w:val="24"/>
        </w:rPr>
      </w:pPr>
      <w:r w:rsidRPr="00907DF6">
        <w:rPr>
          <w:rFonts w:ascii="Franklin Gothic Book" w:hAnsi="Franklin Gothic Book"/>
          <w:sz w:val="24"/>
        </w:rPr>
        <w:t xml:space="preserve">Возможности ГИС </w:t>
      </w:r>
      <w:r w:rsidRPr="00907DF6">
        <w:rPr>
          <w:rFonts w:ascii="Franklin Gothic Book" w:hAnsi="Franklin Gothic Book"/>
          <w:sz w:val="24"/>
          <w:lang w:val="en-US"/>
        </w:rPr>
        <w:t>MapInfo</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Графические данные организованы послойно. Слой является основной информационной единицей системы. Каждый объект слоя имеет уникальный идентификатор (ID или «ключ»). Подде</w:t>
      </w:r>
      <w:r w:rsidRPr="00907DF6">
        <w:rPr>
          <w:rFonts w:ascii="Franklin Gothic Book" w:hAnsi="Franklin Gothic Book"/>
        </w:rPr>
        <w:t>р</w:t>
      </w:r>
      <w:r w:rsidRPr="00907DF6">
        <w:rPr>
          <w:rFonts w:ascii="Franklin Gothic Book" w:hAnsi="Franklin Gothic Book"/>
        </w:rPr>
        <w:t>живаемые типы слоев:</w:t>
      </w:r>
    </w:p>
    <w:p w:rsidR="0003196A" w:rsidRPr="00907DF6" w:rsidRDefault="0003196A" w:rsidP="0003196A">
      <w:pPr>
        <w:numPr>
          <w:ilvl w:val="0"/>
          <w:numId w:val="18"/>
        </w:numPr>
        <w:ind w:left="142" w:firstLine="709"/>
        <w:jc w:val="both"/>
        <w:rPr>
          <w:rFonts w:ascii="Franklin Gothic Book" w:hAnsi="Franklin Gothic Book"/>
        </w:rPr>
      </w:pPr>
      <w:r w:rsidRPr="00907DF6">
        <w:rPr>
          <w:rFonts w:ascii="Franklin Gothic Book" w:hAnsi="Franklin Gothic Book"/>
        </w:rPr>
        <w:t xml:space="preserve"> векторные слои,</w:t>
      </w:r>
    </w:p>
    <w:p w:rsidR="0003196A" w:rsidRPr="00907DF6" w:rsidRDefault="0003196A" w:rsidP="0003196A">
      <w:pPr>
        <w:numPr>
          <w:ilvl w:val="0"/>
          <w:numId w:val="18"/>
        </w:numPr>
        <w:ind w:left="142" w:firstLine="709"/>
        <w:jc w:val="both"/>
        <w:rPr>
          <w:rFonts w:ascii="Franklin Gothic Book" w:hAnsi="Franklin Gothic Book"/>
        </w:rPr>
      </w:pPr>
      <w:r w:rsidRPr="00907DF6">
        <w:rPr>
          <w:rFonts w:ascii="Franklin Gothic Book" w:hAnsi="Franklin Gothic Book"/>
        </w:rPr>
        <w:t xml:space="preserve"> растровые слои,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Векторные слои имеют собственный бинарный формат данных, что обеспечивает выс</w:t>
      </w:r>
      <w:r w:rsidRPr="00907DF6">
        <w:rPr>
          <w:rFonts w:ascii="Franklin Gothic Book" w:hAnsi="Franklin Gothic Book"/>
        </w:rPr>
        <w:t>о</w:t>
      </w:r>
      <w:r w:rsidRPr="00907DF6">
        <w:rPr>
          <w:rFonts w:ascii="Franklin Gothic Book" w:hAnsi="Franklin Gothic Book"/>
        </w:rPr>
        <w:t>кую скорость работы графических и топологических алгоритмов. Имеется возможность программн</w:t>
      </w:r>
      <w:r w:rsidRPr="00907DF6">
        <w:rPr>
          <w:rFonts w:ascii="Franklin Gothic Book" w:hAnsi="Franklin Gothic Book"/>
        </w:rPr>
        <w:t>о</w:t>
      </w:r>
      <w:r w:rsidRPr="00907DF6">
        <w:rPr>
          <w:rFonts w:ascii="Franklin Gothic Book" w:hAnsi="Franklin Gothic Book"/>
        </w:rPr>
        <w:t>го доступа к данным через объектную модель для написания собственных конвертеров.</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Векторный слой можно организовать как «слой в памяти». Тогда все данные слоя будут находиться в оперативной памяти, что даст возможность отображать и изменять эти данные чрезвычайно быстро. Эта возможность используется для создания анимированных карт - например, от</w:t>
      </w:r>
      <w:r w:rsidRPr="00907DF6">
        <w:rPr>
          <w:rFonts w:ascii="Franklin Gothic Book" w:hAnsi="Franklin Gothic Book"/>
        </w:rPr>
        <w:t>о</w:t>
      </w:r>
      <w:r w:rsidRPr="00907DF6">
        <w:rPr>
          <w:rFonts w:ascii="Franklin Gothic Book" w:hAnsi="Franklin Gothic Book"/>
        </w:rPr>
        <w:t>бражать движущиеся объекты или данные телеметрии.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Растровым слоем может быть либо отдельный растровый объект, либо группа растровых объектов. Растровая группа может содержать произвольное число растровых объектов или вл</w:t>
      </w:r>
      <w:r w:rsidRPr="00907DF6">
        <w:rPr>
          <w:rFonts w:ascii="Franklin Gothic Book" w:hAnsi="Franklin Gothic Book"/>
        </w:rPr>
        <w:t>о</w:t>
      </w:r>
      <w:r w:rsidRPr="00907DF6">
        <w:rPr>
          <w:rFonts w:ascii="Franklin Gothic Book" w:hAnsi="Franklin Gothic Book"/>
        </w:rPr>
        <w:t>женных растровых групп, ограниченное лишь дисковым пространством (</w:t>
      </w:r>
      <w:r w:rsidRPr="00907DF6">
        <w:rPr>
          <w:rFonts w:ascii="Franklin Gothic Book" w:hAnsi="Franklin Gothic Book"/>
          <w:lang w:val="en-US"/>
        </w:rPr>
        <w:t>MapInfo</w:t>
      </w:r>
      <w:r w:rsidRPr="00907DF6">
        <w:rPr>
          <w:rFonts w:ascii="Franklin Gothic Book" w:hAnsi="Franklin Gothic Book"/>
        </w:rPr>
        <w:t xml:space="preserve"> справляется с полем из нескольких тысяч растров). Поддерживаемые форматы растров: BMP, TIFF, PCX, JPEG, GIF, PNG.</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Объекты слоя делятся на простые (примитивы) и типовые (классифицированные объе</w:t>
      </w:r>
      <w:r w:rsidRPr="00907DF6">
        <w:rPr>
          <w:rFonts w:ascii="Franklin Gothic Book" w:hAnsi="Franklin Gothic Book"/>
        </w:rPr>
        <w:t>к</w:t>
      </w:r>
      <w:r w:rsidRPr="00907DF6">
        <w:rPr>
          <w:rFonts w:ascii="Franklin Gothic Book" w:hAnsi="Franklin Gothic Book"/>
        </w:rPr>
        <w:t>ты).</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Примитивы могут быть:</w:t>
      </w:r>
    </w:p>
    <w:p w:rsidR="0003196A" w:rsidRPr="00907DF6" w:rsidRDefault="0003196A" w:rsidP="0003196A">
      <w:pPr>
        <w:numPr>
          <w:ilvl w:val="0"/>
          <w:numId w:val="19"/>
        </w:numPr>
        <w:ind w:left="142" w:firstLine="709"/>
        <w:jc w:val="both"/>
        <w:rPr>
          <w:rFonts w:ascii="Franklin Gothic Book" w:hAnsi="Franklin Gothic Book"/>
        </w:rPr>
      </w:pPr>
      <w:r w:rsidRPr="00907DF6">
        <w:rPr>
          <w:rFonts w:ascii="Franklin Gothic Book" w:hAnsi="Franklin Gothic Book"/>
        </w:rPr>
        <w:t>точечные (пиктограммы или «символы»),</w:t>
      </w:r>
    </w:p>
    <w:p w:rsidR="0003196A" w:rsidRPr="00907DF6" w:rsidRDefault="0003196A" w:rsidP="0003196A">
      <w:pPr>
        <w:numPr>
          <w:ilvl w:val="0"/>
          <w:numId w:val="19"/>
        </w:numPr>
        <w:ind w:left="142" w:firstLine="709"/>
        <w:jc w:val="both"/>
        <w:rPr>
          <w:rFonts w:ascii="Franklin Gothic Book" w:hAnsi="Franklin Gothic Book"/>
        </w:rPr>
      </w:pPr>
      <w:r w:rsidRPr="00907DF6">
        <w:rPr>
          <w:rFonts w:ascii="Franklin Gothic Book" w:hAnsi="Franklin Gothic Book"/>
        </w:rPr>
        <w:t>текстовые,</w:t>
      </w:r>
    </w:p>
    <w:p w:rsidR="0003196A" w:rsidRPr="00907DF6" w:rsidRDefault="0003196A" w:rsidP="0003196A">
      <w:pPr>
        <w:numPr>
          <w:ilvl w:val="0"/>
          <w:numId w:val="19"/>
        </w:numPr>
        <w:ind w:left="142" w:firstLine="709"/>
        <w:jc w:val="both"/>
        <w:rPr>
          <w:rFonts w:ascii="Franklin Gothic Book" w:hAnsi="Franklin Gothic Book"/>
        </w:rPr>
      </w:pPr>
      <w:r w:rsidRPr="00907DF6">
        <w:rPr>
          <w:rFonts w:ascii="Franklin Gothic Book" w:hAnsi="Franklin Gothic Book"/>
        </w:rPr>
        <w:t>линейные (линии, поли-линии),</w:t>
      </w:r>
    </w:p>
    <w:p w:rsidR="0003196A" w:rsidRPr="00907DF6" w:rsidRDefault="0003196A" w:rsidP="0003196A">
      <w:pPr>
        <w:numPr>
          <w:ilvl w:val="0"/>
          <w:numId w:val="19"/>
        </w:numPr>
        <w:ind w:left="142" w:firstLine="709"/>
        <w:jc w:val="both"/>
        <w:rPr>
          <w:rFonts w:ascii="Franklin Gothic Book" w:hAnsi="Franklin Gothic Book"/>
        </w:rPr>
      </w:pPr>
      <w:r w:rsidRPr="00907DF6">
        <w:rPr>
          <w:rFonts w:ascii="Franklin Gothic Book" w:hAnsi="Franklin Gothic Book"/>
        </w:rPr>
        <w:t>площадные (контуры, поли-контуры).</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Типовые объекты описываются в библиотеке типов объектов. Каждый тип описывает площадной, линейный или символьный типовой графический объект, имеет пользовательское назв</w:t>
      </w:r>
      <w:r w:rsidRPr="00907DF6">
        <w:rPr>
          <w:rFonts w:ascii="Franklin Gothic Book" w:hAnsi="Franklin Gothic Book"/>
        </w:rPr>
        <w:t>а</w:t>
      </w:r>
      <w:r w:rsidRPr="00907DF6">
        <w:rPr>
          <w:rFonts w:ascii="Franklin Gothic Book" w:hAnsi="Franklin Gothic Book"/>
        </w:rPr>
        <w:t>ние и может быть связан с собственной семантической базой данных.</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Каждый тип объекта может иметь несколько режимов, которые имеют пользовательское название, и задают различные способы отображения данного типового объекта.</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Типовые объекты могут быть:</w:t>
      </w:r>
      <w:r w:rsidRPr="00907DF6">
        <w:rPr>
          <w:rFonts w:ascii="Franklin Gothic Book" w:hAnsi="Franklin Gothic Book"/>
        </w:rPr>
        <w:tab/>
      </w:r>
    </w:p>
    <w:p w:rsidR="0003196A" w:rsidRPr="00907DF6" w:rsidRDefault="0003196A" w:rsidP="0003196A">
      <w:pPr>
        <w:numPr>
          <w:ilvl w:val="0"/>
          <w:numId w:val="20"/>
        </w:numPr>
        <w:ind w:left="142" w:firstLine="709"/>
        <w:jc w:val="both"/>
        <w:rPr>
          <w:rFonts w:ascii="Franklin Gothic Book" w:hAnsi="Franklin Gothic Book"/>
        </w:rPr>
      </w:pPr>
      <w:r w:rsidRPr="00907DF6">
        <w:rPr>
          <w:rFonts w:ascii="Franklin Gothic Book" w:hAnsi="Franklin Gothic Book"/>
        </w:rPr>
        <w:t>точечные (пиктограммы или «символы»),</w:t>
      </w:r>
    </w:p>
    <w:p w:rsidR="0003196A" w:rsidRPr="00907DF6" w:rsidRDefault="0003196A" w:rsidP="0003196A">
      <w:pPr>
        <w:numPr>
          <w:ilvl w:val="0"/>
          <w:numId w:val="20"/>
        </w:numPr>
        <w:ind w:left="142" w:firstLine="709"/>
        <w:jc w:val="both"/>
        <w:rPr>
          <w:rFonts w:ascii="Franklin Gothic Book" w:hAnsi="Franklin Gothic Book"/>
        </w:rPr>
      </w:pPr>
      <w:r w:rsidRPr="00907DF6">
        <w:rPr>
          <w:rFonts w:ascii="Franklin Gothic Book" w:hAnsi="Franklin Gothic Book"/>
        </w:rPr>
        <w:t>линейные (линии, поли-линии),</w:t>
      </w:r>
    </w:p>
    <w:p w:rsidR="0003196A" w:rsidRPr="00907DF6" w:rsidRDefault="0003196A" w:rsidP="0003196A">
      <w:pPr>
        <w:numPr>
          <w:ilvl w:val="0"/>
          <w:numId w:val="20"/>
        </w:numPr>
        <w:ind w:left="142" w:firstLine="709"/>
        <w:jc w:val="both"/>
        <w:rPr>
          <w:rFonts w:ascii="Franklin Gothic Book" w:hAnsi="Franklin Gothic Book"/>
        </w:rPr>
      </w:pPr>
      <w:r w:rsidRPr="00907DF6">
        <w:rPr>
          <w:rFonts w:ascii="Franklin Gothic Book" w:hAnsi="Franklin Gothic Book"/>
        </w:rPr>
        <w:t>площадные (контуры, поли-контуры).</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Атрибутивные или семантические данные хранятся во внешнем источнике данных и подключаются к слою через собственный описатель базы данных. К одному слою может быть по</w:t>
      </w:r>
      <w:r w:rsidRPr="00907DF6">
        <w:rPr>
          <w:rFonts w:ascii="Franklin Gothic Book" w:hAnsi="Franklin Gothic Book"/>
        </w:rPr>
        <w:t>д</w:t>
      </w:r>
      <w:r w:rsidRPr="00907DF6">
        <w:rPr>
          <w:rFonts w:ascii="Franklin Gothic Book" w:hAnsi="Franklin Gothic Book"/>
        </w:rPr>
        <w:t>ключено попеременно произвольное число семантических баз данных. Примитивы пользуются общей сема</w:t>
      </w:r>
      <w:r w:rsidRPr="00907DF6">
        <w:rPr>
          <w:rFonts w:ascii="Franklin Gothic Book" w:hAnsi="Franklin Gothic Book"/>
        </w:rPr>
        <w:t>н</w:t>
      </w:r>
      <w:r w:rsidRPr="00907DF6">
        <w:rPr>
          <w:rFonts w:ascii="Franklin Gothic Book" w:hAnsi="Franklin Gothic Book"/>
        </w:rPr>
        <w:t>тической базой данных, типовые объекты - собственной для каждого типа (однако для разных типов можно подключить одну и ту же базу).</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Редактор структуры слоя служит для создания и редактирования типов и режимов слоя, создания библиотеки символов и библиотеки типовых графических объектов.</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Все операции по преобразованию структуры слоя происходят в диалоге «Структура слоя»:</w:t>
      </w:r>
    </w:p>
    <w:p w:rsidR="0003196A" w:rsidRPr="00907DF6" w:rsidRDefault="0003196A" w:rsidP="0003196A">
      <w:pPr>
        <w:ind w:left="142" w:firstLine="709"/>
        <w:jc w:val="both"/>
        <w:rPr>
          <w:rFonts w:ascii="Franklin Gothic Book" w:hAnsi="Franklin Gothic Book"/>
          <w:i/>
        </w:rPr>
      </w:pPr>
    </w:p>
    <w:p w:rsidR="0003196A" w:rsidRPr="00907DF6" w:rsidRDefault="0003196A" w:rsidP="0003196A">
      <w:pPr>
        <w:ind w:left="142" w:firstLine="709"/>
        <w:jc w:val="both"/>
        <w:rPr>
          <w:rFonts w:ascii="Franklin Gothic Book" w:hAnsi="Franklin Gothic Book"/>
          <w:b/>
        </w:rPr>
      </w:pPr>
      <w:r w:rsidRPr="00907DF6">
        <w:rPr>
          <w:rFonts w:ascii="Franklin Gothic Book" w:hAnsi="Franklin Gothic Book"/>
          <w:b/>
        </w:rPr>
        <w:t>Расчет теплового и гидравлического режимов.</w:t>
      </w:r>
    </w:p>
    <w:p w:rsidR="0003196A" w:rsidRPr="00907DF6" w:rsidRDefault="0003196A" w:rsidP="0003196A">
      <w:pPr>
        <w:ind w:left="142" w:firstLine="709"/>
        <w:jc w:val="both"/>
        <w:rPr>
          <w:rFonts w:ascii="Franklin Gothic Book" w:hAnsi="Franklin Gothic Book"/>
        </w:rPr>
      </w:pP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Расчет произведен в созданной электронной базе при разработке теплового и гидравлич</w:t>
      </w:r>
      <w:r w:rsidRPr="00907DF6">
        <w:rPr>
          <w:rFonts w:ascii="Franklin Gothic Book" w:hAnsi="Franklin Gothic Book"/>
        </w:rPr>
        <w:t>е</w:t>
      </w:r>
      <w:r w:rsidRPr="00907DF6">
        <w:rPr>
          <w:rFonts w:ascii="Franklin Gothic Book" w:hAnsi="Franklin Gothic Book"/>
        </w:rPr>
        <w:t>ского режима Разработанный тепловой и гидравлический режимы необходимы для проведения анализа существующего теплового и гидравлического режима.</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Режим отпуска теплоты принят по  расчетному графику отпуска тепла 95-70°С согласно требований Лит.1, п. 7.6. при расчетной внутренней температуре воздуха внутри жилых помещ</w:t>
      </w:r>
      <w:r w:rsidRPr="00907DF6">
        <w:rPr>
          <w:rFonts w:ascii="Franklin Gothic Book" w:hAnsi="Franklin Gothic Book"/>
        </w:rPr>
        <w:t>е</w:t>
      </w:r>
      <w:r w:rsidRPr="00907DF6">
        <w:rPr>
          <w:rFonts w:ascii="Franklin Gothic Book" w:hAnsi="Franklin Gothic Book"/>
        </w:rPr>
        <w:t>ний +20°С (п.7.4.).</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Расчетные расходы на нужды отопления определялись на основании приведенных в приложении таблица №2 книги 1 тепловых нагрузок с учетом компенсации тепловых потерь расх</w:t>
      </w:r>
      <w:r w:rsidRPr="00907DF6">
        <w:rPr>
          <w:rFonts w:ascii="Franklin Gothic Book" w:hAnsi="Franklin Gothic Book"/>
        </w:rPr>
        <w:t>о</w:t>
      </w:r>
      <w:r w:rsidRPr="00907DF6">
        <w:rPr>
          <w:rFonts w:ascii="Franklin Gothic Book" w:hAnsi="Franklin Gothic Book"/>
        </w:rPr>
        <w:t>дом теплоносителя.</w:t>
      </w:r>
    </w:p>
    <w:p w:rsidR="0003196A" w:rsidRPr="00907DF6" w:rsidRDefault="0003196A" w:rsidP="0003196A">
      <w:pPr>
        <w:ind w:left="142" w:firstLine="709"/>
        <w:jc w:val="both"/>
        <w:rPr>
          <w:rFonts w:ascii="Franklin Gothic Book" w:hAnsi="Franklin Gothic Book"/>
          <w:b/>
        </w:rPr>
      </w:pPr>
      <w:r w:rsidRPr="00907DF6">
        <w:rPr>
          <w:rFonts w:ascii="Franklin Gothic Book" w:hAnsi="Franklin Gothic Book"/>
          <w:b/>
        </w:rPr>
        <w:t>Разработка эксплуатационного гидравлического режима</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Задачей разработки является определение необходимых мероприятий по обеспечению расчетных расходов теплоносителя для потребителей.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При разработке гидравлического режима определены располагаемые напоры во всех то</w:t>
      </w:r>
      <w:r w:rsidRPr="00907DF6">
        <w:rPr>
          <w:rFonts w:ascii="Franklin Gothic Book" w:hAnsi="Franklin Gothic Book"/>
        </w:rPr>
        <w:t>ч</w:t>
      </w:r>
      <w:r w:rsidRPr="00907DF6">
        <w:rPr>
          <w:rFonts w:ascii="Franklin Gothic Book" w:hAnsi="Franklin Gothic Book"/>
        </w:rPr>
        <w:t>ках сети, избыточные напоры, подлежащие гашению.</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Расчет гидравлических режимов проводился с помощью программного модуля </w:t>
      </w:r>
      <w:r w:rsidRPr="00907DF6">
        <w:rPr>
          <w:rFonts w:ascii="Franklin Gothic Book" w:hAnsi="Franklin Gothic Book"/>
          <w:lang w:val="en-US"/>
        </w:rPr>
        <w:t>Zulu</w:t>
      </w:r>
      <w:r w:rsidRPr="00907DF6">
        <w:rPr>
          <w:rFonts w:ascii="Franklin Gothic Book" w:hAnsi="Franklin Gothic Book"/>
        </w:rPr>
        <w:t xml:space="preserve"> </w:t>
      </w:r>
      <w:r w:rsidRPr="00907DF6">
        <w:rPr>
          <w:rFonts w:ascii="Franklin Gothic Book" w:hAnsi="Franklin Gothic Book"/>
          <w:lang w:val="en-US"/>
        </w:rPr>
        <w:t>Thermo</w:t>
      </w:r>
      <w:r w:rsidRPr="00907DF6">
        <w:rPr>
          <w:rFonts w:ascii="Franklin Gothic Book" w:hAnsi="Franklin Gothic Book"/>
        </w:rPr>
        <w:t xml:space="preserve"> на ПЭВМ с соблюдением следующих условий:</w:t>
      </w:r>
    </w:p>
    <w:p w:rsidR="0003196A" w:rsidRPr="00907DF6" w:rsidRDefault="0003196A" w:rsidP="0003196A">
      <w:pPr>
        <w:numPr>
          <w:ilvl w:val="0"/>
          <w:numId w:val="15"/>
        </w:numPr>
        <w:ind w:left="142" w:firstLine="709"/>
        <w:jc w:val="both"/>
        <w:rPr>
          <w:rFonts w:ascii="Franklin Gothic Book" w:hAnsi="Franklin Gothic Book"/>
        </w:rPr>
      </w:pPr>
      <w:r w:rsidRPr="00907DF6">
        <w:rPr>
          <w:rFonts w:ascii="Franklin Gothic Book" w:hAnsi="Franklin Gothic Book"/>
        </w:rPr>
        <w:t>Обеспечение расчетного расхода теплоносителя и распределение его по потребит</w:t>
      </w:r>
      <w:r w:rsidRPr="00907DF6">
        <w:rPr>
          <w:rFonts w:ascii="Franklin Gothic Book" w:hAnsi="Franklin Gothic Book"/>
        </w:rPr>
        <w:t>е</w:t>
      </w:r>
      <w:r w:rsidRPr="00907DF6">
        <w:rPr>
          <w:rFonts w:ascii="Franklin Gothic Book" w:hAnsi="Franklin Gothic Book"/>
        </w:rPr>
        <w:t>лям.</w:t>
      </w:r>
    </w:p>
    <w:p w:rsidR="0003196A" w:rsidRPr="00907DF6" w:rsidRDefault="0003196A" w:rsidP="0003196A">
      <w:pPr>
        <w:numPr>
          <w:ilvl w:val="0"/>
          <w:numId w:val="15"/>
        </w:numPr>
        <w:ind w:left="142" w:firstLine="709"/>
        <w:jc w:val="both"/>
        <w:rPr>
          <w:rFonts w:ascii="Franklin Gothic Book" w:hAnsi="Franklin Gothic Book"/>
        </w:rPr>
      </w:pPr>
      <w:r w:rsidRPr="00907DF6">
        <w:rPr>
          <w:rFonts w:ascii="Franklin Gothic Book" w:hAnsi="Franklin Gothic Book"/>
        </w:rPr>
        <w:t>Безопасность в эксплуатации, т.е. давление в подающем трубопроводе и в системе теплопотребления должно обеспечить не вскипание воды при ее максимальной температуре.</w:t>
      </w:r>
    </w:p>
    <w:p w:rsidR="0003196A" w:rsidRPr="00907DF6" w:rsidRDefault="0003196A" w:rsidP="0003196A">
      <w:pPr>
        <w:numPr>
          <w:ilvl w:val="0"/>
          <w:numId w:val="15"/>
        </w:numPr>
        <w:ind w:left="142" w:firstLine="709"/>
        <w:jc w:val="both"/>
        <w:rPr>
          <w:rFonts w:ascii="Franklin Gothic Book" w:hAnsi="Franklin Gothic Book"/>
        </w:rPr>
      </w:pPr>
      <w:r w:rsidRPr="00907DF6">
        <w:rPr>
          <w:rFonts w:ascii="Franklin Gothic Book" w:hAnsi="Franklin Gothic Book"/>
        </w:rPr>
        <w:t>Давление в любой точке обратного трубопровода на тепловых вводах не должно превышать допустимую величину (6 ати для систем отопления, оборудованных чугунными нагрев</w:t>
      </w:r>
      <w:r w:rsidRPr="00907DF6">
        <w:rPr>
          <w:rFonts w:ascii="Franklin Gothic Book" w:hAnsi="Franklin Gothic Book"/>
        </w:rPr>
        <w:t>а</w:t>
      </w:r>
      <w:r w:rsidRPr="00907DF6">
        <w:rPr>
          <w:rFonts w:ascii="Franklin Gothic Book" w:hAnsi="Franklin Gothic Book"/>
        </w:rPr>
        <w:t>тельными приборами, 10 ати - стальными).</w:t>
      </w:r>
    </w:p>
    <w:p w:rsidR="0003196A" w:rsidRPr="00907DF6" w:rsidRDefault="0003196A" w:rsidP="0003196A">
      <w:pPr>
        <w:numPr>
          <w:ilvl w:val="0"/>
          <w:numId w:val="15"/>
        </w:numPr>
        <w:ind w:left="142" w:firstLine="709"/>
        <w:jc w:val="both"/>
        <w:rPr>
          <w:rFonts w:ascii="Franklin Gothic Book" w:hAnsi="Franklin Gothic Book"/>
        </w:rPr>
      </w:pPr>
      <w:r w:rsidRPr="00907DF6">
        <w:rPr>
          <w:rFonts w:ascii="Franklin Gothic Book" w:hAnsi="Franklin Gothic Book"/>
        </w:rPr>
        <w:t xml:space="preserve">Надежность работы, давление в любой точке обратных трубопроводов и водяных теплопотребляющих систем должно быть не менее </w:t>
      </w:r>
      <w:smartTag w:uri="urn:schemas-microsoft-com:office:smarttags" w:element="metricconverter">
        <w:smartTagPr>
          <w:attr w:name="ProductID" w:val="5 м"/>
        </w:smartTagPr>
        <w:r w:rsidRPr="00907DF6">
          <w:rPr>
            <w:rFonts w:ascii="Franklin Gothic Book" w:hAnsi="Franklin Gothic Book"/>
          </w:rPr>
          <w:t>5 м</w:t>
        </w:r>
      </w:smartTag>
      <w:r w:rsidRPr="00907DF6">
        <w:rPr>
          <w:rFonts w:ascii="Franklin Gothic Book" w:hAnsi="Franklin Gothic Book"/>
        </w:rPr>
        <w:t>.в.ст. (0,5 ати).</w:t>
      </w:r>
    </w:p>
    <w:p w:rsidR="0003196A" w:rsidRPr="00907DF6" w:rsidRDefault="0003196A" w:rsidP="0003196A">
      <w:pPr>
        <w:numPr>
          <w:ilvl w:val="0"/>
          <w:numId w:val="15"/>
        </w:numPr>
        <w:ind w:left="142" w:firstLine="709"/>
        <w:jc w:val="both"/>
        <w:rPr>
          <w:rFonts w:ascii="Franklin Gothic Book" w:hAnsi="Franklin Gothic Book"/>
        </w:rPr>
      </w:pPr>
      <w:r w:rsidRPr="00907DF6">
        <w:rPr>
          <w:rFonts w:ascii="Franklin Gothic Book" w:hAnsi="Franklin Gothic Book"/>
        </w:rPr>
        <w:t>Располагаемые напоры перед системами теплопотребления должны быть:</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при безэлеваторном присоединении не менее 3</w:t>
      </w:r>
      <w:r w:rsidRPr="00907DF6">
        <w:rPr>
          <w:rFonts w:ascii="Franklin Gothic Book" w:hAnsi="Franklin Gothic Book"/>
          <w:vertAlign w:val="superscript"/>
        </w:rPr>
        <w:t>х</w:t>
      </w:r>
      <w:r w:rsidRPr="00907DF6">
        <w:rPr>
          <w:rFonts w:ascii="Franklin Gothic Book" w:hAnsi="Franklin Gothic Book"/>
        </w:rPr>
        <w:t>кратного сопротивления системы.</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 при элеваторном присоединении при графике  95-70 не менее </w:t>
      </w:r>
      <w:smartTag w:uri="urn:schemas-microsoft-com:office:smarttags" w:element="metricconverter">
        <w:smartTagPr>
          <w:attr w:name="ProductID" w:val="9 м"/>
        </w:smartTagPr>
        <w:r w:rsidRPr="00907DF6">
          <w:rPr>
            <w:rFonts w:ascii="Franklin Gothic Book" w:hAnsi="Franklin Gothic Book"/>
          </w:rPr>
          <w:t>9 м</w:t>
        </w:r>
      </w:smartTag>
      <w:r w:rsidRPr="00907DF6">
        <w:rPr>
          <w:rFonts w:ascii="Franklin Gothic Book" w:hAnsi="Franklin Gothic Book"/>
        </w:rPr>
        <w:t xml:space="preserve">.в.ст., при графике 105-70 не менее </w:t>
      </w:r>
      <w:smartTag w:uri="urn:schemas-microsoft-com:office:smarttags" w:element="metricconverter">
        <w:smartTagPr>
          <w:attr w:name="ProductID" w:val="8 м"/>
        </w:smartTagPr>
        <w:r w:rsidRPr="00907DF6">
          <w:rPr>
            <w:rFonts w:ascii="Franklin Gothic Book" w:hAnsi="Franklin Gothic Book"/>
          </w:rPr>
          <w:t>8 м</w:t>
        </w:r>
      </w:smartTag>
      <w:r w:rsidRPr="00907DF6">
        <w:rPr>
          <w:rFonts w:ascii="Franklin Gothic Book" w:hAnsi="Franklin Gothic Book"/>
        </w:rPr>
        <w:t xml:space="preserve">.в.ст. (Лит.2) при сопротивлении системы не более </w:t>
      </w:r>
      <w:smartTag w:uri="urn:schemas-microsoft-com:office:smarttags" w:element="metricconverter">
        <w:smartTagPr>
          <w:attr w:name="ProductID" w:val="2,0 м"/>
        </w:smartTagPr>
        <w:r w:rsidRPr="00907DF6">
          <w:rPr>
            <w:rFonts w:ascii="Franklin Gothic Book" w:hAnsi="Franklin Gothic Book"/>
          </w:rPr>
          <w:t>2,0 м</w:t>
        </w:r>
      </w:smartTag>
      <w:r w:rsidRPr="00907DF6">
        <w:rPr>
          <w:rFonts w:ascii="Franklin Gothic Book" w:hAnsi="Franklin Gothic Book"/>
        </w:rPr>
        <w:t>.в.ст. При больших сопротивлениях системы необходимые располагаемые напоры определяются автоматически с</w:t>
      </w:r>
      <w:r w:rsidRPr="00907DF6">
        <w:rPr>
          <w:rFonts w:ascii="Franklin Gothic Book" w:hAnsi="Franklin Gothic Book"/>
        </w:rPr>
        <w:t>о</w:t>
      </w:r>
      <w:r w:rsidRPr="00907DF6">
        <w:rPr>
          <w:rFonts w:ascii="Franklin Gothic Book" w:hAnsi="Franklin Gothic Book"/>
        </w:rPr>
        <w:t>гласно (Лит.2 стр. 180).</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Результаты расчета приведены в таблице ниже и в приложениях 1-4.</w:t>
      </w:r>
    </w:p>
    <w:p w:rsidR="0003196A" w:rsidRPr="00907DF6" w:rsidRDefault="0003196A" w:rsidP="0003196A">
      <w:pPr>
        <w:ind w:left="142" w:right="141" w:firstLine="567"/>
        <w:rPr>
          <w:rFonts w:ascii="Franklin Gothic Book" w:hAnsi="Franklin Gothic Book"/>
        </w:rPr>
      </w:pPr>
    </w:p>
    <w:p w:rsidR="0003196A" w:rsidRPr="00907DF6" w:rsidRDefault="0003196A" w:rsidP="0003196A">
      <w:pPr>
        <w:ind w:left="142" w:right="141" w:firstLine="567"/>
        <w:rPr>
          <w:rFonts w:ascii="Franklin Gothic Book" w:hAnsi="Franklin Gothic Book"/>
        </w:rPr>
      </w:pPr>
      <w:r w:rsidRPr="00907DF6">
        <w:rPr>
          <w:rFonts w:ascii="Franklin Gothic Book" w:hAnsi="Franklin Gothic Book"/>
        </w:rPr>
        <w:t>Таблица 11</w:t>
      </w:r>
      <w:r w:rsidRPr="00907DF6">
        <w:rPr>
          <w:rFonts w:ascii="Franklin Gothic Book" w:hAnsi="Franklin Gothic Book"/>
          <w:noProof/>
        </w:rPr>
        <w:t xml:space="preserve"> . Расчетные данные по котельным с. </w:t>
      </w:r>
      <w:r w:rsidRPr="00907DF6">
        <w:rPr>
          <w:rFonts w:ascii="Franklin Gothic Book" w:hAnsi="Franklin Gothic Book"/>
        </w:rPr>
        <w:t>Мышланка</w:t>
      </w:r>
    </w:p>
    <w:tbl>
      <w:tblPr>
        <w:tblW w:w="5000" w:type="pct"/>
        <w:jc w:val="center"/>
        <w:tblLook w:val="00A0" w:firstRow="1" w:lastRow="0" w:firstColumn="1" w:lastColumn="0" w:noHBand="0" w:noVBand="0"/>
      </w:tblPr>
      <w:tblGrid>
        <w:gridCol w:w="1461"/>
        <w:gridCol w:w="1173"/>
        <w:gridCol w:w="838"/>
        <w:gridCol w:w="603"/>
        <w:gridCol w:w="789"/>
        <w:gridCol w:w="669"/>
        <w:gridCol w:w="842"/>
        <w:gridCol w:w="611"/>
        <w:gridCol w:w="789"/>
        <w:gridCol w:w="914"/>
        <w:gridCol w:w="832"/>
        <w:gridCol w:w="1161"/>
      </w:tblGrid>
      <w:tr w:rsidR="0003196A" w:rsidRPr="00907DF6" w:rsidTr="00CC7A72">
        <w:trPr>
          <w:trHeight w:val="3596"/>
          <w:jc w:val="center"/>
        </w:trPr>
        <w:tc>
          <w:tcPr>
            <w:tcW w:w="613" w:type="pct"/>
            <w:tcBorders>
              <w:top w:val="single" w:sz="4" w:space="0" w:color="000000"/>
              <w:left w:val="single" w:sz="4" w:space="0" w:color="000000"/>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firstLine="284"/>
              <w:jc w:val="center"/>
              <w:rPr>
                <w:rFonts w:ascii="Franklin Gothic Book" w:hAnsi="Franklin Gothic Book"/>
                <w:b/>
                <w:bCs/>
              </w:rPr>
            </w:pPr>
            <w:r w:rsidRPr="00907DF6">
              <w:rPr>
                <w:rFonts w:ascii="Franklin Gothic Book" w:hAnsi="Franklin Gothic Book"/>
                <w:b/>
                <w:bCs/>
              </w:rPr>
              <w:t>Наименование пре</w:t>
            </w:r>
            <w:r w:rsidRPr="00907DF6">
              <w:rPr>
                <w:rFonts w:ascii="Franklin Gothic Book" w:hAnsi="Franklin Gothic Book"/>
                <w:b/>
                <w:bCs/>
              </w:rPr>
              <w:t>д</w:t>
            </w:r>
            <w:r w:rsidRPr="00907DF6">
              <w:rPr>
                <w:rFonts w:ascii="Franklin Gothic Book" w:hAnsi="Franklin Gothic Book"/>
                <w:b/>
                <w:bCs/>
              </w:rPr>
              <w:t>приятия</w:t>
            </w:r>
          </w:p>
        </w:tc>
        <w:tc>
          <w:tcPr>
            <w:tcW w:w="522" w:type="pct"/>
            <w:tcBorders>
              <w:top w:val="single" w:sz="4" w:space="0" w:color="000000"/>
              <w:left w:val="nil"/>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firstLine="284"/>
              <w:jc w:val="center"/>
              <w:rPr>
                <w:rFonts w:ascii="Franklin Gothic Book" w:hAnsi="Franklin Gothic Book"/>
                <w:b/>
                <w:bCs/>
              </w:rPr>
            </w:pPr>
            <w:r w:rsidRPr="00907DF6">
              <w:rPr>
                <w:rFonts w:ascii="Franklin Gothic Book" w:hAnsi="Franklin Gothic Book"/>
                <w:b/>
                <w:bCs/>
              </w:rPr>
              <w:t>Наименование исто</w:t>
            </w:r>
            <w:r w:rsidRPr="00907DF6">
              <w:rPr>
                <w:rFonts w:ascii="Franklin Gothic Book" w:hAnsi="Franklin Gothic Book"/>
                <w:b/>
                <w:bCs/>
              </w:rPr>
              <w:t>ч</w:t>
            </w:r>
            <w:r w:rsidRPr="00907DF6">
              <w:rPr>
                <w:rFonts w:ascii="Franklin Gothic Book" w:hAnsi="Franklin Gothic Book"/>
                <w:b/>
                <w:bCs/>
              </w:rPr>
              <w:t>ника</w:t>
            </w:r>
          </w:p>
        </w:tc>
        <w:tc>
          <w:tcPr>
            <w:tcW w:w="402" w:type="pct"/>
            <w:tcBorders>
              <w:top w:val="single" w:sz="4" w:space="0" w:color="000000"/>
              <w:left w:val="nil"/>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firstLine="284"/>
              <w:jc w:val="center"/>
              <w:rPr>
                <w:rFonts w:ascii="Franklin Gothic Book" w:hAnsi="Franklin Gothic Book"/>
                <w:b/>
                <w:bCs/>
              </w:rPr>
            </w:pPr>
            <w:r w:rsidRPr="00907DF6">
              <w:rPr>
                <w:rFonts w:ascii="Franklin Gothic Book" w:hAnsi="Franklin Gothic Book"/>
                <w:b/>
                <w:bCs/>
              </w:rPr>
              <w:t>Установленная тепловая мо</w:t>
            </w:r>
            <w:r w:rsidRPr="00907DF6">
              <w:rPr>
                <w:rFonts w:ascii="Franklin Gothic Book" w:hAnsi="Franklin Gothic Book"/>
                <w:b/>
                <w:bCs/>
              </w:rPr>
              <w:t>щ</w:t>
            </w:r>
            <w:r w:rsidRPr="00907DF6">
              <w:rPr>
                <w:rFonts w:ascii="Franklin Gothic Book" w:hAnsi="Franklin Gothic Book"/>
                <w:b/>
                <w:bCs/>
              </w:rPr>
              <w:t>ность, Гкал</w:t>
            </w:r>
          </w:p>
        </w:tc>
        <w:tc>
          <w:tcPr>
            <w:tcW w:w="292" w:type="pct"/>
            <w:tcBorders>
              <w:top w:val="single" w:sz="4" w:space="0" w:color="000000"/>
              <w:left w:val="nil"/>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firstLine="284"/>
              <w:jc w:val="center"/>
              <w:rPr>
                <w:rFonts w:ascii="Franklin Gothic Book" w:hAnsi="Franklin Gothic Book"/>
                <w:b/>
                <w:bCs/>
              </w:rPr>
            </w:pPr>
            <w:r w:rsidRPr="00907DF6">
              <w:rPr>
                <w:rFonts w:ascii="Franklin Gothic Book" w:hAnsi="Franklin Gothic Book"/>
                <w:b/>
                <w:bCs/>
              </w:rPr>
              <w:t>Текущий pасполаг. напоp на выходе из исто</w:t>
            </w:r>
            <w:r w:rsidRPr="00907DF6">
              <w:rPr>
                <w:rFonts w:ascii="Franklin Gothic Book" w:hAnsi="Franklin Gothic Book"/>
                <w:b/>
                <w:bCs/>
              </w:rPr>
              <w:t>ч</w:t>
            </w:r>
            <w:r w:rsidRPr="00907DF6">
              <w:rPr>
                <w:rFonts w:ascii="Franklin Gothic Book" w:hAnsi="Franklin Gothic Book"/>
                <w:b/>
                <w:bCs/>
              </w:rPr>
              <w:t>ника, м</w:t>
            </w:r>
          </w:p>
        </w:tc>
        <w:tc>
          <w:tcPr>
            <w:tcW w:w="379" w:type="pct"/>
            <w:tcBorders>
              <w:top w:val="single" w:sz="4" w:space="0" w:color="000000"/>
              <w:left w:val="nil"/>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firstLine="284"/>
              <w:jc w:val="center"/>
              <w:rPr>
                <w:rFonts w:ascii="Franklin Gothic Book" w:hAnsi="Franklin Gothic Book"/>
                <w:b/>
                <w:bCs/>
              </w:rPr>
            </w:pPr>
            <w:r w:rsidRPr="00907DF6">
              <w:rPr>
                <w:rFonts w:ascii="Franklin Gothic Book" w:hAnsi="Franklin Gothic Book"/>
                <w:b/>
                <w:bCs/>
              </w:rPr>
              <w:t>Напор в п</w:t>
            </w:r>
            <w:r w:rsidRPr="00907DF6">
              <w:rPr>
                <w:rFonts w:ascii="Franklin Gothic Book" w:hAnsi="Franklin Gothic Book"/>
                <w:b/>
                <w:bCs/>
              </w:rPr>
              <w:t>о</w:t>
            </w:r>
            <w:r w:rsidRPr="00907DF6">
              <w:rPr>
                <w:rFonts w:ascii="Franklin Gothic Book" w:hAnsi="Franklin Gothic Book"/>
                <w:b/>
                <w:bCs/>
              </w:rPr>
              <w:t>дающем тр-де, м</w:t>
            </w:r>
          </w:p>
        </w:tc>
        <w:tc>
          <w:tcPr>
            <w:tcW w:w="323" w:type="pct"/>
            <w:tcBorders>
              <w:top w:val="single" w:sz="4" w:space="0" w:color="000000"/>
              <w:left w:val="nil"/>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firstLine="284"/>
              <w:jc w:val="center"/>
              <w:rPr>
                <w:rFonts w:ascii="Franklin Gothic Book" w:hAnsi="Franklin Gothic Book"/>
                <w:b/>
                <w:bCs/>
              </w:rPr>
            </w:pPr>
            <w:r w:rsidRPr="00907DF6">
              <w:rPr>
                <w:rFonts w:ascii="Franklin Gothic Book" w:hAnsi="Franklin Gothic Book"/>
                <w:b/>
                <w:bCs/>
              </w:rPr>
              <w:t>Давление в пода</w:t>
            </w:r>
            <w:r w:rsidRPr="00907DF6">
              <w:rPr>
                <w:rFonts w:ascii="Franklin Gothic Book" w:hAnsi="Franklin Gothic Book"/>
                <w:b/>
                <w:bCs/>
              </w:rPr>
              <w:t>ю</w:t>
            </w:r>
            <w:r w:rsidRPr="00907DF6">
              <w:rPr>
                <w:rFonts w:ascii="Franklin Gothic Book" w:hAnsi="Franklin Gothic Book"/>
                <w:b/>
                <w:bCs/>
              </w:rPr>
              <w:t>щем тр-де, м</w:t>
            </w:r>
          </w:p>
        </w:tc>
        <w:tc>
          <w:tcPr>
            <w:tcW w:w="404" w:type="pct"/>
            <w:tcBorders>
              <w:top w:val="single" w:sz="4" w:space="0" w:color="000000"/>
              <w:left w:val="nil"/>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firstLine="284"/>
              <w:jc w:val="center"/>
              <w:rPr>
                <w:rFonts w:ascii="Franklin Gothic Book" w:hAnsi="Franklin Gothic Book"/>
                <w:b/>
                <w:bCs/>
              </w:rPr>
            </w:pPr>
            <w:r w:rsidRPr="00907DF6">
              <w:rPr>
                <w:rFonts w:ascii="Franklin Gothic Book" w:hAnsi="Franklin Gothic Book"/>
                <w:b/>
                <w:bCs/>
              </w:rPr>
              <w:t>Расчетная нагрузка на от</w:t>
            </w:r>
            <w:r w:rsidRPr="00907DF6">
              <w:rPr>
                <w:rFonts w:ascii="Franklin Gothic Book" w:hAnsi="Franklin Gothic Book"/>
                <w:b/>
                <w:bCs/>
              </w:rPr>
              <w:t>о</w:t>
            </w:r>
            <w:r w:rsidRPr="00907DF6">
              <w:rPr>
                <w:rFonts w:ascii="Franklin Gothic Book" w:hAnsi="Franklin Gothic Book"/>
                <w:b/>
                <w:bCs/>
              </w:rPr>
              <w:t>пление, Гкал/ч</w:t>
            </w:r>
          </w:p>
        </w:tc>
        <w:tc>
          <w:tcPr>
            <w:tcW w:w="296" w:type="pct"/>
            <w:tcBorders>
              <w:top w:val="single" w:sz="4" w:space="0" w:color="000000"/>
              <w:left w:val="nil"/>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firstLine="284"/>
              <w:jc w:val="center"/>
              <w:rPr>
                <w:rFonts w:ascii="Franklin Gothic Book" w:hAnsi="Franklin Gothic Book"/>
                <w:b/>
                <w:bCs/>
              </w:rPr>
            </w:pPr>
            <w:r w:rsidRPr="00907DF6">
              <w:rPr>
                <w:rFonts w:ascii="Franklin Gothic Book" w:hAnsi="Franklin Gothic Book"/>
                <w:b/>
                <w:bCs/>
              </w:rPr>
              <w:t>Расчетная н</w:t>
            </w:r>
            <w:r w:rsidRPr="00907DF6">
              <w:rPr>
                <w:rFonts w:ascii="Franklin Gothic Book" w:hAnsi="Franklin Gothic Book"/>
                <w:b/>
                <w:bCs/>
              </w:rPr>
              <w:t>а</w:t>
            </w:r>
            <w:r w:rsidRPr="00907DF6">
              <w:rPr>
                <w:rFonts w:ascii="Franklin Gothic Book" w:hAnsi="Franklin Gothic Book"/>
                <w:b/>
                <w:bCs/>
              </w:rPr>
              <w:t>грузка на ГВС, Гкал/ч</w:t>
            </w:r>
          </w:p>
        </w:tc>
        <w:tc>
          <w:tcPr>
            <w:tcW w:w="379" w:type="pct"/>
            <w:tcBorders>
              <w:top w:val="single" w:sz="4" w:space="0" w:color="000000"/>
              <w:left w:val="nil"/>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firstLine="284"/>
              <w:jc w:val="center"/>
              <w:rPr>
                <w:rFonts w:ascii="Franklin Gothic Book" w:hAnsi="Franklin Gothic Book"/>
                <w:b/>
                <w:bCs/>
              </w:rPr>
            </w:pPr>
            <w:r w:rsidRPr="00907DF6">
              <w:rPr>
                <w:rFonts w:ascii="Franklin Gothic Book" w:hAnsi="Franklin Gothic Book"/>
                <w:b/>
                <w:bCs/>
              </w:rPr>
              <w:t>Суммарная тепловая н</w:t>
            </w:r>
            <w:r w:rsidRPr="00907DF6">
              <w:rPr>
                <w:rFonts w:ascii="Franklin Gothic Book" w:hAnsi="Franklin Gothic Book"/>
                <w:b/>
                <w:bCs/>
              </w:rPr>
              <w:t>а</w:t>
            </w:r>
            <w:r w:rsidRPr="00907DF6">
              <w:rPr>
                <w:rFonts w:ascii="Franklin Gothic Book" w:hAnsi="Franklin Gothic Book"/>
                <w:b/>
                <w:bCs/>
              </w:rPr>
              <w:t>грузка, Гкал/ч</w:t>
            </w:r>
          </w:p>
        </w:tc>
        <w:tc>
          <w:tcPr>
            <w:tcW w:w="437" w:type="pct"/>
            <w:tcBorders>
              <w:top w:val="single" w:sz="4" w:space="0" w:color="000000"/>
              <w:left w:val="nil"/>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firstLine="284"/>
              <w:jc w:val="center"/>
              <w:rPr>
                <w:rFonts w:ascii="Franklin Gothic Book" w:hAnsi="Franklin Gothic Book"/>
                <w:b/>
                <w:bCs/>
              </w:rPr>
            </w:pPr>
            <w:r w:rsidRPr="00907DF6">
              <w:rPr>
                <w:rFonts w:ascii="Franklin Gothic Book" w:hAnsi="Franklin Gothic Book"/>
                <w:b/>
                <w:bCs/>
              </w:rPr>
              <w:t>Ра</w:t>
            </w:r>
            <w:r w:rsidRPr="00907DF6">
              <w:rPr>
                <w:rFonts w:ascii="Franklin Gothic Book" w:hAnsi="Franklin Gothic Book"/>
                <w:b/>
                <w:bCs/>
              </w:rPr>
              <w:t>с</w:t>
            </w:r>
            <w:r w:rsidRPr="00907DF6">
              <w:rPr>
                <w:rFonts w:ascii="Franklin Gothic Book" w:hAnsi="Franklin Gothic Book"/>
                <w:b/>
                <w:bCs/>
              </w:rPr>
              <w:t>ход сетевой воды на СО, т/ч</w:t>
            </w:r>
          </w:p>
        </w:tc>
        <w:tc>
          <w:tcPr>
            <w:tcW w:w="399" w:type="pct"/>
            <w:tcBorders>
              <w:top w:val="single" w:sz="4" w:space="0" w:color="000000"/>
              <w:left w:val="nil"/>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firstLine="284"/>
              <w:jc w:val="center"/>
              <w:rPr>
                <w:rFonts w:ascii="Franklin Gothic Book" w:hAnsi="Franklin Gothic Book"/>
                <w:b/>
                <w:bCs/>
              </w:rPr>
            </w:pPr>
            <w:r w:rsidRPr="00907DF6">
              <w:rPr>
                <w:rFonts w:ascii="Franklin Gothic Book" w:hAnsi="Franklin Gothic Book"/>
                <w:b/>
                <w:bCs/>
              </w:rPr>
              <w:t>Расход сет</w:t>
            </w:r>
            <w:r w:rsidRPr="00907DF6">
              <w:rPr>
                <w:rFonts w:ascii="Franklin Gothic Book" w:hAnsi="Franklin Gothic Book"/>
                <w:b/>
                <w:bCs/>
              </w:rPr>
              <w:t>е</w:t>
            </w:r>
            <w:r w:rsidRPr="00907DF6">
              <w:rPr>
                <w:rFonts w:ascii="Franklin Gothic Book" w:hAnsi="Franklin Gothic Book"/>
                <w:b/>
                <w:bCs/>
              </w:rPr>
              <w:t>вой воды на откр. ГВС, т/ч</w:t>
            </w:r>
          </w:p>
        </w:tc>
        <w:tc>
          <w:tcPr>
            <w:tcW w:w="553" w:type="pct"/>
            <w:tcBorders>
              <w:top w:val="single" w:sz="4" w:space="0" w:color="000000"/>
              <w:left w:val="nil"/>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firstLine="284"/>
              <w:jc w:val="center"/>
              <w:rPr>
                <w:rFonts w:ascii="Franklin Gothic Book" w:hAnsi="Franklin Gothic Book"/>
                <w:b/>
                <w:bCs/>
              </w:rPr>
            </w:pPr>
            <w:r w:rsidRPr="00907DF6">
              <w:rPr>
                <w:rFonts w:ascii="Franklin Gothic Book" w:hAnsi="Franklin Gothic Book"/>
                <w:b/>
                <w:bCs/>
              </w:rPr>
              <w:t>Суммарный расход с</w:t>
            </w:r>
            <w:r w:rsidRPr="00907DF6">
              <w:rPr>
                <w:rFonts w:ascii="Franklin Gothic Book" w:hAnsi="Franklin Gothic Book"/>
                <w:b/>
                <w:bCs/>
              </w:rPr>
              <w:t>е</w:t>
            </w:r>
            <w:r w:rsidRPr="00907DF6">
              <w:rPr>
                <w:rFonts w:ascii="Franklin Gothic Book" w:hAnsi="Franklin Gothic Book"/>
                <w:b/>
                <w:bCs/>
              </w:rPr>
              <w:t>тевой воды в под.тр., т/ч</w:t>
            </w:r>
          </w:p>
        </w:tc>
      </w:tr>
      <w:tr w:rsidR="0003196A" w:rsidRPr="00907DF6" w:rsidTr="00CC7A72">
        <w:trPr>
          <w:cantSplit/>
          <w:trHeight w:val="1134"/>
          <w:jc w:val="center"/>
        </w:trPr>
        <w:tc>
          <w:tcPr>
            <w:tcW w:w="613" w:type="pct"/>
            <w:tcBorders>
              <w:top w:val="nil"/>
              <w:left w:val="single" w:sz="4" w:space="0" w:color="000000"/>
              <w:bottom w:val="single" w:sz="4" w:space="0" w:color="000000"/>
              <w:right w:val="single" w:sz="4" w:space="0" w:color="000000"/>
            </w:tcBorders>
            <w:shd w:val="clear" w:color="000000" w:fill="FFFFFF"/>
            <w:vAlign w:val="center"/>
          </w:tcPr>
          <w:p w:rsidR="0003196A" w:rsidRPr="00907DF6" w:rsidRDefault="0003196A" w:rsidP="0003196A">
            <w:pPr>
              <w:ind w:firstLine="284"/>
              <w:rPr>
                <w:rFonts w:ascii="Franklin Gothic Book" w:hAnsi="Franklin Gothic Book"/>
              </w:rPr>
            </w:pPr>
            <w:r w:rsidRPr="00907DF6">
              <w:rPr>
                <w:rFonts w:ascii="Franklin Gothic Book" w:hAnsi="Franklin Gothic Book"/>
              </w:rPr>
              <w:t>МУП " Бобровское ЖКХ"</w:t>
            </w:r>
          </w:p>
        </w:tc>
        <w:tc>
          <w:tcPr>
            <w:tcW w:w="522" w:type="pct"/>
            <w:tcBorders>
              <w:top w:val="nil"/>
              <w:left w:val="nil"/>
              <w:bottom w:val="single" w:sz="4" w:space="0" w:color="000000"/>
              <w:right w:val="single" w:sz="4" w:space="0" w:color="000000"/>
            </w:tcBorders>
            <w:shd w:val="clear" w:color="000000" w:fill="FFFFFF"/>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Блочно – модул</w:t>
            </w:r>
            <w:r w:rsidRPr="00907DF6">
              <w:rPr>
                <w:rFonts w:ascii="Franklin Gothic Book" w:hAnsi="Franklin Gothic Book"/>
              </w:rPr>
              <w:t>ь</w:t>
            </w:r>
            <w:r w:rsidRPr="00907DF6">
              <w:rPr>
                <w:rFonts w:ascii="Franklin Gothic Book" w:hAnsi="Franklin Gothic Book"/>
              </w:rPr>
              <w:t>ная к</w:t>
            </w:r>
            <w:r w:rsidRPr="00907DF6">
              <w:rPr>
                <w:rFonts w:ascii="Franklin Gothic Book" w:hAnsi="Franklin Gothic Book"/>
              </w:rPr>
              <w:t>о</w:t>
            </w:r>
            <w:r w:rsidRPr="00907DF6">
              <w:rPr>
                <w:rFonts w:ascii="Franklin Gothic Book" w:hAnsi="Franklin Gothic Book"/>
              </w:rPr>
              <w:t>тельная</w:t>
            </w:r>
          </w:p>
        </w:tc>
        <w:tc>
          <w:tcPr>
            <w:tcW w:w="402" w:type="pct"/>
            <w:tcBorders>
              <w:top w:val="nil"/>
              <w:left w:val="nil"/>
              <w:bottom w:val="single" w:sz="4" w:space="0" w:color="000000"/>
              <w:right w:val="single" w:sz="4" w:space="0" w:color="000000"/>
            </w:tcBorders>
            <w:shd w:val="clear" w:color="000000" w:fill="FFFFFF"/>
            <w:textDirection w:val="tbRl"/>
            <w:vAlign w:val="center"/>
          </w:tcPr>
          <w:p w:rsidR="0003196A" w:rsidRPr="00907DF6" w:rsidRDefault="0003196A" w:rsidP="0003196A">
            <w:pPr>
              <w:ind w:left="-142" w:right="113" w:firstLine="284"/>
              <w:jc w:val="center"/>
              <w:rPr>
                <w:rFonts w:ascii="Franklin Gothic Book" w:hAnsi="Franklin Gothic Book"/>
              </w:rPr>
            </w:pPr>
            <w:r w:rsidRPr="00907DF6">
              <w:rPr>
                <w:rFonts w:ascii="Franklin Gothic Book" w:hAnsi="Franklin Gothic Book"/>
              </w:rPr>
              <w:t xml:space="preserve">1,72 </w:t>
            </w:r>
          </w:p>
        </w:tc>
        <w:tc>
          <w:tcPr>
            <w:tcW w:w="292" w:type="pct"/>
            <w:tcBorders>
              <w:top w:val="nil"/>
              <w:left w:val="nil"/>
              <w:bottom w:val="single" w:sz="4" w:space="0" w:color="000000"/>
              <w:right w:val="single" w:sz="4" w:space="0" w:color="000000"/>
            </w:tcBorders>
            <w:shd w:val="clear" w:color="000000" w:fill="FFFFFF"/>
            <w:textDirection w:val="tbRl"/>
            <w:vAlign w:val="center"/>
          </w:tcPr>
          <w:p w:rsidR="0003196A" w:rsidRPr="00907DF6" w:rsidRDefault="0003196A" w:rsidP="0003196A">
            <w:pPr>
              <w:ind w:left="-142" w:right="113" w:firstLine="284"/>
              <w:jc w:val="center"/>
              <w:rPr>
                <w:rFonts w:ascii="Franklin Gothic Book" w:hAnsi="Franklin Gothic Book"/>
              </w:rPr>
            </w:pPr>
            <w:r w:rsidRPr="00907DF6">
              <w:rPr>
                <w:rFonts w:ascii="Franklin Gothic Book" w:hAnsi="Franklin Gothic Book"/>
              </w:rPr>
              <w:t>36</w:t>
            </w:r>
          </w:p>
        </w:tc>
        <w:tc>
          <w:tcPr>
            <w:tcW w:w="379" w:type="pct"/>
            <w:tcBorders>
              <w:top w:val="nil"/>
              <w:left w:val="nil"/>
              <w:bottom w:val="single" w:sz="4" w:space="0" w:color="000000"/>
              <w:right w:val="single" w:sz="4" w:space="0" w:color="000000"/>
            </w:tcBorders>
            <w:shd w:val="clear" w:color="000000" w:fill="FFFFFF"/>
            <w:textDirection w:val="tbRl"/>
            <w:vAlign w:val="center"/>
          </w:tcPr>
          <w:p w:rsidR="0003196A" w:rsidRPr="00907DF6" w:rsidRDefault="0003196A" w:rsidP="0003196A">
            <w:pPr>
              <w:ind w:left="-142" w:right="113" w:firstLine="284"/>
              <w:jc w:val="center"/>
              <w:rPr>
                <w:rFonts w:ascii="Franklin Gothic Book" w:hAnsi="Franklin Gothic Book"/>
              </w:rPr>
            </w:pPr>
            <w:r w:rsidRPr="00907DF6">
              <w:rPr>
                <w:rFonts w:ascii="Franklin Gothic Book" w:hAnsi="Franklin Gothic Book"/>
              </w:rPr>
              <w:t>25</w:t>
            </w:r>
          </w:p>
        </w:tc>
        <w:tc>
          <w:tcPr>
            <w:tcW w:w="323" w:type="pct"/>
            <w:tcBorders>
              <w:top w:val="nil"/>
              <w:left w:val="nil"/>
              <w:bottom w:val="single" w:sz="4" w:space="0" w:color="000000"/>
              <w:right w:val="single" w:sz="4" w:space="0" w:color="000000"/>
            </w:tcBorders>
            <w:shd w:val="clear" w:color="000000" w:fill="FFFFFF"/>
            <w:textDirection w:val="tbRl"/>
            <w:vAlign w:val="center"/>
          </w:tcPr>
          <w:p w:rsidR="0003196A" w:rsidRPr="00907DF6" w:rsidRDefault="0003196A" w:rsidP="0003196A">
            <w:pPr>
              <w:ind w:left="-142" w:right="113" w:firstLine="284"/>
              <w:jc w:val="center"/>
              <w:rPr>
                <w:rFonts w:ascii="Franklin Gothic Book" w:hAnsi="Franklin Gothic Book"/>
              </w:rPr>
            </w:pPr>
            <w:r w:rsidRPr="00907DF6">
              <w:rPr>
                <w:rFonts w:ascii="Franklin Gothic Book" w:hAnsi="Franklin Gothic Book"/>
              </w:rPr>
              <w:t xml:space="preserve">36 </w:t>
            </w:r>
          </w:p>
        </w:tc>
        <w:tc>
          <w:tcPr>
            <w:tcW w:w="404" w:type="pct"/>
            <w:tcBorders>
              <w:top w:val="nil"/>
              <w:left w:val="nil"/>
              <w:bottom w:val="single" w:sz="4" w:space="0" w:color="000000"/>
              <w:right w:val="single" w:sz="4" w:space="0" w:color="000000"/>
            </w:tcBorders>
            <w:shd w:val="clear" w:color="000000" w:fill="FFFFFF"/>
            <w:textDirection w:val="tbRl"/>
            <w:vAlign w:val="center"/>
          </w:tcPr>
          <w:p w:rsidR="0003196A" w:rsidRPr="00907DF6" w:rsidRDefault="0003196A" w:rsidP="0003196A">
            <w:pPr>
              <w:ind w:left="-142" w:right="113" w:firstLine="284"/>
              <w:jc w:val="center"/>
              <w:rPr>
                <w:rFonts w:ascii="Franklin Gothic Book" w:hAnsi="Franklin Gothic Book"/>
              </w:rPr>
            </w:pPr>
            <w:r w:rsidRPr="00907DF6">
              <w:rPr>
                <w:rFonts w:ascii="Franklin Gothic Book" w:hAnsi="Franklin Gothic Book"/>
              </w:rPr>
              <w:t>1,39</w:t>
            </w:r>
          </w:p>
        </w:tc>
        <w:tc>
          <w:tcPr>
            <w:tcW w:w="296" w:type="pct"/>
            <w:tcBorders>
              <w:top w:val="nil"/>
              <w:left w:val="nil"/>
              <w:bottom w:val="single" w:sz="4" w:space="0" w:color="000000"/>
              <w:right w:val="single" w:sz="4" w:space="0" w:color="000000"/>
            </w:tcBorders>
            <w:shd w:val="clear" w:color="000000" w:fill="FFFFFF"/>
            <w:textDirection w:val="tbRl"/>
            <w:vAlign w:val="center"/>
          </w:tcPr>
          <w:p w:rsidR="0003196A" w:rsidRPr="00907DF6" w:rsidRDefault="0003196A" w:rsidP="0003196A">
            <w:pPr>
              <w:ind w:left="-142" w:right="113" w:firstLine="284"/>
              <w:jc w:val="center"/>
              <w:rPr>
                <w:rFonts w:ascii="Franklin Gothic Book" w:hAnsi="Franklin Gothic Book"/>
              </w:rPr>
            </w:pPr>
            <w:r w:rsidRPr="00907DF6">
              <w:rPr>
                <w:rFonts w:ascii="Franklin Gothic Book" w:hAnsi="Franklin Gothic Book"/>
              </w:rPr>
              <w:t xml:space="preserve"> ---</w:t>
            </w:r>
          </w:p>
        </w:tc>
        <w:tc>
          <w:tcPr>
            <w:tcW w:w="379" w:type="pct"/>
            <w:tcBorders>
              <w:top w:val="nil"/>
              <w:left w:val="nil"/>
              <w:bottom w:val="single" w:sz="4" w:space="0" w:color="000000"/>
              <w:right w:val="single" w:sz="4" w:space="0" w:color="000000"/>
            </w:tcBorders>
            <w:shd w:val="clear" w:color="000000" w:fill="FFFFFF"/>
            <w:textDirection w:val="tbRl"/>
            <w:vAlign w:val="center"/>
          </w:tcPr>
          <w:p w:rsidR="0003196A" w:rsidRPr="00907DF6" w:rsidRDefault="0003196A" w:rsidP="0003196A">
            <w:pPr>
              <w:ind w:left="-142" w:right="113" w:firstLine="284"/>
              <w:jc w:val="center"/>
              <w:rPr>
                <w:rFonts w:ascii="Franklin Gothic Book" w:hAnsi="Franklin Gothic Book"/>
              </w:rPr>
            </w:pPr>
            <w:r w:rsidRPr="00907DF6">
              <w:rPr>
                <w:rFonts w:ascii="Franklin Gothic Book" w:hAnsi="Franklin Gothic Book"/>
              </w:rPr>
              <w:t>1,39</w:t>
            </w:r>
          </w:p>
        </w:tc>
        <w:tc>
          <w:tcPr>
            <w:tcW w:w="437" w:type="pct"/>
            <w:tcBorders>
              <w:top w:val="nil"/>
              <w:left w:val="nil"/>
              <w:bottom w:val="single" w:sz="4" w:space="0" w:color="000000"/>
              <w:right w:val="single" w:sz="4" w:space="0" w:color="000000"/>
            </w:tcBorders>
            <w:shd w:val="clear" w:color="000000" w:fill="FFFFFF"/>
            <w:textDirection w:val="tbRl"/>
            <w:vAlign w:val="center"/>
          </w:tcPr>
          <w:p w:rsidR="0003196A" w:rsidRPr="00907DF6" w:rsidRDefault="0003196A" w:rsidP="0003196A">
            <w:pPr>
              <w:ind w:left="-142" w:right="113" w:firstLine="284"/>
              <w:jc w:val="center"/>
              <w:rPr>
                <w:rFonts w:ascii="Franklin Gothic Book" w:hAnsi="Franklin Gothic Book"/>
              </w:rPr>
            </w:pPr>
            <w:r w:rsidRPr="00907DF6">
              <w:rPr>
                <w:rFonts w:ascii="Franklin Gothic Book" w:hAnsi="Franklin Gothic Book"/>
              </w:rPr>
              <w:t>56,7</w:t>
            </w:r>
          </w:p>
        </w:tc>
        <w:tc>
          <w:tcPr>
            <w:tcW w:w="399" w:type="pct"/>
            <w:tcBorders>
              <w:top w:val="nil"/>
              <w:left w:val="nil"/>
              <w:bottom w:val="single" w:sz="4" w:space="0" w:color="000000"/>
              <w:right w:val="single" w:sz="4" w:space="0" w:color="000000"/>
            </w:tcBorders>
            <w:shd w:val="clear" w:color="000000" w:fill="FFFFFF"/>
            <w:textDirection w:val="tbRl"/>
            <w:vAlign w:val="center"/>
          </w:tcPr>
          <w:p w:rsidR="0003196A" w:rsidRPr="00907DF6" w:rsidRDefault="0003196A" w:rsidP="0003196A">
            <w:pPr>
              <w:ind w:left="-142" w:right="113" w:firstLine="284"/>
              <w:jc w:val="center"/>
              <w:rPr>
                <w:rFonts w:ascii="Franklin Gothic Book" w:hAnsi="Franklin Gothic Book"/>
              </w:rPr>
            </w:pPr>
            <w:r w:rsidRPr="00907DF6">
              <w:rPr>
                <w:rFonts w:ascii="Franklin Gothic Book" w:hAnsi="Franklin Gothic Book"/>
              </w:rPr>
              <w:t xml:space="preserve"> -----</w:t>
            </w:r>
          </w:p>
        </w:tc>
        <w:tc>
          <w:tcPr>
            <w:tcW w:w="553" w:type="pct"/>
            <w:tcBorders>
              <w:top w:val="nil"/>
              <w:left w:val="nil"/>
              <w:bottom w:val="single" w:sz="4" w:space="0" w:color="000000"/>
              <w:right w:val="single" w:sz="4" w:space="0" w:color="000000"/>
            </w:tcBorders>
            <w:shd w:val="clear" w:color="000000" w:fill="FFFFFF"/>
            <w:textDirection w:val="tbRl"/>
            <w:vAlign w:val="center"/>
          </w:tcPr>
          <w:p w:rsidR="0003196A" w:rsidRPr="00907DF6" w:rsidRDefault="0003196A" w:rsidP="0003196A">
            <w:pPr>
              <w:ind w:left="-142" w:right="113" w:firstLine="284"/>
              <w:jc w:val="center"/>
              <w:rPr>
                <w:rFonts w:ascii="Franklin Gothic Book" w:hAnsi="Franklin Gothic Book"/>
              </w:rPr>
            </w:pPr>
            <w:r w:rsidRPr="00907DF6">
              <w:rPr>
                <w:rFonts w:ascii="Franklin Gothic Book" w:hAnsi="Franklin Gothic Book"/>
              </w:rPr>
              <w:t xml:space="preserve"> 56,7</w:t>
            </w:r>
          </w:p>
        </w:tc>
      </w:tr>
    </w:tbl>
    <w:p w:rsidR="0003196A" w:rsidRPr="00907DF6" w:rsidRDefault="0003196A" w:rsidP="0003196A">
      <w:pPr>
        <w:autoSpaceDE w:val="0"/>
        <w:autoSpaceDN w:val="0"/>
        <w:adjustRightInd w:val="0"/>
        <w:ind w:left="283"/>
        <w:rPr>
          <w:rFonts w:ascii="Franklin Gothic Book" w:hAnsi="Franklin Gothic Book"/>
          <w:b/>
        </w:rPr>
      </w:pPr>
    </w:p>
    <w:p w:rsidR="0003196A" w:rsidRPr="00907DF6" w:rsidRDefault="0003196A" w:rsidP="0003196A">
      <w:pPr>
        <w:numPr>
          <w:ilvl w:val="0"/>
          <w:numId w:val="10"/>
        </w:numPr>
        <w:autoSpaceDE w:val="0"/>
        <w:autoSpaceDN w:val="0"/>
        <w:adjustRightInd w:val="0"/>
        <w:spacing w:line="360" w:lineRule="auto"/>
        <w:jc w:val="center"/>
        <w:rPr>
          <w:rFonts w:ascii="Franklin Gothic Book" w:hAnsi="Franklin Gothic Book"/>
          <w:b/>
        </w:rPr>
      </w:pPr>
      <w:r w:rsidRPr="00907DF6">
        <w:rPr>
          <w:rFonts w:ascii="Franklin Gothic Book" w:hAnsi="Franklin Gothic Book"/>
          <w:b/>
        </w:rPr>
        <w:t>Перспективные балансы тепловой мощности источников тепловой эне</w:t>
      </w:r>
      <w:r w:rsidRPr="00907DF6">
        <w:rPr>
          <w:rFonts w:ascii="Franklin Gothic Book" w:hAnsi="Franklin Gothic Book"/>
          <w:b/>
        </w:rPr>
        <w:t>р</w:t>
      </w:r>
      <w:r w:rsidRPr="00907DF6">
        <w:rPr>
          <w:rFonts w:ascii="Franklin Gothic Book" w:hAnsi="Franklin Gothic Book"/>
          <w:b/>
        </w:rPr>
        <w:t>гии и тепловой нагрузки</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а) 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w:t>
      </w:r>
      <w:r w:rsidRPr="00907DF6">
        <w:rPr>
          <w:rFonts w:ascii="Franklin Gothic Book" w:hAnsi="Franklin Gothic Book"/>
        </w:rPr>
        <w:t>и</w:t>
      </w:r>
      <w:r w:rsidRPr="00907DF6">
        <w:rPr>
          <w:rFonts w:ascii="Franklin Gothic Book" w:hAnsi="Franklin Gothic Book"/>
        </w:rPr>
        <w:t>тов) существующей располагаемой тепловой мощности источников тепловой энергии привед</w:t>
      </w:r>
      <w:r w:rsidRPr="00907DF6">
        <w:rPr>
          <w:rFonts w:ascii="Franklin Gothic Book" w:hAnsi="Franklin Gothic Book"/>
        </w:rPr>
        <w:t>е</w:t>
      </w:r>
      <w:r w:rsidRPr="00907DF6">
        <w:rPr>
          <w:rFonts w:ascii="Franklin Gothic Book" w:hAnsi="Franklin Gothic Book"/>
        </w:rPr>
        <w:t>ны в таблице 12;</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б) Балансы тепловой мощности источника тепловой энергии и присоединенной тепл</w:t>
      </w:r>
      <w:r w:rsidRPr="00907DF6">
        <w:rPr>
          <w:rFonts w:ascii="Franklin Gothic Book" w:hAnsi="Franklin Gothic Book"/>
        </w:rPr>
        <w:t>о</w:t>
      </w:r>
      <w:r w:rsidRPr="00907DF6">
        <w:rPr>
          <w:rFonts w:ascii="Franklin Gothic Book" w:hAnsi="Franklin Gothic Book"/>
        </w:rPr>
        <w:t>вой нагрузки в каждой зоне действия источника тепловой энергии по каждому из магистральных выводов (если таких выводов несколько) тепловой мощности котельной приведены в та</w:t>
      </w:r>
      <w:r w:rsidRPr="00907DF6">
        <w:rPr>
          <w:rFonts w:ascii="Franklin Gothic Book" w:hAnsi="Franklin Gothic Book"/>
        </w:rPr>
        <w:t>б</w:t>
      </w:r>
      <w:r w:rsidRPr="00907DF6">
        <w:rPr>
          <w:rFonts w:ascii="Franklin Gothic Book" w:hAnsi="Franklin Gothic Book"/>
        </w:rPr>
        <w:t>лице 12;</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в)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w:t>
      </w:r>
      <w:r w:rsidRPr="00907DF6">
        <w:rPr>
          <w:rFonts w:ascii="Franklin Gothic Book" w:hAnsi="Franklin Gothic Book"/>
        </w:rPr>
        <w:t>т</w:t>
      </w:r>
      <w:r w:rsidRPr="00907DF6">
        <w:rPr>
          <w:rFonts w:ascii="Franklin Gothic Book" w:hAnsi="Franklin Gothic Book"/>
        </w:rPr>
        <w:t>вующих и перспективных потребителей, присоединенных к тепловой сети от каждого магис</w:t>
      </w:r>
      <w:r w:rsidRPr="00907DF6">
        <w:rPr>
          <w:rFonts w:ascii="Franklin Gothic Book" w:hAnsi="Franklin Gothic Book"/>
        </w:rPr>
        <w:t>т</w:t>
      </w:r>
      <w:r w:rsidRPr="00907DF6">
        <w:rPr>
          <w:rFonts w:ascii="Franklin Gothic Book" w:hAnsi="Franklin Gothic Book"/>
        </w:rPr>
        <w:t>рального вывода выполнен в приложении №4;</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г) Резерв существующей системы теплоснабжения составляет 0,045 Гкал/ч.</w:t>
      </w:r>
    </w:p>
    <w:p w:rsidR="0003196A" w:rsidRPr="00907DF6" w:rsidRDefault="0003196A" w:rsidP="0003196A">
      <w:pPr>
        <w:ind w:left="142" w:firstLine="567"/>
        <w:jc w:val="both"/>
        <w:rPr>
          <w:rFonts w:ascii="Franklin Gothic Book" w:hAnsi="Franklin Gothic Book"/>
        </w:rPr>
      </w:pPr>
      <w:r w:rsidRPr="00907DF6">
        <w:rPr>
          <w:rFonts w:ascii="Franklin Gothic Book" w:hAnsi="Franklin Gothic Book"/>
        </w:rPr>
        <w:tab/>
        <w:t>Таблица 12. Баланс тепловой мощности котельной.</w:t>
      </w:r>
    </w:p>
    <w:tbl>
      <w:tblPr>
        <w:tblW w:w="5000" w:type="pct"/>
        <w:jc w:val="center"/>
        <w:tblLook w:val="00A0" w:firstRow="1" w:lastRow="0" w:firstColumn="1" w:lastColumn="0" w:noHBand="0" w:noVBand="0"/>
      </w:tblPr>
      <w:tblGrid>
        <w:gridCol w:w="959"/>
        <w:gridCol w:w="6843"/>
        <w:gridCol w:w="2880"/>
      </w:tblGrid>
      <w:tr w:rsidR="0003196A" w:rsidRPr="00907DF6" w:rsidTr="00CC7A72">
        <w:trPr>
          <w:trHeight w:val="315"/>
          <w:jc w:val="center"/>
        </w:trPr>
        <w:tc>
          <w:tcPr>
            <w:tcW w:w="449" w:type="pct"/>
            <w:tcBorders>
              <w:top w:val="single" w:sz="4" w:space="0" w:color="auto"/>
              <w:left w:val="single" w:sz="4" w:space="0" w:color="auto"/>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3203"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Номер котельной</w:t>
            </w:r>
          </w:p>
        </w:tc>
        <w:tc>
          <w:tcPr>
            <w:tcW w:w="1348"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БМК</w:t>
            </w:r>
          </w:p>
        </w:tc>
      </w:tr>
      <w:tr w:rsidR="0003196A" w:rsidRPr="00907DF6" w:rsidTr="00CC7A72">
        <w:trPr>
          <w:trHeight w:val="315"/>
          <w:jc w:val="center"/>
        </w:trPr>
        <w:tc>
          <w:tcPr>
            <w:tcW w:w="449"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2</w:t>
            </w:r>
          </w:p>
        </w:tc>
        <w:tc>
          <w:tcPr>
            <w:tcW w:w="3203" w:type="pct"/>
            <w:tcBorders>
              <w:top w:val="nil"/>
              <w:left w:val="nil"/>
              <w:bottom w:val="single" w:sz="4" w:space="0" w:color="auto"/>
              <w:right w:val="single" w:sz="4" w:space="0" w:color="auto"/>
            </w:tcBorders>
            <w:vAlign w:val="center"/>
          </w:tcPr>
          <w:p w:rsidR="0003196A" w:rsidRPr="00907DF6" w:rsidRDefault="0003196A" w:rsidP="0003196A">
            <w:pPr>
              <w:ind w:left="28"/>
              <w:rPr>
                <w:rFonts w:ascii="Franklin Gothic Book" w:hAnsi="Franklin Gothic Book"/>
              </w:rPr>
            </w:pPr>
            <w:r w:rsidRPr="00907DF6">
              <w:rPr>
                <w:rFonts w:ascii="Franklin Gothic Book" w:hAnsi="Franklin Gothic Book"/>
              </w:rPr>
              <w:t>Мощность котельной</w:t>
            </w:r>
          </w:p>
        </w:tc>
        <w:tc>
          <w:tcPr>
            <w:tcW w:w="1348" w:type="pct"/>
            <w:tcBorders>
              <w:top w:val="nil"/>
              <w:left w:val="nil"/>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1,72Гкал/час</w:t>
            </w:r>
          </w:p>
        </w:tc>
      </w:tr>
      <w:tr w:rsidR="0003196A" w:rsidRPr="00907DF6" w:rsidTr="00CC7A72">
        <w:trPr>
          <w:trHeight w:val="315"/>
          <w:jc w:val="center"/>
        </w:trPr>
        <w:tc>
          <w:tcPr>
            <w:tcW w:w="449"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3</w:t>
            </w:r>
          </w:p>
        </w:tc>
        <w:tc>
          <w:tcPr>
            <w:tcW w:w="3203" w:type="pct"/>
            <w:tcBorders>
              <w:top w:val="nil"/>
              <w:left w:val="nil"/>
              <w:bottom w:val="single" w:sz="4" w:space="0" w:color="auto"/>
              <w:right w:val="single" w:sz="4" w:space="0" w:color="auto"/>
            </w:tcBorders>
            <w:vAlign w:val="center"/>
          </w:tcPr>
          <w:p w:rsidR="0003196A" w:rsidRPr="00907DF6" w:rsidRDefault="0003196A" w:rsidP="0003196A">
            <w:pPr>
              <w:ind w:left="28"/>
              <w:rPr>
                <w:rFonts w:ascii="Franklin Gothic Book" w:hAnsi="Franklin Gothic Book"/>
              </w:rPr>
            </w:pPr>
            <w:r w:rsidRPr="00907DF6">
              <w:rPr>
                <w:rFonts w:ascii="Franklin Gothic Book" w:hAnsi="Franklin Gothic Book"/>
              </w:rPr>
              <w:t>Собственные нужды котел</w:t>
            </w:r>
            <w:r w:rsidRPr="00907DF6">
              <w:rPr>
                <w:rFonts w:ascii="Franklin Gothic Book" w:hAnsi="Franklin Gothic Book"/>
              </w:rPr>
              <w:t>ь</w:t>
            </w:r>
            <w:r w:rsidRPr="00907DF6">
              <w:rPr>
                <w:rFonts w:ascii="Franklin Gothic Book" w:hAnsi="Franklin Gothic Book"/>
              </w:rPr>
              <w:t>ной</w:t>
            </w:r>
          </w:p>
        </w:tc>
        <w:tc>
          <w:tcPr>
            <w:tcW w:w="1348" w:type="pct"/>
            <w:tcBorders>
              <w:top w:val="nil"/>
              <w:left w:val="nil"/>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0,005</w:t>
            </w:r>
          </w:p>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Гкал/час</w:t>
            </w:r>
          </w:p>
        </w:tc>
      </w:tr>
      <w:tr w:rsidR="0003196A" w:rsidRPr="00907DF6" w:rsidTr="00CC7A72">
        <w:trPr>
          <w:trHeight w:val="315"/>
          <w:jc w:val="center"/>
        </w:trPr>
        <w:tc>
          <w:tcPr>
            <w:tcW w:w="449"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4</w:t>
            </w:r>
          </w:p>
        </w:tc>
        <w:tc>
          <w:tcPr>
            <w:tcW w:w="3203" w:type="pct"/>
            <w:tcBorders>
              <w:top w:val="nil"/>
              <w:left w:val="nil"/>
              <w:bottom w:val="single" w:sz="4" w:space="0" w:color="auto"/>
              <w:right w:val="single" w:sz="4" w:space="0" w:color="auto"/>
            </w:tcBorders>
            <w:vAlign w:val="center"/>
          </w:tcPr>
          <w:p w:rsidR="0003196A" w:rsidRPr="00907DF6" w:rsidRDefault="0003196A" w:rsidP="0003196A">
            <w:pPr>
              <w:ind w:left="28"/>
              <w:rPr>
                <w:rFonts w:ascii="Franklin Gothic Book" w:hAnsi="Franklin Gothic Book"/>
              </w:rPr>
            </w:pPr>
            <w:r w:rsidRPr="00907DF6">
              <w:rPr>
                <w:rFonts w:ascii="Franklin Gothic Book" w:hAnsi="Franklin Gothic Book"/>
              </w:rPr>
              <w:t>Потери мощности в тепл</w:t>
            </w:r>
            <w:r w:rsidRPr="00907DF6">
              <w:rPr>
                <w:rFonts w:ascii="Franklin Gothic Book" w:hAnsi="Franklin Gothic Book"/>
              </w:rPr>
              <w:t>о</w:t>
            </w:r>
            <w:r w:rsidRPr="00907DF6">
              <w:rPr>
                <w:rFonts w:ascii="Franklin Gothic Book" w:hAnsi="Franklin Gothic Book"/>
              </w:rPr>
              <w:t>вой сети</w:t>
            </w:r>
          </w:p>
        </w:tc>
        <w:tc>
          <w:tcPr>
            <w:tcW w:w="1348" w:type="pct"/>
            <w:tcBorders>
              <w:top w:val="nil"/>
              <w:left w:val="nil"/>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0,28 Гкал/час</w:t>
            </w:r>
          </w:p>
        </w:tc>
      </w:tr>
      <w:tr w:rsidR="0003196A" w:rsidRPr="00907DF6" w:rsidTr="00CC7A72">
        <w:trPr>
          <w:trHeight w:val="630"/>
          <w:jc w:val="center"/>
        </w:trPr>
        <w:tc>
          <w:tcPr>
            <w:tcW w:w="449"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5</w:t>
            </w:r>
          </w:p>
        </w:tc>
        <w:tc>
          <w:tcPr>
            <w:tcW w:w="3203" w:type="pct"/>
            <w:tcBorders>
              <w:top w:val="nil"/>
              <w:left w:val="nil"/>
              <w:bottom w:val="single" w:sz="4" w:space="0" w:color="auto"/>
              <w:right w:val="single" w:sz="4" w:space="0" w:color="auto"/>
            </w:tcBorders>
            <w:vAlign w:val="center"/>
          </w:tcPr>
          <w:p w:rsidR="0003196A" w:rsidRPr="00907DF6" w:rsidRDefault="0003196A" w:rsidP="0003196A">
            <w:pPr>
              <w:ind w:left="28"/>
              <w:rPr>
                <w:rFonts w:ascii="Franklin Gothic Book" w:hAnsi="Franklin Gothic Book"/>
              </w:rPr>
            </w:pPr>
            <w:r w:rsidRPr="00907DF6">
              <w:rPr>
                <w:rFonts w:ascii="Franklin Gothic Book" w:hAnsi="Franklin Gothic Book"/>
              </w:rPr>
              <w:t>Присоединенная расче</w:t>
            </w:r>
            <w:r w:rsidRPr="00907DF6">
              <w:rPr>
                <w:rFonts w:ascii="Franklin Gothic Book" w:hAnsi="Franklin Gothic Book"/>
              </w:rPr>
              <w:t>т</w:t>
            </w:r>
            <w:r w:rsidRPr="00907DF6">
              <w:rPr>
                <w:rFonts w:ascii="Franklin Gothic Book" w:hAnsi="Franklin Gothic Book"/>
              </w:rPr>
              <w:t>ная тепловая нагрузка в т.ч.</w:t>
            </w:r>
          </w:p>
        </w:tc>
        <w:tc>
          <w:tcPr>
            <w:tcW w:w="1348" w:type="pct"/>
            <w:tcBorders>
              <w:top w:val="nil"/>
              <w:left w:val="nil"/>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1,39 Гкал/час</w:t>
            </w:r>
          </w:p>
        </w:tc>
      </w:tr>
      <w:tr w:rsidR="0003196A" w:rsidRPr="00907DF6" w:rsidTr="00CC7A72">
        <w:trPr>
          <w:trHeight w:val="315"/>
          <w:jc w:val="center"/>
        </w:trPr>
        <w:tc>
          <w:tcPr>
            <w:tcW w:w="449" w:type="pct"/>
            <w:tcBorders>
              <w:top w:val="single" w:sz="4" w:space="0" w:color="auto"/>
              <w:left w:val="single" w:sz="4" w:space="0" w:color="auto"/>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 </w:t>
            </w:r>
          </w:p>
        </w:tc>
        <w:tc>
          <w:tcPr>
            <w:tcW w:w="3203"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28"/>
              <w:rPr>
                <w:rFonts w:ascii="Franklin Gothic Book" w:hAnsi="Franklin Gothic Book"/>
              </w:rPr>
            </w:pPr>
            <w:r w:rsidRPr="00907DF6">
              <w:rPr>
                <w:rFonts w:ascii="Franklin Gothic Book" w:hAnsi="Franklin Gothic Book"/>
              </w:rPr>
              <w:t>отопление и вентиляция</w:t>
            </w:r>
          </w:p>
        </w:tc>
        <w:tc>
          <w:tcPr>
            <w:tcW w:w="1348"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1,39</w:t>
            </w:r>
          </w:p>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Гкал/час</w:t>
            </w:r>
          </w:p>
        </w:tc>
      </w:tr>
      <w:tr w:rsidR="0003196A" w:rsidRPr="00907DF6" w:rsidTr="00CC7A72">
        <w:trPr>
          <w:trHeight w:val="630"/>
          <w:jc w:val="center"/>
        </w:trPr>
        <w:tc>
          <w:tcPr>
            <w:tcW w:w="449"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 </w:t>
            </w:r>
          </w:p>
        </w:tc>
        <w:tc>
          <w:tcPr>
            <w:tcW w:w="3203" w:type="pct"/>
            <w:tcBorders>
              <w:top w:val="nil"/>
              <w:left w:val="nil"/>
              <w:bottom w:val="single" w:sz="4" w:space="0" w:color="auto"/>
              <w:right w:val="single" w:sz="4" w:space="0" w:color="auto"/>
            </w:tcBorders>
            <w:vAlign w:val="center"/>
          </w:tcPr>
          <w:p w:rsidR="0003196A" w:rsidRPr="00907DF6" w:rsidRDefault="0003196A" w:rsidP="0003196A">
            <w:pPr>
              <w:ind w:left="28"/>
              <w:rPr>
                <w:rFonts w:ascii="Franklin Gothic Book" w:hAnsi="Franklin Gothic Book"/>
              </w:rPr>
            </w:pPr>
            <w:r w:rsidRPr="00907DF6">
              <w:rPr>
                <w:rFonts w:ascii="Franklin Gothic Book" w:hAnsi="Franklin Gothic Book"/>
              </w:rPr>
              <w:t>горячее водоснабжение (средняя за сутки)</w:t>
            </w:r>
          </w:p>
        </w:tc>
        <w:tc>
          <w:tcPr>
            <w:tcW w:w="1348" w:type="pct"/>
            <w:tcBorders>
              <w:top w:val="nil"/>
              <w:left w:val="nil"/>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w:t>
            </w:r>
          </w:p>
        </w:tc>
      </w:tr>
      <w:tr w:rsidR="0003196A" w:rsidRPr="00907DF6" w:rsidTr="00CC7A72">
        <w:trPr>
          <w:trHeight w:val="630"/>
          <w:jc w:val="center"/>
        </w:trPr>
        <w:tc>
          <w:tcPr>
            <w:tcW w:w="449"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6</w:t>
            </w:r>
          </w:p>
        </w:tc>
        <w:tc>
          <w:tcPr>
            <w:tcW w:w="3203" w:type="pct"/>
            <w:tcBorders>
              <w:top w:val="nil"/>
              <w:left w:val="nil"/>
              <w:bottom w:val="single" w:sz="4" w:space="0" w:color="auto"/>
              <w:right w:val="single" w:sz="4" w:space="0" w:color="auto"/>
            </w:tcBorders>
            <w:vAlign w:val="center"/>
          </w:tcPr>
          <w:p w:rsidR="0003196A" w:rsidRPr="00907DF6" w:rsidRDefault="0003196A" w:rsidP="0003196A">
            <w:pPr>
              <w:ind w:left="28"/>
              <w:rPr>
                <w:rFonts w:ascii="Franklin Gothic Book" w:hAnsi="Franklin Gothic Book"/>
              </w:rPr>
            </w:pPr>
            <w:r w:rsidRPr="00907DF6">
              <w:rPr>
                <w:rFonts w:ascii="Franklin Gothic Book" w:hAnsi="Franklin Gothic Book"/>
              </w:rPr>
              <w:t>Резерв или дефицит тепл</w:t>
            </w:r>
            <w:r w:rsidRPr="00907DF6">
              <w:rPr>
                <w:rFonts w:ascii="Franklin Gothic Book" w:hAnsi="Franklin Gothic Book"/>
              </w:rPr>
              <w:t>о</w:t>
            </w:r>
            <w:r w:rsidRPr="00907DF6">
              <w:rPr>
                <w:rFonts w:ascii="Franklin Gothic Book" w:hAnsi="Franklin Gothic Book"/>
              </w:rPr>
              <w:t>вой мощности ±</w:t>
            </w:r>
          </w:p>
        </w:tc>
        <w:tc>
          <w:tcPr>
            <w:tcW w:w="1348" w:type="pct"/>
            <w:tcBorders>
              <w:top w:val="nil"/>
              <w:left w:val="nil"/>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0,045Гкал/час</w:t>
            </w:r>
          </w:p>
        </w:tc>
      </w:tr>
    </w:tbl>
    <w:p w:rsidR="0003196A" w:rsidRPr="00907DF6" w:rsidRDefault="0003196A" w:rsidP="0003196A">
      <w:pPr>
        <w:ind w:left="142" w:firstLine="425"/>
        <w:rPr>
          <w:rFonts w:ascii="Franklin Gothic Book" w:hAnsi="Franklin Gothic Book"/>
        </w:rPr>
      </w:pPr>
    </w:p>
    <w:p w:rsidR="0003196A" w:rsidRPr="00907DF6" w:rsidRDefault="0003196A" w:rsidP="0003196A">
      <w:pPr>
        <w:autoSpaceDE w:val="0"/>
        <w:autoSpaceDN w:val="0"/>
        <w:adjustRightInd w:val="0"/>
        <w:ind w:left="142"/>
        <w:jc w:val="center"/>
        <w:rPr>
          <w:rFonts w:ascii="Franklin Gothic Book" w:hAnsi="Franklin Gothic Book"/>
          <w:b/>
        </w:rPr>
      </w:pPr>
      <w:r w:rsidRPr="00907DF6">
        <w:rPr>
          <w:rFonts w:ascii="Franklin Gothic Book" w:hAnsi="Franklin Gothic Book"/>
          <w:b/>
        </w:rPr>
        <w:t>5. Перспективные балансы производительности водоподготовительных уст</w:t>
      </w:r>
      <w:r w:rsidRPr="00907DF6">
        <w:rPr>
          <w:rFonts w:ascii="Franklin Gothic Book" w:hAnsi="Franklin Gothic Book"/>
          <w:b/>
        </w:rPr>
        <w:t>а</w:t>
      </w:r>
      <w:r w:rsidRPr="00907DF6">
        <w:rPr>
          <w:rFonts w:ascii="Franklin Gothic Book" w:hAnsi="Franklin Gothic Book"/>
          <w:b/>
        </w:rPr>
        <w:t>новок и максимального потребления теплоносителя теплопотребляющими установками потребителей, в том числе в аварийных режимах</w:t>
      </w:r>
    </w:p>
    <w:p w:rsidR="0003196A" w:rsidRPr="00907DF6" w:rsidRDefault="0003196A" w:rsidP="0003196A">
      <w:pPr>
        <w:ind w:left="142" w:right="147" w:firstLine="567"/>
        <w:jc w:val="both"/>
        <w:rPr>
          <w:rFonts w:ascii="Franklin Gothic Book" w:hAnsi="Franklin Gothic Book"/>
        </w:rPr>
      </w:pPr>
      <w:r w:rsidRPr="00907DF6">
        <w:rPr>
          <w:rFonts w:ascii="Franklin Gothic Book" w:hAnsi="Franklin Gothic Book"/>
        </w:rPr>
        <w:t>Баланс производительности водоподготовительных установок в целях подготовки тепл</w:t>
      </w:r>
      <w:r w:rsidRPr="00907DF6">
        <w:rPr>
          <w:rFonts w:ascii="Franklin Gothic Book" w:hAnsi="Franklin Gothic Book"/>
        </w:rPr>
        <w:t>о</w:t>
      </w:r>
      <w:r w:rsidRPr="00907DF6">
        <w:rPr>
          <w:rFonts w:ascii="Franklin Gothic Book" w:hAnsi="Franklin Gothic Book"/>
        </w:rPr>
        <w:t>носителя для тепловых сетей приведены в таблице 6. Перспективы роста мощностей ВПУ не ожидается.</w:t>
      </w:r>
    </w:p>
    <w:p w:rsidR="0003196A" w:rsidRPr="00907DF6" w:rsidRDefault="0003196A" w:rsidP="0003196A">
      <w:pPr>
        <w:ind w:left="142" w:firstLine="720"/>
        <w:jc w:val="both"/>
        <w:rPr>
          <w:rFonts w:ascii="Franklin Gothic Book" w:hAnsi="Franklin Gothic Book"/>
        </w:rPr>
      </w:pPr>
    </w:p>
    <w:p w:rsidR="0003196A" w:rsidRPr="00907DF6" w:rsidRDefault="0003196A" w:rsidP="0003196A">
      <w:pPr>
        <w:autoSpaceDE w:val="0"/>
        <w:autoSpaceDN w:val="0"/>
        <w:adjustRightInd w:val="0"/>
        <w:ind w:left="142"/>
        <w:jc w:val="center"/>
        <w:rPr>
          <w:rFonts w:ascii="Franklin Gothic Book" w:hAnsi="Franklin Gothic Book"/>
          <w:b/>
        </w:rPr>
      </w:pPr>
      <w:r w:rsidRPr="00907DF6">
        <w:rPr>
          <w:rFonts w:ascii="Franklin Gothic Book" w:hAnsi="Franklin Gothic Book"/>
          <w:b/>
        </w:rPr>
        <w:t>6. Предложения по строительству, реконструкции и техническому перевоор</w:t>
      </w:r>
      <w:r w:rsidRPr="00907DF6">
        <w:rPr>
          <w:rFonts w:ascii="Franklin Gothic Book" w:hAnsi="Franklin Gothic Book"/>
          <w:b/>
        </w:rPr>
        <w:t>у</w:t>
      </w:r>
      <w:r w:rsidRPr="00907DF6">
        <w:rPr>
          <w:rFonts w:ascii="Franklin Gothic Book" w:hAnsi="Franklin Gothic Book"/>
          <w:b/>
        </w:rPr>
        <w:t>жению источников тепловой энергии</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а) Условия организации централизованного теплоснабжения указаны в договоре теплоснабжения. В качестве индивидуального теплоснабжения в селе используется печное отопл</w:t>
      </w:r>
      <w:r w:rsidRPr="00907DF6">
        <w:rPr>
          <w:rFonts w:ascii="Franklin Gothic Book" w:hAnsi="Franklin Gothic Book"/>
        </w:rPr>
        <w:t>е</w:t>
      </w:r>
      <w:r w:rsidRPr="00907DF6">
        <w:rPr>
          <w:rFonts w:ascii="Franklin Gothic Book" w:hAnsi="Franklin Gothic Book"/>
        </w:rPr>
        <w:t>ние.</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б) Строительство источников тепловой энергии с комбинированной выработкой тепл</w:t>
      </w:r>
      <w:r w:rsidRPr="00907DF6">
        <w:rPr>
          <w:rFonts w:ascii="Franklin Gothic Book" w:hAnsi="Franklin Gothic Book"/>
        </w:rPr>
        <w:t>о</w:t>
      </w:r>
      <w:r w:rsidRPr="00907DF6">
        <w:rPr>
          <w:rFonts w:ascii="Franklin Gothic Book" w:hAnsi="Franklin Gothic Book"/>
        </w:rPr>
        <w:t>вой и электрической энергии для обеспечения перспективных тепловых нагрузок не предлагается, в связи с отсутствием прогнозируемого прироста строительных фо</w:t>
      </w:r>
      <w:r w:rsidRPr="00907DF6">
        <w:rPr>
          <w:rFonts w:ascii="Franklin Gothic Book" w:hAnsi="Franklin Gothic Book"/>
        </w:rPr>
        <w:t>н</w:t>
      </w:r>
      <w:r w:rsidRPr="00907DF6">
        <w:rPr>
          <w:rFonts w:ascii="Franklin Gothic Book" w:hAnsi="Franklin Gothic Book"/>
        </w:rPr>
        <w:t>дов;</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в) Реконструкция действующих источников тепловой энергии с комбинированной выработкой тепловой и электрической энергии не предлагается, в связи с отсутствием таковых и</w:t>
      </w:r>
      <w:r w:rsidRPr="00907DF6">
        <w:rPr>
          <w:rFonts w:ascii="Franklin Gothic Book" w:hAnsi="Franklin Gothic Book"/>
        </w:rPr>
        <w:t>с</w:t>
      </w:r>
      <w:r w:rsidRPr="00907DF6">
        <w:rPr>
          <w:rFonts w:ascii="Franklin Gothic Book" w:hAnsi="Franklin Gothic Book"/>
        </w:rPr>
        <w:t>точников;</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г) Реконструкция котельных для выработки электроэнергии в комбинированном цикле на базе существующих и перспективных тепловых нагрузок не предлагается;</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д) Реконструкция котельных с увеличением зоны их действия путем включения в нее зон действия существующих источников тепловой энергии не предлагается, в связи с наличием о</w:t>
      </w:r>
      <w:r w:rsidRPr="00907DF6">
        <w:rPr>
          <w:rFonts w:ascii="Franklin Gothic Book" w:hAnsi="Franklin Gothic Book"/>
        </w:rPr>
        <w:t>д</w:t>
      </w:r>
      <w:r w:rsidRPr="00907DF6">
        <w:rPr>
          <w:rFonts w:ascii="Franklin Gothic Book" w:hAnsi="Franklin Gothic Book"/>
        </w:rPr>
        <w:t>ного источника теплоснабжения;</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е) Предложений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 нет,  в связи с отсутствием таковых исто</w:t>
      </w:r>
      <w:r w:rsidRPr="00907DF6">
        <w:rPr>
          <w:rFonts w:ascii="Franklin Gothic Book" w:hAnsi="Franklin Gothic Book"/>
        </w:rPr>
        <w:t>ч</w:t>
      </w:r>
      <w:r w:rsidRPr="00907DF6">
        <w:rPr>
          <w:rFonts w:ascii="Franklin Gothic Book" w:hAnsi="Franklin Gothic Book"/>
        </w:rPr>
        <w:t>ников;</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ж) Предложений по расширению зон действия действующих источников тепловой эне</w:t>
      </w:r>
      <w:r w:rsidRPr="00907DF6">
        <w:rPr>
          <w:rFonts w:ascii="Franklin Gothic Book" w:hAnsi="Franklin Gothic Book"/>
        </w:rPr>
        <w:t>р</w:t>
      </w:r>
      <w:r w:rsidRPr="00907DF6">
        <w:rPr>
          <w:rFonts w:ascii="Franklin Gothic Book" w:hAnsi="Franklin Gothic Book"/>
        </w:rPr>
        <w:t>гии с комбинированной выработкой тепловой и электрической энергии нет, в связи с отсутс</w:t>
      </w:r>
      <w:r w:rsidRPr="00907DF6">
        <w:rPr>
          <w:rFonts w:ascii="Franklin Gothic Book" w:hAnsi="Franklin Gothic Book"/>
        </w:rPr>
        <w:t>т</w:t>
      </w:r>
      <w:r w:rsidRPr="00907DF6">
        <w:rPr>
          <w:rFonts w:ascii="Franklin Gothic Book" w:hAnsi="Franklin Gothic Book"/>
        </w:rPr>
        <w:t>вием таковых источников;</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з) Предложения для вывода в резерв и (или) вывода из эксплуатации котельных при передаче тепловых нагрузок на другие источники тепловой энергии нет, в связи с наличием одн</w:t>
      </w:r>
      <w:r w:rsidRPr="00907DF6">
        <w:rPr>
          <w:rFonts w:ascii="Franklin Gothic Book" w:hAnsi="Franklin Gothic Book"/>
        </w:rPr>
        <w:t>о</w:t>
      </w:r>
      <w:r w:rsidRPr="00907DF6">
        <w:rPr>
          <w:rFonts w:ascii="Franklin Gothic Book" w:hAnsi="Franklin Gothic Book"/>
        </w:rPr>
        <w:t>го источника тепловой энергии;</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и) Организация индивидуального теплоснабжения в зонах застройки поселения малоэтажными жилыми зд</w:t>
      </w:r>
      <w:r w:rsidRPr="00907DF6">
        <w:rPr>
          <w:rFonts w:ascii="Franklin Gothic Book" w:hAnsi="Franklin Gothic Book"/>
        </w:rPr>
        <w:t>а</w:t>
      </w:r>
      <w:r w:rsidRPr="00907DF6">
        <w:rPr>
          <w:rFonts w:ascii="Franklin Gothic Book" w:hAnsi="Franklin Gothic Book"/>
        </w:rPr>
        <w:t>ниями не предлагается, в связи с отсутствием застройки;</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к) Теплоснабжение производственных зон на территории поселения необходимо для нужд отопления прои</w:t>
      </w:r>
      <w:r w:rsidRPr="00907DF6">
        <w:rPr>
          <w:rFonts w:ascii="Franklin Gothic Book" w:hAnsi="Franklin Gothic Book"/>
        </w:rPr>
        <w:t>з</w:t>
      </w:r>
      <w:r w:rsidRPr="00907DF6">
        <w:rPr>
          <w:rFonts w:ascii="Franklin Gothic Book" w:hAnsi="Franklin Gothic Book"/>
        </w:rPr>
        <w:t>водственных площадей предприятий села;</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л) Перспективных балансов тепловой мощности источников тепловой энергии и тепл</w:t>
      </w:r>
      <w:r w:rsidRPr="00907DF6">
        <w:rPr>
          <w:rFonts w:ascii="Franklin Gothic Book" w:hAnsi="Franklin Gothic Book"/>
        </w:rPr>
        <w:t>о</w:t>
      </w:r>
      <w:r w:rsidRPr="00907DF6">
        <w:rPr>
          <w:rFonts w:ascii="Franklin Gothic Book" w:hAnsi="Franklin Gothic Book"/>
        </w:rPr>
        <w:t>носителя и присоединенной тепловой нагрузки в каждой из систем теплоснабжения поселения нет, в связи с отсутствием прогнозируемого прироста строительных фо</w:t>
      </w:r>
      <w:r w:rsidRPr="00907DF6">
        <w:rPr>
          <w:rFonts w:ascii="Franklin Gothic Book" w:hAnsi="Franklin Gothic Book"/>
        </w:rPr>
        <w:t>н</w:t>
      </w:r>
      <w:r w:rsidRPr="00907DF6">
        <w:rPr>
          <w:rFonts w:ascii="Franklin Gothic Book" w:hAnsi="Franklin Gothic Book"/>
        </w:rPr>
        <w:t>дов;</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 xml:space="preserve">м) Расчет радиусов эффективного теплоснабжения </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Радиус эффективного теплоснабжения – максимальное расстояние от теплопотребля</w:t>
      </w:r>
      <w:r w:rsidRPr="00907DF6">
        <w:rPr>
          <w:rFonts w:ascii="Franklin Gothic Book" w:hAnsi="Franklin Gothic Book"/>
        </w:rPr>
        <w:t>ю</w:t>
      </w:r>
      <w:r w:rsidRPr="00907DF6">
        <w:rPr>
          <w:rFonts w:ascii="Franklin Gothic Book" w:hAnsi="Franklin Gothic Book"/>
        </w:rPr>
        <w:t>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w:t>
      </w:r>
      <w:r w:rsidRPr="00907DF6">
        <w:rPr>
          <w:rFonts w:ascii="Franklin Gothic Book" w:hAnsi="Franklin Gothic Book"/>
        </w:rPr>
        <w:t>б</w:t>
      </w:r>
      <w:r w:rsidRPr="00907DF6">
        <w:rPr>
          <w:rFonts w:ascii="Franklin Gothic Book" w:hAnsi="Franklin Gothic Book"/>
        </w:rPr>
        <w:t>жения.</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Подключение дополнительной тепловой нагрузки с увеличением радиуса действия исто</w:t>
      </w:r>
      <w:r w:rsidRPr="00907DF6">
        <w:rPr>
          <w:rFonts w:ascii="Franklin Gothic Book" w:hAnsi="Franklin Gothic Book"/>
        </w:rPr>
        <w:t>ч</w:t>
      </w:r>
      <w:r w:rsidRPr="00907DF6">
        <w:rPr>
          <w:rFonts w:ascii="Franklin Gothic Book" w:hAnsi="Franklin Gothic Book"/>
        </w:rPr>
        <w:t>ника тепловой энергии приводит к возрастанию затрат на производство и транспорт тепловой энергии и одновременно к увеличению доходов от дополнительного объема ее реализации. Рад</w:t>
      </w:r>
      <w:r w:rsidRPr="00907DF6">
        <w:rPr>
          <w:rFonts w:ascii="Franklin Gothic Book" w:hAnsi="Franklin Gothic Book"/>
        </w:rPr>
        <w:t>и</w:t>
      </w:r>
      <w:r w:rsidRPr="00907DF6">
        <w:rPr>
          <w:rFonts w:ascii="Franklin Gothic Book" w:hAnsi="Franklin Gothic Book"/>
        </w:rPr>
        <w:t>ус эффективного теплоснабжения представляет собой то расстояние, при котором увеличение доходов равно по величине возрастанию затрат. Для действующих источников тепловой энергии это означает, что удельные затраты (на единицу отпущенной потребителям тепловой энергии) являются минимал</w:t>
      </w:r>
      <w:r w:rsidRPr="00907DF6">
        <w:rPr>
          <w:rFonts w:ascii="Franklin Gothic Book" w:hAnsi="Franklin Gothic Book"/>
        </w:rPr>
        <w:t>ь</w:t>
      </w:r>
      <w:r w:rsidRPr="00907DF6">
        <w:rPr>
          <w:rFonts w:ascii="Franklin Gothic Book" w:hAnsi="Franklin Gothic Book"/>
        </w:rPr>
        <w:t xml:space="preserve">ными. </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В основу расчета положены полуэмпирические соотношения, которые представлены в «Нормах по проектированию тепловых сетей», изданных в 1938 году, экономически эффективный радиус тепл</w:t>
      </w:r>
      <w:r w:rsidRPr="00907DF6">
        <w:rPr>
          <w:rFonts w:ascii="Franklin Gothic Book" w:hAnsi="Franklin Gothic Book"/>
        </w:rPr>
        <w:t>о</w:t>
      </w:r>
      <w:r w:rsidRPr="00907DF6">
        <w:rPr>
          <w:rFonts w:ascii="Franklin Gothic Book" w:hAnsi="Franklin Gothic Book"/>
        </w:rPr>
        <w:t>снабжения, км, определен по формуле:</w:t>
      </w:r>
    </w:p>
    <w:p w:rsidR="0003196A" w:rsidRPr="00907DF6" w:rsidRDefault="0003196A" w:rsidP="0003196A">
      <w:pPr>
        <w:ind w:left="142" w:firstLine="709"/>
        <w:jc w:val="both"/>
        <w:rPr>
          <w:rFonts w:ascii="Franklin Gothic Book" w:eastAsia="PragmaticaC" w:hAnsi="Franklin Gothic Book"/>
        </w:rPr>
      </w:pPr>
      <m:oMathPara>
        <m:oMath>
          <m:sSub>
            <m:sSubPr>
              <m:ctrlPr>
                <w:rPr>
                  <w:rFonts w:ascii="Cambria Math" w:eastAsia="PragmaticaC" w:hAnsi="Cambria Math"/>
                </w:rPr>
              </m:ctrlPr>
            </m:sSubPr>
            <m:e>
              <m:r>
                <m:rPr>
                  <m:sty m:val="p"/>
                </m:rPr>
                <w:rPr>
                  <w:rFonts w:ascii="Cambria Math" w:eastAsia="PragmaticaC" w:hAnsi="Cambria Math"/>
                </w:rPr>
                <m:t>R</m:t>
              </m:r>
            </m:e>
            <m:sub>
              <m:r>
                <m:rPr>
                  <m:sty m:val="p"/>
                </m:rPr>
                <w:rPr>
                  <w:rFonts w:ascii="Cambria Math" w:eastAsia="PragmaticaC" w:hAnsi="Cambria Math"/>
                </w:rPr>
                <m:t>опт</m:t>
              </m:r>
            </m:sub>
          </m:sSub>
          <m:r>
            <m:rPr>
              <m:sty m:val="p"/>
            </m:rPr>
            <w:rPr>
              <w:rFonts w:ascii="Cambria Math" w:eastAsia="PragmaticaC" w:hAnsi="Cambria Math"/>
            </w:rPr>
            <m:t>=</m:t>
          </m:r>
          <m:f>
            <m:fPr>
              <m:ctrlPr>
                <w:rPr>
                  <w:rFonts w:ascii="Cambria Math" w:eastAsia="PragmaticaC" w:hAnsi="Cambria Math"/>
                </w:rPr>
              </m:ctrlPr>
            </m:fPr>
            <m:num>
              <m:r>
                <m:rPr>
                  <m:sty m:val="p"/>
                </m:rPr>
                <w:rPr>
                  <w:rFonts w:ascii="Cambria Math" w:eastAsia="PragmaticaC" w:hAnsi="Cambria Math"/>
                </w:rPr>
                <m:t>140</m:t>
              </m:r>
            </m:num>
            <m:den>
              <m:sSup>
                <m:sSupPr>
                  <m:ctrlPr>
                    <w:rPr>
                      <w:rFonts w:ascii="Cambria Math" w:eastAsia="PragmaticaC" w:hAnsi="Cambria Math"/>
                    </w:rPr>
                  </m:ctrlPr>
                </m:sSupPr>
                <m:e>
                  <m:r>
                    <m:rPr>
                      <m:sty m:val="p"/>
                    </m:rPr>
                    <w:rPr>
                      <w:rFonts w:ascii="Cambria Math" w:eastAsia="PragmaticaC" w:hAnsi="Cambria Math"/>
                    </w:rPr>
                    <m:t>s</m:t>
                  </m:r>
                </m:e>
                <m:sup>
                  <m:r>
                    <m:rPr>
                      <m:sty m:val="p"/>
                    </m:rPr>
                    <w:rPr>
                      <w:rFonts w:ascii="Cambria Math" w:eastAsia="PragmaticaC" w:hAnsi="Cambria Math"/>
                    </w:rPr>
                    <m:t>0,4</m:t>
                  </m:r>
                </m:sup>
              </m:sSup>
            </m:den>
          </m:f>
          <m:r>
            <m:rPr>
              <m:sty m:val="p"/>
            </m:rPr>
            <w:rPr>
              <w:rFonts w:ascii="Cambria Math" w:eastAsia="PragmaticaC" w:hAnsi="Cambria Math"/>
            </w:rPr>
            <m:t>∙</m:t>
          </m:r>
          <m:sSup>
            <m:sSupPr>
              <m:ctrlPr>
                <w:rPr>
                  <w:rFonts w:ascii="Cambria Math" w:eastAsia="PragmaticaC" w:hAnsi="Cambria Math"/>
                </w:rPr>
              </m:ctrlPr>
            </m:sSupPr>
            <m:e>
              <m:r>
                <m:rPr>
                  <m:sty m:val="p"/>
                </m:rPr>
                <w:rPr>
                  <w:rFonts w:ascii="Cambria Math" w:eastAsia="PragmaticaC" w:hAnsi="Cambria Math"/>
                </w:rPr>
                <m:t>φ</m:t>
              </m:r>
            </m:e>
            <m:sup>
              <m:r>
                <m:rPr>
                  <m:sty m:val="p"/>
                </m:rPr>
                <w:rPr>
                  <w:rFonts w:ascii="Cambria Math" w:eastAsia="PragmaticaC" w:hAnsi="Cambria Math"/>
                </w:rPr>
                <m:t>0,4</m:t>
              </m:r>
            </m:sup>
          </m:sSup>
          <m:r>
            <m:rPr>
              <m:sty m:val="p"/>
            </m:rPr>
            <w:rPr>
              <w:rFonts w:ascii="Cambria Math" w:eastAsia="PragmaticaC" w:hAnsi="Cambria Math"/>
            </w:rPr>
            <m:t>∙</m:t>
          </m:r>
          <m:f>
            <m:fPr>
              <m:ctrlPr>
                <w:rPr>
                  <w:rFonts w:ascii="Cambria Math" w:eastAsia="PragmaticaC" w:hAnsi="Cambria Math"/>
                </w:rPr>
              </m:ctrlPr>
            </m:fPr>
            <m:num>
              <m:r>
                <m:rPr>
                  <m:sty m:val="p"/>
                </m:rPr>
                <w:rPr>
                  <w:rFonts w:ascii="Cambria Math" w:eastAsia="PragmaticaC" w:hAnsi="Cambria Math"/>
                </w:rPr>
                <m:t>1</m:t>
              </m:r>
            </m:num>
            <m:den>
              <m:sSup>
                <m:sSupPr>
                  <m:ctrlPr>
                    <w:rPr>
                      <w:rFonts w:ascii="Cambria Math" w:eastAsia="PragmaticaC" w:hAnsi="Cambria Math"/>
                    </w:rPr>
                  </m:ctrlPr>
                </m:sSupPr>
                <m:e>
                  <m:r>
                    <m:rPr>
                      <m:sty m:val="p"/>
                    </m:rPr>
                    <w:rPr>
                      <w:rFonts w:ascii="Cambria Math" w:eastAsia="PragmaticaC" w:hAnsi="Cambria Math"/>
                    </w:rPr>
                    <m:t>B</m:t>
                  </m:r>
                </m:e>
                <m:sup>
                  <m:r>
                    <m:rPr>
                      <m:sty m:val="p"/>
                    </m:rPr>
                    <w:rPr>
                      <w:rFonts w:ascii="Cambria Math" w:eastAsia="PragmaticaC" w:hAnsi="Cambria Math"/>
                    </w:rPr>
                    <m:t>0,1</m:t>
                  </m:r>
                </m:sup>
              </m:sSup>
            </m:den>
          </m:f>
          <m:r>
            <m:rPr>
              <m:sty m:val="p"/>
            </m:rPr>
            <w:rPr>
              <w:rFonts w:ascii="Cambria Math" w:eastAsia="PragmaticaC" w:hAnsi="Cambria Math"/>
            </w:rPr>
            <m:t>∙</m:t>
          </m:r>
          <m:sSup>
            <m:sSupPr>
              <m:ctrlPr>
                <w:rPr>
                  <w:rFonts w:ascii="Cambria Math" w:eastAsia="PragmaticaC" w:hAnsi="Cambria Math"/>
                </w:rPr>
              </m:ctrlPr>
            </m:sSupPr>
            <m:e>
              <m:d>
                <m:dPr>
                  <m:ctrlPr>
                    <w:rPr>
                      <w:rFonts w:ascii="Cambria Math" w:eastAsia="PragmaticaC" w:hAnsi="Cambria Math"/>
                    </w:rPr>
                  </m:ctrlPr>
                </m:dPr>
                <m:e>
                  <m:f>
                    <m:fPr>
                      <m:ctrlPr>
                        <w:rPr>
                          <w:rFonts w:ascii="Cambria Math" w:eastAsia="PragmaticaC" w:hAnsi="Cambria Math"/>
                        </w:rPr>
                      </m:ctrlPr>
                    </m:fPr>
                    <m:num>
                      <m:r>
                        <m:rPr>
                          <m:sty m:val="p"/>
                        </m:rPr>
                        <w:rPr>
                          <w:rFonts w:ascii="Cambria Math" w:eastAsia="PragmaticaC" w:hAnsi="Cambria Math"/>
                        </w:rPr>
                        <m:t>∆τ</m:t>
                      </m:r>
                    </m:num>
                    <m:den>
                      <m:r>
                        <m:rPr>
                          <m:sty m:val="p"/>
                        </m:rPr>
                        <w:rPr>
                          <w:rFonts w:ascii="Cambria Math" w:eastAsia="PragmaticaC" w:hAnsi="Cambria Math"/>
                        </w:rPr>
                        <m:t>П</m:t>
                      </m:r>
                    </m:den>
                  </m:f>
                </m:e>
              </m:d>
            </m:e>
            <m:sup>
              <m:r>
                <m:rPr>
                  <m:sty m:val="p"/>
                </m:rPr>
                <w:rPr>
                  <w:rFonts w:ascii="Cambria Math" w:eastAsia="PragmaticaC" w:hAnsi="Cambria Math"/>
                </w:rPr>
                <m:t>0,15</m:t>
              </m:r>
            </m:sup>
          </m:sSup>
        </m:oMath>
      </m:oMathPara>
    </w:p>
    <w:p w:rsidR="0003196A" w:rsidRPr="00907DF6" w:rsidRDefault="0003196A" w:rsidP="0003196A">
      <w:pPr>
        <w:ind w:left="142" w:firstLine="709"/>
        <w:jc w:val="both"/>
        <w:rPr>
          <w:rFonts w:ascii="Franklin Gothic Book" w:eastAsia="PragmaticaC" w:hAnsi="Franklin Gothic Book"/>
        </w:rPr>
      </w:pPr>
      <w:r w:rsidRPr="00907DF6">
        <w:rPr>
          <w:rFonts w:ascii="Franklin Gothic Book" w:eastAsia="PragmaticaC" w:hAnsi="Franklin Gothic Book"/>
        </w:rPr>
        <w:t>где:</w:t>
      </w:r>
    </w:p>
    <w:p w:rsidR="0003196A" w:rsidRPr="00907DF6" w:rsidRDefault="0003196A" w:rsidP="0003196A">
      <w:pPr>
        <w:ind w:left="142" w:firstLine="709"/>
        <w:jc w:val="both"/>
        <w:rPr>
          <w:rFonts w:ascii="Franklin Gothic Book" w:eastAsia="PragmaticaC" w:hAnsi="Franklin Gothic Book"/>
        </w:rPr>
      </w:pPr>
      <m:oMath>
        <m:r>
          <m:rPr>
            <m:sty m:val="p"/>
          </m:rPr>
          <w:rPr>
            <w:rFonts w:ascii="Cambria Math" w:eastAsia="PragmaticaC" w:hAnsi="Cambria Math"/>
          </w:rPr>
          <m:t>В</m:t>
        </m:r>
      </m:oMath>
      <w:r w:rsidRPr="00907DF6">
        <w:rPr>
          <w:rFonts w:ascii="Franklin Gothic Book" w:eastAsia="PragmaticaC" w:hAnsi="Franklin Gothic Book"/>
        </w:rPr>
        <w:t xml:space="preserve"> – среднее число абонентов на 1 км²;</w:t>
      </w:r>
    </w:p>
    <w:p w:rsidR="0003196A" w:rsidRPr="00907DF6" w:rsidRDefault="0003196A" w:rsidP="0003196A">
      <w:pPr>
        <w:ind w:left="142" w:firstLine="709"/>
        <w:jc w:val="both"/>
        <w:rPr>
          <w:rFonts w:ascii="Franklin Gothic Book" w:eastAsia="PragmaticaC" w:hAnsi="Franklin Gothic Book"/>
        </w:rPr>
      </w:pPr>
      <m:oMath>
        <m:r>
          <m:rPr>
            <m:sty m:val="p"/>
          </m:rPr>
          <w:rPr>
            <w:rFonts w:ascii="Cambria Math" w:eastAsia="PragmaticaC" w:hAnsi="Cambria Math"/>
          </w:rPr>
          <m:t>s</m:t>
        </m:r>
      </m:oMath>
      <w:r w:rsidRPr="00907DF6">
        <w:rPr>
          <w:rFonts w:ascii="Franklin Gothic Book" w:eastAsia="PragmaticaC" w:hAnsi="Franklin Gothic Book"/>
        </w:rPr>
        <w:t xml:space="preserve"> – удельная стоимость материальной характеристики тепловой сети, руб./м²;</w:t>
      </w:r>
    </w:p>
    <w:p w:rsidR="0003196A" w:rsidRPr="00907DF6" w:rsidRDefault="0003196A" w:rsidP="0003196A">
      <w:pPr>
        <w:ind w:left="142" w:firstLine="709"/>
        <w:jc w:val="both"/>
        <w:rPr>
          <w:rFonts w:ascii="Franklin Gothic Book" w:eastAsia="PragmaticaC" w:hAnsi="Franklin Gothic Book"/>
        </w:rPr>
      </w:pPr>
      <m:oMath>
        <m:r>
          <m:rPr>
            <m:sty m:val="p"/>
          </m:rPr>
          <w:rPr>
            <w:rFonts w:ascii="Cambria Math" w:eastAsia="PragmaticaC" w:hAnsi="Cambria Math"/>
          </w:rPr>
          <m:t>П</m:t>
        </m:r>
      </m:oMath>
      <w:r w:rsidRPr="00907DF6">
        <w:rPr>
          <w:rFonts w:ascii="Franklin Gothic Book" w:eastAsia="PragmaticaC" w:hAnsi="Franklin Gothic Book"/>
        </w:rPr>
        <w:t xml:space="preserve"> – теплоплотность района, Гкал/ч·км²;</w:t>
      </w:r>
    </w:p>
    <w:p w:rsidR="0003196A" w:rsidRPr="00907DF6" w:rsidRDefault="0003196A" w:rsidP="0003196A">
      <w:pPr>
        <w:ind w:left="142" w:firstLine="709"/>
        <w:jc w:val="both"/>
        <w:rPr>
          <w:rFonts w:ascii="Franklin Gothic Book" w:eastAsia="PragmaticaC" w:hAnsi="Franklin Gothic Book"/>
        </w:rPr>
      </w:pPr>
      <m:oMath>
        <m:r>
          <m:rPr>
            <m:sty m:val="p"/>
          </m:rPr>
          <w:rPr>
            <w:rFonts w:ascii="Cambria Math" w:eastAsia="PragmaticaC" w:hAnsi="Cambria Math"/>
          </w:rPr>
          <m:t>∆τ</m:t>
        </m:r>
      </m:oMath>
      <w:r w:rsidRPr="00907DF6">
        <w:rPr>
          <w:rFonts w:ascii="Franklin Gothic Book" w:eastAsia="PragmaticaC" w:hAnsi="Franklin Gothic Book"/>
        </w:rPr>
        <w:t xml:space="preserve"> – расчетный перепад температур теплоносителя в тепловой сети, °C;</w:t>
      </w:r>
    </w:p>
    <w:p w:rsidR="0003196A" w:rsidRPr="00907DF6" w:rsidRDefault="0003196A" w:rsidP="0003196A">
      <w:pPr>
        <w:ind w:left="142" w:firstLine="709"/>
        <w:jc w:val="both"/>
        <w:rPr>
          <w:rFonts w:ascii="Franklin Gothic Book" w:eastAsia="PragmaticaC" w:hAnsi="Franklin Gothic Book"/>
        </w:rPr>
      </w:pPr>
      <m:oMath>
        <m:r>
          <m:rPr>
            <m:sty m:val="p"/>
          </m:rPr>
          <w:rPr>
            <w:rFonts w:ascii="Cambria Math" w:eastAsia="PragmaticaC" w:hAnsi="Cambria Math"/>
          </w:rPr>
          <m:t>φ</m:t>
        </m:r>
      </m:oMath>
      <w:r w:rsidRPr="00907DF6">
        <w:rPr>
          <w:rFonts w:ascii="Franklin Gothic Book" w:eastAsia="PragmaticaC" w:hAnsi="Franklin Gothic Book"/>
        </w:rPr>
        <w:t xml:space="preserve"> – поправочный коэффициент, зависящий от постоянной части расходов на сооружение, принимаемый 1,3.</w:t>
      </w:r>
    </w:p>
    <w:p w:rsidR="0003196A" w:rsidRPr="00907DF6" w:rsidRDefault="0003196A" w:rsidP="0003196A">
      <w:pPr>
        <w:ind w:left="142" w:firstLine="709"/>
        <w:jc w:val="both"/>
        <w:rPr>
          <w:rFonts w:ascii="Franklin Gothic Book" w:eastAsia="PragmaticaC" w:hAnsi="Franklin Gothic Book"/>
        </w:rPr>
      </w:pPr>
      <w:r w:rsidRPr="00907DF6">
        <w:rPr>
          <w:rFonts w:ascii="Franklin Gothic Book" w:eastAsia="PragmaticaC" w:hAnsi="Franklin Gothic Book"/>
        </w:rPr>
        <w:t>Удельная стоимость материальной характеристики тепловой сети определена на основ</w:t>
      </w:r>
      <w:r w:rsidRPr="00907DF6">
        <w:rPr>
          <w:rFonts w:ascii="Franklin Gothic Book" w:eastAsia="PragmaticaC" w:hAnsi="Franklin Gothic Book"/>
        </w:rPr>
        <w:t>а</w:t>
      </w:r>
      <w:r w:rsidRPr="00907DF6">
        <w:rPr>
          <w:rFonts w:ascii="Franklin Gothic Book" w:eastAsia="PragmaticaC" w:hAnsi="Franklin Gothic Book"/>
        </w:rPr>
        <w:t>нии данных структуры затрат на оказание услуг по передаче тепловой энергии путем выборки з</w:t>
      </w:r>
      <w:r w:rsidRPr="00907DF6">
        <w:rPr>
          <w:rFonts w:ascii="Franklin Gothic Book" w:eastAsia="PragmaticaC" w:hAnsi="Franklin Gothic Book"/>
        </w:rPr>
        <w:t>а</w:t>
      </w:r>
      <w:r w:rsidRPr="00907DF6">
        <w:rPr>
          <w:rFonts w:ascii="Franklin Gothic Book" w:eastAsia="PragmaticaC" w:hAnsi="Franklin Gothic Book"/>
        </w:rPr>
        <w:t>трат, относящихся непосредственно к конструктивной части тепловой сети (материальной хара</w:t>
      </w:r>
      <w:r w:rsidRPr="00907DF6">
        <w:rPr>
          <w:rFonts w:ascii="Franklin Gothic Book" w:eastAsia="PragmaticaC" w:hAnsi="Franklin Gothic Book"/>
        </w:rPr>
        <w:t>к</w:t>
      </w:r>
      <w:r w:rsidRPr="00907DF6">
        <w:rPr>
          <w:rFonts w:ascii="Franklin Gothic Book" w:eastAsia="PragmaticaC" w:hAnsi="Franklin Gothic Book"/>
        </w:rPr>
        <w:t>теристики). Такими статьями затрат являются: аренда имущества, амортизация и затраты на ремонт тепловых с</w:t>
      </w:r>
      <w:r w:rsidRPr="00907DF6">
        <w:rPr>
          <w:rFonts w:ascii="Franklin Gothic Book" w:eastAsia="PragmaticaC" w:hAnsi="Franklin Gothic Book"/>
        </w:rPr>
        <w:t>е</w:t>
      </w:r>
      <w:r w:rsidRPr="00907DF6">
        <w:rPr>
          <w:rFonts w:ascii="Franklin Gothic Book" w:eastAsia="PragmaticaC" w:hAnsi="Franklin Gothic Book"/>
        </w:rPr>
        <w:t xml:space="preserve">тей. </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Для существующей котельной: </w:t>
      </w:r>
      <m:oMath>
        <m:r>
          <m:rPr>
            <m:sty m:val="p"/>
          </m:rPr>
          <w:rPr>
            <w:rFonts w:ascii="Cambria Math" w:eastAsia="PragmaticaC" w:hAnsi="Cambria Math"/>
          </w:rPr>
          <m:t>s</m:t>
        </m:r>
      </m:oMath>
      <w:r w:rsidRPr="00907DF6">
        <w:rPr>
          <w:rFonts w:ascii="Franklin Gothic Book" w:hAnsi="Franklin Gothic Book"/>
        </w:rPr>
        <w:t xml:space="preserve"> = 803,4 руб./м².</w:t>
      </w:r>
    </w:p>
    <w:p w:rsidR="0003196A" w:rsidRPr="00907DF6" w:rsidRDefault="0003196A" w:rsidP="0003196A">
      <w:pPr>
        <w:pStyle w:val="afffff1"/>
        <w:keepNext/>
        <w:spacing w:before="0" w:after="0" w:line="360" w:lineRule="auto"/>
        <w:ind w:left="142" w:firstLine="680"/>
        <w:jc w:val="both"/>
        <w:rPr>
          <w:rFonts w:ascii="Franklin Gothic Book" w:hAnsi="Franklin Gothic Book"/>
          <w:szCs w:val="24"/>
          <w:lang w:val="ru-RU"/>
        </w:rPr>
      </w:pPr>
      <w:r w:rsidRPr="00907DF6">
        <w:rPr>
          <w:rFonts w:ascii="Franklin Gothic Book" w:hAnsi="Franklin Gothic Book"/>
          <w:szCs w:val="24"/>
          <w:lang w:val="ru-RU"/>
        </w:rPr>
        <w:t>Таблица 13. Эффективный радиус теплоснабжения блочно-модульной котельной села Мышланка.</w:t>
      </w:r>
    </w:p>
    <w:tbl>
      <w:tblPr>
        <w:tblW w:w="5000" w:type="pct"/>
        <w:jc w:val="center"/>
        <w:tblLook w:val="00A0" w:firstRow="1" w:lastRow="0" w:firstColumn="1" w:lastColumn="0" w:noHBand="0" w:noVBand="0"/>
      </w:tblPr>
      <w:tblGrid>
        <w:gridCol w:w="5838"/>
        <w:gridCol w:w="1936"/>
        <w:gridCol w:w="2908"/>
      </w:tblGrid>
      <w:tr w:rsidR="0003196A" w:rsidRPr="00907DF6" w:rsidTr="00CC7A72">
        <w:trPr>
          <w:trHeight w:val="1260"/>
          <w:jc w:val="center"/>
        </w:trPr>
        <w:tc>
          <w:tcPr>
            <w:tcW w:w="2733"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Параметр</w:t>
            </w:r>
          </w:p>
        </w:tc>
        <w:tc>
          <w:tcPr>
            <w:tcW w:w="906" w:type="pct"/>
            <w:tcBorders>
              <w:top w:val="single" w:sz="4"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Ед. изм.</w:t>
            </w:r>
          </w:p>
        </w:tc>
        <w:tc>
          <w:tcPr>
            <w:tcW w:w="1361" w:type="pct"/>
            <w:tcBorders>
              <w:top w:val="single" w:sz="4"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Блочно-модульная</w:t>
            </w:r>
          </w:p>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 xml:space="preserve">котельная </w:t>
            </w:r>
          </w:p>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 xml:space="preserve">в с. </w:t>
            </w:r>
            <w:r w:rsidRPr="00907DF6">
              <w:rPr>
                <w:rFonts w:ascii="Franklin Gothic Book" w:hAnsi="Franklin Gothic Book"/>
                <w:b/>
              </w:rPr>
              <w:t>Мышланка</w:t>
            </w:r>
          </w:p>
        </w:tc>
      </w:tr>
      <w:tr w:rsidR="0003196A" w:rsidRPr="00907DF6" w:rsidTr="00CC7A72">
        <w:trPr>
          <w:trHeight w:val="300"/>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Площадь зоны действия источника</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км²</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3,1</w:t>
            </w:r>
          </w:p>
        </w:tc>
      </w:tr>
      <w:tr w:rsidR="0003196A" w:rsidRPr="00907DF6" w:rsidTr="00CC7A72">
        <w:trPr>
          <w:trHeight w:val="300"/>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Среднее число абонентских вводов</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31</w:t>
            </w:r>
          </w:p>
        </w:tc>
      </w:tr>
      <w:tr w:rsidR="0003196A" w:rsidRPr="00907DF6" w:rsidTr="00CC7A72">
        <w:trPr>
          <w:trHeight w:val="600"/>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Суммарная присоединенная нагрузка всех потребителей</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Гкал/ч</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1,67</w:t>
            </w:r>
          </w:p>
        </w:tc>
      </w:tr>
      <w:tr w:rsidR="0003196A" w:rsidRPr="00907DF6" w:rsidTr="00CC7A72">
        <w:trPr>
          <w:trHeight w:val="600"/>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Расстояние от источника тепла до наиб</w:t>
            </w:r>
            <w:r w:rsidRPr="00907DF6">
              <w:rPr>
                <w:rFonts w:ascii="Franklin Gothic Book" w:hAnsi="Franklin Gothic Book"/>
              </w:rPr>
              <w:t>о</w:t>
            </w:r>
            <w:r w:rsidRPr="00907DF6">
              <w:rPr>
                <w:rFonts w:ascii="Franklin Gothic Book" w:hAnsi="Franklin Gothic Book"/>
              </w:rPr>
              <w:t>лее удаленного потребителя</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км</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1,8</w:t>
            </w:r>
          </w:p>
        </w:tc>
      </w:tr>
      <w:tr w:rsidR="0003196A" w:rsidRPr="00907DF6" w:rsidTr="00CC7A72">
        <w:trPr>
          <w:trHeight w:val="600"/>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Расчетная температура в подающем труб</w:t>
            </w:r>
            <w:r w:rsidRPr="00907DF6">
              <w:rPr>
                <w:rFonts w:ascii="Franklin Gothic Book" w:hAnsi="Franklin Gothic Book"/>
              </w:rPr>
              <w:t>о</w:t>
            </w:r>
            <w:r w:rsidRPr="00907DF6">
              <w:rPr>
                <w:rFonts w:ascii="Franklin Gothic Book" w:hAnsi="Franklin Gothic Book"/>
              </w:rPr>
              <w:t>проводе</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°С</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95</w:t>
            </w:r>
          </w:p>
        </w:tc>
      </w:tr>
      <w:tr w:rsidR="0003196A" w:rsidRPr="00907DF6" w:rsidTr="00CC7A72">
        <w:trPr>
          <w:trHeight w:val="600"/>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Расчетная температура в обратном труб</w:t>
            </w:r>
            <w:r w:rsidRPr="00907DF6">
              <w:rPr>
                <w:rFonts w:ascii="Franklin Gothic Book" w:hAnsi="Franklin Gothic Book"/>
              </w:rPr>
              <w:t>о</w:t>
            </w:r>
            <w:r w:rsidRPr="00907DF6">
              <w:rPr>
                <w:rFonts w:ascii="Franklin Gothic Book" w:hAnsi="Franklin Gothic Book"/>
              </w:rPr>
              <w:t>проводе</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°С</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70</w:t>
            </w:r>
          </w:p>
        </w:tc>
      </w:tr>
      <w:tr w:rsidR="0003196A" w:rsidRPr="00907DF6" w:rsidTr="00CC7A72">
        <w:trPr>
          <w:trHeight w:val="420"/>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Среднее число абонентов на 1 км²</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18,6</w:t>
            </w:r>
          </w:p>
        </w:tc>
      </w:tr>
      <w:tr w:rsidR="0003196A" w:rsidRPr="00907DF6" w:rsidTr="00CC7A72">
        <w:trPr>
          <w:trHeight w:val="300"/>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 xml:space="preserve">Теплоплотность района </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Гкал/ч·км²</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0,54</w:t>
            </w:r>
          </w:p>
        </w:tc>
      </w:tr>
      <w:tr w:rsidR="0003196A" w:rsidRPr="00907DF6" w:rsidTr="00CC7A72">
        <w:trPr>
          <w:trHeight w:val="300"/>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Эффективный радиус</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км</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4</w:t>
            </w:r>
          </w:p>
        </w:tc>
      </w:tr>
    </w:tbl>
    <w:p w:rsidR="0003196A" w:rsidRPr="00907DF6" w:rsidRDefault="0003196A" w:rsidP="0003196A">
      <w:pPr>
        <w:rPr>
          <w:rFonts w:ascii="Franklin Gothic Book" w:hAnsi="Franklin Gothic Book"/>
        </w:rPr>
      </w:pPr>
    </w:p>
    <w:p w:rsidR="0003196A" w:rsidRPr="00907DF6" w:rsidRDefault="0003196A" w:rsidP="0003196A">
      <w:pPr>
        <w:ind w:left="142" w:firstLine="680"/>
        <w:jc w:val="both"/>
        <w:rPr>
          <w:rFonts w:ascii="Franklin Gothic Book" w:eastAsia="PragmaticaC" w:hAnsi="Franklin Gothic Book"/>
        </w:rPr>
      </w:pPr>
      <w:r w:rsidRPr="00907DF6">
        <w:rPr>
          <w:rFonts w:ascii="Franklin Gothic Book" w:eastAsia="PragmaticaC" w:hAnsi="Franklin Gothic Book"/>
        </w:rPr>
        <w:t>Из выше представленной таблицы видно, что котельная работает эффективно.</w:t>
      </w:r>
    </w:p>
    <w:p w:rsidR="0003196A" w:rsidRPr="00907DF6" w:rsidRDefault="0003196A" w:rsidP="0003196A">
      <w:pPr>
        <w:autoSpaceDE w:val="0"/>
        <w:autoSpaceDN w:val="0"/>
        <w:adjustRightInd w:val="0"/>
        <w:ind w:left="142"/>
        <w:jc w:val="center"/>
        <w:rPr>
          <w:rFonts w:ascii="Franklin Gothic Book" w:hAnsi="Franklin Gothic Book"/>
          <w:b/>
        </w:rPr>
      </w:pPr>
      <w:r w:rsidRPr="00907DF6">
        <w:rPr>
          <w:rFonts w:ascii="Franklin Gothic Book" w:hAnsi="Franklin Gothic Book"/>
          <w:b/>
        </w:rPr>
        <w:t xml:space="preserve">7. Предложения по строительству и реконструкции </w:t>
      </w:r>
    </w:p>
    <w:p w:rsidR="0003196A" w:rsidRPr="00907DF6" w:rsidRDefault="0003196A" w:rsidP="0003196A">
      <w:pPr>
        <w:autoSpaceDE w:val="0"/>
        <w:autoSpaceDN w:val="0"/>
        <w:adjustRightInd w:val="0"/>
        <w:ind w:left="142"/>
        <w:jc w:val="center"/>
        <w:rPr>
          <w:rFonts w:ascii="Franklin Gothic Book" w:hAnsi="Franklin Gothic Book"/>
          <w:b/>
        </w:rPr>
      </w:pPr>
      <w:r w:rsidRPr="00907DF6">
        <w:rPr>
          <w:rFonts w:ascii="Franklin Gothic Book" w:hAnsi="Franklin Gothic Book"/>
          <w:b/>
        </w:rPr>
        <w:t>тепловых сетей и сооружений на них</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а) Реконструкция и строительство тепловых сетей, обеспечивающих перера</w:t>
      </w:r>
      <w:r w:rsidRPr="00907DF6">
        <w:rPr>
          <w:rFonts w:ascii="Franklin Gothic Book" w:hAnsi="Franklin Gothic Book"/>
        </w:rPr>
        <w:t>с</w:t>
      </w:r>
      <w:r w:rsidRPr="00907DF6">
        <w:rPr>
          <w:rFonts w:ascii="Franklin Gothic Book" w:hAnsi="Franklin Gothic Book"/>
        </w:rPr>
        <w:t>пределение тепловой нагрузки из зон с дефицитом тепловой мощности в зоны с избытком тепловой не предлагается в связи с отсутствием таковых зон (см. Приложение №4);</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б) 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w:t>
      </w:r>
      <w:r w:rsidRPr="00907DF6">
        <w:rPr>
          <w:rFonts w:ascii="Franklin Gothic Book" w:hAnsi="Franklin Gothic Book"/>
        </w:rPr>
        <w:t>е</w:t>
      </w:r>
      <w:r w:rsidRPr="00907DF6">
        <w:rPr>
          <w:rFonts w:ascii="Franklin Gothic Book" w:hAnsi="Franklin Gothic Book"/>
        </w:rPr>
        <w:t>мых районах поселения не предлагается, в связи с отсутствием прогнозируемого прироста стро</w:t>
      </w:r>
      <w:r w:rsidRPr="00907DF6">
        <w:rPr>
          <w:rFonts w:ascii="Franklin Gothic Book" w:hAnsi="Franklin Gothic Book"/>
        </w:rPr>
        <w:t>и</w:t>
      </w:r>
      <w:r w:rsidRPr="00907DF6">
        <w:rPr>
          <w:rFonts w:ascii="Franklin Gothic Book" w:hAnsi="Franklin Gothic Book"/>
        </w:rPr>
        <w:t>тельных фондов;</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в) 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рассматривалось, в связи с н</w:t>
      </w:r>
      <w:r w:rsidRPr="00907DF6">
        <w:rPr>
          <w:rFonts w:ascii="Franklin Gothic Book" w:hAnsi="Franklin Gothic Book"/>
        </w:rPr>
        <w:t>а</w:t>
      </w:r>
      <w:r w:rsidRPr="00907DF6">
        <w:rPr>
          <w:rFonts w:ascii="Franklin Gothic Book" w:hAnsi="Franklin Gothic Book"/>
        </w:rPr>
        <w:t>личием одного источника теплоснабжения;</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г) Строительство или реконструкция тепловых сетей для повышения эффективности функционирования системы теплоснабжения не предлагается в связи с эффективностью работы существующей системы теплоснабж</w:t>
      </w:r>
      <w:r w:rsidRPr="00907DF6">
        <w:rPr>
          <w:rFonts w:ascii="Franklin Gothic Book" w:hAnsi="Franklin Gothic Book"/>
        </w:rPr>
        <w:t>е</w:t>
      </w:r>
      <w:r w:rsidRPr="00907DF6">
        <w:rPr>
          <w:rFonts w:ascii="Franklin Gothic Book" w:hAnsi="Franklin Gothic Book"/>
        </w:rPr>
        <w:t>ния;</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д) Строительство тепловых сетей для обеспечения нормативной надежности теплоснабжения не предлаг</w:t>
      </w:r>
      <w:r w:rsidRPr="00907DF6">
        <w:rPr>
          <w:rFonts w:ascii="Franklin Gothic Book" w:hAnsi="Franklin Gothic Book"/>
        </w:rPr>
        <w:t>а</w:t>
      </w:r>
      <w:r w:rsidRPr="00907DF6">
        <w:rPr>
          <w:rFonts w:ascii="Franklin Gothic Book" w:hAnsi="Franklin Gothic Book"/>
        </w:rPr>
        <w:t>ется, в связи с отсутствием аварий на тепловых сетях;</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е) Реконструкция тепловых сетей с увеличением диаметра трубопроводов для обеспеч</w:t>
      </w:r>
      <w:r w:rsidRPr="00907DF6">
        <w:rPr>
          <w:rFonts w:ascii="Franklin Gothic Book" w:hAnsi="Franklin Gothic Book"/>
        </w:rPr>
        <w:t>е</w:t>
      </w:r>
      <w:r w:rsidRPr="00907DF6">
        <w:rPr>
          <w:rFonts w:ascii="Franklin Gothic Book" w:hAnsi="Franklin Gothic Book"/>
        </w:rPr>
        <w:t>ния перспективных приростов тепловой нагрузки не предлагается, в связи с отсутствием прогнозируемого прироста строительных фо</w:t>
      </w:r>
      <w:r w:rsidRPr="00907DF6">
        <w:rPr>
          <w:rFonts w:ascii="Franklin Gothic Book" w:hAnsi="Franklin Gothic Book"/>
        </w:rPr>
        <w:t>н</w:t>
      </w:r>
      <w:r w:rsidRPr="00907DF6">
        <w:rPr>
          <w:rFonts w:ascii="Franklin Gothic Book" w:hAnsi="Franklin Gothic Book"/>
        </w:rPr>
        <w:t>дов;</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ж) Реконструкция тепловых сетей, подлежащих замене в связи с исчерпанием эксплу</w:t>
      </w:r>
      <w:r w:rsidRPr="00907DF6">
        <w:rPr>
          <w:rFonts w:ascii="Franklin Gothic Book" w:hAnsi="Franklin Gothic Book"/>
        </w:rPr>
        <w:t>а</w:t>
      </w:r>
      <w:r w:rsidRPr="00907DF6">
        <w:rPr>
          <w:rFonts w:ascii="Franklin Gothic Book" w:hAnsi="Franklin Gothic Book"/>
        </w:rPr>
        <w:t>тационного ресурса: требуется перекладка ряда отработавших свой ресурс трубопроводов тепловых сетей диаметром от Ду80 до Ду65 общей протяженн</w:t>
      </w:r>
      <w:r w:rsidRPr="00907DF6">
        <w:rPr>
          <w:rFonts w:ascii="Franklin Gothic Book" w:hAnsi="Franklin Gothic Book"/>
        </w:rPr>
        <w:t>о</w:t>
      </w:r>
      <w:r w:rsidRPr="00907DF6">
        <w:rPr>
          <w:rFonts w:ascii="Franklin Gothic Book" w:hAnsi="Franklin Gothic Book"/>
        </w:rPr>
        <w:t xml:space="preserve">стью </w:t>
      </w:r>
      <w:smartTag w:uri="urn:schemas-microsoft-com:office:smarttags" w:element="metricconverter">
        <w:smartTagPr>
          <w:attr w:name="ProductID" w:val="1378 м"/>
        </w:smartTagPr>
        <w:r w:rsidRPr="00907DF6">
          <w:rPr>
            <w:rFonts w:ascii="Franklin Gothic Book" w:hAnsi="Franklin Gothic Book"/>
          </w:rPr>
          <w:t>1378 м</w:t>
        </w:r>
      </w:smartTag>
      <w:r w:rsidRPr="00907DF6">
        <w:rPr>
          <w:rFonts w:ascii="Franklin Gothic Book" w:hAnsi="Franklin Gothic Book"/>
        </w:rPr>
        <w:t xml:space="preserve"> (см. табл. 14).</w:t>
      </w:r>
    </w:p>
    <w:p w:rsidR="0003196A" w:rsidRPr="00907DF6" w:rsidRDefault="0003196A" w:rsidP="0003196A">
      <w:pPr>
        <w:pStyle w:val="af0"/>
        <w:rPr>
          <w:rFonts w:ascii="Franklin Gothic Book" w:hAnsi="Franklin Gothic Book"/>
          <w:sz w:val="24"/>
          <w:szCs w:val="24"/>
        </w:rPr>
      </w:pPr>
    </w:p>
    <w:p w:rsidR="0003196A" w:rsidRPr="00907DF6" w:rsidRDefault="0003196A" w:rsidP="0003196A">
      <w:pPr>
        <w:pStyle w:val="af0"/>
        <w:rPr>
          <w:rFonts w:ascii="Franklin Gothic Book" w:hAnsi="Franklin Gothic Book"/>
          <w:sz w:val="24"/>
          <w:szCs w:val="24"/>
        </w:rPr>
      </w:pPr>
      <w:r w:rsidRPr="00907DF6">
        <w:rPr>
          <w:rFonts w:ascii="Franklin Gothic Book" w:hAnsi="Franklin Gothic Book"/>
          <w:sz w:val="24"/>
          <w:szCs w:val="24"/>
        </w:rPr>
        <w:t>Таблица 14</w:t>
      </w:r>
    </w:p>
    <w:tbl>
      <w:tblPr>
        <w:tblW w:w="5000" w:type="pct"/>
        <w:jc w:val="center"/>
        <w:tblLook w:val="00A0" w:firstRow="1" w:lastRow="0" w:firstColumn="1" w:lastColumn="0" w:noHBand="0" w:noVBand="0"/>
      </w:tblPr>
      <w:tblGrid>
        <w:gridCol w:w="806"/>
        <w:gridCol w:w="900"/>
        <w:gridCol w:w="1494"/>
        <w:gridCol w:w="1164"/>
        <w:gridCol w:w="1166"/>
        <w:gridCol w:w="1166"/>
        <w:gridCol w:w="1166"/>
        <w:gridCol w:w="1333"/>
        <w:gridCol w:w="1487"/>
      </w:tblGrid>
      <w:tr w:rsidR="0003196A" w:rsidRPr="00907DF6" w:rsidTr="00CC7A72">
        <w:trPr>
          <w:cantSplit/>
          <w:trHeight w:val="2536"/>
          <w:tblHeader/>
          <w:jc w:val="center"/>
        </w:trPr>
        <w:tc>
          <w:tcPr>
            <w:tcW w:w="377" w:type="pct"/>
            <w:tcBorders>
              <w:top w:val="single" w:sz="4" w:space="0" w:color="auto"/>
              <w:left w:val="single" w:sz="4" w:space="0" w:color="auto"/>
              <w:bottom w:val="single" w:sz="4" w:space="0" w:color="auto"/>
              <w:right w:val="single" w:sz="4" w:space="0" w:color="auto"/>
            </w:tcBorders>
            <w:textDirection w:val="btLr"/>
            <w:vAlign w:val="center"/>
          </w:tcPr>
          <w:p w:rsidR="0003196A" w:rsidRPr="00907DF6" w:rsidRDefault="0003196A" w:rsidP="0003196A">
            <w:pPr>
              <w:ind w:left="-142" w:right="113" w:firstLine="284"/>
              <w:jc w:val="center"/>
              <w:rPr>
                <w:rFonts w:ascii="Franklin Gothic Book" w:hAnsi="Franklin Gothic Book"/>
                <w:b/>
                <w:bCs/>
              </w:rPr>
            </w:pPr>
            <w:r w:rsidRPr="00907DF6">
              <w:rPr>
                <w:rFonts w:ascii="Franklin Gothic Book" w:hAnsi="Franklin Gothic Book"/>
                <w:b/>
                <w:bCs/>
              </w:rPr>
              <w:t>№ п/п</w:t>
            </w:r>
          </w:p>
        </w:tc>
        <w:tc>
          <w:tcPr>
            <w:tcW w:w="421" w:type="pct"/>
            <w:tcBorders>
              <w:top w:val="single" w:sz="4" w:space="0" w:color="auto"/>
              <w:left w:val="nil"/>
              <w:bottom w:val="single" w:sz="4" w:space="0" w:color="auto"/>
              <w:right w:val="single" w:sz="4" w:space="0" w:color="auto"/>
            </w:tcBorders>
            <w:textDirection w:val="btLr"/>
            <w:vAlign w:val="center"/>
          </w:tcPr>
          <w:p w:rsidR="0003196A" w:rsidRPr="00907DF6" w:rsidRDefault="0003196A" w:rsidP="0003196A">
            <w:pPr>
              <w:ind w:left="-142" w:right="113" w:firstLine="284"/>
              <w:jc w:val="center"/>
              <w:rPr>
                <w:rFonts w:ascii="Franklin Gothic Book" w:hAnsi="Franklin Gothic Book"/>
                <w:b/>
                <w:bCs/>
              </w:rPr>
            </w:pPr>
            <w:r w:rsidRPr="00907DF6">
              <w:rPr>
                <w:rFonts w:ascii="Franklin Gothic Book" w:hAnsi="Franklin Gothic Book"/>
                <w:b/>
                <w:bCs/>
              </w:rPr>
              <w:t>Номер котел</w:t>
            </w:r>
            <w:r w:rsidRPr="00907DF6">
              <w:rPr>
                <w:rFonts w:ascii="Franklin Gothic Book" w:hAnsi="Franklin Gothic Book"/>
                <w:b/>
                <w:bCs/>
              </w:rPr>
              <w:t>ь</w:t>
            </w:r>
            <w:r w:rsidRPr="00907DF6">
              <w:rPr>
                <w:rFonts w:ascii="Franklin Gothic Book" w:hAnsi="Franklin Gothic Book"/>
                <w:b/>
                <w:bCs/>
              </w:rPr>
              <w:t>ной</w:t>
            </w:r>
          </w:p>
        </w:tc>
        <w:tc>
          <w:tcPr>
            <w:tcW w:w="699" w:type="pct"/>
            <w:tcBorders>
              <w:top w:val="single" w:sz="4" w:space="0" w:color="auto"/>
              <w:left w:val="nil"/>
              <w:bottom w:val="single" w:sz="4" w:space="0" w:color="auto"/>
              <w:right w:val="single" w:sz="4" w:space="0" w:color="auto"/>
            </w:tcBorders>
            <w:textDirection w:val="btLr"/>
            <w:vAlign w:val="center"/>
          </w:tcPr>
          <w:p w:rsidR="0003196A" w:rsidRPr="00907DF6" w:rsidRDefault="0003196A" w:rsidP="0003196A">
            <w:pPr>
              <w:ind w:left="-142" w:right="113" w:firstLine="284"/>
              <w:jc w:val="center"/>
              <w:rPr>
                <w:rFonts w:ascii="Franklin Gothic Book" w:hAnsi="Franklin Gothic Book"/>
                <w:b/>
                <w:bCs/>
              </w:rPr>
            </w:pPr>
            <w:r w:rsidRPr="00907DF6">
              <w:rPr>
                <w:rFonts w:ascii="Franklin Gothic Book" w:hAnsi="Franklin Gothic Book"/>
                <w:b/>
                <w:bCs/>
              </w:rPr>
              <w:t>Участок тр-да</w:t>
            </w:r>
          </w:p>
        </w:tc>
        <w:tc>
          <w:tcPr>
            <w:tcW w:w="545" w:type="pct"/>
            <w:tcBorders>
              <w:top w:val="single" w:sz="4" w:space="0" w:color="auto"/>
              <w:left w:val="nil"/>
              <w:bottom w:val="single" w:sz="4" w:space="0" w:color="auto"/>
              <w:right w:val="single" w:sz="4" w:space="0" w:color="auto"/>
            </w:tcBorders>
            <w:textDirection w:val="btLr"/>
            <w:vAlign w:val="center"/>
          </w:tcPr>
          <w:p w:rsidR="0003196A" w:rsidRPr="00907DF6" w:rsidRDefault="0003196A" w:rsidP="0003196A">
            <w:pPr>
              <w:ind w:left="-142" w:right="113" w:firstLine="284"/>
              <w:jc w:val="center"/>
              <w:rPr>
                <w:rFonts w:ascii="Franklin Gothic Book" w:hAnsi="Franklin Gothic Book"/>
                <w:b/>
                <w:bCs/>
              </w:rPr>
            </w:pPr>
            <w:r w:rsidRPr="00907DF6">
              <w:rPr>
                <w:rFonts w:ascii="Franklin Gothic Book" w:hAnsi="Franklin Gothic Book"/>
                <w:b/>
                <w:bCs/>
              </w:rPr>
              <w:t>Усло</w:t>
            </w:r>
            <w:r w:rsidRPr="00907DF6">
              <w:rPr>
                <w:rFonts w:ascii="Franklin Gothic Book" w:hAnsi="Franklin Gothic Book"/>
                <w:b/>
                <w:bCs/>
              </w:rPr>
              <w:t>в</w:t>
            </w:r>
            <w:r w:rsidRPr="00907DF6">
              <w:rPr>
                <w:rFonts w:ascii="Franklin Gothic Book" w:hAnsi="Franklin Gothic Book"/>
                <w:b/>
                <w:bCs/>
              </w:rPr>
              <w:t>ныйдиаметр тр-да, мм</w:t>
            </w:r>
          </w:p>
        </w:tc>
        <w:tc>
          <w:tcPr>
            <w:tcW w:w="546" w:type="pct"/>
            <w:tcBorders>
              <w:top w:val="single" w:sz="4" w:space="0" w:color="auto"/>
              <w:left w:val="nil"/>
              <w:bottom w:val="single" w:sz="4" w:space="0" w:color="auto"/>
              <w:right w:val="nil"/>
            </w:tcBorders>
            <w:textDirection w:val="btLr"/>
            <w:vAlign w:val="center"/>
          </w:tcPr>
          <w:p w:rsidR="0003196A" w:rsidRPr="00907DF6" w:rsidRDefault="0003196A" w:rsidP="0003196A">
            <w:pPr>
              <w:ind w:left="-142" w:right="113" w:firstLine="284"/>
              <w:jc w:val="center"/>
              <w:rPr>
                <w:rFonts w:ascii="Franklin Gothic Book" w:hAnsi="Franklin Gothic Book"/>
                <w:b/>
                <w:bCs/>
              </w:rPr>
            </w:pPr>
            <w:r w:rsidRPr="00907DF6">
              <w:rPr>
                <w:rFonts w:ascii="Franklin Gothic Book" w:hAnsi="Franklin Gothic Book"/>
                <w:b/>
                <w:bCs/>
              </w:rPr>
              <w:t>Потери напора на уч</w:t>
            </w:r>
            <w:r w:rsidRPr="00907DF6">
              <w:rPr>
                <w:rFonts w:ascii="Franklin Gothic Book" w:hAnsi="Franklin Gothic Book"/>
                <w:b/>
                <w:bCs/>
              </w:rPr>
              <w:t>а</w:t>
            </w:r>
            <w:r w:rsidRPr="00907DF6">
              <w:rPr>
                <w:rFonts w:ascii="Franklin Gothic Book" w:hAnsi="Franklin Gothic Book"/>
                <w:b/>
                <w:bCs/>
              </w:rPr>
              <w:t>стке, м</w:t>
            </w:r>
          </w:p>
        </w:tc>
        <w:tc>
          <w:tcPr>
            <w:tcW w:w="546" w:type="pct"/>
            <w:tcBorders>
              <w:top w:val="single" w:sz="4" w:space="0" w:color="auto"/>
              <w:left w:val="single" w:sz="4" w:space="0" w:color="auto"/>
              <w:bottom w:val="single" w:sz="4" w:space="0" w:color="auto"/>
              <w:right w:val="single" w:sz="4" w:space="0" w:color="auto"/>
            </w:tcBorders>
            <w:textDirection w:val="btLr"/>
            <w:vAlign w:val="center"/>
          </w:tcPr>
          <w:p w:rsidR="0003196A" w:rsidRPr="00907DF6" w:rsidRDefault="0003196A" w:rsidP="0003196A">
            <w:pPr>
              <w:ind w:left="-142" w:right="113" w:firstLine="284"/>
              <w:jc w:val="center"/>
              <w:rPr>
                <w:rFonts w:ascii="Franklin Gothic Book" w:hAnsi="Franklin Gothic Book"/>
                <w:b/>
                <w:bCs/>
              </w:rPr>
            </w:pPr>
            <w:r w:rsidRPr="00907DF6">
              <w:rPr>
                <w:rFonts w:ascii="Franklin Gothic Book" w:hAnsi="Franklin Gothic Book"/>
                <w:b/>
                <w:bCs/>
              </w:rPr>
              <w:t>Удельные линейные п</w:t>
            </w:r>
            <w:r w:rsidRPr="00907DF6">
              <w:rPr>
                <w:rFonts w:ascii="Franklin Gothic Book" w:hAnsi="Franklin Gothic Book"/>
                <w:b/>
                <w:bCs/>
              </w:rPr>
              <w:t>о</w:t>
            </w:r>
            <w:r w:rsidRPr="00907DF6">
              <w:rPr>
                <w:rFonts w:ascii="Franklin Gothic Book" w:hAnsi="Franklin Gothic Book"/>
                <w:b/>
                <w:bCs/>
              </w:rPr>
              <w:t>тери напора на участке, мм/м</w:t>
            </w:r>
          </w:p>
        </w:tc>
        <w:tc>
          <w:tcPr>
            <w:tcW w:w="546" w:type="pct"/>
            <w:tcBorders>
              <w:top w:val="single" w:sz="4" w:space="0" w:color="auto"/>
              <w:left w:val="nil"/>
              <w:bottom w:val="single" w:sz="4" w:space="0" w:color="auto"/>
              <w:right w:val="single" w:sz="4" w:space="0" w:color="auto"/>
            </w:tcBorders>
            <w:textDirection w:val="btLr"/>
            <w:vAlign w:val="center"/>
          </w:tcPr>
          <w:p w:rsidR="0003196A" w:rsidRPr="00907DF6" w:rsidRDefault="0003196A" w:rsidP="0003196A">
            <w:pPr>
              <w:ind w:left="-142" w:right="113" w:firstLine="284"/>
              <w:jc w:val="center"/>
              <w:rPr>
                <w:rFonts w:ascii="Franklin Gothic Book" w:hAnsi="Franklin Gothic Book"/>
                <w:b/>
                <w:bCs/>
              </w:rPr>
            </w:pPr>
            <w:r w:rsidRPr="00907DF6">
              <w:rPr>
                <w:rFonts w:ascii="Franklin Gothic Book" w:hAnsi="Franklin Gothic Book"/>
                <w:b/>
                <w:bCs/>
              </w:rPr>
              <w:t>Рекомендуемый к замене усло</w:t>
            </w:r>
            <w:r w:rsidRPr="00907DF6">
              <w:rPr>
                <w:rFonts w:ascii="Franklin Gothic Book" w:hAnsi="Franklin Gothic Book"/>
                <w:b/>
                <w:bCs/>
              </w:rPr>
              <w:t>в</w:t>
            </w:r>
            <w:r w:rsidRPr="00907DF6">
              <w:rPr>
                <w:rFonts w:ascii="Franklin Gothic Book" w:hAnsi="Franklin Gothic Book"/>
                <w:b/>
                <w:bCs/>
              </w:rPr>
              <w:t>ный диаметр тр-да, мм</w:t>
            </w:r>
          </w:p>
        </w:tc>
        <w:tc>
          <w:tcPr>
            <w:tcW w:w="624" w:type="pct"/>
            <w:tcBorders>
              <w:top w:val="single" w:sz="4" w:space="0" w:color="auto"/>
              <w:left w:val="nil"/>
              <w:bottom w:val="single" w:sz="4" w:space="0" w:color="auto"/>
              <w:right w:val="single" w:sz="4" w:space="0" w:color="auto"/>
            </w:tcBorders>
            <w:textDirection w:val="btLr"/>
            <w:vAlign w:val="center"/>
          </w:tcPr>
          <w:p w:rsidR="0003196A" w:rsidRPr="00907DF6" w:rsidRDefault="0003196A" w:rsidP="0003196A">
            <w:pPr>
              <w:ind w:left="-142" w:right="113" w:firstLine="284"/>
              <w:jc w:val="center"/>
              <w:rPr>
                <w:rFonts w:ascii="Franklin Gothic Book" w:hAnsi="Franklin Gothic Book"/>
                <w:b/>
                <w:bCs/>
              </w:rPr>
            </w:pPr>
            <w:r w:rsidRPr="00907DF6">
              <w:rPr>
                <w:rFonts w:ascii="Franklin Gothic Book" w:hAnsi="Franklin Gothic Book"/>
                <w:b/>
                <w:bCs/>
              </w:rPr>
              <w:t>Расчетные потери напора при замене трубопров</w:t>
            </w:r>
            <w:r w:rsidRPr="00907DF6">
              <w:rPr>
                <w:rFonts w:ascii="Franklin Gothic Book" w:hAnsi="Franklin Gothic Book"/>
                <w:b/>
                <w:bCs/>
              </w:rPr>
              <w:t>о</w:t>
            </w:r>
            <w:r w:rsidRPr="00907DF6">
              <w:rPr>
                <w:rFonts w:ascii="Franklin Gothic Book" w:hAnsi="Franklin Gothic Book"/>
                <w:b/>
                <w:bCs/>
              </w:rPr>
              <w:t>да, м</w:t>
            </w:r>
          </w:p>
        </w:tc>
        <w:tc>
          <w:tcPr>
            <w:tcW w:w="696" w:type="pct"/>
            <w:tcBorders>
              <w:top w:val="single" w:sz="4" w:space="0" w:color="auto"/>
              <w:left w:val="nil"/>
              <w:bottom w:val="single" w:sz="4" w:space="0" w:color="auto"/>
              <w:right w:val="single" w:sz="4" w:space="0" w:color="auto"/>
            </w:tcBorders>
            <w:textDirection w:val="btLr"/>
            <w:vAlign w:val="center"/>
          </w:tcPr>
          <w:p w:rsidR="0003196A" w:rsidRPr="00907DF6" w:rsidRDefault="0003196A" w:rsidP="0003196A">
            <w:pPr>
              <w:ind w:left="-142" w:right="113" w:firstLine="284"/>
              <w:jc w:val="center"/>
              <w:rPr>
                <w:rFonts w:ascii="Franklin Gothic Book" w:hAnsi="Franklin Gothic Book"/>
                <w:b/>
                <w:bCs/>
              </w:rPr>
            </w:pPr>
            <w:r w:rsidRPr="00907DF6">
              <w:rPr>
                <w:rFonts w:ascii="Franklin Gothic Book" w:hAnsi="Franklin Gothic Book"/>
                <w:b/>
                <w:bCs/>
              </w:rPr>
              <w:t>Расчетные удельные линейные потери напора при замене тр-да, мм/м</w:t>
            </w:r>
          </w:p>
        </w:tc>
      </w:tr>
      <w:tr w:rsidR="0003196A" w:rsidRPr="00907DF6" w:rsidTr="00CC7A72">
        <w:trPr>
          <w:trHeight w:val="417"/>
          <w:jc w:val="center"/>
        </w:trPr>
        <w:tc>
          <w:tcPr>
            <w:tcW w:w="377"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42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 xml:space="preserve">1 </w:t>
            </w:r>
          </w:p>
        </w:tc>
        <w:tc>
          <w:tcPr>
            <w:tcW w:w="699"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 xml:space="preserve"> ТК1-ТК2</w:t>
            </w:r>
          </w:p>
        </w:tc>
        <w:tc>
          <w:tcPr>
            <w:tcW w:w="54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0,7</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19,6</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624"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0,7</w:t>
            </w:r>
          </w:p>
        </w:tc>
        <w:tc>
          <w:tcPr>
            <w:tcW w:w="69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19,6</w:t>
            </w:r>
          </w:p>
        </w:tc>
      </w:tr>
      <w:tr w:rsidR="0003196A" w:rsidRPr="00907DF6" w:rsidTr="00CC7A72">
        <w:trPr>
          <w:trHeight w:val="417"/>
          <w:jc w:val="center"/>
        </w:trPr>
        <w:tc>
          <w:tcPr>
            <w:tcW w:w="377"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2</w:t>
            </w:r>
          </w:p>
        </w:tc>
        <w:tc>
          <w:tcPr>
            <w:tcW w:w="42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ТК2-ТК3</w:t>
            </w:r>
          </w:p>
        </w:tc>
        <w:tc>
          <w:tcPr>
            <w:tcW w:w="54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0,2</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13,8</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624"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0,2</w:t>
            </w:r>
          </w:p>
        </w:tc>
        <w:tc>
          <w:tcPr>
            <w:tcW w:w="69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13,8</w:t>
            </w:r>
          </w:p>
        </w:tc>
      </w:tr>
      <w:tr w:rsidR="0003196A" w:rsidRPr="00907DF6" w:rsidTr="00CC7A72">
        <w:trPr>
          <w:trHeight w:val="417"/>
          <w:jc w:val="center"/>
        </w:trPr>
        <w:tc>
          <w:tcPr>
            <w:tcW w:w="377"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3</w:t>
            </w:r>
          </w:p>
        </w:tc>
        <w:tc>
          <w:tcPr>
            <w:tcW w:w="42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ТК3-ТК4</w:t>
            </w:r>
          </w:p>
        </w:tc>
        <w:tc>
          <w:tcPr>
            <w:tcW w:w="54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0,6</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15,7</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624"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0,6</w:t>
            </w:r>
          </w:p>
        </w:tc>
        <w:tc>
          <w:tcPr>
            <w:tcW w:w="69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15,7</w:t>
            </w:r>
          </w:p>
        </w:tc>
      </w:tr>
      <w:tr w:rsidR="0003196A" w:rsidRPr="00907DF6" w:rsidTr="00CC7A72">
        <w:trPr>
          <w:trHeight w:val="417"/>
          <w:jc w:val="center"/>
        </w:trPr>
        <w:tc>
          <w:tcPr>
            <w:tcW w:w="377"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4</w:t>
            </w:r>
          </w:p>
        </w:tc>
        <w:tc>
          <w:tcPr>
            <w:tcW w:w="42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ТК1-ТК5</w:t>
            </w:r>
          </w:p>
        </w:tc>
        <w:tc>
          <w:tcPr>
            <w:tcW w:w="54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0,3</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7,0</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624"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0,3</w:t>
            </w:r>
          </w:p>
        </w:tc>
        <w:tc>
          <w:tcPr>
            <w:tcW w:w="69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7,0</w:t>
            </w:r>
          </w:p>
        </w:tc>
      </w:tr>
      <w:tr w:rsidR="0003196A" w:rsidRPr="00907DF6" w:rsidTr="00CC7A72">
        <w:trPr>
          <w:trHeight w:val="417"/>
          <w:jc w:val="center"/>
        </w:trPr>
        <w:tc>
          <w:tcPr>
            <w:tcW w:w="377"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5</w:t>
            </w:r>
          </w:p>
        </w:tc>
        <w:tc>
          <w:tcPr>
            <w:tcW w:w="42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ТК5-ТК6</w:t>
            </w:r>
          </w:p>
        </w:tc>
        <w:tc>
          <w:tcPr>
            <w:tcW w:w="54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2,7</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624"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w:t>
            </w:r>
          </w:p>
        </w:tc>
        <w:tc>
          <w:tcPr>
            <w:tcW w:w="69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2,7</w:t>
            </w:r>
          </w:p>
        </w:tc>
      </w:tr>
      <w:tr w:rsidR="0003196A" w:rsidRPr="00907DF6" w:rsidTr="00CC7A72">
        <w:trPr>
          <w:trHeight w:val="417"/>
          <w:jc w:val="center"/>
        </w:trPr>
        <w:tc>
          <w:tcPr>
            <w:tcW w:w="377"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6</w:t>
            </w:r>
          </w:p>
        </w:tc>
        <w:tc>
          <w:tcPr>
            <w:tcW w:w="42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ТК6-ТК-7</w:t>
            </w:r>
          </w:p>
        </w:tc>
        <w:tc>
          <w:tcPr>
            <w:tcW w:w="54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0,3</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4,1</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624"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0,3</w:t>
            </w:r>
          </w:p>
        </w:tc>
        <w:tc>
          <w:tcPr>
            <w:tcW w:w="69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4,1</w:t>
            </w:r>
          </w:p>
        </w:tc>
      </w:tr>
      <w:tr w:rsidR="0003196A" w:rsidRPr="00907DF6" w:rsidTr="00CC7A72">
        <w:trPr>
          <w:trHeight w:val="417"/>
          <w:jc w:val="center"/>
        </w:trPr>
        <w:tc>
          <w:tcPr>
            <w:tcW w:w="377"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7</w:t>
            </w:r>
          </w:p>
        </w:tc>
        <w:tc>
          <w:tcPr>
            <w:tcW w:w="42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ТК7-ТК-8</w:t>
            </w:r>
          </w:p>
        </w:tc>
        <w:tc>
          <w:tcPr>
            <w:tcW w:w="54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0,2</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5,5</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624"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0,2</w:t>
            </w:r>
          </w:p>
        </w:tc>
        <w:tc>
          <w:tcPr>
            <w:tcW w:w="69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5,5</w:t>
            </w:r>
          </w:p>
        </w:tc>
      </w:tr>
      <w:tr w:rsidR="0003196A" w:rsidRPr="00907DF6" w:rsidTr="00CC7A72">
        <w:trPr>
          <w:trHeight w:val="417"/>
          <w:jc w:val="center"/>
        </w:trPr>
        <w:tc>
          <w:tcPr>
            <w:tcW w:w="377"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8</w:t>
            </w:r>
          </w:p>
        </w:tc>
        <w:tc>
          <w:tcPr>
            <w:tcW w:w="42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ТК7-ТК9</w:t>
            </w:r>
          </w:p>
        </w:tc>
        <w:tc>
          <w:tcPr>
            <w:tcW w:w="54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0,2</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7,4</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624"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0,2</w:t>
            </w:r>
          </w:p>
        </w:tc>
        <w:tc>
          <w:tcPr>
            <w:tcW w:w="69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7,4</w:t>
            </w:r>
          </w:p>
        </w:tc>
      </w:tr>
      <w:tr w:rsidR="0003196A" w:rsidRPr="00907DF6" w:rsidTr="00CC7A72">
        <w:trPr>
          <w:trHeight w:val="417"/>
          <w:jc w:val="center"/>
        </w:trPr>
        <w:tc>
          <w:tcPr>
            <w:tcW w:w="377"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9</w:t>
            </w:r>
          </w:p>
        </w:tc>
        <w:tc>
          <w:tcPr>
            <w:tcW w:w="42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ТК9-ТК10</w:t>
            </w:r>
          </w:p>
        </w:tc>
        <w:tc>
          <w:tcPr>
            <w:tcW w:w="54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3,5</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624"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w:t>
            </w:r>
          </w:p>
        </w:tc>
        <w:tc>
          <w:tcPr>
            <w:tcW w:w="69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3,5</w:t>
            </w:r>
          </w:p>
        </w:tc>
      </w:tr>
      <w:tr w:rsidR="0003196A" w:rsidRPr="00907DF6" w:rsidTr="00CC7A72">
        <w:trPr>
          <w:trHeight w:val="417"/>
          <w:jc w:val="center"/>
        </w:trPr>
        <w:tc>
          <w:tcPr>
            <w:tcW w:w="377"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10</w:t>
            </w:r>
          </w:p>
        </w:tc>
        <w:tc>
          <w:tcPr>
            <w:tcW w:w="42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ТК9-ТК11</w:t>
            </w:r>
          </w:p>
        </w:tc>
        <w:tc>
          <w:tcPr>
            <w:tcW w:w="54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1,7</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624"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w:t>
            </w:r>
          </w:p>
        </w:tc>
        <w:tc>
          <w:tcPr>
            <w:tcW w:w="69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1,7</w:t>
            </w:r>
          </w:p>
        </w:tc>
      </w:tr>
      <w:tr w:rsidR="0003196A" w:rsidRPr="00907DF6" w:rsidTr="00CC7A72">
        <w:trPr>
          <w:trHeight w:val="417"/>
          <w:jc w:val="center"/>
        </w:trPr>
        <w:tc>
          <w:tcPr>
            <w:tcW w:w="377"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11</w:t>
            </w:r>
          </w:p>
        </w:tc>
        <w:tc>
          <w:tcPr>
            <w:tcW w:w="42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ТК15-ТК16</w:t>
            </w:r>
          </w:p>
        </w:tc>
        <w:tc>
          <w:tcPr>
            <w:tcW w:w="54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4,1</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624"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w:t>
            </w:r>
          </w:p>
        </w:tc>
        <w:tc>
          <w:tcPr>
            <w:tcW w:w="69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4,1</w:t>
            </w:r>
          </w:p>
        </w:tc>
      </w:tr>
      <w:tr w:rsidR="0003196A" w:rsidRPr="00907DF6" w:rsidTr="00CC7A72">
        <w:trPr>
          <w:trHeight w:val="417"/>
          <w:jc w:val="center"/>
        </w:trPr>
        <w:tc>
          <w:tcPr>
            <w:tcW w:w="377"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12</w:t>
            </w:r>
          </w:p>
        </w:tc>
        <w:tc>
          <w:tcPr>
            <w:tcW w:w="42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ТК16-ТК17</w:t>
            </w:r>
          </w:p>
        </w:tc>
        <w:tc>
          <w:tcPr>
            <w:tcW w:w="54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0,3</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9,5</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624"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0,3</w:t>
            </w:r>
          </w:p>
        </w:tc>
        <w:tc>
          <w:tcPr>
            <w:tcW w:w="69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9,5</w:t>
            </w:r>
          </w:p>
        </w:tc>
      </w:tr>
      <w:tr w:rsidR="0003196A" w:rsidRPr="00907DF6" w:rsidTr="00CC7A72">
        <w:trPr>
          <w:trHeight w:val="417"/>
          <w:jc w:val="center"/>
        </w:trPr>
        <w:tc>
          <w:tcPr>
            <w:tcW w:w="377"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13</w:t>
            </w:r>
          </w:p>
        </w:tc>
        <w:tc>
          <w:tcPr>
            <w:tcW w:w="42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ТК17-ТК18</w:t>
            </w:r>
          </w:p>
        </w:tc>
        <w:tc>
          <w:tcPr>
            <w:tcW w:w="54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0,3</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14,8</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624"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0,3</w:t>
            </w:r>
          </w:p>
        </w:tc>
        <w:tc>
          <w:tcPr>
            <w:tcW w:w="69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14,8</w:t>
            </w:r>
          </w:p>
        </w:tc>
      </w:tr>
      <w:tr w:rsidR="0003196A" w:rsidRPr="00907DF6" w:rsidTr="00CC7A72">
        <w:trPr>
          <w:trHeight w:val="417"/>
          <w:jc w:val="center"/>
        </w:trPr>
        <w:tc>
          <w:tcPr>
            <w:tcW w:w="377"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14</w:t>
            </w:r>
          </w:p>
        </w:tc>
        <w:tc>
          <w:tcPr>
            <w:tcW w:w="42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ТК18-ТК19</w:t>
            </w:r>
          </w:p>
        </w:tc>
        <w:tc>
          <w:tcPr>
            <w:tcW w:w="54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0,4</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8,3</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624"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0,4</w:t>
            </w:r>
          </w:p>
        </w:tc>
        <w:tc>
          <w:tcPr>
            <w:tcW w:w="69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8,3</w:t>
            </w:r>
          </w:p>
        </w:tc>
      </w:tr>
      <w:tr w:rsidR="0003196A" w:rsidRPr="00907DF6" w:rsidTr="00CC7A72">
        <w:trPr>
          <w:trHeight w:val="417"/>
          <w:jc w:val="center"/>
        </w:trPr>
        <w:tc>
          <w:tcPr>
            <w:tcW w:w="377"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15</w:t>
            </w:r>
          </w:p>
        </w:tc>
        <w:tc>
          <w:tcPr>
            <w:tcW w:w="42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ТК19-ТК20</w:t>
            </w:r>
          </w:p>
        </w:tc>
        <w:tc>
          <w:tcPr>
            <w:tcW w:w="54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6,6</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624"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w:t>
            </w:r>
          </w:p>
        </w:tc>
        <w:tc>
          <w:tcPr>
            <w:tcW w:w="69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6,6</w:t>
            </w:r>
          </w:p>
        </w:tc>
      </w:tr>
      <w:tr w:rsidR="0003196A" w:rsidRPr="00907DF6" w:rsidTr="00CC7A72">
        <w:trPr>
          <w:trHeight w:val="417"/>
          <w:jc w:val="center"/>
        </w:trPr>
        <w:tc>
          <w:tcPr>
            <w:tcW w:w="377"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16</w:t>
            </w:r>
          </w:p>
        </w:tc>
        <w:tc>
          <w:tcPr>
            <w:tcW w:w="42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ТК20-ТК21</w:t>
            </w:r>
          </w:p>
        </w:tc>
        <w:tc>
          <w:tcPr>
            <w:tcW w:w="54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1,4</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42,4</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624"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1,4</w:t>
            </w:r>
          </w:p>
        </w:tc>
        <w:tc>
          <w:tcPr>
            <w:tcW w:w="69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42,4</w:t>
            </w:r>
          </w:p>
        </w:tc>
      </w:tr>
      <w:tr w:rsidR="0003196A" w:rsidRPr="00907DF6" w:rsidTr="00CC7A72">
        <w:trPr>
          <w:trHeight w:val="417"/>
          <w:jc w:val="center"/>
        </w:trPr>
        <w:tc>
          <w:tcPr>
            <w:tcW w:w="377"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17</w:t>
            </w:r>
          </w:p>
        </w:tc>
        <w:tc>
          <w:tcPr>
            <w:tcW w:w="42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ТК21-ТК22</w:t>
            </w:r>
          </w:p>
        </w:tc>
        <w:tc>
          <w:tcPr>
            <w:tcW w:w="54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0,7</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21,5</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624"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0,7</w:t>
            </w:r>
          </w:p>
        </w:tc>
        <w:tc>
          <w:tcPr>
            <w:tcW w:w="69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21,5</w:t>
            </w:r>
          </w:p>
        </w:tc>
      </w:tr>
      <w:tr w:rsidR="0003196A" w:rsidRPr="00907DF6" w:rsidTr="00CC7A72">
        <w:trPr>
          <w:trHeight w:val="417"/>
          <w:jc w:val="center"/>
        </w:trPr>
        <w:tc>
          <w:tcPr>
            <w:tcW w:w="377"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18</w:t>
            </w:r>
          </w:p>
        </w:tc>
        <w:tc>
          <w:tcPr>
            <w:tcW w:w="42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ТК19-ТК23</w:t>
            </w:r>
          </w:p>
        </w:tc>
        <w:tc>
          <w:tcPr>
            <w:tcW w:w="54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65</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2,9</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65</w:t>
            </w:r>
          </w:p>
        </w:tc>
        <w:tc>
          <w:tcPr>
            <w:tcW w:w="624"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w:t>
            </w:r>
          </w:p>
        </w:tc>
        <w:tc>
          <w:tcPr>
            <w:tcW w:w="69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2,9</w:t>
            </w:r>
          </w:p>
        </w:tc>
      </w:tr>
      <w:tr w:rsidR="0003196A" w:rsidRPr="00907DF6" w:rsidTr="00CC7A72">
        <w:trPr>
          <w:trHeight w:val="417"/>
          <w:jc w:val="center"/>
        </w:trPr>
        <w:tc>
          <w:tcPr>
            <w:tcW w:w="377"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19</w:t>
            </w:r>
          </w:p>
        </w:tc>
        <w:tc>
          <w:tcPr>
            <w:tcW w:w="42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ТК23-ТК24</w:t>
            </w:r>
          </w:p>
        </w:tc>
        <w:tc>
          <w:tcPr>
            <w:tcW w:w="54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65</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0,4</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1,1</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65</w:t>
            </w:r>
          </w:p>
        </w:tc>
        <w:tc>
          <w:tcPr>
            <w:tcW w:w="624"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0,4</w:t>
            </w:r>
          </w:p>
        </w:tc>
        <w:tc>
          <w:tcPr>
            <w:tcW w:w="69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1,1</w:t>
            </w:r>
          </w:p>
        </w:tc>
      </w:tr>
      <w:tr w:rsidR="0003196A" w:rsidRPr="00907DF6" w:rsidTr="00CC7A72">
        <w:trPr>
          <w:trHeight w:val="417"/>
          <w:jc w:val="center"/>
        </w:trPr>
        <w:tc>
          <w:tcPr>
            <w:tcW w:w="377"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20</w:t>
            </w:r>
          </w:p>
        </w:tc>
        <w:tc>
          <w:tcPr>
            <w:tcW w:w="42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ТК24-ТК25</w:t>
            </w:r>
          </w:p>
        </w:tc>
        <w:tc>
          <w:tcPr>
            <w:tcW w:w="54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65</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0,4</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4,4</w:t>
            </w: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65</w:t>
            </w:r>
          </w:p>
        </w:tc>
        <w:tc>
          <w:tcPr>
            <w:tcW w:w="624"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0,4</w:t>
            </w:r>
          </w:p>
        </w:tc>
        <w:tc>
          <w:tcPr>
            <w:tcW w:w="69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4,4</w:t>
            </w:r>
          </w:p>
        </w:tc>
      </w:tr>
    </w:tbl>
    <w:p w:rsidR="0003196A" w:rsidRPr="00907DF6" w:rsidRDefault="0003196A" w:rsidP="0003196A">
      <w:pPr>
        <w:ind w:left="142" w:right="147" w:firstLine="720"/>
        <w:jc w:val="both"/>
        <w:rPr>
          <w:rFonts w:ascii="Franklin Gothic Book" w:hAnsi="Franklin Gothic Book"/>
        </w:rPr>
      </w:pPr>
    </w:p>
    <w:p w:rsidR="0003196A" w:rsidRPr="00907DF6" w:rsidRDefault="0003196A" w:rsidP="0003196A">
      <w:pPr>
        <w:ind w:left="142" w:right="147" w:firstLine="709"/>
        <w:jc w:val="both"/>
        <w:rPr>
          <w:rFonts w:ascii="Franklin Gothic Book" w:hAnsi="Franklin Gothic Book"/>
          <w:lang w:eastAsia="x-none"/>
        </w:rPr>
      </w:pPr>
      <w:r w:rsidRPr="00907DF6">
        <w:rPr>
          <w:rFonts w:ascii="Franklin Gothic Book" w:hAnsi="Franklin Gothic Book"/>
        </w:rPr>
        <w:t>з) Строительство и реконструкция насосных станций не предлагается за отсутствием п</w:t>
      </w:r>
      <w:r w:rsidRPr="00907DF6">
        <w:rPr>
          <w:rFonts w:ascii="Franklin Gothic Book" w:hAnsi="Franklin Gothic Book"/>
        </w:rPr>
        <w:t>о</w:t>
      </w:r>
      <w:r w:rsidRPr="00907DF6">
        <w:rPr>
          <w:rFonts w:ascii="Franklin Gothic Book" w:hAnsi="Franklin Gothic Book"/>
        </w:rPr>
        <w:t>следних.</w:t>
      </w:r>
    </w:p>
    <w:p w:rsidR="0003196A" w:rsidRPr="00907DF6" w:rsidRDefault="0003196A" w:rsidP="0003196A">
      <w:pPr>
        <w:ind w:left="142"/>
        <w:jc w:val="center"/>
        <w:rPr>
          <w:rFonts w:ascii="Franklin Gothic Book" w:hAnsi="Franklin Gothic Book"/>
          <w:b/>
        </w:rPr>
      </w:pPr>
      <w:r w:rsidRPr="00907DF6">
        <w:rPr>
          <w:rFonts w:ascii="Franklin Gothic Book" w:hAnsi="Franklin Gothic Book"/>
          <w:b/>
        </w:rPr>
        <w:t>8. Перспективные топливные балансы</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а) 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w:t>
      </w:r>
      <w:r w:rsidRPr="00907DF6">
        <w:rPr>
          <w:rFonts w:ascii="Franklin Gothic Book" w:hAnsi="Franklin Gothic Book"/>
        </w:rPr>
        <w:t>о</w:t>
      </w:r>
      <w:r w:rsidRPr="00907DF6">
        <w:rPr>
          <w:rFonts w:ascii="Franklin Gothic Book" w:hAnsi="Franklin Gothic Book"/>
        </w:rPr>
        <w:t xml:space="preserve">дов, необходимого для обеспечения нормативного функционирования источников тепловой энергии на территории поселения, городского округа не производились, в связи с отсутствием роста строительных фондов. </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б) Аварийные виды топлива на котельной не применяются.</w:t>
      </w:r>
    </w:p>
    <w:p w:rsidR="0003196A" w:rsidRPr="00907DF6" w:rsidRDefault="0003196A" w:rsidP="0003196A">
      <w:pPr>
        <w:ind w:left="142" w:right="147" w:firstLine="720"/>
        <w:jc w:val="both"/>
        <w:rPr>
          <w:rFonts w:ascii="Franklin Gothic Book" w:hAnsi="Franklin Gothic Book"/>
        </w:rPr>
      </w:pPr>
    </w:p>
    <w:p w:rsidR="0003196A" w:rsidRPr="00907DF6" w:rsidRDefault="0003196A" w:rsidP="0003196A">
      <w:pPr>
        <w:pStyle w:val="1"/>
        <w:keepLines w:val="0"/>
        <w:numPr>
          <w:ilvl w:val="0"/>
          <w:numId w:val="22"/>
        </w:numPr>
        <w:tabs>
          <w:tab w:val="clear" w:pos="720"/>
          <w:tab w:val="num" w:pos="3337"/>
        </w:tabs>
        <w:spacing w:before="0" w:line="360" w:lineRule="auto"/>
        <w:ind w:left="3334" w:hanging="357"/>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Оценка надежности теплоснабжения</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а) Расчет перспективных показателей надежности, определяемых числом нарушений в подаче тепловой энергии не производился,  в связи с отсутствием перспективы роста мощн</w:t>
      </w:r>
      <w:r w:rsidRPr="00907DF6">
        <w:rPr>
          <w:rFonts w:ascii="Franklin Gothic Book" w:hAnsi="Franklin Gothic Book"/>
        </w:rPr>
        <w:t>о</w:t>
      </w:r>
      <w:r w:rsidRPr="00907DF6">
        <w:rPr>
          <w:rFonts w:ascii="Franklin Gothic Book" w:hAnsi="Franklin Gothic Book"/>
        </w:rPr>
        <w:t>стей;</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б) Расчет перспективных показателей, определяемых приведенной продолжительностью прекращений подачи тепловой энергии не производился,  в связи с отсутствием перспективы роста мощн</w:t>
      </w:r>
      <w:r w:rsidRPr="00907DF6">
        <w:rPr>
          <w:rFonts w:ascii="Franklin Gothic Book" w:hAnsi="Franklin Gothic Book"/>
        </w:rPr>
        <w:t>о</w:t>
      </w:r>
      <w:r w:rsidRPr="00907DF6">
        <w:rPr>
          <w:rFonts w:ascii="Franklin Gothic Book" w:hAnsi="Franklin Gothic Book"/>
        </w:rPr>
        <w:t>стей;</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в) Расчет перспективных показателей, определяемых приведенным объемом недоотпу</w:t>
      </w:r>
      <w:r w:rsidRPr="00907DF6">
        <w:rPr>
          <w:rFonts w:ascii="Franklin Gothic Book" w:hAnsi="Franklin Gothic Book"/>
        </w:rPr>
        <w:t>с</w:t>
      </w:r>
      <w:r w:rsidRPr="00907DF6">
        <w:rPr>
          <w:rFonts w:ascii="Franklin Gothic Book" w:hAnsi="Franklin Gothic Book"/>
        </w:rPr>
        <w:t>ка тепла в результате нарушений в подаче тепловой энергии не производился,  в связи с отсутствием перспективы роста мощн</w:t>
      </w:r>
      <w:r w:rsidRPr="00907DF6">
        <w:rPr>
          <w:rFonts w:ascii="Franklin Gothic Book" w:hAnsi="Franklin Gothic Book"/>
        </w:rPr>
        <w:t>о</w:t>
      </w:r>
      <w:r w:rsidRPr="00907DF6">
        <w:rPr>
          <w:rFonts w:ascii="Franklin Gothic Book" w:hAnsi="Franklin Gothic Book"/>
        </w:rPr>
        <w:t>стей;</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г) Расчет перспективных показателей, определяемых средневзвешенной величиной отклонений температуры теплоносителя, соответствующих отклонениям параметров теплонос</w:t>
      </w:r>
      <w:r w:rsidRPr="00907DF6">
        <w:rPr>
          <w:rFonts w:ascii="Franklin Gothic Book" w:hAnsi="Franklin Gothic Book"/>
        </w:rPr>
        <w:t>и</w:t>
      </w:r>
      <w:r w:rsidRPr="00907DF6">
        <w:rPr>
          <w:rFonts w:ascii="Franklin Gothic Book" w:hAnsi="Franklin Gothic Book"/>
        </w:rPr>
        <w:t>теля в результате нарушений в подаче тепловой энергии не производился,  в связи с отсутствием перспективы роста мощн</w:t>
      </w:r>
      <w:r w:rsidRPr="00907DF6">
        <w:rPr>
          <w:rFonts w:ascii="Franklin Gothic Book" w:hAnsi="Franklin Gothic Book"/>
        </w:rPr>
        <w:t>о</w:t>
      </w:r>
      <w:r w:rsidRPr="00907DF6">
        <w:rPr>
          <w:rFonts w:ascii="Franklin Gothic Book" w:hAnsi="Franklin Gothic Book"/>
        </w:rPr>
        <w:t>стей;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Для увеличения надежности системы теплоснабжения рекомендуется реализация следу</w:t>
      </w:r>
      <w:r w:rsidRPr="00907DF6">
        <w:rPr>
          <w:rFonts w:ascii="Franklin Gothic Book" w:hAnsi="Franklin Gothic Book"/>
        </w:rPr>
        <w:t>ю</w:t>
      </w:r>
      <w:r w:rsidRPr="00907DF6">
        <w:rPr>
          <w:rFonts w:ascii="Franklin Gothic Book" w:hAnsi="Franklin Gothic Book"/>
        </w:rPr>
        <w:t>щих мероприятий: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 перекладка сетей, отработавших свой ресурс. </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поддержание достаточного запаса резервного топлива (дрова).</w:t>
      </w:r>
    </w:p>
    <w:p w:rsidR="0003196A" w:rsidRPr="00907DF6" w:rsidRDefault="0003196A" w:rsidP="0003196A">
      <w:pPr>
        <w:ind w:firstLine="680"/>
        <w:jc w:val="both"/>
        <w:rPr>
          <w:rFonts w:ascii="Franklin Gothic Book" w:hAnsi="Franklin Gothic Book"/>
        </w:rPr>
      </w:pPr>
    </w:p>
    <w:p w:rsidR="0003196A" w:rsidRPr="00907DF6" w:rsidRDefault="0003196A" w:rsidP="0003196A">
      <w:pPr>
        <w:numPr>
          <w:ilvl w:val="0"/>
          <w:numId w:val="22"/>
        </w:numPr>
        <w:tabs>
          <w:tab w:val="clear" w:pos="720"/>
        </w:tabs>
        <w:autoSpaceDE w:val="0"/>
        <w:autoSpaceDN w:val="0"/>
        <w:adjustRightInd w:val="0"/>
        <w:ind w:left="142" w:firstLine="425"/>
        <w:jc w:val="center"/>
        <w:rPr>
          <w:rFonts w:ascii="Franklin Gothic Book" w:hAnsi="Franklin Gothic Book"/>
          <w:b/>
        </w:rPr>
      </w:pPr>
      <w:r w:rsidRPr="00907DF6">
        <w:rPr>
          <w:rFonts w:ascii="Franklin Gothic Book" w:hAnsi="Franklin Gothic Book"/>
          <w:b/>
        </w:rPr>
        <w:t>Обоснование инвестиций в строительство, реконструкцию и техническое пер</w:t>
      </w:r>
      <w:r w:rsidRPr="00907DF6">
        <w:rPr>
          <w:rFonts w:ascii="Franklin Gothic Book" w:hAnsi="Franklin Gothic Book"/>
          <w:b/>
        </w:rPr>
        <w:t>е</w:t>
      </w:r>
      <w:r w:rsidRPr="00907DF6">
        <w:rPr>
          <w:rFonts w:ascii="Franklin Gothic Book" w:hAnsi="Franklin Gothic Book"/>
          <w:b/>
        </w:rPr>
        <w:t>вооружение</w:t>
      </w:r>
    </w:p>
    <w:p w:rsidR="0003196A" w:rsidRPr="00907DF6" w:rsidRDefault="0003196A" w:rsidP="0003196A">
      <w:pPr>
        <w:spacing w:before="120"/>
        <w:ind w:left="142" w:firstLine="680"/>
        <w:jc w:val="both"/>
        <w:rPr>
          <w:rFonts w:ascii="Franklin Gothic Book" w:hAnsi="Franklin Gothic Book"/>
        </w:rPr>
      </w:pP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а)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w:t>
      </w:r>
      <w:r w:rsidRPr="00907DF6">
        <w:rPr>
          <w:rFonts w:ascii="Franklin Gothic Book" w:hAnsi="Franklin Gothic Book"/>
        </w:rPr>
        <w:t>е</w:t>
      </w:r>
      <w:r w:rsidRPr="00907DF6">
        <w:rPr>
          <w:rFonts w:ascii="Franklin Gothic Book" w:hAnsi="Franklin Gothic Book"/>
        </w:rPr>
        <w:t>тей.</w:t>
      </w:r>
    </w:p>
    <w:p w:rsidR="0003196A" w:rsidRPr="00907DF6" w:rsidRDefault="0003196A" w:rsidP="0003196A">
      <w:pPr>
        <w:ind w:left="142" w:firstLine="709"/>
        <w:jc w:val="both"/>
        <w:rPr>
          <w:rFonts w:ascii="Franklin Gothic Book" w:hAnsi="Franklin Gothic Book"/>
          <w:bCs/>
        </w:rPr>
      </w:pPr>
      <w:r w:rsidRPr="00907DF6">
        <w:rPr>
          <w:rFonts w:ascii="Franklin Gothic Book" w:hAnsi="Franklin Gothic Book"/>
          <w:bCs/>
        </w:rPr>
        <w:t xml:space="preserve">Инвестиционный проект с. </w:t>
      </w:r>
      <w:r w:rsidRPr="00907DF6">
        <w:rPr>
          <w:rFonts w:ascii="Franklin Gothic Book" w:hAnsi="Franklin Gothic Book"/>
        </w:rPr>
        <w:t>Мышланка</w:t>
      </w:r>
      <w:r w:rsidRPr="00907DF6">
        <w:rPr>
          <w:rFonts w:ascii="Franklin Gothic Book" w:hAnsi="Franklin Gothic Book"/>
          <w:bCs/>
        </w:rPr>
        <w:t xml:space="preserve"> предусматривает: перекладку участков трубопров</w:t>
      </w:r>
      <w:r w:rsidRPr="00907DF6">
        <w:rPr>
          <w:rFonts w:ascii="Franklin Gothic Book" w:hAnsi="Franklin Gothic Book"/>
          <w:bCs/>
        </w:rPr>
        <w:t>о</w:t>
      </w:r>
      <w:r w:rsidRPr="00907DF6">
        <w:rPr>
          <w:rFonts w:ascii="Franklin Gothic Book" w:hAnsi="Franklin Gothic Book"/>
          <w:bCs/>
        </w:rPr>
        <w:t xml:space="preserve">да </w:t>
      </w:r>
      <w:r w:rsidRPr="00907DF6">
        <w:rPr>
          <w:rFonts w:ascii="Franklin Gothic Book" w:hAnsi="Franklin Gothic Book"/>
        </w:rPr>
        <w:t xml:space="preserve">тепловых сетей диаметром от Ду80 до Ду65 общей протяженностью 250 м, </w:t>
      </w:r>
      <w:r w:rsidRPr="00907DF6">
        <w:rPr>
          <w:rFonts w:ascii="Franklin Gothic Book" w:hAnsi="Franklin Gothic Book"/>
          <w:bCs/>
        </w:rPr>
        <w:t>техническое перевооружение к</w:t>
      </w:r>
      <w:r w:rsidRPr="00907DF6">
        <w:rPr>
          <w:rFonts w:ascii="Franklin Gothic Book" w:hAnsi="Franklin Gothic Book"/>
          <w:bCs/>
        </w:rPr>
        <w:t>о</w:t>
      </w:r>
      <w:r w:rsidRPr="00907DF6">
        <w:rPr>
          <w:rFonts w:ascii="Franklin Gothic Book" w:hAnsi="Franklin Gothic Book"/>
          <w:bCs/>
        </w:rPr>
        <w:t>тельной с ручной подачи топлива на механизированную подачу</w:t>
      </w:r>
      <w:r w:rsidRPr="00907DF6">
        <w:rPr>
          <w:rFonts w:ascii="Franklin Gothic Book" w:hAnsi="Franklin Gothic Book"/>
        </w:rPr>
        <w:t>.</w:t>
      </w:r>
    </w:p>
    <w:p w:rsidR="0003196A" w:rsidRPr="00907DF6" w:rsidRDefault="0003196A" w:rsidP="0003196A">
      <w:pPr>
        <w:ind w:left="142" w:firstLine="709"/>
        <w:jc w:val="both"/>
        <w:rPr>
          <w:rFonts w:ascii="Franklin Gothic Book" w:hAnsi="Franklin Gothic Book"/>
          <w:bCs/>
        </w:rPr>
      </w:pPr>
      <w:r w:rsidRPr="00907DF6">
        <w:rPr>
          <w:rFonts w:ascii="Franklin Gothic Book" w:hAnsi="Franklin Gothic Book"/>
          <w:bCs/>
        </w:rPr>
        <w:t>Реализация данного проекта выполняется в 1 этап.</w:t>
      </w:r>
    </w:p>
    <w:p w:rsidR="0003196A" w:rsidRPr="00907DF6" w:rsidRDefault="0003196A" w:rsidP="0003196A">
      <w:pPr>
        <w:tabs>
          <w:tab w:val="left" w:pos="540"/>
          <w:tab w:val="left" w:pos="6300"/>
        </w:tabs>
        <w:ind w:left="142" w:firstLine="709"/>
        <w:jc w:val="both"/>
        <w:rPr>
          <w:rFonts w:ascii="Franklin Gothic Book" w:hAnsi="Franklin Gothic Book"/>
          <w:b/>
        </w:rPr>
      </w:pPr>
      <w:r w:rsidRPr="00907DF6">
        <w:rPr>
          <w:rFonts w:ascii="Franklin Gothic Book" w:hAnsi="Franklin Gothic Book"/>
          <w:b/>
        </w:rPr>
        <w:t>1 Этап – 2013-2028 года.</w:t>
      </w:r>
    </w:p>
    <w:p w:rsidR="0003196A" w:rsidRPr="00907DF6" w:rsidRDefault="0003196A" w:rsidP="0003196A">
      <w:pPr>
        <w:ind w:left="142" w:firstLine="709"/>
        <w:jc w:val="both"/>
        <w:rPr>
          <w:rFonts w:ascii="Franklin Gothic Book" w:hAnsi="Franklin Gothic Book"/>
          <w:bCs/>
        </w:rPr>
      </w:pPr>
      <w:r w:rsidRPr="00907DF6">
        <w:rPr>
          <w:rFonts w:ascii="Franklin Gothic Book" w:hAnsi="Franklin Gothic Book"/>
          <w:bCs/>
        </w:rPr>
        <w:t xml:space="preserve">- Замена </w:t>
      </w:r>
      <w:r w:rsidRPr="00907DF6">
        <w:rPr>
          <w:rFonts w:ascii="Franklin Gothic Book" w:hAnsi="Franklin Gothic Book"/>
        </w:rPr>
        <w:t xml:space="preserve">250 </w:t>
      </w:r>
      <w:r w:rsidRPr="00907DF6">
        <w:rPr>
          <w:rFonts w:ascii="Franklin Gothic Book" w:hAnsi="Franklin Gothic Book"/>
          <w:bCs/>
        </w:rPr>
        <w:t>м труб тепловой сети диаметром от Ду80 мм до Ду65 мм.</w:t>
      </w:r>
    </w:p>
    <w:p w:rsidR="0003196A" w:rsidRPr="00907DF6" w:rsidRDefault="0003196A" w:rsidP="0003196A">
      <w:pPr>
        <w:ind w:left="142" w:firstLine="709"/>
        <w:jc w:val="both"/>
        <w:rPr>
          <w:rFonts w:ascii="Franklin Gothic Book" w:hAnsi="Franklin Gothic Book"/>
          <w:bCs/>
        </w:rPr>
      </w:pPr>
      <w:r w:rsidRPr="00907DF6">
        <w:rPr>
          <w:rFonts w:ascii="Franklin Gothic Book" w:hAnsi="Franklin Gothic Book"/>
          <w:bCs/>
        </w:rPr>
        <w:t>Общая стоимость:  323 тыс. руб.</w:t>
      </w:r>
    </w:p>
    <w:p w:rsidR="0003196A" w:rsidRPr="00907DF6" w:rsidRDefault="0003196A" w:rsidP="0003196A">
      <w:pPr>
        <w:ind w:left="142" w:right="142" w:firstLine="709"/>
        <w:jc w:val="both"/>
        <w:rPr>
          <w:rFonts w:ascii="Franklin Gothic Book" w:hAnsi="Franklin Gothic Book"/>
          <w:bCs/>
        </w:rPr>
      </w:pPr>
      <w:r w:rsidRPr="00907DF6">
        <w:rPr>
          <w:rFonts w:ascii="Franklin Gothic Book" w:hAnsi="Franklin Gothic Book"/>
          <w:bCs/>
        </w:rPr>
        <w:t>- Техническое перевооружение котельной с ручной подачи топлива на механизированную под</w:t>
      </w:r>
      <w:r w:rsidRPr="00907DF6">
        <w:rPr>
          <w:rFonts w:ascii="Franklin Gothic Book" w:hAnsi="Franklin Gothic Book"/>
          <w:bCs/>
        </w:rPr>
        <w:t>а</w:t>
      </w:r>
      <w:r w:rsidRPr="00907DF6">
        <w:rPr>
          <w:rFonts w:ascii="Franklin Gothic Book" w:hAnsi="Franklin Gothic Book"/>
          <w:bCs/>
        </w:rPr>
        <w:t xml:space="preserve">чу. Общая стоимость:  4,3 млн. руб. </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Цели и задачи Инвестиционной программы</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В ходе выполнения мероприятий, определенных Инвестиционной программой должны быть достигнуты следующие р</w:t>
      </w:r>
      <w:r w:rsidRPr="00907DF6">
        <w:rPr>
          <w:rFonts w:ascii="Franklin Gothic Book" w:hAnsi="Franklin Gothic Book"/>
        </w:rPr>
        <w:t>е</w:t>
      </w:r>
      <w:r w:rsidRPr="00907DF6">
        <w:rPr>
          <w:rFonts w:ascii="Franklin Gothic Book" w:hAnsi="Franklin Gothic Book"/>
        </w:rPr>
        <w:t xml:space="preserve">зультаты: </w:t>
      </w:r>
    </w:p>
    <w:p w:rsidR="0003196A" w:rsidRPr="00907DF6" w:rsidRDefault="0003196A" w:rsidP="0003196A">
      <w:pPr>
        <w:pStyle w:val="af2"/>
        <w:tabs>
          <w:tab w:val="left" w:pos="993"/>
        </w:tabs>
        <w:ind w:left="142" w:firstLine="709"/>
        <w:jc w:val="both"/>
        <w:rPr>
          <w:rFonts w:ascii="Franklin Gothic Book" w:hAnsi="Franklin Gothic Book"/>
          <w:sz w:val="24"/>
          <w:szCs w:val="24"/>
        </w:rPr>
      </w:pPr>
      <w:r w:rsidRPr="00907DF6">
        <w:rPr>
          <w:rFonts w:ascii="Franklin Gothic Book" w:hAnsi="Franklin Gothic Book"/>
          <w:sz w:val="24"/>
          <w:szCs w:val="24"/>
        </w:rPr>
        <w:t>Снижение износа системы коммунальной инфраструктуры,</w:t>
      </w:r>
    </w:p>
    <w:p w:rsidR="0003196A" w:rsidRPr="00907DF6" w:rsidRDefault="0003196A" w:rsidP="0003196A">
      <w:pPr>
        <w:pStyle w:val="af2"/>
        <w:tabs>
          <w:tab w:val="left" w:pos="993"/>
        </w:tabs>
        <w:ind w:left="142" w:firstLine="709"/>
        <w:jc w:val="both"/>
        <w:rPr>
          <w:rFonts w:ascii="Franklin Gothic Book" w:hAnsi="Franklin Gothic Book"/>
          <w:sz w:val="24"/>
          <w:szCs w:val="24"/>
        </w:rPr>
      </w:pPr>
      <w:r w:rsidRPr="00907DF6">
        <w:rPr>
          <w:rFonts w:ascii="Franklin Gothic Book" w:hAnsi="Franklin Gothic Book"/>
          <w:sz w:val="24"/>
          <w:szCs w:val="24"/>
        </w:rPr>
        <w:t>Снижение тепловых потерь.</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Финансирование мероприятий программы предполагается осуществлять в соответствии с Федеральной подпрограммой «Реформирование и модернизация жилищно-коммунального комплекса Российской Федерации», а также областными целевыми программами Новосибирской о</w:t>
      </w:r>
      <w:r w:rsidRPr="00907DF6">
        <w:rPr>
          <w:rFonts w:ascii="Franklin Gothic Book" w:hAnsi="Franklin Gothic Book"/>
        </w:rPr>
        <w:t>б</w:t>
      </w:r>
      <w:r w:rsidRPr="00907DF6">
        <w:rPr>
          <w:rFonts w:ascii="Franklin Gothic Book" w:hAnsi="Franklin Gothic Book"/>
        </w:rPr>
        <w:t>ласти по мероприятиям модернизации систем теплоснабжения, которыми предусматривается консолидация как средств бюджетов всех уровней, средств Фонда модернизации и развития ж</w:t>
      </w:r>
      <w:r w:rsidRPr="00907DF6">
        <w:rPr>
          <w:rFonts w:ascii="Franklin Gothic Book" w:hAnsi="Franklin Gothic Book"/>
        </w:rPr>
        <w:t>и</w:t>
      </w:r>
      <w:r w:rsidRPr="00907DF6">
        <w:rPr>
          <w:rFonts w:ascii="Franklin Gothic Book" w:hAnsi="Franklin Gothic Book"/>
        </w:rPr>
        <w:t>лищно-коммунального хозяйства муниципальных образований Новосибирской области, средств предпр</w:t>
      </w:r>
      <w:r w:rsidRPr="00907DF6">
        <w:rPr>
          <w:rFonts w:ascii="Franklin Gothic Book" w:hAnsi="Franklin Gothic Book"/>
        </w:rPr>
        <w:t>и</w:t>
      </w:r>
      <w:r w:rsidRPr="00907DF6">
        <w:rPr>
          <w:rFonts w:ascii="Franklin Gothic Book" w:hAnsi="Franklin Gothic Book"/>
        </w:rPr>
        <w:t>ятий ЖКХ.</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б) Предложения по источникам инвестиций, обеспечивающих финансовые потребности - средства муниципального бюджета;</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в) Расчеты эффективности инвестиций: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Экономия будет достигнута за счет снижения потерь тепла в сетях, в размере 0,17 тыс. Гкал в год. Экономический эффект от реализации Инвестиционной программы в целом соста</w:t>
      </w:r>
      <w:r w:rsidRPr="00907DF6">
        <w:rPr>
          <w:rFonts w:ascii="Franklin Gothic Book" w:hAnsi="Franklin Gothic Book"/>
        </w:rPr>
        <w:t>в</w:t>
      </w:r>
      <w:r w:rsidRPr="00907DF6">
        <w:rPr>
          <w:rFonts w:ascii="Franklin Gothic Book" w:hAnsi="Franklin Gothic Book"/>
        </w:rPr>
        <w:t>ляет: 512 тыс. руб. в год</w:t>
      </w:r>
    </w:p>
    <w:p w:rsidR="0003196A" w:rsidRPr="00907DF6" w:rsidRDefault="0003196A" w:rsidP="0003196A">
      <w:pPr>
        <w:pStyle w:val="ConsPlusNormal"/>
        <w:ind w:left="142" w:firstLine="709"/>
        <w:jc w:val="both"/>
        <w:rPr>
          <w:rFonts w:ascii="Franklin Gothic Book" w:hAnsi="Franklin Gothic Book" w:cs="Times New Roman"/>
          <w:sz w:val="24"/>
          <w:szCs w:val="24"/>
        </w:rPr>
      </w:pPr>
      <w:r w:rsidRPr="00907DF6">
        <w:rPr>
          <w:rFonts w:ascii="Franklin Gothic Book" w:hAnsi="Franklin Gothic Book" w:cs="Times New Roman"/>
          <w:sz w:val="24"/>
          <w:szCs w:val="24"/>
        </w:rPr>
        <w:t xml:space="preserve">Срок окупаемости: 2130 тыс. руб. / 512тыс. руб. = 4,16 года. </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г) Расчеты ценовых последствий для потребителей при реализации программ строител</w:t>
      </w:r>
      <w:r w:rsidRPr="00907DF6">
        <w:rPr>
          <w:rFonts w:ascii="Franklin Gothic Book" w:hAnsi="Franklin Gothic Book"/>
        </w:rPr>
        <w:t>ь</w:t>
      </w:r>
      <w:r w:rsidRPr="00907DF6">
        <w:rPr>
          <w:rFonts w:ascii="Franklin Gothic Book" w:hAnsi="Franklin Gothic Book"/>
        </w:rPr>
        <w:t>ства, реконструкции и технического перевооружения систем теплоснабжения выполнены в пункте «в».</w:t>
      </w:r>
    </w:p>
    <w:p w:rsidR="0003196A" w:rsidRPr="00907DF6" w:rsidRDefault="0003196A" w:rsidP="0003196A">
      <w:pPr>
        <w:pStyle w:val="ConsPlusNormal"/>
        <w:spacing w:line="360" w:lineRule="auto"/>
        <w:ind w:left="142" w:firstLine="709"/>
        <w:jc w:val="both"/>
        <w:rPr>
          <w:rFonts w:ascii="Franklin Gothic Book" w:hAnsi="Franklin Gothic Book" w:cs="Times New Roman"/>
          <w:sz w:val="24"/>
          <w:szCs w:val="24"/>
        </w:rPr>
      </w:pPr>
    </w:p>
    <w:p w:rsidR="0003196A" w:rsidRPr="00907DF6" w:rsidRDefault="0003196A" w:rsidP="0003196A">
      <w:pPr>
        <w:pStyle w:val="afffff"/>
        <w:numPr>
          <w:ilvl w:val="0"/>
          <w:numId w:val="22"/>
        </w:numPr>
        <w:tabs>
          <w:tab w:val="clear" w:pos="720"/>
          <w:tab w:val="num" w:pos="1134"/>
        </w:tabs>
        <w:ind w:left="0" w:firstLine="142"/>
        <w:jc w:val="center"/>
        <w:rPr>
          <w:rFonts w:ascii="Franklin Gothic Book" w:hAnsi="Franklin Gothic Book"/>
          <w:b/>
          <w:sz w:val="24"/>
          <w:szCs w:val="24"/>
        </w:rPr>
      </w:pPr>
      <w:r w:rsidRPr="00907DF6">
        <w:rPr>
          <w:rFonts w:ascii="Franklin Gothic Book" w:hAnsi="Franklin Gothic Book"/>
          <w:b/>
          <w:sz w:val="24"/>
          <w:szCs w:val="24"/>
        </w:rPr>
        <w:t>Обоснование предложения по определению</w:t>
      </w:r>
    </w:p>
    <w:p w:rsidR="0003196A" w:rsidRPr="00907DF6" w:rsidRDefault="0003196A" w:rsidP="0003196A">
      <w:pPr>
        <w:pStyle w:val="afffff"/>
        <w:ind w:left="-142"/>
        <w:jc w:val="center"/>
        <w:rPr>
          <w:rFonts w:ascii="Franklin Gothic Book" w:hAnsi="Franklin Gothic Book"/>
          <w:b/>
          <w:sz w:val="24"/>
          <w:szCs w:val="24"/>
        </w:rPr>
      </w:pPr>
      <w:r w:rsidRPr="00907DF6">
        <w:rPr>
          <w:rFonts w:ascii="Franklin Gothic Book" w:hAnsi="Franklin Gothic Book"/>
          <w:b/>
          <w:sz w:val="24"/>
          <w:szCs w:val="24"/>
        </w:rPr>
        <w:t>единой теплоснабжающей орган</w:t>
      </w:r>
      <w:r w:rsidRPr="00907DF6">
        <w:rPr>
          <w:rFonts w:ascii="Franklin Gothic Book" w:hAnsi="Franklin Gothic Book"/>
          <w:b/>
          <w:sz w:val="24"/>
          <w:szCs w:val="24"/>
        </w:rPr>
        <w:t>и</w:t>
      </w:r>
      <w:r w:rsidRPr="00907DF6">
        <w:rPr>
          <w:rFonts w:ascii="Franklin Gothic Book" w:hAnsi="Franklin Gothic Book"/>
          <w:b/>
          <w:sz w:val="24"/>
          <w:szCs w:val="24"/>
        </w:rPr>
        <w:t>зации</w:t>
      </w:r>
    </w:p>
    <w:p w:rsidR="0003196A" w:rsidRPr="00907DF6" w:rsidRDefault="0003196A" w:rsidP="0003196A">
      <w:pPr>
        <w:pStyle w:val="afffff"/>
        <w:rPr>
          <w:rFonts w:ascii="Franklin Gothic Book" w:hAnsi="Franklin Gothic Book"/>
          <w:sz w:val="24"/>
          <w:szCs w:val="24"/>
        </w:rPr>
      </w:pP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Энергоснабжающая (теплоснабжающая)</w:t>
      </w:r>
      <w:r w:rsidRPr="00907DF6">
        <w:rPr>
          <w:rFonts w:ascii="Franklin Gothic Book" w:hAnsi="Franklin Gothic Book"/>
        </w:rPr>
        <w:tab/>
        <w:t>организация – коммерческая организация независимо от организационно-правовой формы, осуществляющая продажу абонентам (потреб</w:t>
      </w:r>
      <w:r w:rsidRPr="00907DF6">
        <w:rPr>
          <w:rFonts w:ascii="Franklin Gothic Book" w:hAnsi="Franklin Gothic Book"/>
        </w:rPr>
        <w:t>и</w:t>
      </w:r>
      <w:r w:rsidRPr="00907DF6">
        <w:rPr>
          <w:rFonts w:ascii="Franklin Gothic Book" w:hAnsi="Franklin Gothic Book"/>
        </w:rPr>
        <w:t>телям) по присоединенной тепловой сети произведенной или (и) купленной тепловой энергии и теплоносителей (МДС 41- 3.2000 Организационно-методические рекомендации по пользов</w:t>
      </w:r>
      <w:r w:rsidRPr="00907DF6">
        <w:rPr>
          <w:rFonts w:ascii="Franklin Gothic Book" w:hAnsi="Franklin Gothic Book"/>
        </w:rPr>
        <w:t>а</w:t>
      </w:r>
      <w:r w:rsidRPr="00907DF6">
        <w:rPr>
          <w:rFonts w:ascii="Franklin Gothic Book" w:hAnsi="Franklin Gothic Book"/>
        </w:rPr>
        <w:t>нию системами коммунального теплоснабжения в городах и других населенных пунктах Росси</w:t>
      </w:r>
      <w:r w:rsidRPr="00907DF6">
        <w:rPr>
          <w:rFonts w:ascii="Franklin Gothic Book" w:hAnsi="Franklin Gothic Book"/>
        </w:rPr>
        <w:t>й</w:t>
      </w:r>
      <w:r w:rsidRPr="00907DF6">
        <w:rPr>
          <w:rFonts w:ascii="Franklin Gothic Book" w:hAnsi="Franklin Gothic Book"/>
        </w:rPr>
        <w:t>ской Федерации).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Пост</w:t>
      </w:r>
      <w:r w:rsidRPr="00907DF6">
        <w:rPr>
          <w:rFonts w:ascii="Franklin Gothic Book" w:hAnsi="Franklin Gothic Book"/>
        </w:rPr>
        <w:t>а</w:t>
      </w:r>
      <w:r w:rsidRPr="00907DF6">
        <w:rPr>
          <w:rFonts w:ascii="Franklin Gothic Book" w:hAnsi="Franklin Gothic Book"/>
        </w:rPr>
        <w:t>новлением РФ от 08.08.2012 № 808 "Об организации теплоснабжения в Российской Федерации и о внесении изменений в некоторые акты Правительства Российской Федерации".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В соответствии со статьей 2 пунктом 28 Федерального закона 190 «О теплоснабжении» «…единая теплоснабжающая организация в системе теплоснабжения (далее - ЕТО) - теплосна</w:t>
      </w:r>
      <w:r w:rsidRPr="00907DF6">
        <w:rPr>
          <w:rFonts w:ascii="Franklin Gothic Book" w:hAnsi="Franklin Gothic Book"/>
        </w:rPr>
        <w:t>б</w:t>
      </w:r>
      <w:r w:rsidRPr="00907DF6">
        <w:rPr>
          <w:rFonts w:ascii="Franklin Gothic Book" w:hAnsi="Franklin Gothic Book"/>
        </w:rPr>
        <w:t>жающая организация, которая определяется в схеме теплоснабжения федеральным органом и</w:t>
      </w:r>
      <w:r w:rsidRPr="00907DF6">
        <w:rPr>
          <w:rFonts w:ascii="Franklin Gothic Book" w:hAnsi="Franklin Gothic Book"/>
        </w:rPr>
        <w:t>с</w:t>
      </w:r>
      <w:r w:rsidRPr="00907DF6">
        <w:rPr>
          <w:rFonts w:ascii="Franklin Gothic Book" w:hAnsi="Franklin Gothic Book"/>
        </w:rPr>
        <w:t>полнительной власти, уполномоченным Правительством Российской Федерации на реализацию гос</w:t>
      </w:r>
      <w:r w:rsidRPr="00907DF6">
        <w:rPr>
          <w:rFonts w:ascii="Franklin Gothic Book" w:hAnsi="Franklin Gothic Book"/>
        </w:rPr>
        <w:t>у</w:t>
      </w:r>
      <w:r w:rsidRPr="00907DF6">
        <w:rPr>
          <w:rFonts w:ascii="Franklin Gothic Book" w:hAnsi="Franklin Gothic Book"/>
        </w:rPr>
        <w:t>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w:t>
      </w:r>
      <w:r w:rsidRPr="00907DF6">
        <w:rPr>
          <w:rFonts w:ascii="Franklin Gothic Book" w:hAnsi="Franklin Gothic Book"/>
        </w:rPr>
        <w:t>е</w:t>
      </w:r>
      <w:r w:rsidRPr="00907DF6">
        <w:rPr>
          <w:rFonts w:ascii="Franklin Gothic Book" w:hAnsi="Franklin Gothic Book"/>
        </w:rPr>
        <w:t>ны правилами организации теплоснабжения, утвержденными Правительством Российской Фед</w:t>
      </w:r>
      <w:r w:rsidRPr="00907DF6">
        <w:rPr>
          <w:rFonts w:ascii="Franklin Gothic Book" w:hAnsi="Franklin Gothic Book"/>
        </w:rPr>
        <w:t>е</w:t>
      </w:r>
      <w:r w:rsidRPr="00907DF6">
        <w:rPr>
          <w:rFonts w:ascii="Franklin Gothic Book" w:hAnsi="Franklin Gothic Book"/>
        </w:rPr>
        <w:t>рации».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В соответствии со статьей 6  пунктом 6  Федерального закона 190  «О теплоснабжении» «… к полномочиям</w:t>
      </w:r>
      <w:r w:rsidRPr="00907DF6">
        <w:rPr>
          <w:rFonts w:ascii="Franklin Gothic Book" w:hAnsi="Franklin Gothic Book"/>
        </w:rPr>
        <w:tab/>
        <w:t>органов местного самоуправления поселений, городских округов по организации теплоснабжения на соответствующих территориях относится утверждение схем теплоснабжения поселений, городских округов с численностью населения менее пятисот тысяч человек, в том числе о</w:t>
      </w:r>
      <w:r w:rsidRPr="00907DF6">
        <w:rPr>
          <w:rFonts w:ascii="Franklin Gothic Book" w:hAnsi="Franklin Gothic Book"/>
        </w:rPr>
        <w:t>п</w:t>
      </w:r>
      <w:r w:rsidRPr="00907DF6">
        <w:rPr>
          <w:rFonts w:ascii="Franklin Gothic Book" w:hAnsi="Franklin Gothic Book"/>
        </w:rPr>
        <w:t>ределение единой теплоснабжающей организации».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 установленных Постановлением РФ от 08.08.2012 № 808 "Об организации теплоснабжения в Российской Фед</w:t>
      </w:r>
      <w:r w:rsidRPr="00907DF6">
        <w:rPr>
          <w:rFonts w:ascii="Franklin Gothic Book" w:hAnsi="Franklin Gothic Book"/>
        </w:rPr>
        <w:t>е</w:t>
      </w:r>
      <w:r w:rsidRPr="00907DF6">
        <w:rPr>
          <w:rFonts w:ascii="Franklin Gothic Book" w:hAnsi="Franklin Gothic Book"/>
        </w:rPr>
        <w:t>рации и о внесении изменений в некоторые акты Правительства Российской Федерации".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Для присвоения организации статуса единой теплоснабжающей организации на террит</w:t>
      </w:r>
      <w:r w:rsidRPr="00907DF6">
        <w:rPr>
          <w:rFonts w:ascii="Franklin Gothic Book" w:hAnsi="Franklin Gothic Book"/>
        </w:rPr>
        <w:t>о</w:t>
      </w:r>
      <w:r w:rsidRPr="00907DF6">
        <w:rPr>
          <w:rFonts w:ascii="Franklin Gothic Book" w:hAnsi="Franklin Gothic Book"/>
        </w:rPr>
        <w:t>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w:t>
      </w:r>
      <w:r w:rsidRPr="00907DF6">
        <w:rPr>
          <w:rFonts w:ascii="Franklin Gothic Book" w:hAnsi="Franklin Gothic Book"/>
        </w:rPr>
        <w:t>н</w:t>
      </w:r>
      <w:r w:rsidRPr="00907DF6">
        <w:rPr>
          <w:rFonts w:ascii="Franklin Gothic Book" w:hAnsi="Franklin Gothic Book"/>
        </w:rPr>
        <w:t>ный орган в течение 1 месяца с даты опубликования (размещения) в установленном порядке проекта схемы теплоснабжения, а также с даты опубликования (размещения) сообщения, указанного в пункте 17 настоящих Правил, заявку на присвоение организации статуса единой теплоснабжающей орган</w:t>
      </w:r>
      <w:r w:rsidRPr="00907DF6">
        <w:rPr>
          <w:rFonts w:ascii="Franklin Gothic Book" w:hAnsi="Franklin Gothic Book"/>
        </w:rPr>
        <w:t>и</w:t>
      </w:r>
      <w:r w:rsidRPr="00907DF6">
        <w:rPr>
          <w:rFonts w:ascii="Franklin Gothic Book" w:hAnsi="Franklin Gothic Book"/>
        </w:rPr>
        <w:t>зации с указанием зоны ее деятельности.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К заявке прилагается бухгалтерская отчетность, составленная на последнюю отчетную д</w:t>
      </w:r>
      <w:r w:rsidRPr="00907DF6">
        <w:rPr>
          <w:rFonts w:ascii="Franklin Gothic Book" w:hAnsi="Franklin Gothic Book"/>
        </w:rPr>
        <w:t>а</w:t>
      </w:r>
      <w:r w:rsidRPr="00907DF6">
        <w:rPr>
          <w:rFonts w:ascii="Franklin Gothic Book" w:hAnsi="Franklin Gothic Book"/>
        </w:rPr>
        <w:t>ту перед подачей заявки, с отметкой налогового органа о ее принятии.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Уполномоченные органы обязаны в течение 3 рабочих дней с даты окончания срока для подачи заявок разместить сведения о принятых заявках на сайте поселения, городского округа, на са</w:t>
      </w:r>
      <w:r w:rsidRPr="00907DF6">
        <w:rPr>
          <w:rFonts w:ascii="Franklin Gothic Book" w:hAnsi="Franklin Gothic Book"/>
        </w:rPr>
        <w:t>й</w:t>
      </w:r>
      <w:r w:rsidRPr="00907DF6">
        <w:rPr>
          <w:rFonts w:ascii="Franklin Gothic Book" w:hAnsi="Franklin Gothic Book"/>
        </w:rPr>
        <w:t>те соответствующего субъекта Российской Федерации в информационно-телекоммуникационной сети «Интернет» (далее – официальный сайт).</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В случае если органы местного самоуправления не имеют возможности размещать соответствующую информацию на своих официальных сайтах, необходимая информация может размещаться на официальном сайте субъекта Российской Федерации, в границах которого находи</w:t>
      </w:r>
      <w:r w:rsidRPr="00907DF6">
        <w:rPr>
          <w:rFonts w:ascii="Franklin Gothic Book" w:hAnsi="Franklin Gothic Book"/>
        </w:rPr>
        <w:t>т</w:t>
      </w:r>
      <w:r w:rsidRPr="00907DF6">
        <w:rPr>
          <w:rFonts w:ascii="Franklin Gothic Book" w:hAnsi="Franklin Gothic Book"/>
        </w:rPr>
        <w:t>ся соответствующее муниципальное образование. Поселения, входящие в муниципальный ра</w:t>
      </w:r>
      <w:r w:rsidRPr="00907DF6">
        <w:rPr>
          <w:rFonts w:ascii="Franklin Gothic Book" w:hAnsi="Franklin Gothic Book"/>
        </w:rPr>
        <w:t>й</w:t>
      </w:r>
      <w:r w:rsidRPr="00907DF6">
        <w:rPr>
          <w:rFonts w:ascii="Franklin Gothic Book" w:hAnsi="Franklin Gothic Book"/>
        </w:rPr>
        <w:t>он, могут размещать необходимую информацию на официальном сайте этого муниципального ра</w:t>
      </w:r>
      <w:r w:rsidRPr="00907DF6">
        <w:rPr>
          <w:rFonts w:ascii="Franklin Gothic Book" w:hAnsi="Franklin Gothic Book"/>
        </w:rPr>
        <w:t>й</w:t>
      </w:r>
      <w:r w:rsidRPr="00907DF6">
        <w:rPr>
          <w:rFonts w:ascii="Franklin Gothic Book" w:hAnsi="Franklin Gothic Book"/>
        </w:rPr>
        <w:t>она.</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В случае если в отношении одной зоны деятельности единой теплоснабжающей организ</w:t>
      </w:r>
      <w:r w:rsidRPr="00907DF6">
        <w:rPr>
          <w:rFonts w:ascii="Franklin Gothic Book" w:hAnsi="Franklin Gothic Book"/>
        </w:rPr>
        <w:t>а</w:t>
      </w:r>
      <w:r w:rsidRPr="00907DF6">
        <w:rPr>
          <w:rFonts w:ascii="Franklin Gothic Book" w:hAnsi="Franklin Gothic Book"/>
        </w:rPr>
        <w:t>ции подана 1 заявка от лица, владеющего на праве собственности или ином законном основ</w:t>
      </w:r>
      <w:r w:rsidRPr="00907DF6">
        <w:rPr>
          <w:rFonts w:ascii="Franklin Gothic Book" w:hAnsi="Franklin Gothic Book"/>
        </w:rPr>
        <w:t>а</w:t>
      </w:r>
      <w:r w:rsidRPr="00907DF6">
        <w:rPr>
          <w:rFonts w:ascii="Franklin Gothic Book" w:hAnsi="Franklin Gothic Book"/>
        </w:rPr>
        <w:t>нии источниками тепловой энергии и (или) тепловыми сетями в соответствующей зоне деятел</w:t>
      </w:r>
      <w:r w:rsidRPr="00907DF6">
        <w:rPr>
          <w:rFonts w:ascii="Franklin Gothic Book" w:hAnsi="Franklin Gothic Book"/>
        </w:rPr>
        <w:t>ь</w:t>
      </w:r>
      <w:r w:rsidRPr="00907DF6">
        <w:rPr>
          <w:rFonts w:ascii="Franklin Gothic Book" w:hAnsi="Franklin Gothic Book"/>
        </w:rPr>
        <w:t>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w:t>
      </w:r>
      <w:r w:rsidRPr="00907DF6">
        <w:rPr>
          <w:rFonts w:ascii="Franklin Gothic Book" w:hAnsi="Franklin Gothic Book"/>
        </w:rPr>
        <w:t>н</w:t>
      </w:r>
      <w:r w:rsidRPr="00907DF6">
        <w:rPr>
          <w:rFonts w:ascii="Franklin Gothic Book" w:hAnsi="Franklin Gothic Book"/>
        </w:rPr>
        <w:t>ности или ином законном основании источниками тепловой энергии и (или) тепловыми сетями в соо</w:t>
      </w:r>
      <w:r w:rsidRPr="00907DF6">
        <w:rPr>
          <w:rFonts w:ascii="Franklin Gothic Book" w:hAnsi="Franklin Gothic Book"/>
        </w:rPr>
        <w:t>т</w:t>
      </w:r>
      <w:r w:rsidRPr="00907DF6">
        <w:rPr>
          <w:rFonts w:ascii="Franklin Gothic Book" w:hAnsi="Franklin Gothic Book"/>
        </w:rPr>
        <w:t>ветствующей зоне деятельности единой теплоснабжающей организации, уполномоченный орган присваивает статус единой теплоснабжающей организации в соответствии с нижеуказанными критериями.</w:t>
      </w:r>
    </w:p>
    <w:p w:rsidR="0003196A" w:rsidRPr="00907DF6" w:rsidRDefault="0003196A" w:rsidP="0003196A">
      <w:pPr>
        <w:ind w:left="142" w:firstLine="709"/>
        <w:jc w:val="both"/>
        <w:rPr>
          <w:rFonts w:ascii="Franklin Gothic Book" w:hAnsi="Franklin Gothic Book"/>
        </w:rPr>
      </w:pPr>
    </w:p>
    <w:p w:rsidR="0003196A" w:rsidRPr="00907DF6" w:rsidRDefault="0003196A" w:rsidP="0003196A">
      <w:pPr>
        <w:ind w:left="142" w:firstLine="709"/>
        <w:jc w:val="both"/>
        <w:rPr>
          <w:rFonts w:ascii="Franklin Gothic Book" w:hAnsi="Franklin Gothic Book"/>
          <w:b/>
        </w:rPr>
      </w:pPr>
      <w:r w:rsidRPr="00907DF6">
        <w:rPr>
          <w:rFonts w:ascii="Franklin Gothic Book" w:hAnsi="Franklin Gothic Book"/>
          <w:b/>
        </w:rPr>
        <w:t>Критерии и порядок определения единой теплоснабжающей организации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1 критерий: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2 критерий: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размер собственного капитала;</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3 критерий:</w:t>
      </w:r>
    </w:p>
    <w:p w:rsidR="0003196A" w:rsidRPr="00907DF6" w:rsidRDefault="0003196A" w:rsidP="0003196A">
      <w:pPr>
        <w:pStyle w:val="afffff"/>
        <w:ind w:left="142" w:firstLine="709"/>
        <w:jc w:val="both"/>
        <w:rPr>
          <w:rFonts w:ascii="Franklin Gothic Book" w:hAnsi="Franklin Gothic Book"/>
          <w:sz w:val="24"/>
          <w:szCs w:val="24"/>
        </w:rPr>
      </w:pPr>
      <w:r w:rsidRPr="00907DF6">
        <w:rPr>
          <w:rFonts w:ascii="Franklin Gothic Book" w:hAnsi="Franklin Gothic Book"/>
          <w:sz w:val="24"/>
          <w:szCs w:val="24"/>
        </w:rPr>
        <w:t>способность в лучшей мере обеспечить надежность теплоснабжения в соответствующей системе теплосна</w:t>
      </w:r>
      <w:r w:rsidRPr="00907DF6">
        <w:rPr>
          <w:rFonts w:ascii="Franklin Gothic Book" w:hAnsi="Franklin Gothic Book"/>
          <w:sz w:val="24"/>
          <w:szCs w:val="24"/>
        </w:rPr>
        <w:t>б</w:t>
      </w:r>
      <w:r w:rsidRPr="00907DF6">
        <w:rPr>
          <w:rFonts w:ascii="Franklin Gothic Book" w:hAnsi="Franklin Gothic Book"/>
          <w:sz w:val="24"/>
          <w:szCs w:val="24"/>
        </w:rPr>
        <w:t>жения.</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1 критерий: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основании источн</w:t>
      </w:r>
      <w:r w:rsidRPr="00907DF6">
        <w:rPr>
          <w:rFonts w:ascii="Franklin Gothic Book" w:hAnsi="Franklin Gothic Book"/>
        </w:rPr>
        <w:t>и</w:t>
      </w:r>
      <w:r w:rsidRPr="00907DF6">
        <w:rPr>
          <w:rFonts w:ascii="Franklin Gothic Book" w:hAnsi="Franklin Gothic Book"/>
        </w:rPr>
        <w:t>ками тепловой энергии с наибольшей рабочей тепловой мощностью и тепловыми сетями с на</w:t>
      </w:r>
      <w:r w:rsidRPr="00907DF6">
        <w:rPr>
          <w:rFonts w:ascii="Franklin Gothic Book" w:hAnsi="Franklin Gothic Book"/>
        </w:rPr>
        <w:t>и</w:t>
      </w:r>
      <w:r w:rsidRPr="00907DF6">
        <w:rPr>
          <w:rFonts w:ascii="Franklin Gothic Book" w:hAnsi="Franklin Gothic Book"/>
        </w:rPr>
        <w:t>большей емкостью в границах зоны деятельности единой теплоснабжающей организации, статус единой те</w:t>
      </w:r>
      <w:r w:rsidRPr="00907DF6">
        <w:rPr>
          <w:rFonts w:ascii="Franklin Gothic Book" w:hAnsi="Franklin Gothic Book"/>
        </w:rPr>
        <w:t>п</w:t>
      </w:r>
      <w:r w:rsidRPr="00907DF6">
        <w:rPr>
          <w:rFonts w:ascii="Franklin Gothic Book" w:hAnsi="Franklin Gothic Book"/>
        </w:rPr>
        <w:t>лоснабжающей организации присваивается данной организации.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w:t>
      </w:r>
      <w:r w:rsidRPr="00907DF6">
        <w:rPr>
          <w:rFonts w:ascii="Franklin Gothic Book" w:hAnsi="Franklin Gothic Book"/>
        </w:rPr>
        <w:t>и</w:t>
      </w:r>
      <w:r w:rsidRPr="00907DF6">
        <w:rPr>
          <w:rFonts w:ascii="Franklin Gothic Book" w:hAnsi="Franklin Gothic Book"/>
        </w:rPr>
        <w:t>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w:t>
      </w:r>
      <w:r w:rsidRPr="00907DF6">
        <w:rPr>
          <w:rFonts w:ascii="Franklin Gothic Book" w:hAnsi="Franklin Gothic Book"/>
        </w:rPr>
        <w:t>и</w:t>
      </w:r>
      <w:r w:rsidRPr="00907DF6">
        <w:rPr>
          <w:rFonts w:ascii="Franklin Gothic Book" w:hAnsi="Franklin Gothic Book"/>
        </w:rPr>
        <w:t>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w:t>
      </w:r>
      <w:r w:rsidRPr="00907DF6">
        <w:rPr>
          <w:rFonts w:ascii="Franklin Gothic Book" w:hAnsi="Franklin Gothic Book"/>
        </w:rPr>
        <w:t>а</w:t>
      </w:r>
      <w:r w:rsidRPr="00907DF6">
        <w:rPr>
          <w:rFonts w:ascii="Franklin Gothic Book" w:hAnsi="Franklin Gothic Book"/>
        </w:rPr>
        <w:t>лов этих организаций различаются не более чем на 5  процентов, статус единой теплоснабжающей орг</w:t>
      </w:r>
      <w:r w:rsidRPr="00907DF6">
        <w:rPr>
          <w:rFonts w:ascii="Franklin Gothic Book" w:hAnsi="Franklin Gothic Book"/>
        </w:rPr>
        <w:t>а</w:t>
      </w:r>
      <w:r w:rsidRPr="00907DF6">
        <w:rPr>
          <w:rFonts w:ascii="Franklin Gothic Book" w:hAnsi="Franklin Gothic Book"/>
        </w:rPr>
        <w:t>низации присваивается организации, способной в лучшей мере обеспечить надежность теплоснабжения в соотве</w:t>
      </w:r>
      <w:r w:rsidRPr="00907DF6">
        <w:rPr>
          <w:rFonts w:ascii="Franklin Gothic Book" w:hAnsi="Franklin Gothic Book"/>
        </w:rPr>
        <w:t>т</w:t>
      </w:r>
      <w:r w:rsidRPr="00907DF6">
        <w:rPr>
          <w:rFonts w:ascii="Franklin Gothic Book" w:hAnsi="Franklin Gothic Book"/>
        </w:rPr>
        <w:t>ствующей системе теплоснабжения.</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2 критерий: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Размер собственного капитала определяется по данным бухгалтерской отчетности, соста</w:t>
      </w:r>
      <w:r w:rsidRPr="00907DF6">
        <w:rPr>
          <w:rFonts w:ascii="Franklin Gothic Book" w:hAnsi="Franklin Gothic Book"/>
        </w:rPr>
        <w:t>в</w:t>
      </w:r>
      <w:r w:rsidRPr="00907DF6">
        <w:rPr>
          <w:rFonts w:ascii="Franklin Gothic Book" w:hAnsi="Franklin Gothic Book"/>
        </w:rPr>
        <w:t>ленной на последнюю отчетную дату перед подачей заявки на присвоение организации статуса единой те</w:t>
      </w:r>
      <w:r w:rsidRPr="00907DF6">
        <w:rPr>
          <w:rFonts w:ascii="Franklin Gothic Book" w:hAnsi="Franklin Gothic Book"/>
        </w:rPr>
        <w:t>п</w:t>
      </w:r>
      <w:r w:rsidRPr="00907DF6">
        <w:rPr>
          <w:rFonts w:ascii="Franklin Gothic Book" w:hAnsi="Franklin Gothic Book"/>
        </w:rPr>
        <w:t>лоснабжающей организации с отметкой налогового органа о ее принятии.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3 критерий: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w:t>
      </w:r>
      <w:r w:rsidRPr="00907DF6">
        <w:rPr>
          <w:rFonts w:ascii="Franklin Gothic Book" w:hAnsi="Franklin Gothic Book"/>
        </w:rPr>
        <w:t>и</w:t>
      </w:r>
      <w:r w:rsidRPr="00907DF6">
        <w:rPr>
          <w:rFonts w:ascii="Franklin Gothic Book" w:hAnsi="Franklin Gothic Book"/>
        </w:rPr>
        <w:t>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w:t>
      </w:r>
      <w:r w:rsidRPr="00907DF6">
        <w:rPr>
          <w:rFonts w:ascii="Franklin Gothic Book" w:hAnsi="Franklin Gothic Book"/>
        </w:rPr>
        <w:t>о</w:t>
      </w:r>
      <w:r w:rsidRPr="00907DF6">
        <w:rPr>
          <w:rFonts w:ascii="Franklin Gothic Book" w:hAnsi="Franklin Gothic Book"/>
        </w:rPr>
        <w:t>вывается в схеме теплоснабжения.</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w:t>
      </w:r>
      <w:r w:rsidRPr="00907DF6">
        <w:rPr>
          <w:rFonts w:ascii="Franklin Gothic Book" w:hAnsi="Franklin Gothic Book"/>
        </w:rPr>
        <w:t>р</w:t>
      </w:r>
      <w:r w:rsidRPr="00907DF6">
        <w:rPr>
          <w:rFonts w:ascii="Franklin Gothic Book" w:hAnsi="Franklin Gothic Book"/>
        </w:rPr>
        <w:t>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w:t>
      </w:r>
      <w:r w:rsidRPr="00907DF6">
        <w:rPr>
          <w:rFonts w:ascii="Franklin Gothic Book" w:hAnsi="Franklin Gothic Book"/>
        </w:rPr>
        <w:t>о</w:t>
      </w:r>
      <w:r w:rsidRPr="00907DF6">
        <w:rPr>
          <w:rFonts w:ascii="Franklin Gothic Book" w:hAnsi="Franklin Gothic Book"/>
        </w:rPr>
        <w:t>стью.</w:t>
      </w:r>
    </w:p>
    <w:p w:rsidR="0003196A" w:rsidRPr="00907DF6" w:rsidRDefault="0003196A" w:rsidP="0003196A">
      <w:pPr>
        <w:ind w:left="142" w:firstLine="709"/>
        <w:jc w:val="both"/>
        <w:rPr>
          <w:rFonts w:ascii="Franklin Gothic Book" w:hAnsi="Franklin Gothic Book"/>
        </w:rPr>
      </w:pPr>
    </w:p>
    <w:p w:rsidR="0003196A" w:rsidRPr="00907DF6" w:rsidRDefault="0003196A" w:rsidP="0003196A">
      <w:pPr>
        <w:ind w:left="142" w:firstLine="709"/>
        <w:jc w:val="both"/>
        <w:rPr>
          <w:rFonts w:ascii="Franklin Gothic Book" w:hAnsi="Franklin Gothic Book"/>
          <w:b/>
        </w:rPr>
      </w:pPr>
      <w:r w:rsidRPr="00907DF6">
        <w:rPr>
          <w:rFonts w:ascii="Franklin Gothic Book" w:hAnsi="Franklin Gothic Book"/>
          <w:b/>
        </w:rPr>
        <w:t xml:space="preserve">Единая теплоснабжающая организация при осуществлении </w:t>
      </w:r>
    </w:p>
    <w:p w:rsidR="0003196A" w:rsidRPr="00907DF6" w:rsidRDefault="0003196A" w:rsidP="0003196A">
      <w:pPr>
        <w:ind w:left="142" w:firstLine="709"/>
        <w:jc w:val="both"/>
        <w:rPr>
          <w:rFonts w:ascii="Franklin Gothic Book" w:hAnsi="Franklin Gothic Book"/>
          <w:b/>
        </w:rPr>
      </w:pPr>
      <w:r w:rsidRPr="00907DF6">
        <w:rPr>
          <w:rFonts w:ascii="Franklin Gothic Book" w:hAnsi="Franklin Gothic Book"/>
          <w:b/>
        </w:rPr>
        <w:t>своей деятельности обязана</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w:t>
      </w:r>
      <w:r w:rsidRPr="00907DF6">
        <w:rPr>
          <w:rFonts w:ascii="Franklin Gothic Book" w:hAnsi="Franklin Gothic Book"/>
        </w:rPr>
        <w:t>е</w:t>
      </w:r>
      <w:r w:rsidRPr="00907DF6">
        <w:rPr>
          <w:rFonts w:ascii="Franklin Gothic Book" w:hAnsi="Franklin Gothic Book"/>
        </w:rPr>
        <w:t>ме теплоснабжения при условии соблюдения указанными потребителями выданных им в соответс</w:t>
      </w:r>
      <w:r w:rsidRPr="00907DF6">
        <w:rPr>
          <w:rFonts w:ascii="Franklin Gothic Book" w:hAnsi="Franklin Gothic Book"/>
        </w:rPr>
        <w:t>т</w:t>
      </w:r>
      <w:r w:rsidRPr="00907DF6">
        <w:rPr>
          <w:rFonts w:ascii="Franklin Gothic Book" w:hAnsi="Franklin Gothic Book"/>
        </w:rPr>
        <w:t>вии с законодательством о градостроительной деятельности технических условий подключения к тепловым с</w:t>
      </w:r>
      <w:r w:rsidRPr="00907DF6">
        <w:rPr>
          <w:rFonts w:ascii="Franklin Gothic Book" w:hAnsi="Franklin Gothic Book"/>
        </w:rPr>
        <w:t>е</w:t>
      </w:r>
      <w:r w:rsidRPr="00907DF6">
        <w:rPr>
          <w:rFonts w:ascii="Franklin Gothic Book" w:hAnsi="Franklin Gothic Book"/>
        </w:rPr>
        <w:t>тям;</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Заключать и исполнять договоры поставки тепловой энергии (мощности) и (или) теплон</w:t>
      </w:r>
      <w:r w:rsidRPr="00907DF6">
        <w:rPr>
          <w:rFonts w:ascii="Franklin Gothic Book" w:hAnsi="Franklin Gothic Book"/>
        </w:rPr>
        <w:t>о</w:t>
      </w:r>
      <w:r w:rsidRPr="00907DF6">
        <w:rPr>
          <w:rFonts w:ascii="Franklin Gothic Book" w:hAnsi="Franklin Gothic Book"/>
        </w:rPr>
        <w:t>сителя в отношении объема тепловой нагрузки, распределенной в соответствии со схемой тепл</w:t>
      </w:r>
      <w:r w:rsidRPr="00907DF6">
        <w:rPr>
          <w:rFonts w:ascii="Franklin Gothic Book" w:hAnsi="Franklin Gothic Book"/>
        </w:rPr>
        <w:t>о</w:t>
      </w:r>
      <w:r w:rsidRPr="00907DF6">
        <w:rPr>
          <w:rFonts w:ascii="Franklin Gothic Book" w:hAnsi="Franklin Gothic Book"/>
        </w:rPr>
        <w:t>снабжения;</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Заключать и исполнять договоры оказания услуг по передаче тепловой энергии, теплонос</w:t>
      </w:r>
      <w:r w:rsidRPr="00907DF6">
        <w:rPr>
          <w:rFonts w:ascii="Franklin Gothic Book" w:hAnsi="Franklin Gothic Book"/>
        </w:rPr>
        <w:t>и</w:t>
      </w:r>
      <w:r w:rsidRPr="00907DF6">
        <w:rPr>
          <w:rFonts w:ascii="Franklin Gothic Book" w:hAnsi="Franklin Gothic Book"/>
        </w:rPr>
        <w:t>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rsidR="0003196A" w:rsidRPr="00907DF6" w:rsidRDefault="0003196A" w:rsidP="0003196A">
      <w:pPr>
        <w:ind w:left="142" w:firstLine="709"/>
        <w:jc w:val="both"/>
        <w:rPr>
          <w:rFonts w:ascii="Franklin Gothic Book" w:hAnsi="Franklin Gothic Book"/>
        </w:rPr>
      </w:pPr>
    </w:p>
    <w:p w:rsidR="0003196A" w:rsidRPr="00907DF6" w:rsidRDefault="0003196A" w:rsidP="0003196A">
      <w:pPr>
        <w:ind w:left="142" w:firstLine="709"/>
        <w:jc w:val="both"/>
        <w:rPr>
          <w:rFonts w:ascii="Franklin Gothic Book" w:hAnsi="Franklin Gothic Book"/>
          <w:b/>
        </w:rPr>
      </w:pPr>
      <w:r w:rsidRPr="00907DF6">
        <w:rPr>
          <w:rFonts w:ascii="Franklin Gothic Book" w:hAnsi="Franklin Gothic Book"/>
          <w:b/>
        </w:rPr>
        <w:t>Организация может утратить статус единой теплоснабжающей организации в сл</w:t>
      </w:r>
      <w:r w:rsidRPr="00907DF6">
        <w:rPr>
          <w:rFonts w:ascii="Franklin Gothic Book" w:hAnsi="Franklin Gothic Book"/>
          <w:b/>
        </w:rPr>
        <w:t>е</w:t>
      </w:r>
      <w:r w:rsidRPr="00907DF6">
        <w:rPr>
          <w:rFonts w:ascii="Franklin Gothic Book" w:hAnsi="Franklin Gothic Book"/>
          <w:b/>
        </w:rPr>
        <w:t>дующих случаях</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Систематическое (3 и более раза в течение 12 месяцев) неисполнение или ненадлежащее исполнение обязательств, предусмотренных условиями договоров. Факт неисполнения или ненадлежащего исполнения обязательств должен быть подтвержден вступившими в законную с</w:t>
      </w:r>
      <w:r w:rsidRPr="00907DF6">
        <w:rPr>
          <w:rFonts w:ascii="Franklin Gothic Book" w:hAnsi="Franklin Gothic Book"/>
        </w:rPr>
        <w:t>и</w:t>
      </w:r>
      <w:r w:rsidRPr="00907DF6">
        <w:rPr>
          <w:rFonts w:ascii="Franklin Gothic Book" w:hAnsi="Franklin Gothic Book"/>
        </w:rPr>
        <w:t>лу решениями федерального антимонопольного органа, и (или) его территориальных органов, и (или) с</w:t>
      </w:r>
      <w:r w:rsidRPr="00907DF6">
        <w:rPr>
          <w:rFonts w:ascii="Franklin Gothic Book" w:hAnsi="Franklin Gothic Book"/>
        </w:rPr>
        <w:t>у</w:t>
      </w:r>
      <w:r w:rsidRPr="00907DF6">
        <w:rPr>
          <w:rFonts w:ascii="Franklin Gothic Book" w:hAnsi="Franklin Gothic Book"/>
        </w:rPr>
        <w:t>дов;</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Принятие в установленном порядке решения о реорганизации (за исключением реорганиз</w:t>
      </w:r>
      <w:r w:rsidRPr="00907DF6">
        <w:rPr>
          <w:rFonts w:ascii="Franklin Gothic Book" w:hAnsi="Franklin Gothic Book"/>
        </w:rPr>
        <w:t>а</w:t>
      </w:r>
      <w:r w:rsidRPr="00907DF6">
        <w:rPr>
          <w:rFonts w:ascii="Franklin Gothic Book" w:hAnsi="Franklin Gothic Book"/>
        </w:rPr>
        <w:t>ции в форме присоединения,  когда к организации, имеющей статус единой теплоснабжающей о</w:t>
      </w:r>
      <w:r w:rsidRPr="00907DF6">
        <w:rPr>
          <w:rFonts w:ascii="Franklin Gothic Book" w:hAnsi="Franklin Gothic Book"/>
        </w:rPr>
        <w:t>р</w:t>
      </w:r>
      <w:r w:rsidRPr="00907DF6">
        <w:rPr>
          <w:rFonts w:ascii="Franklin Gothic Book" w:hAnsi="Franklin Gothic Book"/>
        </w:rPr>
        <w:t>ганизации,   присоединяются другие реорганизованные организации, а также реорганизации в форме преобразования)  или ликвидации организации,  имеющей статус единой теплоснабжающей  о</w:t>
      </w:r>
      <w:r w:rsidRPr="00907DF6">
        <w:rPr>
          <w:rFonts w:ascii="Franklin Gothic Book" w:hAnsi="Franklin Gothic Book"/>
        </w:rPr>
        <w:t>р</w:t>
      </w:r>
      <w:r w:rsidRPr="00907DF6">
        <w:rPr>
          <w:rFonts w:ascii="Franklin Gothic Book" w:hAnsi="Franklin Gothic Book"/>
        </w:rPr>
        <w:t>ганизации;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Принятие арбитражным судом решения о признании организации, имеющей статус единой теплоснабжающей организации, банкротом;</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Прекращение права собственности или владения имуществом, по основаниям, предусмо</w:t>
      </w:r>
      <w:r w:rsidRPr="00907DF6">
        <w:rPr>
          <w:rFonts w:ascii="Franklin Gothic Book" w:hAnsi="Franklin Gothic Book"/>
        </w:rPr>
        <w:t>т</w:t>
      </w:r>
      <w:r w:rsidRPr="00907DF6">
        <w:rPr>
          <w:rFonts w:ascii="Franklin Gothic Book" w:hAnsi="Franklin Gothic Book"/>
        </w:rPr>
        <w:t>ренным законодательством Российской Федерации;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Несоответствие организации, имеющей статус единой теплоснабжающей организации, кр</w:t>
      </w:r>
      <w:r w:rsidRPr="00907DF6">
        <w:rPr>
          <w:rFonts w:ascii="Franklin Gothic Book" w:hAnsi="Franklin Gothic Book"/>
        </w:rPr>
        <w:t>и</w:t>
      </w:r>
      <w:r w:rsidRPr="00907DF6">
        <w:rPr>
          <w:rFonts w:ascii="Franklin Gothic Book" w:hAnsi="Franklin Gothic Book"/>
        </w:rPr>
        <w:t>териям, связанным с размером собственного капитала, а также способностью в лучшей мере обеспечить надежность теплоснабжения в соответствующей системе теплоснабжения;</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Подача организацией заявления о прекращении осуществления функций единой тепл</w:t>
      </w:r>
      <w:r w:rsidRPr="00907DF6">
        <w:rPr>
          <w:rFonts w:ascii="Franklin Gothic Book" w:hAnsi="Franklin Gothic Book"/>
        </w:rPr>
        <w:t>о</w:t>
      </w:r>
      <w:r w:rsidRPr="00907DF6">
        <w:rPr>
          <w:rFonts w:ascii="Franklin Gothic Book" w:hAnsi="Franklin Gothic Book"/>
        </w:rPr>
        <w:t>снабжающей организации.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Лица, права и законные интересы которых нарушены по основаниям, (подраздел 8.3), незамедлительно информируют об этом уполномоченные органы для принятия ими решения об утр</w:t>
      </w:r>
      <w:r w:rsidRPr="00907DF6">
        <w:rPr>
          <w:rFonts w:ascii="Franklin Gothic Book" w:hAnsi="Franklin Gothic Book"/>
        </w:rPr>
        <w:t>а</w:t>
      </w:r>
      <w:r w:rsidRPr="00907DF6">
        <w:rPr>
          <w:rFonts w:ascii="Franklin Gothic Book" w:hAnsi="Franklin Gothic Book"/>
        </w:rPr>
        <w:t>те организацией статуса единой теплоснабжающей организации. К указанной информации должны быть приложены вступившие в законную силу решения федерального антимонопольн</w:t>
      </w:r>
      <w:r w:rsidRPr="00907DF6">
        <w:rPr>
          <w:rFonts w:ascii="Franklin Gothic Book" w:hAnsi="Franklin Gothic Book"/>
        </w:rPr>
        <w:t>о</w:t>
      </w:r>
      <w:r w:rsidRPr="00907DF6">
        <w:rPr>
          <w:rFonts w:ascii="Franklin Gothic Book" w:hAnsi="Franklin Gothic Book"/>
        </w:rPr>
        <w:t>го органа, и (или) его территориальных органов, и (или) судов.</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Уполномоченное должностное лицо организации, имеющей статус единой теплоснабжа</w:t>
      </w:r>
      <w:r w:rsidRPr="00907DF6">
        <w:rPr>
          <w:rFonts w:ascii="Franklin Gothic Book" w:hAnsi="Franklin Gothic Book"/>
        </w:rPr>
        <w:t>ю</w:t>
      </w:r>
      <w:r w:rsidRPr="00907DF6">
        <w:rPr>
          <w:rFonts w:ascii="Franklin Gothic Book" w:hAnsi="Franklin Gothic Book"/>
        </w:rPr>
        <w:t>щей организации, обязано уведомить уполномоченный орган о возникновении фактов (подра</w:t>
      </w:r>
      <w:r w:rsidRPr="00907DF6">
        <w:rPr>
          <w:rFonts w:ascii="Franklin Gothic Book" w:hAnsi="Franklin Gothic Book"/>
        </w:rPr>
        <w:t>з</w:t>
      </w:r>
      <w:r w:rsidRPr="00907DF6">
        <w:rPr>
          <w:rFonts w:ascii="Franklin Gothic Book" w:hAnsi="Franklin Gothic Book"/>
        </w:rPr>
        <w:t>дел 8.4), являющихся основанием для утраты организацией статуса единой теплоснабжающей орг</w:t>
      </w:r>
      <w:r w:rsidRPr="00907DF6">
        <w:rPr>
          <w:rFonts w:ascii="Franklin Gothic Book" w:hAnsi="Franklin Gothic Book"/>
        </w:rPr>
        <w:t>а</w:t>
      </w:r>
      <w:r w:rsidRPr="00907DF6">
        <w:rPr>
          <w:rFonts w:ascii="Franklin Gothic Book" w:hAnsi="Franklin Gothic Book"/>
        </w:rPr>
        <w:t>низации, в течение 3 рабочих дней со дня принятия уполномоченным органом решения о реорг</w:t>
      </w:r>
      <w:r w:rsidRPr="00907DF6">
        <w:rPr>
          <w:rFonts w:ascii="Franklin Gothic Book" w:hAnsi="Franklin Gothic Book"/>
        </w:rPr>
        <w:t>а</w:t>
      </w:r>
      <w:r w:rsidRPr="00907DF6">
        <w:rPr>
          <w:rFonts w:ascii="Franklin Gothic Book" w:hAnsi="Franklin Gothic Book"/>
        </w:rPr>
        <w:t>низации, ликвидации, признания организации банкротом, прекращения права собственности или вл</w:t>
      </w:r>
      <w:r w:rsidRPr="00907DF6">
        <w:rPr>
          <w:rFonts w:ascii="Franklin Gothic Book" w:hAnsi="Franklin Gothic Book"/>
        </w:rPr>
        <w:t>а</w:t>
      </w:r>
      <w:r w:rsidRPr="00907DF6">
        <w:rPr>
          <w:rFonts w:ascii="Franklin Gothic Book" w:hAnsi="Franklin Gothic Book"/>
        </w:rPr>
        <w:t>дения имуществом организации.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Организация, имеющая статус единой теплоснабжающей организации, вправе подать в уполномоченный орган заявление о прекращении осуществления функций единой теплосна</w:t>
      </w:r>
      <w:r w:rsidRPr="00907DF6">
        <w:rPr>
          <w:rFonts w:ascii="Franklin Gothic Book" w:hAnsi="Franklin Gothic Book"/>
        </w:rPr>
        <w:t>б</w:t>
      </w:r>
      <w:r w:rsidRPr="00907DF6">
        <w:rPr>
          <w:rFonts w:ascii="Franklin Gothic Book" w:hAnsi="Franklin Gothic Book"/>
        </w:rPr>
        <w:t>жающей организации, за исключением случаев, если статус единой теплоснабжающей организ</w:t>
      </w:r>
      <w:r w:rsidRPr="00907DF6">
        <w:rPr>
          <w:rFonts w:ascii="Franklin Gothic Book" w:hAnsi="Franklin Gothic Book"/>
        </w:rPr>
        <w:t>а</w:t>
      </w:r>
      <w:r w:rsidRPr="00907DF6">
        <w:rPr>
          <w:rFonts w:ascii="Franklin Gothic Book" w:hAnsi="Franklin Gothic Book"/>
        </w:rPr>
        <w:t>ции присвоен в соответствии с подразделом 8.4 настоящего отчета. Заявление о прекращении функций ед</w:t>
      </w:r>
      <w:r w:rsidRPr="00907DF6">
        <w:rPr>
          <w:rFonts w:ascii="Franklin Gothic Book" w:hAnsi="Franklin Gothic Book"/>
        </w:rPr>
        <w:t>и</w:t>
      </w:r>
      <w:r w:rsidRPr="00907DF6">
        <w:rPr>
          <w:rFonts w:ascii="Franklin Gothic Book" w:hAnsi="Franklin Gothic Book"/>
        </w:rPr>
        <w:t>ной теплоснабжающей организации может быть подано до 1 августа текущего года.</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Уполномоченный орган обязан принять решение об утрате организацией статуса единой теплоснабжающей организации в течение 5 рабочих дней со дня получения от лиц, права и з</w:t>
      </w:r>
      <w:r w:rsidRPr="00907DF6">
        <w:rPr>
          <w:rFonts w:ascii="Franklin Gothic Book" w:hAnsi="Franklin Gothic Book"/>
        </w:rPr>
        <w:t>а</w:t>
      </w:r>
      <w:r w:rsidRPr="00907DF6">
        <w:rPr>
          <w:rFonts w:ascii="Franklin Gothic Book" w:hAnsi="Franklin Gothic Book"/>
        </w:rPr>
        <w:t>конные интересы которых нарушены по основаниям, изложенным в подразделе 8.3 настоящего отчета, вступивших в законную силу решений федерального антимонопольного органа, и (или) его территориальных органов, и (или) судов, а также получения уведомления (заявления) от организации, имеющей статус единой теплоснабжающей организации, в случаях, указанных в по</w:t>
      </w:r>
      <w:r w:rsidRPr="00907DF6">
        <w:rPr>
          <w:rFonts w:ascii="Franklin Gothic Book" w:hAnsi="Franklin Gothic Book"/>
        </w:rPr>
        <w:t>д</w:t>
      </w:r>
      <w:r w:rsidRPr="00907DF6">
        <w:rPr>
          <w:rFonts w:ascii="Franklin Gothic Book" w:hAnsi="Franklin Gothic Book"/>
        </w:rPr>
        <w:t>разделе 8.4.</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Уполномоченный орган обязан в течение 3 рабочих дней со дня принятия решения об утр</w:t>
      </w:r>
      <w:r w:rsidRPr="00907DF6">
        <w:rPr>
          <w:rFonts w:ascii="Franklin Gothic Book" w:hAnsi="Franklin Gothic Book"/>
        </w:rPr>
        <w:t>а</w:t>
      </w:r>
      <w:r w:rsidRPr="00907DF6">
        <w:rPr>
          <w:rFonts w:ascii="Franklin Gothic Book" w:hAnsi="Franklin Gothic Book"/>
        </w:rPr>
        <w:t>те организацией статуса единой теплоснабжающей организации разместить на официальном сайте сообщение об этом, а также предложить теплоснабжающим и (или) теплосетевыми организ</w:t>
      </w:r>
      <w:r w:rsidRPr="00907DF6">
        <w:rPr>
          <w:rFonts w:ascii="Franklin Gothic Book" w:hAnsi="Franklin Gothic Book"/>
        </w:rPr>
        <w:t>а</w:t>
      </w:r>
      <w:r w:rsidRPr="00907DF6">
        <w:rPr>
          <w:rFonts w:ascii="Franklin Gothic Book" w:hAnsi="Franklin Gothic Book"/>
        </w:rPr>
        <w:t>циям подать заявку о присвоении им статуса единой теплоснабжающей организации.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Организация, утратившая статус единой теплоснабжающей организации по основаниям, приведенным в подразделе 8.4, обязана исполнять функции единой теплоснабжающей организ</w:t>
      </w:r>
      <w:r w:rsidRPr="00907DF6">
        <w:rPr>
          <w:rFonts w:ascii="Franklin Gothic Book" w:hAnsi="Franklin Gothic Book"/>
        </w:rPr>
        <w:t>а</w:t>
      </w:r>
      <w:r w:rsidRPr="00907DF6">
        <w:rPr>
          <w:rFonts w:ascii="Franklin Gothic Book" w:hAnsi="Franklin Gothic Book"/>
        </w:rPr>
        <w:t>ции до присвоения другой организации статуса единой теплоснабжающей организации, а также передать организации, которой присвоен статус единой теплоснабжающей организации, инфо</w:t>
      </w:r>
      <w:r w:rsidRPr="00907DF6">
        <w:rPr>
          <w:rFonts w:ascii="Franklin Gothic Book" w:hAnsi="Franklin Gothic Book"/>
        </w:rPr>
        <w:t>р</w:t>
      </w:r>
      <w:r w:rsidRPr="00907DF6">
        <w:rPr>
          <w:rFonts w:ascii="Franklin Gothic Book" w:hAnsi="Franklin Gothic Book"/>
        </w:rPr>
        <w:t>мацию о потребителях тепловой энергии, в том числе имя (наименование) потребителя, место жительства (место нахождения), банковские реквизиты, а также информацию о состоянии расчетов с потребит</w:t>
      </w:r>
      <w:r w:rsidRPr="00907DF6">
        <w:rPr>
          <w:rFonts w:ascii="Franklin Gothic Book" w:hAnsi="Franklin Gothic Book"/>
        </w:rPr>
        <w:t>е</w:t>
      </w:r>
      <w:r w:rsidRPr="00907DF6">
        <w:rPr>
          <w:rFonts w:ascii="Franklin Gothic Book" w:hAnsi="Franklin Gothic Book"/>
        </w:rPr>
        <w:t>лем.</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Границы зоны деятельности единой теплоснабжающей организации могут быть изменены в следующих случаях:</w:t>
      </w:r>
    </w:p>
    <w:p w:rsidR="0003196A" w:rsidRPr="00907DF6" w:rsidRDefault="0003196A" w:rsidP="0003196A">
      <w:pPr>
        <w:numPr>
          <w:ilvl w:val="0"/>
          <w:numId w:val="7"/>
        </w:numPr>
        <w:tabs>
          <w:tab w:val="clear" w:pos="1440"/>
          <w:tab w:val="num" w:pos="1080"/>
        </w:tabs>
        <w:ind w:left="142" w:firstLine="709"/>
        <w:jc w:val="both"/>
        <w:rPr>
          <w:rFonts w:ascii="Franklin Gothic Book" w:hAnsi="Franklin Gothic Book"/>
        </w:rPr>
      </w:pPr>
      <w:r w:rsidRPr="00907DF6">
        <w:rPr>
          <w:rFonts w:ascii="Franklin Gothic Book" w:hAnsi="Franklin Gothic Book"/>
        </w:rPr>
        <w:t>подключение к системе теплоснабжения новых теплопотребляющих установок, исто</w:t>
      </w:r>
      <w:r w:rsidRPr="00907DF6">
        <w:rPr>
          <w:rFonts w:ascii="Franklin Gothic Book" w:hAnsi="Franklin Gothic Book"/>
        </w:rPr>
        <w:t>ч</w:t>
      </w:r>
      <w:r w:rsidRPr="00907DF6">
        <w:rPr>
          <w:rFonts w:ascii="Franklin Gothic Book" w:hAnsi="Franklin Gothic Book"/>
        </w:rPr>
        <w:t>ников тепловой энергии или тепловых сетей, или их отключение от системы теплоснабжения;</w:t>
      </w:r>
    </w:p>
    <w:p w:rsidR="0003196A" w:rsidRPr="00907DF6" w:rsidRDefault="0003196A" w:rsidP="0003196A">
      <w:pPr>
        <w:numPr>
          <w:ilvl w:val="0"/>
          <w:numId w:val="7"/>
        </w:numPr>
        <w:tabs>
          <w:tab w:val="clear" w:pos="1440"/>
          <w:tab w:val="num" w:pos="1080"/>
        </w:tabs>
        <w:ind w:left="142" w:firstLine="709"/>
        <w:jc w:val="both"/>
        <w:rPr>
          <w:rFonts w:ascii="Franklin Gothic Book" w:hAnsi="Franklin Gothic Book"/>
        </w:rPr>
      </w:pPr>
      <w:r w:rsidRPr="00907DF6">
        <w:rPr>
          <w:rFonts w:ascii="Franklin Gothic Book" w:hAnsi="Franklin Gothic Book"/>
        </w:rPr>
        <w:t>технологическое объединение или разделение систем теплоснабжения.</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Таким образом, на основании критериев определения единой теплоснабжающей организ</w:t>
      </w:r>
      <w:r w:rsidRPr="00907DF6">
        <w:rPr>
          <w:rFonts w:ascii="Franklin Gothic Book" w:hAnsi="Franklin Gothic Book"/>
        </w:rPr>
        <w:t>а</w:t>
      </w:r>
      <w:r w:rsidRPr="00907DF6">
        <w:rPr>
          <w:rFonts w:ascii="Franklin Gothic Book" w:hAnsi="Franklin Gothic Book"/>
        </w:rPr>
        <w:t>ции, установленных Постановлением РФ от 08.08.2012 № 808 "Об организации теплоснабжения в Российской Федерации», предлагается определить в селе Мышланка одну единую теплосна</w:t>
      </w:r>
      <w:r w:rsidRPr="00907DF6">
        <w:rPr>
          <w:rFonts w:ascii="Franklin Gothic Book" w:hAnsi="Franklin Gothic Book"/>
        </w:rPr>
        <w:t>б</w:t>
      </w:r>
      <w:r w:rsidRPr="00907DF6">
        <w:rPr>
          <w:rFonts w:ascii="Franklin Gothic Book" w:hAnsi="Franklin Gothic Book"/>
        </w:rPr>
        <w:t>жающую организацию: МУП «Бобровское ЖКХ».</w:t>
      </w:r>
    </w:p>
    <w:p w:rsidR="0003196A" w:rsidRPr="00907DF6" w:rsidRDefault="0003196A" w:rsidP="0003196A">
      <w:pPr>
        <w:rPr>
          <w:rFonts w:ascii="Franklin Gothic Book" w:hAnsi="Franklin Gothic Book"/>
        </w:rPr>
      </w:pPr>
    </w:p>
    <w:p w:rsidR="0003196A" w:rsidRPr="00907DF6" w:rsidRDefault="0003196A">
      <w:pPr>
        <w:spacing w:after="200" w:line="276" w:lineRule="auto"/>
        <w:rPr>
          <w:rFonts w:ascii="Franklin Gothic Book" w:hAnsi="Franklin Gothic Book"/>
        </w:rPr>
      </w:pPr>
      <w:r w:rsidRPr="00907DF6">
        <w:rPr>
          <w:rFonts w:ascii="Franklin Gothic Book" w:hAnsi="Franklin Gothic Book"/>
        </w:rPr>
        <w:br w:type="page"/>
      </w:r>
    </w:p>
    <w:p w:rsidR="0003196A" w:rsidRPr="00907DF6" w:rsidRDefault="0003196A" w:rsidP="0003196A">
      <w:pPr>
        <w:ind w:left="5529"/>
        <w:jc w:val="center"/>
        <w:rPr>
          <w:rFonts w:ascii="Franklin Gothic Book" w:hAnsi="Franklin Gothic Book"/>
        </w:rPr>
      </w:pPr>
      <w:r w:rsidRPr="00907DF6">
        <w:rPr>
          <w:rFonts w:ascii="Franklin Gothic Book" w:hAnsi="Franklin Gothic Book"/>
        </w:rPr>
        <w:t>ПРИЛОЖЕНИЕ №10</w:t>
      </w:r>
    </w:p>
    <w:p w:rsidR="0003196A" w:rsidRPr="00907DF6" w:rsidRDefault="0003196A" w:rsidP="0003196A">
      <w:pPr>
        <w:ind w:left="5529"/>
        <w:jc w:val="center"/>
        <w:rPr>
          <w:rFonts w:ascii="Franklin Gothic Book" w:hAnsi="Franklin Gothic Book"/>
        </w:rPr>
      </w:pPr>
      <w:r w:rsidRPr="00907DF6">
        <w:rPr>
          <w:rFonts w:ascii="Franklin Gothic Book" w:hAnsi="Franklin Gothic Book"/>
        </w:rPr>
        <w:t>к постановлению администрации</w:t>
      </w:r>
    </w:p>
    <w:p w:rsidR="0003196A" w:rsidRPr="00907DF6" w:rsidRDefault="0003196A" w:rsidP="0003196A">
      <w:pPr>
        <w:ind w:left="5529"/>
        <w:jc w:val="center"/>
        <w:rPr>
          <w:rFonts w:ascii="Franklin Gothic Book" w:hAnsi="Franklin Gothic Book"/>
        </w:rPr>
      </w:pPr>
      <w:r w:rsidRPr="00907DF6">
        <w:rPr>
          <w:rFonts w:ascii="Franklin Gothic Book" w:hAnsi="Franklin Gothic Book"/>
        </w:rPr>
        <w:t>Сузунского района</w:t>
      </w:r>
    </w:p>
    <w:p w:rsidR="0003196A" w:rsidRPr="00907DF6" w:rsidRDefault="0003196A" w:rsidP="0003196A">
      <w:pPr>
        <w:ind w:left="5529"/>
        <w:jc w:val="center"/>
        <w:rPr>
          <w:rFonts w:ascii="Franklin Gothic Book" w:hAnsi="Franklin Gothic Book"/>
          <w:b/>
          <w:u w:val="single"/>
        </w:rPr>
      </w:pPr>
      <w:r w:rsidRPr="00907DF6">
        <w:rPr>
          <w:rFonts w:ascii="Franklin Gothic Book" w:hAnsi="Franklin Gothic Book"/>
        </w:rPr>
        <w:t>от 06.09.2019 № 296</w:t>
      </w:r>
    </w:p>
    <w:p w:rsidR="0003196A" w:rsidRPr="00907DF6" w:rsidRDefault="0003196A" w:rsidP="0003196A">
      <w:pPr>
        <w:rPr>
          <w:rFonts w:ascii="Franklin Gothic Book" w:hAnsi="Franklin Gothic Book"/>
          <w:b/>
        </w:rPr>
      </w:pPr>
    </w:p>
    <w:p w:rsidR="0003196A" w:rsidRPr="00907DF6" w:rsidRDefault="0003196A" w:rsidP="0003196A">
      <w:pPr>
        <w:jc w:val="center"/>
        <w:rPr>
          <w:rFonts w:ascii="Franklin Gothic Book" w:hAnsi="Franklin Gothic Book"/>
          <w:i/>
        </w:rPr>
      </w:pPr>
    </w:p>
    <w:p w:rsidR="0003196A" w:rsidRPr="00907DF6" w:rsidRDefault="0003196A" w:rsidP="0003196A">
      <w:pPr>
        <w:rPr>
          <w:rFonts w:ascii="Franklin Gothic Book" w:hAnsi="Franklin Gothic Book"/>
          <w:b/>
        </w:rPr>
      </w:pPr>
    </w:p>
    <w:p w:rsidR="0003196A" w:rsidRPr="00CC7A72" w:rsidRDefault="0003196A" w:rsidP="0003196A">
      <w:pPr>
        <w:jc w:val="center"/>
        <w:rPr>
          <w:rFonts w:ascii="Franklin Gothic Book" w:hAnsi="Franklin Gothic Book"/>
          <w:b/>
          <w:sz w:val="40"/>
          <w:szCs w:val="40"/>
        </w:rPr>
      </w:pPr>
      <w:r w:rsidRPr="00CC7A72">
        <w:rPr>
          <w:rFonts w:ascii="Franklin Gothic Book" w:hAnsi="Franklin Gothic Book"/>
          <w:b/>
          <w:sz w:val="40"/>
          <w:szCs w:val="40"/>
        </w:rPr>
        <w:t>АКТУАЛИЗИРОВАННАЯ</w:t>
      </w:r>
    </w:p>
    <w:p w:rsidR="0003196A" w:rsidRPr="00CC7A72" w:rsidRDefault="0003196A" w:rsidP="0003196A">
      <w:pPr>
        <w:jc w:val="center"/>
        <w:rPr>
          <w:rFonts w:ascii="Franklin Gothic Book" w:hAnsi="Franklin Gothic Book"/>
          <w:b/>
          <w:sz w:val="40"/>
          <w:szCs w:val="40"/>
        </w:rPr>
      </w:pPr>
      <w:r w:rsidRPr="00CC7A72">
        <w:rPr>
          <w:rFonts w:ascii="Franklin Gothic Book" w:hAnsi="Franklin Gothic Book"/>
          <w:b/>
          <w:sz w:val="40"/>
          <w:szCs w:val="40"/>
        </w:rPr>
        <w:t>СХЕМА ТЕПЛОСНАБЖЕНИЯ</w:t>
      </w:r>
    </w:p>
    <w:p w:rsidR="0003196A" w:rsidRPr="00CC7A72" w:rsidRDefault="0003196A" w:rsidP="0003196A">
      <w:pPr>
        <w:jc w:val="center"/>
        <w:rPr>
          <w:rFonts w:ascii="Franklin Gothic Book" w:hAnsi="Franklin Gothic Book"/>
          <w:b/>
          <w:sz w:val="40"/>
          <w:szCs w:val="40"/>
        </w:rPr>
      </w:pPr>
    </w:p>
    <w:p w:rsidR="0003196A" w:rsidRPr="00CC7A72" w:rsidRDefault="0003196A" w:rsidP="0003196A">
      <w:pPr>
        <w:jc w:val="center"/>
        <w:rPr>
          <w:rFonts w:ascii="Franklin Gothic Book" w:hAnsi="Franklin Gothic Book"/>
          <w:b/>
          <w:sz w:val="40"/>
          <w:szCs w:val="40"/>
        </w:rPr>
      </w:pPr>
    </w:p>
    <w:p w:rsidR="0003196A" w:rsidRPr="00CC7A72" w:rsidRDefault="0003196A" w:rsidP="0003196A">
      <w:pPr>
        <w:jc w:val="center"/>
        <w:rPr>
          <w:rFonts w:ascii="Franklin Gothic Book" w:hAnsi="Franklin Gothic Book"/>
          <w:b/>
          <w:sz w:val="40"/>
          <w:szCs w:val="40"/>
        </w:rPr>
      </w:pPr>
      <w:r w:rsidRPr="00CC7A72">
        <w:rPr>
          <w:rFonts w:ascii="Franklin Gothic Book" w:hAnsi="Franklin Gothic Book"/>
          <w:b/>
          <w:sz w:val="40"/>
          <w:szCs w:val="40"/>
        </w:rPr>
        <w:t>села Шайдурово</w:t>
      </w:r>
    </w:p>
    <w:p w:rsidR="0003196A" w:rsidRPr="00CC7A72" w:rsidRDefault="0003196A" w:rsidP="0003196A">
      <w:pPr>
        <w:jc w:val="center"/>
        <w:rPr>
          <w:rFonts w:ascii="Franklin Gothic Book" w:hAnsi="Franklin Gothic Book"/>
          <w:b/>
          <w:sz w:val="40"/>
          <w:szCs w:val="40"/>
        </w:rPr>
      </w:pPr>
      <w:r w:rsidRPr="00CC7A72">
        <w:rPr>
          <w:rFonts w:ascii="Franklin Gothic Book" w:hAnsi="Franklin Gothic Book"/>
          <w:b/>
          <w:sz w:val="40"/>
          <w:szCs w:val="40"/>
        </w:rPr>
        <w:t>Шайдуровского сельсовета</w:t>
      </w:r>
    </w:p>
    <w:p w:rsidR="0003196A" w:rsidRPr="00CC7A72" w:rsidRDefault="0003196A" w:rsidP="0003196A">
      <w:pPr>
        <w:jc w:val="center"/>
        <w:rPr>
          <w:rFonts w:ascii="Franklin Gothic Book" w:hAnsi="Franklin Gothic Book"/>
          <w:b/>
          <w:sz w:val="40"/>
          <w:szCs w:val="40"/>
        </w:rPr>
      </w:pPr>
      <w:r w:rsidRPr="00CC7A72">
        <w:rPr>
          <w:rFonts w:ascii="Franklin Gothic Book" w:hAnsi="Franklin Gothic Book"/>
          <w:b/>
          <w:sz w:val="40"/>
          <w:szCs w:val="40"/>
        </w:rPr>
        <w:t>Сузунского района</w:t>
      </w:r>
    </w:p>
    <w:p w:rsidR="0003196A" w:rsidRPr="00CC7A72" w:rsidRDefault="0003196A" w:rsidP="0003196A">
      <w:pPr>
        <w:jc w:val="center"/>
        <w:rPr>
          <w:rFonts w:ascii="Franklin Gothic Book" w:hAnsi="Franklin Gothic Book"/>
          <w:b/>
          <w:sz w:val="40"/>
          <w:szCs w:val="40"/>
        </w:rPr>
      </w:pPr>
      <w:r w:rsidRPr="00CC7A72">
        <w:rPr>
          <w:rFonts w:ascii="Franklin Gothic Book" w:hAnsi="Franklin Gothic Book"/>
          <w:b/>
          <w:sz w:val="40"/>
          <w:szCs w:val="40"/>
        </w:rPr>
        <w:t>Новосибирской области</w:t>
      </w:r>
    </w:p>
    <w:p w:rsidR="0003196A" w:rsidRPr="00CC7A72" w:rsidRDefault="0003196A" w:rsidP="0003196A">
      <w:pPr>
        <w:jc w:val="center"/>
        <w:rPr>
          <w:rFonts w:ascii="Franklin Gothic Book" w:hAnsi="Franklin Gothic Book"/>
          <w:b/>
          <w:sz w:val="40"/>
          <w:szCs w:val="40"/>
        </w:rPr>
      </w:pPr>
    </w:p>
    <w:p w:rsidR="0003196A" w:rsidRPr="00CC7A72" w:rsidRDefault="0003196A" w:rsidP="0003196A">
      <w:pPr>
        <w:jc w:val="center"/>
        <w:rPr>
          <w:rFonts w:ascii="Franklin Gothic Book" w:hAnsi="Franklin Gothic Book"/>
          <w:b/>
          <w:sz w:val="40"/>
          <w:szCs w:val="40"/>
        </w:rPr>
      </w:pPr>
    </w:p>
    <w:p w:rsidR="0003196A" w:rsidRPr="00CC7A72" w:rsidRDefault="0003196A" w:rsidP="0003196A">
      <w:pPr>
        <w:jc w:val="center"/>
        <w:rPr>
          <w:rFonts w:ascii="Franklin Gothic Book" w:hAnsi="Franklin Gothic Book"/>
          <w:b/>
          <w:sz w:val="40"/>
          <w:szCs w:val="40"/>
        </w:rPr>
      </w:pPr>
      <w:r w:rsidRPr="00CC7A72">
        <w:rPr>
          <w:rFonts w:ascii="Franklin Gothic Book" w:hAnsi="Franklin Gothic Book"/>
          <w:b/>
          <w:sz w:val="40"/>
          <w:szCs w:val="40"/>
        </w:rPr>
        <w:t>на 2014-2018 годы</w:t>
      </w:r>
    </w:p>
    <w:p w:rsidR="0003196A" w:rsidRPr="00CC7A72" w:rsidRDefault="0003196A" w:rsidP="0003196A">
      <w:pPr>
        <w:jc w:val="center"/>
        <w:rPr>
          <w:rFonts w:ascii="Franklin Gothic Book" w:hAnsi="Franklin Gothic Book"/>
          <w:b/>
          <w:sz w:val="40"/>
          <w:szCs w:val="40"/>
        </w:rPr>
      </w:pPr>
      <w:r w:rsidRPr="00CC7A72">
        <w:rPr>
          <w:rFonts w:ascii="Franklin Gothic Book" w:hAnsi="Franklin Gothic Book"/>
          <w:b/>
          <w:sz w:val="40"/>
          <w:szCs w:val="40"/>
        </w:rPr>
        <w:t>и на период до 2029 года</w:t>
      </w:r>
    </w:p>
    <w:p w:rsidR="0003196A" w:rsidRPr="00CC7A72" w:rsidRDefault="0003196A" w:rsidP="0003196A">
      <w:pPr>
        <w:jc w:val="center"/>
        <w:rPr>
          <w:rFonts w:ascii="Franklin Gothic Book" w:hAnsi="Franklin Gothic Book"/>
          <w:b/>
          <w:sz w:val="40"/>
          <w:szCs w:val="40"/>
        </w:rPr>
      </w:pPr>
    </w:p>
    <w:p w:rsidR="0003196A" w:rsidRPr="00CC7A72" w:rsidRDefault="0003196A" w:rsidP="0003196A">
      <w:pPr>
        <w:jc w:val="center"/>
        <w:rPr>
          <w:rFonts w:ascii="Franklin Gothic Book" w:hAnsi="Franklin Gothic Book"/>
          <w:b/>
          <w:sz w:val="40"/>
          <w:szCs w:val="40"/>
        </w:rPr>
      </w:pP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center"/>
        <w:rPr>
          <w:rFonts w:ascii="Franklin Gothic Book" w:hAnsi="Franklin Gothic Book"/>
        </w:rPr>
      </w:pPr>
    </w:p>
    <w:p w:rsidR="00CC7A72" w:rsidRDefault="00CC7A72">
      <w:pPr>
        <w:spacing w:after="200" w:line="276" w:lineRule="auto"/>
        <w:rPr>
          <w:rFonts w:ascii="Franklin Gothic Book" w:hAnsi="Franklin Gothic Book"/>
          <w:b/>
        </w:rPr>
      </w:pPr>
      <w:r>
        <w:rPr>
          <w:rFonts w:ascii="Franklin Gothic Book" w:hAnsi="Franklin Gothic Book"/>
          <w:b/>
        </w:rPr>
        <w:br w:type="page"/>
      </w:r>
    </w:p>
    <w:p w:rsidR="0003196A" w:rsidRPr="00907DF6" w:rsidRDefault="0003196A" w:rsidP="0003196A">
      <w:pPr>
        <w:jc w:val="center"/>
        <w:rPr>
          <w:rFonts w:ascii="Franklin Gothic Book" w:hAnsi="Franklin Gothic Book"/>
          <w:b/>
        </w:rPr>
      </w:pPr>
      <w:r w:rsidRPr="00907DF6">
        <w:rPr>
          <w:rFonts w:ascii="Franklin Gothic Book" w:hAnsi="Franklin Gothic Book"/>
          <w:b/>
        </w:rPr>
        <w:t>СОДЕРЖАНИЕ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3"/>
        <w:gridCol w:w="8526"/>
        <w:gridCol w:w="1243"/>
      </w:tblGrid>
      <w:tr w:rsidR="0003196A" w:rsidRPr="00907DF6" w:rsidTr="00CC7A72">
        <w:trPr>
          <w:jc w:val="center"/>
        </w:trPr>
        <w:tc>
          <w:tcPr>
            <w:tcW w:w="427"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п/п</w:t>
            </w:r>
          </w:p>
        </w:tc>
        <w:tc>
          <w:tcPr>
            <w:tcW w:w="3991" w:type="pct"/>
          </w:tcPr>
          <w:p w:rsidR="0003196A" w:rsidRPr="00907DF6" w:rsidRDefault="0003196A" w:rsidP="0003196A">
            <w:pPr>
              <w:jc w:val="center"/>
              <w:rPr>
                <w:rFonts w:ascii="Franklin Gothic Book" w:hAnsi="Franklin Gothic Book"/>
              </w:rPr>
            </w:pPr>
            <w:r w:rsidRPr="00907DF6">
              <w:rPr>
                <w:rFonts w:ascii="Franklin Gothic Book" w:hAnsi="Franklin Gothic Book"/>
              </w:rPr>
              <w:t>Наименование раздела</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Стр.</w:t>
            </w:r>
          </w:p>
        </w:tc>
      </w:tr>
      <w:tr w:rsidR="0003196A" w:rsidRPr="00907DF6" w:rsidTr="00CC7A72">
        <w:trPr>
          <w:trHeight w:val="739"/>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Показатели перспективного спроса на тепловую энергию (мощность) и теплоноситель в установленных границах территории муниципального образования</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3</w:t>
            </w:r>
          </w:p>
        </w:tc>
      </w:tr>
      <w:tr w:rsidR="0003196A" w:rsidRPr="00907DF6" w:rsidTr="00CC7A7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Перспективные балансы тепловой мощности источников тепловой энергии и тепловой нагрузки потребителей</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3</w:t>
            </w:r>
          </w:p>
        </w:tc>
      </w:tr>
      <w:tr w:rsidR="0003196A" w:rsidRPr="00907DF6" w:rsidTr="00CC7A7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Предложения по строительству, реконструкции и техническому перевооружению источников тепловой энергии</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3</w:t>
            </w:r>
          </w:p>
        </w:tc>
      </w:tr>
      <w:tr w:rsidR="0003196A" w:rsidRPr="00907DF6" w:rsidTr="00CC7A7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Предложения по строительству и реконструкции тепловых сетей</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w:t>
            </w:r>
          </w:p>
        </w:tc>
      </w:tr>
      <w:tr w:rsidR="0003196A" w:rsidRPr="00907DF6" w:rsidTr="00CC7A7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Перспективные топливные балансы</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w:t>
            </w:r>
          </w:p>
        </w:tc>
      </w:tr>
      <w:tr w:rsidR="0003196A" w:rsidRPr="00907DF6" w:rsidTr="00CC7A7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Инвестиции в строительство, реконструкцию и техническое перевооружение</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6</w:t>
            </w:r>
          </w:p>
        </w:tc>
      </w:tr>
      <w:tr w:rsidR="0003196A" w:rsidRPr="00907DF6" w:rsidTr="00CC7A7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Решение об определении единой теплоснабжающей организации (организаций)</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6</w:t>
            </w:r>
          </w:p>
        </w:tc>
      </w:tr>
      <w:tr w:rsidR="0003196A" w:rsidRPr="00907DF6" w:rsidTr="00CC7A7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Решения о распределении тепловой нагрузки между источниками тепловой энергии</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10</w:t>
            </w:r>
          </w:p>
        </w:tc>
      </w:tr>
      <w:tr w:rsidR="0003196A" w:rsidRPr="00907DF6" w:rsidTr="00CC7A7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Решения по бесхозяйным тепловым сетям</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10</w:t>
            </w:r>
          </w:p>
        </w:tc>
      </w:tr>
      <w:tr w:rsidR="0003196A" w:rsidRPr="00907DF6" w:rsidTr="00CC7A72">
        <w:trPr>
          <w:jc w:val="center"/>
        </w:trPr>
        <w:tc>
          <w:tcPr>
            <w:tcW w:w="427" w:type="pct"/>
            <w:vAlign w:val="center"/>
          </w:tcPr>
          <w:p w:rsidR="0003196A" w:rsidRPr="00907DF6" w:rsidRDefault="0003196A" w:rsidP="0003196A">
            <w:pPr>
              <w:ind w:left="360"/>
              <w:rPr>
                <w:rFonts w:ascii="Franklin Gothic Book" w:hAnsi="Franklin Gothic Book"/>
              </w:rPr>
            </w:pPr>
          </w:p>
        </w:tc>
        <w:tc>
          <w:tcPr>
            <w:tcW w:w="3991" w:type="pct"/>
          </w:tcPr>
          <w:p w:rsidR="0003196A" w:rsidRPr="00907DF6" w:rsidRDefault="0003196A" w:rsidP="0003196A">
            <w:pPr>
              <w:pStyle w:val="afa"/>
              <w:jc w:val="center"/>
              <w:rPr>
                <w:rFonts w:ascii="Franklin Gothic Book" w:hAnsi="Franklin Gothic Book"/>
              </w:rPr>
            </w:pPr>
            <w:r w:rsidRPr="00907DF6">
              <w:rPr>
                <w:rFonts w:ascii="Franklin Gothic Book" w:hAnsi="Franklin Gothic Book"/>
              </w:rPr>
              <w:t>Приложения:</w:t>
            </w:r>
          </w:p>
        </w:tc>
        <w:tc>
          <w:tcPr>
            <w:tcW w:w="583" w:type="pct"/>
            <w:vAlign w:val="center"/>
          </w:tcPr>
          <w:p w:rsidR="0003196A" w:rsidRPr="00907DF6" w:rsidRDefault="0003196A" w:rsidP="0003196A">
            <w:pPr>
              <w:jc w:val="center"/>
              <w:rPr>
                <w:rFonts w:ascii="Franklin Gothic Book" w:hAnsi="Franklin Gothic Book"/>
              </w:rPr>
            </w:pPr>
          </w:p>
        </w:tc>
      </w:tr>
      <w:tr w:rsidR="0003196A" w:rsidRPr="00907DF6" w:rsidTr="00CC7A7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4573" w:type="pct"/>
            <w:gridSpan w:val="2"/>
          </w:tcPr>
          <w:p w:rsidR="0003196A" w:rsidRPr="00907DF6" w:rsidRDefault="0003196A" w:rsidP="0003196A">
            <w:pPr>
              <w:rPr>
                <w:rFonts w:ascii="Franklin Gothic Book" w:hAnsi="Franklin Gothic Book"/>
              </w:rPr>
            </w:pPr>
            <w:r w:rsidRPr="00907DF6">
              <w:rPr>
                <w:rFonts w:ascii="Franklin Gothic Book" w:hAnsi="Franklin Gothic Book"/>
              </w:rPr>
              <w:t>Таблица №1. Расчетные тепловые нагрузки объектов с. Шайдурово</w:t>
            </w:r>
          </w:p>
        </w:tc>
      </w:tr>
      <w:tr w:rsidR="0003196A" w:rsidRPr="00907DF6" w:rsidTr="00CC7A7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4573" w:type="pct"/>
            <w:gridSpan w:val="2"/>
          </w:tcPr>
          <w:p w:rsidR="0003196A" w:rsidRPr="00907DF6" w:rsidRDefault="0003196A" w:rsidP="0003196A">
            <w:pPr>
              <w:rPr>
                <w:rFonts w:ascii="Franklin Gothic Book" w:hAnsi="Franklin Gothic Book"/>
              </w:rPr>
            </w:pPr>
            <w:r w:rsidRPr="00907DF6">
              <w:rPr>
                <w:rFonts w:ascii="Franklin Gothic Book" w:hAnsi="Franklin Gothic Book"/>
              </w:rPr>
              <w:t>Таблица №2. Характеристики трубопроводов с. Шайдурово</w:t>
            </w:r>
          </w:p>
        </w:tc>
      </w:tr>
      <w:tr w:rsidR="0003196A" w:rsidRPr="00907DF6" w:rsidTr="00CC7A7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4573" w:type="pct"/>
            <w:gridSpan w:val="2"/>
          </w:tcPr>
          <w:p w:rsidR="0003196A" w:rsidRPr="00907DF6" w:rsidRDefault="0003196A" w:rsidP="0003196A">
            <w:pPr>
              <w:rPr>
                <w:rFonts w:ascii="Franklin Gothic Book" w:hAnsi="Franklin Gothic Book"/>
              </w:rPr>
            </w:pPr>
            <w:r w:rsidRPr="00907DF6">
              <w:rPr>
                <w:rFonts w:ascii="Franklin Gothic Book" w:hAnsi="Franklin Gothic Book"/>
              </w:rPr>
              <w:t>Таблица №3 Расчетные данные по потребителям тепловой сети села Шайдурово</w:t>
            </w:r>
          </w:p>
        </w:tc>
      </w:tr>
      <w:tr w:rsidR="0003196A" w:rsidRPr="00907DF6" w:rsidTr="00CC7A7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4573" w:type="pct"/>
            <w:gridSpan w:val="2"/>
          </w:tcPr>
          <w:p w:rsidR="0003196A" w:rsidRPr="00907DF6" w:rsidRDefault="0003196A" w:rsidP="0003196A">
            <w:pPr>
              <w:rPr>
                <w:rFonts w:ascii="Franklin Gothic Book" w:hAnsi="Franklin Gothic Book"/>
              </w:rPr>
            </w:pPr>
            <w:r w:rsidRPr="00907DF6">
              <w:rPr>
                <w:rFonts w:ascii="Franklin Gothic Book" w:hAnsi="Franklin Gothic Book"/>
              </w:rPr>
              <w:t>Таблица №4 Расчетные данные по участкам тепловой сети села Шайдурово</w:t>
            </w:r>
          </w:p>
        </w:tc>
      </w:tr>
    </w:tbl>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rPr>
      </w:pPr>
    </w:p>
    <w:p w:rsidR="00CC7A72" w:rsidRDefault="00CC7A72">
      <w:pPr>
        <w:spacing w:after="200" w:line="276" w:lineRule="auto"/>
        <w:rPr>
          <w:rFonts w:ascii="Franklin Gothic Book" w:hAnsi="Franklin Gothic Book"/>
          <w:b/>
        </w:rPr>
      </w:pPr>
      <w:r>
        <w:rPr>
          <w:rFonts w:ascii="Franklin Gothic Book" w:hAnsi="Franklin Gothic Book"/>
          <w:b/>
        </w:rPr>
        <w:br w:type="page"/>
      </w:r>
    </w:p>
    <w:p w:rsidR="0003196A" w:rsidRPr="00907DF6" w:rsidRDefault="0003196A" w:rsidP="0003196A">
      <w:pPr>
        <w:numPr>
          <w:ilvl w:val="0"/>
          <w:numId w:val="8"/>
        </w:numPr>
        <w:tabs>
          <w:tab w:val="clear" w:pos="360"/>
          <w:tab w:val="num" w:pos="1134"/>
        </w:tabs>
        <w:ind w:left="0" w:firstLine="709"/>
        <w:jc w:val="center"/>
        <w:rPr>
          <w:rFonts w:ascii="Franklin Gothic Book" w:hAnsi="Franklin Gothic Book"/>
          <w:b/>
        </w:rPr>
      </w:pPr>
      <w:r w:rsidRPr="00907DF6">
        <w:rPr>
          <w:rFonts w:ascii="Franklin Gothic Book" w:hAnsi="Franklin Gothic Book"/>
          <w:b/>
        </w:rPr>
        <w:t>Показатели перспективного спроса на тепловую энергию (мощность) и теплоноситель в установленных границах территории посел</w:t>
      </w:r>
      <w:r w:rsidRPr="00907DF6">
        <w:rPr>
          <w:rFonts w:ascii="Franklin Gothic Book" w:hAnsi="Franklin Gothic Book"/>
          <w:b/>
        </w:rPr>
        <w:t>е</w:t>
      </w:r>
      <w:r w:rsidRPr="00907DF6">
        <w:rPr>
          <w:rFonts w:ascii="Franklin Gothic Book" w:hAnsi="Franklin Gothic Book"/>
          <w:b/>
        </w:rPr>
        <w:t>ния</w:t>
      </w:r>
    </w:p>
    <w:p w:rsidR="0003196A" w:rsidRPr="00907DF6" w:rsidRDefault="0003196A" w:rsidP="0003196A">
      <w:pPr>
        <w:ind w:firstLine="720"/>
        <w:jc w:val="both"/>
        <w:rPr>
          <w:rFonts w:ascii="Franklin Gothic Book" w:hAnsi="Franklin Gothic Book"/>
        </w:rPr>
      </w:pPr>
      <w:r w:rsidRPr="00907DF6">
        <w:rPr>
          <w:rFonts w:ascii="Franklin Gothic Book" w:hAnsi="Franklin Gothic Book"/>
        </w:rPr>
        <w:t>Исходными материалами для определения перспективного потребления тепловой энергии на цели теплоснабжения являлась стратегия развития района. По планам развития села значительного увеличения объемов капитального строительства, а также перенос и рост мощностей промпредпри</w:t>
      </w:r>
      <w:r w:rsidRPr="00907DF6">
        <w:rPr>
          <w:rFonts w:ascii="Franklin Gothic Book" w:hAnsi="Franklin Gothic Book"/>
        </w:rPr>
        <w:t>я</w:t>
      </w:r>
      <w:r w:rsidRPr="00907DF6">
        <w:rPr>
          <w:rFonts w:ascii="Franklin Gothic Book" w:hAnsi="Franklin Gothic Book"/>
        </w:rPr>
        <w:t xml:space="preserve">тий в селе Шайдурово  не ожидается. </w:t>
      </w:r>
    </w:p>
    <w:p w:rsidR="0003196A" w:rsidRPr="00907DF6" w:rsidRDefault="0003196A" w:rsidP="0003196A">
      <w:pPr>
        <w:pStyle w:val="afffff1"/>
        <w:spacing w:after="0"/>
        <w:ind w:firstLine="284"/>
        <w:jc w:val="right"/>
        <w:rPr>
          <w:rFonts w:ascii="Franklin Gothic Book" w:hAnsi="Franklin Gothic Book"/>
          <w:szCs w:val="24"/>
          <w:lang w:val="ru-RU"/>
        </w:rPr>
      </w:pPr>
    </w:p>
    <w:p w:rsidR="0003196A" w:rsidRPr="00907DF6" w:rsidRDefault="0003196A" w:rsidP="0003196A">
      <w:pPr>
        <w:pStyle w:val="afffff1"/>
        <w:spacing w:after="0"/>
        <w:ind w:firstLine="284"/>
        <w:jc w:val="right"/>
        <w:rPr>
          <w:rFonts w:ascii="Franklin Gothic Book" w:hAnsi="Franklin Gothic Book"/>
          <w:szCs w:val="24"/>
          <w:lang w:val="ru-RU"/>
        </w:rPr>
      </w:pPr>
      <w:r w:rsidRPr="00907DF6">
        <w:rPr>
          <w:rFonts w:ascii="Franklin Gothic Book" w:hAnsi="Franklin Gothic Book"/>
          <w:szCs w:val="24"/>
          <w:lang w:val="ru-RU"/>
        </w:rPr>
        <w:t>Таблица 1. Перспективные нагрузки</w:t>
      </w:r>
    </w:p>
    <w:tbl>
      <w:tblPr>
        <w:tblW w:w="5000" w:type="pct"/>
        <w:jc w:val="center"/>
        <w:tblLook w:val="00A0" w:firstRow="1" w:lastRow="0" w:firstColumn="1" w:lastColumn="0" w:noHBand="0" w:noVBand="0"/>
      </w:tblPr>
      <w:tblGrid>
        <w:gridCol w:w="785"/>
        <w:gridCol w:w="922"/>
        <w:gridCol w:w="1493"/>
        <w:gridCol w:w="1164"/>
        <w:gridCol w:w="1166"/>
        <w:gridCol w:w="1166"/>
        <w:gridCol w:w="1166"/>
        <w:gridCol w:w="1333"/>
        <w:gridCol w:w="1487"/>
      </w:tblGrid>
      <w:tr w:rsidR="0003196A" w:rsidRPr="00907DF6" w:rsidTr="00CC7A72">
        <w:trPr>
          <w:cantSplit/>
          <w:trHeight w:val="2536"/>
          <w:jc w:val="center"/>
        </w:trPr>
        <w:tc>
          <w:tcPr>
            <w:tcW w:w="367" w:type="pct"/>
            <w:tcBorders>
              <w:top w:val="single" w:sz="4" w:space="0" w:color="auto"/>
              <w:left w:val="single" w:sz="4" w:space="0" w:color="auto"/>
              <w:bottom w:val="single" w:sz="4" w:space="0" w:color="auto"/>
              <w:right w:val="single" w:sz="4" w:space="0" w:color="auto"/>
            </w:tcBorders>
            <w:textDirection w:val="btLr"/>
            <w:vAlign w:val="center"/>
          </w:tcPr>
          <w:p w:rsidR="0003196A" w:rsidRPr="00907DF6" w:rsidRDefault="0003196A" w:rsidP="0003196A">
            <w:pPr>
              <w:ind w:firstLine="284"/>
              <w:jc w:val="center"/>
              <w:rPr>
                <w:rFonts w:ascii="Franklin Gothic Book" w:hAnsi="Franklin Gothic Book"/>
                <w:b/>
                <w:bCs/>
              </w:rPr>
            </w:pPr>
            <w:r w:rsidRPr="00907DF6">
              <w:rPr>
                <w:rFonts w:ascii="Franklin Gothic Book" w:hAnsi="Franklin Gothic Book"/>
                <w:b/>
                <w:bCs/>
              </w:rPr>
              <w:t>№ п/п</w:t>
            </w:r>
          </w:p>
        </w:tc>
        <w:tc>
          <w:tcPr>
            <w:tcW w:w="431" w:type="pct"/>
            <w:tcBorders>
              <w:top w:val="single" w:sz="4" w:space="0" w:color="auto"/>
              <w:left w:val="nil"/>
              <w:bottom w:val="single" w:sz="4" w:space="0" w:color="auto"/>
              <w:right w:val="single" w:sz="4" w:space="0" w:color="auto"/>
            </w:tcBorders>
            <w:textDirection w:val="btLr"/>
            <w:vAlign w:val="center"/>
          </w:tcPr>
          <w:p w:rsidR="0003196A" w:rsidRPr="00907DF6" w:rsidRDefault="0003196A" w:rsidP="0003196A">
            <w:pPr>
              <w:ind w:firstLine="284"/>
              <w:jc w:val="center"/>
              <w:rPr>
                <w:rFonts w:ascii="Franklin Gothic Book" w:hAnsi="Franklin Gothic Book"/>
                <w:b/>
                <w:bCs/>
              </w:rPr>
            </w:pPr>
            <w:r w:rsidRPr="00907DF6">
              <w:rPr>
                <w:rFonts w:ascii="Franklin Gothic Book" w:hAnsi="Franklin Gothic Book"/>
                <w:b/>
                <w:bCs/>
              </w:rPr>
              <w:t>Номер котел</w:t>
            </w:r>
            <w:r w:rsidRPr="00907DF6">
              <w:rPr>
                <w:rFonts w:ascii="Franklin Gothic Book" w:hAnsi="Franklin Gothic Book"/>
                <w:b/>
                <w:bCs/>
              </w:rPr>
              <w:t>ь</w:t>
            </w:r>
            <w:r w:rsidRPr="00907DF6">
              <w:rPr>
                <w:rFonts w:ascii="Franklin Gothic Book" w:hAnsi="Franklin Gothic Book"/>
                <w:b/>
                <w:bCs/>
              </w:rPr>
              <w:t>ной</w:t>
            </w:r>
          </w:p>
        </w:tc>
        <w:tc>
          <w:tcPr>
            <w:tcW w:w="699" w:type="pct"/>
            <w:tcBorders>
              <w:top w:val="single" w:sz="4" w:space="0" w:color="auto"/>
              <w:left w:val="nil"/>
              <w:bottom w:val="single" w:sz="4" w:space="0" w:color="auto"/>
              <w:right w:val="single" w:sz="4" w:space="0" w:color="auto"/>
            </w:tcBorders>
            <w:textDirection w:val="btLr"/>
            <w:vAlign w:val="center"/>
          </w:tcPr>
          <w:p w:rsidR="0003196A" w:rsidRPr="00907DF6" w:rsidRDefault="0003196A" w:rsidP="0003196A">
            <w:pPr>
              <w:ind w:firstLine="284"/>
              <w:jc w:val="center"/>
              <w:rPr>
                <w:rFonts w:ascii="Franklin Gothic Book" w:hAnsi="Franklin Gothic Book"/>
                <w:b/>
                <w:bCs/>
              </w:rPr>
            </w:pPr>
            <w:r w:rsidRPr="00907DF6">
              <w:rPr>
                <w:rFonts w:ascii="Franklin Gothic Book" w:hAnsi="Franklin Gothic Book"/>
                <w:b/>
                <w:bCs/>
              </w:rPr>
              <w:t>Участок тр-да</w:t>
            </w:r>
          </w:p>
        </w:tc>
        <w:tc>
          <w:tcPr>
            <w:tcW w:w="545" w:type="pct"/>
            <w:tcBorders>
              <w:top w:val="single" w:sz="4" w:space="0" w:color="auto"/>
              <w:left w:val="nil"/>
              <w:bottom w:val="single" w:sz="4" w:space="0" w:color="auto"/>
              <w:right w:val="single" w:sz="4" w:space="0" w:color="auto"/>
            </w:tcBorders>
            <w:textDirection w:val="btLr"/>
            <w:vAlign w:val="center"/>
          </w:tcPr>
          <w:p w:rsidR="0003196A" w:rsidRPr="00907DF6" w:rsidRDefault="0003196A" w:rsidP="0003196A">
            <w:pPr>
              <w:ind w:firstLine="284"/>
              <w:jc w:val="center"/>
              <w:rPr>
                <w:rFonts w:ascii="Franklin Gothic Book" w:hAnsi="Franklin Gothic Book"/>
                <w:b/>
                <w:bCs/>
              </w:rPr>
            </w:pPr>
            <w:r w:rsidRPr="00907DF6">
              <w:rPr>
                <w:rFonts w:ascii="Franklin Gothic Book" w:hAnsi="Franklin Gothic Book"/>
                <w:b/>
                <w:bCs/>
              </w:rPr>
              <w:t>Условныйдиаметр тр-да, мм</w:t>
            </w:r>
          </w:p>
        </w:tc>
        <w:tc>
          <w:tcPr>
            <w:tcW w:w="546" w:type="pct"/>
            <w:tcBorders>
              <w:top w:val="single" w:sz="4" w:space="0" w:color="auto"/>
              <w:left w:val="nil"/>
              <w:bottom w:val="single" w:sz="4" w:space="0" w:color="auto"/>
              <w:right w:val="nil"/>
            </w:tcBorders>
            <w:textDirection w:val="btLr"/>
            <w:vAlign w:val="center"/>
          </w:tcPr>
          <w:p w:rsidR="0003196A" w:rsidRPr="00907DF6" w:rsidRDefault="0003196A" w:rsidP="0003196A">
            <w:pPr>
              <w:ind w:firstLine="284"/>
              <w:jc w:val="center"/>
              <w:rPr>
                <w:rFonts w:ascii="Franklin Gothic Book" w:hAnsi="Franklin Gothic Book"/>
                <w:b/>
                <w:bCs/>
              </w:rPr>
            </w:pPr>
            <w:r w:rsidRPr="00907DF6">
              <w:rPr>
                <w:rFonts w:ascii="Franklin Gothic Book" w:hAnsi="Franklin Gothic Book"/>
                <w:b/>
                <w:bCs/>
              </w:rPr>
              <w:t>Потери напора на уч</w:t>
            </w:r>
            <w:r w:rsidRPr="00907DF6">
              <w:rPr>
                <w:rFonts w:ascii="Franklin Gothic Book" w:hAnsi="Franklin Gothic Book"/>
                <w:b/>
                <w:bCs/>
              </w:rPr>
              <w:t>а</w:t>
            </w:r>
            <w:r w:rsidRPr="00907DF6">
              <w:rPr>
                <w:rFonts w:ascii="Franklin Gothic Book" w:hAnsi="Franklin Gothic Book"/>
                <w:b/>
                <w:bCs/>
              </w:rPr>
              <w:t>стке, м</w:t>
            </w:r>
          </w:p>
        </w:tc>
        <w:tc>
          <w:tcPr>
            <w:tcW w:w="546" w:type="pct"/>
            <w:tcBorders>
              <w:top w:val="single" w:sz="4" w:space="0" w:color="auto"/>
              <w:left w:val="single" w:sz="4" w:space="0" w:color="auto"/>
              <w:bottom w:val="single" w:sz="4" w:space="0" w:color="auto"/>
              <w:right w:val="single" w:sz="4" w:space="0" w:color="auto"/>
            </w:tcBorders>
            <w:textDirection w:val="btLr"/>
            <w:vAlign w:val="center"/>
          </w:tcPr>
          <w:p w:rsidR="0003196A" w:rsidRPr="00907DF6" w:rsidRDefault="0003196A" w:rsidP="0003196A">
            <w:pPr>
              <w:ind w:firstLine="284"/>
              <w:jc w:val="center"/>
              <w:rPr>
                <w:rFonts w:ascii="Franklin Gothic Book" w:hAnsi="Franklin Gothic Book"/>
                <w:b/>
                <w:bCs/>
              </w:rPr>
            </w:pPr>
            <w:r w:rsidRPr="00907DF6">
              <w:rPr>
                <w:rFonts w:ascii="Franklin Gothic Book" w:hAnsi="Franklin Gothic Book"/>
                <w:b/>
                <w:bCs/>
              </w:rPr>
              <w:t>Удельные линейные потери напора на уч</w:t>
            </w:r>
            <w:r w:rsidRPr="00907DF6">
              <w:rPr>
                <w:rFonts w:ascii="Franklin Gothic Book" w:hAnsi="Franklin Gothic Book"/>
                <w:b/>
                <w:bCs/>
              </w:rPr>
              <w:t>а</w:t>
            </w:r>
            <w:r w:rsidRPr="00907DF6">
              <w:rPr>
                <w:rFonts w:ascii="Franklin Gothic Book" w:hAnsi="Franklin Gothic Book"/>
                <w:b/>
                <w:bCs/>
              </w:rPr>
              <w:t>стке, мм/м</w:t>
            </w:r>
          </w:p>
        </w:tc>
        <w:tc>
          <w:tcPr>
            <w:tcW w:w="546" w:type="pct"/>
            <w:tcBorders>
              <w:top w:val="single" w:sz="4" w:space="0" w:color="auto"/>
              <w:left w:val="nil"/>
              <w:bottom w:val="single" w:sz="4" w:space="0" w:color="auto"/>
              <w:right w:val="single" w:sz="4" w:space="0" w:color="auto"/>
            </w:tcBorders>
            <w:textDirection w:val="btLr"/>
            <w:vAlign w:val="center"/>
          </w:tcPr>
          <w:p w:rsidR="0003196A" w:rsidRPr="00907DF6" w:rsidRDefault="0003196A" w:rsidP="0003196A">
            <w:pPr>
              <w:ind w:firstLine="284"/>
              <w:jc w:val="center"/>
              <w:rPr>
                <w:rFonts w:ascii="Franklin Gothic Book" w:hAnsi="Franklin Gothic Book"/>
                <w:b/>
                <w:bCs/>
              </w:rPr>
            </w:pPr>
            <w:r w:rsidRPr="00907DF6">
              <w:rPr>
                <w:rFonts w:ascii="Franklin Gothic Book" w:hAnsi="Franklin Gothic Book"/>
                <w:b/>
                <w:bCs/>
              </w:rPr>
              <w:t>Рекомендуемый к замене условный ди</w:t>
            </w:r>
            <w:r w:rsidRPr="00907DF6">
              <w:rPr>
                <w:rFonts w:ascii="Franklin Gothic Book" w:hAnsi="Franklin Gothic Book"/>
                <w:b/>
                <w:bCs/>
              </w:rPr>
              <w:t>а</w:t>
            </w:r>
            <w:r w:rsidRPr="00907DF6">
              <w:rPr>
                <w:rFonts w:ascii="Franklin Gothic Book" w:hAnsi="Franklin Gothic Book"/>
                <w:b/>
                <w:bCs/>
              </w:rPr>
              <w:t>метр тр-да, мм</w:t>
            </w:r>
          </w:p>
        </w:tc>
        <w:tc>
          <w:tcPr>
            <w:tcW w:w="624" w:type="pct"/>
            <w:tcBorders>
              <w:top w:val="single" w:sz="4" w:space="0" w:color="auto"/>
              <w:left w:val="nil"/>
              <w:bottom w:val="single" w:sz="4" w:space="0" w:color="auto"/>
              <w:right w:val="single" w:sz="4" w:space="0" w:color="auto"/>
            </w:tcBorders>
            <w:textDirection w:val="btLr"/>
            <w:vAlign w:val="center"/>
          </w:tcPr>
          <w:p w:rsidR="0003196A" w:rsidRPr="00907DF6" w:rsidRDefault="0003196A" w:rsidP="0003196A">
            <w:pPr>
              <w:ind w:firstLine="284"/>
              <w:jc w:val="center"/>
              <w:rPr>
                <w:rFonts w:ascii="Franklin Gothic Book" w:hAnsi="Franklin Gothic Book"/>
                <w:b/>
                <w:bCs/>
              </w:rPr>
            </w:pPr>
            <w:r w:rsidRPr="00907DF6">
              <w:rPr>
                <w:rFonts w:ascii="Franklin Gothic Book" w:hAnsi="Franklin Gothic Book"/>
                <w:b/>
                <w:bCs/>
              </w:rPr>
              <w:t>Расчетные потери напора при замене трубопров</w:t>
            </w:r>
            <w:r w:rsidRPr="00907DF6">
              <w:rPr>
                <w:rFonts w:ascii="Franklin Gothic Book" w:hAnsi="Franklin Gothic Book"/>
                <w:b/>
                <w:bCs/>
              </w:rPr>
              <w:t>о</w:t>
            </w:r>
            <w:r w:rsidRPr="00907DF6">
              <w:rPr>
                <w:rFonts w:ascii="Franklin Gothic Book" w:hAnsi="Franklin Gothic Book"/>
                <w:b/>
                <w:bCs/>
              </w:rPr>
              <w:t>да, м</w:t>
            </w:r>
          </w:p>
        </w:tc>
        <w:tc>
          <w:tcPr>
            <w:tcW w:w="697" w:type="pct"/>
            <w:tcBorders>
              <w:top w:val="single" w:sz="4" w:space="0" w:color="auto"/>
              <w:left w:val="nil"/>
              <w:bottom w:val="single" w:sz="4" w:space="0" w:color="auto"/>
              <w:right w:val="single" w:sz="4" w:space="0" w:color="auto"/>
            </w:tcBorders>
            <w:textDirection w:val="btLr"/>
            <w:vAlign w:val="center"/>
          </w:tcPr>
          <w:p w:rsidR="0003196A" w:rsidRPr="00907DF6" w:rsidRDefault="0003196A" w:rsidP="0003196A">
            <w:pPr>
              <w:ind w:firstLine="284"/>
              <w:jc w:val="center"/>
              <w:rPr>
                <w:rFonts w:ascii="Franklin Gothic Book" w:hAnsi="Franklin Gothic Book"/>
                <w:b/>
                <w:bCs/>
              </w:rPr>
            </w:pPr>
            <w:r w:rsidRPr="00907DF6">
              <w:rPr>
                <w:rFonts w:ascii="Franklin Gothic Book" w:hAnsi="Franklin Gothic Book"/>
                <w:b/>
                <w:bCs/>
              </w:rPr>
              <w:t>Расчетные удел</w:t>
            </w:r>
            <w:r w:rsidRPr="00907DF6">
              <w:rPr>
                <w:rFonts w:ascii="Franklin Gothic Book" w:hAnsi="Franklin Gothic Book"/>
                <w:b/>
                <w:bCs/>
              </w:rPr>
              <w:t>ь</w:t>
            </w:r>
            <w:r w:rsidRPr="00907DF6">
              <w:rPr>
                <w:rFonts w:ascii="Franklin Gothic Book" w:hAnsi="Franklin Gothic Book"/>
                <w:b/>
                <w:bCs/>
              </w:rPr>
              <w:t>ные линейные потери напора при замене трда, мм/м</w:t>
            </w:r>
          </w:p>
        </w:tc>
      </w:tr>
      <w:tr w:rsidR="0003196A" w:rsidRPr="00907DF6" w:rsidTr="00CC7A72">
        <w:trPr>
          <w:trHeight w:val="417"/>
          <w:jc w:val="center"/>
        </w:trPr>
        <w:tc>
          <w:tcPr>
            <w:tcW w:w="367"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firstLine="284"/>
              <w:jc w:val="center"/>
              <w:rPr>
                <w:rFonts w:ascii="Franklin Gothic Book" w:hAnsi="Franklin Gothic Book"/>
              </w:rPr>
            </w:pPr>
            <w:r w:rsidRPr="00907DF6">
              <w:rPr>
                <w:rFonts w:ascii="Franklin Gothic Book" w:hAnsi="Franklin Gothic Book"/>
              </w:rPr>
              <w:t>1</w:t>
            </w:r>
          </w:p>
        </w:tc>
        <w:tc>
          <w:tcPr>
            <w:tcW w:w="43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firstLine="284"/>
              <w:jc w:val="center"/>
              <w:rPr>
                <w:rFonts w:ascii="Franklin Gothic Book" w:hAnsi="Franklin Gothic Book"/>
              </w:rPr>
            </w:pPr>
            <w:r w:rsidRPr="00907DF6">
              <w:rPr>
                <w:rFonts w:ascii="Franklin Gothic Book" w:hAnsi="Franklin Gothic Book"/>
              </w:rPr>
              <w:t xml:space="preserve">1 </w:t>
            </w:r>
          </w:p>
        </w:tc>
        <w:tc>
          <w:tcPr>
            <w:tcW w:w="699" w:type="pct"/>
            <w:tcBorders>
              <w:top w:val="single" w:sz="4" w:space="0" w:color="auto"/>
              <w:left w:val="nil"/>
              <w:bottom w:val="single" w:sz="4" w:space="0" w:color="auto"/>
              <w:right w:val="single" w:sz="4" w:space="0" w:color="auto"/>
            </w:tcBorders>
            <w:vAlign w:val="center"/>
          </w:tcPr>
          <w:p w:rsidR="0003196A" w:rsidRPr="00907DF6" w:rsidRDefault="0003196A" w:rsidP="0003196A">
            <w:pPr>
              <w:ind w:firstLine="87"/>
              <w:rPr>
                <w:rFonts w:ascii="Franklin Gothic Book" w:hAnsi="Franklin Gothic Book"/>
              </w:rPr>
            </w:pPr>
            <w:r w:rsidRPr="00907DF6">
              <w:rPr>
                <w:rFonts w:ascii="Franklin Gothic Book" w:hAnsi="Franklin Gothic Book"/>
              </w:rPr>
              <w:t xml:space="preserve"> Котел</w:t>
            </w:r>
            <w:r w:rsidRPr="00907DF6">
              <w:rPr>
                <w:rFonts w:ascii="Franklin Gothic Book" w:hAnsi="Franklin Gothic Book"/>
              </w:rPr>
              <w:t>ь</w:t>
            </w:r>
            <w:r w:rsidRPr="00907DF6">
              <w:rPr>
                <w:rFonts w:ascii="Franklin Gothic Book" w:hAnsi="Franklin Gothic Book"/>
              </w:rPr>
              <w:t>ная - ТК1</w:t>
            </w:r>
          </w:p>
        </w:tc>
        <w:tc>
          <w:tcPr>
            <w:tcW w:w="54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110</w:t>
            </w:r>
          </w:p>
        </w:tc>
        <w:tc>
          <w:tcPr>
            <w:tcW w:w="624"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697"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r>
      <w:tr w:rsidR="0003196A" w:rsidRPr="00907DF6" w:rsidTr="00CC7A72">
        <w:trPr>
          <w:trHeight w:val="417"/>
          <w:jc w:val="center"/>
        </w:trPr>
        <w:tc>
          <w:tcPr>
            <w:tcW w:w="367"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firstLine="284"/>
              <w:jc w:val="center"/>
              <w:rPr>
                <w:rFonts w:ascii="Franklin Gothic Book" w:hAnsi="Franklin Gothic Book"/>
              </w:rPr>
            </w:pPr>
            <w:r w:rsidRPr="00907DF6">
              <w:rPr>
                <w:rFonts w:ascii="Franklin Gothic Book" w:hAnsi="Franklin Gothic Book"/>
              </w:rPr>
              <w:t>2</w:t>
            </w:r>
          </w:p>
        </w:tc>
        <w:tc>
          <w:tcPr>
            <w:tcW w:w="43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03196A" w:rsidRPr="00907DF6" w:rsidRDefault="0003196A" w:rsidP="0003196A">
            <w:pPr>
              <w:ind w:firstLine="87"/>
              <w:rPr>
                <w:rFonts w:ascii="Franklin Gothic Book" w:hAnsi="Franklin Gothic Book"/>
              </w:rPr>
            </w:pPr>
            <w:r w:rsidRPr="00907DF6">
              <w:rPr>
                <w:rFonts w:ascii="Franklin Gothic Book" w:hAnsi="Franklin Gothic Book"/>
              </w:rPr>
              <w:t>ТК1-ТК2</w:t>
            </w:r>
          </w:p>
        </w:tc>
        <w:tc>
          <w:tcPr>
            <w:tcW w:w="54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90</w:t>
            </w:r>
          </w:p>
        </w:tc>
        <w:tc>
          <w:tcPr>
            <w:tcW w:w="624"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697"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r>
      <w:tr w:rsidR="0003196A" w:rsidRPr="00907DF6" w:rsidTr="00CC7A72">
        <w:trPr>
          <w:trHeight w:val="417"/>
          <w:jc w:val="center"/>
        </w:trPr>
        <w:tc>
          <w:tcPr>
            <w:tcW w:w="367"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firstLine="284"/>
              <w:jc w:val="center"/>
              <w:rPr>
                <w:rFonts w:ascii="Franklin Gothic Book" w:hAnsi="Franklin Gothic Book"/>
              </w:rPr>
            </w:pPr>
            <w:r w:rsidRPr="00907DF6">
              <w:rPr>
                <w:rFonts w:ascii="Franklin Gothic Book" w:hAnsi="Franklin Gothic Book"/>
              </w:rPr>
              <w:t>3</w:t>
            </w:r>
          </w:p>
        </w:tc>
        <w:tc>
          <w:tcPr>
            <w:tcW w:w="43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03196A" w:rsidRPr="00907DF6" w:rsidRDefault="0003196A" w:rsidP="0003196A">
            <w:pPr>
              <w:ind w:firstLine="87"/>
              <w:rPr>
                <w:rFonts w:ascii="Franklin Gothic Book" w:hAnsi="Franklin Gothic Book"/>
              </w:rPr>
            </w:pPr>
            <w:r w:rsidRPr="00907DF6">
              <w:rPr>
                <w:rFonts w:ascii="Franklin Gothic Book" w:hAnsi="Franklin Gothic Book"/>
              </w:rPr>
              <w:t>ТК2-ТК3</w:t>
            </w:r>
          </w:p>
        </w:tc>
        <w:tc>
          <w:tcPr>
            <w:tcW w:w="54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90</w:t>
            </w:r>
          </w:p>
        </w:tc>
        <w:tc>
          <w:tcPr>
            <w:tcW w:w="624"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697"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r>
      <w:tr w:rsidR="0003196A" w:rsidRPr="00907DF6" w:rsidTr="00CC7A72">
        <w:trPr>
          <w:trHeight w:val="417"/>
          <w:jc w:val="center"/>
        </w:trPr>
        <w:tc>
          <w:tcPr>
            <w:tcW w:w="367"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firstLine="284"/>
              <w:jc w:val="center"/>
              <w:rPr>
                <w:rFonts w:ascii="Franklin Gothic Book" w:hAnsi="Franklin Gothic Book"/>
              </w:rPr>
            </w:pPr>
            <w:r w:rsidRPr="00907DF6">
              <w:rPr>
                <w:rFonts w:ascii="Franklin Gothic Book" w:hAnsi="Franklin Gothic Book"/>
              </w:rPr>
              <w:t>4</w:t>
            </w:r>
          </w:p>
        </w:tc>
        <w:tc>
          <w:tcPr>
            <w:tcW w:w="43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firstLine="284"/>
              <w:jc w:val="center"/>
              <w:rPr>
                <w:rFonts w:ascii="Franklin Gothic Book" w:hAnsi="Franklin Gothic Book"/>
              </w:rPr>
            </w:pPr>
            <w:r w:rsidRPr="00907DF6">
              <w:rPr>
                <w:rFonts w:ascii="Franklin Gothic Book" w:hAnsi="Franklin Gothic Book"/>
              </w:rPr>
              <w:t>1</w:t>
            </w:r>
          </w:p>
        </w:tc>
        <w:tc>
          <w:tcPr>
            <w:tcW w:w="699" w:type="pct"/>
            <w:tcBorders>
              <w:top w:val="single" w:sz="4" w:space="0" w:color="auto"/>
              <w:left w:val="nil"/>
              <w:bottom w:val="single" w:sz="4" w:space="0" w:color="auto"/>
              <w:right w:val="single" w:sz="4" w:space="0" w:color="auto"/>
            </w:tcBorders>
            <w:vAlign w:val="center"/>
          </w:tcPr>
          <w:p w:rsidR="0003196A" w:rsidRPr="00907DF6" w:rsidRDefault="0003196A" w:rsidP="0003196A">
            <w:pPr>
              <w:ind w:firstLine="87"/>
              <w:rPr>
                <w:rFonts w:ascii="Franklin Gothic Book" w:hAnsi="Franklin Gothic Book"/>
              </w:rPr>
            </w:pPr>
            <w:r w:rsidRPr="00907DF6">
              <w:rPr>
                <w:rFonts w:ascii="Franklin Gothic Book" w:hAnsi="Franklin Gothic Book"/>
              </w:rPr>
              <w:t>ТК1-ТК4</w:t>
            </w:r>
          </w:p>
        </w:tc>
        <w:tc>
          <w:tcPr>
            <w:tcW w:w="54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4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90</w:t>
            </w:r>
          </w:p>
        </w:tc>
        <w:tc>
          <w:tcPr>
            <w:tcW w:w="624"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697"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r>
    </w:tbl>
    <w:p w:rsidR="0003196A" w:rsidRPr="00907DF6" w:rsidRDefault="0003196A" w:rsidP="0003196A">
      <w:pPr>
        <w:autoSpaceDE w:val="0"/>
        <w:autoSpaceDN w:val="0"/>
        <w:adjustRightInd w:val="0"/>
        <w:jc w:val="center"/>
        <w:rPr>
          <w:rFonts w:ascii="Franklin Gothic Book" w:hAnsi="Franklin Gothic Book"/>
          <w:b/>
        </w:rPr>
      </w:pPr>
    </w:p>
    <w:p w:rsidR="0003196A" w:rsidRPr="00907DF6" w:rsidRDefault="0003196A" w:rsidP="0003196A">
      <w:pPr>
        <w:numPr>
          <w:ilvl w:val="0"/>
          <w:numId w:val="8"/>
        </w:numPr>
        <w:ind w:left="0" w:firstLine="0"/>
        <w:jc w:val="center"/>
        <w:rPr>
          <w:rFonts w:ascii="Franklin Gothic Book" w:hAnsi="Franklin Gothic Book"/>
          <w:b/>
        </w:rPr>
      </w:pPr>
      <w:r w:rsidRPr="00907DF6">
        <w:rPr>
          <w:rFonts w:ascii="Franklin Gothic Book" w:hAnsi="Franklin Gothic Book"/>
          <w:b/>
        </w:rPr>
        <w:t>Перспективные балансы тепловой мощности источников тепловой энергии и тепловой н</w:t>
      </w:r>
      <w:r w:rsidRPr="00907DF6">
        <w:rPr>
          <w:rFonts w:ascii="Franklin Gothic Book" w:hAnsi="Franklin Gothic Book"/>
          <w:b/>
        </w:rPr>
        <w:t>а</w:t>
      </w:r>
      <w:r w:rsidRPr="00907DF6">
        <w:rPr>
          <w:rFonts w:ascii="Franklin Gothic Book" w:hAnsi="Franklin Gothic Book"/>
          <w:b/>
        </w:rPr>
        <w:t>грузки потребителей</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Перспективные балансы тепловой мощности котельной разработаны по результатам расч</w:t>
      </w:r>
      <w:r w:rsidRPr="00907DF6">
        <w:rPr>
          <w:rFonts w:ascii="Franklin Gothic Book" w:hAnsi="Franklin Gothic Book"/>
        </w:rPr>
        <w:t>е</w:t>
      </w:r>
      <w:r w:rsidRPr="00907DF6">
        <w:rPr>
          <w:rFonts w:ascii="Franklin Gothic Book" w:hAnsi="Franklin Gothic Book"/>
        </w:rPr>
        <w:t>тов тепловых и гидравлических режимов системы теплоснабжения, приведенных  в главе 3 и даны в табл</w:t>
      </w:r>
      <w:r w:rsidRPr="00907DF6">
        <w:rPr>
          <w:rFonts w:ascii="Franklin Gothic Book" w:hAnsi="Franklin Gothic Book"/>
        </w:rPr>
        <w:t>и</w:t>
      </w:r>
      <w:r w:rsidRPr="00907DF6">
        <w:rPr>
          <w:rFonts w:ascii="Franklin Gothic Book" w:hAnsi="Franklin Gothic Book"/>
        </w:rPr>
        <w:t>цах, Гкал/час.</w:t>
      </w:r>
    </w:p>
    <w:p w:rsidR="0003196A" w:rsidRPr="00907DF6" w:rsidRDefault="0003196A" w:rsidP="0003196A">
      <w:pPr>
        <w:pStyle w:val="afffff1"/>
        <w:spacing w:after="0"/>
        <w:ind w:firstLine="284"/>
        <w:jc w:val="both"/>
        <w:rPr>
          <w:rFonts w:ascii="Franklin Gothic Book" w:hAnsi="Franklin Gothic Book"/>
          <w:szCs w:val="24"/>
          <w:lang w:val="ru-RU"/>
        </w:rPr>
      </w:pPr>
    </w:p>
    <w:p w:rsidR="0003196A" w:rsidRPr="00907DF6" w:rsidRDefault="0003196A" w:rsidP="0003196A">
      <w:pPr>
        <w:pStyle w:val="afffff1"/>
        <w:spacing w:after="0"/>
        <w:ind w:firstLine="284"/>
        <w:jc w:val="right"/>
        <w:rPr>
          <w:rFonts w:ascii="Franklin Gothic Book" w:hAnsi="Franklin Gothic Book"/>
          <w:b/>
          <w:szCs w:val="24"/>
          <w:lang w:val="ru-RU"/>
        </w:rPr>
      </w:pPr>
      <w:r w:rsidRPr="00907DF6">
        <w:rPr>
          <w:rFonts w:ascii="Franklin Gothic Book" w:hAnsi="Franklin Gothic Book"/>
          <w:b/>
          <w:szCs w:val="24"/>
          <w:lang w:val="ru-RU"/>
        </w:rPr>
        <w:t>Таблица 2. Перспективные балансы тепловой мощности.</w:t>
      </w:r>
    </w:p>
    <w:tbl>
      <w:tblPr>
        <w:tblW w:w="5000" w:type="pct"/>
        <w:jc w:val="center"/>
        <w:tblLook w:val="00A0" w:firstRow="1" w:lastRow="0" w:firstColumn="1" w:lastColumn="0" w:noHBand="0" w:noVBand="0"/>
      </w:tblPr>
      <w:tblGrid>
        <w:gridCol w:w="1244"/>
        <w:gridCol w:w="6315"/>
        <w:gridCol w:w="3123"/>
      </w:tblGrid>
      <w:tr w:rsidR="0003196A" w:rsidRPr="00907DF6" w:rsidTr="0003196A">
        <w:trPr>
          <w:trHeight w:val="315"/>
          <w:jc w:val="center"/>
        </w:trPr>
        <w:tc>
          <w:tcPr>
            <w:tcW w:w="582" w:type="pct"/>
            <w:tcBorders>
              <w:top w:val="single" w:sz="4" w:space="0" w:color="auto"/>
              <w:left w:val="single" w:sz="4" w:space="0" w:color="auto"/>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2956" w:type="pct"/>
            <w:tcBorders>
              <w:top w:val="single" w:sz="4" w:space="0" w:color="auto"/>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Номер котельной или марка</w:t>
            </w:r>
          </w:p>
        </w:tc>
        <w:tc>
          <w:tcPr>
            <w:tcW w:w="1462" w:type="pct"/>
            <w:tcBorders>
              <w:top w:val="single" w:sz="4" w:space="0" w:color="auto"/>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Центральная котел</w:t>
            </w:r>
            <w:r w:rsidRPr="00907DF6">
              <w:rPr>
                <w:rFonts w:ascii="Franklin Gothic Book" w:hAnsi="Franklin Gothic Book"/>
              </w:rPr>
              <w:t>ь</w:t>
            </w:r>
            <w:r w:rsidRPr="00907DF6">
              <w:rPr>
                <w:rFonts w:ascii="Franklin Gothic Book" w:hAnsi="Franklin Gothic Book"/>
              </w:rPr>
              <w:t>ная с.Шайдурово</w:t>
            </w:r>
          </w:p>
        </w:tc>
      </w:tr>
      <w:tr w:rsidR="0003196A" w:rsidRPr="00907DF6" w:rsidTr="0003196A">
        <w:trPr>
          <w:trHeight w:val="315"/>
          <w:jc w:val="center"/>
        </w:trPr>
        <w:tc>
          <w:tcPr>
            <w:tcW w:w="582" w:type="pct"/>
            <w:tcBorders>
              <w:top w:val="nil"/>
              <w:left w:val="single" w:sz="4" w:space="0" w:color="auto"/>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w:t>
            </w:r>
          </w:p>
        </w:tc>
        <w:tc>
          <w:tcPr>
            <w:tcW w:w="2956" w:type="pct"/>
            <w:tcBorders>
              <w:top w:val="nil"/>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Мощность котельной</w:t>
            </w:r>
          </w:p>
        </w:tc>
        <w:tc>
          <w:tcPr>
            <w:tcW w:w="1462" w:type="pct"/>
            <w:tcBorders>
              <w:top w:val="nil"/>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1,261</w:t>
            </w:r>
          </w:p>
          <w:p w:rsidR="0003196A" w:rsidRPr="00907DF6" w:rsidRDefault="0003196A" w:rsidP="0003196A">
            <w:pPr>
              <w:rPr>
                <w:rFonts w:ascii="Franklin Gothic Book" w:hAnsi="Franklin Gothic Book"/>
              </w:rPr>
            </w:pPr>
            <w:r w:rsidRPr="00907DF6">
              <w:rPr>
                <w:rFonts w:ascii="Franklin Gothic Book" w:hAnsi="Franklin Gothic Book"/>
              </w:rPr>
              <w:t>Гкал/час</w:t>
            </w:r>
          </w:p>
        </w:tc>
      </w:tr>
      <w:tr w:rsidR="0003196A" w:rsidRPr="00907DF6" w:rsidTr="0003196A">
        <w:trPr>
          <w:trHeight w:val="315"/>
          <w:jc w:val="center"/>
        </w:trPr>
        <w:tc>
          <w:tcPr>
            <w:tcW w:w="582" w:type="pct"/>
            <w:tcBorders>
              <w:top w:val="nil"/>
              <w:left w:val="single" w:sz="4" w:space="0" w:color="auto"/>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3</w:t>
            </w:r>
          </w:p>
        </w:tc>
        <w:tc>
          <w:tcPr>
            <w:tcW w:w="2956" w:type="pct"/>
            <w:tcBorders>
              <w:top w:val="nil"/>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Собственные нужды к</w:t>
            </w:r>
            <w:r w:rsidRPr="00907DF6">
              <w:rPr>
                <w:rFonts w:ascii="Franklin Gothic Book" w:hAnsi="Franklin Gothic Book"/>
              </w:rPr>
              <w:t>о</w:t>
            </w:r>
            <w:r w:rsidRPr="00907DF6">
              <w:rPr>
                <w:rFonts w:ascii="Franklin Gothic Book" w:hAnsi="Franklin Gothic Book"/>
              </w:rPr>
              <w:t>тельной</w:t>
            </w:r>
          </w:p>
        </w:tc>
        <w:tc>
          <w:tcPr>
            <w:tcW w:w="1462" w:type="pct"/>
            <w:tcBorders>
              <w:top w:val="nil"/>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0,030</w:t>
            </w:r>
          </w:p>
        </w:tc>
      </w:tr>
      <w:tr w:rsidR="0003196A" w:rsidRPr="00907DF6" w:rsidTr="0003196A">
        <w:trPr>
          <w:trHeight w:val="315"/>
          <w:jc w:val="center"/>
        </w:trPr>
        <w:tc>
          <w:tcPr>
            <w:tcW w:w="582" w:type="pct"/>
            <w:tcBorders>
              <w:top w:val="nil"/>
              <w:left w:val="single" w:sz="4" w:space="0" w:color="auto"/>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4</w:t>
            </w:r>
          </w:p>
        </w:tc>
        <w:tc>
          <w:tcPr>
            <w:tcW w:w="2956" w:type="pct"/>
            <w:tcBorders>
              <w:top w:val="nil"/>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Потери мощности в тепл</w:t>
            </w:r>
            <w:r w:rsidRPr="00907DF6">
              <w:rPr>
                <w:rFonts w:ascii="Franklin Gothic Book" w:hAnsi="Franklin Gothic Book"/>
              </w:rPr>
              <w:t>о</w:t>
            </w:r>
            <w:r w:rsidRPr="00907DF6">
              <w:rPr>
                <w:rFonts w:ascii="Franklin Gothic Book" w:hAnsi="Franklin Gothic Book"/>
              </w:rPr>
              <w:t>вой сети</w:t>
            </w:r>
          </w:p>
        </w:tc>
        <w:tc>
          <w:tcPr>
            <w:tcW w:w="1462" w:type="pct"/>
            <w:tcBorders>
              <w:top w:val="nil"/>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0,086</w:t>
            </w:r>
          </w:p>
        </w:tc>
      </w:tr>
      <w:tr w:rsidR="0003196A" w:rsidRPr="00907DF6" w:rsidTr="0003196A">
        <w:trPr>
          <w:trHeight w:val="230"/>
          <w:jc w:val="center"/>
        </w:trPr>
        <w:tc>
          <w:tcPr>
            <w:tcW w:w="582" w:type="pct"/>
            <w:tcBorders>
              <w:top w:val="nil"/>
              <w:left w:val="single" w:sz="4" w:space="0" w:color="auto"/>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w:t>
            </w:r>
          </w:p>
        </w:tc>
        <w:tc>
          <w:tcPr>
            <w:tcW w:w="2956" w:type="pct"/>
            <w:tcBorders>
              <w:top w:val="nil"/>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Присоединенная расчетная тепловая нагрузка в т.ч.</w:t>
            </w:r>
          </w:p>
        </w:tc>
        <w:tc>
          <w:tcPr>
            <w:tcW w:w="1462" w:type="pct"/>
            <w:tcBorders>
              <w:top w:val="nil"/>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0,491</w:t>
            </w:r>
          </w:p>
        </w:tc>
      </w:tr>
      <w:tr w:rsidR="0003196A" w:rsidRPr="00907DF6" w:rsidTr="0003196A">
        <w:trPr>
          <w:trHeight w:val="335"/>
          <w:jc w:val="center"/>
        </w:trPr>
        <w:tc>
          <w:tcPr>
            <w:tcW w:w="582" w:type="pct"/>
            <w:tcBorders>
              <w:top w:val="single" w:sz="4" w:space="0" w:color="auto"/>
              <w:left w:val="single" w:sz="4" w:space="0" w:color="auto"/>
              <w:bottom w:val="single" w:sz="4" w:space="0" w:color="auto"/>
              <w:right w:val="single" w:sz="4" w:space="0" w:color="auto"/>
            </w:tcBorders>
          </w:tcPr>
          <w:p w:rsidR="0003196A" w:rsidRPr="00907DF6" w:rsidRDefault="0003196A" w:rsidP="0003196A">
            <w:pPr>
              <w:jc w:val="center"/>
              <w:rPr>
                <w:rFonts w:ascii="Franklin Gothic Book" w:hAnsi="Franklin Gothic Book"/>
              </w:rPr>
            </w:pPr>
          </w:p>
        </w:tc>
        <w:tc>
          <w:tcPr>
            <w:tcW w:w="2956" w:type="pct"/>
            <w:tcBorders>
              <w:top w:val="single" w:sz="4" w:space="0" w:color="auto"/>
              <w:left w:val="nil"/>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отопление и вентиляция</w:t>
            </w:r>
          </w:p>
        </w:tc>
        <w:tc>
          <w:tcPr>
            <w:tcW w:w="1462" w:type="pct"/>
            <w:tcBorders>
              <w:top w:val="single" w:sz="4" w:space="0" w:color="auto"/>
              <w:left w:val="nil"/>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0,491</w:t>
            </w:r>
          </w:p>
        </w:tc>
      </w:tr>
      <w:tr w:rsidR="0003196A" w:rsidRPr="00907DF6" w:rsidTr="0003196A">
        <w:trPr>
          <w:trHeight w:val="270"/>
          <w:jc w:val="center"/>
        </w:trPr>
        <w:tc>
          <w:tcPr>
            <w:tcW w:w="582" w:type="pct"/>
            <w:tcBorders>
              <w:top w:val="nil"/>
              <w:left w:val="single" w:sz="4" w:space="0" w:color="auto"/>
              <w:bottom w:val="single" w:sz="4" w:space="0" w:color="auto"/>
              <w:right w:val="single" w:sz="4" w:space="0" w:color="auto"/>
            </w:tcBorders>
          </w:tcPr>
          <w:p w:rsidR="0003196A" w:rsidRPr="00907DF6" w:rsidRDefault="0003196A" w:rsidP="0003196A">
            <w:pPr>
              <w:jc w:val="center"/>
              <w:rPr>
                <w:rFonts w:ascii="Franklin Gothic Book" w:hAnsi="Franklin Gothic Book"/>
              </w:rPr>
            </w:pPr>
          </w:p>
        </w:tc>
        <w:tc>
          <w:tcPr>
            <w:tcW w:w="2956" w:type="pct"/>
            <w:tcBorders>
              <w:top w:val="nil"/>
              <w:left w:val="nil"/>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горячее водоснабжение (средняя за сутки)</w:t>
            </w:r>
          </w:p>
        </w:tc>
        <w:tc>
          <w:tcPr>
            <w:tcW w:w="1462" w:type="pct"/>
            <w:tcBorders>
              <w:top w:val="nil"/>
              <w:left w:val="nil"/>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w:t>
            </w:r>
          </w:p>
        </w:tc>
      </w:tr>
      <w:tr w:rsidR="0003196A" w:rsidRPr="00907DF6" w:rsidTr="0003196A">
        <w:trPr>
          <w:trHeight w:val="273"/>
          <w:jc w:val="center"/>
        </w:trPr>
        <w:tc>
          <w:tcPr>
            <w:tcW w:w="582" w:type="pct"/>
            <w:tcBorders>
              <w:top w:val="nil"/>
              <w:left w:val="single" w:sz="4" w:space="0" w:color="auto"/>
              <w:bottom w:val="single" w:sz="4" w:space="0" w:color="auto"/>
              <w:right w:val="single" w:sz="4" w:space="0" w:color="auto"/>
            </w:tcBorders>
          </w:tcPr>
          <w:p w:rsidR="0003196A" w:rsidRPr="00907DF6" w:rsidRDefault="0003196A" w:rsidP="0003196A">
            <w:pPr>
              <w:jc w:val="center"/>
              <w:rPr>
                <w:rFonts w:ascii="Franklin Gothic Book" w:hAnsi="Franklin Gothic Book"/>
              </w:rPr>
            </w:pPr>
            <w:r w:rsidRPr="00907DF6">
              <w:rPr>
                <w:rFonts w:ascii="Franklin Gothic Book" w:hAnsi="Franklin Gothic Book"/>
              </w:rPr>
              <w:t>6</w:t>
            </w:r>
          </w:p>
        </w:tc>
        <w:tc>
          <w:tcPr>
            <w:tcW w:w="2956" w:type="pct"/>
            <w:tcBorders>
              <w:top w:val="nil"/>
              <w:left w:val="nil"/>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Резерв или дефицит тепл</w:t>
            </w:r>
            <w:r w:rsidRPr="00907DF6">
              <w:rPr>
                <w:rFonts w:ascii="Franklin Gothic Book" w:hAnsi="Franklin Gothic Book"/>
              </w:rPr>
              <w:t>о</w:t>
            </w:r>
            <w:r w:rsidRPr="00907DF6">
              <w:rPr>
                <w:rFonts w:ascii="Franklin Gothic Book" w:hAnsi="Franklin Gothic Book"/>
              </w:rPr>
              <w:t>вой мощности ±</w:t>
            </w:r>
          </w:p>
        </w:tc>
        <w:tc>
          <w:tcPr>
            <w:tcW w:w="1462" w:type="pct"/>
            <w:tcBorders>
              <w:top w:val="nil"/>
              <w:left w:val="nil"/>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w:t>
            </w:r>
          </w:p>
        </w:tc>
      </w:tr>
    </w:tbl>
    <w:p w:rsidR="0003196A" w:rsidRPr="00907DF6" w:rsidRDefault="0003196A" w:rsidP="0003196A">
      <w:pPr>
        <w:ind w:firstLine="680"/>
        <w:jc w:val="both"/>
        <w:rPr>
          <w:rFonts w:ascii="Franklin Gothic Book" w:hAnsi="Franklin Gothic Book"/>
        </w:rPr>
      </w:pPr>
      <w:r w:rsidRPr="00907DF6">
        <w:rPr>
          <w:rFonts w:ascii="Franklin Gothic Book" w:hAnsi="Franklin Gothic Book"/>
        </w:rPr>
        <w:t>Из приведенных данных балансов мощности видно, что источник обладает запасом тепловой мощности 0,654 Гкал/час.</w:t>
      </w:r>
    </w:p>
    <w:p w:rsidR="0003196A" w:rsidRPr="00907DF6" w:rsidRDefault="0003196A" w:rsidP="0003196A">
      <w:pPr>
        <w:autoSpaceDE w:val="0"/>
        <w:autoSpaceDN w:val="0"/>
        <w:adjustRightInd w:val="0"/>
        <w:jc w:val="center"/>
        <w:rPr>
          <w:rFonts w:ascii="Franklin Gothic Book" w:hAnsi="Franklin Gothic Book"/>
          <w:b/>
        </w:rPr>
      </w:pPr>
    </w:p>
    <w:p w:rsidR="0003196A" w:rsidRPr="00907DF6" w:rsidRDefault="0003196A" w:rsidP="0003196A">
      <w:pPr>
        <w:autoSpaceDE w:val="0"/>
        <w:autoSpaceDN w:val="0"/>
        <w:adjustRightInd w:val="0"/>
        <w:jc w:val="center"/>
        <w:rPr>
          <w:rFonts w:ascii="Franklin Gothic Book" w:hAnsi="Franklin Gothic Book"/>
          <w:b/>
        </w:rPr>
      </w:pPr>
      <w:r w:rsidRPr="00907DF6">
        <w:rPr>
          <w:rFonts w:ascii="Franklin Gothic Book" w:hAnsi="Franklin Gothic Book"/>
          <w:b/>
        </w:rPr>
        <w:t>3. Предложения по строительству, реконструкции и техническому перевоор</w:t>
      </w:r>
      <w:r w:rsidRPr="00907DF6">
        <w:rPr>
          <w:rFonts w:ascii="Franklin Gothic Book" w:hAnsi="Franklin Gothic Book"/>
          <w:b/>
        </w:rPr>
        <w:t>у</w:t>
      </w:r>
      <w:r w:rsidRPr="00907DF6">
        <w:rPr>
          <w:rFonts w:ascii="Franklin Gothic Book" w:hAnsi="Franklin Gothic Book"/>
          <w:b/>
        </w:rPr>
        <w:t>жению источников тепловой энергии</w:t>
      </w:r>
    </w:p>
    <w:p w:rsidR="0003196A" w:rsidRPr="00907DF6" w:rsidRDefault="0003196A" w:rsidP="0003196A">
      <w:pPr>
        <w:ind w:firstLine="709"/>
        <w:jc w:val="both"/>
        <w:rPr>
          <w:rFonts w:ascii="Franklin Gothic Book" w:hAnsi="Franklin Gothic Book"/>
        </w:rPr>
      </w:pPr>
      <w:r w:rsidRPr="00907DF6">
        <w:rPr>
          <w:rFonts w:ascii="Franklin Gothic Book" w:hAnsi="Franklin Gothic Book"/>
        </w:rPr>
        <w:t>Радиус эффективного теплоснабжения – максимальное расстояние от теплопотре</w:t>
      </w:r>
      <w:r w:rsidRPr="00907DF6">
        <w:rPr>
          <w:rFonts w:ascii="Franklin Gothic Book" w:hAnsi="Franklin Gothic Book"/>
        </w:rPr>
        <w:t>б</w:t>
      </w:r>
      <w:r w:rsidRPr="00907DF6">
        <w:rPr>
          <w:rFonts w:ascii="Franklin Gothic Book" w:hAnsi="Franklin Gothic Book"/>
        </w:rPr>
        <w:t>ляющей установки до ближайшего источника тепловой энергии в системе теплоснабжения, при прев</w:t>
      </w:r>
      <w:r w:rsidRPr="00907DF6">
        <w:rPr>
          <w:rFonts w:ascii="Franklin Gothic Book" w:hAnsi="Franklin Gothic Book"/>
        </w:rPr>
        <w:t>ы</w:t>
      </w:r>
      <w:r w:rsidRPr="00907DF6">
        <w:rPr>
          <w:rFonts w:ascii="Franklin Gothic Book" w:hAnsi="Franklin Gothic Book"/>
        </w:rPr>
        <w:t>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03196A" w:rsidRPr="00907DF6" w:rsidRDefault="0003196A" w:rsidP="0003196A">
      <w:pPr>
        <w:ind w:firstLine="709"/>
        <w:jc w:val="both"/>
        <w:rPr>
          <w:rFonts w:ascii="Franklin Gothic Book" w:hAnsi="Franklin Gothic Book"/>
        </w:rPr>
      </w:pPr>
      <w:r w:rsidRPr="00907DF6">
        <w:rPr>
          <w:rFonts w:ascii="Franklin Gothic Book" w:hAnsi="Franklin Gothic Book"/>
        </w:rPr>
        <w:t>Подключение дополнительной тепловой нагрузки с увеличением радиуса действия исто</w:t>
      </w:r>
      <w:r w:rsidRPr="00907DF6">
        <w:rPr>
          <w:rFonts w:ascii="Franklin Gothic Book" w:hAnsi="Franklin Gothic Book"/>
        </w:rPr>
        <w:t>ч</w:t>
      </w:r>
      <w:r w:rsidRPr="00907DF6">
        <w:rPr>
          <w:rFonts w:ascii="Franklin Gothic Book" w:hAnsi="Franklin Gothic Book"/>
        </w:rPr>
        <w:t>ника тепловой энергии приводит к возрастанию затрат на производство и транспорт тепловой энергии и одновременно к увеличению доходов от дополнительного объема ее реализации. Рад</w:t>
      </w:r>
      <w:r w:rsidRPr="00907DF6">
        <w:rPr>
          <w:rFonts w:ascii="Franklin Gothic Book" w:hAnsi="Franklin Gothic Book"/>
        </w:rPr>
        <w:t>и</w:t>
      </w:r>
      <w:r w:rsidRPr="00907DF6">
        <w:rPr>
          <w:rFonts w:ascii="Franklin Gothic Book" w:hAnsi="Franklin Gothic Book"/>
        </w:rPr>
        <w:t>ус эффективного теплоснабжения представляет собой то расстояние, при котором увеличение доходов равно по величине возрастанию затрат. Для действующих и</w:t>
      </w:r>
      <w:r w:rsidRPr="00907DF6">
        <w:rPr>
          <w:rFonts w:ascii="Franklin Gothic Book" w:hAnsi="Franklin Gothic Book"/>
        </w:rPr>
        <w:t>с</w:t>
      </w:r>
      <w:r w:rsidRPr="00907DF6">
        <w:rPr>
          <w:rFonts w:ascii="Franklin Gothic Book" w:hAnsi="Franklin Gothic Book"/>
        </w:rPr>
        <w:t>точников тепловой энергии это означает, что удельные затраты (на единицу отпущенной потребителям тепловой энергии) являются минимал</w:t>
      </w:r>
      <w:r w:rsidRPr="00907DF6">
        <w:rPr>
          <w:rFonts w:ascii="Franklin Gothic Book" w:hAnsi="Franklin Gothic Book"/>
        </w:rPr>
        <w:t>ь</w:t>
      </w:r>
      <w:r w:rsidRPr="00907DF6">
        <w:rPr>
          <w:rFonts w:ascii="Franklin Gothic Book" w:hAnsi="Franklin Gothic Book"/>
        </w:rPr>
        <w:t xml:space="preserve">ными. </w:t>
      </w:r>
    </w:p>
    <w:p w:rsidR="0003196A" w:rsidRPr="00907DF6" w:rsidRDefault="0003196A" w:rsidP="0003196A">
      <w:pPr>
        <w:ind w:firstLine="709"/>
        <w:jc w:val="both"/>
        <w:rPr>
          <w:rFonts w:ascii="Franklin Gothic Book" w:hAnsi="Franklin Gothic Book"/>
        </w:rPr>
      </w:pPr>
      <w:r w:rsidRPr="00907DF6">
        <w:rPr>
          <w:rFonts w:ascii="Franklin Gothic Book" w:hAnsi="Franklin Gothic Book"/>
        </w:rPr>
        <w:t>В основу расчета положены полуэмпирические соотношения, которые представлены в «Нормах по проектированию тепловых сетей», изданных в 1938 году, экономически эффективный радиус тепл</w:t>
      </w:r>
      <w:r w:rsidRPr="00907DF6">
        <w:rPr>
          <w:rFonts w:ascii="Franklin Gothic Book" w:hAnsi="Franklin Gothic Book"/>
        </w:rPr>
        <w:t>о</w:t>
      </w:r>
      <w:r w:rsidRPr="00907DF6">
        <w:rPr>
          <w:rFonts w:ascii="Franklin Gothic Book" w:hAnsi="Franklin Gothic Book"/>
        </w:rPr>
        <w:t>снабжения, км, определен по формуле:</w:t>
      </w:r>
    </w:p>
    <w:p w:rsidR="0003196A" w:rsidRPr="00907DF6" w:rsidRDefault="0003196A" w:rsidP="0003196A">
      <w:pPr>
        <w:jc w:val="center"/>
        <w:rPr>
          <w:rFonts w:ascii="Franklin Gothic Book" w:eastAsia="PragmaticaC" w:hAnsi="Franklin Gothic Book"/>
        </w:rPr>
      </w:pPr>
      <m:oMathPara>
        <m:oMath>
          <m:sSub>
            <m:sSubPr>
              <m:ctrlPr>
                <w:rPr>
                  <w:rFonts w:ascii="Cambria Math" w:eastAsia="PragmaticaC" w:hAnsi="Cambria Math"/>
                </w:rPr>
              </m:ctrlPr>
            </m:sSubPr>
            <m:e>
              <m:r>
                <m:rPr>
                  <m:sty m:val="p"/>
                </m:rPr>
                <w:rPr>
                  <w:rFonts w:ascii="Cambria Math" w:eastAsia="PragmaticaC" w:hAnsi="Cambria Math"/>
                </w:rPr>
                <m:t>R</m:t>
              </m:r>
            </m:e>
            <m:sub>
              <m:r>
                <m:rPr>
                  <m:sty m:val="p"/>
                </m:rPr>
                <w:rPr>
                  <w:rFonts w:ascii="Cambria Math" w:eastAsia="PragmaticaC" w:hAnsi="Cambria Math"/>
                </w:rPr>
                <m:t>опт</m:t>
              </m:r>
            </m:sub>
          </m:sSub>
          <m:r>
            <m:rPr>
              <m:sty m:val="p"/>
            </m:rPr>
            <w:rPr>
              <w:rFonts w:ascii="Cambria Math" w:eastAsia="PragmaticaC" w:hAnsi="Cambria Math"/>
            </w:rPr>
            <m:t>=</m:t>
          </m:r>
          <m:f>
            <m:fPr>
              <m:ctrlPr>
                <w:rPr>
                  <w:rFonts w:ascii="Cambria Math" w:eastAsia="PragmaticaC" w:hAnsi="Cambria Math"/>
                </w:rPr>
              </m:ctrlPr>
            </m:fPr>
            <m:num>
              <m:r>
                <m:rPr>
                  <m:sty m:val="p"/>
                </m:rPr>
                <w:rPr>
                  <w:rFonts w:ascii="Cambria Math" w:eastAsia="PragmaticaC" w:hAnsi="Cambria Math"/>
                </w:rPr>
                <m:t>140</m:t>
              </m:r>
            </m:num>
            <m:den>
              <m:sSup>
                <m:sSupPr>
                  <m:ctrlPr>
                    <w:rPr>
                      <w:rFonts w:ascii="Cambria Math" w:eastAsia="PragmaticaC" w:hAnsi="Cambria Math"/>
                    </w:rPr>
                  </m:ctrlPr>
                </m:sSupPr>
                <m:e>
                  <m:r>
                    <m:rPr>
                      <m:sty m:val="p"/>
                    </m:rPr>
                    <w:rPr>
                      <w:rFonts w:ascii="Cambria Math" w:eastAsia="PragmaticaC" w:hAnsi="Cambria Math"/>
                    </w:rPr>
                    <m:t>s</m:t>
                  </m:r>
                </m:e>
                <m:sup>
                  <m:r>
                    <m:rPr>
                      <m:sty m:val="p"/>
                    </m:rPr>
                    <w:rPr>
                      <w:rFonts w:ascii="Cambria Math" w:eastAsia="PragmaticaC" w:hAnsi="Cambria Math"/>
                    </w:rPr>
                    <m:t>0,4</m:t>
                  </m:r>
                </m:sup>
              </m:sSup>
            </m:den>
          </m:f>
          <m:r>
            <m:rPr>
              <m:sty m:val="p"/>
            </m:rPr>
            <w:rPr>
              <w:rFonts w:ascii="Cambria Math" w:eastAsia="PragmaticaC" w:hAnsi="Cambria Math"/>
            </w:rPr>
            <m:t>∙</m:t>
          </m:r>
          <m:sSup>
            <m:sSupPr>
              <m:ctrlPr>
                <w:rPr>
                  <w:rFonts w:ascii="Cambria Math" w:eastAsia="PragmaticaC" w:hAnsi="Cambria Math"/>
                </w:rPr>
              </m:ctrlPr>
            </m:sSupPr>
            <m:e>
              <m:r>
                <m:rPr>
                  <m:sty m:val="p"/>
                </m:rPr>
                <w:rPr>
                  <w:rFonts w:ascii="Cambria Math" w:eastAsia="PragmaticaC" w:hAnsi="Cambria Math"/>
                </w:rPr>
                <m:t>φ</m:t>
              </m:r>
            </m:e>
            <m:sup>
              <m:r>
                <m:rPr>
                  <m:sty m:val="p"/>
                </m:rPr>
                <w:rPr>
                  <w:rFonts w:ascii="Cambria Math" w:eastAsia="PragmaticaC" w:hAnsi="Cambria Math"/>
                </w:rPr>
                <m:t>0,4</m:t>
              </m:r>
            </m:sup>
          </m:sSup>
          <m:r>
            <m:rPr>
              <m:sty m:val="p"/>
            </m:rPr>
            <w:rPr>
              <w:rFonts w:ascii="Cambria Math" w:eastAsia="PragmaticaC" w:hAnsi="Cambria Math"/>
            </w:rPr>
            <m:t>∙</m:t>
          </m:r>
          <m:f>
            <m:fPr>
              <m:ctrlPr>
                <w:rPr>
                  <w:rFonts w:ascii="Cambria Math" w:eastAsia="PragmaticaC" w:hAnsi="Cambria Math"/>
                </w:rPr>
              </m:ctrlPr>
            </m:fPr>
            <m:num>
              <m:r>
                <m:rPr>
                  <m:sty m:val="p"/>
                </m:rPr>
                <w:rPr>
                  <w:rFonts w:ascii="Cambria Math" w:eastAsia="PragmaticaC" w:hAnsi="Cambria Math"/>
                </w:rPr>
                <m:t>1</m:t>
              </m:r>
            </m:num>
            <m:den>
              <m:sSup>
                <m:sSupPr>
                  <m:ctrlPr>
                    <w:rPr>
                      <w:rFonts w:ascii="Cambria Math" w:eastAsia="PragmaticaC" w:hAnsi="Cambria Math"/>
                    </w:rPr>
                  </m:ctrlPr>
                </m:sSupPr>
                <m:e>
                  <m:r>
                    <m:rPr>
                      <m:sty m:val="p"/>
                    </m:rPr>
                    <w:rPr>
                      <w:rFonts w:ascii="Cambria Math" w:eastAsia="PragmaticaC" w:hAnsi="Cambria Math"/>
                    </w:rPr>
                    <m:t>B</m:t>
                  </m:r>
                </m:e>
                <m:sup>
                  <m:r>
                    <m:rPr>
                      <m:sty m:val="p"/>
                    </m:rPr>
                    <w:rPr>
                      <w:rFonts w:ascii="Cambria Math" w:eastAsia="PragmaticaC" w:hAnsi="Cambria Math"/>
                    </w:rPr>
                    <m:t>0,1</m:t>
                  </m:r>
                </m:sup>
              </m:sSup>
            </m:den>
          </m:f>
          <m:r>
            <m:rPr>
              <m:sty m:val="p"/>
            </m:rPr>
            <w:rPr>
              <w:rFonts w:ascii="Cambria Math" w:eastAsia="PragmaticaC" w:hAnsi="Cambria Math"/>
            </w:rPr>
            <m:t>∙</m:t>
          </m:r>
          <m:sSup>
            <m:sSupPr>
              <m:ctrlPr>
                <w:rPr>
                  <w:rFonts w:ascii="Cambria Math" w:eastAsia="PragmaticaC" w:hAnsi="Cambria Math"/>
                </w:rPr>
              </m:ctrlPr>
            </m:sSupPr>
            <m:e>
              <m:d>
                <m:dPr>
                  <m:ctrlPr>
                    <w:rPr>
                      <w:rFonts w:ascii="Cambria Math" w:eastAsia="PragmaticaC" w:hAnsi="Cambria Math"/>
                    </w:rPr>
                  </m:ctrlPr>
                </m:dPr>
                <m:e>
                  <m:f>
                    <m:fPr>
                      <m:ctrlPr>
                        <w:rPr>
                          <w:rFonts w:ascii="Cambria Math" w:eastAsia="PragmaticaC" w:hAnsi="Cambria Math"/>
                        </w:rPr>
                      </m:ctrlPr>
                    </m:fPr>
                    <m:num>
                      <m:r>
                        <m:rPr>
                          <m:sty m:val="p"/>
                        </m:rPr>
                        <w:rPr>
                          <w:rFonts w:ascii="Cambria Math" w:eastAsia="PragmaticaC" w:hAnsi="Cambria Math"/>
                        </w:rPr>
                        <m:t>∆τ</m:t>
                      </m:r>
                    </m:num>
                    <m:den>
                      <m:r>
                        <m:rPr>
                          <m:sty m:val="p"/>
                        </m:rPr>
                        <w:rPr>
                          <w:rFonts w:ascii="Cambria Math" w:eastAsia="PragmaticaC" w:hAnsi="Cambria Math"/>
                        </w:rPr>
                        <m:t>П</m:t>
                      </m:r>
                    </m:den>
                  </m:f>
                </m:e>
              </m:d>
            </m:e>
            <m:sup>
              <m:r>
                <m:rPr>
                  <m:sty m:val="p"/>
                </m:rPr>
                <w:rPr>
                  <w:rFonts w:ascii="Cambria Math" w:eastAsia="PragmaticaC" w:hAnsi="Cambria Math"/>
                </w:rPr>
                <m:t>0,15</m:t>
              </m:r>
            </m:sup>
          </m:sSup>
        </m:oMath>
      </m:oMathPara>
    </w:p>
    <w:p w:rsidR="0003196A" w:rsidRPr="00907DF6" w:rsidRDefault="0003196A" w:rsidP="0003196A">
      <w:pPr>
        <w:ind w:firstLine="680"/>
        <w:jc w:val="both"/>
        <w:rPr>
          <w:rFonts w:ascii="Franklin Gothic Book" w:eastAsia="PragmaticaC" w:hAnsi="Franklin Gothic Book"/>
        </w:rPr>
      </w:pPr>
      <w:r w:rsidRPr="00907DF6">
        <w:rPr>
          <w:rFonts w:ascii="Franklin Gothic Book" w:eastAsia="PragmaticaC" w:hAnsi="Franklin Gothic Book"/>
        </w:rPr>
        <w:t>где:</w:t>
      </w:r>
    </w:p>
    <w:p w:rsidR="0003196A" w:rsidRPr="00907DF6" w:rsidRDefault="0003196A" w:rsidP="0003196A">
      <w:pPr>
        <w:ind w:firstLine="680"/>
        <w:jc w:val="both"/>
        <w:rPr>
          <w:rFonts w:ascii="Franklin Gothic Book" w:eastAsia="PragmaticaC" w:hAnsi="Franklin Gothic Book"/>
        </w:rPr>
      </w:pPr>
      <m:oMath>
        <m:r>
          <m:rPr>
            <m:sty m:val="p"/>
          </m:rPr>
          <w:rPr>
            <w:rFonts w:ascii="Cambria Math" w:eastAsia="PragmaticaC" w:hAnsi="Cambria Math"/>
          </w:rPr>
          <m:t>В</m:t>
        </m:r>
      </m:oMath>
      <w:r w:rsidRPr="00907DF6">
        <w:rPr>
          <w:rFonts w:ascii="Franklin Gothic Book" w:eastAsia="PragmaticaC" w:hAnsi="Franklin Gothic Book"/>
        </w:rPr>
        <w:t xml:space="preserve"> – среднее число абонентов на 1 км²;</w:t>
      </w:r>
    </w:p>
    <w:p w:rsidR="0003196A" w:rsidRPr="00907DF6" w:rsidRDefault="0003196A" w:rsidP="0003196A">
      <w:pPr>
        <w:ind w:firstLine="680"/>
        <w:jc w:val="both"/>
        <w:rPr>
          <w:rFonts w:ascii="Franklin Gothic Book" w:eastAsia="PragmaticaC" w:hAnsi="Franklin Gothic Book"/>
        </w:rPr>
      </w:pPr>
      <m:oMath>
        <m:r>
          <m:rPr>
            <m:sty m:val="p"/>
          </m:rPr>
          <w:rPr>
            <w:rFonts w:ascii="Cambria Math" w:eastAsia="PragmaticaC" w:hAnsi="Cambria Math"/>
          </w:rPr>
          <m:t>s</m:t>
        </m:r>
      </m:oMath>
      <w:r w:rsidRPr="00907DF6">
        <w:rPr>
          <w:rFonts w:ascii="Franklin Gothic Book" w:eastAsia="PragmaticaC" w:hAnsi="Franklin Gothic Book"/>
        </w:rPr>
        <w:t xml:space="preserve"> – удельная стоимость материальной характеристики тепловой сети, руб./м²;</w:t>
      </w:r>
    </w:p>
    <w:p w:rsidR="0003196A" w:rsidRPr="00907DF6" w:rsidRDefault="0003196A" w:rsidP="0003196A">
      <w:pPr>
        <w:ind w:firstLine="680"/>
        <w:jc w:val="both"/>
        <w:rPr>
          <w:rFonts w:ascii="Franklin Gothic Book" w:eastAsia="PragmaticaC" w:hAnsi="Franklin Gothic Book"/>
        </w:rPr>
      </w:pPr>
      <m:oMath>
        <m:r>
          <m:rPr>
            <m:sty m:val="p"/>
          </m:rPr>
          <w:rPr>
            <w:rFonts w:ascii="Cambria Math" w:eastAsia="PragmaticaC" w:hAnsi="Cambria Math"/>
          </w:rPr>
          <m:t>П</m:t>
        </m:r>
      </m:oMath>
      <w:r w:rsidRPr="00907DF6">
        <w:rPr>
          <w:rFonts w:ascii="Franklin Gothic Book" w:eastAsia="PragmaticaC" w:hAnsi="Franklin Gothic Book"/>
        </w:rPr>
        <w:t xml:space="preserve"> – теплоплотность района, Гкал/ч·км²;</w:t>
      </w:r>
    </w:p>
    <w:p w:rsidR="0003196A" w:rsidRPr="00907DF6" w:rsidRDefault="0003196A" w:rsidP="0003196A">
      <w:pPr>
        <w:ind w:firstLine="680"/>
        <w:jc w:val="both"/>
        <w:rPr>
          <w:rFonts w:ascii="Franklin Gothic Book" w:eastAsia="PragmaticaC" w:hAnsi="Franklin Gothic Book"/>
        </w:rPr>
      </w:pPr>
      <m:oMath>
        <m:r>
          <m:rPr>
            <m:sty m:val="p"/>
          </m:rPr>
          <w:rPr>
            <w:rFonts w:ascii="Cambria Math" w:eastAsia="PragmaticaC" w:hAnsi="Cambria Math"/>
          </w:rPr>
          <m:t>∆τ</m:t>
        </m:r>
      </m:oMath>
      <w:r w:rsidRPr="00907DF6">
        <w:rPr>
          <w:rFonts w:ascii="Franklin Gothic Book" w:eastAsia="PragmaticaC" w:hAnsi="Franklin Gothic Book"/>
        </w:rPr>
        <w:t xml:space="preserve"> – расчетный перепад температур теплоносителя в тепловой сети, °C;</w:t>
      </w:r>
    </w:p>
    <w:p w:rsidR="0003196A" w:rsidRPr="00907DF6" w:rsidRDefault="0003196A" w:rsidP="0003196A">
      <w:pPr>
        <w:ind w:firstLine="680"/>
        <w:jc w:val="both"/>
        <w:rPr>
          <w:rFonts w:ascii="Franklin Gothic Book" w:eastAsia="PragmaticaC" w:hAnsi="Franklin Gothic Book"/>
        </w:rPr>
      </w:pPr>
      <m:oMath>
        <m:r>
          <m:rPr>
            <m:sty m:val="p"/>
          </m:rPr>
          <w:rPr>
            <w:rFonts w:ascii="Cambria Math" w:eastAsia="PragmaticaC" w:hAnsi="Cambria Math"/>
          </w:rPr>
          <m:t>φ</m:t>
        </m:r>
      </m:oMath>
      <w:r w:rsidRPr="00907DF6">
        <w:rPr>
          <w:rFonts w:ascii="Franklin Gothic Book" w:eastAsia="PragmaticaC" w:hAnsi="Franklin Gothic Book"/>
        </w:rPr>
        <w:t xml:space="preserve"> – поправочный коэффициент, зависящий от постоянной части расходов на соор</w:t>
      </w:r>
      <w:r w:rsidRPr="00907DF6">
        <w:rPr>
          <w:rFonts w:ascii="Franklin Gothic Book" w:eastAsia="PragmaticaC" w:hAnsi="Franklin Gothic Book"/>
        </w:rPr>
        <w:t>у</w:t>
      </w:r>
      <w:r w:rsidRPr="00907DF6">
        <w:rPr>
          <w:rFonts w:ascii="Franklin Gothic Book" w:eastAsia="PragmaticaC" w:hAnsi="Franklin Gothic Book"/>
        </w:rPr>
        <w:t>жение, принимаемый 1,3.</w:t>
      </w:r>
    </w:p>
    <w:p w:rsidR="0003196A" w:rsidRPr="00907DF6" w:rsidRDefault="0003196A" w:rsidP="0003196A">
      <w:pPr>
        <w:ind w:firstLine="709"/>
        <w:jc w:val="both"/>
        <w:rPr>
          <w:rFonts w:ascii="Franklin Gothic Book" w:eastAsia="PragmaticaC" w:hAnsi="Franklin Gothic Book"/>
        </w:rPr>
      </w:pPr>
      <w:r w:rsidRPr="00907DF6">
        <w:rPr>
          <w:rFonts w:ascii="Franklin Gothic Book" w:eastAsia="PragmaticaC" w:hAnsi="Franklin Gothic Book"/>
        </w:rPr>
        <w:t>Удельная стоимость материальной характеристики тепловой сети определена на основ</w:t>
      </w:r>
      <w:r w:rsidRPr="00907DF6">
        <w:rPr>
          <w:rFonts w:ascii="Franklin Gothic Book" w:eastAsia="PragmaticaC" w:hAnsi="Franklin Gothic Book"/>
        </w:rPr>
        <w:t>а</w:t>
      </w:r>
      <w:r w:rsidRPr="00907DF6">
        <w:rPr>
          <w:rFonts w:ascii="Franklin Gothic Book" w:eastAsia="PragmaticaC" w:hAnsi="Franklin Gothic Book"/>
        </w:rPr>
        <w:t>нии данных структуры затрат на оказание услуг по передаче тепловой энергии путем выборки затрат, относящихся непосредственно к конструктивной части тепловой сети (материальной характеристики). Такими статьями затрат являются: аренда имущества, амортизация и затраты на ремонт тепловых с</w:t>
      </w:r>
      <w:r w:rsidRPr="00907DF6">
        <w:rPr>
          <w:rFonts w:ascii="Franklin Gothic Book" w:eastAsia="PragmaticaC" w:hAnsi="Franklin Gothic Book"/>
        </w:rPr>
        <w:t>е</w:t>
      </w:r>
      <w:r w:rsidRPr="00907DF6">
        <w:rPr>
          <w:rFonts w:ascii="Franklin Gothic Book" w:eastAsia="PragmaticaC" w:hAnsi="Franklin Gothic Book"/>
        </w:rPr>
        <w:t xml:space="preserve">тей. </w:t>
      </w:r>
    </w:p>
    <w:p w:rsidR="0003196A" w:rsidRPr="00907DF6" w:rsidRDefault="0003196A" w:rsidP="0003196A">
      <w:pPr>
        <w:ind w:firstLine="709"/>
        <w:jc w:val="both"/>
        <w:rPr>
          <w:rFonts w:ascii="Franklin Gothic Book" w:hAnsi="Franklin Gothic Book"/>
        </w:rPr>
      </w:pPr>
      <w:r w:rsidRPr="00907DF6">
        <w:rPr>
          <w:rFonts w:ascii="Franklin Gothic Book" w:hAnsi="Franklin Gothic Book"/>
        </w:rPr>
        <w:t xml:space="preserve">Для существующей котельной: </w:t>
      </w:r>
      <m:oMath>
        <m:r>
          <m:rPr>
            <m:sty m:val="p"/>
          </m:rPr>
          <w:rPr>
            <w:rFonts w:ascii="Cambria Math" w:eastAsia="PragmaticaC" w:hAnsi="Cambria Math"/>
          </w:rPr>
          <m:t>s</m:t>
        </m:r>
      </m:oMath>
      <w:r w:rsidRPr="00907DF6">
        <w:rPr>
          <w:rFonts w:ascii="Franklin Gothic Book" w:hAnsi="Franklin Gothic Book"/>
        </w:rPr>
        <w:t xml:space="preserve"> = 867,3 руб./м².</w:t>
      </w:r>
    </w:p>
    <w:p w:rsidR="0003196A" w:rsidRPr="00907DF6" w:rsidRDefault="0003196A" w:rsidP="0003196A">
      <w:pPr>
        <w:pStyle w:val="afffff1"/>
        <w:keepNext/>
        <w:spacing w:after="0"/>
        <w:ind w:firstLine="709"/>
        <w:jc w:val="both"/>
        <w:rPr>
          <w:rFonts w:ascii="Franklin Gothic Book" w:hAnsi="Franklin Gothic Book"/>
          <w:szCs w:val="24"/>
          <w:lang w:val="ru-RU"/>
        </w:rPr>
      </w:pPr>
    </w:p>
    <w:p w:rsidR="0003196A" w:rsidRPr="00907DF6" w:rsidRDefault="0003196A" w:rsidP="006333B2">
      <w:pPr>
        <w:pStyle w:val="afffff1"/>
        <w:keepNext/>
        <w:spacing w:after="0"/>
        <w:ind w:firstLine="709"/>
        <w:jc w:val="center"/>
        <w:rPr>
          <w:rFonts w:ascii="Franklin Gothic Book" w:hAnsi="Franklin Gothic Book"/>
          <w:b/>
          <w:szCs w:val="24"/>
          <w:lang w:val="ru-RU"/>
        </w:rPr>
      </w:pPr>
      <w:r w:rsidRPr="00907DF6">
        <w:rPr>
          <w:rFonts w:ascii="Franklin Gothic Book" w:hAnsi="Franklin Gothic Book"/>
          <w:b/>
          <w:szCs w:val="24"/>
          <w:lang w:val="ru-RU"/>
        </w:rPr>
        <w:t>Таблица 3. Эффективный радиус теплоснабжения блочно-модульной котельной села Шайдурово</w:t>
      </w:r>
    </w:p>
    <w:tbl>
      <w:tblPr>
        <w:tblW w:w="5000" w:type="pct"/>
        <w:jc w:val="center"/>
        <w:tblLook w:val="00A0" w:firstRow="1" w:lastRow="0" w:firstColumn="1" w:lastColumn="0" w:noHBand="0" w:noVBand="0"/>
      </w:tblPr>
      <w:tblGrid>
        <w:gridCol w:w="5838"/>
        <w:gridCol w:w="1936"/>
        <w:gridCol w:w="2908"/>
      </w:tblGrid>
      <w:tr w:rsidR="0003196A" w:rsidRPr="00907DF6" w:rsidTr="00CC7A72">
        <w:trPr>
          <w:trHeight w:val="1260"/>
          <w:jc w:val="center"/>
        </w:trPr>
        <w:tc>
          <w:tcPr>
            <w:tcW w:w="2733"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Параметр</w:t>
            </w:r>
          </w:p>
        </w:tc>
        <w:tc>
          <w:tcPr>
            <w:tcW w:w="906" w:type="pct"/>
            <w:tcBorders>
              <w:top w:val="single" w:sz="4"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Ед. изм.</w:t>
            </w:r>
          </w:p>
        </w:tc>
        <w:tc>
          <w:tcPr>
            <w:tcW w:w="1361" w:type="pct"/>
            <w:tcBorders>
              <w:top w:val="single" w:sz="4"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 xml:space="preserve">котельная </w:t>
            </w:r>
          </w:p>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 xml:space="preserve">в с. </w:t>
            </w:r>
            <w:r w:rsidRPr="00907DF6">
              <w:rPr>
                <w:rFonts w:ascii="Franklin Gothic Book" w:hAnsi="Franklin Gothic Book"/>
                <w:b/>
              </w:rPr>
              <w:t>Шайдурово</w:t>
            </w:r>
          </w:p>
        </w:tc>
      </w:tr>
      <w:tr w:rsidR="0003196A" w:rsidRPr="00907DF6" w:rsidTr="00CC7A72">
        <w:trPr>
          <w:trHeight w:val="300"/>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Площадь зоны действия источн</w:t>
            </w:r>
            <w:r w:rsidRPr="00907DF6">
              <w:rPr>
                <w:rFonts w:ascii="Franklin Gothic Book" w:hAnsi="Franklin Gothic Book"/>
              </w:rPr>
              <w:t>и</w:t>
            </w:r>
            <w:r w:rsidRPr="00907DF6">
              <w:rPr>
                <w:rFonts w:ascii="Franklin Gothic Book" w:hAnsi="Franklin Gothic Book"/>
              </w:rPr>
              <w:t>ка</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км²</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0,28</w:t>
            </w:r>
          </w:p>
        </w:tc>
      </w:tr>
      <w:tr w:rsidR="0003196A" w:rsidRPr="00907DF6" w:rsidTr="00CC7A72">
        <w:trPr>
          <w:trHeight w:val="300"/>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Среднее число абонентских вв</w:t>
            </w:r>
            <w:r w:rsidRPr="00907DF6">
              <w:rPr>
                <w:rFonts w:ascii="Franklin Gothic Book" w:hAnsi="Franklin Gothic Book"/>
              </w:rPr>
              <w:t>о</w:t>
            </w:r>
            <w:r w:rsidRPr="00907DF6">
              <w:rPr>
                <w:rFonts w:ascii="Franklin Gothic Book" w:hAnsi="Franklin Gothic Book"/>
              </w:rPr>
              <w:t>дов</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w:t>
            </w:r>
          </w:p>
        </w:tc>
      </w:tr>
      <w:tr w:rsidR="0003196A" w:rsidRPr="00907DF6" w:rsidTr="00CC7A72">
        <w:trPr>
          <w:trHeight w:val="465"/>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Суммарная присоединенная нагрузка всех потребит</w:t>
            </w:r>
            <w:r w:rsidRPr="00907DF6">
              <w:rPr>
                <w:rFonts w:ascii="Franklin Gothic Book" w:hAnsi="Franklin Gothic Book"/>
              </w:rPr>
              <w:t>е</w:t>
            </w:r>
            <w:r w:rsidRPr="00907DF6">
              <w:rPr>
                <w:rFonts w:ascii="Franklin Gothic Book" w:hAnsi="Franklin Gothic Book"/>
              </w:rPr>
              <w:t>лей</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Гкал/ч</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0,491</w:t>
            </w:r>
          </w:p>
        </w:tc>
      </w:tr>
      <w:tr w:rsidR="0003196A" w:rsidRPr="00907DF6" w:rsidTr="00CC7A72">
        <w:trPr>
          <w:trHeight w:val="600"/>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Расстояние от источника тепла до наиболее удале</w:t>
            </w:r>
            <w:r w:rsidRPr="00907DF6">
              <w:rPr>
                <w:rFonts w:ascii="Franklin Gothic Book" w:hAnsi="Franklin Gothic Book"/>
              </w:rPr>
              <w:t>н</w:t>
            </w:r>
            <w:r w:rsidRPr="00907DF6">
              <w:rPr>
                <w:rFonts w:ascii="Franklin Gothic Book" w:hAnsi="Franklin Gothic Book"/>
              </w:rPr>
              <w:t>ного потребителя</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км</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0,3</w:t>
            </w:r>
          </w:p>
        </w:tc>
      </w:tr>
      <w:tr w:rsidR="0003196A" w:rsidRPr="00907DF6" w:rsidTr="00CC7A72">
        <w:trPr>
          <w:trHeight w:val="228"/>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Расчетная температура в подающем трубопр</w:t>
            </w:r>
            <w:r w:rsidRPr="00907DF6">
              <w:rPr>
                <w:rFonts w:ascii="Franklin Gothic Book" w:hAnsi="Franklin Gothic Book"/>
              </w:rPr>
              <w:t>о</w:t>
            </w:r>
            <w:r w:rsidRPr="00907DF6">
              <w:rPr>
                <w:rFonts w:ascii="Franklin Gothic Book" w:hAnsi="Franklin Gothic Book"/>
              </w:rPr>
              <w:t>воде</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°С</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95</w:t>
            </w:r>
          </w:p>
        </w:tc>
      </w:tr>
      <w:tr w:rsidR="0003196A" w:rsidRPr="00907DF6" w:rsidTr="00CC7A72">
        <w:trPr>
          <w:trHeight w:val="336"/>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Расчетная температура в обратном трубопр</w:t>
            </w:r>
            <w:r w:rsidRPr="00907DF6">
              <w:rPr>
                <w:rFonts w:ascii="Franklin Gothic Book" w:hAnsi="Franklin Gothic Book"/>
              </w:rPr>
              <w:t>о</w:t>
            </w:r>
            <w:r w:rsidRPr="00907DF6">
              <w:rPr>
                <w:rFonts w:ascii="Franklin Gothic Book" w:hAnsi="Franklin Gothic Book"/>
              </w:rPr>
              <w:t>воде</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°С</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70</w:t>
            </w:r>
          </w:p>
        </w:tc>
      </w:tr>
      <w:tr w:rsidR="0003196A" w:rsidRPr="00907DF6" w:rsidTr="00CC7A72">
        <w:trPr>
          <w:trHeight w:val="284"/>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Среднее число абонентов на 1 км²</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0,073</w:t>
            </w:r>
          </w:p>
        </w:tc>
      </w:tr>
      <w:tr w:rsidR="0003196A" w:rsidRPr="00907DF6" w:rsidTr="00CC7A72">
        <w:trPr>
          <w:trHeight w:val="300"/>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 xml:space="preserve">Теплоплотность района </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Гкал/ч·км²</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0,76</w:t>
            </w:r>
          </w:p>
        </w:tc>
      </w:tr>
      <w:tr w:rsidR="0003196A" w:rsidRPr="00907DF6" w:rsidTr="00CC7A72">
        <w:trPr>
          <w:trHeight w:val="300"/>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Эффективный радиус</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Км</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r>
    </w:tbl>
    <w:p w:rsidR="0003196A" w:rsidRPr="00907DF6" w:rsidRDefault="0003196A" w:rsidP="0003196A">
      <w:pPr>
        <w:ind w:firstLine="709"/>
        <w:rPr>
          <w:rFonts w:ascii="Franklin Gothic Book" w:hAnsi="Franklin Gothic Book"/>
        </w:rPr>
      </w:pPr>
    </w:p>
    <w:p w:rsidR="0003196A" w:rsidRPr="00907DF6" w:rsidRDefault="0003196A" w:rsidP="0003196A">
      <w:pPr>
        <w:ind w:firstLine="709"/>
        <w:jc w:val="both"/>
        <w:rPr>
          <w:rFonts w:ascii="Franklin Gothic Book" w:eastAsia="PragmaticaC" w:hAnsi="Franklin Gothic Book"/>
        </w:rPr>
      </w:pPr>
      <w:r w:rsidRPr="00907DF6">
        <w:rPr>
          <w:rFonts w:ascii="Franklin Gothic Book" w:eastAsia="PragmaticaC" w:hAnsi="Franklin Gothic Book"/>
        </w:rPr>
        <w:t>Из выше представленной таблицы видно, что котельная работает эффективно.</w:t>
      </w:r>
    </w:p>
    <w:p w:rsidR="0003196A" w:rsidRPr="00907DF6" w:rsidRDefault="0003196A" w:rsidP="0003196A">
      <w:pPr>
        <w:ind w:firstLine="709"/>
        <w:jc w:val="both"/>
        <w:rPr>
          <w:rFonts w:ascii="Franklin Gothic Book" w:hAnsi="Franklin Gothic Book"/>
        </w:rPr>
      </w:pPr>
    </w:p>
    <w:p w:rsidR="0003196A" w:rsidRPr="00907DF6" w:rsidRDefault="0003196A" w:rsidP="0003196A">
      <w:pPr>
        <w:ind w:firstLine="709"/>
        <w:jc w:val="both"/>
        <w:rPr>
          <w:rFonts w:ascii="Franklin Gothic Book" w:hAnsi="Franklin Gothic Book"/>
        </w:rPr>
      </w:pPr>
      <w:r w:rsidRPr="00907DF6">
        <w:rPr>
          <w:rFonts w:ascii="Franklin Gothic Book" w:hAnsi="Franklin Gothic Book"/>
        </w:rPr>
        <w:t>Источники тепловой энергии, функционирующие в режиме комбинированной выработки эле</w:t>
      </w:r>
      <w:r w:rsidRPr="00907DF6">
        <w:rPr>
          <w:rFonts w:ascii="Franklin Gothic Book" w:hAnsi="Franklin Gothic Book"/>
        </w:rPr>
        <w:t>к</w:t>
      </w:r>
      <w:r w:rsidRPr="00907DF6">
        <w:rPr>
          <w:rFonts w:ascii="Franklin Gothic Book" w:hAnsi="Franklin Gothic Book"/>
        </w:rPr>
        <w:t>трической и тепловой энергии в селе отсутствуют.</w:t>
      </w:r>
    </w:p>
    <w:p w:rsidR="0003196A" w:rsidRPr="00907DF6" w:rsidRDefault="0003196A" w:rsidP="0003196A">
      <w:pPr>
        <w:ind w:firstLine="709"/>
        <w:jc w:val="both"/>
        <w:rPr>
          <w:rFonts w:ascii="Franklin Gothic Book" w:hAnsi="Franklin Gothic Book"/>
        </w:rPr>
      </w:pPr>
      <w:r w:rsidRPr="00907DF6">
        <w:rPr>
          <w:rFonts w:ascii="Franklin Gothic Book" w:hAnsi="Franklin Gothic Book"/>
        </w:rPr>
        <w:t>Для возможности переоборудования и строительства источников с комбинирова</w:t>
      </w:r>
      <w:r w:rsidRPr="00907DF6">
        <w:rPr>
          <w:rFonts w:ascii="Franklin Gothic Book" w:hAnsi="Franklin Gothic Book"/>
        </w:rPr>
        <w:t>н</w:t>
      </w:r>
      <w:r w:rsidRPr="00907DF6">
        <w:rPr>
          <w:rFonts w:ascii="Franklin Gothic Book" w:hAnsi="Franklin Gothic Book"/>
        </w:rPr>
        <w:t>ной выработкой эклектической и тепловой энергии необходим следующий перечень докуме</w:t>
      </w:r>
      <w:r w:rsidRPr="00907DF6">
        <w:rPr>
          <w:rFonts w:ascii="Franklin Gothic Book" w:hAnsi="Franklin Gothic Book"/>
        </w:rPr>
        <w:t>н</w:t>
      </w:r>
      <w:r w:rsidRPr="00907DF6">
        <w:rPr>
          <w:rFonts w:ascii="Franklin Gothic Book" w:hAnsi="Franklin Gothic Book"/>
        </w:rPr>
        <w:t>тов:</w:t>
      </w:r>
    </w:p>
    <w:p w:rsidR="0003196A" w:rsidRPr="00907DF6" w:rsidRDefault="0003196A" w:rsidP="0003196A">
      <w:pPr>
        <w:numPr>
          <w:ilvl w:val="0"/>
          <w:numId w:val="6"/>
        </w:numPr>
        <w:tabs>
          <w:tab w:val="clear" w:pos="1440"/>
          <w:tab w:val="num" w:pos="1080"/>
        </w:tabs>
        <w:ind w:left="0" w:firstLine="709"/>
        <w:jc w:val="both"/>
        <w:rPr>
          <w:rFonts w:ascii="Franklin Gothic Book" w:hAnsi="Franklin Gothic Book"/>
        </w:rPr>
      </w:pPr>
      <w:r w:rsidRPr="00907DF6">
        <w:rPr>
          <w:rFonts w:ascii="Franklin Gothic Book" w:hAnsi="Franklin Gothic Book"/>
        </w:rPr>
        <w:t>решения по строительству генерирующих мощностей с комбинированной выработкой тепловой и электрической энергии, утвержденные в региональных схемах и программах перспективного развития электроэнергетики, разработанные в соответствии с Постановлением Российской Федерации от 17 октября № 823 «О схемах и программах перспективного развития электроэнерг</w:t>
      </w:r>
      <w:r w:rsidRPr="00907DF6">
        <w:rPr>
          <w:rFonts w:ascii="Franklin Gothic Book" w:hAnsi="Franklin Gothic Book"/>
        </w:rPr>
        <w:t>е</w:t>
      </w:r>
      <w:r w:rsidRPr="00907DF6">
        <w:rPr>
          <w:rFonts w:ascii="Franklin Gothic Book" w:hAnsi="Franklin Gothic Book"/>
        </w:rPr>
        <w:t>тики»;</w:t>
      </w:r>
    </w:p>
    <w:p w:rsidR="0003196A" w:rsidRPr="00907DF6" w:rsidRDefault="0003196A" w:rsidP="0003196A">
      <w:pPr>
        <w:numPr>
          <w:ilvl w:val="0"/>
          <w:numId w:val="6"/>
        </w:numPr>
        <w:tabs>
          <w:tab w:val="clear" w:pos="1440"/>
          <w:tab w:val="num" w:pos="1080"/>
        </w:tabs>
        <w:ind w:left="0" w:firstLine="709"/>
        <w:jc w:val="both"/>
        <w:rPr>
          <w:rFonts w:ascii="Franklin Gothic Book" w:hAnsi="Franklin Gothic Book"/>
        </w:rPr>
      </w:pPr>
      <w:r w:rsidRPr="00907DF6">
        <w:rPr>
          <w:rFonts w:ascii="Franklin Gothic Book" w:hAnsi="Franklin Gothic Book"/>
        </w:rPr>
        <w:t>решения по строительству объектов с комбинированной выработкой тепловой и электрической энергии, утвержденных в соответствии с договорами поставки  мощности;</w:t>
      </w:r>
    </w:p>
    <w:p w:rsidR="0003196A" w:rsidRPr="00907DF6" w:rsidRDefault="0003196A" w:rsidP="0003196A">
      <w:pPr>
        <w:numPr>
          <w:ilvl w:val="0"/>
          <w:numId w:val="6"/>
        </w:numPr>
        <w:tabs>
          <w:tab w:val="clear" w:pos="1440"/>
          <w:tab w:val="num" w:pos="1080"/>
        </w:tabs>
        <w:ind w:left="0" w:firstLine="709"/>
        <w:jc w:val="both"/>
        <w:rPr>
          <w:rFonts w:ascii="Franklin Gothic Book" w:hAnsi="Franklin Gothic Book"/>
        </w:rPr>
      </w:pPr>
      <w:r w:rsidRPr="00907DF6">
        <w:rPr>
          <w:rFonts w:ascii="Franklin Gothic Book" w:hAnsi="Franklin Gothic Book"/>
        </w:rPr>
        <w:t>решения по строительству объектов генерации тепловой мощности, утвержде</w:t>
      </w:r>
      <w:r w:rsidRPr="00907DF6">
        <w:rPr>
          <w:rFonts w:ascii="Franklin Gothic Book" w:hAnsi="Franklin Gothic Book"/>
        </w:rPr>
        <w:t>н</w:t>
      </w:r>
      <w:r w:rsidRPr="00907DF6">
        <w:rPr>
          <w:rFonts w:ascii="Franklin Gothic Book" w:hAnsi="Franklin Gothic Book"/>
        </w:rPr>
        <w:t>ных  в программах газификации поселения, городских округов;</w:t>
      </w:r>
    </w:p>
    <w:p w:rsidR="0003196A" w:rsidRPr="00907DF6" w:rsidRDefault="0003196A" w:rsidP="0003196A">
      <w:pPr>
        <w:numPr>
          <w:ilvl w:val="0"/>
          <w:numId w:val="6"/>
        </w:numPr>
        <w:tabs>
          <w:tab w:val="clear" w:pos="1440"/>
          <w:tab w:val="num" w:pos="1080"/>
        </w:tabs>
        <w:ind w:left="0" w:firstLine="709"/>
        <w:jc w:val="both"/>
        <w:rPr>
          <w:rFonts w:ascii="Franklin Gothic Book" w:hAnsi="Franklin Gothic Book"/>
        </w:rPr>
      </w:pPr>
      <w:r w:rsidRPr="00907DF6">
        <w:rPr>
          <w:rFonts w:ascii="Franklin Gothic Book" w:hAnsi="Franklin Gothic Book"/>
        </w:rPr>
        <w:t>решения связанные с отказом подключения потребителей к существующим эле</w:t>
      </w:r>
      <w:r w:rsidRPr="00907DF6">
        <w:rPr>
          <w:rFonts w:ascii="Franklin Gothic Book" w:hAnsi="Franklin Gothic Book"/>
        </w:rPr>
        <w:t>к</w:t>
      </w:r>
      <w:r w:rsidRPr="00907DF6">
        <w:rPr>
          <w:rFonts w:ascii="Franklin Gothic Book" w:hAnsi="Franklin Gothic Book"/>
        </w:rPr>
        <w:t>трическим сетям.</w:t>
      </w:r>
    </w:p>
    <w:p w:rsidR="0003196A" w:rsidRPr="00907DF6" w:rsidRDefault="0003196A" w:rsidP="0003196A">
      <w:pPr>
        <w:ind w:firstLine="709"/>
        <w:jc w:val="both"/>
        <w:rPr>
          <w:rFonts w:ascii="Franklin Gothic Book" w:hAnsi="Franklin Gothic Book"/>
        </w:rPr>
      </w:pPr>
      <w:r w:rsidRPr="00907DF6">
        <w:rPr>
          <w:rFonts w:ascii="Franklin Gothic Book" w:hAnsi="Franklin Gothic Book"/>
        </w:rPr>
        <w:t>В связи с отсутствием в селе Шайдурово вышеуказанных решений переоборудование котельных в источники комбинированной выработки электрической и тепловой энергии не планируе</w:t>
      </w:r>
      <w:r w:rsidRPr="00907DF6">
        <w:rPr>
          <w:rFonts w:ascii="Franklin Gothic Book" w:hAnsi="Franklin Gothic Book"/>
        </w:rPr>
        <w:t>т</w:t>
      </w:r>
      <w:r w:rsidRPr="00907DF6">
        <w:rPr>
          <w:rFonts w:ascii="Franklin Gothic Book" w:hAnsi="Franklin Gothic Book"/>
        </w:rPr>
        <w:t>ся.</w:t>
      </w:r>
    </w:p>
    <w:p w:rsidR="0003196A" w:rsidRPr="00907DF6" w:rsidRDefault="0003196A" w:rsidP="0003196A">
      <w:pPr>
        <w:autoSpaceDE w:val="0"/>
        <w:autoSpaceDN w:val="0"/>
        <w:adjustRightInd w:val="0"/>
        <w:ind w:firstLine="709"/>
        <w:jc w:val="center"/>
        <w:rPr>
          <w:rFonts w:ascii="Franklin Gothic Book" w:hAnsi="Franklin Gothic Book"/>
          <w:b/>
        </w:rPr>
      </w:pPr>
    </w:p>
    <w:p w:rsidR="0003196A" w:rsidRPr="00907DF6" w:rsidRDefault="0003196A" w:rsidP="0003196A">
      <w:pPr>
        <w:autoSpaceDE w:val="0"/>
        <w:autoSpaceDN w:val="0"/>
        <w:adjustRightInd w:val="0"/>
        <w:ind w:firstLine="709"/>
        <w:jc w:val="center"/>
        <w:rPr>
          <w:rFonts w:ascii="Franklin Gothic Book" w:hAnsi="Franklin Gothic Book"/>
          <w:b/>
        </w:rPr>
      </w:pPr>
      <w:r w:rsidRPr="00907DF6">
        <w:rPr>
          <w:rFonts w:ascii="Franklin Gothic Book" w:hAnsi="Franklin Gothic Book"/>
          <w:b/>
        </w:rPr>
        <w:t xml:space="preserve">4. Предложения по строительству и реконструкции </w:t>
      </w:r>
    </w:p>
    <w:p w:rsidR="0003196A" w:rsidRPr="00907DF6" w:rsidRDefault="0003196A" w:rsidP="0003196A">
      <w:pPr>
        <w:autoSpaceDE w:val="0"/>
        <w:autoSpaceDN w:val="0"/>
        <w:adjustRightInd w:val="0"/>
        <w:ind w:firstLine="709"/>
        <w:jc w:val="center"/>
        <w:rPr>
          <w:rFonts w:ascii="Franklin Gothic Book" w:hAnsi="Franklin Gothic Book"/>
          <w:b/>
        </w:rPr>
      </w:pPr>
      <w:r w:rsidRPr="00907DF6">
        <w:rPr>
          <w:rFonts w:ascii="Franklin Gothic Book" w:hAnsi="Franklin Gothic Book"/>
          <w:b/>
        </w:rPr>
        <w:t>тепловых сетей и сооружений на них</w:t>
      </w:r>
    </w:p>
    <w:p w:rsidR="0003196A" w:rsidRPr="00907DF6" w:rsidRDefault="0003196A" w:rsidP="0003196A">
      <w:pPr>
        <w:ind w:firstLine="709"/>
        <w:jc w:val="both"/>
        <w:rPr>
          <w:rFonts w:ascii="Franklin Gothic Book" w:hAnsi="Franklin Gothic Book"/>
        </w:rPr>
      </w:pPr>
      <w:r w:rsidRPr="00907DF6">
        <w:rPr>
          <w:rFonts w:ascii="Franklin Gothic Book" w:hAnsi="Franklin Gothic Book"/>
        </w:rPr>
        <w:t>В связи с тем, что в 2011 году произведена полная замена тепловой сети в с.Шайдурово, строительство и реконструкция тепловой сети в сроки действия схемы не пр</w:t>
      </w:r>
      <w:r w:rsidRPr="00907DF6">
        <w:rPr>
          <w:rFonts w:ascii="Franklin Gothic Book" w:hAnsi="Franklin Gothic Book"/>
        </w:rPr>
        <w:t>е</w:t>
      </w:r>
      <w:r w:rsidRPr="00907DF6">
        <w:rPr>
          <w:rFonts w:ascii="Franklin Gothic Book" w:hAnsi="Franklin Gothic Book"/>
        </w:rPr>
        <w:t>дусматривается.</w:t>
      </w:r>
    </w:p>
    <w:p w:rsidR="0003196A" w:rsidRPr="00907DF6" w:rsidRDefault="0003196A" w:rsidP="0003196A">
      <w:pPr>
        <w:ind w:firstLine="709"/>
        <w:jc w:val="center"/>
        <w:rPr>
          <w:rFonts w:ascii="Franklin Gothic Book" w:hAnsi="Franklin Gothic Book"/>
          <w:b/>
        </w:rPr>
      </w:pPr>
    </w:p>
    <w:p w:rsidR="0003196A" w:rsidRPr="00907DF6" w:rsidRDefault="0003196A" w:rsidP="0003196A">
      <w:pPr>
        <w:ind w:firstLine="709"/>
        <w:jc w:val="center"/>
        <w:rPr>
          <w:rFonts w:ascii="Franklin Gothic Book" w:hAnsi="Franklin Gothic Book"/>
          <w:b/>
        </w:rPr>
      </w:pPr>
      <w:r w:rsidRPr="00907DF6">
        <w:rPr>
          <w:rFonts w:ascii="Franklin Gothic Book" w:hAnsi="Franklin Gothic Book"/>
          <w:b/>
        </w:rPr>
        <w:t>5. Перспективные топливные балансы</w:t>
      </w:r>
    </w:p>
    <w:p w:rsidR="0003196A" w:rsidRPr="00907DF6" w:rsidRDefault="0003196A" w:rsidP="0003196A">
      <w:pPr>
        <w:ind w:firstLine="709"/>
        <w:jc w:val="both"/>
        <w:rPr>
          <w:rFonts w:ascii="Franklin Gothic Book" w:hAnsi="Franklin Gothic Book"/>
        </w:rPr>
      </w:pPr>
      <w:r w:rsidRPr="00907DF6">
        <w:rPr>
          <w:rFonts w:ascii="Franklin Gothic Book" w:hAnsi="Franklin Gothic Book"/>
        </w:rPr>
        <w:t>Согласно техническому заданию требуется определить перспективные максимальные часовые и г</w:t>
      </w:r>
      <w:r w:rsidRPr="00907DF6">
        <w:rPr>
          <w:rFonts w:ascii="Franklin Gothic Book" w:hAnsi="Franklin Gothic Book"/>
        </w:rPr>
        <w:t>о</w:t>
      </w:r>
      <w:r w:rsidRPr="00907DF6">
        <w:rPr>
          <w:rFonts w:ascii="Franklin Gothic Book" w:hAnsi="Franklin Gothic Book"/>
        </w:rPr>
        <w:t>довые расходы топлива.</w:t>
      </w:r>
    </w:p>
    <w:p w:rsidR="0003196A" w:rsidRPr="00907DF6" w:rsidRDefault="0003196A" w:rsidP="0003196A">
      <w:pPr>
        <w:ind w:firstLine="680"/>
        <w:jc w:val="both"/>
        <w:rPr>
          <w:rFonts w:ascii="Franklin Gothic Book" w:hAnsi="Franklin Gothic Book"/>
        </w:rPr>
      </w:pPr>
      <w:r w:rsidRPr="00907DF6">
        <w:rPr>
          <w:rFonts w:ascii="Franklin Gothic Book" w:hAnsi="Franklin Gothic Book"/>
        </w:rPr>
        <w:t xml:space="preserve">В качестве топлива для котельных будет использоваться уголь. </w:t>
      </w:r>
    </w:p>
    <w:p w:rsidR="0003196A" w:rsidRPr="00907DF6" w:rsidRDefault="0003196A" w:rsidP="0003196A">
      <w:pPr>
        <w:ind w:firstLine="680"/>
        <w:jc w:val="both"/>
        <w:rPr>
          <w:rFonts w:ascii="Franklin Gothic Book" w:hAnsi="Franklin Gothic Book"/>
        </w:rPr>
      </w:pPr>
      <w:r w:rsidRPr="00907DF6">
        <w:rPr>
          <w:rFonts w:ascii="Franklin Gothic Book" w:hAnsi="Franklin Gothic Book"/>
        </w:rPr>
        <w:t>Расходы угля определялись по формуле:</w:t>
      </w:r>
    </w:p>
    <w:p w:rsidR="0003196A" w:rsidRPr="00907DF6" w:rsidRDefault="0003196A" w:rsidP="0003196A">
      <w:pPr>
        <w:ind w:firstLine="680"/>
        <w:jc w:val="center"/>
        <w:rPr>
          <w:rFonts w:ascii="Franklin Gothic Book" w:hAnsi="Franklin Gothic Book"/>
          <w:vertAlign w:val="superscript"/>
        </w:rPr>
      </w:pPr>
      <m:oMath>
        <m:r>
          <w:rPr>
            <w:rFonts w:ascii="Cambria Math" w:hAnsi="Cambria Math"/>
          </w:rPr>
          <m:t>В=Q*</m:t>
        </m:r>
        <m:f>
          <m:fPr>
            <m:ctrlPr>
              <w:rPr>
                <w:rFonts w:ascii="Cambria Math" w:hAnsi="Cambria Math"/>
                <w:i/>
              </w:rPr>
            </m:ctrlPr>
          </m:fPr>
          <m:num>
            <m:r>
              <w:rPr>
                <w:rFonts w:ascii="Cambria Math" w:hAnsi="Cambria Math"/>
              </w:rPr>
              <m:t>1000</m:t>
            </m:r>
          </m:num>
          <m:den>
            <m:sSub>
              <m:sSubPr>
                <m:ctrlPr>
                  <w:rPr>
                    <w:rFonts w:ascii="Cambria Math" w:hAnsi="Cambria Math"/>
                    <w:i/>
                  </w:rPr>
                </m:ctrlPr>
              </m:sSubPr>
              <m:e>
                <m:r>
                  <w:rPr>
                    <w:rFonts w:ascii="Cambria Math" w:hAnsi="Cambria Math"/>
                  </w:rPr>
                  <m:t>h</m:t>
                </m:r>
              </m:e>
              <m:sub>
                <m:r>
                  <w:rPr>
                    <w:rFonts w:ascii="Cambria Math" w:hAnsi="Cambria Math"/>
                  </w:rPr>
                  <m:t>ка</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р.низ</m:t>
                </m:r>
              </m:sub>
            </m:sSub>
          </m:den>
        </m:f>
      </m:oMath>
      <w:r w:rsidRPr="00907DF6">
        <w:rPr>
          <w:rFonts w:ascii="Franklin Gothic Book" w:hAnsi="Franklin Gothic Book"/>
        </w:rPr>
        <w:t>, тыс. кг</w:t>
      </w:r>
    </w:p>
    <w:p w:rsidR="0003196A" w:rsidRPr="00907DF6" w:rsidRDefault="0003196A" w:rsidP="0003196A">
      <w:pPr>
        <w:ind w:firstLine="680"/>
        <w:jc w:val="both"/>
        <w:rPr>
          <w:rFonts w:ascii="Franklin Gothic Book" w:hAnsi="Franklin Gothic Book"/>
        </w:rPr>
      </w:pPr>
      <w:r w:rsidRPr="00907DF6">
        <w:rPr>
          <w:rFonts w:ascii="Franklin Gothic Book" w:hAnsi="Franklin Gothic Book"/>
        </w:rPr>
        <w:t>Где В - соответственно максимальной расчетный часовой расход тепла Гкал/ч, год</w:t>
      </w:r>
      <w:r w:rsidRPr="00907DF6">
        <w:rPr>
          <w:rFonts w:ascii="Franklin Gothic Book" w:hAnsi="Franklin Gothic Book"/>
        </w:rPr>
        <w:t>о</w:t>
      </w:r>
      <w:r w:rsidRPr="00907DF6">
        <w:rPr>
          <w:rFonts w:ascii="Franklin Gothic Book" w:hAnsi="Franklin Gothic Book"/>
        </w:rPr>
        <w:t>вой расход тепла с учетом потерь в тепловых сетях и расход тепла на собственные нужды котельной, Гкал.</w:t>
      </w:r>
    </w:p>
    <w:p w:rsidR="0003196A" w:rsidRPr="00907DF6" w:rsidRDefault="0003196A" w:rsidP="0003196A">
      <w:pPr>
        <w:ind w:firstLine="680"/>
        <w:jc w:val="both"/>
        <w:rPr>
          <w:rFonts w:ascii="Franklin Gothic Book" w:hAnsi="Franklin Gothic Book"/>
        </w:rPr>
      </w:pPr>
      <w:r w:rsidRPr="00907DF6">
        <w:rPr>
          <w:rFonts w:ascii="Franklin Gothic Book" w:hAnsi="Franklin Gothic Book"/>
        </w:rPr>
        <w:t>Расход тепла на собственные нужды определен 5% от расчетной тепловой нагрузки согласно МДК-4-05-2004г.</w:t>
      </w:r>
    </w:p>
    <w:p w:rsidR="0003196A" w:rsidRPr="00907DF6" w:rsidRDefault="0003196A" w:rsidP="0003196A">
      <w:pPr>
        <w:ind w:firstLine="680"/>
        <w:jc w:val="both"/>
        <w:rPr>
          <w:rFonts w:ascii="Franklin Gothic Book" w:hAnsi="Franklin Gothic Book"/>
        </w:rPr>
      </w:pPr>
      <w:r w:rsidRPr="00907DF6">
        <w:rPr>
          <w:rFonts w:ascii="Franklin Gothic Book" w:hAnsi="Franklin Gothic Book"/>
          <w:lang w:val="en-US"/>
        </w:rPr>
        <w:t>h</w:t>
      </w:r>
      <w:r w:rsidRPr="00907DF6">
        <w:rPr>
          <w:rFonts w:ascii="Franklin Gothic Book" w:hAnsi="Franklin Gothic Book"/>
          <w:vertAlign w:val="subscript"/>
        </w:rPr>
        <w:t>ка</w:t>
      </w:r>
      <w:r w:rsidRPr="00907DF6">
        <w:rPr>
          <w:rFonts w:ascii="Franklin Gothic Book" w:hAnsi="Franklin Gothic Book"/>
        </w:rPr>
        <w:t>- коэффициент полезного действия теплоагрегатов (принят 0,9)</w:t>
      </w:r>
    </w:p>
    <w:p w:rsidR="0003196A" w:rsidRPr="00907DF6" w:rsidRDefault="0003196A" w:rsidP="0003196A">
      <w:pPr>
        <w:ind w:firstLine="680"/>
        <w:jc w:val="both"/>
        <w:rPr>
          <w:rFonts w:ascii="Franklin Gothic Book" w:hAnsi="Franklin Gothic Book"/>
        </w:rPr>
      </w:pPr>
      <m:oMath>
        <m:sSub>
          <m:sSubPr>
            <m:ctrlPr>
              <w:rPr>
                <w:rFonts w:ascii="Cambria Math" w:hAnsi="Cambria Math"/>
                <w:i/>
              </w:rPr>
            </m:ctrlPr>
          </m:sSubPr>
          <m:e>
            <m:r>
              <w:rPr>
                <w:rFonts w:ascii="Cambria Math" w:hAnsi="Cambria Math"/>
              </w:rPr>
              <m:t>Q</m:t>
            </m:r>
          </m:e>
          <m:sub>
            <m:r>
              <w:rPr>
                <w:rFonts w:ascii="Cambria Math" w:hAnsi="Cambria Math"/>
              </w:rPr>
              <m:t>р.низ</m:t>
            </m:r>
          </m:sub>
        </m:sSub>
        <m:r>
          <w:rPr>
            <w:rFonts w:ascii="Cambria Math" w:hAnsi="Cambria Math"/>
          </w:rPr>
          <m:t xml:space="preserve"> </m:t>
        </m:r>
      </m:oMath>
      <w:r w:rsidRPr="00907DF6">
        <w:rPr>
          <w:rFonts w:ascii="Franklin Gothic Book" w:hAnsi="Franklin Gothic Book"/>
          <w:i/>
        </w:rPr>
        <w:t xml:space="preserve">  - </w:t>
      </w:r>
      <w:r w:rsidRPr="00907DF6">
        <w:rPr>
          <w:rFonts w:ascii="Franklin Gothic Book" w:hAnsi="Franklin Gothic Book"/>
        </w:rPr>
        <w:t>теплотворная способность угля низшая, ккал/кг ( принята по данным Ге</w:t>
      </w:r>
      <w:r w:rsidRPr="00907DF6">
        <w:rPr>
          <w:rFonts w:ascii="Franklin Gothic Book" w:hAnsi="Franklin Gothic Book"/>
        </w:rPr>
        <w:t>н</w:t>
      </w:r>
      <w:r w:rsidRPr="00907DF6">
        <w:rPr>
          <w:rFonts w:ascii="Franklin Gothic Book" w:hAnsi="Franklin Gothic Book"/>
        </w:rPr>
        <w:t>плана, 5000 ккал/кг)</w:t>
      </w:r>
    </w:p>
    <w:p w:rsidR="0003196A" w:rsidRPr="00907DF6" w:rsidRDefault="0003196A" w:rsidP="0003196A">
      <w:pPr>
        <w:ind w:firstLine="680"/>
        <w:jc w:val="both"/>
        <w:rPr>
          <w:rFonts w:ascii="Franklin Gothic Book" w:hAnsi="Franklin Gothic Book"/>
        </w:rPr>
      </w:pPr>
      <w:r w:rsidRPr="00907DF6">
        <w:rPr>
          <w:rFonts w:ascii="Franklin Gothic Book" w:hAnsi="Franklin Gothic Book"/>
        </w:rPr>
        <w:t>Для определения расчетных расходов тепла использовались данные расчетных тепл</w:t>
      </w:r>
      <w:r w:rsidRPr="00907DF6">
        <w:rPr>
          <w:rFonts w:ascii="Franklin Gothic Book" w:hAnsi="Franklin Gothic Book"/>
        </w:rPr>
        <w:t>о</w:t>
      </w:r>
      <w:r w:rsidRPr="00907DF6">
        <w:rPr>
          <w:rFonts w:ascii="Franklin Gothic Book" w:hAnsi="Franklin Gothic Book"/>
        </w:rPr>
        <w:t>вых и гидравлических режимов. Годовые расходы тепла определялись при ожидаемых сре</w:t>
      </w:r>
      <w:r w:rsidRPr="00907DF6">
        <w:rPr>
          <w:rFonts w:ascii="Franklin Gothic Book" w:hAnsi="Franklin Gothic Book"/>
        </w:rPr>
        <w:t>д</w:t>
      </w:r>
      <w:r w:rsidRPr="00907DF6">
        <w:rPr>
          <w:rFonts w:ascii="Franklin Gothic Book" w:hAnsi="Franklin Gothic Book"/>
        </w:rPr>
        <w:t>немесячных температурах наружного воздуха и приведены в прилагаемой таблице.</w:t>
      </w:r>
    </w:p>
    <w:p w:rsidR="0003196A" w:rsidRPr="00907DF6" w:rsidRDefault="0003196A" w:rsidP="0003196A">
      <w:pPr>
        <w:pStyle w:val="afffff1"/>
        <w:keepNext/>
        <w:spacing w:after="0"/>
        <w:ind w:firstLine="680"/>
        <w:jc w:val="both"/>
        <w:rPr>
          <w:rFonts w:ascii="Franklin Gothic Book" w:hAnsi="Franklin Gothic Book"/>
          <w:szCs w:val="24"/>
          <w:lang w:val="ru-RU"/>
        </w:rPr>
      </w:pPr>
    </w:p>
    <w:p w:rsidR="0003196A" w:rsidRPr="00907DF6" w:rsidRDefault="0003196A" w:rsidP="0003196A">
      <w:pPr>
        <w:pStyle w:val="af0"/>
        <w:rPr>
          <w:rFonts w:ascii="Franklin Gothic Book" w:hAnsi="Franklin Gothic Book"/>
          <w:sz w:val="24"/>
          <w:szCs w:val="24"/>
          <w:lang w:eastAsia="x-none"/>
        </w:rPr>
      </w:pPr>
    </w:p>
    <w:p w:rsidR="0003196A" w:rsidRPr="00907DF6" w:rsidRDefault="0003196A" w:rsidP="0003196A">
      <w:pPr>
        <w:pStyle w:val="afffff1"/>
        <w:keepNext/>
        <w:spacing w:after="0"/>
        <w:ind w:firstLine="680"/>
        <w:jc w:val="right"/>
        <w:rPr>
          <w:rFonts w:ascii="Franklin Gothic Book" w:hAnsi="Franklin Gothic Book"/>
          <w:b/>
          <w:szCs w:val="24"/>
          <w:lang w:val="ru-RU"/>
        </w:rPr>
      </w:pPr>
      <w:r w:rsidRPr="00907DF6">
        <w:rPr>
          <w:rFonts w:ascii="Franklin Gothic Book" w:hAnsi="Franklin Gothic Book"/>
          <w:b/>
          <w:szCs w:val="24"/>
          <w:lang w:val="ru-RU"/>
        </w:rPr>
        <w:t>Таблица 4. Расчетные максимальные часовые расходы топлива.</w:t>
      </w:r>
    </w:p>
    <w:tbl>
      <w:tblPr>
        <w:tblW w:w="5000" w:type="pct"/>
        <w:jc w:val="center"/>
        <w:tblLook w:val="04A0" w:firstRow="1" w:lastRow="0" w:firstColumn="1" w:lastColumn="0" w:noHBand="0" w:noVBand="1"/>
      </w:tblPr>
      <w:tblGrid>
        <w:gridCol w:w="2610"/>
        <w:gridCol w:w="4132"/>
        <w:gridCol w:w="3940"/>
      </w:tblGrid>
      <w:tr w:rsidR="0003196A" w:rsidRPr="00907DF6" w:rsidTr="006333B2">
        <w:trPr>
          <w:trHeight w:val="945"/>
          <w:jc w:val="center"/>
        </w:trPr>
        <w:tc>
          <w:tcPr>
            <w:tcW w:w="1222" w:type="pct"/>
            <w:tcBorders>
              <w:top w:val="single" w:sz="4" w:space="0" w:color="auto"/>
              <w:left w:val="single" w:sz="4" w:space="0" w:color="auto"/>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Источник теплоснабж</w:t>
            </w:r>
            <w:r w:rsidRPr="00907DF6">
              <w:rPr>
                <w:rFonts w:ascii="Franklin Gothic Book" w:hAnsi="Franklin Gothic Book"/>
              </w:rPr>
              <w:t>е</w:t>
            </w:r>
            <w:r w:rsidRPr="00907DF6">
              <w:rPr>
                <w:rFonts w:ascii="Franklin Gothic Book" w:hAnsi="Franklin Gothic Book"/>
              </w:rPr>
              <w:t>ния</w:t>
            </w:r>
          </w:p>
        </w:tc>
        <w:tc>
          <w:tcPr>
            <w:tcW w:w="193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Макс.тепловая мощность, Гкал/ч</w:t>
            </w:r>
          </w:p>
        </w:tc>
        <w:tc>
          <w:tcPr>
            <w:tcW w:w="184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Макс.часовой расход то</w:t>
            </w:r>
            <w:r w:rsidRPr="00907DF6">
              <w:rPr>
                <w:rFonts w:ascii="Franklin Gothic Book" w:hAnsi="Franklin Gothic Book"/>
              </w:rPr>
              <w:t>п</w:t>
            </w:r>
            <w:r w:rsidRPr="00907DF6">
              <w:rPr>
                <w:rFonts w:ascii="Franklin Gothic Book" w:hAnsi="Franklin Gothic Book"/>
              </w:rPr>
              <w:t>лива, кг/час</w:t>
            </w:r>
          </w:p>
        </w:tc>
      </w:tr>
      <w:tr w:rsidR="0003196A" w:rsidRPr="00907DF6" w:rsidTr="006333B2">
        <w:trPr>
          <w:trHeight w:val="315"/>
          <w:jc w:val="center"/>
        </w:trPr>
        <w:tc>
          <w:tcPr>
            <w:tcW w:w="1222" w:type="pct"/>
            <w:tcBorders>
              <w:top w:val="nil"/>
              <w:left w:val="single" w:sz="4" w:space="0" w:color="auto"/>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193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0,491</w:t>
            </w:r>
          </w:p>
        </w:tc>
        <w:tc>
          <w:tcPr>
            <w:tcW w:w="184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109,11</w:t>
            </w:r>
          </w:p>
        </w:tc>
      </w:tr>
    </w:tbl>
    <w:p w:rsidR="0003196A" w:rsidRPr="00907DF6" w:rsidRDefault="0003196A" w:rsidP="0003196A">
      <w:pPr>
        <w:autoSpaceDE w:val="0"/>
        <w:autoSpaceDN w:val="0"/>
        <w:adjustRightInd w:val="0"/>
        <w:ind w:left="360"/>
        <w:jc w:val="center"/>
        <w:rPr>
          <w:rFonts w:ascii="Franklin Gothic Book" w:hAnsi="Franklin Gothic Book"/>
          <w:b/>
        </w:rPr>
      </w:pPr>
    </w:p>
    <w:p w:rsidR="0003196A" w:rsidRPr="00907DF6" w:rsidRDefault="0003196A" w:rsidP="0003196A">
      <w:pPr>
        <w:autoSpaceDE w:val="0"/>
        <w:autoSpaceDN w:val="0"/>
        <w:adjustRightInd w:val="0"/>
        <w:ind w:left="360"/>
        <w:jc w:val="center"/>
        <w:rPr>
          <w:rFonts w:ascii="Franklin Gothic Book" w:hAnsi="Franklin Gothic Book"/>
          <w:b/>
        </w:rPr>
      </w:pPr>
    </w:p>
    <w:p w:rsidR="0003196A" w:rsidRPr="00907DF6" w:rsidRDefault="0003196A" w:rsidP="0003196A">
      <w:pPr>
        <w:autoSpaceDE w:val="0"/>
        <w:autoSpaceDN w:val="0"/>
        <w:adjustRightInd w:val="0"/>
        <w:ind w:left="360"/>
        <w:jc w:val="center"/>
        <w:rPr>
          <w:rFonts w:ascii="Franklin Gothic Book" w:hAnsi="Franklin Gothic Book"/>
          <w:b/>
        </w:rPr>
      </w:pPr>
    </w:p>
    <w:p w:rsidR="0003196A" w:rsidRPr="00907DF6" w:rsidRDefault="0003196A" w:rsidP="0003196A">
      <w:pPr>
        <w:autoSpaceDE w:val="0"/>
        <w:autoSpaceDN w:val="0"/>
        <w:adjustRightInd w:val="0"/>
        <w:ind w:firstLine="709"/>
        <w:jc w:val="center"/>
        <w:rPr>
          <w:rFonts w:ascii="Franklin Gothic Book" w:hAnsi="Franklin Gothic Book"/>
          <w:b/>
        </w:rPr>
      </w:pPr>
      <w:r w:rsidRPr="00907DF6">
        <w:rPr>
          <w:rFonts w:ascii="Franklin Gothic Book" w:hAnsi="Franklin Gothic Book"/>
          <w:b/>
        </w:rPr>
        <w:t>6. Инвестиции в строительство, реконс</w:t>
      </w:r>
      <w:r w:rsidRPr="00907DF6">
        <w:rPr>
          <w:rFonts w:ascii="Franklin Gothic Book" w:hAnsi="Franklin Gothic Book"/>
          <w:b/>
        </w:rPr>
        <w:t>т</w:t>
      </w:r>
      <w:r w:rsidRPr="00907DF6">
        <w:rPr>
          <w:rFonts w:ascii="Franklin Gothic Book" w:hAnsi="Franklin Gothic Book"/>
          <w:b/>
        </w:rPr>
        <w:t>рукцию и</w:t>
      </w:r>
    </w:p>
    <w:p w:rsidR="0003196A" w:rsidRPr="00907DF6" w:rsidRDefault="0003196A" w:rsidP="0003196A">
      <w:pPr>
        <w:autoSpaceDE w:val="0"/>
        <w:autoSpaceDN w:val="0"/>
        <w:adjustRightInd w:val="0"/>
        <w:ind w:firstLine="709"/>
        <w:jc w:val="center"/>
        <w:rPr>
          <w:rFonts w:ascii="Franklin Gothic Book" w:hAnsi="Franklin Gothic Book"/>
          <w:b/>
        </w:rPr>
      </w:pPr>
      <w:r w:rsidRPr="00907DF6">
        <w:rPr>
          <w:rFonts w:ascii="Franklin Gothic Book" w:hAnsi="Franklin Gothic Book"/>
          <w:b/>
        </w:rPr>
        <w:t>техническое перевооружение</w:t>
      </w:r>
    </w:p>
    <w:p w:rsidR="0003196A" w:rsidRPr="00907DF6" w:rsidRDefault="0003196A" w:rsidP="0003196A">
      <w:pPr>
        <w:ind w:left="142" w:right="142" w:firstLine="709"/>
        <w:jc w:val="both"/>
        <w:rPr>
          <w:rFonts w:ascii="Franklin Gothic Book" w:hAnsi="Franklin Gothic Book"/>
          <w:bCs/>
        </w:rPr>
      </w:pPr>
      <w:r w:rsidRPr="00907DF6">
        <w:rPr>
          <w:rFonts w:ascii="Franklin Gothic Book" w:hAnsi="Franklin Gothic Book"/>
          <w:bCs/>
        </w:rPr>
        <w:t>Инвестиционный проект с. Шайдурово предусматривает техническое перевооружение к</w:t>
      </w:r>
      <w:r w:rsidRPr="00907DF6">
        <w:rPr>
          <w:rFonts w:ascii="Franklin Gothic Book" w:hAnsi="Franklin Gothic Book"/>
          <w:bCs/>
        </w:rPr>
        <w:t>о</w:t>
      </w:r>
      <w:r w:rsidRPr="00907DF6">
        <w:rPr>
          <w:rFonts w:ascii="Franklin Gothic Book" w:hAnsi="Franklin Gothic Book"/>
          <w:bCs/>
        </w:rPr>
        <w:t>тельной с ручной подачи топлива на механизированную подачу.</w:t>
      </w:r>
    </w:p>
    <w:p w:rsidR="0003196A" w:rsidRPr="00907DF6" w:rsidRDefault="0003196A" w:rsidP="0003196A">
      <w:pPr>
        <w:ind w:left="142" w:right="142" w:firstLine="709"/>
        <w:jc w:val="both"/>
        <w:rPr>
          <w:rFonts w:ascii="Franklin Gothic Book" w:hAnsi="Franklin Gothic Book"/>
          <w:bCs/>
        </w:rPr>
      </w:pPr>
      <w:r w:rsidRPr="00907DF6">
        <w:rPr>
          <w:rFonts w:ascii="Franklin Gothic Book" w:hAnsi="Franklin Gothic Book"/>
          <w:bCs/>
        </w:rPr>
        <w:t>Реализация данного проекта выполняется в 1 этап.</w:t>
      </w:r>
    </w:p>
    <w:p w:rsidR="0003196A" w:rsidRPr="00907DF6" w:rsidRDefault="0003196A" w:rsidP="0003196A">
      <w:pPr>
        <w:tabs>
          <w:tab w:val="left" w:pos="540"/>
          <w:tab w:val="left" w:pos="6300"/>
        </w:tabs>
        <w:ind w:left="142" w:right="142" w:firstLine="709"/>
        <w:jc w:val="both"/>
        <w:rPr>
          <w:rFonts w:ascii="Franklin Gothic Book" w:hAnsi="Franklin Gothic Book"/>
          <w:b/>
        </w:rPr>
      </w:pPr>
      <w:r w:rsidRPr="00907DF6">
        <w:rPr>
          <w:rFonts w:ascii="Franklin Gothic Book" w:hAnsi="Franklin Gothic Book"/>
          <w:b/>
        </w:rPr>
        <w:t>1 Этап – 2013-2028 года.</w:t>
      </w:r>
    </w:p>
    <w:p w:rsidR="0003196A" w:rsidRPr="00907DF6" w:rsidRDefault="0003196A" w:rsidP="0003196A">
      <w:pPr>
        <w:ind w:left="142" w:right="142" w:firstLine="709"/>
        <w:jc w:val="both"/>
        <w:rPr>
          <w:rFonts w:ascii="Franklin Gothic Book" w:hAnsi="Franklin Gothic Book"/>
          <w:bCs/>
        </w:rPr>
      </w:pPr>
      <w:r w:rsidRPr="00907DF6">
        <w:rPr>
          <w:rFonts w:ascii="Franklin Gothic Book" w:hAnsi="Franklin Gothic Book"/>
          <w:bCs/>
        </w:rPr>
        <w:t>- Техническое перевооружение котельной с ручной подачи топлива на механизированную под</w:t>
      </w:r>
      <w:r w:rsidRPr="00907DF6">
        <w:rPr>
          <w:rFonts w:ascii="Franklin Gothic Book" w:hAnsi="Franklin Gothic Book"/>
          <w:bCs/>
        </w:rPr>
        <w:t>а</w:t>
      </w:r>
      <w:r w:rsidRPr="00907DF6">
        <w:rPr>
          <w:rFonts w:ascii="Franklin Gothic Book" w:hAnsi="Franklin Gothic Book"/>
          <w:bCs/>
        </w:rPr>
        <w:t xml:space="preserve">чу. Общая стоимость:  4,3 млн. руб. </w:t>
      </w:r>
    </w:p>
    <w:p w:rsidR="0003196A" w:rsidRPr="00907DF6" w:rsidRDefault="0003196A" w:rsidP="0003196A">
      <w:pPr>
        <w:ind w:left="142" w:right="142" w:firstLine="709"/>
        <w:jc w:val="both"/>
        <w:rPr>
          <w:rFonts w:ascii="Franklin Gothic Book" w:hAnsi="Franklin Gothic Book"/>
        </w:rPr>
      </w:pPr>
      <w:r w:rsidRPr="00907DF6">
        <w:rPr>
          <w:rFonts w:ascii="Franklin Gothic Book" w:hAnsi="Franklin Gothic Book"/>
          <w:b/>
        </w:rPr>
        <w:t>Цели и задачи Инвестиционной программы</w:t>
      </w:r>
    </w:p>
    <w:p w:rsidR="0003196A" w:rsidRPr="00907DF6" w:rsidRDefault="0003196A" w:rsidP="0003196A">
      <w:pPr>
        <w:ind w:left="142" w:right="142" w:firstLine="709"/>
        <w:jc w:val="both"/>
        <w:rPr>
          <w:rFonts w:ascii="Franklin Gothic Book" w:hAnsi="Franklin Gothic Book"/>
        </w:rPr>
      </w:pPr>
      <w:r w:rsidRPr="00907DF6">
        <w:rPr>
          <w:rFonts w:ascii="Franklin Gothic Book" w:hAnsi="Franklin Gothic Book"/>
        </w:rPr>
        <w:t>В ходе выполнения мероприятий, определенных Инвестиционной программой должны быть достигнуты следующие р</w:t>
      </w:r>
      <w:r w:rsidRPr="00907DF6">
        <w:rPr>
          <w:rFonts w:ascii="Franklin Gothic Book" w:hAnsi="Franklin Gothic Book"/>
        </w:rPr>
        <w:t>е</w:t>
      </w:r>
      <w:r w:rsidRPr="00907DF6">
        <w:rPr>
          <w:rFonts w:ascii="Franklin Gothic Book" w:hAnsi="Franklin Gothic Book"/>
        </w:rPr>
        <w:t xml:space="preserve">зультаты: </w:t>
      </w:r>
    </w:p>
    <w:p w:rsidR="0003196A" w:rsidRPr="00907DF6" w:rsidRDefault="0003196A" w:rsidP="0003196A">
      <w:pPr>
        <w:pStyle w:val="af2"/>
        <w:tabs>
          <w:tab w:val="left" w:pos="993"/>
        </w:tabs>
        <w:spacing w:after="0" w:line="240" w:lineRule="auto"/>
        <w:ind w:left="142" w:right="142" w:firstLine="709"/>
        <w:jc w:val="both"/>
        <w:rPr>
          <w:rFonts w:ascii="Franklin Gothic Book" w:hAnsi="Franklin Gothic Book"/>
          <w:sz w:val="24"/>
          <w:szCs w:val="24"/>
        </w:rPr>
      </w:pPr>
      <w:r w:rsidRPr="00907DF6">
        <w:rPr>
          <w:rFonts w:ascii="Franklin Gothic Book" w:hAnsi="Franklin Gothic Book"/>
          <w:sz w:val="24"/>
          <w:szCs w:val="24"/>
        </w:rPr>
        <w:t>Снижение износа системы коммунальной инфраструктуры,</w:t>
      </w:r>
    </w:p>
    <w:p w:rsidR="0003196A" w:rsidRPr="00907DF6" w:rsidRDefault="0003196A" w:rsidP="0003196A">
      <w:pPr>
        <w:pStyle w:val="af2"/>
        <w:tabs>
          <w:tab w:val="left" w:pos="993"/>
        </w:tabs>
        <w:spacing w:after="0" w:line="240" w:lineRule="auto"/>
        <w:ind w:left="142" w:right="142" w:firstLine="709"/>
        <w:jc w:val="both"/>
        <w:rPr>
          <w:rFonts w:ascii="Franklin Gothic Book" w:hAnsi="Franklin Gothic Book"/>
          <w:sz w:val="24"/>
          <w:szCs w:val="24"/>
        </w:rPr>
      </w:pPr>
      <w:r w:rsidRPr="00907DF6">
        <w:rPr>
          <w:rFonts w:ascii="Franklin Gothic Book" w:hAnsi="Franklin Gothic Book"/>
          <w:sz w:val="24"/>
          <w:szCs w:val="24"/>
        </w:rPr>
        <w:t>Снижение тепловых потерь.</w:t>
      </w:r>
    </w:p>
    <w:p w:rsidR="0003196A" w:rsidRPr="00907DF6" w:rsidRDefault="0003196A" w:rsidP="0003196A">
      <w:pPr>
        <w:ind w:left="142" w:right="142" w:firstLine="709"/>
        <w:jc w:val="both"/>
        <w:rPr>
          <w:rFonts w:ascii="Franklin Gothic Book" w:hAnsi="Franklin Gothic Book"/>
        </w:rPr>
      </w:pPr>
      <w:r w:rsidRPr="00907DF6">
        <w:rPr>
          <w:rFonts w:ascii="Franklin Gothic Book" w:hAnsi="Franklin Gothic Book"/>
        </w:rPr>
        <w:t>Финансирование мероприятий программы предполагается осуществлять в соответствии с Федеральной подпрограммой «Реформирование и модернизация жилищно-коммунального ко</w:t>
      </w:r>
      <w:r w:rsidRPr="00907DF6">
        <w:rPr>
          <w:rFonts w:ascii="Franklin Gothic Book" w:hAnsi="Franklin Gothic Book"/>
        </w:rPr>
        <w:t>м</w:t>
      </w:r>
      <w:r w:rsidRPr="00907DF6">
        <w:rPr>
          <w:rFonts w:ascii="Franklin Gothic Book" w:hAnsi="Franklin Gothic Book"/>
        </w:rPr>
        <w:t>плекса Российской Федерации», а также областными целевыми программами Новосибирской о</w:t>
      </w:r>
      <w:r w:rsidRPr="00907DF6">
        <w:rPr>
          <w:rFonts w:ascii="Franklin Gothic Book" w:hAnsi="Franklin Gothic Book"/>
        </w:rPr>
        <w:t>б</w:t>
      </w:r>
      <w:r w:rsidRPr="00907DF6">
        <w:rPr>
          <w:rFonts w:ascii="Franklin Gothic Book" w:hAnsi="Franklin Gothic Book"/>
        </w:rPr>
        <w:t>ласти по мероприятиям модернизации систем теплоснабжения, которыми предусматривается консолидация как средств бюджетов всех уровней, средств Фонда модернизации и развития ж</w:t>
      </w:r>
      <w:r w:rsidRPr="00907DF6">
        <w:rPr>
          <w:rFonts w:ascii="Franklin Gothic Book" w:hAnsi="Franklin Gothic Book"/>
        </w:rPr>
        <w:t>и</w:t>
      </w:r>
      <w:r w:rsidRPr="00907DF6">
        <w:rPr>
          <w:rFonts w:ascii="Franklin Gothic Book" w:hAnsi="Franklin Gothic Book"/>
        </w:rPr>
        <w:t>лищно-коммунального хозяйства муниципальных образований Новосибирской области, средств предпр</w:t>
      </w:r>
      <w:r w:rsidRPr="00907DF6">
        <w:rPr>
          <w:rFonts w:ascii="Franklin Gothic Book" w:hAnsi="Franklin Gothic Book"/>
        </w:rPr>
        <w:t>и</w:t>
      </w:r>
      <w:r w:rsidRPr="00907DF6">
        <w:rPr>
          <w:rFonts w:ascii="Franklin Gothic Book" w:hAnsi="Franklin Gothic Book"/>
        </w:rPr>
        <w:t>ятий ЖКХ.</w:t>
      </w:r>
    </w:p>
    <w:p w:rsidR="0003196A" w:rsidRPr="00907DF6" w:rsidRDefault="0003196A" w:rsidP="0003196A">
      <w:pPr>
        <w:ind w:left="142" w:right="142" w:firstLine="709"/>
        <w:jc w:val="both"/>
        <w:rPr>
          <w:rFonts w:ascii="Franklin Gothic Book" w:hAnsi="Franklin Gothic Book"/>
        </w:rPr>
      </w:pPr>
      <w:r w:rsidRPr="00907DF6">
        <w:rPr>
          <w:rFonts w:ascii="Franklin Gothic Book" w:hAnsi="Franklin Gothic Book"/>
        </w:rPr>
        <w:t>б) Предложения по источникам инвестиций, обеспечивающих финансовые потребности - средства муниципального бюджета;</w:t>
      </w:r>
    </w:p>
    <w:p w:rsidR="0003196A" w:rsidRPr="00907DF6" w:rsidRDefault="0003196A" w:rsidP="0003196A">
      <w:pPr>
        <w:ind w:left="142" w:right="142" w:firstLine="709"/>
        <w:jc w:val="both"/>
        <w:rPr>
          <w:rFonts w:ascii="Franklin Gothic Book" w:hAnsi="Franklin Gothic Book"/>
        </w:rPr>
      </w:pPr>
      <w:r w:rsidRPr="00907DF6">
        <w:rPr>
          <w:rFonts w:ascii="Franklin Gothic Book" w:hAnsi="Franklin Gothic Book"/>
        </w:rPr>
        <w:t>в) Расчеты эффективности инвестиций:</w:t>
      </w:r>
    </w:p>
    <w:p w:rsidR="0003196A" w:rsidRPr="00907DF6" w:rsidRDefault="0003196A" w:rsidP="0003196A">
      <w:pPr>
        <w:ind w:left="142" w:right="142" w:firstLine="709"/>
        <w:jc w:val="both"/>
        <w:rPr>
          <w:rFonts w:ascii="Franklin Gothic Book" w:hAnsi="Franklin Gothic Book"/>
        </w:rPr>
      </w:pPr>
      <w:r w:rsidRPr="00907DF6">
        <w:rPr>
          <w:rFonts w:ascii="Franklin Gothic Book" w:hAnsi="Franklin Gothic Book"/>
        </w:rPr>
        <w:t>Экономия будет достигнута за счет снижения затрат на оплату труда в размере 800 тыс. руб в год. Экономический эффект от реализации Инвестиционной программы в целом составляет: 890 тыс.руб. в год.</w:t>
      </w:r>
    </w:p>
    <w:p w:rsidR="0003196A" w:rsidRPr="00907DF6" w:rsidRDefault="0003196A" w:rsidP="0003196A">
      <w:pPr>
        <w:pStyle w:val="ConsPlusNormal"/>
        <w:ind w:left="142" w:right="142" w:firstLine="709"/>
        <w:jc w:val="both"/>
        <w:rPr>
          <w:rFonts w:ascii="Franklin Gothic Book" w:hAnsi="Franklin Gothic Book" w:cs="Times New Roman"/>
          <w:sz w:val="24"/>
          <w:szCs w:val="24"/>
        </w:rPr>
      </w:pPr>
      <w:r w:rsidRPr="00907DF6">
        <w:rPr>
          <w:rFonts w:ascii="Franklin Gothic Book" w:hAnsi="Franklin Gothic Book" w:cs="Times New Roman"/>
          <w:sz w:val="24"/>
          <w:szCs w:val="24"/>
        </w:rPr>
        <w:t xml:space="preserve">Срок окупаемости: 4300 тыс. руб. / 800 тыс. руб. = 5,4 года. </w:t>
      </w:r>
    </w:p>
    <w:p w:rsidR="0003196A" w:rsidRPr="00907DF6" w:rsidRDefault="0003196A" w:rsidP="0003196A">
      <w:pPr>
        <w:ind w:left="142" w:right="142" w:firstLine="709"/>
        <w:jc w:val="both"/>
        <w:rPr>
          <w:rFonts w:ascii="Franklin Gothic Book" w:hAnsi="Franklin Gothic Book"/>
        </w:rPr>
      </w:pPr>
      <w:r w:rsidRPr="00907DF6">
        <w:rPr>
          <w:rFonts w:ascii="Franklin Gothic Book" w:hAnsi="Franklin Gothic Book"/>
        </w:rPr>
        <w:t>г) Расчеты ценовых последствий для потребителей при реализации программ строител</w:t>
      </w:r>
      <w:r w:rsidRPr="00907DF6">
        <w:rPr>
          <w:rFonts w:ascii="Franklin Gothic Book" w:hAnsi="Franklin Gothic Book"/>
        </w:rPr>
        <w:t>ь</w:t>
      </w:r>
      <w:r w:rsidRPr="00907DF6">
        <w:rPr>
          <w:rFonts w:ascii="Franklin Gothic Book" w:hAnsi="Franklin Gothic Book"/>
        </w:rPr>
        <w:t>ства, реконструкции и технического перевооружения систем теплоснабжения выполнены в пункте «в».</w:t>
      </w:r>
    </w:p>
    <w:p w:rsidR="0003196A" w:rsidRPr="00907DF6" w:rsidRDefault="0003196A" w:rsidP="0003196A">
      <w:pPr>
        <w:pStyle w:val="ConsPlusNormal"/>
        <w:ind w:left="142" w:firstLine="709"/>
        <w:jc w:val="both"/>
        <w:rPr>
          <w:rFonts w:ascii="Franklin Gothic Book" w:hAnsi="Franklin Gothic Book" w:cs="Times New Roman"/>
          <w:sz w:val="24"/>
          <w:szCs w:val="24"/>
        </w:rPr>
      </w:pPr>
    </w:p>
    <w:p w:rsidR="0003196A" w:rsidRPr="00907DF6" w:rsidRDefault="0003196A" w:rsidP="0003196A">
      <w:pPr>
        <w:pStyle w:val="afffff"/>
        <w:jc w:val="center"/>
        <w:rPr>
          <w:rFonts w:ascii="Franklin Gothic Book" w:hAnsi="Franklin Gothic Book"/>
          <w:b/>
          <w:sz w:val="24"/>
          <w:szCs w:val="24"/>
        </w:rPr>
      </w:pPr>
      <w:r w:rsidRPr="00907DF6">
        <w:rPr>
          <w:rFonts w:ascii="Franklin Gothic Book" w:hAnsi="Franklin Gothic Book"/>
          <w:b/>
          <w:sz w:val="24"/>
          <w:szCs w:val="24"/>
        </w:rPr>
        <w:t>7. Решение об определении единой теплоснабжающей орган</w:t>
      </w:r>
      <w:r w:rsidRPr="00907DF6">
        <w:rPr>
          <w:rFonts w:ascii="Franklin Gothic Book" w:hAnsi="Franklin Gothic Book"/>
          <w:b/>
          <w:sz w:val="24"/>
          <w:szCs w:val="24"/>
        </w:rPr>
        <w:t>и</w:t>
      </w:r>
      <w:r w:rsidRPr="00907DF6">
        <w:rPr>
          <w:rFonts w:ascii="Franklin Gothic Book" w:hAnsi="Franklin Gothic Book"/>
          <w:b/>
          <w:sz w:val="24"/>
          <w:szCs w:val="24"/>
        </w:rPr>
        <w:t>зации</w:t>
      </w:r>
    </w:p>
    <w:p w:rsidR="0003196A" w:rsidRPr="00907DF6" w:rsidRDefault="0003196A" w:rsidP="0003196A">
      <w:pPr>
        <w:ind w:firstLine="720"/>
        <w:jc w:val="both"/>
        <w:rPr>
          <w:rFonts w:ascii="Franklin Gothic Book" w:hAnsi="Franklin Gothic Book"/>
        </w:rPr>
      </w:pPr>
      <w:r w:rsidRPr="00907DF6">
        <w:rPr>
          <w:rFonts w:ascii="Franklin Gothic Book" w:hAnsi="Franklin Gothic Book"/>
        </w:rPr>
        <w:t>Энергоснабжающая (теплоснабжающая)</w:t>
      </w:r>
      <w:r w:rsidRPr="00907DF6">
        <w:rPr>
          <w:rFonts w:ascii="Franklin Gothic Book" w:hAnsi="Franklin Gothic Book"/>
        </w:rPr>
        <w:tab/>
        <w:t>организация – коммерческая организация независимо от организационно-правовой формы, осуществляющая продажу абонентам (п</w:t>
      </w:r>
      <w:r w:rsidRPr="00907DF6">
        <w:rPr>
          <w:rFonts w:ascii="Franklin Gothic Book" w:hAnsi="Franklin Gothic Book"/>
        </w:rPr>
        <w:t>о</w:t>
      </w:r>
      <w:r w:rsidRPr="00907DF6">
        <w:rPr>
          <w:rFonts w:ascii="Franklin Gothic Book" w:hAnsi="Franklin Gothic Book"/>
        </w:rPr>
        <w:t>требителям) по присоединенной тепловой сети произведенной или (и) купленной тепловой энергии и теплоносителей (МДС 41- 3.2000 Организационно-методические рек</w:t>
      </w:r>
      <w:r w:rsidRPr="00907DF6">
        <w:rPr>
          <w:rFonts w:ascii="Franklin Gothic Book" w:hAnsi="Franklin Gothic Book"/>
        </w:rPr>
        <w:t>о</w:t>
      </w:r>
      <w:r w:rsidRPr="00907DF6">
        <w:rPr>
          <w:rFonts w:ascii="Franklin Gothic Book" w:hAnsi="Franklin Gothic Book"/>
        </w:rPr>
        <w:t>мендации по пользованию системами коммунального теплоснабжения в городах и других населенных пунктах Российской Федерации).</w:t>
      </w:r>
    </w:p>
    <w:p w:rsidR="0003196A" w:rsidRPr="00907DF6" w:rsidRDefault="0003196A" w:rsidP="0003196A">
      <w:pPr>
        <w:ind w:firstLine="720"/>
        <w:jc w:val="both"/>
        <w:rPr>
          <w:rFonts w:ascii="Franklin Gothic Book" w:hAnsi="Franklin Gothic Book"/>
        </w:rPr>
      </w:pPr>
      <w:r w:rsidRPr="00907DF6">
        <w:rPr>
          <w:rFonts w:ascii="Franklin Gothic Book" w:hAnsi="Franklin Gothic Book"/>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w:t>
      </w:r>
      <w:r w:rsidRPr="00907DF6">
        <w:rPr>
          <w:rFonts w:ascii="Franklin Gothic Book" w:hAnsi="Franklin Gothic Book"/>
        </w:rPr>
        <w:t>н</w:t>
      </w:r>
      <w:r w:rsidRPr="00907DF6">
        <w:rPr>
          <w:rFonts w:ascii="Franklin Gothic Book" w:hAnsi="Franklin Gothic Book"/>
        </w:rPr>
        <w:t>ных Постановлением РФ от 08.08.2012 № 808 "Об организации теплоснабжения в Росси</w:t>
      </w:r>
      <w:r w:rsidRPr="00907DF6">
        <w:rPr>
          <w:rFonts w:ascii="Franklin Gothic Book" w:hAnsi="Franklin Gothic Book"/>
        </w:rPr>
        <w:t>й</w:t>
      </w:r>
      <w:r w:rsidRPr="00907DF6">
        <w:rPr>
          <w:rFonts w:ascii="Franklin Gothic Book" w:hAnsi="Franklin Gothic Book"/>
        </w:rPr>
        <w:t>ской Федерации и о внесении изменений в некоторые акты Правительства Российской Федер</w:t>
      </w:r>
      <w:r w:rsidRPr="00907DF6">
        <w:rPr>
          <w:rFonts w:ascii="Franklin Gothic Book" w:hAnsi="Franklin Gothic Book"/>
        </w:rPr>
        <w:t>а</w:t>
      </w:r>
      <w:r w:rsidRPr="00907DF6">
        <w:rPr>
          <w:rFonts w:ascii="Franklin Gothic Book" w:hAnsi="Franklin Gothic Book"/>
        </w:rPr>
        <w:t>ции".</w:t>
      </w:r>
    </w:p>
    <w:p w:rsidR="0003196A" w:rsidRPr="00907DF6" w:rsidRDefault="0003196A" w:rsidP="0003196A">
      <w:pPr>
        <w:ind w:firstLine="720"/>
        <w:jc w:val="both"/>
        <w:rPr>
          <w:rFonts w:ascii="Franklin Gothic Book" w:hAnsi="Franklin Gothic Book"/>
        </w:rPr>
      </w:pPr>
      <w:r w:rsidRPr="00907DF6">
        <w:rPr>
          <w:rFonts w:ascii="Franklin Gothic Book" w:hAnsi="Franklin Gothic Book"/>
        </w:rPr>
        <w:t>В соответствии со статьей 2 пунктом 28 Федерального закона 190 «О теплоснабж</w:t>
      </w:r>
      <w:r w:rsidRPr="00907DF6">
        <w:rPr>
          <w:rFonts w:ascii="Franklin Gothic Book" w:hAnsi="Franklin Gothic Book"/>
        </w:rPr>
        <w:t>е</w:t>
      </w:r>
      <w:r w:rsidRPr="00907DF6">
        <w:rPr>
          <w:rFonts w:ascii="Franklin Gothic Book" w:hAnsi="Franklin Gothic Book"/>
        </w:rPr>
        <w:t>нии» «…единая теплоснабжающая организация в системе теплоснабжения (далее - ЕТО) - теплоснабжающая организация, которая определяется в схеме теплоснабжения федерал</w:t>
      </w:r>
      <w:r w:rsidRPr="00907DF6">
        <w:rPr>
          <w:rFonts w:ascii="Franklin Gothic Book" w:hAnsi="Franklin Gothic Book"/>
        </w:rPr>
        <w:t>ь</w:t>
      </w:r>
      <w:r w:rsidRPr="00907DF6">
        <w:rPr>
          <w:rFonts w:ascii="Franklin Gothic Book" w:hAnsi="Franklin Gothic Book"/>
        </w:rPr>
        <w:t>ным органом исполнительной власти, уполномоченным Правительством Российской Фед</w:t>
      </w:r>
      <w:r w:rsidRPr="00907DF6">
        <w:rPr>
          <w:rFonts w:ascii="Franklin Gothic Book" w:hAnsi="Franklin Gothic Book"/>
        </w:rPr>
        <w:t>е</w:t>
      </w:r>
      <w:r w:rsidRPr="00907DF6">
        <w:rPr>
          <w:rFonts w:ascii="Franklin Gothic Book" w:hAnsi="Franklin Gothic Book"/>
        </w:rPr>
        <w:t>рации на реализацию государственной политики в сфере теплоснабжения (далее - федерал</w:t>
      </w:r>
      <w:r w:rsidRPr="00907DF6">
        <w:rPr>
          <w:rFonts w:ascii="Franklin Gothic Book" w:hAnsi="Franklin Gothic Book"/>
        </w:rPr>
        <w:t>ь</w:t>
      </w:r>
      <w:r w:rsidRPr="00907DF6">
        <w:rPr>
          <w:rFonts w:ascii="Franklin Gothic Book" w:hAnsi="Franklin Gothic Book"/>
        </w:rPr>
        <w:t>ный орган исполнительной власти, уполномоченный на реализацию государственной пол</w:t>
      </w:r>
      <w:r w:rsidRPr="00907DF6">
        <w:rPr>
          <w:rFonts w:ascii="Franklin Gothic Book" w:hAnsi="Franklin Gothic Book"/>
        </w:rPr>
        <w:t>и</w:t>
      </w:r>
      <w:r w:rsidRPr="00907DF6">
        <w:rPr>
          <w:rFonts w:ascii="Franklin Gothic Book" w:hAnsi="Franklin Gothic Book"/>
        </w:rPr>
        <w:t>тики в сфере теплоснабжения), или органом местного самоуправления на основании крит</w:t>
      </w:r>
      <w:r w:rsidRPr="00907DF6">
        <w:rPr>
          <w:rFonts w:ascii="Franklin Gothic Book" w:hAnsi="Franklin Gothic Book"/>
        </w:rPr>
        <w:t>е</w:t>
      </w:r>
      <w:r w:rsidRPr="00907DF6">
        <w:rPr>
          <w:rFonts w:ascii="Franklin Gothic Book" w:hAnsi="Franklin Gothic Book"/>
        </w:rPr>
        <w:t>риев и в порядке, которые установлены правилами организации теплоснабжения, утве</w:t>
      </w:r>
      <w:r w:rsidRPr="00907DF6">
        <w:rPr>
          <w:rFonts w:ascii="Franklin Gothic Book" w:hAnsi="Franklin Gothic Book"/>
        </w:rPr>
        <w:t>р</w:t>
      </w:r>
      <w:r w:rsidRPr="00907DF6">
        <w:rPr>
          <w:rFonts w:ascii="Franklin Gothic Book" w:hAnsi="Franklin Gothic Book"/>
        </w:rPr>
        <w:t>жденными Правительством Российской Фед</w:t>
      </w:r>
      <w:r w:rsidRPr="00907DF6">
        <w:rPr>
          <w:rFonts w:ascii="Franklin Gothic Book" w:hAnsi="Franklin Gothic Book"/>
        </w:rPr>
        <w:t>е</w:t>
      </w:r>
      <w:r w:rsidRPr="00907DF6">
        <w:rPr>
          <w:rFonts w:ascii="Franklin Gothic Book" w:hAnsi="Franklin Gothic Book"/>
        </w:rPr>
        <w:t>рации».</w:t>
      </w:r>
    </w:p>
    <w:p w:rsidR="0003196A" w:rsidRPr="00907DF6" w:rsidRDefault="0003196A" w:rsidP="0003196A">
      <w:pPr>
        <w:ind w:firstLine="720"/>
        <w:jc w:val="both"/>
        <w:rPr>
          <w:rFonts w:ascii="Franklin Gothic Book" w:hAnsi="Franklin Gothic Book"/>
        </w:rPr>
      </w:pPr>
      <w:r w:rsidRPr="00907DF6">
        <w:rPr>
          <w:rFonts w:ascii="Franklin Gothic Book" w:hAnsi="Franklin Gothic Book"/>
        </w:rPr>
        <w:t>В соответствии со статьей 6  пунктом 6  Федерального закона 190  «О теплоснабж</w:t>
      </w:r>
      <w:r w:rsidRPr="00907DF6">
        <w:rPr>
          <w:rFonts w:ascii="Franklin Gothic Book" w:hAnsi="Franklin Gothic Book"/>
        </w:rPr>
        <w:t>е</w:t>
      </w:r>
      <w:r w:rsidRPr="00907DF6">
        <w:rPr>
          <w:rFonts w:ascii="Franklin Gothic Book" w:hAnsi="Franklin Gothic Book"/>
        </w:rPr>
        <w:t>нии» «… к полномочиям</w:t>
      </w:r>
      <w:r w:rsidRPr="00907DF6">
        <w:rPr>
          <w:rFonts w:ascii="Franklin Gothic Book" w:hAnsi="Franklin Gothic Book"/>
        </w:rPr>
        <w:tab/>
        <w:t>органов местного самоуправления поселений, городских округов по организации теплоснабжения на соответствующих территориях относится утверждение схем теплоснабжения поселений, городских округов с численностью населения менее пятисот тысяч человек, в том числе о</w:t>
      </w:r>
      <w:r w:rsidRPr="00907DF6">
        <w:rPr>
          <w:rFonts w:ascii="Franklin Gothic Book" w:hAnsi="Franklin Gothic Book"/>
        </w:rPr>
        <w:t>п</w:t>
      </w:r>
      <w:r w:rsidRPr="00907DF6">
        <w:rPr>
          <w:rFonts w:ascii="Franklin Gothic Book" w:hAnsi="Franklin Gothic Book"/>
        </w:rPr>
        <w:t>ределение единой теплоснабжающей организации».</w:t>
      </w:r>
    </w:p>
    <w:p w:rsidR="0003196A" w:rsidRPr="00907DF6" w:rsidRDefault="0003196A" w:rsidP="0003196A">
      <w:pPr>
        <w:ind w:firstLine="720"/>
        <w:jc w:val="both"/>
        <w:rPr>
          <w:rFonts w:ascii="Franklin Gothic Book" w:hAnsi="Franklin Gothic Book"/>
        </w:rPr>
      </w:pPr>
      <w:r w:rsidRPr="00907DF6">
        <w:rPr>
          <w:rFonts w:ascii="Franklin Gothic Book" w:hAnsi="Franklin Gothic Book"/>
        </w:rPr>
        <w:t>Предложения по установлению единой теплоснабжающей организации осуществл</w:t>
      </w:r>
      <w:r w:rsidRPr="00907DF6">
        <w:rPr>
          <w:rFonts w:ascii="Franklin Gothic Book" w:hAnsi="Franklin Gothic Book"/>
        </w:rPr>
        <w:t>я</w:t>
      </w:r>
      <w:r w:rsidRPr="00907DF6">
        <w:rPr>
          <w:rFonts w:ascii="Franklin Gothic Book" w:hAnsi="Franklin Gothic Book"/>
        </w:rPr>
        <w:t>ются на основании критериев определения единой теплоснабжающей организации, устано</w:t>
      </w:r>
      <w:r w:rsidRPr="00907DF6">
        <w:rPr>
          <w:rFonts w:ascii="Franklin Gothic Book" w:hAnsi="Franklin Gothic Book"/>
        </w:rPr>
        <w:t>в</w:t>
      </w:r>
      <w:r w:rsidRPr="00907DF6">
        <w:rPr>
          <w:rFonts w:ascii="Franklin Gothic Book" w:hAnsi="Franklin Gothic Book"/>
        </w:rPr>
        <w:t>ленных Постановлением РФ от 08.08.2012 № 808 "Об организации теплоснабжения в Ро</w:t>
      </w:r>
      <w:r w:rsidRPr="00907DF6">
        <w:rPr>
          <w:rFonts w:ascii="Franklin Gothic Book" w:hAnsi="Franklin Gothic Book"/>
        </w:rPr>
        <w:t>с</w:t>
      </w:r>
      <w:r w:rsidRPr="00907DF6">
        <w:rPr>
          <w:rFonts w:ascii="Franklin Gothic Book" w:hAnsi="Franklin Gothic Book"/>
        </w:rPr>
        <w:t>сийской Федерации и о внесении изменений в некоторые акты Правительства Росси</w:t>
      </w:r>
      <w:r w:rsidRPr="00907DF6">
        <w:rPr>
          <w:rFonts w:ascii="Franklin Gothic Book" w:hAnsi="Franklin Gothic Book"/>
        </w:rPr>
        <w:t>й</w:t>
      </w:r>
      <w:r w:rsidRPr="00907DF6">
        <w:rPr>
          <w:rFonts w:ascii="Franklin Gothic Book" w:hAnsi="Franklin Gothic Book"/>
        </w:rPr>
        <w:t>ской Федерации".</w:t>
      </w:r>
    </w:p>
    <w:p w:rsidR="0003196A" w:rsidRPr="00907DF6" w:rsidRDefault="0003196A" w:rsidP="0003196A">
      <w:pPr>
        <w:ind w:firstLine="720"/>
        <w:jc w:val="both"/>
        <w:rPr>
          <w:rFonts w:ascii="Franklin Gothic Book" w:hAnsi="Franklin Gothic Book"/>
        </w:rPr>
      </w:pPr>
      <w:r w:rsidRPr="00907DF6">
        <w:rPr>
          <w:rFonts w:ascii="Franklin Gothic Book" w:hAnsi="Franklin Gothic Book"/>
        </w:rPr>
        <w:t>Для присвоения организации статуса единой теплоснабжающей организации на те</w:t>
      </w:r>
      <w:r w:rsidRPr="00907DF6">
        <w:rPr>
          <w:rFonts w:ascii="Franklin Gothic Book" w:hAnsi="Franklin Gothic Book"/>
        </w:rPr>
        <w:t>р</w:t>
      </w:r>
      <w:r w:rsidRPr="00907DF6">
        <w:rPr>
          <w:rFonts w:ascii="Franklin Gothic Book" w:hAnsi="Franklin Gothic Book"/>
        </w:rPr>
        <w:t>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w:t>
      </w:r>
      <w:r w:rsidRPr="00907DF6">
        <w:rPr>
          <w:rFonts w:ascii="Franklin Gothic Book" w:hAnsi="Franklin Gothic Book"/>
        </w:rPr>
        <w:t>о</w:t>
      </w:r>
      <w:r w:rsidRPr="00907DF6">
        <w:rPr>
          <w:rFonts w:ascii="Franklin Gothic Book" w:hAnsi="Franklin Gothic Book"/>
        </w:rPr>
        <w:t>дают в уполномоченный орган в течение 1 месяца с даты опубликования (размещения) в установленном порядке проекта схемы теплоснабжения, а также с даты опубликования (размещ</w:t>
      </w:r>
      <w:r w:rsidRPr="00907DF6">
        <w:rPr>
          <w:rFonts w:ascii="Franklin Gothic Book" w:hAnsi="Franklin Gothic Book"/>
        </w:rPr>
        <w:t>е</w:t>
      </w:r>
      <w:r w:rsidRPr="00907DF6">
        <w:rPr>
          <w:rFonts w:ascii="Franklin Gothic Book" w:hAnsi="Franklin Gothic Book"/>
        </w:rPr>
        <w:t>ния) сообщения, указанного в пункте 17 настоящих Правил, заявку на присвоение организации статуса единой теплоснабжающей организации с указанием зоны ее деятел</w:t>
      </w:r>
      <w:r w:rsidRPr="00907DF6">
        <w:rPr>
          <w:rFonts w:ascii="Franklin Gothic Book" w:hAnsi="Franklin Gothic Book"/>
        </w:rPr>
        <w:t>ь</w:t>
      </w:r>
      <w:r w:rsidRPr="00907DF6">
        <w:rPr>
          <w:rFonts w:ascii="Franklin Gothic Book" w:hAnsi="Franklin Gothic Book"/>
        </w:rPr>
        <w:t>ности.</w:t>
      </w:r>
    </w:p>
    <w:p w:rsidR="0003196A" w:rsidRPr="00907DF6" w:rsidRDefault="0003196A" w:rsidP="0003196A">
      <w:pPr>
        <w:ind w:firstLine="720"/>
        <w:jc w:val="both"/>
        <w:rPr>
          <w:rFonts w:ascii="Franklin Gothic Book" w:hAnsi="Franklin Gothic Book"/>
        </w:rPr>
      </w:pPr>
      <w:r w:rsidRPr="00907DF6">
        <w:rPr>
          <w:rFonts w:ascii="Franklin Gothic Book" w:hAnsi="Franklin Gothic Book"/>
        </w:rPr>
        <w:t>К заявке прилагается бухгалтерская отчетность, составленная на последнюю отчетную д</w:t>
      </w:r>
      <w:r w:rsidRPr="00907DF6">
        <w:rPr>
          <w:rFonts w:ascii="Franklin Gothic Book" w:hAnsi="Franklin Gothic Book"/>
        </w:rPr>
        <w:t>а</w:t>
      </w:r>
      <w:r w:rsidRPr="00907DF6">
        <w:rPr>
          <w:rFonts w:ascii="Franklin Gothic Book" w:hAnsi="Franklin Gothic Book"/>
        </w:rPr>
        <w:t>ту перед подачей заявки, с отметкой налогового органа о ее принятии.</w:t>
      </w:r>
    </w:p>
    <w:p w:rsidR="0003196A" w:rsidRPr="00907DF6" w:rsidRDefault="0003196A" w:rsidP="0003196A">
      <w:pPr>
        <w:ind w:firstLine="720"/>
        <w:jc w:val="both"/>
        <w:rPr>
          <w:rFonts w:ascii="Franklin Gothic Book" w:hAnsi="Franklin Gothic Book"/>
        </w:rPr>
      </w:pPr>
      <w:r w:rsidRPr="00907DF6">
        <w:rPr>
          <w:rFonts w:ascii="Franklin Gothic Book" w:hAnsi="Franklin Gothic Book"/>
        </w:rPr>
        <w:t>Уполномоченные органы обязаны в течение 3 рабочих дней с даты окончания срока для подачи заявок разместить сведения о принятых заявках на сайте поселения, городского округа, на са</w:t>
      </w:r>
      <w:r w:rsidRPr="00907DF6">
        <w:rPr>
          <w:rFonts w:ascii="Franklin Gothic Book" w:hAnsi="Franklin Gothic Book"/>
        </w:rPr>
        <w:t>й</w:t>
      </w:r>
      <w:r w:rsidRPr="00907DF6">
        <w:rPr>
          <w:rFonts w:ascii="Franklin Gothic Book" w:hAnsi="Franklin Gothic Book"/>
        </w:rPr>
        <w:t>те соответствующего субъекта Российской Федерации в информационно-телекоммуникационной сети «Интернет» (далее – официальный сайт).</w:t>
      </w:r>
    </w:p>
    <w:p w:rsidR="0003196A" w:rsidRPr="00907DF6" w:rsidRDefault="0003196A" w:rsidP="0003196A">
      <w:pPr>
        <w:ind w:firstLine="720"/>
        <w:jc w:val="both"/>
        <w:rPr>
          <w:rFonts w:ascii="Franklin Gothic Book" w:hAnsi="Franklin Gothic Book"/>
        </w:rPr>
      </w:pPr>
      <w:r w:rsidRPr="00907DF6">
        <w:rPr>
          <w:rFonts w:ascii="Franklin Gothic Book" w:hAnsi="Franklin Gothic Book"/>
        </w:rPr>
        <w:t>В случае если органы местного самоуправления не имеют возможности размещать соо</w:t>
      </w:r>
      <w:r w:rsidRPr="00907DF6">
        <w:rPr>
          <w:rFonts w:ascii="Franklin Gothic Book" w:hAnsi="Franklin Gothic Book"/>
        </w:rPr>
        <w:t>т</w:t>
      </w:r>
      <w:r w:rsidRPr="00907DF6">
        <w:rPr>
          <w:rFonts w:ascii="Franklin Gothic Book" w:hAnsi="Franklin Gothic Book"/>
        </w:rPr>
        <w:t>ветствующую информацию на своих официальных сайтах, необходимая информация может размещаться на официальном сайте субъекта Российской Федерации, в границах к</w:t>
      </w:r>
      <w:r w:rsidRPr="00907DF6">
        <w:rPr>
          <w:rFonts w:ascii="Franklin Gothic Book" w:hAnsi="Franklin Gothic Book"/>
        </w:rPr>
        <w:t>о</w:t>
      </w:r>
      <w:r w:rsidRPr="00907DF6">
        <w:rPr>
          <w:rFonts w:ascii="Franklin Gothic Book" w:hAnsi="Franklin Gothic Book"/>
        </w:rPr>
        <w:t>торого находится соответствующее муниципальное образование. Поселения, входящие в муниципальный район, могут размещать необходимую информацию на официальном сайте этого муниципального ра</w:t>
      </w:r>
      <w:r w:rsidRPr="00907DF6">
        <w:rPr>
          <w:rFonts w:ascii="Franklin Gothic Book" w:hAnsi="Franklin Gothic Book"/>
        </w:rPr>
        <w:t>й</w:t>
      </w:r>
      <w:r w:rsidRPr="00907DF6">
        <w:rPr>
          <w:rFonts w:ascii="Franklin Gothic Book" w:hAnsi="Franklin Gothic Book"/>
        </w:rPr>
        <w:t>она.</w:t>
      </w:r>
    </w:p>
    <w:p w:rsidR="0003196A" w:rsidRPr="00907DF6" w:rsidRDefault="0003196A" w:rsidP="0003196A">
      <w:pPr>
        <w:ind w:firstLine="720"/>
        <w:jc w:val="both"/>
        <w:rPr>
          <w:rFonts w:ascii="Franklin Gothic Book" w:hAnsi="Franklin Gothic Book"/>
        </w:rPr>
      </w:pPr>
      <w:r w:rsidRPr="00907DF6">
        <w:rPr>
          <w:rFonts w:ascii="Franklin Gothic Book" w:hAnsi="Franklin Gothic Book"/>
        </w:rPr>
        <w:t>В случае если в отношении одной зоны деятельности единой теплоснабжающей организации подана 1 заявка от лица, владеющего на праве собственности или ином зако</w:t>
      </w:r>
      <w:r w:rsidRPr="00907DF6">
        <w:rPr>
          <w:rFonts w:ascii="Franklin Gothic Book" w:hAnsi="Franklin Gothic Book"/>
        </w:rPr>
        <w:t>н</w:t>
      </w:r>
      <w:r w:rsidRPr="00907DF6">
        <w:rPr>
          <w:rFonts w:ascii="Franklin Gothic Book" w:hAnsi="Franklin Gothic Book"/>
        </w:rPr>
        <w:t>ном основании источниками тепловой энергии и (или) тепловыми сетями в соответству</w:t>
      </w:r>
      <w:r w:rsidRPr="00907DF6">
        <w:rPr>
          <w:rFonts w:ascii="Franklin Gothic Book" w:hAnsi="Franklin Gothic Book"/>
        </w:rPr>
        <w:t>ю</w:t>
      </w:r>
      <w:r w:rsidRPr="00907DF6">
        <w:rPr>
          <w:rFonts w:ascii="Franklin Gothic Book" w:hAnsi="Franklin Gothic Book"/>
        </w:rPr>
        <w:t>щей зоне деятельности единой теплоснабжающей организации, то статус единой теплосна</w:t>
      </w:r>
      <w:r w:rsidRPr="00907DF6">
        <w:rPr>
          <w:rFonts w:ascii="Franklin Gothic Book" w:hAnsi="Franklin Gothic Book"/>
        </w:rPr>
        <w:t>б</w:t>
      </w:r>
      <w:r w:rsidRPr="00907DF6">
        <w:rPr>
          <w:rFonts w:ascii="Franklin Gothic Book" w:hAnsi="Franklin Gothic Book"/>
        </w:rPr>
        <w:t>жающей организации присваивается указанному лицу. В случае если в отношении одной зоны деятельности единой тепл</w:t>
      </w:r>
      <w:r w:rsidRPr="00907DF6">
        <w:rPr>
          <w:rFonts w:ascii="Franklin Gothic Book" w:hAnsi="Franklin Gothic Book"/>
        </w:rPr>
        <w:t>о</w:t>
      </w:r>
      <w:r w:rsidRPr="00907DF6">
        <w:rPr>
          <w:rFonts w:ascii="Franklin Gothic Book" w:hAnsi="Franklin Gothic Book"/>
        </w:rPr>
        <w:t>снабжающей организации подано несколько заявок от лиц, владеющих на праве собственности или ином законном основании источниками те</w:t>
      </w:r>
      <w:r w:rsidRPr="00907DF6">
        <w:rPr>
          <w:rFonts w:ascii="Franklin Gothic Book" w:hAnsi="Franklin Gothic Book"/>
        </w:rPr>
        <w:t>п</w:t>
      </w:r>
      <w:r w:rsidRPr="00907DF6">
        <w:rPr>
          <w:rFonts w:ascii="Franklin Gothic Book" w:hAnsi="Franklin Gothic Book"/>
        </w:rPr>
        <w:t>ловой энергии и (или) тепловыми сетями в соответствующей зоне деятельности единой теплоснабжающей организации, уполномоченный орган присваивает статус единой теплосна</w:t>
      </w:r>
      <w:r w:rsidRPr="00907DF6">
        <w:rPr>
          <w:rFonts w:ascii="Franklin Gothic Book" w:hAnsi="Franklin Gothic Book"/>
        </w:rPr>
        <w:t>б</w:t>
      </w:r>
      <w:r w:rsidRPr="00907DF6">
        <w:rPr>
          <w:rFonts w:ascii="Franklin Gothic Book" w:hAnsi="Franklin Gothic Book"/>
        </w:rPr>
        <w:t>жающей организации в соответствии с нижеуказанными критериями.</w:t>
      </w:r>
    </w:p>
    <w:p w:rsidR="0003196A" w:rsidRPr="00907DF6" w:rsidRDefault="0003196A" w:rsidP="0003196A">
      <w:pPr>
        <w:ind w:firstLine="720"/>
        <w:jc w:val="center"/>
        <w:rPr>
          <w:rFonts w:ascii="Franklin Gothic Book" w:hAnsi="Franklin Gothic Book"/>
          <w:b/>
        </w:rPr>
      </w:pPr>
    </w:p>
    <w:p w:rsidR="0003196A" w:rsidRPr="00907DF6" w:rsidRDefault="0003196A" w:rsidP="0003196A">
      <w:pPr>
        <w:ind w:firstLine="720"/>
        <w:jc w:val="center"/>
        <w:rPr>
          <w:rFonts w:ascii="Franklin Gothic Book" w:hAnsi="Franklin Gothic Book"/>
          <w:b/>
        </w:rPr>
      </w:pPr>
      <w:r w:rsidRPr="00907DF6">
        <w:rPr>
          <w:rFonts w:ascii="Franklin Gothic Book" w:hAnsi="Franklin Gothic Book"/>
          <w:b/>
        </w:rPr>
        <w:t>Критерии и порядок определения единой теплоснабжающей организации</w:t>
      </w:r>
    </w:p>
    <w:p w:rsidR="0003196A" w:rsidRPr="00907DF6" w:rsidRDefault="0003196A" w:rsidP="0003196A">
      <w:pPr>
        <w:ind w:firstLine="720"/>
        <w:jc w:val="both"/>
        <w:rPr>
          <w:rFonts w:ascii="Franklin Gothic Book" w:hAnsi="Franklin Gothic Book"/>
        </w:rPr>
      </w:pPr>
      <w:r w:rsidRPr="00907DF6">
        <w:rPr>
          <w:rFonts w:ascii="Franklin Gothic Book" w:hAnsi="Franklin Gothic Book"/>
        </w:rPr>
        <w:t>1 критерий:</w:t>
      </w:r>
    </w:p>
    <w:p w:rsidR="0003196A" w:rsidRPr="00907DF6" w:rsidRDefault="0003196A" w:rsidP="0003196A">
      <w:pPr>
        <w:ind w:firstLine="720"/>
        <w:jc w:val="both"/>
        <w:rPr>
          <w:rFonts w:ascii="Franklin Gothic Book" w:hAnsi="Franklin Gothic Book"/>
        </w:rPr>
      </w:pPr>
      <w:r w:rsidRPr="00907DF6">
        <w:rPr>
          <w:rFonts w:ascii="Franklin Gothic Book" w:hAnsi="Franklin Gothic Book"/>
        </w:rPr>
        <w:t>владение на праве собственности или ином законном основании источниками тепл</w:t>
      </w:r>
      <w:r w:rsidRPr="00907DF6">
        <w:rPr>
          <w:rFonts w:ascii="Franklin Gothic Book" w:hAnsi="Franklin Gothic Book"/>
        </w:rPr>
        <w:t>о</w:t>
      </w:r>
      <w:r w:rsidRPr="00907DF6">
        <w:rPr>
          <w:rFonts w:ascii="Franklin Gothic Book" w:hAnsi="Franklin Gothic Book"/>
        </w:rPr>
        <w:t>вой энергии с наибольшей рабочей тепловой мощностью и (или) тепловыми сетями с на</w:t>
      </w:r>
      <w:r w:rsidRPr="00907DF6">
        <w:rPr>
          <w:rFonts w:ascii="Franklin Gothic Book" w:hAnsi="Franklin Gothic Book"/>
        </w:rPr>
        <w:t>и</w:t>
      </w:r>
      <w:r w:rsidRPr="00907DF6">
        <w:rPr>
          <w:rFonts w:ascii="Franklin Gothic Book" w:hAnsi="Franklin Gothic Book"/>
        </w:rPr>
        <w:t>большей емкостью в границах зоны деятельности единой теплоснабжающей организ</w:t>
      </w:r>
      <w:r w:rsidRPr="00907DF6">
        <w:rPr>
          <w:rFonts w:ascii="Franklin Gothic Book" w:hAnsi="Franklin Gothic Book"/>
        </w:rPr>
        <w:t>а</w:t>
      </w:r>
      <w:r w:rsidRPr="00907DF6">
        <w:rPr>
          <w:rFonts w:ascii="Franklin Gothic Book" w:hAnsi="Franklin Gothic Book"/>
        </w:rPr>
        <w:t>ции;</w:t>
      </w:r>
    </w:p>
    <w:p w:rsidR="0003196A" w:rsidRPr="00907DF6" w:rsidRDefault="0003196A" w:rsidP="0003196A">
      <w:pPr>
        <w:ind w:firstLine="720"/>
        <w:jc w:val="both"/>
        <w:rPr>
          <w:rFonts w:ascii="Franklin Gothic Book" w:hAnsi="Franklin Gothic Book"/>
        </w:rPr>
      </w:pPr>
      <w:r w:rsidRPr="00907DF6">
        <w:rPr>
          <w:rFonts w:ascii="Franklin Gothic Book" w:hAnsi="Franklin Gothic Book"/>
        </w:rPr>
        <w:t>2 критерий:</w:t>
      </w:r>
    </w:p>
    <w:p w:rsidR="0003196A" w:rsidRPr="00907DF6" w:rsidRDefault="0003196A" w:rsidP="0003196A">
      <w:pPr>
        <w:ind w:firstLine="720"/>
        <w:jc w:val="both"/>
        <w:rPr>
          <w:rFonts w:ascii="Franklin Gothic Book" w:hAnsi="Franklin Gothic Book"/>
        </w:rPr>
      </w:pPr>
      <w:r w:rsidRPr="00907DF6">
        <w:rPr>
          <w:rFonts w:ascii="Franklin Gothic Book" w:hAnsi="Franklin Gothic Book"/>
        </w:rPr>
        <w:t>размер собственного капитала;</w:t>
      </w:r>
    </w:p>
    <w:p w:rsidR="0003196A" w:rsidRPr="00907DF6" w:rsidRDefault="0003196A" w:rsidP="0003196A">
      <w:pPr>
        <w:ind w:firstLine="720"/>
        <w:jc w:val="both"/>
        <w:rPr>
          <w:rFonts w:ascii="Franklin Gothic Book" w:hAnsi="Franklin Gothic Book"/>
        </w:rPr>
      </w:pPr>
      <w:r w:rsidRPr="00907DF6">
        <w:rPr>
          <w:rFonts w:ascii="Franklin Gothic Book" w:hAnsi="Franklin Gothic Book"/>
        </w:rPr>
        <w:t>3 критерий:</w:t>
      </w:r>
    </w:p>
    <w:p w:rsidR="0003196A" w:rsidRPr="00907DF6" w:rsidRDefault="0003196A" w:rsidP="0003196A">
      <w:pPr>
        <w:pStyle w:val="afffff"/>
        <w:ind w:firstLine="720"/>
        <w:rPr>
          <w:rFonts w:ascii="Franklin Gothic Book" w:hAnsi="Franklin Gothic Book"/>
          <w:sz w:val="24"/>
          <w:szCs w:val="24"/>
        </w:rPr>
      </w:pPr>
      <w:r w:rsidRPr="00907DF6">
        <w:rPr>
          <w:rFonts w:ascii="Franklin Gothic Book" w:hAnsi="Franklin Gothic Book"/>
          <w:sz w:val="24"/>
          <w:szCs w:val="24"/>
        </w:rPr>
        <w:t>способность в лучшей мере обеспечить надежность теплоснабжения в соответству</w:t>
      </w:r>
      <w:r w:rsidRPr="00907DF6">
        <w:rPr>
          <w:rFonts w:ascii="Franklin Gothic Book" w:hAnsi="Franklin Gothic Book"/>
          <w:sz w:val="24"/>
          <w:szCs w:val="24"/>
        </w:rPr>
        <w:t>ю</w:t>
      </w:r>
      <w:r w:rsidRPr="00907DF6">
        <w:rPr>
          <w:rFonts w:ascii="Franklin Gothic Book" w:hAnsi="Franklin Gothic Book"/>
          <w:sz w:val="24"/>
          <w:szCs w:val="24"/>
        </w:rPr>
        <w:t>щей системе теплосна</w:t>
      </w:r>
      <w:r w:rsidRPr="00907DF6">
        <w:rPr>
          <w:rFonts w:ascii="Franklin Gothic Book" w:hAnsi="Franklin Gothic Book"/>
          <w:sz w:val="24"/>
          <w:szCs w:val="24"/>
        </w:rPr>
        <w:t>б</w:t>
      </w:r>
      <w:r w:rsidRPr="00907DF6">
        <w:rPr>
          <w:rFonts w:ascii="Franklin Gothic Book" w:hAnsi="Franklin Gothic Book"/>
          <w:sz w:val="24"/>
          <w:szCs w:val="24"/>
        </w:rPr>
        <w:t>жения.</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1 критерий:</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w:t>
      </w:r>
      <w:r w:rsidRPr="00907DF6">
        <w:rPr>
          <w:rFonts w:ascii="Franklin Gothic Book" w:hAnsi="Franklin Gothic Book"/>
        </w:rPr>
        <w:t>а</w:t>
      </w:r>
      <w:r w:rsidRPr="00907DF6">
        <w:rPr>
          <w:rFonts w:ascii="Franklin Gothic Book" w:hAnsi="Franklin Gothic Book"/>
        </w:rPr>
        <w:t>нии источниками тепловой энергии с наибольшей рабочей тепловой мощностью и теплов</w:t>
      </w:r>
      <w:r w:rsidRPr="00907DF6">
        <w:rPr>
          <w:rFonts w:ascii="Franklin Gothic Book" w:hAnsi="Franklin Gothic Book"/>
        </w:rPr>
        <w:t>ы</w:t>
      </w:r>
      <w:r w:rsidRPr="00907DF6">
        <w:rPr>
          <w:rFonts w:ascii="Franklin Gothic Book" w:hAnsi="Franklin Gothic Book"/>
        </w:rPr>
        <w:t>ми сетями с наибольшей емкостью в границах зоны деятельности единой теплосна</w:t>
      </w:r>
      <w:r w:rsidRPr="00907DF6">
        <w:rPr>
          <w:rFonts w:ascii="Franklin Gothic Book" w:hAnsi="Franklin Gothic Book"/>
        </w:rPr>
        <w:t>б</w:t>
      </w:r>
      <w:r w:rsidRPr="00907DF6">
        <w:rPr>
          <w:rFonts w:ascii="Franklin Gothic Book" w:hAnsi="Franklin Gothic Book"/>
        </w:rPr>
        <w:t>жающей организации, статус единой теплоснабжающей организации присваивается данной орган</w:t>
      </w:r>
      <w:r w:rsidRPr="00907DF6">
        <w:rPr>
          <w:rFonts w:ascii="Franklin Gothic Book" w:hAnsi="Franklin Gothic Book"/>
        </w:rPr>
        <w:t>и</w:t>
      </w:r>
      <w:r w:rsidRPr="00907DF6">
        <w:rPr>
          <w:rFonts w:ascii="Franklin Gothic Book" w:hAnsi="Franklin Gothic Book"/>
        </w:rPr>
        <w:t>зации.</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w:t>
      </w:r>
      <w:r w:rsidRPr="00907DF6">
        <w:rPr>
          <w:rFonts w:ascii="Franklin Gothic Book" w:hAnsi="Franklin Gothic Book"/>
        </w:rPr>
        <w:t>о</w:t>
      </w:r>
      <w:r w:rsidRPr="00907DF6">
        <w:rPr>
          <w:rFonts w:ascii="Franklin Gothic Book" w:hAnsi="Franklin Gothic Book"/>
        </w:rPr>
        <w:t>вании источниками тепловой энергии с наибольшей рабочей тепловой мощностью, и от о</w:t>
      </w:r>
      <w:r w:rsidRPr="00907DF6">
        <w:rPr>
          <w:rFonts w:ascii="Franklin Gothic Book" w:hAnsi="Franklin Gothic Book"/>
        </w:rPr>
        <w:t>р</w:t>
      </w:r>
      <w:r w:rsidRPr="00907DF6">
        <w:rPr>
          <w:rFonts w:ascii="Franklin Gothic Book" w:hAnsi="Franklin Gothic Book"/>
        </w:rPr>
        <w:t>ганизации, которая владеет на праве собственности или ином законном основании теплов</w:t>
      </w:r>
      <w:r w:rsidRPr="00907DF6">
        <w:rPr>
          <w:rFonts w:ascii="Franklin Gothic Book" w:hAnsi="Franklin Gothic Book"/>
        </w:rPr>
        <w:t>ы</w:t>
      </w:r>
      <w:r w:rsidRPr="00907DF6">
        <w:rPr>
          <w:rFonts w:ascii="Franklin Gothic Book" w:hAnsi="Franklin Gothic Book"/>
        </w:rPr>
        <w:t>ми сетями с наибольшей емкостью в границах зоны деятельности единой теплосна</w:t>
      </w:r>
      <w:r w:rsidRPr="00907DF6">
        <w:rPr>
          <w:rFonts w:ascii="Franklin Gothic Book" w:hAnsi="Franklin Gothic Book"/>
        </w:rPr>
        <w:t>б</w:t>
      </w:r>
      <w:r w:rsidRPr="00907DF6">
        <w:rPr>
          <w:rFonts w:ascii="Franklin Gothic Book" w:hAnsi="Franklin Gothic Book"/>
        </w:rPr>
        <w:t>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w:t>
      </w:r>
      <w:r w:rsidRPr="00907DF6">
        <w:rPr>
          <w:rFonts w:ascii="Franklin Gothic Book" w:hAnsi="Franklin Gothic Book"/>
        </w:rPr>
        <w:t>з</w:t>
      </w:r>
      <w:r w:rsidRPr="00907DF6">
        <w:rPr>
          <w:rFonts w:ascii="Franklin Gothic Book" w:hAnsi="Franklin Gothic Book"/>
        </w:rPr>
        <w:t>меры собственных капиталов этих организаций различаются не более чем на 5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w:t>
      </w:r>
      <w:r w:rsidRPr="00907DF6">
        <w:rPr>
          <w:rFonts w:ascii="Franklin Gothic Book" w:hAnsi="Franklin Gothic Book"/>
        </w:rPr>
        <w:t>о</w:t>
      </w:r>
      <w:r w:rsidRPr="00907DF6">
        <w:rPr>
          <w:rFonts w:ascii="Franklin Gothic Book" w:hAnsi="Franklin Gothic Book"/>
        </w:rPr>
        <w:t>снабжения.</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2 критерий:</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организ</w:t>
      </w:r>
      <w:r w:rsidRPr="00907DF6">
        <w:rPr>
          <w:rFonts w:ascii="Franklin Gothic Book" w:hAnsi="Franklin Gothic Book"/>
        </w:rPr>
        <w:t>а</w:t>
      </w:r>
      <w:r w:rsidRPr="00907DF6">
        <w:rPr>
          <w:rFonts w:ascii="Franklin Gothic Book" w:hAnsi="Franklin Gothic Book"/>
        </w:rPr>
        <w:t>ции статуса единой теплоснабжающей организации с отметкой налогового органа о ее прин</w:t>
      </w:r>
      <w:r w:rsidRPr="00907DF6">
        <w:rPr>
          <w:rFonts w:ascii="Franklin Gothic Book" w:hAnsi="Franklin Gothic Book"/>
        </w:rPr>
        <w:t>я</w:t>
      </w:r>
      <w:r w:rsidRPr="00907DF6">
        <w:rPr>
          <w:rFonts w:ascii="Franklin Gothic Book" w:hAnsi="Franklin Gothic Book"/>
        </w:rPr>
        <w:t>тии.</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3 критерий:</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Способность в лучшей мере обеспечить надежность теплоснабжения в соответству</w:t>
      </w:r>
      <w:r w:rsidRPr="00907DF6">
        <w:rPr>
          <w:rFonts w:ascii="Franklin Gothic Book" w:hAnsi="Franklin Gothic Book"/>
        </w:rPr>
        <w:t>ю</w:t>
      </w:r>
      <w:r w:rsidRPr="00907DF6">
        <w:rPr>
          <w:rFonts w:ascii="Franklin Gothic Book" w:hAnsi="Franklin Gothic Book"/>
        </w:rPr>
        <w:t>щей системе теплоснабжения определяется наличием у организации технических возможн</w:t>
      </w:r>
      <w:r w:rsidRPr="00907DF6">
        <w:rPr>
          <w:rFonts w:ascii="Franklin Gothic Book" w:hAnsi="Franklin Gothic Book"/>
        </w:rPr>
        <w:t>о</w:t>
      </w:r>
      <w:r w:rsidRPr="00907DF6">
        <w:rPr>
          <w:rFonts w:ascii="Franklin Gothic Book" w:hAnsi="Franklin Gothic Book"/>
        </w:rPr>
        <w:t>стей и квалифицированного персонала по наладке, мониторингу, диспетчеризации, пер</w:t>
      </w:r>
      <w:r w:rsidRPr="00907DF6">
        <w:rPr>
          <w:rFonts w:ascii="Franklin Gothic Book" w:hAnsi="Franklin Gothic Book"/>
        </w:rPr>
        <w:t>е</w:t>
      </w:r>
      <w:r w:rsidRPr="00907DF6">
        <w:rPr>
          <w:rFonts w:ascii="Franklin Gothic Book" w:hAnsi="Franklin Gothic Book"/>
        </w:rPr>
        <w:t>ключениям и оперативному управлению гидравлическими и температурными реж</w:t>
      </w:r>
      <w:r w:rsidRPr="00907DF6">
        <w:rPr>
          <w:rFonts w:ascii="Franklin Gothic Book" w:hAnsi="Franklin Gothic Book"/>
        </w:rPr>
        <w:t>и</w:t>
      </w:r>
      <w:r w:rsidRPr="00907DF6">
        <w:rPr>
          <w:rFonts w:ascii="Franklin Gothic Book" w:hAnsi="Franklin Gothic Book"/>
        </w:rPr>
        <w:t>мами системы теплоснабжения и обосн</w:t>
      </w:r>
      <w:r w:rsidRPr="00907DF6">
        <w:rPr>
          <w:rFonts w:ascii="Franklin Gothic Book" w:hAnsi="Franklin Gothic Book"/>
        </w:rPr>
        <w:t>о</w:t>
      </w:r>
      <w:r w:rsidRPr="00907DF6">
        <w:rPr>
          <w:rFonts w:ascii="Franklin Gothic Book" w:hAnsi="Franklin Gothic Book"/>
        </w:rPr>
        <w:t>вывается в схеме теплоснабжения.</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В случае если организациями не подано ни одной заявки на присвоение статуса ед</w:t>
      </w:r>
      <w:r w:rsidRPr="00907DF6">
        <w:rPr>
          <w:rFonts w:ascii="Franklin Gothic Book" w:hAnsi="Franklin Gothic Book"/>
        </w:rPr>
        <w:t>и</w:t>
      </w:r>
      <w:r w:rsidRPr="00907DF6">
        <w:rPr>
          <w:rFonts w:ascii="Franklin Gothic Book" w:hAnsi="Franklin Gothic Book"/>
        </w:rPr>
        <w:t>ной теплоснабжающей организации, статус единой теплоснабжающей организации присваивае</w:t>
      </w:r>
      <w:r w:rsidRPr="00907DF6">
        <w:rPr>
          <w:rFonts w:ascii="Franklin Gothic Book" w:hAnsi="Franklin Gothic Book"/>
        </w:rPr>
        <w:t>т</w:t>
      </w:r>
      <w:r w:rsidRPr="00907DF6">
        <w:rPr>
          <w:rFonts w:ascii="Franklin Gothic Book" w:hAnsi="Franklin Gothic Book"/>
        </w:rPr>
        <w:t>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w:t>
      </w:r>
      <w:r w:rsidRPr="00907DF6">
        <w:rPr>
          <w:rFonts w:ascii="Franklin Gothic Book" w:hAnsi="Franklin Gothic Book"/>
        </w:rPr>
        <w:t>ь</w:t>
      </w:r>
      <w:r w:rsidRPr="00907DF6">
        <w:rPr>
          <w:rFonts w:ascii="Franklin Gothic Book" w:hAnsi="Franklin Gothic Book"/>
        </w:rPr>
        <w:t>шей тепловой емкостью.</w:t>
      </w:r>
    </w:p>
    <w:p w:rsidR="0003196A" w:rsidRPr="00907DF6" w:rsidRDefault="0003196A" w:rsidP="0003196A">
      <w:pPr>
        <w:ind w:firstLine="567"/>
        <w:jc w:val="both"/>
        <w:rPr>
          <w:rFonts w:ascii="Franklin Gothic Book" w:hAnsi="Franklin Gothic Book"/>
        </w:rPr>
      </w:pPr>
    </w:p>
    <w:p w:rsidR="0003196A" w:rsidRPr="00907DF6" w:rsidRDefault="0003196A" w:rsidP="0003196A">
      <w:pPr>
        <w:ind w:firstLine="567"/>
        <w:jc w:val="center"/>
        <w:rPr>
          <w:rFonts w:ascii="Franklin Gothic Book" w:hAnsi="Franklin Gothic Book"/>
          <w:b/>
        </w:rPr>
      </w:pPr>
      <w:r w:rsidRPr="00907DF6">
        <w:rPr>
          <w:rFonts w:ascii="Franklin Gothic Book" w:hAnsi="Franklin Gothic Book"/>
          <w:b/>
        </w:rPr>
        <w:t xml:space="preserve">Единая теплоснабжающая организация при осуществлении </w:t>
      </w:r>
    </w:p>
    <w:p w:rsidR="0003196A" w:rsidRPr="00907DF6" w:rsidRDefault="0003196A" w:rsidP="0003196A">
      <w:pPr>
        <w:ind w:firstLine="567"/>
        <w:jc w:val="center"/>
        <w:rPr>
          <w:rFonts w:ascii="Franklin Gothic Book" w:hAnsi="Franklin Gothic Book"/>
          <w:b/>
        </w:rPr>
      </w:pPr>
      <w:r w:rsidRPr="00907DF6">
        <w:rPr>
          <w:rFonts w:ascii="Franklin Gothic Book" w:hAnsi="Franklin Gothic Book"/>
          <w:b/>
        </w:rPr>
        <w:t>своей деятельности обязана</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Заключать и исполнять договоры теплоснабжения с любыми обратившимися к ней п</w:t>
      </w:r>
      <w:r w:rsidRPr="00907DF6">
        <w:rPr>
          <w:rFonts w:ascii="Franklin Gothic Book" w:hAnsi="Franklin Gothic Book"/>
        </w:rPr>
        <w:t>о</w:t>
      </w:r>
      <w:r w:rsidRPr="00907DF6">
        <w:rPr>
          <w:rFonts w:ascii="Franklin Gothic Book" w:hAnsi="Franklin Gothic Book"/>
        </w:rPr>
        <w:t>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w:t>
      </w:r>
      <w:r w:rsidRPr="00907DF6">
        <w:rPr>
          <w:rFonts w:ascii="Franklin Gothic Book" w:hAnsi="Franklin Gothic Book"/>
        </w:rPr>
        <w:t>ы</w:t>
      </w:r>
      <w:r w:rsidRPr="00907DF6">
        <w:rPr>
          <w:rFonts w:ascii="Franklin Gothic Book" w:hAnsi="Franklin Gothic Book"/>
        </w:rPr>
        <w:t>данных им в соответствии с законодательством о градостроительной деятельности технических усл</w:t>
      </w:r>
      <w:r w:rsidRPr="00907DF6">
        <w:rPr>
          <w:rFonts w:ascii="Franklin Gothic Book" w:hAnsi="Franklin Gothic Book"/>
        </w:rPr>
        <w:t>о</w:t>
      </w:r>
      <w:r w:rsidRPr="00907DF6">
        <w:rPr>
          <w:rFonts w:ascii="Franklin Gothic Book" w:hAnsi="Franklin Gothic Book"/>
        </w:rPr>
        <w:t>вий подключения к тепловым с</w:t>
      </w:r>
      <w:r w:rsidRPr="00907DF6">
        <w:rPr>
          <w:rFonts w:ascii="Franklin Gothic Book" w:hAnsi="Franklin Gothic Book"/>
        </w:rPr>
        <w:t>е</w:t>
      </w:r>
      <w:r w:rsidRPr="00907DF6">
        <w:rPr>
          <w:rFonts w:ascii="Franklin Gothic Book" w:hAnsi="Franklin Gothic Book"/>
        </w:rPr>
        <w:t>тям;</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w:t>
      </w:r>
      <w:r w:rsidRPr="00907DF6">
        <w:rPr>
          <w:rFonts w:ascii="Franklin Gothic Book" w:hAnsi="Franklin Gothic Book"/>
        </w:rPr>
        <w:t>о</w:t>
      </w:r>
      <w:r w:rsidRPr="00907DF6">
        <w:rPr>
          <w:rFonts w:ascii="Franklin Gothic Book" w:hAnsi="Franklin Gothic Book"/>
        </w:rPr>
        <w:t>снабжения;</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w:t>
      </w:r>
      <w:r w:rsidRPr="00907DF6">
        <w:rPr>
          <w:rFonts w:ascii="Franklin Gothic Book" w:hAnsi="Franklin Gothic Book"/>
        </w:rPr>
        <w:t>о</w:t>
      </w:r>
      <w:r w:rsidRPr="00907DF6">
        <w:rPr>
          <w:rFonts w:ascii="Franklin Gothic Book" w:hAnsi="Franklin Gothic Book"/>
        </w:rPr>
        <w:t>вой энергии с учетом потерь тепловой энергии, теплоносителя при их передаче.</w:t>
      </w:r>
    </w:p>
    <w:p w:rsidR="0003196A" w:rsidRPr="00907DF6" w:rsidRDefault="0003196A" w:rsidP="0003196A">
      <w:pPr>
        <w:ind w:firstLine="567"/>
        <w:jc w:val="center"/>
        <w:rPr>
          <w:rFonts w:ascii="Franklin Gothic Book" w:hAnsi="Franklin Gothic Book"/>
          <w:b/>
        </w:rPr>
      </w:pPr>
    </w:p>
    <w:p w:rsidR="0003196A" w:rsidRPr="00907DF6" w:rsidRDefault="0003196A" w:rsidP="0003196A">
      <w:pPr>
        <w:ind w:firstLine="567"/>
        <w:jc w:val="center"/>
        <w:rPr>
          <w:rFonts w:ascii="Franklin Gothic Book" w:hAnsi="Franklin Gothic Book"/>
          <w:b/>
        </w:rPr>
      </w:pPr>
      <w:r w:rsidRPr="00907DF6">
        <w:rPr>
          <w:rFonts w:ascii="Franklin Gothic Book" w:hAnsi="Franklin Gothic Book"/>
          <w:b/>
        </w:rPr>
        <w:t>Организация может утратить статус единой теплоснабжающей организации в следующих случаях</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Систематическое (3 и более раза в течение 12 месяцев) неисполнение или ненадлеж</w:t>
      </w:r>
      <w:r w:rsidRPr="00907DF6">
        <w:rPr>
          <w:rFonts w:ascii="Franklin Gothic Book" w:hAnsi="Franklin Gothic Book"/>
        </w:rPr>
        <w:t>а</w:t>
      </w:r>
      <w:r w:rsidRPr="00907DF6">
        <w:rPr>
          <w:rFonts w:ascii="Franklin Gothic Book" w:hAnsi="Franklin Gothic Book"/>
        </w:rPr>
        <w:t>щее исполнение обязательств, предусмотренных условиями договоров. Факт неисполн</w:t>
      </w:r>
      <w:r w:rsidRPr="00907DF6">
        <w:rPr>
          <w:rFonts w:ascii="Franklin Gothic Book" w:hAnsi="Franklin Gothic Book"/>
        </w:rPr>
        <w:t>е</w:t>
      </w:r>
      <w:r w:rsidRPr="00907DF6">
        <w:rPr>
          <w:rFonts w:ascii="Franklin Gothic Book" w:hAnsi="Franklin Gothic Book"/>
        </w:rPr>
        <w:t>ния или ненадлежащего исполнения обязательств должен быть подтвержден вступившими в законную силу решениями федерального антимонопольного органа, и (или) его территориальных органов, и (или) с</w:t>
      </w:r>
      <w:r w:rsidRPr="00907DF6">
        <w:rPr>
          <w:rFonts w:ascii="Franklin Gothic Book" w:hAnsi="Franklin Gothic Book"/>
        </w:rPr>
        <w:t>у</w:t>
      </w:r>
      <w:r w:rsidRPr="00907DF6">
        <w:rPr>
          <w:rFonts w:ascii="Franklin Gothic Book" w:hAnsi="Franklin Gothic Book"/>
        </w:rPr>
        <w:t>дов;</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Принятие в установленном порядке решения о реорганизации (за исключением реорганизации в форме присоединения,  когда к организации, имеющей статус единой тепл</w:t>
      </w:r>
      <w:r w:rsidRPr="00907DF6">
        <w:rPr>
          <w:rFonts w:ascii="Franklin Gothic Book" w:hAnsi="Franklin Gothic Book"/>
        </w:rPr>
        <w:t>о</w:t>
      </w:r>
      <w:r w:rsidRPr="00907DF6">
        <w:rPr>
          <w:rFonts w:ascii="Franklin Gothic Book" w:hAnsi="Franklin Gothic Book"/>
        </w:rPr>
        <w:t>снабжающей организации,   присоединяются другие реорганизованные организации, а также реорганизации в форме преобразования)  или ликвидации организации,  имеющей статус единой теплоснабжающей  о</w:t>
      </w:r>
      <w:r w:rsidRPr="00907DF6">
        <w:rPr>
          <w:rFonts w:ascii="Franklin Gothic Book" w:hAnsi="Franklin Gothic Book"/>
        </w:rPr>
        <w:t>р</w:t>
      </w:r>
      <w:r w:rsidRPr="00907DF6">
        <w:rPr>
          <w:rFonts w:ascii="Franklin Gothic Book" w:hAnsi="Franklin Gothic Book"/>
        </w:rPr>
        <w:t>ганизации;</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Принятие арбитражным судом решения о признании организации, имеющей статус единой теплоснабжающей организации, банкротом;</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Прекращение права собственности или владения имуществом, по основаниям, предусмо</w:t>
      </w:r>
      <w:r w:rsidRPr="00907DF6">
        <w:rPr>
          <w:rFonts w:ascii="Franklin Gothic Book" w:hAnsi="Franklin Gothic Book"/>
        </w:rPr>
        <w:t>т</w:t>
      </w:r>
      <w:r w:rsidRPr="00907DF6">
        <w:rPr>
          <w:rFonts w:ascii="Franklin Gothic Book" w:hAnsi="Franklin Gothic Book"/>
        </w:rPr>
        <w:t>ренным законодательством Российской Федерации;</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Несоответствие организации, имеющей статус единой теплоснабжающей организ</w:t>
      </w:r>
      <w:r w:rsidRPr="00907DF6">
        <w:rPr>
          <w:rFonts w:ascii="Franklin Gothic Book" w:hAnsi="Franklin Gothic Book"/>
        </w:rPr>
        <w:t>а</w:t>
      </w:r>
      <w:r w:rsidRPr="00907DF6">
        <w:rPr>
          <w:rFonts w:ascii="Franklin Gothic Book" w:hAnsi="Franklin Gothic Book"/>
        </w:rPr>
        <w:t>ции, критериям, связанным с размером собственного капитала, а также способностью в лучшей мере обеспечить надежность теплоснабжения в соответствующей системе тепл</w:t>
      </w:r>
      <w:r w:rsidRPr="00907DF6">
        <w:rPr>
          <w:rFonts w:ascii="Franklin Gothic Book" w:hAnsi="Franklin Gothic Book"/>
        </w:rPr>
        <w:t>о</w:t>
      </w:r>
      <w:r w:rsidRPr="00907DF6">
        <w:rPr>
          <w:rFonts w:ascii="Franklin Gothic Book" w:hAnsi="Franklin Gothic Book"/>
        </w:rPr>
        <w:t>снабжения;</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Подача организацией заявления о прекращении осуществления функций единой те</w:t>
      </w:r>
      <w:r w:rsidRPr="00907DF6">
        <w:rPr>
          <w:rFonts w:ascii="Franklin Gothic Book" w:hAnsi="Franklin Gothic Book"/>
        </w:rPr>
        <w:t>п</w:t>
      </w:r>
      <w:r w:rsidRPr="00907DF6">
        <w:rPr>
          <w:rFonts w:ascii="Franklin Gothic Book" w:hAnsi="Franklin Gothic Book"/>
        </w:rPr>
        <w:t>лоснабжающей организации.</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Лица, права и законные интересы которых нарушены по основаниям, (подраздел 8.3), незамедлительно информируют об этом уполномоченные органы для принятия ими реш</w:t>
      </w:r>
      <w:r w:rsidRPr="00907DF6">
        <w:rPr>
          <w:rFonts w:ascii="Franklin Gothic Book" w:hAnsi="Franklin Gothic Book"/>
        </w:rPr>
        <w:t>е</w:t>
      </w:r>
      <w:r w:rsidRPr="00907DF6">
        <w:rPr>
          <w:rFonts w:ascii="Franklin Gothic Book" w:hAnsi="Franklin Gothic Book"/>
        </w:rPr>
        <w:t>ния об утрате организацией статуса единой теплоснабжающей организации. К указанной и</w:t>
      </w:r>
      <w:r w:rsidRPr="00907DF6">
        <w:rPr>
          <w:rFonts w:ascii="Franklin Gothic Book" w:hAnsi="Franklin Gothic Book"/>
        </w:rPr>
        <w:t>н</w:t>
      </w:r>
      <w:r w:rsidRPr="00907DF6">
        <w:rPr>
          <w:rFonts w:ascii="Franklin Gothic Book" w:hAnsi="Franklin Gothic Book"/>
        </w:rPr>
        <w:t>формации должны быть приложены вступившие в законную силу решения федерального антимонопольн</w:t>
      </w:r>
      <w:r w:rsidRPr="00907DF6">
        <w:rPr>
          <w:rFonts w:ascii="Franklin Gothic Book" w:hAnsi="Franklin Gothic Book"/>
        </w:rPr>
        <w:t>о</w:t>
      </w:r>
      <w:r w:rsidRPr="00907DF6">
        <w:rPr>
          <w:rFonts w:ascii="Franklin Gothic Book" w:hAnsi="Franklin Gothic Book"/>
        </w:rPr>
        <w:t>го органа, и (или) его территориальных органов, и (или) судов.</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Уполномоченное должностное лицо организации, имеющей статус единой теплосна</w:t>
      </w:r>
      <w:r w:rsidRPr="00907DF6">
        <w:rPr>
          <w:rFonts w:ascii="Franklin Gothic Book" w:hAnsi="Franklin Gothic Book"/>
        </w:rPr>
        <w:t>б</w:t>
      </w:r>
      <w:r w:rsidRPr="00907DF6">
        <w:rPr>
          <w:rFonts w:ascii="Franklin Gothic Book" w:hAnsi="Franklin Gothic Book"/>
        </w:rPr>
        <w:t>жающей организации, обязано уведомить уполномоченный орган о возникновении фактов (подраздел 8.4), являющихся основанием для утраты организацией статуса единой теплоснабжающей организации, в течение 3 рабочих дней со дня принятия уполномоченным органом решения о реорганизации, ликвидации, признания организации банкротом, прекращения права собственности или вл</w:t>
      </w:r>
      <w:r w:rsidRPr="00907DF6">
        <w:rPr>
          <w:rFonts w:ascii="Franklin Gothic Book" w:hAnsi="Franklin Gothic Book"/>
        </w:rPr>
        <w:t>а</w:t>
      </w:r>
      <w:r w:rsidRPr="00907DF6">
        <w:rPr>
          <w:rFonts w:ascii="Franklin Gothic Book" w:hAnsi="Franklin Gothic Book"/>
        </w:rPr>
        <w:t>дения имуществом организации.</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Организация, имеющая статус единой теплоснабжающей организации, вправе подать в уполномоченный орган заявление о прекращении осуществления функций единой тепл</w:t>
      </w:r>
      <w:r w:rsidRPr="00907DF6">
        <w:rPr>
          <w:rFonts w:ascii="Franklin Gothic Book" w:hAnsi="Franklin Gothic Book"/>
        </w:rPr>
        <w:t>о</w:t>
      </w:r>
      <w:r w:rsidRPr="00907DF6">
        <w:rPr>
          <w:rFonts w:ascii="Franklin Gothic Book" w:hAnsi="Franklin Gothic Book"/>
        </w:rPr>
        <w:t>снабжающей организации, за исключением случаев, если статус единой теплоснабжающей организации присвоен в соответствии с подразделом 8.4 настоящего отчета. Заявление о прекращении функций единой теплоснабжающей организации может быть подано до 1 а</w:t>
      </w:r>
      <w:r w:rsidRPr="00907DF6">
        <w:rPr>
          <w:rFonts w:ascii="Franklin Gothic Book" w:hAnsi="Franklin Gothic Book"/>
        </w:rPr>
        <w:t>в</w:t>
      </w:r>
      <w:r w:rsidRPr="00907DF6">
        <w:rPr>
          <w:rFonts w:ascii="Franklin Gothic Book" w:hAnsi="Franklin Gothic Book"/>
        </w:rPr>
        <w:t>густа текущего года.</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Уполномоченный орган обязан принять решение об утрате организацией статуса ед</w:t>
      </w:r>
      <w:r w:rsidRPr="00907DF6">
        <w:rPr>
          <w:rFonts w:ascii="Franklin Gothic Book" w:hAnsi="Franklin Gothic Book"/>
        </w:rPr>
        <w:t>и</w:t>
      </w:r>
      <w:r w:rsidRPr="00907DF6">
        <w:rPr>
          <w:rFonts w:ascii="Franklin Gothic Book" w:hAnsi="Franklin Gothic Book"/>
        </w:rPr>
        <w:t>ной теплоснабжающей организации в течение 5 рабочих дней со дня получения от лиц, права и з</w:t>
      </w:r>
      <w:r w:rsidRPr="00907DF6">
        <w:rPr>
          <w:rFonts w:ascii="Franklin Gothic Book" w:hAnsi="Franklin Gothic Book"/>
        </w:rPr>
        <w:t>а</w:t>
      </w:r>
      <w:r w:rsidRPr="00907DF6">
        <w:rPr>
          <w:rFonts w:ascii="Franklin Gothic Book" w:hAnsi="Franklin Gothic Book"/>
        </w:rPr>
        <w:t>конные интересы которых нарушены по основаниям, изложенным в подразделе 8.3 настоящего отчета, вступивших в законную силу решений федерального антимон</w:t>
      </w:r>
      <w:r w:rsidRPr="00907DF6">
        <w:rPr>
          <w:rFonts w:ascii="Franklin Gothic Book" w:hAnsi="Franklin Gothic Book"/>
        </w:rPr>
        <w:t>о</w:t>
      </w:r>
      <w:r w:rsidRPr="00907DF6">
        <w:rPr>
          <w:rFonts w:ascii="Franklin Gothic Book" w:hAnsi="Franklin Gothic Book"/>
        </w:rPr>
        <w:t>польного органа, и (или) его территориальных органов, и (или) судов, а также получения уведомления (заявления) от организации, имеющей статус единой теплоснабжающей организации, в случаях, указанных в по</w:t>
      </w:r>
      <w:r w:rsidRPr="00907DF6">
        <w:rPr>
          <w:rFonts w:ascii="Franklin Gothic Book" w:hAnsi="Franklin Gothic Book"/>
        </w:rPr>
        <w:t>д</w:t>
      </w:r>
      <w:r w:rsidRPr="00907DF6">
        <w:rPr>
          <w:rFonts w:ascii="Franklin Gothic Book" w:hAnsi="Franklin Gothic Book"/>
        </w:rPr>
        <w:t>разделе 8.4.</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Уполномоченный орган обязан в течение 3 рабочих дней со дня принятия решения об утрате организацией статуса единой теплоснабжающей организации разместить на офиц</w:t>
      </w:r>
      <w:r w:rsidRPr="00907DF6">
        <w:rPr>
          <w:rFonts w:ascii="Franklin Gothic Book" w:hAnsi="Franklin Gothic Book"/>
        </w:rPr>
        <w:t>и</w:t>
      </w:r>
      <w:r w:rsidRPr="00907DF6">
        <w:rPr>
          <w:rFonts w:ascii="Franklin Gothic Book" w:hAnsi="Franklin Gothic Book"/>
        </w:rPr>
        <w:t>альном сайте сообщение об этом, а также предложить теплоснабжающим и (или) теплосет</w:t>
      </w:r>
      <w:r w:rsidRPr="00907DF6">
        <w:rPr>
          <w:rFonts w:ascii="Franklin Gothic Book" w:hAnsi="Franklin Gothic Book"/>
        </w:rPr>
        <w:t>е</w:t>
      </w:r>
      <w:r w:rsidRPr="00907DF6">
        <w:rPr>
          <w:rFonts w:ascii="Franklin Gothic Book" w:hAnsi="Franklin Gothic Book"/>
        </w:rPr>
        <w:t>выми организациям подать заявку о присвоении им статуса единой теплоснабжающей орг</w:t>
      </w:r>
      <w:r w:rsidRPr="00907DF6">
        <w:rPr>
          <w:rFonts w:ascii="Franklin Gothic Book" w:hAnsi="Franklin Gothic Book"/>
        </w:rPr>
        <w:t>а</w:t>
      </w:r>
      <w:r w:rsidRPr="00907DF6">
        <w:rPr>
          <w:rFonts w:ascii="Franklin Gothic Book" w:hAnsi="Franklin Gothic Book"/>
        </w:rPr>
        <w:t>низации.</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Организация, утратившая статус единой теплоснабжающей организации по основан</w:t>
      </w:r>
      <w:r w:rsidRPr="00907DF6">
        <w:rPr>
          <w:rFonts w:ascii="Franklin Gothic Book" w:hAnsi="Franklin Gothic Book"/>
        </w:rPr>
        <w:t>и</w:t>
      </w:r>
      <w:r w:rsidRPr="00907DF6">
        <w:rPr>
          <w:rFonts w:ascii="Franklin Gothic Book" w:hAnsi="Franklin Gothic Book"/>
        </w:rPr>
        <w:t>ям, приведенным в подразделе 8.4, обязана исполнять функции единой теплоснабжа</w:t>
      </w:r>
      <w:r w:rsidRPr="00907DF6">
        <w:rPr>
          <w:rFonts w:ascii="Franklin Gothic Book" w:hAnsi="Franklin Gothic Book"/>
        </w:rPr>
        <w:t>ю</w:t>
      </w:r>
      <w:r w:rsidRPr="00907DF6">
        <w:rPr>
          <w:rFonts w:ascii="Franklin Gothic Book" w:hAnsi="Franklin Gothic Book"/>
        </w:rPr>
        <w:t>щей организации до присвоения другой организации статуса единой теплоснабжающей организации, а также передать организации, которой присвоен статус единой теплосна</w:t>
      </w:r>
      <w:r w:rsidRPr="00907DF6">
        <w:rPr>
          <w:rFonts w:ascii="Franklin Gothic Book" w:hAnsi="Franklin Gothic Book"/>
        </w:rPr>
        <w:t>б</w:t>
      </w:r>
      <w:r w:rsidRPr="00907DF6">
        <w:rPr>
          <w:rFonts w:ascii="Franklin Gothic Book" w:hAnsi="Franklin Gothic Book"/>
        </w:rPr>
        <w:t>жающей организации, информацию о потребителях тепловой энергии, в том числе имя (наименование) потребителя, место жительства (место нахождения), банковские реквизиты, а также информацию о состоянии расчетов с потребит</w:t>
      </w:r>
      <w:r w:rsidRPr="00907DF6">
        <w:rPr>
          <w:rFonts w:ascii="Franklin Gothic Book" w:hAnsi="Franklin Gothic Book"/>
        </w:rPr>
        <w:t>е</w:t>
      </w:r>
      <w:r w:rsidRPr="00907DF6">
        <w:rPr>
          <w:rFonts w:ascii="Franklin Gothic Book" w:hAnsi="Franklin Gothic Book"/>
        </w:rPr>
        <w:t>лем.</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Границы зоны деятельности единой теплоснабжающей организации могут быть изм</w:t>
      </w:r>
      <w:r w:rsidRPr="00907DF6">
        <w:rPr>
          <w:rFonts w:ascii="Franklin Gothic Book" w:hAnsi="Franklin Gothic Book"/>
        </w:rPr>
        <w:t>е</w:t>
      </w:r>
      <w:r w:rsidRPr="00907DF6">
        <w:rPr>
          <w:rFonts w:ascii="Franklin Gothic Book" w:hAnsi="Franklin Gothic Book"/>
        </w:rPr>
        <w:t>нены в следующих случаях:</w:t>
      </w:r>
    </w:p>
    <w:p w:rsidR="0003196A" w:rsidRPr="00907DF6" w:rsidRDefault="0003196A" w:rsidP="0003196A">
      <w:pPr>
        <w:numPr>
          <w:ilvl w:val="0"/>
          <w:numId w:val="7"/>
        </w:numPr>
        <w:tabs>
          <w:tab w:val="clear" w:pos="1440"/>
          <w:tab w:val="num" w:pos="1080"/>
        </w:tabs>
        <w:ind w:left="0" w:firstLine="567"/>
        <w:jc w:val="both"/>
        <w:rPr>
          <w:rFonts w:ascii="Franklin Gothic Book" w:hAnsi="Franklin Gothic Book"/>
        </w:rPr>
      </w:pPr>
      <w:r w:rsidRPr="00907DF6">
        <w:rPr>
          <w:rFonts w:ascii="Franklin Gothic Book" w:hAnsi="Franklin Gothic Book"/>
        </w:rPr>
        <w:t>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w:t>
      </w:r>
      <w:r w:rsidRPr="00907DF6">
        <w:rPr>
          <w:rFonts w:ascii="Franklin Gothic Book" w:hAnsi="Franklin Gothic Book"/>
        </w:rPr>
        <w:t>о</w:t>
      </w:r>
      <w:r w:rsidRPr="00907DF6">
        <w:rPr>
          <w:rFonts w:ascii="Franklin Gothic Book" w:hAnsi="Franklin Gothic Book"/>
        </w:rPr>
        <w:t>снабжения;</w:t>
      </w:r>
    </w:p>
    <w:p w:rsidR="0003196A" w:rsidRPr="00907DF6" w:rsidRDefault="0003196A" w:rsidP="0003196A">
      <w:pPr>
        <w:numPr>
          <w:ilvl w:val="0"/>
          <w:numId w:val="7"/>
        </w:numPr>
        <w:tabs>
          <w:tab w:val="clear" w:pos="1440"/>
          <w:tab w:val="num" w:pos="1080"/>
        </w:tabs>
        <w:ind w:left="0" w:firstLine="567"/>
        <w:jc w:val="both"/>
        <w:rPr>
          <w:rFonts w:ascii="Franklin Gothic Book" w:hAnsi="Franklin Gothic Book"/>
        </w:rPr>
      </w:pPr>
      <w:r w:rsidRPr="00907DF6">
        <w:rPr>
          <w:rFonts w:ascii="Franklin Gothic Book" w:hAnsi="Franklin Gothic Book"/>
        </w:rPr>
        <w:t>технологическое объединение или разделение систем теплоснабжения.</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Таким образом, на основании критериев определения единой теплоснабжающей организации, установленных Постановлением РФ от 08.08.2012 № 808 "Об организации теплоснабжения в Российской Федерации», предлагается определить в селе Шайдурово одну единую теплоснабжа</w:t>
      </w:r>
      <w:r w:rsidRPr="00907DF6">
        <w:rPr>
          <w:rFonts w:ascii="Franklin Gothic Book" w:hAnsi="Franklin Gothic Book"/>
        </w:rPr>
        <w:t>ю</w:t>
      </w:r>
      <w:r w:rsidRPr="00907DF6">
        <w:rPr>
          <w:rFonts w:ascii="Franklin Gothic Book" w:hAnsi="Franklin Gothic Book"/>
        </w:rPr>
        <w:t>щую организацию: МУП «Бобровское  ЖКХ».</w:t>
      </w:r>
    </w:p>
    <w:p w:rsidR="0003196A" w:rsidRPr="00907DF6" w:rsidRDefault="0003196A" w:rsidP="0003196A">
      <w:pPr>
        <w:autoSpaceDE w:val="0"/>
        <w:autoSpaceDN w:val="0"/>
        <w:adjustRightInd w:val="0"/>
        <w:jc w:val="center"/>
        <w:rPr>
          <w:rFonts w:ascii="Franklin Gothic Book" w:hAnsi="Franklin Gothic Book"/>
          <w:b/>
        </w:rPr>
      </w:pPr>
    </w:p>
    <w:p w:rsidR="0003196A" w:rsidRPr="00907DF6" w:rsidRDefault="0003196A" w:rsidP="0003196A">
      <w:pPr>
        <w:jc w:val="center"/>
        <w:rPr>
          <w:rFonts w:ascii="Franklin Gothic Book" w:hAnsi="Franklin Gothic Book"/>
          <w:b/>
        </w:rPr>
      </w:pPr>
      <w:r w:rsidRPr="00907DF6">
        <w:rPr>
          <w:rFonts w:ascii="Franklin Gothic Book" w:hAnsi="Franklin Gothic Book"/>
          <w:b/>
        </w:rPr>
        <w:t>8. Решения о распределении тепловой нагрузки между источниками те</w:t>
      </w:r>
      <w:r w:rsidRPr="00907DF6">
        <w:rPr>
          <w:rFonts w:ascii="Franklin Gothic Book" w:hAnsi="Franklin Gothic Book"/>
          <w:b/>
        </w:rPr>
        <w:t>п</w:t>
      </w:r>
      <w:r w:rsidRPr="00907DF6">
        <w:rPr>
          <w:rFonts w:ascii="Franklin Gothic Book" w:hAnsi="Franklin Gothic Book"/>
          <w:b/>
        </w:rPr>
        <w:t>ловой энергии.</w:t>
      </w:r>
    </w:p>
    <w:p w:rsidR="0003196A" w:rsidRPr="00907DF6" w:rsidRDefault="0003196A" w:rsidP="0003196A">
      <w:pPr>
        <w:ind w:firstLine="680"/>
        <w:jc w:val="both"/>
        <w:rPr>
          <w:rFonts w:ascii="Franklin Gothic Book" w:hAnsi="Franklin Gothic Book"/>
        </w:rPr>
      </w:pPr>
      <w:r w:rsidRPr="00907DF6">
        <w:rPr>
          <w:rFonts w:ascii="Franklin Gothic Book" w:hAnsi="Franklin Gothic Book"/>
        </w:rPr>
        <w:t>Источник теплоснабжения один – центральная котельная с.Шайдурово.</w:t>
      </w:r>
    </w:p>
    <w:p w:rsidR="0003196A" w:rsidRPr="00907DF6" w:rsidRDefault="0003196A" w:rsidP="0003196A">
      <w:pPr>
        <w:ind w:firstLine="680"/>
        <w:jc w:val="both"/>
        <w:rPr>
          <w:rFonts w:ascii="Franklin Gothic Book" w:hAnsi="Franklin Gothic Book"/>
        </w:rPr>
      </w:pPr>
    </w:p>
    <w:p w:rsidR="0003196A" w:rsidRPr="00907DF6" w:rsidRDefault="0003196A" w:rsidP="0003196A">
      <w:pPr>
        <w:jc w:val="center"/>
        <w:rPr>
          <w:rFonts w:ascii="Franklin Gothic Book" w:hAnsi="Franklin Gothic Book"/>
          <w:b/>
        </w:rPr>
      </w:pPr>
      <w:r w:rsidRPr="00907DF6">
        <w:rPr>
          <w:rFonts w:ascii="Franklin Gothic Book" w:hAnsi="Franklin Gothic Book"/>
          <w:b/>
        </w:rPr>
        <w:t>9. Решения по бесхозяйным тепловым с</w:t>
      </w:r>
      <w:r w:rsidRPr="00907DF6">
        <w:rPr>
          <w:rFonts w:ascii="Franklin Gothic Book" w:hAnsi="Franklin Gothic Book"/>
          <w:b/>
        </w:rPr>
        <w:t>е</w:t>
      </w:r>
      <w:r w:rsidRPr="00907DF6">
        <w:rPr>
          <w:rFonts w:ascii="Franklin Gothic Book" w:hAnsi="Franklin Gothic Book"/>
          <w:b/>
        </w:rPr>
        <w:t>тям</w:t>
      </w:r>
    </w:p>
    <w:p w:rsidR="0003196A" w:rsidRPr="00907DF6" w:rsidRDefault="0003196A" w:rsidP="0003196A">
      <w:pPr>
        <w:ind w:firstLine="680"/>
        <w:jc w:val="both"/>
        <w:rPr>
          <w:rFonts w:ascii="Franklin Gothic Book" w:hAnsi="Franklin Gothic Book"/>
        </w:rPr>
      </w:pPr>
      <w:r w:rsidRPr="00907DF6">
        <w:rPr>
          <w:rFonts w:ascii="Franklin Gothic Book" w:hAnsi="Franklin Gothic Book"/>
        </w:rPr>
        <w:t>В ходе выполнения работ, бесхозяйственных тепловых сетей не обнаружено.</w:t>
      </w:r>
    </w:p>
    <w:p w:rsidR="0003196A" w:rsidRPr="00907DF6" w:rsidRDefault="0003196A" w:rsidP="0003196A">
      <w:pPr>
        <w:autoSpaceDE w:val="0"/>
        <w:autoSpaceDN w:val="0"/>
        <w:adjustRightInd w:val="0"/>
        <w:jc w:val="center"/>
        <w:rPr>
          <w:rFonts w:ascii="Franklin Gothic Book" w:hAnsi="Franklin Gothic Book"/>
          <w:b/>
        </w:rPr>
      </w:pPr>
    </w:p>
    <w:p w:rsidR="0003196A" w:rsidRDefault="0003196A" w:rsidP="0003196A">
      <w:pPr>
        <w:autoSpaceDE w:val="0"/>
        <w:autoSpaceDN w:val="0"/>
        <w:adjustRightInd w:val="0"/>
        <w:jc w:val="center"/>
        <w:rPr>
          <w:rFonts w:ascii="Franklin Gothic Book" w:hAnsi="Franklin Gothic Book"/>
          <w:b/>
        </w:rPr>
      </w:pPr>
    </w:p>
    <w:p w:rsidR="00380A4B" w:rsidRDefault="00380A4B" w:rsidP="0003196A">
      <w:pPr>
        <w:autoSpaceDE w:val="0"/>
        <w:autoSpaceDN w:val="0"/>
        <w:adjustRightInd w:val="0"/>
        <w:jc w:val="center"/>
        <w:rPr>
          <w:rFonts w:ascii="Franklin Gothic Book" w:hAnsi="Franklin Gothic Book"/>
          <w:b/>
        </w:rPr>
      </w:pPr>
    </w:p>
    <w:p w:rsidR="00380A4B" w:rsidRDefault="00380A4B" w:rsidP="0003196A">
      <w:pPr>
        <w:autoSpaceDE w:val="0"/>
        <w:autoSpaceDN w:val="0"/>
        <w:adjustRightInd w:val="0"/>
        <w:jc w:val="center"/>
        <w:rPr>
          <w:rFonts w:ascii="Franklin Gothic Book" w:hAnsi="Franklin Gothic Book"/>
          <w:b/>
        </w:rPr>
      </w:pPr>
    </w:p>
    <w:p w:rsidR="00380A4B" w:rsidRDefault="00380A4B" w:rsidP="0003196A">
      <w:pPr>
        <w:autoSpaceDE w:val="0"/>
        <w:autoSpaceDN w:val="0"/>
        <w:adjustRightInd w:val="0"/>
        <w:jc w:val="center"/>
        <w:rPr>
          <w:rFonts w:ascii="Franklin Gothic Book" w:hAnsi="Franklin Gothic Book"/>
          <w:b/>
        </w:rPr>
      </w:pPr>
    </w:p>
    <w:p w:rsidR="00380A4B" w:rsidRPr="00907DF6" w:rsidRDefault="00380A4B" w:rsidP="0003196A">
      <w:pPr>
        <w:autoSpaceDE w:val="0"/>
        <w:autoSpaceDN w:val="0"/>
        <w:adjustRightInd w:val="0"/>
        <w:jc w:val="center"/>
        <w:rPr>
          <w:rFonts w:ascii="Franklin Gothic Book" w:hAnsi="Franklin Gothic Book"/>
          <w:b/>
        </w:rPr>
      </w:pPr>
    </w:p>
    <w:p w:rsidR="0003196A" w:rsidRPr="00907DF6" w:rsidRDefault="0003196A" w:rsidP="0003196A">
      <w:pPr>
        <w:rPr>
          <w:rFonts w:ascii="Franklin Gothic Book" w:hAnsi="Franklin Gothic Book"/>
        </w:rPr>
      </w:pPr>
    </w:p>
    <w:tbl>
      <w:tblPr>
        <w:tblW w:w="5000" w:type="pct"/>
        <w:tblCellMar>
          <w:left w:w="30" w:type="dxa"/>
          <w:right w:w="30" w:type="dxa"/>
        </w:tblCellMar>
        <w:tblLook w:val="0000" w:firstRow="0" w:lastRow="0" w:firstColumn="0" w:lastColumn="0" w:noHBand="0" w:noVBand="0"/>
      </w:tblPr>
      <w:tblGrid>
        <w:gridCol w:w="808"/>
        <w:gridCol w:w="3034"/>
        <w:gridCol w:w="3181"/>
        <w:gridCol w:w="1339"/>
        <w:gridCol w:w="2164"/>
      </w:tblGrid>
      <w:tr w:rsidR="0003196A" w:rsidRPr="00907DF6" w:rsidTr="006333B2">
        <w:tblPrEx>
          <w:tblCellMar>
            <w:top w:w="0" w:type="dxa"/>
            <w:bottom w:w="0" w:type="dxa"/>
          </w:tblCellMar>
        </w:tblPrEx>
        <w:trPr>
          <w:trHeight w:val="290"/>
        </w:trPr>
        <w:tc>
          <w:tcPr>
            <w:tcW w:w="38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c>
          <w:tcPr>
            <w:tcW w:w="144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151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636" w:type="pct"/>
            <w:tcBorders>
              <w:top w:val="single" w:sz="2" w:space="0" w:color="000000"/>
              <w:left w:val="single" w:sz="2" w:space="0" w:color="000000"/>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Таблица №1.</w:t>
            </w:r>
          </w:p>
        </w:tc>
        <w:tc>
          <w:tcPr>
            <w:tcW w:w="1028" w:type="pct"/>
            <w:tcBorders>
              <w:top w:val="single" w:sz="2" w:space="0" w:color="000000"/>
              <w:left w:val="nil"/>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p>
        </w:tc>
      </w:tr>
      <w:tr w:rsidR="0003196A" w:rsidRPr="00907DF6" w:rsidTr="006333B2">
        <w:tblPrEx>
          <w:tblCellMar>
            <w:top w:w="0" w:type="dxa"/>
            <w:bottom w:w="0" w:type="dxa"/>
          </w:tblCellMar>
        </w:tblPrEx>
        <w:trPr>
          <w:trHeight w:val="305"/>
        </w:trPr>
        <w:tc>
          <w:tcPr>
            <w:tcW w:w="3336" w:type="pct"/>
            <w:gridSpan w:val="3"/>
            <w:tcBorders>
              <w:top w:val="single" w:sz="2" w:space="0" w:color="000000"/>
              <w:left w:val="single" w:sz="2" w:space="0" w:color="000000"/>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Расчетные тепловые нагрузки объектов села Шайдурово</w:t>
            </w:r>
          </w:p>
        </w:tc>
        <w:tc>
          <w:tcPr>
            <w:tcW w:w="636" w:type="pct"/>
            <w:tcBorders>
              <w:top w:val="single" w:sz="2" w:space="0" w:color="000000"/>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1028" w:type="pct"/>
            <w:tcBorders>
              <w:top w:val="single" w:sz="2" w:space="0" w:color="000000"/>
              <w:left w:val="nil"/>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p>
        </w:tc>
      </w:tr>
      <w:tr w:rsidR="0003196A" w:rsidRPr="00907DF6" w:rsidTr="006333B2">
        <w:tblPrEx>
          <w:tblCellMar>
            <w:top w:w="0" w:type="dxa"/>
            <w:bottom w:w="0" w:type="dxa"/>
          </w:tblCellMar>
        </w:tblPrEx>
        <w:trPr>
          <w:trHeight w:val="1102"/>
        </w:trPr>
        <w:tc>
          <w:tcPr>
            <w:tcW w:w="38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 п/п</w:t>
            </w:r>
          </w:p>
        </w:tc>
        <w:tc>
          <w:tcPr>
            <w:tcW w:w="144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Адрес узла ввода</w:t>
            </w:r>
          </w:p>
        </w:tc>
        <w:tc>
          <w:tcPr>
            <w:tcW w:w="151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Наименование узла</w:t>
            </w:r>
          </w:p>
        </w:tc>
        <w:tc>
          <w:tcPr>
            <w:tcW w:w="63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Номер источни-ка</w:t>
            </w:r>
          </w:p>
        </w:tc>
        <w:tc>
          <w:tcPr>
            <w:tcW w:w="102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Расчетная нагрузка на отопление, Гкал/ч</w:t>
            </w:r>
          </w:p>
        </w:tc>
      </w:tr>
      <w:tr w:rsidR="0003196A" w:rsidRPr="00907DF6" w:rsidTr="006333B2">
        <w:tblPrEx>
          <w:tblCellMar>
            <w:top w:w="0" w:type="dxa"/>
            <w:bottom w:w="0" w:type="dxa"/>
          </w:tblCellMar>
        </w:tblPrEx>
        <w:trPr>
          <w:trHeight w:val="305"/>
        </w:trPr>
        <w:tc>
          <w:tcPr>
            <w:tcW w:w="38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1</w:t>
            </w:r>
          </w:p>
        </w:tc>
        <w:tc>
          <w:tcPr>
            <w:tcW w:w="144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2</w:t>
            </w:r>
          </w:p>
        </w:tc>
        <w:tc>
          <w:tcPr>
            <w:tcW w:w="151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3</w:t>
            </w:r>
          </w:p>
        </w:tc>
        <w:tc>
          <w:tcPr>
            <w:tcW w:w="63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4</w:t>
            </w:r>
          </w:p>
        </w:tc>
        <w:tc>
          <w:tcPr>
            <w:tcW w:w="102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5</w:t>
            </w:r>
          </w:p>
        </w:tc>
      </w:tr>
      <w:tr w:rsidR="0003196A" w:rsidRPr="00907DF6" w:rsidTr="006333B2">
        <w:tblPrEx>
          <w:tblCellMar>
            <w:top w:w="0" w:type="dxa"/>
            <w:bottom w:w="0" w:type="dxa"/>
          </w:tblCellMar>
        </w:tblPrEx>
        <w:trPr>
          <w:trHeight w:val="305"/>
        </w:trPr>
        <w:tc>
          <w:tcPr>
            <w:tcW w:w="1825" w:type="pct"/>
            <w:gridSpan w:val="2"/>
            <w:tcBorders>
              <w:top w:val="single" w:sz="2" w:space="0" w:color="000000"/>
              <w:left w:val="single" w:sz="2" w:space="0" w:color="000000"/>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МУП "Шайдуровское ЖКХ"</w:t>
            </w:r>
          </w:p>
        </w:tc>
        <w:tc>
          <w:tcPr>
            <w:tcW w:w="1511" w:type="pct"/>
            <w:tcBorders>
              <w:top w:val="single" w:sz="2" w:space="0" w:color="000000"/>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636" w:type="pct"/>
            <w:tcBorders>
              <w:top w:val="single" w:sz="2" w:space="0" w:color="000000"/>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1028" w:type="pct"/>
            <w:tcBorders>
              <w:top w:val="single" w:sz="2" w:space="0" w:color="000000"/>
              <w:left w:val="nil"/>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p>
        </w:tc>
      </w:tr>
      <w:tr w:rsidR="0003196A" w:rsidRPr="00907DF6" w:rsidTr="006333B2">
        <w:tblPrEx>
          <w:tblCellMar>
            <w:top w:w="0" w:type="dxa"/>
            <w:bottom w:w="0" w:type="dxa"/>
          </w:tblCellMar>
        </w:tblPrEx>
        <w:trPr>
          <w:trHeight w:val="305"/>
        </w:trPr>
        <w:tc>
          <w:tcPr>
            <w:tcW w:w="1825" w:type="pct"/>
            <w:gridSpan w:val="2"/>
            <w:tcBorders>
              <w:top w:val="single" w:sz="2" w:space="0" w:color="000000"/>
              <w:left w:val="single" w:sz="2" w:space="0" w:color="000000"/>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 xml:space="preserve">Котельная </w:t>
            </w:r>
          </w:p>
        </w:tc>
        <w:tc>
          <w:tcPr>
            <w:tcW w:w="1511" w:type="pct"/>
            <w:tcBorders>
              <w:top w:val="single" w:sz="2" w:space="0" w:color="000000"/>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636" w:type="pct"/>
            <w:tcBorders>
              <w:top w:val="single" w:sz="2" w:space="0" w:color="000000"/>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1028" w:type="pct"/>
            <w:tcBorders>
              <w:top w:val="single" w:sz="2" w:space="0" w:color="000000"/>
              <w:left w:val="nil"/>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p>
        </w:tc>
      </w:tr>
      <w:tr w:rsidR="0003196A" w:rsidRPr="00907DF6" w:rsidTr="006333B2">
        <w:tblPrEx>
          <w:tblCellMar>
            <w:top w:w="0" w:type="dxa"/>
            <w:bottom w:w="0" w:type="dxa"/>
          </w:tblCellMar>
        </w:tblPrEx>
        <w:trPr>
          <w:trHeight w:val="305"/>
        </w:trPr>
        <w:tc>
          <w:tcPr>
            <w:tcW w:w="38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1</w:t>
            </w:r>
          </w:p>
        </w:tc>
        <w:tc>
          <w:tcPr>
            <w:tcW w:w="144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r w:rsidRPr="00907DF6">
              <w:rPr>
                <w:rFonts w:ascii="Franklin Gothic Book" w:hAnsi="Franklin Gothic Book"/>
              </w:rPr>
              <w:t xml:space="preserve">Школа </w:t>
            </w:r>
          </w:p>
        </w:tc>
        <w:tc>
          <w:tcPr>
            <w:tcW w:w="151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63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1</w:t>
            </w:r>
          </w:p>
        </w:tc>
        <w:tc>
          <w:tcPr>
            <w:tcW w:w="102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0,125</w:t>
            </w:r>
          </w:p>
        </w:tc>
      </w:tr>
      <w:tr w:rsidR="0003196A" w:rsidRPr="00907DF6" w:rsidTr="006333B2">
        <w:tblPrEx>
          <w:tblCellMar>
            <w:top w:w="0" w:type="dxa"/>
            <w:bottom w:w="0" w:type="dxa"/>
          </w:tblCellMar>
        </w:tblPrEx>
        <w:trPr>
          <w:trHeight w:val="305"/>
        </w:trPr>
        <w:tc>
          <w:tcPr>
            <w:tcW w:w="38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2</w:t>
            </w:r>
          </w:p>
        </w:tc>
        <w:tc>
          <w:tcPr>
            <w:tcW w:w="144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r w:rsidRPr="00907DF6">
              <w:rPr>
                <w:rFonts w:ascii="Franklin Gothic Book" w:hAnsi="Franklin Gothic Book"/>
              </w:rPr>
              <w:t>Интернат</w:t>
            </w:r>
          </w:p>
        </w:tc>
        <w:tc>
          <w:tcPr>
            <w:tcW w:w="151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63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1</w:t>
            </w:r>
          </w:p>
        </w:tc>
        <w:tc>
          <w:tcPr>
            <w:tcW w:w="102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0,100</w:t>
            </w:r>
          </w:p>
        </w:tc>
      </w:tr>
      <w:tr w:rsidR="0003196A" w:rsidRPr="00907DF6" w:rsidTr="006333B2">
        <w:tblPrEx>
          <w:tblCellMar>
            <w:top w:w="0" w:type="dxa"/>
            <w:bottom w:w="0" w:type="dxa"/>
          </w:tblCellMar>
        </w:tblPrEx>
        <w:trPr>
          <w:trHeight w:val="305"/>
        </w:trPr>
        <w:tc>
          <w:tcPr>
            <w:tcW w:w="38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3</w:t>
            </w:r>
          </w:p>
        </w:tc>
        <w:tc>
          <w:tcPr>
            <w:tcW w:w="144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r w:rsidRPr="00907DF6">
              <w:rPr>
                <w:rFonts w:ascii="Franklin Gothic Book" w:hAnsi="Franklin Gothic Book"/>
              </w:rPr>
              <w:t>Амбулатория</w:t>
            </w:r>
          </w:p>
        </w:tc>
        <w:tc>
          <w:tcPr>
            <w:tcW w:w="151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63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1</w:t>
            </w:r>
          </w:p>
        </w:tc>
        <w:tc>
          <w:tcPr>
            <w:tcW w:w="102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0,020</w:t>
            </w:r>
          </w:p>
        </w:tc>
      </w:tr>
      <w:tr w:rsidR="0003196A" w:rsidRPr="00907DF6" w:rsidTr="006333B2">
        <w:tblPrEx>
          <w:tblCellMar>
            <w:top w:w="0" w:type="dxa"/>
            <w:bottom w:w="0" w:type="dxa"/>
          </w:tblCellMar>
        </w:tblPrEx>
        <w:trPr>
          <w:trHeight w:val="305"/>
        </w:trPr>
        <w:tc>
          <w:tcPr>
            <w:tcW w:w="38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4</w:t>
            </w:r>
          </w:p>
        </w:tc>
        <w:tc>
          <w:tcPr>
            <w:tcW w:w="144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r w:rsidRPr="00907DF6">
              <w:rPr>
                <w:rFonts w:ascii="Franklin Gothic Book" w:hAnsi="Franklin Gothic Book"/>
              </w:rPr>
              <w:t>Контора ЗАО</w:t>
            </w:r>
          </w:p>
        </w:tc>
        <w:tc>
          <w:tcPr>
            <w:tcW w:w="151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63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1</w:t>
            </w:r>
          </w:p>
        </w:tc>
        <w:tc>
          <w:tcPr>
            <w:tcW w:w="102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0,068</w:t>
            </w:r>
          </w:p>
        </w:tc>
      </w:tr>
      <w:tr w:rsidR="0003196A" w:rsidRPr="00907DF6" w:rsidTr="006333B2">
        <w:tblPrEx>
          <w:tblCellMar>
            <w:top w:w="0" w:type="dxa"/>
            <w:bottom w:w="0" w:type="dxa"/>
          </w:tblCellMar>
        </w:tblPrEx>
        <w:trPr>
          <w:trHeight w:val="305"/>
        </w:trPr>
        <w:tc>
          <w:tcPr>
            <w:tcW w:w="38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5</w:t>
            </w:r>
          </w:p>
        </w:tc>
        <w:tc>
          <w:tcPr>
            <w:tcW w:w="144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r w:rsidRPr="00907DF6">
              <w:rPr>
                <w:rFonts w:ascii="Franklin Gothic Book" w:hAnsi="Franklin Gothic Book"/>
              </w:rPr>
              <w:t>Гараж ЗАО</w:t>
            </w:r>
          </w:p>
        </w:tc>
        <w:tc>
          <w:tcPr>
            <w:tcW w:w="151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63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1</w:t>
            </w:r>
          </w:p>
        </w:tc>
        <w:tc>
          <w:tcPr>
            <w:tcW w:w="102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0,020</w:t>
            </w:r>
          </w:p>
        </w:tc>
      </w:tr>
      <w:tr w:rsidR="0003196A" w:rsidRPr="00907DF6" w:rsidTr="006333B2">
        <w:tblPrEx>
          <w:tblCellMar>
            <w:top w:w="0" w:type="dxa"/>
            <w:bottom w:w="0" w:type="dxa"/>
          </w:tblCellMar>
        </w:tblPrEx>
        <w:trPr>
          <w:trHeight w:val="305"/>
        </w:trPr>
        <w:tc>
          <w:tcPr>
            <w:tcW w:w="38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6</w:t>
            </w:r>
          </w:p>
        </w:tc>
        <w:tc>
          <w:tcPr>
            <w:tcW w:w="144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r w:rsidRPr="00907DF6">
              <w:rPr>
                <w:rFonts w:ascii="Franklin Gothic Book" w:hAnsi="Franklin Gothic Book"/>
              </w:rPr>
              <w:t>Жилой дом, 18 кв.</w:t>
            </w:r>
          </w:p>
        </w:tc>
        <w:tc>
          <w:tcPr>
            <w:tcW w:w="151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63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1</w:t>
            </w:r>
          </w:p>
        </w:tc>
        <w:tc>
          <w:tcPr>
            <w:tcW w:w="102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0,140</w:t>
            </w:r>
          </w:p>
        </w:tc>
      </w:tr>
      <w:tr w:rsidR="0003196A" w:rsidRPr="00907DF6" w:rsidTr="006333B2">
        <w:tblPrEx>
          <w:tblCellMar>
            <w:top w:w="0" w:type="dxa"/>
            <w:bottom w:w="0" w:type="dxa"/>
          </w:tblCellMar>
        </w:tblPrEx>
        <w:trPr>
          <w:trHeight w:val="290"/>
        </w:trPr>
        <w:tc>
          <w:tcPr>
            <w:tcW w:w="38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7</w:t>
            </w:r>
          </w:p>
        </w:tc>
        <w:tc>
          <w:tcPr>
            <w:tcW w:w="144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r w:rsidRPr="00907DF6">
              <w:rPr>
                <w:rFonts w:ascii="Franklin Gothic Book" w:hAnsi="Franklin Gothic Book"/>
              </w:rPr>
              <w:t>Жилой дом, Юбилейная, 3</w:t>
            </w:r>
          </w:p>
        </w:tc>
        <w:tc>
          <w:tcPr>
            <w:tcW w:w="151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63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1</w:t>
            </w:r>
          </w:p>
        </w:tc>
        <w:tc>
          <w:tcPr>
            <w:tcW w:w="102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0,018</w:t>
            </w:r>
          </w:p>
        </w:tc>
      </w:tr>
      <w:tr w:rsidR="0003196A" w:rsidRPr="00907DF6" w:rsidTr="006333B2">
        <w:tblPrEx>
          <w:tblCellMar>
            <w:top w:w="0" w:type="dxa"/>
            <w:bottom w:w="0" w:type="dxa"/>
          </w:tblCellMar>
        </w:tblPrEx>
        <w:trPr>
          <w:trHeight w:val="305"/>
        </w:trPr>
        <w:tc>
          <w:tcPr>
            <w:tcW w:w="38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c>
          <w:tcPr>
            <w:tcW w:w="144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151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63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c>
          <w:tcPr>
            <w:tcW w:w="102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305"/>
        </w:trPr>
        <w:tc>
          <w:tcPr>
            <w:tcW w:w="38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c>
          <w:tcPr>
            <w:tcW w:w="144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151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63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c>
          <w:tcPr>
            <w:tcW w:w="102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305"/>
        </w:trPr>
        <w:tc>
          <w:tcPr>
            <w:tcW w:w="38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c>
          <w:tcPr>
            <w:tcW w:w="144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151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63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c>
          <w:tcPr>
            <w:tcW w:w="102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305"/>
        </w:trPr>
        <w:tc>
          <w:tcPr>
            <w:tcW w:w="38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c>
          <w:tcPr>
            <w:tcW w:w="144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151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63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c>
          <w:tcPr>
            <w:tcW w:w="102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305"/>
        </w:trPr>
        <w:tc>
          <w:tcPr>
            <w:tcW w:w="38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c>
          <w:tcPr>
            <w:tcW w:w="144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151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63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c>
          <w:tcPr>
            <w:tcW w:w="102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305"/>
        </w:trPr>
        <w:tc>
          <w:tcPr>
            <w:tcW w:w="38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c>
          <w:tcPr>
            <w:tcW w:w="144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151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p>
        </w:tc>
        <w:tc>
          <w:tcPr>
            <w:tcW w:w="63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c>
          <w:tcPr>
            <w:tcW w:w="102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305"/>
        </w:trPr>
        <w:tc>
          <w:tcPr>
            <w:tcW w:w="38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c>
          <w:tcPr>
            <w:tcW w:w="144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151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p>
        </w:tc>
        <w:tc>
          <w:tcPr>
            <w:tcW w:w="63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c>
          <w:tcPr>
            <w:tcW w:w="102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305"/>
        </w:trPr>
        <w:tc>
          <w:tcPr>
            <w:tcW w:w="38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c>
          <w:tcPr>
            <w:tcW w:w="144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151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p>
        </w:tc>
        <w:tc>
          <w:tcPr>
            <w:tcW w:w="63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c>
          <w:tcPr>
            <w:tcW w:w="102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305"/>
        </w:trPr>
        <w:tc>
          <w:tcPr>
            <w:tcW w:w="38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c>
          <w:tcPr>
            <w:tcW w:w="144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p>
        </w:tc>
        <w:tc>
          <w:tcPr>
            <w:tcW w:w="151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p>
        </w:tc>
        <w:tc>
          <w:tcPr>
            <w:tcW w:w="63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c>
          <w:tcPr>
            <w:tcW w:w="102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305"/>
        </w:trPr>
        <w:tc>
          <w:tcPr>
            <w:tcW w:w="38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c>
          <w:tcPr>
            <w:tcW w:w="144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p>
        </w:tc>
        <w:tc>
          <w:tcPr>
            <w:tcW w:w="151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p>
        </w:tc>
        <w:tc>
          <w:tcPr>
            <w:tcW w:w="63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c>
          <w:tcPr>
            <w:tcW w:w="102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305"/>
        </w:trPr>
        <w:tc>
          <w:tcPr>
            <w:tcW w:w="38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c>
          <w:tcPr>
            <w:tcW w:w="144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p>
        </w:tc>
        <w:tc>
          <w:tcPr>
            <w:tcW w:w="151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p>
        </w:tc>
        <w:tc>
          <w:tcPr>
            <w:tcW w:w="63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c>
          <w:tcPr>
            <w:tcW w:w="102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305"/>
        </w:trPr>
        <w:tc>
          <w:tcPr>
            <w:tcW w:w="38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c>
          <w:tcPr>
            <w:tcW w:w="144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p>
        </w:tc>
        <w:tc>
          <w:tcPr>
            <w:tcW w:w="151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p>
        </w:tc>
        <w:tc>
          <w:tcPr>
            <w:tcW w:w="63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c>
          <w:tcPr>
            <w:tcW w:w="102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305"/>
        </w:trPr>
        <w:tc>
          <w:tcPr>
            <w:tcW w:w="38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c>
          <w:tcPr>
            <w:tcW w:w="144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p>
        </w:tc>
        <w:tc>
          <w:tcPr>
            <w:tcW w:w="151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p>
        </w:tc>
        <w:tc>
          <w:tcPr>
            <w:tcW w:w="63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c>
          <w:tcPr>
            <w:tcW w:w="102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305"/>
        </w:trPr>
        <w:tc>
          <w:tcPr>
            <w:tcW w:w="38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p>
        </w:tc>
        <w:tc>
          <w:tcPr>
            <w:tcW w:w="144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p>
        </w:tc>
        <w:tc>
          <w:tcPr>
            <w:tcW w:w="1511" w:type="pct"/>
            <w:tcBorders>
              <w:top w:val="single" w:sz="2" w:space="0" w:color="000000"/>
              <w:left w:val="single" w:sz="2" w:space="0" w:color="000000"/>
              <w:bottom w:val="single" w:sz="2" w:space="0" w:color="000000"/>
              <w:right w:val="nil"/>
            </w:tcBorders>
          </w:tcPr>
          <w:p w:rsidR="0003196A" w:rsidRPr="00907DF6" w:rsidRDefault="0003196A" w:rsidP="0003196A">
            <w:pPr>
              <w:autoSpaceDE w:val="0"/>
              <w:autoSpaceDN w:val="0"/>
              <w:adjustRightInd w:val="0"/>
              <w:jc w:val="right"/>
              <w:rPr>
                <w:rFonts w:ascii="Franklin Gothic Book" w:hAnsi="Franklin Gothic Book"/>
                <w:b/>
                <w:bCs/>
              </w:rPr>
            </w:pPr>
            <w:r w:rsidRPr="00907DF6">
              <w:rPr>
                <w:rFonts w:ascii="Franklin Gothic Book" w:hAnsi="Franklin Gothic Book"/>
                <w:b/>
                <w:bCs/>
              </w:rPr>
              <w:t>Общая тепловая нагрузка:</w:t>
            </w:r>
          </w:p>
        </w:tc>
        <w:tc>
          <w:tcPr>
            <w:tcW w:w="636" w:type="pct"/>
            <w:tcBorders>
              <w:top w:val="single" w:sz="2" w:space="0" w:color="000000"/>
              <w:left w:val="nil"/>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b/>
                <w:bCs/>
              </w:rPr>
            </w:pPr>
          </w:p>
        </w:tc>
        <w:tc>
          <w:tcPr>
            <w:tcW w:w="102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0,491</w:t>
            </w:r>
          </w:p>
        </w:tc>
      </w:tr>
    </w:tbl>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Default="0003196A" w:rsidP="0003196A">
      <w:pPr>
        <w:rPr>
          <w:rFonts w:ascii="Franklin Gothic Book" w:hAnsi="Franklin Gothic Book"/>
        </w:rPr>
      </w:pPr>
    </w:p>
    <w:p w:rsidR="006333B2" w:rsidRDefault="006333B2" w:rsidP="0003196A">
      <w:pPr>
        <w:rPr>
          <w:rFonts w:ascii="Franklin Gothic Book" w:hAnsi="Franklin Gothic Book"/>
        </w:rPr>
      </w:pPr>
    </w:p>
    <w:p w:rsidR="006333B2" w:rsidRPr="00907DF6" w:rsidRDefault="006333B2"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Default="0003196A" w:rsidP="0003196A">
      <w:pPr>
        <w:rPr>
          <w:rFonts w:ascii="Franklin Gothic Book" w:hAnsi="Franklin Gothic Book"/>
        </w:rPr>
      </w:pPr>
    </w:p>
    <w:p w:rsidR="00380A4B" w:rsidRDefault="00380A4B" w:rsidP="0003196A">
      <w:pPr>
        <w:rPr>
          <w:rFonts w:ascii="Franklin Gothic Book" w:hAnsi="Franklin Gothic Book"/>
        </w:rPr>
      </w:pPr>
    </w:p>
    <w:p w:rsidR="00380A4B" w:rsidRPr="00907DF6" w:rsidRDefault="00380A4B" w:rsidP="0003196A">
      <w:pPr>
        <w:rPr>
          <w:rFonts w:ascii="Franklin Gothic Book" w:hAnsi="Franklin Gothic Book"/>
        </w:rPr>
      </w:pPr>
    </w:p>
    <w:tbl>
      <w:tblPr>
        <w:tblW w:w="5000" w:type="pct"/>
        <w:tblCellMar>
          <w:left w:w="30" w:type="dxa"/>
          <w:right w:w="30" w:type="dxa"/>
        </w:tblCellMar>
        <w:tblLook w:val="0000" w:firstRow="0" w:lastRow="0" w:firstColumn="0" w:lastColumn="0" w:noHBand="0" w:noVBand="0"/>
      </w:tblPr>
      <w:tblGrid>
        <w:gridCol w:w="522"/>
        <w:gridCol w:w="1916"/>
        <w:gridCol w:w="2301"/>
        <w:gridCol w:w="902"/>
        <w:gridCol w:w="1556"/>
        <w:gridCol w:w="1556"/>
        <w:gridCol w:w="1773"/>
      </w:tblGrid>
      <w:tr w:rsidR="0003196A" w:rsidRPr="00907DF6" w:rsidTr="006333B2">
        <w:tblPrEx>
          <w:tblCellMar>
            <w:top w:w="0" w:type="dxa"/>
            <w:bottom w:w="0" w:type="dxa"/>
          </w:tblCellMar>
        </w:tblPrEx>
        <w:trPr>
          <w:trHeight w:val="305"/>
        </w:trPr>
        <w:tc>
          <w:tcPr>
            <w:tcW w:w="372"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103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p>
        </w:tc>
        <w:tc>
          <w:tcPr>
            <w:tcW w:w="121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p>
        </w:tc>
        <w:tc>
          <w:tcPr>
            <w:tcW w:w="52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c>
          <w:tcPr>
            <w:tcW w:w="617"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c>
          <w:tcPr>
            <w:tcW w:w="61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c>
          <w:tcPr>
            <w:tcW w:w="61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Таблица №2.</w:t>
            </w:r>
          </w:p>
        </w:tc>
      </w:tr>
      <w:tr w:rsidR="0003196A" w:rsidRPr="00907DF6" w:rsidTr="006333B2">
        <w:tblPrEx>
          <w:tblCellMar>
            <w:top w:w="0" w:type="dxa"/>
            <w:bottom w:w="0" w:type="dxa"/>
          </w:tblCellMar>
        </w:tblPrEx>
        <w:trPr>
          <w:trHeight w:val="305"/>
        </w:trPr>
        <w:tc>
          <w:tcPr>
            <w:tcW w:w="2622" w:type="pct"/>
            <w:gridSpan w:val="3"/>
            <w:tcBorders>
              <w:top w:val="single" w:sz="2" w:space="0" w:color="000000"/>
              <w:left w:val="single" w:sz="2" w:space="0" w:color="000000"/>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Характеристика трубопроводов с. Шайдурово</w:t>
            </w:r>
          </w:p>
        </w:tc>
        <w:tc>
          <w:tcPr>
            <w:tcW w:w="526" w:type="pct"/>
            <w:tcBorders>
              <w:top w:val="single" w:sz="2" w:space="0" w:color="000000"/>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rPr>
            </w:pPr>
          </w:p>
        </w:tc>
        <w:tc>
          <w:tcPr>
            <w:tcW w:w="617" w:type="pct"/>
            <w:tcBorders>
              <w:top w:val="single" w:sz="2" w:space="0" w:color="000000"/>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rPr>
            </w:pPr>
          </w:p>
        </w:tc>
        <w:tc>
          <w:tcPr>
            <w:tcW w:w="618" w:type="pct"/>
            <w:tcBorders>
              <w:top w:val="single" w:sz="2" w:space="0" w:color="000000"/>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rPr>
            </w:pPr>
          </w:p>
        </w:tc>
        <w:tc>
          <w:tcPr>
            <w:tcW w:w="618" w:type="pct"/>
            <w:tcBorders>
              <w:top w:val="single" w:sz="2" w:space="0" w:color="000000"/>
              <w:left w:val="nil"/>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305"/>
        </w:trPr>
        <w:tc>
          <w:tcPr>
            <w:tcW w:w="372"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103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p>
        </w:tc>
        <w:tc>
          <w:tcPr>
            <w:tcW w:w="121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p>
        </w:tc>
        <w:tc>
          <w:tcPr>
            <w:tcW w:w="52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p>
        </w:tc>
        <w:tc>
          <w:tcPr>
            <w:tcW w:w="617"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p>
        </w:tc>
        <w:tc>
          <w:tcPr>
            <w:tcW w:w="61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p>
        </w:tc>
        <w:tc>
          <w:tcPr>
            <w:tcW w:w="61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p>
        </w:tc>
      </w:tr>
      <w:tr w:rsidR="0003196A" w:rsidRPr="00907DF6" w:rsidTr="006333B2">
        <w:tblPrEx>
          <w:tblCellMar>
            <w:top w:w="0" w:type="dxa"/>
            <w:bottom w:w="0" w:type="dxa"/>
          </w:tblCellMar>
        </w:tblPrEx>
        <w:trPr>
          <w:trHeight w:val="2671"/>
        </w:trPr>
        <w:tc>
          <w:tcPr>
            <w:tcW w:w="372"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 п/п</w:t>
            </w:r>
          </w:p>
        </w:tc>
        <w:tc>
          <w:tcPr>
            <w:tcW w:w="103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Наименование начала участка</w:t>
            </w:r>
          </w:p>
        </w:tc>
        <w:tc>
          <w:tcPr>
            <w:tcW w:w="121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Наименование конца участка</w:t>
            </w:r>
          </w:p>
        </w:tc>
        <w:tc>
          <w:tcPr>
            <w:tcW w:w="52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Длина участка, м</w:t>
            </w:r>
          </w:p>
        </w:tc>
        <w:tc>
          <w:tcPr>
            <w:tcW w:w="617"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Внутpенний диаметp подающего тpубопpовода, м</w:t>
            </w:r>
          </w:p>
        </w:tc>
        <w:tc>
          <w:tcPr>
            <w:tcW w:w="61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Внутренний диаметр обратного трубопровода, м</w:t>
            </w:r>
          </w:p>
        </w:tc>
        <w:tc>
          <w:tcPr>
            <w:tcW w:w="61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Норматив проектирования тепловой изоляции.</w:t>
            </w:r>
          </w:p>
        </w:tc>
      </w:tr>
      <w:tr w:rsidR="0003196A" w:rsidRPr="00907DF6" w:rsidTr="006333B2">
        <w:tblPrEx>
          <w:tblCellMar>
            <w:top w:w="0" w:type="dxa"/>
            <w:bottom w:w="0" w:type="dxa"/>
          </w:tblCellMar>
        </w:tblPrEx>
        <w:trPr>
          <w:trHeight w:val="290"/>
        </w:trPr>
        <w:tc>
          <w:tcPr>
            <w:tcW w:w="372"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1</w:t>
            </w:r>
          </w:p>
        </w:tc>
        <w:tc>
          <w:tcPr>
            <w:tcW w:w="103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2</w:t>
            </w:r>
          </w:p>
        </w:tc>
        <w:tc>
          <w:tcPr>
            <w:tcW w:w="121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3</w:t>
            </w:r>
          </w:p>
        </w:tc>
        <w:tc>
          <w:tcPr>
            <w:tcW w:w="52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4</w:t>
            </w:r>
          </w:p>
        </w:tc>
        <w:tc>
          <w:tcPr>
            <w:tcW w:w="617"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5</w:t>
            </w:r>
          </w:p>
        </w:tc>
        <w:tc>
          <w:tcPr>
            <w:tcW w:w="61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6</w:t>
            </w:r>
          </w:p>
        </w:tc>
        <w:tc>
          <w:tcPr>
            <w:tcW w:w="61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8</w:t>
            </w:r>
          </w:p>
        </w:tc>
      </w:tr>
      <w:tr w:rsidR="0003196A" w:rsidRPr="00907DF6" w:rsidTr="006333B2">
        <w:tblPrEx>
          <w:tblCellMar>
            <w:top w:w="0" w:type="dxa"/>
            <w:bottom w:w="0" w:type="dxa"/>
          </w:tblCellMar>
        </w:tblPrEx>
        <w:trPr>
          <w:trHeight w:val="305"/>
        </w:trPr>
        <w:tc>
          <w:tcPr>
            <w:tcW w:w="5000" w:type="pct"/>
            <w:gridSpan w:val="7"/>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Котельная №1</w:t>
            </w:r>
          </w:p>
        </w:tc>
      </w:tr>
      <w:tr w:rsidR="0003196A" w:rsidRPr="00907DF6" w:rsidTr="006333B2">
        <w:tblPrEx>
          <w:tblCellMar>
            <w:top w:w="0" w:type="dxa"/>
            <w:bottom w:w="0" w:type="dxa"/>
          </w:tblCellMar>
        </w:tblPrEx>
        <w:trPr>
          <w:trHeight w:val="377"/>
        </w:trPr>
        <w:tc>
          <w:tcPr>
            <w:tcW w:w="37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1</w:t>
            </w:r>
          </w:p>
        </w:tc>
        <w:tc>
          <w:tcPr>
            <w:tcW w:w="103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r w:rsidRPr="00907DF6">
              <w:rPr>
                <w:rFonts w:ascii="Franklin Gothic Book" w:hAnsi="Franklin Gothic Book"/>
              </w:rPr>
              <w:t xml:space="preserve"> Котельная</w:t>
            </w:r>
          </w:p>
        </w:tc>
        <w:tc>
          <w:tcPr>
            <w:tcW w:w="121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r w:rsidRPr="00907DF6">
              <w:rPr>
                <w:rFonts w:ascii="Franklin Gothic Book" w:hAnsi="Franklin Gothic Book"/>
              </w:rPr>
              <w:t>ТК1</w:t>
            </w:r>
          </w:p>
        </w:tc>
        <w:tc>
          <w:tcPr>
            <w:tcW w:w="52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80</w:t>
            </w:r>
          </w:p>
        </w:tc>
        <w:tc>
          <w:tcPr>
            <w:tcW w:w="61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90</w:t>
            </w:r>
          </w:p>
        </w:tc>
        <w:tc>
          <w:tcPr>
            <w:tcW w:w="61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110</w:t>
            </w:r>
          </w:p>
        </w:tc>
        <w:tc>
          <w:tcPr>
            <w:tcW w:w="61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319"/>
        </w:trPr>
        <w:tc>
          <w:tcPr>
            <w:tcW w:w="37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2</w:t>
            </w:r>
          </w:p>
        </w:tc>
        <w:tc>
          <w:tcPr>
            <w:tcW w:w="103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r w:rsidRPr="00907DF6">
              <w:rPr>
                <w:rFonts w:ascii="Franklin Gothic Book" w:hAnsi="Franklin Gothic Book"/>
              </w:rPr>
              <w:t>ТК1</w:t>
            </w:r>
          </w:p>
        </w:tc>
        <w:tc>
          <w:tcPr>
            <w:tcW w:w="121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r w:rsidRPr="00907DF6">
              <w:rPr>
                <w:rFonts w:ascii="Franklin Gothic Book" w:hAnsi="Franklin Gothic Book"/>
              </w:rPr>
              <w:t>ТК2</w:t>
            </w:r>
          </w:p>
        </w:tc>
        <w:tc>
          <w:tcPr>
            <w:tcW w:w="52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60</w:t>
            </w:r>
          </w:p>
        </w:tc>
        <w:tc>
          <w:tcPr>
            <w:tcW w:w="61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70</w:t>
            </w:r>
          </w:p>
        </w:tc>
        <w:tc>
          <w:tcPr>
            <w:tcW w:w="61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90</w:t>
            </w:r>
          </w:p>
        </w:tc>
        <w:tc>
          <w:tcPr>
            <w:tcW w:w="61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319"/>
        </w:trPr>
        <w:tc>
          <w:tcPr>
            <w:tcW w:w="37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3</w:t>
            </w:r>
          </w:p>
        </w:tc>
        <w:tc>
          <w:tcPr>
            <w:tcW w:w="103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r w:rsidRPr="00907DF6">
              <w:rPr>
                <w:rFonts w:ascii="Franklin Gothic Book" w:hAnsi="Franklin Gothic Book"/>
              </w:rPr>
              <w:t>ТК2</w:t>
            </w:r>
          </w:p>
        </w:tc>
        <w:tc>
          <w:tcPr>
            <w:tcW w:w="121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r w:rsidRPr="00907DF6">
              <w:rPr>
                <w:rFonts w:ascii="Franklin Gothic Book" w:hAnsi="Franklin Gothic Book"/>
              </w:rPr>
              <w:t>ТК3</w:t>
            </w:r>
          </w:p>
        </w:tc>
        <w:tc>
          <w:tcPr>
            <w:tcW w:w="52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30</w:t>
            </w:r>
          </w:p>
        </w:tc>
        <w:tc>
          <w:tcPr>
            <w:tcW w:w="61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70</w:t>
            </w:r>
          </w:p>
        </w:tc>
        <w:tc>
          <w:tcPr>
            <w:tcW w:w="61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90</w:t>
            </w:r>
          </w:p>
        </w:tc>
        <w:tc>
          <w:tcPr>
            <w:tcW w:w="61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319"/>
        </w:trPr>
        <w:tc>
          <w:tcPr>
            <w:tcW w:w="37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4</w:t>
            </w:r>
          </w:p>
        </w:tc>
        <w:tc>
          <w:tcPr>
            <w:tcW w:w="103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r w:rsidRPr="00907DF6">
              <w:rPr>
                <w:rFonts w:ascii="Franklin Gothic Book" w:hAnsi="Franklin Gothic Book"/>
              </w:rPr>
              <w:t>ТК1</w:t>
            </w:r>
          </w:p>
        </w:tc>
        <w:tc>
          <w:tcPr>
            <w:tcW w:w="121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r w:rsidRPr="00907DF6">
              <w:rPr>
                <w:rFonts w:ascii="Franklin Gothic Book" w:hAnsi="Franklin Gothic Book"/>
              </w:rPr>
              <w:t>ТК4</w:t>
            </w:r>
          </w:p>
        </w:tc>
        <w:tc>
          <w:tcPr>
            <w:tcW w:w="52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60</w:t>
            </w:r>
          </w:p>
        </w:tc>
        <w:tc>
          <w:tcPr>
            <w:tcW w:w="61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70</w:t>
            </w:r>
          </w:p>
        </w:tc>
        <w:tc>
          <w:tcPr>
            <w:tcW w:w="61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90</w:t>
            </w:r>
          </w:p>
        </w:tc>
        <w:tc>
          <w:tcPr>
            <w:tcW w:w="61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290"/>
        </w:trPr>
        <w:tc>
          <w:tcPr>
            <w:tcW w:w="37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103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121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52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290"/>
        </w:trPr>
        <w:tc>
          <w:tcPr>
            <w:tcW w:w="37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103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121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52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290"/>
        </w:trPr>
        <w:tc>
          <w:tcPr>
            <w:tcW w:w="37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103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121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52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290"/>
        </w:trPr>
        <w:tc>
          <w:tcPr>
            <w:tcW w:w="37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103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121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52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290"/>
        </w:trPr>
        <w:tc>
          <w:tcPr>
            <w:tcW w:w="37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103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121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52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290"/>
        </w:trPr>
        <w:tc>
          <w:tcPr>
            <w:tcW w:w="37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103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121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52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290"/>
        </w:trPr>
        <w:tc>
          <w:tcPr>
            <w:tcW w:w="37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103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121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52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290"/>
        </w:trPr>
        <w:tc>
          <w:tcPr>
            <w:tcW w:w="37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103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121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52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290"/>
        </w:trPr>
        <w:tc>
          <w:tcPr>
            <w:tcW w:w="37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103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121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52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290"/>
        </w:trPr>
        <w:tc>
          <w:tcPr>
            <w:tcW w:w="37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103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121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52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290"/>
        </w:trPr>
        <w:tc>
          <w:tcPr>
            <w:tcW w:w="37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103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121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52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290"/>
        </w:trPr>
        <w:tc>
          <w:tcPr>
            <w:tcW w:w="37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103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121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52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61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290"/>
        </w:trPr>
        <w:tc>
          <w:tcPr>
            <w:tcW w:w="372"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103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p>
        </w:tc>
        <w:tc>
          <w:tcPr>
            <w:tcW w:w="121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p>
        </w:tc>
        <w:tc>
          <w:tcPr>
            <w:tcW w:w="52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c>
          <w:tcPr>
            <w:tcW w:w="617"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c>
          <w:tcPr>
            <w:tcW w:w="61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c>
          <w:tcPr>
            <w:tcW w:w="61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p>
        </w:tc>
      </w:tr>
    </w:tbl>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autoSpaceDE w:val="0"/>
        <w:autoSpaceDN w:val="0"/>
        <w:adjustRightInd w:val="0"/>
        <w:jc w:val="right"/>
        <w:rPr>
          <w:rFonts w:ascii="Franklin Gothic Book" w:hAnsi="Franklin Gothic Book"/>
        </w:rPr>
        <w:sectPr w:rsidR="0003196A" w:rsidRPr="00907DF6" w:rsidSect="000A1871">
          <w:type w:val="continuous"/>
          <w:pgSz w:w="11906" w:h="16838"/>
          <w:pgMar w:top="720" w:right="720" w:bottom="720" w:left="720" w:header="709" w:footer="709" w:gutter="0"/>
          <w:cols w:space="708"/>
          <w:docGrid w:linePitch="360"/>
        </w:sectPr>
      </w:pPr>
    </w:p>
    <w:tbl>
      <w:tblPr>
        <w:tblW w:w="5000" w:type="pct"/>
        <w:tblCellMar>
          <w:left w:w="30" w:type="dxa"/>
          <w:right w:w="30" w:type="dxa"/>
        </w:tblCellMar>
        <w:tblLook w:val="0000" w:firstRow="0" w:lastRow="0" w:firstColumn="0" w:lastColumn="0" w:noHBand="0" w:noVBand="0"/>
      </w:tblPr>
      <w:tblGrid>
        <w:gridCol w:w="787"/>
        <w:gridCol w:w="2964"/>
        <w:gridCol w:w="844"/>
        <w:gridCol w:w="659"/>
        <w:gridCol w:w="736"/>
        <w:gridCol w:w="720"/>
        <w:gridCol w:w="640"/>
        <w:gridCol w:w="575"/>
        <w:gridCol w:w="739"/>
        <w:gridCol w:w="659"/>
        <w:gridCol w:w="625"/>
        <w:gridCol w:w="671"/>
        <w:gridCol w:w="736"/>
        <w:gridCol w:w="625"/>
        <w:gridCol w:w="720"/>
        <w:gridCol w:w="625"/>
        <w:gridCol w:w="708"/>
        <w:gridCol w:w="671"/>
        <w:gridCol w:w="754"/>
      </w:tblGrid>
      <w:tr w:rsidR="0003196A" w:rsidRPr="00907DF6" w:rsidTr="006333B2">
        <w:tblPrEx>
          <w:tblCellMar>
            <w:top w:w="0" w:type="dxa"/>
            <w:bottom w:w="0" w:type="dxa"/>
          </w:tblCellMar>
        </w:tblPrEx>
        <w:trPr>
          <w:trHeight w:val="305"/>
        </w:trPr>
        <w:tc>
          <w:tcPr>
            <w:tcW w:w="255"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959"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273"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213"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23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233"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207"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18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239"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213"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202"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217"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23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202"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233"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647" w:type="pct"/>
            <w:gridSpan w:val="3"/>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Таблица №3</w:t>
            </w:r>
          </w:p>
        </w:tc>
        <w:tc>
          <w:tcPr>
            <w:tcW w:w="244" w:type="pct"/>
            <w:tcBorders>
              <w:top w:val="single" w:sz="2" w:space="0" w:color="000000"/>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r>
      <w:tr w:rsidR="0003196A" w:rsidRPr="00907DF6" w:rsidTr="006333B2">
        <w:tblPrEx>
          <w:tblCellMar>
            <w:top w:w="0" w:type="dxa"/>
            <w:bottom w:w="0" w:type="dxa"/>
          </w:tblCellMar>
        </w:tblPrEx>
        <w:trPr>
          <w:trHeight w:val="362"/>
        </w:trPr>
        <w:tc>
          <w:tcPr>
            <w:tcW w:w="255"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2963" w:type="pct"/>
            <w:gridSpan w:val="10"/>
            <w:tcBorders>
              <w:top w:val="single" w:sz="2" w:space="0" w:color="000000"/>
              <w:left w:val="single" w:sz="2" w:space="0" w:color="000000"/>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Расчетные данные по потребителям тепловой сети села Шайдурово</w:t>
            </w:r>
          </w:p>
        </w:tc>
        <w:tc>
          <w:tcPr>
            <w:tcW w:w="217" w:type="pct"/>
            <w:tcBorders>
              <w:top w:val="single" w:sz="2" w:space="0" w:color="000000"/>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38" w:type="pct"/>
            <w:tcBorders>
              <w:top w:val="single" w:sz="2" w:space="0" w:color="000000"/>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02" w:type="pct"/>
            <w:tcBorders>
              <w:top w:val="single" w:sz="2" w:space="0" w:color="000000"/>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33" w:type="pct"/>
            <w:tcBorders>
              <w:top w:val="single" w:sz="2" w:space="0" w:color="000000"/>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02" w:type="pct"/>
            <w:tcBorders>
              <w:top w:val="single" w:sz="2" w:space="0" w:color="000000"/>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29" w:type="pct"/>
            <w:tcBorders>
              <w:top w:val="single" w:sz="2" w:space="0" w:color="000000"/>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17" w:type="pct"/>
            <w:tcBorders>
              <w:top w:val="single" w:sz="2" w:space="0" w:color="000000"/>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44" w:type="pct"/>
            <w:tcBorders>
              <w:top w:val="single" w:sz="2" w:space="0" w:color="000000"/>
              <w:left w:val="nil"/>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r>
      <w:tr w:rsidR="0003196A" w:rsidRPr="00907DF6" w:rsidTr="006333B2">
        <w:tblPrEx>
          <w:tblCellMar>
            <w:top w:w="0" w:type="dxa"/>
            <w:bottom w:w="0" w:type="dxa"/>
          </w:tblCellMar>
        </w:tblPrEx>
        <w:trPr>
          <w:cantSplit/>
          <w:trHeight w:val="3223"/>
        </w:trPr>
        <w:tc>
          <w:tcPr>
            <w:tcW w:w="255"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 п/п</w:t>
            </w:r>
          </w:p>
        </w:tc>
        <w:tc>
          <w:tcPr>
            <w:tcW w:w="959"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Адрес узла ввода</w:t>
            </w:r>
          </w:p>
        </w:tc>
        <w:tc>
          <w:tcPr>
            <w:tcW w:w="273" w:type="pct"/>
            <w:tcBorders>
              <w:top w:val="single" w:sz="2" w:space="0" w:color="000000"/>
              <w:left w:val="single" w:sz="2" w:space="0" w:color="000000"/>
              <w:bottom w:val="single" w:sz="2" w:space="0" w:color="000000"/>
              <w:right w:val="single" w:sz="2" w:space="0" w:color="000000"/>
            </w:tcBorders>
            <w:textDirection w:val="btLr"/>
          </w:tcPr>
          <w:p w:rsidR="0003196A" w:rsidRPr="00907DF6" w:rsidRDefault="0003196A" w:rsidP="0003196A">
            <w:pPr>
              <w:autoSpaceDE w:val="0"/>
              <w:autoSpaceDN w:val="0"/>
              <w:adjustRightInd w:val="0"/>
              <w:ind w:left="113" w:right="113"/>
              <w:rPr>
                <w:rFonts w:ascii="Franklin Gothic Book" w:hAnsi="Franklin Gothic Book"/>
                <w:b/>
                <w:bCs/>
              </w:rPr>
            </w:pPr>
            <w:r w:rsidRPr="00907DF6">
              <w:rPr>
                <w:rFonts w:ascii="Franklin Gothic Book" w:hAnsi="Franklin Gothic Book"/>
                <w:b/>
                <w:bCs/>
              </w:rPr>
              <w:t>Расчетная нагрузка на отопление, Гкал/ч</w:t>
            </w:r>
          </w:p>
        </w:tc>
        <w:tc>
          <w:tcPr>
            <w:tcW w:w="213" w:type="pct"/>
            <w:tcBorders>
              <w:top w:val="single" w:sz="2" w:space="0" w:color="000000"/>
              <w:left w:val="single" w:sz="2" w:space="0" w:color="000000"/>
              <w:bottom w:val="single" w:sz="2" w:space="0" w:color="000000"/>
              <w:right w:val="single" w:sz="2" w:space="0" w:color="000000"/>
            </w:tcBorders>
            <w:textDirection w:val="btLr"/>
          </w:tcPr>
          <w:p w:rsidR="0003196A" w:rsidRPr="00907DF6" w:rsidRDefault="0003196A" w:rsidP="0003196A">
            <w:pPr>
              <w:autoSpaceDE w:val="0"/>
              <w:autoSpaceDN w:val="0"/>
              <w:adjustRightInd w:val="0"/>
              <w:ind w:left="113" w:right="113"/>
              <w:rPr>
                <w:rFonts w:ascii="Franklin Gothic Book" w:hAnsi="Franklin Gothic Book"/>
                <w:b/>
                <w:bCs/>
              </w:rPr>
            </w:pPr>
            <w:r w:rsidRPr="00907DF6">
              <w:rPr>
                <w:rFonts w:ascii="Franklin Gothic Book" w:hAnsi="Franklin Gothic Book"/>
                <w:b/>
                <w:bCs/>
              </w:rPr>
              <w:t>Температура сетевой воды в под. тр-де, °C</w:t>
            </w:r>
          </w:p>
        </w:tc>
        <w:tc>
          <w:tcPr>
            <w:tcW w:w="238" w:type="pct"/>
            <w:tcBorders>
              <w:top w:val="single" w:sz="2" w:space="0" w:color="000000"/>
              <w:left w:val="single" w:sz="2" w:space="0" w:color="000000"/>
              <w:bottom w:val="single" w:sz="2" w:space="0" w:color="000000"/>
              <w:right w:val="single" w:sz="2" w:space="0" w:color="000000"/>
            </w:tcBorders>
            <w:textDirection w:val="btLr"/>
          </w:tcPr>
          <w:p w:rsidR="0003196A" w:rsidRPr="00907DF6" w:rsidRDefault="0003196A" w:rsidP="0003196A">
            <w:pPr>
              <w:autoSpaceDE w:val="0"/>
              <w:autoSpaceDN w:val="0"/>
              <w:adjustRightInd w:val="0"/>
              <w:ind w:left="113" w:right="113"/>
              <w:rPr>
                <w:rFonts w:ascii="Franklin Gothic Book" w:hAnsi="Franklin Gothic Book"/>
                <w:b/>
                <w:bCs/>
              </w:rPr>
            </w:pPr>
            <w:r w:rsidRPr="00907DF6">
              <w:rPr>
                <w:rFonts w:ascii="Franklin Gothic Book" w:hAnsi="Franklin Gothic Book"/>
                <w:b/>
                <w:bCs/>
              </w:rPr>
              <w:t>Температура сетевой воды в обр. тр-де, °C</w:t>
            </w:r>
          </w:p>
        </w:tc>
        <w:tc>
          <w:tcPr>
            <w:tcW w:w="233" w:type="pct"/>
            <w:tcBorders>
              <w:top w:val="single" w:sz="2" w:space="0" w:color="000000"/>
              <w:left w:val="single" w:sz="2" w:space="0" w:color="000000"/>
              <w:bottom w:val="single" w:sz="2" w:space="0" w:color="000000"/>
              <w:right w:val="single" w:sz="2" w:space="0" w:color="000000"/>
            </w:tcBorders>
            <w:textDirection w:val="btLr"/>
          </w:tcPr>
          <w:p w:rsidR="0003196A" w:rsidRPr="00907DF6" w:rsidRDefault="0003196A" w:rsidP="0003196A">
            <w:pPr>
              <w:autoSpaceDE w:val="0"/>
              <w:autoSpaceDN w:val="0"/>
              <w:adjustRightInd w:val="0"/>
              <w:ind w:left="113" w:right="113"/>
              <w:rPr>
                <w:rFonts w:ascii="Franklin Gothic Book" w:hAnsi="Franklin Gothic Book"/>
                <w:b/>
                <w:bCs/>
              </w:rPr>
            </w:pPr>
            <w:r w:rsidRPr="00907DF6">
              <w:rPr>
                <w:rFonts w:ascii="Franklin Gothic Book" w:hAnsi="Franklin Gothic Book"/>
                <w:b/>
                <w:bCs/>
              </w:rPr>
              <w:t>Расход сетевой воды на СО, т/ч</w:t>
            </w:r>
          </w:p>
        </w:tc>
        <w:tc>
          <w:tcPr>
            <w:tcW w:w="207" w:type="pct"/>
            <w:tcBorders>
              <w:top w:val="single" w:sz="2" w:space="0" w:color="000000"/>
              <w:left w:val="single" w:sz="2" w:space="0" w:color="000000"/>
              <w:bottom w:val="single" w:sz="2" w:space="0" w:color="000000"/>
              <w:right w:val="single" w:sz="2" w:space="0" w:color="000000"/>
            </w:tcBorders>
            <w:textDirection w:val="btLr"/>
          </w:tcPr>
          <w:p w:rsidR="0003196A" w:rsidRPr="00907DF6" w:rsidRDefault="0003196A" w:rsidP="0003196A">
            <w:pPr>
              <w:autoSpaceDE w:val="0"/>
              <w:autoSpaceDN w:val="0"/>
              <w:adjustRightInd w:val="0"/>
              <w:ind w:left="113" w:right="113"/>
              <w:rPr>
                <w:rFonts w:ascii="Franklin Gothic Book" w:hAnsi="Franklin Gothic Book"/>
                <w:b/>
                <w:bCs/>
              </w:rPr>
            </w:pPr>
            <w:r w:rsidRPr="00907DF6">
              <w:rPr>
                <w:rFonts w:ascii="Franklin Gothic Book" w:hAnsi="Franklin Gothic Book"/>
                <w:b/>
                <w:bCs/>
              </w:rPr>
              <w:t>Диаметр шайбы на под. тр-де перед СО, мм</w:t>
            </w:r>
          </w:p>
        </w:tc>
        <w:tc>
          <w:tcPr>
            <w:tcW w:w="186" w:type="pct"/>
            <w:tcBorders>
              <w:top w:val="single" w:sz="2" w:space="0" w:color="000000"/>
              <w:left w:val="single" w:sz="2" w:space="0" w:color="000000"/>
              <w:bottom w:val="single" w:sz="2" w:space="0" w:color="000000"/>
              <w:right w:val="single" w:sz="2" w:space="0" w:color="000000"/>
            </w:tcBorders>
            <w:textDirection w:val="btLr"/>
          </w:tcPr>
          <w:p w:rsidR="0003196A" w:rsidRPr="00907DF6" w:rsidRDefault="0003196A" w:rsidP="0003196A">
            <w:pPr>
              <w:autoSpaceDE w:val="0"/>
              <w:autoSpaceDN w:val="0"/>
              <w:adjustRightInd w:val="0"/>
              <w:ind w:left="113" w:right="113"/>
              <w:rPr>
                <w:rFonts w:ascii="Franklin Gothic Book" w:hAnsi="Franklin Gothic Book"/>
                <w:b/>
                <w:bCs/>
              </w:rPr>
            </w:pPr>
            <w:r w:rsidRPr="00907DF6">
              <w:rPr>
                <w:rFonts w:ascii="Franklin Gothic Book" w:hAnsi="Franklin Gothic Book"/>
                <w:b/>
                <w:bCs/>
              </w:rPr>
              <w:t>Количество шайб на под. тр-де перед СО, шт</w:t>
            </w:r>
          </w:p>
        </w:tc>
        <w:tc>
          <w:tcPr>
            <w:tcW w:w="239" w:type="pct"/>
            <w:tcBorders>
              <w:top w:val="single" w:sz="2" w:space="0" w:color="000000"/>
              <w:left w:val="single" w:sz="2" w:space="0" w:color="000000"/>
              <w:bottom w:val="single" w:sz="2" w:space="0" w:color="000000"/>
              <w:right w:val="single" w:sz="2" w:space="0" w:color="000000"/>
            </w:tcBorders>
            <w:textDirection w:val="btLr"/>
          </w:tcPr>
          <w:p w:rsidR="0003196A" w:rsidRPr="00907DF6" w:rsidRDefault="0003196A" w:rsidP="0003196A">
            <w:pPr>
              <w:autoSpaceDE w:val="0"/>
              <w:autoSpaceDN w:val="0"/>
              <w:adjustRightInd w:val="0"/>
              <w:ind w:left="113" w:right="113"/>
              <w:rPr>
                <w:rFonts w:ascii="Franklin Gothic Book" w:hAnsi="Franklin Gothic Book"/>
                <w:b/>
                <w:bCs/>
              </w:rPr>
            </w:pPr>
            <w:r w:rsidRPr="00907DF6">
              <w:rPr>
                <w:rFonts w:ascii="Franklin Gothic Book" w:hAnsi="Franklin Gothic Book"/>
                <w:b/>
                <w:bCs/>
              </w:rPr>
              <w:t>Диаметр шайбы на обр. тр-де после СО, мм</w:t>
            </w:r>
          </w:p>
        </w:tc>
        <w:tc>
          <w:tcPr>
            <w:tcW w:w="213" w:type="pct"/>
            <w:tcBorders>
              <w:top w:val="single" w:sz="2" w:space="0" w:color="000000"/>
              <w:left w:val="single" w:sz="2" w:space="0" w:color="000000"/>
              <w:bottom w:val="single" w:sz="2" w:space="0" w:color="000000"/>
              <w:right w:val="single" w:sz="2" w:space="0" w:color="000000"/>
            </w:tcBorders>
            <w:textDirection w:val="btLr"/>
          </w:tcPr>
          <w:p w:rsidR="0003196A" w:rsidRPr="00907DF6" w:rsidRDefault="0003196A" w:rsidP="0003196A">
            <w:pPr>
              <w:autoSpaceDE w:val="0"/>
              <w:autoSpaceDN w:val="0"/>
              <w:adjustRightInd w:val="0"/>
              <w:ind w:left="113" w:right="113"/>
              <w:rPr>
                <w:rFonts w:ascii="Franklin Gothic Book" w:hAnsi="Franklin Gothic Book"/>
                <w:b/>
                <w:bCs/>
              </w:rPr>
            </w:pPr>
            <w:r w:rsidRPr="00907DF6">
              <w:rPr>
                <w:rFonts w:ascii="Franklin Gothic Book" w:hAnsi="Franklin Gothic Book"/>
                <w:b/>
                <w:bCs/>
              </w:rPr>
              <w:t>Количество шайб на обр. тр-де после СО, шт</w:t>
            </w:r>
          </w:p>
        </w:tc>
        <w:tc>
          <w:tcPr>
            <w:tcW w:w="202" w:type="pct"/>
            <w:tcBorders>
              <w:top w:val="single" w:sz="2" w:space="0" w:color="000000"/>
              <w:left w:val="single" w:sz="2" w:space="0" w:color="000000"/>
              <w:bottom w:val="single" w:sz="2" w:space="0" w:color="000000"/>
              <w:right w:val="single" w:sz="2" w:space="0" w:color="000000"/>
            </w:tcBorders>
            <w:textDirection w:val="btLr"/>
          </w:tcPr>
          <w:p w:rsidR="0003196A" w:rsidRPr="00907DF6" w:rsidRDefault="0003196A" w:rsidP="0003196A">
            <w:pPr>
              <w:autoSpaceDE w:val="0"/>
              <w:autoSpaceDN w:val="0"/>
              <w:adjustRightInd w:val="0"/>
              <w:ind w:left="113" w:right="113"/>
              <w:rPr>
                <w:rFonts w:ascii="Franklin Gothic Book" w:hAnsi="Franklin Gothic Book"/>
                <w:b/>
                <w:bCs/>
              </w:rPr>
            </w:pPr>
            <w:r w:rsidRPr="00907DF6">
              <w:rPr>
                <w:rFonts w:ascii="Franklin Gothic Book" w:hAnsi="Franklin Gothic Book"/>
                <w:b/>
                <w:bCs/>
              </w:rPr>
              <w:t>Потеpи напоpа на шайбе под.тp-да пеpед СО, м</w:t>
            </w:r>
          </w:p>
        </w:tc>
        <w:tc>
          <w:tcPr>
            <w:tcW w:w="217" w:type="pct"/>
            <w:tcBorders>
              <w:top w:val="single" w:sz="2" w:space="0" w:color="000000"/>
              <w:left w:val="single" w:sz="2" w:space="0" w:color="000000"/>
              <w:bottom w:val="single" w:sz="2" w:space="0" w:color="000000"/>
              <w:right w:val="single" w:sz="2" w:space="0" w:color="000000"/>
            </w:tcBorders>
            <w:textDirection w:val="btLr"/>
          </w:tcPr>
          <w:p w:rsidR="0003196A" w:rsidRPr="00907DF6" w:rsidRDefault="0003196A" w:rsidP="0003196A">
            <w:pPr>
              <w:autoSpaceDE w:val="0"/>
              <w:autoSpaceDN w:val="0"/>
              <w:adjustRightInd w:val="0"/>
              <w:ind w:left="113" w:right="113"/>
              <w:rPr>
                <w:rFonts w:ascii="Franklin Gothic Book" w:hAnsi="Franklin Gothic Book"/>
                <w:b/>
                <w:bCs/>
              </w:rPr>
            </w:pPr>
            <w:r w:rsidRPr="00907DF6">
              <w:rPr>
                <w:rFonts w:ascii="Franklin Gothic Book" w:hAnsi="Franklin Gothic Book"/>
                <w:b/>
                <w:bCs/>
              </w:rPr>
              <w:t>Потеpи напоpа на шайбе обp.тp-да после СО, м</w:t>
            </w:r>
          </w:p>
        </w:tc>
        <w:tc>
          <w:tcPr>
            <w:tcW w:w="238" w:type="pct"/>
            <w:tcBorders>
              <w:top w:val="single" w:sz="2" w:space="0" w:color="000000"/>
              <w:left w:val="single" w:sz="2" w:space="0" w:color="000000"/>
              <w:bottom w:val="single" w:sz="2" w:space="0" w:color="000000"/>
              <w:right w:val="single" w:sz="2" w:space="0" w:color="000000"/>
            </w:tcBorders>
            <w:textDirection w:val="btLr"/>
          </w:tcPr>
          <w:p w:rsidR="0003196A" w:rsidRPr="00907DF6" w:rsidRDefault="0003196A" w:rsidP="0003196A">
            <w:pPr>
              <w:autoSpaceDE w:val="0"/>
              <w:autoSpaceDN w:val="0"/>
              <w:adjustRightInd w:val="0"/>
              <w:ind w:left="113" w:right="113"/>
              <w:rPr>
                <w:rFonts w:ascii="Franklin Gothic Book" w:hAnsi="Franklin Gothic Book"/>
                <w:b/>
                <w:bCs/>
              </w:rPr>
            </w:pPr>
            <w:r w:rsidRPr="00907DF6">
              <w:rPr>
                <w:rFonts w:ascii="Franklin Gothic Book" w:hAnsi="Franklin Gothic Book"/>
                <w:b/>
                <w:bCs/>
              </w:rPr>
              <w:t>Располагаемый напоp на вводе потpебителя, м</w:t>
            </w:r>
          </w:p>
        </w:tc>
        <w:tc>
          <w:tcPr>
            <w:tcW w:w="202" w:type="pct"/>
            <w:tcBorders>
              <w:top w:val="single" w:sz="2" w:space="0" w:color="000000"/>
              <w:left w:val="single" w:sz="2" w:space="0" w:color="000000"/>
              <w:bottom w:val="single" w:sz="2" w:space="0" w:color="000000"/>
              <w:right w:val="single" w:sz="2" w:space="0" w:color="000000"/>
            </w:tcBorders>
            <w:textDirection w:val="btLr"/>
          </w:tcPr>
          <w:p w:rsidR="0003196A" w:rsidRPr="00907DF6" w:rsidRDefault="0003196A" w:rsidP="0003196A">
            <w:pPr>
              <w:autoSpaceDE w:val="0"/>
              <w:autoSpaceDN w:val="0"/>
              <w:adjustRightInd w:val="0"/>
              <w:ind w:left="113" w:right="113"/>
              <w:rPr>
                <w:rFonts w:ascii="Franklin Gothic Book" w:hAnsi="Franklin Gothic Book"/>
                <w:b/>
                <w:bCs/>
              </w:rPr>
            </w:pPr>
            <w:r w:rsidRPr="00907DF6">
              <w:rPr>
                <w:rFonts w:ascii="Franklin Gothic Book" w:hAnsi="Franklin Gothic Book"/>
                <w:b/>
                <w:bCs/>
              </w:rPr>
              <w:t>Напор в подающем трубопроводе, м</w:t>
            </w:r>
          </w:p>
        </w:tc>
        <w:tc>
          <w:tcPr>
            <w:tcW w:w="233" w:type="pct"/>
            <w:tcBorders>
              <w:top w:val="single" w:sz="2" w:space="0" w:color="000000"/>
              <w:left w:val="single" w:sz="2" w:space="0" w:color="000000"/>
              <w:bottom w:val="single" w:sz="2" w:space="0" w:color="000000"/>
              <w:right w:val="single" w:sz="2" w:space="0" w:color="000000"/>
            </w:tcBorders>
            <w:textDirection w:val="btLr"/>
          </w:tcPr>
          <w:p w:rsidR="0003196A" w:rsidRPr="00907DF6" w:rsidRDefault="0003196A" w:rsidP="0003196A">
            <w:pPr>
              <w:autoSpaceDE w:val="0"/>
              <w:autoSpaceDN w:val="0"/>
              <w:adjustRightInd w:val="0"/>
              <w:ind w:left="113" w:right="113"/>
              <w:rPr>
                <w:rFonts w:ascii="Franklin Gothic Book" w:hAnsi="Franklin Gothic Book"/>
                <w:b/>
                <w:bCs/>
              </w:rPr>
            </w:pPr>
            <w:r w:rsidRPr="00907DF6">
              <w:rPr>
                <w:rFonts w:ascii="Franklin Gothic Book" w:hAnsi="Franklin Gothic Book"/>
                <w:b/>
                <w:bCs/>
              </w:rPr>
              <w:t>Напоp в обpатном тpубопроводе, м</w:t>
            </w:r>
          </w:p>
        </w:tc>
        <w:tc>
          <w:tcPr>
            <w:tcW w:w="202" w:type="pct"/>
            <w:tcBorders>
              <w:top w:val="single" w:sz="2" w:space="0" w:color="000000"/>
              <w:left w:val="single" w:sz="2" w:space="0" w:color="000000"/>
              <w:bottom w:val="single" w:sz="2" w:space="0" w:color="000000"/>
              <w:right w:val="single" w:sz="2" w:space="0" w:color="000000"/>
            </w:tcBorders>
            <w:textDirection w:val="btLr"/>
          </w:tcPr>
          <w:p w:rsidR="0003196A" w:rsidRPr="00907DF6" w:rsidRDefault="0003196A" w:rsidP="0003196A">
            <w:pPr>
              <w:autoSpaceDE w:val="0"/>
              <w:autoSpaceDN w:val="0"/>
              <w:adjustRightInd w:val="0"/>
              <w:ind w:left="113" w:right="113"/>
              <w:rPr>
                <w:rFonts w:ascii="Franklin Gothic Book" w:hAnsi="Franklin Gothic Book"/>
                <w:b/>
                <w:bCs/>
              </w:rPr>
            </w:pPr>
            <w:r w:rsidRPr="00907DF6">
              <w:rPr>
                <w:rFonts w:ascii="Franklin Gothic Book" w:hAnsi="Franklin Gothic Book"/>
                <w:b/>
                <w:bCs/>
              </w:rPr>
              <w:t>Давление в подающем трубопроводе, м</w:t>
            </w:r>
          </w:p>
        </w:tc>
        <w:tc>
          <w:tcPr>
            <w:tcW w:w="229" w:type="pct"/>
            <w:tcBorders>
              <w:top w:val="single" w:sz="2" w:space="0" w:color="000000"/>
              <w:left w:val="single" w:sz="2" w:space="0" w:color="000000"/>
              <w:bottom w:val="single" w:sz="2" w:space="0" w:color="000000"/>
              <w:right w:val="single" w:sz="2" w:space="0" w:color="000000"/>
            </w:tcBorders>
            <w:textDirection w:val="btLr"/>
          </w:tcPr>
          <w:p w:rsidR="0003196A" w:rsidRPr="00907DF6" w:rsidRDefault="0003196A" w:rsidP="0003196A">
            <w:pPr>
              <w:autoSpaceDE w:val="0"/>
              <w:autoSpaceDN w:val="0"/>
              <w:adjustRightInd w:val="0"/>
              <w:ind w:left="113" w:right="113"/>
              <w:rPr>
                <w:rFonts w:ascii="Franklin Gothic Book" w:hAnsi="Franklin Gothic Book"/>
                <w:b/>
                <w:bCs/>
              </w:rPr>
            </w:pPr>
            <w:r w:rsidRPr="00907DF6">
              <w:rPr>
                <w:rFonts w:ascii="Franklin Gothic Book" w:hAnsi="Franklin Gothic Book"/>
                <w:b/>
                <w:bCs/>
              </w:rPr>
              <w:t>Давление в обратном трубопроводе, м</w:t>
            </w:r>
          </w:p>
        </w:tc>
        <w:tc>
          <w:tcPr>
            <w:tcW w:w="217" w:type="pct"/>
            <w:tcBorders>
              <w:top w:val="single" w:sz="2" w:space="0" w:color="000000"/>
              <w:left w:val="single" w:sz="2" w:space="0" w:color="000000"/>
              <w:bottom w:val="single" w:sz="2" w:space="0" w:color="000000"/>
              <w:right w:val="single" w:sz="2" w:space="0" w:color="000000"/>
            </w:tcBorders>
            <w:textDirection w:val="btLr"/>
          </w:tcPr>
          <w:p w:rsidR="0003196A" w:rsidRPr="00907DF6" w:rsidRDefault="0003196A" w:rsidP="0003196A">
            <w:pPr>
              <w:autoSpaceDE w:val="0"/>
              <w:autoSpaceDN w:val="0"/>
              <w:adjustRightInd w:val="0"/>
              <w:ind w:left="113" w:right="113"/>
              <w:rPr>
                <w:rFonts w:ascii="Franklin Gothic Book" w:hAnsi="Franklin Gothic Book"/>
                <w:b/>
                <w:bCs/>
              </w:rPr>
            </w:pPr>
            <w:r w:rsidRPr="00907DF6">
              <w:rPr>
                <w:rFonts w:ascii="Franklin Gothic Book" w:hAnsi="Franklin Gothic Book"/>
                <w:b/>
                <w:bCs/>
              </w:rPr>
              <w:t>Время прохождения воды от источника, мин</w:t>
            </w:r>
          </w:p>
        </w:tc>
        <w:tc>
          <w:tcPr>
            <w:tcW w:w="244" w:type="pct"/>
            <w:tcBorders>
              <w:top w:val="single" w:sz="2" w:space="0" w:color="000000"/>
              <w:left w:val="single" w:sz="2" w:space="0" w:color="000000"/>
              <w:bottom w:val="single" w:sz="2" w:space="0" w:color="000000"/>
              <w:right w:val="single" w:sz="2" w:space="0" w:color="000000"/>
            </w:tcBorders>
            <w:textDirection w:val="btLr"/>
          </w:tcPr>
          <w:p w:rsidR="0003196A" w:rsidRPr="00907DF6" w:rsidRDefault="0003196A" w:rsidP="0003196A">
            <w:pPr>
              <w:autoSpaceDE w:val="0"/>
              <w:autoSpaceDN w:val="0"/>
              <w:adjustRightInd w:val="0"/>
              <w:ind w:left="113" w:right="113"/>
              <w:rPr>
                <w:rFonts w:ascii="Franklin Gothic Book" w:hAnsi="Franklin Gothic Book"/>
                <w:b/>
                <w:bCs/>
              </w:rPr>
            </w:pPr>
            <w:r w:rsidRPr="00907DF6">
              <w:rPr>
                <w:rFonts w:ascii="Franklin Gothic Book" w:hAnsi="Franklin Gothic Book"/>
                <w:b/>
                <w:bCs/>
              </w:rPr>
              <w:t>Путь, пройденный от источника, м</w:t>
            </w:r>
          </w:p>
        </w:tc>
      </w:tr>
      <w:tr w:rsidR="0003196A" w:rsidRPr="00907DF6" w:rsidTr="006333B2">
        <w:tblPrEx>
          <w:tblCellMar>
            <w:top w:w="0" w:type="dxa"/>
            <w:bottom w:w="0" w:type="dxa"/>
          </w:tblCellMar>
        </w:tblPrEx>
        <w:trPr>
          <w:trHeight w:val="290"/>
        </w:trPr>
        <w:tc>
          <w:tcPr>
            <w:tcW w:w="255"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1</w:t>
            </w:r>
          </w:p>
        </w:tc>
        <w:tc>
          <w:tcPr>
            <w:tcW w:w="959"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2</w:t>
            </w:r>
          </w:p>
        </w:tc>
        <w:tc>
          <w:tcPr>
            <w:tcW w:w="273"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4</w:t>
            </w:r>
          </w:p>
        </w:tc>
        <w:tc>
          <w:tcPr>
            <w:tcW w:w="213"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5</w:t>
            </w:r>
          </w:p>
        </w:tc>
        <w:tc>
          <w:tcPr>
            <w:tcW w:w="23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6</w:t>
            </w:r>
          </w:p>
        </w:tc>
        <w:tc>
          <w:tcPr>
            <w:tcW w:w="233"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7</w:t>
            </w:r>
          </w:p>
        </w:tc>
        <w:tc>
          <w:tcPr>
            <w:tcW w:w="207"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8</w:t>
            </w:r>
          </w:p>
        </w:tc>
        <w:tc>
          <w:tcPr>
            <w:tcW w:w="18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9</w:t>
            </w:r>
          </w:p>
        </w:tc>
        <w:tc>
          <w:tcPr>
            <w:tcW w:w="239"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10</w:t>
            </w:r>
          </w:p>
        </w:tc>
        <w:tc>
          <w:tcPr>
            <w:tcW w:w="213"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11</w:t>
            </w:r>
          </w:p>
        </w:tc>
        <w:tc>
          <w:tcPr>
            <w:tcW w:w="202"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12</w:t>
            </w:r>
          </w:p>
        </w:tc>
        <w:tc>
          <w:tcPr>
            <w:tcW w:w="217"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13</w:t>
            </w:r>
          </w:p>
        </w:tc>
        <w:tc>
          <w:tcPr>
            <w:tcW w:w="23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14</w:t>
            </w:r>
          </w:p>
        </w:tc>
        <w:tc>
          <w:tcPr>
            <w:tcW w:w="202"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15</w:t>
            </w:r>
          </w:p>
        </w:tc>
        <w:tc>
          <w:tcPr>
            <w:tcW w:w="233"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16</w:t>
            </w:r>
          </w:p>
        </w:tc>
        <w:tc>
          <w:tcPr>
            <w:tcW w:w="202"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17</w:t>
            </w:r>
          </w:p>
        </w:tc>
        <w:tc>
          <w:tcPr>
            <w:tcW w:w="229"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18</w:t>
            </w:r>
          </w:p>
        </w:tc>
        <w:tc>
          <w:tcPr>
            <w:tcW w:w="217"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19</w:t>
            </w:r>
          </w:p>
        </w:tc>
        <w:tc>
          <w:tcPr>
            <w:tcW w:w="24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20</w:t>
            </w:r>
          </w:p>
        </w:tc>
      </w:tr>
      <w:tr w:rsidR="0003196A" w:rsidRPr="00907DF6" w:rsidTr="006333B2">
        <w:tblPrEx>
          <w:tblCellMar>
            <w:top w:w="0" w:type="dxa"/>
            <w:bottom w:w="0" w:type="dxa"/>
          </w:tblCellMar>
        </w:tblPrEx>
        <w:trPr>
          <w:trHeight w:val="290"/>
        </w:trPr>
        <w:tc>
          <w:tcPr>
            <w:tcW w:w="1214" w:type="pct"/>
            <w:gridSpan w:val="2"/>
            <w:tcBorders>
              <w:top w:val="single" w:sz="2" w:space="0" w:color="000000"/>
              <w:left w:val="single" w:sz="2" w:space="0" w:color="000000"/>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Котельная</w:t>
            </w:r>
          </w:p>
        </w:tc>
        <w:tc>
          <w:tcPr>
            <w:tcW w:w="273" w:type="pct"/>
            <w:tcBorders>
              <w:top w:val="single" w:sz="2" w:space="0" w:color="000000"/>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13" w:type="pct"/>
            <w:tcBorders>
              <w:top w:val="single" w:sz="2" w:space="0" w:color="000000"/>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38" w:type="pct"/>
            <w:tcBorders>
              <w:top w:val="single" w:sz="2" w:space="0" w:color="000000"/>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33" w:type="pct"/>
            <w:tcBorders>
              <w:top w:val="single" w:sz="2" w:space="0" w:color="000000"/>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07" w:type="pct"/>
            <w:tcBorders>
              <w:top w:val="single" w:sz="2" w:space="0" w:color="000000"/>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186" w:type="pct"/>
            <w:tcBorders>
              <w:top w:val="single" w:sz="2" w:space="0" w:color="000000"/>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39" w:type="pct"/>
            <w:tcBorders>
              <w:top w:val="single" w:sz="2" w:space="0" w:color="000000"/>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13" w:type="pct"/>
            <w:tcBorders>
              <w:top w:val="single" w:sz="2" w:space="0" w:color="000000"/>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02" w:type="pct"/>
            <w:tcBorders>
              <w:top w:val="single" w:sz="2" w:space="0" w:color="000000"/>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17" w:type="pct"/>
            <w:tcBorders>
              <w:top w:val="single" w:sz="2" w:space="0" w:color="000000"/>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38" w:type="pct"/>
            <w:tcBorders>
              <w:top w:val="single" w:sz="2" w:space="0" w:color="000000"/>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02" w:type="pct"/>
            <w:tcBorders>
              <w:top w:val="single" w:sz="2" w:space="0" w:color="000000"/>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33" w:type="pct"/>
            <w:tcBorders>
              <w:top w:val="single" w:sz="2" w:space="0" w:color="000000"/>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02" w:type="pct"/>
            <w:tcBorders>
              <w:top w:val="single" w:sz="2" w:space="0" w:color="000000"/>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29" w:type="pct"/>
            <w:tcBorders>
              <w:top w:val="single" w:sz="2" w:space="0" w:color="000000"/>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17" w:type="pct"/>
            <w:tcBorders>
              <w:top w:val="single" w:sz="2" w:space="0" w:color="000000"/>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44" w:type="pct"/>
            <w:tcBorders>
              <w:top w:val="single" w:sz="2" w:space="0" w:color="000000"/>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r>
      <w:tr w:rsidR="0003196A" w:rsidRPr="00907DF6" w:rsidTr="006333B2">
        <w:tblPrEx>
          <w:tblCellMar>
            <w:top w:w="0" w:type="dxa"/>
            <w:bottom w:w="0" w:type="dxa"/>
          </w:tblCellMar>
        </w:tblPrEx>
        <w:trPr>
          <w:trHeight w:val="305"/>
        </w:trPr>
        <w:tc>
          <w:tcPr>
            <w:tcW w:w="255"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1</w:t>
            </w:r>
          </w:p>
        </w:tc>
        <w:tc>
          <w:tcPr>
            <w:tcW w:w="959"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r w:rsidRPr="00907DF6">
              <w:rPr>
                <w:rFonts w:ascii="Franklin Gothic Book" w:hAnsi="Franklin Gothic Book"/>
              </w:rPr>
              <w:t xml:space="preserve">Школа </w:t>
            </w:r>
          </w:p>
        </w:tc>
        <w:tc>
          <w:tcPr>
            <w:tcW w:w="273"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0,125</w:t>
            </w:r>
          </w:p>
        </w:tc>
        <w:tc>
          <w:tcPr>
            <w:tcW w:w="213"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90</w:t>
            </w:r>
          </w:p>
        </w:tc>
        <w:tc>
          <w:tcPr>
            <w:tcW w:w="23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65</w:t>
            </w:r>
          </w:p>
        </w:tc>
        <w:tc>
          <w:tcPr>
            <w:tcW w:w="233"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0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18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39"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13"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0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1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3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0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33"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0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29"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1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44"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305"/>
        </w:trPr>
        <w:tc>
          <w:tcPr>
            <w:tcW w:w="255"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2</w:t>
            </w:r>
          </w:p>
        </w:tc>
        <w:tc>
          <w:tcPr>
            <w:tcW w:w="959"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r w:rsidRPr="00907DF6">
              <w:rPr>
                <w:rFonts w:ascii="Franklin Gothic Book" w:hAnsi="Franklin Gothic Book"/>
              </w:rPr>
              <w:t>Интернат</w:t>
            </w:r>
          </w:p>
        </w:tc>
        <w:tc>
          <w:tcPr>
            <w:tcW w:w="273"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0,100</w:t>
            </w:r>
          </w:p>
        </w:tc>
        <w:tc>
          <w:tcPr>
            <w:tcW w:w="213"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90</w:t>
            </w:r>
          </w:p>
        </w:tc>
        <w:tc>
          <w:tcPr>
            <w:tcW w:w="23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65</w:t>
            </w:r>
          </w:p>
        </w:tc>
        <w:tc>
          <w:tcPr>
            <w:tcW w:w="233"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0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18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39"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13"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0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1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3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0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33"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0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29"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1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44"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305"/>
        </w:trPr>
        <w:tc>
          <w:tcPr>
            <w:tcW w:w="255"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3</w:t>
            </w:r>
          </w:p>
        </w:tc>
        <w:tc>
          <w:tcPr>
            <w:tcW w:w="959"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r w:rsidRPr="00907DF6">
              <w:rPr>
                <w:rFonts w:ascii="Franklin Gothic Book" w:hAnsi="Franklin Gothic Book"/>
              </w:rPr>
              <w:t>Амбулатория</w:t>
            </w:r>
          </w:p>
        </w:tc>
        <w:tc>
          <w:tcPr>
            <w:tcW w:w="273"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0,020</w:t>
            </w:r>
          </w:p>
        </w:tc>
        <w:tc>
          <w:tcPr>
            <w:tcW w:w="213"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90</w:t>
            </w:r>
          </w:p>
        </w:tc>
        <w:tc>
          <w:tcPr>
            <w:tcW w:w="23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65</w:t>
            </w:r>
          </w:p>
        </w:tc>
        <w:tc>
          <w:tcPr>
            <w:tcW w:w="233"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0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18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39"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13"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0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1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3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0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33"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0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29"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1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44"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305"/>
        </w:trPr>
        <w:tc>
          <w:tcPr>
            <w:tcW w:w="255"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4</w:t>
            </w:r>
          </w:p>
        </w:tc>
        <w:tc>
          <w:tcPr>
            <w:tcW w:w="959"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r w:rsidRPr="00907DF6">
              <w:rPr>
                <w:rFonts w:ascii="Franklin Gothic Book" w:hAnsi="Franklin Gothic Book"/>
              </w:rPr>
              <w:t>Контора ЗАО</w:t>
            </w:r>
          </w:p>
        </w:tc>
        <w:tc>
          <w:tcPr>
            <w:tcW w:w="273"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0,068</w:t>
            </w:r>
          </w:p>
        </w:tc>
        <w:tc>
          <w:tcPr>
            <w:tcW w:w="213"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90</w:t>
            </w:r>
          </w:p>
        </w:tc>
        <w:tc>
          <w:tcPr>
            <w:tcW w:w="23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65</w:t>
            </w:r>
          </w:p>
        </w:tc>
        <w:tc>
          <w:tcPr>
            <w:tcW w:w="233"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0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18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39"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13"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0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1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3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0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33"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0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29"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1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44"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305"/>
        </w:trPr>
        <w:tc>
          <w:tcPr>
            <w:tcW w:w="255"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5</w:t>
            </w:r>
          </w:p>
        </w:tc>
        <w:tc>
          <w:tcPr>
            <w:tcW w:w="959"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r w:rsidRPr="00907DF6">
              <w:rPr>
                <w:rFonts w:ascii="Franklin Gothic Book" w:hAnsi="Franklin Gothic Book"/>
              </w:rPr>
              <w:t>Гараж ЗАО</w:t>
            </w:r>
          </w:p>
        </w:tc>
        <w:tc>
          <w:tcPr>
            <w:tcW w:w="273"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0,020</w:t>
            </w:r>
          </w:p>
        </w:tc>
        <w:tc>
          <w:tcPr>
            <w:tcW w:w="213"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90</w:t>
            </w:r>
          </w:p>
        </w:tc>
        <w:tc>
          <w:tcPr>
            <w:tcW w:w="23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65</w:t>
            </w:r>
          </w:p>
        </w:tc>
        <w:tc>
          <w:tcPr>
            <w:tcW w:w="233"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0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18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39"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13"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0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1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3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0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33"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0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29"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1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44"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305"/>
        </w:trPr>
        <w:tc>
          <w:tcPr>
            <w:tcW w:w="255"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6</w:t>
            </w:r>
          </w:p>
        </w:tc>
        <w:tc>
          <w:tcPr>
            <w:tcW w:w="959"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r w:rsidRPr="00907DF6">
              <w:rPr>
                <w:rFonts w:ascii="Franklin Gothic Book" w:hAnsi="Franklin Gothic Book"/>
              </w:rPr>
              <w:t>Жилой дом, 18 кв.</w:t>
            </w:r>
          </w:p>
        </w:tc>
        <w:tc>
          <w:tcPr>
            <w:tcW w:w="273"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0,140</w:t>
            </w:r>
          </w:p>
        </w:tc>
        <w:tc>
          <w:tcPr>
            <w:tcW w:w="213"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90</w:t>
            </w:r>
          </w:p>
        </w:tc>
        <w:tc>
          <w:tcPr>
            <w:tcW w:w="23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65</w:t>
            </w:r>
          </w:p>
        </w:tc>
        <w:tc>
          <w:tcPr>
            <w:tcW w:w="233"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0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18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39"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13"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0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1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3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0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33"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0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29"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1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44"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290"/>
        </w:trPr>
        <w:tc>
          <w:tcPr>
            <w:tcW w:w="255"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7</w:t>
            </w:r>
          </w:p>
        </w:tc>
        <w:tc>
          <w:tcPr>
            <w:tcW w:w="959"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r w:rsidRPr="00907DF6">
              <w:rPr>
                <w:rFonts w:ascii="Franklin Gothic Book" w:hAnsi="Franklin Gothic Book"/>
              </w:rPr>
              <w:t>Жилой дом, Юбилейная, 3</w:t>
            </w:r>
          </w:p>
        </w:tc>
        <w:tc>
          <w:tcPr>
            <w:tcW w:w="273"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0,018</w:t>
            </w:r>
          </w:p>
        </w:tc>
        <w:tc>
          <w:tcPr>
            <w:tcW w:w="213"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90</w:t>
            </w:r>
          </w:p>
        </w:tc>
        <w:tc>
          <w:tcPr>
            <w:tcW w:w="23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65</w:t>
            </w:r>
          </w:p>
        </w:tc>
        <w:tc>
          <w:tcPr>
            <w:tcW w:w="233"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0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18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39"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13"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0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1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3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0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33"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0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29"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1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44"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r>
    </w:tbl>
    <w:p w:rsidR="0003196A" w:rsidRPr="00907DF6" w:rsidRDefault="0003196A" w:rsidP="0003196A">
      <w:pPr>
        <w:rPr>
          <w:rFonts w:ascii="Franklin Gothic Book" w:hAnsi="Franklin Gothic Book"/>
        </w:rPr>
      </w:pPr>
    </w:p>
    <w:p w:rsidR="0003196A" w:rsidRDefault="0003196A" w:rsidP="0003196A">
      <w:pPr>
        <w:rPr>
          <w:rFonts w:ascii="Franklin Gothic Book" w:hAnsi="Franklin Gothic Book"/>
        </w:rPr>
      </w:pPr>
    </w:p>
    <w:p w:rsidR="006333B2" w:rsidRDefault="006333B2" w:rsidP="0003196A">
      <w:pPr>
        <w:rPr>
          <w:rFonts w:ascii="Franklin Gothic Book" w:hAnsi="Franklin Gothic Book"/>
        </w:rPr>
      </w:pPr>
    </w:p>
    <w:p w:rsidR="006333B2" w:rsidRDefault="006333B2" w:rsidP="0003196A">
      <w:pPr>
        <w:rPr>
          <w:rFonts w:ascii="Franklin Gothic Book" w:hAnsi="Franklin Gothic Book"/>
        </w:rPr>
      </w:pPr>
    </w:p>
    <w:p w:rsidR="006333B2" w:rsidRDefault="006333B2" w:rsidP="0003196A">
      <w:pPr>
        <w:rPr>
          <w:rFonts w:ascii="Franklin Gothic Book" w:hAnsi="Franklin Gothic Book"/>
        </w:rPr>
      </w:pPr>
    </w:p>
    <w:p w:rsidR="006333B2" w:rsidRDefault="006333B2" w:rsidP="0003196A">
      <w:pPr>
        <w:rPr>
          <w:rFonts w:ascii="Franklin Gothic Book" w:hAnsi="Franklin Gothic Book"/>
        </w:rPr>
      </w:pPr>
    </w:p>
    <w:p w:rsidR="006333B2" w:rsidRDefault="006333B2" w:rsidP="0003196A">
      <w:pPr>
        <w:rPr>
          <w:rFonts w:ascii="Franklin Gothic Book" w:hAnsi="Franklin Gothic Book"/>
        </w:rPr>
      </w:pPr>
    </w:p>
    <w:p w:rsidR="006333B2" w:rsidRDefault="006333B2" w:rsidP="0003196A">
      <w:pPr>
        <w:rPr>
          <w:rFonts w:ascii="Franklin Gothic Book" w:hAnsi="Franklin Gothic Book"/>
        </w:rPr>
      </w:pPr>
    </w:p>
    <w:p w:rsidR="006333B2" w:rsidRDefault="006333B2" w:rsidP="0003196A">
      <w:pPr>
        <w:rPr>
          <w:rFonts w:ascii="Franklin Gothic Book" w:hAnsi="Franklin Gothic Book"/>
        </w:rPr>
      </w:pPr>
    </w:p>
    <w:p w:rsidR="00380A4B" w:rsidRDefault="00380A4B" w:rsidP="0003196A">
      <w:pPr>
        <w:rPr>
          <w:rFonts w:ascii="Franklin Gothic Book" w:hAnsi="Franklin Gothic Book"/>
        </w:rPr>
      </w:pPr>
    </w:p>
    <w:p w:rsidR="006333B2" w:rsidRPr="00907DF6" w:rsidRDefault="006333B2"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sectPr w:rsidR="0003196A" w:rsidRPr="00907DF6" w:rsidSect="000A1871">
          <w:type w:val="continuous"/>
          <w:pgSz w:w="16838" w:h="11906" w:orient="landscape"/>
          <w:pgMar w:top="720" w:right="720" w:bottom="720" w:left="720" w:header="709" w:footer="709" w:gutter="0"/>
          <w:cols w:space="708"/>
          <w:docGrid w:linePitch="360"/>
        </w:sectPr>
      </w:pPr>
    </w:p>
    <w:tbl>
      <w:tblPr>
        <w:tblW w:w="5000" w:type="pct"/>
        <w:tblCellMar>
          <w:left w:w="30" w:type="dxa"/>
          <w:right w:w="30" w:type="dxa"/>
        </w:tblCellMar>
        <w:tblLook w:val="0000" w:firstRow="0" w:lastRow="0" w:firstColumn="0" w:lastColumn="0" w:noHBand="0" w:noVBand="0"/>
      </w:tblPr>
      <w:tblGrid>
        <w:gridCol w:w="1039"/>
        <w:gridCol w:w="1039"/>
        <w:gridCol w:w="578"/>
        <w:gridCol w:w="981"/>
        <w:gridCol w:w="981"/>
        <w:gridCol w:w="980"/>
        <w:gridCol w:w="980"/>
        <w:gridCol w:w="980"/>
        <w:gridCol w:w="980"/>
        <w:gridCol w:w="696"/>
        <w:gridCol w:w="696"/>
        <w:gridCol w:w="980"/>
        <w:gridCol w:w="980"/>
        <w:gridCol w:w="892"/>
        <w:gridCol w:w="892"/>
        <w:gridCol w:w="892"/>
        <w:gridCol w:w="892"/>
      </w:tblGrid>
      <w:tr w:rsidR="0003196A" w:rsidRPr="00907DF6" w:rsidTr="006333B2">
        <w:tblPrEx>
          <w:tblCellMar>
            <w:top w:w="0" w:type="dxa"/>
            <w:bottom w:w="0" w:type="dxa"/>
          </w:tblCellMar>
        </w:tblPrEx>
        <w:trPr>
          <w:trHeight w:val="305"/>
        </w:trPr>
        <w:tc>
          <w:tcPr>
            <w:tcW w:w="55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p>
        </w:tc>
        <w:tc>
          <w:tcPr>
            <w:tcW w:w="853"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p>
        </w:tc>
        <w:tc>
          <w:tcPr>
            <w:tcW w:w="242"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23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26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205"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25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21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23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24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23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31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263"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663" w:type="pct"/>
            <w:gridSpan w:val="3"/>
            <w:tcBorders>
              <w:top w:val="single" w:sz="2" w:space="0" w:color="000000"/>
              <w:left w:val="single" w:sz="2" w:space="0" w:color="000000"/>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Таблица №4.</w:t>
            </w:r>
          </w:p>
        </w:tc>
        <w:tc>
          <w:tcPr>
            <w:tcW w:w="216" w:type="pct"/>
            <w:tcBorders>
              <w:top w:val="single" w:sz="2" w:space="0" w:color="000000"/>
              <w:left w:val="nil"/>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p>
        </w:tc>
      </w:tr>
      <w:tr w:rsidR="0003196A" w:rsidRPr="00907DF6" w:rsidTr="006333B2">
        <w:tblPrEx>
          <w:tblCellMar>
            <w:top w:w="0" w:type="dxa"/>
            <w:bottom w:w="0" w:type="dxa"/>
          </w:tblCellMar>
        </w:tblPrEx>
        <w:trPr>
          <w:trHeight w:val="290"/>
        </w:trPr>
        <w:tc>
          <w:tcPr>
            <w:tcW w:w="2616" w:type="pct"/>
            <w:gridSpan w:val="7"/>
            <w:tcBorders>
              <w:top w:val="single" w:sz="2" w:space="0" w:color="000000"/>
              <w:left w:val="single" w:sz="2" w:space="0" w:color="000000"/>
              <w:bottom w:val="nil"/>
              <w:right w:val="nil"/>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Расчетные данные по участкам тепловой сети села Шайдурово</w:t>
            </w:r>
          </w:p>
        </w:tc>
        <w:tc>
          <w:tcPr>
            <w:tcW w:w="216" w:type="pct"/>
            <w:tcBorders>
              <w:top w:val="single" w:sz="2" w:space="0" w:color="000000"/>
              <w:left w:val="nil"/>
              <w:bottom w:val="nil"/>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31" w:type="pct"/>
            <w:tcBorders>
              <w:top w:val="single" w:sz="2" w:space="0" w:color="000000"/>
              <w:left w:val="nil"/>
              <w:bottom w:val="nil"/>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48" w:type="pct"/>
            <w:tcBorders>
              <w:top w:val="single" w:sz="2" w:space="0" w:color="000000"/>
              <w:left w:val="nil"/>
              <w:bottom w:val="nil"/>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36" w:type="pct"/>
            <w:tcBorders>
              <w:top w:val="single" w:sz="2" w:space="0" w:color="000000"/>
              <w:left w:val="nil"/>
              <w:bottom w:val="nil"/>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311" w:type="pct"/>
            <w:tcBorders>
              <w:top w:val="single" w:sz="2" w:space="0" w:color="000000"/>
              <w:left w:val="nil"/>
              <w:bottom w:val="nil"/>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63" w:type="pct"/>
            <w:tcBorders>
              <w:top w:val="single" w:sz="2" w:space="0" w:color="000000"/>
              <w:left w:val="nil"/>
              <w:bottom w:val="nil"/>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16" w:type="pct"/>
            <w:tcBorders>
              <w:top w:val="single" w:sz="2" w:space="0" w:color="000000"/>
              <w:left w:val="nil"/>
              <w:bottom w:val="nil"/>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27" w:type="pct"/>
            <w:tcBorders>
              <w:top w:val="single" w:sz="2" w:space="0" w:color="000000"/>
              <w:left w:val="nil"/>
              <w:bottom w:val="nil"/>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2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21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r>
      <w:tr w:rsidR="0003196A" w:rsidRPr="00907DF6" w:rsidTr="006333B2">
        <w:tblPrEx>
          <w:tblCellMar>
            <w:top w:w="0" w:type="dxa"/>
            <w:bottom w:w="0" w:type="dxa"/>
          </w:tblCellMar>
        </w:tblPrEx>
        <w:trPr>
          <w:trHeight w:val="305"/>
        </w:trPr>
        <w:tc>
          <w:tcPr>
            <w:tcW w:w="558" w:type="pct"/>
            <w:tcBorders>
              <w:top w:val="nil"/>
              <w:left w:val="single" w:sz="2" w:space="0" w:color="000000"/>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853" w:type="pct"/>
            <w:tcBorders>
              <w:top w:val="nil"/>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42" w:type="pct"/>
            <w:tcBorders>
              <w:top w:val="nil"/>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36" w:type="pct"/>
            <w:tcBorders>
              <w:top w:val="nil"/>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64" w:type="pct"/>
            <w:tcBorders>
              <w:top w:val="nil"/>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05" w:type="pct"/>
            <w:tcBorders>
              <w:top w:val="nil"/>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58" w:type="pct"/>
            <w:tcBorders>
              <w:top w:val="nil"/>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16" w:type="pct"/>
            <w:tcBorders>
              <w:top w:val="nil"/>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31" w:type="pct"/>
            <w:tcBorders>
              <w:top w:val="nil"/>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48" w:type="pct"/>
            <w:tcBorders>
              <w:top w:val="nil"/>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36" w:type="pct"/>
            <w:tcBorders>
              <w:top w:val="nil"/>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311" w:type="pct"/>
            <w:tcBorders>
              <w:top w:val="nil"/>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63" w:type="pct"/>
            <w:tcBorders>
              <w:top w:val="nil"/>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16" w:type="pct"/>
            <w:tcBorders>
              <w:top w:val="nil"/>
              <w:left w:val="nil"/>
              <w:bottom w:val="single" w:sz="2" w:space="0" w:color="000000"/>
              <w:right w:val="nil"/>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27" w:type="pct"/>
            <w:tcBorders>
              <w:top w:val="nil"/>
              <w:left w:val="nil"/>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2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p>
        </w:tc>
        <w:tc>
          <w:tcPr>
            <w:tcW w:w="21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p>
        </w:tc>
      </w:tr>
      <w:tr w:rsidR="0003196A" w:rsidRPr="00907DF6" w:rsidTr="006333B2">
        <w:tblPrEx>
          <w:tblCellMar>
            <w:top w:w="0" w:type="dxa"/>
            <w:bottom w:w="0" w:type="dxa"/>
          </w:tblCellMar>
        </w:tblPrEx>
        <w:trPr>
          <w:trHeight w:val="2815"/>
        </w:trPr>
        <w:tc>
          <w:tcPr>
            <w:tcW w:w="55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Наименование начала участка</w:t>
            </w:r>
          </w:p>
        </w:tc>
        <w:tc>
          <w:tcPr>
            <w:tcW w:w="853"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Наименование конца участка</w:t>
            </w:r>
          </w:p>
        </w:tc>
        <w:tc>
          <w:tcPr>
            <w:tcW w:w="242"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Длина участка, м</w:t>
            </w:r>
          </w:p>
        </w:tc>
        <w:tc>
          <w:tcPr>
            <w:tcW w:w="23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Внутpенний диаметp подающего тpубопpовода, м</w:t>
            </w:r>
          </w:p>
        </w:tc>
        <w:tc>
          <w:tcPr>
            <w:tcW w:w="26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Внутренний диаметр обратного трубопровода, м</w:t>
            </w:r>
          </w:p>
        </w:tc>
        <w:tc>
          <w:tcPr>
            <w:tcW w:w="205"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Расход воды в подающем трубопроводе, т/ч</w:t>
            </w:r>
          </w:p>
        </w:tc>
        <w:tc>
          <w:tcPr>
            <w:tcW w:w="25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Расход воды в обратном трубопроводе, т/ч</w:t>
            </w:r>
          </w:p>
        </w:tc>
        <w:tc>
          <w:tcPr>
            <w:tcW w:w="21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Потери напора в подающем трубопроводе, м</w:t>
            </w:r>
          </w:p>
        </w:tc>
        <w:tc>
          <w:tcPr>
            <w:tcW w:w="23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Потери напора в обратном трубопроводе, м</w:t>
            </w:r>
          </w:p>
        </w:tc>
        <w:tc>
          <w:tcPr>
            <w:tcW w:w="24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Удельные линейные потери напора в под.тр-де, мм/м</w:t>
            </w:r>
          </w:p>
        </w:tc>
        <w:tc>
          <w:tcPr>
            <w:tcW w:w="23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Удельные линейные потери напора в обр.тр-де, мм/м</w:t>
            </w:r>
          </w:p>
        </w:tc>
        <w:tc>
          <w:tcPr>
            <w:tcW w:w="31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Тепловые потери в подающем трубопроводе, ккал/ч</w:t>
            </w:r>
          </w:p>
        </w:tc>
        <w:tc>
          <w:tcPr>
            <w:tcW w:w="263"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Тепловые потери в обратном трубопроводе, ккал/ч</w:t>
            </w:r>
          </w:p>
        </w:tc>
        <w:tc>
          <w:tcPr>
            <w:tcW w:w="21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Температура в начале участка под.тр-да,°C</w:t>
            </w:r>
          </w:p>
        </w:tc>
        <w:tc>
          <w:tcPr>
            <w:tcW w:w="227"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Температура в конце участка под.тр-да,°C</w:t>
            </w:r>
          </w:p>
        </w:tc>
        <w:tc>
          <w:tcPr>
            <w:tcW w:w="22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Температура в начале участка обр.тр-да,°C</w:t>
            </w:r>
          </w:p>
        </w:tc>
        <w:tc>
          <w:tcPr>
            <w:tcW w:w="21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Температура в конце участка обр.тр-да,°C</w:t>
            </w:r>
          </w:p>
        </w:tc>
      </w:tr>
      <w:tr w:rsidR="0003196A" w:rsidRPr="00907DF6" w:rsidTr="006333B2">
        <w:tblPrEx>
          <w:tblCellMar>
            <w:top w:w="0" w:type="dxa"/>
            <w:bottom w:w="0" w:type="dxa"/>
          </w:tblCellMar>
        </w:tblPrEx>
        <w:trPr>
          <w:trHeight w:val="305"/>
        </w:trPr>
        <w:tc>
          <w:tcPr>
            <w:tcW w:w="55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3</w:t>
            </w:r>
          </w:p>
        </w:tc>
        <w:tc>
          <w:tcPr>
            <w:tcW w:w="853"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4</w:t>
            </w:r>
          </w:p>
        </w:tc>
        <w:tc>
          <w:tcPr>
            <w:tcW w:w="242"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5</w:t>
            </w:r>
          </w:p>
        </w:tc>
        <w:tc>
          <w:tcPr>
            <w:tcW w:w="23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6</w:t>
            </w:r>
          </w:p>
        </w:tc>
        <w:tc>
          <w:tcPr>
            <w:tcW w:w="26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7</w:t>
            </w:r>
          </w:p>
        </w:tc>
        <w:tc>
          <w:tcPr>
            <w:tcW w:w="205"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8</w:t>
            </w:r>
          </w:p>
        </w:tc>
        <w:tc>
          <w:tcPr>
            <w:tcW w:w="25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9</w:t>
            </w:r>
          </w:p>
        </w:tc>
        <w:tc>
          <w:tcPr>
            <w:tcW w:w="21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10</w:t>
            </w:r>
          </w:p>
        </w:tc>
        <w:tc>
          <w:tcPr>
            <w:tcW w:w="23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11</w:t>
            </w:r>
          </w:p>
        </w:tc>
        <w:tc>
          <w:tcPr>
            <w:tcW w:w="24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12</w:t>
            </w:r>
          </w:p>
        </w:tc>
        <w:tc>
          <w:tcPr>
            <w:tcW w:w="23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13</w:t>
            </w:r>
          </w:p>
        </w:tc>
        <w:tc>
          <w:tcPr>
            <w:tcW w:w="31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14</w:t>
            </w:r>
          </w:p>
        </w:tc>
        <w:tc>
          <w:tcPr>
            <w:tcW w:w="263"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15</w:t>
            </w:r>
          </w:p>
        </w:tc>
        <w:tc>
          <w:tcPr>
            <w:tcW w:w="21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16</w:t>
            </w:r>
          </w:p>
        </w:tc>
        <w:tc>
          <w:tcPr>
            <w:tcW w:w="227"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17</w:t>
            </w:r>
          </w:p>
        </w:tc>
        <w:tc>
          <w:tcPr>
            <w:tcW w:w="22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18</w:t>
            </w:r>
          </w:p>
        </w:tc>
        <w:tc>
          <w:tcPr>
            <w:tcW w:w="21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center"/>
              <w:rPr>
                <w:rFonts w:ascii="Franklin Gothic Book" w:hAnsi="Franklin Gothic Book"/>
                <w:b/>
                <w:bCs/>
              </w:rPr>
            </w:pPr>
            <w:r w:rsidRPr="00907DF6">
              <w:rPr>
                <w:rFonts w:ascii="Franklin Gothic Book" w:hAnsi="Franklin Gothic Book"/>
                <w:b/>
                <w:bCs/>
              </w:rPr>
              <w:t>19</w:t>
            </w:r>
          </w:p>
        </w:tc>
      </w:tr>
      <w:tr w:rsidR="0003196A" w:rsidRPr="00907DF6" w:rsidTr="006333B2">
        <w:tblPrEx>
          <w:tblCellMar>
            <w:top w:w="0" w:type="dxa"/>
            <w:bottom w:w="0" w:type="dxa"/>
          </w:tblCellMar>
        </w:tblPrEx>
        <w:trPr>
          <w:trHeight w:val="319"/>
        </w:trPr>
        <w:tc>
          <w:tcPr>
            <w:tcW w:w="55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r w:rsidRPr="00907DF6">
              <w:rPr>
                <w:rFonts w:ascii="Franklin Gothic Book" w:hAnsi="Franklin Gothic Book"/>
              </w:rPr>
              <w:t xml:space="preserve"> Котельная</w:t>
            </w:r>
          </w:p>
        </w:tc>
        <w:tc>
          <w:tcPr>
            <w:tcW w:w="853"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r w:rsidRPr="00907DF6">
              <w:rPr>
                <w:rFonts w:ascii="Franklin Gothic Book" w:hAnsi="Franklin Gothic Book"/>
              </w:rPr>
              <w:t>ТК1</w:t>
            </w:r>
          </w:p>
        </w:tc>
        <w:tc>
          <w:tcPr>
            <w:tcW w:w="24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80</w:t>
            </w:r>
          </w:p>
        </w:tc>
        <w:tc>
          <w:tcPr>
            <w:tcW w:w="23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right"/>
              <w:rPr>
                <w:rFonts w:ascii="Franklin Gothic Book" w:hAnsi="Franklin Gothic Book"/>
              </w:rPr>
            </w:pPr>
            <w:r w:rsidRPr="00907DF6">
              <w:rPr>
                <w:rFonts w:ascii="Franklin Gothic Book" w:hAnsi="Franklin Gothic Book"/>
              </w:rPr>
              <w:t>90</w:t>
            </w:r>
          </w:p>
        </w:tc>
        <w:tc>
          <w:tcPr>
            <w:tcW w:w="264"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right"/>
              <w:rPr>
                <w:rFonts w:ascii="Franklin Gothic Book" w:hAnsi="Franklin Gothic Book"/>
              </w:rPr>
            </w:pPr>
            <w:r w:rsidRPr="00907DF6">
              <w:rPr>
                <w:rFonts w:ascii="Franklin Gothic Book" w:hAnsi="Franklin Gothic Book"/>
              </w:rPr>
              <w:t>90</w:t>
            </w:r>
          </w:p>
        </w:tc>
        <w:tc>
          <w:tcPr>
            <w:tcW w:w="205"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5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1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31"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4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3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311"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63"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1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2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21"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1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305"/>
        </w:trPr>
        <w:tc>
          <w:tcPr>
            <w:tcW w:w="55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r w:rsidRPr="00907DF6">
              <w:rPr>
                <w:rFonts w:ascii="Franklin Gothic Book" w:hAnsi="Franklin Gothic Book"/>
              </w:rPr>
              <w:t>ТК1</w:t>
            </w:r>
          </w:p>
        </w:tc>
        <w:tc>
          <w:tcPr>
            <w:tcW w:w="853"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r w:rsidRPr="00907DF6">
              <w:rPr>
                <w:rFonts w:ascii="Franklin Gothic Book" w:hAnsi="Franklin Gothic Book"/>
              </w:rPr>
              <w:t>ТК2</w:t>
            </w:r>
          </w:p>
        </w:tc>
        <w:tc>
          <w:tcPr>
            <w:tcW w:w="24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60</w:t>
            </w:r>
          </w:p>
        </w:tc>
        <w:tc>
          <w:tcPr>
            <w:tcW w:w="23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right"/>
              <w:rPr>
                <w:rFonts w:ascii="Franklin Gothic Book" w:hAnsi="Franklin Gothic Book"/>
              </w:rPr>
            </w:pPr>
            <w:r w:rsidRPr="00907DF6">
              <w:rPr>
                <w:rFonts w:ascii="Franklin Gothic Book" w:hAnsi="Franklin Gothic Book"/>
              </w:rPr>
              <w:t>70</w:t>
            </w:r>
          </w:p>
        </w:tc>
        <w:tc>
          <w:tcPr>
            <w:tcW w:w="264"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right"/>
              <w:rPr>
                <w:rFonts w:ascii="Franklin Gothic Book" w:hAnsi="Franklin Gothic Book"/>
              </w:rPr>
            </w:pPr>
            <w:r w:rsidRPr="00907DF6">
              <w:rPr>
                <w:rFonts w:ascii="Franklin Gothic Book" w:hAnsi="Franklin Gothic Book"/>
              </w:rPr>
              <w:t>70</w:t>
            </w:r>
          </w:p>
        </w:tc>
        <w:tc>
          <w:tcPr>
            <w:tcW w:w="205"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5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1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31"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4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3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311"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63"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1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2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21"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1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305"/>
        </w:trPr>
        <w:tc>
          <w:tcPr>
            <w:tcW w:w="55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r w:rsidRPr="00907DF6">
              <w:rPr>
                <w:rFonts w:ascii="Franklin Gothic Book" w:hAnsi="Franklin Gothic Book"/>
              </w:rPr>
              <w:t>ТК2</w:t>
            </w:r>
          </w:p>
        </w:tc>
        <w:tc>
          <w:tcPr>
            <w:tcW w:w="853"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r w:rsidRPr="00907DF6">
              <w:rPr>
                <w:rFonts w:ascii="Franklin Gothic Book" w:hAnsi="Franklin Gothic Book"/>
              </w:rPr>
              <w:t>ТК3</w:t>
            </w:r>
          </w:p>
        </w:tc>
        <w:tc>
          <w:tcPr>
            <w:tcW w:w="24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30</w:t>
            </w:r>
          </w:p>
        </w:tc>
        <w:tc>
          <w:tcPr>
            <w:tcW w:w="23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right"/>
              <w:rPr>
                <w:rFonts w:ascii="Franklin Gothic Book" w:hAnsi="Franklin Gothic Book"/>
              </w:rPr>
            </w:pPr>
            <w:r w:rsidRPr="00907DF6">
              <w:rPr>
                <w:rFonts w:ascii="Franklin Gothic Book" w:hAnsi="Franklin Gothic Book"/>
              </w:rPr>
              <w:t>70</w:t>
            </w:r>
          </w:p>
        </w:tc>
        <w:tc>
          <w:tcPr>
            <w:tcW w:w="264"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right"/>
              <w:rPr>
                <w:rFonts w:ascii="Franklin Gothic Book" w:hAnsi="Franklin Gothic Book"/>
              </w:rPr>
            </w:pPr>
            <w:r w:rsidRPr="00907DF6">
              <w:rPr>
                <w:rFonts w:ascii="Franklin Gothic Book" w:hAnsi="Franklin Gothic Book"/>
              </w:rPr>
              <w:t>70</w:t>
            </w:r>
          </w:p>
        </w:tc>
        <w:tc>
          <w:tcPr>
            <w:tcW w:w="205"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5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1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31"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48"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3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311"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63"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1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27"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21"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c>
          <w:tcPr>
            <w:tcW w:w="216"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p>
        </w:tc>
      </w:tr>
      <w:tr w:rsidR="0003196A" w:rsidRPr="00907DF6" w:rsidTr="006333B2">
        <w:tblPrEx>
          <w:tblCellMar>
            <w:top w:w="0" w:type="dxa"/>
            <w:bottom w:w="0" w:type="dxa"/>
          </w:tblCellMar>
        </w:tblPrEx>
        <w:trPr>
          <w:trHeight w:val="305"/>
        </w:trPr>
        <w:tc>
          <w:tcPr>
            <w:tcW w:w="55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r w:rsidRPr="00907DF6">
              <w:rPr>
                <w:rFonts w:ascii="Franklin Gothic Book" w:hAnsi="Franklin Gothic Book"/>
              </w:rPr>
              <w:t>ТК1</w:t>
            </w:r>
          </w:p>
        </w:tc>
        <w:tc>
          <w:tcPr>
            <w:tcW w:w="853"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rPr>
                <w:rFonts w:ascii="Franklin Gothic Book" w:hAnsi="Franklin Gothic Book"/>
              </w:rPr>
            </w:pPr>
            <w:r w:rsidRPr="00907DF6">
              <w:rPr>
                <w:rFonts w:ascii="Franklin Gothic Book" w:hAnsi="Franklin Gothic Book"/>
              </w:rPr>
              <w:t>ТК4</w:t>
            </w:r>
          </w:p>
        </w:tc>
        <w:tc>
          <w:tcPr>
            <w:tcW w:w="242" w:type="pct"/>
            <w:tcBorders>
              <w:top w:val="single" w:sz="2" w:space="0" w:color="000000"/>
              <w:left w:val="single" w:sz="2" w:space="0" w:color="000000"/>
              <w:bottom w:val="single" w:sz="2" w:space="0" w:color="000000"/>
              <w:right w:val="single" w:sz="2" w:space="0" w:color="000000"/>
            </w:tcBorders>
            <w:shd w:val="solid" w:color="FFFFFF" w:fill="auto"/>
          </w:tcPr>
          <w:p w:rsidR="0003196A" w:rsidRPr="00907DF6" w:rsidRDefault="0003196A" w:rsidP="0003196A">
            <w:pPr>
              <w:autoSpaceDE w:val="0"/>
              <w:autoSpaceDN w:val="0"/>
              <w:adjustRightInd w:val="0"/>
              <w:jc w:val="center"/>
              <w:rPr>
                <w:rFonts w:ascii="Franklin Gothic Book" w:hAnsi="Franklin Gothic Book"/>
              </w:rPr>
            </w:pPr>
            <w:r w:rsidRPr="00907DF6">
              <w:rPr>
                <w:rFonts w:ascii="Franklin Gothic Book" w:hAnsi="Franklin Gothic Book"/>
              </w:rPr>
              <w:t>60</w:t>
            </w:r>
          </w:p>
        </w:tc>
        <w:tc>
          <w:tcPr>
            <w:tcW w:w="23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r w:rsidRPr="00907DF6">
              <w:rPr>
                <w:rFonts w:ascii="Franklin Gothic Book" w:hAnsi="Franklin Gothic Book"/>
              </w:rPr>
              <w:t>70</w:t>
            </w:r>
          </w:p>
        </w:tc>
        <w:tc>
          <w:tcPr>
            <w:tcW w:w="264"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r w:rsidRPr="00907DF6">
              <w:rPr>
                <w:rFonts w:ascii="Franklin Gothic Book" w:hAnsi="Franklin Gothic Book"/>
              </w:rPr>
              <w:t>70</w:t>
            </w:r>
          </w:p>
        </w:tc>
        <w:tc>
          <w:tcPr>
            <w:tcW w:w="205"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25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21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23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248"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23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31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263"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21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227"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221"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c>
          <w:tcPr>
            <w:tcW w:w="216" w:type="pct"/>
            <w:tcBorders>
              <w:top w:val="single" w:sz="2" w:space="0" w:color="000000"/>
              <w:left w:val="single" w:sz="2" w:space="0" w:color="000000"/>
              <w:bottom w:val="single" w:sz="2" w:space="0" w:color="000000"/>
              <w:right w:val="single" w:sz="2" w:space="0" w:color="000000"/>
            </w:tcBorders>
          </w:tcPr>
          <w:p w:rsidR="0003196A" w:rsidRPr="00907DF6" w:rsidRDefault="0003196A" w:rsidP="0003196A">
            <w:pPr>
              <w:autoSpaceDE w:val="0"/>
              <w:autoSpaceDN w:val="0"/>
              <w:adjustRightInd w:val="0"/>
              <w:jc w:val="right"/>
              <w:rPr>
                <w:rFonts w:ascii="Franklin Gothic Book" w:hAnsi="Franklin Gothic Book"/>
              </w:rPr>
            </w:pPr>
          </w:p>
        </w:tc>
      </w:tr>
    </w:tbl>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sectPr w:rsidR="0003196A" w:rsidRPr="00907DF6" w:rsidSect="000A1871">
          <w:type w:val="continuous"/>
          <w:pgSz w:w="16838" w:h="11906" w:orient="landscape"/>
          <w:pgMar w:top="720" w:right="720" w:bottom="720" w:left="720" w:header="709" w:footer="709" w:gutter="0"/>
          <w:cols w:space="708"/>
          <w:docGrid w:linePitch="360"/>
        </w:sectPr>
      </w:pPr>
    </w:p>
    <w:p w:rsidR="0003196A" w:rsidRPr="00907DF6" w:rsidRDefault="0003196A" w:rsidP="0003196A">
      <w:pPr>
        <w:rPr>
          <w:rFonts w:ascii="Franklin Gothic Book" w:hAnsi="Franklin Gothic Book"/>
        </w:rPr>
      </w:pPr>
    </w:p>
    <w:p w:rsidR="0003196A" w:rsidRPr="00907DF6" w:rsidRDefault="0003196A" w:rsidP="0003196A">
      <w:pPr>
        <w:ind w:left="5529"/>
        <w:jc w:val="center"/>
        <w:rPr>
          <w:rFonts w:ascii="Franklin Gothic Book" w:hAnsi="Franklin Gothic Book"/>
        </w:rPr>
      </w:pPr>
      <w:r w:rsidRPr="00907DF6">
        <w:rPr>
          <w:rFonts w:ascii="Franklin Gothic Book" w:hAnsi="Franklin Gothic Book"/>
        </w:rPr>
        <w:t>ПРИЛОЖЕНИЕ №11</w:t>
      </w:r>
    </w:p>
    <w:p w:rsidR="0003196A" w:rsidRPr="00907DF6" w:rsidRDefault="0003196A" w:rsidP="0003196A">
      <w:pPr>
        <w:ind w:left="5529"/>
        <w:jc w:val="center"/>
        <w:rPr>
          <w:rFonts w:ascii="Franklin Gothic Book" w:hAnsi="Franklin Gothic Book"/>
        </w:rPr>
      </w:pPr>
      <w:r w:rsidRPr="00907DF6">
        <w:rPr>
          <w:rFonts w:ascii="Franklin Gothic Book" w:hAnsi="Franklin Gothic Book"/>
        </w:rPr>
        <w:t>к постановлению администрации</w:t>
      </w:r>
    </w:p>
    <w:p w:rsidR="0003196A" w:rsidRPr="00907DF6" w:rsidRDefault="0003196A" w:rsidP="0003196A">
      <w:pPr>
        <w:ind w:left="5529"/>
        <w:jc w:val="center"/>
        <w:rPr>
          <w:rFonts w:ascii="Franklin Gothic Book" w:hAnsi="Franklin Gothic Book"/>
        </w:rPr>
      </w:pPr>
      <w:r w:rsidRPr="00907DF6">
        <w:rPr>
          <w:rFonts w:ascii="Franklin Gothic Book" w:hAnsi="Franklin Gothic Book"/>
        </w:rPr>
        <w:t>Сузунского района</w:t>
      </w:r>
    </w:p>
    <w:p w:rsidR="0003196A" w:rsidRPr="00907DF6" w:rsidRDefault="0003196A" w:rsidP="0003196A">
      <w:pPr>
        <w:ind w:left="5529"/>
        <w:jc w:val="center"/>
        <w:rPr>
          <w:rFonts w:ascii="Franklin Gothic Book" w:hAnsi="Franklin Gothic Book"/>
          <w:b/>
          <w:u w:val="single"/>
        </w:rPr>
      </w:pPr>
      <w:r w:rsidRPr="00907DF6">
        <w:rPr>
          <w:rFonts w:ascii="Franklin Gothic Book" w:hAnsi="Franklin Gothic Book"/>
        </w:rPr>
        <w:t>От 06.09.2019 № 296</w:t>
      </w:r>
    </w:p>
    <w:p w:rsidR="0003196A" w:rsidRDefault="0003196A" w:rsidP="0003196A">
      <w:pPr>
        <w:rPr>
          <w:rFonts w:ascii="Franklin Gothic Book" w:hAnsi="Franklin Gothic Book"/>
          <w:b/>
        </w:rPr>
      </w:pPr>
    </w:p>
    <w:p w:rsidR="006333B2" w:rsidRDefault="006333B2" w:rsidP="0003196A">
      <w:pPr>
        <w:rPr>
          <w:rFonts w:ascii="Franklin Gothic Book" w:hAnsi="Franklin Gothic Book"/>
          <w:b/>
        </w:rPr>
      </w:pPr>
    </w:p>
    <w:p w:rsidR="006333B2" w:rsidRDefault="006333B2" w:rsidP="0003196A">
      <w:pPr>
        <w:rPr>
          <w:rFonts w:ascii="Franklin Gothic Book" w:hAnsi="Franklin Gothic Book"/>
          <w:b/>
        </w:rPr>
      </w:pPr>
    </w:p>
    <w:p w:rsidR="006333B2" w:rsidRDefault="006333B2" w:rsidP="0003196A">
      <w:pPr>
        <w:rPr>
          <w:rFonts w:ascii="Franklin Gothic Book" w:hAnsi="Franklin Gothic Book"/>
          <w:b/>
        </w:rPr>
      </w:pPr>
    </w:p>
    <w:p w:rsidR="006333B2" w:rsidRPr="00907DF6" w:rsidRDefault="006333B2" w:rsidP="0003196A">
      <w:pPr>
        <w:rPr>
          <w:rFonts w:ascii="Franklin Gothic Book" w:hAnsi="Franklin Gothic Book"/>
          <w:b/>
        </w:rPr>
      </w:pPr>
    </w:p>
    <w:p w:rsidR="0003196A" w:rsidRPr="00907DF6" w:rsidRDefault="0003196A" w:rsidP="0003196A">
      <w:pPr>
        <w:jc w:val="center"/>
        <w:rPr>
          <w:rFonts w:ascii="Franklin Gothic Book" w:hAnsi="Franklin Gothic Book"/>
          <w:i/>
        </w:rPr>
      </w:pPr>
    </w:p>
    <w:p w:rsidR="0003196A" w:rsidRPr="006333B2" w:rsidRDefault="0003196A" w:rsidP="0003196A">
      <w:pPr>
        <w:rPr>
          <w:rFonts w:ascii="Franklin Gothic Book" w:hAnsi="Franklin Gothic Book"/>
          <w:b/>
          <w:sz w:val="40"/>
          <w:szCs w:val="40"/>
        </w:rPr>
      </w:pPr>
    </w:p>
    <w:p w:rsidR="0003196A" w:rsidRPr="006333B2" w:rsidRDefault="0003196A" w:rsidP="0003196A">
      <w:pPr>
        <w:jc w:val="center"/>
        <w:rPr>
          <w:rFonts w:ascii="Franklin Gothic Book" w:hAnsi="Franklin Gothic Book"/>
          <w:b/>
          <w:sz w:val="40"/>
          <w:szCs w:val="40"/>
        </w:rPr>
      </w:pPr>
      <w:r w:rsidRPr="006333B2">
        <w:rPr>
          <w:rFonts w:ascii="Franklin Gothic Book" w:hAnsi="Franklin Gothic Book"/>
          <w:b/>
          <w:sz w:val="40"/>
          <w:szCs w:val="40"/>
        </w:rPr>
        <w:t>АКТУАЛИЗИРОВАННАЯ</w:t>
      </w:r>
    </w:p>
    <w:p w:rsidR="0003196A" w:rsidRPr="006333B2" w:rsidRDefault="0003196A" w:rsidP="0003196A">
      <w:pPr>
        <w:jc w:val="center"/>
        <w:rPr>
          <w:rFonts w:ascii="Franklin Gothic Book" w:hAnsi="Franklin Gothic Book"/>
          <w:b/>
          <w:sz w:val="40"/>
          <w:szCs w:val="40"/>
        </w:rPr>
      </w:pPr>
      <w:r w:rsidRPr="006333B2">
        <w:rPr>
          <w:rFonts w:ascii="Franklin Gothic Book" w:hAnsi="Franklin Gothic Book"/>
          <w:b/>
          <w:sz w:val="40"/>
          <w:szCs w:val="40"/>
        </w:rPr>
        <w:t>СХЕМА ТЕПЛОСНАБЖЕНИЯ</w:t>
      </w:r>
    </w:p>
    <w:p w:rsidR="0003196A" w:rsidRPr="006333B2" w:rsidRDefault="0003196A" w:rsidP="0003196A">
      <w:pPr>
        <w:jc w:val="center"/>
        <w:rPr>
          <w:rFonts w:ascii="Franklin Gothic Book" w:hAnsi="Franklin Gothic Book"/>
          <w:b/>
          <w:sz w:val="40"/>
          <w:szCs w:val="40"/>
        </w:rPr>
      </w:pPr>
    </w:p>
    <w:p w:rsidR="0003196A" w:rsidRPr="006333B2" w:rsidRDefault="0003196A" w:rsidP="0003196A">
      <w:pPr>
        <w:jc w:val="center"/>
        <w:rPr>
          <w:rFonts w:ascii="Franklin Gothic Book" w:hAnsi="Franklin Gothic Book"/>
          <w:b/>
          <w:sz w:val="40"/>
          <w:szCs w:val="40"/>
        </w:rPr>
      </w:pPr>
    </w:p>
    <w:p w:rsidR="0003196A" w:rsidRPr="006333B2" w:rsidRDefault="0003196A" w:rsidP="0003196A">
      <w:pPr>
        <w:jc w:val="center"/>
        <w:rPr>
          <w:rFonts w:ascii="Franklin Gothic Book" w:hAnsi="Franklin Gothic Book"/>
          <w:b/>
          <w:sz w:val="40"/>
          <w:szCs w:val="40"/>
        </w:rPr>
      </w:pPr>
      <w:r w:rsidRPr="006333B2">
        <w:rPr>
          <w:rFonts w:ascii="Franklin Gothic Book" w:hAnsi="Franklin Gothic Book"/>
          <w:b/>
          <w:sz w:val="40"/>
          <w:szCs w:val="40"/>
        </w:rPr>
        <w:t>села Шарчино</w:t>
      </w:r>
    </w:p>
    <w:p w:rsidR="0003196A" w:rsidRPr="006333B2" w:rsidRDefault="0003196A" w:rsidP="0003196A">
      <w:pPr>
        <w:jc w:val="center"/>
        <w:rPr>
          <w:rFonts w:ascii="Franklin Gothic Book" w:hAnsi="Franklin Gothic Book"/>
          <w:b/>
          <w:sz w:val="40"/>
          <w:szCs w:val="40"/>
        </w:rPr>
      </w:pPr>
      <w:r w:rsidRPr="006333B2">
        <w:rPr>
          <w:rFonts w:ascii="Franklin Gothic Book" w:hAnsi="Franklin Gothic Book"/>
          <w:b/>
          <w:sz w:val="40"/>
          <w:szCs w:val="40"/>
        </w:rPr>
        <w:t>Шарчинского сельсовета</w:t>
      </w:r>
    </w:p>
    <w:p w:rsidR="0003196A" w:rsidRPr="006333B2" w:rsidRDefault="0003196A" w:rsidP="0003196A">
      <w:pPr>
        <w:jc w:val="center"/>
        <w:rPr>
          <w:rFonts w:ascii="Franklin Gothic Book" w:hAnsi="Franklin Gothic Book"/>
          <w:b/>
          <w:sz w:val="40"/>
          <w:szCs w:val="40"/>
        </w:rPr>
      </w:pPr>
      <w:r w:rsidRPr="006333B2">
        <w:rPr>
          <w:rFonts w:ascii="Franklin Gothic Book" w:hAnsi="Franklin Gothic Book"/>
          <w:b/>
          <w:sz w:val="40"/>
          <w:szCs w:val="40"/>
        </w:rPr>
        <w:t>Сузунского района</w:t>
      </w:r>
    </w:p>
    <w:p w:rsidR="0003196A" w:rsidRPr="006333B2" w:rsidRDefault="0003196A" w:rsidP="0003196A">
      <w:pPr>
        <w:jc w:val="center"/>
        <w:rPr>
          <w:rFonts w:ascii="Franklin Gothic Book" w:hAnsi="Franklin Gothic Book"/>
          <w:b/>
          <w:sz w:val="40"/>
          <w:szCs w:val="40"/>
        </w:rPr>
      </w:pPr>
      <w:r w:rsidRPr="006333B2">
        <w:rPr>
          <w:rFonts w:ascii="Franklin Gothic Book" w:hAnsi="Franklin Gothic Book"/>
          <w:b/>
          <w:sz w:val="40"/>
          <w:szCs w:val="40"/>
        </w:rPr>
        <w:t>Новосибирской области</w:t>
      </w:r>
    </w:p>
    <w:p w:rsidR="0003196A" w:rsidRPr="006333B2" w:rsidRDefault="0003196A" w:rsidP="0003196A">
      <w:pPr>
        <w:jc w:val="center"/>
        <w:rPr>
          <w:rFonts w:ascii="Franklin Gothic Book" w:hAnsi="Franklin Gothic Book"/>
          <w:b/>
          <w:sz w:val="40"/>
          <w:szCs w:val="40"/>
        </w:rPr>
      </w:pPr>
    </w:p>
    <w:p w:rsidR="0003196A" w:rsidRPr="006333B2" w:rsidRDefault="0003196A" w:rsidP="0003196A">
      <w:pPr>
        <w:jc w:val="center"/>
        <w:rPr>
          <w:rFonts w:ascii="Franklin Gothic Book" w:hAnsi="Franklin Gothic Book"/>
          <w:b/>
          <w:sz w:val="40"/>
          <w:szCs w:val="40"/>
        </w:rPr>
      </w:pPr>
    </w:p>
    <w:p w:rsidR="0003196A" w:rsidRPr="006333B2" w:rsidRDefault="0003196A" w:rsidP="0003196A">
      <w:pPr>
        <w:jc w:val="center"/>
        <w:rPr>
          <w:rFonts w:ascii="Franklin Gothic Book" w:hAnsi="Franklin Gothic Book"/>
          <w:b/>
          <w:sz w:val="40"/>
          <w:szCs w:val="40"/>
        </w:rPr>
      </w:pPr>
      <w:r w:rsidRPr="006333B2">
        <w:rPr>
          <w:rFonts w:ascii="Franklin Gothic Book" w:hAnsi="Franklin Gothic Book"/>
          <w:b/>
          <w:sz w:val="40"/>
          <w:szCs w:val="40"/>
        </w:rPr>
        <w:t xml:space="preserve">на 2014-2018 годы </w:t>
      </w:r>
    </w:p>
    <w:p w:rsidR="0003196A" w:rsidRPr="006333B2" w:rsidRDefault="0003196A" w:rsidP="0003196A">
      <w:pPr>
        <w:jc w:val="center"/>
        <w:rPr>
          <w:rFonts w:ascii="Franklin Gothic Book" w:hAnsi="Franklin Gothic Book"/>
          <w:b/>
          <w:sz w:val="40"/>
          <w:szCs w:val="40"/>
        </w:rPr>
      </w:pPr>
      <w:r w:rsidRPr="006333B2">
        <w:rPr>
          <w:rFonts w:ascii="Franklin Gothic Book" w:hAnsi="Franklin Gothic Book"/>
          <w:b/>
          <w:sz w:val="40"/>
          <w:szCs w:val="40"/>
        </w:rPr>
        <w:t>и на период до 2029 года</w:t>
      </w:r>
    </w:p>
    <w:p w:rsidR="0003196A" w:rsidRPr="006333B2" w:rsidRDefault="0003196A" w:rsidP="0003196A">
      <w:pPr>
        <w:jc w:val="center"/>
        <w:rPr>
          <w:rFonts w:ascii="Franklin Gothic Book" w:hAnsi="Franklin Gothic Book"/>
          <w:b/>
          <w:sz w:val="40"/>
          <w:szCs w:val="40"/>
        </w:rPr>
      </w:pPr>
    </w:p>
    <w:p w:rsidR="0003196A" w:rsidRPr="006333B2" w:rsidRDefault="0003196A" w:rsidP="0003196A">
      <w:pPr>
        <w:jc w:val="center"/>
        <w:rPr>
          <w:rFonts w:ascii="Franklin Gothic Book" w:hAnsi="Franklin Gothic Book"/>
          <w:b/>
          <w:sz w:val="40"/>
          <w:szCs w:val="40"/>
        </w:rPr>
      </w:pPr>
    </w:p>
    <w:p w:rsidR="0003196A" w:rsidRPr="006333B2" w:rsidRDefault="0003196A" w:rsidP="0003196A">
      <w:pPr>
        <w:jc w:val="center"/>
        <w:rPr>
          <w:rFonts w:ascii="Franklin Gothic Book" w:hAnsi="Franklin Gothic Book"/>
          <w:b/>
          <w:sz w:val="40"/>
          <w:szCs w:val="40"/>
        </w:rPr>
      </w:pPr>
    </w:p>
    <w:p w:rsidR="0003196A" w:rsidRPr="006333B2" w:rsidRDefault="0003196A" w:rsidP="0003196A">
      <w:pPr>
        <w:jc w:val="center"/>
        <w:rPr>
          <w:rFonts w:ascii="Franklin Gothic Book" w:hAnsi="Franklin Gothic Book"/>
          <w:b/>
          <w:sz w:val="40"/>
          <w:szCs w:val="40"/>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center"/>
        <w:rPr>
          <w:rFonts w:ascii="Franklin Gothic Book" w:hAnsi="Franklin Gothic Book"/>
        </w:rPr>
      </w:pPr>
    </w:p>
    <w:p w:rsidR="006333B2" w:rsidRDefault="006333B2">
      <w:pPr>
        <w:spacing w:after="200" w:line="276" w:lineRule="auto"/>
        <w:rPr>
          <w:rFonts w:ascii="Franklin Gothic Book" w:hAnsi="Franklin Gothic Book"/>
          <w:b/>
        </w:rPr>
      </w:pPr>
      <w:r>
        <w:rPr>
          <w:rFonts w:ascii="Franklin Gothic Book" w:hAnsi="Franklin Gothic Book"/>
          <w:b/>
        </w:rPr>
        <w:br w:type="page"/>
      </w:r>
    </w:p>
    <w:p w:rsidR="0003196A" w:rsidRPr="00907DF6" w:rsidRDefault="0003196A" w:rsidP="0003196A">
      <w:pPr>
        <w:jc w:val="center"/>
        <w:rPr>
          <w:rFonts w:ascii="Franklin Gothic Book" w:hAnsi="Franklin Gothic Book"/>
          <w:b/>
        </w:rPr>
      </w:pPr>
      <w:r w:rsidRPr="00907DF6">
        <w:rPr>
          <w:rFonts w:ascii="Franklin Gothic Book" w:hAnsi="Franklin Gothic Book"/>
          <w:b/>
        </w:rPr>
        <w:t>СОДЕРЖАНИЕ</w:t>
      </w:r>
    </w:p>
    <w:p w:rsidR="0003196A" w:rsidRPr="00907DF6" w:rsidRDefault="0003196A" w:rsidP="0003196A">
      <w:pPr>
        <w:jc w:val="center"/>
        <w:rPr>
          <w:rFonts w:ascii="Franklin Gothic Book" w:hAnsi="Franklin Gothic Book"/>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3"/>
        <w:gridCol w:w="8526"/>
        <w:gridCol w:w="1243"/>
      </w:tblGrid>
      <w:tr w:rsidR="0003196A" w:rsidRPr="00907DF6" w:rsidTr="006333B2">
        <w:trPr>
          <w:jc w:val="center"/>
        </w:trPr>
        <w:tc>
          <w:tcPr>
            <w:tcW w:w="427"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п/п</w:t>
            </w:r>
          </w:p>
        </w:tc>
        <w:tc>
          <w:tcPr>
            <w:tcW w:w="3991" w:type="pct"/>
          </w:tcPr>
          <w:p w:rsidR="0003196A" w:rsidRPr="00907DF6" w:rsidRDefault="0003196A" w:rsidP="0003196A">
            <w:pPr>
              <w:jc w:val="center"/>
              <w:rPr>
                <w:rFonts w:ascii="Franklin Gothic Book" w:hAnsi="Franklin Gothic Book"/>
              </w:rPr>
            </w:pPr>
            <w:r w:rsidRPr="00907DF6">
              <w:rPr>
                <w:rFonts w:ascii="Franklin Gothic Book" w:hAnsi="Franklin Gothic Book"/>
              </w:rPr>
              <w:t>Наименование раздела</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Стр.</w:t>
            </w:r>
          </w:p>
        </w:tc>
      </w:tr>
      <w:tr w:rsidR="0003196A" w:rsidRPr="00907DF6" w:rsidTr="006333B2">
        <w:trPr>
          <w:trHeight w:val="739"/>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Показатели перспективного спроса на тепловую энергию (мощность) и теплоноситель в установленных границах территории муниципального образования</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3</w:t>
            </w:r>
          </w:p>
        </w:tc>
      </w:tr>
      <w:tr w:rsidR="0003196A" w:rsidRPr="00907DF6" w:rsidTr="006333B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Перспективные балансы тепловой мощности источников тепловой энергии и тепловой нагрузки потребителей</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3-4</w:t>
            </w:r>
          </w:p>
        </w:tc>
      </w:tr>
      <w:tr w:rsidR="0003196A" w:rsidRPr="00907DF6" w:rsidTr="006333B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Предложения по строительству, реконструкции и техническому перевооружению источников тепловой энергии</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4-6</w:t>
            </w:r>
          </w:p>
        </w:tc>
      </w:tr>
      <w:tr w:rsidR="0003196A" w:rsidRPr="00907DF6" w:rsidTr="006333B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Предложения по строительству и реконструкции тепловых сетей</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6</w:t>
            </w:r>
          </w:p>
        </w:tc>
      </w:tr>
      <w:tr w:rsidR="0003196A" w:rsidRPr="00907DF6" w:rsidTr="006333B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Перспективные топливные балансы</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6– 7 </w:t>
            </w:r>
          </w:p>
        </w:tc>
      </w:tr>
      <w:tr w:rsidR="0003196A" w:rsidRPr="00907DF6" w:rsidTr="006333B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Инвестиции в строительство, реконструкцию и техническое перевооружение</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7</w:t>
            </w:r>
          </w:p>
        </w:tc>
      </w:tr>
      <w:tr w:rsidR="0003196A" w:rsidRPr="00907DF6" w:rsidTr="006333B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Решение об определении единой теплоснабжающей организации (организаций)</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 – 12</w:t>
            </w:r>
          </w:p>
        </w:tc>
      </w:tr>
      <w:tr w:rsidR="0003196A" w:rsidRPr="00907DF6" w:rsidTr="006333B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Решения о распределении тепловой нагрузки между источниками тепловой энергии</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13</w:t>
            </w:r>
          </w:p>
        </w:tc>
      </w:tr>
      <w:tr w:rsidR="0003196A" w:rsidRPr="00907DF6" w:rsidTr="006333B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Решения по бесхозяйным тепловым сетям</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13</w:t>
            </w:r>
          </w:p>
        </w:tc>
      </w:tr>
      <w:tr w:rsidR="0003196A" w:rsidRPr="00907DF6" w:rsidTr="006333B2">
        <w:trPr>
          <w:jc w:val="center"/>
        </w:trPr>
        <w:tc>
          <w:tcPr>
            <w:tcW w:w="427" w:type="pct"/>
            <w:vAlign w:val="center"/>
          </w:tcPr>
          <w:p w:rsidR="0003196A" w:rsidRPr="00907DF6" w:rsidRDefault="0003196A" w:rsidP="0003196A">
            <w:pPr>
              <w:ind w:left="360"/>
              <w:rPr>
                <w:rFonts w:ascii="Franklin Gothic Book" w:hAnsi="Franklin Gothic Book"/>
              </w:rPr>
            </w:pPr>
          </w:p>
        </w:tc>
        <w:tc>
          <w:tcPr>
            <w:tcW w:w="3991" w:type="pct"/>
          </w:tcPr>
          <w:p w:rsidR="0003196A" w:rsidRPr="00907DF6" w:rsidRDefault="0003196A" w:rsidP="0003196A">
            <w:pPr>
              <w:pStyle w:val="afa"/>
              <w:jc w:val="center"/>
              <w:rPr>
                <w:rFonts w:ascii="Franklin Gothic Book" w:hAnsi="Franklin Gothic Book"/>
              </w:rPr>
            </w:pPr>
            <w:r w:rsidRPr="00907DF6">
              <w:rPr>
                <w:rFonts w:ascii="Franklin Gothic Book" w:hAnsi="Franklin Gothic Book"/>
              </w:rPr>
              <w:t>Приложения:</w:t>
            </w:r>
          </w:p>
        </w:tc>
        <w:tc>
          <w:tcPr>
            <w:tcW w:w="583" w:type="pct"/>
            <w:vAlign w:val="center"/>
          </w:tcPr>
          <w:p w:rsidR="0003196A" w:rsidRPr="00907DF6" w:rsidRDefault="0003196A" w:rsidP="0003196A">
            <w:pPr>
              <w:jc w:val="center"/>
              <w:rPr>
                <w:rFonts w:ascii="Franklin Gothic Book" w:hAnsi="Franklin Gothic Book"/>
              </w:rPr>
            </w:pPr>
          </w:p>
        </w:tc>
      </w:tr>
      <w:tr w:rsidR="0003196A" w:rsidRPr="00907DF6" w:rsidTr="006333B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4573" w:type="pct"/>
            <w:gridSpan w:val="2"/>
          </w:tcPr>
          <w:p w:rsidR="0003196A" w:rsidRPr="00907DF6" w:rsidRDefault="0003196A" w:rsidP="0003196A">
            <w:pPr>
              <w:rPr>
                <w:rFonts w:ascii="Franklin Gothic Book" w:hAnsi="Franklin Gothic Book"/>
              </w:rPr>
            </w:pPr>
            <w:r w:rsidRPr="00907DF6">
              <w:rPr>
                <w:rFonts w:ascii="Franklin Gothic Book" w:hAnsi="Franklin Gothic Book"/>
              </w:rPr>
              <w:t>Таблица №1. Расчетные тепловые нагрузки объектов с. Шарчино</w:t>
            </w:r>
          </w:p>
        </w:tc>
      </w:tr>
      <w:tr w:rsidR="0003196A" w:rsidRPr="00907DF6" w:rsidTr="006333B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4573" w:type="pct"/>
            <w:gridSpan w:val="2"/>
          </w:tcPr>
          <w:p w:rsidR="0003196A" w:rsidRPr="00907DF6" w:rsidRDefault="0003196A" w:rsidP="0003196A">
            <w:pPr>
              <w:rPr>
                <w:rFonts w:ascii="Franklin Gothic Book" w:hAnsi="Franklin Gothic Book"/>
              </w:rPr>
            </w:pPr>
            <w:r w:rsidRPr="00907DF6">
              <w:rPr>
                <w:rFonts w:ascii="Franklin Gothic Book" w:hAnsi="Franklin Gothic Book"/>
              </w:rPr>
              <w:t>Таблица №2. Характеристики трубопроводов с. Шарчино</w:t>
            </w:r>
          </w:p>
        </w:tc>
      </w:tr>
      <w:tr w:rsidR="0003196A" w:rsidRPr="00907DF6" w:rsidTr="006333B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4573" w:type="pct"/>
            <w:gridSpan w:val="2"/>
          </w:tcPr>
          <w:p w:rsidR="0003196A" w:rsidRPr="00907DF6" w:rsidRDefault="0003196A" w:rsidP="0003196A">
            <w:pPr>
              <w:rPr>
                <w:rFonts w:ascii="Franklin Gothic Book" w:hAnsi="Franklin Gothic Book"/>
              </w:rPr>
            </w:pPr>
            <w:r w:rsidRPr="00907DF6">
              <w:rPr>
                <w:rFonts w:ascii="Franklin Gothic Book" w:hAnsi="Franklin Gothic Book"/>
              </w:rPr>
              <w:t>Таблица №3 Расчетные данные по потребителям тепловой сети села Шарчино</w:t>
            </w:r>
          </w:p>
        </w:tc>
      </w:tr>
      <w:tr w:rsidR="0003196A" w:rsidRPr="00907DF6" w:rsidTr="006333B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4573" w:type="pct"/>
            <w:gridSpan w:val="2"/>
          </w:tcPr>
          <w:p w:rsidR="0003196A" w:rsidRPr="00907DF6" w:rsidRDefault="0003196A" w:rsidP="0003196A">
            <w:pPr>
              <w:rPr>
                <w:rFonts w:ascii="Franklin Gothic Book" w:hAnsi="Franklin Gothic Book"/>
              </w:rPr>
            </w:pPr>
            <w:r w:rsidRPr="00907DF6">
              <w:rPr>
                <w:rFonts w:ascii="Franklin Gothic Book" w:hAnsi="Franklin Gothic Book"/>
              </w:rPr>
              <w:t>Таблица №4 Расчетные данные по участкам тепловой сети села Ша</w:t>
            </w:r>
            <w:r w:rsidRPr="00907DF6">
              <w:rPr>
                <w:rFonts w:ascii="Franklin Gothic Book" w:hAnsi="Franklin Gothic Book"/>
              </w:rPr>
              <w:t>р</w:t>
            </w:r>
            <w:r w:rsidRPr="00907DF6">
              <w:rPr>
                <w:rFonts w:ascii="Franklin Gothic Book" w:hAnsi="Franklin Gothic Book"/>
              </w:rPr>
              <w:t>чино</w:t>
            </w:r>
          </w:p>
        </w:tc>
      </w:tr>
      <w:tr w:rsidR="0003196A" w:rsidRPr="00907DF6" w:rsidTr="006333B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4573" w:type="pct"/>
            <w:gridSpan w:val="2"/>
          </w:tcPr>
          <w:p w:rsidR="0003196A" w:rsidRPr="00907DF6" w:rsidRDefault="0003196A" w:rsidP="0003196A">
            <w:pPr>
              <w:rPr>
                <w:rFonts w:ascii="Franklin Gothic Book" w:hAnsi="Franklin Gothic Book"/>
              </w:rPr>
            </w:pPr>
            <w:r w:rsidRPr="00907DF6">
              <w:rPr>
                <w:rFonts w:ascii="Franklin Gothic Book" w:hAnsi="Franklin Gothic Book"/>
              </w:rPr>
              <w:t>Таблица № 5 Схема теплоснабжения с.Шарчино</w:t>
            </w:r>
          </w:p>
        </w:tc>
      </w:tr>
    </w:tbl>
    <w:p w:rsidR="0003196A" w:rsidRPr="00907DF6" w:rsidRDefault="0003196A" w:rsidP="0003196A">
      <w:pPr>
        <w:jc w:val="center"/>
        <w:rPr>
          <w:rFonts w:ascii="Franklin Gothic Book" w:hAnsi="Franklin Gothic Book"/>
          <w:b/>
        </w:rPr>
      </w:pPr>
    </w:p>
    <w:p w:rsidR="0003196A" w:rsidRPr="00907DF6" w:rsidRDefault="0003196A" w:rsidP="0003196A">
      <w:pPr>
        <w:pStyle w:val="212"/>
        <w:jc w:val="center"/>
        <w:rPr>
          <w:rFonts w:ascii="Franklin Gothic Book" w:hAnsi="Franklin Gothic Book"/>
          <w:color w:val="auto"/>
          <w:szCs w:val="24"/>
        </w:rPr>
      </w:pPr>
    </w:p>
    <w:p w:rsidR="0003196A" w:rsidRPr="00907DF6" w:rsidRDefault="0003196A" w:rsidP="0003196A">
      <w:pPr>
        <w:pStyle w:val="212"/>
        <w:jc w:val="center"/>
        <w:rPr>
          <w:rFonts w:ascii="Franklin Gothic Book" w:hAnsi="Franklin Gothic Book"/>
          <w:color w:val="auto"/>
          <w:szCs w:val="24"/>
        </w:rPr>
      </w:pPr>
    </w:p>
    <w:p w:rsidR="0003196A" w:rsidRPr="00907DF6" w:rsidRDefault="0003196A" w:rsidP="0003196A">
      <w:pPr>
        <w:pStyle w:val="212"/>
        <w:jc w:val="center"/>
        <w:rPr>
          <w:rFonts w:ascii="Franklin Gothic Book" w:hAnsi="Franklin Gothic Book"/>
          <w:color w:val="auto"/>
          <w:szCs w:val="24"/>
        </w:rPr>
      </w:pPr>
    </w:p>
    <w:p w:rsidR="0003196A" w:rsidRPr="00907DF6" w:rsidRDefault="0003196A" w:rsidP="0003196A">
      <w:pPr>
        <w:pStyle w:val="212"/>
        <w:jc w:val="center"/>
        <w:rPr>
          <w:rFonts w:ascii="Franklin Gothic Book" w:hAnsi="Franklin Gothic Book"/>
          <w:color w:val="auto"/>
          <w:szCs w:val="24"/>
        </w:rPr>
      </w:pPr>
    </w:p>
    <w:p w:rsidR="0003196A" w:rsidRPr="00907DF6" w:rsidRDefault="0003196A" w:rsidP="0003196A">
      <w:pPr>
        <w:pStyle w:val="212"/>
        <w:jc w:val="center"/>
        <w:rPr>
          <w:rFonts w:ascii="Franklin Gothic Book" w:hAnsi="Franklin Gothic Book"/>
          <w:color w:val="auto"/>
          <w:szCs w:val="24"/>
        </w:rPr>
      </w:pPr>
    </w:p>
    <w:p w:rsidR="0003196A" w:rsidRPr="00907DF6" w:rsidRDefault="0003196A" w:rsidP="0003196A">
      <w:pPr>
        <w:pStyle w:val="212"/>
        <w:jc w:val="center"/>
        <w:rPr>
          <w:rFonts w:ascii="Franklin Gothic Book" w:hAnsi="Franklin Gothic Book"/>
          <w:color w:val="auto"/>
          <w:szCs w:val="24"/>
        </w:rPr>
      </w:pPr>
    </w:p>
    <w:p w:rsidR="0003196A" w:rsidRPr="00907DF6" w:rsidRDefault="0003196A" w:rsidP="0003196A">
      <w:pPr>
        <w:pStyle w:val="212"/>
        <w:jc w:val="center"/>
        <w:rPr>
          <w:rFonts w:ascii="Franklin Gothic Book" w:hAnsi="Franklin Gothic Book"/>
          <w:color w:val="auto"/>
          <w:szCs w:val="24"/>
        </w:rPr>
      </w:pPr>
    </w:p>
    <w:p w:rsidR="0003196A" w:rsidRPr="00907DF6" w:rsidRDefault="0003196A" w:rsidP="0003196A">
      <w:pPr>
        <w:pStyle w:val="212"/>
        <w:jc w:val="center"/>
        <w:rPr>
          <w:rFonts w:ascii="Franklin Gothic Book" w:hAnsi="Franklin Gothic Book"/>
          <w:color w:val="auto"/>
          <w:szCs w:val="24"/>
        </w:rPr>
      </w:pPr>
    </w:p>
    <w:p w:rsidR="0003196A" w:rsidRPr="00907DF6" w:rsidRDefault="0003196A" w:rsidP="0003196A">
      <w:pPr>
        <w:pStyle w:val="212"/>
        <w:jc w:val="center"/>
        <w:rPr>
          <w:rFonts w:ascii="Franklin Gothic Book" w:hAnsi="Franklin Gothic Book"/>
          <w:color w:val="auto"/>
          <w:szCs w:val="24"/>
        </w:rPr>
      </w:pPr>
    </w:p>
    <w:p w:rsidR="0003196A" w:rsidRPr="00907DF6" w:rsidRDefault="0003196A" w:rsidP="0003196A">
      <w:pPr>
        <w:pStyle w:val="212"/>
        <w:jc w:val="center"/>
        <w:rPr>
          <w:rFonts w:ascii="Franklin Gothic Book" w:hAnsi="Franklin Gothic Book"/>
          <w:color w:val="auto"/>
          <w:szCs w:val="24"/>
        </w:rPr>
      </w:pPr>
    </w:p>
    <w:p w:rsidR="0003196A" w:rsidRPr="00907DF6" w:rsidRDefault="0003196A" w:rsidP="0003196A">
      <w:pPr>
        <w:pStyle w:val="212"/>
        <w:jc w:val="center"/>
        <w:rPr>
          <w:rFonts w:ascii="Franklin Gothic Book" w:hAnsi="Franklin Gothic Book"/>
          <w:color w:val="auto"/>
          <w:szCs w:val="24"/>
        </w:rPr>
      </w:pPr>
    </w:p>
    <w:p w:rsidR="0003196A" w:rsidRPr="00907DF6" w:rsidRDefault="0003196A" w:rsidP="0003196A">
      <w:pPr>
        <w:pStyle w:val="212"/>
        <w:jc w:val="center"/>
        <w:rPr>
          <w:rFonts w:ascii="Franklin Gothic Book" w:hAnsi="Franklin Gothic Book"/>
          <w:color w:val="auto"/>
          <w:szCs w:val="24"/>
        </w:rPr>
      </w:pPr>
    </w:p>
    <w:p w:rsidR="006333B2" w:rsidRDefault="006333B2">
      <w:pPr>
        <w:spacing w:after="200" w:line="276" w:lineRule="auto"/>
        <w:rPr>
          <w:rFonts w:ascii="Franklin Gothic Book" w:hAnsi="Franklin Gothic Book"/>
          <w:b/>
        </w:rPr>
      </w:pPr>
      <w:r>
        <w:rPr>
          <w:rFonts w:ascii="Franklin Gothic Book" w:hAnsi="Franklin Gothic Book"/>
          <w:b/>
        </w:rPr>
        <w:br w:type="page"/>
      </w:r>
    </w:p>
    <w:p w:rsidR="0003196A" w:rsidRPr="00907DF6" w:rsidRDefault="0003196A" w:rsidP="0003196A">
      <w:pPr>
        <w:numPr>
          <w:ilvl w:val="0"/>
          <w:numId w:val="8"/>
        </w:numPr>
        <w:tabs>
          <w:tab w:val="clear" w:pos="360"/>
          <w:tab w:val="num" w:pos="1134"/>
        </w:tabs>
        <w:ind w:left="0" w:firstLine="709"/>
        <w:jc w:val="center"/>
        <w:rPr>
          <w:rFonts w:ascii="Franklin Gothic Book" w:hAnsi="Franklin Gothic Book"/>
          <w:b/>
        </w:rPr>
      </w:pPr>
      <w:r w:rsidRPr="00907DF6">
        <w:rPr>
          <w:rFonts w:ascii="Franklin Gothic Book" w:hAnsi="Franklin Gothic Book"/>
          <w:b/>
        </w:rPr>
        <w:t>Показатели перспективного спроса на тепловую энергию (мощность) и теплоноситель в установленных границах территории посел</w:t>
      </w:r>
      <w:r w:rsidRPr="00907DF6">
        <w:rPr>
          <w:rFonts w:ascii="Franklin Gothic Book" w:hAnsi="Franklin Gothic Book"/>
          <w:b/>
        </w:rPr>
        <w:t>е</w:t>
      </w:r>
      <w:r w:rsidRPr="00907DF6">
        <w:rPr>
          <w:rFonts w:ascii="Franklin Gothic Book" w:hAnsi="Franklin Gothic Book"/>
          <w:b/>
        </w:rPr>
        <w:t>ния</w:t>
      </w:r>
    </w:p>
    <w:p w:rsidR="0003196A" w:rsidRPr="00907DF6" w:rsidRDefault="0003196A" w:rsidP="0003196A">
      <w:pPr>
        <w:ind w:firstLine="720"/>
        <w:jc w:val="both"/>
        <w:rPr>
          <w:rFonts w:ascii="Franklin Gothic Book" w:hAnsi="Franklin Gothic Book"/>
        </w:rPr>
      </w:pPr>
      <w:r w:rsidRPr="00907DF6">
        <w:rPr>
          <w:rFonts w:ascii="Franklin Gothic Book" w:hAnsi="Franklin Gothic Book"/>
        </w:rPr>
        <w:t>Исходными материалами для определения перспективного потребления тепловой энергии на цели теплоснабжения являлась стратегия развития ра</w:t>
      </w:r>
      <w:r w:rsidRPr="00907DF6">
        <w:rPr>
          <w:rFonts w:ascii="Franklin Gothic Book" w:hAnsi="Franklin Gothic Book"/>
        </w:rPr>
        <w:t>й</w:t>
      </w:r>
      <w:r w:rsidRPr="00907DF6">
        <w:rPr>
          <w:rFonts w:ascii="Franklin Gothic Book" w:hAnsi="Franklin Gothic Book"/>
        </w:rPr>
        <w:t>она. По планам развития села значительного увеличения объемов капитального строительства, а также перенос и рост мощностей промпредпри</w:t>
      </w:r>
      <w:r w:rsidRPr="00907DF6">
        <w:rPr>
          <w:rFonts w:ascii="Franklin Gothic Book" w:hAnsi="Franklin Gothic Book"/>
        </w:rPr>
        <w:t>я</w:t>
      </w:r>
      <w:r w:rsidRPr="00907DF6">
        <w:rPr>
          <w:rFonts w:ascii="Franklin Gothic Book" w:hAnsi="Franklin Gothic Book"/>
        </w:rPr>
        <w:t xml:space="preserve">тий в селе Шарчино  не ожидается. </w:t>
      </w:r>
    </w:p>
    <w:p w:rsidR="0003196A" w:rsidRPr="00907DF6" w:rsidRDefault="0003196A" w:rsidP="0003196A">
      <w:pPr>
        <w:pStyle w:val="afffff1"/>
        <w:spacing w:before="0" w:after="0" w:line="240" w:lineRule="auto"/>
        <w:ind w:firstLine="284"/>
        <w:jc w:val="right"/>
        <w:rPr>
          <w:rFonts w:ascii="Franklin Gothic Book" w:hAnsi="Franklin Gothic Book"/>
          <w:szCs w:val="24"/>
          <w:lang w:val="ru-RU"/>
        </w:rPr>
      </w:pPr>
    </w:p>
    <w:p w:rsidR="0003196A" w:rsidRPr="00907DF6" w:rsidRDefault="0003196A" w:rsidP="0003196A">
      <w:pPr>
        <w:pStyle w:val="afffff1"/>
        <w:spacing w:before="0" w:after="0" w:line="240" w:lineRule="auto"/>
        <w:ind w:firstLine="284"/>
        <w:jc w:val="right"/>
        <w:rPr>
          <w:rFonts w:ascii="Franklin Gothic Book" w:hAnsi="Franklin Gothic Book"/>
          <w:szCs w:val="24"/>
          <w:lang w:val="ru-RU"/>
        </w:rPr>
      </w:pPr>
      <w:r w:rsidRPr="00907DF6">
        <w:rPr>
          <w:rFonts w:ascii="Franklin Gothic Book" w:hAnsi="Franklin Gothic Book"/>
          <w:szCs w:val="24"/>
          <w:lang w:val="ru-RU"/>
        </w:rPr>
        <w:t>Таблица 1. Перспективные нагрузки</w:t>
      </w:r>
    </w:p>
    <w:tbl>
      <w:tblPr>
        <w:tblW w:w="5000" w:type="pct"/>
        <w:jc w:val="center"/>
        <w:tblLook w:val="00A0" w:firstRow="1" w:lastRow="0" w:firstColumn="1" w:lastColumn="0" w:noHBand="0" w:noVBand="0"/>
      </w:tblPr>
      <w:tblGrid>
        <w:gridCol w:w="772"/>
        <w:gridCol w:w="902"/>
        <w:gridCol w:w="1677"/>
        <w:gridCol w:w="1143"/>
        <w:gridCol w:w="1145"/>
        <w:gridCol w:w="1145"/>
        <w:gridCol w:w="1145"/>
        <w:gridCol w:w="1305"/>
        <w:gridCol w:w="1448"/>
      </w:tblGrid>
      <w:tr w:rsidR="0003196A" w:rsidRPr="00907DF6" w:rsidTr="006333B2">
        <w:trPr>
          <w:cantSplit/>
          <w:trHeight w:val="2536"/>
          <w:jc w:val="center"/>
        </w:trPr>
        <w:tc>
          <w:tcPr>
            <w:tcW w:w="361" w:type="pct"/>
            <w:tcBorders>
              <w:top w:val="single" w:sz="4" w:space="0" w:color="auto"/>
              <w:left w:val="single" w:sz="4" w:space="0" w:color="auto"/>
              <w:bottom w:val="single" w:sz="4" w:space="0" w:color="auto"/>
              <w:right w:val="single" w:sz="4" w:space="0" w:color="auto"/>
            </w:tcBorders>
            <w:textDirection w:val="btLr"/>
            <w:vAlign w:val="center"/>
          </w:tcPr>
          <w:p w:rsidR="0003196A" w:rsidRPr="00907DF6" w:rsidRDefault="0003196A" w:rsidP="0003196A">
            <w:pPr>
              <w:ind w:left="-142" w:right="113" w:firstLine="284"/>
              <w:jc w:val="center"/>
              <w:rPr>
                <w:rFonts w:ascii="Franklin Gothic Book" w:hAnsi="Franklin Gothic Book"/>
                <w:b/>
                <w:bCs/>
              </w:rPr>
            </w:pPr>
            <w:r w:rsidRPr="00907DF6">
              <w:rPr>
                <w:rFonts w:ascii="Franklin Gothic Book" w:hAnsi="Franklin Gothic Book"/>
                <w:b/>
                <w:bCs/>
              </w:rPr>
              <w:t>№ п/п</w:t>
            </w:r>
          </w:p>
        </w:tc>
        <w:tc>
          <w:tcPr>
            <w:tcW w:w="422" w:type="pct"/>
            <w:tcBorders>
              <w:top w:val="single" w:sz="4" w:space="0" w:color="auto"/>
              <w:left w:val="nil"/>
              <w:bottom w:val="single" w:sz="4" w:space="0" w:color="auto"/>
              <w:right w:val="single" w:sz="4" w:space="0" w:color="auto"/>
            </w:tcBorders>
            <w:textDirection w:val="btLr"/>
            <w:vAlign w:val="center"/>
          </w:tcPr>
          <w:p w:rsidR="0003196A" w:rsidRPr="00907DF6" w:rsidRDefault="0003196A" w:rsidP="0003196A">
            <w:pPr>
              <w:ind w:left="-142" w:right="113" w:firstLine="284"/>
              <w:jc w:val="center"/>
              <w:rPr>
                <w:rFonts w:ascii="Franklin Gothic Book" w:hAnsi="Franklin Gothic Book"/>
                <w:b/>
                <w:bCs/>
              </w:rPr>
            </w:pPr>
            <w:r w:rsidRPr="00907DF6">
              <w:rPr>
                <w:rFonts w:ascii="Franklin Gothic Book" w:hAnsi="Franklin Gothic Book"/>
                <w:b/>
                <w:bCs/>
              </w:rPr>
              <w:t>Номер котел</w:t>
            </w:r>
            <w:r w:rsidRPr="00907DF6">
              <w:rPr>
                <w:rFonts w:ascii="Franklin Gothic Book" w:hAnsi="Franklin Gothic Book"/>
                <w:b/>
                <w:bCs/>
              </w:rPr>
              <w:t>ь</w:t>
            </w:r>
            <w:r w:rsidRPr="00907DF6">
              <w:rPr>
                <w:rFonts w:ascii="Franklin Gothic Book" w:hAnsi="Franklin Gothic Book"/>
                <w:b/>
                <w:bCs/>
              </w:rPr>
              <w:t>ной</w:t>
            </w:r>
          </w:p>
        </w:tc>
        <w:tc>
          <w:tcPr>
            <w:tcW w:w="785" w:type="pct"/>
            <w:tcBorders>
              <w:top w:val="single" w:sz="4" w:space="0" w:color="auto"/>
              <w:left w:val="nil"/>
              <w:bottom w:val="single" w:sz="4" w:space="0" w:color="auto"/>
              <w:right w:val="single" w:sz="4" w:space="0" w:color="auto"/>
            </w:tcBorders>
            <w:textDirection w:val="btLr"/>
            <w:vAlign w:val="center"/>
          </w:tcPr>
          <w:p w:rsidR="0003196A" w:rsidRPr="00907DF6" w:rsidRDefault="0003196A" w:rsidP="0003196A">
            <w:pPr>
              <w:ind w:left="-142" w:right="113" w:firstLine="284"/>
              <w:jc w:val="center"/>
              <w:rPr>
                <w:rFonts w:ascii="Franklin Gothic Book" w:hAnsi="Franklin Gothic Book"/>
                <w:b/>
                <w:bCs/>
              </w:rPr>
            </w:pPr>
            <w:r w:rsidRPr="00907DF6">
              <w:rPr>
                <w:rFonts w:ascii="Franklin Gothic Book" w:hAnsi="Franklin Gothic Book"/>
                <w:b/>
                <w:bCs/>
              </w:rPr>
              <w:t>Уч</w:t>
            </w:r>
            <w:r w:rsidRPr="00907DF6">
              <w:rPr>
                <w:rFonts w:ascii="Franklin Gothic Book" w:hAnsi="Franklin Gothic Book"/>
                <w:b/>
                <w:bCs/>
              </w:rPr>
              <w:t>а</w:t>
            </w:r>
            <w:r w:rsidRPr="00907DF6">
              <w:rPr>
                <w:rFonts w:ascii="Franklin Gothic Book" w:hAnsi="Franklin Gothic Book"/>
                <w:b/>
                <w:bCs/>
              </w:rPr>
              <w:t>сток тр-да</w:t>
            </w:r>
          </w:p>
        </w:tc>
        <w:tc>
          <w:tcPr>
            <w:tcW w:w="535" w:type="pct"/>
            <w:tcBorders>
              <w:top w:val="single" w:sz="4" w:space="0" w:color="auto"/>
              <w:left w:val="nil"/>
              <w:bottom w:val="single" w:sz="4" w:space="0" w:color="auto"/>
              <w:right w:val="single" w:sz="4" w:space="0" w:color="auto"/>
            </w:tcBorders>
            <w:textDirection w:val="btLr"/>
            <w:vAlign w:val="center"/>
          </w:tcPr>
          <w:p w:rsidR="0003196A" w:rsidRPr="00907DF6" w:rsidRDefault="0003196A" w:rsidP="0003196A">
            <w:pPr>
              <w:ind w:left="-142" w:right="113" w:firstLine="284"/>
              <w:jc w:val="center"/>
              <w:rPr>
                <w:rFonts w:ascii="Franklin Gothic Book" w:hAnsi="Franklin Gothic Book"/>
                <w:b/>
                <w:bCs/>
              </w:rPr>
            </w:pPr>
            <w:r w:rsidRPr="00907DF6">
              <w:rPr>
                <w:rFonts w:ascii="Franklin Gothic Book" w:hAnsi="Franklin Gothic Book"/>
                <w:b/>
                <w:bCs/>
              </w:rPr>
              <w:t>Условныйди</w:t>
            </w:r>
            <w:r w:rsidRPr="00907DF6">
              <w:rPr>
                <w:rFonts w:ascii="Franklin Gothic Book" w:hAnsi="Franklin Gothic Book"/>
                <w:b/>
                <w:bCs/>
              </w:rPr>
              <w:t>а</w:t>
            </w:r>
            <w:r w:rsidRPr="00907DF6">
              <w:rPr>
                <w:rFonts w:ascii="Franklin Gothic Book" w:hAnsi="Franklin Gothic Book"/>
                <w:b/>
                <w:bCs/>
              </w:rPr>
              <w:t>метр тр-да, мм</w:t>
            </w:r>
          </w:p>
        </w:tc>
        <w:tc>
          <w:tcPr>
            <w:tcW w:w="536" w:type="pct"/>
            <w:tcBorders>
              <w:top w:val="single" w:sz="4" w:space="0" w:color="auto"/>
              <w:left w:val="nil"/>
              <w:bottom w:val="single" w:sz="4" w:space="0" w:color="auto"/>
              <w:right w:val="nil"/>
            </w:tcBorders>
            <w:textDirection w:val="btLr"/>
            <w:vAlign w:val="center"/>
          </w:tcPr>
          <w:p w:rsidR="0003196A" w:rsidRPr="00907DF6" w:rsidRDefault="0003196A" w:rsidP="0003196A">
            <w:pPr>
              <w:ind w:left="-142" w:right="113" w:firstLine="284"/>
              <w:jc w:val="center"/>
              <w:rPr>
                <w:rFonts w:ascii="Franklin Gothic Book" w:hAnsi="Franklin Gothic Book"/>
                <w:b/>
                <w:bCs/>
              </w:rPr>
            </w:pPr>
            <w:r w:rsidRPr="00907DF6">
              <w:rPr>
                <w:rFonts w:ascii="Franklin Gothic Book" w:hAnsi="Franklin Gothic Book"/>
                <w:b/>
                <w:bCs/>
              </w:rPr>
              <w:t>Потери напора на учас</w:t>
            </w:r>
            <w:r w:rsidRPr="00907DF6">
              <w:rPr>
                <w:rFonts w:ascii="Franklin Gothic Book" w:hAnsi="Franklin Gothic Book"/>
                <w:b/>
                <w:bCs/>
              </w:rPr>
              <w:t>т</w:t>
            </w:r>
            <w:r w:rsidRPr="00907DF6">
              <w:rPr>
                <w:rFonts w:ascii="Franklin Gothic Book" w:hAnsi="Franklin Gothic Book"/>
                <w:b/>
                <w:bCs/>
              </w:rPr>
              <w:t>ке, м</w:t>
            </w:r>
          </w:p>
        </w:tc>
        <w:tc>
          <w:tcPr>
            <w:tcW w:w="536" w:type="pct"/>
            <w:tcBorders>
              <w:top w:val="single" w:sz="4" w:space="0" w:color="auto"/>
              <w:left w:val="single" w:sz="4" w:space="0" w:color="auto"/>
              <w:bottom w:val="single" w:sz="4" w:space="0" w:color="auto"/>
              <w:right w:val="single" w:sz="4" w:space="0" w:color="auto"/>
            </w:tcBorders>
            <w:textDirection w:val="btLr"/>
            <w:vAlign w:val="center"/>
          </w:tcPr>
          <w:p w:rsidR="0003196A" w:rsidRPr="00907DF6" w:rsidRDefault="0003196A" w:rsidP="0003196A">
            <w:pPr>
              <w:ind w:left="-142" w:right="113" w:firstLine="284"/>
              <w:jc w:val="center"/>
              <w:rPr>
                <w:rFonts w:ascii="Franklin Gothic Book" w:hAnsi="Franklin Gothic Book"/>
                <w:b/>
                <w:bCs/>
              </w:rPr>
            </w:pPr>
            <w:r w:rsidRPr="00907DF6">
              <w:rPr>
                <w:rFonts w:ascii="Franklin Gothic Book" w:hAnsi="Franklin Gothic Book"/>
                <w:b/>
                <w:bCs/>
              </w:rPr>
              <w:t>Удельные линейные потери напора на уч</w:t>
            </w:r>
            <w:r w:rsidRPr="00907DF6">
              <w:rPr>
                <w:rFonts w:ascii="Franklin Gothic Book" w:hAnsi="Franklin Gothic Book"/>
                <w:b/>
                <w:bCs/>
              </w:rPr>
              <w:t>а</w:t>
            </w:r>
            <w:r w:rsidRPr="00907DF6">
              <w:rPr>
                <w:rFonts w:ascii="Franklin Gothic Book" w:hAnsi="Franklin Gothic Book"/>
                <w:b/>
                <w:bCs/>
              </w:rPr>
              <w:t>стке, мм/м</w:t>
            </w:r>
          </w:p>
        </w:tc>
        <w:tc>
          <w:tcPr>
            <w:tcW w:w="536" w:type="pct"/>
            <w:tcBorders>
              <w:top w:val="single" w:sz="4" w:space="0" w:color="auto"/>
              <w:left w:val="nil"/>
              <w:bottom w:val="single" w:sz="4" w:space="0" w:color="auto"/>
              <w:right w:val="single" w:sz="4" w:space="0" w:color="auto"/>
            </w:tcBorders>
            <w:textDirection w:val="btLr"/>
            <w:vAlign w:val="center"/>
          </w:tcPr>
          <w:p w:rsidR="0003196A" w:rsidRPr="00907DF6" w:rsidRDefault="0003196A" w:rsidP="0003196A">
            <w:pPr>
              <w:ind w:left="-142" w:right="113" w:firstLine="284"/>
              <w:jc w:val="center"/>
              <w:rPr>
                <w:rFonts w:ascii="Franklin Gothic Book" w:hAnsi="Franklin Gothic Book"/>
                <w:b/>
                <w:bCs/>
              </w:rPr>
            </w:pPr>
            <w:r w:rsidRPr="00907DF6">
              <w:rPr>
                <w:rFonts w:ascii="Franklin Gothic Book" w:hAnsi="Franklin Gothic Book"/>
                <w:b/>
                <w:bCs/>
              </w:rPr>
              <w:t>Рекомендуемый к замене условный ди</w:t>
            </w:r>
            <w:r w:rsidRPr="00907DF6">
              <w:rPr>
                <w:rFonts w:ascii="Franklin Gothic Book" w:hAnsi="Franklin Gothic Book"/>
                <w:b/>
                <w:bCs/>
              </w:rPr>
              <w:t>а</w:t>
            </w:r>
            <w:r w:rsidRPr="00907DF6">
              <w:rPr>
                <w:rFonts w:ascii="Franklin Gothic Book" w:hAnsi="Franklin Gothic Book"/>
                <w:b/>
                <w:bCs/>
              </w:rPr>
              <w:t>метр тр-да, мм</w:t>
            </w:r>
          </w:p>
        </w:tc>
        <w:tc>
          <w:tcPr>
            <w:tcW w:w="611" w:type="pct"/>
            <w:tcBorders>
              <w:top w:val="single" w:sz="4" w:space="0" w:color="auto"/>
              <w:left w:val="nil"/>
              <w:bottom w:val="single" w:sz="4" w:space="0" w:color="auto"/>
              <w:right w:val="single" w:sz="4" w:space="0" w:color="auto"/>
            </w:tcBorders>
            <w:textDirection w:val="btLr"/>
            <w:vAlign w:val="center"/>
          </w:tcPr>
          <w:p w:rsidR="0003196A" w:rsidRPr="00907DF6" w:rsidRDefault="0003196A" w:rsidP="0003196A">
            <w:pPr>
              <w:ind w:left="-142" w:right="113" w:firstLine="284"/>
              <w:jc w:val="center"/>
              <w:rPr>
                <w:rFonts w:ascii="Franklin Gothic Book" w:hAnsi="Franklin Gothic Book"/>
                <w:b/>
                <w:bCs/>
              </w:rPr>
            </w:pPr>
            <w:r w:rsidRPr="00907DF6">
              <w:rPr>
                <w:rFonts w:ascii="Franklin Gothic Book" w:hAnsi="Franklin Gothic Book"/>
                <w:b/>
                <w:bCs/>
              </w:rPr>
              <w:t>Расчетные потери напора при замене трубопров</w:t>
            </w:r>
            <w:r w:rsidRPr="00907DF6">
              <w:rPr>
                <w:rFonts w:ascii="Franklin Gothic Book" w:hAnsi="Franklin Gothic Book"/>
                <w:b/>
                <w:bCs/>
              </w:rPr>
              <w:t>о</w:t>
            </w:r>
            <w:r w:rsidRPr="00907DF6">
              <w:rPr>
                <w:rFonts w:ascii="Franklin Gothic Book" w:hAnsi="Franklin Gothic Book"/>
                <w:b/>
                <w:bCs/>
              </w:rPr>
              <w:t>да, м</w:t>
            </w:r>
          </w:p>
        </w:tc>
        <w:tc>
          <w:tcPr>
            <w:tcW w:w="678" w:type="pct"/>
            <w:tcBorders>
              <w:top w:val="single" w:sz="4" w:space="0" w:color="auto"/>
              <w:left w:val="nil"/>
              <w:bottom w:val="single" w:sz="4" w:space="0" w:color="auto"/>
              <w:right w:val="single" w:sz="4" w:space="0" w:color="auto"/>
            </w:tcBorders>
            <w:textDirection w:val="btLr"/>
            <w:vAlign w:val="center"/>
          </w:tcPr>
          <w:p w:rsidR="0003196A" w:rsidRPr="00907DF6" w:rsidRDefault="0003196A" w:rsidP="0003196A">
            <w:pPr>
              <w:ind w:left="-142" w:right="113" w:firstLine="284"/>
              <w:jc w:val="center"/>
              <w:rPr>
                <w:rFonts w:ascii="Franklin Gothic Book" w:hAnsi="Franklin Gothic Book"/>
                <w:b/>
                <w:bCs/>
              </w:rPr>
            </w:pPr>
            <w:r w:rsidRPr="00907DF6">
              <w:rPr>
                <w:rFonts w:ascii="Franklin Gothic Book" w:hAnsi="Franklin Gothic Book"/>
                <w:b/>
                <w:bCs/>
              </w:rPr>
              <w:t>Расчетные удельные линейные потери напора при зам</w:t>
            </w:r>
            <w:r w:rsidRPr="00907DF6">
              <w:rPr>
                <w:rFonts w:ascii="Franklin Gothic Book" w:hAnsi="Franklin Gothic Book"/>
                <w:b/>
                <w:bCs/>
              </w:rPr>
              <w:t>е</w:t>
            </w:r>
            <w:r w:rsidRPr="00907DF6">
              <w:rPr>
                <w:rFonts w:ascii="Franklin Gothic Book" w:hAnsi="Franklin Gothic Book"/>
                <w:b/>
                <w:bCs/>
              </w:rPr>
              <w:t>не трда, мм/м</w:t>
            </w:r>
          </w:p>
        </w:tc>
      </w:tr>
      <w:tr w:rsidR="0003196A" w:rsidRPr="00907DF6" w:rsidTr="006333B2">
        <w:trPr>
          <w:trHeight w:val="417"/>
          <w:jc w:val="center"/>
        </w:trPr>
        <w:tc>
          <w:tcPr>
            <w:tcW w:w="361"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422"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 xml:space="preserve">1 </w:t>
            </w:r>
          </w:p>
        </w:tc>
        <w:tc>
          <w:tcPr>
            <w:tcW w:w="785"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 xml:space="preserve"> ТК1-ТК2</w:t>
            </w:r>
          </w:p>
        </w:tc>
        <w:tc>
          <w:tcPr>
            <w:tcW w:w="53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rPr>
                <w:rFonts w:ascii="Franklin Gothic Book" w:hAnsi="Franklin Gothic Book"/>
              </w:rPr>
            </w:pPr>
          </w:p>
        </w:tc>
        <w:tc>
          <w:tcPr>
            <w:tcW w:w="61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678"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r>
      <w:tr w:rsidR="0003196A" w:rsidRPr="00907DF6" w:rsidTr="006333B2">
        <w:trPr>
          <w:trHeight w:val="417"/>
          <w:jc w:val="center"/>
        </w:trPr>
        <w:tc>
          <w:tcPr>
            <w:tcW w:w="361"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2</w:t>
            </w:r>
          </w:p>
        </w:tc>
        <w:tc>
          <w:tcPr>
            <w:tcW w:w="422"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785"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ТК2-ТК3</w:t>
            </w:r>
          </w:p>
        </w:tc>
        <w:tc>
          <w:tcPr>
            <w:tcW w:w="53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rPr>
                <w:rFonts w:ascii="Franklin Gothic Book" w:hAnsi="Franklin Gothic Book"/>
              </w:rPr>
            </w:pPr>
          </w:p>
        </w:tc>
        <w:tc>
          <w:tcPr>
            <w:tcW w:w="61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678"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r>
      <w:tr w:rsidR="0003196A" w:rsidRPr="00907DF6" w:rsidTr="006333B2">
        <w:trPr>
          <w:trHeight w:val="417"/>
          <w:jc w:val="center"/>
        </w:trPr>
        <w:tc>
          <w:tcPr>
            <w:tcW w:w="361"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3</w:t>
            </w:r>
          </w:p>
        </w:tc>
        <w:tc>
          <w:tcPr>
            <w:tcW w:w="422"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785"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ТК3-ТК4</w:t>
            </w:r>
          </w:p>
        </w:tc>
        <w:tc>
          <w:tcPr>
            <w:tcW w:w="53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61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678"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r>
      <w:tr w:rsidR="0003196A" w:rsidRPr="00907DF6" w:rsidTr="006333B2">
        <w:trPr>
          <w:trHeight w:val="417"/>
          <w:jc w:val="center"/>
        </w:trPr>
        <w:tc>
          <w:tcPr>
            <w:tcW w:w="361"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4</w:t>
            </w:r>
          </w:p>
        </w:tc>
        <w:tc>
          <w:tcPr>
            <w:tcW w:w="422"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785"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ТК-2-ТК5</w:t>
            </w:r>
          </w:p>
        </w:tc>
        <w:tc>
          <w:tcPr>
            <w:tcW w:w="53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100</w:t>
            </w:r>
          </w:p>
        </w:tc>
        <w:tc>
          <w:tcPr>
            <w:tcW w:w="61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678"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r>
      <w:tr w:rsidR="0003196A" w:rsidRPr="00907DF6" w:rsidTr="006333B2">
        <w:trPr>
          <w:trHeight w:val="417"/>
          <w:jc w:val="center"/>
        </w:trPr>
        <w:tc>
          <w:tcPr>
            <w:tcW w:w="361"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5</w:t>
            </w:r>
          </w:p>
        </w:tc>
        <w:tc>
          <w:tcPr>
            <w:tcW w:w="422"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785"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ТК5-ТК6</w:t>
            </w:r>
          </w:p>
        </w:tc>
        <w:tc>
          <w:tcPr>
            <w:tcW w:w="53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61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678"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r>
      <w:tr w:rsidR="0003196A" w:rsidRPr="00907DF6" w:rsidTr="006333B2">
        <w:trPr>
          <w:trHeight w:val="417"/>
          <w:jc w:val="center"/>
        </w:trPr>
        <w:tc>
          <w:tcPr>
            <w:tcW w:w="361"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6</w:t>
            </w:r>
          </w:p>
        </w:tc>
        <w:tc>
          <w:tcPr>
            <w:tcW w:w="422"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785"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ТК6-ТК7</w:t>
            </w:r>
          </w:p>
        </w:tc>
        <w:tc>
          <w:tcPr>
            <w:tcW w:w="53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61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678"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r>
      <w:tr w:rsidR="0003196A" w:rsidRPr="00907DF6" w:rsidTr="006333B2">
        <w:trPr>
          <w:trHeight w:val="417"/>
          <w:jc w:val="center"/>
        </w:trPr>
        <w:tc>
          <w:tcPr>
            <w:tcW w:w="361"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7</w:t>
            </w:r>
          </w:p>
        </w:tc>
        <w:tc>
          <w:tcPr>
            <w:tcW w:w="422"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785"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ТК5-ТК8</w:t>
            </w:r>
          </w:p>
        </w:tc>
        <w:tc>
          <w:tcPr>
            <w:tcW w:w="53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100</w:t>
            </w:r>
          </w:p>
        </w:tc>
        <w:tc>
          <w:tcPr>
            <w:tcW w:w="61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678"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r>
      <w:tr w:rsidR="0003196A" w:rsidRPr="00907DF6" w:rsidTr="006333B2">
        <w:trPr>
          <w:trHeight w:val="417"/>
          <w:jc w:val="center"/>
        </w:trPr>
        <w:tc>
          <w:tcPr>
            <w:tcW w:w="361"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8</w:t>
            </w:r>
          </w:p>
        </w:tc>
        <w:tc>
          <w:tcPr>
            <w:tcW w:w="422"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785"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ТК8-ТК9</w:t>
            </w:r>
          </w:p>
        </w:tc>
        <w:tc>
          <w:tcPr>
            <w:tcW w:w="53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70</w:t>
            </w:r>
          </w:p>
        </w:tc>
        <w:tc>
          <w:tcPr>
            <w:tcW w:w="61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678"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r>
      <w:tr w:rsidR="0003196A" w:rsidRPr="00907DF6" w:rsidTr="006333B2">
        <w:trPr>
          <w:trHeight w:val="417"/>
          <w:jc w:val="center"/>
        </w:trPr>
        <w:tc>
          <w:tcPr>
            <w:tcW w:w="361"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9</w:t>
            </w:r>
          </w:p>
        </w:tc>
        <w:tc>
          <w:tcPr>
            <w:tcW w:w="422"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785"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ТК9-ТК10</w:t>
            </w:r>
          </w:p>
        </w:tc>
        <w:tc>
          <w:tcPr>
            <w:tcW w:w="53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50</w:t>
            </w:r>
          </w:p>
        </w:tc>
        <w:tc>
          <w:tcPr>
            <w:tcW w:w="61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678"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r>
      <w:tr w:rsidR="0003196A" w:rsidRPr="00907DF6" w:rsidTr="006333B2">
        <w:trPr>
          <w:trHeight w:val="417"/>
          <w:jc w:val="center"/>
        </w:trPr>
        <w:tc>
          <w:tcPr>
            <w:tcW w:w="361"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10</w:t>
            </w:r>
          </w:p>
        </w:tc>
        <w:tc>
          <w:tcPr>
            <w:tcW w:w="422"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785"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ТК8-ТК11</w:t>
            </w:r>
          </w:p>
        </w:tc>
        <w:tc>
          <w:tcPr>
            <w:tcW w:w="53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61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678"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r>
      <w:tr w:rsidR="0003196A" w:rsidRPr="00907DF6" w:rsidTr="006333B2">
        <w:trPr>
          <w:trHeight w:val="417"/>
          <w:jc w:val="center"/>
        </w:trPr>
        <w:tc>
          <w:tcPr>
            <w:tcW w:w="361"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11</w:t>
            </w:r>
          </w:p>
        </w:tc>
        <w:tc>
          <w:tcPr>
            <w:tcW w:w="422"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785"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ТК8-ТК12</w:t>
            </w:r>
          </w:p>
        </w:tc>
        <w:tc>
          <w:tcPr>
            <w:tcW w:w="53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61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678"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r>
      <w:tr w:rsidR="0003196A" w:rsidRPr="00907DF6" w:rsidTr="006333B2">
        <w:trPr>
          <w:trHeight w:val="417"/>
          <w:jc w:val="center"/>
        </w:trPr>
        <w:tc>
          <w:tcPr>
            <w:tcW w:w="361"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12</w:t>
            </w:r>
          </w:p>
        </w:tc>
        <w:tc>
          <w:tcPr>
            <w:tcW w:w="422"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785"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ТК1-ТК13</w:t>
            </w:r>
          </w:p>
        </w:tc>
        <w:tc>
          <w:tcPr>
            <w:tcW w:w="53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61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678"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r>
      <w:tr w:rsidR="0003196A" w:rsidRPr="00907DF6" w:rsidTr="006333B2">
        <w:trPr>
          <w:trHeight w:val="417"/>
          <w:jc w:val="center"/>
        </w:trPr>
        <w:tc>
          <w:tcPr>
            <w:tcW w:w="361"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13</w:t>
            </w:r>
          </w:p>
        </w:tc>
        <w:tc>
          <w:tcPr>
            <w:tcW w:w="422"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785"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ТК13-ТК14</w:t>
            </w:r>
          </w:p>
        </w:tc>
        <w:tc>
          <w:tcPr>
            <w:tcW w:w="53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61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678"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r>
      <w:tr w:rsidR="0003196A" w:rsidRPr="00907DF6" w:rsidTr="006333B2">
        <w:trPr>
          <w:trHeight w:val="417"/>
          <w:jc w:val="center"/>
        </w:trPr>
        <w:tc>
          <w:tcPr>
            <w:tcW w:w="361"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14</w:t>
            </w:r>
          </w:p>
        </w:tc>
        <w:tc>
          <w:tcPr>
            <w:tcW w:w="422"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785"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ТК3-ТК16</w:t>
            </w:r>
          </w:p>
        </w:tc>
        <w:tc>
          <w:tcPr>
            <w:tcW w:w="53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61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678"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r>
      <w:tr w:rsidR="0003196A" w:rsidRPr="00907DF6" w:rsidTr="006333B2">
        <w:trPr>
          <w:trHeight w:val="417"/>
          <w:jc w:val="center"/>
        </w:trPr>
        <w:tc>
          <w:tcPr>
            <w:tcW w:w="361"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15</w:t>
            </w:r>
          </w:p>
        </w:tc>
        <w:tc>
          <w:tcPr>
            <w:tcW w:w="422"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785"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87"/>
              <w:rPr>
                <w:rFonts w:ascii="Franklin Gothic Book" w:hAnsi="Franklin Gothic Book"/>
              </w:rPr>
            </w:pPr>
            <w:r w:rsidRPr="00907DF6">
              <w:rPr>
                <w:rFonts w:ascii="Franklin Gothic Book" w:hAnsi="Franklin Gothic Book"/>
              </w:rPr>
              <w:t>ТК16-ТК18</w:t>
            </w:r>
          </w:p>
        </w:tc>
        <w:tc>
          <w:tcPr>
            <w:tcW w:w="535"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536"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61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c>
          <w:tcPr>
            <w:tcW w:w="678"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p>
        </w:tc>
      </w:tr>
    </w:tbl>
    <w:p w:rsidR="0003196A" w:rsidRPr="00907DF6" w:rsidRDefault="0003196A" w:rsidP="0003196A">
      <w:pPr>
        <w:autoSpaceDE w:val="0"/>
        <w:autoSpaceDN w:val="0"/>
        <w:adjustRightInd w:val="0"/>
        <w:jc w:val="center"/>
        <w:rPr>
          <w:rFonts w:ascii="Franklin Gothic Book" w:hAnsi="Franklin Gothic Book"/>
          <w:b/>
        </w:rPr>
      </w:pPr>
    </w:p>
    <w:p w:rsidR="0003196A" w:rsidRPr="00907DF6" w:rsidRDefault="0003196A" w:rsidP="0003196A">
      <w:pPr>
        <w:numPr>
          <w:ilvl w:val="0"/>
          <w:numId w:val="8"/>
        </w:numPr>
        <w:ind w:left="0" w:firstLine="0"/>
        <w:jc w:val="center"/>
        <w:rPr>
          <w:rFonts w:ascii="Franklin Gothic Book" w:hAnsi="Franklin Gothic Book"/>
          <w:b/>
        </w:rPr>
      </w:pPr>
      <w:r w:rsidRPr="00907DF6">
        <w:rPr>
          <w:rFonts w:ascii="Franklin Gothic Book" w:hAnsi="Franklin Gothic Book"/>
          <w:b/>
        </w:rPr>
        <w:t>Перспективные балансы тепловой мощности источников тепловой энергии и тепловой н</w:t>
      </w:r>
      <w:r w:rsidRPr="00907DF6">
        <w:rPr>
          <w:rFonts w:ascii="Franklin Gothic Book" w:hAnsi="Franklin Gothic Book"/>
          <w:b/>
        </w:rPr>
        <w:t>а</w:t>
      </w:r>
      <w:r w:rsidRPr="00907DF6">
        <w:rPr>
          <w:rFonts w:ascii="Franklin Gothic Book" w:hAnsi="Franklin Gothic Book"/>
          <w:b/>
        </w:rPr>
        <w:t>грузки потребителей</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Перспективные балансы тепловой мощности котельной разработаны по результатам расчетов тепловых и гидравлических режимов системы теплоснабжения, приведенных  в главе 3 и даны в табл</w:t>
      </w:r>
      <w:r w:rsidRPr="00907DF6">
        <w:rPr>
          <w:rFonts w:ascii="Franklin Gothic Book" w:hAnsi="Franklin Gothic Book"/>
        </w:rPr>
        <w:t>и</w:t>
      </w:r>
      <w:r w:rsidRPr="00907DF6">
        <w:rPr>
          <w:rFonts w:ascii="Franklin Gothic Book" w:hAnsi="Franklin Gothic Book"/>
        </w:rPr>
        <w:t>цах, Гкал/час.</w:t>
      </w:r>
    </w:p>
    <w:p w:rsidR="0003196A" w:rsidRPr="00907DF6" w:rsidRDefault="0003196A" w:rsidP="0003196A">
      <w:pPr>
        <w:pStyle w:val="afffff1"/>
        <w:spacing w:before="0" w:after="0" w:line="240" w:lineRule="auto"/>
        <w:ind w:firstLine="284"/>
        <w:jc w:val="both"/>
        <w:rPr>
          <w:rFonts w:ascii="Franklin Gothic Book" w:hAnsi="Franklin Gothic Book"/>
          <w:szCs w:val="24"/>
          <w:lang w:val="ru-RU"/>
        </w:rPr>
      </w:pPr>
    </w:p>
    <w:p w:rsidR="0003196A" w:rsidRPr="00907DF6" w:rsidRDefault="0003196A" w:rsidP="0003196A">
      <w:pPr>
        <w:pStyle w:val="afffff1"/>
        <w:spacing w:before="0" w:after="0" w:line="240" w:lineRule="auto"/>
        <w:ind w:firstLine="284"/>
        <w:jc w:val="right"/>
        <w:rPr>
          <w:rFonts w:ascii="Franklin Gothic Book" w:hAnsi="Franklin Gothic Book"/>
          <w:szCs w:val="24"/>
          <w:lang w:val="ru-RU"/>
        </w:rPr>
      </w:pPr>
      <w:r w:rsidRPr="00907DF6">
        <w:rPr>
          <w:rFonts w:ascii="Franklin Gothic Book" w:hAnsi="Franklin Gothic Book"/>
          <w:szCs w:val="24"/>
          <w:lang w:val="ru-RU"/>
        </w:rPr>
        <w:t>Таблица 2. Перспективные балансы тепловой мощности.</w:t>
      </w:r>
    </w:p>
    <w:tbl>
      <w:tblPr>
        <w:tblW w:w="5000" w:type="pct"/>
        <w:jc w:val="center"/>
        <w:tblLook w:val="00A0" w:firstRow="1" w:lastRow="0" w:firstColumn="1" w:lastColumn="0" w:noHBand="0" w:noVBand="0"/>
      </w:tblPr>
      <w:tblGrid>
        <w:gridCol w:w="1244"/>
        <w:gridCol w:w="6315"/>
        <w:gridCol w:w="3123"/>
      </w:tblGrid>
      <w:tr w:rsidR="0003196A" w:rsidRPr="00907DF6" w:rsidTr="0003196A">
        <w:trPr>
          <w:trHeight w:val="315"/>
          <w:jc w:val="center"/>
        </w:trPr>
        <w:tc>
          <w:tcPr>
            <w:tcW w:w="582" w:type="pct"/>
            <w:tcBorders>
              <w:top w:val="single" w:sz="4" w:space="0" w:color="auto"/>
              <w:left w:val="single" w:sz="4" w:space="0" w:color="auto"/>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2956" w:type="pct"/>
            <w:tcBorders>
              <w:top w:val="single" w:sz="4" w:space="0" w:color="auto"/>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Номер котельной или марка</w:t>
            </w:r>
          </w:p>
        </w:tc>
        <w:tc>
          <w:tcPr>
            <w:tcW w:w="1462" w:type="pct"/>
            <w:tcBorders>
              <w:top w:val="single" w:sz="4" w:space="0" w:color="auto"/>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Центральная котел</w:t>
            </w:r>
            <w:r w:rsidRPr="00907DF6">
              <w:rPr>
                <w:rFonts w:ascii="Franklin Gothic Book" w:hAnsi="Franklin Gothic Book"/>
              </w:rPr>
              <w:t>ь</w:t>
            </w:r>
            <w:r w:rsidRPr="00907DF6">
              <w:rPr>
                <w:rFonts w:ascii="Franklin Gothic Book" w:hAnsi="Franklin Gothic Book"/>
              </w:rPr>
              <w:t>ная с.Шарчино</w:t>
            </w:r>
          </w:p>
        </w:tc>
      </w:tr>
      <w:tr w:rsidR="0003196A" w:rsidRPr="00907DF6" w:rsidTr="0003196A">
        <w:trPr>
          <w:trHeight w:val="315"/>
          <w:jc w:val="center"/>
        </w:trPr>
        <w:tc>
          <w:tcPr>
            <w:tcW w:w="582" w:type="pct"/>
            <w:tcBorders>
              <w:top w:val="nil"/>
              <w:left w:val="single" w:sz="4" w:space="0" w:color="auto"/>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w:t>
            </w:r>
          </w:p>
        </w:tc>
        <w:tc>
          <w:tcPr>
            <w:tcW w:w="2956" w:type="pct"/>
            <w:tcBorders>
              <w:top w:val="nil"/>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Мощность котельной</w:t>
            </w:r>
          </w:p>
        </w:tc>
        <w:tc>
          <w:tcPr>
            <w:tcW w:w="1462" w:type="pct"/>
            <w:tcBorders>
              <w:top w:val="nil"/>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2,4</w:t>
            </w:r>
          </w:p>
          <w:p w:rsidR="0003196A" w:rsidRPr="00907DF6" w:rsidRDefault="0003196A" w:rsidP="0003196A">
            <w:pPr>
              <w:rPr>
                <w:rFonts w:ascii="Franklin Gothic Book" w:hAnsi="Franklin Gothic Book"/>
              </w:rPr>
            </w:pPr>
            <w:r w:rsidRPr="00907DF6">
              <w:rPr>
                <w:rFonts w:ascii="Franklin Gothic Book" w:hAnsi="Franklin Gothic Book"/>
              </w:rPr>
              <w:t>Гкал/час</w:t>
            </w:r>
          </w:p>
        </w:tc>
      </w:tr>
      <w:tr w:rsidR="0003196A" w:rsidRPr="00907DF6" w:rsidTr="0003196A">
        <w:trPr>
          <w:trHeight w:val="315"/>
          <w:jc w:val="center"/>
        </w:trPr>
        <w:tc>
          <w:tcPr>
            <w:tcW w:w="582" w:type="pct"/>
            <w:tcBorders>
              <w:top w:val="nil"/>
              <w:left w:val="single" w:sz="4" w:space="0" w:color="auto"/>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3</w:t>
            </w:r>
          </w:p>
        </w:tc>
        <w:tc>
          <w:tcPr>
            <w:tcW w:w="2956" w:type="pct"/>
            <w:tcBorders>
              <w:top w:val="nil"/>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Собственные нужды к</w:t>
            </w:r>
            <w:r w:rsidRPr="00907DF6">
              <w:rPr>
                <w:rFonts w:ascii="Franklin Gothic Book" w:hAnsi="Franklin Gothic Book"/>
              </w:rPr>
              <w:t>о</w:t>
            </w:r>
            <w:r w:rsidRPr="00907DF6">
              <w:rPr>
                <w:rFonts w:ascii="Franklin Gothic Book" w:hAnsi="Franklin Gothic Book"/>
              </w:rPr>
              <w:t>тельной</w:t>
            </w:r>
          </w:p>
        </w:tc>
        <w:tc>
          <w:tcPr>
            <w:tcW w:w="1462" w:type="pct"/>
            <w:tcBorders>
              <w:top w:val="nil"/>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0,050</w:t>
            </w:r>
          </w:p>
        </w:tc>
      </w:tr>
      <w:tr w:rsidR="0003196A" w:rsidRPr="00907DF6" w:rsidTr="0003196A">
        <w:trPr>
          <w:trHeight w:val="315"/>
          <w:jc w:val="center"/>
        </w:trPr>
        <w:tc>
          <w:tcPr>
            <w:tcW w:w="582" w:type="pct"/>
            <w:tcBorders>
              <w:top w:val="nil"/>
              <w:left w:val="single" w:sz="4" w:space="0" w:color="auto"/>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4</w:t>
            </w:r>
          </w:p>
        </w:tc>
        <w:tc>
          <w:tcPr>
            <w:tcW w:w="2956" w:type="pct"/>
            <w:tcBorders>
              <w:top w:val="nil"/>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Потери мощности в тепл</w:t>
            </w:r>
            <w:r w:rsidRPr="00907DF6">
              <w:rPr>
                <w:rFonts w:ascii="Franklin Gothic Book" w:hAnsi="Franklin Gothic Book"/>
              </w:rPr>
              <w:t>о</w:t>
            </w:r>
            <w:r w:rsidRPr="00907DF6">
              <w:rPr>
                <w:rFonts w:ascii="Franklin Gothic Book" w:hAnsi="Franklin Gothic Book"/>
              </w:rPr>
              <w:t>вой сети</w:t>
            </w:r>
          </w:p>
        </w:tc>
        <w:tc>
          <w:tcPr>
            <w:tcW w:w="1462" w:type="pct"/>
            <w:tcBorders>
              <w:top w:val="nil"/>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0,220</w:t>
            </w:r>
          </w:p>
        </w:tc>
      </w:tr>
      <w:tr w:rsidR="0003196A" w:rsidRPr="00907DF6" w:rsidTr="0003196A">
        <w:trPr>
          <w:trHeight w:val="230"/>
          <w:jc w:val="center"/>
        </w:trPr>
        <w:tc>
          <w:tcPr>
            <w:tcW w:w="582" w:type="pct"/>
            <w:tcBorders>
              <w:top w:val="nil"/>
              <w:left w:val="single" w:sz="4" w:space="0" w:color="auto"/>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w:t>
            </w:r>
          </w:p>
        </w:tc>
        <w:tc>
          <w:tcPr>
            <w:tcW w:w="2956" w:type="pct"/>
            <w:tcBorders>
              <w:top w:val="nil"/>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Присоединенная расчетная тепловая нагрузка в т.ч.</w:t>
            </w:r>
          </w:p>
        </w:tc>
        <w:tc>
          <w:tcPr>
            <w:tcW w:w="1462" w:type="pct"/>
            <w:tcBorders>
              <w:top w:val="nil"/>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1,540</w:t>
            </w:r>
          </w:p>
        </w:tc>
      </w:tr>
      <w:tr w:rsidR="0003196A" w:rsidRPr="00907DF6" w:rsidTr="0003196A">
        <w:trPr>
          <w:trHeight w:val="335"/>
          <w:jc w:val="center"/>
        </w:trPr>
        <w:tc>
          <w:tcPr>
            <w:tcW w:w="582" w:type="pct"/>
            <w:tcBorders>
              <w:top w:val="single" w:sz="4" w:space="0" w:color="auto"/>
              <w:left w:val="single" w:sz="4" w:space="0" w:color="auto"/>
              <w:bottom w:val="single" w:sz="4" w:space="0" w:color="auto"/>
              <w:right w:val="single" w:sz="4" w:space="0" w:color="auto"/>
            </w:tcBorders>
          </w:tcPr>
          <w:p w:rsidR="0003196A" w:rsidRPr="00907DF6" w:rsidRDefault="0003196A" w:rsidP="0003196A">
            <w:pPr>
              <w:jc w:val="center"/>
              <w:rPr>
                <w:rFonts w:ascii="Franklin Gothic Book" w:hAnsi="Franklin Gothic Book"/>
              </w:rPr>
            </w:pPr>
          </w:p>
        </w:tc>
        <w:tc>
          <w:tcPr>
            <w:tcW w:w="2956" w:type="pct"/>
            <w:tcBorders>
              <w:top w:val="single" w:sz="4" w:space="0" w:color="auto"/>
              <w:left w:val="nil"/>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отопление и вентиляция</w:t>
            </w:r>
          </w:p>
        </w:tc>
        <w:tc>
          <w:tcPr>
            <w:tcW w:w="1462" w:type="pct"/>
            <w:tcBorders>
              <w:top w:val="single" w:sz="4" w:space="0" w:color="auto"/>
              <w:left w:val="nil"/>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1,540</w:t>
            </w:r>
          </w:p>
        </w:tc>
      </w:tr>
      <w:tr w:rsidR="0003196A" w:rsidRPr="00907DF6" w:rsidTr="0003196A">
        <w:trPr>
          <w:trHeight w:val="270"/>
          <w:jc w:val="center"/>
        </w:trPr>
        <w:tc>
          <w:tcPr>
            <w:tcW w:w="582" w:type="pct"/>
            <w:tcBorders>
              <w:top w:val="nil"/>
              <w:left w:val="single" w:sz="4" w:space="0" w:color="auto"/>
              <w:bottom w:val="single" w:sz="4" w:space="0" w:color="auto"/>
              <w:right w:val="single" w:sz="4" w:space="0" w:color="auto"/>
            </w:tcBorders>
          </w:tcPr>
          <w:p w:rsidR="0003196A" w:rsidRPr="00907DF6" w:rsidRDefault="0003196A" w:rsidP="0003196A">
            <w:pPr>
              <w:jc w:val="center"/>
              <w:rPr>
                <w:rFonts w:ascii="Franklin Gothic Book" w:hAnsi="Franklin Gothic Book"/>
              </w:rPr>
            </w:pPr>
          </w:p>
        </w:tc>
        <w:tc>
          <w:tcPr>
            <w:tcW w:w="2956" w:type="pct"/>
            <w:tcBorders>
              <w:top w:val="nil"/>
              <w:left w:val="nil"/>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горячее водоснабжение (средняя за сутки)</w:t>
            </w:r>
          </w:p>
        </w:tc>
        <w:tc>
          <w:tcPr>
            <w:tcW w:w="1462" w:type="pct"/>
            <w:tcBorders>
              <w:top w:val="nil"/>
              <w:left w:val="nil"/>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w:t>
            </w:r>
          </w:p>
        </w:tc>
      </w:tr>
      <w:tr w:rsidR="0003196A" w:rsidRPr="00907DF6" w:rsidTr="0003196A">
        <w:trPr>
          <w:trHeight w:val="273"/>
          <w:jc w:val="center"/>
        </w:trPr>
        <w:tc>
          <w:tcPr>
            <w:tcW w:w="582" w:type="pct"/>
            <w:tcBorders>
              <w:top w:val="nil"/>
              <w:left w:val="single" w:sz="4" w:space="0" w:color="auto"/>
              <w:bottom w:val="single" w:sz="4" w:space="0" w:color="auto"/>
              <w:right w:val="single" w:sz="4" w:space="0" w:color="auto"/>
            </w:tcBorders>
          </w:tcPr>
          <w:p w:rsidR="0003196A" w:rsidRPr="00907DF6" w:rsidRDefault="0003196A" w:rsidP="0003196A">
            <w:pPr>
              <w:jc w:val="center"/>
              <w:rPr>
                <w:rFonts w:ascii="Franklin Gothic Book" w:hAnsi="Franklin Gothic Book"/>
              </w:rPr>
            </w:pPr>
            <w:r w:rsidRPr="00907DF6">
              <w:rPr>
                <w:rFonts w:ascii="Franklin Gothic Book" w:hAnsi="Franklin Gothic Book"/>
              </w:rPr>
              <w:t>6</w:t>
            </w:r>
          </w:p>
        </w:tc>
        <w:tc>
          <w:tcPr>
            <w:tcW w:w="2956" w:type="pct"/>
            <w:tcBorders>
              <w:top w:val="nil"/>
              <w:left w:val="nil"/>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Резерв или дефицит тепл</w:t>
            </w:r>
            <w:r w:rsidRPr="00907DF6">
              <w:rPr>
                <w:rFonts w:ascii="Franklin Gothic Book" w:hAnsi="Franklin Gothic Book"/>
              </w:rPr>
              <w:t>о</w:t>
            </w:r>
            <w:r w:rsidRPr="00907DF6">
              <w:rPr>
                <w:rFonts w:ascii="Franklin Gothic Book" w:hAnsi="Franklin Gothic Book"/>
              </w:rPr>
              <w:t>вой мощности ±</w:t>
            </w:r>
          </w:p>
        </w:tc>
        <w:tc>
          <w:tcPr>
            <w:tcW w:w="1462" w:type="pct"/>
            <w:tcBorders>
              <w:top w:val="nil"/>
              <w:left w:val="nil"/>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w:t>
            </w:r>
          </w:p>
        </w:tc>
      </w:tr>
    </w:tbl>
    <w:p w:rsidR="0003196A" w:rsidRPr="00907DF6" w:rsidRDefault="0003196A" w:rsidP="0003196A">
      <w:pPr>
        <w:ind w:left="142" w:firstLine="680"/>
        <w:jc w:val="both"/>
        <w:rPr>
          <w:rFonts w:ascii="Franklin Gothic Book" w:eastAsia="PragmaticaC" w:hAnsi="Franklin Gothic Book"/>
        </w:rPr>
      </w:pPr>
      <w:r w:rsidRPr="00907DF6">
        <w:rPr>
          <w:rFonts w:ascii="Franklin Gothic Book" w:eastAsia="PragmaticaC" w:hAnsi="Franklin Gothic Book"/>
        </w:rPr>
        <w:t>Из выше представленной таблицы видно, что котельная загружена о</w:t>
      </w:r>
      <w:r w:rsidRPr="00907DF6">
        <w:rPr>
          <w:rFonts w:ascii="Franklin Gothic Book" w:eastAsia="PragmaticaC" w:hAnsi="Franklin Gothic Book"/>
        </w:rPr>
        <w:t>п</w:t>
      </w:r>
      <w:r w:rsidRPr="00907DF6">
        <w:rPr>
          <w:rFonts w:ascii="Franklin Gothic Book" w:eastAsia="PragmaticaC" w:hAnsi="Franklin Gothic Book"/>
        </w:rPr>
        <w:t>тимально (более 70%), имеется незначительный резерв мощности 0,59 Гкал/час.</w:t>
      </w:r>
    </w:p>
    <w:p w:rsidR="0003196A" w:rsidRPr="00907DF6" w:rsidRDefault="0003196A" w:rsidP="0003196A">
      <w:pPr>
        <w:ind w:firstLine="680"/>
        <w:jc w:val="both"/>
        <w:rPr>
          <w:rFonts w:ascii="Franklin Gothic Book" w:hAnsi="Franklin Gothic Book"/>
        </w:rPr>
      </w:pPr>
      <w:r w:rsidRPr="00907DF6">
        <w:rPr>
          <w:rFonts w:ascii="Franklin Gothic Book" w:hAnsi="Franklin Gothic Book"/>
        </w:rPr>
        <w:t>Балансы тепловой мощности котельной разработаны по результатам ра</w:t>
      </w:r>
      <w:r w:rsidRPr="00907DF6">
        <w:rPr>
          <w:rFonts w:ascii="Franklin Gothic Book" w:hAnsi="Franklin Gothic Book"/>
        </w:rPr>
        <w:t>с</w:t>
      </w:r>
      <w:r w:rsidRPr="00907DF6">
        <w:rPr>
          <w:rFonts w:ascii="Franklin Gothic Book" w:hAnsi="Franklin Gothic Book"/>
        </w:rPr>
        <w:t>четов тепловых и гидравлических режимов системы теплоснабжения.</w:t>
      </w:r>
    </w:p>
    <w:p w:rsidR="0003196A" w:rsidRPr="00907DF6" w:rsidRDefault="0003196A" w:rsidP="0003196A">
      <w:pPr>
        <w:ind w:firstLine="680"/>
        <w:jc w:val="both"/>
        <w:rPr>
          <w:rFonts w:ascii="Franklin Gothic Book" w:hAnsi="Franklin Gothic Book"/>
        </w:rPr>
      </w:pPr>
    </w:p>
    <w:p w:rsidR="0003196A" w:rsidRPr="00907DF6" w:rsidRDefault="0003196A" w:rsidP="0003196A">
      <w:pPr>
        <w:autoSpaceDE w:val="0"/>
        <w:autoSpaceDN w:val="0"/>
        <w:adjustRightInd w:val="0"/>
        <w:jc w:val="center"/>
        <w:rPr>
          <w:rFonts w:ascii="Franklin Gothic Book" w:hAnsi="Franklin Gothic Book"/>
          <w:b/>
        </w:rPr>
      </w:pPr>
      <w:r w:rsidRPr="00907DF6">
        <w:rPr>
          <w:rFonts w:ascii="Franklin Gothic Book" w:hAnsi="Franklin Gothic Book"/>
          <w:b/>
        </w:rPr>
        <w:t>3. Предложения по строительству, реконструкции и техническому перевоор</w:t>
      </w:r>
      <w:r w:rsidRPr="00907DF6">
        <w:rPr>
          <w:rFonts w:ascii="Franklin Gothic Book" w:hAnsi="Franklin Gothic Book"/>
          <w:b/>
        </w:rPr>
        <w:t>у</w:t>
      </w:r>
      <w:r w:rsidRPr="00907DF6">
        <w:rPr>
          <w:rFonts w:ascii="Franklin Gothic Book" w:hAnsi="Franklin Gothic Book"/>
          <w:b/>
        </w:rPr>
        <w:t>жению источников тепловой энергии</w:t>
      </w:r>
    </w:p>
    <w:p w:rsidR="0003196A" w:rsidRPr="00907DF6" w:rsidRDefault="0003196A" w:rsidP="0003196A">
      <w:pPr>
        <w:ind w:firstLine="720"/>
        <w:jc w:val="both"/>
        <w:rPr>
          <w:rFonts w:ascii="Franklin Gothic Book" w:hAnsi="Franklin Gothic Book"/>
        </w:rPr>
      </w:pPr>
      <w:r w:rsidRPr="00907DF6">
        <w:rPr>
          <w:rFonts w:ascii="Franklin Gothic Book" w:hAnsi="Franklin Gothic Book"/>
        </w:rPr>
        <w:t>Исходя из результатов гидравлических расчетов и отсутствия ограничений по и</w:t>
      </w:r>
      <w:r w:rsidRPr="00907DF6">
        <w:rPr>
          <w:rFonts w:ascii="Franklin Gothic Book" w:hAnsi="Franklin Gothic Book"/>
        </w:rPr>
        <w:t>с</w:t>
      </w:r>
      <w:r w:rsidRPr="00907DF6">
        <w:rPr>
          <w:rFonts w:ascii="Franklin Gothic Book" w:hAnsi="Franklin Gothic Book"/>
        </w:rPr>
        <w:t>пользованию тепловой мощности  строительство, реконструкция и техническое перевооружение  источников тепл</w:t>
      </w:r>
      <w:r w:rsidRPr="00907DF6">
        <w:rPr>
          <w:rFonts w:ascii="Franklin Gothic Book" w:hAnsi="Franklin Gothic Book"/>
        </w:rPr>
        <w:t>о</w:t>
      </w:r>
      <w:r w:rsidRPr="00907DF6">
        <w:rPr>
          <w:rFonts w:ascii="Franklin Gothic Book" w:hAnsi="Franklin Gothic Book"/>
        </w:rPr>
        <w:t>вой энергии нецелесообразно.</w:t>
      </w:r>
    </w:p>
    <w:p w:rsidR="0003196A" w:rsidRPr="00907DF6" w:rsidRDefault="0003196A" w:rsidP="0003196A">
      <w:pPr>
        <w:ind w:firstLine="709"/>
        <w:jc w:val="both"/>
        <w:rPr>
          <w:rFonts w:ascii="Franklin Gothic Book" w:hAnsi="Franklin Gothic Book"/>
        </w:rPr>
      </w:pPr>
      <w:r w:rsidRPr="00907DF6">
        <w:rPr>
          <w:rFonts w:ascii="Franklin Gothic Book" w:hAnsi="Franklin Gothic Book"/>
        </w:rPr>
        <w:t>Радиус эффективного теплоснабжения – максимальное расстояние от теплопотре</w:t>
      </w:r>
      <w:r w:rsidRPr="00907DF6">
        <w:rPr>
          <w:rFonts w:ascii="Franklin Gothic Book" w:hAnsi="Franklin Gothic Book"/>
        </w:rPr>
        <w:t>б</w:t>
      </w:r>
      <w:r w:rsidRPr="00907DF6">
        <w:rPr>
          <w:rFonts w:ascii="Franklin Gothic Book" w:hAnsi="Franklin Gothic Book"/>
        </w:rPr>
        <w:t>ляющей установки до ближайшего источника тепловой энергии в системе теплоснабжения, при превышении которого подключение теплоп</w:t>
      </w:r>
      <w:r w:rsidRPr="00907DF6">
        <w:rPr>
          <w:rFonts w:ascii="Franklin Gothic Book" w:hAnsi="Franklin Gothic Book"/>
        </w:rPr>
        <w:t>о</w:t>
      </w:r>
      <w:r w:rsidRPr="00907DF6">
        <w:rPr>
          <w:rFonts w:ascii="Franklin Gothic Book" w:hAnsi="Franklin Gothic Book"/>
        </w:rPr>
        <w:t>требляющей установки к данной системе теплоснабжения нецелесообразно по причине увеличения совокупных расходов в системе теплоснабжения.</w:t>
      </w:r>
    </w:p>
    <w:p w:rsidR="0003196A" w:rsidRPr="00907DF6" w:rsidRDefault="0003196A" w:rsidP="0003196A">
      <w:pPr>
        <w:ind w:firstLine="709"/>
        <w:jc w:val="both"/>
        <w:rPr>
          <w:rFonts w:ascii="Franklin Gothic Book" w:hAnsi="Franklin Gothic Book"/>
        </w:rPr>
      </w:pPr>
      <w:r w:rsidRPr="00907DF6">
        <w:rPr>
          <w:rFonts w:ascii="Franklin Gothic Book" w:hAnsi="Franklin Gothic Book"/>
        </w:rPr>
        <w:t>Подключение дополнительной тепловой нагрузки с увеличением радиуса действия источника тепловой энергии приводит к возрастанию затрат на производство и транспорт тепловой энергии и одновременно к увеличению доходов от дополнительного объема ее реализации. Радиус эффективного теплоснабжения представляет собой то расстояние, при котором увеличение доходов равно по величине возрастанию затрат. Для действующих источников те</w:t>
      </w:r>
      <w:r w:rsidRPr="00907DF6">
        <w:rPr>
          <w:rFonts w:ascii="Franklin Gothic Book" w:hAnsi="Franklin Gothic Book"/>
        </w:rPr>
        <w:t>п</w:t>
      </w:r>
      <w:r w:rsidRPr="00907DF6">
        <w:rPr>
          <w:rFonts w:ascii="Franklin Gothic Book" w:hAnsi="Franklin Gothic Book"/>
        </w:rPr>
        <w:t>ловой энергии это означает, что удельные затраты (на единицу отпущенной потребителям тепловой энергии) являются минимал</w:t>
      </w:r>
      <w:r w:rsidRPr="00907DF6">
        <w:rPr>
          <w:rFonts w:ascii="Franklin Gothic Book" w:hAnsi="Franklin Gothic Book"/>
        </w:rPr>
        <w:t>ь</w:t>
      </w:r>
      <w:r w:rsidRPr="00907DF6">
        <w:rPr>
          <w:rFonts w:ascii="Franklin Gothic Book" w:hAnsi="Franklin Gothic Book"/>
        </w:rPr>
        <w:t xml:space="preserve">ными. </w:t>
      </w:r>
    </w:p>
    <w:p w:rsidR="0003196A" w:rsidRPr="00907DF6" w:rsidRDefault="0003196A" w:rsidP="0003196A">
      <w:pPr>
        <w:ind w:firstLine="709"/>
        <w:jc w:val="both"/>
        <w:rPr>
          <w:rFonts w:ascii="Franklin Gothic Book" w:hAnsi="Franklin Gothic Book"/>
        </w:rPr>
      </w:pPr>
      <w:r w:rsidRPr="00907DF6">
        <w:rPr>
          <w:rFonts w:ascii="Franklin Gothic Book" w:hAnsi="Franklin Gothic Book"/>
        </w:rPr>
        <w:t>В основу расчета положены полуэмпирические соотношения, которые представлены в «Нормах по проектированию тепловых сетей», изданных в 1938 году, экономически эффективный радиус тепл</w:t>
      </w:r>
      <w:r w:rsidRPr="00907DF6">
        <w:rPr>
          <w:rFonts w:ascii="Franklin Gothic Book" w:hAnsi="Franklin Gothic Book"/>
        </w:rPr>
        <w:t>о</w:t>
      </w:r>
      <w:r w:rsidRPr="00907DF6">
        <w:rPr>
          <w:rFonts w:ascii="Franklin Gothic Book" w:hAnsi="Franklin Gothic Book"/>
        </w:rPr>
        <w:t>снабжения, км, определен по формуле:</w:t>
      </w:r>
    </w:p>
    <w:p w:rsidR="0003196A" w:rsidRPr="00907DF6" w:rsidRDefault="0003196A" w:rsidP="0003196A">
      <w:pPr>
        <w:jc w:val="center"/>
        <w:rPr>
          <w:rFonts w:ascii="Franklin Gothic Book" w:eastAsia="PragmaticaC" w:hAnsi="Franklin Gothic Book"/>
        </w:rPr>
      </w:pPr>
      <m:oMathPara>
        <m:oMath>
          <m:sSub>
            <m:sSubPr>
              <m:ctrlPr>
                <w:rPr>
                  <w:rFonts w:ascii="Cambria Math" w:eastAsia="PragmaticaC" w:hAnsi="Cambria Math"/>
                </w:rPr>
              </m:ctrlPr>
            </m:sSubPr>
            <m:e>
              <m:r>
                <m:rPr>
                  <m:sty m:val="p"/>
                </m:rPr>
                <w:rPr>
                  <w:rFonts w:ascii="Cambria Math" w:eastAsia="PragmaticaC" w:hAnsi="Cambria Math"/>
                </w:rPr>
                <m:t>R</m:t>
              </m:r>
            </m:e>
            <m:sub>
              <m:r>
                <m:rPr>
                  <m:sty m:val="p"/>
                </m:rPr>
                <w:rPr>
                  <w:rFonts w:ascii="Cambria Math" w:eastAsia="PragmaticaC" w:hAnsi="Cambria Math"/>
                </w:rPr>
                <m:t>опт</m:t>
              </m:r>
            </m:sub>
          </m:sSub>
          <m:r>
            <m:rPr>
              <m:sty m:val="p"/>
            </m:rPr>
            <w:rPr>
              <w:rFonts w:ascii="Cambria Math" w:eastAsia="PragmaticaC" w:hAnsi="Cambria Math"/>
            </w:rPr>
            <m:t>=</m:t>
          </m:r>
          <m:f>
            <m:fPr>
              <m:ctrlPr>
                <w:rPr>
                  <w:rFonts w:ascii="Cambria Math" w:eastAsia="PragmaticaC" w:hAnsi="Cambria Math"/>
                </w:rPr>
              </m:ctrlPr>
            </m:fPr>
            <m:num>
              <m:r>
                <m:rPr>
                  <m:sty m:val="p"/>
                </m:rPr>
                <w:rPr>
                  <w:rFonts w:ascii="Cambria Math" w:eastAsia="PragmaticaC" w:hAnsi="Cambria Math"/>
                </w:rPr>
                <m:t>140</m:t>
              </m:r>
            </m:num>
            <m:den>
              <m:sSup>
                <m:sSupPr>
                  <m:ctrlPr>
                    <w:rPr>
                      <w:rFonts w:ascii="Cambria Math" w:eastAsia="PragmaticaC" w:hAnsi="Cambria Math"/>
                    </w:rPr>
                  </m:ctrlPr>
                </m:sSupPr>
                <m:e>
                  <m:r>
                    <m:rPr>
                      <m:sty m:val="p"/>
                    </m:rPr>
                    <w:rPr>
                      <w:rFonts w:ascii="Cambria Math" w:eastAsia="PragmaticaC" w:hAnsi="Cambria Math"/>
                    </w:rPr>
                    <m:t>s</m:t>
                  </m:r>
                </m:e>
                <m:sup>
                  <m:r>
                    <m:rPr>
                      <m:sty m:val="p"/>
                    </m:rPr>
                    <w:rPr>
                      <w:rFonts w:ascii="Cambria Math" w:eastAsia="PragmaticaC" w:hAnsi="Cambria Math"/>
                    </w:rPr>
                    <m:t>0,4</m:t>
                  </m:r>
                </m:sup>
              </m:sSup>
            </m:den>
          </m:f>
          <m:r>
            <m:rPr>
              <m:sty m:val="p"/>
            </m:rPr>
            <w:rPr>
              <w:rFonts w:ascii="Cambria Math" w:eastAsia="PragmaticaC" w:hAnsi="Cambria Math"/>
            </w:rPr>
            <m:t>∙</m:t>
          </m:r>
          <m:sSup>
            <m:sSupPr>
              <m:ctrlPr>
                <w:rPr>
                  <w:rFonts w:ascii="Cambria Math" w:eastAsia="PragmaticaC" w:hAnsi="Cambria Math"/>
                </w:rPr>
              </m:ctrlPr>
            </m:sSupPr>
            <m:e>
              <m:r>
                <m:rPr>
                  <m:sty m:val="p"/>
                </m:rPr>
                <w:rPr>
                  <w:rFonts w:ascii="Cambria Math" w:eastAsia="PragmaticaC" w:hAnsi="Cambria Math"/>
                </w:rPr>
                <m:t>φ</m:t>
              </m:r>
            </m:e>
            <m:sup>
              <m:r>
                <m:rPr>
                  <m:sty m:val="p"/>
                </m:rPr>
                <w:rPr>
                  <w:rFonts w:ascii="Cambria Math" w:eastAsia="PragmaticaC" w:hAnsi="Cambria Math"/>
                </w:rPr>
                <m:t>0,4</m:t>
              </m:r>
            </m:sup>
          </m:sSup>
          <m:r>
            <m:rPr>
              <m:sty m:val="p"/>
            </m:rPr>
            <w:rPr>
              <w:rFonts w:ascii="Cambria Math" w:eastAsia="PragmaticaC" w:hAnsi="Cambria Math"/>
            </w:rPr>
            <m:t>∙</m:t>
          </m:r>
          <m:f>
            <m:fPr>
              <m:ctrlPr>
                <w:rPr>
                  <w:rFonts w:ascii="Cambria Math" w:eastAsia="PragmaticaC" w:hAnsi="Cambria Math"/>
                </w:rPr>
              </m:ctrlPr>
            </m:fPr>
            <m:num>
              <m:r>
                <m:rPr>
                  <m:sty m:val="p"/>
                </m:rPr>
                <w:rPr>
                  <w:rFonts w:ascii="Cambria Math" w:eastAsia="PragmaticaC" w:hAnsi="Cambria Math"/>
                </w:rPr>
                <m:t>1</m:t>
              </m:r>
            </m:num>
            <m:den>
              <m:sSup>
                <m:sSupPr>
                  <m:ctrlPr>
                    <w:rPr>
                      <w:rFonts w:ascii="Cambria Math" w:eastAsia="PragmaticaC" w:hAnsi="Cambria Math"/>
                    </w:rPr>
                  </m:ctrlPr>
                </m:sSupPr>
                <m:e>
                  <m:r>
                    <m:rPr>
                      <m:sty m:val="p"/>
                    </m:rPr>
                    <w:rPr>
                      <w:rFonts w:ascii="Cambria Math" w:eastAsia="PragmaticaC" w:hAnsi="Cambria Math"/>
                    </w:rPr>
                    <m:t>B</m:t>
                  </m:r>
                </m:e>
                <m:sup>
                  <m:r>
                    <m:rPr>
                      <m:sty m:val="p"/>
                    </m:rPr>
                    <w:rPr>
                      <w:rFonts w:ascii="Cambria Math" w:eastAsia="PragmaticaC" w:hAnsi="Cambria Math"/>
                    </w:rPr>
                    <m:t>0,1</m:t>
                  </m:r>
                </m:sup>
              </m:sSup>
            </m:den>
          </m:f>
          <m:r>
            <m:rPr>
              <m:sty m:val="p"/>
            </m:rPr>
            <w:rPr>
              <w:rFonts w:ascii="Cambria Math" w:eastAsia="PragmaticaC" w:hAnsi="Cambria Math"/>
            </w:rPr>
            <m:t>∙</m:t>
          </m:r>
          <m:sSup>
            <m:sSupPr>
              <m:ctrlPr>
                <w:rPr>
                  <w:rFonts w:ascii="Cambria Math" w:eastAsia="PragmaticaC" w:hAnsi="Cambria Math"/>
                </w:rPr>
              </m:ctrlPr>
            </m:sSupPr>
            <m:e>
              <m:d>
                <m:dPr>
                  <m:ctrlPr>
                    <w:rPr>
                      <w:rFonts w:ascii="Cambria Math" w:eastAsia="PragmaticaC" w:hAnsi="Cambria Math"/>
                    </w:rPr>
                  </m:ctrlPr>
                </m:dPr>
                <m:e>
                  <m:f>
                    <m:fPr>
                      <m:ctrlPr>
                        <w:rPr>
                          <w:rFonts w:ascii="Cambria Math" w:eastAsia="PragmaticaC" w:hAnsi="Cambria Math"/>
                        </w:rPr>
                      </m:ctrlPr>
                    </m:fPr>
                    <m:num>
                      <m:r>
                        <m:rPr>
                          <m:sty m:val="p"/>
                        </m:rPr>
                        <w:rPr>
                          <w:rFonts w:ascii="Cambria Math" w:eastAsia="PragmaticaC" w:hAnsi="Cambria Math"/>
                        </w:rPr>
                        <m:t>∆τ</m:t>
                      </m:r>
                    </m:num>
                    <m:den>
                      <m:r>
                        <m:rPr>
                          <m:sty m:val="p"/>
                        </m:rPr>
                        <w:rPr>
                          <w:rFonts w:ascii="Cambria Math" w:eastAsia="PragmaticaC" w:hAnsi="Cambria Math"/>
                        </w:rPr>
                        <m:t>П</m:t>
                      </m:r>
                    </m:den>
                  </m:f>
                </m:e>
              </m:d>
            </m:e>
            <m:sup>
              <m:r>
                <m:rPr>
                  <m:sty m:val="p"/>
                </m:rPr>
                <w:rPr>
                  <w:rFonts w:ascii="Cambria Math" w:eastAsia="PragmaticaC" w:hAnsi="Cambria Math"/>
                </w:rPr>
                <m:t>0,15</m:t>
              </m:r>
            </m:sup>
          </m:sSup>
        </m:oMath>
      </m:oMathPara>
    </w:p>
    <w:p w:rsidR="0003196A" w:rsidRPr="00907DF6" w:rsidRDefault="0003196A" w:rsidP="0003196A">
      <w:pPr>
        <w:ind w:firstLine="680"/>
        <w:jc w:val="both"/>
        <w:rPr>
          <w:rFonts w:ascii="Franklin Gothic Book" w:eastAsia="PragmaticaC" w:hAnsi="Franklin Gothic Book"/>
        </w:rPr>
      </w:pPr>
      <w:r w:rsidRPr="00907DF6">
        <w:rPr>
          <w:rFonts w:ascii="Franklin Gothic Book" w:eastAsia="PragmaticaC" w:hAnsi="Franklin Gothic Book"/>
        </w:rPr>
        <w:t>где:</w:t>
      </w:r>
    </w:p>
    <w:p w:rsidR="0003196A" w:rsidRPr="00907DF6" w:rsidRDefault="0003196A" w:rsidP="0003196A">
      <w:pPr>
        <w:ind w:firstLine="680"/>
        <w:jc w:val="both"/>
        <w:rPr>
          <w:rFonts w:ascii="Franklin Gothic Book" w:eastAsia="PragmaticaC" w:hAnsi="Franklin Gothic Book"/>
        </w:rPr>
      </w:pPr>
      <m:oMath>
        <m:r>
          <m:rPr>
            <m:sty m:val="p"/>
          </m:rPr>
          <w:rPr>
            <w:rFonts w:ascii="Cambria Math" w:eastAsia="PragmaticaC" w:hAnsi="Cambria Math"/>
          </w:rPr>
          <m:t>В</m:t>
        </m:r>
      </m:oMath>
      <w:r w:rsidRPr="00907DF6">
        <w:rPr>
          <w:rFonts w:ascii="Franklin Gothic Book" w:eastAsia="PragmaticaC" w:hAnsi="Franklin Gothic Book"/>
        </w:rPr>
        <w:t xml:space="preserve"> – среднее число абонентов на 1 км²;</w:t>
      </w:r>
    </w:p>
    <w:p w:rsidR="0003196A" w:rsidRPr="00907DF6" w:rsidRDefault="0003196A" w:rsidP="0003196A">
      <w:pPr>
        <w:ind w:firstLine="680"/>
        <w:jc w:val="both"/>
        <w:rPr>
          <w:rFonts w:ascii="Franklin Gothic Book" w:eastAsia="PragmaticaC" w:hAnsi="Franklin Gothic Book"/>
        </w:rPr>
      </w:pPr>
      <m:oMath>
        <m:r>
          <m:rPr>
            <m:sty m:val="p"/>
          </m:rPr>
          <w:rPr>
            <w:rFonts w:ascii="Cambria Math" w:eastAsia="PragmaticaC" w:hAnsi="Cambria Math"/>
          </w:rPr>
          <m:t>s</m:t>
        </m:r>
      </m:oMath>
      <w:r w:rsidRPr="00907DF6">
        <w:rPr>
          <w:rFonts w:ascii="Franklin Gothic Book" w:eastAsia="PragmaticaC" w:hAnsi="Franklin Gothic Book"/>
        </w:rPr>
        <w:t xml:space="preserve"> – удельная стоимость материальной характеристики тепловой сети, руб./м²;</w:t>
      </w:r>
    </w:p>
    <w:p w:rsidR="0003196A" w:rsidRPr="00907DF6" w:rsidRDefault="0003196A" w:rsidP="0003196A">
      <w:pPr>
        <w:ind w:firstLine="680"/>
        <w:jc w:val="both"/>
        <w:rPr>
          <w:rFonts w:ascii="Franklin Gothic Book" w:eastAsia="PragmaticaC" w:hAnsi="Franklin Gothic Book"/>
        </w:rPr>
      </w:pPr>
      <m:oMath>
        <m:r>
          <m:rPr>
            <m:sty m:val="p"/>
          </m:rPr>
          <w:rPr>
            <w:rFonts w:ascii="Cambria Math" w:eastAsia="PragmaticaC" w:hAnsi="Cambria Math"/>
          </w:rPr>
          <m:t>П</m:t>
        </m:r>
      </m:oMath>
      <w:r w:rsidRPr="00907DF6">
        <w:rPr>
          <w:rFonts w:ascii="Franklin Gothic Book" w:eastAsia="PragmaticaC" w:hAnsi="Franklin Gothic Book"/>
        </w:rPr>
        <w:t xml:space="preserve"> – теплоплотность района, Гкал/ч·км²;</w:t>
      </w:r>
    </w:p>
    <w:p w:rsidR="0003196A" w:rsidRPr="00907DF6" w:rsidRDefault="0003196A" w:rsidP="0003196A">
      <w:pPr>
        <w:ind w:firstLine="680"/>
        <w:jc w:val="both"/>
        <w:rPr>
          <w:rFonts w:ascii="Franklin Gothic Book" w:eastAsia="PragmaticaC" w:hAnsi="Franklin Gothic Book"/>
        </w:rPr>
      </w:pPr>
      <m:oMath>
        <m:r>
          <m:rPr>
            <m:sty m:val="p"/>
          </m:rPr>
          <w:rPr>
            <w:rFonts w:ascii="Cambria Math" w:eastAsia="PragmaticaC" w:hAnsi="Cambria Math"/>
          </w:rPr>
          <m:t>∆τ</m:t>
        </m:r>
      </m:oMath>
      <w:r w:rsidRPr="00907DF6">
        <w:rPr>
          <w:rFonts w:ascii="Franklin Gothic Book" w:eastAsia="PragmaticaC" w:hAnsi="Franklin Gothic Book"/>
        </w:rPr>
        <w:t xml:space="preserve"> – расчетный перепад температур теплоносителя в тепловой сети, °C;</w:t>
      </w:r>
    </w:p>
    <w:p w:rsidR="0003196A" w:rsidRPr="00907DF6" w:rsidRDefault="0003196A" w:rsidP="0003196A">
      <w:pPr>
        <w:ind w:firstLine="680"/>
        <w:jc w:val="both"/>
        <w:rPr>
          <w:rFonts w:ascii="Franklin Gothic Book" w:eastAsia="PragmaticaC" w:hAnsi="Franklin Gothic Book"/>
        </w:rPr>
      </w:pPr>
      <m:oMath>
        <m:r>
          <m:rPr>
            <m:sty m:val="p"/>
          </m:rPr>
          <w:rPr>
            <w:rFonts w:ascii="Cambria Math" w:eastAsia="PragmaticaC" w:hAnsi="Cambria Math"/>
          </w:rPr>
          <m:t>φ</m:t>
        </m:r>
      </m:oMath>
      <w:r w:rsidRPr="00907DF6">
        <w:rPr>
          <w:rFonts w:ascii="Franklin Gothic Book" w:eastAsia="PragmaticaC" w:hAnsi="Franklin Gothic Book"/>
        </w:rPr>
        <w:t xml:space="preserve"> – поправочный коэффициент, зависящий от постоянной части расходов на соор</w:t>
      </w:r>
      <w:r w:rsidRPr="00907DF6">
        <w:rPr>
          <w:rFonts w:ascii="Franklin Gothic Book" w:eastAsia="PragmaticaC" w:hAnsi="Franklin Gothic Book"/>
        </w:rPr>
        <w:t>у</w:t>
      </w:r>
      <w:r w:rsidRPr="00907DF6">
        <w:rPr>
          <w:rFonts w:ascii="Franklin Gothic Book" w:eastAsia="PragmaticaC" w:hAnsi="Franklin Gothic Book"/>
        </w:rPr>
        <w:t>жение, принимаемый 1,3.</w:t>
      </w:r>
    </w:p>
    <w:p w:rsidR="0003196A" w:rsidRPr="00907DF6" w:rsidRDefault="0003196A" w:rsidP="0003196A">
      <w:pPr>
        <w:ind w:firstLine="709"/>
        <w:jc w:val="both"/>
        <w:rPr>
          <w:rFonts w:ascii="Franklin Gothic Book" w:eastAsia="PragmaticaC" w:hAnsi="Franklin Gothic Book"/>
        </w:rPr>
      </w:pPr>
      <w:r w:rsidRPr="00907DF6">
        <w:rPr>
          <w:rFonts w:ascii="Franklin Gothic Book" w:eastAsia="PragmaticaC" w:hAnsi="Franklin Gothic Book"/>
        </w:rPr>
        <w:t>Удельная стоимость материальной характеристики тепловой сети определена на основ</w:t>
      </w:r>
      <w:r w:rsidRPr="00907DF6">
        <w:rPr>
          <w:rFonts w:ascii="Franklin Gothic Book" w:eastAsia="PragmaticaC" w:hAnsi="Franklin Gothic Book"/>
        </w:rPr>
        <w:t>а</w:t>
      </w:r>
      <w:r w:rsidRPr="00907DF6">
        <w:rPr>
          <w:rFonts w:ascii="Franklin Gothic Book" w:eastAsia="PragmaticaC" w:hAnsi="Franklin Gothic Book"/>
        </w:rPr>
        <w:t>нии данных структуры затрат на оказание услуг по передаче тепловой энергии путем выборки затрат, относящихся непосредственно к ко</w:t>
      </w:r>
      <w:r w:rsidRPr="00907DF6">
        <w:rPr>
          <w:rFonts w:ascii="Franklin Gothic Book" w:eastAsia="PragmaticaC" w:hAnsi="Franklin Gothic Book"/>
        </w:rPr>
        <w:t>н</w:t>
      </w:r>
      <w:r w:rsidRPr="00907DF6">
        <w:rPr>
          <w:rFonts w:ascii="Franklin Gothic Book" w:eastAsia="PragmaticaC" w:hAnsi="Franklin Gothic Book"/>
        </w:rPr>
        <w:t>структивной части тепловой сети (материальной характеристики). Такими статьями затрат являются: аренда имущества, амортизация и затраты на ремонт тепловых с</w:t>
      </w:r>
      <w:r w:rsidRPr="00907DF6">
        <w:rPr>
          <w:rFonts w:ascii="Franklin Gothic Book" w:eastAsia="PragmaticaC" w:hAnsi="Franklin Gothic Book"/>
        </w:rPr>
        <w:t>е</w:t>
      </w:r>
      <w:r w:rsidRPr="00907DF6">
        <w:rPr>
          <w:rFonts w:ascii="Franklin Gothic Book" w:eastAsia="PragmaticaC" w:hAnsi="Franklin Gothic Book"/>
        </w:rPr>
        <w:t xml:space="preserve">тей. </w:t>
      </w:r>
    </w:p>
    <w:p w:rsidR="0003196A" w:rsidRPr="00907DF6" w:rsidRDefault="0003196A" w:rsidP="0003196A">
      <w:pPr>
        <w:ind w:firstLine="709"/>
        <w:jc w:val="both"/>
        <w:rPr>
          <w:rFonts w:ascii="Franklin Gothic Book" w:hAnsi="Franklin Gothic Book"/>
        </w:rPr>
      </w:pPr>
      <w:r w:rsidRPr="00907DF6">
        <w:rPr>
          <w:rFonts w:ascii="Franklin Gothic Book" w:hAnsi="Franklin Gothic Book"/>
        </w:rPr>
        <w:t xml:space="preserve">Для существующей котельной: </w:t>
      </w:r>
      <m:oMath>
        <m:r>
          <m:rPr>
            <m:sty m:val="p"/>
          </m:rPr>
          <w:rPr>
            <w:rFonts w:ascii="Cambria Math" w:eastAsia="PragmaticaC" w:hAnsi="Cambria Math"/>
          </w:rPr>
          <m:t>s</m:t>
        </m:r>
      </m:oMath>
      <w:r w:rsidRPr="00907DF6">
        <w:rPr>
          <w:rFonts w:ascii="Franklin Gothic Book" w:hAnsi="Franklin Gothic Book"/>
        </w:rPr>
        <w:t xml:space="preserve"> = 867,3 руб./м².</w:t>
      </w:r>
    </w:p>
    <w:p w:rsidR="0003196A" w:rsidRPr="00907DF6" w:rsidRDefault="0003196A" w:rsidP="0003196A">
      <w:pPr>
        <w:pStyle w:val="afffff1"/>
        <w:keepNext/>
        <w:spacing w:before="0" w:after="0" w:line="240" w:lineRule="auto"/>
        <w:ind w:firstLine="709"/>
        <w:jc w:val="both"/>
        <w:rPr>
          <w:rFonts w:ascii="Franklin Gothic Book" w:hAnsi="Franklin Gothic Book"/>
          <w:szCs w:val="24"/>
          <w:lang w:val="ru-RU"/>
        </w:rPr>
      </w:pPr>
    </w:p>
    <w:p w:rsidR="0003196A" w:rsidRPr="00907DF6" w:rsidRDefault="0003196A" w:rsidP="0003196A">
      <w:pPr>
        <w:pStyle w:val="afffff1"/>
        <w:keepNext/>
        <w:spacing w:before="0" w:after="0" w:line="240" w:lineRule="auto"/>
        <w:ind w:firstLine="709"/>
        <w:jc w:val="right"/>
        <w:rPr>
          <w:rFonts w:ascii="Franklin Gothic Book" w:hAnsi="Franklin Gothic Book"/>
          <w:szCs w:val="24"/>
          <w:lang w:val="ru-RU"/>
        </w:rPr>
      </w:pPr>
      <w:r w:rsidRPr="00907DF6">
        <w:rPr>
          <w:rFonts w:ascii="Franklin Gothic Book" w:hAnsi="Franklin Gothic Book"/>
          <w:szCs w:val="24"/>
          <w:lang w:val="ru-RU"/>
        </w:rPr>
        <w:t>Таблица 3. Эффективный радиус теплоснабжения блочно-модульной к</w:t>
      </w:r>
      <w:r w:rsidRPr="00907DF6">
        <w:rPr>
          <w:rFonts w:ascii="Franklin Gothic Book" w:hAnsi="Franklin Gothic Book"/>
          <w:szCs w:val="24"/>
          <w:lang w:val="ru-RU"/>
        </w:rPr>
        <w:t>о</w:t>
      </w:r>
      <w:r w:rsidRPr="00907DF6">
        <w:rPr>
          <w:rFonts w:ascii="Franklin Gothic Book" w:hAnsi="Franklin Gothic Book"/>
          <w:szCs w:val="24"/>
          <w:lang w:val="ru-RU"/>
        </w:rPr>
        <w:t>тельной села Шарчино.</w:t>
      </w:r>
    </w:p>
    <w:tbl>
      <w:tblPr>
        <w:tblW w:w="5000" w:type="pct"/>
        <w:jc w:val="center"/>
        <w:tblLook w:val="00A0" w:firstRow="1" w:lastRow="0" w:firstColumn="1" w:lastColumn="0" w:noHBand="0" w:noVBand="0"/>
      </w:tblPr>
      <w:tblGrid>
        <w:gridCol w:w="5838"/>
        <w:gridCol w:w="1936"/>
        <w:gridCol w:w="2908"/>
      </w:tblGrid>
      <w:tr w:rsidR="0003196A" w:rsidRPr="00907DF6" w:rsidTr="0003196A">
        <w:trPr>
          <w:trHeight w:val="1260"/>
          <w:jc w:val="center"/>
        </w:trPr>
        <w:tc>
          <w:tcPr>
            <w:tcW w:w="2733"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Параметр</w:t>
            </w:r>
          </w:p>
        </w:tc>
        <w:tc>
          <w:tcPr>
            <w:tcW w:w="906" w:type="pct"/>
            <w:tcBorders>
              <w:top w:val="single" w:sz="4"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Ед. изм.</w:t>
            </w:r>
          </w:p>
        </w:tc>
        <w:tc>
          <w:tcPr>
            <w:tcW w:w="1361" w:type="pct"/>
            <w:tcBorders>
              <w:top w:val="single" w:sz="4"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 xml:space="preserve">котельная </w:t>
            </w:r>
          </w:p>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 xml:space="preserve">в с. </w:t>
            </w:r>
            <w:r w:rsidRPr="00907DF6">
              <w:rPr>
                <w:rFonts w:ascii="Franklin Gothic Book" w:hAnsi="Franklin Gothic Book"/>
                <w:b/>
              </w:rPr>
              <w:t>Шарчино</w:t>
            </w:r>
          </w:p>
        </w:tc>
      </w:tr>
      <w:tr w:rsidR="0003196A" w:rsidRPr="00907DF6" w:rsidTr="0003196A">
        <w:trPr>
          <w:trHeight w:val="300"/>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Площадь зоны действия источн</w:t>
            </w:r>
            <w:r w:rsidRPr="00907DF6">
              <w:rPr>
                <w:rFonts w:ascii="Franklin Gothic Book" w:hAnsi="Franklin Gothic Book"/>
              </w:rPr>
              <w:t>и</w:t>
            </w:r>
            <w:r w:rsidRPr="00907DF6">
              <w:rPr>
                <w:rFonts w:ascii="Franklin Gothic Book" w:hAnsi="Franklin Gothic Book"/>
              </w:rPr>
              <w:t>ка</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км²</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0,8</w:t>
            </w:r>
          </w:p>
        </w:tc>
      </w:tr>
      <w:tr w:rsidR="0003196A" w:rsidRPr="00907DF6" w:rsidTr="0003196A">
        <w:trPr>
          <w:trHeight w:val="465"/>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Суммарная присоединенная нагрузка всех потребит</w:t>
            </w:r>
            <w:r w:rsidRPr="00907DF6">
              <w:rPr>
                <w:rFonts w:ascii="Franklin Gothic Book" w:hAnsi="Franklin Gothic Book"/>
              </w:rPr>
              <w:t>е</w:t>
            </w:r>
            <w:r w:rsidRPr="00907DF6">
              <w:rPr>
                <w:rFonts w:ascii="Franklin Gothic Book" w:hAnsi="Franklin Gothic Book"/>
              </w:rPr>
              <w:t>лей</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Гкал/ч</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0,334</w:t>
            </w:r>
          </w:p>
        </w:tc>
      </w:tr>
      <w:tr w:rsidR="0003196A" w:rsidRPr="00907DF6" w:rsidTr="0003196A">
        <w:trPr>
          <w:trHeight w:val="600"/>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Расстояние от источника тепла до наиболее удале</w:t>
            </w:r>
            <w:r w:rsidRPr="00907DF6">
              <w:rPr>
                <w:rFonts w:ascii="Franklin Gothic Book" w:hAnsi="Franklin Gothic Book"/>
              </w:rPr>
              <w:t>н</w:t>
            </w:r>
            <w:r w:rsidRPr="00907DF6">
              <w:rPr>
                <w:rFonts w:ascii="Franklin Gothic Book" w:hAnsi="Franklin Gothic Book"/>
              </w:rPr>
              <w:t>ного потребителя</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км</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0,7</w:t>
            </w:r>
          </w:p>
        </w:tc>
      </w:tr>
      <w:tr w:rsidR="0003196A" w:rsidRPr="00907DF6" w:rsidTr="0003196A">
        <w:trPr>
          <w:trHeight w:val="228"/>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Расчетная температура в подающем трубопр</w:t>
            </w:r>
            <w:r w:rsidRPr="00907DF6">
              <w:rPr>
                <w:rFonts w:ascii="Franklin Gothic Book" w:hAnsi="Franklin Gothic Book"/>
              </w:rPr>
              <w:t>о</w:t>
            </w:r>
            <w:r w:rsidRPr="00907DF6">
              <w:rPr>
                <w:rFonts w:ascii="Franklin Gothic Book" w:hAnsi="Franklin Gothic Book"/>
              </w:rPr>
              <w:t>воде</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°С</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70</w:t>
            </w:r>
          </w:p>
        </w:tc>
      </w:tr>
      <w:tr w:rsidR="0003196A" w:rsidRPr="00907DF6" w:rsidTr="0003196A">
        <w:trPr>
          <w:trHeight w:val="336"/>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Расчетная температура в обратном трубопр</w:t>
            </w:r>
            <w:r w:rsidRPr="00907DF6">
              <w:rPr>
                <w:rFonts w:ascii="Franklin Gothic Book" w:hAnsi="Franklin Gothic Book"/>
              </w:rPr>
              <w:t>о</w:t>
            </w:r>
            <w:r w:rsidRPr="00907DF6">
              <w:rPr>
                <w:rFonts w:ascii="Franklin Gothic Book" w:hAnsi="Franklin Gothic Book"/>
              </w:rPr>
              <w:t>воде</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°С</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60</w:t>
            </w:r>
          </w:p>
        </w:tc>
      </w:tr>
      <w:tr w:rsidR="0003196A" w:rsidRPr="00907DF6" w:rsidTr="0003196A">
        <w:trPr>
          <w:trHeight w:val="284"/>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Среднее число абонентов на 1 км²</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42</w:t>
            </w:r>
          </w:p>
        </w:tc>
      </w:tr>
      <w:tr w:rsidR="0003196A" w:rsidRPr="00907DF6" w:rsidTr="0003196A">
        <w:trPr>
          <w:trHeight w:val="300"/>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 xml:space="preserve">Теплоплотность района </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Гкал/ч·км²</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0,76</w:t>
            </w:r>
          </w:p>
        </w:tc>
      </w:tr>
      <w:tr w:rsidR="0003196A" w:rsidRPr="00907DF6" w:rsidTr="0003196A">
        <w:trPr>
          <w:trHeight w:val="300"/>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Эффективный радиус</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Км</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r>
    </w:tbl>
    <w:p w:rsidR="0003196A" w:rsidRPr="00907DF6" w:rsidRDefault="0003196A" w:rsidP="0003196A">
      <w:pPr>
        <w:ind w:firstLine="709"/>
        <w:rPr>
          <w:rFonts w:ascii="Franklin Gothic Book" w:hAnsi="Franklin Gothic Book"/>
        </w:rPr>
      </w:pPr>
    </w:p>
    <w:p w:rsidR="0003196A" w:rsidRPr="00907DF6" w:rsidRDefault="0003196A" w:rsidP="0003196A">
      <w:pPr>
        <w:ind w:firstLine="709"/>
        <w:jc w:val="both"/>
        <w:rPr>
          <w:rFonts w:ascii="Franklin Gothic Book" w:eastAsia="PragmaticaC" w:hAnsi="Franklin Gothic Book"/>
        </w:rPr>
      </w:pPr>
      <w:r w:rsidRPr="00907DF6">
        <w:rPr>
          <w:rFonts w:ascii="Franklin Gothic Book" w:eastAsia="PragmaticaC" w:hAnsi="Franklin Gothic Book"/>
        </w:rPr>
        <w:t>Из выше представленной таблицы видно, что котельная работает эффе</w:t>
      </w:r>
      <w:r w:rsidRPr="00907DF6">
        <w:rPr>
          <w:rFonts w:ascii="Franklin Gothic Book" w:eastAsia="PragmaticaC" w:hAnsi="Franklin Gothic Book"/>
        </w:rPr>
        <w:t>к</w:t>
      </w:r>
      <w:r w:rsidRPr="00907DF6">
        <w:rPr>
          <w:rFonts w:ascii="Franklin Gothic Book" w:eastAsia="PragmaticaC" w:hAnsi="Franklin Gothic Book"/>
        </w:rPr>
        <w:t>тивно.</w:t>
      </w:r>
    </w:p>
    <w:p w:rsidR="0003196A" w:rsidRPr="00907DF6" w:rsidRDefault="0003196A" w:rsidP="0003196A">
      <w:pPr>
        <w:ind w:firstLine="709"/>
        <w:jc w:val="both"/>
        <w:rPr>
          <w:rFonts w:ascii="Franklin Gothic Book" w:hAnsi="Franklin Gothic Book"/>
        </w:rPr>
      </w:pPr>
      <w:r w:rsidRPr="00907DF6">
        <w:rPr>
          <w:rFonts w:ascii="Franklin Gothic Book" w:hAnsi="Franklin Gothic Book"/>
        </w:rPr>
        <w:t>Источники тепловой энергии, функционирующие в режиме комбинированной выработки эле</w:t>
      </w:r>
      <w:r w:rsidRPr="00907DF6">
        <w:rPr>
          <w:rFonts w:ascii="Franklin Gothic Book" w:hAnsi="Franklin Gothic Book"/>
        </w:rPr>
        <w:t>к</w:t>
      </w:r>
      <w:r w:rsidRPr="00907DF6">
        <w:rPr>
          <w:rFonts w:ascii="Franklin Gothic Book" w:hAnsi="Franklin Gothic Book"/>
        </w:rPr>
        <w:t>трической и тепловой энергии в селе отсутствуют.</w:t>
      </w:r>
    </w:p>
    <w:p w:rsidR="0003196A" w:rsidRPr="00907DF6" w:rsidRDefault="0003196A" w:rsidP="0003196A">
      <w:pPr>
        <w:ind w:firstLine="709"/>
        <w:jc w:val="both"/>
        <w:rPr>
          <w:rFonts w:ascii="Franklin Gothic Book" w:hAnsi="Franklin Gothic Book"/>
        </w:rPr>
      </w:pPr>
      <w:r w:rsidRPr="00907DF6">
        <w:rPr>
          <w:rFonts w:ascii="Franklin Gothic Book" w:hAnsi="Franklin Gothic Book"/>
        </w:rPr>
        <w:t>Для возможности переоборудования и строительства источников с комбинированной выработкой эклектической и тепловой энергии необходим следующий перечень докуме</w:t>
      </w:r>
      <w:r w:rsidRPr="00907DF6">
        <w:rPr>
          <w:rFonts w:ascii="Franklin Gothic Book" w:hAnsi="Franklin Gothic Book"/>
        </w:rPr>
        <w:t>н</w:t>
      </w:r>
      <w:r w:rsidRPr="00907DF6">
        <w:rPr>
          <w:rFonts w:ascii="Franklin Gothic Book" w:hAnsi="Franklin Gothic Book"/>
        </w:rPr>
        <w:t>тов:</w:t>
      </w:r>
    </w:p>
    <w:p w:rsidR="0003196A" w:rsidRPr="00907DF6" w:rsidRDefault="0003196A" w:rsidP="0003196A">
      <w:pPr>
        <w:numPr>
          <w:ilvl w:val="0"/>
          <w:numId w:val="6"/>
        </w:numPr>
        <w:tabs>
          <w:tab w:val="clear" w:pos="1440"/>
          <w:tab w:val="num" w:pos="1080"/>
        </w:tabs>
        <w:ind w:left="0" w:firstLine="709"/>
        <w:jc w:val="both"/>
        <w:rPr>
          <w:rFonts w:ascii="Franklin Gothic Book" w:hAnsi="Franklin Gothic Book"/>
        </w:rPr>
      </w:pPr>
      <w:r w:rsidRPr="00907DF6">
        <w:rPr>
          <w:rFonts w:ascii="Franklin Gothic Book" w:hAnsi="Franklin Gothic Book"/>
        </w:rPr>
        <w:t>решения по строительству генерирующих мощностей с комбинир</w:t>
      </w:r>
      <w:r w:rsidRPr="00907DF6">
        <w:rPr>
          <w:rFonts w:ascii="Franklin Gothic Book" w:hAnsi="Franklin Gothic Book"/>
        </w:rPr>
        <w:t>о</w:t>
      </w:r>
      <w:r w:rsidRPr="00907DF6">
        <w:rPr>
          <w:rFonts w:ascii="Franklin Gothic Book" w:hAnsi="Franklin Gothic Book"/>
        </w:rPr>
        <w:t>ванной выработкой тепловой и электрической энергии, утвержденные в региональных схемах и пр</w:t>
      </w:r>
      <w:r w:rsidRPr="00907DF6">
        <w:rPr>
          <w:rFonts w:ascii="Franklin Gothic Book" w:hAnsi="Franklin Gothic Book"/>
        </w:rPr>
        <w:t>о</w:t>
      </w:r>
      <w:r w:rsidRPr="00907DF6">
        <w:rPr>
          <w:rFonts w:ascii="Franklin Gothic Book" w:hAnsi="Franklin Gothic Book"/>
        </w:rPr>
        <w:t>граммах перспективного развития электроэнергетики, разработанные в соответствии с П</w:t>
      </w:r>
      <w:r w:rsidRPr="00907DF6">
        <w:rPr>
          <w:rFonts w:ascii="Franklin Gothic Book" w:hAnsi="Franklin Gothic Book"/>
        </w:rPr>
        <w:t>о</w:t>
      </w:r>
      <w:r w:rsidRPr="00907DF6">
        <w:rPr>
          <w:rFonts w:ascii="Franklin Gothic Book" w:hAnsi="Franklin Gothic Book"/>
        </w:rPr>
        <w:t>становлением Российской Федерации от 17 октября № 823 «О схемах и программах перспективного развития электроэне</w:t>
      </w:r>
      <w:r w:rsidRPr="00907DF6">
        <w:rPr>
          <w:rFonts w:ascii="Franklin Gothic Book" w:hAnsi="Franklin Gothic Book"/>
        </w:rPr>
        <w:t>р</w:t>
      </w:r>
      <w:r w:rsidRPr="00907DF6">
        <w:rPr>
          <w:rFonts w:ascii="Franklin Gothic Book" w:hAnsi="Franklin Gothic Book"/>
        </w:rPr>
        <w:t>гетики»;</w:t>
      </w:r>
    </w:p>
    <w:p w:rsidR="0003196A" w:rsidRPr="00907DF6" w:rsidRDefault="0003196A" w:rsidP="0003196A">
      <w:pPr>
        <w:numPr>
          <w:ilvl w:val="0"/>
          <w:numId w:val="6"/>
        </w:numPr>
        <w:tabs>
          <w:tab w:val="clear" w:pos="1440"/>
          <w:tab w:val="num" w:pos="1080"/>
        </w:tabs>
        <w:ind w:left="0" w:firstLine="709"/>
        <w:jc w:val="both"/>
        <w:rPr>
          <w:rFonts w:ascii="Franklin Gothic Book" w:hAnsi="Franklin Gothic Book"/>
        </w:rPr>
      </w:pPr>
      <w:r w:rsidRPr="00907DF6">
        <w:rPr>
          <w:rFonts w:ascii="Franklin Gothic Book" w:hAnsi="Franklin Gothic Book"/>
        </w:rPr>
        <w:t>решения по строительству объектов с комбинированной выработкой тепловой и электрической энергии, утвержденных в соответствии с договор</w:t>
      </w:r>
      <w:r w:rsidRPr="00907DF6">
        <w:rPr>
          <w:rFonts w:ascii="Franklin Gothic Book" w:hAnsi="Franklin Gothic Book"/>
        </w:rPr>
        <w:t>а</w:t>
      </w:r>
      <w:r w:rsidRPr="00907DF6">
        <w:rPr>
          <w:rFonts w:ascii="Franklin Gothic Book" w:hAnsi="Franklin Gothic Book"/>
        </w:rPr>
        <w:t>ми поставки  мощности;</w:t>
      </w:r>
    </w:p>
    <w:p w:rsidR="0003196A" w:rsidRPr="00907DF6" w:rsidRDefault="0003196A" w:rsidP="0003196A">
      <w:pPr>
        <w:numPr>
          <w:ilvl w:val="0"/>
          <w:numId w:val="6"/>
        </w:numPr>
        <w:tabs>
          <w:tab w:val="clear" w:pos="1440"/>
          <w:tab w:val="num" w:pos="1080"/>
        </w:tabs>
        <w:ind w:left="0" w:firstLine="709"/>
        <w:jc w:val="both"/>
        <w:rPr>
          <w:rFonts w:ascii="Franklin Gothic Book" w:hAnsi="Franklin Gothic Book"/>
        </w:rPr>
      </w:pPr>
      <w:r w:rsidRPr="00907DF6">
        <w:rPr>
          <w:rFonts w:ascii="Franklin Gothic Book" w:hAnsi="Franklin Gothic Book"/>
        </w:rPr>
        <w:t>решения по строительству объектов генерации тепловой мощности, утвержде</w:t>
      </w:r>
      <w:r w:rsidRPr="00907DF6">
        <w:rPr>
          <w:rFonts w:ascii="Franklin Gothic Book" w:hAnsi="Franklin Gothic Book"/>
        </w:rPr>
        <w:t>н</w:t>
      </w:r>
      <w:r w:rsidRPr="00907DF6">
        <w:rPr>
          <w:rFonts w:ascii="Franklin Gothic Book" w:hAnsi="Franklin Gothic Book"/>
        </w:rPr>
        <w:t>ных  в программах газификации поселения, городских округов;</w:t>
      </w:r>
    </w:p>
    <w:p w:rsidR="0003196A" w:rsidRPr="00907DF6" w:rsidRDefault="0003196A" w:rsidP="0003196A">
      <w:pPr>
        <w:numPr>
          <w:ilvl w:val="0"/>
          <w:numId w:val="6"/>
        </w:numPr>
        <w:tabs>
          <w:tab w:val="clear" w:pos="1440"/>
          <w:tab w:val="num" w:pos="1080"/>
        </w:tabs>
        <w:ind w:left="0" w:firstLine="709"/>
        <w:jc w:val="both"/>
        <w:rPr>
          <w:rFonts w:ascii="Franklin Gothic Book" w:hAnsi="Franklin Gothic Book"/>
        </w:rPr>
      </w:pPr>
      <w:r w:rsidRPr="00907DF6">
        <w:rPr>
          <w:rFonts w:ascii="Franklin Gothic Book" w:hAnsi="Franklin Gothic Book"/>
        </w:rPr>
        <w:t>решения связанные с отказом подключения потребителей к существующим эле</w:t>
      </w:r>
      <w:r w:rsidRPr="00907DF6">
        <w:rPr>
          <w:rFonts w:ascii="Franklin Gothic Book" w:hAnsi="Franklin Gothic Book"/>
        </w:rPr>
        <w:t>к</w:t>
      </w:r>
      <w:r w:rsidRPr="00907DF6">
        <w:rPr>
          <w:rFonts w:ascii="Franklin Gothic Book" w:hAnsi="Franklin Gothic Book"/>
        </w:rPr>
        <w:t>трическим сетям.</w:t>
      </w:r>
    </w:p>
    <w:p w:rsidR="0003196A" w:rsidRPr="00907DF6" w:rsidRDefault="0003196A" w:rsidP="0003196A">
      <w:pPr>
        <w:ind w:firstLine="709"/>
        <w:jc w:val="both"/>
        <w:rPr>
          <w:rFonts w:ascii="Franklin Gothic Book" w:hAnsi="Franklin Gothic Book"/>
        </w:rPr>
      </w:pPr>
      <w:r w:rsidRPr="00907DF6">
        <w:rPr>
          <w:rFonts w:ascii="Franklin Gothic Book" w:hAnsi="Franklin Gothic Book"/>
        </w:rPr>
        <w:t>В связи с отсутствием в селе Шарчино вышеуказанных решений переоборудование к</w:t>
      </w:r>
      <w:r w:rsidRPr="00907DF6">
        <w:rPr>
          <w:rFonts w:ascii="Franklin Gothic Book" w:hAnsi="Franklin Gothic Book"/>
        </w:rPr>
        <w:t>о</w:t>
      </w:r>
      <w:r w:rsidRPr="00907DF6">
        <w:rPr>
          <w:rFonts w:ascii="Franklin Gothic Book" w:hAnsi="Franklin Gothic Book"/>
        </w:rPr>
        <w:t>тельных в источники комбинированной выработки электрической и тепловой энергии не планируе</w:t>
      </w:r>
      <w:r w:rsidRPr="00907DF6">
        <w:rPr>
          <w:rFonts w:ascii="Franklin Gothic Book" w:hAnsi="Franklin Gothic Book"/>
        </w:rPr>
        <w:t>т</w:t>
      </w:r>
      <w:r w:rsidRPr="00907DF6">
        <w:rPr>
          <w:rFonts w:ascii="Franklin Gothic Book" w:hAnsi="Franklin Gothic Book"/>
        </w:rPr>
        <w:t>ся.</w:t>
      </w:r>
    </w:p>
    <w:p w:rsidR="0003196A" w:rsidRPr="00907DF6" w:rsidRDefault="0003196A" w:rsidP="0003196A">
      <w:pPr>
        <w:autoSpaceDE w:val="0"/>
        <w:autoSpaceDN w:val="0"/>
        <w:adjustRightInd w:val="0"/>
        <w:ind w:firstLine="709"/>
        <w:jc w:val="center"/>
        <w:rPr>
          <w:rFonts w:ascii="Franklin Gothic Book" w:hAnsi="Franklin Gothic Book"/>
          <w:b/>
        </w:rPr>
      </w:pPr>
    </w:p>
    <w:p w:rsidR="0003196A" w:rsidRPr="00907DF6" w:rsidRDefault="0003196A" w:rsidP="0003196A">
      <w:pPr>
        <w:autoSpaceDE w:val="0"/>
        <w:autoSpaceDN w:val="0"/>
        <w:adjustRightInd w:val="0"/>
        <w:ind w:firstLine="709"/>
        <w:jc w:val="center"/>
        <w:rPr>
          <w:rFonts w:ascii="Franklin Gothic Book" w:hAnsi="Franklin Gothic Book"/>
          <w:b/>
        </w:rPr>
      </w:pPr>
      <w:r w:rsidRPr="00907DF6">
        <w:rPr>
          <w:rFonts w:ascii="Franklin Gothic Book" w:hAnsi="Franklin Gothic Book"/>
          <w:b/>
        </w:rPr>
        <w:t xml:space="preserve">4. Предложения по строительству и реконструкции </w:t>
      </w:r>
    </w:p>
    <w:p w:rsidR="0003196A" w:rsidRPr="00907DF6" w:rsidRDefault="0003196A" w:rsidP="0003196A">
      <w:pPr>
        <w:autoSpaceDE w:val="0"/>
        <w:autoSpaceDN w:val="0"/>
        <w:adjustRightInd w:val="0"/>
        <w:ind w:firstLine="709"/>
        <w:jc w:val="center"/>
        <w:rPr>
          <w:rFonts w:ascii="Franklin Gothic Book" w:hAnsi="Franklin Gothic Book"/>
          <w:b/>
        </w:rPr>
      </w:pPr>
      <w:r w:rsidRPr="00907DF6">
        <w:rPr>
          <w:rFonts w:ascii="Franklin Gothic Book" w:hAnsi="Franklin Gothic Book"/>
          <w:b/>
        </w:rPr>
        <w:t>тепловых сетей и сооружений на них</w:t>
      </w:r>
    </w:p>
    <w:p w:rsidR="0003196A" w:rsidRPr="00907DF6" w:rsidRDefault="0003196A" w:rsidP="0003196A">
      <w:pPr>
        <w:ind w:firstLine="709"/>
        <w:jc w:val="both"/>
        <w:rPr>
          <w:rFonts w:ascii="Franklin Gothic Book" w:hAnsi="Franklin Gothic Book"/>
        </w:rPr>
      </w:pPr>
      <w:r w:rsidRPr="00907DF6">
        <w:rPr>
          <w:rFonts w:ascii="Franklin Gothic Book" w:hAnsi="Franklin Gothic Book"/>
        </w:rPr>
        <w:t>Для снижения тепловых потерь, требуется перекладка ряда отработа</w:t>
      </w:r>
      <w:r w:rsidRPr="00907DF6">
        <w:rPr>
          <w:rFonts w:ascii="Franklin Gothic Book" w:hAnsi="Franklin Gothic Book"/>
        </w:rPr>
        <w:t>в</w:t>
      </w:r>
      <w:r w:rsidRPr="00907DF6">
        <w:rPr>
          <w:rFonts w:ascii="Franklin Gothic Book" w:hAnsi="Franklin Gothic Book"/>
        </w:rPr>
        <w:t xml:space="preserve">ших свой ресурс трубопроводов тепловых сетей диаметром </w:t>
      </w:r>
      <w:smartTag w:uri="urn:schemas-microsoft-com:office:smarttags" w:element="metricconverter">
        <w:smartTagPr>
          <w:attr w:name="ProductID" w:val="110 мм"/>
        </w:smartTagPr>
        <w:r w:rsidRPr="00907DF6">
          <w:rPr>
            <w:rFonts w:ascii="Franklin Gothic Book" w:hAnsi="Franklin Gothic Book"/>
          </w:rPr>
          <w:t>110 мм</w:t>
        </w:r>
      </w:smartTag>
      <w:r w:rsidRPr="00907DF6">
        <w:rPr>
          <w:rFonts w:ascii="Franklin Gothic Book" w:hAnsi="Franklin Gothic Book"/>
        </w:rPr>
        <w:t xml:space="preserve"> общей пр</w:t>
      </w:r>
      <w:r w:rsidRPr="00907DF6">
        <w:rPr>
          <w:rFonts w:ascii="Franklin Gothic Book" w:hAnsi="Franklin Gothic Book"/>
        </w:rPr>
        <w:t>о</w:t>
      </w:r>
      <w:r w:rsidRPr="00907DF6">
        <w:rPr>
          <w:rFonts w:ascii="Franklin Gothic Book" w:hAnsi="Franklin Gothic Book"/>
        </w:rPr>
        <w:t>тяженностью 1000 м  с применением труб в заводской тепло-гидроизоляции, установкой запорной арматуры в тепловых к</w:t>
      </w:r>
      <w:r w:rsidRPr="00907DF6">
        <w:rPr>
          <w:rFonts w:ascii="Franklin Gothic Book" w:hAnsi="Franklin Gothic Book"/>
        </w:rPr>
        <w:t>а</w:t>
      </w:r>
      <w:r w:rsidRPr="00907DF6">
        <w:rPr>
          <w:rFonts w:ascii="Franklin Gothic Book" w:hAnsi="Franklin Gothic Book"/>
        </w:rPr>
        <w:t>мерах.</w:t>
      </w:r>
    </w:p>
    <w:p w:rsidR="0003196A" w:rsidRPr="00907DF6" w:rsidRDefault="0003196A" w:rsidP="0003196A">
      <w:pPr>
        <w:ind w:firstLine="709"/>
        <w:jc w:val="center"/>
        <w:rPr>
          <w:rFonts w:ascii="Franklin Gothic Book" w:hAnsi="Franklin Gothic Book"/>
          <w:b/>
        </w:rPr>
      </w:pPr>
    </w:p>
    <w:p w:rsidR="0003196A" w:rsidRPr="00907DF6" w:rsidRDefault="0003196A" w:rsidP="0003196A">
      <w:pPr>
        <w:ind w:firstLine="709"/>
        <w:jc w:val="center"/>
        <w:rPr>
          <w:rFonts w:ascii="Franklin Gothic Book" w:hAnsi="Franklin Gothic Book"/>
          <w:b/>
        </w:rPr>
      </w:pPr>
      <w:r w:rsidRPr="00907DF6">
        <w:rPr>
          <w:rFonts w:ascii="Franklin Gothic Book" w:hAnsi="Franklin Gothic Book"/>
          <w:b/>
        </w:rPr>
        <w:t>5. Перспективные топливные балансы</w:t>
      </w:r>
    </w:p>
    <w:p w:rsidR="0003196A" w:rsidRPr="00907DF6" w:rsidRDefault="0003196A" w:rsidP="0003196A">
      <w:pPr>
        <w:ind w:firstLine="709"/>
        <w:jc w:val="both"/>
        <w:rPr>
          <w:rFonts w:ascii="Franklin Gothic Book" w:hAnsi="Franklin Gothic Book"/>
        </w:rPr>
      </w:pPr>
      <w:r w:rsidRPr="00907DF6">
        <w:rPr>
          <w:rFonts w:ascii="Franklin Gothic Book" w:hAnsi="Franklin Gothic Book"/>
        </w:rPr>
        <w:t>Согласно техническому заданию требуется определить перспективные максимальные часовые и г</w:t>
      </w:r>
      <w:r w:rsidRPr="00907DF6">
        <w:rPr>
          <w:rFonts w:ascii="Franklin Gothic Book" w:hAnsi="Franklin Gothic Book"/>
        </w:rPr>
        <w:t>о</w:t>
      </w:r>
      <w:r w:rsidRPr="00907DF6">
        <w:rPr>
          <w:rFonts w:ascii="Franklin Gothic Book" w:hAnsi="Franklin Gothic Book"/>
        </w:rPr>
        <w:t>довые расходы топлива.</w:t>
      </w:r>
    </w:p>
    <w:p w:rsidR="0003196A" w:rsidRPr="00907DF6" w:rsidRDefault="0003196A" w:rsidP="0003196A">
      <w:pPr>
        <w:ind w:firstLine="680"/>
        <w:jc w:val="both"/>
        <w:rPr>
          <w:rFonts w:ascii="Franklin Gothic Book" w:hAnsi="Franklin Gothic Book"/>
        </w:rPr>
      </w:pPr>
      <w:r w:rsidRPr="00907DF6">
        <w:rPr>
          <w:rFonts w:ascii="Franklin Gothic Book" w:hAnsi="Franklin Gothic Book"/>
        </w:rPr>
        <w:t xml:space="preserve">В качестве топлива для котельных будет использоваться уголь. </w:t>
      </w:r>
    </w:p>
    <w:p w:rsidR="0003196A" w:rsidRPr="00907DF6" w:rsidRDefault="0003196A" w:rsidP="0003196A">
      <w:pPr>
        <w:ind w:firstLine="680"/>
        <w:jc w:val="both"/>
        <w:rPr>
          <w:rFonts w:ascii="Franklin Gothic Book" w:hAnsi="Franklin Gothic Book"/>
        </w:rPr>
      </w:pPr>
      <w:r w:rsidRPr="00907DF6">
        <w:rPr>
          <w:rFonts w:ascii="Franklin Gothic Book" w:hAnsi="Franklin Gothic Book"/>
        </w:rPr>
        <w:t>Расходы угля определялись по формуле:</w:t>
      </w:r>
    </w:p>
    <w:p w:rsidR="0003196A" w:rsidRPr="00907DF6" w:rsidRDefault="0003196A" w:rsidP="0003196A">
      <w:pPr>
        <w:ind w:firstLine="680"/>
        <w:jc w:val="center"/>
        <w:rPr>
          <w:rFonts w:ascii="Franklin Gothic Book" w:hAnsi="Franklin Gothic Book"/>
          <w:vertAlign w:val="superscript"/>
        </w:rPr>
      </w:pPr>
      <m:oMath>
        <m:r>
          <w:rPr>
            <w:rFonts w:ascii="Cambria Math" w:hAnsi="Cambria Math"/>
          </w:rPr>
          <m:t>В=Q*</m:t>
        </m:r>
        <m:f>
          <m:fPr>
            <m:ctrlPr>
              <w:rPr>
                <w:rFonts w:ascii="Cambria Math" w:hAnsi="Cambria Math"/>
                <w:i/>
              </w:rPr>
            </m:ctrlPr>
          </m:fPr>
          <m:num>
            <m:r>
              <w:rPr>
                <w:rFonts w:ascii="Cambria Math" w:hAnsi="Cambria Math"/>
              </w:rPr>
              <m:t>1000</m:t>
            </m:r>
          </m:num>
          <m:den>
            <m:sSub>
              <m:sSubPr>
                <m:ctrlPr>
                  <w:rPr>
                    <w:rFonts w:ascii="Cambria Math" w:hAnsi="Cambria Math"/>
                    <w:i/>
                  </w:rPr>
                </m:ctrlPr>
              </m:sSubPr>
              <m:e>
                <m:r>
                  <w:rPr>
                    <w:rFonts w:ascii="Cambria Math" w:hAnsi="Cambria Math"/>
                  </w:rPr>
                  <m:t>h</m:t>
                </m:r>
              </m:e>
              <m:sub>
                <m:r>
                  <w:rPr>
                    <w:rFonts w:ascii="Cambria Math" w:hAnsi="Cambria Math"/>
                  </w:rPr>
                  <m:t>ка</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р.низ</m:t>
                </m:r>
              </m:sub>
            </m:sSub>
          </m:den>
        </m:f>
      </m:oMath>
      <w:r w:rsidRPr="00907DF6">
        <w:rPr>
          <w:rFonts w:ascii="Franklin Gothic Book" w:hAnsi="Franklin Gothic Book"/>
        </w:rPr>
        <w:t>, тыс. кг</w:t>
      </w:r>
    </w:p>
    <w:p w:rsidR="0003196A" w:rsidRPr="00907DF6" w:rsidRDefault="0003196A" w:rsidP="0003196A">
      <w:pPr>
        <w:ind w:firstLine="680"/>
        <w:jc w:val="both"/>
        <w:rPr>
          <w:rFonts w:ascii="Franklin Gothic Book" w:hAnsi="Franklin Gothic Book"/>
        </w:rPr>
      </w:pPr>
      <w:r w:rsidRPr="00907DF6">
        <w:rPr>
          <w:rFonts w:ascii="Franklin Gothic Book" w:hAnsi="Franklin Gothic Book"/>
        </w:rPr>
        <w:t>Где В - соответственно максимальной расчетный часовой расход тепла Гкал/ч, год</w:t>
      </w:r>
      <w:r w:rsidRPr="00907DF6">
        <w:rPr>
          <w:rFonts w:ascii="Franklin Gothic Book" w:hAnsi="Franklin Gothic Book"/>
        </w:rPr>
        <w:t>о</w:t>
      </w:r>
      <w:r w:rsidRPr="00907DF6">
        <w:rPr>
          <w:rFonts w:ascii="Franklin Gothic Book" w:hAnsi="Franklin Gothic Book"/>
        </w:rPr>
        <w:t>вой расход тепла с учетом потерь в тепловых сетях и расход тепла на собственные нужды котельной, Гкал.</w:t>
      </w:r>
    </w:p>
    <w:p w:rsidR="0003196A" w:rsidRPr="00907DF6" w:rsidRDefault="0003196A" w:rsidP="0003196A">
      <w:pPr>
        <w:ind w:firstLine="680"/>
        <w:jc w:val="both"/>
        <w:rPr>
          <w:rFonts w:ascii="Franklin Gothic Book" w:hAnsi="Franklin Gothic Book"/>
        </w:rPr>
      </w:pPr>
      <w:r w:rsidRPr="00907DF6">
        <w:rPr>
          <w:rFonts w:ascii="Franklin Gothic Book" w:hAnsi="Franklin Gothic Book"/>
        </w:rPr>
        <w:t>Расход тепла на собственные нужды определен 5% от расчетной тепл</w:t>
      </w:r>
      <w:r w:rsidRPr="00907DF6">
        <w:rPr>
          <w:rFonts w:ascii="Franklin Gothic Book" w:hAnsi="Franklin Gothic Book"/>
        </w:rPr>
        <w:t>о</w:t>
      </w:r>
      <w:r w:rsidRPr="00907DF6">
        <w:rPr>
          <w:rFonts w:ascii="Franklin Gothic Book" w:hAnsi="Franklin Gothic Book"/>
        </w:rPr>
        <w:t>вой нагрузки согласно МДК-4-05-2004г.</w:t>
      </w:r>
    </w:p>
    <w:p w:rsidR="0003196A" w:rsidRPr="00907DF6" w:rsidRDefault="0003196A" w:rsidP="0003196A">
      <w:pPr>
        <w:ind w:firstLine="680"/>
        <w:jc w:val="both"/>
        <w:rPr>
          <w:rFonts w:ascii="Franklin Gothic Book" w:hAnsi="Franklin Gothic Book"/>
        </w:rPr>
      </w:pPr>
      <w:r w:rsidRPr="00907DF6">
        <w:rPr>
          <w:rFonts w:ascii="Franklin Gothic Book" w:hAnsi="Franklin Gothic Book"/>
        </w:rPr>
        <w:t>h</w:t>
      </w:r>
      <w:r w:rsidRPr="00907DF6">
        <w:rPr>
          <w:rFonts w:ascii="Franklin Gothic Book" w:hAnsi="Franklin Gothic Book"/>
          <w:vertAlign w:val="subscript"/>
        </w:rPr>
        <w:t>ка</w:t>
      </w:r>
      <w:r w:rsidRPr="00907DF6">
        <w:rPr>
          <w:rFonts w:ascii="Franklin Gothic Book" w:hAnsi="Franklin Gothic Book"/>
        </w:rPr>
        <w:t>- коэффициент полезного действия теплоагрегатов (принят 0,9)</w:t>
      </w:r>
    </w:p>
    <w:p w:rsidR="0003196A" w:rsidRPr="00907DF6" w:rsidRDefault="0003196A" w:rsidP="0003196A">
      <w:pPr>
        <w:ind w:firstLine="680"/>
        <w:jc w:val="both"/>
        <w:rPr>
          <w:rFonts w:ascii="Franklin Gothic Book" w:hAnsi="Franklin Gothic Book"/>
        </w:rPr>
      </w:pPr>
      <m:oMath>
        <m:sSub>
          <m:sSubPr>
            <m:ctrlPr>
              <w:rPr>
                <w:rFonts w:ascii="Cambria Math" w:hAnsi="Cambria Math"/>
                <w:i/>
              </w:rPr>
            </m:ctrlPr>
          </m:sSubPr>
          <m:e>
            <m:r>
              <w:rPr>
                <w:rFonts w:ascii="Cambria Math" w:hAnsi="Cambria Math"/>
              </w:rPr>
              <m:t>Q</m:t>
            </m:r>
          </m:e>
          <m:sub>
            <m:r>
              <w:rPr>
                <w:rFonts w:ascii="Cambria Math" w:hAnsi="Cambria Math"/>
              </w:rPr>
              <m:t>р.низ</m:t>
            </m:r>
          </m:sub>
        </m:sSub>
        <m:r>
          <w:rPr>
            <w:rFonts w:ascii="Cambria Math" w:hAnsi="Cambria Math"/>
          </w:rPr>
          <m:t xml:space="preserve"> </m:t>
        </m:r>
      </m:oMath>
      <w:r w:rsidRPr="00907DF6">
        <w:rPr>
          <w:rFonts w:ascii="Franklin Gothic Book" w:hAnsi="Franklin Gothic Book"/>
          <w:i/>
        </w:rPr>
        <w:t xml:space="preserve">  - </w:t>
      </w:r>
      <w:r w:rsidRPr="00907DF6">
        <w:rPr>
          <w:rFonts w:ascii="Franklin Gothic Book" w:hAnsi="Franklin Gothic Book"/>
        </w:rPr>
        <w:t>теплотворная способность угля низшая, ккал/кг ( принята по данным Ге</w:t>
      </w:r>
      <w:r w:rsidRPr="00907DF6">
        <w:rPr>
          <w:rFonts w:ascii="Franklin Gothic Book" w:hAnsi="Franklin Gothic Book"/>
        </w:rPr>
        <w:t>н</w:t>
      </w:r>
      <w:r w:rsidRPr="00907DF6">
        <w:rPr>
          <w:rFonts w:ascii="Franklin Gothic Book" w:hAnsi="Franklin Gothic Book"/>
        </w:rPr>
        <w:t>плана, 5000 ккал/кг)</w:t>
      </w:r>
    </w:p>
    <w:p w:rsidR="0003196A" w:rsidRPr="00907DF6" w:rsidRDefault="0003196A" w:rsidP="0003196A">
      <w:pPr>
        <w:ind w:firstLine="680"/>
        <w:jc w:val="both"/>
        <w:rPr>
          <w:rFonts w:ascii="Franklin Gothic Book" w:hAnsi="Franklin Gothic Book"/>
        </w:rPr>
      </w:pPr>
      <w:r w:rsidRPr="00907DF6">
        <w:rPr>
          <w:rFonts w:ascii="Franklin Gothic Book" w:hAnsi="Franklin Gothic Book"/>
        </w:rPr>
        <w:t>Для определения расчетных расходов тепла использовались данные расчетных тепловых и гидравлических режимов. Годовые расходы тепла определялись при ожидаемых сре</w:t>
      </w:r>
      <w:r w:rsidRPr="00907DF6">
        <w:rPr>
          <w:rFonts w:ascii="Franklin Gothic Book" w:hAnsi="Franklin Gothic Book"/>
        </w:rPr>
        <w:t>д</w:t>
      </w:r>
      <w:r w:rsidRPr="00907DF6">
        <w:rPr>
          <w:rFonts w:ascii="Franklin Gothic Book" w:hAnsi="Franklin Gothic Book"/>
        </w:rPr>
        <w:t>немесячных температурах наружного воздуха и приведены в прилагаемой таблице.</w:t>
      </w:r>
    </w:p>
    <w:p w:rsidR="0003196A" w:rsidRPr="00907DF6" w:rsidRDefault="0003196A" w:rsidP="0003196A">
      <w:pPr>
        <w:pStyle w:val="afffff1"/>
        <w:keepNext/>
        <w:spacing w:before="0" w:after="0" w:line="240" w:lineRule="auto"/>
        <w:ind w:firstLine="680"/>
        <w:jc w:val="both"/>
        <w:rPr>
          <w:rFonts w:ascii="Franklin Gothic Book" w:hAnsi="Franklin Gothic Book"/>
          <w:szCs w:val="24"/>
          <w:lang w:val="ru-RU"/>
        </w:rPr>
      </w:pPr>
    </w:p>
    <w:p w:rsidR="0003196A" w:rsidRPr="00907DF6" w:rsidRDefault="0003196A" w:rsidP="0003196A">
      <w:pPr>
        <w:pStyle w:val="af0"/>
        <w:rPr>
          <w:rFonts w:ascii="Franklin Gothic Book" w:hAnsi="Franklin Gothic Book"/>
          <w:sz w:val="24"/>
          <w:szCs w:val="24"/>
          <w:lang w:eastAsia="x-none"/>
        </w:rPr>
      </w:pPr>
    </w:p>
    <w:p w:rsidR="0003196A" w:rsidRPr="00907DF6" w:rsidRDefault="0003196A" w:rsidP="0003196A">
      <w:pPr>
        <w:pStyle w:val="afffff1"/>
        <w:keepNext/>
        <w:spacing w:before="0" w:after="0" w:line="240" w:lineRule="auto"/>
        <w:ind w:firstLine="680"/>
        <w:jc w:val="right"/>
        <w:rPr>
          <w:rFonts w:ascii="Franklin Gothic Book" w:hAnsi="Franklin Gothic Book"/>
          <w:szCs w:val="24"/>
          <w:lang w:val="ru-RU"/>
        </w:rPr>
      </w:pPr>
      <w:r w:rsidRPr="00907DF6">
        <w:rPr>
          <w:rFonts w:ascii="Franklin Gothic Book" w:hAnsi="Franklin Gothic Book"/>
          <w:szCs w:val="24"/>
          <w:lang w:val="ru-RU"/>
        </w:rPr>
        <w:t>Таблица 4. Расчетные максимальные часовые расходы топлива.</w:t>
      </w:r>
    </w:p>
    <w:tbl>
      <w:tblPr>
        <w:tblW w:w="5000" w:type="pct"/>
        <w:jc w:val="center"/>
        <w:tblLook w:val="04A0" w:firstRow="1" w:lastRow="0" w:firstColumn="1" w:lastColumn="0" w:noHBand="0" w:noVBand="1"/>
      </w:tblPr>
      <w:tblGrid>
        <w:gridCol w:w="2610"/>
        <w:gridCol w:w="4132"/>
        <w:gridCol w:w="3940"/>
      </w:tblGrid>
      <w:tr w:rsidR="0003196A" w:rsidRPr="00907DF6" w:rsidTr="006333B2">
        <w:trPr>
          <w:trHeight w:val="945"/>
          <w:jc w:val="center"/>
        </w:trPr>
        <w:tc>
          <w:tcPr>
            <w:tcW w:w="1222" w:type="pct"/>
            <w:tcBorders>
              <w:top w:val="single" w:sz="4" w:space="0" w:color="auto"/>
              <w:left w:val="single" w:sz="4" w:space="0" w:color="auto"/>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Источник теплоснабж</w:t>
            </w:r>
            <w:r w:rsidRPr="00907DF6">
              <w:rPr>
                <w:rFonts w:ascii="Franklin Gothic Book" w:hAnsi="Franklin Gothic Book"/>
              </w:rPr>
              <w:t>е</w:t>
            </w:r>
            <w:r w:rsidRPr="00907DF6">
              <w:rPr>
                <w:rFonts w:ascii="Franklin Gothic Book" w:hAnsi="Franklin Gothic Book"/>
              </w:rPr>
              <w:t>ния</w:t>
            </w:r>
          </w:p>
        </w:tc>
        <w:tc>
          <w:tcPr>
            <w:tcW w:w="193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Макс.тепловая мощность, Гкал/ч</w:t>
            </w:r>
          </w:p>
        </w:tc>
        <w:tc>
          <w:tcPr>
            <w:tcW w:w="184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Макс.часовой расход то</w:t>
            </w:r>
            <w:r w:rsidRPr="00907DF6">
              <w:rPr>
                <w:rFonts w:ascii="Franklin Gothic Book" w:hAnsi="Franklin Gothic Book"/>
              </w:rPr>
              <w:t>п</w:t>
            </w:r>
            <w:r w:rsidRPr="00907DF6">
              <w:rPr>
                <w:rFonts w:ascii="Franklin Gothic Book" w:hAnsi="Franklin Gothic Book"/>
              </w:rPr>
              <w:t>лива, кг/час</w:t>
            </w:r>
          </w:p>
        </w:tc>
      </w:tr>
      <w:tr w:rsidR="0003196A" w:rsidRPr="00907DF6" w:rsidTr="006333B2">
        <w:trPr>
          <w:trHeight w:val="315"/>
          <w:jc w:val="center"/>
        </w:trPr>
        <w:tc>
          <w:tcPr>
            <w:tcW w:w="1222" w:type="pct"/>
            <w:tcBorders>
              <w:top w:val="nil"/>
              <w:left w:val="single" w:sz="4" w:space="0" w:color="auto"/>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193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1,54</w:t>
            </w:r>
          </w:p>
        </w:tc>
        <w:tc>
          <w:tcPr>
            <w:tcW w:w="184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308</w:t>
            </w:r>
          </w:p>
        </w:tc>
      </w:tr>
    </w:tbl>
    <w:p w:rsidR="0003196A" w:rsidRPr="00907DF6" w:rsidRDefault="0003196A" w:rsidP="0003196A">
      <w:pPr>
        <w:autoSpaceDE w:val="0"/>
        <w:autoSpaceDN w:val="0"/>
        <w:adjustRightInd w:val="0"/>
        <w:ind w:left="360"/>
        <w:jc w:val="center"/>
        <w:rPr>
          <w:rFonts w:ascii="Franklin Gothic Book" w:hAnsi="Franklin Gothic Book"/>
          <w:b/>
        </w:rPr>
      </w:pPr>
    </w:p>
    <w:p w:rsidR="0003196A" w:rsidRPr="00907DF6" w:rsidRDefault="0003196A" w:rsidP="0003196A">
      <w:pPr>
        <w:autoSpaceDE w:val="0"/>
        <w:autoSpaceDN w:val="0"/>
        <w:adjustRightInd w:val="0"/>
        <w:ind w:firstLine="709"/>
        <w:jc w:val="center"/>
        <w:rPr>
          <w:rFonts w:ascii="Franklin Gothic Book" w:hAnsi="Franklin Gothic Book"/>
          <w:b/>
        </w:rPr>
      </w:pPr>
      <w:r w:rsidRPr="00907DF6">
        <w:rPr>
          <w:rFonts w:ascii="Franklin Gothic Book" w:hAnsi="Franklin Gothic Book"/>
          <w:b/>
        </w:rPr>
        <w:t>6. Инвестиции в строительство, реконс</w:t>
      </w:r>
      <w:r w:rsidRPr="00907DF6">
        <w:rPr>
          <w:rFonts w:ascii="Franklin Gothic Book" w:hAnsi="Franklin Gothic Book"/>
          <w:b/>
        </w:rPr>
        <w:t>т</w:t>
      </w:r>
      <w:r w:rsidRPr="00907DF6">
        <w:rPr>
          <w:rFonts w:ascii="Franklin Gothic Book" w:hAnsi="Franklin Gothic Book"/>
          <w:b/>
        </w:rPr>
        <w:t>рукцию и</w:t>
      </w:r>
    </w:p>
    <w:p w:rsidR="0003196A" w:rsidRPr="00907DF6" w:rsidRDefault="0003196A" w:rsidP="0003196A">
      <w:pPr>
        <w:autoSpaceDE w:val="0"/>
        <w:autoSpaceDN w:val="0"/>
        <w:adjustRightInd w:val="0"/>
        <w:ind w:firstLine="709"/>
        <w:jc w:val="center"/>
        <w:rPr>
          <w:rFonts w:ascii="Franklin Gothic Book" w:hAnsi="Franklin Gothic Book"/>
          <w:b/>
        </w:rPr>
      </w:pPr>
      <w:r w:rsidRPr="00907DF6">
        <w:rPr>
          <w:rFonts w:ascii="Franklin Gothic Book" w:hAnsi="Franklin Gothic Book"/>
          <w:b/>
        </w:rPr>
        <w:t>техническое перевооружение</w:t>
      </w:r>
    </w:p>
    <w:p w:rsidR="0003196A" w:rsidRPr="00907DF6" w:rsidRDefault="0003196A" w:rsidP="0003196A">
      <w:pPr>
        <w:ind w:firstLine="680"/>
        <w:jc w:val="both"/>
        <w:rPr>
          <w:rFonts w:ascii="Franklin Gothic Book" w:hAnsi="Franklin Gothic Book"/>
          <w:bCs/>
        </w:rPr>
      </w:pPr>
      <w:r w:rsidRPr="00907DF6">
        <w:rPr>
          <w:rFonts w:ascii="Franklin Gothic Book" w:hAnsi="Franklin Gothic Book"/>
          <w:bCs/>
        </w:rPr>
        <w:t>Инвестиционный проект с. Шарчино предусматривает техническое перевооружение котельной с ручной подачи топлива на механизированную подачу и перекладку уч</w:t>
      </w:r>
      <w:r w:rsidRPr="00907DF6">
        <w:rPr>
          <w:rFonts w:ascii="Franklin Gothic Book" w:hAnsi="Franklin Gothic Book"/>
          <w:bCs/>
        </w:rPr>
        <w:t>а</w:t>
      </w:r>
      <w:r w:rsidRPr="00907DF6">
        <w:rPr>
          <w:rFonts w:ascii="Franklin Gothic Book" w:hAnsi="Franklin Gothic Book"/>
          <w:bCs/>
        </w:rPr>
        <w:t xml:space="preserve">стка трубопровода </w:t>
      </w:r>
      <w:r w:rsidRPr="00907DF6">
        <w:rPr>
          <w:rFonts w:ascii="Franklin Gothic Book" w:hAnsi="Franklin Gothic Book"/>
        </w:rPr>
        <w:t>тепловых сетей диаметром от Ду110 до Ду110 общей пр</w:t>
      </w:r>
      <w:r w:rsidRPr="00907DF6">
        <w:rPr>
          <w:rFonts w:ascii="Franklin Gothic Book" w:hAnsi="Franklin Gothic Book"/>
        </w:rPr>
        <w:t>о</w:t>
      </w:r>
      <w:r w:rsidRPr="00907DF6">
        <w:rPr>
          <w:rFonts w:ascii="Franklin Gothic Book" w:hAnsi="Franklin Gothic Book"/>
        </w:rPr>
        <w:t>тяженностью 1000 м</w:t>
      </w:r>
      <w:r w:rsidRPr="00907DF6">
        <w:rPr>
          <w:rFonts w:ascii="Franklin Gothic Book" w:hAnsi="Franklin Gothic Book"/>
          <w:bCs/>
        </w:rPr>
        <w:t xml:space="preserve">.   </w:t>
      </w:r>
    </w:p>
    <w:p w:rsidR="0003196A" w:rsidRPr="00907DF6" w:rsidRDefault="0003196A" w:rsidP="0003196A">
      <w:pPr>
        <w:ind w:firstLine="680"/>
        <w:jc w:val="both"/>
        <w:rPr>
          <w:rFonts w:ascii="Franklin Gothic Book" w:hAnsi="Franklin Gothic Book"/>
          <w:bCs/>
        </w:rPr>
      </w:pPr>
      <w:r w:rsidRPr="00907DF6">
        <w:rPr>
          <w:rFonts w:ascii="Franklin Gothic Book" w:hAnsi="Franklin Gothic Book"/>
          <w:bCs/>
        </w:rPr>
        <w:t>Реализация данного проекта выполняется в 2 этапа.</w:t>
      </w:r>
    </w:p>
    <w:p w:rsidR="0003196A" w:rsidRPr="00907DF6" w:rsidRDefault="0003196A" w:rsidP="0003196A">
      <w:pPr>
        <w:tabs>
          <w:tab w:val="left" w:pos="540"/>
          <w:tab w:val="left" w:pos="6300"/>
        </w:tabs>
        <w:ind w:firstLine="709"/>
        <w:jc w:val="both"/>
        <w:rPr>
          <w:rFonts w:ascii="Franklin Gothic Book" w:hAnsi="Franklin Gothic Book"/>
          <w:b/>
        </w:rPr>
      </w:pPr>
      <w:r w:rsidRPr="00907DF6">
        <w:rPr>
          <w:rFonts w:ascii="Franklin Gothic Book" w:hAnsi="Franklin Gothic Book"/>
          <w:b/>
        </w:rPr>
        <w:t xml:space="preserve"> 1 Этап – 2014-2018 гг.</w:t>
      </w:r>
    </w:p>
    <w:p w:rsidR="0003196A" w:rsidRPr="00907DF6" w:rsidRDefault="0003196A" w:rsidP="0003196A">
      <w:pPr>
        <w:tabs>
          <w:tab w:val="left" w:pos="540"/>
          <w:tab w:val="left" w:pos="6300"/>
        </w:tabs>
        <w:ind w:firstLine="709"/>
        <w:jc w:val="both"/>
        <w:rPr>
          <w:rFonts w:ascii="Franklin Gothic Book" w:hAnsi="Franklin Gothic Book"/>
        </w:rPr>
      </w:pPr>
      <w:r w:rsidRPr="00907DF6">
        <w:rPr>
          <w:rFonts w:ascii="Franklin Gothic Book" w:hAnsi="Franklin Gothic Book"/>
        </w:rPr>
        <w:t>-Огораживание территории, прилегающей к котельной и угольному складу. Общая стоимость 200 тыс.руб</w:t>
      </w:r>
    </w:p>
    <w:p w:rsidR="0003196A" w:rsidRPr="00907DF6" w:rsidRDefault="0003196A" w:rsidP="0003196A">
      <w:pPr>
        <w:tabs>
          <w:tab w:val="left" w:pos="540"/>
          <w:tab w:val="left" w:pos="6300"/>
        </w:tabs>
        <w:ind w:firstLine="709"/>
        <w:jc w:val="both"/>
        <w:rPr>
          <w:rFonts w:ascii="Franklin Gothic Book" w:hAnsi="Franklin Gothic Book"/>
        </w:rPr>
      </w:pPr>
      <w:r w:rsidRPr="00907DF6">
        <w:rPr>
          <w:rFonts w:ascii="Franklin Gothic Book" w:hAnsi="Franklin Gothic Book"/>
        </w:rPr>
        <w:t>- Замена кровли на угольном складе. Общая стоимость 400 тыс.руб.</w:t>
      </w:r>
    </w:p>
    <w:p w:rsidR="0003196A" w:rsidRPr="00907DF6" w:rsidRDefault="0003196A" w:rsidP="0003196A">
      <w:pPr>
        <w:ind w:firstLine="709"/>
        <w:jc w:val="both"/>
        <w:rPr>
          <w:rFonts w:ascii="Franklin Gothic Book" w:hAnsi="Franklin Gothic Book"/>
          <w:bCs/>
        </w:rPr>
      </w:pPr>
      <w:r w:rsidRPr="00907DF6">
        <w:rPr>
          <w:rFonts w:ascii="Franklin Gothic Book" w:hAnsi="Franklin Gothic Book"/>
          <w:bCs/>
        </w:rPr>
        <w:t>-Замена 600 м труб тепловой сети диаметром Ду110 с применением труб полипр</w:t>
      </w:r>
      <w:r w:rsidRPr="00907DF6">
        <w:rPr>
          <w:rFonts w:ascii="Franklin Gothic Book" w:hAnsi="Franklin Gothic Book"/>
          <w:bCs/>
        </w:rPr>
        <w:t>о</w:t>
      </w:r>
      <w:r w:rsidRPr="00907DF6">
        <w:rPr>
          <w:rFonts w:ascii="Franklin Gothic Book" w:hAnsi="Franklin Gothic Book"/>
          <w:bCs/>
        </w:rPr>
        <w:t>пиленовых в заводской тепло-  и гидроизоляции.</w:t>
      </w:r>
    </w:p>
    <w:p w:rsidR="0003196A" w:rsidRPr="00907DF6" w:rsidRDefault="0003196A" w:rsidP="0003196A">
      <w:pPr>
        <w:ind w:firstLine="709"/>
        <w:jc w:val="both"/>
        <w:rPr>
          <w:rFonts w:ascii="Franklin Gothic Book" w:hAnsi="Franklin Gothic Book"/>
          <w:bCs/>
        </w:rPr>
      </w:pPr>
      <w:r w:rsidRPr="00907DF6">
        <w:rPr>
          <w:rFonts w:ascii="Franklin Gothic Book" w:hAnsi="Franklin Gothic Book"/>
          <w:bCs/>
        </w:rPr>
        <w:t xml:space="preserve">Общая стоимость 0,8 тыс.рублей. </w:t>
      </w:r>
    </w:p>
    <w:p w:rsidR="0003196A" w:rsidRPr="00907DF6" w:rsidRDefault="0003196A" w:rsidP="0003196A">
      <w:pPr>
        <w:tabs>
          <w:tab w:val="left" w:pos="540"/>
          <w:tab w:val="left" w:pos="6300"/>
        </w:tabs>
        <w:ind w:firstLine="709"/>
        <w:jc w:val="both"/>
        <w:rPr>
          <w:rFonts w:ascii="Franklin Gothic Book" w:hAnsi="Franklin Gothic Book"/>
          <w:b/>
        </w:rPr>
      </w:pPr>
    </w:p>
    <w:p w:rsidR="0003196A" w:rsidRPr="00907DF6" w:rsidRDefault="0003196A" w:rsidP="0003196A">
      <w:pPr>
        <w:tabs>
          <w:tab w:val="left" w:pos="540"/>
          <w:tab w:val="left" w:pos="6300"/>
        </w:tabs>
        <w:ind w:firstLine="709"/>
        <w:jc w:val="both"/>
        <w:rPr>
          <w:rFonts w:ascii="Franklin Gothic Book" w:hAnsi="Franklin Gothic Book"/>
          <w:b/>
        </w:rPr>
      </w:pPr>
      <w:r w:rsidRPr="00907DF6">
        <w:rPr>
          <w:rFonts w:ascii="Franklin Gothic Book" w:hAnsi="Franklin Gothic Book"/>
          <w:b/>
        </w:rPr>
        <w:t>2 Этап – 2019-2029 гг.</w:t>
      </w:r>
    </w:p>
    <w:p w:rsidR="0003196A" w:rsidRPr="00907DF6" w:rsidRDefault="0003196A" w:rsidP="0003196A">
      <w:pPr>
        <w:jc w:val="both"/>
        <w:rPr>
          <w:rFonts w:ascii="Franklin Gothic Book" w:hAnsi="Franklin Gothic Book"/>
          <w:bCs/>
        </w:rPr>
      </w:pPr>
      <w:r w:rsidRPr="00907DF6">
        <w:rPr>
          <w:rFonts w:ascii="Franklin Gothic Book" w:hAnsi="Franklin Gothic Book"/>
          <w:bCs/>
        </w:rPr>
        <w:t>- Техническое перевооружение котельной с ручной подачи топлива на механизированную под</w:t>
      </w:r>
      <w:r w:rsidRPr="00907DF6">
        <w:rPr>
          <w:rFonts w:ascii="Franklin Gothic Book" w:hAnsi="Franklin Gothic Book"/>
          <w:bCs/>
        </w:rPr>
        <w:t>а</w:t>
      </w:r>
      <w:r w:rsidRPr="00907DF6">
        <w:rPr>
          <w:rFonts w:ascii="Franklin Gothic Book" w:hAnsi="Franklin Gothic Book"/>
          <w:bCs/>
        </w:rPr>
        <w:t>чу. Общая стоимость:  4,3 млн. руб</w:t>
      </w:r>
    </w:p>
    <w:p w:rsidR="0003196A" w:rsidRPr="00907DF6" w:rsidRDefault="0003196A" w:rsidP="0003196A">
      <w:pPr>
        <w:tabs>
          <w:tab w:val="left" w:pos="540"/>
          <w:tab w:val="left" w:pos="6300"/>
        </w:tabs>
        <w:ind w:firstLine="709"/>
        <w:jc w:val="both"/>
        <w:rPr>
          <w:rFonts w:ascii="Franklin Gothic Book" w:hAnsi="Franklin Gothic Book"/>
          <w:b/>
        </w:rPr>
      </w:pPr>
    </w:p>
    <w:p w:rsidR="0003196A" w:rsidRPr="00907DF6" w:rsidRDefault="0003196A" w:rsidP="0003196A">
      <w:pPr>
        <w:ind w:firstLine="709"/>
        <w:jc w:val="both"/>
        <w:rPr>
          <w:rFonts w:ascii="Franklin Gothic Book" w:hAnsi="Franklin Gothic Book"/>
        </w:rPr>
      </w:pPr>
      <w:r w:rsidRPr="00907DF6">
        <w:rPr>
          <w:rFonts w:ascii="Franklin Gothic Book" w:hAnsi="Franklin Gothic Book"/>
        </w:rPr>
        <w:t>Финансирование мероприятий программы предполагается осуществлять в соответствии с Федеральной подпрограммой «Реформирование и модерниз</w:t>
      </w:r>
      <w:r w:rsidRPr="00907DF6">
        <w:rPr>
          <w:rFonts w:ascii="Franklin Gothic Book" w:hAnsi="Franklin Gothic Book"/>
        </w:rPr>
        <w:t>а</w:t>
      </w:r>
      <w:r w:rsidRPr="00907DF6">
        <w:rPr>
          <w:rFonts w:ascii="Franklin Gothic Book" w:hAnsi="Franklin Gothic Book"/>
        </w:rPr>
        <w:t>ция жилищно-коммунального комплекса Российской Федерации», а также областными целевыми пр</w:t>
      </w:r>
      <w:r w:rsidRPr="00907DF6">
        <w:rPr>
          <w:rFonts w:ascii="Franklin Gothic Book" w:hAnsi="Franklin Gothic Book"/>
        </w:rPr>
        <w:t>о</w:t>
      </w:r>
      <w:r w:rsidRPr="00907DF6">
        <w:rPr>
          <w:rFonts w:ascii="Franklin Gothic Book" w:hAnsi="Franklin Gothic Book"/>
        </w:rPr>
        <w:t>граммами Новосибирской области по мероприятиям модернизации систем теплоснабжения, которыми предусматривается консол</w:t>
      </w:r>
      <w:r w:rsidRPr="00907DF6">
        <w:rPr>
          <w:rFonts w:ascii="Franklin Gothic Book" w:hAnsi="Franklin Gothic Book"/>
        </w:rPr>
        <w:t>и</w:t>
      </w:r>
      <w:r w:rsidRPr="00907DF6">
        <w:rPr>
          <w:rFonts w:ascii="Franklin Gothic Book" w:hAnsi="Franklin Gothic Book"/>
        </w:rPr>
        <w:t>дация как средств бюджетов всех уровней, средств Фонда модернизации и развития жилищно-коммунального хозяйства муниципальных образований Новосибирской области, средств предпр</w:t>
      </w:r>
      <w:r w:rsidRPr="00907DF6">
        <w:rPr>
          <w:rFonts w:ascii="Franklin Gothic Book" w:hAnsi="Franklin Gothic Book"/>
        </w:rPr>
        <w:t>и</w:t>
      </w:r>
      <w:r w:rsidRPr="00907DF6">
        <w:rPr>
          <w:rFonts w:ascii="Franklin Gothic Book" w:hAnsi="Franklin Gothic Book"/>
        </w:rPr>
        <w:t>ятий ЖКХ.</w:t>
      </w:r>
    </w:p>
    <w:p w:rsidR="0003196A" w:rsidRPr="00907DF6" w:rsidRDefault="0003196A" w:rsidP="0003196A">
      <w:pPr>
        <w:pStyle w:val="ConsPlusNormal"/>
        <w:ind w:left="142" w:firstLine="709"/>
        <w:jc w:val="both"/>
        <w:rPr>
          <w:rFonts w:ascii="Franklin Gothic Book" w:hAnsi="Franklin Gothic Book" w:cs="Times New Roman"/>
          <w:sz w:val="24"/>
          <w:szCs w:val="24"/>
        </w:rPr>
      </w:pPr>
    </w:p>
    <w:p w:rsidR="0003196A" w:rsidRPr="00907DF6" w:rsidRDefault="0003196A" w:rsidP="0003196A">
      <w:pPr>
        <w:pStyle w:val="afffff"/>
        <w:jc w:val="center"/>
        <w:rPr>
          <w:rFonts w:ascii="Franklin Gothic Book" w:hAnsi="Franklin Gothic Book"/>
          <w:b/>
          <w:sz w:val="24"/>
          <w:szCs w:val="24"/>
        </w:rPr>
      </w:pPr>
      <w:r w:rsidRPr="00907DF6">
        <w:rPr>
          <w:rFonts w:ascii="Franklin Gothic Book" w:hAnsi="Franklin Gothic Book"/>
          <w:b/>
          <w:sz w:val="24"/>
          <w:szCs w:val="24"/>
        </w:rPr>
        <w:t>7. Решение об определении единой теплоснабжающей орган</w:t>
      </w:r>
      <w:r w:rsidRPr="00907DF6">
        <w:rPr>
          <w:rFonts w:ascii="Franklin Gothic Book" w:hAnsi="Franklin Gothic Book"/>
          <w:b/>
          <w:sz w:val="24"/>
          <w:szCs w:val="24"/>
        </w:rPr>
        <w:t>и</w:t>
      </w:r>
      <w:r w:rsidRPr="00907DF6">
        <w:rPr>
          <w:rFonts w:ascii="Franklin Gothic Book" w:hAnsi="Franklin Gothic Book"/>
          <w:b/>
          <w:sz w:val="24"/>
          <w:szCs w:val="24"/>
        </w:rPr>
        <w:t>зации</w:t>
      </w:r>
    </w:p>
    <w:p w:rsidR="0003196A" w:rsidRPr="00907DF6" w:rsidRDefault="0003196A" w:rsidP="0003196A">
      <w:pPr>
        <w:ind w:firstLine="720"/>
        <w:jc w:val="both"/>
        <w:rPr>
          <w:rFonts w:ascii="Franklin Gothic Book" w:hAnsi="Franklin Gothic Book"/>
        </w:rPr>
      </w:pPr>
      <w:r w:rsidRPr="00907DF6">
        <w:rPr>
          <w:rFonts w:ascii="Franklin Gothic Book" w:hAnsi="Franklin Gothic Book"/>
        </w:rPr>
        <w:t>Энергоснабжающая (теплоснабжающая)</w:t>
      </w:r>
      <w:r w:rsidRPr="00907DF6">
        <w:rPr>
          <w:rFonts w:ascii="Franklin Gothic Book" w:hAnsi="Franklin Gothic Book"/>
        </w:rPr>
        <w:tab/>
        <w:t>организация – коммерческая организация независимо от организационно-правовой формы, осуществля</w:t>
      </w:r>
      <w:r w:rsidRPr="00907DF6">
        <w:rPr>
          <w:rFonts w:ascii="Franklin Gothic Book" w:hAnsi="Franklin Gothic Book"/>
        </w:rPr>
        <w:t>ю</w:t>
      </w:r>
      <w:r w:rsidRPr="00907DF6">
        <w:rPr>
          <w:rFonts w:ascii="Franklin Gothic Book" w:hAnsi="Franklin Gothic Book"/>
        </w:rPr>
        <w:t>щая продажу абонентам (потребителям) по присоединенной тепловой сети произведенной или (и) купленной тепловой энергии и теплоносителей (МДС 41- 3.2000 Организационно-методические рекомендации по пользованию системами коммунального теплоснабжения в городах и других населенных пун</w:t>
      </w:r>
      <w:r w:rsidRPr="00907DF6">
        <w:rPr>
          <w:rFonts w:ascii="Franklin Gothic Book" w:hAnsi="Franklin Gothic Book"/>
        </w:rPr>
        <w:t>к</w:t>
      </w:r>
      <w:r w:rsidRPr="00907DF6">
        <w:rPr>
          <w:rFonts w:ascii="Franklin Gothic Book" w:hAnsi="Franklin Gothic Book"/>
        </w:rPr>
        <w:t>тах Российской Федерации).</w:t>
      </w:r>
    </w:p>
    <w:p w:rsidR="0003196A" w:rsidRPr="00907DF6" w:rsidRDefault="0003196A" w:rsidP="0003196A">
      <w:pPr>
        <w:ind w:firstLine="720"/>
        <w:jc w:val="both"/>
        <w:rPr>
          <w:rFonts w:ascii="Franklin Gothic Book" w:hAnsi="Franklin Gothic Book"/>
        </w:rPr>
      </w:pPr>
      <w:r w:rsidRPr="00907DF6">
        <w:rPr>
          <w:rFonts w:ascii="Franklin Gothic Book" w:hAnsi="Franklin Gothic Book"/>
        </w:rPr>
        <w:t>Решение по установлению единой теплоснабжающей организации ос</w:t>
      </w:r>
      <w:r w:rsidRPr="00907DF6">
        <w:rPr>
          <w:rFonts w:ascii="Franklin Gothic Book" w:hAnsi="Franklin Gothic Book"/>
        </w:rPr>
        <w:t>у</w:t>
      </w:r>
      <w:r w:rsidRPr="00907DF6">
        <w:rPr>
          <w:rFonts w:ascii="Franklin Gothic Book" w:hAnsi="Franklin Gothic Book"/>
        </w:rPr>
        <w:t>ществляется на основании критериев определения единой теплоснабжающей организации, установленных Постановлением РФ от 08.08.2012 № 808 "Об организации теплоснабжения в Росси</w:t>
      </w:r>
      <w:r w:rsidRPr="00907DF6">
        <w:rPr>
          <w:rFonts w:ascii="Franklin Gothic Book" w:hAnsi="Franklin Gothic Book"/>
        </w:rPr>
        <w:t>й</w:t>
      </w:r>
      <w:r w:rsidRPr="00907DF6">
        <w:rPr>
          <w:rFonts w:ascii="Franklin Gothic Book" w:hAnsi="Franklin Gothic Book"/>
        </w:rPr>
        <w:t>ской Федерации и о внесении изменений в некоторые акты Правительства Российской Федер</w:t>
      </w:r>
      <w:r w:rsidRPr="00907DF6">
        <w:rPr>
          <w:rFonts w:ascii="Franklin Gothic Book" w:hAnsi="Franklin Gothic Book"/>
        </w:rPr>
        <w:t>а</w:t>
      </w:r>
      <w:r w:rsidRPr="00907DF6">
        <w:rPr>
          <w:rFonts w:ascii="Franklin Gothic Book" w:hAnsi="Franklin Gothic Book"/>
        </w:rPr>
        <w:t>ции".</w:t>
      </w:r>
    </w:p>
    <w:p w:rsidR="0003196A" w:rsidRPr="00907DF6" w:rsidRDefault="0003196A" w:rsidP="0003196A">
      <w:pPr>
        <w:ind w:firstLine="720"/>
        <w:jc w:val="both"/>
        <w:rPr>
          <w:rFonts w:ascii="Franklin Gothic Book" w:hAnsi="Franklin Gothic Book"/>
        </w:rPr>
      </w:pPr>
      <w:r w:rsidRPr="00907DF6">
        <w:rPr>
          <w:rFonts w:ascii="Franklin Gothic Book" w:hAnsi="Franklin Gothic Book"/>
        </w:rPr>
        <w:t>В соответствии со статьей 2 пунктом 28 Федерального закона 190 «О теплоснабжении» «…единая теплоснабжающая организация в системе теплоснабжения (далее - ЕТО) - теплоснабжающая организация, которая определяется в схеме теплоснабжения федерал</w:t>
      </w:r>
      <w:r w:rsidRPr="00907DF6">
        <w:rPr>
          <w:rFonts w:ascii="Franklin Gothic Book" w:hAnsi="Franklin Gothic Book"/>
        </w:rPr>
        <w:t>ь</w:t>
      </w:r>
      <w:r w:rsidRPr="00907DF6">
        <w:rPr>
          <w:rFonts w:ascii="Franklin Gothic Book" w:hAnsi="Franklin Gothic Book"/>
        </w:rPr>
        <w:t>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w:t>
      </w:r>
      <w:r w:rsidRPr="00907DF6">
        <w:rPr>
          <w:rFonts w:ascii="Franklin Gothic Book" w:hAnsi="Franklin Gothic Book"/>
        </w:rPr>
        <w:t>ь</w:t>
      </w:r>
      <w:r w:rsidRPr="00907DF6">
        <w:rPr>
          <w:rFonts w:ascii="Franklin Gothic Book" w:hAnsi="Franklin Gothic Book"/>
        </w:rPr>
        <w:t>ный орган исполнительной власти, уполномоченный на реализацию государственной п</w:t>
      </w:r>
      <w:r w:rsidRPr="00907DF6">
        <w:rPr>
          <w:rFonts w:ascii="Franklin Gothic Book" w:hAnsi="Franklin Gothic Book"/>
        </w:rPr>
        <w:t>о</w:t>
      </w:r>
      <w:r w:rsidRPr="00907DF6">
        <w:rPr>
          <w:rFonts w:ascii="Franklin Gothic Book" w:hAnsi="Franklin Gothic Book"/>
        </w:rPr>
        <w:t>литики в сфере теплоснабжения), или органом местного самоуправления на основании критериев и в порядке, которые установлены правилами организ</w:t>
      </w:r>
      <w:r w:rsidRPr="00907DF6">
        <w:rPr>
          <w:rFonts w:ascii="Franklin Gothic Book" w:hAnsi="Franklin Gothic Book"/>
        </w:rPr>
        <w:t>а</w:t>
      </w:r>
      <w:r w:rsidRPr="00907DF6">
        <w:rPr>
          <w:rFonts w:ascii="Franklin Gothic Book" w:hAnsi="Franklin Gothic Book"/>
        </w:rPr>
        <w:t>ции теплоснабжения, утвержденными Правительством Российской Федер</w:t>
      </w:r>
      <w:r w:rsidRPr="00907DF6">
        <w:rPr>
          <w:rFonts w:ascii="Franklin Gothic Book" w:hAnsi="Franklin Gothic Book"/>
        </w:rPr>
        <w:t>а</w:t>
      </w:r>
      <w:r w:rsidRPr="00907DF6">
        <w:rPr>
          <w:rFonts w:ascii="Franklin Gothic Book" w:hAnsi="Franklin Gothic Book"/>
        </w:rPr>
        <w:t>ции».</w:t>
      </w:r>
    </w:p>
    <w:p w:rsidR="0003196A" w:rsidRPr="00907DF6" w:rsidRDefault="0003196A" w:rsidP="0003196A">
      <w:pPr>
        <w:ind w:firstLine="720"/>
        <w:jc w:val="both"/>
        <w:rPr>
          <w:rFonts w:ascii="Franklin Gothic Book" w:hAnsi="Franklin Gothic Book"/>
        </w:rPr>
      </w:pPr>
      <w:r w:rsidRPr="00907DF6">
        <w:rPr>
          <w:rFonts w:ascii="Franklin Gothic Book" w:hAnsi="Franklin Gothic Book"/>
        </w:rPr>
        <w:t>В соответствии со статьей 6  пунктом 6  Федерального закона 190  «О теплоснабж</w:t>
      </w:r>
      <w:r w:rsidRPr="00907DF6">
        <w:rPr>
          <w:rFonts w:ascii="Franklin Gothic Book" w:hAnsi="Franklin Gothic Book"/>
        </w:rPr>
        <w:t>е</w:t>
      </w:r>
      <w:r w:rsidRPr="00907DF6">
        <w:rPr>
          <w:rFonts w:ascii="Franklin Gothic Book" w:hAnsi="Franklin Gothic Book"/>
        </w:rPr>
        <w:t>нии» «… к полномочиям</w:t>
      </w:r>
      <w:r w:rsidRPr="00907DF6">
        <w:rPr>
          <w:rFonts w:ascii="Franklin Gothic Book" w:hAnsi="Franklin Gothic Book"/>
        </w:rPr>
        <w:tab/>
        <w:t>органов местного самоуправления поселений, городских округов по организации теплоснабжения на соответс</w:t>
      </w:r>
      <w:r w:rsidRPr="00907DF6">
        <w:rPr>
          <w:rFonts w:ascii="Franklin Gothic Book" w:hAnsi="Franklin Gothic Book"/>
        </w:rPr>
        <w:t>т</w:t>
      </w:r>
      <w:r w:rsidRPr="00907DF6">
        <w:rPr>
          <w:rFonts w:ascii="Franklin Gothic Book" w:hAnsi="Franklin Gothic Book"/>
        </w:rPr>
        <w:t>вующих территориях относится утверждение схем теплоснабжения поселений, городских округов с численностью населения менее пятисот тысяч человек, в том числе о</w:t>
      </w:r>
      <w:r w:rsidRPr="00907DF6">
        <w:rPr>
          <w:rFonts w:ascii="Franklin Gothic Book" w:hAnsi="Franklin Gothic Book"/>
        </w:rPr>
        <w:t>п</w:t>
      </w:r>
      <w:r w:rsidRPr="00907DF6">
        <w:rPr>
          <w:rFonts w:ascii="Franklin Gothic Book" w:hAnsi="Franklin Gothic Book"/>
        </w:rPr>
        <w:t>ределение единой теплоснабжающей организации».</w:t>
      </w:r>
    </w:p>
    <w:p w:rsidR="0003196A" w:rsidRPr="00907DF6" w:rsidRDefault="0003196A" w:rsidP="0003196A">
      <w:pPr>
        <w:ind w:firstLine="720"/>
        <w:jc w:val="both"/>
        <w:rPr>
          <w:rFonts w:ascii="Franklin Gothic Book" w:hAnsi="Franklin Gothic Book"/>
        </w:rPr>
      </w:pPr>
      <w:r w:rsidRPr="00907DF6">
        <w:rPr>
          <w:rFonts w:ascii="Franklin Gothic Book" w:hAnsi="Franklin Gothic Book"/>
        </w:rPr>
        <w:t>Предложения по установлению единой теплоснабжающей организации осуществляются на основании критериев определения единой теплоснабжа</w:t>
      </w:r>
      <w:r w:rsidRPr="00907DF6">
        <w:rPr>
          <w:rFonts w:ascii="Franklin Gothic Book" w:hAnsi="Franklin Gothic Book"/>
        </w:rPr>
        <w:t>ю</w:t>
      </w:r>
      <w:r w:rsidRPr="00907DF6">
        <w:rPr>
          <w:rFonts w:ascii="Franklin Gothic Book" w:hAnsi="Franklin Gothic Book"/>
        </w:rPr>
        <w:t>щей организации, установленных Постановлением РФ от 08.08.2012 № 808 "Об организации теплоснабжения в Российской Федерации и о внесении изменений в некоторые акты Правительства Росси</w:t>
      </w:r>
      <w:r w:rsidRPr="00907DF6">
        <w:rPr>
          <w:rFonts w:ascii="Franklin Gothic Book" w:hAnsi="Franklin Gothic Book"/>
        </w:rPr>
        <w:t>й</w:t>
      </w:r>
      <w:r w:rsidRPr="00907DF6">
        <w:rPr>
          <w:rFonts w:ascii="Franklin Gothic Book" w:hAnsi="Franklin Gothic Book"/>
        </w:rPr>
        <w:t>ской Федерации".</w:t>
      </w:r>
    </w:p>
    <w:p w:rsidR="0003196A" w:rsidRPr="00907DF6" w:rsidRDefault="0003196A" w:rsidP="0003196A">
      <w:pPr>
        <w:ind w:firstLine="720"/>
        <w:jc w:val="both"/>
        <w:rPr>
          <w:rFonts w:ascii="Franklin Gothic Book" w:hAnsi="Franklin Gothic Book"/>
        </w:rPr>
      </w:pPr>
      <w:r w:rsidRPr="00907DF6">
        <w:rPr>
          <w:rFonts w:ascii="Franklin Gothic Book" w:hAnsi="Franklin Gothic Book"/>
        </w:rPr>
        <w:t>Для присвоения организации статуса единой теплоснабжающей организации на те</w:t>
      </w:r>
      <w:r w:rsidRPr="00907DF6">
        <w:rPr>
          <w:rFonts w:ascii="Franklin Gothic Book" w:hAnsi="Franklin Gothic Book"/>
        </w:rPr>
        <w:t>р</w:t>
      </w:r>
      <w:r w:rsidRPr="00907DF6">
        <w:rPr>
          <w:rFonts w:ascii="Franklin Gothic Book" w:hAnsi="Franklin Gothic Book"/>
        </w:rPr>
        <w:t>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w:t>
      </w:r>
      <w:r w:rsidRPr="00907DF6">
        <w:rPr>
          <w:rFonts w:ascii="Franklin Gothic Book" w:hAnsi="Franklin Gothic Book"/>
        </w:rPr>
        <w:t>о</w:t>
      </w:r>
      <w:r w:rsidRPr="00907DF6">
        <w:rPr>
          <w:rFonts w:ascii="Franklin Gothic Book" w:hAnsi="Franklin Gothic Book"/>
        </w:rPr>
        <w:t>дают в уполномоченный орган в течение 1 месяца с даты опубликования (размещения) в устано</w:t>
      </w:r>
      <w:r w:rsidRPr="00907DF6">
        <w:rPr>
          <w:rFonts w:ascii="Franklin Gothic Book" w:hAnsi="Franklin Gothic Book"/>
        </w:rPr>
        <w:t>в</w:t>
      </w:r>
      <w:r w:rsidRPr="00907DF6">
        <w:rPr>
          <w:rFonts w:ascii="Franklin Gothic Book" w:hAnsi="Franklin Gothic Book"/>
        </w:rPr>
        <w:t>ленном порядке проекта схемы теплоснабжения, а также с даты опубликования (размещения) сообщения, указанного в пункте 17 настоящих Правил, заявку на присвоение организации статуса единой теплоснабжающей организации с указанием зоны ее деятел</w:t>
      </w:r>
      <w:r w:rsidRPr="00907DF6">
        <w:rPr>
          <w:rFonts w:ascii="Franklin Gothic Book" w:hAnsi="Franklin Gothic Book"/>
        </w:rPr>
        <w:t>ь</w:t>
      </w:r>
      <w:r w:rsidRPr="00907DF6">
        <w:rPr>
          <w:rFonts w:ascii="Franklin Gothic Book" w:hAnsi="Franklin Gothic Book"/>
        </w:rPr>
        <w:t>ности.</w:t>
      </w:r>
    </w:p>
    <w:p w:rsidR="0003196A" w:rsidRPr="00907DF6" w:rsidRDefault="0003196A" w:rsidP="0003196A">
      <w:pPr>
        <w:ind w:firstLine="720"/>
        <w:jc w:val="both"/>
        <w:rPr>
          <w:rFonts w:ascii="Franklin Gothic Book" w:hAnsi="Franklin Gothic Book"/>
        </w:rPr>
      </w:pPr>
      <w:r w:rsidRPr="00907DF6">
        <w:rPr>
          <w:rFonts w:ascii="Franklin Gothic Book" w:hAnsi="Franklin Gothic Book"/>
        </w:rPr>
        <w:t>К заявке прилагается бухгалтерская отчетность, составленная на последнюю отчетную д</w:t>
      </w:r>
      <w:r w:rsidRPr="00907DF6">
        <w:rPr>
          <w:rFonts w:ascii="Franklin Gothic Book" w:hAnsi="Franklin Gothic Book"/>
        </w:rPr>
        <w:t>а</w:t>
      </w:r>
      <w:r w:rsidRPr="00907DF6">
        <w:rPr>
          <w:rFonts w:ascii="Franklin Gothic Book" w:hAnsi="Franklin Gothic Book"/>
        </w:rPr>
        <w:t>ту перед подачей заявки, с отметкой налогового органа о ее принятии.</w:t>
      </w:r>
    </w:p>
    <w:p w:rsidR="0003196A" w:rsidRPr="00907DF6" w:rsidRDefault="0003196A" w:rsidP="0003196A">
      <w:pPr>
        <w:ind w:firstLine="720"/>
        <w:jc w:val="both"/>
        <w:rPr>
          <w:rFonts w:ascii="Franklin Gothic Book" w:hAnsi="Franklin Gothic Book"/>
        </w:rPr>
      </w:pPr>
      <w:r w:rsidRPr="00907DF6">
        <w:rPr>
          <w:rFonts w:ascii="Franklin Gothic Book" w:hAnsi="Franklin Gothic Book"/>
        </w:rPr>
        <w:t>Уполномоченные органы обязаны в течение 3 рабочих дней с даты окончания срока для подачи заявок разместить сведения о принятых заявках на сайте поселения, городского округа, на сайте соответствующего субъекта Российской Федерации в информационно-телекоммуникационной сети «Инте</w:t>
      </w:r>
      <w:r w:rsidRPr="00907DF6">
        <w:rPr>
          <w:rFonts w:ascii="Franklin Gothic Book" w:hAnsi="Franklin Gothic Book"/>
        </w:rPr>
        <w:t>р</w:t>
      </w:r>
      <w:r w:rsidRPr="00907DF6">
        <w:rPr>
          <w:rFonts w:ascii="Franklin Gothic Book" w:hAnsi="Franklin Gothic Book"/>
        </w:rPr>
        <w:t>нет» (далее – официальный сайт).</w:t>
      </w:r>
    </w:p>
    <w:p w:rsidR="0003196A" w:rsidRPr="00907DF6" w:rsidRDefault="0003196A" w:rsidP="0003196A">
      <w:pPr>
        <w:ind w:firstLine="720"/>
        <w:jc w:val="both"/>
        <w:rPr>
          <w:rFonts w:ascii="Franklin Gothic Book" w:hAnsi="Franklin Gothic Book"/>
        </w:rPr>
      </w:pPr>
      <w:r w:rsidRPr="00907DF6">
        <w:rPr>
          <w:rFonts w:ascii="Franklin Gothic Book" w:hAnsi="Franklin Gothic Book"/>
        </w:rPr>
        <w:t>В случае если органы местного самоуправления не имеют возможности размещать соответствующую информацию на своих официальных сайтах, н</w:t>
      </w:r>
      <w:r w:rsidRPr="00907DF6">
        <w:rPr>
          <w:rFonts w:ascii="Franklin Gothic Book" w:hAnsi="Franklin Gothic Book"/>
        </w:rPr>
        <w:t>е</w:t>
      </w:r>
      <w:r w:rsidRPr="00907DF6">
        <w:rPr>
          <w:rFonts w:ascii="Franklin Gothic Book" w:hAnsi="Franklin Gothic Book"/>
        </w:rPr>
        <w:t>обходимая информация может размещаться на официальном сайте субъекта Российской Федерации, в границах которого находится соответствующее муниципальное образование. Поселения, входящие в муниципальный район, могут размещать необходимую информацию на официальном сайте этого муниципального ра</w:t>
      </w:r>
      <w:r w:rsidRPr="00907DF6">
        <w:rPr>
          <w:rFonts w:ascii="Franklin Gothic Book" w:hAnsi="Franklin Gothic Book"/>
        </w:rPr>
        <w:t>й</w:t>
      </w:r>
      <w:r w:rsidRPr="00907DF6">
        <w:rPr>
          <w:rFonts w:ascii="Franklin Gothic Book" w:hAnsi="Franklin Gothic Book"/>
        </w:rPr>
        <w:t>она.</w:t>
      </w:r>
    </w:p>
    <w:p w:rsidR="0003196A" w:rsidRPr="00907DF6" w:rsidRDefault="0003196A" w:rsidP="0003196A">
      <w:pPr>
        <w:ind w:firstLine="720"/>
        <w:jc w:val="both"/>
        <w:rPr>
          <w:rFonts w:ascii="Franklin Gothic Book" w:hAnsi="Franklin Gothic Book"/>
        </w:rPr>
      </w:pPr>
      <w:r w:rsidRPr="00907DF6">
        <w:rPr>
          <w:rFonts w:ascii="Franklin Gothic Book" w:hAnsi="Franklin Gothic Book"/>
        </w:rPr>
        <w:t>В случае если в отношении одной зоны деятельности единой теплосна</w:t>
      </w:r>
      <w:r w:rsidRPr="00907DF6">
        <w:rPr>
          <w:rFonts w:ascii="Franklin Gothic Book" w:hAnsi="Franklin Gothic Book"/>
        </w:rPr>
        <w:t>б</w:t>
      </w:r>
      <w:r w:rsidRPr="00907DF6">
        <w:rPr>
          <w:rFonts w:ascii="Franklin Gothic Book" w:hAnsi="Franklin Gothic Book"/>
        </w:rPr>
        <w:t>жающей организации подана 1 заявка от лица, владеющего на праве собственности или ином зако</w:t>
      </w:r>
      <w:r w:rsidRPr="00907DF6">
        <w:rPr>
          <w:rFonts w:ascii="Franklin Gothic Book" w:hAnsi="Franklin Gothic Book"/>
        </w:rPr>
        <w:t>н</w:t>
      </w:r>
      <w:r w:rsidRPr="00907DF6">
        <w:rPr>
          <w:rFonts w:ascii="Franklin Gothic Book" w:hAnsi="Franklin Gothic Book"/>
        </w:rPr>
        <w:t>ном основании источниками тепловой энергии и (или) тепловыми сетями в соответствующей зоне деятельности единой теплосна</w:t>
      </w:r>
      <w:r w:rsidRPr="00907DF6">
        <w:rPr>
          <w:rFonts w:ascii="Franklin Gothic Book" w:hAnsi="Franklin Gothic Book"/>
        </w:rPr>
        <w:t>б</w:t>
      </w:r>
      <w:r w:rsidRPr="00907DF6">
        <w:rPr>
          <w:rFonts w:ascii="Franklin Gothic Book" w:hAnsi="Franklin Gothic Book"/>
        </w:rPr>
        <w:t>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w:t>
      </w:r>
      <w:r w:rsidRPr="00907DF6">
        <w:rPr>
          <w:rFonts w:ascii="Franklin Gothic Book" w:hAnsi="Franklin Gothic Book"/>
        </w:rPr>
        <w:t>о</w:t>
      </w:r>
      <w:r w:rsidRPr="00907DF6">
        <w:rPr>
          <w:rFonts w:ascii="Franklin Gothic Book" w:hAnsi="Franklin Gothic Book"/>
        </w:rPr>
        <w:t>снабжающей организации подано несколько заявок от лиц, владеющих на праве собственности или ином законном основании источник</w:t>
      </w:r>
      <w:r w:rsidRPr="00907DF6">
        <w:rPr>
          <w:rFonts w:ascii="Franklin Gothic Book" w:hAnsi="Franklin Gothic Book"/>
        </w:rPr>
        <w:t>а</w:t>
      </w:r>
      <w:r w:rsidRPr="00907DF6">
        <w:rPr>
          <w:rFonts w:ascii="Franklin Gothic Book" w:hAnsi="Franklin Gothic Book"/>
        </w:rPr>
        <w:t>ми тепловой энергии и (или) тепловыми сетями в соответствующей зоне де</w:t>
      </w:r>
      <w:r w:rsidRPr="00907DF6">
        <w:rPr>
          <w:rFonts w:ascii="Franklin Gothic Book" w:hAnsi="Franklin Gothic Book"/>
        </w:rPr>
        <w:t>я</w:t>
      </w:r>
      <w:r w:rsidRPr="00907DF6">
        <w:rPr>
          <w:rFonts w:ascii="Franklin Gothic Book" w:hAnsi="Franklin Gothic Book"/>
        </w:rPr>
        <w:t>тельности единой теплоснабжающей организации, уполномоченный орган присваивает статус единой теплосна</w:t>
      </w:r>
      <w:r w:rsidRPr="00907DF6">
        <w:rPr>
          <w:rFonts w:ascii="Franklin Gothic Book" w:hAnsi="Franklin Gothic Book"/>
        </w:rPr>
        <w:t>б</w:t>
      </w:r>
      <w:r w:rsidRPr="00907DF6">
        <w:rPr>
          <w:rFonts w:ascii="Franklin Gothic Book" w:hAnsi="Franklin Gothic Book"/>
        </w:rPr>
        <w:t>жающей организации в соответствии с нижеуказанными критериями.</w:t>
      </w:r>
    </w:p>
    <w:p w:rsidR="0003196A" w:rsidRPr="00907DF6" w:rsidRDefault="0003196A" w:rsidP="0003196A">
      <w:pPr>
        <w:ind w:firstLine="720"/>
        <w:jc w:val="center"/>
        <w:rPr>
          <w:rFonts w:ascii="Franklin Gothic Book" w:hAnsi="Franklin Gothic Book"/>
          <w:b/>
        </w:rPr>
      </w:pPr>
    </w:p>
    <w:p w:rsidR="0003196A" w:rsidRPr="00907DF6" w:rsidRDefault="0003196A" w:rsidP="0003196A">
      <w:pPr>
        <w:ind w:firstLine="720"/>
        <w:jc w:val="center"/>
        <w:rPr>
          <w:rFonts w:ascii="Franklin Gothic Book" w:hAnsi="Franklin Gothic Book"/>
          <w:b/>
        </w:rPr>
      </w:pPr>
      <w:r w:rsidRPr="00907DF6">
        <w:rPr>
          <w:rFonts w:ascii="Franklin Gothic Book" w:hAnsi="Franklin Gothic Book"/>
          <w:b/>
        </w:rPr>
        <w:t>Критерии и порядок определения единой теплоснабжающей орган</w:t>
      </w:r>
      <w:r w:rsidRPr="00907DF6">
        <w:rPr>
          <w:rFonts w:ascii="Franklin Gothic Book" w:hAnsi="Franklin Gothic Book"/>
          <w:b/>
        </w:rPr>
        <w:t>и</w:t>
      </w:r>
      <w:r w:rsidRPr="00907DF6">
        <w:rPr>
          <w:rFonts w:ascii="Franklin Gothic Book" w:hAnsi="Franklin Gothic Book"/>
          <w:b/>
        </w:rPr>
        <w:t>зации</w:t>
      </w:r>
    </w:p>
    <w:p w:rsidR="0003196A" w:rsidRPr="00907DF6" w:rsidRDefault="0003196A" w:rsidP="0003196A">
      <w:pPr>
        <w:ind w:firstLine="720"/>
        <w:jc w:val="both"/>
        <w:rPr>
          <w:rFonts w:ascii="Franklin Gothic Book" w:hAnsi="Franklin Gothic Book"/>
        </w:rPr>
      </w:pPr>
      <w:r w:rsidRPr="00907DF6">
        <w:rPr>
          <w:rFonts w:ascii="Franklin Gothic Book" w:hAnsi="Franklin Gothic Book"/>
        </w:rPr>
        <w:t>1 критерий:</w:t>
      </w:r>
    </w:p>
    <w:p w:rsidR="0003196A" w:rsidRPr="00907DF6" w:rsidRDefault="0003196A" w:rsidP="0003196A">
      <w:pPr>
        <w:ind w:firstLine="720"/>
        <w:jc w:val="both"/>
        <w:rPr>
          <w:rFonts w:ascii="Franklin Gothic Book" w:hAnsi="Franklin Gothic Book"/>
        </w:rPr>
      </w:pPr>
      <w:r w:rsidRPr="00907DF6">
        <w:rPr>
          <w:rFonts w:ascii="Franklin Gothic Book" w:hAnsi="Franklin Gothic Book"/>
        </w:rPr>
        <w:t>владение на праве собственности или ином законном основании источниками тепл</w:t>
      </w:r>
      <w:r w:rsidRPr="00907DF6">
        <w:rPr>
          <w:rFonts w:ascii="Franklin Gothic Book" w:hAnsi="Franklin Gothic Book"/>
        </w:rPr>
        <w:t>о</w:t>
      </w:r>
      <w:r w:rsidRPr="00907DF6">
        <w:rPr>
          <w:rFonts w:ascii="Franklin Gothic Book" w:hAnsi="Franklin Gothic Book"/>
        </w:rPr>
        <w:t>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w:t>
      </w:r>
      <w:r w:rsidRPr="00907DF6">
        <w:rPr>
          <w:rFonts w:ascii="Franklin Gothic Book" w:hAnsi="Franklin Gothic Book"/>
        </w:rPr>
        <w:t>а</w:t>
      </w:r>
      <w:r w:rsidRPr="00907DF6">
        <w:rPr>
          <w:rFonts w:ascii="Franklin Gothic Book" w:hAnsi="Franklin Gothic Book"/>
        </w:rPr>
        <w:t>ции;</w:t>
      </w:r>
    </w:p>
    <w:p w:rsidR="0003196A" w:rsidRPr="00907DF6" w:rsidRDefault="0003196A" w:rsidP="0003196A">
      <w:pPr>
        <w:ind w:firstLine="720"/>
        <w:jc w:val="both"/>
        <w:rPr>
          <w:rFonts w:ascii="Franklin Gothic Book" w:hAnsi="Franklin Gothic Book"/>
        </w:rPr>
      </w:pPr>
      <w:r w:rsidRPr="00907DF6">
        <w:rPr>
          <w:rFonts w:ascii="Franklin Gothic Book" w:hAnsi="Franklin Gothic Book"/>
        </w:rPr>
        <w:t>2 критерий:</w:t>
      </w:r>
    </w:p>
    <w:p w:rsidR="0003196A" w:rsidRPr="00907DF6" w:rsidRDefault="0003196A" w:rsidP="0003196A">
      <w:pPr>
        <w:ind w:firstLine="720"/>
        <w:jc w:val="both"/>
        <w:rPr>
          <w:rFonts w:ascii="Franklin Gothic Book" w:hAnsi="Franklin Gothic Book"/>
        </w:rPr>
      </w:pPr>
      <w:r w:rsidRPr="00907DF6">
        <w:rPr>
          <w:rFonts w:ascii="Franklin Gothic Book" w:hAnsi="Franklin Gothic Book"/>
        </w:rPr>
        <w:t>размер собственного капитала;</w:t>
      </w:r>
    </w:p>
    <w:p w:rsidR="0003196A" w:rsidRPr="00907DF6" w:rsidRDefault="0003196A" w:rsidP="0003196A">
      <w:pPr>
        <w:ind w:firstLine="720"/>
        <w:jc w:val="both"/>
        <w:rPr>
          <w:rFonts w:ascii="Franklin Gothic Book" w:hAnsi="Franklin Gothic Book"/>
        </w:rPr>
      </w:pPr>
      <w:r w:rsidRPr="00907DF6">
        <w:rPr>
          <w:rFonts w:ascii="Franklin Gothic Book" w:hAnsi="Franklin Gothic Book"/>
        </w:rPr>
        <w:t>3 критерий:</w:t>
      </w:r>
    </w:p>
    <w:p w:rsidR="0003196A" w:rsidRPr="00907DF6" w:rsidRDefault="0003196A" w:rsidP="0003196A">
      <w:pPr>
        <w:pStyle w:val="afffff"/>
        <w:ind w:firstLine="720"/>
        <w:rPr>
          <w:rFonts w:ascii="Franklin Gothic Book" w:hAnsi="Franklin Gothic Book"/>
          <w:sz w:val="24"/>
          <w:szCs w:val="24"/>
        </w:rPr>
      </w:pPr>
      <w:r w:rsidRPr="00907DF6">
        <w:rPr>
          <w:rFonts w:ascii="Franklin Gothic Book" w:hAnsi="Franklin Gothic Book"/>
          <w:sz w:val="24"/>
          <w:szCs w:val="24"/>
        </w:rPr>
        <w:t>способность в лучшей мере обеспечить надежность теплоснабжения в соответствующей системе теплосна</w:t>
      </w:r>
      <w:r w:rsidRPr="00907DF6">
        <w:rPr>
          <w:rFonts w:ascii="Franklin Gothic Book" w:hAnsi="Franklin Gothic Book"/>
          <w:sz w:val="24"/>
          <w:szCs w:val="24"/>
        </w:rPr>
        <w:t>б</w:t>
      </w:r>
      <w:r w:rsidRPr="00907DF6">
        <w:rPr>
          <w:rFonts w:ascii="Franklin Gothic Book" w:hAnsi="Franklin Gothic Book"/>
          <w:sz w:val="24"/>
          <w:szCs w:val="24"/>
        </w:rPr>
        <w:t>жения.</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1 критерий:</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В случае если заявка на присвоение статуса единой теплоснабжающей о</w:t>
      </w:r>
      <w:r w:rsidRPr="00907DF6">
        <w:rPr>
          <w:rFonts w:ascii="Franklin Gothic Book" w:hAnsi="Franklin Gothic Book"/>
        </w:rPr>
        <w:t>р</w:t>
      </w:r>
      <w:r w:rsidRPr="00907DF6">
        <w:rPr>
          <w:rFonts w:ascii="Franklin Gothic Book" w:hAnsi="Franklin Gothic Book"/>
        </w:rPr>
        <w:t>ганизации подана организацией, которая владеет на праве собственности или ином законном основании источниками тепловой энергии с наибольшей раб</w:t>
      </w:r>
      <w:r w:rsidRPr="00907DF6">
        <w:rPr>
          <w:rFonts w:ascii="Franklin Gothic Book" w:hAnsi="Franklin Gothic Book"/>
        </w:rPr>
        <w:t>о</w:t>
      </w:r>
      <w:r w:rsidRPr="00907DF6">
        <w:rPr>
          <w:rFonts w:ascii="Franklin Gothic Book" w:hAnsi="Franklin Gothic Book"/>
        </w:rPr>
        <w:t>чей тепловой мощностью 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данной орган</w:t>
      </w:r>
      <w:r w:rsidRPr="00907DF6">
        <w:rPr>
          <w:rFonts w:ascii="Franklin Gothic Book" w:hAnsi="Franklin Gothic Book"/>
        </w:rPr>
        <w:t>и</w:t>
      </w:r>
      <w:r w:rsidRPr="00907DF6">
        <w:rPr>
          <w:rFonts w:ascii="Franklin Gothic Book" w:hAnsi="Franklin Gothic Book"/>
        </w:rPr>
        <w:t>зации.</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В случае если заявки на присвоение статуса единой теплоснабжающей о</w:t>
      </w:r>
      <w:r w:rsidRPr="00907DF6">
        <w:rPr>
          <w:rFonts w:ascii="Franklin Gothic Book" w:hAnsi="Franklin Gothic Book"/>
        </w:rPr>
        <w:t>р</w:t>
      </w:r>
      <w:r w:rsidRPr="00907DF6">
        <w:rPr>
          <w:rFonts w:ascii="Franklin Gothic Book" w:hAnsi="Franklin Gothic Book"/>
        </w:rPr>
        <w:t>ганизации поданы от организации, которая владеет на праве собственности или ином законном осн</w:t>
      </w:r>
      <w:r w:rsidRPr="00907DF6">
        <w:rPr>
          <w:rFonts w:ascii="Franklin Gothic Book" w:hAnsi="Franklin Gothic Book"/>
        </w:rPr>
        <w:t>о</w:t>
      </w:r>
      <w:r w:rsidRPr="00907DF6">
        <w:rPr>
          <w:rFonts w:ascii="Franklin Gothic Book" w:hAnsi="Franklin Gothic Book"/>
        </w:rPr>
        <w:t>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w:t>
      </w:r>
      <w:r w:rsidRPr="00907DF6">
        <w:rPr>
          <w:rFonts w:ascii="Franklin Gothic Book" w:hAnsi="Franklin Gothic Book"/>
        </w:rPr>
        <w:t>ы</w:t>
      </w:r>
      <w:r w:rsidRPr="00907DF6">
        <w:rPr>
          <w:rFonts w:ascii="Franklin Gothic Book" w:hAnsi="Franklin Gothic Book"/>
        </w:rPr>
        <w:t>ми сетями с наибольшей емкостью в границах зоны деятельности единой теплоснабжающей организ</w:t>
      </w:r>
      <w:r w:rsidRPr="00907DF6">
        <w:rPr>
          <w:rFonts w:ascii="Franklin Gothic Book" w:hAnsi="Franklin Gothic Book"/>
        </w:rPr>
        <w:t>а</w:t>
      </w:r>
      <w:r w:rsidRPr="00907DF6">
        <w:rPr>
          <w:rFonts w:ascii="Franklin Gothic Book" w:hAnsi="Franklin Gothic Book"/>
        </w:rPr>
        <w:t>ции, статус единой теплоснабжающей организации присваивается той орган</w:t>
      </w:r>
      <w:r w:rsidRPr="00907DF6">
        <w:rPr>
          <w:rFonts w:ascii="Franklin Gothic Book" w:hAnsi="Franklin Gothic Book"/>
        </w:rPr>
        <w:t>и</w:t>
      </w:r>
      <w:r w:rsidRPr="00907DF6">
        <w:rPr>
          <w:rFonts w:ascii="Franklin Gothic Book" w:hAnsi="Franklin Gothic Book"/>
        </w:rPr>
        <w:t>зации из указанных, которая имеет наибольший размер собственного капитала. В случае если ра</w:t>
      </w:r>
      <w:r w:rsidRPr="00907DF6">
        <w:rPr>
          <w:rFonts w:ascii="Franklin Gothic Book" w:hAnsi="Franklin Gothic Book"/>
        </w:rPr>
        <w:t>з</w:t>
      </w:r>
      <w:r w:rsidRPr="00907DF6">
        <w:rPr>
          <w:rFonts w:ascii="Franklin Gothic Book" w:hAnsi="Franklin Gothic Book"/>
        </w:rPr>
        <w:t>меры собственных капиталов этих организаций различаются не более чем на 5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w:t>
      </w:r>
      <w:r w:rsidRPr="00907DF6">
        <w:rPr>
          <w:rFonts w:ascii="Franklin Gothic Book" w:hAnsi="Franklin Gothic Book"/>
        </w:rPr>
        <w:t>о</w:t>
      </w:r>
      <w:r w:rsidRPr="00907DF6">
        <w:rPr>
          <w:rFonts w:ascii="Franklin Gothic Book" w:hAnsi="Franklin Gothic Book"/>
        </w:rPr>
        <w:t>снабжения.</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2 критерий:</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Размер собственного капитала определяется по данным бухгалтерской отчетности, с</w:t>
      </w:r>
      <w:r w:rsidRPr="00907DF6">
        <w:rPr>
          <w:rFonts w:ascii="Franklin Gothic Book" w:hAnsi="Franklin Gothic Book"/>
        </w:rPr>
        <w:t>о</w:t>
      </w:r>
      <w:r w:rsidRPr="00907DF6">
        <w:rPr>
          <w:rFonts w:ascii="Franklin Gothic Book" w:hAnsi="Franklin Gothic Book"/>
        </w:rPr>
        <w:t>ставленной на последнюю отчетную дату перед подачей заявки на присвоение организации статуса единой теплоснабжающей организации с отметкой налогового органа о ее прин</w:t>
      </w:r>
      <w:r w:rsidRPr="00907DF6">
        <w:rPr>
          <w:rFonts w:ascii="Franklin Gothic Book" w:hAnsi="Franklin Gothic Book"/>
        </w:rPr>
        <w:t>я</w:t>
      </w:r>
      <w:r w:rsidRPr="00907DF6">
        <w:rPr>
          <w:rFonts w:ascii="Franklin Gothic Book" w:hAnsi="Franklin Gothic Book"/>
        </w:rPr>
        <w:t>тии.</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3 критерий:</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w:t>
      </w:r>
      <w:r w:rsidRPr="00907DF6">
        <w:rPr>
          <w:rFonts w:ascii="Franklin Gothic Book" w:hAnsi="Franklin Gothic Book"/>
        </w:rPr>
        <w:t>о</w:t>
      </w:r>
      <w:r w:rsidRPr="00907DF6">
        <w:rPr>
          <w:rFonts w:ascii="Franklin Gothic Book" w:hAnsi="Franklin Gothic Book"/>
        </w:rPr>
        <w:t>стей и квалифицированного персонала по наладке, мониторингу, диспетчеризации, пер</w:t>
      </w:r>
      <w:r w:rsidRPr="00907DF6">
        <w:rPr>
          <w:rFonts w:ascii="Franklin Gothic Book" w:hAnsi="Franklin Gothic Book"/>
        </w:rPr>
        <w:t>е</w:t>
      </w:r>
      <w:r w:rsidRPr="00907DF6">
        <w:rPr>
          <w:rFonts w:ascii="Franklin Gothic Book" w:hAnsi="Franklin Gothic Book"/>
        </w:rPr>
        <w:t>ключениям и оперативному управлению гидравлическими и температурными режимами системы теплоснабжения и обосн</w:t>
      </w:r>
      <w:r w:rsidRPr="00907DF6">
        <w:rPr>
          <w:rFonts w:ascii="Franklin Gothic Book" w:hAnsi="Franklin Gothic Book"/>
        </w:rPr>
        <w:t>о</w:t>
      </w:r>
      <w:r w:rsidRPr="00907DF6">
        <w:rPr>
          <w:rFonts w:ascii="Franklin Gothic Book" w:hAnsi="Franklin Gothic Book"/>
        </w:rPr>
        <w:t>вывается в схеме теплоснабжения.</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w:t>
      </w:r>
      <w:r w:rsidRPr="00907DF6">
        <w:rPr>
          <w:rFonts w:ascii="Franklin Gothic Book" w:hAnsi="Franklin Gothic Book"/>
        </w:rPr>
        <w:t>т</w:t>
      </w:r>
      <w:r w:rsidRPr="00907DF6">
        <w:rPr>
          <w:rFonts w:ascii="Franklin Gothic Book" w:hAnsi="Franklin Gothic Book"/>
        </w:rPr>
        <w:t>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w:t>
      </w:r>
      <w:r w:rsidRPr="00907DF6">
        <w:rPr>
          <w:rFonts w:ascii="Franklin Gothic Book" w:hAnsi="Franklin Gothic Book"/>
        </w:rPr>
        <w:t>о</w:t>
      </w:r>
      <w:r w:rsidRPr="00907DF6">
        <w:rPr>
          <w:rFonts w:ascii="Franklin Gothic Book" w:hAnsi="Franklin Gothic Book"/>
        </w:rPr>
        <w:t>стью.</w:t>
      </w:r>
    </w:p>
    <w:p w:rsidR="0003196A" w:rsidRPr="00907DF6" w:rsidRDefault="0003196A" w:rsidP="0003196A">
      <w:pPr>
        <w:ind w:firstLine="567"/>
        <w:jc w:val="both"/>
        <w:rPr>
          <w:rFonts w:ascii="Franklin Gothic Book" w:hAnsi="Franklin Gothic Book"/>
        </w:rPr>
      </w:pPr>
    </w:p>
    <w:p w:rsidR="0003196A" w:rsidRPr="00907DF6" w:rsidRDefault="0003196A" w:rsidP="0003196A">
      <w:pPr>
        <w:ind w:firstLine="567"/>
        <w:jc w:val="center"/>
        <w:rPr>
          <w:rFonts w:ascii="Franklin Gothic Book" w:hAnsi="Franklin Gothic Book"/>
          <w:b/>
        </w:rPr>
      </w:pPr>
      <w:r w:rsidRPr="00907DF6">
        <w:rPr>
          <w:rFonts w:ascii="Franklin Gothic Book" w:hAnsi="Franklin Gothic Book"/>
          <w:b/>
        </w:rPr>
        <w:t xml:space="preserve">Единая теплоснабжающая организация при осуществлении </w:t>
      </w:r>
    </w:p>
    <w:p w:rsidR="0003196A" w:rsidRPr="00907DF6" w:rsidRDefault="0003196A" w:rsidP="0003196A">
      <w:pPr>
        <w:ind w:firstLine="567"/>
        <w:jc w:val="center"/>
        <w:rPr>
          <w:rFonts w:ascii="Franklin Gothic Book" w:hAnsi="Franklin Gothic Book"/>
          <w:b/>
        </w:rPr>
      </w:pPr>
      <w:r w:rsidRPr="00907DF6">
        <w:rPr>
          <w:rFonts w:ascii="Franklin Gothic Book" w:hAnsi="Franklin Gothic Book"/>
          <w:b/>
        </w:rPr>
        <w:t>своей деятельности обязана</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Заключать и исполнять договоры теплоснабжения с любыми обратившимися к ней п</w:t>
      </w:r>
      <w:r w:rsidRPr="00907DF6">
        <w:rPr>
          <w:rFonts w:ascii="Franklin Gothic Book" w:hAnsi="Franklin Gothic Book"/>
        </w:rPr>
        <w:t>о</w:t>
      </w:r>
      <w:r w:rsidRPr="00907DF6">
        <w:rPr>
          <w:rFonts w:ascii="Franklin Gothic Book" w:hAnsi="Franklin Gothic Book"/>
        </w:rPr>
        <w:t>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w:t>
      </w:r>
      <w:r w:rsidRPr="00907DF6">
        <w:rPr>
          <w:rFonts w:ascii="Franklin Gothic Book" w:hAnsi="Franklin Gothic Book"/>
        </w:rPr>
        <w:t>ы</w:t>
      </w:r>
      <w:r w:rsidRPr="00907DF6">
        <w:rPr>
          <w:rFonts w:ascii="Franklin Gothic Book" w:hAnsi="Franklin Gothic Book"/>
        </w:rPr>
        <w:t>данных им в соответствии с законодательством о градостроительной деятельности технических условий подключения к тепловым с</w:t>
      </w:r>
      <w:r w:rsidRPr="00907DF6">
        <w:rPr>
          <w:rFonts w:ascii="Franklin Gothic Book" w:hAnsi="Franklin Gothic Book"/>
        </w:rPr>
        <w:t>е</w:t>
      </w:r>
      <w:r w:rsidRPr="00907DF6">
        <w:rPr>
          <w:rFonts w:ascii="Franklin Gothic Book" w:hAnsi="Franklin Gothic Book"/>
        </w:rPr>
        <w:t>тям;</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w:t>
      </w:r>
      <w:r w:rsidRPr="00907DF6">
        <w:rPr>
          <w:rFonts w:ascii="Franklin Gothic Book" w:hAnsi="Franklin Gothic Book"/>
        </w:rPr>
        <w:t>о</w:t>
      </w:r>
      <w:r w:rsidRPr="00907DF6">
        <w:rPr>
          <w:rFonts w:ascii="Franklin Gothic Book" w:hAnsi="Franklin Gothic Book"/>
        </w:rPr>
        <w:t>снабжения;</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Заключать и исполнять договоры оказания услуг по передаче тепловой энергии, теплоносителя в объеме, необходимом для обеспечения теплосна</w:t>
      </w:r>
      <w:r w:rsidRPr="00907DF6">
        <w:rPr>
          <w:rFonts w:ascii="Franklin Gothic Book" w:hAnsi="Franklin Gothic Book"/>
        </w:rPr>
        <w:t>б</w:t>
      </w:r>
      <w:r w:rsidRPr="00907DF6">
        <w:rPr>
          <w:rFonts w:ascii="Franklin Gothic Book" w:hAnsi="Franklin Gothic Book"/>
        </w:rPr>
        <w:t>жения потребителей тепловой энергии с учетом потерь тепловой энергии, те</w:t>
      </w:r>
      <w:r w:rsidRPr="00907DF6">
        <w:rPr>
          <w:rFonts w:ascii="Franklin Gothic Book" w:hAnsi="Franklin Gothic Book"/>
        </w:rPr>
        <w:t>п</w:t>
      </w:r>
      <w:r w:rsidRPr="00907DF6">
        <w:rPr>
          <w:rFonts w:ascii="Franklin Gothic Book" w:hAnsi="Franklin Gothic Book"/>
        </w:rPr>
        <w:t>лоносителя при их передаче.</w:t>
      </w:r>
    </w:p>
    <w:p w:rsidR="0003196A" w:rsidRPr="00907DF6" w:rsidRDefault="0003196A" w:rsidP="0003196A">
      <w:pPr>
        <w:ind w:firstLine="567"/>
        <w:jc w:val="center"/>
        <w:rPr>
          <w:rFonts w:ascii="Franklin Gothic Book" w:hAnsi="Franklin Gothic Book"/>
          <w:b/>
        </w:rPr>
      </w:pPr>
    </w:p>
    <w:p w:rsidR="0003196A" w:rsidRPr="00907DF6" w:rsidRDefault="0003196A" w:rsidP="0003196A">
      <w:pPr>
        <w:ind w:firstLine="567"/>
        <w:jc w:val="center"/>
        <w:rPr>
          <w:rFonts w:ascii="Franklin Gothic Book" w:hAnsi="Franklin Gothic Book"/>
          <w:b/>
        </w:rPr>
      </w:pPr>
      <w:r w:rsidRPr="00907DF6">
        <w:rPr>
          <w:rFonts w:ascii="Franklin Gothic Book" w:hAnsi="Franklin Gothic Book"/>
          <w:b/>
        </w:rPr>
        <w:t>Организация может утратить статус единой теплоснабжающей орг</w:t>
      </w:r>
      <w:r w:rsidRPr="00907DF6">
        <w:rPr>
          <w:rFonts w:ascii="Franklin Gothic Book" w:hAnsi="Franklin Gothic Book"/>
          <w:b/>
        </w:rPr>
        <w:t>а</w:t>
      </w:r>
      <w:r w:rsidRPr="00907DF6">
        <w:rPr>
          <w:rFonts w:ascii="Franklin Gothic Book" w:hAnsi="Franklin Gothic Book"/>
          <w:b/>
        </w:rPr>
        <w:t>низации в следующих случаях</w:t>
      </w:r>
    </w:p>
    <w:p w:rsidR="0003196A" w:rsidRPr="00907DF6" w:rsidRDefault="0003196A" w:rsidP="0003196A">
      <w:pPr>
        <w:ind w:firstLine="567"/>
        <w:jc w:val="center"/>
        <w:rPr>
          <w:rFonts w:ascii="Franklin Gothic Book" w:hAnsi="Franklin Gothic Book"/>
          <w:b/>
        </w:rPr>
      </w:pP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Систематическое (3 и более раза в течение 12 месяцев) неисполнение или ненадлежащее исполнение обязательств, предусмотренных условиями договоров. Факт неисполн</w:t>
      </w:r>
      <w:r w:rsidRPr="00907DF6">
        <w:rPr>
          <w:rFonts w:ascii="Franklin Gothic Book" w:hAnsi="Franklin Gothic Book"/>
        </w:rPr>
        <w:t>е</w:t>
      </w:r>
      <w:r w:rsidRPr="00907DF6">
        <w:rPr>
          <w:rFonts w:ascii="Franklin Gothic Book" w:hAnsi="Franklin Gothic Book"/>
        </w:rPr>
        <w:t>ния или ненадлежащего исполнения обязательств должен быть подтвержден вступившими в законную силу решениями федерального антимонопольного органа, и (или) его территориальных органов, и (или) с</w:t>
      </w:r>
      <w:r w:rsidRPr="00907DF6">
        <w:rPr>
          <w:rFonts w:ascii="Franklin Gothic Book" w:hAnsi="Franklin Gothic Book"/>
        </w:rPr>
        <w:t>у</w:t>
      </w:r>
      <w:r w:rsidRPr="00907DF6">
        <w:rPr>
          <w:rFonts w:ascii="Franklin Gothic Book" w:hAnsi="Franklin Gothic Book"/>
        </w:rPr>
        <w:t>дов;</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Принятие в установленном порядке решения о реорганизации (за исключением реорганизации в форме присоединения,  когда к организации, имеющей статус единой тепл</w:t>
      </w:r>
      <w:r w:rsidRPr="00907DF6">
        <w:rPr>
          <w:rFonts w:ascii="Franklin Gothic Book" w:hAnsi="Franklin Gothic Book"/>
        </w:rPr>
        <w:t>о</w:t>
      </w:r>
      <w:r w:rsidRPr="00907DF6">
        <w:rPr>
          <w:rFonts w:ascii="Franklin Gothic Book" w:hAnsi="Franklin Gothic Book"/>
        </w:rPr>
        <w:t>снабжающей организации,   присоединяются другие реорганизованные организации, а также реорганизации в форме преобразования)  или ликвидации организации,  имеющей статус единой теплоснабжающей  о</w:t>
      </w:r>
      <w:r w:rsidRPr="00907DF6">
        <w:rPr>
          <w:rFonts w:ascii="Franklin Gothic Book" w:hAnsi="Franklin Gothic Book"/>
        </w:rPr>
        <w:t>р</w:t>
      </w:r>
      <w:r w:rsidRPr="00907DF6">
        <w:rPr>
          <w:rFonts w:ascii="Franklin Gothic Book" w:hAnsi="Franklin Gothic Book"/>
        </w:rPr>
        <w:t>ганизации;</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Принятие арбитражным судом решения о признании организации, име</w:t>
      </w:r>
      <w:r w:rsidRPr="00907DF6">
        <w:rPr>
          <w:rFonts w:ascii="Franklin Gothic Book" w:hAnsi="Franklin Gothic Book"/>
        </w:rPr>
        <w:t>ю</w:t>
      </w:r>
      <w:r w:rsidRPr="00907DF6">
        <w:rPr>
          <w:rFonts w:ascii="Franklin Gothic Book" w:hAnsi="Franklin Gothic Book"/>
        </w:rPr>
        <w:t>щей статус единой теплоснабжающей организации, банкротом;</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Прекращение права собственности или владения имуществом, по основаниям, предусмо</w:t>
      </w:r>
      <w:r w:rsidRPr="00907DF6">
        <w:rPr>
          <w:rFonts w:ascii="Franklin Gothic Book" w:hAnsi="Franklin Gothic Book"/>
        </w:rPr>
        <w:t>т</w:t>
      </w:r>
      <w:r w:rsidRPr="00907DF6">
        <w:rPr>
          <w:rFonts w:ascii="Franklin Gothic Book" w:hAnsi="Franklin Gothic Book"/>
        </w:rPr>
        <w:t>ренным законодательством Российской Федерации;</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Несоответствие организации, имеющей статус единой теплоснабжающей организации, критериям, связанным с размером собственного капитала, а та</w:t>
      </w:r>
      <w:r w:rsidRPr="00907DF6">
        <w:rPr>
          <w:rFonts w:ascii="Franklin Gothic Book" w:hAnsi="Franklin Gothic Book"/>
        </w:rPr>
        <w:t>к</w:t>
      </w:r>
      <w:r w:rsidRPr="00907DF6">
        <w:rPr>
          <w:rFonts w:ascii="Franklin Gothic Book" w:hAnsi="Franklin Gothic Book"/>
        </w:rPr>
        <w:t>же способностью в лучшей мере обеспечить надежность теплоснабжения в соответствующей системе тепл</w:t>
      </w:r>
      <w:r w:rsidRPr="00907DF6">
        <w:rPr>
          <w:rFonts w:ascii="Franklin Gothic Book" w:hAnsi="Franklin Gothic Book"/>
        </w:rPr>
        <w:t>о</w:t>
      </w:r>
      <w:r w:rsidRPr="00907DF6">
        <w:rPr>
          <w:rFonts w:ascii="Franklin Gothic Book" w:hAnsi="Franklin Gothic Book"/>
        </w:rPr>
        <w:t>снабжения;</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Подача организацией заявления о прекращении осуществления функций единой те</w:t>
      </w:r>
      <w:r w:rsidRPr="00907DF6">
        <w:rPr>
          <w:rFonts w:ascii="Franklin Gothic Book" w:hAnsi="Franklin Gothic Book"/>
        </w:rPr>
        <w:t>п</w:t>
      </w:r>
      <w:r w:rsidRPr="00907DF6">
        <w:rPr>
          <w:rFonts w:ascii="Franklin Gothic Book" w:hAnsi="Franklin Gothic Book"/>
        </w:rPr>
        <w:t>лоснабжающей организации.</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Лица, права и законные интересы которых нарушены по различным осн</w:t>
      </w:r>
      <w:r w:rsidRPr="00907DF6">
        <w:rPr>
          <w:rFonts w:ascii="Franklin Gothic Book" w:hAnsi="Franklin Gothic Book"/>
        </w:rPr>
        <w:t>о</w:t>
      </w:r>
      <w:r w:rsidRPr="00907DF6">
        <w:rPr>
          <w:rFonts w:ascii="Franklin Gothic Book" w:hAnsi="Franklin Gothic Book"/>
        </w:rPr>
        <w:t>ваниям, незамедлительно информируют об этом уполномоченные органы для принятия ими решения об утрате организацией статуса единой теплоснабжающей орг</w:t>
      </w:r>
      <w:r w:rsidRPr="00907DF6">
        <w:rPr>
          <w:rFonts w:ascii="Franklin Gothic Book" w:hAnsi="Franklin Gothic Book"/>
        </w:rPr>
        <w:t>а</w:t>
      </w:r>
      <w:r w:rsidRPr="00907DF6">
        <w:rPr>
          <w:rFonts w:ascii="Franklin Gothic Book" w:hAnsi="Franklin Gothic Book"/>
        </w:rPr>
        <w:t>низации. К указанной информации должны быть приложены вступившие в законную силу решения федерального антимонопольного органа, и (или) его территориал</w:t>
      </w:r>
      <w:r w:rsidRPr="00907DF6">
        <w:rPr>
          <w:rFonts w:ascii="Franklin Gothic Book" w:hAnsi="Franklin Gothic Book"/>
        </w:rPr>
        <w:t>ь</w:t>
      </w:r>
      <w:r w:rsidRPr="00907DF6">
        <w:rPr>
          <w:rFonts w:ascii="Franklin Gothic Book" w:hAnsi="Franklin Gothic Book"/>
        </w:rPr>
        <w:t>ных органов, и (или) судов.</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Уполномоченное должностное лицо организации, имеющей статус единой теплосна</w:t>
      </w:r>
      <w:r w:rsidRPr="00907DF6">
        <w:rPr>
          <w:rFonts w:ascii="Franklin Gothic Book" w:hAnsi="Franklin Gothic Book"/>
        </w:rPr>
        <w:t>б</w:t>
      </w:r>
      <w:r w:rsidRPr="00907DF6">
        <w:rPr>
          <w:rFonts w:ascii="Franklin Gothic Book" w:hAnsi="Franklin Gothic Book"/>
        </w:rPr>
        <w:t>жающей организации, обязано уведомить уполномоченный орган о возникновении фактов, являющихся основанием для утраты организацией ст</w:t>
      </w:r>
      <w:r w:rsidRPr="00907DF6">
        <w:rPr>
          <w:rFonts w:ascii="Franklin Gothic Book" w:hAnsi="Franklin Gothic Book"/>
        </w:rPr>
        <w:t>а</w:t>
      </w:r>
      <w:r w:rsidRPr="00907DF6">
        <w:rPr>
          <w:rFonts w:ascii="Franklin Gothic Book" w:hAnsi="Franklin Gothic Book"/>
        </w:rPr>
        <w:t>туса единой теплоснабжающей организации, в течение 3 рабочих дней со дня принятия уполномоченным органом решения о реорганизации, ликвид</w:t>
      </w:r>
      <w:r w:rsidRPr="00907DF6">
        <w:rPr>
          <w:rFonts w:ascii="Franklin Gothic Book" w:hAnsi="Franklin Gothic Book"/>
        </w:rPr>
        <w:t>а</w:t>
      </w:r>
      <w:r w:rsidRPr="00907DF6">
        <w:rPr>
          <w:rFonts w:ascii="Franklin Gothic Book" w:hAnsi="Franklin Gothic Book"/>
        </w:rPr>
        <w:t>ции, признания организации банкротом, прекращения права собственности или вл</w:t>
      </w:r>
      <w:r w:rsidRPr="00907DF6">
        <w:rPr>
          <w:rFonts w:ascii="Franklin Gothic Book" w:hAnsi="Franklin Gothic Book"/>
        </w:rPr>
        <w:t>а</w:t>
      </w:r>
      <w:r w:rsidRPr="00907DF6">
        <w:rPr>
          <w:rFonts w:ascii="Franklin Gothic Book" w:hAnsi="Franklin Gothic Book"/>
        </w:rPr>
        <w:t>дения имуществом организации.</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Организация, имеющая статус единой теплоснабжающей организации, вправе подать в уполномоченный орган заявление о прекращении осуществления функций единой тепл</w:t>
      </w:r>
      <w:r w:rsidRPr="00907DF6">
        <w:rPr>
          <w:rFonts w:ascii="Franklin Gothic Book" w:hAnsi="Franklin Gothic Book"/>
        </w:rPr>
        <w:t>о</w:t>
      </w:r>
      <w:r w:rsidRPr="00907DF6">
        <w:rPr>
          <w:rFonts w:ascii="Franklin Gothic Book" w:hAnsi="Franklin Gothic Book"/>
        </w:rPr>
        <w:t>снабжающей организации, за исключением случаев, предусмотренных законодательством. Заявление о прекращении функций ед</w:t>
      </w:r>
      <w:r w:rsidRPr="00907DF6">
        <w:rPr>
          <w:rFonts w:ascii="Franklin Gothic Book" w:hAnsi="Franklin Gothic Book"/>
        </w:rPr>
        <w:t>и</w:t>
      </w:r>
      <w:r w:rsidRPr="00907DF6">
        <w:rPr>
          <w:rFonts w:ascii="Franklin Gothic Book" w:hAnsi="Franklin Gothic Book"/>
        </w:rPr>
        <w:t>ной теплоснабжающей организации может быть подано до 1 августа текущего г</w:t>
      </w:r>
      <w:r w:rsidRPr="00907DF6">
        <w:rPr>
          <w:rFonts w:ascii="Franklin Gothic Book" w:hAnsi="Franklin Gothic Book"/>
        </w:rPr>
        <w:t>о</w:t>
      </w:r>
      <w:r w:rsidRPr="00907DF6">
        <w:rPr>
          <w:rFonts w:ascii="Franklin Gothic Book" w:hAnsi="Franklin Gothic Book"/>
        </w:rPr>
        <w:t>да.</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Уполномоченный орган обязан принять решение об утрате организацией статуса ед</w:t>
      </w:r>
      <w:r w:rsidRPr="00907DF6">
        <w:rPr>
          <w:rFonts w:ascii="Franklin Gothic Book" w:hAnsi="Franklin Gothic Book"/>
        </w:rPr>
        <w:t>и</w:t>
      </w:r>
      <w:r w:rsidRPr="00907DF6">
        <w:rPr>
          <w:rFonts w:ascii="Franklin Gothic Book" w:hAnsi="Franklin Gothic Book"/>
        </w:rPr>
        <w:t>ной теплоснабжающей организации в течение 5 рабочих дней со дня получения от лиц, права и законные интересы которых нарушены, вст</w:t>
      </w:r>
      <w:r w:rsidRPr="00907DF6">
        <w:rPr>
          <w:rFonts w:ascii="Franklin Gothic Book" w:hAnsi="Franklin Gothic Book"/>
        </w:rPr>
        <w:t>у</w:t>
      </w:r>
      <w:r w:rsidRPr="00907DF6">
        <w:rPr>
          <w:rFonts w:ascii="Franklin Gothic Book" w:hAnsi="Franklin Gothic Book"/>
        </w:rPr>
        <w:t>пивших в законную силу решений федерального антимонопольного орг</w:t>
      </w:r>
      <w:r w:rsidRPr="00907DF6">
        <w:rPr>
          <w:rFonts w:ascii="Franklin Gothic Book" w:hAnsi="Franklin Gothic Book"/>
        </w:rPr>
        <w:t>а</w:t>
      </w:r>
      <w:r w:rsidRPr="00907DF6">
        <w:rPr>
          <w:rFonts w:ascii="Franklin Gothic Book" w:hAnsi="Franklin Gothic Book"/>
        </w:rPr>
        <w:t>на, и (или) его территориальных органов, и (или) судов, а также получения уведомления (заявления) от организации, имеющей статус единой теплосна</w:t>
      </w:r>
      <w:r w:rsidRPr="00907DF6">
        <w:rPr>
          <w:rFonts w:ascii="Franklin Gothic Book" w:hAnsi="Franklin Gothic Book"/>
        </w:rPr>
        <w:t>б</w:t>
      </w:r>
      <w:r w:rsidRPr="00907DF6">
        <w:rPr>
          <w:rFonts w:ascii="Franklin Gothic Book" w:hAnsi="Franklin Gothic Book"/>
        </w:rPr>
        <w:t>жающей организации.</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Уполномоченный орган обязан в течение 3 рабочих дней со дня принятия решения об утрате организацией статуса единой теплоснабжающей организации разместить на офиц</w:t>
      </w:r>
      <w:r w:rsidRPr="00907DF6">
        <w:rPr>
          <w:rFonts w:ascii="Franklin Gothic Book" w:hAnsi="Franklin Gothic Book"/>
        </w:rPr>
        <w:t>и</w:t>
      </w:r>
      <w:r w:rsidRPr="00907DF6">
        <w:rPr>
          <w:rFonts w:ascii="Franklin Gothic Book" w:hAnsi="Franklin Gothic Book"/>
        </w:rPr>
        <w:t>альном сайте сообщение об этом, а также предложить теплоснабжающим и (или) теплосетевыми организациям подать заявку о присвоении им статуса единой теплоснабжающей орг</w:t>
      </w:r>
      <w:r w:rsidRPr="00907DF6">
        <w:rPr>
          <w:rFonts w:ascii="Franklin Gothic Book" w:hAnsi="Franklin Gothic Book"/>
        </w:rPr>
        <w:t>а</w:t>
      </w:r>
      <w:r w:rsidRPr="00907DF6">
        <w:rPr>
          <w:rFonts w:ascii="Franklin Gothic Book" w:hAnsi="Franklin Gothic Book"/>
        </w:rPr>
        <w:t>низации.</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Организация, утратившая статус единой теплоснабжающей организации, обязана исполнять функции единой теплоснабжающей организации до присвоения другой организации статуса единой теплоснабжающей организ</w:t>
      </w:r>
      <w:r w:rsidRPr="00907DF6">
        <w:rPr>
          <w:rFonts w:ascii="Franklin Gothic Book" w:hAnsi="Franklin Gothic Book"/>
        </w:rPr>
        <w:t>а</w:t>
      </w:r>
      <w:r w:rsidRPr="00907DF6">
        <w:rPr>
          <w:rFonts w:ascii="Franklin Gothic Book" w:hAnsi="Franklin Gothic Book"/>
        </w:rPr>
        <w:t>ции, а также передать организации, которой присвоен статус единой теплоснабжа</w:t>
      </w:r>
      <w:r w:rsidRPr="00907DF6">
        <w:rPr>
          <w:rFonts w:ascii="Franklin Gothic Book" w:hAnsi="Franklin Gothic Book"/>
        </w:rPr>
        <w:t>ю</w:t>
      </w:r>
      <w:r w:rsidRPr="00907DF6">
        <w:rPr>
          <w:rFonts w:ascii="Franklin Gothic Book" w:hAnsi="Franklin Gothic Book"/>
        </w:rPr>
        <w:t>щей организации, информацию о потребителях тепловой энергии, в том числе имя (наименование) потребителя, место жительства (место нахождения), ба</w:t>
      </w:r>
      <w:r w:rsidRPr="00907DF6">
        <w:rPr>
          <w:rFonts w:ascii="Franklin Gothic Book" w:hAnsi="Franklin Gothic Book"/>
        </w:rPr>
        <w:t>н</w:t>
      </w:r>
      <w:r w:rsidRPr="00907DF6">
        <w:rPr>
          <w:rFonts w:ascii="Franklin Gothic Book" w:hAnsi="Franklin Gothic Book"/>
        </w:rPr>
        <w:t>ковские реквизиты, а также информацию о состоянии расчетов с потребит</w:t>
      </w:r>
      <w:r w:rsidRPr="00907DF6">
        <w:rPr>
          <w:rFonts w:ascii="Franklin Gothic Book" w:hAnsi="Franklin Gothic Book"/>
        </w:rPr>
        <w:t>е</w:t>
      </w:r>
      <w:r w:rsidRPr="00907DF6">
        <w:rPr>
          <w:rFonts w:ascii="Franklin Gothic Book" w:hAnsi="Franklin Gothic Book"/>
        </w:rPr>
        <w:t>лем.</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Границы зоны деятельности единой теплоснабжающей организации могут быть изм</w:t>
      </w:r>
      <w:r w:rsidRPr="00907DF6">
        <w:rPr>
          <w:rFonts w:ascii="Franklin Gothic Book" w:hAnsi="Franklin Gothic Book"/>
        </w:rPr>
        <w:t>е</w:t>
      </w:r>
      <w:r w:rsidRPr="00907DF6">
        <w:rPr>
          <w:rFonts w:ascii="Franklin Gothic Book" w:hAnsi="Franklin Gothic Book"/>
        </w:rPr>
        <w:t>нены в следующих случаях:</w:t>
      </w:r>
    </w:p>
    <w:p w:rsidR="0003196A" w:rsidRPr="00907DF6" w:rsidRDefault="0003196A" w:rsidP="0003196A">
      <w:pPr>
        <w:numPr>
          <w:ilvl w:val="0"/>
          <w:numId w:val="7"/>
        </w:numPr>
        <w:tabs>
          <w:tab w:val="clear" w:pos="1440"/>
          <w:tab w:val="num" w:pos="1080"/>
        </w:tabs>
        <w:ind w:left="0" w:firstLine="567"/>
        <w:jc w:val="both"/>
        <w:rPr>
          <w:rFonts w:ascii="Franklin Gothic Book" w:hAnsi="Franklin Gothic Book"/>
        </w:rPr>
      </w:pPr>
      <w:r w:rsidRPr="00907DF6">
        <w:rPr>
          <w:rFonts w:ascii="Franklin Gothic Book" w:hAnsi="Franklin Gothic Book"/>
        </w:rPr>
        <w:t>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w:t>
      </w:r>
      <w:r w:rsidRPr="00907DF6">
        <w:rPr>
          <w:rFonts w:ascii="Franklin Gothic Book" w:hAnsi="Franklin Gothic Book"/>
        </w:rPr>
        <w:t>о</w:t>
      </w:r>
      <w:r w:rsidRPr="00907DF6">
        <w:rPr>
          <w:rFonts w:ascii="Franklin Gothic Book" w:hAnsi="Franklin Gothic Book"/>
        </w:rPr>
        <w:t>снабжения;</w:t>
      </w:r>
    </w:p>
    <w:p w:rsidR="0003196A" w:rsidRPr="00907DF6" w:rsidRDefault="0003196A" w:rsidP="0003196A">
      <w:pPr>
        <w:numPr>
          <w:ilvl w:val="0"/>
          <w:numId w:val="7"/>
        </w:numPr>
        <w:tabs>
          <w:tab w:val="clear" w:pos="1440"/>
          <w:tab w:val="num" w:pos="1080"/>
        </w:tabs>
        <w:ind w:left="0" w:firstLine="567"/>
        <w:jc w:val="both"/>
        <w:rPr>
          <w:rFonts w:ascii="Franklin Gothic Book" w:hAnsi="Franklin Gothic Book"/>
        </w:rPr>
      </w:pPr>
      <w:r w:rsidRPr="00907DF6">
        <w:rPr>
          <w:rFonts w:ascii="Franklin Gothic Book" w:hAnsi="Franklin Gothic Book"/>
        </w:rPr>
        <w:t>технологическое объединение или разделение систем теплоснабж</w:t>
      </w:r>
      <w:r w:rsidRPr="00907DF6">
        <w:rPr>
          <w:rFonts w:ascii="Franklin Gothic Book" w:hAnsi="Franklin Gothic Book"/>
        </w:rPr>
        <w:t>е</w:t>
      </w:r>
      <w:r w:rsidRPr="00907DF6">
        <w:rPr>
          <w:rFonts w:ascii="Franklin Gothic Book" w:hAnsi="Franklin Gothic Book"/>
        </w:rPr>
        <w:t>ния.</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Таким образом, на основании критериев определения единой теплоснабжающей организации, установленных Постановлением РФ от 08.08.2012 № 808 "Об организации тепл</w:t>
      </w:r>
      <w:r w:rsidRPr="00907DF6">
        <w:rPr>
          <w:rFonts w:ascii="Franklin Gothic Book" w:hAnsi="Franklin Gothic Book"/>
        </w:rPr>
        <w:t>о</w:t>
      </w:r>
      <w:r w:rsidRPr="00907DF6">
        <w:rPr>
          <w:rFonts w:ascii="Franklin Gothic Book" w:hAnsi="Franklin Gothic Book"/>
        </w:rPr>
        <w:t>снабжения в Российской Федерации», предлагается определить в селе Шарчино одну единую теплоснабжа</w:t>
      </w:r>
      <w:r w:rsidRPr="00907DF6">
        <w:rPr>
          <w:rFonts w:ascii="Franklin Gothic Book" w:hAnsi="Franklin Gothic Book"/>
        </w:rPr>
        <w:t>ю</w:t>
      </w:r>
      <w:r w:rsidRPr="00907DF6">
        <w:rPr>
          <w:rFonts w:ascii="Franklin Gothic Book" w:hAnsi="Franklin Gothic Book"/>
        </w:rPr>
        <w:t>щую организацию: МУП «Шарчинское  ЖКХ».</w:t>
      </w:r>
    </w:p>
    <w:p w:rsidR="0003196A" w:rsidRPr="00907DF6" w:rsidRDefault="0003196A" w:rsidP="0003196A">
      <w:pPr>
        <w:autoSpaceDE w:val="0"/>
        <w:autoSpaceDN w:val="0"/>
        <w:adjustRightInd w:val="0"/>
        <w:jc w:val="center"/>
        <w:rPr>
          <w:rFonts w:ascii="Franklin Gothic Book" w:hAnsi="Franklin Gothic Book"/>
          <w:b/>
        </w:rPr>
      </w:pPr>
    </w:p>
    <w:p w:rsidR="0003196A" w:rsidRPr="00907DF6" w:rsidRDefault="0003196A" w:rsidP="0003196A">
      <w:pPr>
        <w:jc w:val="center"/>
        <w:rPr>
          <w:rFonts w:ascii="Franklin Gothic Book" w:hAnsi="Franklin Gothic Book"/>
          <w:b/>
        </w:rPr>
      </w:pPr>
      <w:r w:rsidRPr="00907DF6">
        <w:rPr>
          <w:rFonts w:ascii="Franklin Gothic Book" w:hAnsi="Franklin Gothic Book"/>
          <w:b/>
        </w:rPr>
        <w:t>8. Решения о распределении тепловой нагрузки между источниками те</w:t>
      </w:r>
      <w:r w:rsidRPr="00907DF6">
        <w:rPr>
          <w:rFonts w:ascii="Franklin Gothic Book" w:hAnsi="Franklin Gothic Book"/>
          <w:b/>
        </w:rPr>
        <w:t>п</w:t>
      </w:r>
      <w:r w:rsidRPr="00907DF6">
        <w:rPr>
          <w:rFonts w:ascii="Franklin Gothic Book" w:hAnsi="Franklin Gothic Book"/>
          <w:b/>
        </w:rPr>
        <w:t>ловой энергии.</w:t>
      </w:r>
    </w:p>
    <w:p w:rsidR="0003196A" w:rsidRPr="00907DF6" w:rsidRDefault="0003196A" w:rsidP="0003196A">
      <w:pPr>
        <w:ind w:firstLine="680"/>
        <w:jc w:val="both"/>
        <w:rPr>
          <w:rFonts w:ascii="Franklin Gothic Book" w:hAnsi="Franklin Gothic Book"/>
        </w:rPr>
      </w:pPr>
      <w:r w:rsidRPr="00907DF6">
        <w:rPr>
          <w:rFonts w:ascii="Franklin Gothic Book" w:hAnsi="Franklin Gothic Book"/>
        </w:rPr>
        <w:t>Источник теплоснабжения один – котельная МУП «Шарчинское ЖКХ».</w:t>
      </w:r>
    </w:p>
    <w:p w:rsidR="0003196A" w:rsidRPr="00907DF6" w:rsidRDefault="0003196A" w:rsidP="0003196A">
      <w:pPr>
        <w:ind w:firstLine="680"/>
        <w:jc w:val="both"/>
        <w:rPr>
          <w:rFonts w:ascii="Franklin Gothic Book" w:hAnsi="Franklin Gothic Book"/>
        </w:rPr>
      </w:pPr>
    </w:p>
    <w:p w:rsidR="0003196A" w:rsidRPr="00907DF6" w:rsidRDefault="0003196A" w:rsidP="0003196A">
      <w:pPr>
        <w:jc w:val="center"/>
        <w:rPr>
          <w:rFonts w:ascii="Franklin Gothic Book" w:hAnsi="Franklin Gothic Book"/>
          <w:b/>
        </w:rPr>
      </w:pPr>
      <w:r w:rsidRPr="00907DF6">
        <w:rPr>
          <w:rFonts w:ascii="Franklin Gothic Book" w:hAnsi="Franklin Gothic Book"/>
          <w:b/>
        </w:rPr>
        <w:t>9. Решения по бесхозяйным тепловым с</w:t>
      </w:r>
      <w:r w:rsidRPr="00907DF6">
        <w:rPr>
          <w:rFonts w:ascii="Franklin Gothic Book" w:hAnsi="Franklin Gothic Book"/>
          <w:b/>
        </w:rPr>
        <w:t>е</w:t>
      </w:r>
      <w:r w:rsidRPr="00907DF6">
        <w:rPr>
          <w:rFonts w:ascii="Franklin Gothic Book" w:hAnsi="Franklin Gothic Book"/>
          <w:b/>
        </w:rPr>
        <w:t>тям</w:t>
      </w:r>
    </w:p>
    <w:p w:rsidR="0003196A" w:rsidRPr="00907DF6" w:rsidRDefault="0003196A" w:rsidP="0003196A">
      <w:pPr>
        <w:ind w:firstLine="680"/>
        <w:jc w:val="both"/>
        <w:rPr>
          <w:rFonts w:ascii="Franklin Gothic Book" w:hAnsi="Franklin Gothic Book"/>
        </w:rPr>
      </w:pPr>
      <w:r w:rsidRPr="00907DF6">
        <w:rPr>
          <w:rFonts w:ascii="Franklin Gothic Book" w:hAnsi="Franklin Gothic Book"/>
        </w:rPr>
        <w:t>В ходе выполнения работ, бесхозяйственных тепловых сетей не обнар</w:t>
      </w:r>
      <w:r w:rsidRPr="00907DF6">
        <w:rPr>
          <w:rFonts w:ascii="Franklin Gothic Book" w:hAnsi="Franklin Gothic Book"/>
        </w:rPr>
        <w:t>у</w:t>
      </w:r>
      <w:r w:rsidRPr="00907DF6">
        <w:rPr>
          <w:rFonts w:ascii="Franklin Gothic Book" w:hAnsi="Franklin Gothic Book"/>
        </w:rPr>
        <w:t>жено.</w:t>
      </w:r>
    </w:p>
    <w:p w:rsidR="0003196A" w:rsidRPr="00907DF6" w:rsidRDefault="0003196A" w:rsidP="0003196A">
      <w:pPr>
        <w:autoSpaceDE w:val="0"/>
        <w:autoSpaceDN w:val="0"/>
        <w:adjustRightInd w:val="0"/>
        <w:jc w:val="center"/>
        <w:rPr>
          <w:rFonts w:ascii="Franklin Gothic Book" w:hAnsi="Franklin Gothic Book"/>
          <w:b/>
        </w:rPr>
      </w:pPr>
    </w:p>
    <w:p w:rsidR="006333B2" w:rsidRDefault="006333B2"/>
    <w:tbl>
      <w:tblPr>
        <w:tblW w:w="5000" w:type="pct"/>
        <w:tblLook w:val="0000" w:firstRow="0" w:lastRow="0" w:firstColumn="0" w:lastColumn="0" w:noHBand="0" w:noVBand="0"/>
      </w:tblPr>
      <w:tblGrid>
        <w:gridCol w:w="875"/>
        <w:gridCol w:w="3063"/>
        <w:gridCol w:w="3202"/>
        <w:gridCol w:w="1350"/>
        <w:gridCol w:w="2192"/>
      </w:tblGrid>
      <w:tr w:rsidR="00907DF6" w:rsidRPr="00907DF6" w:rsidTr="006333B2">
        <w:trPr>
          <w:trHeight w:val="300"/>
        </w:trPr>
        <w:tc>
          <w:tcPr>
            <w:tcW w:w="385" w:type="pct"/>
            <w:tcBorders>
              <w:top w:val="nil"/>
              <w:left w:val="nil"/>
              <w:bottom w:val="nil"/>
              <w:right w:val="nil"/>
            </w:tcBorders>
            <w:shd w:val="clear" w:color="auto" w:fill="auto"/>
            <w:noWrap/>
            <w:vAlign w:val="center"/>
          </w:tcPr>
          <w:p w:rsidR="0003196A" w:rsidRPr="00907DF6" w:rsidRDefault="0003196A" w:rsidP="0003196A">
            <w:pPr>
              <w:jc w:val="center"/>
              <w:rPr>
                <w:rFonts w:ascii="Franklin Gothic Book" w:hAnsi="Franklin Gothic Book"/>
              </w:rPr>
            </w:pPr>
          </w:p>
        </w:tc>
        <w:tc>
          <w:tcPr>
            <w:tcW w:w="1440" w:type="pct"/>
            <w:tcBorders>
              <w:top w:val="nil"/>
              <w:left w:val="nil"/>
              <w:bottom w:val="nil"/>
              <w:right w:val="nil"/>
            </w:tcBorders>
            <w:shd w:val="clear" w:color="auto" w:fill="auto"/>
            <w:noWrap/>
            <w:vAlign w:val="center"/>
          </w:tcPr>
          <w:p w:rsidR="0003196A" w:rsidRPr="00907DF6" w:rsidRDefault="0003196A" w:rsidP="0003196A">
            <w:pPr>
              <w:rPr>
                <w:rFonts w:ascii="Franklin Gothic Book" w:hAnsi="Franklin Gothic Book"/>
              </w:rPr>
            </w:pPr>
          </w:p>
        </w:tc>
        <w:tc>
          <w:tcPr>
            <w:tcW w:w="1505" w:type="pct"/>
            <w:tcBorders>
              <w:top w:val="nil"/>
              <w:left w:val="nil"/>
              <w:bottom w:val="nil"/>
              <w:right w:val="nil"/>
            </w:tcBorders>
            <w:shd w:val="clear" w:color="auto" w:fill="auto"/>
            <w:noWrap/>
            <w:vAlign w:val="center"/>
          </w:tcPr>
          <w:p w:rsidR="0003196A" w:rsidRPr="00907DF6" w:rsidRDefault="0003196A" w:rsidP="0003196A">
            <w:pPr>
              <w:rPr>
                <w:rFonts w:ascii="Franklin Gothic Book" w:hAnsi="Franklin Gothic Book"/>
              </w:rPr>
            </w:pPr>
          </w:p>
        </w:tc>
        <w:tc>
          <w:tcPr>
            <w:tcW w:w="1670" w:type="pct"/>
            <w:gridSpan w:val="2"/>
            <w:tcBorders>
              <w:top w:val="nil"/>
              <w:left w:val="nil"/>
              <w:bottom w:val="nil"/>
              <w:right w:val="nil"/>
            </w:tcBorders>
            <w:shd w:val="clear" w:color="auto" w:fill="auto"/>
            <w:noWrap/>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Таблица №1.</w:t>
            </w:r>
          </w:p>
        </w:tc>
      </w:tr>
      <w:tr w:rsidR="00907DF6" w:rsidRPr="00907DF6" w:rsidTr="006333B2">
        <w:trPr>
          <w:trHeight w:val="315"/>
        </w:trPr>
        <w:tc>
          <w:tcPr>
            <w:tcW w:w="5000" w:type="pct"/>
            <w:gridSpan w:val="5"/>
            <w:tcBorders>
              <w:top w:val="nil"/>
              <w:left w:val="nil"/>
              <w:bottom w:val="single" w:sz="4" w:space="0" w:color="auto"/>
              <w:right w:val="nil"/>
            </w:tcBorders>
            <w:shd w:val="clear" w:color="auto" w:fill="auto"/>
            <w:noWrap/>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Расчетные тепловые нагрузки объектов села Шарчино</w:t>
            </w:r>
          </w:p>
        </w:tc>
      </w:tr>
      <w:tr w:rsidR="00907DF6" w:rsidRPr="00907DF6" w:rsidTr="006333B2">
        <w:trPr>
          <w:trHeight w:val="1140"/>
        </w:trPr>
        <w:tc>
          <w:tcPr>
            <w:tcW w:w="385" w:type="pct"/>
            <w:tcBorders>
              <w:top w:val="nil"/>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 п/п</w:t>
            </w:r>
          </w:p>
        </w:tc>
        <w:tc>
          <w:tcPr>
            <w:tcW w:w="1440"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Адрес узла ввода</w:t>
            </w:r>
          </w:p>
        </w:tc>
        <w:tc>
          <w:tcPr>
            <w:tcW w:w="1505"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Наименование узла</w:t>
            </w:r>
          </w:p>
        </w:tc>
        <w:tc>
          <w:tcPr>
            <w:tcW w:w="637"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Номер источни-ка</w:t>
            </w:r>
          </w:p>
        </w:tc>
        <w:tc>
          <w:tcPr>
            <w:tcW w:w="1033"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Расчетная нагрузка на отопление, Гкал/ч</w:t>
            </w:r>
          </w:p>
        </w:tc>
      </w:tr>
      <w:tr w:rsidR="00907DF6" w:rsidRPr="00907DF6" w:rsidTr="006333B2">
        <w:trPr>
          <w:trHeight w:val="315"/>
        </w:trPr>
        <w:tc>
          <w:tcPr>
            <w:tcW w:w="385" w:type="pct"/>
            <w:tcBorders>
              <w:top w:val="nil"/>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1</w:t>
            </w:r>
          </w:p>
        </w:tc>
        <w:tc>
          <w:tcPr>
            <w:tcW w:w="1440"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2</w:t>
            </w:r>
          </w:p>
        </w:tc>
        <w:tc>
          <w:tcPr>
            <w:tcW w:w="1505"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3</w:t>
            </w:r>
          </w:p>
        </w:tc>
        <w:tc>
          <w:tcPr>
            <w:tcW w:w="637"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4</w:t>
            </w:r>
          </w:p>
        </w:tc>
        <w:tc>
          <w:tcPr>
            <w:tcW w:w="1033"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5</w:t>
            </w:r>
          </w:p>
        </w:tc>
      </w:tr>
      <w:tr w:rsidR="00907DF6" w:rsidRPr="00907DF6" w:rsidTr="006333B2">
        <w:trPr>
          <w:trHeight w:val="315"/>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МУП "Шарчинское ЖКХ"</w:t>
            </w:r>
          </w:p>
        </w:tc>
      </w:tr>
      <w:tr w:rsidR="00907DF6" w:rsidRPr="00907DF6" w:rsidTr="006333B2">
        <w:trPr>
          <w:trHeight w:val="315"/>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 xml:space="preserve">Котельная </w:t>
            </w:r>
          </w:p>
        </w:tc>
      </w:tr>
      <w:tr w:rsidR="00907DF6" w:rsidRPr="00907DF6" w:rsidTr="006333B2">
        <w:trPr>
          <w:trHeight w:val="315"/>
        </w:trPr>
        <w:tc>
          <w:tcPr>
            <w:tcW w:w="385" w:type="pct"/>
            <w:tcBorders>
              <w:top w:val="nil"/>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1440"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 xml:space="preserve">Школа </w:t>
            </w:r>
          </w:p>
        </w:tc>
        <w:tc>
          <w:tcPr>
            <w:tcW w:w="1505"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637"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1033"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0,149</w:t>
            </w:r>
          </w:p>
        </w:tc>
      </w:tr>
      <w:tr w:rsidR="00907DF6" w:rsidRPr="00907DF6" w:rsidTr="006333B2">
        <w:trPr>
          <w:trHeight w:val="315"/>
        </w:trPr>
        <w:tc>
          <w:tcPr>
            <w:tcW w:w="385" w:type="pct"/>
            <w:tcBorders>
              <w:top w:val="nil"/>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w:t>
            </w:r>
          </w:p>
        </w:tc>
        <w:tc>
          <w:tcPr>
            <w:tcW w:w="1440"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 xml:space="preserve">Гараж школа </w:t>
            </w:r>
          </w:p>
        </w:tc>
        <w:tc>
          <w:tcPr>
            <w:tcW w:w="1505"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637"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1033"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0,010</w:t>
            </w:r>
          </w:p>
        </w:tc>
      </w:tr>
      <w:tr w:rsidR="00907DF6" w:rsidRPr="00907DF6" w:rsidTr="006333B2">
        <w:trPr>
          <w:trHeight w:val="315"/>
        </w:trPr>
        <w:tc>
          <w:tcPr>
            <w:tcW w:w="385" w:type="pct"/>
            <w:tcBorders>
              <w:top w:val="nil"/>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3</w:t>
            </w:r>
          </w:p>
        </w:tc>
        <w:tc>
          <w:tcPr>
            <w:tcW w:w="1440"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 xml:space="preserve">Дом культуры </w:t>
            </w:r>
          </w:p>
        </w:tc>
        <w:tc>
          <w:tcPr>
            <w:tcW w:w="1505"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637"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1033"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0,067</w:t>
            </w:r>
          </w:p>
        </w:tc>
      </w:tr>
      <w:tr w:rsidR="00907DF6" w:rsidRPr="00907DF6" w:rsidTr="006333B2">
        <w:trPr>
          <w:trHeight w:val="315"/>
        </w:trPr>
        <w:tc>
          <w:tcPr>
            <w:tcW w:w="385" w:type="pct"/>
            <w:tcBorders>
              <w:top w:val="nil"/>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4</w:t>
            </w:r>
          </w:p>
        </w:tc>
        <w:tc>
          <w:tcPr>
            <w:tcW w:w="1440"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 xml:space="preserve">Больница </w:t>
            </w:r>
          </w:p>
        </w:tc>
        <w:tc>
          <w:tcPr>
            <w:tcW w:w="1505"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637"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1033"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0,028</w:t>
            </w:r>
          </w:p>
        </w:tc>
      </w:tr>
      <w:tr w:rsidR="00907DF6" w:rsidRPr="00907DF6" w:rsidTr="006333B2">
        <w:trPr>
          <w:trHeight w:val="315"/>
        </w:trPr>
        <w:tc>
          <w:tcPr>
            <w:tcW w:w="385" w:type="pct"/>
            <w:tcBorders>
              <w:top w:val="nil"/>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w:t>
            </w:r>
          </w:p>
        </w:tc>
        <w:tc>
          <w:tcPr>
            <w:tcW w:w="1440"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 xml:space="preserve">Связь.,почта . Сберкасса </w:t>
            </w:r>
          </w:p>
        </w:tc>
        <w:tc>
          <w:tcPr>
            <w:tcW w:w="1505"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637"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1033"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0,002</w:t>
            </w:r>
          </w:p>
        </w:tc>
      </w:tr>
      <w:tr w:rsidR="00907DF6" w:rsidRPr="00907DF6" w:rsidTr="006333B2">
        <w:trPr>
          <w:trHeight w:val="315"/>
        </w:trPr>
        <w:tc>
          <w:tcPr>
            <w:tcW w:w="385" w:type="pct"/>
            <w:tcBorders>
              <w:top w:val="nil"/>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6</w:t>
            </w:r>
          </w:p>
        </w:tc>
        <w:tc>
          <w:tcPr>
            <w:tcW w:w="1440"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аптека</w:t>
            </w:r>
          </w:p>
        </w:tc>
        <w:tc>
          <w:tcPr>
            <w:tcW w:w="1505"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637"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1033"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0,003</w:t>
            </w:r>
          </w:p>
        </w:tc>
      </w:tr>
      <w:tr w:rsidR="00907DF6" w:rsidRPr="00907DF6" w:rsidTr="006333B2">
        <w:trPr>
          <w:trHeight w:val="315"/>
        </w:trPr>
        <w:tc>
          <w:tcPr>
            <w:tcW w:w="385" w:type="pct"/>
            <w:tcBorders>
              <w:top w:val="nil"/>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7</w:t>
            </w:r>
          </w:p>
        </w:tc>
        <w:tc>
          <w:tcPr>
            <w:tcW w:w="1440"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 xml:space="preserve">ЗАО Шарчинское </w:t>
            </w:r>
          </w:p>
        </w:tc>
        <w:tc>
          <w:tcPr>
            <w:tcW w:w="1505"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637"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1033"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0,054</w:t>
            </w:r>
          </w:p>
        </w:tc>
      </w:tr>
      <w:tr w:rsidR="00907DF6" w:rsidRPr="00907DF6" w:rsidTr="006333B2">
        <w:trPr>
          <w:trHeight w:val="315"/>
        </w:trPr>
        <w:tc>
          <w:tcPr>
            <w:tcW w:w="385" w:type="pct"/>
            <w:tcBorders>
              <w:top w:val="nil"/>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w:t>
            </w:r>
          </w:p>
        </w:tc>
        <w:tc>
          <w:tcPr>
            <w:tcW w:w="1440"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ПАТП</w:t>
            </w:r>
          </w:p>
        </w:tc>
        <w:tc>
          <w:tcPr>
            <w:tcW w:w="1505"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637"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1033"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0,002</w:t>
            </w:r>
          </w:p>
        </w:tc>
      </w:tr>
      <w:tr w:rsidR="00907DF6" w:rsidRPr="00907DF6" w:rsidTr="006333B2">
        <w:trPr>
          <w:trHeight w:val="315"/>
        </w:trPr>
        <w:tc>
          <w:tcPr>
            <w:tcW w:w="385" w:type="pct"/>
            <w:tcBorders>
              <w:top w:val="nil"/>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9</w:t>
            </w:r>
          </w:p>
        </w:tc>
        <w:tc>
          <w:tcPr>
            <w:tcW w:w="1440"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Гаражи ЖКХ</w:t>
            </w:r>
          </w:p>
        </w:tc>
        <w:tc>
          <w:tcPr>
            <w:tcW w:w="1505"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637"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1033"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0,019</w:t>
            </w:r>
          </w:p>
        </w:tc>
      </w:tr>
      <w:tr w:rsidR="00907DF6" w:rsidRPr="00907DF6" w:rsidTr="006333B2">
        <w:trPr>
          <w:trHeight w:val="315"/>
        </w:trPr>
        <w:tc>
          <w:tcPr>
            <w:tcW w:w="385" w:type="pct"/>
            <w:tcBorders>
              <w:top w:val="nil"/>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 </w:t>
            </w:r>
          </w:p>
        </w:tc>
        <w:tc>
          <w:tcPr>
            <w:tcW w:w="1440"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 </w:t>
            </w:r>
          </w:p>
        </w:tc>
        <w:tc>
          <w:tcPr>
            <w:tcW w:w="2143" w:type="pct"/>
            <w:gridSpan w:val="2"/>
            <w:tcBorders>
              <w:top w:val="single" w:sz="4" w:space="0" w:color="auto"/>
              <w:left w:val="nil"/>
              <w:bottom w:val="single" w:sz="4" w:space="0" w:color="auto"/>
              <w:right w:val="single" w:sz="4" w:space="0" w:color="000000"/>
            </w:tcBorders>
            <w:shd w:val="clear" w:color="auto" w:fill="auto"/>
            <w:vAlign w:val="center"/>
          </w:tcPr>
          <w:p w:rsidR="0003196A" w:rsidRPr="00907DF6" w:rsidRDefault="0003196A" w:rsidP="0003196A">
            <w:pPr>
              <w:jc w:val="right"/>
              <w:rPr>
                <w:rFonts w:ascii="Franklin Gothic Book" w:hAnsi="Franklin Gothic Book"/>
                <w:b/>
                <w:bCs/>
              </w:rPr>
            </w:pPr>
            <w:r w:rsidRPr="00907DF6">
              <w:rPr>
                <w:rFonts w:ascii="Franklin Gothic Book" w:hAnsi="Franklin Gothic Book"/>
                <w:b/>
                <w:bCs/>
              </w:rPr>
              <w:t>Общая тепловая нагрузка:</w:t>
            </w:r>
          </w:p>
        </w:tc>
        <w:tc>
          <w:tcPr>
            <w:tcW w:w="1033"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0,334</w:t>
            </w:r>
          </w:p>
        </w:tc>
      </w:tr>
    </w:tbl>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6333B2" w:rsidRDefault="006333B2">
      <w:r>
        <w:br w:type="page"/>
      </w:r>
    </w:p>
    <w:tbl>
      <w:tblPr>
        <w:tblW w:w="5005" w:type="pct"/>
        <w:tblLook w:val="0000" w:firstRow="0" w:lastRow="0" w:firstColumn="0" w:lastColumn="0" w:noHBand="0" w:noVBand="0"/>
      </w:tblPr>
      <w:tblGrid>
        <w:gridCol w:w="626"/>
        <w:gridCol w:w="1727"/>
        <w:gridCol w:w="2030"/>
        <w:gridCol w:w="888"/>
        <w:gridCol w:w="1354"/>
        <w:gridCol w:w="1166"/>
        <w:gridCol w:w="2667"/>
        <w:gridCol w:w="222"/>
        <w:gridCol w:w="13"/>
      </w:tblGrid>
      <w:tr w:rsidR="0003196A" w:rsidRPr="00907DF6" w:rsidTr="006333B2">
        <w:trPr>
          <w:gridAfter w:val="1"/>
          <w:wAfter w:w="5" w:type="pct"/>
          <w:trHeight w:val="315"/>
        </w:trPr>
        <w:tc>
          <w:tcPr>
            <w:tcW w:w="293" w:type="pct"/>
            <w:tcBorders>
              <w:top w:val="nil"/>
              <w:left w:val="nil"/>
              <w:bottom w:val="nil"/>
              <w:right w:val="nil"/>
            </w:tcBorders>
            <w:shd w:val="clear" w:color="auto" w:fill="auto"/>
            <w:noWrap/>
            <w:vAlign w:val="bottom"/>
          </w:tcPr>
          <w:p w:rsidR="0003196A" w:rsidRPr="00907DF6" w:rsidRDefault="0003196A" w:rsidP="0003196A">
            <w:pPr>
              <w:rPr>
                <w:rFonts w:ascii="Franklin Gothic Book" w:hAnsi="Franklin Gothic Book"/>
              </w:rPr>
            </w:pPr>
          </w:p>
        </w:tc>
        <w:tc>
          <w:tcPr>
            <w:tcW w:w="808" w:type="pct"/>
            <w:tcBorders>
              <w:top w:val="nil"/>
              <w:left w:val="nil"/>
              <w:bottom w:val="nil"/>
              <w:right w:val="nil"/>
            </w:tcBorders>
            <w:shd w:val="clear" w:color="auto" w:fill="auto"/>
            <w:noWrap/>
            <w:vAlign w:val="center"/>
          </w:tcPr>
          <w:p w:rsidR="0003196A" w:rsidRPr="00907DF6" w:rsidRDefault="0003196A" w:rsidP="0003196A">
            <w:pPr>
              <w:rPr>
                <w:rFonts w:ascii="Franklin Gothic Book" w:hAnsi="Franklin Gothic Book"/>
              </w:rPr>
            </w:pPr>
          </w:p>
        </w:tc>
        <w:tc>
          <w:tcPr>
            <w:tcW w:w="949" w:type="pct"/>
            <w:tcBorders>
              <w:top w:val="nil"/>
              <w:left w:val="nil"/>
              <w:bottom w:val="nil"/>
              <w:right w:val="nil"/>
            </w:tcBorders>
            <w:shd w:val="clear" w:color="auto" w:fill="auto"/>
            <w:noWrap/>
            <w:vAlign w:val="center"/>
          </w:tcPr>
          <w:p w:rsidR="0003196A" w:rsidRPr="00907DF6" w:rsidRDefault="0003196A" w:rsidP="0003196A">
            <w:pPr>
              <w:rPr>
                <w:rFonts w:ascii="Franklin Gothic Book" w:hAnsi="Franklin Gothic Book"/>
              </w:rPr>
            </w:pPr>
          </w:p>
        </w:tc>
        <w:tc>
          <w:tcPr>
            <w:tcW w:w="415" w:type="pct"/>
            <w:tcBorders>
              <w:top w:val="nil"/>
              <w:left w:val="nil"/>
              <w:bottom w:val="nil"/>
              <w:right w:val="nil"/>
            </w:tcBorders>
            <w:shd w:val="clear" w:color="auto" w:fill="auto"/>
            <w:noWrap/>
            <w:vAlign w:val="center"/>
          </w:tcPr>
          <w:p w:rsidR="0003196A" w:rsidRPr="00907DF6" w:rsidRDefault="0003196A" w:rsidP="0003196A">
            <w:pPr>
              <w:jc w:val="center"/>
              <w:rPr>
                <w:rFonts w:ascii="Franklin Gothic Book" w:hAnsi="Franklin Gothic Book"/>
              </w:rPr>
            </w:pPr>
          </w:p>
        </w:tc>
        <w:tc>
          <w:tcPr>
            <w:tcW w:w="633" w:type="pct"/>
            <w:tcBorders>
              <w:top w:val="nil"/>
              <w:left w:val="nil"/>
              <w:bottom w:val="nil"/>
              <w:right w:val="nil"/>
            </w:tcBorders>
            <w:shd w:val="clear" w:color="auto" w:fill="auto"/>
            <w:noWrap/>
            <w:vAlign w:val="center"/>
          </w:tcPr>
          <w:p w:rsidR="0003196A" w:rsidRPr="00907DF6" w:rsidRDefault="0003196A" w:rsidP="0003196A">
            <w:pPr>
              <w:jc w:val="center"/>
              <w:rPr>
                <w:rFonts w:ascii="Franklin Gothic Book" w:hAnsi="Franklin Gothic Book"/>
              </w:rPr>
            </w:pPr>
          </w:p>
        </w:tc>
        <w:tc>
          <w:tcPr>
            <w:tcW w:w="545" w:type="pct"/>
            <w:tcBorders>
              <w:top w:val="nil"/>
              <w:left w:val="nil"/>
              <w:bottom w:val="nil"/>
              <w:right w:val="nil"/>
            </w:tcBorders>
            <w:shd w:val="clear" w:color="auto" w:fill="auto"/>
            <w:noWrap/>
            <w:vAlign w:val="center"/>
          </w:tcPr>
          <w:p w:rsidR="0003196A" w:rsidRPr="00907DF6" w:rsidRDefault="0003196A" w:rsidP="0003196A">
            <w:pPr>
              <w:jc w:val="center"/>
              <w:rPr>
                <w:rFonts w:ascii="Franklin Gothic Book" w:hAnsi="Franklin Gothic Book"/>
              </w:rPr>
            </w:pPr>
          </w:p>
        </w:tc>
        <w:tc>
          <w:tcPr>
            <w:tcW w:w="1351" w:type="pct"/>
            <w:gridSpan w:val="2"/>
            <w:tcBorders>
              <w:top w:val="nil"/>
              <w:left w:val="nil"/>
              <w:bottom w:val="nil"/>
              <w:right w:val="nil"/>
            </w:tcBorders>
            <w:shd w:val="clear" w:color="auto" w:fill="auto"/>
            <w:noWrap/>
            <w:vAlign w:val="center"/>
          </w:tcPr>
          <w:p w:rsidR="0003196A" w:rsidRPr="00907DF6" w:rsidRDefault="0003196A" w:rsidP="0003196A">
            <w:pPr>
              <w:rPr>
                <w:rFonts w:ascii="Franklin Gothic Book" w:hAnsi="Franklin Gothic Book"/>
              </w:rPr>
            </w:pPr>
            <w:r w:rsidRPr="00907DF6">
              <w:rPr>
                <w:rFonts w:ascii="Franklin Gothic Book" w:hAnsi="Franklin Gothic Book"/>
              </w:rPr>
              <w:t>Таблица №2.</w:t>
            </w:r>
          </w:p>
        </w:tc>
      </w:tr>
      <w:tr w:rsidR="0003196A" w:rsidRPr="00907DF6" w:rsidTr="006333B2">
        <w:trPr>
          <w:trHeight w:val="315"/>
        </w:trPr>
        <w:tc>
          <w:tcPr>
            <w:tcW w:w="4890" w:type="pct"/>
            <w:gridSpan w:val="7"/>
            <w:tcBorders>
              <w:top w:val="nil"/>
              <w:left w:val="nil"/>
              <w:bottom w:val="nil"/>
              <w:right w:val="nil"/>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Характеристика трубопроводов с. Шарчино</w:t>
            </w:r>
          </w:p>
        </w:tc>
        <w:tc>
          <w:tcPr>
            <w:tcW w:w="110" w:type="pct"/>
            <w:gridSpan w:val="2"/>
            <w:tcBorders>
              <w:top w:val="nil"/>
              <w:left w:val="nil"/>
              <w:bottom w:val="nil"/>
              <w:right w:val="nil"/>
            </w:tcBorders>
            <w:shd w:val="clear" w:color="auto" w:fill="auto"/>
            <w:noWrap/>
            <w:vAlign w:val="bottom"/>
          </w:tcPr>
          <w:p w:rsidR="0003196A" w:rsidRPr="00907DF6" w:rsidRDefault="0003196A" w:rsidP="0003196A">
            <w:pPr>
              <w:rPr>
                <w:rFonts w:ascii="Franklin Gothic Book" w:hAnsi="Franklin Gothic Book"/>
              </w:rPr>
            </w:pPr>
          </w:p>
        </w:tc>
      </w:tr>
      <w:tr w:rsidR="006333B2" w:rsidRPr="00907DF6" w:rsidTr="006333B2">
        <w:trPr>
          <w:gridAfter w:val="2"/>
          <w:wAfter w:w="110" w:type="pct"/>
          <w:trHeight w:val="315"/>
        </w:trPr>
        <w:tc>
          <w:tcPr>
            <w:tcW w:w="293" w:type="pct"/>
            <w:tcBorders>
              <w:top w:val="nil"/>
              <w:left w:val="nil"/>
              <w:bottom w:val="nil"/>
              <w:right w:val="nil"/>
            </w:tcBorders>
            <w:shd w:val="clear" w:color="auto" w:fill="auto"/>
            <w:vAlign w:val="bottom"/>
          </w:tcPr>
          <w:p w:rsidR="006333B2" w:rsidRPr="00907DF6" w:rsidRDefault="006333B2" w:rsidP="0003196A">
            <w:pPr>
              <w:rPr>
                <w:rFonts w:ascii="Franklin Gothic Book" w:hAnsi="Franklin Gothic Book"/>
              </w:rPr>
            </w:pPr>
          </w:p>
        </w:tc>
        <w:tc>
          <w:tcPr>
            <w:tcW w:w="808" w:type="pct"/>
            <w:tcBorders>
              <w:top w:val="nil"/>
              <w:left w:val="nil"/>
              <w:bottom w:val="single" w:sz="4" w:space="0" w:color="000000"/>
              <w:right w:val="nil"/>
            </w:tcBorders>
            <w:shd w:val="clear" w:color="auto" w:fill="auto"/>
            <w:noWrap/>
            <w:vAlign w:val="center"/>
          </w:tcPr>
          <w:p w:rsidR="006333B2" w:rsidRPr="00907DF6" w:rsidRDefault="006333B2" w:rsidP="0003196A">
            <w:pPr>
              <w:rPr>
                <w:rFonts w:ascii="Franklin Gothic Book" w:hAnsi="Franklin Gothic Book"/>
                <w:b/>
                <w:bCs/>
              </w:rPr>
            </w:pPr>
            <w:r w:rsidRPr="00907DF6">
              <w:rPr>
                <w:rFonts w:ascii="Franklin Gothic Book" w:hAnsi="Franklin Gothic Book"/>
                <w:b/>
                <w:bCs/>
              </w:rPr>
              <w:t> </w:t>
            </w:r>
          </w:p>
        </w:tc>
        <w:tc>
          <w:tcPr>
            <w:tcW w:w="949" w:type="pct"/>
            <w:tcBorders>
              <w:top w:val="nil"/>
              <w:left w:val="nil"/>
              <w:bottom w:val="single" w:sz="4" w:space="0" w:color="000000"/>
              <w:right w:val="nil"/>
            </w:tcBorders>
            <w:shd w:val="clear" w:color="auto" w:fill="auto"/>
            <w:noWrap/>
            <w:vAlign w:val="center"/>
          </w:tcPr>
          <w:p w:rsidR="006333B2" w:rsidRPr="00907DF6" w:rsidRDefault="006333B2" w:rsidP="0003196A">
            <w:pPr>
              <w:rPr>
                <w:rFonts w:ascii="Franklin Gothic Book" w:hAnsi="Franklin Gothic Book"/>
                <w:b/>
                <w:bCs/>
              </w:rPr>
            </w:pPr>
            <w:r w:rsidRPr="00907DF6">
              <w:rPr>
                <w:rFonts w:ascii="Franklin Gothic Book" w:hAnsi="Franklin Gothic Book"/>
                <w:b/>
                <w:bCs/>
              </w:rPr>
              <w:t> </w:t>
            </w:r>
          </w:p>
        </w:tc>
        <w:tc>
          <w:tcPr>
            <w:tcW w:w="415" w:type="pct"/>
            <w:tcBorders>
              <w:top w:val="nil"/>
              <w:left w:val="nil"/>
              <w:bottom w:val="single" w:sz="4" w:space="0" w:color="000000"/>
              <w:right w:val="nil"/>
            </w:tcBorders>
            <w:shd w:val="clear" w:color="auto" w:fill="auto"/>
            <w:noWrap/>
            <w:vAlign w:val="center"/>
          </w:tcPr>
          <w:p w:rsidR="006333B2" w:rsidRPr="00907DF6" w:rsidRDefault="006333B2" w:rsidP="0003196A">
            <w:pPr>
              <w:rPr>
                <w:rFonts w:ascii="Franklin Gothic Book" w:hAnsi="Franklin Gothic Book"/>
                <w:b/>
                <w:bCs/>
              </w:rPr>
            </w:pPr>
            <w:r w:rsidRPr="00907DF6">
              <w:rPr>
                <w:rFonts w:ascii="Franklin Gothic Book" w:hAnsi="Franklin Gothic Book"/>
                <w:b/>
                <w:bCs/>
              </w:rPr>
              <w:t> </w:t>
            </w:r>
          </w:p>
        </w:tc>
        <w:tc>
          <w:tcPr>
            <w:tcW w:w="633" w:type="pct"/>
            <w:tcBorders>
              <w:top w:val="nil"/>
              <w:left w:val="nil"/>
              <w:bottom w:val="single" w:sz="4" w:space="0" w:color="000000"/>
              <w:right w:val="nil"/>
            </w:tcBorders>
            <w:shd w:val="clear" w:color="auto" w:fill="auto"/>
            <w:noWrap/>
            <w:vAlign w:val="center"/>
          </w:tcPr>
          <w:p w:rsidR="006333B2" w:rsidRPr="00907DF6" w:rsidRDefault="006333B2" w:rsidP="0003196A">
            <w:pPr>
              <w:rPr>
                <w:rFonts w:ascii="Franklin Gothic Book" w:hAnsi="Franklin Gothic Book"/>
                <w:b/>
                <w:bCs/>
              </w:rPr>
            </w:pPr>
            <w:r w:rsidRPr="00907DF6">
              <w:rPr>
                <w:rFonts w:ascii="Franklin Gothic Book" w:hAnsi="Franklin Gothic Book"/>
                <w:b/>
                <w:bCs/>
              </w:rPr>
              <w:t> </w:t>
            </w:r>
          </w:p>
        </w:tc>
        <w:tc>
          <w:tcPr>
            <w:tcW w:w="545" w:type="pct"/>
            <w:tcBorders>
              <w:top w:val="nil"/>
              <w:left w:val="nil"/>
              <w:bottom w:val="single" w:sz="4" w:space="0" w:color="000000"/>
              <w:right w:val="nil"/>
            </w:tcBorders>
            <w:shd w:val="clear" w:color="auto" w:fill="auto"/>
            <w:noWrap/>
            <w:vAlign w:val="center"/>
          </w:tcPr>
          <w:p w:rsidR="006333B2" w:rsidRPr="00907DF6" w:rsidRDefault="006333B2" w:rsidP="0003196A">
            <w:pPr>
              <w:rPr>
                <w:rFonts w:ascii="Franklin Gothic Book" w:hAnsi="Franklin Gothic Book"/>
                <w:b/>
                <w:bCs/>
              </w:rPr>
            </w:pPr>
            <w:r w:rsidRPr="00907DF6">
              <w:rPr>
                <w:rFonts w:ascii="Franklin Gothic Book" w:hAnsi="Franklin Gothic Book"/>
                <w:b/>
                <w:bCs/>
              </w:rPr>
              <w:t> </w:t>
            </w:r>
          </w:p>
        </w:tc>
        <w:tc>
          <w:tcPr>
            <w:tcW w:w="1246" w:type="pct"/>
            <w:tcBorders>
              <w:top w:val="nil"/>
              <w:left w:val="nil"/>
              <w:bottom w:val="nil"/>
              <w:right w:val="nil"/>
            </w:tcBorders>
            <w:shd w:val="clear" w:color="auto" w:fill="auto"/>
            <w:vAlign w:val="center"/>
          </w:tcPr>
          <w:p w:rsidR="006333B2" w:rsidRPr="00907DF6" w:rsidRDefault="006333B2" w:rsidP="0003196A">
            <w:pPr>
              <w:jc w:val="center"/>
              <w:rPr>
                <w:rFonts w:ascii="Franklin Gothic Book" w:hAnsi="Franklin Gothic Book"/>
                <w:b/>
                <w:bCs/>
              </w:rPr>
            </w:pPr>
          </w:p>
        </w:tc>
      </w:tr>
      <w:tr w:rsidR="006333B2" w:rsidRPr="00907DF6" w:rsidTr="006333B2">
        <w:trPr>
          <w:gridAfter w:val="2"/>
          <w:wAfter w:w="110" w:type="pct"/>
          <w:trHeight w:val="2760"/>
        </w:trPr>
        <w:tc>
          <w:tcPr>
            <w:tcW w:w="293" w:type="pct"/>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6333B2" w:rsidRPr="00907DF6" w:rsidRDefault="006333B2" w:rsidP="0003196A">
            <w:pPr>
              <w:jc w:val="center"/>
              <w:rPr>
                <w:rFonts w:ascii="Franklin Gothic Book" w:hAnsi="Franklin Gothic Book"/>
                <w:b/>
                <w:bCs/>
              </w:rPr>
            </w:pPr>
            <w:r w:rsidRPr="00907DF6">
              <w:rPr>
                <w:rFonts w:ascii="Franklin Gothic Book" w:hAnsi="Franklin Gothic Book"/>
                <w:b/>
                <w:bCs/>
              </w:rPr>
              <w:t>№ п/п</w:t>
            </w:r>
          </w:p>
        </w:tc>
        <w:tc>
          <w:tcPr>
            <w:tcW w:w="808" w:type="pct"/>
            <w:tcBorders>
              <w:top w:val="nil"/>
              <w:left w:val="nil"/>
              <w:bottom w:val="single" w:sz="4" w:space="0" w:color="000000"/>
              <w:right w:val="single" w:sz="4" w:space="0" w:color="000000"/>
            </w:tcBorders>
            <w:shd w:val="clear" w:color="auto" w:fill="auto"/>
            <w:textDirection w:val="btLr"/>
            <w:vAlign w:val="center"/>
          </w:tcPr>
          <w:p w:rsidR="006333B2" w:rsidRPr="00907DF6" w:rsidRDefault="006333B2" w:rsidP="0003196A">
            <w:pPr>
              <w:jc w:val="center"/>
              <w:rPr>
                <w:rFonts w:ascii="Franklin Gothic Book" w:hAnsi="Franklin Gothic Book"/>
                <w:b/>
                <w:bCs/>
              </w:rPr>
            </w:pPr>
            <w:r w:rsidRPr="00907DF6">
              <w:rPr>
                <w:rFonts w:ascii="Franklin Gothic Book" w:hAnsi="Franklin Gothic Book"/>
                <w:b/>
                <w:bCs/>
              </w:rPr>
              <w:t>Наименование начала участка</w:t>
            </w:r>
          </w:p>
        </w:tc>
        <w:tc>
          <w:tcPr>
            <w:tcW w:w="949" w:type="pct"/>
            <w:tcBorders>
              <w:top w:val="nil"/>
              <w:left w:val="nil"/>
              <w:bottom w:val="single" w:sz="4" w:space="0" w:color="000000"/>
              <w:right w:val="single" w:sz="4" w:space="0" w:color="000000"/>
            </w:tcBorders>
            <w:shd w:val="clear" w:color="auto" w:fill="auto"/>
            <w:textDirection w:val="btLr"/>
            <w:vAlign w:val="center"/>
          </w:tcPr>
          <w:p w:rsidR="006333B2" w:rsidRPr="00907DF6" w:rsidRDefault="006333B2" w:rsidP="0003196A">
            <w:pPr>
              <w:jc w:val="center"/>
              <w:rPr>
                <w:rFonts w:ascii="Franklin Gothic Book" w:hAnsi="Franklin Gothic Book"/>
                <w:b/>
                <w:bCs/>
              </w:rPr>
            </w:pPr>
            <w:r w:rsidRPr="00907DF6">
              <w:rPr>
                <w:rFonts w:ascii="Franklin Gothic Book" w:hAnsi="Franklin Gothic Book"/>
                <w:b/>
                <w:bCs/>
              </w:rPr>
              <w:t>Наименование конца участка</w:t>
            </w:r>
          </w:p>
        </w:tc>
        <w:tc>
          <w:tcPr>
            <w:tcW w:w="415" w:type="pct"/>
            <w:tcBorders>
              <w:top w:val="nil"/>
              <w:left w:val="nil"/>
              <w:bottom w:val="single" w:sz="4" w:space="0" w:color="000000"/>
              <w:right w:val="single" w:sz="4" w:space="0" w:color="000000"/>
            </w:tcBorders>
            <w:shd w:val="clear" w:color="auto" w:fill="auto"/>
            <w:textDirection w:val="btLr"/>
            <w:vAlign w:val="center"/>
          </w:tcPr>
          <w:p w:rsidR="006333B2" w:rsidRPr="00907DF6" w:rsidRDefault="006333B2" w:rsidP="0003196A">
            <w:pPr>
              <w:jc w:val="center"/>
              <w:rPr>
                <w:rFonts w:ascii="Franklin Gothic Book" w:hAnsi="Franklin Gothic Book"/>
                <w:b/>
                <w:bCs/>
              </w:rPr>
            </w:pPr>
            <w:r w:rsidRPr="00907DF6">
              <w:rPr>
                <w:rFonts w:ascii="Franklin Gothic Book" w:hAnsi="Franklin Gothic Book"/>
                <w:b/>
                <w:bCs/>
              </w:rPr>
              <w:t>Длина участка, м</w:t>
            </w:r>
          </w:p>
        </w:tc>
        <w:tc>
          <w:tcPr>
            <w:tcW w:w="633" w:type="pct"/>
            <w:tcBorders>
              <w:top w:val="nil"/>
              <w:left w:val="nil"/>
              <w:bottom w:val="single" w:sz="4" w:space="0" w:color="000000"/>
              <w:right w:val="single" w:sz="4" w:space="0" w:color="000000"/>
            </w:tcBorders>
            <w:shd w:val="clear" w:color="auto" w:fill="auto"/>
            <w:textDirection w:val="btLr"/>
            <w:vAlign w:val="center"/>
          </w:tcPr>
          <w:p w:rsidR="006333B2" w:rsidRPr="00907DF6" w:rsidRDefault="006333B2" w:rsidP="0003196A">
            <w:pPr>
              <w:jc w:val="center"/>
              <w:rPr>
                <w:rFonts w:ascii="Franklin Gothic Book" w:hAnsi="Franklin Gothic Book"/>
                <w:b/>
                <w:bCs/>
              </w:rPr>
            </w:pPr>
            <w:r w:rsidRPr="00907DF6">
              <w:rPr>
                <w:rFonts w:ascii="Franklin Gothic Book" w:hAnsi="Franklin Gothic Book"/>
                <w:b/>
                <w:bCs/>
              </w:rPr>
              <w:t>Внутpенний диаметp подающего тpубопpовода, м</w:t>
            </w:r>
          </w:p>
        </w:tc>
        <w:tc>
          <w:tcPr>
            <w:tcW w:w="545" w:type="pct"/>
            <w:tcBorders>
              <w:top w:val="nil"/>
              <w:left w:val="nil"/>
              <w:bottom w:val="single" w:sz="4" w:space="0" w:color="000000"/>
              <w:right w:val="single" w:sz="4" w:space="0" w:color="000000"/>
            </w:tcBorders>
            <w:shd w:val="clear" w:color="auto" w:fill="auto"/>
            <w:textDirection w:val="btLr"/>
            <w:vAlign w:val="center"/>
          </w:tcPr>
          <w:p w:rsidR="006333B2" w:rsidRPr="00907DF6" w:rsidRDefault="006333B2" w:rsidP="0003196A">
            <w:pPr>
              <w:jc w:val="center"/>
              <w:rPr>
                <w:rFonts w:ascii="Franklin Gothic Book" w:hAnsi="Franklin Gothic Book"/>
                <w:b/>
                <w:bCs/>
              </w:rPr>
            </w:pPr>
            <w:r w:rsidRPr="00907DF6">
              <w:rPr>
                <w:rFonts w:ascii="Franklin Gothic Book" w:hAnsi="Franklin Gothic Book"/>
                <w:b/>
                <w:bCs/>
              </w:rPr>
              <w:t>Внутренний диаметр обратного трубопровода, м</w:t>
            </w:r>
          </w:p>
        </w:tc>
        <w:tc>
          <w:tcPr>
            <w:tcW w:w="1246" w:type="pct"/>
            <w:tcBorders>
              <w:top w:val="single" w:sz="4" w:space="0" w:color="000000"/>
              <w:left w:val="nil"/>
              <w:bottom w:val="single" w:sz="4" w:space="0" w:color="000000"/>
              <w:right w:val="single" w:sz="4" w:space="0" w:color="000000"/>
            </w:tcBorders>
            <w:shd w:val="clear" w:color="auto" w:fill="auto"/>
            <w:textDirection w:val="btLr"/>
            <w:vAlign w:val="center"/>
          </w:tcPr>
          <w:p w:rsidR="006333B2" w:rsidRPr="00907DF6" w:rsidRDefault="006333B2" w:rsidP="0003196A">
            <w:pPr>
              <w:jc w:val="center"/>
              <w:rPr>
                <w:rFonts w:ascii="Franklin Gothic Book" w:hAnsi="Franklin Gothic Book"/>
                <w:b/>
                <w:bCs/>
              </w:rPr>
            </w:pPr>
            <w:r w:rsidRPr="00907DF6">
              <w:rPr>
                <w:rFonts w:ascii="Franklin Gothic Book" w:hAnsi="Franklin Gothic Book"/>
                <w:b/>
                <w:bCs/>
              </w:rPr>
              <w:t>Норматив проектирования тепловой изоляции.</w:t>
            </w:r>
          </w:p>
        </w:tc>
      </w:tr>
      <w:tr w:rsidR="006333B2" w:rsidRPr="00907DF6" w:rsidTr="006333B2">
        <w:trPr>
          <w:gridAfter w:val="2"/>
          <w:wAfter w:w="110" w:type="pct"/>
          <w:trHeight w:val="300"/>
        </w:trPr>
        <w:tc>
          <w:tcPr>
            <w:tcW w:w="293" w:type="pct"/>
            <w:tcBorders>
              <w:top w:val="nil"/>
              <w:left w:val="single" w:sz="4" w:space="0" w:color="000000"/>
              <w:bottom w:val="single" w:sz="4" w:space="0" w:color="000000"/>
              <w:right w:val="single" w:sz="4" w:space="0" w:color="000000"/>
            </w:tcBorders>
            <w:shd w:val="clear" w:color="auto" w:fill="auto"/>
            <w:vAlign w:val="center"/>
          </w:tcPr>
          <w:p w:rsidR="006333B2" w:rsidRPr="00907DF6" w:rsidRDefault="006333B2" w:rsidP="0003196A">
            <w:pPr>
              <w:jc w:val="center"/>
              <w:rPr>
                <w:rFonts w:ascii="Franklin Gothic Book" w:hAnsi="Franklin Gothic Book"/>
                <w:b/>
                <w:bCs/>
              </w:rPr>
            </w:pPr>
            <w:r w:rsidRPr="00907DF6">
              <w:rPr>
                <w:rFonts w:ascii="Franklin Gothic Book" w:hAnsi="Franklin Gothic Book"/>
                <w:b/>
                <w:bCs/>
              </w:rPr>
              <w:t>1</w:t>
            </w:r>
          </w:p>
        </w:tc>
        <w:tc>
          <w:tcPr>
            <w:tcW w:w="808" w:type="pct"/>
            <w:tcBorders>
              <w:top w:val="nil"/>
              <w:left w:val="nil"/>
              <w:bottom w:val="single" w:sz="4" w:space="0" w:color="000000"/>
              <w:right w:val="single" w:sz="4" w:space="0" w:color="000000"/>
            </w:tcBorders>
            <w:shd w:val="clear" w:color="auto" w:fill="auto"/>
            <w:vAlign w:val="center"/>
          </w:tcPr>
          <w:p w:rsidR="006333B2" w:rsidRPr="00907DF6" w:rsidRDefault="006333B2" w:rsidP="0003196A">
            <w:pPr>
              <w:jc w:val="center"/>
              <w:rPr>
                <w:rFonts w:ascii="Franklin Gothic Book" w:hAnsi="Franklin Gothic Book"/>
                <w:b/>
                <w:bCs/>
              </w:rPr>
            </w:pPr>
            <w:r w:rsidRPr="00907DF6">
              <w:rPr>
                <w:rFonts w:ascii="Franklin Gothic Book" w:hAnsi="Franklin Gothic Book"/>
                <w:b/>
                <w:bCs/>
              </w:rPr>
              <w:t>2</w:t>
            </w:r>
          </w:p>
        </w:tc>
        <w:tc>
          <w:tcPr>
            <w:tcW w:w="949" w:type="pct"/>
            <w:tcBorders>
              <w:top w:val="nil"/>
              <w:left w:val="nil"/>
              <w:bottom w:val="single" w:sz="4" w:space="0" w:color="000000"/>
              <w:right w:val="single" w:sz="4" w:space="0" w:color="000000"/>
            </w:tcBorders>
            <w:shd w:val="clear" w:color="auto" w:fill="auto"/>
            <w:vAlign w:val="center"/>
          </w:tcPr>
          <w:p w:rsidR="006333B2" w:rsidRPr="00907DF6" w:rsidRDefault="006333B2" w:rsidP="0003196A">
            <w:pPr>
              <w:jc w:val="center"/>
              <w:rPr>
                <w:rFonts w:ascii="Franklin Gothic Book" w:hAnsi="Franklin Gothic Book"/>
                <w:b/>
                <w:bCs/>
              </w:rPr>
            </w:pPr>
            <w:r w:rsidRPr="00907DF6">
              <w:rPr>
                <w:rFonts w:ascii="Franklin Gothic Book" w:hAnsi="Franklin Gothic Book"/>
                <w:b/>
                <w:bCs/>
              </w:rPr>
              <w:t>3</w:t>
            </w:r>
          </w:p>
        </w:tc>
        <w:tc>
          <w:tcPr>
            <w:tcW w:w="415" w:type="pct"/>
            <w:tcBorders>
              <w:top w:val="nil"/>
              <w:left w:val="nil"/>
              <w:bottom w:val="single" w:sz="4" w:space="0" w:color="000000"/>
              <w:right w:val="single" w:sz="4" w:space="0" w:color="000000"/>
            </w:tcBorders>
            <w:shd w:val="clear" w:color="auto" w:fill="auto"/>
            <w:vAlign w:val="center"/>
          </w:tcPr>
          <w:p w:rsidR="006333B2" w:rsidRPr="00907DF6" w:rsidRDefault="006333B2" w:rsidP="0003196A">
            <w:pPr>
              <w:jc w:val="center"/>
              <w:rPr>
                <w:rFonts w:ascii="Franklin Gothic Book" w:hAnsi="Franklin Gothic Book"/>
                <w:b/>
                <w:bCs/>
              </w:rPr>
            </w:pPr>
            <w:r w:rsidRPr="00907DF6">
              <w:rPr>
                <w:rFonts w:ascii="Franklin Gothic Book" w:hAnsi="Franklin Gothic Book"/>
                <w:b/>
                <w:bCs/>
              </w:rPr>
              <w:t>4</w:t>
            </w:r>
          </w:p>
        </w:tc>
        <w:tc>
          <w:tcPr>
            <w:tcW w:w="633" w:type="pct"/>
            <w:tcBorders>
              <w:top w:val="nil"/>
              <w:left w:val="nil"/>
              <w:bottom w:val="single" w:sz="4" w:space="0" w:color="000000"/>
              <w:right w:val="single" w:sz="4" w:space="0" w:color="000000"/>
            </w:tcBorders>
            <w:shd w:val="clear" w:color="auto" w:fill="auto"/>
            <w:vAlign w:val="center"/>
          </w:tcPr>
          <w:p w:rsidR="006333B2" w:rsidRPr="00907DF6" w:rsidRDefault="006333B2" w:rsidP="0003196A">
            <w:pPr>
              <w:jc w:val="center"/>
              <w:rPr>
                <w:rFonts w:ascii="Franklin Gothic Book" w:hAnsi="Franklin Gothic Book"/>
                <w:b/>
                <w:bCs/>
              </w:rPr>
            </w:pPr>
            <w:r w:rsidRPr="00907DF6">
              <w:rPr>
                <w:rFonts w:ascii="Franklin Gothic Book" w:hAnsi="Franklin Gothic Book"/>
                <w:b/>
                <w:bCs/>
              </w:rPr>
              <w:t>5</w:t>
            </w:r>
          </w:p>
        </w:tc>
        <w:tc>
          <w:tcPr>
            <w:tcW w:w="545" w:type="pct"/>
            <w:tcBorders>
              <w:top w:val="nil"/>
              <w:left w:val="nil"/>
              <w:bottom w:val="single" w:sz="4" w:space="0" w:color="000000"/>
              <w:right w:val="single" w:sz="4" w:space="0" w:color="000000"/>
            </w:tcBorders>
            <w:shd w:val="clear" w:color="auto" w:fill="auto"/>
            <w:vAlign w:val="center"/>
          </w:tcPr>
          <w:p w:rsidR="006333B2" w:rsidRPr="00907DF6" w:rsidRDefault="006333B2" w:rsidP="0003196A">
            <w:pPr>
              <w:jc w:val="center"/>
              <w:rPr>
                <w:rFonts w:ascii="Franklin Gothic Book" w:hAnsi="Franklin Gothic Book"/>
                <w:b/>
                <w:bCs/>
              </w:rPr>
            </w:pPr>
            <w:r w:rsidRPr="00907DF6">
              <w:rPr>
                <w:rFonts w:ascii="Franklin Gothic Book" w:hAnsi="Franklin Gothic Book"/>
                <w:b/>
                <w:bCs/>
              </w:rPr>
              <w:t>6</w:t>
            </w:r>
          </w:p>
        </w:tc>
        <w:tc>
          <w:tcPr>
            <w:tcW w:w="1246" w:type="pct"/>
            <w:tcBorders>
              <w:top w:val="nil"/>
              <w:left w:val="nil"/>
              <w:bottom w:val="single" w:sz="4" w:space="0" w:color="000000"/>
              <w:right w:val="single" w:sz="4" w:space="0" w:color="000000"/>
            </w:tcBorders>
            <w:shd w:val="clear" w:color="auto" w:fill="auto"/>
            <w:vAlign w:val="center"/>
          </w:tcPr>
          <w:p w:rsidR="006333B2" w:rsidRPr="00907DF6" w:rsidRDefault="006333B2" w:rsidP="0003196A">
            <w:pPr>
              <w:jc w:val="center"/>
              <w:rPr>
                <w:rFonts w:ascii="Franklin Gothic Book" w:hAnsi="Franklin Gothic Book"/>
                <w:b/>
                <w:bCs/>
              </w:rPr>
            </w:pPr>
            <w:r w:rsidRPr="00907DF6">
              <w:rPr>
                <w:rFonts w:ascii="Franklin Gothic Book" w:hAnsi="Franklin Gothic Book"/>
                <w:b/>
                <w:bCs/>
              </w:rPr>
              <w:t>8</w:t>
            </w:r>
          </w:p>
        </w:tc>
      </w:tr>
      <w:tr w:rsidR="006333B2" w:rsidRPr="00907DF6" w:rsidTr="006333B2">
        <w:trPr>
          <w:gridAfter w:val="2"/>
          <w:wAfter w:w="110" w:type="pct"/>
          <w:trHeight w:val="300"/>
        </w:trPr>
        <w:tc>
          <w:tcPr>
            <w:tcW w:w="4890" w:type="pct"/>
            <w:gridSpan w:val="7"/>
            <w:tcBorders>
              <w:top w:val="single" w:sz="4" w:space="0" w:color="000000"/>
              <w:left w:val="single" w:sz="4" w:space="0" w:color="000000"/>
              <w:bottom w:val="nil"/>
              <w:right w:val="single" w:sz="4" w:space="0" w:color="000000"/>
            </w:tcBorders>
            <w:shd w:val="clear" w:color="auto" w:fill="auto"/>
            <w:vAlign w:val="center"/>
          </w:tcPr>
          <w:p w:rsidR="006333B2" w:rsidRPr="00907DF6" w:rsidRDefault="006333B2" w:rsidP="0003196A">
            <w:pPr>
              <w:jc w:val="center"/>
              <w:rPr>
                <w:rFonts w:ascii="Franklin Gothic Book" w:hAnsi="Franklin Gothic Book"/>
                <w:b/>
                <w:bCs/>
              </w:rPr>
            </w:pPr>
            <w:r w:rsidRPr="00907DF6">
              <w:rPr>
                <w:rFonts w:ascii="Franklin Gothic Book" w:hAnsi="Franklin Gothic Book"/>
                <w:b/>
                <w:bCs/>
              </w:rPr>
              <w:t>Котельная №1</w:t>
            </w:r>
          </w:p>
        </w:tc>
      </w:tr>
      <w:tr w:rsidR="006333B2" w:rsidRPr="00907DF6" w:rsidTr="006333B2">
        <w:trPr>
          <w:gridAfter w:val="2"/>
          <w:wAfter w:w="110" w:type="pct"/>
          <w:trHeight w:val="327"/>
        </w:trPr>
        <w:tc>
          <w:tcPr>
            <w:tcW w:w="29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1</w:t>
            </w:r>
          </w:p>
        </w:tc>
        <w:tc>
          <w:tcPr>
            <w:tcW w:w="808" w:type="pct"/>
            <w:tcBorders>
              <w:top w:val="single" w:sz="4" w:space="0" w:color="000000"/>
              <w:left w:val="nil"/>
              <w:bottom w:val="single" w:sz="4" w:space="0" w:color="000000"/>
              <w:right w:val="single" w:sz="4" w:space="0" w:color="000000"/>
            </w:tcBorders>
            <w:shd w:val="clear" w:color="auto" w:fill="auto"/>
            <w:vAlign w:val="bottom"/>
          </w:tcPr>
          <w:p w:rsidR="006333B2" w:rsidRPr="00907DF6" w:rsidRDefault="006333B2" w:rsidP="0003196A">
            <w:pPr>
              <w:rPr>
                <w:rFonts w:ascii="Franklin Gothic Book" w:hAnsi="Franklin Gothic Book"/>
              </w:rPr>
            </w:pPr>
            <w:r w:rsidRPr="00907DF6">
              <w:rPr>
                <w:rFonts w:ascii="Franklin Gothic Book" w:hAnsi="Franklin Gothic Book"/>
              </w:rPr>
              <w:t xml:space="preserve"> ТК1</w:t>
            </w:r>
          </w:p>
        </w:tc>
        <w:tc>
          <w:tcPr>
            <w:tcW w:w="949" w:type="pct"/>
            <w:tcBorders>
              <w:top w:val="single" w:sz="4" w:space="0" w:color="000000"/>
              <w:left w:val="nil"/>
              <w:bottom w:val="single" w:sz="4" w:space="0" w:color="000000"/>
              <w:right w:val="single" w:sz="4" w:space="0" w:color="000000"/>
            </w:tcBorders>
            <w:shd w:val="clear" w:color="auto" w:fill="auto"/>
            <w:vAlign w:val="bottom"/>
          </w:tcPr>
          <w:p w:rsidR="006333B2" w:rsidRPr="00907DF6" w:rsidRDefault="006333B2" w:rsidP="0003196A">
            <w:pPr>
              <w:rPr>
                <w:rFonts w:ascii="Franklin Gothic Book" w:hAnsi="Franklin Gothic Book"/>
              </w:rPr>
            </w:pPr>
            <w:r w:rsidRPr="00907DF6">
              <w:rPr>
                <w:rFonts w:ascii="Franklin Gothic Book" w:hAnsi="Franklin Gothic Book"/>
              </w:rPr>
              <w:t>ТК2</w:t>
            </w:r>
          </w:p>
        </w:tc>
        <w:tc>
          <w:tcPr>
            <w:tcW w:w="415" w:type="pct"/>
            <w:tcBorders>
              <w:top w:val="single" w:sz="4" w:space="0" w:color="000000"/>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80</w:t>
            </w:r>
          </w:p>
        </w:tc>
        <w:tc>
          <w:tcPr>
            <w:tcW w:w="633" w:type="pct"/>
            <w:tcBorders>
              <w:top w:val="single" w:sz="4" w:space="0" w:color="000000"/>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0,1</w:t>
            </w:r>
          </w:p>
        </w:tc>
        <w:tc>
          <w:tcPr>
            <w:tcW w:w="545" w:type="pct"/>
            <w:tcBorders>
              <w:top w:val="single" w:sz="4" w:space="0" w:color="000000"/>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0,1</w:t>
            </w:r>
          </w:p>
        </w:tc>
        <w:tc>
          <w:tcPr>
            <w:tcW w:w="1246" w:type="pct"/>
            <w:tcBorders>
              <w:top w:val="single" w:sz="4" w:space="0" w:color="000000"/>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2013 год</w:t>
            </w:r>
          </w:p>
        </w:tc>
      </w:tr>
      <w:tr w:rsidR="006333B2" w:rsidRPr="00907DF6" w:rsidTr="006333B2">
        <w:trPr>
          <w:gridAfter w:val="2"/>
          <w:wAfter w:w="110" w:type="pct"/>
          <w:trHeight w:val="300"/>
        </w:trPr>
        <w:tc>
          <w:tcPr>
            <w:tcW w:w="293" w:type="pct"/>
            <w:tcBorders>
              <w:top w:val="nil"/>
              <w:left w:val="single" w:sz="4" w:space="0" w:color="000000"/>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2</w:t>
            </w:r>
          </w:p>
        </w:tc>
        <w:tc>
          <w:tcPr>
            <w:tcW w:w="808" w:type="pct"/>
            <w:tcBorders>
              <w:top w:val="nil"/>
              <w:left w:val="nil"/>
              <w:bottom w:val="single" w:sz="4" w:space="0" w:color="000000"/>
              <w:right w:val="single" w:sz="4" w:space="0" w:color="000000"/>
            </w:tcBorders>
            <w:shd w:val="clear" w:color="auto" w:fill="auto"/>
            <w:vAlign w:val="bottom"/>
          </w:tcPr>
          <w:p w:rsidR="006333B2" w:rsidRPr="00907DF6" w:rsidRDefault="006333B2" w:rsidP="0003196A">
            <w:pPr>
              <w:rPr>
                <w:rFonts w:ascii="Franklin Gothic Book" w:hAnsi="Franklin Gothic Book"/>
              </w:rPr>
            </w:pPr>
            <w:r w:rsidRPr="00907DF6">
              <w:rPr>
                <w:rFonts w:ascii="Franklin Gothic Book" w:hAnsi="Franklin Gothic Book"/>
              </w:rPr>
              <w:t>ТК2</w:t>
            </w:r>
          </w:p>
        </w:tc>
        <w:tc>
          <w:tcPr>
            <w:tcW w:w="949" w:type="pct"/>
            <w:tcBorders>
              <w:top w:val="nil"/>
              <w:left w:val="nil"/>
              <w:bottom w:val="single" w:sz="4" w:space="0" w:color="000000"/>
              <w:right w:val="single" w:sz="4" w:space="0" w:color="000000"/>
            </w:tcBorders>
            <w:shd w:val="clear" w:color="auto" w:fill="auto"/>
            <w:vAlign w:val="bottom"/>
          </w:tcPr>
          <w:p w:rsidR="006333B2" w:rsidRPr="00907DF6" w:rsidRDefault="006333B2" w:rsidP="0003196A">
            <w:pPr>
              <w:rPr>
                <w:rFonts w:ascii="Franklin Gothic Book" w:hAnsi="Franklin Gothic Book"/>
              </w:rPr>
            </w:pPr>
            <w:r w:rsidRPr="00907DF6">
              <w:rPr>
                <w:rFonts w:ascii="Franklin Gothic Book" w:hAnsi="Franklin Gothic Book"/>
              </w:rPr>
              <w:t>ТК3</w:t>
            </w:r>
          </w:p>
        </w:tc>
        <w:tc>
          <w:tcPr>
            <w:tcW w:w="415"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65</w:t>
            </w:r>
          </w:p>
        </w:tc>
        <w:tc>
          <w:tcPr>
            <w:tcW w:w="633"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0,1</w:t>
            </w:r>
          </w:p>
        </w:tc>
        <w:tc>
          <w:tcPr>
            <w:tcW w:w="545"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0,1</w:t>
            </w:r>
          </w:p>
        </w:tc>
        <w:tc>
          <w:tcPr>
            <w:tcW w:w="1246"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2009 год</w:t>
            </w:r>
          </w:p>
        </w:tc>
      </w:tr>
      <w:tr w:rsidR="006333B2" w:rsidRPr="00907DF6" w:rsidTr="006333B2">
        <w:trPr>
          <w:gridAfter w:val="2"/>
          <w:wAfter w:w="110" w:type="pct"/>
          <w:trHeight w:val="300"/>
        </w:trPr>
        <w:tc>
          <w:tcPr>
            <w:tcW w:w="293" w:type="pct"/>
            <w:tcBorders>
              <w:top w:val="nil"/>
              <w:left w:val="single" w:sz="4" w:space="0" w:color="000000"/>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3</w:t>
            </w:r>
          </w:p>
        </w:tc>
        <w:tc>
          <w:tcPr>
            <w:tcW w:w="808" w:type="pct"/>
            <w:tcBorders>
              <w:top w:val="nil"/>
              <w:left w:val="nil"/>
              <w:bottom w:val="single" w:sz="4" w:space="0" w:color="000000"/>
              <w:right w:val="single" w:sz="4" w:space="0" w:color="000000"/>
            </w:tcBorders>
            <w:shd w:val="clear" w:color="auto" w:fill="auto"/>
            <w:vAlign w:val="bottom"/>
          </w:tcPr>
          <w:p w:rsidR="006333B2" w:rsidRPr="00907DF6" w:rsidRDefault="006333B2" w:rsidP="0003196A">
            <w:pPr>
              <w:rPr>
                <w:rFonts w:ascii="Franklin Gothic Book" w:hAnsi="Franklin Gothic Book"/>
              </w:rPr>
            </w:pPr>
            <w:r w:rsidRPr="00907DF6">
              <w:rPr>
                <w:rFonts w:ascii="Franklin Gothic Book" w:hAnsi="Franklin Gothic Book"/>
              </w:rPr>
              <w:t>ТК3</w:t>
            </w:r>
          </w:p>
        </w:tc>
        <w:tc>
          <w:tcPr>
            <w:tcW w:w="949" w:type="pct"/>
            <w:tcBorders>
              <w:top w:val="nil"/>
              <w:left w:val="nil"/>
              <w:bottom w:val="single" w:sz="4" w:space="0" w:color="000000"/>
              <w:right w:val="single" w:sz="4" w:space="0" w:color="000000"/>
            </w:tcBorders>
            <w:shd w:val="clear" w:color="auto" w:fill="auto"/>
            <w:vAlign w:val="bottom"/>
          </w:tcPr>
          <w:p w:rsidR="006333B2" w:rsidRPr="00907DF6" w:rsidRDefault="006333B2" w:rsidP="0003196A">
            <w:pPr>
              <w:rPr>
                <w:rFonts w:ascii="Franklin Gothic Book" w:hAnsi="Franklin Gothic Book"/>
              </w:rPr>
            </w:pPr>
            <w:r w:rsidRPr="00907DF6">
              <w:rPr>
                <w:rFonts w:ascii="Franklin Gothic Book" w:hAnsi="Franklin Gothic Book"/>
              </w:rPr>
              <w:t>ТК4</w:t>
            </w:r>
          </w:p>
        </w:tc>
        <w:tc>
          <w:tcPr>
            <w:tcW w:w="415"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215</w:t>
            </w:r>
          </w:p>
        </w:tc>
        <w:tc>
          <w:tcPr>
            <w:tcW w:w="633"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0,08</w:t>
            </w:r>
          </w:p>
        </w:tc>
        <w:tc>
          <w:tcPr>
            <w:tcW w:w="545"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0,08</w:t>
            </w:r>
          </w:p>
        </w:tc>
        <w:tc>
          <w:tcPr>
            <w:tcW w:w="1246"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2009  год</w:t>
            </w:r>
          </w:p>
        </w:tc>
      </w:tr>
      <w:tr w:rsidR="006333B2" w:rsidRPr="00907DF6" w:rsidTr="006333B2">
        <w:trPr>
          <w:gridAfter w:val="2"/>
          <w:wAfter w:w="110" w:type="pct"/>
          <w:trHeight w:val="300"/>
        </w:trPr>
        <w:tc>
          <w:tcPr>
            <w:tcW w:w="293" w:type="pct"/>
            <w:tcBorders>
              <w:top w:val="nil"/>
              <w:left w:val="single" w:sz="4" w:space="0" w:color="000000"/>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4</w:t>
            </w:r>
          </w:p>
        </w:tc>
        <w:tc>
          <w:tcPr>
            <w:tcW w:w="808" w:type="pct"/>
            <w:tcBorders>
              <w:top w:val="nil"/>
              <w:left w:val="nil"/>
              <w:bottom w:val="single" w:sz="4" w:space="0" w:color="000000"/>
              <w:right w:val="single" w:sz="4" w:space="0" w:color="000000"/>
            </w:tcBorders>
            <w:shd w:val="clear" w:color="auto" w:fill="auto"/>
            <w:vAlign w:val="bottom"/>
          </w:tcPr>
          <w:p w:rsidR="006333B2" w:rsidRPr="00907DF6" w:rsidRDefault="006333B2" w:rsidP="0003196A">
            <w:pPr>
              <w:rPr>
                <w:rFonts w:ascii="Franklin Gothic Book" w:hAnsi="Franklin Gothic Book"/>
              </w:rPr>
            </w:pPr>
            <w:r w:rsidRPr="00907DF6">
              <w:rPr>
                <w:rFonts w:ascii="Franklin Gothic Book" w:hAnsi="Franklin Gothic Book"/>
              </w:rPr>
              <w:t>ТК2</w:t>
            </w:r>
          </w:p>
        </w:tc>
        <w:tc>
          <w:tcPr>
            <w:tcW w:w="949" w:type="pct"/>
            <w:tcBorders>
              <w:top w:val="nil"/>
              <w:left w:val="nil"/>
              <w:bottom w:val="single" w:sz="4" w:space="0" w:color="000000"/>
              <w:right w:val="single" w:sz="4" w:space="0" w:color="000000"/>
            </w:tcBorders>
            <w:shd w:val="clear" w:color="auto" w:fill="auto"/>
            <w:vAlign w:val="bottom"/>
          </w:tcPr>
          <w:p w:rsidR="006333B2" w:rsidRPr="00907DF6" w:rsidRDefault="006333B2" w:rsidP="0003196A">
            <w:pPr>
              <w:rPr>
                <w:rFonts w:ascii="Franklin Gothic Book" w:hAnsi="Franklin Gothic Book"/>
              </w:rPr>
            </w:pPr>
            <w:r w:rsidRPr="00907DF6">
              <w:rPr>
                <w:rFonts w:ascii="Franklin Gothic Book" w:hAnsi="Franklin Gothic Book"/>
              </w:rPr>
              <w:t>ТК5</w:t>
            </w:r>
          </w:p>
        </w:tc>
        <w:tc>
          <w:tcPr>
            <w:tcW w:w="415"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80</w:t>
            </w:r>
          </w:p>
        </w:tc>
        <w:tc>
          <w:tcPr>
            <w:tcW w:w="633"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0,11</w:t>
            </w:r>
          </w:p>
        </w:tc>
        <w:tc>
          <w:tcPr>
            <w:tcW w:w="545"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0,11</w:t>
            </w:r>
          </w:p>
        </w:tc>
        <w:tc>
          <w:tcPr>
            <w:tcW w:w="1246"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1998 год</w:t>
            </w:r>
          </w:p>
        </w:tc>
      </w:tr>
      <w:tr w:rsidR="006333B2" w:rsidRPr="00907DF6" w:rsidTr="006333B2">
        <w:trPr>
          <w:gridAfter w:val="2"/>
          <w:wAfter w:w="110" w:type="pct"/>
          <w:trHeight w:val="300"/>
        </w:trPr>
        <w:tc>
          <w:tcPr>
            <w:tcW w:w="293" w:type="pct"/>
            <w:tcBorders>
              <w:top w:val="nil"/>
              <w:left w:val="single" w:sz="4" w:space="0" w:color="000000"/>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5</w:t>
            </w:r>
          </w:p>
        </w:tc>
        <w:tc>
          <w:tcPr>
            <w:tcW w:w="808" w:type="pct"/>
            <w:tcBorders>
              <w:top w:val="nil"/>
              <w:left w:val="nil"/>
              <w:bottom w:val="single" w:sz="4" w:space="0" w:color="000000"/>
              <w:right w:val="single" w:sz="4" w:space="0" w:color="000000"/>
            </w:tcBorders>
            <w:shd w:val="clear" w:color="auto" w:fill="auto"/>
            <w:vAlign w:val="bottom"/>
          </w:tcPr>
          <w:p w:rsidR="006333B2" w:rsidRPr="00907DF6" w:rsidRDefault="006333B2" w:rsidP="0003196A">
            <w:pPr>
              <w:rPr>
                <w:rFonts w:ascii="Franklin Gothic Book" w:hAnsi="Franklin Gothic Book"/>
              </w:rPr>
            </w:pPr>
            <w:r w:rsidRPr="00907DF6">
              <w:rPr>
                <w:rFonts w:ascii="Franklin Gothic Book" w:hAnsi="Franklin Gothic Book"/>
              </w:rPr>
              <w:t>ТК5</w:t>
            </w:r>
          </w:p>
        </w:tc>
        <w:tc>
          <w:tcPr>
            <w:tcW w:w="949" w:type="pct"/>
            <w:tcBorders>
              <w:top w:val="nil"/>
              <w:left w:val="nil"/>
              <w:bottom w:val="single" w:sz="4" w:space="0" w:color="000000"/>
              <w:right w:val="single" w:sz="4" w:space="0" w:color="000000"/>
            </w:tcBorders>
            <w:shd w:val="clear" w:color="auto" w:fill="auto"/>
            <w:vAlign w:val="bottom"/>
          </w:tcPr>
          <w:p w:rsidR="006333B2" w:rsidRPr="00907DF6" w:rsidRDefault="006333B2" w:rsidP="0003196A">
            <w:pPr>
              <w:rPr>
                <w:rFonts w:ascii="Franklin Gothic Book" w:hAnsi="Franklin Gothic Book"/>
              </w:rPr>
            </w:pPr>
            <w:r w:rsidRPr="00907DF6">
              <w:rPr>
                <w:rFonts w:ascii="Franklin Gothic Book" w:hAnsi="Franklin Gothic Book"/>
              </w:rPr>
              <w:t>ТК6</w:t>
            </w:r>
          </w:p>
        </w:tc>
        <w:tc>
          <w:tcPr>
            <w:tcW w:w="415"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83</w:t>
            </w:r>
          </w:p>
        </w:tc>
        <w:tc>
          <w:tcPr>
            <w:tcW w:w="633"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0,08</w:t>
            </w:r>
          </w:p>
        </w:tc>
        <w:tc>
          <w:tcPr>
            <w:tcW w:w="545"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0,08</w:t>
            </w:r>
          </w:p>
        </w:tc>
        <w:tc>
          <w:tcPr>
            <w:tcW w:w="1246"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2007 год</w:t>
            </w:r>
          </w:p>
        </w:tc>
      </w:tr>
      <w:tr w:rsidR="006333B2" w:rsidRPr="00907DF6" w:rsidTr="006333B2">
        <w:trPr>
          <w:gridAfter w:val="2"/>
          <w:wAfter w:w="110" w:type="pct"/>
          <w:trHeight w:val="300"/>
        </w:trPr>
        <w:tc>
          <w:tcPr>
            <w:tcW w:w="293" w:type="pct"/>
            <w:tcBorders>
              <w:top w:val="nil"/>
              <w:left w:val="single" w:sz="4" w:space="0" w:color="000000"/>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6</w:t>
            </w:r>
          </w:p>
        </w:tc>
        <w:tc>
          <w:tcPr>
            <w:tcW w:w="808" w:type="pct"/>
            <w:tcBorders>
              <w:top w:val="nil"/>
              <w:left w:val="nil"/>
              <w:bottom w:val="single" w:sz="4" w:space="0" w:color="000000"/>
              <w:right w:val="single" w:sz="4" w:space="0" w:color="000000"/>
            </w:tcBorders>
            <w:shd w:val="clear" w:color="auto" w:fill="auto"/>
            <w:vAlign w:val="bottom"/>
          </w:tcPr>
          <w:p w:rsidR="006333B2" w:rsidRPr="00907DF6" w:rsidRDefault="006333B2" w:rsidP="0003196A">
            <w:pPr>
              <w:rPr>
                <w:rFonts w:ascii="Franklin Gothic Book" w:hAnsi="Franklin Gothic Book"/>
              </w:rPr>
            </w:pPr>
            <w:r w:rsidRPr="00907DF6">
              <w:rPr>
                <w:rFonts w:ascii="Franklin Gothic Book" w:hAnsi="Franklin Gothic Book"/>
              </w:rPr>
              <w:t>ТК6</w:t>
            </w:r>
          </w:p>
        </w:tc>
        <w:tc>
          <w:tcPr>
            <w:tcW w:w="949" w:type="pct"/>
            <w:tcBorders>
              <w:top w:val="nil"/>
              <w:left w:val="nil"/>
              <w:bottom w:val="single" w:sz="4" w:space="0" w:color="000000"/>
              <w:right w:val="single" w:sz="4" w:space="0" w:color="000000"/>
            </w:tcBorders>
            <w:shd w:val="clear" w:color="auto" w:fill="auto"/>
            <w:vAlign w:val="bottom"/>
          </w:tcPr>
          <w:p w:rsidR="006333B2" w:rsidRPr="00907DF6" w:rsidRDefault="006333B2" w:rsidP="0003196A">
            <w:pPr>
              <w:rPr>
                <w:rFonts w:ascii="Franklin Gothic Book" w:hAnsi="Franklin Gothic Book"/>
              </w:rPr>
            </w:pPr>
            <w:r w:rsidRPr="00907DF6">
              <w:rPr>
                <w:rFonts w:ascii="Franklin Gothic Book" w:hAnsi="Franklin Gothic Book"/>
              </w:rPr>
              <w:t>ТК7</w:t>
            </w:r>
          </w:p>
        </w:tc>
        <w:tc>
          <w:tcPr>
            <w:tcW w:w="415"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78</w:t>
            </w:r>
          </w:p>
        </w:tc>
        <w:tc>
          <w:tcPr>
            <w:tcW w:w="633"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0,055</w:t>
            </w:r>
          </w:p>
        </w:tc>
        <w:tc>
          <w:tcPr>
            <w:tcW w:w="545"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0,055</w:t>
            </w:r>
          </w:p>
        </w:tc>
        <w:tc>
          <w:tcPr>
            <w:tcW w:w="1246"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2007 год</w:t>
            </w:r>
          </w:p>
        </w:tc>
      </w:tr>
      <w:tr w:rsidR="006333B2" w:rsidRPr="00907DF6" w:rsidTr="006333B2">
        <w:trPr>
          <w:gridAfter w:val="2"/>
          <w:wAfter w:w="110" w:type="pct"/>
          <w:trHeight w:val="300"/>
        </w:trPr>
        <w:tc>
          <w:tcPr>
            <w:tcW w:w="293" w:type="pct"/>
            <w:tcBorders>
              <w:top w:val="nil"/>
              <w:left w:val="single" w:sz="4" w:space="0" w:color="000000"/>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7</w:t>
            </w:r>
          </w:p>
        </w:tc>
        <w:tc>
          <w:tcPr>
            <w:tcW w:w="808" w:type="pct"/>
            <w:tcBorders>
              <w:top w:val="nil"/>
              <w:left w:val="nil"/>
              <w:bottom w:val="single" w:sz="4" w:space="0" w:color="000000"/>
              <w:right w:val="single" w:sz="4" w:space="0" w:color="000000"/>
            </w:tcBorders>
            <w:shd w:val="clear" w:color="auto" w:fill="auto"/>
            <w:vAlign w:val="bottom"/>
          </w:tcPr>
          <w:p w:rsidR="006333B2" w:rsidRPr="00907DF6" w:rsidRDefault="006333B2" w:rsidP="0003196A">
            <w:pPr>
              <w:rPr>
                <w:rFonts w:ascii="Franklin Gothic Book" w:hAnsi="Franklin Gothic Book"/>
              </w:rPr>
            </w:pPr>
            <w:r w:rsidRPr="00907DF6">
              <w:rPr>
                <w:rFonts w:ascii="Franklin Gothic Book" w:hAnsi="Franklin Gothic Book"/>
              </w:rPr>
              <w:t>ТК5</w:t>
            </w:r>
          </w:p>
        </w:tc>
        <w:tc>
          <w:tcPr>
            <w:tcW w:w="949" w:type="pct"/>
            <w:tcBorders>
              <w:top w:val="nil"/>
              <w:left w:val="nil"/>
              <w:bottom w:val="single" w:sz="4" w:space="0" w:color="000000"/>
              <w:right w:val="single" w:sz="4" w:space="0" w:color="000000"/>
            </w:tcBorders>
            <w:shd w:val="clear" w:color="auto" w:fill="auto"/>
            <w:vAlign w:val="bottom"/>
          </w:tcPr>
          <w:p w:rsidR="006333B2" w:rsidRPr="00907DF6" w:rsidRDefault="006333B2" w:rsidP="0003196A">
            <w:pPr>
              <w:rPr>
                <w:rFonts w:ascii="Franklin Gothic Book" w:hAnsi="Franklin Gothic Book"/>
              </w:rPr>
            </w:pPr>
            <w:r w:rsidRPr="00907DF6">
              <w:rPr>
                <w:rFonts w:ascii="Franklin Gothic Book" w:hAnsi="Franklin Gothic Book"/>
              </w:rPr>
              <w:t>ТК8</w:t>
            </w:r>
          </w:p>
        </w:tc>
        <w:tc>
          <w:tcPr>
            <w:tcW w:w="415"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112</w:t>
            </w:r>
          </w:p>
        </w:tc>
        <w:tc>
          <w:tcPr>
            <w:tcW w:w="633"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0,11</w:t>
            </w:r>
          </w:p>
        </w:tc>
        <w:tc>
          <w:tcPr>
            <w:tcW w:w="545"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0,11</w:t>
            </w:r>
          </w:p>
        </w:tc>
        <w:tc>
          <w:tcPr>
            <w:tcW w:w="1246"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1998 год</w:t>
            </w:r>
          </w:p>
        </w:tc>
      </w:tr>
      <w:tr w:rsidR="006333B2" w:rsidRPr="00907DF6" w:rsidTr="006333B2">
        <w:trPr>
          <w:gridAfter w:val="2"/>
          <w:wAfter w:w="110" w:type="pct"/>
          <w:trHeight w:val="300"/>
        </w:trPr>
        <w:tc>
          <w:tcPr>
            <w:tcW w:w="293" w:type="pct"/>
            <w:tcBorders>
              <w:top w:val="nil"/>
              <w:left w:val="single" w:sz="4" w:space="0" w:color="000000"/>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8</w:t>
            </w:r>
          </w:p>
        </w:tc>
        <w:tc>
          <w:tcPr>
            <w:tcW w:w="808" w:type="pct"/>
            <w:tcBorders>
              <w:top w:val="nil"/>
              <w:left w:val="nil"/>
              <w:bottom w:val="single" w:sz="4" w:space="0" w:color="000000"/>
              <w:right w:val="single" w:sz="4" w:space="0" w:color="000000"/>
            </w:tcBorders>
            <w:shd w:val="clear" w:color="auto" w:fill="auto"/>
            <w:vAlign w:val="bottom"/>
          </w:tcPr>
          <w:p w:rsidR="006333B2" w:rsidRPr="00907DF6" w:rsidRDefault="006333B2" w:rsidP="0003196A">
            <w:pPr>
              <w:rPr>
                <w:rFonts w:ascii="Franklin Gothic Book" w:hAnsi="Franklin Gothic Book"/>
              </w:rPr>
            </w:pPr>
            <w:r w:rsidRPr="00907DF6">
              <w:rPr>
                <w:rFonts w:ascii="Franklin Gothic Book" w:hAnsi="Franklin Gothic Book"/>
              </w:rPr>
              <w:t>ТК8</w:t>
            </w:r>
          </w:p>
        </w:tc>
        <w:tc>
          <w:tcPr>
            <w:tcW w:w="949" w:type="pct"/>
            <w:tcBorders>
              <w:top w:val="nil"/>
              <w:left w:val="nil"/>
              <w:bottom w:val="single" w:sz="4" w:space="0" w:color="000000"/>
              <w:right w:val="single" w:sz="4" w:space="0" w:color="000000"/>
            </w:tcBorders>
            <w:shd w:val="clear" w:color="auto" w:fill="auto"/>
            <w:vAlign w:val="bottom"/>
          </w:tcPr>
          <w:p w:rsidR="006333B2" w:rsidRPr="00907DF6" w:rsidRDefault="006333B2" w:rsidP="0003196A">
            <w:pPr>
              <w:rPr>
                <w:rFonts w:ascii="Franklin Gothic Book" w:hAnsi="Franklin Gothic Book"/>
              </w:rPr>
            </w:pPr>
            <w:r w:rsidRPr="00907DF6">
              <w:rPr>
                <w:rFonts w:ascii="Franklin Gothic Book" w:hAnsi="Franklin Gothic Book"/>
              </w:rPr>
              <w:t>ТК9</w:t>
            </w:r>
          </w:p>
        </w:tc>
        <w:tc>
          <w:tcPr>
            <w:tcW w:w="415"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140</w:t>
            </w:r>
          </w:p>
        </w:tc>
        <w:tc>
          <w:tcPr>
            <w:tcW w:w="633"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0,08</w:t>
            </w:r>
          </w:p>
        </w:tc>
        <w:tc>
          <w:tcPr>
            <w:tcW w:w="545"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0,08</w:t>
            </w:r>
          </w:p>
        </w:tc>
        <w:tc>
          <w:tcPr>
            <w:tcW w:w="1246"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1998 год</w:t>
            </w:r>
          </w:p>
        </w:tc>
      </w:tr>
      <w:tr w:rsidR="006333B2" w:rsidRPr="00907DF6" w:rsidTr="006333B2">
        <w:trPr>
          <w:gridAfter w:val="2"/>
          <w:wAfter w:w="110" w:type="pct"/>
          <w:trHeight w:val="300"/>
        </w:trPr>
        <w:tc>
          <w:tcPr>
            <w:tcW w:w="293" w:type="pct"/>
            <w:tcBorders>
              <w:top w:val="nil"/>
              <w:left w:val="single" w:sz="4" w:space="0" w:color="000000"/>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9</w:t>
            </w:r>
          </w:p>
        </w:tc>
        <w:tc>
          <w:tcPr>
            <w:tcW w:w="808" w:type="pct"/>
            <w:tcBorders>
              <w:top w:val="nil"/>
              <w:left w:val="nil"/>
              <w:bottom w:val="single" w:sz="4" w:space="0" w:color="000000"/>
              <w:right w:val="single" w:sz="4" w:space="0" w:color="000000"/>
            </w:tcBorders>
            <w:shd w:val="clear" w:color="auto" w:fill="auto"/>
            <w:vAlign w:val="bottom"/>
          </w:tcPr>
          <w:p w:rsidR="006333B2" w:rsidRPr="00907DF6" w:rsidRDefault="006333B2" w:rsidP="0003196A">
            <w:pPr>
              <w:rPr>
                <w:rFonts w:ascii="Franklin Gothic Book" w:hAnsi="Franklin Gothic Book"/>
              </w:rPr>
            </w:pPr>
            <w:r w:rsidRPr="00907DF6">
              <w:rPr>
                <w:rFonts w:ascii="Franklin Gothic Book" w:hAnsi="Franklin Gothic Book"/>
              </w:rPr>
              <w:t>ТК9</w:t>
            </w:r>
          </w:p>
        </w:tc>
        <w:tc>
          <w:tcPr>
            <w:tcW w:w="949" w:type="pct"/>
            <w:tcBorders>
              <w:top w:val="nil"/>
              <w:left w:val="nil"/>
              <w:bottom w:val="single" w:sz="4" w:space="0" w:color="000000"/>
              <w:right w:val="single" w:sz="4" w:space="0" w:color="000000"/>
            </w:tcBorders>
            <w:shd w:val="clear" w:color="auto" w:fill="auto"/>
            <w:vAlign w:val="bottom"/>
          </w:tcPr>
          <w:p w:rsidR="006333B2" w:rsidRPr="00907DF6" w:rsidRDefault="006333B2" w:rsidP="0003196A">
            <w:pPr>
              <w:rPr>
                <w:rFonts w:ascii="Franklin Gothic Book" w:hAnsi="Franklin Gothic Book"/>
              </w:rPr>
            </w:pPr>
            <w:r w:rsidRPr="00907DF6">
              <w:rPr>
                <w:rFonts w:ascii="Franklin Gothic Book" w:hAnsi="Franklin Gothic Book"/>
              </w:rPr>
              <w:t>ТК10</w:t>
            </w:r>
          </w:p>
        </w:tc>
        <w:tc>
          <w:tcPr>
            <w:tcW w:w="415"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70</w:t>
            </w:r>
          </w:p>
        </w:tc>
        <w:tc>
          <w:tcPr>
            <w:tcW w:w="633"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0,07</w:t>
            </w:r>
          </w:p>
        </w:tc>
        <w:tc>
          <w:tcPr>
            <w:tcW w:w="545"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0,07</w:t>
            </w:r>
          </w:p>
        </w:tc>
        <w:tc>
          <w:tcPr>
            <w:tcW w:w="1246"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1998 год</w:t>
            </w:r>
          </w:p>
        </w:tc>
      </w:tr>
      <w:tr w:rsidR="006333B2" w:rsidRPr="00907DF6" w:rsidTr="006333B2">
        <w:trPr>
          <w:gridAfter w:val="2"/>
          <w:wAfter w:w="110" w:type="pct"/>
          <w:trHeight w:val="300"/>
        </w:trPr>
        <w:tc>
          <w:tcPr>
            <w:tcW w:w="293" w:type="pct"/>
            <w:tcBorders>
              <w:top w:val="nil"/>
              <w:left w:val="single" w:sz="4" w:space="0" w:color="000000"/>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10</w:t>
            </w:r>
          </w:p>
        </w:tc>
        <w:tc>
          <w:tcPr>
            <w:tcW w:w="808" w:type="pct"/>
            <w:tcBorders>
              <w:top w:val="nil"/>
              <w:left w:val="nil"/>
              <w:bottom w:val="single" w:sz="4" w:space="0" w:color="000000"/>
              <w:right w:val="single" w:sz="4" w:space="0" w:color="000000"/>
            </w:tcBorders>
            <w:shd w:val="clear" w:color="auto" w:fill="auto"/>
            <w:vAlign w:val="bottom"/>
          </w:tcPr>
          <w:p w:rsidR="006333B2" w:rsidRPr="00907DF6" w:rsidRDefault="006333B2" w:rsidP="0003196A">
            <w:pPr>
              <w:rPr>
                <w:rFonts w:ascii="Franklin Gothic Book" w:hAnsi="Franklin Gothic Book"/>
              </w:rPr>
            </w:pPr>
            <w:r w:rsidRPr="00907DF6">
              <w:rPr>
                <w:rFonts w:ascii="Franklin Gothic Book" w:hAnsi="Franklin Gothic Book"/>
              </w:rPr>
              <w:t>ТК8</w:t>
            </w:r>
          </w:p>
        </w:tc>
        <w:tc>
          <w:tcPr>
            <w:tcW w:w="949" w:type="pct"/>
            <w:tcBorders>
              <w:top w:val="nil"/>
              <w:left w:val="nil"/>
              <w:bottom w:val="single" w:sz="4" w:space="0" w:color="000000"/>
              <w:right w:val="single" w:sz="4" w:space="0" w:color="000000"/>
            </w:tcBorders>
            <w:shd w:val="clear" w:color="auto" w:fill="auto"/>
            <w:vAlign w:val="bottom"/>
          </w:tcPr>
          <w:p w:rsidR="006333B2" w:rsidRPr="00907DF6" w:rsidRDefault="006333B2" w:rsidP="0003196A">
            <w:pPr>
              <w:rPr>
                <w:rFonts w:ascii="Franklin Gothic Book" w:hAnsi="Franklin Gothic Book"/>
              </w:rPr>
            </w:pPr>
            <w:r w:rsidRPr="00907DF6">
              <w:rPr>
                <w:rFonts w:ascii="Franklin Gothic Book" w:hAnsi="Franklin Gothic Book"/>
              </w:rPr>
              <w:t>ТК11</w:t>
            </w:r>
          </w:p>
        </w:tc>
        <w:tc>
          <w:tcPr>
            <w:tcW w:w="415"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70</w:t>
            </w:r>
          </w:p>
        </w:tc>
        <w:tc>
          <w:tcPr>
            <w:tcW w:w="633"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0,07</w:t>
            </w:r>
          </w:p>
        </w:tc>
        <w:tc>
          <w:tcPr>
            <w:tcW w:w="545"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0,07</w:t>
            </w:r>
          </w:p>
        </w:tc>
        <w:tc>
          <w:tcPr>
            <w:tcW w:w="1246"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1998 год</w:t>
            </w:r>
          </w:p>
        </w:tc>
      </w:tr>
      <w:tr w:rsidR="006333B2" w:rsidRPr="00907DF6" w:rsidTr="006333B2">
        <w:trPr>
          <w:gridAfter w:val="2"/>
          <w:wAfter w:w="110" w:type="pct"/>
          <w:trHeight w:val="300"/>
        </w:trPr>
        <w:tc>
          <w:tcPr>
            <w:tcW w:w="293" w:type="pct"/>
            <w:tcBorders>
              <w:top w:val="nil"/>
              <w:left w:val="single" w:sz="4" w:space="0" w:color="000000"/>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11</w:t>
            </w:r>
          </w:p>
        </w:tc>
        <w:tc>
          <w:tcPr>
            <w:tcW w:w="808" w:type="pct"/>
            <w:tcBorders>
              <w:top w:val="nil"/>
              <w:left w:val="nil"/>
              <w:bottom w:val="single" w:sz="4" w:space="0" w:color="000000"/>
              <w:right w:val="single" w:sz="4" w:space="0" w:color="000000"/>
            </w:tcBorders>
            <w:shd w:val="clear" w:color="auto" w:fill="auto"/>
            <w:vAlign w:val="bottom"/>
          </w:tcPr>
          <w:p w:rsidR="006333B2" w:rsidRPr="00907DF6" w:rsidRDefault="006333B2" w:rsidP="0003196A">
            <w:pPr>
              <w:rPr>
                <w:rFonts w:ascii="Franklin Gothic Book" w:hAnsi="Franklin Gothic Book"/>
              </w:rPr>
            </w:pPr>
            <w:r w:rsidRPr="00907DF6">
              <w:rPr>
                <w:rFonts w:ascii="Franklin Gothic Book" w:hAnsi="Franklin Gothic Book"/>
              </w:rPr>
              <w:t>ТК8</w:t>
            </w:r>
          </w:p>
        </w:tc>
        <w:tc>
          <w:tcPr>
            <w:tcW w:w="949" w:type="pct"/>
            <w:tcBorders>
              <w:top w:val="nil"/>
              <w:left w:val="nil"/>
              <w:bottom w:val="single" w:sz="4" w:space="0" w:color="000000"/>
              <w:right w:val="single" w:sz="4" w:space="0" w:color="000000"/>
            </w:tcBorders>
            <w:shd w:val="clear" w:color="auto" w:fill="auto"/>
            <w:vAlign w:val="bottom"/>
          </w:tcPr>
          <w:p w:rsidR="006333B2" w:rsidRPr="00907DF6" w:rsidRDefault="006333B2" w:rsidP="0003196A">
            <w:pPr>
              <w:rPr>
                <w:rFonts w:ascii="Franklin Gothic Book" w:hAnsi="Franklin Gothic Book"/>
              </w:rPr>
            </w:pPr>
            <w:r w:rsidRPr="00907DF6">
              <w:rPr>
                <w:rFonts w:ascii="Franklin Gothic Book" w:hAnsi="Franklin Gothic Book"/>
              </w:rPr>
              <w:t>ТК12</w:t>
            </w:r>
          </w:p>
        </w:tc>
        <w:tc>
          <w:tcPr>
            <w:tcW w:w="415"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110</w:t>
            </w:r>
          </w:p>
        </w:tc>
        <w:tc>
          <w:tcPr>
            <w:tcW w:w="633"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0,006</w:t>
            </w:r>
          </w:p>
        </w:tc>
        <w:tc>
          <w:tcPr>
            <w:tcW w:w="545"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0,06</w:t>
            </w:r>
          </w:p>
        </w:tc>
        <w:tc>
          <w:tcPr>
            <w:tcW w:w="1246"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2012 год</w:t>
            </w:r>
          </w:p>
        </w:tc>
      </w:tr>
      <w:tr w:rsidR="006333B2" w:rsidRPr="00907DF6" w:rsidTr="006333B2">
        <w:trPr>
          <w:gridAfter w:val="2"/>
          <w:wAfter w:w="110" w:type="pct"/>
          <w:trHeight w:val="300"/>
        </w:trPr>
        <w:tc>
          <w:tcPr>
            <w:tcW w:w="293" w:type="pct"/>
            <w:tcBorders>
              <w:top w:val="nil"/>
              <w:left w:val="single" w:sz="4" w:space="0" w:color="000000"/>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12</w:t>
            </w:r>
          </w:p>
        </w:tc>
        <w:tc>
          <w:tcPr>
            <w:tcW w:w="808" w:type="pct"/>
            <w:tcBorders>
              <w:top w:val="nil"/>
              <w:left w:val="nil"/>
              <w:bottom w:val="single" w:sz="4" w:space="0" w:color="000000"/>
              <w:right w:val="single" w:sz="4" w:space="0" w:color="000000"/>
            </w:tcBorders>
            <w:shd w:val="clear" w:color="auto" w:fill="auto"/>
            <w:vAlign w:val="bottom"/>
          </w:tcPr>
          <w:p w:rsidR="006333B2" w:rsidRPr="00907DF6" w:rsidRDefault="006333B2" w:rsidP="0003196A">
            <w:pPr>
              <w:rPr>
                <w:rFonts w:ascii="Franklin Gothic Book" w:hAnsi="Franklin Gothic Book"/>
              </w:rPr>
            </w:pPr>
            <w:r w:rsidRPr="00907DF6">
              <w:rPr>
                <w:rFonts w:ascii="Franklin Gothic Book" w:hAnsi="Franklin Gothic Book"/>
              </w:rPr>
              <w:t>ТК1</w:t>
            </w:r>
          </w:p>
        </w:tc>
        <w:tc>
          <w:tcPr>
            <w:tcW w:w="949" w:type="pct"/>
            <w:tcBorders>
              <w:top w:val="nil"/>
              <w:left w:val="nil"/>
              <w:bottom w:val="single" w:sz="4" w:space="0" w:color="000000"/>
              <w:right w:val="single" w:sz="4" w:space="0" w:color="000000"/>
            </w:tcBorders>
            <w:shd w:val="clear" w:color="auto" w:fill="auto"/>
            <w:vAlign w:val="bottom"/>
          </w:tcPr>
          <w:p w:rsidR="006333B2" w:rsidRPr="00907DF6" w:rsidRDefault="006333B2" w:rsidP="0003196A">
            <w:pPr>
              <w:rPr>
                <w:rFonts w:ascii="Franklin Gothic Book" w:hAnsi="Franklin Gothic Book"/>
              </w:rPr>
            </w:pPr>
            <w:r w:rsidRPr="00907DF6">
              <w:rPr>
                <w:rFonts w:ascii="Franklin Gothic Book" w:hAnsi="Franklin Gothic Book"/>
              </w:rPr>
              <w:t>ТК13</w:t>
            </w:r>
          </w:p>
        </w:tc>
        <w:tc>
          <w:tcPr>
            <w:tcW w:w="415"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490</w:t>
            </w:r>
          </w:p>
        </w:tc>
        <w:tc>
          <w:tcPr>
            <w:tcW w:w="633"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0,1</w:t>
            </w:r>
          </w:p>
        </w:tc>
        <w:tc>
          <w:tcPr>
            <w:tcW w:w="545"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0,1</w:t>
            </w:r>
          </w:p>
        </w:tc>
        <w:tc>
          <w:tcPr>
            <w:tcW w:w="1246"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2001 год</w:t>
            </w:r>
          </w:p>
        </w:tc>
      </w:tr>
      <w:tr w:rsidR="006333B2" w:rsidRPr="00907DF6" w:rsidTr="006333B2">
        <w:trPr>
          <w:gridAfter w:val="2"/>
          <w:wAfter w:w="110" w:type="pct"/>
          <w:trHeight w:val="300"/>
        </w:trPr>
        <w:tc>
          <w:tcPr>
            <w:tcW w:w="293" w:type="pct"/>
            <w:tcBorders>
              <w:top w:val="nil"/>
              <w:left w:val="single" w:sz="4" w:space="0" w:color="000000"/>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13</w:t>
            </w:r>
          </w:p>
        </w:tc>
        <w:tc>
          <w:tcPr>
            <w:tcW w:w="808" w:type="pct"/>
            <w:tcBorders>
              <w:top w:val="nil"/>
              <w:left w:val="nil"/>
              <w:bottom w:val="single" w:sz="4" w:space="0" w:color="000000"/>
              <w:right w:val="single" w:sz="4" w:space="0" w:color="000000"/>
            </w:tcBorders>
            <w:shd w:val="clear" w:color="auto" w:fill="auto"/>
            <w:vAlign w:val="bottom"/>
          </w:tcPr>
          <w:p w:rsidR="006333B2" w:rsidRPr="00907DF6" w:rsidRDefault="006333B2" w:rsidP="0003196A">
            <w:pPr>
              <w:rPr>
                <w:rFonts w:ascii="Franklin Gothic Book" w:hAnsi="Franklin Gothic Book"/>
              </w:rPr>
            </w:pPr>
            <w:r w:rsidRPr="00907DF6">
              <w:rPr>
                <w:rFonts w:ascii="Franklin Gothic Book" w:hAnsi="Franklin Gothic Book"/>
              </w:rPr>
              <w:t>ТК13</w:t>
            </w:r>
          </w:p>
        </w:tc>
        <w:tc>
          <w:tcPr>
            <w:tcW w:w="949" w:type="pct"/>
            <w:tcBorders>
              <w:top w:val="nil"/>
              <w:left w:val="nil"/>
              <w:bottom w:val="single" w:sz="4" w:space="0" w:color="000000"/>
              <w:right w:val="single" w:sz="4" w:space="0" w:color="000000"/>
            </w:tcBorders>
            <w:shd w:val="clear" w:color="auto" w:fill="auto"/>
            <w:vAlign w:val="bottom"/>
          </w:tcPr>
          <w:p w:rsidR="006333B2" w:rsidRPr="00907DF6" w:rsidRDefault="006333B2" w:rsidP="0003196A">
            <w:pPr>
              <w:rPr>
                <w:rFonts w:ascii="Franklin Gothic Book" w:hAnsi="Franklin Gothic Book"/>
              </w:rPr>
            </w:pPr>
            <w:r w:rsidRPr="00907DF6">
              <w:rPr>
                <w:rFonts w:ascii="Franklin Gothic Book" w:hAnsi="Franklin Gothic Book"/>
              </w:rPr>
              <w:t>ТК14</w:t>
            </w:r>
          </w:p>
        </w:tc>
        <w:tc>
          <w:tcPr>
            <w:tcW w:w="415"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90</w:t>
            </w:r>
          </w:p>
        </w:tc>
        <w:tc>
          <w:tcPr>
            <w:tcW w:w="633"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0,08</w:t>
            </w:r>
          </w:p>
        </w:tc>
        <w:tc>
          <w:tcPr>
            <w:tcW w:w="545"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0,08</w:t>
            </w:r>
          </w:p>
        </w:tc>
        <w:tc>
          <w:tcPr>
            <w:tcW w:w="1246"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2011 год</w:t>
            </w:r>
          </w:p>
        </w:tc>
      </w:tr>
      <w:tr w:rsidR="006333B2" w:rsidRPr="00907DF6" w:rsidTr="006333B2">
        <w:trPr>
          <w:gridAfter w:val="2"/>
          <w:wAfter w:w="110" w:type="pct"/>
          <w:trHeight w:val="300"/>
        </w:trPr>
        <w:tc>
          <w:tcPr>
            <w:tcW w:w="293" w:type="pct"/>
            <w:tcBorders>
              <w:top w:val="nil"/>
              <w:left w:val="single" w:sz="4" w:space="0" w:color="000000"/>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14</w:t>
            </w:r>
          </w:p>
        </w:tc>
        <w:tc>
          <w:tcPr>
            <w:tcW w:w="808" w:type="pct"/>
            <w:tcBorders>
              <w:top w:val="nil"/>
              <w:left w:val="nil"/>
              <w:bottom w:val="single" w:sz="4" w:space="0" w:color="000000"/>
              <w:right w:val="single" w:sz="4" w:space="0" w:color="000000"/>
            </w:tcBorders>
            <w:shd w:val="clear" w:color="auto" w:fill="auto"/>
            <w:vAlign w:val="bottom"/>
          </w:tcPr>
          <w:p w:rsidR="006333B2" w:rsidRPr="00907DF6" w:rsidRDefault="006333B2" w:rsidP="0003196A">
            <w:pPr>
              <w:rPr>
                <w:rFonts w:ascii="Franklin Gothic Book" w:hAnsi="Franklin Gothic Book"/>
              </w:rPr>
            </w:pPr>
            <w:r w:rsidRPr="00907DF6">
              <w:rPr>
                <w:rFonts w:ascii="Franklin Gothic Book" w:hAnsi="Franklin Gothic Book"/>
              </w:rPr>
              <w:t>ТК3</w:t>
            </w:r>
          </w:p>
        </w:tc>
        <w:tc>
          <w:tcPr>
            <w:tcW w:w="949" w:type="pct"/>
            <w:tcBorders>
              <w:top w:val="nil"/>
              <w:left w:val="nil"/>
              <w:bottom w:val="single" w:sz="4" w:space="0" w:color="000000"/>
              <w:right w:val="single" w:sz="4" w:space="0" w:color="000000"/>
            </w:tcBorders>
            <w:shd w:val="clear" w:color="auto" w:fill="auto"/>
            <w:vAlign w:val="bottom"/>
          </w:tcPr>
          <w:p w:rsidR="006333B2" w:rsidRPr="00907DF6" w:rsidRDefault="006333B2" w:rsidP="0003196A">
            <w:pPr>
              <w:rPr>
                <w:rFonts w:ascii="Franklin Gothic Book" w:hAnsi="Franklin Gothic Book"/>
              </w:rPr>
            </w:pPr>
            <w:r w:rsidRPr="00907DF6">
              <w:rPr>
                <w:rFonts w:ascii="Franklin Gothic Book" w:hAnsi="Franklin Gothic Book"/>
              </w:rPr>
              <w:t>ТК16</w:t>
            </w:r>
          </w:p>
        </w:tc>
        <w:tc>
          <w:tcPr>
            <w:tcW w:w="415"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107</w:t>
            </w:r>
          </w:p>
        </w:tc>
        <w:tc>
          <w:tcPr>
            <w:tcW w:w="633"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0,07</w:t>
            </w:r>
          </w:p>
        </w:tc>
        <w:tc>
          <w:tcPr>
            <w:tcW w:w="545"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0,07</w:t>
            </w:r>
          </w:p>
        </w:tc>
        <w:tc>
          <w:tcPr>
            <w:tcW w:w="1246"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2013 год</w:t>
            </w:r>
          </w:p>
        </w:tc>
      </w:tr>
      <w:tr w:rsidR="006333B2" w:rsidRPr="00907DF6" w:rsidTr="006333B2">
        <w:trPr>
          <w:gridAfter w:val="2"/>
          <w:wAfter w:w="110" w:type="pct"/>
          <w:trHeight w:val="300"/>
        </w:trPr>
        <w:tc>
          <w:tcPr>
            <w:tcW w:w="293" w:type="pct"/>
            <w:tcBorders>
              <w:top w:val="nil"/>
              <w:left w:val="single" w:sz="4" w:space="0" w:color="000000"/>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15</w:t>
            </w:r>
          </w:p>
        </w:tc>
        <w:tc>
          <w:tcPr>
            <w:tcW w:w="808" w:type="pct"/>
            <w:tcBorders>
              <w:top w:val="nil"/>
              <w:left w:val="nil"/>
              <w:bottom w:val="single" w:sz="4" w:space="0" w:color="000000"/>
              <w:right w:val="single" w:sz="4" w:space="0" w:color="000000"/>
            </w:tcBorders>
            <w:shd w:val="clear" w:color="auto" w:fill="auto"/>
            <w:vAlign w:val="bottom"/>
          </w:tcPr>
          <w:p w:rsidR="006333B2" w:rsidRPr="00907DF6" w:rsidRDefault="006333B2" w:rsidP="0003196A">
            <w:pPr>
              <w:rPr>
                <w:rFonts w:ascii="Franklin Gothic Book" w:hAnsi="Franklin Gothic Book"/>
              </w:rPr>
            </w:pPr>
            <w:r w:rsidRPr="00907DF6">
              <w:rPr>
                <w:rFonts w:ascii="Franklin Gothic Book" w:hAnsi="Franklin Gothic Book"/>
              </w:rPr>
              <w:t>ТК16</w:t>
            </w:r>
          </w:p>
        </w:tc>
        <w:tc>
          <w:tcPr>
            <w:tcW w:w="949" w:type="pct"/>
            <w:tcBorders>
              <w:top w:val="nil"/>
              <w:left w:val="nil"/>
              <w:bottom w:val="single" w:sz="4" w:space="0" w:color="000000"/>
              <w:right w:val="single" w:sz="4" w:space="0" w:color="000000"/>
            </w:tcBorders>
            <w:shd w:val="clear" w:color="auto" w:fill="auto"/>
            <w:vAlign w:val="bottom"/>
          </w:tcPr>
          <w:p w:rsidR="006333B2" w:rsidRPr="00907DF6" w:rsidRDefault="006333B2" w:rsidP="0003196A">
            <w:pPr>
              <w:rPr>
                <w:rFonts w:ascii="Franklin Gothic Book" w:hAnsi="Franklin Gothic Book"/>
              </w:rPr>
            </w:pPr>
            <w:r w:rsidRPr="00907DF6">
              <w:rPr>
                <w:rFonts w:ascii="Franklin Gothic Book" w:hAnsi="Franklin Gothic Book"/>
              </w:rPr>
              <w:t>ТК18</w:t>
            </w:r>
          </w:p>
        </w:tc>
        <w:tc>
          <w:tcPr>
            <w:tcW w:w="415"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102</w:t>
            </w:r>
          </w:p>
        </w:tc>
        <w:tc>
          <w:tcPr>
            <w:tcW w:w="633"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0,06</w:t>
            </w:r>
          </w:p>
        </w:tc>
        <w:tc>
          <w:tcPr>
            <w:tcW w:w="545"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0,06</w:t>
            </w:r>
          </w:p>
        </w:tc>
        <w:tc>
          <w:tcPr>
            <w:tcW w:w="1246"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2013 год</w:t>
            </w:r>
          </w:p>
        </w:tc>
      </w:tr>
      <w:tr w:rsidR="006333B2" w:rsidRPr="00907DF6" w:rsidTr="006333B2">
        <w:trPr>
          <w:gridAfter w:val="2"/>
          <w:wAfter w:w="110" w:type="pct"/>
          <w:trHeight w:val="300"/>
        </w:trPr>
        <w:tc>
          <w:tcPr>
            <w:tcW w:w="293" w:type="pct"/>
            <w:tcBorders>
              <w:top w:val="nil"/>
              <w:left w:val="single" w:sz="4" w:space="0" w:color="000000"/>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 </w:t>
            </w:r>
          </w:p>
        </w:tc>
        <w:tc>
          <w:tcPr>
            <w:tcW w:w="808" w:type="pct"/>
            <w:tcBorders>
              <w:top w:val="nil"/>
              <w:left w:val="nil"/>
              <w:bottom w:val="single" w:sz="4" w:space="0" w:color="000000"/>
              <w:right w:val="single" w:sz="4" w:space="0" w:color="000000"/>
            </w:tcBorders>
            <w:shd w:val="clear" w:color="auto" w:fill="auto"/>
            <w:vAlign w:val="bottom"/>
          </w:tcPr>
          <w:p w:rsidR="006333B2" w:rsidRPr="00907DF6" w:rsidRDefault="006333B2" w:rsidP="0003196A">
            <w:pPr>
              <w:rPr>
                <w:rFonts w:ascii="Franklin Gothic Book" w:hAnsi="Franklin Gothic Book"/>
              </w:rPr>
            </w:pPr>
            <w:r w:rsidRPr="00907DF6">
              <w:rPr>
                <w:rFonts w:ascii="Franklin Gothic Book" w:hAnsi="Franklin Gothic Book"/>
              </w:rPr>
              <w:t> </w:t>
            </w:r>
          </w:p>
        </w:tc>
        <w:tc>
          <w:tcPr>
            <w:tcW w:w="949" w:type="pct"/>
            <w:tcBorders>
              <w:top w:val="nil"/>
              <w:left w:val="nil"/>
              <w:bottom w:val="single" w:sz="4" w:space="0" w:color="000000"/>
              <w:right w:val="single" w:sz="4" w:space="0" w:color="000000"/>
            </w:tcBorders>
            <w:shd w:val="clear" w:color="auto" w:fill="auto"/>
            <w:vAlign w:val="bottom"/>
          </w:tcPr>
          <w:p w:rsidR="006333B2" w:rsidRPr="00907DF6" w:rsidRDefault="006333B2" w:rsidP="0003196A">
            <w:pPr>
              <w:rPr>
                <w:rFonts w:ascii="Franklin Gothic Book" w:hAnsi="Franklin Gothic Book"/>
              </w:rPr>
            </w:pPr>
            <w:r w:rsidRPr="00907DF6">
              <w:rPr>
                <w:rFonts w:ascii="Franklin Gothic Book" w:hAnsi="Franklin Gothic Book"/>
              </w:rPr>
              <w:t> </w:t>
            </w:r>
          </w:p>
        </w:tc>
        <w:tc>
          <w:tcPr>
            <w:tcW w:w="415"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 </w:t>
            </w:r>
          </w:p>
        </w:tc>
        <w:tc>
          <w:tcPr>
            <w:tcW w:w="633"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 </w:t>
            </w:r>
          </w:p>
        </w:tc>
        <w:tc>
          <w:tcPr>
            <w:tcW w:w="545"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 </w:t>
            </w:r>
          </w:p>
        </w:tc>
        <w:tc>
          <w:tcPr>
            <w:tcW w:w="1246" w:type="pct"/>
            <w:tcBorders>
              <w:top w:val="nil"/>
              <w:left w:val="nil"/>
              <w:bottom w:val="single" w:sz="4" w:space="0" w:color="000000"/>
              <w:right w:val="single" w:sz="4" w:space="0" w:color="000000"/>
            </w:tcBorders>
            <w:shd w:val="clear" w:color="auto" w:fill="FFFFFF"/>
            <w:vAlign w:val="center"/>
          </w:tcPr>
          <w:p w:rsidR="006333B2" w:rsidRPr="00907DF6" w:rsidRDefault="006333B2" w:rsidP="0003196A">
            <w:pPr>
              <w:jc w:val="center"/>
              <w:rPr>
                <w:rFonts w:ascii="Franklin Gothic Book" w:hAnsi="Franklin Gothic Book"/>
              </w:rPr>
            </w:pPr>
            <w:r w:rsidRPr="00907DF6">
              <w:rPr>
                <w:rFonts w:ascii="Franklin Gothic Book" w:hAnsi="Franklin Gothic Book"/>
              </w:rPr>
              <w:t> </w:t>
            </w:r>
          </w:p>
        </w:tc>
      </w:tr>
    </w:tbl>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rPr>
          <w:rFonts w:ascii="Franklin Gothic Book" w:hAnsi="Franklin Gothic Book"/>
        </w:rPr>
        <w:sectPr w:rsidR="0003196A" w:rsidRPr="00907DF6" w:rsidSect="000A1871">
          <w:type w:val="continuous"/>
          <w:pgSz w:w="11906" w:h="16838" w:code="9"/>
          <w:pgMar w:top="720" w:right="720" w:bottom="720" w:left="720" w:header="709" w:footer="709" w:gutter="0"/>
          <w:cols w:space="708"/>
          <w:docGrid w:linePitch="360"/>
        </w:sectPr>
      </w:pPr>
    </w:p>
    <w:tbl>
      <w:tblPr>
        <w:tblW w:w="5000" w:type="pct"/>
        <w:tblLook w:val="0000" w:firstRow="0" w:lastRow="0" w:firstColumn="0" w:lastColumn="0" w:noHBand="0" w:noVBand="0"/>
      </w:tblPr>
      <w:tblGrid>
        <w:gridCol w:w="770"/>
        <w:gridCol w:w="3167"/>
        <w:gridCol w:w="990"/>
        <w:gridCol w:w="731"/>
        <w:gridCol w:w="709"/>
        <w:gridCol w:w="631"/>
        <w:gridCol w:w="593"/>
        <w:gridCol w:w="731"/>
        <w:gridCol w:w="650"/>
        <w:gridCol w:w="609"/>
        <w:gridCol w:w="668"/>
        <w:gridCol w:w="731"/>
        <w:gridCol w:w="609"/>
        <w:gridCol w:w="709"/>
        <w:gridCol w:w="609"/>
        <w:gridCol w:w="690"/>
        <w:gridCol w:w="668"/>
        <w:gridCol w:w="737"/>
        <w:gridCol w:w="612"/>
      </w:tblGrid>
      <w:tr w:rsidR="00907DF6" w:rsidRPr="00907DF6" w:rsidTr="006333B2">
        <w:trPr>
          <w:trHeight w:val="375"/>
        </w:trPr>
        <w:tc>
          <w:tcPr>
            <w:tcW w:w="247" w:type="pct"/>
            <w:tcBorders>
              <w:top w:val="nil"/>
              <w:left w:val="nil"/>
              <w:bottom w:val="nil"/>
              <w:right w:val="nil"/>
            </w:tcBorders>
            <w:shd w:val="clear" w:color="auto" w:fill="auto"/>
            <w:vAlign w:val="bottom"/>
          </w:tcPr>
          <w:p w:rsidR="0003196A" w:rsidRPr="00907DF6" w:rsidRDefault="0003196A" w:rsidP="0003196A">
            <w:pPr>
              <w:rPr>
                <w:rFonts w:ascii="Franklin Gothic Book" w:hAnsi="Franklin Gothic Book"/>
              </w:rPr>
            </w:pPr>
          </w:p>
        </w:tc>
        <w:tc>
          <w:tcPr>
            <w:tcW w:w="4557" w:type="pct"/>
            <w:gridSpan w:val="17"/>
            <w:tcBorders>
              <w:top w:val="nil"/>
              <w:left w:val="nil"/>
              <w:bottom w:val="nil"/>
              <w:right w:val="nil"/>
            </w:tcBorders>
            <w:shd w:val="clear" w:color="auto" w:fill="auto"/>
            <w:vAlign w:val="center"/>
          </w:tcPr>
          <w:p w:rsidR="0003196A" w:rsidRPr="00907DF6" w:rsidRDefault="0003196A" w:rsidP="0003196A">
            <w:pPr>
              <w:jc w:val="center"/>
              <w:rPr>
                <w:rFonts w:ascii="Franklin Gothic Book" w:hAnsi="Franklin Gothic Book"/>
                <w:bCs/>
              </w:rPr>
            </w:pPr>
            <w:r w:rsidRPr="00907DF6">
              <w:rPr>
                <w:rFonts w:ascii="Franklin Gothic Book" w:hAnsi="Franklin Gothic Book"/>
                <w:b/>
                <w:bCs/>
              </w:rPr>
              <w:t xml:space="preserve">                                      </w:t>
            </w:r>
            <w:r w:rsidRPr="00907DF6">
              <w:rPr>
                <w:rFonts w:ascii="Franklin Gothic Book" w:hAnsi="Franklin Gothic Book"/>
                <w:bCs/>
              </w:rPr>
              <w:t>Таблица № 3</w:t>
            </w:r>
          </w:p>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Расчетные данные по потребителям тепловой сети села Шарчино</w:t>
            </w:r>
          </w:p>
        </w:tc>
        <w:tc>
          <w:tcPr>
            <w:tcW w:w="195" w:type="pct"/>
            <w:tcBorders>
              <w:top w:val="nil"/>
              <w:left w:val="nil"/>
              <w:bottom w:val="nil"/>
              <w:right w:val="nil"/>
            </w:tcBorders>
            <w:shd w:val="clear" w:color="auto" w:fill="auto"/>
            <w:vAlign w:val="bottom"/>
          </w:tcPr>
          <w:p w:rsidR="0003196A" w:rsidRPr="00907DF6" w:rsidRDefault="0003196A" w:rsidP="0003196A">
            <w:pPr>
              <w:rPr>
                <w:rFonts w:ascii="Franklin Gothic Book" w:hAnsi="Franklin Gothic Book"/>
              </w:rPr>
            </w:pPr>
          </w:p>
        </w:tc>
      </w:tr>
      <w:tr w:rsidR="00907DF6" w:rsidRPr="00907DF6" w:rsidTr="006333B2">
        <w:trPr>
          <w:trHeight w:val="3330"/>
        </w:trPr>
        <w:tc>
          <w:tcPr>
            <w:tcW w:w="247" w:type="pct"/>
            <w:tcBorders>
              <w:top w:val="single" w:sz="4" w:space="0" w:color="000000"/>
              <w:left w:val="single" w:sz="4" w:space="0" w:color="000000"/>
              <w:bottom w:val="nil"/>
              <w:right w:val="single" w:sz="4" w:space="0" w:color="000000"/>
            </w:tcBorders>
            <w:shd w:val="clear" w:color="auto" w:fill="auto"/>
            <w:textDirection w:val="btLr"/>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 п/п</w:t>
            </w:r>
          </w:p>
        </w:tc>
        <w:tc>
          <w:tcPr>
            <w:tcW w:w="1014" w:type="pct"/>
            <w:tcBorders>
              <w:top w:val="single" w:sz="4" w:space="0" w:color="000000"/>
              <w:left w:val="nil"/>
              <w:bottom w:val="nil"/>
              <w:right w:val="single" w:sz="4" w:space="0" w:color="000000"/>
            </w:tcBorders>
            <w:shd w:val="clear" w:color="auto" w:fill="auto"/>
            <w:textDirection w:val="btLr"/>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Адрес узла ввода</w:t>
            </w:r>
          </w:p>
        </w:tc>
        <w:tc>
          <w:tcPr>
            <w:tcW w:w="317" w:type="pct"/>
            <w:tcBorders>
              <w:top w:val="single" w:sz="4" w:space="0" w:color="000000"/>
              <w:left w:val="nil"/>
              <w:bottom w:val="nil"/>
              <w:right w:val="single" w:sz="4" w:space="0" w:color="000000"/>
            </w:tcBorders>
            <w:shd w:val="clear" w:color="auto" w:fill="auto"/>
            <w:textDirection w:val="btLr"/>
            <w:vAlign w:val="center"/>
          </w:tcPr>
          <w:p w:rsidR="0003196A" w:rsidRPr="00907DF6" w:rsidRDefault="0003196A" w:rsidP="0003196A">
            <w:pPr>
              <w:rPr>
                <w:rFonts w:ascii="Franklin Gothic Book" w:hAnsi="Franklin Gothic Book"/>
                <w:b/>
                <w:bCs/>
              </w:rPr>
            </w:pPr>
            <w:r w:rsidRPr="00907DF6">
              <w:rPr>
                <w:rFonts w:ascii="Franklin Gothic Book" w:hAnsi="Franklin Gothic Book"/>
                <w:b/>
                <w:bCs/>
              </w:rPr>
              <w:t>Расчетная нагрузка на отопление, Гкал/ч</w:t>
            </w:r>
          </w:p>
        </w:tc>
        <w:tc>
          <w:tcPr>
            <w:tcW w:w="234" w:type="pct"/>
            <w:tcBorders>
              <w:top w:val="single" w:sz="4" w:space="0" w:color="000000"/>
              <w:left w:val="nil"/>
              <w:bottom w:val="nil"/>
              <w:right w:val="single" w:sz="4" w:space="0" w:color="000000"/>
            </w:tcBorders>
            <w:shd w:val="clear" w:color="auto" w:fill="auto"/>
            <w:textDirection w:val="btLr"/>
            <w:vAlign w:val="center"/>
          </w:tcPr>
          <w:p w:rsidR="0003196A" w:rsidRPr="00907DF6" w:rsidRDefault="0003196A" w:rsidP="0003196A">
            <w:pPr>
              <w:rPr>
                <w:rFonts w:ascii="Franklin Gothic Book" w:hAnsi="Franklin Gothic Book"/>
                <w:b/>
                <w:bCs/>
              </w:rPr>
            </w:pPr>
            <w:r w:rsidRPr="00907DF6">
              <w:rPr>
                <w:rFonts w:ascii="Franklin Gothic Book" w:hAnsi="Franklin Gothic Book"/>
                <w:b/>
                <w:bCs/>
              </w:rPr>
              <w:t>Температура сетевой воды в под. тр-де, °C</w:t>
            </w:r>
          </w:p>
        </w:tc>
        <w:tc>
          <w:tcPr>
            <w:tcW w:w="227" w:type="pct"/>
            <w:tcBorders>
              <w:top w:val="single" w:sz="4" w:space="0" w:color="000000"/>
              <w:left w:val="nil"/>
              <w:bottom w:val="nil"/>
              <w:right w:val="single" w:sz="4" w:space="0" w:color="000000"/>
            </w:tcBorders>
            <w:shd w:val="clear" w:color="auto" w:fill="auto"/>
            <w:textDirection w:val="btLr"/>
            <w:vAlign w:val="center"/>
          </w:tcPr>
          <w:p w:rsidR="0003196A" w:rsidRPr="00907DF6" w:rsidRDefault="0003196A" w:rsidP="0003196A">
            <w:pPr>
              <w:rPr>
                <w:rFonts w:ascii="Franklin Gothic Book" w:hAnsi="Franklin Gothic Book"/>
                <w:b/>
                <w:bCs/>
              </w:rPr>
            </w:pPr>
            <w:r w:rsidRPr="00907DF6">
              <w:rPr>
                <w:rFonts w:ascii="Franklin Gothic Book" w:hAnsi="Franklin Gothic Book"/>
                <w:b/>
                <w:bCs/>
              </w:rPr>
              <w:t>Температура сетевой воды в обр. тр-де, °C</w:t>
            </w:r>
          </w:p>
        </w:tc>
        <w:tc>
          <w:tcPr>
            <w:tcW w:w="202" w:type="pct"/>
            <w:tcBorders>
              <w:top w:val="single" w:sz="4" w:space="0" w:color="000000"/>
              <w:left w:val="nil"/>
              <w:bottom w:val="nil"/>
              <w:right w:val="single" w:sz="4" w:space="0" w:color="000000"/>
            </w:tcBorders>
            <w:shd w:val="clear" w:color="auto" w:fill="auto"/>
            <w:textDirection w:val="btLr"/>
            <w:vAlign w:val="center"/>
          </w:tcPr>
          <w:p w:rsidR="0003196A" w:rsidRPr="00907DF6" w:rsidRDefault="0003196A" w:rsidP="0003196A">
            <w:pPr>
              <w:rPr>
                <w:rFonts w:ascii="Franklin Gothic Book" w:hAnsi="Franklin Gothic Book"/>
                <w:b/>
                <w:bCs/>
              </w:rPr>
            </w:pPr>
            <w:r w:rsidRPr="00907DF6">
              <w:rPr>
                <w:rFonts w:ascii="Franklin Gothic Book" w:hAnsi="Franklin Gothic Book"/>
                <w:b/>
                <w:bCs/>
              </w:rPr>
              <w:t>Расход сетевой воды на СО, т/ч</w:t>
            </w:r>
          </w:p>
        </w:tc>
        <w:tc>
          <w:tcPr>
            <w:tcW w:w="190" w:type="pct"/>
            <w:tcBorders>
              <w:top w:val="single" w:sz="4" w:space="0" w:color="000000"/>
              <w:left w:val="nil"/>
              <w:bottom w:val="nil"/>
              <w:right w:val="single" w:sz="4" w:space="0" w:color="000000"/>
            </w:tcBorders>
            <w:shd w:val="clear" w:color="auto" w:fill="auto"/>
            <w:textDirection w:val="btLr"/>
            <w:vAlign w:val="center"/>
          </w:tcPr>
          <w:p w:rsidR="0003196A" w:rsidRPr="00907DF6" w:rsidRDefault="0003196A" w:rsidP="0003196A">
            <w:pPr>
              <w:rPr>
                <w:rFonts w:ascii="Franklin Gothic Book" w:hAnsi="Franklin Gothic Book"/>
                <w:b/>
                <w:bCs/>
              </w:rPr>
            </w:pPr>
            <w:r w:rsidRPr="00907DF6">
              <w:rPr>
                <w:rFonts w:ascii="Franklin Gothic Book" w:hAnsi="Franklin Gothic Book"/>
                <w:b/>
                <w:bCs/>
              </w:rPr>
              <w:t>Диаметр шайбы на под. тр-де перед СО, мм</w:t>
            </w:r>
          </w:p>
        </w:tc>
        <w:tc>
          <w:tcPr>
            <w:tcW w:w="234" w:type="pct"/>
            <w:tcBorders>
              <w:top w:val="single" w:sz="4" w:space="0" w:color="000000"/>
              <w:left w:val="nil"/>
              <w:bottom w:val="nil"/>
              <w:right w:val="single" w:sz="4" w:space="0" w:color="000000"/>
            </w:tcBorders>
            <w:shd w:val="clear" w:color="auto" w:fill="auto"/>
            <w:textDirection w:val="btLr"/>
            <w:vAlign w:val="center"/>
          </w:tcPr>
          <w:p w:rsidR="0003196A" w:rsidRPr="00907DF6" w:rsidRDefault="0003196A" w:rsidP="0003196A">
            <w:pPr>
              <w:rPr>
                <w:rFonts w:ascii="Franklin Gothic Book" w:hAnsi="Franklin Gothic Book"/>
                <w:b/>
                <w:bCs/>
              </w:rPr>
            </w:pPr>
            <w:r w:rsidRPr="00907DF6">
              <w:rPr>
                <w:rFonts w:ascii="Franklin Gothic Book" w:hAnsi="Franklin Gothic Book"/>
                <w:b/>
                <w:bCs/>
              </w:rPr>
              <w:t>Количество шайб на под. тр-де перед СО, шт</w:t>
            </w:r>
          </w:p>
        </w:tc>
        <w:tc>
          <w:tcPr>
            <w:tcW w:w="208" w:type="pct"/>
            <w:tcBorders>
              <w:top w:val="single" w:sz="4" w:space="0" w:color="000000"/>
              <w:left w:val="nil"/>
              <w:bottom w:val="nil"/>
              <w:right w:val="single" w:sz="4" w:space="0" w:color="000000"/>
            </w:tcBorders>
            <w:shd w:val="clear" w:color="auto" w:fill="auto"/>
            <w:textDirection w:val="btLr"/>
            <w:vAlign w:val="center"/>
          </w:tcPr>
          <w:p w:rsidR="0003196A" w:rsidRPr="00907DF6" w:rsidRDefault="0003196A" w:rsidP="0003196A">
            <w:pPr>
              <w:rPr>
                <w:rFonts w:ascii="Franklin Gothic Book" w:hAnsi="Franklin Gothic Book"/>
                <w:b/>
                <w:bCs/>
              </w:rPr>
            </w:pPr>
            <w:r w:rsidRPr="00907DF6">
              <w:rPr>
                <w:rFonts w:ascii="Franklin Gothic Book" w:hAnsi="Franklin Gothic Book"/>
                <w:b/>
                <w:bCs/>
              </w:rPr>
              <w:t>Диаметр шайбы на обр. тр-де после СО, мм</w:t>
            </w:r>
          </w:p>
        </w:tc>
        <w:tc>
          <w:tcPr>
            <w:tcW w:w="195" w:type="pct"/>
            <w:tcBorders>
              <w:top w:val="single" w:sz="4" w:space="0" w:color="000000"/>
              <w:left w:val="nil"/>
              <w:bottom w:val="nil"/>
              <w:right w:val="single" w:sz="4" w:space="0" w:color="000000"/>
            </w:tcBorders>
            <w:shd w:val="clear" w:color="auto" w:fill="auto"/>
            <w:textDirection w:val="btLr"/>
            <w:vAlign w:val="center"/>
          </w:tcPr>
          <w:p w:rsidR="0003196A" w:rsidRPr="00907DF6" w:rsidRDefault="0003196A" w:rsidP="0003196A">
            <w:pPr>
              <w:rPr>
                <w:rFonts w:ascii="Franklin Gothic Book" w:hAnsi="Franklin Gothic Book"/>
                <w:b/>
                <w:bCs/>
              </w:rPr>
            </w:pPr>
            <w:r w:rsidRPr="00907DF6">
              <w:rPr>
                <w:rFonts w:ascii="Franklin Gothic Book" w:hAnsi="Franklin Gothic Book"/>
                <w:b/>
                <w:bCs/>
              </w:rPr>
              <w:t>Количество шайб на обр. тр-де после СО, шт</w:t>
            </w:r>
          </w:p>
        </w:tc>
        <w:tc>
          <w:tcPr>
            <w:tcW w:w="214" w:type="pct"/>
            <w:tcBorders>
              <w:top w:val="single" w:sz="4" w:space="0" w:color="000000"/>
              <w:left w:val="nil"/>
              <w:bottom w:val="nil"/>
              <w:right w:val="single" w:sz="4" w:space="0" w:color="000000"/>
            </w:tcBorders>
            <w:shd w:val="clear" w:color="auto" w:fill="auto"/>
            <w:textDirection w:val="btLr"/>
            <w:vAlign w:val="center"/>
          </w:tcPr>
          <w:p w:rsidR="0003196A" w:rsidRPr="00907DF6" w:rsidRDefault="0003196A" w:rsidP="0003196A">
            <w:pPr>
              <w:rPr>
                <w:rFonts w:ascii="Franklin Gothic Book" w:hAnsi="Franklin Gothic Book"/>
                <w:b/>
                <w:bCs/>
              </w:rPr>
            </w:pPr>
            <w:r w:rsidRPr="00907DF6">
              <w:rPr>
                <w:rFonts w:ascii="Franklin Gothic Book" w:hAnsi="Franklin Gothic Book"/>
                <w:b/>
                <w:bCs/>
              </w:rPr>
              <w:t>Потеpи напоpа на шайбе под.тp-да пеpед СО, м</w:t>
            </w:r>
          </w:p>
        </w:tc>
        <w:tc>
          <w:tcPr>
            <w:tcW w:w="234" w:type="pct"/>
            <w:tcBorders>
              <w:top w:val="single" w:sz="4" w:space="0" w:color="000000"/>
              <w:left w:val="nil"/>
              <w:bottom w:val="nil"/>
              <w:right w:val="single" w:sz="4" w:space="0" w:color="000000"/>
            </w:tcBorders>
            <w:shd w:val="clear" w:color="auto" w:fill="auto"/>
            <w:textDirection w:val="btLr"/>
            <w:vAlign w:val="center"/>
          </w:tcPr>
          <w:p w:rsidR="0003196A" w:rsidRPr="00907DF6" w:rsidRDefault="0003196A" w:rsidP="0003196A">
            <w:pPr>
              <w:rPr>
                <w:rFonts w:ascii="Franklin Gothic Book" w:hAnsi="Franklin Gothic Book"/>
                <w:b/>
                <w:bCs/>
              </w:rPr>
            </w:pPr>
            <w:r w:rsidRPr="00907DF6">
              <w:rPr>
                <w:rFonts w:ascii="Franklin Gothic Book" w:hAnsi="Franklin Gothic Book"/>
                <w:b/>
                <w:bCs/>
              </w:rPr>
              <w:t>Потеpи напоpа на шайбе обp.тp-да после СО, м</w:t>
            </w:r>
          </w:p>
        </w:tc>
        <w:tc>
          <w:tcPr>
            <w:tcW w:w="195" w:type="pct"/>
            <w:tcBorders>
              <w:top w:val="single" w:sz="4" w:space="0" w:color="000000"/>
              <w:left w:val="nil"/>
              <w:bottom w:val="nil"/>
              <w:right w:val="single" w:sz="4" w:space="0" w:color="000000"/>
            </w:tcBorders>
            <w:shd w:val="clear" w:color="auto" w:fill="auto"/>
            <w:textDirection w:val="btLr"/>
            <w:vAlign w:val="center"/>
          </w:tcPr>
          <w:p w:rsidR="0003196A" w:rsidRPr="00907DF6" w:rsidRDefault="0003196A" w:rsidP="0003196A">
            <w:pPr>
              <w:rPr>
                <w:rFonts w:ascii="Franklin Gothic Book" w:hAnsi="Franklin Gothic Book"/>
                <w:b/>
                <w:bCs/>
              </w:rPr>
            </w:pPr>
            <w:r w:rsidRPr="00907DF6">
              <w:rPr>
                <w:rFonts w:ascii="Franklin Gothic Book" w:hAnsi="Franklin Gothic Book"/>
                <w:b/>
                <w:bCs/>
              </w:rPr>
              <w:t>Располагаемый напоp на вводе потpебителя, м</w:t>
            </w:r>
          </w:p>
        </w:tc>
        <w:tc>
          <w:tcPr>
            <w:tcW w:w="227" w:type="pct"/>
            <w:tcBorders>
              <w:top w:val="single" w:sz="4" w:space="0" w:color="000000"/>
              <w:left w:val="nil"/>
              <w:bottom w:val="nil"/>
              <w:right w:val="single" w:sz="4" w:space="0" w:color="000000"/>
            </w:tcBorders>
            <w:shd w:val="clear" w:color="auto" w:fill="auto"/>
            <w:textDirection w:val="btLr"/>
            <w:vAlign w:val="center"/>
          </w:tcPr>
          <w:p w:rsidR="0003196A" w:rsidRPr="00907DF6" w:rsidRDefault="0003196A" w:rsidP="0003196A">
            <w:pPr>
              <w:rPr>
                <w:rFonts w:ascii="Franklin Gothic Book" w:hAnsi="Franklin Gothic Book"/>
                <w:b/>
                <w:bCs/>
              </w:rPr>
            </w:pPr>
            <w:r w:rsidRPr="00907DF6">
              <w:rPr>
                <w:rFonts w:ascii="Franklin Gothic Book" w:hAnsi="Franklin Gothic Book"/>
                <w:b/>
                <w:bCs/>
              </w:rPr>
              <w:t>Напор в подающем трубопроводе, м</w:t>
            </w:r>
          </w:p>
        </w:tc>
        <w:tc>
          <w:tcPr>
            <w:tcW w:w="195" w:type="pct"/>
            <w:tcBorders>
              <w:top w:val="single" w:sz="4" w:space="0" w:color="000000"/>
              <w:left w:val="nil"/>
              <w:bottom w:val="nil"/>
              <w:right w:val="single" w:sz="4" w:space="0" w:color="000000"/>
            </w:tcBorders>
            <w:shd w:val="clear" w:color="auto" w:fill="auto"/>
            <w:textDirection w:val="btLr"/>
            <w:vAlign w:val="center"/>
          </w:tcPr>
          <w:p w:rsidR="0003196A" w:rsidRPr="00907DF6" w:rsidRDefault="0003196A" w:rsidP="0003196A">
            <w:pPr>
              <w:rPr>
                <w:rFonts w:ascii="Franklin Gothic Book" w:hAnsi="Franklin Gothic Book"/>
                <w:b/>
                <w:bCs/>
              </w:rPr>
            </w:pPr>
            <w:r w:rsidRPr="00907DF6">
              <w:rPr>
                <w:rFonts w:ascii="Franklin Gothic Book" w:hAnsi="Franklin Gothic Book"/>
                <w:b/>
                <w:bCs/>
              </w:rPr>
              <w:t>Напоp в обpатном тpубопроводе, м</w:t>
            </w:r>
          </w:p>
        </w:tc>
        <w:tc>
          <w:tcPr>
            <w:tcW w:w="221" w:type="pct"/>
            <w:tcBorders>
              <w:top w:val="single" w:sz="4" w:space="0" w:color="000000"/>
              <w:left w:val="nil"/>
              <w:bottom w:val="nil"/>
              <w:right w:val="single" w:sz="4" w:space="0" w:color="000000"/>
            </w:tcBorders>
            <w:shd w:val="clear" w:color="auto" w:fill="auto"/>
            <w:textDirection w:val="btLr"/>
            <w:vAlign w:val="center"/>
          </w:tcPr>
          <w:p w:rsidR="0003196A" w:rsidRPr="00907DF6" w:rsidRDefault="0003196A" w:rsidP="0003196A">
            <w:pPr>
              <w:rPr>
                <w:rFonts w:ascii="Franklin Gothic Book" w:hAnsi="Franklin Gothic Book"/>
                <w:b/>
                <w:bCs/>
              </w:rPr>
            </w:pPr>
            <w:r w:rsidRPr="00907DF6">
              <w:rPr>
                <w:rFonts w:ascii="Franklin Gothic Book" w:hAnsi="Franklin Gothic Book"/>
                <w:b/>
                <w:bCs/>
              </w:rPr>
              <w:t>Давление в подающем трубопроводе, м</w:t>
            </w:r>
          </w:p>
        </w:tc>
        <w:tc>
          <w:tcPr>
            <w:tcW w:w="214" w:type="pct"/>
            <w:tcBorders>
              <w:top w:val="single" w:sz="4" w:space="0" w:color="000000"/>
              <w:left w:val="nil"/>
              <w:bottom w:val="nil"/>
              <w:right w:val="single" w:sz="4" w:space="0" w:color="000000"/>
            </w:tcBorders>
            <w:shd w:val="clear" w:color="auto" w:fill="auto"/>
            <w:textDirection w:val="btLr"/>
            <w:vAlign w:val="center"/>
          </w:tcPr>
          <w:p w:rsidR="0003196A" w:rsidRPr="00907DF6" w:rsidRDefault="0003196A" w:rsidP="0003196A">
            <w:pPr>
              <w:rPr>
                <w:rFonts w:ascii="Franklin Gothic Book" w:hAnsi="Franklin Gothic Book"/>
                <w:b/>
                <w:bCs/>
              </w:rPr>
            </w:pPr>
            <w:r w:rsidRPr="00907DF6">
              <w:rPr>
                <w:rFonts w:ascii="Franklin Gothic Book" w:hAnsi="Franklin Gothic Book"/>
                <w:b/>
                <w:bCs/>
              </w:rPr>
              <w:t>Давление в обратном трубопроводе, м</w:t>
            </w:r>
          </w:p>
        </w:tc>
        <w:tc>
          <w:tcPr>
            <w:tcW w:w="234" w:type="pct"/>
            <w:tcBorders>
              <w:top w:val="single" w:sz="4" w:space="0" w:color="000000"/>
              <w:left w:val="nil"/>
              <w:bottom w:val="nil"/>
              <w:right w:val="single" w:sz="4" w:space="0" w:color="000000"/>
            </w:tcBorders>
            <w:shd w:val="clear" w:color="auto" w:fill="auto"/>
            <w:textDirection w:val="btLr"/>
            <w:vAlign w:val="center"/>
          </w:tcPr>
          <w:p w:rsidR="0003196A" w:rsidRPr="00907DF6" w:rsidRDefault="0003196A" w:rsidP="0003196A">
            <w:pPr>
              <w:rPr>
                <w:rFonts w:ascii="Franklin Gothic Book" w:hAnsi="Franklin Gothic Book"/>
                <w:b/>
                <w:bCs/>
              </w:rPr>
            </w:pPr>
            <w:r w:rsidRPr="00907DF6">
              <w:rPr>
                <w:rFonts w:ascii="Franklin Gothic Book" w:hAnsi="Franklin Gothic Book"/>
                <w:b/>
                <w:bCs/>
              </w:rPr>
              <w:t>Время прохождения воды от источника, мин</w:t>
            </w:r>
          </w:p>
        </w:tc>
        <w:tc>
          <w:tcPr>
            <w:tcW w:w="195" w:type="pct"/>
            <w:tcBorders>
              <w:top w:val="single" w:sz="4" w:space="0" w:color="000000"/>
              <w:left w:val="nil"/>
              <w:bottom w:val="nil"/>
              <w:right w:val="single" w:sz="4" w:space="0" w:color="000000"/>
            </w:tcBorders>
            <w:shd w:val="clear" w:color="auto" w:fill="auto"/>
            <w:textDirection w:val="btLr"/>
            <w:vAlign w:val="center"/>
          </w:tcPr>
          <w:p w:rsidR="0003196A" w:rsidRPr="00907DF6" w:rsidRDefault="0003196A" w:rsidP="0003196A">
            <w:pPr>
              <w:rPr>
                <w:rFonts w:ascii="Franklin Gothic Book" w:hAnsi="Franklin Gothic Book"/>
                <w:b/>
                <w:bCs/>
              </w:rPr>
            </w:pPr>
            <w:r w:rsidRPr="00907DF6">
              <w:rPr>
                <w:rFonts w:ascii="Franklin Gothic Book" w:hAnsi="Franklin Gothic Book"/>
                <w:b/>
                <w:bCs/>
              </w:rPr>
              <w:t>Путь, пройденный от источника, м</w:t>
            </w:r>
          </w:p>
        </w:tc>
      </w:tr>
      <w:tr w:rsidR="00907DF6" w:rsidRPr="00907DF6" w:rsidTr="006333B2">
        <w:trPr>
          <w:trHeight w:val="300"/>
        </w:trPr>
        <w:tc>
          <w:tcPr>
            <w:tcW w:w="247" w:type="pct"/>
            <w:tcBorders>
              <w:top w:val="single" w:sz="4" w:space="0" w:color="auto"/>
              <w:left w:val="single" w:sz="4" w:space="0" w:color="auto"/>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1</w:t>
            </w:r>
          </w:p>
        </w:tc>
        <w:tc>
          <w:tcPr>
            <w:tcW w:w="101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2</w:t>
            </w:r>
          </w:p>
        </w:tc>
        <w:tc>
          <w:tcPr>
            <w:tcW w:w="317"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4</w:t>
            </w:r>
          </w:p>
        </w:tc>
        <w:tc>
          <w:tcPr>
            <w:tcW w:w="23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5</w:t>
            </w:r>
          </w:p>
        </w:tc>
        <w:tc>
          <w:tcPr>
            <w:tcW w:w="227"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6</w:t>
            </w:r>
          </w:p>
        </w:tc>
        <w:tc>
          <w:tcPr>
            <w:tcW w:w="202"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7</w:t>
            </w:r>
          </w:p>
        </w:tc>
        <w:tc>
          <w:tcPr>
            <w:tcW w:w="190"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8</w:t>
            </w:r>
          </w:p>
        </w:tc>
        <w:tc>
          <w:tcPr>
            <w:tcW w:w="23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9</w:t>
            </w:r>
          </w:p>
        </w:tc>
        <w:tc>
          <w:tcPr>
            <w:tcW w:w="208"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10</w:t>
            </w:r>
          </w:p>
        </w:tc>
        <w:tc>
          <w:tcPr>
            <w:tcW w:w="195"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11</w:t>
            </w:r>
          </w:p>
        </w:tc>
        <w:tc>
          <w:tcPr>
            <w:tcW w:w="21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12</w:t>
            </w:r>
          </w:p>
        </w:tc>
        <w:tc>
          <w:tcPr>
            <w:tcW w:w="23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13</w:t>
            </w:r>
          </w:p>
        </w:tc>
        <w:tc>
          <w:tcPr>
            <w:tcW w:w="195"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14</w:t>
            </w:r>
          </w:p>
        </w:tc>
        <w:tc>
          <w:tcPr>
            <w:tcW w:w="227"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15</w:t>
            </w:r>
          </w:p>
        </w:tc>
        <w:tc>
          <w:tcPr>
            <w:tcW w:w="195"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16</w:t>
            </w:r>
          </w:p>
        </w:tc>
        <w:tc>
          <w:tcPr>
            <w:tcW w:w="221"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17</w:t>
            </w:r>
          </w:p>
        </w:tc>
        <w:tc>
          <w:tcPr>
            <w:tcW w:w="21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18</w:t>
            </w:r>
          </w:p>
        </w:tc>
        <w:tc>
          <w:tcPr>
            <w:tcW w:w="23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19</w:t>
            </w:r>
          </w:p>
        </w:tc>
        <w:tc>
          <w:tcPr>
            <w:tcW w:w="195"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20</w:t>
            </w:r>
          </w:p>
        </w:tc>
      </w:tr>
      <w:tr w:rsidR="0003196A" w:rsidRPr="00907DF6" w:rsidTr="006333B2">
        <w:trPr>
          <w:trHeight w:val="300"/>
        </w:trPr>
        <w:tc>
          <w:tcPr>
            <w:tcW w:w="5000" w:type="pct"/>
            <w:gridSpan w:val="19"/>
            <w:tcBorders>
              <w:top w:val="nil"/>
              <w:left w:val="single" w:sz="4" w:space="0" w:color="000000"/>
              <w:bottom w:val="single" w:sz="4" w:space="0" w:color="000000"/>
              <w:right w:val="nil"/>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Котельная</w:t>
            </w:r>
          </w:p>
        </w:tc>
      </w:tr>
      <w:tr w:rsidR="00907DF6" w:rsidRPr="00907DF6" w:rsidTr="006333B2">
        <w:trPr>
          <w:trHeight w:val="300"/>
        </w:trPr>
        <w:tc>
          <w:tcPr>
            <w:tcW w:w="247" w:type="pct"/>
            <w:tcBorders>
              <w:top w:val="nil"/>
              <w:left w:val="single" w:sz="4" w:space="0" w:color="000000"/>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1014" w:type="pct"/>
            <w:tcBorders>
              <w:top w:val="single" w:sz="4" w:space="0" w:color="auto"/>
              <w:left w:val="single" w:sz="4" w:space="0" w:color="auto"/>
              <w:bottom w:val="single" w:sz="4" w:space="0" w:color="auto"/>
              <w:right w:val="single" w:sz="4" w:space="0" w:color="auto"/>
            </w:tcBorders>
            <w:shd w:val="clear" w:color="auto" w:fill="auto"/>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 xml:space="preserve">Школа </w:t>
            </w:r>
          </w:p>
        </w:tc>
        <w:tc>
          <w:tcPr>
            <w:tcW w:w="317" w:type="pct"/>
            <w:tcBorders>
              <w:top w:val="single" w:sz="4" w:space="0" w:color="auto"/>
              <w:left w:val="single" w:sz="4" w:space="0" w:color="auto"/>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0,149</w:t>
            </w:r>
          </w:p>
        </w:tc>
        <w:tc>
          <w:tcPr>
            <w:tcW w:w="234" w:type="pct"/>
            <w:tcBorders>
              <w:top w:val="nil"/>
              <w:left w:val="single" w:sz="4" w:space="0" w:color="000000"/>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65</w:t>
            </w:r>
          </w:p>
        </w:tc>
        <w:tc>
          <w:tcPr>
            <w:tcW w:w="227"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55</w:t>
            </w:r>
          </w:p>
        </w:tc>
        <w:tc>
          <w:tcPr>
            <w:tcW w:w="202"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0"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08"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1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27"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21"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1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r>
      <w:tr w:rsidR="00907DF6" w:rsidRPr="00907DF6" w:rsidTr="006333B2">
        <w:trPr>
          <w:trHeight w:val="300"/>
        </w:trPr>
        <w:tc>
          <w:tcPr>
            <w:tcW w:w="247" w:type="pct"/>
            <w:tcBorders>
              <w:top w:val="nil"/>
              <w:left w:val="single" w:sz="4" w:space="0" w:color="000000"/>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w:t>
            </w:r>
          </w:p>
        </w:tc>
        <w:tc>
          <w:tcPr>
            <w:tcW w:w="1014" w:type="pct"/>
            <w:tcBorders>
              <w:top w:val="nil"/>
              <w:left w:val="single" w:sz="4" w:space="0" w:color="auto"/>
              <w:bottom w:val="single" w:sz="4" w:space="0" w:color="auto"/>
              <w:right w:val="single" w:sz="4" w:space="0" w:color="auto"/>
            </w:tcBorders>
            <w:shd w:val="clear" w:color="auto" w:fill="auto"/>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Гараж школы</w:t>
            </w:r>
          </w:p>
        </w:tc>
        <w:tc>
          <w:tcPr>
            <w:tcW w:w="317" w:type="pct"/>
            <w:tcBorders>
              <w:top w:val="nil"/>
              <w:left w:val="single" w:sz="4" w:space="0" w:color="auto"/>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0,010</w:t>
            </w:r>
          </w:p>
        </w:tc>
        <w:tc>
          <w:tcPr>
            <w:tcW w:w="234" w:type="pct"/>
            <w:tcBorders>
              <w:top w:val="nil"/>
              <w:left w:val="single" w:sz="4" w:space="0" w:color="000000"/>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65</w:t>
            </w:r>
          </w:p>
        </w:tc>
        <w:tc>
          <w:tcPr>
            <w:tcW w:w="227"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55</w:t>
            </w:r>
          </w:p>
        </w:tc>
        <w:tc>
          <w:tcPr>
            <w:tcW w:w="202"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0"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08"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1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27"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21"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1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r>
      <w:tr w:rsidR="00907DF6" w:rsidRPr="00907DF6" w:rsidTr="006333B2">
        <w:trPr>
          <w:trHeight w:val="300"/>
        </w:trPr>
        <w:tc>
          <w:tcPr>
            <w:tcW w:w="247" w:type="pct"/>
            <w:tcBorders>
              <w:top w:val="nil"/>
              <w:left w:val="single" w:sz="4" w:space="0" w:color="000000"/>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3</w:t>
            </w:r>
          </w:p>
        </w:tc>
        <w:tc>
          <w:tcPr>
            <w:tcW w:w="1014" w:type="pct"/>
            <w:tcBorders>
              <w:top w:val="nil"/>
              <w:left w:val="single" w:sz="4" w:space="0" w:color="auto"/>
              <w:bottom w:val="single" w:sz="4" w:space="0" w:color="auto"/>
              <w:right w:val="single" w:sz="4" w:space="0" w:color="auto"/>
            </w:tcBorders>
            <w:shd w:val="clear" w:color="auto" w:fill="auto"/>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 xml:space="preserve">Дом культуры </w:t>
            </w:r>
          </w:p>
        </w:tc>
        <w:tc>
          <w:tcPr>
            <w:tcW w:w="317" w:type="pct"/>
            <w:tcBorders>
              <w:top w:val="nil"/>
              <w:left w:val="single" w:sz="4" w:space="0" w:color="auto"/>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0,067</w:t>
            </w:r>
          </w:p>
        </w:tc>
        <w:tc>
          <w:tcPr>
            <w:tcW w:w="234" w:type="pct"/>
            <w:tcBorders>
              <w:top w:val="nil"/>
              <w:left w:val="single" w:sz="4" w:space="0" w:color="000000"/>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65</w:t>
            </w:r>
          </w:p>
        </w:tc>
        <w:tc>
          <w:tcPr>
            <w:tcW w:w="227"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55</w:t>
            </w:r>
          </w:p>
        </w:tc>
        <w:tc>
          <w:tcPr>
            <w:tcW w:w="202"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0"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08"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1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27"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21"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1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r>
      <w:tr w:rsidR="00907DF6" w:rsidRPr="00907DF6" w:rsidTr="006333B2">
        <w:trPr>
          <w:trHeight w:val="300"/>
        </w:trPr>
        <w:tc>
          <w:tcPr>
            <w:tcW w:w="247" w:type="pct"/>
            <w:tcBorders>
              <w:top w:val="nil"/>
              <w:left w:val="single" w:sz="4" w:space="0" w:color="000000"/>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4</w:t>
            </w:r>
          </w:p>
        </w:tc>
        <w:tc>
          <w:tcPr>
            <w:tcW w:w="1014" w:type="pct"/>
            <w:tcBorders>
              <w:top w:val="nil"/>
              <w:left w:val="single" w:sz="4" w:space="0" w:color="auto"/>
              <w:bottom w:val="single" w:sz="4" w:space="0" w:color="auto"/>
              <w:right w:val="single" w:sz="4" w:space="0" w:color="auto"/>
            </w:tcBorders>
            <w:shd w:val="clear" w:color="auto" w:fill="auto"/>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Больница</w:t>
            </w:r>
          </w:p>
        </w:tc>
        <w:tc>
          <w:tcPr>
            <w:tcW w:w="317" w:type="pct"/>
            <w:tcBorders>
              <w:top w:val="nil"/>
              <w:left w:val="single" w:sz="4" w:space="0" w:color="auto"/>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0,028</w:t>
            </w:r>
          </w:p>
        </w:tc>
        <w:tc>
          <w:tcPr>
            <w:tcW w:w="234" w:type="pct"/>
            <w:tcBorders>
              <w:top w:val="nil"/>
              <w:left w:val="single" w:sz="4" w:space="0" w:color="000000"/>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65</w:t>
            </w:r>
          </w:p>
        </w:tc>
        <w:tc>
          <w:tcPr>
            <w:tcW w:w="227"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55</w:t>
            </w:r>
          </w:p>
        </w:tc>
        <w:tc>
          <w:tcPr>
            <w:tcW w:w="202"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0"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08"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1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27"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21"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1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r>
      <w:tr w:rsidR="00907DF6" w:rsidRPr="00907DF6" w:rsidTr="006333B2">
        <w:trPr>
          <w:trHeight w:val="300"/>
        </w:trPr>
        <w:tc>
          <w:tcPr>
            <w:tcW w:w="247" w:type="pct"/>
            <w:tcBorders>
              <w:top w:val="nil"/>
              <w:left w:val="single" w:sz="4" w:space="0" w:color="000000"/>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w:t>
            </w:r>
          </w:p>
        </w:tc>
        <w:tc>
          <w:tcPr>
            <w:tcW w:w="1014" w:type="pct"/>
            <w:tcBorders>
              <w:top w:val="nil"/>
              <w:left w:val="single" w:sz="4" w:space="0" w:color="auto"/>
              <w:bottom w:val="single" w:sz="4" w:space="0" w:color="auto"/>
              <w:right w:val="single" w:sz="4" w:space="0" w:color="auto"/>
            </w:tcBorders>
            <w:shd w:val="clear" w:color="auto" w:fill="auto"/>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Связь,почта, сбербанк</w:t>
            </w:r>
          </w:p>
        </w:tc>
        <w:tc>
          <w:tcPr>
            <w:tcW w:w="317" w:type="pct"/>
            <w:tcBorders>
              <w:top w:val="nil"/>
              <w:left w:val="single" w:sz="4" w:space="0" w:color="auto"/>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0,002</w:t>
            </w:r>
          </w:p>
        </w:tc>
        <w:tc>
          <w:tcPr>
            <w:tcW w:w="234" w:type="pct"/>
            <w:tcBorders>
              <w:top w:val="nil"/>
              <w:left w:val="single" w:sz="4" w:space="0" w:color="000000"/>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65</w:t>
            </w:r>
          </w:p>
        </w:tc>
        <w:tc>
          <w:tcPr>
            <w:tcW w:w="227"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55</w:t>
            </w:r>
          </w:p>
        </w:tc>
        <w:tc>
          <w:tcPr>
            <w:tcW w:w="202"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0"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08"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1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27"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21"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1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r>
      <w:tr w:rsidR="00907DF6" w:rsidRPr="00907DF6" w:rsidTr="006333B2">
        <w:trPr>
          <w:trHeight w:val="300"/>
        </w:trPr>
        <w:tc>
          <w:tcPr>
            <w:tcW w:w="247" w:type="pct"/>
            <w:tcBorders>
              <w:top w:val="nil"/>
              <w:left w:val="single" w:sz="4" w:space="0" w:color="000000"/>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6</w:t>
            </w:r>
          </w:p>
        </w:tc>
        <w:tc>
          <w:tcPr>
            <w:tcW w:w="1014" w:type="pct"/>
            <w:tcBorders>
              <w:top w:val="nil"/>
              <w:left w:val="single" w:sz="4" w:space="0" w:color="auto"/>
              <w:bottom w:val="single" w:sz="4" w:space="0" w:color="auto"/>
              <w:right w:val="single" w:sz="4" w:space="0" w:color="auto"/>
            </w:tcBorders>
            <w:shd w:val="clear" w:color="auto" w:fill="auto"/>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аптека</w:t>
            </w:r>
          </w:p>
        </w:tc>
        <w:tc>
          <w:tcPr>
            <w:tcW w:w="317" w:type="pct"/>
            <w:tcBorders>
              <w:top w:val="nil"/>
              <w:left w:val="single" w:sz="4" w:space="0" w:color="auto"/>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0,003</w:t>
            </w:r>
          </w:p>
        </w:tc>
        <w:tc>
          <w:tcPr>
            <w:tcW w:w="234" w:type="pct"/>
            <w:tcBorders>
              <w:top w:val="nil"/>
              <w:left w:val="single" w:sz="4" w:space="0" w:color="000000"/>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65</w:t>
            </w:r>
          </w:p>
        </w:tc>
        <w:tc>
          <w:tcPr>
            <w:tcW w:w="227"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55</w:t>
            </w:r>
          </w:p>
        </w:tc>
        <w:tc>
          <w:tcPr>
            <w:tcW w:w="202"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0"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08"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1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27"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21"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1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r>
      <w:tr w:rsidR="00907DF6" w:rsidRPr="00907DF6" w:rsidTr="006333B2">
        <w:trPr>
          <w:trHeight w:val="300"/>
        </w:trPr>
        <w:tc>
          <w:tcPr>
            <w:tcW w:w="247" w:type="pct"/>
            <w:tcBorders>
              <w:top w:val="nil"/>
              <w:left w:val="single" w:sz="4" w:space="0" w:color="000000"/>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7</w:t>
            </w:r>
          </w:p>
        </w:tc>
        <w:tc>
          <w:tcPr>
            <w:tcW w:w="1014" w:type="pct"/>
            <w:tcBorders>
              <w:top w:val="nil"/>
              <w:left w:val="single" w:sz="4" w:space="0" w:color="auto"/>
              <w:bottom w:val="single" w:sz="4" w:space="0" w:color="auto"/>
              <w:right w:val="single" w:sz="4" w:space="0" w:color="auto"/>
            </w:tcBorders>
            <w:shd w:val="clear" w:color="auto" w:fill="auto"/>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ЗАО "Шарчинское"</w:t>
            </w:r>
          </w:p>
        </w:tc>
        <w:tc>
          <w:tcPr>
            <w:tcW w:w="317" w:type="pct"/>
            <w:tcBorders>
              <w:top w:val="nil"/>
              <w:left w:val="single" w:sz="4" w:space="0" w:color="auto"/>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0,054</w:t>
            </w:r>
          </w:p>
        </w:tc>
        <w:tc>
          <w:tcPr>
            <w:tcW w:w="234" w:type="pct"/>
            <w:tcBorders>
              <w:top w:val="nil"/>
              <w:left w:val="single" w:sz="4" w:space="0" w:color="000000"/>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65</w:t>
            </w:r>
          </w:p>
        </w:tc>
        <w:tc>
          <w:tcPr>
            <w:tcW w:w="227"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55</w:t>
            </w:r>
          </w:p>
        </w:tc>
        <w:tc>
          <w:tcPr>
            <w:tcW w:w="202"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0"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08"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1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27"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21"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1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r>
      <w:tr w:rsidR="00907DF6" w:rsidRPr="00907DF6" w:rsidTr="006333B2">
        <w:trPr>
          <w:trHeight w:val="300"/>
        </w:trPr>
        <w:tc>
          <w:tcPr>
            <w:tcW w:w="247" w:type="pct"/>
            <w:tcBorders>
              <w:top w:val="nil"/>
              <w:left w:val="single" w:sz="4" w:space="0" w:color="000000"/>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w:t>
            </w:r>
          </w:p>
        </w:tc>
        <w:tc>
          <w:tcPr>
            <w:tcW w:w="1014" w:type="pct"/>
            <w:tcBorders>
              <w:top w:val="nil"/>
              <w:left w:val="single" w:sz="4" w:space="0" w:color="auto"/>
              <w:bottom w:val="single" w:sz="4" w:space="0" w:color="auto"/>
              <w:right w:val="single" w:sz="4" w:space="0" w:color="auto"/>
            </w:tcBorders>
            <w:shd w:val="clear" w:color="auto" w:fill="auto"/>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ПАТП</w:t>
            </w:r>
          </w:p>
        </w:tc>
        <w:tc>
          <w:tcPr>
            <w:tcW w:w="317" w:type="pct"/>
            <w:tcBorders>
              <w:top w:val="nil"/>
              <w:left w:val="single" w:sz="4" w:space="0" w:color="auto"/>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0,002</w:t>
            </w:r>
          </w:p>
        </w:tc>
        <w:tc>
          <w:tcPr>
            <w:tcW w:w="234" w:type="pct"/>
            <w:tcBorders>
              <w:top w:val="nil"/>
              <w:left w:val="single" w:sz="4" w:space="0" w:color="000000"/>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65</w:t>
            </w:r>
          </w:p>
        </w:tc>
        <w:tc>
          <w:tcPr>
            <w:tcW w:w="227"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55</w:t>
            </w:r>
          </w:p>
        </w:tc>
        <w:tc>
          <w:tcPr>
            <w:tcW w:w="202"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0"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08"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1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27"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21"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1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r>
      <w:tr w:rsidR="00907DF6" w:rsidRPr="00907DF6" w:rsidTr="006333B2">
        <w:trPr>
          <w:trHeight w:val="300"/>
        </w:trPr>
        <w:tc>
          <w:tcPr>
            <w:tcW w:w="247" w:type="pct"/>
            <w:tcBorders>
              <w:top w:val="nil"/>
              <w:left w:val="single" w:sz="4" w:space="0" w:color="000000"/>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9</w:t>
            </w:r>
          </w:p>
        </w:tc>
        <w:tc>
          <w:tcPr>
            <w:tcW w:w="1014" w:type="pct"/>
            <w:tcBorders>
              <w:top w:val="nil"/>
              <w:left w:val="single" w:sz="4" w:space="0" w:color="auto"/>
              <w:bottom w:val="single" w:sz="4" w:space="0" w:color="auto"/>
              <w:right w:val="single" w:sz="4" w:space="0" w:color="auto"/>
            </w:tcBorders>
            <w:shd w:val="clear" w:color="auto" w:fill="auto"/>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Гаражи ЖКХ</w:t>
            </w:r>
          </w:p>
        </w:tc>
        <w:tc>
          <w:tcPr>
            <w:tcW w:w="317" w:type="pct"/>
            <w:tcBorders>
              <w:top w:val="nil"/>
              <w:left w:val="single" w:sz="4" w:space="0" w:color="auto"/>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0,019</w:t>
            </w:r>
          </w:p>
        </w:tc>
        <w:tc>
          <w:tcPr>
            <w:tcW w:w="234" w:type="pct"/>
            <w:tcBorders>
              <w:top w:val="nil"/>
              <w:left w:val="single" w:sz="4" w:space="0" w:color="000000"/>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65</w:t>
            </w:r>
          </w:p>
        </w:tc>
        <w:tc>
          <w:tcPr>
            <w:tcW w:w="227"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55</w:t>
            </w:r>
          </w:p>
        </w:tc>
        <w:tc>
          <w:tcPr>
            <w:tcW w:w="202"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0"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08"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1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27"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21"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1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r>
      <w:tr w:rsidR="00907DF6" w:rsidRPr="00907DF6" w:rsidTr="006333B2">
        <w:trPr>
          <w:trHeight w:val="300"/>
        </w:trPr>
        <w:tc>
          <w:tcPr>
            <w:tcW w:w="247" w:type="pct"/>
            <w:tcBorders>
              <w:top w:val="nil"/>
              <w:left w:val="single" w:sz="4" w:space="0" w:color="000000"/>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014" w:type="pct"/>
            <w:tcBorders>
              <w:top w:val="nil"/>
              <w:left w:val="single" w:sz="4" w:space="0" w:color="auto"/>
              <w:bottom w:val="single" w:sz="4" w:space="0" w:color="auto"/>
              <w:right w:val="single" w:sz="4" w:space="0" w:color="auto"/>
            </w:tcBorders>
            <w:shd w:val="clear" w:color="auto" w:fill="auto"/>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317" w:type="pct"/>
            <w:tcBorders>
              <w:top w:val="nil"/>
              <w:left w:val="single" w:sz="4" w:space="0" w:color="auto"/>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single" w:sz="4" w:space="0" w:color="000000"/>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27"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02"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0"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08"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1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27"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21"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1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r>
      <w:tr w:rsidR="00907DF6" w:rsidRPr="00907DF6" w:rsidTr="006333B2">
        <w:trPr>
          <w:trHeight w:val="300"/>
        </w:trPr>
        <w:tc>
          <w:tcPr>
            <w:tcW w:w="247" w:type="pct"/>
            <w:tcBorders>
              <w:top w:val="nil"/>
              <w:left w:val="single" w:sz="4" w:space="0" w:color="000000"/>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014" w:type="pct"/>
            <w:tcBorders>
              <w:top w:val="nil"/>
              <w:left w:val="single" w:sz="4" w:space="0" w:color="auto"/>
              <w:bottom w:val="single" w:sz="4" w:space="0" w:color="auto"/>
              <w:right w:val="single" w:sz="4" w:space="0" w:color="auto"/>
            </w:tcBorders>
            <w:shd w:val="clear" w:color="auto" w:fill="auto"/>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317" w:type="pct"/>
            <w:tcBorders>
              <w:top w:val="nil"/>
              <w:left w:val="single" w:sz="4" w:space="0" w:color="auto"/>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single" w:sz="4" w:space="0" w:color="000000"/>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27"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02"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0"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08"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1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27"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21"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1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r>
      <w:tr w:rsidR="00907DF6" w:rsidRPr="00907DF6" w:rsidTr="006333B2">
        <w:trPr>
          <w:trHeight w:val="300"/>
        </w:trPr>
        <w:tc>
          <w:tcPr>
            <w:tcW w:w="247" w:type="pct"/>
            <w:tcBorders>
              <w:top w:val="nil"/>
              <w:left w:val="single" w:sz="4" w:space="0" w:color="000000"/>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014" w:type="pct"/>
            <w:tcBorders>
              <w:top w:val="nil"/>
              <w:left w:val="single" w:sz="4" w:space="0" w:color="auto"/>
              <w:bottom w:val="single" w:sz="4" w:space="0" w:color="auto"/>
              <w:right w:val="single" w:sz="4" w:space="0" w:color="auto"/>
            </w:tcBorders>
            <w:shd w:val="clear" w:color="auto" w:fill="auto"/>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317" w:type="pct"/>
            <w:tcBorders>
              <w:top w:val="nil"/>
              <w:left w:val="single" w:sz="4" w:space="0" w:color="auto"/>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single" w:sz="4" w:space="0" w:color="000000"/>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27"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02"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0"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08"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1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27"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21"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1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r>
      <w:tr w:rsidR="00907DF6" w:rsidRPr="00907DF6" w:rsidTr="006333B2">
        <w:trPr>
          <w:trHeight w:val="315"/>
        </w:trPr>
        <w:tc>
          <w:tcPr>
            <w:tcW w:w="247" w:type="pct"/>
            <w:tcBorders>
              <w:top w:val="nil"/>
              <w:left w:val="single" w:sz="4" w:space="0" w:color="000000"/>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014" w:type="pct"/>
            <w:tcBorders>
              <w:top w:val="nil"/>
              <w:left w:val="single" w:sz="4" w:space="0" w:color="auto"/>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317"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single" w:sz="4" w:space="0" w:color="000000"/>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27"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02"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0"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08"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1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27"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21"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1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4"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5"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r>
    </w:tbl>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tbl>
      <w:tblPr>
        <w:tblW w:w="5000" w:type="pct"/>
        <w:tblLook w:val="0000" w:firstRow="0" w:lastRow="0" w:firstColumn="0" w:lastColumn="0" w:noHBand="0" w:noVBand="0"/>
      </w:tblPr>
      <w:tblGrid>
        <w:gridCol w:w="652"/>
        <w:gridCol w:w="508"/>
        <w:gridCol w:w="1538"/>
        <w:gridCol w:w="2363"/>
        <w:gridCol w:w="652"/>
        <w:gridCol w:w="861"/>
        <w:gridCol w:w="861"/>
        <w:gridCol w:w="545"/>
        <w:gridCol w:w="714"/>
        <w:gridCol w:w="589"/>
        <w:gridCol w:w="630"/>
        <w:gridCol w:w="782"/>
        <w:gridCol w:w="782"/>
        <w:gridCol w:w="842"/>
        <w:gridCol w:w="715"/>
        <w:gridCol w:w="590"/>
        <w:gridCol w:w="618"/>
        <w:gridCol w:w="590"/>
        <w:gridCol w:w="782"/>
      </w:tblGrid>
      <w:tr w:rsidR="006333B2" w:rsidRPr="00907DF6" w:rsidTr="006333B2">
        <w:trPr>
          <w:trHeight w:val="315"/>
        </w:trPr>
        <w:tc>
          <w:tcPr>
            <w:tcW w:w="216" w:type="pct"/>
            <w:tcBorders>
              <w:top w:val="nil"/>
              <w:left w:val="nil"/>
              <w:bottom w:val="nil"/>
              <w:right w:val="nil"/>
            </w:tcBorders>
            <w:shd w:val="clear" w:color="auto" w:fill="auto"/>
            <w:noWrap/>
            <w:vAlign w:val="bottom"/>
          </w:tcPr>
          <w:p w:rsidR="0003196A" w:rsidRPr="00907DF6" w:rsidRDefault="0003196A" w:rsidP="0003196A">
            <w:pPr>
              <w:rPr>
                <w:rFonts w:ascii="Franklin Gothic Book" w:hAnsi="Franklin Gothic Book"/>
              </w:rPr>
            </w:pPr>
          </w:p>
        </w:tc>
        <w:tc>
          <w:tcPr>
            <w:tcW w:w="170" w:type="pct"/>
            <w:tcBorders>
              <w:top w:val="nil"/>
              <w:left w:val="nil"/>
              <w:bottom w:val="nil"/>
              <w:right w:val="nil"/>
            </w:tcBorders>
            <w:shd w:val="clear" w:color="auto" w:fill="auto"/>
            <w:noWrap/>
            <w:vAlign w:val="bottom"/>
          </w:tcPr>
          <w:p w:rsidR="0003196A" w:rsidRPr="00907DF6" w:rsidRDefault="0003196A" w:rsidP="0003196A">
            <w:pPr>
              <w:rPr>
                <w:rFonts w:ascii="Franklin Gothic Book" w:hAnsi="Franklin Gothic Book"/>
              </w:rPr>
            </w:pPr>
          </w:p>
        </w:tc>
        <w:tc>
          <w:tcPr>
            <w:tcW w:w="500" w:type="pct"/>
            <w:tcBorders>
              <w:top w:val="nil"/>
              <w:left w:val="nil"/>
              <w:bottom w:val="nil"/>
              <w:right w:val="nil"/>
            </w:tcBorders>
            <w:shd w:val="clear" w:color="auto" w:fill="auto"/>
            <w:noWrap/>
            <w:vAlign w:val="center"/>
          </w:tcPr>
          <w:p w:rsidR="0003196A" w:rsidRPr="00907DF6" w:rsidRDefault="0003196A" w:rsidP="0003196A">
            <w:pPr>
              <w:rPr>
                <w:rFonts w:ascii="Franklin Gothic Book" w:hAnsi="Franklin Gothic Book"/>
              </w:rPr>
            </w:pPr>
          </w:p>
        </w:tc>
        <w:tc>
          <w:tcPr>
            <w:tcW w:w="764" w:type="pct"/>
            <w:tcBorders>
              <w:top w:val="nil"/>
              <w:left w:val="nil"/>
              <w:bottom w:val="nil"/>
              <w:right w:val="nil"/>
            </w:tcBorders>
            <w:shd w:val="clear" w:color="auto" w:fill="auto"/>
            <w:noWrap/>
            <w:vAlign w:val="center"/>
          </w:tcPr>
          <w:p w:rsidR="0003196A" w:rsidRPr="00907DF6" w:rsidRDefault="0003196A" w:rsidP="0003196A">
            <w:pPr>
              <w:rPr>
                <w:rFonts w:ascii="Franklin Gothic Book" w:hAnsi="Franklin Gothic Book"/>
              </w:rPr>
            </w:pPr>
          </w:p>
        </w:tc>
        <w:tc>
          <w:tcPr>
            <w:tcW w:w="216" w:type="pct"/>
            <w:tcBorders>
              <w:top w:val="nil"/>
              <w:left w:val="nil"/>
              <w:bottom w:val="nil"/>
              <w:right w:val="nil"/>
            </w:tcBorders>
            <w:shd w:val="clear" w:color="auto" w:fill="auto"/>
            <w:noWrap/>
            <w:vAlign w:val="bottom"/>
          </w:tcPr>
          <w:p w:rsidR="0003196A" w:rsidRPr="00907DF6" w:rsidRDefault="0003196A" w:rsidP="0003196A">
            <w:pPr>
              <w:rPr>
                <w:rFonts w:ascii="Franklin Gothic Book" w:hAnsi="Franklin Gothic Book"/>
              </w:rPr>
            </w:pPr>
          </w:p>
        </w:tc>
        <w:tc>
          <w:tcPr>
            <w:tcW w:w="283" w:type="pct"/>
            <w:tcBorders>
              <w:top w:val="nil"/>
              <w:left w:val="nil"/>
              <w:bottom w:val="nil"/>
              <w:right w:val="nil"/>
            </w:tcBorders>
            <w:shd w:val="clear" w:color="auto" w:fill="auto"/>
            <w:noWrap/>
            <w:vAlign w:val="bottom"/>
          </w:tcPr>
          <w:p w:rsidR="0003196A" w:rsidRPr="00907DF6" w:rsidRDefault="0003196A" w:rsidP="0003196A">
            <w:pPr>
              <w:rPr>
                <w:rFonts w:ascii="Franklin Gothic Book" w:hAnsi="Franklin Gothic Book"/>
              </w:rPr>
            </w:pPr>
          </w:p>
        </w:tc>
        <w:tc>
          <w:tcPr>
            <w:tcW w:w="283" w:type="pct"/>
            <w:tcBorders>
              <w:top w:val="nil"/>
              <w:left w:val="nil"/>
              <w:bottom w:val="nil"/>
              <w:right w:val="nil"/>
            </w:tcBorders>
            <w:shd w:val="clear" w:color="auto" w:fill="auto"/>
            <w:noWrap/>
            <w:vAlign w:val="bottom"/>
          </w:tcPr>
          <w:p w:rsidR="0003196A" w:rsidRPr="00907DF6" w:rsidRDefault="0003196A" w:rsidP="0003196A">
            <w:pPr>
              <w:rPr>
                <w:rFonts w:ascii="Franklin Gothic Book" w:hAnsi="Franklin Gothic Book"/>
              </w:rPr>
            </w:pPr>
          </w:p>
        </w:tc>
        <w:tc>
          <w:tcPr>
            <w:tcW w:w="182" w:type="pct"/>
            <w:tcBorders>
              <w:top w:val="nil"/>
              <w:left w:val="nil"/>
              <w:bottom w:val="nil"/>
              <w:right w:val="nil"/>
            </w:tcBorders>
            <w:shd w:val="clear" w:color="auto" w:fill="auto"/>
            <w:noWrap/>
            <w:vAlign w:val="bottom"/>
          </w:tcPr>
          <w:p w:rsidR="0003196A" w:rsidRPr="00907DF6" w:rsidRDefault="0003196A" w:rsidP="0003196A">
            <w:pPr>
              <w:rPr>
                <w:rFonts w:ascii="Franklin Gothic Book" w:hAnsi="Franklin Gothic Book"/>
              </w:rPr>
            </w:pPr>
          </w:p>
        </w:tc>
        <w:tc>
          <w:tcPr>
            <w:tcW w:w="236" w:type="pct"/>
            <w:tcBorders>
              <w:top w:val="nil"/>
              <w:left w:val="nil"/>
              <w:bottom w:val="nil"/>
              <w:right w:val="nil"/>
            </w:tcBorders>
            <w:shd w:val="clear" w:color="auto" w:fill="auto"/>
            <w:noWrap/>
            <w:vAlign w:val="bottom"/>
          </w:tcPr>
          <w:p w:rsidR="0003196A" w:rsidRPr="00907DF6" w:rsidRDefault="0003196A" w:rsidP="0003196A">
            <w:pPr>
              <w:rPr>
                <w:rFonts w:ascii="Franklin Gothic Book" w:hAnsi="Franklin Gothic Book"/>
              </w:rPr>
            </w:pPr>
          </w:p>
        </w:tc>
        <w:tc>
          <w:tcPr>
            <w:tcW w:w="196" w:type="pct"/>
            <w:tcBorders>
              <w:top w:val="nil"/>
              <w:left w:val="nil"/>
              <w:bottom w:val="nil"/>
              <w:right w:val="nil"/>
            </w:tcBorders>
            <w:shd w:val="clear" w:color="auto" w:fill="auto"/>
            <w:noWrap/>
            <w:vAlign w:val="bottom"/>
          </w:tcPr>
          <w:p w:rsidR="0003196A" w:rsidRPr="00907DF6" w:rsidRDefault="0003196A" w:rsidP="0003196A">
            <w:pPr>
              <w:rPr>
                <w:rFonts w:ascii="Franklin Gothic Book" w:hAnsi="Franklin Gothic Book"/>
              </w:rPr>
            </w:pPr>
          </w:p>
        </w:tc>
        <w:tc>
          <w:tcPr>
            <w:tcW w:w="209" w:type="pct"/>
            <w:tcBorders>
              <w:top w:val="nil"/>
              <w:left w:val="nil"/>
              <w:bottom w:val="nil"/>
              <w:right w:val="nil"/>
            </w:tcBorders>
            <w:shd w:val="clear" w:color="auto" w:fill="auto"/>
            <w:noWrap/>
            <w:vAlign w:val="bottom"/>
          </w:tcPr>
          <w:p w:rsidR="0003196A" w:rsidRPr="00907DF6" w:rsidRDefault="0003196A" w:rsidP="0003196A">
            <w:pPr>
              <w:rPr>
                <w:rFonts w:ascii="Franklin Gothic Book" w:hAnsi="Franklin Gothic Book"/>
              </w:rPr>
            </w:pPr>
          </w:p>
        </w:tc>
        <w:tc>
          <w:tcPr>
            <w:tcW w:w="223" w:type="pct"/>
            <w:tcBorders>
              <w:top w:val="nil"/>
              <w:left w:val="nil"/>
              <w:bottom w:val="nil"/>
              <w:right w:val="nil"/>
            </w:tcBorders>
            <w:shd w:val="clear" w:color="auto" w:fill="auto"/>
            <w:noWrap/>
            <w:vAlign w:val="bottom"/>
          </w:tcPr>
          <w:p w:rsidR="0003196A" w:rsidRPr="00907DF6" w:rsidRDefault="0003196A" w:rsidP="0003196A">
            <w:pPr>
              <w:rPr>
                <w:rFonts w:ascii="Franklin Gothic Book" w:hAnsi="Franklin Gothic Book"/>
              </w:rPr>
            </w:pPr>
          </w:p>
        </w:tc>
        <w:tc>
          <w:tcPr>
            <w:tcW w:w="216" w:type="pct"/>
            <w:tcBorders>
              <w:top w:val="nil"/>
              <w:left w:val="nil"/>
              <w:bottom w:val="nil"/>
              <w:right w:val="nil"/>
            </w:tcBorders>
            <w:shd w:val="clear" w:color="auto" w:fill="auto"/>
            <w:noWrap/>
            <w:vAlign w:val="bottom"/>
          </w:tcPr>
          <w:p w:rsidR="0003196A" w:rsidRPr="00907DF6" w:rsidRDefault="0003196A" w:rsidP="0003196A">
            <w:pPr>
              <w:rPr>
                <w:rFonts w:ascii="Franklin Gothic Book" w:hAnsi="Franklin Gothic Book"/>
              </w:rPr>
            </w:pPr>
          </w:p>
        </w:tc>
        <w:tc>
          <w:tcPr>
            <w:tcW w:w="277" w:type="pct"/>
            <w:tcBorders>
              <w:top w:val="nil"/>
              <w:left w:val="nil"/>
              <w:bottom w:val="nil"/>
              <w:right w:val="nil"/>
            </w:tcBorders>
            <w:shd w:val="clear" w:color="auto" w:fill="auto"/>
            <w:noWrap/>
            <w:vAlign w:val="bottom"/>
          </w:tcPr>
          <w:p w:rsidR="0003196A" w:rsidRPr="00907DF6" w:rsidRDefault="0003196A" w:rsidP="0003196A">
            <w:pPr>
              <w:rPr>
                <w:rFonts w:ascii="Franklin Gothic Book" w:hAnsi="Franklin Gothic Book"/>
              </w:rPr>
            </w:pPr>
          </w:p>
        </w:tc>
        <w:tc>
          <w:tcPr>
            <w:tcW w:w="236" w:type="pct"/>
            <w:tcBorders>
              <w:top w:val="nil"/>
              <w:left w:val="nil"/>
              <w:bottom w:val="nil"/>
              <w:right w:val="nil"/>
            </w:tcBorders>
            <w:shd w:val="clear" w:color="auto" w:fill="auto"/>
            <w:noWrap/>
            <w:vAlign w:val="bottom"/>
          </w:tcPr>
          <w:p w:rsidR="0003196A" w:rsidRDefault="0003196A" w:rsidP="0003196A">
            <w:pPr>
              <w:rPr>
                <w:rFonts w:ascii="Franklin Gothic Book" w:hAnsi="Franklin Gothic Book"/>
              </w:rPr>
            </w:pPr>
          </w:p>
          <w:p w:rsidR="00E72B80" w:rsidRDefault="00E72B80" w:rsidP="0003196A">
            <w:pPr>
              <w:rPr>
                <w:rFonts w:ascii="Franklin Gothic Book" w:hAnsi="Franklin Gothic Book"/>
              </w:rPr>
            </w:pPr>
          </w:p>
          <w:p w:rsidR="00E72B80" w:rsidRPr="00907DF6" w:rsidRDefault="00E72B80" w:rsidP="0003196A">
            <w:pPr>
              <w:rPr>
                <w:rFonts w:ascii="Franklin Gothic Book" w:hAnsi="Franklin Gothic Book"/>
              </w:rPr>
            </w:pPr>
          </w:p>
        </w:tc>
        <w:tc>
          <w:tcPr>
            <w:tcW w:w="791" w:type="pct"/>
            <w:gridSpan w:val="4"/>
            <w:tcBorders>
              <w:top w:val="nil"/>
              <w:left w:val="nil"/>
              <w:bottom w:val="nil"/>
              <w:right w:val="nil"/>
            </w:tcBorders>
            <w:shd w:val="clear" w:color="auto" w:fill="auto"/>
            <w:noWrap/>
            <w:vAlign w:val="bottom"/>
          </w:tcPr>
          <w:p w:rsidR="0003196A" w:rsidRPr="00907DF6" w:rsidRDefault="0003196A" w:rsidP="0003196A">
            <w:pPr>
              <w:jc w:val="center"/>
              <w:rPr>
                <w:rFonts w:ascii="Franklin Gothic Book" w:hAnsi="Franklin Gothic Book"/>
                <w:b/>
                <w:bCs/>
              </w:rPr>
            </w:pPr>
          </w:p>
          <w:p w:rsidR="0003196A" w:rsidRDefault="0003196A" w:rsidP="0003196A">
            <w:pPr>
              <w:jc w:val="center"/>
              <w:rPr>
                <w:rFonts w:ascii="Franklin Gothic Book" w:hAnsi="Franklin Gothic Book"/>
                <w:b/>
                <w:bCs/>
              </w:rPr>
            </w:pPr>
          </w:p>
          <w:p w:rsidR="00E72B80" w:rsidRPr="00907DF6" w:rsidRDefault="00E72B80" w:rsidP="0003196A">
            <w:pPr>
              <w:jc w:val="center"/>
              <w:rPr>
                <w:rFonts w:ascii="Franklin Gothic Book" w:hAnsi="Franklin Gothic Book"/>
                <w:b/>
                <w:bCs/>
              </w:rPr>
            </w:pPr>
          </w:p>
          <w:p w:rsidR="0003196A" w:rsidRPr="00907DF6" w:rsidRDefault="0003196A" w:rsidP="0003196A">
            <w:pPr>
              <w:jc w:val="center"/>
              <w:rPr>
                <w:rFonts w:ascii="Franklin Gothic Book" w:hAnsi="Franklin Gothic Book"/>
                <w:bCs/>
              </w:rPr>
            </w:pPr>
            <w:r w:rsidRPr="00907DF6">
              <w:rPr>
                <w:rFonts w:ascii="Franklin Gothic Book" w:hAnsi="Franklin Gothic Book"/>
                <w:bCs/>
              </w:rPr>
              <w:t>Таблица №4.</w:t>
            </w:r>
          </w:p>
        </w:tc>
      </w:tr>
      <w:tr w:rsidR="00907DF6" w:rsidRPr="00907DF6" w:rsidTr="006333B2">
        <w:trPr>
          <w:trHeight w:val="300"/>
        </w:trPr>
        <w:tc>
          <w:tcPr>
            <w:tcW w:w="216" w:type="pct"/>
            <w:tcBorders>
              <w:top w:val="nil"/>
              <w:left w:val="nil"/>
              <w:bottom w:val="nil"/>
              <w:right w:val="nil"/>
            </w:tcBorders>
            <w:shd w:val="clear" w:color="auto" w:fill="auto"/>
            <w:noWrap/>
            <w:vAlign w:val="bottom"/>
          </w:tcPr>
          <w:p w:rsidR="0003196A" w:rsidRPr="00907DF6" w:rsidRDefault="0003196A" w:rsidP="0003196A">
            <w:pPr>
              <w:rPr>
                <w:rFonts w:ascii="Franklin Gothic Book" w:hAnsi="Franklin Gothic Book"/>
              </w:rPr>
            </w:pPr>
          </w:p>
        </w:tc>
        <w:tc>
          <w:tcPr>
            <w:tcW w:w="170" w:type="pct"/>
            <w:tcBorders>
              <w:top w:val="nil"/>
              <w:left w:val="nil"/>
              <w:bottom w:val="nil"/>
              <w:right w:val="nil"/>
            </w:tcBorders>
            <w:shd w:val="clear" w:color="auto" w:fill="auto"/>
            <w:noWrap/>
            <w:vAlign w:val="bottom"/>
          </w:tcPr>
          <w:p w:rsidR="0003196A" w:rsidRPr="00907DF6" w:rsidRDefault="0003196A" w:rsidP="0003196A">
            <w:pPr>
              <w:rPr>
                <w:rFonts w:ascii="Franklin Gothic Book" w:hAnsi="Franklin Gothic Book"/>
              </w:rPr>
            </w:pPr>
          </w:p>
        </w:tc>
        <w:tc>
          <w:tcPr>
            <w:tcW w:w="4222" w:type="pct"/>
            <w:gridSpan w:val="15"/>
            <w:vMerge w:val="restart"/>
            <w:tcBorders>
              <w:top w:val="nil"/>
              <w:left w:val="nil"/>
              <w:bottom w:val="single" w:sz="4" w:space="0" w:color="000000"/>
              <w:right w:val="nil"/>
            </w:tcBorders>
            <w:shd w:val="clear" w:color="auto" w:fill="auto"/>
            <w:noWrap/>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Расчетные данные по участкам тепловой сети села Шарчино</w:t>
            </w:r>
          </w:p>
        </w:tc>
        <w:tc>
          <w:tcPr>
            <w:tcW w:w="196" w:type="pct"/>
            <w:tcBorders>
              <w:top w:val="nil"/>
              <w:left w:val="nil"/>
              <w:bottom w:val="nil"/>
              <w:right w:val="nil"/>
            </w:tcBorders>
            <w:shd w:val="clear" w:color="auto" w:fill="auto"/>
            <w:noWrap/>
            <w:vAlign w:val="bottom"/>
          </w:tcPr>
          <w:p w:rsidR="0003196A" w:rsidRPr="00907DF6" w:rsidRDefault="0003196A" w:rsidP="0003196A">
            <w:pPr>
              <w:rPr>
                <w:rFonts w:ascii="Franklin Gothic Book" w:hAnsi="Franklin Gothic Book"/>
              </w:rPr>
            </w:pPr>
          </w:p>
        </w:tc>
        <w:tc>
          <w:tcPr>
            <w:tcW w:w="196" w:type="pct"/>
            <w:tcBorders>
              <w:top w:val="nil"/>
              <w:left w:val="nil"/>
              <w:bottom w:val="nil"/>
              <w:right w:val="nil"/>
            </w:tcBorders>
            <w:shd w:val="clear" w:color="auto" w:fill="auto"/>
            <w:noWrap/>
            <w:vAlign w:val="bottom"/>
          </w:tcPr>
          <w:p w:rsidR="0003196A" w:rsidRPr="00907DF6" w:rsidRDefault="0003196A" w:rsidP="0003196A">
            <w:pPr>
              <w:rPr>
                <w:rFonts w:ascii="Franklin Gothic Book" w:hAnsi="Franklin Gothic Book"/>
              </w:rPr>
            </w:pPr>
          </w:p>
        </w:tc>
      </w:tr>
      <w:tr w:rsidR="00907DF6" w:rsidRPr="00907DF6" w:rsidTr="006333B2">
        <w:trPr>
          <w:trHeight w:val="315"/>
        </w:trPr>
        <w:tc>
          <w:tcPr>
            <w:tcW w:w="216" w:type="pct"/>
            <w:tcBorders>
              <w:top w:val="nil"/>
              <w:left w:val="nil"/>
              <w:bottom w:val="nil"/>
              <w:right w:val="nil"/>
            </w:tcBorders>
            <w:shd w:val="clear" w:color="auto" w:fill="auto"/>
            <w:vAlign w:val="bottom"/>
          </w:tcPr>
          <w:p w:rsidR="0003196A" w:rsidRPr="00907DF6" w:rsidRDefault="0003196A" w:rsidP="0003196A">
            <w:pPr>
              <w:rPr>
                <w:rFonts w:ascii="Franklin Gothic Book" w:hAnsi="Franklin Gothic Book"/>
              </w:rPr>
            </w:pPr>
          </w:p>
        </w:tc>
        <w:tc>
          <w:tcPr>
            <w:tcW w:w="170" w:type="pct"/>
            <w:tcBorders>
              <w:top w:val="nil"/>
              <w:left w:val="nil"/>
              <w:bottom w:val="nil"/>
              <w:right w:val="nil"/>
            </w:tcBorders>
            <w:shd w:val="clear" w:color="auto" w:fill="auto"/>
            <w:vAlign w:val="bottom"/>
          </w:tcPr>
          <w:p w:rsidR="0003196A" w:rsidRPr="00907DF6" w:rsidRDefault="0003196A" w:rsidP="0003196A">
            <w:pPr>
              <w:rPr>
                <w:rFonts w:ascii="Franklin Gothic Book" w:hAnsi="Franklin Gothic Book"/>
                <w:b/>
                <w:bCs/>
              </w:rPr>
            </w:pPr>
          </w:p>
        </w:tc>
        <w:tc>
          <w:tcPr>
            <w:tcW w:w="4222" w:type="pct"/>
            <w:gridSpan w:val="15"/>
            <w:vMerge/>
            <w:tcBorders>
              <w:top w:val="nil"/>
              <w:left w:val="nil"/>
              <w:bottom w:val="single" w:sz="4" w:space="0" w:color="auto"/>
              <w:right w:val="nil"/>
            </w:tcBorders>
            <w:vAlign w:val="center"/>
          </w:tcPr>
          <w:p w:rsidR="0003196A" w:rsidRPr="00907DF6" w:rsidRDefault="0003196A" w:rsidP="0003196A">
            <w:pPr>
              <w:rPr>
                <w:rFonts w:ascii="Franklin Gothic Book" w:hAnsi="Franklin Gothic Book"/>
                <w:b/>
                <w:bCs/>
              </w:rPr>
            </w:pPr>
          </w:p>
        </w:tc>
        <w:tc>
          <w:tcPr>
            <w:tcW w:w="196" w:type="pct"/>
            <w:tcBorders>
              <w:top w:val="nil"/>
              <w:left w:val="nil"/>
              <w:bottom w:val="nil"/>
              <w:right w:val="nil"/>
            </w:tcBorders>
            <w:shd w:val="clear" w:color="auto" w:fill="auto"/>
            <w:vAlign w:val="bottom"/>
          </w:tcPr>
          <w:p w:rsidR="0003196A" w:rsidRPr="00907DF6" w:rsidRDefault="0003196A" w:rsidP="0003196A">
            <w:pPr>
              <w:rPr>
                <w:rFonts w:ascii="Franklin Gothic Book" w:hAnsi="Franklin Gothic Book"/>
                <w:b/>
                <w:bCs/>
              </w:rPr>
            </w:pPr>
          </w:p>
        </w:tc>
        <w:tc>
          <w:tcPr>
            <w:tcW w:w="196" w:type="pct"/>
            <w:tcBorders>
              <w:top w:val="nil"/>
              <w:left w:val="nil"/>
              <w:bottom w:val="nil"/>
              <w:right w:val="nil"/>
            </w:tcBorders>
            <w:shd w:val="clear" w:color="auto" w:fill="auto"/>
            <w:vAlign w:val="bottom"/>
          </w:tcPr>
          <w:p w:rsidR="0003196A" w:rsidRPr="00907DF6" w:rsidRDefault="0003196A" w:rsidP="0003196A">
            <w:pPr>
              <w:rPr>
                <w:rFonts w:ascii="Franklin Gothic Book" w:hAnsi="Franklin Gothic Book"/>
                <w:b/>
                <w:bCs/>
              </w:rPr>
            </w:pPr>
          </w:p>
        </w:tc>
      </w:tr>
      <w:tr w:rsidR="006333B2" w:rsidRPr="00907DF6" w:rsidTr="006333B2">
        <w:trPr>
          <w:trHeight w:val="3838"/>
        </w:trPr>
        <w:tc>
          <w:tcPr>
            <w:tcW w:w="216" w:type="pct"/>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 п/п</w:t>
            </w:r>
          </w:p>
        </w:tc>
        <w:tc>
          <w:tcPr>
            <w:tcW w:w="170" w:type="pct"/>
            <w:tcBorders>
              <w:top w:val="single" w:sz="4" w:space="0" w:color="000000"/>
              <w:left w:val="nil"/>
              <w:bottom w:val="single" w:sz="4" w:space="0" w:color="000000"/>
              <w:right w:val="single" w:sz="4" w:space="0" w:color="000000"/>
            </w:tcBorders>
            <w:shd w:val="clear" w:color="auto" w:fill="auto"/>
            <w:textDirection w:val="btLr"/>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Номер источника</w:t>
            </w:r>
          </w:p>
        </w:tc>
        <w:tc>
          <w:tcPr>
            <w:tcW w:w="500" w:type="pct"/>
            <w:tcBorders>
              <w:top w:val="single" w:sz="4" w:space="0" w:color="auto"/>
              <w:left w:val="nil"/>
              <w:bottom w:val="single" w:sz="4" w:space="0" w:color="000000"/>
              <w:right w:val="single" w:sz="4" w:space="0" w:color="000000"/>
            </w:tcBorders>
            <w:shd w:val="clear" w:color="auto" w:fill="auto"/>
            <w:textDirection w:val="btLr"/>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Наименование начала участка</w:t>
            </w:r>
          </w:p>
        </w:tc>
        <w:tc>
          <w:tcPr>
            <w:tcW w:w="764" w:type="pct"/>
            <w:tcBorders>
              <w:top w:val="single" w:sz="4" w:space="0" w:color="auto"/>
              <w:left w:val="nil"/>
              <w:bottom w:val="single" w:sz="4" w:space="0" w:color="000000"/>
              <w:right w:val="single" w:sz="4" w:space="0" w:color="000000"/>
            </w:tcBorders>
            <w:shd w:val="clear" w:color="auto" w:fill="auto"/>
            <w:textDirection w:val="btLr"/>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Наименование конца участка</w:t>
            </w:r>
          </w:p>
        </w:tc>
        <w:tc>
          <w:tcPr>
            <w:tcW w:w="216" w:type="pct"/>
            <w:tcBorders>
              <w:top w:val="single" w:sz="4" w:space="0" w:color="auto"/>
              <w:left w:val="nil"/>
              <w:bottom w:val="single" w:sz="4" w:space="0" w:color="000000"/>
              <w:right w:val="single" w:sz="4" w:space="0" w:color="000000"/>
            </w:tcBorders>
            <w:shd w:val="clear" w:color="auto" w:fill="auto"/>
            <w:textDirection w:val="btLr"/>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Длина участка, м</w:t>
            </w:r>
          </w:p>
        </w:tc>
        <w:tc>
          <w:tcPr>
            <w:tcW w:w="283" w:type="pct"/>
            <w:tcBorders>
              <w:top w:val="single" w:sz="4" w:space="0" w:color="auto"/>
              <w:left w:val="nil"/>
              <w:bottom w:val="single" w:sz="4" w:space="0" w:color="000000"/>
              <w:right w:val="single" w:sz="4" w:space="0" w:color="000000"/>
            </w:tcBorders>
            <w:shd w:val="clear" w:color="auto" w:fill="auto"/>
            <w:textDirection w:val="btLr"/>
            <w:vAlign w:val="center"/>
          </w:tcPr>
          <w:p w:rsidR="006333B2" w:rsidRDefault="0003196A" w:rsidP="0003196A">
            <w:pPr>
              <w:jc w:val="center"/>
              <w:rPr>
                <w:rFonts w:ascii="Franklin Gothic Book" w:hAnsi="Franklin Gothic Book"/>
                <w:b/>
                <w:bCs/>
              </w:rPr>
            </w:pPr>
            <w:r w:rsidRPr="00907DF6">
              <w:rPr>
                <w:rFonts w:ascii="Franklin Gothic Book" w:hAnsi="Franklin Gothic Book"/>
                <w:b/>
                <w:bCs/>
              </w:rPr>
              <w:t xml:space="preserve">Внутpенний диаметp </w:t>
            </w:r>
          </w:p>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подающего тpубопpовода, м</w:t>
            </w:r>
          </w:p>
        </w:tc>
        <w:tc>
          <w:tcPr>
            <w:tcW w:w="283" w:type="pct"/>
            <w:tcBorders>
              <w:top w:val="single" w:sz="4" w:space="0" w:color="auto"/>
              <w:left w:val="nil"/>
              <w:bottom w:val="single" w:sz="4" w:space="0" w:color="000000"/>
              <w:right w:val="single" w:sz="4" w:space="0" w:color="000000"/>
            </w:tcBorders>
            <w:shd w:val="clear" w:color="auto" w:fill="auto"/>
            <w:textDirection w:val="btLr"/>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Внутренний диаметр обратного трубопровода, м</w:t>
            </w:r>
          </w:p>
        </w:tc>
        <w:tc>
          <w:tcPr>
            <w:tcW w:w="182" w:type="pct"/>
            <w:tcBorders>
              <w:top w:val="single" w:sz="4" w:space="0" w:color="auto"/>
              <w:left w:val="nil"/>
              <w:bottom w:val="single" w:sz="4" w:space="0" w:color="000000"/>
              <w:right w:val="single" w:sz="4" w:space="0" w:color="000000"/>
            </w:tcBorders>
            <w:shd w:val="clear" w:color="auto" w:fill="auto"/>
            <w:textDirection w:val="btLr"/>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Расход воды в подающем трубопроводе, т/ч</w:t>
            </w:r>
          </w:p>
        </w:tc>
        <w:tc>
          <w:tcPr>
            <w:tcW w:w="236" w:type="pct"/>
            <w:tcBorders>
              <w:top w:val="single" w:sz="4" w:space="0" w:color="auto"/>
              <w:left w:val="nil"/>
              <w:bottom w:val="single" w:sz="4" w:space="0" w:color="000000"/>
              <w:right w:val="single" w:sz="4" w:space="0" w:color="000000"/>
            </w:tcBorders>
            <w:shd w:val="clear" w:color="auto" w:fill="auto"/>
            <w:textDirection w:val="btLr"/>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Расход воды в обратном трубопроводе, т/ч</w:t>
            </w:r>
          </w:p>
        </w:tc>
        <w:tc>
          <w:tcPr>
            <w:tcW w:w="196" w:type="pct"/>
            <w:tcBorders>
              <w:top w:val="single" w:sz="4" w:space="0" w:color="auto"/>
              <w:left w:val="nil"/>
              <w:bottom w:val="single" w:sz="4" w:space="0" w:color="000000"/>
              <w:right w:val="single" w:sz="4" w:space="0" w:color="000000"/>
            </w:tcBorders>
            <w:shd w:val="clear" w:color="auto" w:fill="auto"/>
            <w:textDirection w:val="btLr"/>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Потери напора в подающем трубопроводе, м</w:t>
            </w:r>
          </w:p>
        </w:tc>
        <w:tc>
          <w:tcPr>
            <w:tcW w:w="209" w:type="pct"/>
            <w:tcBorders>
              <w:top w:val="single" w:sz="4" w:space="0" w:color="auto"/>
              <w:left w:val="nil"/>
              <w:bottom w:val="single" w:sz="4" w:space="0" w:color="000000"/>
              <w:right w:val="single" w:sz="4" w:space="0" w:color="000000"/>
            </w:tcBorders>
            <w:shd w:val="clear" w:color="auto" w:fill="auto"/>
            <w:textDirection w:val="btLr"/>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Потери напора в обратном трубопроводе, м</w:t>
            </w:r>
          </w:p>
        </w:tc>
        <w:tc>
          <w:tcPr>
            <w:tcW w:w="223" w:type="pct"/>
            <w:tcBorders>
              <w:top w:val="single" w:sz="4" w:space="0" w:color="auto"/>
              <w:left w:val="nil"/>
              <w:bottom w:val="single" w:sz="4" w:space="0" w:color="000000"/>
              <w:right w:val="single" w:sz="4" w:space="0" w:color="000000"/>
            </w:tcBorders>
            <w:shd w:val="clear" w:color="auto" w:fill="auto"/>
            <w:textDirection w:val="btLr"/>
            <w:vAlign w:val="center"/>
          </w:tcPr>
          <w:p w:rsidR="006333B2" w:rsidRDefault="0003196A" w:rsidP="0003196A">
            <w:pPr>
              <w:jc w:val="center"/>
              <w:rPr>
                <w:rFonts w:ascii="Franklin Gothic Book" w:hAnsi="Franklin Gothic Book"/>
                <w:b/>
                <w:bCs/>
              </w:rPr>
            </w:pPr>
            <w:r w:rsidRPr="00907DF6">
              <w:rPr>
                <w:rFonts w:ascii="Franklin Gothic Book" w:hAnsi="Franklin Gothic Book"/>
                <w:b/>
                <w:bCs/>
              </w:rPr>
              <w:t xml:space="preserve">Удельные линейные потери </w:t>
            </w:r>
          </w:p>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напора в под.тр-де, мм/м</w:t>
            </w:r>
          </w:p>
        </w:tc>
        <w:tc>
          <w:tcPr>
            <w:tcW w:w="216" w:type="pct"/>
            <w:tcBorders>
              <w:top w:val="single" w:sz="4" w:space="0" w:color="auto"/>
              <w:left w:val="nil"/>
              <w:bottom w:val="single" w:sz="4" w:space="0" w:color="000000"/>
              <w:right w:val="single" w:sz="4" w:space="0" w:color="000000"/>
            </w:tcBorders>
            <w:shd w:val="clear" w:color="auto" w:fill="auto"/>
            <w:textDirection w:val="btLr"/>
            <w:vAlign w:val="center"/>
          </w:tcPr>
          <w:p w:rsidR="006333B2" w:rsidRDefault="0003196A" w:rsidP="0003196A">
            <w:pPr>
              <w:jc w:val="center"/>
              <w:rPr>
                <w:rFonts w:ascii="Franklin Gothic Book" w:hAnsi="Franklin Gothic Book"/>
                <w:b/>
                <w:bCs/>
              </w:rPr>
            </w:pPr>
            <w:r w:rsidRPr="00907DF6">
              <w:rPr>
                <w:rFonts w:ascii="Franklin Gothic Book" w:hAnsi="Franklin Gothic Book"/>
                <w:b/>
                <w:bCs/>
              </w:rPr>
              <w:t>Удельные линейные потери</w:t>
            </w:r>
          </w:p>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 xml:space="preserve"> напора в обр.тр-де, мм/м</w:t>
            </w:r>
          </w:p>
        </w:tc>
        <w:tc>
          <w:tcPr>
            <w:tcW w:w="277" w:type="pct"/>
            <w:tcBorders>
              <w:top w:val="single" w:sz="4" w:space="0" w:color="auto"/>
              <w:left w:val="nil"/>
              <w:bottom w:val="single" w:sz="4" w:space="0" w:color="000000"/>
              <w:right w:val="single" w:sz="4" w:space="0" w:color="000000"/>
            </w:tcBorders>
            <w:shd w:val="clear" w:color="auto" w:fill="auto"/>
            <w:textDirection w:val="btLr"/>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Тепловые потери в подающем трубопроводе, ккал/ч</w:t>
            </w:r>
          </w:p>
        </w:tc>
        <w:tc>
          <w:tcPr>
            <w:tcW w:w="236" w:type="pct"/>
            <w:tcBorders>
              <w:top w:val="single" w:sz="4" w:space="0" w:color="auto"/>
              <w:left w:val="nil"/>
              <w:bottom w:val="single" w:sz="4" w:space="0" w:color="000000"/>
              <w:right w:val="single" w:sz="4" w:space="0" w:color="000000"/>
            </w:tcBorders>
            <w:shd w:val="clear" w:color="auto" w:fill="auto"/>
            <w:textDirection w:val="btLr"/>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Тепловые потери в обратном трубопроводе, ккал/ч</w:t>
            </w:r>
          </w:p>
        </w:tc>
        <w:tc>
          <w:tcPr>
            <w:tcW w:w="196" w:type="pct"/>
            <w:tcBorders>
              <w:top w:val="single" w:sz="4" w:space="0" w:color="auto"/>
              <w:left w:val="nil"/>
              <w:bottom w:val="single" w:sz="4" w:space="0" w:color="000000"/>
              <w:right w:val="single" w:sz="4" w:space="0" w:color="000000"/>
            </w:tcBorders>
            <w:shd w:val="clear" w:color="auto" w:fill="auto"/>
            <w:textDirection w:val="btLr"/>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Температура в начале участка под.тр-да,°C</w:t>
            </w:r>
          </w:p>
        </w:tc>
        <w:tc>
          <w:tcPr>
            <w:tcW w:w="203" w:type="pct"/>
            <w:tcBorders>
              <w:top w:val="single" w:sz="4" w:space="0" w:color="auto"/>
              <w:left w:val="nil"/>
              <w:bottom w:val="single" w:sz="4" w:space="0" w:color="000000"/>
              <w:right w:val="single" w:sz="4" w:space="0" w:color="000000"/>
            </w:tcBorders>
            <w:shd w:val="clear" w:color="auto" w:fill="auto"/>
            <w:textDirection w:val="btLr"/>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Температура в конце участка под.тр-да,°C</w:t>
            </w:r>
          </w:p>
        </w:tc>
        <w:tc>
          <w:tcPr>
            <w:tcW w:w="196" w:type="pct"/>
            <w:tcBorders>
              <w:top w:val="single" w:sz="4" w:space="0" w:color="000000"/>
              <w:left w:val="nil"/>
              <w:bottom w:val="single" w:sz="4" w:space="0" w:color="000000"/>
              <w:right w:val="single" w:sz="4" w:space="0" w:color="000000"/>
            </w:tcBorders>
            <w:shd w:val="clear" w:color="auto" w:fill="auto"/>
            <w:textDirection w:val="btLr"/>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Температура в начале участка обр.тр-да,°C</w:t>
            </w:r>
          </w:p>
        </w:tc>
        <w:tc>
          <w:tcPr>
            <w:tcW w:w="196" w:type="pct"/>
            <w:tcBorders>
              <w:top w:val="single" w:sz="4" w:space="0" w:color="000000"/>
              <w:left w:val="nil"/>
              <w:bottom w:val="single" w:sz="4" w:space="0" w:color="000000"/>
              <w:right w:val="single" w:sz="4" w:space="0" w:color="000000"/>
            </w:tcBorders>
            <w:shd w:val="clear" w:color="auto" w:fill="auto"/>
            <w:textDirection w:val="btLr"/>
            <w:vAlign w:val="center"/>
          </w:tcPr>
          <w:p w:rsidR="006333B2" w:rsidRDefault="0003196A" w:rsidP="006333B2">
            <w:pPr>
              <w:jc w:val="center"/>
              <w:rPr>
                <w:rFonts w:ascii="Franklin Gothic Book" w:hAnsi="Franklin Gothic Book"/>
                <w:b/>
                <w:bCs/>
              </w:rPr>
            </w:pPr>
            <w:r w:rsidRPr="00907DF6">
              <w:rPr>
                <w:rFonts w:ascii="Franklin Gothic Book" w:hAnsi="Franklin Gothic Book"/>
                <w:b/>
                <w:bCs/>
              </w:rPr>
              <w:t xml:space="preserve">Температура в конце участка </w:t>
            </w:r>
          </w:p>
          <w:p w:rsidR="0003196A" w:rsidRPr="00907DF6" w:rsidRDefault="0003196A" w:rsidP="006333B2">
            <w:pPr>
              <w:jc w:val="center"/>
              <w:rPr>
                <w:rFonts w:ascii="Franklin Gothic Book" w:hAnsi="Franklin Gothic Book"/>
                <w:b/>
                <w:bCs/>
              </w:rPr>
            </w:pPr>
            <w:r w:rsidRPr="00907DF6">
              <w:rPr>
                <w:rFonts w:ascii="Franklin Gothic Book" w:hAnsi="Franklin Gothic Book"/>
                <w:b/>
                <w:bCs/>
              </w:rPr>
              <w:t>обр.тр-да,°C</w:t>
            </w:r>
          </w:p>
        </w:tc>
      </w:tr>
      <w:tr w:rsidR="006333B2" w:rsidRPr="00907DF6" w:rsidTr="006333B2">
        <w:trPr>
          <w:trHeight w:val="300"/>
        </w:trPr>
        <w:tc>
          <w:tcPr>
            <w:tcW w:w="216" w:type="pct"/>
            <w:tcBorders>
              <w:top w:val="nil"/>
              <w:left w:val="single" w:sz="4" w:space="0" w:color="000000"/>
              <w:bottom w:val="single" w:sz="4" w:space="0" w:color="000000"/>
              <w:right w:val="single" w:sz="4" w:space="0" w:color="000000"/>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1</w:t>
            </w:r>
          </w:p>
        </w:tc>
        <w:tc>
          <w:tcPr>
            <w:tcW w:w="170" w:type="pct"/>
            <w:tcBorders>
              <w:top w:val="nil"/>
              <w:left w:val="nil"/>
              <w:bottom w:val="single" w:sz="4" w:space="0" w:color="000000"/>
              <w:right w:val="single" w:sz="4" w:space="0" w:color="000000"/>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2</w:t>
            </w:r>
          </w:p>
        </w:tc>
        <w:tc>
          <w:tcPr>
            <w:tcW w:w="500" w:type="pct"/>
            <w:tcBorders>
              <w:top w:val="nil"/>
              <w:left w:val="nil"/>
              <w:bottom w:val="single" w:sz="4" w:space="0" w:color="000000"/>
              <w:right w:val="single" w:sz="4" w:space="0" w:color="000000"/>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3</w:t>
            </w:r>
          </w:p>
        </w:tc>
        <w:tc>
          <w:tcPr>
            <w:tcW w:w="764" w:type="pct"/>
            <w:tcBorders>
              <w:top w:val="nil"/>
              <w:left w:val="nil"/>
              <w:bottom w:val="single" w:sz="4" w:space="0" w:color="000000"/>
              <w:right w:val="single" w:sz="4" w:space="0" w:color="000000"/>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4</w:t>
            </w:r>
          </w:p>
        </w:tc>
        <w:tc>
          <w:tcPr>
            <w:tcW w:w="216" w:type="pct"/>
            <w:tcBorders>
              <w:top w:val="nil"/>
              <w:left w:val="nil"/>
              <w:bottom w:val="single" w:sz="4" w:space="0" w:color="000000"/>
              <w:right w:val="single" w:sz="4" w:space="0" w:color="000000"/>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5</w:t>
            </w:r>
          </w:p>
        </w:tc>
        <w:tc>
          <w:tcPr>
            <w:tcW w:w="283" w:type="pct"/>
            <w:tcBorders>
              <w:top w:val="nil"/>
              <w:left w:val="nil"/>
              <w:bottom w:val="single" w:sz="4" w:space="0" w:color="000000"/>
              <w:right w:val="single" w:sz="4" w:space="0" w:color="000000"/>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6</w:t>
            </w:r>
          </w:p>
        </w:tc>
        <w:tc>
          <w:tcPr>
            <w:tcW w:w="283" w:type="pct"/>
            <w:tcBorders>
              <w:top w:val="nil"/>
              <w:left w:val="nil"/>
              <w:bottom w:val="single" w:sz="4" w:space="0" w:color="000000"/>
              <w:right w:val="single" w:sz="4" w:space="0" w:color="000000"/>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7</w:t>
            </w:r>
          </w:p>
        </w:tc>
        <w:tc>
          <w:tcPr>
            <w:tcW w:w="182" w:type="pct"/>
            <w:tcBorders>
              <w:top w:val="nil"/>
              <w:left w:val="nil"/>
              <w:bottom w:val="single" w:sz="4" w:space="0" w:color="000000"/>
              <w:right w:val="single" w:sz="4" w:space="0" w:color="000000"/>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8</w:t>
            </w:r>
          </w:p>
        </w:tc>
        <w:tc>
          <w:tcPr>
            <w:tcW w:w="236" w:type="pct"/>
            <w:tcBorders>
              <w:top w:val="nil"/>
              <w:left w:val="nil"/>
              <w:bottom w:val="single" w:sz="4" w:space="0" w:color="000000"/>
              <w:right w:val="single" w:sz="4" w:space="0" w:color="000000"/>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9</w:t>
            </w:r>
          </w:p>
        </w:tc>
        <w:tc>
          <w:tcPr>
            <w:tcW w:w="196" w:type="pct"/>
            <w:tcBorders>
              <w:top w:val="nil"/>
              <w:left w:val="nil"/>
              <w:bottom w:val="single" w:sz="4" w:space="0" w:color="000000"/>
              <w:right w:val="single" w:sz="4" w:space="0" w:color="000000"/>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10</w:t>
            </w:r>
          </w:p>
        </w:tc>
        <w:tc>
          <w:tcPr>
            <w:tcW w:w="209" w:type="pct"/>
            <w:tcBorders>
              <w:top w:val="nil"/>
              <w:left w:val="nil"/>
              <w:bottom w:val="single" w:sz="4" w:space="0" w:color="000000"/>
              <w:right w:val="single" w:sz="4" w:space="0" w:color="000000"/>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11</w:t>
            </w:r>
          </w:p>
        </w:tc>
        <w:tc>
          <w:tcPr>
            <w:tcW w:w="223" w:type="pct"/>
            <w:tcBorders>
              <w:top w:val="nil"/>
              <w:left w:val="nil"/>
              <w:bottom w:val="single" w:sz="4" w:space="0" w:color="000000"/>
              <w:right w:val="single" w:sz="4" w:space="0" w:color="000000"/>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12</w:t>
            </w:r>
          </w:p>
        </w:tc>
        <w:tc>
          <w:tcPr>
            <w:tcW w:w="216" w:type="pct"/>
            <w:tcBorders>
              <w:top w:val="nil"/>
              <w:left w:val="nil"/>
              <w:bottom w:val="single" w:sz="4" w:space="0" w:color="000000"/>
              <w:right w:val="single" w:sz="4" w:space="0" w:color="000000"/>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13</w:t>
            </w:r>
          </w:p>
        </w:tc>
        <w:tc>
          <w:tcPr>
            <w:tcW w:w="277" w:type="pct"/>
            <w:tcBorders>
              <w:top w:val="nil"/>
              <w:left w:val="nil"/>
              <w:bottom w:val="single" w:sz="4" w:space="0" w:color="000000"/>
              <w:right w:val="single" w:sz="4" w:space="0" w:color="000000"/>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14</w:t>
            </w:r>
          </w:p>
        </w:tc>
        <w:tc>
          <w:tcPr>
            <w:tcW w:w="236" w:type="pct"/>
            <w:tcBorders>
              <w:top w:val="nil"/>
              <w:left w:val="nil"/>
              <w:bottom w:val="single" w:sz="4" w:space="0" w:color="000000"/>
              <w:right w:val="single" w:sz="4" w:space="0" w:color="000000"/>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15</w:t>
            </w:r>
          </w:p>
        </w:tc>
        <w:tc>
          <w:tcPr>
            <w:tcW w:w="196" w:type="pct"/>
            <w:tcBorders>
              <w:top w:val="nil"/>
              <w:left w:val="nil"/>
              <w:bottom w:val="single" w:sz="4" w:space="0" w:color="000000"/>
              <w:right w:val="single" w:sz="4" w:space="0" w:color="000000"/>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16</w:t>
            </w:r>
          </w:p>
        </w:tc>
        <w:tc>
          <w:tcPr>
            <w:tcW w:w="203" w:type="pct"/>
            <w:tcBorders>
              <w:top w:val="nil"/>
              <w:left w:val="nil"/>
              <w:bottom w:val="single" w:sz="4" w:space="0" w:color="000000"/>
              <w:right w:val="single" w:sz="4" w:space="0" w:color="000000"/>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17</w:t>
            </w:r>
          </w:p>
        </w:tc>
        <w:tc>
          <w:tcPr>
            <w:tcW w:w="196" w:type="pct"/>
            <w:tcBorders>
              <w:top w:val="nil"/>
              <w:left w:val="nil"/>
              <w:bottom w:val="single" w:sz="4" w:space="0" w:color="000000"/>
              <w:right w:val="single" w:sz="4" w:space="0" w:color="000000"/>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18</w:t>
            </w:r>
          </w:p>
        </w:tc>
        <w:tc>
          <w:tcPr>
            <w:tcW w:w="196" w:type="pct"/>
            <w:tcBorders>
              <w:top w:val="nil"/>
              <w:left w:val="nil"/>
              <w:bottom w:val="single" w:sz="4" w:space="0" w:color="000000"/>
              <w:right w:val="single" w:sz="4" w:space="0" w:color="000000"/>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19</w:t>
            </w:r>
          </w:p>
        </w:tc>
      </w:tr>
      <w:tr w:rsidR="006333B2" w:rsidRPr="00907DF6" w:rsidTr="006333B2">
        <w:trPr>
          <w:trHeight w:val="300"/>
        </w:trPr>
        <w:tc>
          <w:tcPr>
            <w:tcW w:w="216" w:type="pct"/>
            <w:tcBorders>
              <w:top w:val="nil"/>
              <w:left w:val="single" w:sz="4" w:space="0" w:color="000000"/>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170"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500" w:type="pct"/>
            <w:tcBorders>
              <w:top w:val="nil"/>
              <w:left w:val="nil"/>
              <w:bottom w:val="single" w:sz="4" w:space="0" w:color="000000"/>
              <w:right w:val="single" w:sz="4" w:space="0" w:color="000000"/>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xml:space="preserve"> ТК1</w:t>
            </w:r>
          </w:p>
        </w:tc>
        <w:tc>
          <w:tcPr>
            <w:tcW w:w="764" w:type="pct"/>
            <w:tcBorders>
              <w:top w:val="nil"/>
              <w:left w:val="nil"/>
              <w:bottom w:val="single" w:sz="4" w:space="0" w:color="000000"/>
              <w:right w:val="single" w:sz="4" w:space="0" w:color="000000"/>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ТК2</w:t>
            </w:r>
          </w:p>
        </w:tc>
        <w:tc>
          <w:tcPr>
            <w:tcW w:w="216"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28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w:t>
            </w:r>
          </w:p>
        </w:tc>
        <w:tc>
          <w:tcPr>
            <w:tcW w:w="28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w:t>
            </w:r>
          </w:p>
        </w:tc>
        <w:tc>
          <w:tcPr>
            <w:tcW w:w="182"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6"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09"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2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16"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77"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6"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0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r>
      <w:tr w:rsidR="006333B2" w:rsidRPr="00907DF6" w:rsidTr="006333B2">
        <w:trPr>
          <w:trHeight w:val="300"/>
        </w:trPr>
        <w:tc>
          <w:tcPr>
            <w:tcW w:w="216" w:type="pct"/>
            <w:tcBorders>
              <w:top w:val="nil"/>
              <w:left w:val="single" w:sz="4" w:space="0" w:color="000000"/>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w:t>
            </w:r>
          </w:p>
        </w:tc>
        <w:tc>
          <w:tcPr>
            <w:tcW w:w="170"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500" w:type="pct"/>
            <w:tcBorders>
              <w:top w:val="nil"/>
              <w:left w:val="nil"/>
              <w:bottom w:val="single" w:sz="4" w:space="0" w:color="000000"/>
              <w:right w:val="single" w:sz="4" w:space="0" w:color="000000"/>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ТК2</w:t>
            </w:r>
          </w:p>
        </w:tc>
        <w:tc>
          <w:tcPr>
            <w:tcW w:w="764" w:type="pct"/>
            <w:tcBorders>
              <w:top w:val="nil"/>
              <w:left w:val="nil"/>
              <w:bottom w:val="single" w:sz="4" w:space="0" w:color="000000"/>
              <w:right w:val="single" w:sz="4" w:space="0" w:color="000000"/>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ТК3</w:t>
            </w:r>
          </w:p>
        </w:tc>
        <w:tc>
          <w:tcPr>
            <w:tcW w:w="216"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65</w:t>
            </w:r>
          </w:p>
        </w:tc>
        <w:tc>
          <w:tcPr>
            <w:tcW w:w="28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w:t>
            </w:r>
          </w:p>
        </w:tc>
        <w:tc>
          <w:tcPr>
            <w:tcW w:w="28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w:t>
            </w:r>
          </w:p>
        </w:tc>
        <w:tc>
          <w:tcPr>
            <w:tcW w:w="182"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6"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09"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2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16"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77"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6"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0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r>
      <w:tr w:rsidR="006333B2" w:rsidRPr="00907DF6" w:rsidTr="006333B2">
        <w:trPr>
          <w:trHeight w:val="300"/>
        </w:trPr>
        <w:tc>
          <w:tcPr>
            <w:tcW w:w="216" w:type="pct"/>
            <w:tcBorders>
              <w:top w:val="nil"/>
              <w:left w:val="single" w:sz="4" w:space="0" w:color="000000"/>
              <w:bottom w:val="nil"/>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3</w:t>
            </w:r>
          </w:p>
        </w:tc>
        <w:tc>
          <w:tcPr>
            <w:tcW w:w="170" w:type="pct"/>
            <w:tcBorders>
              <w:top w:val="nil"/>
              <w:left w:val="nil"/>
              <w:bottom w:val="nil"/>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500" w:type="pct"/>
            <w:tcBorders>
              <w:top w:val="nil"/>
              <w:left w:val="nil"/>
              <w:bottom w:val="single" w:sz="4" w:space="0" w:color="000000"/>
              <w:right w:val="single" w:sz="4" w:space="0" w:color="000000"/>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ТК3</w:t>
            </w:r>
          </w:p>
        </w:tc>
        <w:tc>
          <w:tcPr>
            <w:tcW w:w="764" w:type="pct"/>
            <w:tcBorders>
              <w:top w:val="nil"/>
              <w:left w:val="nil"/>
              <w:bottom w:val="single" w:sz="4" w:space="0" w:color="000000"/>
              <w:right w:val="single" w:sz="4" w:space="0" w:color="000000"/>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ТК4</w:t>
            </w:r>
          </w:p>
        </w:tc>
        <w:tc>
          <w:tcPr>
            <w:tcW w:w="216"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215</w:t>
            </w:r>
          </w:p>
        </w:tc>
        <w:tc>
          <w:tcPr>
            <w:tcW w:w="28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0,08</w:t>
            </w:r>
          </w:p>
        </w:tc>
        <w:tc>
          <w:tcPr>
            <w:tcW w:w="28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0,08</w:t>
            </w:r>
          </w:p>
        </w:tc>
        <w:tc>
          <w:tcPr>
            <w:tcW w:w="182" w:type="pct"/>
            <w:tcBorders>
              <w:top w:val="nil"/>
              <w:left w:val="nil"/>
              <w:bottom w:val="nil"/>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6" w:type="pct"/>
            <w:tcBorders>
              <w:top w:val="nil"/>
              <w:left w:val="nil"/>
              <w:bottom w:val="nil"/>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6" w:type="pct"/>
            <w:tcBorders>
              <w:top w:val="nil"/>
              <w:left w:val="nil"/>
              <w:bottom w:val="nil"/>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09" w:type="pct"/>
            <w:tcBorders>
              <w:top w:val="nil"/>
              <w:left w:val="nil"/>
              <w:bottom w:val="nil"/>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23" w:type="pct"/>
            <w:tcBorders>
              <w:top w:val="nil"/>
              <w:left w:val="nil"/>
              <w:bottom w:val="nil"/>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16" w:type="pct"/>
            <w:tcBorders>
              <w:top w:val="nil"/>
              <w:left w:val="nil"/>
              <w:bottom w:val="nil"/>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77" w:type="pct"/>
            <w:tcBorders>
              <w:top w:val="nil"/>
              <w:left w:val="nil"/>
              <w:bottom w:val="nil"/>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36" w:type="pct"/>
            <w:tcBorders>
              <w:top w:val="nil"/>
              <w:left w:val="nil"/>
              <w:bottom w:val="nil"/>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6" w:type="pct"/>
            <w:tcBorders>
              <w:top w:val="nil"/>
              <w:left w:val="nil"/>
              <w:bottom w:val="nil"/>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203" w:type="pct"/>
            <w:tcBorders>
              <w:top w:val="nil"/>
              <w:left w:val="nil"/>
              <w:bottom w:val="nil"/>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6" w:type="pct"/>
            <w:tcBorders>
              <w:top w:val="nil"/>
              <w:left w:val="nil"/>
              <w:bottom w:val="nil"/>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c>
          <w:tcPr>
            <w:tcW w:w="196" w:type="pct"/>
            <w:tcBorders>
              <w:top w:val="nil"/>
              <w:left w:val="nil"/>
              <w:bottom w:val="nil"/>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w:t>
            </w:r>
          </w:p>
        </w:tc>
      </w:tr>
      <w:tr w:rsidR="006333B2" w:rsidRPr="00907DF6" w:rsidTr="006333B2">
        <w:trPr>
          <w:trHeight w:val="300"/>
        </w:trPr>
        <w:tc>
          <w:tcPr>
            <w:tcW w:w="216" w:type="pct"/>
            <w:tcBorders>
              <w:top w:val="single" w:sz="4" w:space="0" w:color="auto"/>
              <w:left w:val="single" w:sz="4" w:space="0" w:color="auto"/>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4</w:t>
            </w:r>
          </w:p>
        </w:tc>
        <w:tc>
          <w:tcPr>
            <w:tcW w:w="170" w:type="pct"/>
            <w:tcBorders>
              <w:top w:val="single" w:sz="4" w:space="0" w:color="auto"/>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500" w:type="pct"/>
            <w:tcBorders>
              <w:top w:val="nil"/>
              <w:left w:val="single" w:sz="4" w:space="0" w:color="000000"/>
              <w:bottom w:val="single" w:sz="4" w:space="0" w:color="000000"/>
              <w:right w:val="single" w:sz="4" w:space="0" w:color="000000"/>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ТК2</w:t>
            </w:r>
          </w:p>
        </w:tc>
        <w:tc>
          <w:tcPr>
            <w:tcW w:w="764" w:type="pct"/>
            <w:tcBorders>
              <w:top w:val="nil"/>
              <w:left w:val="nil"/>
              <w:bottom w:val="single" w:sz="4" w:space="0" w:color="000000"/>
              <w:right w:val="single" w:sz="4" w:space="0" w:color="000000"/>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ТК5</w:t>
            </w:r>
          </w:p>
        </w:tc>
        <w:tc>
          <w:tcPr>
            <w:tcW w:w="216"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28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0,11</w:t>
            </w:r>
          </w:p>
        </w:tc>
        <w:tc>
          <w:tcPr>
            <w:tcW w:w="28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0,11</w:t>
            </w:r>
          </w:p>
        </w:tc>
        <w:tc>
          <w:tcPr>
            <w:tcW w:w="182" w:type="pct"/>
            <w:tcBorders>
              <w:top w:val="single" w:sz="4" w:space="0" w:color="auto"/>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36" w:type="pct"/>
            <w:tcBorders>
              <w:top w:val="single" w:sz="4" w:space="0" w:color="auto"/>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single" w:sz="4" w:space="0" w:color="auto"/>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09" w:type="pct"/>
            <w:tcBorders>
              <w:top w:val="single" w:sz="4" w:space="0" w:color="auto"/>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23" w:type="pct"/>
            <w:tcBorders>
              <w:top w:val="single" w:sz="4" w:space="0" w:color="auto"/>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16" w:type="pct"/>
            <w:tcBorders>
              <w:top w:val="single" w:sz="4" w:space="0" w:color="auto"/>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77" w:type="pct"/>
            <w:tcBorders>
              <w:top w:val="single" w:sz="4" w:space="0" w:color="auto"/>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36" w:type="pct"/>
            <w:tcBorders>
              <w:top w:val="single" w:sz="4" w:space="0" w:color="auto"/>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single" w:sz="4" w:space="0" w:color="auto"/>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03" w:type="pct"/>
            <w:tcBorders>
              <w:top w:val="single" w:sz="4" w:space="0" w:color="auto"/>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single" w:sz="4" w:space="0" w:color="auto"/>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single" w:sz="4" w:space="0" w:color="auto"/>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r>
      <w:tr w:rsidR="006333B2" w:rsidRPr="00907DF6" w:rsidTr="006333B2">
        <w:trPr>
          <w:trHeight w:val="300"/>
        </w:trPr>
        <w:tc>
          <w:tcPr>
            <w:tcW w:w="216"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5</w:t>
            </w:r>
          </w:p>
        </w:tc>
        <w:tc>
          <w:tcPr>
            <w:tcW w:w="170"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500" w:type="pct"/>
            <w:tcBorders>
              <w:top w:val="nil"/>
              <w:left w:val="single" w:sz="4" w:space="0" w:color="000000"/>
              <w:bottom w:val="single" w:sz="4" w:space="0" w:color="000000"/>
              <w:right w:val="single" w:sz="4" w:space="0" w:color="000000"/>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ТК5</w:t>
            </w:r>
          </w:p>
        </w:tc>
        <w:tc>
          <w:tcPr>
            <w:tcW w:w="764" w:type="pct"/>
            <w:tcBorders>
              <w:top w:val="nil"/>
              <w:left w:val="nil"/>
              <w:bottom w:val="single" w:sz="4" w:space="0" w:color="000000"/>
              <w:right w:val="single" w:sz="4" w:space="0" w:color="000000"/>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ТК6</w:t>
            </w:r>
          </w:p>
        </w:tc>
        <w:tc>
          <w:tcPr>
            <w:tcW w:w="216"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83</w:t>
            </w:r>
          </w:p>
        </w:tc>
        <w:tc>
          <w:tcPr>
            <w:tcW w:w="28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0,08</w:t>
            </w:r>
          </w:p>
        </w:tc>
        <w:tc>
          <w:tcPr>
            <w:tcW w:w="28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0,08</w:t>
            </w:r>
          </w:p>
        </w:tc>
        <w:tc>
          <w:tcPr>
            <w:tcW w:w="182"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3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09"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23"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1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77"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3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03"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r>
      <w:tr w:rsidR="006333B2" w:rsidRPr="00907DF6" w:rsidTr="006333B2">
        <w:trPr>
          <w:trHeight w:val="300"/>
        </w:trPr>
        <w:tc>
          <w:tcPr>
            <w:tcW w:w="216"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6</w:t>
            </w:r>
          </w:p>
        </w:tc>
        <w:tc>
          <w:tcPr>
            <w:tcW w:w="170"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500" w:type="pct"/>
            <w:tcBorders>
              <w:top w:val="nil"/>
              <w:left w:val="single" w:sz="4" w:space="0" w:color="000000"/>
              <w:bottom w:val="single" w:sz="4" w:space="0" w:color="000000"/>
              <w:right w:val="single" w:sz="4" w:space="0" w:color="000000"/>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ТК6</w:t>
            </w:r>
          </w:p>
        </w:tc>
        <w:tc>
          <w:tcPr>
            <w:tcW w:w="764" w:type="pct"/>
            <w:tcBorders>
              <w:top w:val="nil"/>
              <w:left w:val="nil"/>
              <w:bottom w:val="single" w:sz="4" w:space="0" w:color="000000"/>
              <w:right w:val="single" w:sz="4" w:space="0" w:color="000000"/>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ТК7</w:t>
            </w:r>
          </w:p>
        </w:tc>
        <w:tc>
          <w:tcPr>
            <w:tcW w:w="216"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78</w:t>
            </w:r>
          </w:p>
        </w:tc>
        <w:tc>
          <w:tcPr>
            <w:tcW w:w="28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0,055</w:t>
            </w:r>
          </w:p>
        </w:tc>
        <w:tc>
          <w:tcPr>
            <w:tcW w:w="28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0,055</w:t>
            </w:r>
          </w:p>
        </w:tc>
        <w:tc>
          <w:tcPr>
            <w:tcW w:w="182"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3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09"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23"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1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77"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3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03"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r>
      <w:tr w:rsidR="006333B2" w:rsidRPr="00907DF6" w:rsidTr="006333B2">
        <w:trPr>
          <w:trHeight w:val="300"/>
        </w:trPr>
        <w:tc>
          <w:tcPr>
            <w:tcW w:w="216"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7</w:t>
            </w:r>
          </w:p>
        </w:tc>
        <w:tc>
          <w:tcPr>
            <w:tcW w:w="170"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500" w:type="pct"/>
            <w:tcBorders>
              <w:top w:val="nil"/>
              <w:left w:val="single" w:sz="4" w:space="0" w:color="000000"/>
              <w:bottom w:val="single" w:sz="4" w:space="0" w:color="000000"/>
              <w:right w:val="single" w:sz="4" w:space="0" w:color="000000"/>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ТК5</w:t>
            </w:r>
          </w:p>
        </w:tc>
        <w:tc>
          <w:tcPr>
            <w:tcW w:w="764" w:type="pct"/>
            <w:tcBorders>
              <w:top w:val="nil"/>
              <w:left w:val="nil"/>
              <w:bottom w:val="single" w:sz="4" w:space="0" w:color="000000"/>
              <w:right w:val="single" w:sz="4" w:space="0" w:color="000000"/>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ТК8</w:t>
            </w:r>
          </w:p>
        </w:tc>
        <w:tc>
          <w:tcPr>
            <w:tcW w:w="216"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112</w:t>
            </w:r>
          </w:p>
        </w:tc>
        <w:tc>
          <w:tcPr>
            <w:tcW w:w="28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0,11</w:t>
            </w:r>
          </w:p>
        </w:tc>
        <w:tc>
          <w:tcPr>
            <w:tcW w:w="28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0,11</w:t>
            </w:r>
          </w:p>
        </w:tc>
        <w:tc>
          <w:tcPr>
            <w:tcW w:w="182"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3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09"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23"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1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77"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3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03"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r>
      <w:tr w:rsidR="006333B2" w:rsidRPr="00907DF6" w:rsidTr="006333B2">
        <w:trPr>
          <w:trHeight w:val="300"/>
        </w:trPr>
        <w:tc>
          <w:tcPr>
            <w:tcW w:w="216"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8</w:t>
            </w:r>
          </w:p>
        </w:tc>
        <w:tc>
          <w:tcPr>
            <w:tcW w:w="170"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500" w:type="pct"/>
            <w:tcBorders>
              <w:top w:val="nil"/>
              <w:left w:val="single" w:sz="4" w:space="0" w:color="000000"/>
              <w:bottom w:val="single" w:sz="4" w:space="0" w:color="000000"/>
              <w:right w:val="single" w:sz="4" w:space="0" w:color="000000"/>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ТК8</w:t>
            </w:r>
          </w:p>
        </w:tc>
        <w:tc>
          <w:tcPr>
            <w:tcW w:w="764" w:type="pct"/>
            <w:tcBorders>
              <w:top w:val="nil"/>
              <w:left w:val="nil"/>
              <w:bottom w:val="single" w:sz="4" w:space="0" w:color="000000"/>
              <w:right w:val="single" w:sz="4" w:space="0" w:color="000000"/>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ТК9</w:t>
            </w:r>
          </w:p>
        </w:tc>
        <w:tc>
          <w:tcPr>
            <w:tcW w:w="216"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140</w:t>
            </w:r>
          </w:p>
        </w:tc>
        <w:tc>
          <w:tcPr>
            <w:tcW w:w="28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0,08</w:t>
            </w:r>
          </w:p>
        </w:tc>
        <w:tc>
          <w:tcPr>
            <w:tcW w:w="28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0,08</w:t>
            </w:r>
          </w:p>
        </w:tc>
        <w:tc>
          <w:tcPr>
            <w:tcW w:w="182"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3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09"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23"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1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77"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3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03"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r>
      <w:tr w:rsidR="006333B2" w:rsidRPr="00907DF6" w:rsidTr="006333B2">
        <w:trPr>
          <w:trHeight w:val="300"/>
        </w:trPr>
        <w:tc>
          <w:tcPr>
            <w:tcW w:w="216"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9</w:t>
            </w:r>
          </w:p>
        </w:tc>
        <w:tc>
          <w:tcPr>
            <w:tcW w:w="170"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500" w:type="pct"/>
            <w:tcBorders>
              <w:top w:val="nil"/>
              <w:left w:val="single" w:sz="4" w:space="0" w:color="000000"/>
              <w:bottom w:val="single" w:sz="4" w:space="0" w:color="000000"/>
              <w:right w:val="single" w:sz="4" w:space="0" w:color="000000"/>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ТК9</w:t>
            </w:r>
          </w:p>
        </w:tc>
        <w:tc>
          <w:tcPr>
            <w:tcW w:w="764" w:type="pct"/>
            <w:tcBorders>
              <w:top w:val="nil"/>
              <w:left w:val="nil"/>
              <w:bottom w:val="single" w:sz="4" w:space="0" w:color="000000"/>
              <w:right w:val="single" w:sz="4" w:space="0" w:color="000000"/>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ТК10</w:t>
            </w:r>
          </w:p>
        </w:tc>
        <w:tc>
          <w:tcPr>
            <w:tcW w:w="216"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70</w:t>
            </w:r>
          </w:p>
        </w:tc>
        <w:tc>
          <w:tcPr>
            <w:tcW w:w="28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0,07</w:t>
            </w:r>
          </w:p>
        </w:tc>
        <w:tc>
          <w:tcPr>
            <w:tcW w:w="28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0,07</w:t>
            </w:r>
          </w:p>
        </w:tc>
        <w:tc>
          <w:tcPr>
            <w:tcW w:w="182"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3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09"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23"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1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77"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3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03"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r>
      <w:tr w:rsidR="006333B2" w:rsidRPr="00907DF6" w:rsidTr="006333B2">
        <w:trPr>
          <w:trHeight w:val="300"/>
        </w:trPr>
        <w:tc>
          <w:tcPr>
            <w:tcW w:w="216"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10</w:t>
            </w:r>
          </w:p>
        </w:tc>
        <w:tc>
          <w:tcPr>
            <w:tcW w:w="170"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500" w:type="pct"/>
            <w:tcBorders>
              <w:top w:val="nil"/>
              <w:left w:val="single" w:sz="4" w:space="0" w:color="000000"/>
              <w:bottom w:val="single" w:sz="4" w:space="0" w:color="000000"/>
              <w:right w:val="single" w:sz="4" w:space="0" w:color="000000"/>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ТК8</w:t>
            </w:r>
          </w:p>
        </w:tc>
        <w:tc>
          <w:tcPr>
            <w:tcW w:w="764" w:type="pct"/>
            <w:tcBorders>
              <w:top w:val="nil"/>
              <w:left w:val="nil"/>
              <w:bottom w:val="single" w:sz="4" w:space="0" w:color="000000"/>
              <w:right w:val="single" w:sz="4" w:space="0" w:color="000000"/>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ТК11</w:t>
            </w:r>
          </w:p>
        </w:tc>
        <w:tc>
          <w:tcPr>
            <w:tcW w:w="216"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70</w:t>
            </w:r>
          </w:p>
        </w:tc>
        <w:tc>
          <w:tcPr>
            <w:tcW w:w="28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0,07</w:t>
            </w:r>
          </w:p>
        </w:tc>
        <w:tc>
          <w:tcPr>
            <w:tcW w:w="28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0,07</w:t>
            </w:r>
          </w:p>
        </w:tc>
        <w:tc>
          <w:tcPr>
            <w:tcW w:w="182"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3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09"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23"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1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77"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3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03"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r>
      <w:tr w:rsidR="006333B2" w:rsidRPr="00907DF6" w:rsidTr="006333B2">
        <w:trPr>
          <w:trHeight w:val="300"/>
        </w:trPr>
        <w:tc>
          <w:tcPr>
            <w:tcW w:w="216"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11</w:t>
            </w:r>
          </w:p>
        </w:tc>
        <w:tc>
          <w:tcPr>
            <w:tcW w:w="170"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500" w:type="pct"/>
            <w:tcBorders>
              <w:top w:val="nil"/>
              <w:left w:val="single" w:sz="4" w:space="0" w:color="000000"/>
              <w:bottom w:val="single" w:sz="4" w:space="0" w:color="000000"/>
              <w:right w:val="single" w:sz="4" w:space="0" w:color="000000"/>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ТК8</w:t>
            </w:r>
          </w:p>
        </w:tc>
        <w:tc>
          <w:tcPr>
            <w:tcW w:w="764" w:type="pct"/>
            <w:tcBorders>
              <w:top w:val="nil"/>
              <w:left w:val="nil"/>
              <w:bottom w:val="single" w:sz="4" w:space="0" w:color="000000"/>
              <w:right w:val="single" w:sz="4" w:space="0" w:color="000000"/>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ТК12</w:t>
            </w:r>
          </w:p>
        </w:tc>
        <w:tc>
          <w:tcPr>
            <w:tcW w:w="216"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110</w:t>
            </w:r>
          </w:p>
        </w:tc>
        <w:tc>
          <w:tcPr>
            <w:tcW w:w="28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0,006</w:t>
            </w:r>
          </w:p>
        </w:tc>
        <w:tc>
          <w:tcPr>
            <w:tcW w:w="28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0,06</w:t>
            </w:r>
          </w:p>
        </w:tc>
        <w:tc>
          <w:tcPr>
            <w:tcW w:w="182"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3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09"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23"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1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77"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3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03"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r>
      <w:tr w:rsidR="006333B2" w:rsidRPr="00907DF6" w:rsidTr="006333B2">
        <w:trPr>
          <w:trHeight w:val="300"/>
        </w:trPr>
        <w:tc>
          <w:tcPr>
            <w:tcW w:w="216"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12</w:t>
            </w:r>
          </w:p>
        </w:tc>
        <w:tc>
          <w:tcPr>
            <w:tcW w:w="170"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500" w:type="pct"/>
            <w:tcBorders>
              <w:top w:val="nil"/>
              <w:left w:val="single" w:sz="4" w:space="0" w:color="000000"/>
              <w:bottom w:val="single" w:sz="4" w:space="0" w:color="000000"/>
              <w:right w:val="single" w:sz="4" w:space="0" w:color="000000"/>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ТК1</w:t>
            </w:r>
          </w:p>
        </w:tc>
        <w:tc>
          <w:tcPr>
            <w:tcW w:w="764" w:type="pct"/>
            <w:tcBorders>
              <w:top w:val="nil"/>
              <w:left w:val="nil"/>
              <w:bottom w:val="single" w:sz="4" w:space="0" w:color="000000"/>
              <w:right w:val="single" w:sz="4" w:space="0" w:color="000000"/>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ТК13</w:t>
            </w:r>
          </w:p>
        </w:tc>
        <w:tc>
          <w:tcPr>
            <w:tcW w:w="216"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490</w:t>
            </w:r>
          </w:p>
        </w:tc>
        <w:tc>
          <w:tcPr>
            <w:tcW w:w="28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w:t>
            </w:r>
          </w:p>
        </w:tc>
        <w:tc>
          <w:tcPr>
            <w:tcW w:w="28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w:t>
            </w:r>
          </w:p>
        </w:tc>
        <w:tc>
          <w:tcPr>
            <w:tcW w:w="182"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3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09"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23"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1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77"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3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03"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r>
      <w:tr w:rsidR="006333B2" w:rsidRPr="00907DF6" w:rsidTr="006333B2">
        <w:trPr>
          <w:trHeight w:val="300"/>
        </w:trPr>
        <w:tc>
          <w:tcPr>
            <w:tcW w:w="216"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13</w:t>
            </w:r>
          </w:p>
        </w:tc>
        <w:tc>
          <w:tcPr>
            <w:tcW w:w="170"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500" w:type="pct"/>
            <w:tcBorders>
              <w:top w:val="nil"/>
              <w:left w:val="single" w:sz="4" w:space="0" w:color="000000"/>
              <w:bottom w:val="single" w:sz="4" w:space="0" w:color="000000"/>
              <w:right w:val="single" w:sz="4" w:space="0" w:color="000000"/>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ТК13</w:t>
            </w:r>
          </w:p>
        </w:tc>
        <w:tc>
          <w:tcPr>
            <w:tcW w:w="764" w:type="pct"/>
            <w:tcBorders>
              <w:top w:val="nil"/>
              <w:left w:val="nil"/>
              <w:bottom w:val="single" w:sz="4" w:space="0" w:color="000000"/>
              <w:right w:val="single" w:sz="4" w:space="0" w:color="000000"/>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ТК14</w:t>
            </w:r>
          </w:p>
        </w:tc>
        <w:tc>
          <w:tcPr>
            <w:tcW w:w="216"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90</w:t>
            </w:r>
          </w:p>
        </w:tc>
        <w:tc>
          <w:tcPr>
            <w:tcW w:w="28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0,08</w:t>
            </w:r>
          </w:p>
        </w:tc>
        <w:tc>
          <w:tcPr>
            <w:tcW w:w="28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0,08</w:t>
            </w:r>
          </w:p>
        </w:tc>
        <w:tc>
          <w:tcPr>
            <w:tcW w:w="182"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3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09"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23"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1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77"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3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03"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r>
      <w:tr w:rsidR="006333B2" w:rsidRPr="00907DF6" w:rsidTr="006333B2">
        <w:trPr>
          <w:trHeight w:val="300"/>
        </w:trPr>
        <w:tc>
          <w:tcPr>
            <w:tcW w:w="216"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14</w:t>
            </w:r>
          </w:p>
        </w:tc>
        <w:tc>
          <w:tcPr>
            <w:tcW w:w="170"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500" w:type="pct"/>
            <w:tcBorders>
              <w:top w:val="nil"/>
              <w:left w:val="single" w:sz="4" w:space="0" w:color="000000"/>
              <w:bottom w:val="single" w:sz="4" w:space="0" w:color="000000"/>
              <w:right w:val="single" w:sz="4" w:space="0" w:color="000000"/>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ТК3</w:t>
            </w:r>
          </w:p>
        </w:tc>
        <w:tc>
          <w:tcPr>
            <w:tcW w:w="764" w:type="pct"/>
            <w:tcBorders>
              <w:top w:val="nil"/>
              <w:left w:val="nil"/>
              <w:bottom w:val="single" w:sz="4" w:space="0" w:color="000000"/>
              <w:right w:val="single" w:sz="4" w:space="0" w:color="000000"/>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ТК16</w:t>
            </w:r>
          </w:p>
        </w:tc>
        <w:tc>
          <w:tcPr>
            <w:tcW w:w="216"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107</w:t>
            </w:r>
          </w:p>
        </w:tc>
        <w:tc>
          <w:tcPr>
            <w:tcW w:w="28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0,07</w:t>
            </w:r>
          </w:p>
        </w:tc>
        <w:tc>
          <w:tcPr>
            <w:tcW w:w="28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0,07</w:t>
            </w:r>
          </w:p>
        </w:tc>
        <w:tc>
          <w:tcPr>
            <w:tcW w:w="182"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3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09"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23"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1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77"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3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03"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r>
      <w:tr w:rsidR="006333B2" w:rsidRPr="00907DF6" w:rsidTr="006333B2">
        <w:trPr>
          <w:trHeight w:val="300"/>
        </w:trPr>
        <w:tc>
          <w:tcPr>
            <w:tcW w:w="216"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15</w:t>
            </w:r>
          </w:p>
        </w:tc>
        <w:tc>
          <w:tcPr>
            <w:tcW w:w="170"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500" w:type="pct"/>
            <w:tcBorders>
              <w:top w:val="nil"/>
              <w:left w:val="single" w:sz="4" w:space="0" w:color="000000"/>
              <w:bottom w:val="single" w:sz="4" w:space="0" w:color="000000"/>
              <w:right w:val="single" w:sz="4" w:space="0" w:color="000000"/>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ТК16</w:t>
            </w:r>
          </w:p>
        </w:tc>
        <w:tc>
          <w:tcPr>
            <w:tcW w:w="764" w:type="pct"/>
            <w:tcBorders>
              <w:top w:val="nil"/>
              <w:left w:val="nil"/>
              <w:bottom w:val="single" w:sz="4" w:space="0" w:color="000000"/>
              <w:right w:val="single" w:sz="4" w:space="0" w:color="000000"/>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ТК18</w:t>
            </w:r>
          </w:p>
        </w:tc>
        <w:tc>
          <w:tcPr>
            <w:tcW w:w="216"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102</w:t>
            </w:r>
          </w:p>
        </w:tc>
        <w:tc>
          <w:tcPr>
            <w:tcW w:w="28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0,06</w:t>
            </w:r>
          </w:p>
        </w:tc>
        <w:tc>
          <w:tcPr>
            <w:tcW w:w="283" w:type="pct"/>
            <w:tcBorders>
              <w:top w:val="nil"/>
              <w:left w:val="nil"/>
              <w:bottom w:val="single" w:sz="4" w:space="0" w:color="000000"/>
              <w:right w:val="single" w:sz="4" w:space="0" w:color="000000"/>
            </w:tcBorders>
            <w:shd w:val="clear" w:color="auto" w:fill="FFFFFF"/>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0,06</w:t>
            </w:r>
          </w:p>
        </w:tc>
        <w:tc>
          <w:tcPr>
            <w:tcW w:w="182"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3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09"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23"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1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77"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3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203"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96"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w:t>
            </w:r>
          </w:p>
        </w:tc>
      </w:tr>
    </w:tbl>
    <w:p w:rsidR="0003196A" w:rsidRPr="00907DF6" w:rsidRDefault="0003196A" w:rsidP="0003196A">
      <w:pPr>
        <w:jc w:val="both"/>
        <w:rPr>
          <w:rFonts w:ascii="Franklin Gothic Book" w:hAnsi="Franklin Gothic Book"/>
        </w:rPr>
        <w:sectPr w:rsidR="0003196A" w:rsidRPr="00907DF6" w:rsidSect="000A1871">
          <w:type w:val="continuous"/>
          <w:pgSz w:w="16838" w:h="11906" w:orient="landscape" w:code="9"/>
          <w:pgMar w:top="720" w:right="720" w:bottom="720" w:left="720" w:header="709" w:footer="709" w:gutter="0"/>
          <w:cols w:space="708"/>
          <w:docGrid w:linePitch="360"/>
        </w:sectPr>
      </w:pPr>
    </w:p>
    <w:p w:rsidR="0003196A" w:rsidRPr="00907DF6" w:rsidRDefault="0003196A" w:rsidP="0003196A">
      <w:pPr>
        <w:jc w:val="both"/>
        <w:rPr>
          <w:rFonts w:ascii="Franklin Gothic Book" w:hAnsi="Franklin Gothic Book"/>
        </w:rPr>
      </w:pPr>
    </w:p>
    <w:p w:rsidR="0003196A" w:rsidRPr="00907DF6" w:rsidRDefault="0003196A" w:rsidP="0003196A">
      <w:pPr>
        <w:ind w:left="5529"/>
        <w:jc w:val="center"/>
        <w:rPr>
          <w:rFonts w:ascii="Franklin Gothic Book" w:hAnsi="Franklin Gothic Book"/>
        </w:rPr>
      </w:pPr>
      <w:r w:rsidRPr="00907DF6">
        <w:rPr>
          <w:rFonts w:ascii="Franklin Gothic Book" w:hAnsi="Franklin Gothic Book"/>
        </w:rPr>
        <w:t>ПРИЛОЖЕНИЕ №</w:t>
      </w:r>
      <w:r w:rsidR="00E72B80">
        <w:rPr>
          <w:rFonts w:ascii="Franklin Gothic Book" w:hAnsi="Franklin Gothic Book"/>
        </w:rPr>
        <w:t xml:space="preserve"> </w:t>
      </w:r>
      <w:r w:rsidRPr="00907DF6">
        <w:rPr>
          <w:rFonts w:ascii="Franklin Gothic Book" w:hAnsi="Franklin Gothic Book"/>
        </w:rPr>
        <w:t>12</w:t>
      </w:r>
    </w:p>
    <w:p w:rsidR="0003196A" w:rsidRPr="00907DF6" w:rsidRDefault="0003196A" w:rsidP="0003196A">
      <w:pPr>
        <w:ind w:left="5529"/>
        <w:jc w:val="center"/>
        <w:rPr>
          <w:rFonts w:ascii="Franklin Gothic Book" w:hAnsi="Franklin Gothic Book"/>
        </w:rPr>
      </w:pPr>
      <w:r w:rsidRPr="00907DF6">
        <w:rPr>
          <w:rFonts w:ascii="Franklin Gothic Book" w:hAnsi="Franklin Gothic Book"/>
        </w:rPr>
        <w:t>к постановлению администрации</w:t>
      </w:r>
    </w:p>
    <w:p w:rsidR="0003196A" w:rsidRPr="00907DF6" w:rsidRDefault="0003196A" w:rsidP="0003196A">
      <w:pPr>
        <w:ind w:left="5529"/>
        <w:jc w:val="center"/>
        <w:rPr>
          <w:rFonts w:ascii="Franklin Gothic Book" w:hAnsi="Franklin Gothic Book"/>
        </w:rPr>
      </w:pPr>
      <w:r w:rsidRPr="00907DF6">
        <w:rPr>
          <w:rFonts w:ascii="Franklin Gothic Book" w:hAnsi="Franklin Gothic Book"/>
        </w:rPr>
        <w:t>Сузунского района</w:t>
      </w:r>
    </w:p>
    <w:p w:rsidR="0003196A" w:rsidRPr="00907DF6" w:rsidRDefault="0003196A" w:rsidP="0003196A">
      <w:pPr>
        <w:ind w:left="5529"/>
        <w:jc w:val="center"/>
        <w:rPr>
          <w:rFonts w:ascii="Franklin Gothic Book" w:hAnsi="Franklin Gothic Book"/>
          <w:b/>
          <w:u w:val="single"/>
        </w:rPr>
      </w:pPr>
      <w:r w:rsidRPr="00907DF6">
        <w:rPr>
          <w:rFonts w:ascii="Franklin Gothic Book" w:hAnsi="Franklin Gothic Book"/>
        </w:rPr>
        <w:t>От 06.09.2019 № 296</w:t>
      </w:r>
    </w:p>
    <w:p w:rsidR="0003196A" w:rsidRPr="00907DF6" w:rsidRDefault="0003196A" w:rsidP="0003196A">
      <w:pPr>
        <w:jc w:val="center"/>
        <w:rPr>
          <w:rFonts w:ascii="Franklin Gothic Book" w:hAnsi="Franklin Gothic Book"/>
          <w:b/>
          <w:u w:val="single"/>
        </w:rPr>
      </w:pPr>
    </w:p>
    <w:p w:rsidR="0003196A" w:rsidRDefault="0003196A" w:rsidP="0003196A">
      <w:pPr>
        <w:jc w:val="center"/>
        <w:rPr>
          <w:rFonts w:ascii="Franklin Gothic Book" w:hAnsi="Franklin Gothic Book"/>
          <w:b/>
          <w:u w:val="single"/>
        </w:rPr>
      </w:pPr>
    </w:p>
    <w:p w:rsidR="006333B2" w:rsidRDefault="006333B2" w:rsidP="0003196A">
      <w:pPr>
        <w:jc w:val="center"/>
        <w:rPr>
          <w:rFonts w:ascii="Franklin Gothic Book" w:hAnsi="Franklin Gothic Book"/>
          <w:b/>
          <w:u w:val="single"/>
        </w:rPr>
      </w:pPr>
    </w:p>
    <w:p w:rsidR="006333B2" w:rsidRDefault="006333B2" w:rsidP="0003196A">
      <w:pPr>
        <w:jc w:val="center"/>
        <w:rPr>
          <w:rFonts w:ascii="Franklin Gothic Book" w:hAnsi="Franklin Gothic Book"/>
          <w:b/>
          <w:u w:val="single"/>
        </w:rPr>
      </w:pPr>
    </w:p>
    <w:p w:rsidR="006333B2" w:rsidRDefault="006333B2" w:rsidP="0003196A">
      <w:pPr>
        <w:jc w:val="center"/>
        <w:rPr>
          <w:rFonts w:ascii="Franklin Gothic Book" w:hAnsi="Franklin Gothic Book"/>
          <w:b/>
          <w:u w:val="single"/>
        </w:rPr>
      </w:pPr>
    </w:p>
    <w:p w:rsidR="006333B2" w:rsidRDefault="006333B2" w:rsidP="0003196A">
      <w:pPr>
        <w:jc w:val="center"/>
        <w:rPr>
          <w:rFonts w:ascii="Franklin Gothic Book" w:hAnsi="Franklin Gothic Book"/>
          <w:b/>
          <w:u w:val="single"/>
        </w:rPr>
      </w:pPr>
    </w:p>
    <w:p w:rsidR="006333B2" w:rsidRDefault="006333B2" w:rsidP="0003196A">
      <w:pPr>
        <w:jc w:val="center"/>
        <w:rPr>
          <w:rFonts w:ascii="Franklin Gothic Book" w:hAnsi="Franklin Gothic Book"/>
          <w:b/>
          <w:u w:val="single"/>
        </w:rPr>
      </w:pPr>
    </w:p>
    <w:p w:rsidR="006333B2" w:rsidRPr="00907DF6" w:rsidRDefault="006333B2" w:rsidP="0003196A">
      <w:pPr>
        <w:jc w:val="center"/>
        <w:rPr>
          <w:rFonts w:ascii="Franklin Gothic Book" w:hAnsi="Franklin Gothic Book"/>
          <w:b/>
          <w:u w:val="single"/>
        </w:rPr>
      </w:pPr>
    </w:p>
    <w:p w:rsidR="0003196A" w:rsidRPr="006333B2" w:rsidRDefault="0003196A" w:rsidP="0003196A">
      <w:pPr>
        <w:jc w:val="center"/>
        <w:rPr>
          <w:rFonts w:ascii="Franklin Gothic Book" w:hAnsi="Franklin Gothic Book"/>
          <w:b/>
          <w:sz w:val="40"/>
          <w:szCs w:val="40"/>
        </w:rPr>
      </w:pPr>
      <w:r w:rsidRPr="006333B2">
        <w:rPr>
          <w:rFonts w:ascii="Franklin Gothic Book" w:hAnsi="Franklin Gothic Book"/>
          <w:b/>
          <w:sz w:val="40"/>
          <w:szCs w:val="40"/>
        </w:rPr>
        <w:t>АКТУАЛИЗИРОВАННАЯ</w:t>
      </w:r>
    </w:p>
    <w:p w:rsidR="0003196A" w:rsidRPr="006333B2" w:rsidRDefault="0003196A" w:rsidP="0003196A">
      <w:pPr>
        <w:jc w:val="center"/>
        <w:rPr>
          <w:rFonts w:ascii="Franklin Gothic Book" w:hAnsi="Franklin Gothic Book"/>
          <w:b/>
          <w:sz w:val="40"/>
          <w:szCs w:val="40"/>
        </w:rPr>
      </w:pPr>
      <w:r w:rsidRPr="006333B2">
        <w:rPr>
          <w:rFonts w:ascii="Franklin Gothic Book" w:hAnsi="Franklin Gothic Book"/>
          <w:b/>
          <w:sz w:val="40"/>
          <w:szCs w:val="40"/>
        </w:rPr>
        <w:t>СХЕМА ТЕПЛОСНАБЖЕНИЯ</w:t>
      </w:r>
    </w:p>
    <w:p w:rsidR="0003196A" w:rsidRPr="006333B2" w:rsidRDefault="0003196A" w:rsidP="0003196A">
      <w:pPr>
        <w:jc w:val="center"/>
        <w:rPr>
          <w:rFonts w:ascii="Franklin Gothic Book" w:hAnsi="Franklin Gothic Book"/>
          <w:b/>
          <w:sz w:val="40"/>
          <w:szCs w:val="40"/>
        </w:rPr>
      </w:pPr>
    </w:p>
    <w:p w:rsidR="0003196A" w:rsidRPr="006333B2" w:rsidRDefault="0003196A" w:rsidP="0003196A">
      <w:pPr>
        <w:jc w:val="center"/>
        <w:rPr>
          <w:rFonts w:ascii="Franklin Gothic Book" w:hAnsi="Franklin Gothic Book"/>
          <w:b/>
          <w:sz w:val="40"/>
          <w:szCs w:val="40"/>
        </w:rPr>
      </w:pPr>
    </w:p>
    <w:p w:rsidR="0003196A" w:rsidRPr="006333B2" w:rsidRDefault="0003196A" w:rsidP="0003196A">
      <w:pPr>
        <w:jc w:val="center"/>
        <w:rPr>
          <w:rFonts w:ascii="Franklin Gothic Book" w:hAnsi="Franklin Gothic Book"/>
          <w:b/>
          <w:sz w:val="40"/>
          <w:szCs w:val="40"/>
        </w:rPr>
      </w:pPr>
      <w:r w:rsidRPr="006333B2">
        <w:rPr>
          <w:rFonts w:ascii="Franklin Gothic Book" w:hAnsi="Franklin Gothic Book"/>
          <w:b/>
          <w:sz w:val="40"/>
          <w:szCs w:val="40"/>
          <w:lang w:val="en-US"/>
        </w:rPr>
        <w:t>c</w:t>
      </w:r>
      <w:r w:rsidRPr="006333B2">
        <w:rPr>
          <w:rFonts w:ascii="Franklin Gothic Book" w:hAnsi="Franklin Gothic Book"/>
          <w:b/>
          <w:sz w:val="40"/>
          <w:szCs w:val="40"/>
        </w:rPr>
        <w:t>ела Шипуново</w:t>
      </w:r>
    </w:p>
    <w:p w:rsidR="0003196A" w:rsidRPr="006333B2" w:rsidRDefault="0003196A" w:rsidP="0003196A">
      <w:pPr>
        <w:jc w:val="center"/>
        <w:rPr>
          <w:rFonts w:ascii="Franklin Gothic Book" w:hAnsi="Franklin Gothic Book"/>
          <w:b/>
          <w:sz w:val="40"/>
          <w:szCs w:val="40"/>
        </w:rPr>
      </w:pPr>
      <w:r w:rsidRPr="006333B2">
        <w:rPr>
          <w:rFonts w:ascii="Franklin Gothic Book" w:hAnsi="Franklin Gothic Book"/>
          <w:b/>
          <w:sz w:val="40"/>
          <w:szCs w:val="40"/>
        </w:rPr>
        <w:t>Шипуновского сельсовета</w:t>
      </w:r>
    </w:p>
    <w:p w:rsidR="0003196A" w:rsidRPr="006333B2" w:rsidRDefault="0003196A" w:rsidP="0003196A">
      <w:pPr>
        <w:jc w:val="center"/>
        <w:rPr>
          <w:rFonts w:ascii="Franklin Gothic Book" w:hAnsi="Franklin Gothic Book"/>
          <w:b/>
          <w:sz w:val="40"/>
          <w:szCs w:val="40"/>
        </w:rPr>
      </w:pPr>
      <w:r w:rsidRPr="006333B2">
        <w:rPr>
          <w:rFonts w:ascii="Franklin Gothic Book" w:hAnsi="Franklin Gothic Book"/>
          <w:b/>
          <w:sz w:val="40"/>
          <w:szCs w:val="40"/>
        </w:rPr>
        <w:t>Сузунского района</w:t>
      </w:r>
    </w:p>
    <w:p w:rsidR="0003196A" w:rsidRPr="006333B2" w:rsidRDefault="0003196A" w:rsidP="0003196A">
      <w:pPr>
        <w:jc w:val="center"/>
        <w:rPr>
          <w:rFonts w:ascii="Franklin Gothic Book" w:hAnsi="Franklin Gothic Book"/>
          <w:b/>
          <w:sz w:val="40"/>
          <w:szCs w:val="40"/>
        </w:rPr>
      </w:pPr>
      <w:r w:rsidRPr="006333B2">
        <w:rPr>
          <w:rFonts w:ascii="Franklin Gothic Book" w:hAnsi="Franklin Gothic Book"/>
          <w:b/>
          <w:sz w:val="40"/>
          <w:szCs w:val="40"/>
        </w:rPr>
        <w:t>Новосибирской области</w:t>
      </w:r>
    </w:p>
    <w:p w:rsidR="0003196A" w:rsidRPr="006333B2" w:rsidRDefault="0003196A" w:rsidP="0003196A">
      <w:pPr>
        <w:jc w:val="center"/>
        <w:rPr>
          <w:rFonts w:ascii="Franklin Gothic Book" w:hAnsi="Franklin Gothic Book"/>
          <w:b/>
          <w:sz w:val="40"/>
          <w:szCs w:val="40"/>
        </w:rPr>
      </w:pPr>
    </w:p>
    <w:p w:rsidR="0003196A" w:rsidRPr="006333B2" w:rsidRDefault="0003196A" w:rsidP="0003196A">
      <w:pPr>
        <w:jc w:val="center"/>
        <w:rPr>
          <w:rFonts w:ascii="Franklin Gothic Book" w:hAnsi="Franklin Gothic Book"/>
          <w:b/>
          <w:sz w:val="40"/>
          <w:szCs w:val="40"/>
        </w:rPr>
      </w:pPr>
    </w:p>
    <w:p w:rsidR="0003196A" w:rsidRPr="006333B2" w:rsidRDefault="0003196A" w:rsidP="0003196A">
      <w:pPr>
        <w:jc w:val="center"/>
        <w:rPr>
          <w:rFonts w:ascii="Franklin Gothic Book" w:hAnsi="Franklin Gothic Book"/>
          <w:b/>
          <w:sz w:val="40"/>
          <w:szCs w:val="40"/>
        </w:rPr>
      </w:pPr>
      <w:r w:rsidRPr="006333B2">
        <w:rPr>
          <w:rFonts w:ascii="Franklin Gothic Book" w:hAnsi="Franklin Gothic Book"/>
          <w:b/>
          <w:sz w:val="40"/>
          <w:szCs w:val="40"/>
        </w:rPr>
        <w:t xml:space="preserve">на 2013-2017 годы </w:t>
      </w:r>
    </w:p>
    <w:p w:rsidR="0003196A" w:rsidRPr="006333B2" w:rsidRDefault="0003196A" w:rsidP="0003196A">
      <w:pPr>
        <w:jc w:val="center"/>
        <w:rPr>
          <w:rFonts w:ascii="Franklin Gothic Book" w:hAnsi="Franklin Gothic Book"/>
          <w:b/>
          <w:sz w:val="40"/>
          <w:szCs w:val="40"/>
        </w:rPr>
      </w:pPr>
      <w:r w:rsidRPr="006333B2">
        <w:rPr>
          <w:rFonts w:ascii="Franklin Gothic Book" w:hAnsi="Franklin Gothic Book"/>
          <w:b/>
          <w:sz w:val="40"/>
          <w:szCs w:val="40"/>
        </w:rPr>
        <w:t xml:space="preserve">и на период до </w:t>
      </w:r>
      <w:smartTag w:uri="urn:schemas-microsoft-com:office:smarttags" w:element="metricconverter">
        <w:smartTagPr>
          <w:attr w:name="ProductID" w:val="2028 г"/>
        </w:smartTagPr>
        <w:r w:rsidRPr="006333B2">
          <w:rPr>
            <w:rFonts w:ascii="Franklin Gothic Book" w:hAnsi="Franklin Gothic Book"/>
            <w:b/>
            <w:sz w:val="40"/>
            <w:szCs w:val="40"/>
          </w:rPr>
          <w:t>2028 года</w:t>
        </w:r>
      </w:smartTag>
    </w:p>
    <w:p w:rsidR="0003196A" w:rsidRPr="006333B2" w:rsidRDefault="0003196A" w:rsidP="0003196A">
      <w:pPr>
        <w:jc w:val="center"/>
        <w:rPr>
          <w:rFonts w:ascii="Franklin Gothic Book" w:hAnsi="Franklin Gothic Book"/>
          <w:b/>
          <w:sz w:val="40"/>
          <w:szCs w:val="40"/>
        </w:rPr>
      </w:pP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rPr>
      </w:pPr>
    </w:p>
    <w:p w:rsidR="0003196A" w:rsidRPr="00907DF6" w:rsidRDefault="0003196A" w:rsidP="0003196A">
      <w:pPr>
        <w:rPr>
          <w:rFonts w:ascii="Franklin Gothic Book" w:hAnsi="Franklin Gothic Book"/>
          <w:b/>
        </w:rPr>
      </w:pPr>
    </w:p>
    <w:p w:rsidR="0003196A" w:rsidRPr="00907DF6" w:rsidRDefault="0003196A" w:rsidP="0003196A">
      <w:pPr>
        <w:rPr>
          <w:rFonts w:ascii="Franklin Gothic Book" w:hAnsi="Franklin Gothic Book"/>
          <w:b/>
        </w:rPr>
      </w:pP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rPr>
      </w:pPr>
    </w:p>
    <w:p w:rsidR="006333B2" w:rsidRDefault="006333B2">
      <w:pPr>
        <w:spacing w:after="200" w:line="276" w:lineRule="auto"/>
        <w:rPr>
          <w:rFonts w:ascii="Franklin Gothic Book" w:hAnsi="Franklin Gothic Book"/>
          <w:b/>
        </w:rPr>
      </w:pPr>
      <w:r>
        <w:rPr>
          <w:rFonts w:ascii="Franklin Gothic Book" w:hAnsi="Franklin Gothic Book"/>
          <w:b/>
        </w:rPr>
        <w:br w:type="page"/>
      </w:r>
    </w:p>
    <w:p w:rsidR="0003196A" w:rsidRPr="00907DF6" w:rsidRDefault="0003196A" w:rsidP="0003196A">
      <w:pPr>
        <w:jc w:val="center"/>
        <w:rPr>
          <w:rFonts w:ascii="Franklin Gothic Book" w:hAnsi="Franklin Gothic Book"/>
          <w:b/>
        </w:rPr>
      </w:pPr>
      <w:r w:rsidRPr="00907DF6">
        <w:rPr>
          <w:rFonts w:ascii="Franklin Gothic Book" w:hAnsi="Franklin Gothic Book"/>
          <w:b/>
        </w:rPr>
        <w:t>СОДЕРЖАНИЕ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2"/>
        <w:gridCol w:w="8527"/>
        <w:gridCol w:w="1244"/>
      </w:tblGrid>
      <w:tr w:rsidR="0003196A" w:rsidRPr="00907DF6" w:rsidTr="006333B2">
        <w:trPr>
          <w:jc w:val="center"/>
        </w:trPr>
        <w:tc>
          <w:tcPr>
            <w:tcW w:w="427"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п/п</w:t>
            </w:r>
          </w:p>
        </w:tc>
        <w:tc>
          <w:tcPr>
            <w:tcW w:w="3991" w:type="pct"/>
          </w:tcPr>
          <w:p w:rsidR="0003196A" w:rsidRPr="00907DF6" w:rsidRDefault="0003196A" w:rsidP="0003196A">
            <w:pPr>
              <w:jc w:val="center"/>
              <w:rPr>
                <w:rFonts w:ascii="Franklin Gothic Book" w:hAnsi="Franklin Gothic Book"/>
              </w:rPr>
            </w:pPr>
            <w:r w:rsidRPr="00907DF6">
              <w:rPr>
                <w:rFonts w:ascii="Franklin Gothic Book" w:hAnsi="Franklin Gothic Book"/>
              </w:rPr>
              <w:t>Наименование раздела</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Стр.</w:t>
            </w:r>
          </w:p>
        </w:tc>
      </w:tr>
      <w:tr w:rsidR="0003196A" w:rsidRPr="00907DF6" w:rsidTr="006333B2">
        <w:trPr>
          <w:jc w:val="center"/>
        </w:trPr>
        <w:tc>
          <w:tcPr>
            <w:tcW w:w="427" w:type="pct"/>
            <w:vAlign w:val="center"/>
          </w:tcPr>
          <w:p w:rsidR="0003196A" w:rsidRPr="00907DF6" w:rsidRDefault="0003196A" w:rsidP="0003196A">
            <w:pPr>
              <w:jc w:val="center"/>
              <w:rPr>
                <w:rFonts w:ascii="Franklin Gothic Book" w:hAnsi="Franklin Gothic Book"/>
              </w:rPr>
            </w:pPr>
          </w:p>
        </w:tc>
        <w:tc>
          <w:tcPr>
            <w:tcW w:w="3991" w:type="pct"/>
          </w:tcPr>
          <w:p w:rsidR="0003196A" w:rsidRPr="00907DF6" w:rsidRDefault="0003196A" w:rsidP="0003196A">
            <w:pPr>
              <w:rPr>
                <w:rFonts w:ascii="Franklin Gothic Book" w:hAnsi="Franklin Gothic Book"/>
              </w:rPr>
            </w:pPr>
            <w:r w:rsidRPr="00907DF6">
              <w:rPr>
                <w:rFonts w:ascii="Franklin Gothic Book" w:hAnsi="Franklin Gothic Book"/>
              </w:rPr>
              <w:t>Введение</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3</w:t>
            </w:r>
          </w:p>
        </w:tc>
      </w:tr>
      <w:tr w:rsidR="0003196A" w:rsidRPr="00907DF6" w:rsidTr="006333B2">
        <w:trPr>
          <w:trHeight w:val="739"/>
          <w:jc w:val="center"/>
        </w:trPr>
        <w:tc>
          <w:tcPr>
            <w:tcW w:w="427" w:type="pct"/>
            <w:vAlign w:val="center"/>
          </w:tcPr>
          <w:p w:rsidR="0003196A" w:rsidRPr="00907DF6" w:rsidRDefault="0003196A" w:rsidP="0003196A">
            <w:pPr>
              <w:numPr>
                <w:ilvl w:val="0"/>
                <w:numId w:val="5"/>
              </w:numPr>
              <w:jc w:val="center"/>
              <w:rPr>
                <w:rFonts w:ascii="Franklin Gothic Book" w:hAnsi="Franklin Gothic Book"/>
                <w:lang w:val="en-US"/>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Существующее положение в сфере производства, передачи и потребл</w:t>
            </w:r>
            <w:r w:rsidRPr="00907DF6">
              <w:rPr>
                <w:rFonts w:ascii="Franklin Gothic Book" w:hAnsi="Franklin Gothic Book"/>
              </w:rPr>
              <w:t>е</w:t>
            </w:r>
            <w:r w:rsidRPr="00907DF6">
              <w:rPr>
                <w:rFonts w:ascii="Franklin Gothic Book" w:hAnsi="Franklin Gothic Book"/>
              </w:rPr>
              <w:t>ния тепловой энергии для целей теплоснабжения</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4</w:t>
            </w:r>
          </w:p>
        </w:tc>
      </w:tr>
      <w:tr w:rsidR="0003196A" w:rsidRPr="00907DF6" w:rsidTr="006333B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Перспективное потребление тепловой энергии на цели теплоснабжения</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21</w:t>
            </w:r>
          </w:p>
        </w:tc>
      </w:tr>
      <w:tr w:rsidR="0003196A" w:rsidRPr="00907DF6" w:rsidTr="006333B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Актуализированная электронная модель системы теплоснабжения мун</w:t>
            </w:r>
            <w:r w:rsidRPr="00907DF6">
              <w:rPr>
                <w:rFonts w:ascii="Franklin Gothic Book" w:hAnsi="Franklin Gothic Book"/>
              </w:rPr>
              <w:t>и</w:t>
            </w:r>
            <w:r w:rsidRPr="00907DF6">
              <w:rPr>
                <w:rFonts w:ascii="Franklin Gothic Book" w:hAnsi="Franklin Gothic Book"/>
              </w:rPr>
              <w:t>ципального образования</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23</w:t>
            </w:r>
          </w:p>
        </w:tc>
      </w:tr>
      <w:tr w:rsidR="0003196A" w:rsidRPr="00907DF6" w:rsidTr="006333B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Перспективные балансы тепловой мощности источников тепловой эне</w:t>
            </w:r>
            <w:r w:rsidRPr="00907DF6">
              <w:rPr>
                <w:rFonts w:ascii="Franklin Gothic Book" w:hAnsi="Franklin Gothic Book"/>
              </w:rPr>
              <w:t>р</w:t>
            </w:r>
            <w:r w:rsidRPr="00907DF6">
              <w:rPr>
                <w:rFonts w:ascii="Franklin Gothic Book" w:hAnsi="Franklin Gothic Book"/>
              </w:rPr>
              <w:t>гии и тепловой нагрузки</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26</w:t>
            </w:r>
          </w:p>
        </w:tc>
      </w:tr>
      <w:tr w:rsidR="0003196A" w:rsidRPr="00907DF6" w:rsidTr="006333B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Перспективные балансы производительности водоподготовительных установок и максимального потребления теплоносителя теплопотре</w:t>
            </w:r>
            <w:r w:rsidRPr="00907DF6">
              <w:rPr>
                <w:rFonts w:ascii="Franklin Gothic Book" w:hAnsi="Franklin Gothic Book"/>
              </w:rPr>
              <w:t>б</w:t>
            </w:r>
            <w:r w:rsidRPr="00907DF6">
              <w:rPr>
                <w:rFonts w:ascii="Franklin Gothic Book" w:hAnsi="Franklin Gothic Book"/>
              </w:rPr>
              <w:t>ляющими установками потребителей, в том числе в аварийных режимах</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27</w:t>
            </w:r>
          </w:p>
        </w:tc>
      </w:tr>
      <w:tr w:rsidR="0003196A" w:rsidRPr="00907DF6" w:rsidTr="006333B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Предложения по строительству, реконструкции и техническому пер</w:t>
            </w:r>
            <w:r w:rsidRPr="00907DF6">
              <w:rPr>
                <w:rFonts w:ascii="Franklin Gothic Book" w:hAnsi="Franklin Gothic Book"/>
              </w:rPr>
              <w:t>е</w:t>
            </w:r>
            <w:r w:rsidRPr="00907DF6">
              <w:rPr>
                <w:rFonts w:ascii="Franklin Gothic Book" w:hAnsi="Franklin Gothic Book"/>
              </w:rPr>
              <w:t>вооружению источников тепловой энергии</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27</w:t>
            </w:r>
          </w:p>
        </w:tc>
      </w:tr>
      <w:tr w:rsidR="0003196A" w:rsidRPr="00907DF6" w:rsidTr="006333B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Предложения по строительству и реконструкции тепловых сетей и с</w:t>
            </w:r>
            <w:r w:rsidRPr="00907DF6">
              <w:rPr>
                <w:rFonts w:ascii="Franklin Gothic Book" w:hAnsi="Franklin Gothic Book"/>
              </w:rPr>
              <w:t>о</w:t>
            </w:r>
            <w:r w:rsidRPr="00907DF6">
              <w:rPr>
                <w:rFonts w:ascii="Franklin Gothic Book" w:hAnsi="Franklin Gothic Book"/>
              </w:rPr>
              <w:t>оружений на них</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29</w:t>
            </w:r>
          </w:p>
        </w:tc>
      </w:tr>
      <w:tr w:rsidR="0003196A" w:rsidRPr="00907DF6" w:rsidTr="006333B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Перспективные топливные балансы</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31</w:t>
            </w:r>
          </w:p>
        </w:tc>
      </w:tr>
      <w:tr w:rsidR="0003196A" w:rsidRPr="00907DF6" w:rsidTr="006333B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Оценка надежности теплоснабжения</w:t>
            </w:r>
          </w:p>
        </w:tc>
        <w:tc>
          <w:tcPr>
            <w:tcW w:w="583"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31</w:t>
            </w:r>
          </w:p>
        </w:tc>
      </w:tr>
      <w:tr w:rsidR="0003196A" w:rsidRPr="00907DF6" w:rsidTr="006333B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Обоснование инвестиций в строительство, реконструкцию и технич</w:t>
            </w:r>
            <w:r w:rsidRPr="00907DF6">
              <w:rPr>
                <w:rFonts w:ascii="Franklin Gothic Book" w:hAnsi="Franklin Gothic Book"/>
              </w:rPr>
              <w:t>е</w:t>
            </w:r>
            <w:r w:rsidRPr="00907DF6">
              <w:rPr>
                <w:rFonts w:ascii="Franklin Gothic Book" w:hAnsi="Franklin Gothic Book"/>
              </w:rPr>
              <w:t>ское перевооружение</w:t>
            </w:r>
          </w:p>
        </w:tc>
        <w:tc>
          <w:tcPr>
            <w:tcW w:w="583" w:type="pct"/>
            <w:vAlign w:val="center"/>
          </w:tcPr>
          <w:p w:rsidR="0003196A" w:rsidRPr="00907DF6" w:rsidRDefault="0003196A" w:rsidP="0003196A">
            <w:pPr>
              <w:jc w:val="center"/>
              <w:rPr>
                <w:rFonts w:ascii="Franklin Gothic Book" w:hAnsi="Franklin Gothic Book"/>
                <w:lang w:val="en-US"/>
              </w:rPr>
            </w:pPr>
            <w:r w:rsidRPr="00907DF6">
              <w:rPr>
                <w:rFonts w:ascii="Franklin Gothic Book" w:hAnsi="Franklin Gothic Book"/>
              </w:rPr>
              <w:t>31</w:t>
            </w:r>
          </w:p>
        </w:tc>
      </w:tr>
      <w:tr w:rsidR="0003196A" w:rsidRPr="00907DF6" w:rsidTr="006333B2">
        <w:trPr>
          <w:jc w:val="center"/>
        </w:trPr>
        <w:tc>
          <w:tcPr>
            <w:tcW w:w="427" w:type="pct"/>
            <w:vAlign w:val="center"/>
          </w:tcPr>
          <w:p w:rsidR="0003196A" w:rsidRPr="00907DF6" w:rsidRDefault="0003196A" w:rsidP="0003196A">
            <w:pPr>
              <w:numPr>
                <w:ilvl w:val="0"/>
                <w:numId w:val="5"/>
              </w:numPr>
              <w:jc w:val="center"/>
              <w:rPr>
                <w:rFonts w:ascii="Franklin Gothic Book" w:hAnsi="Franklin Gothic Book"/>
              </w:rPr>
            </w:pPr>
          </w:p>
        </w:tc>
        <w:tc>
          <w:tcPr>
            <w:tcW w:w="3991" w:type="pct"/>
          </w:tcPr>
          <w:p w:rsidR="0003196A" w:rsidRPr="00907DF6" w:rsidRDefault="0003196A" w:rsidP="0003196A">
            <w:pPr>
              <w:pStyle w:val="afa"/>
              <w:rPr>
                <w:rFonts w:ascii="Franklin Gothic Book" w:hAnsi="Franklin Gothic Book"/>
              </w:rPr>
            </w:pPr>
            <w:r w:rsidRPr="00907DF6">
              <w:rPr>
                <w:rFonts w:ascii="Franklin Gothic Book" w:hAnsi="Franklin Gothic Book"/>
              </w:rPr>
              <w:t>Обоснование предложения по определению единой теплоснабжающей организации</w:t>
            </w:r>
          </w:p>
        </w:tc>
        <w:tc>
          <w:tcPr>
            <w:tcW w:w="583" w:type="pct"/>
            <w:vAlign w:val="center"/>
          </w:tcPr>
          <w:p w:rsidR="0003196A" w:rsidRPr="00907DF6" w:rsidRDefault="0003196A" w:rsidP="0003196A">
            <w:pPr>
              <w:jc w:val="center"/>
              <w:rPr>
                <w:rFonts w:ascii="Franklin Gothic Book" w:hAnsi="Franklin Gothic Book"/>
                <w:lang w:val="en-US"/>
              </w:rPr>
            </w:pPr>
            <w:r w:rsidRPr="00907DF6">
              <w:rPr>
                <w:rFonts w:ascii="Franklin Gothic Book" w:hAnsi="Franklin Gothic Book"/>
              </w:rPr>
              <w:t>32</w:t>
            </w:r>
          </w:p>
        </w:tc>
      </w:tr>
    </w:tbl>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rPr>
      </w:pPr>
    </w:p>
    <w:p w:rsidR="0003196A" w:rsidRPr="00907DF6" w:rsidRDefault="0003196A" w:rsidP="0003196A">
      <w:pPr>
        <w:keepNext/>
        <w:keepLines/>
        <w:jc w:val="center"/>
        <w:rPr>
          <w:rFonts w:ascii="Franklin Gothic Book" w:hAnsi="Franklin Gothic Book"/>
          <w:b/>
        </w:rPr>
      </w:pPr>
      <w:r w:rsidRPr="00907DF6">
        <w:rPr>
          <w:rFonts w:ascii="Franklin Gothic Book" w:hAnsi="Franklin Gothic Book"/>
        </w:rPr>
        <w:br w:type="page"/>
      </w:r>
      <w:r w:rsidRPr="00907DF6">
        <w:rPr>
          <w:rFonts w:ascii="Franklin Gothic Book" w:hAnsi="Franklin Gothic Book"/>
          <w:b/>
        </w:rPr>
        <w:t>Введение</w:t>
      </w:r>
    </w:p>
    <w:p w:rsidR="0003196A" w:rsidRPr="00907DF6" w:rsidRDefault="0003196A" w:rsidP="0003196A">
      <w:pPr>
        <w:tabs>
          <w:tab w:val="left" w:pos="142"/>
        </w:tabs>
        <w:ind w:left="142" w:right="142" w:firstLine="709"/>
        <w:jc w:val="both"/>
        <w:rPr>
          <w:rFonts w:ascii="Franklin Gothic Book" w:hAnsi="Franklin Gothic Book"/>
        </w:rPr>
      </w:pPr>
      <w:r w:rsidRPr="00907DF6">
        <w:rPr>
          <w:rFonts w:ascii="Franklin Gothic Book" w:hAnsi="Franklin Gothic Book"/>
        </w:rPr>
        <w:t>Разработка схем теплоснабжения сельского поселения Шипуново, Сузунский района, Новосибирская области выполнена в соответствии с требованиями Федерального закона от 27.07.2010 года № 190-ФЗ «О теплоснабжении»,  Постановления Правительства Российской Федерации от 22.02.2012  года №154  «О требованиях к схемам теплоснабжения,  порядку их разработки и у</w:t>
      </w:r>
      <w:r w:rsidRPr="00907DF6">
        <w:rPr>
          <w:rFonts w:ascii="Franklin Gothic Book" w:hAnsi="Franklin Gothic Book"/>
        </w:rPr>
        <w:t>т</w:t>
      </w:r>
      <w:r w:rsidRPr="00907DF6">
        <w:rPr>
          <w:rFonts w:ascii="Franklin Gothic Book" w:hAnsi="Franklin Gothic Book"/>
        </w:rPr>
        <w:t>верждения».</w:t>
      </w:r>
    </w:p>
    <w:p w:rsidR="0003196A" w:rsidRPr="00907DF6" w:rsidRDefault="0003196A" w:rsidP="0003196A">
      <w:pPr>
        <w:tabs>
          <w:tab w:val="left" w:pos="142"/>
        </w:tabs>
        <w:ind w:left="142" w:right="142" w:firstLine="709"/>
        <w:jc w:val="both"/>
        <w:rPr>
          <w:rFonts w:ascii="Franklin Gothic Book" w:hAnsi="Franklin Gothic Book"/>
        </w:rPr>
      </w:pPr>
      <w:r w:rsidRPr="00907DF6">
        <w:rPr>
          <w:rFonts w:ascii="Franklin Gothic Book" w:hAnsi="Franklin Gothic Book"/>
        </w:rPr>
        <w:t>Схема теплоснабжения разрабатывается в целях удовлетворения спроса на тепловую энергию (мощность) и теплоноситель, обеспечения надежного теплоснабжения наиболее экономичным способом при минимальном воздействии на окружающую среду, а так же эконом</w:t>
      </w:r>
      <w:r w:rsidRPr="00907DF6">
        <w:rPr>
          <w:rFonts w:ascii="Franklin Gothic Book" w:hAnsi="Franklin Gothic Book"/>
        </w:rPr>
        <w:t>и</w:t>
      </w:r>
      <w:r w:rsidRPr="00907DF6">
        <w:rPr>
          <w:rFonts w:ascii="Franklin Gothic Book" w:hAnsi="Franklin Gothic Book"/>
        </w:rPr>
        <w:t>ческого стимулирования развития систем теплоснабжения и внедрения энергосберегающих технологий.</w:t>
      </w:r>
    </w:p>
    <w:p w:rsidR="0003196A" w:rsidRPr="00907DF6" w:rsidRDefault="0003196A" w:rsidP="0003196A">
      <w:pPr>
        <w:tabs>
          <w:tab w:val="left" w:pos="142"/>
        </w:tabs>
        <w:ind w:left="142" w:right="142" w:firstLine="709"/>
        <w:jc w:val="both"/>
        <w:rPr>
          <w:rFonts w:ascii="Franklin Gothic Book" w:hAnsi="Franklin Gothic Book"/>
        </w:rPr>
      </w:pPr>
      <w:r w:rsidRPr="00907DF6">
        <w:rPr>
          <w:rFonts w:ascii="Franklin Gothic Book" w:hAnsi="Franklin Gothic Book"/>
        </w:rPr>
        <w:t>Схема теплоснабжения разработана на основе следующих принципов:</w:t>
      </w:r>
    </w:p>
    <w:p w:rsidR="0003196A" w:rsidRPr="00907DF6" w:rsidRDefault="0003196A" w:rsidP="0003196A">
      <w:pPr>
        <w:numPr>
          <w:ilvl w:val="0"/>
          <w:numId w:val="11"/>
        </w:numPr>
        <w:tabs>
          <w:tab w:val="clear" w:pos="1440"/>
          <w:tab w:val="left" w:pos="142"/>
          <w:tab w:val="num" w:pos="1080"/>
        </w:tabs>
        <w:ind w:left="142" w:right="142" w:firstLine="709"/>
        <w:jc w:val="both"/>
        <w:rPr>
          <w:rFonts w:ascii="Franklin Gothic Book" w:hAnsi="Franklin Gothic Book"/>
        </w:rPr>
      </w:pPr>
      <w:r w:rsidRPr="00907DF6">
        <w:rPr>
          <w:rFonts w:ascii="Franklin Gothic Book" w:hAnsi="Franklin Gothic Book"/>
        </w:rPr>
        <w:t>обеспечение безопасности и надежности теплоснабжения потребителей в соответс</w:t>
      </w:r>
      <w:r w:rsidRPr="00907DF6">
        <w:rPr>
          <w:rFonts w:ascii="Franklin Gothic Book" w:hAnsi="Franklin Gothic Book"/>
        </w:rPr>
        <w:t>т</w:t>
      </w:r>
      <w:r w:rsidRPr="00907DF6">
        <w:rPr>
          <w:rFonts w:ascii="Franklin Gothic Book" w:hAnsi="Franklin Gothic Book"/>
        </w:rPr>
        <w:t>вии с требованиями технических регламентов;</w:t>
      </w:r>
    </w:p>
    <w:p w:rsidR="0003196A" w:rsidRPr="00907DF6" w:rsidRDefault="0003196A" w:rsidP="0003196A">
      <w:pPr>
        <w:numPr>
          <w:ilvl w:val="0"/>
          <w:numId w:val="11"/>
        </w:numPr>
        <w:tabs>
          <w:tab w:val="clear" w:pos="1440"/>
          <w:tab w:val="left" w:pos="142"/>
          <w:tab w:val="num" w:pos="1080"/>
        </w:tabs>
        <w:ind w:left="142" w:right="142" w:firstLine="709"/>
        <w:jc w:val="both"/>
        <w:rPr>
          <w:rFonts w:ascii="Franklin Gothic Book" w:hAnsi="Franklin Gothic Book"/>
        </w:rPr>
      </w:pPr>
      <w:r w:rsidRPr="00907DF6">
        <w:rPr>
          <w:rFonts w:ascii="Franklin Gothic Book" w:hAnsi="Franklin Gothic Book"/>
        </w:rPr>
        <w:t>обеспечение энергетической эффективности теплоснабжения и потребления тепловой энергии с учетом требований, установленных действующими законами;</w:t>
      </w:r>
    </w:p>
    <w:p w:rsidR="0003196A" w:rsidRPr="00907DF6" w:rsidRDefault="0003196A" w:rsidP="0003196A">
      <w:pPr>
        <w:numPr>
          <w:ilvl w:val="0"/>
          <w:numId w:val="11"/>
        </w:numPr>
        <w:tabs>
          <w:tab w:val="clear" w:pos="1440"/>
          <w:tab w:val="left" w:pos="142"/>
          <w:tab w:val="num" w:pos="1080"/>
        </w:tabs>
        <w:ind w:left="142" w:right="142" w:firstLine="709"/>
        <w:jc w:val="both"/>
        <w:rPr>
          <w:rFonts w:ascii="Franklin Gothic Book" w:hAnsi="Franklin Gothic Book"/>
        </w:rPr>
      </w:pPr>
      <w:r w:rsidRPr="00907DF6">
        <w:rPr>
          <w:rFonts w:ascii="Franklin Gothic Book" w:hAnsi="Franklin Gothic Book"/>
        </w:rPr>
        <w:t>обеспечение приоритетного использования комбинированной выработки тепловой и электрической энергии для организации теплоснабжения с учетом ее экономической обосн</w:t>
      </w:r>
      <w:r w:rsidRPr="00907DF6">
        <w:rPr>
          <w:rFonts w:ascii="Franklin Gothic Book" w:hAnsi="Franklin Gothic Book"/>
        </w:rPr>
        <w:t>о</w:t>
      </w:r>
      <w:r w:rsidRPr="00907DF6">
        <w:rPr>
          <w:rFonts w:ascii="Franklin Gothic Book" w:hAnsi="Franklin Gothic Book"/>
        </w:rPr>
        <w:t>ванности;</w:t>
      </w:r>
    </w:p>
    <w:p w:rsidR="0003196A" w:rsidRPr="00907DF6" w:rsidRDefault="0003196A" w:rsidP="0003196A">
      <w:pPr>
        <w:numPr>
          <w:ilvl w:val="0"/>
          <w:numId w:val="11"/>
        </w:numPr>
        <w:tabs>
          <w:tab w:val="clear" w:pos="1440"/>
          <w:tab w:val="left" w:pos="142"/>
          <w:tab w:val="num" w:pos="1080"/>
        </w:tabs>
        <w:ind w:left="142" w:right="142" w:firstLine="709"/>
        <w:jc w:val="both"/>
        <w:rPr>
          <w:rFonts w:ascii="Franklin Gothic Book" w:hAnsi="Franklin Gothic Book"/>
        </w:rPr>
      </w:pPr>
      <w:r w:rsidRPr="00907DF6">
        <w:rPr>
          <w:rFonts w:ascii="Franklin Gothic Book" w:hAnsi="Franklin Gothic Book"/>
        </w:rPr>
        <w:t>соблюдение баланса экономических интересов теплоснабжающих организаций и п</w:t>
      </w:r>
      <w:r w:rsidRPr="00907DF6">
        <w:rPr>
          <w:rFonts w:ascii="Franklin Gothic Book" w:hAnsi="Franklin Gothic Book"/>
        </w:rPr>
        <w:t>о</w:t>
      </w:r>
      <w:r w:rsidRPr="00907DF6">
        <w:rPr>
          <w:rFonts w:ascii="Franklin Gothic Book" w:hAnsi="Franklin Gothic Book"/>
        </w:rPr>
        <w:t>требителей;</w:t>
      </w:r>
    </w:p>
    <w:p w:rsidR="0003196A" w:rsidRPr="00907DF6" w:rsidRDefault="0003196A" w:rsidP="0003196A">
      <w:pPr>
        <w:numPr>
          <w:ilvl w:val="0"/>
          <w:numId w:val="11"/>
        </w:numPr>
        <w:tabs>
          <w:tab w:val="clear" w:pos="1440"/>
          <w:tab w:val="left" w:pos="142"/>
          <w:tab w:val="num" w:pos="1080"/>
        </w:tabs>
        <w:ind w:left="142" w:right="142" w:firstLine="709"/>
        <w:jc w:val="both"/>
        <w:rPr>
          <w:rFonts w:ascii="Franklin Gothic Book" w:hAnsi="Franklin Gothic Book"/>
        </w:rPr>
      </w:pPr>
      <w:r w:rsidRPr="00907DF6">
        <w:rPr>
          <w:rFonts w:ascii="Franklin Gothic Book" w:hAnsi="Franklin Gothic Book"/>
        </w:rPr>
        <w:t>минимизации затрат на теплоснабжение в расчете на каждого потребителя в долг</w:t>
      </w:r>
      <w:r w:rsidRPr="00907DF6">
        <w:rPr>
          <w:rFonts w:ascii="Franklin Gothic Book" w:hAnsi="Franklin Gothic Book"/>
        </w:rPr>
        <w:t>о</w:t>
      </w:r>
      <w:r w:rsidRPr="00907DF6">
        <w:rPr>
          <w:rFonts w:ascii="Franklin Gothic Book" w:hAnsi="Franklin Gothic Book"/>
        </w:rPr>
        <w:t>срочной перспективе;</w:t>
      </w:r>
    </w:p>
    <w:p w:rsidR="0003196A" w:rsidRPr="00907DF6" w:rsidRDefault="0003196A" w:rsidP="0003196A">
      <w:pPr>
        <w:numPr>
          <w:ilvl w:val="0"/>
          <w:numId w:val="11"/>
        </w:numPr>
        <w:tabs>
          <w:tab w:val="clear" w:pos="1440"/>
          <w:tab w:val="left" w:pos="142"/>
          <w:tab w:val="num" w:pos="1080"/>
        </w:tabs>
        <w:ind w:left="142" w:right="142" w:firstLine="709"/>
        <w:jc w:val="both"/>
        <w:rPr>
          <w:rFonts w:ascii="Franklin Gothic Book" w:hAnsi="Franklin Gothic Book"/>
        </w:rPr>
      </w:pPr>
      <w:r w:rsidRPr="00907DF6">
        <w:rPr>
          <w:rFonts w:ascii="Franklin Gothic Book" w:hAnsi="Franklin Gothic Book"/>
        </w:rPr>
        <w:t>минимизации вредного воздействия на окружающую среду;</w:t>
      </w:r>
    </w:p>
    <w:p w:rsidR="0003196A" w:rsidRPr="00907DF6" w:rsidRDefault="0003196A" w:rsidP="0003196A">
      <w:pPr>
        <w:numPr>
          <w:ilvl w:val="0"/>
          <w:numId w:val="11"/>
        </w:numPr>
        <w:tabs>
          <w:tab w:val="clear" w:pos="1440"/>
          <w:tab w:val="left" w:pos="142"/>
          <w:tab w:val="num" w:pos="1080"/>
        </w:tabs>
        <w:ind w:left="142" w:right="142" w:firstLine="709"/>
        <w:jc w:val="both"/>
        <w:rPr>
          <w:rFonts w:ascii="Franklin Gothic Book" w:hAnsi="Franklin Gothic Book"/>
        </w:rPr>
      </w:pPr>
      <w:r w:rsidRPr="00907DF6">
        <w:rPr>
          <w:rFonts w:ascii="Franklin Gothic Book" w:hAnsi="Franklin Gothic Book"/>
        </w:rPr>
        <w:t>обеспечение не дискриминационных и стабильных условий осуществления предпринимательской деятельности в сфере тепл</w:t>
      </w:r>
      <w:r w:rsidRPr="00907DF6">
        <w:rPr>
          <w:rFonts w:ascii="Franklin Gothic Book" w:hAnsi="Franklin Gothic Book"/>
        </w:rPr>
        <w:t>о</w:t>
      </w:r>
      <w:r w:rsidRPr="00907DF6">
        <w:rPr>
          <w:rFonts w:ascii="Franklin Gothic Book" w:hAnsi="Franklin Gothic Book"/>
        </w:rPr>
        <w:t>снабжения;</w:t>
      </w:r>
    </w:p>
    <w:p w:rsidR="0003196A" w:rsidRPr="00907DF6" w:rsidRDefault="0003196A" w:rsidP="0003196A">
      <w:pPr>
        <w:numPr>
          <w:ilvl w:val="0"/>
          <w:numId w:val="11"/>
        </w:numPr>
        <w:tabs>
          <w:tab w:val="clear" w:pos="1440"/>
          <w:tab w:val="left" w:pos="142"/>
          <w:tab w:val="num" w:pos="1080"/>
        </w:tabs>
        <w:ind w:left="142" w:right="142" w:firstLine="709"/>
        <w:jc w:val="both"/>
        <w:rPr>
          <w:rFonts w:ascii="Franklin Gothic Book" w:hAnsi="Franklin Gothic Book"/>
        </w:rPr>
      </w:pPr>
      <w:r w:rsidRPr="00907DF6">
        <w:rPr>
          <w:rFonts w:ascii="Franklin Gothic Book" w:hAnsi="Franklin Gothic Book"/>
        </w:rPr>
        <w:t>согласованности схемы теплоснабжения с иными программами развития сетей инж</w:t>
      </w:r>
      <w:r w:rsidRPr="00907DF6">
        <w:rPr>
          <w:rFonts w:ascii="Franklin Gothic Book" w:hAnsi="Franklin Gothic Book"/>
        </w:rPr>
        <w:t>е</w:t>
      </w:r>
      <w:r w:rsidRPr="00907DF6">
        <w:rPr>
          <w:rFonts w:ascii="Franklin Gothic Book" w:hAnsi="Franklin Gothic Book"/>
        </w:rPr>
        <w:t>нерно-технического обеспечения, а также с программой газификации;</w:t>
      </w:r>
    </w:p>
    <w:p w:rsidR="0003196A" w:rsidRPr="00907DF6" w:rsidRDefault="0003196A" w:rsidP="0003196A">
      <w:pPr>
        <w:numPr>
          <w:ilvl w:val="0"/>
          <w:numId w:val="11"/>
        </w:numPr>
        <w:tabs>
          <w:tab w:val="clear" w:pos="1440"/>
          <w:tab w:val="left" w:pos="142"/>
          <w:tab w:val="num" w:pos="1080"/>
        </w:tabs>
        <w:ind w:left="142" w:right="142" w:firstLine="709"/>
        <w:jc w:val="both"/>
        <w:rPr>
          <w:rFonts w:ascii="Franklin Gothic Book" w:hAnsi="Franklin Gothic Book"/>
        </w:rPr>
      </w:pPr>
      <w:r w:rsidRPr="00907DF6">
        <w:rPr>
          <w:rFonts w:ascii="Franklin Gothic Book" w:hAnsi="Franklin Gothic Book"/>
        </w:rPr>
        <w:t>обеспечение экономически обоснованной доходности текущей деятельности тепл</w:t>
      </w:r>
      <w:r w:rsidRPr="00907DF6">
        <w:rPr>
          <w:rFonts w:ascii="Franklin Gothic Book" w:hAnsi="Franklin Gothic Book"/>
        </w:rPr>
        <w:t>о</w:t>
      </w:r>
      <w:r w:rsidRPr="00907DF6">
        <w:rPr>
          <w:rFonts w:ascii="Franklin Gothic Book" w:hAnsi="Franklin Gothic Book"/>
        </w:rPr>
        <w:t>снабжающих организаций и используемого при осуществлении регулируемых видов деятельн</w:t>
      </w:r>
      <w:r w:rsidRPr="00907DF6">
        <w:rPr>
          <w:rFonts w:ascii="Franklin Gothic Book" w:hAnsi="Franklin Gothic Book"/>
        </w:rPr>
        <w:t>о</w:t>
      </w:r>
      <w:r w:rsidRPr="00907DF6">
        <w:rPr>
          <w:rFonts w:ascii="Franklin Gothic Book" w:hAnsi="Franklin Gothic Book"/>
        </w:rPr>
        <w:t>сти в сфере теплоснабжения инвестированного капитала.</w:t>
      </w:r>
    </w:p>
    <w:p w:rsidR="0003196A" w:rsidRPr="00907DF6" w:rsidRDefault="0003196A" w:rsidP="0003196A">
      <w:pPr>
        <w:tabs>
          <w:tab w:val="left" w:pos="142"/>
        </w:tabs>
        <w:ind w:left="142" w:right="142" w:firstLine="709"/>
        <w:jc w:val="both"/>
        <w:rPr>
          <w:rFonts w:ascii="Franklin Gothic Book" w:hAnsi="Franklin Gothic Book"/>
        </w:rPr>
      </w:pPr>
    </w:p>
    <w:p w:rsidR="0003196A" w:rsidRPr="00907DF6" w:rsidRDefault="0003196A" w:rsidP="0003196A">
      <w:pPr>
        <w:tabs>
          <w:tab w:val="left" w:pos="142"/>
        </w:tabs>
        <w:ind w:left="142" w:right="142" w:firstLine="709"/>
        <w:jc w:val="center"/>
        <w:rPr>
          <w:rFonts w:ascii="Franklin Gothic Book" w:hAnsi="Franklin Gothic Book"/>
          <w:b/>
        </w:rPr>
      </w:pPr>
      <w:r w:rsidRPr="00907DF6">
        <w:rPr>
          <w:rFonts w:ascii="Franklin Gothic Book" w:hAnsi="Franklin Gothic Book"/>
          <w:b/>
        </w:rPr>
        <w:t>Техническая база для разработки схем теплоснабжения</w:t>
      </w:r>
    </w:p>
    <w:p w:rsidR="0003196A" w:rsidRPr="00907DF6" w:rsidRDefault="0003196A" w:rsidP="0003196A">
      <w:pPr>
        <w:numPr>
          <w:ilvl w:val="0"/>
          <w:numId w:val="12"/>
        </w:numPr>
        <w:tabs>
          <w:tab w:val="clear" w:pos="1440"/>
          <w:tab w:val="left" w:pos="142"/>
          <w:tab w:val="num" w:pos="720"/>
        </w:tabs>
        <w:ind w:left="142" w:right="142" w:firstLine="709"/>
        <w:jc w:val="both"/>
        <w:rPr>
          <w:rFonts w:ascii="Franklin Gothic Book" w:hAnsi="Franklin Gothic Book"/>
        </w:rPr>
      </w:pPr>
      <w:r w:rsidRPr="00907DF6">
        <w:rPr>
          <w:rFonts w:ascii="Franklin Gothic Book" w:hAnsi="Franklin Gothic Book"/>
        </w:rPr>
        <w:t>генеральный план сельского поселения Шипуново, Сузунский района, Новосибирская о</w:t>
      </w:r>
      <w:r w:rsidRPr="00907DF6">
        <w:rPr>
          <w:rFonts w:ascii="Franklin Gothic Book" w:hAnsi="Franklin Gothic Book"/>
        </w:rPr>
        <w:t>б</w:t>
      </w:r>
      <w:r w:rsidRPr="00907DF6">
        <w:rPr>
          <w:rFonts w:ascii="Franklin Gothic Book" w:hAnsi="Franklin Gothic Book"/>
        </w:rPr>
        <w:t>ласти;</w:t>
      </w:r>
    </w:p>
    <w:p w:rsidR="0003196A" w:rsidRPr="00907DF6" w:rsidRDefault="0003196A" w:rsidP="0003196A">
      <w:pPr>
        <w:numPr>
          <w:ilvl w:val="0"/>
          <w:numId w:val="12"/>
        </w:numPr>
        <w:tabs>
          <w:tab w:val="clear" w:pos="1440"/>
          <w:tab w:val="left" w:pos="142"/>
          <w:tab w:val="num" w:pos="720"/>
        </w:tabs>
        <w:ind w:left="142" w:right="142" w:firstLine="709"/>
        <w:jc w:val="both"/>
        <w:rPr>
          <w:rFonts w:ascii="Franklin Gothic Book" w:hAnsi="Franklin Gothic Book"/>
        </w:rPr>
      </w:pPr>
      <w:r w:rsidRPr="00907DF6">
        <w:rPr>
          <w:rFonts w:ascii="Franklin Gothic Book" w:hAnsi="Franklin Gothic Book"/>
        </w:rPr>
        <w:t>эксплуатационная документация (расчетные температурные графики источников тепл</w:t>
      </w:r>
      <w:r w:rsidRPr="00907DF6">
        <w:rPr>
          <w:rFonts w:ascii="Franklin Gothic Book" w:hAnsi="Franklin Gothic Book"/>
        </w:rPr>
        <w:t>о</w:t>
      </w:r>
      <w:r w:rsidRPr="00907DF6">
        <w:rPr>
          <w:rFonts w:ascii="Franklin Gothic Book" w:hAnsi="Franklin Gothic Book"/>
        </w:rPr>
        <w:t>вой энергии, данные по присоединенным тепловым нагрузкам потребителей тепловой энергии, их видам и т.п.);</w:t>
      </w:r>
    </w:p>
    <w:p w:rsidR="0003196A" w:rsidRPr="00907DF6" w:rsidRDefault="0003196A" w:rsidP="0003196A">
      <w:pPr>
        <w:numPr>
          <w:ilvl w:val="0"/>
          <w:numId w:val="12"/>
        </w:numPr>
        <w:tabs>
          <w:tab w:val="clear" w:pos="1440"/>
          <w:tab w:val="left" w:pos="142"/>
          <w:tab w:val="num" w:pos="720"/>
        </w:tabs>
        <w:ind w:left="142" w:right="142" w:firstLine="709"/>
        <w:jc w:val="both"/>
        <w:rPr>
          <w:rFonts w:ascii="Franklin Gothic Book" w:hAnsi="Franklin Gothic Book"/>
        </w:rPr>
      </w:pPr>
      <w:r w:rsidRPr="00907DF6">
        <w:rPr>
          <w:rFonts w:ascii="Franklin Gothic Book" w:hAnsi="Franklin Gothic Book"/>
        </w:rPr>
        <w:t>конструктивные данные по видам прокладки и типам применяемых теплоизоляционных конструкций, сроки эксплуатации тепловых сетей, конфигурация;</w:t>
      </w:r>
    </w:p>
    <w:p w:rsidR="0003196A" w:rsidRPr="00907DF6" w:rsidRDefault="0003196A" w:rsidP="0003196A">
      <w:pPr>
        <w:numPr>
          <w:ilvl w:val="0"/>
          <w:numId w:val="12"/>
        </w:numPr>
        <w:tabs>
          <w:tab w:val="clear" w:pos="1440"/>
          <w:tab w:val="left" w:pos="142"/>
          <w:tab w:val="num" w:pos="720"/>
        </w:tabs>
        <w:ind w:left="142" w:right="142" w:firstLine="709"/>
        <w:jc w:val="both"/>
        <w:rPr>
          <w:rFonts w:ascii="Franklin Gothic Book" w:hAnsi="Franklin Gothic Book"/>
        </w:rPr>
      </w:pPr>
      <w:r w:rsidRPr="00907DF6">
        <w:rPr>
          <w:rFonts w:ascii="Franklin Gothic Book" w:hAnsi="Franklin Gothic Book"/>
        </w:rPr>
        <w:t>данные технологического и коммерческого учета потребления топлива, отпуска и потре</w:t>
      </w:r>
      <w:r w:rsidRPr="00907DF6">
        <w:rPr>
          <w:rFonts w:ascii="Franklin Gothic Book" w:hAnsi="Franklin Gothic Book"/>
        </w:rPr>
        <w:t>б</w:t>
      </w:r>
      <w:r w:rsidRPr="00907DF6">
        <w:rPr>
          <w:rFonts w:ascii="Franklin Gothic Book" w:hAnsi="Franklin Gothic Book"/>
        </w:rPr>
        <w:t>ления тепловой энергии, теплоносителя;</w:t>
      </w:r>
    </w:p>
    <w:p w:rsidR="0003196A" w:rsidRPr="00907DF6" w:rsidRDefault="0003196A" w:rsidP="0003196A">
      <w:pPr>
        <w:numPr>
          <w:ilvl w:val="0"/>
          <w:numId w:val="12"/>
        </w:numPr>
        <w:tabs>
          <w:tab w:val="clear" w:pos="1440"/>
          <w:tab w:val="left" w:pos="142"/>
          <w:tab w:val="num" w:pos="720"/>
        </w:tabs>
        <w:ind w:left="142" w:right="142" w:firstLine="709"/>
        <w:jc w:val="both"/>
        <w:rPr>
          <w:rFonts w:ascii="Franklin Gothic Book" w:hAnsi="Franklin Gothic Book"/>
        </w:rPr>
      </w:pPr>
      <w:r w:rsidRPr="00907DF6">
        <w:rPr>
          <w:rFonts w:ascii="Franklin Gothic Book" w:hAnsi="Franklin Gothic Book"/>
        </w:rPr>
        <w:t>документы по хозяйственной и финансовой деятельности (действующие нормативы, т</w:t>
      </w:r>
      <w:r w:rsidRPr="00907DF6">
        <w:rPr>
          <w:rFonts w:ascii="Franklin Gothic Book" w:hAnsi="Franklin Gothic Book"/>
        </w:rPr>
        <w:t>а</w:t>
      </w:r>
      <w:r w:rsidRPr="00907DF6">
        <w:rPr>
          <w:rFonts w:ascii="Franklin Gothic Book" w:hAnsi="Franklin Gothic Book"/>
        </w:rPr>
        <w:t>рифы и их составляющие, договора на поставку топливно- энергетических ресурсов (ТЭР) и на пользование тепловой энергией, водой, данные потребления ТЭР на собственные нужды, по п</w:t>
      </w:r>
      <w:r w:rsidRPr="00907DF6">
        <w:rPr>
          <w:rFonts w:ascii="Franklin Gothic Book" w:hAnsi="Franklin Gothic Book"/>
        </w:rPr>
        <w:t>о</w:t>
      </w:r>
      <w:r w:rsidRPr="00907DF6">
        <w:rPr>
          <w:rFonts w:ascii="Franklin Gothic Book" w:hAnsi="Franklin Gothic Book"/>
        </w:rPr>
        <w:t>терям ТЭР и т.д.);</w:t>
      </w:r>
    </w:p>
    <w:p w:rsidR="0003196A" w:rsidRPr="00907DF6" w:rsidRDefault="0003196A" w:rsidP="0003196A">
      <w:pPr>
        <w:numPr>
          <w:ilvl w:val="0"/>
          <w:numId w:val="12"/>
        </w:numPr>
        <w:tabs>
          <w:tab w:val="clear" w:pos="1440"/>
          <w:tab w:val="left" w:pos="142"/>
          <w:tab w:val="num" w:pos="720"/>
        </w:tabs>
        <w:ind w:left="142" w:right="142" w:firstLine="709"/>
        <w:jc w:val="both"/>
        <w:rPr>
          <w:rFonts w:ascii="Franklin Gothic Book" w:hAnsi="Franklin Gothic Book"/>
        </w:rPr>
      </w:pPr>
      <w:r w:rsidRPr="00907DF6">
        <w:rPr>
          <w:rFonts w:ascii="Franklin Gothic Book" w:hAnsi="Franklin Gothic Book"/>
        </w:rPr>
        <w:t>статистическая отчетность организации о выработке и отпуске тепловой энергии и и</w:t>
      </w:r>
      <w:r w:rsidRPr="00907DF6">
        <w:rPr>
          <w:rFonts w:ascii="Franklin Gothic Book" w:hAnsi="Franklin Gothic Book"/>
        </w:rPr>
        <w:t>с</w:t>
      </w:r>
      <w:r w:rsidRPr="00907DF6">
        <w:rPr>
          <w:rFonts w:ascii="Franklin Gothic Book" w:hAnsi="Franklin Gothic Book"/>
        </w:rPr>
        <w:t>пользовании ТЭР в натуральном и стоимостном выражении.</w:t>
      </w:r>
    </w:p>
    <w:p w:rsidR="0003196A" w:rsidRPr="00907DF6" w:rsidRDefault="0003196A" w:rsidP="0003196A">
      <w:pPr>
        <w:tabs>
          <w:tab w:val="left" w:pos="142"/>
        </w:tabs>
        <w:ind w:left="142" w:right="142" w:firstLine="709"/>
        <w:jc w:val="both"/>
        <w:rPr>
          <w:rFonts w:ascii="Franklin Gothic Book" w:hAnsi="Franklin Gothic Book"/>
        </w:rPr>
      </w:pPr>
    </w:p>
    <w:p w:rsidR="0003196A" w:rsidRPr="00907DF6" w:rsidRDefault="0003196A" w:rsidP="0003196A">
      <w:pPr>
        <w:tabs>
          <w:tab w:val="left" w:pos="142"/>
        </w:tabs>
        <w:ind w:left="142" w:right="142" w:firstLine="709"/>
        <w:jc w:val="center"/>
        <w:rPr>
          <w:rFonts w:ascii="Franklin Gothic Book" w:hAnsi="Franklin Gothic Book"/>
          <w:b/>
        </w:rPr>
      </w:pPr>
      <w:r w:rsidRPr="00907DF6">
        <w:rPr>
          <w:rFonts w:ascii="Franklin Gothic Book" w:hAnsi="Franklin Gothic Book"/>
          <w:b/>
        </w:rPr>
        <w:t>Термины и определения</w:t>
      </w:r>
    </w:p>
    <w:p w:rsidR="0003196A" w:rsidRPr="00907DF6" w:rsidRDefault="0003196A" w:rsidP="0003196A">
      <w:pPr>
        <w:numPr>
          <w:ilvl w:val="0"/>
          <w:numId w:val="13"/>
        </w:numPr>
        <w:tabs>
          <w:tab w:val="clear" w:pos="1440"/>
          <w:tab w:val="left" w:pos="142"/>
          <w:tab w:val="num" w:pos="720"/>
        </w:tabs>
        <w:ind w:left="142" w:right="142" w:firstLine="709"/>
        <w:jc w:val="both"/>
        <w:rPr>
          <w:rFonts w:ascii="Franklin Gothic Book" w:hAnsi="Franklin Gothic Book"/>
        </w:rPr>
      </w:pPr>
      <w:r w:rsidRPr="00907DF6">
        <w:rPr>
          <w:rFonts w:ascii="Franklin Gothic Book" w:hAnsi="Franklin Gothic Book"/>
        </w:rPr>
        <w:t>зона действия системы теплоснабжения - территория поселения, городского округа или ее часть, границы которой устанавливаются по наиболее удаленным точкам подключения потребителей к те</w:t>
      </w:r>
      <w:r w:rsidRPr="00907DF6">
        <w:rPr>
          <w:rFonts w:ascii="Franklin Gothic Book" w:hAnsi="Franklin Gothic Book"/>
        </w:rPr>
        <w:t>п</w:t>
      </w:r>
      <w:r w:rsidRPr="00907DF6">
        <w:rPr>
          <w:rFonts w:ascii="Franklin Gothic Book" w:hAnsi="Franklin Gothic Book"/>
        </w:rPr>
        <w:t>ловым сетям, входящим в систему теплоснабжения;</w:t>
      </w:r>
    </w:p>
    <w:p w:rsidR="0003196A" w:rsidRPr="00907DF6" w:rsidRDefault="0003196A" w:rsidP="0003196A">
      <w:pPr>
        <w:numPr>
          <w:ilvl w:val="0"/>
          <w:numId w:val="13"/>
        </w:numPr>
        <w:tabs>
          <w:tab w:val="clear" w:pos="1440"/>
          <w:tab w:val="left" w:pos="142"/>
          <w:tab w:val="num" w:pos="720"/>
        </w:tabs>
        <w:ind w:left="142" w:right="142" w:firstLine="709"/>
        <w:jc w:val="both"/>
        <w:rPr>
          <w:rFonts w:ascii="Franklin Gothic Book" w:hAnsi="Franklin Gothic Book"/>
        </w:rPr>
      </w:pPr>
      <w:r w:rsidRPr="00907DF6">
        <w:rPr>
          <w:rFonts w:ascii="Franklin Gothic Book" w:hAnsi="Franklin Gothic Book"/>
        </w:rPr>
        <w:t>зона действия источника тепловой энергии - территория поселения, городского округа или ее часть, границы которой устанавливаются закрытыми секционирующими задвижками тепловой с</w:t>
      </w:r>
      <w:r w:rsidRPr="00907DF6">
        <w:rPr>
          <w:rFonts w:ascii="Franklin Gothic Book" w:hAnsi="Franklin Gothic Book"/>
        </w:rPr>
        <w:t>е</w:t>
      </w:r>
      <w:r w:rsidRPr="00907DF6">
        <w:rPr>
          <w:rFonts w:ascii="Franklin Gothic Book" w:hAnsi="Franklin Gothic Book"/>
        </w:rPr>
        <w:t>ти системы теплоснабжения;</w:t>
      </w:r>
    </w:p>
    <w:p w:rsidR="0003196A" w:rsidRPr="00907DF6" w:rsidRDefault="0003196A" w:rsidP="0003196A">
      <w:pPr>
        <w:numPr>
          <w:ilvl w:val="0"/>
          <w:numId w:val="13"/>
        </w:numPr>
        <w:tabs>
          <w:tab w:val="clear" w:pos="1440"/>
          <w:tab w:val="left" w:pos="142"/>
          <w:tab w:val="num" w:pos="720"/>
        </w:tabs>
        <w:ind w:left="142" w:right="142" w:firstLine="709"/>
        <w:jc w:val="both"/>
        <w:rPr>
          <w:rFonts w:ascii="Franklin Gothic Book" w:hAnsi="Franklin Gothic Book"/>
        </w:rPr>
      </w:pPr>
      <w:r w:rsidRPr="00907DF6">
        <w:rPr>
          <w:rFonts w:ascii="Franklin Gothic Book" w:hAnsi="Franklin Gothic Book"/>
        </w:rPr>
        <w:t>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w:t>
      </w:r>
      <w:r w:rsidRPr="00907DF6">
        <w:rPr>
          <w:rFonts w:ascii="Franklin Gothic Book" w:hAnsi="Franklin Gothic Book"/>
        </w:rPr>
        <w:t>о</w:t>
      </w:r>
      <w:r w:rsidRPr="00907DF6">
        <w:rPr>
          <w:rFonts w:ascii="Franklin Gothic Book" w:hAnsi="Franklin Gothic Book"/>
        </w:rPr>
        <w:t>го для отпуска тепловой энергии потребителям на собственные и хозяйственные нужды;</w:t>
      </w:r>
    </w:p>
    <w:p w:rsidR="0003196A" w:rsidRPr="00907DF6" w:rsidRDefault="0003196A" w:rsidP="0003196A">
      <w:pPr>
        <w:numPr>
          <w:ilvl w:val="0"/>
          <w:numId w:val="13"/>
        </w:numPr>
        <w:tabs>
          <w:tab w:val="clear" w:pos="1440"/>
          <w:tab w:val="left" w:pos="142"/>
          <w:tab w:val="num" w:pos="720"/>
        </w:tabs>
        <w:ind w:left="142" w:right="142" w:firstLine="709"/>
        <w:jc w:val="both"/>
        <w:rPr>
          <w:rFonts w:ascii="Franklin Gothic Book" w:hAnsi="Franklin Gothic Book"/>
        </w:rPr>
      </w:pPr>
      <w:r w:rsidRPr="00907DF6">
        <w:rPr>
          <w:rFonts w:ascii="Franklin Gothic Book" w:hAnsi="Franklin Gothic Book"/>
        </w:rPr>
        <w:t>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w:t>
      </w:r>
      <w:r w:rsidRPr="00907DF6">
        <w:rPr>
          <w:rFonts w:ascii="Franklin Gothic Book" w:hAnsi="Franklin Gothic Book"/>
        </w:rPr>
        <w:t>х</w:t>
      </w:r>
      <w:r w:rsidRPr="00907DF6">
        <w:rPr>
          <w:rFonts w:ascii="Franklin Gothic Book" w:hAnsi="Franklin Gothic Book"/>
        </w:rPr>
        <w:t>ническим причинам, в том числе по причине снижения тепловой мощности оборудования в резул</w:t>
      </w:r>
      <w:r w:rsidRPr="00907DF6">
        <w:rPr>
          <w:rFonts w:ascii="Franklin Gothic Book" w:hAnsi="Franklin Gothic Book"/>
        </w:rPr>
        <w:t>ь</w:t>
      </w:r>
      <w:r w:rsidRPr="00907DF6">
        <w:rPr>
          <w:rFonts w:ascii="Franklin Gothic Book" w:hAnsi="Franklin Gothic Book"/>
        </w:rPr>
        <w:t>тате эксплуатации на продленном техническом ресурсе (снижение параметров пара перед турб</w:t>
      </w:r>
      <w:r w:rsidRPr="00907DF6">
        <w:rPr>
          <w:rFonts w:ascii="Franklin Gothic Book" w:hAnsi="Franklin Gothic Book"/>
        </w:rPr>
        <w:t>и</w:t>
      </w:r>
      <w:r w:rsidRPr="00907DF6">
        <w:rPr>
          <w:rFonts w:ascii="Franklin Gothic Book" w:hAnsi="Franklin Gothic Book"/>
        </w:rPr>
        <w:t>ной, отсутствие рециркуляции в пиковых водогрейных котлоагрегатах и др.);</w:t>
      </w:r>
    </w:p>
    <w:p w:rsidR="0003196A" w:rsidRPr="00907DF6" w:rsidRDefault="0003196A" w:rsidP="0003196A">
      <w:pPr>
        <w:numPr>
          <w:ilvl w:val="0"/>
          <w:numId w:val="13"/>
        </w:numPr>
        <w:tabs>
          <w:tab w:val="clear" w:pos="1440"/>
          <w:tab w:val="left" w:pos="142"/>
          <w:tab w:val="num" w:pos="720"/>
        </w:tabs>
        <w:ind w:left="142" w:right="142" w:firstLine="709"/>
        <w:jc w:val="both"/>
        <w:rPr>
          <w:rFonts w:ascii="Franklin Gothic Book" w:hAnsi="Franklin Gothic Book"/>
        </w:rPr>
      </w:pPr>
      <w:r w:rsidRPr="00907DF6">
        <w:rPr>
          <w:rFonts w:ascii="Franklin Gothic Book" w:hAnsi="Franklin Gothic Book"/>
        </w:rPr>
        <w:t>мощность источника тепловой энергии нетто -  величина, равная располагаемой мощн</w:t>
      </w:r>
      <w:r w:rsidRPr="00907DF6">
        <w:rPr>
          <w:rFonts w:ascii="Franklin Gothic Book" w:hAnsi="Franklin Gothic Book"/>
        </w:rPr>
        <w:t>о</w:t>
      </w:r>
      <w:r w:rsidRPr="00907DF6">
        <w:rPr>
          <w:rFonts w:ascii="Franklin Gothic Book" w:hAnsi="Franklin Gothic Book"/>
        </w:rPr>
        <w:t>сти источника тепловой энергии за вычетом тепловой нагрузки на собственные и хозяйственные н</w:t>
      </w:r>
      <w:r w:rsidRPr="00907DF6">
        <w:rPr>
          <w:rFonts w:ascii="Franklin Gothic Book" w:hAnsi="Franklin Gothic Book"/>
        </w:rPr>
        <w:t>у</w:t>
      </w:r>
      <w:r w:rsidRPr="00907DF6">
        <w:rPr>
          <w:rFonts w:ascii="Franklin Gothic Book" w:hAnsi="Franklin Gothic Book"/>
        </w:rPr>
        <w:t>жды;</w:t>
      </w:r>
    </w:p>
    <w:p w:rsidR="0003196A" w:rsidRPr="00907DF6" w:rsidRDefault="0003196A" w:rsidP="0003196A">
      <w:pPr>
        <w:numPr>
          <w:ilvl w:val="0"/>
          <w:numId w:val="13"/>
        </w:numPr>
        <w:tabs>
          <w:tab w:val="clear" w:pos="1440"/>
          <w:tab w:val="left" w:pos="142"/>
          <w:tab w:val="num" w:pos="720"/>
        </w:tabs>
        <w:ind w:left="142" w:right="142" w:firstLine="709"/>
        <w:jc w:val="both"/>
        <w:rPr>
          <w:rFonts w:ascii="Franklin Gothic Book" w:hAnsi="Franklin Gothic Book"/>
        </w:rPr>
      </w:pPr>
      <w:r w:rsidRPr="00907DF6">
        <w:rPr>
          <w:rFonts w:ascii="Franklin Gothic Book" w:hAnsi="Franklin Gothic Book"/>
        </w:rPr>
        <w:t>теплосетевые объекты - объекты, входящие в состав тепловой сети и</w:t>
      </w:r>
    </w:p>
    <w:p w:rsidR="0003196A" w:rsidRPr="00907DF6" w:rsidRDefault="0003196A" w:rsidP="0003196A">
      <w:pPr>
        <w:numPr>
          <w:ilvl w:val="0"/>
          <w:numId w:val="13"/>
        </w:numPr>
        <w:tabs>
          <w:tab w:val="clear" w:pos="1440"/>
          <w:tab w:val="left" w:pos="142"/>
          <w:tab w:val="num" w:pos="720"/>
        </w:tabs>
        <w:ind w:left="142" w:right="142" w:firstLine="709"/>
        <w:jc w:val="both"/>
        <w:rPr>
          <w:rFonts w:ascii="Franklin Gothic Book" w:hAnsi="Franklin Gothic Book"/>
        </w:rPr>
      </w:pPr>
      <w:r w:rsidRPr="00907DF6">
        <w:rPr>
          <w:rFonts w:ascii="Franklin Gothic Book" w:hAnsi="Franklin Gothic Book"/>
        </w:rPr>
        <w:t>обеспечивающие передачу тепловой энергии от источника тепловой энергии до теплоп</w:t>
      </w:r>
      <w:r w:rsidRPr="00907DF6">
        <w:rPr>
          <w:rFonts w:ascii="Franklin Gothic Book" w:hAnsi="Franklin Gothic Book"/>
        </w:rPr>
        <w:t>о</w:t>
      </w:r>
      <w:r w:rsidRPr="00907DF6">
        <w:rPr>
          <w:rFonts w:ascii="Franklin Gothic Book" w:hAnsi="Franklin Gothic Book"/>
        </w:rPr>
        <w:t>требляющих установок потребителей тепловой энергии;</w:t>
      </w:r>
    </w:p>
    <w:p w:rsidR="0003196A" w:rsidRPr="00907DF6" w:rsidRDefault="0003196A" w:rsidP="0003196A">
      <w:pPr>
        <w:numPr>
          <w:ilvl w:val="0"/>
          <w:numId w:val="13"/>
        </w:numPr>
        <w:tabs>
          <w:tab w:val="clear" w:pos="1440"/>
          <w:tab w:val="left" w:pos="142"/>
          <w:tab w:val="num" w:pos="720"/>
        </w:tabs>
        <w:ind w:left="142" w:right="142" w:firstLine="709"/>
        <w:jc w:val="both"/>
        <w:rPr>
          <w:rFonts w:ascii="Franklin Gothic Book" w:hAnsi="Franklin Gothic Book"/>
        </w:rPr>
      </w:pPr>
      <w:r w:rsidRPr="00907DF6">
        <w:rPr>
          <w:rFonts w:ascii="Franklin Gothic Book" w:hAnsi="Franklin Gothic Book"/>
        </w:rPr>
        <w:t>элемент территориального деления - территория поселения, городского округа или ее часть, установленная по границам администр</w:t>
      </w:r>
      <w:r w:rsidRPr="00907DF6">
        <w:rPr>
          <w:rFonts w:ascii="Franklin Gothic Book" w:hAnsi="Franklin Gothic Book"/>
        </w:rPr>
        <w:t>а</w:t>
      </w:r>
      <w:r w:rsidRPr="00907DF6">
        <w:rPr>
          <w:rFonts w:ascii="Franklin Gothic Book" w:hAnsi="Franklin Gothic Book"/>
        </w:rPr>
        <w:t>тивно- территориальных единиц;</w:t>
      </w:r>
    </w:p>
    <w:p w:rsidR="0003196A" w:rsidRPr="00907DF6" w:rsidRDefault="0003196A" w:rsidP="0003196A">
      <w:pPr>
        <w:numPr>
          <w:ilvl w:val="0"/>
          <w:numId w:val="13"/>
        </w:numPr>
        <w:tabs>
          <w:tab w:val="clear" w:pos="1440"/>
          <w:tab w:val="left" w:pos="142"/>
          <w:tab w:val="num" w:pos="720"/>
        </w:tabs>
        <w:ind w:left="142" w:right="142" w:firstLine="709"/>
        <w:jc w:val="both"/>
        <w:rPr>
          <w:rFonts w:ascii="Franklin Gothic Book" w:hAnsi="Franklin Gothic Book"/>
        </w:rPr>
      </w:pPr>
      <w:r w:rsidRPr="00907DF6">
        <w:rPr>
          <w:rFonts w:ascii="Franklin Gothic Book" w:hAnsi="Franklin Gothic Book"/>
        </w:rPr>
        <w:t>расчетный элемент территориального деления - территория поселения, городского округа или ее часть, принятая для целей разработки схемы теплоснабжения в неизменяемых границах на весь срок действия схемы теплоснабжения.</w:t>
      </w:r>
    </w:p>
    <w:p w:rsidR="0003196A" w:rsidRPr="00907DF6" w:rsidRDefault="0003196A" w:rsidP="0003196A">
      <w:pPr>
        <w:tabs>
          <w:tab w:val="left" w:pos="142"/>
        </w:tabs>
        <w:autoSpaceDE w:val="0"/>
        <w:autoSpaceDN w:val="0"/>
        <w:adjustRightInd w:val="0"/>
        <w:ind w:left="142" w:right="141"/>
        <w:jc w:val="center"/>
        <w:rPr>
          <w:rFonts w:ascii="Franklin Gothic Book" w:hAnsi="Franklin Gothic Book"/>
          <w:b/>
        </w:rPr>
      </w:pPr>
      <w:r w:rsidRPr="00907DF6">
        <w:rPr>
          <w:rFonts w:ascii="Franklin Gothic Book" w:hAnsi="Franklin Gothic Book"/>
        </w:rPr>
        <w:br w:type="page"/>
      </w:r>
      <w:r w:rsidRPr="00907DF6">
        <w:rPr>
          <w:rFonts w:ascii="Franklin Gothic Book" w:hAnsi="Franklin Gothic Book"/>
          <w:b/>
        </w:rPr>
        <w:t>1.</w:t>
      </w:r>
      <w:r w:rsidRPr="00907DF6">
        <w:rPr>
          <w:rFonts w:ascii="Franklin Gothic Book" w:hAnsi="Franklin Gothic Book"/>
        </w:rPr>
        <w:t xml:space="preserve"> </w:t>
      </w:r>
      <w:r w:rsidRPr="00907DF6">
        <w:rPr>
          <w:rFonts w:ascii="Franklin Gothic Book" w:hAnsi="Franklin Gothic Book"/>
          <w:b/>
        </w:rPr>
        <w:t>Существующее положение в сфере производства, передачи и потребления тепловой энергии для целей тепл</w:t>
      </w:r>
      <w:r w:rsidRPr="00907DF6">
        <w:rPr>
          <w:rFonts w:ascii="Franklin Gothic Book" w:hAnsi="Franklin Gothic Book"/>
          <w:b/>
        </w:rPr>
        <w:t>о</w:t>
      </w:r>
      <w:r w:rsidRPr="00907DF6">
        <w:rPr>
          <w:rFonts w:ascii="Franklin Gothic Book" w:hAnsi="Franklin Gothic Book"/>
          <w:b/>
        </w:rPr>
        <w:t>снабжения</w:t>
      </w:r>
    </w:p>
    <w:p w:rsidR="0003196A" w:rsidRPr="00907DF6" w:rsidRDefault="0003196A" w:rsidP="0003196A">
      <w:pPr>
        <w:pStyle w:val="1"/>
        <w:keepLines w:val="0"/>
        <w:numPr>
          <w:ilvl w:val="1"/>
          <w:numId w:val="10"/>
        </w:numPr>
        <w:tabs>
          <w:tab w:val="left" w:pos="142"/>
        </w:tabs>
        <w:spacing w:before="0" w:line="360" w:lineRule="auto"/>
        <w:ind w:left="142" w:right="141" w:firstLine="0"/>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Функциональная структура организации теплоснабжения.</w:t>
      </w:r>
    </w:p>
    <w:p w:rsidR="0003196A" w:rsidRPr="00907DF6" w:rsidRDefault="0003196A" w:rsidP="0003196A">
      <w:pPr>
        <w:ind w:left="643" w:right="150" w:firstLine="709"/>
        <w:jc w:val="both"/>
        <w:rPr>
          <w:rFonts w:ascii="Franklin Gothic Book" w:hAnsi="Franklin Gothic Book"/>
        </w:rPr>
      </w:pPr>
      <w:r w:rsidRPr="00907DF6">
        <w:rPr>
          <w:rFonts w:ascii="Franklin Gothic Book" w:hAnsi="Franklin Gothic Book"/>
        </w:rPr>
        <w:t>а) Зоны действия производственных котельных.</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Село Шипуново расположено в северной части Шипуновского района, на пресечении двух рек - Холодная и Нижний Сузун.  </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Численность населения на начало 2019г. составляло 1368 человек. </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Река Холодная делит село на две части - Северную и Южную. В северной части сосредот</w:t>
      </w:r>
      <w:r w:rsidRPr="00907DF6">
        <w:rPr>
          <w:rFonts w:ascii="Franklin Gothic Book" w:hAnsi="Franklin Gothic Book"/>
        </w:rPr>
        <w:t>о</w:t>
      </w:r>
      <w:r w:rsidRPr="00907DF6">
        <w:rPr>
          <w:rFonts w:ascii="Franklin Gothic Book" w:hAnsi="Franklin Gothic Book"/>
        </w:rPr>
        <w:t>ченны основные объекты обслуживания и коммунальной инфраструктуры. Южная часть пре</w:t>
      </w:r>
      <w:r w:rsidRPr="00907DF6">
        <w:rPr>
          <w:rFonts w:ascii="Franklin Gothic Book" w:hAnsi="Franklin Gothic Book"/>
        </w:rPr>
        <w:t>д</w:t>
      </w:r>
      <w:r w:rsidRPr="00907DF6">
        <w:rPr>
          <w:rFonts w:ascii="Franklin Gothic Book" w:hAnsi="Franklin Gothic Book"/>
        </w:rPr>
        <w:t xml:space="preserve">ставляет собой старую, исторически сложившуюся часть села. Северная часть получила развитие в период индустриализации.  </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Селитебная территория представлена, в основном, одноэтажной застройкой усадебного типа, а так же незначительной частью многоквартирных жилых домов малой этажности. Центр поселения расположен на возвышенности в северной части, где сосредоточена основная часть многоквартирных домов малой этажности. Кроме того, кварталы 2-3 этажной застройки сформир</w:t>
      </w:r>
      <w:r w:rsidRPr="00907DF6">
        <w:rPr>
          <w:rFonts w:ascii="Franklin Gothic Book" w:hAnsi="Franklin Gothic Book"/>
        </w:rPr>
        <w:t>о</w:t>
      </w:r>
      <w:r w:rsidRPr="00907DF6">
        <w:rPr>
          <w:rFonts w:ascii="Franklin Gothic Book" w:hAnsi="Franklin Gothic Book"/>
        </w:rPr>
        <w:t xml:space="preserve">вались по улице Ряшенцевой в северной части села. </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В селе имеется отчетливо сформировавшийся центр, представленным рядом зданий адм</w:t>
      </w:r>
      <w:r w:rsidRPr="00907DF6">
        <w:rPr>
          <w:rFonts w:ascii="Franklin Gothic Book" w:hAnsi="Franklin Gothic Book"/>
        </w:rPr>
        <w:t>и</w:t>
      </w:r>
      <w:r w:rsidRPr="00907DF6">
        <w:rPr>
          <w:rFonts w:ascii="Franklin Gothic Book" w:hAnsi="Franklin Gothic Book"/>
        </w:rPr>
        <w:t>нистративного, торгового и культурного назначения.</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Основная часть капитальной застройки и общественных зданий села сосредоточена в центральной части. Жилая застройка в других районах села представлена, в основном одноэтажными  деревянными домами пр</w:t>
      </w:r>
      <w:r w:rsidRPr="00907DF6">
        <w:rPr>
          <w:rFonts w:ascii="Franklin Gothic Book" w:hAnsi="Franklin Gothic Book"/>
        </w:rPr>
        <w:t>и</w:t>
      </w:r>
      <w:r w:rsidRPr="00907DF6">
        <w:rPr>
          <w:rFonts w:ascii="Franklin Gothic Book" w:hAnsi="Franklin Gothic Book"/>
        </w:rPr>
        <w:t>усадебного типа.</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Общая тепловая нагрузка на данный период составляет 1,9 Гкал/ч  из них жилищно-коммунального сектора составляет 1,9 Гкал/ч.</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Все остальные производственные и коммунальные маломощные источники тепла, оборуд</w:t>
      </w:r>
      <w:r w:rsidRPr="00907DF6">
        <w:rPr>
          <w:rFonts w:ascii="Franklin Gothic Book" w:hAnsi="Franklin Gothic Book"/>
        </w:rPr>
        <w:t>о</w:t>
      </w:r>
      <w:r w:rsidRPr="00907DF6">
        <w:rPr>
          <w:rFonts w:ascii="Franklin Gothic Book" w:hAnsi="Franklin Gothic Book"/>
        </w:rPr>
        <w:t>ванные печным отоплением.</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Теплоснабжение жилых и общественных зданий, оборудованных системами централиз</w:t>
      </w:r>
      <w:r w:rsidRPr="00907DF6">
        <w:rPr>
          <w:rFonts w:ascii="Franklin Gothic Book" w:hAnsi="Franklin Gothic Book"/>
        </w:rPr>
        <w:t>о</w:t>
      </w:r>
      <w:r w:rsidRPr="00907DF6">
        <w:rPr>
          <w:rFonts w:ascii="Franklin Gothic Book" w:hAnsi="Franklin Gothic Book"/>
        </w:rPr>
        <w:t>ванного отопления предприятий с. Шипуново осуществляется от 1 блочно-модульной котельной.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Блочно-модульная котельная в селе Шипуново оборудована тремя водогрейными котлами типа КВр-1,0 с установленной мощностью от каждого 0,86 Гкал/ч. Вид топлива - уголь. Котел</w:t>
      </w:r>
      <w:r w:rsidRPr="00907DF6">
        <w:rPr>
          <w:rFonts w:ascii="Franklin Gothic Book" w:hAnsi="Franklin Gothic Book"/>
        </w:rPr>
        <w:t>ь</w:t>
      </w:r>
      <w:r w:rsidRPr="00907DF6">
        <w:rPr>
          <w:rFonts w:ascii="Franklin Gothic Book" w:hAnsi="Franklin Gothic Book"/>
        </w:rPr>
        <w:t>ная покрывает тепловые нагрузки предприятий, ведомственного жилого и об</w:t>
      </w:r>
      <w:r w:rsidRPr="00907DF6">
        <w:rPr>
          <w:rFonts w:ascii="Franklin Gothic Book" w:hAnsi="Franklin Gothic Book"/>
        </w:rPr>
        <w:softHyphen/>
        <w:t>щественного фонда.</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Основной вид топлива – каменный уголь. </w:t>
      </w:r>
    </w:p>
    <w:p w:rsidR="0003196A" w:rsidRPr="00907DF6" w:rsidRDefault="0003196A" w:rsidP="0003196A">
      <w:pPr>
        <w:tabs>
          <w:tab w:val="left" w:pos="142"/>
        </w:tabs>
        <w:ind w:left="142" w:right="141" w:firstLine="709"/>
        <w:jc w:val="both"/>
        <w:rPr>
          <w:rFonts w:ascii="Franklin Gothic Book" w:hAnsi="Franklin Gothic Book"/>
        </w:rPr>
      </w:pPr>
      <w:r w:rsidRPr="00907DF6">
        <w:rPr>
          <w:rFonts w:ascii="Franklin Gothic Book" w:hAnsi="Franklin Gothic Book"/>
        </w:rPr>
        <w:t>Резервное топливо – дрова.</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Суммарная производительность котельной 2,58 Гкал/ч. </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Система теплоснабжения села Шипуново обеспечивается  услугами МУП «Шипуновское ЖКХ».</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Общая протяженность магистральных сетей по подаче тепла села Шипуново по состоянию на 01.12.2013 составляет </w:t>
      </w:r>
      <w:smartTag w:uri="urn:schemas-microsoft-com:office:smarttags" w:element="metricconverter">
        <w:smartTagPr>
          <w:attr w:name="ProductID" w:val="3,748 км"/>
        </w:smartTagPr>
        <w:r w:rsidRPr="00907DF6">
          <w:rPr>
            <w:rFonts w:ascii="Franklin Gothic Book" w:hAnsi="Franklin Gothic Book"/>
          </w:rPr>
          <w:t>3,748 км</w:t>
        </w:r>
      </w:smartTag>
      <w:r w:rsidRPr="00907DF6">
        <w:rPr>
          <w:rFonts w:ascii="Franklin Gothic Book" w:hAnsi="Franklin Gothic Book"/>
        </w:rPr>
        <w:t>, из них износ основных объектов сетей составляет около 65%.</w:t>
      </w:r>
    </w:p>
    <w:p w:rsidR="0003196A" w:rsidRPr="00907DF6" w:rsidRDefault="0003196A" w:rsidP="0003196A">
      <w:pPr>
        <w:tabs>
          <w:tab w:val="left" w:pos="142"/>
        </w:tabs>
        <w:ind w:left="142" w:firstLine="709"/>
        <w:jc w:val="both"/>
        <w:rPr>
          <w:rFonts w:ascii="Franklin Gothic Book" w:hAnsi="Franklin Gothic Book"/>
        </w:rPr>
      </w:pPr>
      <w:r w:rsidRPr="00907DF6">
        <w:rPr>
          <w:rFonts w:ascii="Franklin Gothic Book" w:hAnsi="Franklin Gothic Book"/>
        </w:rPr>
        <w:t>Регулирование отпуска тепла центрально-качественное по отопительному графику с темп</w:t>
      </w:r>
      <w:r w:rsidRPr="00907DF6">
        <w:rPr>
          <w:rFonts w:ascii="Franklin Gothic Book" w:hAnsi="Franklin Gothic Book"/>
        </w:rPr>
        <w:t>е</w:t>
      </w:r>
      <w:r w:rsidRPr="00907DF6">
        <w:rPr>
          <w:rFonts w:ascii="Franklin Gothic Book" w:hAnsi="Franklin Gothic Book"/>
        </w:rPr>
        <w:t>ратурой в подающем трубопроводе 95°С, в обратном 70°С. Так как нет обеспечение населения горячим в</w:t>
      </w:r>
      <w:r w:rsidRPr="00907DF6">
        <w:rPr>
          <w:rFonts w:ascii="Franklin Gothic Book" w:hAnsi="Franklin Gothic Book"/>
        </w:rPr>
        <w:t>о</w:t>
      </w:r>
      <w:r w:rsidRPr="00907DF6">
        <w:rPr>
          <w:rFonts w:ascii="Franklin Gothic Book" w:hAnsi="Franklin Gothic Book"/>
        </w:rPr>
        <w:t>доснабжением, график только для отопительных нужд.</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Основной проблемой системы теплоснабжения села Шипуново является высокий износ т</w:t>
      </w:r>
      <w:r w:rsidRPr="00907DF6">
        <w:rPr>
          <w:rFonts w:ascii="Franklin Gothic Book" w:hAnsi="Franklin Gothic Book"/>
        </w:rPr>
        <w:t>е</w:t>
      </w:r>
      <w:r w:rsidRPr="00907DF6">
        <w:rPr>
          <w:rFonts w:ascii="Franklin Gothic Book" w:hAnsi="Franklin Gothic Book"/>
        </w:rPr>
        <w:t xml:space="preserve">пловых сетей, имеют место большие потери тепла и утечки теплоносителя. Потери тепла при транспортировке до потребителей составляют более 17%. </w:t>
      </w:r>
    </w:p>
    <w:p w:rsidR="0003196A" w:rsidRPr="00907DF6" w:rsidRDefault="0003196A" w:rsidP="0003196A">
      <w:pPr>
        <w:pStyle w:val="afffff1"/>
        <w:spacing w:before="0" w:after="0" w:line="240" w:lineRule="auto"/>
        <w:ind w:left="142" w:firstLine="709"/>
        <w:jc w:val="both"/>
        <w:rPr>
          <w:rFonts w:ascii="Franklin Gothic Book" w:hAnsi="Franklin Gothic Book"/>
          <w:szCs w:val="24"/>
          <w:lang w:val="ru-RU"/>
        </w:rPr>
      </w:pPr>
      <w:r w:rsidRPr="00907DF6">
        <w:rPr>
          <w:rFonts w:ascii="Franklin Gothic Book" w:hAnsi="Franklin Gothic Book"/>
          <w:szCs w:val="24"/>
          <w:lang w:val="ru-RU" w:eastAsia="ru-RU"/>
        </w:rPr>
        <w:t xml:space="preserve">б) Зоны действия индивидуального теплоснабжения. </w:t>
      </w:r>
      <w:r w:rsidRPr="00907DF6">
        <w:rPr>
          <w:rFonts w:ascii="Franklin Gothic Book" w:hAnsi="Franklin Gothic Book"/>
          <w:szCs w:val="24"/>
          <w:lang w:val="ru-RU"/>
        </w:rPr>
        <w:t>В качестве индивидуального тепл</w:t>
      </w:r>
      <w:r w:rsidRPr="00907DF6">
        <w:rPr>
          <w:rFonts w:ascii="Franklin Gothic Book" w:hAnsi="Franklin Gothic Book"/>
          <w:szCs w:val="24"/>
          <w:lang w:val="ru-RU"/>
        </w:rPr>
        <w:t>о</w:t>
      </w:r>
      <w:r w:rsidRPr="00907DF6">
        <w:rPr>
          <w:rFonts w:ascii="Franklin Gothic Book" w:hAnsi="Franklin Gothic Book"/>
          <w:szCs w:val="24"/>
          <w:lang w:val="ru-RU"/>
        </w:rPr>
        <w:t>снабжения используется печное отопление.</w:t>
      </w:r>
    </w:p>
    <w:p w:rsidR="0003196A" w:rsidRPr="00907DF6" w:rsidRDefault="0003196A" w:rsidP="0003196A">
      <w:pPr>
        <w:tabs>
          <w:tab w:val="left" w:pos="142"/>
        </w:tabs>
        <w:ind w:left="142" w:right="141" w:firstLine="284"/>
        <w:jc w:val="both"/>
        <w:rPr>
          <w:rFonts w:ascii="Franklin Gothic Book" w:hAnsi="Franklin Gothic Book"/>
        </w:rPr>
      </w:pPr>
    </w:p>
    <w:p w:rsidR="0003196A" w:rsidRPr="00907DF6" w:rsidRDefault="0003196A" w:rsidP="0003196A">
      <w:pPr>
        <w:pStyle w:val="1"/>
        <w:keepLines w:val="0"/>
        <w:numPr>
          <w:ilvl w:val="1"/>
          <w:numId w:val="10"/>
        </w:numPr>
        <w:tabs>
          <w:tab w:val="left" w:pos="142"/>
        </w:tabs>
        <w:spacing w:before="0" w:line="360" w:lineRule="auto"/>
        <w:ind w:left="142" w:right="141"/>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Источник тепловой энергии.</w:t>
      </w:r>
    </w:p>
    <w:p w:rsidR="0003196A" w:rsidRPr="00907DF6" w:rsidRDefault="0003196A" w:rsidP="0003196A">
      <w:pPr>
        <w:tabs>
          <w:tab w:val="left" w:pos="142"/>
        </w:tabs>
        <w:ind w:left="142" w:right="147" w:firstLine="709"/>
        <w:jc w:val="both"/>
        <w:rPr>
          <w:rFonts w:ascii="Franklin Gothic Book" w:hAnsi="Franklin Gothic Book"/>
        </w:rPr>
      </w:pPr>
      <w:r w:rsidRPr="00907DF6">
        <w:rPr>
          <w:rFonts w:ascii="Franklin Gothic Book" w:hAnsi="Franklin Gothic Book"/>
        </w:rPr>
        <w:t>а) Структура основного оборудования:</w:t>
      </w:r>
    </w:p>
    <w:p w:rsidR="0003196A" w:rsidRPr="00907DF6" w:rsidRDefault="0003196A" w:rsidP="0003196A">
      <w:pPr>
        <w:tabs>
          <w:tab w:val="left" w:pos="426"/>
        </w:tabs>
        <w:ind w:left="142" w:right="141" w:firstLine="709"/>
        <w:jc w:val="both"/>
        <w:rPr>
          <w:rFonts w:ascii="Franklin Gothic Book" w:hAnsi="Franklin Gothic Book"/>
        </w:rPr>
      </w:pPr>
      <w:r w:rsidRPr="00907DF6">
        <w:rPr>
          <w:rFonts w:ascii="Franklin Gothic Book" w:hAnsi="Franklin Gothic Book"/>
        </w:rPr>
        <w:t>Система теплоснабжения села обеспечивается  услугами МУП «Шипуновское ЖКХ».</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В настоящее время система МУП «Шипуновское ЖКХ» состоит из 1 (количество) угольной котельной и теплосетей протяженностью </w:t>
      </w:r>
      <w:smartTag w:uri="urn:schemas-microsoft-com:office:smarttags" w:element="metricconverter">
        <w:smartTagPr>
          <w:attr w:name="ProductID" w:val="3,748 км"/>
        </w:smartTagPr>
        <w:r w:rsidRPr="00907DF6">
          <w:rPr>
            <w:rFonts w:ascii="Franklin Gothic Book" w:hAnsi="Franklin Gothic Book"/>
          </w:rPr>
          <w:t>3,748 км</w:t>
        </w:r>
      </w:smartTag>
      <w:r w:rsidRPr="00907DF6">
        <w:rPr>
          <w:rFonts w:ascii="Franklin Gothic Book" w:hAnsi="Franklin Gothic Book"/>
        </w:rPr>
        <w:t>. Система теплоснабжения котельных независимая (дву</w:t>
      </w:r>
      <w:r w:rsidRPr="00907DF6">
        <w:rPr>
          <w:rFonts w:ascii="Franklin Gothic Book" w:hAnsi="Franklin Gothic Book"/>
        </w:rPr>
        <w:t>х</w:t>
      </w:r>
      <w:r w:rsidRPr="00907DF6">
        <w:rPr>
          <w:rFonts w:ascii="Franklin Gothic Book" w:hAnsi="Franklin Gothic Book"/>
        </w:rPr>
        <w:t xml:space="preserve">контурная). </w:t>
      </w:r>
    </w:p>
    <w:p w:rsidR="0003196A" w:rsidRPr="00907DF6" w:rsidRDefault="0003196A" w:rsidP="0003196A">
      <w:pPr>
        <w:tabs>
          <w:tab w:val="left" w:pos="426"/>
        </w:tabs>
        <w:ind w:left="142" w:right="141" w:firstLine="709"/>
        <w:jc w:val="both"/>
        <w:rPr>
          <w:rFonts w:ascii="Franklin Gothic Book" w:hAnsi="Franklin Gothic Book"/>
        </w:rPr>
      </w:pPr>
      <w:r w:rsidRPr="00907DF6">
        <w:rPr>
          <w:rFonts w:ascii="Franklin Gothic Book" w:hAnsi="Franklin Gothic Book"/>
        </w:rPr>
        <w:t>Услуга це</w:t>
      </w:r>
      <w:r w:rsidRPr="00907DF6">
        <w:rPr>
          <w:rFonts w:ascii="Franklin Gothic Book" w:hAnsi="Franklin Gothic Book"/>
        </w:rPr>
        <w:t>н</w:t>
      </w:r>
      <w:r w:rsidRPr="00907DF6">
        <w:rPr>
          <w:rFonts w:ascii="Franklin Gothic Book" w:hAnsi="Franklin Gothic Book"/>
        </w:rPr>
        <w:t xml:space="preserve">трализованного горячего водоснабжения не оказывается. </w:t>
      </w:r>
    </w:p>
    <w:p w:rsidR="0003196A" w:rsidRPr="00907DF6" w:rsidRDefault="0003196A" w:rsidP="0003196A">
      <w:pPr>
        <w:tabs>
          <w:tab w:val="left" w:pos="426"/>
        </w:tabs>
        <w:ind w:left="142" w:right="141" w:firstLine="709"/>
        <w:jc w:val="both"/>
        <w:rPr>
          <w:rFonts w:ascii="Franklin Gothic Book" w:hAnsi="Franklin Gothic Book"/>
        </w:rPr>
      </w:pPr>
      <w:r w:rsidRPr="00907DF6">
        <w:rPr>
          <w:rFonts w:ascii="Franklin Gothic Book" w:hAnsi="Franklin Gothic Book"/>
        </w:rPr>
        <w:t xml:space="preserve">Перечень оборудования котельной указан в табл. 1, характеристики котельной указаны в табл. 2. </w:t>
      </w:r>
    </w:p>
    <w:p w:rsidR="0003196A" w:rsidRPr="00907DF6" w:rsidRDefault="0003196A" w:rsidP="0003196A">
      <w:pPr>
        <w:tabs>
          <w:tab w:val="left" w:pos="142"/>
        </w:tabs>
        <w:ind w:left="142" w:right="147" w:firstLine="709"/>
        <w:jc w:val="both"/>
        <w:rPr>
          <w:rFonts w:ascii="Franklin Gothic Book" w:hAnsi="Franklin Gothic Book"/>
        </w:rPr>
      </w:pPr>
      <w:r w:rsidRPr="00907DF6">
        <w:rPr>
          <w:rFonts w:ascii="Franklin Gothic Book" w:hAnsi="Franklin Gothic Book"/>
        </w:rPr>
        <w:t>б) Параметры установленной тепловой мощности котельной –  установлено 3 (количес</w:t>
      </w:r>
      <w:r w:rsidRPr="00907DF6">
        <w:rPr>
          <w:rFonts w:ascii="Franklin Gothic Book" w:hAnsi="Franklin Gothic Book"/>
        </w:rPr>
        <w:t>т</w:t>
      </w:r>
      <w:r w:rsidRPr="00907DF6">
        <w:rPr>
          <w:rFonts w:ascii="Franklin Gothic Book" w:hAnsi="Franklin Gothic Book"/>
        </w:rPr>
        <w:t>во) котла установленной мощностью 0,86 Гкал/час каждый</w:t>
      </w:r>
    </w:p>
    <w:p w:rsidR="0003196A" w:rsidRPr="00907DF6" w:rsidRDefault="0003196A" w:rsidP="0003196A">
      <w:pPr>
        <w:tabs>
          <w:tab w:val="left" w:pos="142"/>
        </w:tabs>
        <w:ind w:left="142" w:right="147" w:firstLine="709"/>
        <w:jc w:val="both"/>
        <w:rPr>
          <w:rFonts w:ascii="Franklin Gothic Book" w:hAnsi="Franklin Gothic Book"/>
        </w:rPr>
      </w:pPr>
      <w:r w:rsidRPr="00907DF6">
        <w:rPr>
          <w:rFonts w:ascii="Franklin Gothic Book" w:hAnsi="Franklin Gothic Book"/>
        </w:rPr>
        <w:t>в) Ограничений тепловой мощности нет.  Располагаемая тепловая  мощн</w:t>
      </w:r>
      <w:r w:rsidRPr="00907DF6">
        <w:rPr>
          <w:rFonts w:ascii="Franklin Gothic Book" w:hAnsi="Franklin Gothic Book"/>
        </w:rPr>
        <w:t>о</w:t>
      </w:r>
      <w:r w:rsidRPr="00907DF6">
        <w:rPr>
          <w:rFonts w:ascii="Franklin Gothic Book" w:hAnsi="Franklin Gothic Book"/>
        </w:rPr>
        <w:t>сть котельной – 2,58 Гкал/час.</w:t>
      </w:r>
    </w:p>
    <w:p w:rsidR="0003196A" w:rsidRPr="00907DF6" w:rsidRDefault="0003196A" w:rsidP="0003196A">
      <w:pPr>
        <w:tabs>
          <w:tab w:val="left" w:pos="142"/>
        </w:tabs>
        <w:ind w:left="284" w:right="147" w:firstLine="709"/>
        <w:jc w:val="both"/>
        <w:rPr>
          <w:rFonts w:ascii="Franklin Gothic Book" w:hAnsi="Franklin Gothic Book"/>
        </w:rPr>
      </w:pPr>
      <w:r w:rsidRPr="00907DF6">
        <w:rPr>
          <w:rFonts w:ascii="Franklin Gothic Book" w:hAnsi="Franklin Gothic Book"/>
        </w:rPr>
        <w:t>г) Объем потребления тепловой энергии (мощности) и теплоносителя на собственные и хозяйственные нужды и параметры тепловой мощности нетто составляет 0,03 Гкал/час.</w:t>
      </w:r>
    </w:p>
    <w:p w:rsidR="0003196A" w:rsidRPr="00907DF6" w:rsidRDefault="0003196A" w:rsidP="0003196A">
      <w:pPr>
        <w:tabs>
          <w:tab w:val="left" w:pos="142"/>
        </w:tabs>
        <w:ind w:left="284" w:right="147" w:firstLine="709"/>
        <w:jc w:val="both"/>
        <w:rPr>
          <w:rFonts w:ascii="Franklin Gothic Book" w:hAnsi="Franklin Gothic Book"/>
        </w:rPr>
      </w:pPr>
      <w:r w:rsidRPr="00907DF6">
        <w:rPr>
          <w:rFonts w:ascii="Franklin Gothic Book" w:hAnsi="Franklin Gothic Book"/>
        </w:rPr>
        <w:t>д) Срок ввода в эксплуатацию котельной – 2013 год;</w:t>
      </w:r>
    </w:p>
    <w:p w:rsidR="0003196A" w:rsidRPr="00907DF6" w:rsidRDefault="0003196A" w:rsidP="0003196A">
      <w:pPr>
        <w:tabs>
          <w:tab w:val="left" w:pos="142"/>
        </w:tabs>
        <w:ind w:left="284" w:right="147" w:firstLine="709"/>
        <w:jc w:val="both"/>
        <w:rPr>
          <w:rFonts w:ascii="Franklin Gothic Book" w:hAnsi="Franklin Gothic Book"/>
        </w:rPr>
      </w:pPr>
      <w:r w:rsidRPr="00907DF6">
        <w:rPr>
          <w:rFonts w:ascii="Franklin Gothic Book" w:hAnsi="Franklin Gothic Book"/>
        </w:rPr>
        <w:t>е) Схемы выдачи тепловой мощности, структура теплофикационных установок отсутс</w:t>
      </w:r>
      <w:r w:rsidRPr="00907DF6">
        <w:rPr>
          <w:rFonts w:ascii="Franklin Gothic Book" w:hAnsi="Franklin Gothic Book"/>
        </w:rPr>
        <w:t>т</w:t>
      </w:r>
      <w:r w:rsidRPr="00907DF6">
        <w:rPr>
          <w:rFonts w:ascii="Franklin Gothic Book" w:hAnsi="Franklin Gothic Book"/>
        </w:rPr>
        <w:t xml:space="preserve">вуют. </w:t>
      </w:r>
    </w:p>
    <w:p w:rsidR="0003196A" w:rsidRPr="00907DF6" w:rsidRDefault="0003196A" w:rsidP="0003196A">
      <w:pPr>
        <w:tabs>
          <w:tab w:val="left" w:pos="142"/>
        </w:tabs>
        <w:ind w:left="284" w:right="147" w:firstLine="709"/>
        <w:jc w:val="both"/>
        <w:rPr>
          <w:rFonts w:ascii="Franklin Gothic Book" w:hAnsi="Franklin Gothic Book"/>
        </w:rPr>
      </w:pPr>
      <w:r w:rsidRPr="00907DF6">
        <w:rPr>
          <w:rFonts w:ascii="Franklin Gothic Book" w:hAnsi="Franklin Gothic Book"/>
        </w:rPr>
        <w:t>ж) Способ регулирования отпуска тепловой энергии от источников тепловой энергии – по температурному графику 95-70 °С, он является оптимальным для нужд отопления и прив</w:t>
      </w:r>
      <w:r w:rsidRPr="00907DF6">
        <w:rPr>
          <w:rFonts w:ascii="Franklin Gothic Book" w:hAnsi="Franklin Gothic Book"/>
        </w:rPr>
        <w:t>е</w:t>
      </w:r>
      <w:r w:rsidRPr="00907DF6">
        <w:rPr>
          <w:rFonts w:ascii="Franklin Gothic Book" w:hAnsi="Franklin Gothic Book"/>
        </w:rPr>
        <w:t>ден на рис. 1.</w:t>
      </w:r>
    </w:p>
    <w:p w:rsidR="0003196A" w:rsidRPr="00907DF6" w:rsidRDefault="0003196A" w:rsidP="0003196A">
      <w:pPr>
        <w:pStyle w:val="afffff1"/>
        <w:ind w:firstLine="851"/>
        <w:jc w:val="center"/>
        <w:rPr>
          <w:rFonts w:ascii="Franklin Gothic Book" w:hAnsi="Franklin Gothic Book"/>
          <w:szCs w:val="24"/>
          <w:lang w:val="ru-RU"/>
        </w:rPr>
      </w:pPr>
      <w:r w:rsidRPr="00907DF6">
        <w:rPr>
          <w:rFonts w:ascii="Franklin Gothic Book" w:hAnsi="Franklin Gothic Book"/>
          <w:szCs w:val="24"/>
          <w:lang w:val="ru-RU"/>
        </w:rPr>
        <w:t>Рисунок 1. Утвержденный температурный график</w:t>
      </w:r>
    </w:p>
    <w:p w:rsidR="0003196A" w:rsidRPr="00907DF6" w:rsidRDefault="0003196A" w:rsidP="0003196A">
      <w:pPr>
        <w:ind w:left="142"/>
        <w:jc w:val="center"/>
        <w:rPr>
          <w:rFonts w:ascii="Franklin Gothic Book" w:hAnsi="Franklin Gothic Book"/>
          <w:lang w:eastAsia="x-none"/>
        </w:rPr>
      </w:pPr>
      <w:r w:rsidRPr="00907DF6">
        <w:rPr>
          <w:rFonts w:ascii="Franklin Gothic Book" w:hAnsi="Franklin Gothic Book"/>
          <w:noProof/>
        </w:rPr>
        <w:drawing>
          <wp:inline distT="0" distB="0" distL="0" distR="0" wp14:anchorId="5202CF3A" wp14:editId="50D4BF55">
            <wp:extent cx="6293485" cy="278638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93485" cy="2786380"/>
                    </a:xfrm>
                    <a:prstGeom prst="rect">
                      <a:avLst/>
                    </a:prstGeom>
                    <a:noFill/>
                    <a:ln>
                      <a:noFill/>
                    </a:ln>
                  </pic:spPr>
                </pic:pic>
              </a:graphicData>
            </a:graphic>
          </wp:inline>
        </w:drawing>
      </w:r>
    </w:p>
    <w:p w:rsidR="0003196A" w:rsidRPr="00907DF6" w:rsidRDefault="0003196A" w:rsidP="0003196A">
      <w:pPr>
        <w:tabs>
          <w:tab w:val="left" w:pos="142"/>
        </w:tabs>
        <w:ind w:left="284" w:right="147" w:firstLine="709"/>
        <w:jc w:val="both"/>
        <w:rPr>
          <w:rFonts w:ascii="Franklin Gothic Book" w:hAnsi="Franklin Gothic Book"/>
        </w:rPr>
      </w:pPr>
      <w:r w:rsidRPr="00907DF6">
        <w:rPr>
          <w:rFonts w:ascii="Franklin Gothic Book" w:hAnsi="Franklin Gothic Book"/>
        </w:rPr>
        <w:t>з) Среднегодовая загрузка оборудования составляет 90 %;</w:t>
      </w:r>
    </w:p>
    <w:p w:rsidR="0003196A" w:rsidRPr="00907DF6" w:rsidRDefault="0003196A" w:rsidP="0003196A">
      <w:pPr>
        <w:tabs>
          <w:tab w:val="left" w:pos="142"/>
        </w:tabs>
        <w:ind w:left="284" w:right="147" w:firstLine="709"/>
        <w:jc w:val="both"/>
        <w:rPr>
          <w:rFonts w:ascii="Franklin Gothic Book" w:hAnsi="Franklin Gothic Book"/>
        </w:rPr>
      </w:pPr>
      <w:r w:rsidRPr="00907DF6">
        <w:rPr>
          <w:rFonts w:ascii="Franklin Gothic Book" w:hAnsi="Franklin Gothic Book"/>
        </w:rPr>
        <w:t xml:space="preserve">и) Котельная оборудована приборами учёта и частотным регулированием. </w:t>
      </w:r>
    </w:p>
    <w:p w:rsidR="0003196A" w:rsidRPr="00907DF6" w:rsidRDefault="0003196A" w:rsidP="0003196A">
      <w:pPr>
        <w:tabs>
          <w:tab w:val="left" w:pos="142"/>
        </w:tabs>
        <w:ind w:left="284" w:right="147" w:firstLine="709"/>
        <w:jc w:val="both"/>
        <w:rPr>
          <w:rFonts w:ascii="Franklin Gothic Book" w:hAnsi="Franklin Gothic Book"/>
        </w:rPr>
      </w:pPr>
      <w:r w:rsidRPr="00907DF6">
        <w:rPr>
          <w:rFonts w:ascii="Franklin Gothic Book" w:hAnsi="Franklin Gothic Book"/>
        </w:rPr>
        <w:t>к) Статистики отказов и восстановлений оборудования источников тепловой энергии:</w:t>
      </w:r>
    </w:p>
    <w:p w:rsidR="0003196A" w:rsidRPr="00907DF6" w:rsidRDefault="0003196A" w:rsidP="0003196A">
      <w:pPr>
        <w:ind w:left="284" w:firstLine="709"/>
        <w:jc w:val="both"/>
        <w:rPr>
          <w:rFonts w:ascii="Franklin Gothic Book" w:hAnsi="Franklin Gothic Book"/>
        </w:rPr>
      </w:pPr>
      <w:r w:rsidRPr="00907DF6">
        <w:rPr>
          <w:rFonts w:ascii="Franklin Gothic Book" w:hAnsi="Franklin Gothic Book"/>
        </w:rPr>
        <w:t>2008-2009гг. – 1 аварий и отключений</w:t>
      </w:r>
    </w:p>
    <w:p w:rsidR="0003196A" w:rsidRPr="00907DF6" w:rsidRDefault="0003196A" w:rsidP="0003196A">
      <w:pPr>
        <w:ind w:left="284" w:firstLine="709"/>
        <w:jc w:val="both"/>
        <w:rPr>
          <w:rFonts w:ascii="Franklin Gothic Book" w:hAnsi="Franklin Gothic Book"/>
        </w:rPr>
      </w:pPr>
      <w:r w:rsidRPr="00907DF6">
        <w:rPr>
          <w:rFonts w:ascii="Franklin Gothic Book" w:hAnsi="Franklin Gothic Book"/>
        </w:rPr>
        <w:t>2009-2010гг. – 1 аварий и отключений</w:t>
      </w:r>
    </w:p>
    <w:p w:rsidR="0003196A" w:rsidRPr="00907DF6" w:rsidRDefault="0003196A" w:rsidP="0003196A">
      <w:pPr>
        <w:ind w:left="284" w:firstLine="709"/>
        <w:jc w:val="both"/>
        <w:rPr>
          <w:rFonts w:ascii="Franklin Gothic Book" w:hAnsi="Franklin Gothic Book"/>
        </w:rPr>
      </w:pPr>
      <w:r w:rsidRPr="00907DF6">
        <w:rPr>
          <w:rFonts w:ascii="Franklin Gothic Book" w:hAnsi="Franklin Gothic Book"/>
        </w:rPr>
        <w:t>2010-2011гг. – 1 аварий и отключений</w:t>
      </w:r>
    </w:p>
    <w:p w:rsidR="0003196A" w:rsidRPr="00907DF6" w:rsidRDefault="0003196A" w:rsidP="0003196A">
      <w:pPr>
        <w:ind w:left="284" w:firstLine="709"/>
        <w:jc w:val="both"/>
        <w:rPr>
          <w:rFonts w:ascii="Franklin Gothic Book" w:hAnsi="Franklin Gothic Book"/>
        </w:rPr>
      </w:pPr>
      <w:r w:rsidRPr="00907DF6">
        <w:rPr>
          <w:rFonts w:ascii="Franklin Gothic Book" w:hAnsi="Franklin Gothic Book"/>
        </w:rPr>
        <w:t>2011-2012 гг. – 1  аварий и отключений</w:t>
      </w:r>
    </w:p>
    <w:p w:rsidR="0003196A" w:rsidRPr="00907DF6" w:rsidRDefault="0003196A" w:rsidP="0003196A">
      <w:pPr>
        <w:ind w:left="284" w:firstLine="709"/>
        <w:jc w:val="both"/>
        <w:rPr>
          <w:rFonts w:ascii="Franklin Gothic Book" w:hAnsi="Franklin Gothic Book"/>
        </w:rPr>
      </w:pPr>
      <w:r w:rsidRPr="00907DF6">
        <w:rPr>
          <w:rFonts w:ascii="Franklin Gothic Book" w:hAnsi="Franklin Gothic Book"/>
        </w:rPr>
        <w:t>2012-2013 гг. – 1  аварий и отключений</w:t>
      </w:r>
    </w:p>
    <w:p w:rsidR="0003196A" w:rsidRPr="00907DF6" w:rsidRDefault="0003196A" w:rsidP="0003196A">
      <w:pPr>
        <w:ind w:left="284" w:firstLine="709"/>
        <w:jc w:val="both"/>
        <w:rPr>
          <w:rFonts w:ascii="Franklin Gothic Book" w:hAnsi="Franklin Gothic Book"/>
        </w:rPr>
      </w:pPr>
      <w:r w:rsidRPr="00907DF6">
        <w:rPr>
          <w:rFonts w:ascii="Franklin Gothic Book" w:hAnsi="Franklin Gothic Book"/>
        </w:rPr>
        <w:t>С установкой новой блочно-модульной котельной аварии прекратились.</w:t>
      </w:r>
    </w:p>
    <w:p w:rsidR="0003196A" w:rsidRPr="00907DF6" w:rsidRDefault="0003196A" w:rsidP="0003196A">
      <w:pPr>
        <w:tabs>
          <w:tab w:val="left" w:pos="142"/>
        </w:tabs>
        <w:ind w:left="284" w:right="147" w:firstLine="709"/>
        <w:jc w:val="both"/>
        <w:rPr>
          <w:rFonts w:ascii="Franklin Gothic Book" w:hAnsi="Franklin Gothic Book"/>
        </w:rPr>
      </w:pPr>
      <w:r w:rsidRPr="00907DF6">
        <w:rPr>
          <w:rFonts w:ascii="Franklin Gothic Book" w:hAnsi="Franklin Gothic Book"/>
        </w:rPr>
        <w:t>л) Предписаний надзорных органов по запрещению дальнейшей эксплуатации источн</w:t>
      </w:r>
      <w:r w:rsidRPr="00907DF6">
        <w:rPr>
          <w:rFonts w:ascii="Franklin Gothic Book" w:hAnsi="Franklin Gothic Book"/>
        </w:rPr>
        <w:t>и</w:t>
      </w:r>
      <w:r w:rsidRPr="00907DF6">
        <w:rPr>
          <w:rFonts w:ascii="Franklin Gothic Book" w:hAnsi="Franklin Gothic Book"/>
        </w:rPr>
        <w:t>ков тепловой энергии нет.</w:t>
      </w:r>
    </w:p>
    <w:p w:rsidR="0003196A" w:rsidRPr="00907DF6" w:rsidRDefault="0003196A" w:rsidP="0003196A">
      <w:pPr>
        <w:tabs>
          <w:tab w:val="left" w:pos="142"/>
        </w:tabs>
        <w:ind w:left="284" w:right="147" w:firstLine="709"/>
        <w:jc w:val="both"/>
        <w:rPr>
          <w:rFonts w:ascii="Franklin Gothic Book" w:hAnsi="Franklin Gothic Book"/>
        </w:rPr>
      </w:pPr>
    </w:p>
    <w:p w:rsidR="0003196A" w:rsidRPr="00907DF6" w:rsidRDefault="0003196A" w:rsidP="0003196A">
      <w:pPr>
        <w:ind w:left="142" w:firstLine="567"/>
        <w:jc w:val="both"/>
        <w:rPr>
          <w:rFonts w:ascii="Franklin Gothic Book" w:hAnsi="Franklin Gothic Book"/>
        </w:rPr>
      </w:pPr>
      <w:r w:rsidRPr="00907DF6">
        <w:rPr>
          <w:rFonts w:ascii="Franklin Gothic Book" w:hAnsi="Franklin Gothic Book"/>
        </w:rPr>
        <w:t>Таблица 1. Перечень и техническая характеристика вспом</w:t>
      </w:r>
      <w:r w:rsidRPr="00907DF6">
        <w:rPr>
          <w:rFonts w:ascii="Franklin Gothic Book" w:hAnsi="Franklin Gothic Book"/>
        </w:rPr>
        <w:t>о</w:t>
      </w:r>
      <w:r w:rsidRPr="00907DF6">
        <w:rPr>
          <w:rFonts w:ascii="Franklin Gothic Book" w:hAnsi="Franklin Gothic Book"/>
        </w:rPr>
        <w:t>гательного оборудования.</w:t>
      </w:r>
    </w:p>
    <w:tbl>
      <w:tblPr>
        <w:tblW w:w="5000" w:type="pct"/>
        <w:jc w:val="center"/>
        <w:tblLook w:val="04A0" w:firstRow="1" w:lastRow="0" w:firstColumn="1" w:lastColumn="0" w:noHBand="0" w:noVBand="1"/>
      </w:tblPr>
      <w:tblGrid>
        <w:gridCol w:w="1271"/>
        <w:gridCol w:w="7587"/>
        <w:gridCol w:w="1825"/>
      </w:tblGrid>
      <w:tr w:rsidR="00907DF6" w:rsidRPr="00907DF6" w:rsidTr="006333B2">
        <w:trPr>
          <w:trHeight w:val="300"/>
          <w:jc w:val="center"/>
        </w:trPr>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 п/п</w:t>
            </w:r>
          </w:p>
        </w:tc>
        <w:tc>
          <w:tcPr>
            <w:tcW w:w="3551"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Наименование оборудования</w:t>
            </w:r>
          </w:p>
        </w:tc>
        <w:tc>
          <w:tcPr>
            <w:tcW w:w="85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Год ввода в эксплуат</w:t>
            </w:r>
            <w:r w:rsidRPr="00907DF6">
              <w:rPr>
                <w:rFonts w:ascii="Franklin Gothic Book" w:hAnsi="Franklin Gothic Book"/>
                <w:b/>
                <w:bCs/>
              </w:rPr>
              <w:t>а</w:t>
            </w:r>
            <w:r w:rsidRPr="00907DF6">
              <w:rPr>
                <w:rFonts w:ascii="Franklin Gothic Book" w:hAnsi="Franklin Gothic Book"/>
                <w:b/>
                <w:bCs/>
              </w:rPr>
              <w:t>цию</w:t>
            </w:r>
          </w:p>
        </w:tc>
      </w:tr>
      <w:tr w:rsidR="00907DF6" w:rsidRPr="00907DF6" w:rsidTr="006333B2">
        <w:trPr>
          <w:trHeight w:val="300"/>
          <w:jc w:val="center"/>
        </w:trPr>
        <w:tc>
          <w:tcPr>
            <w:tcW w:w="595" w:type="pct"/>
            <w:tcBorders>
              <w:top w:val="nil"/>
              <w:left w:val="single" w:sz="4" w:space="0" w:color="auto"/>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1</w:t>
            </w:r>
          </w:p>
        </w:tc>
        <w:tc>
          <w:tcPr>
            <w:tcW w:w="3551"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2</w:t>
            </w:r>
          </w:p>
        </w:tc>
        <w:tc>
          <w:tcPr>
            <w:tcW w:w="85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3</w:t>
            </w:r>
          </w:p>
        </w:tc>
      </w:tr>
      <w:tr w:rsidR="0003196A" w:rsidRPr="00907DF6" w:rsidTr="006333B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 xml:space="preserve">Блочно-модульная котельная </w:t>
            </w:r>
          </w:p>
        </w:tc>
      </w:tr>
      <w:tr w:rsidR="00907DF6" w:rsidRPr="00907DF6" w:rsidTr="006333B2">
        <w:trPr>
          <w:trHeight w:val="300"/>
          <w:jc w:val="center"/>
        </w:trPr>
        <w:tc>
          <w:tcPr>
            <w:tcW w:w="595" w:type="pct"/>
            <w:tcBorders>
              <w:top w:val="single" w:sz="4" w:space="0" w:color="auto"/>
              <w:left w:val="single" w:sz="4" w:space="0" w:color="auto"/>
              <w:bottom w:val="single" w:sz="4" w:space="0" w:color="auto"/>
              <w:right w:val="nil"/>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3551" w:type="pct"/>
            <w:tcBorders>
              <w:top w:val="single" w:sz="4" w:space="0" w:color="auto"/>
              <w:left w:val="single" w:sz="4" w:space="0" w:color="auto"/>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 xml:space="preserve">Бак запаса воды, </w:t>
            </w:r>
            <w:r w:rsidRPr="00907DF6">
              <w:rPr>
                <w:rFonts w:ascii="Franklin Gothic Book" w:hAnsi="Franklin Gothic Book"/>
                <w:lang w:val="en-US"/>
              </w:rPr>
              <w:t>V</w:t>
            </w:r>
            <w:r w:rsidRPr="00907DF6">
              <w:rPr>
                <w:rFonts w:ascii="Franklin Gothic Book" w:hAnsi="Franklin Gothic Book"/>
              </w:rPr>
              <w:t>=2,0 м</w:t>
            </w:r>
            <w:r w:rsidRPr="00907DF6">
              <w:rPr>
                <w:rFonts w:ascii="Franklin Gothic Book" w:hAnsi="Franklin Gothic Book"/>
                <w:vertAlign w:val="superscript"/>
              </w:rPr>
              <w:t>3</w:t>
            </w:r>
          </w:p>
        </w:tc>
        <w:tc>
          <w:tcPr>
            <w:tcW w:w="85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2013</w:t>
            </w:r>
          </w:p>
        </w:tc>
      </w:tr>
      <w:tr w:rsidR="00907DF6" w:rsidRPr="00907DF6" w:rsidTr="006333B2">
        <w:trPr>
          <w:trHeight w:val="300"/>
          <w:jc w:val="center"/>
        </w:trPr>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w:t>
            </w:r>
          </w:p>
        </w:tc>
        <w:tc>
          <w:tcPr>
            <w:tcW w:w="3551"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Дымосос ДН - 6,3 1500(5,5 квт), 3 шт.</w:t>
            </w:r>
          </w:p>
        </w:tc>
        <w:tc>
          <w:tcPr>
            <w:tcW w:w="85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2013</w:t>
            </w:r>
          </w:p>
        </w:tc>
      </w:tr>
      <w:tr w:rsidR="00907DF6" w:rsidRPr="00907DF6" w:rsidTr="006333B2">
        <w:trPr>
          <w:trHeight w:val="300"/>
          <w:jc w:val="center"/>
        </w:trPr>
        <w:tc>
          <w:tcPr>
            <w:tcW w:w="595" w:type="pct"/>
            <w:tcBorders>
              <w:top w:val="nil"/>
              <w:left w:val="single" w:sz="4" w:space="0" w:color="auto"/>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3</w:t>
            </w:r>
          </w:p>
        </w:tc>
        <w:tc>
          <w:tcPr>
            <w:tcW w:w="3551"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Вентилятор поддува ВЦ-14-46-2,5 (4квт), 3 шт.</w:t>
            </w:r>
          </w:p>
        </w:tc>
        <w:tc>
          <w:tcPr>
            <w:tcW w:w="85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2013</w:t>
            </w:r>
          </w:p>
        </w:tc>
      </w:tr>
      <w:tr w:rsidR="00907DF6" w:rsidRPr="00907DF6" w:rsidTr="006333B2">
        <w:trPr>
          <w:trHeight w:val="300"/>
          <w:jc w:val="center"/>
        </w:trPr>
        <w:tc>
          <w:tcPr>
            <w:tcW w:w="595" w:type="pct"/>
            <w:tcBorders>
              <w:top w:val="nil"/>
              <w:left w:val="single" w:sz="4" w:space="0" w:color="auto"/>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4</w:t>
            </w:r>
          </w:p>
        </w:tc>
        <w:tc>
          <w:tcPr>
            <w:tcW w:w="3551"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Золоуловитель ЗУЦ 1-2, 3 шт.</w:t>
            </w:r>
          </w:p>
        </w:tc>
        <w:tc>
          <w:tcPr>
            <w:tcW w:w="85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2013</w:t>
            </w:r>
          </w:p>
        </w:tc>
      </w:tr>
      <w:tr w:rsidR="00907DF6" w:rsidRPr="00907DF6" w:rsidTr="006333B2">
        <w:trPr>
          <w:trHeight w:val="300"/>
          <w:jc w:val="center"/>
        </w:trPr>
        <w:tc>
          <w:tcPr>
            <w:tcW w:w="595" w:type="pct"/>
            <w:tcBorders>
              <w:top w:val="nil"/>
              <w:left w:val="single" w:sz="4" w:space="0" w:color="auto"/>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w:t>
            </w:r>
          </w:p>
        </w:tc>
        <w:tc>
          <w:tcPr>
            <w:tcW w:w="3551"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 xml:space="preserve">Насос подпиточный </w:t>
            </w:r>
            <w:r w:rsidRPr="00907DF6">
              <w:rPr>
                <w:rFonts w:ascii="Franklin Gothic Book" w:hAnsi="Franklin Gothic Book"/>
                <w:lang w:val="en-US"/>
              </w:rPr>
              <w:t>WILO</w:t>
            </w:r>
            <w:r w:rsidRPr="00907DF6">
              <w:rPr>
                <w:rFonts w:ascii="Franklin Gothic Book" w:hAnsi="Franklin Gothic Book"/>
              </w:rPr>
              <w:t xml:space="preserve"> </w:t>
            </w:r>
            <w:r w:rsidRPr="00907DF6">
              <w:rPr>
                <w:rFonts w:ascii="Franklin Gothic Book" w:hAnsi="Franklin Gothic Book"/>
                <w:lang w:val="en-US"/>
              </w:rPr>
              <w:t>MHI</w:t>
            </w:r>
            <w:r w:rsidRPr="00907DF6">
              <w:rPr>
                <w:rFonts w:ascii="Franklin Gothic Book" w:hAnsi="Franklin Gothic Book"/>
              </w:rPr>
              <w:t xml:space="preserve"> 1603 3 (1,85 квт), 2 шт.</w:t>
            </w:r>
          </w:p>
        </w:tc>
        <w:tc>
          <w:tcPr>
            <w:tcW w:w="85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2013</w:t>
            </w:r>
          </w:p>
        </w:tc>
      </w:tr>
      <w:tr w:rsidR="00907DF6" w:rsidRPr="00907DF6" w:rsidTr="006333B2">
        <w:trPr>
          <w:trHeight w:val="150"/>
          <w:jc w:val="center"/>
        </w:trPr>
        <w:tc>
          <w:tcPr>
            <w:tcW w:w="595" w:type="pct"/>
            <w:tcBorders>
              <w:top w:val="nil"/>
              <w:left w:val="single" w:sz="4" w:space="0" w:color="auto"/>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6</w:t>
            </w:r>
          </w:p>
        </w:tc>
        <w:tc>
          <w:tcPr>
            <w:tcW w:w="3551"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 xml:space="preserve">Труба дымовая ДУ 300, высота </w:t>
            </w:r>
            <w:smartTag w:uri="urn:schemas-microsoft-com:office:smarttags" w:element="metricconverter">
              <w:smartTagPr>
                <w:attr w:name="ProductID" w:val="15,0 м"/>
              </w:smartTagPr>
              <w:r w:rsidRPr="00907DF6">
                <w:rPr>
                  <w:rFonts w:ascii="Franklin Gothic Book" w:hAnsi="Franklin Gothic Book"/>
                </w:rPr>
                <w:t>15,0 м</w:t>
              </w:r>
            </w:smartTag>
          </w:p>
        </w:tc>
        <w:tc>
          <w:tcPr>
            <w:tcW w:w="85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2013</w:t>
            </w:r>
          </w:p>
        </w:tc>
      </w:tr>
      <w:tr w:rsidR="00907DF6" w:rsidRPr="00907DF6" w:rsidTr="006333B2">
        <w:trPr>
          <w:trHeight w:val="118"/>
          <w:jc w:val="center"/>
        </w:trPr>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7</w:t>
            </w:r>
          </w:p>
        </w:tc>
        <w:tc>
          <w:tcPr>
            <w:tcW w:w="3551"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Карман всасывающий ДН - 6,3, 3шт.</w:t>
            </w:r>
          </w:p>
        </w:tc>
        <w:tc>
          <w:tcPr>
            <w:tcW w:w="85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2013</w:t>
            </w:r>
          </w:p>
        </w:tc>
      </w:tr>
      <w:tr w:rsidR="00907DF6" w:rsidRPr="00907DF6" w:rsidTr="006333B2">
        <w:trPr>
          <w:trHeight w:val="118"/>
          <w:jc w:val="center"/>
        </w:trPr>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w:t>
            </w:r>
          </w:p>
        </w:tc>
        <w:tc>
          <w:tcPr>
            <w:tcW w:w="3551"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Грязевик тепловой сети Ду 150</w:t>
            </w:r>
          </w:p>
        </w:tc>
        <w:tc>
          <w:tcPr>
            <w:tcW w:w="85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2013</w:t>
            </w:r>
          </w:p>
        </w:tc>
      </w:tr>
      <w:tr w:rsidR="00907DF6" w:rsidRPr="00907DF6" w:rsidTr="006333B2">
        <w:trPr>
          <w:trHeight w:val="120"/>
          <w:jc w:val="center"/>
        </w:trPr>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9</w:t>
            </w:r>
          </w:p>
        </w:tc>
        <w:tc>
          <w:tcPr>
            <w:tcW w:w="3551"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 xml:space="preserve">Циркуляционный насос </w:t>
            </w:r>
            <w:r w:rsidRPr="00907DF6">
              <w:rPr>
                <w:rFonts w:ascii="Franklin Gothic Book" w:hAnsi="Franklin Gothic Book"/>
                <w:lang w:val="en-US"/>
              </w:rPr>
              <w:t>WILO</w:t>
            </w:r>
            <w:r w:rsidRPr="00907DF6">
              <w:rPr>
                <w:rFonts w:ascii="Franklin Gothic Book" w:hAnsi="Franklin Gothic Book"/>
              </w:rPr>
              <w:t xml:space="preserve">, </w:t>
            </w:r>
            <w:r w:rsidRPr="00907DF6">
              <w:rPr>
                <w:rFonts w:ascii="Franklin Gothic Book" w:hAnsi="Franklin Gothic Book"/>
                <w:lang w:val="en-US"/>
              </w:rPr>
              <w:t>IL</w:t>
            </w:r>
            <w:r w:rsidRPr="00907DF6">
              <w:rPr>
                <w:rFonts w:ascii="Franklin Gothic Book" w:hAnsi="Franklin Gothic Book"/>
              </w:rPr>
              <w:t xml:space="preserve"> 50/140-4,2 (4квт) 3шт.</w:t>
            </w:r>
          </w:p>
        </w:tc>
        <w:tc>
          <w:tcPr>
            <w:tcW w:w="85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2013</w:t>
            </w:r>
          </w:p>
        </w:tc>
      </w:tr>
      <w:tr w:rsidR="00907DF6" w:rsidRPr="00907DF6" w:rsidTr="006333B2">
        <w:trPr>
          <w:trHeight w:val="88"/>
          <w:jc w:val="center"/>
        </w:trPr>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10</w:t>
            </w:r>
          </w:p>
        </w:tc>
        <w:tc>
          <w:tcPr>
            <w:tcW w:w="3551"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 xml:space="preserve">Сетевой насос </w:t>
            </w:r>
            <w:r w:rsidRPr="00907DF6">
              <w:rPr>
                <w:rFonts w:ascii="Franklin Gothic Book" w:hAnsi="Franklin Gothic Book"/>
                <w:lang w:val="en-US"/>
              </w:rPr>
              <w:t>WILO</w:t>
            </w:r>
            <w:r w:rsidRPr="00907DF6">
              <w:rPr>
                <w:rFonts w:ascii="Franklin Gothic Book" w:hAnsi="Franklin Gothic Book"/>
              </w:rPr>
              <w:t xml:space="preserve"> </w:t>
            </w:r>
            <w:r w:rsidRPr="00907DF6">
              <w:rPr>
                <w:rFonts w:ascii="Franklin Gothic Book" w:hAnsi="Franklin Gothic Book"/>
                <w:lang w:val="en-US"/>
              </w:rPr>
              <w:t>IL</w:t>
            </w:r>
            <w:r w:rsidRPr="00907DF6">
              <w:rPr>
                <w:rFonts w:ascii="Franklin Gothic Book" w:hAnsi="Franklin Gothic Book"/>
              </w:rPr>
              <w:t xml:space="preserve"> 80/190-18,5/2 (18,5 квт) 2шт.</w:t>
            </w:r>
          </w:p>
        </w:tc>
        <w:tc>
          <w:tcPr>
            <w:tcW w:w="85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2013</w:t>
            </w:r>
          </w:p>
        </w:tc>
      </w:tr>
      <w:tr w:rsidR="00907DF6" w:rsidRPr="00907DF6" w:rsidTr="006333B2">
        <w:trPr>
          <w:trHeight w:val="88"/>
          <w:jc w:val="center"/>
        </w:trPr>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11</w:t>
            </w:r>
          </w:p>
        </w:tc>
        <w:tc>
          <w:tcPr>
            <w:tcW w:w="3551"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 xml:space="preserve">Теплообменник пластинчатый </w:t>
            </w:r>
            <w:r w:rsidRPr="00907DF6">
              <w:rPr>
                <w:rFonts w:ascii="Franklin Gothic Book" w:hAnsi="Franklin Gothic Book"/>
                <w:lang w:val="en-US"/>
              </w:rPr>
              <w:t>NT</w:t>
            </w:r>
            <w:r w:rsidRPr="00907DF6">
              <w:rPr>
                <w:rFonts w:ascii="Franklin Gothic Book" w:hAnsi="Franklin Gothic Book"/>
              </w:rPr>
              <w:t>100</w:t>
            </w:r>
            <w:r w:rsidRPr="00907DF6">
              <w:rPr>
                <w:rFonts w:ascii="Franklin Gothic Book" w:hAnsi="Franklin Gothic Book"/>
                <w:lang w:val="en-US"/>
              </w:rPr>
              <w:t>XH</w:t>
            </w:r>
            <w:r w:rsidRPr="00907DF6">
              <w:rPr>
                <w:rFonts w:ascii="Franklin Gothic Book" w:hAnsi="Franklin Gothic Book"/>
              </w:rPr>
              <w:t>/</w:t>
            </w:r>
            <w:r w:rsidRPr="00907DF6">
              <w:rPr>
                <w:rFonts w:ascii="Franklin Gothic Book" w:hAnsi="Franklin Gothic Book"/>
                <w:lang w:val="en-US"/>
              </w:rPr>
              <w:t>CDH</w:t>
            </w:r>
            <w:r w:rsidRPr="00907DF6">
              <w:rPr>
                <w:rFonts w:ascii="Franklin Gothic Book" w:hAnsi="Franklin Gothic Book"/>
              </w:rPr>
              <w:t xml:space="preserve">-10/70 </w:t>
            </w:r>
            <w:r w:rsidRPr="00907DF6">
              <w:rPr>
                <w:rFonts w:ascii="Franklin Gothic Book" w:hAnsi="Franklin Gothic Book"/>
                <w:lang w:val="en-US"/>
              </w:rPr>
              <w:t>Q</w:t>
            </w:r>
            <w:r w:rsidRPr="00907DF6">
              <w:rPr>
                <w:rFonts w:ascii="Franklin Gothic Book" w:hAnsi="Franklin Gothic Book"/>
              </w:rPr>
              <w:t>=1,5 Мвт, 2шт</w:t>
            </w:r>
          </w:p>
        </w:tc>
        <w:tc>
          <w:tcPr>
            <w:tcW w:w="85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2013</w:t>
            </w:r>
          </w:p>
        </w:tc>
      </w:tr>
      <w:tr w:rsidR="00907DF6" w:rsidRPr="00907DF6" w:rsidTr="006333B2">
        <w:trPr>
          <w:trHeight w:val="135"/>
          <w:jc w:val="center"/>
        </w:trPr>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12</w:t>
            </w:r>
          </w:p>
        </w:tc>
        <w:tc>
          <w:tcPr>
            <w:tcW w:w="3551"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 xml:space="preserve">Мембранный расширительный бак </w:t>
            </w:r>
            <w:r w:rsidRPr="00907DF6">
              <w:rPr>
                <w:rFonts w:ascii="Franklin Gothic Book" w:hAnsi="Franklin Gothic Book"/>
                <w:lang w:val="en-US"/>
              </w:rPr>
              <w:t>Reflex</w:t>
            </w:r>
            <w:r w:rsidRPr="00907DF6">
              <w:rPr>
                <w:rFonts w:ascii="Franklin Gothic Book" w:hAnsi="Franklin Gothic Book"/>
              </w:rPr>
              <w:t xml:space="preserve"> </w:t>
            </w:r>
            <w:r w:rsidRPr="00907DF6">
              <w:rPr>
                <w:rFonts w:ascii="Franklin Gothic Book" w:hAnsi="Franklin Gothic Book"/>
                <w:lang w:val="en-US"/>
              </w:rPr>
              <w:t>N</w:t>
            </w:r>
            <w:r w:rsidRPr="00907DF6">
              <w:rPr>
                <w:rFonts w:ascii="Franklin Gothic Book" w:hAnsi="Franklin Gothic Book"/>
              </w:rPr>
              <w:t xml:space="preserve">=200, </w:t>
            </w:r>
            <w:r w:rsidRPr="00907DF6">
              <w:rPr>
                <w:rFonts w:ascii="Franklin Gothic Book" w:hAnsi="Franklin Gothic Book"/>
                <w:lang w:val="en-US"/>
              </w:rPr>
              <w:t>V</w:t>
            </w:r>
            <w:r w:rsidRPr="00907DF6">
              <w:rPr>
                <w:rFonts w:ascii="Franklin Gothic Book" w:hAnsi="Franklin Gothic Book"/>
              </w:rPr>
              <w:t>=0,2 л</w:t>
            </w:r>
          </w:p>
        </w:tc>
        <w:tc>
          <w:tcPr>
            <w:tcW w:w="85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2013</w:t>
            </w:r>
          </w:p>
        </w:tc>
      </w:tr>
      <w:tr w:rsidR="00907DF6" w:rsidRPr="00907DF6" w:rsidTr="006333B2">
        <w:trPr>
          <w:trHeight w:val="103"/>
          <w:jc w:val="center"/>
        </w:trPr>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13</w:t>
            </w:r>
          </w:p>
        </w:tc>
        <w:tc>
          <w:tcPr>
            <w:tcW w:w="3551"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b/>
              </w:rPr>
            </w:pPr>
            <w:r w:rsidRPr="00907DF6">
              <w:rPr>
                <w:rFonts w:ascii="Franklin Gothic Book" w:hAnsi="Franklin Gothic Book"/>
              </w:rPr>
              <w:t>Таль электрическая с емкостью для золошлакоудаления</w:t>
            </w:r>
            <w:r w:rsidRPr="00907DF6">
              <w:rPr>
                <w:rFonts w:ascii="Franklin Gothic Book" w:hAnsi="Franklin Gothic Book"/>
                <w:b/>
              </w:rPr>
              <w:t xml:space="preserve"> </w:t>
            </w:r>
            <w:r w:rsidRPr="00907DF6">
              <w:rPr>
                <w:rFonts w:ascii="Franklin Gothic Book" w:hAnsi="Franklin Gothic Book"/>
                <w:lang w:val="en-US"/>
              </w:rPr>
              <w:t>V</w:t>
            </w:r>
            <w:r w:rsidRPr="00907DF6">
              <w:rPr>
                <w:rFonts w:ascii="Franklin Gothic Book" w:hAnsi="Franklin Gothic Book"/>
              </w:rPr>
              <w:t>=0,6 м</w:t>
            </w:r>
            <w:r w:rsidRPr="00907DF6">
              <w:rPr>
                <w:rFonts w:ascii="Franklin Gothic Book" w:hAnsi="Franklin Gothic Book"/>
                <w:vertAlign w:val="superscript"/>
              </w:rPr>
              <w:t>3</w:t>
            </w:r>
            <w:r w:rsidRPr="00907DF6">
              <w:rPr>
                <w:rFonts w:ascii="Franklin Gothic Book" w:hAnsi="Franklin Gothic Book"/>
              </w:rPr>
              <w:t>, грузоподъе</w:t>
            </w:r>
            <w:r w:rsidRPr="00907DF6">
              <w:rPr>
                <w:rFonts w:ascii="Franklin Gothic Book" w:hAnsi="Franklin Gothic Book"/>
              </w:rPr>
              <w:t>м</w:t>
            </w:r>
            <w:r w:rsidRPr="00907DF6">
              <w:rPr>
                <w:rFonts w:ascii="Franklin Gothic Book" w:hAnsi="Franklin Gothic Book"/>
              </w:rPr>
              <w:t>ность 2т</w:t>
            </w:r>
          </w:p>
        </w:tc>
        <w:tc>
          <w:tcPr>
            <w:tcW w:w="85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2013</w:t>
            </w:r>
          </w:p>
        </w:tc>
      </w:tr>
    </w:tbl>
    <w:p w:rsidR="006333B2" w:rsidRDefault="006333B2" w:rsidP="006333B2">
      <w:pPr>
        <w:pStyle w:val="afffff1"/>
        <w:spacing w:before="0" w:after="0"/>
        <w:ind w:firstLine="0"/>
        <w:rPr>
          <w:rFonts w:ascii="Franklin Gothic Book" w:hAnsi="Franklin Gothic Book"/>
          <w:szCs w:val="24"/>
          <w:lang w:val="ru-RU"/>
        </w:rPr>
      </w:pPr>
    </w:p>
    <w:p w:rsidR="006333B2" w:rsidRDefault="006333B2" w:rsidP="006333B2">
      <w:pPr>
        <w:pStyle w:val="afffff1"/>
        <w:spacing w:before="0" w:after="0"/>
        <w:ind w:firstLine="0"/>
        <w:rPr>
          <w:rFonts w:ascii="Franklin Gothic Book" w:hAnsi="Franklin Gothic Book"/>
          <w:szCs w:val="24"/>
          <w:lang w:val="ru-RU"/>
        </w:rPr>
      </w:pPr>
    </w:p>
    <w:p w:rsidR="0003196A" w:rsidRPr="00907DF6" w:rsidRDefault="0003196A" w:rsidP="006333B2">
      <w:pPr>
        <w:pStyle w:val="afffff1"/>
        <w:spacing w:before="0" w:after="0"/>
        <w:ind w:firstLine="0"/>
        <w:rPr>
          <w:rFonts w:ascii="Franklin Gothic Book" w:hAnsi="Franklin Gothic Book"/>
          <w:szCs w:val="24"/>
          <w:lang w:val="ru-RU"/>
        </w:rPr>
      </w:pPr>
      <w:r w:rsidRPr="00907DF6">
        <w:rPr>
          <w:rFonts w:ascii="Franklin Gothic Book" w:hAnsi="Franklin Gothic Book"/>
          <w:szCs w:val="24"/>
          <w:lang w:val="ru-RU"/>
        </w:rPr>
        <w:t xml:space="preserve">Таблица 2. </w:t>
      </w:r>
      <w:r w:rsidRPr="00907DF6">
        <w:rPr>
          <w:rFonts w:ascii="Franklin Gothic Book" w:hAnsi="Franklin Gothic Book"/>
          <w:szCs w:val="24"/>
        </w:rPr>
        <w:t>Характеристики котельной</w:t>
      </w:r>
    </w:p>
    <w:p w:rsidR="0003196A" w:rsidRPr="00907DF6" w:rsidRDefault="0003196A" w:rsidP="0003196A">
      <w:pPr>
        <w:pStyle w:val="af0"/>
        <w:rPr>
          <w:rFonts w:ascii="Franklin Gothic Book" w:hAnsi="Franklin Gothic Book"/>
          <w:sz w:val="24"/>
          <w:szCs w:val="24"/>
        </w:rPr>
      </w:pPr>
    </w:p>
    <w:tbl>
      <w:tblPr>
        <w:tblW w:w="5000" w:type="pct"/>
        <w:jc w:val="center"/>
        <w:tblLook w:val="00A0" w:firstRow="1" w:lastRow="0" w:firstColumn="1" w:lastColumn="0" w:noHBand="0" w:noVBand="0"/>
      </w:tblPr>
      <w:tblGrid>
        <w:gridCol w:w="693"/>
        <w:gridCol w:w="2172"/>
        <w:gridCol w:w="2007"/>
        <w:gridCol w:w="771"/>
        <w:gridCol w:w="692"/>
        <w:gridCol w:w="878"/>
        <w:gridCol w:w="1583"/>
        <w:gridCol w:w="917"/>
        <w:gridCol w:w="970"/>
      </w:tblGrid>
      <w:tr w:rsidR="00907DF6" w:rsidRPr="00907DF6" w:rsidTr="006333B2">
        <w:trPr>
          <w:trHeight w:val="1560"/>
          <w:jc w:val="center"/>
        </w:trPr>
        <w:tc>
          <w:tcPr>
            <w:tcW w:w="324" w:type="pct"/>
            <w:vMerge w:val="restart"/>
            <w:tcBorders>
              <w:top w:val="single" w:sz="8" w:space="0" w:color="auto"/>
              <w:left w:val="single" w:sz="8" w:space="0" w:color="auto"/>
              <w:bottom w:val="single" w:sz="4" w:space="0" w:color="auto"/>
              <w:right w:val="single" w:sz="4" w:space="0" w:color="auto"/>
            </w:tcBorders>
            <w:textDirection w:val="btLr"/>
            <w:vAlign w:val="center"/>
          </w:tcPr>
          <w:p w:rsidR="0003196A" w:rsidRPr="00907DF6" w:rsidRDefault="0003196A" w:rsidP="0003196A">
            <w:pPr>
              <w:ind w:left="-142" w:right="113" w:firstLine="284"/>
              <w:rPr>
                <w:rFonts w:ascii="Franklin Gothic Book" w:hAnsi="Franklin Gothic Book"/>
                <w:b/>
              </w:rPr>
            </w:pPr>
            <w:r w:rsidRPr="00907DF6">
              <w:rPr>
                <w:rFonts w:ascii="Franklin Gothic Book" w:hAnsi="Franklin Gothic Book"/>
                <w:b/>
              </w:rPr>
              <w:t xml:space="preserve"> п/п</w:t>
            </w:r>
          </w:p>
        </w:tc>
        <w:tc>
          <w:tcPr>
            <w:tcW w:w="1016" w:type="pct"/>
            <w:vMerge w:val="restart"/>
            <w:tcBorders>
              <w:top w:val="single" w:sz="8" w:space="0" w:color="auto"/>
              <w:left w:val="single" w:sz="4" w:space="0" w:color="auto"/>
              <w:bottom w:val="single" w:sz="4" w:space="0" w:color="000000"/>
              <w:right w:val="single" w:sz="4" w:space="0" w:color="auto"/>
            </w:tcBorders>
            <w:textDirection w:val="btLr"/>
            <w:vAlign w:val="center"/>
          </w:tcPr>
          <w:p w:rsidR="0003196A" w:rsidRPr="00907DF6" w:rsidRDefault="0003196A" w:rsidP="0003196A">
            <w:pPr>
              <w:ind w:left="-142" w:right="113" w:firstLine="284"/>
              <w:jc w:val="center"/>
              <w:rPr>
                <w:rFonts w:ascii="Franklin Gothic Book" w:hAnsi="Franklin Gothic Book"/>
                <w:b/>
              </w:rPr>
            </w:pPr>
            <w:r w:rsidRPr="00907DF6">
              <w:rPr>
                <w:rFonts w:ascii="Franklin Gothic Book" w:hAnsi="Franklin Gothic Book"/>
                <w:b/>
              </w:rPr>
              <w:t>Наименование предпр</w:t>
            </w:r>
            <w:r w:rsidRPr="00907DF6">
              <w:rPr>
                <w:rFonts w:ascii="Franklin Gothic Book" w:hAnsi="Franklin Gothic Book"/>
                <w:b/>
              </w:rPr>
              <w:t>и</w:t>
            </w:r>
            <w:r w:rsidRPr="00907DF6">
              <w:rPr>
                <w:rFonts w:ascii="Franklin Gothic Book" w:hAnsi="Franklin Gothic Book"/>
                <w:b/>
              </w:rPr>
              <w:t>ятия</w:t>
            </w:r>
          </w:p>
        </w:tc>
        <w:tc>
          <w:tcPr>
            <w:tcW w:w="939" w:type="pct"/>
            <w:vMerge w:val="restart"/>
            <w:tcBorders>
              <w:top w:val="single" w:sz="8" w:space="0" w:color="auto"/>
              <w:left w:val="single" w:sz="4" w:space="0" w:color="auto"/>
              <w:bottom w:val="single" w:sz="4" w:space="0" w:color="auto"/>
              <w:right w:val="single" w:sz="4" w:space="0" w:color="auto"/>
            </w:tcBorders>
            <w:textDirection w:val="btLr"/>
            <w:vAlign w:val="center"/>
          </w:tcPr>
          <w:p w:rsidR="0003196A" w:rsidRPr="00907DF6" w:rsidRDefault="0003196A" w:rsidP="0003196A">
            <w:pPr>
              <w:ind w:left="-142" w:right="113" w:firstLine="284"/>
              <w:rPr>
                <w:rFonts w:ascii="Franklin Gothic Book" w:hAnsi="Franklin Gothic Book"/>
                <w:b/>
              </w:rPr>
            </w:pPr>
            <w:r w:rsidRPr="00907DF6">
              <w:rPr>
                <w:rFonts w:ascii="Franklin Gothic Book" w:hAnsi="Franklin Gothic Book"/>
                <w:b/>
              </w:rPr>
              <w:t>Наименование котельной (муниципальная,М/ отопительная,О/ производственно-отоп</w:t>
            </w:r>
            <w:r w:rsidRPr="00907DF6">
              <w:rPr>
                <w:rFonts w:ascii="Franklin Gothic Book" w:hAnsi="Franklin Gothic Book"/>
                <w:b/>
              </w:rPr>
              <w:t>и</w:t>
            </w:r>
            <w:r w:rsidRPr="00907DF6">
              <w:rPr>
                <w:rFonts w:ascii="Franklin Gothic Book" w:hAnsi="Franklin Gothic Book"/>
                <w:b/>
              </w:rPr>
              <w:t>тельная, ПО), адрес</w:t>
            </w:r>
          </w:p>
        </w:tc>
        <w:tc>
          <w:tcPr>
            <w:tcW w:w="361" w:type="pct"/>
            <w:vMerge w:val="restart"/>
            <w:tcBorders>
              <w:top w:val="single" w:sz="8" w:space="0" w:color="auto"/>
              <w:left w:val="single" w:sz="4" w:space="0" w:color="auto"/>
              <w:bottom w:val="nil"/>
              <w:right w:val="single" w:sz="4" w:space="0" w:color="auto"/>
            </w:tcBorders>
            <w:textDirection w:val="btLr"/>
            <w:vAlign w:val="center"/>
          </w:tcPr>
          <w:p w:rsidR="0003196A" w:rsidRPr="00907DF6" w:rsidRDefault="0003196A" w:rsidP="0003196A">
            <w:pPr>
              <w:ind w:left="-142" w:firstLine="284"/>
              <w:rPr>
                <w:rFonts w:ascii="Franklin Gothic Book" w:hAnsi="Franklin Gothic Book"/>
                <w:b/>
              </w:rPr>
            </w:pPr>
            <w:r w:rsidRPr="00907DF6">
              <w:rPr>
                <w:rFonts w:ascii="Franklin Gothic Book" w:hAnsi="Franklin Gothic Book"/>
                <w:b/>
              </w:rPr>
              <w:t>Тип котла, параме</w:t>
            </w:r>
            <w:r w:rsidRPr="00907DF6">
              <w:rPr>
                <w:rFonts w:ascii="Franklin Gothic Book" w:hAnsi="Franklin Gothic Book"/>
                <w:b/>
              </w:rPr>
              <w:t>т</w:t>
            </w:r>
            <w:r w:rsidRPr="00907DF6">
              <w:rPr>
                <w:rFonts w:ascii="Franklin Gothic Book" w:hAnsi="Franklin Gothic Book"/>
                <w:b/>
              </w:rPr>
              <w:t>ры</w:t>
            </w:r>
          </w:p>
        </w:tc>
        <w:tc>
          <w:tcPr>
            <w:tcW w:w="324" w:type="pct"/>
            <w:vMerge w:val="restart"/>
            <w:tcBorders>
              <w:top w:val="single" w:sz="8" w:space="0" w:color="auto"/>
              <w:left w:val="single" w:sz="4" w:space="0" w:color="auto"/>
              <w:bottom w:val="single" w:sz="4" w:space="0" w:color="auto"/>
              <w:right w:val="single" w:sz="4" w:space="0" w:color="auto"/>
            </w:tcBorders>
            <w:textDirection w:val="btLr"/>
            <w:vAlign w:val="center"/>
          </w:tcPr>
          <w:p w:rsidR="0003196A" w:rsidRPr="00907DF6" w:rsidRDefault="0003196A" w:rsidP="0003196A">
            <w:pPr>
              <w:ind w:left="-142" w:firstLine="284"/>
              <w:rPr>
                <w:rFonts w:ascii="Franklin Gothic Book" w:hAnsi="Franklin Gothic Book"/>
                <w:b/>
              </w:rPr>
            </w:pPr>
            <w:r w:rsidRPr="00907DF6">
              <w:rPr>
                <w:rFonts w:ascii="Franklin Gothic Book" w:hAnsi="Franklin Gothic Book"/>
                <w:b/>
              </w:rPr>
              <w:t>Количес</w:t>
            </w:r>
            <w:r w:rsidRPr="00907DF6">
              <w:rPr>
                <w:rFonts w:ascii="Franklin Gothic Book" w:hAnsi="Franklin Gothic Book"/>
                <w:b/>
              </w:rPr>
              <w:t>т</w:t>
            </w:r>
            <w:r w:rsidRPr="00907DF6">
              <w:rPr>
                <w:rFonts w:ascii="Franklin Gothic Book" w:hAnsi="Franklin Gothic Book"/>
                <w:b/>
              </w:rPr>
              <w:t>во, шт.</w:t>
            </w:r>
          </w:p>
        </w:tc>
        <w:tc>
          <w:tcPr>
            <w:tcW w:w="411" w:type="pct"/>
            <w:vMerge w:val="restart"/>
            <w:tcBorders>
              <w:top w:val="single" w:sz="8" w:space="0" w:color="auto"/>
              <w:left w:val="single" w:sz="4" w:space="0" w:color="auto"/>
              <w:bottom w:val="single" w:sz="4" w:space="0" w:color="auto"/>
              <w:right w:val="single" w:sz="4" w:space="0" w:color="auto"/>
            </w:tcBorders>
            <w:textDirection w:val="btLr"/>
            <w:vAlign w:val="center"/>
          </w:tcPr>
          <w:p w:rsidR="0003196A" w:rsidRPr="00907DF6" w:rsidRDefault="0003196A" w:rsidP="0003196A">
            <w:pPr>
              <w:ind w:left="-142" w:firstLine="284"/>
              <w:rPr>
                <w:rFonts w:ascii="Franklin Gothic Book" w:hAnsi="Franklin Gothic Book"/>
                <w:b/>
              </w:rPr>
            </w:pPr>
            <w:r w:rsidRPr="00907DF6">
              <w:rPr>
                <w:rFonts w:ascii="Franklin Gothic Book" w:hAnsi="Franklin Gothic Book"/>
                <w:b/>
              </w:rPr>
              <w:t>Год устано</w:t>
            </w:r>
            <w:r w:rsidRPr="00907DF6">
              <w:rPr>
                <w:rFonts w:ascii="Franklin Gothic Book" w:hAnsi="Franklin Gothic Book"/>
                <w:b/>
              </w:rPr>
              <w:t>в</w:t>
            </w:r>
            <w:r w:rsidRPr="00907DF6">
              <w:rPr>
                <w:rFonts w:ascii="Franklin Gothic Book" w:hAnsi="Franklin Gothic Book"/>
                <w:b/>
              </w:rPr>
              <w:t>ки</w:t>
            </w:r>
          </w:p>
        </w:tc>
        <w:tc>
          <w:tcPr>
            <w:tcW w:w="741" w:type="pct"/>
            <w:vMerge w:val="restart"/>
            <w:tcBorders>
              <w:top w:val="single" w:sz="8" w:space="0" w:color="auto"/>
              <w:left w:val="single" w:sz="4" w:space="0" w:color="auto"/>
              <w:bottom w:val="nil"/>
              <w:right w:val="single" w:sz="4" w:space="0" w:color="auto"/>
            </w:tcBorders>
            <w:textDirection w:val="btLr"/>
            <w:vAlign w:val="center"/>
          </w:tcPr>
          <w:p w:rsidR="0003196A" w:rsidRPr="00907DF6" w:rsidRDefault="0003196A" w:rsidP="0003196A">
            <w:pPr>
              <w:ind w:left="-142" w:firstLine="284"/>
              <w:rPr>
                <w:rFonts w:ascii="Franklin Gothic Book" w:hAnsi="Franklin Gothic Book"/>
                <w:b/>
              </w:rPr>
            </w:pPr>
            <w:r w:rsidRPr="00907DF6">
              <w:rPr>
                <w:rFonts w:ascii="Franklin Gothic Book" w:hAnsi="Franklin Gothic Book"/>
                <w:b/>
              </w:rPr>
              <w:t>Основн./резервн. Топливо,                     Суточн. ра</w:t>
            </w:r>
            <w:r w:rsidRPr="00907DF6">
              <w:rPr>
                <w:rFonts w:ascii="Franklin Gothic Book" w:hAnsi="Franklin Gothic Book"/>
                <w:b/>
              </w:rPr>
              <w:t>с</w:t>
            </w:r>
            <w:r w:rsidRPr="00907DF6">
              <w:rPr>
                <w:rFonts w:ascii="Franklin Gothic Book" w:hAnsi="Franklin Gothic Book"/>
                <w:b/>
              </w:rPr>
              <w:t>ход по</w:t>
            </w:r>
          </w:p>
          <w:p w:rsidR="0003196A" w:rsidRPr="00907DF6" w:rsidRDefault="0003196A" w:rsidP="0003196A">
            <w:pPr>
              <w:ind w:left="-142" w:firstLine="284"/>
              <w:rPr>
                <w:rFonts w:ascii="Franklin Gothic Book" w:hAnsi="Franklin Gothic Book"/>
                <w:b/>
              </w:rPr>
            </w:pPr>
            <w:r w:rsidRPr="00907DF6">
              <w:rPr>
                <w:rFonts w:ascii="Franklin Gothic Book" w:hAnsi="Franklin Gothic Book"/>
                <w:b/>
              </w:rPr>
              <w:t xml:space="preserve"> подключенной нагру</w:t>
            </w:r>
            <w:r w:rsidRPr="00907DF6">
              <w:rPr>
                <w:rFonts w:ascii="Franklin Gothic Book" w:hAnsi="Franklin Gothic Book"/>
                <w:b/>
              </w:rPr>
              <w:t>з</w:t>
            </w:r>
            <w:r w:rsidRPr="00907DF6">
              <w:rPr>
                <w:rFonts w:ascii="Franklin Gothic Book" w:hAnsi="Franklin Gothic Book"/>
                <w:b/>
              </w:rPr>
              <w:t>ке, тонн</w:t>
            </w:r>
          </w:p>
        </w:tc>
        <w:tc>
          <w:tcPr>
            <w:tcW w:w="883" w:type="pct"/>
            <w:gridSpan w:val="2"/>
            <w:tcBorders>
              <w:top w:val="single" w:sz="8" w:space="0" w:color="auto"/>
              <w:left w:val="nil"/>
              <w:bottom w:val="single" w:sz="4" w:space="0" w:color="auto"/>
              <w:right w:val="single" w:sz="4" w:space="0" w:color="000000"/>
            </w:tcBorders>
            <w:vAlign w:val="center"/>
          </w:tcPr>
          <w:p w:rsidR="0003196A" w:rsidRPr="00907DF6" w:rsidRDefault="0003196A" w:rsidP="0003196A">
            <w:pPr>
              <w:ind w:left="-142" w:firstLine="145"/>
              <w:jc w:val="center"/>
              <w:rPr>
                <w:rFonts w:ascii="Franklin Gothic Book" w:hAnsi="Franklin Gothic Book"/>
                <w:b/>
              </w:rPr>
            </w:pPr>
            <w:r w:rsidRPr="00907DF6">
              <w:rPr>
                <w:rFonts w:ascii="Franklin Gothic Book" w:hAnsi="Franklin Gothic Book"/>
                <w:b/>
              </w:rPr>
              <w:t>Тепло-произво-дительность, Гкал/час</w:t>
            </w:r>
          </w:p>
        </w:tc>
      </w:tr>
      <w:tr w:rsidR="00907DF6" w:rsidRPr="00907DF6" w:rsidTr="006333B2">
        <w:trPr>
          <w:trHeight w:val="1915"/>
          <w:jc w:val="center"/>
        </w:trPr>
        <w:tc>
          <w:tcPr>
            <w:tcW w:w="324" w:type="pct"/>
            <w:vMerge/>
            <w:tcBorders>
              <w:top w:val="single" w:sz="8" w:space="0" w:color="auto"/>
              <w:left w:val="single" w:sz="8" w:space="0" w:color="auto"/>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p>
        </w:tc>
        <w:tc>
          <w:tcPr>
            <w:tcW w:w="1016" w:type="pct"/>
            <w:vMerge/>
            <w:tcBorders>
              <w:top w:val="single" w:sz="8" w:space="0" w:color="auto"/>
              <w:left w:val="single" w:sz="4" w:space="0" w:color="auto"/>
              <w:bottom w:val="single" w:sz="4" w:space="0" w:color="000000"/>
              <w:right w:val="single" w:sz="4" w:space="0" w:color="auto"/>
            </w:tcBorders>
            <w:vAlign w:val="center"/>
          </w:tcPr>
          <w:p w:rsidR="0003196A" w:rsidRPr="00907DF6" w:rsidRDefault="0003196A" w:rsidP="0003196A">
            <w:pPr>
              <w:ind w:left="-142" w:firstLine="284"/>
              <w:rPr>
                <w:rFonts w:ascii="Franklin Gothic Book" w:hAnsi="Franklin Gothic Book"/>
              </w:rPr>
            </w:pPr>
          </w:p>
        </w:tc>
        <w:tc>
          <w:tcPr>
            <w:tcW w:w="939" w:type="pct"/>
            <w:vMerge/>
            <w:tcBorders>
              <w:top w:val="single" w:sz="8" w:space="0" w:color="auto"/>
              <w:left w:val="single" w:sz="4" w:space="0" w:color="auto"/>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p>
        </w:tc>
        <w:tc>
          <w:tcPr>
            <w:tcW w:w="361" w:type="pct"/>
            <w:vMerge/>
            <w:tcBorders>
              <w:top w:val="single" w:sz="8" w:space="0" w:color="auto"/>
              <w:left w:val="single" w:sz="4" w:space="0" w:color="auto"/>
              <w:bottom w:val="nil"/>
              <w:right w:val="single" w:sz="4" w:space="0" w:color="auto"/>
            </w:tcBorders>
            <w:vAlign w:val="center"/>
          </w:tcPr>
          <w:p w:rsidR="0003196A" w:rsidRPr="00907DF6" w:rsidRDefault="0003196A" w:rsidP="0003196A">
            <w:pPr>
              <w:ind w:left="-142" w:firstLine="284"/>
              <w:rPr>
                <w:rFonts w:ascii="Franklin Gothic Book" w:hAnsi="Franklin Gothic Book"/>
              </w:rPr>
            </w:pPr>
          </w:p>
        </w:tc>
        <w:tc>
          <w:tcPr>
            <w:tcW w:w="324" w:type="pct"/>
            <w:vMerge/>
            <w:tcBorders>
              <w:top w:val="single" w:sz="8" w:space="0" w:color="auto"/>
              <w:left w:val="single" w:sz="4" w:space="0" w:color="auto"/>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p>
        </w:tc>
        <w:tc>
          <w:tcPr>
            <w:tcW w:w="411" w:type="pct"/>
            <w:vMerge/>
            <w:tcBorders>
              <w:top w:val="single" w:sz="8" w:space="0" w:color="auto"/>
              <w:left w:val="single" w:sz="4" w:space="0" w:color="auto"/>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p>
        </w:tc>
        <w:tc>
          <w:tcPr>
            <w:tcW w:w="741" w:type="pct"/>
            <w:vMerge/>
            <w:tcBorders>
              <w:top w:val="single" w:sz="8" w:space="0" w:color="auto"/>
              <w:left w:val="single" w:sz="4" w:space="0" w:color="auto"/>
              <w:bottom w:val="nil"/>
              <w:right w:val="single" w:sz="4" w:space="0" w:color="auto"/>
            </w:tcBorders>
            <w:vAlign w:val="center"/>
          </w:tcPr>
          <w:p w:rsidR="0003196A" w:rsidRPr="00907DF6" w:rsidRDefault="0003196A" w:rsidP="0003196A">
            <w:pPr>
              <w:ind w:left="-142" w:firstLine="284"/>
              <w:rPr>
                <w:rFonts w:ascii="Franklin Gothic Book" w:hAnsi="Franklin Gothic Book"/>
              </w:rPr>
            </w:pPr>
          </w:p>
        </w:tc>
        <w:tc>
          <w:tcPr>
            <w:tcW w:w="429" w:type="pct"/>
            <w:tcBorders>
              <w:top w:val="nil"/>
              <w:left w:val="nil"/>
              <w:bottom w:val="nil"/>
              <w:right w:val="single" w:sz="4" w:space="0" w:color="auto"/>
            </w:tcBorders>
            <w:textDirection w:val="btLr"/>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одного котла</w:t>
            </w:r>
          </w:p>
        </w:tc>
        <w:tc>
          <w:tcPr>
            <w:tcW w:w="454" w:type="pct"/>
            <w:tcBorders>
              <w:top w:val="nil"/>
              <w:left w:val="nil"/>
              <w:bottom w:val="nil"/>
              <w:right w:val="single" w:sz="4" w:space="0" w:color="auto"/>
            </w:tcBorders>
            <w:textDirection w:val="btLr"/>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общая</w:t>
            </w:r>
          </w:p>
        </w:tc>
      </w:tr>
      <w:tr w:rsidR="00907DF6" w:rsidRPr="00907DF6" w:rsidTr="006333B2">
        <w:trPr>
          <w:trHeight w:val="330"/>
          <w:jc w:val="center"/>
        </w:trPr>
        <w:tc>
          <w:tcPr>
            <w:tcW w:w="324" w:type="pct"/>
            <w:tcBorders>
              <w:top w:val="single" w:sz="8" w:space="0" w:color="auto"/>
              <w:left w:val="single" w:sz="8" w:space="0" w:color="auto"/>
              <w:bottom w:val="single" w:sz="8"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1</w:t>
            </w:r>
          </w:p>
        </w:tc>
        <w:tc>
          <w:tcPr>
            <w:tcW w:w="1016" w:type="pct"/>
            <w:tcBorders>
              <w:top w:val="nil"/>
              <w:left w:val="nil"/>
              <w:bottom w:val="single" w:sz="8"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2</w:t>
            </w:r>
          </w:p>
        </w:tc>
        <w:tc>
          <w:tcPr>
            <w:tcW w:w="939" w:type="pct"/>
            <w:tcBorders>
              <w:top w:val="single" w:sz="8" w:space="0" w:color="auto"/>
              <w:left w:val="nil"/>
              <w:bottom w:val="single" w:sz="8"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3</w:t>
            </w:r>
          </w:p>
        </w:tc>
        <w:tc>
          <w:tcPr>
            <w:tcW w:w="361" w:type="pct"/>
            <w:tcBorders>
              <w:top w:val="single" w:sz="8" w:space="0" w:color="auto"/>
              <w:left w:val="nil"/>
              <w:bottom w:val="single" w:sz="8"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4</w:t>
            </w:r>
          </w:p>
        </w:tc>
        <w:tc>
          <w:tcPr>
            <w:tcW w:w="324" w:type="pct"/>
            <w:tcBorders>
              <w:top w:val="single" w:sz="8" w:space="0" w:color="auto"/>
              <w:left w:val="nil"/>
              <w:bottom w:val="single" w:sz="8"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5</w:t>
            </w:r>
          </w:p>
        </w:tc>
        <w:tc>
          <w:tcPr>
            <w:tcW w:w="411" w:type="pct"/>
            <w:tcBorders>
              <w:top w:val="single" w:sz="8" w:space="0" w:color="auto"/>
              <w:left w:val="nil"/>
              <w:bottom w:val="single" w:sz="8"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6</w:t>
            </w:r>
          </w:p>
        </w:tc>
        <w:tc>
          <w:tcPr>
            <w:tcW w:w="741" w:type="pct"/>
            <w:tcBorders>
              <w:top w:val="single" w:sz="8" w:space="0" w:color="auto"/>
              <w:left w:val="nil"/>
              <w:bottom w:val="single" w:sz="8"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7</w:t>
            </w:r>
          </w:p>
        </w:tc>
        <w:tc>
          <w:tcPr>
            <w:tcW w:w="429" w:type="pct"/>
            <w:tcBorders>
              <w:top w:val="single" w:sz="8" w:space="0" w:color="auto"/>
              <w:left w:val="nil"/>
              <w:bottom w:val="single" w:sz="8"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8</w:t>
            </w:r>
          </w:p>
        </w:tc>
        <w:tc>
          <w:tcPr>
            <w:tcW w:w="454" w:type="pct"/>
            <w:tcBorders>
              <w:top w:val="single" w:sz="8" w:space="0" w:color="auto"/>
              <w:left w:val="nil"/>
              <w:bottom w:val="single" w:sz="8"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9</w:t>
            </w:r>
          </w:p>
        </w:tc>
      </w:tr>
      <w:tr w:rsidR="00907DF6" w:rsidRPr="00907DF6" w:rsidTr="006333B2">
        <w:trPr>
          <w:trHeight w:val="2416"/>
          <w:jc w:val="center"/>
        </w:trPr>
        <w:tc>
          <w:tcPr>
            <w:tcW w:w="324" w:type="pct"/>
            <w:tcBorders>
              <w:top w:val="nil"/>
              <w:left w:val="single" w:sz="8" w:space="0" w:color="auto"/>
              <w:bottom w:val="single" w:sz="4" w:space="0" w:color="auto"/>
              <w:right w:val="single" w:sz="4" w:space="0" w:color="auto"/>
            </w:tcBorders>
            <w:vAlign w:val="center"/>
          </w:tcPr>
          <w:p w:rsidR="0003196A" w:rsidRPr="00907DF6" w:rsidRDefault="0003196A" w:rsidP="0003196A">
            <w:pPr>
              <w:ind w:left="-142" w:firstLine="84"/>
              <w:jc w:val="center"/>
              <w:rPr>
                <w:rFonts w:ascii="Franklin Gothic Book" w:hAnsi="Franklin Gothic Book"/>
              </w:rPr>
            </w:pPr>
            <w:r w:rsidRPr="00907DF6">
              <w:rPr>
                <w:rFonts w:ascii="Franklin Gothic Book" w:hAnsi="Franklin Gothic Book"/>
              </w:rPr>
              <w:t>1</w:t>
            </w:r>
          </w:p>
        </w:tc>
        <w:tc>
          <w:tcPr>
            <w:tcW w:w="1016" w:type="pct"/>
            <w:tcBorders>
              <w:top w:val="single" w:sz="8" w:space="0" w:color="auto"/>
              <w:left w:val="nil"/>
              <w:bottom w:val="single" w:sz="4" w:space="0" w:color="auto"/>
              <w:right w:val="single" w:sz="4" w:space="0" w:color="auto"/>
            </w:tcBorders>
            <w:vAlign w:val="center"/>
          </w:tcPr>
          <w:p w:rsidR="0003196A" w:rsidRPr="00907DF6" w:rsidRDefault="0003196A" w:rsidP="0003196A">
            <w:pPr>
              <w:ind w:left="-142" w:firstLine="84"/>
              <w:jc w:val="center"/>
              <w:rPr>
                <w:rFonts w:ascii="Franklin Gothic Book" w:hAnsi="Franklin Gothic Book"/>
              </w:rPr>
            </w:pPr>
            <w:r w:rsidRPr="00907DF6">
              <w:rPr>
                <w:rFonts w:ascii="Franklin Gothic Book" w:hAnsi="Franklin Gothic Book"/>
              </w:rPr>
              <w:t>МУП  "Шипуно</w:t>
            </w:r>
            <w:r w:rsidRPr="00907DF6">
              <w:rPr>
                <w:rFonts w:ascii="Franklin Gothic Book" w:hAnsi="Franklin Gothic Book"/>
              </w:rPr>
              <w:t>в</w:t>
            </w:r>
            <w:r w:rsidRPr="00907DF6">
              <w:rPr>
                <w:rFonts w:ascii="Franklin Gothic Book" w:hAnsi="Franklin Gothic Book"/>
              </w:rPr>
              <w:t>ское ЖКХ</w:t>
            </w:r>
          </w:p>
        </w:tc>
        <w:tc>
          <w:tcPr>
            <w:tcW w:w="939" w:type="pct"/>
            <w:tcBorders>
              <w:top w:val="single" w:sz="8" w:space="0" w:color="auto"/>
              <w:left w:val="nil"/>
              <w:bottom w:val="single" w:sz="4" w:space="0" w:color="auto"/>
              <w:right w:val="single" w:sz="4" w:space="0" w:color="auto"/>
            </w:tcBorders>
            <w:vAlign w:val="center"/>
          </w:tcPr>
          <w:p w:rsidR="0003196A" w:rsidRPr="00907DF6" w:rsidRDefault="0003196A" w:rsidP="0003196A">
            <w:pPr>
              <w:ind w:left="-142" w:firstLine="84"/>
              <w:jc w:val="center"/>
              <w:rPr>
                <w:rFonts w:ascii="Franklin Gothic Book" w:hAnsi="Franklin Gothic Book"/>
              </w:rPr>
            </w:pPr>
            <w:r w:rsidRPr="00907DF6">
              <w:rPr>
                <w:rFonts w:ascii="Franklin Gothic Book" w:hAnsi="Franklin Gothic Book"/>
              </w:rPr>
              <w:t>Блочно-модульная котельная ул. Ряшенцевой, 2б</w:t>
            </w:r>
          </w:p>
        </w:tc>
        <w:tc>
          <w:tcPr>
            <w:tcW w:w="361" w:type="pct"/>
            <w:tcBorders>
              <w:top w:val="single" w:sz="8" w:space="0" w:color="auto"/>
              <w:left w:val="nil"/>
              <w:bottom w:val="single" w:sz="4" w:space="0" w:color="auto"/>
              <w:right w:val="single" w:sz="4" w:space="0" w:color="auto"/>
            </w:tcBorders>
            <w:vAlign w:val="center"/>
          </w:tcPr>
          <w:p w:rsidR="0003196A" w:rsidRPr="00907DF6" w:rsidRDefault="0003196A" w:rsidP="0003196A">
            <w:pPr>
              <w:ind w:left="-142" w:firstLine="84"/>
              <w:jc w:val="center"/>
              <w:rPr>
                <w:rFonts w:ascii="Franklin Gothic Book" w:hAnsi="Franklin Gothic Book"/>
              </w:rPr>
            </w:pPr>
            <w:r w:rsidRPr="00907DF6">
              <w:rPr>
                <w:rFonts w:ascii="Franklin Gothic Book" w:hAnsi="Franklin Gothic Book"/>
              </w:rPr>
              <w:t xml:space="preserve">КВр-1,0        </w:t>
            </w:r>
          </w:p>
        </w:tc>
        <w:tc>
          <w:tcPr>
            <w:tcW w:w="324" w:type="pct"/>
            <w:tcBorders>
              <w:top w:val="single" w:sz="8" w:space="0" w:color="auto"/>
              <w:left w:val="nil"/>
              <w:bottom w:val="single" w:sz="4" w:space="0" w:color="auto"/>
              <w:right w:val="single" w:sz="4" w:space="0" w:color="auto"/>
            </w:tcBorders>
            <w:vAlign w:val="center"/>
          </w:tcPr>
          <w:p w:rsidR="0003196A" w:rsidRPr="00907DF6" w:rsidRDefault="0003196A" w:rsidP="0003196A">
            <w:pPr>
              <w:ind w:left="-142" w:firstLine="84"/>
              <w:jc w:val="center"/>
              <w:rPr>
                <w:rFonts w:ascii="Franklin Gothic Book" w:hAnsi="Franklin Gothic Book"/>
              </w:rPr>
            </w:pPr>
            <w:r w:rsidRPr="00907DF6">
              <w:rPr>
                <w:rFonts w:ascii="Franklin Gothic Book" w:hAnsi="Franklin Gothic Book"/>
              </w:rPr>
              <w:t>3</w:t>
            </w:r>
          </w:p>
        </w:tc>
        <w:tc>
          <w:tcPr>
            <w:tcW w:w="411" w:type="pct"/>
            <w:tcBorders>
              <w:top w:val="single" w:sz="8" w:space="0" w:color="auto"/>
              <w:left w:val="nil"/>
              <w:bottom w:val="single" w:sz="4" w:space="0" w:color="auto"/>
              <w:right w:val="single" w:sz="4" w:space="0" w:color="auto"/>
            </w:tcBorders>
            <w:vAlign w:val="center"/>
          </w:tcPr>
          <w:p w:rsidR="0003196A" w:rsidRPr="00907DF6" w:rsidRDefault="0003196A" w:rsidP="0003196A">
            <w:pPr>
              <w:ind w:left="-142" w:firstLine="84"/>
              <w:jc w:val="center"/>
              <w:rPr>
                <w:rFonts w:ascii="Franklin Gothic Book" w:hAnsi="Franklin Gothic Book"/>
              </w:rPr>
            </w:pPr>
            <w:r w:rsidRPr="00907DF6">
              <w:rPr>
                <w:rFonts w:ascii="Franklin Gothic Book" w:hAnsi="Franklin Gothic Book"/>
              </w:rPr>
              <w:t>2013</w:t>
            </w:r>
          </w:p>
        </w:tc>
        <w:tc>
          <w:tcPr>
            <w:tcW w:w="741" w:type="pct"/>
            <w:tcBorders>
              <w:top w:val="single" w:sz="8" w:space="0" w:color="auto"/>
              <w:left w:val="nil"/>
              <w:bottom w:val="single" w:sz="4" w:space="0" w:color="auto"/>
              <w:right w:val="single" w:sz="4" w:space="0" w:color="auto"/>
            </w:tcBorders>
            <w:vAlign w:val="center"/>
          </w:tcPr>
          <w:p w:rsidR="0003196A" w:rsidRPr="00907DF6" w:rsidRDefault="0003196A" w:rsidP="0003196A">
            <w:pPr>
              <w:ind w:left="-142" w:firstLine="84"/>
              <w:jc w:val="center"/>
              <w:rPr>
                <w:rFonts w:ascii="Franklin Gothic Book" w:hAnsi="Franklin Gothic Book"/>
                <w:lang w:val="en-US"/>
              </w:rPr>
            </w:pPr>
            <w:r w:rsidRPr="00907DF6">
              <w:rPr>
                <w:rFonts w:ascii="Franklin Gothic Book" w:hAnsi="Franklin Gothic Book"/>
              </w:rPr>
              <w:t>0,</w:t>
            </w:r>
            <w:r w:rsidRPr="00907DF6">
              <w:rPr>
                <w:rFonts w:ascii="Franklin Gothic Book" w:hAnsi="Franklin Gothic Book"/>
                <w:lang w:val="en-US"/>
              </w:rPr>
              <w:t>5</w:t>
            </w:r>
            <w:r w:rsidRPr="00907DF6">
              <w:rPr>
                <w:rFonts w:ascii="Franklin Gothic Book" w:hAnsi="Franklin Gothic Book"/>
              </w:rPr>
              <w:t>6/1,</w:t>
            </w:r>
            <w:r w:rsidRPr="00907DF6">
              <w:rPr>
                <w:rFonts w:ascii="Franklin Gothic Book" w:hAnsi="Franklin Gothic Book"/>
                <w:lang w:val="en-US"/>
              </w:rPr>
              <w:t>23</w:t>
            </w:r>
          </w:p>
        </w:tc>
        <w:tc>
          <w:tcPr>
            <w:tcW w:w="429" w:type="pct"/>
            <w:tcBorders>
              <w:top w:val="single" w:sz="8" w:space="0" w:color="auto"/>
              <w:left w:val="nil"/>
              <w:bottom w:val="single" w:sz="4" w:space="0" w:color="auto"/>
              <w:right w:val="single" w:sz="4" w:space="0" w:color="auto"/>
            </w:tcBorders>
            <w:vAlign w:val="center"/>
          </w:tcPr>
          <w:p w:rsidR="0003196A" w:rsidRPr="00907DF6" w:rsidRDefault="0003196A" w:rsidP="0003196A">
            <w:pPr>
              <w:ind w:left="-142" w:firstLine="84"/>
              <w:jc w:val="center"/>
              <w:rPr>
                <w:rFonts w:ascii="Franklin Gothic Book" w:hAnsi="Franklin Gothic Book"/>
              </w:rPr>
            </w:pPr>
            <w:r w:rsidRPr="00907DF6">
              <w:rPr>
                <w:rFonts w:ascii="Franklin Gothic Book" w:hAnsi="Franklin Gothic Book"/>
              </w:rPr>
              <w:t xml:space="preserve">0,86 </w:t>
            </w:r>
          </w:p>
        </w:tc>
        <w:tc>
          <w:tcPr>
            <w:tcW w:w="454" w:type="pct"/>
            <w:tcBorders>
              <w:top w:val="single" w:sz="8" w:space="0" w:color="auto"/>
              <w:left w:val="nil"/>
              <w:bottom w:val="single" w:sz="4" w:space="0" w:color="auto"/>
              <w:right w:val="single" w:sz="4" w:space="0" w:color="auto"/>
            </w:tcBorders>
            <w:vAlign w:val="center"/>
          </w:tcPr>
          <w:p w:rsidR="0003196A" w:rsidRPr="00907DF6" w:rsidRDefault="0003196A" w:rsidP="0003196A">
            <w:pPr>
              <w:ind w:left="-142" w:firstLine="84"/>
              <w:jc w:val="center"/>
              <w:rPr>
                <w:rFonts w:ascii="Franklin Gothic Book" w:hAnsi="Franklin Gothic Book"/>
              </w:rPr>
            </w:pPr>
            <w:r w:rsidRPr="00907DF6">
              <w:rPr>
                <w:rFonts w:ascii="Franklin Gothic Book" w:hAnsi="Franklin Gothic Book"/>
              </w:rPr>
              <w:t xml:space="preserve">2,58 </w:t>
            </w:r>
          </w:p>
        </w:tc>
      </w:tr>
    </w:tbl>
    <w:p w:rsidR="0003196A" w:rsidRDefault="0003196A" w:rsidP="0003196A">
      <w:pPr>
        <w:rPr>
          <w:rFonts w:ascii="Franklin Gothic Book" w:hAnsi="Franklin Gothic Book"/>
        </w:rPr>
      </w:pPr>
    </w:p>
    <w:p w:rsidR="006333B2" w:rsidRDefault="006333B2" w:rsidP="0003196A">
      <w:pPr>
        <w:rPr>
          <w:rFonts w:ascii="Franklin Gothic Book" w:hAnsi="Franklin Gothic Book"/>
        </w:rPr>
      </w:pPr>
    </w:p>
    <w:p w:rsidR="006333B2" w:rsidRDefault="006333B2" w:rsidP="0003196A">
      <w:pPr>
        <w:rPr>
          <w:rFonts w:ascii="Franklin Gothic Book" w:hAnsi="Franklin Gothic Book"/>
        </w:rPr>
      </w:pPr>
    </w:p>
    <w:p w:rsidR="006333B2" w:rsidRDefault="006333B2" w:rsidP="0003196A">
      <w:pPr>
        <w:rPr>
          <w:rFonts w:ascii="Franklin Gothic Book" w:hAnsi="Franklin Gothic Book"/>
        </w:rPr>
      </w:pPr>
    </w:p>
    <w:p w:rsidR="006333B2" w:rsidRDefault="006333B2" w:rsidP="0003196A">
      <w:pPr>
        <w:rPr>
          <w:rFonts w:ascii="Franklin Gothic Book" w:hAnsi="Franklin Gothic Book"/>
        </w:rPr>
      </w:pPr>
    </w:p>
    <w:p w:rsidR="006333B2" w:rsidRDefault="006333B2" w:rsidP="0003196A">
      <w:pPr>
        <w:rPr>
          <w:rFonts w:ascii="Franklin Gothic Book" w:hAnsi="Franklin Gothic Book"/>
        </w:rPr>
      </w:pPr>
    </w:p>
    <w:p w:rsidR="006333B2" w:rsidRDefault="006333B2" w:rsidP="0003196A">
      <w:pPr>
        <w:rPr>
          <w:rFonts w:ascii="Franklin Gothic Book" w:hAnsi="Franklin Gothic Book"/>
        </w:rPr>
      </w:pPr>
    </w:p>
    <w:p w:rsidR="006333B2" w:rsidRDefault="006333B2" w:rsidP="0003196A">
      <w:pPr>
        <w:rPr>
          <w:rFonts w:ascii="Franklin Gothic Book" w:hAnsi="Franklin Gothic Book"/>
        </w:rPr>
      </w:pPr>
    </w:p>
    <w:p w:rsidR="006333B2" w:rsidRDefault="006333B2" w:rsidP="0003196A">
      <w:pPr>
        <w:rPr>
          <w:rFonts w:ascii="Franklin Gothic Book" w:hAnsi="Franklin Gothic Book"/>
        </w:rPr>
      </w:pPr>
    </w:p>
    <w:p w:rsidR="006333B2" w:rsidRDefault="006333B2" w:rsidP="0003196A">
      <w:pPr>
        <w:rPr>
          <w:rFonts w:ascii="Franklin Gothic Book" w:hAnsi="Franklin Gothic Book"/>
        </w:rPr>
      </w:pPr>
    </w:p>
    <w:p w:rsidR="006333B2" w:rsidRDefault="006333B2" w:rsidP="0003196A">
      <w:pPr>
        <w:rPr>
          <w:rFonts w:ascii="Franklin Gothic Book" w:hAnsi="Franklin Gothic Book"/>
        </w:rPr>
      </w:pPr>
    </w:p>
    <w:p w:rsidR="006333B2" w:rsidRDefault="006333B2" w:rsidP="0003196A">
      <w:pPr>
        <w:rPr>
          <w:rFonts w:ascii="Franklin Gothic Book" w:hAnsi="Franklin Gothic Book"/>
        </w:rPr>
      </w:pPr>
    </w:p>
    <w:p w:rsidR="006333B2" w:rsidRDefault="006333B2" w:rsidP="0003196A">
      <w:pPr>
        <w:rPr>
          <w:rFonts w:ascii="Franklin Gothic Book" w:hAnsi="Franklin Gothic Book"/>
        </w:rPr>
      </w:pPr>
    </w:p>
    <w:p w:rsidR="006333B2" w:rsidRPr="00907DF6" w:rsidRDefault="006333B2" w:rsidP="0003196A">
      <w:pPr>
        <w:rPr>
          <w:rFonts w:ascii="Franklin Gothic Book" w:hAnsi="Franklin Gothic Book"/>
        </w:rPr>
      </w:pPr>
    </w:p>
    <w:tbl>
      <w:tblPr>
        <w:tblW w:w="5000" w:type="pct"/>
        <w:jc w:val="center"/>
        <w:tblLook w:val="00A0" w:firstRow="1" w:lastRow="0" w:firstColumn="1" w:lastColumn="0" w:noHBand="0" w:noVBand="0"/>
      </w:tblPr>
      <w:tblGrid>
        <w:gridCol w:w="807"/>
        <w:gridCol w:w="2284"/>
        <w:gridCol w:w="976"/>
        <w:gridCol w:w="1295"/>
        <w:gridCol w:w="808"/>
        <w:gridCol w:w="808"/>
        <w:gridCol w:w="808"/>
        <w:gridCol w:w="1874"/>
        <w:gridCol w:w="1023"/>
      </w:tblGrid>
      <w:tr w:rsidR="00907DF6" w:rsidRPr="00907DF6" w:rsidTr="006333B2">
        <w:trPr>
          <w:trHeight w:val="1560"/>
          <w:jc w:val="center"/>
        </w:trPr>
        <w:tc>
          <w:tcPr>
            <w:tcW w:w="378" w:type="pct"/>
            <w:vMerge w:val="restart"/>
            <w:tcBorders>
              <w:top w:val="single" w:sz="8" w:space="0" w:color="auto"/>
              <w:left w:val="single" w:sz="4" w:space="0" w:color="auto"/>
              <w:bottom w:val="nil"/>
              <w:right w:val="single" w:sz="4" w:space="0" w:color="auto"/>
            </w:tcBorders>
            <w:textDirection w:val="btLr"/>
            <w:vAlign w:val="center"/>
          </w:tcPr>
          <w:p w:rsidR="0003196A" w:rsidRPr="00907DF6" w:rsidRDefault="0003196A" w:rsidP="0003196A">
            <w:pPr>
              <w:ind w:left="-142" w:firstLine="284"/>
              <w:rPr>
                <w:rFonts w:ascii="Franklin Gothic Book" w:hAnsi="Franklin Gothic Book"/>
                <w:b/>
              </w:rPr>
            </w:pPr>
            <w:r w:rsidRPr="00907DF6">
              <w:rPr>
                <w:rFonts w:ascii="Franklin Gothic Book" w:hAnsi="Franklin Gothic Book"/>
                <w:b/>
              </w:rPr>
              <w:t>Подключенная нагру</w:t>
            </w:r>
            <w:r w:rsidRPr="00907DF6">
              <w:rPr>
                <w:rFonts w:ascii="Franklin Gothic Book" w:hAnsi="Franklin Gothic Book"/>
                <w:b/>
              </w:rPr>
              <w:t>з</w:t>
            </w:r>
            <w:r w:rsidRPr="00907DF6">
              <w:rPr>
                <w:rFonts w:ascii="Franklin Gothic Book" w:hAnsi="Franklin Gothic Book"/>
                <w:b/>
              </w:rPr>
              <w:t>ка, Гкал/ч</w:t>
            </w:r>
          </w:p>
        </w:tc>
        <w:tc>
          <w:tcPr>
            <w:tcW w:w="1069" w:type="pct"/>
            <w:vMerge w:val="restart"/>
            <w:tcBorders>
              <w:top w:val="single" w:sz="8" w:space="0" w:color="auto"/>
              <w:left w:val="single" w:sz="4" w:space="0" w:color="auto"/>
              <w:bottom w:val="nil"/>
              <w:right w:val="single" w:sz="4" w:space="0" w:color="auto"/>
            </w:tcBorders>
            <w:textDirection w:val="btLr"/>
            <w:vAlign w:val="center"/>
          </w:tcPr>
          <w:p w:rsidR="0003196A" w:rsidRPr="00907DF6" w:rsidRDefault="0003196A" w:rsidP="0003196A">
            <w:pPr>
              <w:ind w:left="-142" w:firstLine="284"/>
              <w:rPr>
                <w:rFonts w:ascii="Franklin Gothic Book" w:hAnsi="Franklin Gothic Book"/>
                <w:b/>
              </w:rPr>
            </w:pPr>
            <w:r w:rsidRPr="00907DF6">
              <w:rPr>
                <w:rFonts w:ascii="Franklin Gothic Book" w:hAnsi="Franklin Gothic Book"/>
                <w:b/>
              </w:rPr>
              <w:t>Кол-во жилых домов/ квартир, шт./кв. Кол-во ж</w:t>
            </w:r>
            <w:r w:rsidRPr="00907DF6">
              <w:rPr>
                <w:rFonts w:ascii="Franklin Gothic Book" w:hAnsi="Franklin Gothic Book"/>
                <w:b/>
              </w:rPr>
              <w:t>и</w:t>
            </w:r>
            <w:r w:rsidRPr="00907DF6">
              <w:rPr>
                <w:rFonts w:ascii="Franklin Gothic Book" w:hAnsi="Franklin Gothic Book"/>
                <w:b/>
              </w:rPr>
              <w:t>телей, чел.</w:t>
            </w:r>
          </w:p>
        </w:tc>
        <w:tc>
          <w:tcPr>
            <w:tcW w:w="457" w:type="pct"/>
            <w:vMerge w:val="restart"/>
            <w:tcBorders>
              <w:top w:val="single" w:sz="8" w:space="0" w:color="auto"/>
              <w:left w:val="single" w:sz="4" w:space="0" w:color="auto"/>
              <w:bottom w:val="single" w:sz="4" w:space="0" w:color="auto"/>
              <w:right w:val="single" w:sz="4" w:space="0" w:color="auto"/>
            </w:tcBorders>
            <w:textDirection w:val="btLr"/>
            <w:vAlign w:val="center"/>
          </w:tcPr>
          <w:p w:rsidR="0003196A" w:rsidRPr="00907DF6" w:rsidRDefault="0003196A" w:rsidP="0003196A">
            <w:pPr>
              <w:ind w:left="-142" w:firstLine="284"/>
              <w:rPr>
                <w:rFonts w:ascii="Franklin Gothic Book" w:hAnsi="Franklin Gothic Book"/>
                <w:b/>
              </w:rPr>
            </w:pPr>
            <w:r w:rsidRPr="00907DF6">
              <w:rPr>
                <w:rFonts w:ascii="Franklin Gothic Book" w:hAnsi="Franklin Gothic Book"/>
                <w:b/>
              </w:rPr>
              <w:t>Количество зданий и сооружений (в том числе, соц. культ. б</w:t>
            </w:r>
            <w:r w:rsidRPr="00907DF6">
              <w:rPr>
                <w:rFonts w:ascii="Franklin Gothic Book" w:hAnsi="Franklin Gothic Book"/>
                <w:b/>
              </w:rPr>
              <w:t>ы</w:t>
            </w:r>
            <w:r w:rsidRPr="00907DF6">
              <w:rPr>
                <w:rFonts w:ascii="Franklin Gothic Book" w:hAnsi="Franklin Gothic Book"/>
                <w:b/>
              </w:rPr>
              <w:t>та), шт.</w:t>
            </w:r>
          </w:p>
        </w:tc>
        <w:tc>
          <w:tcPr>
            <w:tcW w:w="606" w:type="pct"/>
            <w:vMerge w:val="restart"/>
            <w:tcBorders>
              <w:top w:val="single" w:sz="8" w:space="0" w:color="auto"/>
              <w:left w:val="single" w:sz="4" w:space="0" w:color="auto"/>
              <w:bottom w:val="single" w:sz="4" w:space="0" w:color="auto"/>
              <w:right w:val="single" w:sz="4" w:space="0" w:color="auto"/>
            </w:tcBorders>
            <w:textDirection w:val="btLr"/>
            <w:vAlign w:val="center"/>
          </w:tcPr>
          <w:p w:rsidR="0003196A" w:rsidRPr="00907DF6" w:rsidRDefault="0003196A" w:rsidP="0003196A">
            <w:pPr>
              <w:ind w:left="-142" w:firstLine="284"/>
              <w:rPr>
                <w:rFonts w:ascii="Franklin Gothic Book" w:hAnsi="Franklin Gothic Book"/>
                <w:b/>
              </w:rPr>
            </w:pPr>
            <w:r w:rsidRPr="00907DF6">
              <w:rPr>
                <w:rFonts w:ascii="Franklin Gothic Book" w:hAnsi="Franklin Gothic Book"/>
                <w:b/>
              </w:rPr>
              <w:t>Протяженность тепловых сетей, км/ Диаметр тепловых сетей на выходе из котел</w:t>
            </w:r>
            <w:r w:rsidRPr="00907DF6">
              <w:rPr>
                <w:rFonts w:ascii="Franklin Gothic Book" w:hAnsi="Franklin Gothic Book"/>
                <w:b/>
              </w:rPr>
              <w:t>ь</w:t>
            </w:r>
            <w:r w:rsidRPr="00907DF6">
              <w:rPr>
                <w:rFonts w:ascii="Franklin Gothic Book" w:hAnsi="Franklin Gothic Book"/>
                <w:b/>
              </w:rPr>
              <w:t>ной, мм</w:t>
            </w:r>
          </w:p>
        </w:tc>
        <w:tc>
          <w:tcPr>
            <w:tcW w:w="378" w:type="pct"/>
            <w:vMerge w:val="restart"/>
            <w:tcBorders>
              <w:top w:val="single" w:sz="8" w:space="0" w:color="auto"/>
              <w:left w:val="single" w:sz="4" w:space="0" w:color="auto"/>
              <w:bottom w:val="single" w:sz="4" w:space="0" w:color="auto"/>
              <w:right w:val="single" w:sz="4" w:space="0" w:color="auto"/>
            </w:tcBorders>
            <w:textDirection w:val="btLr"/>
            <w:vAlign w:val="center"/>
          </w:tcPr>
          <w:p w:rsidR="0003196A" w:rsidRPr="00907DF6" w:rsidRDefault="0003196A" w:rsidP="0003196A">
            <w:pPr>
              <w:ind w:left="-142" w:firstLine="284"/>
              <w:rPr>
                <w:rFonts w:ascii="Franklin Gothic Book" w:hAnsi="Franklin Gothic Book"/>
                <w:b/>
              </w:rPr>
            </w:pPr>
            <w:r w:rsidRPr="00907DF6">
              <w:rPr>
                <w:rFonts w:ascii="Franklin Gothic Book" w:hAnsi="Franklin Gothic Book"/>
                <w:b/>
              </w:rPr>
              <w:t>% износа оборудования (котлы/ теплос</w:t>
            </w:r>
            <w:r w:rsidRPr="00907DF6">
              <w:rPr>
                <w:rFonts w:ascii="Franklin Gothic Book" w:hAnsi="Franklin Gothic Book"/>
                <w:b/>
              </w:rPr>
              <w:t>е</w:t>
            </w:r>
            <w:r w:rsidRPr="00907DF6">
              <w:rPr>
                <w:rFonts w:ascii="Franklin Gothic Book" w:hAnsi="Franklin Gothic Book"/>
                <w:b/>
              </w:rPr>
              <w:t>ти)</w:t>
            </w:r>
          </w:p>
        </w:tc>
        <w:tc>
          <w:tcPr>
            <w:tcW w:w="378" w:type="pct"/>
            <w:vMerge w:val="restart"/>
            <w:tcBorders>
              <w:top w:val="single" w:sz="8" w:space="0" w:color="auto"/>
              <w:left w:val="single" w:sz="4" w:space="0" w:color="auto"/>
              <w:bottom w:val="single" w:sz="4" w:space="0" w:color="auto"/>
              <w:right w:val="single" w:sz="4" w:space="0" w:color="auto"/>
            </w:tcBorders>
            <w:textDirection w:val="btLr"/>
            <w:vAlign w:val="center"/>
          </w:tcPr>
          <w:p w:rsidR="0003196A" w:rsidRPr="00907DF6" w:rsidRDefault="0003196A" w:rsidP="0003196A">
            <w:pPr>
              <w:ind w:left="-142" w:firstLine="284"/>
              <w:rPr>
                <w:rFonts w:ascii="Franklin Gothic Book" w:hAnsi="Franklin Gothic Book"/>
                <w:b/>
              </w:rPr>
            </w:pPr>
            <w:r w:rsidRPr="00907DF6">
              <w:rPr>
                <w:rFonts w:ascii="Franklin Gothic Book" w:hAnsi="Franklin Gothic Book"/>
                <w:b/>
              </w:rPr>
              <w:t>Наличие резерва параллельной работы по тепл</w:t>
            </w:r>
            <w:r w:rsidRPr="00907DF6">
              <w:rPr>
                <w:rFonts w:ascii="Franklin Gothic Book" w:hAnsi="Franklin Gothic Book"/>
                <w:b/>
              </w:rPr>
              <w:t>о</w:t>
            </w:r>
            <w:r w:rsidRPr="00907DF6">
              <w:rPr>
                <w:rFonts w:ascii="Franklin Gothic Book" w:hAnsi="Franklin Gothic Book"/>
                <w:b/>
              </w:rPr>
              <w:t>вым сетям</w:t>
            </w:r>
          </w:p>
        </w:tc>
        <w:tc>
          <w:tcPr>
            <w:tcW w:w="378" w:type="pct"/>
            <w:vMerge w:val="restart"/>
            <w:tcBorders>
              <w:top w:val="single" w:sz="8" w:space="0" w:color="auto"/>
              <w:left w:val="single" w:sz="4" w:space="0" w:color="auto"/>
              <w:bottom w:val="single" w:sz="8" w:space="0" w:color="000000"/>
              <w:right w:val="single" w:sz="4" w:space="0" w:color="auto"/>
            </w:tcBorders>
            <w:textDirection w:val="btLr"/>
            <w:vAlign w:val="center"/>
          </w:tcPr>
          <w:p w:rsidR="0003196A" w:rsidRPr="00907DF6" w:rsidRDefault="0003196A" w:rsidP="0003196A">
            <w:pPr>
              <w:ind w:left="-142" w:firstLine="284"/>
              <w:rPr>
                <w:rFonts w:ascii="Franklin Gothic Book" w:hAnsi="Franklin Gothic Book"/>
                <w:b/>
              </w:rPr>
            </w:pPr>
            <w:r w:rsidRPr="00907DF6">
              <w:rPr>
                <w:rFonts w:ascii="Franklin Gothic Book" w:hAnsi="Franklin Gothic Book"/>
                <w:b/>
              </w:rPr>
              <w:t>Категорийность электроснабж</w:t>
            </w:r>
            <w:r w:rsidRPr="00907DF6">
              <w:rPr>
                <w:rFonts w:ascii="Franklin Gothic Book" w:hAnsi="Franklin Gothic Book"/>
                <w:b/>
              </w:rPr>
              <w:t>е</w:t>
            </w:r>
            <w:r w:rsidRPr="00907DF6">
              <w:rPr>
                <w:rFonts w:ascii="Franklin Gothic Book" w:hAnsi="Franklin Gothic Book"/>
                <w:b/>
              </w:rPr>
              <w:t>ния</w:t>
            </w:r>
          </w:p>
        </w:tc>
        <w:tc>
          <w:tcPr>
            <w:tcW w:w="877" w:type="pct"/>
            <w:vMerge w:val="restart"/>
            <w:tcBorders>
              <w:top w:val="single" w:sz="8" w:space="0" w:color="auto"/>
              <w:left w:val="single" w:sz="4" w:space="0" w:color="auto"/>
              <w:bottom w:val="single" w:sz="8" w:space="0" w:color="000000"/>
              <w:right w:val="nil"/>
            </w:tcBorders>
            <w:textDirection w:val="btLr"/>
            <w:vAlign w:val="center"/>
          </w:tcPr>
          <w:p w:rsidR="0003196A" w:rsidRPr="00907DF6" w:rsidRDefault="0003196A" w:rsidP="0003196A">
            <w:pPr>
              <w:ind w:left="-142" w:firstLine="284"/>
              <w:rPr>
                <w:rFonts w:ascii="Franklin Gothic Book" w:hAnsi="Franklin Gothic Book"/>
                <w:b/>
              </w:rPr>
            </w:pPr>
            <w:r w:rsidRPr="00907DF6">
              <w:rPr>
                <w:rFonts w:ascii="Franklin Gothic Book" w:hAnsi="Franklin Gothic Book"/>
                <w:b/>
              </w:rPr>
              <w:t>Резервное водоснабж</w:t>
            </w:r>
            <w:r w:rsidRPr="00907DF6">
              <w:rPr>
                <w:rFonts w:ascii="Franklin Gothic Book" w:hAnsi="Franklin Gothic Book"/>
                <w:b/>
              </w:rPr>
              <w:t>е</w:t>
            </w:r>
            <w:r w:rsidRPr="00907DF6">
              <w:rPr>
                <w:rFonts w:ascii="Franklin Gothic Book" w:hAnsi="Franklin Gothic Book"/>
                <w:b/>
              </w:rPr>
              <w:t>ние</w:t>
            </w:r>
          </w:p>
        </w:tc>
        <w:tc>
          <w:tcPr>
            <w:tcW w:w="479" w:type="pct"/>
            <w:vMerge w:val="restart"/>
            <w:tcBorders>
              <w:top w:val="single" w:sz="8" w:space="0" w:color="auto"/>
              <w:left w:val="single" w:sz="4" w:space="0" w:color="auto"/>
              <w:bottom w:val="nil"/>
              <w:right w:val="single" w:sz="8" w:space="0" w:color="auto"/>
            </w:tcBorders>
            <w:textDirection w:val="btLr"/>
            <w:vAlign w:val="center"/>
          </w:tcPr>
          <w:p w:rsidR="0003196A" w:rsidRPr="00907DF6" w:rsidRDefault="0003196A" w:rsidP="0003196A">
            <w:pPr>
              <w:ind w:left="-142" w:firstLine="284"/>
              <w:rPr>
                <w:rFonts w:ascii="Franklin Gothic Book" w:hAnsi="Franklin Gothic Book"/>
                <w:b/>
              </w:rPr>
            </w:pPr>
            <w:r w:rsidRPr="00907DF6">
              <w:rPr>
                <w:rFonts w:ascii="Franklin Gothic Book" w:hAnsi="Franklin Gothic Book"/>
                <w:b/>
              </w:rPr>
              <w:t>Паспорт гото</w:t>
            </w:r>
            <w:r w:rsidRPr="00907DF6">
              <w:rPr>
                <w:rFonts w:ascii="Franklin Gothic Book" w:hAnsi="Franklin Gothic Book"/>
                <w:b/>
              </w:rPr>
              <w:t>в</w:t>
            </w:r>
            <w:r w:rsidRPr="00907DF6">
              <w:rPr>
                <w:rFonts w:ascii="Franklin Gothic Book" w:hAnsi="Franklin Gothic Book"/>
                <w:b/>
              </w:rPr>
              <w:t>ности к ОЗП 2012-2013г.г.</w:t>
            </w:r>
          </w:p>
        </w:tc>
      </w:tr>
      <w:tr w:rsidR="00907DF6" w:rsidRPr="00907DF6" w:rsidTr="006333B2">
        <w:trPr>
          <w:trHeight w:val="3185"/>
          <w:jc w:val="center"/>
        </w:trPr>
        <w:tc>
          <w:tcPr>
            <w:tcW w:w="378" w:type="pct"/>
            <w:vMerge/>
            <w:tcBorders>
              <w:top w:val="single" w:sz="8" w:space="0" w:color="auto"/>
              <w:left w:val="single" w:sz="4" w:space="0" w:color="auto"/>
              <w:bottom w:val="nil"/>
              <w:right w:val="single" w:sz="4" w:space="0" w:color="auto"/>
            </w:tcBorders>
            <w:vAlign w:val="center"/>
          </w:tcPr>
          <w:p w:rsidR="0003196A" w:rsidRPr="00907DF6" w:rsidRDefault="0003196A" w:rsidP="0003196A">
            <w:pPr>
              <w:ind w:left="-142" w:firstLine="284"/>
              <w:rPr>
                <w:rFonts w:ascii="Franklin Gothic Book" w:hAnsi="Franklin Gothic Book"/>
              </w:rPr>
            </w:pPr>
          </w:p>
        </w:tc>
        <w:tc>
          <w:tcPr>
            <w:tcW w:w="1069" w:type="pct"/>
            <w:vMerge/>
            <w:tcBorders>
              <w:top w:val="single" w:sz="8" w:space="0" w:color="auto"/>
              <w:left w:val="single" w:sz="4" w:space="0" w:color="auto"/>
              <w:bottom w:val="nil"/>
              <w:right w:val="single" w:sz="4" w:space="0" w:color="auto"/>
            </w:tcBorders>
            <w:vAlign w:val="center"/>
          </w:tcPr>
          <w:p w:rsidR="0003196A" w:rsidRPr="00907DF6" w:rsidRDefault="0003196A" w:rsidP="0003196A">
            <w:pPr>
              <w:ind w:left="-142" w:firstLine="284"/>
              <w:rPr>
                <w:rFonts w:ascii="Franklin Gothic Book" w:hAnsi="Franklin Gothic Book"/>
              </w:rPr>
            </w:pPr>
          </w:p>
        </w:tc>
        <w:tc>
          <w:tcPr>
            <w:tcW w:w="457" w:type="pct"/>
            <w:vMerge/>
            <w:tcBorders>
              <w:top w:val="single" w:sz="8" w:space="0" w:color="auto"/>
              <w:left w:val="single" w:sz="4" w:space="0" w:color="auto"/>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p>
        </w:tc>
        <w:tc>
          <w:tcPr>
            <w:tcW w:w="606" w:type="pct"/>
            <w:vMerge/>
            <w:tcBorders>
              <w:top w:val="single" w:sz="8" w:space="0" w:color="auto"/>
              <w:left w:val="single" w:sz="4" w:space="0" w:color="auto"/>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p>
        </w:tc>
        <w:tc>
          <w:tcPr>
            <w:tcW w:w="378" w:type="pct"/>
            <w:vMerge/>
            <w:tcBorders>
              <w:top w:val="single" w:sz="8" w:space="0" w:color="auto"/>
              <w:left w:val="single" w:sz="4" w:space="0" w:color="auto"/>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p>
        </w:tc>
        <w:tc>
          <w:tcPr>
            <w:tcW w:w="378" w:type="pct"/>
            <w:vMerge/>
            <w:tcBorders>
              <w:top w:val="single" w:sz="8" w:space="0" w:color="auto"/>
              <w:left w:val="single" w:sz="4" w:space="0" w:color="auto"/>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p>
        </w:tc>
        <w:tc>
          <w:tcPr>
            <w:tcW w:w="378" w:type="pct"/>
            <w:vMerge/>
            <w:tcBorders>
              <w:top w:val="single" w:sz="8" w:space="0" w:color="auto"/>
              <w:left w:val="single" w:sz="4" w:space="0" w:color="auto"/>
              <w:bottom w:val="single" w:sz="8" w:space="0" w:color="000000"/>
              <w:right w:val="single" w:sz="4" w:space="0" w:color="auto"/>
            </w:tcBorders>
            <w:vAlign w:val="center"/>
          </w:tcPr>
          <w:p w:rsidR="0003196A" w:rsidRPr="00907DF6" w:rsidRDefault="0003196A" w:rsidP="0003196A">
            <w:pPr>
              <w:ind w:left="-142" w:firstLine="284"/>
              <w:rPr>
                <w:rFonts w:ascii="Franklin Gothic Book" w:hAnsi="Franklin Gothic Book"/>
              </w:rPr>
            </w:pPr>
          </w:p>
        </w:tc>
        <w:tc>
          <w:tcPr>
            <w:tcW w:w="877" w:type="pct"/>
            <w:vMerge/>
            <w:tcBorders>
              <w:top w:val="single" w:sz="8" w:space="0" w:color="auto"/>
              <w:left w:val="single" w:sz="4" w:space="0" w:color="auto"/>
              <w:bottom w:val="single" w:sz="8" w:space="0" w:color="000000"/>
              <w:right w:val="nil"/>
            </w:tcBorders>
            <w:vAlign w:val="center"/>
          </w:tcPr>
          <w:p w:rsidR="0003196A" w:rsidRPr="00907DF6" w:rsidRDefault="0003196A" w:rsidP="0003196A">
            <w:pPr>
              <w:ind w:left="-142" w:firstLine="284"/>
              <w:rPr>
                <w:rFonts w:ascii="Franklin Gothic Book" w:hAnsi="Franklin Gothic Book"/>
              </w:rPr>
            </w:pPr>
          </w:p>
        </w:tc>
        <w:tc>
          <w:tcPr>
            <w:tcW w:w="479" w:type="pct"/>
            <w:vMerge/>
            <w:tcBorders>
              <w:top w:val="single" w:sz="8" w:space="0" w:color="auto"/>
              <w:left w:val="single" w:sz="4" w:space="0" w:color="auto"/>
              <w:bottom w:val="nil"/>
              <w:right w:val="single" w:sz="8" w:space="0" w:color="auto"/>
            </w:tcBorders>
            <w:vAlign w:val="center"/>
          </w:tcPr>
          <w:p w:rsidR="0003196A" w:rsidRPr="00907DF6" w:rsidRDefault="0003196A" w:rsidP="0003196A">
            <w:pPr>
              <w:ind w:left="-142" w:firstLine="284"/>
              <w:rPr>
                <w:rFonts w:ascii="Franklin Gothic Book" w:hAnsi="Franklin Gothic Book"/>
              </w:rPr>
            </w:pPr>
          </w:p>
        </w:tc>
      </w:tr>
      <w:tr w:rsidR="00907DF6" w:rsidRPr="00907DF6" w:rsidTr="006333B2">
        <w:trPr>
          <w:trHeight w:val="330"/>
          <w:jc w:val="center"/>
        </w:trPr>
        <w:tc>
          <w:tcPr>
            <w:tcW w:w="378" w:type="pct"/>
            <w:tcBorders>
              <w:top w:val="single" w:sz="8" w:space="0" w:color="auto"/>
              <w:left w:val="single" w:sz="4" w:space="0" w:color="auto"/>
              <w:bottom w:val="single" w:sz="8"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10</w:t>
            </w:r>
          </w:p>
        </w:tc>
        <w:tc>
          <w:tcPr>
            <w:tcW w:w="1069" w:type="pct"/>
            <w:tcBorders>
              <w:top w:val="single" w:sz="8" w:space="0" w:color="auto"/>
              <w:left w:val="nil"/>
              <w:bottom w:val="single" w:sz="8"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11</w:t>
            </w:r>
          </w:p>
        </w:tc>
        <w:tc>
          <w:tcPr>
            <w:tcW w:w="457" w:type="pct"/>
            <w:tcBorders>
              <w:top w:val="single" w:sz="8" w:space="0" w:color="auto"/>
              <w:left w:val="nil"/>
              <w:bottom w:val="single" w:sz="8"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12</w:t>
            </w:r>
          </w:p>
        </w:tc>
        <w:tc>
          <w:tcPr>
            <w:tcW w:w="606" w:type="pct"/>
            <w:tcBorders>
              <w:top w:val="single" w:sz="8" w:space="0" w:color="auto"/>
              <w:left w:val="nil"/>
              <w:bottom w:val="single" w:sz="8"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13</w:t>
            </w:r>
          </w:p>
        </w:tc>
        <w:tc>
          <w:tcPr>
            <w:tcW w:w="378" w:type="pct"/>
            <w:tcBorders>
              <w:top w:val="single" w:sz="8" w:space="0" w:color="auto"/>
              <w:left w:val="nil"/>
              <w:bottom w:val="single" w:sz="8"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14</w:t>
            </w:r>
          </w:p>
        </w:tc>
        <w:tc>
          <w:tcPr>
            <w:tcW w:w="378" w:type="pct"/>
            <w:tcBorders>
              <w:top w:val="single" w:sz="8" w:space="0" w:color="auto"/>
              <w:left w:val="nil"/>
              <w:bottom w:val="single" w:sz="8"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15</w:t>
            </w:r>
          </w:p>
        </w:tc>
        <w:tc>
          <w:tcPr>
            <w:tcW w:w="378" w:type="pct"/>
            <w:tcBorders>
              <w:top w:val="nil"/>
              <w:left w:val="nil"/>
              <w:bottom w:val="single" w:sz="8" w:space="0" w:color="auto"/>
              <w:right w:val="nil"/>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16</w:t>
            </w:r>
          </w:p>
        </w:tc>
        <w:tc>
          <w:tcPr>
            <w:tcW w:w="877" w:type="pct"/>
            <w:tcBorders>
              <w:top w:val="nil"/>
              <w:left w:val="single" w:sz="4" w:space="0" w:color="auto"/>
              <w:bottom w:val="single" w:sz="8" w:space="0" w:color="auto"/>
              <w:right w:val="nil"/>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17</w:t>
            </w:r>
          </w:p>
        </w:tc>
        <w:tc>
          <w:tcPr>
            <w:tcW w:w="479" w:type="pct"/>
            <w:tcBorders>
              <w:top w:val="single" w:sz="8" w:space="0" w:color="auto"/>
              <w:left w:val="single" w:sz="4" w:space="0" w:color="auto"/>
              <w:bottom w:val="single" w:sz="8" w:space="0" w:color="auto"/>
              <w:right w:val="single" w:sz="8" w:space="0" w:color="auto"/>
            </w:tcBorders>
            <w:vAlign w:val="center"/>
          </w:tcPr>
          <w:p w:rsidR="0003196A" w:rsidRPr="00907DF6" w:rsidRDefault="0003196A" w:rsidP="0003196A">
            <w:pPr>
              <w:ind w:left="-142" w:firstLine="142"/>
              <w:jc w:val="center"/>
              <w:rPr>
                <w:rFonts w:ascii="Franklin Gothic Book" w:hAnsi="Franklin Gothic Book"/>
                <w:b/>
                <w:bCs/>
              </w:rPr>
            </w:pPr>
            <w:r w:rsidRPr="00907DF6">
              <w:rPr>
                <w:rFonts w:ascii="Franklin Gothic Book" w:hAnsi="Franklin Gothic Book"/>
                <w:b/>
                <w:bCs/>
              </w:rPr>
              <w:t>18</w:t>
            </w:r>
          </w:p>
        </w:tc>
      </w:tr>
      <w:tr w:rsidR="00907DF6" w:rsidRPr="00907DF6" w:rsidTr="006333B2">
        <w:trPr>
          <w:trHeight w:val="653"/>
          <w:jc w:val="center"/>
        </w:trPr>
        <w:tc>
          <w:tcPr>
            <w:tcW w:w="378" w:type="pct"/>
            <w:tcBorders>
              <w:top w:val="single" w:sz="8" w:space="0" w:color="auto"/>
              <w:left w:val="single" w:sz="4" w:space="0" w:color="auto"/>
              <w:bottom w:val="single" w:sz="4" w:space="0" w:color="auto"/>
              <w:right w:val="single" w:sz="4" w:space="0" w:color="auto"/>
            </w:tcBorders>
            <w:vAlign w:val="center"/>
          </w:tcPr>
          <w:p w:rsidR="0003196A" w:rsidRPr="00907DF6" w:rsidRDefault="0003196A" w:rsidP="0003196A">
            <w:pPr>
              <w:ind w:left="-143" w:firstLine="22"/>
              <w:jc w:val="center"/>
              <w:rPr>
                <w:rFonts w:ascii="Franklin Gothic Book" w:hAnsi="Franklin Gothic Book"/>
              </w:rPr>
            </w:pPr>
            <w:r w:rsidRPr="00907DF6">
              <w:rPr>
                <w:rFonts w:ascii="Franklin Gothic Book" w:hAnsi="Franklin Gothic Book"/>
              </w:rPr>
              <w:t>1,9</w:t>
            </w:r>
          </w:p>
        </w:tc>
        <w:tc>
          <w:tcPr>
            <w:tcW w:w="1069" w:type="pct"/>
            <w:tcBorders>
              <w:top w:val="single" w:sz="8"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38/53/123</w:t>
            </w:r>
          </w:p>
        </w:tc>
        <w:tc>
          <w:tcPr>
            <w:tcW w:w="457" w:type="pct"/>
            <w:tcBorders>
              <w:top w:val="single" w:sz="8" w:space="0" w:color="auto"/>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46/</w:t>
            </w:r>
          </w:p>
          <w:p w:rsidR="0003196A" w:rsidRPr="00907DF6" w:rsidRDefault="0003196A" w:rsidP="0003196A">
            <w:pPr>
              <w:rPr>
                <w:rFonts w:ascii="Franklin Gothic Book" w:hAnsi="Franklin Gothic Book"/>
              </w:rPr>
            </w:pPr>
            <w:r w:rsidRPr="00907DF6">
              <w:rPr>
                <w:rFonts w:ascii="Franklin Gothic Book" w:hAnsi="Franklin Gothic Book"/>
              </w:rPr>
              <w:t>10</w:t>
            </w:r>
          </w:p>
        </w:tc>
        <w:tc>
          <w:tcPr>
            <w:tcW w:w="606" w:type="pct"/>
            <w:tcBorders>
              <w:top w:val="single" w:sz="8" w:space="0" w:color="auto"/>
              <w:left w:val="nil"/>
              <w:bottom w:val="single" w:sz="4" w:space="0" w:color="auto"/>
              <w:right w:val="single" w:sz="4" w:space="0" w:color="auto"/>
            </w:tcBorders>
            <w:vAlign w:val="center"/>
          </w:tcPr>
          <w:p w:rsidR="0003196A" w:rsidRPr="00907DF6" w:rsidRDefault="0003196A" w:rsidP="0003196A">
            <w:pPr>
              <w:ind w:left="-143" w:firstLine="22"/>
              <w:jc w:val="center"/>
              <w:rPr>
                <w:rFonts w:ascii="Franklin Gothic Book" w:hAnsi="Franklin Gothic Book"/>
              </w:rPr>
            </w:pPr>
            <w:r w:rsidRPr="00907DF6">
              <w:rPr>
                <w:rFonts w:ascii="Franklin Gothic Book" w:hAnsi="Franklin Gothic Book"/>
              </w:rPr>
              <w:t>3,748/</w:t>
            </w:r>
          </w:p>
          <w:p w:rsidR="0003196A" w:rsidRPr="00907DF6" w:rsidRDefault="0003196A" w:rsidP="0003196A">
            <w:pPr>
              <w:ind w:left="-143" w:firstLine="22"/>
              <w:jc w:val="center"/>
              <w:rPr>
                <w:rFonts w:ascii="Franklin Gothic Book" w:hAnsi="Franklin Gothic Book"/>
              </w:rPr>
            </w:pPr>
            <w:r w:rsidRPr="00907DF6">
              <w:rPr>
                <w:rFonts w:ascii="Franklin Gothic Book" w:hAnsi="Franklin Gothic Book"/>
              </w:rPr>
              <w:t>159</w:t>
            </w:r>
          </w:p>
        </w:tc>
        <w:tc>
          <w:tcPr>
            <w:tcW w:w="378" w:type="pct"/>
            <w:tcBorders>
              <w:top w:val="single" w:sz="8" w:space="0" w:color="auto"/>
              <w:left w:val="nil"/>
              <w:bottom w:val="single" w:sz="4" w:space="0" w:color="auto"/>
              <w:right w:val="single" w:sz="4" w:space="0" w:color="auto"/>
            </w:tcBorders>
            <w:vAlign w:val="center"/>
          </w:tcPr>
          <w:p w:rsidR="0003196A" w:rsidRPr="00907DF6" w:rsidRDefault="0003196A" w:rsidP="0003196A">
            <w:pPr>
              <w:ind w:left="-143" w:firstLine="22"/>
              <w:jc w:val="center"/>
              <w:rPr>
                <w:rFonts w:ascii="Franklin Gothic Book" w:hAnsi="Franklin Gothic Book"/>
              </w:rPr>
            </w:pPr>
            <w:r w:rsidRPr="00907DF6">
              <w:rPr>
                <w:rFonts w:ascii="Franklin Gothic Book" w:hAnsi="Franklin Gothic Book"/>
              </w:rPr>
              <w:t>65</w:t>
            </w:r>
          </w:p>
        </w:tc>
        <w:tc>
          <w:tcPr>
            <w:tcW w:w="378" w:type="pct"/>
            <w:tcBorders>
              <w:top w:val="single" w:sz="8" w:space="0" w:color="auto"/>
              <w:left w:val="nil"/>
              <w:bottom w:val="single" w:sz="4" w:space="0" w:color="auto"/>
              <w:right w:val="single" w:sz="4" w:space="0" w:color="auto"/>
            </w:tcBorders>
            <w:vAlign w:val="center"/>
          </w:tcPr>
          <w:p w:rsidR="0003196A" w:rsidRPr="00907DF6" w:rsidRDefault="0003196A" w:rsidP="0003196A">
            <w:pPr>
              <w:ind w:left="-143" w:firstLine="22"/>
              <w:jc w:val="center"/>
              <w:rPr>
                <w:rFonts w:ascii="Franklin Gothic Book" w:hAnsi="Franklin Gothic Book"/>
              </w:rPr>
            </w:pPr>
            <w:r w:rsidRPr="00907DF6">
              <w:rPr>
                <w:rFonts w:ascii="Franklin Gothic Book" w:hAnsi="Franklin Gothic Book"/>
              </w:rPr>
              <w:t>нет</w:t>
            </w:r>
          </w:p>
        </w:tc>
        <w:tc>
          <w:tcPr>
            <w:tcW w:w="378" w:type="pct"/>
            <w:tcBorders>
              <w:top w:val="single" w:sz="8" w:space="0" w:color="auto"/>
              <w:left w:val="nil"/>
              <w:bottom w:val="single" w:sz="4" w:space="0" w:color="auto"/>
              <w:right w:val="single" w:sz="4" w:space="0" w:color="auto"/>
            </w:tcBorders>
            <w:noWrap/>
            <w:vAlign w:val="center"/>
          </w:tcPr>
          <w:p w:rsidR="0003196A" w:rsidRPr="00907DF6" w:rsidRDefault="0003196A" w:rsidP="0003196A">
            <w:pPr>
              <w:ind w:left="-143" w:firstLine="22"/>
              <w:jc w:val="center"/>
              <w:rPr>
                <w:rFonts w:ascii="Franklin Gothic Book" w:hAnsi="Franklin Gothic Book"/>
              </w:rPr>
            </w:pPr>
            <w:r w:rsidRPr="00907DF6">
              <w:rPr>
                <w:rFonts w:ascii="Franklin Gothic Book" w:hAnsi="Franklin Gothic Book"/>
              </w:rPr>
              <w:t>2</w:t>
            </w:r>
          </w:p>
        </w:tc>
        <w:tc>
          <w:tcPr>
            <w:tcW w:w="877" w:type="pct"/>
            <w:tcBorders>
              <w:top w:val="single" w:sz="8" w:space="0" w:color="auto"/>
              <w:left w:val="nil"/>
              <w:bottom w:val="single" w:sz="4" w:space="0" w:color="auto"/>
              <w:right w:val="nil"/>
            </w:tcBorders>
            <w:vAlign w:val="center"/>
          </w:tcPr>
          <w:p w:rsidR="0003196A" w:rsidRPr="00907DF6" w:rsidRDefault="0003196A" w:rsidP="0003196A">
            <w:pPr>
              <w:ind w:left="-143" w:firstLine="22"/>
              <w:jc w:val="center"/>
              <w:rPr>
                <w:rFonts w:ascii="Franklin Gothic Book" w:hAnsi="Franklin Gothic Book"/>
              </w:rPr>
            </w:pPr>
            <w:r w:rsidRPr="00907DF6">
              <w:rPr>
                <w:rFonts w:ascii="Franklin Gothic Book" w:hAnsi="Franklin Gothic Book"/>
              </w:rPr>
              <w:t>резе</w:t>
            </w:r>
            <w:r w:rsidRPr="00907DF6">
              <w:rPr>
                <w:rFonts w:ascii="Franklin Gothic Book" w:hAnsi="Franklin Gothic Book"/>
              </w:rPr>
              <w:t>р</w:t>
            </w:r>
            <w:r w:rsidRPr="00907DF6">
              <w:rPr>
                <w:rFonts w:ascii="Franklin Gothic Book" w:hAnsi="Franklin Gothic Book"/>
              </w:rPr>
              <w:t>вуар</w:t>
            </w:r>
          </w:p>
        </w:tc>
        <w:tc>
          <w:tcPr>
            <w:tcW w:w="479" w:type="pct"/>
            <w:tcBorders>
              <w:top w:val="single" w:sz="8" w:space="0" w:color="auto"/>
              <w:left w:val="single" w:sz="4" w:space="0" w:color="auto"/>
              <w:bottom w:val="single" w:sz="4" w:space="0" w:color="auto"/>
              <w:right w:val="single" w:sz="8" w:space="0" w:color="auto"/>
            </w:tcBorders>
            <w:vAlign w:val="center"/>
          </w:tcPr>
          <w:p w:rsidR="0003196A" w:rsidRPr="00907DF6" w:rsidRDefault="0003196A" w:rsidP="0003196A">
            <w:pPr>
              <w:ind w:left="-143" w:firstLine="22"/>
              <w:jc w:val="center"/>
              <w:rPr>
                <w:rFonts w:ascii="Franklin Gothic Book" w:hAnsi="Franklin Gothic Book"/>
              </w:rPr>
            </w:pPr>
            <w:r w:rsidRPr="00907DF6">
              <w:rPr>
                <w:rFonts w:ascii="Franklin Gothic Book" w:hAnsi="Franklin Gothic Book"/>
              </w:rPr>
              <w:t>2013</w:t>
            </w:r>
          </w:p>
        </w:tc>
      </w:tr>
    </w:tbl>
    <w:p w:rsidR="0003196A" w:rsidRPr="00907DF6" w:rsidRDefault="0003196A" w:rsidP="0003196A">
      <w:pPr>
        <w:pStyle w:val="2"/>
        <w:widowControl w:val="0"/>
        <w:adjustRightInd w:val="0"/>
        <w:spacing w:line="360" w:lineRule="auto"/>
        <w:ind w:left="142" w:right="141" w:firstLine="720"/>
        <w:jc w:val="both"/>
        <w:textAlignment w:val="baseline"/>
        <w:rPr>
          <w:rFonts w:ascii="Franklin Gothic Book" w:hAnsi="Franklin Gothic Book" w:cs="Times New Roman"/>
          <w:i/>
          <w:color w:val="auto"/>
          <w:sz w:val="24"/>
          <w:szCs w:val="24"/>
        </w:rPr>
      </w:pPr>
    </w:p>
    <w:p w:rsidR="0003196A" w:rsidRPr="00907DF6" w:rsidRDefault="0003196A" w:rsidP="0003196A">
      <w:pPr>
        <w:pStyle w:val="af0"/>
        <w:rPr>
          <w:rFonts w:ascii="Franklin Gothic Book" w:hAnsi="Franklin Gothic Book"/>
          <w:sz w:val="24"/>
          <w:szCs w:val="24"/>
        </w:rPr>
      </w:pPr>
    </w:p>
    <w:p w:rsidR="0003196A" w:rsidRPr="00907DF6" w:rsidRDefault="0003196A" w:rsidP="0003196A">
      <w:pPr>
        <w:pStyle w:val="1"/>
        <w:keepLines w:val="0"/>
        <w:numPr>
          <w:ilvl w:val="1"/>
          <w:numId w:val="10"/>
        </w:numPr>
        <w:spacing w:before="0" w:line="360" w:lineRule="auto"/>
        <w:ind w:left="0" w:firstLine="709"/>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Тепловые сети, сооружения на них и тепловые пункты.</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а) От котельной выходит 2 трубопровода (подающий и обратный) и разводится по потребителям (в узловых точках расположены тепловые камеры согласно схемы). Центральных те</w:t>
      </w:r>
      <w:r w:rsidRPr="00907DF6">
        <w:rPr>
          <w:rFonts w:ascii="Franklin Gothic Book" w:hAnsi="Franklin Gothic Book"/>
        </w:rPr>
        <w:t>п</w:t>
      </w:r>
      <w:r w:rsidRPr="00907DF6">
        <w:rPr>
          <w:rFonts w:ascii="Franklin Gothic Book" w:hAnsi="Franklin Gothic Book"/>
        </w:rPr>
        <w:t>ловых пунктов в селе нет.</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б) Бумажные карты (схемы) тепловых сетей в зонах действия котельной приведены в приложении;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в) Тепловые сети построены в период с 1988 по2013 годы.  </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Диаметры от 32 и до </w:t>
      </w:r>
      <w:smartTag w:uri="urn:schemas-microsoft-com:office:smarttags" w:element="metricconverter">
        <w:smartTagPr>
          <w:attr w:name="ProductID" w:val="219 мм"/>
        </w:smartTagPr>
        <w:r w:rsidRPr="00907DF6">
          <w:rPr>
            <w:rFonts w:ascii="Franklin Gothic Book" w:hAnsi="Franklin Gothic Book"/>
          </w:rPr>
          <w:t>219 мм</w:t>
        </w:r>
      </w:smartTag>
      <w:r w:rsidRPr="00907DF6">
        <w:rPr>
          <w:rFonts w:ascii="Franklin Gothic Book" w:hAnsi="Franklin Gothic Book"/>
        </w:rPr>
        <w:t xml:space="preserve">. Выполнены стальной трубой диаметрами  от 32 до  </w:t>
      </w:r>
      <w:smartTag w:uri="urn:schemas-microsoft-com:office:smarttags" w:element="metricconverter">
        <w:smartTagPr>
          <w:attr w:name="ProductID" w:val="219 мм"/>
        </w:smartTagPr>
        <w:r w:rsidRPr="00907DF6">
          <w:rPr>
            <w:rFonts w:ascii="Franklin Gothic Book" w:hAnsi="Franklin Gothic Book"/>
          </w:rPr>
          <w:t>219 мм</w:t>
        </w:r>
      </w:smartTag>
      <w:r w:rsidRPr="00907DF6">
        <w:rPr>
          <w:rFonts w:ascii="Franklin Gothic Book" w:hAnsi="Franklin Gothic Book"/>
        </w:rPr>
        <w:t>. Прокладка - в большинстве случаев бесканальная, редко встречается канальная. Утеплитель минераловатные плиты, частично – ППУ изол</w:t>
      </w:r>
      <w:r w:rsidRPr="00907DF6">
        <w:rPr>
          <w:rFonts w:ascii="Franklin Gothic Book" w:hAnsi="Franklin Gothic Book"/>
        </w:rPr>
        <w:t>я</w:t>
      </w:r>
      <w:r w:rsidRPr="00907DF6">
        <w:rPr>
          <w:rFonts w:ascii="Franklin Gothic Book" w:hAnsi="Franklin Gothic Book"/>
        </w:rPr>
        <w:t xml:space="preserve">ция. Сети не закольцованы. </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Общая протяженность магистральных сетей по подаче тепла села Шипуново по состоянию на 01.01.2013 г. составляет </w:t>
      </w:r>
      <w:smartTag w:uri="urn:schemas-microsoft-com:office:smarttags" w:element="metricconverter">
        <w:smartTagPr>
          <w:attr w:name="ProductID" w:val="3,748 км"/>
        </w:smartTagPr>
        <w:r w:rsidRPr="00907DF6">
          <w:rPr>
            <w:rFonts w:ascii="Franklin Gothic Book" w:hAnsi="Franklin Gothic Book"/>
          </w:rPr>
          <w:t>3,748 км</w:t>
        </w:r>
      </w:smartTag>
      <w:r w:rsidRPr="00907DF6">
        <w:rPr>
          <w:rFonts w:ascii="Franklin Gothic Book" w:hAnsi="Franklin Gothic Book"/>
        </w:rPr>
        <w:t>, из них износ основных объектов сетей составляет около 65%.</w:t>
      </w:r>
    </w:p>
    <w:p w:rsidR="0003196A" w:rsidRPr="00907DF6" w:rsidRDefault="0003196A" w:rsidP="0003196A">
      <w:pPr>
        <w:ind w:left="142" w:firstLine="709"/>
        <w:jc w:val="both"/>
        <w:rPr>
          <w:rFonts w:ascii="Franklin Gothic Book" w:eastAsia="Calibri" w:hAnsi="Franklin Gothic Book"/>
          <w:bCs/>
          <w:lang w:eastAsia="en-US"/>
        </w:rPr>
      </w:pPr>
      <w:r w:rsidRPr="00907DF6">
        <w:rPr>
          <w:rFonts w:ascii="Franklin Gothic Book" w:hAnsi="Franklin Gothic Book"/>
          <w:noProof/>
        </w:rPr>
        <w:t>Диспетчерезации в населенном пункте нет.</w:t>
      </w:r>
    </w:p>
    <w:p w:rsidR="0003196A" w:rsidRPr="00907DF6" w:rsidRDefault="0003196A" w:rsidP="0003196A">
      <w:pPr>
        <w:ind w:left="142" w:firstLine="709"/>
        <w:jc w:val="both"/>
        <w:rPr>
          <w:rFonts w:ascii="Franklin Gothic Book" w:eastAsia="Calibri" w:hAnsi="Franklin Gothic Book"/>
        </w:rPr>
      </w:pPr>
      <w:r w:rsidRPr="00907DF6">
        <w:rPr>
          <w:rFonts w:ascii="Franklin Gothic Book" w:eastAsia="Calibri" w:hAnsi="Franklin Gothic Book"/>
        </w:rPr>
        <w:t xml:space="preserve">Расчетная тепловая нагрузка потребителей села Шипуново на 2013 год с учетом тепловых потерь в сетях составляет </w:t>
      </w:r>
      <w:r w:rsidRPr="00907DF6">
        <w:rPr>
          <w:rFonts w:ascii="Franklin Gothic Book" w:hAnsi="Franklin Gothic Book"/>
        </w:rPr>
        <w:t>2,28</w:t>
      </w:r>
      <w:r w:rsidRPr="00907DF6">
        <w:rPr>
          <w:rFonts w:ascii="Franklin Gothic Book" w:eastAsia="Calibri" w:hAnsi="Franklin Gothic Book"/>
        </w:rPr>
        <w:t xml:space="preserve"> Гкал/час, в том числе:</w:t>
      </w:r>
    </w:p>
    <w:p w:rsidR="0003196A" w:rsidRPr="00907DF6" w:rsidRDefault="0003196A" w:rsidP="0003196A">
      <w:pPr>
        <w:ind w:left="142" w:firstLine="709"/>
        <w:jc w:val="both"/>
        <w:rPr>
          <w:rFonts w:ascii="Franklin Gothic Book" w:eastAsia="Calibri" w:hAnsi="Franklin Gothic Book"/>
        </w:rPr>
      </w:pPr>
      <w:r w:rsidRPr="00907DF6">
        <w:rPr>
          <w:rFonts w:ascii="Franklin Gothic Book" w:eastAsia="Calibri" w:hAnsi="Franklin Gothic Book"/>
        </w:rPr>
        <w:t xml:space="preserve">расход тепла на систему отопления – </w:t>
      </w:r>
      <w:r w:rsidRPr="00907DF6">
        <w:rPr>
          <w:rFonts w:ascii="Franklin Gothic Book" w:hAnsi="Franklin Gothic Book"/>
        </w:rPr>
        <w:t>1,9</w:t>
      </w:r>
      <w:r w:rsidRPr="00907DF6">
        <w:rPr>
          <w:rFonts w:ascii="Franklin Gothic Book" w:eastAsia="Calibri" w:hAnsi="Franklin Gothic Book"/>
        </w:rPr>
        <w:t xml:space="preserve"> Гкал/час;</w:t>
      </w:r>
    </w:p>
    <w:p w:rsidR="0003196A" w:rsidRPr="00907DF6" w:rsidRDefault="0003196A" w:rsidP="0003196A">
      <w:pPr>
        <w:ind w:left="142" w:firstLine="709"/>
        <w:jc w:val="both"/>
        <w:rPr>
          <w:rFonts w:ascii="Franklin Gothic Book" w:eastAsia="Calibri" w:hAnsi="Franklin Gothic Book"/>
        </w:rPr>
      </w:pPr>
      <w:r w:rsidRPr="00907DF6">
        <w:rPr>
          <w:rFonts w:ascii="Franklin Gothic Book" w:eastAsia="Calibri" w:hAnsi="Franklin Gothic Book"/>
        </w:rPr>
        <w:t xml:space="preserve">тепловые потери в сетях – </w:t>
      </w:r>
      <w:r w:rsidRPr="00907DF6">
        <w:rPr>
          <w:rFonts w:ascii="Franklin Gothic Book" w:hAnsi="Franklin Gothic Book"/>
        </w:rPr>
        <w:t>0,38</w:t>
      </w:r>
      <w:r w:rsidRPr="00907DF6">
        <w:rPr>
          <w:rFonts w:ascii="Franklin Gothic Book" w:eastAsia="Calibri" w:hAnsi="Franklin Gothic Book"/>
        </w:rPr>
        <w:t xml:space="preserve"> Гкал/час;</w:t>
      </w:r>
    </w:p>
    <w:p w:rsidR="0003196A" w:rsidRPr="00907DF6" w:rsidRDefault="0003196A" w:rsidP="0003196A">
      <w:pPr>
        <w:ind w:left="142" w:firstLine="709"/>
        <w:jc w:val="both"/>
        <w:rPr>
          <w:rFonts w:ascii="Franklin Gothic Book" w:eastAsia="Calibri" w:hAnsi="Franklin Gothic Book"/>
        </w:rPr>
      </w:pPr>
      <w:r w:rsidRPr="00907DF6">
        <w:rPr>
          <w:rFonts w:ascii="Franklin Gothic Book" w:eastAsia="Calibri" w:hAnsi="Franklin Gothic Book"/>
        </w:rPr>
        <w:t>Планируемая продолжительность отопительного периода – 6480 часов (270 суток).</w:t>
      </w:r>
    </w:p>
    <w:p w:rsidR="0003196A" w:rsidRPr="00907DF6" w:rsidRDefault="0003196A" w:rsidP="0003196A">
      <w:pPr>
        <w:ind w:left="142" w:firstLine="709"/>
        <w:jc w:val="both"/>
        <w:rPr>
          <w:rFonts w:ascii="Franklin Gothic Book" w:eastAsia="Calibri" w:hAnsi="Franklin Gothic Book"/>
        </w:rPr>
      </w:pPr>
      <w:r w:rsidRPr="00907DF6">
        <w:rPr>
          <w:rFonts w:ascii="Franklin Gothic Book" w:eastAsia="Calibri" w:hAnsi="Franklin Gothic Book"/>
        </w:rPr>
        <w:t>Тепловые камеры на магистральных и внутриквартальных тепловых сетях выполнены в подземной исполнении и имеют следующие конструктивные особенности:</w:t>
      </w:r>
    </w:p>
    <w:p w:rsidR="0003196A" w:rsidRPr="00907DF6" w:rsidRDefault="0003196A" w:rsidP="0003196A">
      <w:pPr>
        <w:ind w:left="142" w:firstLine="709"/>
        <w:jc w:val="both"/>
        <w:rPr>
          <w:rFonts w:ascii="Franklin Gothic Book" w:eastAsia="Calibri" w:hAnsi="Franklin Gothic Book"/>
        </w:rPr>
      </w:pPr>
      <w:r w:rsidRPr="00907DF6">
        <w:rPr>
          <w:rFonts w:ascii="Franklin Gothic Book" w:eastAsia="Calibri" w:hAnsi="Franklin Gothic Book"/>
        </w:rPr>
        <w:t>- основания тепловых камер монолитное железобетонное;</w:t>
      </w:r>
    </w:p>
    <w:p w:rsidR="0003196A" w:rsidRPr="00907DF6" w:rsidRDefault="0003196A" w:rsidP="0003196A">
      <w:pPr>
        <w:ind w:left="142" w:firstLine="709"/>
        <w:jc w:val="both"/>
        <w:rPr>
          <w:rFonts w:ascii="Franklin Gothic Book" w:eastAsia="Calibri" w:hAnsi="Franklin Gothic Book"/>
        </w:rPr>
      </w:pPr>
      <w:r w:rsidRPr="00907DF6">
        <w:rPr>
          <w:rFonts w:ascii="Franklin Gothic Book" w:eastAsia="Calibri" w:hAnsi="Franklin Gothic Book"/>
        </w:rPr>
        <w:t>- стены тепловых камер выполнены в железобетонном исполнении из блоков или кирпича; имеется небольшой процент тепловых камер с исполнением стен монолитным железобетоном;</w:t>
      </w:r>
    </w:p>
    <w:p w:rsidR="0003196A" w:rsidRPr="00907DF6" w:rsidRDefault="0003196A" w:rsidP="0003196A">
      <w:pPr>
        <w:ind w:left="142" w:firstLine="709"/>
        <w:jc w:val="both"/>
        <w:rPr>
          <w:rFonts w:ascii="Franklin Gothic Book" w:eastAsia="Calibri" w:hAnsi="Franklin Gothic Book"/>
        </w:rPr>
      </w:pPr>
      <w:r w:rsidRPr="00907DF6">
        <w:rPr>
          <w:rFonts w:ascii="Franklin Gothic Book" w:eastAsia="Calibri" w:hAnsi="Franklin Gothic Book"/>
        </w:rPr>
        <w:t>- перекрытие тепловых камер выполнено из сборного железобетона (балки, плиты); имее</w:t>
      </w:r>
      <w:r w:rsidRPr="00907DF6">
        <w:rPr>
          <w:rFonts w:ascii="Franklin Gothic Book" w:eastAsia="Calibri" w:hAnsi="Franklin Gothic Book"/>
        </w:rPr>
        <w:t>т</w:t>
      </w:r>
      <w:r w:rsidRPr="00907DF6">
        <w:rPr>
          <w:rFonts w:ascii="Franklin Gothic Book" w:eastAsia="Calibri" w:hAnsi="Franklin Gothic Book"/>
        </w:rPr>
        <w:t>ся небольшой процент тепловых камер с исполнением перекрытия монолитным железобетоном.</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Район села Шипуново является составной частью долины Приобья, представленной лес</w:t>
      </w:r>
      <w:r w:rsidRPr="00907DF6">
        <w:rPr>
          <w:rFonts w:ascii="Franklin Gothic Book" w:hAnsi="Franklin Gothic Book"/>
        </w:rPr>
        <w:t>о</w:t>
      </w:r>
      <w:r w:rsidRPr="00907DF6">
        <w:rPr>
          <w:rFonts w:ascii="Franklin Gothic Book" w:hAnsi="Franklin Gothic Book"/>
        </w:rPr>
        <w:t>степью, изрезанной речными долинами.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Территория села разделяется р. Холодная  на две части: северную – возвышенную, с умеренным падением к реке и узкой пойменной частью, и южную – пониже</w:t>
      </w:r>
      <w:r w:rsidRPr="00907DF6">
        <w:rPr>
          <w:rFonts w:ascii="Franklin Gothic Book" w:hAnsi="Franklin Gothic Book"/>
        </w:rPr>
        <w:t>н</w:t>
      </w:r>
      <w:r w:rsidRPr="00907DF6">
        <w:rPr>
          <w:rFonts w:ascii="Franklin Gothic Book" w:hAnsi="Franklin Gothic Book"/>
        </w:rPr>
        <w:t>ную, с выположенными берегами и относительно широкой поймой.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Современные отложения пойм р. Холодная и р. Нижний Сузун представлены: разнозерн</w:t>
      </w:r>
      <w:r w:rsidRPr="00907DF6">
        <w:rPr>
          <w:rFonts w:ascii="Franklin Gothic Book" w:hAnsi="Franklin Gothic Book"/>
        </w:rPr>
        <w:t>и</w:t>
      </w:r>
      <w:r w:rsidRPr="00907DF6">
        <w:rPr>
          <w:rFonts w:ascii="Franklin Gothic Book" w:hAnsi="Franklin Gothic Book"/>
        </w:rPr>
        <w:t>стыми пасеками, гравийными отложениями, галечниками, илам, иловатыми суглинками, супес</w:t>
      </w:r>
      <w:r w:rsidRPr="00907DF6">
        <w:rPr>
          <w:rFonts w:ascii="Franklin Gothic Book" w:hAnsi="Franklin Gothic Book"/>
        </w:rPr>
        <w:t>я</w:t>
      </w:r>
      <w:r w:rsidRPr="00907DF6">
        <w:rPr>
          <w:rFonts w:ascii="Franklin Gothic Book" w:hAnsi="Franklin Gothic Book"/>
        </w:rPr>
        <w:t>ми, глинами.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Суглинки местами замещаются  супесями макропористыми лессовидными  или разнозе</w:t>
      </w:r>
      <w:r w:rsidRPr="00907DF6">
        <w:rPr>
          <w:rFonts w:ascii="Franklin Gothic Book" w:hAnsi="Franklin Gothic Book"/>
        </w:rPr>
        <w:t>р</w:t>
      </w:r>
      <w:r w:rsidRPr="00907DF6">
        <w:rPr>
          <w:rFonts w:ascii="Franklin Gothic Book" w:hAnsi="Franklin Gothic Book"/>
        </w:rPr>
        <w:t>нистыми песками с включением галечников.</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Гидрологические условия района определяются его положением в южной части Западносибирского сложного артезианского бассейна. Основными факт</w:t>
      </w:r>
      <w:r w:rsidRPr="00907DF6">
        <w:rPr>
          <w:rFonts w:ascii="Franklin Gothic Book" w:hAnsi="Franklin Gothic Book"/>
        </w:rPr>
        <w:t>о</w:t>
      </w:r>
      <w:r w:rsidRPr="00907DF6">
        <w:rPr>
          <w:rFonts w:ascii="Franklin Gothic Book" w:hAnsi="Franklin Gothic Book"/>
        </w:rPr>
        <w:t>рами формирования подземных вод района является количество атмосферных осадков, фильтрационные и емкостные свойства пород геологического разреза.</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Западносибирский артезианский бассейн характеризуется наличием напорных  и высок</w:t>
      </w:r>
      <w:r w:rsidRPr="00907DF6">
        <w:rPr>
          <w:rFonts w:ascii="Franklin Gothic Book" w:hAnsi="Franklin Gothic Book"/>
        </w:rPr>
        <w:t>о</w:t>
      </w:r>
      <w:r w:rsidRPr="00907DF6">
        <w:rPr>
          <w:rFonts w:ascii="Franklin Gothic Book" w:hAnsi="Franklin Gothic Book"/>
        </w:rPr>
        <w:t>напорных подземных вод в отложениях мела  и палеогена и слабо напорных грунтовых вод в неогеновых и четвертичных отложениях. В пределах района подземные воды приурочены, в основном, к трещиноватым породам п</w:t>
      </w:r>
      <w:r w:rsidRPr="00907DF6">
        <w:rPr>
          <w:rFonts w:ascii="Franklin Gothic Book" w:hAnsi="Franklin Gothic Book"/>
        </w:rPr>
        <w:t>а</w:t>
      </w:r>
      <w:r w:rsidRPr="00907DF6">
        <w:rPr>
          <w:rFonts w:ascii="Franklin Gothic Book" w:hAnsi="Franklin Gothic Book"/>
        </w:rPr>
        <w:t>леозоя.</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Амплитуда колебаний грунтовых вод, приуроченных к верху коренных пород, зависит от сезонного выпадения осадков, а на участках, примыкающих к реке Холодная   в зоне депресс</w:t>
      </w:r>
      <w:r w:rsidRPr="00907DF6">
        <w:rPr>
          <w:rFonts w:ascii="Franklin Gothic Book" w:hAnsi="Franklin Gothic Book"/>
        </w:rPr>
        <w:t>и</w:t>
      </w:r>
      <w:r w:rsidRPr="00907DF6">
        <w:rPr>
          <w:rFonts w:ascii="Franklin Gothic Book" w:hAnsi="Franklin Gothic Book"/>
        </w:rPr>
        <w:t>онной кривой, от сезонного колебания уровня в реке.</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Нормативная глубина промерзания равна </w:t>
      </w:r>
      <w:smartTag w:uri="urn:schemas-microsoft-com:office:smarttags" w:element="metricconverter">
        <w:smartTagPr>
          <w:attr w:name="ProductID" w:val="2,2 м"/>
        </w:smartTagPr>
        <w:r w:rsidRPr="00907DF6">
          <w:rPr>
            <w:rFonts w:ascii="Franklin Gothic Book" w:hAnsi="Franklin Gothic Book"/>
          </w:rPr>
          <w:t>2,2 м</w:t>
        </w:r>
      </w:smartTag>
      <w:r w:rsidRPr="00907DF6">
        <w:rPr>
          <w:rFonts w:ascii="Franklin Gothic Book" w:hAnsi="Franklin Gothic Book"/>
        </w:rPr>
        <w:t>; карстов, оползней и провальных явлений не наблюдается.</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г) В качестве запорно-регулирующей арматуры на тепловых сетях применены задвижки типа 30с41нж, в количестве 30 шт;</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д) Описание типов и строительных особенностей тепловых камер:</w:t>
      </w:r>
    </w:p>
    <w:p w:rsidR="0003196A" w:rsidRPr="00907DF6" w:rsidRDefault="0003196A" w:rsidP="0003196A">
      <w:pPr>
        <w:ind w:left="142" w:firstLine="709"/>
        <w:jc w:val="both"/>
        <w:rPr>
          <w:rFonts w:ascii="Franklin Gothic Book" w:eastAsia="Calibri" w:hAnsi="Franklin Gothic Book"/>
        </w:rPr>
      </w:pPr>
      <w:r w:rsidRPr="00907DF6">
        <w:rPr>
          <w:rFonts w:ascii="Franklin Gothic Book" w:eastAsia="Calibri" w:hAnsi="Franklin Gothic Book"/>
        </w:rPr>
        <w:t>Тепловые камеры на магистральных и внутриквартальных тепловых сетях выполнены в подземной исполнении и имеют следующие конструктивные особенности:</w:t>
      </w:r>
    </w:p>
    <w:p w:rsidR="0003196A" w:rsidRPr="00907DF6" w:rsidRDefault="0003196A" w:rsidP="0003196A">
      <w:pPr>
        <w:ind w:left="142" w:firstLine="709"/>
        <w:jc w:val="both"/>
        <w:rPr>
          <w:rFonts w:ascii="Franklin Gothic Book" w:eastAsia="Calibri" w:hAnsi="Franklin Gothic Book"/>
        </w:rPr>
      </w:pPr>
      <w:r w:rsidRPr="00907DF6">
        <w:rPr>
          <w:rFonts w:ascii="Franklin Gothic Book" w:eastAsia="Calibri" w:hAnsi="Franklin Gothic Book"/>
        </w:rPr>
        <w:t>- основания тепловых камер монолитное железобетонное;</w:t>
      </w:r>
      <w:r w:rsidRPr="00907DF6">
        <w:rPr>
          <w:rFonts w:ascii="Franklin Gothic Book" w:hAnsi="Franklin Gothic Book"/>
        </w:rPr>
        <w:t xml:space="preserve"> </w:t>
      </w:r>
    </w:p>
    <w:p w:rsidR="0003196A" w:rsidRPr="00907DF6" w:rsidRDefault="0003196A" w:rsidP="0003196A">
      <w:pPr>
        <w:ind w:left="142" w:firstLine="709"/>
        <w:jc w:val="both"/>
        <w:rPr>
          <w:rFonts w:ascii="Franklin Gothic Book" w:eastAsia="Calibri" w:hAnsi="Franklin Gothic Book"/>
        </w:rPr>
      </w:pPr>
      <w:r w:rsidRPr="00907DF6">
        <w:rPr>
          <w:rFonts w:ascii="Franklin Gothic Book" w:eastAsia="Calibri" w:hAnsi="Franklin Gothic Book"/>
        </w:rPr>
        <w:t>- стены тепловых камер выполнены в железобетонном исполнении из железобетонных блоков или кирпича; имеется небольшой процент тепловых камер с исполнением стен монолитным жел</w:t>
      </w:r>
      <w:r w:rsidRPr="00907DF6">
        <w:rPr>
          <w:rFonts w:ascii="Franklin Gothic Book" w:eastAsia="Calibri" w:hAnsi="Franklin Gothic Book"/>
        </w:rPr>
        <w:t>е</w:t>
      </w:r>
      <w:r w:rsidRPr="00907DF6">
        <w:rPr>
          <w:rFonts w:ascii="Franklin Gothic Book" w:eastAsia="Calibri" w:hAnsi="Franklin Gothic Book"/>
        </w:rPr>
        <w:t>зобетоном;</w:t>
      </w:r>
      <w:r w:rsidRPr="00907DF6">
        <w:rPr>
          <w:rFonts w:ascii="Franklin Gothic Book" w:hAnsi="Franklin Gothic Book"/>
        </w:rPr>
        <w:t xml:space="preserve"> </w:t>
      </w:r>
    </w:p>
    <w:p w:rsidR="0003196A" w:rsidRPr="00907DF6" w:rsidRDefault="0003196A" w:rsidP="0003196A">
      <w:pPr>
        <w:ind w:left="142" w:firstLine="709"/>
        <w:jc w:val="both"/>
        <w:rPr>
          <w:rFonts w:ascii="Franklin Gothic Book" w:eastAsia="Calibri" w:hAnsi="Franklin Gothic Book"/>
        </w:rPr>
      </w:pPr>
      <w:r w:rsidRPr="00907DF6">
        <w:rPr>
          <w:rFonts w:ascii="Franklin Gothic Book" w:eastAsia="Calibri" w:hAnsi="Franklin Gothic Book"/>
        </w:rPr>
        <w:t>- перекрытие тепловых камер выполнено из сборного железобетона (балки, плиты); имеется небольшой процент тепловых камер с исполнением перекрытия монолитным железобет</w:t>
      </w:r>
      <w:r w:rsidRPr="00907DF6">
        <w:rPr>
          <w:rFonts w:ascii="Franklin Gothic Book" w:eastAsia="Calibri" w:hAnsi="Franklin Gothic Book"/>
        </w:rPr>
        <w:t>о</w:t>
      </w:r>
      <w:r w:rsidRPr="00907DF6">
        <w:rPr>
          <w:rFonts w:ascii="Franklin Gothic Book" w:eastAsia="Calibri" w:hAnsi="Franklin Gothic Book"/>
        </w:rPr>
        <w:t>ном.</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е) Регулирования отпуска тепла в тепловые сети осуществляется по температурному графику 95-70 °С, так как данный температурный график является оптимальным для нужд отопл</w:t>
      </w:r>
      <w:r w:rsidRPr="00907DF6">
        <w:rPr>
          <w:rFonts w:ascii="Franklin Gothic Book" w:hAnsi="Franklin Gothic Book"/>
        </w:rPr>
        <w:t>е</w:t>
      </w:r>
      <w:r w:rsidRPr="00907DF6">
        <w:rPr>
          <w:rFonts w:ascii="Franklin Gothic Book" w:hAnsi="Franklin Gothic Book"/>
        </w:rPr>
        <w:t>ния;</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ж) Фактический температурный режим отпуска тепла в тепловые сети соответствует у</w:t>
      </w:r>
      <w:r w:rsidRPr="00907DF6">
        <w:rPr>
          <w:rFonts w:ascii="Franklin Gothic Book" w:hAnsi="Franklin Gothic Book"/>
        </w:rPr>
        <w:t>т</w:t>
      </w:r>
      <w:r w:rsidRPr="00907DF6">
        <w:rPr>
          <w:rFonts w:ascii="Franklin Gothic Book" w:hAnsi="Franklin Gothic Book"/>
        </w:rPr>
        <w:t>вержденному температурному графику 95-70 °С с отклонением не более  5%;</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з) Гидравлические режимы тепловых сетей приведены в приложении №4;</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и) Статистика отказов тепловых сетей (аварий, инцидентов) за последние 5 лет:</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2008-2009гг. – 0 аварий и отключений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2009-2010гг. – 0 аварий и отключений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2010-2011гг. – 0 аварий и отключений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2011-2012гг. – 0 аварий и отключений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2012-2013гг. – 0 аварий и отключений</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к) Статистики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w:t>
      </w:r>
      <w:r w:rsidRPr="00907DF6">
        <w:rPr>
          <w:rFonts w:ascii="Franklin Gothic Book" w:hAnsi="Franklin Gothic Book"/>
        </w:rPr>
        <w:t>д</w:t>
      </w:r>
      <w:r w:rsidRPr="00907DF6">
        <w:rPr>
          <w:rFonts w:ascii="Franklin Gothic Book" w:hAnsi="Franklin Gothic Book"/>
        </w:rPr>
        <w:t>ние 5 лет нет, в связи с отсутствием отказов;</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л) Диагностика состояния тепловых сетей проводится специализированной организац</w:t>
      </w:r>
      <w:r w:rsidRPr="00907DF6">
        <w:rPr>
          <w:rFonts w:ascii="Franklin Gothic Book" w:hAnsi="Franklin Gothic Book"/>
        </w:rPr>
        <w:t>и</w:t>
      </w:r>
      <w:r w:rsidRPr="00907DF6">
        <w:rPr>
          <w:rFonts w:ascii="Franklin Gothic Book" w:hAnsi="Franklin Gothic Book"/>
        </w:rPr>
        <w:t>ей по истечении их эксплуатационного ресурса. В ближайшие 5 лет капитальные (текущих) ремо</w:t>
      </w:r>
      <w:r w:rsidRPr="00907DF6">
        <w:rPr>
          <w:rFonts w:ascii="Franklin Gothic Book" w:hAnsi="Franklin Gothic Book"/>
        </w:rPr>
        <w:t>н</w:t>
      </w:r>
      <w:r w:rsidRPr="00907DF6">
        <w:rPr>
          <w:rFonts w:ascii="Franklin Gothic Book" w:hAnsi="Franklin Gothic Book"/>
        </w:rPr>
        <w:t>ты не планируются;</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м) Гидравлические испытания проводятся ежегодно в период окончания отопительного сезона давлением 10 атм, для выявления не герметичности тепловой сети. Температурные испытания тепловых сетей, на тепловые потери не проводятся, в связи с отсутствием необход</w:t>
      </w:r>
      <w:r w:rsidRPr="00907DF6">
        <w:rPr>
          <w:rFonts w:ascii="Franklin Gothic Book" w:hAnsi="Franklin Gothic Book"/>
        </w:rPr>
        <w:t>и</w:t>
      </w:r>
      <w:r w:rsidRPr="00907DF6">
        <w:rPr>
          <w:rFonts w:ascii="Franklin Gothic Book" w:hAnsi="Franklin Gothic Book"/>
        </w:rPr>
        <w:t>мости.</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н) Норматив технологических потерь при передаче тепловой энергии (мощности), те</w:t>
      </w:r>
      <w:r w:rsidRPr="00907DF6">
        <w:rPr>
          <w:rFonts w:ascii="Franklin Gothic Book" w:hAnsi="Franklin Gothic Book"/>
        </w:rPr>
        <w:t>п</w:t>
      </w:r>
      <w:r w:rsidRPr="00907DF6">
        <w:rPr>
          <w:rFonts w:ascii="Franklin Gothic Book" w:hAnsi="Franklin Gothic Book"/>
        </w:rPr>
        <w:t>лоносителя, включаемых в расчет отпущенных тепловой энергии (мощности) и теплоносителя не должен превышать 5%;</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о) Оценка тепловых потерь в тепловых сетях за последние 3 года при отсутствии приб</w:t>
      </w:r>
      <w:r w:rsidRPr="00907DF6">
        <w:rPr>
          <w:rFonts w:ascii="Franklin Gothic Book" w:hAnsi="Franklin Gothic Book"/>
        </w:rPr>
        <w:t>о</w:t>
      </w:r>
      <w:r w:rsidRPr="00907DF6">
        <w:rPr>
          <w:rFonts w:ascii="Franklin Gothic Book" w:hAnsi="Franklin Gothic Book"/>
        </w:rPr>
        <w:t>ров учета тепловой энергии не производилась, в связи с наличием теплосчетчика энергии на к</w:t>
      </w:r>
      <w:r w:rsidRPr="00907DF6">
        <w:rPr>
          <w:rFonts w:ascii="Franklin Gothic Book" w:hAnsi="Franklin Gothic Book"/>
        </w:rPr>
        <w:t>о</w:t>
      </w:r>
      <w:r w:rsidRPr="00907DF6">
        <w:rPr>
          <w:rFonts w:ascii="Franklin Gothic Book" w:hAnsi="Franklin Gothic Book"/>
        </w:rPr>
        <w:t>тельной;</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п) Предписаний надзорных органов по запрещению дальнейшей эксплуатации участков тепловой сети нет;</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р) Основными типами теплопотребляющих установок потребителей являются регистры и радиаторы отопления, в производственных помещениях также калориферные установки;</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с) В котельной присутствует прибор коммерческого учета тепловой энергии, отпуще</w:t>
      </w:r>
      <w:r w:rsidRPr="00907DF6">
        <w:rPr>
          <w:rFonts w:ascii="Franklin Gothic Book" w:hAnsi="Franklin Gothic Book"/>
        </w:rPr>
        <w:t>н</w:t>
      </w:r>
      <w:r w:rsidRPr="00907DF6">
        <w:rPr>
          <w:rFonts w:ascii="Franklin Gothic Book" w:hAnsi="Franklin Gothic Book"/>
        </w:rPr>
        <w:t>ной из тепловых сетей потребителям. Анализ планов по установке приборов учета тепловой энергии и теплоносителя не производился, в связи с отсутствием таковых;</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т) Анализ работы диспетчерских служб теплоснабжающих (теплосетевых) организаций и используемых средств автоматизации, телемеханизации и связи не производился, в связи с их отсутствием;</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у) Уровень автоматизации и обслуживания центральных тепловых пунктов, насосных станций не оценивался, в связи с их отсутствием;</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ф) В качестве защиты тепловых сетей от превышения давления в котельной установл</w:t>
      </w:r>
      <w:r w:rsidRPr="00907DF6">
        <w:rPr>
          <w:rFonts w:ascii="Franklin Gothic Book" w:hAnsi="Franklin Gothic Book"/>
        </w:rPr>
        <w:t>е</w:t>
      </w:r>
      <w:r w:rsidRPr="00907DF6">
        <w:rPr>
          <w:rFonts w:ascii="Franklin Gothic Book" w:hAnsi="Franklin Gothic Book"/>
        </w:rPr>
        <w:t>ны предохранительные клапана;</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х) Бесхозяйных тепловых сетей не выявлено.</w:t>
      </w:r>
    </w:p>
    <w:p w:rsidR="0003196A" w:rsidRPr="00907DF6" w:rsidRDefault="0003196A" w:rsidP="0003196A">
      <w:pPr>
        <w:ind w:left="142" w:right="150" w:firstLine="709"/>
        <w:jc w:val="both"/>
        <w:rPr>
          <w:rFonts w:ascii="Franklin Gothic Book" w:hAnsi="Franklin Gothic Book"/>
        </w:rPr>
      </w:pPr>
    </w:p>
    <w:p w:rsidR="0003196A" w:rsidRPr="00907DF6" w:rsidRDefault="0003196A" w:rsidP="0003196A">
      <w:pPr>
        <w:pStyle w:val="1"/>
        <w:keepLines w:val="0"/>
        <w:numPr>
          <w:ilvl w:val="1"/>
          <w:numId w:val="10"/>
        </w:numPr>
        <w:spacing w:before="0" w:line="360" w:lineRule="auto"/>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Зоны действия источников тепловой энергии</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Централизованное теплоснабжение села осуществляется от единственного источника теплоснабжения – котел</w:t>
      </w:r>
      <w:r w:rsidRPr="00907DF6">
        <w:rPr>
          <w:rFonts w:ascii="Franklin Gothic Book" w:hAnsi="Franklin Gothic Book"/>
        </w:rPr>
        <w:t>ь</w:t>
      </w:r>
      <w:r w:rsidRPr="00907DF6">
        <w:rPr>
          <w:rFonts w:ascii="Franklin Gothic Book" w:hAnsi="Franklin Gothic Book"/>
        </w:rPr>
        <w:t>ной МУП «Шипуновское ЖКХ».</w:t>
      </w:r>
    </w:p>
    <w:p w:rsidR="0003196A" w:rsidRPr="00907DF6" w:rsidRDefault="0003196A" w:rsidP="0003196A">
      <w:pPr>
        <w:ind w:left="142" w:firstLine="720"/>
        <w:jc w:val="both"/>
        <w:rPr>
          <w:rFonts w:ascii="Franklin Gothic Book" w:hAnsi="Franklin Gothic Book"/>
        </w:rPr>
      </w:pPr>
    </w:p>
    <w:p w:rsidR="0003196A" w:rsidRPr="00907DF6" w:rsidRDefault="0003196A" w:rsidP="0003196A">
      <w:pPr>
        <w:pStyle w:val="1"/>
        <w:keepLines w:val="0"/>
        <w:numPr>
          <w:ilvl w:val="1"/>
          <w:numId w:val="10"/>
        </w:numPr>
        <w:tabs>
          <w:tab w:val="left" w:pos="993"/>
        </w:tabs>
        <w:spacing w:before="0" w:line="360" w:lineRule="auto"/>
        <w:ind w:hanging="436"/>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Тепловые нагрузки потребителей тепловой энергии, групп потребителей тепловой энергии в зонах действия источников тепловой эне</w:t>
      </w:r>
      <w:r w:rsidRPr="00907DF6">
        <w:rPr>
          <w:rFonts w:ascii="Franklin Gothic Book" w:hAnsi="Franklin Gothic Book" w:cs="Times New Roman"/>
          <w:i/>
          <w:color w:val="auto"/>
          <w:sz w:val="24"/>
          <w:szCs w:val="24"/>
        </w:rPr>
        <w:t>р</w:t>
      </w:r>
      <w:r w:rsidRPr="00907DF6">
        <w:rPr>
          <w:rFonts w:ascii="Franklin Gothic Book" w:hAnsi="Franklin Gothic Book" w:cs="Times New Roman"/>
          <w:i/>
          <w:color w:val="auto"/>
          <w:sz w:val="24"/>
          <w:szCs w:val="24"/>
        </w:rPr>
        <w:t>гии.</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а) Значения потребления тепловой энергии в расчетных элементах территориального д</w:t>
      </w:r>
      <w:r w:rsidRPr="00907DF6">
        <w:rPr>
          <w:rFonts w:ascii="Franklin Gothic Book" w:hAnsi="Franklin Gothic Book"/>
        </w:rPr>
        <w:t>е</w:t>
      </w:r>
      <w:r w:rsidRPr="00907DF6">
        <w:rPr>
          <w:rFonts w:ascii="Franklin Gothic Book" w:hAnsi="Franklin Gothic Book"/>
        </w:rPr>
        <w:t xml:space="preserve">ления при расчетных температурах наружного воздуха приведены в таблице №3. </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б) Случаи применения отопления жилых помещений в многоквартирных домах с использованием индивидуальных квартирных источников тепловой энергии не уст</w:t>
      </w:r>
      <w:r w:rsidRPr="00907DF6">
        <w:rPr>
          <w:rFonts w:ascii="Franklin Gothic Book" w:hAnsi="Franklin Gothic Book"/>
        </w:rPr>
        <w:t>а</w:t>
      </w:r>
      <w:r w:rsidRPr="00907DF6">
        <w:rPr>
          <w:rFonts w:ascii="Franklin Gothic Book" w:hAnsi="Franklin Gothic Book"/>
        </w:rPr>
        <w:t>новлено;</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в) Значения потребления тепловой энергии в расчетных элементах территориального деления за отопител</w:t>
      </w:r>
      <w:r w:rsidRPr="00907DF6">
        <w:rPr>
          <w:rFonts w:ascii="Franklin Gothic Book" w:hAnsi="Franklin Gothic Book"/>
        </w:rPr>
        <w:t>ь</w:t>
      </w:r>
      <w:r w:rsidRPr="00907DF6">
        <w:rPr>
          <w:rFonts w:ascii="Franklin Gothic Book" w:hAnsi="Franklin Gothic Book"/>
        </w:rPr>
        <w:t>ный период и за год в целом приведены в таблице №3;</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г) Значения потребления тепловой энергии при расчетных температурах наружного во</w:t>
      </w:r>
      <w:r w:rsidRPr="00907DF6">
        <w:rPr>
          <w:rFonts w:ascii="Franklin Gothic Book" w:hAnsi="Franklin Gothic Book"/>
        </w:rPr>
        <w:t>з</w:t>
      </w:r>
      <w:r w:rsidRPr="00907DF6">
        <w:rPr>
          <w:rFonts w:ascii="Franklin Gothic Book" w:hAnsi="Franklin Gothic Book"/>
        </w:rPr>
        <w:t>духа в зонах действия источника тепловой энергии приложении №3;</w:t>
      </w:r>
    </w:p>
    <w:p w:rsidR="0003196A" w:rsidRPr="00907DF6" w:rsidRDefault="0003196A" w:rsidP="0003196A">
      <w:pPr>
        <w:ind w:left="142" w:right="147" w:firstLine="709"/>
        <w:jc w:val="both"/>
        <w:rPr>
          <w:rFonts w:ascii="Franklin Gothic Book" w:hAnsi="Franklin Gothic Book"/>
          <w:shd w:val="clear" w:color="auto" w:fill="FFFFFF"/>
        </w:rPr>
      </w:pPr>
      <w:r w:rsidRPr="00907DF6">
        <w:rPr>
          <w:rFonts w:ascii="Franklin Gothic Book" w:hAnsi="Franklin Gothic Book"/>
        </w:rPr>
        <w:t>д) Нормативы потребления тепловой энергии для населения на отопление и горячее вод</w:t>
      </w:r>
      <w:r w:rsidRPr="00907DF6">
        <w:rPr>
          <w:rFonts w:ascii="Franklin Gothic Book" w:hAnsi="Franklin Gothic Book"/>
        </w:rPr>
        <w:t>о</w:t>
      </w:r>
      <w:r w:rsidRPr="00907DF6">
        <w:rPr>
          <w:rFonts w:ascii="Franklin Gothic Book" w:hAnsi="Franklin Gothic Book"/>
        </w:rPr>
        <w:t xml:space="preserve">снабжение определены согласно </w:t>
      </w:r>
      <w:r w:rsidRPr="00907DF6">
        <w:rPr>
          <w:rFonts w:ascii="Franklin Gothic Book" w:hAnsi="Franklin Gothic Book"/>
          <w:shd w:val="clear" w:color="auto" w:fill="FFFFFF"/>
        </w:rPr>
        <w:t xml:space="preserve">"Правил установления и определения нормативов потребления коммунальных услуг (утв. постановлением Правительства РФ от 23 мая </w:t>
      </w:r>
      <w:smartTag w:uri="urn:schemas-microsoft-com:office:smarttags" w:element="metricconverter">
        <w:smartTagPr>
          <w:attr w:name="ProductID" w:val="2006 г"/>
        </w:smartTagPr>
        <w:r w:rsidRPr="00907DF6">
          <w:rPr>
            <w:rFonts w:ascii="Franklin Gothic Book" w:hAnsi="Franklin Gothic Book"/>
            <w:shd w:val="clear" w:color="auto" w:fill="FFFFFF"/>
          </w:rPr>
          <w:t>2006 г</w:t>
        </w:r>
      </w:smartTag>
      <w:r w:rsidRPr="00907DF6">
        <w:rPr>
          <w:rFonts w:ascii="Franklin Gothic Book" w:hAnsi="Franklin Gothic Book"/>
          <w:shd w:val="clear" w:color="auto" w:fill="FFFFFF"/>
        </w:rPr>
        <w:t>. N 306).</w:t>
      </w:r>
    </w:p>
    <w:p w:rsidR="0003196A" w:rsidRPr="00907DF6" w:rsidRDefault="0003196A" w:rsidP="0003196A">
      <w:pPr>
        <w:ind w:left="142" w:right="147" w:firstLine="567"/>
        <w:jc w:val="both"/>
        <w:rPr>
          <w:rFonts w:ascii="Franklin Gothic Book" w:hAnsi="Franklin Gothic Book"/>
          <w:shd w:val="clear" w:color="auto" w:fill="FFFFFF"/>
        </w:rPr>
      </w:pPr>
      <w:r w:rsidRPr="00907DF6">
        <w:rPr>
          <w:rFonts w:ascii="Franklin Gothic Book" w:hAnsi="Franklin Gothic Book"/>
          <w:shd w:val="clear" w:color="auto" w:fill="FFFFFF"/>
        </w:rPr>
        <w:t>Таблица 3</w:t>
      </w:r>
    </w:p>
    <w:tbl>
      <w:tblPr>
        <w:tblW w:w="5000" w:type="pct"/>
        <w:jc w:val="center"/>
        <w:tblLook w:val="00A0" w:firstRow="1" w:lastRow="0" w:firstColumn="1" w:lastColumn="0" w:noHBand="0" w:noVBand="0"/>
      </w:tblPr>
      <w:tblGrid>
        <w:gridCol w:w="5151"/>
        <w:gridCol w:w="2769"/>
        <w:gridCol w:w="2763"/>
      </w:tblGrid>
      <w:tr w:rsidR="0003196A" w:rsidRPr="00907DF6" w:rsidTr="004540AB">
        <w:trPr>
          <w:trHeight w:val="1260"/>
          <w:jc w:val="center"/>
        </w:trPr>
        <w:tc>
          <w:tcPr>
            <w:tcW w:w="2411"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Параметр</w:t>
            </w:r>
          </w:p>
        </w:tc>
        <w:tc>
          <w:tcPr>
            <w:tcW w:w="1296" w:type="pct"/>
            <w:tcBorders>
              <w:top w:val="single" w:sz="4"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b/>
                <w:bCs/>
                <w:vertAlign w:val="superscript"/>
              </w:rPr>
            </w:pPr>
            <w:r w:rsidRPr="00907DF6">
              <w:rPr>
                <w:rFonts w:ascii="Franklin Gothic Book" w:hAnsi="Franklin Gothic Book"/>
                <w:b/>
                <w:bCs/>
              </w:rPr>
              <w:t>Тепловая мо</w:t>
            </w:r>
            <w:r w:rsidRPr="00907DF6">
              <w:rPr>
                <w:rFonts w:ascii="Franklin Gothic Book" w:hAnsi="Franklin Gothic Book"/>
                <w:b/>
                <w:bCs/>
              </w:rPr>
              <w:t>щ</w:t>
            </w:r>
            <w:r w:rsidRPr="00907DF6">
              <w:rPr>
                <w:rFonts w:ascii="Franklin Gothic Book" w:hAnsi="Franklin Gothic Book"/>
                <w:b/>
                <w:bCs/>
              </w:rPr>
              <w:t>ность, Гкал</w:t>
            </w:r>
            <w:r w:rsidRPr="00907DF6">
              <w:rPr>
                <w:rFonts w:ascii="Franklin Gothic Book" w:hAnsi="Franklin Gothic Book"/>
                <w:b/>
                <w:bCs/>
                <w:lang w:val="en-US"/>
              </w:rPr>
              <w:t>/</w:t>
            </w:r>
            <w:r w:rsidRPr="00907DF6">
              <w:rPr>
                <w:rFonts w:ascii="Franklin Gothic Book" w:hAnsi="Franklin Gothic Book"/>
                <w:b/>
                <w:bCs/>
              </w:rPr>
              <w:t>ч</w:t>
            </w:r>
          </w:p>
        </w:tc>
        <w:tc>
          <w:tcPr>
            <w:tcW w:w="1293" w:type="pct"/>
            <w:tcBorders>
              <w:top w:val="single" w:sz="4"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b/>
                <w:bCs/>
                <w:vertAlign w:val="superscript"/>
              </w:rPr>
            </w:pPr>
            <w:r w:rsidRPr="00907DF6">
              <w:rPr>
                <w:rFonts w:ascii="Franklin Gothic Book" w:hAnsi="Franklin Gothic Book"/>
                <w:b/>
                <w:bCs/>
              </w:rPr>
              <w:t>Потребление тепла за отопительный сезон, тыс. Гкал</w:t>
            </w:r>
          </w:p>
        </w:tc>
      </w:tr>
      <w:tr w:rsidR="0003196A" w:rsidRPr="00907DF6" w:rsidTr="004540AB">
        <w:trPr>
          <w:trHeight w:val="285"/>
          <w:jc w:val="center"/>
        </w:trPr>
        <w:tc>
          <w:tcPr>
            <w:tcW w:w="2411" w:type="pct"/>
            <w:tcBorders>
              <w:top w:val="single" w:sz="4" w:space="0" w:color="auto"/>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b/>
              </w:rPr>
            </w:pPr>
            <w:r w:rsidRPr="00907DF6">
              <w:rPr>
                <w:rFonts w:ascii="Franklin Gothic Book" w:hAnsi="Franklin Gothic Book"/>
                <w:b/>
              </w:rPr>
              <w:t>Объемы потребления тепловой эне</w:t>
            </w:r>
            <w:r w:rsidRPr="00907DF6">
              <w:rPr>
                <w:rFonts w:ascii="Franklin Gothic Book" w:hAnsi="Franklin Gothic Book"/>
                <w:b/>
              </w:rPr>
              <w:t>р</w:t>
            </w:r>
            <w:r w:rsidRPr="00907DF6">
              <w:rPr>
                <w:rFonts w:ascii="Franklin Gothic Book" w:hAnsi="Franklin Gothic Book"/>
                <w:b/>
              </w:rPr>
              <w:t>гии:</w:t>
            </w:r>
          </w:p>
        </w:tc>
        <w:tc>
          <w:tcPr>
            <w:tcW w:w="1296" w:type="pct"/>
            <w:tcBorders>
              <w:top w:val="single" w:sz="4"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1,9</w:t>
            </w:r>
          </w:p>
        </w:tc>
        <w:tc>
          <w:tcPr>
            <w:tcW w:w="1293" w:type="pct"/>
            <w:tcBorders>
              <w:top w:val="single" w:sz="4"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2,9</w:t>
            </w:r>
          </w:p>
        </w:tc>
      </w:tr>
      <w:tr w:rsidR="0003196A" w:rsidRPr="00907DF6" w:rsidTr="004540AB">
        <w:trPr>
          <w:trHeight w:val="77"/>
          <w:jc w:val="center"/>
        </w:trPr>
        <w:tc>
          <w:tcPr>
            <w:tcW w:w="2411" w:type="pct"/>
            <w:tcBorders>
              <w:top w:val="single" w:sz="4" w:space="0" w:color="auto"/>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-многоквартирные дома</w:t>
            </w:r>
          </w:p>
        </w:tc>
        <w:tc>
          <w:tcPr>
            <w:tcW w:w="1296" w:type="pct"/>
            <w:tcBorders>
              <w:top w:val="single" w:sz="4"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0,8552</w:t>
            </w:r>
          </w:p>
        </w:tc>
        <w:tc>
          <w:tcPr>
            <w:tcW w:w="1293" w:type="pct"/>
            <w:tcBorders>
              <w:top w:val="single" w:sz="4" w:space="0" w:color="auto"/>
              <w:left w:val="nil"/>
              <w:bottom w:val="single" w:sz="4" w:space="0" w:color="auto"/>
              <w:right w:val="single" w:sz="4" w:space="0" w:color="auto"/>
            </w:tcBorders>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1,31</w:t>
            </w:r>
          </w:p>
        </w:tc>
      </w:tr>
      <w:tr w:rsidR="0003196A" w:rsidRPr="00907DF6" w:rsidTr="004540AB">
        <w:trPr>
          <w:trHeight w:val="300"/>
          <w:jc w:val="center"/>
        </w:trPr>
        <w:tc>
          <w:tcPr>
            <w:tcW w:w="2411" w:type="pct"/>
            <w:tcBorders>
              <w:top w:val="single" w:sz="4" w:space="0" w:color="auto"/>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-жилые дома</w:t>
            </w:r>
          </w:p>
        </w:tc>
        <w:tc>
          <w:tcPr>
            <w:tcW w:w="1296" w:type="pct"/>
            <w:tcBorders>
              <w:top w:val="single" w:sz="4"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0,5404</w:t>
            </w:r>
          </w:p>
        </w:tc>
        <w:tc>
          <w:tcPr>
            <w:tcW w:w="1293" w:type="pct"/>
            <w:tcBorders>
              <w:top w:val="single" w:sz="4" w:space="0" w:color="auto"/>
              <w:left w:val="nil"/>
              <w:bottom w:val="single" w:sz="4" w:space="0" w:color="auto"/>
              <w:right w:val="single" w:sz="4" w:space="0" w:color="auto"/>
            </w:tcBorders>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0,82</w:t>
            </w:r>
          </w:p>
        </w:tc>
      </w:tr>
      <w:tr w:rsidR="0003196A" w:rsidRPr="00907DF6" w:rsidTr="004540AB">
        <w:trPr>
          <w:trHeight w:val="300"/>
          <w:jc w:val="center"/>
        </w:trPr>
        <w:tc>
          <w:tcPr>
            <w:tcW w:w="2411" w:type="pct"/>
            <w:tcBorders>
              <w:top w:val="single" w:sz="4" w:space="0" w:color="auto"/>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-общественные здания</w:t>
            </w:r>
          </w:p>
        </w:tc>
        <w:tc>
          <w:tcPr>
            <w:tcW w:w="1296" w:type="pct"/>
            <w:tcBorders>
              <w:top w:val="single" w:sz="4"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0,5044</w:t>
            </w:r>
          </w:p>
        </w:tc>
        <w:tc>
          <w:tcPr>
            <w:tcW w:w="1293" w:type="pct"/>
            <w:tcBorders>
              <w:top w:val="single" w:sz="4" w:space="0" w:color="auto"/>
              <w:left w:val="nil"/>
              <w:bottom w:val="single" w:sz="4" w:space="0" w:color="auto"/>
              <w:right w:val="single" w:sz="4" w:space="0" w:color="auto"/>
            </w:tcBorders>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0,77</w:t>
            </w:r>
          </w:p>
        </w:tc>
      </w:tr>
      <w:tr w:rsidR="0003196A" w:rsidRPr="00907DF6" w:rsidTr="004540AB">
        <w:trPr>
          <w:trHeight w:val="300"/>
          <w:jc w:val="center"/>
        </w:trPr>
        <w:tc>
          <w:tcPr>
            <w:tcW w:w="2411" w:type="pct"/>
            <w:tcBorders>
              <w:top w:val="single" w:sz="4" w:space="0" w:color="auto"/>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Объемы потребления тепловой эне</w:t>
            </w:r>
            <w:r w:rsidRPr="00907DF6">
              <w:rPr>
                <w:rFonts w:ascii="Franklin Gothic Book" w:hAnsi="Franklin Gothic Book"/>
              </w:rPr>
              <w:t>р</w:t>
            </w:r>
            <w:r w:rsidRPr="00907DF6">
              <w:rPr>
                <w:rFonts w:ascii="Franklin Gothic Book" w:hAnsi="Franklin Gothic Book"/>
              </w:rPr>
              <w:t>гии производственными объектами</w:t>
            </w:r>
          </w:p>
        </w:tc>
        <w:tc>
          <w:tcPr>
            <w:tcW w:w="1296" w:type="pct"/>
            <w:tcBorders>
              <w:top w:val="single" w:sz="4"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w:t>
            </w:r>
          </w:p>
        </w:tc>
        <w:tc>
          <w:tcPr>
            <w:tcW w:w="1293" w:type="pct"/>
            <w:tcBorders>
              <w:top w:val="single" w:sz="4"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w:t>
            </w:r>
          </w:p>
        </w:tc>
      </w:tr>
    </w:tbl>
    <w:p w:rsidR="0003196A" w:rsidRPr="00907DF6" w:rsidRDefault="0003196A" w:rsidP="0003196A">
      <w:pPr>
        <w:ind w:left="142" w:right="147" w:firstLine="567"/>
        <w:jc w:val="both"/>
        <w:rPr>
          <w:rFonts w:ascii="Franklin Gothic Book" w:hAnsi="Franklin Gothic Book"/>
        </w:rPr>
      </w:pPr>
    </w:p>
    <w:p w:rsidR="0003196A" w:rsidRPr="00907DF6" w:rsidRDefault="0003196A" w:rsidP="0003196A">
      <w:pPr>
        <w:pStyle w:val="1"/>
        <w:keepLines w:val="0"/>
        <w:numPr>
          <w:ilvl w:val="1"/>
          <w:numId w:val="10"/>
        </w:numPr>
        <w:tabs>
          <w:tab w:val="left" w:pos="993"/>
        </w:tabs>
        <w:spacing w:before="0" w:line="360" w:lineRule="auto"/>
        <w:ind w:hanging="436"/>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Балансы тепловой мощности и тепловой нагрузки в зонах действия источников тепловой энергии</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а) 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а в случае нескольких выводов тепловой мощности к</w:t>
      </w:r>
      <w:r w:rsidRPr="00907DF6">
        <w:rPr>
          <w:rFonts w:ascii="Franklin Gothic Book" w:hAnsi="Franklin Gothic Book"/>
        </w:rPr>
        <w:t>о</w:t>
      </w:r>
      <w:r w:rsidRPr="00907DF6">
        <w:rPr>
          <w:rFonts w:ascii="Franklin Gothic Book" w:hAnsi="Franklin Gothic Book"/>
        </w:rPr>
        <w:t>тельной приведены в табл. 4;</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б) Резервы и дефициты тепловой мощности нетто по каждому источнику тепловой энергии и выводам те</w:t>
      </w:r>
      <w:r w:rsidRPr="00907DF6">
        <w:rPr>
          <w:rFonts w:ascii="Franklin Gothic Book" w:hAnsi="Franklin Gothic Book"/>
        </w:rPr>
        <w:t>п</w:t>
      </w:r>
      <w:r w:rsidRPr="00907DF6">
        <w:rPr>
          <w:rFonts w:ascii="Franklin Gothic Book" w:hAnsi="Franklin Gothic Book"/>
        </w:rPr>
        <w:t>ловой мощности от источников тепловой энергии приведены в табл. 4;</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в) Гидравлические режимы, обеспечивающие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w:t>
      </w:r>
      <w:r w:rsidRPr="00907DF6">
        <w:rPr>
          <w:rFonts w:ascii="Franklin Gothic Book" w:hAnsi="Franklin Gothic Book"/>
        </w:rPr>
        <w:t>с</w:t>
      </w:r>
      <w:r w:rsidRPr="00907DF6">
        <w:rPr>
          <w:rFonts w:ascii="Franklin Gothic Book" w:hAnsi="Franklin Gothic Book"/>
        </w:rPr>
        <w:t>точника к потребителю приведены в Приложении №4;</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г) Дефицитов тепловой мощности не наблюдается;</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д) Резерв тепловой мощности нетто котельной – 0,27 Гкал/ч.</w:t>
      </w:r>
    </w:p>
    <w:p w:rsidR="0003196A" w:rsidRPr="00907DF6" w:rsidRDefault="0003196A" w:rsidP="0003196A">
      <w:pPr>
        <w:ind w:left="142" w:firstLine="567"/>
        <w:jc w:val="both"/>
        <w:rPr>
          <w:rFonts w:ascii="Franklin Gothic Book" w:hAnsi="Franklin Gothic Book"/>
        </w:rPr>
      </w:pPr>
      <w:r w:rsidRPr="00907DF6">
        <w:rPr>
          <w:rFonts w:ascii="Franklin Gothic Book" w:hAnsi="Franklin Gothic Book"/>
        </w:rPr>
        <w:t>Таблица 4. Баланс тепловой мощности котельной.</w:t>
      </w:r>
    </w:p>
    <w:tbl>
      <w:tblPr>
        <w:tblW w:w="5000" w:type="pct"/>
        <w:jc w:val="center"/>
        <w:tblLook w:val="00A0" w:firstRow="1" w:lastRow="0" w:firstColumn="1" w:lastColumn="0" w:noHBand="0" w:noVBand="0"/>
      </w:tblPr>
      <w:tblGrid>
        <w:gridCol w:w="959"/>
        <w:gridCol w:w="6844"/>
        <w:gridCol w:w="2880"/>
      </w:tblGrid>
      <w:tr w:rsidR="0003196A" w:rsidRPr="00907DF6" w:rsidTr="004540AB">
        <w:trPr>
          <w:trHeight w:val="315"/>
          <w:jc w:val="center"/>
        </w:trPr>
        <w:tc>
          <w:tcPr>
            <w:tcW w:w="449" w:type="pct"/>
            <w:tcBorders>
              <w:top w:val="single" w:sz="4" w:space="0" w:color="auto"/>
              <w:left w:val="single" w:sz="4" w:space="0" w:color="auto"/>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3203"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Номер котельной</w:t>
            </w:r>
          </w:p>
        </w:tc>
        <w:tc>
          <w:tcPr>
            <w:tcW w:w="1348"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БМК</w:t>
            </w:r>
          </w:p>
        </w:tc>
      </w:tr>
      <w:tr w:rsidR="0003196A" w:rsidRPr="00907DF6" w:rsidTr="004540AB">
        <w:trPr>
          <w:trHeight w:val="315"/>
          <w:jc w:val="center"/>
        </w:trPr>
        <w:tc>
          <w:tcPr>
            <w:tcW w:w="449"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2</w:t>
            </w:r>
          </w:p>
        </w:tc>
        <w:tc>
          <w:tcPr>
            <w:tcW w:w="3203" w:type="pct"/>
            <w:tcBorders>
              <w:top w:val="nil"/>
              <w:left w:val="nil"/>
              <w:bottom w:val="single" w:sz="4" w:space="0" w:color="auto"/>
              <w:right w:val="single" w:sz="4" w:space="0" w:color="auto"/>
            </w:tcBorders>
            <w:vAlign w:val="center"/>
          </w:tcPr>
          <w:p w:rsidR="0003196A" w:rsidRPr="00907DF6" w:rsidRDefault="0003196A" w:rsidP="0003196A">
            <w:pPr>
              <w:ind w:left="28" w:firstLine="284"/>
              <w:rPr>
                <w:rFonts w:ascii="Franklin Gothic Book" w:hAnsi="Franklin Gothic Book"/>
              </w:rPr>
            </w:pPr>
            <w:r w:rsidRPr="00907DF6">
              <w:rPr>
                <w:rFonts w:ascii="Franklin Gothic Book" w:hAnsi="Franklin Gothic Book"/>
              </w:rPr>
              <w:t>Мощность котельной</w:t>
            </w:r>
          </w:p>
        </w:tc>
        <w:tc>
          <w:tcPr>
            <w:tcW w:w="1348" w:type="pct"/>
            <w:tcBorders>
              <w:top w:val="nil"/>
              <w:left w:val="nil"/>
              <w:bottom w:val="single" w:sz="4" w:space="0" w:color="auto"/>
              <w:right w:val="single" w:sz="4" w:space="0" w:color="auto"/>
            </w:tcBorders>
            <w:vAlign w:val="center"/>
          </w:tcPr>
          <w:p w:rsidR="0003196A" w:rsidRPr="00907DF6" w:rsidRDefault="0003196A" w:rsidP="0003196A">
            <w:pPr>
              <w:ind w:hanging="84"/>
              <w:jc w:val="center"/>
              <w:rPr>
                <w:rFonts w:ascii="Franklin Gothic Book" w:hAnsi="Franklin Gothic Book"/>
              </w:rPr>
            </w:pPr>
            <w:r w:rsidRPr="00907DF6">
              <w:rPr>
                <w:rFonts w:ascii="Franklin Gothic Book" w:hAnsi="Franklin Gothic Book"/>
              </w:rPr>
              <w:t>2,58 Гкал/час</w:t>
            </w:r>
          </w:p>
        </w:tc>
      </w:tr>
      <w:tr w:rsidR="0003196A" w:rsidRPr="00907DF6" w:rsidTr="004540AB">
        <w:trPr>
          <w:trHeight w:val="315"/>
          <w:jc w:val="center"/>
        </w:trPr>
        <w:tc>
          <w:tcPr>
            <w:tcW w:w="449"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3</w:t>
            </w:r>
          </w:p>
        </w:tc>
        <w:tc>
          <w:tcPr>
            <w:tcW w:w="3203" w:type="pct"/>
            <w:tcBorders>
              <w:top w:val="nil"/>
              <w:left w:val="nil"/>
              <w:bottom w:val="single" w:sz="4" w:space="0" w:color="auto"/>
              <w:right w:val="single" w:sz="4" w:space="0" w:color="auto"/>
            </w:tcBorders>
            <w:vAlign w:val="center"/>
          </w:tcPr>
          <w:p w:rsidR="0003196A" w:rsidRPr="00907DF6" w:rsidRDefault="0003196A" w:rsidP="0003196A">
            <w:pPr>
              <w:ind w:left="28" w:firstLine="284"/>
              <w:rPr>
                <w:rFonts w:ascii="Franklin Gothic Book" w:hAnsi="Franklin Gothic Book"/>
              </w:rPr>
            </w:pPr>
            <w:r w:rsidRPr="00907DF6">
              <w:rPr>
                <w:rFonts w:ascii="Franklin Gothic Book" w:hAnsi="Franklin Gothic Book"/>
              </w:rPr>
              <w:t>Собственные нужды котельной</w:t>
            </w:r>
          </w:p>
        </w:tc>
        <w:tc>
          <w:tcPr>
            <w:tcW w:w="1348" w:type="pct"/>
            <w:tcBorders>
              <w:top w:val="nil"/>
              <w:left w:val="nil"/>
              <w:bottom w:val="single" w:sz="4" w:space="0" w:color="auto"/>
              <w:right w:val="single" w:sz="4" w:space="0" w:color="auto"/>
            </w:tcBorders>
            <w:vAlign w:val="center"/>
          </w:tcPr>
          <w:p w:rsidR="0003196A" w:rsidRPr="00907DF6" w:rsidRDefault="0003196A" w:rsidP="0003196A">
            <w:pPr>
              <w:ind w:hanging="84"/>
              <w:jc w:val="center"/>
              <w:rPr>
                <w:rFonts w:ascii="Franklin Gothic Book" w:hAnsi="Franklin Gothic Book"/>
              </w:rPr>
            </w:pPr>
            <w:r w:rsidRPr="00907DF6">
              <w:rPr>
                <w:rFonts w:ascii="Franklin Gothic Book" w:hAnsi="Franklin Gothic Book"/>
              </w:rPr>
              <w:t>0,03</w:t>
            </w:r>
          </w:p>
          <w:p w:rsidR="0003196A" w:rsidRPr="00907DF6" w:rsidRDefault="0003196A" w:rsidP="0003196A">
            <w:pPr>
              <w:ind w:hanging="84"/>
              <w:jc w:val="center"/>
              <w:rPr>
                <w:rFonts w:ascii="Franklin Gothic Book" w:hAnsi="Franklin Gothic Book"/>
              </w:rPr>
            </w:pPr>
            <w:r w:rsidRPr="00907DF6">
              <w:rPr>
                <w:rFonts w:ascii="Franklin Gothic Book" w:hAnsi="Franklin Gothic Book"/>
              </w:rPr>
              <w:t>Гкал/час</w:t>
            </w:r>
          </w:p>
        </w:tc>
      </w:tr>
      <w:tr w:rsidR="0003196A" w:rsidRPr="00907DF6" w:rsidTr="004540AB">
        <w:trPr>
          <w:trHeight w:val="315"/>
          <w:jc w:val="center"/>
        </w:trPr>
        <w:tc>
          <w:tcPr>
            <w:tcW w:w="449"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4</w:t>
            </w:r>
          </w:p>
        </w:tc>
        <w:tc>
          <w:tcPr>
            <w:tcW w:w="3203" w:type="pct"/>
            <w:tcBorders>
              <w:top w:val="nil"/>
              <w:left w:val="nil"/>
              <w:bottom w:val="single" w:sz="4" w:space="0" w:color="auto"/>
              <w:right w:val="single" w:sz="4" w:space="0" w:color="auto"/>
            </w:tcBorders>
            <w:vAlign w:val="center"/>
          </w:tcPr>
          <w:p w:rsidR="0003196A" w:rsidRPr="00907DF6" w:rsidRDefault="0003196A" w:rsidP="0003196A">
            <w:pPr>
              <w:ind w:left="28" w:firstLine="284"/>
              <w:rPr>
                <w:rFonts w:ascii="Franklin Gothic Book" w:hAnsi="Franklin Gothic Book"/>
              </w:rPr>
            </w:pPr>
            <w:r w:rsidRPr="00907DF6">
              <w:rPr>
                <w:rFonts w:ascii="Franklin Gothic Book" w:hAnsi="Franklin Gothic Book"/>
              </w:rPr>
              <w:t>Потери мощности в тепловой сети</w:t>
            </w:r>
          </w:p>
        </w:tc>
        <w:tc>
          <w:tcPr>
            <w:tcW w:w="1348" w:type="pct"/>
            <w:tcBorders>
              <w:top w:val="nil"/>
              <w:left w:val="nil"/>
              <w:bottom w:val="single" w:sz="4" w:space="0" w:color="auto"/>
              <w:right w:val="single" w:sz="4" w:space="0" w:color="auto"/>
            </w:tcBorders>
            <w:vAlign w:val="center"/>
          </w:tcPr>
          <w:p w:rsidR="0003196A" w:rsidRPr="00907DF6" w:rsidRDefault="0003196A" w:rsidP="0003196A">
            <w:pPr>
              <w:ind w:hanging="84"/>
              <w:jc w:val="center"/>
              <w:rPr>
                <w:rFonts w:ascii="Franklin Gothic Book" w:hAnsi="Franklin Gothic Book"/>
              </w:rPr>
            </w:pPr>
            <w:r w:rsidRPr="00907DF6">
              <w:rPr>
                <w:rFonts w:ascii="Franklin Gothic Book" w:hAnsi="Franklin Gothic Book"/>
              </w:rPr>
              <w:t>0,38 Гкал/час</w:t>
            </w:r>
          </w:p>
        </w:tc>
      </w:tr>
      <w:tr w:rsidR="0003196A" w:rsidRPr="00907DF6" w:rsidTr="004540AB">
        <w:trPr>
          <w:trHeight w:val="630"/>
          <w:jc w:val="center"/>
        </w:trPr>
        <w:tc>
          <w:tcPr>
            <w:tcW w:w="449"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5</w:t>
            </w:r>
          </w:p>
        </w:tc>
        <w:tc>
          <w:tcPr>
            <w:tcW w:w="3203" w:type="pct"/>
            <w:tcBorders>
              <w:top w:val="nil"/>
              <w:left w:val="nil"/>
              <w:bottom w:val="single" w:sz="4" w:space="0" w:color="auto"/>
              <w:right w:val="single" w:sz="4" w:space="0" w:color="auto"/>
            </w:tcBorders>
            <w:vAlign w:val="center"/>
          </w:tcPr>
          <w:p w:rsidR="0003196A" w:rsidRPr="00907DF6" w:rsidRDefault="0003196A" w:rsidP="0003196A">
            <w:pPr>
              <w:ind w:left="28" w:firstLine="284"/>
              <w:rPr>
                <w:rFonts w:ascii="Franklin Gothic Book" w:hAnsi="Franklin Gothic Book"/>
              </w:rPr>
            </w:pPr>
            <w:r w:rsidRPr="00907DF6">
              <w:rPr>
                <w:rFonts w:ascii="Franklin Gothic Book" w:hAnsi="Franklin Gothic Book"/>
              </w:rPr>
              <w:t>Присоединенная расче</w:t>
            </w:r>
            <w:r w:rsidRPr="00907DF6">
              <w:rPr>
                <w:rFonts w:ascii="Franklin Gothic Book" w:hAnsi="Franklin Gothic Book"/>
              </w:rPr>
              <w:t>т</w:t>
            </w:r>
            <w:r w:rsidRPr="00907DF6">
              <w:rPr>
                <w:rFonts w:ascii="Franklin Gothic Book" w:hAnsi="Franklin Gothic Book"/>
              </w:rPr>
              <w:t>ная тепловая нагрузка в т.ч.</w:t>
            </w:r>
          </w:p>
        </w:tc>
        <w:tc>
          <w:tcPr>
            <w:tcW w:w="1348" w:type="pct"/>
            <w:tcBorders>
              <w:top w:val="nil"/>
              <w:left w:val="nil"/>
              <w:bottom w:val="single" w:sz="4" w:space="0" w:color="auto"/>
              <w:right w:val="single" w:sz="4" w:space="0" w:color="auto"/>
            </w:tcBorders>
            <w:vAlign w:val="center"/>
          </w:tcPr>
          <w:p w:rsidR="0003196A" w:rsidRPr="00907DF6" w:rsidRDefault="0003196A" w:rsidP="0003196A">
            <w:pPr>
              <w:ind w:hanging="84"/>
              <w:jc w:val="center"/>
              <w:rPr>
                <w:rFonts w:ascii="Franklin Gothic Book" w:hAnsi="Franklin Gothic Book"/>
              </w:rPr>
            </w:pPr>
            <w:r w:rsidRPr="00907DF6">
              <w:rPr>
                <w:rFonts w:ascii="Franklin Gothic Book" w:hAnsi="Franklin Gothic Book"/>
              </w:rPr>
              <w:t>1,9  Гкал/час</w:t>
            </w:r>
          </w:p>
        </w:tc>
      </w:tr>
      <w:tr w:rsidR="0003196A" w:rsidRPr="00907DF6" w:rsidTr="004540AB">
        <w:trPr>
          <w:trHeight w:val="315"/>
          <w:jc w:val="center"/>
        </w:trPr>
        <w:tc>
          <w:tcPr>
            <w:tcW w:w="449" w:type="pct"/>
            <w:tcBorders>
              <w:top w:val="single" w:sz="4" w:space="0" w:color="auto"/>
              <w:left w:val="single" w:sz="4" w:space="0" w:color="auto"/>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 </w:t>
            </w:r>
          </w:p>
        </w:tc>
        <w:tc>
          <w:tcPr>
            <w:tcW w:w="3203"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28" w:firstLine="284"/>
              <w:rPr>
                <w:rFonts w:ascii="Franklin Gothic Book" w:hAnsi="Franklin Gothic Book"/>
              </w:rPr>
            </w:pPr>
            <w:r w:rsidRPr="00907DF6">
              <w:rPr>
                <w:rFonts w:ascii="Franklin Gothic Book" w:hAnsi="Franklin Gothic Book"/>
              </w:rPr>
              <w:t>отопление и вентиляция</w:t>
            </w:r>
          </w:p>
        </w:tc>
        <w:tc>
          <w:tcPr>
            <w:tcW w:w="1348" w:type="pct"/>
            <w:tcBorders>
              <w:top w:val="single" w:sz="4" w:space="0" w:color="auto"/>
              <w:left w:val="nil"/>
              <w:bottom w:val="single" w:sz="4" w:space="0" w:color="auto"/>
              <w:right w:val="single" w:sz="4" w:space="0" w:color="auto"/>
            </w:tcBorders>
            <w:vAlign w:val="center"/>
          </w:tcPr>
          <w:p w:rsidR="0003196A" w:rsidRPr="00907DF6" w:rsidRDefault="0003196A" w:rsidP="0003196A">
            <w:pPr>
              <w:ind w:hanging="84"/>
              <w:jc w:val="center"/>
              <w:rPr>
                <w:rFonts w:ascii="Franklin Gothic Book" w:hAnsi="Franklin Gothic Book"/>
              </w:rPr>
            </w:pPr>
            <w:r w:rsidRPr="00907DF6">
              <w:rPr>
                <w:rFonts w:ascii="Franklin Gothic Book" w:hAnsi="Franklin Gothic Book"/>
              </w:rPr>
              <w:t>1,9</w:t>
            </w:r>
          </w:p>
          <w:p w:rsidR="0003196A" w:rsidRPr="00907DF6" w:rsidRDefault="0003196A" w:rsidP="0003196A">
            <w:pPr>
              <w:ind w:hanging="84"/>
              <w:jc w:val="center"/>
              <w:rPr>
                <w:rFonts w:ascii="Franklin Gothic Book" w:hAnsi="Franklin Gothic Book"/>
              </w:rPr>
            </w:pPr>
            <w:r w:rsidRPr="00907DF6">
              <w:rPr>
                <w:rFonts w:ascii="Franklin Gothic Book" w:hAnsi="Franklin Gothic Book"/>
              </w:rPr>
              <w:t>Гкал/час</w:t>
            </w:r>
          </w:p>
        </w:tc>
      </w:tr>
      <w:tr w:rsidR="0003196A" w:rsidRPr="00907DF6" w:rsidTr="004540AB">
        <w:trPr>
          <w:trHeight w:val="630"/>
          <w:jc w:val="center"/>
        </w:trPr>
        <w:tc>
          <w:tcPr>
            <w:tcW w:w="449"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 </w:t>
            </w:r>
          </w:p>
        </w:tc>
        <w:tc>
          <w:tcPr>
            <w:tcW w:w="3203" w:type="pct"/>
            <w:tcBorders>
              <w:top w:val="nil"/>
              <w:left w:val="nil"/>
              <w:bottom w:val="single" w:sz="4" w:space="0" w:color="auto"/>
              <w:right w:val="single" w:sz="4" w:space="0" w:color="auto"/>
            </w:tcBorders>
            <w:vAlign w:val="center"/>
          </w:tcPr>
          <w:p w:rsidR="0003196A" w:rsidRPr="00907DF6" w:rsidRDefault="0003196A" w:rsidP="0003196A">
            <w:pPr>
              <w:ind w:left="28" w:firstLine="284"/>
              <w:rPr>
                <w:rFonts w:ascii="Franklin Gothic Book" w:hAnsi="Franklin Gothic Book"/>
              </w:rPr>
            </w:pPr>
            <w:r w:rsidRPr="00907DF6">
              <w:rPr>
                <w:rFonts w:ascii="Franklin Gothic Book" w:hAnsi="Franklin Gothic Book"/>
              </w:rPr>
              <w:t>горячее водоснабжение (средняя за сутки)</w:t>
            </w:r>
          </w:p>
        </w:tc>
        <w:tc>
          <w:tcPr>
            <w:tcW w:w="1348" w:type="pct"/>
            <w:tcBorders>
              <w:top w:val="nil"/>
              <w:left w:val="nil"/>
              <w:bottom w:val="single" w:sz="4" w:space="0" w:color="auto"/>
              <w:right w:val="single" w:sz="4" w:space="0" w:color="auto"/>
            </w:tcBorders>
            <w:vAlign w:val="center"/>
          </w:tcPr>
          <w:p w:rsidR="0003196A" w:rsidRPr="00907DF6" w:rsidRDefault="0003196A" w:rsidP="0003196A">
            <w:pPr>
              <w:ind w:hanging="84"/>
              <w:jc w:val="center"/>
              <w:rPr>
                <w:rFonts w:ascii="Franklin Gothic Book" w:hAnsi="Franklin Gothic Book"/>
              </w:rPr>
            </w:pPr>
            <w:r w:rsidRPr="00907DF6">
              <w:rPr>
                <w:rFonts w:ascii="Franklin Gothic Book" w:hAnsi="Franklin Gothic Book"/>
              </w:rPr>
              <w:t>-</w:t>
            </w:r>
          </w:p>
        </w:tc>
      </w:tr>
      <w:tr w:rsidR="0003196A" w:rsidRPr="00907DF6" w:rsidTr="004540AB">
        <w:trPr>
          <w:trHeight w:val="630"/>
          <w:jc w:val="center"/>
        </w:trPr>
        <w:tc>
          <w:tcPr>
            <w:tcW w:w="449"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6</w:t>
            </w:r>
          </w:p>
        </w:tc>
        <w:tc>
          <w:tcPr>
            <w:tcW w:w="3203" w:type="pct"/>
            <w:tcBorders>
              <w:top w:val="nil"/>
              <w:left w:val="nil"/>
              <w:bottom w:val="single" w:sz="4" w:space="0" w:color="auto"/>
              <w:right w:val="single" w:sz="4" w:space="0" w:color="auto"/>
            </w:tcBorders>
            <w:vAlign w:val="center"/>
          </w:tcPr>
          <w:p w:rsidR="0003196A" w:rsidRPr="00907DF6" w:rsidRDefault="0003196A" w:rsidP="0003196A">
            <w:pPr>
              <w:ind w:left="28" w:firstLine="284"/>
              <w:rPr>
                <w:rFonts w:ascii="Franklin Gothic Book" w:hAnsi="Franklin Gothic Book"/>
              </w:rPr>
            </w:pPr>
            <w:r w:rsidRPr="00907DF6">
              <w:rPr>
                <w:rFonts w:ascii="Franklin Gothic Book" w:hAnsi="Franklin Gothic Book"/>
              </w:rPr>
              <w:t>Резерв или дефицит тепловой мощности ±</w:t>
            </w:r>
          </w:p>
        </w:tc>
        <w:tc>
          <w:tcPr>
            <w:tcW w:w="1348" w:type="pct"/>
            <w:tcBorders>
              <w:top w:val="nil"/>
              <w:left w:val="nil"/>
              <w:bottom w:val="single" w:sz="4" w:space="0" w:color="auto"/>
              <w:right w:val="single" w:sz="4" w:space="0" w:color="auto"/>
            </w:tcBorders>
            <w:vAlign w:val="center"/>
          </w:tcPr>
          <w:p w:rsidR="0003196A" w:rsidRPr="00907DF6" w:rsidRDefault="0003196A" w:rsidP="0003196A">
            <w:pPr>
              <w:ind w:hanging="84"/>
              <w:jc w:val="center"/>
              <w:rPr>
                <w:rFonts w:ascii="Franklin Gothic Book" w:hAnsi="Franklin Gothic Book"/>
              </w:rPr>
            </w:pPr>
            <w:r w:rsidRPr="00907DF6">
              <w:rPr>
                <w:rFonts w:ascii="Franklin Gothic Book" w:hAnsi="Franklin Gothic Book"/>
              </w:rPr>
              <w:t>0,27 Гкал/час</w:t>
            </w:r>
          </w:p>
        </w:tc>
      </w:tr>
    </w:tbl>
    <w:p w:rsidR="0003196A" w:rsidRPr="00907DF6" w:rsidRDefault="0003196A" w:rsidP="0003196A">
      <w:pPr>
        <w:ind w:left="142" w:firstLine="709"/>
        <w:rPr>
          <w:rFonts w:ascii="Franklin Gothic Book" w:hAnsi="Franklin Gothic Book"/>
        </w:rPr>
      </w:pPr>
      <w:r w:rsidRPr="00907DF6">
        <w:rPr>
          <w:rFonts w:ascii="Franklin Gothic Book" w:hAnsi="Franklin Gothic Book"/>
        </w:rPr>
        <w:t>Из приведенных данных балансов мощности видно, что запас тепловой мощности пра</w:t>
      </w:r>
      <w:r w:rsidRPr="00907DF6">
        <w:rPr>
          <w:rFonts w:ascii="Franklin Gothic Book" w:hAnsi="Franklin Gothic Book"/>
        </w:rPr>
        <w:t>к</w:t>
      </w:r>
      <w:r w:rsidRPr="00907DF6">
        <w:rPr>
          <w:rFonts w:ascii="Franklin Gothic Book" w:hAnsi="Franklin Gothic Book"/>
        </w:rPr>
        <w:t xml:space="preserve">тически отсутствует. При снижении тепловых потерь, возможно увеличение резерва мощности. </w:t>
      </w:r>
    </w:p>
    <w:p w:rsidR="0003196A" w:rsidRPr="00907DF6" w:rsidRDefault="0003196A" w:rsidP="0003196A">
      <w:pPr>
        <w:ind w:left="142" w:right="147" w:firstLine="709"/>
        <w:jc w:val="both"/>
        <w:rPr>
          <w:rFonts w:ascii="Franklin Gothic Book" w:hAnsi="Franklin Gothic Book"/>
        </w:rPr>
      </w:pPr>
    </w:p>
    <w:p w:rsidR="0003196A" w:rsidRPr="00907DF6" w:rsidRDefault="0003196A" w:rsidP="0003196A">
      <w:pPr>
        <w:pStyle w:val="1"/>
        <w:keepLines w:val="0"/>
        <w:numPr>
          <w:ilvl w:val="1"/>
          <w:numId w:val="10"/>
        </w:numPr>
        <w:tabs>
          <w:tab w:val="left" w:pos="1134"/>
        </w:tabs>
        <w:spacing w:before="0" w:line="360" w:lineRule="auto"/>
        <w:ind w:hanging="436"/>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Балансы  теплоносителя</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а) 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w:t>
      </w:r>
      <w:r w:rsidRPr="00907DF6">
        <w:rPr>
          <w:rFonts w:ascii="Franklin Gothic Book" w:hAnsi="Franklin Gothic Book"/>
        </w:rPr>
        <w:t>в</w:t>
      </w:r>
      <w:r w:rsidRPr="00907DF6">
        <w:rPr>
          <w:rFonts w:ascii="Franklin Gothic Book" w:hAnsi="Franklin Gothic Book"/>
        </w:rPr>
        <w:t>ках потребителей в перспективных зонах действия систем теплоснабжения и источников те</w:t>
      </w:r>
      <w:r w:rsidRPr="00907DF6">
        <w:rPr>
          <w:rFonts w:ascii="Franklin Gothic Book" w:hAnsi="Franklin Gothic Book"/>
        </w:rPr>
        <w:t>п</w:t>
      </w:r>
      <w:r w:rsidRPr="00907DF6">
        <w:rPr>
          <w:rFonts w:ascii="Franklin Gothic Book" w:hAnsi="Franklin Gothic Book"/>
        </w:rPr>
        <w:t>ловой энергии, в том числе работающих на единую тепловую сеть приведены в таблице 5;</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б)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w:t>
      </w:r>
      <w:r w:rsidRPr="00907DF6">
        <w:rPr>
          <w:rFonts w:ascii="Franklin Gothic Book" w:hAnsi="Franklin Gothic Book"/>
        </w:rPr>
        <w:t>о</w:t>
      </w:r>
      <w:r w:rsidRPr="00907DF6">
        <w:rPr>
          <w:rFonts w:ascii="Franklin Gothic Book" w:hAnsi="Franklin Gothic Book"/>
        </w:rPr>
        <w:t>снабжения приведены в таблице 5.</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Баланс производительности водоподготовительных установок складывается из нижеприведе</w:t>
      </w:r>
      <w:r w:rsidRPr="00907DF6">
        <w:rPr>
          <w:rFonts w:ascii="Franklin Gothic Book" w:hAnsi="Franklin Gothic Book"/>
        </w:rPr>
        <w:t>н</w:t>
      </w:r>
      <w:r w:rsidRPr="00907DF6">
        <w:rPr>
          <w:rFonts w:ascii="Franklin Gothic Book" w:hAnsi="Franklin Gothic Book"/>
        </w:rPr>
        <w:t>ных статей:</w:t>
      </w:r>
    </w:p>
    <w:p w:rsidR="0003196A" w:rsidRPr="00907DF6" w:rsidRDefault="0003196A" w:rsidP="0003196A">
      <w:pPr>
        <w:numPr>
          <w:ilvl w:val="0"/>
          <w:numId w:val="14"/>
        </w:numPr>
        <w:tabs>
          <w:tab w:val="clear" w:pos="1440"/>
          <w:tab w:val="num" w:pos="1080"/>
        </w:tabs>
        <w:ind w:left="142" w:firstLine="709"/>
        <w:jc w:val="both"/>
        <w:rPr>
          <w:rFonts w:ascii="Franklin Gothic Book" w:hAnsi="Franklin Gothic Book"/>
        </w:rPr>
      </w:pPr>
      <w:r w:rsidRPr="00907DF6">
        <w:rPr>
          <w:rFonts w:ascii="Franklin Gothic Book" w:hAnsi="Franklin Gothic Book"/>
        </w:rPr>
        <w:t>объем воды на заполнение наружных тепловой сети, м3;</w:t>
      </w:r>
    </w:p>
    <w:p w:rsidR="0003196A" w:rsidRPr="00907DF6" w:rsidRDefault="0003196A" w:rsidP="0003196A">
      <w:pPr>
        <w:numPr>
          <w:ilvl w:val="0"/>
          <w:numId w:val="14"/>
        </w:numPr>
        <w:tabs>
          <w:tab w:val="clear" w:pos="1440"/>
          <w:tab w:val="num" w:pos="1080"/>
        </w:tabs>
        <w:ind w:left="142" w:firstLine="709"/>
        <w:jc w:val="both"/>
        <w:rPr>
          <w:rFonts w:ascii="Franklin Gothic Book" w:hAnsi="Franklin Gothic Book"/>
        </w:rPr>
      </w:pPr>
      <w:r w:rsidRPr="00907DF6">
        <w:rPr>
          <w:rFonts w:ascii="Franklin Gothic Book" w:hAnsi="Franklin Gothic Book"/>
        </w:rPr>
        <w:t>объем воды на подпитку системы теплоснабжения, м3;</w:t>
      </w:r>
    </w:p>
    <w:p w:rsidR="0003196A" w:rsidRPr="00907DF6" w:rsidRDefault="0003196A" w:rsidP="0003196A">
      <w:pPr>
        <w:numPr>
          <w:ilvl w:val="0"/>
          <w:numId w:val="14"/>
        </w:numPr>
        <w:tabs>
          <w:tab w:val="clear" w:pos="1440"/>
          <w:tab w:val="num" w:pos="1080"/>
        </w:tabs>
        <w:ind w:left="142" w:firstLine="709"/>
        <w:jc w:val="both"/>
        <w:rPr>
          <w:rFonts w:ascii="Franklin Gothic Book" w:hAnsi="Franklin Gothic Book"/>
        </w:rPr>
      </w:pPr>
      <w:r w:rsidRPr="00907DF6">
        <w:rPr>
          <w:rFonts w:ascii="Franklin Gothic Book" w:hAnsi="Franklin Gothic Book"/>
        </w:rPr>
        <w:t>объем воды на собственные нужды котельной, м3;</w:t>
      </w:r>
    </w:p>
    <w:p w:rsidR="0003196A" w:rsidRPr="00907DF6" w:rsidRDefault="0003196A" w:rsidP="0003196A">
      <w:pPr>
        <w:numPr>
          <w:ilvl w:val="0"/>
          <w:numId w:val="14"/>
        </w:numPr>
        <w:tabs>
          <w:tab w:val="clear" w:pos="1440"/>
          <w:tab w:val="num" w:pos="1080"/>
        </w:tabs>
        <w:ind w:left="142" w:firstLine="709"/>
        <w:jc w:val="both"/>
        <w:rPr>
          <w:rFonts w:ascii="Franklin Gothic Book" w:hAnsi="Franklin Gothic Book"/>
        </w:rPr>
      </w:pPr>
      <w:r w:rsidRPr="00907DF6">
        <w:rPr>
          <w:rFonts w:ascii="Franklin Gothic Book" w:hAnsi="Franklin Gothic Book"/>
        </w:rPr>
        <w:t>объем воды на заполнение системы отопления (объектов), м3.</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В процессе эксплуатации необходимо чтобы ВПУ обеспечивала подпитку тепловой сети и со</w:t>
      </w:r>
      <w:r w:rsidRPr="00907DF6">
        <w:rPr>
          <w:rFonts w:ascii="Franklin Gothic Book" w:hAnsi="Franklin Gothic Book"/>
        </w:rPr>
        <w:t>б</w:t>
      </w:r>
      <w:r w:rsidRPr="00907DF6">
        <w:rPr>
          <w:rFonts w:ascii="Franklin Gothic Book" w:hAnsi="Franklin Gothic Book"/>
        </w:rPr>
        <w:t>ственные нужды котельной.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Объем воды на заполнение тепловой системы отопления внутренней системы отопления объе</w:t>
      </w:r>
      <w:r w:rsidRPr="00907DF6">
        <w:rPr>
          <w:rFonts w:ascii="Franklin Gothic Book" w:hAnsi="Franklin Gothic Book"/>
        </w:rPr>
        <w:t>к</w:t>
      </w:r>
      <w:r w:rsidRPr="00907DF6">
        <w:rPr>
          <w:rFonts w:ascii="Franklin Gothic Book" w:hAnsi="Franklin Gothic Book"/>
        </w:rPr>
        <w:t>та (здания) равен:</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V</w:t>
      </w:r>
      <w:r w:rsidRPr="00907DF6">
        <w:rPr>
          <w:rFonts w:ascii="Franklin Gothic Book" w:hAnsi="Franklin Gothic Book"/>
          <w:vertAlign w:val="subscript"/>
        </w:rPr>
        <w:t>от</w:t>
      </w:r>
      <w:r w:rsidRPr="00907DF6">
        <w:rPr>
          <w:rFonts w:ascii="Franklin Gothic Book" w:hAnsi="Franklin Gothic Book"/>
        </w:rPr>
        <w:t xml:space="preserve"> = ν</w:t>
      </w:r>
      <w:r w:rsidRPr="00907DF6">
        <w:rPr>
          <w:rFonts w:ascii="Franklin Gothic Book" w:hAnsi="Franklin Gothic Book"/>
          <w:vertAlign w:val="subscript"/>
        </w:rPr>
        <w:t>от</w:t>
      </w:r>
      <w:r w:rsidRPr="00907DF6">
        <w:rPr>
          <w:rFonts w:ascii="Franklin Gothic Book" w:hAnsi="Franklin Gothic Book"/>
        </w:rPr>
        <w:t xml:space="preserve"> ·Q</w:t>
      </w:r>
      <w:r w:rsidRPr="00907DF6">
        <w:rPr>
          <w:rFonts w:ascii="Franklin Gothic Book" w:hAnsi="Franklin Gothic Book"/>
          <w:vertAlign w:val="subscript"/>
        </w:rPr>
        <w:t>от</w:t>
      </w:r>
      <w:r w:rsidRPr="00907DF6">
        <w:rPr>
          <w:rFonts w:ascii="Franklin Gothic Book" w:hAnsi="Franklin Gothic Book"/>
        </w:rPr>
        <w:t>,=30*1,9=57 м</w:t>
      </w:r>
      <w:r w:rsidRPr="00907DF6">
        <w:rPr>
          <w:rFonts w:ascii="Franklin Gothic Book" w:hAnsi="Franklin Gothic Book"/>
          <w:vertAlign w:val="superscript"/>
        </w:rPr>
        <w:t>3</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где</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ν</w:t>
      </w:r>
      <w:r w:rsidRPr="00907DF6">
        <w:rPr>
          <w:rFonts w:ascii="Franklin Gothic Book" w:hAnsi="Franklin Gothic Book"/>
          <w:vertAlign w:val="subscript"/>
        </w:rPr>
        <w:t>от</w:t>
      </w:r>
      <w:r w:rsidRPr="00907DF6">
        <w:rPr>
          <w:rFonts w:ascii="Franklin Gothic Book" w:hAnsi="Franklin Gothic Book"/>
        </w:rPr>
        <w:t xml:space="preserve">  – удельный объем воды (справочная величина, ν</w:t>
      </w:r>
      <w:r w:rsidRPr="00907DF6">
        <w:rPr>
          <w:rFonts w:ascii="Franklin Gothic Book" w:hAnsi="Franklin Gothic Book"/>
          <w:vertAlign w:val="subscript"/>
        </w:rPr>
        <w:t>от</w:t>
      </w:r>
      <w:r w:rsidRPr="00907DF6">
        <w:rPr>
          <w:rFonts w:ascii="Franklin Gothic Book" w:hAnsi="Franklin Gothic Book"/>
        </w:rPr>
        <w:t xml:space="preserve">  = 30 м</w:t>
      </w:r>
      <w:r w:rsidRPr="00907DF6">
        <w:rPr>
          <w:rFonts w:ascii="Franklin Gothic Book" w:hAnsi="Franklin Gothic Book"/>
          <w:vertAlign w:val="superscript"/>
        </w:rPr>
        <w:t>3</w:t>
      </w:r>
      <w:r w:rsidRPr="00907DF6">
        <w:rPr>
          <w:rFonts w:ascii="Franklin Gothic Book" w:hAnsi="Franklin Gothic Book"/>
        </w:rPr>
        <w:t>/(Гкал/ч);</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Q</w:t>
      </w:r>
      <w:r w:rsidRPr="00907DF6">
        <w:rPr>
          <w:rFonts w:ascii="Franklin Gothic Book" w:hAnsi="Franklin Gothic Book"/>
          <w:vertAlign w:val="subscript"/>
        </w:rPr>
        <w:t>от</w:t>
      </w:r>
      <w:r w:rsidRPr="00907DF6">
        <w:rPr>
          <w:rFonts w:ascii="Franklin Gothic Book" w:hAnsi="Franklin Gothic Book"/>
        </w:rPr>
        <w:tab/>
        <w:t>–</w:t>
      </w:r>
      <w:r w:rsidRPr="00907DF6">
        <w:rPr>
          <w:rFonts w:ascii="Franklin Gothic Book" w:hAnsi="Franklin Gothic Book"/>
        </w:rPr>
        <w:tab/>
        <w:t>максимальный</w:t>
      </w:r>
      <w:r w:rsidRPr="00907DF6">
        <w:rPr>
          <w:rFonts w:ascii="Franklin Gothic Book" w:hAnsi="Franklin Gothic Book"/>
        </w:rPr>
        <w:tab/>
        <w:t>тепловой</w:t>
      </w:r>
      <w:r w:rsidRPr="00907DF6">
        <w:rPr>
          <w:rFonts w:ascii="Franklin Gothic Book" w:hAnsi="Franklin Gothic Book"/>
        </w:rPr>
        <w:tab/>
        <w:t>поток</w:t>
      </w:r>
      <w:r w:rsidRPr="00907DF6">
        <w:rPr>
          <w:rFonts w:ascii="Franklin Gothic Book" w:hAnsi="Franklin Gothic Book"/>
        </w:rPr>
        <w:tab/>
        <w:t>на</w:t>
      </w:r>
      <w:r w:rsidRPr="00907DF6">
        <w:rPr>
          <w:rFonts w:ascii="Franklin Gothic Book" w:hAnsi="Franklin Gothic Book"/>
        </w:rPr>
        <w:tab/>
        <w:t>отопление</w:t>
      </w:r>
      <w:r w:rsidRPr="00907DF6">
        <w:rPr>
          <w:rFonts w:ascii="Franklin Gothic Book" w:hAnsi="Franklin Gothic Book"/>
        </w:rPr>
        <w:tab/>
        <w:t>здания (расче</w:t>
      </w:r>
      <w:r w:rsidRPr="00907DF6">
        <w:rPr>
          <w:rFonts w:ascii="Franklin Gothic Book" w:hAnsi="Franklin Gothic Book"/>
        </w:rPr>
        <w:t>т</w:t>
      </w:r>
      <w:r w:rsidRPr="00907DF6">
        <w:rPr>
          <w:rFonts w:ascii="Franklin Gothic Book" w:hAnsi="Franklin Gothic Book"/>
        </w:rPr>
        <w:t xml:space="preserve">но- нормативная  величина), Гкал/ч. </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Объем воды на подпитку закрытой системы теплоснабжения</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где</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V</w:t>
      </w:r>
      <w:r w:rsidRPr="00907DF6">
        <w:rPr>
          <w:rFonts w:ascii="Franklin Gothic Book" w:hAnsi="Franklin Gothic Book"/>
          <w:vertAlign w:val="subscript"/>
        </w:rPr>
        <w:t>подп</w:t>
      </w:r>
      <w:r w:rsidRPr="00907DF6">
        <w:rPr>
          <w:rFonts w:ascii="Franklin Gothic Book" w:hAnsi="Franklin Gothic Book"/>
        </w:rPr>
        <w:t xml:space="preserve"> =0,0025·V=0,0025*57=0,14 м</w:t>
      </w:r>
      <w:r w:rsidRPr="00907DF6">
        <w:rPr>
          <w:rFonts w:ascii="Franklin Gothic Book" w:hAnsi="Franklin Gothic Book"/>
          <w:vertAlign w:val="superscript"/>
        </w:rPr>
        <w:t>3</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V  - объем воды в трубопроводах т/сети и системе отопления, м</w:t>
      </w:r>
      <w:r w:rsidRPr="00907DF6">
        <w:rPr>
          <w:rFonts w:ascii="Franklin Gothic Book" w:hAnsi="Franklin Gothic Book"/>
          <w:vertAlign w:val="superscript"/>
        </w:rPr>
        <w:t>3</w:t>
      </w:r>
      <w:r w:rsidRPr="00907DF6">
        <w:rPr>
          <w:rFonts w:ascii="Franklin Gothic Book" w:hAnsi="Franklin Gothic Book"/>
        </w:rPr>
        <w:t>.</w:t>
      </w:r>
    </w:p>
    <w:p w:rsidR="0003196A" w:rsidRPr="00907DF6" w:rsidRDefault="0003196A" w:rsidP="0003196A">
      <w:pPr>
        <w:ind w:left="142" w:firstLine="284"/>
        <w:jc w:val="both"/>
        <w:rPr>
          <w:rFonts w:ascii="Franklin Gothic Book" w:hAnsi="Franklin Gothic Book"/>
        </w:rPr>
      </w:pPr>
      <w:r w:rsidRPr="00907DF6">
        <w:rPr>
          <w:rFonts w:ascii="Franklin Gothic Book" w:hAnsi="Franklin Gothic Book"/>
        </w:rPr>
        <w:br w:type="page"/>
        <w:t>Таблица 5. Баланс водоподготовительных установок</w:t>
      </w:r>
    </w:p>
    <w:tbl>
      <w:tblPr>
        <w:tblW w:w="5000" w:type="pct"/>
        <w:jc w:val="center"/>
        <w:tblLook w:val="00A0" w:firstRow="1" w:lastRow="0" w:firstColumn="1" w:lastColumn="0" w:noHBand="0" w:noVBand="0"/>
      </w:tblPr>
      <w:tblGrid>
        <w:gridCol w:w="7040"/>
        <w:gridCol w:w="1726"/>
        <w:gridCol w:w="1917"/>
      </w:tblGrid>
      <w:tr w:rsidR="00907DF6" w:rsidRPr="00907DF6" w:rsidTr="004540AB">
        <w:trPr>
          <w:trHeight w:val="660"/>
          <w:jc w:val="center"/>
        </w:trPr>
        <w:tc>
          <w:tcPr>
            <w:tcW w:w="3295" w:type="pct"/>
            <w:tcBorders>
              <w:top w:val="single" w:sz="4" w:space="0" w:color="auto"/>
              <w:left w:val="single" w:sz="4" w:space="0" w:color="auto"/>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Зона действия котельной</w:t>
            </w:r>
          </w:p>
        </w:tc>
        <w:tc>
          <w:tcPr>
            <w:tcW w:w="808"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39" w:firstLine="62"/>
              <w:jc w:val="center"/>
              <w:rPr>
                <w:rFonts w:ascii="Franklin Gothic Book" w:hAnsi="Franklin Gothic Book"/>
              </w:rPr>
            </w:pPr>
            <w:r w:rsidRPr="00907DF6">
              <w:rPr>
                <w:rFonts w:ascii="Franklin Gothic Book" w:hAnsi="Franklin Gothic Book"/>
              </w:rPr>
              <w:t>Единица измерения</w:t>
            </w:r>
          </w:p>
        </w:tc>
        <w:tc>
          <w:tcPr>
            <w:tcW w:w="897"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 xml:space="preserve">Котельная </w:t>
            </w:r>
          </w:p>
        </w:tc>
      </w:tr>
      <w:tr w:rsidR="00907DF6" w:rsidRPr="00907DF6" w:rsidTr="004540AB">
        <w:trPr>
          <w:trHeight w:val="315"/>
          <w:jc w:val="center"/>
        </w:trPr>
        <w:tc>
          <w:tcPr>
            <w:tcW w:w="3295"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58" w:firstLine="284"/>
              <w:rPr>
                <w:rFonts w:ascii="Franklin Gothic Book" w:hAnsi="Franklin Gothic Book"/>
              </w:rPr>
            </w:pPr>
            <w:r w:rsidRPr="00907DF6">
              <w:rPr>
                <w:rFonts w:ascii="Franklin Gothic Book" w:hAnsi="Franklin Gothic Book"/>
              </w:rPr>
              <w:t>Максимальная производительность ВПУ</w:t>
            </w:r>
          </w:p>
        </w:tc>
        <w:tc>
          <w:tcPr>
            <w:tcW w:w="808" w:type="pct"/>
            <w:tcBorders>
              <w:top w:val="nil"/>
              <w:left w:val="nil"/>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Тонн/ч</w:t>
            </w:r>
          </w:p>
        </w:tc>
        <w:tc>
          <w:tcPr>
            <w:tcW w:w="897" w:type="pct"/>
            <w:tcBorders>
              <w:top w:val="nil"/>
              <w:left w:val="nil"/>
              <w:bottom w:val="single" w:sz="4"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rPr>
            </w:pPr>
            <w:r w:rsidRPr="00907DF6">
              <w:rPr>
                <w:rFonts w:ascii="Franklin Gothic Book" w:hAnsi="Franklin Gothic Book"/>
              </w:rPr>
              <w:t>0,2</w:t>
            </w:r>
          </w:p>
        </w:tc>
      </w:tr>
      <w:tr w:rsidR="00907DF6" w:rsidRPr="00907DF6" w:rsidTr="004540AB">
        <w:trPr>
          <w:trHeight w:val="315"/>
          <w:jc w:val="center"/>
        </w:trPr>
        <w:tc>
          <w:tcPr>
            <w:tcW w:w="3295"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58" w:firstLine="284"/>
              <w:rPr>
                <w:rFonts w:ascii="Franklin Gothic Book" w:hAnsi="Franklin Gothic Book"/>
              </w:rPr>
            </w:pPr>
            <w:r w:rsidRPr="00907DF6">
              <w:rPr>
                <w:rFonts w:ascii="Franklin Gothic Book" w:hAnsi="Franklin Gothic Book"/>
              </w:rPr>
              <w:t>Средневзвешенный срок службы</w:t>
            </w:r>
          </w:p>
        </w:tc>
        <w:tc>
          <w:tcPr>
            <w:tcW w:w="808" w:type="pct"/>
            <w:tcBorders>
              <w:top w:val="nil"/>
              <w:left w:val="nil"/>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лет</w:t>
            </w:r>
          </w:p>
        </w:tc>
        <w:tc>
          <w:tcPr>
            <w:tcW w:w="897" w:type="pct"/>
            <w:tcBorders>
              <w:top w:val="nil"/>
              <w:left w:val="nil"/>
              <w:bottom w:val="single" w:sz="4"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rPr>
            </w:pPr>
            <w:r w:rsidRPr="00907DF6">
              <w:rPr>
                <w:rFonts w:ascii="Franklin Gothic Book" w:hAnsi="Franklin Gothic Book"/>
              </w:rPr>
              <w:t>20</w:t>
            </w:r>
          </w:p>
        </w:tc>
      </w:tr>
      <w:tr w:rsidR="00907DF6" w:rsidRPr="00907DF6" w:rsidTr="004540AB">
        <w:trPr>
          <w:trHeight w:val="315"/>
          <w:jc w:val="center"/>
        </w:trPr>
        <w:tc>
          <w:tcPr>
            <w:tcW w:w="3295"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58" w:firstLine="284"/>
              <w:rPr>
                <w:rFonts w:ascii="Franklin Gothic Book" w:hAnsi="Franklin Gothic Book"/>
              </w:rPr>
            </w:pPr>
            <w:r w:rsidRPr="00907DF6">
              <w:rPr>
                <w:rFonts w:ascii="Franklin Gothic Book" w:hAnsi="Franklin Gothic Book"/>
              </w:rPr>
              <w:t>Располагаемая производительность ВПУ</w:t>
            </w:r>
          </w:p>
        </w:tc>
        <w:tc>
          <w:tcPr>
            <w:tcW w:w="808" w:type="pct"/>
            <w:tcBorders>
              <w:top w:val="nil"/>
              <w:left w:val="nil"/>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Тонн/ч</w:t>
            </w:r>
          </w:p>
        </w:tc>
        <w:tc>
          <w:tcPr>
            <w:tcW w:w="897" w:type="pct"/>
            <w:tcBorders>
              <w:top w:val="nil"/>
              <w:left w:val="nil"/>
              <w:bottom w:val="single" w:sz="4"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rPr>
            </w:pPr>
            <w:r w:rsidRPr="00907DF6">
              <w:rPr>
                <w:rFonts w:ascii="Franklin Gothic Book" w:hAnsi="Franklin Gothic Book"/>
              </w:rPr>
              <w:t xml:space="preserve">0,2 </w:t>
            </w:r>
          </w:p>
        </w:tc>
      </w:tr>
      <w:tr w:rsidR="00907DF6" w:rsidRPr="00907DF6" w:rsidTr="004540AB">
        <w:trPr>
          <w:trHeight w:val="630"/>
          <w:jc w:val="center"/>
        </w:trPr>
        <w:tc>
          <w:tcPr>
            <w:tcW w:w="3295"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58" w:firstLine="284"/>
              <w:rPr>
                <w:rFonts w:ascii="Franklin Gothic Book" w:hAnsi="Franklin Gothic Book"/>
              </w:rPr>
            </w:pPr>
            <w:r w:rsidRPr="00907DF6">
              <w:rPr>
                <w:rFonts w:ascii="Franklin Gothic Book" w:hAnsi="Franklin Gothic Book"/>
              </w:rPr>
              <w:t>Количество баков-аккумуляторов теплоносителя</w:t>
            </w:r>
          </w:p>
        </w:tc>
        <w:tc>
          <w:tcPr>
            <w:tcW w:w="808" w:type="pct"/>
            <w:tcBorders>
              <w:top w:val="nil"/>
              <w:left w:val="nil"/>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Ед.</w:t>
            </w:r>
          </w:p>
        </w:tc>
        <w:tc>
          <w:tcPr>
            <w:tcW w:w="897" w:type="pct"/>
            <w:tcBorders>
              <w:top w:val="nil"/>
              <w:left w:val="nil"/>
              <w:bottom w:val="single" w:sz="4"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rPr>
            </w:pPr>
            <w:r w:rsidRPr="00907DF6">
              <w:rPr>
                <w:rFonts w:ascii="Franklin Gothic Book" w:hAnsi="Franklin Gothic Book"/>
              </w:rPr>
              <w:t>0</w:t>
            </w:r>
          </w:p>
        </w:tc>
      </w:tr>
      <w:tr w:rsidR="00907DF6" w:rsidRPr="00907DF6" w:rsidTr="004540AB">
        <w:trPr>
          <w:trHeight w:val="403"/>
          <w:jc w:val="center"/>
        </w:trPr>
        <w:tc>
          <w:tcPr>
            <w:tcW w:w="3295"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58" w:firstLine="284"/>
              <w:rPr>
                <w:rFonts w:ascii="Franklin Gothic Book" w:hAnsi="Franklin Gothic Book"/>
              </w:rPr>
            </w:pPr>
            <w:r w:rsidRPr="00907DF6">
              <w:rPr>
                <w:rFonts w:ascii="Franklin Gothic Book" w:hAnsi="Franklin Gothic Book"/>
              </w:rPr>
              <w:t>Емкость баков аккумуляторов</w:t>
            </w:r>
          </w:p>
        </w:tc>
        <w:tc>
          <w:tcPr>
            <w:tcW w:w="808" w:type="pct"/>
            <w:tcBorders>
              <w:top w:val="nil"/>
              <w:left w:val="nil"/>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м3</w:t>
            </w:r>
          </w:p>
        </w:tc>
        <w:tc>
          <w:tcPr>
            <w:tcW w:w="897" w:type="pct"/>
            <w:tcBorders>
              <w:top w:val="nil"/>
              <w:left w:val="nil"/>
              <w:bottom w:val="single" w:sz="4"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rPr>
            </w:pPr>
            <w:r w:rsidRPr="00907DF6">
              <w:rPr>
                <w:rFonts w:ascii="Franklin Gothic Book" w:hAnsi="Franklin Gothic Book"/>
              </w:rPr>
              <w:t xml:space="preserve">0 </w:t>
            </w:r>
          </w:p>
        </w:tc>
      </w:tr>
      <w:tr w:rsidR="00907DF6" w:rsidRPr="00907DF6" w:rsidTr="004540AB">
        <w:trPr>
          <w:trHeight w:val="315"/>
          <w:jc w:val="center"/>
        </w:trPr>
        <w:tc>
          <w:tcPr>
            <w:tcW w:w="3295"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58" w:firstLine="284"/>
              <w:rPr>
                <w:rFonts w:ascii="Franklin Gothic Book" w:hAnsi="Franklin Gothic Book"/>
              </w:rPr>
            </w:pPr>
            <w:r w:rsidRPr="00907DF6">
              <w:rPr>
                <w:rFonts w:ascii="Franklin Gothic Book" w:hAnsi="Franklin Gothic Book"/>
              </w:rPr>
              <w:t>Всего подпитка тепловой сети, в т.ч.</w:t>
            </w:r>
          </w:p>
        </w:tc>
        <w:tc>
          <w:tcPr>
            <w:tcW w:w="808" w:type="pct"/>
            <w:tcBorders>
              <w:top w:val="nil"/>
              <w:left w:val="nil"/>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Тонн/ч</w:t>
            </w:r>
          </w:p>
        </w:tc>
        <w:tc>
          <w:tcPr>
            <w:tcW w:w="897" w:type="pct"/>
            <w:tcBorders>
              <w:top w:val="nil"/>
              <w:left w:val="nil"/>
              <w:bottom w:val="single" w:sz="4"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rPr>
            </w:pPr>
            <w:r w:rsidRPr="00907DF6">
              <w:rPr>
                <w:rFonts w:ascii="Franklin Gothic Book" w:hAnsi="Franklin Gothic Book"/>
                <w:lang w:val="en-US"/>
              </w:rPr>
              <w:t>0,</w:t>
            </w:r>
            <w:r w:rsidRPr="00907DF6">
              <w:rPr>
                <w:rFonts w:ascii="Franklin Gothic Book" w:hAnsi="Franklin Gothic Book"/>
              </w:rPr>
              <w:t>14</w:t>
            </w:r>
          </w:p>
        </w:tc>
      </w:tr>
      <w:tr w:rsidR="00907DF6" w:rsidRPr="00907DF6" w:rsidTr="004540AB">
        <w:trPr>
          <w:trHeight w:val="315"/>
          <w:jc w:val="center"/>
        </w:trPr>
        <w:tc>
          <w:tcPr>
            <w:tcW w:w="3295"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58" w:firstLine="284"/>
              <w:rPr>
                <w:rFonts w:ascii="Franklin Gothic Book" w:hAnsi="Franklin Gothic Book"/>
              </w:rPr>
            </w:pPr>
            <w:r w:rsidRPr="00907DF6">
              <w:rPr>
                <w:rFonts w:ascii="Franklin Gothic Book" w:hAnsi="Franklin Gothic Book"/>
              </w:rPr>
              <w:t>Нормативные утечки теплоносителя</w:t>
            </w:r>
          </w:p>
        </w:tc>
        <w:tc>
          <w:tcPr>
            <w:tcW w:w="808" w:type="pct"/>
            <w:tcBorders>
              <w:top w:val="nil"/>
              <w:left w:val="nil"/>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Тонн/ч</w:t>
            </w:r>
          </w:p>
        </w:tc>
        <w:tc>
          <w:tcPr>
            <w:tcW w:w="897" w:type="pct"/>
            <w:tcBorders>
              <w:top w:val="nil"/>
              <w:left w:val="nil"/>
              <w:bottom w:val="single" w:sz="4"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rPr>
            </w:pPr>
            <w:r w:rsidRPr="00907DF6">
              <w:rPr>
                <w:rFonts w:ascii="Franklin Gothic Book" w:hAnsi="Franklin Gothic Book"/>
              </w:rPr>
              <w:t xml:space="preserve"> 0,01</w:t>
            </w:r>
          </w:p>
        </w:tc>
      </w:tr>
      <w:tr w:rsidR="00907DF6" w:rsidRPr="00907DF6" w:rsidTr="004540AB">
        <w:trPr>
          <w:trHeight w:val="945"/>
          <w:jc w:val="center"/>
        </w:trPr>
        <w:tc>
          <w:tcPr>
            <w:tcW w:w="3295"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58" w:firstLine="284"/>
              <w:rPr>
                <w:rFonts w:ascii="Franklin Gothic Book" w:hAnsi="Franklin Gothic Book"/>
              </w:rPr>
            </w:pPr>
            <w:r w:rsidRPr="00907DF6">
              <w:rPr>
                <w:rFonts w:ascii="Franklin Gothic Book" w:hAnsi="Franklin Gothic Book"/>
              </w:rPr>
              <w:t>Отпуск тепла из тепловых сетей на цели горячего вод</w:t>
            </w:r>
            <w:r w:rsidRPr="00907DF6">
              <w:rPr>
                <w:rFonts w:ascii="Franklin Gothic Book" w:hAnsi="Franklin Gothic Book"/>
              </w:rPr>
              <w:t>о</w:t>
            </w:r>
            <w:r w:rsidRPr="00907DF6">
              <w:rPr>
                <w:rFonts w:ascii="Franklin Gothic Book" w:hAnsi="Franklin Gothic Book"/>
              </w:rPr>
              <w:t>снабжения (для открытых систем теплоснабжения)</w:t>
            </w:r>
          </w:p>
        </w:tc>
        <w:tc>
          <w:tcPr>
            <w:tcW w:w="808" w:type="pct"/>
            <w:tcBorders>
              <w:top w:val="nil"/>
              <w:left w:val="nil"/>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Тонн/ч</w:t>
            </w:r>
          </w:p>
        </w:tc>
        <w:tc>
          <w:tcPr>
            <w:tcW w:w="897" w:type="pct"/>
            <w:tcBorders>
              <w:top w:val="nil"/>
              <w:left w:val="nil"/>
              <w:bottom w:val="single" w:sz="4"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rPr>
            </w:pPr>
            <w:r w:rsidRPr="00907DF6">
              <w:rPr>
                <w:rFonts w:ascii="Franklin Gothic Book" w:hAnsi="Franklin Gothic Book"/>
              </w:rPr>
              <w:t>0</w:t>
            </w:r>
          </w:p>
        </w:tc>
      </w:tr>
      <w:tr w:rsidR="00907DF6" w:rsidRPr="00907DF6" w:rsidTr="004540AB">
        <w:trPr>
          <w:trHeight w:val="630"/>
          <w:jc w:val="center"/>
        </w:trPr>
        <w:tc>
          <w:tcPr>
            <w:tcW w:w="3295"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58" w:firstLine="284"/>
              <w:rPr>
                <w:rFonts w:ascii="Franklin Gothic Book" w:hAnsi="Franklin Gothic Book"/>
              </w:rPr>
            </w:pPr>
            <w:r w:rsidRPr="00907DF6">
              <w:rPr>
                <w:rFonts w:ascii="Franklin Gothic Book" w:hAnsi="Franklin Gothic Book"/>
              </w:rPr>
              <w:t>Максимум подпитки  тепловых сетей в эксплуатацио</w:t>
            </w:r>
            <w:r w:rsidRPr="00907DF6">
              <w:rPr>
                <w:rFonts w:ascii="Franklin Gothic Book" w:hAnsi="Franklin Gothic Book"/>
              </w:rPr>
              <w:t>н</w:t>
            </w:r>
            <w:r w:rsidRPr="00907DF6">
              <w:rPr>
                <w:rFonts w:ascii="Franklin Gothic Book" w:hAnsi="Franklin Gothic Book"/>
              </w:rPr>
              <w:t>ном режиме</w:t>
            </w:r>
          </w:p>
        </w:tc>
        <w:tc>
          <w:tcPr>
            <w:tcW w:w="808" w:type="pct"/>
            <w:tcBorders>
              <w:top w:val="nil"/>
              <w:left w:val="nil"/>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Тонн/ч</w:t>
            </w:r>
          </w:p>
        </w:tc>
        <w:tc>
          <w:tcPr>
            <w:tcW w:w="897" w:type="pct"/>
            <w:tcBorders>
              <w:top w:val="nil"/>
              <w:left w:val="nil"/>
              <w:bottom w:val="single" w:sz="4"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rPr>
            </w:pPr>
            <w:r w:rsidRPr="00907DF6">
              <w:rPr>
                <w:rFonts w:ascii="Franklin Gothic Book" w:hAnsi="Franklin Gothic Book"/>
              </w:rPr>
              <w:t xml:space="preserve">0,16 </w:t>
            </w:r>
          </w:p>
        </w:tc>
      </w:tr>
      <w:tr w:rsidR="00907DF6" w:rsidRPr="00907DF6" w:rsidTr="004540AB">
        <w:trPr>
          <w:trHeight w:val="630"/>
          <w:jc w:val="center"/>
        </w:trPr>
        <w:tc>
          <w:tcPr>
            <w:tcW w:w="3295"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58" w:firstLine="284"/>
              <w:rPr>
                <w:rFonts w:ascii="Franklin Gothic Book" w:hAnsi="Franklin Gothic Book"/>
              </w:rPr>
            </w:pPr>
            <w:r w:rsidRPr="00907DF6">
              <w:rPr>
                <w:rFonts w:ascii="Franklin Gothic Book" w:hAnsi="Franklin Gothic Book"/>
              </w:rPr>
              <w:t>Максимум подпитки  тепловых сетей в период повре</w:t>
            </w:r>
            <w:r w:rsidRPr="00907DF6">
              <w:rPr>
                <w:rFonts w:ascii="Franklin Gothic Book" w:hAnsi="Franklin Gothic Book"/>
              </w:rPr>
              <w:t>ж</w:t>
            </w:r>
            <w:r w:rsidRPr="00907DF6">
              <w:rPr>
                <w:rFonts w:ascii="Franklin Gothic Book" w:hAnsi="Franklin Gothic Book"/>
              </w:rPr>
              <w:t>дения участка</w:t>
            </w:r>
          </w:p>
        </w:tc>
        <w:tc>
          <w:tcPr>
            <w:tcW w:w="808" w:type="pct"/>
            <w:tcBorders>
              <w:top w:val="nil"/>
              <w:left w:val="nil"/>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Тонн/ч</w:t>
            </w:r>
          </w:p>
        </w:tc>
        <w:tc>
          <w:tcPr>
            <w:tcW w:w="897" w:type="pct"/>
            <w:tcBorders>
              <w:top w:val="nil"/>
              <w:left w:val="nil"/>
              <w:bottom w:val="single" w:sz="4"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rPr>
            </w:pPr>
            <w:r w:rsidRPr="00907DF6">
              <w:rPr>
                <w:rFonts w:ascii="Franklin Gothic Book" w:hAnsi="Franklin Gothic Book"/>
              </w:rPr>
              <w:t>0,3</w:t>
            </w:r>
          </w:p>
        </w:tc>
      </w:tr>
      <w:tr w:rsidR="00907DF6" w:rsidRPr="00907DF6" w:rsidTr="004540AB">
        <w:trPr>
          <w:trHeight w:val="315"/>
          <w:jc w:val="center"/>
        </w:trPr>
        <w:tc>
          <w:tcPr>
            <w:tcW w:w="3295"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58" w:firstLine="284"/>
              <w:rPr>
                <w:rFonts w:ascii="Franklin Gothic Book" w:hAnsi="Franklin Gothic Book"/>
              </w:rPr>
            </w:pPr>
            <w:r w:rsidRPr="00907DF6">
              <w:rPr>
                <w:rFonts w:ascii="Franklin Gothic Book" w:hAnsi="Franklin Gothic Book"/>
              </w:rPr>
              <w:t>Резерв(+)/дефицит(-)ВПУ</w:t>
            </w:r>
          </w:p>
        </w:tc>
        <w:tc>
          <w:tcPr>
            <w:tcW w:w="808" w:type="pct"/>
            <w:tcBorders>
              <w:top w:val="nil"/>
              <w:left w:val="nil"/>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Тонн/ч</w:t>
            </w:r>
          </w:p>
        </w:tc>
        <w:tc>
          <w:tcPr>
            <w:tcW w:w="897" w:type="pct"/>
            <w:tcBorders>
              <w:top w:val="nil"/>
              <w:left w:val="nil"/>
              <w:bottom w:val="single" w:sz="4"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rPr>
            </w:pPr>
            <w:r w:rsidRPr="00907DF6">
              <w:rPr>
                <w:rFonts w:ascii="Franklin Gothic Book" w:hAnsi="Franklin Gothic Book"/>
              </w:rPr>
              <w:t>0,04</w:t>
            </w:r>
          </w:p>
        </w:tc>
      </w:tr>
      <w:tr w:rsidR="00907DF6" w:rsidRPr="00907DF6" w:rsidTr="004540AB">
        <w:trPr>
          <w:trHeight w:val="77"/>
          <w:jc w:val="center"/>
        </w:trPr>
        <w:tc>
          <w:tcPr>
            <w:tcW w:w="3295"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58" w:firstLine="284"/>
              <w:rPr>
                <w:rFonts w:ascii="Franklin Gothic Book" w:hAnsi="Franklin Gothic Book"/>
              </w:rPr>
            </w:pPr>
            <w:r w:rsidRPr="00907DF6">
              <w:rPr>
                <w:rFonts w:ascii="Franklin Gothic Book" w:hAnsi="Franklin Gothic Book"/>
              </w:rPr>
              <w:t>Доля резерва</w:t>
            </w:r>
          </w:p>
        </w:tc>
        <w:tc>
          <w:tcPr>
            <w:tcW w:w="808" w:type="pct"/>
            <w:tcBorders>
              <w:top w:val="nil"/>
              <w:left w:val="nil"/>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w:t>
            </w:r>
          </w:p>
        </w:tc>
        <w:tc>
          <w:tcPr>
            <w:tcW w:w="897" w:type="pct"/>
            <w:tcBorders>
              <w:top w:val="nil"/>
              <w:left w:val="nil"/>
              <w:bottom w:val="single" w:sz="4" w:space="0" w:color="auto"/>
              <w:right w:val="single" w:sz="4" w:space="0" w:color="auto"/>
            </w:tcBorders>
            <w:vAlign w:val="center"/>
          </w:tcPr>
          <w:p w:rsidR="0003196A" w:rsidRPr="00907DF6" w:rsidRDefault="0003196A" w:rsidP="0003196A">
            <w:pPr>
              <w:ind w:left="-142" w:firstLine="142"/>
              <w:jc w:val="center"/>
              <w:rPr>
                <w:rFonts w:ascii="Franklin Gothic Book" w:hAnsi="Franklin Gothic Book"/>
              </w:rPr>
            </w:pPr>
            <w:r w:rsidRPr="00907DF6">
              <w:rPr>
                <w:rFonts w:ascii="Franklin Gothic Book" w:hAnsi="Franklin Gothic Book"/>
              </w:rPr>
              <w:t>20 %</w:t>
            </w:r>
          </w:p>
        </w:tc>
      </w:tr>
    </w:tbl>
    <w:p w:rsidR="0003196A" w:rsidRPr="00907DF6" w:rsidRDefault="0003196A" w:rsidP="0003196A">
      <w:pPr>
        <w:rPr>
          <w:rFonts w:ascii="Franklin Gothic Book" w:hAnsi="Franklin Gothic Book"/>
        </w:rPr>
      </w:pPr>
    </w:p>
    <w:p w:rsidR="0003196A" w:rsidRPr="00907DF6" w:rsidRDefault="0003196A" w:rsidP="0003196A">
      <w:pPr>
        <w:pStyle w:val="1"/>
        <w:keepLines w:val="0"/>
        <w:numPr>
          <w:ilvl w:val="1"/>
          <w:numId w:val="10"/>
        </w:numPr>
        <w:spacing w:before="0" w:line="360" w:lineRule="auto"/>
        <w:ind w:hanging="436"/>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 xml:space="preserve">Топливные балансы источников тепловой энергии и система </w:t>
      </w:r>
    </w:p>
    <w:p w:rsidR="0003196A" w:rsidRPr="00907DF6" w:rsidRDefault="0003196A" w:rsidP="0003196A">
      <w:pPr>
        <w:pStyle w:val="1"/>
        <w:spacing w:line="360" w:lineRule="auto"/>
        <w:ind w:left="284"/>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обеспечения топливом</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а) Вид и количество используемого основного топлива для котельной.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В качестве топлива для котельных используется уголь. </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Расходы угля определялись по формуле:</w:t>
      </w:r>
    </w:p>
    <w:p w:rsidR="0003196A" w:rsidRPr="00907DF6" w:rsidRDefault="0003196A" w:rsidP="0003196A">
      <w:pPr>
        <w:ind w:left="142" w:firstLine="709"/>
        <w:jc w:val="both"/>
        <w:rPr>
          <w:rFonts w:ascii="Franklin Gothic Book" w:hAnsi="Franklin Gothic Book"/>
          <w:vertAlign w:val="superscript"/>
        </w:rPr>
      </w:pPr>
      <m:oMath>
        <m:r>
          <w:rPr>
            <w:rFonts w:ascii="Cambria Math" w:hAnsi="Cambria Math"/>
          </w:rPr>
          <m:t>В=Q*</m:t>
        </m:r>
        <m:f>
          <m:fPr>
            <m:ctrlPr>
              <w:rPr>
                <w:rFonts w:ascii="Cambria Math" w:hAnsi="Cambria Math"/>
                <w:i/>
              </w:rPr>
            </m:ctrlPr>
          </m:fPr>
          <m:num>
            <m:r>
              <w:rPr>
                <w:rFonts w:ascii="Cambria Math" w:hAnsi="Cambria Math"/>
              </w:rPr>
              <m:t>1000</m:t>
            </m:r>
          </m:num>
          <m:den>
            <m:sSub>
              <m:sSubPr>
                <m:ctrlPr>
                  <w:rPr>
                    <w:rFonts w:ascii="Cambria Math" w:hAnsi="Cambria Math"/>
                    <w:i/>
                  </w:rPr>
                </m:ctrlPr>
              </m:sSubPr>
              <m:e>
                <m:r>
                  <w:rPr>
                    <w:rFonts w:ascii="Cambria Math" w:hAnsi="Cambria Math"/>
                  </w:rPr>
                  <m:t>h</m:t>
                </m:r>
              </m:e>
              <m:sub>
                <m:r>
                  <w:rPr>
                    <w:rFonts w:ascii="Cambria Math" w:hAnsi="Cambria Math"/>
                  </w:rPr>
                  <m:t>ка</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р.низ</m:t>
                </m:r>
              </m:sub>
            </m:sSub>
          </m:den>
        </m:f>
      </m:oMath>
      <w:r w:rsidRPr="00907DF6">
        <w:rPr>
          <w:rFonts w:ascii="Franklin Gothic Book" w:hAnsi="Franklin Gothic Book"/>
        </w:rPr>
        <w:t>, тыс. кг</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Где В - соответственно максимальной расчетный часовой расход тепла Гкал/ч, годовой расход тепла с учетом потерь в тепловых сетях и расход тепла на собственные нужды котельной, Гкал.</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Расход тепла на собственные нужды определен 5% от расчетной тепловой нагрузки с</w:t>
      </w:r>
      <w:r w:rsidRPr="00907DF6">
        <w:rPr>
          <w:rFonts w:ascii="Franklin Gothic Book" w:hAnsi="Franklin Gothic Book"/>
        </w:rPr>
        <w:t>о</w:t>
      </w:r>
      <w:r w:rsidRPr="00907DF6">
        <w:rPr>
          <w:rFonts w:ascii="Franklin Gothic Book" w:hAnsi="Franklin Gothic Book"/>
        </w:rPr>
        <w:t>гласно МДК-4-05-2004г.</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lang w:val="en-US"/>
        </w:rPr>
        <w:t>h</w:t>
      </w:r>
      <w:r w:rsidRPr="00907DF6">
        <w:rPr>
          <w:rFonts w:ascii="Franklin Gothic Book" w:hAnsi="Franklin Gothic Book"/>
          <w:vertAlign w:val="subscript"/>
        </w:rPr>
        <w:t>ка</w:t>
      </w:r>
      <w:r w:rsidRPr="00907DF6">
        <w:rPr>
          <w:rFonts w:ascii="Franklin Gothic Book" w:hAnsi="Franklin Gothic Book"/>
        </w:rPr>
        <w:t>- коэффициент полезного действия теплоагрегатов (принят 0,9)</w:t>
      </w:r>
    </w:p>
    <w:p w:rsidR="0003196A" w:rsidRPr="00907DF6" w:rsidRDefault="0003196A" w:rsidP="0003196A">
      <w:pPr>
        <w:ind w:left="142" w:firstLine="709"/>
        <w:jc w:val="both"/>
        <w:rPr>
          <w:rFonts w:ascii="Franklin Gothic Book" w:hAnsi="Franklin Gothic Book"/>
        </w:rPr>
      </w:pPr>
      <m:oMath>
        <m:sSub>
          <m:sSubPr>
            <m:ctrlPr>
              <w:rPr>
                <w:rFonts w:ascii="Cambria Math" w:hAnsi="Cambria Math"/>
                <w:i/>
              </w:rPr>
            </m:ctrlPr>
          </m:sSubPr>
          <m:e>
            <m:r>
              <w:rPr>
                <w:rFonts w:ascii="Cambria Math" w:hAnsi="Cambria Math"/>
              </w:rPr>
              <m:t>Q</m:t>
            </m:r>
          </m:e>
          <m:sub>
            <m:r>
              <w:rPr>
                <w:rFonts w:ascii="Cambria Math" w:hAnsi="Cambria Math"/>
              </w:rPr>
              <m:t>р.низ</m:t>
            </m:r>
          </m:sub>
        </m:sSub>
        <m:r>
          <w:rPr>
            <w:rFonts w:ascii="Cambria Math" w:hAnsi="Cambria Math"/>
          </w:rPr>
          <m:t xml:space="preserve"> </m:t>
        </m:r>
      </m:oMath>
      <w:r w:rsidRPr="00907DF6">
        <w:rPr>
          <w:rFonts w:ascii="Franklin Gothic Book" w:hAnsi="Franklin Gothic Book"/>
          <w:i/>
        </w:rPr>
        <w:t xml:space="preserve">  - </w:t>
      </w:r>
      <w:r w:rsidRPr="00907DF6">
        <w:rPr>
          <w:rFonts w:ascii="Franklin Gothic Book" w:hAnsi="Franklin Gothic Book"/>
        </w:rPr>
        <w:t>теплотворная способность угля низшая, ккал/кг ( принята по данным Генплана, 5000 ккал/кг)</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Для определения расчетных расходов тепла использовались данные расчетных тепловых и гидравлических режимов. Годовые расходы тепла определялись при ожидаемых среднемеся</w:t>
      </w:r>
      <w:r w:rsidRPr="00907DF6">
        <w:rPr>
          <w:rFonts w:ascii="Franklin Gothic Book" w:hAnsi="Franklin Gothic Book"/>
        </w:rPr>
        <w:t>ч</w:t>
      </w:r>
      <w:r w:rsidRPr="00907DF6">
        <w:rPr>
          <w:rFonts w:ascii="Franklin Gothic Book" w:hAnsi="Franklin Gothic Book"/>
        </w:rPr>
        <w:t>ных температурах наружного воздуха и приведены в прилагаемой таблице 6.</w:t>
      </w:r>
    </w:p>
    <w:p w:rsidR="0003196A" w:rsidRPr="00907DF6" w:rsidRDefault="0003196A" w:rsidP="0003196A">
      <w:pPr>
        <w:pStyle w:val="afffff1"/>
        <w:keepNext/>
        <w:spacing w:before="0" w:after="0" w:line="360" w:lineRule="auto"/>
        <w:ind w:firstLine="680"/>
        <w:jc w:val="both"/>
        <w:rPr>
          <w:rFonts w:ascii="Franklin Gothic Book" w:hAnsi="Franklin Gothic Book"/>
          <w:szCs w:val="24"/>
          <w:lang w:val="ru-RU"/>
        </w:rPr>
      </w:pPr>
      <w:r w:rsidRPr="00907DF6">
        <w:rPr>
          <w:rFonts w:ascii="Franklin Gothic Book" w:hAnsi="Franklin Gothic Book"/>
          <w:szCs w:val="24"/>
          <w:lang w:val="ru-RU"/>
        </w:rPr>
        <w:t>Таблица 6. Расчетные часовые расходы топлива при номинальной нагрузке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8"/>
        <w:gridCol w:w="1940"/>
        <w:gridCol w:w="3354"/>
        <w:gridCol w:w="3231"/>
      </w:tblGrid>
      <w:tr w:rsidR="00907DF6" w:rsidRPr="00907DF6" w:rsidTr="004540AB">
        <w:trPr>
          <w:trHeight w:val="945"/>
          <w:jc w:val="center"/>
        </w:trPr>
        <w:tc>
          <w:tcPr>
            <w:tcW w:w="1010" w:type="pct"/>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Источник теплоснабжения</w:t>
            </w:r>
          </w:p>
        </w:tc>
        <w:tc>
          <w:tcPr>
            <w:tcW w:w="908"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Вид топлива</w:t>
            </w:r>
          </w:p>
        </w:tc>
        <w:tc>
          <w:tcPr>
            <w:tcW w:w="1570" w:type="pct"/>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Тепловая мощность, Гкал/ч</w:t>
            </w:r>
          </w:p>
        </w:tc>
        <w:tc>
          <w:tcPr>
            <w:tcW w:w="1512" w:type="pct"/>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Макс.часовой расход топлива, тыс.кг</w:t>
            </w:r>
          </w:p>
        </w:tc>
      </w:tr>
      <w:tr w:rsidR="00907DF6" w:rsidRPr="00907DF6" w:rsidTr="004540AB">
        <w:trPr>
          <w:trHeight w:val="315"/>
          <w:jc w:val="center"/>
        </w:trPr>
        <w:tc>
          <w:tcPr>
            <w:tcW w:w="1010" w:type="pct"/>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908"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Уголь </w:t>
            </w:r>
          </w:p>
        </w:tc>
        <w:tc>
          <w:tcPr>
            <w:tcW w:w="1570" w:type="pct"/>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2,58</w:t>
            </w:r>
          </w:p>
        </w:tc>
        <w:tc>
          <w:tcPr>
            <w:tcW w:w="1512" w:type="pct"/>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0,56</w:t>
            </w:r>
          </w:p>
        </w:tc>
      </w:tr>
    </w:tbl>
    <w:p w:rsidR="0003196A" w:rsidRPr="00907DF6" w:rsidRDefault="0003196A" w:rsidP="0003196A">
      <w:pPr>
        <w:pStyle w:val="afffff1"/>
        <w:keepNext/>
        <w:spacing w:before="0" w:after="0" w:line="240" w:lineRule="auto"/>
        <w:ind w:left="142" w:firstLine="709"/>
        <w:rPr>
          <w:rFonts w:ascii="Franklin Gothic Book" w:hAnsi="Franklin Gothic Book"/>
          <w:szCs w:val="24"/>
          <w:lang w:val="ru-RU"/>
        </w:rPr>
      </w:pPr>
      <w:r w:rsidRPr="00907DF6">
        <w:rPr>
          <w:rFonts w:ascii="Franklin Gothic Book" w:hAnsi="Franklin Gothic Book"/>
          <w:szCs w:val="24"/>
          <w:lang w:val="ru-RU"/>
        </w:rPr>
        <w:t xml:space="preserve"> </w:t>
      </w:r>
      <w:r w:rsidRPr="00907DF6">
        <w:rPr>
          <w:rFonts w:ascii="Franklin Gothic Book" w:hAnsi="Franklin Gothic Book"/>
          <w:szCs w:val="24"/>
          <w:lang w:val="ru-RU" w:eastAsia="ru-RU"/>
        </w:rPr>
        <w:t>б) Вид и количество резервного (аварийного) топлива для котельной приведены в табл</w:t>
      </w:r>
      <w:r w:rsidRPr="00907DF6">
        <w:rPr>
          <w:rFonts w:ascii="Franklin Gothic Book" w:hAnsi="Franklin Gothic Book"/>
          <w:szCs w:val="24"/>
          <w:lang w:val="ru-RU" w:eastAsia="ru-RU"/>
        </w:rPr>
        <w:t>и</w:t>
      </w:r>
      <w:r w:rsidRPr="00907DF6">
        <w:rPr>
          <w:rFonts w:ascii="Franklin Gothic Book" w:hAnsi="Franklin Gothic Book"/>
          <w:szCs w:val="24"/>
          <w:lang w:val="ru-RU" w:eastAsia="ru-RU"/>
        </w:rPr>
        <w:t xml:space="preserve">це 7. </w:t>
      </w:r>
      <w:r w:rsidRPr="00907DF6">
        <w:rPr>
          <w:rFonts w:ascii="Franklin Gothic Book" w:hAnsi="Franklin Gothic Book"/>
          <w:szCs w:val="24"/>
          <w:lang w:val="ru-RU"/>
        </w:rPr>
        <w:t>Резервное топливо – дрова.</w:t>
      </w:r>
    </w:p>
    <w:p w:rsidR="0003196A" w:rsidRPr="00907DF6" w:rsidRDefault="0003196A" w:rsidP="0003196A">
      <w:pPr>
        <w:pStyle w:val="afffff1"/>
        <w:keepNext/>
        <w:spacing w:before="0" w:after="0" w:line="360" w:lineRule="auto"/>
        <w:ind w:firstLine="680"/>
        <w:jc w:val="both"/>
        <w:rPr>
          <w:rFonts w:ascii="Franklin Gothic Book" w:hAnsi="Franklin Gothic Book"/>
          <w:szCs w:val="24"/>
          <w:lang w:val="ru-RU"/>
        </w:rPr>
      </w:pPr>
      <w:r w:rsidRPr="00907DF6">
        <w:rPr>
          <w:rFonts w:ascii="Franklin Gothic Book" w:hAnsi="Franklin Gothic Book"/>
          <w:szCs w:val="24"/>
          <w:lang w:val="ru-RU"/>
        </w:rPr>
        <w:t>Таблица 7. Расчетные часовые расходы топлива при номинальной нагрузке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8"/>
        <w:gridCol w:w="1940"/>
        <w:gridCol w:w="3354"/>
        <w:gridCol w:w="3231"/>
      </w:tblGrid>
      <w:tr w:rsidR="00907DF6" w:rsidRPr="00907DF6" w:rsidTr="004540AB">
        <w:trPr>
          <w:trHeight w:val="945"/>
          <w:jc w:val="center"/>
        </w:trPr>
        <w:tc>
          <w:tcPr>
            <w:tcW w:w="1010" w:type="pct"/>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Источник теплоснабжения</w:t>
            </w:r>
          </w:p>
        </w:tc>
        <w:tc>
          <w:tcPr>
            <w:tcW w:w="908"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Вид топлива</w:t>
            </w:r>
          </w:p>
        </w:tc>
        <w:tc>
          <w:tcPr>
            <w:tcW w:w="1570" w:type="pct"/>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Тепловая мощность, Гкал/ч</w:t>
            </w:r>
          </w:p>
        </w:tc>
        <w:tc>
          <w:tcPr>
            <w:tcW w:w="1512" w:type="pct"/>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Макс.часовой расход топлива, тыс.кг</w:t>
            </w:r>
          </w:p>
        </w:tc>
      </w:tr>
      <w:tr w:rsidR="00907DF6" w:rsidRPr="00907DF6" w:rsidTr="004540AB">
        <w:trPr>
          <w:trHeight w:val="315"/>
          <w:jc w:val="center"/>
        </w:trPr>
        <w:tc>
          <w:tcPr>
            <w:tcW w:w="1010" w:type="pct"/>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908"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Дрова</w:t>
            </w:r>
          </w:p>
        </w:tc>
        <w:tc>
          <w:tcPr>
            <w:tcW w:w="1570" w:type="pct"/>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2,58</w:t>
            </w:r>
          </w:p>
        </w:tc>
        <w:tc>
          <w:tcPr>
            <w:tcW w:w="1512" w:type="pct"/>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1,23</w:t>
            </w:r>
          </w:p>
        </w:tc>
      </w:tr>
    </w:tbl>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в) Информация об особенностях характеристик топлив в зависимости от мест поставки отсутствует;</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г) Анализ поставки топлива в периоды расчетных температур наружного воздуха пок</w:t>
      </w:r>
      <w:r w:rsidRPr="00907DF6">
        <w:rPr>
          <w:rFonts w:ascii="Franklin Gothic Book" w:hAnsi="Franklin Gothic Book"/>
        </w:rPr>
        <w:t>а</w:t>
      </w:r>
      <w:r w:rsidRPr="00907DF6">
        <w:rPr>
          <w:rFonts w:ascii="Franklin Gothic Book" w:hAnsi="Franklin Gothic Book"/>
        </w:rPr>
        <w:t>зал, что поставка топлива обеспечивается в необходимом объеме.</w:t>
      </w:r>
    </w:p>
    <w:p w:rsidR="0003196A" w:rsidRPr="00907DF6" w:rsidRDefault="0003196A" w:rsidP="004540AB">
      <w:pPr>
        <w:pStyle w:val="1"/>
        <w:numPr>
          <w:ilvl w:val="0"/>
          <w:numId w:val="0"/>
        </w:numPr>
        <w:ind w:left="1759"/>
        <w:jc w:val="both"/>
        <w:rPr>
          <w:rFonts w:ascii="Franklin Gothic Book" w:hAnsi="Franklin Gothic Book" w:cs="Times New Roman"/>
          <w:i/>
          <w:color w:val="auto"/>
          <w:sz w:val="24"/>
          <w:szCs w:val="24"/>
        </w:rPr>
      </w:pPr>
    </w:p>
    <w:p w:rsidR="0003196A" w:rsidRPr="00907DF6" w:rsidRDefault="0003196A" w:rsidP="0003196A">
      <w:pPr>
        <w:pStyle w:val="1"/>
        <w:keepLines w:val="0"/>
        <w:numPr>
          <w:ilvl w:val="1"/>
          <w:numId w:val="10"/>
        </w:numPr>
        <w:spacing w:before="0" w:line="360" w:lineRule="auto"/>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Надежность теплоснабжения</w:t>
      </w:r>
    </w:p>
    <w:p w:rsidR="0003196A" w:rsidRPr="00907DF6" w:rsidRDefault="0003196A" w:rsidP="0003196A">
      <w:pPr>
        <w:ind w:left="142" w:right="142" w:firstLine="709"/>
        <w:jc w:val="both"/>
        <w:rPr>
          <w:rFonts w:ascii="Franklin Gothic Book" w:hAnsi="Franklin Gothic Book"/>
        </w:rPr>
      </w:pPr>
      <w:r w:rsidRPr="00907DF6">
        <w:rPr>
          <w:rFonts w:ascii="Franklin Gothic Book" w:hAnsi="Franklin Gothic Book"/>
        </w:rPr>
        <w:t>а) Описание показателей, определяемых в соответствии с методическими указаниями по расчету уровня надежности и качества поставляемых товаров, оказываемых услуг для организ</w:t>
      </w:r>
      <w:r w:rsidRPr="00907DF6">
        <w:rPr>
          <w:rFonts w:ascii="Franklin Gothic Book" w:hAnsi="Franklin Gothic Book"/>
        </w:rPr>
        <w:t>а</w:t>
      </w:r>
      <w:r w:rsidRPr="00907DF6">
        <w:rPr>
          <w:rFonts w:ascii="Franklin Gothic Book" w:hAnsi="Franklin Gothic Book"/>
        </w:rPr>
        <w:t>ций, осуществляющих деятельность по производству и (или) передаче тепловой энергии.</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При выполнении настоящего подраздела схемы теплоснабжения за основу были приняты требования СНиП 41-02-2003.</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 качестве методических материалов использованы:</w:t>
      </w:r>
    </w:p>
    <w:p w:rsidR="0003196A" w:rsidRPr="00907DF6" w:rsidRDefault="0003196A" w:rsidP="0003196A">
      <w:pPr>
        <w:pStyle w:val="afffff1"/>
        <w:numPr>
          <w:ilvl w:val="0"/>
          <w:numId w:val="21"/>
        </w:numPr>
        <w:spacing w:before="0" w:after="0" w:line="240" w:lineRule="auto"/>
        <w:ind w:left="142" w:right="142" w:firstLine="709"/>
        <w:jc w:val="both"/>
        <w:rPr>
          <w:rFonts w:ascii="Franklin Gothic Book" w:eastAsia="Calibri" w:hAnsi="Franklin Gothic Book"/>
          <w:bCs/>
          <w:szCs w:val="24"/>
        </w:rPr>
      </w:pPr>
      <w:r w:rsidRPr="00907DF6">
        <w:rPr>
          <w:rFonts w:ascii="Franklin Gothic Book" w:eastAsia="Calibri" w:hAnsi="Franklin Gothic Book"/>
          <w:bCs/>
          <w:szCs w:val="24"/>
          <w:lang w:val="ru-RU"/>
        </w:rPr>
        <w:t>Методические основы разработки схем теплоснабжения поселений и промышле</w:t>
      </w:r>
      <w:r w:rsidRPr="00907DF6">
        <w:rPr>
          <w:rFonts w:ascii="Franklin Gothic Book" w:eastAsia="Calibri" w:hAnsi="Franklin Gothic Book"/>
          <w:bCs/>
          <w:szCs w:val="24"/>
          <w:lang w:val="ru-RU"/>
        </w:rPr>
        <w:t>н</w:t>
      </w:r>
      <w:r w:rsidRPr="00907DF6">
        <w:rPr>
          <w:rFonts w:ascii="Franklin Gothic Book" w:eastAsia="Calibri" w:hAnsi="Franklin Gothic Book"/>
          <w:bCs/>
          <w:szCs w:val="24"/>
          <w:lang w:val="ru-RU"/>
        </w:rPr>
        <w:t xml:space="preserve">ных узлов Российской федерации. </w:t>
      </w:r>
      <w:r w:rsidRPr="00907DF6">
        <w:rPr>
          <w:rFonts w:ascii="Franklin Gothic Book" w:eastAsia="Calibri" w:hAnsi="Franklin Gothic Book"/>
          <w:bCs/>
          <w:szCs w:val="24"/>
        </w:rPr>
        <w:t>РД-10-ВЭП.</w:t>
      </w:r>
    </w:p>
    <w:p w:rsidR="0003196A" w:rsidRPr="00907DF6" w:rsidRDefault="0003196A" w:rsidP="0003196A">
      <w:pPr>
        <w:pStyle w:val="afffff1"/>
        <w:numPr>
          <w:ilvl w:val="0"/>
          <w:numId w:val="21"/>
        </w:numPr>
        <w:spacing w:before="0" w:after="0" w:line="240" w:lineRule="auto"/>
        <w:ind w:left="142" w:right="142" w:firstLine="709"/>
        <w:jc w:val="both"/>
        <w:rPr>
          <w:rFonts w:ascii="Franklin Gothic Book" w:eastAsia="Calibri" w:hAnsi="Franklin Gothic Book"/>
          <w:bCs/>
          <w:szCs w:val="24"/>
        </w:rPr>
      </w:pPr>
      <w:r w:rsidRPr="00907DF6">
        <w:rPr>
          <w:rFonts w:ascii="Franklin Gothic Book" w:eastAsia="Calibri" w:hAnsi="Franklin Gothic Book"/>
          <w:bCs/>
          <w:szCs w:val="24"/>
          <w:lang w:val="ru-RU"/>
        </w:rPr>
        <w:t>Расчет систем централизованного теплоснабжения с учетом требований надежн</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 xml:space="preserve">сти. </w:t>
      </w:r>
      <w:r w:rsidRPr="00907DF6">
        <w:rPr>
          <w:rFonts w:ascii="Franklin Gothic Book" w:eastAsia="Calibri" w:hAnsi="Franklin Gothic Book"/>
          <w:bCs/>
          <w:szCs w:val="24"/>
        </w:rPr>
        <w:t>РД-7-ВЭП.</w:t>
      </w:r>
    </w:p>
    <w:p w:rsidR="0003196A" w:rsidRPr="00907DF6" w:rsidRDefault="0003196A" w:rsidP="0003196A">
      <w:pPr>
        <w:pStyle w:val="afffff1"/>
        <w:numPr>
          <w:ilvl w:val="0"/>
          <w:numId w:val="21"/>
        </w:numPr>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Надежность систем теплоснабжения / Е.В.Сеннова, А.В.Смирнов, А.А.Ионин и др.; Отв. ред. Е.В. Сеннова. - Новосибирск : Наука, 2000. - 350 с. ГПНТБ России Рубрика: Теплоснабжение / Надежность / Справочники </w:t>
      </w:r>
    </w:p>
    <w:p w:rsidR="0003196A" w:rsidRPr="00907DF6" w:rsidRDefault="0003196A" w:rsidP="0003196A">
      <w:pPr>
        <w:pStyle w:val="afffff1"/>
        <w:numPr>
          <w:ilvl w:val="0"/>
          <w:numId w:val="21"/>
        </w:numPr>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А.А.Ионин. Надежность систем тепловых сетей</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Под надежностью работы тепловых сетей понимают её способность транспортировать и ра</w:t>
      </w:r>
      <w:r w:rsidRPr="00907DF6">
        <w:rPr>
          <w:rFonts w:ascii="Franklin Gothic Book" w:eastAsia="Calibri" w:hAnsi="Franklin Gothic Book"/>
          <w:bCs/>
          <w:szCs w:val="24"/>
          <w:lang w:val="ru-RU"/>
        </w:rPr>
        <w:t>с</w:t>
      </w:r>
      <w:r w:rsidRPr="00907DF6">
        <w:rPr>
          <w:rFonts w:ascii="Franklin Gothic Book" w:eastAsia="Calibri" w:hAnsi="Franklin Gothic Book"/>
          <w:bCs/>
          <w:szCs w:val="24"/>
          <w:lang w:val="ru-RU"/>
        </w:rPr>
        <w:t>пределять потребителям теплоноситель в необходимых количествах с соблюдением заданных параметров при нормальных усл</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 xml:space="preserve">виях эксплуатации. </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Главное свойство отказов заключается в том, что они представляют собой случайные и редкие события. Эти свойства характеризуют не только отказы, связанные с нарушением про</w:t>
      </w:r>
      <w:r w:rsidRPr="00907DF6">
        <w:rPr>
          <w:rFonts w:ascii="Franklin Gothic Book" w:eastAsia="Calibri" w:hAnsi="Franklin Gothic Book"/>
          <w:bCs/>
          <w:szCs w:val="24"/>
          <w:lang w:val="ru-RU"/>
        </w:rPr>
        <w:t>ч</w:t>
      </w:r>
      <w:r w:rsidRPr="00907DF6">
        <w:rPr>
          <w:rFonts w:ascii="Franklin Gothic Book" w:eastAsia="Calibri" w:hAnsi="Franklin Gothic Book"/>
          <w:bCs/>
          <w:szCs w:val="24"/>
          <w:lang w:val="ru-RU"/>
        </w:rPr>
        <w:t>ности, но и все отказы.</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Одной из важнейших характеристик надежности элементов является интенсивность отк</w:t>
      </w:r>
      <w:r w:rsidRPr="00907DF6">
        <w:rPr>
          <w:rFonts w:ascii="Franklin Gothic Book" w:eastAsia="Calibri" w:hAnsi="Franklin Gothic Book"/>
          <w:bCs/>
          <w:szCs w:val="24"/>
          <w:lang w:val="ru-RU"/>
        </w:rPr>
        <w:t>а</w:t>
      </w:r>
      <w:r w:rsidRPr="00907DF6">
        <w:rPr>
          <w:rFonts w:ascii="Franklin Gothic Book" w:eastAsia="Calibri" w:hAnsi="Franklin Gothic Book"/>
          <w:bCs/>
          <w:szCs w:val="24"/>
          <w:lang w:val="ru-RU"/>
        </w:rPr>
        <w:t xml:space="preserve">зов </w:t>
      </w:r>
      <w:r w:rsidRPr="00907DF6">
        <w:rPr>
          <w:rFonts w:ascii="Franklin Gothic Book" w:eastAsia="Calibri" w:hAnsi="Franklin Gothic Book"/>
          <w:bCs/>
          <w:szCs w:val="24"/>
        </w:rPr>
        <w:object w:dxaOrig="220" w:dyaOrig="279">
          <v:shape id="_x0000_i1732" type="#_x0000_t75" style="width:11pt;height:14.4pt" o:ole="">
            <v:imagedata r:id="rId22" o:title=""/>
          </v:shape>
          <o:OLEObject Type="Embed" ProgID="Equation.3" ShapeID="_x0000_i1732" DrawAspect="Content" ObjectID="_1629732633" r:id="rId248"/>
        </w:object>
      </w:r>
      <w:r w:rsidRPr="00907DF6">
        <w:rPr>
          <w:rFonts w:ascii="Franklin Gothic Book" w:eastAsia="Calibri" w:hAnsi="Franklin Gothic Book"/>
          <w:bCs/>
          <w:szCs w:val="24"/>
          <w:lang w:val="ru-RU"/>
        </w:rPr>
        <w:t>, которую можно определить как вероятность того, что элемент, проработавший безотказно вр</w:t>
      </w:r>
      <w:r w:rsidRPr="00907DF6">
        <w:rPr>
          <w:rFonts w:ascii="Franklin Gothic Book" w:eastAsia="Calibri" w:hAnsi="Franklin Gothic Book"/>
          <w:bCs/>
          <w:szCs w:val="24"/>
          <w:lang w:val="ru-RU"/>
        </w:rPr>
        <w:t>е</w:t>
      </w:r>
      <w:r w:rsidRPr="00907DF6">
        <w:rPr>
          <w:rFonts w:ascii="Franklin Gothic Book" w:eastAsia="Calibri" w:hAnsi="Franklin Gothic Book"/>
          <w:bCs/>
          <w:szCs w:val="24"/>
          <w:lang w:val="ru-RU"/>
        </w:rPr>
        <w:t xml:space="preserve">мя </w:t>
      </w:r>
      <w:r w:rsidRPr="00907DF6">
        <w:rPr>
          <w:rFonts w:ascii="Franklin Gothic Book" w:eastAsia="Calibri" w:hAnsi="Franklin Gothic Book"/>
          <w:bCs/>
          <w:szCs w:val="24"/>
        </w:rPr>
        <w:object w:dxaOrig="139" w:dyaOrig="240">
          <v:shape id="_x0000_i1733" type="#_x0000_t75" style="width:6.8pt;height:12.7pt" o:ole="">
            <v:imagedata r:id="rId24" o:title=""/>
          </v:shape>
          <o:OLEObject Type="Embed" ProgID="Equation.3" ShapeID="_x0000_i1733" DrawAspect="Content" ObjectID="_1629732634" r:id="rId249"/>
        </w:object>
      </w:r>
      <w:r w:rsidRPr="00907DF6">
        <w:rPr>
          <w:rFonts w:ascii="Franklin Gothic Book" w:eastAsia="Calibri" w:hAnsi="Franklin Gothic Book"/>
          <w:bCs/>
          <w:szCs w:val="24"/>
          <w:lang w:val="ru-RU"/>
        </w:rPr>
        <w:t xml:space="preserve">, откажет в последующий момент </w:t>
      </w:r>
      <w:r w:rsidRPr="00907DF6">
        <w:rPr>
          <w:rFonts w:ascii="Franklin Gothic Book" w:eastAsia="Calibri" w:hAnsi="Franklin Gothic Book"/>
          <w:bCs/>
          <w:szCs w:val="24"/>
        </w:rPr>
        <w:object w:dxaOrig="279" w:dyaOrig="279">
          <v:shape id="_x0000_i1734" type="#_x0000_t75" style="width:14.4pt;height:14.4pt" o:ole="">
            <v:imagedata r:id="rId26" o:title=""/>
          </v:shape>
          <o:OLEObject Type="Embed" ProgID="Equation.3" ShapeID="_x0000_i1734" DrawAspect="Content" ObjectID="_1629732635" r:id="rId250"/>
        </w:object>
      </w:r>
      <w:r w:rsidRPr="00907DF6">
        <w:rPr>
          <w:rFonts w:ascii="Franklin Gothic Book" w:eastAsia="Calibri" w:hAnsi="Franklin Gothic Book"/>
          <w:bCs/>
          <w:szCs w:val="24"/>
          <w:lang w:val="ru-RU"/>
        </w:rPr>
        <w:t xml:space="preserve"> в отказном состоянии.</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При </w:t>
      </w:r>
      <w:r w:rsidRPr="00907DF6">
        <w:rPr>
          <w:rFonts w:ascii="Franklin Gothic Book" w:eastAsia="Calibri" w:hAnsi="Franklin Gothic Book"/>
          <w:bCs/>
          <w:szCs w:val="24"/>
          <w:lang w:val="ru-RU"/>
        </w:rPr>
        <w:object w:dxaOrig="220" w:dyaOrig="279">
          <v:shape id="_x0000_i1735" type="#_x0000_t75" style="width:11pt;height:14.4pt" o:ole="">
            <v:imagedata r:id="rId28" o:title=""/>
          </v:shape>
          <o:OLEObject Type="Embed" ProgID="Equation.3" ShapeID="_x0000_i1735" DrawAspect="Content" ObjectID="_1629732636" r:id="rId251"/>
        </w:object>
      </w:r>
      <w:r w:rsidRPr="00907DF6">
        <w:rPr>
          <w:rFonts w:ascii="Franklin Gothic Book" w:eastAsia="Calibri" w:hAnsi="Franklin Gothic Book"/>
          <w:bCs/>
          <w:szCs w:val="24"/>
          <w:lang w:val="ru-RU"/>
        </w:rPr>
        <w:t>=</w:t>
      </w:r>
      <w:r w:rsidRPr="00907DF6">
        <w:rPr>
          <w:rFonts w:ascii="Franklin Gothic Book" w:eastAsia="Calibri" w:hAnsi="Franklin Gothic Book"/>
          <w:bCs/>
          <w:szCs w:val="24"/>
          <w:lang w:val="ru-RU"/>
        </w:rPr>
        <w:object w:dxaOrig="600" w:dyaOrig="240">
          <v:shape id="_x0000_i1736" type="#_x0000_t75" style="width:29.65pt;height:12.7pt" o:ole="">
            <v:imagedata r:id="rId30" o:title=""/>
          </v:shape>
          <o:OLEObject Type="Embed" ProgID="Equation.3" ShapeID="_x0000_i1736" DrawAspect="Content" ObjectID="_1629732637" r:id="rId252"/>
        </w:object>
      </w:r>
      <w:r w:rsidRPr="00907DF6">
        <w:rPr>
          <w:rFonts w:ascii="Franklin Gothic Book" w:eastAsia="Calibri" w:hAnsi="Franklin Gothic Book"/>
          <w:bCs/>
          <w:szCs w:val="24"/>
          <w:lang w:val="ru-RU"/>
        </w:rPr>
        <w:t xml:space="preserve"> вероятность безотказной работы элемента системы за время </w:t>
      </w:r>
      <w:r w:rsidRPr="00907DF6">
        <w:rPr>
          <w:rFonts w:ascii="Franklin Gothic Book" w:eastAsia="Calibri" w:hAnsi="Franklin Gothic Book"/>
          <w:bCs/>
          <w:szCs w:val="24"/>
          <w:lang w:val="ru-RU"/>
        </w:rPr>
        <w:object w:dxaOrig="139" w:dyaOrig="240">
          <v:shape id="_x0000_i1737" type="#_x0000_t75" style="width:6.8pt;height:12.7pt" o:ole="">
            <v:imagedata r:id="rId32" o:title=""/>
          </v:shape>
          <o:OLEObject Type="Embed" ProgID="Equation.3" ShapeID="_x0000_i1737" DrawAspect="Content" ObjectID="_1629732638" r:id="rId253"/>
        </w:object>
      </w:r>
      <w:r w:rsidRPr="00907DF6">
        <w:rPr>
          <w:rFonts w:ascii="Franklin Gothic Book" w:eastAsia="Calibri" w:hAnsi="Franklin Gothic Book"/>
          <w:bCs/>
          <w:szCs w:val="24"/>
          <w:lang w:val="ru-RU"/>
        </w:rPr>
        <w:t xml:space="preserve"> определяется как:</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rPr>
        <w:object w:dxaOrig="1219" w:dyaOrig="660">
          <v:shape id="_x0000_i1738" type="#_x0000_t75" style="width:62.7pt;height:33.9pt" o:ole="">
            <v:imagedata r:id="rId34" o:title=""/>
          </v:shape>
          <o:OLEObject Type="Embed" ProgID="Equation.3" ShapeID="_x0000_i1738" DrawAspect="Content" ObjectID="_1629732639" r:id="rId254"/>
        </w:object>
      </w:r>
      <w:r w:rsidRPr="00907DF6">
        <w:rPr>
          <w:rFonts w:ascii="Franklin Gothic Book" w:eastAsia="Calibri" w:hAnsi="Franklin Gothic Book"/>
          <w:bCs/>
          <w:szCs w:val="24"/>
          <w:lang w:val="ru-RU"/>
        </w:rPr>
        <w:t>,</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где:</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rPr>
        <w:object w:dxaOrig="400" w:dyaOrig="279">
          <v:shape id="_x0000_i1739" type="#_x0000_t75" style="width:20.35pt;height:14.4pt" o:ole="">
            <v:imagedata r:id="rId36" o:title=""/>
          </v:shape>
          <o:OLEObject Type="Embed" ProgID="Equation.3" ShapeID="_x0000_i1739" DrawAspect="Content" ObjectID="_1629732640" r:id="rId255"/>
        </w:object>
      </w:r>
      <w:r w:rsidRPr="00907DF6">
        <w:rPr>
          <w:rFonts w:ascii="Franklin Gothic Book" w:eastAsia="Calibri" w:hAnsi="Franklin Gothic Book"/>
          <w:bCs/>
          <w:szCs w:val="24"/>
          <w:lang w:val="ru-RU"/>
        </w:rPr>
        <w:t>- вероятность отказа элемента за бесконечно малое время.</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Отсюда вероятность безотказной работы за время </w:t>
      </w:r>
      <w:r w:rsidRPr="00907DF6">
        <w:rPr>
          <w:rFonts w:ascii="Franklin Gothic Book" w:eastAsia="Calibri" w:hAnsi="Franklin Gothic Book"/>
          <w:bCs/>
          <w:szCs w:val="24"/>
          <w:lang w:val="ru-RU"/>
        </w:rPr>
        <w:object w:dxaOrig="139" w:dyaOrig="240">
          <v:shape id="_x0000_i1740" type="#_x0000_t75" style="width:6.8pt;height:12.7pt" o:ole="">
            <v:imagedata r:id="rId38" o:title=""/>
          </v:shape>
          <o:OLEObject Type="Embed" ProgID="Equation.3" ShapeID="_x0000_i1740" DrawAspect="Content" ObjectID="_1629732641" r:id="rId256"/>
        </w:object>
      </w:r>
      <w:r w:rsidRPr="00907DF6">
        <w:rPr>
          <w:rFonts w:ascii="Franklin Gothic Book" w:eastAsia="Calibri" w:hAnsi="Franklin Gothic Book"/>
          <w:bCs/>
          <w:szCs w:val="24"/>
          <w:lang w:val="ru-RU"/>
        </w:rPr>
        <w:t xml:space="preserve"> равна:</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1040" w:dyaOrig="360">
          <v:shape id="_x0000_i1741" type="#_x0000_t75" style="width:75.4pt;height:26.25pt" o:ole="">
            <v:imagedata r:id="rId40" o:title=""/>
          </v:shape>
          <o:OLEObject Type="Embed" ProgID="Equation.3" ShapeID="_x0000_i1741" DrawAspect="Content" ObjectID="_1629732642" r:id="rId257"/>
        </w:object>
      </w:r>
      <w:r w:rsidRPr="00907DF6">
        <w:rPr>
          <w:rFonts w:ascii="Franklin Gothic Book" w:eastAsia="Calibri" w:hAnsi="Franklin Gothic Book"/>
          <w:bCs/>
          <w:szCs w:val="24"/>
          <w:lang w:val="ru-RU"/>
        </w:rPr>
        <w:t>,</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где:</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480" w:dyaOrig="320">
          <v:shape id="_x0000_i1742" type="#_x0000_t75" style="width:23.7pt;height:16.1pt" o:ole="">
            <v:imagedata r:id="rId42" o:title=""/>
          </v:shape>
          <o:OLEObject Type="Embed" ProgID="Equation.3" ShapeID="_x0000_i1742" DrawAspect="Content" ObjectID="_1629732643" r:id="rId258"/>
        </w:object>
      </w:r>
      <w:r w:rsidRPr="00907DF6">
        <w:rPr>
          <w:rFonts w:ascii="Franklin Gothic Book" w:eastAsia="Calibri" w:hAnsi="Franklin Gothic Book"/>
          <w:bCs/>
          <w:szCs w:val="24"/>
          <w:lang w:val="ru-RU"/>
        </w:rPr>
        <w:t xml:space="preserve">- вероятность безотказной работы элемента за время </w:t>
      </w:r>
      <w:r w:rsidRPr="00907DF6">
        <w:rPr>
          <w:rFonts w:ascii="Franklin Gothic Book" w:eastAsia="Calibri" w:hAnsi="Franklin Gothic Book"/>
          <w:bCs/>
          <w:szCs w:val="24"/>
          <w:lang w:val="ru-RU"/>
        </w:rPr>
        <w:object w:dxaOrig="139" w:dyaOrig="240">
          <v:shape id="_x0000_i1743" type="#_x0000_t75" style="width:6.8pt;height:12.7pt" o:ole="">
            <v:imagedata r:id="rId44" o:title=""/>
          </v:shape>
          <o:OLEObject Type="Embed" ProgID="Equation.3" ShapeID="_x0000_i1743" DrawAspect="Content" ObjectID="_1629732644" r:id="rId259"/>
        </w:object>
      </w:r>
      <w:r w:rsidRPr="00907DF6">
        <w:rPr>
          <w:rFonts w:ascii="Franklin Gothic Book" w:eastAsia="Calibri" w:hAnsi="Franklin Gothic Book"/>
          <w:bCs/>
          <w:szCs w:val="24"/>
          <w:lang w:val="ru-RU"/>
        </w:rPr>
        <w:t>;</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79" w:dyaOrig="279">
          <v:shape id="_x0000_i1744" type="#_x0000_t75" style="width:14.4pt;height:14.4pt" o:ole="">
            <v:imagedata r:id="rId46" o:title=""/>
          </v:shape>
          <o:OLEObject Type="Embed" ProgID="Equation.3" ShapeID="_x0000_i1744" DrawAspect="Content" ObjectID="_1629732645" r:id="rId260"/>
        </w:object>
      </w:r>
      <w:r w:rsidRPr="00907DF6">
        <w:rPr>
          <w:rFonts w:ascii="Franklin Gothic Book" w:eastAsia="Calibri" w:hAnsi="Franklin Gothic Book"/>
          <w:bCs/>
          <w:szCs w:val="24"/>
          <w:lang w:val="ru-RU"/>
        </w:rPr>
        <w:t>- интенсивность отказа элемента.</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Таким образом, можно считать, что функция надежности элементов системы теплосна</w:t>
      </w:r>
      <w:r w:rsidRPr="00907DF6">
        <w:rPr>
          <w:rFonts w:ascii="Franklin Gothic Book" w:eastAsia="Calibri" w:hAnsi="Franklin Gothic Book"/>
          <w:bCs/>
          <w:szCs w:val="24"/>
          <w:lang w:val="ru-RU"/>
        </w:rPr>
        <w:t>б</w:t>
      </w:r>
      <w:r w:rsidRPr="00907DF6">
        <w:rPr>
          <w:rFonts w:ascii="Franklin Gothic Book" w:eastAsia="Calibri" w:hAnsi="Franklin Gothic Book"/>
          <w:bCs/>
          <w:szCs w:val="24"/>
          <w:lang w:val="ru-RU"/>
        </w:rPr>
        <w:t>жения подчиняется экспоненциальному закону.</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Вероятность же отказа элемента за время </w:t>
      </w:r>
      <w:r w:rsidRPr="00907DF6">
        <w:rPr>
          <w:rFonts w:ascii="Franklin Gothic Book" w:eastAsia="Calibri" w:hAnsi="Franklin Gothic Book"/>
          <w:bCs/>
          <w:szCs w:val="24"/>
          <w:lang w:val="ru-RU"/>
        </w:rPr>
        <w:object w:dxaOrig="139" w:dyaOrig="240">
          <v:shape id="_x0000_i1745" type="#_x0000_t75" style="width:6.8pt;height:12.7pt" o:ole="">
            <v:imagedata r:id="rId48" o:title=""/>
          </v:shape>
          <o:OLEObject Type="Embed" ProgID="Equation.3" ShapeID="_x0000_i1745" DrawAspect="Content" ObjectID="_1629732646" r:id="rId261"/>
        </w:object>
      </w:r>
      <w:r w:rsidRPr="00907DF6">
        <w:rPr>
          <w:rFonts w:ascii="Franklin Gothic Book" w:eastAsia="Calibri" w:hAnsi="Franklin Gothic Book"/>
          <w:bCs/>
          <w:szCs w:val="24"/>
          <w:lang w:val="ru-RU"/>
        </w:rPr>
        <w:t xml:space="preserve"> будет иметь вид:</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rPr>
        <w:object w:dxaOrig="1400" w:dyaOrig="360">
          <v:shape id="_x0000_i1746" type="#_x0000_t75" style="width:99.95pt;height:24.55pt" o:ole="">
            <v:imagedata r:id="rId50" o:title=""/>
          </v:shape>
          <o:OLEObject Type="Embed" ProgID="Equation.3" ShapeID="_x0000_i1746" DrawAspect="Content" ObjectID="_1629732647" r:id="rId262"/>
        </w:object>
      </w:r>
      <w:r w:rsidRPr="00907DF6">
        <w:rPr>
          <w:rFonts w:ascii="Franklin Gothic Book" w:eastAsia="Calibri" w:hAnsi="Franklin Gothic Book"/>
          <w:bCs/>
          <w:szCs w:val="24"/>
          <w:lang w:val="ru-RU"/>
        </w:rPr>
        <w:t>.</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А плотность вероятности отказов</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1960" w:dyaOrig="360">
          <v:shape id="_x0000_i1747" type="#_x0000_t75" style="width:123.65pt;height:22.85pt" o:ole="">
            <v:imagedata r:id="rId52" o:title=""/>
          </v:shape>
          <o:OLEObject Type="Embed" ProgID="Equation.3" ShapeID="_x0000_i1747" DrawAspect="Content" ObjectID="_1629732648" r:id="rId263"/>
        </w:object>
      </w:r>
      <w:r w:rsidRPr="00907DF6">
        <w:rPr>
          <w:rFonts w:ascii="Franklin Gothic Book" w:eastAsia="Calibri" w:hAnsi="Franklin Gothic Book"/>
          <w:bCs/>
          <w:szCs w:val="24"/>
          <w:lang w:val="ru-RU"/>
        </w:rPr>
        <w:t>.</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Из теории вероятностей известно, что вероятность совместного появления двух событий или вероятность их произведения равна произведению вероятности одного из них на условную вероя</w:t>
      </w:r>
      <w:r w:rsidRPr="00907DF6">
        <w:rPr>
          <w:rFonts w:ascii="Franklin Gothic Book" w:eastAsia="Calibri" w:hAnsi="Franklin Gothic Book"/>
          <w:bCs/>
          <w:szCs w:val="24"/>
          <w:lang w:val="ru-RU"/>
        </w:rPr>
        <w:t>т</w:t>
      </w:r>
      <w:r w:rsidRPr="00907DF6">
        <w:rPr>
          <w:rFonts w:ascii="Franklin Gothic Book" w:eastAsia="Calibri" w:hAnsi="Franklin Gothic Book"/>
          <w:bCs/>
          <w:szCs w:val="24"/>
          <w:lang w:val="ru-RU"/>
        </w:rPr>
        <w:t>ность другого при условии, что первое событие произошло. Таким образом, вероятность появления двух и более отказов на тепловых сетях одновременно ничтожно мала и не учитывае</w:t>
      </w:r>
      <w:r w:rsidRPr="00907DF6">
        <w:rPr>
          <w:rFonts w:ascii="Franklin Gothic Book" w:eastAsia="Calibri" w:hAnsi="Franklin Gothic Book"/>
          <w:bCs/>
          <w:szCs w:val="24"/>
          <w:lang w:val="ru-RU"/>
        </w:rPr>
        <w:t>т</w:t>
      </w:r>
      <w:r w:rsidRPr="00907DF6">
        <w:rPr>
          <w:rFonts w:ascii="Franklin Gothic Book" w:eastAsia="Calibri" w:hAnsi="Franklin Gothic Book"/>
          <w:bCs/>
          <w:szCs w:val="24"/>
          <w:lang w:val="ru-RU"/>
        </w:rPr>
        <w:t>ся в данной работе.</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Существует две характерные структуры системы транспорта теплоносителя: последов</w:t>
      </w:r>
      <w:r w:rsidRPr="00907DF6">
        <w:rPr>
          <w:rFonts w:ascii="Franklin Gothic Book" w:eastAsia="Calibri" w:hAnsi="Franklin Gothic Book"/>
          <w:bCs/>
          <w:szCs w:val="24"/>
          <w:lang w:val="ru-RU"/>
        </w:rPr>
        <w:t>а</w:t>
      </w:r>
      <w:r w:rsidRPr="00907DF6">
        <w:rPr>
          <w:rFonts w:ascii="Franklin Gothic Book" w:eastAsia="Calibri" w:hAnsi="Franklin Gothic Book"/>
          <w:bCs/>
          <w:szCs w:val="24"/>
          <w:lang w:val="ru-RU"/>
        </w:rPr>
        <w:t>тельная и параллельная. В случае с системами теплоснабжения р.п. Линево  имеет место явно выраженная последовательная структура. Имеющиеся перемычки небольшого диаметра dу80 и dу150 или между отдельными ЦТП осуществляют резервирование только отдельных потребит</w:t>
      </w:r>
      <w:r w:rsidRPr="00907DF6">
        <w:rPr>
          <w:rFonts w:ascii="Franklin Gothic Book" w:eastAsia="Calibri" w:hAnsi="Franklin Gothic Book"/>
          <w:bCs/>
          <w:szCs w:val="24"/>
          <w:lang w:val="ru-RU"/>
        </w:rPr>
        <w:t>е</w:t>
      </w:r>
      <w:r w:rsidRPr="00907DF6">
        <w:rPr>
          <w:rFonts w:ascii="Franklin Gothic Book" w:eastAsia="Calibri" w:hAnsi="Franklin Gothic Book"/>
          <w:bCs/>
          <w:szCs w:val="24"/>
          <w:lang w:val="ru-RU"/>
        </w:rPr>
        <w:t xml:space="preserve">лей и существенного влияния на повышение надежности не имеют.  С позиции надежности такие системы характеризуются в первую очередь тем, что отказ одного элемента приводит к отказу системы в целом и для безотказной работы за время </w:t>
      </w:r>
      <w:r w:rsidRPr="00907DF6">
        <w:rPr>
          <w:rFonts w:ascii="Franklin Gothic Book" w:eastAsia="Calibri" w:hAnsi="Franklin Gothic Book"/>
          <w:bCs/>
          <w:szCs w:val="24"/>
          <w:lang w:val="ru-RU"/>
        </w:rPr>
        <w:object w:dxaOrig="139" w:dyaOrig="240">
          <v:shape id="_x0000_i1748" type="#_x0000_t75" style="width:6.8pt;height:12.7pt" o:ole="">
            <v:imagedata r:id="rId54" o:title=""/>
          </v:shape>
          <o:OLEObject Type="Embed" ProgID="Equation.3" ShapeID="_x0000_i1748" DrawAspect="Content" ObjectID="_1629732649" r:id="rId264"/>
        </w:object>
      </w:r>
      <w:r w:rsidRPr="00907DF6">
        <w:rPr>
          <w:rFonts w:ascii="Franklin Gothic Book" w:eastAsia="Calibri" w:hAnsi="Franklin Gothic Book"/>
          <w:bCs/>
          <w:szCs w:val="24"/>
          <w:lang w:val="ru-RU"/>
        </w:rPr>
        <w:t xml:space="preserve"> необходимо, чтобы в течение этого врем</w:t>
      </w:r>
      <w:r w:rsidRPr="00907DF6">
        <w:rPr>
          <w:rFonts w:ascii="Franklin Gothic Book" w:eastAsia="Calibri" w:hAnsi="Franklin Gothic Book"/>
          <w:bCs/>
          <w:szCs w:val="24"/>
          <w:lang w:val="ru-RU"/>
        </w:rPr>
        <w:t>е</w:t>
      </w:r>
      <w:r w:rsidRPr="00907DF6">
        <w:rPr>
          <w:rFonts w:ascii="Franklin Gothic Book" w:eastAsia="Calibri" w:hAnsi="Franklin Gothic Book"/>
          <w:bCs/>
          <w:szCs w:val="24"/>
          <w:lang w:val="ru-RU"/>
        </w:rPr>
        <w:t>ни безотказно работал каждый элемент, что, безусловно, увеличивает вероятность отказа сист</w:t>
      </w:r>
      <w:r w:rsidRPr="00907DF6">
        <w:rPr>
          <w:rFonts w:ascii="Franklin Gothic Book" w:eastAsia="Calibri" w:hAnsi="Franklin Gothic Book"/>
          <w:bCs/>
          <w:szCs w:val="24"/>
          <w:lang w:val="ru-RU"/>
        </w:rPr>
        <w:t>е</w:t>
      </w:r>
      <w:r w:rsidRPr="00907DF6">
        <w:rPr>
          <w:rFonts w:ascii="Franklin Gothic Book" w:eastAsia="Calibri" w:hAnsi="Franklin Gothic Book"/>
          <w:bCs/>
          <w:szCs w:val="24"/>
          <w:lang w:val="ru-RU"/>
        </w:rPr>
        <w:t>мы. Учитывая то, что элементы независимы в смысле надежности, вероятность безотказной р</w:t>
      </w:r>
      <w:r w:rsidRPr="00907DF6">
        <w:rPr>
          <w:rFonts w:ascii="Franklin Gothic Book" w:eastAsia="Calibri" w:hAnsi="Franklin Gothic Book"/>
          <w:bCs/>
          <w:szCs w:val="24"/>
          <w:lang w:val="ru-RU"/>
        </w:rPr>
        <w:t>а</w:t>
      </w:r>
      <w:r w:rsidRPr="00907DF6">
        <w:rPr>
          <w:rFonts w:ascii="Franklin Gothic Book" w:eastAsia="Calibri" w:hAnsi="Franklin Gothic Book"/>
          <w:bCs/>
          <w:szCs w:val="24"/>
          <w:lang w:val="ru-RU"/>
        </w:rPr>
        <w:t>боты системы будет равна произведению вероятностей безотказной работы каждого ее элемента:</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420" w:dyaOrig="360">
          <v:shape id="_x0000_i1749" type="#_x0000_t75" style="width:175.35pt;height:26.25pt" o:ole="">
            <v:imagedata r:id="rId56" o:title=""/>
          </v:shape>
          <o:OLEObject Type="Embed" ProgID="Equation.3" ShapeID="_x0000_i1749" DrawAspect="Content" ObjectID="_1629732650" r:id="rId265"/>
        </w:object>
      </w:r>
      <w:r w:rsidRPr="00907DF6">
        <w:rPr>
          <w:rFonts w:ascii="Franklin Gothic Book" w:eastAsia="Calibri" w:hAnsi="Franklin Gothic Book"/>
          <w:bCs/>
          <w:szCs w:val="24"/>
          <w:lang w:val="ru-RU"/>
        </w:rPr>
        <w:t>,</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где:</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520" w:dyaOrig="340">
          <v:shape id="_x0000_i1750" type="#_x0000_t75" style="width:26.25pt;height:16.95pt" o:ole="">
            <v:imagedata r:id="rId58" o:title=""/>
          </v:shape>
          <o:OLEObject Type="Embed" ProgID="Equation.3" ShapeID="_x0000_i1750" DrawAspect="Content" ObjectID="_1629732651" r:id="rId266"/>
        </w:object>
      </w:r>
      <w:r w:rsidRPr="00907DF6">
        <w:rPr>
          <w:rFonts w:ascii="Franklin Gothic Book" w:eastAsia="Calibri" w:hAnsi="Franklin Gothic Book"/>
          <w:bCs/>
          <w:szCs w:val="24"/>
          <w:lang w:val="ru-RU"/>
        </w:rPr>
        <w:t>...</w:t>
      </w:r>
      <w:r w:rsidRPr="00907DF6">
        <w:rPr>
          <w:rFonts w:ascii="Franklin Gothic Book" w:eastAsia="Calibri" w:hAnsi="Franklin Gothic Book"/>
          <w:bCs/>
          <w:szCs w:val="24"/>
          <w:lang w:val="ru-RU"/>
        </w:rPr>
        <w:object w:dxaOrig="560" w:dyaOrig="360">
          <v:shape id="_x0000_i1751" type="#_x0000_t75" style="width:27.95pt;height:17.8pt" o:ole="">
            <v:imagedata r:id="rId60" o:title=""/>
          </v:shape>
          <o:OLEObject Type="Embed" ProgID="Equation.3" ShapeID="_x0000_i1751" DrawAspect="Content" ObjectID="_1629732652" r:id="rId267"/>
        </w:object>
      </w:r>
      <w:r w:rsidRPr="00907DF6">
        <w:rPr>
          <w:rFonts w:ascii="Franklin Gothic Book" w:eastAsia="Calibri" w:hAnsi="Franklin Gothic Book"/>
          <w:bCs/>
          <w:szCs w:val="24"/>
          <w:lang w:val="ru-RU"/>
        </w:rPr>
        <w:t>- вероятности безотказной работы каждого элемента.</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Тогда для системы, имеющей последовательную структуру, справедливо будет следующее выражение: </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1300" w:dyaOrig="620">
          <v:shape id="_x0000_i1752" type="#_x0000_t75" style="width:84.7pt;height:38.95pt" o:ole="">
            <v:imagedata r:id="rId62" o:title=""/>
          </v:shape>
          <o:OLEObject Type="Embed" ProgID="Equation.3" ShapeID="_x0000_i1752" DrawAspect="Content" ObjectID="_1629732653" r:id="rId268"/>
        </w:object>
      </w:r>
      <w:r w:rsidRPr="00907DF6">
        <w:rPr>
          <w:rFonts w:ascii="Franklin Gothic Book" w:eastAsia="Calibri" w:hAnsi="Franklin Gothic Book"/>
          <w:bCs/>
          <w:szCs w:val="24"/>
          <w:lang w:val="ru-RU"/>
        </w:rPr>
        <w:t>,</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где:</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79" w:dyaOrig="360">
          <v:shape id="_x0000_i1753" type="#_x0000_t75" style="width:14.4pt;height:17.8pt" o:ole="">
            <v:imagedata r:id="rId64" o:title=""/>
          </v:shape>
          <o:OLEObject Type="Embed" ProgID="Equation.3" ShapeID="_x0000_i1753" DrawAspect="Content" ObjectID="_1629732654" r:id="rId269"/>
        </w:object>
      </w:r>
      <w:r w:rsidRPr="00907DF6">
        <w:rPr>
          <w:rFonts w:ascii="Franklin Gothic Book" w:eastAsia="Calibri" w:hAnsi="Franklin Gothic Book"/>
          <w:bCs/>
          <w:szCs w:val="24"/>
          <w:lang w:val="ru-RU"/>
        </w:rPr>
        <w:t xml:space="preserve">- поток отказов для каждого элемента за период времени </w:t>
      </w:r>
      <w:r w:rsidRPr="00907DF6">
        <w:rPr>
          <w:rFonts w:ascii="Franklin Gothic Book" w:eastAsia="Calibri" w:hAnsi="Franklin Gothic Book"/>
          <w:bCs/>
          <w:szCs w:val="24"/>
          <w:lang w:val="ru-RU"/>
        </w:rPr>
        <w:object w:dxaOrig="139" w:dyaOrig="240">
          <v:shape id="_x0000_i1754" type="#_x0000_t75" style="width:6.8pt;height:12.7pt" o:ole="">
            <v:imagedata r:id="rId66" o:title=""/>
          </v:shape>
          <o:OLEObject Type="Embed" ProgID="Equation.3" ShapeID="_x0000_i1754" DrawAspect="Content" ObjectID="_1629732655" r:id="rId270"/>
        </w:object>
      </w:r>
      <w:r w:rsidRPr="00907DF6">
        <w:rPr>
          <w:rFonts w:ascii="Franklin Gothic Book" w:eastAsia="Calibri" w:hAnsi="Franklin Gothic Book"/>
          <w:bCs/>
          <w:szCs w:val="24"/>
          <w:lang w:val="ru-RU"/>
        </w:rPr>
        <w:t>.</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Отказы на системе тепловых сетей, приводящие к отключению потребителей рассматриваются и оцениваются с учетом повторяемости температур наружного воздуха. При отключении здания от системы централизованного теплоснабжения прекращается подача теплоты в систему отопления и начинается снижение температур воздуха в помещениях. Однако, учитывая значительную теплоаккумулирующую способность зданий и внутренние тепловыделения, температура внутри помещений будет снижаться постепе</w:t>
      </w:r>
      <w:r w:rsidRPr="00907DF6">
        <w:rPr>
          <w:rFonts w:ascii="Franklin Gothic Book" w:eastAsia="Calibri" w:hAnsi="Franklin Gothic Book"/>
          <w:bCs/>
          <w:szCs w:val="24"/>
          <w:lang w:val="ru-RU"/>
        </w:rPr>
        <w:t>н</w:t>
      </w:r>
      <w:r w:rsidRPr="00907DF6">
        <w:rPr>
          <w:rFonts w:ascii="Franklin Gothic Book" w:eastAsia="Calibri" w:hAnsi="Franklin Gothic Book"/>
          <w:bCs/>
          <w:szCs w:val="24"/>
          <w:lang w:val="ru-RU"/>
        </w:rPr>
        <w:t>но</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 зависимости от доли тепловыделений от общей нагрузки отопления критическое время снижения температуры воздуха в помещении до плюс 12°С меняется от 6,3 часа до более чем 50 ч</w:t>
      </w:r>
      <w:r w:rsidRPr="00907DF6">
        <w:rPr>
          <w:rFonts w:ascii="Franklin Gothic Book" w:eastAsia="Calibri" w:hAnsi="Franklin Gothic Book"/>
          <w:bCs/>
          <w:szCs w:val="24"/>
          <w:lang w:val="ru-RU"/>
        </w:rPr>
        <w:t>а</w:t>
      </w:r>
      <w:r w:rsidRPr="00907DF6">
        <w:rPr>
          <w:rFonts w:ascii="Franklin Gothic Book" w:eastAsia="Calibri" w:hAnsi="Franklin Gothic Book"/>
          <w:bCs/>
          <w:szCs w:val="24"/>
          <w:lang w:val="ru-RU"/>
        </w:rPr>
        <w:t>сов.</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Вероятность отключения теплоснабжения в период температур наружного воздуха, бли</w:t>
      </w:r>
      <w:r w:rsidRPr="00907DF6">
        <w:rPr>
          <w:rFonts w:ascii="Franklin Gothic Book" w:eastAsia="Calibri" w:hAnsi="Franklin Gothic Book"/>
          <w:bCs/>
          <w:szCs w:val="24"/>
          <w:lang w:val="ru-RU"/>
        </w:rPr>
        <w:t>з</w:t>
      </w:r>
      <w:r w:rsidRPr="00907DF6">
        <w:rPr>
          <w:rFonts w:ascii="Franklin Gothic Book" w:eastAsia="Calibri" w:hAnsi="Franklin Gothic Book"/>
          <w:bCs/>
          <w:szCs w:val="24"/>
          <w:lang w:val="ru-RU"/>
        </w:rPr>
        <w:t>ких к расчетной температуре систем отопления, равно как и для любого другого значения, будет пре</w:t>
      </w:r>
      <w:r w:rsidRPr="00907DF6">
        <w:rPr>
          <w:rFonts w:ascii="Franklin Gothic Book" w:eastAsia="Calibri" w:hAnsi="Franklin Gothic Book"/>
          <w:bCs/>
          <w:szCs w:val="24"/>
          <w:lang w:val="ru-RU"/>
        </w:rPr>
        <w:t>д</w:t>
      </w:r>
      <w:r w:rsidRPr="00907DF6">
        <w:rPr>
          <w:rFonts w:ascii="Franklin Gothic Book" w:eastAsia="Calibri" w:hAnsi="Franklin Gothic Book"/>
          <w:bCs/>
          <w:szCs w:val="24"/>
          <w:lang w:val="ru-RU"/>
        </w:rPr>
        <w:t>ставлять собой произведение двух вероятностей:</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вероятность отключения здания от системы теплоснабжения;</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вероятность попадание этого события в период стояния низких температур наружного во</w:t>
      </w:r>
      <w:r w:rsidRPr="00907DF6">
        <w:rPr>
          <w:rFonts w:ascii="Franklin Gothic Book" w:eastAsia="Calibri" w:hAnsi="Franklin Gothic Book"/>
          <w:bCs/>
          <w:szCs w:val="24"/>
          <w:lang w:val="ru-RU"/>
        </w:rPr>
        <w:t>з</w:t>
      </w:r>
      <w:r w:rsidRPr="00907DF6">
        <w:rPr>
          <w:rFonts w:ascii="Franklin Gothic Book" w:eastAsia="Calibri" w:hAnsi="Franklin Gothic Book"/>
          <w:bCs/>
          <w:szCs w:val="24"/>
          <w:lang w:val="ru-RU"/>
        </w:rPr>
        <w:t>духа.</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Учитывая малую вероятность такого события и теплоаккумулирующую способность здания, устанавливается минимальное время допустимого перерыва в теплоснабжении </w:t>
      </w:r>
      <w:r w:rsidRPr="00907DF6">
        <w:rPr>
          <w:rFonts w:ascii="Franklin Gothic Book" w:eastAsia="Calibri" w:hAnsi="Franklin Gothic Book"/>
          <w:bCs/>
          <w:szCs w:val="24"/>
          <w:lang w:val="ru-RU"/>
        </w:rPr>
        <w:object w:dxaOrig="400" w:dyaOrig="360">
          <v:shape id="_x0000_i1755" type="#_x0000_t75" style="width:20.35pt;height:17.8pt" o:ole="">
            <v:imagedata r:id="rId68" o:title=""/>
          </v:shape>
          <o:OLEObject Type="Embed" ProgID="Equation.3" ShapeID="_x0000_i1755" DrawAspect="Content" ObjectID="_1629732656" r:id="rId271"/>
        </w:object>
      </w:r>
      <w:r w:rsidRPr="00907DF6">
        <w:rPr>
          <w:rFonts w:ascii="Franklin Gothic Book" w:eastAsia="Calibri" w:hAnsi="Franklin Gothic Book"/>
          <w:bCs/>
          <w:szCs w:val="24"/>
          <w:lang w:val="ru-RU"/>
        </w:rPr>
        <w:t>, при к</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тором температура в помещении не снизится ниже принятой в СНиП 41-02-2003 температуры плюс 12°С. В таком случае при инцидентах на тепловых сетях потребитель не будет находиться в отказном с</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стоянии.</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Нормированное допустимое время отключения потребителей от источника тепла по усл</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виям снижения внутренней температуры воздуха в зданиях не ниже 12 ºС без учета внутренних тепловыделений рассчитывается в соо</w:t>
      </w:r>
      <w:r w:rsidRPr="00907DF6">
        <w:rPr>
          <w:rFonts w:ascii="Franklin Gothic Book" w:eastAsia="Calibri" w:hAnsi="Franklin Gothic Book"/>
          <w:bCs/>
          <w:szCs w:val="24"/>
          <w:lang w:val="ru-RU"/>
        </w:rPr>
        <w:t>т</w:t>
      </w:r>
      <w:r w:rsidRPr="00907DF6">
        <w:rPr>
          <w:rFonts w:ascii="Franklin Gothic Book" w:eastAsia="Calibri" w:hAnsi="Franklin Gothic Book"/>
          <w:bCs/>
          <w:szCs w:val="24"/>
          <w:lang w:val="ru-RU"/>
        </w:rPr>
        <w:t>ветствии с (4) по формуле (стр.255)</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240" w:dyaOrig="720">
          <v:shape id="_x0000_i1756" type="#_x0000_t75" style="width:110.1pt;height:36.4pt" o:ole="">
            <v:imagedata r:id="rId70" o:title=""/>
          </v:shape>
          <o:OLEObject Type="Embed" ProgID="Equation.3" ShapeID="_x0000_i1756" DrawAspect="Content" ObjectID="_1629732657" r:id="rId272"/>
        </w:object>
      </w:r>
      <w:r w:rsidRPr="00907DF6">
        <w:rPr>
          <w:rFonts w:ascii="Franklin Gothic Book" w:eastAsia="Calibri" w:hAnsi="Franklin Gothic Book"/>
          <w:bCs/>
          <w:szCs w:val="24"/>
          <w:lang w:val="ru-RU"/>
        </w:rPr>
        <w:t>,</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где</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40" w:dyaOrig="320">
          <v:shape id="_x0000_i1757" type="#_x0000_t75" style="width:12.7pt;height:16.1pt" o:ole="">
            <v:imagedata r:id="rId72" o:title=""/>
          </v:shape>
          <o:OLEObject Type="Embed" ProgID="Equation.3" ShapeID="_x0000_i1757" DrawAspect="Content" ObjectID="_1629732658" r:id="rId273"/>
        </w:object>
      </w:r>
      <w:r w:rsidRPr="00907DF6">
        <w:rPr>
          <w:rFonts w:ascii="Franklin Gothic Book" w:eastAsia="Calibri" w:hAnsi="Franklin Gothic Book"/>
          <w:bCs/>
          <w:szCs w:val="24"/>
          <w:lang w:val="ru-RU"/>
        </w:rPr>
        <w:t>=40 час -коэффициент тепловой аккумуляции здания;</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22°С -начальная внутренняя температура воздуха в отапливаемых пом</w:t>
      </w:r>
      <w:r w:rsidRPr="00907DF6">
        <w:rPr>
          <w:rFonts w:ascii="Franklin Gothic Book" w:eastAsia="Calibri" w:hAnsi="Franklin Gothic Book"/>
          <w:bCs/>
          <w:szCs w:val="24"/>
          <w:lang w:val="ru-RU"/>
        </w:rPr>
        <w:t>е</w:t>
      </w:r>
      <w:r w:rsidRPr="00907DF6">
        <w:rPr>
          <w:rFonts w:ascii="Franklin Gothic Book" w:eastAsia="Calibri" w:hAnsi="Franklin Gothic Book"/>
          <w:bCs/>
          <w:szCs w:val="24"/>
          <w:lang w:val="ru-RU"/>
        </w:rPr>
        <w:t>щениях;</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12°С - конечная внутренняя температура воздуха в отключаемых пом</w:t>
      </w:r>
      <w:r w:rsidRPr="00907DF6">
        <w:rPr>
          <w:rFonts w:ascii="Franklin Gothic Book" w:eastAsia="Calibri" w:hAnsi="Franklin Gothic Book"/>
          <w:bCs/>
          <w:szCs w:val="24"/>
          <w:lang w:val="ru-RU"/>
        </w:rPr>
        <w:t>е</w:t>
      </w:r>
      <w:r w:rsidRPr="00907DF6">
        <w:rPr>
          <w:rFonts w:ascii="Franklin Gothic Book" w:eastAsia="Calibri" w:hAnsi="Franklin Gothic Book"/>
          <w:bCs/>
          <w:szCs w:val="24"/>
          <w:lang w:val="ru-RU"/>
        </w:rPr>
        <w:t>щениях;</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400" w:dyaOrig="380">
          <v:shape id="_x0000_i1758" type="#_x0000_t75" style="width:20.35pt;height:17.8pt" o:ole="">
            <v:imagedata r:id="rId74" o:title=""/>
          </v:shape>
          <o:OLEObject Type="Embed" ProgID="Equation.3" ShapeID="_x0000_i1758" DrawAspect="Content" ObjectID="_1629732659" r:id="rId274"/>
        </w:object>
      </w:r>
      <w:r w:rsidRPr="00907DF6">
        <w:rPr>
          <w:rFonts w:ascii="Franklin Gothic Book" w:eastAsia="Calibri" w:hAnsi="Franklin Gothic Book"/>
          <w:bCs/>
          <w:szCs w:val="24"/>
          <w:lang w:val="ru-RU"/>
        </w:rPr>
        <w:t>-расчетная наружная температура для расчета отопления, равна -39ºС</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520" w:dyaOrig="400">
          <v:shape id="_x0000_i1759" type="#_x0000_t75" style="width:26.25pt;height:20.35pt" o:ole="">
            <v:imagedata r:id="rId76" o:title=""/>
          </v:shape>
          <o:OLEObject Type="Embed" ProgID="Equation.3" ShapeID="_x0000_i1759" DrawAspect="Content" ObjectID="_1629732660" r:id="rId275"/>
        </w:object>
      </w:r>
      <w:r w:rsidRPr="00907DF6">
        <w:rPr>
          <w:rFonts w:ascii="Franklin Gothic Book" w:eastAsia="Calibri" w:hAnsi="Franklin Gothic Book"/>
          <w:bCs/>
          <w:szCs w:val="24"/>
          <w:lang w:val="ru-RU"/>
        </w:rPr>
        <w:t>=7,2 часа</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Для обеспечения внутренних температур воздуха в жилых зданиях не ниже 12ºС  необходимо чтобы нормированное время отключения было не больше нормированного времени восстановления, которое определяется диаметром аварийного участка сети и составом авари</w:t>
      </w:r>
      <w:r w:rsidRPr="00907DF6">
        <w:rPr>
          <w:rFonts w:ascii="Franklin Gothic Book" w:eastAsia="Calibri" w:hAnsi="Franklin Gothic Book"/>
          <w:bCs/>
          <w:szCs w:val="24"/>
          <w:lang w:val="ru-RU"/>
        </w:rPr>
        <w:t>й</w:t>
      </w:r>
      <w:r w:rsidRPr="00907DF6">
        <w:rPr>
          <w:rFonts w:ascii="Franklin Gothic Book" w:eastAsia="Calibri" w:hAnsi="Franklin Gothic Book"/>
          <w:bCs/>
          <w:szCs w:val="24"/>
          <w:lang w:val="ru-RU"/>
        </w:rPr>
        <w:t>но-восстановительной бригады</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Для расчета максимального диаметра трубопровода, время восстановления которого не превышало бы допустимое время остывания помещений до температуры 12ºС,  использована методика, предложенная профессором Е.Я. Соколовым для расчета времени восстановления поврежде</w:t>
      </w:r>
      <w:r w:rsidRPr="00907DF6">
        <w:rPr>
          <w:rFonts w:ascii="Franklin Gothic Book" w:eastAsia="Calibri" w:hAnsi="Franklin Gothic Book"/>
          <w:bCs/>
          <w:szCs w:val="24"/>
          <w:lang w:val="ru-RU"/>
        </w:rPr>
        <w:t>н</w:t>
      </w:r>
      <w:r w:rsidRPr="00907DF6">
        <w:rPr>
          <w:rFonts w:ascii="Franklin Gothic Book" w:eastAsia="Calibri" w:hAnsi="Franklin Gothic Book"/>
          <w:bCs/>
          <w:szCs w:val="24"/>
          <w:lang w:val="ru-RU"/>
        </w:rPr>
        <w:t>ного участка трубопровода</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220" w:dyaOrig="360">
          <v:shape id="_x0000_i1760" type="#_x0000_t75" style="width:110.95pt;height:17.8pt" o:ole="">
            <v:imagedata r:id="rId78" o:title=""/>
          </v:shape>
          <o:OLEObject Type="Embed" ProgID="Equation.3" ShapeID="_x0000_i1760" DrawAspect="Content" ObjectID="_1629732661" r:id="rId276"/>
        </w:object>
      </w:r>
      <w:r w:rsidRPr="00907DF6">
        <w:rPr>
          <w:rFonts w:ascii="Franklin Gothic Book" w:eastAsia="Calibri" w:hAnsi="Franklin Gothic Book"/>
          <w:bCs/>
          <w:szCs w:val="24"/>
          <w:lang w:val="ru-RU"/>
        </w:rPr>
        <w:t>[часов],</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где </w:t>
      </w:r>
      <w:r w:rsidRPr="00907DF6">
        <w:rPr>
          <w:rFonts w:ascii="Franklin Gothic Book" w:eastAsia="Calibri" w:hAnsi="Franklin Gothic Book"/>
          <w:bCs/>
          <w:szCs w:val="24"/>
          <w:lang w:val="ru-RU"/>
        </w:rPr>
        <w:object w:dxaOrig="220" w:dyaOrig="279">
          <v:shape id="_x0000_i1761" type="#_x0000_t75" style="width:11pt;height:14.4pt" o:ole="">
            <v:imagedata r:id="rId80" o:title=""/>
          </v:shape>
          <o:OLEObject Type="Embed" ProgID="Equation.3" ShapeID="_x0000_i1761" DrawAspect="Content" ObjectID="_1629732662" r:id="rId277"/>
        </w:object>
      </w:r>
      <w:r w:rsidRPr="00907DF6">
        <w:rPr>
          <w:rFonts w:ascii="Franklin Gothic Book" w:eastAsia="Calibri" w:hAnsi="Franklin Gothic Book"/>
          <w:bCs/>
          <w:szCs w:val="24"/>
          <w:lang w:val="ru-RU"/>
        </w:rPr>
        <w:t>- внутренний диаметр участка, м;</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object w:dxaOrig="2200" w:dyaOrig="660">
          <v:shape id="_x0000_i1762" type="#_x0000_t75" style="width:110.1pt;height:33.05pt" o:ole="">
            <v:imagedata r:id="rId82" o:title=""/>
          </v:shape>
          <o:OLEObject Type="Embed" ProgID="Equation.3" ShapeID="_x0000_i1762" DrawAspect="Content" ObjectID="_1629732663" r:id="rId278"/>
        </w:objec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d=221мм</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Далее для определения вероятности отказа находится такой интервал повторяемости наружных температур, при которых время восстановления элемента сети с показателем безотка</w:t>
      </w:r>
      <w:r w:rsidRPr="00907DF6">
        <w:rPr>
          <w:rFonts w:ascii="Franklin Gothic Book" w:eastAsia="Calibri" w:hAnsi="Franklin Gothic Book"/>
          <w:bCs/>
          <w:szCs w:val="24"/>
          <w:lang w:val="ru-RU"/>
        </w:rPr>
        <w:t>з</w:t>
      </w:r>
      <w:r w:rsidRPr="00907DF6">
        <w:rPr>
          <w:rFonts w:ascii="Franklin Gothic Book" w:eastAsia="Calibri" w:hAnsi="Franklin Gothic Book"/>
          <w:bCs/>
          <w:szCs w:val="24"/>
          <w:lang w:val="ru-RU"/>
        </w:rPr>
        <w:t>ной работы ниже нормативного будет больше, чем время остывания внутреннего воздуха до те</w:t>
      </w:r>
      <w:r w:rsidRPr="00907DF6">
        <w:rPr>
          <w:rFonts w:ascii="Franklin Gothic Book" w:eastAsia="Calibri" w:hAnsi="Franklin Gothic Book"/>
          <w:bCs/>
          <w:szCs w:val="24"/>
          <w:lang w:val="ru-RU"/>
        </w:rPr>
        <w:t>м</w:t>
      </w:r>
      <w:r w:rsidRPr="00907DF6">
        <w:rPr>
          <w:rFonts w:ascii="Franklin Gothic Book" w:eastAsia="Calibri" w:hAnsi="Franklin Gothic Book"/>
          <w:bCs/>
          <w:szCs w:val="24"/>
          <w:lang w:val="ru-RU"/>
        </w:rPr>
        <w:t>пературы +12°С. При этом следует иметь ввиду, что согласно СНиП 41-02-2003 участки тепл</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 xml:space="preserve">вых сетей надземной прокладки протяженность до </w:t>
      </w:r>
      <w:smartTag w:uri="urn:schemas-microsoft-com:office:smarttags" w:element="metricconverter">
        <w:smartTagPr>
          <w:attr w:name="ProductID" w:val="5,0 км"/>
        </w:smartTagPr>
        <w:r w:rsidRPr="00907DF6">
          <w:rPr>
            <w:rFonts w:ascii="Franklin Gothic Book" w:eastAsia="Calibri" w:hAnsi="Franklin Gothic Book"/>
            <w:bCs/>
            <w:szCs w:val="24"/>
            <w:lang w:val="ru-RU"/>
          </w:rPr>
          <w:t>5,0 км</w:t>
        </w:r>
      </w:smartTag>
      <w:r w:rsidRPr="00907DF6">
        <w:rPr>
          <w:rFonts w:ascii="Franklin Gothic Book" w:eastAsia="Calibri" w:hAnsi="Franklin Gothic Book"/>
          <w:bCs/>
          <w:szCs w:val="24"/>
          <w:lang w:val="ru-RU"/>
        </w:rPr>
        <w:t xml:space="preserve"> считаются надежными. Поэтому расчет интервалов повторяемости наружных температур, при которых время восстановления трубопр</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 xml:space="preserve">водов тепловых сетей с наружными диаметрами, большими </w:t>
      </w:r>
      <w:smartTag w:uri="urn:schemas-microsoft-com:office:smarttags" w:element="metricconverter">
        <w:smartTagPr>
          <w:attr w:name="ProductID" w:val="273 мм"/>
        </w:smartTagPr>
        <w:r w:rsidRPr="00907DF6">
          <w:rPr>
            <w:rFonts w:ascii="Franklin Gothic Book" w:eastAsia="Calibri" w:hAnsi="Franklin Gothic Book"/>
            <w:bCs/>
            <w:szCs w:val="24"/>
            <w:lang w:val="ru-RU"/>
          </w:rPr>
          <w:t>273 мм</w:t>
        </w:r>
      </w:smartTag>
      <w:r w:rsidRPr="00907DF6">
        <w:rPr>
          <w:rFonts w:ascii="Franklin Gothic Book" w:eastAsia="Calibri" w:hAnsi="Franklin Gothic Book"/>
          <w:bCs/>
          <w:szCs w:val="24"/>
          <w:lang w:val="ru-RU"/>
        </w:rPr>
        <w:t>, произведен только для трубопроводов подзе</w:t>
      </w:r>
      <w:r w:rsidRPr="00907DF6">
        <w:rPr>
          <w:rFonts w:ascii="Franklin Gothic Book" w:eastAsia="Calibri" w:hAnsi="Franklin Gothic Book"/>
          <w:bCs/>
          <w:szCs w:val="24"/>
          <w:lang w:val="ru-RU"/>
        </w:rPr>
        <w:t>м</w:t>
      </w:r>
      <w:r w:rsidRPr="00907DF6">
        <w:rPr>
          <w:rFonts w:ascii="Franklin Gothic Book" w:eastAsia="Calibri" w:hAnsi="Franklin Gothic Book"/>
          <w:bCs/>
          <w:szCs w:val="24"/>
          <w:lang w:val="ru-RU"/>
        </w:rPr>
        <w:t xml:space="preserve">ной прокладки. </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Диапазоны температур наружного воздуха, при которых будут обеспечены температуры в отапливаемых помещениях не ниже 12°С, ограничены со стороны низких температур, так для диаметра 219 и меньше допустимое время полного отключения потребителей, равное времени восстановления поврежденного участка на всем диапазоне температур до -41°С. Меньше норм</w:t>
      </w:r>
      <w:r w:rsidRPr="00907DF6">
        <w:rPr>
          <w:rFonts w:ascii="Franklin Gothic Book" w:eastAsia="Calibri" w:hAnsi="Franklin Gothic Book"/>
          <w:bCs/>
          <w:szCs w:val="24"/>
          <w:lang w:val="ru-RU"/>
        </w:rPr>
        <w:t>и</w:t>
      </w:r>
      <w:r w:rsidRPr="00907DF6">
        <w:rPr>
          <w:rFonts w:ascii="Franklin Gothic Book" w:eastAsia="Calibri" w:hAnsi="Franklin Gothic Book"/>
          <w:bCs/>
          <w:szCs w:val="24"/>
          <w:lang w:val="ru-RU"/>
        </w:rPr>
        <w:t>руемого, т.е. отказа сети не будет.</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Для трубопроводов тепловых сетей dн≥273мм диапазон наружных температур, при которых происходит полное отключение потребителей от ≤-32°С до ≤-11°С, в зависимости от ди</w:t>
      </w:r>
      <w:r w:rsidRPr="00907DF6">
        <w:rPr>
          <w:rFonts w:ascii="Franklin Gothic Book" w:eastAsia="Calibri" w:hAnsi="Franklin Gothic Book"/>
          <w:bCs/>
          <w:szCs w:val="24"/>
          <w:lang w:val="ru-RU"/>
        </w:rPr>
        <w:t>а</w:t>
      </w:r>
      <w:r w:rsidRPr="00907DF6">
        <w:rPr>
          <w:rFonts w:ascii="Franklin Gothic Book" w:eastAsia="Calibri" w:hAnsi="Franklin Gothic Book"/>
          <w:bCs/>
          <w:szCs w:val="24"/>
          <w:lang w:val="ru-RU"/>
        </w:rPr>
        <w:t>метра, а продолжительность стояния температур, при которых происходит полное отключение потребителей от 105 до 2435 часов или 0,0193 до 0,447 продолжительности отопительного сез</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на.</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Параметры потока отказов </w:t>
      </w:r>
      <w:r w:rsidRPr="00907DF6">
        <w:rPr>
          <w:rFonts w:ascii="Franklin Gothic Book" w:eastAsia="Calibri" w:hAnsi="Franklin Gothic Book"/>
          <w:bCs/>
          <w:szCs w:val="24"/>
          <w:lang w:val="ru-RU"/>
        </w:rPr>
        <w:object w:dxaOrig="220" w:dyaOrig="279">
          <v:shape id="_x0000_i1763" type="#_x0000_t75" style="width:11pt;height:12.7pt" o:ole="">
            <v:imagedata r:id="rId84" o:title=""/>
          </v:shape>
          <o:OLEObject Type="Embed" ProgID="Equation.3" ShapeID="_x0000_i1763" DrawAspect="Content" ObjectID="_1629732664" r:id="rId279"/>
        </w:object>
      </w:r>
      <w:r w:rsidRPr="00907DF6">
        <w:rPr>
          <w:rFonts w:ascii="Franklin Gothic Book" w:eastAsia="Calibri" w:hAnsi="Franklin Gothic Book"/>
          <w:bCs/>
          <w:szCs w:val="24"/>
          <w:lang w:val="ru-RU"/>
        </w:rPr>
        <w:t>.</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 связи с тем, что отказов за последние годы зафиксировано не было, величина потока отказов принята по справочным статистическим данным для трубопроводов со сроком эксплуатации 3÷12лет величина потока отказов принята по справочным статистическим данным для трубопроводов со ср</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ком эксплуатации 25÷30 лет (3).</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 расчетах принято, что поток отказов</w:t>
      </w:r>
      <w:r w:rsidRPr="00907DF6">
        <w:rPr>
          <w:rFonts w:ascii="Franklin Gothic Book" w:eastAsia="Calibri" w:hAnsi="Franklin Gothic Book"/>
          <w:bCs/>
          <w:szCs w:val="24"/>
          <w:lang w:val="ru-RU"/>
        </w:rPr>
        <w:object w:dxaOrig="220" w:dyaOrig="279">
          <v:shape id="_x0000_i1764" type="#_x0000_t75" style="width:11pt;height:14.4pt" o:ole="">
            <v:imagedata r:id="rId86" o:title=""/>
          </v:shape>
          <o:OLEObject Type="Embed" ProgID="Equation.3" ShapeID="_x0000_i1764" DrawAspect="Content" ObjectID="_1629732665" r:id="rId280"/>
        </w:object>
      </w:r>
      <w:r w:rsidRPr="00907DF6">
        <w:rPr>
          <w:rFonts w:ascii="Franklin Gothic Book" w:eastAsia="Calibri" w:hAnsi="Franklin Gothic Book"/>
          <w:bCs/>
          <w:szCs w:val="24"/>
          <w:lang w:val="ru-RU"/>
        </w:rPr>
        <w:t xml:space="preserve"> не зависит от диаметра трубопровода, так как частота появления инцидента на участке зависит лишь от его длины, а не его площади, поскол</w:t>
      </w:r>
      <w:r w:rsidRPr="00907DF6">
        <w:rPr>
          <w:rFonts w:ascii="Franklin Gothic Book" w:eastAsia="Calibri" w:hAnsi="Franklin Gothic Book"/>
          <w:bCs/>
          <w:szCs w:val="24"/>
          <w:lang w:val="ru-RU"/>
        </w:rPr>
        <w:t>ь</w:t>
      </w:r>
      <w:r w:rsidRPr="00907DF6">
        <w:rPr>
          <w:rFonts w:ascii="Franklin Gothic Book" w:eastAsia="Calibri" w:hAnsi="Franklin Gothic Book"/>
          <w:bCs/>
          <w:szCs w:val="24"/>
          <w:lang w:val="ru-RU"/>
        </w:rPr>
        <w:t>ку появление нескольких повреждений на участке по длине окружности трубы, представляет с</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бой произведение вероятностей нескольких событий, что в итоге дает бесконечно малую вел</w:t>
      </w:r>
      <w:r w:rsidRPr="00907DF6">
        <w:rPr>
          <w:rFonts w:ascii="Franklin Gothic Book" w:eastAsia="Calibri" w:hAnsi="Franklin Gothic Book"/>
          <w:bCs/>
          <w:szCs w:val="24"/>
          <w:lang w:val="ru-RU"/>
        </w:rPr>
        <w:t>и</w:t>
      </w:r>
      <w:r w:rsidRPr="00907DF6">
        <w:rPr>
          <w:rFonts w:ascii="Franklin Gothic Book" w:eastAsia="Calibri" w:hAnsi="Franklin Gothic Book"/>
          <w:bCs/>
          <w:szCs w:val="24"/>
          <w:lang w:val="ru-RU"/>
        </w:rPr>
        <w:t xml:space="preserve">чину. </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Расчет вероятности безотказной работы тепловых сетей выполнен для магистральных те</w:t>
      </w:r>
      <w:r w:rsidRPr="00907DF6">
        <w:rPr>
          <w:rFonts w:ascii="Franklin Gothic Book" w:eastAsia="Calibri" w:hAnsi="Franklin Gothic Book"/>
          <w:bCs/>
          <w:szCs w:val="24"/>
          <w:lang w:val="ru-RU"/>
        </w:rPr>
        <w:t>п</w:t>
      </w:r>
      <w:r w:rsidRPr="00907DF6">
        <w:rPr>
          <w:rFonts w:ascii="Franklin Gothic Book" w:eastAsia="Calibri" w:hAnsi="Franklin Gothic Book"/>
          <w:bCs/>
          <w:szCs w:val="24"/>
          <w:lang w:val="ru-RU"/>
        </w:rPr>
        <w:t>ловых сетей.</w:t>
      </w:r>
    </w:p>
    <w:p w:rsidR="0003196A" w:rsidRPr="00907DF6" w:rsidRDefault="0003196A" w:rsidP="0003196A">
      <w:pPr>
        <w:pStyle w:val="afffff1"/>
        <w:spacing w:before="0" w:after="0" w:line="240" w:lineRule="auto"/>
        <w:ind w:left="142" w:right="142" w:firstLine="709"/>
        <w:jc w:val="both"/>
        <w:rPr>
          <w:rFonts w:ascii="Franklin Gothic Book" w:eastAsia="Calibri" w:hAnsi="Franklin Gothic Book"/>
          <w:bCs/>
          <w:szCs w:val="24"/>
          <w:lang w:val="ru-RU"/>
        </w:rPr>
      </w:pPr>
      <w:r w:rsidRPr="00907DF6">
        <w:rPr>
          <w:rFonts w:ascii="Franklin Gothic Book" w:eastAsia="Calibri" w:hAnsi="Franklin Gothic Book"/>
          <w:bCs/>
          <w:szCs w:val="24"/>
          <w:lang w:val="ru-RU"/>
        </w:rPr>
        <w:t>В соответствии с (3) параметр потока отказов для тепловых сетей принят равным λ=0,03 1/год.км для одной трубы. Для с.</w:t>
      </w:r>
      <w:r w:rsidRPr="00907DF6">
        <w:rPr>
          <w:rFonts w:ascii="Franklin Gothic Book" w:hAnsi="Franklin Gothic Book"/>
          <w:szCs w:val="24"/>
          <w:lang w:val="ru-RU"/>
        </w:rPr>
        <w:t>Шипуново</w:t>
      </w:r>
      <w:r w:rsidRPr="00907DF6">
        <w:rPr>
          <w:rFonts w:ascii="Franklin Gothic Book" w:eastAsia="Calibri" w:hAnsi="Franklin Gothic Book"/>
          <w:bCs/>
          <w:szCs w:val="24"/>
          <w:lang w:val="ru-RU"/>
        </w:rPr>
        <w:t xml:space="preserve"> продолжительность отопительного сезона составл</w:t>
      </w:r>
      <w:r w:rsidRPr="00907DF6">
        <w:rPr>
          <w:rFonts w:ascii="Franklin Gothic Book" w:eastAsia="Calibri" w:hAnsi="Franklin Gothic Book"/>
          <w:bCs/>
          <w:szCs w:val="24"/>
          <w:lang w:val="ru-RU"/>
        </w:rPr>
        <w:t>я</w:t>
      </w:r>
      <w:r w:rsidRPr="00907DF6">
        <w:rPr>
          <w:rFonts w:ascii="Franklin Gothic Book" w:eastAsia="Calibri" w:hAnsi="Franklin Gothic Book"/>
          <w:bCs/>
          <w:szCs w:val="24"/>
          <w:lang w:val="ru-RU"/>
        </w:rPr>
        <w:t>ет 5520 часов или 0,63 года. Т.е за отопительный период расчетная величина потока отказов с</w:t>
      </w:r>
      <w:r w:rsidRPr="00907DF6">
        <w:rPr>
          <w:rFonts w:ascii="Franklin Gothic Book" w:eastAsia="Calibri" w:hAnsi="Franklin Gothic Book"/>
          <w:bCs/>
          <w:szCs w:val="24"/>
          <w:lang w:val="ru-RU"/>
        </w:rPr>
        <w:t>о</w:t>
      </w:r>
      <w:r w:rsidRPr="00907DF6">
        <w:rPr>
          <w:rFonts w:ascii="Franklin Gothic Book" w:eastAsia="Calibri" w:hAnsi="Franklin Gothic Book"/>
          <w:bCs/>
          <w:szCs w:val="24"/>
          <w:lang w:val="ru-RU"/>
        </w:rPr>
        <w:t>ставит  λ=0,03х0,63=0,0189 1/отоп.сезон. км для одной трубы.</w:t>
      </w:r>
    </w:p>
    <w:p w:rsidR="009313B1" w:rsidRDefault="009313B1" w:rsidP="009313B1">
      <w:pPr>
        <w:pStyle w:val="afffff1"/>
        <w:spacing w:after="200" w:line="276" w:lineRule="auto"/>
        <w:ind w:firstLine="0"/>
        <w:jc w:val="both"/>
        <w:rPr>
          <w:rFonts w:ascii="Franklin Gothic Book" w:eastAsia="Calibri" w:hAnsi="Franklin Gothic Book"/>
          <w:szCs w:val="24"/>
          <w:lang w:val="ru-RU"/>
        </w:rPr>
      </w:pPr>
    </w:p>
    <w:p w:rsidR="0003196A" w:rsidRPr="00907DF6" w:rsidRDefault="0003196A" w:rsidP="009313B1">
      <w:pPr>
        <w:pStyle w:val="afffff1"/>
        <w:spacing w:after="200" w:line="276" w:lineRule="auto"/>
        <w:ind w:firstLine="0"/>
        <w:jc w:val="center"/>
        <w:rPr>
          <w:rFonts w:ascii="Franklin Gothic Book" w:eastAsia="Calibri" w:hAnsi="Franklin Gothic Book"/>
          <w:bCs/>
          <w:szCs w:val="24"/>
          <w:lang w:val="ru-RU"/>
        </w:rPr>
      </w:pPr>
      <w:r w:rsidRPr="00907DF6">
        <w:rPr>
          <w:rFonts w:ascii="Franklin Gothic Book" w:eastAsia="Calibri" w:hAnsi="Franklin Gothic Book"/>
          <w:bCs/>
          <w:szCs w:val="24"/>
          <w:lang w:val="ru-RU"/>
        </w:rPr>
        <w:t xml:space="preserve">Таблица 8. Вероятность безотказной работы магистральных тепловых сетей с. </w:t>
      </w:r>
      <w:r w:rsidRPr="00907DF6">
        <w:rPr>
          <w:rFonts w:ascii="Franklin Gothic Book" w:hAnsi="Franklin Gothic Book"/>
          <w:szCs w:val="24"/>
          <w:lang w:val="ru-RU"/>
        </w:rPr>
        <w:t>Шипуново</w:t>
      </w:r>
    </w:p>
    <w:tbl>
      <w:tblPr>
        <w:tblW w:w="5000" w:type="pct"/>
        <w:jc w:val="center"/>
        <w:tblLook w:val="04A0" w:firstRow="1" w:lastRow="0" w:firstColumn="1" w:lastColumn="0" w:noHBand="0" w:noVBand="1"/>
      </w:tblPr>
      <w:tblGrid>
        <w:gridCol w:w="4336"/>
        <w:gridCol w:w="1463"/>
        <w:gridCol w:w="1544"/>
        <w:gridCol w:w="1082"/>
        <w:gridCol w:w="1252"/>
        <w:gridCol w:w="1006"/>
      </w:tblGrid>
      <w:tr w:rsidR="0003196A" w:rsidRPr="00907DF6" w:rsidTr="004540AB">
        <w:trPr>
          <w:trHeight w:val="972"/>
          <w:jc w:val="center"/>
        </w:trPr>
        <w:tc>
          <w:tcPr>
            <w:tcW w:w="2148" w:type="pct"/>
            <w:tcBorders>
              <w:top w:val="single" w:sz="4" w:space="0" w:color="auto"/>
              <w:left w:val="single" w:sz="4" w:space="0" w:color="auto"/>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Наименование уч</w:t>
            </w:r>
            <w:r w:rsidRPr="00907DF6">
              <w:rPr>
                <w:rFonts w:ascii="Franklin Gothic Book" w:hAnsi="Franklin Gothic Book"/>
                <w:b/>
                <w:bCs/>
              </w:rPr>
              <w:t>а</w:t>
            </w:r>
            <w:r w:rsidRPr="00907DF6">
              <w:rPr>
                <w:rFonts w:ascii="Franklin Gothic Book" w:hAnsi="Franklin Gothic Book"/>
                <w:b/>
                <w:bCs/>
              </w:rPr>
              <w:t>стка сети</w:t>
            </w:r>
          </w:p>
        </w:tc>
        <w:tc>
          <w:tcPr>
            <w:tcW w:w="63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L, км однотрубно-го исчисления</w:t>
            </w:r>
          </w:p>
        </w:tc>
        <w:tc>
          <w:tcPr>
            <w:tcW w:w="63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Доля отоп</w:t>
            </w:r>
            <w:r w:rsidRPr="00907DF6">
              <w:rPr>
                <w:rFonts w:ascii="Franklin Gothic Book" w:hAnsi="Franklin Gothic Book"/>
                <w:b/>
                <w:bCs/>
              </w:rPr>
              <w:t>и</w:t>
            </w:r>
            <w:r w:rsidRPr="00907DF6">
              <w:rPr>
                <w:rFonts w:ascii="Franklin Gothic Book" w:hAnsi="Franklin Gothic Book"/>
                <w:b/>
                <w:bCs/>
              </w:rPr>
              <w:t>тельно-го сез</w:t>
            </w:r>
            <w:r w:rsidRPr="00907DF6">
              <w:rPr>
                <w:rFonts w:ascii="Franklin Gothic Book" w:hAnsi="Franklin Gothic Book"/>
                <w:b/>
                <w:bCs/>
              </w:rPr>
              <w:t>о</w:t>
            </w:r>
            <w:r w:rsidRPr="00907DF6">
              <w:rPr>
                <w:rFonts w:ascii="Franklin Gothic Book" w:hAnsi="Franklin Gothic Book"/>
                <w:b/>
                <w:bCs/>
              </w:rPr>
              <w:t>на, N</w:t>
            </w:r>
          </w:p>
        </w:tc>
        <w:tc>
          <w:tcPr>
            <w:tcW w:w="423"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П</w:t>
            </w:r>
            <w:r w:rsidRPr="00907DF6">
              <w:rPr>
                <w:rFonts w:ascii="Franklin Gothic Book" w:hAnsi="Franklin Gothic Book"/>
                <w:b/>
                <w:bCs/>
              </w:rPr>
              <w:t>о</w:t>
            </w:r>
            <w:r w:rsidRPr="00907DF6">
              <w:rPr>
                <w:rFonts w:ascii="Franklin Gothic Book" w:hAnsi="Franklin Gothic Book"/>
                <w:b/>
                <w:bCs/>
              </w:rPr>
              <w:t>ток отк</w:t>
            </w:r>
            <w:r w:rsidRPr="00907DF6">
              <w:rPr>
                <w:rFonts w:ascii="Franklin Gothic Book" w:hAnsi="Franklin Gothic Book"/>
                <w:b/>
                <w:bCs/>
              </w:rPr>
              <w:t>а</w:t>
            </w:r>
            <w:r w:rsidRPr="00907DF6">
              <w:rPr>
                <w:rFonts w:ascii="Franklin Gothic Book" w:hAnsi="Franklin Gothic Book"/>
                <w:b/>
                <w:bCs/>
              </w:rPr>
              <w:t>зов, λ</w:t>
            </w:r>
          </w:p>
        </w:tc>
        <w:tc>
          <w:tcPr>
            <w:tcW w:w="70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Вероят-ность бе</w:t>
            </w:r>
            <w:r w:rsidRPr="00907DF6">
              <w:rPr>
                <w:rFonts w:ascii="Franklin Gothic Book" w:hAnsi="Franklin Gothic Book"/>
                <w:b/>
                <w:bCs/>
              </w:rPr>
              <w:t>з</w:t>
            </w:r>
            <w:r w:rsidRPr="00907DF6">
              <w:rPr>
                <w:rFonts w:ascii="Franklin Gothic Book" w:hAnsi="Franklin Gothic Book"/>
                <w:b/>
                <w:bCs/>
              </w:rPr>
              <w:t>отказ-ной работы, Р</w:t>
            </w:r>
          </w:p>
        </w:tc>
        <w:tc>
          <w:tcPr>
            <w:tcW w:w="457"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Вероят-ность отказа</w:t>
            </w:r>
          </w:p>
        </w:tc>
      </w:tr>
      <w:tr w:rsidR="0003196A" w:rsidRPr="00907DF6" w:rsidTr="004540AB">
        <w:trPr>
          <w:trHeight w:val="291"/>
          <w:jc w:val="center"/>
        </w:trPr>
        <w:tc>
          <w:tcPr>
            <w:tcW w:w="2148" w:type="pct"/>
            <w:tcBorders>
              <w:top w:val="single" w:sz="4" w:space="0" w:color="auto"/>
              <w:left w:val="single" w:sz="4" w:space="0" w:color="auto"/>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1</w:t>
            </w:r>
          </w:p>
        </w:tc>
        <w:tc>
          <w:tcPr>
            <w:tcW w:w="63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2</w:t>
            </w:r>
          </w:p>
        </w:tc>
        <w:tc>
          <w:tcPr>
            <w:tcW w:w="63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3</w:t>
            </w:r>
          </w:p>
        </w:tc>
        <w:tc>
          <w:tcPr>
            <w:tcW w:w="423"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4</w:t>
            </w:r>
          </w:p>
        </w:tc>
        <w:tc>
          <w:tcPr>
            <w:tcW w:w="70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5</w:t>
            </w:r>
          </w:p>
        </w:tc>
        <w:tc>
          <w:tcPr>
            <w:tcW w:w="457"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6</w:t>
            </w:r>
          </w:p>
        </w:tc>
      </w:tr>
      <w:tr w:rsidR="0003196A" w:rsidRPr="00907DF6" w:rsidTr="004540AB">
        <w:trPr>
          <w:trHeight w:val="315"/>
          <w:jc w:val="center"/>
        </w:trPr>
        <w:tc>
          <w:tcPr>
            <w:tcW w:w="2148"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Ул. Юбиле</w:t>
            </w:r>
            <w:r w:rsidRPr="00907DF6">
              <w:rPr>
                <w:rFonts w:ascii="Franklin Gothic Book" w:hAnsi="Franklin Gothic Book"/>
              </w:rPr>
              <w:t>й</w:t>
            </w:r>
            <w:r w:rsidRPr="00907DF6">
              <w:rPr>
                <w:rFonts w:ascii="Franklin Gothic Book" w:hAnsi="Franklin Gothic Book"/>
              </w:rPr>
              <w:t>ная,17 - Ул. Чапаева, 6</w:t>
            </w:r>
          </w:p>
        </w:tc>
        <w:tc>
          <w:tcPr>
            <w:tcW w:w="634"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50</w:t>
            </w:r>
          </w:p>
        </w:tc>
        <w:tc>
          <w:tcPr>
            <w:tcW w:w="63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423"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0,0033</w:t>
            </w:r>
          </w:p>
        </w:tc>
        <w:tc>
          <w:tcPr>
            <w:tcW w:w="70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0,997</w:t>
            </w:r>
          </w:p>
        </w:tc>
        <w:tc>
          <w:tcPr>
            <w:tcW w:w="457"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0,003</w:t>
            </w:r>
          </w:p>
        </w:tc>
      </w:tr>
      <w:tr w:rsidR="0003196A" w:rsidRPr="00907DF6" w:rsidTr="004540AB">
        <w:trPr>
          <w:trHeight w:val="315"/>
          <w:jc w:val="center"/>
        </w:trPr>
        <w:tc>
          <w:tcPr>
            <w:tcW w:w="2148"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ТК2 - ТК3 - ул. Космич</w:t>
            </w:r>
            <w:r w:rsidRPr="00907DF6">
              <w:rPr>
                <w:rFonts w:ascii="Franklin Gothic Book" w:hAnsi="Franklin Gothic Book"/>
              </w:rPr>
              <w:t>е</w:t>
            </w:r>
            <w:r w:rsidRPr="00907DF6">
              <w:rPr>
                <w:rFonts w:ascii="Franklin Gothic Book" w:hAnsi="Franklin Gothic Book"/>
              </w:rPr>
              <w:t>ская 14</w:t>
            </w:r>
          </w:p>
        </w:tc>
        <w:tc>
          <w:tcPr>
            <w:tcW w:w="634"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90</w:t>
            </w:r>
          </w:p>
        </w:tc>
        <w:tc>
          <w:tcPr>
            <w:tcW w:w="63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423"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0,0051</w:t>
            </w:r>
          </w:p>
        </w:tc>
        <w:tc>
          <w:tcPr>
            <w:tcW w:w="70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0,995</w:t>
            </w:r>
          </w:p>
        </w:tc>
        <w:tc>
          <w:tcPr>
            <w:tcW w:w="457"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0,005</w:t>
            </w:r>
          </w:p>
        </w:tc>
      </w:tr>
      <w:tr w:rsidR="0003196A" w:rsidRPr="00907DF6" w:rsidTr="004540AB">
        <w:trPr>
          <w:trHeight w:val="315"/>
          <w:jc w:val="center"/>
        </w:trPr>
        <w:tc>
          <w:tcPr>
            <w:tcW w:w="2148"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xml:space="preserve"> ТК2 - ТК3 - ул. Косм</w:t>
            </w:r>
            <w:r w:rsidRPr="00907DF6">
              <w:rPr>
                <w:rFonts w:ascii="Franklin Gothic Book" w:hAnsi="Franklin Gothic Book"/>
              </w:rPr>
              <w:t>и</w:t>
            </w:r>
            <w:r w:rsidRPr="00907DF6">
              <w:rPr>
                <w:rFonts w:ascii="Franklin Gothic Book" w:hAnsi="Franklin Gothic Book"/>
              </w:rPr>
              <w:t>ческая 12,13,15</w:t>
            </w:r>
          </w:p>
        </w:tc>
        <w:tc>
          <w:tcPr>
            <w:tcW w:w="634"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70</w:t>
            </w:r>
          </w:p>
        </w:tc>
        <w:tc>
          <w:tcPr>
            <w:tcW w:w="63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423"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0,0237</w:t>
            </w:r>
          </w:p>
        </w:tc>
        <w:tc>
          <w:tcPr>
            <w:tcW w:w="70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0,977</w:t>
            </w:r>
          </w:p>
        </w:tc>
        <w:tc>
          <w:tcPr>
            <w:tcW w:w="457"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0,023</w:t>
            </w:r>
          </w:p>
        </w:tc>
      </w:tr>
      <w:tr w:rsidR="0003196A" w:rsidRPr="00907DF6" w:rsidTr="004540AB">
        <w:trPr>
          <w:trHeight w:val="315"/>
          <w:jc w:val="center"/>
        </w:trPr>
        <w:tc>
          <w:tcPr>
            <w:tcW w:w="2148"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xml:space="preserve"> ТК2-МТМ</w:t>
            </w:r>
          </w:p>
        </w:tc>
        <w:tc>
          <w:tcPr>
            <w:tcW w:w="634"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40</w:t>
            </w:r>
          </w:p>
        </w:tc>
        <w:tc>
          <w:tcPr>
            <w:tcW w:w="63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423"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0,0033</w:t>
            </w:r>
          </w:p>
        </w:tc>
        <w:tc>
          <w:tcPr>
            <w:tcW w:w="70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0,997</w:t>
            </w:r>
          </w:p>
        </w:tc>
        <w:tc>
          <w:tcPr>
            <w:tcW w:w="457"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0,003</w:t>
            </w:r>
          </w:p>
        </w:tc>
      </w:tr>
      <w:tr w:rsidR="0003196A" w:rsidRPr="00907DF6" w:rsidTr="004540AB">
        <w:trPr>
          <w:trHeight w:val="315"/>
          <w:jc w:val="center"/>
        </w:trPr>
        <w:tc>
          <w:tcPr>
            <w:tcW w:w="2148"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xml:space="preserve"> ТК4-ул. Космич</w:t>
            </w:r>
            <w:r w:rsidRPr="00907DF6">
              <w:rPr>
                <w:rFonts w:ascii="Franklin Gothic Book" w:hAnsi="Franklin Gothic Book"/>
              </w:rPr>
              <w:t>е</w:t>
            </w:r>
            <w:r w:rsidRPr="00907DF6">
              <w:rPr>
                <w:rFonts w:ascii="Franklin Gothic Book" w:hAnsi="Franklin Gothic Book"/>
              </w:rPr>
              <w:t>ская</w:t>
            </w:r>
          </w:p>
        </w:tc>
        <w:tc>
          <w:tcPr>
            <w:tcW w:w="634"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50</w:t>
            </w:r>
          </w:p>
        </w:tc>
        <w:tc>
          <w:tcPr>
            <w:tcW w:w="63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423"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0,0033</w:t>
            </w:r>
          </w:p>
        </w:tc>
        <w:tc>
          <w:tcPr>
            <w:tcW w:w="70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0,997</w:t>
            </w:r>
          </w:p>
        </w:tc>
        <w:tc>
          <w:tcPr>
            <w:tcW w:w="457"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0,003</w:t>
            </w:r>
          </w:p>
        </w:tc>
      </w:tr>
      <w:tr w:rsidR="0003196A" w:rsidRPr="00907DF6" w:rsidTr="004540AB">
        <w:trPr>
          <w:trHeight w:val="315"/>
          <w:jc w:val="center"/>
        </w:trPr>
        <w:tc>
          <w:tcPr>
            <w:tcW w:w="2148"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xml:space="preserve"> ТК6-ТК8</w:t>
            </w:r>
          </w:p>
        </w:tc>
        <w:tc>
          <w:tcPr>
            <w:tcW w:w="634"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120</w:t>
            </w:r>
          </w:p>
        </w:tc>
        <w:tc>
          <w:tcPr>
            <w:tcW w:w="63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423"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0,0051</w:t>
            </w:r>
          </w:p>
        </w:tc>
        <w:tc>
          <w:tcPr>
            <w:tcW w:w="70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0,995</w:t>
            </w:r>
          </w:p>
        </w:tc>
        <w:tc>
          <w:tcPr>
            <w:tcW w:w="457"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0,005</w:t>
            </w:r>
          </w:p>
        </w:tc>
      </w:tr>
      <w:tr w:rsidR="0003196A" w:rsidRPr="00907DF6" w:rsidTr="004540AB">
        <w:trPr>
          <w:trHeight w:val="315"/>
          <w:jc w:val="center"/>
        </w:trPr>
        <w:tc>
          <w:tcPr>
            <w:tcW w:w="2148"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xml:space="preserve"> ТК8 - ул. Куйбыш</w:t>
            </w:r>
            <w:r w:rsidRPr="00907DF6">
              <w:rPr>
                <w:rFonts w:ascii="Franklin Gothic Book" w:hAnsi="Franklin Gothic Book"/>
              </w:rPr>
              <w:t>е</w:t>
            </w:r>
            <w:r w:rsidRPr="00907DF6">
              <w:rPr>
                <w:rFonts w:ascii="Franklin Gothic Book" w:hAnsi="Franklin Gothic Book"/>
              </w:rPr>
              <w:t xml:space="preserve">ва, 13, 14, 14/1, Детский сад </w:t>
            </w:r>
          </w:p>
        </w:tc>
        <w:tc>
          <w:tcPr>
            <w:tcW w:w="634"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50</w:t>
            </w:r>
          </w:p>
        </w:tc>
        <w:tc>
          <w:tcPr>
            <w:tcW w:w="63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423"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0,0018</w:t>
            </w:r>
          </w:p>
        </w:tc>
        <w:tc>
          <w:tcPr>
            <w:tcW w:w="70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0,998</w:t>
            </w:r>
          </w:p>
        </w:tc>
        <w:tc>
          <w:tcPr>
            <w:tcW w:w="457"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0,002</w:t>
            </w:r>
          </w:p>
        </w:tc>
      </w:tr>
      <w:tr w:rsidR="0003196A" w:rsidRPr="00907DF6" w:rsidTr="004540AB">
        <w:trPr>
          <w:trHeight w:val="315"/>
          <w:jc w:val="center"/>
        </w:trPr>
        <w:tc>
          <w:tcPr>
            <w:tcW w:w="2148"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ТК9 - ул. Ряшенц</w:t>
            </w:r>
            <w:r w:rsidRPr="00907DF6">
              <w:rPr>
                <w:rFonts w:ascii="Franklin Gothic Book" w:hAnsi="Franklin Gothic Book"/>
              </w:rPr>
              <w:t>е</w:t>
            </w:r>
            <w:r w:rsidRPr="00907DF6">
              <w:rPr>
                <w:rFonts w:ascii="Franklin Gothic Book" w:hAnsi="Franklin Gothic Book"/>
              </w:rPr>
              <w:t>вой, 5 маг. "Нок-Сибирь"</w:t>
            </w:r>
          </w:p>
        </w:tc>
        <w:tc>
          <w:tcPr>
            <w:tcW w:w="634"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63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423"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0,0164</w:t>
            </w:r>
          </w:p>
        </w:tc>
        <w:tc>
          <w:tcPr>
            <w:tcW w:w="70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0,984</w:t>
            </w:r>
          </w:p>
        </w:tc>
        <w:tc>
          <w:tcPr>
            <w:tcW w:w="457"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0,016</w:t>
            </w:r>
          </w:p>
        </w:tc>
      </w:tr>
      <w:tr w:rsidR="0003196A" w:rsidRPr="00907DF6" w:rsidTr="004540AB">
        <w:trPr>
          <w:trHeight w:val="315"/>
          <w:jc w:val="center"/>
        </w:trPr>
        <w:tc>
          <w:tcPr>
            <w:tcW w:w="2148"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xml:space="preserve"> ТК11 - ул. Ряшенц</w:t>
            </w:r>
            <w:r w:rsidRPr="00907DF6">
              <w:rPr>
                <w:rFonts w:ascii="Franklin Gothic Book" w:hAnsi="Franklin Gothic Book"/>
              </w:rPr>
              <w:t>е</w:t>
            </w:r>
            <w:r w:rsidRPr="00907DF6">
              <w:rPr>
                <w:rFonts w:ascii="Franklin Gothic Book" w:hAnsi="Franklin Gothic Book"/>
              </w:rPr>
              <w:t>вой 6, коттедж</w:t>
            </w:r>
          </w:p>
        </w:tc>
        <w:tc>
          <w:tcPr>
            <w:tcW w:w="634"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50</w:t>
            </w:r>
          </w:p>
        </w:tc>
        <w:tc>
          <w:tcPr>
            <w:tcW w:w="63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423"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0,0018</w:t>
            </w:r>
          </w:p>
        </w:tc>
        <w:tc>
          <w:tcPr>
            <w:tcW w:w="70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0,998</w:t>
            </w:r>
          </w:p>
        </w:tc>
        <w:tc>
          <w:tcPr>
            <w:tcW w:w="457"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0,002</w:t>
            </w:r>
          </w:p>
        </w:tc>
      </w:tr>
      <w:tr w:rsidR="0003196A" w:rsidRPr="00907DF6" w:rsidTr="004540AB">
        <w:trPr>
          <w:trHeight w:val="315"/>
          <w:jc w:val="center"/>
        </w:trPr>
        <w:tc>
          <w:tcPr>
            <w:tcW w:w="2148"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xml:space="preserve"> ТК12 - ТК15</w:t>
            </w:r>
          </w:p>
        </w:tc>
        <w:tc>
          <w:tcPr>
            <w:tcW w:w="634"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190</w:t>
            </w:r>
          </w:p>
        </w:tc>
        <w:tc>
          <w:tcPr>
            <w:tcW w:w="63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423"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0,0164</w:t>
            </w:r>
          </w:p>
        </w:tc>
        <w:tc>
          <w:tcPr>
            <w:tcW w:w="70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0,984</w:t>
            </w:r>
          </w:p>
        </w:tc>
        <w:tc>
          <w:tcPr>
            <w:tcW w:w="457"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0,016</w:t>
            </w:r>
          </w:p>
        </w:tc>
      </w:tr>
      <w:tr w:rsidR="0003196A" w:rsidRPr="00907DF6" w:rsidTr="004540AB">
        <w:trPr>
          <w:trHeight w:val="315"/>
          <w:jc w:val="center"/>
        </w:trPr>
        <w:tc>
          <w:tcPr>
            <w:tcW w:w="2148"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ТК13-ул. Ряшенц</w:t>
            </w:r>
            <w:r w:rsidRPr="00907DF6">
              <w:rPr>
                <w:rFonts w:ascii="Franklin Gothic Book" w:hAnsi="Franklin Gothic Book"/>
              </w:rPr>
              <w:t>е</w:t>
            </w:r>
            <w:r w:rsidRPr="00907DF6">
              <w:rPr>
                <w:rFonts w:ascii="Franklin Gothic Book" w:hAnsi="Franklin Gothic Book"/>
              </w:rPr>
              <w:t>вой, 7</w:t>
            </w:r>
          </w:p>
        </w:tc>
        <w:tc>
          <w:tcPr>
            <w:tcW w:w="634"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50</w:t>
            </w:r>
          </w:p>
        </w:tc>
        <w:tc>
          <w:tcPr>
            <w:tcW w:w="63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423"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0,0015</w:t>
            </w:r>
          </w:p>
        </w:tc>
        <w:tc>
          <w:tcPr>
            <w:tcW w:w="70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0,998</w:t>
            </w:r>
          </w:p>
        </w:tc>
        <w:tc>
          <w:tcPr>
            <w:tcW w:w="457"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0,002</w:t>
            </w:r>
          </w:p>
        </w:tc>
      </w:tr>
      <w:tr w:rsidR="0003196A" w:rsidRPr="00907DF6" w:rsidTr="004540AB">
        <w:trPr>
          <w:trHeight w:val="315"/>
          <w:jc w:val="center"/>
        </w:trPr>
        <w:tc>
          <w:tcPr>
            <w:tcW w:w="2148"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ТК15 - ул. Юбиле</w:t>
            </w:r>
            <w:r w:rsidRPr="00907DF6">
              <w:rPr>
                <w:rFonts w:ascii="Franklin Gothic Book" w:hAnsi="Franklin Gothic Book"/>
              </w:rPr>
              <w:t>й</w:t>
            </w:r>
            <w:r w:rsidRPr="00907DF6">
              <w:rPr>
                <w:rFonts w:ascii="Franklin Gothic Book" w:hAnsi="Franklin Gothic Book"/>
              </w:rPr>
              <w:t>ная, 6, 8, 10,12, 14</w:t>
            </w:r>
          </w:p>
        </w:tc>
        <w:tc>
          <w:tcPr>
            <w:tcW w:w="634"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250</w:t>
            </w:r>
          </w:p>
        </w:tc>
        <w:tc>
          <w:tcPr>
            <w:tcW w:w="63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423"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0,0237</w:t>
            </w:r>
          </w:p>
        </w:tc>
        <w:tc>
          <w:tcPr>
            <w:tcW w:w="70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0,977</w:t>
            </w:r>
          </w:p>
        </w:tc>
        <w:tc>
          <w:tcPr>
            <w:tcW w:w="457"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0,023</w:t>
            </w:r>
          </w:p>
        </w:tc>
      </w:tr>
      <w:tr w:rsidR="0003196A" w:rsidRPr="00907DF6" w:rsidTr="004540AB">
        <w:trPr>
          <w:trHeight w:val="315"/>
          <w:jc w:val="center"/>
        </w:trPr>
        <w:tc>
          <w:tcPr>
            <w:tcW w:w="2148"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 xml:space="preserve">ТК17 - ул. Юбилейная, 17 здание администрации </w:t>
            </w:r>
          </w:p>
        </w:tc>
        <w:tc>
          <w:tcPr>
            <w:tcW w:w="634"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50</w:t>
            </w:r>
          </w:p>
        </w:tc>
        <w:tc>
          <w:tcPr>
            <w:tcW w:w="63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423"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0,0033</w:t>
            </w:r>
          </w:p>
        </w:tc>
        <w:tc>
          <w:tcPr>
            <w:tcW w:w="70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0,997</w:t>
            </w:r>
          </w:p>
        </w:tc>
        <w:tc>
          <w:tcPr>
            <w:tcW w:w="457"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0,003</w:t>
            </w:r>
          </w:p>
        </w:tc>
      </w:tr>
      <w:tr w:rsidR="0003196A" w:rsidRPr="00907DF6" w:rsidTr="004540AB">
        <w:trPr>
          <w:trHeight w:val="315"/>
          <w:jc w:val="center"/>
        </w:trPr>
        <w:tc>
          <w:tcPr>
            <w:tcW w:w="2148"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ТК18 - Юдилейная 13 Многокварти</w:t>
            </w:r>
            <w:r w:rsidRPr="00907DF6">
              <w:rPr>
                <w:rFonts w:ascii="Franklin Gothic Book" w:hAnsi="Franklin Gothic Book"/>
              </w:rPr>
              <w:t>р</w:t>
            </w:r>
            <w:r w:rsidRPr="00907DF6">
              <w:rPr>
                <w:rFonts w:ascii="Franklin Gothic Book" w:hAnsi="Franklin Gothic Book"/>
              </w:rPr>
              <w:t>ный ж.д.</w:t>
            </w:r>
          </w:p>
        </w:tc>
        <w:tc>
          <w:tcPr>
            <w:tcW w:w="634"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50</w:t>
            </w:r>
          </w:p>
        </w:tc>
        <w:tc>
          <w:tcPr>
            <w:tcW w:w="63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423"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0,0051</w:t>
            </w:r>
          </w:p>
        </w:tc>
        <w:tc>
          <w:tcPr>
            <w:tcW w:w="70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0,995</w:t>
            </w:r>
          </w:p>
        </w:tc>
        <w:tc>
          <w:tcPr>
            <w:tcW w:w="457"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0,005</w:t>
            </w:r>
          </w:p>
        </w:tc>
      </w:tr>
      <w:tr w:rsidR="0003196A" w:rsidRPr="00907DF6" w:rsidTr="004540AB">
        <w:trPr>
          <w:trHeight w:val="315"/>
          <w:jc w:val="center"/>
        </w:trPr>
        <w:tc>
          <w:tcPr>
            <w:tcW w:w="2148"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ТК19 - ул. С</w:t>
            </w:r>
            <w:r w:rsidRPr="00907DF6">
              <w:rPr>
                <w:rFonts w:ascii="Franklin Gothic Book" w:hAnsi="Franklin Gothic Book"/>
              </w:rPr>
              <w:t>е</w:t>
            </w:r>
            <w:r w:rsidRPr="00907DF6">
              <w:rPr>
                <w:rFonts w:ascii="Franklin Gothic Book" w:hAnsi="Franklin Gothic Book"/>
              </w:rPr>
              <w:t>верная, 6, 8</w:t>
            </w:r>
          </w:p>
        </w:tc>
        <w:tc>
          <w:tcPr>
            <w:tcW w:w="634"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15</w:t>
            </w:r>
          </w:p>
        </w:tc>
        <w:tc>
          <w:tcPr>
            <w:tcW w:w="63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423"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0,0018</w:t>
            </w:r>
          </w:p>
        </w:tc>
        <w:tc>
          <w:tcPr>
            <w:tcW w:w="70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0,998</w:t>
            </w:r>
          </w:p>
        </w:tc>
        <w:tc>
          <w:tcPr>
            <w:tcW w:w="457"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0,002</w:t>
            </w:r>
          </w:p>
        </w:tc>
      </w:tr>
      <w:tr w:rsidR="0003196A" w:rsidRPr="00907DF6" w:rsidTr="004540AB">
        <w:trPr>
          <w:trHeight w:val="315"/>
          <w:jc w:val="center"/>
        </w:trPr>
        <w:tc>
          <w:tcPr>
            <w:tcW w:w="2148" w:type="pct"/>
            <w:tcBorders>
              <w:top w:val="nil"/>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ТК19 - ТК21</w:t>
            </w:r>
          </w:p>
        </w:tc>
        <w:tc>
          <w:tcPr>
            <w:tcW w:w="634" w:type="pct"/>
            <w:tcBorders>
              <w:top w:val="nil"/>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50</w:t>
            </w:r>
          </w:p>
        </w:tc>
        <w:tc>
          <w:tcPr>
            <w:tcW w:w="63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423"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0,0164</w:t>
            </w:r>
          </w:p>
        </w:tc>
        <w:tc>
          <w:tcPr>
            <w:tcW w:w="704"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0,984</w:t>
            </w:r>
          </w:p>
        </w:tc>
        <w:tc>
          <w:tcPr>
            <w:tcW w:w="457"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0,016</w:t>
            </w:r>
          </w:p>
        </w:tc>
      </w:tr>
      <w:tr w:rsidR="0003196A" w:rsidRPr="00907DF6" w:rsidTr="004540AB">
        <w:trPr>
          <w:trHeight w:val="315"/>
          <w:jc w:val="center"/>
        </w:trPr>
        <w:tc>
          <w:tcPr>
            <w:tcW w:w="2148" w:type="pct"/>
            <w:tcBorders>
              <w:top w:val="single" w:sz="4" w:space="0" w:color="auto"/>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ТК21 - ул. Ч</w:t>
            </w:r>
            <w:r w:rsidRPr="00907DF6">
              <w:rPr>
                <w:rFonts w:ascii="Franklin Gothic Book" w:hAnsi="Franklin Gothic Book"/>
              </w:rPr>
              <w:t>а</w:t>
            </w:r>
            <w:r w:rsidRPr="00907DF6">
              <w:rPr>
                <w:rFonts w:ascii="Franklin Gothic Book" w:hAnsi="Franklin Gothic Book"/>
              </w:rPr>
              <w:t>паева, 13</w:t>
            </w:r>
          </w:p>
        </w:tc>
        <w:tc>
          <w:tcPr>
            <w:tcW w:w="634" w:type="pct"/>
            <w:tcBorders>
              <w:top w:val="single" w:sz="4" w:space="0" w:color="auto"/>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40</w:t>
            </w:r>
          </w:p>
        </w:tc>
        <w:tc>
          <w:tcPr>
            <w:tcW w:w="63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423"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0,0018</w:t>
            </w:r>
          </w:p>
        </w:tc>
        <w:tc>
          <w:tcPr>
            <w:tcW w:w="70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0,998</w:t>
            </w:r>
          </w:p>
        </w:tc>
        <w:tc>
          <w:tcPr>
            <w:tcW w:w="457"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0,002</w:t>
            </w:r>
          </w:p>
        </w:tc>
      </w:tr>
      <w:tr w:rsidR="0003196A" w:rsidRPr="00907DF6" w:rsidTr="004540AB">
        <w:trPr>
          <w:trHeight w:val="315"/>
          <w:jc w:val="center"/>
        </w:trPr>
        <w:tc>
          <w:tcPr>
            <w:tcW w:w="2148" w:type="pct"/>
            <w:tcBorders>
              <w:top w:val="single" w:sz="4" w:space="0" w:color="auto"/>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ТК21 - ул. Ч</w:t>
            </w:r>
            <w:r w:rsidRPr="00907DF6">
              <w:rPr>
                <w:rFonts w:ascii="Franklin Gothic Book" w:hAnsi="Franklin Gothic Book"/>
              </w:rPr>
              <w:t>а</w:t>
            </w:r>
            <w:r w:rsidRPr="00907DF6">
              <w:rPr>
                <w:rFonts w:ascii="Franklin Gothic Book" w:hAnsi="Franklin Gothic Book"/>
              </w:rPr>
              <w:t>паева, 15</w:t>
            </w:r>
          </w:p>
        </w:tc>
        <w:tc>
          <w:tcPr>
            <w:tcW w:w="634" w:type="pct"/>
            <w:tcBorders>
              <w:top w:val="single" w:sz="4" w:space="0" w:color="auto"/>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100</w:t>
            </w:r>
          </w:p>
        </w:tc>
        <w:tc>
          <w:tcPr>
            <w:tcW w:w="63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423"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0,0164</w:t>
            </w:r>
          </w:p>
        </w:tc>
        <w:tc>
          <w:tcPr>
            <w:tcW w:w="70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0,984</w:t>
            </w:r>
          </w:p>
        </w:tc>
        <w:tc>
          <w:tcPr>
            <w:tcW w:w="457"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0,016</w:t>
            </w:r>
          </w:p>
        </w:tc>
      </w:tr>
      <w:tr w:rsidR="0003196A" w:rsidRPr="00907DF6" w:rsidTr="004540AB">
        <w:trPr>
          <w:trHeight w:val="315"/>
          <w:jc w:val="center"/>
        </w:trPr>
        <w:tc>
          <w:tcPr>
            <w:tcW w:w="2148" w:type="pct"/>
            <w:tcBorders>
              <w:top w:val="single" w:sz="4" w:space="0" w:color="auto"/>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ТК17 - ул. Ч</w:t>
            </w:r>
            <w:r w:rsidRPr="00907DF6">
              <w:rPr>
                <w:rFonts w:ascii="Franklin Gothic Book" w:hAnsi="Franklin Gothic Book"/>
              </w:rPr>
              <w:t>а</w:t>
            </w:r>
            <w:r w:rsidRPr="00907DF6">
              <w:rPr>
                <w:rFonts w:ascii="Franklin Gothic Book" w:hAnsi="Franklin Gothic Book"/>
              </w:rPr>
              <w:t>паева, 9</w:t>
            </w:r>
          </w:p>
        </w:tc>
        <w:tc>
          <w:tcPr>
            <w:tcW w:w="634" w:type="pct"/>
            <w:tcBorders>
              <w:top w:val="single" w:sz="4" w:space="0" w:color="auto"/>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63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423"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0,0015</w:t>
            </w:r>
          </w:p>
        </w:tc>
        <w:tc>
          <w:tcPr>
            <w:tcW w:w="70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0,998</w:t>
            </w:r>
          </w:p>
        </w:tc>
        <w:tc>
          <w:tcPr>
            <w:tcW w:w="457"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0,002</w:t>
            </w:r>
          </w:p>
        </w:tc>
      </w:tr>
      <w:tr w:rsidR="0003196A" w:rsidRPr="00907DF6" w:rsidTr="004540AB">
        <w:trPr>
          <w:trHeight w:val="315"/>
          <w:jc w:val="center"/>
        </w:trPr>
        <w:tc>
          <w:tcPr>
            <w:tcW w:w="2148" w:type="pct"/>
            <w:tcBorders>
              <w:top w:val="single" w:sz="4" w:space="0" w:color="auto"/>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ТК22 - ул. Юбилейная, 19 Амбулат</w:t>
            </w:r>
            <w:r w:rsidRPr="00907DF6">
              <w:rPr>
                <w:rFonts w:ascii="Franklin Gothic Book" w:hAnsi="Franklin Gothic Book"/>
              </w:rPr>
              <w:t>о</w:t>
            </w:r>
            <w:r w:rsidRPr="00907DF6">
              <w:rPr>
                <w:rFonts w:ascii="Franklin Gothic Book" w:hAnsi="Franklin Gothic Book"/>
              </w:rPr>
              <w:t>рия</w:t>
            </w:r>
          </w:p>
        </w:tc>
        <w:tc>
          <w:tcPr>
            <w:tcW w:w="634" w:type="pct"/>
            <w:tcBorders>
              <w:top w:val="single" w:sz="4" w:space="0" w:color="auto"/>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30</w:t>
            </w:r>
          </w:p>
        </w:tc>
        <w:tc>
          <w:tcPr>
            <w:tcW w:w="63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423"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0,0237</w:t>
            </w:r>
          </w:p>
        </w:tc>
        <w:tc>
          <w:tcPr>
            <w:tcW w:w="70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0,977</w:t>
            </w:r>
          </w:p>
        </w:tc>
        <w:tc>
          <w:tcPr>
            <w:tcW w:w="457"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0,023</w:t>
            </w:r>
          </w:p>
        </w:tc>
      </w:tr>
      <w:tr w:rsidR="0003196A" w:rsidRPr="00907DF6" w:rsidTr="004540AB">
        <w:trPr>
          <w:trHeight w:val="315"/>
          <w:jc w:val="center"/>
        </w:trPr>
        <w:tc>
          <w:tcPr>
            <w:tcW w:w="2148" w:type="pct"/>
            <w:tcBorders>
              <w:top w:val="single" w:sz="4" w:space="0" w:color="auto"/>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ТК22 - ул. Чапаева, 7</w:t>
            </w:r>
          </w:p>
        </w:tc>
        <w:tc>
          <w:tcPr>
            <w:tcW w:w="634" w:type="pct"/>
            <w:tcBorders>
              <w:top w:val="single" w:sz="4" w:space="0" w:color="auto"/>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10</w:t>
            </w:r>
          </w:p>
        </w:tc>
        <w:tc>
          <w:tcPr>
            <w:tcW w:w="63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423"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0,0018</w:t>
            </w:r>
          </w:p>
        </w:tc>
        <w:tc>
          <w:tcPr>
            <w:tcW w:w="70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0,998</w:t>
            </w:r>
          </w:p>
        </w:tc>
        <w:tc>
          <w:tcPr>
            <w:tcW w:w="457"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0,002</w:t>
            </w:r>
          </w:p>
        </w:tc>
      </w:tr>
      <w:tr w:rsidR="0003196A" w:rsidRPr="00907DF6" w:rsidTr="004540AB">
        <w:trPr>
          <w:trHeight w:val="315"/>
          <w:jc w:val="center"/>
        </w:trPr>
        <w:tc>
          <w:tcPr>
            <w:tcW w:w="2148" w:type="pct"/>
            <w:tcBorders>
              <w:top w:val="single" w:sz="4" w:space="0" w:color="auto"/>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ТК23 - ул. Юбиле</w:t>
            </w:r>
            <w:r w:rsidRPr="00907DF6">
              <w:rPr>
                <w:rFonts w:ascii="Franklin Gothic Book" w:hAnsi="Franklin Gothic Book"/>
              </w:rPr>
              <w:t>й</w:t>
            </w:r>
            <w:r w:rsidRPr="00907DF6">
              <w:rPr>
                <w:rFonts w:ascii="Franklin Gothic Book" w:hAnsi="Franklin Gothic Book"/>
              </w:rPr>
              <w:t>ная, 18</w:t>
            </w:r>
          </w:p>
        </w:tc>
        <w:tc>
          <w:tcPr>
            <w:tcW w:w="634" w:type="pct"/>
            <w:tcBorders>
              <w:top w:val="single" w:sz="4" w:space="0" w:color="auto"/>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50</w:t>
            </w:r>
          </w:p>
        </w:tc>
        <w:tc>
          <w:tcPr>
            <w:tcW w:w="63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423"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0,0164</w:t>
            </w:r>
          </w:p>
        </w:tc>
        <w:tc>
          <w:tcPr>
            <w:tcW w:w="70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0,984</w:t>
            </w:r>
          </w:p>
        </w:tc>
        <w:tc>
          <w:tcPr>
            <w:tcW w:w="457"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0,016</w:t>
            </w:r>
          </w:p>
        </w:tc>
      </w:tr>
      <w:tr w:rsidR="0003196A" w:rsidRPr="00907DF6" w:rsidTr="004540AB">
        <w:trPr>
          <w:trHeight w:val="315"/>
          <w:jc w:val="center"/>
        </w:trPr>
        <w:tc>
          <w:tcPr>
            <w:tcW w:w="2148" w:type="pct"/>
            <w:tcBorders>
              <w:top w:val="single" w:sz="4" w:space="0" w:color="auto"/>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ТК24 - ТК26</w:t>
            </w:r>
          </w:p>
        </w:tc>
        <w:tc>
          <w:tcPr>
            <w:tcW w:w="634" w:type="pct"/>
            <w:tcBorders>
              <w:top w:val="single" w:sz="4" w:space="0" w:color="auto"/>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63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423"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0,0018</w:t>
            </w:r>
          </w:p>
        </w:tc>
        <w:tc>
          <w:tcPr>
            <w:tcW w:w="70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0,998</w:t>
            </w:r>
          </w:p>
        </w:tc>
        <w:tc>
          <w:tcPr>
            <w:tcW w:w="457"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0,002</w:t>
            </w:r>
          </w:p>
        </w:tc>
      </w:tr>
      <w:tr w:rsidR="0003196A" w:rsidRPr="00907DF6" w:rsidTr="004540AB">
        <w:trPr>
          <w:trHeight w:val="315"/>
          <w:jc w:val="center"/>
        </w:trPr>
        <w:tc>
          <w:tcPr>
            <w:tcW w:w="2148" w:type="pct"/>
            <w:tcBorders>
              <w:top w:val="single" w:sz="4" w:space="0" w:color="auto"/>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ТК26 - ул. Чапаева, 4, 6, 7</w:t>
            </w:r>
          </w:p>
        </w:tc>
        <w:tc>
          <w:tcPr>
            <w:tcW w:w="634" w:type="pct"/>
            <w:tcBorders>
              <w:top w:val="single" w:sz="4" w:space="0" w:color="auto"/>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63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423"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0,0164</w:t>
            </w:r>
          </w:p>
        </w:tc>
        <w:tc>
          <w:tcPr>
            <w:tcW w:w="70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0,984</w:t>
            </w:r>
          </w:p>
        </w:tc>
        <w:tc>
          <w:tcPr>
            <w:tcW w:w="457"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0,016</w:t>
            </w:r>
          </w:p>
        </w:tc>
      </w:tr>
      <w:tr w:rsidR="0003196A" w:rsidRPr="00907DF6" w:rsidTr="004540AB">
        <w:trPr>
          <w:trHeight w:val="315"/>
          <w:jc w:val="center"/>
        </w:trPr>
        <w:tc>
          <w:tcPr>
            <w:tcW w:w="2148" w:type="pct"/>
            <w:tcBorders>
              <w:top w:val="single" w:sz="4" w:space="0" w:color="auto"/>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ТК24 - ул. Юбиле</w:t>
            </w:r>
            <w:r w:rsidRPr="00907DF6">
              <w:rPr>
                <w:rFonts w:ascii="Franklin Gothic Book" w:hAnsi="Franklin Gothic Book"/>
              </w:rPr>
              <w:t>й</w:t>
            </w:r>
            <w:r w:rsidRPr="00907DF6">
              <w:rPr>
                <w:rFonts w:ascii="Franklin Gothic Book" w:hAnsi="Franklin Gothic Book"/>
              </w:rPr>
              <w:t>ная, 21</w:t>
            </w:r>
          </w:p>
        </w:tc>
        <w:tc>
          <w:tcPr>
            <w:tcW w:w="634" w:type="pct"/>
            <w:tcBorders>
              <w:top w:val="single" w:sz="4" w:space="0" w:color="auto"/>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30</w:t>
            </w:r>
          </w:p>
        </w:tc>
        <w:tc>
          <w:tcPr>
            <w:tcW w:w="63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423"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0,0015</w:t>
            </w:r>
          </w:p>
        </w:tc>
        <w:tc>
          <w:tcPr>
            <w:tcW w:w="70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0,998</w:t>
            </w:r>
          </w:p>
        </w:tc>
        <w:tc>
          <w:tcPr>
            <w:tcW w:w="457"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0,002</w:t>
            </w:r>
          </w:p>
        </w:tc>
      </w:tr>
      <w:tr w:rsidR="0003196A" w:rsidRPr="00907DF6" w:rsidTr="004540AB">
        <w:trPr>
          <w:trHeight w:val="315"/>
          <w:jc w:val="center"/>
        </w:trPr>
        <w:tc>
          <w:tcPr>
            <w:tcW w:w="2148" w:type="pct"/>
            <w:tcBorders>
              <w:top w:val="single" w:sz="4" w:space="0" w:color="auto"/>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ТК24 - ул. Юбиле</w:t>
            </w:r>
            <w:r w:rsidRPr="00907DF6">
              <w:rPr>
                <w:rFonts w:ascii="Franklin Gothic Book" w:hAnsi="Franklin Gothic Book"/>
              </w:rPr>
              <w:t>й</w:t>
            </w:r>
            <w:r w:rsidRPr="00907DF6">
              <w:rPr>
                <w:rFonts w:ascii="Franklin Gothic Book" w:hAnsi="Franklin Gothic Book"/>
              </w:rPr>
              <w:t>ная, 23</w:t>
            </w:r>
          </w:p>
        </w:tc>
        <w:tc>
          <w:tcPr>
            <w:tcW w:w="634" w:type="pct"/>
            <w:tcBorders>
              <w:top w:val="single" w:sz="4" w:space="0" w:color="auto"/>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100</w:t>
            </w:r>
          </w:p>
        </w:tc>
        <w:tc>
          <w:tcPr>
            <w:tcW w:w="63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423"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0,0237</w:t>
            </w:r>
          </w:p>
        </w:tc>
        <w:tc>
          <w:tcPr>
            <w:tcW w:w="70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0,977</w:t>
            </w:r>
          </w:p>
        </w:tc>
        <w:tc>
          <w:tcPr>
            <w:tcW w:w="457"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0,023</w:t>
            </w:r>
          </w:p>
        </w:tc>
      </w:tr>
      <w:tr w:rsidR="0003196A" w:rsidRPr="00907DF6" w:rsidTr="004540AB">
        <w:trPr>
          <w:trHeight w:val="315"/>
          <w:jc w:val="center"/>
        </w:trPr>
        <w:tc>
          <w:tcPr>
            <w:tcW w:w="2148" w:type="pct"/>
            <w:tcBorders>
              <w:top w:val="single" w:sz="4" w:space="0" w:color="auto"/>
              <w:left w:val="single" w:sz="4" w:space="0" w:color="auto"/>
              <w:bottom w:val="single" w:sz="4" w:space="0" w:color="auto"/>
              <w:right w:val="single" w:sz="4" w:space="0" w:color="auto"/>
            </w:tcBorders>
            <w:shd w:val="clear" w:color="auto" w:fill="auto"/>
            <w:vAlign w:val="bottom"/>
          </w:tcPr>
          <w:p w:rsidR="0003196A" w:rsidRPr="00907DF6" w:rsidRDefault="0003196A" w:rsidP="0003196A">
            <w:pPr>
              <w:rPr>
                <w:rFonts w:ascii="Franklin Gothic Book" w:hAnsi="Franklin Gothic Book"/>
              </w:rPr>
            </w:pPr>
            <w:r w:rsidRPr="00907DF6">
              <w:rPr>
                <w:rFonts w:ascii="Franklin Gothic Book" w:hAnsi="Franklin Gothic Book"/>
              </w:rPr>
              <w:t>ТК24 - ул. Юбиле</w:t>
            </w:r>
            <w:r w:rsidRPr="00907DF6">
              <w:rPr>
                <w:rFonts w:ascii="Franklin Gothic Book" w:hAnsi="Franklin Gothic Book"/>
              </w:rPr>
              <w:t>й</w:t>
            </w:r>
            <w:r w:rsidRPr="00907DF6">
              <w:rPr>
                <w:rFonts w:ascii="Franklin Gothic Book" w:hAnsi="Franklin Gothic Book"/>
              </w:rPr>
              <w:t>ная, 27</w:t>
            </w:r>
          </w:p>
        </w:tc>
        <w:tc>
          <w:tcPr>
            <w:tcW w:w="634" w:type="pct"/>
            <w:tcBorders>
              <w:top w:val="single" w:sz="4" w:space="0" w:color="auto"/>
              <w:left w:val="nil"/>
              <w:bottom w:val="single" w:sz="4" w:space="0" w:color="auto"/>
              <w:right w:val="single" w:sz="4" w:space="0" w:color="auto"/>
            </w:tcBorders>
            <w:shd w:val="clear" w:color="auto" w:fill="auto"/>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50</w:t>
            </w:r>
          </w:p>
        </w:tc>
        <w:tc>
          <w:tcPr>
            <w:tcW w:w="63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0,027</w:t>
            </w:r>
          </w:p>
        </w:tc>
        <w:tc>
          <w:tcPr>
            <w:tcW w:w="423"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0,0033</w:t>
            </w:r>
          </w:p>
        </w:tc>
        <w:tc>
          <w:tcPr>
            <w:tcW w:w="704"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0,997</w:t>
            </w:r>
          </w:p>
        </w:tc>
        <w:tc>
          <w:tcPr>
            <w:tcW w:w="457"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0,003</w:t>
            </w:r>
          </w:p>
        </w:tc>
      </w:tr>
    </w:tbl>
    <w:p w:rsidR="0003196A" w:rsidRPr="00907DF6" w:rsidRDefault="0003196A" w:rsidP="0003196A">
      <w:pPr>
        <w:ind w:firstLine="680"/>
        <w:jc w:val="both"/>
        <w:rPr>
          <w:rFonts w:ascii="Franklin Gothic Book" w:hAnsi="Franklin Gothic Book"/>
        </w:rPr>
      </w:pP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б) анализ аварийных отключений потребителей не производился в связи за их отсутствием за последние 3 года;</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в) анализ времени восстановления теплоснабжения потребителей после аварийных отключений не прои</w:t>
      </w:r>
      <w:r w:rsidRPr="00907DF6">
        <w:rPr>
          <w:rFonts w:ascii="Franklin Gothic Book" w:hAnsi="Franklin Gothic Book"/>
        </w:rPr>
        <w:t>з</w:t>
      </w:r>
      <w:r w:rsidRPr="00907DF6">
        <w:rPr>
          <w:rFonts w:ascii="Franklin Gothic Book" w:hAnsi="Franklin Gothic Book"/>
        </w:rPr>
        <w:t>водился не производился за их отсутствием за последние 3 года;</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г) графические материалы (приведены в приложении).</w:t>
      </w:r>
    </w:p>
    <w:p w:rsidR="0003196A" w:rsidRPr="00907DF6" w:rsidRDefault="0003196A" w:rsidP="0003196A">
      <w:pPr>
        <w:pStyle w:val="1"/>
        <w:keepLines w:val="0"/>
        <w:numPr>
          <w:ilvl w:val="1"/>
          <w:numId w:val="10"/>
        </w:numPr>
        <w:spacing w:before="0" w:line="360" w:lineRule="auto"/>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Технико-экономические показатели теплоснабжающих и</w:t>
      </w:r>
    </w:p>
    <w:p w:rsidR="0003196A" w:rsidRPr="00907DF6" w:rsidRDefault="0003196A" w:rsidP="0003196A">
      <w:pPr>
        <w:pStyle w:val="1"/>
        <w:spacing w:line="360" w:lineRule="auto"/>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теплосетевых о</w:t>
      </w:r>
      <w:r w:rsidRPr="00907DF6">
        <w:rPr>
          <w:rFonts w:ascii="Franklin Gothic Book" w:hAnsi="Franklin Gothic Book" w:cs="Times New Roman"/>
          <w:i/>
          <w:color w:val="auto"/>
          <w:sz w:val="24"/>
          <w:szCs w:val="24"/>
        </w:rPr>
        <w:t>р</w:t>
      </w:r>
      <w:r w:rsidRPr="00907DF6">
        <w:rPr>
          <w:rFonts w:ascii="Franklin Gothic Book" w:hAnsi="Franklin Gothic Book" w:cs="Times New Roman"/>
          <w:i/>
          <w:color w:val="auto"/>
          <w:sz w:val="24"/>
          <w:szCs w:val="24"/>
        </w:rPr>
        <w:t>ганизаций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Система теплоснабжения МУП «Шипуновское ЖКХ», ИНН </w:t>
      </w:r>
      <w:r w:rsidRPr="00907DF6">
        <w:rPr>
          <w:rStyle w:val="apple-converted-space"/>
          <w:rFonts w:ascii="Franklin Gothic Book" w:hAnsi="Franklin Gothic Book"/>
          <w:shd w:val="clear" w:color="auto" w:fill="FFFFFF"/>
        </w:rPr>
        <w:t> </w:t>
      </w:r>
      <w:r w:rsidRPr="00907DF6">
        <w:rPr>
          <w:rFonts w:ascii="Franklin Gothic Book" w:hAnsi="Franklin Gothic Book"/>
          <w:shd w:val="clear" w:color="auto" w:fill="FFFFFF"/>
        </w:rPr>
        <w:t>5436311571</w:t>
      </w:r>
      <w:r w:rsidRPr="00907DF6">
        <w:rPr>
          <w:rFonts w:ascii="Franklin Gothic Book" w:hAnsi="Franklin Gothic Book"/>
        </w:rPr>
        <w:t xml:space="preserve">, с.Шипуново, ул.Юбилейная, 17 состоит из 1 (количество) угольной котельной и теплосетей протяженностью </w:t>
      </w:r>
      <w:smartTag w:uri="urn:schemas-microsoft-com:office:smarttags" w:element="metricconverter">
        <w:smartTagPr>
          <w:attr w:name="ProductID" w:val="3,748 км"/>
        </w:smartTagPr>
        <w:r w:rsidRPr="00907DF6">
          <w:rPr>
            <w:rFonts w:ascii="Franklin Gothic Book" w:hAnsi="Franklin Gothic Book"/>
          </w:rPr>
          <w:t>3,748 км</w:t>
        </w:r>
      </w:smartTag>
      <w:r w:rsidRPr="00907DF6">
        <w:rPr>
          <w:rFonts w:ascii="Franklin Gothic Book" w:hAnsi="Franklin Gothic Book"/>
        </w:rPr>
        <w:t>.</w:t>
      </w:r>
    </w:p>
    <w:p w:rsidR="0003196A" w:rsidRPr="00907DF6" w:rsidRDefault="0003196A" w:rsidP="0003196A">
      <w:pPr>
        <w:pStyle w:val="1"/>
        <w:tabs>
          <w:tab w:val="left" w:pos="284"/>
        </w:tabs>
        <w:ind w:left="142" w:firstLine="709"/>
        <w:jc w:val="both"/>
        <w:rPr>
          <w:rFonts w:ascii="Franklin Gothic Book" w:hAnsi="Franklin Gothic Book" w:cs="Times New Roman"/>
          <w:b w:val="0"/>
          <w:i/>
          <w:color w:val="auto"/>
          <w:sz w:val="24"/>
          <w:szCs w:val="24"/>
        </w:rPr>
      </w:pPr>
      <w:r w:rsidRPr="00907DF6">
        <w:rPr>
          <w:rFonts w:ascii="Franklin Gothic Book" w:hAnsi="Franklin Gothic Book" w:cs="Times New Roman"/>
          <w:b w:val="0"/>
          <w:i/>
          <w:color w:val="auto"/>
          <w:sz w:val="24"/>
          <w:szCs w:val="24"/>
        </w:rPr>
        <w:t xml:space="preserve">Срок ввода котельной в эксплуатацию – </w:t>
      </w:r>
      <w:smartTag w:uri="urn:schemas-microsoft-com:office:smarttags" w:element="metricconverter">
        <w:smartTagPr>
          <w:attr w:name="ProductID" w:val="2013 г"/>
        </w:smartTagPr>
        <w:r w:rsidRPr="00907DF6">
          <w:rPr>
            <w:rFonts w:ascii="Franklin Gothic Book" w:hAnsi="Franklin Gothic Book" w:cs="Times New Roman"/>
            <w:b w:val="0"/>
            <w:i/>
            <w:color w:val="auto"/>
            <w:sz w:val="24"/>
            <w:szCs w:val="24"/>
          </w:rPr>
          <w:t>2013 г</w:t>
        </w:r>
      </w:smartTag>
      <w:r w:rsidRPr="00907DF6">
        <w:rPr>
          <w:rFonts w:ascii="Franklin Gothic Book" w:hAnsi="Franklin Gothic Book" w:cs="Times New Roman"/>
          <w:b w:val="0"/>
          <w:i/>
          <w:color w:val="auto"/>
          <w:sz w:val="24"/>
          <w:szCs w:val="24"/>
        </w:rPr>
        <w:t xml:space="preserve">., установлено 3(количество) угольных котла с ручной подачей топлива типа КВр-1,0 ТТ ГОСТ 30735-2001 общей мощностью 2,58 Гкал/ час. </w:t>
      </w:r>
    </w:p>
    <w:p w:rsidR="0003196A" w:rsidRPr="00907DF6" w:rsidRDefault="0003196A" w:rsidP="0003196A">
      <w:pPr>
        <w:tabs>
          <w:tab w:val="left" w:pos="142"/>
        </w:tabs>
        <w:ind w:left="142" w:right="141" w:firstLine="709"/>
        <w:jc w:val="both"/>
        <w:rPr>
          <w:rFonts w:ascii="Franklin Gothic Book" w:hAnsi="Franklin Gothic Book"/>
        </w:rPr>
      </w:pPr>
      <w:r w:rsidRPr="00907DF6">
        <w:rPr>
          <w:rFonts w:ascii="Franklin Gothic Book" w:hAnsi="Franklin Gothic Book"/>
        </w:rPr>
        <w:t>Информация о структуре основных производственных затрат по теплоснабжению за 2018 год представлена в таблице 9:</w:t>
      </w:r>
    </w:p>
    <w:p w:rsidR="0003196A" w:rsidRPr="00907DF6" w:rsidRDefault="0003196A" w:rsidP="0003196A">
      <w:pPr>
        <w:ind w:left="142" w:right="141"/>
        <w:jc w:val="right"/>
        <w:rPr>
          <w:rFonts w:ascii="Franklin Gothic Book" w:hAnsi="Franklin Gothic Book"/>
        </w:rPr>
      </w:pPr>
      <w:r w:rsidRPr="00907DF6">
        <w:rPr>
          <w:rFonts w:ascii="Franklin Gothic Book" w:hAnsi="Franklin Gothic Book"/>
        </w:rPr>
        <w:t>Таблица 9</w:t>
      </w:r>
    </w:p>
    <w:tbl>
      <w:tblPr>
        <w:tblW w:w="5000" w:type="pct"/>
        <w:jc w:val="center"/>
        <w:tblLook w:val="0000" w:firstRow="0" w:lastRow="0" w:firstColumn="0" w:lastColumn="0" w:noHBand="0" w:noVBand="0"/>
      </w:tblPr>
      <w:tblGrid>
        <w:gridCol w:w="7489"/>
        <w:gridCol w:w="1611"/>
        <w:gridCol w:w="1583"/>
      </w:tblGrid>
      <w:tr w:rsidR="00907DF6" w:rsidRPr="00907DF6" w:rsidTr="009313B1">
        <w:trPr>
          <w:trHeight w:val="77"/>
          <w:jc w:val="center"/>
        </w:trPr>
        <w:tc>
          <w:tcPr>
            <w:tcW w:w="3505" w:type="pct"/>
            <w:tcBorders>
              <w:top w:val="single" w:sz="4" w:space="0" w:color="auto"/>
              <w:left w:val="single" w:sz="4" w:space="0" w:color="auto"/>
              <w:bottom w:val="single" w:sz="4" w:space="0" w:color="auto"/>
              <w:right w:val="single" w:sz="4" w:space="0" w:color="auto"/>
            </w:tcBorders>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Теплоснабжение</w:t>
            </w:r>
          </w:p>
        </w:tc>
        <w:tc>
          <w:tcPr>
            <w:tcW w:w="754" w:type="pct"/>
            <w:tcBorders>
              <w:top w:val="single" w:sz="4"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Ед. изм.</w:t>
            </w:r>
          </w:p>
        </w:tc>
        <w:tc>
          <w:tcPr>
            <w:tcW w:w="741" w:type="pct"/>
            <w:tcBorders>
              <w:top w:val="single" w:sz="4" w:space="0" w:color="auto"/>
              <w:left w:val="nil"/>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Значение</w:t>
            </w:r>
          </w:p>
        </w:tc>
      </w:tr>
      <w:tr w:rsidR="00907DF6" w:rsidRPr="00907DF6" w:rsidTr="009313B1">
        <w:trPr>
          <w:trHeight w:val="264"/>
          <w:jc w:val="center"/>
        </w:trPr>
        <w:tc>
          <w:tcPr>
            <w:tcW w:w="3505" w:type="pct"/>
            <w:tcBorders>
              <w:top w:val="nil"/>
              <w:left w:val="single" w:sz="4" w:space="0" w:color="auto"/>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отпущено тепловой энергии всем потребителям</w:t>
            </w:r>
          </w:p>
        </w:tc>
        <w:tc>
          <w:tcPr>
            <w:tcW w:w="754" w:type="pct"/>
            <w:tcBorders>
              <w:top w:val="nil"/>
              <w:left w:val="nil"/>
              <w:bottom w:val="single" w:sz="4" w:space="0" w:color="auto"/>
              <w:right w:val="single" w:sz="4" w:space="0" w:color="auto"/>
            </w:tcBorders>
          </w:tcPr>
          <w:p w:rsidR="0003196A" w:rsidRPr="00907DF6" w:rsidRDefault="0003196A" w:rsidP="0003196A">
            <w:pPr>
              <w:jc w:val="center"/>
              <w:rPr>
                <w:rFonts w:ascii="Franklin Gothic Book" w:hAnsi="Franklin Gothic Book"/>
              </w:rPr>
            </w:pPr>
            <w:r w:rsidRPr="00907DF6">
              <w:rPr>
                <w:rFonts w:ascii="Franklin Gothic Book" w:hAnsi="Franklin Gothic Book"/>
              </w:rPr>
              <w:t>тыс. Гкал</w:t>
            </w:r>
          </w:p>
        </w:tc>
        <w:tc>
          <w:tcPr>
            <w:tcW w:w="741"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lang w:val="en-US"/>
              </w:rPr>
              <w:t>2</w:t>
            </w:r>
            <w:r w:rsidRPr="00907DF6">
              <w:rPr>
                <w:rFonts w:ascii="Franklin Gothic Book" w:hAnsi="Franklin Gothic Book"/>
              </w:rPr>
              <w:t>,72</w:t>
            </w:r>
          </w:p>
        </w:tc>
      </w:tr>
      <w:tr w:rsidR="00907DF6" w:rsidRPr="00907DF6" w:rsidTr="009313B1">
        <w:trPr>
          <w:trHeight w:val="264"/>
          <w:jc w:val="center"/>
        </w:trPr>
        <w:tc>
          <w:tcPr>
            <w:tcW w:w="3505" w:type="pct"/>
            <w:tcBorders>
              <w:top w:val="nil"/>
              <w:left w:val="single" w:sz="4" w:space="0" w:color="auto"/>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отапливаемая общая площадь жилья</w:t>
            </w:r>
          </w:p>
        </w:tc>
        <w:tc>
          <w:tcPr>
            <w:tcW w:w="754" w:type="pct"/>
            <w:tcBorders>
              <w:top w:val="nil"/>
              <w:left w:val="nil"/>
              <w:bottom w:val="single" w:sz="4" w:space="0" w:color="auto"/>
              <w:right w:val="single" w:sz="4" w:space="0" w:color="auto"/>
            </w:tcBorders>
          </w:tcPr>
          <w:p w:rsidR="0003196A" w:rsidRPr="00907DF6" w:rsidRDefault="0003196A" w:rsidP="0003196A">
            <w:pPr>
              <w:jc w:val="center"/>
              <w:rPr>
                <w:rFonts w:ascii="Franklin Gothic Book" w:hAnsi="Franklin Gothic Book"/>
              </w:rPr>
            </w:pPr>
            <w:r w:rsidRPr="00907DF6">
              <w:rPr>
                <w:rFonts w:ascii="Franklin Gothic Book" w:hAnsi="Franklin Gothic Book"/>
              </w:rPr>
              <w:t>кв. м</w:t>
            </w:r>
          </w:p>
        </w:tc>
        <w:tc>
          <w:tcPr>
            <w:tcW w:w="741" w:type="pct"/>
            <w:tcBorders>
              <w:top w:val="nil"/>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4916,06</w:t>
            </w:r>
          </w:p>
        </w:tc>
      </w:tr>
      <w:tr w:rsidR="00907DF6" w:rsidRPr="00907DF6" w:rsidTr="009313B1">
        <w:trPr>
          <w:trHeight w:val="264"/>
          <w:jc w:val="center"/>
        </w:trPr>
        <w:tc>
          <w:tcPr>
            <w:tcW w:w="3505" w:type="pct"/>
            <w:tcBorders>
              <w:top w:val="nil"/>
              <w:left w:val="single" w:sz="4" w:space="0" w:color="auto"/>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расходы на производство тепловой энергии, всего</w:t>
            </w:r>
          </w:p>
        </w:tc>
        <w:tc>
          <w:tcPr>
            <w:tcW w:w="754"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8383,1</w:t>
            </w:r>
          </w:p>
        </w:tc>
      </w:tr>
      <w:tr w:rsidR="00907DF6" w:rsidRPr="00907DF6" w:rsidTr="009313B1">
        <w:trPr>
          <w:trHeight w:val="264"/>
          <w:jc w:val="center"/>
        </w:trPr>
        <w:tc>
          <w:tcPr>
            <w:tcW w:w="3505" w:type="pct"/>
            <w:tcBorders>
              <w:top w:val="nil"/>
              <w:left w:val="single" w:sz="4" w:space="0" w:color="auto"/>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материалы</w:t>
            </w:r>
          </w:p>
        </w:tc>
        <w:tc>
          <w:tcPr>
            <w:tcW w:w="754"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22,7</w:t>
            </w:r>
          </w:p>
        </w:tc>
      </w:tr>
      <w:tr w:rsidR="00907DF6" w:rsidRPr="00907DF6" w:rsidTr="009313B1">
        <w:trPr>
          <w:trHeight w:val="264"/>
          <w:jc w:val="center"/>
        </w:trPr>
        <w:tc>
          <w:tcPr>
            <w:tcW w:w="3505" w:type="pct"/>
            <w:tcBorders>
              <w:top w:val="nil"/>
              <w:left w:val="single" w:sz="4" w:space="0" w:color="auto"/>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 xml:space="preserve">топливо (уголь)ООО «НТК» </w:t>
            </w:r>
          </w:p>
        </w:tc>
        <w:tc>
          <w:tcPr>
            <w:tcW w:w="754"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3651</w:t>
            </w:r>
          </w:p>
        </w:tc>
      </w:tr>
      <w:tr w:rsidR="00907DF6" w:rsidRPr="00907DF6" w:rsidTr="009313B1">
        <w:trPr>
          <w:trHeight w:val="264"/>
          <w:jc w:val="center"/>
        </w:trPr>
        <w:tc>
          <w:tcPr>
            <w:tcW w:w="3505" w:type="pct"/>
            <w:tcBorders>
              <w:top w:val="nil"/>
              <w:left w:val="single" w:sz="4" w:space="0" w:color="auto"/>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 xml:space="preserve">Электроэнергия </w:t>
            </w:r>
          </w:p>
        </w:tc>
        <w:tc>
          <w:tcPr>
            <w:tcW w:w="754"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1025,2</w:t>
            </w:r>
          </w:p>
        </w:tc>
      </w:tr>
      <w:tr w:rsidR="00907DF6" w:rsidRPr="00907DF6" w:rsidTr="009313B1">
        <w:trPr>
          <w:trHeight w:val="264"/>
          <w:jc w:val="center"/>
        </w:trPr>
        <w:tc>
          <w:tcPr>
            <w:tcW w:w="3505" w:type="pct"/>
            <w:tcBorders>
              <w:top w:val="nil"/>
              <w:left w:val="single" w:sz="4" w:space="0" w:color="auto"/>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вода</w:t>
            </w:r>
          </w:p>
        </w:tc>
        <w:tc>
          <w:tcPr>
            <w:tcW w:w="754"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55,6</w:t>
            </w:r>
          </w:p>
        </w:tc>
      </w:tr>
      <w:tr w:rsidR="00907DF6" w:rsidRPr="00907DF6" w:rsidTr="009313B1">
        <w:trPr>
          <w:trHeight w:val="264"/>
          <w:jc w:val="center"/>
        </w:trPr>
        <w:tc>
          <w:tcPr>
            <w:tcW w:w="3505" w:type="pct"/>
            <w:tcBorders>
              <w:top w:val="nil"/>
              <w:left w:val="single" w:sz="4" w:space="0" w:color="auto"/>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амортизация</w:t>
            </w:r>
          </w:p>
        </w:tc>
        <w:tc>
          <w:tcPr>
            <w:tcW w:w="754"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1367,9</w:t>
            </w:r>
          </w:p>
        </w:tc>
      </w:tr>
      <w:tr w:rsidR="00907DF6" w:rsidRPr="00907DF6" w:rsidTr="009313B1">
        <w:trPr>
          <w:trHeight w:val="264"/>
          <w:jc w:val="center"/>
        </w:trPr>
        <w:tc>
          <w:tcPr>
            <w:tcW w:w="3505" w:type="pct"/>
            <w:tcBorders>
              <w:top w:val="nil"/>
              <w:left w:val="single" w:sz="4" w:space="0" w:color="auto"/>
              <w:bottom w:val="single" w:sz="4" w:space="0" w:color="auto"/>
              <w:right w:val="single" w:sz="4" w:space="0" w:color="auto"/>
            </w:tcBorders>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ремонт и техническое обслуживание, всего</w:t>
            </w:r>
          </w:p>
        </w:tc>
        <w:tc>
          <w:tcPr>
            <w:tcW w:w="754"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12,9</w:t>
            </w:r>
          </w:p>
        </w:tc>
      </w:tr>
      <w:tr w:rsidR="00907DF6" w:rsidRPr="00907DF6" w:rsidTr="009313B1">
        <w:trPr>
          <w:trHeight w:val="264"/>
          <w:jc w:val="center"/>
        </w:trPr>
        <w:tc>
          <w:tcPr>
            <w:tcW w:w="3505" w:type="pct"/>
            <w:tcBorders>
              <w:top w:val="nil"/>
              <w:left w:val="single" w:sz="4" w:space="0" w:color="auto"/>
              <w:bottom w:val="single" w:sz="4" w:space="0" w:color="auto"/>
              <w:right w:val="single" w:sz="4" w:space="0" w:color="auto"/>
            </w:tcBorders>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затраты на оплату труда</w:t>
            </w:r>
          </w:p>
        </w:tc>
        <w:tc>
          <w:tcPr>
            <w:tcW w:w="754"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1551,9</w:t>
            </w:r>
          </w:p>
        </w:tc>
      </w:tr>
      <w:tr w:rsidR="00907DF6" w:rsidRPr="00907DF6" w:rsidTr="009313B1">
        <w:trPr>
          <w:trHeight w:val="264"/>
          <w:jc w:val="center"/>
        </w:trPr>
        <w:tc>
          <w:tcPr>
            <w:tcW w:w="3505"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отчисления на социальные нужды</w:t>
            </w:r>
          </w:p>
        </w:tc>
        <w:tc>
          <w:tcPr>
            <w:tcW w:w="754"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489,9</w:t>
            </w:r>
          </w:p>
        </w:tc>
      </w:tr>
      <w:tr w:rsidR="00907DF6" w:rsidRPr="00907DF6" w:rsidTr="009313B1">
        <w:trPr>
          <w:trHeight w:val="264"/>
          <w:jc w:val="center"/>
        </w:trPr>
        <w:tc>
          <w:tcPr>
            <w:tcW w:w="3505" w:type="pct"/>
            <w:tcBorders>
              <w:top w:val="nil"/>
              <w:left w:val="single" w:sz="4" w:space="0" w:color="auto"/>
              <w:bottom w:val="single" w:sz="4" w:space="0" w:color="auto"/>
              <w:right w:val="single" w:sz="4" w:space="0" w:color="auto"/>
            </w:tcBorders>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цеховые расходы</w:t>
            </w:r>
          </w:p>
        </w:tc>
        <w:tc>
          <w:tcPr>
            <w:tcW w:w="754"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206</w:t>
            </w:r>
          </w:p>
        </w:tc>
      </w:tr>
      <w:tr w:rsidR="00907DF6" w:rsidRPr="00907DF6" w:rsidTr="009313B1">
        <w:trPr>
          <w:trHeight w:val="264"/>
          <w:jc w:val="center"/>
        </w:trPr>
        <w:tc>
          <w:tcPr>
            <w:tcW w:w="3505" w:type="pct"/>
            <w:tcBorders>
              <w:top w:val="nil"/>
              <w:left w:val="single" w:sz="4" w:space="0" w:color="auto"/>
              <w:bottom w:val="single" w:sz="4" w:space="0" w:color="auto"/>
              <w:right w:val="single" w:sz="4" w:space="0" w:color="auto"/>
            </w:tcBorders>
            <w:noWrap/>
            <w:vAlign w:val="bottom"/>
          </w:tcPr>
          <w:p w:rsidR="0003196A" w:rsidRPr="00907DF6" w:rsidRDefault="0003196A" w:rsidP="0003196A">
            <w:pPr>
              <w:rPr>
                <w:rFonts w:ascii="Franklin Gothic Book" w:hAnsi="Franklin Gothic Book"/>
              </w:rPr>
            </w:pPr>
            <w:r w:rsidRPr="00907DF6">
              <w:rPr>
                <w:rFonts w:ascii="Franklin Gothic Book" w:hAnsi="Franklin Gothic Book"/>
              </w:rPr>
              <w:t>прочие прямые расходы, всего</w:t>
            </w:r>
          </w:p>
        </w:tc>
        <w:tc>
          <w:tcPr>
            <w:tcW w:w="754"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w:t>
            </w:r>
          </w:p>
        </w:tc>
      </w:tr>
      <w:tr w:rsidR="00907DF6" w:rsidRPr="00907DF6" w:rsidTr="009313B1">
        <w:trPr>
          <w:trHeight w:val="264"/>
          <w:jc w:val="center"/>
        </w:trPr>
        <w:tc>
          <w:tcPr>
            <w:tcW w:w="3505" w:type="pct"/>
            <w:tcBorders>
              <w:top w:val="nil"/>
              <w:left w:val="single" w:sz="4" w:space="0" w:color="auto"/>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общеэксплуатационные расходы</w:t>
            </w:r>
          </w:p>
        </w:tc>
        <w:tc>
          <w:tcPr>
            <w:tcW w:w="754"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992</w:t>
            </w:r>
          </w:p>
        </w:tc>
      </w:tr>
      <w:tr w:rsidR="00907DF6" w:rsidRPr="00907DF6" w:rsidTr="009313B1">
        <w:trPr>
          <w:trHeight w:val="264"/>
          <w:jc w:val="center"/>
        </w:trPr>
        <w:tc>
          <w:tcPr>
            <w:tcW w:w="3505" w:type="pct"/>
            <w:tcBorders>
              <w:top w:val="nil"/>
              <w:left w:val="single" w:sz="4" w:space="0" w:color="auto"/>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всего расходов по полной себестоимости</w:t>
            </w:r>
          </w:p>
        </w:tc>
        <w:tc>
          <w:tcPr>
            <w:tcW w:w="754"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 тыс. руб. </w:t>
            </w:r>
          </w:p>
        </w:tc>
        <w:tc>
          <w:tcPr>
            <w:tcW w:w="741" w:type="pct"/>
            <w:tcBorders>
              <w:top w:val="nil"/>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9305,1</w:t>
            </w:r>
          </w:p>
        </w:tc>
      </w:tr>
      <w:tr w:rsidR="00907DF6" w:rsidRPr="00907DF6" w:rsidTr="009313B1">
        <w:trPr>
          <w:trHeight w:val="264"/>
          <w:jc w:val="center"/>
        </w:trPr>
        <w:tc>
          <w:tcPr>
            <w:tcW w:w="3505" w:type="pct"/>
            <w:tcBorders>
              <w:top w:val="nil"/>
              <w:left w:val="single" w:sz="4" w:space="0" w:color="auto"/>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себестоимость 1 Гкал отпущенной тепловой эне</w:t>
            </w:r>
            <w:r w:rsidRPr="00907DF6">
              <w:rPr>
                <w:rFonts w:ascii="Franklin Gothic Book" w:hAnsi="Franklin Gothic Book"/>
              </w:rPr>
              <w:t>р</w:t>
            </w:r>
            <w:r w:rsidRPr="00907DF6">
              <w:rPr>
                <w:rFonts w:ascii="Franklin Gothic Book" w:hAnsi="Franklin Gothic Book"/>
              </w:rPr>
              <w:t>гии</w:t>
            </w:r>
          </w:p>
        </w:tc>
        <w:tc>
          <w:tcPr>
            <w:tcW w:w="754" w:type="pct"/>
            <w:tcBorders>
              <w:top w:val="nil"/>
              <w:left w:val="nil"/>
              <w:bottom w:val="single" w:sz="4" w:space="0" w:color="auto"/>
              <w:right w:val="single" w:sz="4" w:space="0" w:color="auto"/>
            </w:tcBorders>
          </w:tcPr>
          <w:p w:rsidR="0003196A" w:rsidRPr="00907DF6" w:rsidRDefault="0003196A" w:rsidP="0003196A">
            <w:pPr>
              <w:rPr>
                <w:rFonts w:ascii="Franklin Gothic Book" w:hAnsi="Franklin Gothic Book"/>
              </w:rPr>
            </w:pPr>
            <w:r w:rsidRPr="00907DF6">
              <w:rPr>
                <w:rFonts w:ascii="Franklin Gothic Book" w:hAnsi="Franklin Gothic Book"/>
              </w:rPr>
              <w:t>руб./Гкал.</w:t>
            </w:r>
          </w:p>
        </w:tc>
        <w:tc>
          <w:tcPr>
            <w:tcW w:w="741" w:type="pct"/>
            <w:tcBorders>
              <w:top w:val="nil"/>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lang w:val="en-US"/>
              </w:rPr>
            </w:pPr>
            <w:r w:rsidRPr="00907DF6">
              <w:rPr>
                <w:rFonts w:ascii="Franklin Gothic Book" w:hAnsi="Franklin Gothic Book"/>
              </w:rPr>
              <w:t>3498,03</w:t>
            </w:r>
          </w:p>
        </w:tc>
      </w:tr>
    </w:tbl>
    <w:p w:rsidR="009313B1" w:rsidRDefault="009313B1" w:rsidP="0003196A">
      <w:pPr>
        <w:ind w:left="142" w:right="141" w:firstLine="709"/>
        <w:jc w:val="both"/>
        <w:rPr>
          <w:rFonts w:ascii="Franklin Gothic Book" w:hAnsi="Franklin Gothic Book"/>
        </w:rPr>
      </w:pPr>
    </w:p>
    <w:p w:rsidR="0003196A" w:rsidRPr="00907DF6" w:rsidRDefault="0003196A" w:rsidP="0003196A">
      <w:pPr>
        <w:ind w:left="142" w:right="141" w:firstLine="709"/>
        <w:jc w:val="both"/>
        <w:rPr>
          <w:rFonts w:ascii="Franklin Gothic Book" w:hAnsi="Franklin Gothic Book"/>
        </w:rPr>
      </w:pPr>
      <w:r w:rsidRPr="00907DF6">
        <w:rPr>
          <w:rFonts w:ascii="Franklin Gothic Book" w:hAnsi="Franklin Gothic Book"/>
        </w:rPr>
        <w:t>Выручка от регулируемой деятельности составила 4789,2 тыс. руб.</w:t>
      </w:r>
    </w:p>
    <w:p w:rsidR="0003196A" w:rsidRPr="00907DF6" w:rsidRDefault="0003196A" w:rsidP="0003196A">
      <w:pPr>
        <w:ind w:left="142" w:right="141" w:firstLine="709"/>
        <w:jc w:val="both"/>
        <w:rPr>
          <w:rFonts w:ascii="Franklin Gothic Book" w:hAnsi="Franklin Gothic Book"/>
        </w:rPr>
      </w:pPr>
      <w:r w:rsidRPr="00907DF6">
        <w:rPr>
          <w:rFonts w:ascii="Franklin Gothic Book" w:hAnsi="Franklin Gothic Book"/>
        </w:rPr>
        <w:t>Изменения стоимости основных фондов не происходило.</w:t>
      </w:r>
    </w:p>
    <w:p w:rsidR="0003196A" w:rsidRPr="00907DF6" w:rsidRDefault="0003196A" w:rsidP="0003196A">
      <w:pPr>
        <w:ind w:left="142" w:right="141" w:firstLine="709"/>
        <w:jc w:val="both"/>
        <w:rPr>
          <w:rFonts w:ascii="Franklin Gothic Book" w:hAnsi="Franklin Gothic Book"/>
        </w:rPr>
      </w:pPr>
      <w:r w:rsidRPr="00907DF6">
        <w:rPr>
          <w:rFonts w:ascii="Franklin Gothic Book" w:hAnsi="Franklin Gothic Book"/>
        </w:rPr>
        <w:t>Численность основного производственного персонала – 8 человек.</w:t>
      </w:r>
    </w:p>
    <w:p w:rsidR="0003196A" w:rsidRPr="00907DF6" w:rsidRDefault="0003196A" w:rsidP="0003196A">
      <w:pPr>
        <w:ind w:left="142" w:right="141" w:firstLine="709"/>
        <w:jc w:val="both"/>
        <w:rPr>
          <w:rFonts w:ascii="Franklin Gothic Book" w:hAnsi="Franklin Gothic Book"/>
        </w:rPr>
      </w:pPr>
      <w:r w:rsidRPr="00907DF6">
        <w:rPr>
          <w:rFonts w:ascii="Franklin Gothic Book" w:hAnsi="Franklin Gothic Book"/>
        </w:rPr>
        <w:t>Удельный расход условного топлива за единицу тепловой энергии отпускаемой в тепл</w:t>
      </w:r>
      <w:r w:rsidRPr="00907DF6">
        <w:rPr>
          <w:rFonts w:ascii="Franklin Gothic Book" w:hAnsi="Franklin Gothic Book"/>
        </w:rPr>
        <w:t>о</w:t>
      </w:r>
      <w:r w:rsidRPr="00907DF6">
        <w:rPr>
          <w:rFonts w:ascii="Franklin Gothic Book" w:hAnsi="Franklin Gothic Book"/>
        </w:rPr>
        <w:t xml:space="preserve">вую сеть – </w:t>
      </w:r>
      <w:smartTag w:uri="urn:schemas-microsoft-com:office:smarttags" w:element="metricconverter">
        <w:smartTagPr>
          <w:attr w:name="ProductID" w:val="260 кг"/>
        </w:smartTagPr>
        <w:r w:rsidRPr="00907DF6">
          <w:rPr>
            <w:rFonts w:ascii="Franklin Gothic Book" w:hAnsi="Franklin Gothic Book"/>
          </w:rPr>
          <w:t>260 кг</w:t>
        </w:r>
      </w:smartTag>
      <w:r w:rsidRPr="00907DF6">
        <w:rPr>
          <w:rFonts w:ascii="Franklin Gothic Book" w:hAnsi="Franklin Gothic Book"/>
        </w:rPr>
        <w:t xml:space="preserve"> у. т./Гкал, удельный расход электрической энергии на единицу тепловой эне</w:t>
      </w:r>
      <w:r w:rsidRPr="00907DF6">
        <w:rPr>
          <w:rFonts w:ascii="Franklin Gothic Book" w:hAnsi="Franklin Gothic Book"/>
        </w:rPr>
        <w:t>р</w:t>
      </w:r>
      <w:r w:rsidRPr="00907DF6">
        <w:rPr>
          <w:rFonts w:ascii="Franklin Gothic Book" w:hAnsi="Franklin Gothic Book"/>
        </w:rPr>
        <w:t>гии, отпускаемой в тепловую сеть 0,02 тыс. кВТч/Гкал.</w:t>
      </w:r>
    </w:p>
    <w:p w:rsidR="0003196A" w:rsidRPr="00907DF6" w:rsidRDefault="0003196A" w:rsidP="0003196A">
      <w:pPr>
        <w:ind w:left="142" w:right="141" w:firstLine="709"/>
        <w:jc w:val="both"/>
        <w:rPr>
          <w:rFonts w:ascii="Franklin Gothic Book" w:hAnsi="Franklin Gothic Book"/>
        </w:rPr>
      </w:pPr>
      <w:r w:rsidRPr="00907DF6">
        <w:rPr>
          <w:rFonts w:ascii="Franklin Gothic Book" w:hAnsi="Franklin Gothic Book"/>
        </w:rPr>
        <w:t>На системах теплоснабжения произошло 0 ед/км аварий. Аварий, превышающих по пр</w:t>
      </w:r>
      <w:r w:rsidRPr="00907DF6">
        <w:rPr>
          <w:rFonts w:ascii="Franklin Gothic Book" w:hAnsi="Franklin Gothic Book"/>
        </w:rPr>
        <w:t>о</w:t>
      </w:r>
      <w:r w:rsidRPr="00907DF6">
        <w:rPr>
          <w:rFonts w:ascii="Franklin Gothic Book" w:hAnsi="Franklin Gothic Book"/>
        </w:rPr>
        <w:t>должительности допустимые перерывы подачи тепловой энергии, не было.</w:t>
      </w:r>
    </w:p>
    <w:p w:rsidR="0003196A" w:rsidRPr="00907DF6" w:rsidRDefault="0003196A" w:rsidP="0003196A">
      <w:pPr>
        <w:ind w:left="142" w:right="141" w:firstLine="709"/>
        <w:jc w:val="both"/>
        <w:rPr>
          <w:rFonts w:ascii="Franklin Gothic Book" w:hAnsi="Franklin Gothic Book"/>
        </w:rPr>
      </w:pPr>
      <w:r w:rsidRPr="00907DF6">
        <w:rPr>
          <w:rFonts w:ascii="Franklin Gothic Book" w:hAnsi="Franklin Gothic Book"/>
        </w:rPr>
        <w:t>Инвестиционная программа по теплоснабжению у предприятия «Шипуновское ЖКХ» отсутствует.</w:t>
      </w:r>
    </w:p>
    <w:p w:rsidR="0003196A" w:rsidRPr="00907DF6" w:rsidRDefault="0003196A" w:rsidP="0003196A">
      <w:pPr>
        <w:ind w:left="142" w:right="141" w:firstLine="709"/>
        <w:jc w:val="both"/>
        <w:rPr>
          <w:rFonts w:ascii="Franklin Gothic Book" w:hAnsi="Franklin Gothic Book"/>
        </w:rPr>
      </w:pPr>
      <w:r w:rsidRPr="00907DF6">
        <w:rPr>
          <w:rFonts w:ascii="Franklin Gothic Book" w:hAnsi="Franklin Gothic Book"/>
        </w:rPr>
        <w:t>Заявок на подключение в течение 2013 г. не поступало и не регистрировалось.</w:t>
      </w:r>
    </w:p>
    <w:p w:rsidR="0003196A" w:rsidRPr="00907DF6" w:rsidRDefault="0003196A" w:rsidP="0003196A">
      <w:pPr>
        <w:ind w:left="142" w:right="141" w:firstLine="709"/>
        <w:jc w:val="both"/>
        <w:rPr>
          <w:rFonts w:ascii="Franklin Gothic Book" w:hAnsi="Franklin Gothic Book"/>
        </w:rPr>
      </w:pPr>
      <w:r w:rsidRPr="00907DF6">
        <w:rPr>
          <w:rFonts w:ascii="Franklin Gothic Book" w:hAnsi="Franklin Gothic Book"/>
        </w:rPr>
        <w:t>Оказание услуг по теплоснабжению предоставляется на основании заключенных догов</w:t>
      </w:r>
      <w:r w:rsidRPr="00907DF6">
        <w:rPr>
          <w:rFonts w:ascii="Franklin Gothic Book" w:hAnsi="Franklin Gothic Book"/>
        </w:rPr>
        <w:t>о</w:t>
      </w:r>
      <w:r w:rsidRPr="00907DF6">
        <w:rPr>
          <w:rFonts w:ascii="Franklin Gothic Book" w:hAnsi="Franklin Gothic Book"/>
        </w:rPr>
        <w:t xml:space="preserve">ров. </w:t>
      </w:r>
    </w:p>
    <w:p w:rsidR="0003196A" w:rsidRPr="00907DF6" w:rsidRDefault="0003196A" w:rsidP="0003196A">
      <w:pPr>
        <w:ind w:firstLine="709"/>
        <w:jc w:val="both"/>
        <w:rPr>
          <w:rFonts w:ascii="Franklin Gothic Book" w:hAnsi="Franklin Gothic Book"/>
        </w:rPr>
      </w:pPr>
    </w:p>
    <w:p w:rsidR="0003196A" w:rsidRPr="00907DF6" w:rsidRDefault="0003196A" w:rsidP="0003196A">
      <w:pPr>
        <w:pStyle w:val="1"/>
        <w:keepLines w:val="0"/>
        <w:numPr>
          <w:ilvl w:val="1"/>
          <w:numId w:val="10"/>
        </w:numPr>
        <w:spacing w:before="0" w:line="360" w:lineRule="auto"/>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Цены (тарифы) в сфере теплоснабжения.</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а) 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w:t>
      </w:r>
      <w:r w:rsidRPr="00907DF6">
        <w:rPr>
          <w:rFonts w:ascii="Franklin Gothic Book" w:hAnsi="Franklin Gothic Book"/>
        </w:rPr>
        <w:t>е</w:t>
      </w:r>
      <w:r w:rsidRPr="00907DF6">
        <w:rPr>
          <w:rFonts w:ascii="Franklin Gothic Book" w:hAnsi="Franklin Gothic Book"/>
        </w:rPr>
        <w:t>тевой и теплоснабжающей организации с учетом последних 3 лет приведены  в табл</w:t>
      </w:r>
      <w:r w:rsidRPr="00907DF6">
        <w:rPr>
          <w:rFonts w:ascii="Franklin Gothic Book" w:hAnsi="Franklin Gothic Book"/>
        </w:rPr>
        <w:t>и</w:t>
      </w:r>
      <w:r w:rsidRPr="00907DF6">
        <w:rPr>
          <w:rFonts w:ascii="Franklin Gothic Book" w:hAnsi="Franklin Gothic Book"/>
        </w:rPr>
        <w:t>це 10.</w:t>
      </w:r>
    </w:p>
    <w:p w:rsidR="0003196A" w:rsidRPr="00907DF6" w:rsidRDefault="0003196A" w:rsidP="0003196A">
      <w:pPr>
        <w:ind w:left="142" w:firstLine="567"/>
        <w:rPr>
          <w:rFonts w:ascii="Franklin Gothic Book" w:hAnsi="Franklin Gothic Book"/>
        </w:rPr>
      </w:pPr>
      <w:r w:rsidRPr="00907DF6">
        <w:rPr>
          <w:rFonts w:ascii="Franklin Gothic Book" w:hAnsi="Franklin Gothic Book"/>
        </w:rPr>
        <w:t>Таблица 10.</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56"/>
        <w:gridCol w:w="1795"/>
        <w:gridCol w:w="1752"/>
        <w:gridCol w:w="1795"/>
        <w:gridCol w:w="1795"/>
        <w:gridCol w:w="1790"/>
      </w:tblGrid>
      <w:tr w:rsidR="00907DF6" w:rsidRPr="00907DF6" w:rsidTr="009313B1">
        <w:trPr>
          <w:jc w:val="center"/>
        </w:trPr>
        <w:tc>
          <w:tcPr>
            <w:tcW w:w="822"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2011</w:t>
            </w:r>
          </w:p>
        </w:tc>
        <w:tc>
          <w:tcPr>
            <w:tcW w:w="840"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01.01.2012-</w:t>
            </w:r>
          </w:p>
          <w:p w:rsidR="0003196A" w:rsidRPr="00907DF6" w:rsidRDefault="0003196A" w:rsidP="0003196A">
            <w:pPr>
              <w:jc w:val="center"/>
              <w:rPr>
                <w:rFonts w:ascii="Franklin Gothic Book" w:hAnsi="Franklin Gothic Book"/>
              </w:rPr>
            </w:pPr>
            <w:r w:rsidRPr="00907DF6">
              <w:rPr>
                <w:rFonts w:ascii="Franklin Gothic Book" w:hAnsi="Franklin Gothic Book"/>
              </w:rPr>
              <w:t>30.06.2012</w:t>
            </w:r>
          </w:p>
        </w:tc>
        <w:tc>
          <w:tcPr>
            <w:tcW w:w="820"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01.07.2012-31.08.2012</w:t>
            </w:r>
          </w:p>
        </w:tc>
        <w:tc>
          <w:tcPr>
            <w:tcW w:w="840"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01.09.2012-31.12.2012</w:t>
            </w:r>
          </w:p>
        </w:tc>
        <w:tc>
          <w:tcPr>
            <w:tcW w:w="840"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01.01.2013-30.06.2013</w:t>
            </w:r>
          </w:p>
        </w:tc>
        <w:tc>
          <w:tcPr>
            <w:tcW w:w="840"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01.07.2013-31.12.2013</w:t>
            </w:r>
          </w:p>
        </w:tc>
      </w:tr>
      <w:tr w:rsidR="00907DF6" w:rsidRPr="00907DF6" w:rsidTr="009313B1">
        <w:trPr>
          <w:jc w:val="center"/>
        </w:trPr>
        <w:tc>
          <w:tcPr>
            <w:tcW w:w="822"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1 298,40</w:t>
            </w:r>
          </w:p>
        </w:tc>
        <w:tc>
          <w:tcPr>
            <w:tcW w:w="840"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1 298,40</w:t>
            </w:r>
          </w:p>
        </w:tc>
        <w:tc>
          <w:tcPr>
            <w:tcW w:w="820"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1 376,30</w:t>
            </w:r>
          </w:p>
        </w:tc>
        <w:tc>
          <w:tcPr>
            <w:tcW w:w="840"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1 429,90</w:t>
            </w:r>
          </w:p>
        </w:tc>
        <w:tc>
          <w:tcPr>
            <w:tcW w:w="840"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1 429,90</w:t>
            </w:r>
          </w:p>
        </w:tc>
        <w:tc>
          <w:tcPr>
            <w:tcW w:w="840"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1477,60</w:t>
            </w:r>
          </w:p>
        </w:tc>
      </w:tr>
      <w:tr w:rsidR="00907DF6" w:rsidRPr="00907DF6" w:rsidTr="009313B1">
        <w:trPr>
          <w:jc w:val="center"/>
        </w:trPr>
        <w:tc>
          <w:tcPr>
            <w:tcW w:w="822"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01.01.2014-30.06.2014</w:t>
            </w:r>
          </w:p>
        </w:tc>
        <w:tc>
          <w:tcPr>
            <w:tcW w:w="840"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01.07.2014-31.12.2014</w:t>
            </w:r>
          </w:p>
        </w:tc>
        <w:tc>
          <w:tcPr>
            <w:tcW w:w="820"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01.01.2015-30.06.2015</w:t>
            </w:r>
          </w:p>
        </w:tc>
        <w:tc>
          <w:tcPr>
            <w:tcW w:w="840"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01.07.2015-31.12.2015</w:t>
            </w:r>
          </w:p>
        </w:tc>
        <w:tc>
          <w:tcPr>
            <w:tcW w:w="840"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01.01.2016-30.06.2016</w:t>
            </w:r>
          </w:p>
        </w:tc>
        <w:tc>
          <w:tcPr>
            <w:tcW w:w="840"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01.07.2016-31.12.2016</w:t>
            </w:r>
          </w:p>
        </w:tc>
      </w:tr>
      <w:tr w:rsidR="00907DF6" w:rsidRPr="00907DF6" w:rsidTr="009313B1">
        <w:trPr>
          <w:jc w:val="center"/>
        </w:trPr>
        <w:tc>
          <w:tcPr>
            <w:tcW w:w="822"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1477,60</w:t>
            </w:r>
          </w:p>
        </w:tc>
        <w:tc>
          <w:tcPr>
            <w:tcW w:w="840"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1539,13</w:t>
            </w:r>
          </w:p>
        </w:tc>
        <w:tc>
          <w:tcPr>
            <w:tcW w:w="820"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1539,13</w:t>
            </w:r>
          </w:p>
        </w:tc>
        <w:tc>
          <w:tcPr>
            <w:tcW w:w="840"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1622,17</w:t>
            </w:r>
          </w:p>
        </w:tc>
        <w:tc>
          <w:tcPr>
            <w:tcW w:w="840"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1622,17</w:t>
            </w:r>
          </w:p>
        </w:tc>
        <w:tc>
          <w:tcPr>
            <w:tcW w:w="840"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1670,84</w:t>
            </w:r>
          </w:p>
        </w:tc>
      </w:tr>
      <w:tr w:rsidR="00907DF6" w:rsidRPr="00907DF6" w:rsidTr="009313B1">
        <w:trPr>
          <w:jc w:val="center"/>
        </w:trPr>
        <w:tc>
          <w:tcPr>
            <w:tcW w:w="822"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01.01.2017-30.06.2017</w:t>
            </w:r>
          </w:p>
        </w:tc>
        <w:tc>
          <w:tcPr>
            <w:tcW w:w="840"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01.07.2017-31.12.2017</w:t>
            </w:r>
          </w:p>
        </w:tc>
        <w:tc>
          <w:tcPr>
            <w:tcW w:w="820"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01.01.2018-30.06.2018</w:t>
            </w:r>
          </w:p>
        </w:tc>
        <w:tc>
          <w:tcPr>
            <w:tcW w:w="840"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01.07.2018-31.12.2018</w:t>
            </w:r>
          </w:p>
        </w:tc>
        <w:tc>
          <w:tcPr>
            <w:tcW w:w="840"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01.01.2019-30.06.2019</w:t>
            </w:r>
          </w:p>
        </w:tc>
        <w:tc>
          <w:tcPr>
            <w:tcW w:w="840" w:type="pct"/>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01.07.2019-31.12.2019</w:t>
            </w:r>
          </w:p>
        </w:tc>
      </w:tr>
      <w:tr w:rsidR="00907DF6" w:rsidRPr="00907DF6" w:rsidTr="009313B1">
        <w:trPr>
          <w:jc w:val="center"/>
        </w:trPr>
        <w:tc>
          <w:tcPr>
            <w:tcW w:w="822"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1670,84</w:t>
            </w:r>
          </w:p>
        </w:tc>
        <w:tc>
          <w:tcPr>
            <w:tcW w:w="840"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1737,66</w:t>
            </w:r>
          </w:p>
        </w:tc>
        <w:tc>
          <w:tcPr>
            <w:tcW w:w="820"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1737,66</w:t>
            </w:r>
          </w:p>
        </w:tc>
        <w:tc>
          <w:tcPr>
            <w:tcW w:w="840"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1789,76</w:t>
            </w:r>
          </w:p>
        </w:tc>
        <w:tc>
          <w:tcPr>
            <w:tcW w:w="840"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1789,76</w:t>
            </w:r>
          </w:p>
        </w:tc>
        <w:tc>
          <w:tcPr>
            <w:tcW w:w="840" w:type="pct"/>
          </w:tcPr>
          <w:p w:rsidR="0003196A" w:rsidRPr="00907DF6" w:rsidRDefault="0003196A" w:rsidP="0003196A">
            <w:pPr>
              <w:jc w:val="center"/>
              <w:rPr>
                <w:rFonts w:ascii="Franklin Gothic Book" w:hAnsi="Franklin Gothic Book"/>
                <w:b/>
              </w:rPr>
            </w:pPr>
            <w:r w:rsidRPr="00907DF6">
              <w:rPr>
                <w:rFonts w:ascii="Franklin Gothic Book" w:hAnsi="Franklin Gothic Book"/>
                <w:b/>
              </w:rPr>
              <w:t>1846,96</w:t>
            </w:r>
          </w:p>
        </w:tc>
      </w:tr>
    </w:tbl>
    <w:p w:rsidR="0003196A" w:rsidRPr="00907DF6" w:rsidRDefault="0003196A" w:rsidP="0003196A">
      <w:pPr>
        <w:rPr>
          <w:rFonts w:ascii="Franklin Gothic Book" w:hAnsi="Franklin Gothic Book"/>
        </w:rPr>
      </w:pP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б) Структура цен (тарифов), установленных на момент разработки схемы тепл</w:t>
      </w:r>
      <w:r w:rsidRPr="00907DF6">
        <w:rPr>
          <w:rFonts w:ascii="Franklin Gothic Book" w:hAnsi="Franklin Gothic Book"/>
        </w:rPr>
        <w:t>о</w:t>
      </w:r>
      <w:r w:rsidRPr="00907DF6">
        <w:rPr>
          <w:rFonts w:ascii="Franklin Gothic Book" w:hAnsi="Franklin Gothic Book"/>
        </w:rPr>
        <w:t>снабжения отсутствует;</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в) Плата за подключение к системе теплоснабжения и поступлений денежных средств от осуществления ук</w:t>
      </w:r>
      <w:r w:rsidRPr="00907DF6">
        <w:rPr>
          <w:rFonts w:ascii="Franklin Gothic Book" w:hAnsi="Franklin Gothic Book"/>
        </w:rPr>
        <w:t>а</w:t>
      </w:r>
      <w:r w:rsidRPr="00907DF6">
        <w:rPr>
          <w:rFonts w:ascii="Franklin Gothic Book" w:hAnsi="Franklin Gothic Book"/>
        </w:rPr>
        <w:t>занной деятельности отсутствует;</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г) Плата за услуги по поддержанию резервной тепловой мощности, в том числе для социально значимых к</w:t>
      </w:r>
      <w:r w:rsidRPr="00907DF6">
        <w:rPr>
          <w:rFonts w:ascii="Franklin Gothic Book" w:hAnsi="Franklin Gothic Book"/>
        </w:rPr>
        <w:t>а</w:t>
      </w:r>
      <w:r w:rsidRPr="00907DF6">
        <w:rPr>
          <w:rFonts w:ascii="Franklin Gothic Book" w:hAnsi="Franklin Gothic Book"/>
        </w:rPr>
        <w:t>тегорий потребителей отсутствует.</w:t>
      </w:r>
    </w:p>
    <w:p w:rsidR="0003196A" w:rsidRPr="00907DF6" w:rsidRDefault="0003196A" w:rsidP="0003196A">
      <w:pPr>
        <w:rPr>
          <w:rFonts w:ascii="Franklin Gothic Book" w:hAnsi="Franklin Gothic Book"/>
        </w:rPr>
      </w:pPr>
    </w:p>
    <w:p w:rsidR="0003196A" w:rsidRPr="00907DF6" w:rsidRDefault="0003196A" w:rsidP="0003196A">
      <w:pPr>
        <w:pStyle w:val="1"/>
        <w:keepLines w:val="0"/>
        <w:numPr>
          <w:ilvl w:val="1"/>
          <w:numId w:val="10"/>
        </w:numPr>
        <w:tabs>
          <w:tab w:val="left" w:pos="1134"/>
        </w:tabs>
        <w:spacing w:before="0" w:line="360" w:lineRule="auto"/>
        <w:ind w:hanging="436"/>
        <w:jc w:val="center"/>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Описание существующих технических и технологических проблем в системах теплоснабжения муниципального образования</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а) Проблемой в организации качественного и эффективного теплоснабжения является  высокий износ тепловых сетей  и соответственно большие потери тепла при транспортировке до п</w:t>
      </w:r>
      <w:r w:rsidRPr="00907DF6">
        <w:rPr>
          <w:rFonts w:ascii="Franklin Gothic Book" w:hAnsi="Franklin Gothic Book"/>
        </w:rPr>
        <w:t>о</w:t>
      </w:r>
      <w:r w:rsidRPr="00907DF6">
        <w:rPr>
          <w:rFonts w:ascii="Franklin Gothic Book" w:hAnsi="Franklin Gothic Book"/>
        </w:rPr>
        <w:t>требителей – 17 %;</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б) Проблемы в организации надежного и безопасного теплоснабжения поселения не з</w:t>
      </w:r>
      <w:r w:rsidRPr="00907DF6">
        <w:rPr>
          <w:rFonts w:ascii="Franklin Gothic Book" w:hAnsi="Franklin Gothic Book"/>
        </w:rPr>
        <w:t>а</w:t>
      </w:r>
      <w:r w:rsidRPr="00907DF6">
        <w:rPr>
          <w:rFonts w:ascii="Franklin Gothic Book" w:hAnsi="Franklin Gothic Book"/>
        </w:rPr>
        <w:t>фиксированы;</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в) Проблем в развитии систем теплоснабжения нет, в связи с отсутствием увеличения объемов капитального строительства многоквартирных домов, жилых домов, общественных зданий и производственных зданий пр</w:t>
      </w:r>
      <w:r w:rsidRPr="00907DF6">
        <w:rPr>
          <w:rFonts w:ascii="Franklin Gothic Book" w:hAnsi="Franklin Gothic Book"/>
        </w:rPr>
        <w:t>о</w:t>
      </w:r>
      <w:r w:rsidRPr="00907DF6">
        <w:rPr>
          <w:rFonts w:ascii="Franklin Gothic Book" w:hAnsi="Franklin Gothic Book"/>
        </w:rPr>
        <w:t>мышленных предприятий</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г) Проблем в организации надежного и эффективного снабжения топливом действующих систем тепл</w:t>
      </w:r>
      <w:r w:rsidRPr="00907DF6">
        <w:rPr>
          <w:rFonts w:ascii="Franklin Gothic Book" w:hAnsi="Franklin Gothic Book"/>
        </w:rPr>
        <w:t>о</w:t>
      </w:r>
      <w:r w:rsidRPr="00907DF6">
        <w:rPr>
          <w:rFonts w:ascii="Franklin Gothic Book" w:hAnsi="Franklin Gothic Book"/>
        </w:rPr>
        <w:t>снабжения не зафиксировано;</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д) Предписания надзорных органов отсутствуют.</w:t>
      </w:r>
    </w:p>
    <w:p w:rsidR="0003196A" w:rsidRPr="00907DF6" w:rsidRDefault="0003196A" w:rsidP="0003196A">
      <w:pPr>
        <w:ind w:left="142" w:firstLine="709"/>
        <w:jc w:val="both"/>
        <w:rPr>
          <w:rFonts w:ascii="Franklin Gothic Book" w:hAnsi="Franklin Gothic Book"/>
        </w:rPr>
      </w:pPr>
    </w:p>
    <w:p w:rsidR="0003196A" w:rsidRPr="00907DF6" w:rsidRDefault="0003196A" w:rsidP="0003196A">
      <w:pPr>
        <w:pStyle w:val="af2"/>
        <w:numPr>
          <w:ilvl w:val="0"/>
          <w:numId w:val="10"/>
        </w:numPr>
        <w:autoSpaceDE w:val="0"/>
        <w:autoSpaceDN w:val="0"/>
        <w:adjustRightInd w:val="0"/>
        <w:spacing w:after="0" w:line="360" w:lineRule="auto"/>
        <w:jc w:val="center"/>
        <w:rPr>
          <w:rFonts w:ascii="Franklin Gothic Book" w:hAnsi="Franklin Gothic Book"/>
          <w:b/>
          <w:sz w:val="24"/>
          <w:szCs w:val="24"/>
        </w:rPr>
      </w:pPr>
      <w:r w:rsidRPr="00907DF6">
        <w:rPr>
          <w:rFonts w:ascii="Franklin Gothic Book" w:hAnsi="Franklin Gothic Book"/>
          <w:b/>
          <w:sz w:val="24"/>
          <w:szCs w:val="24"/>
        </w:rPr>
        <w:t xml:space="preserve">Перспективное потребление тепловой энергии </w:t>
      </w:r>
    </w:p>
    <w:p w:rsidR="0003196A" w:rsidRPr="00907DF6" w:rsidRDefault="0003196A" w:rsidP="0003196A">
      <w:pPr>
        <w:pStyle w:val="af2"/>
        <w:autoSpaceDE w:val="0"/>
        <w:autoSpaceDN w:val="0"/>
        <w:adjustRightInd w:val="0"/>
        <w:spacing w:line="360" w:lineRule="auto"/>
        <w:ind w:left="-142"/>
        <w:jc w:val="center"/>
        <w:rPr>
          <w:rFonts w:ascii="Franklin Gothic Book" w:hAnsi="Franklin Gothic Book"/>
          <w:b/>
          <w:sz w:val="24"/>
          <w:szCs w:val="24"/>
        </w:rPr>
      </w:pPr>
      <w:r w:rsidRPr="00907DF6">
        <w:rPr>
          <w:rFonts w:ascii="Franklin Gothic Book" w:hAnsi="Franklin Gothic Book"/>
          <w:b/>
          <w:sz w:val="24"/>
          <w:szCs w:val="24"/>
        </w:rPr>
        <w:t>на цели теплоснабжения</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а) Данные базового уровня потребления тепла на цели теплоснабжения указаны в табл. 3;</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б) Приросты строительных фондов не ожидаются;</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в)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w:t>
      </w:r>
      <w:r w:rsidRPr="00907DF6">
        <w:rPr>
          <w:rFonts w:ascii="Franklin Gothic Book" w:hAnsi="Franklin Gothic Book"/>
        </w:rPr>
        <w:t>к</w:t>
      </w:r>
      <w:r w:rsidRPr="00907DF6">
        <w:rPr>
          <w:rFonts w:ascii="Franklin Gothic Book" w:hAnsi="Franklin Gothic Book"/>
        </w:rPr>
        <w:t>тов теплопотребления, устанавливаемых в соответствии с законодательством Российской Фед</w:t>
      </w:r>
      <w:r w:rsidRPr="00907DF6">
        <w:rPr>
          <w:rFonts w:ascii="Franklin Gothic Book" w:hAnsi="Franklin Gothic Book"/>
        </w:rPr>
        <w:t>е</w:t>
      </w:r>
      <w:r w:rsidRPr="00907DF6">
        <w:rPr>
          <w:rFonts w:ascii="Franklin Gothic Book" w:hAnsi="Franklin Gothic Book"/>
        </w:rPr>
        <w:t>рации нет, в связи с отсутствием прогнозируемого прироста строительных фондов;</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г) Перспективных удельных расходов тепловой энергии для обеспечения технологич</w:t>
      </w:r>
      <w:r w:rsidRPr="00907DF6">
        <w:rPr>
          <w:rFonts w:ascii="Franklin Gothic Book" w:hAnsi="Franklin Gothic Book"/>
        </w:rPr>
        <w:t>е</w:t>
      </w:r>
      <w:r w:rsidRPr="00907DF6">
        <w:rPr>
          <w:rFonts w:ascii="Franklin Gothic Book" w:hAnsi="Franklin Gothic Book"/>
        </w:rPr>
        <w:t>ских процессов нет, в связи с отсутствием прогнозируемого прироста строительных фондов;</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д)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w:t>
      </w:r>
      <w:r w:rsidRPr="00907DF6">
        <w:rPr>
          <w:rFonts w:ascii="Franklin Gothic Book" w:hAnsi="Franklin Gothic Book"/>
        </w:rPr>
        <w:t>ч</w:t>
      </w:r>
      <w:r w:rsidRPr="00907DF6">
        <w:rPr>
          <w:rFonts w:ascii="Franklin Gothic Book" w:hAnsi="Franklin Gothic Book"/>
        </w:rPr>
        <w:t>ников тепловой энергии нет, в связи с отсутствием прогнозируемого прироста строительных фондов;</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е)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нет, в связи с отсутствием прогнозируемого прироста строительных фондов;</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ж)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w:t>
      </w:r>
      <w:r w:rsidRPr="00907DF6">
        <w:rPr>
          <w:rFonts w:ascii="Franklin Gothic Book" w:hAnsi="Franklin Gothic Book"/>
        </w:rPr>
        <w:t>р</w:t>
      </w:r>
      <w:r w:rsidRPr="00907DF6">
        <w:rPr>
          <w:rFonts w:ascii="Franklin Gothic Book" w:hAnsi="Franklin Gothic Book"/>
        </w:rPr>
        <w:t>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w:t>
      </w:r>
      <w:r w:rsidRPr="00907DF6">
        <w:rPr>
          <w:rFonts w:ascii="Franklin Gothic Book" w:hAnsi="Franklin Gothic Book"/>
        </w:rPr>
        <w:t>д</w:t>
      </w:r>
      <w:r w:rsidRPr="00907DF6">
        <w:rPr>
          <w:rFonts w:ascii="Franklin Gothic Book" w:hAnsi="Franklin Gothic Book"/>
        </w:rPr>
        <w:t>лагаемых для строительства источников тепловой энергии нет, в связи с отсутствием прогнозируемого пр</w:t>
      </w:r>
      <w:r w:rsidRPr="00907DF6">
        <w:rPr>
          <w:rFonts w:ascii="Franklin Gothic Book" w:hAnsi="Franklin Gothic Book"/>
        </w:rPr>
        <w:t>и</w:t>
      </w:r>
      <w:r w:rsidRPr="00907DF6">
        <w:rPr>
          <w:rFonts w:ascii="Franklin Gothic Book" w:hAnsi="Franklin Gothic Book"/>
        </w:rPr>
        <w:t>роста строительных фондов;</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з) Перспективного потребления тепловой энергии отдельными категориями потребит</w:t>
      </w:r>
      <w:r w:rsidRPr="00907DF6">
        <w:rPr>
          <w:rFonts w:ascii="Franklin Gothic Book" w:hAnsi="Franklin Gothic Book"/>
        </w:rPr>
        <w:t>е</w:t>
      </w:r>
      <w:r w:rsidRPr="00907DF6">
        <w:rPr>
          <w:rFonts w:ascii="Franklin Gothic Book" w:hAnsi="Franklin Gothic Book"/>
        </w:rPr>
        <w:t>лей, в том числе социально значимых, для которых устанавливаются льготные тарифы на те</w:t>
      </w:r>
      <w:r w:rsidRPr="00907DF6">
        <w:rPr>
          <w:rFonts w:ascii="Franklin Gothic Book" w:hAnsi="Franklin Gothic Book"/>
        </w:rPr>
        <w:t>п</w:t>
      </w:r>
      <w:r w:rsidRPr="00907DF6">
        <w:rPr>
          <w:rFonts w:ascii="Franklin Gothic Book" w:hAnsi="Franklin Gothic Book"/>
        </w:rPr>
        <w:t>ловую энергию (мощность), теплоноситель нет, в связи с отсутствием прогнозируемого приро</w:t>
      </w:r>
      <w:r w:rsidRPr="00907DF6">
        <w:rPr>
          <w:rFonts w:ascii="Franklin Gothic Book" w:hAnsi="Franklin Gothic Book"/>
        </w:rPr>
        <w:t>с</w:t>
      </w:r>
      <w:r w:rsidRPr="00907DF6">
        <w:rPr>
          <w:rFonts w:ascii="Franklin Gothic Book" w:hAnsi="Franklin Gothic Book"/>
        </w:rPr>
        <w:t>та строительных фондов;</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и) Перспективного потребления тепловой энергии потребителями, с которыми заключ</w:t>
      </w:r>
      <w:r w:rsidRPr="00907DF6">
        <w:rPr>
          <w:rFonts w:ascii="Franklin Gothic Book" w:hAnsi="Franklin Gothic Book"/>
        </w:rPr>
        <w:t>е</w:t>
      </w:r>
      <w:r w:rsidRPr="00907DF6">
        <w:rPr>
          <w:rFonts w:ascii="Franklin Gothic Book" w:hAnsi="Franklin Gothic Book"/>
        </w:rPr>
        <w:t>ны или могут быть заключены в перспективе свободные долгосрочные договоры теплоснабжения нет, в связи с отсутствием прогнозиру</w:t>
      </w:r>
      <w:r w:rsidRPr="00907DF6">
        <w:rPr>
          <w:rFonts w:ascii="Franklin Gothic Book" w:hAnsi="Franklin Gothic Book"/>
        </w:rPr>
        <w:t>е</w:t>
      </w:r>
      <w:r w:rsidRPr="00907DF6">
        <w:rPr>
          <w:rFonts w:ascii="Franklin Gothic Book" w:hAnsi="Franklin Gothic Book"/>
        </w:rPr>
        <w:t>мого прироста строительных фондов;</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к)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 нет, в связи с отсутствием прогнозируемого прироста строительных фо</w:t>
      </w:r>
      <w:r w:rsidRPr="00907DF6">
        <w:rPr>
          <w:rFonts w:ascii="Franklin Gothic Book" w:hAnsi="Franklin Gothic Book"/>
        </w:rPr>
        <w:t>н</w:t>
      </w:r>
      <w:r w:rsidRPr="00907DF6">
        <w:rPr>
          <w:rFonts w:ascii="Franklin Gothic Book" w:hAnsi="Franklin Gothic Book"/>
        </w:rPr>
        <w:t>дов;</w:t>
      </w:r>
    </w:p>
    <w:p w:rsidR="0003196A" w:rsidRPr="00907DF6" w:rsidRDefault="0003196A" w:rsidP="0003196A">
      <w:pPr>
        <w:ind w:left="142" w:right="147" w:firstLine="709"/>
        <w:jc w:val="both"/>
        <w:rPr>
          <w:rFonts w:ascii="Franklin Gothic Book" w:hAnsi="Franklin Gothic Book"/>
        </w:rPr>
      </w:pPr>
    </w:p>
    <w:p w:rsidR="0003196A" w:rsidRPr="00907DF6" w:rsidRDefault="0003196A" w:rsidP="0003196A">
      <w:pPr>
        <w:ind w:left="142" w:right="147" w:firstLine="709"/>
        <w:jc w:val="both"/>
        <w:rPr>
          <w:rFonts w:ascii="Franklin Gothic Book" w:hAnsi="Franklin Gothic Book"/>
        </w:rPr>
      </w:pPr>
    </w:p>
    <w:p w:rsidR="0003196A" w:rsidRPr="00907DF6" w:rsidRDefault="0003196A" w:rsidP="0003196A">
      <w:pPr>
        <w:numPr>
          <w:ilvl w:val="0"/>
          <w:numId w:val="10"/>
        </w:numPr>
        <w:tabs>
          <w:tab w:val="clear" w:pos="643"/>
          <w:tab w:val="num" w:pos="360"/>
        </w:tabs>
        <w:autoSpaceDE w:val="0"/>
        <w:autoSpaceDN w:val="0"/>
        <w:adjustRightInd w:val="0"/>
        <w:spacing w:line="360" w:lineRule="auto"/>
        <w:ind w:left="360"/>
        <w:jc w:val="center"/>
        <w:rPr>
          <w:rFonts w:ascii="Franklin Gothic Book" w:hAnsi="Franklin Gothic Book"/>
          <w:b/>
        </w:rPr>
      </w:pPr>
      <w:r w:rsidRPr="00907DF6">
        <w:rPr>
          <w:rFonts w:ascii="Franklin Gothic Book" w:hAnsi="Franklin Gothic Book"/>
          <w:b/>
        </w:rPr>
        <w:t>Актуализированная электронная модель системы теплоснабжения муниципального образования</w:t>
      </w:r>
    </w:p>
    <w:p w:rsidR="0003196A" w:rsidRPr="00907DF6" w:rsidRDefault="0003196A" w:rsidP="0003196A">
      <w:pPr>
        <w:pStyle w:val="2"/>
        <w:keepLines w:val="0"/>
        <w:numPr>
          <w:ilvl w:val="1"/>
          <w:numId w:val="10"/>
        </w:numPr>
        <w:spacing w:before="0"/>
        <w:ind w:left="0" w:firstLine="709"/>
        <w:jc w:val="both"/>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Общее назначение электронной модели системы теплоснабжения</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Электронная модель системы теплоснабжения </w:t>
      </w:r>
      <w:r w:rsidRPr="00907DF6">
        <w:rPr>
          <w:rFonts w:ascii="Franklin Gothic Book" w:eastAsia="Calibri" w:hAnsi="Franklin Gothic Book"/>
        </w:rPr>
        <w:t xml:space="preserve">с. </w:t>
      </w:r>
      <w:r w:rsidRPr="00907DF6">
        <w:rPr>
          <w:rFonts w:ascii="Franklin Gothic Book" w:hAnsi="Franklin Gothic Book"/>
        </w:rPr>
        <w:t>Шипуново на базе программного обесп</w:t>
      </w:r>
      <w:r w:rsidRPr="00907DF6">
        <w:rPr>
          <w:rFonts w:ascii="Franklin Gothic Book" w:hAnsi="Franklin Gothic Book"/>
        </w:rPr>
        <w:t>е</w:t>
      </w:r>
      <w:r w:rsidRPr="00907DF6">
        <w:rPr>
          <w:rFonts w:ascii="Franklin Gothic Book" w:hAnsi="Franklin Gothic Book"/>
        </w:rPr>
        <w:t xml:space="preserve">чения </w:t>
      </w:r>
      <w:r w:rsidRPr="00907DF6">
        <w:rPr>
          <w:rFonts w:ascii="Franklin Gothic Book" w:hAnsi="Franklin Gothic Book"/>
          <w:lang w:val="en-US"/>
        </w:rPr>
        <w:t>MapInfo</w:t>
      </w:r>
      <w:r w:rsidRPr="00907DF6">
        <w:rPr>
          <w:rFonts w:ascii="Franklin Gothic Book" w:hAnsi="Franklin Gothic Book"/>
        </w:rPr>
        <w:t xml:space="preserve"> (далее по тексту электронная модель) разрабатывалась в целях:</w:t>
      </w:r>
    </w:p>
    <w:p w:rsidR="0003196A" w:rsidRPr="00907DF6" w:rsidRDefault="0003196A" w:rsidP="0003196A">
      <w:pPr>
        <w:numPr>
          <w:ilvl w:val="0"/>
          <w:numId w:val="16"/>
        </w:numPr>
        <w:ind w:left="142" w:firstLine="709"/>
        <w:jc w:val="both"/>
        <w:rPr>
          <w:rFonts w:ascii="Franklin Gothic Book" w:hAnsi="Franklin Gothic Book"/>
        </w:rPr>
      </w:pPr>
      <w:r w:rsidRPr="00907DF6">
        <w:rPr>
          <w:rFonts w:ascii="Franklin Gothic Book" w:hAnsi="Franklin Gothic Book"/>
        </w:rPr>
        <w:t>повышения эффективности информационного обеспечения процессов принятия решений в области текущего функционирования и перспективного развития системы теплоснабж</w:t>
      </w:r>
      <w:r w:rsidRPr="00907DF6">
        <w:rPr>
          <w:rFonts w:ascii="Franklin Gothic Book" w:hAnsi="Franklin Gothic Book"/>
        </w:rPr>
        <w:t>е</w:t>
      </w:r>
      <w:r w:rsidRPr="00907DF6">
        <w:rPr>
          <w:rFonts w:ascii="Franklin Gothic Book" w:hAnsi="Franklin Gothic Book"/>
        </w:rPr>
        <w:t>ния села Шипуново;</w:t>
      </w:r>
    </w:p>
    <w:p w:rsidR="0003196A" w:rsidRPr="00907DF6" w:rsidRDefault="0003196A" w:rsidP="0003196A">
      <w:pPr>
        <w:numPr>
          <w:ilvl w:val="0"/>
          <w:numId w:val="16"/>
        </w:numPr>
        <w:ind w:left="142" w:firstLine="709"/>
        <w:jc w:val="both"/>
        <w:rPr>
          <w:rFonts w:ascii="Franklin Gothic Book" w:hAnsi="Franklin Gothic Book"/>
        </w:rPr>
      </w:pPr>
      <w:r w:rsidRPr="00907DF6">
        <w:rPr>
          <w:rFonts w:ascii="Franklin Gothic Book" w:hAnsi="Franklin Gothic Book"/>
        </w:rPr>
        <w:t xml:space="preserve">проведения единой политики в организации текущей деятельности предприятий и в перспективном развитии всей системы теплоснабжения </w:t>
      </w:r>
      <w:r w:rsidRPr="00907DF6">
        <w:rPr>
          <w:rFonts w:ascii="Franklin Gothic Book" w:eastAsia="Calibri" w:hAnsi="Franklin Gothic Book"/>
        </w:rPr>
        <w:t xml:space="preserve">с. </w:t>
      </w:r>
      <w:r w:rsidRPr="00907DF6">
        <w:rPr>
          <w:rFonts w:ascii="Franklin Gothic Book" w:hAnsi="Franklin Gothic Book"/>
        </w:rPr>
        <w:t>Шипуново;</w:t>
      </w:r>
    </w:p>
    <w:p w:rsidR="0003196A" w:rsidRPr="00907DF6" w:rsidRDefault="0003196A" w:rsidP="0003196A">
      <w:pPr>
        <w:numPr>
          <w:ilvl w:val="0"/>
          <w:numId w:val="16"/>
        </w:numPr>
        <w:ind w:left="142" w:firstLine="709"/>
        <w:jc w:val="both"/>
        <w:rPr>
          <w:rFonts w:ascii="Franklin Gothic Book" w:hAnsi="Franklin Gothic Book"/>
        </w:rPr>
      </w:pPr>
      <w:r w:rsidRPr="00907DF6">
        <w:rPr>
          <w:rFonts w:ascii="Franklin Gothic Book" w:hAnsi="Franklin Gothic Book"/>
        </w:rPr>
        <w:t>обеспечения устойчивого градостроительного развития поселка;</w:t>
      </w:r>
    </w:p>
    <w:p w:rsidR="0003196A" w:rsidRPr="00907DF6" w:rsidRDefault="0003196A" w:rsidP="0003196A">
      <w:pPr>
        <w:numPr>
          <w:ilvl w:val="0"/>
          <w:numId w:val="16"/>
        </w:numPr>
        <w:ind w:left="142" w:firstLine="709"/>
        <w:jc w:val="both"/>
        <w:rPr>
          <w:rFonts w:ascii="Franklin Gothic Book" w:hAnsi="Franklin Gothic Book"/>
        </w:rPr>
      </w:pPr>
      <w:r w:rsidRPr="00907DF6">
        <w:rPr>
          <w:rFonts w:ascii="Franklin Gothic Book" w:hAnsi="Franklin Gothic Book"/>
        </w:rPr>
        <w:t xml:space="preserve">разработка мер для повышения надежности системы теплоснабжения </w:t>
      </w:r>
      <w:r w:rsidRPr="00907DF6">
        <w:rPr>
          <w:rFonts w:ascii="Franklin Gothic Book" w:eastAsia="Calibri" w:hAnsi="Franklin Gothic Book"/>
        </w:rPr>
        <w:t xml:space="preserve">с. </w:t>
      </w:r>
      <w:r w:rsidRPr="00907DF6">
        <w:rPr>
          <w:rFonts w:ascii="Franklin Gothic Book" w:hAnsi="Franklin Gothic Book"/>
        </w:rPr>
        <w:t xml:space="preserve">Шипуново </w:t>
      </w:r>
    </w:p>
    <w:p w:rsidR="0003196A" w:rsidRPr="00907DF6" w:rsidRDefault="0003196A" w:rsidP="0003196A">
      <w:pPr>
        <w:numPr>
          <w:ilvl w:val="0"/>
          <w:numId w:val="16"/>
        </w:numPr>
        <w:ind w:left="142" w:firstLine="709"/>
        <w:jc w:val="both"/>
        <w:rPr>
          <w:rFonts w:ascii="Franklin Gothic Book" w:hAnsi="Franklin Gothic Book"/>
        </w:rPr>
      </w:pPr>
      <w:r w:rsidRPr="00907DF6">
        <w:rPr>
          <w:rFonts w:ascii="Franklin Gothic Book" w:hAnsi="Franklin Gothic Book"/>
        </w:rPr>
        <w:t>минимизации вероятности возникновения аварийных ситуаций в системе тепл</w:t>
      </w:r>
      <w:r w:rsidRPr="00907DF6">
        <w:rPr>
          <w:rFonts w:ascii="Franklin Gothic Book" w:hAnsi="Franklin Gothic Book"/>
        </w:rPr>
        <w:t>о</w:t>
      </w:r>
      <w:r w:rsidRPr="00907DF6">
        <w:rPr>
          <w:rFonts w:ascii="Franklin Gothic Book" w:hAnsi="Franklin Gothic Book"/>
        </w:rPr>
        <w:t>снабжения;</w:t>
      </w:r>
    </w:p>
    <w:p w:rsidR="0003196A" w:rsidRPr="00907DF6" w:rsidRDefault="0003196A" w:rsidP="0003196A">
      <w:pPr>
        <w:numPr>
          <w:ilvl w:val="0"/>
          <w:numId w:val="17"/>
        </w:numPr>
        <w:ind w:left="142" w:firstLine="709"/>
        <w:jc w:val="both"/>
        <w:rPr>
          <w:rFonts w:ascii="Franklin Gothic Book" w:hAnsi="Franklin Gothic Book"/>
        </w:rPr>
      </w:pPr>
      <w:r w:rsidRPr="00907DF6">
        <w:rPr>
          <w:rFonts w:ascii="Franklin Gothic Book" w:hAnsi="Franklin Gothic Book"/>
        </w:rPr>
        <w:t>создания единой информационной платформы для обеспечения мониторинга разв</w:t>
      </w:r>
      <w:r w:rsidRPr="00907DF6">
        <w:rPr>
          <w:rFonts w:ascii="Franklin Gothic Book" w:hAnsi="Franklin Gothic Book"/>
        </w:rPr>
        <w:t>и</w:t>
      </w:r>
      <w:r w:rsidRPr="00907DF6">
        <w:rPr>
          <w:rFonts w:ascii="Franklin Gothic Book" w:hAnsi="Franklin Gothic Book"/>
        </w:rPr>
        <w:t>тия;</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Разработанная электронная модель предназначена для решения следующих задач:</w:t>
      </w:r>
    </w:p>
    <w:p w:rsidR="0003196A" w:rsidRPr="00907DF6" w:rsidRDefault="0003196A" w:rsidP="0003196A">
      <w:pPr>
        <w:numPr>
          <w:ilvl w:val="0"/>
          <w:numId w:val="17"/>
        </w:numPr>
        <w:ind w:left="142" w:firstLine="709"/>
        <w:jc w:val="both"/>
        <w:rPr>
          <w:rFonts w:ascii="Franklin Gothic Book" w:hAnsi="Franklin Gothic Book"/>
        </w:rPr>
      </w:pPr>
      <w:r w:rsidRPr="00907DF6">
        <w:rPr>
          <w:rFonts w:ascii="Franklin Gothic Book" w:hAnsi="Franklin Gothic Book"/>
        </w:rPr>
        <w:t>создания общепоселковой электронной схемы существующих и перспективных те</w:t>
      </w:r>
      <w:r w:rsidRPr="00907DF6">
        <w:rPr>
          <w:rFonts w:ascii="Franklin Gothic Book" w:hAnsi="Franklin Gothic Book"/>
        </w:rPr>
        <w:t>п</w:t>
      </w:r>
      <w:r w:rsidRPr="00907DF6">
        <w:rPr>
          <w:rFonts w:ascii="Franklin Gothic Book" w:hAnsi="Franklin Gothic Book"/>
        </w:rPr>
        <w:t xml:space="preserve">ловых сетей и объектов системы теплоснабжения </w:t>
      </w:r>
      <w:r w:rsidRPr="00907DF6">
        <w:rPr>
          <w:rFonts w:ascii="Franklin Gothic Book" w:eastAsia="Calibri" w:hAnsi="Franklin Gothic Book"/>
        </w:rPr>
        <w:t>с.</w:t>
      </w:r>
      <w:r w:rsidRPr="00907DF6">
        <w:rPr>
          <w:rFonts w:ascii="Franklin Gothic Book" w:hAnsi="Franklin Gothic Book"/>
        </w:rPr>
        <w:t xml:space="preserve"> Шипуново, привязанных к топографической о</w:t>
      </w:r>
      <w:r w:rsidRPr="00907DF6">
        <w:rPr>
          <w:rFonts w:ascii="Franklin Gothic Book" w:hAnsi="Franklin Gothic Book"/>
        </w:rPr>
        <w:t>с</w:t>
      </w:r>
      <w:r w:rsidRPr="00907DF6">
        <w:rPr>
          <w:rFonts w:ascii="Franklin Gothic Book" w:hAnsi="Franklin Gothic Book"/>
        </w:rPr>
        <w:t>нове села;</w:t>
      </w:r>
    </w:p>
    <w:p w:rsidR="0003196A" w:rsidRPr="00907DF6" w:rsidRDefault="0003196A" w:rsidP="0003196A">
      <w:pPr>
        <w:numPr>
          <w:ilvl w:val="0"/>
          <w:numId w:val="17"/>
        </w:numPr>
        <w:ind w:left="142" w:firstLine="709"/>
        <w:jc w:val="both"/>
        <w:rPr>
          <w:rFonts w:ascii="Franklin Gothic Book" w:hAnsi="Franklin Gothic Book"/>
        </w:rPr>
      </w:pPr>
      <w:r w:rsidRPr="00907DF6">
        <w:rPr>
          <w:rFonts w:ascii="Franklin Gothic Book" w:hAnsi="Franklin Gothic Book"/>
        </w:rPr>
        <w:t>сведения балансов тепловой энергии;</w:t>
      </w:r>
    </w:p>
    <w:p w:rsidR="0003196A" w:rsidRPr="00907DF6" w:rsidRDefault="0003196A" w:rsidP="0003196A">
      <w:pPr>
        <w:numPr>
          <w:ilvl w:val="0"/>
          <w:numId w:val="17"/>
        </w:numPr>
        <w:ind w:left="142" w:firstLine="709"/>
        <w:jc w:val="both"/>
        <w:rPr>
          <w:rFonts w:ascii="Franklin Gothic Book" w:hAnsi="Franklin Gothic Book"/>
        </w:rPr>
      </w:pPr>
      <w:r w:rsidRPr="00907DF6">
        <w:rPr>
          <w:rFonts w:ascii="Franklin Gothic Book" w:hAnsi="Franklin Gothic Book"/>
        </w:rPr>
        <w:t>оптимизации существующей системы теплоснабжения (оптимизация гидравлич</w:t>
      </w:r>
      <w:r w:rsidRPr="00907DF6">
        <w:rPr>
          <w:rFonts w:ascii="Franklin Gothic Book" w:hAnsi="Franklin Gothic Book"/>
        </w:rPr>
        <w:t>е</w:t>
      </w:r>
      <w:r w:rsidRPr="00907DF6">
        <w:rPr>
          <w:rFonts w:ascii="Franklin Gothic Book" w:hAnsi="Franklin Gothic Book"/>
        </w:rPr>
        <w:t>ских режимов, моделирование перераспределения тепловых нагрузок между источниками, опр</w:t>
      </w:r>
      <w:r w:rsidRPr="00907DF6">
        <w:rPr>
          <w:rFonts w:ascii="Franklin Gothic Book" w:hAnsi="Franklin Gothic Book"/>
        </w:rPr>
        <w:t>е</w:t>
      </w:r>
      <w:r w:rsidRPr="00907DF6">
        <w:rPr>
          <w:rFonts w:ascii="Franklin Gothic Book" w:hAnsi="Franklin Gothic Book"/>
        </w:rPr>
        <w:t>деление оптимальных диаметров проектируемых и реконструируемых тепловых сетей и теплосетевых об</w:t>
      </w:r>
      <w:r w:rsidRPr="00907DF6">
        <w:rPr>
          <w:rFonts w:ascii="Franklin Gothic Book" w:hAnsi="Franklin Gothic Book"/>
        </w:rPr>
        <w:t>ъ</w:t>
      </w:r>
      <w:r w:rsidRPr="00907DF6">
        <w:rPr>
          <w:rFonts w:ascii="Franklin Gothic Book" w:hAnsi="Franklin Gothic Book"/>
        </w:rPr>
        <w:t>ектов и т.д.);</w:t>
      </w:r>
    </w:p>
    <w:p w:rsidR="0003196A" w:rsidRPr="00907DF6" w:rsidRDefault="0003196A" w:rsidP="0003196A">
      <w:pPr>
        <w:numPr>
          <w:ilvl w:val="0"/>
          <w:numId w:val="17"/>
        </w:numPr>
        <w:ind w:left="142" w:firstLine="709"/>
        <w:jc w:val="both"/>
        <w:rPr>
          <w:rFonts w:ascii="Franklin Gothic Book" w:hAnsi="Franklin Gothic Book"/>
        </w:rPr>
      </w:pPr>
      <w:r w:rsidRPr="00907DF6">
        <w:rPr>
          <w:rFonts w:ascii="Franklin Gothic Book" w:hAnsi="Franklin Gothic Book"/>
        </w:rPr>
        <w:t>моделирования перспективных вариантов развития системы теплоснабжения (стро</w:t>
      </w:r>
      <w:r w:rsidRPr="00907DF6">
        <w:rPr>
          <w:rFonts w:ascii="Franklin Gothic Book" w:hAnsi="Franklin Gothic Book"/>
        </w:rPr>
        <w:t>и</w:t>
      </w:r>
      <w:r w:rsidRPr="00907DF6">
        <w:rPr>
          <w:rFonts w:ascii="Franklin Gothic Book" w:hAnsi="Franklin Gothic Book"/>
        </w:rPr>
        <w:t>тельство нового источника тепловой энергии, определение возможности подключения новых п</w:t>
      </w:r>
      <w:r w:rsidRPr="00907DF6">
        <w:rPr>
          <w:rFonts w:ascii="Franklin Gothic Book" w:hAnsi="Franklin Gothic Book"/>
        </w:rPr>
        <w:t>о</w:t>
      </w:r>
      <w:r w:rsidRPr="00907DF6">
        <w:rPr>
          <w:rFonts w:ascii="Franklin Gothic Book" w:hAnsi="Franklin Gothic Book"/>
        </w:rPr>
        <w:t>требителей тепловой энергии, определение оптимальных вариантов качественного и надежного обеспеч</w:t>
      </w:r>
      <w:r w:rsidRPr="00907DF6">
        <w:rPr>
          <w:rFonts w:ascii="Franklin Gothic Book" w:hAnsi="Franklin Gothic Book"/>
        </w:rPr>
        <w:t>е</w:t>
      </w:r>
      <w:r w:rsidRPr="00907DF6">
        <w:rPr>
          <w:rFonts w:ascii="Franklin Gothic Book" w:hAnsi="Franklin Gothic Book"/>
        </w:rPr>
        <w:t>ния тепловой энергией новых потребителей и т.д.);</w:t>
      </w:r>
    </w:p>
    <w:p w:rsidR="0003196A" w:rsidRPr="00907DF6" w:rsidRDefault="0003196A" w:rsidP="0003196A">
      <w:pPr>
        <w:pStyle w:val="2"/>
        <w:keepLines w:val="0"/>
        <w:numPr>
          <w:ilvl w:val="1"/>
          <w:numId w:val="10"/>
        </w:numPr>
        <w:spacing w:before="0"/>
        <w:ind w:left="142" w:firstLine="709"/>
        <w:jc w:val="both"/>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 xml:space="preserve">Описание программного комплекса </w:t>
      </w:r>
    </w:p>
    <w:p w:rsidR="0003196A" w:rsidRPr="00907DF6" w:rsidRDefault="0003196A" w:rsidP="0003196A">
      <w:pPr>
        <w:pStyle w:val="3"/>
        <w:numPr>
          <w:ilvl w:val="2"/>
          <w:numId w:val="10"/>
        </w:numPr>
        <w:tabs>
          <w:tab w:val="left" w:pos="1560"/>
        </w:tabs>
        <w:ind w:left="142" w:firstLine="709"/>
        <w:jc w:val="both"/>
        <w:rPr>
          <w:rFonts w:ascii="Franklin Gothic Book" w:hAnsi="Franklin Gothic Book"/>
          <w:sz w:val="24"/>
        </w:rPr>
      </w:pPr>
      <w:r w:rsidRPr="00907DF6">
        <w:rPr>
          <w:rFonts w:ascii="Franklin Gothic Book" w:hAnsi="Franklin Gothic Book"/>
          <w:sz w:val="24"/>
        </w:rPr>
        <w:t>Общие положения.</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В качестве базового программного обеспечения для реализации создания Электронной модели системы теплоснабжения с. Шипуново был выбрано программное обеспечение </w:t>
      </w:r>
      <w:r w:rsidRPr="00907DF6">
        <w:rPr>
          <w:rFonts w:ascii="Franklin Gothic Book" w:hAnsi="Franklin Gothic Book"/>
          <w:lang w:val="en-US"/>
        </w:rPr>
        <w:t>Ma</w:t>
      </w:r>
      <w:r w:rsidRPr="00907DF6">
        <w:rPr>
          <w:rFonts w:ascii="Franklin Gothic Book" w:hAnsi="Franklin Gothic Book"/>
          <w:lang w:val="en-US"/>
        </w:rPr>
        <w:t>p</w:t>
      </w:r>
      <w:r w:rsidRPr="00907DF6">
        <w:rPr>
          <w:rFonts w:ascii="Franklin Gothic Book" w:hAnsi="Franklin Gothic Book"/>
          <w:lang w:val="en-US"/>
        </w:rPr>
        <w:t>Info</w:t>
      </w:r>
      <w:r w:rsidRPr="00907DF6">
        <w:rPr>
          <w:rFonts w:ascii="Franklin Gothic Book" w:hAnsi="Franklin Gothic Book"/>
        </w:rPr>
        <w:t>.</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По окончанию внедрения Заказчик самостоятельно определяет целесообразность разв</w:t>
      </w:r>
      <w:r w:rsidRPr="00907DF6">
        <w:rPr>
          <w:rFonts w:ascii="Franklin Gothic Book" w:hAnsi="Franklin Gothic Book"/>
        </w:rPr>
        <w:t>и</w:t>
      </w:r>
      <w:r w:rsidRPr="00907DF6">
        <w:rPr>
          <w:rFonts w:ascii="Franklin Gothic Book" w:hAnsi="Franklin Gothic Book"/>
        </w:rPr>
        <w:t>тия данной системы и необходимость приобретения и внедрения дополнительных модулей.</w:t>
      </w:r>
    </w:p>
    <w:p w:rsidR="0003196A" w:rsidRPr="00907DF6" w:rsidRDefault="0003196A" w:rsidP="0003196A">
      <w:pPr>
        <w:pStyle w:val="3"/>
        <w:numPr>
          <w:ilvl w:val="2"/>
          <w:numId w:val="10"/>
        </w:numPr>
        <w:tabs>
          <w:tab w:val="left" w:pos="1560"/>
        </w:tabs>
        <w:ind w:left="142" w:firstLine="709"/>
        <w:jc w:val="both"/>
        <w:rPr>
          <w:rFonts w:ascii="Franklin Gothic Book" w:hAnsi="Franklin Gothic Book"/>
          <w:sz w:val="24"/>
        </w:rPr>
      </w:pPr>
      <w:r w:rsidRPr="00907DF6">
        <w:rPr>
          <w:rFonts w:ascii="Franklin Gothic Book" w:hAnsi="Franklin Gothic Book"/>
          <w:sz w:val="24"/>
        </w:rPr>
        <w:t xml:space="preserve">Инструментальная геоинформационная система ГИС </w:t>
      </w:r>
      <w:r w:rsidRPr="00907DF6">
        <w:rPr>
          <w:rFonts w:ascii="Franklin Gothic Book" w:hAnsi="Franklin Gothic Book"/>
          <w:sz w:val="24"/>
          <w:lang w:val="en-US"/>
        </w:rPr>
        <w:t>MapInfo</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ГИС </w:t>
      </w:r>
      <w:r w:rsidRPr="00907DF6">
        <w:rPr>
          <w:rFonts w:ascii="Franklin Gothic Book" w:hAnsi="Franklin Gothic Book"/>
          <w:lang w:val="en-US"/>
        </w:rPr>
        <w:t>MapInfo</w:t>
      </w:r>
      <w:r w:rsidRPr="00907DF6">
        <w:rPr>
          <w:rFonts w:ascii="Franklin Gothic Book" w:hAnsi="Franklin Gothic Book"/>
        </w:rPr>
        <w:t xml:space="preserve"> - инструментальная геоинформационная система для создания электронных карт, планов и схем, информационно-справочных систем, включая моделирование инженерных коммуникаций и транспортных систем.</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Геоинформационная система </w:t>
      </w:r>
      <w:r w:rsidRPr="00907DF6">
        <w:rPr>
          <w:rFonts w:ascii="Franklin Gothic Book" w:hAnsi="Franklin Gothic Book"/>
          <w:lang w:val="en-US"/>
        </w:rPr>
        <w:t>MapInfo</w:t>
      </w:r>
      <w:r w:rsidRPr="00907DF6">
        <w:rPr>
          <w:rFonts w:ascii="Franklin Gothic Book" w:hAnsi="Franklin Gothic Book"/>
        </w:rPr>
        <w:t xml:space="preserve"> предназначена для разработки ГИС приложений, требующих визуализации пространственных данных в векторном и растровом виде, анализа их топ</w:t>
      </w:r>
      <w:r w:rsidRPr="00907DF6">
        <w:rPr>
          <w:rFonts w:ascii="Franklin Gothic Book" w:hAnsi="Franklin Gothic Book"/>
        </w:rPr>
        <w:t>о</w:t>
      </w:r>
      <w:r w:rsidRPr="00907DF6">
        <w:rPr>
          <w:rFonts w:ascii="Franklin Gothic Book" w:hAnsi="Franklin Gothic Book"/>
        </w:rPr>
        <w:t>логии и их связи с семантическими базами данных.</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С помощью </w:t>
      </w:r>
      <w:r w:rsidRPr="00907DF6">
        <w:rPr>
          <w:rFonts w:ascii="Franklin Gothic Book" w:hAnsi="Franklin Gothic Book"/>
          <w:lang w:val="en-US"/>
        </w:rPr>
        <w:t>MapInfo</w:t>
      </w:r>
      <w:r w:rsidRPr="00907DF6">
        <w:rPr>
          <w:rFonts w:ascii="Franklin Gothic Book" w:hAnsi="Franklin Gothic Book"/>
        </w:rPr>
        <w:t xml:space="preserve"> можно создавать всевозможные карты в географических проекциях, или план-схемы, включая карты и схемы инженерных сетей с поддержкой их топологии, работать с большим количеством растров, проводить совместный семантический и пространстве</w:t>
      </w:r>
      <w:r w:rsidRPr="00907DF6">
        <w:rPr>
          <w:rFonts w:ascii="Franklin Gothic Book" w:hAnsi="Franklin Gothic Book"/>
        </w:rPr>
        <w:t>н</w:t>
      </w:r>
      <w:r w:rsidRPr="00907DF6">
        <w:rPr>
          <w:rFonts w:ascii="Franklin Gothic Book" w:hAnsi="Franklin Gothic Book"/>
        </w:rPr>
        <w:t>ный анализ графических и табличных данных, создавать различные тематические карты, осущест</w:t>
      </w:r>
      <w:r w:rsidRPr="00907DF6">
        <w:rPr>
          <w:rFonts w:ascii="Franklin Gothic Book" w:hAnsi="Franklin Gothic Book"/>
        </w:rPr>
        <w:t>в</w:t>
      </w:r>
      <w:r w:rsidRPr="00907DF6">
        <w:rPr>
          <w:rFonts w:ascii="Franklin Gothic Book" w:hAnsi="Franklin Gothic Book"/>
        </w:rPr>
        <w:t>лять экспорт и импорт данных.</w:t>
      </w:r>
    </w:p>
    <w:p w:rsidR="0003196A" w:rsidRPr="00907DF6" w:rsidRDefault="0003196A" w:rsidP="0003196A">
      <w:pPr>
        <w:pStyle w:val="3"/>
        <w:numPr>
          <w:ilvl w:val="2"/>
          <w:numId w:val="10"/>
        </w:numPr>
        <w:tabs>
          <w:tab w:val="left" w:pos="1560"/>
        </w:tabs>
        <w:ind w:left="142" w:firstLine="709"/>
        <w:jc w:val="both"/>
        <w:rPr>
          <w:rFonts w:ascii="Franklin Gothic Book" w:hAnsi="Franklin Gothic Book"/>
          <w:sz w:val="24"/>
        </w:rPr>
      </w:pPr>
      <w:r w:rsidRPr="00907DF6">
        <w:rPr>
          <w:rFonts w:ascii="Franklin Gothic Book" w:hAnsi="Franklin Gothic Book"/>
          <w:sz w:val="24"/>
        </w:rPr>
        <w:t>Взаимодействие с другими программами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ГИС </w:t>
      </w:r>
      <w:r w:rsidRPr="00907DF6">
        <w:rPr>
          <w:rFonts w:ascii="Franklin Gothic Book" w:hAnsi="Franklin Gothic Book"/>
          <w:lang w:val="en-US"/>
        </w:rPr>
        <w:t>MapInfo</w:t>
      </w:r>
      <w:r w:rsidRPr="00907DF6">
        <w:rPr>
          <w:rFonts w:ascii="Franklin Gothic Book" w:hAnsi="Franklin Gothic Book"/>
        </w:rPr>
        <w:t xml:space="preserve"> позволяет импортировать данные из таких программ как  AutoCAD Release 12, ArcView. В результате импорта будут получены векторные слои с готовыми объектами, при этом все характеристики, такие как масштаб, цвет и др. будут сохранены. Если к объектам в обменном фо</w:t>
      </w:r>
      <w:r w:rsidRPr="00907DF6">
        <w:rPr>
          <w:rFonts w:ascii="Franklin Gothic Book" w:hAnsi="Franklin Gothic Book"/>
        </w:rPr>
        <w:t>р</w:t>
      </w:r>
      <w:r w:rsidRPr="00907DF6">
        <w:rPr>
          <w:rFonts w:ascii="Franklin Gothic Book" w:hAnsi="Franklin Gothic Book"/>
        </w:rPr>
        <w:t xml:space="preserve">мате была прикреплена база данных, то она так же импортируется в </w:t>
      </w:r>
      <w:r w:rsidRPr="00907DF6">
        <w:rPr>
          <w:rFonts w:ascii="Franklin Gothic Book" w:hAnsi="Franklin Gothic Book"/>
          <w:lang w:val="en-US"/>
        </w:rPr>
        <w:t>MapInfo</w:t>
      </w:r>
      <w:r w:rsidRPr="00907DF6">
        <w:rPr>
          <w:rFonts w:ascii="Franklin Gothic Book" w:hAnsi="Franklin Gothic Book"/>
        </w:rPr>
        <w:t>.</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Помимо импорта Zulu имеет возможность экспорта графических данных в такие программы как AutoCAD Release 12 и ArcView. Экспорт семантических данных возможен в электронную та</w:t>
      </w:r>
      <w:r w:rsidRPr="00907DF6">
        <w:rPr>
          <w:rFonts w:ascii="Franklin Gothic Book" w:hAnsi="Franklin Gothic Book"/>
        </w:rPr>
        <w:t>б</w:t>
      </w:r>
      <w:r w:rsidRPr="00907DF6">
        <w:rPr>
          <w:rFonts w:ascii="Franklin Gothic Book" w:hAnsi="Franklin Gothic Book"/>
        </w:rPr>
        <w:t>лицу Microsoft Excel или страницу HTML.</w:t>
      </w:r>
      <w:r w:rsidRPr="00907DF6">
        <w:rPr>
          <w:rFonts w:ascii="Franklin Gothic Book" w:hAnsi="Franklin Gothic Book"/>
        </w:rPr>
        <w:br/>
        <w:t xml:space="preserve">В системе </w:t>
      </w:r>
      <w:r w:rsidRPr="00907DF6">
        <w:rPr>
          <w:rFonts w:ascii="Franklin Gothic Book" w:hAnsi="Franklin Gothic Book"/>
          <w:lang w:val="en-US"/>
        </w:rPr>
        <w:t>MapInfo</w:t>
      </w:r>
      <w:r w:rsidRPr="00907DF6">
        <w:rPr>
          <w:rFonts w:ascii="Franklin Gothic Book" w:hAnsi="Franklin Gothic Book"/>
        </w:rPr>
        <w:t xml:space="preserve"> также могут без преобразования использоваться описатели растровых объе</w:t>
      </w:r>
      <w:r w:rsidRPr="00907DF6">
        <w:rPr>
          <w:rFonts w:ascii="Franklin Gothic Book" w:hAnsi="Franklin Gothic Book"/>
        </w:rPr>
        <w:t>к</w:t>
      </w:r>
      <w:r w:rsidRPr="00907DF6">
        <w:rPr>
          <w:rFonts w:ascii="Franklin Gothic Book" w:hAnsi="Franklin Gothic Book"/>
        </w:rPr>
        <w:t>тов в форматах MapInfo и OziExplorer.</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Геоинформационная система </w:t>
      </w:r>
      <w:r w:rsidRPr="00907DF6">
        <w:rPr>
          <w:rFonts w:ascii="Franklin Gothic Book" w:hAnsi="Franklin Gothic Book"/>
          <w:lang w:val="en-US"/>
        </w:rPr>
        <w:t>MapInfo</w:t>
      </w:r>
      <w:r w:rsidRPr="00907DF6">
        <w:rPr>
          <w:rFonts w:ascii="Franklin Gothic Book" w:hAnsi="Franklin Gothic Book"/>
        </w:rPr>
        <w:t xml:space="preserve"> по внешнему виду весьма похожа на на широко ра</w:t>
      </w:r>
      <w:r w:rsidRPr="00907DF6">
        <w:rPr>
          <w:rFonts w:ascii="Franklin Gothic Book" w:hAnsi="Franklin Gothic Book"/>
        </w:rPr>
        <w:t>с</w:t>
      </w:r>
      <w:r w:rsidRPr="00907DF6">
        <w:rPr>
          <w:rFonts w:ascii="Franklin Gothic Book" w:hAnsi="Franklin Gothic Book"/>
        </w:rPr>
        <w:t>пространенные продукты семейства Microsoft Office и имеет схожее оборудование меню и панелей инструментов. Система позволяет открывать одновременно несколько карт, работать с семантич</w:t>
      </w:r>
      <w:r w:rsidRPr="00907DF6">
        <w:rPr>
          <w:rFonts w:ascii="Franklin Gothic Book" w:hAnsi="Franklin Gothic Book"/>
        </w:rPr>
        <w:t>е</w:t>
      </w:r>
      <w:r w:rsidRPr="00907DF6">
        <w:rPr>
          <w:rFonts w:ascii="Franklin Gothic Book" w:hAnsi="Franklin Gothic Book"/>
        </w:rPr>
        <w:t>скими информацией, получаемой как из локальных таблиц (Paradox, dBase), так и из баз данных Microsoft Access, Microsoft SQL Server, Oracle и других. Система также позволяет пров</w:t>
      </w:r>
      <w:r w:rsidRPr="00907DF6">
        <w:rPr>
          <w:rFonts w:ascii="Franklin Gothic Book" w:hAnsi="Franklin Gothic Book"/>
        </w:rPr>
        <w:t>о</w:t>
      </w:r>
      <w:r w:rsidRPr="00907DF6">
        <w:rPr>
          <w:rFonts w:ascii="Franklin Gothic Book" w:hAnsi="Franklin Gothic Book"/>
        </w:rPr>
        <w:t>дить совместный анализ графических и семантических данных, пересекать запросы к семантич</w:t>
      </w:r>
      <w:r w:rsidRPr="00907DF6">
        <w:rPr>
          <w:rFonts w:ascii="Franklin Gothic Book" w:hAnsi="Franklin Gothic Book"/>
        </w:rPr>
        <w:t>е</w:t>
      </w:r>
      <w:r w:rsidRPr="00907DF6">
        <w:rPr>
          <w:rFonts w:ascii="Franklin Gothic Book" w:hAnsi="Franklin Gothic Book"/>
        </w:rPr>
        <w:t>ским данным с подмножеством графических данных, выполнять тематическую раскраску по семантическим да</w:t>
      </w:r>
      <w:r w:rsidRPr="00907DF6">
        <w:rPr>
          <w:rFonts w:ascii="Franklin Gothic Book" w:hAnsi="Franklin Gothic Book"/>
        </w:rPr>
        <w:t>н</w:t>
      </w:r>
      <w:r w:rsidRPr="00907DF6">
        <w:rPr>
          <w:rFonts w:ascii="Franklin Gothic Book" w:hAnsi="Franklin Gothic Book"/>
        </w:rPr>
        <w:t>ным, экспортировать табличные данные для анализа в Microsoft Excel.</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Наряду с обычным для ГИС разделением объектов на контуры, ломаные, поли-контуры, поли-ломанные, </w:t>
      </w:r>
      <w:r w:rsidRPr="00907DF6">
        <w:rPr>
          <w:rFonts w:ascii="Franklin Gothic Book" w:hAnsi="Franklin Gothic Book"/>
          <w:lang w:val="en-US"/>
        </w:rPr>
        <w:t>MapInfo</w:t>
      </w:r>
      <w:r w:rsidRPr="00907DF6">
        <w:rPr>
          <w:rFonts w:ascii="Franklin Gothic Book" w:hAnsi="Franklin Gothic Book"/>
        </w:rPr>
        <w:t xml:space="preserve"> поддерживает линейно-узловую топологию, что позволяет вместе с прочими пространственными данными (улицы, дома, реки, районы, озера и прочее) моделировать и инженерные сети. Система позволяет создавать классифицируемые объекты, имеющие несколько режимов (состояний), каждое из которых (состояний) имеет свой стиль отображения.</w:t>
      </w:r>
    </w:p>
    <w:p w:rsidR="0003196A" w:rsidRPr="00907DF6" w:rsidRDefault="0003196A" w:rsidP="0003196A">
      <w:pPr>
        <w:pStyle w:val="3"/>
        <w:numPr>
          <w:ilvl w:val="2"/>
          <w:numId w:val="10"/>
        </w:numPr>
        <w:tabs>
          <w:tab w:val="left" w:pos="1560"/>
        </w:tabs>
        <w:ind w:left="142" w:firstLine="709"/>
        <w:jc w:val="both"/>
        <w:rPr>
          <w:rFonts w:ascii="Franklin Gothic Book" w:hAnsi="Franklin Gothic Book"/>
          <w:sz w:val="24"/>
        </w:rPr>
      </w:pPr>
      <w:r w:rsidRPr="00907DF6">
        <w:rPr>
          <w:rFonts w:ascii="Franklin Gothic Book" w:hAnsi="Franklin Gothic Book"/>
          <w:sz w:val="24"/>
        </w:rPr>
        <w:t xml:space="preserve">Возможности ГИС </w:t>
      </w:r>
      <w:r w:rsidRPr="00907DF6">
        <w:rPr>
          <w:rFonts w:ascii="Franklin Gothic Book" w:hAnsi="Franklin Gothic Book"/>
          <w:sz w:val="24"/>
          <w:lang w:val="en-US"/>
        </w:rPr>
        <w:t>MapInfo</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Графические данные организованы послойно. Слой является основной информационной единицей системы. Каждый объект слоя имеет уникальный идентификатор (ID или «ключ»). Подде</w:t>
      </w:r>
      <w:r w:rsidRPr="00907DF6">
        <w:rPr>
          <w:rFonts w:ascii="Franklin Gothic Book" w:hAnsi="Franklin Gothic Book"/>
        </w:rPr>
        <w:t>р</w:t>
      </w:r>
      <w:r w:rsidRPr="00907DF6">
        <w:rPr>
          <w:rFonts w:ascii="Franklin Gothic Book" w:hAnsi="Franklin Gothic Book"/>
        </w:rPr>
        <w:t>живаемые типы слоев:</w:t>
      </w:r>
    </w:p>
    <w:p w:rsidR="0003196A" w:rsidRPr="00907DF6" w:rsidRDefault="0003196A" w:rsidP="0003196A">
      <w:pPr>
        <w:numPr>
          <w:ilvl w:val="0"/>
          <w:numId w:val="18"/>
        </w:numPr>
        <w:ind w:left="142" w:firstLine="709"/>
        <w:jc w:val="both"/>
        <w:rPr>
          <w:rFonts w:ascii="Franklin Gothic Book" w:hAnsi="Franklin Gothic Book"/>
        </w:rPr>
      </w:pPr>
      <w:r w:rsidRPr="00907DF6">
        <w:rPr>
          <w:rFonts w:ascii="Franklin Gothic Book" w:hAnsi="Franklin Gothic Book"/>
        </w:rPr>
        <w:t xml:space="preserve"> векторные слои,</w:t>
      </w:r>
    </w:p>
    <w:p w:rsidR="0003196A" w:rsidRPr="00907DF6" w:rsidRDefault="0003196A" w:rsidP="0003196A">
      <w:pPr>
        <w:numPr>
          <w:ilvl w:val="0"/>
          <w:numId w:val="18"/>
        </w:numPr>
        <w:ind w:left="142" w:firstLine="709"/>
        <w:jc w:val="both"/>
        <w:rPr>
          <w:rFonts w:ascii="Franklin Gothic Book" w:hAnsi="Franklin Gothic Book"/>
        </w:rPr>
      </w:pPr>
      <w:r w:rsidRPr="00907DF6">
        <w:rPr>
          <w:rFonts w:ascii="Franklin Gothic Book" w:hAnsi="Franklin Gothic Book"/>
        </w:rPr>
        <w:t xml:space="preserve"> растровые слои,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Векторные слои имеют собственный бинарный формат данных, что обеспечивает выс</w:t>
      </w:r>
      <w:r w:rsidRPr="00907DF6">
        <w:rPr>
          <w:rFonts w:ascii="Franklin Gothic Book" w:hAnsi="Franklin Gothic Book"/>
        </w:rPr>
        <w:t>о</w:t>
      </w:r>
      <w:r w:rsidRPr="00907DF6">
        <w:rPr>
          <w:rFonts w:ascii="Franklin Gothic Book" w:hAnsi="Franklin Gothic Book"/>
        </w:rPr>
        <w:t>кую скорость работы графических и топологических алгоритмов. Имеется возможность программн</w:t>
      </w:r>
      <w:r w:rsidRPr="00907DF6">
        <w:rPr>
          <w:rFonts w:ascii="Franklin Gothic Book" w:hAnsi="Franklin Gothic Book"/>
        </w:rPr>
        <w:t>о</w:t>
      </w:r>
      <w:r w:rsidRPr="00907DF6">
        <w:rPr>
          <w:rFonts w:ascii="Franklin Gothic Book" w:hAnsi="Franklin Gothic Book"/>
        </w:rPr>
        <w:t>го доступа к данным через объектную модель для написания собственных конвертеров.</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Векторный слой можно организовать как «слой в памяти». Тогда все данные слоя будут находиться в оперативной памяти, что даст возможность отображать и изменять эти данные чрезвычайно быстро. Эта возможность используется для создания анимированных карт - например, от</w:t>
      </w:r>
      <w:r w:rsidRPr="00907DF6">
        <w:rPr>
          <w:rFonts w:ascii="Franklin Gothic Book" w:hAnsi="Franklin Gothic Book"/>
        </w:rPr>
        <w:t>о</w:t>
      </w:r>
      <w:r w:rsidRPr="00907DF6">
        <w:rPr>
          <w:rFonts w:ascii="Franklin Gothic Book" w:hAnsi="Franklin Gothic Book"/>
        </w:rPr>
        <w:t>бражать движущиеся объекты или данные телеметрии.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Растровым слоем может быть либо отдельный растровый объект, либо группа растровых объектов. Растровая группа может содержать произвольное число растровых объектов или вл</w:t>
      </w:r>
      <w:r w:rsidRPr="00907DF6">
        <w:rPr>
          <w:rFonts w:ascii="Franklin Gothic Book" w:hAnsi="Franklin Gothic Book"/>
        </w:rPr>
        <w:t>о</w:t>
      </w:r>
      <w:r w:rsidRPr="00907DF6">
        <w:rPr>
          <w:rFonts w:ascii="Franklin Gothic Book" w:hAnsi="Franklin Gothic Book"/>
        </w:rPr>
        <w:t>женных растровых групп, ограниченное лишь дисковым пространством (</w:t>
      </w:r>
      <w:r w:rsidRPr="00907DF6">
        <w:rPr>
          <w:rFonts w:ascii="Franklin Gothic Book" w:hAnsi="Franklin Gothic Book"/>
          <w:lang w:val="en-US"/>
        </w:rPr>
        <w:t>MapInfo</w:t>
      </w:r>
      <w:r w:rsidRPr="00907DF6">
        <w:rPr>
          <w:rFonts w:ascii="Franklin Gothic Book" w:hAnsi="Franklin Gothic Book"/>
        </w:rPr>
        <w:t xml:space="preserve"> справляется с полем из нескольких тысяч растров). Поддерживаемые форматы растров: BMP, TIFF, PCX, JPEG, GIF, PNG.</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Объекты слоя делятся на простые (примитивы) и типовые (классифицированные объе</w:t>
      </w:r>
      <w:r w:rsidRPr="00907DF6">
        <w:rPr>
          <w:rFonts w:ascii="Franklin Gothic Book" w:hAnsi="Franklin Gothic Book"/>
        </w:rPr>
        <w:t>к</w:t>
      </w:r>
      <w:r w:rsidRPr="00907DF6">
        <w:rPr>
          <w:rFonts w:ascii="Franklin Gothic Book" w:hAnsi="Franklin Gothic Book"/>
        </w:rPr>
        <w:t>ты).</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Примитивы могут быть:</w:t>
      </w:r>
    </w:p>
    <w:p w:rsidR="0003196A" w:rsidRPr="00907DF6" w:rsidRDefault="0003196A" w:rsidP="0003196A">
      <w:pPr>
        <w:numPr>
          <w:ilvl w:val="0"/>
          <w:numId w:val="19"/>
        </w:numPr>
        <w:ind w:left="142" w:firstLine="709"/>
        <w:jc w:val="both"/>
        <w:rPr>
          <w:rFonts w:ascii="Franklin Gothic Book" w:hAnsi="Franklin Gothic Book"/>
        </w:rPr>
      </w:pPr>
      <w:r w:rsidRPr="00907DF6">
        <w:rPr>
          <w:rFonts w:ascii="Franklin Gothic Book" w:hAnsi="Franklin Gothic Book"/>
        </w:rPr>
        <w:t>точечные (пиктограммы или «символы»),</w:t>
      </w:r>
    </w:p>
    <w:p w:rsidR="0003196A" w:rsidRPr="00907DF6" w:rsidRDefault="0003196A" w:rsidP="0003196A">
      <w:pPr>
        <w:numPr>
          <w:ilvl w:val="0"/>
          <w:numId w:val="19"/>
        </w:numPr>
        <w:ind w:left="142" w:firstLine="709"/>
        <w:jc w:val="both"/>
        <w:rPr>
          <w:rFonts w:ascii="Franklin Gothic Book" w:hAnsi="Franklin Gothic Book"/>
        </w:rPr>
      </w:pPr>
      <w:r w:rsidRPr="00907DF6">
        <w:rPr>
          <w:rFonts w:ascii="Franklin Gothic Book" w:hAnsi="Franklin Gothic Book"/>
        </w:rPr>
        <w:t>текстовые,</w:t>
      </w:r>
    </w:p>
    <w:p w:rsidR="0003196A" w:rsidRPr="00907DF6" w:rsidRDefault="0003196A" w:rsidP="0003196A">
      <w:pPr>
        <w:numPr>
          <w:ilvl w:val="0"/>
          <w:numId w:val="19"/>
        </w:numPr>
        <w:ind w:left="142" w:firstLine="709"/>
        <w:jc w:val="both"/>
        <w:rPr>
          <w:rFonts w:ascii="Franklin Gothic Book" w:hAnsi="Franklin Gothic Book"/>
        </w:rPr>
      </w:pPr>
      <w:r w:rsidRPr="00907DF6">
        <w:rPr>
          <w:rFonts w:ascii="Franklin Gothic Book" w:hAnsi="Franklin Gothic Book"/>
        </w:rPr>
        <w:t>линейные (линии, поли-линии),</w:t>
      </w:r>
    </w:p>
    <w:p w:rsidR="0003196A" w:rsidRPr="00907DF6" w:rsidRDefault="0003196A" w:rsidP="0003196A">
      <w:pPr>
        <w:numPr>
          <w:ilvl w:val="0"/>
          <w:numId w:val="19"/>
        </w:numPr>
        <w:ind w:left="142" w:firstLine="709"/>
        <w:jc w:val="both"/>
        <w:rPr>
          <w:rFonts w:ascii="Franklin Gothic Book" w:hAnsi="Franklin Gothic Book"/>
        </w:rPr>
      </w:pPr>
      <w:r w:rsidRPr="00907DF6">
        <w:rPr>
          <w:rFonts w:ascii="Franklin Gothic Book" w:hAnsi="Franklin Gothic Book"/>
        </w:rPr>
        <w:t>площадные (контуры, поли-контуры).</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Типовые объекты описываются в библиотеке типов объектов. Каждый тип описывает площадной, линейный или символьный типовой графический объект, имеет пользовательское назв</w:t>
      </w:r>
      <w:r w:rsidRPr="00907DF6">
        <w:rPr>
          <w:rFonts w:ascii="Franklin Gothic Book" w:hAnsi="Franklin Gothic Book"/>
        </w:rPr>
        <w:t>а</w:t>
      </w:r>
      <w:r w:rsidRPr="00907DF6">
        <w:rPr>
          <w:rFonts w:ascii="Franklin Gothic Book" w:hAnsi="Franklin Gothic Book"/>
        </w:rPr>
        <w:t>ние и может быть связан с собственной семантической базой данных.</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Каждый тип объекта может иметь несколько режимов, которые имеют пользовательское название, и задают различные способы отображения данного типового объекта.</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Типовые объекты могут быть:</w:t>
      </w:r>
      <w:r w:rsidRPr="00907DF6">
        <w:rPr>
          <w:rFonts w:ascii="Franklin Gothic Book" w:hAnsi="Franklin Gothic Book"/>
        </w:rPr>
        <w:tab/>
      </w:r>
    </w:p>
    <w:p w:rsidR="0003196A" w:rsidRPr="00907DF6" w:rsidRDefault="0003196A" w:rsidP="0003196A">
      <w:pPr>
        <w:numPr>
          <w:ilvl w:val="0"/>
          <w:numId w:val="20"/>
        </w:numPr>
        <w:ind w:left="142" w:firstLine="709"/>
        <w:jc w:val="both"/>
        <w:rPr>
          <w:rFonts w:ascii="Franklin Gothic Book" w:hAnsi="Franklin Gothic Book"/>
        </w:rPr>
      </w:pPr>
      <w:r w:rsidRPr="00907DF6">
        <w:rPr>
          <w:rFonts w:ascii="Franklin Gothic Book" w:hAnsi="Franklin Gothic Book"/>
        </w:rPr>
        <w:t>точечные (пиктограммы или «символы»),</w:t>
      </w:r>
    </w:p>
    <w:p w:rsidR="0003196A" w:rsidRPr="00907DF6" w:rsidRDefault="0003196A" w:rsidP="0003196A">
      <w:pPr>
        <w:numPr>
          <w:ilvl w:val="0"/>
          <w:numId w:val="20"/>
        </w:numPr>
        <w:ind w:left="142" w:firstLine="709"/>
        <w:jc w:val="both"/>
        <w:rPr>
          <w:rFonts w:ascii="Franklin Gothic Book" w:hAnsi="Franklin Gothic Book"/>
        </w:rPr>
      </w:pPr>
      <w:r w:rsidRPr="00907DF6">
        <w:rPr>
          <w:rFonts w:ascii="Franklin Gothic Book" w:hAnsi="Franklin Gothic Book"/>
        </w:rPr>
        <w:t>линейные (линии, поли-линии),</w:t>
      </w:r>
    </w:p>
    <w:p w:rsidR="0003196A" w:rsidRPr="00907DF6" w:rsidRDefault="0003196A" w:rsidP="0003196A">
      <w:pPr>
        <w:numPr>
          <w:ilvl w:val="0"/>
          <w:numId w:val="20"/>
        </w:numPr>
        <w:ind w:left="142" w:firstLine="709"/>
        <w:jc w:val="both"/>
        <w:rPr>
          <w:rFonts w:ascii="Franklin Gothic Book" w:hAnsi="Franklin Gothic Book"/>
        </w:rPr>
      </w:pPr>
      <w:r w:rsidRPr="00907DF6">
        <w:rPr>
          <w:rFonts w:ascii="Franklin Gothic Book" w:hAnsi="Franklin Gothic Book"/>
        </w:rPr>
        <w:t>площадные (контуры, поли-контуры).</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Атрибутивные или семантические данные хранятся во внешнем источнике данных и подключаются к слою через собственный описатель базы данных. К одному слою может быть по</w:t>
      </w:r>
      <w:r w:rsidRPr="00907DF6">
        <w:rPr>
          <w:rFonts w:ascii="Franklin Gothic Book" w:hAnsi="Franklin Gothic Book"/>
        </w:rPr>
        <w:t>д</w:t>
      </w:r>
      <w:r w:rsidRPr="00907DF6">
        <w:rPr>
          <w:rFonts w:ascii="Franklin Gothic Book" w:hAnsi="Franklin Gothic Book"/>
        </w:rPr>
        <w:t>ключено попеременно произвольное число семантических баз данных. Примитивы пользуются общей сема</w:t>
      </w:r>
      <w:r w:rsidRPr="00907DF6">
        <w:rPr>
          <w:rFonts w:ascii="Franklin Gothic Book" w:hAnsi="Franklin Gothic Book"/>
        </w:rPr>
        <w:t>н</w:t>
      </w:r>
      <w:r w:rsidRPr="00907DF6">
        <w:rPr>
          <w:rFonts w:ascii="Franklin Gothic Book" w:hAnsi="Franklin Gothic Book"/>
        </w:rPr>
        <w:t>тической базой данных, типовые объекты - собственной для каждого типа (однако для разных типов можно подключить одну и ту же базу).</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Редактор структуры слоя служит для создания и редактирования типов и режимов слоя, создания библиотеки символов и библиотеки типовых графических объектов.</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Все операции по преобразованию структуры слоя происходят в диалоге «Структура слоя»:</w:t>
      </w:r>
    </w:p>
    <w:p w:rsidR="0003196A" w:rsidRPr="00907DF6" w:rsidRDefault="0003196A" w:rsidP="0003196A">
      <w:pPr>
        <w:ind w:left="142" w:firstLine="709"/>
        <w:jc w:val="both"/>
        <w:rPr>
          <w:rFonts w:ascii="Franklin Gothic Book" w:hAnsi="Franklin Gothic Book"/>
          <w:i/>
        </w:rPr>
      </w:pPr>
      <w:r w:rsidRPr="00907DF6">
        <w:rPr>
          <w:rFonts w:ascii="Franklin Gothic Book" w:hAnsi="Franklin Gothic Book"/>
          <w:i/>
        </w:rPr>
        <w:t>Расчет теплового и гидравлического режимов.</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Расчет произведен в созданной электронной базе при разработке теплового и гидравлич</w:t>
      </w:r>
      <w:r w:rsidRPr="00907DF6">
        <w:rPr>
          <w:rFonts w:ascii="Franklin Gothic Book" w:hAnsi="Franklin Gothic Book"/>
        </w:rPr>
        <w:t>е</w:t>
      </w:r>
      <w:r w:rsidRPr="00907DF6">
        <w:rPr>
          <w:rFonts w:ascii="Franklin Gothic Book" w:hAnsi="Franklin Gothic Book"/>
        </w:rPr>
        <w:t>ского режима Разработанный тепловой и гидравлический режимы необходимы для проведения анализа существующего теплового и гидравлического режима.</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Режим отпуска теплоты принят по  расчетному графику отпуска тепла 95-70°С согласно требований Лит.1, п. 7.6. при расчетной внутренней температуре воздуха внутри жилых помещ</w:t>
      </w:r>
      <w:r w:rsidRPr="00907DF6">
        <w:rPr>
          <w:rFonts w:ascii="Franklin Gothic Book" w:hAnsi="Franklin Gothic Book"/>
        </w:rPr>
        <w:t>е</w:t>
      </w:r>
      <w:r w:rsidRPr="00907DF6">
        <w:rPr>
          <w:rFonts w:ascii="Franklin Gothic Book" w:hAnsi="Franklin Gothic Book"/>
        </w:rPr>
        <w:t>ний +20°С (п.7.4.).</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Расчетные расходы на нужды отопления определялись на основании приведенных в приложении таблица №2 книги 1 тепловых нагрузок с учетом компенсации тепловых потерь расх</w:t>
      </w:r>
      <w:r w:rsidRPr="00907DF6">
        <w:rPr>
          <w:rFonts w:ascii="Franklin Gothic Book" w:hAnsi="Franklin Gothic Book"/>
        </w:rPr>
        <w:t>о</w:t>
      </w:r>
      <w:r w:rsidRPr="00907DF6">
        <w:rPr>
          <w:rFonts w:ascii="Franklin Gothic Book" w:hAnsi="Franklin Gothic Book"/>
        </w:rPr>
        <w:t>дом теплоносителя.</w:t>
      </w:r>
    </w:p>
    <w:p w:rsidR="0003196A" w:rsidRPr="00907DF6" w:rsidRDefault="0003196A" w:rsidP="0003196A">
      <w:pPr>
        <w:ind w:left="142" w:firstLine="709"/>
        <w:jc w:val="both"/>
        <w:rPr>
          <w:rFonts w:ascii="Franklin Gothic Book" w:hAnsi="Franklin Gothic Book"/>
          <w:b/>
        </w:rPr>
      </w:pPr>
      <w:r w:rsidRPr="00907DF6">
        <w:rPr>
          <w:rFonts w:ascii="Franklin Gothic Book" w:hAnsi="Franklin Gothic Book"/>
          <w:b/>
        </w:rPr>
        <w:t>Разработка эксплуатационного гидравлического режима</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Задачей разработки является определение необходимых мероприятий по обеспечению расчетных расходов теплоносителя для потребителей.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При разработке гидравлического режима определены располагаемые напоры во всех то</w:t>
      </w:r>
      <w:r w:rsidRPr="00907DF6">
        <w:rPr>
          <w:rFonts w:ascii="Franklin Gothic Book" w:hAnsi="Franklin Gothic Book"/>
        </w:rPr>
        <w:t>ч</w:t>
      </w:r>
      <w:r w:rsidRPr="00907DF6">
        <w:rPr>
          <w:rFonts w:ascii="Franklin Gothic Book" w:hAnsi="Franklin Gothic Book"/>
        </w:rPr>
        <w:t>ках сети, избыточные напоры, подлежащие гашению.</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Расчет гидравлических режимов проводился с помощью программного модуля </w:t>
      </w:r>
      <w:r w:rsidRPr="00907DF6">
        <w:rPr>
          <w:rFonts w:ascii="Franklin Gothic Book" w:hAnsi="Franklin Gothic Book"/>
          <w:lang w:val="en-US"/>
        </w:rPr>
        <w:t>Zulu</w:t>
      </w:r>
      <w:r w:rsidRPr="00907DF6">
        <w:rPr>
          <w:rFonts w:ascii="Franklin Gothic Book" w:hAnsi="Franklin Gothic Book"/>
        </w:rPr>
        <w:t xml:space="preserve"> </w:t>
      </w:r>
      <w:r w:rsidRPr="00907DF6">
        <w:rPr>
          <w:rFonts w:ascii="Franklin Gothic Book" w:hAnsi="Franklin Gothic Book"/>
          <w:lang w:val="en-US"/>
        </w:rPr>
        <w:t>Thermo</w:t>
      </w:r>
      <w:r w:rsidRPr="00907DF6">
        <w:rPr>
          <w:rFonts w:ascii="Franklin Gothic Book" w:hAnsi="Franklin Gothic Book"/>
        </w:rPr>
        <w:t xml:space="preserve"> на ПЭВМ с соблюдением следующих условий:</w:t>
      </w:r>
    </w:p>
    <w:p w:rsidR="0003196A" w:rsidRPr="00907DF6" w:rsidRDefault="0003196A" w:rsidP="0003196A">
      <w:pPr>
        <w:numPr>
          <w:ilvl w:val="0"/>
          <w:numId w:val="15"/>
        </w:numPr>
        <w:ind w:left="142" w:firstLine="709"/>
        <w:jc w:val="both"/>
        <w:rPr>
          <w:rFonts w:ascii="Franklin Gothic Book" w:hAnsi="Franklin Gothic Book"/>
        </w:rPr>
      </w:pPr>
      <w:r w:rsidRPr="00907DF6">
        <w:rPr>
          <w:rFonts w:ascii="Franklin Gothic Book" w:hAnsi="Franklin Gothic Book"/>
        </w:rPr>
        <w:t>Обеспечение расчетного расхода теплоносителя и распределение его по потребит</w:t>
      </w:r>
      <w:r w:rsidRPr="00907DF6">
        <w:rPr>
          <w:rFonts w:ascii="Franklin Gothic Book" w:hAnsi="Franklin Gothic Book"/>
        </w:rPr>
        <w:t>е</w:t>
      </w:r>
      <w:r w:rsidRPr="00907DF6">
        <w:rPr>
          <w:rFonts w:ascii="Franklin Gothic Book" w:hAnsi="Franklin Gothic Book"/>
        </w:rPr>
        <w:t>лям.</w:t>
      </w:r>
    </w:p>
    <w:p w:rsidR="0003196A" w:rsidRPr="00907DF6" w:rsidRDefault="0003196A" w:rsidP="0003196A">
      <w:pPr>
        <w:numPr>
          <w:ilvl w:val="0"/>
          <w:numId w:val="15"/>
        </w:numPr>
        <w:ind w:left="142" w:firstLine="709"/>
        <w:jc w:val="both"/>
        <w:rPr>
          <w:rFonts w:ascii="Franklin Gothic Book" w:hAnsi="Franklin Gothic Book"/>
        </w:rPr>
      </w:pPr>
      <w:r w:rsidRPr="00907DF6">
        <w:rPr>
          <w:rFonts w:ascii="Franklin Gothic Book" w:hAnsi="Franklin Gothic Book"/>
        </w:rPr>
        <w:t>Безопасность в эксплуатации, т.е. давление в подающем трубопроводе и в системе теплопотребления должно обеспечить не вскипание воды при ее максимальной температуре.</w:t>
      </w:r>
    </w:p>
    <w:p w:rsidR="0003196A" w:rsidRPr="00907DF6" w:rsidRDefault="0003196A" w:rsidP="0003196A">
      <w:pPr>
        <w:numPr>
          <w:ilvl w:val="0"/>
          <w:numId w:val="15"/>
        </w:numPr>
        <w:ind w:left="142" w:firstLine="709"/>
        <w:jc w:val="both"/>
        <w:rPr>
          <w:rFonts w:ascii="Franklin Gothic Book" w:hAnsi="Franklin Gothic Book"/>
        </w:rPr>
      </w:pPr>
      <w:r w:rsidRPr="00907DF6">
        <w:rPr>
          <w:rFonts w:ascii="Franklin Gothic Book" w:hAnsi="Franklin Gothic Book"/>
        </w:rPr>
        <w:t>Давление в любой точке обратного трубопровода на тепловых вводах не должно превышать допустимую величину (6 ати для систем отопления, оборудованных чугунными нагрев</w:t>
      </w:r>
      <w:r w:rsidRPr="00907DF6">
        <w:rPr>
          <w:rFonts w:ascii="Franklin Gothic Book" w:hAnsi="Franklin Gothic Book"/>
        </w:rPr>
        <w:t>а</w:t>
      </w:r>
      <w:r w:rsidRPr="00907DF6">
        <w:rPr>
          <w:rFonts w:ascii="Franklin Gothic Book" w:hAnsi="Franklin Gothic Book"/>
        </w:rPr>
        <w:t>тельными приборами, 10 ати - стальными).</w:t>
      </w:r>
    </w:p>
    <w:p w:rsidR="0003196A" w:rsidRPr="00907DF6" w:rsidRDefault="0003196A" w:rsidP="0003196A">
      <w:pPr>
        <w:numPr>
          <w:ilvl w:val="0"/>
          <w:numId w:val="15"/>
        </w:numPr>
        <w:ind w:left="142" w:firstLine="709"/>
        <w:jc w:val="both"/>
        <w:rPr>
          <w:rFonts w:ascii="Franklin Gothic Book" w:hAnsi="Franklin Gothic Book"/>
        </w:rPr>
      </w:pPr>
      <w:r w:rsidRPr="00907DF6">
        <w:rPr>
          <w:rFonts w:ascii="Franklin Gothic Book" w:hAnsi="Franklin Gothic Book"/>
        </w:rPr>
        <w:t xml:space="preserve">Надежность работы, давление в любой точке обратных трубопроводов и водяных теплопотребляющих систем должно быть не менее </w:t>
      </w:r>
      <w:smartTag w:uri="urn:schemas-microsoft-com:office:smarttags" w:element="metricconverter">
        <w:smartTagPr>
          <w:attr w:name="ProductID" w:val="5 м"/>
        </w:smartTagPr>
        <w:r w:rsidRPr="00907DF6">
          <w:rPr>
            <w:rFonts w:ascii="Franklin Gothic Book" w:hAnsi="Franklin Gothic Book"/>
          </w:rPr>
          <w:t>5 м</w:t>
        </w:r>
      </w:smartTag>
      <w:r w:rsidRPr="00907DF6">
        <w:rPr>
          <w:rFonts w:ascii="Franklin Gothic Book" w:hAnsi="Franklin Gothic Book"/>
        </w:rPr>
        <w:t>.в.ст. (0,5 ати).</w:t>
      </w:r>
    </w:p>
    <w:p w:rsidR="0003196A" w:rsidRPr="00907DF6" w:rsidRDefault="0003196A" w:rsidP="0003196A">
      <w:pPr>
        <w:numPr>
          <w:ilvl w:val="0"/>
          <w:numId w:val="15"/>
        </w:numPr>
        <w:ind w:left="142" w:firstLine="709"/>
        <w:jc w:val="both"/>
        <w:rPr>
          <w:rFonts w:ascii="Franklin Gothic Book" w:hAnsi="Franklin Gothic Book"/>
        </w:rPr>
      </w:pPr>
      <w:r w:rsidRPr="00907DF6">
        <w:rPr>
          <w:rFonts w:ascii="Franklin Gothic Book" w:hAnsi="Franklin Gothic Book"/>
        </w:rPr>
        <w:t>Располагаемые напоры перед системами теплопотребления должны быть:</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при безэлеваторном присоединении не менее 3</w:t>
      </w:r>
      <w:r w:rsidRPr="00907DF6">
        <w:rPr>
          <w:rFonts w:ascii="Franklin Gothic Book" w:hAnsi="Franklin Gothic Book"/>
          <w:vertAlign w:val="superscript"/>
        </w:rPr>
        <w:t>х</w:t>
      </w:r>
      <w:r w:rsidRPr="00907DF6">
        <w:rPr>
          <w:rFonts w:ascii="Franklin Gothic Book" w:hAnsi="Franklin Gothic Book"/>
        </w:rPr>
        <w:t>кратного сопротивления системы.</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 при элеваторном присоединении при графике  95-70 не менее </w:t>
      </w:r>
      <w:smartTag w:uri="urn:schemas-microsoft-com:office:smarttags" w:element="metricconverter">
        <w:smartTagPr>
          <w:attr w:name="ProductID" w:val="9 м"/>
        </w:smartTagPr>
        <w:r w:rsidRPr="00907DF6">
          <w:rPr>
            <w:rFonts w:ascii="Franklin Gothic Book" w:hAnsi="Franklin Gothic Book"/>
          </w:rPr>
          <w:t>9 м</w:t>
        </w:r>
      </w:smartTag>
      <w:r w:rsidRPr="00907DF6">
        <w:rPr>
          <w:rFonts w:ascii="Franklin Gothic Book" w:hAnsi="Franklin Gothic Book"/>
        </w:rPr>
        <w:t xml:space="preserve">.в.ст., при графике 105-70 не менее </w:t>
      </w:r>
      <w:smartTag w:uri="urn:schemas-microsoft-com:office:smarttags" w:element="metricconverter">
        <w:smartTagPr>
          <w:attr w:name="ProductID" w:val="8 м"/>
        </w:smartTagPr>
        <w:r w:rsidRPr="00907DF6">
          <w:rPr>
            <w:rFonts w:ascii="Franklin Gothic Book" w:hAnsi="Franklin Gothic Book"/>
          </w:rPr>
          <w:t>8 м</w:t>
        </w:r>
      </w:smartTag>
      <w:r w:rsidRPr="00907DF6">
        <w:rPr>
          <w:rFonts w:ascii="Franklin Gothic Book" w:hAnsi="Franklin Gothic Book"/>
        </w:rPr>
        <w:t xml:space="preserve">.в.ст. (Лит.2) при сопротивлении системы не более </w:t>
      </w:r>
      <w:smartTag w:uri="urn:schemas-microsoft-com:office:smarttags" w:element="metricconverter">
        <w:smartTagPr>
          <w:attr w:name="ProductID" w:val="2,0 м"/>
        </w:smartTagPr>
        <w:r w:rsidRPr="00907DF6">
          <w:rPr>
            <w:rFonts w:ascii="Franklin Gothic Book" w:hAnsi="Franklin Gothic Book"/>
          </w:rPr>
          <w:t>2,0 м</w:t>
        </w:r>
      </w:smartTag>
      <w:r w:rsidRPr="00907DF6">
        <w:rPr>
          <w:rFonts w:ascii="Franklin Gothic Book" w:hAnsi="Franklin Gothic Book"/>
        </w:rPr>
        <w:t>.в.ст. При больших сопротивлениях системы необходимые располагаемые напоры определяются автоматически с</w:t>
      </w:r>
      <w:r w:rsidRPr="00907DF6">
        <w:rPr>
          <w:rFonts w:ascii="Franklin Gothic Book" w:hAnsi="Franklin Gothic Book"/>
        </w:rPr>
        <w:t>о</w:t>
      </w:r>
      <w:r w:rsidRPr="00907DF6">
        <w:rPr>
          <w:rFonts w:ascii="Franklin Gothic Book" w:hAnsi="Franklin Gothic Book"/>
        </w:rPr>
        <w:t>гласно (Лит.2 стр. 180).</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Результаты расчета приведены в таблице ниже и в приложениях 1-4.</w:t>
      </w:r>
    </w:p>
    <w:p w:rsidR="0003196A" w:rsidRPr="00907DF6" w:rsidRDefault="0003196A" w:rsidP="0003196A">
      <w:pPr>
        <w:ind w:left="142" w:right="141" w:firstLine="709"/>
        <w:jc w:val="both"/>
        <w:rPr>
          <w:rFonts w:ascii="Franklin Gothic Book" w:hAnsi="Franklin Gothic Book"/>
        </w:rPr>
      </w:pPr>
    </w:p>
    <w:p w:rsidR="0003196A" w:rsidRPr="00907DF6" w:rsidRDefault="0003196A" w:rsidP="0003196A">
      <w:pPr>
        <w:ind w:left="142" w:right="141" w:firstLine="567"/>
        <w:rPr>
          <w:rFonts w:ascii="Franklin Gothic Book" w:hAnsi="Franklin Gothic Book"/>
        </w:rPr>
      </w:pPr>
      <w:r w:rsidRPr="00907DF6">
        <w:rPr>
          <w:rFonts w:ascii="Franklin Gothic Book" w:hAnsi="Franklin Gothic Book"/>
        </w:rPr>
        <w:t>Таблица 11</w:t>
      </w:r>
      <w:r w:rsidRPr="00907DF6">
        <w:rPr>
          <w:rFonts w:ascii="Franklin Gothic Book" w:hAnsi="Franklin Gothic Book"/>
          <w:noProof/>
        </w:rPr>
        <w:t xml:space="preserve"> . Расчетные данные по котельным с. </w:t>
      </w:r>
      <w:r w:rsidRPr="00907DF6">
        <w:rPr>
          <w:rFonts w:ascii="Franklin Gothic Book" w:hAnsi="Franklin Gothic Book"/>
        </w:rPr>
        <w:t>Шипуново</w:t>
      </w:r>
    </w:p>
    <w:tbl>
      <w:tblPr>
        <w:tblW w:w="5000" w:type="pct"/>
        <w:jc w:val="center"/>
        <w:tblLook w:val="00A0" w:firstRow="1" w:lastRow="0" w:firstColumn="1" w:lastColumn="0" w:noHBand="0" w:noVBand="0"/>
      </w:tblPr>
      <w:tblGrid>
        <w:gridCol w:w="1639"/>
        <w:gridCol w:w="1173"/>
        <w:gridCol w:w="779"/>
        <w:gridCol w:w="967"/>
        <w:gridCol w:w="730"/>
        <w:gridCol w:w="614"/>
        <w:gridCol w:w="783"/>
        <w:gridCol w:w="559"/>
        <w:gridCol w:w="730"/>
        <w:gridCol w:w="850"/>
        <w:gridCol w:w="771"/>
        <w:gridCol w:w="1088"/>
      </w:tblGrid>
      <w:tr w:rsidR="0003196A" w:rsidRPr="00907DF6" w:rsidTr="000C01A1">
        <w:trPr>
          <w:trHeight w:val="6134"/>
          <w:jc w:val="center"/>
        </w:trPr>
        <w:tc>
          <w:tcPr>
            <w:tcW w:w="590" w:type="pct"/>
            <w:tcBorders>
              <w:top w:val="single" w:sz="4" w:space="0" w:color="000000"/>
              <w:left w:val="single" w:sz="4" w:space="0" w:color="000000"/>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firstLine="284"/>
              <w:jc w:val="center"/>
              <w:rPr>
                <w:rFonts w:ascii="Franklin Gothic Book" w:hAnsi="Franklin Gothic Book"/>
                <w:b/>
                <w:bCs/>
              </w:rPr>
            </w:pPr>
            <w:r w:rsidRPr="00907DF6">
              <w:rPr>
                <w:rFonts w:ascii="Franklin Gothic Book" w:hAnsi="Franklin Gothic Book"/>
                <w:b/>
                <w:bCs/>
              </w:rPr>
              <w:t>Наименование предпр</w:t>
            </w:r>
            <w:r w:rsidRPr="00907DF6">
              <w:rPr>
                <w:rFonts w:ascii="Franklin Gothic Book" w:hAnsi="Franklin Gothic Book"/>
                <w:b/>
                <w:bCs/>
              </w:rPr>
              <w:t>и</w:t>
            </w:r>
            <w:r w:rsidRPr="00907DF6">
              <w:rPr>
                <w:rFonts w:ascii="Franklin Gothic Book" w:hAnsi="Franklin Gothic Book"/>
                <w:b/>
                <w:bCs/>
              </w:rPr>
              <w:t>ятия</w:t>
            </w:r>
          </w:p>
        </w:tc>
        <w:tc>
          <w:tcPr>
            <w:tcW w:w="502" w:type="pct"/>
            <w:tcBorders>
              <w:top w:val="single" w:sz="4" w:space="0" w:color="000000"/>
              <w:left w:val="nil"/>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firstLine="284"/>
              <w:jc w:val="center"/>
              <w:rPr>
                <w:rFonts w:ascii="Franklin Gothic Book" w:hAnsi="Franklin Gothic Book"/>
                <w:b/>
                <w:bCs/>
              </w:rPr>
            </w:pPr>
            <w:r w:rsidRPr="00907DF6">
              <w:rPr>
                <w:rFonts w:ascii="Franklin Gothic Book" w:hAnsi="Franklin Gothic Book"/>
                <w:b/>
                <w:bCs/>
              </w:rPr>
              <w:t>Наименование источн</w:t>
            </w:r>
            <w:r w:rsidRPr="00907DF6">
              <w:rPr>
                <w:rFonts w:ascii="Franklin Gothic Book" w:hAnsi="Franklin Gothic Book"/>
                <w:b/>
                <w:bCs/>
              </w:rPr>
              <w:t>и</w:t>
            </w:r>
            <w:r w:rsidRPr="00907DF6">
              <w:rPr>
                <w:rFonts w:ascii="Franklin Gothic Book" w:hAnsi="Franklin Gothic Book"/>
                <w:b/>
                <w:bCs/>
              </w:rPr>
              <w:t>ка</w:t>
            </w:r>
          </w:p>
        </w:tc>
        <w:tc>
          <w:tcPr>
            <w:tcW w:w="387" w:type="pct"/>
            <w:tcBorders>
              <w:top w:val="single" w:sz="4" w:space="0" w:color="000000"/>
              <w:left w:val="nil"/>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firstLine="284"/>
              <w:jc w:val="center"/>
              <w:rPr>
                <w:rFonts w:ascii="Franklin Gothic Book" w:hAnsi="Franklin Gothic Book"/>
                <w:b/>
                <w:bCs/>
              </w:rPr>
            </w:pPr>
            <w:r w:rsidRPr="00907DF6">
              <w:rPr>
                <w:rFonts w:ascii="Franklin Gothic Book" w:hAnsi="Franklin Gothic Book"/>
                <w:b/>
                <w:bCs/>
              </w:rPr>
              <w:t>Установленная тепловая мо</w:t>
            </w:r>
            <w:r w:rsidRPr="00907DF6">
              <w:rPr>
                <w:rFonts w:ascii="Franklin Gothic Book" w:hAnsi="Franklin Gothic Book"/>
                <w:b/>
                <w:bCs/>
              </w:rPr>
              <w:t>щ</w:t>
            </w:r>
            <w:r w:rsidRPr="00907DF6">
              <w:rPr>
                <w:rFonts w:ascii="Franklin Gothic Book" w:hAnsi="Franklin Gothic Book"/>
                <w:b/>
                <w:bCs/>
              </w:rPr>
              <w:t>ность, Гкал</w:t>
            </w:r>
          </w:p>
        </w:tc>
        <w:tc>
          <w:tcPr>
            <w:tcW w:w="475" w:type="pct"/>
            <w:tcBorders>
              <w:top w:val="single" w:sz="4" w:space="0" w:color="000000"/>
              <w:left w:val="nil"/>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firstLine="284"/>
              <w:jc w:val="center"/>
              <w:rPr>
                <w:rFonts w:ascii="Franklin Gothic Book" w:hAnsi="Franklin Gothic Book"/>
                <w:b/>
                <w:bCs/>
              </w:rPr>
            </w:pPr>
            <w:r w:rsidRPr="00907DF6">
              <w:rPr>
                <w:rFonts w:ascii="Franklin Gothic Book" w:hAnsi="Franklin Gothic Book"/>
                <w:b/>
                <w:bCs/>
              </w:rPr>
              <w:t>Текущий pасполаг. напоp на выходе из источн</w:t>
            </w:r>
            <w:r w:rsidRPr="00907DF6">
              <w:rPr>
                <w:rFonts w:ascii="Franklin Gothic Book" w:hAnsi="Franklin Gothic Book"/>
                <w:b/>
                <w:bCs/>
              </w:rPr>
              <w:t>и</w:t>
            </w:r>
            <w:r w:rsidRPr="00907DF6">
              <w:rPr>
                <w:rFonts w:ascii="Franklin Gothic Book" w:hAnsi="Franklin Gothic Book"/>
                <w:b/>
                <w:bCs/>
              </w:rPr>
              <w:t>ка, м</w:t>
            </w:r>
          </w:p>
        </w:tc>
        <w:tc>
          <w:tcPr>
            <w:tcW w:w="364" w:type="pct"/>
            <w:tcBorders>
              <w:top w:val="single" w:sz="4" w:space="0" w:color="000000"/>
              <w:left w:val="nil"/>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firstLine="284"/>
              <w:jc w:val="center"/>
              <w:rPr>
                <w:rFonts w:ascii="Franklin Gothic Book" w:hAnsi="Franklin Gothic Book"/>
                <w:b/>
                <w:bCs/>
              </w:rPr>
            </w:pPr>
            <w:r w:rsidRPr="00907DF6">
              <w:rPr>
                <w:rFonts w:ascii="Franklin Gothic Book" w:hAnsi="Franklin Gothic Book"/>
                <w:b/>
                <w:bCs/>
              </w:rPr>
              <w:t>Напор в п</w:t>
            </w:r>
            <w:r w:rsidRPr="00907DF6">
              <w:rPr>
                <w:rFonts w:ascii="Franklin Gothic Book" w:hAnsi="Franklin Gothic Book"/>
                <w:b/>
                <w:bCs/>
              </w:rPr>
              <w:t>о</w:t>
            </w:r>
            <w:r w:rsidRPr="00907DF6">
              <w:rPr>
                <w:rFonts w:ascii="Franklin Gothic Book" w:hAnsi="Franklin Gothic Book"/>
                <w:b/>
                <w:bCs/>
              </w:rPr>
              <w:t>дающем тр-де, м</w:t>
            </w:r>
          </w:p>
        </w:tc>
        <w:tc>
          <w:tcPr>
            <w:tcW w:w="310" w:type="pct"/>
            <w:tcBorders>
              <w:top w:val="single" w:sz="4" w:space="0" w:color="000000"/>
              <w:left w:val="nil"/>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firstLine="284"/>
              <w:jc w:val="center"/>
              <w:rPr>
                <w:rFonts w:ascii="Franklin Gothic Book" w:hAnsi="Franklin Gothic Book"/>
                <w:b/>
                <w:bCs/>
              </w:rPr>
            </w:pPr>
            <w:r w:rsidRPr="00907DF6">
              <w:rPr>
                <w:rFonts w:ascii="Franklin Gothic Book" w:hAnsi="Franklin Gothic Book"/>
                <w:b/>
                <w:bCs/>
              </w:rPr>
              <w:t>Напор в обратном тр-де, м</w:t>
            </w:r>
          </w:p>
        </w:tc>
        <w:tc>
          <w:tcPr>
            <w:tcW w:w="389" w:type="pct"/>
            <w:tcBorders>
              <w:top w:val="single" w:sz="4" w:space="0" w:color="000000"/>
              <w:left w:val="nil"/>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firstLine="284"/>
              <w:jc w:val="center"/>
              <w:rPr>
                <w:rFonts w:ascii="Franklin Gothic Book" w:hAnsi="Franklin Gothic Book"/>
                <w:b/>
                <w:bCs/>
              </w:rPr>
            </w:pPr>
            <w:r w:rsidRPr="00907DF6">
              <w:rPr>
                <w:rFonts w:ascii="Franklin Gothic Book" w:hAnsi="Franklin Gothic Book"/>
                <w:b/>
                <w:bCs/>
              </w:rPr>
              <w:t>Расчетная нагрузка на от</w:t>
            </w:r>
            <w:r w:rsidRPr="00907DF6">
              <w:rPr>
                <w:rFonts w:ascii="Franklin Gothic Book" w:hAnsi="Franklin Gothic Book"/>
                <w:b/>
                <w:bCs/>
              </w:rPr>
              <w:t>о</w:t>
            </w:r>
            <w:r w:rsidRPr="00907DF6">
              <w:rPr>
                <w:rFonts w:ascii="Franklin Gothic Book" w:hAnsi="Franklin Gothic Book"/>
                <w:b/>
                <w:bCs/>
              </w:rPr>
              <w:t>пление, Гкал/ч</w:t>
            </w:r>
          </w:p>
        </w:tc>
        <w:tc>
          <w:tcPr>
            <w:tcW w:w="284" w:type="pct"/>
            <w:tcBorders>
              <w:top w:val="single" w:sz="4" w:space="0" w:color="000000"/>
              <w:left w:val="nil"/>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firstLine="284"/>
              <w:jc w:val="center"/>
              <w:rPr>
                <w:rFonts w:ascii="Franklin Gothic Book" w:hAnsi="Franklin Gothic Book"/>
                <w:b/>
                <w:bCs/>
              </w:rPr>
            </w:pPr>
            <w:r w:rsidRPr="00907DF6">
              <w:rPr>
                <w:rFonts w:ascii="Franklin Gothic Book" w:hAnsi="Franklin Gothic Book"/>
                <w:b/>
                <w:bCs/>
              </w:rPr>
              <w:t>Расчетная н</w:t>
            </w:r>
            <w:r w:rsidRPr="00907DF6">
              <w:rPr>
                <w:rFonts w:ascii="Franklin Gothic Book" w:hAnsi="Franklin Gothic Book"/>
                <w:b/>
                <w:bCs/>
              </w:rPr>
              <w:t>а</w:t>
            </w:r>
            <w:r w:rsidRPr="00907DF6">
              <w:rPr>
                <w:rFonts w:ascii="Franklin Gothic Book" w:hAnsi="Franklin Gothic Book"/>
                <w:b/>
                <w:bCs/>
              </w:rPr>
              <w:t>грузка на ГВС, Гкал/ч</w:t>
            </w:r>
          </w:p>
        </w:tc>
        <w:tc>
          <w:tcPr>
            <w:tcW w:w="364" w:type="pct"/>
            <w:tcBorders>
              <w:top w:val="single" w:sz="4" w:space="0" w:color="000000"/>
              <w:left w:val="nil"/>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firstLine="284"/>
              <w:jc w:val="center"/>
              <w:rPr>
                <w:rFonts w:ascii="Franklin Gothic Book" w:hAnsi="Franklin Gothic Book"/>
                <w:b/>
                <w:bCs/>
              </w:rPr>
            </w:pPr>
            <w:r w:rsidRPr="00907DF6">
              <w:rPr>
                <w:rFonts w:ascii="Franklin Gothic Book" w:hAnsi="Franklin Gothic Book"/>
                <w:b/>
                <w:bCs/>
              </w:rPr>
              <w:t>Суммарная тепловая н</w:t>
            </w:r>
            <w:r w:rsidRPr="00907DF6">
              <w:rPr>
                <w:rFonts w:ascii="Franklin Gothic Book" w:hAnsi="Franklin Gothic Book"/>
                <w:b/>
                <w:bCs/>
              </w:rPr>
              <w:t>а</w:t>
            </w:r>
            <w:r w:rsidRPr="00907DF6">
              <w:rPr>
                <w:rFonts w:ascii="Franklin Gothic Book" w:hAnsi="Franklin Gothic Book"/>
                <w:b/>
                <w:bCs/>
              </w:rPr>
              <w:t>грузка, Гкал/ч</w:t>
            </w:r>
          </w:p>
        </w:tc>
        <w:tc>
          <w:tcPr>
            <w:tcW w:w="420" w:type="pct"/>
            <w:tcBorders>
              <w:top w:val="single" w:sz="4" w:space="0" w:color="000000"/>
              <w:left w:val="nil"/>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firstLine="284"/>
              <w:jc w:val="center"/>
              <w:rPr>
                <w:rFonts w:ascii="Franklin Gothic Book" w:hAnsi="Franklin Gothic Book"/>
                <w:b/>
                <w:bCs/>
              </w:rPr>
            </w:pPr>
            <w:r w:rsidRPr="00907DF6">
              <w:rPr>
                <w:rFonts w:ascii="Franklin Gothic Book" w:hAnsi="Franklin Gothic Book"/>
                <w:b/>
                <w:bCs/>
              </w:rPr>
              <w:t>Ра</w:t>
            </w:r>
            <w:r w:rsidRPr="00907DF6">
              <w:rPr>
                <w:rFonts w:ascii="Franklin Gothic Book" w:hAnsi="Franklin Gothic Book"/>
                <w:b/>
                <w:bCs/>
              </w:rPr>
              <w:t>с</w:t>
            </w:r>
            <w:r w:rsidRPr="00907DF6">
              <w:rPr>
                <w:rFonts w:ascii="Franklin Gothic Book" w:hAnsi="Franklin Gothic Book"/>
                <w:b/>
                <w:bCs/>
              </w:rPr>
              <w:t>ход сетевой воды на СО, т/ч</w:t>
            </w:r>
          </w:p>
        </w:tc>
        <w:tc>
          <w:tcPr>
            <w:tcW w:w="383" w:type="pct"/>
            <w:tcBorders>
              <w:top w:val="single" w:sz="4" w:space="0" w:color="000000"/>
              <w:left w:val="nil"/>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firstLine="284"/>
              <w:jc w:val="center"/>
              <w:rPr>
                <w:rFonts w:ascii="Franklin Gothic Book" w:hAnsi="Franklin Gothic Book"/>
                <w:b/>
                <w:bCs/>
              </w:rPr>
            </w:pPr>
            <w:r w:rsidRPr="00907DF6">
              <w:rPr>
                <w:rFonts w:ascii="Franklin Gothic Book" w:hAnsi="Franklin Gothic Book"/>
                <w:b/>
                <w:bCs/>
              </w:rPr>
              <w:t>Расход сет</w:t>
            </w:r>
            <w:r w:rsidRPr="00907DF6">
              <w:rPr>
                <w:rFonts w:ascii="Franklin Gothic Book" w:hAnsi="Franklin Gothic Book"/>
                <w:b/>
                <w:bCs/>
              </w:rPr>
              <w:t>е</w:t>
            </w:r>
            <w:r w:rsidRPr="00907DF6">
              <w:rPr>
                <w:rFonts w:ascii="Franklin Gothic Book" w:hAnsi="Franklin Gothic Book"/>
                <w:b/>
                <w:bCs/>
              </w:rPr>
              <w:t>вой воды на откр. ГВС, т/ч</w:t>
            </w:r>
          </w:p>
        </w:tc>
        <w:tc>
          <w:tcPr>
            <w:tcW w:w="531" w:type="pct"/>
            <w:tcBorders>
              <w:top w:val="single" w:sz="4" w:space="0" w:color="000000"/>
              <w:left w:val="nil"/>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firstLine="284"/>
              <w:jc w:val="center"/>
              <w:rPr>
                <w:rFonts w:ascii="Franklin Gothic Book" w:hAnsi="Franklin Gothic Book"/>
                <w:b/>
                <w:bCs/>
              </w:rPr>
            </w:pPr>
            <w:r w:rsidRPr="00907DF6">
              <w:rPr>
                <w:rFonts w:ascii="Franklin Gothic Book" w:hAnsi="Franklin Gothic Book"/>
                <w:b/>
                <w:bCs/>
              </w:rPr>
              <w:t>Суммарный расход с</w:t>
            </w:r>
            <w:r w:rsidRPr="00907DF6">
              <w:rPr>
                <w:rFonts w:ascii="Franklin Gothic Book" w:hAnsi="Franklin Gothic Book"/>
                <w:b/>
                <w:bCs/>
              </w:rPr>
              <w:t>е</w:t>
            </w:r>
            <w:r w:rsidRPr="00907DF6">
              <w:rPr>
                <w:rFonts w:ascii="Franklin Gothic Book" w:hAnsi="Franklin Gothic Book"/>
                <w:b/>
                <w:bCs/>
              </w:rPr>
              <w:t>тевой воды в под.тр., т/ч</w:t>
            </w:r>
          </w:p>
        </w:tc>
      </w:tr>
      <w:tr w:rsidR="0003196A" w:rsidRPr="00907DF6" w:rsidTr="009313B1">
        <w:trPr>
          <w:cantSplit/>
          <w:trHeight w:val="1134"/>
          <w:jc w:val="center"/>
        </w:trPr>
        <w:tc>
          <w:tcPr>
            <w:tcW w:w="590" w:type="pct"/>
            <w:tcBorders>
              <w:top w:val="nil"/>
              <w:left w:val="single" w:sz="4" w:space="0" w:color="000000"/>
              <w:bottom w:val="single" w:sz="4" w:space="0" w:color="000000"/>
              <w:right w:val="single" w:sz="4" w:space="0" w:color="000000"/>
            </w:tcBorders>
            <w:shd w:val="clear" w:color="000000" w:fill="FFFFFF"/>
            <w:vAlign w:val="center"/>
          </w:tcPr>
          <w:p w:rsidR="0003196A" w:rsidRPr="00907DF6" w:rsidRDefault="0003196A" w:rsidP="0003196A">
            <w:pPr>
              <w:ind w:firstLine="8"/>
              <w:rPr>
                <w:rFonts w:ascii="Franklin Gothic Book" w:hAnsi="Franklin Gothic Book"/>
              </w:rPr>
            </w:pPr>
            <w:r w:rsidRPr="00907DF6">
              <w:rPr>
                <w:rFonts w:ascii="Franklin Gothic Book" w:hAnsi="Franklin Gothic Book"/>
              </w:rPr>
              <w:t>МУП " Шипуно</w:t>
            </w:r>
            <w:r w:rsidRPr="00907DF6">
              <w:rPr>
                <w:rFonts w:ascii="Franklin Gothic Book" w:hAnsi="Franklin Gothic Book"/>
              </w:rPr>
              <w:t>в</w:t>
            </w:r>
            <w:r w:rsidRPr="00907DF6">
              <w:rPr>
                <w:rFonts w:ascii="Franklin Gothic Book" w:hAnsi="Franklin Gothic Book"/>
              </w:rPr>
              <w:t>ское ЖКХ"</w:t>
            </w:r>
          </w:p>
        </w:tc>
        <w:tc>
          <w:tcPr>
            <w:tcW w:w="502" w:type="pct"/>
            <w:tcBorders>
              <w:top w:val="nil"/>
              <w:left w:val="nil"/>
              <w:bottom w:val="single" w:sz="4" w:space="0" w:color="000000"/>
              <w:right w:val="single" w:sz="4" w:space="0" w:color="000000"/>
            </w:tcBorders>
            <w:shd w:val="clear" w:color="000000" w:fill="FFFFFF"/>
            <w:vAlign w:val="center"/>
          </w:tcPr>
          <w:p w:rsidR="0003196A" w:rsidRPr="00907DF6" w:rsidRDefault="0003196A" w:rsidP="0003196A">
            <w:pPr>
              <w:ind w:left="-142" w:firstLine="142"/>
              <w:rPr>
                <w:rFonts w:ascii="Franklin Gothic Book" w:hAnsi="Franklin Gothic Book"/>
              </w:rPr>
            </w:pPr>
            <w:r w:rsidRPr="00907DF6">
              <w:rPr>
                <w:rFonts w:ascii="Franklin Gothic Book" w:hAnsi="Franklin Gothic Book"/>
              </w:rPr>
              <w:t>Блочно – модул</w:t>
            </w:r>
            <w:r w:rsidRPr="00907DF6">
              <w:rPr>
                <w:rFonts w:ascii="Franklin Gothic Book" w:hAnsi="Franklin Gothic Book"/>
              </w:rPr>
              <w:t>ь</w:t>
            </w:r>
            <w:r w:rsidRPr="00907DF6">
              <w:rPr>
                <w:rFonts w:ascii="Franklin Gothic Book" w:hAnsi="Franklin Gothic Book"/>
              </w:rPr>
              <w:t>ная к</w:t>
            </w:r>
            <w:r w:rsidRPr="00907DF6">
              <w:rPr>
                <w:rFonts w:ascii="Franklin Gothic Book" w:hAnsi="Franklin Gothic Book"/>
              </w:rPr>
              <w:t>о</w:t>
            </w:r>
            <w:r w:rsidRPr="00907DF6">
              <w:rPr>
                <w:rFonts w:ascii="Franklin Gothic Book" w:hAnsi="Franklin Gothic Book"/>
              </w:rPr>
              <w:t>тельная</w:t>
            </w:r>
          </w:p>
        </w:tc>
        <w:tc>
          <w:tcPr>
            <w:tcW w:w="387" w:type="pct"/>
            <w:tcBorders>
              <w:top w:val="nil"/>
              <w:left w:val="nil"/>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right="113" w:firstLine="284"/>
              <w:jc w:val="center"/>
              <w:rPr>
                <w:rFonts w:ascii="Franklin Gothic Book" w:hAnsi="Franklin Gothic Book"/>
              </w:rPr>
            </w:pPr>
            <w:r w:rsidRPr="00907DF6">
              <w:rPr>
                <w:rFonts w:ascii="Franklin Gothic Book" w:hAnsi="Franklin Gothic Book"/>
              </w:rPr>
              <w:t>2,58</w:t>
            </w:r>
          </w:p>
        </w:tc>
        <w:tc>
          <w:tcPr>
            <w:tcW w:w="475" w:type="pct"/>
            <w:tcBorders>
              <w:top w:val="nil"/>
              <w:left w:val="nil"/>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right="113" w:firstLine="284"/>
              <w:jc w:val="center"/>
              <w:rPr>
                <w:rFonts w:ascii="Franklin Gothic Book" w:hAnsi="Franklin Gothic Book"/>
              </w:rPr>
            </w:pPr>
            <w:r w:rsidRPr="00907DF6">
              <w:rPr>
                <w:rFonts w:ascii="Franklin Gothic Book" w:hAnsi="Franklin Gothic Book"/>
              </w:rPr>
              <w:t>33,2</w:t>
            </w:r>
          </w:p>
        </w:tc>
        <w:tc>
          <w:tcPr>
            <w:tcW w:w="364" w:type="pct"/>
            <w:tcBorders>
              <w:top w:val="nil"/>
              <w:left w:val="nil"/>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right="113" w:firstLine="284"/>
              <w:jc w:val="center"/>
              <w:rPr>
                <w:rFonts w:ascii="Franklin Gothic Book" w:hAnsi="Franklin Gothic Book"/>
              </w:rPr>
            </w:pPr>
            <w:r w:rsidRPr="00907DF6">
              <w:rPr>
                <w:rFonts w:ascii="Franklin Gothic Book" w:hAnsi="Franklin Gothic Book"/>
              </w:rPr>
              <w:t>58,2</w:t>
            </w:r>
          </w:p>
        </w:tc>
        <w:tc>
          <w:tcPr>
            <w:tcW w:w="310" w:type="pct"/>
            <w:tcBorders>
              <w:top w:val="nil"/>
              <w:left w:val="nil"/>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right="113" w:firstLine="284"/>
              <w:jc w:val="center"/>
              <w:rPr>
                <w:rFonts w:ascii="Franklin Gothic Book" w:hAnsi="Franklin Gothic Book"/>
              </w:rPr>
            </w:pPr>
            <w:r w:rsidRPr="00907DF6">
              <w:rPr>
                <w:rFonts w:ascii="Franklin Gothic Book" w:hAnsi="Franklin Gothic Book"/>
              </w:rPr>
              <w:t xml:space="preserve">25 </w:t>
            </w:r>
          </w:p>
        </w:tc>
        <w:tc>
          <w:tcPr>
            <w:tcW w:w="389" w:type="pct"/>
            <w:tcBorders>
              <w:top w:val="nil"/>
              <w:left w:val="nil"/>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right="113" w:firstLine="284"/>
              <w:jc w:val="center"/>
              <w:rPr>
                <w:rFonts w:ascii="Franklin Gothic Book" w:hAnsi="Franklin Gothic Book"/>
              </w:rPr>
            </w:pPr>
            <w:r w:rsidRPr="00907DF6">
              <w:rPr>
                <w:rFonts w:ascii="Franklin Gothic Book" w:hAnsi="Franklin Gothic Book"/>
              </w:rPr>
              <w:t>1,9</w:t>
            </w:r>
          </w:p>
        </w:tc>
        <w:tc>
          <w:tcPr>
            <w:tcW w:w="284" w:type="pct"/>
            <w:tcBorders>
              <w:top w:val="nil"/>
              <w:left w:val="nil"/>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right="113" w:firstLine="284"/>
              <w:jc w:val="center"/>
              <w:rPr>
                <w:rFonts w:ascii="Franklin Gothic Book" w:hAnsi="Franklin Gothic Book"/>
              </w:rPr>
            </w:pPr>
            <w:r w:rsidRPr="00907DF6">
              <w:rPr>
                <w:rFonts w:ascii="Franklin Gothic Book" w:hAnsi="Franklin Gothic Book"/>
              </w:rPr>
              <w:t xml:space="preserve"> ---</w:t>
            </w:r>
          </w:p>
        </w:tc>
        <w:tc>
          <w:tcPr>
            <w:tcW w:w="364" w:type="pct"/>
            <w:tcBorders>
              <w:top w:val="nil"/>
              <w:left w:val="nil"/>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right="113" w:firstLine="284"/>
              <w:jc w:val="center"/>
              <w:rPr>
                <w:rFonts w:ascii="Franklin Gothic Book" w:hAnsi="Franklin Gothic Book"/>
              </w:rPr>
            </w:pPr>
            <w:r w:rsidRPr="00907DF6">
              <w:rPr>
                <w:rFonts w:ascii="Franklin Gothic Book" w:hAnsi="Franklin Gothic Book"/>
              </w:rPr>
              <w:t>1,9</w:t>
            </w:r>
          </w:p>
        </w:tc>
        <w:tc>
          <w:tcPr>
            <w:tcW w:w="420" w:type="pct"/>
            <w:tcBorders>
              <w:top w:val="nil"/>
              <w:left w:val="nil"/>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right="113" w:firstLine="284"/>
              <w:jc w:val="center"/>
              <w:rPr>
                <w:rFonts w:ascii="Franklin Gothic Book" w:hAnsi="Franklin Gothic Book"/>
              </w:rPr>
            </w:pPr>
            <w:r w:rsidRPr="00907DF6">
              <w:rPr>
                <w:rFonts w:ascii="Franklin Gothic Book" w:hAnsi="Franklin Gothic Book"/>
              </w:rPr>
              <w:t>96,7</w:t>
            </w:r>
          </w:p>
        </w:tc>
        <w:tc>
          <w:tcPr>
            <w:tcW w:w="383" w:type="pct"/>
            <w:tcBorders>
              <w:top w:val="nil"/>
              <w:left w:val="nil"/>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right="113" w:firstLine="284"/>
              <w:jc w:val="center"/>
              <w:rPr>
                <w:rFonts w:ascii="Franklin Gothic Book" w:hAnsi="Franklin Gothic Book"/>
              </w:rPr>
            </w:pPr>
            <w:r w:rsidRPr="00907DF6">
              <w:rPr>
                <w:rFonts w:ascii="Franklin Gothic Book" w:hAnsi="Franklin Gothic Book"/>
              </w:rPr>
              <w:t xml:space="preserve"> -----</w:t>
            </w:r>
          </w:p>
        </w:tc>
        <w:tc>
          <w:tcPr>
            <w:tcW w:w="531" w:type="pct"/>
            <w:tcBorders>
              <w:top w:val="nil"/>
              <w:left w:val="nil"/>
              <w:bottom w:val="single" w:sz="4" w:space="0" w:color="000000"/>
              <w:right w:val="single" w:sz="4" w:space="0" w:color="000000"/>
            </w:tcBorders>
            <w:shd w:val="clear" w:color="000000" w:fill="FFFFFF"/>
            <w:textDirection w:val="btLr"/>
            <w:vAlign w:val="center"/>
          </w:tcPr>
          <w:p w:rsidR="0003196A" w:rsidRPr="00907DF6" w:rsidRDefault="0003196A" w:rsidP="0003196A">
            <w:pPr>
              <w:ind w:left="-142" w:right="113" w:firstLine="284"/>
              <w:jc w:val="center"/>
              <w:rPr>
                <w:rFonts w:ascii="Franklin Gothic Book" w:hAnsi="Franklin Gothic Book"/>
              </w:rPr>
            </w:pPr>
            <w:r w:rsidRPr="00907DF6">
              <w:rPr>
                <w:rFonts w:ascii="Franklin Gothic Book" w:hAnsi="Franklin Gothic Book"/>
              </w:rPr>
              <w:t>96,7</w:t>
            </w:r>
          </w:p>
        </w:tc>
      </w:tr>
    </w:tbl>
    <w:p w:rsidR="0003196A" w:rsidRPr="00907DF6" w:rsidRDefault="0003196A" w:rsidP="0003196A">
      <w:pPr>
        <w:autoSpaceDE w:val="0"/>
        <w:autoSpaceDN w:val="0"/>
        <w:adjustRightInd w:val="0"/>
        <w:ind w:left="283"/>
        <w:rPr>
          <w:rFonts w:ascii="Franklin Gothic Book" w:hAnsi="Franklin Gothic Book"/>
          <w:b/>
        </w:rPr>
      </w:pPr>
    </w:p>
    <w:p w:rsidR="0003196A" w:rsidRPr="00907DF6" w:rsidRDefault="0003196A" w:rsidP="0003196A">
      <w:pPr>
        <w:numPr>
          <w:ilvl w:val="0"/>
          <w:numId w:val="10"/>
        </w:numPr>
        <w:autoSpaceDE w:val="0"/>
        <w:autoSpaceDN w:val="0"/>
        <w:adjustRightInd w:val="0"/>
        <w:spacing w:line="360" w:lineRule="auto"/>
        <w:jc w:val="center"/>
        <w:rPr>
          <w:rFonts w:ascii="Franklin Gothic Book" w:hAnsi="Franklin Gothic Book"/>
          <w:b/>
        </w:rPr>
      </w:pPr>
      <w:r w:rsidRPr="00907DF6">
        <w:rPr>
          <w:rFonts w:ascii="Franklin Gothic Book" w:hAnsi="Franklin Gothic Book"/>
          <w:b/>
        </w:rPr>
        <w:t>Перспективные балансы тепловой мощности источников тепловой эне</w:t>
      </w:r>
      <w:r w:rsidRPr="00907DF6">
        <w:rPr>
          <w:rFonts w:ascii="Franklin Gothic Book" w:hAnsi="Franklin Gothic Book"/>
          <w:b/>
        </w:rPr>
        <w:t>р</w:t>
      </w:r>
      <w:r w:rsidRPr="00907DF6">
        <w:rPr>
          <w:rFonts w:ascii="Franklin Gothic Book" w:hAnsi="Franklin Gothic Book"/>
          <w:b/>
        </w:rPr>
        <w:t>гии и тепловой нагрузки</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а) 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w:t>
      </w:r>
      <w:r w:rsidRPr="00907DF6">
        <w:rPr>
          <w:rFonts w:ascii="Franklin Gothic Book" w:hAnsi="Franklin Gothic Book"/>
        </w:rPr>
        <w:t>и</w:t>
      </w:r>
      <w:r w:rsidRPr="00907DF6">
        <w:rPr>
          <w:rFonts w:ascii="Franklin Gothic Book" w:hAnsi="Franklin Gothic Book"/>
        </w:rPr>
        <w:t>тов) существующей располагаемой тепловой мощности источников тепловой энергии привед</w:t>
      </w:r>
      <w:r w:rsidRPr="00907DF6">
        <w:rPr>
          <w:rFonts w:ascii="Franklin Gothic Book" w:hAnsi="Franklin Gothic Book"/>
        </w:rPr>
        <w:t>е</w:t>
      </w:r>
      <w:r w:rsidRPr="00907DF6">
        <w:rPr>
          <w:rFonts w:ascii="Franklin Gothic Book" w:hAnsi="Franklin Gothic Book"/>
        </w:rPr>
        <w:t>ны в таблице 12;</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б) Балансы тепловой мощности источника тепловой энергии и присоединенной тепл</w:t>
      </w:r>
      <w:r w:rsidRPr="00907DF6">
        <w:rPr>
          <w:rFonts w:ascii="Franklin Gothic Book" w:hAnsi="Franklin Gothic Book"/>
        </w:rPr>
        <w:t>о</w:t>
      </w:r>
      <w:r w:rsidRPr="00907DF6">
        <w:rPr>
          <w:rFonts w:ascii="Franklin Gothic Book" w:hAnsi="Franklin Gothic Book"/>
        </w:rPr>
        <w:t>вой нагрузки в каждой зоне действия источника тепловой энергии по каждому из магистральных выводов (если таких выводов несколько) тепловой мощности котельной приведены в та</w:t>
      </w:r>
      <w:r w:rsidRPr="00907DF6">
        <w:rPr>
          <w:rFonts w:ascii="Franklin Gothic Book" w:hAnsi="Franklin Gothic Book"/>
        </w:rPr>
        <w:t>б</w:t>
      </w:r>
      <w:r w:rsidRPr="00907DF6">
        <w:rPr>
          <w:rFonts w:ascii="Franklin Gothic Book" w:hAnsi="Franklin Gothic Book"/>
        </w:rPr>
        <w:t>лице 12;</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в)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w:t>
      </w:r>
      <w:r w:rsidRPr="00907DF6">
        <w:rPr>
          <w:rFonts w:ascii="Franklin Gothic Book" w:hAnsi="Franklin Gothic Book"/>
        </w:rPr>
        <w:t>т</w:t>
      </w:r>
      <w:r w:rsidRPr="00907DF6">
        <w:rPr>
          <w:rFonts w:ascii="Franklin Gothic Book" w:hAnsi="Franklin Gothic Book"/>
        </w:rPr>
        <w:t>вующих и перспективных потребителей, присоединенных к тепловой сети от каждого магис</w:t>
      </w:r>
      <w:r w:rsidRPr="00907DF6">
        <w:rPr>
          <w:rFonts w:ascii="Franklin Gothic Book" w:hAnsi="Franklin Gothic Book"/>
        </w:rPr>
        <w:t>т</w:t>
      </w:r>
      <w:r w:rsidRPr="00907DF6">
        <w:rPr>
          <w:rFonts w:ascii="Franklin Gothic Book" w:hAnsi="Franklin Gothic Book"/>
        </w:rPr>
        <w:t>рального вывода выполнен в приложении №4;</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г) Резерв существующей системы теплоснабжения составляет 0,27 Гкал/ч.</w:t>
      </w:r>
    </w:p>
    <w:p w:rsidR="000C01A1" w:rsidRDefault="0003196A" w:rsidP="0003196A">
      <w:pPr>
        <w:ind w:left="142" w:firstLine="709"/>
        <w:jc w:val="both"/>
        <w:rPr>
          <w:rFonts w:ascii="Franklin Gothic Book" w:hAnsi="Franklin Gothic Book"/>
        </w:rPr>
      </w:pPr>
      <w:r w:rsidRPr="00907DF6">
        <w:rPr>
          <w:rFonts w:ascii="Franklin Gothic Book" w:hAnsi="Franklin Gothic Book"/>
        </w:rPr>
        <w:tab/>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Таблица 12. Баланс тепловой мощности котельной.</w:t>
      </w:r>
    </w:p>
    <w:tbl>
      <w:tblPr>
        <w:tblW w:w="5000" w:type="pct"/>
        <w:jc w:val="center"/>
        <w:tblLook w:val="00A0" w:firstRow="1" w:lastRow="0" w:firstColumn="1" w:lastColumn="0" w:noHBand="0" w:noVBand="0"/>
      </w:tblPr>
      <w:tblGrid>
        <w:gridCol w:w="959"/>
        <w:gridCol w:w="6844"/>
        <w:gridCol w:w="2880"/>
      </w:tblGrid>
      <w:tr w:rsidR="0003196A" w:rsidRPr="00907DF6" w:rsidTr="000C01A1">
        <w:trPr>
          <w:trHeight w:val="315"/>
          <w:jc w:val="center"/>
        </w:trPr>
        <w:tc>
          <w:tcPr>
            <w:tcW w:w="449" w:type="pct"/>
            <w:tcBorders>
              <w:top w:val="single" w:sz="4" w:space="0" w:color="auto"/>
              <w:left w:val="single" w:sz="4" w:space="0" w:color="auto"/>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1</w:t>
            </w:r>
          </w:p>
        </w:tc>
        <w:tc>
          <w:tcPr>
            <w:tcW w:w="3203"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284"/>
              <w:rPr>
                <w:rFonts w:ascii="Franklin Gothic Book" w:hAnsi="Franklin Gothic Book"/>
              </w:rPr>
            </w:pPr>
            <w:r w:rsidRPr="00907DF6">
              <w:rPr>
                <w:rFonts w:ascii="Franklin Gothic Book" w:hAnsi="Franklin Gothic Book"/>
              </w:rPr>
              <w:t>Номер котельной</w:t>
            </w:r>
          </w:p>
        </w:tc>
        <w:tc>
          <w:tcPr>
            <w:tcW w:w="1348"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БМК</w:t>
            </w:r>
          </w:p>
        </w:tc>
      </w:tr>
      <w:tr w:rsidR="0003196A" w:rsidRPr="00907DF6" w:rsidTr="000C01A1">
        <w:trPr>
          <w:trHeight w:val="315"/>
          <w:jc w:val="center"/>
        </w:trPr>
        <w:tc>
          <w:tcPr>
            <w:tcW w:w="449"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2</w:t>
            </w:r>
          </w:p>
        </w:tc>
        <w:tc>
          <w:tcPr>
            <w:tcW w:w="3203" w:type="pct"/>
            <w:tcBorders>
              <w:top w:val="nil"/>
              <w:left w:val="nil"/>
              <w:bottom w:val="single" w:sz="4" w:space="0" w:color="auto"/>
              <w:right w:val="single" w:sz="4" w:space="0" w:color="auto"/>
            </w:tcBorders>
            <w:vAlign w:val="center"/>
          </w:tcPr>
          <w:p w:rsidR="0003196A" w:rsidRPr="00907DF6" w:rsidRDefault="0003196A" w:rsidP="0003196A">
            <w:pPr>
              <w:ind w:left="28"/>
              <w:rPr>
                <w:rFonts w:ascii="Franklin Gothic Book" w:hAnsi="Franklin Gothic Book"/>
              </w:rPr>
            </w:pPr>
            <w:r w:rsidRPr="00907DF6">
              <w:rPr>
                <w:rFonts w:ascii="Franklin Gothic Book" w:hAnsi="Franklin Gothic Book"/>
              </w:rPr>
              <w:t>Мощность котельной</w:t>
            </w:r>
          </w:p>
        </w:tc>
        <w:tc>
          <w:tcPr>
            <w:tcW w:w="1348" w:type="pct"/>
            <w:tcBorders>
              <w:top w:val="nil"/>
              <w:left w:val="nil"/>
              <w:bottom w:val="single" w:sz="4" w:space="0" w:color="auto"/>
              <w:right w:val="single" w:sz="4" w:space="0" w:color="auto"/>
            </w:tcBorders>
            <w:vAlign w:val="center"/>
          </w:tcPr>
          <w:p w:rsidR="0003196A" w:rsidRPr="00907DF6" w:rsidRDefault="0003196A" w:rsidP="0003196A">
            <w:pPr>
              <w:ind w:hanging="84"/>
              <w:jc w:val="center"/>
              <w:rPr>
                <w:rFonts w:ascii="Franklin Gothic Book" w:hAnsi="Franklin Gothic Book"/>
              </w:rPr>
            </w:pPr>
            <w:r w:rsidRPr="00907DF6">
              <w:rPr>
                <w:rFonts w:ascii="Franklin Gothic Book" w:hAnsi="Franklin Gothic Book"/>
              </w:rPr>
              <w:t>2,58 Гкал/час</w:t>
            </w:r>
          </w:p>
        </w:tc>
      </w:tr>
      <w:tr w:rsidR="0003196A" w:rsidRPr="00907DF6" w:rsidTr="000C01A1">
        <w:trPr>
          <w:trHeight w:val="315"/>
          <w:jc w:val="center"/>
        </w:trPr>
        <w:tc>
          <w:tcPr>
            <w:tcW w:w="449"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3</w:t>
            </w:r>
          </w:p>
        </w:tc>
        <w:tc>
          <w:tcPr>
            <w:tcW w:w="3203" w:type="pct"/>
            <w:tcBorders>
              <w:top w:val="nil"/>
              <w:left w:val="nil"/>
              <w:bottom w:val="single" w:sz="4" w:space="0" w:color="auto"/>
              <w:right w:val="single" w:sz="4" w:space="0" w:color="auto"/>
            </w:tcBorders>
            <w:vAlign w:val="center"/>
          </w:tcPr>
          <w:p w:rsidR="0003196A" w:rsidRPr="00907DF6" w:rsidRDefault="0003196A" w:rsidP="0003196A">
            <w:pPr>
              <w:ind w:left="28"/>
              <w:rPr>
                <w:rFonts w:ascii="Franklin Gothic Book" w:hAnsi="Franklin Gothic Book"/>
              </w:rPr>
            </w:pPr>
            <w:r w:rsidRPr="00907DF6">
              <w:rPr>
                <w:rFonts w:ascii="Franklin Gothic Book" w:hAnsi="Franklin Gothic Book"/>
              </w:rPr>
              <w:t>Собственные нужды котельной</w:t>
            </w:r>
          </w:p>
        </w:tc>
        <w:tc>
          <w:tcPr>
            <w:tcW w:w="1348" w:type="pct"/>
            <w:tcBorders>
              <w:top w:val="nil"/>
              <w:left w:val="nil"/>
              <w:bottom w:val="single" w:sz="4" w:space="0" w:color="auto"/>
              <w:right w:val="single" w:sz="4" w:space="0" w:color="auto"/>
            </w:tcBorders>
            <w:vAlign w:val="center"/>
          </w:tcPr>
          <w:p w:rsidR="0003196A" w:rsidRPr="00907DF6" w:rsidRDefault="0003196A" w:rsidP="0003196A">
            <w:pPr>
              <w:ind w:hanging="84"/>
              <w:jc w:val="center"/>
              <w:rPr>
                <w:rFonts w:ascii="Franklin Gothic Book" w:hAnsi="Franklin Gothic Book"/>
              </w:rPr>
            </w:pPr>
            <w:r w:rsidRPr="00907DF6">
              <w:rPr>
                <w:rFonts w:ascii="Franklin Gothic Book" w:hAnsi="Franklin Gothic Book"/>
              </w:rPr>
              <w:t>0,03</w:t>
            </w:r>
          </w:p>
          <w:p w:rsidR="0003196A" w:rsidRPr="00907DF6" w:rsidRDefault="0003196A" w:rsidP="0003196A">
            <w:pPr>
              <w:ind w:hanging="84"/>
              <w:jc w:val="center"/>
              <w:rPr>
                <w:rFonts w:ascii="Franklin Gothic Book" w:hAnsi="Franklin Gothic Book"/>
              </w:rPr>
            </w:pPr>
            <w:r w:rsidRPr="00907DF6">
              <w:rPr>
                <w:rFonts w:ascii="Franklin Gothic Book" w:hAnsi="Franklin Gothic Book"/>
              </w:rPr>
              <w:t>Гкал/час</w:t>
            </w:r>
          </w:p>
        </w:tc>
      </w:tr>
      <w:tr w:rsidR="0003196A" w:rsidRPr="00907DF6" w:rsidTr="000C01A1">
        <w:trPr>
          <w:trHeight w:val="315"/>
          <w:jc w:val="center"/>
        </w:trPr>
        <w:tc>
          <w:tcPr>
            <w:tcW w:w="449"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4</w:t>
            </w:r>
          </w:p>
        </w:tc>
        <w:tc>
          <w:tcPr>
            <w:tcW w:w="3203" w:type="pct"/>
            <w:tcBorders>
              <w:top w:val="nil"/>
              <w:left w:val="nil"/>
              <w:bottom w:val="single" w:sz="4" w:space="0" w:color="auto"/>
              <w:right w:val="single" w:sz="4" w:space="0" w:color="auto"/>
            </w:tcBorders>
            <w:vAlign w:val="center"/>
          </w:tcPr>
          <w:p w:rsidR="0003196A" w:rsidRPr="00907DF6" w:rsidRDefault="0003196A" w:rsidP="0003196A">
            <w:pPr>
              <w:ind w:left="28"/>
              <w:rPr>
                <w:rFonts w:ascii="Franklin Gothic Book" w:hAnsi="Franklin Gothic Book"/>
              </w:rPr>
            </w:pPr>
            <w:r w:rsidRPr="00907DF6">
              <w:rPr>
                <w:rFonts w:ascii="Franklin Gothic Book" w:hAnsi="Franklin Gothic Book"/>
              </w:rPr>
              <w:t>Потери мощности в тепл</w:t>
            </w:r>
            <w:r w:rsidRPr="00907DF6">
              <w:rPr>
                <w:rFonts w:ascii="Franklin Gothic Book" w:hAnsi="Franklin Gothic Book"/>
              </w:rPr>
              <w:t>о</w:t>
            </w:r>
            <w:r w:rsidRPr="00907DF6">
              <w:rPr>
                <w:rFonts w:ascii="Franklin Gothic Book" w:hAnsi="Franklin Gothic Book"/>
              </w:rPr>
              <w:t>вой сети</w:t>
            </w:r>
          </w:p>
        </w:tc>
        <w:tc>
          <w:tcPr>
            <w:tcW w:w="1348" w:type="pct"/>
            <w:tcBorders>
              <w:top w:val="nil"/>
              <w:left w:val="nil"/>
              <w:bottom w:val="single" w:sz="4" w:space="0" w:color="auto"/>
              <w:right w:val="single" w:sz="4" w:space="0" w:color="auto"/>
            </w:tcBorders>
            <w:vAlign w:val="center"/>
          </w:tcPr>
          <w:p w:rsidR="0003196A" w:rsidRPr="00907DF6" w:rsidRDefault="0003196A" w:rsidP="0003196A">
            <w:pPr>
              <w:ind w:hanging="84"/>
              <w:jc w:val="center"/>
              <w:rPr>
                <w:rFonts w:ascii="Franklin Gothic Book" w:hAnsi="Franklin Gothic Book"/>
              </w:rPr>
            </w:pPr>
            <w:r w:rsidRPr="00907DF6">
              <w:rPr>
                <w:rFonts w:ascii="Franklin Gothic Book" w:hAnsi="Franklin Gothic Book"/>
              </w:rPr>
              <w:t>0,38 Гкал/час</w:t>
            </w:r>
          </w:p>
        </w:tc>
      </w:tr>
      <w:tr w:rsidR="0003196A" w:rsidRPr="00907DF6" w:rsidTr="000C01A1">
        <w:trPr>
          <w:trHeight w:val="630"/>
          <w:jc w:val="center"/>
        </w:trPr>
        <w:tc>
          <w:tcPr>
            <w:tcW w:w="449"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5</w:t>
            </w:r>
          </w:p>
        </w:tc>
        <w:tc>
          <w:tcPr>
            <w:tcW w:w="3203" w:type="pct"/>
            <w:tcBorders>
              <w:top w:val="nil"/>
              <w:left w:val="nil"/>
              <w:bottom w:val="single" w:sz="4" w:space="0" w:color="auto"/>
              <w:right w:val="single" w:sz="4" w:space="0" w:color="auto"/>
            </w:tcBorders>
            <w:vAlign w:val="center"/>
          </w:tcPr>
          <w:p w:rsidR="0003196A" w:rsidRPr="00907DF6" w:rsidRDefault="0003196A" w:rsidP="0003196A">
            <w:pPr>
              <w:ind w:left="28"/>
              <w:rPr>
                <w:rFonts w:ascii="Franklin Gothic Book" w:hAnsi="Franklin Gothic Book"/>
              </w:rPr>
            </w:pPr>
            <w:r w:rsidRPr="00907DF6">
              <w:rPr>
                <w:rFonts w:ascii="Franklin Gothic Book" w:hAnsi="Franklin Gothic Book"/>
              </w:rPr>
              <w:t>Присоединенная расче</w:t>
            </w:r>
            <w:r w:rsidRPr="00907DF6">
              <w:rPr>
                <w:rFonts w:ascii="Franklin Gothic Book" w:hAnsi="Franklin Gothic Book"/>
              </w:rPr>
              <w:t>т</w:t>
            </w:r>
            <w:r w:rsidRPr="00907DF6">
              <w:rPr>
                <w:rFonts w:ascii="Franklin Gothic Book" w:hAnsi="Franklin Gothic Book"/>
              </w:rPr>
              <w:t>ная тепловая нагрузка в т.ч.</w:t>
            </w:r>
          </w:p>
        </w:tc>
        <w:tc>
          <w:tcPr>
            <w:tcW w:w="1348" w:type="pct"/>
            <w:tcBorders>
              <w:top w:val="nil"/>
              <w:left w:val="nil"/>
              <w:bottom w:val="single" w:sz="4" w:space="0" w:color="auto"/>
              <w:right w:val="single" w:sz="4" w:space="0" w:color="auto"/>
            </w:tcBorders>
            <w:vAlign w:val="center"/>
          </w:tcPr>
          <w:p w:rsidR="0003196A" w:rsidRPr="00907DF6" w:rsidRDefault="0003196A" w:rsidP="0003196A">
            <w:pPr>
              <w:ind w:hanging="84"/>
              <w:jc w:val="center"/>
              <w:rPr>
                <w:rFonts w:ascii="Franklin Gothic Book" w:hAnsi="Franklin Gothic Book"/>
              </w:rPr>
            </w:pPr>
            <w:r w:rsidRPr="00907DF6">
              <w:rPr>
                <w:rFonts w:ascii="Franklin Gothic Book" w:hAnsi="Franklin Gothic Book"/>
              </w:rPr>
              <w:t>1,9  Гкал/час</w:t>
            </w:r>
          </w:p>
        </w:tc>
      </w:tr>
      <w:tr w:rsidR="0003196A" w:rsidRPr="00907DF6" w:rsidTr="000C01A1">
        <w:trPr>
          <w:trHeight w:val="315"/>
          <w:jc w:val="center"/>
        </w:trPr>
        <w:tc>
          <w:tcPr>
            <w:tcW w:w="449" w:type="pct"/>
            <w:tcBorders>
              <w:top w:val="single" w:sz="4" w:space="0" w:color="auto"/>
              <w:left w:val="single" w:sz="4" w:space="0" w:color="auto"/>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 </w:t>
            </w:r>
          </w:p>
        </w:tc>
        <w:tc>
          <w:tcPr>
            <w:tcW w:w="3203" w:type="pct"/>
            <w:tcBorders>
              <w:top w:val="single" w:sz="4" w:space="0" w:color="auto"/>
              <w:left w:val="nil"/>
              <w:bottom w:val="single" w:sz="4" w:space="0" w:color="auto"/>
              <w:right w:val="single" w:sz="4" w:space="0" w:color="auto"/>
            </w:tcBorders>
            <w:vAlign w:val="center"/>
          </w:tcPr>
          <w:p w:rsidR="0003196A" w:rsidRPr="00907DF6" w:rsidRDefault="0003196A" w:rsidP="0003196A">
            <w:pPr>
              <w:ind w:left="28"/>
              <w:rPr>
                <w:rFonts w:ascii="Franklin Gothic Book" w:hAnsi="Franklin Gothic Book"/>
              </w:rPr>
            </w:pPr>
            <w:r w:rsidRPr="00907DF6">
              <w:rPr>
                <w:rFonts w:ascii="Franklin Gothic Book" w:hAnsi="Franklin Gothic Book"/>
              </w:rPr>
              <w:t>отопление и вентиляция</w:t>
            </w:r>
          </w:p>
        </w:tc>
        <w:tc>
          <w:tcPr>
            <w:tcW w:w="1348" w:type="pct"/>
            <w:tcBorders>
              <w:top w:val="single" w:sz="4" w:space="0" w:color="auto"/>
              <w:left w:val="nil"/>
              <w:bottom w:val="single" w:sz="4" w:space="0" w:color="auto"/>
              <w:right w:val="single" w:sz="4" w:space="0" w:color="auto"/>
            </w:tcBorders>
            <w:vAlign w:val="center"/>
          </w:tcPr>
          <w:p w:rsidR="0003196A" w:rsidRPr="00907DF6" w:rsidRDefault="0003196A" w:rsidP="0003196A">
            <w:pPr>
              <w:ind w:hanging="84"/>
              <w:jc w:val="center"/>
              <w:rPr>
                <w:rFonts w:ascii="Franklin Gothic Book" w:hAnsi="Franklin Gothic Book"/>
              </w:rPr>
            </w:pPr>
            <w:r w:rsidRPr="00907DF6">
              <w:rPr>
                <w:rFonts w:ascii="Franklin Gothic Book" w:hAnsi="Franklin Gothic Book"/>
              </w:rPr>
              <w:t>1,9</w:t>
            </w:r>
          </w:p>
          <w:p w:rsidR="0003196A" w:rsidRPr="00907DF6" w:rsidRDefault="0003196A" w:rsidP="0003196A">
            <w:pPr>
              <w:ind w:hanging="84"/>
              <w:jc w:val="center"/>
              <w:rPr>
                <w:rFonts w:ascii="Franklin Gothic Book" w:hAnsi="Franklin Gothic Book"/>
              </w:rPr>
            </w:pPr>
            <w:r w:rsidRPr="00907DF6">
              <w:rPr>
                <w:rFonts w:ascii="Franklin Gothic Book" w:hAnsi="Franklin Gothic Book"/>
              </w:rPr>
              <w:t>Гкал/час</w:t>
            </w:r>
          </w:p>
        </w:tc>
      </w:tr>
      <w:tr w:rsidR="0003196A" w:rsidRPr="00907DF6" w:rsidTr="000C01A1">
        <w:trPr>
          <w:trHeight w:val="630"/>
          <w:jc w:val="center"/>
        </w:trPr>
        <w:tc>
          <w:tcPr>
            <w:tcW w:w="449"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 </w:t>
            </w:r>
          </w:p>
        </w:tc>
        <w:tc>
          <w:tcPr>
            <w:tcW w:w="3203" w:type="pct"/>
            <w:tcBorders>
              <w:top w:val="nil"/>
              <w:left w:val="nil"/>
              <w:bottom w:val="single" w:sz="4" w:space="0" w:color="auto"/>
              <w:right w:val="single" w:sz="4" w:space="0" w:color="auto"/>
            </w:tcBorders>
            <w:vAlign w:val="center"/>
          </w:tcPr>
          <w:p w:rsidR="0003196A" w:rsidRPr="00907DF6" w:rsidRDefault="0003196A" w:rsidP="0003196A">
            <w:pPr>
              <w:ind w:left="28"/>
              <w:rPr>
                <w:rFonts w:ascii="Franklin Gothic Book" w:hAnsi="Franklin Gothic Book"/>
              </w:rPr>
            </w:pPr>
            <w:r w:rsidRPr="00907DF6">
              <w:rPr>
                <w:rFonts w:ascii="Franklin Gothic Book" w:hAnsi="Franklin Gothic Book"/>
              </w:rPr>
              <w:t>горячее водоснабжение (средняя за сутки)</w:t>
            </w:r>
          </w:p>
        </w:tc>
        <w:tc>
          <w:tcPr>
            <w:tcW w:w="1348" w:type="pct"/>
            <w:tcBorders>
              <w:top w:val="nil"/>
              <w:left w:val="nil"/>
              <w:bottom w:val="single" w:sz="4" w:space="0" w:color="auto"/>
              <w:right w:val="single" w:sz="4" w:space="0" w:color="auto"/>
            </w:tcBorders>
            <w:vAlign w:val="center"/>
          </w:tcPr>
          <w:p w:rsidR="0003196A" w:rsidRPr="00907DF6" w:rsidRDefault="0003196A" w:rsidP="0003196A">
            <w:pPr>
              <w:ind w:hanging="84"/>
              <w:jc w:val="center"/>
              <w:rPr>
                <w:rFonts w:ascii="Franklin Gothic Book" w:hAnsi="Franklin Gothic Book"/>
              </w:rPr>
            </w:pPr>
            <w:r w:rsidRPr="00907DF6">
              <w:rPr>
                <w:rFonts w:ascii="Franklin Gothic Book" w:hAnsi="Franklin Gothic Book"/>
              </w:rPr>
              <w:t>-</w:t>
            </w:r>
          </w:p>
        </w:tc>
      </w:tr>
      <w:tr w:rsidR="0003196A" w:rsidRPr="00907DF6" w:rsidTr="000C01A1">
        <w:trPr>
          <w:trHeight w:val="630"/>
          <w:jc w:val="center"/>
        </w:trPr>
        <w:tc>
          <w:tcPr>
            <w:tcW w:w="449" w:type="pct"/>
            <w:tcBorders>
              <w:top w:val="nil"/>
              <w:left w:val="single" w:sz="4" w:space="0" w:color="auto"/>
              <w:bottom w:val="single" w:sz="4" w:space="0" w:color="auto"/>
              <w:right w:val="single" w:sz="4" w:space="0" w:color="auto"/>
            </w:tcBorders>
            <w:vAlign w:val="center"/>
          </w:tcPr>
          <w:p w:rsidR="0003196A" w:rsidRPr="00907DF6" w:rsidRDefault="0003196A" w:rsidP="0003196A">
            <w:pPr>
              <w:ind w:left="-142" w:firstLine="284"/>
              <w:jc w:val="center"/>
              <w:rPr>
                <w:rFonts w:ascii="Franklin Gothic Book" w:hAnsi="Franklin Gothic Book"/>
              </w:rPr>
            </w:pPr>
            <w:r w:rsidRPr="00907DF6">
              <w:rPr>
                <w:rFonts w:ascii="Franklin Gothic Book" w:hAnsi="Franklin Gothic Book"/>
              </w:rPr>
              <w:t>6</w:t>
            </w:r>
          </w:p>
        </w:tc>
        <w:tc>
          <w:tcPr>
            <w:tcW w:w="3203" w:type="pct"/>
            <w:tcBorders>
              <w:top w:val="nil"/>
              <w:left w:val="nil"/>
              <w:bottom w:val="single" w:sz="4" w:space="0" w:color="auto"/>
              <w:right w:val="single" w:sz="4" w:space="0" w:color="auto"/>
            </w:tcBorders>
            <w:vAlign w:val="center"/>
          </w:tcPr>
          <w:p w:rsidR="0003196A" w:rsidRPr="00907DF6" w:rsidRDefault="0003196A" w:rsidP="0003196A">
            <w:pPr>
              <w:ind w:left="28"/>
              <w:rPr>
                <w:rFonts w:ascii="Franklin Gothic Book" w:hAnsi="Franklin Gothic Book"/>
              </w:rPr>
            </w:pPr>
            <w:r w:rsidRPr="00907DF6">
              <w:rPr>
                <w:rFonts w:ascii="Franklin Gothic Book" w:hAnsi="Franklin Gothic Book"/>
              </w:rPr>
              <w:t>Резерв или дефицит тепл</w:t>
            </w:r>
            <w:r w:rsidRPr="00907DF6">
              <w:rPr>
                <w:rFonts w:ascii="Franklin Gothic Book" w:hAnsi="Franklin Gothic Book"/>
              </w:rPr>
              <w:t>о</w:t>
            </w:r>
            <w:r w:rsidRPr="00907DF6">
              <w:rPr>
                <w:rFonts w:ascii="Franklin Gothic Book" w:hAnsi="Franklin Gothic Book"/>
              </w:rPr>
              <w:t>вой мощности ±</w:t>
            </w:r>
          </w:p>
        </w:tc>
        <w:tc>
          <w:tcPr>
            <w:tcW w:w="1348" w:type="pct"/>
            <w:tcBorders>
              <w:top w:val="nil"/>
              <w:left w:val="nil"/>
              <w:bottom w:val="single" w:sz="4" w:space="0" w:color="auto"/>
              <w:right w:val="single" w:sz="4" w:space="0" w:color="auto"/>
            </w:tcBorders>
            <w:vAlign w:val="center"/>
          </w:tcPr>
          <w:p w:rsidR="0003196A" w:rsidRPr="00907DF6" w:rsidRDefault="0003196A" w:rsidP="0003196A">
            <w:pPr>
              <w:ind w:hanging="84"/>
              <w:jc w:val="center"/>
              <w:rPr>
                <w:rFonts w:ascii="Franklin Gothic Book" w:hAnsi="Franklin Gothic Book"/>
              </w:rPr>
            </w:pPr>
            <w:r w:rsidRPr="00907DF6">
              <w:rPr>
                <w:rFonts w:ascii="Franklin Gothic Book" w:hAnsi="Franklin Gothic Book"/>
              </w:rPr>
              <w:t>0,27 Гкал/час</w:t>
            </w:r>
          </w:p>
        </w:tc>
      </w:tr>
    </w:tbl>
    <w:p w:rsidR="0003196A" w:rsidRPr="00907DF6" w:rsidRDefault="0003196A" w:rsidP="0003196A">
      <w:pPr>
        <w:ind w:left="142" w:firstLine="425"/>
        <w:rPr>
          <w:rFonts w:ascii="Franklin Gothic Book" w:hAnsi="Franklin Gothic Book"/>
        </w:rPr>
      </w:pPr>
    </w:p>
    <w:p w:rsidR="0003196A" w:rsidRPr="00907DF6" w:rsidRDefault="0003196A" w:rsidP="0003196A">
      <w:pPr>
        <w:autoSpaceDE w:val="0"/>
        <w:autoSpaceDN w:val="0"/>
        <w:adjustRightInd w:val="0"/>
        <w:ind w:left="142"/>
        <w:jc w:val="center"/>
        <w:rPr>
          <w:rFonts w:ascii="Franklin Gothic Book" w:hAnsi="Franklin Gothic Book"/>
          <w:b/>
        </w:rPr>
      </w:pPr>
      <w:r w:rsidRPr="00907DF6">
        <w:rPr>
          <w:rFonts w:ascii="Franklin Gothic Book" w:hAnsi="Franklin Gothic Book"/>
          <w:b/>
        </w:rPr>
        <w:t>5. Перспективные балансы производительности водоподготовительных уст</w:t>
      </w:r>
      <w:r w:rsidRPr="00907DF6">
        <w:rPr>
          <w:rFonts w:ascii="Franklin Gothic Book" w:hAnsi="Franklin Gothic Book"/>
          <w:b/>
        </w:rPr>
        <w:t>а</w:t>
      </w:r>
      <w:r w:rsidRPr="00907DF6">
        <w:rPr>
          <w:rFonts w:ascii="Franklin Gothic Book" w:hAnsi="Franklin Gothic Book"/>
          <w:b/>
        </w:rPr>
        <w:t>новок и максимального потребления теплоносителя теплопотребляющими установками потребителей, в том числе в аварийных режимах</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Баланс производительности водоподготовительных установок в целях подготовки тепл</w:t>
      </w:r>
      <w:r w:rsidRPr="00907DF6">
        <w:rPr>
          <w:rFonts w:ascii="Franklin Gothic Book" w:hAnsi="Franklin Gothic Book"/>
        </w:rPr>
        <w:t>о</w:t>
      </w:r>
      <w:r w:rsidRPr="00907DF6">
        <w:rPr>
          <w:rFonts w:ascii="Franklin Gothic Book" w:hAnsi="Franklin Gothic Book"/>
        </w:rPr>
        <w:t>носителя для тепловых сетей приведены в таблице 6. Перспективы роста мощностей ВПУ не ожидается.</w:t>
      </w:r>
    </w:p>
    <w:p w:rsidR="0003196A" w:rsidRPr="00907DF6" w:rsidRDefault="0003196A" w:rsidP="0003196A">
      <w:pPr>
        <w:ind w:left="142" w:firstLine="720"/>
        <w:jc w:val="both"/>
        <w:rPr>
          <w:rFonts w:ascii="Franklin Gothic Book" w:hAnsi="Franklin Gothic Book"/>
          <w:b/>
        </w:rPr>
      </w:pPr>
    </w:p>
    <w:p w:rsidR="0003196A" w:rsidRPr="00907DF6" w:rsidRDefault="0003196A" w:rsidP="0003196A">
      <w:pPr>
        <w:ind w:left="142" w:firstLine="720"/>
        <w:jc w:val="both"/>
        <w:rPr>
          <w:rFonts w:ascii="Franklin Gothic Book" w:hAnsi="Franklin Gothic Book"/>
          <w:b/>
        </w:rPr>
      </w:pPr>
      <w:r w:rsidRPr="00907DF6">
        <w:rPr>
          <w:rFonts w:ascii="Franklin Gothic Book" w:hAnsi="Franklin Gothic Book"/>
          <w:b/>
        </w:rPr>
        <w:t>6. Предложения по строительству, реконструкции и техническому перевоор</w:t>
      </w:r>
      <w:r w:rsidRPr="00907DF6">
        <w:rPr>
          <w:rFonts w:ascii="Franklin Gothic Book" w:hAnsi="Franklin Gothic Book"/>
          <w:b/>
        </w:rPr>
        <w:t>у</w:t>
      </w:r>
      <w:r w:rsidRPr="00907DF6">
        <w:rPr>
          <w:rFonts w:ascii="Franklin Gothic Book" w:hAnsi="Franklin Gothic Book"/>
          <w:b/>
        </w:rPr>
        <w:t>жению источников тепловой энергии</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а) Условия организации централизованного теплоснабжения указаны в договоре теплоснабжения. В качестве индивидуального теплоснабжения в селе используется печное отопл</w:t>
      </w:r>
      <w:r w:rsidRPr="00907DF6">
        <w:rPr>
          <w:rFonts w:ascii="Franklin Gothic Book" w:hAnsi="Franklin Gothic Book"/>
        </w:rPr>
        <w:t>е</w:t>
      </w:r>
      <w:r w:rsidRPr="00907DF6">
        <w:rPr>
          <w:rFonts w:ascii="Franklin Gothic Book" w:hAnsi="Franklin Gothic Book"/>
        </w:rPr>
        <w:t>ние.</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б) Строительство источников тепловой энергии с комбинированной выработкой тепл</w:t>
      </w:r>
      <w:r w:rsidRPr="00907DF6">
        <w:rPr>
          <w:rFonts w:ascii="Franklin Gothic Book" w:hAnsi="Franklin Gothic Book"/>
        </w:rPr>
        <w:t>о</w:t>
      </w:r>
      <w:r w:rsidRPr="00907DF6">
        <w:rPr>
          <w:rFonts w:ascii="Franklin Gothic Book" w:hAnsi="Franklin Gothic Book"/>
        </w:rPr>
        <w:t>вой и электрической энергии для обеспечения перспективных тепловых нагрузок не предлагается, в связи с отсутствием прогнозируемого прироста строительных фо</w:t>
      </w:r>
      <w:r w:rsidRPr="00907DF6">
        <w:rPr>
          <w:rFonts w:ascii="Franklin Gothic Book" w:hAnsi="Franklin Gothic Book"/>
        </w:rPr>
        <w:t>н</w:t>
      </w:r>
      <w:r w:rsidRPr="00907DF6">
        <w:rPr>
          <w:rFonts w:ascii="Franklin Gothic Book" w:hAnsi="Franklin Gothic Book"/>
        </w:rPr>
        <w:t>дов;</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в) Реконструкция действующих источников тепловой энергии с комбинированной выработкой тепловой и электрической энергии не предлагается, в связи с отсутствием таковых и</w:t>
      </w:r>
      <w:r w:rsidRPr="00907DF6">
        <w:rPr>
          <w:rFonts w:ascii="Franklin Gothic Book" w:hAnsi="Franklin Gothic Book"/>
        </w:rPr>
        <w:t>с</w:t>
      </w:r>
      <w:r w:rsidRPr="00907DF6">
        <w:rPr>
          <w:rFonts w:ascii="Franklin Gothic Book" w:hAnsi="Franklin Gothic Book"/>
        </w:rPr>
        <w:t>точников;</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г) Реконструкция котельных для выработки электроэнергии в комбинированном цикле на базе существующих и перспективных тепловых нагрузок не предлагается;</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д) Реконструкция котельных с увеличением зоны их действия путем включения в нее зон действия существующих источников тепловой энергии не предлагается, в связи с наличием о</w:t>
      </w:r>
      <w:r w:rsidRPr="00907DF6">
        <w:rPr>
          <w:rFonts w:ascii="Franklin Gothic Book" w:hAnsi="Franklin Gothic Book"/>
        </w:rPr>
        <w:t>д</w:t>
      </w:r>
      <w:r w:rsidRPr="00907DF6">
        <w:rPr>
          <w:rFonts w:ascii="Franklin Gothic Book" w:hAnsi="Franklin Gothic Book"/>
        </w:rPr>
        <w:t>ного источника теплоснабжения;</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е) Предложений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 нет,  в связи с отсутствием таковых исто</w:t>
      </w:r>
      <w:r w:rsidRPr="00907DF6">
        <w:rPr>
          <w:rFonts w:ascii="Franklin Gothic Book" w:hAnsi="Franklin Gothic Book"/>
        </w:rPr>
        <w:t>ч</w:t>
      </w:r>
      <w:r w:rsidRPr="00907DF6">
        <w:rPr>
          <w:rFonts w:ascii="Franklin Gothic Book" w:hAnsi="Franklin Gothic Book"/>
        </w:rPr>
        <w:t>ников;</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ж) Предложений по расширению зон действия действующих источников тепловой эне</w:t>
      </w:r>
      <w:r w:rsidRPr="00907DF6">
        <w:rPr>
          <w:rFonts w:ascii="Franklin Gothic Book" w:hAnsi="Franklin Gothic Book"/>
        </w:rPr>
        <w:t>р</w:t>
      </w:r>
      <w:r w:rsidRPr="00907DF6">
        <w:rPr>
          <w:rFonts w:ascii="Franklin Gothic Book" w:hAnsi="Franklin Gothic Book"/>
        </w:rPr>
        <w:t>гии с комбинированной выработкой тепловой и электрической энергии нет, в связи с отсутс</w:t>
      </w:r>
      <w:r w:rsidRPr="00907DF6">
        <w:rPr>
          <w:rFonts w:ascii="Franklin Gothic Book" w:hAnsi="Franklin Gothic Book"/>
        </w:rPr>
        <w:t>т</w:t>
      </w:r>
      <w:r w:rsidRPr="00907DF6">
        <w:rPr>
          <w:rFonts w:ascii="Franklin Gothic Book" w:hAnsi="Franklin Gothic Book"/>
        </w:rPr>
        <w:t>вием таковых источников;</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з) Предложения для вывода в резерв и (или) вывода из эксплуатации котельных при передаче тепловых нагрузок на другие источники тепловой энергии нет, в связи с наличием одн</w:t>
      </w:r>
      <w:r w:rsidRPr="00907DF6">
        <w:rPr>
          <w:rFonts w:ascii="Franklin Gothic Book" w:hAnsi="Franklin Gothic Book"/>
        </w:rPr>
        <w:t>о</w:t>
      </w:r>
      <w:r w:rsidRPr="00907DF6">
        <w:rPr>
          <w:rFonts w:ascii="Franklin Gothic Book" w:hAnsi="Franklin Gothic Book"/>
        </w:rPr>
        <w:t>го источника тепловой энергии;</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и) Организация индивидуального теплоснабжения в зонах застройки поселения малоэтажными жилыми зд</w:t>
      </w:r>
      <w:r w:rsidRPr="00907DF6">
        <w:rPr>
          <w:rFonts w:ascii="Franklin Gothic Book" w:hAnsi="Franklin Gothic Book"/>
        </w:rPr>
        <w:t>а</w:t>
      </w:r>
      <w:r w:rsidRPr="00907DF6">
        <w:rPr>
          <w:rFonts w:ascii="Franklin Gothic Book" w:hAnsi="Franklin Gothic Book"/>
        </w:rPr>
        <w:t>ниями не предлагается, в связи с отсутствием застройки;</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к) Теплоснабжение производственных зон на территории поселения необходимо для нужд отопления прои</w:t>
      </w:r>
      <w:r w:rsidRPr="00907DF6">
        <w:rPr>
          <w:rFonts w:ascii="Franklin Gothic Book" w:hAnsi="Franklin Gothic Book"/>
        </w:rPr>
        <w:t>з</w:t>
      </w:r>
      <w:r w:rsidRPr="00907DF6">
        <w:rPr>
          <w:rFonts w:ascii="Franklin Gothic Book" w:hAnsi="Franklin Gothic Book"/>
        </w:rPr>
        <w:t>водственных площадей предприятий села;</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л) Перспективных балансов тепловой мощности источников тепловой энергии и тепл</w:t>
      </w:r>
      <w:r w:rsidRPr="00907DF6">
        <w:rPr>
          <w:rFonts w:ascii="Franklin Gothic Book" w:hAnsi="Franklin Gothic Book"/>
        </w:rPr>
        <w:t>о</w:t>
      </w:r>
      <w:r w:rsidRPr="00907DF6">
        <w:rPr>
          <w:rFonts w:ascii="Franklin Gothic Book" w:hAnsi="Franklin Gothic Book"/>
        </w:rPr>
        <w:t>носителя и присоединенной тепловой нагрузки в каждой из систем теплоснабжения поселения нет, в связи с отсутствием прогнозируемого прироста строительных фо</w:t>
      </w:r>
      <w:r w:rsidRPr="00907DF6">
        <w:rPr>
          <w:rFonts w:ascii="Franklin Gothic Book" w:hAnsi="Franklin Gothic Book"/>
        </w:rPr>
        <w:t>н</w:t>
      </w:r>
      <w:r w:rsidRPr="00907DF6">
        <w:rPr>
          <w:rFonts w:ascii="Franklin Gothic Book" w:hAnsi="Franklin Gothic Book"/>
        </w:rPr>
        <w:t>дов;</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 xml:space="preserve">м) Расчет радиусов эффективного теплоснабжения </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Радиус эффективного теплоснабжения – максимальное расстояние от теплопотребля</w:t>
      </w:r>
      <w:r w:rsidRPr="00907DF6">
        <w:rPr>
          <w:rFonts w:ascii="Franklin Gothic Book" w:hAnsi="Franklin Gothic Book"/>
        </w:rPr>
        <w:t>ю</w:t>
      </w:r>
      <w:r w:rsidRPr="00907DF6">
        <w:rPr>
          <w:rFonts w:ascii="Franklin Gothic Book" w:hAnsi="Franklin Gothic Book"/>
        </w:rPr>
        <w:t>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w:t>
      </w:r>
      <w:r w:rsidRPr="00907DF6">
        <w:rPr>
          <w:rFonts w:ascii="Franklin Gothic Book" w:hAnsi="Franklin Gothic Book"/>
        </w:rPr>
        <w:t>б</w:t>
      </w:r>
      <w:r w:rsidRPr="00907DF6">
        <w:rPr>
          <w:rFonts w:ascii="Franklin Gothic Book" w:hAnsi="Franklin Gothic Book"/>
        </w:rPr>
        <w:t>жения.</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Подключение дополнительной тепловой нагрузки с увеличением радиуса действия исто</w:t>
      </w:r>
      <w:r w:rsidRPr="00907DF6">
        <w:rPr>
          <w:rFonts w:ascii="Franklin Gothic Book" w:hAnsi="Franklin Gothic Book"/>
        </w:rPr>
        <w:t>ч</w:t>
      </w:r>
      <w:r w:rsidRPr="00907DF6">
        <w:rPr>
          <w:rFonts w:ascii="Franklin Gothic Book" w:hAnsi="Franklin Gothic Book"/>
        </w:rPr>
        <w:t>ника тепловой энергии приводит к возрастанию затрат на производство и транспорт тепловой энергии и одновременно к увеличению доходов от дополнительного объема ее реализации. Рад</w:t>
      </w:r>
      <w:r w:rsidRPr="00907DF6">
        <w:rPr>
          <w:rFonts w:ascii="Franklin Gothic Book" w:hAnsi="Franklin Gothic Book"/>
        </w:rPr>
        <w:t>и</w:t>
      </w:r>
      <w:r w:rsidRPr="00907DF6">
        <w:rPr>
          <w:rFonts w:ascii="Franklin Gothic Book" w:hAnsi="Franklin Gothic Book"/>
        </w:rPr>
        <w:t>ус эффективного теплоснабжения представляет собой то расстояние, при котором увеличение доходов равно по величине возрастанию затрат. Для действующих источников тепловой энергии это означает, что удельные затраты (на единицу отпущенной потребителям тепловой энергии) являются минимал</w:t>
      </w:r>
      <w:r w:rsidRPr="00907DF6">
        <w:rPr>
          <w:rFonts w:ascii="Franklin Gothic Book" w:hAnsi="Franklin Gothic Book"/>
        </w:rPr>
        <w:t>ь</w:t>
      </w:r>
      <w:r w:rsidRPr="00907DF6">
        <w:rPr>
          <w:rFonts w:ascii="Franklin Gothic Book" w:hAnsi="Franklin Gothic Book"/>
        </w:rPr>
        <w:t xml:space="preserve">ными. </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В основу расчета положены полуэмпирические соотношения, которые представлены в «Нормах по проектированию тепловых сетей», изданных в 1938 году, экономически эффективный радиус тепл</w:t>
      </w:r>
      <w:r w:rsidRPr="00907DF6">
        <w:rPr>
          <w:rFonts w:ascii="Franklin Gothic Book" w:hAnsi="Franklin Gothic Book"/>
        </w:rPr>
        <w:t>о</w:t>
      </w:r>
      <w:r w:rsidRPr="00907DF6">
        <w:rPr>
          <w:rFonts w:ascii="Franklin Gothic Book" w:hAnsi="Franklin Gothic Book"/>
        </w:rPr>
        <w:t>снабжения, км, определен по формуле:</w:t>
      </w:r>
    </w:p>
    <w:p w:rsidR="0003196A" w:rsidRPr="00907DF6" w:rsidRDefault="0003196A" w:rsidP="0003196A">
      <w:pPr>
        <w:ind w:left="142" w:firstLine="709"/>
        <w:jc w:val="both"/>
        <w:rPr>
          <w:rFonts w:ascii="Franklin Gothic Book" w:eastAsia="PragmaticaC" w:hAnsi="Franklin Gothic Book"/>
        </w:rPr>
      </w:pPr>
      <m:oMathPara>
        <m:oMath>
          <m:sSub>
            <m:sSubPr>
              <m:ctrlPr>
                <w:rPr>
                  <w:rFonts w:ascii="Cambria Math" w:eastAsia="PragmaticaC" w:hAnsi="Cambria Math"/>
                </w:rPr>
              </m:ctrlPr>
            </m:sSubPr>
            <m:e>
              <m:r>
                <m:rPr>
                  <m:sty m:val="p"/>
                </m:rPr>
                <w:rPr>
                  <w:rFonts w:ascii="Cambria Math" w:eastAsia="PragmaticaC" w:hAnsi="Cambria Math"/>
                </w:rPr>
                <m:t>R</m:t>
              </m:r>
            </m:e>
            <m:sub>
              <m:r>
                <m:rPr>
                  <m:sty m:val="p"/>
                </m:rPr>
                <w:rPr>
                  <w:rFonts w:ascii="Cambria Math" w:eastAsia="PragmaticaC" w:hAnsi="Cambria Math"/>
                </w:rPr>
                <m:t>опт</m:t>
              </m:r>
            </m:sub>
          </m:sSub>
          <m:r>
            <m:rPr>
              <m:sty m:val="p"/>
            </m:rPr>
            <w:rPr>
              <w:rFonts w:ascii="Cambria Math" w:eastAsia="PragmaticaC" w:hAnsi="Cambria Math"/>
            </w:rPr>
            <m:t>=</m:t>
          </m:r>
          <m:f>
            <m:fPr>
              <m:ctrlPr>
                <w:rPr>
                  <w:rFonts w:ascii="Cambria Math" w:eastAsia="PragmaticaC" w:hAnsi="Cambria Math"/>
                </w:rPr>
              </m:ctrlPr>
            </m:fPr>
            <m:num>
              <m:r>
                <m:rPr>
                  <m:sty m:val="p"/>
                </m:rPr>
                <w:rPr>
                  <w:rFonts w:ascii="Cambria Math" w:eastAsia="PragmaticaC" w:hAnsi="Cambria Math"/>
                </w:rPr>
                <m:t>140</m:t>
              </m:r>
            </m:num>
            <m:den>
              <m:sSup>
                <m:sSupPr>
                  <m:ctrlPr>
                    <w:rPr>
                      <w:rFonts w:ascii="Cambria Math" w:eastAsia="PragmaticaC" w:hAnsi="Cambria Math"/>
                    </w:rPr>
                  </m:ctrlPr>
                </m:sSupPr>
                <m:e>
                  <m:r>
                    <m:rPr>
                      <m:sty m:val="p"/>
                    </m:rPr>
                    <w:rPr>
                      <w:rFonts w:ascii="Cambria Math" w:eastAsia="PragmaticaC" w:hAnsi="Cambria Math"/>
                    </w:rPr>
                    <m:t>s</m:t>
                  </m:r>
                </m:e>
                <m:sup>
                  <m:r>
                    <m:rPr>
                      <m:sty m:val="p"/>
                    </m:rPr>
                    <w:rPr>
                      <w:rFonts w:ascii="Cambria Math" w:eastAsia="PragmaticaC" w:hAnsi="Cambria Math"/>
                    </w:rPr>
                    <m:t>0,4</m:t>
                  </m:r>
                </m:sup>
              </m:sSup>
            </m:den>
          </m:f>
          <m:r>
            <m:rPr>
              <m:sty m:val="p"/>
            </m:rPr>
            <w:rPr>
              <w:rFonts w:ascii="Cambria Math" w:eastAsia="PragmaticaC" w:hAnsi="Cambria Math"/>
            </w:rPr>
            <m:t>∙</m:t>
          </m:r>
          <m:sSup>
            <m:sSupPr>
              <m:ctrlPr>
                <w:rPr>
                  <w:rFonts w:ascii="Cambria Math" w:eastAsia="PragmaticaC" w:hAnsi="Cambria Math"/>
                </w:rPr>
              </m:ctrlPr>
            </m:sSupPr>
            <m:e>
              <m:r>
                <m:rPr>
                  <m:sty m:val="p"/>
                </m:rPr>
                <w:rPr>
                  <w:rFonts w:ascii="Cambria Math" w:eastAsia="PragmaticaC" w:hAnsi="Cambria Math"/>
                </w:rPr>
                <m:t>φ</m:t>
              </m:r>
            </m:e>
            <m:sup>
              <m:r>
                <m:rPr>
                  <m:sty m:val="p"/>
                </m:rPr>
                <w:rPr>
                  <w:rFonts w:ascii="Cambria Math" w:eastAsia="PragmaticaC" w:hAnsi="Cambria Math"/>
                </w:rPr>
                <m:t>0,4</m:t>
              </m:r>
            </m:sup>
          </m:sSup>
          <m:r>
            <m:rPr>
              <m:sty m:val="p"/>
            </m:rPr>
            <w:rPr>
              <w:rFonts w:ascii="Cambria Math" w:eastAsia="PragmaticaC" w:hAnsi="Cambria Math"/>
            </w:rPr>
            <m:t>∙</m:t>
          </m:r>
          <m:f>
            <m:fPr>
              <m:ctrlPr>
                <w:rPr>
                  <w:rFonts w:ascii="Cambria Math" w:eastAsia="PragmaticaC" w:hAnsi="Cambria Math"/>
                </w:rPr>
              </m:ctrlPr>
            </m:fPr>
            <m:num>
              <m:r>
                <m:rPr>
                  <m:sty m:val="p"/>
                </m:rPr>
                <w:rPr>
                  <w:rFonts w:ascii="Cambria Math" w:eastAsia="PragmaticaC" w:hAnsi="Cambria Math"/>
                </w:rPr>
                <m:t>1</m:t>
              </m:r>
            </m:num>
            <m:den>
              <m:sSup>
                <m:sSupPr>
                  <m:ctrlPr>
                    <w:rPr>
                      <w:rFonts w:ascii="Cambria Math" w:eastAsia="PragmaticaC" w:hAnsi="Cambria Math"/>
                    </w:rPr>
                  </m:ctrlPr>
                </m:sSupPr>
                <m:e>
                  <m:r>
                    <m:rPr>
                      <m:sty m:val="p"/>
                    </m:rPr>
                    <w:rPr>
                      <w:rFonts w:ascii="Cambria Math" w:eastAsia="PragmaticaC" w:hAnsi="Cambria Math"/>
                    </w:rPr>
                    <m:t>B</m:t>
                  </m:r>
                </m:e>
                <m:sup>
                  <m:r>
                    <m:rPr>
                      <m:sty m:val="p"/>
                    </m:rPr>
                    <w:rPr>
                      <w:rFonts w:ascii="Cambria Math" w:eastAsia="PragmaticaC" w:hAnsi="Cambria Math"/>
                    </w:rPr>
                    <m:t>0,1</m:t>
                  </m:r>
                </m:sup>
              </m:sSup>
            </m:den>
          </m:f>
          <m:r>
            <m:rPr>
              <m:sty m:val="p"/>
            </m:rPr>
            <w:rPr>
              <w:rFonts w:ascii="Cambria Math" w:eastAsia="PragmaticaC" w:hAnsi="Cambria Math"/>
            </w:rPr>
            <m:t>∙</m:t>
          </m:r>
          <m:sSup>
            <m:sSupPr>
              <m:ctrlPr>
                <w:rPr>
                  <w:rFonts w:ascii="Cambria Math" w:eastAsia="PragmaticaC" w:hAnsi="Cambria Math"/>
                </w:rPr>
              </m:ctrlPr>
            </m:sSupPr>
            <m:e>
              <m:d>
                <m:dPr>
                  <m:ctrlPr>
                    <w:rPr>
                      <w:rFonts w:ascii="Cambria Math" w:eastAsia="PragmaticaC" w:hAnsi="Cambria Math"/>
                    </w:rPr>
                  </m:ctrlPr>
                </m:dPr>
                <m:e>
                  <m:f>
                    <m:fPr>
                      <m:ctrlPr>
                        <w:rPr>
                          <w:rFonts w:ascii="Cambria Math" w:eastAsia="PragmaticaC" w:hAnsi="Cambria Math"/>
                        </w:rPr>
                      </m:ctrlPr>
                    </m:fPr>
                    <m:num>
                      <m:r>
                        <m:rPr>
                          <m:sty m:val="p"/>
                        </m:rPr>
                        <w:rPr>
                          <w:rFonts w:ascii="Cambria Math" w:eastAsia="PragmaticaC" w:hAnsi="Cambria Math"/>
                        </w:rPr>
                        <m:t>∆τ</m:t>
                      </m:r>
                    </m:num>
                    <m:den>
                      <m:r>
                        <m:rPr>
                          <m:sty m:val="p"/>
                        </m:rPr>
                        <w:rPr>
                          <w:rFonts w:ascii="Cambria Math" w:eastAsia="PragmaticaC" w:hAnsi="Cambria Math"/>
                        </w:rPr>
                        <m:t>П</m:t>
                      </m:r>
                    </m:den>
                  </m:f>
                </m:e>
              </m:d>
            </m:e>
            <m:sup>
              <m:r>
                <m:rPr>
                  <m:sty m:val="p"/>
                </m:rPr>
                <w:rPr>
                  <w:rFonts w:ascii="Cambria Math" w:eastAsia="PragmaticaC" w:hAnsi="Cambria Math"/>
                </w:rPr>
                <m:t>0,15</m:t>
              </m:r>
            </m:sup>
          </m:sSup>
        </m:oMath>
      </m:oMathPara>
    </w:p>
    <w:p w:rsidR="0003196A" w:rsidRPr="00907DF6" w:rsidRDefault="0003196A" w:rsidP="0003196A">
      <w:pPr>
        <w:ind w:left="142" w:firstLine="709"/>
        <w:jc w:val="both"/>
        <w:rPr>
          <w:rFonts w:ascii="Franklin Gothic Book" w:eastAsia="PragmaticaC" w:hAnsi="Franklin Gothic Book"/>
        </w:rPr>
      </w:pPr>
      <w:r w:rsidRPr="00907DF6">
        <w:rPr>
          <w:rFonts w:ascii="Franklin Gothic Book" w:eastAsia="PragmaticaC" w:hAnsi="Franklin Gothic Book"/>
        </w:rPr>
        <w:t>где:</w:t>
      </w:r>
    </w:p>
    <w:p w:rsidR="0003196A" w:rsidRPr="00907DF6" w:rsidRDefault="0003196A" w:rsidP="0003196A">
      <w:pPr>
        <w:ind w:left="142" w:firstLine="709"/>
        <w:jc w:val="both"/>
        <w:rPr>
          <w:rFonts w:ascii="Franklin Gothic Book" w:eastAsia="PragmaticaC" w:hAnsi="Franklin Gothic Book"/>
        </w:rPr>
      </w:pPr>
      <m:oMath>
        <m:r>
          <m:rPr>
            <m:sty m:val="p"/>
          </m:rPr>
          <w:rPr>
            <w:rFonts w:ascii="Cambria Math" w:eastAsia="PragmaticaC" w:hAnsi="Cambria Math"/>
          </w:rPr>
          <m:t>В</m:t>
        </m:r>
      </m:oMath>
      <w:r w:rsidRPr="00907DF6">
        <w:rPr>
          <w:rFonts w:ascii="Franklin Gothic Book" w:eastAsia="PragmaticaC" w:hAnsi="Franklin Gothic Book"/>
        </w:rPr>
        <w:t xml:space="preserve"> – среднее число абонентов на 1 км²;</w:t>
      </w:r>
    </w:p>
    <w:p w:rsidR="0003196A" w:rsidRPr="00907DF6" w:rsidRDefault="0003196A" w:rsidP="0003196A">
      <w:pPr>
        <w:ind w:left="142" w:firstLine="709"/>
        <w:jc w:val="both"/>
        <w:rPr>
          <w:rFonts w:ascii="Franklin Gothic Book" w:eastAsia="PragmaticaC" w:hAnsi="Franklin Gothic Book"/>
        </w:rPr>
      </w:pPr>
      <m:oMath>
        <m:r>
          <m:rPr>
            <m:sty m:val="p"/>
          </m:rPr>
          <w:rPr>
            <w:rFonts w:ascii="Cambria Math" w:eastAsia="PragmaticaC" w:hAnsi="Cambria Math"/>
          </w:rPr>
          <m:t>s</m:t>
        </m:r>
      </m:oMath>
      <w:r w:rsidRPr="00907DF6">
        <w:rPr>
          <w:rFonts w:ascii="Franklin Gothic Book" w:eastAsia="PragmaticaC" w:hAnsi="Franklin Gothic Book"/>
        </w:rPr>
        <w:t xml:space="preserve"> – удельная стоимость материальной характеристики тепловой сети, руб./м²;</w:t>
      </w:r>
    </w:p>
    <w:p w:rsidR="0003196A" w:rsidRPr="00907DF6" w:rsidRDefault="0003196A" w:rsidP="0003196A">
      <w:pPr>
        <w:ind w:left="142" w:firstLine="709"/>
        <w:jc w:val="both"/>
        <w:rPr>
          <w:rFonts w:ascii="Franklin Gothic Book" w:eastAsia="PragmaticaC" w:hAnsi="Franklin Gothic Book"/>
        </w:rPr>
      </w:pPr>
      <m:oMath>
        <m:r>
          <m:rPr>
            <m:sty m:val="p"/>
          </m:rPr>
          <w:rPr>
            <w:rFonts w:ascii="Cambria Math" w:eastAsia="PragmaticaC" w:hAnsi="Cambria Math"/>
          </w:rPr>
          <m:t>П</m:t>
        </m:r>
      </m:oMath>
      <w:r w:rsidRPr="00907DF6">
        <w:rPr>
          <w:rFonts w:ascii="Franklin Gothic Book" w:eastAsia="PragmaticaC" w:hAnsi="Franklin Gothic Book"/>
        </w:rPr>
        <w:t xml:space="preserve"> – теплоплотность района, Гкал/ч·км²;</w:t>
      </w:r>
    </w:p>
    <w:p w:rsidR="0003196A" w:rsidRPr="00907DF6" w:rsidRDefault="0003196A" w:rsidP="0003196A">
      <w:pPr>
        <w:ind w:left="142" w:firstLine="709"/>
        <w:jc w:val="both"/>
        <w:rPr>
          <w:rFonts w:ascii="Franklin Gothic Book" w:eastAsia="PragmaticaC" w:hAnsi="Franklin Gothic Book"/>
        </w:rPr>
      </w:pPr>
      <m:oMath>
        <m:r>
          <m:rPr>
            <m:sty m:val="p"/>
          </m:rPr>
          <w:rPr>
            <w:rFonts w:ascii="Cambria Math" w:eastAsia="PragmaticaC" w:hAnsi="Cambria Math"/>
          </w:rPr>
          <m:t>∆τ</m:t>
        </m:r>
      </m:oMath>
      <w:r w:rsidRPr="00907DF6">
        <w:rPr>
          <w:rFonts w:ascii="Franklin Gothic Book" w:eastAsia="PragmaticaC" w:hAnsi="Franklin Gothic Book"/>
        </w:rPr>
        <w:t xml:space="preserve"> – расчетный перепад температур теплоносителя в тепловой сети, °C;</w:t>
      </w:r>
    </w:p>
    <w:p w:rsidR="0003196A" w:rsidRPr="00907DF6" w:rsidRDefault="0003196A" w:rsidP="0003196A">
      <w:pPr>
        <w:ind w:left="142" w:firstLine="709"/>
        <w:jc w:val="both"/>
        <w:rPr>
          <w:rFonts w:ascii="Franklin Gothic Book" w:eastAsia="PragmaticaC" w:hAnsi="Franklin Gothic Book"/>
        </w:rPr>
      </w:pPr>
      <m:oMath>
        <m:r>
          <m:rPr>
            <m:sty m:val="p"/>
          </m:rPr>
          <w:rPr>
            <w:rFonts w:ascii="Cambria Math" w:eastAsia="PragmaticaC" w:hAnsi="Cambria Math"/>
          </w:rPr>
          <m:t>φ</m:t>
        </m:r>
      </m:oMath>
      <w:r w:rsidRPr="00907DF6">
        <w:rPr>
          <w:rFonts w:ascii="Franklin Gothic Book" w:eastAsia="PragmaticaC" w:hAnsi="Franklin Gothic Book"/>
        </w:rPr>
        <w:t xml:space="preserve"> – поправочный коэффициент, зависящий от постоянной части расходов на сооружение, принимаемый 1,3.</w:t>
      </w:r>
    </w:p>
    <w:p w:rsidR="0003196A" w:rsidRPr="00907DF6" w:rsidRDefault="0003196A" w:rsidP="0003196A">
      <w:pPr>
        <w:ind w:left="142" w:firstLine="709"/>
        <w:jc w:val="both"/>
        <w:rPr>
          <w:rFonts w:ascii="Franklin Gothic Book" w:eastAsia="PragmaticaC" w:hAnsi="Franklin Gothic Book"/>
        </w:rPr>
      </w:pPr>
      <w:r w:rsidRPr="00907DF6">
        <w:rPr>
          <w:rFonts w:ascii="Franklin Gothic Book" w:eastAsia="PragmaticaC" w:hAnsi="Franklin Gothic Book"/>
        </w:rPr>
        <w:t>Удельная стоимость материальной характеристики тепловой сети определена на основ</w:t>
      </w:r>
      <w:r w:rsidRPr="00907DF6">
        <w:rPr>
          <w:rFonts w:ascii="Franklin Gothic Book" w:eastAsia="PragmaticaC" w:hAnsi="Franklin Gothic Book"/>
        </w:rPr>
        <w:t>а</w:t>
      </w:r>
      <w:r w:rsidRPr="00907DF6">
        <w:rPr>
          <w:rFonts w:ascii="Franklin Gothic Book" w:eastAsia="PragmaticaC" w:hAnsi="Franklin Gothic Book"/>
        </w:rPr>
        <w:t>нии данных структуры затрат на оказание услуг по передаче тепловой энергии путем выборки з</w:t>
      </w:r>
      <w:r w:rsidRPr="00907DF6">
        <w:rPr>
          <w:rFonts w:ascii="Franklin Gothic Book" w:eastAsia="PragmaticaC" w:hAnsi="Franklin Gothic Book"/>
        </w:rPr>
        <w:t>а</w:t>
      </w:r>
      <w:r w:rsidRPr="00907DF6">
        <w:rPr>
          <w:rFonts w:ascii="Franklin Gothic Book" w:eastAsia="PragmaticaC" w:hAnsi="Franklin Gothic Book"/>
        </w:rPr>
        <w:t>трат, относящихся непосредственно к конструктивной части тепловой сети (материальной хара</w:t>
      </w:r>
      <w:r w:rsidRPr="00907DF6">
        <w:rPr>
          <w:rFonts w:ascii="Franklin Gothic Book" w:eastAsia="PragmaticaC" w:hAnsi="Franklin Gothic Book"/>
        </w:rPr>
        <w:t>к</w:t>
      </w:r>
      <w:r w:rsidRPr="00907DF6">
        <w:rPr>
          <w:rFonts w:ascii="Franklin Gothic Book" w:eastAsia="PragmaticaC" w:hAnsi="Franklin Gothic Book"/>
        </w:rPr>
        <w:t>теристики). Такими статьями затрат являются: аренда имущества, амортизация и затраты на ремонт тепловых с</w:t>
      </w:r>
      <w:r w:rsidRPr="00907DF6">
        <w:rPr>
          <w:rFonts w:ascii="Franklin Gothic Book" w:eastAsia="PragmaticaC" w:hAnsi="Franklin Gothic Book"/>
        </w:rPr>
        <w:t>е</w:t>
      </w:r>
      <w:r w:rsidRPr="00907DF6">
        <w:rPr>
          <w:rFonts w:ascii="Franklin Gothic Book" w:eastAsia="PragmaticaC" w:hAnsi="Franklin Gothic Book"/>
        </w:rPr>
        <w:t xml:space="preserve">тей. </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Для существующей котельной: </w:t>
      </w:r>
      <m:oMath>
        <m:r>
          <m:rPr>
            <m:sty m:val="p"/>
          </m:rPr>
          <w:rPr>
            <w:rFonts w:ascii="Cambria Math" w:eastAsia="PragmaticaC" w:hAnsi="Cambria Math"/>
          </w:rPr>
          <m:t>s</m:t>
        </m:r>
      </m:oMath>
      <w:r w:rsidRPr="00907DF6">
        <w:rPr>
          <w:rFonts w:ascii="Franklin Gothic Book" w:hAnsi="Franklin Gothic Book"/>
        </w:rPr>
        <w:fldChar w:fldCharType="begin"/>
      </w:r>
      <w:r w:rsidRPr="00907DF6">
        <w:rPr>
          <w:rFonts w:ascii="Franklin Gothic Book" w:hAnsi="Franklin Gothic Book"/>
        </w:rPr>
        <w:instrText xml:space="preserve"> QUOTE </w:instrText>
      </w:r>
      <m:oMath>
        <m:r>
          <m:rPr>
            <m:sty m:val="p"/>
          </m:rPr>
          <w:rPr>
            <w:rFonts w:ascii="Cambria Math" w:eastAsia="PragmaticaC" w:hAnsi="Cambria Math"/>
          </w:rPr>
          <m:t>s</m:t>
        </m:r>
      </m:oMath>
      <w:r w:rsidRPr="00907DF6">
        <w:rPr>
          <w:rFonts w:ascii="Franklin Gothic Book" w:hAnsi="Franklin Gothic Book"/>
        </w:rPr>
        <w:instrText xml:space="preserve"> </w:instrText>
      </w:r>
      <w:r w:rsidRPr="00907DF6">
        <w:rPr>
          <w:rFonts w:ascii="Franklin Gothic Book" w:hAnsi="Franklin Gothic Book"/>
        </w:rPr>
        <w:fldChar w:fldCharType="separate"/>
      </w:r>
      <w:r w:rsidRPr="00907DF6">
        <w:rPr>
          <w:rFonts w:ascii="Franklin Gothic Book" w:hAnsi="Franklin Gothic Book"/>
        </w:rPr>
        <w:fldChar w:fldCharType="end"/>
      </w:r>
      <w:r w:rsidRPr="00907DF6">
        <w:rPr>
          <w:rFonts w:ascii="Franklin Gothic Book" w:hAnsi="Franklin Gothic Book"/>
        </w:rPr>
        <w:t>= 1047,1 руб./м².</w:t>
      </w:r>
    </w:p>
    <w:p w:rsidR="000C01A1" w:rsidRDefault="000C01A1" w:rsidP="0003196A">
      <w:pPr>
        <w:ind w:left="142" w:firstLine="680"/>
        <w:jc w:val="both"/>
        <w:rPr>
          <w:rFonts w:ascii="Franklin Gothic Book" w:hAnsi="Franklin Gothic Book"/>
        </w:rPr>
      </w:pPr>
    </w:p>
    <w:p w:rsidR="0003196A" w:rsidRPr="00907DF6" w:rsidRDefault="0003196A" w:rsidP="0003196A">
      <w:pPr>
        <w:ind w:left="142" w:firstLine="680"/>
        <w:jc w:val="both"/>
        <w:rPr>
          <w:rFonts w:ascii="Franklin Gothic Book" w:hAnsi="Franklin Gothic Book"/>
        </w:rPr>
      </w:pPr>
      <w:r w:rsidRPr="00907DF6">
        <w:rPr>
          <w:rFonts w:ascii="Franklin Gothic Book" w:hAnsi="Franklin Gothic Book"/>
        </w:rPr>
        <w:t>Таблица 13. Эффективный радиус теплоснабжения блочно-модульной котельной села Шипуново.</w:t>
      </w:r>
    </w:p>
    <w:tbl>
      <w:tblPr>
        <w:tblW w:w="5000" w:type="pct"/>
        <w:jc w:val="center"/>
        <w:tblLook w:val="00A0" w:firstRow="1" w:lastRow="0" w:firstColumn="1" w:lastColumn="0" w:noHBand="0" w:noVBand="0"/>
      </w:tblPr>
      <w:tblGrid>
        <w:gridCol w:w="5839"/>
        <w:gridCol w:w="1936"/>
        <w:gridCol w:w="2908"/>
      </w:tblGrid>
      <w:tr w:rsidR="0003196A" w:rsidRPr="00907DF6" w:rsidTr="000C01A1">
        <w:trPr>
          <w:trHeight w:val="1260"/>
          <w:jc w:val="center"/>
        </w:trPr>
        <w:tc>
          <w:tcPr>
            <w:tcW w:w="2733" w:type="pct"/>
            <w:tcBorders>
              <w:top w:val="single" w:sz="4" w:space="0" w:color="auto"/>
              <w:left w:val="single" w:sz="4" w:space="0" w:color="auto"/>
              <w:bottom w:val="single" w:sz="4" w:space="0" w:color="auto"/>
              <w:right w:val="single" w:sz="4" w:space="0" w:color="auto"/>
            </w:tcBorders>
            <w:noWrap/>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Параметр</w:t>
            </w:r>
          </w:p>
        </w:tc>
        <w:tc>
          <w:tcPr>
            <w:tcW w:w="906" w:type="pct"/>
            <w:tcBorders>
              <w:top w:val="single" w:sz="4"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Ед. изм.</w:t>
            </w:r>
          </w:p>
        </w:tc>
        <w:tc>
          <w:tcPr>
            <w:tcW w:w="1361" w:type="pct"/>
            <w:tcBorders>
              <w:top w:val="single" w:sz="4" w:space="0" w:color="auto"/>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Блочно-модульная</w:t>
            </w:r>
          </w:p>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 xml:space="preserve">котельная </w:t>
            </w:r>
          </w:p>
          <w:p w:rsidR="0003196A" w:rsidRPr="00907DF6" w:rsidRDefault="0003196A" w:rsidP="0003196A">
            <w:pPr>
              <w:jc w:val="center"/>
              <w:rPr>
                <w:rFonts w:ascii="Franklin Gothic Book" w:hAnsi="Franklin Gothic Book"/>
                <w:b/>
                <w:bCs/>
              </w:rPr>
            </w:pPr>
            <w:r w:rsidRPr="00907DF6">
              <w:rPr>
                <w:rFonts w:ascii="Franklin Gothic Book" w:hAnsi="Franklin Gothic Book"/>
                <w:b/>
                <w:bCs/>
              </w:rPr>
              <w:t xml:space="preserve">в с. </w:t>
            </w:r>
            <w:r w:rsidRPr="00907DF6">
              <w:rPr>
                <w:rFonts w:ascii="Franklin Gothic Book" w:hAnsi="Franklin Gothic Book"/>
                <w:b/>
              </w:rPr>
              <w:t>Шипуново</w:t>
            </w:r>
          </w:p>
        </w:tc>
      </w:tr>
      <w:tr w:rsidR="0003196A" w:rsidRPr="00907DF6" w:rsidTr="000C01A1">
        <w:trPr>
          <w:trHeight w:val="300"/>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Площадь зоны действия источника</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км²</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3,567</w:t>
            </w:r>
          </w:p>
        </w:tc>
      </w:tr>
      <w:tr w:rsidR="0003196A" w:rsidRPr="00907DF6" w:rsidTr="000C01A1">
        <w:trPr>
          <w:trHeight w:val="300"/>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Среднее число абонентских вводов</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45</w:t>
            </w:r>
          </w:p>
        </w:tc>
      </w:tr>
      <w:tr w:rsidR="0003196A" w:rsidRPr="00907DF6" w:rsidTr="000C01A1">
        <w:trPr>
          <w:trHeight w:val="600"/>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Суммарная присоединенная нагрузка всех потребителей</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Гкал/ч</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1,9</w:t>
            </w:r>
          </w:p>
        </w:tc>
      </w:tr>
      <w:tr w:rsidR="0003196A" w:rsidRPr="00907DF6" w:rsidTr="000C01A1">
        <w:trPr>
          <w:trHeight w:val="600"/>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Расстояние от источника тепла до наиб</w:t>
            </w:r>
            <w:r w:rsidRPr="00907DF6">
              <w:rPr>
                <w:rFonts w:ascii="Franklin Gothic Book" w:hAnsi="Franklin Gothic Book"/>
              </w:rPr>
              <w:t>о</w:t>
            </w:r>
            <w:r w:rsidRPr="00907DF6">
              <w:rPr>
                <w:rFonts w:ascii="Franklin Gothic Book" w:hAnsi="Franklin Gothic Book"/>
              </w:rPr>
              <w:t>лее удаленного потребителя</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км</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1,958</w:t>
            </w:r>
          </w:p>
        </w:tc>
      </w:tr>
      <w:tr w:rsidR="0003196A" w:rsidRPr="00907DF6" w:rsidTr="000C01A1">
        <w:trPr>
          <w:trHeight w:val="600"/>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Расчетная температура в подающем труб</w:t>
            </w:r>
            <w:r w:rsidRPr="00907DF6">
              <w:rPr>
                <w:rFonts w:ascii="Franklin Gothic Book" w:hAnsi="Franklin Gothic Book"/>
              </w:rPr>
              <w:t>о</w:t>
            </w:r>
            <w:r w:rsidRPr="00907DF6">
              <w:rPr>
                <w:rFonts w:ascii="Franklin Gothic Book" w:hAnsi="Franklin Gothic Book"/>
              </w:rPr>
              <w:t>проводе</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°С</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95</w:t>
            </w:r>
          </w:p>
        </w:tc>
      </w:tr>
      <w:tr w:rsidR="0003196A" w:rsidRPr="00907DF6" w:rsidTr="000C01A1">
        <w:trPr>
          <w:trHeight w:val="600"/>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Расчетная температура в обратном труб</w:t>
            </w:r>
            <w:r w:rsidRPr="00907DF6">
              <w:rPr>
                <w:rFonts w:ascii="Franklin Gothic Book" w:hAnsi="Franklin Gothic Book"/>
              </w:rPr>
              <w:t>о</w:t>
            </w:r>
            <w:r w:rsidRPr="00907DF6">
              <w:rPr>
                <w:rFonts w:ascii="Franklin Gothic Book" w:hAnsi="Franklin Gothic Book"/>
              </w:rPr>
              <w:t>проводе</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°С</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70</w:t>
            </w:r>
          </w:p>
        </w:tc>
      </w:tr>
      <w:tr w:rsidR="0003196A" w:rsidRPr="00907DF6" w:rsidTr="000C01A1">
        <w:trPr>
          <w:trHeight w:val="420"/>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Среднее число абонентов на 1 км²</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 </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75</w:t>
            </w:r>
          </w:p>
        </w:tc>
      </w:tr>
      <w:tr w:rsidR="0003196A" w:rsidRPr="00907DF6" w:rsidTr="000C01A1">
        <w:trPr>
          <w:trHeight w:val="300"/>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 xml:space="preserve">Теплоплотность района </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Гкал/ч·км²</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0,53</w:t>
            </w:r>
          </w:p>
        </w:tc>
      </w:tr>
      <w:tr w:rsidR="0003196A" w:rsidRPr="00907DF6" w:rsidTr="000C01A1">
        <w:trPr>
          <w:trHeight w:val="300"/>
          <w:jc w:val="center"/>
        </w:trPr>
        <w:tc>
          <w:tcPr>
            <w:tcW w:w="2733" w:type="pct"/>
            <w:tcBorders>
              <w:top w:val="nil"/>
              <w:left w:val="single" w:sz="4" w:space="0" w:color="auto"/>
              <w:bottom w:val="single" w:sz="4" w:space="0" w:color="auto"/>
              <w:right w:val="single" w:sz="4" w:space="0" w:color="auto"/>
            </w:tcBorders>
            <w:vAlign w:val="center"/>
          </w:tcPr>
          <w:p w:rsidR="0003196A" w:rsidRPr="00907DF6" w:rsidRDefault="0003196A" w:rsidP="0003196A">
            <w:pPr>
              <w:rPr>
                <w:rFonts w:ascii="Franklin Gothic Book" w:hAnsi="Franklin Gothic Book"/>
              </w:rPr>
            </w:pPr>
            <w:r w:rsidRPr="00907DF6">
              <w:rPr>
                <w:rFonts w:ascii="Franklin Gothic Book" w:hAnsi="Franklin Gothic Book"/>
              </w:rPr>
              <w:t>Эффективный радиус</w:t>
            </w:r>
          </w:p>
        </w:tc>
        <w:tc>
          <w:tcPr>
            <w:tcW w:w="906"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км</w:t>
            </w:r>
          </w:p>
        </w:tc>
        <w:tc>
          <w:tcPr>
            <w:tcW w:w="1361" w:type="pct"/>
            <w:tcBorders>
              <w:top w:val="nil"/>
              <w:left w:val="nil"/>
              <w:bottom w:val="single" w:sz="4" w:space="0" w:color="auto"/>
              <w:right w:val="single" w:sz="4" w:space="0" w:color="auto"/>
            </w:tcBorders>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w:t>
            </w:r>
          </w:p>
        </w:tc>
      </w:tr>
    </w:tbl>
    <w:p w:rsidR="0003196A" w:rsidRPr="00907DF6" w:rsidRDefault="0003196A" w:rsidP="0003196A">
      <w:pPr>
        <w:rPr>
          <w:rFonts w:ascii="Franklin Gothic Book" w:hAnsi="Franklin Gothic Book"/>
        </w:rPr>
      </w:pPr>
    </w:p>
    <w:p w:rsidR="0003196A" w:rsidRPr="00907DF6" w:rsidRDefault="0003196A" w:rsidP="0003196A">
      <w:pPr>
        <w:ind w:left="142" w:firstLine="709"/>
        <w:jc w:val="both"/>
        <w:rPr>
          <w:rFonts w:ascii="Franklin Gothic Book" w:eastAsia="PragmaticaC" w:hAnsi="Franklin Gothic Book"/>
        </w:rPr>
      </w:pPr>
      <w:r w:rsidRPr="00907DF6">
        <w:rPr>
          <w:rFonts w:ascii="Franklin Gothic Book" w:eastAsia="PragmaticaC" w:hAnsi="Franklin Gothic Book"/>
        </w:rPr>
        <w:t>Из выше представленной таблицы видно, что котельная работает эффективно.</w:t>
      </w:r>
    </w:p>
    <w:p w:rsidR="0003196A" w:rsidRPr="00907DF6" w:rsidRDefault="0003196A" w:rsidP="0003196A">
      <w:pPr>
        <w:autoSpaceDE w:val="0"/>
        <w:autoSpaceDN w:val="0"/>
        <w:adjustRightInd w:val="0"/>
        <w:ind w:left="142" w:firstLine="709"/>
        <w:jc w:val="center"/>
        <w:rPr>
          <w:rFonts w:ascii="Franklin Gothic Book" w:hAnsi="Franklin Gothic Book"/>
          <w:b/>
        </w:rPr>
      </w:pPr>
    </w:p>
    <w:p w:rsidR="0003196A" w:rsidRPr="00907DF6" w:rsidRDefault="0003196A" w:rsidP="0003196A">
      <w:pPr>
        <w:autoSpaceDE w:val="0"/>
        <w:autoSpaceDN w:val="0"/>
        <w:adjustRightInd w:val="0"/>
        <w:ind w:left="142"/>
        <w:jc w:val="center"/>
        <w:rPr>
          <w:rFonts w:ascii="Franklin Gothic Book" w:hAnsi="Franklin Gothic Book"/>
          <w:b/>
        </w:rPr>
      </w:pPr>
      <w:r w:rsidRPr="00907DF6">
        <w:rPr>
          <w:rFonts w:ascii="Franklin Gothic Book" w:hAnsi="Franklin Gothic Book"/>
          <w:b/>
        </w:rPr>
        <w:t xml:space="preserve">7. Предложения по строительству и реконструкции </w:t>
      </w:r>
    </w:p>
    <w:p w:rsidR="0003196A" w:rsidRPr="00907DF6" w:rsidRDefault="0003196A" w:rsidP="0003196A">
      <w:pPr>
        <w:autoSpaceDE w:val="0"/>
        <w:autoSpaceDN w:val="0"/>
        <w:adjustRightInd w:val="0"/>
        <w:ind w:left="142"/>
        <w:jc w:val="center"/>
        <w:rPr>
          <w:rFonts w:ascii="Franklin Gothic Book" w:hAnsi="Franklin Gothic Book"/>
          <w:b/>
        </w:rPr>
      </w:pPr>
      <w:r w:rsidRPr="00907DF6">
        <w:rPr>
          <w:rFonts w:ascii="Franklin Gothic Book" w:hAnsi="Franklin Gothic Book"/>
          <w:b/>
        </w:rPr>
        <w:t>тепловых сетей и сооружений на них</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а) Реконструкция и строительство тепловых сетей, обеспечивающих перера</w:t>
      </w:r>
      <w:r w:rsidRPr="00907DF6">
        <w:rPr>
          <w:rFonts w:ascii="Franklin Gothic Book" w:hAnsi="Franklin Gothic Book"/>
        </w:rPr>
        <w:t>с</w:t>
      </w:r>
      <w:r w:rsidRPr="00907DF6">
        <w:rPr>
          <w:rFonts w:ascii="Franklin Gothic Book" w:hAnsi="Franklin Gothic Book"/>
        </w:rPr>
        <w:t>пределение тепловой нагрузки из зон с дефицитом тепловой мощности в зоны с избытком тепловой не предлагается в связи с отсутствием таковых зон (см. Приложение №4);</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б) 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w:t>
      </w:r>
      <w:r w:rsidRPr="00907DF6">
        <w:rPr>
          <w:rFonts w:ascii="Franklin Gothic Book" w:hAnsi="Franklin Gothic Book"/>
        </w:rPr>
        <w:t>е</w:t>
      </w:r>
      <w:r w:rsidRPr="00907DF6">
        <w:rPr>
          <w:rFonts w:ascii="Franklin Gothic Book" w:hAnsi="Franklin Gothic Book"/>
        </w:rPr>
        <w:t>мых районах поселения не предлагается, в связи с отсутствием прогнозируемого прироста стро</w:t>
      </w:r>
      <w:r w:rsidRPr="00907DF6">
        <w:rPr>
          <w:rFonts w:ascii="Franklin Gothic Book" w:hAnsi="Franklin Gothic Book"/>
        </w:rPr>
        <w:t>и</w:t>
      </w:r>
      <w:r w:rsidRPr="00907DF6">
        <w:rPr>
          <w:rFonts w:ascii="Franklin Gothic Book" w:hAnsi="Franklin Gothic Book"/>
        </w:rPr>
        <w:t>тельных фондов;</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в) 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рассматривалось, в связи с н</w:t>
      </w:r>
      <w:r w:rsidRPr="00907DF6">
        <w:rPr>
          <w:rFonts w:ascii="Franklin Gothic Book" w:hAnsi="Franklin Gothic Book"/>
        </w:rPr>
        <w:t>а</w:t>
      </w:r>
      <w:r w:rsidRPr="00907DF6">
        <w:rPr>
          <w:rFonts w:ascii="Franklin Gothic Book" w:hAnsi="Franklin Gothic Book"/>
        </w:rPr>
        <w:t>личием одного источника теплоснабжения;</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г) Строительство или реконструкция тепловых сетей для повышения эффективности функционирования системы теплоснабжения не предлагается в связи с эффективностью работы существующей системы теплоснабж</w:t>
      </w:r>
      <w:r w:rsidRPr="00907DF6">
        <w:rPr>
          <w:rFonts w:ascii="Franklin Gothic Book" w:hAnsi="Franklin Gothic Book"/>
        </w:rPr>
        <w:t>е</w:t>
      </w:r>
      <w:r w:rsidRPr="00907DF6">
        <w:rPr>
          <w:rFonts w:ascii="Franklin Gothic Book" w:hAnsi="Franklin Gothic Book"/>
        </w:rPr>
        <w:t>ния;</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д) Строительство тепловых сетей для обеспечения нормативной надежности теплоснабжения не предлаг</w:t>
      </w:r>
      <w:r w:rsidRPr="00907DF6">
        <w:rPr>
          <w:rFonts w:ascii="Franklin Gothic Book" w:hAnsi="Franklin Gothic Book"/>
        </w:rPr>
        <w:t>а</w:t>
      </w:r>
      <w:r w:rsidRPr="00907DF6">
        <w:rPr>
          <w:rFonts w:ascii="Franklin Gothic Book" w:hAnsi="Franklin Gothic Book"/>
        </w:rPr>
        <w:t>ется, в связи с отсутствием аварий на тепловых сетях;</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е) Реконструкция тепловых сетей с увеличением диаметра трубопроводов для обеспеч</w:t>
      </w:r>
      <w:r w:rsidRPr="00907DF6">
        <w:rPr>
          <w:rFonts w:ascii="Franklin Gothic Book" w:hAnsi="Franklin Gothic Book"/>
        </w:rPr>
        <w:t>е</w:t>
      </w:r>
      <w:r w:rsidRPr="00907DF6">
        <w:rPr>
          <w:rFonts w:ascii="Franklin Gothic Book" w:hAnsi="Franklin Gothic Book"/>
        </w:rPr>
        <w:t>ния перспективных приростов тепловой нагрузки не предлагается, в связи с отсутствием прогнозируемого прироста строительных фо</w:t>
      </w:r>
      <w:r w:rsidRPr="00907DF6">
        <w:rPr>
          <w:rFonts w:ascii="Franklin Gothic Book" w:hAnsi="Franklin Gothic Book"/>
        </w:rPr>
        <w:t>н</w:t>
      </w:r>
      <w:r w:rsidRPr="00907DF6">
        <w:rPr>
          <w:rFonts w:ascii="Franklin Gothic Book" w:hAnsi="Franklin Gothic Book"/>
        </w:rPr>
        <w:t>дов;</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ж) Реконструкция тепловых сетей, подлежащих замене в связи с исчерпанием эксплу</w:t>
      </w:r>
      <w:r w:rsidRPr="00907DF6">
        <w:rPr>
          <w:rFonts w:ascii="Franklin Gothic Book" w:hAnsi="Franklin Gothic Book"/>
        </w:rPr>
        <w:t>а</w:t>
      </w:r>
      <w:r w:rsidRPr="00907DF6">
        <w:rPr>
          <w:rFonts w:ascii="Franklin Gothic Book" w:hAnsi="Franklin Gothic Book"/>
        </w:rPr>
        <w:t>тационного ресурса: требуется перекладка ряда отработавших свой ресурс трубопроводов тепловых сетей диаметром от Ду100 до Ду32 общей протяженн</w:t>
      </w:r>
      <w:r w:rsidRPr="00907DF6">
        <w:rPr>
          <w:rFonts w:ascii="Franklin Gothic Book" w:hAnsi="Franklin Gothic Book"/>
        </w:rPr>
        <w:t>о</w:t>
      </w:r>
      <w:r w:rsidRPr="00907DF6">
        <w:rPr>
          <w:rFonts w:ascii="Franklin Gothic Book" w:hAnsi="Franklin Gothic Book"/>
        </w:rPr>
        <w:t xml:space="preserve">стью </w:t>
      </w:r>
      <w:smartTag w:uri="urn:schemas-microsoft-com:office:smarttags" w:element="metricconverter">
        <w:smartTagPr>
          <w:attr w:name="ProductID" w:val="1905 м"/>
        </w:smartTagPr>
        <w:r w:rsidRPr="00907DF6">
          <w:rPr>
            <w:rFonts w:ascii="Franklin Gothic Book" w:hAnsi="Franklin Gothic Book"/>
          </w:rPr>
          <w:t>1905 м</w:t>
        </w:r>
      </w:smartTag>
      <w:r w:rsidRPr="00907DF6">
        <w:rPr>
          <w:rFonts w:ascii="Franklin Gothic Book" w:hAnsi="Franklin Gothic Book"/>
        </w:rPr>
        <w:t xml:space="preserve"> (см. табл. 14).</w:t>
      </w:r>
    </w:p>
    <w:p w:rsidR="0003196A" w:rsidRPr="00907DF6" w:rsidRDefault="0003196A" w:rsidP="0003196A">
      <w:pPr>
        <w:pStyle w:val="af0"/>
        <w:rPr>
          <w:rFonts w:ascii="Franklin Gothic Book" w:hAnsi="Franklin Gothic Book"/>
          <w:sz w:val="24"/>
          <w:szCs w:val="24"/>
        </w:rPr>
      </w:pPr>
    </w:p>
    <w:p w:rsidR="0003196A" w:rsidRPr="00907DF6" w:rsidRDefault="0003196A" w:rsidP="000C01A1">
      <w:pPr>
        <w:pStyle w:val="af0"/>
        <w:jc w:val="right"/>
        <w:rPr>
          <w:rFonts w:ascii="Franklin Gothic Book" w:hAnsi="Franklin Gothic Book"/>
          <w:sz w:val="24"/>
          <w:szCs w:val="24"/>
        </w:rPr>
      </w:pPr>
      <w:r w:rsidRPr="00907DF6">
        <w:rPr>
          <w:rFonts w:ascii="Franklin Gothic Book" w:hAnsi="Franklin Gothic Book"/>
          <w:sz w:val="24"/>
          <w:szCs w:val="24"/>
        </w:rPr>
        <w:t>Таблица 14</w:t>
      </w:r>
    </w:p>
    <w:tbl>
      <w:tblPr>
        <w:tblW w:w="5000" w:type="pct"/>
        <w:jc w:val="center"/>
        <w:tblLook w:val="04A0" w:firstRow="1" w:lastRow="0" w:firstColumn="1" w:lastColumn="0" w:noHBand="0" w:noVBand="1"/>
      </w:tblPr>
      <w:tblGrid>
        <w:gridCol w:w="521"/>
        <w:gridCol w:w="5124"/>
        <w:gridCol w:w="1262"/>
        <w:gridCol w:w="1235"/>
        <w:gridCol w:w="1237"/>
        <w:gridCol w:w="1304"/>
      </w:tblGrid>
      <w:tr w:rsidR="0003196A" w:rsidRPr="00907DF6" w:rsidTr="000C01A1">
        <w:trPr>
          <w:cantSplit/>
          <w:trHeight w:val="2536"/>
          <w:jc w:val="center"/>
        </w:trPr>
        <w:tc>
          <w:tcPr>
            <w:tcW w:w="24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3196A" w:rsidRPr="00907DF6" w:rsidRDefault="0003196A" w:rsidP="0003196A">
            <w:pPr>
              <w:ind w:left="113" w:right="113"/>
              <w:jc w:val="center"/>
              <w:rPr>
                <w:rFonts w:ascii="Franklin Gothic Book" w:hAnsi="Franklin Gothic Book"/>
                <w:b/>
                <w:bCs/>
              </w:rPr>
            </w:pPr>
            <w:r w:rsidRPr="00907DF6">
              <w:rPr>
                <w:rFonts w:ascii="Franklin Gothic Book" w:hAnsi="Franklin Gothic Book"/>
                <w:b/>
                <w:bCs/>
              </w:rPr>
              <w:t>№ п/п</w:t>
            </w:r>
          </w:p>
        </w:tc>
        <w:tc>
          <w:tcPr>
            <w:tcW w:w="2400" w:type="pct"/>
            <w:tcBorders>
              <w:top w:val="single" w:sz="4" w:space="0" w:color="auto"/>
              <w:left w:val="nil"/>
              <w:bottom w:val="single" w:sz="4" w:space="0" w:color="auto"/>
              <w:right w:val="single" w:sz="4" w:space="0" w:color="auto"/>
            </w:tcBorders>
            <w:shd w:val="clear" w:color="auto" w:fill="auto"/>
            <w:textDirection w:val="btLr"/>
            <w:vAlign w:val="center"/>
          </w:tcPr>
          <w:p w:rsidR="0003196A" w:rsidRPr="00907DF6" w:rsidRDefault="0003196A" w:rsidP="0003196A">
            <w:pPr>
              <w:ind w:left="113" w:right="113"/>
              <w:jc w:val="center"/>
              <w:rPr>
                <w:rFonts w:ascii="Franklin Gothic Book" w:hAnsi="Franklin Gothic Book"/>
                <w:b/>
                <w:bCs/>
              </w:rPr>
            </w:pPr>
            <w:r w:rsidRPr="00907DF6">
              <w:rPr>
                <w:rFonts w:ascii="Franklin Gothic Book" w:hAnsi="Franklin Gothic Book"/>
                <w:b/>
                <w:bCs/>
              </w:rPr>
              <w:t>Участок тр-да</w:t>
            </w:r>
          </w:p>
        </w:tc>
        <w:tc>
          <w:tcPr>
            <w:tcW w:w="581" w:type="pct"/>
            <w:tcBorders>
              <w:top w:val="single" w:sz="4" w:space="0" w:color="auto"/>
              <w:left w:val="nil"/>
              <w:bottom w:val="single" w:sz="4" w:space="0" w:color="auto"/>
              <w:right w:val="single" w:sz="4" w:space="0" w:color="auto"/>
            </w:tcBorders>
            <w:shd w:val="clear" w:color="auto" w:fill="auto"/>
            <w:textDirection w:val="btLr"/>
            <w:vAlign w:val="center"/>
          </w:tcPr>
          <w:p w:rsidR="0003196A" w:rsidRPr="00907DF6" w:rsidRDefault="0003196A" w:rsidP="0003196A">
            <w:pPr>
              <w:ind w:left="113" w:right="113"/>
              <w:jc w:val="center"/>
              <w:rPr>
                <w:rFonts w:ascii="Franklin Gothic Book" w:hAnsi="Franklin Gothic Book"/>
                <w:b/>
                <w:bCs/>
              </w:rPr>
            </w:pPr>
            <w:r w:rsidRPr="00907DF6">
              <w:rPr>
                <w:rFonts w:ascii="Franklin Gothic Book" w:hAnsi="Franklin Gothic Book"/>
                <w:b/>
                <w:bCs/>
              </w:rPr>
              <w:t>Условныйдиаметр тр-да, мм (нару</w:t>
            </w:r>
            <w:r w:rsidRPr="00907DF6">
              <w:rPr>
                <w:rFonts w:ascii="Franklin Gothic Book" w:hAnsi="Franklin Gothic Book"/>
                <w:b/>
                <w:bCs/>
              </w:rPr>
              <w:t>ж</w:t>
            </w:r>
            <w:r w:rsidRPr="00907DF6">
              <w:rPr>
                <w:rFonts w:ascii="Franklin Gothic Book" w:hAnsi="Franklin Gothic Book"/>
                <w:b/>
                <w:bCs/>
              </w:rPr>
              <w:t>ный)</w:t>
            </w:r>
          </w:p>
        </w:tc>
        <w:tc>
          <w:tcPr>
            <w:tcW w:w="580" w:type="pct"/>
            <w:tcBorders>
              <w:top w:val="single" w:sz="4" w:space="0" w:color="auto"/>
              <w:left w:val="nil"/>
              <w:bottom w:val="single" w:sz="4" w:space="0" w:color="auto"/>
              <w:right w:val="single" w:sz="4" w:space="0" w:color="auto"/>
            </w:tcBorders>
            <w:shd w:val="clear" w:color="auto" w:fill="auto"/>
            <w:textDirection w:val="btLr"/>
            <w:vAlign w:val="center"/>
          </w:tcPr>
          <w:p w:rsidR="0003196A" w:rsidRPr="00907DF6" w:rsidRDefault="0003196A" w:rsidP="0003196A">
            <w:pPr>
              <w:ind w:left="113" w:right="113"/>
              <w:jc w:val="center"/>
              <w:rPr>
                <w:rFonts w:ascii="Franklin Gothic Book" w:hAnsi="Franklin Gothic Book"/>
                <w:b/>
                <w:bCs/>
              </w:rPr>
            </w:pPr>
            <w:r w:rsidRPr="00907DF6">
              <w:rPr>
                <w:rFonts w:ascii="Franklin Gothic Book" w:hAnsi="Franklin Gothic Book"/>
                <w:b/>
                <w:bCs/>
              </w:rPr>
              <w:t>Рекомендуемый к замене условный ди</w:t>
            </w:r>
            <w:r w:rsidRPr="00907DF6">
              <w:rPr>
                <w:rFonts w:ascii="Franklin Gothic Book" w:hAnsi="Franklin Gothic Book"/>
                <w:b/>
                <w:bCs/>
              </w:rPr>
              <w:t>а</w:t>
            </w:r>
            <w:r w:rsidRPr="00907DF6">
              <w:rPr>
                <w:rFonts w:ascii="Franklin Gothic Book" w:hAnsi="Franklin Gothic Book"/>
                <w:b/>
                <w:bCs/>
              </w:rPr>
              <w:t>метр тр-да, мм</w:t>
            </w:r>
          </w:p>
        </w:tc>
        <w:tc>
          <w:tcPr>
            <w:tcW w:w="581" w:type="pct"/>
            <w:tcBorders>
              <w:top w:val="single" w:sz="4" w:space="0" w:color="auto"/>
              <w:left w:val="nil"/>
              <w:bottom w:val="single" w:sz="4" w:space="0" w:color="auto"/>
              <w:right w:val="single" w:sz="4" w:space="0" w:color="auto"/>
            </w:tcBorders>
            <w:shd w:val="clear" w:color="auto" w:fill="auto"/>
            <w:textDirection w:val="btLr"/>
            <w:vAlign w:val="center"/>
          </w:tcPr>
          <w:p w:rsidR="0003196A" w:rsidRPr="00907DF6" w:rsidRDefault="0003196A" w:rsidP="0003196A">
            <w:pPr>
              <w:ind w:left="113" w:right="113"/>
              <w:jc w:val="center"/>
              <w:rPr>
                <w:rFonts w:ascii="Franklin Gothic Book" w:hAnsi="Franklin Gothic Book"/>
                <w:b/>
                <w:bCs/>
              </w:rPr>
            </w:pPr>
            <w:r w:rsidRPr="00907DF6">
              <w:rPr>
                <w:rFonts w:ascii="Franklin Gothic Book" w:hAnsi="Franklin Gothic Book"/>
                <w:b/>
                <w:bCs/>
              </w:rPr>
              <w:t>Расчетные потери напора при замене трубопров</w:t>
            </w:r>
            <w:r w:rsidRPr="00907DF6">
              <w:rPr>
                <w:rFonts w:ascii="Franklin Gothic Book" w:hAnsi="Franklin Gothic Book"/>
                <w:b/>
                <w:bCs/>
              </w:rPr>
              <w:t>о</w:t>
            </w:r>
            <w:r w:rsidRPr="00907DF6">
              <w:rPr>
                <w:rFonts w:ascii="Franklin Gothic Book" w:hAnsi="Franklin Gothic Book"/>
                <w:b/>
                <w:bCs/>
              </w:rPr>
              <w:t>да, м</w:t>
            </w:r>
          </w:p>
        </w:tc>
        <w:tc>
          <w:tcPr>
            <w:tcW w:w="613" w:type="pct"/>
            <w:tcBorders>
              <w:top w:val="single" w:sz="4" w:space="0" w:color="auto"/>
              <w:left w:val="nil"/>
              <w:bottom w:val="single" w:sz="4" w:space="0" w:color="auto"/>
              <w:right w:val="single" w:sz="4" w:space="0" w:color="auto"/>
            </w:tcBorders>
            <w:shd w:val="clear" w:color="auto" w:fill="auto"/>
            <w:textDirection w:val="btLr"/>
            <w:vAlign w:val="center"/>
          </w:tcPr>
          <w:p w:rsidR="0003196A" w:rsidRPr="00907DF6" w:rsidRDefault="0003196A" w:rsidP="0003196A">
            <w:pPr>
              <w:ind w:left="113" w:right="113"/>
              <w:jc w:val="center"/>
              <w:rPr>
                <w:rFonts w:ascii="Franklin Gothic Book" w:hAnsi="Franklin Gothic Book"/>
                <w:b/>
                <w:bCs/>
              </w:rPr>
            </w:pPr>
            <w:r w:rsidRPr="00907DF6">
              <w:rPr>
                <w:rFonts w:ascii="Franklin Gothic Book" w:hAnsi="Franklin Gothic Book"/>
                <w:b/>
                <w:bCs/>
              </w:rPr>
              <w:t>Расчетные удельные линейные потери напора при з</w:t>
            </w:r>
            <w:r w:rsidRPr="00907DF6">
              <w:rPr>
                <w:rFonts w:ascii="Franklin Gothic Book" w:hAnsi="Franklin Gothic Book"/>
                <w:b/>
                <w:bCs/>
              </w:rPr>
              <w:t>а</w:t>
            </w:r>
            <w:r w:rsidRPr="00907DF6">
              <w:rPr>
                <w:rFonts w:ascii="Franklin Gothic Book" w:hAnsi="Franklin Gothic Book"/>
                <w:b/>
                <w:bCs/>
              </w:rPr>
              <w:t>мене тр-да, мм/м</w:t>
            </w:r>
          </w:p>
        </w:tc>
      </w:tr>
      <w:tr w:rsidR="0003196A" w:rsidRPr="00907DF6" w:rsidTr="000C01A1">
        <w:trPr>
          <w:trHeight w:val="417"/>
          <w:jc w:val="center"/>
        </w:trPr>
        <w:tc>
          <w:tcPr>
            <w:tcW w:w="246" w:type="pct"/>
            <w:tcBorders>
              <w:top w:val="nil"/>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w:t>
            </w:r>
          </w:p>
        </w:tc>
        <w:tc>
          <w:tcPr>
            <w:tcW w:w="2400"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Ул. Юбилейная,17 - Ул. Чапаева, 6</w:t>
            </w:r>
          </w:p>
        </w:tc>
        <w:tc>
          <w:tcPr>
            <w:tcW w:w="581" w:type="pct"/>
            <w:tcBorders>
              <w:top w:val="nil"/>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100 (110)</w:t>
            </w:r>
          </w:p>
        </w:tc>
        <w:tc>
          <w:tcPr>
            <w:tcW w:w="580" w:type="pct"/>
            <w:tcBorders>
              <w:top w:val="nil"/>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100</w:t>
            </w:r>
          </w:p>
        </w:tc>
        <w:tc>
          <w:tcPr>
            <w:tcW w:w="581"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15,8</w:t>
            </w:r>
          </w:p>
        </w:tc>
        <w:tc>
          <w:tcPr>
            <w:tcW w:w="613"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316,0</w:t>
            </w:r>
          </w:p>
        </w:tc>
      </w:tr>
      <w:tr w:rsidR="0003196A" w:rsidRPr="00907DF6" w:rsidTr="000C01A1">
        <w:trPr>
          <w:trHeight w:val="315"/>
          <w:jc w:val="center"/>
        </w:trPr>
        <w:tc>
          <w:tcPr>
            <w:tcW w:w="246" w:type="pct"/>
            <w:tcBorders>
              <w:top w:val="nil"/>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2</w:t>
            </w:r>
          </w:p>
        </w:tc>
        <w:tc>
          <w:tcPr>
            <w:tcW w:w="2400"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ТК2 - ТК3 - ул. Космич</w:t>
            </w:r>
            <w:r w:rsidRPr="00907DF6">
              <w:rPr>
                <w:rFonts w:ascii="Franklin Gothic Book" w:hAnsi="Franklin Gothic Book"/>
              </w:rPr>
              <w:t>е</w:t>
            </w:r>
            <w:r w:rsidRPr="00907DF6">
              <w:rPr>
                <w:rFonts w:ascii="Franklin Gothic Book" w:hAnsi="Franklin Gothic Book"/>
              </w:rPr>
              <w:t>ская 14</w:t>
            </w:r>
          </w:p>
        </w:tc>
        <w:tc>
          <w:tcPr>
            <w:tcW w:w="581" w:type="pct"/>
            <w:tcBorders>
              <w:top w:val="nil"/>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50 (57)</w:t>
            </w:r>
          </w:p>
        </w:tc>
        <w:tc>
          <w:tcPr>
            <w:tcW w:w="580" w:type="pct"/>
            <w:tcBorders>
              <w:top w:val="nil"/>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50</w:t>
            </w:r>
          </w:p>
        </w:tc>
        <w:tc>
          <w:tcPr>
            <w:tcW w:w="581"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9,2</w:t>
            </w:r>
          </w:p>
        </w:tc>
        <w:tc>
          <w:tcPr>
            <w:tcW w:w="613"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102,2</w:t>
            </w:r>
          </w:p>
        </w:tc>
      </w:tr>
      <w:tr w:rsidR="0003196A" w:rsidRPr="00907DF6" w:rsidTr="000C01A1">
        <w:trPr>
          <w:trHeight w:val="315"/>
          <w:jc w:val="center"/>
        </w:trPr>
        <w:tc>
          <w:tcPr>
            <w:tcW w:w="246" w:type="pct"/>
            <w:tcBorders>
              <w:top w:val="nil"/>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3</w:t>
            </w:r>
          </w:p>
        </w:tc>
        <w:tc>
          <w:tcPr>
            <w:tcW w:w="2400"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 xml:space="preserve"> ТК2 - ТК3 - ул. Космич</w:t>
            </w:r>
            <w:r w:rsidRPr="00907DF6">
              <w:rPr>
                <w:rFonts w:ascii="Franklin Gothic Book" w:hAnsi="Franklin Gothic Book"/>
              </w:rPr>
              <w:t>е</w:t>
            </w:r>
            <w:r w:rsidRPr="00907DF6">
              <w:rPr>
                <w:rFonts w:ascii="Franklin Gothic Book" w:hAnsi="Franklin Gothic Book"/>
              </w:rPr>
              <w:t>ская 12,13,15</w:t>
            </w:r>
          </w:p>
        </w:tc>
        <w:tc>
          <w:tcPr>
            <w:tcW w:w="581" w:type="pct"/>
            <w:tcBorders>
              <w:top w:val="nil"/>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100 (110)</w:t>
            </w:r>
          </w:p>
        </w:tc>
        <w:tc>
          <w:tcPr>
            <w:tcW w:w="580" w:type="pct"/>
            <w:tcBorders>
              <w:top w:val="nil"/>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100</w:t>
            </w:r>
          </w:p>
        </w:tc>
        <w:tc>
          <w:tcPr>
            <w:tcW w:w="581"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16,0</w:t>
            </w:r>
          </w:p>
        </w:tc>
        <w:tc>
          <w:tcPr>
            <w:tcW w:w="613"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228,6</w:t>
            </w:r>
          </w:p>
        </w:tc>
      </w:tr>
      <w:tr w:rsidR="0003196A" w:rsidRPr="00907DF6" w:rsidTr="000C01A1">
        <w:trPr>
          <w:trHeight w:val="315"/>
          <w:jc w:val="center"/>
        </w:trPr>
        <w:tc>
          <w:tcPr>
            <w:tcW w:w="246" w:type="pct"/>
            <w:tcBorders>
              <w:top w:val="nil"/>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4</w:t>
            </w:r>
          </w:p>
        </w:tc>
        <w:tc>
          <w:tcPr>
            <w:tcW w:w="2400"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 xml:space="preserve"> ТК2-МТМ</w:t>
            </w:r>
          </w:p>
        </w:tc>
        <w:tc>
          <w:tcPr>
            <w:tcW w:w="581" w:type="pct"/>
            <w:tcBorders>
              <w:top w:val="nil"/>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150 (157)</w:t>
            </w:r>
          </w:p>
        </w:tc>
        <w:tc>
          <w:tcPr>
            <w:tcW w:w="580" w:type="pct"/>
            <w:tcBorders>
              <w:top w:val="nil"/>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150</w:t>
            </w:r>
          </w:p>
        </w:tc>
        <w:tc>
          <w:tcPr>
            <w:tcW w:w="581"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613"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199,5</w:t>
            </w:r>
          </w:p>
        </w:tc>
      </w:tr>
      <w:tr w:rsidR="0003196A" w:rsidRPr="00907DF6" w:rsidTr="000C01A1">
        <w:trPr>
          <w:trHeight w:val="315"/>
          <w:jc w:val="center"/>
        </w:trPr>
        <w:tc>
          <w:tcPr>
            <w:tcW w:w="246" w:type="pct"/>
            <w:tcBorders>
              <w:top w:val="nil"/>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w:t>
            </w:r>
          </w:p>
        </w:tc>
        <w:tc>
          <w:tcPr>
            <w:tcW w:w="2400"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 xml:space="preserve"> ТК4-ул. Космическая</w:t>
            </w:r>
          </w:p>
        </w:tc>
        <w:tc>
          <w:tcPr>
            <w:tcW w:w="581" w:type="pct"/>
            <w:tcBorders>
              <w:top w:val="nil"/>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50 (57)</w:t>
            </w:r>
          </w:p>
        </w:tc>
        <w:tc>
          <w:tcPr>
            <w:tcW w:w="580" w:type="pct"/>
            <w:tcBorders>
              <w:top w:val="nil"/>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50</w:t>
            </w:r>
          </w:p>
        </w:tc>
        <w:tc>
          <w:tcPr>
            <w:tcW w:w="581"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6,0</w:t>
            </w:r>
          </w:p>
        </w:tc>
        <w:tc>
          <w:tcPr>
            <w:tcW w:w="613"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120,0</w:t>
            </w:r>
          </w:p>
        </w:tc>
      </w:tr>
      <w:tr w:rsidR="0003196A" w:rsidRPr="00907DF6" w:rsidTr="000C01A1">
        <w:trPr>
          <w:trHeight w:val="315"/>
          <w:jc w:val="center"/>
        </w:trPr>
        <w:tc>
          <w:tcPr>
            <w:tcW w:w="246" w:type="pct"/>
            <w:tcBorders>
              <w:top w:val="nil"/>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6</w:t>
            </w:r>
          </w:p>
        </w:tc>
        <w:tc>
          <w:tcPr>
            <w:tcW w:w="2400"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 xml:space="preserve"> ТК6-ТК8</w:t>
            </w:r>
          </w:p>
        </w:tc>
        <w:tc>
          <w:tcPr>
            <w:tcW w:w="581" w:type="pct"/>
            <w:tcBorders>
              <w:top w:val="nil"/>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65 (76)</w:t>
            </w:r>
          </w:p>
        </w:tc>
        <w:tc>
          <w:tcPr>
            <w:tcW w:w="580" w:type="pct"/>
            <w:tcBorders>
              <w:top w:val="nil"/>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65</w:t>
            </w:r>
          </w:p>
        </w:tc>
        <w:tc>
          <w:tcPr>
            <w:tcW w:w="581"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2,0</w:t>
            </w:r>
          </w:p>
        </w:tc>
        <w:tc>
          <w:tcPr>
            <w:tcW w:w="613"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16,7</w:t>
            </w:r>
          </w:p>
        </w:tc>
      </w:tr>
      <w:tr w:rsidR="0003196A" w:rsidRPr="00907DF6" w:rsidTr="000C01A1">
        <w:trPr>
          <w:trHeight w:val="430"/>
          <w:jc w:val="center"/>
        </w:trPr>
        <w:tc>
          <w:tcPr>
            <w:tcW w:w="246" w:type="pct"/>
            <w:tcBorders>
              <w:top w:val="nil"/>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7</w:t>
            </w:r>
          </w:p>
        </w:tc>
        <w:tc>
          <w:tcPr>
            <w:tcW w:w="2400"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 xml:space="preserve"> ТК8 - ул. Куйбышева, 13, 14, 14/1, Детский сад </w:t>
            </w:r>
          </w:p>
        </w:tc>
        <w:tc>
          <w:tcPr>
            <w:tcW w:w="581" w:type="pct"/>
            <w:tcBorders>
              <w:top w:val="nil"/>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50 (57)</w:t>
            </w:r>
          </w:p>
        </w:tc>
        <w:tc>
          <w:tcPr>
            <w:tcW w:w="580" w:type="pct"/>
            <w:tcBorders>
              <w:top w:val="nil"/>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50</w:t>
            </w:r>
          </w:p>
        </w:tc>
        <w:tc>
          <w:tcPr>
            <w:tcW w:w="581"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19,6</w:t>
            </w:r>
          </w:p>
        </w:tc>
        <w:tc>
          <w:tcPr>
            <w:tcW w:w="613"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392,0</w:t>
            </w:r>
          </w:p>
        </w:tc>
      </w:tr>
      <w:tr w:rsidR="0003196A" w:rsidRPr="00907DF6" w:rsidTr="000C01A1">
        <w:trPr>
          <w:trHeight w:val="181"/>
          <w:jc w:val="center"/>
        </w:trPr>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lang w:val="en-US"/>
              </w:rPr>
            </w:pPr>
            <w:r w:rsidRPr="00907DF6">
              <w:rPr>
                <w:rFonts w:ascii="Franklin Gothic Book" w:hAnsi="Franklin Gothic Book"/>
                <w:lang w:val="en-US"/>
              </w:rPr>
              <w:t>8</w:t>
            </w:r>
          </w:p>
        </w:tc>
        <w:tc>
          <w:tcPr>
            <w:tcW w:w="2400"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ТК9 - ул. Ряшенцевой, 5 маг. "Нок-Сибирь"</w:t>
            </w:r>
          </w:p>
        </w:tc>
        <w:tc>
          <w:tcPr>
            <w:tcW w:w="581" w:type="pct"/>
            <w:tcBorders>
              <w:top w:val="single" w:sz="4" w:space="0" w:color="auto"/>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100 (110)</w:t>
            </w:r>
          </w:p>
        </w:tc>
        <w:tc>
          <w:tcPr>
            <w:tcW w:w="580" w:type="pct"/>
            <w:tcBorders>
              <w:top w:val="single" w:sz="4" w:space="0" w:color="auto"/>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100</w:t>
            </w:r>
          </w:p>
        </w:tc>
        <w:tc>
          <w:tcPr>
            <w:tcW w:w="581"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5,4</w:t>
            </w:r>
          </w:p>
        </w:tc>
        <w:tc>
          <w:tcPr>
            <w:tcW w:w="613"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67,5</w:t>
            </w:r>
          </w:p>
        </w:tc>
      </w:tr>
      <w:tr w:rsidR="0003196A" w:rsidRPr="00907DF6" w:rsidTr="000C01A1">
        <w:trPr>
          <w:trHeight w:val="315"/>
          <w:jc w:val="center"/>
        </w:trPr>
        <w:tc>
          <w:tcPr>
            <w:tcW w:w="246" w:type="pct"/>
            <w:tcBorders>
              <w:top w:val="nil"/>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lang w:val="en-US"/>
              </w:rPr>
            </w:pPr>
            <w:r w:rsidRPr="00907DF6">
              <w:rPr>
                <w:rFonts w:ascii="Franklin Gothic Book" w:hAnsi="Franklin Gothic Book"/>
                <w:lang w:val="en-US"/>
              </w:rPr>
              <w:t>9</w:t>
            </w:r>
          </w:p>
        </w:tc>
        <w:tc>
          <w:tcPr>
            <w:tcW w:w="2400"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 xml:space="preserve"> ТК11 - ул. Ряшенцевой 6, ко</w:t>
            </w:r>
            <w:r w:rsidRPr="00907DF6">
              <w:rPr>
                <w:rFonts w:ascii="Franklin Gothic Book" w:hAnsi="Franklin Gothic Book"/>
              </w:rPr>
              <w:t>т</w:t>
            </w:r>
            <w:r w:rsidRPr="00907DF6">
              <w:rPr>
                <w:rFonts w:ascii="Franklin Gothic Book" w:hAnsi="Franklin Gothic Book"/>
              </w:rPr>
              <w:t>тедж</w:t>
            </w:r>
          </w:p>
        </w:tc>
        <w:tc>
          <w:tcPr>
            <w:tcW w:w="581" w:type="pct"/>
            <w:tcBorders>
              <w:top w:val="nil"/>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40 (48)</w:t>
            </w:r>
          </w:p>
        </w:tc>
        <w:tc>
          <w:tcPr>
            <w:tcW w:w="580" w:type="pct"/>
            <w:tcBorders>
              <w:top w:val="nil"/>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40</w:t>
            </w:r>
          </w:p>
        </w:tc>
        <w:tc>
          <w:tcPr>
            <w:tcW w:w="581"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13,4</w:t>
            </w:r>
          </w:p>
        </w:tc>
        <w:tc>
          <w:tcPr>
            <w:tcW w:w="613"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268,0</w:t>
            </w:r>
          </w:p>
        </w:tc>
      </w:tr>
      <w:tr w:rsidR="0003196A" w:rsidRPr="00907DF6" w:rsidTr="000C01A1">
        <w:trPr>
          <w:trHeight w:val="128"/>
          <w:jc w:val="center"/>
        </w:trPr>
        <w:tc>
          <w:tcPr>
            <w:tcW w:w="246" w:type="pct"/>
            <w:tcBorders>
              <w:top w:val="nil"/>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lang w:val="en-US"/>
              </w:rPr>
            </w:pPr>
            <w:r w:rsidRPr="00907DF6">
              <w:rPr>
                <w:rFonts w:ascii="Franklin Gothic Book" w:hAnsi="Franklin Gothic Book"/>
                <w:lang w:val="en-US"/>
              </w:rPr>
              <w:t>10</w:t>
            </w:r>
          </w:p>
        </w:tc>
        <w:tc>
          <w:tcPr>
            <w:tcW w:w="2400" w:type="pct"/>
            <w:tcBorders>
              <w:top w:val="nil"/>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 xml:space="preserve"> ТК12 - ТК15</w:t>
            </w:r>
          </w:p>
        </w:tc>
        <w:tc>
          <w:tcPr>
            <w:tcW w:w="581" w:type="pct"/>
            <w:tcBorders>
              <w:top w:val="nil"/>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 (89)</w:t>
            </w:r>
          </w:p>
        </w:tc>
        <w:tc>
          <w:tcPr>
            <w:tcW w:w="580" w:type="pct"/>
            <w:tcBorders>
              <w:top w:val="nil"/>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80</w:t>
            </w:r>
          </w:p>
        </w:tc>
        <w:tc>
          <w:tcPr>
            <w:tcW w:w="581"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18,4</w:t>
            </w:r>
          </w:p>
        </w:tc>
        <w:tc>
          <w:tcPr>
            <w:tcW w:w="613" w:type="pct"/>
            <w:tcBorders>
              <w:top w:val="nil"/>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96,8</w:t>
            </w:r>
          </w:p>
        </w:tc>
      </w:tr>
      <w:tr w:rsidR="0003196A" w:rsidRPr="00907DF6" w:rsidTr="000C01A1">
        <w:trPr>
          <w:trHeight w:val="138"/>
          <w:jc w:val="center"/>
        </w:trPr>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lang w:val="en-US"/>
              </w:rPr>
            </w:pPr>
            <w:r w:rsidRPr="00907DF6">
              <w:rPr>
                <w:rFonts w:ascii="Franklin Gothic Book" w:hAnsi="Franklin Gothic Book"/>
                <w:lang w:val="en-US"/>
              </w:rPr>
              <w:t>11</w:t>
            </w:r>
          </w:p>
        </w:tc>
        <w:tc>
          <w:tcPr>
            <w:tcW w:w="2400"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ТК13-ул. Ряшенцевой, 7</w:t>
            </w:r>
          </w:p>
        </w:tc>
        <w:tc>
          <w:tcPr>
            <w:tcW w:w="581" w:type="pct"/>
            <w:tcBorders>
              <w:top w:val="single" w:sz="4" w:space="0" w:color="auto"/>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40 (48)</w:t>
            </w:r>
          </w:p>
        </w:tc>
        <w:tc>
          <w:tcPr>
            <w:tcW w:w="580" w:type="pct"/>
            <w:tcBorders>
              <w:top w:val="single" w:sz="4" w:space="0" w:color="auto"/>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40</w:t>
            </w:r>
          </w:p>
        </w:tc>
        <w:tc>
          <w:tcPr>
            <w:tcW w:w="581"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3,4</w:t>
            </w:r>
          </w:p>
        </w:tc>
        <w:tc>
          <w:tcPr>
            <w:tcW w:w="613"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68,0</w:t>
            </w:r>
          </w:p>
        </w:tc>
      </w:tr>
      <w:tr w:rsidR="0003196A" w:rsidRPr="00907DF6" w:rsidTr="000C01A1">
        <w:trPr>
          <w:trHeight w:val="130"/>
          <w:jc w:val="center"/>
        </w:trPr>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lang w:val="en-US"/>
              </w:rPr>
            </w:pPr>
            <w:r w:rsidRPr="00907DF6">
              <w:rPr>
                <w:rFonts w:ascii="Franklin Gothic Book" w:hAnsi="Franklin Gothic Book"/>
                <w:lang w:val="en-US"/>
              </w:rPr>
              <w:t>12</w:t>
            </w:r>
          </w:p>
        </w:tc>
        <w:tc>
          <w:tcPr>
            <w:tcW w:w="2400"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ТК15 - ул. Юбилейная, 6, 8, 10,12, 14</w:t>
            </w:r>
          </w:p>
        </w:tc>
        <w:tc>
          <w:tcPr>
            <w:tcW w:w="581" w:type="pct"/>
            <w:tcBorders>
              <w:top w:val="single" w:sz="4" w:space="0" w:color="auto"/>
              <w:left w:val="nil"/>
              <w:bottom w:val="single" w:sz="4" w:space="0" w:color="auto"/>
              <w:right w:val="single" w:sz="4" w:space="0" w:color="auto"/>
            </w:tcBorders>
            <w:shd w:val="clear" w:color="auto" w:fill="auto"/>
            <w:noWrap/>
          </w:tcPr>
          <w:p w:rsidR="0003196A" w:rsidRPr="00907DF6" w:rsidRDefault="0003196A" w:rsidP="0003196A">
            <w:pPr>
              <w:jc w:val="center"/>
              <w:rPr>
                <w:rFonts w:ascii="Franklin Gothic Book" w:hAnsi="Franklin Gothic Book"/>
              </w:rPr>
            </w:pPr>
            <w:r w:rsidRPr="00907DF6">
              <w:rPr>
                <w:rFonts w:ascii="Franklin Gothic Book" w:hAnsi="Franklin Gothic Book"/>
              </w:rPr>
              <w:t>50 (57)</w:t>
            </w:r>
          </w:p>
        </w:tc>
        <w:tc>
          <w:tcPr>
            <w:tcW w:w="580" w:type="pct"/>
            <w:tcBorders>
              <w:top w:val="single" w:sz="4" w:space="0" w:color="auto"/>
              <w:left w:val="nil"/>
              <w:bottom w:val="single" w:sz="4" w:space="0" w:color="auto"/>
              <w:right w:val="single" w:sz="4" w:space="0" w:color="auto"/>
            </w:tcBorders>
            <w:shd w:val="clear" w:color="auto" w:fill="auto"/>
            <w:noWrap/>
          </w:tcPr>
          <w:p w:rsidR="0003196A" w:rsidRPr="00907DF6" w:rsidRDefault="0003196A" w:rsidP="0003196A">
            <w:pPr>
              <w:jc w:val="center"/>
              <w:rPr>
                <w:rFonts w:ascii="Franklin Gothic Book" w:hAnsi="Franklin Gothic Book"/>
              </w:rPr>
            </w:pPr>
            <w:r w:rsidRPr="00907DF6">
              <w:rPr>
                <w:rFonts w:ascii="Franklin Gothic Book" w:hAnsi="Franklin Gothic Book"/>
              </w:rPr>
              <w:t>50</w:t>
            </w:r>
          </w:p>
        </w:tc>
        <w:tc>
          <w:tcPr>
            <w:tcW w:w="581"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11,2</w:t>
            </w:r>
          </w:p>
        </w:tc>
        <w:tc>
          <w:tcPr>
            <w:tcW w:w="613"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44,8</w:t>
            </w:r>
          </w:p>
        </w:tc>
      </w:tr>
      <w:tr w:rsidR="0003196A" w:rsidRPr="00907DF6" w:rsidTr="000C01A1">
        <w:trPr>
          <w:trHeight w:val="131"/>
          <w:jc w:val="center"/>
        </w:trPr>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lang w:val="en-US"/>
              </w:rPr>
            </w:pPr>
            <w:r w:rsidRPr="00907DF6">
              <w:rPr>
                <w:rFonts w:ascii="Franklin Gothic Book" w:hAnsi="Franklin Gothic Book"/>
                <w:lang w:val="en-US"/>
              </w:rPr>
              <w:t>13</w:t>
            </w:r>
          </w:p>
        </w:tc>
        <w:tc>
          <w:tcPr>
            <w:tcW w:w="2400"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ТК17 - ул. Юбилейная, 17 здание администр</w:t>
            </w:r>
            <w:r w:rsidRPr="00907DF6">
              <w:rPr>
                <w:rFonts w:ascii="Franklin Gothic Book" w:hAnsi="Franklin Gothic Book"/>
              </w:rPr>
              <w:t>а</w:t>
            </w:r>
            <w:r w:rsidRPr="00907DF6">
              <w:rPr>
                <w:rFonts w:ascii="Franklin Gothic Book" w:hAnsi="Franklin Gothic Book"/>
              </w:rPr>
              <w:t xml:space="preserve">ции </w:t>
            </w:r>
          </w:p>
        </w:tc>
        <w:tc>
          <w:tcPr>
            <w:tcW w:w="581" w:type="pct"/>
            <w:tcBorders>
              <w:top w:val="single" w:sz="4" w:space="0" w:color="auto"/>
              <w:left w:val="nil"/>
              <w:bottom w:val="single" w:sz="4" w:space="0" w:color="auto"/>
              <w:right w:val="single" w:sz="4" w:space="0" w:color="auto"/>
            </w:tcBorders>
            <w:shd w:val="clear" w:color="auto" w:fill="auto"/>
            <w:noWrap/>
          </w:tcPr>
          <w:p w:rsidR="0003196A" w:rsidRPr="00907DF6" w:rsidRDefault="0003196A" w:rsidP="0003196A">
            <w:pPr>
              <w:jc w:val="center"/>
              <w:rPr>
                <w:rFonts w:ascii="Franklin Gothic Book" w:hAnsi="Franklin Gothic Book"/>
              </w:rPr>
            </w:pPr>
            <w:r w:rsidRPr="00907DF6">
              <w:rPr>
                <w:rFonts w:ascii="Franklin Gothic Book" w:hAnsi="Franklin Gothic Book"/>
              </w:rPr>
              <w:t>50 (57)</w:t>
            </w:r>
          </w:p>
        </w:tc>
        <w:tc>
          <w:tcPr>
            <w:tcW w:w="580" w:type="pct"/>
            <w:tcBorders>
              <w:top w:val="single" w:sz="4" w:space="0" w:color="auto"/>
              <w:left w:val="nil"/>
              <w:bottom w:val="single" w:sz="4" w:space="0" w:color="auto"/>
              <w:right w:val="single" w:sz="4" w:space="0" w:color="auto"/>
            </w:tcBorders>
            <w:shd w:val="clear" w:color="auto" w:fill="auto"/>
            <w:noWrap/>
          </w:tcPr>
          <w:p w:rsidR="0003196A" w:rsidRPr="00907DF6" w:rsidRDefault="0003196A" w:rsidP="0003196A">
            <w:pPr>
              <w:jc w:val="center"/>
              <w:rPr>
                <w:rFonts w:ascii="Franklin Gothic Book" w:hAnsi="Franklin Gothic Book"/>
              </w:rPr>
            </w:pPr>
            <w:r w:rsidRPr="00907DF6">
              <w:rPr>
                <w:rFonts w:ascii="Franklin Gothic Book" w:hAnsi="Franklin Gothic Book"/>
              </w:rPr>
              <w:t>50</w:t>
            </w:r>
          </w:p>
        </w:tc>
        <w:tc>
          <w:tcPr>
            <w:tcW w:w="581"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6,8</w:t>
            </w:r>
          </w:p>
        </w:tc>
        <w:tc>
          <w:tcPr>
            <w:tcW w:w="613"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136,0</w:t>
            </w:r>
          </w:p>
        </w:tc>
      </w:tr>
      <w:tr w:rsidR="0003196A" w:rsidRPr="00907DF6" w:rsidTr="000C01A1">
        <w:trPr>
          <w:trHeight w:val="168"/>
          <w:jc w:val="center"/>
        </w:trPr>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lang w:val="en-US"/>
              </w:rPr>
            </w:pPr>
            <w:r w:rsidRPr="00907DF6">
              <w:rPr>
                <w:rFonts w:ascii="Franklin Gothic Book" w:hAnsi="Franklin Gothic Book"/>
                <w:lang w:val="en-US"/>
              </w:rPr>
              <w:t>14</w:t>
            </w:r>
          </w:p>
        </w:tc>
        <w:tc>
          <w:tcPr>
            <w:tcW w:w="2400"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ТК18 - Юдилейная 13</w:t>
            </w:r>
          </w:p>
          <w:p w:rsidR="0003196A" w:rsidRPr="00907DF6" w:rsidRDefault="0003196A" w:rsidP="0003196A">
            <w:pPr>
              <w:rPr>
                <w:rFonts w:ascii="Franklin Gothic Book" w:hAnsi="Franklin Gothic Book"/>
              </w:rPr>
            </w:pPr>
            <w:r w:rsidRPr="00907DF6">
              <w:rPr>
                <w:rFonts w:ascii="Franklin Gothic Book" w:hAnsi="Franklin Gothic Book"/>
              </w:rPr>
              <w:t>Многоквартирный ж.д.</w:t>
            </w:r>
          </w:p>
        </w:tc>
        <w:tc>
          <w:tcPr>
            <w:tcW w:w="581" w:type="pct"/>
            <w:tcBorders>
              <w:top w:val="single" w:sz="4" w:space="0" w:color="auto"/>
              <w:left w:val="nil"/>
              <w:bottom w:val="single" w:sz="4" w:space="0" w:color="auto"/>
              <w:right w:val="single" w:sz="4" w:space="0" w:color="auto"/>
            </w:tcBorders>
            <w:shd w:val="clear" w:color="auto" w:fill="auto"/>
            <w:noWrap/>
          </w:tcPr>
          <w:p w:rsidR="0003196A" w:rsidRPr="00907DF6" w:rsidRDefault="0003196A" w:rsidP="0003196A">
            <w:pPr>
              <w:jc w:val="center"/>
              <w:rPr>
                <w:rFonts w:ascii="Franklin Gothic Book" w:hAnsi="Franklin Gothic Book"/>
              </w:rPr>
            </w:pPr>
            <w:r w:rsidRPr="00907DF6">
              <w:rPr>
                <w:rFonts w:ascii="Franklin Gothic Book" w:hAnsi="Franklin Gothic Book"/>
              </w:rPr>
              <w:t>50 (57)</w:t>
            </w:r>
          </w:p>
        </w:tc>
        <w:tc>
          <w:tcPr>
            <w:tcW w:w="580" w:type="pct"/>
            <w:tcBorders>
              <w:top w:val="single" w:sz="4" w:space="0" w:color="auto"/>
              <w:left w:val="nil"/>
              <w:bottom w:val="single" w:sz="4" w:space="0" w:color="auto"/>
              <w:right w:val="single" w:sz="4" w:space="0" w:color="auto"/>
            </w:tcBorders>
            <w:shd w:val="clear" w:color="auto" w:fill="auto"/>
            <w:noWrap/>
          </w:tcPr>
          <w:p w:rsidR="0003196A" w:rsidRPr="00907DF6" w:rsidRDefault="0003196A" w:rsidP="0003196A">
            <w:pPr>
              <w:jc w:val="center"/>
              <w:rPr>
                <w:rFonts w:ascii="Franklin Gothic Book" w:hAnsi="Franklin Gothic Book"/>
              </w:rPr>
            </w:pPr>
            <w:r w:rsidRPr="00907DF6">
              <w:rPr>
                <w:rFonts w:ascii="Franklin Gothic Book" w:hAnsi="Franklin Gothic Book"/>
              </w:rPr>
              <w:t>50</w:t>
            </w:r>
          </w:p>
        </w:tc>
        <w:tc>
          <w:tcPr>
            <w:tcW w:w="581"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1,9</w:t>
            </w:r>
          </w:p>
        </w:tc>
        <w:tc>
          <w:tcPr>
            <w:tcW w:w="613"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38,2</w:t>
            </w:r>
          </w:p>
        </w:tc>
      </w:tr>
      <w:tr w:rsidR="0003196A" w:rsidRPr="00907DF6" w:rsidTr="000C01A1">
        <w:trPr>
          <w:trHeight w:val="130"/>
          <w:jc w:val="center"/>
        </w:trPr>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lang w:val="en-US"/>
              </w:rPr>
            </w:pPr>
            <w:r w:rsidRPr="00907DF6">
              <w:rPr>
                <w:rFonts w:ascii="Franklin Gothic Book" w:hAnsi="Franklin Gothic Book"/>
                <w:lang w:val="en-US"/>
              </w:rPr>
              <w:t>15</w:t>
            </w:r>
          </w:p>
        </w:tc>
        <w:tc>
          <w:tcPr>
            <w:tcW w:w="2400"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ТК19 - ул. Северная, 6, 8</w:t>
            </w:r>
          </w:p>
        </w:tc>
        <w:tc>
          <w:tcPr>
            <w:tcW w:w="581" w:type="pct"/>
            <w:tcBorders>
              <w:top w:val="single" w:sz="4" w:space="0" w:color="auto"/>
              <w:left w:val="nil"/>
              <w:bottom w:val="single" w:sz="4" w:space="0" w:color="auto"/>
              <w:right w:val="single" w:sz="4" w:space="0" w:color="auto"/>
            </w:tcBorders>
            <w:shd w:val="clear" w:color="auto" w:fill="auto"/>
            <w:noWrap/>
          </w:tcPr>
          <w:p w:rsidR="0003196A" w:rsidRPr="00907DF6" w:rsidRDefault="0003196A" w:rsidP="0003196A">
            <w:pPr>
              <w:jc w:val="center"/>
              <w:rPr>
                <w:rFonts w:ascii="Franklin Gothic Book" w:hAnsi="Franklin Gothic Book"/>
              </w:rPr>
            </w:pPr>
            <w:r w:rsidRPr="00907DF6">
              <w:rPr>
                <w:rFonts w:ascii="Franklin Gothic Book" w:hAnsi="Franklin Gothic Book"/>
              </w:rPr>
              <w:t>50 (57)</w:t>
            </w:r>
          </w:p>
        </w:tc>
        <w:tc>
          <w:tcPr>
            <w:tcW w:w="580" w:type="pct"/>
            <w:tcBorders>
              <w:top w:val="single" w:sz="4" w:space="0" w:color="auto"/>
              <w:left w:val="nil"/>
              <w:bottom w:val="single" w:sz="4" w:space="0" w:color="auto"/>
              <w:right w:val="single" w:sz="4" w:space="0" w:color="auto"/>
            </w:tcBorders>
            <w:shd w:val="clear" w:color="auto" w:fill="auto"/>
            <w:noWrap/>
          </w:tcPr>
          <w:p w:rsidR="0003196A" w:rsidRPr="00907DF6" w:rsidRDefault="0003196A" w:rsidP="0003196A">
            <w:pPr>
              <w:jc w:val="center"/>
              <w:rPr>
                <w:rFonts w:ascii="Franklin Gothic Book" w:hAnsi="Franklin Gothic Book"/>
              </w:rPr>
            </w:pPr>
            <w:r w:rsidRPr="00907DF6">
              <w:rPr>
                <w:rFonts w:ascii="Franklin Gothic Book" w:hAnsi="Franklin Gothic Book"/>
              </w:rPr>
              <w:t>50</w:t>
            </w:r>
          </w:p>
        </w:tc>
        <w:tc>
          <w:tcPr>
            <w:tcW w:w="581"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8,8</w:t>
            </w:r>
          </w:p>
        </w:tc>
        <w:tc>
          <w:tcPr>
            <w:tcW w:w="613"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586,7</w:t>
            </w:r>
          </w:p>
        </w:tc>
      </w:tr>
      <w:tr w:rsidR="0003196A" w:rsidRPr="00907DF6" w:rsidTr="000C01A1">
        <w:trPr>
          <w:trHeight w:val="225"/>
          <w:jc w:val="center"/>
        </w:trPr>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lang w:val="en-US"/>
              </w:rPr>
            </w:pPr>
            <w:r w:rsidRPr="00907DF6">
              <w:rPr>
                <w:rFonts w:ascii="Franklin Gothic Book" w:hAnsi="Franklin Gothic Book"/>
                <w:lang w:val="en-US"/>
              </w:rPr>
              <w:t>16</w:t>
            </w:r>
          </w:p>
        </w:tc>
        <w:tc>
          <w:tcPr>
            <w:tcW w:w="2400"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ТК19 - ТК21</w:t>
            </w:r>
          </w:p>
        </w:tc>
        <w:tc>
          <w:tcPr>
            <w:tcW w:w="581" w:type="pct"/>
            <w:tcBorders>
              <w:top w:val="single" w:sz="4" w:space="0" w:color="auto"/>
              <w:left w:val="nil"/>
              <w:bottom w:val="single" w:sz="4" w:space="0" w:color="auto"/>
              <w:right w:val="single" w:sz="4" w:space="0" w:color="auto"/>
            </w:tcBorders>
            <w:shd w:val="clear" w:color="auto" w:fill="auto"/>
            <w:noWrap/>
          </w:tcPr>
          <w:p w:rsidR="0003196A" w:rsidRPr="00907DF6" w:rsidRDefault="0003196A" w:rsidP="0003196A">
            <w:pPr>
              <w:jc w:val="center"/>
              <w:rPr>
                <w:rFonts w:ascii="Franklin Gothic Book" w:hAnsi="Franklin Gothic Book"/>
              </w:rPr>
            </w:pPr>
            <w:r w:rsidRPr="00907DF6">
              <w:rPr>
                <w:rFonts w:ascii="Franklin Gothic Book" w:hAnsi="Franklin Gothic Book"/>
              </w:rPr>
              <w:t>50 (57)</w:t>
            </w:r>
          </w:p>
        </w:tc>
        <w:tc>
          <w:tcPr>
            <w:tcW w:w="580" w:type="pct"/>
            <w:tcBorders>
              <w:top w:val="single" w:sz="4" w:space="0" w:color="auto"/>
              <w:left w:val="nil"/>
              <w:bottom w:val="single" w:sz="4" w:space="0" w:color="auto"/>
              <w:right w:val="single" w:sz="4" w:space="0" w:color="auto"/>
            </w:tcBorders>
            <w:shd w:val="clear" w:color="auto" w:fill="auto"/>
            <w:noWrap/>
          </w:tcPr>
          <w:p w:rsidR="0003196A" w:rsidRPr="00907DF6" w:rsidRDefault="0003196A" w:rsidP="0003196A">
            <w:pPr>
              <w:jc w:val="center"/>
              <w:rPr>
                <w:rFonts w:ascii="Franklin Gothic Book" w:hAnsi="Franklin Gothic Book"/>
              </w:rPr>
            </w:pPr>
            <w:r w:rsidRPr="00907DF6">
              <w:rPr>
                <w:rFonts w:ascii="Franklin Gothic Book" w:hAnsi="Franklin Gothic Book"/>
              </w:rPr>
              <w:t>50</w:t>
            </w:r>
          </w:p>
        </w:tc>
        <w:tc>
          <w:tcPr>
            <w:tcW w:w="581"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9,0</w:t>
            </w:r>
          </w:p>
        </w:tc>
        <w:tc>
          <w:tcPr>
            <w:tcW w:w="613"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180,0</w:t>
            </w:r>
          </w:p>
        </w:tc>
      </w:tr>
      <w:tr w:rsidR="0003196A" w:rsidRPr="00907DF6" w:rsidTr="000C01A1">
        <w:trPr>
          <w:trHeight w:val="168"/>
          <w:jc w:val="center"/>
        </w:trPr>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lang w:val="en-US"/>
              </w:rPr>
            </w:pPr>
            <w:r w:rsidRPr="00907DF6">
              <w:rPr>
                <w:rFonts w:ascii="Franklin Gothic Book" w:hAnsi="Franklin Gothic Book"/>
                <w:lang w:val="en-US"/>
              </w:rPr>
              <w:t>17</w:t>
            </w:r>
          </w:p>
        </w:tc>
        <w:tc>
          <w:tcPr>
            <w:tcW w:w="2400"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ТК21 - ул. Чапаева, 13</w:t>
            </w:r>
          </w:p>
        </w:tc>
        <w:tc>
          <w:tcPr>
            <w:tcW w:w="581" w:type="pct"/>
            <w:tcBorders>
              <w:top w:val="single" w:sz="4" w:space="0" w:color="auto"/>
              <w:left w:val="nil"/>
              <w:bottom w:val="single" w:sz="4" w:space="0" w:color="auto"/>
              <w:right w:val="single" w:sz="4" w:space="0" w:color="auto"/>
            </w:tcBorders>
            <w:shd w:val="clear" w:color="auto" w:fill="auto"/>
            <w:noWrap/>
          </w:tcPr>
          <w:p w:rsidR="0003196A" w:rsidRPr="00907DF6" w:rsidRDefault="0003196A" w:rsidP="0003196A">
            <w:pPr>
              <w:jc w:val="center"/>
              <w:rPr>
                <w:rFonts w:ascii="Franklin Gothic Book" w:hAnsi="Franklin Gothic Book"/>
              </w:rPr>
            </w:pPr>
            <w:r w:rsidRPr="00907DF6">
              <w:rPr>
                <w:rFonts w:ascii="Franklin Gothic Book" w:hAnsi="Franklin Gothic Book"/>
              </w:rPr>
              <w:t>50 (57)</w:t>
            </w:r>
          </w:p>
        </w:tc>
        <w:tc>
          <w:tcPr>
            <w:tcW w:w="580" w:type="pct"/>
            <w:tcBorders>
              <w:top w:val="single" w:sz="4" w:space="0" w:color="auto"/>
              <w:left w:val="nil"/>
              <w:bottom w:val="single" w:sz="4" w:space="0" w:color="auto"/>
              <w:right w:val="single" w:sz="4" w:space="0" w:color="auto"/>
            </w:tcBorders>
            <w:shd w:val="clear" w:color="auto" w:fill="auto"/>
            <w:noWrap/>
          </w:tcPr>
          <w:p w:rsidR="0003196A" w:rsidRPr="00907DF6" w:rsidRDefault="0003196A" w:rsidP="0003196A">
            <w:pPr>
              <w:jc w:val="center"/>
              <w:rPr>
                <w:rFonts w:ascii="Franklin Gothic Book" w:hAnsi="Franklin Gothic Book"/>
              </w:rPr>
            </w:pPr>
            <w:r w:rsidRPr="00907DF6">
              <w:rPr>
                <w:rFonts w:ascii="Franklin Gothic Book" w:hAnsi="Franklin Gothic Book"/>
              </w:rPr>
              <w:t>50</w:t>
            </w:r>
          </w:p>
        </w:tc>
        <w:tc>
          <w:tcPr>
            <w:tcW w:w="581"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14,6</w:t>
            </w:r>
          </w:p>
        </w:tc>
        <w:tc>
          <w:tcPr>
            <w:tcW w:w="613"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365,0</w:t>
            </w:r>
          </w:p>
        </w:tc>
      </w:tr>
      <w:tr w:rsidR="0003196A" w:rsidRPr="00907DF6" w:rsidTr="000C01A1">
        <w:trPr>
          <w:trHeight w:val="168"/>
          <w:jc w:val="center"/>
        </w:trPr>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lang w:val="en-US"/>
              </w:rPr>
            </w:pPr>
            <w:r w:rsidRPr="00907DF6">
              <w:rPr>
                <w:rFonts w:ascii="Franklin Gothic Book" w:hAnsi="Franklin Gothic Book"/>
                <w:lang w:val="en-US"/>
              </w:rPr>
              <w:t>18</w:t>
            </w:r>
          </w:p>
        </w:tc>
        <w:tc>
          <w:tcPr>
            <w:tcW w:w="2400"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ТК21 - ул. Чапаева, 15</w:t>
            </w:r>
          </w:p>
        </w:tc>
        <w:tc>
          <w:tcPr>
            <w:tcW w:w="581" w:type="pct"/>
            <w:tcBorders>
              <w:top w:val="single" w:sz="4" w:space="0" w:color="auto"/>
              <w:left w:val="nil"/>
              <w:bottom w:val="single" w:sz="4" w:space="0" w:color="auto"/>
              <w:right w:val="single" w:sz="4" w:space="0" w:color="auto"/>
            </w:tcBorders>
            <w:shd w:val="clear" w:color="auto" w:fill="auto"/>
            <w:noWrap/>
          </w:tcPr>
          <w:p w:rsidR="0003196A" w:rsidRPr="00907DF6" w:rsidRDefault="0003196A" w:rsidP="0003196A">
            <w:pPr>
              <w:jc w:val="center"/>
              <w:rPr>
                <w:rFonts w:ascii="Franklin Gothic Book" w:hAnsi="Franklin Gothic Book"/>
              </w:rPr>
            </w:pPr>
            <w:r w:rsidRPr="00907DF6">
              <w:rPr>
                <w:rFonts w:ascii="Franklin Gothic Book" w:hAnsi="Franklin Gothic Book"/>
              </w:rPr>
              <w:t>40 (48)</w:t>
            </w:r>
          </w:p>
        </w:tc>
        <w:tc>
          <w:tcPr>
            <w:tcW w:w="580" w:type="pct"/>
            <w:tcBorders>
              <w:top w:val="single" w:sz="4" w:space="0" w:color="auto"/>
              <w:left w:val="nil"/>
              <w:bottom w:val="single" w:sz="4" w:space="0" w:color="auto"/>
              <w:right w:val="single" w:sz="4" w:space="0" w:color="auto"/>
            </w:tcBorders>
            <w:shd w:val="clear" w:color="auto" w:fill="auto"/>
            <w:noWrap/>
          </w:tcPr>
          <w:p w:rsidR="0003196A" w:rsidRPr="00907DF6" w:rsidRDefault="0003196A" w:rsidP="0003196A">
            <w:pPr>
              <w:jc w:val="center"/>
              <w:rPr>
                <w:rFonts w:ascii="Franklin Gothic Book" w:hAnsi="Franklin Gothic Book"/>
              </w:rPr>
            </w:pPr>
            <w:r w:rsidRPr="00907DF6">
              <w:rPr>
                <w:rFonts w:ascii="Franklin Gothic Book" w:hAnsi="Franklin Gothic Book"/>
              </w:rPr>
              <w:t>40</w:t>
            </w:r>
          </w:p>
        </w:tc>
        <w:tc>
          <w:tcPr>
            <w:tcW w:w="581"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8,2</w:t>
            </w:r>
          </w:p>
        </w:tc>
        <w:tc>
          <w:tcPr>
            <w:tcW w:w="613"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82,0</w:t>
            </w:r>
          </w:p>
        </w:tc>
      </w:tr>
      <w:tr w:rsidR="0003196A" w:rsidRPr="00907DF6" w:rsidTr="000C01A1">
        <w:trPr>
          <w:trHeight w:val="112"/>
          <w:jc w:val="center"/>
        </w:trPr>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lang w:val="en-US"/>
              </w:rPr>
            </w:pPr>
            <w:r w:rsidRPr="00907DF6">
              <w:rPr>
                <w:rFonts w:ascii="Franklin Gothic Book" w:hAnsi="Franklin Gothic Book"/>
                <w:lang w:val="en-US"/>
              </w:rPr>
              <w:t>19</w:t>
            </w:r>
          </w:p>
        </w:tc>
        <w:tc>
          <w:tcPr>
            <w:tcW w:w="2400"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ТК17 - ул. Чапаева, 9</w:t>
            </w:r>
          </w:p>
        </w:tc>
        <w:tc>
          <w:tcPr>
            <w:tcW w:w="581" w:type="pct"/>
            <w:tcBorders>
              <w:top w:val="single" w:sz="4" w:space="0" w:color="auto"/>
              <w:left w:val="nil"/>
              <w:bottom w:val="single" w:sz="4" w:space="0" w:color="auto"/>
              <w:right w:val="single" w:sz="4" w:space="0" w:color="auto"/>
            </w:tcBorders>
            <w:shd w:val="clear" w:color="auto" w:fill="auto"/>
            <w:noWrap/>
          </w:tcPr>
          <w:p w:rsidR="0003196A" w:rsidRPr="00907DF6" w:rsidRDefault="0003196A" w:rsidP="0003196A">
            <w:pPr>
              <w:jc w:val="center"/>
              <w:rPr>
                <w:rFonts w:ascii="Franklin Gothic Book" w:hAnsi="Franklin Gothic Book"/>
              </w:rPr>
            </w:pPr>
            <w:r w:rsidRPr="00907DF6">
              <w:rPr>
                <w:rFonts w:ascii="Franklin Gothic Book" w:hAnsi="Franklin Gothic Book"/>
              </w:rPr>
              <w:t>40 (48)</w:t>
            </w:r>
          </w:p>
        </w:tc>
        <w:tc>
          <w:tcPr>
            <w:tcW w:w="580" w:type="pct"/>
            <w:tcBorders>
              <w:top w:val="single" w:sz="4" w:space="0" w:color="auto"/>
              <w:left w:val="nil"/>
              <w:bottom w:val="single" w:sz="4" w:space="0" w:color="auto"/>
              <w:right w:val="single" w:sz="4" w:space="0" w:color="auto"/>
            </w:tcBorders>
            <w:shd w:val="clear" w:color="auto" w:fill="auto"/>
            <w:noWrap/>
          </w:tcPr>
          <w:p w:rsidR="0003196A" w:rsidRPr="00907DF6" w:rsidRDefault="0003196A" w:rsidP="0003196A">
            <w:pPr>
              <w:jc w:val="center"/>
              <w:rPr>
                <w:rFonts w:ascii="Franklin Gothic Book" w:hAnsi="Franklin Gothic Book"/>
              </w:rPr>
            </w:pPr>
            <w:r w:rsidRPr="00907DF6">
              <w:rPr>
                <w:rFonts w:ascii="Franklin Gothic Book" w:hAnsi="Franklin Gothic Book"/>
              </w:rPr>
              <w:t>40</w:t>
            </w:r>
          </w:p>
        </w:tc>
        <w:tc>
          <w:tcPr>
            <w:tcW w:w="581"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16,8</w:t>
            </w:r>
          </w:p>
        </w:tc>
        <w:tc>
          <w:tcPr>
            <w:tcW w:w="613"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210,0</w:t>
            </w:r>
          </w:p>
        </w:tc>
      </w:tr>
      <w:tr w:rsidR="0003196A" w:rsidRPr="00907DF6" w:rsidTr="000C01A1">
        <w:trPr>
          <w:trHeight w:val="149"/>
          <w:jc w:val="center"/>
        </w:trPr>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lang w:val="en-US"/>
              </w:rPr>
            </w:pPr>
            <w:r w:rsidRPr="00907DF6">
              <w:rPr>
                <w:rFonts w:ascii="Franklin Gothic Book" w:hAnsi="Franklin Gothic Book"/>
                <w:lang w:val="en-US"/>
              </w:rPr>
              <w:t>20</w:t>
            </w:r>
          </w:p>
        </w:tc>
        <w:tc>
          <w:tcPr>
            <w:tcW w:w="2400"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ТК22 - ул. Юбилейная, 19</w:t>
            </w:r>
          </w:p>
          <w:p w:rsidR="0003196A" w:rsidRPr="00907DF6" w:rsidRDefault="0003196A" w:rsidP="0003196A">
            <w:pPr>
              <w:rPr>
                <w:rFonts w:ascii="Franklin Gothic Book" w:hAnsi="Franklin Gothic Book"/>
              </w:rPr>
            </w:pPr>
            <w:r w:rsidRPr="00907DF6">
              <w:rPr>
                <w:rFonts w:ascii="Franklin Gothic Book" w:hAnsi="Franklin Gothic Book"/>
              </w:rPr>
              <w:t>Амбулатория</w:t>
            </w:r>
          </w:p>
        </w:tc>
        <w:tc>
          <w:tcPr>
            <w:tcW w:w="581" w:type="pct"/>
            <w:tcBorders>
              <w:top w:val="single" w:sz="4" w:space="0" w:color="auto"/>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50 (57)</w:t>
            </w:r>
          </w:p>
        </w:tc>
        <w:tc>
          <w:tcPr>
            <w:tcW w:w="580" w:type="pct"/>
            <w:tcBorders>
              <w:top w:val="single" w:sz="4" w:space="0" w:color="auto"/>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50</w:t>
            </w:r>
          </w:p>
        </w:tc>
        <w:tc>
          <w:tcPr>
            <w:tcW w:w="581"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10,8</w:t>
            </w:r>
          </w:p>
        </w:tc>
        <w:tc>
          <w:tcPr>
            <w:tcW w:w="613"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360,0</w:t>
            </w:r>
          </w:p>
        </w:tc>
      </w:tr>
      <w:tr w:rsidR="0003196A" w:rsidRPr="00907DF6" w:rsidTr="000C01A1">
        <w:trPr>
          <w:trHeight w:val="205"/>
          <w:jc w:val="center"/>
        </w:trPr>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lang w:val="en-US"/>
              </w:rPr>
            </w:pPr>
            <w:r w:rsidRPr="00907DF6">
              <w:rPr>
                <w:rFonts w:ascii="Franklin Gothic Book" w:hAnsi="Franklin Gothic Book"/>
                <w:lang w:val="en-US"/>
              </w:rPr>
              <w:t>21</w:t>
            </w:r>
          </w:p>
        </w:tc>
        <w:tc>
          <w:tcPr>
            <w:tcW w:w="2400"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ТК22 - ул. Чапаева, 7</w:t>
            </w:r>
          </w:p>
        </w:tc>
        <w:tc>
          <w:tcPr>
            <w:tcW w:w="581" w:type="pct"/>
            <w:tcBorders>
              <w:top w:val="single" w:sz="4" w:space="0" w:color="auto"/>
              <w:left w:val="nil"/>
              <w:bottom w:val="single" w:sz="4" w:space="0" w:color="auto"/>
              <w:right w:val="single" w:sz="4" w:space="0" w:color="auto"/>
            </w:tcBorders>
            <w:shd w:val="clear" w:color="auto" w:fill="auto"/>
            <w:noWrap/>
          </w:tcPr>
          <w:p w:rsidR="0003196A" w:rsidRPr="00907DF6" w:rsidRDefault="0003196A" w:rsidP="0003196A">
            <w:pPr>
              <w:jc w:val="center"/>
              <w:rPr>
                <w:rFonts w:ascii="Franklin Gothic Book" w:hAnsi="Franklin Gothic Book"/>
              </w:rPr>
            </w:pPr>
            <w:r w:rsidRPr="00907DF6">
              <w:rPr>
                <w:rFonts w:ascii="Franklin Gothic Book" w:hAnsi="Franklin Gothic Book"/>
              </w:rPr>
              <w:t>40 (48)</w:t>
            </w:r>
          </w:p>
        </w:tc>
        <w:tc>
          <w:tcPr>
            <w:tcW w:w="580" w:type="pct"/>
            <w:tcBorders>
              <w:top w:val="single" w:sz="4" w:space="0" w:color="auto"/>
              <w:left w:val="nil"/>
              <w:bottom w:val="single" w:sz="4" w:space="0" w:color="auto"/>
              <w:right w:val="single" w:sz="4" w:space="0" w:color="auto"/>
            </w:tcBorders>
            <w:shd w:val="clear" w:color="auto" w:fill="auto"/>
            <w:noWrap/>
          </w:tcPr>
          <w:p w:rsidR="0003196A" w:rsidRPr="00907DF6" w:rsidRDefault="0003196A" w:rsidP="0003196A">
            <w:pPr>
              <w:jc w:val="center"/>
              <w:rPr>
                <w:rFonts w:ascii="Franklin Gothic Book" w:hAnsi="Franklin Gothic Book"/>
              </w:rPr>
            </w:pPr>
            <w:r w:rsidRPr="00907DF6">
              <w:rPr>
                <w:rFonts w:ascii="Franklin Gothic Book" w:hAnsi="Franklin Gothic Book"/>
              </w:rPr>
              <w:t>40</w:t>
            </w:r>
          </w:p>
        </w:tc>
        <w:tc>
          <w:tcPr>
            <w:tcW w:w="581"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17,2</w:t>
            </w:r>
          </w:p>
        </w:tc>
        <w:tc>
          <w:tcPr>
            <w:tcW w:w="613"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1720,0</w:t>
            </w:r>
          </w:p>
        </w:tc>
      </w:tr>
      <w:tr w:rsidR="0003196A" w:rsidRPr="00907DF6" w:rsidTr="000C01A1">
        <w:trPr>
          <w:trHeight w:val="131"/>
          <w:jc w:val="center"/>
        </w:trPr>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lang w:val="en-US"/>
              </w:rPr>
            </w:pPr>
            <w:r w:rsidRPr="00907DF6">
              <w:rPr>
                <w:rFonts w:ascii="Franklin Gothic Book" w:hAnsi="Franklin Gothic Book"/>
                <w:lang w:val="en-US"/>
              </w:rPr>
              <w:t>22</w:t>
            </w:r>
          </w:p>
        </w:tc>
        <w:tc>
          <w:tcPr>
            <w:tcW w:w="2400"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ТК23 - ул. Юбилейная, 18</w:t>
            </w:r>
          </w:p>
        </w:tc>
        <w:tc>
          <w:tcPr>
            <w:tcW w:w="581" w:type="pct"/>
            <w:tcBorders>
              <w:top w:val="single" w:sz="4" w:space="0" w:color="auto"/>
              <w:left w:val="nil"/>
              <w:bottom w:val="single" w:sz="4" w:space="0" w:color="auto"/>
              <w:right w:val="single" w:sz="4" w:space="0" w:color="auto"/>
            </w:tcBorders>
            <w:shd w:val="clear" w:color="auto" w:fill="auto"/>
            <w:noWrap/>
          </w:tcPr>
          <w:p w:rsidR="0003196A" w:rsidRPr="00907DF6" w:rsidRDefault="0003196A" w:rsidP="0003196A">
            <w:pPr>
              <w:jc w:val="center"/>
              <w:rPr>
                <w:rFonts w:ascii="Franklin Gothic Book" w:hAnsi="Franklin Gothic Book"/>
              </w:rPr>
            </w:pPr>
            <w:r w:rsidRPr="00907DF6">
              <w:rPr>
                <w:rFonts w:ascii="Franklin Gothic Book" w:hAnsi="Franklin Gothic Book"/>
              </w:rPr>
              <w:t>40 (48)</w:t>
            </w:r>
          </w:p>
        </w:tc>
        <w:tc>
          <w:tcPr>
            <w:tcW w:w="580" w:type="pct"/>
            <w:tcBorders>
              <w:top w:val="single" w:sz="4" w:space="0" w:color="auto"/>
              <w:left w:val="nil"/>
              <w:bottom w:val="single" w:sz="4" w:space="0" w:color="auto"/>
              <w:right w:val="single" w:sz="4" w:space="0" w:color="auto"/>
            </w:tcBorders>
            <w:shd w:val="clear" w:color="auto" w:fill="auto"/>
            <w:noWrap/>
          </w:tcPr>
          <w:p w:rsidR="0003196A" w:rsidRPr="00907DF6" w:rsidRDefault="0003196A" w:rsidP="0003196A">
            <w:pPr>
              <w:jc w:val="center"/>
              <w:rPr>
                <w:rFonts w:ascii="Franklin Gothic Book" w:hAnsi="Franklin Gothic Book"/>
              </w:rPr>
            </w:pPr>
            <w:r w:rsidRPr="00907DF6">
              <w:rPr>
                <w:rFonts w:ascii="Franklin Gothic Book" w:hAnsi="Franklin Gothic Book"/>
              </w:rPr>
              <w:t>40</w:t>
            </w:r>
          </w:p>
        </w:tc>
        <w:tc>
          <w:tcPr>
            <w:tcW w:w="581"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5,2</w:t>
            </w:r>
          </w:p>
        </w:tc>
        <w:tc>
          <w:tcPr>
            <w:tcW w:w="613"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104,0</w:t>
            </w:r>
          </w:p>
        </w:tc>
      </w:tr>
      <w:tr w:rsidR="0003196A" w:rsidRPr="00907DF6" w:rsidTr="000C01A1">
        <w:trPr>
          <w:trHeight w:val="130"/>
          <w:jc w:val="center"/>
        </w:trPr>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lang w:val="en-US"/>
              </w:rPr>
            </w:pPr>
            <w:r w:rsidRPr="00907DF6">
              <w:rPr>
                <w:rFonts w:ascii="Franklin Gothic Book" w:hAnsi="Franklin Gothic Book"/>
                <w:lang w:val="en-US"/>
              </w:rPr>
              <w:t>23</w:t>
            </w:r>
          </w:p>
        </w:tc>
        <w:tc>
          <w:tcPr>
            <w:tcW w:w="2400"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ТК24 - ТК26</w:t>
            </w:r>
          </w:p>
        </w:tc>
        <w:tc>
          <w:tcPr>
            <w:tcW w:w="581" w:type="pct"/>
            <w:tcBorders>
              <w:top w:val="single" w:sz="4" w:space="0" w:color="auto"/>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100 (110)</w:t>
            </w:r>
          </w:p>
        </w:tc>
        <w:tc>
          <w:tcPr>
            <w:tcW w:w="580" w:type="pct"/>
            <w:tcBorders>
              <w:top w:val="single" w:sz="4" w:space="0" w:color="auto"/>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100</w:t>
            </w:r>
          </w:p>
        </w:tc>
        <w:tc>
          <w:tcPr>
            <w:tcW w:w="581"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9,3</w:t>
            </w:r>
          </w:p>
        </w:tc>
        <w:tc>
          <w:tcPr>
            <w:tcW w:w="613"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116,3</w:t>
            </w:r>
          </w:p>
        </w:tc>
      </w:tr>
      <w:tr w:rsidR="0003196A" w:rsidRPr="00907DF6" w:rsidTr="000C01A1">
        <w:trPr>
          <w:trHeight w:val="168"/>
          <w:jc w:val="center"/>
        </w:trPr>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lang w:val="en-US"/>
              </w:rPr>
            </w:pPr>
            <w:r w:rsidRPr="00907DF6">
              <w:rPr>
                <w:rFonts w:ascii="Franklin Gothic Book" w:hAnsi="Franklin Gothic Book"/>
                <w:lang w:val="en-US"/>
              </w:rPr>
              <w:t>24</w:t>
            </w:r>
          </w:p>
        </w:tc>
        <w:tc>
          <w:tcPr>
            <w:tcW w:w="2400"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ТК26 - ул. Чапаева, 4, 6, 7</w:t>
            </w:r>
          </w:p>
        </w:tc>
        <w:tc>
          <w:tcPr>
            <w:tcW w:w="581" w:type="pct"/>
            <w:tcBorders>
              <w:top w:val="single" w:sz="4" w:space="0" w:color="auto"/>
              <w:left w:val="nil"/>
              <w:bottom w:val="single" w:sz="4" w:space="0" w:color="auto"/>
              <w:right w:val="single" w:sz="4" w:space="0" w:color="auto"/>
            </w:tcBorders>
            <w:shd w:val="clear" w:color="auto" w:fill="auto"/>
            <w:noWrap/>
          </w:tcPr>
          <w:p w:rsidR="0003196A" w:rsidRPr="00907DF6" w:rsidRDefault="0003196A" w:rsidP="0003196A">
            <w:pPr>
              <w:jc w:val="center"/>
              <w:rPr>
                <w:rFonts w:ascii="Franklin Gothic Book" w:hAnsi="Franklin Gothic Book"/>
              </w:rPr>
            </w:pPr>
            <w:r w:rsidRPr="00907DF6">
              <w:rPr>
                <w:rFonts w:ascii="Franklin Gothic Book" w:hAnsi="Franklin Gothic Book"/>
              </w:rPr>
              <w:t>50 (57)</w:t>
            </w:r>
          </w:p>
        </w:tc>
        <w:tc>
          <w:tcPr>
            <w:tcW w:w="580" w:type="pct"/>
            <w:tcBorders>
              <w:top w:val="single" w:sz="4" w:space="0" w:color="auto"/>
              <w:left w:val="nil"/>
              <w:bottom w:val="single" w:sz="4" w:space="0" w:color="auto"/>
              <w:right w:val="single" w:sz="4" w:space="0" w:color="auto"/>
            </w:tcBorders>
            <w:shd w:val="clear" w:color="auto" w:fill="auto"/>
            <w:noWrap/>
          </w:tcPr>
          <w:p w:rsidR="0003196A" w:rsidRPr="00907DF6" w:rsidRDefault="0003196A" w:rsidP="0003196A">
            <w:pPr>
              <w:jc w:val="center"/>
              <w:rPr>
                <w:rFonts w:ascii="Franklin Gothic Book" w:hAnsi="Franklin Gothic Book"/>
              </w:rPr>
            </w:pPr>
            <w:r w:rsidRPr="00907DF6">
              <w:rPr>
                <w:rFonts w:ascii="Franklin Gothic Book" w:hAnsi="Franklin Gothic Book"/>
              </w:rPr>
              <w:t>50</w:t>
            </w:r>
          </w:p>
        </w:tc>
        <w:tc>
          <w:tcPr>
            <w:tcW w:w="581"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19,2</w:t>
            </w:r>
          </w:p>
        </w:tc>
        <w:tc>
          <w:tcPr>
            <w:tcW w:w="613"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240,0</w:t>
            </w:r>
          </w:p>
        </w:tc>
      </w:tr>
      <w:tr w:rsidR="0003196A" w:rsidRPr="00907DF6" w:rsidTr="000C01A1">
        <w:trPr>
          <w:trHeight w:val="262"/>
          <w:jc w:val="center"/>
        </w:trPr>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lang w:val="en-US"/>
              </w:rPr>
            </w:pPr>
            <w:r w:rsidRPr="00907DF6">
              <w:rPr>
                <w:rFonts w:ascii="Franklin Gothic Book" w:hAnsi="Franklin Gothic Book"/>
                <w:lang w:val="en-US"/>
              </w:rPr>
              <w:t>25</w:t>
            </w:r>
          </w:p>
        </w:tc>
        <w:tc>
          <w:tcPr>
            <w:tcW w:w="2400"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ТК24 - ул. Юбилейная, 21</w:t>
            </w:r>
          </w:p>
        </w:tc>
        <w:tc>
          <w:tcPr>
            <w:tcW w:w="581" w:type="pct"/>
            <w:tcBorders>
              <w:top w:val="single" w:sz="4" w:space="0" w:color="auto"/>
              <w:left w:val="nil"/>
              <w:bottom w:val="single" w:sz="4" w:space="0" w:color="auto"/>
              <w:right w:val="single" w:sz="4" w:space="0" w:color="auto"/>
            </w:tcBorders>
            <w:shd w:val="clear" w:color="auto" w:fill="auto"/>
            <w:noWrap/>
          </w:tcPr>
          <w:p w:rsidR="0003196A" w:rsidRPr="00907DF6" w:rsidRDefault="0003196A" w:rsidP="0003196A">
            <w:pPr>
              <w:jc w:val="center"/>
              <w:rPr>
                <w:rFonts w:ascii="Franklin Gothic Book" w:hAnsi="Franklin Gothic Book"/>
              </w:rPr>
            </w:pPr>
            <w:r w:rsidRPr="00907DF6">
              <w:rPr>
                <w:rFonts w:ascii="Franklin Gothic Book" w:hAnsi="Franklin Gothic Book"/>
              </w:rPr>
              <w:t>50 (57)</w:t>
            </w:r>
          </w:p>
        </w:tc>
        <w:tc>
          <w:tcPr>
            <w:tcW w:w="580" w:type="pct"/>
            <w:tcBorders>
              <w:top w:val="single" w:sz="4" w:space="0" w:color="auto"/>
              <w:left w:val="nil"/>
              <w:bottom w:val="single" w:sz="4" w:space="0" w:color="auto"/>
              <w:right w:val="single" w:sz="4" w:space="0" w:color="auto"/>
            </w:tcBorders>
            <w:shd w:val="clear" w:color="auto" w:fill="auto"/>
            <w:noWrap/>
          </w:tcPr>
          <w:p w:rsidR="0003196A" w:rsidRPr="00907DF6" w:rsidRDefault="0003196A" w:rsidP="0003196A">
            <w:pPr>
              <w:jc w:val="center"/>
              <w:rPr>
                <w:rFonts w:ascii="Franklin Gothic Book" w:hAnsi="Franklin Gothic Book"/>
              </w:rPr>
            </w:pPr>
            <w:r w:rsidRPr="00907DF6">
              <w:rPr>
                <w:rFonts w:ascii="Franklin Gothic Book" w:hAnsi="Franklin Gothic Book"/>
              </w:rPr>
              <w:t>50</w:t>
            </w:r>
          </w:p>
        </w:tc>
        <w:tc>
          <w:tcPr>
            <w:tcW w:w="581"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15,6</w:t>
            </w:r>
          </w:p>
        </w:tc>
        <w:tc>
          <w:tcPr>
            <w:tcW w:w="613"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520,0</w:t>
            </w:r>
          </w:p>
        </w:tc>
      </w:tr>
      <w:tr w:rsidR="0003196A" w:rsidRPr="00907DF6" w:rsidTr="000C01A1">
        <w:trPr>
          <w:trHeight w:val="107"/>
          <w:jc w:val="center"/>
        </w:trPr>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lang w:val="en-US"/>
              </w:rPr>
            </w:pPr>
            <w:r w:rsidRPr="00907DF6">
              <w:rPr>
                <w:rFonts w:ascii="Franklin Gothic Book" w:hAnsi="Franklin Gothic Book"/>
                <w:lang w:val="en-US"/>
              </w:rPr>
              <w:t>26</w:t>
            </w:r>
          </w:p>
        </w:tc>
        <w:tc>
          <w:tcPr>
            <w:tcW w:w="2400"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ТК24 - ул. Юбилейная, 23</w:t>
            </w:r>
          </w:p>
        </w:tc>
        <w:tc>
          <w:tcPr>
            <w:tcW w:w="581" w:type="pct"/>
            <w:tcBorders>
              <w:top w:val="single" w:sz="4" w:space="0" w:color="auto"/>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40 (48)</w:t>
            </w:r>
          </w:p>
        </w:tc>
        <w:tc>
          <w:tcPr>
            <w:tcW w:w="580" w:type="pct"/>
            <w:tcBorders>
              <w:top w:val="single" w:sz="4" w:space="0" w:color="auto"/>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40</w:t>
            </w:r>
          </w:p>
        </w:tc>
        <w:tc>
          <w:tcPr>
            <w:tcW w:w="581"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6,8</w:t>
            </w:r>
          </w:p>
        </w:tc>
        <w:tc>
          <w:tcPr>
            <w:tcW w:w="613"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68,0</w:t>
            </w:r>
          </w:p>
        </w:tc>
      </w:tr>
      <w:tr w:rsidR="0003196A" w:rsidRPr="00907DF6" w:rsidTr="000C01A1">
        <w:trPr>
          <w:trHeight w:val="107"/>
          <w:jc w:val="center"/>
        </w:trPr>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lang w:val="en-US"/>
              </w:rPr>
            </w:pPr>
            <w:r w:rsidRPr="00907DF6">
              <w:rPr>
                <w:rFonts w:ascii="Franklin Gothic Book" w:hAnsi="Franklin Gothic Book"/>
                <w:lang w:val="en-US"/>
              </w:rPr>
              <w:t>27</w:t>
            </w:r>
          </w:p>
        </w:tc>
        <w:tc>
          <w:tcPr>
            <w:tcW w:w="2400" w:type="pct"/>
            <w:tcBorders>
              <w:top w:val="single" w:sz="4" w:space="0" w:color="auto"/>
              <w:left w:val="nil"/>
              <w:bottom w:val="single" w:sz="4" w:space="0" w:color="auto"/>
              <w:right w:val="single" w:sz="4" w:space="0" w:color="auto"/>
            </w:tcBorders>
            <w:shd w:val="clear" w:color="auto" w:fill="auto"/>
            <w:vAlign w:val="center"/>
          </w:tcPr>
          <w:p w:rsidR="0003196A" w:rsidRPr="00907DF6" w:rsidRDefault="0003196A" w:rsidP="0003196A">
            <w:pPr>
              <w:rPr>
                <w:rFonts w:ascii="Franklin Gothic Book" w:hAnsi="Franklin Gothic Book"/>
              </w:rPr>
            </w:pPr>
            <w:r w:rsidRPr="00907DF6">
              <w:rPr>
                <w:rFonts w:ascii="Franklin Gothic Book" w:hAnsi="Franklin Gothic Book"/>
              </w:rPr>
              <w:t>ТК24 - ул. Юбилейная, 27</w:t>
            </w:r>
          </w:p>
        </w:tc>
        <w:tc>
          <w:tcPr>
            <w:tcW w:w="581" w:type="pct"/>
            <w:tcBorders>
              <w:top w:val="single" w:sz="4" w:space="0" w:color="auto"/>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32 (42)</w:t>
            </w:r>
          </w:p>
        </w:tc>
        <w:tc>
          <w:tcPr>
            <w:tcW w:w="580" w:type="pct"/>
            <w:tcBorders>
              <w:top w:val="single" w:sz="4" w:space="0" w:color="auto"/>
              <w:left w:val="nil"/>
              <w:bottom w:val="single" w:sz="4" w:space="0" w:color="auto"/>
              <w:right w:val="single" w:sz="4" w:space="0" w:color="auto"/>
            </w:tcBorders>
            <w:shd w:val="clear" w:color="auto" w:fill="auto"/>
            <w:noWrap/>
            <w:vAlign w:val="center"/>
          </w:tcPr>
          <w:p w:rsidR="0003196A" w:rsidRPr="00907DF6" w:rsidRDefault="0003196A" w:rsidP="0003196A">
            <w:pPr>
              <w:jc w:val="center"/>
              <w:rPr>
                <w:rFonts w:ascii="Franklin Gothic Book" w:hAnsi="Franklin Gothic Book"/>
              </w:rPr>
            </w:pPr>
            <w:r w:rsidRPr="00907DF6">
              <w:rPr>
                <w:rFonts w:ascii="Franklin Gothic Book" w:hAnsi="Franklin Gothic Book"/>
              </w:rPr>
              <w:t>32</w:t>
            </w:r>
          </w:p>
        </w:tc>
        <w:tc>
          <w:tcPr>
            <w:tcW w:w="581"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15,2</w:t>
            </w:r>
          </w:p>
        </w:tc>
        <w:tc>
          <w:tcPr>
            <w:tcW w:w="613" w:type="pct"/>
            <w:tcBorders>
              <w:top w:val="single" w:sz="4" w:space="0" w:color="auto"/>
              <w:left w:val="nil"/>
              <w:bottom w:val="single" w:sz="4" w:space="0" w:color="auto"/>
              <w:right w:val="single" w:sz="4" w:space="0" w:color="auto"/>
            </w:tcBorders>
            <w:shd w:val="clear" w:color="auto" w:fill="auto"/>
            <w:noWrap/>
            <w:vAlign w:val="bottom"/>
          </w:tcPr>
          <w:p w:rsidR="0003196A" w:rsidRPr="00907DF6" w:rsidRDefault="0003196A" w:rsidP="0003196A">
            <w:pPr>
              <w:jc w:val="center"/>
              <w:rPr>
                <w:rFonts w:ascii="Franklin Gothic Book" w:hAnsi="Franklin Gothic Book"/>
              </w:rPr>
            </w:pPr>
            <w:r w:rsidRPr="00907DF6">
              <w:rPr>
                <w:rFonts w:ascii="Franklin Gothic Book" w:hAnsi="Franklin Gothic Book"/>
              </w:rPr>
              <w:t>304,0</w:t>
            </w:r>
          </w:p>
        </w:tc>
      </w:tr>
    </w:tbl>
    <w:p w:rsidR="0003196A" w:rsidRPr="00907DF6" w:rsidRDefault="0003196A" w:rsidP="0003196A">
      <w:pPr>
        <w:pStyle w:val="af0"/>
        <w:rPr>
          <w:rFonts w:ascii="Franklin Gothic Book" w:hAnsi="Franklin Gothic Book"/>
          <w:sz w:val="24"/>
          <w:szCs w:val="24"/>
        </w:rPr>
      </w:pPr>
    </w:p>
    <w:p w:rsidR="0003196A" w:rsidRPr="00907DF6" w:rsidRDefault="0003196A" w:rsidP="0003196A">
      <w:pPr>
        <w:pStyle w:val="af0"/>
        <w:rPr>
          <w:rFonts w:ascii="Franklin Gothic Book" w:hAnsi="Franklin Gothic Book"/>
          <w:sz w:val="24"/>
          <w:szCs w:val="24"/>
        </w:rPr>
      </w:pPr>
    </w:p>
    <w:p w:rsidR="0003196A" w:rsidRPr="00907DF6" w:rsidRDefault="0003196A" w:rsidP="0003196A">
      <w:pPr>
        <w:ind w:left="142" w:right="147" w:firstLine="709"/>
        <w:jc w:val="both"/>
        <w:rPr>
          <w:rFonts w:ascii="Franklin Gothic Book" w:hAnsi="Franklin Gothic Book"/>
          <w:lang w:eastAsia="x-none"/>
        </w:rPr>
      </w:pPr>
      <w:r w:rsidRPr="00907DF6">
        <w:rPr>
          <w:rFonts w:ascii="Franklin Gothic Book" w:hAnsi="Franklin Gothic Book"/>
        </w:rPr>
        <w:t>з) Строительство и реконструкция насосных станций не предлагается за отсутствием п</w:t>
      </w:r>
      <w:r w:rsidRPr="00907DF6">
        <w:rPr>
          <w:rFonts w:ascii="Franklin Gothic Book" w:hAnsi="Franklin Gothic Book"/>
        </w:rPr>
        <w:t>о</w:t>
      </w:r>
      <w:r w:rsidRPr="00907DF6">
        <w:rPr>
          <w:rFonts w:ascii="Franklin Gothic Book" w:hAnsi="Franklin Gothic Book"/>
        </w:rPr>
        <w:t>следних.</w:t>
      </w:r>
    </w:p>
    <w:p w:rsidR="0003196A" w:rsidRPr="00907DF6" w:rsidRDefault="0003196A" w:rsidP="0003196A">
      <w:pPr>
        <w:ind w:left="142"/>
        <w:jc w:val="center"/>
        <w:rPr>
          <w:rFonts w:ascii="Franklin Gothic Book" w:hAnsi="Franklin Gothic Book"/>
          <w:b/>
        </w:rPr>
      </w:pPr>
      <w:r w:rsidRPr="00907DF6">
        <w:rPr>
          <w:rFonts w:ascii="Franklin Gothic Book" w:hAnsi="Franklin Gothic Book"/>
          <w:b/>
        </w:rPr>
        <w:t>8. Перспективные топливные балансы</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а) 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w:t>
      </w:r>
      <w:r w:rsidRPr="00907DF6">
        <w:rPr>
          <w:rFonts w:ascii="Franklin Gothic Book" w:hAnsi="Franklin Gothic Book"/>
        </w:rPr>
        <w:t>о</w:t>
      </w:r>
      <w:r w:rsidRPr="00907DF6">
        <w:rPr>
          <w:rFonts w:ascii="Franklin Gothic Book" w:hAnsi="Franklin Gothic Book"/>
        </w:rPr>
        <w:t xml:space="preserve">дов, необходимого для обеспечения нормативного функционирования источников тепловой энергии на территории поселения, городского округа не производились, в связи с отсутствием роста строительных фондов. </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б) Аварийные виды топлива на котельной не применяются.</w:t>
      </w:r>
    </w:p>
    <w:p w:rsidR="0003196A" w:rsidRPr="00907DF6" w:rsidRDefault="0003196A" w:rsidP="0003196A">
      <w:pPr>
        <w:ind w:left="142" w:right="147" w:firstLine="720"/>
        <w:jc w:val="both"/>
        <w:rPr>
          <w:rFonts w:ascii="Franklin Gothic Book" w:hAnsi="Franklin Gothic Book"/>
        </w:rPr>
      </w:pPr>
    </w:p>
    <w:p w:rsidR="0003196A" w:rsidRPr="00907DF6" w:rsidRDefault="0003196A" w:rsidP="0003196A">
      <w:pPr>
        <w:pStyle w:val="1"/>
        <w:keepLines w:val="0"/>
        <w:numPr>
          <w:ilvl w:val="0"/>
          <w:numId w:val="22"/>
        </w:numPr>
        <w:tabs>
          <w:tab w:val="clear" w:pos="720"/>
          <w:tab w:val="num" w:pos="3337"/>
        </w:tabs>
        <w:spacing w:before="0" w:line="360" w:lineRule="auto"/>
        <w:ind w:left="3334" w:hanging="357"/>
        <w:rPr>
          <w:rFonts w:ascii="Franklin Gothic Book" w:hAnsi="Franklin Gothic Book" w:cs="Times New Roman"/>
          <w:i/>
          <w:color w:val="auto"/>
          <w:sz w:val="24"/>
          <w:szCs w:val="24"/>
        </w:rPr>
      </w:pPr>
      <w:r w:rsidRPr="00907DF6">
        <w:rPr>
          <w:rFonts w:ascii="Franklin Gothic Book" w:hAnsi="Franklin Gothic Book" w:cs="Times New Roman"/>
          <w:i/>
          <w:color w:val="auto"/>
          <w:sz w:val="24"/>
          <w:szCs w:val="24"/>
        </w:rPr>
        <w:t>Оценка надежности теплоснабжения</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а) Расчет перспективных показателей надежности, определяемых числом нарушений в подаче тепловой энергии не производился,  в связи с отсутствием перспективы роста мощн</w:t>
      </w:r>
      <w:r w:rsidRPr="00907DF6">
        <w:rPr>
          <w:rFonts w:ascii="Franklin Gothic Book" w:hAnsi="Franklin Gothic Book"/>
        </w:rPr>
        <w:t>о</w:t>
      </w:r>
      <w:r w:rsidRPr="00907DF6">
        <w:rPr>
          <w:rFonts w:ascii="Franklin Gothic Book" w:hAnsi="Franklin Gothic Book"/>
        </w:rPr>
        <w:t>стей;</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б) Расчет перспективных показателей, определяемых приведенной продолжительностью прекращений подачи тепловой энергии не производился,  в связи с отсутствием перспективы роста мощн</w:t>
      </w:r>
      <w:r w:rsidRPr="00907DF6">
        <w:rPr>
          <w:rFonts w:ascii="Franklin Gothic Book" w:hAnsi="Franklin Gothic Book"/>
        </w:rPr>
        <w:t>о</w:t>
      </w:r>
      <w:r w:rsidRPr="00907DF6">
        <w:rPr>
          <w:rFonts w:ascii="Franklin Gothic Book" w:hAnsi="Franklin Gothic Book"/>
        </w:rPr>
        <w:t>стей;</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в) Расчет перспективных показателей, определяемых приведенным объемом недоотпу</w:t>
      </w:r>
      <w:r w:rsidRPr="00907DF6">
        <w:rPr>
          <w:rFonts w:ascii="Franklin Gothic Book" w:hAnsi="Franklin Gothic Book"/>
        </w:rPr>
        <w:t>с</w:t>
      </w:r>
      <w:r w:rsidRPr="00907DF6">
        <w:rPr>
          <w:rFonts w:ascii="Franklin Gothic Book" w:hAnsi="Franklin Gothic Book"/>
        </w:rPr>
        <w:t>ка тепла в результате нарушений в подаче тепловой энергии не производился,  в связи с отсутствием перспективы роста мощн</w:t>
      </w:r>
      <w:r w:rsidRPr="00907DF6">
        <w:rPr>
          <w:rFonts w:ascii="Franklin Gothic Book" w:hAnsi="Franklin Gothic Book"/>
        </w:rPr>
        <w:t>о</w:t>
      </w:r>
      <w:r w:rsidRPr="00907DF6">
        <w:rPr>
          <w:rFonts w:ascii="Franklin Gothic Book" w:hAnsi="Franklin Gothic Book"/>
        </w:rPr>
        <w:t>стей;</w:t>
      </w:r>
    </w:p>
    <w:p w:rsidR="0003196A" w:rsidRPr="00907DF6" w:rsidRDefault="0003196A" w:rsidP="0003196A">
      <w:pPr>
        <w:ind w:left="142" w:right="150" w:firstLine="709"/>
        <w:jc w:val="both"/>
        <w:rPr>
          <w:rFonts w:ascii="Franklin Gothic Book" w:hAnsi="Franklin Gothic Book"/>
        </w:rPr>
      </w:pPr>
      <w:r w:rsidRPr="00907DF6">
        <w:rPr>
          <w:rFonts w:ascii="Franklin Gothic Book" w:hAnsi="Franklin Gothic Book"/>
        </w:rPr>
        <w:t>г) Расчет перспективных показателей, определяемых средневзвешенной величиной отклонений температуры теплоносителя, соответствующих отклонениям параметров теплонос</w:t>
      </w:r>
      <w:r w:rsidRPr="00907DF6">
        <w:rPr>
          <w:rFonts w:ascii="Franklin Gothic Book" w:hAnsi="Franklin Gothic Book"/>
        </w:rPr>
        <w:t>и</w:t>
      </w:r>
      <w:r w:rsidRPr="00907DF6">
        <w:rPr>
          <w:rFonts w:ascii="Franklin Gothic Book" w:hAnsi="Franklin Gothic Book"/>
        </w:rPr>
        <w:t>теля в результате нарушений в подаче тепловой энергии не производился,  в связи с отсутствием перспективы роста мощн</w:t>
      </w:r>
      <w:r w:rsidRPr="00907DF6">
        <w:rPr>
          <w:rFonts w:ascii="Franklin Gothic Book" w:hAnsi="Franklin Gothic Book"/>
        </w:rPr>
        <w:t>о</w:t>
      </w:r>
      <w:r w:rsidRPr="00907DF6">
        <w:rPr>
          <w:rFonts w:ascii="Franklin Gothic Book" w:hAnsi="Franklin Gothic Book"/>
        </w:rPr>
        <w:t>стей;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Для увеличения надежности системы теплоснабжения рекомендуется реализация следу</w:t>
      </w:r>
      <w:r w:rsidRPr="00907DF6">
        <w:rPr>
          <w:rFonts w:ascii="Franklin Gothic Book" w:hAnsi="Franklin Gothic Book"/>
        </w:rPr>
        <w:t>ю</w:t>
      </w:r>
      <w:r w:rsidRPr="00907DF6">
        <w:rPr>
          <w:rFonts w:ascii="Franklin Gothic Book" w:hAnsi="Franklin Gothic Book"/>
        </w:rPr>
        <w:t>щих мероприятий: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xml:space="preserve">- перекладка сетей, отработавших свой ресурс. </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 поддержание достаточного запаса резервного топлива (дрова).</w:t>
      </w:r>
    </w:p>
    <w:p w:rsidR="0003196A" w:rsidRPr="00907DF6" w:rsidRDefault="0003196A" w:rsidP="0003196A">
      <w:pPr>
        <w:ind w:firstLine="680"/>
        <w:jc w:val="both"/>
        <w:rPr>
          <w:rFonts w:ascii="Franklin Gothic Book" w:hAnsi="Franklin Gothic Book"/>
        </w:rPr>
      </w:pPr>
    </w:p>
    <w:p w:rsidR="0003196A" w:rsidRPr="00907DF6" w:rsidRDefault="0003196A" w:rsidP="0003196A">
      <w:pPr>
        <w:numPr>
          <w:ilvl w:val="0"/>
          <w:numId w:val="22"/>
        </w:numPr>
        <w:tabs>
          <w:tab w:val="clear" w:pos="720"/>
        </w:tabs>
        <w:autoSpaceDE w:val="0"/>
        <w:autoSpaceDN w:val="0"/>
        <w:adjustRightInd w:val="0"/>
        <w:ind w:left="142" w:firstLine="425"/>
        <w:jc w:val="center"/>
        <w:rPr>
          <w:rFonts w:ascii="Franklin Gothic Book" w:hAnsi="Franklin Gothic Book"/>
          <w:b/>
        </w:rPr>
      </w:pPr>
      <w:r w:rsidRPr="00907DF6">
        <w:rPr>
          <w:rFonts w:ascii="Franklin Gothic Book" w:hAnsi="Franklin Gothic Book"/>
          <w:b/>
        </w:rPr>
        <w:t>Обоснование инвестиций в строительство, реконструкцию и техническое пер</w:t>
      </w:r>
      <w:r w:rsidRPr="00907DF6">
        <w:rPr>
          <w:rFonts w:ascii="Franklin Gothic Book" w:hAnsi="Franklin Gothic Book"/>
          <w:b/>
        </w:rPr>
        <w:t>е</w:t>
      </w:r>
      <w:r w:rsidRPr="00907DF6">
        <w:rPr>
          <w:rFonts w:ascii="Franklin Gothic Book" w:hAnsi="Franklin Gothic Book"/>
          <w:b/>
        </w:rPr>
        <w:t>вооружение</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а)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w:t>
      </w:r>
      <w:r w:rsidRPr="00907DF6">
        <w:rPr>
          <w:rFonts w:ascii="Franklin Gothic Book" w:hAnsi="Franklin Gothic Book"/>
        </w:rPr>
        <w:t>е</w:t>
      </w:r>
      <w:r w:rsidRPr="00907DF6">
        <w:rPr>
          <w:rFonts w:ascii="Franklin Gothic Book" w:hAnsi="Franklin Gothic Book"/>
        </w:rPr>
        <w:t>тей.</w:t>
      </w:r>
    </w:p>
    <w:p w:rsidR="0003196A" w:rsidRPr="00907DF6" w:rsidRDefault="0003196A" w:rsidP="0003196A">
      <w:pPr>
        <w:ind w:left="142" w:firstLine="709"/>
        <w:jc w:val="both"/>
        <w:rPr>
          <w:rFonts w:ascii="Franklin Gothic Book" w:hAnsi="Franklin Gothic Book"/>
          <w:bCs/>
        </w:rPr>
      </w:pPr>
      <w:r w:rsidRPr="00907DF6">
        <w:rPr>
          <w:rFonts w:ascii="Franklin Gothic Book" w:hAnsi="Franklin Gothic Book"/>
          <w:bCs/>
        </w:rPr>
        <w:t xml:space="preserve">Инвестиционный проект с. </w:t>
      </w:r>
      <w:r w:rsidRPr="00907DF6">
        <w:rPr>
          <w:rFonts w:ascii="Franklin Gothic Book" w:hAnsi="Franklin Gothic Book"/>
        </w:rPr>
        <w:t>Шипуново</w:t>
      </w:r>
      <w:r w:rsidRPr="00907DF6">
        <w:rPr>
          <w:rFonts w:ascii="Franklin Gothic Book" w:hAnsi="Franklin Gothic Book"/>
          <w:bCs/>
        </w:rPr>
        <w:t xml:space="preserve"> предусматривает: перекладку участков трубопров</w:t>
      </w:r>
      <w:r w:rsidRPr="00907DF6">
        <w:rPr>
          <w:rFonts w:ascii="Franklin Gothic Book" w:hAnsi="Franklin Gothic Book"/>
          <w:bCs/>
        </w:rPr>
        <w:t>о</w:t>
      </w:r>
      <w:r w:rsidRPr="00907DF6">
        <w:rPr>
          <w:rFonts w:ascii="Franklin Gothic Book" w:hAnsi="Franklin Gothic Book"/>
          <w:bCs/>
        </w:rPr>
        <w:t xml:space="preserve">да </w:t>
      </w:r>
      <w:r w:rsidRPr="00907DF6">
        <w:rPr>
          <w:rFonts w:ascii="Franklin Gothic Book" w:hAnsi="Franklin Gothic Book"/>
        </w:rPr>
        <w:t xml:space="preserve">тепловых сетей диаметром от Ду100 до Ду32 общей протяженностью 1905 м, </w:t>
      </w:r>
      <w:r w:rsidRPr="00907DF6">
        <w:rPr>
          <w:rFonts w:ascii="Franklin Gothic Book" w:hAnsi="Franklin Gothic Book"/>
          <w:bCs/>
        </w:rPr>
        <w:t>техническое перевооружение к</w:t>
      </w:r>
      <w:r w:rsidRPr="00907DF6">
        <w:rPr>
          <w:rFonts w:ascii="Franklin Gothic Book" w:hAnsi="Franklin Gothic Book"/>
          <w:bCs/>
        </w:rPr>
        <w:t>о</w:t>
      </w:r>
      <w:r w:rsidRPr="00907DF6">
        <w:rPr>
          <w:rFonts w:ascii="Franklin Gothic Book" w:hAnsi="Franklin Gothic Book"/>
          <w:bCs/>
        </w:rPr>
        <w:t>тельной с ручной подачи топлива на механизированную подачу</w:t>
      </w:r>
    </w:p>
    <w:p w:rsidR="0003196A" w:rsidRPr="00907DF6" w:rsidRDefault="0003196A" w:rsidP="0003196A">
      <w:pPr>
        <w:ind w:left="142" w:firstLine="709"/>
        <w:jc w:val="both"/>
        <w:rPr>
          <w:rFonts w:ascii="Franklin Gothic Book" w:hAnsi="Franklin Gothic Book"/>
          <w:bCs/>
        </w:rPr>
      </w:pPr>
      <w:r w:rsidRPr="00907DF6">
        <w:rPr>
          <w:rFonts w:ascii="Franklin Gothic Book" w:hAnsi="Franklin Gothic Book"/>
          <w:bCs/>
        </w:rPr>
        <w:t>Реализация данного проекта выполняется в 3 этапа.</w:t>
      </w:r>
    </w:p>
    <w:p w:rsidR="0003196A" w:rsidRPr="00907DF6" w:rsidRDefault="0003196A" w:rsidP="0003196A">
      <w:pPr>
        <w:tabs>
          <w:tab w:val="left" w:pos="540"/>
          <w:tab w:val="left" w:pos="6300"/>
        </w:tabs>
        <w:ind w:left="142" w:firstLine="709"/>
        <w:jc w:val="both"/>
        <w:rPr>
          <w:rFonts w:ascii="Franklin Gothic Book" w:hAnsi="Franklin Gothic Book"/>
          <w:b/>
        </w:rPr>
      </w:pPr>
      <w:r w:rsidRPr="00907DF6">
        <w:rPr>
          <w:rFonts w:ascii="Franklin Gothic Book" w:hAnsi="Franklin Gothic Book"/>
          <w:b/>
        </w:rPr>
        <w:t>1 Этап – 2013-2016 гг.</w:t>
      </w:r>
    </w:p>
    <w:p w:rsidR="0003196A" w:rsidRPr="00907DF6" w:rsidRDefault="0003196A" w:rsidP="0003196A">
      <w:pPr>
        <w:ind w:left="142" w:firstLine="709"/>
        <w:jc w:val="both"/>
        <w:rPr>
          <w:rFonts w:ascii="Franklin Gothic Book" w:hAnsi="Franklin Gothic Book"/>
          <w:bCs/>
        </w:rPr>
      </w:pPr>
      <w:r w:rsidRPr="00907DF6">
        <w:rPr>
          <w:rFonts w:ascii="Franklin Gothic Book" w:hAnsi="Franklin Gothic Book"/>
          <w:bCs/>
        </w:rPr>
        <w:t xml:space="preserve">- Замена </w:t>
      </w:r>
      <w:smartTag w:uri="urn:schemas-microsoft-com:office:smarttags" w:element="metricconverter">
        <w:smartTagPr>
          <w:attr w:name="ProductID" w:val="230 метров"/>
        </w:smartTagPr>
        <w:r w:rsidRPr="00907DF6">
          <w:rPr>
            <w:rFonts w:ascii="Franklin Gothic Book" w:hAnsi="Franklin Gothic Book"/>
            <w:bCs/>
          </w:rPr>
          <w:t>230 метров</w:t>
        </w:r>
      </w:smartTag>
      <w:r w:rsidRPr="00907DF6">
        <w:rPr>
          <w:rFonts w:ascii="Franklin Gothic Book" w:hAnsi="Franklin Gothic Book"/>
          <w:bCs/>
        </w:rPr>
        <w:t xml:space="preserve"> труб тепловой сети диаметром от </w:t>
      </w:r>
      <w:smartTag w:uri="urn:schemas-microsoft-com:office:smarttags" w:element="metricconverter">
        <w:smartTagPr>
          <w:attr w:name="ProductID" w:val="32 мм"/>
        </w:smartTagPr>
        <w:r w:rsidRPr="00907DF6">
          <w:rPr>
            <w:rFonts w:ascii="Franklin Gothic Book" w:hAnsi="Franklin Gothic Book"/>
            <w:bCs/>
          </w:rPr>
          <w:t>32 мм</w:t>
        </w:r>
      </w:smartTag>
      <w:r w:rsidRPr="00907DF6">
        <w:rPr>
          <w:rFonts w:ascii="Franklin Gothic Book" w:hAnsi="Franklin Gothic Book"/>
          <w:bCs/>
        </w:rPr>
        <w:t xml:space="preserve"> до </w:t>
      </w:r>
      <w:smartTag w:uri="urn:schemas-microsoft-com:office:smarttags" w:element="metricconverter">
        <w:smartTagPr>
          <w:attr w:name="ProductID" w:val="100 мм"/>
        </w:smartTagPr>
        <w:r w:rsidRPr="00907DF6">
          <w:rPr>
            <w:rFonts w:ascii="Franklin Gothic Book" w:hAnsi="Franklin Gothic Book"/>
            <w:bCs/>
          </w:rPr>
          <w:t>100 мм</w:t>
        </w:r>
      </w:smartTag>
      <w:r w:rsidRPr="00907DF6">
        <w:rPr>
          <w:rFonts w:ascii="Franklin Gothic Book" w:hAnsi="Franklin Gothic Book"/>
          <w:bCs/>
        </w:rPr>
        <w:t>.</w:t>
      </w:r>
    </w:p>
    <w:p w:rsidR="0003196A" w:rsidRPr="00907DF6" w:rsidRDefault="0003196A" w:rsidP="0003196A">
      <w:pPr>
        <w:ind w:left="142" w:firstLine="709"/>
        <w:jc w:val="both"/>
        <w:rPr>
          <w:rFonts w:ascii="Franklin Gothic Book" w:hAnsi="Franklin Gothic Book"/>
          <w:bCs/>
        </w:rPr>
      </w:pPr>
      <w:r w:rsidRPr="00907DF6">
        <w:rPr>
          <w:rFonts w:ascii="Franklin Gothic Book" w:hAnsi="Franklin Gothic Book"/>
          <w:bCs/>
        </w:rPr>
        <w:t xml:space="preserve">Общая стоимость:  0,42 млн. руб. </w:t>
      </w:r>
    </w:p>
    <w:p w:rsidR="0003196A" w:rsidRPr="00907DF6" w:rsidRDefault="0003196A" w:rsidP="0003196A">
      <w:pPr>
        <w:tabs>
          <w:tab w:val="left" w:pos="540"/>
          <w:tab w:val="left" w:pos="6300"/>
        </w:tabs>
        <w:ind w:left="142" w:firstLine="709"/>
        <w:jc w:val="both"/>
        <w:rPr>
          <w:rFonts w:ascii="Franklin Gothic Book" w:hAnsi="Franklin Gothic Book"/>
          <w:b/>
        </w:rPr>
      </w:pPr>
      <w:r w:rsidRPr="00907DF6">
        <w:rPr>
          <w:rFonts w:ascii="Franklin Gothic Book" w:hAnsi="Franklin Gothic Book"/>
          <w:b/>
        </w:rPr>
        <w:t>2 Этап – 2017-2020 гг.</w:t>
      </w:r>
    </w:p>
    <w:p w:rsidR="0003196A" w:rsidRPr="00907DF6" w:rsidRDefault="0003196A" w:rsidP="0003196A">
      <w:pPr>
        <w:ind w:left="142" w:firstLine="709"/>
        <w:jc w:val="both"/>
        <w:rPr>
          <w:rFonts w:ascii="Franklin Gothic Book" w:hAnsi="Franklin Gothic Book"/>
          <w:bCs/>
        </w:rPr>
      </w:pPr>
      <w:r w:rsidRPr="00907DF6">
        <w:rPr>
          <w:rFonts w:ascii="Franklin Gothic Book" w:hAnsi="Franklin Gothic Book"/>
          <w:bCs/>
        </w:rPr>
        <w:t xml:space="preserve">- Замена </w:t>
      </w:r>
      <w:smartTag w:uri="urn:schemas-microsoft-com:office:smarttags" w:element="metricconverter">
        <w:smartTagPr>
          <w:attr w:name="ProductID" w:val="955 метров"/>
        </w:smartTagPr>
        <w:r w:rsidRPr="00907DF6">
          <w:rPr>
            <w:rFonts w:ascii="Franklin Gothic Book" w:hAnsi="Franklin Gothic Book"/>
            <w:bCs/>
          </w:rPr>
          <w:t>955 метров</w:t>
        </w:r>
      </w:smartTag>
      <w:r w:rsidRPr="00907DF6">
        <w:rPr>
          <w:rFonts w:ascii="Franklin Gothic Book" w:hAnsi="Franklin Gothic Book"/>
          <w:bCs/>
        </w:rPr>
        <w:t xml:space="preserve"> труб тепловой сети диаметром от </w:t>
      </w:r>
      <w:smartTag w:uri="urn:schemas-microsoft-com:office:smarttags" w:element="metricconverter">
        <w:smartTagPr>
          <w:attr w:name="ProductID" w:val="32 мм"/>
        </w:smartTagPr>
        <w:r w:rsidRPr="00907DF6">
          <w:rPr>
            <w:rFonts w:ascii="Franklin Gothic Book" w:hAnsi="Franklin Gothic Book"/>
            <w:bCs/>
          </w:rPr>
          <w:t>32 мм</w:t>
        </w:r>
      </w:smartTag>
      <w:r w:rsidRPr="00907DF6">
        <w:rPr>
          <w:rFonts w:ascii="Franklin Gothic Book" w:hAnsi="Franklin Gothic Book"/>
          <w:bCs/>
        </w:rPr>
        <w:t xml:space="preserve"> до </w:t>
      </w:r>
      <w:smartTag w:uri="urn:schemas-microsoft-com:office:smarttags" w:element="metricconverter">
        <w:smartTagPr>
          <w:attr w:name="ProductID" w:val="100 мм"/>
        </w:smartTagPr>
        <w:r w:rsidRPr="00907DF6">
          <w:rPr>
            <w:rFonts w:ascii="Franklin Gothic Book" w:hAnsi="Franklin Gothic Book"/>
            <w:bCs/>
          </w:rPr>
          <w:t>100 мм</w:t>
        </w:r>
      </w:smartTag>
      <w:r w:rsidRPr="00907DF6">
        <w:rPr>
          <w:rFonts w:ascii="Franklin Gothic Book" w:hAnsi="Franklin Gothic Book"/>
          <w:bCs/>
        </w:rPr>
        <w:t>.</w:t>
      </w:r>
    </w:p>
    <w:p w:rsidR="0003196A" w:rsidRPr="00907DF6" w:rsidRDefault="0003196A" w:rsidP="0003196A">
      <w:pPr>
        <w:ind w:left="142" w:firstLine="709"/>
        <w:jc w:val="both"/>
        <w:rPr>
          <w:rFonts w:ascii="Franklin Gothic Book" w:hAnsi="Franklin Gothic Book"/>
          <w:bCs/>
        </w:rPr>
      </w:pPr>
      <w:r w:rsidRPr="00907DF6">
        <w:rPr>
          <w:rFonts w:ascii="Franklin Gothic Book" w:hAnsi="Franklin Gothic Book"/>
          <w:bCs/>
        </w:rPr>
        <w:t xml:space="preserve">Общая стоимость:  1,47 млн. руб. </w:t>
      </w:r>
    </w:p>
    <w:p w:rsidR="0003196A" w:rsidRPr="00907DF6" w:rsidRDefault="0003196A" w:rsidP="0003196A">
      <w:pPr>
        <w:tabs>
          <w:tab w:val="left" w:pos="540"/>
          <w:tab w:val="left" w:pos="6300"/>
        </w:tabs>
        <w:ind w:left="142" w:firstLine="709"/>
        <w:jc w:val="both"/>
        <w:rPr>
          <w:rFonts w:ascii="Franklin Gothic Book" w:hAnsi="Franklin Gothic Book"/>
          <w:b/>
        </w:rPr>
      </w:pPr>
      <w:r w:rsidRPr="00907DF6">
        <w:rPr>
          <w:rFonts w:ascii="Franklin Gothic Book" w:hAnsi="Franklin Gothic Book"/>
          <w:b/>
        </w:rPr>
        <w:t>3 Этап – 2021-2028 гг.</w:t>
      </w:r>
    </w:p>
    <w:p w:rsidR="0003196A" w:rsidRPr="00907DF6" w:rsidRDefault="0003196A" w:rsidP="0003196A">
      <w:pPr>
        <w:ind w:left="142" w:firstLine="709"/>
        <w:jc w:val="both"/>
        <w:rPr>
          <w:rFonts w:ascii="Franklin Gothic Book" w:hAnsi="Franklin Gothic Book"/>
          <w:bCs/>
        </w:rPr>
      </w:pPr>
      <w:r w:rsidRPr="00907DF6">
        <w:rPr>
          <w:rFonts w:ascii="Franklin Gothic Book" w:hAnsi="Franklin Gothic Book"/>
          <w:bCs/>
        </w:rPr>
        <w:t xml:space="preserve">- Замена </w:t>
      </w:r>
      <w:smartTag w:uri="urn:schemas-microsoft-com:office:smarttags" w:element="metricconverter">
        <w:smartTagPr>
          <w:attr w:name="ProductID" w:val="707 метров"/>
        </w:smartTagPr>
        <w:r w:rsidRPr="00907DF6">
          <w:rPr>
            <w:rFonts w:ascii="Franklin Gothic Book" w:hAnsi="Franklin Gothic Book"/>
            <w:bCs/>
          </w:rPr>
          <w:t>707 метров</w:t>
        </w:r>
      </w:smartTag>
      <w:r w:rsidRPr="00907DF6">
        <w:rPr>
          <w:rFonts w:ascii="Franklin Gothic Book" w:hAnsi="Franklin Gothic Book"/>
          <w:bCs/>
        </w:rPr>
        <w:t xml:space="preserve"> труб тепловой сети диаметром от </w:t>
      </w:r>
      <w:smartTag w:uri="urn:schemas-microsoft-com:office:smarttags" w:element="metricconverter">
        <w:smartTagPr>
          <w:attr w:name="ProductID" w:val="32 мм"/>
        </w:smartTagPr>
        <w:r w:rsidRPr="00907DF6">
          <w:rPr>
            <w:rFonts w:ascii="Franklin Gothic Book" w:hAnsi="Franklin Gothic Book"/>
            <w:bCs/>
          </w:rPr>
          <w:t>32 мм</w:t>
        </w:r>
      </w:smartTag>
      <w:r w:rsidRPr="00907DF6">
        <w:rPr>
          <w:rFonts w:ascii="Franklin Gothic Book" w:hAnsi="Franklin Gothic Book"/>
          <w:bCs/>
        </w:rPr>
        <w:t xml:space="preserve"> до </w:t>
      </w:r>
      <w:smartTag w:uri="urn:schemas-microsoft-com:office:smarttags" w:element="metricconverter">
        <w:smartTagPr>
          <w:attr w:name="ProductID" w:val="100 мм"/>
        </w:smartTagPr>
        <w:r w:rsidRPr="00907DF6">
          <w:rPr>
            <w:rFonts w:ascii="Franklin Gothic Book" w:hAnsi="Franklin Gothic Book"/>
            <w:bCs/>
          </w:rPr>
          <w:t>100 мм</w:t>
        </w:r>
      </w:smartTag>
      <w:r w:rsidRPr="00907DF6">
        <w:rPr>
          <w:rFonts w:ascii="Franklin Gothic Book" w:hAnsi="Franklin Gothic Book"/>
          <w:bCs/>
        </w:rPr>
        <w:t>.</w:t>
      </w:r>
    </w:p>
    <w:p w:rsidR="0003196A" w:rsidRPr="00907DF6" w:rsidRDefault="0003196A" w:rsidP="0003196A">
      <w:pPr>
        <w:ind w:left="142" w:firstLine="709"/>
        <w:jc w:val="both"/>
        <w:rPr>
          <w:rFonts w:ascii="Franklin Gothic Book" w:hAnsi="Franklin Gothic Book"/>
          <w:bCs/>
        </w:rPr>
      </w:pPr>
      <w:r w:rsidRPr="00907DF6">
        <w:rPr>
          <w:rFonts w:ascii="Franklin Gothic Book" w:hAnsi="Franklin Gothic Book"/>
          <w:bCs/>
        </w:rPr>
        <w:t xml:space="preserve">Общая стоимость:  0,86 млн. руб. </w:t>
      </w:r>
    </w:p>
    <w:p w:rsidR="0003196A" w:rsidRPr="00907DF6" w:rsidRDefault="0003196A" w:rsidP="0003196A">
      <w:pPr>
        <w:tabs>
          <w:tab w:val="left" w:pos="540"/>
          <w:tab w:val="left" w:pos="6300"/>
        </w:tabs>
        <w:ind w:left="142" w:firstLine="709"/>
        <w:jc w:val="both"/>
        <w:rPr>
          <w:rFonts w:ascii="Franklin Gothic Book" w:hAnsi="Franklin Gothic Book"/>
        </w:rPr>
      </w:pPr>
      <w:r w:rsidRPr="00907DF6">
        <w:rPr>
          <w:rFonts w:ascii="Franklin Gothic Book" w:hAnsi="Franklin Gothic Book"/>
        </w:rPr>
        <w:t>Суммарная стоимость 3 этапов: 2,75 млн.р.</w:t>
      </w:r>
    </w:p>
    <w:p w:rsidR="0003196A" w:rsidRPr="00907DF6" w:rsidRDefault="0003196A" w:rsidP="0003196A">
      <w:pPr>
        <w:ind w:left="142" w:right="142" w:firstLine="709"/>
        <w:jc w:val="both"/>
        <w:rPr>
          <w:rFonts w:ascii="Franklin Gothic Book" w:hAnsi="Franklin Gothic Book"/>
          <w:bCs/>
        </w:rPr>
      </w:pPr>
      <w:r w:rsidRPr="00907DF6">
        <w:rPr>
          <w:rFonts w:ascii="Franklin Gothic Book" w:hAnsi="Franklin Gothic Book"/>
          <w:bCs/>
        </w:rPr>
        <w:t>Техническое перевооружение котельной с ручной подачи топлива на механизированную под</w:t>
      </w:r>
      <w:r w:rsidRPr="00907DF6">
        <w:rPr>
          <w:rFonts w:ascii="Franklin Gothic Book" w:hAnsi="Franklin Gothic Book"/>
          <w:bCs/>
        </w:rPr>
        <w:t>а</w:t>
      </w:r>
      <w:r w:rsidRPr="00907DF6">
        <w:rPr>
          <w:rFonts w:ascii="Franklin Gothic Book" w:hAnsi="Franklin Gothic Book"/>
          <w:bCs/>
        </w:rPr>
        <w:t xml:space="preserve">чу. Общая стоимость:  4,3 млн. руб. </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Цели и задачи Инвестиционной программы</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В ходе выполнения мероприятий, определенных Инвестиционной программой должны быть достигнуты следующие р</w:t>
      </w:r>
      <w:r w:rsidRPr="00907DF6">
        <w:rPr>
          <w:rFonts w:ascii="Franklin Gothic Book" w:hAnsi="Franklin Gothic Book"/>
        </w:rPr>
        <w:t>е</w:t>
      </w:r>
      <w:r w:rsidRPr="00907DF6">
        <w:rPr>
          <w:rFonts w:ascii="Franklin Gothic Book" w:hAnsi="Franklin Gothic Book"/>
        </w:rPr>
        <w:t xml:space="preserve">зультаты: </w:t>
      </w:r>
    </w:p>
    <w:p w:rsidR="0003196A" w:rsidRPr="00907DF6" w:rsidRDefault="0003196A" w:rsidP="0003196A">
      <w:pPr>
        <w:pStyle w:val="af2"/>
        <w:tabs>
          <w:tab w:val="left" w:pos="993"/>
        </w:tabs>
        <w:ind w:left="142" w:firstLine="709"/>
        <w:jc w:val="both"/>
        <w:rPr>
          <w:rFonts w:ascii="Franklin Gothic Book" w:hAnsi="Franklin Gothic Book"/>
          <w:sz w:val="24"/>
          <w:szCs w:val="24"/>
        </w:rPr>
      </w:pPr>
      <w:r w:rsidRPr="00907DF6">
        <w:rPr>
          <w:rFonts w:ascii="Franklin Gothic Book" w:hAnsi="Franklin Gothic Book"/>
          <w:sz w:val="24"/>
          <w:szCs w:val="24"/>
        </w:rPr>
        <w:t>Снижение износа системы коммунальной инфраструктуры,</w:t>
      </w:r>
    </w:p>
    <w:p w:rsidR="0003196A" w:rsidRPr="00907DF6" w:rsidRDefault="0003196A" w:rsidP="0003196A">
      <w:pPr>
        <w:pStyle w:val="af2"/>
        <w:tabs>
          <w:tab w:val="left" w:pos="993"/>
        </w:tabs>
        <w:ind w:left="142" w:firstLine="709"/>
        <w:jc w:val="both"/>
        <w:rPr>
          <w:rFonts w:ascii="Franklin Gothic Book" w:hAnsi="Franklin Gothic Book"/>
          <w:sz w:val="24"/>
          <w:szCs w:val="24"/>
        </w:rPr>
      </w:pPr>
      <w:r w:rsidRPr="00907DF6">
        <w:rPr>
          <w:rFonts w:ascii="Franklin Gothic Book" w:hAnsi="Franklin Gothic Book"/>
          <w:sz w:val="24"/>
          <w:szCs w:val="24"/>
        </w:rPr>
        <w:t>Снижение тепловых потерь.</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Финансирование мероприятий программы предполагается осуществлять в соответствии с Федеральной подпрограммой «Реформирование и модернизация жилищно-коммунального комплекса Российской Федерации», а также областными целевыми программами Новосибирской о</w:t>
      </w:r>
      <w:r w:rsidRPr="00907DF6">
        <w:rPr>
          <w:rFonts w:ascii="Franklin Gothic Book" w:hAnsi="Franklin Gothic Book"/>
        </w:rPr>
        <w:t>б</w:t>
      </w:r>
      <w:r w:rsidRPr="00907DF6">
        <w:rPr>
          <w:rFonts w:ascii="Franklin Gothic Book" w:hAnsi="Franklin Gothic Book"/>
        </w:rPr>
        <w:t>ласти по мероприятиям модернизации систем теплоснабжения, которыми предусматривается консолидация как средств бюджетов всех уровней, средств Фонда модернизации и развития ж</w:t>
      </w:r>
      <w:r w:rsidRPr="00907DF6">
        <w:rPr>
          <w:rFonts w:ascii="Franklin Gothic Book" w:hAnsi="Franklin Gothic Book"/>
        </w:rPr>
        <w:t>и</w:t>
      </w:r>
      <w:r w:rsidRPr="00907DF6">
        <w:rPr>
          <w:rFonts w:ascii="Franklin Gothic Book" w:hAnsi="Franklin Gothic Book"/>
        </w:rPr>
        <w:t>лищно-коммунального хозяйства муниципальных образований Новосибирской области, средств предпр</w:t>
      </w:r>
      <w:r w:rsidRPr="00907DF6">
        <w:rPr>
          <w:rFonts w:ascii="Franklin Gothic Book" w:hAnsi="Franklin Gothic Book"/>
        </w:rPr>
        <w:t>и</w:t>
      </w:r>
      <w:r w:rsidRPr="00907DF6">
        <w:rPr>
          <w:rFonts w:ascii="Franklin Gothic Book" w:hAnsi="Franklin Gothic Book"/>
        </w:rPr>
        <w:t>ятий ЖКХ.</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б) Предложения по источникам инвестиций, обеспечивающих финансовые потребности - средства муниципального бюджета;</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в) Расчеты эффективности инвестиций: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Экономия будет достигнута за счет снижения потерь тепла в сетях, в размере 0,24 тыс. Гкал в год. Экономический эффект от реализации Инвестиционной программы в целом составляет: 380 тыс. руб. в год</w:t>
      </w:r>
    </w:p>
    <w:p w:rsidR="0003196A" w:rsidRPr="00907DF6" w:rsidRDefault="0003196A" w:rsidP="0003196A">
      <w:pPr>
        <w:pStyle w:val="ConsPlusNormal"/>
        <w:ind w:left="142" w:firstLine="709"/>
        <w:jc w:val="both"/>
        <w:rPr>
          <w:rFonts w:ascii="Franklin Gothic Book" w:hAnsi="Franklin Gothic Book" w:cs="Times New Roman"/>
          <w:sz w:val="24"/>
          <w:szCs w:val="24"/>
        </w:rPr>
      </w:pPr>
      <w:r w:rsidRPr="00907DF6">
        <w:rPr>
          <w:rFonts w:ascii="Franklin Gothic Book" w:hAnsi="Franklin Gothic Book" w:cs="Times New Roman"/>
          <w:sz w:val="24"/>
          <w:szCs w:val="24"/>
        </w:rPr>
        <w:t xml:space="preserve">Срок окупаемости: 2750 тыс. руб. / 360 тыс. руб. = 7,6 лет. </w:t>
      </w:r>
    </w:p>
    <w:p w:rsidR="0003196A" w:rsidRPr="00907DF6" w:rsidRDefault="0003196A" w:rsidP="0003196A">
      <w:pPr>
        <w:ind w:left="142" w:right="147" w:firstLine="709"/>
        <w:jc w:val="both"/>
        <w:rPr>
          <w:rFonts w:ascii="Franklin Gothic Book" w:hAnsi="Franklin Gothic Book"/>
        </w:rPr>
      </w:pPr>
      <w:r w:rsidRPr="00907DF6">
        <w:rPr>
          <w:rFonts w:ascii="Franklin Gothic Book" w:hAnsi="Franklin Gothic Book"/>
        </w:rPr>
        <w:t>г) Расчеты ценовых последствий для потребителей при реализации программ строител</w:t>
      </w:r>
      <w:r w:rsidRPr="00907DF6">
        <w:rPr>
          <w:rFonts w:ascii="Franklin Gothic Book" w:hAnsi="Franklin Gothic Book"/>
        </w:rPr>
        <w:t>ь</w:t>
      </w:r>
      <w:r w:rsidRPr="00907DF6">
        <w:rPr>
          <w:rFonts w:ascii="Franklin Gothic Book" w:hAnsi="Franklin Gothic Book"/>
        </w:rPr>
        <w:t>ства, реконструкции и технического перевооружения систем теплоснабжения выполнены в пункте «в».</w:t>
      </w:r>
    </w:p>
    <w:p w:rsidR="0003196A" w:rsidRPr="00907DF6" w:rsidRDefault="0003196A" w:rsidP="0003196A">
      <w:pPr>
        <w:ind w:left="142" w:right="147" w:firstLine="709"/>
        <w:jc w:val="both"/>
        <w:rPr>
          <w:rFonts w:ascii="Franklin Gothic Book" w:hAnsi="Franklin Gothic Book"/>
        </w:rPr>
      </w:pPr>
    </w:p>
    <w:p w:rsidR="0003196A" w:rsidRPr="00907DF6" w:rsidRDefault="0003196A" w:rsidP="0003196A">
      <w:pPr>
        <w:pStyle w:val="afffff"/>
        <w:numPr>
          <w:ilvl w:val="0"/>
          <w:numId w:val="22"/>
        </w:numPr>
        <w:tabs>
          <w:tab w:val="clear" w:pos="720"/>
          <w:tab w:val="num" w:pos="1134"/>
        </w:tabs>
        <w:ind w:left="0" w:firstLine="142"/>
        <w:jc w:val="center"/>
        <w:rPr>
          <w:rFonts w:ascii="Franklin Gothic Book" w:hAnsi="Franklin Gothic Book"/>
          <w:b/>
          <w:sz w:val="24"/>
          <w:szCs w:val="24"/>
        </w:rPr>
      </w:pPr>
      <w:r w:rsidRPr="00907DF6">
        <w:rPr>
          <w:rFonts w:ascii="Franklin Gothic Book" w:hAnsi="Franklin Gothic Book"/>
          <w:b/>
          <w:sz w:val="24"/>
          <w:szCs w:val="24"/>
        </w:rPr>
        <w:t>Обоснование предложения по определению</w:t>
      </w:r>
    </w:p>
    <w:p w:rsidR="0003196A" w:rsidRPr="00907DF6" w:rsidRDefault="0003196A" w:rsidP="0003196A">
      <w:pPr>
        <w:pStyle w:val="afffff"/>
        <w:ind w:left="-142"/>
        <w:jc w:val="center"/>
        <w:rPr>
          <w:rFonts w:ascii="Franklin Gothic Book" w:hAnsi="Franklin Gothic Book"/>
          <w:b/>
          <w:sz w:val="24"/>
          <w:szCs w:val="24"/>
        </w:rPr>
      </w:pPr>
      <w:r w:rsidRPr="00907DF6">
        <w:rPr>
          <w:rFonts w:ascii="Franklin Gothic Book" w:hAnsi="Franklin Gothic Book"/>
          <w:b/>
          <w:sz w:val="24"/>
          <w:szCs w:val="24"/>
        </w:rPr>
        <w:t>единой теплоснабжающей орган</w:t>
      </w:r>
      <w:r w:rsidRPr="00907DF6">
        <w:rPr>
          <w:rFonts w:ascii="Franklin Gothic Book" w:hAnsi="Franklin Gothic Book"/>
          <w:b/>
          <w:sz w:val="24"/>
          <w:szCs w:val="24"/>
        </w:rPr>
        <w:t>и</w:t>
      </w:r>
      <w:r w:rsidRPr="00907DF6">
        <w:rPr>
          <w:rFonts w:ascii="Franklin Gothic Book" w:hAnsi="Franklin Gothic Book"/>
          <w:b/>
          <w:sz w:val="24"/>
          <w:szCs w:val="24"/>
        </w:rPr>
        <w:t>зации</w:t>
      </w:r>
    </w:p>
    <w:p w:rsidR="0003196A" w:rsidRPr="00907DF6" w:rsidRDefault="0003196A" w:rsidP="0003196A">
      <w:pPr>
        <w:pStyle w:val="afffff"/>
        <w:rPr>
          <w:rFonts w:ascii="Franklin Gothic Book" w:hAnsi="Franklin Gothic Book"/>
          <w:sz w:val="24"/>
          <w:szCs w:val="24"/>
        </w:rPr>
      </w:pP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Энергоснабжающая (теплоснабжающая) организация – коммерческая организация независимо от организационно-правовой формы, осуществляющая продажу абонентам (потреб</w:t>
      </w:r>
      <w:r w:rsidRPr="00907DF6">
        <w:rPr>
          <w:rFonts w:ascii="Franklin Gothic Book" w:hAnsi="Franklin Gothic Book"/>
        </w:rPr>
        <w:t>и</w:t>
      </w:r>
      <w:r w:rsidRPr="00907DF6">
        <w:rPr>
          <w:rFonts w:ascii="Franklin Gothic Book" w:hAnsi="Franklin Gothic Book"/>
        </w:rPr>
        <w:t>телям) по присоединенной тепловой сети произведенной или (и) купленной тепловой энергии и тепл</w:t>
      </w:r>
      <w:r w:rsidRPr="00907DF6">
        <w:rPr>
          <w:rFonts w:ascii="Franklin Gothic Book" w:hAnsi="Franklin Gothic Book"/>
        </w:rPr>
        <w:t>о</w:t>
      </w:r>
      <w:r w:rsidRPr="00907DF6">
        <w:rPr>
          <w:rFonts w:ascii="Franklin Gothic Book" w:hAnsi="Franklin Gothic Book"/>
        </w:rPr>
        <w:t>носителей (МДС 41- 3.2000 Организационно-методические рекомендации по пользованию си</w:t>
      </w:r>
      <w:r w:rsidRPr="00907DF6">
        <w:rPr>
          <w:rFonts w:ascii="Franklin Gothic Book" w:hAnsi="Franklin Gothic Book"/>
        </w:rPr>
        <w:t>с</w:t>
      </w:r>
      <w:r w:rsidRPr="00907DF6">
        <w:rPr>
          <w:rFonts w:ascii="Franklin Gothic Book" w:hAnsi="Franklin Gothic Book"/>
        </w:rPr>
        <w:t>темами коммунального теплоснабжения в городах и других населенных пунктах Российской Ф</w:t>
      </w:r>
      <w:r w:rsidRPr="00907DF6">
        <w:rPr>
          <w:rFonts w:ascii="Franklin Gothic Book" w:hAnsi="Franklin Gothic Book"/>
        </w:rPr>
        <w:t>е</w:t>
      </w:r>
      <w:r w:rsidRPr="00907DF6">
        <w:rPr>
          <w:rFonts w:ascii="Franklin Gothic Book" w:hAnsi="Franklin Gothic Book"/>
        </w:rPr>
        <w:t>дерации).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Пост</w:t>
      </w:r>
      <w:r w:rsidRPr="00907DF6">
        <w:rPr>
          <w:rFonts w:ascii="Franklin Gothic Book" w:hAnsi="Franklin Gothic Book"/>
        </w:rPr>
        <w:t>а</w:t>
      </w:r>
      <w:r w:rsidRPr="00907DF6">
        <w:rPr>
          <w:rFonts w:ascii="Franklin Gothic Book" w:hAnsi="Franklin Gothic Book"/>
        </w:rPr>
        <w:t>новлением РФ от 08.08.2012 № 808 "Об организации теплоснабжения в Российской Федерации и о внесении изменений в некоторые акты Правительства Российской Федерации".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В соответствии со статьей 2 пунктом 28 Федерального закона 190 «О теплоснабжении» «…единая теплоснабжающая организация в системе теплоснабжения (далее - ЕТО) - теплосна</w:t>
      </w:r>
      <w:r w:rsidRPr="00907DF6">
        <w:rPr>
          <w:rFonts w:ascii="Franklin Gothic Book" w:hAnsi="Franklin Gothic Book"/>
        </w:rPr>
        <w:t>б</w:t>
      </w:r>
      <w:r w:rsidRPr="00907DF6">
        <w:rPr>
          <w:rFonts w:ascii="Franklin Gothic Book" w:hAnsi="Franklin Gothic Book"/>
        </w:rPr>
        <w:t>жающая организация, которая определяется в схеме теплоснабжения федеральным органом и</w:t>
      </w:r>
      <w:r w:rsidRPr="00907DF6">
        <w:rPr>
          <w:rFonts w:ascii="Franklin Gothic Book" w:hAnsi="Franklin Gothic Book"/>
        </w:rPr>
        <w:t>с</w:t>
      </w:r>
      <w:r w:rsidRPr="00907DF6">
        <w:rPr>
          <w:rFonts w:ascii="Franklin Gothic Book" w:hAnsi="Franklin Gothic Book"/>
        </w:rPr>
        <w:t>полнительной власти, уполномоченным Правительством Российской Федерации на реализацию гос</w:t>
      </w:r>
      <w:r w:rsidRPr="00907DF6">
        <w:rPr>
          <w:rFonts w:ascii="Franklin Gothic Book" w:hAnsi="Franklin Gothic Book"/>
        </w:rPr>
        <w:t>у</w:t>
      </w:r>
      <w:r w:rsidRPr="00907DF6">
        <w:rPr>
          <w:rFonts w:ascii="Franklin Gothic Book" w:hAnsi="Franklin Gothic Book"/>
        </w:rPr>
        <w:t>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w:t>
      </w:r>
      <w:r w:rsidRPr="00907DF6">
        <w:rPr>
          <w:rFonts w:ascii="Franklin Gothic Book" w:hAnsi="Franklin Gothic Book"/>
        </w:rPr>
        <w:t>е</w:t>
      </w:r>
      <w:r w:rsidRPr="00907DF6">
        <w:rPr>
          <w:rFonts w:ascii="Franklin Gothic Book" w:hAnsi="Franklin Gothic Book"/>
        </w:rPr>
        <w:t>ны правилами организации теплоснабжения, утвержденными Правительством Российской Фед</w:t>
      </w:r>
      <w:r w:rsidRPr="00907DF6">
        <w:rPr>
          <w:rFonts w:ascii="Franklin Gothic Book" w:hAnsi="Franklin Gothic Book"/>
        </w:rPr>
        <w:t>е</w:t>
      </w:r>
      <w:r w:rsidRPr="00907DF6">
        <w:rPr>
          <w:rFonts w:ascii="Franklin Gothic Book" w:hAnsi="Franklin Gothic Book"/>
        </w:rPr>
        <w:t>рации».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В соответствии со статьей 6  пунктом 6  Федерального закона 190  «О теплоснабжении» «… к полномочиям</w:t>
      </w:r>
      <w:r w:rsidRPr="00907DF6">
        <w:rPr>
          <w:rFonts w:ascii="Franklin Gothic Book" w:hAnsi="Franklin Gothic Book"/>
        </w:rPr>
        <w:tab/>
        <w:t>органов местного самоуправления поселений, городских округов по организации теплоснабжения на соответствующих территориях относится утверждение схем теплоснабжения поселений, городских округов с численностью населения менее пятисот тысяч человек, в том числе о</w:t>
      </w:r>
      <w:r w:rsidRPr="00907DF6">
        <w:rPr>
          <w:rFonts w:ascii="Franklin Gothic Book" w:hAnsi="Franklin Gothic Book"/>
        </w:rPr>
        <w:t>п</w:t>
      </w:r>
      <w:r w:rsidRPr="00907DF6">
        <w:rPr>
          <w:rFonts w:ascii="Franklin Gothic Book" w:hAnsi="Franklin Gothic Book"/>
        </w:rPr>
        <w:t>ределение единой теплоснабжающей организации».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 установленных Постановлением РФ от 08.08.2012 № 808 "Об организации теплоснабжения в Российской Фед</w:t>
      </w:r>
      <w:r w:rsidRPr="00907DF6">
        <w:rPr>
          <w:rFonts w:ascii="Franklin Gothic Book" w:hAnsi="Franklin Gothic Book"/>
        </w:rPr>
        <w:t>е</w:t>
      </w:r>
      <w:r w:rsidRPr="00907DF6">
        <w:rPr>
          <w:rFonts w:ascii="Franklin Gothic Book" w:hAnsi="Franklin Gothic Book"/>
        </w:rPr>
        <w:t>рации и о внесении изменений в некоторые акты Правительства Российской Федерации".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Для присвоения организации статуса единой теплоснабжающей организации на террит</w:t>
      </w:r>
      <w:r w:rsidRPr="00907DF6">
        <w:rPr>
          <w:rFonts w:ascii="Franklin Gothic Book" w:hAnsi="Franklin Gothic Book"/>
        </w:rPr>
        <w:t>о</w:t>
      </w:r>
      <w:r w:rsidRPr="00907DF6">
        <w:rPr>
          <w:rFonts w:ascii="Franklin Gothic Book" w:hAnsi="Franklin Gothic Book"/>
        </w:rPr>
        <w:t>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w:t>
      </w:r>
      <w:r w:rsidRPr="00907DF6">
        <w:rPr>
          <w:rFonts w:ascii="Franklin Gothic Book" w:hAnsi="Franklin Gothic Book"/>
        </w:rPr>
        <w:t>н</w:t>
      </w:r>
      <w:r w:rsidRPr="00907DF6">
        <w:rPr>
          <w:rFonts w:ascii="Franklin Gothic Book" w:hAnsi="Franklin Gothic Book"/>
        </w:rPr>
        <w:t>ный орган в течение 1 месяца с даты опубликования (размещения) в установленном порядке проекта схемы теплоснабжения, а также с даты опубликования (размещения) сообщения, указанного в пункте 17 настоящих Правил, заявку на присвоение организации статуса единой теплоснабжающей орган</w:t>
      </w:r>
      <w:r w:rsidRPr="00907DF6">
        <w:rPr>
          <w:rFonts w:ascii="Franklin Gothic Book" w:hAnsi="Franklin Gothic Book"/>
        </w:rPr>
        <w:t>и</w:t>
      </w:r>
      <w:r w:rsidRPr="00907DF6">
        <w:rPr>
          <w:rFonts w:ascii="Franklin Gothic Book" w:hAnsi="Franklin Gothic Book"/>
        </w:rPr>
        <w:t>зации с указанием зоны ее деятельности.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К заявке прилагается бухгалтерская отчетность, составленная на последнюю отчетную д</w:t>
      </w:r>
      <w:r w:rsidRPr="00907DF6">
        <w:rPr>
          <w:rFonts w:ascii="Franklin Gothic Book" w:hAnsi="Franklin Gothic Book"/>
        </w:rPr>
        <w:t>а</w:t>
      </w:r>
      <w:r w:rsidRPr="00907DF6">
        <w:rPr>
          <w:rFonts w:ascii="Franklin Gothic Book" w:hAnsi="Franklin Gothic Book"/>
        </w:rPr>
        <w:t>ту перед подачей заявки, с отметкой налогового органа о ее принятии.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Уполномоченные органы обязаны в течение 3 рабочих дней с даты окончания срока для подачи заявок разместить сведения о принятых заявках на сайте поселения, городского округа, на са</w:t>
      </w:r>
      <w:r w:rsidRPr="00907DF6">
        <w:rPr>
          <w:rFonts w:ascii="Franklin Gothic Book" w:hAnsi="Franklin Gothic Book"/>
        </w:rPr>
        <w:t>й</w:t>
      </w:r>
      <w:r w:rsidRPr="00907DF6">
        <w:rPr>
          <w:rFonts w:ascii="Franklin Gothic Book" w:hAnsi="Franklin Gothic Book"/>
        </w:rPr>
        <w:t>те соответствующего субъекта Российской Федерации в информационно-телекоммуникационной сети «Интернет» (далее – официальный сайт).</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В случае если органы местного самоуправления не имеют возможности размещать соответствующую информацию на своих официальных сайтах, необходимая информация может размещаться на официальном сайте субъекта Российской Федерации, в границах которого находи</w:t>
      </w:r>
      <w:r w:rsidRPr="00907DF6">
        <w:rPr>
          <w:rFonts w:ascii="Franklin Gothic Book" w:hAnsi="Franklin Gothic Book"/>
        </w:rPr>
        <w:t>т</w:t>
      </w:r>
      <w:r w:rsidRPr="00907DF6">
        <w:rPr>
          <w:rFonts w:ascii="Franklin Gothic Book" w:hAnsi="Franklin Gothic Book"/>
        </w:rPr>
        <w:t>ся соответствующее муниципальное образование. Поселения, входящие в муниципальный ра</w:t>
      </w:r>
      <w:r w:rsidRPr="00907DF6">
        <w:rPr>
          <w:rFonts w:ascii="Franklin Gothic Book" w:hAnsi="Franklin Gothic Book"/>
        </w:rPr>
        <w:t>й</w:t>
      </w:r>
      <w:r w:rsidRPr="00907DF6">
        <w:rPr>
          <w:rFonts w:ascii="Franklin Gothic Book" w:hAnsi="Franklin Gothic Book"/>
        </w:rPr>
        <w:t>он, могут размещать необходимую информацию на официальном сайте этого муниципального ра</w:t>
      </w:r>
      <w:r w:rsidRPr="00907DF6">
        <w:rPr>
          <w:rFonts w:ascii="Franklin Gothic Book" w:hAnsi="Franklin Gothic Book"/>
        </w:rPr>
        <w:t>й</w:t>
      </w:r>
      <w:r w:rsidRPr="00907DF6">
        <w:rPr>
          <w:rFonts w:ascii="Franklin Gothic Book" w:hAnsi="Franklin Gothic Book"/>
        </w:rPr>
        <w:t>она.</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В случае если в отношении одной зоны деятельности единой теплоснабжающей организ</w:t>
      </w:r>
      <w:r w:rsidRPr="00907DF6">
        <w:rPr>
          <w:rFonts w:ascii="Franklin Gothic Book" w:hAnsi="Franklin Gothic Book"/>
        </w:rPr>
        <w:t>а</w:t>
      </w:r>
      <w:r w:rsidRPr="00907DF6">
        <w:rPr>
          <w:rFonts w:ascii="Franklin Gothic Book" w:hAnsi="Franklin Gothic Book"/>
        </w:rPr>
        <w:t>ции подана 1 заявка от лица, владеющего на праве собственности или ином законном основ</w:t>
      </w:r>
      <w:r w:rsidRPr="00907DF6">
        <w:rPr>
          <w:rFonts w:ascii="Franklin Gothic Book" w:hAnsi="Franklin Gothic Book"/>
        </w:rPr>
        <w:t>а</w:t>
      </w:r>
      <w:r w:rsidRPr="00907DF6">
        <w:rPr>
          <w:rFonts w:ascii="Franklin Gothic Book" w:hAnsi="Franklin Gothic Book"/>
        </w:rPr>
        <w:t>нии источниками тепловой энергии и (или) тепловыми сетями в соответствующей зоне деятел</w:t>
      </w:r>
      <w:r w:rsidRPr="00907DF6">
        <w:rPr>
          <w:rFonts w:ascii="Franklin Gothic Book" w:hAnsi="Franklin Gothic Book"/>
        </w:rPr>
        <w:t>ь</w:t>
      </w:r>
      <w:r w:rsidRPr="00907DF6">
        <w:rPr>
          <w:rFonts w:ascii="Franklin Gothic Book" w:hAnsi="Franklin Gothic Book"/>
        </w:rPr>
        <w:t>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w:t>
      </w:r>
      <w:r w:rsidRPr="00907DF6">
        <w:rPr>
          <w:rFonts w:ascii="Franklin Gothic Book" w:hAnsi="Franklin Gothic Book"/>
        </w:rPr>
        <w:t>н</w:t>
      </w:r>
      <w:r w:rsidRPr="00907DF6">
        <w:rPr>
          <w:rFonts w:ascii="Franklin Gothic Book" w:hAnsi="Franklin Gothic Book"/>
        </w:rPr>
        <w:t>ности или ином законном основании источниками тепловой энергии и (или) тепловыми сетями в соо</w:t>
      </w:r>
      <w:r w:rsidRPr="00907DF6">
        <w:rPr>
          <w:rFonts w:ascii="Franklin Gothic Book" w:hAnsi="Franklin Gothic Book"/>
        </w:rPr>
        <w:t>т</w:t>
      </w:r>
      <w:r w:rsidRPr="00907DF6">
        <w:rPr>
          <w:rFonts w:ascii="Franklin Gothic Book" w:hAnsi="Franklin Gothic Book"/>
        </w:rPr>
        <w:t>ветствующей зоне деятельности единой теплоснабжающей организации, уполномоченный орган присваивает статус единой теплоснабжающей организации в соответствии с нижеуказанными критериями.</w:t>
      </w:r>
    </w:p>
    <w:p w:rsidR="0003196A" w:rsidRPr="00907DF6" w:rsidRDefault="0003196A" w:rsidP="0003196A">
      <w:pPr>
        <w:ind w:left="142" w:firstLine="709"/>
        <w:jc w:val="both"/>
        <w:rPr>
          <w:rFonts w:ascii="Franklin Gothic Book" w:hAnsi="Franklin Gothic Book"/>
        </w:rPr>
      </w:pPr>
    </w:p>
    <w:p w:rsidR="0003196A" w:rsidRPr="00907DF6" w:rsidRDefault="0003196A" w:rsidP="0003196A">
      <w:pPr>
        <w:ind w:left="142" w:firstLine="709"/>
        <w:jc w:val="both"/>
        <w:rPr>
          <w:rFonts w:ascii="Franklin Gothic Book" w:hAnsi="Franklin Gothic Book"/>
          <w:b/>
        </w:rPr>
      </w:pPr>
      <w:r w:rsidRPr="00907DF6">
        <w:rPr>
          <w:rFonts w:ascii="Franklin Gothic Book" w:hAnsi="Franklin Gothic Book"/>
          <w:b/>
        </w:rPr>
        <w:t>Критерии и порядок определения единой теплоснабжающей организации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1 критерий: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2 критерий: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размер собственного капитала;</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3 критерий:</w:t>
      </w:r>
    </w:p>
    <w:p w:rsidR="0003196A" w:rsidRPr="00907DF6" w:rsidRDefault="0003196A" w:rsidP="0003196A">
      <w:pPr>
        <w:pStyle w:val="afffff"/>
        <w:ind w:left="142" w:firstLine="709"/>
        <w:jc w:val="both"/>
        <w:rPr>
          <w:rFonts w:ascii="Franklin Gothic Book" w:hAnsi="Franklin Gothic Book"/>
          <w:sz w:val="24"/>
          <w:szCs w:val="24"/>
        </w:rPr>
      </w:pPr>
      <w:r w:rsidRPr="00907DF6">
        <w:rPr>
          <w:rFonts w:ascii="Franklin Gothic Book" w:hAnsi="Franklin Gothic Book"/>
          <w:sz w:val="24"/>
          <w:szCs w:val="24"/>
        </w:rPr>
        <w:t>способность в лучшей мере обеспечить надежность теплоснабжения в соответствующей системе теплосна</w:t>
      </w:r>
      <w:r w:rsidRPr="00907DF6">
        <w:rPr>
          <w:rFonts w:ascii="Franklin Gothic Book" w:hAnsi="Franklin Gothic Book"/>
          <w:sz w:val="24"/>
          <w:szCs w:val="24"/>
        </w:rPr>
        <w:t>б</w:t>
      </w:r>
      <w:r w:rsidRPr="00907DF6">
        <w:rPr>
          <w:rFonts w:ascii="Franklin Gothic Book" w:hAnsi="Franklin Gothic Book"/>
          <w:sz w:val="24"/>
          <w:szCs w:val="24"/>
        </w:rPr>
        <w:t>жения.</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1 критерий: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основании источн</w:t>
      </w:r>
      <w:r w:rsidRPr="00907DF6">
        <w:rPr>
          <w:rFonts w:ascii="Franklin Gothic Book" w:hAnsi="Franklin Gothic Book"/>
        </w:rPr>
        <w:t>и</w:t>
      </w:r>
      <w:r w:rsidRPr="00907DF6">
        <w:rPr>
          <w:rFonts w:ascii="Franklin Gothic Book" w:hAnsi="Franklin Gothic Book"/>
        </w:rPr>
        <w:t>ками тепловой энергии с наибольшей рабочей тепловой мощностью и тепловыми сетями с на</w:t>
      </w:r>
      <w:r w:rsidRPr="00907DF6">
        <w:rPr>
          <w:rFonts w:ascii="Franklin Gothic Book" w:hAnsi="Franklin Gothic Book"/>
        </w:rPr>
        <w:t>и</w:t>
      </w:r>
      <w:r w:rsidRPr="00907DF6">
        <w:rPr>
          <w:rFonts w:ascii="Franklin Gothic Book" w:hAnsi="Franklin Gothic Book"/>
        </w:rPr>
        <w:t>большей емкостью в границах зоны деятельности единой теплоснабжающей организации, статус единой те</w:t>
      </w:r>
      <w:r w:rsidRPr="00907DF6">
        <w:rPr>
          <w:rFonts w:ascii="Franklin Gothic Book" w:hAnsi="Franklin Gothic Book"/>
        </w:rPr>
        <w:t>п</w:t>
      </w:r>
      <w:r w:rsidRPr="00907DF6">
        <w:rPr>
          <w:rFonts w:ascii="Franklin Gothic Book" w:hAnsi="Franklin Gothic Book"/>
        </w:rPr>
        <w:t>лоснабжающей организации присваивается данной организации.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w:t>
      </w:r>
      <w:r w:rsidRPr="00907DF6">
        <w:rPr>
          <w:rFonts w:ascii="Franklin Gothic Book" w:hAnsi="Franklin Gothic Book"/>
        </w:rPr>
        <w:t>и</w:t>
      </w:r>
      <w:r w:rsidRPr="00907DF6">
        <w:rPr>
          <w:rFonts w:ascii="Franklin Gothic Book" w:hAnsi="Franklin Gothic Book"/>
        </w:rPr>
        <w:t>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w:t>
      </w:r>
      <w:r w:rsidRPr="00907DF6">
        <w:rPr>
          <w:rFonts w:ascii="Franklin Gothic Book" w:hAnsi="Franklin Gothic Book"/>
        </w:rPr>
        <w:t>и</w:t>
      </w:r>
      <w:r w:rsidRPr="00907DF6">
        <w:rPr>
          <w:rFonts w:ascii="Franklin Gothic Book" w:hAnsi="Franklin Gothic Book"/>
        </w:rPr>
        <w:t>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w:t>
      </w:r>
      <w:r w:rsidRPr="00907DF6">
        <w:rPr>
          <w:rFonts w:ascii="Franklin Gothic Book" w:hAnsi="Franklin Gothic Book"/>
        </w:rPr>
        <w:t>а</w:t>
      </w:r>
      <w:r w:rsidRPr="00907DF6">
        <w:rPr>
          <w:rFonts w:ascii="Franklin Gothic Book" w:hAnsi="Franklin Gothic Book"/>
        </w:rPr>
        <w:t>лов этих организаций различаются не более чем на 5  процентов, статус единой теплоснабжающей орг</w:t>
      </w:r>
      <w:r w:rsidRPr="00907DF6">
        <w:rPr>
          <w:rFonts w:ascii="Franklin Gothic Book" w:hAnsi="Franklin Gothic Book"/>
        </w:rPr>
        <w:t>а</w:t>
      </w:r>
      <w:r w:rsidRPr="00907DF6">
        <w:rPr>
          <w:rFonts w:ascii="Franklin Gothic Book" w:hAnsi="Franklin Gothic Book"/>
        </w:rPr>
        <w:t>низации присваивается организации, способной в лучшей мере обеспечить надежность теплоснабжения в соотве</w:t>
      </w:r>
      <w:r w:rsidRPr="00907DF6">
        <w:rPr>
          <w:rFonts w:ascii="Franklin Gothic Book" w:hAnsi="Franklin Gothic Book"/>
        </w:rPr>
        <w:t>т</w:t>
      </w:r>
      <w:r w:rsidRPr="00907DF6">
        <w:rPr>
          <w:rFonts w:ascii="Franklin Gothic Book" w:hAnsi="Franklin Gothic Book"/>
        </w:rPr>
        <w:t>ствующей системе теплоснабжения.</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2 критерий: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Размер собственного капитала определяется по данным бухгалтерской отчетности, соста</w:t>
      </w:r>
      <w:r w:rsidRPr="00907DF6">
        <w:rPr>
          <w:rFonts w:ascii="Franklin Gothic Book" w:hAnsi="Franklin Gothic Book"/>
        </w:rPr>
        <w:t>в</w:t>
      </w:r>
      <w:r w:rsidRPr="00907DF6">
        <w:rPr>
          <w:rFonts w:ascii="Franklin Gothic Book" w:hAnsi="Franklin Gothic Book"/>
        </w:rPr>
        <w:t>ленной на последнюю отчетную дату перед подачей заявки на присвоение организации статуса единой те</w:t>
      </w:r>
      <w:r w:rsidRPr="00907DF6">
        <w:rPr>
          <w:rFonts w:ascii="Franklin Gothic Book" w:hAnsi="Franklin Gothic Book"/>
        </w:rPr>
        <w:t>п</w:t>
      </w:r>
      <w:r w:rsidRPr="00907DF6">
        <w:rPr>
          <w:rFonts w:ascii="Franklin Gothic Book" w:hAnsi="Franklin Gothic Book"/>
        </w:rPr>
        <w:t>лоснабжающей организации с отметкой налогового органа о ее принятии.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3 критерий:</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w:t>
      </w:r>
      <w:r w:rsidRPr="00907DF6">
        <w:rPr>
          <w:rFonts w:ascii="Franklin Gothic Book" w:hAnsi="Franklin Gothic Book"/>
        </w:rPr>
        <w:t>и</w:t>
      </w:r>
      <w:r w:rsidRPr="00907DF6">
        <w:rPr>
          <w:rFonts w:ascii="Franklin Gothic Book" w:hAnsi="Franklin Gothic Book"/>
        </w:rPr>
        <w:t>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w:t>
      </w:r>
      <w:r w:rsidRPr="00907DF6">
        <w:rPr>
          <w:rFonts w:ascii="Franklin Gothic Book" w:hAnsi="Franklin Gothic Book"/>
        </w:rPr>
        <w:t>о</w:t>
      </w:r>
      <w:r w:rsidRPr="00907DF6">
        <w:rPr>
          <w:rFonts w:ascii="Franklin Gothic Book" w:hAnsi="Franklin Gothic Book"/>
        </w:rPr>
        <w:t>вывается в схеме теплоснабжения.</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w:t>
      </w:r>
      <w:r w:rsidRPr="00907DF6">
        <w:rPr>
          <w:rFonts w:ascii="Franklin Gothic Book" w:hAnsi="Franklin Gothic Book"/>
        </w:rPr>
        <w:t>р</w:t>
      </w:r>
      <w:r w:rsidRPr="00907DF6">
        <w:rPr>
          <w:rFonts w:ascii="Franklin Gothic Book" w:hAnsi="Franklin Gothic Book"/>
        </w:rPr>
        <w:t>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w:t>
      </w:r>
      <w:r w:rsidRPr="00907DF6">
        <w:rPr>
          <w:rFonts w:ascii="Franklin Gothic Book" w:hAnsi="Franklin Gothic Book"/>
        </w:rPr>
        <w:t>о</w:t>
      </w:r>
      <w:r w:rsidRPr="00907DF6">
        <w:rPr>
          <w:rFonts w:ascii="Franklin Gothic Book" w:hAnsi="Franklin Gothic Book"/>
        </w:rPr>
        <w:t>стью.</w:t>
      </w:r>
    </w:p>
    <w:p w:rsidR="0003196A" w:rsidRPr="00907DF6" w:rsidRDefault="0003196A" w:rsidP="0003196A">
      <w:pPr>
        <w:ind w:left="142" w:firstLine="709"/>
        <w:jc w:val="both"/>
        <w:rPr>
          <w:rFonts w:ascii="Franklin Gothic Book" w:hAnsi="Franklin Gothic Book"/>
        </w:rPr>
      </w:pPr>
    </w:p>
    <w:p w:rsidR="0003196A" w:rsidRPr="00907DF6" w:rsidRDefault="0003196A" w:rsidP="0003196A">
      <w:pPr>
        <w:ind w:left="142" w:firstLine="709"/>
        <w:jc w:val="both"/>
        <w:rPr>
          <w:rFonts w:ascii="Franklin Gothic Book" w:hAnsi="Franklin Gothic Book"/>
          <w:b/>
        </w:rPr>
      </w:pPr>
      <w:r w:rsidRPr="00907DF6">
        <w:rPr>
          <w:rFonts w:ascii="Franklin Gothic Book" w:hAnsi="Franklin Gothic Book"/>
          <w:b/>
        </w:rPr>
        <w:t xml:space="preserve">Единая теплоснабжающая организация при осуществлении </w:t>
      </w:r>
    </w:p>
    <w:p w:rsidR="0003196A" w:rsidRPr="00907DF6" w:rsidRDefault="0003196A" w:rsidP="0003196A">
      <w:pPr>
        <w:ind w:left="142" w:firstLine="709"/>
        <w:jc w:val="both"/>
        <w:rPr>
          <w:rFonts w:ascii="Franklin Gothic Book" w:hAnsi="Franklin Gothic Book"/>
          <w:b/>
        </w:rPr>
      </w:pPr>
      <w:r w:rsidRPr="00907DF6">
        <w:rPr>
          <w:rFonts w:ascii="Franklin Gothic Book" w:hAnsi="Franklin Gothic Book"/>
          <w:b/>
        </w:rPr>
        <w:t>своей деятельности обязана</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w:t>
      </w:r>
      <w:r w:rsidRPr="00907DF6">
        <w:rPr>
          <w:rFonts w:ascii="Franklin Gothic Book" w:hAnsi="Franklin Gothic Book"/>
        </w:rPr>
        <w:t>е</w:t>
      </w:r>
      <w:r w:rsidRPr="00907DF6">
        <w:rPr>
          <w:rFonts w:ascii="Franklin Gothic Book" w:hAnsi="Franklin Gothic Book"/>
        </w:rPr>
        <w:t>ме теплоснабжения при условии соблюдения указанными потребителями выданных им в соответс</w:t>
      </w:r>
      <w:r w:rsidRPr="00907DF6">
        <w:rPr>
          <w:rFonts w:ascii="Franklin Gothic Book" w:hAnsi="Franklin Gothic Book"/>
        </w:rPr>
        <w:t>т</w:t>
      </w:r>
      <w:r w:rsidRPr="00907DF6">
        <w:rPr>
          <w:rFonts w:ascii="Franklin Gothic Book" w:hAnsi="Franklin Gothic Book"/>
        </w:rPr>
        <w:t>вии с законодательством о градостроительной деятельности технических условий подключения к тепловым с</w:t>
      </w:r>
      <w:r w:rsidRPr="00907DF6">
        <w:rPr>
          <w:rFonts w:ascii="Franklin Gothic Book" w:hAnsi="Franklin Gothic Book"/>
        </w:rPr>
        <w:t>е</w:t>
      </w:r>
      <w:r w:rsidRPr="00907DF6">
        <w:rPr>
          <w:rFonts w:ascii="Franklin Gothic Book" w:hAnsi="Franklin Gothic Book"/>
        </w:rPr>
        <w:t>тям;</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Заключать и исполнять договоры поставки тепловой энергии (мощности) и (или) теплон</w:t>
      </w:r>
      <w:r w:rsidRPr="00907DF6">
        <w:rPr>
          <w:rFonts w:ascii="Franklin Gothic Book" w:hAnsi="Franklin Gothic Book"/>
        </w:rPr>
        <w:t>о</w:t>
      </w:r>
      <w:r w:rsidRPr="00907DF6">
        <w:rPr>
          <w:rFonts w:ascii="Franklin Gothic Book" w:hAnsi="Franklin Gothic Book"/>
        </w:rPr>
        <w:t>сителя в отношении объема тепловой нагрузки, распределенной в соответствии со схемой тепл</w:t>
      </w:r>
      <w:r w:rsidRPr="00907DF6">
        <w:rPr>
          <w:rFonts w:ascii="Franklin Gothic Book" w:hAnsi="Franklin Gothic Book"/>
        </w:rPr>
        <w:t>о</w:t>
      </w:r>
      <w:r w:rsidRPr="00907DF6">
        <w:rPr>
          <w:rFonts w:ascii="Franklin Gothic Book" w:hAnsi="Franklin Gothic Book"/>
        </w:rPr>
        <w:t>снабжения;</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Заключать и исполнять договоры оказания услуг по передаче тепловой энергии, теплонос</w:t>
      </w:r>
      <w:r w:rsidRPr="00907DF6">
        <w:rPr>
          <w:rFonts w:ascii="Franklin Gothic Book" w:hAnsi="Franklin Gothic Book"/>
        </w:rPr>
        <w:t>и</w:t>
      </w:r>
      <w:r w:rsidRPr="00907DF6">
        <w:rPr>
          <w:rFonts w:ascii="Franklin Gothic Book" w:hAnsi="Franklin Gothic Book"/>
        </w:rPr>
        <w:t>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rsidR="0003196A" w:rsidRPr="00907DF6" w:rsidRDefault="0003196A" w:rsidP="0003196A">
      <w:pPr>
        <w:ind w:left="142" w:firstLine="709"/>
        <w:jc w:val="both"/>
        <w:rPr>
          <w:rFonts w:ascii="Franklin Gothic Book" w:hAnsi="Franklin Gothic Book"/>
        </w:rPr>
      </w:pPr>
    </w:p>
    <w:p w:rsidR="0003196A" w:rsidRPr="00907DF6" w:rsidRDefault="0003196A" w:rsidP="0003196A">
      <w:pPr>
        <w:ind w:left="142" w:firstLine="709"/>
        <w:jc w:val="both"/>
        <w:rPr>
          <w:rFonts w:ascii="Franklin Gothic Book" w:hAnsi="Franklin Gothic Book"/>
          <w:b/>
        </w:rPr>
      </w:pPr>
      <w:r w:rsidRPr="00907DF6">
        <w:rPr>
          <w:rFonts w:ascii="Franklin Gothic Book" w:hAnsi="Franklin Gothic Book"/>
          <w:b/>
        </w:rPr>
        <w:t>Организация может утратить статус единой теплоснабжающей организации в сл</w:t>
      </w:r>
      <w:r w:rsidRPr="00907DF6">
        <w:rPr>
          <w:rFonts w:ascii="Franklin Gothic Book" w:hAnsi="Franklin Gothic Book"/>
          <w:b/>
        </w:rPr>
        <w:t>е</w:t>
      </w:r>
      <w:r w:rsidRPr="00907DF6">
        <w:rPr>
          <w:rFonts w:ascii="Franklin Gothic Book" w:hAnsi="Franklin Gothic Book"/>
          <w:b/>
        </w:rPr>
        <w:t>дующих случаях</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Систематическое (3 и более раза в течение 12 месяцев) неисполнение или ненадлежащее исполнение обязательств, предусмотренных условиями договоров. Факт неисполнения или ненадлежащего исполнения обязательств должен быть подтвержден вступившими в законную с</w:t>
      </w:r>
      <w:r w:rsidRPr="00907DF6">
        <w:rPr>
          <w:rFonts w:ascii="Franklin Gothic Book" w:hAnsi="Franklin Gothic Book"/>
        </w:rPr>
        <w:t>и</w:t>
      </w:r>
      <w:r w:rsidRPr="00907DF6">
        <w:rPr>
          <w:rFonts w:ascii="Franklin Gothic Book" w:hAnsi="Franklin Gothic Book"/>
        </w:rPr>
        <w:t>лу решениями федерального антимонопольного органа, и (или) его территориальных органов, и (или) с</w:t>
      </w:r>
      <w:r w:rsidRPr="00907DF6">
        <w:rPr>
          <w:rFonts w:ascii="Franklin Gothic Book" w:hAnsi="Franklin Gothic Book"/>
        </w:rPr>
        <w:t>у</w:t>
      </w:r>
      <w:r w:rsidRPr="00907DF6">
        <w:rPr>
          <w:rFonts w:ascii="Franklin Gothic Book" w:hAnsi="Franklin Gothic Book"/>
        </w:rPr>
        <w:t>дов;</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Принятие в установленном порядке решения о реорганизации (за исключением реорганиз</w:t>
      </w:r>
      <w:r w:rsidRPr="00907DF6">
        <w:rPr>
          <w:rFonts w:ascii="Franklin Gothic Book" w:hAnsi="Franklin Gothic Book"/>
        </w:rPr>
        <w:t>а</w:t>
      </w:r>
      <w:r w:rsidRPr="00907DF6">
        <w:rPr>
          <w:rFonts w:ascii="Franklin Gothic Book" w:hAnsi="Franklin Gothic Book"/>
        </w:rPr>
        <w:t>ции в форме присоединения,  когда к организации, имеющей статус единой теплоснабжающей о</w:t>
      </w:r>
      <w:r w:rsidRPr="00907DF6">
        <w:rPr>
          <w:rFonts w:ascii="Franklin Gothic Book" w:hAnsi="Franklin Gothic Book"/>
        </w:rPr>
        <w:t>р</w:t>
      </w:r>
      <w:r w:rsidRPr="00907DF6">
        <w:rPr>
          <w:rFonts w:ascii="Franklin Gothic Book" w:hAnsi="Franklin Gothic Book"/>
        </w:rPr>
        <w:t>ганизации,   присоединяются другие реорганизованные организации, а также реорганизации в форме преобразования)  или ликвидации организации,  имеющей статус единой теплоснабжающей  о</w:t>
      </w:r>
      <w:r w:rsidRPr="00907DF6">
        <w:rPr>
          <w:rFonts w:ascii="Franklin Gothic Book" w:hAnsi="Franklin Gothic Book"/>
        </w:rPr>
        <w:t>р</w:t>
      </w:r>
      <w:r w:rsidRPr="00907DF6">
        <w:rPr>
          <w:rFonts w:ascii="Franklin Gothic Book" w:hAnsi="Franklin Gothic Book"/>
        </w:rPr>
        <w:t>ганизации;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Принятие арбитражным судом решения о признании организации, имеющей статус единой теплоснабжающей организации, банкротом;</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Прекращение права собственности или владения имуществом, по основаниям, предусмо</w:t>
      </w:r>
      <w:r w:rsidRPr="00907DF6">
        <w:rPr>
          <w:rFonts w:ascii="Franklin Gothic Book" w:hAnsi="Franklin Gothic Book"/>
        </w:rPr>
        <w:t>т</w:t>
      </w:r>
      <w:r w:rsidRPr="00907DF6">
        <w:rPr>
          <w:rFonts w:ascii="Franklin Gothic Book" w:hAnsi="Franklin Gothic Book"/>
        </w:rPr>
        <w:t>ренным законодательством Российской Федерации;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Несоответствие организации, имеющей статус единой теплоснабжающей организации, кр</w:t>
      </w:r>
      <w:r w:rsidRPr="00907DF6">
        <w:rPr>
          <w:rFonts w:ascii="Franklin Gothic Book" w:hAnsi="Franklin Gothic Book"/>
        </w:rPr>
        <w:t>и</w:t>
      </w:r>
      <w:r w:rsidRPr="00907DF6">
        <w:rPr>
          <w:rFonts w:ascii="Franklin Gothic Book" w:hAnsi="Franklin Gothic Book"/>
        </w:rPr>
        <w:t>териям, связанным с размером собственного капитала, а также способностью в лучшей мере обеспечить надежность теплоснабжения в соответствующей системе теплоснабжения;</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Подача организацией заявления о прекращении осуществления функций единой тепл</w:t>
      </w:r>
      <w:r w:rsidRPr="00907DF6">
        <w:rPr>
          <w:rFonts w:ascii="Franklin Gothic Book" w:hAnsi="Franklin Gothic Book"/>
        </w:rPr>
        <w:t>о</w:t>
      </w:r>
      <w:r w:rsidRPr="00907DF6">
        <w:rPr>
          <w:rFonts w:ascii="Franklin Gothic Book" w:hAnsi="Franklin Gothic Book"/>
        </w:rPr>
        <w:t>снабжающей организации.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Лица, права и законные интересы которых нарушены по основаниям, (подраздел 8.3), незамедлительно информируют об этом уполномоченные органы для принятия ими решения об утр</w:t>
      </w:r>
      <w:r w:rsidRPr="00907DF6">
        <w:rPr>
          <w:rFonts w:ascii="Franklin Gothic Book" w:hAnsi="Franklin Gothic Book"/>
        </w:rPr>
        <w:t>а</w:t>
      </w:r>
      <w:r w:rsidRPr="00907DF6">
        <w:rPr>
          <w:rFonts w:ascii="Franklin Gothic Book" w:hAnsi="Franklin Gothic Book"/>
        </w:rPr>
        <w:t>те организацией статуса единой теплоснабжающей организации. К указанной информации должны быть приложены вступившие в законную силу решения федерального антимонопольн</w:t>
      </w:r>
      <w:r w:rsidRPr="00907DF6">
        <w:rPr>
          <w:rFonts w:ascii="Franklin Gothic Book" w:hAnsi="Franklin Gothic Book"/>
        </w:rPr>
        <w:t>о</w:t>
      </w:r>
      <w:r w:rsidRPr="00907DF6">
        <w:rPr>
          <w:rFonts w:ascii="Franklin Gothic Book" w:hAnsi="Franklin Gothic Book"/>
        </w:rPr>
        <w:t>го органа, и (или) его территориальных органов, и (или) судов.</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Уполномоченное должностное лицо организации, имеющей статус единой теплоснабжа</w:t>
      </w:r>
      <w:r w:rsidRPr="00907DF6">
        <w:rPr>
          <w:rFonts w:ascii="Franklin Gothic Book" w:hAnsi="Franklin Gothic Book"/>
        </w:rPr>
        <w:t>ю</w:t>
      </w:r>
      <w:r w:rsidRPr="00907DF6">
        <w:rPr>
          <w:rFonts w:ascii="Franklin Gothic Book" w:hAnsi="Franklin Gothic Book"/>
        </w:rPr>
        <w:t>щей организации, обязано уведомить уполномоченный орган о возникновении фактов (подра</w:t>
      </w:r>
      <w:r w:rsidRPr="00907DF6">
        <w:rPr>
          <w:rFonts w:ascii="Franklin Gothic Book" w:hAnsi="Franklin Gothic Book"/>
        </w:rPr>
        <w:t>з</w:t>
      </w:r>
      <w:r w:rsidRPr="00907DF6">
        <w:rPr>
          <w:rFonts w:ascii="Franklin Gothic Book" w:hAnsi="Franklin Gothic Book"/>
        </w:rPr>
        <w:t>дел 8.4), являющихся основанием для утраты организацией статуса единой теплоснабжающей орг</w:t>
      </w:r>
      <w:r w:rsidRPr="00907DF6">
        <w:rPr>
          <w:rFonts w:ascii="Franklin Gothic Book" w:hAnsi="Franklin Gothic Book"/>
        </w:rPr>
        <w:t>а</w:t>
      </w:r>
      <w:r w:rsidRPr="00907DF6">
        <w:rPr>
          <w:rFonts w:ascii="Franklin Gothic Book" w:hAnsi="Franklin Gothic Book"/>
        </w:rPr>
        <w:t>низации, в течение 3 рабочих дней со дня принятия уполномоченным органом решения о реорг</w:t>
      </w:r>
      <w:r w:rsidRPr="00907DF6">
        <w:rPr>
          <w:rFonts w:ascii="Franklin Gothic Book" w:hAnsi="Franklin Gothic Book"/>
        </w:rPr>
        <w:t>а</w:t>
      </w:r>
      <w:r w:rsidRPr="00907DF6">
        <w:rPr>
          <w:rFonts w:ascii="Franklin Gothic Book" w:hAnsi="Franklin Gothic Book"/>
        </w:rPr>
        <w:t>низации, ликвидации, признания организации банкротом, прекращения права собственности или вл</w:t>
      </w:r>
      <w:r w:rsidRPr="00907DF6">
        <w:rPr>
          <w:rFonts w:ascii="Franklin Gothic Book" w:hAnsi="Franklin Gothic Book"/>
        </w:rPr>
        <w:t>а</w:t>
      </w:r>
      <w:r w:rsidRPr="00907DF6">
        <w:rPr>
          <w:rFonts w:ascii="Franklin Gothic Book" w:hAnsi="Franklin Gothic Book"/>
        </w:rPr>
        <w:t>дения имуществом организации.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Организация, имеющая статус единой теплоснабжающей организации, вправе подать в уполномоченный орган заявление о прекращении осуществления функций единой теплосна</w:t>
      </w:r>
      <w:r w:rsidRPr="00907DF6">
        <w:rPr>
          <w:rFonts w:ascii="Franklin Gothic Book" w:hAnsi="Franklin Gothic Book"/>
        </w:rPr>
        <w:t>б</w:t>
      </w:r>
      <w:r w:rsidRPr="00907DF6">
        <w:rPr>
          <w:rFonts w:ascii="Franklin Gothic Book" w:hAnsi="Franklin Gothic Book"/>
        </w:rPr>
        <w:t>жающей организации, за исключением случаев, если статус единой теплоснабжающей организ</w:t>
      </w:r>
      <w:r w:rsidRPr="00907DF6">
        <w:rPr>
          <w:rFonts w:ascii="Franklin Gothic Book" w:hAnsi="Franklin Gothic Book"/>
        </w:rPr>
        <w:t>а</w:t>
      </w:r>
      <w:r w:rsidRPr="00907DF6">
        <w:rPr>
          <w:rFonts w:ascii="Franklin Gothic Book" w:hAnsi="Franklin Gothic Book"/>
        </w:rPr>
        <w:t>ции присвоен в соответствии с подразделом 8.4 настоящего отчета. Заявление о прекращении функций ед</w:t>
      </w:r>
      <w:r w:rsidRPr="00907DF6">
        <w:rPr>
          <w:rFonts w:ascii="Franklin Gothic Book" w:hAnsi="Franklin Gothic Book"/>
        </w:rPr>
        <w:t>и</w:t>
      </w:r>
      <w:r w:rsidRPr="00907DF6">
        <w:rPr>
          <w:rFonts w:ascii="Franklin Gothic Book" w:hAnsi="Franklin Gothic Book"/>
        </w:rPr>
        <w:t>ной теплоснабжающей организации может быть подано до 1 августа текущего года.</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Уполномоченный орган обязан принять решение об утрате организацией статуса единой теплоснабжающей организации в течение 5 рабочих дней со дня получения от лиц, права и з</w:t>
      </w:r>
      <w:r w:rsidRPr="00907DF6">
        <w:rPr>
          <w:rFonts w:ascii="Franklin Gothic Book" w:hAnsi="Franklin Gothic Book"/>
        </w:rPr>
        <w:t>а</w:t>
      </w:r>
      <w:r w:rsidRPr="00907DF6">
        <w:rPr>
          <w:rFonts w:ascii="Franklin Gothic Book" w:hAnsi="Franklin Gothic Book"/>
        </w:rPr>
        <w:t>конные интересы которых нарушены по основаниям, изложенным в подразделе 8.3 настоящего отчета, вступивших в законную силу решений федерального антимонопольного органа, и (или) его территориальных органов, и (или) судов, а также получения уведомления (заявления) от организации, имеющей статус единой теплоснабжающей организации, в случаях, указанных в по</w:t>
      </w:r>
      <w:r w:rsidRPr="00907DF6">
        <w:rPr>
          <w:rFonts w:ascii="Franklin Gothic Book" w:hAnsi="Franklin Gothic Book"/>
        </w:rPr>
        <w:t>д</w:t>
      </w:r>
      <w:r w:rsidRPr="00907DF6">
        <w:rPr>
          <w:rFonts w:ascii="Franklin Gothic Book" w:hAnsi="Franklin Gothic Book"/>
        </w:rPr>
        <w:t>разделе 8.4.</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Уполномоченный орган обязан в течение 3 рабочих дней со дня принятия решения об утр</w:t>
      </w:r>
      <w:r w:rsidRPr="00907DF6">
        <w:rPr>
          <w:rFonts w:ascii="Franklin Gothic Book" w:hAnsi="Franklin Gothic Book"/>
        </w:rPr>
        <w:t>а</w:t>
      </w:r>
      <w:r w:rsidRPr="00907DF6">
        <w:rPr>
          <w:rFonts w:ascii="Franklin Gothic Book" w:hAnsi="Franklin Gothic Book"/>
        </w:rPr>
        <w:t>те организацией статуса единой теплоснабжающей организации разместить на официальном сайте сообщение об этом, а также предложить теплоснабжающим и (или) теплосетевыми организ</w:t>
      </w:r>
      <w:r w:rsidRPr="00907DF6">
        <w:rPr>
          <w:rFonts w:ascii="Franklin Gothic Book" w:hAnsi="Franklin Gothic Book"/>
        </w:rPr>
        <w:t>а</w:t>
      </w:r>
      <w:r w:rsidRPr="00907DF6">
        <w:rPr>
          <w:rFonts w:ascii="Franklin Gothic Book" w:hAnsi="Franklin Gothic Book"/>
        </w:rPr>
        <w:t>циям подать заявку о присвоении им статуса единой теплоснабжающей организации.</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Организация, утратившая статус единой теплоснабжающей организации по основаниям, приведенным в подразделе 8.4, обязана исполнять функции единой теплоснабжающей организ</w:t>
      </w:r>
      <w:r w:rsidRPr="00907DF6">
        <w:rPr>
          <w:rFonts w:ascii="Franklin Gothic Book" w:hAnsi="Franklin Gothic Book"/>
        </w:rPr>
        <w:t>а</w:t>
      </w:r>
      <w:r w:rsidRPr="00907DF6">
        <w:rPr>
          <w:rFonts w:ascii="Franklin Gothic Book" w:hAnsi="Franklin Gothic Book"/>
        </w:rPr>
        <w:t>ции до присвоения другой организации статуса единой теплоснабжающей организации, а также передать организации, которой присвоен статус единой теплоснабжающей организации, инфо</w:t>
      </w:r>
      <w:r w:rsidRPr="00907DF6">
        <w:rPr>
          <w:rFonts w:ascii="Franklin Gothic Book" w:hAnsi="Franklin Gothic Book"/>
        </w:rPr>
        <w:t>р</w:t>
      </w:r>
      <w:r w:rsidRPr="00907DF6">
        <w:rPr>
          <w:rFonts w:ascii="Franklin Gothic Book" w:hAnsi="Franklin Gothic Book"/>
        </w:rPr>
        <w:t>мацию о потребителях тепловой энергии, в том числе имя (наименование) потребителя, место жительства (место нахождения), банковские реквизиты, а также информацию о состоянии расчетов с потребит</w:t>
      </w:r>
      <w:r w:rsidRPr="00907DF6">
        <w:rPr>
          <w:rFonts w:ascii="Franklin Gothic Book" w:hAnsi="Franklin Gothic Book"/>
        </w:rPr>
        <w:t>е</w:t>
      </w:r>
      <w:r w:rsidRPr="00907DF6">
        <w:rPr>
          <w:rFonts w:ascii="Franklin Gothic Book" w:hAnsi="Franklin Gothic Book"/>
        </w:rPr>
        <w:t>лем.</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Границы зоны деятельности единой теплоснабжающей организации могут быть изменены в следующих случаях:</w:t>
      </w:r>
    </w:p>
    <w:p w:rsidR="0003196A" w:rsidRPr="00907DF6" w:rsidRDefault="0003196A" w:rsidP="0003196A">
      <w:pPr>
        <w:numPr>
          <w:ilvl w:val="0"/>
          <w:numId w:val="7"/>
        </w:numPr>
        <w:tabs>
          <w:tab w:val="clear" w:pos="1440"/>
          <w:tab w:val="num" w:pos="1080"/>
        </w:tabs>
        <w:ind w:left="142" w:firstLine="709"/>
        <w:jc w:val="both"/>
        <w:rPr>
          <w:rFonts w:ascii="Franklin Gothic Book" w:hAnsi="Franklin Gothic Book"/>
        </w:rPr>
      </w:pPr>
      <w:r w:rsidRPr="00907DF6">
        <w:rPr>
          <w:rFonts w:ascii="Franklin Gothic Book" w:hAnsi="Franklin Gothic Book"/>
        </w:rPr>
        <w:t>подключение к системе теплоснабжения новых теплопотребляющих установок, исто</w:t>
      </w:r>
      <w:r w:rsidRPr="00907DF6">
        <w:rPr>
          <w:rFonts w:ascii="Franklin Gothic Book" w:hAnsi="Franklin Gothic Book"/>
        </w:rPr>
        <w:t>ч</w:t>
      </w:r>
      <w:r w:rsidRPr="00907DF6">
        <w:rPr>
          <w:rFonts w:ascii="Franklin Gothic Book" w:hAnsi="Franklin Gothic Book"/>
        </w:rPr>
        <w:t>ников тепловой энергии или тепловых сетей, или их отключение от системы теплоснабжения;</w:t>
      </w:r>
    </w:p>
    <w:p w:rsidR="0003196A" w:rsidRPr="00907DF6" w:rsidRDefault="0003196A" w:rsidP="0003196A">
      <w:pPr>
        <w:numPr>
          <w:ilvl w:val="0"/>
          <w:numId w:val="7"/>
        </w:numPr>
        <w:tabs>
          <w:tab w:val="clear" w:pos="1440"/>
          <w:tab w:val="num" w:pos="1080"/>
        </w:tabs>
        <w:ind w:left="142" w:firstLine="709"/>
        <w:jc w:val="both"/>
        <w:rPr>
          <w:rFonts w:ascii="Franklin Gothic Book" w:hAnsi="Franklin Gothic Book"/>
        </w:rPr>
      </w:pPr>
      <w:r w:rsidRPr="00907DF6">
        <w:rPr>
          <w:rFonts w:ascii="Franklin Gothic Book" w:hAnsi="Franklin Gothic Book"/>
        </w:rPr>
        <w:t>технологическое объединение или разделение систем теплоснабжения.</w:t>
      </w:r>
    </w:p>
    <w:p w:rsidR="0003196A" w:rsidRPr="00907DF6" w:rsidRDefault="0003196A" w:rsidP="0003196A">
      <w:pPr>
        <w:ind w:left="142" w:firstLine="709"/>
        <w:jc w:val="both"/>
        <w:rPr>
          <w:rFonts w:ascii="Franklin Gothic Book" w:hAnsi="Franklin Gothic Book"/>
        </w:rPr>
      </w:pPr>
      <w:r w:rsidRPr="00907DF6">
        <w:rPr>
          <w:rFonts w:ascii="Franklin Gothic Book" w:hAnsi="Franklin Gothic Book"/>
        </w:rPr>
        <w:t>Таким образом, на основании критериев определения единой теплоснабжающей организ</w:t>
      </w:r>
      <w:r w:rsidRPr="00907DF6">
        <w:rPr>
          <w:rFonts w:ascii="Franklin Gothic Book" w:hAnsi="Franklin Gothic Book"/>
        </w:rPr>
        <w:t>а</w:t>
      </w:r>
      <w:r w:rsidRPr="00907DF6">
        <w:rPr>
          <w:rFonts w:ascii="Franklin Gothic Book" w:hAnsi="Franklin Gothic Book"/>
        </w:rPr>
        <w:t>ции, установленных Постановлением РФ от 08.08.2012 № 808 "Об организации теплоснабжения в Российской Федерации», предлагается определить в селе Шипуново одну единую теплосна</w:t>
      </w:r>
      <w:r w:rsidRPr="00907DF6">
        <w:rPr>
          <w:rFonts w:ascii="Franklin Gothic Book" w:hAnsi="Franklin Gothic Book"/>
        </w:rPr>
        <w:t>б</w:t>
      </w:r>
      <w:r w:rsidRPr="00907DF6">
        <w:rPr>
          <w:rFonts w:ascii="Franklin Gothic Book" w:hAnsi="Franklin Gothic Book"/>
        </w:rPr>
        <w:t>жающую организацию: МУП «Шипуновское ЖКХ».</w:t>
      </w:r>
    </w:p>
    <w:p w:rsidR="0003196A" w:rsidRPr="00907DF6" w:rsidRDefault="0003196A" w:rsidP="0003196A">
      <w:pPr>
        <w:ind w:left="142" w:firstLine="709"/>
        <w:jc w:val="both"/>
        <w:rPr>
          <w:rFonts w:ascii="Franklin Gothic Book" w:hAnsi="Franklin Gothic Book"/>
        </w:rPr>
      </w:pPr>
    </w:p>
    <w:p w:rsidR="0003196A" w:rsidRPr="00907DF6" w:rsidRDefault="0003196A" w:rsidP="00F12C6B">
      <w:pPr>
        <w:spacing w:after="200" w:line="276" w:lineRule="auto"/>
        <w:rPr>
          <w:rFonts w:ascii="Franklin Gothic Book" w:hAnsi="Franklin Gothic Book"/>
        </w:rPr>
        <w:sectPr w:rsidR="0003196A" w:rsidRPr="00907DF6" w:rsidSect="006333B2">
          <w:type w:val="continuous"/>
          <w:pgSz w:w="11907" w:h="16840" w:code="9"/>
          <w:pgMar w:top="720" w:right="720" w:bottom="720" w:left="720" w:header="720" w:footer="720" w:gutter="0"/>
          <w:cols w:space="720"/>
        </w:sectPr>
      </w:pPr>
    </w:p>
    <w:tbl>
      <w:tblPr>
        <w:tblW w:w="10697" w:type="dxa"/>
        <w:tblLayout w:type="fixed"/>
        <w:tblLook w:val="0000" w:firstRow="0" w:lastRow="0" w:firstColumn="0" w:lastColumn="0" w:noHBand="0" w:noVBand="0"/>
      </w:tblPr>
      <w:tblGrid>
        <w:gridCol w:w="10697"/>
      </w:tblGrid>
      <w:tr w:rsidR="0003196A" w:rsidRPr="00907DF6" w:rsidTr="000C01A1">
        <w:trPr>
          <w:trHeight w:val="2551"/>
        </w:trPr>
        <w:tc>
          <w:tcPr>
            <w:tcW w:w="10697" w:type="dxa"/>
          </w:tcPr>
          <w:p w:rsidR="0003196A" w:rsidRPr="00907DF6" w:rsidRDefault="0003196A" w:rsidP="0003196A">
            <w:pPr>
              <w:pStyle w:val="21"/>
              <w:jc w:val="center"/>
              <w:rPr>
                <w:rFonts w:ascii="Franklin Gothic Book" w:hAnsi="Franklin Gothic Book"/>
                <w:sz w:val="24"/>
                <w:szCs w:val="24"/>
                <w:lang w:val="en-US"/>
              </w:rPr>
            </w:pPr>
            <w:r w:rsidRPr="00907DF6">
              <w:rPr>
                <w:rFonts w:ascii="Franklin Gothic Book" w:hAnsi="Franklin Gothic Book"/>
                <w:noProof/>
                <w:sz w:val="24"/>
                <w:szCs w:val="24"/>
              </w:rPr>
              <w:drawing>
                <wp:inline distT="0" distB="0" distL="0" distR="0" wp14:anchorId="76D98AFF" wp14:editId="12B65120">
                  <wp:extent cx="666750" cy="809625"/>
                  <wp:effectExtent l="0" t="0" r="0" b="9525"/>
                  <wp:docPr id="91" name="Рисунок 91"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унский р-н-герб_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6750" cy="809625"/>
                          </a:xfrm>
                          <a:prstGeom prst="rect">
                            <a:avLst/>
                          </a:prstGeom>
                          <a:noFill/>
                          <a:ln>
                            <a:noFill/>
                          </a:ln>
                        </pic:spPr>
                      </pic:pic>
                    </a:graphicData>
                  </a:graphic>
                </wp:inline>
              </w:drawing>
            </w:r>
          </w:p>
          <w:p w:rsidR="0003196A" w:rsidRPr="00907DF6" w:rsidRDefault="0003196A" w:rsidP="0003196A">
            <w:pPr>
              <w:jc w:val="center"/>
              <w:rPr>
                <w:rFonts w:ascii="Franklin Gothic Book" w:hAnsi="Franklin Gothic Book"/>
                <w:b/>
              </w:rPr>
            </w:pPr>
            <w:r w:rsidRPr="00907DF6">
              <w:rPr>
                <w:rFonts w:ascii="Franklin Gothic Book" w:hAnsi="Franklin Gothic Book"/>
                <w:b/>
              </w:rPr>
              <w:t>АДМИНИСТРАЦИЯ</w:t>
            </w:r>
          </w:p>
          <w:p w:rsidR="0003196A" w:rsidRPr="00907DF6" w:rsidRDefault="0003196A" w:rsidP="0003196A">
            <w:pPr>
              <w:jc w:val="center"/>
              <w:rPr>
                <w:rFonts w:ascii="Franklin Gothic Book" w:hAnsi="Franklin Gothic Book"/>
                <w:b/>
              </w:rPr>
            </w:pPr>
            <w:r w:rsidRPr="00907DF6">
              <w:rPr>
                <w:rFonts w:ascii="Franklin Gothic Book" w:hAnsi="Franklin Gothic Book"/>
                <w:b/>
              </w:rPr>
              <w:t>СУЗУНСКОГО РАЙОНА</w:t>
            </w: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spacing w:val="30"/>
              </w:rPr>
            </w:pPr>
            <w:r w:rsidRPr="00907DF6">
              <w:rPr>
                <w:rFonts w:ascii="Franklin Gothic Book" w:hAnsi="Franklin Gothic Book"/>
                <w:b/>
                <w:spacing w:val="30"/>
              </w:rPr>
              <w:t>ПОСТАНОВЛЕНИЕ</w:t>
            </w: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rPr>
            </w:pPr>
            <w:r w:rsidRPr="00907DF6">
              <w:rPr>
                <w:rFonts w:ascii="Franklin Gothic Book" w:hAnsi="Franklin Gothic Book"/>
              </w:rPr>
              <w:t>р.п. Сузун</w:t>
            </w:r>
          </w:p>
          <w:p w:rsidR="0003196A" w:rsidRPr="00907DF6" w:rsidRDefault="0003196A" w:rsidP="0003196A">
            <w:pPr>
              <w:jc w:val="center"/>
              <w:rPr>
                <w:rFonts w:ascii="Franklin Gothic Book" w:hAnsi="Franklin Gothic Book"/>
              </w:rPr>
            </w:pPr>
            <w:r w:rsidRPr="00907DF6">
              <w:rPr>
                <w:rFonts w:ascii="Franklin Gothic Book" w:hAnsi="Franklin Gothic Book"/>
              </w:rPr>
              <w:t>Новосибирская область</w:t>
            </w: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r w:rsidRPr="00907DF6">
              <w:rPr>
                <w:rFonts w:ascii="Franklin Gothic Book" w:hAnsi="Franklin Gothic Book"/>
              </w:rPr>
              <w:t xml:space="preserve">От  06.09.2019                                   </w:t>
            </w:r>
            <w:r w:rsidRPr="00907DF6">
              <w:rPr>
                <w:rFonts w:ascii="Franklin Gothic Book" w:hAnsi="Franklin Gothic Book"/>
              </w:rPr>
              <w:tab/>
              <w:t xml:space="preserve">          </w:t>
            </w:r>
            <w:r w:rsidRPr="00907DF6">
              <w:rPr>
                <w:rFonts w:ascii="Franklin Gothic Book" w:hAnsi="Franklin Gothic Book"/>
              </w:rPr>
              <w:tab/>
              <w:t xml:space="preserve">              </w:t>
            </w:r>
            <w:r w:rsidRPr="00907DF6">
              <w:rPr>
                <w:rFonts w:ascii="Franklin Gothic Book" w:hAnsi="Franklin Gothic Book"/>
              </w:rPr>
              <w:tab/>
              <w:t xml:space="preserve">                                  </w:t>
            </w:r>
            <w:r w:rsidR="000C01A1">
              <w:rPr>
                <w:rFonts w:ascii="Franklin Gothic Book" w:hAnsi="Franklin Gothic Book"/>
              </w:rPr>
              <w:t xml:space="preserve">              </w:t>
            </w:r>
            <w:r w:rsidRPr="00907DF6">
              <w:rPr>
                <w:rFonts w:ascii="Franklin Gothic Book" w:hAnsi="Franklin Gothic Book"/>
              </w:rPr>
              <w:t xml:space="preserve"> №   297</w:t>
            </w:r>
          </w:p>
        </w:tc>
      </w:tr>
      <w:tr w:rsidR="0003196A" w:rsidRPr="00907DF6" w:rsidTr="000C01A1">
        <w:trPr>
          <w:trHeight w:val="532"/>
        </w:trPr>
        <w:tc>
          <w:tcPr>
            <w:tcW w:w="10697" w:type="dxa"/>
          </w:tcPr>
          <w:p w:rsidR="0003196A" w:rsidRPr="00907DF6" w:rsidRDefault="0003196A" w:rsidP="0003196A">
            <w:pPr>
              <w:pStyle w:val="21"/>
              <w:spacing w:after="0"/>
              <w:jc w:val="center"/>
              <w:rPr>
                <w:rFonts w:ascii="Franklin Gothic Book" w:hAnsi="Franklin Gothic Book"/>
                <w:sz w:val="24"/>
                <w:szCs w:val="24"/>
              </w:rPr>
            </w:pPr>
          </w:p>
        </w:tc>
      </w:tr>
    </w:tbl>
    <w:p w:rsidR="0003196A" w:rsidRPr="00907DF6" w:rsidRDefault="0003196A" w:rsidP="0003196A">
      <w:pPr>
        <w:jc w:val="both"/>
        <w:rPr>
          <w:rFonts w:ascii="Franklin Gothic Book" w:hAnsi="Franklin Gothic Book"/>
        </w:rPr>
      </w:pPr>
    </w:p>
    <w:p w:rsidR="0003196A" w:rsidRPr="00907DF6" w:rsidRDefault="0003196A" w:rsidP="0003196A">
      <w:pPr>
        <w:ind w:right="3061"/>
        <w:jc w:val="both"/>
        <w:rPr>
          <w:rFonts w:ascii="Franklin Gothic Book" w:hAnsi="Franklin Gothic Book"/>
        </w:rPr>
      </w:pPr>
      <w:r w:rsidRPr="00907DF6">
        <w:rPr>
          <w:rFonts w:ascii="Franklin Gothic Book" w:hAnsi="Franklin Gothic Book"/>
        </w:rPr>
        <w:t>О создании межведомственной рабочей группы по внедрению персонифицированного финансирования</w:t>
      </w:r>
    </w:p>
    <w:p w:rsidR="0003196A" w:rsidRPr="00907DF6" w:rsidRDefault="0003196A" w:rsidP="0003196A">
      <w:pPr>
        <w:ind w:right="3061"/>
        <w:jc w:val="both"/>
        <w:rPr>
          <w:rFonts w:ascii="Franklin Gothic Book" w:hAnsi="Franklin Gothic Book"/>
        </w:rPr>
      </w:pPr>
      <w:r w:rsidRPr="00907DF6">
        <w:rPr>
          <w:rFonts w:ascii="Franklin Gothic Book" w:hAnsi="Franklin Gothic Book"/>
        </w:rPr>
        <w:t xml:space="preserve">на территории Сузунского района </w:t>
      </w: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r w:rsidRPr="00907DF6">
        <w:rPr>
          <w:rFonts w:ascii="Franklin Gothic Book" w:hAnsi="Franklin Gothic Book"/>
        </w:rPr>
        <w:tab/>
        <w:t xml:space="preserve">В соответствии с распоряжениями Правительства Новосибирской области от 31.10.2018 № 404-рп «О реализации федерального проекта «Успех каждого ребенка» национального проекта «Образование» в Новосибирской области», от 02.07.2019 № 243-рп «О внесении изменений в распоряжение Правительства Новосибирской области от 31.10.2018 № 404-рп» </w:t>
      </w: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r w:rsidRPr="00907DF6">
        <w:rPr>
          <w:rFonts w:ascii="Franklin Gothic Book" w:hAnsi="Franklin Gothic Book"/>
        </w:rPr>
        <w:t>администрация Сузунского района,  постановляет:</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 xml:space="preserve">1. Создать межведомственную рабочую группу по внедрению персонифицированного финансирования на территории Сузунского района. </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2. Утвердить состав межведомственной рабочей группы по внедрению персонифицированного финансирования на территории Сузунского района согласно приложению.</w:t>
      </w:r>
    </w:p>
    <w:p w:rsidR="0003196A" w:rsidRPr="00907DF6" w:rsidRDefault="0003196A" w:rsidP="0003196A">
      <w:pPr>
        <w:ind w:firstLine="567"/>
        <w:jc w:val="both"/>
        <w:rPr>
          <w:rFonts w:ascii="Franklin Gothic Book" w:hAnsi="Franklin Gothic Book"/>
        </w:rPr>
      </w:pPr>
      <w:r w:rsidRPr="00907DF6">
        <w:rPr>
          <w:rFonts w:ascii="Franklin Gothic Book" w:hAnsi="Franklin Gothic Book"/>
        </w:rPr>
        <w:t>3. Межведомственной рабочей группе разработать и утвердить план мероприятий по изменению типа учреждений, реализующих дополнительные общеобразовательные программы, с казённых в бюджетные и (или) автономные, к 01.01.2020г.</w:t>
      </w:r>
    </w:p>
    <w:p w:rsidR="0003196A" w:rsidRPr="00907DF6" w:rsidRDefault="0003196A" w:rsidP="0003196A">
      <w:pPr>
        <w:tabs>
          <w:tab w:val="left" w:pos="567"/>
        </w:tabs>
        <w:jc w:val="both"/>
        <w:rPr>
          <w:rFonts w:ascii="Franklin Gothic Book" w:hAnsi="Franklin Gothic Book"/>
        </w:rPr>
      </w:pPr>
      <w:r w:rsidRPr="00907DF6">
        <w:rPr>
          <w:rFonts w:ascii="Franklin Gothic Book" w:hAnsi="Franklin Gothic Book"/>
        </w:rPr>
        <w:tab/>
        <w:t xml:space="preserve">4. Настоящее постановление опубликовать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          </w:t>
      </w:r>
    </w:p>
    <w:p w:rsidR="0003196A" w:rsidRPr="00907DF6" w:rsidRDefault="0003196A" w:rsidP="0003196A">
      <w:pPr>
        <w:tabs>
          <w:tab w:val="left" w:pos="567"/>
        </w:tabs>
        <w:jc w:val="both"/>
        <w:rPr>
          <w:rFonts w:ascii="Franklin Gothic Book" w:hAnsi="Franklin Gothic Book"/>
        </w:rPr>
      </w:pPr>
      <w:r w:rsidRPr="00907DF6">
        <w:rPr>
          <w:rFonts w:ascii="Franklin Gothic Book" w:hAnsi="Franklin Gothic Book"/>
        </w:rPr>
        <w:tab/>
        <w:t xml:space="preserve">5. Контроль за исполнение настоящего постановления возложить на заместителя главы администрации  Сузунского района Кокунову И.В. </w:t>
      </w: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r w:rsidRPr="00907DF6">
        <w:rPr>
          <w:rFonts w:ascii="Franklin Gothic Book" w:hAnsi="Franklin Gothic Book"/>
        </w:rPr>
        <w:t xml:space="preserve">Глава Сузунского района                                                              </w:t>
      </w:r>
      <w:r w:rsidR="000C01A1">
        <w:rPr>
          <w:rFonts w:ascii="Franklin Gothic Book" w:hAnsi="Franklin Gothic Book"/>
        </w:rPr>
        <w:t xml:space="preserve">                         </w:t>
      </w:r>
      <w:r w:rsidRPr="00907DF6">
        <w:rPr>
          <w:rFonts w:ascii="Franklin Gothic Book" w:hAnsi="Franklin Gothic Book"/>
        </w:rPr>
        <w:t xml:space="preserve">    Л.В. Некрасова</w:t>
      </w:r>
    </w:p>
    <w:p w:rsidR="0003196A" w:rsidRPr="00907DF6" w:rsidRDefault="0003196A" w:rsidP="0003196A">
      <w:pPr>
        <w:jc w:val="both"/>
        <w:rPr>
          <w:rFonts w:ascii="Franklin Gothic Book" w:hAnsi="Franklin Gothic Book"/>
        </w:rPr>
      </w:pPr>
    </w:p>
    <w:p w:rsidR="0003196A" w:rsidRPr="00907DF6" w:rsidRDefault="0003196A" w:rsidP="0003196A">
      <w:pPr>
        <w:rPr>
          <w:rFonts w:ascii="Franklin Gothic Book" w:hAnsi="Franklin Gothic Book"/>
        </w:rPr>
      </w:pPr>
      <w:r w:rsidRPr="00907DF6">
        <w:rPr>
          <w:rFonts w:ascii="Franklin Gothic Book" w:hAnsi="Franklin Gothic Book"/>
        </w:rPr>
        <w:t xml:space="preserve">                          </w:t>
      </w:r>
    </w:p>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                                                    </w:t>
      </w:r>
    </w:p>
    <w:p w:rsidR="0003196A" w:rsidRPr="00907DF6" w:rsidRDefault="0003196A">
      <w:pPr>
        <w:spacing w:after="200" w:line="276" w:lineRule="auto"/>
        <w:rPr>
          <w:rFonts w:ascii="Franklin Gothic Book" w:hAnsi="Franklin Gothic Book"/>
        </w:rPr>
      </w:pPr>
      <w:r w:rsidRPr="00907DF6">
        <w:rPr>
          <w:rFonts w:ascii="Franklin Gothic Book" w:hAnsi="Franklin Gothic Book"/>
        </w:rPr>
        <w:br w:type="page"/>
      </w:r>
    </w:p>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                                                                                  </w:t>
      </w:r>
      <w:r w:rsidR="000C01A1">
        <w:rPr>
          <w:rFonts w:ascii="Franklin Gothic Book" w:hAnsi="Franklin Gothic Book"/>
        </w:rPr>
        <w:t xml:space="preserve">                 </w:t>
      </w:r>
      <w:r w:rsidRPr="00907DF6">
        <w:rPr>
          <w:rFonts w:ascii="Franklin Gothic Book" w:hAnsi="Franklin Gothic Book"/>
        </w:rPr>
        <w:t xml:space="preserve"> ПРИЛОЖЕНИЕ </w:t>
      </w:r>
    </w:p>
    <w:p w:rsidR="0003196A" w:rsidRPr="00907DF6" w:rsidRDefault="0003196A" w:rsidP="0003196A">
      <w:pPr>
        <w:jc w:val="right"/>
        <w:rPr>
          <w:rFonts w:ascii="Franklin Gothic Book" w:hAnsi="Franklin Gothic Book"/>
        </w:rPr>
      </w:pPr>
      <w:r w:rsidRPr="00907DF6">
        <w:rPr>
          <w:rFonts w:ascii="Franklin Gothic Book" w:hAnsi="Franklin Gothic Book"/>
        </w:rPr>
        <w:t>к постановлению администрации</w:t>
      </w:r>
    </w:p>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                                                                     </w:t>
      </w:r>
      <w:r w:rsidR="000C01A1">
        <w:rPr>
          <w:rFonts w:ascii="Franklin Gothic Book" w:hAnsi="Franklin Gothic Book"/>
        </w:rPr>
        <w:t xml:space="preserve">                             </w:t>
      </w:r>
      <w:r w:rsidRPr="00907DF6">
        <w:rPr>
          <w:rFonts w:ascii="Franklin Gothic Book" w:hAnsi="Franklin Gothic Book"/>
        </w:rPr>
        <w:t xml:space="preserve">  Сузунского района</w:t>
      </w:r>
    </w:p>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                                                                        </w:t>
      </w:r>
      <w:r w:rsidR="000C01A1">
        <w:rPr>
          <w:rFonts w:ascii="Franklin Gothic Book" w:hAnsi="Franklin Gothic Book"/>
        </w:rPr>
        <w:t xml:space="preserve">                        от  06.09.2019</w:t>
      </w:r>
      <w:r w:rsidRPr="00907DF6">
        <w:rPr>
          <w:rFonts w:ascii="Franklin Gothic Book" w:hAnsi="Franklin Gothic Book"/>
        </w:rPr>
        <w:t xml:space="preserve">  № 297</w:t>
      </w:r>
    </w:p>
    <w:p w:rsidR="0003196A" w:rsidRPr="00907DF6" w:rsidRDefault="0003196A" w:rsidP="0003196A">
      <w:pPr>
        <w:jc w:val="both"/>
        <w:rPr>
          <w:rFonts w:ascii="Franklin Gothic Book" w:hAnsi="Franklin Gothic Book"/>
        </w:rPr>
      </w:pPr>
      <w:r w:rsidRPr="00907DF6">
        <w:rPr>
          <w:rFonts w:ascii="Franklin Gothic Book" w:hAnsi="Franklin Gothic Book"/>
        </w:rPr>
        <w:tab/>
      </w:r>
    </w:p>
    <w:p w:rsidR="0003196A" w:rsidRPr="00907DF6" w:rsidRDefault="0003196A" w:rsidP="0003196A">
      <w:pPr>
        <w:jc w:val="center"/>
        <w:rPr>
          <w:rFonts w:ascii="Franklin Gothic Book" w:hAnsi="Franklin Gothic Book"/>
        </w:rPr>
      </w:pPr>
      <w:r w:rsidRPr="00907DF6">
        <w:rPr>
          <w:rFonts w:ascii="Franklin Gothic Book" w:hAnsi="Franklin Gothic Book"/>
          <w:b/>
        </w:rPr>
        <w:t>СОСТАВ</w:t>
      </w:r>
      <w:r w:rsidRPr="00907DF6">
        <w:rPr>
          <w:rFonts w:ascii="Franklin Gothic Book" w:hAnsi="Franklin Gothic Book"/>
        </w:rPr>
        <w:t xml:space="preserve"> </w:t>
      </w:r>
    </w:p>
    <w:p w:rsidR="0003196A" w:rsidRPr="00907DF6" w:rsidRDefault="0003196A" w:rsidP="0003196A">
      <w:pPr>
        <w:jc w:val="center"/>
        <w:rPr>
          <w:rFonts w:ascii="Franklin Gothic Book" w:hAnsi="Franklin Gothic Book"/>
          <w:b/>
        </w:rPr>
      </w:pPr>
      <w:r w:rsidRPr="00907DF6">
        <w:rPr>
          <w:rFonts w:ascii="Franklin Gothic Book" w:hAnsi="Franklin Gothic Book"/>
          <w:b/>
        </w:rPr>
        <w:t>Межведомственной рабочей группы по внедрению персонифицированного финансирования</w:t>
      </w:r>
    </w:p>
    <w:p w:rsidR="0003196A" w:rsidRPr="00907DF6" w:rsidRDefault="0003196A" w:rsidP="0003196A">
      <w:pPr>
        <w:jc w:val="center"/>
        <w:rPr>
          <w:rFonts w:ascii="Franklin Gothic Book" w:hAnsi="Franklin Gothic Book"/>
          <w:b/>
        </w:rPr>
      </w:pPr>
      <w:r w:rsidRPr="00907DF6">
        <w:rPr>
          <w:rFonts w:ascii="Franklin Gothic Book" w:hAnsi="Franklin Gothic Book"/>
          <w:b/>
        </w:rPr>
        <w:t>на территории Сузунского района</w:t>
      </w:r>
    </w:p>
    <w:tbl>
      <w:tblPr>
        <w:tblpPr w:leftFromText="180" w:rightFromText="180" w:vertAnchor="text" w:horzAnchor="margin" w:tblpXSpec="center" w:tblpY="154"/>
        <w:tblW w:w="9889" w:type="dxa"/>
        <w:tblLayout w:type="fixed"/>
        <w:tblLook w:val="00A0" w:firstRow="1" w:lastRow="0" w:firstColumn="1" w:lastColumn="0" w:noHBand="0" w:noVBand="0"/>
      </w:tblPr>
      <w:tblGrid>
        <w:gridCol w:w="4361"/>
        <w:gridCol w:w="423"/>
        <w:gridCol w:w="5105"/>
      </w:tblGrid>
      <w:tr w:rsidR="0003196A" w:rsidRPr="00907DF6" w:rsidTr="0003196A">
        <w:trPr>
          <w:trHeight w:val="675"/>
        </w:trPr>
        <w:tc>
          <w:tcPr>
            <w:tcW w:w="4361" w:type="dxa"/>
            <w:hideMark/>
          </w:tcPr>
          <w:p w:rsidR="0003196A" w:rsidRPr="00907DF6" w:rsidRDefault="0003196A" w:rsidP="0003196A">
            <w:pPr>
              <w:jc w:val="both"/>
              <w:rPr>
                <w:rFonts w:ascii="Franklin Gothic Book" w:hAnsi="Franklin Gothic Book"/>
              </w:rPr>
            </w:pPr>
            <w:r w:rsidRPr="00907DF6">
              <w:rPr>
                <w:rFonts w:ascii="Franklin Gothic Book" w:hAnsi="Franklin Gothic Book"/>
              </w:rPr>
              <w:t>Кокунова Ирина Витальевна</w:t>
            </w:r>
          </w:p>
        </w:tc>
        <w:tc>
          <w:tcPr>
            <w:tcW w:w="423" w:type="dxa"/>
            <w:hideMark/>
          </w:tcPr>
          <w:p w:rsidR="0003196A" w:rsidRPr="00907DF6" w:rsidRDefault="0003196A" w:rsidP="0003196A">
            <w:pPr>
              <w:jc w:val="both"/>
              <w:rPr>
                <w:rFonts w:ascii="Franklin Gothic Book" w:hAnsi="Franklin Gothic Book"/>
              </w:rPr>
            </w:pPr>
            <w:r w:rsidRPr="00907DF6">
              <w:rPr>
                <w:rFonts w:ascii="Franklin Gothic Book" w:hAnsi="Franklin Gothic Book"/>
              </w:rPr>
              <w:t>-</w:t>
            </w:r>
          </w:p>
          <w:p w:rsidR="0003196A" w:rsidRPr="00907DF6" w:rsidRDefault="0003196A" w:rsidP="0003196A">
            <w:pPr>
              <w:jc w:val="both"/>
              <w:rPr>
                <w:rFonts w:ascii="Franklin Gothic Book" w:hAnsi="Franklin Gothic Book"/>
              </w:rPr>
            </w:pPr>
            <w:r w:rsidRPr="00907DF6">
              <w:rPr>
                <w:rFonts w:ascii="Franklin Gothic Book" w:hAnsi="Franklin Gothic Book"/>
              </w:rPr>
              <w:t xml:space="preserve"> </w:t>
            </w:r>
          </w:p>
        </w:tc>
        <w:tc>
          <w:tcPr>
            <w:tcW w:w="5105" w:type="dxa"/>
            <w:hideMark/>
          </w:tcPr>
          <w:p w:rsidR="0003196A" w:rsidRPr="00907DF6" w:rsidRDefault="0003196A" w:rsidP="0003196A">
            <w:pPr>
              <w:jc w:val="both"/>
              <w:rPr>
                <w:rFonts w:ascii="Franklin Gothic Book" w:hAnsi="Franklin Gothic Book"/>
              </w:rPr>
            </w:pPr>
            <w:r w:rsidRPr="00907DF6">
              <w:rPr>
                <w:rFonts w:ascii="Franklin Gothic Book" w:hAnsi="Franklin Gothic Book"/>
              </w:rPr>
              <w:t>заместитель главы администрации  Сузунского района, председатель межведомственной рабочей группы;</w:t>
            </w:r>
          </w:p>
        </w:tc>
      </w:tr>
      <w:tr w:rsidR="0003196A" w:rsidRPr="00907DF6" w:rsidTr="0003196A">
        <w:tc>
          <w:tcPr>
            <w:tcW w:w="4361" w:type="dxa"/>
            <w:hideMark/>
          </w:tcPr>
          <w:p w:rsidR="0003196A" w:rsidRPr="00907DF6" w:rsidRDefault="0003196A" w:rsidP="0003196A">
            <w:pPr>
              <w:jc w:val="both"/>
              <w:rPr>
                <w:rFonts w:ascii="Franklin Gothic Book" w:hAnsi="Franklin Gothic Book"/>
              </w:rPr>
            </w:pPr>
            <w:r w:rsidRPr="00907DF6">
              <w:rPr>
                <w:rFonts w:ascii="Franklin Gothic Book" w:hAnsi="Franklin Gothic Book"/>
              </w:rPr>
              <w:t>Торопова Елена Владимировна</w:t>
            </w:r>
          </w:p>
        </w:tc>
        <w:tc>
          <w:tcPr>
            <w:tcW w:w="423" w:type="dxa"/>
            <w:hideMark/>
          </w:tcPr>
          <w:p w:rsidR="0003196A" w:rsidRPr="00907DF6" w:rsidRDefault="0003196A" w:rsidP="0003196A">
            <w:pPr>
              <w:jc w:val="both"/>
              <w:rPr>
                <w:rFonts w:ascii="Franklin Gothic Book" w:hAnsi="Franklin Gothic Book"/>
              </w:rPr>
            </w:pPr>
            <w:r w:rsidRPr="00907DF6">
              <w:rPr>
                <w:rFonts w:ascii="Franklin Gothic Book" w:hAnsi="Franklin Gothic Book"/>
              </w:rPr>
              <w:t>-</w:t>
            </w:r>
          </w:p>
        </w:tc>
        <w:tc>
          <w:tcPr>
            <w:tcW w:w="5105" w:type="dxa"/>
            <w:hideMark/>
          </w:tcPr>
          <w:p w:rsidR="0003196A" w:rsidRPr="00907DF6" w:rsidRDefault="0003196A" w:rsidP="0003196A">
            <w:pPr>
              <w:jc w:val="both"/>
              <w:rPr>
                <w:rFonts w:ascii="Franklin Gothic Book" w:hAnsi="Franklin Gothic Book"/>
              </w:rPr>
            </w:pPr>
            <w:r w:rsidRPr="00907DF6">
              <w:rPr>
                <w:rFonts w:ascii="Franklin Gothic Book" w:hAnsi="Franklin Gothic Book"/>
              </w:rPr>
              <w:t>начальник управления образования администрации Сузунского района, секретарь межведомственной рабочей группы;</w:t>
            </w:r>
          </w:p>
        </w:tc>
      </w:tr>
      <w:tr w:rsidR="0003196A" w:rsidRPr="00907DF6" w:rsidTr="0003196A">
        <w:tc>
          <w:tcPr>
            <w:tcW w:w="4361" w:type="dxa"/>
          </w:tcPr>
          <w:p w:rsidR="0003196A" w:rsidRPr="00907DF6" w:rsidRDefault="0003196A" w:rsidP="0003196A">
            <w:pPr>
              <w:jc w:val="both"/>
              <w:rPr>
                <w:rFonts w:ascii="Franklin Gothic Book" w:hAnsi="Franklin Gothic Book"/>
              </w:rPr>
            </w:pPr>
            <w:r w:rsidRPr="00907DF6">
              <w:rPr>
                <w:rFonts w:ascii="Franklin Gothic Book" w:hAnsi="Franklin Gothic Book"/>
              </w:rPr>
              <w:t>Корчак Андрей Владимирович</w:t>
            </w:r>
          </w:p>
        </w:tc>
        <w:tc>
          <w:tcPr>
            <w:tcW w:w="423" w:type="dxa"/>
          </w:tcPr>
          <w:p w:rsidR="0003196A" w:rsidRPr="00907DF6" w:rsidRDefault="0003196A" w:rsidP="0003196A">
            <w:pPr>
              <w:jc w:val="both"/>
              <w:rPr>
                <w:rFonts w:ascii="Franklin Gothic Book" w:hAnsi="Franklin Gothic Book"/>
              </w:rPr>
            </w:pPr>
            <w:r w:rsidRPr="00907DF6">
              <w:rPr>
                <w:rFonts w:ascii="Franklin Gothic Book" w:hAnsi="Franklin Gothic Book"/>
              </w:rPr>
              <w:t>-</w:t>
            </w:r>
          </w:p>
        </w:tc>
        <w:tc>
          <w:tcPr>
            <w:tcW w:w="5105" w:type="dxa"/>
          </w:tcPr>
          <w:p w:rsidR="0003196A" w:rsidRPr="00907DF6" w:rsidRDefault="0003196A" w:rsidP="0003196A">
            <w:pPr>
              <w:jc w:val="both"/>
              <w:rPr>
                <w:rFonts w:ascii="Franklin Gothic Book" w:hAnsi="Franklin Gothic Book"/>
              </w:rPr>
            </w:pPr>
            <w:r w:rsidRPr="00907DF6">
              <w:rPr>
                <w:rFonts w:ascii="Franklin Gothic Book" w:hAnsi="Franklin Gothic Book"/>
              </w:rPr>
              <w:t>директор  Муниципального казённого  учреждения  дополнительного образования «Сузунская детско-юношеская спортивная школа»</w:t>
            </w:r>
          </w:p>
        </w:tc>
      </w:tr>
      <w:tr w:rsidR="0003196A" w:rsidRPr="00907DF6" w:rsidTr="0003196A">
        <w:tc>
          <w:tcPr>
            <w:tcW w:w="4361" w:type="dxa"/>
          </w:tcPr>
          <w:p w:rsidR="0003196A" w:rsidRPr="00907DF6" w:rsidRDefault="0003196A" w:rsidP="0003196A">
            <w:pPr>
              <w:jc w:val="both"/>
              <w:rPr>
                <w:rFonts w:ascii="Franklin Gothic Book" w:hAnsi="Franklin Gothic Book"/>
              </w:rPr>
            </w:pPr>
            <w:r w:rsidRPr="00907DF6">
              <w:rPr>
                <w:rFonts w:ascii="Franklin Gothic Book" w:hAnsi="Franklin Gothic Book"/>
              </w:rPr>
              <w:t>Ладина Евгения Геннадьевна</w:t>
            </w:r>
          </w:p>
        </w:tc>
        <w:tc>
          <w:tcPr>
            <w:tcW w:w="423" w:type="dxa"/>
          </w:tcPr>
          <w:p w:rsidR="0003196A" w:rsidRPr="00907DF6" w:rsidRDefault="0003196A" w:rsidP="0003196A">
            <w:pPr>
              <w:jc w:val="both"/>
              <w:rPr>
                <w:rFonts w:ascii="Franklin Gothic Book" w:hAnsi="Franklin Gothic Book"/>
              </w:rPr>
            </w:pPr>
            <w:r w:rsidRPr="00907DF6">
              <w:rPr>
                <w:rFonts w:ascii="Franklin Gothic Book" w:hAnsi="Franklin Gothic Book"/>
              </w:rPr>
              <w:t>-</w:t>
            </w:r>
          </w:p>
        </w:tc>
        <w:tc>
          <w:tcPr>
            <w:tcW w:w="5105" w:type="dxa"/>
          </w:tcPr>
          <w:p w:rsidR="0003196A" w:rsidRPr="00907DF6" w:rsidRDefault="0003196A" w:rsidP="0003196A">
            <w:pPr>
              <w:jc w:val="both"/>
              <w:rPr>
                <w:rFonts w:ascii="Franklin Gothic Book" w:hAnsi="Franklin Gothic Book"/>
              </w:rPr>
            </w:pPr>
            <w:r w:rsidRPr="00907DF6">
              <w:rPr>
                <w:rFonts w:ascii="Franklin Gothic Book" w:hAnsi="Franklin Gothic Book"/>
              </w:rPr>
              <w:t>главный специалист управления образования администрации Сузунского района;</w:t>
            </w:r>
          </w:p>
        </w:tc>
      </w:tr>
      <w:tr w:rsidR="0003196A" w:rsidRPr="00907DF6" w:rsidTr="0003196A">
        <w:tc>
          <w:tcPr>
            <w:tcW w:w="4361" w:type="dxa"/>
          </w:tcPr>
          <w:p w:rsidR="0003196A" w:rsidRPr="00907DF6" w:rsidRDefault="0003196A" w:rsidP="0003196A">
            <w:pPr>
              <w:jc w:val="both"/>
              <w:rPr>
                <w:rFonts w:ascii="Franklin Gothic Book" w:hAnsi="Franklin Gothic Book"/>
              </w:rPr>
            </w:pPr>
            <w:r w:rsidRPr="00907DF6">
              <w:rPr>
                <w:rFonts w:ascii="Franklin Gothic Book" w:hAnsi="Franklin Gothic Book"/>
              </w:rPr>
              <w:t>Ольгова Татьяна Васильевна</w:t>
            </w:r>
          </w:p>
        </w:tc>
        <w:tc>
          <w:tcPr>
            <w:tcW w:w="423" w:type="dxa"/>
          </w:tcPr>
          <w:p w:rsidR="0003196A" w:rsidRPr="00907DF6" w:rsidRDefault="0003196A" w:rsidP="0003196A">
            <w:pPr>
              <w:jc w:val="both"/>
              <w:rPr>
                <w:rFonts w:ascii="Franklin Gothic Book" w:hAnsi="Franklin Gothic Book"/>
              </w:rPr>
            </w:pPr>
            <w:r w:rsidRPr="00907DF6">
              <w:rPr>
                <w:rFonts w:ascii="Franklin Gothic Book" w:hAnsi="Franklin Gothic Book"/>
              </w:rPr>
              <w:t>-</w:t>
            </w:r>
          </w:p>
        </w:tc>
        <w:tc>
          <w:tcPr>
            <w:tcW w:w="5105" w:type="dxa"/>
          </w:tcPr>
          <w:p w:rsidR="0003196A" w:rsidRPr="00907DF6" w:rsidRDefault="0003196A" w:rsidP="0003196A">
            <w:pPr>
              <w:jc w:val="both"/>
              <w:rPr>
                <w:rFonts w:ascii="Franklin Gothic Book" w:hAnsi="Franklin Gothic Book"/>
              </w:rPr>
            </w:pPr>
            <w:r w:rsidRPr="00907DF6">
              <w:rPr>
                <w:rFonts w:ascii="Franklin Gothic Book" w:hAnsi="Franklin Gothic Book"/>
              </w:rPr>
              <w:t>начальник  управления культуры, спорта, туризма и молодёжной политики администрации Сузунского района;</w:t>
            </w:r>
          </w:p>
        </w:tc>
      </w:tr>
      <w:tr w:rsidR="0003196A" w:rsidRPr="00907DF6" w:rsidTr="0003196A">
        <w:tc>
          <w:tcPr>
            <w:tcW w:w="4361" w:type="dxa"/>
          </w:tcPr>
          <w:p w:rsidR="0003196A" w:rsidRPr="00907DF6" w:rsidRDefault="0003196A" w:rsidP="0003196A">
            <w:pPr>
              <w:ind w:right="-133"/>
              <w:rPr>
                <w:rFonts w:ascii="Franklin Gothic Book" w:hAnsi="Franklin Gothic Book"/>
              </w:rPr>
            </w:pPr>
            <w:r w:rsidRPr="00907DF6">
              <w:rPr>
                <w:rFonts w:ascii="Franklin Gothic Book" w:hAnsi="Franklin Gothic Book"/>
              </w:rPr>
              <w:t>Плужникова Юлия Александровна</w:t>
            </w:r>
          </w:p>
        </w:tc>
        <w:tc>
          <w:tcPr>
            <w:tcW w:w="423" w:type="dxa"/>
          </w:tcPr>
          <w:p w:rsidR="0003196A" w:rsidRPr="00907DF6" w:rsidRDefault="0003196A" w:rsidP="0003196A">
            <w:pPr>
              <w:jc w:val="both"/>
              <w:rPr>
                <w:rFonts w:ascii="Franklin Gothic Book" w:hAnsi="Franklin Gothic Book"/>
              </w:rPr>
            </w:pPr>
            <w:r w:rsidRPr="00907DF6">
              <w:rPr>
                <w:rFonts w:ascii="Franklin Gothic Book" w:hAnsi="Franklin Gothic Book"/>
              </w:rPr>
              <w:t>-</w:t>
            </w:r>
          </w:p>
        </w:tc>
        <w:tc>
          <w:tcPr>
            <w:tcW w:w="5105" w:type="dxa"/>
          </w:tcPr>
          <w:p w:rsidR="0003196A" w:rsidRPr="00907DF6" w:rsidRDefault="0003196A" w:rsidP="0003196A">
            <w:pPr>
              <w:jc w:val="both"/>
              <w:rPr>
                <w:rFonts w:ascii="Franklin Gothic Book" w:hAnsi="Franklin Gothic Book"/>
              </w:rPr>
            </w:pPr>
            <w:r w:rsidRPr="00907DF6">
              <w:rPr>
                <w:rFonts w:ascii="Franklin Gothic Book" w:hAnsi="Franklin Gothic Book"/>
              </w:rPr>
              <w:t>директор  Муниципального казённого  учреждения  дополнительного образования Сузунского района «Дом детского творчества»;</w:t>
            </w:r>
          </w:p>
        </w:tc>
      </w:tr>
      <w:tr w:rsidR="0003196A" w:rsidRPr="00907DF6" w:rsidTr="0003196A">
        <w:tc>
          <w:tcPr>
            <w:tcW w:w="4361" w:type="dxa"/>
          </w:tcPr>
          <w:p w:rsidR="0003196A" w:rsidRPr="00907DF6" w:rsidRDefault="0003196A" w:rsidP="0003196A">
            <w:pPr>
              <w:jc w:val="both"/>
              <w:rPr>
                <w:rFonts w:ascii="Franklin Gothic Book" w:hAnsi="Franklin Gothic Book"/>
              </w:rPr>
            </w:pPr>
            <w:r w:rsidRPr="00907DF6">
              <w:rPr>
                <w:rFonts w:ascii="Franklin Gothic Book" w:hAnsi="Franklin Gothic Book"/>
              </w:rPr>
              <w:t>Полтавская Любовь Юрьевна</w:t>
            </w:r>
          </w:p>
        </w:tc>
        <w:tc>
          <w:tcPr>
            <w:tcW w:w="423" w:type="dxa"/>
          </w:tcPr>
          <w:p w:rsidR="0003196A" w:rsidRPr="00907DF6" w:rsidRDefault="0003196A" w:rsidP="0003196A">
            <w:pPr>
              <w:jc w:val="both"/>
              <w:rPr>
                <w:rFonts w:ascii="Franklin Gothic Book" w:hAnsi="Franklin Gothic Book"/>
              </w:rPr>
            </w:pPr>
            <w:r w:rsidRPr="00907DF6">
              <w:rPr>
                <w:rFonts w:ascii="Franklin Gothic Book" w:hAnsi="Franklin Gothic Book"/>
              </w:rPr>
              <w:t>-</w:t>
            </w:r>
          </w:p>
        </w:tc>
        <w:tc>
          <w:tcPr>
            <w:tcW w:w="5105" w:type="dxa"/>
          </w:tcPr>
          <w:p w:rsidR="0003196A" w:rsidRPr="00907DF6" w:rsidRDefault="0003196A" w:rsidP="0003196A">
            <w:pPr>
              <w:jc w:val="both"/>
              <w:rPr>
                <w:rFonts w:ascii="Franklin Gothic Book" w:hAnsi="Franklin Gothic Book"/>
              </w:rPr>
            </w:pPr>
            <w:r w:rsidRPr="00907DF6">
              <w:rPr>
                <w:rFonts w:ascii="Franklin Gothic Book" w:hAnsi="Franklin Gothic Book"/>
              </w:rPr>
              <w:t>директор  Муниципального казённого  учреждения  дополнительного образования   Сузунского района «Детский оздоровительно-образовательный центр «Патриот».</w:t>
            </w:r>
          </w:p>
        </w:tc>
      </w:tr>
      <w:tr w:rsidR="0003196A" w:rsidRPr="00907DF6" w:rsidTr="0003196A">
        <w:tc>
          <w:tcPr>
            <w:tcW w:w="4361" w:type="dxa"/>
          </w:tcPr>
          <w:p w:rsidR="0003196A" w:rsidRPr="00907DF6" w:rsidRDefault="0003196A" w:rsidP="0003196A">
            <w:pPr>
              <w:jc w:val="both"/>
              <w:rPr>
                <w:rFonts w:ascii="Franklin Gothic Book" w:hAnsi="Franklin Gothic Book"/>
              </w:rPr>
            </w:pPr>
            <w:r w:rsidRPr="00907DF6">
              <w:rPr>
                <w:rFonts w:ascii="Franklin Gothic Book" w:hAnsi="Franklin Gothic Book"/>
              </w:rPr>
              <w:t>Рублёва Татьяна Григорьевна</w:t>
            </w:r>
          </w:p>
        </w:tc>
        <w:tc>
          <w:tcPr>
            <w:tcW w:w="423" w:type="dxa"/>
          </w:tcPr>
          <w:p w:rsidR="0003196A" w:rsidRPr="00907DF6" w:rsidRDefault="0003196A" w:rsidP="0003196A">
            <w:pPr>
              <w:jc w:val="both"/>
              <w:rPr>
                <w:rFonts w:ascii="Franklin Gothic Book" w:hAnsi="Franklin Gothic Book"/>
              </w:rPr>
            </w:pPr>
            <w:r w:rsidRPr="00907DF6">
              <w:rPr>
                <w:rFonts w:ascii="Franklin Gothic Book" w:hAnsi="Franklin Gothic Book"/>
              </w:rPr>
              <w:t>-</w:t>
            </w:r>
          </w:p>
        </w:tc>
        <w:tc>
          <w:tcPr>
            <w:tcW w:w="5105" w:type="dxa"/>
          </w:tcPr>
          <w:p w:rsidR="0003196A" w:rsidRPr="00907DF6" w:rsidRDefault="0003196A" w:rsidP="0003196A">
            <w:pPr>
              <w:jc w:val="both"/>
              <w:rPr>
                <w:rFonts w:ascii="Franklin Gothic Book" w:hAnsi="Franklin Gothic Book"/>
              </w:rPr>
            </w:pPr>
            <w:r w:rsidRPr="00907DF6">
              <w:rPr>
                <w:rFonts w:ascii="Franklin Gothic Book" w:hAnsi="Franklin Gothic Book"/>
              </w:rPr>
              <w:t>директор  Муниципального казённого  учреждения Сузунского района  «Центр бухгалтерского, материально-технического и информационно-методического обеспечения учреждений образования»;</w:t>
            </w:r>
          </w:p>
        </w:tc>
      </w:tr>
    </w:tbl>
    <w:p w:rsidR="0003196A" w:rsidRPr="00907DF6" w:rsidRDefault="0003196A">
      <w:pPr>
        <w:spacing w:after="200" w:line="276" w:lineRule="auto"/>
        <w:rPr>
          <w:rFonts w:ascii="Franklin Gothic Book" w:hAnsi="Franklin Gothic Book"/>
        </w:rPr>
      </w:pPr>
    </w:p>
    <w:p w:rsidR="000C01A1" w:rsidRDefault="000C01A1">
      <w:r>
        <w:br w:type="page"/>
      </w:r>
    </w:p>
    <w:tbl>
      <w:tblPr>
        <w:tblW w:w="10745" w:type="dxa"/>
        <w:tblLayout w:type="fixed"/>
        <w:tblLook w:val="04A0" w:firstRow="1" w:lastRow="0" w:firstColumn="1" w:lastColumn="0" w:noHBand="0" w:noVBand="1"/>
      </w:tblPr>
      <w:tblGrid>
        <w:gridCol w:w="10745"/>
      </w:tblGrid>
      <w:tr w:rsidR="0003196A" w:rsidRPr="00907DF6" w:rsidTr="000C01A1">
        <w:trPr>
          <w:trHeight w:val="2525"/>
        </w:trPr>
        <w:tc>
          <w:tcPr>
            <w:tcW w:w="10745" w:type="dxa"/>
          </w:tcPr>
          <w:p w:rsidR="0003196A" w:rsidRPr="00907DF6" w:rsidRDefault="0003196A" w:rsidP="0003196A">
            <w:pPr>
              <w:pStyle w:val="21"/>
              <w:jc w:val="center"/>
              <w:rPr>
                <w:rFonts w:ascii="Franklin Gothic Book" w:hAnsi="Franklin Gothic Book"/>
                <w:sz w:val="24"/>
                <w:szCs w:val="24"/>
              </w:rPr>
            </w:pPr>
            <w:r w:rsidRPr="00907DF6">
              <w:rPr>
                <w:rFonts w:ascii="Franklin Gothic Book" w:hAnsi="Franklin Gothic Book"/>
                <w:noProof/>
                <w:sz w:val="24"/>
                <w:szCs w:val="24"/>
              </w:rPr>
              <w:drawing>
                <wp:inline distT="0" distB="0" distL="0" distR="0" wp14:anchorId="6479EA6D" wp14:editId="34233A21">
                  <wp:extent cx="645160" cy="774700"/>
                  <wp:effectExtent l="0" t="0" r="2540" b="6350"/>
                  <wp:docPr id="92" name="Рисунок 92"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узунский р-н-герб"/>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5160" cy="774700"/>
                          </a:xfrm>
                          <a:prstGeom prst="rect">
                            <a:avLst/>
                          </a:prstGeom>
                          <a:noFill/>
                          <a:ln>
                            <a:noFill/>
                          </a:ln>
                        </pic:spPr>
                      </pic:pic>
                    </a:graphicData>
                  </a:graphic>
                </wp:inline>
              </w:drawing>
            </w:r>
          </w:p>
          <w:p w:rsidR="0003196A" w:rsidRPr="00907DF6" w:rsidRDefault="0003196A" w:rsidP="0003196A">
            <w:pPr>
              <w:jc w:val="center"/>
              <w:rPr>
                <w:rFonts w:ascii="Franklin Gothic Book" w:hAnsi="Franklin Gothic Book"/>
                <w:b/>
              </w:rPr>
            </w:pPr>
            <w:r w:rsidRPr="00907DF6">
              <w:rPr>
                <w:rFonts w:ascii="Franklin Gothic Book" w:hAnsi="Franklin Gothic Book"/>
                <w:b/>
              </w:rPr>
              <w:t>АДМИНИСТРАЦИЯ</w:t>
            </w:r>
          </w:p>
          <w:p w:rsidR="0003196A" w:rsidRPr="00907DF6" w:rsidRDefault="0003196A" w:rsidP="0003196A">
            <w:pPr>
              <w:jc w:val="center"/>
              <w:rPr>
                <w:rFonts w:ascii="Franklin Gothic Book" w:hAnsi="Franklin Gothic Book"/>
                <w:b/>
              </w:rPr>
            </w:pPr>
            <w:r w:rsidRPr="00907DF6">
              <w:rPr>
                <w:rFonts w:ascii="Franklin Gothic Book" w:hAnsi="Franklin Gothic Book"/>
                <w:b/>
              </w:rPr>
              <w:t>СУЗУНСКОГО РАЙОНА</w:t>
            </w: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b/>
                <w:spacing w:val="30"/>
              </w:rPr>
            </w:pPr>
            <w:r w:rsidRPr="00907DF6">
              <w:rPr>
                <w:rFonts w:ascii="Franklin Gothic Book" w:hAnsi="Franklin Gothic Book"/>
                <w:b/>
                <w:spacing w:val="30"/>
              </w:rPr>
              <w:t>ПОСТАНОВЛЕНИЕ</w:t>
            </w: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rPr>
            </w:pPr>
            <w:r w:rsidRPr="00907DF6">
              <w:rPr>
                <w:rFonts w:ascii="Franklin Gothic Book" w:hAnsi="Franklin Gothic Book"/>
              </w:rPr>
              <w:t>р.п.Сузун</w:t>
            </w:r>
          </w:p>
          <w:p w:rsidR="0003196A" w:rsidRPr="00907DF6" w:rsidRDefault="0003196A" w:rsidP="0003196A">
            <w:pPr>
              <w:jc w:val="center"/>
              <w:rPr>
                <w:rFonts w:ascii="Franklin Gothic Book" w:hAnsi="Franklin Gothic Book"/>
              </w:rPr>
            </w:pPr>
            <w:r w:rsidRPr="00907DF6">
              <w:rPr>
                <w:rFonts w:ascii="Franklin Gothic Book" w:hAnsi="Franklin Gothic Book"/>
              </w:rPr>
              <w:t>Новосибирская область</w:t>
            </w: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r w:rsidRPr="00907DF6">
              <w:rPr>
                <w:rFonts w:ascii="Franklin Gothic Book" w:hAnsi="Franklin Gothic Book"/>
              </w:rPr>
              <w:t>От  06.09.2019</w:t>
            </w:r>
            <w:r w:rsidRPr="00907DF6">
              <w:rPr>
                <w:rFonts w:ascii="Franklin Gothic Book" w:hAnsi="Franklin Gothic Book"/>
              </w:rPr>
              <w:tab/>
              <w:t xml:space="preserve">     </w:t>
            </w:r>
            <w:r w:rsidRPr="00907DF6">
              <w:rPr>
                <w:rFonts w:ascii="Franklin Gothic Book" w:hAnsi="Franklin Gothic Book"/>
              </w:rPr>
              <w:tab/>
            </w:r>
            <w:r w:rsidRPr="00907DF6">
              <w:rPr>
                <w:rFonts w:ascii="Franklin Gothic Book" w:hAnsi="Franklin Gothic Book"/>
              </w:rPr>
              <w:tab/>
            </w:r>
            <w:r w:rsidRPr="00907DF6">
              <w:rPr>
                <w:rFonts w:ascii="Franklin Gothic Book" w:hAnsi="Franklin Gothic Book"/>
              </w:rPr>
              <w:tab/>
            </w:r>
            <w:r w:rsidRPr="00907DF6">
              <w:rPr>
                <w:rFonts w:ascii="Franklin Gothic Book" w:hAnsi="Franklin Gothic Book"/>
              </w:rPr>
              <w:tab/>
            </w:r>
            <w:r w:rsidRPr="00907DF6">
              <w:rPr>
                <w:rFonts w:ascii="Franklin Gothic Book" w:hAnsi="Franklin Gothic Book"/>
              </w:rPr>
              <w:tab/>
              <w:t xml:space="preserve">                           </w:t>
            </w:r>
            <w:r w:rsidR="000C01A1">
              <w:rPr>
                <w:rFonts w:ascii="Franklin Gothic Book" w:hAnsi="Franklin Gothic Book"/>
              </w:rPr>
              <w:t xml:space="preserve">                            </w:t>
            </w:r>
            <w:r w:rsidRPr="00907DF6">
              <w:rPr>
                <w:rFonts w:ascii="Franklin Gothic Book" w:hAnsi="Franklin Gothic Book"/>
              </w:rPr>
              <w:t xml:space="preserve">     № 298</w:t>
            </w:r>
          </w:p>
        </w:tc>
      </w:tr>
    </w:tbl>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jc w:val="both"/>
        <w:rPr>
          <w:rFonts w:ascii="Franklin Gothic Book" w:hAnsi="Franklin Gothic Book"/>
        </w:rPr>
      </w:pPr>
      <w:r w:rsidRPr="00907DF6">
        <w:rPr>
          <w:rFonts w:ascii="Franklin Gothic Book" w:hAnsi="Franklin Gothic Book"/>
        </w:rPr>
        <w:t xml:space="preserve">О создании межведомственной комиссии </w:t>
      </w:r>
    </w:p>
    <w:p w:rsidR="0003196A" w:rsidRPr="00907DF6" w:rsidRDefault="0003196A" w:rsidP="0003196A">
      <w:pPr>
        <w:jc w:val="both"/>
        <w:rPr>
          <w:rFonts w:ascii="Franklin Gothic Book" w:hAnsi="Franklin Gothic Book"/>
        </w:rPr>
      </w:pPr>
      <w:r w:rsidRPr="00907DF6">
        <w:rPr>
          <w:rFonts w:ascii="Franklin Gothic Book" w:hAnsi="Franklin Gothic Book"/>
        </w:rPr>
        <w:t>по проведению обследования</w:t>
      </w:r>
    </w:p>
    <w:p w:rsidR="0003196A" w:rsidRPr="00907DF6" w:rsidRDefault="0003196A" w:rsidP="0003196A">
      <w:pPr>
        <w:jc w:val="both"/>
        <w:rPr>
          <w:rFonts w:ascii="Franklin Gothic Book" w:hAnsi="Franklin Gothic Book"/>
        </w:rPr>
      </w:pPr>
      <w:r w:rsidRPr="00907DF6">
        <w:rPr>
          <w:rFonts w:ascii="Franklin Gothic Book" w:hAnsi="Franklin Gothic Book"/>
        </w:rPr>
        <w:t>и категорирования объектов образования</w:t>
      </w:r>
    </w:p>
    <w:p w:rsidR="0003196A" w:rsidRPr="00907DF6" w:rsidRDefault="0003196A" w:rsidP="0003196A">
      <w:pPr>
        <w:jc w:val="both"/>
        <w:rPr>
          <w:rFonts w:ascii="Franklin Gothic Book" w:hAnsi="Franklin Gothic Book"/>
        </w:rPr>
      </w:pPr>
      <w:r w:rsidRPr="00907DF6">
        <w:rPr>
          <w:rFonts w:ascii="Franklin Gothic Book" w:hAnsi="Franklin Gothic Book"/>
        </w:rPr>
        <w:t>на территории Сузунского района</w:t>
      </w:r>
    </w:p>
    <w:p w:rsidR="0003196A" w:rsidRPr="00907DF6" w:rsidRDefault="0003196A" w:rsidP="0003196A">
      <w:pPr>
        <w:jc w:val="both"/>
        <w:rPr>
          <w:rFonts w:ascii="Franklin Gothic Book" w:hAnsi="Franklin Gothic Book"/>
        </w:rPr>
      </w:pPr>
      <w:r w:rsidRPr="00907DF6">
        <w:rPr>
          <w:rFonts w:ascii="Franklin Gothic Book" w:hAnsi="Franklin Gothic Book"/>
        </w:rPr>
        <w:tab/>
      </w: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r w:rsidRPr="00907DF6">
        <w:rPr>
          <w:rFonts w:ascii="Franklin Gothic Book" w:hAnsi="Franklin Gothic Book"/>
        </w:rPr>
        <w:tab/>
        <w:t xml:space="preserve">В целях исполнения постановления Правительства Российской Федерации от 02.08.2019 № 1006 «Об утверждении требований к антитеррористической защищенности объектов (территорий) Министерства просвещения Российской Федерации и объектов (территорий), относящихся к сфере деятельности Министерства просвещения Российской Федерации, и формы паспорта безопасности этих объектов (территорий)» </w:t>
      </w: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r w:rsidRPr="00907DF6">
        <w:rPr>
          <w:rFonts w:ascii="Franklin Gothic Book" w:hAnsi="Franklin Gothic Book"/>
        </w:rPr>
        <w:t>администрация Сузунского района, постановляет:</w:t>
      </w:r>
    </w:p>
    <w:p w:rsidR="0003196A" w:rsidRPr="00907DF6" w:rsidRDefault="0003196A" w:rsidP="003630F4">
      <w:pPr>
        <w:numPr>
          <w:ilvl w:val="0"/>
          <w:numId w:val="50"/>
        </w:numPr>
        <w:tabs>
          <w:tab w:val="left" w:pos="1134"/>
        </w:tabs>
        <w:ind w:left="0" w:firstLine="708"/>
        <w:jc w:val="both"/>
        <w:rPr>
          <w:rFonts w:ascii="Franklin Gothic Book" w:hAnsi="Franklin Gothic Book"/>
        </w:rPr>
      </w:pPr>
      <w:r w:rsidRPr="00907DF6">
        <w:rPr>
          <w:rFonts w:ascii="Franklin Gothic Book" w:hAnsi="Franklin Gothic Book"/>
        </w:rPr>
        <w:t xml:space="preserve">Создать межведомственную комиссию по обследованию и категорированию объектов образования на территории Сузунского района  (далее – комиссия). </w:t>
      </w:r>
    </w:p>
    <w:p w:rsidR="0003196A" w:rsidRPr="00907DF6" w:rsidRDefault="0003196A" w:rsidP="003630F4">
      <w:pPr>
        <w:numPr>
          <w:ilvl w:val="0"/>
          <w:numId w:val="50"/>
        </w:numPr>
        <w:tabs>
          <w:tab w:val="left" w:pos="1134"/>
        </w:tabs>
        <w:ind w:hanging="701"/>
        <w:jc w:val="both"/>
        <w:rPr>
          <w:rFonts w:ascii="Franklin Gothic Book" w:hAnsi="Franklin Gothic Book"/>
        </w:rPr>
      </w:pPr>
      <w:r w:rsidRPr="00907DF6">
        <w:rPr>
          <w:rFonts w:ascii="Franklin Gothic Book" w:hAnsi="Franklin Gothic Book"/>
        </w:rPr>
        <w:t>Утвердить состав комиссии в составе:</w:t>
      </w:r>
    </w:p>
    <w:p w:rsidR="0003196A" w:rsidRPr="00907DF6" w:rsidRDefault="0003196A" w:rsidP="0003196A">
      <w:pPr>
        <w:tabs>
          <w:tab w:val="left" w:pos="709"/>
        </w:tabs>
        <w:jc w:val="both"/>
        <w:rPr>
          <w:rFonts w:ascii="Franklin Gothic Book" w:hAnsi="Franklin Gothic Book"/>
        </w:rPr>
      </w:pPr>
      <w:r w:rsidRPr="00907DF6">
        <w:rPr>
          <w:rFonts w:ascii="Franklin Gothic Book" w:hAnsi="Franklin Gothic Book"/>
        </w:rPr>
        <w:tab/>
        <w:t>- Кокунова И.В. - заместитель главы администрации Сузунского района, председатель комиссии;</w:t>
      </w:r>
    </w:p>
    <w:p w:rsidR="0003196A" w:rsidRPr="00907DF6" w:rsidRDefault="0003196A" w:rsidP="0003196A">
      <w:pPr>
        <w:tabs>
          <w:tab w:val="left" w:pos="709"/>
        </w:tabs>
        <w:jc w:val="both"/>
        <w:rPr>
          <w:rFonts w:ascii="Franklin Gothic Book" w:hAnsi="Franklin Gothic Book"/>
        </w:rPr>
      </w:pPr>
      <w:r w:rsidRPr="00907DF6">
        <w:rPr>
          <w:rFonts w:ascii="Franklin Gothic Book" w:hAnsi="Franklin Gothic Book"/>
        </w:rPr>
        <w:tab/>
        <w:t>- Малетина И.Е. - главный специалист управления образования администрации Сузунского района, секретарь комиссии;</w:t>
      </w:r>
    </w:p>
    <w:p w:rsidR="0003196A" w:rsidRPr="00907DF6" w:rsidRDefault="0003196A" w:rsidP="0003196A">
      <w:pPr>
        <w:jc w:val="both"/>
        <w:rPr>
          <w:rFonts w:ascii="Franklin Gothic Book" w:hAnsi="Franklin Gothic Book"/>
        </w:rPr>
      </w:pPr>
      <w:r w:rsidRPr="00907DF6">
        <w:rPr>
          <w:rFonts w:ascii="Franklin Gothic Book" w:hAnsi="Franklin Gothic Book"/>
        </w:rPr>
        <w:tab/>
        <w:t>- Калюжин О.И. - начальник отделения надзорной деятельности и профилактической работы по Сузунскому району УНД ГУ МЧС России по Новосибирской облости (по согласованию);</w:t>
      </w:r>
    </w:p>
    <w:p w:rsidR="0003196A" w:rsidRPr="00907DF6" w:rsidRDefault="0003196A" w:rsidP="0003196A">
      <w:pPr>
        <w:jc w:val="both"/>
        <w:rPr>
          <w:rFonts w:ascii="Franklin Gothic Book" w:hAnsi="Franklin Gothic Book"/>
        </w:rPr>
      </w:pPr>
      <w:r w:rsidRPr="00907DF6">
        <w:rPr>
          <w:rFonts w:ascii="Franklin Gothic Book" w:hAnsi="Franklin Gothic Book"/>
        </w:rPr>
        <w:tab/>
        <w:t>- Гурский О.А. - начальник Сузунского отделения вневедомственной охраны – филиала ФГКУ «Управление вневедомственной охраны войск национальной гвардии Российской Федерации по Новосибирской области»;</w:t>
      </w:r>
    </w:p>
    <w:p w:rsidR="0003196A" w:rsidRPr="00907DF6" w:rsidRDefault="0003196A" w:rsidP="0003196A">
      <w:pPr>
        <w:jc w:val="both"/>
        <w:rPr>
          <w:rFonts w:ascii="Franklin Gothic Book" w:hAnsi="Franklin Gothic Book"/>
        </w:rPr>
      </w:pPr>
      <w:r w:rsidRPr="00907DF6">
        <w:rPr>
          <w:rFonts w:ascii="Franklin Gothic Book" w:hAnsi="Franklin Gothic Book"/>
        </w:rPr>
        <w:tab/>
        <w:t>- Фидлер А.В. - начальник отдела ГОиЧС, МР администрации Сузунского района;</w:t>
      </w:r>
    </w:p>
    <w:p w:rsidR="0003196A" w:rsidRPr="00907DF6" w:rsidRDefault="0003196A" w:rsidP="0003196A">
      <w:pPr>
        <w:ind w:firstLine="708"/>
        <w:jc w:val="both"/>
        <w:rPr>
          <w:rFonts w:ascii="Franklin Gothic Book" w:hAnsi="Franklin Gothic Book"/>
        </w:rPr>
      </w:pPr>
      <w:r w:rsidRPr="00907DF6">
        <w:rPr>
          <w:rFonts w:ascii="Franklin Gothic Book" w:hAnsi="Franklin Gothic Book"/>
        </w:rPr>
        <w:t>- Бибко В.С. - сотрудник отделения Управления федеральной службы безопасности по Новосибирской области в г. Бердске;</w:t>
      </w:r>
    </w:p>
    <w:p w:rsidR="0003196A" w:rsidRPr="00907DF6" w:rsidRDefault="0003196A" w:rsidP="0003196A">
      <w:pPr>
        <w:ind w:firstLine="708"/>
        <w:jc w:val="both"/>
        <w:rPr>
          <w:rFonts w:ascii="Franklin Gothic Book" w:hAnsi="Franklin Gothic Book"/>
        </w:rPr>
      </w:pPr>
      <w:r w:rsidRPr="00907DF6">
        <w:rPr>
          <w:rFonts w:ascii="Franklin Gothic Book" w:hAnsi="Franklin Gothic Book"/>
        </w:rPr>
        <w:t>- Руководитель образовательной организации или уполномоченное им лицо, на закрепленном объекте (территории) согласно приложению.</w:t>
      </w:r>
    </w:p>
    <w:p w:rsidR="0003196A" w:rsidRPr="00907DF6" w:rsidRDefault="0003196A" w:rsidP="003630F4">
      <w:pPr>
        <w:numPr>
          <w:ilvl w:val="0"/>
          <w:numId w:val="50"/>
        </w:numPr>
        <w:tabs>
          <w:tab w:val="left" w:pos="1134"/>
        </w:tabs>
        <w:ind w:left="0" w:firstLine="709"/>
        <w:jc w:val="both"/>
        <w:rPr>
          <w:rFonts w:ascii="Franklin Gothic Book" w:hAnsi="Franklin Gothic Book"/>
        </w:rPr>
      </w:pPr>
      <w:r w:rsidRPr="00907DF6">
        <w:rPr>
          <w:rFonts w:ascii="Franklin Gothic Book" w:hAnsi="Franklin Gothic Book"/>
        </w:rPr>
        <w:t>Комиссии  провести обследование и категорирование мест   массового  пребывания людей на территории Сузунского района до 10.10.2019.</w:t>
      </w:r>
    </w:p>
    <w:p w:rsidR="0003196A" w:rsidRPr="00907DF6" w:rsidRDefault="0003196A" w:rsidP="003630F4">
      <w:pPr>
        <w:numPr>
          <w:ilvl w:val="0"/>
          <w:numId w:val="50"/>
        </w:numPr>
        <w:tabs>
          <w:tab w:val="left" w:pos="1134"/>
        </w:tabs>
        <w:ind w:left="0" w:firstLine="709"/>
        <w:jc w:val="both"/>
        <w:rPr>
          <w:rFonts w:ascii="Franklin Gothic Book" w:hAnsi="Franklin Gothic Book"/>
        </w:rPr>
      </w:pPr>
      <w:r w:rsidRPr="00907DF6">
        <w:rPr>
          <w:rFonts w:ascii="Franklin Gothic Book" w:hAnsi="Franklin Gothic Book"/>
        </w:rPr>
        <w:t>Руководителям образовательных организаций или уполномоченным им лицам в срок до 10.10.2019 разработать паспорта безопасности объектов относящихся к сфере деятельности, в соответствии с формой паспорта безопасности, утвержденной постановлением № 1006, второй экземпляр паспорта безопасности объекта направить в администрацию Сузунского района.</w:t>
      </w:r>
    </w:p>
    <w:p w:rsidR="0003196A" w:rsidRPr="00907DF6" w:rsidRDefault="0003196A" w:rsidP="003630F4">
      <w:pPr>
        <w:numPr>
          <w:ilvl w:val="0"/>
          <w:numId w:val="50"/>
        </w:numPr>
        <w:tabs>
          <w:tab w:val="left" w:pos="1134"/>
        </w:tabs>
        <w:ind w:left="0" w:firstLine="709"/>
        <w:jc w:val="both"/>
        <w:rPr>
          <w:rFonts w:ascii="Franklin Gothic Book" w:hAnsi="Franklin Gothic Book"/>
        </w:rPr>
      </w:pPr>
      <w:r w:rsidRPr="00907DF6">
        <w:rPr>
          <w:rFonts w:ascii="Franklin Gothic Book" w:hAnsi="Franklin Gothic Book"/>
        </w:rPr>
        <w:t>Контроль за исполнением настоящего постановления возложить на заместителя  главы администрации Сузунского района Кокунову И.В.</w:t>
      </w: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p>
    <w:p w:rsidR="0003196A" w:rsidRPr="00907DF6" w:rsidRDefault="0003196A" w:rsidP="0003196A">
      <w:pPr>
        <w:jc w:val="both"/>
        <w:rPr>
          <w:rFonts w:ascii="Franklin Gothic Book" w:hAnsi="Franklin Gothic Book"/>
        </w:rPr>
      </w:pPr>
      <w:r w:rsidRPr="00907DF6">
        <w:rPr>
          <w:rFonts w:ascii="Franklin Gothic Book" w:hAnsi="Franklin Gothic Book"/>
        </w:rPr>
        <w:t xml:space="preserve">Глава Сузунского района </w:t>
      </w:r>
      <w:r w:rsidRPr="00907DF6">
        <w:rPr>
          <w:rFonts w:ascii="Franklin Gothic Book" w:hAnsi="Franklin Gothic Book"/>
        </w:rPr>
        <w:tab/>
      </w:r>
      <w:r w:rsidRPr="00907DF6">
        <w:rPr>
          <w:rFonts w:ascii="Franklin Gothic Book" w:hAnsi="Franklin Gothic Book"/>
        </w:rPr>
        <w:tab/>
      </w:r>
      <w:r w:rsidRPr="00907DF6">
        <w:rPr>
          <w:rFonts w:ascii="Franklin Gothic Book" w:hAnsi="Franklin Gothic Book"/>
        </w:rPr>
        <w:tab/>
      </w:r>
      <w:r w:rsidRPr="00907DF6">
        <w:rPr>
          <w:rFonts w:ascii="Franklin Gothic Book" w:hAnsi="Franklin Gothic Book"/>
        </w:rPr>
        <w:tab/>
      </w:r>
      <w:r w:rsidRPr="00907DF6">
        <w:rPr>
          <w:rFonts w:ascii="Franklin Gothic Book" w:hAnsi="Franklin Gothic Book"/>
        </w:rPr>
        <w:tab/>
      </w:r>
      <w:r w:rsidRPr="00907DF6">
        <w:rPr>
          <w:rFonts w:ascii="Franklin Gothic Book" w:hAnsi="Franklin Gothic Book"/>
        </w:rPr>
        <w:tab/>
      </w:r>
      <w:r w:rsidR="000C01A1">
        <w:rPr>
          <w:rFonts w:ascii="Franklin Gothic Book" w:hAnsi="Franklin Gothic Book"/>
        </w:rPr>
        <w:t xml:space="preserve">                                   </w:t>
      </w:r>
      <w:r w:rsidRPr="00907DF6">
        <w:rPr>
          <w:rFonts w:ascii="Franklin Gothic Book" w:hAnsi="Franklin Gothic Book"/>
        </w:rPr>
        <w:tab/>
        <w:t>Л.В. Некрасова</w:t>
      </w:r>
    </w:p>
    <w:p w:rsidR="0003196A" w:rsidRPr="00907DF6" w:rsidRDefault="0003196A" w:rsidP="0003196A">
      <w:pPr>
        <w:jc w:val="both"/>
        <w:rPr>
          <w:rFonts w:ascii="Franklin Gothic Book" w:hAnsi="Franklin Gothic Book"/>
        </w:rPr>
      </w:pPr>
    </w:p>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                                                                       </w:t>
      </w:r>
    </w:p>
    <w:p w:rsidR="0003196A" w:rsidRPr="00907DF6" w:rsidRDefault="0003196A" w:rsidP="0003196A">
      <w:pPr>
        <w:jc w:val="center"/>
        <w:rPr>
          <w:rFonts w:ascii="Franklin Gothic Book" w:hAnsi="Franklin Gothic Book"/>
        </w:rPr>
      </w:pPr>
    </w:p>
    <w:p w:rsidR="0003196A" w:rsidRPr="00907DF6" w:rsidRDefault="0003196A" w:rsidP="0003196A">
      <w:pPr>
        <w:jc w:val="center"/>
        <w:rPr>
          <w:rFonts w:ascii="Franklin Gothic Book" w:hAnsi="Franklin Gothic Book"/>
        </w:rPr>
      </w:pPr>
    </w:p>
    <w:p w:rsidR="000A1871" w:rsidRPr="00907DF6" w:rsidRDefault="0003196A" w:rsidP="0003196A">
      <w:pPr>
        <w:jc w:val="center"/>
        <w:rPr>
          <w:rFonts w:ascii="Franklin Gothic Book" w:hAnsi="Franklin Gothic Book"/>
        </w:rPr>
      </w:pPr>
      <w:r w:rsidRPr="00907DF6">
        <w:rPr>
          <w:rFonts w:ascii="Franklin Gothic Book" w:hAnsi="Franklin Gothic Book"/>
        </w:rPr>
        <w:t xml:space="preserve">                                                                        </w:t>
      </w:r>
    </w:p>
    <w:p w:rsidR="000A1871" w:rsidRPr="00907DF6" w:rsidRDefault="000A1871">
      <w:pPr>
        <w:spacing w:after="200" w:line="276" w:lineRule="auto"/>
        <w:rPr>
          <w:rFonts w:ascii="Franklin Gothic Book" w:hAnsi="Franklin Gothic Book"/>
        </w:rPr>
      </w:pPr>
      <w:r w:rsidRPr="00907DF6">
        <w:rPr>
          <w:rFonts w:ascii="Franklin Gothic Book" w:hAnsi="Franklin Gothic Book"/>
        </w:rPr>
        <w:br w:type="page"/>
      </w:r>
    </w:p>
    <w:p w:rsidR="0003196A" w:rsidRPr="00907DF6" w:rsidRDefault="000A1871" w:rsidP="0003196A">
      <w:pPr>
        <w:jc w:val="center"/>
        <w:rPr>
          <w:rFonts w:ascii="Franklin Gothic Book" w:hAnsi="Franklin Gothic Book"/>
        </w:rPr>
      </w:pPr>
      <w:r w:rsidRPr="00907DF6">
        <w:rPr>
          <w:rFonts w:ascii="Franklin Gothic Book" w:hAnsi="Franklin Gothic Book"/>
        </w:rPr>
        <w:t xml:space="preserve">                                                                         </w:t>
      </w:r>
      <w:r w:rsidR="000C01A1">
        <w:rPr>
          <w:rFonts w:ascii="Franklin Gothic Book" w:hAnsi="Franklin Gothic Book"/>
        </w:rPr>
        <w:t xml:space="preserve">                                </w:t>
      </w:r>
      <w:r w:rsidRPr="00907DF6">
        <w:rPr>
          <w:rFonts w:ascii="Franklin Gothic Book" w:hAnsi="Franklin Gothic Book"/>
        </w:rPr>
        <w:t xml:space="preserve">  </w:t>
      </w:r>
      <w:r w:rsidR="0003196A" w:rsidRPr="00907DF6">
        <w:rPr>
          <w:rFonts w:ascii="Franklin Gothic Book" w:hAnsi="Franklin Gothic Book"/>
        </w:rPr>
        <w:t xml:space="preserve">   ПРИЛОЖЕНИЕ</w:t>
      </w:r>
    </w:p>
    <w:p w:rsidR="0003196A" w:rsidRPr="00907DF6" w:rsidRDefault="0003196A" w:rsidP="0003196A">
      <w:pPr>
        <w:jc w:val="right"/>
        <w:rPr>
          <w:rFonts w:ascii="Franklin Gothic Book" w:hAnsi="Franklin Gothic Book"/>
        </w:rPr>
      </w:pPr>
      <w:r w:rsidRPr="00907DF6">
        <w:rPr>
          <w:rFonts w:ascii="Franklin Gothic Book" w:hAnsi="Franklin Gothic Book"/>
        </w:rPr>
        <w:t xml:space="preserve">к постановлению администрации </w:t>
      </w:r>
    </w:p>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                                                                         </w:t>
      </w:r>
      <w:r w:rsidR="000C01A1">
        <w:rPr>
          <w:rFonts w:ascii="Franklin Gothic Book" w:hAnsi="Franklin Gothic Book"/>
        </w:rPr>
        <w:t xml:space="preserve">                               </w:t>
      </w:r>
      <w:r w:rsidRPr="00907DF6">
        <w:rPr>
          <w:rFonts w:ascii="Franklin Gothic Book" w:hAnsi="Franklin Gothic Book"/>
        </w:rPr>
        <w:t xml:space="preserve">  Сузунского  района</w:t>
      </w:r>
    </w:p>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                                                                           </w:t>
      </w:r>
      <w:r w:rsidR="000C01A1">
        <w:rPr>
          <w:rFonts w:ascii="Franklin Gothic Book" w:hAnsi="Franklin Gothic Book"/>
        </w:rPr>
        <w:t xml:space="preserve">                            </w:t>
      </w:r>
      <w:r w:rsidRPr="00907DF6">
        <w:rPr>
          <w:rFonts w:ascii="Franklin Gothic Book" w:hAnsi="Franklin Gothic Book"/>
        </w:rPr>
        <w:t xml:space="preserve">  от </w:t>
      </w:r>
      <w:r w:rsidR="000A1871" w:rsidRPr="00907DF6">
        <w:rPr>
          <w:rFonts w:ascii="Franklin Gothic Book" w:hAnsi="Franklin Gothic Book"/>
        </w:rPr>
        <w:t xml:space="preserve">06.09.2019 </w:t>
      </w:r>
      <w:r w:rsidRPr="00907DF6">
        <w:rPr>
          <w:rFonts w:ascii="Franklin Gothic Book" w:hAnsi="Franklin Gothic Book"/>
        </w:rPr>
        <w:t>№ 298</w:t>
      </w:r>
    </w:p>
    <w:p w:rsidR="0003196A" w:rsidRPr="00907DF6" w:rsidRDefault="0003196A" w:rsidP="0003196A">
      <w:pPr>
        <w:jc w:val="center"/>
        <w:rPr>
          <w:rFonts w:ascii="Franklin Gothic Book" w:hAnsi="Franklin Gothic Book"/>
          <w:b/>
        </w:rPr>
      </w:pPr>
    </w:p>
    <w:p w:rsidR="0003196A" w:rsidRPr="00907DF6" w:rsidRDefault="0003196A" w:rsidP="0003196A">
      <w:pPr>
        <w:jc w:val="center"/>
        <w:rPr>
          <w:rFonts w:ascii="Franklin Gothic Book" w:hAnsi="Franklin Gothic Book"/>
        </w:rPr>
      </w:pPr>
      <w:r w:rsidRPr="00907DF6">
        <w:rPr>
          <w:rFonts w:ascii="Franklin Gothic Book" w:hAnsi="Franklin Gothic Book"/>
        </w:rPr>
        <w:t xml:space="preserve">Список руководителей </w:t>
      </w:r>
    </w:p>
    <w:p w:rsidR="0003196A" w:rsidRPr="00907DF6" w:rsidRDefault="0003196A" w:rsidP="0003196A">
      <w:pPr>
        <w:jc w:val="center"/>
        <w:rPr>
          <w:rFonts w:ascii="Franklin Gothic Book" w:hAnsi="Franklin Gothic Book"/>
        </w:rPr>
      </w:pPr>
      <w:r w:rsidRPr="00907DF6">
        <w:rPr>
          <w:rFonts w:ascii="Franklin Gothic Book" w:hAnsi="Franklin Gothic Book"/>
        </w:rPr>
        <w:t>образовательных организаций Сузунского района</w:t>
      </w:r>
    </w:p>
    <w:tbl>
      <w:tblPr>
        <w:tblW w:w="5000" w:type="pct"/>
        <w:tblLook w:val="04A0" w:firstRow="1" w:lastRow="0" w:firstColumn="1" w:lastColumn="0" w:noHBand="0" w:noVBand="1"/>
      </w:tblPr>
      <w:tblGrid>
        <w:gridCol w:w="3984"/>
        <w:gridCol w:w="6698"/>
      </w:tblGrid>
      <w:tr w:rsidR="0003196A" w:rsidRPr="00907DF6" w:rsidTr="000C01A1">
        <w:trPr>
          <w:trHeight w:val="9091"/>
        </w:trPr>
        <w:tc>
          <w:tcPr>
            <w:tcW w:w="1865" w:type="pct"/>
            <w:shd w:val="clear" w:color="auto" w:fill="auto"/>
          </w:tcPr>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r w:rsidRPr="00907DF6">
              <w:rPr>
                <w:rFonts w:ascii="Franklin Gothic Book" w:hAnsi="Franklin Gothic Book"/>
              </w:rPr>
              <w:t xml:space="preserve">Адонина Надежда Михайловна    </w:t>
            </w:r>
          </w:p>
          <w:p w:rsidR="0003196A" w:rsidRPr="00907DF6" w:rsidRDefault="0003196A" w:rsidP="0003196A">
            <w:pPr>
              <w:rPr>
                <w:rFonts w:ascii="Franklin Gothic Book" w:hAnsi="Franklin Gothic Book"/>
              </w:rPr>
            </w:pPr>
            <w:r w:rsidRPr="00907DF6">
              <w:rPr>
                <w:rFonts w:ascii="Franklin Gothic Book" w:hAnsi="Franklin Gothic Book"/>
              </w:rPr>
              <w:tab/>
            </w: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r w:rsidRPr="00907DF6">
              <w:rPr>
                <w:rFonts w:ascii="Franklin Gothic Book" w:hAnsi="Franklin Gothic Book"/>
              </w:rPr>
              <w:t>Архипов Сергей Николаевич</w:t>
            </w: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r w:rsidRPr="00907DF6">
              <w:rPr>
                <w:rFonts w:ascii="Franklin Gothic Book" w:hAnsi="Franklin Gothic Book"/>
              </w:rPr>
              <w:t>Бакурова Лариса Павловна</w:t>
            </w: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r w:rsidRPr="00907DF6">
              <w:rPr>
                <w:rFonts w:ascii="Franklin Gothic Book" w:hAnsi="Franklin Gothic Book"/>
              </w:rPr>
              <w:t>Барабанщикова Ирина Владимировна</w:t>
            </w:r>
            <w:r w:rsidRPr="00907DF6">
              <w:rPr>
                <w:rFonts w:ascii="Franklin Gothic Book" w:hAnsi="Franklin Gothic Book"/>
              </w:rPr>
              <w:tab/>
            </w: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r w:rsidRPr="00907DF6">
              <w:rPr>
                <w:rFonts w:ascii="Franklin Gothic Book" w:hAnsi="Franklin Gothic Book"/>
              </w:rPr>
              <w:t>Баталова Елена Александровна</w:t>
            </w:r>
          </w:p>
          <w:p w:rsidR="0003196A" w:rsidRPr="00907DF6" w:rsidRDefault="0003196A" w:rsidP="0003196A">
            <w:pPr>
              <w:rPr>
                <w:rFonts w:ascii="Franklin Gothic Book" w:hAnsi="Franklin Gothic Book"/>
              </w:rPr>
            </w:pPr>
            <w:r w:rsidRPr="00907DF6">
              <w:rPr>
                <w:rFonts w:ascii="Franklin Gothic Book" w:hAnsi="Franklin Gothic Book"/>
              </w:rPr>
              <w:tab/>
            </w: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r w:rsidRPr="00907DF6">
              <w:rPr>
                <w:rFonts w:ascii="Franklin Gothic Book" w:hAnsi="Franklin Gothic Book"/>
              </w:rPr>
              <w:t>Боле Галина Сергеевна</w:t>
            </w:r>
          </w:p>
          <w:p w:rsidR="0003196A" w:rsidRPr="00907DF6" w:rsidRDefault="0003196A" w:rsidP="0003196A">
            <w:pPr>
              <w:rPr>
                <w:rFonts w:ascii="Franklin Gothic Book" w:hAnsi="Franklin Gothic Book"/>
              </w:rPr>
            </w:pPr>
            <w:r w:rsidRPr="00907DF6">
              <w:rPr>
                <w:rFonts w:ascii="Franklin Gothic Book" w:hAnsi="Franklin Gothic Book"/>
              </w:rPr>
              <w:tab/>
            </w:r>
            <w:r w:rsidRPr="00907DF6">
              <w:rPr>
                <w:rFonts w:ascii="Franklin Gothic Book" w:hAnsi="Franklin Gothic Book"/>
              </w:rPr>
              <w:tab/>
            </w: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r w:rsidRPr="00907DF6">
              <w:rPr>
                <w:rFonts w:ascii="Franklin Gothic Book" w:hAnsi="Franklin Gothic Book"/>
              </w:rPr>
              <w:t xml:space="preserve">Борозняк Ирина Васильевна </w:t>
            </w:r>
          </w:p>
          <w:p w:rsidR="0003196A" w:rsidRPr="00907DF6" w:rsidRDefault="0003196A" w:rsidP="0003196A">
            <w:pPr>
              <w:rPr>
                <w:rFonts w:ascii="Franklin Gothic Book" w:hAnsi="Franklin Gothic Book"/>
              </w:rPr>
            </w:pPr>
            <w:r w:rsidRPr="00907DF6">
              <w:rPr>
                <w:rFonts w:ascii="Franklin Gothic Book" w:hAnsi="Franklin Gothic Book"/>
              </w:rPr>
              <w:tab/>
            </w: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r w:rsidRPr="00907DF6">
              <w:rPr>
                <w:rFonts w:ascii="Franklin Gothic Book" w:hAnsi="Franklin Gothic Book"/>
              </w:rPr>
              <w:t>Грушевская Алла Петровна</w:t>
            </w:r>
            <w:r w:rsidRPr="00907DF6">
              <w:rPr>
                <w:rFonts w:ascii="Franklin Gothic Book" w:hAnsi="Franklin Gothic Book"/>
              </w:rPr>
              <w:tab/>
            </w: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r w:rsidRPr="00907DF6">
              <w:rPr>
                <w:rFonts w:ascii="Franklin Gothic Book" w:hAnsi="Franklin Gothic Book"/>
              </w:rPr>
              <w:t>Девищенко Ольга Владимировна</w:t>
            </w:r>
            <w:r w:rsidRPr="00907DF6">
              <w:rPr>
                <w:rFonts w:ascii="Franklin Gothic Book" w:hAnsi="Franklin Gothic Book"/>
              </w:rPr>
              <w:tab/>
            </w: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C01A1" w:rsidP="0003196A">
            <w:pPr>
              <w:rPr>
                <w:rFonts w:ascii="Franklin Gothic Book" w:hAnsi="Franklin Gothic Book"/>
              </w:rPr>
            </w:pPr>
            <w:r>
              <w:rPr>
                <w:rFonts w:ascii="Franklin Gothic Book" w:hAnsi="Franklin Gothic Book"/>
              </w:rPr>
              <w:t>Дементьева Лариса Владимировна</w:t>
            </w:r>
          </w:p>
        </w:tc>
        <w:tc>
          <w:tcPr>
            <w:tcW w:w="3135" w:type="pct"/>
            <w:shd w:val="clear" w:color="auto" w:fill="auto"/>
          </w:tcPr>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r w:rsidRPr="00907DF6">
              <w:rPr>
                <w:rFonts w:ascii="Franklin Gothic Book" w:hAnsi="Franklin Gothic Book"/>
              </w:rPr>
              <w:t>- заведующий Муниципального казённого дошкольного образовательного учреждения Сузунского района «Шайдуровский детский сад»;</w:t>
            </w:r>
          </w:p>
          <w:p w:rsidR="0003196A" w:rsidRPr="00907DF6" w:rsidRDefault="0003196A" w:rsidP="0003196A">
            <w:pPr>
              <w:rPr>
                <w:rFonts w:ascii="Franklin Gothic Book" w:hAnsi="Franklin Gothic Book"/>
              </w:rPr>
            </w:pPr>
            <w:r w:rsidRPr="00907DF6">
              <w:rPr>
                <w:rFonts w:ascii="Franklin Gothic Book" w:hAnsi="Franklin Gothic Book"/>
              </w:rPr>
              <w:t xml:space="preserve"> - директор Муниципального казённого образовательного учреждения Сузунского района «Верх-Сузунская средняя общеобразовательная  школа»;</w:t>
            </w:r>
          </w:p>
          <w:p w:rsidR="0003196A" w:rsidRPr="00907DF6" w:rsidRDefault="0003196A" w:rsidP="0003196A">
            <w:pPr>
              <w:rPr>
                <w:rFonts w:ascii="Franklin Gothic Book" w:hAnsi="Franklin Gothic Book"/>
              </w:rPr>
            </w:pPr>
            <w:r w:rsidRPr="00907DF6">
              <w:rPr>
                <w:rFonts w:ascii="Franklin Gothic Book" w:hAnsi="Franklin Gothic Book"/>
              </w:rPr>
              <w:t>- директор Муниципального казённого образовательного учреждения Сузунского района «Сузунская общеобразовательная школа-интернат для обучающихся, воспитанников с ограниченными возможностями здоровья»;</w:t>
            </w:r>
          </w:p>
          <w:p w:rsidR="0003196A" w:rsidRPr="00907DF6" w:rsidRDefault="0003196A" w:rsidP="0003196A">
            <w:pPr>
              <w:rPr>
                <w:rFonts w:ascii="Franklin Gothic Book" w:hAnsi="Franklin Gothic Book"/>
              </w:rPr>
            </w:pPr>
            <w:r w:rsidRPr="00907DF6">
              <w:rPr>
                <w:rFonts w:ascii="Franklin Gothic Book" w:hAnsi="Franklin Gothic Book"/>
              </w:rPr>
              <w:t>- директор Муниципального казённого образовательного учреждения Сузунского района «Шарчинская средняя общеобразовательная школа»;</w:t>
            </w:r>
          </w:p>
          <w:p w:rsidR="0003196A" w:rsidRPr="00907DF6" w:rsidRDefault="0003196A" w:rsidP="0003196A">
            <w:pPr>
              <w:rPr>
                <w:rFonts w:ascii="Franklin Gothic Book" w:hAnsi="Franklin Gothic Book"/>
              </w:rPr>
            </w:pPr>
            <w:r w:rsidRPr="00907DF6">
              <w:rPr>
                <w:rFonts w:ascii="Franklin Gothic Book" w:hAnsi="Franklin Gothic Book"/>
              </w:rPr>
              <w:t>- заведующий Муниципального казённого дошкольного образовательного учреждения Сузунского района «Шипуновский детский сад»;</w:t>
            </w:r>
          </w:p>
          <w:p w:rsidR="0003196A" w:rsidRPr="00907DF6" w:rsidRDefault="0003196A" w:rsidP="0003196A">
            <w:pPr>
              <w:rPr>
                <w:rFonts w:ascii="Franklin Gothic Book" w:hAnsi="Franklin Gothic Book"/>
              </w:rPr>
            </w:pPr>
            <w:r w:rsidRPr="00907DF6">
              <w:rPr>
                <w:rFonts w:ascii="Franklin Gothic Book" w:hAnsi="Franklin Gothic Book"/>
              </w:rPr>
              <w:t>- заведующий Муниципального казённого дошкольного образовательного учреждения Сузунского района Сузунский детский сад №3»;</w:t>
            </w:r>
          </w:p>
          <w:p w:rsidR="0003196A" w:rsidRPr="00907DF6" w:rsidRDefault="0003196A" w:rsidP="0003196A">
            <w:pPr>
              <w:rPr>
                <w:rFonts w:ascii="Franklin Gothic Book" w:hAnsi="Franklin Gothic Book"/>
              </w:rPr>
            </w:pPr>
            <w:r w:rsidRPr="00907DF6">
              <w:rPr>
                <w:rFonts w:ascii="Franklin Gothic Book" w:hAnsi="Franklin Gothic Book"/>
              </w:rPr>
              <w:t>- заведующий Муниципального казённого дошкольного образовательного учреждения Сузунского района «Заковряжинский детский сад»;</w:t>
            </w:r>
          </w:p>
          <w:p w:rsidR="0003196A" w:rsidRPr="00907DF6" w:rsidRDefault="0003196A" w:rsidP="0003196A">
            <w:pPr>
              <w:rPr>
                <w:rFonts w:ascii="Franklin Gothic Book" w:hAnsi="Franklin Gothic Book"/>
              </w:rPr>
            </w:pPr>
            <w:r w:rsidRPr="00907DF6">
              <w:rPr>
                <w:rFonts w:ascii="Franklin Gothic Book" w:hAnsi="Franklin Gothic Book"/>
              </w:rPr>
              <w:t>- директор Муниципального казённого образовательного учреждения Сузунского района «Заковряжинская средняя общеобразовательная школа»;</w:t>
            </w:r>
          </w:p>
          <w:p w:rsidR="0003196A" w:rsidRPr="00907DF6" w:rsidRDefault="0003196A" w:rsidP="0003196A">
            <w:pPr>
              <w:rPr>
                <w:rFonts w:ascii="Franklin Gothic Book" w:hAnsi="Franklin Gothic Book"/>
              </w:rPr>
            </w:pPr>
            <w:r w:rsidRPr="00907DF6">
              <w:rPr>
                <w:rFonts w:ascii="Franklin Gothic Book" w:hAnsi="Franklin Gothic Book"/>
              </w:rPr>
              <w:t>- директор Муниципального казённого образовательного учреждения Сузунского района «Маюровская средняя общеобразовательная школа»;</w:t>
            </w:r>
          </w:p>
          <w:p w:rsidR="0003196A" w:rsidRPr="00907DF6" w:rsidRDefault="0003196A" w:rsidP="0003196A">
            <w:pPr>
              <w:rPr>
                <w:rFonts w:ascii="Franklin Gothic Book" w:hAnsi="Franklin Gothic Book"/>
              </w:rPr>
            </w:pPr>
            <w:r w:rsidRPr="00907DF6">
              <w:rPr>
                <w:rFonts w:ascii="Franklin Gothic Book" w:hAnsi="Franklin Gothic Book"/>
              </w:rPr>
              <w:t>- директор Муниципального казённого образовательного учреждения Сузунского района «Каргаполовская средняя общеобразовательная школа»;</w:t>
            </w:r>
          </w:p>
        </w:tc>
      </w:tr>
      <w:tr w:rsidR="0003196A" w:rsidRPr="00907DF6" w:rsidTr="000C01A1">
        <w:tc>
          <w:tcPr>
            <w:tcW w:w="1865" w:type="pct"/>
            <w:shd w:val="clear" w:color="auto" w:fill="auto"/>
          </w:tcPr>
          <w:p w:rsidR="0003196A" w:rsidRPr="00907DF6" w:rsidRDefault="0003196A" w:rsidP="0003196A">
            <w:pPr>
              <w:rPr>
                <w:rFonts w:ascii="Franklin Gothic Book" w:hAnsi="Franklin Gothic Book"/>
              </w:rPr>
            </w:pPr>
            <w:r w:rsidRPr="00907DF6">
              <w:rPr>
                <w:rFonts w:ascii="Franklin Gothic Book" w:hAnsi="Franklin Gothic Book"/>
              </w:rPr>
              <w:t>Ишекова Татьяна Григорьевна</w:t>
            </w: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r w:rsidRPr="00907DF6">
              <w:rPr>
                <w:rFonts w:ascii="Franklin Gothic Book" w:hAnsi="Franklin Gothic Book"/>
              </w:rPr>
              <w:t>Козенева Оксана Сергеевна</w:t>
            </w:r>
          </w:p>
          <w:p w:rsidR="0003196A" w:rsidRPr="00907DF6" w:rsidRDefault="0003196A" w:rsidP="0003196A">
            <w:pPr>
              <w:rPr>
                <w:rFonts w:ascii="Franklin Gothic Book" w:hAnsi="Franklin Gothic Book"/>
              </w:rPr>
            </w:pPr>
            <w:r w:rsidRPr="00907DF6">
              <w:rPr>
                <w:rFonts w:ascii="Franklin Gothic Book" w:hAnsi="Franklin Gothic Book"/>
              </w:rPr>
              <w:tab/>
            </w:r>
          </w:p>
          <w:p w:rsidR="0003196A" w:rsidRPr="00907DF6" w:rsidRDefault="0003196A" w:rsidP="0003196A">
            <w:pPr>
              <w:rPr>
                <w:rFonts w:ascii="Franklin Gothic Book" w:hAnsi="Franklin Gothic Book"/>
              </w:rPr>
            </w:pPr>
            <w:r w:rsidRPr="00907DF6">
              <w:rPr>
                <w:rFonts w:ascii="Franklin Gothic Book" w:hAnsi="Franklin Gothic Book"/>
              </w:rPr>
              <w:tab/>
            </w:r>
          </w:p>
          <w:p w:rsidR="0003196A" w:rsidRPr="00907DF6" w:rsidRDefault="0003196A" w:rsidP="0003196A">
            <w:pPr>
              <w:rPr>
                <w:rFonts w:ascii="Franklin Gothic Book" w:hAnsi="Franklin Gothic Book"/>
              </w:rPr>
            </w:pPr>
            <w:r w:rsidRPr="00907DF6">
              <w:rPr>
                <w:rFonts w:ascii="Franklin Gothic Book" w:hAnsi="Franklin Gothic Book"/>
              </w:rPr>
              <w:t>Колбина Нина Михайловна</w:t>
            </w:r>
          </w:p>
          <w:p w:rsidR="0003196A" w:rsidRPr="00907DF6" w:rsidRDefault="0003196A" w:rsidP="0003196A">
            <w:pPr>
              <w:rPr>
                <w:rFonts w:ascii="Franklin Gothic Book" w:hAnsi="Franklin Gothic Book"/>
              </w:rPr>
            </w:pPr>
            <w:r w:rsidRPr="00907DF6">
              <w:rPr>
                <w:rFonts w:ascii="Franklin Gothic Book" w:hAnsi="Franklin Gothic Book"/>
              </w:rPr>
              <w:t xml:space="preserve"> </w:t>
            </w:r>
            <w:r w:rsidRPr="00907DF6">
              <w:rPr>
                <w:rFonts w:ascii="Franklin Gothic Book" w:hAnsi="Franklin Gothic Book"/>
              </w:rPr>
              <w:tab/>
              <w:t xml:space="preserve"> </w:t>
            </w: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r w:rsidRPr="00907DF6">
              <w:rPr>
                <w:rFonts w:ascii="Franklin Gothic Book" w:hAnsi="Franklin Gothic Book"/>
              </w:rPr>
              <w:t>Корчак Андрей Владимирович</w:t>
            </w:r>
            <w:r w:rsidRPr="00907DF6">
              <w:rPr>
                <w:rFonts w:ascii="Franklin Gothic Book" w:hAnsi="Franklin Gothic Book"/>
              </w:rPr>
              <w:tab/>
            </w: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r w:rsidRPr="00907DF6">
              <w:rPr>
                <w:rFonts w:ascii="Franklin Gothic Book" w:hAnsi="Franklin Gothic Book"/>
              </w:rPr>
              <w:t>Красников Василий Иванович</w:t>
            </w:r>
            <w:r w:rsidRPr="00907DF6">
              <w:rPr>
                <w:rFonts w:ascii="Franklin Gothic Book" w:hAnsi="Franklin Gothic Book"/>
              </w:rPr>
              <w:tab/>
            </w: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r w:rsidRPr="00907DF6">
              <w:rPr>
                <w:rFonts w:ascii="Franklin Gothic Book" w:hAnsi="Franklin Gothic Book"/>
              </w:rPr>
              <w:t>Кошелева Вера Аллэмовна</w:t>
            </w:r>
          </w:p>
          <w:p w:rsidR="0003196A" w:rsidRPr="00907DF6" w:rsidRDefault="0003196A" w:rsidP="0003196A">
            <w:pPr>
              <w:rPr>
                <w:rFonts w:ascii="Franklin Gothic Book" w:hAnsi="Franklin Gothic Book"/>
              </w:rPr>
            </w:pPr>
            <w:r w:rsidRPr="00907DF6">
              <w:rPr>
                <w:rFonts w:ascii="Franklin Gothic Book" w:hAnsi="Franklin Gothic Book"/>
              </w:rPr>
              <w:tab/>
            </w: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r w:rsidRPr="00907DF6">
              <w:rPr>
                <w:rFonts w:ascii="Franklin Gothic Book" w:hAnsi="Franklin Gothic Book"/>
              </w:rPr>
              <w:t xml:space="preserve">Маношкина Ирина Владиславовна </w:t>
            </w:r>
            <w:r w:rsidRPr="00907DF6">
              <w:rPr>
                <w:rFonts w:ascii="Franklin Gothic Book" w:hAnsi="Franklin Gothic Book"/>
              </w:rPr>
              <w:tab/>
            </w: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r w:rsidRPr="00907DF6">
              <w:rPr>
                <w:rFonts w:ascii="Franklin Gothic Book" w:hAnsi="Franklin Gothic Book"/>
              </w:rPr>
              <w:t>Миначенков Олег Николаевич</w:t>
            </w:r>
            <w:r w:rsidRPr="00907DF6">
              <w:rPr>
                <w:rFonts w:ascii="Franklin Gothic Book" w:hAnsi="Franklin Gothic Book"/>
              </w:rPr>
              <w:tab/>
            </w: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r w:rsidRPr="00907DF6">
              <w:rPr>
                <w:rFonts w:ascii="Franklin Gothic Book" w:hAnsi="Franklin Gothic Book"/>
              </w:rPr>
              <w:t>Орехова Евгения Николаевна</w:t>
            </w:r>
          </w:p>
        </w:tc>
        <w:tc>
          <w:tcPr>
            <w:tcW w:w="3135" w:type="pct"/>
            <w:shd w:val="clear" w:color="auto" w:fill="auto"/>
          </w:tcPr>
          <w:p w:rsidR="0003196A" w:rsidRPr="00907DF6" w:rsidRDefault="0003196A" w:rsidP="0003196A">
            <w:pPr>
              <w:rPr>
                <w:rFonts w:ascii="Franklin Gothic Book" w:hAnsi="Franklin Gothic Book"/>
              </w:rPr>
            </w:pPr>
            <w:r w:rsidRPr="00907DF6">
              <w:rPr>
                <w:rFonts w:ascii="Franklin Gothic Book" w:hAnsi="Franklin Gothic Book"/>
              </w:rPr>
              <w:t xml:space="preserve">- заведующий Муниципального казённого дошкольного образовательного учреждения Сузунского района «Сузунский детский сад № 5»; </w:t>
            </w:r>
          </w:p>
          <w:p w:rsidR="0003196A" w:rsidRPr="00907DF6" w:rsidRDefault="0003196A" w:rsidP="0003196A">
            <w:pPr>
              <w:rPr>
                <w:rFonts w:ascii="Franklin Gothic Book" w:hAnsi="Franklin Gothic Book"/>
              </w:rPr>
            </w:pPr>
            <w:r w:rsidRPr="00907DF6">
              <w:rPr>
                <w:rFonts w:ascii="Franklin Gothic Book" w:hAnsi="Franklin Gothic Book"/>
              </w:rPr>
              <w:t>- заведующий Муниципального казённого дошкольного образовательного учреждения Сузунского района «Бобровский детский сад»;</w:t>
            </w:r>
          </w:p>
          <w:p w:rsidR="0003196A" w:rsidRPr="00907DF6" w:rsidRDefault="0003196A" w:rsidP="0003196A">
            <w:pPr>
              <w:rPr>
                <w:rFonts w:ascii="Franklin Gothic Book" w:hAnsi="Franklin Gothic Book"/>
              </w:rPr>
            </w:pPr>
            <w:r w:rsidRPr="00907DF6">
              <w:rPr>
                <w:rFonts w:ascii="Franklin Gothic Book" w:hAnsi="Franklin Gothic Book"/>
              </w:rPr>
              <w:t>- заведующий Муниципального казённого дошкольного образовательного учреждения Сузунского района «Ключиковский детский сад»;</w:t>
            </w:r>
          </w:p>
          <w:p w:rsidR="0003196A" w:rsidRPr="00907DF6" w:rsidRDefault="0003196A" w:rsidP="0003196A">
            <w:pPr>
              <w:rPr>
                <w:rFonts w:ascii="Franklin Gothic Book" w:hAnsi="Franklin Gothic Book"/>
              </w:rPr>
            </w:pPr>
            <w:r w:rsidRPr="00907DF6">
              <w:rPr>
                <w:rFonts w:ascii="Franklin Gothic Book" w:hAnsi="Franklin Gothic Book"/>
              </w:rPr>
              <w:t>- директор Муниципального казенного  учреждение дополнительного образования «Сузунская детско-юношеская спортивная школа»;</w:t>
            </w:r>
          </w:p>
          <w:p w:rsidR="0003196A" w:rsidRPr="00907DF6" w:rsidRDefault="0003196A" w:rsidP="0003196A">
            <w:pPr>
              <w:rPr>
                <w:rFonts w:ascii="Franklin Gothic Book" w:hAnsi="Franklin Gothic Book"/>
              </w:rPr>
            </w:pPr>
            <w:r w:rsidRPr="00907DF6">
              <w:rPr>
                <w:rFonts w:ascii="Franklin Gothic Book" w:hAnsi="Franklin Gothic Book"/>
              </w:rPr>
              <w:t>- директор Муниципального казённого образовательного учреждения Сузунского района «Холодновская основная общеобразовательная школа»;</w:t>
            </w:r>
          </w:p>
          <w:p w:rsidR="0003196A" w:rsidRPr="00907DF6" w:rsidRDefault="0003196A" w:rsidP="0003196A">
            <w:pPr>
              <w:rPr>
                <w:rFonts w:ascii="Franklin Gothic Book" w:hAnsi="Franklin Gothic Book"/>
              </w:rPr>
            </w:pPr>
            <w:r w:rsidRPr="00907DF6">
              <w:rPr>
                <w:rFonts w:ascii="Franklin Gothic Book" w:hAnsi="Franklin Gothic Book"/>
              </w:rPr>
              <w:t>- заведующий Муниципального казённого дошкольного образовательного учреждения Сузунского района «Болтовский детский сад»;</w:t>
            </w:r>
          </w:p>
          <w:p w:rsidR="0003196A" w:rsidRPr="00907DF6" w:rsidRDefault="0003196A" w:rsidP="0003196A">
            <w:pPr>
              <w:rPr>
                <w:rFonts w:ascii="Franklin Gothic Book" w:hAnsi="Franklin Gothic Book"/>
              </w:rPr>
            </w:pPr>
            <w:r w:rsidRPr="00907DF6">
              <w:rPr>
                <w:rFonts w:ascii="Franklin Gothic Book" w:hAnsi="Franklin Gothic Book"/>
              </w:rPr>
              <w:t>- заведующий Муниципального казённого дошкольного образовательного учреждения Сузунского района «Сузунский  детский сад № 2»;</w:t>
            </w:r>
          </w:p>
          <w:p w:rsidR="0003196A" w:rsidRPr="00907DF6" w:rsidRDefault="0003196A" w:rsidP="0003196A">
            <w:pPr>
              <w:tabs>
                <w:tab w:val="left" w:pos="0"/>
              </w:tabs>
              <w:rPr>
                <w:rFonts w:ascii="Franklin Gothic Book" w:hAnsi="Franklin Gothic Book"/>
              </w:rPr>
            </w:pPr>
            <w:r w:rsidRPr="00907DF6">
              <w:rPr>
                <w:rFonts w:ascii="Franklin Gothic Book" w:hAnsi="Franklin Gothic Book"/>
              </w:rPr>
              <w:t>- директор Муниципального казённого образовательного учреждения Сузунского района «Шайдуровская средняя общеобразовательная школа имени Героя Советского Союза Г.И. Выглазова»;</w:t>
            </w:r>
          </w:p>
          <w:p w:rsidR="0003196A" w:rsidRPr="00907DF6" w:rsidRDefault="0003196A" w:rsidP="0003196A">
            <w:pPr>
              <w:rPr>
                <w:rFonts w:ascii="Franklin Gothic Book" w:hAnsi="Franklin Gothic Book"/>
              </w:rPr>
            </w:pPr>
            <w:r w:rsidRPr="00907DF6">
              <w:rPr>
                <w:rFonts w:ascii="Franklin Gothic Book" w:hAnsi="Franklin Gothic Book"/>
              </w:rPr>
              <w:t>- директор  Муниципального казённого образовательного учреждения Сузунского района «Болтовская средняя общеобразовательная школа»;</w:t>
            </w:r>
          </w:p>
        </w:tc>
      </w:tr>
      <w:tr w:rsidR="0003196A" w:rsidRPr="00907DF6" w:rsidTr="000C01A1">
        <w:trPr>
          <w:trHeight w:val="6415"/>
        </w:trPr>
        <w:tc>
          <w:tcPr>
            <w:tcW w:w="1865" w:type="pct"/>
            <w:shd w:val="clear" w:color="auto" w:fill="auto"/>
          </w:tcPr>
          <w:p w:rsidR="0003196A" w:rsidRPr="00907DF6" w:rsidRDefault="0003196A" w:rsidP="0003196A">
            <w:pPr>
              <w:rPr>
                <w:rFonts w:ascii="Franklin Gothic Book" w:hAnsi="Franklin Gothic Book"/>
              </w:rPr>
            </w:pPr>
            <w:r w:rsidRPr="00907DF6">
              <w:rPr>
                <w:rFonts w:ascii="Franklin Gothic Book" w:hAnsi="Franklin Gothic Book"/>
              </w:rPr>
              <w:t>Плужникова Юлия Александровна</w:t>
            </w:r>
            <w:r w:rsidRPr="00907DF6">
              <w:rPr>
                <w:rFonts w:ascii="Franklin Gothic Book" w:hAnsi="Franklin Gothic Book"/>
              </w:rPr>
              <w:tab/>
            </w:r>
          </w:p>
          <w:p w:rsidR="0003196A" w:rsidRPr="00907DF6" w:rsidRDefault="0003196A" w:rsidP="0003196A">
            <w:pPr>
              <w:rPr>
                <w:rFonts w:ascii="Franklin Gothic Book" w:hAnsi="Franklin Gothic Book"/>
              </w:rPr>
            </w:pPr>
            <w:r w:rsidRPr="00907DF6">
              <w:rPr>
                <w:rFonts w:ascii="Franklin Gothic Book" w:hAnsi="Franklin Gothic Book"/>
              </w:rPr>
              <w:t>Полтавская Любовь Юрьевна</w:t>
            </w:r>
            <w:r w:rsidRPr="00907DF6">
              <w:rPr>
                <w:rFonts w:ascii="Franklin Gothic Book" w:hAnsi="Franklin Gothic Book"/>
              </w:rPr>
              <w:tab/>
            </w: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r w:rsidRPr="00907DF6">
              <w:rPr>
                <w:rFonts w:ascii="Franklin Gothic Book" w:hAnsi="Franklin Gothic Book"/>
              </w:rPr>
              <w:t>Попов Александр Николаевич</w:t>
            </w: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r w:rsidRPr="00907DF6">
              <w:rPr>
                <w:rFonts w:ascii="Franklin Gothic Book" w:hAnsi="Franklin Gothic Book"/>
              </w:rPr>
              <w:t>Попрыга Ольга Фёдоровна</w:t>
            </w: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r w:rsidRPr="00907DF6">
              <w:rPr>
                <w:rFonts w:ascii="Franklin Gothic Book" w:hAnsi="Franklin Gothic Book"/>
              </w:rPr>
              <w:t>Постникова Олеся Петровна</w:t>
            </w:r>
            <w:r w:rsidRPr="00907DF6">
              <w:rPr>
                <w:rFonts w:ascii="Franklin Gothic Book" w:hAnsi="Franklin Gothic Book"/>
              </w:rPr>
              <w:tab/>
            </w: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r w:rsidRPr="00907DF6">
              <w:rPr>
                <w:rFonts w:ascii="Franklin Gothic Book" w:hAnsi="Franklin Gothic Book"/>
              </w:rPr>
              <w:t>Солдатова Анна Крестьяновна</w:t>
            </w: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r w:rsidRPr="00907DF6">
              <w:rPr>
                <w:rFonts w:ascii="Franklin Gothic Book" w:hAnsi="Franklin Gothic Book"/>
              </w:rPr>
              <w:t>Суслова Оксана Васильевна</w:t>
            </w:r>
          </w:p>
          <w:p w:rsidR="0003196A" w:rsidRPr="00907DF6" w:rsidRDefault="0003196A" w:rsidP="0003196A">
            <w:pPr>
              <w:rPr>
                <w:rFonts w:ascii="Franklin Gothic Book" w:hAnsi="Franklin Gothic Book"/>
              </w:rPr>
            </w:pPr>
            <w:r w:rsidRPr="00907DF6">
              <w:rPr>
                <w:rFonts w:ascii="Franklin Gothic Book" w:hAnsi="Franklin Gothic Book"/>
              </w:rPr>
              <w:tab/>
            </w: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r w:rsidRPr="00907DF6">
              <w:rPr>
                <w:rFonts w:ascii="Franklin Gothic Book" w:hAnsi="Franklin Gothic Book"/>
              </w:rPr>
              <w:t>Удалова Татьяна Николаевна</w:t>
            </w:r>
            <w:r w:rsidRPr="00907DF6">
              <w:rPr>
                <w:rFonts w:ascii="Franklin Gothic Book" w:hAnsi="Franklin Gothic Book"/>
              </w:rPr>
              <w:tab/>
            </w: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tc>
        <w:tc>
          <w:tcPr>
            <w:tcW w:w="3135" w:type="pct"/>
            <w:shd w:val="clear" w:color="auto" w:fill="auto"/>
          </w:tcPr>
          <w:p w:rsidR="0003196A" w:rsidRPr="00907DF6" w:rsidRDefault="0003196A" w:rsidP="0003196A">
            <w:pPr>
              <w:rPr>
                <w:rFonts w:ascii="Franklin Gothic Book" w:hAnsi="Franklin Gothic Book"/>
              </w:rPr>
            </w:pPr>
            <w:r w:rsidRPr="00907DF6">
              <w:rPr>
                <w:rFonts w:ascii="Franklin Gothic Book" w:hAnsi="Franklin Gothic Book"/>
              </w:rPr>
              <w:t>- директор Муниципального казенного  учреждения дополнительного образования  «Дом детского творчества»;</w:t>
            </w:r>
          </w:p>
          <w:p w:rsidR="0003196A" w:rsidRPr="00907DF6" w:rsidRDefault="0003196A" w:rsidP="0003196A">
            <w:pPr>
              <w:rPr>
                <w:rFonts w:ascii="Franklin Gothic Book" w:hAnsi="Franklin Gothic Book"/>
              </w:rPr>
            </w:pPr>
            <w:r w:rsidRPr="00907DF6">
              <w:rPr>
                <w:rFonts w:ascii="Franklin Gothic Book" w:hAnsi="Franklin Gothic Book"/>
              </w:rPr>
              <w:t>- директор Муниципального казённого учреждения дополнительного образования детей Сузунского района «Детский оздоровительно-образовательный центр «Патриот»;</w:t>
            </w:r>
          </w:p>
          <w:p w:rsidR="0003196A" w:rsidRPr="00907DF6" w:rsidRDefault="0003196A" w:rsidP="0003196A">
            <w:pPr>
              <w:rPr>
                <w:rFonts w:ascii="Franklin Gothic Book" w:hAnsi="Franklin Gothic Book"/>
              </w:rPr>
            </w:pPr>
            <w:r w:rsidRPr="00907DF6">
              <w:rPr>
                <w:rFonts w:ascii="Franklin Gothic Book" w:hAnsi="Franklin Gothic Book"/>
              </w:rPr>
              <w:t>- директор Муниципального казённого образовательного учреждения Сузунского района «Мышланская средняя общеобразовательная школа»;</w:t>
            </w:r>
          </w:p>
          <w:p w:rsidR="0003196A" w:rsidRPr="00907DF6" w:rsidRDefault="0003196A" w:rsidP="0003196A">
            <w:pPr>
              <w:rPr>
                <w:rFonts w:ascii="Franklin Gothic Book" w:hAnsi="Franklin Gothic Book"/>
              </w:rPr>
            </w:pPr>
            <w:r w:rsidRPr="00907DF6">
              <w:rPr>
                <w:rFonts w:ascii="Franklin Gothic Book" w:hAnsi="Franklin Gothic Book"/>
              </w:rPr>
              <w:t>- директор Муниципального казённого образовательного учреждения Сузунского района «Сузунская средняя общеобразовательная школа №2»;</w:t>
            </w:r>
          </w:p>
          <w:p w:rsidR="0003196A" w:rsidRPr="00907DF6" w:rsidRDefault="0003196A" w:rsidP="0003196A">
            <w:pPr>
              <w:rPr>
                <w:rFonts w:ascii="Franklin Gothic Book" w:hAnsi="Franklin Gothic Book"/>
              </w:rPr>
            </w:pPr>
            <w:r w:rsidRPr="00907DF6">
              <w:rPr>
                <w:rFonts w:ascii="Franklin Gothic Book" w:hAnsi="Franklin Gothic Book"/>
              </w:rPr>
              <w:t>- исполняющий обязанности Муниципального казённого дошкольного образовательного учреждения Сузунского района  «Сузунский детский сад № 4»;</w:t>
            </w:r>
          </w:p>
          <w:p w:rsidR="0003196A" w:rsidRPr="00907DF6" w:rsidRDefault="0003196A" w:rsidP="0003196A">
            <w:pPr>
              <w:rPr>
                <w:rFonts w:ascii="Franklin Gothic Book" w:hAnsi="Franklin Gothic Book"/>
              </w:rPr>
            </w:pPr>
            <w:r w:rsidRPr="00907DF6">
              <w:rPr>
                <w:rFonts w:ascii="Franklin Gothic Book" w:hAnsi="Franklin Gothic Book"/>
              </w:rPr>
              <w:t>- директор Муниципального казённого образовательного учреждения Сузунского района «Ключиковская средняя общеобразовательная школа»;</w:t>
            </w:r>
          </w:p>
          <w:p w:rsidR="0003196A" w:rsidRPr="00907DF6" w:rsidRDefault="0003196A" w:rsidP="0003196A">
            <w:pPr>
              <w:rPr>
                <w:rFonts w:ascii="Franklin Gothic Book" w:hAnsi="Franklin Gothic Book"/>
              </w:rPr>
            </w:pPr>
            <w:r w:rsidRPr="00907DF6">
              <w:rPr>
                <w:rFonts w:ascii="Franklin Gothic Book" w:hAnsi="Franklin Gothic Book"/>
              </w:rPr>
              <w:t>- заведующий Муниципального казённого дошкольного образовательного учреждения Сузунского района «Сузунский детский сад № 1»;</w:t>
            </w:r>
          </w:p>
          <w:p w:rsidR="0003196A" w:rsidRPr="00907DF6" w:rsidRDefault="0003196A" w:rsidP="0003196A">
            <w:pPr>
              <w:rPr>
                <w:rFonts w:ascii="Franklin Gothic Book" w:hAnsi="Franklin Gothic Book"/>
              </w:rPr>
            </w:pPr>
            <w:r w:rsidRPr="00907DF6">
              <w:rPr>
                <w:rFonts w:ascii="Franklin Gothic Book" w:hAnsi="Franklin Gothic Book"/>
              </w:rPr>
              <w:t xml:space="preserve">- директор Муниципального казённого образовательного учреждения Сузунского района «Сузунская средняя общеобразовательная школа им.Левина № 301»; </w:t>
            </w:r>
          </w:p>
        </w:tc>
      </w:tr>
      <w:tr w:rsidR="0003196A" w:rsidRPr="00907DF6" w:rsidTr="000C01A1">
        <w:tc>
          <w:tcPr>
            <w:tcW w:w="1865" w:type="pct"/>
            <w:shd w:val="clear" w:color="auto" w:fill="auto"/>
          </w:tcPr>
          <w:p w:rsidR="0003196A" w:rsidRPr="00907DF6" w:rsidRDefault="0003196A" w:rsidP="0003196A">
            <w:pPr>
              <w:rPr>
                <w:rFonts w:ascii="Franklin Gothic Book" w:hAnsi="Franklin Gothic Book"/>
              </w:rPr>
            </w:pPr>
            <w:r w:rsidRPr="00907DF6">
              <w:rPr>
                <w:rFonts w:ascii="Franklin Gothic Book" w:hAnsi="Franklin Gothic Book"/>
              </w:rPr>
              <w:t>Федосова Наталья Евгеньевна</w:t>
            </w:r>
          </w:p>
        </w:tc>
        <w:tc>
          <w:tcPr>
            <w:tcW w:w="3135" w:type="pct"/>
            <w:shd w:val="clear" w:color="auto" w:fill="auto"/>
          </w:tcPr>
          <w:p w:rsidR="0003196A" w:rsidRPr="00907DF6" w:rsidRDefault="0003196A" w:rsidP="0003196A">
            <w:pPr>
              <w:rPr>
                <w:rFonts w:ascii="Franklin Gothic Book" w:hAnsi="Franklin Gothic Book"/>
              </w:rPr>
            </w:pPr>
            <w:r w:rsidRPr="00907DF6">
              <w:rPr>
                <w:rFonts w:ascii="Franklin Gothic Book" w:hAnsi="Franklin Gothic Book"/>
              </w:rPr>
              <w:t>- директор Муниципального казённого образовательного учреждения Сузунского района «Малышевская средняя общеобразовательная школа»;</w:t>
            </w:r>
          </w:p>
        </w:tc>
      </w:tr>
      <w:tr w:rsidR="0003196A" w:rsidRPr="00907DF6" w:rsidTr="000C01A1">
        <w:trPr>
          <w:trHeight w:val="80"/>
        </w:trPr>
        <w:tc>
          <w:tcPr>
            <w:tcW w:w="1865" w:type="pct"/>
            <w:shd w:val="clear" w:color="auto" w:fill="auto"/>
          </w:tcPr>
          <w:p w:rsidR="0003196A" w:rsidRPr="00907DF6" w:rsidRDefault="0003196A" w:rsidP="0003196A">
            <w:pPr>
              <w:rPr>
                <w:rFonts w:ascii="Franklin Gothic Book" w:hAnsi="Franklin Gothic Book"/>
              </w:rPr>
            </w:pPr>
          </w:p>
        </w:tc>
        <w:tc>
          <w:tcPr>
            <w:tcW w:w="3135" w:type="pct"/>
            <w:shd w:val="clear" w:color="auto" w:fill="auto"/>
          </w:tcPr>
          <w:p w:rsidR="0003196A" w:rsidRPr="00907DF6" w:rsidRDefault="0003196A" w:rsidP="0003196A">
            <w:pPr>
              <w:rPr>
                <w:rFonts w:ascii="Franklin Gothic Book" w:hAnsi="Franklin Gothic Book"/>
              </w:rPr>
            </w:pPr>
          </w:p>
        </w:tc>
      </w:tr>
      <w:tr w:rsidR="0003196A" w:rsidRPr="00907DF6" w:rsidTr="000C01A1">
        <w:tc>
          <w:tcPr>
            <w:tcW w:w="1865" w:type="pct"/>
            <w:shd w:val="clear" w:color="auto" w:fill="auto"/>
          </w:tcPr>
          <w:p w:rsidR="0003196A" w:rsidRPr="00907DF6" w:rsidRDefault="0003196A" w:rsidP="0003196A">
            <w:pPr>
              <w:rPr>
                <w:rFonts w:ascii="Franklin Gothic Book" w:hAnsi="Franklin Gothic Book"/>
              </w:rPr>
            </w:pPr>
            <w:r w:rsidRPr="00907DF6">
              <w:rPr>
                <w:rFonts w:ascii="Franklin Gothic Book" w:hAnsi="Franklin Gothic Book"/>
              </w:rPr>
              <w:t>Цыбочкина Елена Геннадьевна</w:t>
            </w: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r w:rsidRPr="00907DF6">
              <w:rPr>
                <w:rFonts w:ascii="Franklin Gothic Book" w:hAnsi="Franklin Gothic Book"/>
              </w:rPr>
              <w:t>Черникова Ирина Викторовна</w:t>
            </w: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p>
          <w:p w:rsidR="0003196A" w:rsidRPr="00907DF6" w:rsidRDefault="0003196A" w:rsidP="0003196A">
            <w:pPr>
              <w:rPr>
                <w:rFonts w:ascii="Franklin Gothic Book" w:hAnsi="Franklin Gothic Book"/>
              </w:rPr>
            </w:pPr>
            <w:r w:rsidRPr="00907DF6">
              <w:rPr>
                <w:rFonts w:ascii="Franklin Gothic Book" w:hAnsi="Franklin Gothic Book"/>
              </w:rPr>
              <w:t>Чистякова Татьяна Юрьевна</w:t>
            </w:r>
          </w:p>
        </w:tc>
        <w:tc>
          <w:tcPr>
            <w:tcW w:w="3135" w:type="pct"/>
            <w:shd w:val="clear" w:color="auto" w:fill="auto"/>
          </w:tcPr>
          <w:p w:rsidR="0003196A" w:rsidRPr="00907DF6" w:rsidRDefault="0003196A" w:rsidP="0003196A">
            <w:pPr>
              <w:rPr>
                <w:rFonts w:ascii="Franklin Gothic Book" w:hAnsi="Franklin Gothic Book"/>
              </w:rPr>
            </w:pPr>
            <w:r w:rsidRPr="00907DF6">
              <w:rPr>
                <w:rFonts w:ascii="Franklin Gothic Book" w:hAnsi="Franklin Gothic Book"/>
              </w:rPr>
              <w:t>- временно исполняющий обязанности директора -  Муниципального казённого образовательного учреждения Сузунского района «Шипуновская общеобразовательная школа имени В.С. Гаврилова»;</w:t>
            </w:r>
          </w:p>
          <w:p w:rsidR="0003196A" w:rsidRPr="00907DF6" w:rsidRDefault="0003196A" w:rsidP="0003196A">
            <w:pPr>
              <w:rPr>
                <w:rFonts w:ascii="Franklin Gothic Book" w:hAnsi="Franklin Gothic Book"/>
              </w:rPr>
            </w:pPr>
            <w:r w:rsidRPr="00907DF6">
              <w:rPr>
                <w:rFonts w:ascii="Franklin Gothic Book" w:hAnsi="Franklin Gothic Book"/>
              </w:rPr>
              <w:t>- директор Муниципального казённого образовательного учреждения Сузунского района «Бобровская средняя общеобразовательная школа»;</w:t>
            </w:r>
          </w:p>
          <w:p w:rsidR="0003196A" w:rsidRPr="00907DF6" w:rsidRDefault="0003196A" w:rsidP="0003196A">
            <w:pPr>
              <w:rPr>
                <w:rFonts w:ascii="Franklin Gothic Book" w:hAnsi="Franklin Gothic Book"/>
              </w:rPr>
            </w:pPr>
            <w:r w:rsidRPr="00907DF6">
              <w:rPr>
                <w:rFonts w:ascii="Franklin Gothic Book" w:hAnsi="Franklin Gothic Book"/>
              </w:rPr>
              <w:t>- директор Муниципального казённого образовательного учреждения Сузунского района «Меретская средняя общеобразовательная школа»;</w:t>
            </w:r>
          </w:p>
        </w:tc>
      </w:tr>
      <w:tr w:rsidR="0003196A" w:rsidRPr="00907DF6" w:rsidTr="000C01A1">
        <w:tc>
          <w:tcPr>
            <w:tcW w:w="1865" w:type="pct"/>
            <w:shd w:val="clear" w:color="auto" w:fill="auto"/>
          </w:tcPr>
          <w:p w:rsidR="0003196A" w:rsidRPr="00907DF6" w:rsidRDefault="0003196A" w:rsidP="0003196A">
            <w:pPr>
              <w:rPr>
                <w:rFonts w:ascii="Franklin Gothic Book" w:hAnsi="Franklin Gothic Book"/>
              </w:rPr>
            </w:pPr>
            <w:r w:rsidRPr="00907DF6">
              <w:rPr>
                <w:rFonts w:ascii="Franklin Gothic Book" w:hAnsi="Franklin Gothic Book"/>
              </w:rPr>
              <w:t>Чуриков Михаил Александр.</w:t>
            </w:r>
          </w:p>
        </w:tc>
        <w:tc>
          <w:tcPr>
            <w:tcW w:w="3135" w:type="pct"/>
            <w:shd w:val="clear" w:color="auto" w:fill="auto"/>
          </w:tcPr>
          <w:p w:rsidR="0003196A" w:rsidRPr="00907DF6" w:rsidRDefault="0003196A" w:rsidP="0003196A">
            <w:pPr>
              <w:rPr>
                <w:rFonts w:ascii="Franklin Gothic Book" w:hAnsi="Franklin Gothic Book"/>
              </w:rPr>
            </w:pPr>
            <w:r w:rsidRPr="00907DF6">
              <w:rPr>
                <w:rFonts w:ascii="Franklin Gothic Book" w:hAnsi="Franklin Gothic Book"/>
              </w:rPr>
              <w:t>- директор Муниципального казённого образовательного учреждения Сузунского района «Сузунская средняя общеобразовательная  школа № 1».</w:t>
            </w:r>
          </w:p>
        </w:tc>
      </w:tr>
    </w:tbl>
    <w:p w:rsidR="000A1871" w:rsidRPr="00907DF6" w:rsidRDefault="000A1871" w:rsidP="00F12C6B">
      <w:pPr>
        <w:spacing w:after="200" w:line="276" w:lineRule="auto"/>
        <w:rPr>
          <w:rFonts w:ascii="Franklin Gothic Book" w:hAnsi="Franklin Gothic Book"/>
        </w:rPr>
        <w:sectPr w:rsidR="000A1871" w:rsidRPr="00907DF6" w:rsidSect="000A1871">
          <w:headerReference w:type="default" r:id="rId281"/>
          <w:type w:val="continuous"/>
          <w:pgSz w:w="11906" w:h="16838"/>
          <w:pgMar w:top="720" w:right="720" w:bottom="720" w:left="720" w:header="709" w:footer="709" w:gutter="0"/>
          <w:cols w:space="708"/>
          <w:titlePg/>
          <w:docGrid w:linePitch="360"/>
        </w:sectPr>
      </w:pPr>
    </w:p>
    <w:p w:rsidR="000A1871" w:rsidRPr="00907DF6" w:rsidRDefault="000A1871" w:rsidP="000A1871">
      <w:pPr>
        <w:spacing w:after="120" w:line="480" w:lineRule="auto"/>
        <w:jc w:val="center"/>
        <w:rPr>
          <w:rFonts w:ascii="Franklin Gothic Book" w:hAnsi="Franklin Gothic Book"/>
        </w:rPr>
      </w:pPr>
      <w:r w:rsidRPr="00907DF6">
        <w:rPr>
          <w:rFonts w:ascii="Franklin Gothic Book" w:hAnsi="Franklin Gothic Book"/>
          <w:noProof/>
        </w:rPr>
        <w:drawing>
          <wp:inline distT="0" distB="0" distL="0" distR="0" wp14:anchorId="0ABBD8F0" wp14:editId="637E26EF">
            <wp:extent cx="666750" cy="809625"/>
            <wp:effectExtent l="0" t="0" r="0" b="9525"/>
            <wp:docPr id="4" name="Рисунок 4"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узунский р-н-герб_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66750" cy="809625"/>
                    </a:xfrm>
                    <a:prstGeom prst="rect">
                      <a:avLst/>
                    </a:prstGeom>
                    <a:noFill/>
                    <a:ln>
                      <a:noFill/>
                    </a:ln>
                  </pic:spPr>
                </pic:pic>
              </a:graphicData>
            </a:graphic>
          </wp:inline>
        </w:drawing>
      </w:r>
    </w:p>
    <w:p w:rsidR="000A1871" w:rsidRPr="00907DF6" w:rsidRDefault="000A1871" w:rsidP="000A1871">
      <w:pPr>
        <w:jc w:val="center"/>
        <w:rPr>
          <w:rFonts w:ascii="Franklin Gothic Book" w:hAnsi="Franklin Gothic Book"/>
          <w:b/>
        </w:rPr>
      </w:pPr>
      <w:r w:rsidRPr="00907DF6">
        <w:rPr>
          <w:rFonts w:ascii="Franklin Gothic Book" w:hAnsi="Franklin Gothic Book"/>
          <w:b/>
        </w:rPr>
        <w:t>АДМИНИСТРАЦИЯ</w:t>
      </w:r>
    </w:p>
    <w:p w:rsidR="000A1871" w:rsidRPr="00907DF6" w:rsidRDefault="000A1871" w:rsidP="000A1871">
      <w:pPr>
        <w:jc w:val="center"/>
        <w:rPr>
          <w:rFonts w:ascii="Franklin Gothic Book" w:hAnsi="Franklin Gothic Book"/>
          <w:b/>
        </w:rPr>
      </w:pPr>
      <w:r w:rsidRPr="00907DF6">
        <w:rPr>
          <w:rFonts w:ascii="Franklin Gothic Book" w:hAnsi="Franklin Gothic Book"/>
          <w:b/>
        </w:rPr>
        <w:t>СУЗУНСКОГО РАЙОНА</w:t>
      </w:r>
    </w:p>
    <w:p w:rsidR="000A1871" w:rsidRPr="00907DF6" w:rsidRDefault="000A1871" w:rsidP="000A1871">
      <w:pPr>
        <w:jc w:val="center"/>
        <w:rPr>
          <w:rFonts w:ascii="Franklin Gothic Book" w:hAnsi="Franklin Gothic Book"/>
          <w:b/>
        </w:rPr>
      </w:pPr>
    </w:p>
    <w:p w:rsidR="000A1871" w:rsidRPr="00907DF6" w:rsidRDefault="000A1871" w:rsidP="000A1871">
      <w:pPr>
        <w:jc w:val="center"/>
        <w:rPr>
          <w:rFonts w:ascii="Franklin Gothic Book" w:hAnsi="Franklin Gothic Book"/>
          <w:b/>
        </w:rPr>
      </w:pPr>
    </w:p>
    <w:p w:rsidR="000A1871" w:rsidRPr="00907DF6" w:rsidRDefault="000A1871" w:rsidP="000A1871">
      <w:pPr>
        <w:jc w:val="center"/>
        <w:rPr>
          <w:rFonts w:ascii="Franklin Gothic Book" w:hAnsi="Franklin Gothic Book"/>
          <w:b/>
          <w:spacing w:val="30"/>
        </w:rPr>
      </w:pPr>
      <w:r w:rsidRPr="00907DF6">
        <w:rPr>
          <w:rFonts w:ascii="Franklin Gothic Book" w:hAnsi="Franklin Gothic Book"/>
          <w:b/>
          <w:spacing w:val="30"/>
        </w:rPr>
        <w:t>ПОСТАНОВЛЕНИЕ</w:t>
      </w:r>
    </w:p>
    <w:p w:rsidR="000A1871" w:rsidRPr="00907DF6" w:rsidRDefault="000A1871" w:rsidP="000A1871">
      <w:pPr>
        <w:jc w:val="center"/>
        <w:rPr>
          <w:rFonts w:ascii="Franklin Gothic Book" w:hAnsi="Franklin Gothic Book"/>
          <w:b/>
        </w:rPr>
      </w:pPr>
    </w:p>
    <w:p w:rsidR="000A1871" w:rsidRPr="00907DF6" w:rsidRDefault="000A1871" w:rsidP="000A1871">
      <w:pPr>
        <w:jc w:val="center"/>
        <w:rPr>
          <w:rFonts w:ascii="Franklin Gothic Book" w:hAnsi="Franklin Gothic Book"/>
        </w:rPr>
      </w:pPr>
      <w:r w:rsidRPr="00907DF6">
        <w:rPr>
          <w:rFonts w:ascii="Franklin Gothic Book" w:hAnsi="Franklin Gothic Book"/>
        </w:rPr>
        <w:t>р. п. Сузун</w:t>
      </w:r>
    </w:p>
    <w:p w:rsidR="000A1871" w:rsidRPr="00907DF6" w:rsidRDefault="000A1871" w:rsidP="000A1871">
      <w:pPr>
        <w:jc w:val="center"/>
        <w:rPr>
          <w:rFonts w:ascii="Franklin Gothic Book" w:hAnsi="Franklin Gothic Book"/>
        </w:rPr>
      </w:pPr>
      <w:r w:rsidRPr="00907DF6">
        <w:rPr>
          <w:rFonts w:ascii="Franklin Gothic Book" w:hAnsi="Franklin Gothic Book"/>
        </w:rPr>
        <w:t>Новосибирская область</w:t>
      </w:r>
    </w:p>
    <w:p w:rsidR="000A1871" w:rsidRPr="00907DF6" w:rsidRDefault="000A1871" w:rsidP="000A1871">
      <w:pPr>
        <w:jc w:val="center"/>
        <w:rPr>
          <w:rFonts w:ascii="Franklin Gothic Book" w:hAnsi="Franklin Gothic Book"/>
        </w:rPr>
      </w:pPr>
    </w:p>
    <w:p w:rsidR="000A1871" w:rsidRPr="00907DF6" w:rsidRDefault="000A1871" w:rsidP="000A1871">
      <w:pPr>
        <w:ind w:left="-142"/>
        <w:rPr>
          <w:rFonts w:ascii="Franklin Gothic Book" w:hAnsi="Franklin Gothic Book"/>
        </w:rPr>
      </w:pPr>
      <w:r w:rsidRPr="00907DF6">
        <w:rPr>
          <w:rFonts w:ascii="Franklin Gothic Book" w:hAnsi="Franklin Gothic Book"/>
        </w:rPr>
        <w:t xml:space="preserve">От 09.09.2019 </w:t>
      </w:r>
      <w:r w:rsidRPr="00907DF6">
        <w:rPr>
          <w:rFonts w:ascii="Franklin Gothic Book" w:hAnsi="Franklin Gothic Book"/>
        </w:rPr>
        <w:tab/>
      </w:r>
      <w:r w:rsidRPr="00907DF6">
        <w:rPr>
          <w:rFonts w:ascii="Franklin Gothic Book" w:hAnsi="Franklin Gothic Book"/>
        </w:rPr>
        <w:tab/>
        <w:t xml:space="preserve">     </w:t>
      </w:r>
      <w:r w:rsidRPr="00907DF6">
        <w:rPr>
          <w:rFonts w:ascii="Franklin Gothic Book" w:hAnsi="Franklin Gothic Book"/>
        </w:rPr>
        <w:tab/>
      </w:r>
      <w:r w:rsidRPr="00907DF6">
        <w:rPr>
          <w:rFonts w:ascii="Franklin Gothic Book" w:hAnsi="Franklin Gothic Book"/>
        </w:rPr>
        <w:tab/>
      </w:r>
      <w:r w:rsidRPr="00907DF6">
        <w:rPr>
          <w:rFonts w:ascii="Franklin Gothic Book" w:hAnsi="Franklin Gothic Book"/>
        </w:rPr>
        <w:tab/>
      </w:r>
      <w:r w:rsidRPr="00907DF6">
        <w:rPr>
          <w:rFonts w:ascii="Franklin Gothic Book" w:hAnsi="Franklin Gothic Book"/>
        </w:rPr>
        <w:tab/>
      </w:r>
      <w:r w:rsidRPr="00907DF6">
        <w:rPr>
          <w:rFonts w:ascii="Franklin Gothic Book" w:hAnsi="Franklin Gothic Book"/>
        </w:rPr>
        <w:tab/>
        <w:t xml:space="preserve">     </w:t>
      </w:r>
      <w:r w:rsidRPr="00907DF6">
        <w:rPr>
          <w:rFonts w:ascii="Franklin Gothic Book" w:hAnsi="Franklin Gothic Book"/>
        </w:rPr>
        <w:tab/>
        <w:t xml:space="preserve">                     </w:t>
      </w:r>
      <w:r w:rsidR="000C01A1">
        <w:rPr>
          <w:rFonts w:ascii="Franklin Gothic Book" w:hAnsi="Franklin Gothic Book"/>
        </w:rPr>
        <w:t xml:space="preserve">                </w:t>
      </w:r>
      <w:r w:rsidRPr="00907DF6">
        <w:rPr>
          <w:rFonts w:ascii="Franklin Gothic Book" w:hAnsi="Franklin Gothic Book"/>
        </w:rPr>
        <w:t xml:space="preserve">   №   299</w:t>
      </w:r>
    </w:p>
    <w:p w:rsidR="000A1871" w:rsidRPr="00907DF6" w:rsidRDefault="000A1871" w:rsidP="000A1871">
      <w:pPr>
        <w:ind w:left="-142"/>
        <w:rPr>
          <w:rFonts w:ascii="Franklin Gothic Book" w:hAnsi="Franklin Gothic Book"/>
        </w:rPr>
      </w:pPr>
    </w:p>
    <w:p w:rsidR="000A1871" w:rsidRPr="00907DF6" w:rsidRDefault="000A1871" w:rsidP="000A1871">
      <w:pPr>
        <w:ind w:left="-142"/>
        <w:rPr>
          <w:rFonts w:ascii="Franklin Gothic Book" w:hAnsi="Franklin Gothic Book"/>
        </w:rPr>
      </w:pPr>
      <w:r w:rsidRPr="00907DF6">
        <w:rPr>
          <w:rFonts w:ascii="Franklin Gothic Book" w:hAnsi="Franklin Gothic Book"/>
        </w:rPr>
        <w:t>Об утверждении административного регламента</w:t>
      </w:r>
    </w:p>
    <w:p w:rsidR="000A1871" w:rsidRPr="00907DF6" w:rsidRDefault="000A1871" w:rsidP="000A1871">
      <w:pPr>
        <w:ind w:left="-142"/>
        <w:rPr>
          <w:rFonts w:ascii="Franklin Gothic Book" w:hAnsi="Franklin Gothic Book"/>
        </w:rPr>
      </w:pPr>
      <w:r w:rsidRPr="00907DF6">
        <w:rPr>
          <w:rFonts w:ascii="Franklin Gothic Book" w:hAnsi="Franklin Gothic Book"/>
        </w:rPr>
        <w:t xml:space="preserve">предоставления муниципальной услуги по выдаче </w:t>
      </w:r>
    </w:p>
    <w:p w:rsidR="000A1871" w:rsidRPr="00907DF6" w:rsidRDefault="000A1871" w:rsidP="000A1871">
      <w:pPr>
        <w:ind w:left="-142"/>
        <w:rPr>
          <w:rFonts w:ascii="Franklin Gothic Book" w:hAnsi="Franklin Gothic Book"/>
        </w:rPr>
      </w:pPr>
      <w:r w:rsidRPr="00907DF6">
        <w:rPr>
          <w:rFonts w:ascii="Franklin Gothic Book" w:hAnsi="Franklin Gothic Book"/>
        </w:rPr>
        <w:t>разрешения на строительство</w:t>
      </w:r>
    </w:p>
    <w:p w:rsidR="000A1871" w:rsidRPr="00907DF6" w:rsidRDefault="000A1871" w:rsidP="000A1871">
      <w:pPr>
        <w:ind w:left="-142"/>
        <w:rPr>
          <w:rFonts w:ascii="Franklin Gothic Book" w:hAnsi="Franklin Gothic Book"/>
        </w:rPr>
      </w:pPr>
    </w:p>
    <w:p w:rsidR="000A1871" w:rsidRPr="00907DF6" w:rsidRDefault="000A1871" w:rsidP="000A1871">
      <w:pPr>
        <w:ind w:left="-142"/>
        <w:jc w:val="both"/>
        <w:rPr>
          <w:rFonts w:ascii="Franklin Gothic Book" w:hAnsi="Franklin Gothic Book"/>
        </w:rPr>
      </w:pPr>
      <w:r w:rsidRPr="00907DF6">
        <w:rPr>
          <w:rFonts w:ascii="Franklin Gothic Book" w:hAnsi="Franklin Gothic Book"/>
        </w:rPr>
        <w:t xml:space="preserve">            В целях обеспечения доступности и повышения качества предоставления муниципальной услуги по выдаче разрешения на строительство, в соответствии с Федеральным законом от 27.07.2010 № 210 – ФЗ «Об организации предоставления государственных и муниципальных услуг», постановлением администрации  Сузунского района от 20.01.2012 № 16 «О порядке разработки и утверждения административных муниципальных функций», администрация Сузунского района</w:t>
      </w:r>
    </w:p>
    <w:p w:rsidR="000A1871" w:rsidRPr="00907DF6" w:rsidRDefault="000A1871" w:rsidP="000A1871">
      <w:pPr>
        <w:tabs>
          <w:tab w:val="left" w:pos="567"/>
        </w:tabs>
        <w:ind w:left="-142"/>
        <w:jc w:val="both"/>
        <w:rPr>
          <w:rFonts w:ascii="Franklin Gothic Book" w:hAnsi="Franklin Gothic Book"/>
        </w:rPr>
      </w:pPr>
    </w:p>
    <w:p w:rsidR="000A1871" w:rsidRPr="00907DF6" w:rsidRDefault="000A1871" w:rsidP="000A1871">
      <w:pPr>
        <w:tabs>
          <w:tab w:val="left" w:pos="567"/>
        </w:tabs>
        <w:ind w:left="-142"/>
        <w:jc w:val="both"/>
        <w:rPr>
          <w:rFonts w:ascii="Franklin Gothic Book" w:hAnsi="Franklin Gothic Book"/>
        </w:rPr>
      </w:pPr>
      <w:r w:rsidRPr="00907DF6">
        <w:rPr>
          <w:rFonts w:ascii="Franklin Gothic Book" w:hAnsi="Franklin Gothic Book"/>
        </w:rPr>
        <w:t>администрация Сузунского района постановляет:</w:t>
      </w:r>
    </w:p>
    <w:p w:rsidR="000A1871" w:rsidRPr="00907DF6" w:rsidRDefault="000A1871" w:rsidP="003630F4">
      <w:pPr>
        <w:pStyle w:val="af2"/>
        <w:numPr>
          <w:ilvl w:val="0"/>
          <w:numId w:val="51"/>
        </w:numPr>
        <w:tabs>
          <w:tab w:val="left" w:pos="567"/>
          <w:tab w:val="left" w:pos="709"/>
        </w:tabs>
        <w:spacing w:after="0" w:line="240" w:lineRule="auto"/>
        <w:ind w:left="-142" w:firstLine="851"/>
        <w:jc w:val="both"/>
        <w:rPr>
          <w:rFonts w:ascii="Franklin Gothic Book" w:hAnsi="Franklin Gothic Book"/>
          <w:sz w:val="24"/>
          <w:szCs w:val="24"/>
        </w:rPr>
      </w:pPr>
      <w:r w:rsidRPr="00907DF6">
        <w:rPr>
          <w:rFonts w:ascii="Franklin Gothic Book" w:hAnsi="Franklin Gothic Book"/>
          <w:sz w:val="24"/>
          <w:szCs w:val="24"/>
        </w:rPr>
        <w:t>Утвердить прилагаемый административный регламент предоставления муниципальной услуги по выдаче разрешения на строительство.</w:t>
      </w:r>
    </w:p>
    <w:p w:rsidR="000A1871" w:rsidRPr="00907DF6" w:rsidRDefault="000A1871" w:rsidP="003630F4">
      <w:pPr>
        <w:pStyle w:val="af2"/>
        <w:numPr>
          <w:ilvl w:val="0"/>
          <w:numId w:val="51"/>
        </w:numPr>
        <w:tabs>
          <w:tab w:val="left" w:pos="567"/>
          <w:tab w:val="left" w:pos="709"/>
        </w:tabs>
        <w:spacing w:after="0" w:line="240" w:lineRule="auto"/>
        <w:ind w:left="-142" w:firstLine="851"/>
        <w:jc w:val="both"/>
        <w:rPr>
          <w:rFonts w:ascii="Franklin Gothic Book" w:hAnsi="Franklin Gothic Book"/>
          <w:sz w:val="24"/>
          <w:szCs w:val="24"/>
        </w:rPr>
      </w:pPr>
      <w:r w:rsidRPr="00907DF6">
        <w:rPr>
          <w:rFonts w:ascii="Franklin Gothic Book" w:hAnsi="Franklin Gothic Book"/>
          <w:sz w:val="24"/>
          <w:szCs w:val="24"/>
        </w:rPr>
        <w:t xml:space="preserve">Признать утратившим силу постановление администрации Сузунского района от 20.08.2018 № 265 «Об утверждении административного регламента предоставления муниципальной услуги по предоставлению выдаче разрешения на строительство». </w:t>
      </w:r>
    </w:p>
    <w:p w:rsidR="000A1871" w:rsidRPr="00907DF6" w:rsidRDefault="000A1871" w:rsidP="003630F4">
      <w:pPr>
        <w:pStyle w:val="af2"/>
        <w:numPr>
          <w:ilvl w:val="0"/>
          <w:numId w:val="51"/>
        </w:numPr>
        <w:tabs>
          <w:tab w:val="left" w:pos="567"/>
          <w:tab w:val="left" w:pos="709"/>
        </w:tabs>
        <w:spacing w:after="0" w:line="240" w:lineRule="auto"/>
        <w:ind w:left="-142" w:firstLine="851"/>
        <w:jc w:val="both"/>
        <w:rPr>
          <w:rFonts w:ascii="Franklin Gothic Book" w:hAnsi="Franklin Gothic Book"/>
          <w:sz w:val="24"/>
          <w:szCs w:val="24"/>
        </w:rPr>
      </w:pPr>
      <w:r w:rsidRPr="00907DF6">
        <w:rPr>
          <w:rFonts w:ascii="Franklin Gothic Book" w:hAnsi="Franklin Gothic Book"/>
          <w:sz w:val="24"/>
          <w:szCs w:val="24"/>
        </w:rPr>
        <w:t>Опубликовать 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Сузунского района в информационно -  телекоммуникационной сети «Интернет».</w:t>
      </w:r>
    </w:p>
    <w:p w:rsidR="000A1871" w:rsidRPr="00907DF6" w:rsidRDefault="000A1871" w:rsidP="003630F4">
      <w:pPr>
        <w:pStyle w:val="af2"/>
        <w:numPr>
          <w:ilvl w:val="0"/>
          <w:numId w:val="51"/>
        </w:numPr>
        <w:tabs>
          <w:tab w:val="left" w:pos="-142"/>
          <w:tab w:val="left" w:pos="567"/>
          <w:tab w:val="left" w:pos="1418"/>
        </w:tabs>
        <w:spacing w:after="0" w:line="240" w:lineRule="auto"/>
        <w:ind w:left="-142" w:firstLine="851"/>
        <w:jc w:val="both"/>
        <w:rPr>
          <w:rFonts w:ascii="Franklin Gothic Book" w:hAnsi="Franklin Gothic Book"/>
          <w:sz w:val="24"/>
          <w:szCs w:val="24"/>
        </w:rPr>
      </w:pPr>
      <w:r w:rsidRPr="00907DF6">
        <w:rPr>
          <w:rFonts w:ascii="Franklin Gothic Book" w:hAnsi="Franklin Gothic Book"/>
          <w:sz w:val="24"/>
          <w:szCs w:val="24"/>
        </w:rPr>
        <w:t>Контроль за исполнением настоящего постановления возложить на заместителя главы администрация Сузунского района Пронькина А. В.</w:t>
      </w:r>
    </w:p>
    <w:p w:rsidR="000A1871" w:rsidRPr="00907DF6" w:rsidRDefault="000A1871" w:rsidP="000A1871">
      <w:pPr>
        <w:tabs>
          <w:tab w:val="left" w:pos="567"/>
          <w:tab w:val="left" w:pos="709"/>
        </w:tabs>
        <w:jc w:val="both"/>
        <w:rPr>
          <w:rFonts w:ascii="Franklin Gothic Book" w:hAnsi="Franklin Gothic Book"/>
        </w:rPr>
      </w:pPr>
    </w:p>
    <w:p w:rsidR="000A1871" w:rsidRPr="00907DF6" w:rsidRDefault="000A1871" w:rsidP="000A1871">
      <w:pPr>
        <w:tabs>
          <w:tab w:val="left" w:pos="567"/>
          <w:tab w:val="left" w:pos="709"/>
        </w:tabs>
        <w:jc w:val="both"/>
        <w:rPr>
          <w:rFonts w:ascii="Franklin Gothic Book" w:hAnsi="Franklin Gothic Book"/>
        </w:rPr>
      </w:pPr>
    </w:p>
    <w:p w:rsidR="000A1871" w:rsidRPr="00907DF6" w:rsidRDefault="000A1871" w:rsidP="000A1871">
      <w:pPr>
        <w:pStyle w:val="af2"/>
        <w:tabs>
          <w:tab w:val="left" w:pos="567"/>
          <w:tab w:val="left" w:pos="709"/>
        </w:tabs>
        <w:spacing w:line="240" w:lineRule="auto"/>
        <w:ind w:left="709"/>
        <w:jc w:val="both"/>
        <w:rPr>
          <w:rFonts w:ascii="Franklin Gothic Book" w:hAnsi="Franklin Gothic Book"/>
          <w:sz w:val="24"/>
          <w:szCs w:val="24"/>
        </w:rPr>
      </w:pPr>
    </w:p>
    <w:p w:rsidR="000A1871" w:rsidRPr="00907DF6" w:rsidRDefault="000A1871" w:rsidP="000A1871">
      <w:pPr>
        <w:tabs>
          <w:tab w:val="left" w:pos="567"/>
          <w:tab w:val="left" w:pos="709"/>
        </w:tabs>
        <w:jc w:val="both"/>
        <w:rPr>
          <w:rFonts w:ascii="Franklin Gothic Book" w:hAnsi="Franklin Gothic Book"/>
        </w:rPr>
        <w:sectPr w:rsidR="000A1871" w:rsidRPr="00907DF6" w:rsidSect="000A1871">
          <w:type w:val="continuous"/>
          <w:pgSz w:w="11906" w:h="16838"/>
          <w:pgMar w:top="720" w:right="720" w:bottom="720" w:left="720" w:header="709" w:footer="709" w:gutter="0"/>
          <w:cols w:space="708"/>
          <w:docGrid w:linePitch="360"/>
        </w:sectPr>
      </w:pPr>
      <w:r w:rsidRPr="00907DF6">
        <w:rPr>
          <w:rFonts w:ascii="Franklin Gothic Book" w:hAnsi="Franklin Gothic Book"/>
        </w:rPr>
        <w:t>Глава Сузунского района                                                                   Л. В. Некрасова</w:t>
      </w:r>
    </w:p>
    <w:p w:rsidR="000C01A1" w:rsidRDefault="000C01A1">
      <w:pPr>
        <w:spacing w:after="200" w:line="276" w:lineRule="auto"/>
        <w:rPr>
          <w:rFonts w:ascii="Franklin Gothic Book" w:hAnsi="Franklin Gothic Book"/>
        </w:rPr>
      </w:pPr>
      <w:r>
        <w:rPr>
          <w:rFonts w:ascii="Franklin Gothic Book" w:hAnsi="Franklin Gothic Book"/>
        </w:rPr>
        <w:br w:type="page"/>
      </w:r>
    </w:p>
    <w:p w:rsidR="000A1871" w:rsidRPr="00907DF6" w:rsidRDefault="000C01A1" w:rsidP="000A1871">
      <w:pPr>
        <w:tabs>
          <w:tab w:val="left" w:pos="567"/>
        </w:tabs>
        <w:ind w:left="5103"/>
        <w:jc w:val="center"/>
        <w:rPr>
          <w:rFonts w:ascii="Franklin Gothic Book" w:hAnsi="Franklin Gothic Book"/>
        </w:rPr>
      </w:pPr>
      <w:r>
        <w:rPr>
          <w:rFonts w:ascii="Franklin Gothic Book" w:hAnsi="Franklin Gothic Book"/>
        </w:rPr>
        <w:t xml:space="preserve">                          </w:t>
      </w:r>
      <w:r w:rsidR="000A1871" w:rsidRPr="00907DF6">
        <w:rPr>
          <w:rFonts w:ascii="Franklin Gothic Book" w:hAnsi="Franklin Gothic Book"/>
        </w:rPr>
        <w:t xml:space="preserve">    УТВЕРЖДЕН</w:t>
      </w:r>
    </w:p>
    <w:p w:rsidR="000A1871" w:rsidRPr="00907DF6" w:rsidRDefault="000A1871" w:rsidP="000A1871">
      <w:pPr>
        <w:ind w:left="5103"/>
        <w:jc w:val="right"/>
        <w:rPr>
          <w:rFonts w:ascii="Franklin Gothic Book" w:hAnsi="Franklin Gothic Book"/>
        </w:rPr>
      </w:pPr>
      <w:r w:rsidRPr="00907DF6">
        <w:rPr>
          <w:rFonts w:ascii="Franklin Gothic Book" w:hAnsi="Franklin Gothic Book"/>
        </w:rPr>
        <w:t xml:space="preserve">постановлением администрации  </w:t>
      </w:r>
    </w:p>
    <w:p w:rsidR="000A1871" w:rsidRPr="00907DF6" w:rsidRDefault="000A1871" w:rsidP="000A1871">
      <w:pPr>
        <w:tabs>
          <w:tab w:val="left" w:pos="6663"/>
        </w:tabs>
        <w:ind w:left="5103"/>
        <w:jc w:val="center"/>
        <w:rPr>
          <w:rFonts w:ascii="Franklin Gothic Book" w:hAnsi="Franklin Gothic Book"/>
        </w:rPr>
      </w:pPr>
      <w:r w:rsidRPr="00907DF6">
        <w:rPr>
          <w:rFonts w:ascii="Franklin Gothic Book" w:hAnsi="Franklin Gothic Book"/>
        </w:rPr>
        <w:t xml:space="preserve">     </w:t>
      </w:r>
      <w:r w:rsidR="000C01A1">
        <w:rPr>
          <w:rFonts w:ascii="Franklin Gothic Book" w:hAnsi="Franklin Gothic Book"/>
        </w:rPr>
        <w:t xml:space="preserve">                  </w:t>
      </w:r>
      <w:r w:rsidRPr="00907DF6">
        <w:rPr>
          <w:rFonts w:ascii="Franklin Gothic Book" w:hAnsi="Franklin Gothic Book"/>
        </w:rPr>
        <w:t xml:space="preserve">     Сузунского района</w:t>
      </w:r>
    </w:p>
    <w:p w:rsidR="000A1871" w:rsidRPr="00907DF6" w:rsidRDefault="000A1871" w:rsidP="000A1871">
      <w:pPr>
        <w:tabs>
          <w:tab w:val="left" w:pos="5812"/>
          <w:tab w:val="left" w:pos="7371"/>
        </w:tabs>
        <w:rPr>
          <w:rFonts w:ascii="Franklin Gothic Book" w:hAnsi="Franklin Gothic Book"/>
          <w:b/>
          <w:bCs/>
        </w:rPr>
      </w:pPr>
      <w:r w:rsidRPr="00907DF6">
        <w:rPr>
          <w:rFonts w:ascii="Franklin Gothic Book" w:hAnsi="Franklin Gothic Book"/>
        </w:rPr>
        <w:t xml:space="preserve">                                                                             </w:t>
      </w:r>
      <w:r w:rsidR="000C01A1">
        <w:rPr>
          <w:rFonts w:ascii="Franklin Gothic Book" w:hAnsi="Franklin Gothic Book"/>
        </w:rPr>
        <w:t xml:space="preserve">                                        </w:t>
      </w:r>
      <w:r w:rsidRPr="00907DF6">
        <w:rPr>
          <w:rFonts w:ascii="Franklin Gothic Book" w:hAnsi="Franklin Gothic Book"/>
        </w:rPr>
        <w:t xml:space="preserve">      от 09.09.2019 № 299                  </w:t>
      </w:r>
    </w:p>
    <w:p w:rsidR="000A1871" w:rsidRPr="00907DF6" w:rsidRDefault="000A1871" w:rsidP="000A1871">
      <w:pPr>
        <w:widowControl w:val="0"/>
        <w:autoSpaceDE w:val="0"/>
        <w:autoSpaceDN w:val="0"/>
        <w:adjustRightInd w:val="0"/>
        <w:jc w:val="center"/>
        <w:rPr>
          <w:rFonts w:ascii="Franklin Gothic Book" w:hAnsi="Franklin Gothic Book"/>
          <w:bCs/>
        </w:rPr>
      </w:pPr>
    </w:p>
    <w:p w:rsidR="000A1871" w:rsidRPr="00907DF6" w:rsidRDefault="000A1871" w:rsidP="000A1871">
      <w:pPr>
        <w:widowControl w:val="0"/>
        <w:autoSpaceDE w:val="0"/>
        <w:autoSpaceDN w:val="0"/>
        <w:adjustRightInd w:val="0"/>
        <w:jc w:val="center"/>
        <w:rPr>
          <w:rFonts w:ascii="Franklin Gothic Book" w:hAnsi="Franklin Gothic Book"/>
          <w:b/>
          <w:bCs/>
        </w:rPr>
      </w:pPr>
      <w:r w:rsidRPr="00907DF6">
        <w:rPr>
          <w:rFonts w:ascii="Franklin Gothic Book" w:hAnsi="Franklin Gothic Book"/>
          <w:b/>
          <w:bCs/>
        </w:rPr>
        <w:t>АДМИНИСТРАТИВНЫЙ РЕГЛАМЕНТ</w:t>
      </w:r>
    </w:p>
    <w:p w:rsidR="000A1871" w:rsidRPr="00907DF6" w:rsidRDefault="000A1871" w:rsidP="000A1871">
      <w:pPr>
        <w:widowControl w:val="0"/>
        <w:autoSpaceDE w:val="0"/>
        <w:autoSpaceDN w:val="0"/>
        <w:adjustRightInd w:val="0"/>
        <w:jc w:val="center"/>
        <w:rPr>
          <w:rFonts w:ascii="Franklin Gothic Book" w:hAnsi="Franklin Gothic Book"/>
          <w:b/>
          <w:bCs/>
        </w:rPr>
      </w:pPr>
      <w:r w:rsidRPr="00907DF6">
        <w:rPr>
          <w:rFonts w:ascii="Franklin Gothic Book" w:hAnsi="Franklin Gothic Book"/>
          <w:b/>
          <w:bCs/>
        </w:rPr>
        <w:t>ПРЕДОСТАВЛЕНИЯ МУНИЦИПАЛЬНОЙ УСЛУГИ ПО ВЫДАЧЕ РАЗРЕШЕНИЯ НА СТРОИТЕЛЬСТВО</w:t>
      </w:r>
    </w:p>
    <w:p w:rsidR="000A1871" w:rsidRPr="00907DF6" w:rsidRDefault="000A1871" w:rsidP="000A1871">
      <w:pPr>
        <w:widowControl w:val="0"/>
        <w:autoSpaceDE w:val="0"/>
        <w:autoSpaceDN w:val="0"/>
        <w:adjustRightInd w:val="0"/>
        <w:ind w:firstLine="540"/>
        <w:jc w:val="both"/>
        <w:outlineLvl w:val="0"/>
        <w:rPr>
          <w:rFonts w:ascii="Franklin Gothic Book" w:hAnsi="Franklin Gothic Book"/>
        </w:rPr>
      </w:pPr>
    </w:p>
    <w:p w:rsidR="000A1871" w:rsidRPr="00907DF6" w:rsidRDefault="000A1871" w:rsidP="000A1871">
      <w:pPr>
        <w:widowControl w:val="0"/>
        <w:autoSpaceDE w:val="0"/>
        <w:autoSpaceDN w:val="0"/>
        <w:adjustRightInd w:val="0"/>
        <w:jc w:val="center"/>
        <w:outlineLvl w:val="0"/>
        <w:rPr>
          <w:rFonts w:ascii="Franklin Gothic Book" w:hAnsi="Franklin Gothic Book"/>
        </w:rPr>
      </w:pPr>
      <w:r w:rsidRPr="00907DF6">
        <w:rPr>
          <w:rFonts w:ascii="Franklin Gothic Book" w:hAnsi="Franklin Gothic Book"/>
          <w:lang w:val="en-US"/>
        </w:rPr>
        <w:t>I</w:t>
      </w:r>
      <w:r w:rsidRPr="00907DF6">
        <w:rPr>
          <w:rFonts w:ascii="Franklin Gothic Book" w:hAnsi="Franklin Gothic Book"/>
        </w:rPr>
        <w:t>. Общие положения</w:t>
      </w:r>
    </w:p>
    <w:p w:rsidR="000A1871" w:rsidRPr="00907DF6" w:rsidRDefault="000A1871" w:rsidP="000A1871">
      <w:pPr>
        <w:widowControl w:val="0"/>
        <w:autoSpaceDE w:val="0"/>
        <w:autoSpaceDN w:val="0"/>
        <w:adjustRightInd w:val="0"/>
        <w:ind w:firstLine="540"/>
        <w:jc w:val="both"/>
        <w:rPr>
          <w:rFonts w:ascii="Franklin Gothic Book" w:hAnsi="Franklin Gothic Book"/>
        </w:rPr>
      </w:pP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 xml:space="preserve">1.1. Административный регламент предоставления муниципальной услуги по выдаче разрешения на строительство (далее – административный регламент) разработан на основании Градостроительного кодекса Российской Федерации, Федерального </w:t>
      </w:r>
      <w:hyperlink r:id="rId282" w:history="1">
        <w:r w:rsidRPr="00907DF6">
          <w:rPr>
            <w:rFonts w:ascii="Franklin Gothic Book" w:hAnsi="Franklin Gothic Book"/>
          </w:rPr>
          <w:t>закона</w:t>
        </w:r>
      </w:hyperlink>
      <w:r w:rsidRPr="00907DF6">
        <w:rPr>
          <w:rFonts w:ascii="Franklin Gothic Book" w:hAnsi="Franklin Gothic Book"/>
        </w:rPr>
        <w:t xml:space="preserve"> от 27.07.2010 № 210-ФЗ «Об организации предоставления государственных и муниципальных услуг».</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1.2. Административный регламент устанавливает порядок и стандарт предоставления муниципальной услуги по выдаче разрешения на строительство (далее – муниципальная услуга), в том числе в электронной форме с использованием федеральной государственной информационной системы «Единый портал государственных и муниципальных услуг (функций)» (далее – ЕПГУ) и информационно-телекоммуникационной сети Интернет с соблюдением норм законодательства Российской Федерации о защите персональных данных, а также состав, последовательность и сроки выполнения административных процедур, требования к порядку их выполнения, порядок и формы контроля за исполнением административного регламента, досудебный (внесудебный) порядок обжалования решений и действий (бездействия) органа, предоставляющего муниципальную услугу, а также должностных лиц, муниципальных служащих.</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1.3. Муниципальная услуга предоставляется физическим и юридическим лицам (далее – заявитель) в целях строительства, реконструкции объектов капитального строительства (включая объекты индивидуального жилищного строительства), линейных объектов на принадлежащем им земельном участке, расположенном на территории Сузунского района.</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1.4. Информация о предоставлении муниципальной услуги на Едином портале государственных и муниципальных услуг (функций).</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На Едином портале государственных и муниципальных услуг (функций) размещается следующая информация:</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1) исчерпывающий перечень документов, необходимых для предоставления муниципальной услуги, требования к оформлению указанных документов, а также перечень документов, которые заявитель вправе представить по собственной инициативе;</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2) круг заявителей;</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3) срок предоставления муниципальной услуги;</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4) результаты предоставления муниципальной услуги, порядок представления документа, являющегося результатом предоставления муниципальной услуги;</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5) размер государственной пошлины, взимаемой за предоставление муниципальной услуги;</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6) исчерпывающий перечень оснований для приостановления или отказа в предоставлении муниципальной услуги;</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7) о праве заявителя на досудебное (внесудебное) обжалование действий (бездействий) и решений, принятых (осуществляемых) в ходе предоставления муниципальной услуги;</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8) формы заявлений (уведомлений, сообщений), используемые при предоставлении муниципальной услуги.</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Информация на Едином портале государственных и муниципальных услуг (функций) о порядке и сроках предоставления государственной услуги на основании сведений, содержащихся в федеральной государственной информационной системы «Федеральный реестр государственных и муниципальных услуг (функций)», предоставляется заявителю бесплатно.</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 xml:space="preserve">Доступ к информации о сроках и порядке предоставления услуги осуществляется без выполнения заявителем каких-либо требований, в том числе без использования программного обеспечения, установка которого на технические средства заявителя требует заключения лицензионного или иного соглашения с правообладателем программного обеспечения, предусматривающего взимание платы, регистрацию или авторизацию заявителя, или предоставление им персональных данных. </w:t>
      </w:r>
    </w:p>
    <w:p w:rsidR="000A1871" w:rsidRPr="00907DF6" w:rsidRDefault="000A1871" w:rsidP="000A1871">
      <w:pPr>
        <w:widowControl w:val="0"/>
        <w:autoSpaceDE w:val="0"/>
        <w:autoSpaceDN w:val="0"/>
        <w:adjustRightInd w:val="0"/>
        <w:ind w:firstLine="540"/>
        <w:jc w:val="both"/>
        <w:rPr>
          <w:rFonts w:ascii="Franklin Gothic Book" w:hAnsi="Franklin Gothic Book"/>
        </w:rPr>
      </w:pPr>
    </w:p>
    <w:p w:rsidR="000A1871" w:rsidRPr="00907DF6" w:rsidRDefault="000A1871" w:rsidP="000A1871">
      <w:pPr>
        <w:widowControl w:val="0"/>
        <w:autoSpaceDE w:val="0"/>
        <w:autoSpaceDN w:val="0"/>
        <w:adjustRightInd w:val="0"/>
        <w:jc w:val="center"/>
        <w:outlineLvl w:val="0"/>
        <w:rPr>
          <w:rFonts w:ascii="Franklin Gothic Book" w:hAnsi="Franklin Gothic Book"/>
        </w:rPr>
      </w:pPr>
      <w:r w:rsidRPr="00907DF6">
        <w:rPr>
          <w:rFonts w:ascii="Franklin Gothic Book" w:hAnsi="Franklin Gothic Book"/>
          <w:lang w:val="en-US"/>
        </w:rPr>
        <w:t>II</w:t>
      </w:r>
      <w:r w:rsidRPr="00907DF6">
        <w:rPr>
          <w:rFonts w:ascii="Franklin Gothic Book" w:hAnsi="Franklin Gothic Book"/>
        </w:rPr>
        <w:t>. Стандарт предоставления муниципальной услуги</w:t>
      </w:r>
    </w:p>
    <w:p w:rsidR="000A1871" w:rsidRPr="00907DF6" w:rsidRDefault="000A1871" w:rsidP="000A1871">
      <w:pPr>
        <w:widowControl w:val="0"/>
        <w:autoSpaceDE w:val="0"/>
        <w:autoSpaceDN w:val="0"/>
        <w:adjustRightInd w:val="0"/>
        <w:ind w:firstLine="709"/>
        <w:jc w:val="both"/>
        <w:rPr>
          <w:rFonts w:ascii="Franklin Gothic Book" w:hAnsi="Franklin Gothic Book"/>
        </w:rPr>
      </w:pP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2.1. Наименование муниципальной услуги: выдача разрешения на строительство.</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2.2. Муниципальная услуга предоставляется администрацией Сузунского района (далее Администрация).</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2.3. Результатом предоставления муниципальной услуги является:</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выдача разрешения на строительство;</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продление срока действия решения на строительство;</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внесение изменений в разрешение на строительство.</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Разрешение на строительство, разрешение на строительство с продленным сроком действия, разрешение на строительство с изменениями оформляются по форме, утвержденной приказом Министерства строительства и жилищно-коммунального хозяйства Российской Федерации от 19.02.2015 № 117/пр «Об утверждении формы разрешения на строительство и формы разрешения на ввод объекта в эксплуатацию», в двух экземплярах.</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В предоставлении муниципальной услуги отказывается по основаниям, предусмотренным пунктом 2.11. административного регламента.</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Отказ в предоставлении муниципальной услуги оформляется уведомлением об отказе в выдаче разрешения на строительство по образцу (приложение 1).</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2.4.  Информирование о предоставлении муниципальной услуги осуществляется управлением архитектуры, строительства, транспорта и жилищно-коммунального хозяйства администрации Сузунского района.</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Место нахождения: 633623, Новосибирская область, р.п. Сузун, ул. Ленина, 51, телефон: 8 (383) 227-43, 8 (383) 225-50 приемная администрации Сузунского района</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График работы:</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понедельник - четверг: с 8.00 до 17.15 час.;</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пятница: с 8.00 до 16.00 час.;</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перерыв на обед: с 13.00 до 14.00 час.;</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выходные дни: суббота, воскресенье.</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График приема заявлений по выдаче разрешения на строительство:</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понедельник - четверг: с 8.00 до 17.15 час.;</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пятница: с 8.00 до 16.00 час.;</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перерыв на обед: с 13.00 до 14.00 час.;</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выходные дни: суббота, воскресенье.</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 xml:space="preserve">Адрес электронной почты: </w:t>
      </w:r>
      <w:r w:rsidRPr="00907DF6">
        <w:rPr>
          <w:rFonts w:ascii="Franklin Gothic Book" w:hAnsi="Franklin Gothic Book"/>
          <w:u w:val="single"/>
          <w:lang w:val="en-US"/>
        </w:rPr>
        <w:t>adm</w:t>
      </w:r>
      <w:r w:rsidRPr="00907DF6">
        <w:rPr>
          <w:rFonts w:ascii="Franklin Gothic Book" w:hAnsi="Franklin Gothic Book"/>
          <w:u w:val="single"/>
        </w:rPr>
        <w:t>@suzunadm.ru</w:t>
      </w:r>
      <w:r w:rsidRPr="00907DF6">
        <w:rPr>
          <w:rFonts w:ascii="Franklin Gothic Book" w:hAnsi="Franklin Gothic Book"/>
        </w:rPr>
        <w:t xml:space="preserve"> </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 xml:space="preserve">Адрес официального сайта: </w:t>
      </w:r>
      <w:hyperlink r:id="rId283" w:history="1">
        <w:r w:rsidRPr="00907DF6">
          <w:rPr>
            <w:rStyle w:val="aff4"/>
            <w:rFonts w:ascii="Franklin Gothic Book" w:hAnsi="Franklin Gothic Book"/>
            <w:color w:val="auto"/>
            <w:lang w:val="en-US"/>
          </w:rPr>
          <w:t>http</w:t>
        </w:r>
        <w:r w:rsidRPr="00907DF6">
          <w:rPr>
            <w:rStyle w:val="aff4"/>
            <w:rFonts w:ascii="Franklin Gothic Book" w:hAnsi="Franklin Gothic Book"/>
            <w:color w:val="auto"/>
          </w:rPr>
          <w:t>://</w:t>
        </w:r>
        <w:r w:rsidRPr="00907DF6">
          <w:rPr>
            <w:rStyle w:val="aff4"/>
            <w:rFonts w:ascii="Franklin Gothic Book" w:hAnsi="Franklin Gothic Book"/>
            <w:color w:val="auto"/>
            <w:lang w:val="en-US"/>
          </w:rPr>
          <w:t>suzun</w:t>
        </w:r>
        <w:r w:rsidRPr="00907DF6">
          <w:rPr>
            <w:rStyle w:val="aff4"/>
            <w:rFonts w:ascii="Franklin Gothic Book" w:hAnsi="Franklin Gothic Book"/>
            <w:color w:val="auto"/>
          </w:rPr>
          <w:t>.</w:t>
        </w:r>
        <w:r w:rsidRPr="00907DF6">
          <w:rPr>
            <w:rStyle w:val="aff4"/>
            <w:rFonts w:ascii="Franklin Gothic Book" w:hAnsi="Franklin Gothic Book"/>
            <w:color w:val="auto"/>
            <w:lang w:val="en-US"/>
          </w:rPr>
          <w:t>nso</w:t>
        </w:r>
        <w:r w:rsidRPr="00907DF6">
          <w:rPr>
            <w:rStyle w:val="aff4"/>
            <w:rFonts w:ascii="Franklin Gothic Book" w:hAnsi="Franklin Gothic Book"/>
            <w:color w:val="auto"/>
          </w:rPr>
          <w:t>.</w:t>
        </w:r>
        <w:r w:rsidRPr="00907DF6">
          <w:rPr>
            <w:rStyle w:val="aff4"/>
            <w:rFonts w:ascii="Franklin Gothic Book" w:hAnsi="Franklin Gothic Book"/>
            <w:color w:val="auto"/>
            <w:lang w:val="en-US"/>
          </w:rPr>
          <w:t>ru</w:t>
        </w:r>
      </w:hyperlink>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Сведения о месте нахождения, номерах справочных телефонов, адресах электронной почты администрации Сузунского района размещаются на информационном стенде, расположенном в помещении администрации Сузунского района, официальном сайте администрации Сузунского района, ЕПГУ и в государственном автономном учреждении Новосибирской области «Многофункциональный центр организации предоставления государственных и муниципальных услуг Новосибирской области» (далее – ГАУ «МФЦ»).</w:t>
      </w:r>
    </w:p>
    <w:p w:rsidR="000A1871" w:rsidRPr="00907DF6" w:rsidRDefault="000A1871" w:rsidP="000A1871">
      <w:pPr>
        <w:pStyle w:val="ConsPlusNormal"/>
        <w:ind w:firstLine="709"/>
        <w:jc w:val="both"/>
        <w:rPr>
          <w:rFonts w:ascii="Franklin Gothic Book" w:eastAsia="Calibri" w:hAnsi="Franklin Gothic Book" w:cs="Times New Roman"/>
          <w:sz w:val="24"/>
          <w:szCs w:val="24"/>
        </w:rPr>
      </w:pPr>
      <w:r w:rsidRPr="00907DF6">
        <w:rPr>
          <w:rFonts w:ascii="Franklin Gothic Book" w:hAnsi="Franklin Gothic Book" w:cs="Times New Roman"/>
          <w:sz w:val="24"/>
          <w:szCs w:val="24"/>
        </w:rPr>
        <w:t>2.5. Срок предоставления муниципальной услуги – в течение 5 (пяти) рабочих дней со дня получения заявления о выдаче разрешения на строительство.</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2.6. Предоставление муниципальной услуги осуществляется в соответствии с:</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 xml:space="preserve">Градостроительным </w:t>
      </w:r>
      <w:hyperlink r:id="rId284" w:history="1">
        <w:r w:rsidRPr="00907DF6">
          <w:rPr>
            <w:rFonts w:ascii="Franklin Gothic Book" w:hAnsi="Franklin Gothic Book"/>
          </w:rPr>
          <w:t>кодексом</w:t>
        </w:r>
      </w:hyperlink>
      <w:r w:rsidRPr="00907DF6">
        <w:rPr>
          <w:rFonts w:ascii="Franklin Gothic Book" w:hAnsi="Franklin Gothic Book"/>
        </w:rPr>
        <w:t xml:space="preserve"> Российской Федерации (далее – Кодекс) («Российская газета», 2004, № 290);</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 xml:space="preserve">Федеральным </w:t>
      </w:r>
      <w:hyperlink r:id="rId285" w:history="1">
        <w:r w:rsidRPr="00907DF6">
          <w:rPr>
            <w:rFonts w:ascii="Franklin Gothic Book" w:hAnsi="Franklin Gothic Book"/>
          </w:rPr>
          <w:t>законом</w:t>
        </w:r>
      </w:hyperlink>
      <w:r w:rsidRPr="00907DF6">
        <w:rPr>
          <w:rFonts w:ascii="Franklin Gothic Book" w:hAnsi="Franklin Gothic Book"/>
        </w:rPr>
        <w:t xml:space="preserve"> от 06.10.2003 № 131-ФЗ «Об общих принципах организации местного самоуправления в Российской Федерации» («Российская газета», 2003, № 202);</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 xml:space="preserve">Федеральным </w:t>
      </w:r>
      <w:hyperlink r:id="rId286" w:history="1">
        <w:r w:rsidRPr="00907DF6">
          <w:rPr>
            <w:rFonts w:ascii="Franklin Gothic Book" w:hAnsi="Franklin Gothic Book"/>
          </w:rPr>
          <w:t>законом</w:t>
        </w:r>
      </w:hyperlink>
      <w:r w:rsidRPr="00907DF6">
        <w:rPr>
          <w:rFonts w:ascii="Franklin Gothic Book" w:hAnsi="Franklin Gothic Book"/>
        </w:rPr>
        <w:t xml:space="preserve"> от 29.12.2004 № 191-ФЗ «О введении в действие Градостроительного кодекса Российской Федерации» («Российская газета», 2004, № 290);</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 xml:space="preserve">Федеральным </w:t>
      </w:r>
      <w:hyperlink r:id="rId287" w:history="1">
        <w:r w:rsidRPr="00907DF6">
          <w:rPr>
            <w:rFonts w:ascii="Franklin Gothic Book" w:hAnsi="Franklin Gothic Book"/>
          </w:rPr>
          <w:t>законом</w:t>
        </w:r>
      </w:hyperlink>
      <w:r w:rsidRPr="00907DF6">
        <w:rPr>
          <w:rFonts w:ascii="Franklin Gothic Book" w:hAnsi="Franklin Gothic Book"/>
        </w:rPr>
        <w:t xml:space="preserve"> от 27.07.2006 № 152-ФЗ «О персональных данных» («Собрание законодательства Российской Федерации», 2006, № 31, часть 1);</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Федеральным законом от 27.07.2010 № 210-ФЗ «Об организации предоставления государственным и муниципальных услуг» («Российская газета», 2010, № 168);</w:t>
      </w:r>
    </w:p>
    <w:p w:rsidR="000A1871" w:rsidRPr="00907DF6" w:rsidRDefault="000A1871" w:rsidP="000A1871">
      <w:pPr>
        <w:widowControl w:val="0"/>
        <w:autoSpaceDE w:val="0"/>
        <w:autoSpaceDN w:val="0"/>
        <w:adjustRightInd w:val="0"/>
        <w:ind w:firstLine="709"/>
        <w:jc w:val="both"/>
        <w:rPr>
          <w:rFonts w:ascii="Franklin Gothic Book" w:hAnsi="Franklin Gothic Book"/>
        </w:rPr>
      </w:pPr>
      <w:hyperlink r:id="rId288" w:history="1">
        <w:r w:rsidRPr="00907DF6">
          <w:rPr>
            <w:rFonts w:ascii="Franklin Gothic Book" w:hAnsi="Franklin Gothic Book"/>
          </w:rPr>
          <w:t>постановлением</w:t>
        </w:r>
      </w:hyperlink>
      <w:r w:rsidRPr="00907DF6">
        <w:rPr>
          <w:rFonts w:ascii="Franklin Gothic Book" w:hAnsi="Franklin Gothic Book"/>
        </w:rPr>
        <w:t xml:space="preserve"> Правительства Российской Федерации от 08.09.2010 № 697 «О единой системе межведомственного электронного взаимодействия» («Собрание законодательства Российской Федерации», 2010, № 38);</w:t>
      </w:r>
    </w:p>
    <w:p w:rsidR="000A1871" w:rsidRPr="00907DF6" w:rsidRDefault="000A1871" w:rsidP="000A1871">
      <w:pPr>
        <w:widowControl w:val="0"/>
        <w:autoSpaceDE w:val="0"/>
        <w:autoSpaceDN w:val="0"/>
        <w:adjustRightInd w:val="0"/>
        <w:ind w:firstLine="709"/>
        <w:jc w:val="both"/>
        <w:rPr>
          <w:rFonts w:ascii="Franklin Gothic Book" w:hAnsi="Franklin Gothic Book"/>
        </w:rPr>
      </w:pPr>
      <w:hyperlink r:id="rId289" w:history="1">
        <w:r w:rsidRPr="00907DF6">
          <w:rPr>
            <w:rFonts w:ascii="Franklin Gothic Book" w:hAnsi="Franklin Gothic Book"/>
          </w:rPr>
          <w:t>постановлением</w:t>
        </w:r>
      </w:hyperlink>
      <w:r w:rsidRPr="00907DF6">
        <w:rPr>
          <w:rFonts w:ascii="Franklin Gothic Book" w:hAnsi="Franklin Gothic Book"/>
        </w:rPr>
        <w:t xml:space="preserve"> Правительства Российской Федерации от 07.07.2011 № 553 «О порядке оформления и представления заявлений и иных документов, необходимых для предоставления государственных и (или) муниципальных услуг, в форме электронных документов» («Собрание законодательства Российской Федерации», 2011, № 29);</w:t>
      </w:r>
    </w:p>
    <w:p w:rsidR="000A1871" w:rsidRPr="00907DF6" w:rsidRDefault="000A1871" w:rsidP="000A1871">
      <w:pPr>
        <w:autoSpaceDE w:val="0"/>
        <w:autoSpaceDN w:val="0"/>
        <w:adjustRightInd w:val="0"/>
        <w:ind w:firstLine="709"/>
        <w:jc w:val="both"/>
        <w:rPr>
          <w:rFonts w:ascii="Franklin Gothic Book" w:hAnsi="Franklin Gothic Book"/>
        </w:rPr>
      </w:pPr>
      <w:r w:rsidRPr="00907DF6">
        <w:rPr>
          <w:rFonts w:ascii="Franklin Gothic Book" w:hAnsi="Franklin Gothic Book"/>
        </w:rPr>
        <w:t>постановлением Правительства Российской Федерации от 25.06.2012 № 634 «О видах электронной подписи, использование которых допускается при обращении за получением государственных и муниципальных услуг» («Российская газета», 2012, № 148);</w:t>
      </w:r>
    </w:p>
    <w:p w:rsidR="000A1871" w:rsidRPr="00907DF6" w:rsidRDefault="000A1871" w:rsidP="000A1871">
      <w:pPr>
        <w:autoSpaceDE w:val="0"/>
        <w:autoSpaceDN w:val="0"/>
        <w:adjustRightInd w:val="0"/>
        <w:ind w:firstLine="709"/>
        <w:jc w:val="both"/>
        <w:rPr>
          <w:rFonts w:ascii="Franklin Gothic Book" w:hAnsi="Franklin Gothic Book"/>
        </w:rPr>
      </w:pPr>
      <w:r w:rsidRPr="00907DF6">
        <w:rPr>
          <w:rFonts w:ascii="Franklin Gothic Book" w:hAnsi="Franklin Gothic Book"/>
        </w:rPr>
        <w:t>приказом Министерства строительства и жилищно-коммунального хозяйства Российской Федерации от 19.02.2015 № 117/пр «Об утверждении формы разрешения на строительство и формы разрешения на ввод объекта в эксплуатацию» (Официальный интернет-портал правовой информации http://www.pravo.gov.ru, 13.04.2015);</w:t>
      </w:r>
    </w:p>
    <w:p w:rsidR="000A1871" w:rsidRPr="00907DF6" w:rsidRDefault="000A1871" w:rsidP="000A1871">
      <w:pPr>
        <w:widowControl w:val="0"/>
        <w:autoSpaceDE w:val="0"/>
        <w:autoSpaceDN w:val="0"/>
        <w:adjustRightInd w:val="0"/>
        <w:ind w:firstLine="709"/>
        <w:jc w:val="both"/>
        <w:rPr>
          <w:rFonts w:ascii="Franklin Gothic Book" w:hAnsi="Franklin Gothic Book"/>
        </w:rPr>
      </w:pPr>
      <w:hyperlink r:id="rId290" w:history="1">
        <w:r w:rsidRPr="00907DF6">
          <w:rPr>
            <w:rFonts w:ascii="Franklin Gothic Book" w:hAnsi="Franklin Gothic Book"/>
          </w:rPr>
          <w:t>распоряжением</w:t>
        </w:r>
      </w:hyperlink>
      <w:r w:rsidRPr="00907DF6">
        <w:rPr>
          <w:rFonts w:ascii="Franklin Gothic Book" w:hAnsi="Franklin Gothic Book"/>
        </w:rPr>
        <w:t xml:space="preserve"> Правительства Новосибирской области от 30.09.2011 № 458-рп «Об утверждении Порядка направления запроса и подготовки ответа на запрос документов и информации, необходимых для предоставления государственных и муниципальных услуг, получаемых в рамках информационного взаимодействия исполнительными органами государственной власти Новосибирской области, органами местного самоуправления, территориальными государственными внебюджетными фондами и подведомственными этим органам организациями, участвующими в предоставлении государственных и муниципальных услуг» (документ не опубликован);</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решение Совета депутатов Сузунского района от 27.12.2011 № 105 (11 сессии) «О перечне услуг, которые являются  необходимыми и обязательными для предоставления  муниципальных услуг в администрации Сузунского района и предоставляются организациями, участвующими в предоставлении муниципальных услуг».</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2.7. Для получения информации по вопросам предоставления муниципальной услуги, в том числе о ходе предоставления муниципальной услуги, заявитель обращается:</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 xml:space="preserve"> 1) в письменной форме лично;</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 xml:space="preserve"> 2) в МФЦ;</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 xml:space="preserve"> 3) в электронной форме посредством личного кабинета ЕПГУ.</w:t>
      </w:r>
    </w:p>
    <w:p w:rsidR="000A1871" w:rsidRPr="00907DF6" w:rsidRDefault="000A1871" w:rsidP="000A1871">
      <w:pPr>
        <w:adjustRightInd w:val="0"/>
        <w:ind w:firstLine="709"/>
        <w:jc w:val="both"/>
        <w:outlineLvl w:val="2"/>
        <w:rPr>
          <w:rFonts w:ascii="Franklin Gothic Book" w:hAnsi="Franklin Gothic Book"/>
        </w:rPr>
      </w:pPr>
      <w:r w:rsidRPr="00907DF6">
        <w:rPr>
          <w:rFonts w:ascii="Franklin Gothic Book" w:hAnsi="Franklin Gothic Book"/>
        </w:rPr>
        <w:t>Заявление на предоставление муниципальной услуги в форме электронного документа и документы, необходимые для предоставления муниципальной услуги (скан - копии), могут быть направлены в Администрацию  через Единый портал в случае, если заявитель имеет доступ к «Личному кабинету» на Едином портале. Направление заявления и необходимых документов осуществляется заявителем в соответствии с инструкциями, размещенными на Едином портале.</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При предоставлении документов через Единый портал государственных и муниципальных услуг документы предоставляются в форме электронных документов, подписанных электронной подписью, вид которой предусмотрен законодательством Российской Федерации.</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2.8. Перечень документов для выдачи разрешения на строительство:</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2.8.1. Заявление о выдаче разрешения на строительство.</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2.8.2. Правоустанавливающие документы на земельный участок.</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 xml:space="preserve">При наличии соглашения о передаче в случаях, установленных бюджетным законодательством Российской Федерации, органом государственной власти (государственным органом), Государственной корпорацией по атомной энергии «Росатом», органом управления государственным внебюджетным фондом или органом местного самоуправления полномочий государственного (муниципального) заказчика, заключенного при осуществлении бюджетных инвестиций,- указанное соглашение, правоустанавливающие документы на земельный участок правообладателя, с которым заключено это соглашение;     </w:t>
      </w:r>
      <w:r w:rsidRPr="00907DF6">
        <w:rPr>
          <w:rFonts w:ascii="Franklin Gothic Book" w:hAnsi="Franklin Gothic Book"/>
        </w:rPr>
        <w:tab/>
      </w:r>
      <w:r w:rsidRPr="00907DF6">
        <w:rPr>
          <w:rFonts w:ascii="Franklin Gothic Book" w:hAnsi="Franklin Gothic Book"/>
        </w:rPr>
        <w:tab/>
      </w:r>
      <w:r w:rsidRPr="00907DF6">
        <w:rPr>
          <w:rFonts w:ascii="Franklin Gothic Book" w:hAnsi="Franklin Gothic Book"/>
        </w:rPr>
        <w:tab/>
        <w:t xml:space="preserve"> </w:t>
      </w:r>
    </w:p>
    <w:p w:rsidR="000A1871" w:rsidRPr="00907DF6" w:rsidRDefault="000A1871" w:rsidP="000A1871">
      <w:pPr>
        <w:widowControl w:val="0"/>
        <w:tabs>
          <w:tab w:val="left" w:pos="567"/>
        </w:tabs>
        <w:autoSpaceDE w:val="0"/>
        <w:autoSpaceDN w:val="0"/>
        <w:adjustRightInd w:val="0"/>
        <w:ind w:right="-1" w:firstLine="709"/>
        <w:jc w:val="both"/>
        <w:rPr>
          <w:rFonts w:ascii="Franklin Gothic Book" w:hAnsi="Franklin Gothic Book"/>
        </w:rPr>
      </w:pPr>
      <w:r w:rsidRPr="00907DF6">
        <w:rPr>
          <w:rFonts w:ascii="Franklin Gothic Book" w:hAnsi="Franklin Gothic Book"/>
        </w:rPr>
        <w:t>2.8.3. Градостроительный план земельного участка, выданный не ранее чем за три года до дня представления заявления на получение разрешения на строительство, или в случае выдачи разрешения на строительство линейного объекта реквизиты проекта планировки территории и проекта межевания территории;</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2.8.4. Материалы, содержащиеся в проектной документации:</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 пояснительная записка;</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 xml:space="preserve">- схема планировочной организации земельного участка, выполненная в соответствии с </w:t>
      </w:r>
      <w:r w:rsidRPr="00907DF6">
        <w:rPr>
          <w:rFonts w:ascii="Franklin Gothic Book" w:hAnsi="Franklin Gothic Book"/>
          <w:shd w:val="clear" w:color="auto" w:fill="FFFFFF"/>
        </w:rPr>
        <w:t>информацией, указанной в градостроительном плане земельного участка, с обозначением места размещения объекта капитального строительства, подъездов и проходов к нему, границ публичных сервитутов, объектов археологического наследия;</w:t>
      </w:r>
    </w:p>
    <w:p w:rsidR="000A1871" w:rsidRPr="00907DF6" w:rsidRDefault="000A1871" w:rsidP="000A1871">
      <w:pPr>
        <w:widowControl w:val="0"/>
        <w:tabs>
          <w:tab w:val="left" w:pos="709"/>
        </w:tabs>
        <w:autoSpaceDE w:val="0"/>
        <w:autoSpaceDN w:val="0"/>
        <w:adjustRightInd w:val="0"/>
        <w:ind w:right="-1" w:firstLine="709"/>
        <w:jc w:val="both"/>
        <w:rPr>
          <w:rFonts w:ascii="Franklin Gothic Book" w:hAnsi="Franklin Gothic Book"/>
        </w:rPr>
      </w:pPr>
      <w:r w:rsidRPr="00907DF6">
        <w:rPr>
          <w:rFonts w:ascii="Franklin Gothic Book" w:hAnsi="Franklin Gothic Book"/>
        </w:rPr>
        <w:t>- схема планировочной организации земельного участка, подтверждающая расположение линейного объекта в пределах красных линий, утвержденных в составе документации по планировке территории применительно к линейным объектам;</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 архитектурные решения;</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 сведения об инженерном оборудовании, сводный план сетей инженерно-технического обеспечения с обозначением мест подключения (технологического присоединения) проектируемого объекта капитального строительства к сетям инженерно-технического обеспечения;</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 проект организации строительства объекта капитального строительства;</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-проект организации работ по сносу объектов капитального строительства, их частей;</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 перечень мероприятий по обеспечению доступа инвалидов к объектам здравоохранения, образования, культуры, отдыха, спорта и иным объектам социально-культурного и коммунально-бытового назначения, объектам транспорта, торговли, общественного питания, объектам делового, административного, финансового, религиозного назначения, объектам жилищного фонда в случае строительства, реконструкции указанных объектов при условии, что экспертиза проектной документации указанных объектов не проводилась в соответствии со статьей 49 Кодекса;</w:t>
      </w:r>
    </w:p>
    <w:p w:rsidR="000A1871" w:rsidRPr="00907DF6" w:rsidRDefault="000A1871" w:rsidP="000A1871">
      <w:pPr>
        <w:widowControl w:val="0"/>
        <w:tabs>
          <w:tab w:val="left" w:pos="567"/>
        </w:tabs>
        <w:autoSpaceDE w:val="0"/>
        <w:autoSpaceDN w:val="0"/>
        <w:adjustRightInd w:val="0"/>
        <w:ind w:right="-1" w:firstLine="709"/>
        <w:jc w:val="both"/>
        <w:rPr>
          <w:rFonts w:ascii="Franklin Gothic Book" w:hAnsi="Franklin Gothic Book"/>
        </w:rPr>
      </w:pPr>
      <w:r w:rsidRPr="00907DF6">
        <w:rPr>
          <w:rFonts w:ascii="Franklin Gothic Book" w:hAnsi="Franklin Gothic Book"/>
        </w:rPr>
        <w:t>2.8.5.положительное заключение экспертизы проектной документации объекта капитального строительства (применительно к отдельным этапам строительства в случае, предусмотренном частью 12.1 статьи 48 Кодекса), если такая проектная документация подлежит экспертизе в соответствии со статьей 49 Кодекса, положительное заключение государственной экспертизы проектной документации в случаях, предусмотренных частью 3.4 статьи 49 Кодекса, положительное заключение государственной экологической экспертизы проектной документации в случаях, предусмотренных частью 6 статьи 49 Кодекса.</w:t>
      </w:r>
    </w:p>
    <w:p w:rsidR="000A1871" w:rsidRPr="00907DF6" w:rsidRDefault="000A1871" w:rsidP="000A1871">
      <w:pPr>
        <w:widowControl w:val="0"/>
        <w:tabs>
          <w:tab w:val="left" w:pos="567"/>
        </w:tabs>
        <w:autoSpaceDE w:val="0"/>
        <w:autoSpaceDN w:val="0"/>
        <w:adjustRightInd w:val="0"/>
        <w:ind w:right="-1" w:firstLine="709"/>
        <w:jc w:val="both"/>
        <w:rPr>
          <w:rFonts w:ascii="Franklin Gothic Book" w:hAnsi="Franklin Gothic Book"/>
        </w:rPr>
      </w:pPr>
      <w:r w:rsidRPr="00907DF6">
        <w:rPr>
          <w:rFonts w:ascii="Franklin Gothic Book" w:hAnsi="Franklin Gothic Book"/>
        </w:rPr>
        <w:t>2.8.6. Разрешение на отклонение от предельных параметров разрешенного строительства, реконструкции (в случае если застройщику было предоставлено такое разрешение в соответствии со статьей 40 Кодекса).</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2.8.7.Согласие всех правообладателей объекта капитального строительства в случае реконструкции такого объекта, за исключением указанных в пункте 2.8.7.2. в случае реконструкции многоквартирного дома.</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2.8.7.1. В случае проведения реконструкции государственным (муниципальным) заказчиком, являющимся органом государственной власти (государственным органом), Государственной корпорацией по атомной энергии «Росатом», органом управления государственным внебюджетным фондом или органом местного самоуправления, на объекте капитального строительства государственной (муниципальной) собственности, правообладателем которого является государственное (муниципальное) унитарное предприятие, государственное (муниципальное) бюджетное или автономное учреждение, в отношении которого указанный орган осуществляет соответственно функции и полномочия учредителя или права собственника имущества, – соглашение о проведении такой реконструкции, определяющее в том числе условия и порядок возмещения ущерба, причиненного указанному объекту при осуществлении реконструкции.</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2.8.7.2. Решение общего собрания собственников помещений в многоквартирном доме, принятое в соответствии с жилищным законодательством в случае реконструкции многоквартирного дома, или, если в результате такой реконструкции произойдет уменьшение размера общего имущества в многоквартирном доме, согласие всех собственников помещений и машино-мест в многоквартирном доме;</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2.8.8. Копия свидетельства об аккредитации юридического лица, выдавшего положительное заключение негосударственной экспертизы проектной документации, в случае если представлено заключение негосударственной экспертизы проектной документации;</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2.8.9. Документы</w:t>
      </w:r>
      <w:r w:rsidRPr="00907DF6">
        <w:rPr>
          <w:rFonts w:ascii="Franklin Gothic Book" w:hAnsi="Franklin Gothic Book"/>
          <w:shd w:val="clear" w:color="auto" w:fill="FFFFFF"/>
        </w:rPr>
        <w:t>, предусмотренные законодательством Российской Федерации об объектах культурного наследия, в случае, если при проведении работ по сохранению объекта культурного наследия затрагиваются конструктивные и другие характеристики надежности и безопасности такого объекта;</w:t>
      </w:r>
    </w:p>
    <w:p w:rsidR="000A1871" w:rsidRPr="00907DF6" w:rsidRDefault="000A1871" w:rsidP="000A1871">
      <w:pPr>
        <w:widowControl w:val="0"/>
        <w:tabs>
          <w:tab w:val="left" w:pos="709"/>
        </w:tabs>
        <w:autoSpaceDE w:val="0"/>
        <w:autoSpaceDN w:val="0"/>
        <w:adjustRightInd w:val="0"/>
        <w:ind w:right="-1"/>
        <w:jc w:val="both"/>
        <w:rPr>
          <w:rFonts w:ascii="Franklin Gothic Book" w:hAnsi="Franklin Gothic Book"/>
        </w:rPr>
      </w:pPr>
      <w:r w:rsidRPr="00907DF6">
        <w:rPr>
          <w:rFonts w:ascii="Franklin Gothic Book" w:hAnsi="Franklin Gothic Book"/>
        </w:rPr>
        <w:t xml:space="preserve">         2.8.10. </w:t>
      </w:r>
      <w:r w:rsidRPr="00907DF6">
        <w:rPr>
          <w:rFonts w:ascii="Franklin Gothic Book" w:hAnsi="Franklin Gothic Book"/>
          <w:shd w:val="clear" w:color="auto" w:fill="FFFFFF"/>
        </w:rPr>
        <w:t>Копия решения об установлении или изменении</w:t>
      </w:r>
      <w:r w:rsidRPr="00907DF6">
        <w:rPr>
          <w:rStyle w:val="apple-converted-space"/>
          <w:rFonts w:ascii="Franklin Gothic Book" w:hAnsi="Franklin Gothic Book"/>
          <w:shd w:val="clear" w:color="auto" w:fill="FFFFFF"/>
        </w:rPr>
        <w:t> </w:t>
      </w:r>
      <w:hyperlink r:id="rId291" w:anchor="dst100023" w:history="1">
        <w:r w:rsidRPr="00907DF6">
          <w:rPr>
            <w:rStyle w:val="aff4"/>
            <w:rFonts w:ascii="Franklin Gothic Book" w:hAnsi="Franklin Gothic Book"/>
            <w:color w:val="auto"/>
            <w:shd w:val="clear" w:color="auto" w:fill="FFFFFF"/>
          </w:rPr>
          <w:t>зоны</w:t>
        </w:r>
      </w:hyperlink>
      <w:r w:rsidRPr="00907DF6">
        <w:rPr>
          <w:rStyle w:val="apple-converted-space"/>
          <w:rFonts w:ascii="Franklin Gothic Book" w:hAnsi="Franklin Gothic Book"/>
          <w:shd w:val="clear" w:color="auto" w:fill="FFFFFF"/>
        </w:rPr>
        <w:t> </w:t>
      </w:r>
      <w:r w:rsidRPr="00907DF6">
        <w:rPr>
          <w:rFonts w:ascii="Franklin Gothic Book" w:hAnsi="Franklin Gothic Book"/>
          <w:shd w:val="clear" w:color="auto" w:fill="FFFFFF"/>
        </w:rPr>
        <w:t>с особыми условиями использования территории в случае строительства объекта капитального строительства, в связи с размещением которого в соответствии с</w:t>
      </w:r>
      <w:r w:rsidRPr="00907DF6">
        <w:rPr>
          <w:rStyle w:val="apple-converted-space"/>
          <w:rFonts w:ascii="Franklin Gothic Book" w:hAnsi="Franklin Gothic Book"/>
          <w:shd w:val="clear" w:color="auto" w:fill="FFFFFF"/>
        </w:rPr>
        <w:t> </w:t>
      </w:r>
      <w:hyperlink r:id="rId292" w:anchor="dst1893" w:history="1">
        <w:r w:rsidRPr="00907DF6">
          <w:rPr>
            <w:rStyle w:val="aff4"/>
            <w:rFonts w:ascii="Franklin Gothic Book" w:hAnsi="Franklin Gothic Book"/>
            <w:color w:val="auto"/>
            <w:shd w:val="clear" w:color="auto" w:fill="FFFFFF"/>
          </w:rPr>
          <w:t>законодательством</w:t>
        </w:r>
      </w:hyperlink>
      <w:r w:rsidRPr="00907DF6">
        <w:rPr>
          <w:rStyle w:val="apple-converted-space"/>
          <w:rFonts w:ascii="Franklin Gothic Book" w:hAnsi="Franklin Gothic Book"/>
          <w:shd w:val="clear" w:color="auto" w:fill="FFFFFF"/>
        </w:rPr>
        <w:t> </w:t>
      </w:r>
      <w:r w:rsidRPr="00907DF6">
        <w:rPr>
          <w:rFonts w:ascii="Franklin Gothic Book" w:hAnsi="Franklin Gothic Book"/>
          <w:shd w:val="clear" w:color="auto" w:fill="FFFFFF"/>
        </w:rPr>
        <w:t>Российской Федерации подлежит установлению зона с особыми условиями использования территории, или в случае реконструкции объекта капитального строительства, в результате которой в отношении реконструированного объекта подлежит установлению зона с особыми условиями использования территории или ранее установленная зона с особыми условиями использования территории подлежит изменению;</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2.9. Запрещается требовать от заявителя:</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представления документов, их копии или сведения, содержащиеся в них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муниципальной услуги;</w:t>
      </w:r>
    </w:p>
    <w:p w:rsidR="000A1871" w:rsidRPr="00907DF6" w:rsidRDefault="000A1871" w:rsidP="000A1871">
      <w:pPr>
        <w:shd w:val="clear" w:color="auto" w:fill="FFFFFF"/>
        <w:ind w:firstLine="540"/>
        <w:jc w:val="both"/>
        <w:rPr>
          <w:rFonts w:ascii="Franklin Gothic Book" w:hAnsi="Franklin Gothic Book"/>
        </w:rPr>
      </w:pPr>
      <w:r w:rsidRPr="00907DF6">
        <w:rPr>
          <w:rStyle w:val="blk"/>
          <w:rFonts w:ascii="Franklin Gothic Book" w:hAnsi="Franklin Gothic Book"/>
        </w:rPr>
        <w:t>представления документов и информации, в том числе подтверждающих внесение заявителем платы за предоставление государственных и муниципальных услуг, которые находятся в распоряжении органов, предоставляющих государственные услуги,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w:t>
      </w:r>
    </w:p>
    <w:p w:rsidR="000A1871" w:rsidRPr="00907DF6" w:rsidRDefault="000A1871" w:rsidP="000A1871">
      <w:pPr>
        <w:shd w:val="clear" w:color="auto" w:fill="FFFFFF"/>
        <w:ind w:firstLine="540"/>
        <w:jc w:val="both"/>
        <w:rPr>
          <w:rFonts w:ascii="Franklin Gothic Book" w:hAnsi="Franklin Gothic Book"/>
        </w:rPr>
      </w:pPr>
      <w:bookmarkStart w:id="84" w:name="dst38"/>
      <w:bookmarkEnd w:id="84"/>
      <w:r w:rsidRPr="00907DF6">
        <w:rPr>
          <w:rStyle w:val="blk"/>
          <w:rFonts w:ascii="Franklin Gothic Book" w:hAnsi="Franklin Gothic Book"/>
        </w:rPr>
        <w:t>осуществления действий, в том числе согласований, необходимых для получения государственных и муниципальных услуг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w:t>
      </w:r>
    </w:p>
    <w:p w:rsidR="000A1871" w:rsidRPr="00907DF6" w:rsidRDefault="000A1871" w:rsidP="000A1871">
      <w:pPr>
        <w:shd w:val="clear" w:color="auto" w:fill="FFFFFF"/>
        <w:ind w:firstLine="540"/>
        <w:jc w:val="both"/>
        <w:rPr>
          <w:rFonts w:ascii="Franklin Gothic Book" w:hAnsi="Franklin Gothic Book"/>
        </w:rPr>
      </w:pPr>
      <w:bookmarkStart w:id="85" w:name="dst290"/>
      <w:bookmarkEnd w:id="85"/>
      <w:r w:rsidRPr="00907DF6">
        <w:rPr>
          <w:rStyle w:val="blk"/>
          <w:rFonts w:ascii="Franklin Gothic Book" w:hAnsi="Franklin Gothic Book"/>
        </w:rPr>
        <w:t>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следующих случаев:</w:t>
      </w:r>
    </w:p>
    <w:p w:rsidR="000A1871" w:rsidRPr="00907DF6" w:rsidRDefault="000A1871" w:rsidP="000A1871">
      <w:pPr>
        <w:shd w:val="clear" w:color="auto" w:fill="FFFFFF"/>
        <w:ind w:firstLine="540"/>
        <w:jc w:val="both"/>
        <w:rPr>
          <w:rFonts w:ascii="Franklin Gothic Book" w:hAnsi="Franklin Gothic Book"/>
        </w:rPr>
      </w:pPr>
      <w:bookmarkStart w:id="86" w:name="dst291"/>
      <w:bookmarkEnd w:id="86"/>
      <w:r w:rsidRPr="00907DF6">
        <w:rPr>
          <w:rStyle w:val="blk"/>
          <w:rFonts w:ascii="Franklin Gothic Book" w:hAnsi="Franklin Gothic Book"/>
        </w:rPr>
        <w:t>а) изменение требований нормативных правовых актов, касающихся предоставления государственной или муниципальной услуги, после первоначальной подачи заявления о предоставлении государственной или муниципальной услуги;</w:t>
      </w:r>
    </w:p>
    <w:p w:rsidR="000A1871" w:rsidRPr="00907DF6" w:rsidRDefault="000A1871" w:rsidP="000A1871">
      <w:pPr>
        <w:shd w:val="clear" w:color="auto" w:fill="FFFFFF"/>
        <w:ind w:firstLine="567"/>
        <w:jc w:val="both"/>
        <w:rPr>
          <w:rFonts w:ascii="Franklin Gothic Book" w:hAnsi="Franklin Gothic Book"/>
        </w:rPr>
      </w:pPr>
      <w:bookmarkStart w:id="87" w:name="dst292"/>
      <w:bookmarkEnd w:id="87"/>
      <w:r w:rsidRPr="00907DF6">
        <w:rPr>
          <w:rStyle w:val="blk"/>
          <w:rFonts w:ascii="Franklin Gothic Book" w:hAnsi="Franklin Gothic Book"/>
        </w:rPr>
        <w:t>б) наличие ошибок в заявлении о предоставлении государственной или муниципальной услуги и документах, поданных заявителем после первоначального отказа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и не включенных в представленный ранее комплект документов;</w:t>
      </w:r>
    </w:p>
    <w:p w:rsidR="000A1871" w:rsidRPr="00907DF6" w:rsidRDefault="000A1871" w:rsidP="000A1871">
      <w:pPr>
        <w:shd w:val="clear" w:color="auto" w:fill="FFFFFF"/>
        <w:tabs>
          <w:tab w:val="left" w:pos="851"/>
        </w:tabs>
        <w:ind w:firstLine="567"/>
        <w:jc w:val="both"/>
        <w:rPr>
          <w:rFonts w:ascii="Franklin Gothic Book" w:hAnsi="Franklin Gothic Book"/>
        </w:rPr>
      </w:pPr>
      <w:bookmarkStart w:id="88" w:name="dst293"/>
      <w:bookmarkEnd w:id="88"/>
      <w:r w:rsidRPr="00907DF6">
        <w:rPr>
          <w:rStyle w:val="blk"/>
          <w:rFonts w:ascii="Franklin Gothic Book" w:hAnsi="Franklin Gothic Book"/>
        </w:rPr>
        <w:t>в) истечение срока действия документов или изменение информации после первоначального отказа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w:t>
      </w:r>
    </w:p>
    <w:p w:rsidR="000A1871" w:rsidRPr="00907DF6" w:rsidRDefault="000A1871" w:rsidP="000A1871">
      <w:pPr>
        <w:shd w:val="clear" w:color="auto" w:fill="FFFFFF"/>
        <w:tabs>
          <w:tab w:val="left" w:pos="709"/>
        </w:tabs>
        <w:ind w:firstLine="540"/>
        <w:jc w:val="both"/>
        <w:rPr>
          <w:rFonts w:ascii="Franklin Gothic Book" w:hAnsi="Franklin Gothic Book"/>
        </w:rPr>
      </w:pPr>
      <w:bookmarkStart w:id="89" w:name="dst294"/>
      <w:bookmarkEnd w:id="89"/>
      <w:r w:rsidRPr="00907DF6">
        <w:rPr>
          <w:rStyle w:val="blk"/>
          <w:rFonts w:ascii="Franklin Gothic Book" w:hAnsi="Franklin Gothic Book"/>
        </w:rPr>
        <w:t xml:space="preserve">  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государственную услугу, или органа, предоставляющего муниципальную услугу, государственного или муниципального служащего, работника многофункционального центра, работника организации, предусмотренной</w:t>
      </w:r>
      <w:r w:rsidRPr="00907DF6">
        <w:rPr>
          <w:rStyle w:val="apple-converted-space"/>
          <w:rFonts w:ascii="Franklin Gothic Book" w:hAnsi="Franklin Gothic Book"/>
        </w:rPr>
        <w:t> </w:t>
      </w:r>
      <w:hyperlink r:id="rId293" w:anchor="dst100352" w:history="1">
        <w:r w:rsidRPr="00907DF6">
          <w:rPr>
            <w:rStyle w:val="aff4"/>
            <w:rFonts w:ascii="Franklin Gothic Book" w:hAnsi="Franklin Gothic Book"/>
            <w:color w:val="auto"/>
          </w:rPr>
          <w:t>частью 1.1 статьи 16</w:t>
        </w:r>
      </w:hyperlink>
      <w:r w:rsidRPr="00907DF6">
        <w:rPr>
          <w:rStyle w:val="apple-converted-space"/>
          <w:rFonts w:ascii="Franklin Gothic Book" w:hAnsi="Franklin Gothic Book"/>
        </w:rPr>
        <w:t> № 210-</w:t>
      </w:r>
      <w:r w:rsidRPr="00907DF6">
        <w:rPr>
          <w:rStyle w:val="blk"/>
          <w:rFonts w:ascii="Franklin Gothic Book" w:hAnsi="Franklin Gothic Book"/>
        </w:rPr>
        <w:t>ФЗ.</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2.10. Основания для отказа в приеме документов, необходимых для предоставления муниципальной услуги, отсутствуют.</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2.11. Основания для приостановления предоставления муниципальной услуги отсутствуют.</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Основаниями для отказа в выдаче разрешения на строительство являются:</w:t>
      </w:r>
    </w:p>
    <w:p w:rsidR="000A1871" w:rsidRPr="00907DF6" w:rsidRDefault="000A1871" w:rsidP="000A1871">
      <w:pPr>
        <w:widowControl w:val="0"/>
        <w:autoSpaceDE w:val="0"/>
        <w:autoSpaceDN w:val="0"/>
        <w:adjustRightInd w:val="0"/>
        <w:ind w:right="-1"/>
        <w:jc w:val="both"/>
        <w:rPr>
          <w:rFonts w:ascii="Franklin Gothic Book" w:hAnsi="Franklin Gothic Book"/>
        </w:rPr>
      </w:pPr>
      <w:r w:rsidRPr="00907DF6">
        <w:rPr>
          <w:rFonts w:ascii="Franklin Gothic Book" w:hAnsi="Franklin Gothic Book"/>
        </w:rPr>
        <w:t xml:space="preserve">         несоответствие представленных документов, требованиям к строительству, реконструкции объекта капитального строительства, установленным на дату выдачи градостроительного плана земельного участка, или в случае выдачи разрешения на строительство линейного объекта требованиям проекта планировки территории и проекта межевания территории;</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несоответствие разрешенному использованию земельного участка и (или) ограничениям, установленным в соответствии с земельным и иным законодательством Российской Федерации, требованиям, установленным в разрешении на отклонение от предельных параметров разрешенного строительства, реконструкции;</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 xml:space="preserve">Заключение, поступившее от органа исполнительной власти субъекта Российской Федерации, о несоответствии раздела проектной документации объекта капитального строительства или описания внешнего облика объекта индивидуального жилищного строительства предмету охраны исторического поселения и требованиям к архитектурным решениям объектов капитального строительства, установленным градостроительным регламентом, применительно к территориальной зоне, расположенной в границах территории исторического поселения федерального и регионального значения. </w:t>
      </w:r>
    </w:p>
    <w:p w:rsidR="000A1871" w:rsidRPr="00907DF6" w:rsidRDefault="000A1871" w:rsidP="000A1871">
      <w:pPr>
        <w:widowControl w:val="0"/>
        <w:autoSpaceDE w:val="0"/>
        <w:autoSpaceDN w:val="0"/>
        <w:adjustRightInd w:val="0"/>
        <w:ind w:firstLine="709"/>
        <w:jc w:val="both"/>
        <w:rPr>
          <w:rFonts w:ascii="Franklin Gothic Book" w:hAnsi="Franklin Gothic Book"/>
        </w:rPr>
      </w:pPr>
      <w:bookmarkStart w:id="90" w:name="Par80"/>
      <w:bookmarkEnd w:id="90"/>
      <w:r w:rsidRPr="00907DF6">
        <w:rPr>
          <w:rFonts w:ascii="Franklin Gothic Book" w:hAnsi="Franklin Gothic Book"/>
        </w:rPr>
        <w:t>2.12. Муниципальная услуга предоставляется бесплатно.</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2.13.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 устанавливаются организациями, осуществляющими предоставление данных услуг, в соответствии с правовыми актами Российской Федерации.</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2.14. Максимальный срок ожидания заявителя в очереди при подаче заявления о выдаче разрешения на строительство и при получении результата предоставления муниципальной услуги не должен превышать 15 минут.</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bookmarkStart w:id="91" w:name="Par89"/>
      <w:bookmarkStart w:id="92" w:name="Par122"/>
      <w:bookmarkEnd w:id="91"/>
      <w:bookmarkEnd w:id="92"/>
      <w:r w:rsidRPr="00907DF6">
        <w:rPr>
          <w:rFonts w:ascii="Franklin Gothic Book" w:hAnsi="Franklin Gothic Book"/>
        </w:rPr>
        <w:t>2.15. Регистрация заявления о выдаче разрешения на строительство и прилагаемых к нему документов</w:t>
      </w:r>
      <w:r w:rsidRPr="00907DF6">
        <w:rPr>
          <w:rFonts w:ascii="Franklin Gothic Book" w:hAnsi="Franklin Gothic Book"/>
          <w:i/>
        </w:rPr>
        <w:t xml:space="preserve"> </w:t>
      </w:r>
      <w:r w:rsidRPr="00907DF6">
        <w:rPr>
          <w:rFonts w:ascii="Franklin Gothic Book" w:hAnsi="Franklin Gothic Book"/>
        </w:rPr>
        <w:t>осуществляется в течение одного рабочего дня. При направлении в форме электронного документа, в том числе посредством ЕПГУ, – не позднее рабочего дня, следующего за днем поступления запроса.</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2.16. Территория, прилегающая к зданию, оборудуется парковочными местами для стоянки легкового автотранспорта, в том числе не менее десяти процентов мест (но не менее одного места) для парковки специальных автотранспортных средств инвалидов и других маломобильных групп населения.</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Доступ заявителей к парковочным местам является бесплатным.</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Вход в здание оформляется табличкой, информирующей о наименовании органа (организации), предоставляющего муниципальную услугу.</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Вход в здание оборудуется устройством для инвалидов и других маломобильных групп населения.</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Здание, в котором предоставляется муниципальная услуга, оборудуется системами пожарной сигнализации, средствами пожаротушения. Предусматриваются пути эвакуации, места общего пользования.</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Помещения для приема заявителей оборудуются пандусами,  расширенными проходами, позволяющими обеспечить беспрепятственный доступ заявителей, включая заявителей, использующих кресла-коляски и собак-проводников.</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Места ожидания в очереди оборудуются стульями, кресельными секциями.</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Стенд, содержащий информацию о графике работы администрации Сузунского района, о предоставлении муниципальной услуги, размещается при входе в холл здания администрации Сузунского района.</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На информационном стенде администрации Сузунского района размещается следующая информация:</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место расположения, график работы, номера справочных телефонов администрации Сузунского района, адреса официального сайта администрации Сузунского района и электронной почты администрации Сузунского района;</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блок-схема последовательности административных процедур при предоставлении муниципальной услуги;</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перечень документов, необходимых для получения муниципальной услуги;</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образцы и формы документов;</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порядок обжалования решений и действий (бездействия) должностных лиц и муниципальных служащих администрации Сузунского района.</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2.17. Показатели качества и доступности муниципальной услуги.</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2.17.1.</w:t>
      </w:r>
      <w:r w:rsidRPr="00907DF6">
        <w:rPr>
          <w:rFonts w:ascii="Franklin Gothic Book" w:hAnsi="Franklin Gothic Book"/>
          <w:lang w:val="en-US"/>
        </w:rPr>
        <w:t> </w:t>
      </w:r>
      <w:r w:rsidRPr="00907DF6">
        <w:rPr>
          <w:rFonts w:ascii="Franklin Gothic Book" w:hAnsi="Franklin Gothic Book"/>
        </w:rPr>
        <w:t>Показателями качества муниципальной услуги являются:</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исполнение обращения в установленные сроки;</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соблюдение порядка выполнения административных процедур.</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2.17.2.</w:t>
      </w:r>
      <w:r w:rsidRPr="00907DF6">
        <w:rPr>
          <w:rFonts w:ascii="Franklin Gothic Book" w:hAnsi="Franklin Gothic Book"/>
          <w:lang w:val="en-US"/>
        </w:rPr>
        <w:t> </w:t>
      </w:r>
      <w:r w:rsidRPr="00907DF6">
        <w:rPr>
          <w:rFonts w:ascii="Franklin Gothic Book" w:hAnsi="Franklin Gothic Book"/>
        </w:rPr>
        <w:t>Показателями доступности муниципальной услуги являются:</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возможность получения заявителем полной и достоверной информации о порядке предоставления муниципальной услуги, в том числе в электронной форме;</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транспортная доступность мест предоставления муниципальной услуги;</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обеспечение беспрепятственного доступа к местам предоставления муниципальной услуги для инвалидов и других маломобильных групп населения;</w:t>
      </w:r>
    </w:p>
    <w:p w:rsidR="000A1871" w:rsidRPr="00907DF6" w:rsidRDefault="000A1871" w:rsidP="000A1871">
      <w:pPr>
        <w:widowControl w:val="0"/>
        <w:autoSpaceDE w:val="0"/>
        <w:autoSpaceDN w:val="0"/>
        <w:adjustRightInd w:val="0"/>
        <w:ind w:right="-1" w:firstLine="709"/>
        <w:jc w:val="both"/>
        <w:rPr>
          <w:rFonts w:ascii="Franklin Gothic Book" w:hAnsi="Franklin Gothic Book"/>
        </w:rPr>
      </w:pPr>
      <w:r w:rsidRPr="00907DF6">
        <w:rPr>
          <w:rFonts w:ascii="Franklin Gothic Book" w:hAnsi="Franklin Gothic Book"/>
        </w:rPr>
        <w:t>наличие бесплатной парковки автотранспортных средств, в том числе парковки для специальных транспортных средств инвалидов и других маломобильных групп населения.</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2.18.</w:t>
      </w:r>
      <w:r w:rsidRPr="00907DF6">
        <w:rPr>
          <w:rFonts w:ascii="Franklin Gothic Book" w:hAnsi="Franklin Gothic Book"/>
          <w:lang w:val="en-US"/>
        </w:rPr>
        <w:t> </w:t>
      </w:r>
      <w:r w:rsidRPr="00907DF6">
        <w:rPr>
          <w:rFonts w:ascii="Franklin Gothic Book" w:hAnsi="Franklin Gothic Book"/>
        </w:rPr>
        <w:t>Возможность оформления запроса в электронной форме посредством ЕПГУ предоставляется только заявителям, зарегистрировавшим личный кабинет ЕПГУ.</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Если заявитель не зарегистрирован на ЕПГУ в качестве пользователя, то ему необходимо пройти процедуру регистрации личного кабинета в соответствии с правилами регистрации на ЕПГУ.</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Для регистрации запроса на предоставление муниципальной услуги посредством ЕПГУ заявителю необходимо:</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авторизоваться на ЕПГУ (войти в личный кабинет);</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из списка муниципальных услуг выбрать соответствующую муниципальную услугу;</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нажатием кнопки «Получить услугу» инициализировать операцию по заполнению электронной формы заявления о выдаче разрешения на строительство;</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заполнить электронную форму заявления о выдаче разрешения на строительство, внести в личный кабинет сведения и электронные образы документов, необходимые для предоставления муниципальной услуги;</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 xml:space="preserve">отправить электронную форму запроса в администрацию Сузунского района. </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В случае направления заявителем заявления о выдаче разрешения на строительство в электронной форме, к заявлению о выдаче разрешения на строительство прикрепляется электронный образ необходимых для предоставления муниципальной услуги документов. Заявителем направляются электронные копии документов, необходимые для предоставления муниципальной услуги, подписанные электронной подписью в соответствии с требованиями Федерального закона от 06.04.2011 № 63-ФЗ «Об электронной подписи» и статьями 21.1 и 21.2 Федерального закона от 27.07.2010 № 210-ФЗ «Об организации предоставления государственных и муниципальных услуг». При несоблюдении требований к электронной подписи заявитель предъявляет оригиналы указанных документов для сличения при личной явке в администрацию Сузунского района, осуществляющего предоставление муниципальной услуги) только в случае принятия решения о предоставлении муниципальной услуги.</w:t>
      </w:r>
    </w:p>
    <w:p w:rsidR="000A1871" w:rsidRPr="00907DF6" w:rsidRDefault="000A1871" w:rsidP="000A1871">
      <w:pPr>
        <w:widowControl w:val="0"/>
        <w:autoSpaceDE w:val="0"/>
        <w:autoSpaceDN w:val="0"/>
        <w:adjustRightInd w:val="0"/>
        <w:ind w:right="-1"/>
        <w:jc w:val="both"/>
        <w:rPr>
          <w:rFonts w:ascii="Franklin Gothic Book" w:hAnsi="Franklin Gothic Book"/>
        </w:rPr>
      </w:pPr>
    </w:p>
    <w:p w:rsidR="000A1871" w:rsidRPr="00907DF6" w:rsidRDefault="000A1871" w:rsidP="000A1871">
      <w:pPr>
        <w:widowControl w:val="0"/>
        <w:autoSpaceDE w:val="0"/>
        <w:autoSpaceDN w:val="0"/>
        <w:adjustRightInd w:val="0"/>
        <w:ind w:right="-1"/>
        <w:jc w:val="both"/>
        <w:rPr>
          <w:rFonts w:ascii="Franklin Gothic Book" w:hAnsi="Franklin Gothic Book"/>
        </w:rPr>
      </w:pPr>
    </w:p>
    <w:p w:rsidR="000A1871" w:rsidRPr="00907DF6" w:rsidRDefault="000A1871" w:rsidP="000A1871">
      <w:pPr>
        <w:pStyle w:val="ConsPlusNormal"/>
        <w:jc w:val="center"/>
        <w:rPr>
          <w:rFonts w:ascii="Franklin Gothic Book" w:eastAsia="Calibri" w:hAnsi="Franklin Gothic Book" w:cs="Times New Roman"/>
          <w:sz w:val="24"/>
          <w:szCs w:val="24"/>
        </w:rPr>
      </w:pPr>
      <w:r w:rsidRPr="00907DF6">
        <w:rPr>
          <w:rFonts w:ascii="Franklin Gothic Book" w:hAnsi="Franklin Gothic Book" w:cs="Times New Roman"/>
          <w:sz w:val="24"/>
          <w:szCs w:val="24"/>
          <w:lang w:val="en-US"/>
        </w:rPr>
        <w:t>III</w:t>
      </w:r>
      <w:r w:rsidRPr="00907DF6">
        <w:rPr>
          <w:rFonts w:ascii="Franklin Gothic Book" w:hAnsi="Franklin Gothic Book" w:cs="Times New Roman"/>
          <w:sz w:val="24"/>
          <w:szCs w:val="24"/>
        </w:rPr>
        <w:t>. </w:t>
      </w:r>
      <w:r w:rsidRPr="00907DF6">
        <w:rPr>
          <w:rFonts w:ascii="Franklin Gothic Book" w:eastAsia="Calibri" w:hAnsi="Franklin Gothic Book" w:cs="Times New Roman"/>
          <w:sz w:val="24"/>
          <w:szCs w:val="24"/>
        </w:rPr>
        <w:t xml:space="preserve">Состав, последовательность и сроки выполнения </w:t>
      </w:r>
    </w:p>
    <w:p w:rsidR="000A1871" w:rsidRPr="00907DF6" w:rsidRDefault="000A1871" w:rsidP="000A1871">
      <w:pPr>
        <w:pStyle w:val="ConsPlusNormal"/>
        <w:jc w:val="center"/>
        <w:rPr>
          <w:rFonts w:ascii="Franklin Gothic Book" w:eastAsia="Calibri" w:hAnsi="Franklin Gothic Book" w:cs="Times New Roman"/>
          <w:sz w:val="24"/>
          <w:szCs w:val="24"/>
        </w:rPr>
      </w:pPr>
      <w:r w:rsidRPr="00907DF6">
        <w:rPr>
          <w:rFonts w:ascii="Franklin Gothic Book" w:eastAsia="Calibri" w:hAnsi="Franklin Gothic Book" w:cs="Times New Roman"/>
          <w:sz w:val="24"/>
          <w:szCs w:val="24"/>
        </w:rPr>
        <w:t xml:space="preserve">административных процедур, требования к порядку их выполнения, </w:t>
      </w:r>
    </w:p>
    <w:p w:rsidR="000A1871" w:rsidRPr="00907DF6" w:rsidRDefault="000A1871" w:rsidP="000A1871">
      <w:pPr>
        <w:pStyle w:val="ConsPlusNormal"/>
        <w:jc w:val="center"/>
        <w:rPr>
          <w:rFonts w:ascii="Franklin Gothic Book" w:eastAsia="Calibri" w:hAnsi="Franklin Gothic Book" w:cs="Times New Roman"/>
          <w:sz w:val="24"/>
          <w:szCs w:val="24"/>
        </w:rPr>
      </w:pPr>
      <w:r w:rsidRPr="00907DF6">
        <w:rPr>
          <w:rFonts w:ascii="Franklin Gothic Book" w:eastAsia="Calibri" w:hAnsi="Franklin Gothic Book" w:cs="Times New Roman"/>
          <w:sz w:val="24"/>
          <w:szCs w:val="24"/>
        </w:rPr>
        <w:t>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предоставления государственных и муниципальных услуг</w:t>
      </w:r>
    </w:p>
    <w:p w:rsidR="000A1871" w:rsidRPr="00907DF6" w:rsidRDefault="000A1871" w:rsidP="000A1871">
      <w:pPr>
        <w:widowControl w:val="0"/>
        <w:autoSpaceDE w:val="0"/>
        <w:autoSpaceDN w:val="0"/>
        <w:adjustRightInd w:val="0"/>
        <w:ind w:firstLine="540"/>
        <w:jc w:val="both"/>
        <w:rPr>
          <w:rFonts w:ascii="Franklin Gothic Book" w:hAnsi="Franklin Gothic Book"/>
        </w:rPr>
      </w:pPr>
    </w:p>
    <w:p w:rsidR="000A1871" w:rsidRPr="00907DF6" w:rsidRDefault="000A1871" w:rsidP="000A1871">
      <w:pPr>
        <w:widowControl w:val="0"/>
        <w:tabs>
          <w:tab w:val="left" w:pos="709"/>
          <w:tab w:val="left" w:pos="851"/>
        </w:tabs>
        <w:autoSpaceDE w:val="0"/>
        <w:autoSpaceDN w:val="0"/>
        <w:adjustRightInd w:val="0"/>
        <w:jc w:val="both"/>
        <w:outlineLvl w:val="1"/>
        <w:rPr>
          <w:rFonts w:ascii="Franklin Gothic Book" w:hAnsi="Franklin Gothic Book"/>
        </w:rPr>
      </w:pPr>
      <w:r w:rsidRPr="00907DF6">
        <w:rPr>
          <w:rFonts w:ascii="Franklin Gothic Book" w:hAnsi="Franklin Gothic Book"/>
        </w:rPr>
        <w:t xml:space="preserve">        3.1. Прием заявления о выдаче разрешения на строительство (заявления о продлении срока действия разрешения на строительство, заявление о внесении изменений в разрешение на строительство, уведомления) и документов.</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3.1.1. Основанием для начала административной процедуры по приему о выдаче разрешения на строительство и документов является обращение заявителя в администрацию Сузунского района.</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3.1.2. Сотрудник администрации Сузунского района, ответственный за прием и регистрацию заявления о выдаче разрешения на строительство и документов:</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устанавливает предмет обращения, личность заявителя;</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проверяет правильность оформления заявления о выдаче разрешения на строительство и комплектность представленных документов, указанных в заявлении о выдаче разрешения на строительство (заявление о продлении срока действия разрешения на строительство, заявление о внесении изменений в разрешение на строительство, уведомлении).</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Сотрудник администрации, ответственный за прием документов, заполняет и заверяет электронную заявку с отсканированным заявлением и документами усиленной квалификационной электронной подписью и направляет ее через автоматизированную информационную систему.</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3.1.3. Документы поступившие, почтовым отправлением регистрируются в день их поступления в администрацию Сузунского района, а документы, поступившие в электронной форме, в том числе посредством ЕПГУ – не позднее рабочего дня, следующего за днем их поступления в администрацию Сузунского района.</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Сотрудник  администрации, ответственный за прием и регистрацию заявления о выдаче разрешения на строительство и документов, при получении заявления в форме электронного документа, поступившего при обращении заявителя с использованием Единого портала государственных и муниципальных услуг, в день регистрации направляет заявителю уведомление, подтверждающее получение заявления, в электронной форме с использованием Единого портала государственных и муниципальных услуг, а также вносит соответствующую запись в журнал учета заявлений о выдаче разрешений на строительство, продлении срока действия разрешений на строительство, внесении изменений в разрешение на строительство объектов капитального строительства.</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3.1.4. Результатом выполнения административной процедуры по приему и регистрации заявления о выдаче разрешения на строительство и документов является прием и регистрация заявления о выдаче разрешения на строительство и документов.</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3.1.5. Срок выполнения административной процедуры по приему и регистрации заявления о выдаче разрешения на строительство и документов – один рабочий день.</w:t>
      </w:r>
    </w:p>
    <w:p w:rsidR="000A1871" w:rsidRPr="00907DF6" w:rsidRDefault="000A1871" w:rsidP="000A1871">
      <w:pPr>
        <w:widowControl w:val="0"/>
        <w:autoSpaceDE w:val="0"/>
        <w:autoSpaceDN w:val="0"/>
        <w:adjustRightInd w:val="0"/>
        <w:jc w:val="both"/>
        <w:outlineLvl w:val="1"/>
        <w:rPr>
          <w:rFonts w:ascii="Franklin Gothic Book" w:hAnsi="Franklin Gothic Book"/>
        </w:rPr>
      </w:pPr>
      <w:r w:rsidRPr="00907DF6">
        <w:rPr>
          <w:rFonts w:ascii="Franklin Gothic Book" w:hAnsi="Franklin Gothic Book"/>
        </w:rPr>
        <w:t xml:space="preserve">         3.2. Рассмотрение заявления о выдаче разрешения на строительство и документов.</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3.2.1. Основанием для начала административной процедуры по рассмотрению заявления о выдаче разрешения на строительство и документов является поступление заявления о выдаче разрешения на строительство и приложенных документов сотруднику администрации Сузунского района, ответственному за рассмотрение указанных документов (далее – уполномоченный сотрудник).</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3.2.2. Уполномоченный сотрудник при рассмотрении заявления о выдаче разрешения на строительство и документов:</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В течение одного рабочего дня со дня получения документов осуществляет подготовку и направление в рамках межведомственного информационного взаимодействия запросов  в соответствующие органы (организации) о предоставлении документов (сведений), если они не представлены заявителем по собственной инициативе.</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При направлении запроса по каналам межведомственного электронного взаимодействия запрос подписывается электронной цифровой подписью уполномоченного должностного лица.</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Результатом выполнения межведомственного информационного взаимодействия является получение документов (сведений), необходимых для предоставления муниципальной услуги.</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3.2.3. Уполномоченный сотрудник осуществляет проверку наличия документов для предоставления муниципальной услуги.</w:t>
      </w:r>
    </w:p>
    <w:p w:rsidR="000A1871" w:rsidRPr="00907DF6" w:rsidRDefault="000A1871" w:rsidP="000A1871">
      <w:pPr>
        <w:autoSpaceDE w:val="0"/>
        <w:autoSpaceDN w:val="0"/>
        <w:adjustRightInd w:val="0"/>
        <w:ind w:firstLine="709"/>
        <w:jc w:val="both"/>
        <w:rPr>
          <w:rFonts w:ascii="Franklin Gothic Book" w:hAnsi="Franklin Gothic Book"/>
        </w:rPr>
      </w:pPr>
      <w:r w:rsidRPr="00907DF6">
        <w:rPr>
          <w:rFonts w:ascii="Franklin Gothic Book" w:hAnsi="Franklin Gothic Book"/>
        </w:rPr>
        <w:t>Проводит проверку соответствия проектной документации или схемы планировочной организации земельного участка с обозначением места размещения объекта индивидуального жилищного строительства требованиям градостроительного плана земельного участка либо в случае выдачи разрешения на строительство линейного объекта требованиям проекта планировки территории и проекта межевания территории, а также красным линиям.</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При отсутствии оснований для отказа в предоставлении муниципальной услуги осуществляет подготовку разрешения на строительство и с документами передает его Уполномоченному сотруднику администрации Сузунского района.</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При наличии оснований для отказа в предоставлении муниципальной услуги осуществляет подготовку уведомления об отказе в выдаче разрешения на строительство с указанием причин отказа и с документами передает его сотруднику администрации Сузунского района.</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3.2.4. Уполномоченный сотрудник администрации Сузунского района в течение одного рабочего дня рассматривает представленные документы и подписывает разрешение на строительство либо уведомление об отказе в выдаче разрешения на строительство.</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3.2.5. Результатом выполнения административной процедуры по рассмотрению заявления о выдаче разрешения на строительство и документов является подготовка и подписание разрешения на строительство либо уведомления об отказе в выдаче разрешения на строительство.</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3.2.6. Срок выполнения административной процедуры по рассмотрению заявления о выдаче разрешения на строительство и документов – 5 (пять) дней.</w:t>
      </w:r>
    </w:p>
    <w:p w:rsidR="000A1871" w:rsidRPr="00907DF6" w:rsidRDefault="000A1871" w:rsidP="000A1871">
      <w:pPr>
        <w:widowControl w:val="0"/>
        <w:autoSpaceDE w:val="0"/>
        <w:autoSpaceDN w:val="0"/>
        <w:adjustRightInd w:val="0"/>
        <w:jc w:val="both"/>
        <w:outlineLvl w:val="1"/>
        <w:rPr>
          <w:rFonts w:ascii="Franklin Gothic Book" w:hAnsi="Franklin Gothic Book"/>
        </w:rPr>
      </w:pPr>
      <w:r w:rsidRPr="00907DF6">
        <w:rPr>
          <w:rFonts w:ascii="Franklin Gothic Book" w:hAnsi="Franklin Gothic Book"/>
        </w:rPr>
        <w:t xml:space="preserve">          3.3. Выдача разрешения на строительство либо уведомления об отказе в выдаче разрешения на строительство </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3.3.1. Основанием для начала административной процедуры по выдаче разрешения на строительство либо уведомления об отказе в выдаче разрешения на строительство является соответственно подписание сотрудником администрации Сузунского района разрешения на строительство либо уведомления об отказе в выдаче разрешения на строительство.</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3.3.2. Сотрудник администрации осуществляет регистрацию разрешения на строительство либо уведомления об отказе в выдаче разрешения на строительство в журнале учета, в электронной форме и на бумажном носителе и уведомляет заявителя о готовности результата предоставления муниципальной услуги по телефону либо по электронной почте указанным в заявлении о выдаче разрешения на строительство.</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3.3.3. Сотрудник администрации осуществляет выдачу одного экземпляра разрешения на строительство заявителю под роспись в журнале учета. Второй экземпляр хранится в деле.</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3.3.4. Уведомление об отказе в выдаче разрешения на строительство вручается заявителю сотрудником под роспись в журнале учета или направляется по почте.</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3.3.5. Результатом выполнения административной процедуры по выдаче разрешения на строительство либо уведомления об отказе в выдаче разрешения на строительство, является выдача заявителю разрешения на строительство либо уведомления об отказе в выдаче разрешения на строительство.</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3.4. Порядок записи на прием в орган (организацию) для подачи запроса посредством Единого портала государственных и муниципальных услуг (функций), официального сайта, включающий:</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 возможность ознакомления с расписанием работы органа (организации) или уполномоченного сотрудника органа (организации), а также с доступными для записи на прием датами и интервалами времени приема;</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 возможность записи в любые свободные для приема дату и время в пределах установленного в органе (организации) графика приема заявителей;</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 запрет требовать от заявителя совершения иных действий, кроме прохождения идентификации и аутентификации в соответствии с нормативными правовыми актами Российской Федерации, указания цели приема, а также предоставления сведений, необходимых для расчета длительности временного интервала, который необходимо забронировать для приема;</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3.5. Порядок формирования запроса посредством заполнения электронной формы запроса на Едином портале государственных и муниципальных услуг (функций) без необходимости дополнительной подачи запроса в какой-либо иной форме, включающий в том числе:</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 информацию об образцах заполнения электронной формы запроса;</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-порядок осуществления форматно-логической проверки сформированного запроса после заполнения заявителем каждого из полей электронной формы запроса, а также уведомления заявителя о характере выявленной ошибки и порядке ее устранения.</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3.5.1. Формирование запроса заявителем осуществляется посредством заполнения электронной формы запроса на Едином портале государственных и муниципальных услуг (функций) без необходимости дополнительной подачи запроса в какой-либо иной форме.</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На Едином портале государственных и муниципальных услуг (функций) размещаются образцы заполнения электронной формы запроса.</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3.5.2. Форматно-логическая проверка сформированного запроса осуществляется автоматически после заполнения заявителем каждого из полей электронной формы запроса. При выявлении некорректно заполненного поля электронной формы запроса заявитель уведомляется о характере выявленной ошибки и порядке ее устранения посредством информационного сообщения непосредственно в электронной форме запроса.</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3.5.3. При формировании запроса заявителю обеспечивается:</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а) возможность копирования и сохранения запроса и иных документов, указанных в пункте настоящего Административного регламента, необходимых для предоставления государственной услуги;</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б) возможность заполнения несколькими заявителями одной электронной формы запроса при обращении за государственными услугами, предполагающими направление совместного запроса несколькими заявителями;</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в) возможность печати на бумажном носителе копии электронной формы запроса;</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г) сохранение ранее введенных в электронную форму значений в любой момент по желанию пользователя, в том числе при возникновении ошибок ввода и возврате для повторного ввода значений в электронную форму запроса;</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д) заполнение полей электронной формы запроса да начала ввода сведений заявителем с использованием сведений, размещенных в федеральной государственной информационной системе «Единая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(далее-единая система идентификации и аутентификации), и сведений, опубликованных на Едином портале государственных и муниципальных услуг (функций), в части, касающейся сведений, отсутствующих в единой системе идентификации и аутентификации;</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е) возможность вернуться на любой из этапов заполнения электронной формы запроса без потери, ранее введенной информации;</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ж) возможность доступа заявителя на Едином портале государственных и муниципальных услуг (функций) к ранее поданным им запросам в течение не менее одного года, а также частично сформированных запросов-в течение не менее 3 месяцев.</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3.5.4. Сформированный и подписанный запрос, и иные документы, указанные в пункте настоящего административного регламента необходимые для предоставления государственной услуги, направляются  в орган (организацию) посредством Единого портала государственных и муниципальных услуг (функций).</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3.6. Возможность оплаты с использованием Единого портала государственных и муниципальных услуг (функций) по предварительно заполненным органом (организацией) реквизитам.</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Запрет истребования у заявителя документов, подтверждающих внесение заявителем платы за предоставление муниципальной услуги.</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 xml:space="preserve">Государственная пошлина за предоставление муниципальной услуги не взимается. </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3.7. Порядок уведомления заявителя о завершении выполнения органами (организациями) действий в срок, не превышающий одного рабочего дня после завершения соответствующего действия, на адрес электронной почты или с использованием средств Единого портала государственных и муниципальных услуг (функций) по выбору заявителя.</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3.7.1. Заявитель имеет возможность получения информации о ходе предоставления муниципальной услуги.</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Информация о ходе предоставления муниципальной услуги направляется заявителю органами (организациями) в срок, не превышающий одного рабочего дня после завершения выполнения соответствующего действия, на адрес электронной почты или с использованием средств Единого портала  государственных и муниципальных услуг (функций) по выбору заявителя.</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3.7.2. При предоставлении муниципальной услуги в электронной форме заявителя направляется:</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а) уведомление о записи на прием в орган (организацию) или многофункциональный центр;</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б) уведомление о приеме и регистрации запроса и иных документов, необходимых для предоставления муниципальной услуги;</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в) уведомление о начале процедуры муниципальной услуги;</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г) уведомление об окончании предоставления муниципальной услуги либо мотивированном отказе в приеме запроса и иных документов, необходимых для предоставления государственной услуги;</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д) уведомление о факте получения информации, подтверждающей оплату муниципальной услуги;</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е) уведомление о результатах рассмотрения документов, необходимых для предоставления муниципальной услуги;</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ж) уведомление о возможности получить результат предоставления муниципальной услуги либо мотивированный отказ в предоставлении муниципальной услуги;</w:t>
      </w:r>
    </w:p>
    <w:p w:rsidR="000A1871" w:rsidRPr="00907DF6" w:rsidRDefault="000A1871" w:rsidP="000A1871">
      <w:pPr>
        <w:widowControl w:val="0"/>
        <w:autoSpaceDE w:val="0"/>
        <w:autoSpaceDN w:val="0"/>
        <w:adjustRightInd w:val="0"/>
        <w:ind w:firstLine="709"/>
        <w:jc w:val="both"/>
        <w:rPr>
          <w:rFonts w:ascii="Franklin Gothic Book" w:hAnsi="Franklin Gothic Book"/>
        </w:rPr>
      </w:pPr>
      <w:r w:rsidRPr="00907DF6">
        <w:rPr>
          <w:rFonts w:ascii="Franklin Gothic Book" w:hAnsi="Franklin Gothic Book"/>
        </w:rPr>
        <w:t>з) уведомление о мотивированном отказе в предоставлении муниципальной услуги.</w:t>
      </w:r>
    </w:p>
    <w:p w:rsidR="000A1871" w:rsidRPr="00907DF6" w:rsidRDefault="000A1871" w:rsidP="000A1871">
      <w:pPr>
        <w:widowControl w:val="0"/>
        <w:tabs>
          <w:tab w:val="left" w:pos="8220"/>
        </w:tabs>
        <w:autoSpaceDE w:val="0"/>
        <w:autoSpaceDN w:val="0"/>
        <w:adjustRightInd w:val="0"/>
        <w:ind w:firstLine="709"/>
        <w:jc w:val="both"/>
        <w:rPr>
          <w:rFonts w:ascii="Franklin Gothic Book" w:hAnsi="Franklin Gothic Book"/>
          <w:b/>
        </w:rPr>
      </w:pPr>
      <w:r w:rsidRPr="00907DF6">
        <w:rPr>
          <w:rFonts w:ascii="Franklin Gothic Book" w:hAnsi="Franklin Gothic Book"/>
          <w:b/>
        </w:rPr>
        <w:tab/>
      </w:r>
    </w:p>
    <w:p w:rsidR="000A1871" w:rsidRPr="00907DF6" w:rsidRDefault="000A1871" w:rsidP="000A1871">
      <w:pPr>
        <w:widowControl w:val="0"/>
        <w:autoSpaceDE w:val="0"/>
        <w:autoSpaceDN w:val="0"/>
        <w:adjustRightInd w:val="0"/>
        <w:outlineLvl w:val="0"/>
        <w:rPr>
          <w:rFonts w:ascii="Franklin Gothic Book" w:hAnsi="Franklin Gothic Book"/>
        </w:rPr>
      </w:pPr>
    </w:p>
    <w:p w:rsidR="000A1871" w:rsidRPr="00907DF6" w:rsidRDefault="000A1871" w:rsidP="000A1871">
      <w:pPr>
        <w:widowControl w:val="0"/>
        <w:autoSpaceDE w:val="0"/>
        <w:autoSpaceDN w:val="0"/>
        <w:adjustRightInd w:val="0"/>
        <w:jc w:val="center"/>
        <w:outlineLvl w:val="0"/>
        <w:rPr>
          <w:rFonts w:ascii="Franklin Gothic Book" w:hAnsi="Franklin Gothic Book"/>
        </w:rPr>
      </w:pPr>
    </w:p>
    <w:p w:rsidR="000A1871" w:rsidRPr="00907DF6" w:rsidRDefault="000A1871" w:rsidP="000A1871">
      <w:pPr>
        <w:widowControl w:val="0"/>
        <w:autoSpaceDE w:val="0"/>
        <w:autoSpaceDN w:val="0"/>
        <w:adjustRightInd w:val="0"/>
        <w:jc w:val="center"/>
        <w:outlineLvl w:val="0"/>
        <w:rPr>
          <w:rFonts w:ascii="Franklin Gothic Book" w:hAnsi="Franklin Gothic Book"/>
        </w:rPr>
      </w:pPr>
      <w:r w:rsidRPr="00907DF6">
        <w:rPr>
          <w:rFonts w:ascii="Franklin Gothic Book" w:hAnsi="Franklin Gothic Book"/>
          <w:lang w:val="en-US"/>
        </w:rPr>
        <w:t>IV</w:t>
      </w:r>
      <w:r w:rsidRPr="00907DF6">
        <w:rPr>
          <w:rFonts w:ascii="Franklin Gothic Book" w:hAnsi="Franklin Gothic Book"/>
        </w:rPr>
        <w:t>. Формы контроля за исполнением</w:t>
      </w:r>
    </w:p>
    <w:p w:rsidR="000A1871" w:rsidRPr="00907DF6" w:rsidRDefault="000A1871" w:rsidP="000A1871">
      <w:pPr>
        <w:widowControl w:val="0"/>
        <w:autoSpaceDE w:val="0"/>
        <w:autoSpaceDN w:val="0"/>
        <w:adjustRightInd w:val="0"/>
        <w:jc w:val="center"/>
        <w:rPr>
          <w:rFonts w:ascii="Franklin Gothic Book" w:hAnsi="Franklin Gothic Book"/>
        </w:rPr>
      </w:pPr>
      <w:r w:rsidRPr="00907DF6">
        <w:rPr>
          <w:rFonts w:ascii="Franklin Gothic Book" w:hAnsi="Franklin Gothic Book"/>
        </w:rPr>
        <w:t>административного регламента</w:t>
      </w:r>
    </w:p>
    <w:p w:rsidR="000A1871" w:rsidRPr="00907DF6" w:rsidRDefault="000A1871" w:rsidP="000A1871">
      <w:pPr>
        <w:widowControl w:val="0"/>
        <w:autoSpaceDE w:val="0"/>
        <w:autoSpaceDN w:val="0"/>
        <w:adjustRightInd w:val="0"/>
        <w:ind w:firstLine="540"/>
        <w:jc w:val="both"/>
        <w:rPr>
          <w:rFonts w:ascii="Franklin Gothic Book" w:hAnsi="Franklin Gothic Book"/>
        </w:rPr>
      </w:pP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4.1. Текущий контроль над соблюдением и исполнением сотрудниками администрации Сузунского района положений административного регламента, нормативных правовых актов, устанавливающих требования к предоставлению муниципальной услуги, а также за принятием решений осуществляет сотрудником администрации Сузунского района.</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4.2. Контроль над полнотой и качеством предоставления муниципальной услуги включает в себя проведение проверок с целью выявления и устранения нарушений прав заявителей и принятия мер для устранения соответствующих нарушений. Проверки могут быть плановыми (осуществляются на основании годовых планов) и внеплановыми (по конкретному обращению).</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 xml:space="preserve">Плановые и внеплановые проверки проводятся на основании распорядительных документов администрации Сузунского района. Проверки осуществляются с целью выявления и устранения нарушений при предоставлении муниципальной услуги. </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4.3. В случае выявления нарушений при принятии решений и совершении действий в ходе предоставления муниципальной услуги, виновные лица привлекаются к ответственности в соответствии с законодательством Российской Федерации.</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4.4. Физические лица, их объединения и организации могут контролировать исполнение муниципальной услуги посредством контроля размещения информации на сайте, письменного и устного обращения в адрес администрации Сузунского района  с просьбой о проведении проверки соблюдения и исполнения нормативных правовых актов, положений административного регламента, устанавливающих требования к предоставлению муниципальной услуги, полноты и качества предоставления муниципальной услуги в случае нарушения прав и законных интересов заявителей при предоставлении муниципальной услуги.</w:t>
      </w:r>
    </w:p>
    <w:p w:rsidR="000A1871" w:rsidRPr="00907DF6" w:rsidRDefault="000A1871" w:rsidP="000A1871">
      <w:pPr>
        <w:widowControl w:val="0"/>
        <w:autoSpaceDE w:val="0"/>
        <w:autoSpaceDN w:val="0"/>
        <w:adjustRightInd w:val="0"/>
        <w:ind w:firstLine="709"/>
        <w:jc w:val="both"/>
        <w:rPr>
          <w:rFonts w:ascii="Franklin Gothic Book" w:hAnsi="Franklin Gothic Book"/>
        </w:rPr>
      </w:pPr>
    </w:p>
    <w:p w:rsidR="000A1871" w:rsidRPr="00907DF6" w:rsidRDefault="000A1871" w:rsidP="000A1871">
      <w:pPr>
        <w:widowControl w:val="0"/>
        <w:autoSpaceDE w:val="0"/>
        <w:autoSpaceDN w:val="0"/>
        <w:adjustRightInd w:val="0"/>
        <w:jc w:val="center"/>
        <w:outlineLvl w:val="0"/>
        <w:rPr>
          <w:rFonts w:ascii="Franklin Gothic Book" w:hAnsi="Franklin Gothic Book"/>
        </w:rPr>
      </w:pPr>
      <w:r w:rsidRPr="00907DF6">
        <w:rPr>
          <w:rFonts w:ascii="Franklin Gothic Book" w:hAnsi="Franklin Gothic Book"/>
          <w:lang w:val="en-US"/>
        </w:rPr>
        <w:t>V</w:t>
      </w:r>
      <w:r w:rsidRPr="00907DF6">
        <w:rPr>
          <w:rFonts w:ascii="Franklin Gothic Book" w:hAnsi="Franklin Gothic Book"/>
        </w:rPr>
        <w:t>. Досудебный (внесудебный) порядок обжалования решений и                          действий (бездействия) администрации Сузунского района, предоставляющей муниципальную услугу, многофункционального центра, а также их  должностных лиц, муниципальных служащих, работников</w:t>
      </w:r>
    </w:p>
    <w:p w:rsidR="000A1871" w:rsidRPr="00907DF6" w:rsidRDefault="000A1871" w:rsidP="000A1871">
      <w:pPr>
        <w:jc w:val="center"/>
        <w:rPr>
          <w:rFonts w:ascii="Franklin Gothic Book" w:hAnsi="Franklin Gothic Book"/>
        </w:rPr>
      </w:pP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5.1. Заявитель имеет право обжаловать решения и действия (бездействие) администрации Сузунского района, предоставляющей  муниципальную услугу, ее должностных лиц, муниципальных служащих, принятые (осуществляемые) в ходе предоставления муниципальной услуги, в досудебном (внесудебном) порядке:</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shd w:val="clear" w:color="auto" w:fill="FFFFFF"/>
        </w:rPr>
        <w:t>Заявитель может обратиться с жалобой в том числе в следующих случаях:</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 нарушение срока регистрации запроса о предоставлении муниципальной услуги;</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 xml:space="preserve">- нарушение срока предоставления муниципальной услуги. </w:t>
      </w:r>
      <w:r w:rsidRPr="00907DF6">
        <w:rPr>
          <w:rFonts w:ascii="Franklin Gothic Book" w:hAnsi="Franklin Gothic Book"/>
          <w:shd w:val="clear" w:color="auto" w:fill="FFFFFF"/>
        </w:rPr>
        <w:t>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 определенном</w:t>
      </w:r>
      <w:r w:rsidRPr="00907DF6">
        <w:rPr>
          <w:rStyle w:val="apple-converted-space"/>
          <w:rFonts w:ascii="Franklin Gothic Book" w:hAnsi="Franklin Gothic Book"/>
          <w:shd w:val="clear" w:color="auto" w:fill="FFFFFF"/>
        </w:rPr>
        <w:t> </w:t>
      </w:r>
      <w:hyperlink r:id="rId294" w:anchor="dst100354" w:history="1">
        <w:r w:rsidRPr="00907DF6">
          <w:rPr>
            <w:rStyle w:val="aff4"/>
            <w:rFonts w:ascii="Franklin Gothic Book" w:hAnsi="Franklin Gothic Book"/>
            <w:color w:val="auto"/>
            <w:shd w:val="clear" w:color="auto" w:fill="FFFFFF"/>
          </w:rPr>
          <w:t>частью 1.3 статьи 16</w:t>
        </w:r>
      </w:hyperlink>
      <w:r w:rsidRPr="00907DF6">
        <w:rPr>
          <w:rStyle w:val="apple-converted-space"/>
          <w:rFonts w:ascii="Franklin Gothic Book" w:hAnsi="Franklin Gothic Book"/>
          <w:shd w:val="clear" w:color="auto" w:fill="FFFFFF"/>
        </w:rPr>
        <w:t> </w:t>
      </w:r>
      <w:r w:rsidRPr="00907DF6">
        <w:rPr>
          <w:rFonts w:ascii="Franklin Gothic Book" w:hAnsi="Franklin Gothic Book"/>
          <w:shd w:val="clear" w:color="auto" w:fill="FFFFFF"/>
        </w:rPr>
        <w:t xml:space="preserve"> Законом № 210 – ФЗ;</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субъектов Российской Федерации, муниципальными правовыми актами для предоставления государственной или муниципальными правовыми актами для предоставления муниципальной услуги;</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 отказ в приеме документов, предоставление которых предусмотрено нормативными правовыми актами Российской Федерации, муниципальными правовыми актами для предоставления муниципальной услуги, у заявителя;</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 xml:space="preserve">- 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В указанном случае досудебное (внесудебное) обжалование заявителем решений и </w:t>
      </w:r>
      <w:r w:rsidRPr="00907DF6">
        <w:rPr>
          <w:rFonts w:ascii="Franklin Gothic Book" w:hAnsi="Franklin Gothic Book"/>
          <w:shd w:val="clear" w:color="auto" w:fill="FFFFFF"/>
        </w:rPr>
        <w:t>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 в порядке</w:t>
      </w:r>
      <w:r w:rsidRPr="00907DF6">
        <w:rPr>
          <w:rFonts w:ascii="Franklin Gothic Book" w:hAnsi="Franklin Gothic Book"/>
        </w:rPr>
        <w:t>;</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 затребование с заявителя при предоставлении муниципальной услуги платы, не предусмотренной</w:t>
      </w:r>
      <w:r w:rsidRPr="00907DF6">
        <w:rPr>
          <w:rFonts w:ascii="Franklin Gothic Book" w:hAnsi="Franklin Gothic Book"/>
          <w:shd w:val="clear" w:color="auto" w:fill="FFFFFF"/>
        </w:rPr>
        <w:t xml:space="preserve">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r w:rsidRPr="00907DF6">
        <w:rPr>
          <w:rFonts w:ascii="Franklin Gothic Book" w:hAnsi="Franklin Gothic Book"/>
        </w:rPr>
        <w:t>;</w:t>
      </w:r>
    </w:p>
    <w:p w:rsidR="000A1871" w:rsidRPr="00907DF6" w:rsidRDefault="000A1871" w:rsidP="000A1871">
      <w:pPr>
        <w:ind w:firstLine="709"/>
        <w:jc w:val="both"/>
        <w:rPr>
          <w:rFonts w:ascii="Franklin Gothic Book" w:hAnsi="Franklin Gothic Book"/>
          <w:shd w:val="clear" w:color="auto" w:fill="FFFFFF"/>
        </w:rPr>
      </w:pPr>
      <w:r w:rsidRPr="00907DF6">
        <w:rPr>
          <w:rFonts w:ascii="Franklin Gothic Book" w:hAnsi="Franklin Gothic Book"/>
        </w:rPr>
        <w:t xml:space="preserve">- </w:t>
      </w:r>
      <w:r w:rsidRPr="00907DF6">
        <w:rPr>
          <w:rFonts w:ascii="Franklin Gothic Book" w:hAnsi="Franklin Gothic Book"/>
          <w:shd w:val="clear" w:color="auto" w:fill="FFFFFF"/>
        </w:rPr>
        <w:t>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w:t>
      </w:r>
      <w:r w:rsidRPr="00907DF6">
        <w:rPr>
          <w:rStyle w:val="apple-converted-space"/>
          <w:rFonts w:ascii="Franklin Gothic Book" w:hAnsi="Franklin Gothic Book"/>
          <w:shd w:val="clear" w:color="auto" w:fill="FFFFFF"/>
        </w:rPr>
        <w:t> </w:t>
      </w:r>
      <w:hyperlink r:id="rId295" w:anchor="dst100352" w:history="1">
        <w:r w:rsidRPr="00907DF6">
          <w:rPr>
            <w:rStyle w:val="aff4"/>
            <w:rFonts w:ascii="Franklin Gothic Book" w:hAnsi="Franklin Gothic Book"/>
            <w:color w:val="auto"/>
            <w:shd w:val="clear" w:color="auto" w:fill="FFFFFF"/>
          </w:rPr>
          <w:t>частью 1.1 статьи 16</w:t>
        </w:r>
      </w:hyperlink>
      <w:r w:rsidRPr="00907DF6">
        <w:rPr>
          <w:rStyle w:val="apple-converted-space"/>
          <w:rFonts w:ascii="Franklin Gothic Book" w:hAnsi="Franklin Gothic Book"/>
          <w:shd w:val="clear" w:color="auto" w:fill="FFFFFF"/>
        </w:rPr>
        <w:t> </w:t>
      </w:r>
      <w:r w:rsidRPr="00907DF6">
        <w:rPr>
          <w:rFonts w:ascii="Franklin Gothic Book" w:hAnsi="Franklin Gothic Book"/>
          <w:shd w:val="clear" w:color="auto" w:fill="FFFFFF"/>
        </w:rPr>
        <w:t>Законом № 210 – ФЗ, или их работников в исправлении допущенных ими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w:t>
      </w:r>
      <w:r w:rsidRPr="00907DF6">
        <w:rPr>
          <w:rStyle w:val="apple-converted-space"/>
          <w:rFonts w:ascii="Franklin Gothic Book" w:hAnsi="Franklin Gothic Book"/>
          <w:shd w:val="clear" w:color="auto" w:fill="FFFFFF"/>
        </w:rPr>
        <w:t> </w:t>
      </w:r>
      <w:hyperlink r:id="rId296" w:anchor="dst100354" w:history="1">
        <w:r w:rsidRPr="00907DF6">
          <w:rPr>
            <w:rStyle w:val="aff4"/>
            <w:rFonts w:ascii="Franklin Gothic Book" w:hAnsi="Franklin Gothic Book"/>
            <w:color w:val="auto"/>
            <w:shd w:val="clear" w:color="auto" w:fill="FFFFFF"/>
          </w:rPr>
          <w:t>частью 1.3 статьи 16</w:t>
        </w:r>
      </w:hyperlink>
      <w:r w:rsidRPr="00907DF6">
        <w:rPr>
          <w:rStyle w:val="apple-converted-space"/>
          <w:rFonts w:ascii="Franklin Gothic Book" w:hAnsi="Franklin Gothic Book"/>
          <w:shd w:val="clear" w:color="auto" w:fill="FFFFFF"/>
        </w:rPr>
        <w:t> </w:t>
      </w:r>
      <w:r w:rsidRPr="00907DF6">
        <w:rPr>
          <w:rFonts w:ascii="Franklin Gothic Book" w:hAnsi="Franklin Gothic Book"/>
          <w:shd w:val="clear" w:color="auto" w:fill="FFFFFF"/>
        </w:rPr>
        <w:t>Законом № 210 – ФЗ;</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 нарушение срока или порядка выдачи документов по результатам предоставления муниципальной услуги;</w:t>
      </w:r>
    </w:p>
    <w:p w:rsidR="000A1871" w:rsidRPr="00907DF6" w:rsidRDefault="000A1871" w:rsidP="000A1871">
      <w:pPr>
        <w:ind w:firstLine="709"/>
        <w:jc w:val="both"/>
        <w:rPr>
          <w:rFonts w:ascii="Franklin Gothic Book" w:hAnsi="Franklin Gothic Book"/>
        </w:rPr>
      </w:pPr>
      <w:bookmarkStart w:id="93" w:name="dst225"/>
      <w:bookmarkEnd w:id="93"/>
      <w:r w:rsidRPr="00907DF6">
        <w:rPr>
          <w:rFonts w:ascii="Franklin Gothic Book" w:hAnsi="Franklin Gothic Book"/>
        </w:rPr>
        <w:t xml:space="preserve">- приостановление предоставления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 </w:t>
      </w:r>
      <w:r w:rsidRPr="00907DF6">
        <w:rPr>
          <w:rFonts w:ascii="Franklin Gothic Book" w:hAnsi="Franklin Gothic Book"/>
          <w:shd w:val="clear" w:color="auto" w:fill="FFFFFF"/>
        </w:rPr>
        <w:t>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муниципальных услуг в полном объеме</w:t>
      </w:r>
      <w:r w:rsidRPr="00907DF6">
        <w:rPr>
          <w:rFonts w:ascii="Franklin Gothic Book" w:hAnsi="Franklin Gothic Book"/>
        </w:rPr>
        <w:t xml:space="preserve"> </w:t>
      </w:r>
      <w:r w:rsidRPr="00907DF6">
        <w:rPr>
          <w:rFonts w:ascii="Franklin Gothic Book" w:hAnsi="Franklin Gothic Book"/>
          <w:shd w:val="clear" w:color="auto" w:fill="FFFFFF"/>
        </w:rPr>
        <w:t>в порядке, определенном</w:t>
      </w:r>
      <w:r w:rsidRPr="00907DF6">
        <w:rPr>
          <w:rStyle w:val="apple-converted-space"/>
          <w:rFonts w:ascii="Franklin Gothic Book" w:hAnsi="Franklin Gothic Book"/>
          <w:shd w:val="clear" w:color="auto" w:fill="FFFFFF"/>
        </w:rPr>
        <w:t> </w:t>
      </w:r>
      <w:hyperlink r:id="rId297" w:anchor="dst100354" w:history="1">
        <w:r w:rsidRPr="00907DF6">
          <w:rPr>
            <w:rStyle w:val="aff4"/>
            <w:rFonts w:ascii="Franklin Gothic Book" w:hAnsi="Franklin Gothic Book"/>
            <w:color w:val="auto"/>
            <w:shd w:val="clear" w:color="auto" w:fill="FFFFFF"/>
          </w:rPr>
          <w:t>частью 1.3 статьи 16</w:t>
        </w:r>
      </w:hyperlink>
      <w:r w:rsidRPr="00907DF6">
        <w:rPr>
          <w:rFonts w:ascii="Franklin Gothic Book" w:hAnsi="Franklin Gothic Book"/>
        </w:rPr>
        <w:t xml:space="preserve"> </w:t>
      </w:r>
      <w:r w:rsidRPr="00907DF6">
        <w:rPr>
          <w:rFonts w:ascii="Franklin Gothic Book" w:hAnsi="Franklin Gothic Book"/>
          <w:shd w:val="clear" w:color="auto" w:fill="FFFFFF"/>
        </w:rPr>
        <w:t>Законом № 210 – ФЗ;</w:t>
      </w:r>
      <w:r w:rsidRPr="00907DF6">
        <w:rPr>
          <w:rFonts w:ascii="Franklin Gothic Book" w:hAnsi="Franklin Gothic Book"/>
        </w:rPr>
        <w:t xml:space="preserve"> </w:t>
      </w:r>
    </w:p>
    <w:p w:rsidR="000A1871" w:rsidRPr="00907DF6" w:rsidRDefault="000A1871" w:rsidP="000A1871">
      <w:pPr>
        <w:ind w:firstLine="709"/>
        <w:jc w:val="both"/>
        <w:rPr>
          <w:rFonts w:ascii="Franklin Gothic Book" w:hAnsi="Franklin Gothic Book"/>
        </w:rPr>
      </w:pPr>
      <w:bookmarkStart w:id="94" w:name="dst296"/>
      <w:bookmarkEnd w:id="94"/>
      <w:r w:rsidRPr="00907DF6">
        <w:rPr>
          <w:rFonts w:ascii="Franklin Gothic Book" w:hAnsi="Franklin Gothic Book"/>
        </w:rPr>
        <w:t xml:space="preserve">  - </w:t>
      </w:r>
      <w:r w:rsidRPr="00907DF6">
        <w:rPr>
          <w:rFonts w:ascii="Franklin Gothic Book" w:hAnsi="Franklin Gothic Book"/>
          <w:shd w:val="clear" w:color="auto" w:fill="FFFFFF"/>
        </w:rPr>
        <w:t>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w:t>
      </w:r>
      <w:r w:rsidRPr="00907DF6">
        <w:rPr>
          <w:rStyle w:val="apple-converted-space"/>
          <w:rFonts w:ascii="Franklin Gothic Book" w:hAnsi="Franklin Gothic Book"/>
          <w:shd w:val="clear" w:color="auto" w:fill="FFFFFF"/>
        </w:rPr>
        <w:t> </w:t>
      </w:r>
      <w:hyperlink r:id="rId298" w:anchor="dst290" w:history="1">
        <w:r w:rsidRPr="00907DF6">
          <w:rPr>
            <w:rStyle w:val="aff4"/>
            <w:rFonts w:ascii="Franklin Gothic Book" w:hAnsi="Franklin Gothic Book"/>
            <w:color w:val="auto"/>
            <w:shd w:val="clear" w:color="auto" w:fill="FFFFFF"/>
          </w:rPr>
          <w:t>пунктом 4 части 1 статьи 7</w:t>
        </w:r>
      </w:hyperlink>
      <w:r w:rsidRPr="00907DF6">
        <w:rPr>
          <w:rStyle w:val="apple-converted-space"/>
          <w:rFonts w:ascii="Franklin Gothic Book" w:hAnsi="Franklin Gothic Book"/>
          <w:shd w:val="clear" w:color="auto" w:fill="FFFFFF"/>
        </w:rPr>
        <w:t> </w:t>
      </w:r>
      <w:r w:rsidRPr="00907DF6">
        <w:rPr>
          <w:rFonts w:ascii="Franklin Gothic Book" w:hAnsi="Franklin Gothic Book"/>
          <w:shd w:val="clear" w:color="auto" w:fill="FFFFFF"/>
        </w:rPr>
        <w:t>Законом № 210 – ФЗ.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w:t>
      </w:r>
      <w:r w:rsidRPr="00907DF6">
        <w:rPr>
          <w:rStyle w:val="apple-converted-space"/>
          <w:rFonts w:ascii="Franklin Gothic Book" w:hAnsi="Franklin Gothic Book"/>
          <w:shd w:val="clear" w:color="auto" w:fill="FFFFFF"/>
        </w:rPr>
        <w:t> </w:t>
      </w:r>
      <w:hyperlink r:id="rId299" w:anchor="dst100354" w:history="1">
        <w:r w:rsidRPr="00907DF6">
          <w:rPr>
            <w:rStyle w:val="aff4"/>
            <w:rFonts w:ascii="Franklin Gothic Book" w:hAnsi="Franklin Gothic Book"/>
            <w:color w:val="auto"/>
            <w:shd w:val="clear" w:color="auto" w:fill="FFFFFF"/>
          </w:rPr>
          <w:t>частью 1.3 статьи 16</w:t>
        </w:r>
      </w:hyperlink>
      <w:r w:rsidRPr="00907DF6">
        <w:rPr>
          <w:rStyle w:val="apple-converted-space"/>
          <w:rFonts w:ascii="Franklin Gothic Book" w:hAnsi="Franklin Gothic Book"/>
          <w:shd w:val="clear" w:color="auto" w:fill="FFFFFF"/>
        </w:rPr>
        <w:t> </w:t>
      </w:r>
      <w:r w:rsidRPr="00907DF6">
        <w:rPr>
          <w:rFonts w:ascii="Franklin Gothic Book" w:hAnsi="Franklin Gothic Book"/>
          <w:shd w:val="clear" w:color="auto" w:fill="FFFFFF"/>
        </w:rPr>
        <w:t>Законом № 210 – ФЗ.</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5.2. Жалоба на действие (бездействие) администрации Сузунского района, должностных лиц, муниципальных служащих подается Главе Сузунского района.</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Жалобы на решения и действия (бездействие) работника многофункционального центра подаются руководителю этого многофункционального центра.</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Новосибирской области.</w:t>
      </w:r>
    </w:p>
    <w:p w:rsidR="000A1871" w:rsidRPr="00907DF6" w:rsidRDefault="000A1871" w:rsidP="000A1871">
      <w:pPr>
        <w:autoSpaceDE w:val="0"/>
        <w:autoSpaceDN w:val="0"/>
        <w:adjustRightInd w:val="0"/>
        <w:ind w:firstLine="709"/>
        <w:jc w:val="both"/>
        <w:rPr>
          <w:rFonts w:ascii="Franklin Gothic Book" w:hAnsi="Franklin Gothic Book"/>
        </w:rPr>
      </w:pPr>
      <w:r w:rsidRPr="00907DF6">
        <w:rPr>
          <w:rFonts w:ascii="Franklin Gothic Book" w:hAnsi="Franklin Gothic Book"/>
        </w:rPr>
        <w:t>5.3. Жалоба на решения и действия (бездействие) администрации Сузунского района, должностных лиц администрации Сузунского района, либо сотрудников, может быть подана заявителем – юридическим лицом и индивидуальным предпринимателем, в порядке, установленном настоящим разделом, либо в порядке, установленном антимонопольным законодательством Российской Федерации, в антимонопольный орган.</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5.4. Заявители вправе обжаловать в досудебном (внесудебном) порядке действия (бездействие) и решения:</w:t>
      </w:r>
    </w:p>
    <w:p w:rsidR="000A1871" w:rsidRPr="00907DF6" w:rsidRDefault="000A1871" w:rsidP="000A1871">
      <w:pPr>
        <w:tabs>
          <w:tab w:val="right" w:pos="9637"/>
        </w:tabs>
        <w:ind w:firstLine="709"/>
        <w:jc w:val="both"/>
        <w:rPr>
          <w:rFonts w:ascii="Franklin Gothic Book" w:hAnsi="Franklin Gothic Book"/>
        </w:rPr>
      </w:pPr>
      <w:r w:rsidRPr="00907DF6">
        <w:rPr>
          <w:rFonts w:ascii="Franklin Gothic Book" w:hAnsi="Franklin Gothic Book"/>
        </w:rPr>
        <w:t>должностных лиц, сотрудников администрации Сузунского района</w:t>
      </w:r>
      <w:r w:rsidRPr="00907DF6">
        <w:rPr>
          <w:rFonts w:ascii="Franklin Gothic Book" w:hAnsi="Franklin Gothic Book"/>
        </w:rPr>
        <w:tab/>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5.5. Жалоба должна содержать:</w:t>
      </w:r>
    </w:p>
    <w:p w:rsidR="000A1871" w:rsidRPr="00907DF6" w:rsidRDefault="000A1871" w:rsidP="000A1871">
      <w:pPr>
        <w:tabs>
          <w:tab w:val="left" w:pos="284"/>
          <w:tab w:val="left" w:pos="426"/>
          <w:tab w:val="left" w:pos="567"/>
        </w:tabs>
        <w:ind w:firstLine="709"/>
        <w:jc w:val="both"/>
        <w:rPr>
          <w:rFonts w:ascii="Franklin Gothic Book" w:hAnsi="Franklin Gothic Book"/>
        </w:rPr>
      </w:pPr>
      <w:r w:rsidRPr="00907DF6">
        <w:rPr>
          <w:rFonts w:ascii="Franklin Gothic Book" w:hAnsi="Franklin Gothic Book"/>
        </w:rPr>
        <w:t>-  наименование органа, предоставляющего муниципальную услугу, должностного лица органа, предоставляющего муниципальную услугу, либо государственного или муниципального служащего, многофункционального центра, его руководителя и (или) работника, организаций, предусмотренных частью 1.1 статьи 16 настоящего Федерального закона, их руководителей и (или) работников, решения и действия (бездействие) которых обжалуются;</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 xml:space="preserve"> -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частью 1.1 статьи 16 настоящего Федерального закона, их работников;</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 доводы, на основании которых заявитель не согласен с решением и действием (бездействием) органа, предоставляющего муниципальную услугу, должностного лица органа, предоставляющего муниципальную услугу, либо государственного или муниципального служащего, многофункционального центра, работника многофункционального центра, организаций, предусмотренных частью 1.1 статьи 16 настоящего Федерального закона, их работников. Заявителем могут быть представлены документы (при наличии), подтверждающие доводы заявителя, либо их копии.</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При подаче жалобы заявитель вправе получить в администрации Сузунского района копии документов, подтверждающих обжалуемое действие (бездействие) должностного лица.</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5.6. Жалоба подлежит рассмотрению в течение 15 (пятнадцати) рабочих дней со дня ее регистрации, а в случае обжалования отказа администрации Сузунского района, должностного лица администрации Сузунского района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5 (пяти) рабочих дней со дня ее регистрации.</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5.7. По результатам рассмотрения жалобы должностное лицо, наделенное полномочиями по рассмотрению жалоб в соответствии с пунктом 5.4 административного регламента, принимает одно из следующих решений:</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удовлетворяет жалобу, в том числе в форме отмены принятого решения, исправления допущенных администрацией Сузунского района опечаток и ошибок в выданных в результате предоставления муниципальной услуги документах, возврата заявителю денежных средств, взимание которых не предусмотрено нормативными правовыми актами, а также в иных формах;</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отказывает в удовлетворении жалобы.</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5.8. Не позднее дня, следующего за днем принятия решения, указанного в пункте 5.7. административного регламента,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5.9. В случае установления в ходе или по результатам рассмотрения жалобы признаком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5.10. Информирование заявителей о порядке подачи и рассмотрения жалобы, в том числе с использованием Единого портала государственных и муниципальных услуг, осуществляется посредством размещения соответствующей информации на информационных стендах в местах предоставления муниципальной услуги, на официальном сайте администрации Сузунского района, Едином портале государственных и муниципальных услуг, а также в устной и письменной форме по запросам заявителей в ходе предоставления муниципальной услуги администрацией Сузунского района.</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5.11. Перечень нормативных правовых актов, регулирующих порядок досудебного (внесудебного) обжалования заявителем решений и действий (бездействия) администрации Сузунского района, предоставляющей муниципальную услугу, должностных лиц, мшуниципальных служащих:</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Федеральный закон от 27.07.2010 № 210-ФЗ «Об организации предоставления государственных и муниципальных услуг»;</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Постановление администрации Сузунского района от 08.02.2013 № 25 «Об утверждении Порядка подачи и рассмотрения жалоб на решения и действия (бездействие) структурных подразделений администрации Сузунского района, предоставляющих муниципальные услуги, должностных лиц, муниципальных служащих администрации Сузунского района, предоставляющих муниципальные услуги».</w:t>
      </w:r>
    </w:p>
    <w:p w:rsidR="000A1871" w:rsidRPr="00907DF6" w:rsidRDefault="000A1871" w:rsidP="000A1871">
      <w:pPr>
        <w:ind w:firstLine="709"/>
        <w:jc w:val="both"/>
        <w:rPr>
          <w:rFonts w:ascii="Franklin Gothic Book" w:hAnsi="Franklin Gothic Book"/>
        </w:rPr>
      </w:pPr>
      <w:r w:rsidRPr="00907DF6">
        <w:rPr>
          <w:rFonts w:ascii="Franklin Gothic Book" w:hAnsi="Franklin Gothic Book"/>
        </w:rPr>
        <w:t>5.12. Информация, содержащаяся в настоящем разделе, подлежит размещению на Едином портале государственных и муниципальных услуг.</w:t>
      </w:r>
    </w:p>
    <w:p w:rsidR="000A1871" w:rsidRPr="00907DF6" w:rsidRDefault="000A1871" w:rsidP="000A1871">
      <w:pPr>
        <w:widowControl w:val="0"/>
        <w:tabs>
          <w:tab w:val="left" w:pos="709"/>
        </w:tabs>
        <w:autoSpaceDE w:val="0"/>
        <w:autoSpaceDN w:val="0"/>
        <w:adjustRightInd w:val="0"/>
        <w:ind w:firstLine="709"/>
        <w:jc w:val="both"/>
        <w:rPr>
          <w:rFonts w:ascii="Franklin Gothic Book" w:hAnsi="Franklin Gothic Book"/>
        </w:rPr>
      </w:pPr>
    </w:p>
    <w:p w:rsidR="000A1871" w:rsidRPr="00907DF6" w:rsidRDefault="000A1871" w:rsidP="000A1871">
      <w:pPr>
        <w:widowControl w:val="0"/>
        <w:tabs>
          <w:tab w:val="left" w:pos="709"/>
        </w:tabs>
        <w:autoSpaceDE w:val="0"/>
        <w:autoSpaceDN w:val="0"/>
        <w:adjustRightInd w:val="0"/>
        <w:ind w:firstLine="709"/>
        <w:jc w:val="both"/>
        <w:rPr>
          <w:rFonts w:ascii="Franklin Gothic Book" w:hAnsi="Franklin Gothic Book"/>
        </w:rPr>
      </w:pPr>
    </w:p>
    <w:p w:rsidR="000A1871" w:rsidRPr="00907DF6" w:rsidRDefault="000A1871" w:rsidP="000A1871">
      <w:pPr>
        <w:widowControl w:val="0"/>
        <w:tabs>
          <w:tab w:val="left" w:pos="709"/>
        </w:tabs>
        <w:autoSpaceDE w:val="0"/>
        <w:autoSpaceDN w:val="0"/>
        <w:adjustRightInd w:val="0"/>
        <w:ind w:firstLine="709"/>
        <w:jc w:val="both"/>
        <w:rPr>
          <w:rFonts w:ascii="Franklin Gothic Book" w:hAnsi="Franklin Gothic Book"/>
        </w:rPr>
      </w:pPr>
    </w:p>
    <w:p w:rsidR="000A1871" w:rsidRPr="00907DF6" w:rsidRDefault="000A1871" w:rsidP="000A1871">
      <w:pPr>
        <w:widowControl w:val="0"/>
        <w:tabs>
          <w:tab w:val="left" w:pos="709"/>
        </w:tabs>
        <w:autoSpaceDE w:val="0"/>
        <w:autoSpaceDN w:val="0"/>
        <w:adjustRightInd w:val="0"/>
        <w:ind w:firstLine="709"/>
        <w:jc w:val="both"/>
        <w:rPr>
          <w:rFonts w:ascii="Franklin Gothic Book" w:hAnsi="Franklin Gothic Book"/>
        </w:rPr>
      </w:pPr>
    </w:p>
    <w:p w:rsidR="000A1871" w:rsidRPr="00907DF6" w:rsidRDefault="000A1871" w:rsidP="000A1871">
      <w:pPr>
        <w:widowControl w:val="0"/>
        <w:autoSpaceDE w:val="0"/>
        <w:autoSpaceDN w:val="0"/>
        <w:adjustRightInd w:val="0"/>
        <w:jc w:val="right"/>
        <w:outlineLvl w:val="1"/>
        <w:rPr>
          <w:rFonts w:ascii="Franklin Gothic Book" w:hAnsi="Franklin Gothic Book"/>
        </w:rPr>
      </w:pPr>
    </w:p>
    <w:p w:rsidR="000A1871" w:rsidRPr="00907DF6" w:rsidRDefault="000A1871" w:rsidP="000A1871">
      <w:pPr>
        <w:widowControl w:val="0"/>
        <w:autoSpaceDE w:val="0"/>
        <w:autoSpaceDN w:val="0"/>
        <w:adjustRightInd w:val="0"/>
        <w:jc w:val="right"/>
        <w:outlineLvl w:val="1"/>
        <w:rPr>
          <w:rFonts w:ascii="Franklin Gothic Book" w:hAnsi="Franklin Gothic Book"/>
        </w:rPr>
      </w:pPr>
    </w:p>
    <w:p w:rsidR="000A1871" w:rsidRPr="00907DF6" w:rsidRDefault="000A1871" w:rsidP="000A1871">
      <w:pPr>
        <w:widowControl w:val="0"/>
        <w:autoSpaceDE w:val="0"/>
        <w:autoSpaceDN w:val="0"/>
        <w:adjustRightInd w:val="0"/>
        <w:rPr>
          <w:rFonts w:ascii="Franklin Gothic Book" w:hAnsi="Franklin Gothic Book"/>
        </w:rPr>
      </w:pPr>
    </w:p>
    <w:p w:rsidR="000A1871" w:rsidRPr="00907DF6" w:rsidRDefault="000A1871" w:rsidP="000A1871">
      <w:pPr>
        <w:widowControl w:val="0"/>
        <w:autoSpaceDE w:val="0"/>
        <w:autoSpaceDN w:val="0"/>
        <w:adjustRightInd w:val="0"/>
        <w:rPr>
          <w:rFonts w:ascii="Franklin Gothic Book" w:hAnsi="Franklin Gothic Book"/>
        </w:rPr>
      </w:pPr>
    </w:p>
    <w:p w:rsidR="000A1871" w:rsidRPr="00907DF6" w:rsidRDefault="000A1871" w:rsidP="000A1871">
      <w:pPr>
        <w:widowControl w:val="0"/>
        <w:autoSpaceDE w:val="0"/>
        <w:autoSpaceDN w:val="0"/>
        <w:adjustRightInd w:val="0"/>
        <w:rPr>
          <w:rFonts w:ascii="Franklin Gothic Book" w:hAnsi="Franklin Gothic Book"/>
        </w:rPr>
      </w:pPr>
    </w:p>
    <w:p w:rsidR="000A1871" w:rsidRPr="00907DF6" w:rsidRDefault="000A1871" w:rsidP="000A1871">
      <w:pPr>
        <w:widowControl w:val="0"/>
        <w:autoSpaceDE w:val="0"/>
        <w:autoSpaceDN w:val="0"/>
        <w:adjustRightInd w:val="0"/>
        <w:rPr>
          <w:rFonts w:ascii="Franklin Gothic Book" w:hAnsi="Franklin Gothic Book"/>
        </w:rPr>
      </w:pPr>
    </w:p>
    <w:p w:rsidR="000A1871" w:rsidRPr="00907DF6" w:rsidRDefault="000A1871" w:rsidP="000A1871">
      <w:pPr>
        <w:widowControl w:val="0"/>
        <w:autoSpaceDE w:val="0"/>
        <w:autoSpaceDN w:val="0"/>
        <w:adjustRightInd w:val="0"/>
        <w:rPr>
          <w:rFonts w:ascii="Franklin Gothic Book" w:hAnsi="Franklin Gothic Book"/>
        </w:rPr>
      </w:pPr>
    </w:p>
    <w:p w:rsidR="000A1871" w:rsidRPr="00907DF6" w:rsidRDefault="000A1871" w:rsidP="000A1871">
      <w:pPr>
        <w:widowControl w:val="0"/>
        <w:autoSpaceDE w:val="0"/>
        <w:autoSpaceDN w:val="0"/>
        <w:adjustRightInd w:val="0"/>
        <w:rPr>
          <w:rFonts w:ascii="Franklin Gothic Book" w:hAnsi="Franklin Gothic Book"/>
        </w:rPr>
      </w:pPr>
    </w:p>
    <w:p w:rsidR="000A1871" w:rsidRPr="00907DF6" w:rsidRDefault="000A1871" w:rsidP="000A1871">
      <w:pPr>
        <w:widowControl w:val="0"/>
        <w:autoSpaceDE w:val="0"/>
        <w:autoSpaceDN w:val="0"/>
        <w:adjustRightInd w:val="0"/>
        <w:rPr>
          <w:rFonts w:ascii="Franklin Gothic Book" w:hAnsi="Franklin Gothic Book"/>
        </w:rPr>
      </w:pPr>
    </w:p>
    <w:p w:rsidR="000A1871" w:rsidRPr="00907DF6" w:rsidRDefault="000A1871" w:rsidP="000A1871">
      <w:pPr>
        <w:widowControl w:val="0"/>
        <w:autoSpaceDE w:val="0"/>
        <w:autoSpaceDN w:val="0"/>
        <w:adjustRightInd w:val="0"/>
        <w:rPr>
          <w:rFonts w:ascii="Franklin Gothic Book" w:hAnsi="Franklin Gothic Book"/>
        </w:rPr>
      </w:pPr>
    </w:p>
    <w:p w:rsidR="000A1871" w:rsidRPr="00907DF6" w:rsidRDefault="000A1871" w:rsidP="000A1871">
      <w:pPr>
        <w:widowControl w:val="0"/>
        <w:autoSpaceDE w:val="0"/>
        <w:autoSpaceDN w:val="0"/>
        <w:adjustRightInd w:val="0"/>
        <w:rPr>
          <w:rFonts w:ascii="Franklin Gothic Book" w:hAnsi="Franklin Gothic Book"/>
        </w:rPr>
      </w:pPr>
    </w:p>
    <w:p w:rsidR="000A1871" w:rsidRPr="00907DF6" w:rsidRDefault="000A1871" w:rsidP="000A1871">
      <w:pPr>
        <w:widowControl w:val="0"/>
        <w:autoSpaceDE w:val="0"/>
        <w:autoSpaceDN w:val="0"/>
        <w:adjustRightInd w:val="0"/>
        <w:rPr>
          <w:rFonts w:ascii="Franklin Gothic Book" w:hAnsi="Franklin Gothic Book"/>
        </w:rPr>
      </w:pPr>
    </w:p>
    <w:p w:rsidR="000C01A1" w:rsidRDefault="000A1871" w:rsidP="000A1871">
      <w:pPr>
        <w:widowControl w:val="0"/>
        <w:autoSpaceDE w:val="0"/>
        <w:autoSpaceDN w:val="0"/>
        <w:adjustRightInd w:val="0"/>
        <w:rPr>
          <w:rFonts w:ascii="Franklin Gothic Book" w:hAnsi="Franklin Gothic Book"/>
        </w:rPr>
      </w:pPr>
      <w:r w:rsidRPr="00907DF6">
        <w:rPr>
          <w:rFonts w:ascii="Franklin Gothic Book" w:hAnsi="Franklin Gothic Book"/>
        </w:rPr>
        <w:t xml:space="preserve">                                                                                                                                                      </w:t>
      </w:r>
    </w:p>
    <w:p w:rsidR="000C01A1" w:rsidRDefault="000C01A1">
      <w:pPr>
        <w:spacing w:after="200" w:line="276" w:lineRule="auto"/>
        <w:rPr>
          <w:rFonts w:ascii="Franklin Gothic Book" w:hAnsi="Franklin Gothic Book"/>
        </w:rPr>
      </w:pPr>
      <w:r>
        <w:rPr>
          <w:rFonts w:ascii="Franklin Gothic Book" w:hAnsi="Franklin Gothic Book"/>
        </w:rPr>
        <w:br w:type="page"/>
      </w:r>
    </w:p>
    <w:p w:rsidR="000A1871" w:rsidRPr="00907DF6" w:rsidRDefault="000A1871" w:rsidP="000C01A1">
      <w:pPr>
        <w:widowControl w:val="0"/>
        <w:autoSpaceDE w:val="0"/>
        <w:autoSpaceDN w:val="0"/>
        <w:adjustRightInd w:val="0"/>
        <w:ind w:left="7788" w:firstLine="708"/>
        <w:rPr>
          <w:rFonts w:ascii="Franklin Gothic Book" w:hAnsi="Franklin Gothic Book"/>
        </w:rPr>
      </w:pPr>
      <w:r w:rsidRPr="00907DF6">
        <w:rPr>
          <w:rFonts w:ascii="Franklin Gothic Book" w:hAnsi="Franklin Gothic Book"/>
        </w:rPr>
        <w:t xml:space="preserve">  Приложение № 1</w:t>
      </w:r>
    </w:p>
    <w:p w:rsidR="000A1871" w:rsidRPr="00907DF6" w:rsidRDefault="000A1871" w:rsidP="000A1871">
      <w:pPr>
        <w:widowControl w:val="0"/>
        <w:autoSpaceDE w:val="0"/>
        <w:autoSpaceDN w:val="0"/>
        <w:adjustRightInd w:val="0"/>
        <w:jc w:val="right"/>
        <w:rPr>
          <w:rFonts w:ascii="Franklin Gothic Book" w:hAnsi="Franklin Gothic Book"/>
        </w:rPr>
      </w:pPr>
      <w:r w:rsidRPr="00907DF6">
        <w:rPr>
          <w:rFonts w:ascii="Franklin Gothic Book" w:hAnsi="Franklin Gothic Book"/>
        </w:rPr>
        <w:t>к административному регламенту</w:t>
      </w:r>
    </w:p>
    <w:p w:rsidR="000A1871" w:rsidRPr="00907DF6" w:rsidRDefault="000A1871" w:rsidP="000A1871">
      <w:pPr>
        <w:widowControl w:val="0"/>
        <w:autoSpaceDE w:val="0"/>
        <w:autoSpaceDN w:val="0"/>
        <w:adjustRightInd w:val="0"/>
        <w:jc w:val="right"/>
        <w:rPr>
          <w:rFonts w:ascii="Franklin Gothic Book" w:hAnsi="Franklin Gothic Book"/>
        </w:rPr>
      </w:pPr>
      <w:r w:rsidRPr="00907DF6">
        <w:rPr>
          <w:rFonts w:ascii="Franklin Gothic Book" w:hAnsi="Franklin Gothic Book"/>
        </w:rPr>
        <w:t>предоставления муниципальной услуги</w:t>
      </w:r>
    </w:p>
    <w:p w:rsidR="000A1871" w:rsidRPr="00907DF6" w:rsidRDefault="000A1871" w:rsidP="000A1871">
      <w:pPr>
        <w:widowControl w:val="0"/>
        <w:autoSpaceDE w:val="0"/>
        <w:autoSpaceDN w:val="0"/>
        <w:adjustRightInd w:val="0"/>
        <w:jc w:val="right"/>
        <w:rPr>
          <w:rFonts w:ascii="Franklin Gothic Book" w:hAnsi="Franklin Gothic Book"/>
        </w:rPr>
      </w:pPr>
      <w:r w:rsidRPr="00907DF6">
        <w:rPr>
          <w:rFonts w:ascii="Franklin Gothic Book" w:hAnsi="Franklin Gothic Book"/>
        </w:rPr>
        <w:t>по выдаче разрешения на строительство</w:t>
      </w:r>
    </w:p>
    <w:p w:rsidR="000A1871" w:rsidRPr="00907DF6" w:rsidRDefault="000A1871" w:rsidP="000A1871">
      <w:pPr>
        <w:widowControl w:val="0"/>
        <w:autoSpaceDE w:val="0"/>
        <w:autoSpaceDN w:val="0"/>
        <w:adjustRightInd w:val="0"/>
        <w:ind w:firstLine="540"/>
        <w:jc w:val="both"/>
        <w:rPr>
          <w:rFonts w:ascii="Franklin Gothic Book" w:hAnsi="Franklin Gothic Book"/>
        </w:rPr>
      </w:pPr>
    </w:p>
    <w:p w:rsidR="000A1871" w:rsidRPr="00907DF6" w:rsidRDefault="000A1871" w:rsidP="000A1871">
      <w:pPr>
        <w:widowControl w:val="0"/>
        <w:autoSpaceDE w:val="0"/>
        <w:autoSpaceDN w:val="0"/>
        <w:adjustRightInd w:val="0"/>
        <w:ind w:firstLine="540"/>
        <w:jc w:val="both"/>
        <w:rPr>
          <w:rFonts w:ascii="Franklin Gothic Book" w:hAnsi="Franklin Gothic Book"/>
        </w:rPr>
      </w:pPr>
    </w:p>
    <w:p w:rsidR="000A1871" w:rsidRPr="00907DF6" w:rsidRDefault="000A1871" w:rsidP="000A1871">
      <w:pPr>
        <w:widowControl w:val="0"/>
        <w:autoSpaceDE w:val="0"/>
        <w:autoSpaceDN w:val="0"/>
        <w:adjustRightInd w:val="0"/>
        <w:jc w:val="center"/>
        <w:rPr>
          <w:rFonts w:ascii="Franklin Gothic Book" w:hAnsi="Franklin Gothic Book"/>
        </w:rPr>
      </w:pPr>
      <w:bookmarkStart w:id="95" w:name="Par404"/>
      <w:bookmarkEnd w:id="95"/>
      <w:r w:rsidRPr="00907DF6">
        <w:rPr>
          <w:rFonts w:ascii="Franklin Gothic Book" w:hAnsi="Franklin Gothic Book"/>
        </w:rPr>
        <w:t>ОБРАЗЕЦ</w:t>
      </w:r>
    </w:p>
    <w:p w:rsidR="000A1871" w:rsidRPr="00907DF6" w:rsidRDefault="000A1871" w:rsidP="000A1871">
      <w:pPr>
        <w:widowControl w:val="0"/>
        <w:autoSpaceDE w:val="0"/>
        <w:autoSpaceDN w:val="0"/>
        <w:adjustRightInd w:val="0"/>
        <w:jc w:val="center"/>
        <w:rPr>
          <w:rFonts w:ascii="Franklin Gothic Book" w:hAnsi="Franklin Gothic Book"/>
        </w:rPr>
      </w:pPr>
      <w:r w:rsidRPr="00907DF6">
        <w:rPr>
          <w:rFonts w:ascii="Franklin Gothic Book" w:hAnsi="Franklin Gothic Book"/>
        </w:rPr>
        <w:t>уведомления об отказе в выдаче разрешения на строительство</w:t>
      </w:r>
    </w:p>
    <w:p w:rsidR="000A1871" w:rsidRPr="00907DF6" w:rsidRDefault="000A1871" w:rsidP="000A1871">
      <w:pPr>
        <w:widowControl w:val="0"/>
        <w:autoSpaceDE w:val="0"/>
        <w:autoSpaceDN w:val="0"/>
        <w:adjustRightInd w:val="0"/>
        <w:ind w:firstLine="540"/>
        <w:jc w:val="both"/>
        <w:rPr>
          <w:rFonts w:ascii="Franklin Gothic Book" w:hAnsi="Franklin Gothic Book"/>
        </w:rPr>
      </w:pPr>
    </w:p>
    <w:p w:rsidR="000A1871" w:rsidRPr="00907DF6" w:rsidRDefault="000A1871" w:rsidP="000A1871">
      <w:pPr>
        <w:pStyle w:val="ConsPlusNonformat"/>
        <w:rPr>
          <w:rFonts w:ascii="Franklin Gothic Book" w:hAnsi="Franklin Gothic Book" w:cs="Times New Roman"/>
          <w:sz w:val="24"/>
          <w:szCs w:val="24"/>
        </w:rPr>
      </w:pPr>
      <w:r w:rsidRPr="00907DF6">
        <w:rPr>
          <w:rFonts w:ascii="Franklin Gothic Book" w:hAnsi="Franklin Gothic Book" w:cs="Times New Roman"/>
          <w:sz w:val="24"/>
          <w:szCs w:val="24"/>
        </w:rPr>
        <w:t>Реквизиты бланка                                                                                                         _______________________________</w:t>
      </w:r>
    </w:p>
    <w:p w:rsidR="000A1871" w:rsidRPr="00907DF6" w:rsidRDefault="000A1871" w:rsidP="000A1871">
      <w:pPr>
        <w:pStyle w:val="ConsPlusNonformat"/>
        <w:ind w:left="6804"/>
        <w:jc w:val="center"/>
        <w:rPr>
          <w:rFonts w:ascii="Franklin Gothic Book" w:hAnsi="Franklin Gothic Book" w:cs="Times New Roman"/>
          <w:sz w:val="24"/>
          <w:szCs w:val="24"/>
        </w:rPr>
      </w:pPr>
      <w:r w:rsidRPr="00907DF6">
        <w:rPr>
          <w:rFonts w:ascii="Franklin Gothic Book" w:hAnsi="Franklin Gothic Book" w:cs="Times New Roman"/>
          <w:sz w:val="24"/>
          <w:szCs w:val="24"/>
        </w:rPr>
        <w:t>(должность, Ф.И.О. (отчество при наличии) руководителя</w:t>
      </w:r>
    </w:p>
    <w:p w:rsidR="000A1871" w:rsidRPr="00907DF6" w:rsidRDefault="000A1871" w:rsidP="000A1871">
      <w:pPr>
        <w:pStyle w:val="ConsPlusNonformat"/>
        <w:ind w:left="6804"/>
        <w:jc w:val="center"/>
        <w:rPr>
          <w:rFonts w:ascii="Franklin Gothic Book" w:hAnsi="Franklin Gothic Book" w:cs="Times New Roman"/>
          <w:sz w:val="24"/>
          <w:szCs w:val="24"/>
        </w:rPr>
      </w:pPr>
      <w:r w:rsidRPr="00907DF6">
        <w:rPr>
          <w:rFonts w:ascii="Franklin Gothic Book" w:hAnsi="Franklin Gothic Book" w:cs="Times New Roman"/>
          <w:sz w:val="24"/>
          <w:szCs w:val="24"/>
        </w:rPr>
        <w:t>____________________________</w:t>
      </w:r>
    </w:p>
    <w:p w:rsidR="000A1871" w:rsidRPr="00907DF6" w:rsidRDefault="000A1871" w:rsidP="000A1871">
      <w:pPr>
        <w:pStyle w:val="ConsPlusNonformat"/>
        <w:ind w:left="6804"/>
        <w:jc w:val="center"/>
        <w:rPr>
          <w:rFonts w:ascii="Franklin Gothic Book" w:hAnsi="Franklin Gothic Book" w:cs="Times New Roman"/>
          <w:sz w:val="24"/>
          <w:szCs w:val="24"/>
        </w:rPr>
      </w:pPr>
      <w:r w:rsidRPr="00907DF6">
        <w:rPr>
          <w:rFonts w:ascii="Franklin Gothic Book" w:hAnsi="Franklin Gothic Book" w:cs="Times New Roman"/>
          <w:sz w:val="24"/>
          <w:szCs w:val="24"/>
        </w:rPr>
        <w:t>юридического лица,</w:t>
      </w:r>
    </w:p>
    <w:p w:rsidR="000A1871" w:rsidRPr="00907DF6" w:rsidRDefault="000A1871" w:rsidP="000A1871">
      <w:pPr>
        <w:pStyle w:val="ConsPlusNonformat"/>
        <w:ind w:left="6804"/>
        <w:jc w:val="center"/>
        <w:rPr>
          <w:rFonts w:ascii="Franklin Gothic Book" w:hAnsi="Franklin Gothic Book" w:cs="Times New Roman"/>
          <w:sz w:val="24"/>
          <w:szCs w:val="24"/>
        </w:rPr>
      </w:pPr>
      <w:r w:rsidRPr="00907DF6">
        <w:rPr>
          <w:rFonts w:ascii="Franklin Gothic Book" w:hAnsi="Franklin Gothic Book" w:cs="Times New Roman"/>
          <w:sz w:val="24"/>
          <w:szCs w:val="24"/>
        </w:rPr>
        <w:t>____________________________</w:t>
      </w:r>
    </w:p>
    <w:p w:rsidR="000A1871" w:rsidRPr="00907DF6" w:rsidRDefault="000A1871" w:rsidP="000A1871">
      <w:pPr>
        <w:pStyle w:val="ConsPlusNonformat"/>
        <w:ind w:left="6804"/>
        <w:jc w:val="center"/>
        <w:rPr>
          <w:rFonts w:ascii="Franklin Gothic Book" w:hAnsi="Franklin Gothic Book" w:cs="Times New Roman"/>
          <w:sz w:val="24"/>
          <w:szCs w:val="24"/>
        </w:rPr>
      </w:pPr>
      <w:r w:rsidRPr="00907DF6">
        <w:rPr>
          <w:rFonts w:ascii="Franklin Gothic Book" w:hAnsi="Franklin Gothic Book" w:cs="Times New Roman"/>
          <w:sz w:val="24"/>
          <w:szCs w:val="24"/>
        </w:rPr>
        <w:t xml:space="preserve">Ф.И.О. (отчество при наличии) – </w:t>
      </w:r>
    </w:p>
    <w:p w:rsidR="000A1871" w:rsidRPr="00907DF6" w:rsidRDefault="000A1871" w:rsidP="000A1871">
      <w:pPr>
        <w:pStyle w:val="ConsPlusNonformat"/>
        <w:ind w:left="6804"/>
        <w:jc w:val="center"/>
        <w:rPr>
          <w:rFonts w:ascii="Franklin Gothic Book" w:hAnsi="Franklin Gothic Book" w:cs="Times New Roman"/>
          <w:sz w:val="24"/>
          <w:szCs w:val="24"/>
        </w:rPr>
      </w:pPr>
      <w:r w:rsidRPr="00907DF6">
        <w:rPr>
          <w:rFonts w:ascii="Franklin Gothic Book" w:hAnsi="Franklin Gothic Book" w:cs="Times New Roman"/>
          <w:sz w:val="24"/>
          <w:szCs w:val="24"/>
        </w:rPr>
        <w:t>для физических лиц,</w:t>
      </w:r>
    </w:p>
    <w:p w:rsidR="000A1871" w:rsidRPr="00907DF6" w:rsidRDefault="000A1871" w:rsidP="000A1871">
      <w:pPr>
        <w:pStyle w:val="ConsPlusNonformat"/>
        <w:ind w:left="6804"/>
        <w:jc w:val="center"/>
        <w:rPr>
          <w:rFonts w:ascii="Franklin Gothic Book" w:hAnsi="Franklin Gothic Book" w:cs="Times New Roman"/>
          <w:sz w:val="24"/>
          <w:szCs w:val="24"/>
        </w:rPr>
      </w:pPr>
      <w:r w:rsidRPr="00907DF6">
        <w:rPr>
          <w:rFonts w:ascii="Franklin Gothic Book" w:hAnsi="Franklin Gothic Book" w:cs="Times New Roman"/>
          <w:sz w:val="24"/>
          <w:szCs w:val="24"/>
        </w:rPr>
        <w:t>____________________________</w:t>
      </w:r>
    </w:p>
    <w:p w:rsidR="000A1871" w:rsidRPr="00907DF6" w:rsidRDefault="000A1871" w:rsidP="000A1871">
      <w:pPr>
        <w:pStyle w:val="ConsPlusNonformat"/>
        <w:ind w:left="6804"/>
        <w:jc w:val="center"/>
        <w:rPr>
          <w:rFonts w:ascii="Franklin Gothic Book" w:hAnsi="Franklin Gothic Book" w:cs="Times New Roman"/>
          <w:sz w:val="24"/>
          <w:szCs w:val="24"/>
        </w:rPr>
      </w:pPr>
      <w:r w:rsidRPr="00907DF6">
        <w:rPr>
          <w:rFonts w:ascii="Franklin Gothic Book" w:hAnsi="Franklin Gothic Book" w:cs="Times New Roman"/>
          <w:sz w:val="24"/>
          <w:szCs w:val="24"/>
        </w:rPr>
        <w:t>полное наименование</w:t>
      </w:r>
    </w:p>
    <w:p w:rsidR="000A1871" w:rsidRPr="00907DF6" w:rsidRDefault="000A1871" w:rsidP="000A1871">
      <w:pPr>
        <w:pStyle w:val="ConsPlusNonformat"/>
        <w:ind w:left="6804"/>
        <w:jc w:val="center"/>
        <w:rPr>
          <w:rFonts w:ascii="Franklin Gothic Book" w:hAnsi="Franklin Gothic Book" w:cs="Times New Roman"/>
          <w:sz w:val="24"/>
          <w:szCs w:val="24"/>
        </w:rPr>
      </w:pPr>
      <w:r w:rsidRPr="00907DF6">
        <w:rPr>
          <w:rFonts w:ascii="Franklin Gothic Book" w:hAnsi="Franklin Gothic Book" w:cs="Times New Roman"/>
          <w:sz w:val="24"/>
          <w:szCs w:val="24"/>
        </w:rPr>
        <w:t>организации – для</w:t>
      </w:r>
    </w:p>
    <w:p w:rsidR="000A1871" w:rsidRPr="00907DF6" w:rsidRDefault="000A1871" w:rsidP="000A1871">
      <w:pPr>
        <w:pStyle w:val="ConsPlusNonformat"/>
        <w:ind w:left="6804"/>
        <w:jc w:val="center"/>
        <w:rPr>
          <w:rFonts w:ascii="Franklin Gothic Book" w:hAnsi="Franklin Gothic Book" w:cs="Times New Roman"/>
          <w:sz w:val="24"/>
          <w:szCs w:val="24"/>
        </w:rPr>
      </w:pPr>
      <w:r w:rsidRPr="00907DF6">
        <w:rPr>
          <w:rFonts w:ascii="Franklin Gothic Book" w:hAnsi="Franklin Gothic Book" w:cs="Times New Roman"/>
          <w:sz w:val="24"/>
          <w:szCs w:val="24"/>
        </w:rPr>
        <w:t>юридических лиц,</w:t>
      </w:r>
    </w:p>
    <w:p w:rsidR="000A1871" w:rsidRPr="00907DF6" w:rsidRDefault="000A1871" w:rsidP="000A1871">
      <w:pPr>
        <w:pStyle w:val="ConsPlusNonformat"/>
        <w:ind w:left="6804"/>
        <w:jc w:val="center"/>
        <w:rPr>
          <w:rFonts w:ascii="Franklin Gothic Book" w:hAnsi="Franklin Gothic Book" w:cs="Times New Roman"/>
          <w:sz w:val="24"/>
          <w:szCs w:val="24"/>
        </w:rPr>
      </w:pPr>
      <w:r w:rsidRPr="00907DF6">
        <w:rPr>
          <w:rFonts w:ascii="Franklin Gothic Book" w:hAnsi="Franklin Gothic Book" w:cs="Times New Roman"/>
          <w:sz w:val="24"/>
          <w:szCs w:val="24"/>
        </w:rPr>
        <w:t>____________________________</w:t>
      </w:r>
    </w:p>
    <w:p w:rsidR="000A1871" w:rsidRPr="00907DF6" w:rsidRDefault="000A1871" w:rsidP="000A1871">
      <w:pPr>
        <w:pStyle w:val="ConsPlusNonformat"/>
        <w:ind w:left="6804"/>
        <w:jc w:val="center"/>
        <w:rPr>
          <w:rFonts w:ascii="Franklin Gothic Book" w:hAnsi="Franklin Gothic Book" w:cs="Times New Roman"/>
          <w:sz w:val="24"/>
          <w:szCs w:val="24"/>
        </w:rPr>
      </w:pPr>
      <w:r w:rsidRPr="00907DF6">
        <w:rPr>
          <w:rFonts w:ascii="Franklin Gothic Book" w:hAnsi="Franklin Gothic Book" w:cs="Times New Roman"/>
          <w:sz w:val="24"/>
          <w:szCs w:val="24"/>
        </w:rPr>
        <w:t>почтовый адрес, индекс)</w:t>
      </w:r>
    </w:p>
    <w:p w:rsidR="000A1871" w:rsidRPr="00907DF6" w:rsidRDefault="000A1871" w:rsidP="000A1871">
      <w:pPr>
        <w:pStyle w:val="ConsPlusNonformat"/>
        <w:rPr>
          <w:rFonts w:ascii="Franklin Gothic Book" w:hAnsi="Franklin Gothic Book" w:cs="Times New Roman"/>
          <w:sz w:val="24"/>
          <w:szCs w:val="24"/>
        </w:rPr>
      </w:pPr>
    </w:p>
    <w:p w:rsidR="000A1871" w:rsidRPr="00907DF6" w:rsidRDefault="000A1871" w:rsidP="000A1871">
      <w:pPr>
        <w:pStyle w:val="ConsPlusNonformat"/>
        <w:jc w:val="center"/>
        <w:rPr>
          <w:rFonts w:ascii="Franklin Gothic Book" w:hAnsi="Franklin Gothic Book" w:cs="Times New Roman"/>
          <w:sz w:val="24"/>
          <w:szCs w:val="24"/>
        </w:rPr>
      </w:pPr>
      <w:r w:rsidRPr="00907DF6">
        <w:rPr>
          <w:rFonts w:ascii="Franklin Gothic Book" w:hAnsi="Franklin Gothic Book" w:cs="Times New Roman"/>
          <w:sz w:val="24"/>
          <w:szCs w:val="24"/>
        </w:rPr>
        <w:t>УВЕДОМЛЕНИЕ</w:t>
      </w:r>
    </w:p>
    <w:p w:rsidR="000A1871" w:rsidRPr="00907DF6" w:rsidRDefault="000A1871" w:rsidP="000A1871">
      <w:pPr>
        <w:pStyle w:val="ConsPlusNonformat"/>
        <w:jc w:val="center"/>
        <w:rPr>
          <w:rFonts w:ascii="Franklin Gothic Book" w:hAnsi="Franklin Gothic Book" w:cs="Times New Roman"/>
          <w:sz w:val="24"/>
          <w:szCs w:val="24"/>
        </w:rPr>
      </w:pPr>
      <w:r w:rsidRPr="00907DF6">
        <w:rPr>
          <w:rFonts w:ascii="Franklin Gothic Book" w:hAnsi="Franklin Gothic Book" w:cs="Times New Roman"/>
          <w:sz w:val="24"/>
          <w:szCs w:val="24"/>
        </w:rPr>
        <w:t>об отказе в выдаче разрешения на строительство</w:t>
      </w:r>
    </w:p>
    <w:p w:rsidR="000A1871" w:rsidRPr="00907DF6" w:rsidRDefault="000A1871" w:rsidP="000A1871">
      <w:pPr>
        <w:pStyle w:val="ConsPlusNonformat"/>
        <w:jc w:val="center"/>
        <w:rPr>
          <w:rFonts w:ascii="Franklin Gothic Book" w:hAnsi="Franklin Gothic Book" w:cs="Times New Roman"/>
          <w:sz w:val="24"/>
          <w:szCs w:val="24"/>
        </w:rPr>
      </w:pPr>
    </w:p>
    <w:p w:rsidR="000A1871" w:rsidRPr="00907DF6" w:rsidRDefault="000A1871" w:rsidP="000A1871">
      <w:pPr>
        <w:pStyle w:val="ConsPlusNonformat"/>
        <w:rPr>
          <w:rFonts w:ascii="Franklin Gothic Book" w:hAnsi="Franklin Gothic Book" w:cs="Times New Roman"/>
          <w:sz w:val="24"/>
          <w:szCs w:val="24"/>
        </w:rPr>
      </w:pPr>
      <w:r w:rsidRPr="00907DF6">
        <w:rPr>
          <w:rFonts w:ascii="Franklin Gothic Book" w:hAnsi="Franklin Gothic Book" w:cs="Times New Roman"/>
          <w:sz w:val="24"/>
          <w:szCs w:val="24"/>
        </w:rPr>
        <w:t>от ___________                                                                                     №___________</w:t>
      </w:r>
    </w:p>
    <w:p w:rsidR="000A1871" w:rsidRPr="00907DF6" w:rsidRDefault="000A1871" w:rsidP="000A1871">
      <w:pPr>
        <w:pStyle w:val="ConsPlusNonformat"/>
        <w:rPr>
          <w:rFonts w:ascii="Franklin Gothic Book" w:hAnsi="Franklin Gothic Book" w:cs="Times New Roman"/>
          <w:sz w:val="24"/>
          <w:szCs w:val="24"/>
        </w:rPr>
      </w:pPr>
    </w:p>
    <w:p w:rsidR="000A1871" w:rsidRPr="00907DF6" w:rsidRDefault="000A1871" w:rsidP="000A1871">
      <w:pPr>
        <w:pStyle w:val="ConsPlusNonformat"/>
        <w:ind w:firstLine="709"/>
        <w:jc w:val="both"/>
        <w:rPr>
          <w:rFonts w:ascii="Franklin Gothic Book" w:hAnsi="Franklin Gothic Book" w:cs="Times New Roman"/>
          <w:sz w:val="24"/>
          <w:szCs w:val="24"/>
        </w:rPr>
      </w:pPr>
      <w:r w:rsidRPr="00907DF6">
        <w:rPr>
          <w:rFonts w:ascii="Franklin Gothic Book" w:hAnsi="Franklin Gothic Book" w:cs="Times New Roman"/>
          <w:sz w:val="24"/>
          <w:szCs w:val="24"/>
        </w:rPr>
        <w:t>Вы обратились с заявлением от «___» _________ 20___ г. № _____ о выдаче разрешения на строительство _____________________________________________ ____________________________________________________________________</w:t>
      </w:r>
    </w:p>
    <w:p w:rsidR="000A1871" w:rsidRPr="00907DF6" w:rsidRDefault="000A1871" w:rsidP="000A1871">
      <w:pPr>
        <w:pStyle w:val="ConsPlusNonformat"/>
        <w:jc w:val="center"/>
        <w:rPr>
          <w:rFonts w:ascii="Franklin Gothic Book" w:hAnsi="Franklin Gothic Book" w:cs="Times New Roman"/>
          <w:sz w:val="24"/>
          <w:szCs w:val="24"/>
        </w:rPr>
      </w:pPr>
      <w:r w:rsidRPr="00907DF6">
        <w:rPr>
          <w:rFonts w:ascii="Franklin Gothic Book" w:hAnsi="Franklin Gothic Book" w:cs="Times New Roman"/>
          <w:sz w:val="24"/>
          <w:szCs w:val="24"/>
        </w:rPr>
        <w:t xml:space="preserve"> (наименование объекта в соответствии</w:t>
      </w:r>
    </w:p>
    <w:p w:rsidR="000A1871" w:rsidRPr="00907DF6" w:rsidRDefault="000A1871" w:rsidP="000A1871">
      <w:pPr>
        <w:pStyle w:val="ConsPlusNonformat"/>
        <w:jc w:val="center"/>
        <w:rPr>
          <w:rFonts w:ascii="Franklin Gothic Book" w:hAnsi="Franklin Gothic Book" w:cs="Times New Roman"/>
          <w:sz w:val="24"/>
          <w:szCs w:val="24"/>
        </w:rPr>
      </w:pPr>
      <w:r w:rsidRPr="00907DF6">
        <w:rPr>
          <w:rFonts w:ascii="Franklin Gothic Book" w:hAnsi="Franklin Gothic Book" w:cs="Times New Roman"/>
          <w:sz w:val="24"/>
          <w:szCs w:val="24"/>
        </w:rPr>
        <w:t>____________________________________________________________________                (с проектной документацией)</w:t>
      </w:r>
    </w:p>
    <w:p w:rsidR="000A1871" w:rsidRPr="00907DF6" w:rsidRDefault="000A1871" w:rsidP="000A1871">
      <w:pPr>
        <w:pStyle w:val="ConsPlusNonformat"/>
        <w:rPr>
          <w:rFonts w:ascii="Franklin Gothic Book" w:hAnsi="Franklin Gothic Book" w:cs="Times New Roman"/>
          <w:sz w:val="24"/>
          <w:szCs w:val="24"/>
        </w:rPr>
      </w:pPr>
      <w:r w:rsidRPr="00907DF6">
        <w:rPr>
          <w:rFonts w:ascii="Franklin Gothic Book" w:hAnsi="Franklin Gothic Book" w:cs="Times New Roman"/>
          <w:sz w:val="24"/>
          <w:szCs w:val="24"/>
        </w:rPr>
        <w:t>____________________________________________________________________,</w:t>
      </w:r>
    </w:p>
    <w:p w:rsidR="000A1871" w:rsidRPr="00907DF6" w:rsidRDefault="000A1871" w:rsidP="000A1871">
      <w:pPr>
        <w:pStyle w:val="ConsPlusNonformat"/>
        <w:rPr>
          <w:rFonts w:ascii="Franklin Gothic Book" w:hAnsi="Franklin Gothic Book" w:cs="Times New Roman"/>
          <w:sz w:val="24"/>
          <w:szCs w:val="24"/>
        </w:rPr>
      </w:pPr>
      <w:r w:rsidRPr="00907DF6">
        <w:rPr>
          <w:rFonts w:ascii="Franklin Gothic Book" w:hAnsi="Franklin Gothic Book" w:cs="Times New Roman"/>
          <w:sz w:val="24"/>
          <w:szCs w:val="24"/>
        </w:rPr>
        <w:t>расположенного по адресу: ____________________________________________________________________.</w:t>
      </w:r>
    </w:p>
    <w:p w:rsidR="000A1871" w:rsidRPr="00907DF6" w:rsidRDefault="000A1871" w:rsidP="000A1871">
      <w:pPr>
        <w:pStyle w:val="ConsPlusNonformat"/>
        <w:ind w:left="3402"/>
        <w:rPr>
          <w:rFonts w:ascii="Franklin Gothic Book" w:hAnsi="Franklin Gothic Book" w:cs="Times New Roman"/>
          <w:sz w:val="24"/>
          <w:szCs w:val="24"/>
        </w:rPr>
      </w:pPr>
      <w:r w:rsidRPr="00907DF6">
        <w:rPr>
          <w:rFonts w:ascii="Franklin Gothic Book" w:hAnsi="Franklin Gothic Book" w:cs="Times New Roman"/>
          <w:sz w:val="24"/>
          <w:szCs w:val="24"/>
        </w:rPr>
        <w:t>(строительный или почтовый адрес)</w:t>
      </w:r>
    </w:p>
    <w:p w:rsidR="000A1871" w:rsidRPr="00907DF6" w:rsidRDefault="000A1871" w:rsidP="000A1871">
      <w:pPr>
        <w:pStyle w:val="ConsPlusNonformat"/>
        <w:ind w:firstLine="709"/>
        <w:jc w:val="both"/>
        <w:rPr>
          <w:rFonts w:ascii="Franklin Gothic Book" w:hAnsi="Franklin Gothic Book" w:cs="Times New Roman"/>
          <w:sz w:val="24"/>
          <w:szCs w:val="24"/>
        </w:rPr>
      </w:pPr>
      <w:r w:rsidRPr="00907DF6">
        <w:rPr>
          <w:rFonts w:ascii="Franklin Gothic Book" w:hAnsi="Franklin Gothic Book" w:cs="Times New Roman"/>
          <w:sz w:val="24"/>
          <w:szCs w:val="24"/>
        </w:rPr>
        <w:t xml:space="preserve">По результатам  рассмотрения заявления </w:t>
      </w:r>
      <w:r w:rsidRPr="00907DF6">
        <w:rPr>
          <w:rFonts w:ascii="Franklin Gothic Book" w:eastAsia="Calibri" w:hAnsi="Franklin Gothic Book" w:cs="Times New Roman"/>
          <w:sz w:val="24"/>
          <w:szCs w:val="24"/>
        </w:rPr>
        <w:t>о выдаче разрешения на строительство</w:t>
      </w:r>
      <w:r w:rsidRPr="00907DF6">
        <w:rPr>
          <w:rFonts w:ascii="Franklin Gothic Book" w:hAnsi="Franklin Gothic Book" w:cs="Times New Roman"/>
          <w:sz w:val="24"/>
          <w:szCs w:val="24"/>
        </w:rPr>
        <w:t xml:space="preserve"> в соответствии с </w:t>
      </w:r>
      <w:hyperlink r:id="rId300" w:history="1">
        <w:r w:rsidRPr="00907DF6">
          <w:rPr>
            <w:rFonts w:ascii="Franklin Gothic Book" w:hAnsi="Franklin Gothic Book" w:cs="Times New Roman"/>
            <w:sz w:val="24"/>
            <w:szCs w:val="24"/>
          </w:rPr>
          <w:t>частью 13</w:t>
        </w:r>
      </w:hyperlink>
      <w:r w:rsidRPr="00907DF6">
        <w:rPr>
          <w:rFonts w:ascii="Franklin Gothic Book" w:hAnsi="Franklin Gothic Book" w:cs="Times New Roman"/>
          <w:sz w:val="24"/>
          <w:szCs w:val="24"/>
        </w:rPr>
        <w:t xml:space="preserve"> статьи 51 Градостроительного кодекса Российской Федерации, </w:t>
      </w:r>
      <w:hyperlink w:anchor="Par89" w:history="1">
        <w:r w:rsidRPr="00907DF6">
          <w:rPr>
            <w:rFonts w:ascii="Franklin Gothic Book" w:hAnsi="Franklin Gothic Book" w:cs="Times New Roman"/>
            <w:sz w:val="24"/>
            <w:szCs w:val="24"/>
          </w:rPr>
          <w:t>пунктом 2.11</w:t>
        </w:r>
      </w:hyperlink>
      <w:r w:rsidRPr="00907DF6">
        <w:rPr>
          <w:rFonts w:ascii="Franklin Gothic Book" w:hAnsi="Franklin Gothic Book" w:cs="Times New Roman"/>
          <w:sz w:val="24"/>
          <w:szCs w:val="24"/>
        </w:rPr>
        <w:t xml:space="preserve"> административного регламента предоставления муниципальной услуги по выдаче разрешения на строительство Вам отказано в выдаче разрешения на строительство по следующим основаниям: ____________________________________________________________________</w:t>
      </w:r>
    </w:p>
    <w:p w:rsidR="000A1871" w:rsidRPr="00907DF6" w:rsidRDefault="000A1871" w:rsidP="000A1871">
      <w:pPr>
        <w:pStyle w:val="ConsPlusNonformat"/>
        <w:jc w:val="center"/>
        <w:rPr>
          <w:rFonts w:ascii="Franklin Gothic Book" w:hAnsi="Franklin Gothic Book" w:cs="Times New Roman"/>
          <w:sz w:val="24"/>
          <w:szCs w:val="24"/>
        </w:rPr>
      </w:pPr>
      <w:r w:rsidRPr="00907DF6">
        <w:rPr>
          <w:rFonts w:ascii="Franklin Gothic Book" w:hAnsi="Franklin Gothic Book" w:cs="Times New Roman"/>
          <w:sz w:val="24"/>
          <w:szCs w:val="24"/>
        </w:rPr>
        <w:t>(указать основания отказа</w:t>
      </w:r>
    </w:p>
    <w:p w:rsidR="000A1871" w:rsidRPr="00907DF6" w:rsidRDefault="000A1871" w:rsidP="000A1871">
      <w:pPr>
        <w:pStyle w:val="ConsPlusNonformat"/>
        <w:rPr>
          <w:rFonts w:ascii="Franklin Gothic Book" w:hAnsi="Franklin Gothic Book" w:cs="Times New Roman"/>
          <w:sz w:val="24"/>
          <w:szCs w:val="24"/>
        </w:rPr>
      </w:pPr>
      <w:r w:rsidRPr="00907DF6">
        <w:rPr>
          <w:rFonts w:ascii="Franklin Gothic Book" w:hAnsi="Franklin Gothic Book" w:cs="Times New Roman"/>
          <w:sz w:val="24"/>
          <w:szCs w:val="24"/>
        </w:rPr>
        <w:t>____________________________________________________________________</w:t>
      </w:r>
    </w:p>
    <w:p w:rsidR="000A1871" w:rsidRPr="00907DF6" w:rsidRDefault="000A1871" w:rsidP="000A1871">
      <w:pPr>
        <w:pStyle w:val="ConsPlusNonformat"/>
        <w:pBdr>
          <w:bottom w:val="single" w:sz="12" w:space="1" w:color="auto"/>
        </w:pBdr>
        <w:jc w:val="center"/>
        <w:rPr>
          <w:rFonts w:ascii="Franklin Gothic Book" w:hAnsi="Franklin Gothic Book" w:cs="Times New Roman"/>
          <w:sz w:val="24"/>
          <w:szCs w:val="24"/>
        </w:rPr>
      </w:pPr>
      <w:r w:rsidRPr="00907DF6">
        <w:rPr>
          <w:rFonts w:ascii="Franklin Gothic Book" w:hAnsi="Franklin Gothic Book" w:cs="Times New Roman"/>
          <w:sz w:val="24"/>
          <w:szCs w:val="24"/>
        </w:rPr>
        <w:t>в соответствии с действующим законодательством)</w:t>
      </w:r>
    </w:p>
    <w:p w:rsidR="000A1871" w:rsidRPr="00907DF6" w:rsidRDefault="000A1871" w:rsidP="000A1871">
      <w:pPr>
        <w:pStyle w:val="ConsPlusNonformat"/>
        <w:rPr>
          <w:rFonts w:ascii="Franklin Gothic Book" w:hAnsi="Franklin Gothic Book" w:cs="Times New Roman"/>
          <w:sz w:val="24"/>
          <w:szCs w:val="24"/>
        </w:rPr>
      </w:pPr>
      <w:r w:rsidRPr="00907DF6">
        <w:rPr>
          <w:rFonts w:ascii="Franklin Gothic Book" w:hAnsi="Franklin Gothic Book" w:cs="Times New Roman"/>
          <w:sz w:val="24"/>
          <w:szCs w:val="24"/>
        </w:rPr>
        <w:t>______________________                __</w:t>
      </w:r>
      <w:r w:rsidR="000C01A1">
        <w:rPr>
          <w:rFonts w:ascii="Franklin Gothic Book" w:hAnsi="Franklin Gothic Book" w:cs="Times New Roman"/>
          <w:sz w:val="24"/>
          <w:szCs w:val="24"/>
        </w:rPr>
        <w:t xml:space="preserve">_________________              </w:t>
      </w:r>
      <w:r w:rsidRPr="00907DF6">
        <w:rPr>
          <w:rFonts w:ascii="Franklin Gothic Book" w:hAnsi="Franklin Gothic Book" w:cs="Times New Roman"/>
          <w:sz w:val="24"/>
          <w:szCs w:val="24"/>
        </w:rPr>
        <w:t>______________________________</w:t>
      </w:r>
    </w:p>
    <w:p w:rsidR="000A1871" w:rsidRPr="00907DF6" w:rsidRDefault="000A1871" w:rsidP="000A1871">
      <w:pPr>
        <w:pStyle w:val="ConsPlusNonformat"/>
        <w:rPr>
          <w:rFonts w:ascii="Franklin Gothic Book" w:hAnsi="Franklin Gothic Book" w:cs="Times New Roman"/>
          <w:sz w:val="24"/>
          <w:szCs w:val="24"/>
        </w:rPr>
      </w:pPr>
      <w:r w:rsidRPr="00907DF6">
        <w:rPr>
          <w:rFonts w:ascii="Franklin Gothic Book" w:hAnsi="Franklin Gothic Book" w:cs="Times New Roman"/>
          <w:sz w:val="24"/>
          <w:szCs w:val="24"/>
        </w:rPr>
        <w:t xml:space="preserve">              (должность)                                            (подпись)                             (инициалы, фамилия)</w:t>
      </w:r>
    </w:p>
    <w:p w:rsidR="000A1871" w:rsidRPr="00907DF6" w:rsidRDefault="000A1871" w:rsidP="000A1871">
      <w:pPr>
        <w:pStyle w:val="ConsPlusNonformat"/>
        <w:rPr>
          <w:rFonts w:ascii="Franklin Gothic Book" w:hAnsi="Franklin Gothic Book" w:cs="Times New Roman"/>
          <w:sz w:val="24"/>
          <w:szCs w:val="24"/>
        </w:rPr>
      </w:pPr>
    </w:p>
    <w:p w:rsidR="000A1871" w:rsidRPr="00907DF6" w:rsidRDefault="000A1871" w:rsidP="000A1871">
      <w:pPr>
        <w:pStyle w:val="ConsPlusNonformat"/>
        <w:rPr>
          <w:rFonts w:ascii="Franklin Gothic Book" w:hAnsi="Franklin Gothic Book" w:cs="Times New Roman"/>
          <w:sz w:val="24"/>
          <w:szCs w:val="24"/>
        </w:rPr>
      </w:pPr>
      <w:r w:rsidRPr="00907DF6">
        <w:rPr>
          <w:rFonts w:ascii="Franklin Gothic Book" w:hAnsi="Franklin Gothic Book" w:cs="Times New Roman"/>
          <w:sz w:val="24"/>
          <w:szCs w:val="24"/>
        </w:rPr>
        <w:t>Исполнитель</w:t>
      </w:r>
    </w:p>
    <w:p w:rsidR="000A1871" w:rsidRPr="00907DF6" w:rsidRDefault="000A1871" w:rsidP="000A1871">
      <w:pPr>
        <w:pStyle w:val="ConsPlusNonformat"/>
        <w:rPr>
          <w:rFonts w:ascii="Franklin Gothic Book" w:hAnsi="Franklin Gothic Book" w:cs="Times New Roman"/>
          <w:sz w:val="24"/>
          <w:szCs w:val="24"/>
        </w:rPr>
      </w:pPr>
      <w:r w:rsidRPr="00907DF6">
        <w:rPr>
          <w:rFonts w:ascii="Franklin Gothic Book" w:hAnsi="Franklin Gothic Book" w:cs="Times New Roman"/>
          <w:sz w:val="24"/>
          <w:szCs w:val="24"/>
        </w:rPr>
        <w:t>Номер телефона</w:t>
      </w:r>
    </w:p>
    <w:p w:rsidR="000A1871" w:rsidRPr="00907DF6" w:rsidRDefault="000A1871" w:rsidP="000C01A1">
      <w:pPr>
        <w:widowControl w:val="0"/>
        <w:autoSpaceDE w:val="0"/>
        <w:autoSpaceDN w:val="0"/>
        <w:adjustRightInd w:val="0"/>
        <w:rPr>
          <w:rFonts w:ascii="Franklin Gothic Book" w:hAnsi="Franklin Gothic Book"/>
        </w:rPr>
      </w:pPr>
    </w:p>
    <w:p w:rsidR="000A1871" w:rsidRPr="00907DF6" w:rsidRDefault="000A1871" w:rsidP="000A1871">
      <w:pPr>
        <w:widowControl w:val="0"/>
        <w:autoSpaceDE w:val="0"/>
        <w:autoSpaceDN w:val="0"/>
        <w:adjustRightInd w:val="0"/>
        <w:ind w:firstLine="540"/>
        <w:jc w:val="right"/>
        <w:rPr>
          <w:rFonts w:ascii="Franklin Gothic Book" w:hAnsi="Franklin Gothic Book"/>
        </w:rPr>
      </w:pPr>
      <w:r w:rsidRPr="00907DF6">
        <w:rPr>
          <w:rFonts w:ascii="Franklin Gothic Book" w:hAnsi="Franklin Gothic Book"/>
        </w:rPr>
        <w:t>Приложение № 2</w:t>
      </w:r>
    </w:p>
    <w:p w:rsidR="000A1871" w:rsidRPr="00907DF6" w:rsidRDefault="000A1871" w:rsidP="000A1871">
      <w:pPr>
        <w:widowControl w:val="0"/>
        <w:autoSpaceDE w:val="0"/>
        <w:autoSpaceDN w:val="0"/>
        <w:adjustRightInd w:val="0"/>
        <w:jc w:val="right"/>
        <w:rPr>
          <w:rFonts w:ascii="Franklin Gothic Book" w:hAnsi="Franklin Gothic Book"/>
        </w:rPr>
      </w:pPr>
      <w:r w:rsidRPr="00907DF6">
        <w:rPr>
          <w:rFonts w:ascii="Franklin Gothic Book" w:hAnsi="Franklin Gothic Book"/>
        </w:rPr>
        <w:t>к административному регламенту</w:t>
      </w:r>
    </w:p>
    <w:p w:rsidR="000A1871" w:rsidRPr="00907DF6" w:rsidRDefault="000A1871" w:rsidP="000A1871">
      <w:pPr>
        <w:widowControl w:val="0"/>
        <w:autoSpaceDE w:val="0"/>
        <w:autoSpaceDN w:val="0"/>
        <w:adjustRightInd w:val="0"/>
        <w:jc w:val="right"/>
        <w:rPr>
          <w:rFonts w:ascii="Franklin Gothic Book" w:hAnsi="Franklin Gothic Book"/>
        </w:rPr>
      </w:pPr>
      <w:r w:rsidRPr="00907DF6">
        <w:rPr>
          <w:rFonts w:ascii="Franklin Gothic Book" w:hAnsi="Franklin Gothic Book"/>
        </w:rPr>
        <w:t>предоставления муниципальной услуги</w:t>
      </w:r>
    </w:p>
    <w:p w:rsidR="000A1871" w:rsidRPr="00907DF6" w:rsidRDefault="000A1871" w:rsidP="000A1871">
      <w:pPr>
        <w:widowControl w:val="0"/>
        <w:autoSpaceDE w:val="0"/>
        <w:autoSpaceDN w:val="0"/>
        <w:adjustRightInd w:val="0"/>
        <w:jc w:val="right"/>
        <w:rPr>
          <w:rFonts w:ascii="Franklin Gothic Book" w:hAnsi="Franklin Gothic Book"/>
        </w:rPr>
      </w:pPr>
      <w:r w:rsidRPr="00907DF6">
        <w:rPr>
          <w:rFonts w:ascii="Franklin Gothic Book" w:hAnsi="Franklin Gothic Book"/>
        </w:rPr>
        <w:t>по выдаче разрешения на строительство</w:t>
      </w:r>
    </w:p>
    <w:p w:rsidR="000A1871" w:rsidRPr="00907DF6" w:rsidRDefault="000A1871" w:rsidP="000A1871">
      <w:pPr>
        <w:widowControl w:val="0"/>
        <w:autoSpaceDE w:val="0"/>
        <w:autoSpaceDN w:val="0"/>
        <w:adjustRightInd w:val="0"/>
        <w:ind w:firstLine="540"/>
        <w:jc w:val="both"/>
        <w:rPr>
          <w:rFonts w:ascii="Franklin Gothic Book" w:hAnsi="Franklin Gothic Book"/>
        </w:rPr>
      </w:pPr>
    </w:p>
    <w:p w:rsidR="000A1871" w:rsidRPr="00907DF6" w:rsidRDefault="000A1871" w:rsidP="000A1871">
      <w:pPr>
        <w:widowControl w:val="0"/>
        <w:autoSpaceDE w:val="0"/>
        <w:autoSpaceDN w:val="0"/>
        <w:adjustRightInd w:val="0"/>
        <w:ind w:firstLine="540"/>
        <w:jc w:val="both"/>
        <w:rPr>
          <w:rFonts w:ascii="Franklin Gothic Book" w:hAnsi="Franklin Gothic Book"/>
        </w:rPr>
      </w:pPr>
    </w:p>
    <w:p w:rsidR="000A1871" w:rsidRPr="00907DF6" w:rsidRDefault="000A1871" w:rsidP="000A1871">
      <w:pPr>
        <w:widowControl w:val="0"/>
        <w:autoSpaceDE w:val="0"/>
        <w:autoSpaceDN w:val="0"/>
        <w:adjustRightInd w:val="0"/>
        <w:jc w:val="center"/>
        <w:rPr>
          <w:rFonts w:ascii="Franklin Gothic Book" w:hAnsi="Franklin Gothic Book"/>
        </w:rPr>
      </w:pPr>
      <w:bookmarkStart w:id="96" w:name="Par571"/>
      <w:bookmarkEnd w:id="96"/>
      <w:r w:rsidRPr="00907DF6">
        <w:rPr>
          <w:rFonts w:ascii="Franklin Gothic Book" w:hAnsi="Franklin Gothic Book"/>
        </w:rPr>
        <w:t xml:space="preserve">ОБРАЗЕЦ </w:t>
      </w:r>
    </w:p>
    <w:p w:rsidR="000A1871" w:rsidRPr="00907DF6" w:rsidRDefault="000A1871" w:rsidP="000A1871">
      <w:pPr>
        <w:widowControl w:val="0"/>
        <w:autoSpaceDE w:val="0"/>
        <w:autoSpaceDN w:val="0"/>
        <w:adjustRightInd w:val="0"/>
        <w:jc w:val="center"/>
        <w:rPr>
          <w:rFonts w:ascii="Franklin Gothic Book" w:hAnsi="Franklin Gothic Book"/>
        </w:rPr>
      </w:pPr>
      <w:r w:rsidRPr="00907DF6">
        <w:rPr>
          <w:rFonts w:ascii="Franklin Gothic Book" w:hAnsi="Franklin Gothic Book"/>
        </w:rPr>
        <w:t>заявления о выдаче разрешения на строительство</w:t>
      </w:r>
    </w:p>
    <w:p w:rsidR="000A1871" w:rsidRPr="00907DF6" w:rsidRDefault="000A1871" w:rsidP="000A1871">
      <w:pPr>
        <w:widowControl w:val="0"/>
        <w:autoSpaceDE w:val="0"/>
        <w:autoSpaceDN w:val="0"/>
        <w:adjustRightInd w:val="0"/>
        <w:ind w:firstLine="540"/>
        <w:jc w:val="both"/>
        <w:rPr>
          <w:rFonts w:ascii="Franklin Gothic Book" w:hAnsi="Franklin Gothic Book"/>
        </w:rPr>
      </w:pPr>
    </w:p>
    <w:p w:rsidR="000A1871" w:rsidRPr="00907DF6" w:rsidRDefault="000A1871" w:rsidP="000A1871">
      <w:pPr>
        <w:widowControl w:val="0"/>
        <w:autoSpaceDE w:val="0"/>
        <w:autoSpaceDN w:val="0"/>
        <w:adjustRightInd w:val="0"/>
        <w:ind w:firstLine="540"/>
        <w:jc w:val="both"/>
        <w:rPr>
          <w:rFonts w:ascii="Franklin Gothic Book" w:hAnsi="Franklin Gothic Book"/>
        </w:rPr>
      </w:pPr>
    </w:p>
    <w:p w:rsidR="000A1871" w:rsidRPr="00907DF6" w:rsidRDefault="000A1871" w:rsidP="000A1871">
      <w:pPr>
        <w:pStyle w:val="ConsPlusNonformat"/>
        <w:ind w:left="5103"/>
        <w:jc w:val="right"/>
        <w:rPr>
          <w:rFonts w:ascii="Franklin Gothic Book" w:hAnsi="Franklin Gothic Book" w:cs="Times New Roman"/>
          <w:sz w:val="24"/>
          <w:szCs w:val="24"/>
        </w:rPr>
      </w:pPr>
      <w:r w:rsidRPr="00907DF6">
        <w:rPr>
          <w:rFonts w:ascii="Franklin Gothic Book" w:hAnsi="Franklin Gothic Book" w:cs="Times New Roman"/>
          <w:sz w:val="24"/>
          <w:szCs w:val="24"/>
        </w:rPr>
        <w:t>____________________________________</w:t>
      </w:r>
    </w:p>
    <w:p w:rsidR="000A1871" w:rsidRPr="00907DF6" w:rsidRDefault="000A1871" w:rsidP="000A1871">
      <w:pPr>
        <w:pStyle w:val="ConsPlusNonformat"/>
        <w:ind w:left="6379"/>
        <w:jc w:val="center"/>
        <w:rPr>
          <w:rFonts w:ascii="Franklin Gothic Book" w:hAnsi="Franklin Gothic Book" w:cs="Times New Roman"/>
          <w:sz w:val="24"/>
          <w:szCs w:val="24"/>
        </w:rPr>
      </w:pPr>
      <w:r w:rsidRPr="00907DF6">
        <w:rPr>
          <w:rFonts w:ascii="Franklin Gothic Book" w:hAnsi="Franklin Gothic Book" w:cs="Times New Roman"/>
          <w:sz w:val="24"/>
          <w:szCs w:val="24"/>
        </w:rPr>
        <w:t>(должность уполномоченного лица органа, осуществляющего выдачу разрешения на строительство)</w:t>
      </w:r>
    </w:p>
    <w:p w:rsidR="000A1871" w:rsidRPr="00907DF6" w:rsidRDefault="000A1871" w:rsidP="000A1871">
      <w:pPr>
        <w:pStyle w:val="ConsPlusNonformat"/>
        <w:ind w:left="5103"/>
        <w:jc w:val="right"/>
        <w:rPr>
          <w:rFonts w:ascii="Franklin Gothic Book" w:hAnsi="Franklin Gothic Book" w:cs="Times New Roman"/>
          <w:sz w:val="24"/>
          <w:szCs w:val="24"/>
        </w:rPr>
      </w:pPr>
      <w:r w:rsidRPr="00907DF6">
        <w:rPr>
          <w:rFonts w:ascii="Franklin Gothic Book" w:hAnsi="Franklin Gothic Book" w:cs="Times New Roman"/>
          <w:sz w:val="24"/>
          <w:szCs w:val="24"/>
        </w:rPr>
        <w:t>____________________________________</w:t>
      </w:r>
    </w:p>
    <w:p w:rsidR="000A1871" w:rsidRPr="00907DF6" w:rsidRDefault="000A1871" w:rsidP="000A1871">
      <w:pPr>
        <w:pStyle w:val="ConsPlusNonformat"/>
        <w:ind w:left="6379"/>
        <w:jc w:val="center"/>
        <w:rPr>
          <w:rFonts w:ascii="Franklin Gothic Book" w:hAnsi="Franklin Gothic Book" w:cs="Times New Roman"/>
          <w:sz w:val="24"/>
          <w:szCs w:val="24"/>
        </w:rPr>
      </w:pPr>
      <w:r w:rsidRPr="00907DF6">
        <w:rPr>
          <w:rFonts w:ascii="Franklin Gothic Book" w:hAnsi="Franklin Gothic Book" w:cs="Times New Roman"/>
          <w:sz w:val="24"/>
          <w:szCs w:val="24"/>
        </w:rPr>
        <w:t>(инициалы, фамилия)</w:t>
      </w:r>
    </w:p>
    <w:p w:rsidR="000A1871" w:rsidRPr="00907DF6" w:rsidRDefault="000A1871" w:rsidP="000A1871">
      <w:pPr>
        <w:pStyle w:val="ConsPlusNonformat"/>
        <w:ind w:left="5103"/>
        <w:jc w:val="right"/>
        <w:rPr>
          <w:rFonts w:ascii="Franklin Gothic Book" w:hAnsi="Franklin Gothic Book" w:cs="Times New Roman"/>
          <w:sz w:val="24"/>
          <w:szCs w:val="24"/>
        </w:rPr>
      </w:pPr>
      <w:r w:rsidRPr="00907DF6">
        <w:rPr>
          <w:rFonts w:ascii="Franklin Gothic Book" w:hAnsi="Franklin Gothic Book" w:cs="Times New Roman"/>
          <w:sz w:val="24"/>
          <w:szCs w:val="24"/>
        </w:rPr>
        <w:t>____________________________________</w:t>
      </w:r>
    </w:p>
    <w:p w:rsidR="000A1871" w:rsidRPr="00907DF6" w:rsidRDefault="000A1871" w:rsidP="000A1871">
      <w:pPr>
        <w:pStyle w:val="ConsPlusNonformat"/>
        <w:ind w:left="6379"/>
        <w:jc w:val="center"/>
        <w:rPr>
          <w:rFonts w:ascii="Franklin Gothic Book" w:hAnsi="Franklin Gothic Book" w:cs="Times New Roman"/>
          <w:sz w:val="24"/>
          <w:szCs w:val="24"/>
        </w:rPr>
      </w:pPr>
      <w:r w:rsidRPr="00907DF6">
        <w:rPr>
          <w:rFonts w:ascii="Franklin Gothic Book" w:hAnsi="Franklin Gothic Book" w:cs="Times New Roman"/>
          <w:sz w:val="24"/>
          <w:szCs w:val="24"/>
        </w:rPr>
        <w:t xml:space="preserve">(Ф.И.О. (отчество при наличии), адрес, номер контактного телефона, адрес электронной почты (при наличии) – физических лиц, </w:t>
      </w:r>
    </w:p>
    <w:p w:rsidR="000A1871" w:rsidRPr="00907DF6" w:rsidRDefault="000A1871" w:rsidP="000A1871">
      <w:pPr>
        <w:pStyle w:val="ConsPlusNonformat"/>
        <w:ind w:left="5103"/>
        <w:jc w:val="right"/>
        <w:rPr>
          <w:rFonts w:ascii="Franklin Gothic Book" w:hAnsi="Franklin Gothic Book" w:cs="Times New Roman"/>
          <w:sz w:val="24"/>
          <w:szCs w:val="24"/>
        </w:rPr>
      </w:pPr>
      <w:r w:rsidRPr="00907DF6">
        <w:rPr>
          <w:rFonts w:ascii="Franklin Gothic Book" w:hAnsi="Franklin Gothic Book" w:cs="Times New Roman"/>
          <w:sz w:val="24"/>
          <w:szCs w:val="24"/>
        </w:rPr>
        <w:t>____________________________________</w:t>
      </w:r>
    </w:p>
    <w:p w:rsidR="000A1871" w:rsidRPr="00907DF6" w:rsidRDefault="000A1871" w:rsidP="000A1871">
      <w:pPr>
        <w:pStyle w:val="ConsPlusNonformat"/>
        <w:ind w:left="6379"/>
        <w:jc w:val="center"/>
        <w:rPr>
          <w:rFonts w:ascii="Franklin Gothic Book" w:hAnsi="Franklin Gothic Book" w:cs="Times New Roman"/>
          <w:sz w:val="24"/>
          <w:szCs w:val="24"/>
        </w:rPr>
      </w:pPr>
      <w:r w:rsidRPr="00907DF6">
        <w:rPr>
          <w:rFonts w:ascii="Franklin Gothic Book" w:hAnsi="Franklin Gothic Book" w:cs="Times New Roman"/>
          <w:sz w:val="24"/>
          <w:szCs w:val="24"/>
        </w:rPr>
        <w:t>полное наименование организации – для юридических лиц,</w:t>
      </w:r>
    </w:p>
    <w:p w:rsidR="000A1871" w:rsidRPr="00907DF6" w:rsidRDefault="000A1871" w:rsidP="000A1871">
      <w:pPr>
        <w:pStyle w:val="ConsPlusNonformat"/>
        <w:ind w:left="5103"/>
        <w:jc w:val="right"/>
        <w:rPr>
          <w:rFonts w:ascii="Franklin Gothic Book" w:hAnsi="Franklin Gothic Book" w:cs="Times New Roman"/>
          <w:sz w:val="24"/>
          <w:szCs w:val="24"/>
        </w:rPr>
      </w:pPr>
      <w:r w:rsidRPr="00907DF6">
        <w:rPr>
          <w:rFonts w:ascii="Franklin Gothic Book" w:hAnsi="Franklin Gothic Book" w:cs="Times New Roman"/>
          <w:sz w:val="24"/>
          <w:szCs w:val="24"/>
        </w:rPr>
        <w:t>____________________________________</w:t>
      </w:r>
    </w:p>
    <w:p w:rsidR="000A1871" w:rsidRPr="00907DF6" w:rsidRDefault="000A1871" w:rsidP="000A1871">
      <w:pPr>
        <w:pStyle w:val="ConsPlusNonformat"/>
        <w:ind w:left="6379"/>
        <w:jc w:val="center"/>
        <w:rPr>
          <w:rFonts w:ascii="Franklin Gothic Book" w:hAnsi="Franklin Gothic Book" w:cs="Times New Roman"/>
          <w:sz w:val="24"/>
          <w:szCs w:val="24"/>
        </w:rPr>
      </w:pPr>
      <w:r w:rsidRPr="00907DF6">
        <w:rPr>
          <w:rFonts w:ascii="Franklin Gothic Book" w:hAnsi="Franklin Gothic Book" w:cs="Times New Roman"/>
          <w:sz w:val="24"/>
          <w:szCs w:val="24"/>
        </w:rPr>
        <w:t>почтовый адрес, индекс, номер контактного телефона, адрес электронной почты (при наличии))</w:t>
      </w:r>
    </w:p>
    <w:p w:rsidR="000A1871" w:rsidRPr="00907DF6" w:rsidRDefault="000A1871" w:rsidP="000A1871">
      <w:pPr>
        <w:pStyle w:val="ConsPlusNonformat"/>
        <w:ind w:left="6379"/>
        <w:jc w:val="center"/>
        <w:rPr>
          <w:rFonts w:ascii="Franklin Gothic Book" w:hAnsi="Franklin Gothic Book" w:cs="Times New Roman"/>
          <w:sz w:val="24"/>
          <w:szCs w:val="24"/>
        </w:rPr>
      </w:pPr>
    </w:p>
    <w:p w:rsidR="000A1871" w:rsidRPr="00907DF6" w:rsidRDefault="000A1871" w:rsidP="000A1871">
      <w:pPr>
        <w:pStyle w:val="ConsPlusNonformat"/>
        <w:ind w:left="6379"/>
        <w:jc w:val="center"/>
        <w:rPr>
          <w:rFonts w:ascii="Franklin Gothic Book" w:hAnsi="Franklin Gothic Book" w:cs="Times New Roman"/>
          <w:sz w:val="24"/>
          <w:szCs w:val="24"/>
        </w:rPr>
      </w:pPr>
    </w:p>
    <w:p w:rsidR="000A1871" w:rsidRPr="00907DF6" w:rsidRDefault="000A1871" w:rsidP="000A1871">
      <w:pPr>
        <w:pStyle w:val="ConsPlusNonformat"/>
        <w:jc w:val="center"/>
        <w:rPr>
          <w:rFonts w:ascii="Franklin Gothic Book" w:hAnsi="Franklin Gothic Book" w:cs="Times New Roman"/>
          <w:sz w:val="24"/>
          <w:szCs w:val="24"/>
        </w:rPr>
      </w:pPr>
      <w:r w:rsidRPr="00907DF6">
        <w:rPr>
          <w:rFonts w:ascii="Franklin Gothic Book" w:hAnsi="Franklin Gothic Book" w:cs="Times New Roman"/>
          <w:sz w:val="24"/>
          <w:szCs w:val="24"/>
        </w:rPr>
        <w:t>ЗАЯВЛЕНИЕ</w:t>
      </w:r>
    </w:p>
    <w:p w:rsidR="000A1871" w:rsidRPr="00907DF6" w:rsidRDefault="000A1871" w:rsidP="000A1871">
      <w:pPr>
        <w:widowControl w:val="0"/>
        <w:autoSpaceDE w:val="0"/>
        <w:autoSpaceDN w:val="0"/>
        <w:adjustRightInd w:val="0"/>
        <w:jc w:val="center"/>
        <w:rPr>
          <w:rFonts w:ascii="Franklin Gothic Book" w:hAnsi="Franklin Gothic Book"/>
        </w:rPr>
      </w:pPr>
      <w:r w:rsidRPr="00907DF6">
        <w:rPr>
          <w:rFonts w:ascii="Franklin Gothic Book" w:hAnsi="Franklin Gothic Book"/>
        </w:rPr>
        <w:t>о выдаче разрешения на строительство</w:t>
      </w:r>
    </w:p>
    <w:p w:rsidR="000A1871" w:rsidRPr="00907DF6" w:rsidRDefault="000A1871" w:rsidP="000A1871">
      <w:pPr>
        <w:pStyle w:val="ConsPlusNonformat"/>
        <w:jc w:val="center"/>
        <w:rPr>
          <w:rFonts w:ascii="Franklin Gothic Book" w:hAnsi="Franklin Gothic Book" w:cs="Times New Roman"/>
          <w:sz w:val="24"/>
          <w:szCs w:val="24"/>
        </w:rPr>
      </w:pPr>
    </w:p>
    <w:p w:rsidR="000A1871" w:rsidRPr="00907DF6" w:rsidRDefault="000A1871" w:rsidP="000A1871">
      <w:pPr>
        <w:pStyle w:val="ConsPlusNonformat"/>
        <w:rPr>
          <w:rFonts w:ascii="Franklin Gothic Book" w:hAnsi="Franklin Gothic Book" w:cs="Times New Roman"/>
          <w:sz w:val="24"/>
          <w:szCs w:val="24"/>
        </w:rPr>
      </w:pPr>
      <w:r w:rsidRPr="00907DF6">
        <w:rPr>
          <w:rFonts w:ascii="Franklin Gothic Book" w:hAnsi="Franklin Gothic Book" w:cs="Times New Roman"/>
          <w:sz w:val="24"/>
          <w:szCs w:val="24"/>
        </w:rPr>
        <w:t>от _____________                                                                               №____________</w:t>
      </w:r>
    </w:p>
    <w:p w:rsidR="000A1871" w:rsidRPr="00907DF6" w:rsidRDefault="000A1871" w:rsidP="000A1871">
      <w:pPr>
        <w:pStyle w:val="ConsPlusNonformat"/>
        <w:jc w:val="both"/>
        <w:rPr>
          <w:rFonts w:ascii="Franklin Gothic Book" w:hAnsi="Franklin Gothic Book" w:cs="Times New Roman"/>
          <w:sz w:val="24"/>
          <w:szCs w:val="24"/>
        </w:rPr>
      </w:pPr>
    </w:p>
    <w:p w:rsidR="000A1871" w:rsidRPr="00907DF6" w:rsidRDefault="000A1871" w:rsidP="000A1871">
      <w:pPr>
        <w:pStyle w:val="ConsPlusNonformat"/>
        <w:ind w:firstLine="709"/>
        <w:jc w:val="both"/>
        <w:rPr>
          <w:rFonts w:ascii="Franklin Gothic Book" w:hAnsi="Franklin Gothic Book" w:cs="Times New Roman"/>
          <w:sz w:val="24"/>
          <w:szCs w:val="24"/>
        </w:rPr>
      </w:pPr>
      <w:r w:rsidRPr="00907DF6">
        <w:rPr>
          <w:rFonts w:ascii="Franklin Gothic Book" w:hAnsi="Franklin Gothic Book" w:cs="Times New Roman"/>
          <w:sz w:val="24"/>
          <w:szCs w:val="24"/>
        </w:rPr>
        <w:t xml:space="preserve">Прошу выдать разрешение на </w:t>
      </w:r>
      <w:r w:rsidRPr="00907DF6">
        <w:rPr>
          <w:rFonts w:ascii="Franklin Gothic Book" w:hAnsi="Franklin Gothic Book" w:cs="Times New Roman"/>
          <w:sz w:val="24"/>
          <w:szCs w:val="24"/>
          <w:u w:val="single"/>
        </w:rPr>
        <w:t>строительство/реконструкцию</w:t>
      </w:r>
      <w:r w:rsidRPr="00907DF6">
        <w:rPr>
          <w:rFonts w:ascii="Franklin Gothic Book" w:hAnsi="Franklin Gothic Book" w:cs="Times New Roman"/>
          <w:sz w:val="24"/>
          <w:szCs w:val="24"/>
        </w:rPr>
        <w:t>_______________________</w:t>
      </w:r>
    </w:p>
    <w:p w:rsidR="000A1871" w:rsidRPr="00907DF6" w:rsidRDefault="000A1871" w:rsidP="000A1871">
      <w:pPr>
        <w:pStyle w:val="ConsPlusNonformat"/>
        <w:rPr>
          <w:rFonts w:ascii="Franklin Gothic Book" w:hAnsi="Franklin Gothic Book" w:cs="Times New Roman"/>
          <w:sz w:val="24"/>
          <w:szCs w:val="24"/>
        </w:rPr>
      </w:pPr>
      <w:r w:rsidRPr="00907DF6">
        <w:rPr>
          <w:rFonts w:ascii="Franklin Gothic Book" w:hAnsi="Franklin Gothic Book" w:cs="Times New Roman"/>
          <w:sz w:val="24"/>
          <w:szCs w:val="24"/>
        </w:rPr>
        <w:t xml:space="preserve">                                                      (ненужное зачеркнуть)</w:t>
      </w:r>
    </w:p>
    <w:p w:rsidR="000A1871" w:rsidRPr="00907DF6" w:rsidRDefault="000A1871" w:rsidP="000A1871">
      <w:pPr>
        <w:pStyle w:val="ConsPlusNonformat"/>
        <w:jc w:val="both"/>
        <w:rPr>
          <w:rFonts w:ascii="Franklin Gothic Book" w:hAnsi="Franklin Gothic Book" w:cs="Times New Roman"/>
          <w:sz w:val="24"/>
          <w:szCs w:val="24"/>
        </w:rPr>
      </w:pPr>
      <w:r w:rsidRPr="00907DF6">
        <w:rPr>
          <w:rFonts w:ascii="Franklin Gothic Book" w:hAnsi="Franklin Gothic Book" w:cs="Times New Roman"/>
          <w:sz w:val="24"/>
          <w:szCs w:val="24"/>
        </w:rPr>
        <w:t>____________________________________________________________________</w:t>
      </w:r>
    </w:p>
    <w:p w:rsidR="000A1871" w:rsidRPr="00907DF6" w:rsidRDefault="000A1871" w:rsidP="000A1871">
      <w:pPr>
        <w:pStyle w:val="ConsPlusNonformat"/>
        <w:jc w:val="center"/>
        <w:rPr>
          <w:rFonts w:ascii="Franklin Gothic Book" w:hAnsi="Franklin Gothic Book" w:cs="Times New Roman"/>
          <w:sz w:val="24"/>
          <w:szCs w:val="24"/>
        </w:rPr>
      </w:pPr>
      <w:r w:rsidRPr="00907DF6">
        <w:rPr>
          <w:rFonts w:ascii="Franklin Gothic Book" w:hAnsi="Franklin Gothic Book" w:cs="Times New Roman"/>
          <w:sz w:val="24"/>
          <w:szCs w:val="24"/>
        </w:rPr>
        <w:t>(наименование объекта в соответствии с проектной документацией,</w:t>
      </w:r>
    </w:p>
    <w:p w:rsidR="000A1871" w:rsidRPr="00907DF6" w:rsidRDefault="000A1871" w:rsidP="000A1871">
      <w:pPr>
        <w:pStyle w:val="ConsPlusNonformat"/>
        <w:jc w:val="both"/>
        <w:rPr>
          <w:rFonts w:ascii="Franklin Gothic Book" w:hAnsi="Franklin Gothic Book" w:cs="Times New Roman"/>
          <w:sz w:val="24"/>
          <w:szCs w:val="24"/>
        </w:rPr>
      </w:pPr>
      <w:r w:rsidRPr="00907DF6">
        <w:rPr>
          <w:rFonts w:ascii="Franklin Gothic Book" w:hAnsi="Franklin Gothic Book" w:cs="Times New Roman"/>
          <w:sz w:val="24"/>
          <w:szCs w:val="24"/>
        </w:rPr>
        <w:t>____________________________________________________________________</w:t>
      </w:r>
    </w:p>
    <w:p w:rsidR="000A1871" w:rsidRPr="00907DF6" w:rsidRDefault="000A1871" w:rsidP="000A1871">
      <w:pPr>
        <w:pStyle w:val="ConsPlusNonformat"/>
        <w:jc w:val="center"/>
        <w:rPr>
          <w:rFonts w:ascii="Franklin Gothic Book" w:hAnsi="Franklin Gothic Book" w:cs="Times New Roman"/>
          <w:sz w:val="24"/>
          <w:szCs w:val="24"/>
        </w:rPr>
      </w:pPr>
      <w:r w:rsidRPr="00907DF6">
        <w:rPr>
          <w:rFonts w:ascii="Franklin Gothic Book" w:hAnsi="Franklin Gothic Book" w:cs="Times New Roman"/>
          <w:sz w:val="24"/>
          <w:szCs w:val="24"/>
        </w:rPr>
        <w:t>краткие проектные характеристики, описание этапа строительства, реконструкции,</w:t>
      </w:r>
    </w:p>
    <w:p w:rsidR="000A1871" w:rsidRPr="00907DF6" w:rsidRDefault="000A1871" w:rsidP="000A1871">
      <w:pPr>
        <w:pStyle w:val="ConsPlusNonformat"/>
        <w:jc w:val="both"/>
        <w:rPr>
          <w:rFonts w:ascii="Franklin Gothic Book" w:hAnsi="Franklin Gothic Book" w:cs="Times New Roman"/>
          <w:sz w:val="24"/>
          <w:szCs w:val="24"/>
        </w:rPr>
      </w:pPr>
      <w:r w:rsidRPr="00907DF6">
        <w:rPr>
          <w:rFonts w:ascii="Franklin Gothic Book" w:hAnsi="Franklin Gothic Book" w:cs="Times New Roman"/>
          <w:sz w:val="24"/>
          <w:szCs w:val="24"/>
        </w:rPr>
        <w:t>____________________________________________________________________</w:t>
      </w:r>
    </w:p>
    <w:p w:rsidR="000A1871" w:rsidRPr="00907DF6" w:rsidRDefault="000A1871" w:rsidP="000A1871">
      <w:pPr>
        <w:pStyle w:val="ConsPlusNonformat"/>
        <w:jc w:val="center"/>
        <w:rPr>
          <w:rFonts w:ascii="Franklin Gothic Book" w:hAnsi="Franklin Gothic Book" w:cs="Times New Roman"/>
          <w:sz w:val="24"/>
          <w:szCs w:val="24"/>
        </w:rPr>
      </w:pPr>
      <w:r w:rsidRPr="00907DF6">
        <w:rPr>
          <w:rFonts w:ascii="Franklin Gothic Book" w:hAnsi="Franklin Gothic Book" w:cs="Times New Roman"/>
          <w:sz w:val="24"/>
          <w:szCs w:val="24"/>
        </w:rPr>
        <w:t>если заявление подается на этап строительства, реконструкции)</w:t>
      </w:r>
    </w:p>
    <w:p w:rsidR="000A1871" w:rsidRPr="00907DF6" w:rsidRDefault="000A1871" w:rsidP="000A1871">
      <w:pPr>
        <w:pStyle w:val="ConsPlusNonformat"/>
        <w:jc w:val="both"/>
        <w:rPr>
          <w:rFonts w:ascii="Franklin Gothic Book" w:hAnsi="Franklin Gothic Book" w:cs="Times New Roman"/>
          <w:sz w:val="24"/>
          <w:szCs w:val="24"/>
        </w:rPr>
      </w:pPr>
      <w:r w:rsidRPr="00907DF6">
        <w:rPr>
          <w:rFonts w:ascii="Franklin Gothic Book" w:hAnsi="Franklin Gothic Book" w:cs="Times New Roman"/>
          <w:sz w:val="24"/>
          <w:szCs w:val="24"/>
        </w:rPr>
        <w:t>___________________________________________________________________ общая площадь объекта капитального строительства __________________кв. м;</w:t>
      </w:r>
    </w:p>
    <w:p w:rsidR="000A1871" w:rsidRPr="00907DF6" w:rsidRDefault="000A1871" w:rsidP="000A1871">
      <w:pPr>
        <w:pStyle w:val="ConsPlusNonformat"/>
        <w:jc w:val="both"/>
        <w:rPr>
          <w:rFonts w:ascii="Franklin Gothic Book" w:hAnsi="Franklin Gothic Book" w:cs="Times New Roman"/>
          <w:sz w:val="24"/>
          <w:szCs w:val="24"/>
        </w:rPr>
      </w:pPr>
      <w:r w:rsidRPr="00907DF6">
        <w:rPr>
          <w:rFonts w:ascii="Franklin Gothic Book" w:hAnsi="Franklin Gothic Book" w:cs="Times New Roman"/>
          <w:sz w:val="24"/>
          <w:szCs w:val="24"/>
        </w:rPr>
        <w:t>площадь земельного участка ______________________________________ кв. м;</w:t>
      </w:r>
    </w:p>
    <w:p w:rsidR="000A1871" w:rsidRPr="00907DF6" w:rsidRDefault="000A1871" w:rsidP="000A1871">
      <w:pPr>
        <w:pStyle w:val="ConsPlusNonformat"/>
        <w:jc w:val="both"/>
        <w:rPr>
          <w:rFonts w:ascii="Franklin Gothic Book" w:hAnsi="Franklin Gothic Book" w:cs="Times New Roman"/>
          <w:sz w:val="24"/>
          <w:szCs w:val="24"/>
        </w:rPr>
      </w:pPr>
      <w:r w:rsidRPr="00907DF6">
        <w:rPr>
          <w:rFonts w:ascii="Franklin Gothic Book" w:hAnsi="Franklin Gothic Book" w:cs="Times New Roman"/>
          <w:sz w:val="24"/>
          <w:szCs w:val="24"/>
        </w:rPr>
        <w:t>количество этажей и/или высоты здания, строения, сооружения ________ шт./м;</w:t>
      </w:r>
    </w:p>
    <w:p w:rsidR="000A1871" w:rsidRPr="00907DF6" w:rsidRDefault="000A1871" w:rsidP="000A1871">
      <w:pPr>
        <w:pStyle w:val="ConsPlusNonformat"/>
        <w:jc w:val="both"/>
        <w:rPr>
          <w:rFonts w:ascii="Franklin Gothic Book" w:hAnsi="Franklin Gothic Book" w:cs="Times New Roman"/>
          <w:sz w:val="24"/>
          <w:szCs w:val="24"/>
        </w:rPr>
      </w:pPr>
      <w:r w:rsidRPr="00907DF6">
        <w:rPr>
          <w:rFonts w:ascii="Franklin Gothic Book" w:hAnsi="Franklin Gothic Book" w:cs="Times New Roman"/>
          <w:sz w:val="24"/>
          <w:szCs w:val="24"/>
        </w:rPr>
        <w:t>строительный объем, в том числе подземной части __________________ куб. м;</w:t>
      </w:r>
    </w:p>
    <w:p w:rsidR="000A1871" w:rsidRPr="00907DF6" w:rsidRDefault="000A1871" w:rsidP="000A1871">
      <w:pPr>
        <w:pStyle w:val="ConsPlusNonformat"/>
        <w:jc w:val="both"/>
        <w:rPr>
          <w:rFonts w:ascii="Franklin Gothic Book" w:hAnsi="Franklin Gothic Book" w:cs="Times New Roman"/>
          <w:sz w:val="24"/>
          <w:szCs w:val="24"/>
        </w:rPr>
      </w:pPr>
      <w:r w:rsidRPr="00907DF6">
        <w:rPr>
          <w:rFonts w:ascii="Franklin Gothic Book" w:hAnsi="Franklin Gothic Book" w:cs="Times New Roman"/>
          <w:sz w:val="24"/>
          <w:szCs w:val="24"/>
        </w:rPr>
        <w:t>количество мест, вместимость, мощность, производительность _______________;</w:t>
      </w:r>
    </w:p>
    <w:p w:rsidR="000A1871" w:rsidRPr="00907DF6" w:rsidRDefault="000A1871" w:rsidP="000A1871">
      <w:pPr>
        <w:pStyle w:val="ConsPlusNonformat"/>
        <w:jc w:val="both"/>
        <w:rPr>
          <w:rFonts w:ascii="Franklin Gothic Book" w:hAnsi="Franklin Gothic Book" w:cs="Times New Roman"/>
          <w:sz w:val="24"/>
          <w:szCs w:val="24"/>
        </w:rPr>
      </w:pPr>
      <w:r w:rsidRPr="00907DF6">
        <w:rPr>
          <w:rFonts w:ascii="Franklin Gothic Book" w:hAnsi="Franklin Gothic Book" w:cs="Times New Roman"/>
          <w:sz w:val="24"/>
          <w:szCs w:val="24"/>
        </w:rPr>
        <w:t>количество  этапов____________________________________________________;</w:t>
      </w:r>
    </w:p>
    <w:p w:rsidR="000A1871" w:rsidRPr="00907DF6" w:rsidRDefault="000A1871" w:rsidP="000A1871">
      <w:pPr>
        <w:pStyle w:val="ConsPlusNonformat"/>
        <w:jc w:val="both"/>
        <w:rPr>
          <w:rFonts w:ascii="Franklin Gothic Book" w:hAnsi="Franklin Gothic Book" w:cs="Times New Roman"/>
          <w:sz w:val="24"/>
          <w:szCs w:val="24"/>
        </w:rPr>
      </w:pPr>
      <w:r w:rsidRPr="00907DF6">
        <w:rPr>
          <w:rFonts w:ascii="Franklin Gothic Book" w:hAnsi="Franklin Gothic Book" w:cs="Times New Roman"/>
          <w:sz w:val="24"/>
          <w:szCs w:val="24"/>
        </w:rPr>
        <w:t>сметная стоимость объекта (если строительство, реконструкция осуществляются</w:t>
      </w:r>
    </w:p>
    <w:p w:rsidR="000A1871" w:rsidRPr="00907DF6" w:rsidRDefault="000A1871" w:rsidP="000A1871">
      <w:pPr>
        <w:pStyle w:val="ConsPlusNonformat"/>
        <w:jc w:val="both"/>
        <w:rPr>
          <w:rFonts w:ascii="Franklin Gothic Book" w:hAnsi="Franklin Gothic Book" w:cs="Times New Roman"/>
          <w:sz w:val="24"/>
          <w:szCs w:val="24"/>
        </w:rPr>
      </w:pPr>
      <w:r w:rsidRPr="00907DF6">
        <w:rPr>
          <w:rFonts w:ascii="Franklin Gothic Book" w:hAnsi="Franklin Gothic Book" w:cs="Times New Roman"/>
          <w:sz w:val="24"/>
          <w:szCs w:val="24"/>
        </w:rPr>
        <w:t>за счет средств соответствующих бюджетов) _____________________    рублей;</w:t>
      </w:r>
    </w:p>
    <w:p w:rsidR="000A1871" w:rsidRPr="00907DF6" w:rsidRDefault="000A1871" w:rsidP="000A1871">
      <w:pPr>
        <w:pStyle w:val="ConsPlusNonformat"/>
        <w:jc w:val="both"/>
        <w:rPr>
          <w:rFonts w:ascii="Franklin Gothic Book" w:hAnsi="Franklin Gothic Book" w:cs="Times New Roman"/>
          <w:sz w:val="24"/>
          <w:szCs w:val="24"/>
        </w:rPr>
      </w:pPr>
      <w:r w:rsidRPr="00907DF6">
        <w:rPr>
          <w:rFonts w:ascii="Franklin Gothic Book" w:hAnsi="Franklin Gothic Book" w:cs="Times New Roman"/>
          <w:sz w:val="24"/>
          <w:szCs w:val="24"/>
        </w:rPr>
        <w:t>для жилых домов дополнительно:</w:t>
      </w:r>
    </w:p>
    <w:p w:rsidR="000A1871" w:rsidRPr="00907DF6" w:rsidRDefault="000A1871" w:rsidP="000A1871">
      <w:pPr>
        <w:pStyle w:val="ConsPlusNonformat"/>
        <w:jc w:val="both"/>
        <w:rPr>
          <w:rFonts w:ascii="Franklin Gothic Book" w:hAnsi="Franklin Gothic Book" w:cs="Times New Roman"/>
          <w:sz w:val="24"/>
          <w:szCs w:val="24"/>
        </w:rPr>
      </w:pPr>
      <w:r w:rsidRPr="00907DF6">
        <w:rPr>
          <w:rFonts w:ascii="Franklin Gothic Book" w:hAnsi="Franklin Gothic Book" w:cs="Times New Roman"/>
          <w:sz w:val="24"/>
          <w:szCs w:val="24"/>
        </w:rPr>
        <w:t>количество квартир _______________________________________________ шт.;</w:t>
      </w:r>
    </w:p>
    <w:p w:rsidR="000A1871" w:rsidRPr="00907DF6" w:rsidRDefault="000A1871" w:rsidP="000A1871">
      <w:pPr>
        <w:pStyle w:val="ConsPlusNonformat"/>
        <w:jc w:val="both"/>
        <w:rPr>
          <w:rFonts w:ascii="Franklin Gothic Book" w:hAnsi="Franklin Gothic Book" w:cs="Times New Roman"/>
          <w:sz w:val="24"/>
          <w:szCs w:val="24"/>
        </w:rPr>
      </w:pPr>
      <w:r w:rsidRPr="00907DF6">
        <w:rPr>
          <w:rFonts w:ascii="Franklin Gothic Book" w:hAnsi="Franklin Gothic Book" w:cs="Times New Roman"/>
          <w:sz w:val="24"/>
          <w:szCs w:val="24"/>
        </w:rPr>
        <w:t>общая площадь жилых помещений (с учетом балконов, лоджий и др.) ___кв. м;</w:t>
      </w:r>
    </w:p>
    <w:p w:rsidR="000A1871" w:rsidRPr="00907DF6" w:rsidRDefault="000A1871" w:rsidP="000A1871">
      <w:pPr>
        <w:pStyle w:val="ConsPlusNonformat"/>
        <w:jc w:val="both"/>
        <w:rPr>
          <w:rFonts w:ascii="Franklin Gothic Book" w:hAnsi="Franklin Gothic Book" w:cs="Times New Roman"/>
          <w:sz w:val="24"/>
          <w:szCs w:val="24"/>
        </w:rPr>
      </w:pPr>
      <w:r w:rsidRPr="00907DF6">
        <w:rPr>
          <w:rFonts w:ascii="Franklin Gothic Book" w:hAnsi="Franklin Gothic Book" w:cs="Times New Roman"/>
          <w:sz w:val="24"/>
          <w:szCs w:val="24"/>
        </w:rPr>
        <w:t>количество и площадь встроенно-пристроенных помещений ____________ шт.;</w:t>
      </w:r>
    </w:p>
    <w:p w:rsidR="000A1871" w:rsidRPr="00907DF6" w:rsidRDefault="000A1871" w:rsidP="000A1871">
      <w:pPr>
        <w:pStyle w:val="ConsPlusNonformat"/>
        <w:jc w:val="both"/>
        <w:rPr>
          <w:rFonts w:ascii="Franklin Gothic Book" w:hAnsi="Franklin Gothic Book" w:cs="Times New Roman"/>
          <w:sz w:val="24"/>
          <w:szCs w:val="24"/>
        </w:rPr>
      </w:pPr>
      <w:r w:rsidRPr="00907DF6">
        <w:rPr>
          <w:rFonts w:ascii="Franklin Gothic Book" w:hAnsi="Franklin Gothic Book" w:cs="Times New Roman"/>
          <w:sz w:val="24"/>
          <w:szCs w:val="24"/>
        </w:rPr>
        <w:t>для линейных объектов:</w:t>
      </w:r>
    </w:p>
    <w:p w:rsidR="000A1871" w:rsidRPr="00907DF6" w:rsidRDefault="000A1871" w:rsidP="000A1871">
      <w:pPr>
        <w:pStyle w:val="ConsPlusNonformat"/>
        <w:jc w:val="both"/>
        <w:rPr>
          <w:rFonts w:ascii="Franklin Gothic Book" w:hAnsi="Franklin Gothic Book" w:cs="Times New Roman"/>
          <w:sz w:val="24"/>
          <w:szCs w:val="24"/>
        </w:rPr>
      </w:pPr>
      <w:r w:rsidRPr="00907DF6">
        <w:rPr>
          <w:rFonts w:ascii="Franklin Gothic Book" w:hAnsi="Franklin Gothic Book" w:cs="Times New Roman"/>
          <w:sz w:val="24"/>
          <w:szCs w:val="24"/>
        </w:rPr>
        <w:t>общая протяженность _______________________________________________ м;</w:t>
      </w:r>
    </w:p>
    <w:p w:rsidR="000A1871" w:rsidRPr="00907DF6" w:rsidRDefault="000A1871" w:rsidP="000A1871">
      <w:pPr>
        <w:pStyle w:val="ConsPlusNonformat"/>
        <w:jc w:val="both"/>
        <w:rPr>
          <w:rFonts w:ascii="Franklin Gothic Book" w:hAnsi="Franklin Gothic Book" w:cs="Times New Roman"/>
          <w:sz w:val="24"/>
          <w:szCs w:val="24"/>
        </w:rPr>
      </w:pPr>
      <w:r w:rsidRPr="00907DF6">
        <w:rPr>
          <w:rFonts w:ascii="Franklin Gothic Book" w:hAnsi="Franklin Gothic Book" w:cs="Times New Roman"/>
          <w:sz w:val="24"/>
          <w:szCs w:val="24"/>
        </w:rPr>
        <w:t>мощность___________________________________________________________,</w:t>
      </w:r>
    </w:p>
    <w:p w:rsidR="000A1871" w:rsidRPr="00907DF6" w:rsidRDefault="000A1871" w:rsidP="000A1871">
      <w:pPr>
        <w:pStyle w:val="ConsPlusNonformat"/>
        <w:jc w:val="both"/>
        <w:rPr>
          <w:rFonts w:ascii="Franklin Gothic Book" w:hAnsi="Franklin Gothic Book" w:cs="Times New Roman"/>
          <w:sz w:val="24"/>
          <w:szCs w:val="24"/>
        </w:rPr>
      </w:pPr>
      <w:r w:rsidRPr="00907DF6">
        <w:rPr>
          <w:rFonts w:ascii="Franklin Gothic Book" w:hAnsi="Franklin Gothic Book" w:cs="Times New Roman"/>
          <w:sz w:val="24"/>
          <w:szCs w:val="24"/>
        </w:rPr>
        <w:t>расположенного на земельном участке по адресу:__________________________</w:t>
      </w:r>
    </w:p>
    <w:p w:rsidR="000A1871" w:rsidRPr="00907DF6" w:rsidRDefault="000A1871" w:rsidP="000A1871">
      <w:pPr>
        <w:pStyle w:val="ConsPlusNonformat"/>
        <w:ind w:left="6096"/>
        <w:jc w:val="center"/>
        <w:rPr>
          <w:rFonts w:ascii="Franklin Gothic Book" w:hAnsi="Franklin Gothic Book" w:cs="Times New Roman"/>
          <w:sz w:val="24"/>
          <w:szCs w:val="24"/>
        </w:rPr>
      </w:pPr>
      <w:r w:rsidRPr="00907DF6">
        <w:rPr>
          <w:rFonts w:ascii="Franklin Gothic Book" w:hAnsi="Franklin Gothic Book" w:cs="Times New Roman"/>
          <w:sz w:val="24"/>
          <w:szCs w:val="24"/>
        </w:rPr>
        <w:t>(полный адрес объекта с указанием</w:t>
      </w:r>
    </w:p>
    <w:p w:rsidR="000A1871" w:rsidRPr="00907DF6" w:rsidRDefault="000A1871" w:rsidP="000A1871">
      <w:pPr>
        <w:pStyle w:val="ConsPlusNonformat"/>
        <w:jc w:val="both"/>
        <w:rPr>
          <w:rFonts w:ascii="Franklin Gothic Book" w:hAnsi="Franklin Gothic Book" w:cs="Times New Roman"/>
          <w:sz w:val="24"/>
          <w:szCs w:val="24"/>
        </w:rPr>
      </w:pPr>
      <w:r w:rsidRPr="00907DF6">
        <w:rPr>
          <w:rFonts w:ascii="Franklin Gothic Book" w:hAnsi="Franklin Gothic Book" w:cs="Times New Roman"/>
          <w:sz w:val="24"/>
          <w:szCs w:val="24"/>
        </w:rPr>
        <w:t>____________________________________________________________________,</w:t>
      </w:r>
    </w:p>
    <w:p w:rsidR="000A1871" w:rsidRPr="00907DF6" w:rsidRDefault="000A1871" w:rsidP="000A1871">
      <w:pPr>
        <w:pStyle w:val="ConsPlusNonformat"/>
        <w:jc w:val="center"/>
        <w:rPr>
          <w:rFonts w:ascii="Franklin Gothic Book" w:hAnsi="Franklin Gothic Book" w:cs="Times New Roman"/>
          <w:sz w:val="24"/>
          <w:szCs w:val="24"/>
        </w:rPr>
      </w:pPr>
      <w:r w:rsidRPr="00907DF6">
        <w:rPr>
          <w:rFonts w:ascii="Franklin Gothic Book" w:hAnsi="Franklin Gothic Book" w:cs="Times New Roman"/>
          <w:sz w:val="24"/>
          <w:szCs w:val="24"/>
        </w:rPr>
        <w:t>субъекта Российской Федерации и т.д. или строительный адрес)</w:t>
      </w:r>
    </w:p>
    <w:p w:rsidR="000A1871" w:rsidRPr="00907DF6" w:rsidRDefault="000A1871" w:rsidP="000A1871">
      <w:pPr>
        <w:pStyle w:val="ConsPlusNonformat"/>
        <w:jc w:val="both"/>
        <w:rPr>
          <w:rFonts w:ascii="Franklin Gothic Book" w:hAnsi="Franklin Gothic Book" w:cs="Times New Roman"/>
          <w:sz w:val="24"/>
          <w:szCs w:val="24"/>
        </w:rPr>
      </w:pPr>
      <w:r w:rsidRPr="00907DF6">
        <w:rPr>
          <w:rFonts w:ascii="Franklin Gothic Book" w:hAnsi="Franklin Gothic Book" w:cs="Times New Roman"/>
          <w:sz w:val="24"/>
          <w:szCs w:val="24"/>
        </w:rPr>
        <w:t>сроком на (до) ________________________________________________ месяцев.</w:t>
      </w:r>
    </w:p>
    <w:p w:rsidR="000A1871" w:rsidRPr="00907DF6" w:rsidRDefault="000A1871" w:rsidP="000A1871">
      <w:pPr>
        <w:pStyle w:val="ConsPlusNonformat"/>
        <w:jc w:val="center"/>
        <w:rPr>
          <w:rFonts w:ascii="Franklin Gothic Book" w:hAnsi="Franklin Gothic Book" w:cs="Times New Roman"/>
          <w:sz w:val="24"/>
          <w:szCs w:val="24"/>
        </w:rPr>
      </w:pPr>
      <w:r w:rsidRPr="00907DF6">
        <w:rPr>
          <w:rFonts w:ascii="Franklin Gothic Book" w:hAnsi="Franklin Gothic Book" w:cs="Times New Roman"/>
          <w:sz w:val="24"/>
          <w:szCs w:val="24"/>
        </w:rPr>
        <w:t>(согласно проекту организации строительства)</w:t>
      </w:r>
    </w:p>
    <w:p w:rsidR="000A1871" w:rsidRPr="00907DF6" w:rsidRDefault="000A1871" w:rsidP="000A1871">
      <w:pPr>
        <w:pStyle w:val="ConsPlusNonformat"/>
        <w:ind w:firstLine="709"/>
        <w:jc w:val="both"/>
        <w:rPr>
          <w:rFonts w:ascii="Franklin Gothic Book" w:hAnsi="Franklin Gothic Book" w:cs="Times New Roman"/>
          <w:sz w:val="24"/>
          <w:szCs w:val="24"/>
        </w:rPr>
      </w:pPr>
      <w:r w:rsidRPr="00907DF6">
        <w:rPr>
          <w:rFonts w:ascii="Franklin Gothic Book" w:hAnsi="Franklin Gothic Book" w:cs="Times New Roman"/>
          <w:sz w:val="24"/>
          <w:szCs w:val="24"/>
        </w:rPr>
        <w:t>Обязуюсь обо всех изменениях, связанных с приведенными в настоящем заявлении сведениями, сообщать _______________________________________ .</w:t>
      </w:r>
    </w:p>
    <w:p w:rsidR="000A1871" w:rsidRPr="00907DF6" w:rsidRDefault="000A1871" w:rsidP="000A1871">
      <w:pPr>
        <w:pStyle w:val="ConsPlusNonformat"/>
        <w:ind w:left="4111" w:right="-144"/>
        <w:jc w:val="center"/>
        <w:rPr>
          <w:rFonts w:ascii="Franklin Gothic Book" w:hAnsi="Franklin Gothic Book" w:cs="Times New Roman"/>
          <w:sz w:val="24"/>
          <w:szCs w:val="24"/>
        </w:rPr>
      </w:pPr>
      <w:r w:rsidRPr="00907DF6">
        <w:rPr>
          <w:rFonts w:ascii="Franklin Gothic Book" w:hAnsi="Franklin Gothic Book" w:cs="Times New Roman"/>
          <w:sz w:val="24"/>
          <w:szCs w:val="24"/>
        </w:rPr>
        <w:t>(наименование исполнительно-распорядительного органа муниципального образования, осуществляющего предоставление муниципальной услуги)</w:t>
      </w:r>
    </w:p>
    <w:p w:rsidR="000A1871" w:rsidRPr="00907DF6" w:rsidRDefault="000A1871" w:rsidP="000A1871">
      <w:pPr>
        <w:pStyle w:val="ConsPlusNonformat"/>
        <w:rPr>
          <w:rFonts w:ascii="Franklin Gothic Book" w:hAnsi="Franklin Gothic Book" w:cs="Times New Roman"/>
          <w:sz w:val="24"/>
          <w:szCs w:val="24"/>
        </w:rPr>
      </w:pPr>
      <w:r w:rsidRPr="00907DF6">
        <w:rPr>
          <w:rFonts w:ascii="Franklin Gothic Book" w:hAnsi="Franklin Gothic Book" w:cs="Times New Roman"/>
          <w:sz w:val="24"/>
          <w:szCs w:val="24"/>
        </w:rPr>
        <w:t>Приложения: 1. ______________________________________________________</w:t>
      </w:r>
    </w:p>
    <w:p w:rsidR="000A1871" w:rsidRPr="00907DF6" w:rsidRDefault="000A1871" w:rsidP="000A1871">
      <w:pPr>
        <w:pStyle w:val="ConsPlusNonformat"/>
        <w:rPr>
          <w:rFonts w:ascii="Franklin Gothic Book" w:hAnsi="Franklin Gothic Book" w:cs="Times New Roman"/>
          <w:sz w:val="24"/>
          <w:szCs w:val="24"/>
        </w:rPr>
      </w:pPr>
      <w:r w:rsidRPr="00907DF6">
        <w:rPr>
          <w:rFonts w:ascii="Franklin Gothic Book" w:hAnsi="Franklin Gothic Book" w:cs="Times New Roman"/>
          <w:sz w:val="24"/>
          <w:szCs w:val="24"/>
        </w:rPr>
        <w:t xml:space="preserve">                        2. ______________________________________________________</w:t>
      </w:r>
    </w:p>
    <w:p w:rsidR="000A1871" w:rsidRPr="00907DF6" w:rsidRDefault="000A1871" w:rsidP="000A1871">
      <w:pPr>
        <w:pStyle w:val="ConsPlusNonformat"/>
        <w:rPr>
          <w:rFonts w:ascii="Franklin Gothic Book" w:hAnsi="Franklin Gothic Book" w:cs="Times New Roman"/>
          <w:sz w:val="24"/>
          <w:szCs w:val="24"/>
        </w:rPr>
      </w:pPr>
      <w:r w:rsidRPr="00907DF6">
        <w:rPr>
          <w:rFonts w:ascii="Franklin Gothic Book" w:hAnsi="Franklin Gothic Book" w:cs="Times New Roman"/>
          <w:sz w:val="24"/>
          <w:szCs w:val="24"/>
        </w:rPr>
        <w:t xml:space="preserve">                        3. ______________________________________________________</w:t>
      </w:r>
    </w:p>
    <w:p w:rsidR="000A1871" w:rsidRPr="00907DF6" w:rsidRDefault="000A1871" w:rsidP="000A1871">
      <w:pPr>
        <w:pStyle w:val="ConsPlusNonformat"/>
        <w:rPr>
          <w:rFonts w:ascii="Franklin Gothic Book" w:hAnsi="Franklin Gothic Book" w:cs="Times New Roman"/>
          <w:sz w:val="24"/>
          <w:szCs w:val="24"/>
        </w:rPr>
      </w:pPr>
    </w:p>
    <w:p w:rsidR="000A1871" w:rsidRPr="00907DF6" w:rsidRDefault="000A1871" w:rsidP="000A1871">
      <w:pPr>
        <w:pStyle w:val="ConsPlusNonformat"/>
        <w:rPr>
          <w:rFonts w:ascii="Franklin Gothic Book" w:hAnsi="Franklin Gothic Book" w:cs="Times New Roman"/>
          <w:sz w:val="24"/>
          <w:szCs w:val="24"/>
        </w:rPr>
      </w:pPr>
    </w:p>
    <w:p w:rsidR="000A1871" w:rsidRPr="00907DF6" w:rsidRDefault="000A1871" w:rsidP="000A1871">
      <w:pPr>
        <w:pStyle w:val="ConsPlusNonformat"/>
        <w:rPr>
          <w:rFonts w:ascii="Franklin Gothic Book" w:hAnsi="Franklin Gothic Book" w:cs="Times New Roman"/>
          <w:sz w:val="24"/>
          <w:szCs w:val="24"/>
        </w:rPr>
      </w:pPr>
      <w:r w:rsidRPr="00907DF6">
        <w:rPr>
          <w:rFonts w:ascii="Franklin Gothic Book" w:hAnsi="Franklin Gothic Book" w:cs="Times New Roman"/>
          <w:sz w:val="24"/>
          <w:szCs w:val="24"/>
        </w:rPr>
        <w:t>____________________________               _______________                      ________________</w:t>
      </w:r>
    </w:p>
    <w:p w:rsidR="000A1871" w:rsidRPr="00907DF6" w:rsidRDefault="000A1871" w:rsidP="000A1871">
      <w:pPr>
        <w:pStyle w:val="ConsPlusNonformat"/>
        <w:rPr>
          <w:rFonts w:ascii="Franklin Gothic Book" w:hAnsi="Franklin Gothic Book" w:cs="Times New Roman"/>
          <w:sz w:val="24"/>
          <w:szCs w:val="24"/>
        </w:rPr>
      </w:pPr>
      <w:r w:rsidRPr="00907DF6">
        <w:rPr>
          <w:rFonts w:ascii="Franklin Gothic Book" w:hAnsi="Franklin Gothic Book" w:cs="Times New Roman"/>
          <w:sz w:val="24"/>
          <w:szCs w:val="24"/>
        </w:rPr>
        <w:t>(должность руководителя организации                           (подпись)                                         (инициалы, фамилия)</w:t>
      </w:r>
    </w:p>
    <w:p w:rsidR="000A1871" w:rsidRPr="00907DF6" w:rsidRDefault="000A1871" w:rsidP="000A1871">
      <w:pPr>
        <w:pStyle w:val="ConsPlusNonformat"/>
        <w:rPr>
          <w:rFonts w:ascii="Franklin Gothic Book" w:hAnsi="Franklin Gothic Book" w:cs="Times New Roman"/>
          <w:sz w:val="24"/>
          <w:szCs w:val="24"/>
        </w:rPr>
      </w:pPr>
      <w:r w:rsidRPr="00907DF6">
        <w:rPr>
          <w:rFonts w:ascii="Franklin Gothic Book" w:hAnsi="Franklin Gothic Book" w:cs="Times New Roman"/>
          <w:sz w:val="24"/>
          <w:szCs w:val="24"/>
        </w:rPr>
        <w:t xml:space="preserve">      (для юридического лица))</w:t>
      </w:r>
    </w:p>
    <w:p w:rsidR="000A1871" w:rsidRPr="00907DF6" w:rsidRDefault="000A1871" w:rsidP="000A1871">
      <w:pPr>
        <w:ind w:firstLine="709"/>
        <w:jc w:val="center"/>
        <w:rPr>
          <w:rFonts w:ascii="Franklin Gothic Book" w:hAnsi="Franklin Gothic Book"/>
        </w:rPr>
      </w:pPr>
    </w:p>
    <w:p w:rsidR="000A1871" w:rsidRPr="00907DF6" w:rsidRDefault="000A1871" w:rsidP="000A1871">
      <w:pPr>
        <w:ind w:firstLine="709"/>
        <w:jc w:val="center"/>
        <w:rPr>
          <w:rFonts w:ascii="Franklin Gothic Book" w:hAnsi="Franklin Gothic Book"/>
        </w:rPr>
      </w:pPr>
    </w:p>
    <w:p w:rsidR="000A1871" w:rsidRPr="00907DF6" w:rsidRDefault="000A1871" w:rsidP="000A1871">
      <w:pPr>
        <w:widowControl w:val="0"/>
        <w:autoSpaceDE w:val="0"/>
        <w:autoSpaceDN w:val="0"/>
        <w:adjustRightInd w:val="0"/>
        <w:ind w:firstLine="540"/>
        <w:jc w:val="right"/>
        <w:rPr>
          <w:rFonts w:ascii="Franklin Gothic Book" w:hAnsi="Franklin Gothic Book"/>
        </w:rPr>
      </w:pPr>
    </w:p>
    <w:p w:rsidR="000A1871" w:rsidRPr="00907DF6" w:rsidRDefault="000A1871" w:rsidP="000A1871">
      <w:pPr>
        <w:widowControl w:val="0"/>
        <w:autoSpaceDE w:val="0"/>
        <w:autoSpaceDN w:val="0"/>
        <w:adjustRightInd w:val="0"/>
        <w:jc w:val="right"/>
        <w:outlineLvl w:val="0"/>
        <w:rPr>
          <w:rFonts w:ascii="Franklin Gothic Book" w:hAnsi="Franklin Gothic Book"/>
        </w:rPr>
      </w:pPr>
      <w:r w:rsidRPr="00907DF6">
        <w:rPr>
          <w:rFonts w:ascii="Franklin Gothic Book" w:hAnsi="Franklin Gothic Book"/>
        </w:rPr>
        <w:br w:type="page"/>
        <w:t>Приложение № 3</w:t>
      </w:r>
    </w:p>
    <w:p w:rsidR="000A1871" w:rsidRPr="00907DF6" w:rsidRDefault="000A1871" w:rsidP="000A1871">
      <w:pPr>
        <w:widowControl w:val="0"/>
        <w:autoSpaceDE w:val="0"/>
        <w:autoSpaceDN w:val="0"/>
        <w:adjustRightInd w:val="0"/>
        <w:jc w:val="right"/>
        <w:rPr>
          <w:rFonts w:ascii="Franklin Gothic Book" w:hAnsi="Franklin Gothic Book"/>
        </w:rPr>
      </w:pPr>
      <w:r w:rsidRPr="00907DF6">
        <w:rPr>
          <w:rFonts w:ascii="Franklin Gothic Book" w:hAnsi="Franklin Gothic Book"/>
        </w:rPr>
        <w:t>к административному регламенту</w:t>
      </w:r>
    </w:p>
    <w:p w:rsidR="000A1871" w:rsidRPr="00907DF6" w:rsidRDefault="000A1871" w:rsidP="000A1871">
      <w:pPr>
        <w:widowControl w:val="0"/>
        <w:autoSpaceDE w:val="0"/>
        <w:autoSpaceDN w:val="0"/>
        <w:adjustRightInd w:val="0"/>
        <w:jc w:val="right"/>
        <w:rPr>
          <w:rFonts w:ascii="Franklin Gothic Book" w:hAnsi="Franklin Gothic Book"/>
        </w:rPr>
      </w:pPr>
      <w:r w:rsidRPr="00907DF6">
        <w:rPr>
          <w:rFonts w:ascii="Franklin Gothic Book" w:hAnsi="Franklin Gothic Book"/>
        </w:rPr>
        <w:t>предоставления муниципальной услуги</w:t>
      </w:r>
    </w:p>
    <w:p w:rsidR="000A1871" w:rsidRPr="00907DF6" w:rsidRDefault="000A1871" w:rsidP="000A1871">
      <w:pPr>
        <w:widowControl w:val="0"/>
        <w:autoSpaceDE w:val="0"/>
        <w:autoSpaceDN w:val="0"/>
        <w:adjustRightInd w:val="0"/>
        <w:jc w:val="right"/>
        <w:rPr>
          <w:rFonts w:ascii="Franklin Gothic Book" w:hAnsi="Franklin Gothic Book"/>
        </w:rPr>
      </w:pPr>
      <w:r w:rsidRPr="00907DF6">
        <w:rPr>
          <w:rFonts w:ascii="Franklin Gothic Book" w:hAnsi="Franklin Gothic Book"/>
        </w:rPr>
        <w:t>по выдаче разрешения на строительство</w:t>
      </w:r>
    </w:p>
    <w:p w:rsidR="000A1871" w:rsidRPr="00907DF6" w:rsidRDefault="000A1871" w:rsidP="000A1871">
      <w:pPr>
        <w:widowControl w:val="0"/>
        <w:autoSpaceDE w:val="0"/>
        <w:autoSpaceDN w:val="0"/>
        <w:adjustRightInd w:val="0"/>
        <w:ind w:firstLine="540"/>
        <w:jc w:val="right"/>
        <w:rPr>
          <w:rFonts w:ascii="Franklin Gothic Book" w:hAnsi="Franklin Gothic Book"/>
        </w:rPr>
      </w:pPr>
    </w:p>
    <w:p w:rsidR="000A1871" w:rsidRPr="00907DF6" w:rsidRDefault="000A1871" w:rsidP="000A1871">
      <w:pPr>
        <w:widowControl w:val="0"/>
        <w:autoSpaceDE w:val="0"/>
        <w:autoSpaceDN w:val="0"/>
        <w:adjustRightInd w:val="0"/>
        <w:ind w:firstLine="540"/>
        <w:jc w:val="right"/>
        <w:rPr>
          <w:rFonts w:ascii="Franklin Gothic Book" w:hAnsi="Franklin Gothic Book"/>
        </w:rPr>
      </w:pPr>
    </w:p>
    <w:p w:rsidR="000A1871" w:rsidRPr="00907DF6" w:rsidRDefault="000A1871" w:rsidP="000A1871">
      <w:pPr>
        <w:widowControl w:val="0"/>
        <w:autoSpaceDE w:val="0"/>
        <w:autoSpaceDN w:val="0"/>
        <w:adjustRightInd w:val="0"/>
        <w:jc w:val="center"/>
        <w:rPr>
          <w:rFonts w:ascii="Franklin Gothic Book" w:hAnsi="Franklin Gothic Book"/>
        </w:rPr>
      </w:pPr>
      <w:r w:rsidRPr="00907DF6">
        <w:rPr>
          <w:rFonts w:ascii="Franklin Gothic Book" w:hAnsi="Franklin Gothic Book"/>
        </w:rPr>
        <w:t xml:space="preserve">ОБРАЗЕЦ </w:t>
      </w:r>
    </w:p>
    <w:p w:rsidR="000A1871" w:rsidRPr="00907DF6" w:rsidRDefault="000A1871" w:rsidP="000A1871">
      <w:pPr>
        <w:widowControl w:val="0"/>
        <w:autoSpaceDE w:val="0"/>
        <w:autoSpaceDN w:val="0"/>
        <w:adjustRightInd w:val="0"/>
        <w:jc w:val="center"/>
        <w:rPr>
          <w:rFonts w:ascii="Franklin Gothic Book" w:hAnsi="Franklin Gothic Book"/>
        </w:rPr>
      </w:pPr>
      <w:r w:rsidRPr="00907DF6">
        <w:rPr>
          <w:rFonts w:ascii="Franklin Gothic Book" w:hAnsi="Franklin Gothic Book"/>
        </w:rPr>
        <w:t>заявления о выдаче разрешения на строительство</w:t>
      </w:r>
    </w:p>
    <w:p w:rsidR="000A1871" w:rsidRPr="00907DF6" w:rsidRDefault="000A1871" w:rsidP="000A1871">
      <w:pPr>
        <w:widowControl w:val="0"/>
        <w:autoSpaceDE w:val="0"/>
        <w:autoSpaceDN w:val="0"/>
        <w:adjustRightInd w:val="0"/>
        <w:jc w:val="center"/>
        <w:rPr>
          <w:rFonts w:ascii="Franklin Gothic Book" w:hAnsi="Franklin Gothic Book"/>
        </w:rPr>
      </w:pPr>
    </w:p>
    <w:p w:rsidR="000A1871" w:rsidRPr="00907DF6" w:rsidRDefault="000A1871" w:rsidP="000A1871">
      <w:pPr>
        <w:widowControl w:val="0"/>
        <w:autoSpaceDE w:val="0"/>
        <w:autoSpaceDN w:val="0"/>
        <w:adjustRightInd w:val="0"/>
        <w:jc w:val="center"/>
        <w:rPr>
          <w:rFonts w:ascii="Franklin Gothic Book" w:hAnsi="Franklin Gothic Book"/>
        </w:rPr>
      </w:pPr>
    </w:p>
    <w:p w:rsidR="000A1871" w:rsidRPr="00907DF6" w:rsidRDefault="000A1871" w:rsidP="000A1871">
      <w:pPr>
        <w:widowControl w:val="0"/>
        <w:autoSpaceDE w:val="0"/>
        <w:autoSpaceDN w:val="0"/>
        <w:adjustRightInd w:val="0"/>
        <w:ind w:left="6237"/>
        <w:jc w:val="center"/>
        <w:rPr>
          <w:rFonts w:ascii="Franklin Gothic Book" w:hAnsi="Franklin Gothic Book"/>
        </w:rPr>
      </w:pPr>
      <w:r w:rsidRPr="00907DF6">
        <w:rPr>
          <w:rFonts w:ascii="Franklin Gothic Book" w:hAnsi="Franklin Gothic Book"/>
        </w:rPr>
        <w:t>______________________________</w:t>
      </w:r>
    </w:p>
    <w:p w:rsidR="000A1871" w:rsidRPr="00907DF6" w:rsidRDefault="000A1871" w:rsidP="000A1871">
      <w:pPr>
        <w:pStyle w:val="ConsPlusNonformat"/>
        <w:ind w:left="6237"/>
        <w:jc w:val="center"/>
        <w:rPr>
          <w:rFonts w:ascii="Franklin Gothic Book" w:hAnsi="Franklin Gothic Book" w:cs="Times New Roman"/>
          <w:sz w:val="24"/>
          <w:szCs w:val="24"/>
        </w:rPr>
      </w:pPr>
      <w:r w:rsidRPr="00907DF6">
        <w:rPr>
          <w:rFonts w:ascii="Franklin Gothic Book" w:hAnsi="Franklin Gothic Book" w:cs="Times New Roman"/>
          <w:sz w:val="24"/>
          <w:szCs w:val="24"/>
        </w:rPr>
        <w:t>(должность уполномоченного лица,</w:t>
      </w:r>
    </w:p>
    <w:p w:rsidR="000A1871" w:rsidRPr="00907DF6" w:rsidRDefault="000A1871" w:rsidP="000A1871">
      <w:pPr>
        <w:pStyle w:val="ConsPlusNonformat"/>
        <w:ind w:left="5103"/>
        <w:jc w:val="right"/>
        <w:rPr>
          <w:rFonts w:ascii="Franklin Gothic Book" w:hAnsi="Franklin Gothic Book" w:cs="Times New Roman"/>
          <w:sz w:val="24"/>
          <w:szCs w:val="24"/>
        </w:rPr>
      </w:pPr>
      <w:r w:rsidRPr="00907DF6">
        <w:rPr>
          <w:rFonts w:ascii="Franklin Gothic Book" w:hAnsi="Franklin Gothic Book" w:cs="Times New Roman"/>
          <w:sz w:val="24"/>
          <w:szCs w:val="24"/>
        </w:rPr>
        <w:t>____________________________________</w:t>
      </w:r>
    </w:p>
    <w:p w:rsidR="000A1871" w:rsidRPr="00907DF6" w:rsidRDefault="000A1871" w:rsidP="000A1871">
      <w:pPr>
        <w:pStyle w:val="ConsPlusNonformat"/>
        <w:ind w:left="6379"/>
        <w:jc w:val="center"/>
        <w:rPr>
          <w:rFonts w:ascii="Franklin Gothic Book" w:hAnsi="Franklin Gothic Book" w:cs="Times New Roman"/>
          <w:sz w:val="24"/>
          <w:szCs w:val="24"/>
        </w:rPr>
      </w:pPr>
      <w:r w:rsidRPr="00907DF6">
        <w:rPr>
          <w:rFonts w:ascii="Franklin Gothic Book" w:hAnsi="Franklin Gothic Book" w:cs="Times New Roman"/>
          <w:sz w:val="24"/>
          <w:szCs w:val="24"/>
        </w:rPr>
        <w:t>инициалы, фамилия)</w:t>
      </w:r>
    </w:p>
    <w:p w:rsidR="000A1871" w:rsidRPr="00907DF6" w:rsidRDefault="000A1871" w:rsidP="000A1871">
      <w:pPr>
        <w:pStyle w:val="ConsPlusNonformat"/>
        <w:ind w:left="5103"/>
        <w:jc w:val="right"/>
        <w:rPr>
          <w:rFonts w:ascii="Franklin Gothic Book" w:hAnsi="Franklin Gothic Book" w:cs="Times New Roman"/>
          <w:sz w:val="24"/>
          <w:szCs w:val="24"/>
        </w:rPr>
      </w:pPr>
      <w:r w:rsidRPr="00907DF6">
        <w:rPr>
          <w:rFonts w:ascii="Franklin Gothic Book" w:hAnsi="Franklin Gothic Book" w:cs="Times New Roman"/>
          <w:sz w:val="24"/>
          <w:szCs w:val="24"/>
        </w:rPr>
        <w:t>____________________________________</w:t>
      </w:r>
    </w:p>
    <w:p w:rsidR="000A1871" w:rsidRPr="00907DF6" w:rsidRDefault="000A1871" w:rsidP="000A1871">
      <w:pPr>
        <w:pStyle w:val="ConsPlusNonformat"/>
        <w:ind w:left="6379"/>
        <w:jc w:val="center"/>
        <w:rPr>
          <w:rFonts w:ascii="Franklin Gothic Book" w:hAnsi="Franklin Gothic Book" w:cs="Times New Roman"/>
          <w:sz w:val="24"/>
          <w:szCs w:val="24"/>
        </w:rPr>
      </w:pPr>
      <w:r w:rsidRPr="00907DF6">
        <w:rPr>
          <w:rFonts w:ascii="Franklin Gothic Book" w:hAnsi="Franklin Gothic Book" w:cs="Times New Roman"/>
          <w:sz w:val="24"/>
          <w:szCs w:val="24"/>
        </w:rPr>
        <w:t xml:space="preserve">(Ф.И.О. (отчество при наличии), адрес, номер контактного телефона, адрес электронной почты (при наличии) – физических лиц, </w:t>
      </w:r>
    </w:p>
    <w:p w:rsidR="000A1871" w:rsidRPr="00907DF6" w:rsidRDefault="000A1871" w:rsidP="000A1871">
      <w:pPr>
        <w:pStyle w:val="ConsPlusNonformat"/>
        <w:ind w:left="5103"/>
        <w:jc w:val="right"/>
        <w:rPr>
          <w:rFonts w:ascii="Franklin Gothic Book" w:hAnsi="Franklin Gothic Book" w:cs="Times New Roman"/>
          <w:sz w:val="24"/>
          <w:szCs w:val="24"/>
        </w:rPr>
      </w:pPr>
      <w:r w:rsidRPr="00907DF6">
        <w:rPr>
          <w:rFonts w:ascii="Franklin Gothic Book" w:hAnsi="Franklin Gothic Book" w:cs="Times New Roman"/>
          <w:sz w:val="24"/>
          <w:szCs w:val="24"/>
        </w:rPr>
        <w:t>____________________________________</w:t>
      </w:r>
    </w:p>
    <w:p w:rsidR="000A1871" w:rsidRPr="00907DF6" w:rsidRDefault="000A1871" w:rsidP="000A1871">
      <w:pPr>
        <w:pStyle w:val="ConsPlusNonformat"/>
        <w:ind w:left="6379"/>
        <w:jc w:val="center"/>
        <w:rPr>
          <w:rFonts w:ascii="Franklin Gothic Book" w:hAnsi="Franklin Gothic Book" w:cs="Times New Roman"/>
          <w:sz w:val="24"/>
          <w:szCs w:val="24"/>
        </w:rPr>
      </w:pPr>
      <w:r w:rsidRPr="00907DF6">
        <w:rPr>
          <w:rFonts w:ascii="Franklin Gothic Book" w:hAnsi="Franklin Gothic Book" w:cs="Times New Roman"/>
          <w:sz w:val="24"/>
          <w:szCs w:val="24"/>
        </w:rPr>
        <w:t>полное наименование организации – для юридических лиц,</w:t>
      </w:r>
    </w:p>
    <w:p w:rsidR="000A1871" w:rsidRPr="00907DF6" w:rsidRDefault="000A1871" w:rsidP="000A1871">
      <w:pPr>
        <w:pStyle w:val="ConsPlusNonformat"/>
        <w:ind w:left="5103"/>
        <w:jc w:val="right"/>
        <w:rPr>
          <w:rFonts w:ascii="Franklin Gothic Book" w:hAnsi="Franklin Gothic Book" w:cs="Times New Roman"/>
          <w:sz w:val="24"/>
          <w:szCs w:val="24"/>
        </w:rPr>
      </w:pPr>
      <w:r w:rsidRPr="00907DF6">
        <w:rPr>
          <w:rFonts w:ascii="Franklin Gothic Book" w:hAnsi="Franklin Gothic Book" w:cs="Times New Roman"/>
          <w:sz w:val="24"/>
          <w:szCs w:val="24"/>
        </w:rPr>
        <w:t>____________________________________</w:t>
      </w:r>
    </w:p>
    <w:p w:rsidR="000A1871" w:rsidRPr="00907DF6" w:rsidRDefault="000A1871" w:rsidP="000A1871">
      <w:pPr>
        <w:pStyle w:val="ConsPlusNonformat"/>
        <w:ind w:left="6379"/>
        <w:jc w:val="center"/>
        <w:rPr>
          <w:rFonts w:ascii="Franklin Gothic Book" w:hAnsi="Franklin Gothic Book" w:cs="Times New Roman"/>
          <w:sz w:val="24"/>
          <w:szCs w:val="24"/>
        </w:rPr>
      </w:pPr>
      <w:r w:rsidRPr="00907DF6">
        <w:rPr>
          <w:rFonts w:ascii="Franklin Gothic Book" w:hAnsi="Franklin Gothic Book" w:cs="Times New Roman"/>
          <w:sz w:val="24"/>
          <w:szCs w:val="24"/>
        </w:rPr>
        <w:t>почтовый адрес, индекс, номер контактного телефона, адрес электронной почты (при наличии))</w:t>
      </w:r>
    </w:p>
    <w:p w:rsidR="000A1871" w:rsidRPr="00907DF6" w:rsidRDefault="000A1871" w:rsidP="000A1871">
      <w:pPr>
        <w:pStyle w:val="ConsPlusNonformat"/>
        <w:ind w:left="6379"/>
        <w:jc w:val="center"/>
        <w:rPr>
          <w:rFonts w:ascii="Franklin Gothic Book" w:hAnsi="Franklin Gothic Book" w:cs="Times New Roman"/>
          <w:sz w:val="24"/>
          <w:szCs w:val="24"/>
        </w:rPr>
      </w:pPr>
    </w:p>
    <w:p w:rsidR="000A1871" w:rsidRPr="00907DF6" w:rsidRDefault="000A1871" w:rsidP="000A1871">
      <w:pPr>
        <w:pStyle w:val="ConsPlusNonformat"/>
        <w:ind w:left="6379"/>
        <w:jc w:val="center"/>
        <w:rPr>
          <w:rFonts w:ascii="Franklin Gothic Book" w:hAnsi="Franklin Gothic Book" w:cs="Times New Roman"/>
          <w:sz w:val="24"/>
          <w:szCs w:val="24"/>
        </w:rPr>
      </w:pPr>
    </w:p>
    <w:p w:rsidR="000A1871" w:rsidRPr="00907DF6" w:rsidRDefault="000A1871" w:rsidP="000A1871">
      <w:pPr>
        <w:pStyle w:val="ConsPlusNonformat"/>
        <w:jc w:val="center"/>
        <w:rPr>
          <w:rFonts w:ascii="Franklin Gothic Book" w:hAnsi="Franklin Gothic Book" w:cs="Times New Roman"/>
          <w:sz w:val="24"/>
          <w:szCs w:val="24"/>
        </w:rPr>
      </w:pPr>
      <w:r w:rsidRPr="00907DF6">
        <w:rPr>
          <w:rFonts w:ascii="Franklin Gothic Book" w:hAnsi="Franklin Gothic Book" w:cs="Times New Roman"/>
          <w:sz w:val="24"/>
          <w:szCs w:val="24"/>
        </w:rPr>
        <w:t>ЗАЯВЛЕНИЕ</w:t>
      </w:r>
    </w:p>
    <w:p w:rsidR="000A1871" w:rsidRPr="00907DF6" w:rsidRDefault="000A1871" w:rsidP="000A1871">
      <w:pPr>
        <w:pStyle w:val="ConsPlusNonformat"/>
        <w:jc w:val="center"/>
        <w:rPr>
          <w:rFonts w:ascii="Franklin Gothic Book" w:hAnsi="Franklin Gothic Book" w:cs="Times New Roman"/>
          <w:sz w:val="24"/>
          <w:szCs w:val="24"/>
        </w:rPr>
      </w:pPr>
      <w:r w:rsidRPr="00907DF6">
        <w:rPr>
          <w:rFonts w:ascii="Franklin Gothic Book" w:hAnsi="Franklin Gothic Book" w:cs="Times New Roman"/>
          <w:sz w:val="24"/>
          <w:szCs w:val="24"/>
        </w:rPr>
        <w:t>о выдаче разрешения на строительство</w:t>
      </w:r>
    </w:p>
    <w:p w:rsidR="000A1871" w:rsidRPr="00907DF6" w:rsidRDefault="000A1871" w:rsidP="000A1871">
      <w:pPr>
        <w:pStyle w:val="ConsPlusNonformat"/>
        <w:jc w:val="center"/>
        <w:rPr>
          <w:rFonts w:ascii="Franklin Gothic Book" w:hAnsi="Franklin Gothic Book" w:cs="Times New Roman"/>
          <w:sz w:val="24"/>
          <w:szCs w:val="24"/>
        </w:rPr>
      </w:pPr>
      <w:r w:rsidRPr="00907DF6">
        <w:rPr>
          <w:rFonts w:ascii="Franklin Gothic Book" w:hAnsi="Franklin Gothic Book" w:cs="Times New Roman"/>
          <w:sz w:val="24"/>
          <w:szCs w:val="24"/>
        </w:rPr>
        <w:t>объекта индивидуального жилищного строительства</w:t>
      </w:r>
    </w:p>
    <w:p w:rsidR="000A1871" w:rsidRPr="00907DF6" w:rsidRDefault="000A1871" w:rsidP="000A1871">
      <w:pPr>
        <w:pStyle w:val="ConsPlusNonformat"/>
        <w:jc w:val="center"/>
        <w:rPr>
          <w:rFonts w:ascii="Franklin Gothic Book" w:hAnsi="Franklin Gothic Book" w:cs="Times New Roman"/>
          <w:sz w:val="24"/>
          <w:szCs w:val="24"/>
        </w:rPr>
      </w:pPr>
    </w:p>
    <w:p w:rsidR="000A1871" w:rsidRPr="00907DF6" w:rsidRDefault="000A1871" w:rsidP="000A1871">
      <w:pPr>
        <w:pStyle w:val="ConsPlusNonformat"/>
        <w:rPr>
          <w:rFonts w:ascii="Franklin Gothic Book" w:hAnsi="Franklin Gothic Book" w:cs="Times New Roman"/>
          <w:sz w:val="24"/>
          <w:szCs w:val="24"/>
        </w:rPr>
      </w:pPr>
      <w:r w:rsidRPr="00907DF6">
        <w:rPr>
          <w:rFonts w:ascii="Franklin Gothic Book" w:hAnsi="Franklin Gothic Book" w:cs="Times New Roman"/>
          <w:sz w:val="24"/>
          <w:szCs w:val="24"/>
        </w:rPr>
        <w:t>от _____________                                                                                  № __________</w:t>
      </w:r>
    </w:p>
    <w:p w:rsidR="000A1871" w:rsidRPr="00907DF6" w:rsidRDefault="000A1871" w:rsidP="000A1871">
      <w:pPr>
        <w:pStyle w:val="ConsPlusNonformat"/>
        <w:jc w:val="both"/>
        <w:rPr>
          <w:rFonts w:ascii="Franklin Gothic Book" w:hAnsi="Franklin Gothic Book" w:cs="Times New Roman"/>
          <w:sz w:val="24"/>
          <w:szCs w:val="24"/>
        </w:rPr>
      </w:pPr>
    </w:p>
    <w:p w:rsidR="000A1871" w:rsidRPr="00907DF6" w:rsidRDefault="000A1871" w:rsidP="000A1871">
      <w:pPr>
        <w:pStyle w:val="ConsPlusNonformat"/>
        <w:ind w:firstLine="709"/>
        <w:jc w:val="both"/>
        <w:rPr>
          <w:rFonts w:ascii="Franklin Gothic Book" w:hAnsi="Franklin Gothic Book" w:cs="Times New Roman"/>
          <w:sz w:val="24"/>
          <w:szCs w:val="24"/>
        </w:rPr>
      </w:pPr>
      <w:r w:rsidRPr="00907DF6">
        <w:rPr>
          <w:rFonts w:ascii="Franklin Gothic Book" w:hAnsi="Franklin Gothic Book" w:cs="Times New Roman"/>
          <w:sz w:val="24"/>
          <w:szCs w:val="24"/>
        </w:rPr>
        <w:t>Прошу выдать разрешение на ___</w:t>
      </w:r>
      <w:r w:rsidRPr="00907DF6">
        <w:rPr>
          <w:rFonts w:ascii="Franklin Gothic Book" w:hAnsi="Franklin Gothic Book" w:cs="Times New Roman"/>
          <w:sz w:val="24"/>
          <w:szCs w:val="24"/>
          <w:u w:val="single"/>
        </w:rPr>
        <w:t xml:space="preserve">строительство/ реконструкцию </w:t>
      </w:r>
      <w:r w:rsidRPr="00907DF6">
        <w:rPr>
          <w:rFonts w:ascii="Franklin Gothic Book" w:hAnsi="Franklin Gothic Book" w:cs="Times New Roman"/>
          <w:sz w:val="24"/>
          <w:szCs w:val="24"/>
        </w:rPr>
        <w:t>_объекта</w:t>
      </w:r>
    </w:p>
    <w:p w:rsidR="000A1871" w:rsidRPr="00907DF6" w:rsidRDefault="000A1871" w:rsidP="000A1871">
      <w:pPr>
        <w:tabs>
          <w:tab w:val="left" w:pos="9072"/>
        </w:tabs>
        <w:autoSpaceDE w:val="0"/>
        <w:autoSpaceDN w:val="0"/>
        <w:adjustRightInd w:val="0"/>
        <w:ind w:left="4395" w:right="990"/>
        <w:jc w:val="center"/>
        <w:rPr>
          <w:rFonts w:ascii="Franklin Gothic Book" w:hAnsi="Franklin Gothic Book"/>
        </w:rPr>
      </w:pPr>
      <w:r w:rsidRPr="00907DF6">
        <w:rPr>
          <w:rFonts w:ascii="Franklin Gothic Book" w:hAnsi="Franklin Gothic Book"/>
        </w:rPr>
        <w:t>(ненужное зачеркнуть)</w:t>
      </w:r>
    </w:p>
    <w:p w:rsidR="000A1871" w:rsidRPr="00907DF6" w:rsidRDefault="000A1871" w:rsidP="000A1871">
      <w:pPr>
        <w:autoSpaceDE w:val="0"/>
        <w:autoSpaceDN w:val="0"/>
        <w:adjustRightInd w:val="0"/>
        <w:jc w:val="both"/>
        <w:rPr>
          <w:rFonts w:ascii="Franklin Gothic Book" w:hAnsi="Franklin Gothic Book"/>
        </w:rPr>
      </w:pPr>
      <w:r w:rsidRPr="00907DF6">
        <w:rPr>
          <w:rFonts w:ascii="Franklin Gothic Book" w:hAnsi="Franklin Gothic Book"/>
        </w:rPr>
        <w:t>индивидуального жилищного строительства ______________________________</w:t>
      </w:r>
    </w:p>
    <w:p w:rsidR="000A1871" w:rsidRPr="00907DF6" w:rsidRDefault="000A1871" w:rsidP="000A1871">
      <w:pPr>
        <w:autoSpaceDE w:val="0"/>
        <w:autoSpaceDN w:val="0"/>
        <w:adjustRightInd w:val="0"/>
        <w:ind w:left="5387"/>
        <w:jc w:val="center"/>
        <w:rPr>
          <w:rFonts w:ascii="Franklin Gothic Book" w:hAnsi="Franklin Gothic Book"/>
        </w:rPr>
      </w:pPr>
      <w:r w:rsidRPr="00907DF6">
        <w:rPr>
          <w:rFonts w:ascii="Franklin Gothic Book" w:hAnsi="Franklin Gothic Book"/>
        </w:rPr>
        <w:t>(наименование объекта)</w:t>
      </w:r>
    </w:p>
    <w:p w:rsidR="000A1871" w:rsidRPr="00907DF6" w:rsidRDefault="000A1871" w:rsidP="000A1871">
      <w:pPr>
        <w:autoSpaceDE w:val="0"/>
        <w:autoSpaceDN w:val="0"/>
        <w:adjustRightInd w:val="0"/>
        <w:jc w:val="both"/>
        <w:rPr>
          <w:rFonts w:ascii="Franklin Gothic Book" w:hAnsi="Franklin Gothic Book"/>
        </w:rPr>
      </w:pPr>
      <w:r w:rsidRPr="00907DF6">
        <w:rPr>
          <w:rFonts w:ascii="Franklin Gothic Book" w:hAnsi="Franklin Gothic Book"/>
        </w:rPr>
        <w:t>____________________________________________________________________</w:t>
      </w:r>
    </w:p>
    <w:p w:rsidR="000A1871" w:rsidRPr="00907DF6" w:rsidRDefault="000A1871" w:rsidP="000A1871">
      <w:pPr>
        <w:autoSpaceDE w:val="0"/>
        <w:autoSpaceDN w:val="0"/>
        <w:adjustRightInd w:val="0"/>
        <w:jc w:val="both"/>
        <w:rPr>
          <w:rFonts w:ascii="Franklin Gothic Book" w:hAnsi="Franklin Gothic Book"/>
        </w:rPr>
      </w:pPr>
      <w:r w:rsidRPr="00907DF6">
        <w:rPr>
          <w:rFonts w:ascii="Franklin Gothic Book" w:hAnsi="Franklin Gothic Book"/>
        </w:rPr>
        <w:t>на принадлежащем мне на праве____________________________________      на основании ________________________________________________________</w:t>
      </w:r>
    </w:p>
    <w:p w:rsidR="000A1871" w:rsidRPr="00907DF6" w:rsidRDefault="000A1871" w:rsidP="000A1871">
      <w:pPr>
        <w:autoSpaceDE w:val="0"/>
        <w:autoSpaceDN w:val="0"/>
        <w:adjustRightInd w:val="0"/>
        <w:jc w:val="both"/>
        <w:rPr>
          <w:rFonts w:ascii="Franklin Gothic Book" w:hAnsi="Franklin Gothic Book"/>
        </w:rPr>
      </w:pPr>
      <w:r w:rsidRPr="00907DF6">
        <w:rPr>
          <w:rFonts w:ascii="Franklin Gothic Book" w:hAnsi="Franklin Gothic Book"/>
        </w:rPr>
        <w:t>____________________________________________________________________</w:t>
      </w:r>
    </w:p>
    <w:p w:rsidR="000A1871" w:rsidRPr="00907DF6" w:rsidRDefault="000A1871" w:rsidP="000A1871">
      <w:pPr>
        <w:autoSpaceDE w:val="0"/>
        <w:autoSpaceDN w:val="0"/>
        <w:adjustRightInd w:val="0"/>
        <w:ind w:left="1701"/>
        <w:jc w:val="center"/>
        <w:rPr>
          <w:rFonts w:ascii="Franklin Gothic Book" w:hAnsi="Franklin Gothic Book"/>
        </w:rPr>
      </w:pPr>
      <w:r w:rsidRPr="00907DF6">
        <w:rPr>
          <w:rFonts w:ascii="Franklin Gothic Book" w:hAnsi="Franklin Gothic Book"/>
        </w:rPr>
        <w:t>(наименование и реквизиты правоустанавливающих документов на земельный участок,</w:t>
      </w:r>
    </w:p>
    <w:p w:rsidR="000A1871" w:rsidRPr="00907DF6" w:rsidRDefault="000A1871" w:rsidP="000A1871">
      <w:pPr>
        <w:autoSpaceDE w:val="0"/>
        <w:autoSpaceDN w:val="0"/>
        <w:adjustRightInd w:val="0"/>
        <w:jc w:val="both"/>
        <w:rPr>
          <w:rFonts w:ascii="Franklin Gothic Book" w:hAnsi="Franklin Gothic Book"/>
        </w:rPr>
      </w:pPr>
      <w:r w:rsidRPr="00907DF6">
        <w:rPr>
          <w:rFonts w:ascii="Franklin Gothic Book" w:hAnsi="Franklin Gothic Book"/>
        </w:rPr>
        <w:t>____________________________________________________________________</w:t>
      </w:r>
    </w:p>
    <w:p w:rsidR="000A1871" w:rsidRPr="00907DF6" w:rsidRDefault="000A1871" w:rsidP="000A1871">
      <w:pPr>
        <w:autoSpaceDE w:val="0"/>
        <w:autoSpaceDN w:val="0"/>
        <w:adjustRightInd w:val="0"/>
        <w:jc w:val="center"/>
        <w:rPr>
          <w:rFonts w:ascii="Franklin Gothic Book" w:hAnsi="Franklin Gothic Book"/>
        </w:rPr>
      </w:pPr>
      <w:r w:rsidRPr="00907DF6">
        <w:rPr>
          <w:rFonts w:ascii="Franklin Gothic Book" w:hAnsi="Franklin Gothic Book"/>
        </w:rPr>
        <w:t>кем выдан правоустанавливающий документ на земельный участок,</w:t>
      </w:r>
    </w:p>
    <w:p w:rsidR="000A1871" w:rsidRPr="00907DF6" w:rsidRDefault="000A1871" w:rsidP="000A1871">
      <w:pPr>
        <w:autoSpaceDE w:val="0"/>
        <w:autoSpaceDN w:val="0"/>
        <w:adjustRightInd w:val="0"/>
        <w:jc w:val="both"/>
        <w:rPr>
          <w:rFonts w:ascii="Franklin Gothic Book" w:hAnsi="Franklin Gothic Book"/>
        </w:rPr>
      </w:pPr>
      <w:r w:rsidRPr="00907DF6">
        <w:rPr>
          <w:rFonts w:ascii="Franklin Gothic Book" w:hAnsi="Franklin Gothic Book"/>
        </w:rPr>
        <w:t>____________________________________________________________________</w:t>
      </w:r>
    </w:p>
    <w:p w:rsidR="000A1871" w:rsidRPr="00907DF6" w:rsidRDefault="000A1871" w:rsidP="000A1871">
      <w:pPr>
        <w:autoSpaceDE w:val="0"/>
        <w:autoSpaceDN w:val="0"/>
        <w:adjustRightInd w:val="0"/>
        <w:jc w:val="center"/>
        <w:rPr>
          <w:rFonts w:ascii="Franklin Gothic Book" w:hAnsi="Franklin Gothic Book"/>
        </w:rPr>
      </w:pPr>
      <w:r w:rsidRPr="00907DF6">
        <w:rPr>
          <w:rFonts w:ascii="Franklin Gothic Book" w:hAnsi="Franklin Gothic Book"/>
        </w:rPr>
        <w:t>на какой срок заключен договор  (в случае аренды))</w:t>
      </w:r>
    </w:p>
    <w:p w:rsidR="000A1871" w:rsidRPr="00907DF6" w:rsidRDefault="000A1871" w:rsidP="000A1871">
      <w:pPr>
        <w:autoSpaceDE w:val="0"/>
        <w:autoSpaceDN w:val="0"/>
        <w:adjustRightInd w:val="0"/>
        <w:jc w:val="both"/>
        <w:rPr>
          <w:rFonts w:ascii="Franklin Gothic Book" w:hAnsi="Franklin Gothic Book"/>
        </w:rPr>
      </w:pPr>
      <w:r w:rsidRPr="00907DF6">
        <w:rPr>
          <w:rFonts w:ascii="Franklin Gothic Book" w:hAnsi="Franklin Gothic Book"/>
        </w:rPr>
        <w:t>______________________________ земельном участке площадью _______кв. м,</w:t>
      </w:r>
    </w:p>
    <w:p w:rsidR="000A1871" w:rsidRPr="00907DF6" w:rsidRDefault="000A1871" w:rsidP="000A1871">
      <w:pPr>
        <w:autoSpaceDE w:val="0"/>
        <w:autoSpaceDN w:val="0"/>
        <w:adjustRightInd w:val="0"/>
        <w:jc w:val="both"/>
        <w:rPr>
          <w:rFonts w:ascii="Franklin Gothic Book" w:hAnsi="Franklin Gothic Book"/>
        </w:rPr>
      </w:pPr>
      <w:r w:rsidRPr="00907DF6">
        <w:rPr>
          <w:rFonts w:ascii="Franklin Gothic Book" w:hAnsi="Franklin Gothic Book"/>
        </w:rPr>
        <w:t>с кадастровым номером_______________________________________________,</w:t>
      </w:r>
    </w:p>
    <w:p w:rsidR="000A1871" w:rsidRPr="00907DF6" w:rsidRDefault="000A1871" w:rsidP="000A1871">
      <w:pPr>
        <w:autoSpaceDE w:val="0"/>
        <w:autoSpaceDN w:val="0"/>
        <w:adjustRightInd w:val="0"/>
        <w:jc w:val="both"/>
        <w:rPr>
          <w:rFonts w:ascii="Franklin Gothic Book" w:hAnsi="Franklin Gothic Book"/>
        </w:rPr>
      </w:pPr>
      <w:r w:rsidRPr="00907DF6">
        <w:rPr>
          <w:rFonts w:ascii="Franklin Gothic Book" w:hAnsi="Franklin Gothic Book"/>
        </w:rPr>
        <w:t>расположенном по адресу:______________________________________________</w:t>
      </w:r>
    </w:p>
    <w:p w:rsidR="000A1871" w:rsidRPr="00907DF6" w:rsidRDefault="000A1871" w:rsidP="000A1871">
      <w:pPr>
        <w:autoSpaceDE w:val="0"/>
        <w:autoSpaceDN w:val="0"/>
        <w:adjustRightInd w:val="0"/>
        <w:rPr>
          <w:rFonts w:ascii="Franklin Gothic Book" w:hAnsi="Franklin Gothic Book"/>
        </w:rPr>
      </w:pPr>
      <w:r w:rsidRPr="00907DF6">
        <w:rPr>
          <w:rFonts w:ascii="Franklin Gothic Book" w:hAnsi="Franklin Gothic Book"/>
        </w:rPr>
        <w:t xml:space="preserve">                                                (адрес земельного участка в соответствии с правоустанавливающими документами)</w:t>
      </w:r>
    </w:p>
    <w:p w:rsidR="000A1871" w:rsidRPr="00907DF6" w:rsidRDefault="000A1871" w:rsidP="000A1871">
      <w:pPr>
        <w:autoSpaceDE w:val="0"/>
        <w:autoSpaceDN w:val="0"/>
        <w:adjustRightInd w:val="0"/>
        <w:jc w:val="both"/>
        <w:rPr>
          <w:rFonts w:ascii="Franklin Gothic Book" w:hAnsi="Franklin Gothic Book"/>
        </w:rPr>
      </w:pPr>
      <w:r w:rsidRPr="00907DF6">
        <w:rPr>
          <w:rFonts w:ascii="Franklin Gothic Book" w:hAnsi="Franklin Gothic Book"/>
        </w:rPr>
        <w:t>_______________________________________________________,сроком на 10 лет.</w:t>
      </w:r>
    </w:p>
    <w:p w:rsidR="000A1871" w:rsidRPr="00907DF6" w:rsidRDefault="000A1871" w:rsidP="000A1871">
      <w:pPr>
        <w:autoSpaceDE w:val="0"/>
        <w:autoSpaceDN w:val="0"/>
        <w:adjustRightInd w:val="0"/>
        <w:ind w:firstLine="709"/>
        <w:jc w:val="both"/>
        <w:rPr>
          <w:rFonts w:ascii="Franklin Gothic Book" w:hAnsi="Franklin Gothic Book"/>
        </w:rPr>
      </w:pPr>
      <w:r w:rsidRPr="00907DF6">
        <w:rPr>
          <w:rFonts w:ascii="Franklin Gothic Book" w:hAnsi="Franklin Gothic Book"/>
        </w:rPr>
        <w:t>Схема планировочной организации земельного участка с обозначением</w:t>
      </w:r>
    </w:p>
    <w:p w:rsidR="000A1871" w:rsidRPr="00907DF6" w:rsidRDefault="000A1871" w:rsidP="000A1871">
      <w:pPr>
        <w:autoSpaceDE w:val="0"/>
        <w:autoSpaceDN w:val="0"/>
        <w:adjustRightInd w:val="0"/>
        <w:jc w:val="both"/>
        <w:rPr>
          <w:rFonts w:ascii="Franklin Gothic Book" w:hAnsi="Franklin Gothic Book"/>
        </w:rPr>
      </w:pPr>
      <w:r w:rsidRPr="00907DF6">
        <w:rPr>
          <w:rFonts w:ascii="Franklin Gothic Book" w:hAnsi="Franklin Gothic Book"/>
        </w:rPr>
        <w:t>места размещения объекта индивидуального жилищного строительства разработана__________________________________________________________</w:t>
      </w:r>
    </w:p>
    <w:p w:rsidR="000A1871" w:rsidRPr="00907DF6" w:rsidRDefault="000A1871" w:rsidP="000A1871">
      <w:pPr>
        <w:autoSpaceDE w:val="0"/>
        <w:autoSpaceDN w:val="0"/>
        <w:adjustRightInd w:val="0"/>
        <w:ind w:left="1560"/>
        <w:jc w:val="center"/>
        <w:rPr>
          <w:rFonts w:ascii="Franklin Gothic Book" w:hAnsi="Franklin Gothic Book"/>
        </w:rPr>
      </w:pPr>
      <w:r w:rsidRPr="00907DF6">
        <w:rPr>
          <w:rFonts w:ascii="Franklin Gothic Book" w:hAnsi="Franklin Gothic Book"/>
        </w:rPr>
        <w:t>(указать, кем разработана схема планировочной организации земельного участка)</w:t>
      </w:r>
    </w:p>
    <w:p w:rsidR="000A1871" w:rsidRPr="00907DF6" w:rsidRDefault="000A1871" w:rsidP="000A1871">
      <w:pPr>
        <w:autoSpaceDE w:val="0"/>
        <w:autoSpaceDN w:val="0"/>
        <w:adjustRightInd w:val="0"/>
        <w:jc w:val="both"/>
        <w:rPr>
          <w:rFonts w:ascii="Franklin Gothic Book" w:hAnsi="Franklin Gothic Book"/>
        </w:rPr>
      </w:pPr>
      <w:r w:rsidRPr="00907DF6">
        <w:rPr>
          <w:rFonts w:ascii="Franklin Gothic Book" w:hAnsi="Franklin Gothic Book"/>
        </w:rPr>
        <w:t>и соответствует градостроительному плану земельного участка № ___________</w:t>
      </w:r>
    </w:p>
    <w:p w:rsidR="000A1871" w:rsidRPr="00907DF6" w:rsidRDefault="000A1871" w:rsidP="000A1871">
      <w:pPr>
        <w:autoSpaceDE w:val="0"/>
        <w:autoSpaceDN w:val="0"/>
        <w:adjustRightInd w:val="0"/>
        <w:jc w:val="both"/>
        <w:rPr>
          <w:rFonts w:ascii="Franklin Gothic Book" w:hAnsi="Franklin Gothic Book"/>
        </w:rPr>
      </w:pPr>
      <w:r w:rsidRPr="00907DF6">
        <w:rPr>
          <w:rFonts w:ascii="Franklin Gothic Book" w:hAnsi="Franklin Gothic Book"/>
        </w:rPr>
        <w:t>от«___»________________ г., утвержденному _____________________________</w:t>
      </w:r>
    </w:p>
    <w:p w:rsidR="000A1871" w:rsidRPr="00907DF6" w:rsidRDefault="000A1871" w:rsidP="000A1871">
      <w:pPr>
        <w:autoSpaceDE w:val="0"/>
        <w:autoSpaceDN w:val="0"/>
        <w:adjustRightInd w:val="0"/>
        <w:jc w:val="both"/>
        <w:rPr>
          <w:rFonts w:ascii="Franklin Gothic Book" w:hAnsi="Franklin Gothic Book"/>
        </w:rPr>
      </w:pPr>
      <w:r w:rsidRPr="00907DF6">
        <w:rPr>
          <w:rFonts w:ascii="Franklin Gothic Book" w:hAnsi="Franklin Gothic Book"/>
        </w:rPr>
        <w:t>____________________________________________________________________.</w:t>
      </w:r>
    </w:p>
    <w:p w:rsidR="000A1871" w:rsidRPr="00907DF6" w:rsidRDefault="000A1871" w:rsidP="000A1871">
      <w:pPr>
        <w:pStyle w:val="ConsPlusNonformat"/>
        <w:jc w:val="center"/>
        <w:rPr>
          <w:rFonts w:ascii="Franklin Gothic Book" w:eastAsia="Calibri" w:hAnsi="Franklin Gothic Book" w:cs="Times New Roman"/>
          <w:sz w:val="24"/>
          <w:szCs w:val="24"/>
        </w:rPr>
      </w:pPr>
      <w:r w:rsidRPr="00907DF6">
        <w:rPr>
          <w:rFonts w:ascii="Franklin Gothic Book" w:hAnsi="Franklin Gothic Book" w:cs="Times New Roman"/>
          <w:sz w:val="24"/>
          <w:szCs w:val="24"/>
        </w:rPr>
        <w:t>(</w:t>
      </w:r>
      <w:r w:rsidRPr="00907DF6">
        <w:rPr>
          <w:rFonts w:ascii="Franklin Gothic Book" w:eastAsia="Calibri" w:hAnsi="Franklin Gothic Book" w:cs="Times New Roman"/>
          <w:sz w:val="24"/>
          <w:szCs w:val="24"/>
        </w:rPr>
        <w:t xml:space="preserve">реквизиты акта </w:t>
      </w:r>
      <w:r w:rsidRPr="00907DF6">
        <w:rPr>
          <w:rFonts w:ascii="Franklin Gothic Book" w:hAnsi="Franklin Gothic Book" w:cs="Times New Roman"/>
          <w:sz w:val="24"/>
          <w:szCs w:val="24"/>
        </w:rPr>
        <w:t>органа местного самоуправления муниципального образования, которым утвержден градостроительный план)</w:t>
      </w:r>
    </w:p>
    <w:p w:rsidR="000A1871" w:rsidRPr="00907DF6" w:rsidRDefault="000A1871" w:rsidP="000A1871">
      <w:pPr>
        <w:autoSpaceDE w:val="0"/>
        <w:autoSpaceDN w:val="0"/>
        <w:adjustRightInd w:val="0"/>
        <w:ind w:firstLine="709"/>
        <w:jc w:val="both"/>
        <w:rPr>
          <w:rFonts w:ascii="Franklin Gothic Book" w:hAnsi="Franklin Gothic Book"/>
        </w:rPr>
      </w:pPr>
      <w:r w:rsidRPr="00907DF6">
        <w:rPr>
          <w:rFonts w:ascii="Franklin Gothic Book" w:hAnsi="Franklin Gothic Book"/>
        </w:rPr>
        <w:t>Краткие характеристики объекта индивидуального жилищного строительства:</w:t>
      </w:r>
    </w:p>
    <w:p w:rsidR="000A1871" w:rsidRPr="00907DF6" w:rsidRDefault="000A1871" w:rsidP="000A1871">
      <w:pPr>
        <w:autoSpaceDE w:val="0"/>
        <w:autoSpaceDN w:val="0"/>
        <w:adjustRightInd w:val="0"/>
        <w:ind w:firstLine="709"/>
        <w:jc w:val="both"/>
        <w:rPr>
          <w:rFonts w:ascii="Franklin Gothic Book" w:hAnsi="Franklin Gothic Book"/>
        </w:rPr>
      </w:pPr>
      <w:r w:rsidRPr="00907DF6">
        <w:rPr>
          <w:rFonts w:ascii="Franklin Gothic Book" w:hAnsi="Franklin Gothic Book"/>
        </w:rPr>
        <w:t>- площадь застройки ________________ кв. м;</w:t>
      </w:r>
    </w:p>
    <w:p w:rsidR="000A1871" w:rsidRPr="00907DF6" w:rsidRDefault="000A1871" w:rsidP="000A1871">
      <w:pPr>
        <w:autoSpaceDE w:val="0"/>
        <w:autoSpaceDN w:val="0"/>
        <w:adjustRightInd w:val="0"/>
        <w:ind w:firstLine="709"/>
        <w:jc w:val="both"/>
        <w:rPr>
          <w:rFonts w:ascii="Franklin Gothic Book" w:hAnsi="Franklin Gothic Book"/>
        </w:rPr>
      </w:pPr>
      <w:r w:rsidRPr="00907DF6">
        <w:rPr>
          <w:rFonts w:ascii="Franklin Gothic Book" w:hAnsi="Franklin Gothic Book"/>
        </w:rPr>
        <w:t>- количество этажей ________ (в том числе надземных __, подземных__) и/или высота ________________ м.</w:t>
      </w:r>
    </w:p>
    <w:p w:rsidR="000A1871" w:rsidRPr="00907DF6" w:rsidRDefault="000A1871" w:rsidP="000A1871">
      <w:pPr>
        <w:autoSpaceDE w:val="0"/>
        <w:autoSpaceDN w:val="0"/>
        <w:adjustRightInd w:val="0"/>
        <w:jc w:val="both"/>
        <w:rPr>
          <w:rFonts w:ascii="Franklin Gothic Book" w:hAnsi="Franklin Gothic Book"/>
        </w:rPr>
      </w:pPr>
    </w:p>
    <w:p w:rsidR="000A1871" w:rsidRPr="00907DF6" w:rsidRDefault="000A1871" w:rsidP="000A1871">
      <w:pPr>
        <w:pStyle w:val="ConsPlusNonformat"/>
        <w:ind w:firstLine="709"/>
        <w:jc w:val="both"/>
        <w:rPr>
          <w:rFonts w:ascii="Franklin Gothic Book" w:hAnsi="Franklin Gothic Book" w:cs="Times New Roman"/>
          <w:sz w:val="24"/>
          <w:szCs w:val="24"/>
        </w:rPr>
      </w:pPr>
      <w:r w:rsidRPr="00907DF6">
        <w:rPr>
          <w:rFonts w:ascii="Franklin Gothic Book" w:hAnsi="Franklin Gothic Book" w:cs="Times New Roman"/>
          <w:sz w:val="24"/>
          <w:szCs w:val="24"/>
        </w:rPr>
        <w:t>Обязуюсь обо всех изменениях, связанных с приведенными в настоящем заявлении сведениями, сообщать _______________________________________.</w:t>
      </w:r>
    </w:p>
    <w:p w:rsidR="000A1871" w:rsidRPr="00907DF6" w:rsidRDefault="000A1871" w:rsidP="000A1871">
      <w:pPr>
        <w:pStyle w:val="ConsPlusNonformat"/>
        <w:ind w:left="4111" w:right="-144"/>
        <w:jc w:val="center"/>
        <w:rPr>
          <w:rFonts w:ascii="Franklin Gothic Book" w:hAnsi="Franklin Gothic Book" w:cs="Times New Roman"/>
          <w:sz w:val="24"/>
          <w:szCs w:val="24"/>
        </w:rPr>
      </w:pPr>
      <w:r w:rsidRPr="00907DF6">
        <w:rPr>
          <w:rFonts w:ascii="Franklin Gothic Book" w:hAnsi="Franklin Gothic Book" w:cs="Times New Roman"/>
          <w:sz w:val="24"/>
          <w:szCs w:val="24"/>
        </w:rPr>
        <w:t>(наименование исполнительно-распорядительного органа муниципального образования, осуществляющего предоставление муниципальной услуги)</w:t>
      </w:r>
    </w:p>
    <w:p w:rsidR="000A1871" w:rsidRPr="00907DF6" w:rsidRDefault="000A1871" w:rsidP="000A1871">
      <w:pPr>
        <w:pStyle w:val="ConsPlusNonformat"/>
        <w:rPr>
          <w:rFonts w:ascii="Franklin Gothic Book" w:hAnsi="Franklin Gothic Book" w:cs="Times New Roman"/>
          <w:sz w:val="24"/>
          <w:szCs w:val="24"/>
        </w:rPr>
      </w:pPr>
      <w:r w:rsidRPr="00907DF6">
        <w:rPr>
          <w:rFonts w:ascii="Franklin Gothic Book" w:hAnsi="Franklin Gothic Book" w:cs="Times New Roman"/>
          <w:sz w:val="24"/>
          <w:szCs w:val="24"/>
        </w:rPr>
        <w:t>Приложения: 1. ________________________________________________________</w:t>
      </w:r>
    </w:p>
    <w:p w:rsidR="000A1871" w:rsidRPr="00907DF6" w:rsidRDefault="000A1871" w:rsidP="000A1871">
      <w:pPr>
        <w:pStyle w:val="ConsPlusNonformat"/>
        <w:rPr>
          <w:rFonts w:ascii="Franklin Gothic Book" w:hAnsi="Franklin Gothic Book" w:cs="Times New Roman"/>
          <w:sz w:val="24"/>
          <w:szCs w:val="24"/>
        </w:rPr>
      </w:pPr>
      <w:r w:rsidRPr="00907DF6">
        <w:rPr>
          <w:rFonts w:ascii="Franklin Gothic Book" w:hAnsi="Franklin Gothic Book" w:cs="Times New Roman"/>
          <w:sz w:val="24"/>
          <w:szCs w:val="24"/>
        </w:rPr>
        <w:t xml:space="preserve">                        2. ________________________________________________________</w:t>
      </w:r>
    </w:p>
    <w:p w:rsidR="000A1871" w:rsidRPr="00907DF6" w:rsidRDefault="000A1871" w:rsidP="000A1871">
      <w:pPr>
        <w:pStyle w:val="ConsPlusNonformat"/>
        <w:rPr>
          <w:rFonts w:ascii="Franklin Gothic Book" w:hAnsi="Franklin Gothic Book" w:cs="Times New Roman"/>
          <w:sz w:val="24"/>
          <w:szCs w:val="24"/>
        </w:rPr>
      </w:pPr>
      <w:r w:rsidRPr="00907DF6">
        <w:rPr>
          <w:rFonts w:ascii="Franklin Gothic Book" w:hAnsi="Franklin Gothic Book" w:cs="Times New Roman"/>
          <w:sz w:val="24"/>
          <w:szCs w:val="24"/>
        </w:rPr>
        <w:t xml:space="preserve">                        3. ________________________________________________________</w:t>
      </w:r>
    </w:p>
    <w:p w:rsidR="000A1871" w:rsidRPr="00907DF6" w:rsidRDefault="000A1871" w:rsidP="000A1871">
      <w:pPr>
        <w:pStyle w:val="ConsPlusNonformat"/>
        <w:rPr>
          <w:rFonts w:ascii="Franklin Gothic Book" w:hAnsi="Franklin Gothic Book" w:cs="Times New Roman"/>
          <w:sz w:val="24"/>
          <w:szCs w:val="24"/>
        </w:rPr>
      </w:pPr>
    </w:p>
    <w:p w:rsidR="000A1871" w:rsidRPr="00907DF6" w:rsidRDefault="000A1871" w:rsidP="000A1871">
      <w:pPr>
        <w:pStyle w:val="ConsPlusNonformat"/>
        <w:rPr>
          <w:rFonts w:ascii="Franklin Gothic Book" w:hAnsi="Franklin Gothic Book" w:cs="Times New Roman"/>
          <w:sz w:val="24"/>
          <w:szCs w:val="24"/>
        </w:rPr>
      </w:pPr>
    </w:p>
    <w:p w:rsidR="000A1871" w:rsidRPr="00907DF6" w:rsidRDefault="000A1871" w:rsidP="000A1871">
      <w:pPr>
        <w:pStyle w:val="ConsPlusNonformat"/>
        <w:rPr>
          <w:rFonts w:ascii="Franklin Gothic Book" w:hAnsi="Franklin Gothic Book" w:cs="Times New Roman"/>
          <w:sz w:val="24"/>
          <w:szCs w:val="24"/>
        </w:rPr>
      </w:pPr>
      <w:r w:rsidRPr="00907DF6">
        <w:rPr>
          <w:rFonts w:ascii="Franklin Gothic Book" w:hAnsi="Franklin Gothic Book" w:cs="Times New Roman"/>
          <w:sz w:val="24"/>
          <w:szCs w:val="24"/>
        </w:rPr>
        <w:t>____________________________               _______________                 _____________________</w:t>
      </w:r>
    </w:p>
    <w:p w:rsidR="000A1871" w:rsidRPr="00907DF6" w:rsidRDefault="000A1871" w:rsidP="000A1871">
      <w:pPr>
        <w:pStyle w:val="ConsPlusNonformat"/>
        <w:rPr>
          <w:rFonts w:ascii="Franklin Gothic Book" w:hAnsi="Franklin Gothic Book" w:cs="Times New Roman"/>
          <w:sz w:val="24"/>
          <w:szCs w:val="24"/>
        </w:rPr>
      </w:pPr>
      <w:r w:rsidRPr="00907DF6">
        <w:rPr>
          <w:rFonts w:ascii="Franklin Gothic Book" w:hAnsi="Franklin Gothic Book" w:cs="Times New Roman"/>
          <w:sz w:val="24"/>
          <w:szCs w:val="24"/>
        </w:rPr>
        <w:t>(должность руководителя организации                           (подпись)                                         (инициалы, фамилия)</w:t>
      </w:r>
    </w:p>
    <w:p w:rsidR="000A1871" w:rsidRPr="00907DF6" w:rsidRDefault="000A1871" w:rsidP="000A1871">
      <w:pPr>
        <w:pStyle w:val="ConsPlusNonformat"/>
        <w:rPr>
          <w:rFonts w:ascii="Franklin Gothic Book" w:hAnsi="Franklin Gothic Book" w:cs="Times New Roman"/>
          <w:sz w:val="24"/>
          <w:szCs w:val="24"/>
        </w:rPr>
      </w:pPr>
      <w:r w:rsidRPr="00907DF6">
        <w:rPr>
          <w:rFonts w:ascii="Franklin Gothic Book" w:hAnsi="Franklin Gothic Book" w:cs="Times New Roman"/>
          <w:sz w:val="24"/>
          <w:szCs w:val="24"/>
        </w:rPr>
        <w:t xml:space="preserve">      (для юридического лица))</w:t>
      </w:r>
    </w:p>
    <w:p w:rsidR="000A1871" w:rsidRPr="00907DF6" w:rsidRDefault="000A1871" w:rsidP="000A1871">
      <w:pPr>
        <w:ind w:firstLine="709"/>
        <w:jc w:val="center"/>
        <w:rPr>
          <w:rFonts w:ascii="Franklin Gothic Book" w:hAnsi="Franklin Gothic Book"/>
        </w:rPr>
      </w:pPr>
    </w:p>
    <w:p w:rsidR="000A1871" w:rsidRPr="00907DF6" w:rsidRDefault="000A1871" w:rsidP="000A1871">
      <w:pPr>
        <w:ind w:firstLine="709"/>
        <w:jc w:val="center"/>
        <w:rPr>
          <w:rFonts w:ascii="Franklin Gothic Book" w:hAnsi="Franklin Gothic Book"/>
        </w:rPr>
      </w:pPr>
    </w:p>
    <w:p w:rsidR="000A1871" w:rsidRPr="00907DF6" w:rsidRDefault="000A1871" w:rsidP="000A1871">
      <w:pPr>
        <w:widowControl w:val="0"/>
        <w:autoSpaceDE w:val="0"/>
        <w:autoSpaceDN w:val="0"/>
        <w:adjustRightInd w:val="0"/>
        <w:ind w:firstLine="540"/>
        <w:jc w:val="right"/>
        <w:rPr>
          <w:rFonts w:ascii="Franklin Gothic Book" w:hAnsi="Franklin Gothic Book"/>
        </w:rPr>
      </w:pPr>
    </w:p>
    <w:p w:rsidR="000A1871" w:rsidRPr="00907DF6" w:rsidRDefault="000A1871" w:rsidP="000A1871">
      <w:pPr>
        <w:widowControl w:val="0"/>
        <w:autoSpaceDE w:val="0"/>
        <w:autoSpaceDN w:val="0"/>
        <w:adjustRightInd w:val="0"/>
        <w:ind w:firstLine="540"/>
        <w:jc w:val="right"/>
        <w:rPr>
          <w:rFonts w:ascii="Franklin Gothic Book" w:hAnsi="Franklin Gothic Book"/>
        </w:rPr>
      </w:pPr>
      <w:r w:rsidRPr="00907DF6">
        <w:rPr>
          <w:rFonts w:ascii="Franklin Gothic Book" w:hAnsi="Franklin Gothic Book"/>
        </w:rPr>
        <w:br w:type="page"/>
        <w:t>Приложение № 4</w:t>
      </w:r>
    </w:p>
    <w:p w:rsidR="000A1871" w:rsidRPr="00907DF6" w:rsidRDefault="000A1871" w:rsidP="000A1871">
      <w:pPr>
        <w:widowControl w:val="0"/>
        <w:autoSpaceDE w:val="0"/>
        <w:autoSpaceDN w:val="0"/>
        <w:adjustRightInd w:val="0"/>
        <w:jc w:val="right"/>
        <w:rPr>
          <w:rFonts w:ascii="Franklin Gothic Book" w:hAnsi="Franklin Gothic Book"/>
        </w:rPr>
      </w:pPr>
      <w:r w:rsidRPr="00907DF6">
        <w:rPr>
          <w:rFonts w:ascii="Franklin Gothic Book" w:hAnsi="Franklin Gothic Book"/>
        </w:rPr>
        <w:t>к административному регламенту</w:t>
      </w:r>
    </w:p>
    <w:p w:rsidR="000A1871" w:rsidRPr="00907DF6" w:rsidRDefault="000A1871" w:rsidP="000A1871">
      <w:pPr>
        <w:widowControl w:val="0"/>
        <w:autoSpaceDE w:val="0"/>
        <w:autoSpaceDN w:val="0"/>
        <w:adjustRightInd w:val="0"/>
        <w:jc w:val="right"/>
        <w:rPr>
          <w:rFonts w:ascii="Franklin Gothic Book" w:hAnsi="Franklin Gothic Book"/>
        </w:rPr>
      </w:pPr>
      <w:r w:rsidRPr="00907DF6">
        <w:rPr>
          <w:rFonts w:ascii="Franklin Gothic Book" w:hAnsi="Franklin Gothic Book"/>
        </w:rPr>
        <w:t>предоставления муниципальной услуги</w:t>
      </w:r>
    </w:p>
    <w:p w:rsidR="000A1871" w:rsidRPr="00907DF6" w:rsidRDefault="000A1871" w:rsidP="000A1871">
      <w:pPr>
        <w:widowControl w:val="0"/>
        <w:autoSpaceDE w:val="0"/>
        <w:autoSpaceDN w:val="0"/>
        <w:adjustRightInd w:val="0"/>
        <w:jc w:val="right"/>
        <w:rPr>
          <w:rFonts w:ascii="Franklin Gothic Book" w:hAnsi="Franklin Gothic Book"/>
        </w:rPr>
      </w:pPr>
      <w:r w:rsidRPr="00907DF6">
        <w:rPr>
          <w:rFonts w:ascii="Franklin Gothic Book" w:hAnsi="Franklin Gothic Book"/>
        </w:rPr>
        <w:t>по выдаче разрешения на строительство</w:t>
      </w:r>
    </w:p>
    <w:p w:rsidR="000A1871" w:rsidRPr="00907DF6" w:rsidRDefault="000A1871" w:rsidP="000A1871">
      <w:pPr>
        <w:widowControl w:val="0"/>
        <w:autoSpaceDE w:val="0"/>
        <w:autoSpaceDN w:val="0"/>
        <w:adjustRightInd w:val="0"/>
        <w:ind w:firstLine="540"/>
        <w:jc w:val="both"/>
        <w:rPr>
          <w:rFonts w:ascii="Franklin Gothic Book" w:hAnsi="Franklin Gothic Book"/>
        </w:rPr>
      </w:pPr>
    </w:p>
    <w:p w:rsidR="000A1871" w:rsidRPr="00907DF6" w:rsidRDefault="000A1871" w:rsidP="000A1871">
      <w:pPr>
        <w:widowControl w:val="0"/>
        <w:autoSpaceDE w:val="0"/>
        <w:autoSpaceDN w:val="0"/>
        <w:adjustRightInd w:val="0"/>
        <w:ind w:firstLine="540"/>
        <w:jc w:val="both"/>
        <w:rPr>
          <w:rFonts w:ascii="Franklin Gothic Book" w:hAnsi="Franklin Gothic Book"/>
        </w:rPr>
      </w:pPr>
    </w:p>
    <w:p w:rsidR="000A1871" w:rsidRPr="00907DF6" w:rsidRDefault="000A1871" w:rsidP="000A1871">
      <w:pPr>
        <w:widowControl w:val="0"/>
        <w:autoSpaceDE w:val="0"/>
        <w:autoSpaceDN w:val="0"/>
        <w:adjustRightInd w:val="0"/>
        <w:jc w:val="center"/>
        <w:rPr>
          <w:rFonts w:ascii="Franklin Gothic Book" w:hAnsi="Franklin Gothic Book"/>
        </w:rPr>
      </w:pPr>
      <w:bookmarkStart w:id="97" w:name="Par919"/>
      <w:bookmarkEnd w:id="97"/>
      <w:r w:rsidRPr="00907DF6">
        <w:rPr>
          <w:rFonts w:ascii="Franklin Gothic Book" w:hAnsi="Franklin Gothic Book"/>
        </w:rPr>
        <w:t>БЛОК-СХЕМА</w:t>
      </w:r>
    </w:p>
    <w:p w:rsidR="000A1871" w:rsidRPr="00907DF6" w:rsidRDefault="000A1871" w:rsidP="000A1871">
      <w:pPr>
        <w:widowControl w:val="0"/>
        <w:autoSpaceDE w:val="0"/>
        <w:autoSpaceDN w:val="0"/>
        <w:adjustRightInd w:val="0"/>
        <w:jc w:val="center"/>
        <w:rPr>
          <w:rFonts w:ascii="Franklin Gothic Book" w:hAnsi="Franklin Gothic Book"/>
        </w:rPr>
      </w:pPr>
      <w:r w:rsidRPr="00907DF6">
        <w:rPr>
          <w:rFonts w:ascii="Franklin Gothic Book" w:hAnsi="Franklin Gothic Book"/>
        </w:rPr>
        <w:t>последовательности административных процедур при предоставлении муниципальной услуги по выдаче разрешения на строительства</w:t>
      </w:r>
    </w:p>
    <w:p w:rsidR="000A1871" w:rsidRPr="00907DF6" w:rsidRDefault="000A1871" w:rsidP="000A1871">
      <w:pPr>
        <w:widowControl w:val="0"/>
        <w:autoSpaceDE w:val="0"/>
        <w:autoSpaceDN w:val="0"/>
        <w:adjustRightInd w:val="0"/>
        <w:ind w:firstLine="540"/>
        <w:jc w:val="both"/>
        <w:rPr>
          <w:rFonts w:ascii="Franklin Gothic Book" w:hAnsi="Franklin Gothic Book"/>
        </w:rPr>
      </w:pPr>
    </w:p>
    <w:p w:rsidR="000A1871" w:rsidRPr="00907DF6" w:rsidRDefault="000A1871" w:rsidP="000A1871">
      <w:pPr>
        <w:pStyle w:val="ConsPlusNonformat"/>
        <w:ind w:left="426"/>
        <w:rPr>
          <w:rFonts w:ascii="Franklin Gothic Book" w:hAnsi="Franklin Gothic Book" w:cs="Times New Roman"/>
          <w:sz w:val="24"/>
          <w:szCs w:val="24"/>
        </w:rPr>
      </w:pPr>
      <w:r w:rsidRPr="00907DF6">
        <w:rPr>
          <w:rFonts w:ascii="Franklin Gothic Book" w:hAnsi="Franklin Gothic Book" w:cs="Times New Roman"/>
          <w:noProof/>
          <w:sz w:val="24"/>
          <w:szCs w:val="24"/>
        </w:rPr>
        <mc:AlternateContent>
          <mc:Choice Requires="wps">
            <w:drawing>
              <wp:anchor distT="0" distB="0" distL="114300" distR="114300" simplePos="0" relativeHeight="251664384" behindDoc="0" locked="0" layoutInCell="1" allowOverlap="1" wp14:anchorId="79A87E0E" wp14:editId="4FF8DA1E">
                <wp:simplePos x="0" y="0"/>
                <wp:positionH relativeFrom="column">
                  <wp:posOffset>577215</wp:posOffset>
                </wp:positionH>
                <wp:positionV relativeFrom="paragraph">
                  <wp:posOffset>40640</wp:posOffset>
                </wp:positionV>
                <wp:extent cx="5124450" cy="594995"/>
                <wp:effectExtent l="5715" t="12065" r="13335" b="12065"/>
                <wp:wrapNone/>
                <wp:docPr id="97" name="Прямоугольник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0" cy="594995"/>
                        </a:xfrm>
                        <a:prstGeom prst="rect">
                          <a:avLst/>
                        </a:prstGeom>
                        <a:solidFill>
                          <a:srgbClr val="FFFFFF"/>
                        </a:solidFill>
                        <a:ln w="9525">
                          <a:solidFill>
                            <a:srgbClr val="000000"/>
                          </a:solidFill>
                          <a:miter lim="800000"/>
                          <a:headEnd/>
                          <a:tailEnd/>
                        </a:ln>
                      </wps:spPr>
                      <wps:txbx>
                        <w:txbxContent>
                          <w:p w:rsidR="00380A4B" w:rsidRPr="00A40C4E" w:rsidRDefault="00380A4B" w:rsidP="000A1871">
                            <w:pPr>
                              <w:pStyle w:val="ConsPlusNonformat"/>
                              <w:spacing w:before="120" w:after="120"/>
                              <w:ind w:left="142"/>
                              <w:jc w:val="center"/>
                              <w:rPr>
                                <w:rFonts w:ascii="Times New Roman" w:hAnsi="Times New Roman" w:cs="Times New Roman"/>
                                <w:sz w:val="28"/>
                                <w:szCs w:val="28"/>
                              </w:rPr>
                            </w:pPr>
                            <w:r w:rsidRPr="00A40C4E">
                              <w:rPr>
                                <w:rFonts w:ascii="Times New Roman" w:hAnsi="Times New Roman" w:cs="Times New Roman"/>
                                <w:sz w:val="28"/>
                                <w:szCs w:val="28"/>
                              </w:rPr>
                              <w:t xml:space="preserve">Прием </w:t>
                            </w:r>
                            <w:r>
                              <w:rPr>
                                <w:rFonts w:ascii="Times New Roman" w:hAnsi="Times New Roman" w:cs="Times New Roman"/>
                                <w:sz w:val="28"/>
                                <w:szCs w:val="28"/>
                              </w:rPr>
                              <w:t xml:space="preserve">и регистрация </w:t>
                            </w:r>
                            <w:r w:rsidRPr="00A40C4E">
                              <w:rPr>
                                <w:rFonts w:ascii="Times New Roman" w:hAnsi="Times New Roman" w:cs="Times New Roman"/>
                                <w:sz w:val="28"/>
                                <w:szCs w:val="28"/>
                              </w:rPr>
                              <w:t xml:space="preserve">заявления о </w:t>
                            </w:r>
                            <w:r w:rsidRPr="00A40C4E">
                              <w:rPr>
                                <w:rFonts w:ascii="Times New Roman" w:hAnsi="Times New Roman"/>
                                <w:sz w:val="28"/>
                                <w:szCs w:val="28"/>
                              </w:rPr>
                              <w:t>выдаче</w:t>
                            </w:r>
                            <w:r w:rsidRPr="00A40C4E">
                              <w:rPr>
                                <w:rFonts w:ascii="Times New Roman" w:hAnsi="Times New Roman" w:cs="Times New Roman"/>
                                <w:sz w:val="28"/>
                                <w:szCs w:val="28"/>
                              </w:rPr>
                              <w:t xml:space="preserve"> разрешения на строительство и документов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97" o:spid="_x0000_s1026" style="position:absolute;left:0;text-align:left;margin-left:45.45pt;margin-top:3.2pt;width:403.5pt;height:46.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">
                <v:textbox>
                  <w:txbxContent>
                    <w:p w:rsidR="00380A4B" w:rsidRPr="00A40C4E" w:rsidRDefault="00380A4B" w:rsidP="000A1871">
                      <w:pPr>
                        <w:pStyle w:val="ConsPlusNonformat"/>
                        <w:spacing w:before="120" w:after="120"/>
                        <w:ind w:left="142"/>
                        <w:jc w:val="center"/>
                        <w:rPr>
                          <w:rFonts w:ascii="Times New Roman" w:hAnsi="Times New Roman" w:cs="Times New Roman"/>
                          <w:sz w:val="28"/>
                          <w:szCs w:val="28"/>
                        </w:rPr>
                      </w:pPr>
                      <w:r w:rsidRPr="00A40C4E">
                        <w:rPr>
                          <w:rFonts w:ascii="Times New Roman" w:hAnsi="Times New Roman" w:cs="Times New Roman"/>
                          <w:sz w:val="28"/>
                          <w:szCs w:val="28"/>
                        </w:rPr>
                        <w:t xml:space="preserve">Прием </w:t>
                      </w:r>
                      <w:r>
                        <w:rPr>
                          <w:rFonts w:ascii="Times New Roman" w:hAnsi="Times New Roman" w:cs="Times New Roman"/>
                          <w:sz w:val="28"/>
                          <w:szCs w:val="28"/>
                        </w:rPr>
                        <w:t xml:space="preserve">и регистрация </w:t>
                      </w:r>
                      <w:r w:rsidRPr="00A40C4E">
                        <w:rPr>
                          <w:rFonts w:ascii="Times New Roman" w:hAnsi="Times New Roman" w:cs="Times New Roman"/>
                          <w:sz w:val="28"/>
                          <w:szCs w:val="28"/>
                        </w:rPr>
                        <w:t xml:space="preserve">заявления о </w:t>
                      </w:r>
                      <w:r w:rsidRPr="00A40C4E">
                        <w:rPr>
                          <w:rFonts w:ascii="Times New Roman" w:hAnsi="Times New Roman"/>
                          <w:sz w:val="28"/>
                          <w:szCs w:val="28"/>
                        </w:rPr>
                        <w:t>выдаче</w:t>
                      </w:r>
                      <w:r w:rsidRPr="00A40C4E">
                        <w:rPr>
                          <w:rFonts w:ascii="Times New Roman" w:hAnsi="Times New Roman" w:cs="Times New Roman"/>
                          <w:sz w:val="28"/>
                          <w:szCs w:val="28"/>
                        </w:rPr>
                        <w:t xml:space="preserve"> разрешения на строительство и документов</w:t>
                      </w:r>
                    </w:p>
                  </w:txbxContent>
                </v:textbox>
              </v:rect>
            </w:pict>
          </mc:Fallback>
        </mc:AlternateContent>
      </w:r>
      <w:r w:rsidRPr="00907DF6">
        <w:rPr>
          <w:rFonts w:ascii="Franklin Gothic Book" w:hAnsi="Franklin Gothic Book" w:cs="Times New Roman"/>
          <w:sz w:val="24"/>
          <w:szCs w:val="24"/>
        </w:rPr>
        <w:tab/>
      </w:r>
    </w:p>
    <w:p w:rsidR="000A1871" w:rsidRPr="00907DF6" w:rsidRDefault="000A1871" w:rsidP="000A1871">
      <w:pPr>
        <w:pStyle w:val="ConsPlusNonformat"/>
        <w:ind w:left="426"/>
        <w:rPr>
          <w:rFonts w:ascii="Franklin Gothic Book" w:hAnsi="Franklin Gothic Book" w:cs="Times New Roman"/>
          <w:sz w:val="24"/>
          <w:szCs w:val="24"/>
        </w:rPr>
      </w:pPr>
    </w:p>
    <w:p w:rsidR="000A1871" w:rsidRPr="00907DF6" w:rsidRDefault="000A1871" w:rsidP="000A1871">
      <w:pPr>
        <w:pStyle w:val="ConsPlusNonformat"/>
        <w:ind w:left="426"/>
        <w:rPr>
          <w:rFonts w:ascii="Franklin Gothic Book" w:hAnsi="Franklin Gothic Book" w:cs="Times New Roman"/>
          <w:sz w:val="24"/>
          <w:szCs w:val="24"/>
        </w:rPr>
      </w:pPr>
      <w:r w:rsidRPr="00907DF6">
        <w:rPr>
          <w:rFonts w:ascii="Franklin Gothic Book" w:hAnsi="Franklin Gothic Book" w:cs="Times New Roman"/>
          <w:noProof/>
          <w:sz w:val="24"/>
          <w:szCs w:val="24"/>
        </w:rPr>
        <mc:AlternateContent>
          <mc:Choice Requires="wps">
            <w:drawing>
              <wp:anchor distT="0" distB="0" distL="114300" distR="114300" simplePos="0" relativeHeight="251668480" behindDoc="0" locked="0" layoutInCell="1" allowOverlap="1" wp14:anchorId="18D4947B" wp14:editId="2E50F585">
                <wp:simplePos x="0" y="0"/>
                <wp:positionH relativeFrom="column">
                  <wp:posOffset>3118485</wp:posOffset>
                </wp:positionH>
                <wp:positionV relativeFrom="paragraph">
                  <wp:posOffset>1423035</wp:posOffset>
                </wp:positionV>
                <wp:extent cx="0" cy="533400"/>
                <wp:effectExtent l="60960" t="13335" r="53340" b="15240"/>
                <wp:wrapNone/>
                <wp:docPr id="96" name="Прямая со стрелкой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3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96" o:spid="_x0000_s1026" type="#_x0000_t32" style="position:absolute;margin-left:245.55pt;margin-top:112.05pt;width:0;height:4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">
                <v:stroke endarrow="block"/>
              </v:shape>
            </w:pict>
          </mc:Fallback>
        </mc:AlternateContent>
      </w:r>
      <w:r w:rsidRPr="00907DF6">
        <w:rPr>
          <w:rFonts w:ascii="Franklin Gothic Book" w:hAnsi="Franklin Gothic Book" w:cs="Times New Roman"/>
          <w:noProof/>
          <w:sz w:val="24"/>
          <w:szCs w:val="24"/>
        </w:rPr>
        <mc:AlternateContent>
          <mc:Choice Requires="wps">
            <w:drawing>
              <wp:anchor distT="0" distB="0" distL="114300" distR="114300" simplePos="0" relativeHeight="251667456" behindDoc="0" locked="0" layoutInCell="1" allowOverlap="1" wp14:anchorId="72E7CA0D" wp14:editId="413F53A7">
                <wp:simplePos x="0" y="0"/>
                <wp:positionH relativeFrom="column">
                  <wp:posOffset>548640</wp:posOffset>
                </wp:positionH>
                <wp:positionV relativeFrom="paragraph">
                  <wp:posOffset>1956435</wp:posOffset>
                </wp:positionV>
                <wp:extent cx="5153025" cy="587375"/>
                <wp:effectExtent l="5715" t="13335" r="13335" b="8890"/>
                <wp:wrapNone/>
                <wp:docPr id="95" name="Прямоугольник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587375"/>
                        </a:xfrm>
                        <a:prstGeom prst="rect">
                          <a:avLst/>
                        </a:prstGeom>
                        <a:solidFill>
                          <a:srgbClr val="FFFFFF"/>
                        </a:solidFill>
                        <a:ln w="9525">
                          <a:solidFill>
                            <a:srgbClr val="000000"/>
                          </a:solidFill>
                          <a:miter lim="800000"/>
                          <a:headEnd/>
                          <a:tailEnd/>
                        </a:ln>
                      </wps:spPr>
                      <wps:txbx>
                        <w:txbxContent>
                          <w:p w:rsidR="00380A4B" w:rsidRPr="00A40C4E" w:rsidRDefault="00380A4B" w:rsidP="000A1871">
                            <w:pPr>
                              <w:pStyle w:val="ConsPlusNonformat"/>
                              <w:spacing w:before="120" w:after="120"/>
                              <w:ind w:left="142"/>
                              <w:jc w:val="center"/>
                              <w:rPr>
                                <w:rFonts w:ascii="Times New Roman" w:hAnsi="Times New Roman" w:cs="Times New Roman"/>
                                <w:sz w:val="28"/>
                                <w:szCs w:val="28"/>
                              </w:rPr>
                            </w:pPr>
                            <w:r w:rsidRPr="00A40C4E">
                              <w:rPr>
                                <w:rFonts w:ascii="Times New Roman" w:hAnsi="Times New Roman"/>
                                <w:sz w:val="28"/>
                                <w:szCs w:val="28"/>
                              </w:rPr>
                              <w:t>Выдача</w:t>
                            </w:r>
                            <w:r w:rsidRPr="00A40C4E">
                              <w:rPr>
                                <w:rFonts w:ascii="Times New Roman" w:hAnsi="Times New Roman" w:cs="Times New Roman"/>
                                <w:sz w:val="28"/>
                                <w:szCs w:val="28"/>
                              </w:rPr>
                              <w:t xml:space="preserve"> разрешения на строительство либо уведомления об отказе в </w:t>
                            </w:r>
                            <w:r w:rsidRPr="00A40C4E">
                              <w:rPr>
                                <w:rFonts w:ascii="Times New Roman" w:hAnsi="Times New Roman"/>
                                <w:sz w:val="28"/>
                                <w:szCs w:val="28"/>
                              </w:rPr>
                              <w:t>выдаче</w:t>
                            </w:r>
                            <w:r w:rsidRPr="00A40C4E">
                              <w:rPr>
                                <w:rFonts w:ascii="Times New Roman" w:hAnsi="Times New Roman" w:cs="Times New Roman"/>
                                <w:sz w:val="28"/>
                                <w:szCs w:val="28"/>
                              </w:rPr>
                              <w:t xml:space="preserve"> разрешения на строительство</w:t>
                            </w:r>
                          </w:p>
                          <w:p w:rsidR="00380A4B" w:rsidRDefault="00380A4B" w:rsidP="000A187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95" o:spid="_x0000_s1027" style="position:absolute;left:0;text-align:left;margin-left:43.2pt;margin-top:154.05pt;width:405.75pt;height:46.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">
                <v:textbox>
                  <w:txbxContent>
                    <w:p w:rsidR="00380A4B" w:rsidRPr="00A40C4E" w:rsidRDefault="00380A4B" w:rsidP="000A1871">
                      <w:pPr>
                        <w:pStyle w:val="ConsPlusNonformat"/>
                        <w:spacing w:before="120" w:after="120"/>
                        <w:ind w:left="142"/>
                        <w:jc w:val="center"/>
                        <w:rPr>
                          <w:rFonts w:ascii="Times New Roman" w:hAnsi="Times New Roman" w:cs="Times New Roman"/>
                          <w:sz w:val="28"/>
                          <w:szCs w:val="28"/>
                        </w:rPr>
                      </w:pPr>
                      <w:r w:rsidRPr="00A40C4E">
                        <w:rPr>
                          <w:rFonts w:ascii="Times New Roman" w:hAnsi="Times New Roman"/>
                          <w:sz w:val="28"/>
                          <w:szCs w:val="28"/>
                        </w:rPr>
                        <w:t>Выдача</w:t>
                      </w:r>
                      <w:r w:rsidRPr="00A40C4E">
                        <w:rPr>
                          <w:rFonts w:ascii="Times New Roman" w:hAnsi="Times New Roman" w:cs="Times New Roman"/>
                          <w:sz w:val="28"/>
                          <w:szCs w:val="28"/>
                        </w:rPr>
                        <w:t xml:space="preserve"> разрешения на строительство либо уведомления об отказе в </w:t>
                      </w:r>
                      <w:r w:rsidRPr="00A40C4E">
                        <w:rPr>
                          <w:rFonts w:ascii="Times New Roman" w:hAnsi="Times New Roman"/>
                          <w:sz w:val="28"/>
                          <w:szCs w:val="28"/>
                        </w:rPr>
                        <w:t>выдаче</w:t>
                      </w:r>
                      <w:r w:rsidRPr="00A40C4E">
                        <w:rPr>
                          <w:rFonts w:ascii="Times New Roman" w:hAnsi="Times New Roman" w:cs="Times New Roman"/>
                          <w:sz w:val="28"/>
                          <w:szCs w:val="28"/>
                        </w:rPr>
                        <w:t xml:space="preserve"> разрешения на строительство</w:t>
                      </w:r>
                    </w:p>
                    <w:p w:rsidR="00380A4B" w:rsidRDefault="00380A4B" w:rsidP="000A1871"/>
                  </w:txbxContent>
                </v:textbox>
              </v:rect>
            </w:pict>
          </mc:Fallback>
        </mc:AlternateContent>
      </w:r>
      <w:r w:rsidRPr="00907DF6">
        <w:rPr>
          <w:rFonts w:ascii="Franklin Gothic Book" w:hAnsi="Franklin Gothic Book" w:cs="Times New Roman"/>
          <w:noProof/>
          <w:sz w:val="24"/>
          <w:szCs w:val="24"/>
        </w:rPr>
        <mc:AlternateContent>
          <mc:Choice Requires="wps">
            <w:drawing>
              <wp:anchor distT="0" distB="0" distL="114300" distR="114300" simplePos="0" relativeHeight="251666432" behindDoc="0" locked="0" layoutInCell="1" allowOverlap="1" wp14:anchorId="3578FBF8" wp14:editId="7D672BD0">
                <wp:simplePos x="0" y="0"/>
                <wp:positionH relativeFrom="column">
                  <wp:posOffset>577215</wp:posOffset>
                </wp:positionH>
                <wp:positionV relativeFrom="paragraph">
                  <wp:posOffset>718185</wp:posOffset>
                </wp:positionV>
                <wp:extent cx="5153025" cy="704850"/>
                <wp:effectExtent l="5715" t="13335" r="13335" b="5715"/>
                <wp:wrapNone/>
                <wp:docPr id="94" name="Прямоугольник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704850"/>
                        </a:xfrm>
                        <a:prstGeom prst="rect">
                          <a:avLst/>
                        </a:prstGeom>
                        <a:solidFill>
                          <a:srgbClr val="FFFFFF"/>
                        </a:solidFill>
                        <a:ln w="9525">
                          <a:solidFill>
                            <a:srgbClr val="000000"/>
                          </a:solidFill>
                          <a:miter lim="800000"/>
                          <a:headEnd/>
                          <a:tailEnd/>
                        </a:ln>
                      </wps:spPr>
                      <wps:txbx>
                        <w:txbxContent>
                          <w:p w:rsidR="00380A4B" w:rsidRPr="00A40C4E" w:rsidRDefault="00380A4B" w:rsidP="000A1871">
                            <w:pPr>
                              <w:pStyle w:val="ConsPlusNonformat"/>
                              <w:spacing w:before="120" w:after="120"/>
                              <w:ind w:left="142"/>
                              <w:jc w:val="center"/>
                              <w:rPr>
                                <w:rFonts w:ascii="Times New Roman" w:hAnsi="Times New Roman" w:cs="Times New Roman"/>
                                <w:sz w:val="28"/>
                                <w:szCs w:val="28"/>
                              </w:rPr>
                            </w:pPr>
                            <w:r w:rsidRPr="00A40C4E">
                              <w:rPr>
                                <w:rFonts w:ascii="Times New Roman" w:hAnsi="Times New Roman" w:cs="Times New Roman"/>
                                <w:sz w:val="28"/>
                                <w:szCs w:val="28"/>
                              </w:rPr>
                              <w:t xml:space="preserve">Рассмотрение заявления о </w:t>
                            </w:r>
                            <w:r w:rsidRPr="00A40C4E">
                              <w:rPr>
                                <w:rFonts w:ascii="Times New Roman" w:hAnsi="Times New Roman"/>
                                <w:sz w:val="28"/>
                                <w:szCs w:val="28"/>
                              </w:rPr>
                              <w:t>выдаче</w:t>
                            </w:r>
                            <w:r w:rsidRPr="00A40C4E">
                              <w:rPr>
                                <w:rFonts w:ascii="Times New Roman" w:hAnsi="Times New Roman" w:cs="Times New Roman"/>
                                <w:sz w:val="28"/>
                                <w:szCs w:val="28"/>
                              </w:rPr>
                              <w:t xml:space="preserve"> разрешения на строительство и документов</w:t>
                            </w:r>
                          </w:p>
                          <w:p w:rsidR="00380A4B" w:rsidRDefault="00380A4B" w:rsidP="000A1871">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94" o:spid="_x0000_s1028" style="position:absolute;left:0;text-align:left;margin-left:45.45pt;margin-top:56.55pt;width:405.75pt;height:5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">
                <v:textbox>
                  <w:txbxContent>
                    <w:p w:rsidR="00380A4B" w:rsidRPr="00A40C4E" w:rsidRDefault="00380A4B" w:rsidP="000A1871">
                      <w:pPr>
                        <w:pStyle w:val="ConsPlusNonformat"/>
                        <w:spacing w:before="120" w:after="120"/>
                        <w:ind w:left="142"/>
                        <w:jc w:val="center"/>
                        <w:rPr>
                          <w:rFonts w:ascii="Times New Roman" w:hAnsi="Times New Roman" w:cs="Times New Roman"/>
                          <w:sz w:val="28"/>
                          <w:szCs w:val="28"/>
                        </w:rPr>
                      </w:pPr>
                      <w:r w:rsidRPr="00A40C4E">
                        <w:rPr>
                          <w:rFonts w:ascii="Times New Roman" w:hAnsi="Times New Roman" w:cs="Times New Roman"/>
                          <w:sz w:val="28"/>
                          <w:szCs w:val="28"/>
                        </w:rPr>
                        <w:t xml:space="preserve">Рассмотрение заявления о </w:t>
                      </w:r>
                      <w:r w:rsidRPr="00A40C4E">
                        <w:rPr>
                          <w:rFonts w:ascii="Times New Roman" w:hAnsi="Times New Roman"/>
                          <w:sz w:val="28"/>
                          <w:szCs w:val="28"/>
                        </w:rPr>
                        <w:t>выдаче</w:t>
                      </w:r>
                      <w:r w:rsidRPr="00A40C4E">
                        <w:rPr>
                          <w:rFonts w:ascii="Times New Roman" w:hAnsi="Times New Roman" w:cs="Times New Roman"/>
                          <w:sz w:val="28"/>
                          <w:szCs w:val="28"/>
                        </w:rPr>
                        <w:t xml:space="preserve"> разрешения на строительство и документов</w:t>
                      </w:r>
                    </w:p>
                    <w:p w:rsidR="00380A4B" w:rsidRDefault="00380A4B" w:rsidP="000A1871">
                      <w:pPr>
                        <w:jc w:val="both"/>
                      </w:pPr>
                    </w:p>
                  </w:txbxContent>
                </v:textbox>
              </v:rect>
            </w:pict>
          </mc:Fallback>
        </mc:AlternateContent>
      </w:r>
      <w:r w:rsidRPr="00907DF6">
        <w:rPr>
          <w:rFonts w:ascii="Franklin Gothic Book" w:hAnsi="Franklin Gothic Book" w:cs="Times New Roman"/>
          <w:noProof/>
          <w:sz w:val="24"/>
          <w:szCs w:val="24"/>
        </w:rPr>
        <mc:AlternateContent>
          <mc:Choice Requires="wps">
            <w:drawing>
              <wp:anchor distT="0" distB="0" distL="114300" distR="114300" simplePos="0" relativeHeight="251665408" behindDoc="0" locked="0" layoutInCell="1" allowOverlap="1" wp14:anchorId="7A08B8C7" wp14:editId="3BA5B1FD">
                <wp:simplePos x="0" y="0"/>
                <wp:positionH relativeFrom="column">
                  <wp:posOffset>3119120</wp:posOffset>
                </wp:positionH>
                <wp:positionV relativeFrom="paragraph">
                  <wp:posOffset>343535</wp:posOffset>
                </wp:positionV>
                <wp:extent cx="635" cy="374650"/>
                <wp:effectExtent l="52070" t="10160" r="61595" b="15240"/>
                <wp:wrapNone/>
                <wp:docPr id="93" name="Прямая со стрелкой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74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3" o:spid="_x0000_s1026" type="#_x0000_t32" style="position:absolute;margin-left:245.6pt;margin-top:27.05pt;width:.05pt;height:2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">
                <v:stroke endarrow="block"/>
              </v:shape>
            </w:pict>
          </mc:Fallback>
        </mc:AlternateContent>
      </w:r>
    </w:p>
    <w:p w:rsidR="000A1871" w:rsidRPr="00907DF6" w:rsidRDefault="000A1871" w:rsidP="000A1871">
      <w:pPr>
        <w:pStyle w:val="ConsPlusNonformat"/>
        <w:ind w:left="142"/>
        <w:rPr>
          <w:rFonts w:ascii="Franklin Gothic Book" w:hAnsi="Franklin Gothic Book" w:cs="Times New Roman"/>
          <w:sz w:val="24"/>
          <w:szCs w:val="24"/>
        </w:rPr>
      </w:pPr>
    </w:p>
    <w:p w:rsidR="000A1871" w:rsidRPr="00907DF6" w:rsidRDefault="000A1871" w:rsidP="000A1871">
      <w:pPr>
        <w:pStyle w:val="ConsPlusNonformat"/>
        <w:ind w:left="142"/>
        <w:rPr>
          <w:rFonts w:ascii="Franklin Gothic Book" w:hAnsi="Franklin Gothic Book" w:cs="Times New Roman"/>
          <w:sz w:val="24"/>
          <w:szCs w:val="24"/>
        </w:rPr>
      </w:pPr>
    </w:p>
    <w:p w:rsidR="000A1871" w:rsidRPr="00907DF6" w:rsidRDefault="000A1871" w:rsidP="000A1871">
      <w:pPr>
        <w:pStyle w:val="ConsPlusNonformat"/>
        <w:ind w:left="142"/>
        <w:rPr>
          <w:rFonts w:ascii="Franklin Gothic Book" w:hAnsi="Franklin Gothic Book" w:cs="Times New Roman"/>
          <w:sz w:val="24"/>
          <w:szCs w:val="24"/>
        </w:rPr>
      </w:pPr>
    </w:p>
    <w:p w:rsidR="000A1871" w:rsidRPr="00907DF6" w:rsidRDefault="000A1871" w:rsidP="000A1871">
      <w:pPr>
        <w:pStyle w:val="ConsPlusNonformat"/>
        <w:ind w:left="142"/>
        <w:rPr>
          <w:rFonts w:ascii="Franklin Gothic Book" w:hAnsi="Franklin Gothic Book" w:cs="Times New Roman"/>
          <w:sz w:val="24"/>
          <w:szCs w:val="24"/>
        </w:rPr>
      </w:pPr>
    </w:p>
    <w:p w:rsidR="000A1871" w:rsidRPr="00907DF6" w:rsidRDefault="000A1871" w:rsidP="000A1871">
      <w:pPr>
        <w:pStyle w:val="ConsPlusNonformat"/>
        <w:ind w:left="142"/>
        <w:rPr>
          <w:rFonts w:ascii="Franklin Gothic Book" w:hAnsi="Franklin Gothic Book" w:cs="Times New Roman"/>
          <w:sz w:val="24"/>
          <w:szCs w:val="24"/>
        </w:rPr>
      </w:pPr>
    </w:p>
    <w:p w:rsidR="000A1871" w:rsidRPr="00907DF6" w:rsidRDefault="000A1871" w:rsidP="000A1871">
      <w:pPr>
        <w:pStyle w:val="ConsPlusNonformat"/>
        <w:ind w:left="142"/>
        <w:rPr>
          <w:rFonts w:ascii="Franklin Gothic Book" w:hAnsi="Franklin Gothic Book" w:cs="Times New Roman"/>
          <w:sz w:val="24"/>
          <w:szCs w:val="24"/>
        </w:rPr>
      </w:pPr>
    </w:p>
    <w:p w:rsidR="000A1871" w:rsidRPr="00907DF6" w:rsidRDefault="000A1871" w:rsidP="000A1871">
      <w:pPr>
        <w:pStyle w:val="ConsPlusNonformat"/>
        <w:ind w:left="142"/>
        <w:rPr>
          <w:rFonts w:ascii="Franklin Gothic Book" w:hAnsi="Franklin Gothic Book" w:cs="Times New Roman"/>
          <w:sz w:val="24"/>
          <w:szCs w:val="24"/>
        </w:rPr>
      </w:pPr>
    </w:p>
    <w:p w:rsidR="000A1871" w:rsidRPr="00907DF6" w:rsidRDefault="000A1871" w:rsidP="000A1871">
      <w:pPr>
        <w:pStyle w:val="ConsPlusNonformat"/>
        <w:ind w:left="142"/>
        <w:rPr>
          <w:rFonts w:ascii="Franklin Gothic Book" w:hAnsi="Franklin Gothic Book" w:cs="Times New Roman"/>
          <w:sz w:val="24"/>
          <w:szCs w:val="24"/>
        </w:rPr>
      </w:pPr>
    </w:p>
    <w:p w:rsidR="000A1871" w:rsidRPr="00907DF6" w:rsidRDefault="000A1871" w:rsidP="000A1871">
      <w:pPr>
        <w:pStyle w:val="ConsPlusNonformat"/>
        <w:ind w:left="142"/>
        <w:rPr>
          <w:rFonts w:ascii="Franklin Gothic Book" w:hAnsi="Franklin Gothic Book" w:cs="Times New Roman"/>
          <w:sz w:val="24"/>
          <w:szCs w:val="24"/>
        </w:rPr>
      </w:pPr>
    </w:p>
    <w:p w:rsidR="000A1871" w:rsidRPr="00907DF6" w:rsidRDefault="000A1871" w:rsidP="000A1871">
      <w:pPr>
        <w:pStyle w:val="ConsPlusNonformat"/>
        <w:ind w:left="142"/>
        <w:rPr>
          <w:rFonts w:ascii="Franklin Gothic Book" w:hAnsi="Franklin Gothic Book" w:cs="Times New Roman"/>
          <w:sz w:val="24"/>
          <w:szCs w:val="24"/>
        </w:rPr>
      </w:pPr>
    </w:p>
    <w:p w:rsidR="000A1871" w:rsidRPr="00907DF6" w:rsidRDefault="000A1871" w:rsidP="000A1871">
      <w:pPr>
        <w:pStyle w:val="ConsPlusNonformat"/>
        <w:ind w:left="142"/>
        <w:rPr>
          <w:rFonts w:ascii="Franklin Gothic Book" w:hAnsi="Franklin Gothic Book" w:cs="Times New Roman"/>
          <w:sz w:val="24"/>
          <w:szCs w:val="24"/>
        </w:rPr>
      </w:pPr>
    </w:p>
    <w:p w:rsidR="000A1871" w:rsidRPr="00907DF6" w:rsidRDefault="000A1871" w:rsidP="000A1871">
      <w:pPr>
        <w:pStyle w:val="ConsPlusNonformat"/>
        <w:ind w:left="142"/>
        <w:rPr>
          <w:rFonts w:ascii="Franklin Gothic Book" w:hAnsi="Franklin Gothic Book" w:cs="Times New Roman"/>
          <w:sz w:val="24"/>
          <w:szCs w:val="24"/>
        </w:rPr>
      </w:pPr>
    </w:p>
    <w:p w:rsidR="000A1871" w:rsidRPr="00907DF6" w:rsidRDefault="000A1871" w:rsidP="000A1871">
      <w:pPr>
        <w:pStyle w:val="ConsPlusNonformat"/>
        <w:ind w:left="142"/>
        <w:rPr>
          <w:rFonts w:ascii="Franklin Gothic Book" w:hAnsi="Franklin Gothic Book" w:cs="Times New Roman"/>
          <w:sz w:val="24"/>
          <w:szCs w:val="24"/>
        </w:rPr>
      </w:pPr>
    </w:p>
    <w:p w:rsidR="000A1871" w:rsidRPr="00907DF6" w:rsidRDefault="000A1871" w:rsidP="000A1871">
      <w:pPr>
        <w:pStyle w:val="ConsPlusNonformat"/>
        <w:ind w:left="142"/>
        <w:rPr>
          <w:rFonts w:ascii="Franklin Gothic Book" w:hAnsi="Franklin Gothic Book" w:cs="Times New Roman"/>
          <w:sz w:val="24"/>
          <w:szCs w:val="24"/>
        </w:rPr>
      </w:pPr>
    </w:p>
    <w:p w:rsidR="000A1871" w:rsidRPr="00907DF6" w:rsidRDefault="000A1871" w:rsidP="000A1871">
      <w:pPr>
        <w:pStyle w:val="ConsPlusNonformat"/>
        <w:ind w:left="142"/>
        <w:rPr>
          <w:rFonts w:ascii="Franklin Gothic Book" w:hAnsi="Franklin Gothic Book" w:cs="Times New Roman"/>
          <w:sz w:val="24"/>
          <w:szCs w:val="24"/>
        </w:rPr>
      </w:pPr>
    </w:p>
    <w:p w:rsidR="000A1871" w:rsidRPr="00907DF6" w:rsidRDefault="000A1871" w:rsidP="000A1871">
      <w:pPr>
        <w:pStyle w:val="ConsPlusNonformat"/>
        <w:ind w:left="142"/>
        <w:rPr>
          <w:rFonts w:ascii="Franklin Gothic Book" w:hAnsi="Franklin Gothic Book" w:cs="Times New Roman"/>
          <w:sz w:val="24"/>
          <w:szCs w:val="24"/>
        </w:rPr>
      </w:pPr>
    </w:p>
    <w:p w:rsidR="000A1871" w:rsidRPr="00907DF6" w:rsidRDefault="000A1871" w:rsidP="000A1871">
      <w:pPr>
        <w:pStyle w:val="ConsPlusNonformat"/>
        <w:ind w:left="142"/>
        <w:rPr>
          <w:rFonts w:ascii="Franklin Gothic Book" w:hAnsi="Franklin Gothic Book" w:cs="Times New Roman"/>
          <w:sz w:val="24"/>
          <w:szCs w:val="24"/>
        </w:rPr>
      </w:pPr>
    </w:p>
    <w:p w:rsidR="000A1871" w:rsidRPr="00907DF6" w:rsidRDefault="000A1871" w:rsidP="000A1871">
      <w:pPr>
        <w:ind w:firstLine="709"/>
        <w:jc w:val="center"/>
        <w:rPr>
          <w:rFonts w:ascii="Franklin Gothic Book" w:hAnsi="Franklin Gothic Book"/>
        </w:rPr>
      </w:pPr>
    </w:p>
    <w:p w:rsidR="000A1871" w:rsidRPr="00907DF6" w:rsidRDefault="000A1871" w:rsidP="000A1871">
      <w:pPr>
        <w:ind w:firstLine="709"/>
        <w:jc w:val="center"/>
        <w:rPr>
          <w:rFonts w:ascii="Franklin Gothic Book" w:hAnsi="Franklin Gothic Book"/>
        </w:rPr>
      </w:pPr>
    </w:p>
    <w:p w:rsidR="000A1871" w:rsidRPr="00907DF6" w:rsidRDefault="000A1871" w:rsidP="000A1871">
      <w:pPr>
        <w:pStyle w:val="ConsPlusNonformat"/>
        <w:ind w:left="142"/>
        <w:rPr>
          <w:rFonts w:ascii="Franklin Gothic Book" w:hAnsi="Franklin Gothic Book" w:cs="Times New Roman"/>
          <w:sz w:val="24"/>
          <w:szCs w:val="24"/>
        </w:rPr>
        <w:sectPr w:rsidR="000A1871" w:rsidRPr="00907DF6" w:rsidSect="000A1871">
          <w:type w:val="continuous"/>
          <w:pgSz w:w="11906" w:h="16838"/>
          <w:pgMar w:top="720" w:right="720" w:bottom="720" w:left="720" w:header="709" w:footer="709" w:gutter="0"/>
          <w:cols w:space="708"/>
          <w:docGrid w:linePitch="360"/>
        </w:sectPr>
      </w:pPr>
    </w:p>
    <w:p w:rsidR="000A1871" w:rsidRPr="00907DF6" w:rsidRDefault="000A1871" w:rsidP="000A1871">
      <w:pPr>
        <w:widowControl w:val="0"/>
        <w:autoSpaceDE w:val="0"/>
        <w:autoSpaceDN w:val="0"/>
        <w:adjustRightInd w:val="0"/>
        <w:jc w:val="both"/>
        <w:rPr>
          <w:rFonts w:ascii="Franklin Gothic Book" w:hAnsi="Franklin Gothic Book"/>
        </w:rPr>
      </w:pPr>
    </w:p>
    <w:p w:rsidR="000A1871" w:rsidRPr="00907DF6" w:rsidRDefault="000A1871" w:rsidP="000A1871">
      <w:pPr>
        <w:widowControl w:val="0"/>
        <w:autoSpaceDE w:val="0"/>
        <w:autoSpaceDN w:val="0"/>
        <w:adjustRightInd w:val="0"/>
        <w:jc w:val="right"/>
        <w:outlineLvl w:val="0"/>
        <w:rPr>
          <w:rFonts w:ascii="Franklin Gothic Book" w:hAnsi="Franklin Gothic Book"/>
        </w:rPr>
      </w:pPr>
      <w:r w:rsidRPr="00907DF6">
        <w:rPr>
          <w:rFonts w:ascii="Franklin Gothic Book" w:hAnsi="Franklin Gothic Book"/>
        </w:rPr>
        <w:t>Приложение № 5</w:t>
      </w:r>
    </w:p>
    <w:p w:rsidR="000A1871" w:rsidRPr="00907DF6" w:rsidRDefault="000A1871" w:rsidP="000A1871">
      <w:pPr>
        <w:widowControl w:val="0"/>
        <w:autoSpaceDE w:val="0"/>
        <w:autoSpaceDN w:val="0"/>
        <w:adjustRightInd w:val="0"/>
        <w:jc w:val="right"/>
        <w:rPr>
          <w:rFonts w:ascii="Franklin Gothic Book" w:hAnsi="Franklin Gothic Book"/>
        </w:rPr>
      </w:pPr>
      <w:r w:rsidRPr="00907DF6">
        <w:rPr>
          <w:rFonts w:ascii="Franklin Gothic Book" w:hAnsi="Franklin Gothic Book"/>
        </w:rPr>
        <w:t>к административному регламенту</w:t>
      </w:r>
    </w:p>
    <w:p w:rsidR="000A1871" w:rsidRPr="00907DF6" w:rsidRDefault="000A1871" w:rsidP="000A1871">
      <w:pPr>
        <w:widowControl w:val="0"/>
        <w:autoSpaceDE w:val="0"/>
        <w:autoSpaceDN w:val="0"/>
        <w:adjustRightInd w:val="0"/>
        <w:jc w:val="right"/>
        <w:rPr>
          <w:rFonts w:ascii="Franklin Gothic Book" w:hAnsi="Franklin Gothic Book"/>
        </w:rPr>
      </w:pPr>
      <w:r w:rsidRPr="00907DF6">
        <w:rPr>
          <w:rFonts w:ascii="Franklin Gothic Book" w:hAnsi="Franklin Gothic Book"/>
        </w:rPr>
        <w:t>предоставления муниципальной услуги</w:t>
      </w:r>
    </w:p>
    <w:p w:rsidR="000A1871" w:rsidRPr="00907DF6" w:rsidRDefault="000A1871" w:rsidP="000A1871">
      <w:pPr>
        <w:widowControl w:val="0"/>
        <w:autoSpaceDE w:val="0"/>
        <w:autoSpaceDN w:val="0"/>
        <w:adjustRightInd w:val="0"/>
        <w:jc w:val="right"/>
        <w:rPr>
          <w:rFonts w:ascii="Franklin Gothic Book" w:hAnsi="Franklin Gothic Book"/>
        </w:rPr>
      </w:pPr>
      <w:r w:rsidRPr="00907DF6">
        <w:rPr>
          <w:rFonts w:ascii="Franklin Gothic Book" w:hAnsi="Franklin Gothic Book"/>
        </w:rPr>
        <w:t>по выдаче разрешения на строительство</w:t>
      </w:r>
    </w:p>
    <w:p w:rsidR="000A1871" w:rsidRPr="00907DF6" w:rsidRDefault="000A1871" w:rsidP="000A1871">
      <w:pPr>
        <w:widowControl w:val="0"/>
        <w:autoSpaceDE w:val="0"/>
        <w:autoSpaceDN w:val="0"/>
        <w:adjustRightInd w:val="0"/>
        <w:ind w:firstLine="540"/>
        <w:jc w:val="both"/>
        <w:rPr>
          <w:rFonts w:ascii="Franklin Gothic Book" w:hAnsi="Franklin Gothic Book"/>
        </w:rPr>
      </w:pPr>
    </w:p>
    <w:p w:rsidR="000A1871" w:rsidRPr="00907DF6" w:rsidRDefault="000A1871" w:rsidP="000A1871">
      <w:pPr>
        <w:widowControl w:val="0"/>
        <w:autoSpaceDE w:val="0"/>
        <w:autoSpaceDN w:val="0"/>
        <w:adjustRightInd w:val="0"/>
        <w:jc w:val="center"/>
        <w:rPr>
          <w:rFonts w:ascii="Franklin Gothic Book" w:hAnsi="Franklin Gothic Book"/>
        </w:rPr>
      </w:pPr>
      <w:bookmarkStart w:id="98" w:name="Par962"/>
      <w:bookmarkEnd w:id="98"/>
      <w:r w:rsidRPr="00907DF6">
        <w:rPr>
          <w:rFonts w:ascii="Franklin Gothic Book" w:hAnsi="Franklin Gothic Book"/>
        </w:rPr>
        <w:t>ЖУРНАЛ</w:t>
      </w:r>
    </w:p>
    <w:p w:rsidR="000A1871" w:rsidRPr="00907DF6" w:rsidRDefault="000A1871" w:rsidP="000A1871">
      <w:pPr>
        <w:widowControl w:val="0"/>
        <w:autoSpaceDE w:val="0"/>
        <w:autoSpaceDN w:val="0"/>
        <w:adjustRightInd w:val="0"/>
        <w:jc w:val="center"/>
        <w:rPr>
          <w:rFonts w:ascii="Franklin Gothic Book" w:hAnsi="Franklin Gothic Book"/>
        </w:rPr>
      </w:pPr>
      <w:r w:rsidRPr="00907DF6">
        <w:rPr>
          <w:rFonts w:ascii="Franklin Gothic Book" w:hAnsi="Franklin Gothic Book"/>
        </w:rPr>
        <w:t>учета заявлений о выдаче разрешения на строительство</w:t>
      </w:r>
    </w:p>
    <w:p w:rsidR="000A1871" w:rsidRPr="00907DF6" w:rsidRDefault="000A1871" w:rsidP="000A1871">
      <w:pPr>
        <w:widowControl w:val="0"/>
        <w:autoSpaceDE w:val="0"/>
        <w:autoSpaceDN w:val="0"/>
        <w:adjustRightInd w:val="0"/>
        <w:ind w:firstLine="540"/>
        <w:jc w:val="both"/>
        <w:rPr>
          <w:rFonts w:ascii="Franklin Gothic Book" w:hAnsi="Franklin Gothic Book"/>
        </w:rPr>
      </w:pPr>
    </w:p>
    <w:tbl>
      <w:tblPr>
        <w:tblW w:w="5000" w:type="pct"/>
        <w:tblCellMar>
          <w:top w:w="75" w:type="dxa"/>
          <w:left w:w="0" w:type="dxa"/>
          <w:bottom w:w="75" w:type="dxa"/>
          <w:right w:w="0" w:type="dxa"/>
        </w:tblCellMar>
        <w:tblLook w:val="0000" w:firstRow="0" w:lastRow="0" w:firstColumn="0" w:lastColumn="0" w:noHBand="0" w:noVBand="0"/>
      </w:tblPr>
      <w:tblGrid>
        <w:gridCol w:w="574"/>
        <w:gridCol w:w="1726"/>
        <w:gridCol w:w="1295"/>
        <w:gridCol w:w="1869"/>
        <w:gridCol w:w="1580"/>
        <w:gridCol w:w="1437"/>
        <w:gridCol w:w="2241"/>
        <w:gridCol w:w="2788"/>
        <w:gridCol w:w="2012"/>
      </w:tblGrid>
      <w:tr w:rsidR="000A1871" w:rsidRPr="00907DF6" w:rsidTr="000C01A1">
        <w:tc>
          <w:tcPr>
            <w:tcW w:w="185"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jc w:val="center"/>
              <w:rPr>
                <w:rFonts w:ascii="Franklin Gothic Book" w:hAnsi="Franklin Gothic Book"/>
              </w:rPr>
            </w:pPr>
            <w:r w:rsidRPr="00907DF6">
              <w:rPr>
                <w:rFonts w:ascii="Franklin Gothic Book" w:hAnsi="Franklin Gothic Book"/>
              </w:rPr>
              <w:t>№ п/п</w:t>
            </w:r>
          </w:p>
        </w:tc>
        <w:tc>
          <w:tcPr>
            <w:tcW w:w="556"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jc w:val="center"/>
              <w:rPr>
                <w:rFonts w:ascii="Franklin Gothic Book" w:hAnsi="Franklin Gothic Book"/>
              </w:rPr>
            </w:pPr>
            <w:r w:rsidRPr="00907DF6">
              <w:rPr>
                <w:rFonts w:ascii="Franklin Gothic Book" w:hAnsi="Franklin Gothic Book"/>
              </w:rPr>
              <w:t>Дата подачи заявления о выдаче разрешения на строительство</w:t>
            </w:r>
          </w:p>
        </w:tc>
        <w:tc>
          <w:tcPr>
            <w:tcW w:w="417"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jc w:val="center"/>
              <w:rPr>
                <w:rFonts w:ascii="Franklin Gothic Book" w:hAnsi="Franklin Gothic Book"/>
              </w:rPr>
            </w:pPr>
            <w:r w:rsidRPr="00907DF6">
              <w:rPr>
                <w:rFonts w:ascii="Franklin Gothic Book" w:hAnsi="Franklin Gothic Book"/>
              </w:rPr>
              <w:t>Заявитель</w:t>
            </w:r>
          </w:p>
        </w:tc>
        <w:tc>
          <w:tcPr>
            <w:tcW w:w="60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jc w:val="center"/>
              <w:rPr>
                <w:rFonts w:ascii="Franklin Gothic Book" w:hAnsi="Franklin Gothic Book"/>
              </w:rPr>
            </w:pPr>
            <w:r w:rsidRPr="00907DF6">
              <w:rPr>
                <w:rFonts w:ascii="Franklin Gothic Book" w:hAnsi="Franklin Gothic Book"/>
              </w:rPr>
              <w:t>Наименование объекта, адрес</w:t>
            </w:r>
          </w:p>
        </w:tc>
        <w:tc>
          <w:tcPr>
            <w:tcW w:w="509"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jc w:val="center"/>
              <w:rPr>
                <w:rFonts w:ascii="Franklin Gothic Book" w:hAnsi="Franklin Gothic Book"/>
              </w:rPr>
            </w:pPr>
            <w:r w:rsidRPr="00907DF6">
              <w:rPr>
                <w:rFonts w:ascii="Franklin Gothic Book" w:hAnsi="Franklin Gothic Book"/>
              </w:rPr>
              <w:t>Ф.И.О. исполнителя</w:t>
            </w:r>
          </w:p>
        </w:tc>
        <w:tc>
          <w:tcPr>
            <w:tcW w:w="463"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jc w:val="center"/>
              <w:rPr>
                <w:rFonts w:ascii="Franklin Gothic Book" w:hAnsi="Franklin Gothic Book"/>
              </w:rPr>
            </w:pPr>
            <w:r w:rsidRPr="00907DF6">
              <w:rPr>
                <w:rFonts w:ascii="Franklin Gothic Book" w:hAnsi="Franklin Gothic Book"/>
              </w:rPr>
              <w:t>Срок исполнения</w:t>
            </w:r>
          </w:p>
        </w:tc>
        <w:tc>
          <w:tcPr>
            <w:tcW w:w="72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jc w:val="center"/>
              <w:rPr>
                <w:rFonts w:ascii="Franklin Gothic Book" w:hAnsi="Franklin Gothic Book"/>
              </w:rPr>
            </w:pPr>
            <w:r w:rsidRPr="00907DF6">
              <w:rPr>
                <w:rFonts w:ascii="Franklin Gothic Book" w:hAnsi="Franklin Gothic Book"/>
              </w:rPr>
              <w:t xml:space="preserve">Номер и дата выдачи разрешения на строительство </w:t>
            </w:r>
          </w:p>
        </w:tc>
        <w:tc>
          <w:tcPr>
            <w:tcW w:w="898"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jc w:val="center"/>
              <w:rPr>
                <w:rFonts w:ascii="Franklin Gothic Book" w:hAnsi="Franklin Gothic Book"/>
              </w:rPr>
            </w:pPr>
            <w:r w:rsidRPr="00907DF6">
              <w:rPr>
                <w:rFonts w:ascii="Franklin Gothic Book" w:hAnsi="Franklin Gothic Book"/>
              </w:rPr>
              <w:t xml:space="preserve">Номер и дата выдачи уведомления об отказе в выдаче разрешения на строительство </w:t>
            </w:r>
          </w:p>
        </w:tc>
        <w:tc>
          <w:tcPr>
            <w:tcW w:w="648"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jc w:val="center"/>
              <w:rPr>
                <w:rFonts w:ascii="Franklin Gothic Book" w:hAnsi="Franklin Gothic Book"/>
              </w:rPr>
            </w:pPr>
            <w:r w:rsidRPr="00907DF6">
              <w:rPr>
                <w:rFonts w:ascii="Franklin Gothic Book" w:hAnsi="Franklin Gothic Book"/>
              </w:rPr>
              <w:t>Ф.И.О. (отчество при наличии) получателя, дата, подпись</w:t>
            </w:r>
          </w:p>
        </w:tc>
      </w:tr>
      <w:tr w:rsidR="000A1871" w:rsidRPr="00907DF6" w:rsidTr="000C01A1">
        <w:tc>
          <w:tcPr>
            <w:tcW w:w="185"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jc w:val="center"/>
              <w:rPr>
                <w:rFonts w:ascii="Franklin Gothic Book" w:hAnsi="Franklin Gothic Book"/>
              </w:rPr>
            </w:pPr>
            <w:r w:rsidRPr="00907DF6">
              <w:rPr>
                <w:rFonts w:ascii="Franklin Gothic Book" w:hAnsi="Franklin Gothic Book"/>
              </w:rPr>
              <w:t>1</w:t>
            </w:r>
          </w:p>
        </w:tc>
        <w:tc>
          <w:tcPr>
            <w:tcW w:w="556"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rPr>
                <w:rFonts w:ascii="Franklin Gothic Book" w:hAnsi="Franklin Gothic Book"/>
              </w:rPr>
            </w:pPr>
          </w:p>
        </w:tc>
        <w:tc>
          <w:tcPr>
            <w:tcW w:w="417"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rPr>
                <w:rFonts w:ascii="Franklin Gothic Book" w:hAnsi="Franklin Gothic Book"/>
              </w:rPr>
            </w:pPr>
          </w:p>
        </w:tc>
        <w:tc>
          <w:tcPr>
            <w:tcW w:w="60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rPr>
                <w:rFonts w:ascii="Franklin Gothic Book" w:hAnsi="Franklin Gothic Book"/>
              </w:rPr>
            </w:pPr>
          </w:p>
        </w:tc>
        <w:tc>
          <w:tcPr>
            <w:tcW w:w="509"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rPr>
                <w:rFonts w:ascii="Franklin Gothic Book" w:hAnsi="Franklin Gothic Book"/>
              </w:rPr>
            </w:pPr>
          </w:p>
        </w:tc>
        <w:tc>
          <w:tcPr>
            <w:tcW w:w="463"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rPr>
                <w:rFonts w:ascii="Franklin Gothic Book" w:hAnsi="Franklin Gothic Book"/>
              </w:rPr>
            </w:pPr>
          </w:p>
        </w:tc>
        <w:tc>
          <w:tcPr>
            <w:tcW w:w="72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rPr>
                <w:rFonts w:ascii="Franklin Gothic Book" w:hAnsi="Franklin Gothic Book"/>
              </w:rPr>
            </w:pPr>
          </w:p>
        </w:tc>
        <w:tc>
          <w:tcPr>
            <w:tcW w:w="898"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rPr>
                <w:rFonts w:ascii="Franklin Gothic Book" w:hAnsi="Franklin Gothic Book"/>
              </w:rPr>
            </w:pPr>
          </w:p>
        </w:tc>
        <w:tc>
          <w:tcPr>
            <w:tcW w:w="648"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rPr>
                <w:rFonts w:ascii="Franklin Gothic Book" w:hAnsi="Franklin Gothic Book"/>
              </w:rPr>
            </w:pPr>
          </w:p>
        </w:tc>
      </w:tr>
      <w:tr w:rsidR="000A1871" w:rsidRPr="00907DF6" w:rsidTr="000C01A1">
        <w:tc>
          <w:tcPr>
            <w:tcW w:w="185"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jc w:val="center"/>
              <w:rPr>
                <w:rFonts w:ascii="Franklin Gothic Book" w:hAnsi="Franklin Gothic Book"/>
              </w:rPr>
            </w:pPr>
            <w:r w:rsidRPr="00907DF6">
              <w:rPr>
                <w:rFonts w:ascii="Franklin Gothic Book" w:hAnsi="Franklin Gothic Book"/>
              </w:rPr>
              <w:t>2</w:t>
            </w:r>
          </w:p>
        </w:tc>
        <w:tc>
          <w:tcPr>
            <w:tcW w:w="556"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rPr>
                <w:rFonts w:ascii="Franklin Gothic Book" w:hAnsi="Franklin Gothic Book"/>
              </w:rPr>
            </w:pPr>
          </w:p>
        </w:tc>
        <w:tc>
          <w:tcPr>
            <w:tcW w:w="417"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rPr>
                <w:rFonts w:ascii="Franklin Gothic Book" w:hAnsi="Franklin Gothic Book"/>
              </w:rPr>
            </w:pPr>
          </w:p>
        </w:tc>
        <w:tc>
          <w:tcPr>
            <w:tcW w:w="60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rPr>
                <w:rFonts w:ascii="Franklin Gothic Book" w:hAnsi="Franklin Gothic Book"/>
              </w:rPr>
            </w:pPr>
          </w:p>
        </w:tc>
        <w:tc>
          <w:tcPr>
            <w:tcW w:w="509"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rPr>
                <w:rFonts w:ascii="Franklin Gothic Book" w:hAnsi="Franklin Gothic Book"/>
              </w:rPr>
            </w:pPr>
          </w:p>
        </w:tc>
        <w:tc>
          <w:tcPr>
            <w:tcW w:w="463"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rPr>
                <w:rFonts w:ascii="Franklin Gothic Book" w:hAnsi="Franklin Gothic Book"/>
              </w:rPr>
            </w:pPr>
          </w:p>
        </w:tc>
        <w:tc>
          <w:tcPr>
            <w:tcW w:w="72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rPr>
                <w:rFonts w:ascii="Franklin Gothic Book" w:hAnsi="Franklin Gothic Book"/>
              </w:rPr>
            </w:pPr>
          </w:p>
        </w:tc>
        <w:tc>
          <w:tcPr>
            <w:tcW w:w="898"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rPr>
                <w:rFonts w:ascii="Franklin Gothic Book" w:hAnsi="Franklin Gothic Book"/>
              </w:rPr>
            </w:pPr>
          </w:p>
        </w:tc>
        <w:tc>
          <w:tcPr>
            <w:tcW w:w="648"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rPr>
                <w:rFonts w:ascii="Franklin Gothic Book" w:hAnsi="Franklin Gothic Book"/>
              </w:rPr>
            </w:pPr>
          </w:p>
        </w:tc>
      </w:tr>
      <w:tr w:rsidR="000A1871" w:rsidRPr="00907DF6" w:rsidTr="000C01A1">
        <w:tc>
          <w:tcPr>
            <w:tcW w:w="185"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jc w:val="center"/>
              <w:rPr>
                <w:rFonts w:ascii="Franklin Gothic Book" w:hAnsi="Franklin Gothic Book"/>
              </w:rPr>
            </w:pPr>
            <w:r w:rsidRPr="00907DF6">
              <w:rPr>
                <w:rFonts w:ascii="Franklin Gothic Book" w:hAnsi="Franklin Gothic Book"/>
              </w:rPr>
              <w:t>3</w:t>
            </w:r>
          </w:p>
        </w:tc>
        <w:tc>
          <w:tcPr>
            <w:tcW w:w="556"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rPr>
                <w:rFonts w:ascii="Franklin Gothic Book" w:hAnsi="Franklin Gothic Book"/>
              </w:rPr>
            </w:pPr>
          </w:p>
        </w:tc>
        <w:tc>
          <w:tcPr>
            <w:tcW w:w="417"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rPr>
                <w:rFonts w:ascii="Franklin Gothic Book" w:hAnsi="Franklin Gothic Book"/>
              </w:rPr>
            </w:pPr>
          </w:p>
        </w:tc>
        <w:tc>
          <w:tcPr>
            <w:tcW w:w="60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rPr>
                <w:rFonts w:ascii="Franklin Gothic Book" w:hAnsi="Franklin Gothic Book"/>
              </w:rPr>
            </w:pPr>
          </w:p>
        </w:tc>
        <w:tc>
          <w:tcPr>
            <w:tcW w:w="509"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rPr>
                <w:rFonts w:ascii="Franklin Gothic Book" w:hAnsi="Franklin Gothic Book"/>
              </w:rPr>
            </w:pPr>
          </w:p>
        </w:tc>
        <w:tc>
          <w:tcPr>
            <w:tcW w:w="463"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rPr>
                <w:rFonts w:ascii="Franklin Gothic Book" w:hAnsi="Franklin Gothic Book"/>
              </w:rPr>
            </w:pPr>
          </w:p>
        </w:tc>
        <w:tc>
          <w:tcPr>
            <w:tcW w:w="72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rPr>
                <w:rFonts w:ascii="Franklin Gothic Book" w:hAnsi="Franklin Gothic Book"/>
              </w:rPr>
            </w:pPr>
          </w:p>
        </w:tc>
        <w:tc>
          <w:tcPr>
            <w:tcW w:w="898"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rPr>
                <w:rFonts w:ascii="Franklin Gothic Book" w:hAnsi="Franklin Gothic Book"/>
              </w:rPr>
            </w:pPr>
          </w:p>
        </w:tc>
        <w:tc>
          <w:tcPr>
            <w:tcW w:w="648"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0A1871" w:rsidRPr="00907DF6" w:rsidRDefault="000A1871" w:rsidP="000A1871">
            <w:pPr>
              <w:widowControl w:val="0"/>
              <w:autoSpaceDE w:val="0"/>
              <w:autoSpaceDN w:val="0"/>
              <w:adjustRightInd w:val="0"/>
              <w:rPr>
                <w:rFonts w:ascii="Franklin Gothic Book" w:hAnsi="Franklin Gothic Book"/>
              </w:rPr>
            </w:pPr>
          </w:p>
        </w:tc>
      </w:tr>
    </w:tbl>
    <w:p w:rsidR="000A1871" w:rsidRPr="00907DF6" w:rsidRDefault="000A1871" w:rsidP="000A1871">
      <w:pPr>
        <w:widowControl w:val="0"/>
        <w:autoSpaceDE w:val="0"/>
        <w:autoSpaceDN w:val="0"/>
        <w:adjustRightInd w:val="0"/>
        <w:rPr>
          <w:rFonts w:ascii="Franklin Gothic Book" w:hAnsi="Franklin Gothic Book"/>
        </w:rPr>
        <w:sectPr w:rsidR="000A1871" w:rsidRPr="00907DF6" w:rsidSect="000A1871">
          <w:type w:val="continuous"/>
          <w:pgSz w:w="16838" w:h="11905" w:orient="landscape"/>
          <w:pgMar w:top="720" w:right="720" w:bottom="720" w:left="720" w:header="720" w:footer="720" w:gutter="0"/>
          <w:cols w:space="720"/>
          <w:noEndnote/>
          <w:docGrid w:linePitch="299"/>
        </w:sectPr>
      </w:pPr>
      <w:bookmarkStart w:id="99" w:name="Par1025"/>
      <w:bookmarkEnd w:id="99"/>
    </w:p>
    <w:p w:rsidR="000A1871" w:rsidRPr="00907DF6" w:rsidRDefault="000A1871" w:rsidP="000A1871">
      <w:pPr>
        <w:rPr>
          <w:rFonts w:ascii="Franklin Gothic Book" w:hAnsi="Franklin Gothic Book"/>
        </w:rPr>
      </w:pPr>
    </w:p>
    <w:tbl>
      <w:tblPr>
        <w:tblpPr w:leftFromText="180" w:rightFromText="180" w:vertAnchor="text" w:horzAnchor="margin" w:tblpXSpec="center" w:tblpY="-97"/>
        <w:tblW w:w="10237" w:type="dxa"/>
        <w:tblLayout w:type="fixed"/>
        <w:tblLook w:val="0000" w:firstRow="0" w:lastRow="0" w:firstColumn="0" w:lastColumn="0" w:noHBand="0" w:noVBand="0"/>
      </w:tblPr>
      <w:tblGrid>
        <w:gridCol w:w="10237"/>
      </w:tblGrid>
      <w:tr w:rsidR="000A1871" w:rsidRPr="00907DF6" w:rsidTr="000C01A1">
        <w:trPr>
          <w:trHeight w:val="2585"/>
        </w:trPr>
        <w:tc>
          <w:tcPr>
            <w:tcW w:w="10237" w:type="dxa"/>
          </w:tcPr>
          <w:p w:rsidR="000A1871" w:rsidRPr="00907DF6" w:rsidRDefault="000A1871" w:rsidP="000A1871">
            <w:pPr>
              <w:pStyle w:val="21"/>
              <w:jc w:val="center"/>
              <w:rPr>
                <w:rFonts w:ascii="Franklin Gothic Book" w:hAnsi="Franklin Gothic Book"/>
                <w:sz w:val="24"/>
                <w:szCs w:val="24"/>
              </w:rPr>
            </w:pPr>
            <w:r w:rsidRPr="00907DF6">
              <w:rPr>
                <w:rFonts w:ascii="Franklin Gothic Book" w:hAnsi="Franklin Gothic Book"/>
                <w:noProof/>
                <w:sz w:val="24"/>
                <w:szCs w:val="24"/>
              </w:rPr>
              <w:drawing>
                <wp:inline distT="0" distB="0" distL="0" distR="0" wp14:anchorId="52F6E67B" wp14:editId="64F4D6E6">
                  <wp:extent cx="635000" cy="774700"/>
                  <wp:effectExtent l="0" t="0" r="0" b="6350"/>
                  <wp:docPr id="101" name="Рисунок 101"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descr="Сузунский р-н-герб"/>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5000" cy="774700"/>
                          </a:xfrm>
                          <a:prstGeom prst="rect">
                            <a:avLst/>
                          </a:prstGeom>
                          <a:noFill/>
                          <a:ln>
                            <a:noFill/>
                          </a:ln>
                        </pic:spPr>
                      </pic:pic>
                    </a:graphicData>
                  </a:graphic>
                </wp:inline>
              </w:drawing>
            </w:r>
          </w:p>
          <w:p w:rsidR="000A1871" w:rsidRPr="00907DF6" w:rsidRDefault="000A1871" w:rsidP="000A1871">
            <w:pPr>
              <w:jc w:val="center"/>
              <w:rPr>
                <w:rFonts w:ascii="Franklin Gothic Book" w:hAnsi="Franklin Gothic Book"/>
                <w:b/>
              </w:rPr>
            </w:pPr>
            <w:r w:rsidRPr="00907DF6">
              <w:rPr>
                <w:rFonts w:ascii="Franklin Gothic Book" w:hAnsi="Franklin Gothic Book"/>
                <w:b/>
              </w:rPr>
              <w:t>АДМИНИСТРАЦИЯ</w:t>
            </w:r>
          </w:p>
          <w:p w:rsidR="000A1871" w:rsidRPr="00907DF6" w:rsidRDefault="000A1871" w:rsidP="000A1871">
            <w:pPr>
              <w:jc w:val="center"/>
              <w:rPr>
                <w:rFonts w:ascii="Franklin Gothic Book" w:hAnsi="Franklin Gothic Book"/>
                <w:b/>
              </w:rPr>
            </w:pPr>
            <w:r w:rsidRPr="00907DF6">
              <w:rPr>
                <w:rFonts w:ascii="Franklin Gothic Book" w:hAnsi="Franklin Gothic Book"/>
                <w:b/>
              </w:rPr>
              <w:t>СУЗУНСКОГО РАЙОНА</w:t>
            </w:r>
          </w:p>
          <w:p w:rsidR="000A1871" w:rsidRPr="00907DF6" w:rsidRDefault="000A1871" w:rsidP="000A1871">
            <w:pPr>
              <w:jc w:val="center"/>
              <w:rPr>
                <w:rFonts w:ascii="Franklin Gothic Book" w:hAnsi="Franklin Gothic Book"/>
                <w:b/>
              </w:rPr>
            </w:pPr>
          </w:p>
          <w:p w:rsidR="000A1871" w:rsidRPr="00907DF6" w:rsidRDefault="000A1871" w:rsidP="000A1871">
            <w:pPr>
              <w:jc w:val="center"/>
              <w:rPr>
                <w:rFonts w:ascii="Franklin Gothic Book" w:hAnsi="Franklin Gothic Book"/>
                <w:b/>
              </w:rPr>
            </w:pPr>
          </w:p>
          <w:p w:rsidR="000A1871" w:rsidRPr="00907DF6" w:rsidRDefault="000A1871" w:rsidP="000A1871">
            <w:pPr>
              <w:jc w:val="center"/>
              <w:rPr>
                <w:rFonts w:ascii="Franklin Gothic Book" w:hAnsi="Franklin Gothic Book"/>
                <w:b/>
                <w:spacing w:val="30"/>
              </w:rPr>
            </w:pPr>
            <w:r w:rsidRPr="00907DF6">
              <w:rPr>
                <w:rFonts w:ascii="Franklin Gothic Book" w:hAnsi="Franklin Gothic Book"/>
                <w:b/>
                <w:spacing w:val="30"/>
              </w:rPr>
              <w:t>ПОСТАНОВЛЕНИЕ</w:t>
            </w:r>
          </w:p>
          <w:p w:rsidR="000A1871" w:rsidRPr="00907DF6" w:rsidRDefault="000A1871" w:rsidP="000A1871">
            <w:pPr>
              <w:jc w:val="center"/>
              <w:rPr>
                <w:rFonts w:ascii="Franklin Gothic Book" w:hAnsi="Franklin Gothic Book"/>
                <w:b/>
              </w:rPr>
            </w:pPr>
          </w:p>
          <w:p w:rsidR="000A1871" w:rsidRPr="00907DF6" w:rsidRDefault="000A1871" w:rsidP="000A1871">
            <w:pPr>
              <w:jc w:val="center"/>
              <w:rPr>
                <w:rFonts w:ascii="Franklin Gothic Book" w:hAnsi="Franklin Gothic Book"/>
              </w:rPr>
            </w:pPr>
            <w:r w:rsidRPr="00907DF6">
              <w:rPr>
                <w:rFonts w:ascii="Franklin Gothic Book" w:hAnsi="Franklin Gothic Book"/>
              </w:rPr>
              <w:t>р.п.Сузун</w:t>
            </w:r>
          </w:p>
          <w:p w:rsidR="000A1871" w:rsidRPr="00907DF6" w:rsidRDefault="000A1871" w:rsidP="000A1871">
            <w:pPr>
              <w:jc w:val="center"/>
              <w:rPr>
                <w:rFonts w:ascii="Franklin Gothic Book" w:hAnsi="Franklin Gothic Book"/>
              </w:rPr>
            </w:pPr>
            <w:r w:rsidRPr="00907DF6">
              <w:rPr>
                <w:rFonts w:ascii="Franklin Gothic Book" w:hAnsi="Franklin Gothic Book"/>
              </w:rPr>
              <w:t>Новосибирская область</w:t>
            </w:r>
          </w:p>
          <w:p w:rsidR="000A1871" w:rsidRPr="00907DF6" w:rsidRDefault="000A1871" w:rsidP="000A1871">
            <w:pPr>
              <w:jc w:val="both"/>
              <w:rPr>
                <w:rFonts w:ascii="Franklin Gothic Book" w:hAnsi="Franklin Gothic Book"/>
              </w:rPr>
            </w:pPr>
          </w:p>
          <w:p w:rsidR="000A1871" w:rsidRPr="00907DF6" w:rsidRDefault="000A1871" w:rsidP="000A1871">
            <w:pPr>
              <w:jc w:val="both"/>
              <w:rPr>
                <w:rFonts w:ascii="Franklin Gothic Book" w:hAnsi="Franklin Gothic Book"/>
              </w:rPr>
            </w:pPr>
            <w:r w:rsidRPr="00907DF6">
              <w:rPr>
                <w:rFonts w:ascii="Franklin Gothic Book" w:hAnsi="Franklin Gothic Book"/>
              </w:rPr>
              <w:t xml:space="preserve">От 09.09.2019  </w:t>
            </w:r>
            <w:r w:rsidRPr="00907DF6">
              <w:rPr>
                <w:rFonts w:ascii="Franklin Gothic Book" w:hAnsi="Franklin Gothic Book"/>
              </w:rPr>
              <w:tab/>
            </w:r>
            <w:r w:rsidRPr="00907DF6">
              <w:rPr>
                <w:rFonts w:ascii="Franklin Gothic Book" w:hAnsi="Franklin Gothic Book"/>
              </w:rPr>
              <w:tab/>
            </w:r>
            <w:r w:rsidRPr="00907DF6">
              <w:rPr>
                <w:rFonts w:ascii="Franklin Gothic Book" w:hAnsi="Franklin Gothic Book"/>
              </w:rPr>
              <w:tab/>
            </w:r>
            <w:r w:rsidRPr="00907DF6">
              <w:rPr>
                <w:rFonts w:ascii="Franklin Gothic Book" w:hAnsi="Franklin Gothic Book"/>
              </w:rPr>
              <w:tab/>
            </w:r>
            <w:r w:rsidRPr="00907DF6">
              <w:rPr>
                <w:rFonts w:ascii="Franklin Gothic Book" w:hAnsi="Franklin Gothic Book"/>
              </w:rPr>
              <w:tab/>
              <w:t xml:space="preserve">                                                     </w:t>
            </w:r>
            <w:r w:rsidR="000C01A1">
              <w:rPr>
                <w:rFonts w:ascii="Franklin Gothic Book" w:hAnsi="Franklin Gothic Book"/>
              </w:rPr>
              <w:t xml:space="preserve">            </w:t>
            </w:r>
            <w:r w:rsidRPr="00907DF6">
              <w:rPr>
                <w:rFonts w:ascii="Franklin Gothic Book" w:hAnsi="Franklin Gothic Book"/>
              </w:rPr>
              <w:t xml:space="preserve">    № 300</w:t>
            </w:r>
          </w:p>
        </w:tc>
      </w:tr>
    </w:tbl>
    <w:p w:rsidR="000A1871" w:rsidRPr="00907DF6" w:rsidRDefault="000A1871" w:rsidP="000A1871">
      <w:pPr>
        <w:jc w:val="both"/>
        <w:rPr>
          <w:rFonts w:ascii="Franklin Gothic Book" w:hAnsi="Franklin Gothic Book"/>
        </w:rPr>
      </w:pPr>
      <w:r w:rsidRPr="00907DF6">
        <w:rPr>
          <w:rFonts w:ascii="Franklin Gothic Book" w:hAnsi="Franklin Gothic Book"/>
        </w:rPr>
        <w:tab/>
      </w:r>
      <w:r w:rsidRPr="00907DF6">
        <w:rPr>
          <w:rFonts w:ascii="Franklin Gothic Book" w:hAnsi="Franklin Gothic Book"/>
        </w:rPr>
        <w:tab/>
      </w:r>
      <w:r w:rsidRPr="00907DF6">
        <w:rPr>
          <w:rFonts w:ascii="Franklin Gothic Book" w:hAnsi="Franklin Gothic Book"/>
        </w:rPr>
        <w:tab/>
      </w:r>
      <w:r w:rsidRPr="00907DF6">
        <w:rPr>
          <w:rFonts w:ascii="Franklin Gothic Book" w:hAnsi="Franklin Gothic Book"/>
        </w:rPr>
        <w:tab/>
      </w:r>
      <w:r w:rsidRPr="00907DF6">
        <w:rPr>
          <w:rFonts w:ascii="Franklin Gothic Book" w:hAnsi="Franklin Gothic Book"/>
        </w:rPr>
        <w:tab/>
      </w:r>
    </w:p>
    <w:p w:rsidR="000A1871" w:rsidRPr="00907DF6" w:rsidRDefault="000A1871" w:rsidP="000A1871">
      <w:pPr>
        <w:rPr>
          <w:rFonts w:ascii="Franklin Gothic Book" w:hAnsi="Franklin Gothic Book"/>
        </w:rPr>
      </w:pPr>
    </w:p>
    <w:p w:rsidR="000A1871" w:rsidRPr="00907DF6" w:rsidRDefault="000A1871" w:rsidP="000A1871">
      <w:pPr>
        <w:autoSpaceDE w:val="0"/>
        <w:autoSpaceDN w:val="0"/>
        <w:adjustRightInd w:val="0"/>
        <w:ind w:right="-46"/>
        <w:rPr>
          <w:rFonts w:ascii="Franklin Gothic Book" w:hAnsi="Franklin Gothic Book"/>
        </w:rPr>
      </w:pPr>
      <w:r w:rsidRPr="00907DF6">
        <w:rPr>
          <w:rFonts w:ascii="Franklin Gothic Book" w:hAnsi="Franklin Gothic Book"/>
        </w:rPr>
        <w:t xml:space="preserve">Об организации получения общего </w:t>
      </w:r>
    </w:p>
    <w:p w:rsidR="000A1871" w:rsidRPr="00907DF6" w:rsidRDefault="000A1871" w:rsidP="000A1871">
      <w:pPr>
        <w:autoSpaceDE w:val="0"/>
        <w:autoSpaceDN w:val="0"/>
        <w:adjustRightInd w:val="0"/>
        <w:ind w:right="-46"/>
        <w:rPr>
          <w:rFonts w:ascii="Franklin Gothic Book" w:hAnsi="Franklin Gothic Book"/>
        </w:rPr>
      </w:pPr>
      <w:r w:rsidRPr="00907DF6">
        <w:rPr>
          <w:rFonts w:ascii="Franklin Gothic Book" w:hAnsi="Franklin Gothic Book"/>
        </w:rPr>
        <w:t xml:space="preserve">образования в форме семейного образования </w:t>
      </w:r>
    </w:p>
    <w:p w:rsidR="000A1871" w:rsidRPr="00907DF6" w:rsidRDefault="000A1871" w:rsidP="000A1871">
      <w:pPr>
        <w:autoSpaceDE w:val="0"/>
        <w:autoSpaceDN w:val="0"/>
        <w:adjustRightInd w:val="0"/>
        <w:ind w:right="-46"/>
        <w:rPr>
          <w:rFonts w:ascii="Franklin Gothic Book" w:hAnsi="Franklin Gothic Book"/>
        </w:rPr>
      </w:pPr>
      <w:r w:rsidRPr="00907DF6">
        <w:rPr>
          <w:rFonts w:ascii="Franklin Gothic Book" w:hAnsi="Franklin Gothic Book"/>
        </w:rPr>
        <w:t>или самообразования в  Сузунском районе</w:t>
      </w:r>
    </w:p>
    <w:p w:rsidR="000A1871" w:rsidRPr="00907DF6" w:rsidRDefault="000A1871" w:rsidP="000A1871">
      <w:pPr>
        <w:autoSpaceDE w:val="0"/>
        <w:autoSpaceDN w:val="0"/>
        <w:adjustRightInd w:val="0"/>
        <w:ind w:right="-46"/>
        <w:rPr>
          <w:rFonts w:ascii="Franklin Gothic Book" w:hAnsi="Franklin Gothic Book"/>
        </w:rPr>
      </w:pPr>
    </w:p>
    <w:p w:rsidR="000A1871" w:rsidRPr="00907DF6" w:rsidRDefault="000A1871" w:rsidP="000A1871">
      <w:pPr>
        <w:autoSpaceDE w:val="0"/>
        <w:autoSpaceDN w:val="0"/>
        <w:adjustRightInd w:val="0"/>
        <w:ind w:right="-46"/>
        <w:rPr>
          <w:rFonts w:ascii="Franklin Gothic Book" w:hAnsi="Franklin Gothic Book"/>
        </w:rPr>
      </w:pPr>
    </w:p>
    <w:p w:rsidR="000A1871" w:rsidRPr="00907DF6" w:rsidRDefault="000A1871" w:rsidP="000A1871">
      <w:pPr>
        <w:autoSpaceDE w:val="0"/>
        <w:autoSpaceDN w:val="0"/>
        <w:adjustRightInd w:val="0"/>
        <w:ind w:right="-46" w:firstLine="567"/>
        <w:jc w:val="both"/>
        <w:rPr>
          <w:rFonts w:ascii="Franklin Gothic Book" w:hAnsi="Franklin Gothic Book"/>
        </w:rPr>
      </w:pPr>
      <w:r w:rsidRPr="00907DF6">
        <w:rPr>
          <w:rFonts w:ascii="Franklin Gothic Book" w:hAnsi="Franklin Gothic Book"/>
        </w:rPr>
        <w:t xml:space="preserve">В соответствии с Конституцией Российской Федерации, Федеральным законом от 29.12.2012 № 273-ФЗ «Об образовании в Российской Федерации», приказом Министерства образования и науки Российской Федерации от 30.08.2013  № 1015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 письмом Министерства образования и науки Российской Федерации от 15.11.2013 № НТ-1139/08 «Об организации получения образования в семейной форме» </w:t>
      </w:r>
    </w:p>
    <w:p w:rsidR="000A1871" w:rsidRPr="00907DF6" w:rsidRDefault="000A1871" w:rsidP="000A1871">
      <w:pPr>
        <w:autoSpaceDE w:val="0"/>
        <w:autoSpaceDN w:val="0"/>
        <w:adjustRightInd w:val="0"/>
        <w:ind w:right="-46"/>
        <w:jc w:val="both"/>
        <w:rPr>
          <w:rFonts w:ascii="Franklin Gothic Book" w:hAnsi="Franklin Gothic Book"/>
        </w:rPr>
      </w:pPr>
    </w:p>
    <w:p w:rsidR="000A1871" w:rsidRPr="00907DF6" w:rsidRDefault="000A1871" w:rsidP="000A1871">
      <w:pPr>
        <w:autoSpaceDE w:val="0"/>
        <w:autoSpaceDN w:val="0"/>
        <w:adjustRightInd w:val="0"/>
        <w:ind w:right="-46"/>
        <w:jc w:val="both"/>
        <w:rPr>
          <w:rFonts w:ascii="Franklin Gothic Book" w:hAnsi="Franklin Gothic Book"/>
        </w:rPr>
      </w:pPr>
      <w:r w:rsidRPr="00907DF6">
        <w:rPr>
          <w:rFonts w:ascii="Franklin Gothic Book" w:hAnsi="Franklin Gothic Book"/>
        </w:rPr>
        <w:t>администрация Сузунского района постановляет:</w:t>
      </w:r>
    </w:p>
    <w:p w:rsidR="000A1871" w:rsidRPr="00907DF6" w:rsidRDefault="000A1871" w:rsidP="000A1871">
      <w:pPr>
        <w:autoSpaceDE w:val="0"/>
        <w:autoSpaceDN w:val="0"/>
        <w:adjustRightInd w:val="0"/>
        <w:ind w:right="-46" w:firstLine="567"/>
        <w:jc w:val="both"/>
        <w:rPr>
          <w:rFonts w:ascii="Franklin Gothic Book" w:hAnsi="Franklin Gothic Book"/>
        </w:rPr>
      </w:pPr>
      <w:r w:rsidRPr="00907DF6">
        <w:rPr>
          <w:rFonts w:ascii="Franklin Gothic Book" w:hAnsi="Franklin Gothic Book"/>
        </w:rPr>
        <w:t>1. Утвердить положение об организации получения общего образования в форме семейного образования или самообразования в  Сузунском районе согласно приложению.</w:t>
      </w:r>
    </w:p>
    <w:p w:rsidR="000A1871" w:rsidRPr="00907DF6" w:rsidRDefault="000A1871" w:rsidP="000A1871">
      <w:pPr>
        <w:autoSpaceDE w:val="0"/>
        <w:autoSpaceDN w:val="0"/>
        <w:adjustRightInd w:val="0"/>
        <w:ind w:right="-46" w:firstLine="567"/>
        <w:jc w:val="both"/>
        <w:rPr>
          <w:rFonts w:ascii="Franklin Gothic Book" w:hAnsi="Franklin Gothic Book"/>
        </w:rPr>
      </w:pPr>
      <w:r w:rsidRPr="00907DF6">
        <w:rPr>
          <w:rFonts w:ascii="Franklin Gothic Book" w:hAnsi="Franklin Gothic Book"/>
        </w:rPr>
        <w:t>2. Руководителям общеобразовательных организаций Сузунского района обеспечить:</w:t>
      </w:r>
    </w:p>
    <w:p w:rsidR="000A1871" w:rsidRPr="00907DF6" w:rsidRDefault="000A1871" w:rsidP="000A1871">
      <w:pPr>
        <w:autoSpaceDE w:val="0"/>
        <w:autoSpaceDN w:val="0"/>
        <w:adjustRightInd w:val="0"/>
        <w:ind w:right="-46" w:firstLine="567"/>
        <w:jc w:val="both"/>
        <w:rPr>
          <w:rFonts w:ascii="Franklin Gothic Book" w:hAnsi="Franklin Gothic Book"/>
        </w:rPr>
      </w:pPr>
      <w:r w:rsidRPr="00907DF6">
        <w:rPr>
          <w:rFonts w:ascii="Franklin Gothic Book" w:hAnsi="Franklin Gothic Book"/>
        </w:rPr>
        <w:t>2.1 проведение ежегодного персонального учета детей на закрепленных территориях, в том числе обучающихся, получающих образование вне организаций, осуществляющих образовательную деятельность, в форме семейного образования или самообразования;</w:t>
      </w:r>
    </w:p>
    <w:p w:rsidR="000A1871" w:rsidRPr="00907DF6" w:rsidRDefault="000A1871" w:rsidP="000A1871">
      <w:pPr>
        <w:tabs>
          <w:tab w:val="left" w:pos="851"/>
        </w:tabs>
        <w:autoSpaceDE w:val="0"/>
        <w:autoSpaceDN w:val="0"/>
        <w:adjustRightInd w:val="0"/>
        <w:ind w:right="-46" w:firstLine="567"/>
        <w:jc w:val="both"/>
        <w:rPr>
          <w:rFonts w:ascii="Franklin Gothic Book" w:hAnsi="Franklin Gothic Book"/>
        </w:rPr>
      </w:pPr>
      <w:r w:rsidRPr="00907DF6">
        <w:rPr>
          <w:rFonts w:ascii="Franklin Gothic Book" w:hAnsi="Franklin Gothic Book"/>
        </w:rPr>
        <w:t xml:space="preserve">2.2. организацию информационно-разъяснительной работы среди родителей (законных представителей) о необходимости учета детей, в том числе несовершеннолетних, выбравших формы семейного образования или самообразования. </w:t>
      </w:r>
    </w:p>
    <w:p w:rsidR="000A1871" w:rsidRPr="00907DF6" w:rsidRDefault="000A1871" w:rsidP="000A1871">
      <w:pPr>
        <w:tabs>
          <w:tab w:val="left" w:pos="851"/>
        </w:tabs>
        <w:autoSpaceDE w:val="0"/>
        <w:autoSpaceDN w:val="0"/>
        <w:adjustRightInd w:val="0"/>
        <w:ind w:right="-46" w:firstLine="567"/>
        <w:jc w:val="both"/>
        <w:rPr>
          <w:rFonts w:ascii="Franklin Gothic Book" w:hAnsi="Franklin Gothic Book"/>
        </w:rPr>
      </w:pPr>
      <w:r w:rsidRPr="00907DF6">
        <w:rPr>
          <w:rFonts w:ascii="Franklin Gothic Book" w:hAnsi="Franklin Gothic Book"/>
        </w:rPr>
        <w:t>3. Опубликовать 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w:t>
      </w:r>
    </w:p>
    <w:p w:rsidR="000A1871" w:rsidRPr="00907DF6" w:rsidRDefault="000A1871" w:rsidP="000A1871">
      <w:pPr>
        <w:autoSpaceDE w:val="0"/>
        <w:autoSpaceDN w:val="0"/>
        <w:adjustRightInd w:val="0"/>
        <w:ind w:right="-45" w:firstLine="567"/>
        <w:jc w:val="both"/>
        <w:rPr>
          <w:rFonts w:ascii="Franklin Gothic Book" w:hAnsi="Franklin Gothic Book"/>
        </w:rPr>
      </w:pPr>
      <w:r w:rsidRPr="00907DF6">
        <w:rPr>
          <w:rFonts w:ascii="Franklin Gothic Book" w:hAnsi="Franklin Gothic Book"/>
        </w:rPr>
        <w:t xml:space="preserve">4. Контроль за исполнением настоящего постановления возложить на заместителя главы  администрации Сузунского района Кокунову И.В.  </w:t>
      </w:r>
    </w:p>
    <w:p w:rsidR="000A1871" w:rsidRPr="00907DF6" w:rsidRDefault="000A1871" w:rsidP="000A1871">
      <w:pPr>
        <w:autoSpaceDE w:val="0"/>
        <w:autoSpaceDN w:val="0"/>
        <w:adjustRightInd w:val="0"/>
        <w:ind w:right="-45" w:firstLine="709"/>
        <w:rPr>
          <w:rFonts w:ascii="Franklin Gothic Book" w:hAnsi="Franklin Gothic Book"/>
        </w:rPr>
      </w:pPr>
    </w:p>
    <w:p w:rsidR="000A1871" w:rsidRPr="00907DF6" w:rsidRDefault="000A1871" w:rsidP="000A1871">
      <w:pPr>
        <w:autoSpaceDE w:val="0"/>
        <w:autoSpaceDN w:val="0"/>
        <w:adjustRightInd w:val="0"/>
        <w:ind w:right="-45"/>
        <w:rPr>
          <w:rFonts w:ascii="Franklin Gothic Book" w:hAnsi="Franklin Gothic Book"/>
        </w:rPr>
      </w:pPr>
    </w:p>
    <w:p w:rsidR="000A1871" w:rsidRPr="00907DF6" w:rsidRDefault="000A1871" w:rsidP="000A1871">
      <w:pPr>
        <w:autoSpaceDE w:val="0"/>
        <w:autoSpaceDN w:val="0"/>
        <w:adjustRightInd w:val="0"/>
        <w:ind w:right="-45"/>
        <w:rPr>
          <w:rFonts w:ascii="Franklin Gothic Book" w:hAnsi="Franklin Gothic Book"/>
        </w:rPr>
      </w:pPr>
      <w:r w:rsidRPr="00907DF6">
        <w:rPr>
          <w:rFonts w:ascii="Franklin Gothic Book" w:hAnsi="Franklin Gothic Book"/>
        </w:rPr>
        <w:t xml:space="preserve">Глава Сузунского района                                                              </w:t>
      </w:r>
      <w:r w:rsidR="000C01A1">
        <w:rPr>
          <w:rFonts w:ascii="Franklin Gothic Book" w:hAnsi="Franklin Gothic Book"/>
        </w:rPr>
        <w:t xml:space="preserve">                                        </w:t>
      </w:r>
      <w:r w:rsidRPr="00907DF6">
        <w:rPr>
          <w:rFonts w:ascii="Franklin Gothic Book" w:hAnsi="Franklin Gothic Book"/>
        </w:rPr>
        <w:t xml:space="preserve">  Л.В. Некрасова                </w:t>
      </w:r>
    </w:p>
    <w:p w:rsidR="000A1871" w:rsidRPr="00907DF6" w:rsidRDefault="000A1871" w:rsidP="000A1871">
      <w:pPr>
        <w:ind w:right="-46"/>
        <w:jc w:val="right"/>
        <w:rPr>
          <w:rFonts w:ascii="Franklin Gothic Book" w:hAnsi="Franklin Gothic Book"/>
        </w:rPr>
      </w:pPr>
      <w:r w:rsidRPr="00907DF6">
        <w:rPr>
          <w:rFonts w:ascii="Franklin Gothic Book" w:hAnsi="Franklin Gothic Book"/>
        </w:rPr>
        <w:t xml:space="preserve">                            </w:t>
      </w:r>
    </w:p>
    <w:p w:rsidR="000A1871" w:rsidRPr="00907DF6" w:rsidRDefault="000A1871" w:rsidP="000C01A1">
      <w:pPr>
        <w:ind w:right="-46"/>
        <w:rPr>
          <w:rFonts w:ascii="Franklin Gothic Book" w:hAnsi="Franklin Gothic Book"/>
        </w:rPr>
      </w:pPr>
    </w:p>
    <w:p w:rsidR="000A1871" w:rsidRPr="00907DF6" w:rsidRDefault="000A1871" w:rsidP="000A1871">
      <w:pPr>
        <w:jc w:val="right"/>
        <w:rPr>
          <w:rFonts w:ascii="Franklin Gothic Book" w:hAnsi="Franklin Gothic Book"/>
        </w:rPr>
        <w:sectPr w:rsidR="000A1871" w:rsidRPr="00907DF6" w:rsidSect="000A1871">
          <w:type w:val="continuous"/>
          <w:pgSz w:w="11905" w:h="16838"/>
          <w:pgMar w:top="720" w:right="720" w:bottom="720" w:left="720" w:header="720" w:footer="720" w:gutter="0"/>
          <w:cols w:space="720"/>
          <w:noEndnote/>
        </w:sectPr>
      </w:pPr>
    </w:p>
    <w:tbl>
      <w:tblPr>
        <w:tblW w:w="10172" w:type="dxa"/>
        <w:tblLook w:val="04A0" w:firstRow="1" w:lastRow="0" w:firstColumn="1" w:lastColumn="0" w:noHBand="0" w:noVBand="1"/>
      </w:tblPr>
      <w:tblGrid>
        <w:gridCol w:w="5353"/>
        <w:gridCol w:w="4819"/>
      </w:tblGrid>
      <w:tr w:rsidR="000A1871" w:rsidRPr="00907DF6" w:rsidTr="000A1871">
        <w:trPr>
          <w:trHeight w:val="1419"/>
        </w:trPr>
        <w:tc>
          <w:tcPr>
            <w:tcW w:w="5353" w:type="dxa"/>
            <w:shd w:val="clear" w:color="auto" w:fill="auto"/>
          </w:tcPr>
          <w:p w:rsidR="000A1871" w:rsidRPr="00907DF6" w:rsidRDefault="000A1871" w:rsidP="000A1871">
            <w:pPr>
              <w:jc w:val="right"/>
              <w:rPr>
                <w:rFonts w:ascii="Franklin Gothic Book" w:hAnsi="Franklin Gothic Book"/>
              </w:rPr>
            </w:pPr>
          </w:p>
        </w:tc>
        <w:tc>
          <w:tcPr>
            <w:tcW w:w="4819" w:type="dxa"/>
            <w:shd w:val="clear" w:color="auto" w:fill="auto"/>
          </w:tcPr>
          <w:p w:rsidR="000A1871" w:rsidRPr="00907DF6" w:rsidRDefault="000A1871" w:rsidP="000A1871">
            <w:pPr>
              <w:jc w:val="center"/>
              <w:rPr>
                <w:rFonts w:ascii="Franklin Gothic Book" w:hAnsi="Franklin Gothic Book"/>
              </w:rPr>
            </w:pPr>
            <w:r w:rsidRPr="00907DF6">
              <w:rPr>
                <w:rFonts w:ascii="Franklin Gothic Book" w:hAnsi="Franklin Gothic Book"/>
              </w:rPr>
              <w:t xml:space="preserve"> ПРИЛОЖЕНИЕ</w:t>
            </w:r>
          </w:p>
          <w:p w:rsidR="000A1871" w:rsidRPr="00907DF6" w:rsidRDefault="000A1871" w:rsidP="000A1871">
            <w:pPr>
              <w:jc w:val="center"/>
              <w:rPr>
                <w:rFonts w:ascii="Franklin Gothic Book" w:hAnsi="Franklin Gothic Book"/>
              </w:rPr>
            </w:pPr>
            <w:r w:rsidRPr="00907DF6">
              <w:rPr>
                <w:rFonts w:ascii="Franklin Gothic Book" w:hAnsi="Franklin Gothic Book"/>
              </w:rPr>
              <w:t>к постановлению администрации Сузунского района</w:t>
            </w:r>
          </w:p>
          <w:p w:rsidR="000A1871" w:rsidRPr="00907DF6" w:rsidRDefault="000A1871" w:rsidP="000A1871">
            <w:pPr>
              <w:jc w:val="center"/>
              <w:rPr>
                <w:rFonts w:ascii="Franklin Gothic Book" w:hAnsi="Franklin Gothic Book"/>
              </w:rPr>
            </w:pPr>
            <w:r w:rsidRPr="00907DF6">
              <w:rPr>
                <w:rFonts w:ascii="Franklin Gothic Book" w:hAnsi="Franklin Gothic Book"/>
              </w:rPr>
              <w:t>от 09.09.2019 № 300</w:t>
            </w:r>
          </w:p>
        </w:tc>
      </w:tr>
    </w:tbl>
    <w:p w:rsidR="000A1871" w:rsidRPr="00907DF6" w:rsidRDefault="000A1871" w:rsidP="000A1871">
      <w:pPr>
        <w:tabs>
          <w:tab w:val="left" w:pos="8678"/>
        </w:tabs>
        <w:jc w:val="center"/>
        <w:rPr>
          <w:rFonts w:ascii="Franklin Gothic Book" w:hAnsi="Franklin Gothic Book"/>
          <w:b/>
        </w:rPr>
      </w:pPr>
    </w:p>
    <w:p w:rsidR="000A1871" w:rsidRPr="00907DF6" w:rsidRDefault="000A1871" w:rsidP="000A1871">
      <w:pPr>
        <w:tabs>
          <w:tab w:val="left" w:pos="8678"/>
        </w:tabs>
        <w:jc w:val="center"/>
        <w:rPr>
          <w:rFonts w:ascii="Franklin Gothic Book" w:hAnsi="Franklin Gothic Book"/>
          <w:b/>
        </w:rPr>
      </w:pPr>
      <w:r w:rsidRPr="00907DF6">
        <w:rPr>
          <w:rFonts w:ascii="Franklin Gothic Book" w:hAnsi="Franklin Gothic Book"/>
          <w:b/>
        </w:rPr>
        <w:t>ПОЛОЖЕНИЕ</w:t>
      </w:r>
    </w:p>
    <w:p w:rsidR="000A1871" w:rsidRPr="00907DF6" w:rsidRDefault="000A1871" w:rsidP="000A1871">
      <w:pPr>
        <w:tabs>
          <w:tab w:val="left" w:pos="8678"/>
        </w:tabs>
        <w:jc w:val="center"/>
        <w:rPr>
          <w:rFonts w:ascii="Franklin Gothic Book" w:hAnsi="Franklin Gothic Book"/>
          <w:b/>
        </w:rPr>
      </w:pPr>
      <w:r w:rsidRPr="00907DF6">
        <w:rPr>
          <w:rFonts w:ascii="Franklin Gothic Book" w:hAnsi="Franklin Gothic Book"/>
          <w:b/>
        </w:rPr>
        <w:t>об  организации получения общего образования в форме семейного образования или самообразования в Сузунском районе</w:t>
      </w:r>
    </w:p>
    <w:p w:rsidR="000A1871" w:rsidRPr="00907DF6" w:rsidRDefault="000A1871" w:rsidP="000A1871">
      <w:pPr>
        <w:tabs>
          <w:tab w:val="left" w:pos="8678"/>
        </w:tabs>
        <w:jc w:val="center"/>
        <w:rPr>
          <w:rFonts w:ascii="Franklin Gothic Book" w:hAnsi="Franklin Gothic Book"/>
        </w:rPr>
      </w:pPr>
    </w:p>
    <w:p w:rsidR="000A1871" w:rsidRPr="00907DF6" w:rsidRDefault="000A1871" w:rsidP="000A1871">
      <w:pPr>
        <w:tabs>
          <w:tab w:val="left" w:pos="8678"/>
        </w:tabs>
        <w:jc w:val="center"/>
        <w:rPr>
          <w:rFonts w:ascii="Franklin Gothic Book" w:hAnsi="Franklin Gothic Book"/>
        </w:rPr>
      </w:pPr>
      <w:r w:rsidRPr="00907DF6">
        <w:rPr>
          <w:rFonts w:ascii="Franklin Gothic Book" w:hAnsi="Franklin Gothic Book"/>
        </w:rPr>
        <w:t>I. Общие положения</w:t>
      </w:r>
    </w:p>
    <w:p w:rsidR="000A1871" w:rsidRPr="00907DF6" w:rsidRDefault="000A1871" w:rsidP="000A1871">
      <w:pPr>
        <w:tabs>
          <w:tab w:val="left" w:pos="8678"/>
        </w:tabs>
        <w:jc w:val="both"/>
        <w:rPr>
          <w:rFonts w:ascii="Franklin Gothic Book" w:hAnsi="Franklin Gothic Book"/>
        </w:rPr>
      </w:pPr>
      <w:r w:rsidRPr="00907DF6">
        <w:rPr>
          <w:rFonts w:ascii="Franklin Gothic Book" w:hAnsi="Franklin Gothic Book"/>
        </w:rPr>
        <w:t xml:space="preserve">        1. В соответствии с Федеральным  законом  от  29.12.2012 № 273 ФЗ «Об образовании в Российской Федерации» (далее-Закон) общее образование может быть получено в организациях, осуществляющих образовательную деятельность и вне организаций, осуществляющих образовательную деятельность (в формах семейного образования и самообразования). Вне организаций, осуществляющих образовательную деятельность, начальное общее и основное общее образование может быть получено в форме семейного образования; среднее общее образование - в форме самообразования.</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2. Обучение в формах семейного образования и самообразования осуществляется с   последующим прохождением в соответствии с частью 3 статьи 34 Закона промежуточной и государственной итоговой аттестации в организациях, осуществляющих образовательную деятельность.</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3. Лица, осваивающие основную образовательную программу в формах семейного образования или самообразования, обучавшиеся по образовательной программе, не имеющей государственной аккредитации, а также лица, не имеющие основного общего или среднего общего образования, вправе пройти промежуточную и государственную итоговую аттестацию в любой образовательной организации в установленном порядке.</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4. Неудовлетворительные результаты промежуточной аттестации по одному или нескольким учебным предметам, курсам, дисциплинам (модулям) образовательной программы или непрохождение промежуточной аттестации при отсутствии уважительных причин признаются академической задолженностью. Обучающиеся обязаны ликвидировать академическую задолженность в сроки, установленные образовательной организацией.</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5. Родители (законные представители) несовершеннолетнего обучающегося, обеспечивающие получение обучающимся общего образования в формах семейного образования и самообразования, обязаны создать условия обучающемуся для ликвидации академической задолженности и обеспечить контроль за своевременностью ее ликвидации.</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6. Обучающиеся, получающие образование по образовательным программам начального общего, основного общего и среднего общего образования в формах семейного образования и самообразования, не ликвидировавшие в порядке, установленном локальными нормативными актами, в установленные сроки академической задолженности, продолжаю получать образование в образовательной организации.</w:t>
      </w:r>
    </w:p>
    <w:p w:rsidR="000A1871" w:rsidRPr="00907DF6" w:rsidRDefault="000A1871" w:rsidP="000A1871">
      <w:pPr>
        <w:tabs>
          <w:tab w:val="left" w:pos="8678"/>
        </w:tabs>
        <w:jc w:val="both"/>
        <w:rPr>
          <w:rFonts w:ascii="Franklin Gothic Book" w:hAnsi="Franklin Gothic Book"/>
        </w:rPr>
      </w:pPr>
    </w:p>
    <w:p w:rsidR="000A1871" w:rsidRPr="00907DF6" w:rsidRDefault="000A1871" w:rsidP="000A1871">
      <w:pPr>
        <w:tabs>
          <w:tab w:val="left" w:pos="8678"/>
        </w:tabs>
        <w:jc w:val="center"/>
        <w:rPr>
          <w:rFonts w:ascii="Franklin Gothic Book" w:hAnsi="Franklin Gothic Book"/>
        </w:rPr>
      </w:pPr>
      <w:r w:rsidRPr="00907DF6">
        <w:rPr>
          <w:rFonts w:ascii="Franklin Gothic Book" w:hAnsi="Franklin Gothic Book"/>
        </w:rPr>
        <w:t>II. Порядок действий родителей (законных представителей) несовершеннолетних обучающихся</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1. Родители (законные представители) обучающегося при выборе им освоения программ начального общего, основного общего, среднего общего образования вне организаций, осуществляющих образовательную деятельность (в формах семейного образования и самообразования), информируют об этом  управление образование администрации Сузунского района в форме уведомления согласно приложению № 1.</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2. При выборе обучающимся освоения программ начального общего, основного общего, среднего общего образования вне организаций, осуществляющих образовательную деятельность (в формах семейного образования и самообразования), родители (законные представители) вышеназванной категории обучающихся обращаются в образовательную организацию с заявлениями:</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об исключении из контингента образовательной организации, в которой он ранее обучался;</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о выборе формы семейного образования для обучения ребенка и отказа от посещения образовательной организации согласно приложению № 2;</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об организации и проведении промежуточной и (или) государственной итоговой аттестации обучающегося при предъявлении оригинала документа, удостоверяющего личность родителя (законного представителя) согласно приложению № 3.</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В заявлении родителями (законными представителями) ребенка указываются следующие сведения:</w:t>
      </w:r>
    </w:p>
    <w:p w:rsidR="000A1871" w:rsidRPr="00907DF6" w:rsidRDefault="000A1871" w:rsidP="000A1871">
      <w:pPr>
        <w:tabs>
          <w:tab w:val="left" w:pos="8678"/>
        </w:tabs>
        <w:jc w:val="both"/>
        <w:rPr>
          <w:rFonts w:ascii="Franklin Gothic Book" w:hAnsi="Franklin Gothic Book"/>
        </w:rPr>
      </w:pPr>
      <w:r w:rsidRPr="00907DF6">
        <w:rPr>
          <w:rFonts w:ascii="Franklin Gothic Book" w:hAnsi="Franklin Gothic Book"/>
        </w:rPr>
        <w:t>а) фамилия, имя, отчество (последнее - при наличии) ребенка;</w:t>
      </w:r>
    </w:p>
    <w:p w:rsidR="000A1871" w:rsidRPr="00907DF6" w:rsidRDefault="000A1871" w:rsidP="000A1871">
      <w:pPr>
        <w:tabs>
          <w:tab w:val="left" w:pos="8678"/>
        </w:tabs>
        <w:jc w:val="both"/>
        <w:rPr>
          <w:rFonts w:ascii="Franklin Gothic Book" w:hAnsi="Franklin Gothic Book"/>
        </w:rPr>
      </w:pPr>
      <w:r w:rsidRPr="00907DF6">
        <w:rPr>
          <w:rFonts w:ascii="Franklin Gothic Book" w:hAnsi="Franklin Gothic Book"/>
        </w:rPr>
        <w:t>б) дата и место рождения ребенка;</w:t>
      </w:r>
    </w:p>
    <w:p w:rsidR="000A1871" w:rsidRPr="00907DF6" w:rsidRDefault="000A1871" w:rsidP="000A1871">
      <w:pPr>
        <w:tabs>
          <w:tab w:val="left" w:pos="8678"/>
        </w:tabs>
        <w:jc w:val="both"/>
        <w:rPr>
          <w:rFonts w:ascii="Franklin Gothic Book" w:hAnsi="Franklin Gothic Book"/>
        </w:rPr>
      </w:pPr>
      <w:r w:rsidRPr="00907DF6">
        <w:rPr>
          <w:rFonts w:ascii="Franklin Gothic Book" w:hAnsi="Franklin Gothic Book"/>
        </w:rPr>
        <w:t>в) фамилия, имя, отчество (последнее - при наличии) родителей (законных представителей) ребенка;</w:t>
      </w:r>
    </w:p>
    <w:p w:rsidR="000A1871" w:rsidRPr="00907DF6" w:rsidRDefault="000A1871" w:rsidP="000A1871">
      <w:pPr>
        <w:tabs>
          <w:tab w:val="left" w:pos="8678"/>
        </w:tabs>
        <w:jc w:val="both"/>
        <w:rPr>
          <w:rFonts w:ascii="Franklin Gothic Book" w:hAnsi="Franklin Gothic Book"/>
        </w:rPr>
      </w:pPr>
      <w:r w:rsidRPr="00907DF6">
        <w:rPr>
          <w:rFonts w:ascii="Franklin Gothic Book" w:hAnsi="Franklin Gothic Book"/>
        </w:rPr>
        <w:t>г) формы получения образования.</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Дополнительно родители (законные представители) детей предъявляют оригинал свидетельства о рождении ребенка либо заверенную в установленном порядке копию документа, подтверждающего родство заявителя (или законность представления прав обучающегося), а также оригинал свидетельства о регистрации ребенка по месту жительства, личное дело обучающегося, выданное образовательной организацией, в которой он ранее обучался или числился в контингенте.</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 xml:space="preserve">3. Для прохождения промежуточной и (или) государственной итоговой аттестации родители (законные представители) обучающихся, получающих общее образование в указанных формах, заключают договор с образовательной организацией об организации и проведении промежуточной и (или) государственной итоговой аттестации обучающегося согласно приложению  №        </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4. В случае успешного прохождения государственной итоговой аттестации после освоения обучающимся образовательных программ в форме семейного образования предоставляется документ государственного образца об основном общем образовании, в форме самообразования - документ государственного образца о среднем общем образовании.</w:t>
      </w:r>
    </w:p>
    <w:p w:rsidR="000A1871" w:rsidRPr="00907DF6" w:rsidRDefault="000A1871" w:rsidP="000A1871">
      <w:pPr>
        <w:tabs>
          <w:tab w:val="left" w:pos="8678"/>
        </w:tabs>
        <w:jc w:val="both"/>
        <w:rPr>
          <w:rFonts w:ascii="Franklin Gothic Book" w:hAnsi="Franklin Gothic Book"/>
        </w:rPr>
      </w:pPr>
    </w:p>
    <w:p w:rsidR="000A1871" w:rsidRPr="00907DF6" w:rsidRDefault="000A1871" w:rsidP="000A1871">
      <w:pPr>
        <w:tabs>
          <w:tab w:val="left" w:pos="8678"/>
        </w:tabs>
        <w:jc w:val="center"/>
        <w:rPr>
          <w:rFonts w:ascii="Franklin Gothic Book" w:hAnsi="Franklin Gothic Book"/>
        </w:rPr>
      </w:pPr>
      <w:r w:rsidRPr="00907DF6">
        <w:rPr>
          <w:rFonts w:ascii="Franklin Gothic Book" w:hAnsi="Franklin Gothic Book"/>
        </w:rPr>
        <w:t>III. Порядок действий образовательной организации</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1. Образовательная организация осуществляет приём заявлений родителей (законных представителей) несовершеннолетнего обучающегося об исключении из контингента образовательной организации в связи с выбором получения образования в формах семейного образования и самообразования (если ранее обучающийся обучался или числился в контингенте), о проведении промежуточной и (или) государственной итоговой аттестации обучающегося, получающего образование в формах семейного образования и самообразования (при выборе обучающимся образовательной организации для прохождения аттестации).</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2. После регистрации заявления родителям (законным представителям) детей выдается расписка в получении документов, содержащая информацию о регистрационном номере заявления. Расписка заверяется подписью должностного лица образовательной организации, ответственного за прием документов, и печатью организации.</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3.   Образовательная организация:</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издает приказ на проведение промежуточной и (или) государственной итоговой аттестации обучающегося, получающего образование в формах семейного образования и самообразования;</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обеспечивает включение обучающегося, получающего образование в форме самообразования или семейного образования, в Региональные базы данных участников  единого государственного экзамена, основного государственного экзамена и  государственного выпускного экзамена;</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заключает договор с родителями (законными представителями) обучающегося, получающего образование в формах семейного образования и самообразования, об организации и проведении промежуточной и (или) государственной итоговой аттестации обучающегося;</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организует и проводит промежуточную аттестацию обучающегося, получающего образование в форме семейного образования или самообразования;</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организует государственную итоговую аттестацию обучающегося, получающего образование в форме семейного образования или самообразования, в соответствии с действующими федеральными и региональными нормативными правовыми актами в сфере образования;</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информирует  управление образования администрации Сузунского района о расторжении договора с родителями (законными представителями) обучающегося, не ликвидировавшего в установленные сроки академической задолженности;</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предоставляет информацию об обучающихся, получающих образование в формах семейного образования и самообразования, в ведомственные информационные системы, информационные системы, обеспечивающие предоставления гражданам государственных услуг в электронном виде.</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4. Основанием возникновения образовательных отношений между экстерном и образовательной организацией являются заявление родителей (законных представителей) о прохождении промежуточной или государственной итоговой аттестации и приказ директора школы о приёме лица для прохождения промежуточной аттестации или государственной итоговой аттестации.</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5. Директор образовательной организации обязан ознакомить родителей (законных представителей) несовершеннолетних с:</w:t>
      </w:r>
    </w:p>
    <w:p w:rsidR="000A1871" w:rsidRPr="00907DF6" w:rsidRDefault="000A1871" w:rsidP="000A1871">
      <w:pPr>
        <w:tabs>
          <w:tab w:val="left" w:pos="8678"/>
        </w:tabs>
        <w:jc w:val="both"/>
        <w:rPr>
          <w:rFonts w:ascii="Franklin Gothic Book" w:hAnsi="Franklin Gothic Book"/>
        </w:rPr>
      </w:pPr>
      <w:r w:rsidRPr="00907DF6">
        <w:rPr>
          <w:rFonts w:ascii="Franklin Gothic Book" w:hAnsi="Franklin Gothic Book"/>
        </w:rPr>
        <w:t>- Уставом общеобразовательной организации,</w:t>
      </w:r>
    </w:p>
    <w:p w:rsidR="000A1871" w:rsidRPr="00907DF6" w:rsidRDefault="000A1871" w:rsidP="000A1871">
      <w:pPr>
        <w:tabs>
          <w:tab w:val="left" w:pos="8678"/>
        </w:tabs>
        <w:jc w:val="both"/>
        <w:rPr>
          <w:rFonts w:ascii="Franklin Gothic Book" w:hAnsi="Franklin Gothic Book"/>
        </w:rPr>
      </w:pPr>
      <w:r w:rsidRPr="00907DF6">
        <w:rPr>
          <w:rFonts w:ascii="Franklin Gothic Book" w:hAnsi="Franklin Gothic Book"/>
        </w:rPr>
        <w:t>- Порядком проведения государственной итоговой аттестации по образовательным программам среднего общего образования,</w:t>
      </w:r>
    </w:p>
    <w:p w:rsidR="000A1871" w:rsidRPr="00907DF6" w:rsidRDefault="000A1871" w:rsidP="000A1871">
      <w:pPr>
        <w:tabs>
          <w:tab w:val="left" w:pos="8678"/>
        </w:tabs>
        <w:jc w:val="both"/>
        <w:rPr>
          <w:rFonts w:ascii="Franklin Gothic Book" w:hAnsi="Franklin Gothic Book"/>
        </w:rPr>
      </w:pPr>
      <w:r w:rsidRPr="00907DF6">
        <w:rPr>
          <w:rFonts w:ascii="Franklin Gothic Book" w:hAnsi="Franklin Gothic Book"/>
        </w:rPr>
        <w:t>- Порядком проведения государственной итоговой аттестации по образовательным программам основного общего образования</w:t>
      </w:r>
    </w:p>
    <w:p w:rsidR="000A1871" w:rsidRPr="00907DF6" w:rsidRDefault="000A1871" w:rsidP="000A1871">
      <w:pPr>
        <w:tabs>
          <w:tab w:val="left" w:pos="8678"/>
        </w:tabs>
        <w:jc w:val="both"/>
        <w:rPr>
          <w:rFonts w:ascii="Franklin Gothic Book" w:hAnsi="Franklin Gothic Book"/>
        </w:rPr>
      </w:pPr>
      <w:r w:rsidRPr="00907DF6">
        <w:rPr>
          <w:rFonts w:ascii="Franklin Gothic Book" w:hAnsi="Franklin Gothic Book"/>
        </w:rPr>
        <w:t>- Программами учебных предметов, графиком проведения экзаменов и промежуточной аттестации,</w:t>
      </w:r>
    </w:p>
    <w:p w:rsidR="000A1871" w:rsidRPr="00907DF6" w:rsidRDefault="000A1871" w:rsidP="000A1871">
      <w:pPr>
        <w:tabs>
          <w:tab w:val="left" w:pos="8678"/>
        </w:tabs>
        <w:jc w:val="both"/>
        <w:rPr>
          <w:rFonts w:ascii="Franklin Gothic Book" w:hAnsi="Franklin Gothic Book"/>
        </w:rPr>
      </w:pPr>
      <w:r w:rsidRPr="00907DF6">
        <w:rPr>
          <w:rFonts w:ascii="Franklin Gothic Book" w:hAnsi="Franklin Gothic Book"/>
        </w:rPr>
        <w:t>- Положением о системе оценок, форме, порядке и периодичности текущего контроля и промежуточной аттестации в  образовательной организации.</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6. Обучающиеся, осваивающие общеобразовательные программы в форме семейного образования или самообразования, в контингент обучающихся не зачисляются, в классные журналы не вносятся и учитываются в отдельном делопроизводстве.</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7. Для контроля за реализацией права каждого обучающегося, осваивающего образовательную программу в форме семейного образования или самообразования, оформляется личное дело обучающегося, которое сохраняется в общеобразовательной организации с момента поступления заявления родителей (законных представителей) и до окончания срока обучения.</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В личном деле находятся:</w:t>
      </w:r>
    </w:p>
    <w:p w:rsidR="000A1871" w:rsidRPr="00907DF6" w:rsidRDefault="000A1871" w:rsidP="000A1871">
      <w:pPr>
        <w:tabs>
          <w:tab w:val="left" w:pos="8678"/>
        </w:tabs>
        <w:jc w:val="both"/>
        <w:rPr>
          <w:rFonts w:ascii="Franklin Gothic Book" w:hAnsi="Franklin Gothic Book"/>
        </w:rPr>
      </w:pPr>
      <w:r w:rsidRPr="00907DF6">
        <w:rPr>
          <w:rFonts w:ascii="Franklin Gothic Book" w:hAnsi="Franklin Gothic Book"/>
        </w:rPr>
        <w:t>- заявление родителей (законных представителей) с указанием выбора формы обучения;</w:t>
      </w:r>
    </w:p>
    <w:p w:rsidR="000A1871" w:rsidRPr="00907DF6" w:rsidRDefault="000A1871" w:rsidP="000A1871">
      <w:pPr>
        <w:tabs>
          <w:tab w:val="left" w:pos="8678"/>
        </w:tabs>
        <w:jc w:val="both"/>
        <w:rPr>
          <w:rFonts w:ascii="Franklin Gothic Book" w:hAnsi="Franklin Gothic Book"/>
        </w:rPr>
      </w:pPr>
      <w:r w:rsidRPr="00907DF6">
        <w:rPr>
          <w:rFonts w:ascii="Franklin Gothic Book" w:hAnsi="Franklin Gothic Book"/>
        </w:rPr>
        <w:t>- документы, подтверждающие освоение общеобразовательных программ (или их копии), в случае обучения ранее в образовательной организации;</w:t>
      </w:r>
    </w:p>
    <w:p w:rsidR="000A1871" w:rsidRPr="00907DF6" w:rsidRDefault="000A1871" w:rsidP="000A1871">
      <w:pPr>
        <w:tabs>
          <w:tab w:val="left" w:pos="8678"/>
        </w:tabs>
        <w:jc w:val="both"/>
        <w:rPr>
          <w:rFonts w:ascii="Franklin Gothic Book" w:hAnsi="Franklin Gothic Book"/>
        </w:rPr>
      </w:pPr>
      <w:r w:rsidRPr="00907DF6">
        <w:rPr>
          <w:rFonts w:ascii="Franklin Gothic Book" w:hAnsi="Franklin Gothic Book"/>
        </w:rPr>
        <w:t>- приказ об организации получения образования в форме семейного образования (самообразования);</w:t>
      </w:r>
    </w:p>
    <w:p w:rsidR="000A1871" w:rsidRPr="00907DF6" w:rsidRDefault="000A1871" w:rsidP="000A1871">
      <w:pPr>
        <w:tabs>
          <w:tab w:val="left" w:pos="8678"/>
        </w:tabs>
        <w:jc w:val="both"/>
        <w:rPr>
          <w:rFonts w:ascii="Franklin Gothic Book" w:hAnsi="Franklin Gothic Book"/>
        </w:rPr>
      </w:pPr>
      <w:r w:rsidRPr="00907DF6">
        <w:rPr>
          <w:rFonts w:ascii="Franklin Gothic Book" w:hAnsi="Franklin Gothic Book"/>
        </w:rPr>
        <w:t>- результаты промежуточной и государственной (итоговой) аттестации; по окончании обучения - выписка из решения педагогического совета школы о выдаче аттестата об основном общем или среднем общем образовании, справки.</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8. Гражданам, обучающимся по основным образовательным программам в форме семейного образования (самообразования), образовательная организация может предоставить на время бесплатно учебную и другую литературу, имеющуюся в библиотеке, пригласить к участию в различных олимпиадах и конкурсах, предоставить возможность осваивать дополнительные образовательные программы.</w:t>
      </w:r>
    </w:p>
    <w:p w:rsidR="000A1871" w:rsidRPr="00907DF6" w:rsidRDefault="000A1871" w:rsidP="000A1871">
      <w:pPr>
        <w:tabs>
          <w:tab w:val="left" w:pos="8678"/>
        </w:tabs>
        <w:jc w:val="both"/>
        <w:rPr>
          <w:rFonts w:ascii="Franklin Gothic Book" w:hAnsi="Franklin Gothic Book"/>
        </w:rPr>
      </w:pP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9. Обучающимся, испытывающим трудности в освоении основных общеобразовательных программ, своём развитии и социальной адаптации могут предоставляться психолого-педагогическая помощь и консультирование.</w:t>
      </w:r>
    </w:p>
    <w:p w:rsidR="000A1871" w:rsidRPr="00907DF6" w:rsidRDefault="000A1871" w:rsidP="000A1871">
      <w:pPr>
        <w:tabs>
          <w:tab w:val="left" w:pos="8678"/>
        </w:tabs>
        <w:jc w:val="both"/>
        <w:rPr>
          <w:rFonts w:ascii="Franklin Gothic Book" w:hAnsi="Franklin Gothic Book"/>
        </w:rPr>
      </w:pPr>
    </w:p>
    <w:p w:rsidR="000A1871" w:rsidRPr="00907DF6" w:rsidRDefault="000A1871" w:rsidP="000A1871">
      <w:pPr>
        <w:tabs>
          <w:tab w:val="left" w:pos="8678"/>
        </w:tabs>
        <w:jc w:val="center"/>
        <w:rPr>
          <w:rFonts w:ascii="Franklin Gothic Book" w:hAnsi="Franklin Gothic Book"/>
        </w:rPr>
      </w:pPr>
      <w:r w:rsidRPr="00907DF6">
        <w:rPr>
          <w:rFonts w:ascii="Franklin Gothic Book" w:hAnsi="Franklin Gothic Book"/>
        </w:rPr>
        <w:t>IV. Аттестация несовершеннолетних, обучающихся в форме семейного образования</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1. Обучающиеся в форме семейного образования имеют право пройти промежуточную и государственную итоговую аттестацию по соответствующей имеющей государственную аккредитацию образовательной программе. Экстернами являются лица, зачисленные в организацию, осуществляющую образовательную деятельность по имеющим государственную аккредитацию образовательным программам, для прохождения промежуточной и государственной итоговой аттестации.</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2. Промежуточная аттестация проводится по всем предметам учебного плана соответствующего класса с периодичностью, установленной локальными актами образовательной организации.</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3. Форма проведения промежуточной аттестации обучающихся в форме семейного образования может быть различной: контрольная работа, диктант, сочинение, изложение, ответы по билетам, в форме собеседования, тестирования, творческого проекта, реферата.</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4. Результаты промежуточной аттестации оформляются протоколами комиссии. Протоколы  подписываются всеми членами аттестационной комиссии и утверждаются руководителем организации. К протоколам прилагаются работы обучающихся. После этого результаты промежуточной аттестации обучающихся на семейной форме образования, фиксируются в отдельном журнале для семейного образования.</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 xml:space="preserve">5. Для обучающихся, сочетающих очную форму получения общего образования и семейное образование, составляется индивидуальный график прохождения промежуточной аттестации в соответствии с режимом работы школы и по согласованию с родителями (законными представителями) обучающегося. </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6. Обучающиеся по образовательным программам начального общего, основного общего и среднего общего образования в форме семейного образования, не ликвидировавшие академической задолженности в установленные образовательной организацией сроки, продолжают получать образование  образовательной организации в очной, очно-заочной форме.</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7. Перевод несовершеннолетнего, обучающегося в форме семейного образования, в следующий класс производится по отдельному решению педагогического совета школы по результатам промежуточной аттестации по итогам обучения.</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8. Освоение обучающимися в форме семейного образования, общеобразовательных программ основного общего и среднего полного общего образования завершается обязательной государственной итоговой аттестацией.</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9. Государственная итоговая аттестация выпускников-экстернов, получающих образование в форме семейного образования, проводится в соответствии Порядками проведения государственной итоговой аттестации по образовательным программам основного общего или среднего общего образования.</w:t>
      </w:r>
    </w:p>
    <w:p w:rsidR="000A1871" w:rsidRPr="00907DF6" w:rsidRDefault="000A1871" w:rsidP="000A1871">
      <w:pPr>
        <w:tabs>
          <w:tab w:val="left" w:pos="567"/>
        </w:tabs>
        <w:jc w:val="both"/>
        <w:rPr>
          <w:rFonts w:ascii="Franklin Gothic Book" w:hAnsi="Franklin Gothic Book"/>
        </w:rPr>
      </w:pPr>
    </w:p>
    <w:p w:rsidR="000A1871" w:rsidRPr="00907DF6" w:rsidRDefault="000A1871" w:rsidP="000A1871">
      <w:pPr>
        <w:tabs>
          <w:tab w:val="left" w:pos="567"/>
        </w:tabs>
        <w:jc w:val="both"/>
        <w:rPr>
          <w:rFonts w:ascii="Franklin Gothic Book" w:hAnsi="Franklin Gothic Book"/>
        </w:rPr>
      </w:pPr>
    </w:p>
    <w:p w:rsidR="000A1871" w:rsidRPr="00907DF6" w:rsidRDefault="000A1871" w:rsidP="000A1871">
      <w:pPr>
        <w:jc w:val="right"/>
        <w:rPr>
          <w:rFonts w:ascii="Franklin Gothic Book" w:hAnsi="Franklin Gothic Book"/>
        </w:rPr>
        <w:sectPr w:rsidR="000A1871" w:rsidRPr="00907DF6" w:rsidSect="000A1871">
          <w:type w:val="continuous"/>
          <w:pgSz w:w="11905" w:h="16838"/>
          <w:pgMar w:top="720" w:right="720" w:bottom="720" w:left="720" w:header="720" w:footer="720" w:gutter="0"/>
          <w:cols w:space="720"/>
          <w:noEndnote/>
        </w:sectPr>
      </w:pPr>
    </w:p>
    <w:p w:rsidR="000C01A1" w:rsidRDefault="000C01A1">
      <w:r>
        <w:br w:type="page"/>
      </w:r>
    </w:p>
    <w:tbl>
      <w:tblPr>
        <w:tblW w:w="10172" w:type="dxa"/>
        <w:tblLook w:val="04A0" w:firstRow="1" w:lastRow="0" w:firstColumn="1" w:lastColumn="0" w:noHBand="0" w:noVBand="1"/>
      </w:tblPr>
      <w:tblGrid>
        <w:gridCol w:w="5353"/>
        <w:gridCol w:w="4819"/>
      </w:tblGrid>
      <w:tr w:rsidR="000A1871" w:rsidRPr="00907DF6" w:rsidTr="000A1871">
        <w:tc>
          <w:tcPr>
            <w:tcW w:w="5353" w:type="dxa"/>
            <w:shd w:val="clear" w:color="auto" w:fill="auto"/>
          </w:tcPr>
          <w:p w:rsidR="000A1871" w:rsidRPr="00907DF6" w:rsidRDefault="000A1871" w:rsidP="000A1871">
            <w:pPr>
              <w:jc w:val="right"/>
              <w:rPr>
                <w:rFonts w:ascii="Franklin Gothic Book" w:hAnsi="Franklin Gothic Book"/>
              </w:rPr>
            </w:pPr>
          </w:p>
        </w:tc>
        <w:tc>
          <w:tcPr>
            <w:tcW w:w="4819" w:type="dxa"/>
            <w:shd w:val="clear" w:color="auto" w:fill="auto"/>
          </w:tcPr>
          <w:p w:rsidR="000A1871" w:rsidRPr="00907DF6" w:rsidRDefault="000A1871" w:rsidP="000A1871">
            <w:pPr>
              <w:jc w:val="center"/>
              <w:rPr>
                <w:rFonts w:ascii="Franklin Gothic Book" w:hAnsi="Franklin Gothic Book"/>
              </w:rPr>
            </w:pPr>
            <w:r w:rsidRPr="00907DF6">
              <w:rPr>
                <w:rFonts w:ascii="Franklin Gothic Book" w:hAnsi="Franklin Gothic Book"/>
              </w:rPr>
              <w:t xml:space="preserve"> ПРИЛОЖЕНИЕ № 1</w:t>
            </w:r>
          </w:p>
          <w:p w:rsidR="000A1871" w:rsidRPr="00907DF6" w:rsidRDefault="000A1871" w:rsidP="000A1871">
            <w:pPr>
              <w:jc w:val="center"/>
              <w:rPr>
                <w:rFonts w:ascii="Franklin Gothic Book" w:hAnsi="Franklin Gothic Book"/>
              </w:rPr>
            </w:pPr>
            <w:r w:rsidRPr="00907DF6">
              <w:rPr>
                <w:rFonts w:ascii="Franklin Gothic Book" w:hAnsi="Franklin Gothic Book"/>
              </w:rPr>
              <w:t xml:space="preserve">к положению об организации получения общего образования в форме семейного образования или самообразования в Сузунском районе </w:t>
            </w:r>
          </w:p>
          <w:p w:rsidR="000A1871" w:rsidRPr="00907DF6" w:rsidRDefault="000A1871" w:rsidP="000A1871">
            <w:pPr>
              <w:jc w:val="center"/>
              <w:rPr>
                <w:rFonts w:ascii="Franklin Gothic Book" w:hAnsi="Franklin Gothic Book"/>
              </w:rPr>
            </w:pPr>
          </w:p>
        </w:tc>
      </w:tr>
    </w:tbl>
    <w:p w:rsidR="000A1871" w:rsidRPr="00907DF6" w:rsidRDefault="000A1871" w:rsidP="000A1871">
      <w:pPr>
        <w:tabs>
          <w:tab w:val="left" w:pos="567"/>
        </w:tabs>
        <w:jc w:val="both"/>
        <w:rPr>
          <w:rFonts w:ascii="Franklin Gothic Book" w:hAnsi="Franklin Gothic Book"/>
        </w:rPr>
      </w:pPr>
    </w:p>
    <w:p w:rsidR="000A1871" w:rsidRPr="00907DF6" w:rsidRDefault="000A1871" w:rsidP="000A1871">
      <w:pPr>
        <w:tabs>
          <w:tab w:val="left" w:pos="567"/>
        </w:tabs>
        <w:jc w:val="right"/>
        <w:rPr>
          <w:rFonts w:ascii="Franklin Gothic Book" w:hAnsi="Franklin Gothic Book"/>
        </w:rPr>
      </w:pPr>
      <w:r w:rsidRPr="00907DF6">
        <w:rPr>
          <w:rFonts w:ascii="Franklin Gothic Book" w:hAnsi="Franklin Gothic Book"/>
        </w:rPr>
        <w:t xml:space="preserve">В управление образования администрации </w:t>
      </w:r>
    </w:p>
    <w:p w:rsidR="000A1871" w:rsidRPr="00907DF6" w:rsidRDefault="000A1871" w:rsidP="000A1871">
      <w:pPr>
        <w:tabs>
          <w:tab w:val="left" w:pos="567"/>
        </w:tabs>
        <w:jc w:val="right"/>
        <w:rPr>
          <w:rFonts w:ascii="Franklin Gothic Book" w:hAnsi="Franklin Gothic Book"/>
        </w:rPr>
      </w:pPr>
      <w:r w:rsidRPr="00907DF6">
        <w:rPr>
          <w:rFonts w:ascii="Franklin Gothic Book" w:hAnsi="Franklin Gothic Book"/>
        </w:rPr>
        <w:t>Сузунского района</w:t>
      </w:r>
      <w:r w:rsidRPr="00907DF6">
        <w:rPr>
          <w:rFonts w:ascii="Franklin Gothic Book" w:hAnsi="Franklin Gothic Book"/>
        </w:rPr>
        <w:br/>
        <w:t xml:space="preserve">   от: ____________________________________</w:t>
      </w:r>
      <w:r w:rsidRPr="00907DF6">
        <w:rPr>
          <w:rFonts w:ascii="Franklin Gothic Book" w:hAnsi="Franklin Gothic Book"/>
        </w:rPr>
        <w:br/>
        <w:t xml:space="preserve">Ф. И. О. родителя (законного представителя) г.р. </w:t>
      </w:r>
      <w:r w:rsidRPr="00907DF6">
        <w:rPr>
          <w:rFonts w:ascii="Franklin Gothic Book" w:hAnsi="Franklin Gothic Book"/>
        </w:rPr>
        <w:br/>
        <w:t>_______________________________________</w:t>
      </w:r>
      <w:r w:rsidRPr="00907DF6">
        <w:rPr>
          <w:rFonts w:ascii="Franklin Gothic Book" w:hAnsi="Franklin Gothic Book"/>
        </w:rPr>
        <w:br/>
        <w:t>несовершеннолетнего Ф. И. О. г.р</w:t>
      </w:r>
    </w:p>
    <w:p w:rsidR="000A1871" w:rsidRPr="00907DF6" w:rsidRDefault="000A1871" w:rsidP="000A1871">
      <w:pPr>
        <w:tabs>
          <w:tab w:val="left" w:pos="567"/>
        </w:tabs>
        <w:jc w:val="right"/>
        <w:rPr>
          <w:rFonts w:ascii="Franklin Gothic Book" w:hAnsi="Franklin Gothic Book"/>
        </w:rPr>
      </w:pPr>
      <w:r w:rsidRPr="00907DF6">
        <w:rPr>
          <w:rFonts w:ascii="Franklin Gothic Book" w:hAnsi="Franklin Gothic Book"/>
        </w:rPr>
        <w:t xml:space="preserve">    место проживания: ______________________</w:t>
      </w:r>
      <w:r w:rsidRPr="00907DF6">
        <w:rPr>
          <w:rFonts w:ascii="Franklin Gothic Book" w:hAnsi="Franklin Gothic Book"/>
        </w:rPr>
        <w:br/>
        <w:t>_______________________________________</w:t>
      </w:r>
    </w:p>
    <w:p w:rsidR="000A1871" w:rsidRPr="00907DF6" w:rsidRDefault="000A1871" w:rsidP="000A1871">
      <w:pPr>
        <w:tabs>
          <w:tab w:val="left" w:pos="567"/>
        </w:tabs>
        <w:jc w:val="center"/>
        <w:rPr>
          <w:rFonts w:ascii="Franklin Gothic Book" w:hAnsi="Franklin Gothic Book"/>
          <w:b/>
          <w:bCs/>
        </w:rPr>
      </w:pPr>
    </w:p>
    <w:p w:rsidR="000A1871" w:rsidRPr="00907DF6" w:rsidRDefault="000A1871" w:rsidP="000A1871">
      <w:pPr>
        <w:tabs>
          <w:tab w:val="left" w:pos="567"/>
        </w:tabs>
        <w:jc w:val="center"/>
        <w:rPr>
          <w:rFonts w:ascii="Franklin Gothic Book" w:hAnsi="Franklin Gothic Book"/>
          <w:b/>
          <w:bCs/>
        </w:rPr>
      </w:pPr>
      <w:r w:rsidRPr="00907DF6">
        <w:rPr>
          <w:rFonts w:ascii="Franklin Gothic Book" w:hAnsi="Franklin Gothic Book"/>
          <w:b/>
          <w:bCs/>
        </w:rPr>
        <w:t>УВЕДОМЛЕНИЕ</w:t>
      </w:r>
      <w:r w:rsidRPr="00907DF6">
        <w:rPr>
          <w:rFonts w:ascii="Franklin Gothic Book" w:hAnsi="Franklin Gothic Book"/>
          <w:b/>
          <w:bCs/>
        </w:rPr>
        <w:br/>
        <w:t>О ВЫБОРЕ ФОРМЫ ПОЛУЧЕНИЯ ОБРАЗОВАНИЯ В ФОРМЕ</w:t>
      </w:r>
      <w:r w:rsidRPr="00907DF6">
        <w:rPr>
          <w:rFonts w:ascii="Franklin Gothic Book" w:hAnsi="Franklin Gothic Book"/>
          <w:b/>
          <w:bCs/>
        </w:rPr>
        <w:br/>
        <w:t>СЕМЕЙНОГО ОБРАЗОВАНИЯ (САМООБРАЗОВАНИЯ)</w:t>
      </w:r>
    </w:p>
    <w:p w:rsidR="000A1871" w:rsidRPr="00907DF6" w:rsidRDefault="000A1871" w:rsidP="000A1871">
      <w:pPr>
        <w:tabs>
          <w:tab w:val="left" w:pos="567"/>
        </w:tabs>
        <w:jc w:val="center"/>
        <w:rPr>
          <w:rFonts w:ascii="Franklin Gothic Book" w:hAnsi="Franklin Gothic Book"/>
        </w:rPr>
      </w:pPr>
      <w:r w:rsidRPr="00907DF6">
        <w:rPr>
          <w:rFonts w:ascii="Franklin Gothic Book" w:hAnsi="Franklin Gothic Book"/>
        </w:rPr>
        <w:t xml:space="preserve">Настоящим я, _______________________________________________________ Ф. И. О. родителя (законного представителя), </w:t>
      </w:r>
    </w:p>
    <w:p w:rsidR="000A1871" w:rsidRPr="00907DF6" w:rsidRDefault="000A1871" w:rsidP="000A1871">
      <w:pPr>
        <w:tabs>
          <w:tab w:val="left" w:pos="567"/>
        </w:tabs>
        <w:rPr>
          <w:rFonts w:ascii="Franklin Gothic Book" w:hAnsi="Franklin Gothic Book"/>
        </w:rPr>
      </w:pPr>
      <w:r w:rsidRPr="00907DF6">
        <w:rPr>
          <w:rFonts w:ascii="Franklin Gothic Book" w:hAnsi="Franklin Gothic Book"/>
        </w:rPr>
        <w:t xml:space="preserve">в соответствии с требованиями </w:t>
      </w:r>
      <w:hyperlink r:id="rId301" w:anchor="/document/99/902389617/ZAP1U6K3CG/" w:history="1">
        <w:r w:rsidRPr="00907DF6">
          <w:rPr>
            <w:rStyle w:val="aff4"/>
            <w:rFonts w:ascii="Franklin Gothic Book" w:eastAsiaTheme="majorEastAsia" w:hAnsi="Franklin Gothic Book"/>
            <w:color w:val="auto"/>
          </w:rPr>
          <w:t>ч. 5</w:t>
        </w:r>
      </w:hyperlink>
      <w:r w:rsidRPr="00907DF6">
        <w:rPr>
          <w:rFonts w:ascii="Franklin Gothic Book" w:hAnsi="Franklin Gothic Book"/>
        </w:rPr>
        <w:t xml:space="preserve"> ст. 63 Федерального закона от 29.12.2012 № 273-ФЗ «Об образовании в Российской Федерации», информирую, что, на основании ч. </w:t>
      </w:r>
      <w:hyperlink r:id="rId302" w:anchor="/document/99/902389617/ZAP2C3S3KF/" w:history="1">
        <w:r w:rsidRPr="00907DF6">
          <w:rPr>
            <w:rStyle w:val="aff4"/>
            <w:rFonts w:ascii="Franklin Gothic Book" w:eastAsiaTheme="majorEastAsia" w:hAnsi="Franklin Gothic Book"/>
            <w:color w:val="auto"/>
          </w:rPr>
          <w:t>1</w:t>
        </w:r>
      </w:hyperlink>
      <w:r w:rsidRPr="00907DF6">
        <w:rPr>
          <w:rFonts w:ascii="Franklin Gothic Book" w:hAnsi="Franklin Gothic Book"/>
        </w:rPr>
        <w:t xml:space="preserve"> и </w:t>
      </w:r>
      <w:hyperlink r:id="rId303" w:anchor="/document/99/902389617/ZAP22OU3DQ/" w:history="1">
        <w:r w:rsidRPr="00907DF6">
          <w:rPr>
            <w:rStyle w:val="aff4"/>
            <w:rFonts w:ascii="Franklin Gothic Book" w:eastAsiaTheme="majorEastAsia" w:hAnsi="Franklin Gothic Book"/>
            <w:color w:val="auto"/>
          </w:rPr>
          <w:t>3</w:t>
        </w:r>
      </w:hyperlink>
      <w:r w:rsidRPr="00907DF6">
        <w:rPr>
          <w:rFonts w:ascii="Franklin Gothic Book" w:hAnsi="Franklin Gothic Book"/>
        </w:rPr>
        <w:t xml:space="preserve"> ст. 17, </w:t>
      </w:r>
      <w:hyperlink r:id="rId304" w:anchor="/document/99/902389617/ZAP1T8A3BT/" w:history="1">
        <w:r w:rsidRPr="00907DF6">
          <w:rPr>
            <w:rStyle w:val="aff4"/>
            <w:rFonts w:ascii="Franklin Gothic Book" w:eastAsiaTheme="majorEastAsia" w:hAnsi="Franklin Gothic Book"/>
            <w:color w:val="auto"/>
          </w:rPr>
          <w:t>ч. 4</w:t>
        </w:r>
      </w:hyperlink>
      <w:r w:rsidRPr="00907DF6">
        <w:rPr>
          <w:rFonts w:ascii="Franklin Gothic Book" w:hAnsi="Franklin Gothic Book"/>
        </w:rPr>
        <w:t xml:space="preserve"> ст. 63 указанного Федерального закона, нами, как родителями (законными представителями) несовершеннолетнего ребенка ____________________________________________________________________                                                                                 </w:t>
      </w:r>
    </w:p>
    <w:p w:rsidR="000A1871" w:rsidRPr="00907DF6" w:rsidRDefault="000A1871" w:rsidP="000A1871">
      <w:pPr>
        <w:tabs>
          <w:tab w:val="left" w:pos="567"/>
        </w:tabs>
        <w:rPr>
          <w:rFonts w:ascii="Franklin Gothic Book" w:hAnsi="Franklin Gothic Book"/>
        </w:rPr>
      </w:pPr>
      <w:r w:rsidRPr="00907DF6">
        <w:rPr>
          <w:rFonts w:ascii="Franklin Gothic Book" w:hAnsi="Franklin Gothic Book"/>
        </w:rPr>
        <w:t>____________________________________________________________________</w:t>
      </w:r>
    </w:p>
    <w:p w:rsidR="000A1871" w:rsidRPr="00907DF6" w:rsidRDefault="000A1871" w:rsidP="000A1871">
      <w:pPr>
        <w:tabs>
          <w:tab w:val="left" w:pos="567"/>
        </w:tabs>
        <w:rPr>
          <w:rFonts w:ascii="Franklin Gothic Book" w:hAnsi="Franklin Gothic Book"/>
        </w:rPr>
      </w:pPr>
      <w:r w:rsidRPr="00907DF6">
        <w:rPr>
          <w:rFonts w:ascii="Franklin Gothic Book" w:hAnsi="Franklin Gothic Book"/>
        </w:rPr>
        <w:t xml:space="preserve">                                                           Ф. И. О. (г.р.),</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определена для него (нее) форма получения общего образования в форме семейного образования (самообразования). Решение о выборе формы получения образования принято с учетом мнения ребенка.</w:t>
      </w:r>
    </w:p>
    <w:p w:rsidR="000A1871" w:rsidRPr="00907DF6" w:rsidRDefault="000A1871" w:rsidP="000A1871">
      <w:pPr>
        <w:tabs>
          <w:tab w:val="left" w:pos="567"/>
        </w:tabs>
        <w:jc w:val="center"/>
        <w:rPr>
          <w:rFonts w:ascii="Franklin Gothic Book" w:hAnsi="Franklin Gothic Book"/>
        </w:rPr>
      </w:pPr>
      <w:r w:rsidRPr="00907DF6">
        <w:rPr>
          <w:rFonts w:ascii="Franklin Gothic Book" w:hAnsi="Franklin Gothic Book"/>
        </w:rPr>
        <w:t>*Настоящим я, _______________________________________________________ Ф. И. О. (г.р.)</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информирую, что на основании ч. </w:t>
      </w:r>
      <w:hyperlink r:id="rId305" w:anchor="/document/99/902389617/ZAP2C3S3KF/" w:history="1">
        <w:r w:rsidRPr="00907DF6">
          <w:rPr>
            <w:rStyle w:val="aff4"/>
            <w:rFonts w:ascii="Franklin Gothic Book" w:eastAsiaTheme="majorEastAsia" w:hAnsi="Franklin Gothic Book"/>
            <w:color w:val="auto"/>
          </w:rPr>
          <w:t>1</w:t>
        </w:r>
      </w:hyperlink>
      <w:r w:rsidRPr="00907DF6">
        <w:rPr>
          <w:rFonts w:ascii="Franklin Gothic Book" w:hAnsi="Franklin Gothic Book"/>
        </w:rPr>
        <w:t> и </w:t>
      </w:r>
      <w:hyperlink r:id="rId306" w:anchor="/document/99/902389617/ZAP22OU3DQ/" w:history="1">
        <w:r w:rsidRPr="00907DF6">
          <w:rPr>
            <w:rStyle w:val="aff4"/>
            <w:rFonts w:ascii="Franklin Gothic Book" w:eastAsiaTheme="majorEastAsia" w:hAnsi="Franklin Gothic Book"/>
            <w:color w:val="auto"/>
          </w:rPr>
          <w:t>3</w:t>
        </w:r>
      </w:hyperlink>
      <w:r w:rsidRPr="00907DF6">
        <w:rPr>
          <w:rFonts w:ascii="Franklin Gothic Book" w:hAnsi="Franklin Gothic Book"/>
        </w:rPr>
        <w:t xml:space="preserve"> ст. 17, ч. 1 </w:t>
      </w:r>
      <w:hyperlink r:id="rId307" w:anchor="/document/99/902389617/ZAP219O3GA/" w:history="1">
        <w:r w:rsidRPr="00907DF6">
          <w:rPr>
            <w:rStyle w:val="aff4"/>
            <w:rFonts w:ascii="Franklin Gothic Book" w:eastAsiaTheme="majorEastAsia" w:hAnsi="Franklin Gothic Book"/>
            <w:color w:val="auto"/>
          </w:rPr>
          <w:t>п. 1</w:t>
        </w:r>
      </w:hyperlink>
      <w:r w:rsidRPr="00907DF6">
        <w:rPr>
          <w:rFonts w:ascii="Franklin Gothic Book" w:hAnsi="Franklin Gothic Book"/>
        </w:rPr>
        <w:t xml:space="preserve"> ст. 34 Федерального закона от 29.12.2012 № 273-ФЗ «Об образовании в Российской Федерации» мною было, по согласованию с моими родителями, выбрана форма получения общего образования в форме семейного образования (самообразования).</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Планируем (ю) пройти:</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промежуточную аттестацию в __________________________________________</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государственную итоговую аттестацию в _________________________________</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Приложение: свидетельство о рождении; свидетельство о регистрации по месту жительства ребенка; личное дело, аттестат, справка о промежуточной аттестации (если обучался ранее).</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Дата: _________</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 xml:space="preserve">Подпись родителя: ________________ </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 xml:space="preserve">*Подпись ребенка: ________________ </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*Заполняется ребёнком, если он получил основное общее образование</w:t>
      </w:r>
    </w:p>
    <w:p w:rsidR="000C01A1" w:rsidRDefault="000C01A1">
      <w:r>
        <w:br w:type="page"/>
      </w:r>
    </w:p>
    <w:tbl>
      <w:tblPr>
        <w:tblW w:w="10172" w:type="dxa"/>
        <w:tblLook w:val="04A0" w:firstRow="1" w:lastRow="0" w:firstColumn="1" w:lastColumn="0" w:noHBand="0" w:noVBand="1"/>
      </w:tblPr>
      <w:tblGrid>
        <w:gridCol w:w="5353"/>
        <w:gridCol w:w="4819"/>
      </w:tblGrid>
      <w:tr w:rsidR="000A1871" w:rsidRPr="00907DF6" w:rsidTr="000A1871">
        <w:tc>
          <w:tcPr>
            <w:tcW w:w="5353" w:type="dxa"/>
            <w:shd w:val="clear" w:color="auto" w:fill="auto"/>
          </w:tcPr>
          <w:p w:rsidR="000A1871" w:rsidRPr="00907DF6" w:rsidRDefault="000A1871" w:rsidP="000A1871">
            <w:pPr>
              <w:jc w:val="right"/>
              <w:rPr>
                <w:rFonts w:ascii="Franklin Gothic Book" w:hAnsi="Franklin Gothic Book"/>
              </w:rPr>
            </w:pPr>
          </w:p>
        </w:tc>
        <w:tc>
          <w:tcPr>
            <w:tcW w:w="4819" w:type="dxa"/>
            <w:shd w:val="clear" w:color="auto" w:fill="auto"/>
          </w:tcPr>
          <w:p w:rsidR="000A1871" w:rsidRPr="00907DF6" w:rsidRDefault="000A1871" w:rsidP="000A1871">
            <w:pPr>
              <w:jc w:val="center"/>
              <w:rPr>
                <w:rFonts w:ascii="Franklin Gothic Book" w:hAnsi="Franklin Gothic Book"/>
              </w:rPr>
            </w:pPr>
            <w:r w:rsidRPr="00907DF6">
              <w:rPr>
                <w:rFonts w:ascii="Franklin Gothic Book" w:hAnsi="Franklin Gothic Book"/>
              </w:rPr>
              <w:t xml:space="preserve"> ПРИЛОЖЕНИЕ № 2</w:t>
            </w:r>
          </w:p>
          <w:p w:rsidR="000A1871" w:rsidRPr="00907DF6" w:rsidRDefault="000A1871" w:rsidP="000A1871">
            <w:pPr>
              <w:jc w:val="center"/>
              <w:rPr>
                <w:rFonts w:ascii="Franklin Gothic Book" w:hAnsi="Franklin Gothic Book"/>
              </w:rPr>
            </w:pPr>
            <w:r w:rsidRPr="00907DF6">
              <w:rPr>
                <w:rFonts w:ascii="Franklin Gothic Book" w:hAnsi="Franklin Gothic Book"/>
              </w:rPr>
              <w:t xml:space="preserve">к положению об организации получения общего образования в форме семейного образования или самообразования в Сузунском районе </w:t>
            </w:r>
          </w:p>
          <w:p w:rsidR="000A1871" w:rsidRPr="00907DF6" w:rsidRDefault="000A1871" w:rsidP="000A1871">
            <w:pPr>
              <w:jc w:val="center"/>
              <w:rPr>
                <w:rFonts w:ascii="Franklin Gothic Book" w:hAnsi="Franklin Gothic Book"/>
              </w:rPr>
            </w:pPr>
          </w:p>
        </w:tc>
      </w:tr>
    </w:tbl>
    <w:p w:rsidR="000A1871" w:rsidRPr="00907DF6" w:rsidRDefault="000A1871" w:rsidP="000A1871">
      <w:pPr>
        <w:tabs>
          <w:tab w:val="left" w:pos="567"/>
        </w:tabs>
        <w:jc w:val="both"/>
        <w:rPr>
          <w:rFonts w:ascii="Franklin Gothic Book" w:hAnsi="Franklin Gothic Book"/>
        </w:rPr>
      </w:pPr>
    </w:p>
    <w:p w:rsidR="000A1871" w:rsidRPr="00907DF6" w:rsidRDefault="000A1871" w:rsidP="000A1871">
      <w:pPr>
        <w:tabs>
          <w:tab w:val="left" w:pos="567"/>
        </w:tabs>
        <w:jc w:val="right"/>
        <w:rPr>
          <w:rFonts w:ascii="Franklin Gothic Book" w:hAnsi="Franklin Gothic Book"/>
        </w:rPr>
      </w:pPr>
      <w:r w:rsidRPr="00907DF6">
        <w:rPr>
          <w:rFonts w:ascii="Franklin Gothic Book" w:hAnsi="Franklin Gothic Book"/>
        </w:rPr>
        <w:t>Руководителю____________________________</w:t>
      </w:r>
    </w:p>
    <w:p w:rsidR="000A1871" w:rsidRPr="00907DF6" w:rsidRDefault="000A1871" w:rsidP="000A1871">
      <w:pPr>
        <w:tabs>
          <w:tab w:val="left" w:pos="567"/>
        </w:tabs>
        <w:jc w:val="right"/>
        <w:rPr>
          <w:rFonts w:ascii="Franklin Gothic Book" w:hAnsi="Franklin Gothic Book"/>
        </w:rPr>
      </w:pPr>
      <w:r w:rsidRPr="00907DF6">
        <w:rPr>
          <w:rFonts w:ascii="Franklin Gothic Book" w:hAnsi="Franklin Gothic Book"/>
        </w:rPr>
        <w:t>наименование образовательной организации</w:t>
      </w:r>
    </w:p>
    <w:p w:rsidR="000A1871" w:rsidRPr="00907DF6" w:rsidRDefault="000A1871" w:rsidP="000A1871">
      <w:pPr>
        <w:tabs>
          <w:tab w:val="left" w:pos="567"/>
        </w:tabs>
        <w:jc w:val="right"/>
        <w:rPr>
          <w:rFonts w:ascii="Franklin Gothic Book" w:hAnsi="Franklin Gothic Book"/>
        </w:rPr>
      </w:pPr>
      <w:r w:rsidRPr="00907DF6">
        <w:rPr>
          <w:rFonts w:ascii="Franklin Gothic Book" w:hAnsi="Franklin Gothic Book"/>
        </w:rPr>
        <w:t>________________________________________</w:t>
      </w:r>
    </w:p>
    <w:p w:rsidR="000A1871" w:rsidRPr="00907DF6" w:rsidRDefault="000A1871" w:rsidP="000A1871">
      <w:pPr>
        <w:tabs>
          <w:tab w:val="left" w:pos="567"/>
        </w:tabs>
        <w:jc w:val="center"/>
        <w:rPr>
          <w:rFonts w:ascii="Franklin Gothic Book" w:hAnsi="Franklin Gothic Book"/>
        </w:rPr>
      </w:pPr>
      <w:r w:rsidRPr="00907DF6">
        <w:rPr>
          <w:rFonts w:ascii="Franklin Gothic Book" w:hAnsi="Franklin Gothic Book"/>
        </w:rPr>
        <w:t xml:space="preserve">                                                                     Ф. И. О. руководителя</w:t>
      </w:r>
    </w:p>
    <w:p w:rsidR="000A1871" w:rsidRPr="00907DF6" w:rsidRDefault="000A1871" w:rsidP="000A1871">
      <w:pPr>
        <w:tabs>
          <w:tab w:val="left" w:pos="567"/>
        </w:tabs>
        <w:jc w:val="right"/>
        <w:rPr>
          <w:rFonts w:ascii="Franklin Gothic Book" w:hAnsi="Franklin Gothic Book"/>
        </w:rPr>
      </w:pPr>
      <w:r w:rsidRPr="00907DF6">
        <w:rPr>
          <w:rFonts w:ascii="Franklin Gothic Book" w:hAnsi="Franklin Gothic Book"/>
        </w:rPr>
        <w:t>________________________________________</w:t>
      </w:r>
    </w:p>
    <w:p w:rsidR="000A1871" w:rsidRPr="00907DF6" w:rsidRDefault="000A1871" w:rsidP="000A1871">
      <w:pPr>
        <w:tabs>
          <w:tab w:val="left" w:pos="567"/>
        </w:tabs>
        <w:jc w:val="center"/>
        <w:rPr>
          <w:rFonts w:ascii="Franklin Gothic Book" w:hAnsi="Franklin Gothic Book"/>
        </w:rPr>
      </w:pPr>
      <w:r w:rsidRPr="00907DF6">
        <w:rPr>
          <w:rFonts w:ascii="Franklin Gothic Book" w:hAnsi="Franklin Gothic Book"/>
        </w:rPr>
        <w:t xml:space="preserve">                                                                           Ф.И.О. родителя несовершеннолетнего</w:t>
      </w:r>
    </w:p>
    <w:p w:rsidR="000A1871" w:rsidRPr="00907DF6" w:rsidRDefault="000A1871" w:rsidP="000A1871">
      <w:pPr>
        <w:tabs>
          <w:tab w:val="left" w:pos="567"/>
        </w:tabs>
        <w:jc w:val="right"/>
        <w:rPr>
          <w:rFonts w:ascii="Franklin Gothic Book" w:hAnsi="Franklin Gothic Book"/>
        </w:rPr>
      </w:pPr>
      <w:r w:rsidRPr="00907DF6">
        <w:rPr>
          <w:rFonts w:ascii="Franklin Gothic Book" w:hAnsi="Franklin Gothic Book"/>
        </w:rPr>
        <w:t>проживающего __________________________</w:t>
      </w:r>
    </w:p>
    <w:p w:rsidR="000A1871" w:rsidRPr="00907DF6" w:rsidRDefault="000A1871" w:rsidP="000A1871">
      <w:pPr>
        <w:tabs>
          <w:tab w:val="left" w:pos="567"/>
        </w:tabs>
        <w:jc w:val="right"/>
        <w:rPr>
          <w:rFonts w:ascii="Franklin Gothic Book" w:hAnsi="Franklin Gothic Book"/>
        </w:rPr>
      </w:pPr>
      <w:r w:rsidRPr="00907DF6">
        <w:rPr>
          <w:rFonts w:ascii="Franklin Gothic Book" w:hAnsi="Franklin Gothic Book"/>
        </w:rPr>
        <w:t>________________________________________</w:t>
      </w:r>
    </w:p>
    <w:p w:rsidR="000A1871" w:rsidRPr="00907DF6" w:rsidRDefault="000A1871" w:rsidP="000A1871">
      <w:pPr>
        <w:tabs>
          <w:tab w:val="left" w:pos="567"/>
        </w:tabs>
        <w:jc w:val="both"/>
        <w:rPr>
          <w:rFonts w:ascii="Franklin Gothic Book" w:hAnsi="Franklin Gothic Book"/>
        </w:rPr>
      </w:pPr>
    </w:p>
    <w:p w:rsidR="000A1871" w:rsidRPr="00907DF6" w:rsidRDefault="000A1871" w:rsidP="000A1871">
      <w:pPr>
        <w:tabs>
          <w:tab w:val="left" w:pos="567"/>
        </w:tabs>
        <w:jc w:val="right"/>
        <w:rPr>
          <w:rFonts w:ascii="Franklin Gothic Book" w:hAnsi="Franklin Gothic Book"/>
        </w:rPr>
      </w:pPr>
      <w:r w:rsidRPr="00907DF6">
        <w:rPr>
          <w:rFonts w:ascii="Franklin Gothic Book" w:hAnsi="Franklin Gothic Book"/>
        </w:rPr>
        <w:t>ПРИМЕРНОЕ ЗАЯВЛЕНИЕ</w:t>
      </w:r>
    </w:p>
    <w:p w:rsidR="000A1871" w:rsidRPr="00907DF6" w:rsidRDefault="000A1871" w:rsidP="000A1871">
      <w:pPr>
        <w:tabs>
          <w:tab w:val="left" w:pos="567"/>
        </w:tabs>
        <w:jc w:val="both"/>
        <w:rPr>
          <w:rFonts w:ascii="Franklin Gothic Book" w:hAnsi="Franklin Gothic Book"/>
        </w:rPr>
      </w:pPr>
    </w:p>
    <w:p w:rsidR="000A1871" w:rsidRPr="00907DF6" w:rsidRDefault="000A1871" w:rsidP="000A1871">
      <w:pPr>
        <w:tabs>
          <w:tab w:val="left" w:pos="567"/>
        </w:tabs>
        <w:jc w:val="center"/>
        <w:rPr>
          <w:rFonts w:ascii="Franklin Gothic Book" w:hAnsi="Franklin Gothic Book"/>
          <w:b/>
        </w:rPr>
      </w:pPr>
      <w:r w:rsidRPr="00907DF6">
        <w:rPr>
          <w:rFonts w:ascii="Franklin Gothic Book" w:hAnsi="Franklin Gothic Book"/>
          <w:b/>
        </w:rPr>
        <w:t>О ВЫБОРЕ ФОРМЫ ПОЛУЧЕНИЯ ОБРАЗОВАНИЯ</w:t>
      </w:r>
    </w:p>
    <w:p w:rsidR="000A1871" w:rsidRPr="00907DF6" w:rsidRDefault="000A1871" w:rsidP="000A1871">
      <w:pPr>
        <w:tabs>
          <w:tab w:val="left" w:pos="567"/>
        </w:tabs>
        <w:jc w:val="center"/>
        <w:rPr>
          <w:rFonts w:ascii="Franklin Gothic Book" w:hAnsi="Franklin Gothic Book"/>
          <w:b/>
        </w:rPr>
      </w:pPr>
      <w:r w:rsidRPr="00907DF6">
        <w:rPr>
          <w:rFonts w:ascii="Franklin Gothic Book" w:hAnsi="Franklin Gothic Book"/>
          <w:b/>
        </w:rPr>
        <w:t>В ФОРМЕ СЕМЕЙНОГО ОБРАЗОВАНИЯ (САМООБРАЗОВАНИЯ)</w:t>
      </w:r>
    </w:p>
    <w:p w:rsidR="000A1871" w:rsidRPr="00907DF6" w:rsidRDefault="000A1871" w:rsidP="000A1871">
      <w:pPr>
        <w:tabs>
          <w:tab w:val="left" w:pos="567"/>
        </w:tabs>
        <w:jc w:val="both"/>
        <w:rPr>
          <w:rFonts w:ascii="Franklin Gothic Book" w:hAnsi="Franklin Gothic Book"/>
          <w:b/>
        </w:rPr>
      </w:pP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Настоящим, в соответствии с требованиями ч. 5 ст. 63 Федерального закона от 29.12.2012 № 273-ФЗ «Об образовании в Российской Федерации», информирую, что, на основании ч. 1 и 3ст. 17, пункты 1 и 3 ч. 3 ст. 44, ч. 4 ст. 63 указанного Федерального закона, нами, как родителями (законными представителями) несовершеннолетнего ребенка</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 xml:space="preserve"> ________________________________________________________________</w:t>
      </w:r>
    </w:p>
    <w:p w:rsidR="000A1871" w:rsidRPr="00907DF6" w:rsidRDefault="000A1871" w:rsidP="000A1871">
      <w:pPr>
        <w:tabs>
          <w:tab w:val="left" w:pos="567"/>
        </w:tabs>
        <w:jc w:val="center"/>
        <w:rPr>
          <w:rFonts w:ascii="Franklin Gothic Book" w:hAnsi="Franklin Gothic Book"/>
        </w:rPr>
      </w:pPr>
      <w:r w:rsidRPr="00907DF6">
        <w:rPr>
          <w:rFonts w:ascii="Franklin Gothic Book" w:hAnsi="Franklin Gothic Book"/>
        </w:rPr>
        <w:t>Ф. И. О. (… г.р.),</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выбрана для него (нее) форма получения общего образования в форме семейного образования (самообразования). Решение о выборе формы образования и формы обучения принято с учетом мнения ребенка. От посещения образовательного учреждения отказываемся, до момента проведения промежуточной и (или) государственной итоговой аттестации.</w:t>
      </w:r>
    </w:p>
    <w:p w:rsidR="000A1871" w:rsidRPr="00907DF6" w:rsidRDefault="000A1871" w:rsidP="000A1871">
      <w:pPr>
        <w:tabs>
          <w:tab w:val="left" w:pos="567"/>
        </w:tabs>
        <w:jc w:val="both"/>
        <w:rPr>
          <w:rFonts w:ascii="Franklin Gothic Book" w:hAnsi="Franklin Gothic Book"/>
        </w:rPr>
      </w:pP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Дата: _______________</w:t>
      </w:r>
    </w:p>
    <w:p w:rsidR="000A1871" w:rsidRPr="00907DF6" w:rsidRDefault="000A1871" w:rsidP="000A1871">
      <w:pPr>
        <w:tabs>
          <w:tab w:val="left" w:pos="567"/>
        </w:tabs>
        <w:jc w:val="both"/>
        <w:rPr>
          <w:rFonts w:ascii="Franklin Gothic Book" w:hAnsi="Franklin Gothic Book"/>
        </w:rPr>
      </w:pP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Подпись: ________________________________________ (Ф. И. О.)</w:t>
      </w:r>
    </w:p>
    <w:p w:rsidR="000A1871" w:rsidRPr="00907DF6" w:rsidRDefault="000A1871" w:rsidP="000A1871">
      <w:pPr>
        <w:tabs>
          <w:tab w:val="left" w:pos="567"/>
        </w:tabs>
        <w:jc w:val="both"/>
        <w:rPr>
          <w:rFonts w:ascii="Franklin Gothic Book" w:hAnsi="Franklin Gothic Book"/>
        </w:rPr>
      </w:pPr>
    </w:p>
    <w:p w:rsidR="000A1871" w:rsidRPr="00907DF6" w:rsidRDefault="000A1871" w:rsidP="000A1871">
      <w:pPr>
        <w:tabs>
          <w:tab w:val="left" w:pos="567"/>
        </w:tabs>
        <w:jc w:val="both"/>
        <w:rPr>
          <w:rFonts w:ascii="Franklin Gothic Book" w:hAnsi="Franklin Gothic Book"/>
        </w:rPr>
      </w:pPr>
    </w:p>
    <w:p w:rsidR="000C01A1" w:rsidRDefault="000C01A1">
      <w:r>
        <w:br w:type="page"/>
      </w:r>
    </w:p>
    <w:tbl>
      <w:tblPr>
        <w:tblW w:w="10172" w:type="dxa"/>
        <w:tblLook w:val="04A0" w:firstRow="1" w:lastRow="0" w:firstColumn="1" w:lastColumn="0" w:noHBand="0" w:noVBand="1"/>
      </w:tblPr>
      <w:tblGrid>
        <w:gridCol w:w="5353"/>
        <w:gridCol w:w="4819"/>
      </w:tblGrid>
      <w:tr w:rsidR="000A1871" w:rsidRPr="00907DF6" w:rsidTr="000A1871">
        <w:tc>
          <w:tcPr>
            <w:tcW w:w="5353" w:type="dxa"/>
            <w:shd w:val="clear" w:color="auto" w:fill="auto"/>
          </w:tcPr>
          <w:p w:rsidR="000A1871" w:rsidRPr="00907DF6" w:rsidRDefault="000A1871" w:rsidP="000A1871">
            <w:pPr>
              <w:jc w:val="right"/>
              <w:rPr>
                <w:rFonts w:ascii="Franklin Gothic Book" w:hAnsi="Franklin Gothic Book"/>
              </w:rPr>
            </w:pPr>
          </w:p>
        </w:tc>
        <w:tc>
          <w:tcPr>
            <w:tcW w:w="4819" w:type="dxa"/>
            <w:shd w:val="clear" w:color="auto" w:fill="auto"/>
          </w:tcPr>
          <w:p w:rsidR="000A1871" w:rsidRPr="00907DF6" w:rsidRDefault="000A1871" w:rsidP="000A1871">
            <w:pPr>
              <w:jc w:val="center"/>
              <w:rPr>
                <w:rFonts w:ascii="Franklin Gothic Book" w:hAnsi="Franklin Gothic Book"/>
              </w:rPr>
            </w:pPr>
            <w:r w:rsidRPr="00907DF6">
              <w:rPr>
                <w:rFonts w:ascii="Franklin Gothic Book" w:hAnsi="Franklin Gothic Book"/>
              </w:rPr>
              <w:t xml:space="preserve"> ПРИЛОЖЕНИЕ № 3</w:t>
            </w:r>
          </w:p>
          <w:p w:rsidR="000A1871" w:rsidRPr="00907DF6" w:rsidRDefault="000A1871" w:rsidP="000A1871">
            <w:pPr>
              <w:jc w:val="center"/>
              <w:rPr>
                <w:rFonts w:ascii="Franklin Gothic Book" w:hAnsi="Franklin Gothic Book"/>
              </w:rPr>
            </w:pPr>
            <w:r w:rsidRPr="00907DF6">
              <w:rPr>
                <w:rFonts w:ascii="Franklin Gothic Book" w:hAnsi="Franklin Gothic Book"/>
              </w:rPr>
              <w:t xml:space="preserve">к положению об организации получения общего образования в форме семейного образования или самообразования в  Сузунском районе </w:t>
            </w:r>
          </w:p>
          <w:p w:rsidR="000A1871" w:rsidRPr="00907DF6" w:rsidRDefault="000A1871" w:rsidP="000A1871">
            <w:pPr>
              <w:jc w:val="center"/>
              <w:rPr>
                <w:rFonts w:ascii="Franklin Gothic Book" w:hAnsi="Franklin Gothic Book"/>
              </w:rPr>
            </w:pPr>
          </w:p>
        </w:tc>
      </w:tr>
    </w:tbl>
    <w:p w:rsidR="000A1871" w:rsidRPr="00907DF6" w:rsidRDefault="000A1871" w:rsidP="000A1871">
      <w:pPr>
        <w:tabs>
          <w:tab w:val="left" w:pos="567"/>
        </w:tabs>
        <w:jc w:val="right"/>
        <w:rPr>
          <w:rFonts w:ascii="Franklin Gothic Book" w:hAnsi="Franklin Gothic Book"/>
        </w:rPr>
      </w:pPr>
      <w:r w:rsidRPr="00907DF6">
        <w:rPr>
          <w:rFonts w:ascii="Franklin Gothic Book" w:hAnsi="Franklin Gothic Book"/>
        </w:rPr>
        <w:t>Руководителю____________________________</w:t>
      </w:r>
    </w:p>
    <w:p w:rsidR="000A1871" w:rsidRPr="00907DF6" w:rsidRDefault="000A1871" w:rsidP="000A1871">
      <w:pPr>
        <w:tabs>
          <w:tab w:val="left" w:pos="567"/>
        </w:tabs>
        <w:jc w:val="right"/>
        <w:rPr>
          <w:rFonts w:ascii="Franklin Gothic Book" w:hAnsi="Franklin Gothic Book"/>
        </w:rPr>
      </w:pPr>
      <w:r w:rsidRPr="00907DF6">
        <w:rPr>
          <w:rFonts w:ascii="Franklin Gothic Book" w:hAnsi="Franklin Gothic Book"/>
        </w:rPr>
        <w:t>наименование образовательной организации</w:t>
      </w:r>
    </w:p>
    <w:p w:rsidR="000A1871" w:rsidRPr="00907DF6" w:rsidRDefault="000A1871" w:rsidP="000A1871">
      <w:pPr>
        <w:tabs>
          <w:tab w:val="left" w:pos="567"/>
        </w:tabs>
        <w:jc w:val="right"/>
        <w:rPr>
          <w:rFonts w:ascii="Franklin Gothic Book" w:hAnsi="Franklin Gothic Book"/>
        </w:rPr>
      </w:pPr>
      <w:r w:rsidRPr="00907DF6">
        <w:rPr>
          <w:rFonts w:ascii="Franklin Gothic Book" w:hAnsi="Franklin Gothic Book"/>
        </w:rPr>
        <w:t>________________________________________</w:t>
      </w:r>
    </w:p>
    <w:p w:rsidR="000A1871" w:rsidRPr="00907DF6" w:rsidRDefault="000A1871" w:rsidP="000A1871">
      <w:pPr>
        <w:tabs>
          <w:tab w:val="left" w:pos="567"/>
        </w:tabs>
        <w:jc w:val="center"/>
        <w:rPr>
          <w:rFonts w:ascii="Franklin Gothic Book" w:hAnsi="Franklin Gothic Book"/>
        </w:rPr>
      </w:pPr>
      <w:r w:rsidRPr="00907DF6">
        <w:rPr>
          <w:rFonts w:ascii="Franklin Gothic Book" w:hAnsi="Franklin Gothic Book"/>
        </w:rPr>
        <w:t xml:space="preserve">                                                                     Ф. И. О. руководителя</w:t>
      </w:r>
    </w:p>
    <w:p w:rsidR="000A1871" w:rsidRPr="00907DF6" w:rsidRDefault="000A1871" w:rsidP="000A1871">
      <w:pPr>
        <w:tabs>
          <w:tab w:val="left" w:pos="567"/>
        </w:tabs>
        <w:jc w:val="right"/>
        <w:rPr>
          <w:rFonts w:ascii="Franklin Gothic Book" w:hAnsi="Franklin Gothic Book"/>
        </w:rPr>
      </w:pPr>
      <w:r w:rsidRPr="00907DF6">
        <w:rPr>
          <w:rFonts w:ascii="Franklin Gothic Book" w:hAnsi="Franklin Gothic Book"/>
        </w:rPr>
        <w:t>________________________________________</w:t>
      </w:r>
    </w:p>
    <w:p w:rsidR="000A1871" w:rsidRPr="00907DF6" w:rsidRDefault="000A1871" w:rsidP="000A1871">
      <w:pPr>
        <w:tabs>
          <w:tab w:val="left" w:pos="567"/>
        </w:tabs>
        <w:jc w:val="center"/>
        <w:rPr>
          <w:rFonts w:ascii="Franklin Gothic Book" w:hAnsi="Franklin Gothic Book"/>
        </w:rPr>
      </w:pPr>
      <w:r w:rsidRPr="00907DF6">
        <w:rPr>
          <w:rFonts w:ascii="Franklin Gothic Book" w:hAnsi="Franklin Gothic Book"/>
        </w:rPr>
        <w:t xml:space="preserve">                                                                           Ф.И.О. родителя несовершеннолетнего</w:t>
      </w:r>
    </w:p>
    <w:p w:rsidR="000A1871" w:rsidRPr="00907DF6" w:rsidRDefault="000A1871" w:rsidP="000A1871">
      <w:pPr>
        <w:tabs>
          <w:tab w:val="left" w:pos="567"/>
        </w:tabs>
        <w:jc w:val="right"/>
        <w:rPr>
          <w:rFonts w:ascii="Franklin Gothic Book" w:hAnsi="Franklin Gothic Book"/>
        </w:rPr>
      </w:pPr>
      <w:r w:rsidRPr="00907DF6">
        <w:rPr>
          <w:rFonts w:ascii="Franklin Gothic Book" w:hAnsi="Franklin Gothic Book"/>
        </w:rPr>
        <w:t>проживающего __________________________</w:t>
      </w:r>
    </w:p>
    <w:p w:rsidR="000A1871" w:rsidRPr="00907DF6" w:rsidRDefault="000A1871" w:rsidP="000A1871">
      <w:pPr>
        <w:tabs>
          <w:tab w:val="left" w:pos="567"/>
        </w:tabs>
        <w:jc w:val="right"/>
        <w:rPr>
          <w:rFonts w:ascii="Franklin Gothic Book" w:hAnsi="Franklin Gothic Book"/>
        </w:rPr>
      </w:pPr>
      <w:r w:rsidRPr="00907DF6">
        <w:rPr>
          <w:rFonts w:ascii="Franklin Gothic Book" w:hAnsi="Franklin Gothic Book"/>
        </w:rPr>
        <w:t>________________________________________</w:t>
      </w:r>
    </w:p>
    <w:p w:rsidR="000A1871" w:rsidRPr="00907DF6" w:rsidRDefault="000A1871" w:rsidP="000A1871">
      <w:pPr>
        <w:tabs>
          <w:tab w:val="left" w:pos="567"/>
        </w:tabs>
        <w:jc w:val="both"/>
        <w:rPr>
          <w:rFonts w:ascii="Franklin Gothic Book" w:hAnsi="Franklin Gothic Book"/>
        </w:rPr>
      </w:pPr>
    </w:p>
    <w:p w:rsidR="000A1871" w:rsidRPr="00907DF6" w:rsidRDefault="000A1871" w:rsidP="000A1871">
      <w:pPr>
        <w:tabs>
          <w:tab w:val="left" w:pos="567"/>
        </w:tabs>
        <w:jc w:val="center"/>
        <w:rPr>
          <w:rFonts w:ascii="Franklin Gothic Book" w:hAnsi="Franklin Gothic Book"/>
          <w:bCs/>
        </w:rPr>
      </w:pPr>
      <w:r w:rsidRPr="00907DF6">
        <w:rPr>
          <w:rFonts w:ascii="Franklin Gothic Book" w:hAnsi="Franklin Gothic Book"/>
          <w:b/>
          <w:bCs/>
        </w:rPr>
        <w:t xml:space="preserve">                                                                                  </w:t>
      </w:r>
      <w:r w:rsidRPr="00907DF6">
        <w:rPr>
          <w:rFonts w:ascii="Franklin Gothic Book" w:hAnsi="Franklin Gothic Book"/>
          <w:bCs/>
        </w:rPr>
        <w:t>ПРИМЕРНОЕ ЗАЯВЛЕНИЕ</w:t>
      </w:r>
    </w:p>
    <w:p w:rsidR="000A1871" w:rsidRPr="00907DF6" w:rsidRDefault="000A1871" w:rsidP="000A1871">
      <w:pPr>
        <w:tabs>
          <w:tab w:val="left" w:pos="567"/>
        </w:tabs>
        <w:jc w:val="center"/>
        <w:rPr>
          <w:rFonts w:ascii="Franklin Gothic Book" w:hAnsi="Franklin Gothic Book"/>
        </w:rPr>
      </w:pPr>
      <w:r w:rsidRPr="00907DF6">
        <w:rPr>
          <w:rFonts w:ascii="Franklin Gothic Book" w:hAnsi="Franklin Gothic Book"/>
        </w:rPr>
        <w:br/>
      </w:r>
      <w:r w:rsidRPr="00907DF6">
        <w:rPr>
          <w:rFonts w:ascii="Franklin Gothic Book" w:hAnsi="Franklin Gothic Book"/>
          <w:b/>
          <w:bCs/>
        </w:rPr>
        <w:t>О ЗАЧИСЛЕНИИ В ОБРАЗОВАТЕЛЬНУЮ ОРГАНИЗАЦИЮ</w:t>
      </w:r>
      <w:r w:rsidRPr="00907DF6">
        <w:rPr>
          <w:rFonts w:ascii="Franklin Gothic Book" w:hAnsi="Franklin Gothic Book"/>
        </w:rPr>
        <w:br/>
      </w:r>
      <w:r w:rsidRPr="00907DF6">
        <w:rPr>
          <w:rFonts w:ascii="Franklin Gothic Book" w:hAnsi="Franklin Gothic Book"/>
          <w:b/>
          <w:bCs/>
        </w:rPr>
        <w:t>ДЛЯ ПРОХОЖДЕНИЯ ПРОМЕЖУТОЧНОЙ И (ИЛИ)</w:t>
      </w:r>
      <w:r w:rsidRPr="00907DF6">
        <w:rPr>
          <w:rFonts w:ascii="Franklin Gothic Book" w:hAnsi="Franklin Gothic Book"/>
        </w:rPr>
        <w:br/>
      </w:r>
      <w:r w:rsidRPr="00907DF6">
        <w:rPr>
          <w:rFonts w:ascii="Franklin Gothic Book" w:hAnsi="Franklin Gothic Book"/>
          <w:b/>
          <w:bCs/>
        </w:rPr>
        <w:t>ГОСУДАРСТВЕННОЙ ИТОГОВОЙ АТТЕСТАЦИИ</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Прошу зачислить моего(ю) сына(дочь)___________________________________</w:t>
      </w:r>
    </w:p>
    <w:p w:rsidR="000A1871" w:rsidRPr="00907DF6" w:rsidRDefault="000A1871" w:rsidP="000A1871">
      <w:pPr>
        <w:tabs>
          <w:tab w:val="left" w:pos="567"/>
        </w:tabs>
        <w:jc w:val="center"/>
        <w:rPr>
          <w:rFonts w:ascii="Franklin Gothic Book" w:hAnsi="Franklin Gothic Book"/>
        </w:rPr>
      </w:pPr>
      <w:r w:rsidRPr="00907DF6">
        <w:rPr>
          <w:rFonts w:ascii="Franklin Gothic Book" w:hAnsi="Franklin Gothic Book"/>
        </w:rPr>
        <w:t xml:space="preserve">                                                                                       (ФИО полностью)</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для прохождения промежуточной и (или) государственной итоговой аттестации за курс ____ класса  20__/20__ учебного года в качестве экстерна на время прохождения промежуточной и (или) государственной итоговой аттестации.</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С лицензией на осуществление образовательной деятельности, свидетельством о государственной аккредитации, Уставом _______________________________,</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образовательной программой образовательной организации, Порядком проведения промежуточной аттестации, Положением о порядке и формах проведения государственной итоговой аттестации, __________________________________________________________________</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____________________________________________________________________________________________________________________________ознакомлен(а).</w:t>
      </w:r>
    </w:p>
    <w:p w:rsidR="000A1871" w:rsidRPr="00907DF6" w:rsidRDefault="000A1871" w:rsidP="000A1871">
      <w:pPr>
        <w:tabs>
          <w:tab w:val="left" w:pos="567"/>
        </w:tabs>
        <w:jc w:val="both"/>
        <w:rPr>
          <w:rFonts w:ascii="Franklin Gothic Book" w:hAnsi="Franklin Gothic Book"/>
        </w:rPr>
      </w:pPr>
    </w:p>
    <w:p w:rsidR="000A1871" w:rsidRPr="00907DF6" w:rsidRDefault="000A1871" w:rsidP="000A1871">
      <w:pPr>
        <w:tabs>
          <w:tab w:val="left" w:pos="567"/>
        </w:tabs>
        <w:jc w:val="both"/>
        <w:rPr>
          <w:rFonts w:ascii="Franklin Gothic Book" w:hAnsi="Franklin Gothic Book"/>
        </w:rPr>
      </w:pP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Дата: _______________</w:t>
      </w:r>
    </w:p>
    <w:p w:rsidR="000A1871" w:rsidRPr="00907DF6" w:rsidRDefault="000A1871" w:rsidP="000A1871">
      <w:pPr>
        <w:tabs>
          <w:tab w:val="left" w:pos="567"/>
        </w:tabs>
        <w:jc w:val="both"/>
        <w:rPr>
          <w:rFonts w:ascii="Franklin Gothic Book" w:hAnsi="Franklin Gothic Book"/>
        </w:rPr>
      </w:pP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Подпись: ________________________________________ (Ф. И. О.)</w:t>
      </w:r>
    </w:p>
    <w:p w:rsidR="000A1871" w:rsidRPr="00907DF6" w:rsidRDefault="000A1871" w:rsidP="000A1871">
      <w:pPr>
        <w:tabs>
          <w:tab w:val="left" w:pos="567"/>
        </w:tabs>
        <w:jc w:val="both"/>
        <w:rPr>
          <w:rFonts w:ascii="Franklin Gothic Book" w:hAnsi="Franklin Gothic Book"/>
        </w:rPr>
      </w:pPr>
    </w:p>
    <w:p w:rsidR="000A1871" w:rsidRPr="00907DF6" w:rsidRDefault="000A1871" w:rsidP="000A1871">
      <w:pPr>
        <w:tabs>
          <w:tab w:val="left" w:pos="567"/>
        </w:tabs>
        <w:jc w:val="both"/>
        <w:rPr>
          <w:rFonts w:ascii="Franklin Gothic Book" w:hAnsi="Franklin Gothic Book"/>
        </w:rPr>
      </w:pPr>
    </w:p>
    <w:p w:rsidR="000C01A1" w:rsidRDefault="000C01A1">
      <w:r>
        <w:br w:type="page"/>
      </w:r>
    </w:p>
    <w:tbl>
      <w:tblPr>
        <w:tblW w:w="10172" w:type="dxa"/>
        <w:tblLook w:val="04A0" w:firstRow="1" w:lastRow="0" w:firstColumn="1" w:lastColumn="0" w:noHBand="0" w:noVBand="1"/>
      </w:tblPr>
      <w:tblGrid>
        <w:gridCol w:w="5353"/>
        <w:gridCol w:w="4819"/>
      </w:tblGrid>
      <w:tr w:rsidR="000A1871" w:rsidRPr="00907DF6" w:rsidTr="000A1871">
        <w:tc>
          <w:tcPr>
            <w:tcW w:w="5353" w:type="dxa"/>
            <w:shd w:val="clear" w:color="auto" w:fill="auto"/>
          </w:tcPr>
          <w:p w:rsidR="000A1871" w:rsidRPr="00907DF6" w:rsidRDefault="000A1871" w:rsidP="000A1871">
            <w:pPr>
              <w:jc w:val="right"/>
              <w:rPr>
                <w:rFonts w:ascii="Franklin Gothic Book" w:hAnsi="Franklin Gothic Book"/>
              </w:rPr>
            </w:pPr>
          </w:p>
        </w:tc>
        <w:tc>
          <w:tcPr>
            <w:tcW w:w="4819" w:type="dxa"/>
            <w:shd w:val="clear" w:color="auto" w:fill="auto"/>
          </w:tcPr>
          <w:p w:rsidR="000A1871" w:rsidRPr="00907DF6" w:rsidRDefault="000A1871" w:rsidP="000A1871">
            <w:pPr>
              <w:jc w:val="center"/>
              <w:rPr>
                <w:rFonts w:ascii="Franklin Gothic Book" w:hAnsi="Franklin Gothic Book"/>
              </w:rPr>
            </w:pPr>
            <w:r w:rsidRPr="00907DF6">
              <w:rPr>
                <w:rFonts w:ascii="Franklin Gothic Book" w:hAnsi="Franklin Gothic Book"/>
              </w:rPr>
              <w:t xml:space="preserve"> ПРИЛОЖЕНИЕ № 4</w:t>
            </w:r>
          </w:p>
          <w:p w:rsidR="000A1871" w:rsidRPr="00907DF6" w:rsidRDefault="000A1871" w:rsidP="000A1871">
            <w:pPr>
              <w:jc w:val="center"/>
              <w:rPr>
                <w:rFonts w:ascii="Franklin Gothic Book" w:hAnsi="Franklin Gothic Book"/>
              </w:rPr>
            </w:pPr>
            <w:r w:rsidRPr="00907DF6">
              <w:rPr>
                <w:rFonts w:ascii="Franklin Gothic Book" w:hAnsi="Franklin Gothic Book"/>
              </w:rPr>
              <w:t xml:space="preserve">к положению об организации получения общего образования в форме семейного образования или самообразования в  Сузунском районе </w:t>
            </w:r>
          </w:p>
          <w:p w:rsidR="000A1871" w:rsidRPr="00907DF6" w:rsidRDefault="000A1871" w:rsidP="000A1871">
            <w:pPr>
              <w:jc w:val="center"/>
              <w:rPr>
                <w:rFonts w:ascii="Franklin Gothic Book" w:hAnsi="Franklin Gothic Book"/>
              </w:rPr>
            </w:pPr>
          </w:p>
        </w:tc>
      </w:tr>
    </w:tbl>
    <w:p w:rsidR="000A1871" w:rsidRPr="00907DF6" w:rsidRDefault="000A1871" w:rsidP="000A1871">
      <w:pPr>
        <w:tabs>
          <w:tab w:val="left" w:pos="567"/>
        </w:tabs>
        <w:jc w:val="center"/>
        <w:rPr>
          <w:rFonts w:ascii="Franklin Gothic Book" w:hAnsi="Franklin Gothic Book"/>
        </w:rPr>
      </w:pPr>
      <w:r w:rsidRPr="00907DF6">
        <w:rPr>
          <w:rFonts w:ascii="Franklin Gothic Book" w:hAnsi="Franklin Gothic Book"/>
          <w:b/>
          <w:bCs/>
        </w:rPr>
        <w:t>ПРИМЕРНЫЙ ДОГОВОР</w:t>
      </w:r>
    </w:p>
    <w:p w:rsidR="000A1871" w:rsidRPr="00907DF6" w:rsidRDefault="000A1871" w:rsidP="000A1871">
      <w:pPr>
        <w:tabs>
          <w:tab w:val="left" w:pos="567"/>
        </w:tabs>
        <w:jc w:val="center"/>
        <w:rPr>
          <w:rFonts w:ascii="Franklin Gothic Book" w:hAnsi="Franklin Gothic Book"/>
        </w:rPr>
      </w:pPr>
      <w:r w:rsidRPr="00907DF6">
        <w:rPr>
          <w:rFonts w:ascii="Franklin Gothic Book" w:hAnsi="Franklin Gothic Book"/>
          <w:b/>
          <w:bCs/>
        </w:rPr>
        <w:t>об организации и проведении промежуточной и (или) государственной итоговой аттестации обучающегося, получающего общее образование в форме семейного образования или самообразования</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noProof/>
        </w:rPr>
        <mc:AlternateContent>
          <mc:Choice Requires="wps">
            <w:drawing>
              <wp:inline distT="0" distB="0" distL="0" distR="0" wp14:anchorId="205F8640" wp14:editId="0BAE0A7D">
                <wp:extent cx="5981065" cy="10795"/>
                <wp:effectExtent l="0" t="0" r="0" b="0"/>
                <wp:docPr id="100" name="Прямоугольник 100" descr="https://1obraz.ru/system/content/image/51/1/-1252955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81065" cy="10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00" o:spid="_x0000_s1026" alt="Описание: https://1obraz.ru/system/content/image/51/1/-12529558/" style="width:470.9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" filled="f" stroked="f">
                <o:lock v:ext="edit" aspectratio="t"/>
                <w10:anchorlock/>
              </v:rect>
            </w:pict>
          </mc:Fallback>
        </mc:AlternateConten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_________________________________________________________________________________</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(наименование образовательной организации - из свидетельства о государственной регистрации)</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____________________________________________________________________</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именуемая в дальнейшем Организация, в лице (должность)____________________</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_________________________________________________________________</w:t>
      </w:r>
    </w:p>
    <w:p w:rsidR="000A1871" w:rsidRPr="00907DF6" w:rsidRDefault="000A1871" w:rsidP="000A1871">
      <w:pPr>
        <w:tabs>
          <w:tab w:val="left" w:pos="567"/>
        </w:tabs>
        <w:jc w:val="center"/>
        <w:rPr>
          <w:rFonts w:ascii="Franklin Gothic Book" w:hAnsi="Franklin Gothic Book"/>
        </w:rPr>
      </w:pPr>
      <w:r w:rsidRPr="00907DF6">
        <w:rPr>
          <w:rFonts w:ascii="Franklin Gothic Book" w:hAnsi="Franklin Gothic Book"/>
        </w:rPr>
        <w:t>(фамилия, имя, отчество)</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действующего на основании Устава, с одной стороны, и законный представитель (родитель, опекун, усыновитель) __________________________________________________________________</w:t>
      </w:r>
    </w:p>
    <w:p w:rsidR="000A1871" w:rsidRPr="00907DF6" w:rsidRDefault="000A1871" w:rsidP="000A1871">
      <w:pPr>
        <w:tabs>
          <w:tab w:val="left" w:pos="567"/>
        </w:tabs>
        <w:jc w:val="center"/>
        <w:rPr>
          <w:rFonts w:ascii="Franklin Gothic Book" w:hAnsi="Franklin Gothic Book"/>
        </w:rPr>
      </w:pPr>
      <w:r w:rsidRPr="00907DF6">
        <w:rPr>
          <w:rFonts w:ascii="Franklin Gothic Book" w:hAnsi="Franklin Gothic Book"/>
        </w:rPr>
        <w:t>(фамилия, имя, отчество представителя)</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именуемый в дальнейшем Представитель, обучающегося _________________________________________________________________</w:t>
      </w:r>
    </w:p>
    <w:p w:rsidR="000A1871" w:rsidRPr="00907DF6" w:rsidRDefault="000A1871" w:rsidP="000A1871">
      <w:pPr>
        <w:tabs>
          <w:tab w:val="left" w:pos="567"/>
        </w:tabs>
        <w:jc w:val="center"/>
        <w:rPr>
          <w:rFonts w:ascii="Franklin Gothic Book" w:hAnsi="Franklin Gothic Book"/>
        </w:rPr>
      </w:pPr>
      <w:r w:rsidRPr="00907DF6">
        <w:rPr>
          <w:rFonts w:ascii="Franklin Gothic Book" w:hAnsi="Franklin Gothic Book"/>
          <w:noProof/>
        </w:rPr>
        <mc:AlternateContent>
          <mc:Choice Requires="wps">
            <w:drawing>
              <wp:inline distT="0" distB="0" distL="0" distR="0" wp14:anchorId="2ED50A98" wp14:editId="3E043100">
                <wp:extent cx="5981065" cy="10795"/>
                <wp:effectExtent l="0" t="0" r="0" b="0"/>
                <wp:docPr id="99" name="Прямоугольник 99" descr="https://1obraz.ru/system/content/image/51/1/-1252956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81065" cy="10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99" o:spid="_x0000_s1026" alt="Описание: https://1obraz.ru/system/content/image/51/1/-12529560/" style="width:470.9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" filled="f" stroked="f">
                <o:lock v:ext="edit" aspectratio="t"/>
                <w10:anchorlock/>
              </v:rect>
            </w:pict>
          </mc:Fallback>
        </mc:AlternateContent>
      </w:r>
      <w:r w:rsidRPr="00907DF6">
        <w:rPr>
          <w:rFonts w:ascii="Franklin Gothic Book" w:hAnsi="Franklin Gothic Book"/>
        </w:rPr>
        <w:t>(фамилия, имя, отчество обучающегося)</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именуемого в дальнейшем Обучающийся, в интересах обучающегося в соответствии со </w:t>
      </w:r>
      <w:hyperlink r:id="rId308" w:anchor="/document/99/902389617/ZA00M9M2N8/" w:history="1">
        <w:r w:rsidRPr="00907DF6">
          <w:rPr>
            <w:rStyle w:val="aff4"/>
            <w:rFonts w:ascii="Franklin Gothic Book" w:eastAsiaTheme="majorEastAsia" w:hAnsi="Franklin Gothic Book"/>
            <w:color w:val="auto"/>
          </w:rPr>
          <w:t>ст. 17</w:t>
        </w:r>
      </w:hyperlink>
      <w:r w:rsidRPr="00907DF6">
        <w:rPr>
          <w:rFonts w:ascii="Franklin Gothic Book" w:hAnsi="Franklin Gothic Book"/>
        </w:rPr>
        <w:t> Федерального закона от 29.12.2012 г. № 273-ФЗ «Об образовании в Российской Федерации» заключили настоящий договор о нижеследующем:</w:t>
      </w:r>
    </w:p>
    <w:p w:rsidR="000A1871" w:rsidRPr="00907DF6" w:rsidRDefault="000A1871" w:rsidP="000A1871">
      <w:pPr>
        <w:tabs>
          <w:tab w:val="left" w:pos="567"/>
        </w:tabs>
        <w:jc w:val="center"/>
        <w:rPr>
          <w:rFonts w:ascii="Franklin Gothic Book" w:hAnsi="Franklin Gothic Book"/>
        </w:rPr>
      </w:pPr>
      <w:r w:rsidRPr="00907DF6">
        <w:rPr>
          <w:rFonts w:ascii="Franklin Gothic Book" w:hAnsi="Franklin Gothic Book"/>
        </w:rPr>
        <w:t>1.Предмет договора</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1.1. Предметом настоящего Договора является организация и проведение промежуточной и (или) государственной итоговой аттестации Обучающегося.</w:t>
      </w:r>
    </w:p>
    <w:p w:rsidR="000A1871" w:rsidRPr="00907DF6" w:rsidRDefault="000A1871" w:rsidP="000A1871">
      <w:pPr>
        <w:tabs>
          <w:tab w:val="left" w:pos="567"/>
        </w:tabs>
        <w:jc w:val="center"/>
        <w:rPr>
          <w:rFonts w:ascii="Franklin Gothic Book" w:hAnsi="Franklin Gothic Book"/>
        </w:rPr>
      </w:pPr>
      <w:r w:rsidRPr="00907DF6">
        <w:rPr>
          <w:rFonts w:ascii="Franklin Gothic Book" w:hAnsi="Franklin Gothic Book"/>
        </w:rPr>
        <w:t>2.Обязательства сторон</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2.1. Организация:</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организует и проводит промежуточную аттестацию Обучающегося в период</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_______________________________________________________________</w:t>
      </w:r>
    </w:p>
    <w:p w:rsidR="000A1871" w:rsidRPr="00907DF6" w:rsidRDefault="000A1871" w:rsidP="000A1871">
      <w:pPr>
        <w:tabs>
          <w:tab w:val="left" w:pos="567"/>
        </w:tabs>
        <w:jc w:val="center"/>
        <w:rPr>
          <w:rFonts w:ascii="Franklin Gothic Book" w:hAnsi="Franklin Gothic Book"/>
        </w:rPr>
      </w:pPr>
      <w:r w:rsidRPr="00907DF6">
        <w:rPr>
          <w:rFonts w:ascii="Franklin Gothic Book" w:hAnsi="Franklin Gothic Book"/>
        </w:rPr>
        <w:t>(указать сроки)</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организует государственную итоговую аттестацию Обучающегося в соответствии с действующими федеральными и региональными нормативными правовыми актами в сфере образования. Выдаёт Обучающемуся документ государственного образца (аттестат) при условии выполнения им требований федеральных государственных образовательных стандартов общего образования соответствующего уровня. Информирует управление образования Сузунского района о рассмотрении вопроса продолжения получения образования Обучающимся в образовательной организации по месту жительства в случае расторжения настоящего договора.</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2.2. Представитель:</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обеспечивает прохождение промежуточной аттестации и (или) государственной итоговой аттестации Обучающегося.</w:t>
      </w:r>
    </w:p>
    <w:p w:rsidR="000A1871" w:rsidRPr="00907DF6" w:rsidRDefault="000A1871" w:rsidP="000A1871">
      <w:pPr>
        <w:tabs>
          <w:tab w:val="left" w:pos="567"/>
        </w:tabs>
        <w:jc w:val="center"/>
        <w:rPr>
          <w:rFonts w:ascii="Franklin Gothic Book" w:hAnsi="Franklin Gothic Book"/>
        </w:rPr>
      </w:pPr>
      <w:r w:rsidRPr="00907DF6">
        <w:rPr>
          <w:rFonts w:ascii="Franklin Gothic Book" w:hAnsi="Franklin Gothic Book"/>
        </w:rPr>
        <w:t>3.Ответственность сторон</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3.1.Организация несёт ответственность за качество проведения промежуточной и государственной итоговой аттестации Обучающегося.</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3.2 Представитель несет ответственность за освоение Обучающимся общеобразовательных программ в рамках федеральных государственных образовательных стандартов общего образования.</w:t>
      </w:r>
    </w:p>
    <w:p w:rsidR="000A1871" w:rsidRPr="00907DF6" w:rsidRDefault="000A1871" w:rsidP="000A1871">
      <w:pPr>
        <w:tabs>
          <w:tab w:val="left" w:pos="567"/>
        </w:tabs>
        <w:jc w:val="center"/>
        <w:rPr>
          <w:rFonts w:ascii="Franklin Gothic Book" w:hAnsi="Franklin Gothic Book"/>
        </w:rPr>
      </w:pPr>
      <w:r w:rsidRPr="00907DF6">
        <w:rPr>
          <w:rFonts w:ascii="Franklin Gothic Book" w:hAnsi="Franklin Gothic Book"/>
        </w:rPr>
        <w:t>4.Срок действия договора</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4.1.Настоящий договор вступает в силу с момента его подписания сторонами и действует с ___________________20_____ г. по ________________20_____ г.</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Договор может быть продлён, изменён, дополнен по соглашению сторон.</w:t>
      </w:r>
    </w:p>
    <w:p w:rsidR="000A1871" w:rsidRPr="00907DF6" w:rsidRDefault="000A1871" w:rsidP="000A1871">
      <w:pPr>
        <w:tabs>
          <w:tab w:val="left" w:pos="567"/>
        </w:tabs>
        <w:jc w:val="center"/>
        <w:rPr>
          <w:rFonts w:ascii="Franklin Gothic Book" w:hAnsi="Franklin Gothic Book"/>
        </w:rPr>
      </w:pPr>
      <w:r w:rsidRPr="00907DF6">
        <w:rPr>
          <w:rFonts w:ascii="Franklin Gothic Book" w:hAnsi="Franklin Gothic Book"/>
        </w:rPr>
        <w:t>5.Порядок расторжения договора</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5.1. Настоящий договор расторгается:</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при ликвидации или реорганизации Организации; обязательства по данному договору не переходят к правопреемнику Организации; Представитель заключает с правопреемником новый договор в установленном порядке;</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при изменении формы получения общего образования Обучающимся по заявлению Представителя;</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ab/>
        <w:t>при подтверждении результатами промежуточной и (или) государственной итоговой аттестации факта неусвоения Обучающимся общеобразовательных программ.</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5.2. Настоящий договор расторгается в одностороннем порядке:</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5.2.1.Организацией в случае неисполнения или ненадлежащего исполнения Представителем обязательств по настоящему договору.</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5.2.2.Представителем по его желанию, оформленному в виде заявления на имя руководителя Организации.</w:t>
      </w:r>
    </w:p>
    <w:p w:rsidR="000A1871" w:rsidRPr="00907DF6" w:rsidRDefault="000A1871" w:rsidP="000A1871">
      <w:pPr>
        <w:tabs>
          <w:tab w:val="left" w:pos="567"/>
        </w:tabs>
        <w:jc w:val="center"/>
        <w:rPr>
          <w:rFonts w:ascii="Franklin Gothic Book" w:hAnsi="Franklin Gothic Book"/>
        </w:rPr>
      </w:pPr>
      <w:r w:rsidRPr="00907DF6">
        <w:rPr>
          <w:rFonts w:ascii="Franklin Gothic Book" w:hAnsi="Franklin Gothic Book"/>
        </w:rPr>
        <w:t>6.Заключительная часть</w:t>
      </w:r>
    </w:p>
    <w:p w:rsidR="000A1871" w:rsidRPr="00907DF6" w:rsidRDefault="000A1871" w:rsidP="000A1871">
      <w:pPr>
        <w:tabs>
          <w:tab w:val="left" w:pos="567"/>
        </w:tabs>
        <w:jc w:val="both"/>
        <w:rPr>
          <w:rFonts w:ascii="Franklin Gothic Book" w:hAnsi="Franklin Gothic Book"/>
        </w:rPr>
      </w:pPr>
      <w:r w:rsidRPr="00907DF6">
        <w:rPr>
          <w:rFonts w:ascii="Franklin Gothic Book" w:hAnsi="Franklin Gothic Book"/>
        </w:rPr>
        <w:t>6.1. Настоящий договор составлен на 2-х листах и в 2-х экземплярах по одному для каждой из сторон. Один экземпляр хранится в Организации, другой у Представителя. Оба экземпляра имеют одинаковую (равную) юридическую силу.</w:t>
      </w:r>
    </w:p>
    <w:p w:rsidR="000A1871" w:rsidRPr="00907DF6" w:rsidRDefault="000A1871" w:rsidP="000A1871">
      <w:pPr>
        <w:tabs>
          <w:tab w:val="left" w:pos="567"/>
          <w:tab w:val="left" w:pos="709"/>
        </w:tabs>
        <w:jc w:val="both"/>
        <w:rPr>
          <w:rFonts w:ascii="Franklin Gothic Book" w:hAnsi="Franklin Gothic Book"/>
        </w:rPr>
      </w:pPr>
    </w:p>
    <w:sectPr w:rsidR="000A1871" w:rsidRPr="00907DF6" w:rsidSect="000A1871">
      <w:type w:val="continuous"/>
      <w:pgSz w:w="11905" w:h="16838"/>
      <w:pgMar w:top="720" w:right="720" w:bottom="720" w:left="720"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80A4B" w:rsidRDefault="00380A4B" w:rsidP="00826F3B">
      <w:r>
        <w:separator/>
      </w:r>
    </w:p>
  </w:endnote>
  <w:endnote w:type="continuationSeparator" w:id="0">
    <w:p w:rsidR="00380A4B" w:rsidRDefault="00380A4B" w:rsidP="00826F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Baltica">
    <w:charset w:val="00"/>
    <w:family w:val="auto"/>
    <w:pitch w:val="variable"/>
    <w:sig w:usb0="00000203" w:usb1="00000000" w:usb2="00000000" w:usb3="00000000" w:csb0="00000005" w:csb1="00000000"/>
  </w:font>
  <w:font w:name="Helvetica">
    <w:panose1 w:val="020B0604020202020204"/>
    <w:charset w:val="00"/>
    <w:family w:val="swiss"/>
    <w:pitch w:val="variable"/>
    <w:sig w:usb0="00000007" w:usb1="00000000" w:usb2="00000000" w:usb3="00000000" w:csb0="00000093" w:csb1="00000000"/>
  </w:font>
  <w:font w:name="Candara">
    <w:panose1 w:val="020E0502030303020204"/>
    <w:charset w:val="CC"/>
    <w:family w:val="swiss"/>
    <w:pitch w:val="variable"/>
    <w:sig w:usb0="A00002EF" w:usb1="4000A44B" w:usb2="00000000" w:usb3="00000000" w:csb0="0000019F" w:csb1="00000000"/>
  </w:font>
  <w:font w:name="MonoCondensedC">
    <w:altName w:val="Courier New"/>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entury Gothic">
    <w:panose1 w:val="020B0502020202020204"/>
    <w:charset w:val="CC"/>
    <w:family w:val="swiss"/>
    <w:pitch w:val="variable"/>
    <w:sig w:usb0="00000287" w:usb1="00000000" w:usb2="00000000" w:usb3="00000000" w:csb0="0000009F" w:csb1="00000000"/>
  </w:font>
  <w:font w:name="Franklin Gothic Book">
    <w:panose1 w:val="020B0503020102020204"/>
    <w:charset w:val="CC"/>
    <w:family w:val="swiss"/>
    <w:pitch w:val="variable"/>
    <w:sig w:usb0="00000287" w:usb1="00000000" w:usb2="00000000" w:usb3="00000000" w:csb0="0000009F" w:csb1="00000000"/>
  </w:font>
  <w:font w:name="GOST type A">
    <w:altName w:val="Arial Narrow"/>
    <w:charset w:val="CC"/>
    <w:family w:val="swiss"/>
    <w:pitch w:val="variable"/>
    <w:sig w:usb0="00000203" w:usb1="00000000" w:usb2="00000000" w:usb3="00000000" w:csb0="00000005" w:csb1="00000000"/>
  </w:font>
  <w:font w:name="PragmaticaC">
    <w:altName w:val="Arial Unicode MS"/>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52815490"/>
      <w:docPartObj>
        <w:docPartGallery w:val="Page Numbers (Bottom of Page)"/>
        <w:docPartUnique/>
      </w:docPartObj>
    </w:sdtPr>
    <w:sdtContent>
      <w:p w:rsidR="00380A4B" w:rsidRDefault="00380A4B" w:rsidP="006E742B">
        <w:pPr>
          <w:pStyle w:val="aa"/>
          <w:jc w:val="center"/>
        </w:pPr>
        <w:r>
          <w:fldChar w:fldCharType="begin"/>
        </w:r>
        <w:r>
          <w:instrText>PAGE   \* MERGEFORMAT</w:instrText>
        </w:r>
        <w:r>
          <w:fldChar w:fldCharType="separate"/>
        </w:r>
        <w:r w:rsidR="00E72B80">
          <w:rPr>
            <w:noProof/>
          </w:rPr>
          <w:t>4</w:t>
        </w:r>
        <w:r>
          <w:fldChar w:fldCharType="end"/>
        </w:r>
      </w:p>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0A4B" w:rsidRDefault="00380A4B">
    <w:pPr>
      <w:pStyle w:val="aa"/>
      <w:jc w:val="center"/>
    </w:pPr>
    <w:r>
      <w:fldChar w:fldCharType="begin"/>
    </w:r>
    <w:r>
      <w:instrText xml:space="preserve"> PAGE   \* MERGEFORMAT </w:instrText>
    </w:r>
    <w:r>
      <w:fldChar w:fldCharType="separate"/>
    </w:r>
    <w:r>
      <w:rPr>
        <w:noProof/>
      </w:rPr>
      <w:t>150</w:t>
    </w:r>
    <w:r>
      <w:fldChar w:fldCharType="end"/>
    </w:r>
  </w:p>
  <w:p w:rsidR="00380A4B" w:rsidRPr="00691400" w:rsidRDefault="00380A4B" w:rsidP="002F72D2">
    <w:pPr>
      <w:spacing w:line="200" w:lineRule="exact"/>
      <w:jc w:val="cen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0A4B" w:rsidRDefault="00380A4B">
    <w:pPr>
      <w:pStyle w:val="aa"/>
      <w:jc w:val="center"/>
    </w:pPr>
    <w:r>
      <w:fldChar w:fldCharType="begin"/>
    </w:r>
    <w:r>
      <w:instrText xml:space="preserve"> PAGE   \* MERGEFORMAT </w:instrText>
    </w:r>
    <w:r>
      <w:fldChar w:fldCharType="separate"/>
    </w:r>
    <w:r>
      <w:rPr>
        <w:noProof/>
      </w:rPr>
      <w:t>157</w:t>
    </w:r>
    <w:r>
      <w:fldChar w:fldCharType="end"/>
    </w:r>
  </w:p>
  <w:p w:rsidR="00380A4B" w:rsidRPr="00691400" w:rsidRDefault="00380A4B" w:rsidP="002F72D2">
    <w:pPr>
      <w:spacing w:line="0" w:lineRule="atLeast"/>
      <w:jc w:val="cen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0A4B" w:rsidRPr="00691400" w:rsidRDefault="00380A4B" w:rsidP="006333B2">
    <w:pPr>
      <w:pStyle w:val="aa"/>
      <w:jc w:val="center"/>
    </w:pPr>
    <w:r>
      <w:fldChar w:fldCharType="begin"/>
    </w:r>
    <w:r>
      <w:instrText xml:space="preserve"> PAGE   \* MERGEFORMAT </w:instrText>
    </w:r>
    <w:r>
      <w:fldChar w:fldCharType="separate"/>
    </w:r>
    <w:r w:rsidR="00A85814">
      <w:rPr>
        <w:noProof/>
      </w:rPr>
      <w:t>312</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29344191"/>
      <w:docPartObj>
        <w:docPartGallery w:val="Page Numbers (Bottom of Page)"/>
        <w:docPartUnique/>
      </w:docPartObj>
    </w:sdtPr>
    <w:sdtContent>
      <w:p w:rsidR="00380A4B" w:rsidRDefault="00380A4B">
        <w:pPr>
          <w:pStyle w:val="aa"/>
          <w:jc w:val="center"/>
        </w:pPr>
        <w:r>
          <w:fldChar w:fldCharType="begin"/>
        </w:r>
        <w:r>
          <w:instrText>PAGE   \* MERGEFORMAT</w:instrText>
        </w:r>
        <w:r>
          <w:fldChar w:fldCharType="separate"/>
        </w:r>
        <w:r w:rsidR="00E72B80">
          <w:rPr>
            <w:noProof/>
          </w:rPr>
          <w:t>275</w:t>
        </w:r>
        <w:r>
          <w:fldChar w:fldCharType="end"/>
        </w:r>
      </w:p>
    </w:sdtContent>
  </w:sdt>
  <w:p w:rsidR="00380A4B" w:rsidRDefault="00380A4B">
    <w:pPr>
      <w:pStyle w:val="a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0A4B" w:rsidRDefault="00380A4B" w:rsidP="00EB4AAD">
    <w:pPr>
      <w:pStyle w:val="aa"/>
      <w:framePr w:wrap="around" w:vAnchor="text" w:hAnchor="margin" w:xAlign="right" w:y="1"/>
      <w:rPr>
        <w:rStyle w:val="afffe"/>
      </w:rPr>
    </w:pPr>
    <w:r>
      <w:rPr>
        <w:rStyle w:val="afffe"/>
      </w:rPr>
      <w:fldChar w:fldCharType="begin"/>
    </w:r>
    <w:r>
      <w:rPr>
        <w:rStyle w:val="afffe"/>
      </w:rPr>
      <w:instrText xml:space="preserve">PAGE  </w:instrText>
    </w:r>
    <w:r>
      <w:rPr>
        <w:rStyle w:val="afffe"/>
      </w:rPr>
      <w:fldChar w:fldCharType="end"/>
    </w:r>
  </w:p>
  <w:p w:rsidR="00380A4B" w:rsidRDefault="00380A4B" w:rsidP="00EB4AAD">
    <w:pPr>
      <w:pStyle w:val="aa"/>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2372515"/>
      <w:docPartObj>
        <w:docPartGallery w:val="Page Numbers (Bottom of Page)"/>
        <w:docPartUnique/>
      </w:docPartObj>
    </w:sdtPr>
    <w:sdtContent>
      <w:p w:rsidR="00380A4B" w:rsidRDefault="00380A4B" w:rsidP="006E742B">
        <w:pPr>
          <w:pStyle w:val="aa"/>
          <w:jc w:val="center"/>
        </w:pPr>
        <w:r>
          <w:fldChar w:fldCharType="begin"/>
        </w:r>
        <w:r>
          <w:instrText>PAGE   \* MERGEFORMAT</w:instrText>
        </w:r>
        <w:r>
          <w:fldChar w:fldCharType="separate"/>
        </w:r>
        <w:r w:rsidR="00A85814">
          <w:rPr>
            <w:noProof/>
          </w:rPr>
          <w:t>65</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0A4B" w:rsidRDefault="00380A4B">
    <w:pPr>
      <w:pStyle w:val="aa"/>
      <w:jc w:val="center"/>
    </w:pPr>
    <w:r>
      <w:fldChar w:fldCharType="begin"/>
    </w:r>
    <w:r>
      <w:instrText xml:space="preserve"> PAGE   \* MERGEFORMAT </w:instrText>
    </w:r>
    <w:r>
      <w:fldChar w:fldCharType="separate"/>
    </w:r>
    <w:r>
      <w:rPr>
        <w:noProof/>
      </w:rPr>
      <w:t>102</w:t>
    </w:r>
    <w:r>
      <w:fldChar w:fldCharType="end"/>
    </w:r>
  </w:p>
  <w:p w:rsidR="00380A4B" w:rsidRPr="00691400" w:rsidRDefault="00380A4B" w:rsidP="00A10D9B">
    <w:pPr>
      <w:spacing w:line="0" w:lineRule="atLeast"/>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0A4B" w:rsidRDefault="00380A4B">
    <w:pPr>
      <w:pStyle w:val="aa"/>
      <w:jc w:val="center"/>
    </w:pPr>
    <w:r>
      <w:fldChar w:fldCharType="begin"/>
    </w:r>
    <w:r>
      <w:instrText xml:space="preserve"> PAGE   \* MERGEFORMAT </w:instrText>
    </w:r>
    <w:r>
      <w:fldChar w:fldCharType="separate"/>
    </w:r>
    <w:r>
      <w:rPr>
        <w:noProof/>
      </w:rPr>
      <w:t>103</w:t>
    </w:r>
    <w:r>
      <w:fldChar w:fldCharType="end"/>
    </w:r>
  </w:p>
  <w:p w:rsidR="00380A4B" w:rsidRPr="00691400" w:rsidRDefault="00380A4B" w:rsidP="00A10D9B">
    <w:pPr>
      <w:spacing w:line="200" w:lineRule="exact"/>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0A4B" w:rsidRDefault="00380A4B">
    <w:pPr>
      <w:pStyle w:val="aa"/>
      <w:jc w:val="center"/>
    </w:pPr>
    <w:r>
      <w:fldChar w:fldCharType="begin"/>
    </w:r>
    <w:r>
      <w:instrText xml:space="preserve"> PAGE   \* MERGEFORMAT </w:instrText>
    </w:r>
    <w:r>
      <w:fldChar w:fldCharType="separate"/>
    </w:r>
    <w:r>
      <w:rPr>
        <w:noProof/>
      </w:rPr>
      <w:t>109</w:t>
    </w:r>
    <w:r>
      <w:fldChar w:fldCharType="end"/>
    </w:r>
  </w:p>
  <w:p w:rsidR="00380A4B" w:rsidRPr="00691400" w:rsidRDefault="00380A4B" w:rsidP="00A10D9B">
    <w:pPr>
      <w:spacing w:line="0" w:lineRule="atLeast"/>
      <w:jc w:val="cen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0A4B" w:rsidRDefault="00380A4B">
    <w:pPr>
      <w:pStyle w:val="aa"/>
      <w:jc w:val="center"/>
    </w:pPr>
    <w:r>
      <w:fldChar w:fldCharType="begin"/>
    </w:r>
    <w:r>
      <w:instrText xml:space="preserve"> PAGE   \* MERGEFORMAT </w:instrText>
    </w:r>
    <w:r>
      <w:fldChar w:fldCharType="separate"/>
    </w:r>
    <w:r>
      <w:rPr>
        <w:noProof/>
      </w:rPr>
      <w:t>110</w:t>
    </w:r>
    <w:r>
      <w:fldChar w:fldCharType="end"/>
    </w:r>
  </w:p>
  <w:p w:rsidR="00380A4B" w:rsidRPr="00691400" w:rsidRDefault="00380A4B" w:rsidP="00A10D9B">
    <w:pPr>
      <w:spacing w:line="0" w:lineRule="atLeast"/>
      <w:jc w:val="cen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0A4B" w:rsidRDefault="00380A4B">
    <w:pPr>
      <w:pStyle w:val="aa"/>
      <w:jc w:val="center"/>
    </w:pPr>
    <w:r>
      <w:fldChar w:fldCharType="begin"/>
    </w:r>
    <w:r>
      <w:instrText xml:space="preserve"> PAGE   \* MERGEFORMAT </w:instrText>
    </w:r>
    <w:r>
      <w:fldChar w:fldCharType="separate"/>
    </w:r>
    <w:r>
      <w:rPr>
        <w:noProof/>
      </w:rPr>
      <w:t>149</w:t>
    </w:r>
    <w:r>
      <w:fldChar w:fldCharType="end"/>
    </w:r>
  </w:p>
  <w:p w:rsidR="00380A4B" w:rsidRPr="00691400" w:rsidRDefault="00380A4B" w:rsidP="002F72D2">
    <w:pPr>
      <w:spacing w:line="0" w:lineRule="atLeast"/>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80A4B" w:rsidRDefault="00380A4B" w:rsidP="00826F3B">
      <w:r>
        <w:separator/>
      </w:r>
    </w:p>
  </w:footnote>
  <w:footnote w:type="continuationSeparator" w:id="0">
    <w:p w:rsidR="00380A4B" w:rsidRDefault="00380A4B" w:rsidP="00826F3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0A4B" w:rsidRDefault="00380A4B" w:rsidP="0023463F">
    <w:pPr>
      <w:pStyle w:val="a8"/>
      <w:framePr w:wrap="around" w:vAnchor="text" w:hAnchor="margin" w:xAlign="center" w:y="1"/>
      <w:rPr>
        <w:rStyle w:val="afffe"/>
      </w:rPr>
    </w:pPr>
    <w:r>
      <w:rPr>
        <w:rStyle w:val="afffe"/>
      </w:rPr>
      <w:fldChar w:fldCharType="begin"/>
    </w:r>
    <w:r>
      <w:rPr>
        <w:rStyle w:val="afffe"/>
      </w:rPr>
      <w:instrText xml:space="preserve">PAGE  </w:instrText>
    </w:r>
    <w:r>
      <w:rPr>
        <w:rStyle w:val="afffe"/>
      </w:rPr>
      <w:fldChar w:fldCharType="end"/>
    </w:r>
  </w:p>
  <w:p w:rsidR="00380A4B" w:rsidRDefault="00380A4B">
    <w:pPr>
      <w:pStyle w:val="a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0A4B" w:rsidRPr="00907DF6" w:rsidRDefault="00380A4B" w:rsidP="00907DF6">
    <w:pPr>
      <w:pStyle w:val="a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0A4B" w:rsidRDefault="00380A4B">
    <w:pPr>
      <w:pStyle w:val="a8"/>
    </w:pPr>
    <w:r>
      <w:rPr>
        <w:noProof/>
      </w:rPr>
      <mc:AlternateContent>
        <mc:Choice Requires="wps">
          <w:drawing>
            <wp:anchor distT="0" distB="0" distL="114300" distR="114300" simplePos="0" relativeHeight="251693056" behindDoc="0" locked="0" layoutInCell="0" allowOverlap="1" wp14:anchorId="76C084B6" wp14:editId="52B02A5C">
              <wp:simplePos x="0" y="0"/>
              <wp:positionH relativeFrom="page">
                <wp:posOffset>6912610</wp:posOffset>
              </wp:positionH>
              <wp:positionV relativeFrom="page">
                <wp:posOffset>9901555</wp:posOffset>
              </wp:positionV>
              <wp:extent cx="360045" cy="179705"/>
              <wp:effectExtent l="0" t="0" r="4445" b="0"/>
              <wp:wrapNone/>
              <wp:docPr id="58" name="Поле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0A4B" w:rsidRPr="009C44EF" w:rsidRDefault="00380A4B">
                          <w:pPr>
                            <w:pStyle w:val="affd"/>
                            <w:ind w:left="0" w:right="0"/>
                            <w:rPr>
                              <w:rFonts w:ascii="GOST type A" w:hAnsi="GOST type A"/>
                              <w:i/>
                              <w:w w:val="94"/>
                              <w:sz w:val="20"/>
                            </w:rPr>
                          </w:pPr>
                          <w:r w:rsidRPr="009C44EF">
                            <w:rPr>
                              <w:rFonts w:ascii="GOST type A" w:hAnsi="GOST type A"/>
                              <w:i/>
                              <w:w w:val="94"/>
                              <w:sz w:val="20"/>
                            </w:rPr>
                            <w:t>Лист</w:t>
                          </w:r>
                        </w:p>
                      </w:txbxContent>
                    </wps:txbx>
                    <wps:bodyPr rot="0" vert="horz" wrap="square" lIns="360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58" o:spid="_x0000_s1029" type="#_x0000_t202" style="position:absolute;margin-left:544.3pt;margin-top:779.65pt;width:28.35pt;height:14.15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" o:allowincell="f" filled="f" stroked="f">
              <v:textbox inset=".1mm,0,0,0">
                <w:txbxContent>
                  <w:p w:rsidR="00380A4B" w:rsidRPr="009C44EF" w:rsidRDefault="00380A4B">
                    <w:pPr>
                      <w:pStyle w:val="affd"/>
                      <w:ind w:left="0" w:right="0"/>
                      <w:rPr>
                        <w:rFonts w:ascii="GOST type A" w:hAnsi="GOST type A"/>
                        <w:i/>
                        <w:w w:val="94"/>
                        <w:sz w:val="20"/>
                      </w:rPr>
                    </w:pPr>
                    <w:r w:rsidRPr="009C44EF">
                      <w:rPr>
                        <w:rFonts w:ascii="GOST type A" w:hAnsi="GOST type A"/>
                        <w:i/>
                        <w:w w:val="94"/>
                        <w:sz w:val="20"/>
                      </w:rPr>
                      <w:t>Лист</w:t>
                    </w:r>
                  </w:p>
                </w:txbxContent>
              </v:textbox>
              <w10:wrap anchorx="page" anchory="page"/>
            </v:shape>
          </w:pict>
        </mc:Fallback>
      </mc:AlternateContent>
    </w:r>
    <w:r>
      <w:rPr>
        <w:noProof/>
      </w:rPr>
      <mc:AlternateContent>
        <mc:Choice Requires="wps">
          <w:drawing>
            <wp:anchor distT="0" distB="0" distL="114300" distR="114300" simplePos="0" relativeHeight="251682816" behindDoc="0" locked="0" layoutInCell="0" allowOverlap="1" wp14:anchorId="4B55E902" wp14:editId="39D8C68C">
              <wp:simplePos x="0" y="0"/>
              <wp:positionH relativeFrom="page">
                <wp:posOffset>2700655</wp:posOffset>
              </wp:positionH>
              <wp:positionV relativeFrom="page">
                <wp:posOffset>10261600</wp:posOffset>
              </wp:positionV>
              <wp:extent cx="360045" cy="179705"/>
              <wp:effectExtent l="0" t="3175" r="0" b="0"/>
              <wp:wrapNone/>
              <wp:docPr id="50" name="Поле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0A4B" w:rsidRPr="00DF173D" w:rsidRDefault="00380A4B">
                          <w:pPr>
                            <w:pStyle w:val="affd"/>
                            <w:ind w:left="0" w:right="0"/>
                            <w:rPr>
                              <w:rFonts w:ascii="GOST type A" w:hAnsi="GOST type A"/>
                              <w:i/>
                              <w:w w:val="90"/>
                              <w:sz w:val="24"/>
                              <w:szCs w:val="24"/>
                            </w:rPr>
                          </w:pPr>
                          <w:r w:rsidRPr="00DF173D">
                            <w:rPr>
                              <w:rFonts w:ascii="GOST type A" w:hAnsi="GOST type A"/>
                              <w:i/>
                              <w:w w:val="90"/>
                              <w:sz w:val="24"/>
                              <w:szCs w:val="24"/>
                            </w:rPr>
                            <w:t>Д</w:t>
                          </w:r>
                          <w:r w:rsidRPr="00DF173D">
                            <w:rPr>
                              <w:rFonts w:ascii="GOST type A" w:hAnsi="GOST type A"/>
                              <w:i/>
                              <w:w w:val="90"/>
                              <w:sz w:val="24"/>
                              <w:szCs w:val="24"/>
                            </w:rPr>
                            <w:t>а</w:t>
                          </w:r>
                          <w:r w:rsidRPr="00DF173D">
                            <w:rPr>
                              <w:rFonts w:ascii="GOST type A" w:hAnsi="GOST type A"/>
                              <w:i/>
                              <w:w w:val="90"/>
                              <w:sz w:val="24"/>
                              <w:szCs w:val="24"/>
                            </w:rPr>
                            <w:t>та</w:t>
                          </w:r>
                        </w:p>
                      </w:txbxContent>
                    </wps:txbx>
                    <wps:bodyPr rot="0" vert="horz" wrap="square" lIns="720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50" o:spid="_x0000_s1030" type="#_x0000_t202" style="position:absolute;margin-left:212.65pt;margin-top:808pt;width:28.35pt;height:14.15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" o:allowincell="f" filled="f" stroked="f">
              <v:textbox inset=".2mm,0,0,0">
                <w:txbxContent>
                  <w:p w:rsidR="00380A4B" w:rsidRPr="00DF173D" w:rsidRDefault="00380A4B">
                    <w:pPr>
                      <w:pStyle w:val="affd"/>
                      <w:ind w:left="0" w:right="0"/>
                      <w:rPr>
                        <w:rFonts w:ascii="GOST type A" w:hAnsi="GOST type A"/>
                        <w:i/>
                        <w:w w:val="90"/>
                        <w:sz w:val="24"/>
                        <w:szCs w:val="24"/>
                      </w:rPr>
                    </w:pPr>
                    <w:r w:rsidRPr="00DF173D">
                      <w:rPr>
                        <w:rFonts w:ascii="GOST type A" w:hAnsi="GOST type A"/>
                        <w:i/>
                        <w:w w:val="90"/>
                        <w:sz w:val="24"/>
                        <w:szCs w:val="24"/>
                      </w:rPr>
                      <w:t>Д</w:t>
                    </w:r>
                    <w:r w:rsidRPr="00DF173D">
                      <w:rPr>
                        <w:rFonts w:ascii="GOST type A" w:hAnsi="GOST type A"/>
                        <w:i/>
                        <w:w w:val="90"/>
                        <w:sz w:val="24"/>
                        <w:szCs w:val="24"/>
                      </w:rPr>
                      <w:t>а</w:t>
                    </w:r>
                    <w:r w:rsidRPr="00DF173D">
                      <w:rPr>
                        <w:rFonts w:ascii="GOST type A" w:hAnsi="GOST type A"/>
                        <w:i/>
                        <w:w w:val="90"/>
                        <w:sz w:val="24"/>
                        <w:szCs w:val="24"/>
                      </w:rPr>
                      <w:t>та</w:t>
                    </w:r>
                  </w:p>
                </w:txbxContent>
              </v:textbox>
              <w10:wrap anchorx="page" anchory="page"/>
            </v:shape>
          </w:pict>
        </mc:Fallback>
      </mc:AlternateContent>
    </w:r>
    <w:r>
      <w:rPr>
        <w:noProof/>
      </w:rPr>
      <mc:AlternateContent>
        <mc:Choice Requires="wps">
          <w:drawing>
            <wp:anchor distT="0" distB="0" distL="114300" distR="114300" simplePos="0" relativeHeight="251679744" behindDoc="0" locked="0" layoutInCell="0" allowOverlap="1" wp14:anchorId="4C45B403" wp14:editId="2917B80C">
              <wp:simplePos x="0" y="0"/>
              <wp:positionH relativeFrom="page">
                <wp:posOffset>972185</wp:posOffset>
              </wp:positionH>
              <wp:positionV relativeFrom="page">
                <wp:posOffset>10261600</wp:posOffset>
              </wp:positionV>
              <wp:extent cx="360045" cy="179705"/>
              <wp:effectExtent l="635" t="3175" r="1270" b="0"/>
              <wp:wrapNone/>
              <wp:docPr id="47" name="Поле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0A4B" w:rsidRPr="00DF173D" w:rsidRDefault="00380A4B">
                          <w:pPr>
                            <w:pStyle w:val="affd"/>
                            <w:ind w:left="0" w:right="0"/>
                            <w:rPr>
                              <w:rFonts w:ascii="GOST type A" w:hAnsi="GOST type A"/>
                              <w:i/>
                              <w:w w:val="94"/>
                              <w:sz w:val="24"/>
                              <w:szCs w:val="24"/>
                            </w:rPr>
                          </w:pPr>
                          <w:r w:rsidRPr="00DF173D">
                            <w:rPr>
                              <w:rFonts w:ascii="GOST type A" w:hAnsi="GOST type A"/>
                              <w:i/>
                              <w:w w:val="94"/>
                              <w:sz w:val="24"/>
                              <w:szCs w:val="24"/>
                            </w:rPr>
                            <w:t>Лист</w:t>
                          </w:r>
                        </w:p>
                      </w:txbxContent>
                    </wps:txbx>
                    <wps:bodyPr rot="0" vert="horz" wrap="square" lIns="360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7" o:spid="_x0000_s1031" type="#_x0000_t202" style="position:absolute;margin-left:76.55pt;margin-top:808pt;width:28.35pt;height:14.15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" o:allowincell="f" filled="f" stroked="f">
              <v:textbox inset=".1mm,0,0,0">
                <w:txbxContent>
                  <w:p w:rsidR="00380A4B" w:rsidRPr="00DF173D" w:rsidRDefault="00380A4B">
                    <w:pPr>
                      <w:pStyle w:val="affd"/>
                      <w:ind w:left="0" w:right="0"/>
                      <w:rPr>
                        <w:rFonts w:ascii="GOST type A" w:hAnsi="GOST type A"/>
                        <w:i/>
                        <w:w w:val="94"/>
                        <w:sz w:val="24"/>
                        <w:szCs w:val="24"/>
                      </w:rPr>
                    </w:pPr>
                    <w:r w:rsidRPr="00DF173D">
                      <w:rPr>
                        <w:rFonts w:ascii="GOST type A" w:hAnsi="GOST type A"/>
                        <w:i/>
                        <w:w w:val="94"/>
                        <w:sz w:val="24"/>
                        <w:szCs w:val="24"/>
                      </w:rPr>
                      <w:t>Лист</w:t>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0A4B" w:rsidRDefault="00380A4B">
    <w:pPr>
      <w:spacing w:line="0" w:lineRule="atLeast"/>
      <w:rPr>
        <w:sz w:val="4"/>
        <w:szCs w:val="4"/>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0A4B" w:rsidRDefault="00380A4B">
    <w:pPr>
      <w:spacing w:line="0" w:lineRule="atLeast"/>
      <w:rPr>
        <w:sz w:val="4"/>
        <w:szCs w:val="4"/>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0A4B" w:rsidRPr="000C01A1" w:rsidRDefault="00380A4B" w:rsidP="000C01A1">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B8DEA6F6"/>
    <w:lvl w:ilvl="0">
      <w:start w:val="1"/>
      <w:numFmt w:val="bullet"/>
      <w:pStyle w:val="a"/>
      <w:lvlText w:val=""/>
      <w:lvlJc w:val="left"/>
      <w:pPr>
        <w:tabs>
          <w:tab w:val="num" w:pos="360"/>
        </w:tabs>
        <w:ind w:left="360" w:hanging="360"/>
      </w:pPr>
      <w:rPr>
        <w:rFonts w:ascii="Symbol" w:hAnsi="Symbol" w:hint="default"/>
      </w:rPr>
    </w:lvl>
  </w:abstractNum>
  <w:abstractNum w:abstractNumId="1">
    <w:nsid w:val="01931A64"/>
    <w:multiLevelType w:val="multilevel"/>
    <w:tmpl w:val="822442EC"/>
    <w:lvl w:ilvl="0">
      <w:start w:val="6"/>
      <w:numFmt w:val="decimal"/>
      <w:lvlText w:val="%1"/>
      <w:lvlJc w:val="left"/>
      <w:pPr>
        <w:ind w:hanging="360"/>
      </w:pPr>
      <w:rPr>
        <w:rFonts w:hint="default"/>
      </w:rPr>
    </w:lvl>
    <w:lvl w:ilvl="1">
      <w:start w:val="1"/>
      <w:numFmt w:val="decimal"/>
      <w:lvlText w:val="%1.%2"/>
      <w:lvlJc w:val="left"/>
      <w:pPr>
        <w:ind w:hanging="360"/>
      </w:pPr>
      <w:rPr>
        <w:rFonts w:ascii="Times New Roman" w:eastAsia="Times New Roman" w:hAnsi="Times New Roman" w:hint="default"/>
        <w:b/>
        <w:bCs/>
        <w:sz w:val="24"/>
        <w:szCs w:val="24"/>
      </w:rPr>
    </w:lvl>
    <w:lvl w:ilvl="2">
      <w:start w:val="1"/>
      <w:numFmt w:val="bullet"/>
      <w:lvlText w:val="•"/>
      <w:lvlJc w:val="left"/>
      <w:rPr>
        <w:rFonts w:hint="default"/>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2">
    <w:nsid w:val="020A6E3F"/>
    <w:multiLevelType w:val="hybridMultilevel"/>
    <w:tmpl w:val="4F98DBCC"/>
    <w:lvl w:ilvl="0" w:tplc="D33656CC">
      <w:start w:val="1"/>
      <w:numFmt w:val="decimal"/>
      <w:lvlText w:val="%1."/>
      <w:lvlJc w:val="left"/>
      <w:pPr>
        <w:tabs>
          <w:tab w:val="num" w:pos="1050"/>
        </w:tabs>
        <w:ind w:left="1050" w:hanging="480"/>
      </w:pPr>
      <w:rPr>
        <w:rFonts w:hint="default"/>
      </w:rPr>
    </w:lvl>
    <w:lvl w:ilvl="1" w:tplc="04190019">
      <w:start w:val="1"/>
      <w:numFmt w:val="lowerLetter"/>
      <w:lvlText w:val="%2."/>
      <w:lvlJc w:val="left"/>
      <w:pPr>
        <w:tabs>
          <w:tab w:val="num" w:pos="1650"/>
        </w:tabs>
        <w:ind w:left="1650" w:hanging="360"/>
      </w:pPr>
    </w:lvl>
    <w:lvl w:ilvl="2" w:tplc="0419001B" w:tentative="1">
      <w:start w:val="1"/>
      <w:numFmt w:val="lowerRoman"/>
      <w:lvlText w:val="%3."/>
      <w:lvlJc w:val="right"/>
      <w:pPr>
        <w:tabs>
          <w:tab w:val="num" w:pos="2370"/>
        </w:tabs>
        <w:ind w:left="2370" w:hanging="180"/>
      </w:pPr>
    </w:lvl>
    <w:lvl w:ilvl="3" w:tplc="0419000F" w:tentative="1">
      <w:start w:val="1"/>
      <w:numFmt w:val="decimal"/>
      <w:lvlText w:val="%4."/>
      <w:lvlJc w:val="left"/>
      <w:pPr>
        <w:tabs>
          <w:tab w:val="num" w:pos="3090"/>
        </w:tabs>
        <w:ind w:left="3090" w:hanging="360"/>
      </w:pPr>
    </w:lvl>
    <w:lvl w:ilvl="4" w:tplc="04190019" w:tentative="1">
      <w:start w:val="1"/>
      <w:numFmt w:val="lowerLetter"/>
      <w:lvlText w:val="%5."/>
      <w:lvlJc w:val="left"/>
      <w:pPr>
        <w:tabs>
          <w:tab w:val="num" w:pos="3810"/>
        </w:tabs>
        <w:ind w:left="3810" w:hanging="360"/>
      </w:pPr>
    </w:lvl>
    <w:lvl w:ilvl="5" w:tplc="0419001B" w:tentative="1">
      <w:start w:val="1"/>
      <w:numFmt w:val="lowerRoman"/>
      <w:lvlText w:val="%6."/>
      <w:lvlJc w:val="right"/>
      <w:pPr>
        <w:tabs>
          <w:tab w:val="num" w:pos="4530"/>
        </w:tabs>
        <w:ind w:left="4530" w:hanging="180"/>
      </w:pPr>
    </w:lvl>
    <w:lvl w:ilvl="6" w:tplc="0419000F" w:tentative="1">
      <w:start w:val="1"/>
      <w:numFmt w:val="decimal"/>
      <w:lvlText w:val="%7."/>
      <w:lvlJc w:val="left"/>
      <w:pPr>
        <w:tabs>
          <w:tab w:val="num" w:pos="5250"/>
        </w:tabs>
        <w:ind w:left="5250" w:hanging="360"/>
      </w:pPr>
    </w:lvl>
    <w:lvl w:ilvl="7" w:tplc="04190019" w:tentative="1">
      <w:start w:val="1"/>
      <w:numFmt w:val="lowerLetter"/>
      <w:lvlText w:val="%8."/>
      <w:lvlJc w:val="left"/>
      <w:pPr>
        <w:tabs>
          <w:tab w:val="num" w:pos="5970"/>
        </w:tabs>
        <w:ind w:left="5970" w:hanging="360"/>
      </w:pPr>
    </w:lvl>
    <w:lvl w:ilvl="8" w:tplc="0419001B" w:tentative="1">
      <w:start w:val="1"/>
      <w:numFmt w:val="lowerRoman"/>
      <w:lvlText w:val="%9."/>
      <w:lvlJc w:val="right"/>
      <w:pPr>
        <w:tabs>
          <w:tab w:val="num" w:pos="6690"/>
        </w:tabs>
        <w:ind w:left="6690" w:hanging="180"/>
      </w:pPr>
    </w:lvl>
  </w:abstractNum>
  <w:abstractNum w:abstractNumId="3">
    <w:nsid w:val="07D63AC7"/>
    <w:multiLevelType w:val="hybridMultilevel"/>
    <w:tmpl w:val="2D36EC34"/>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
    <w:nsid w:val="0D8971B2"/>
    <w:multiLevelType w:val="hybridMultilevel"/>
    <w:tmpl w:val="6EBE0634"/>
    <w:lvl w:ilvl="0" w:tplc="A1CCA1D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nsid w:val="0FC520D4"/>
    <w:multiLevelType w:val="hybridMultilevel"/>
    <w:tmpl w:val="ECC83B1E"/>
    <w:lvl w:ilvl="0" w:tplc="0419000F">
      <w:start w:val="1"/>
      <w:numFmt w:val="decimal"/>
      <w:lvlText w:val="%1."/>
      <w:lvlJc w:val="left"/>
      <w:pPr>
        <w:tabs>
          <w:tab w:val="num" w:pos="360"/>
        </w:tabs>
        <w:ind w:left="360" w:hanging="360"/>
      </w:pPr>
    </w:lvl>
    <w:lvl w:ilvl="1" w:tplc="5700FDD4">
      <w:start w:val="3"/>
      <w:numFmt w:val="decimal"/>
      <w:lvlText w:val="%2."/>
      <w:lvlJc w:val="left"/>
      <w:pPr>
        <w:tabs>
          <w:tab w:val="num" w:pos="1080"/>
        </w:tabs>
        <w:ind w:left="1080" w:hanging="360"/>
      </w:pPr>
      <w:rPr>
        <w:rFonts w:cs="Times New Roman" w:hint="default"/>
        <w:sz w:val="28"/>
        <w:szCs w:val="28"/>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6">
    <w:nsid w:val="10257CD6"/>
    <w:multiLevelType w:val="multilevel"/>
    <w:tmpl w:val="CEEA6F7A"/>
    <w:styleLink w:val="10-02505"/>
    <w:lvl w:ilvl="0">
      <w:start w:val="6"/>
      <w:numFmt w:val="decimal"/>
      <w:lvlText w:val="3.%1."/>
      <w:lvlJc w:val="left"/>
      <w:pPr>
        <w:ind w:left="720" w:hanging="360"/>
      </w:pPr>
      <w:rPr>
        <w:rFonts w:ascii="Calibri" w:hAnsi="Calibri" w:cs="Times New Roman" w:hint="default"/>
        <w:sz w:val="24"/>
      </w:rPr>
    </w:lvl>
    <w:lvl w:ilvl="1">
      <w:start w:val="1"/>
      <w:numFmt w:val="lowerLetter"/>
      <w:lvlText w:val="%2."/>
      <w:lvlJc w:val="left"/>
      <w:pPr>
        <w:ind w:left="1440" w:hanging="360"/>
      </w:pPr>
      <w:rPr>
        <w:rFonts w:cs="Times New Roman"/>
      </w:rPr>
    </w:lvl>
    <w:lvl w:ilvl="2">
      <w:start w:val="1"/>
      <w:numFmt w:val="decimal"/>
      <w:lvlText w:val="%3."/>
      <w:lvlJc w:val="left"/>
      <w:pPr>
        <w:ind w:left="2340" w:hanging="36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7">
    <w:nsid w:val="167E133C"/>
    <w:multiLevelType w:val="hybridMultilevel"/>
    <w:tmpl w:val="32AC4128"/>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8">
    <w:nsid w:val="18871F93"/>
    <w:multiLevelType w:val="hybridMultilevel"/>
    <w:tmpl w:val="E9F615BC"/>
    <w:lvl w:ilvl="0" w:tplc="0419000F">
      <w:start w:val="1"/>
      <w:numFmt w:val="decimal"/>
      <w:lvlText w:val="%1."/>
      <w:lvlJc w:val="left"/>
      <w:pPr>
        <w:tabs>
          <w:tab w:val="num" w:pos="360"/>
        </w:tabs>
        <w:ind w:left="360" w:hanging="360"/>
      </w:pPr>
    </w:lvl>
    <w:lvl w:ilvl="1" w:tplc="5700FDD4">
      <w:start w:val="3"/>
      <w:numFmt w:val="decimal"/>
      <w:lvlText w:val="%2."/>
      <w:lvlJc w:val="left"/>
      <w:pPr>
        <w:tabs>
          <w:tab w:val="num" w:pos="1080"/>
        </w:tabs>
        <w:ind w:left="1080" w:hanging="360"/>
      </w:pPr>
      <w:rPr>
        <w:rFonts w:cs="Times New Roman" w:hint="default"/>
        <w:sz w:val="28"/>
        <w:szCs w:val="28"/>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9">
    <w:nsid w:val="1EB250BA"/>
    <w:multiLevelType w:val="multilevel"/>
    <w:tmpl w:val="9DFC772C"/>
    <w:lvl w:ilvl="0">
      <w:start w:val="4"/>
      <w:numFmt w:val="decimal"/>
      <w:lvlText w:val="%1."/>
      <w:lvlJc w:val="left"/>
      <w:pPr>
        <w:tabs>
          <w:tab w:val="num" w:pos="643"/>
        </w:tabs>
        <w:ind w:left="643" w:hanging="360"/>
      </w:pPr>
      <w:rPr>
        <w:rFonts w:cs="Times New Roman" w:hint="default"/>
      </w:rPr>
    </w:lvl>
    <w:lvl w:ilvl="1">
      <w:start w:val="1"/>
      <w:numFmt w:val="decimal"/>
      <w:isLgl/>
      <w:lvlText w:val="%1.%2."/>
      <w:lvlJc w:val="left"/>
      <w:pPr>
        <w:tabs>
          <w:tab w:val="num" w:pos="0"/>
        </w:tabs>
        <w:ind w:left="720" w:hanging="720"/>
      </w:pPr>
      <w:rPr>
        <w:rFonts w:cs="Times New Roman" w:hint="default"/>
      </w:rPr>
    </w:lvl>
    <w:lvl w:ilvl="2">
      <w:start w:val="1"/>
      <w:numFmt w:val="decimal"/>
      <w:isLgl/>
      <w:lvlText w:val="%1.%2.%3."/>
      <w:lvlJc w:val="left"/>
      <w:pPr>
        <w:tabs>
          <w:tab w:val="num" w:pos="0"/>
        </w:tabs>
        <w:ind w:left="1571" w:hanging="720"/>
      </w:pPr>
      <w:rPr>
        <w:rFonts w:cs="Times New Roman" w:hint="default"/>
      </w:rPr>
    </w:lvl>
    <w:lvl w:ilvl="3">
      <w:start w:val="1"/>
      <w:numFmt w:val="decimal"/>
      <w:isLgl/>
      <w:lvlText w:val="%1.%2.%3.%4."/>
      <w:lvlJc w:val="left"/>
      <w:pPr>
        <w:tabs>
          <w:tab w:val="num" w:pos="0"/>
        </w:tabs>
        <w:ind w:left="1080" w:hanging="1080"/>
      </w:pPr>
      <w:rPr>
        <w:rFonts w:cs="Times New Roman" w:hint="default"/>
      </w:rPr>
    </w:lvl>
    <w:lvl w:ilvl="4">
      <w:start w:val="1"/>
      <w:numFmt w:val="decimal"/>
      <w:isLgl/>
      <w:lvlText w:val="%1.%2.%3.%4.%5."/>
      <w:lvlJc w:val="left"/>
      <w:pPr>
        <w:tabs>
          <w:tab w:val="num" w:pos="0"/>
        </w:tabs>
        <w:ind w:left="1080" w:hanging="1080"/>
      </w:pPr>
      <w:rPr>
        <w:rFonts w:cs="Times New Roman" w:hint="default"/>
      </w:rPr>
    </w:lvl>
    <w:lvl w:ilvl="5">
      <w:start w:val="1"/>
      <w:numFmt w:val="decimal"/>
      <w:isLgl/>
      <w:lvlText w:val="%1.%2.%3.%4.%5.%6."/>
      <w:lvlJc w:val="left"/>
      <w:pPr>
        <w:tabs>
          <w:tab w:val="num" w:pos="0"/>
        </w:tabs>
        <w:ind w:left="1440" w:hanging="1440"/>
      </w:pPr>
      <w:rPr>
        <w:rFonts w:cs="Times New Roman" w:hint="default"/>
      </w:rPr>
    </w:lvl>
    <w:lvl w:ilvl="6">
      <w:start w:val="1"/>
      <w:numFmt w:val="decimal"/>
      <w:isLgl/>
      <w:lvlText w:val="%1.%2.%3.%4.%5.%6.%7."/>
      <w:lvlJc w:val="left"/>
      <w:pPr>
        <w:tabs>
          <w:tab w:val="num" w:pos="0"/>
        </w:tabs>
        <w:ind w:left="1800" w:hanging="1800"/>
      </w:pPr>
      <w:rPr>
        <w:rFonts w:cs="Times New Roman" w:hint="default"/>
      </w:rPr>
    </w:lvl>
    <w:lvl w:ilvl="7">
      <w:start w:val="1"/>
      <w:numFmt w:val="decimal"/>
      <w:isLgl/>
      <w:lvlText w:val="%1.%2.%3.%4.%5.%6.%7.%8."/>
      <w:lvlJc w:val="left"/>
      <w:pPr>
        <w:tabs>
          <w:tab w:val="num" w:pos="0"/>
        </w:tabs>
        <w:ind w:left="1800" w:hanging="1800"/>
      </w:pPr>
      <w:rPr>
        <w:rFonts w:cs="Times New Roman" w:hint="default"/>
      </w:rPr>
    </w:lvl>
    <w:lvl w:ilvl="8">
      <w:start w:val="1"/>
      <w:numFmt w:val="decimal"/>
      <w:isLgl/>
      <w:lvlText w:val="%1.%2.%3.%4.%5.%6.%7.%8.%9."/>
      <w:lvlJc w:val="left"/>
      <w:pPr>
        <w:tabs>
          <w:tab w:val="num" w:pos="0"/>
        </w:tabs>
        <w:ind w:left="2160" w:hanging="2160"/>
      </w:pPr>
      <w:rPr>
        <w:rFonts w:cs="Times New Roman" w:hint="default"/>
      </w:rPr>
    </w:lvl>
  </w:abstractNum>
  <w:abstractNum w:abstractNumId="10">
    <w:nsid w:val="1F4B28B5"/>
    <w:multiLevelType w:val="hybridMultilevel"/>
    <w:tmpl w:val="0DA26D7E"/>
    <w:lvl w:ilvl="0" w:tplc="0419000F">
      <w:start w:val="9"/>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219F09D8"/>
    <w:multiLevelType w:val="hybridMultilevel"/>
    <w:tmpl w:val="8F0C3906"/>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2">
    <w:nsid w:val="21D76F2C"/>
    <w:multiLevelType w:val="multilevel"/>
    <w:tmpl w:val="04190023"/>
    <w:styleLink w:val="a0"/>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3">
    <w:nsid w:val="2D0314F4"/>
    <w:multiLevelType w:val="hybridMultilevel"/>
    <w:tmpl w:val="0024E1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B0F797E"/>
    <w:multiLevelType w:val="hybridMultilevel"/>
    <w:tmpl w:val="620CE4A4"/>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5">
    <w:nsid w:val="44065A96"/>
    <w:multiLevelType w:val="hybridMultilevel"/>
    <w:tmpl w:val="543E26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45C2FCB"/>
    <w:multiLevelType w:val="hybridMultilevel"/>
    <w:tmpl w:val="74208E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55C1413"/>
    <w:multiLevelType w:val="multilevel"/>
    <w:tmpl w:val="8558E10C"/>
    <w:numStyleLink w:val="a1"/>
  </w:abstractNum>
  <w:abstractNum w:abstractNumId="18">
    <w:nsid w:val="4EB4113A"/>
    <w:multiLevelType w:val="hybridMultilevel"/>
    <w:tmpl w:val="C6564BFA"/>
    <w:lvl w:ilvl="0" w:tplc="0FAE0464">
      <w:start w:val="1"/>
      <w:numFmt w:val="decimal"/>
      <w:pStyle w:val="111"/>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9">
    <w:nsid w:val="4ECE7F35"/>
    <w:multiLevelType w:val="hybridMultilevel"/>
    <w:tmpl w:val="709ED87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0">
    <w:nsid w:val="53AB0FA9"/>
    <w:multiLevelType w:val="hybridMultilevel"/>
    <w:tmpl w:val="F4B43F08"/>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1">
    <w:nsid w:val="575941C2"/>
    <w:multiLevelType w:val="hybridMultilevel"/>
    <w:tmpl w:val="922C3C6E"/>
    <w:lvl w:ilvl="0" w:tplc="8112F5BC">
      <w:start w:val="1"/>
      <w:numFmt w:val="bullet"/>
      <w:pStyle w:val="a2"/>
      <w:lvlText w:val=""/>
      <w:lvlJc w:val="left"/>
      <w:pPr>
        <w:tabs>
          <w:tab w:val="num" w:pos="1106"/>
        </w:tabs>
        <w:ind w:left="1106" w:hanging="397"/>
      </w:pPr>
      <w:rPr>
        <w:rFonts w:ascii="Symbol" w:hAnsi="Symbol" w:hint="default"/>
        <w:color w:val="auto"/>
      </w:rPr>
    </w:lvl>
    <w:lvl w:ilvl="1" w:tplc="04190003" w:tentative="1">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22">
    <w:nsid w:val="578E29D9"/>
    <w:multiLevelType w:val="multilevel"/>
    <w:tmpl w:val="26945B7E"/>
    <w:lvl w:ilvl="0">
      <w:start w:val="1"/>
      <w:numFmt w:val="decimal"/>
      <w:lvlText w:val="%1."/>
      <w:lvlJc w:val="left"/>
      <w:pPr>
        <w:ind w:left="1110" w:hanging="360"/>
      </w:pPr>
      <w:rPr>
        <w:rFonts w:hint="default"/>
      </w:rPr>
    </w:lvl>
    <w:lvl w:ilvl="1">
      <w:start w:val="1"/>
      <w:numFmt w:val="decimal"/>
      <w:isLgl/>
      <w:lvlText w:val="%1.%2."/>
      <w:lvlJc w:val="left"/>
      <w:pPr>
        <w:ind w:left="1470" w:hanging="720"/>
      </w:pPr>
      <w:rPr>
        <w:rFonts w:hint="default"/>
      </w:rPr>
    </w:lvl>
    <w:lvl w:ilvl="2">
      <w:start w:val="1"/>
      <w:numFmt w:val="decimal"/>
      <w:isLgl/>
      <w:lvlText w:val="%1.%2.%3."/>
      <w:lvlJc w:val="left"/>
      <w:pPr>
        <w:ind w:left="1470" w:hanging="720"/>
      </w:pPr>
      <w:rPr>
        <w:rFonts w:hint="default"/>
      </w:rPr>
    </w:lvl>
    <w:lvl w:ilvl="3">
      <w:start w:val="1"/>
      <w:numFmt w:val="decimal"/>
      <w:isLgl/>
      <w:lvlText w:val="%1.%2.%3.%4."/>
      <w:lvlJc w:val="left"/>
      <w:pPr>
        <w:ind w:left="1830" w:hanging="1080"/>
      </w:pPr>
      <w:rPr>
        <w:rFonts w:hint="default"/>
      </w:rPr>
    </w:lvl>
    <w:lvl w:ilvl="4">
      <w:start w:val="1"/>
      <w:numFmt w:val="decimal"/>
      <w:isLgl/>
      <w:lvlText w:val="%1.%2.%3.%4.%5."/>
      <w:lvlJc w:val="left"/>
      <w:pPr>
        <w:ind w:left="1830" w:hanging="1080"/>
      </w:pPr>
      <w:rPr>
        <w:rFonts w:hint="default"/>
      </w:rPr>
    </w:lvl>
    <w:lvl w:ilvl="5">
      <w:start w:val="1"/>
      <w:numFmt w:val="decimal"/>
      <w:isLgl/>
      <w:lvlText w:val="%1.%2.%3.%4.%5.%6."/>
      <w:lvlJc w:val="left"/>
      <w:pPr>
        <w:ind w:left="2190" w:hanging="1440"/>
      </w:pPr>
      <w:rPr>
        <w:rFonts w:hint="default"/>
      </w:rPr>
    </w:lvl>
    <w:lvl w:ilvl="6">
      <w:start w:val="1"/>
      <w:numFmt w:val="decimal"/>
      <w:isLgl/>
      <w:lvlText w:val="%1.%2.%3.%4.%5.%6.%7."/>
      <w:lvlJc w:val="left"/>
      <w:pPr>
        <w:ind w:left="2550" w:hanging="1800"/>
      </w:pPr>
      <w:rPr>
        <w:rFonts w:hint="default"/>
      </w:rPr>
    </w:lvl>
    <w:lvl w:ilvl="7">
      <w:start w:val="1"/>
      <w:numFmt w:val="decimal"/>
      <w:isLgl/>
      <w:lvlText w:val="%1.%2.%3.%4.%5.%6.%7.%8."/>
      <w:lvlJc w:val="left"/>
      <w:pPr>
        <w:ind w:left="2550" w:hanging="1800"/>
      </w:pPr>
      <w:rPr>
        <w:rFonts w:hint="default"/>
      </w:rPr>
    </w:lvl>
    <w:lvl w:ilvl="8">
      <w:start w:val="1"/>
      <w:numFmt w:val="decimal"/>
      <w:isLgl/>
      <w:lvlText w:val="%1.%2.%3.%4.%5.%6.%7.%8.%9."/>
      <w:lvlJc w:val="left"/>
      <w:pPr>
        <w:ind w:left="2910" w:hanging="2160"/>
      </w:pPr>
      <w:rPr>
        <w:rFonts w:hint="default"/>
      </w:rPr>
    </w:lvl>
  </w:abstractNum>
  <w:abstractNum w:abstractNumId="23">
    <w:nsid w:val="614615C3"/>
    <w:multiLevelType w:val="multilevel"/>
    <w:tmpl w:val="8558E10C"/>
    <w:styleLink w:val="a1"/>
    <w:lvl w:ilvl="0">
      <w:start w:val="1"/>
      <w:numFmt w:val="decimal"/>
      <w:pStyle w:val="a3"/>
      <w:lvlText w:val="Таблица %1"/>
      <w:lvlJc w:val="left"/>
      <w:pPr>
        <w:ind w:left="8375" w:hanging="360"/>
      </w:pPr>
      <w:rPr>
        <w:rFonts w:hint="default"/>
      </w:rPr>
    </w:lvl>
    <w:lvl w:ilvl="1">
      <w:start w:val="1"/>
      <w:numFmt w:val="lowerLetter"/>
      <w:lvlText w:val="%2."/>
      <w:lvlJc w:val="left"/>
      <w:pPr>
        <w:ind w:left="9095" w:hanging="360"/>
      </w:pPr>
    </w:lvl>
    <w:lvl w:ilvl="2">
      <w:start w:val="1"/>
      <w:numFmt w:val="lowerRoman"/>
      <w:lvlText w:val="%3."/>
      <w:lvlJc w:val="right"/>
      <w:pPr>
        <w:ind w:left="9815" w:hanging="180"/>
      </w:pPr>
    </w:lvl>
    <w:lvl w:ilvl="3">
      <w:start w:val="1"/>
      <w:numFmt w:val="decimal"/>
      <w:lvlText w:val="%4."/>
      <w:lvlJc w:val="left"/>
      <w:pPr>
        <w:ind w:left="10535" w:hanging="360"/>
      </w:pPr>
    </w:lvl>
    <w:lvl w:ilvl="4">
      <w:start w:val="1"/>
      <w:numFmt w:val="decimal"/>
      <w:lvlText w:val="%5."/>
      <w:lvlJc w:val="left"/>
      <w:pPr>
        <w:ind w:left="11255" w:hanging="360"/>
      </w:pPr>
      <w:rPr>
        <w:rFonts w:ascii="Times New Roman" w:hAnsi="Times New Roman"/>
        <w:color w:val="auto"/>
        <w:sz w:val="24"/>
      </w:rPr>
    </w:lvl>
    <w:lvl w:ilvl="5">
      <w:start w:val="1"/>
      <w:numFmt w:val="lowerRoman"/>
      <w:lvlText w:val="%6."/>
      <w:lvlJc w:val="right"/>
      <w:pPr>
        <w:ind w:left="11975" w:hanging="180"/>
      </w:pPr>
    </w:lvl>
    <w:lvl w:ilvl="6">
      <w:start w:val="1"/>
      <w:numFmt w:val="decimal"/>
      <w:lvlText w:val="%7."/>
      <w:lvlJc w:val="left"/>
      <w:pPr>
        <w:ind w:left="12695" w:hanging="360"/>
      </w:pPr>
    </w:lvl>
    <w:lvl w:ilvl="7">
      <w:start w:val="1"/>
      <w:numFmt w:val="lowerLetter"/>
      <w:lvlText w:val="%8."/>
      <w:lvlJc w:val="left"/>
      <w:pPr>
        <w:ind w:left="13415" w:hanging="360"/>
      </w:pPr>
    </w:lvl>
    <w:lvl w:ilvl="8">
      <w:start w:val="1"/>
      <w:numFmt w:val="lowerRoman"/>
      <w:lvlText w:val="%9."/>
      <w:lvlJc w:val="right"/>
      <w:pPr>
        <w:ind w:left="14135" w:hanging="180"/>
      </w:pPr>
    </w:lvl>
  </w:abstractNum>
  <w:abstractNum w:abstractNumId="24">
    <w:nsid w:val="64C10949"/>
    <w:multiLevelType w:val="hybridMultilevel"/>
    <w:tmpl w:val="7DFC99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6AA32EDC"/>
    <w:multiLevelType w:val="multilevel"/>
    <w:tmpl w:val="C87AA3DC"/>
    <w:lvl w:ilvl="0">
      <w:start w:val="3"/>
      <w:numFmt w:val="decimal"/>
      <w:lvlText w:val="%1."/>
      <w:lvlJc w:val="left"/>
      <w:pPr>
        <w:tabs>
          <w:tab w:val="num" w:pos="643"/>
        </w:tabs>
        <w:ind w:left="643" w:hanging="360"/>
      </w:pPr>
      <w:rPr>
        <w:rFonts w:cs="Times New Roman" w:hint="default"/>
      </w:rPr>
    </w:lvl>
    <w:lvl w:ilvl="1">
      <w:start w:val="1"/>
      <w:numFmt w:val="decimal"/>
      <w:isLgl/>
      <w:lvlText w:val="%1.%2."/>
      <w:lvlJc w:val="left"/>
      <w:pPr>
        <w:tabs>
          <w:tab w:val="num" w:pos="0"/>
        </w:tabs>
        <w:ind w:left="720" w:hanging="720"/>
      </w:pPr>
      <w:rPr>
        <w:rFonts w:cs="Times New Roman" w:hint="default"/>
      </w:rPr>
    </w:lvl>
    <w:lvl w:ilvl="2">
      <w:start w:val="1"/>
      <w:numFmt w:val="decimal"/>
      <w:isLgl/>
      <w:lvlText w:val="%1.%2.%3."/>
      <w:lvlJc w:val="left"/>
      <w:pPr>
        <w:tabs>
          <w:tab w:val="num" w:pos="0"/>
        </w:tabs>
        <w:ind w:left="1571" w:hanging="720"/>
      </w:pPr>
      <w:rPr>
        <w:rFonts w:cs="Times New Roman" w:hint="default"/>
      </w:rPr>
    </w:lvl>
    <w:lvl w:ilvl="3">
      <w:start w:val="1"/>
      <w:numFmt w:val="decimal"/>
      <w:isLgl/>
      <w:lvlText w:val="%1.%2.%3.%4."/>
      <w:lvlJc w:val="left"/>
      <w:pPr>
        <w:tabs>
          <w:tab w:val="num" w:pos="0"/>
        </w:tabs>
        <w:ind w:left="1080" w:hanging="1080"/>
      </w:pPr>
      <w:rPr>
        <w:rFonts w:cs="Times New Roman" w:hint="default"/>
      </w:rPr>
    </w:lvl>
    <w:lvl w:ilvl="4">
      <w:start w:val="1"/>
      <w:numFmt w:val="decimal"/>
      <w:isLgl/>
      <w:lvlText w:val="%1.%2.%3.%4.%5."/>
      <w:lvlJc w:val="left"/>
      <w:pPr>
        <w:tabs>
          <w:tab w:val="num" w:pos="0"/>
        </w:tabs>
        <w:ind w:left="1080" w:hanging="1080"/>
      </w:pPr>
      <w:rPr>
        <w:rFonts w:cs="Times New Roman" w:hint="default"/>
      </w:rPr>
    </w:lvl>
    <w:lvl w:ilvl="5">
      <w:start w:val="1"/>
      <w:numFmt w:val="decimal"/>
      <w:isLgl/>
      <w:lvlText w:val="%1.%2.%3.%4.%5.%6."/>
      <w:lvlJc w:val="left"/>
      <w:pPr>
        <w:tabs>
          <w:tab w:val="num" w:pos="0"/>
        </w:tabs>
        <w:ind w:left="1440" w:hanging="1440"/>
      </w:pPr>
      <w:rPr>
        <w:rFonts w:cs="Times New Roman" w:hint="default"/>
      </w:rPr>
    </w:lvl>
    <w:lvl w:ilvl="6">
      <w:start w:val="1"/>
      <w:numFmt w:val="decimal"/>
      <w:isLgl/>
      <w:lvlText w:val="%1.%2.%3.%4.%5.%6.%7."/>
      <w:lvlJc w:val="left"/>
      <w:pPr>
        <w:tabs>
          <w:tab w:val="num" w:pos="0"/>
        </w:tabs>
        <w:ind w:left="1800" w:hanging="1800"/>
      </w:pPr>
      <w:rPr>
        <w:rFonts w:cs="Times New Roman" w:hint="default"/>
      </w:rPr>
    </w:lvl>
    <w:lvl w:ilvl="7">
      <w:start w:val="1"/>
      <w:numFmt w:val="decimal"/>
      <w:isLgl/>
      <w:lvlText w:val="%1.%2.%3.%4.%5.%6.%7.%8."/>
      <w:lvlJc w:val="left"/>
      <w:pPr>
        <w:tabs>
          <w:tab w:val="num" w:pos="0"/>
        </w:tabs>
        <w:ind w:left="1800" w:hanging="1800"/>
      </w:pPr>
      <w:rPr>
        <w:rFonts w:cs="Times New Roman" w:hint="default"/>
      </w:rPr>
    </w:lvl>
    <w:lvl w:ilvl="8">
      <w:start w:val="1"/>
      <w:numFmt w:val="decimal"/>
      <w:isLgl/>
      <w:lvlText w:val="%1.%2.%3.%4.%5.%6.%7.%8.%9."/>
      <w:lvlJc w:val="left"/>
      <w:pPr>
        <w:tabs>
          <w:tab w:val="num" w:pos="0"/>
        </w:tabs>
        <w:ind w:left="2160" w:hanging="2160"/>
      </w:pPr>
      <w:rPr>
        <w:rFonts w:cs="Times New Roman" w:hint="default"/>
      </w:rPr>
    </w:lvl>
  </w:abstractNum>
  <w:abstractNum w:abstractNumId="26">
    <w:nsid w:val="6EC310AB"/>
    <w:multiLevelType w:val="hybridMultilevel"/>
    <w:tmpl w:val="25FEDA0A"/>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7">
    <w:nsid w:val="70262DC0"/>
    <w:multiLevelType w:val="hybridMultilevel"/>
    <w:tmpl w:val="2362A8D0"/>
    <w:lvl w:ilvl="0" w:tplc="285C9964">
      <w:start w:val="1"/>
      <w:numFmt w:val="decimal"/>
      <w:lvlText w:val="%1."/>
      <w:lvlJc w:val="left"/>
      <w:pPr>
        <w:ind w:left="1410" w:hanging="141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8">
    <w:nsid w:val="707F0DA6"/>
    <w:multiLevelType w:val="multilevel"/>
    <w:tmpl w:val="13EA4778"/>
    <w:lvl w:ilvl="0">
      <w:start w:val="1"/>
      <w:numFmt w:val="decimal"/>
      <w:lvlText w:val="%1."/>
      <w:lvlJc w:val="left"/>
      <w:pPr>
        <w:tabs>
          <w:tab w:val="num" w:pos="643"/>
        </w:tabs>
        <w:ind w:left="643" w:hanging="360"/>
      </w:pPr>
      <w:rPr>
        <w:rFonts w:cs="Times New Roman"/>
      </w:rPr>
    </w:lvl>
    <w:lvl w:ilvl="1">
      <w:start w:val="1"/>
      <w:numFmt w:val="decimal"/>
      <w:isLgl/>
      <w:lvlText w:val="%1.%2."/>
      <w:lvlJc w:val="left"/>
      <w:pPr>
        <w:ind w:left="720" w:hanging="720"/>
      </w:pPr>
      <w:rPr>
        <w:rFonts w:cs="Times New Roman" w:hint="default"/>
      </w:rPr>
    </w:lvl>
    <w:lvl w:ilvl="2">
      <w:start w:val="1"/>
      <w:numFmt w:val="decimal"/>
      <w:isLgl/>
      <w:lvlText w:val="%1.%2.%3."/>
      <w:lvlJc w:val="left"/>
      <w:pPr>
        <w:ind w:left="1571" w:hanging="720"/>
      </w:pPr>
      <w:rPr>
        <w:rFonts w:cs="Times New Roman" w:hint="default"/>
      </w:rPr>
    </w:lvl>
    <w:lvl w:ilvl="3">
      <w:start w:val="1"/>
      <w:numFmt w:val="decimal"/>
      <w:isLgl/>
      <w:lvlText w:val="%1.%2.%3.%4."/>
      <w:lvlJc w:val="left"/>
      <w:pPr>
        <w:ind w:left="1080" w:hanging="1080"/>
      </w:pPr>
      <w:rPr>
        <w:rFonts w:cs="Times New Roman" w:hint="default"/>
      </w:rPr>
    </w:lvl>
    <w:lvl w:ilvl="4">
      <w:start w:val="1"/>
      <w:numFmt w:val="decimal"/>
      <w:isLgl/>
      <w:lvlText w:val="%1.%2.%3.%4.%5."/>
      <w:lvlJc w:val="left"/>
      <w:pPr>
        <w:ind w:left="1080" w:hanging="1080"/>
      </w:pPr>
      <w:rPr>
        <w:rFonts w:cs="Times New Roman" w:hint="default"/>
      </w:rPr>
    </w:lvl>
    <w:lvl w:ilvl="5">
      <w:start w:val="1"/>
      <w:numFmt w:val="decimal"/>
      <w:isLgl/>
      <w:lvlText w:val="%1.%2.%3.%4.%5.%6."/>
      <w:lvlJc w:val="left"/>
      <w:pPr>
        <w:ind w:left="1440" w:hanging="1440"/>
      </w:pPr>
      <w:rPr>
        <w:rFonts w:cs="Times New Roman" w:hint="default"/>
      </w:rPr>
    </w:lvl>
    <w:lvl w:ilvl="6">
      <w:start w:val="1"/>
      <w:numFmt w:val="decimal"/>
      <w:isLgl/>
      <w:lvlText w:val="%1.%2.%3.%4.%5.%6.%7."/>
      <w:lvlJc w:val="left"/>
      <w:pPr>
        <w:ind w:left="1800" w:hanging="1800"/>
      </w:pPr>
      <w:rPr>
        <w:rFonts w:cs="Times New Roman" w:hint="default"/>
      </w:rPr>
    </w:lvl>
    <w:lvl w:ilvl="7">
      <w:start w:val="1"/>
      <w:numFmt w:val="decimal"/>
      <w:isLgl/>
      <w:lvlText w:val="%1.%2.%3.%4.%5.%6.%7.%8."/>
      <w:lvlJc w:val="left"/>
      <w:pPr>
        <w:ind w:left="1800" w:hanging="1800"/>
      </w:pPr>
      <w:rPr>
        <w:rFonts w:cs="Times New Roman" w:hint="default"/>
      </w:rPr>
    </w:lvl>
    <w:lvl w:ilvl="8">
      <w:start w:val="1"/>
      <w:numFmt w:val="decimal"/>
      <w:isLgl/>
      <w:lvlText w:val="%1.%2.%3.%4.%5.%6.%7.%8.%9."/>
      <w:lvlJc w:val="left"/>
      <w:pPr>
        <w:ind w:left="2160" w:hanging="2160"/>
      </w:pPr>
      <w:rPr>
        <w:rFonts w:cs="Times New Roman" w:hint="default"/>
      </w:rPr>
    </w:lvl>
  </w:abstractNum>
  <w:abstractNum w:abstractNumId="29">
    <w:nsid w:val="75905437"/>
    <w:multiLevelType w:val="hybridMultilevel"/>
    <w:tmpl w:val="D528EEBE"/>
    <w:lvl w:ilvl="0" w:tplc="0419000F">
      <w:start w:val="6"/>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7B5A763A"/>
    <w:multiLevelType w:val="hybridMultilevel"/>
    <w:tmpl w:val="9CB688DC"/>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1">
    <w:nsid w:val="7C7618DD"/>
    <w:multiLevelType w:val="hybridMultilevel"/>
    <w:tmpl w:val="091A87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3"/>
  </w:num>
  <w:num w:numId="2">
    <w:abstractNumId w:val="17"/>
    <w:lvlOverride w:ilvl="0">
      <w:lvl w:ilvl="0">
        <w:start w:val="1"/>
        <w:numFmt w:val="decimal"/>
        <w:pStyle w:val="a3"/>
        <w:lvlText w:val="Таблица %1"/>
        <w:lvlJc w:val="left"/>
        <w:pPr>
          <w:ind w:left="8375" w:hanging="360"/>
        </w:pPr>
        <w:rPr>
          <w:rFonts w:hint="default"/>
        </w:rPr>
      </w:lvl>
    </w:lvlOverride>
  </w:num>
  <w:num w:numId="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8"/>
  </w:num>
  <w:num w:numId="6">
    <w:abstractNumId w:val="30"/>
  </w:num>
  <w:num w:numId="7">
    <w:abstractNumId w:val="26"/>
  </w:num>
  <w:num w:numId="8">
    <w:abstractNumId w:val="20"/>
  </w:num>
  <w:num w:numId="9">
    <w:abstractNumId w:val="6"/>
  </w:num>
  <w:num w:numId="10">
    <w:abstractNumId w:val="28"/>
  </w:num>
  <w:num w:numId="11">
    <w:abstractNumId w:val="7"/>
  </w:num>
  <w:num w:numId="12">
    <w:abstractNumId w:val="14"/>
  </w:num>
  <w:num w:numId="13">
    <w:abstractNumId w:val="3"/>
  </w:num>
  <w:num w:numId="14">
    <w:abstractNumId w:val="11"/>
  </w:num>
  <w:num w:numId="15">
    <w:abstractNumId w:val="19"/>
  </w:num>
  <w:num w:numId="16">
    <w:abstractNumId w:val="31"/>
  </w:num>
  <w:num w:numId="17">
    <w:abstractNumId w:val="13"/>
  </w:num>
  <w:num w:numId="18">
    <w:abstractNumId w:val="16"/>
  </w:num>
  <w:num w:numId="19">
    <w:abstractNumId w:val="15"/>
  </w:num>
  <w:num w:numId="20">
    <w:abstractNumId w:val="24"/>
  </w:num>
  <w:num w:numId="21">
    <w:abstractNumId w:val="4"/>
  </w:num>
  <w:num w:numId="22">
    <w:abstractNumId w:val="10"/>
  </w:num>
  <w:num w:numId="23">
    <w:abstractNumId w:val="25"/>
  </w:num>
  <w:num w:numId="24">
    <w:abstractNumId w:val="9"/>
  </w:num>
  <w:num w:numId="25">
    <w:abstractNumId w:val="8"/>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0"/>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
  </w:num>
  <w:num w:numId="44">
    <w:abstractNumId w:val="1"/>
    <w:lvlOverride w:ilvl="0">
      <w:startOverride w:val="6"/>
    </w:lvlOverride>
    <w:lvlOverride w:ilvl="1">
      <w:startOverride w:val="1"/>
    </w:lvlOverride>
    <w:lvlOverride w:ilvl="2"/>
    <w:lvlOverride w:ilvl="3"/>
    <w:lvlOverride w:ilvl="4"/>
    <w:lvlOverride w:ilvl="5"/>
    <w:lvlOverride w:ilvl="6"/>
    <w:lvlOverride w:ilvl="7"/>
    <w:lvlOverride w:ilvl="8"/>
  </w:num>
  <w:num w:numId="45">
    <w:abstractNumId w:val="29"/>
  </w:num>
  <w:num w:numId="46">
    <w:abstractNumId w:val="5"/>
  </w:num>
  <w:num w:numId="47">
    <w:abstractNumId w:val="2"/>
  </w:num>
  <w:num w:numId="48">
    <w:abstractNumId w:val="21"/>
  </w:num>
  <w:num w:numId="49">
    <w:abstractNumId w:val="12"/>
  </w:num>
  <w:num w:numId="50">
    <w:abstractNumId w:val="27"/>
  </w:num>
  <w:num w:numId="51">
    <w:abstractNumId w:val="22"/>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defaultTabStop w:val="708"/>
  <w:characterSpacingControl w:val="doNotCompress"/>
  <w:hdrShapeDefaults>
    <o:shapedefaults v:ext="edit" spidmax="10276"/>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099E"/>
    <w:rsid w:val="0003196A"/>
    <w:rsid w:val="00053C72"/>
    <w:rsid w:val="000935BA"/>
    <w:rsid w:val="000A1871"/>
    <w:rsid w:val="000C01A1"/>
    <w:rsid w:val="00136DF0"/>
    <w:rsid w:val="00195729"/>
    <w:rsid w:val="001A7895"/>
    <w:rsid w:val="002142BB"/>
    <w:rsid w:val="0021452A"/>
    <w:rsid w:val="0023463F"/>
    <w:rsid w:val="00251BE9"/>
    <w:rsid w:val="00263044"/>
    <w:rsid w:val="002632E1"/>
    <w:rsid w:val="0028308C"/>
    <w:rsid w:val="002B5F18"/>
    <w:rsid w:val="002C67D5"/>
    <w:rsid w:val="002D56FF"/>
    <w:rsid w:val="002E3A21"/>
    <w:rsid w:val="002F72D2"/>
    <w:rsid w:val="0033626F"/>
    <w:rsid w:val="0035448A"/>
    <w:rsid w:val="003630F4"/>
    <w:rsid w:val="00367FE4"/>
    <w:rsid w:val="003712BC"/>
    <w:rsid w:val="00380A4B"/>
    <w:rsid w:val="003931DE"/>
    <w:rsid w:val="003E40B9"/>
    <w:rsid w:val="0043023E"/>
    <w:rsid w:val="00445288"/>
    <w:rsid w:val="004538BB"/>
    <w:rsid w:val="004540AB"/>
    <w:rsid w:val="00460CBB"/>
    <w:rsid w:val="00466297"/>
    <w:rsid w:val="00475EF4"/>
    <w:rsid w:val="00496CEB"/>
    <w:rsid w:val="004C31F5"/>
    <w:rsid w:val="004D27B0"/>
    <w:rsid w:val="00511E19"/>
    <w:rsid w:val="0057556C"/>
    <w:rsid w:val="00586258"/>
    <w:rsid w:val="005E40B8"/>
    <w:rsid w:val="005E4991"/>
    <w:rsid w:val="005F6F14"/>
    <w:rsid w:val="00625697"/>
    <w:rsid w:val="00625BC7"/>
    <w:rsid w:val="006333B2"/>
    <w:rsid w:val="00636A51"/>
    <w:rsid w:val="006C2DA6"/>
    <w:rsid w:val="006E742B"/>
    <w:rsid w:val="00711AF1"/>
    <w:rsid w:val="00754705"/>
    <w:rsid w:val="00755627"/>
    <w:rsid w:val="00786D2F"/>
    <w:rsid w:val="007916A7"/>
    <w:rsid w:val="007A5724"/>
    <w:rsid w:val="007C4CFD"/>
    <w:rsid w:val="007E4083"/>
    <w:rsid w:val="007F7777"/>
    <w:rsid w:val="00826258"/>
    <w:rsid w:val="00826F3B"/>
    <w:rsid w:val="008634C6"/>
    <w:rsid w:val="00872C3B"/>
    <w:rsid w:val="008761BA"/>
    <w:rsid w:val="008C2AE8"/>
    <w:rsid w:val="008C6766"/>
    <w:rsid w:val="008F49C6"/>
    <w:rsid w:val="00902F0D"/>
    <w:rsid w:val="00907DF6"/>
    <w:rsid w:val="00911977"/>
    <w:rsid w:val="0091775C"/>
    <w:rsid w:val="009313B1"/>
    <w:rsid w:val="009323ED"/>
    <w:rsid w:val="0097159A"/>
    <w:rsid w:val="00985B9F"/>
    <w:rsid w:val="009920DD"/>
    <w:rsid w:val="009E36F0"/>
    <w:rsid w:val="00A05B82"/>
    <w:rsid w:val="00A075CD"/>
    <w:rsid w:val="00A10D9B"/>
    <w:rsid w:val="00A2117A"/>
    <w:rsid w:val="00A6599E"/>
    <w:rsid w:val="00A75835"/>
    <w:rsid w:val="00A85814"/>
    <w:rsid w:val="00A8610A"/>
    <w:rsid w:val="00A96324"/>
    <w:rsid w:val="00AB79B1"/>
    <w:rsid w:val="00B5443A"/>
    <w:rsid w:val="00B55AC5"/>
    <w:rsid w:val="00BB688F"/>
    <w:rsid w:val="00C3696C"/>
    <w:rsid w:val="00C9099E"/>
    <w:rsid w:val="00CA2AC0"/>
    <w:rsid w:val="00CC4FE1"/>
    <w:rsid w:val="00CC5422"/>
    <w:rsid w:val="00CC7413"/>
    <w:rsid w:val="00CC7A72"/>
    <w:rsid w:val="00CD6712"/>
    <w:rsid w:val="00CE2C4B"/>
    <w:rsid w:val="00CF32F3"/>
    <w:rsid w:val="00D166D0"/>
    <w:rsid w:val="00D20C8C"/>
    <w:rsid w:val="00D43D68"/>
    <w:rsid w:val="00D9028F"/>
    <w:rsid w:val="00D91619"/>
    <w:rsid w:val="00DC3E40"/>
    <w:rsid w:val="00DF552D"/>
    <w:rsid w:val="00E13FF6"/>
    <w:rsid w:val="00E62184"/>
    <w:rsid w:val="00E72B80"/>
    <w:rsid w:val="00EB4AAD"/>
    <w:rsid w:val="00EE3696"/>
    <w:rsid w:val="00F05D02"/>
    <w:rsid w:val="00F12C6B"/>
    <w:rsid w:val="00FF103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time"/>
  <w:smartTagType w:namespaceuri="urn:schemas-microsoft-com:office:smarttags" w:name="date"/>
  <w:smartTagType w:namespaceuri="urn:schemas-microsoft-com:office:smarttags" w:name="metricconverter"/>
  <w:shapeDefaults>
    <o:shapedefaults v:ext="edit" spidmax="10276"/>
    <o:shapelayout v:ext="edit">
      <o:idmap v:ext="edit" data="1"/>
      <o:rules v:ext="edit">
        <o:r id="V:Rule1" type="connector" idref="#_x0000_s1052"/>
        <o:r id="V:Rule2" type="connector" idref="#_x0000_s1055"/>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footnote reference" w:uiPriority="0"/>
    <w:lsdException w:name="page number" w:uiPriority="0"/>
    <w:lsdException w:name="endnote reference" w:uiPriority="0"/>
    <w:lsdException w:name="endnote text" w:uiPriority="0"/>
    <w:lsdException w:name="List Number"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0" w:unhideWhenUsed="0" w:qFormat="1"/>
    <w:lsdException w:name="Emphasis" w:semiHidden="0" w:uiPriority="20" w:unhideWhenUsed="0" w:qFormat="1"/>
    <w:lsdException w:name="Plain Text" w:uiPriority="0"/>
    <w:lsdException w:name="Normal (Web)" w:uiPriority="0"/>
    <w:lsdException w:name="Outline List 3" w:uiPriority="0"/>
    <w:lsdException w:name="Table Grid" w:semiHidden="0" w:uiPriority="0" w:unhideWhenUsed="0"/>
    <w:lsdException w:name="Placeholder Text" w:uiPriority="0"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0" w:qFormat="1"/>
  </w:latentStyles>
  <w:style w:type="paragraph" w:default="1" w:styleId="a4">
    <w:name w:val="Normal"/>
    <w:qFormat/>
    <w:rsid w:val="00F12C6B"/>
    <w:pPr>
      <w:spacing w:after="0" w:line="240" w:lineRule="auto"/>
    </w:pPr>
    <w:rPr>
      <w:rFonts w:ascii="Times New Roman" w:eastAsia="Times New Roman" w:hAnsi="Times New Roman" w:cs="Times New Roman"/>
      <w:sz w:val="24"/>
      <w:szCs w:val="24"/>
      <w:lang w:eastAsia="ru-RU"/>
    </w:rPr>
  </w:style>
  <w:style w:type="paragraph" w:styleId="1">
    <w:name w:val="heading 1"/>
    <w:aliases w:val="ЗАГ2_0.0"/>
    <w:basedOn w:val="a4"/>
    <w:next w:val="a4"/>
    <w:link w:val="10"/>
    <w:qFormat/>
    <w:rsid w:val="00F12C6B"/>
    <w:pPr>
      <w:keepNext/>
      <w:keepLines/>
      <w:numPr>
        <w:numId w:val="47"/>
      </w:numPr>
      <w:spacing w:before="480" w:line="276" w:lineRule="auto"/>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ТАБЛИЦА_1"/>
    <w:basedOn w:val="a4"/>
    <w:next w:val="a4"/>
    <w:link w:val="20"/>
    <w:unhideWhenUsed/>
    <w:qFormat/>
    <w:rsid w:val="00F12C6B"/>
    <w:pPr>
      <w:keepNext/>
      <w:keepLines/>
      <w:numPr>
        <w:ilvl w:val="1"/>
        <w:numId w:val="47"/>
      </w:numPr>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4"/>
    <w:next w:val="a4"/>
    <w:link w:val="30"/>
    <w:qFormat/>
    <w:rsid w:val="00F12C6B"/>
    <w:pPr>
      <w:keepNext/>
      <w:numPr>
        <w:ilvl w:val="2"/>
        <w:numId w:val="47"/>
      </w:numPr>
      <w:jc w:val="right"/>
      <w:outlineLvl w:val="2"/>
    </w:pPr>
    <w:rPr>
      <w:sz w:val="28"/>
    </w:rPr>
  </w:style>
  <w:style w:type="paragraph" w:styleId="4">
    <w:name w:val="heading 4"/>
    <w:aliases w:val="ЗАГОЛОВОК 3 УРОВНЯ"/>
    <w:basedOn w:val="a4"/>
    <w:next w:val="a4"/>
    <w:link w:val="40"/>
    <w:unhideWhenUsed/>
    <w:qFormat/>
    <w:rsid w:val="00F12C6B"/>
    <w:pPr>
      <w:keepNext/>
      <w:numPr>
        <w:ilvl w:val="3"/>
        <w:numId w:val="47"/>
      </w:numPr>
      <w:spacing w:before="240" w:after="60"/>
      <w:outlineLvl w:val="3"/>
    </w:pPr>
    <w:rPr>
      <w:rFonts w:ascii="Calibri" w:hAnsi="Calibri"/>
      <w:b/>
      <w:bCs/>
      <w:sz w:val="28"/>
      <w:szCs w:val="28"/>
    </w:rPr>
  </w:style>
  <w:style w:type="paragraph" w:styleId="5">
    <w:name w:val="heading 5"/>
    <w:basedOn w:val="a4"/>
    <w:next w:val="a4"/>
    <w:link w:val="50"/>
    <w:unhideWhenUsed/>
    <w:qFormat/>
    <w:rsid w:val="00F12C6B"/>
    <w:pPr>
      <w:keepNext/>
      <w:numPr>
        <w:ilvl w:val="4"/>
        <w:numId w:val="47"/>
      </w:numPr>
      <w:jc w:val="right"/>
      <w:outlineLvl w:val="4"/>
    </w:pPr>
    <w:rPr>
      <w:sz w:val="28"/>
      <w:szCs w:val="28"/>
    </w:rPr>
  </w:style>
  <w:style w:type="paragraph" w:styleId="6">
    <w:name w:val="heading 6"/>
    <w:basedOn w:val="a4"/>
    <w:next w:val="a4"/>
    <w:link w:val="60"/>
    <w:unhideWhenUsed/>
    <w:qFormat/>
    <w:rsid w:val="00F12C6B"/>
    <w:pPr>
      <w:keepNext/>
      <w:numPr>
        <w:ilvl w:val="5"/>
        <w:numId w:val="47"/>
      </w:numPr>
      <w:outlineLvl w:val="5"/>
    </w:pPr>
    <w:rPr>
      <w:sz w:val="28"/>
      <w:szCs w:val="28"/>
    </w:rPr>
  </w:style>
  <w:style w:type="paragraph" w:styleId="7">
    <w:name w:val="heading 7"/>
    <w:basedOn w:val="a4"/>
    <w:next w:val="a4"/>
    <w:link w:val="70"/>
    <w:qFormat/>
    <w:rsid w:val="00F12C6B"/>
    <w:pPr>
      <w:keepNext/>
      <w:numPr>
        <w:ilvl w:val="6"/>
        <w:numId w:val="47"/>
      </w:numPr>
      <w:spacing w:before="20"/>
      <w:jc w:val="center"/>
      <w:outlineLvl w:val="6"/>
    </w:pPr>
    <w:rPr>
      <w:b/>
      <w:sz w:val="28"/>
      <w:szCs w:val="20"/>
    </w:rPr>
  </w:style>
  <w:style w:type="paragraph" w:styleId="8">
    <w:name w:val="heading 8"/>
    <w:basedOn w:val="a4"/>
    <w:next w:val="a4"/>
    <w:link w:val="80"/>
    <w:qFormat/>
    <w:rsid w:val="00F12C6B"/>
    <w:pPr>
      <w:keepNext/>
      <w:numPr>
        <w:ilvl w:val="7"/>
        <w:numId w:val="47"/>
      </w:numPr>
      <w:jc w:val="both"/>
      <w:outlineLvl w:val="7"/>
    </w:pPr>
    <w:rPr>
      <w:sz w:val="28"/>
      <w:szCs w:val="20"/>
    </w:rPr>
  </w:style>
  <w:style w:type="paragraph" w:styleId="9">
    <w:name w:val="heading 9"/>
    <w:basedOn w:val="a4"/>
    <w:next w:val="a4"/>
    <w:link w:val="90"/>
    <w:unhideWhenUsed/>
    <w:qFormat/>
    <w:rsid w:val="00F12C6B"/>
    <w:pPr>
      <w:keepNext/>
      <w:numPr>
        <w:ilvl w:val="8"/>
        <w:numId w:val="47"/>
      </w:numPr>
      <w:shd w:val="clear" w:color="auto" w:fill="FFFFFF"/>
      <w:jc w:val="right"/>
      <w:outlineLvl w:val="8"/>
    </w:pPr>
    <w:rPr>
      <w:color w:val="000000"/>
      <w:spacing w:val="-4"/>
      <w:sz w:val="28"/>
      <w:szCs w:val="28"/>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0">
    <w:name w:val="Заголовок 1 Знак"/>
    <w:aliases w:val="ЗАГ2_0.0 Знак"/>
    <w:basedOn w:val="a5"/>
    <w:link w:val="1"/>
    <w:rsid w:val="00F12C6B"/>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aliases w:val="ТАБЛИЦА_1 Знак"/>
    <w:basedOn w:val="a5"/>
    <w:link w:val="2"/>
    <w:rsid w:val="00F12C6B"/>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5"/>
    <w:link w:val="3"/>
    <w:rsid w:val="00F12C6B"/>
    <w:rPr>
      <w:rFonts w:ascii="Times New Roman" w:eastAsia="Times New Roman" w:hAnsi="Times New Roman" w:cs="Times New Roman"/>
      <w:sz w:val="28"/>
      <w:szCs w:val="24"/>
      <w:lang w:eastAsia="ru-RU"/>
    </w:rPr>
  </w:style>
  <w:style w:type="character" w:customStyle="1" w:styleId="40">
    <w:name w:val="Заголовок 4 Знак"/>
    <w:aliases w:val="ЗАГОЛОВОК 3 УРОВНЯ Знак"/>
    <w:basedOn w:val="a5"/>
    <w:link w:val="4"/>
    <w:rsid w:val="00F12C6B"/>
    <w:rPr>
      <w:rFonts w:ascii="Calibri" w:eastAsia="Times New Roman" w:hAnsi="Calibri" w:cs="Times New Roman"/>
      <w:b/>
      <w:bCs/>
      <w:sz w:val="28"/>
      <w:szCs w:val="28"/>
      <w:lang w:eastAsia="ru-RU"/>
    </w:rPr>
  </w:style>
  <w:style w:type="character" w:customStyle="1" w:styleId="50">
    <w:name w:val="Заголовок 5 Знак"/>
    <w:basedOn w:val="a5"/>
    <w:link w:val="5"/>
    <w:rsid w:val="00F12C6B"/>
    <w:rPr>
      <w:rFonts w:ascii="Times New Roman" w:eastAsia="Times New Roman" w:hAnsi="Times New Roman" w:cs="Times New Roman"/>
      <w:sz w:val="28"/>
      <w:szCs w:val="28"/>
      <w:lang w:eastAsia="ru-RU"/>
    </w:rPr>
  </w:style>
  <w:style w:type="character" w:customStyle="1" w:styleId="60">
    <w:name w:val="Заголовок 6 Знак"/>
    <w:basedOn w:val="a5"/>
    <w:link w:val="6"/>
    <w:rsid w:val="00F12C6B"/>
    <w:rPr>
      <w:rFonts w:ascii="Times New Roman" w:eastAsia="Times New Roman" w:hAnsi="Times New Roman" w:cs="Times New Roman"/>
      <w:sz w:val="28"/>
      <w:szCs w:val="28"/>
      <w:lang w:eastAsia="ru-RU"/>
    </w:rPr>
  </w:style>
  <w:style w:type="character" w:customStyle="1" w:styleId="70">
    <w:name w:val="Заголовок 7 Знак"/>
    <w:basedOn w:val="a5"/>
    <w:link w:val="7"/>
    <w:rsid w:val="00F12C6B"/>
    <w:rPr>
      <w:rFonts w:ascii="Times New Roman" w:eastAsia="Times New Roman" w:hAnsi="Times New Roman" w:cs="Times New Roman"/>
      <w:b/>
      <w:sz w:val="28"/>
      <w:szCs w:val="20"/>
      <w:lang w:eastAsia="ru-RU"/>
    </w:rPr>
  </w:style>
  <w:style w:type="character" w:customStyle="1" w:styleId="80">
    <w:name w:val="Заголовок 8 Знак"/>
    <w:basedOn w:val="a5"/>
    <w:link w:val="8"/>
    <w:rsid w:val="00F12C6B"/>
    <w:rPr>
      <w:rFonts w:ascii="Times New Roman" w:eastAsia="Times New Roman" w:hAnsi="Times New Roman" w:cs="Times New Roman"/>
      <w:sz w:val="28"/>
      <w:szCs w:val="20"/>
      <w:lang w:eastAsia="ru-RU"/>
    </w:rPr>
  </w:style>
  <w:style w:type="character" w:customStyle="1" w:styleId="90">
    <w:name w:val="Заголовок 9 Знак"/>
    <w:basedOn w:val="a5"/>
    <w:link w:val="9"/>
    <w:rsid w:val="00F12C6B"/>
    <w:rPr>
      <w:rFonts w:ascii="Times New Roman" w:eastAsia="Times New Roman" w:hAnsi="Times New Roman" w:cs="Times New Roman"/>
      <w:color w:val="000000"/>
      <w:spacing w:val="-4"/>
      <w:sz w:val="28"/>
      <w:szCs w:val="28"/>
      <w:shd w:val="clear" w:color="auto" w:fill="FFFFFF"/>
      <w:lang w:eastAsia="ru-RU"/>
    </w:rPr>
  </w:style>
  <w:style w:type="paragraph" w:styleId="a8">
    <w:name w:val="header"/>
    <w:basedOn w:val="a4"/>
    <w:link w:val="a9"/>
    <w:unhideWhenUsed/>
    <w:rsid w:val="00F12C6B"/>
    <w:pPr>
      <w:tabs>
        <w:tab w:val="center" w:pos="4677"/>
        <w:tab w:val="right" w:pos="9355"/>
      </w:tabs>
    </w:pPr>
  </w:style>
  <w:style w:type="character" w:customStyle="1" w:styleId="a9">
    <w:name w:val="Верхний колонтитул Знак"/>
    <w:basedOn w:val="a5"/>
    <w:link w:val="a8"/>
    <w:rsid w:val="00F12C6B"/>
    <w:rPr>
      <w:rFonts w:ascii="Times New Roman" w:eastAsia="Times New Roman" w:hAnsi="Times New Roman" w:cs="Times New Roman"/>
      <w:sz w:val="24"/>
      <w:szCs w:val="24"/>
      <w:lang w:eastAsia="ru-RU"/>
    </w:rPr>
  </w:style>
  <w:style w:type="paragraph" w:styleId="aa">
    <w:name w:val="footer"/>
    <w:basedOn w:val="a4"/>
    <w:link w:val="ab"/>
    <w:uiPriority w:val="99"/>
    <w:unhideWhenUsed/>
    <w:rsid w:val="00F12C6B"/>
    <w:pPr>
      <w:tabs>
        <w:tab w:val="center" w:pos="4677"/>
        <w:tab w:val="right" w:pos="9355"/>
      </w:tabs>
    </w:pPr>
  </w:style>
  <w:style w:type="character" w:customStyle="1" w:styleId="ab">
    <w:name w:val="Нижний колонтитул Знак"/>
    <w:basedOn w:val="a5"/>
    <w:link w:val="aa"/>
    <w:uiPriority w:val="99"/>
    <w:rsid w:val="00F12C6B"/>
    <w:rPr>
      <w:rFonts w:ascii="Times New Roman" w:eastAsia="Times New Roman" w:hAnsi="Times New Roman" w:cs="Times New Roman"/>
      <w:sz w:val="24"/>
      <w:szCs w:val="24"/>
      <w:lang w:eastAsia="ru-RU"/>
    </w:rPr>
  </w:style>
  <w:style w:type="paragraph" w:styleId="ac">
    <w:name w:val="Balloon Text"/>
    <w:basedOn w:val="a4"/>
    <w:link w:val="ad"/>
    <w:uiPriority w:val="99"/>
    <w:unhideWhenUsed/>
    <w:rsid w:val="00F12C6B"/>
    <w:rPr>
      <w:rFonts w:ascii="Tahoma" w:hAnsi="Tahoma" w:cs="Tahoma"/>
      <w:sz w:val="16"/>
      <w:szCs w:val="16"/>
    </w:rPr>
  </w:style>
  <w:style w:type="character" w:customStyle="1" w:styleId="ad">
    <w:name w:val="Текст выноски Знак"/>
    <w:basedOn w:val="a5"/>
    <w:link w:val="ac"/>
    <w:uiPriority w:val="99"/>
    <w:rsid w:val="00F12C6B"/>
    <w:rPr>
      <w:rFonts w:ascii="Tahoma" w:eastAsia="Times New Roman" w:hAnsi="Tahoma" w:cs="Tahoma"/>
      <w:sz w:val="16"/>
      <w:szCs w:val="16"/>
      <w:lang w:eastAsia="ru-RU"/>
    </w:rPr>
  </w:style>
  <w:style w:type="numbering" w:customStyle="1" w:styleId="11">
    <w:name w:val="Нет списка1"/>
    <w:next w:val="a7"/>
    <w:uiPriority w:val="99"/>
    <w:semiHidden/>
    <w:unhideWhenUsed/>
    <w:rsid w:val="00F12C6B"/>
  </w:style>
  <w:style w:type="paragraph" w:styleId="ae">
    <w:name w:val="Body Text Indent"/>
    <w:basedOn w:val="a4"/>
    <w:link w:val="af"/>
    <w:rsid w:val="00F12C6B"/>
    <w:pPr>
      <w:spacing w:after="120"/>
      <w:ind w:left="283"/>
    </w:pPr>
  </w:style>
  <w:style w:type="character" w:customStyle="1" w:styleId="af">
    <w:name w:val="Основной текст с отступом Знак"/>
    <w:basedOn w:val="a5"/>
    <w:link w:val="ae"/>
    <w:rsid w:val="00F12C6B"/>
    <w:rPr>
      <w:rFonts w:ascii="Times New Roman" w:eastAsia="Times New Roman" w:hAnsi="Times New Roman" w:cs="Times New Roman"/>
      <w:sz w:val="24"/>
      <w:szCs w:val="24"/>
      <w:lang w:eastAsia="ru-RU"/>
    </w:rPr>
  </w:style>
  <w:style w:type="paragraph" w:styleId="af0">
    <w:name w:val="Body Text"/>
    <w:basedOn w:val="a4"/>
    <w:link w:val="af1"/>
    <w:qFormat/>
    <w:rsid w:val="00F12C6B"/>
    <w:pPr>
      <w:spacing w:after="120" w:line="276" w:lineRule="auto"/>
    </w:pPr>
    <w:rPr>
      <w:sz w:val="22"/>
      <w:szCs w:val="22"/>
    </w:rPr>
  </w:style>
  <w:style w:type="character" w:customStyle="1" w:styleId="af1">
    <w:name w:val="Основной текст Знак"/>
    <w:basedOn w:val="a5"/>
    <w:link w:val="af0"/>
    <w:rsid w:val="00F12C6B"/>
    <w:rPr>
      <w:rFonts w:ascii="Times New Roman" w:eastAsia="Times New Roman" w:hAnsi="Times New Roman" w:cs="Times New Roman"/>
      <w:lang w:eastAsia="ru-RU"/>
    </w:rPr>
  </w:style>
  <w:style w:type="paragraph" w:customStyle="1" w:styleId="01">
    <w:name w:val="01 Стиль"/>
    <w:basedOn w:val="a4"/>
    <w:link w:val="010"/>
    <w:autoRedefine/>
    <w:qFormat/>
    <w:rsid w:val="00F12C6B"/>
    <w:pPr>
      <w:ind w:firstLine="709"/>
      <w:jc w:val="both"/>
    </w:pPr>
    <w:rPr>
      <w:rFonts w:eastAsia="Calibri"/>
      <w:sz w:val="28"/>
      <w:szCs w:val="4"/>
    </w:rPr>
  </w:style>
  <w:style w:type="character" w:customStyle="1" w:styleId="02">
    <w:name w:val="02 маркер Знак"/>
    <w:basedOn w:val="a5"/>
    <w:link w:val="020"/>
    <w:locked/>
    <w:rsid w:val="00F12C6B"/>
    <w:rPr>
      <w:sz w:val="28"/>
      <w:szCs w:val="24"/>
    </w:rPr>
  </w:style>
  <w:style w:type="paragraph" w:customStyle="1" w:styleId="020">
    <w:name w:val="02 маркер"/>
    <w:basedOn w:val="af2"/>
    <w:link w:val="02"/>
    <w:autoRedefine/>
    <w:qFormat/>
    <w:rsid w:val="00F12C6B"/>
    <w:pPr>
      <w:tabs>
        <w:tab w:val="left" w:pos="709"/>
      </w:tabs>
      <w:spacing w:after="0" w:line="240" w:lineRule="auto"/>
      <w:ind w:left="0" w:firstLine="709"/>
      <w:jc w:val="both"/>
    </w:pPr>
    <w:rPr>
      <w:rFonts w:asciiTheme="minorHAnsi" w:eastAsiaTheme="minorHAnsi" w:hAnsiTheme="minorHAnsi" w:cstheme="minorBidi"/>
      <w:sz w:val="28"/>
      <w:szCs w:val="24"/>
      <w:lang w:eastAsia="en-US"/>
    </w:rPr>
  </w:style>
  <w:style w:type="character" w:customStyle="1" w:styleId="010">
    <w:name w:val="01 Стиль Знак"/>
    <w:basedOn w:val="a5"/>
    <w:link w:val="01"/>
    <w:locked/>
    <w:rsid w:val="00F12C6B"/>
    <w:rPr>
      <w:rFonts w:ascii="Times New Roman" w:eastAsia="Calibri" w:hAnsi="Times New Roman" w:cs="Times New Roman"/>
      <w:sz w:val="28"/>
      <w:szCs w:val="4"/>
      <w:lang w:eastAsia="ru-RU"/>
    </w:rPr>
  </w:style>
  <w:style w:type="paragraph" w:styleId="af2">
    <w:name w:val="List Paragraph"/>
    <w:aliases w:val="СПИСКИ"/>
    <w:basedOn w:val="a4"/>
    <w:link w:val="af3"/>
    <w:uiPriority w:val="34"/>
    <w:qFormat/>
    <w:rsid w:val="00F12C6B"/>
    <w:pPr>
      <w:spacing w:after="200" w:line="276" w:lineRule="auto"/>
      <w:ind w:left="720"/>
      <w:contextualSpacing/>
    </w:pPr>
    <w:rPr>
      <w:sz w:val="22"/>
      <w:szCs w:val="22"/>
    </w:rPr>
  </w:style>
  <w:style w:type="paragraph" w:styleId="21">
    <w:name w:val="Body Text 2"/>
    <w:basedOn w:val="a4"/>
    <w:link w:val="22"/>
    <w:unhideWhenUsed/>
    <w:rsid w:val="00F12C6B"/>
    <w:pPr>
      <w:spacing w:after="120" w:line="480" w:lineRule="auto"/>
    </w:pPr>
    <w:rPr>
      <w:sz w:val="22"/>
      <w:szCs w:val="22"/>
    </w:rPr>
  </w:style>
  <w:style w:type="character" w:customStyle="1" w:styleId="22">
    <w:name w:val="Основной текст 2 Знак"/>
    <w:basedOn w:val="a5"/>
    <w:link w:val="21"/>
    <w:rsid w:val="00F12C6B"/>
    <w:rPr>
      <w:rFonts w:ascii="Times New Roman" w:eastAsia="Times New Roman" w:hAnsi="Times New Roman" w:cs="Times New Roman"/>
      <w:lang w:eastAsia="ru-RU"/>
    </w:rPr>
  </w:style>
  <w:style w:type="character" w:customStyle="1" w:styleId="0112">
    <w:name w:val="01 текст таблицы №12 Знак"/>
    <w:link w:val="01120"/>
    <w:uiPriority w:val="99"/>
    <w:locked/>
    <w:rsid w:val="00F12C6B"/>
    <w:rPr>
      <w:rFonts w:ascii="Calibri" w:eastAsia="Calibri" w:hAnsi="Calibri"/>
      <w:sz w:val="24"/>
      <w:szCs w:val="24"/>
    </w:rPr>
  </w:style>
  <w:style w:type="paragraph" w:customStyle="1" w:styleId="01120">
    <w:name w:val="01 текст таблицы №12"/>
    <w:basedOn w:val="a4"/>
    <w:link w:val="0112"/>
    <w:autoRedefine/>
    <w:uiPriority w:val="99"/>
    <w:qFormat/>
    <w:rsid w:val="00F12C6B"/>
    <w:rPr>
      <w:rFonts w:ascii="Calibri" w:eastAsia="Calibri" w:hAnsi="Calibri" w:cstheme="minorBidi"/>
      <w:lang w:eastAsia="en-US"/>
    </w:rPr>
  </w:style>
  <w:style w:type="character" w:customStyle="1" w:styleId="af4">
    <w:name w:val="текст Знак"/>
    <w:link w:val="af5"/>
    <w:uiPriority w:val="99"/>
    <w:locked/>
    <w:rsid w:val="00F12C6B"/>
    <w:rPr>
      <w:rFonts w:ascii="Times New Roman" w:hAnsi="Times New Roman" w:cs="Times New Roman"/>
      <w:sz w:val="28"/>
      <w:szCs w:val="28"/>
    </w:rPr>
  </w:style>
  <w:style w:type="paragraph" w:customStyle="1" w:styleId="af5">
    <w:name w:val="текст"/>
    <w:basedOn w:val="a4"/>
    <w:link w:val="af4"/>
    <w:autoRedefine/>
    <w:uiPriority w:val="99"/>
    <w:qFormat/>
    <w:rsid w:val="00F12C6B"/>
    <w:pPr>
      <w:ind w:firstLine="709"/>
      <w:jc w:val="both"/>
    </w:pPr>
    <w:rPr>
      <w:rFonts w:eastAsiaTheme="minorHAnsi"/>
      <w:sz w:val="28"/>
      <w:szCs w:val="28"/>
      <w:lang w:eastAsia="en-US"/>
    </w:rPr>
  </w:style>
  <w:style w:type="character" w:customStyle="1" w:styleId="af6">
    <w:name w:val="маркер Знак"/>
    <w:link w:val="af7"/>
    <w:uiPriority w:val="99"/>
    <w:locked/>
    <w:rsid w:val="00F12C6B"/>
    <w:rPr>
      <w:rFonts w:ascii="Times New Roman" w:hAnsi="Times New Roman" w:cs="Times New Roman"/>
      <w:sz w:val="28"/>
      <w:szCs w:val="28"/>
    </w:rPr>
  </w:style>
  <w:style w:type="paragraph" w:customStyle="1" w:styleId="af7">
    <w:name w:val="маркер"/>
    <w:basedOn w:val="af2"/>
    <w:link w:val="af6"/>
    <w:autoRedefine/>
    <w:uiPriority w:val="99"/>
    <w:qFormat/>
    <w:rsid w:val="00F12C6B"/>
    <w:pPr>
      <w:tabs>
        <w:tab w:val="left" w:pos="1134"/>
      </w:tabs>
      <w:spacing w:after="0" w:line="240" w:lineRule="auto"/>
      <w:ind w:left="0" w:firstLine="709"/>
      <w:jc w:val="both"/>
    </w:pPr>
    <w:rPr>
      <w:rFonts w:eastAsiaTheme="minorHAnsi"/>
      <w:sz w:val="28"/>
      <w:szCs w:val="28"/>
      <w:lang w:eastAsia="en-US"/>
    </w:rPr>
  </w:style>
  <w:style w:type="numbering" w:customStyle="1" w:styleId="a1">
    <w:name w:val="таблица"/>
    <w:basedOn w:val="a7"/>
    <w:rsid w:val="00F12C6B"/>
    <w:pPr>
      <w:numPr>
        <w:numId w:val="1"/>
      </w:numPr>
    </w:pPr>
  </w:style>
  <w:style w:type="paragraph" w:customStyle="1" w:styleId="03">
    <w:name w:val="03 назв центр"/>
    <w:basedOn w:val="a4"/>
    <w:next w:val="01"/>
    <w:autoRedefine/>
    <w:uiPriority w:val="99"/>
    <w:qFormat/>
    <w:rsid w:val="00F12C6B"/>
    <w:pPr>
      <w:jc w:val="center"/>
    </w:pPr>
    <w:rPr>
      <w:b/>
      <w:sz w:val="28"/>
    </w:rPr>
  </w:style>
  <w:style w:type="paragraph" w:customStyle="1" w:styleId="a3">
    <w:name w:val="_таблица"/>
    <w:basedOn w:val="a4"/>
    <w:link w:val="af8"/>
    <w:autoRedefine/>
    <w:uiPriority w:val="99"/>
    <w:rsid w:val="00F12C6B"/>
    <w:pPr>
      <w:numPr>
        <w:numId w:val="2"/>
      </w:numPr>
      <w:spacing w:before="240"/>
      <w:ind w:left="8522" w:hanging="357"/>
      <w:jc w:val="right"/>
      <w:outlineLvl w:val="4"/>
    </w:pPr>
    <w:rPr>
      <w:bCs/>
      <w:szCs w:val="18"/>
    </w:rPr>
  </w:style>
  <w:style w:type="character" w:customStyle="1" w:styleId="af8">
    <w:name w:val="_таблица Знак"/>
    <w:basedOn w:val="a5"/>
    <w:link w:val="a3"/>
    <w:uiPriority w:val="99"/>
    <w:rsid w:val="00F12C6B"/>
    <w:rPr>
      <w:rFonts w:ascii="Times New Roman" w:eastAsia="Times New Roman" w:hAnsi="Times New Roman" w:cs="Times New Roman"/>
      <w:bCs/>
      <w:sz w:val="24"/>
      <w:szCs w:val="18"/>
      <w:lang w:eastAsia="ru-RU"/>
    </w:rPr>
  </w:style>
  <w:style w:type="table" w:styleId="af9">
    <w:name w:val="Table Grid"/>
    <w:basedOn w:val="a6"/>
    <w:rsid w:val="00F12C6B"/>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F12C6B"/>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030">
    <w:name w:val="03 назв слева"/>
    <w:basedOn w:val="a4"/>
    <w:autoRedefine/>
    <w:qFormat/>
    <w:rsid w:val="00F12C6B"/>
    <w:pPr>
      <w:tabs>
        <w:tab w:val="right" w:pos="709"/>
        <w:tab w:val="right" w:pos="993"/>
      </w:tabs>
      <w:spacing w:before="120" w:after="120"/>
      <w:ind w:firstLine="709"/>
      <w:jc w:val="both"/>
    </w:pPr>
    <w:rPr>
      <w:rFonts w:eastAsia="Calibri"/>
      <w:b/>
      <w:sz w:val="28"/>
      <w:lang w:eastAsia="en-US"/>
    </w:rPr>
  </w:style>
  <w:style w:type="character" w:customStyle="1" w:styleId="1110">
    <w:name w:val="нумерация 1.1.1 Знак"/>
    <w:link w:val="111"/>
    <w:uiPriority w:val="99"/>
    <w:locked/>
    <w:rsid w:val="00F12C6B"/>
    <w:rPr>
      <w:rFonts w:ascii="Times New Roman" w:eastAsia="Times New Roman" w:hAnsi="Times New Roman" w:cs="Times New Roman"/>
      <w:sz w:val="28"/>
      <w:szCs w:val="28"/>
      <w:lang w:eastAsia="ru-RU"/>
    </w:rPr>
  </w:style>
  <w:style w:type="paragraph" w:customStyle="1" w:styleId="111">
    <w:name w:val="нумерация 1.1.1"/>
    <w:basedOn w:val="af0"/>
    <w:link w:val="1110"/>
    <w:autoRedefine/>
    <w:uiPriority w:val="99"/>
    <w:rsid w:val="00F12C6B"/>
    <w:pPr>
      <w:numPr>
        <w:numId w:val="3"/>
      </w:numPr>
      <w:spacing w:after="0" w:line="240" w:lineRule="auto"/>
    </w:pPr>
    <w:rPr>
      <w:sz w:val="28"/>
      <w:szCs w:val="28"/>
    </w:rPr>
  </w:style>
  <w:style w:type="paragraph" w:styleId="afa">
    <w:name w:val="Normal (Web)"/>
    <w:aliases w:val="Обычный (Web)"/>
    <w:basedOn w:val="a4"/>
    <w:link w:val="afb"/>
    <w:unhideWhenUsed/>
    <w:rsid w:val="00F12C6B"/>
    <w:pPr>
      <w:spacing w:before="100" w:beforeAutospacing="1" w:after="100" w:afterAutospacing="1"/>
    </w:pPr>
  </w:style>
  <w:style w:type="paragraph" w:styleId="afc">
    <w:name w:val="Plain Text"/>
    <w:aliases w:val="Текст Знак Знак Знак Знак,Текст Знак Знак Знак,Текст Знак Знак Знак Знак Знак Знак Знак Знак Знак Знак Знак Знак Знак Знак Знак Знак Знак Знак,Текст Знак Знак Знак Знак Знак Знак Знак Знак Знак Знак Знак Знак Знак Знак Знак Знак,Зн"/>
    <w:basedOn w:val="a4"/>
    <w:link w:val="afd"/>
    <w:unhideWhenUsed/>
    <w:rsid w:val="00F12C6B"/>
    <w:rPr>
      <w:rFonts w:ascii="Courier New" w:hAnsi="Courier New" w:cs="Courier New"/>
      <w:sz w:val="20"/>
      <w:szCs w:val="20"/>
    </w:rPr>
  </w:style>
  <w:style w:type="character" w:customStyle="1" w:styleId="afd">
    <w:name w:val="Текст Знак"/>
    <w:aliases w:val="Текст Знак Знак Знак Знак Знак,Текст Знак Знак Знак Знак1,Текст Знак Знак Знак Знак Знак Знак Знак Знак Знак Знак Знак Знак Знак Знак Знак Знак Знак Знак Знак,Зн Знак"/>
    <w:basedOn w:val="a5"/>
    <w:link w:val="afc"/>
    <w:rsid w:val="00F12C6B"/>
    <w:rPr>
      <w:rFonts w:ascii="Courier New" w:eastAsia="Times New Roman" w:hAnsi="Courier New" w:cs="Courier New"/>
      <w:sz w:val="20"/>
      <w:szCs w:val="20"/>
      <w:lang w:eastAsia="ru-RU"/>
    </w:rPr>
  </w:style>
  <w:style w:type="paragraph" w:customStyle="1" w:styleId="afe">
    <w:name w:val="Знак"/>
    <w:basedOn w:val="a4"/>
    <w:rsid w:val="00F12C6B"/>
    <w:pPr>
      <w:widowControl w:val="0"/>
      <w:adjustRightInd w:val="0"/>
      <w:spacing w:line="360" w:lineRule="atLeast"/>
      <w:jc w:val="both"/>
    </w:pPr>
    <w:rPr>
      <w:rFonts w:ascii="Verdana" w:hAnsi="Verdana" w:cs="Verdana"/>
      <w:sz w:val="20"/>
      <w:szCs w:val="20"/>
      <w:lang w:val="en-US" w:eastAsia="en-US"/>
    </w:rPr>
  </w:style>
  <w:style w:type="character" w:customStyle="1" w:styleId="apple-converted-space">
    <w:name w:val="apple-converted-space"/>
    <w:basedOn w:val="a5"/>
    <w:rsid w:val="00F12C6B"/>
  </w:style>
  <w:style w:type="character" w:styleId="aff">
    <w:name w:val="Subtle Emphasis"/>
    <w:basedOn w:val="aff0"/>
    <w:uiPriority w:val="19"/>
    <w:qFormat/>
    <w:rsid w:val="00F12C6B"/>
    <w:rPr>
      <w:rFonts w:ascii="Times New Roman" w:hAnsi="Times New Roman"/>
      <w:b w:val="0"/>
      <w:bCs/>
      <w:i/>
      <w:iCs/>
      <w:color w:val="808080"/>
      <w:sz w:val="18"/>
    </w:rPr>
  </w:style>
  <w:style w:type="paragraph" w:styleId="aff1">
    <w:name w:val="footnote text"/>
    <w:basedOn w:val="a4"/>
    <w:link w:val="aff2"/>
    <w:unhideWhenUsed/>
    <w:rsid w:val="00F12C6B"/>
    <w:rPr>
      <w:rFonts w:ascii="Calibri" w:eastAsia="Calibri" w:hAnsi="Calibri"/>
      <w:sz w:val="20"/>
      <w:szCs w:val="20"/>
    </w:rPr>
  </w:style>
  <w:style w:type="character" w:customStyle="1" w:styleId="aff2">
    <w:name w:val="Текст сноски Знак"/>
    <w:basedOn w:val="a5"/>
    <w:link w:val="aff1"/>
    <w:rsid w:val="00F12C6B"/>
    <w:rPr>
      <w:rFonts w:ascii="Calibri" w:eastAsia="Calibri" w:hAnsi="Calibri" w:cs="Times New Roman"/>
      <w:sz w:val="20"/>
      <w:szCs w:val="20"/>
      <w:lang w:eastAsia="ru-RU"/>
    </w:rPr>
  </w:style>
  <w:style w:type="character" w:styleId="aff0">
    <w:name w:val="Strong"/>
    <w:basedOn w:val="a5"/>
    <w:qFormat/>
    <w:rsid w:val="00F12C6B"/>
    <w:rPr>
      <w:b/>
      <w:bCs/>
    </w:rPr>
  </w:style>
  <w:style w:type="table" w:styleId="-3">
    <w:name w:val="Light Grid Accent 3"/>
    <w:basedOn w:val="a6"/>
    <w:uiPriority w:val="62"/>
    <w:rsid w:val="00F12C6B"/>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31">
    <w:name w:val="Светлая сетка - Акцент 31"/>
    <w:basedOn w:val="a6"/>
    <w:next w:val="-3"/>
    <w:uiPriority w:val="62"/>
    <w:rsid w:val="00F12C6B"/>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af3">
    <w:name w:val="Абзац списка Знак"/>
    <w:basedOn w:val="a5"/>
    <w:link w:val="af2"/>
    <w:uiPriority w:val="34"/>
    <w:rsid w:val="00F12C6B"/>
    <w:rPr>
      <w:rFonts w:ascii="Times New Roman" w:eastAsia="Times New Roman" w:hAnsi="Times New Roman" w:cs="Times New Roman"/>
      <w:lang w:eastAsia="ru-RU"/>
    </w:rPr>
  </w:style>
  <w:style w:type="table" w:customStyle="1" w:styleId="12">
    <w:name w:val="Сетка таблицы1"/>
    <w:basedOn w:val="a6"/>
    <w:next w:val="af9"/>
    <w:uiPriority w:val="59"/>
    <w:rsid w:val="00F12C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3">
    <w:name w:val="TOC Heading"/>
    <w:basedOn w:val="1"/>
    <w:next w:val="a4"/>
    <w:unhideWhenUsed/>
    <w:qFormat/>
    <w:rsid w:val="00F12C6B"/>
    <w:pPr>
      <w:outlineLvl w:val="9"/>
    </w:pPr>
  </w:style>
  <w:style w:type="paragraph" w:styleId="23">
    <w:name w:val="toc 2"/>
    <w:basedOn w:val="a4"/>
    <w:next w:val="a4"/>
    <w:autoRedefine/>
    <w:unhideWhenUsed/>
    <w:rsid w:val="00F12C6B"/>
    <w:pPr>
      <w:spacing w:after="100" w:line="276" w:lineRule="auto"/>
      <w:ind w:left="220"/>
    </w:pPr>
    <w:rPr>
      <w:sz w:val="22"/>
      <w:szCs w:val="22"/>
    </w:rPr>
  </w:style>
  <w:style w:type="paragraph" w:styleId="13">
    <w:name w:val="toc 1"/>
    <w:basedOn w:val="a4"/>
    <w:next w:val="a4"/>
    <w:autoRedefine/>
    <w:unhideWhenUsed/>
    <w:rsid w:val="00F12C6B"/>
    <w:pPr>
      <w:spacing w:after="100" w:line="276" w:lineRule="auto"/>
    </w:pPr>
    <w:rPr>
      <w:sz w:val="22"/>
      <w:szCs w:val="22"/>
    </w:rPr>
  </w:style>
  <w:style w:type="paragraph" w:styleId="31">
    <w:name w:val="toc 3"/>
    <w:basedOn w:val="a4"/>
    <w:next w:val="a4"/>
    <w:autoRedefine/>
    <w:unhideWhenUsed/>
    <w:rsid w:val="00D20C8C"/>
    <w:pPr>
      <w:spacing w:after="100" w:line="276" w:lineRule="auto"/>
      <w:ind w:left="440"/>
      <w:jc w:val="both"/>
    </w:pPr>
    <w:rPr>
      <w:rFonts w:asciiTheme="minorHAnsi" w:eastAsiaTheme="minorEastAsia" w:hAnsiTheme="minorHAnsi" w:cstheme="minorBidi"/>
      <w:sz w:val="22"/>
      <w:szCs w:val="22"/>
    </w:rPr>
  </w:style>
  <w:style w:type="paragraph" w:styleId="41">
    <w:name w:val="toc 4"/>
    <w:basedOn w:val="a4"/>
    <w:next w:val="a4"/>
    <w:autoRedefine/>
    <w:unhideWhenUsed/>
    <w:rsid w:val="00F12C6B"/>
    <w:pPr>
      <w:spacing w:after="100" w:line="276" w:lineRule="auto"/>
      <w:ind w:left="660"/>
    </w:pPr>
    <w:rPr>
      <w:rFonts w:asciiTheme="minorHAnsi" w:eastAsiaTheme="minorEastAsia" w:hAnsiTheme="minorHAnsi" w:cstheme="minorBidi"/>
      <w:sz w:val="22"/>
      <w:szCs w:val="22"/>
    </w:rPr>
  </w:style>
  <w:style w:type="paragraph" w:styleId="51">
    <w:name w:val="toc 5"/>
    <w:basedOn w:val="a4"/>
    <w:next w:val="a4"/>
    <w:autoRedefine/>
    <w:uiPriority w:val="39"/>
    <w:unhideWhenUsed/>
    <w:rsid w:val="00F12C6B"/>
    <w:pPr>
      <w:spacing w:after="100" w:line="276" w:lineRule="auto"/>
      <w:ind w:left="880"/>
    </w:pPr>
    <w:rPr>
      <w:rFonts w:asciiTheme="minorHAnsi" w:eastAsiaTheme="minorEastAsia" w:hAnsiTheme="minorHAnsi" w:cstheme="minorBidi"/>
      <w:sz w:val="22"/>
      <w:szCs w:val="22"/>
    </w:rPr>
  </w:style>
  <w:style w:type="paragraph" w:styleId="61">
    <w:name w:val="toc 6"/>
    <w:basedOn w:val="a4"/>
    <w:next w:val="a4"/>
    <w:autoRedefine/>
    <w:uiPriority w:val="39"/>
    <w:unhideWhenUsed/>
    <w:rsid w:val="00F12C6B"/>
    <w:pPr>
      <w:spacing w:after="100" w:line="276" w:lineRule="auto"/>
      <w:ind w:left="1100"/>
    </w:pPr>
    <w:rPr>
      <w:rFonts w:asciiTheme="minorHAnsi" w:eastAsiaTheme="minorEastAsia" w:hAnsiTheme="minorHAnsi" w:cstheme="minorBidi"/>
      <w:sz w:val="22"/>
      <w:szCs w:val="22"/>
    </w:rPr>
  </w:style>
  <w:style w:type="paragraph" w:styleId="71">
    <w:name w:val="toc 7"/>
    <w:basedOn w:val="a4"/>
    <w:next w:val="a4"/>
    <w:autoRedefine/>
    <w:uiPriority w:val="39"/>
    <w:unhideWhenUsed/>
    <w:rsid w:val="00F12C6B"/>
    <w:pPr>
      <w:spacing w:after="100" w:line="276" w:lineRule="auto"/>
      <w:ind w:left="1320"/>
    </w:pPr>
    <w:rPr>
      <w:rFonts w:asciiTheme="minorHAnsi" w:eastAsiaTheme="minorEastAsia" w:hAnsiTheme="minorHAnsi" w:cstheme="minorBidi"/>
      <w:sz w:val="22"/>
      <w:szCs w:val="22"/>
    </w:rPr>
  </w:style>
  <w:style w:type="paragraph" w:styleId="81">
    <w:name w:val="toc 8"/>
    <w:basedOn w:val="a4"/>
    <w:next w:val="a4"/>
    <w:autoRedefine/>
    <w:uiPriority w:val="39"/>
    <w:unhideWhenUsed/>
    <w:rsid w:val="00F12C6B"/>
    <w:pPr>
      <w:spacing w:after="100" w:line="276" w:lineRule="auto"/>
      <w:ind w:left="1540"/>
    </w:pPr>
    <w:rPr>
      <w:rFonts w:asciiTheme="minorHAnsi" w:eastAsiaTheme="minorEastAsia" w:hAnsiTheme="minorHAnsi" w:cstheme="minorBidi"/>
      <w:sz w:val="22"/>
      <w:szCs w:val="22"/>
    </w:rPr>
  </w:style>
  <w:style w:type="paragraph" w:styleId="91">
    <w:name w:val="toc 9"/>
    <w:basedOn w:val="a4"/>
    <w:next w:val="a4"/>
    <w:autoRedefine/>
    <w:uiPriority w:val="39"/>
    <w:unhideWhenUsed/>
    <w:rsid w:val="00F12C6B"/>
    <w:pPr>
      <w:spacing w:after="100" w:line="276" w:lineRule="auto"/>
      <w:ind w:left="1760"/>
    </w:pPr>
    <w:rPr>
      <w:rFonts w:asciiTheme="minorHAnsi" w:eastAsiaTheme="minorEastAsia" w:hAnsiTheme="minorHAnsi" w:cstheme="minorBidi"/>
      <w:sz w:val="22"/>
      <w:szCs w:val="22"/>
    </w:rPr>
  </w:style>
  <w:style w:type="character" w:styleId="aff4">
    <w:name w:val="Hyperlink"/>
    <w:basedOn w:val="a5"/>
    <w:uiPriority w:val="99"/>
    <w:unhideWhenUsed/>
    <w:rsid w:val="00F12C6B"/>
    <w:rPr>
      <w:color w:val="0000FF" w:themeColor="hyperlink"/>
      <w:u w:val="single"/>
    </w:rPr>
  </w:style>
  <w:style w:type="table" w:customStyle="1" w:styleId="24">
    <w:name w:val="Сетка таблицы2"/>
    <w:basedOn w:val="a6"/>
    <w:next w:val="af9"/>
    <w:uiPriority w:val="99"/>
    <w:rsid w:val="00F12C6B"/>
    <w:pPr>
      <w:widowControl w:val="0"/>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5">
    <w:name w:val="FollowedHyperlink"/>
    <w:basedOn w:val="a5"/>
    <w:unhideWhenUsed/>
    <w:rsid w:val="00F12C6B"/>
    <w:rPr>
      <w:color w:val="954F72"/>
      <w:u w:val="single"/>
    </w:rPr>
  </w:style>
  <w:style w:type="paragraph" w:customStyle="1" w:styleId="xl66">
    <w:name w:val="xl66"/>
    <w:basedOn w:val="a4"/>
    <w:rsid w:val="00F12C6B"/>
    <w:pPr>
      <w:spacing w:before="100" w:beforeAutospacing="1" w:after="100" w:afterAutospacing="1"/>
    </w:pPr>
    <w:rPr>
      <w:sz w:val="20"/>
      <w:szCs w:val="20"/>
    </w:rPr>
  </w:style>
  <w:style w:type="paragraph" w:customStyle="1" w:styleId="xl67">
    <w:name w:val="xl67"/>
    <w:basedOn w:val="a4"/>
    <w:rsid w:val="00F12C6B"/>
    <w:pPr>
      <w:spacing w:before="100" w:beforeAutospacing="1" w:after="100" w:afterAutospacing="1"/>
    </w:pPr>
    <w:rPr>
      <w:sz w:val="20"/>
      <w:szCs w:val="20"/>
    </w:rPr>
  </w:style>
  <w:style w:type="paragraph" w:customStyle="1" w:styleId="xl68">
    <w:name w:val="xl68"/>
    <w:basedOn w:val="a4"/>
    <w:rsid w:val="00F12C6B"/>
    <w:pPr>
      <w:spacing w:before="100" w:beforeAutospacing="1" w:after="100" w:afterAutospacing="1"/>
      <w:jc w:val="center"/>
    </w:pPr>
    <w:rPr>
      <w:sz w:val="20"/>
      <w:szCs w:val="20"/>
    </w:rPr>
  </w:style>
  <w:style w:type="paragraph" w:customStyle="1" w:styleId="xl69">
    <w:name w:val="xl69"/>
    <w:basedOn w:val="a4"/>
    <w:rsid w:val="00F12C6B"/>
    <w:pPr>
      <w:pBdr>
        <w:left w:val="single" w:sz="8" w:space="0" w:color="auto"/>
        <w:bottom w:val="single" w:sz="8" w:space="0" w:color="auto"/>
      </w:pBdr>
      <w:spacing w:before="100" w:beforeAutospacing="1" w:after="100" w:afterAutospacing="1"/>
    </w:pPr>
    <w:rPr>
      <w:b/>
      <w:bCs/>
      <w:sz w:val="16"/>
      <w:szCs w:val="16"/>
    </w:rPr>
  </w:style>
  <w:style w:type="paragraph" w:customStyle="1" w:styleId="xl70">
    <w:name w:val="xl70"/>
    <w:basedOn w:val="a4"/>
    <w:rsid w:val="00F12C6B"/>
    <w:pPr>
      <w:pBdr>
        <w:bottom w:val="single" w:sz="8" w:space="0" w:color="auto"/>
      </w:pBdr>
      <w:spacing w:before="100" w:beforeAutospacing="1" w:after="100" w:afterAutospacing="1"/>
      <w:jc w:val="center"/>
    </w:pPr>
    <w:rPr>
      <w:b/>
      <w:bCs/>
      <w:sz w:val="16"/>
      <w:szCs w:val="16"/>
    </w:rPr>
  </w:style>
  <w:style w:type="paragraph" w:customStyle="1" w:styleId="xl71">
    <w:name w:val="xl71"/>
    <w:basedOn w:val="a4"/>
    <w:rsid w:val="00F12C6B"/>
    <w:pPr>
      <w:pBdr>
        <w:left w:val="single" w:sz="4" w:space="0" w:color="auto"/>
        <w:bottom w:val="single" w:sz="8" w:space="0" w:color="auto"/>
      </w:pBdr>
      <w:spacing w:before="100" w:beforeAutospacing="1" w:after="100" w:afterAutospacing="1"/>
      <w:jc w:val="center"/>
    </w:pPr>
    <w:rPr>
      <w:b/>
      <w:bCs/>
      <w:sz w:val="16"/>
      <w:szCs w:val="16"/>
    </w:rPr>
  </w:style>
  <w:style w:type="paragraph" w:customStyle="1" w:styleId="xl72">
    <w:name w:val="xl72"/>
    <w:basedOn w:val="a4"/>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3">
    <w:name w:val="xl73"/>
    <w:basedOn w:val="a4"/>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4">
    <w:name w:val="xl74"/>
    <w:basedOn w:val="a4"/>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a4"/>
    <w:rsid w:val="00F12C6B"/>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sz w:val="16"/>
      <w:szCs w:val="16"/>
    </w:rPr>
  </w:style>
  <w:style w:type="paragraph" w:customStyle="1" w:styleId="xl76">
    <w:name w:val="xl76"/>
    <w:basedOn w:val="a4"/>
    <w:rsid w:val="00F12C6B"/>
    <w:pPr>
      <w:spacing w:before="100" w:beforeAutospacing="1" w:after="100" w:afterAutospacing="1"/>
    </w:pPr>
    <w:rPr>
      <w:sz w:val="16"/>
      <w:szCs w:val="16"/>
    </w:rPr>
  </w:style>
  <w:style w:type="paragraph" w:customStyle="1" w:styleId="xl77">
    <w:name w:val="xl77"/>
    <w:basedOn w:val="a4"/>
    <w:rsid w:val="00F12C6B"/>
    <w:pPr>
      <w:spacing w:before="100" w:beforeAutospacing="1" w:after="100" w:afterAutospacing="1"/>
    </w:pPr>
    <w:rPr>
      <w:sz w:val="16"/>
      <w:szCs w:val="16"/>
    </w:rPr>
  </w:style>
  <w:style w:type="paragraph" w:customStyle="1" w:styleId="xl78">
    <w:name w:val="xl78"/>
    <w:basedOn w:val="a4"/>
    <w:rsid w:val="00F12C6B"/>
    <w:pPr>
      <w:pBdr>
        <w:top w:val="single" w:sz="8" w:space="0" w:color="auto"/>
        <w:left w:val="single" w:sz="4" w:space="0" w:color="auto"/>
        <w:bottom w:val="single" w:sz="8" w:space="0" w:color="auto"/>
        <w:right w:val="single" w:sz="4" w:space="0" w:color="auto"/>
      </w:pBdr>
      <w:spacing w:before="100" w:beforeAutospacing="1" w:after="100" w:afterAutospacing="1"/>
    </w:pPr>
    <w:rPr>
      <w:sz w:val="20"/>
      <w:szCs w:val="20"/>
    </w:rPr>
  </w:style>
  <w:style w:type="paragraph" w:customStyle="1" w:styleId="xl79">
    <w:name w:val="xl79"/>
    <w:basedOn w:val="a4"/>
    <w:rsid w:val="00F12C6B"/>
    <w:pPr>
      <w:pBdr>
        <w:top w:val="single" w:sz="8" w:space="0" w:color="auto"/>
        <w:left w:val="single" w:sz="4" w:space="0" w:color="auto"/>
        <w:bottom w:val="single" w:sz="8" w:space="0" w:color="auto"/>
        <w:right w:val="single" w:sz="8" w:space="0" w:color="auto"/>
      </w:pBdr>
      <w:spacing w:before="100" w:beforeAutospacing="1" w:after="100" w:afterAutospacing="1"/>
    </w:pPr>
    <w:rPr>
      <w:b/>
      <w:bCs/>
      <w:sz w:val="16"/>
      <w:szCs w:val="16"/>
    </w:rPr>
  </w:style>
  <w:style w:type="paragraph" w:customStyle="1" w:styleId="xl80">
    <w:name w:val="xl80"/>
    <w:basedOn w:val="a4"/>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16"/>
      <w:szCs w:val="16"/>
    </w:rPr>
  </w:style>
  <w:style w:type="paragraph" w:customStyle="1" w:styleId="xl81">
    <w:name w:val="xl81"/>
    <w:basedOn w:val="a4"/>
    <w:rsid w:val="00F12C6B"/>
    <w:pPr>
      <w:pBdr>
        <w:bottom w:val="single" w:sz="8" w:space="0" w:color="auto"/>
        <w:right w:val="single" w:sz="8" w:space="0" w:color="auto"/>
      </w:pBdr>
      <w:spacing w:before="100" w:beforeAutospacing="1" w:after="100" w:afterAutospacing="1"/>
      <w:jc w:val="center"/>
    </w:pPr>
    <w:rPr>
      <w:b/>
      <w:bCs/>
      <w:sz w:val="16"/>
      <w:szCs w:val="16"/>
    </w:rPr>
  </w:style>
  <w:style w:type="paragraph" w:customStyle="1" w:styleId="xl82">
    <w:name w:val="xl82"/>
    <w:basedOn w:val="a4"/>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3">
    <w:name w:val="xl83"/>
    <w:basedOn w:val="a4"/>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4">
    <w:name w:val="xl84"/>
    <w:basedOn w:val="a4"/>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5">
    <w:name w:val="xl85"/>
    <w:basedOn w:val="a4"/>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6">
    <w:name w:val="xl86"/>
    <w:basedOn w:val="a4"/>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7">
    <w:name w:val="xl87"/>
    <w:basedOn w:val="a4"/>
    <w:rsid w:val="00F12C6B"/>
    <w:pPr>
      <w:pBdr>
        <w:top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8">
    <w:name w:val="xl88"/>
    <w:basedOn w:val="a4"/>
    <w:rsid w:val="00F12C6B"/>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sz w:val="16"/>
      <w:szCs w:val="16"/>
    </w:rPr>
  </w:style>
  <w:style w:type="paragraph" w:customStyle="1" w:styleId="xl89">
    <w:name w:val="xl89"/>
    <w:basedOn w:val="a4"/>
    <w:rsid w:val="00F12C6B"/>
    <w:pPr>
      <w:pBdr>
        <w:top w:val="single" w:sz="4" w:space="0" w:color="auto"/>
        <w:left w:val="single" w:sz="8" w:space="0" w:color="auto"/>
        <w:bottom w:val="single" w:sz="4" w:space="0" w:color="auto"/>
      </w:pBdr>
      <w:shd w:val="clear" w:color="000000" w:fill="FFFFFF"/>
      <w:spacing w:before="100" w:beforeAutospacing="1" w:after="100" w:afterAutospacing="1"/>
    </w:pPr>
    <w:rPr>
      <w:sz w:val="16"/>
      <w:szCs w:val="16"/>
    </w:rPr>
  </w:style>
  <w:style w:type="paragraph" w:customStyle="1" w:styleId="xl90">
    <w:name w:val="xl90"/>
    <w:basedOn w:val="a4"/>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1">
    <w:name w:val="xl91"/>
    <w:basedOn w:val="a4"/>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2">
    <w:name w:val="xl92"/>
    <w:basedOn w:val="a4"/>
    <w:rsid w:val="00F12C6B"/>
    <w:pPr>
      <w:pBdr>
        <w:top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3">
    <w:name w:val="xl93"/>
    <w:basedOn w:val="a4"/>
    <w:rsid w:val="00F12C6B"/>
    <w:pPr>
      <w:pBdr>
        <w:right w:val="single" w:sz="8" w:space="0" w:color="auto"/>
      </w:pBdr>
      <w:spacing w:before="100" w:beforeAutospacing="1" w:after="100" w:afterAutospacing="1"/>
      <w:jc w:val="center"/>
      <w:textAlignment w:val="center"/>
    </w:pPr>
    <w:rPr>
      <w:b/>
      <w:bCs/>
      <w:sz w:val="16"/>
      <w:szCs w:val="16"/>
    </w:rPr>
  </w:style>
  <w:style w:type="paragraph" w:customStyle="1" w:styleId="xl94">
    <w:name w:val="xl94"/>
    <w:basedOn w:val="a4"/>
    <w:rsid w:val="00F12C6B"/>
    <w:pPr>
      <w:pBdr>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5">
    <w:name w:val="xl95"/>
    <w:basedOn w:val="a4"/>
    <w:rsid w:val="00F12C6B"/>
    <w:pPr>
      <w:spacing w:before="100" w:beforeAutospacing="1" w:after="100" w:afterAutospacing="1"/>
      <w:jc w:val="right"/>
    </w:pPr>
    <w:rPr>
      <w:b/>
      <w:bCs/>
      <w:i/>
      <w:iCs/>
      <w:sz w:val="18"/>
      <w:szCs w:val="18"/>
    </w:rPr>
  </w:style>
  <w:style w:type="paragraph" w:customStyle="1" w:styleId="xl96">
    <w:name w:val="xl96"/>
    <w:basedOn w:val="a4"/>
    <w:rsid w:val="00F12C6B"/>
    <w:pPr>
      <w:spacing w:before="100" w:beforeAutospacing="1" w:after="100" w:afterAutospacing="1"/>
      <w:jc w:val="right"/>
    </w:pPr>
    <w:rPr>
      <w:sz w:val="20"/>
      <w:szCs w:val="20"/>
    </w:rPr>
  </w:style>
  <w:style w:type="paragraph" w:customStyle="1" w:styleId="xl97">
    <w:name w:val="xl97"/>
    <w:basedOn w:val="a4"/>
    <w:rsid w:val="00F12C6B"/>
    <w:pPr>
      <w:spacing w:before="100" w:beforeAutospacing="1" w:after="100" w:afterAutospacing="1"/>
      <w:jc w:val="center"/>
      <w:textAlignment w:val="center"/>
    </w:pPr>
    <w:rPr>
      <w:b/>
      <w:bCs/>
    </w:rPr>
  </w:style>
  <w:style w:type="paragraph" w:customStyle="1" w:styleId="xl98">
    <w:name w:val="xl98"/>
    <w:basedOn w:val="a4"/>
    <w:rsid w:val="00F12C6B"/>
    <w:pPr>
      <w:pBdr>
        <w:bottom w:val="single" w:sz="8" w:space="0" w:color="auto"/>
      </w:pBdr>
      <w:spacing w:before="100" w:beforeAutospacing="1" w:after="100" w:afterAutospacing="1"/>
      <w:jc w:val="right"/>
    </w:pPr>
    <w:rPr>
      <w:b/>
      <w:bCs/>
      <w:sz w:val="16"/>
      <w:szCs w:val="16"/>
    </w:rPr>
  </w:style>
  <w:style w:type="paragraph" w:customStyle="1" w:styleId="xl99">
    <w:name w:val="xl99"/>
    <w:basedOn w:val="a4"/>
    <w:rsid w:val="00F12C6B"/>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100">
    <w:name w:val="xl100"/>
    <w:basedOn w:val="a4"/>
    <w:rsid w:val="00F12C6B"/>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64">
    <w:name w:val="xl64"/>
    <w:basedOn w:val="a4"/>
    <w:rsid w:val="00F12C6B"/>
    <w:pPr>
      <w:shd w:val="clear" w:color="000000" w:fill="FFFFFF"/>
      <w:spacing w:before="100" w:beforeAutospacing="1" w:after="100" w:afterAutospacing="1"/>
      <w:jc w:val="right"/>
    </w:pPr>
    <w:rPr>
      <w:b/>
      <w:bCs/>
      <w:i/>
      <w:iCs/>
    </w:rPr>
  </w:style>
  <w:style w:type="paragraph" w:customStyle="1" w:styleId="xl65">
    <w:name w:val="xl65"/>
    <w:basedOn w:val="a4"/>
    <w:rsid w:val="00F12C6B"/>
    <w:pPr>
      <w:shd w:val="clear" w:color="000000" w:fill="FFFFFF"/>
      <w:spacing w:before="100" w:beforeAutospacing="1" w:after="100" w:afterAutospacing="1"/>
      <w:jc w:val="center"/>
      <w:textAlignment w:val="center"/>
    </w:pPr>
    <w:rPr>
      <w:b/>
      <w:bCs/>
      <w:i/>
      <w:iCs/>
    </w:rPr>
  </w:style>
  <w:style w:type="paragraph" w:customStyle="1" w:styleId="xl101">
    <w:name w:val="xl101"/>
    <w:basedOn w:val="a4"/>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102">
    <w:name w:val="xl102"/>
    <w:basedOn w:val="a4"/>
    <w:rsid w:val="00F12C6B"/>
    <w:pPr>
      <w:shd w:val="clear" w:color="000000" w:fill="FFFFFF"/>
      <w:spacing w:before="100" w:beforeAutospacing="1" w:after="100" w:afterAutospacing="1"/>
      <w:jc w:val="center"/>
    </w:pPr>
    <w:rPr>
      <w:b/>
      <w:bCs/>
    </w:rPr>
  </w:style>
  <w:style w:type="paragraph" w:customStyle="1" w:styleId="xl103">
    <w:name w:val="xl103"/>
    <w:basedOn w:val="a4"/>
    <w:rsid w:val="00F12C6B"/>
    <w:pPr>
      <w:spacing w:before="100" w:beforeAutospacing="1" w:after="100" w:afterAutospacing="1"/>
      <w:jc w:val="center"/>
      <w:textAlignment w:val="center"/>
    </w:pPr>
    <w:rPr>
      <w:b/>
      <w:bCs/>
    </w:rPr>
  </w:style>
  <w:style w:type="paragraph" w:customStyle="1" w:styleId="xl104">
    <w:name w:val="xl104"/>
    <w:basedOn w:val="a4"/>
    <w:rsid w:val="00F12C6B"/>
    <w:pPr>
      <w:shd w:val="clear" w:color="000000" w:fill="FFFFFF"/>
      <w:spacing w:before="100" w:beforeAutospacing="1" w:after="100" w:afterAutospacing="1"/>
      <w:jc w:val="center"/>
    </w:pPr>
    <w:rPr>
      <w:b/>
      <w:bCs/>
    </w:rPr>
  </w:style>
  <w:style w:type="paragraph" w:customStyle="1" w:styleId="xl105">
    <w:name w:val="xl105"/>
    <w:basedOn w:val="a4"/>
    <w:rsid w:val="00F12C6B"/>
    <w:pPr>
      <w:pBdr>
        <w:top w:val="single" w:sz="8" w:space="0" w:color="auto"/>
        <w:left w:val="single" w:sz="8" w:space="0" w:color="auto"/>
      </w:pBdr>
      <w:spacing w:before="100" w:beforeAutospacing="1" w:after="100" w:afterAutospacing="1"/>
      <w:jc w:val="center"/>
      <w:textAlignment w:val="center"/>
    </w:pPr>
    <w:rPr>
      <w:b/>
      <w:bCs/>
      <w:sz w:val="20"/>
      <w:szCs w:val="20"/>
    </w:rPr>
  </w:style>
  <w:style w:type="paragraph" w:customStyle="1" w:styleId="xl106">
    <w:name w:val="xl106"/>
    <w:basedOn w:val="a4"/>
    <w:rsid w:val="00F12C6B"/>
    <w:pPr>
      <w:pBdr>
        <w:top w:val="single" w:sz="8" w:space="0" w:color="auto"/>
      </w:pBdr>
      <w:spacing w:before="100" w:beforeAutospacing="1" w:after="100" w:afterAutospacing="1"/>
      <w:jc w:val="center"/>
      <w:textAlignment w:val="center"/>
    </w:pPr>
    <w:rPr>
      <w:b/>
      <w:bCs/>
      <w:sz w:val="20"/>
      <w:szCs w:val="20"/>
    </w:rPr>
  </w:style>
  <w:style w:type="paragraph" w:customStyle="1" w:styleId="xl107">
    <w:name w:val="xl107"/>
    <w:basedOn w:val="a4"/>
    <w:rsid w:val="00F12C6B"/>
    <w:pPr>
      <w:pBdr>
        <w:top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08">
    <w:name w:val="xl108"/>
    <w:basedOn w:val="a4"/>
    <w:rsid w:val="00F12C6B"/>
    <w:pPr>
      <w:pBdr>
        <w:left w:val="single" w:sz="8" w:space="0" w:color="auto"/>
        <w:bottom w:val="single" w:sz="8" w:space="0" w:color="auto"/>
      </w:pBdr>
      <w:spacing w:before="100" w:beforeAutospacing="1" w:after="100" w:afterAutospacing="1"/>
      <w:jc w:val="center"/>
      <w:textAlignment w:val="center"/>
    </w:pPr>
    <w:rPr>
      <w:b/>
      <w:bCs/>
      <w:sz w:val="20"/>
      <w:szCs w:val="20"/>
    </w:rPr>
  </w:style>
  <w:style w:type="paragraph" w:customStyle="1" w:styleId="xl109">
    <w:name w:val="xl109"/>
    <w:basedOn w:val="a4"/>
    <w:rsid w:val="00F12C6B"/>
    <w:pPr>
      <w:pBdr>
        <w:bottom w:val="single" w:sz="8" w:space="0" w:color="auto"/>
      </w:pBdr>
      <w:spacing w:before="100" w:beforeAutospacing="1" w:after="100" w:afterAutospacing="1"/>
      <w:jc w:val="center"/>
      <w:textAlignment w:val="center"/>
    </w:pPr>
    <w:rPr>
      <w:b/>
      <w:bCs/>
      <w:sz w:val="20"/>
      <w:szCs w:val="20"/>
    </w:rPr>
  </w:style>
  <w:style w:type="paragraph" w:customStyle="1" w:styleId="xl110">
    <w:name w:val="xl110"/>
    <w:basedOn w:val="a4"/>
    <w:rsid w:val="00F12C6B"/>
    <w:pPr>
      <w:pBdr>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11">
    <w:name w:val="xl111"/>
    <w:basedOn w:val="a4"/>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2">
    <w:name w:val="xl112"/>
    <w:basedOn w:val="a4"/>
    <w:rsid w:val="00F12C6B"/>
    <w:pPr>
      <w:pBdr>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3">
    <w:name w:val="xl113"/>
    <w:basedOn w:val="a4"/>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table" w:customStyle="1" w:styleId="32">
    <w:name w:val="Сетка таблицы3"/>
    <w:basedOn w:val="a6"/>
    <w:next w:val="af9"/>
    <w:uiPriority w:val="39"/>
    <w:rsid w:val="00F12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6">
    <w:name w:val="Стандарт"/>
    <w:basedOn w:val="a4"/>
    <w:rsid w:val="00F12C6B"/>
    <w:pPr>
      <w:spacing w:line="288" w:lineRule="auto"/>
      <w:ind w:firstLine="709"/>
      <w:jc w:val="both"/>
    </w:pPr>
    <w:rPr>
      <w:sz w:val="28"/>
    </w:rPr>
  </w:style>
  <w:style w:type="paragraph" w:customStyle="1" w:styleId="ConsPlusNormal">
    <w:name w:val="ConsPlusNormal"/>
    <w:link w:val="ConsPlusNormal0"/>
    <w:rsid w:val="00F12C6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uiPriority w:val="99"/>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uiPriority w:val="99"/>
    <w:rsid w:val="00F12C6B"/>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uiPriority w:val="99"/>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F12C6B"/>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F12C6B"/>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F12C6B"/>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aff7">
    <w:name w:val="Абзац"/>
    <w:basedOn w:val="a4"/>
    <w:uiPriority w:val="99"/>
    <w:qFormat/>
    <w:rsid w:val="00F12C6B"/>
    <w:pPr>
      <w:widowControl w:val="0"/>
      <w:spacing w:before="120" w:after="120"/>
      <w:ind w:firstLine="720"/>
      <w:jc w:val="both"/>
    </w:pPr>
    <w:rPr>
      <w:sz w:val="28"/>
      <w:szCs w:val="28"/>
    </w:rPr>
  </w:style>
  <w:style w:type="paragraph" w:styleId="aff8">
    <w:name w:val="No Spacing"/>
    <w:aliases w:val="ЗАГ1,No Spacing"/>
    <w:qFormat/>
    <w:rsid w:val="00F12C6B"/>
    <w:pPr>
      <w:spacing w:after="0" w:line="240" w:lineRule="auto"/>
    </w:pPr>
  </w:style>
  <w:style w:type="numbering" w:customStyle="1" w:styleId="25">
    <w:name w:val="Нет списка2"/>
    <w:next w:val="a7"/>
    <w:uiPriority w:val="99"/>
    <w:semiHidden/>
    <w:unhideWhenUsed/>
    <w:rsid w:val="00F12C6B"/>
  </w:style>
  <w:style w:type="numbering" w:customStyle="1" w:styleId="33">
    <w:name w:val="Нет списка3"/>
    <w:next w:val="a7"/>
    <w:uiPriority w:val="99"/>
    <w:semiHidden/>
    <w:unhideWhenUsed/>
    <w:rsid w:val="00F12C6B"/>
  </w:style>
  <w:style w:type="paragraph" w:customStyle="1" w:styleId="14">
    <w:name w:val="Обычный1"/>
    <w:rsid w:val="00F12C6B"/>
    <w:pPr>
      <w:suppressAutoHyphens/>
      <w:spacing w:after="0" w:line="240" w:lineRule="auto"/>
    </w:pPr>
    <w:rPr>
      <w:rFonts w:ascii="Times New Roman" w:eastAsia="Times New Roman" w:hAnsi="Times New Roman" w:cs="Times New Roman"/>
      <w:sz w:val="20"/>
      <w:szCs w:val="20"/>
      <w:lang w:eastAsia="ar-SA"/>
    </w:rPr>
  </w:style>
  <w:style w:type="numbering" w:customStyle="1" w:styleId="42">
    <w:name w:val="Нет списка4"/>
    <w:next w:val="a7"/>
    <w:uiPriority w:val="99"/>
    <w:semiHidden/>
    <w:unhideWhenUsed/>
    <w:rsid w:val="00F12C6B"/>
  </w:style>
  <w:style w:type="table" w:customStyle="1" w:styleId="110">
    <w:name w:val="Сетка таблицы11"/>
    <w:basedOn w:val="a6"/>
    <w:next w:val="af9"/>
    <w:uiPriority w:val="39"/>
    <w:rsid w:val="00F12C6B"/>
    <w:pPr>
      <w:spacing w:after="0" w:line="240" w:lineRule="auto"/>
      <w:ind w:firstLine="53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6"/>
    <w:next w:val="af9"/>
    <w:uiPriority w:val="99"/>
    <w:rsid w:val="00F12C6B"/>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
    <w:name w:val="Нет списка5"/>
    <w:next w:val="a7"/>
    <w:uiPriority w:val="99"/>
    <w:semiHidden/>
    <w:unhideWhenUsed/>
    <w:rsid w:val="00F12C6B"/>
  </w:style>
  <w:style w:type="table" w:customStyle="1" w:styleId="310">
    <w:name w:val="Сетка таблицы31"/>
    <w:basedOn w:val="a6"/>
    <w:next w:val="af9"/>
    <w:uiPriority w:val="99"/>
    <w:rsid w:val="00F12C6B"/>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4">
    <w:name w:val="Body Text 3"/>
    <w:basedOn w:val="a4"/>
    <w:link w:val="35"/>
    <w:unhideWhenUsed/>
    <w:rsid w:val="00F12C6B"/>
    <w:pPr>
      <w:spacing w:after="120"/>
    </w:pPr>
    <w:rPr>
      <w:sz w:val="16"/>
      <w:szCs w:val="16"/>
    </w:rPr>
  </w:style>
  <w:style w:type="character" w:customStyle="1" w:styleId="35">
    <w:name w:val="Основной текст 3 Знак"/>
    <w:basedOn w:val="a5"/>
    <w:link w:val="34"/>
    <w:rsid w:val="00F12C6B"/>
    <w:rPr>
      <w:rFonts w:ascii="Times New Roman" w:eastAsia="Times New Roman" w:hAnsi="Times New Roman" w:cs="Times New Roman"/>
      <w:sz w:val="16"/>
      <w:szCs w:val="16"/>
      <w:lang w:eastAsia="ru-RU"/>
    </w:rPr>
  </w:style>
  <w:style w:type="table" w:customStyle="1" w:styleId="43">
    <w:name w:val="Сетка таблицы4"/>
    <w:basedOn w:val="a6"/>
    <w:next w:val="af9"/>
    <w:rsid w:val="00F12C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basedOn w:val="a6"/>
    <w:next w:val="af9"/>
    <w:rsid w:val="00F12C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7"/>
    <w:uiPriority w:val="99"/>
    <w:semiHidden/>
    <w:unhideWhenUsed/>
    <w:rsid w:val="00F12C6B"/>
  </w:style>
  <w:style w:type="paragraph" w:styleId="26">
    <w:name w:val="envelope return"/>
    <w:basedOn w:val="a4"/>
    <w:uiPriority w:val="99"/>
    <w:semiHidden/>
    <w:unhideWhenUsed/>
    <w:rsid w:val="00F12C6B"/>
    <w:pPr>
      <w:ind w:right="57"/>
      <w:jc w:val="both"/>
    </w:pPr>
  </w:style>
  <w:style w:type="paragraph" w:styleId="aff9">
    <w:name w:val="Title"/>
    <w:basedOn w:val="a4"/>
    <w:link w:val="affa"/>
    <w:qFormat/>
    <w:rsid w:val="00F12C6B"/>
    <w:pPr>
      <w:jc w:val="center"/>
    </w:pPr>
    <w:rPr>
      <w:b/>
      <w:bCs/>
    </w:rPr>
  </w:style>
  <w:style w:type="character" w:customStyle="1" w:styleId="affa">
    <w:name w:val="Название Знак"/>
    <w:basedOn w:val="a5"/>
    <w:link w:val="aff9"/>
    <w:rsid w:val="00F12C6B"/>
    <w:rPr>
      <w:rFonts w:ascii="Times New Roman" w:eastAsia="Times New Roman" w:hAnsi="Times New Roman" w:cs="Times New Roman"/>
      <w:b/>
      <w:bCs/>
      <w:sz w:val="24"/>
      <w:szCs w:val="24"/>
      <w:lang w:eastAsia="ru-RU"/>
    </w:rPr>
  </w:style>
  <w:style w:type="paragraph" w:styleId="affb">
    <w:name w:val="Subtitle"/>
    <w:aliases w:val="ЗАГ_3"/>
    <w:basedOn w:val="a4"/>
    <w:link w:val="affc"/>
    <w:qFormat/>
    <w:rsid w:val="00F12C6B"/>
    <w:pPr>
      <w:ind w:firstLine="720"/>
      <w:jc w:val="right"/>
    </w:pPr>
    <w:rPr>
      <w:sz w:val="28"/>
      <w:szCs w:val="28"/>
    </w:rPr>
  </w:style>
  <w:style w:type="character" w:customStyle="1" w:styleId="affc">
    <w:name w:val="Подзаголовок Знак"/>
    <w:aliases w:val="ЗАГ_3 Знак"/>
    <w:basedOn w:val="a5"/>
    <w:link w:val="affb"/>
    <w:rsid w:val="00F12C6B"/>
    <w:rPr>
      <w:rFonts w:ascii="Times New Roman" w:eastAsia="Times New Roman" w:hAnsi="Times New Roman" w:cs="Times New Roman"/>
      <w:sz w:val="28"/>
      <w:szCs w:val="28"/>
      <w:lang w:eastAsia="ru-RU"/>
    </w:rPr>
  </w:style>
  <w:style w:type="paragraph" w:styleId="27">
    <w:name w:val="Body Text Indent 2"/>
    <w:basedOn w:val="a4"/>
    <w:link w:val="28"/>
    <w:unhideWhenUsed/>
    <w:rsid w:val="00F12C6B"/>
    <w:pPr>
      <w:snapToGrid w:val="0"/>
      <w:spacing w:after="120" w:line="480" w:lineRule="auto"/>
      <w:ind w:left="283"/>
    </w:pPr>
    <w:rPr>
      <w:sz w:val="28"/>
      <w:szCs w:val="28"/>
    </w:rPr>
  </w:style>
  <w:style w:type="character" w:customStyle="1" w:styleId="28">
    <w:name w:val="Основной текст с отступом 2 Знак"/>
    <w:basedOn w:val="a5"/>
    <w:link w:val="27"/>
    <w:rsid w:val="00F12C6B"/>
    <w:rPr>
      <w:rFonts w:ascii="Times New Roman" w:eastAsia="Times New Roman" w:hAnsi="Times New Roman" w:cs="Times New Roman"/>
      <w:sz w:val="28"/>
      <w:szCs w:val="28"/>
      <w:lang w:eastAsia="ru-RU"/>
    </w:rPr>
  </w:style>
  <w:style w:type="paragraph" w:styleId="36">
    <w:name w:val="Body Text Indent 3"/>
    <w:basedOn w:val="a4"/>
    <w:link w:val="37"/>
    <w:unhideWhenUsed/>
    <w:rsid w:val="00F12C6B"/>
    <w:pPr>
      <w:snapToGrid w:val="0"/>
      <w:ind w:right="3117" w:firstLine="5954"/>
      <w:jc w:val="center"/>
      <w:outlineLvl w:val="0"/>
    </w:pPr>
    <w:rPr>
      <w:sz w:val="28"/>
      <w:szCs w:val="28"/>
    </w:rPr>
  </w:style>
  <w:style w:type="character" w:customStyle="1" w:styleId="37">
    <w:name w:val="Основной текст с отступом 3 Знак"/>
    <w:basedOn w:val="a5"/>
    <w:link w:val="36"/>
    <w:rsid w:val="00F12C6B"/>
    <w:rPr>
      <w:rFonts w:ascii="Times New Roman" w:eastAsia="Times New Roman" w:hAnsi="Times New Roman" w:cs="Times New Roman"/>
      <w:sz w:val="28"/>
      <w:szCs w:val="28"/>
      <w:lang w:eastAsia="ru-RU"/>
    </w:rPr>
  </w:style>
  <w:style w:type="paragraph" w:styleId="affd">
    <w:name w:val="Block Text"/>
    <w:basedOn w:val="a4"/>
    <w:unhideWhenUsed/>
    <w:rsid w:val="00F12C6B"/>
    <w:pPr>
      <w:overflowPunct w:val="0"/>
      <w:autoSpaceDE w:val="0"/>
      <w:autoSpaceDN w:val="0"/>
      <w:adjustRightInd w:val="0"/>
      <w:ind w:left="5954" w:right="-369" w:hanging="2126"/>
      <w:jc w:val="both"/>
    </w:pPr>
    <w:rPr>
      <w:sz w:val="28"/>
      <w:szCs w:val="28"/>
    </w:rPr>
  </w:style>
  <w:style w:type="character" w:customStyle="1" w:styleId="29">
    <w:name w:val="Основной текст (2)_"/>
    <w:basedOn w:val="a5"/>
    <w:link w:val="2a"/>
    <w:locked/>
    <w:rsid w:val="00F12C6B"/>
    <w:rPr>
      <w:rFonts w:ascii="Calibri" w:eastAsia="Calibri" w:hAnsi="Calibri" w:cs="Calibri"/>
      <w:b/>
      <w:bCs/>
      <w:spacing w:val="1"/>
      <w:sz w:val="20"/>
      <w:szCs w:val="20"/>
      <w:shd w:val="clear" w:color="auto" w:fill="FFFFFF"/>
    </w:rPr>
  </w:style>
  <w:style w:type="paragraph" w:customStyle="1" w:styleId="2a">
    <w:name w:val="Основной текст (2)"/>
    <w:basedOn w:val="a4"/>
    <w:link w:val="29"/>
    <w:rsid w:val="00F12C6B"/>
    <w:pPr>
      <w:widowControl w:val="0"/>
      <w:shd w:val="clear" w:color="auto" w:fill="FFFFFF"/>
      <w:spacing w:after="300" w:line="0" w:lineRule="atLeast"/>
      <w:jc w:val="center"/>
    </w:pPr>
    <w:rPr>
      <w:rFonts w:ascii="Calibri" w:eastAsia="Calibri" w:hAnsi="Calibri" w:cs="Calibri"/>
      <w:b/>
      <w:bCs/>
      <w:spacing w:val="1"/>
      <w:sz w:val="20"/>
      <w:szCs w:val="20"/>
      <w:lang w:eastAsia="en-US"/>
    </w:rPr>
  </w:style>
  <w:style w:type="character" w:customStyle="1" w:styleId="affe">
    <w:name w:val="Основной текст_"/>
    <w:basedOn w:val="a5"/>
    <w:link w:val="2b"/>
    <w:locked/>
    <w:rsid w:val="00F12C6B"/>
    <w:rPr>
      <w:rFonts w:ascii="Calibri" w:eastAsia="Calibri" w:hAnsi="Calibri" w:cs="Calibri"/>
      <w:spacing w:val="2"/>
      <w:sz w:val="20"/>
      <w:szCs w:val="20"/>
      <w:shd w:val="clear" w:color="auto" w:fill="FFFFFF"/>
    </w:rPr>
  </w:style>
  <w:style w:type="paragraph" w:customStyle="1" w:styleId="2b">
    <w:name w:val="Основной текст2"/>
    <w:basedOn w:val="a4"/>
    <w:link w:val="affe"/>
    <w:rsid w:val="00F12C6B"/>
    <w:pPr>
      <w:widowControl w:val="0"/>
      <w:shd w:val="clear" w:color="auto" w:fill="FFFFFF"/>
      <w:spacing w:after="180" w:line="269" w:lineRule="exact"/>
      <w:jc w:val="center"/>
    </w:pPr>
    <w:rPr>
      <w:rFonts w:ascii="Calibri" w:eastAsia="Calibri" w:hAnsi="Calibri" w:cs="Calibri"/>
      <w:spacing w:val="2"/>
      <w:sz w:val="20"/>
      <w:szCs w:val="20"/>
      <w:lang w:eastAsia="en-US"/>
    </w:rPr>
  </w:style>
  <w:style w:type="paragraph" w:customStyle="1" w:styleId="ConsNormal">
    <w:name w:val="ConsNormal"/>
    <w:rsid w:val="00F12C6B"/>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F12C6B"/>
    <w:pPr>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44">
    <w:name w:val="Заголовок4"/>
    <w:basedOn w:val="1"/>
    <w:next w:val="5"/>
    <w:uiPriority w:val="99"/>
    <w:rsid w:val="00F12C6B"/>
    <w:pPr>
      <w:keepLines w:val="0"/>
      <w:widowControl w:val="0"/>
      <w:spacing w:before="100" w:beforeAutospacing="1" w:after="100" w:afterAutospacing="1" w:line="240" w:lineRule="auto"/>
      <w:jc w:val="center"/>
    </w:pPr>
    <w:rPr>
      <w:rFonts w:ascii="Times New Roman" w:eastAsia="Times New Roman" w:hAnsi="Times New Roman" w:cs="Times New Roman"/>
      <w:b w:val="0"/>
      <w:bCs w:val="0"/>
      <w:color w:val="auto"/>
      <w:sz w:val="24"/>
      <w:szCs w:val="24"/>
    </w:rPr>
  </w:style>
  <w:style w:type="paragraph" w:customStyle="1" w:styleId="ConsCell">
    <w:name w:val="ConsCell"/>
    <w:rsid w:val="00F12C6B"/>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FR1">
    <w:name w:val="FR1"/>
    <w:uiPriority w:val="99"/>
    <w:rsid w:val="00F12C6B"/>
    <w:pPr>
      <w:widowControl w:val="0"/>
      <w:autoSpaceDE w:val="0"/>
      <w:autoSpaceDN w:val="0"/>
      <w:adjustRightInd w:val="0"/>
      <w:spacing w:before="1860" w:after="0" w:line="319" w:lineRule="auto"/>
      <w:ind w:right="1600"/>
    </w:pPr>
    <w:rPr>
      <w:rFonts w:ascii="Times New Roman" w:eastAsia="Times New Roman" w:hAnsi="Times New Roman" w:cs="Times New Roman"/>
      <w:sz w:val="18"/>
      <w:szCs w:val="18"/>
      <w:lang w:eastAsia="ru-RU"/>
    </w:rPr>
  </w:style>
  <w:style w:type="paragraph" w:customStyle="1" w:styleId="afff">
    <w:name w:val="Термин"/>
    <w:basedOn w:val="a4"/>
    <w:next w:val="a4"/>
    <w:uiPriority w:val="99"/>
    <w:rsid w:val="00F12C6B"/>
    <w:pPr>
      <w:autoSpaceDE w:val="0"/>
      <w:autoSpaceDN w:val="0"/>
    </w:pPr>
    <w:rPr>
      <w:lang w:val="pl-PL"/>
    </w:rPr>
  </w:style>
  <w:style w:type="paragraph" w:customStyle="1" w:styleId="H1">
    <w:name w:val="H1"/>
    <w:basedOn w:val="a4"/>
    <w:next w:val="a4"/>
    <w:uiPriority w:val="99"/>
    <w:rsid w:val="00F12C6B"/>
    <w:pPr>
      <w:keepNext/>
      <w:autoSpaceDE w:val="0"/>
      <w:autoSpaceDN w:val="0"/>
      <w:spacing w:before="100" w:after="100"/>
      <w:outlineLvl w:val="1"/>
    </w:pPr>
    <w:rPr>
      <w:b/>
      <w:bCs/>
      <w:kern w:val="36"/>
      <w:sz w:val="48"/>
      <w:szCs w:val="48"/>
      <w:lang w:val="pl-PL"/>
    </w:rPr>
  </w:style>
  <w:style w:type="paragraph" w:customStyle="1" w:styleId="afff0">
    <w:name w:val="Список определений"/>
    <w:basedOn w:val="a4"/>
    <w:next w:val="afff"/>
    <w:uiPriority w:val="99"/>
    <w:rsid w:val="00F12C6B"/>
    <w:pPr>
      <w:autoSpaceDE w:val="0"/>
      <w:autoSpaceDN w:val="0"/>
      <w:ind w:left="360"/>
    </w:pPr>
    <w:rPr>
      <w:lang w:val="pl-PL"/>
    </w:rPr>
  </w:style>
  <w:style w:type="paragraph" w:customStyle="1" w:styleId="Heading">
    <w:name w:val="Heading"/>
    <w:uiPriority w:val="99"/>
    <w:rsid w:val="00F12C6B"/>
    <w:pPr>
      <w:spacing w:after="0" w:line="240" w:lineRule="auto"/>
    </w:pPr>
    <w:rPr>
      <w:rFonts w:ascii="Arial" w:eastAsia="Times New Roman" w:hAnsi="Arial" w:cs="Arial"/>
      <w:b/>
      <w:bCs/>
      <w:lang w:eastAsia="ru-RU"/>
    </w:rPr>
  </w:style>
  <w:style w:type="paragraph" w:customStyle="1" w:styleId="Preformat">
    <w:name w:val="Preformat"/>
    <w:uiPriority w:val="99"/>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1">
    <w:name w:val="Таблицы (моноширинный)"/>
    <w:basedOn w:val="a4"/>
    <w:next w:val="a4"/>
    <w:uiPriority w:val="99"/>
    <w:rsid w:val="00F12C6B"/>
    <w:pPr>
      <w:widowControl w:val="0"/>
      <w:autoSpaceDE w:val="0"/>
      <w:autoSpaceDN w:val="0"/>
      <w:adjustRightInd w:val="0"/>
      <w:jc w:val="both"/>
    </w:pPr>
    <w:rPr>
      <w:rFonts w:ascii="Courier New" w:hAnsi="Courier New" w:cs="Courier New"/>
      <w:sz w:val="20"/>
      <w:szCs w:val="20"/>
    </w:rPr>
  </w:style>
  <w:style w:type="paragraph" w:customStyle="1" w:styleId="afff2">
    <w:name w:val="Îáû÷íûé"/>
    <w:uiPriority w:val="99"/>
    <w:rsid w:val="00F12C6B"/>
    <w:pPr>
      <w:suppressAutoHyphens/>
      <w:overflowPunct w:val="0"/>
      <w:autoSpaceDE w:val="0"/>
      <w:spacing w:after="0" w:line="240" w:lineRule="auto"/>
    </w:pPr>
    <w:rPr>
      <w:rFonts w:ascii="Times New Roman" w:eastAsia="Times New Roman" w:hAnsi="Times New Roman" w:cs="Times New Roman"/>
      <w:sz w:val="20"/>
      <w:szCs w:val="20"/>
      <w:lang w:eastAsia="ar-SA"/>
    </w:rPr>
  </w:style>
  <w:style w:type="paragraph" w:customStyle="1" w:styleId="afff3">
    <w:name w:val="Прижатый влево"/>
    <w:basedOn w:val="a4"/>
    <w:next w:val="a4"/>
    <w:uiPriority w:val="99"/>
    <w:rsid w:val="00F12C6B"/>
    <w:pPr>
      <w:widowControl w:val="0"/>
      <w:autoSpaceDE w:val="0"/>
      <w:autoSpaceDN w:val="0"/>
      <w:adjustRightInd w:val="0"/>
    </w:pPr>
    <w:rPr>
      <w:rFonts w:ascii="Arial" w:hAnsi="Arial" w:cs="Arial"/>
      <w:sz w:val="20"/>
      <w:szCs w:val="20"/>
    </w:rPr>
  </w:style>
  <w:style w:type="paragraph" w:customStyle="1" w:styleId="15">
    <w:name w:val="заголовок 1"/>
    <w:basedOn w:val="a4"/>
    <w:next w:val="a4"/>
    <w:rsid w:val="00F12C6B"/>
    <w:pPr>
      <w:keepNext/>
      <w:widowControl w:val="0"/>
      <w:autoSpaceDE w:val="0"/>
      <w:autoSpaceDN w:val="0"/>
      <w:jc w:val="both"/>
      <w:outlineLvl w:val="0"/>
    </w:pPr>
    <w:rPr>
      <w:sz w:val="28"/>
      <w:szCs w:val="28"/>
    </w:rPr>
  </w:style>
  <w:style w:type="paragraph" w:customStyle="1" w:styleId="afff4">
    <w:name w:val="Кому"/>
    <w:basedOn w:val="a4"/>
    <w:uiPriority w:val="99"/>
    <w:rsid w:val="00F12C6B"/>
    <w:rPr>
      <w:rFonts w:ascii="Baltica" w:hAnsi="Baltica" w:cs="Baltica"/>
    </w:rPr>
  </w:style>
  <w:style w:type="paragraph" w:customStyle="1" w:styleId="2c">
    <w:name w:val="заголовок 2"/>
    <w:basedOn w:val="a4"/>
    <w:next w:val="a4"/>
    <w:uiPriority w:val="99"/>
    <w:rsid w:val="00F12C6B"/>
    <w:pPr>
      <w:keepNext/>
      <w:outlineLvl w:val="1"/>
    </w:pPr>
    <w:rPr>
      <w:sz w:val="28"/>
      <w:szCs w:val="28"/>
    </w:rPr>
  </w:style>
  <w:style w:type="paragraph" w:customStyle="1" w:styleId="afff5">
    <w:name w:val="Цитаты"/>
    <w:basedOn w:val="a4"/>
    <w:uiPriority w:val="99"/>
    <w:rsid w:val="00F12C6B"/>
    <w:pPr>
      <w:spacing w:before="100" w:after="100"/>
      <w:ind w:left="360" w:right="360"/>
    </w:pPr>
  </w:style>
  <w:style w:type="paragraph" w:customStyle="1" w:styleId="38">
    <w:name w:val="заголовок 3"/>
    <w:basedOn w:val="a4"/>
    <w:next w:val="a4"/>
    <w:uiPriority w:val="99"/>
    <w:rsid w:val="00F12C6B"/>
    <w:pPr>
      <w:keepNext/>
      <w:autoSpaceDE w:val="0"/>
      <w:autoSpaceDN w:val="0"/>
      <w:jc w:val="center"/>
    </w:pPr>
    <w:rPr>
      <w:sz w:val="28"/>
      <w:szCs w:val="28"/>
      <w:lang w:val="en-US"/>
    </w:rPr>
  </w:style>
  <w:style w:type="paragraph" w:customStyle="1" w:styleId="63">
    <w:name w:val="заголовок 6"/>
    <w:basedOn w:val="a4"/>
    <w:next w:val="a4"/>
    <w:uiPriority w:val="99"/>
    <w:rsid w:val="00F12C6B"/>
    <w:pPr>
      <w:keepNext/>
      <w:autoSpaceDE w:val="0"/>
      <w:autoSpaceDN w:val="0"/>
      <w:jc w:val="center"/>
      <w:outlineLvl w:val="5"/>
    </w:pPr>
    <w:rPr>
      <w:sz w:val="28"/>
      <w:szCs w:val="28"/>
    </w:rPr>
  </w:style>
  <w:style w:type="paragraph" w:customStyle="1" w:styleId="54">
    <w:name w:val="заголовок 5"/>
    <w:basedOn w:val="a4"/>
    <w:next w:val="a4"/>
    <w:uiPriority w:val="99"/>
    <w:rsid w:val="00F12C6B"/>
    <w:pPr>
      <w:keepNext/>
      <w:autoSpaceDE w:val="0"/>
      <w:autoSpaceDN w:val="0"/>
      <w:ind w:left="6480" w:firstLine="720"/>
      <w:outlineLvl w:val="4"/>
    </w:pPr>
    <w:rPr>
      <w:sz w:val="28"/>
      <w:szCs w:val="28"/>
    </w:rPr>
  </w:style>
  <w:style w:type="paragraph" w:customStyle="1" w:styleId="afff6">
    <w:name w:val="Знак Знак Знак Знак"/>
    <w:basedOn w:val="a4"/>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7">
    <w:name w:val="Знак Знак Знак Знак Знак Знак Знак Знак Знак Знак"/>
    <w:basedOn w:val="a4"/>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8">
    <w:name w:val="Об"/>
    <w:uiPriority w:val="99"/>
    <w:rsid w:val="00F12C6B"/>
    <w:pPr>
      <w:widowControl w:val="0"/>
      <w:overflowPunct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customStyle="1" w:styleId="afff9">
    <w:name w:val="Прикольный"/>
    <w:basedOn w:val="afff8"/>
    <w:uiPriority w:val="99"/>
    <w:rsid w:val="00F12C6B"/>
  </w:style>
  <w:style w:type="paragraph" w:customStyle="1" w:styleId="16">
    <w:name w:val="Знак Знак Знак Знак1 Знак Знак"/>
    <w:basedOn w:val="a4"/>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a">
    <w:name w:val="Знак Знак Знак"/>
    <w:basedOn w:val="a4"/>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2d">
    <w:name w:val="Знак Знак Знак Знак2"/>
    <w:basedOn w:val="a4"/>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7">
    <w:name w:val="Знак Знак Знак Знак1"/>
    <w:basedOn w:val="a4"/>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8">
    <w:name w:val="Знак1 Знак Знак Знак"/>
    <w:basedOn w:val="a4"/>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b">
    <w:name w:val="Знак Знак"/>
    <w:basedOn w:val="a4"/>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9">
    <w:name w:val="Знак Знак Знак Знак1 Знак Знак Знак"/>
    <w:basedOn w:val="a4"/>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a">
    <w:name w:val="Знак Знак Знак1 Знак"/>
    <w:basedOn w:val="a4"/>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c">
    <w:name w:val="????????"/>
    <w:basedOn w:val="a4"/>
    <w:uiPriority w:val="99"/>
    <w:rsid w:val="00F12C6B"/>
    <w:pPr>
      <w:widowControl w:val="0"/>
      <w:overflowPunct w:val="0"/>
      <w:autoSpaceDE w:val="0"/>
      <w:autoSpaceDN w:val="0"/>
      <w:adjustRightInd w:val="0"/>
      <w:jc w:val="center"/>
    </w:pPr>
    <w:rPr>
      <w:sz w:val="28"/>
      <w:szCs w:val="28"/>
    </w:rPr>
  </w:style>
  <w:style w:type="paragraph" w:customStyle="1" w:styleId="FreeForm">
    <w:name w:val="Free Form"/>
    <w:uiPriority w:val="99"/>
    <w:rsid w:val="00F12C6B"/>
    <w:pPr>
      <w:spacing w:after="0" w:line="240" w:lineRule="auto"/>
    </w:pPr>
    <w:rPr>
      <w:rFonts w:ascii="Helvetica" w:eastAsia="Times New Roman" w:hAnsi="Helvetica" w:cs="Times New Roman"/>
      <w:color w:val="000000"/>
      <w:sz w:val="24"/>
      <w:szCs w:val="20"/>
      <w:lang w:eastAsia="ru-RU"/>
    </w:rPr>
  </w:style>
  <w:style w:type="character" w:customStyle="1" w:styleId="39">
    <w:name w:val="Основной текст (3)_"/>
    <w:basedOn w:val="a5"/>
    <w:link w:val="3a"/>
    <w:locked/>
    <w:rsid w:val="00F12C6B"/>
    <w:rPr>
      <w:rFonts w:ascii="Candara" w:eastAsia="Candara" w:hAnsi="Candara" w:cs="Candara"/>
      <w:w w:val="200"/>
      <w:sz w:val="8"/>
      <w:szCs w:val="8"/>
      <w:shd w:val="clear" w:color="auto" w:fill="FFFFFF"/>
    </w:rPr>
  </w:style>
  <w:style w:type="paragraph" w:customStyle="1" w:styleId="3a">
    <w:name w:val="Основной текст (3)"/>
    <w:basedOn w:val="a4"/>
    <w:link w:val="39"/>
    <w:rsid w:val="00F12C6B"/>
    <w:pPr>
      <w:widowControl w:val="0"/>
      <w:shd w:val="clear" w:color="auto" w:fill="FFFFFF"/>
      <w:spacing w:line="0" w:lineRule="atLeast"/>
      <w:jc w:val="both"/>
    </w:pPr>
    <w:rPr>
      <w:rFonts w:ascii="Candara" w:eastAsia="Candara" w:hAnsi="Candara" w:cs="Candara"/>
      <w:w w:val="200"/>
      <w:sz w:val="8"/>
      <w:szCs w:val="8"/>
      <w:lang w:eastAsia="en-US"/>
    </w:rPr>
  </w:style>
  <w:style w:type="character" w:styleId="afffd">
    <w:name w:val="footnote reference"/>
    <w:basedOn w:val="a5"/>
    <w:unhideWhenUsed/>
    <w:rsid w:val="00F12C6B"/>
    <w:rPr>
      <w:rFonts w:ascii="Times New Roman" w:hAnsi="Times New Roman" w:cs="Times New Roman" w:hint="default"/>
      <w:vertAlign w:val="superscript"/>
    </w:rPr>
  </w:style>
  <w:style w:type="character" w:styleId="afffe">
    <w:name w:val="page number"/>
    <w:basedOn w:val="a5"/>
    <w:unhideWhenUsed/>
    <w:rsid w:val="00F12C6B"/>
    <w:rPr>
      <w:rFonts w:ascii="Times New Roman" w:hAnsi="Times New Roman" w:cs="Times New Roman" w:hint="default"/>
    </w:rPr>
  </w:style>
  <w:style w:type="character" w:customStyle="1" w:styleId="1b">
    <w:name w:val="Основной текст1"/>
    <w:basedOn w:val="affe"/>
    <w:rsid w:val="00F12C6B"/>
    <w:rPr>
      <w:rFonts w:ascii="Calibri" w:eastAsia="Calibri" w:hAnsi="Calibri" w:cs="Calibri"/>
      <w:color w:val="000000"/>
      <w:spacing w:val="2"/>
      <w:w w:val="100"/>
      <w:position w:val="0"/>
      <w:sz w:val="20"/>
      <w:szCs w:val="20"/>
      <w:shd w:val="clear" w:color="auto" w:fill="FFFFFF"/>
      <w:lang w:val="ru-RU"/>
    </w:rPr>
  </w:style>
  <w:style w:type="character" w:customStyle="1" w:styleId="affff">
    <w:name w:val="Гипертекстовая ссылка"/>
    <w:basedOn w:val="a5"/>
    <w:rsid w:val="00F12C6B"/>
    <w:rPr>
      <w:rFonts w:ascii="Times New Roman" w:hAnsi="Times New Roman" w:cs="Times New Roman" w:hint="default"/>
      <w:color w:val="008000"/>
      <w:sz w:val="20"/>
      <w:szCs w:val="20"/>
      <w:u w:val="single"/>
    </w:rPr>
  </w:style>
  <w:style w:type="character" w:customStyle="1" w:styleId="affff0">
    <w:name w:val="Цветовое выделение"/>
    <w:rsid w:val="00F12C6B"/>
    <w:rPr>
      <w:b/>
      <w:bCs w:val="0"/>
      <w:color w:val="000080"/>
      <w:sz w:val="20"/>
    </w:rPr>
  </w:style>
  <w:style w:type="character" w:customStyle="1" w:styleId="affff1">
    <w:name w:val="Не вступил в силу"/>
    <w:basedOn w:val="a5"/>
    <w:uiPriority w:val="99"/>
    <w:rsid w:val="00F12C6B"/>
    <w:rPr>
      <w:rFonts w:ascii="Times New Roman" w:hAnsi="Times New Roman" w:cs="Times New Roman" w:hint="default"/>
      <w:color w:val="008080"/>
      <w:sz w:val="20"/>
      <w:szCs w:val="20"/>
    </w:rPr>
  </w:style>
  <w:style w:type="character" w:customStyle="1" w:styleId="1c">
    <w:name w:val="Основной шрифт абзаца1"/>
    <w:rsid w:val="00F12C6B"/>
    <w:rPr>
      <w:sz w:val="20"/>
    </w:rPr>
  </w:style>
  <w:style w:type="character" w:customStyle="1" w:styleId="affff2">
    <w:name w:val="Стиль полужирный"/>
    <w:basedOn w:val="a5"/>
    <w:uiPriority w:val="99"/>
    <w:rsid w:val="00F12C6B"/>
    <w:rPr>
      <w:rFonts w:ascii="Times New Roman" w:hAnsi="Times New Roman" w:cs="Times New Roman" w:hint="default"/>
      <w:sz w:val="24"/>
      <w:szCs w:val="24"/>
    </w:rPr>
  </w:style>
  <w:style w:type="character" w:customStyle="1" w:styleId="1d">
    <w:name w:val="Гиперссылка1"/>
    <w:basedOn w:val="a5"/>
    <w:uiPriority w:val="99"/>
    <w:rsid w:val="00F12C6B"/>
    <w:rPr>
      <w:rFonts w:ascii="Times New Roman" w:hAnsi="Times New Roman" w:cs="Times New Roman" w:hint="default"/>
      <w:strike w:val="0"/>
      <w:dstrike w:val="0"/>
      <w:color w:val="0000FF"/>
      <w:u w:val="none"/>
      <w:effect w:val="none"/>
    </w:rPr>
  </w:style>
  <w:style w:type="character" w:customStyle="1" w:styleId="text11">
    <w:name w:val="text11"/>
    <w:basedOn w:val="a5"/>
    <w:uiPriority w:val="99"/>
    <w:rsid w:val="00F12C6B"/>
    <w:rPr>
      <w:rFonts w:ascii="Arial" w:hAnsi="Arial" w:cs="Arial" w:hint="default"/>
      <w:color w:val="auto"/>
      <w:sz w:val="20"/>
      <w:szCs w:val="20"/>
    </w:rPr>
  </w:style>
  <w:style w:type="character" w:customStyle="1" w:styleId="url1">
    <w:name w:val="url1"/>
    <w:basedOn w:val="a5"/>
    <w:uiPriority w:val="99"/>
    <w:rsid w:val="00F12C6B"/>
    <w:rPr>
      <w:rFonts w:ascii="Times New Roman" w:hAnsi="Times New Roman" w:cs="Times New Roman" w:hint="default"/>
      <w:color w:val="006600"/>
    </w:rPr>
  </w:style>
  <w:style w:type="character" w:customStyle="1" w:styleId="0pt">
    <w:name w:val="Основной текст + Интервал 0 pt"/>
    <w:basedOn w:val="affe"/>
    <w:rsid w:val="00F12C6B"/>
    <w:rPr>
      <w:rFonts w:ascii="Calibri" w:eastAsia="Calibri" w:hAnsi="Calibri" w:cs="Calibri"/>
      <w:b w:val="0"/>
      <w:bCs w:val="0"/>
      <w:i w:val="0"/>
      <w:iCs w:val="0"/>
      <w:smallCaps w:val="0"/>
      <w:strike w:val="0"/>
      <w:dstrike w:val="0"/>
      <w:color w:val="000000"/>
      <w:spacing w:val="0"/>
      <w:w w:val="100"/>
      <w:position w:val="0"/>
      <w:sz w:val="24"/>
      <w:szCs w:val="24"/>
      <w:u w:val="none"/>
      <w:effect w:val="none"/>
      <w:shd w:val="clear" w:color="auto" w:fill="FFFFFF"/>
      <w:lang w:val="ru-RU"/>
    </w:rPr>
  </w:style>
  <w:style w:type="table" w:styleId="1e">
    <w:name w:val="Table Grid 1"/>
    <w:basedOn w:val="a6"/>
    <w:uiPriority w:val="99"/>
    <w:semiHidden/>
    <w:unhideWhenUsed/>
    <w:rsid w:val="00F12C6B"/>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ascii="Times New Roman" w:hAnsi="Times New Roman" w:cs="Times New Roman" w:hint="default"/>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64">
    <w:name w:val="Сетка таблицы6"/>
    <w:basedOn w:val="a6"/>
    <w:next w:val="af9"/>
    <w:rsid w:val="00F12C6B"/>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3">
    <w:name w:val="Îñíîâíîé òåêñò"/>
    <w:basedOn w:val="afff2"/>
    <w:uiPriority w:val="99"/>
    <w:rsid w:val="00F12C6B"/>
    <w:rPr>
      <w:sz w:val="28"/>
      <w:szCs w:val="28"/>
    </w:rPr>
  </w:style>
  <w:style w:type="paragraph" w:customStyle="1" w:styleId="xl114">
    <w:name w:val="xl114"/>
    <w:basedOn w:val="a4"/>
    <w:rsid w:val="00F12C6B"/>
    <w:pPr>
      <w:pBdr>
        <w:left w:val="single" w:sz="8" w:space="0" w:color="auto"/>
        <w:bottom w:val="single" w:sz="8" w:space="0" w:color="auto"/>
        <w:right w:val="single" w:sz="8" w:space="0" w:color="auto"/>
      </w:pBdr>
      <w:spacing w:before="100" w:beforeAutospacing="1" w:after="100" w:afterAutospacing="1"/>
      <w:textAlignment w:val="top"/>
    </w:pPr>
    <w:rPr>
      <w:b/>
      <w:bCs/>
      <w:sz w:val="16"/>
      <w:szCs w:val="16"/>
    </w:rPr>
  </w:style>
  <w:style w:type="paragraph" w:customStyle="1" w:styleId="xl115">
    <w:name w:val="xl115"/>
    <w:basedOn w:val="a4"/>
    <w:rsid w:val="00F12C6B"/>
    <w:pPr>
      <w:pBdr>
        <w:right w:val="single" w:sz="8" w:space="0" w:color="auto"/>
      </w:pBdr>
      <w:spacing w:before="100" w:beforeAutospacing="1" w:after="100" w:afterAutospacing="1"/>
      <w:jc w:val="center"/>
      <w:textAlignment w:val="top"/>
    </w:pPr>
    <w:rPr>
      <w:b/>
      <w:bCs/>
      <w:sz w:val="16"/>
      <w:szCs w:val="16"/>
    </w:rPr>
  </w:style>
  <w:style w:type="paragraph" w:customStyle="1" w:styleId="xl116">
    <w:name w:val="xl116"/>
    <w:basedOn w:val="a4"/>
    <w:rsid w:val="00F12C6B"/>
    <w:pPr>
      <w:pBdr>
        <w:bottom w:val="single" w:sz="8" w:space="0" w:color="auto"/>
        <w:right w:val="single" w:sz="8" w:space="0" w:color="auto"/>
      </w:pBdr>
      <w:spacing w:before="100" w:beforeAutospacing="1" w:after="100" w:afterAutospacing="1"/>
      <w:jc w:val="center"/>
      <w:textAlignment w:val="top"/>
    </w:pPr>
    <w:rPr>
      <w:b/>
      <w:bCs/>
      <w:sz w:val="16"/>
      <w:szCs w:val="16"/>
    </w:rPr>
  </w:style>
  <w:style w:type="paragraph" w:customStyle="1" w:styleId="xl117">
    <w:name w:val="xl117"/>
    <w:basedOn w:val="a4"/>
    <w:rsid w:val="00F12C6B"/>
    <w:pPr>
      <w:pBdr>
        <w:top w:val="single" w:sz="8" w:space="0" w:color="auto"/>
        <w:bottom w:val="single" w:sz="8" w:space="0" w:color="auto"/>
      </w:pBdr>
      <w:spacing w:before="100" w:beforeAutospacing="1" w:after="100" w:afterAutospacing="1"/>
      <w:jc w:val="center"/>
      <w:textAlignment w:val="top"/>
    </w:pPr>
    <w:rPr>
      <w:b/>
      <w:bCs/>
      <w:sz w:val="16"/>
      <w:szCs w:val="16"/>
    </w:rPr>
  </w:style>
  <w:style w:type="paragraph" w:customStyle="1" w:styleId="affff4">
    <w:name w:val="пп"/>
    <w:basedOn w:val="affff5"/>
    <w:link w:val="affff6"/>
    <w:autoRedefine/>
    <w:qFormat/>
    <w:rsid w:val="00F12C6B"/>
    <w:pPr>
      <w:ind w:left="0" w:firstLine="709"/>
      <w:jc w:val="both"/>
    </w:pPr>
    <w:rPr>
      <w:sz w:val="28"/>
      <w:szCs w:val="28"/>
    </w:rPr>
  </w:style>
  <w:style w:type="character" w:customStyle="1" w:styleId="affff6">
    <w:name w:val="пп Знак"/>
    <w:basedOn w:val="a5"/>
    <w:link w:val="affff4"/>
    <w:rsid w:val="00F12C6B"/>
    <w:rPr>
      <w:rFonts w:ascii="Times New Roman" w:eastAsia="Times New Roman" w:hAnsi="Times New Roman" w:cs="Times New Roman"/>
      <w:sz w:val="28"/>
      <w:szCs w:val="28"/>
      <w:lang w:eastAsia="ru-RU"/>
    </w:rPr>
  </w:style>
  <w:style w:type="paragraph" w:styleId="affff5">
    <w:name w:val="List Number"/>
    <w:basedOn w:val="a4"/>
    <w:unhideWhenUsed/>
    <w:rsid w:val="00F12C6B"/>
    <w:pPr>
      <w:ind w:left="360" w:hanging="360"/>
      <w:contextualSpacing/>
    </w:pPr>
  </w:style>
  <w:style w:type="paragraph" w:customStyle="1" w:styleId="c1">
    <w:name w:val="c1"/>
    <w:basedOn w:val="a4"/>
    <w:rsid w:val="00F12C6B"/>
    <w:pPr>
      <w:spacing w:before="100" w:beforeAutospacing="1" w:after="100" w:afterAutospacing="1"/>
    </w:pPr>
  </w:style>
  <w:style w:type="character" w:customStyle="1" w:styleId="c3">
    <w:name w:val="c3"/>
    <w:basedOn w:val="a5"/>
    <w:rsid w:val="00F12C6B"/>
  </w:style>
  <w:style w:type="paragraph" w:customStyle="1" w:styleId="formattext">
    <w:name w:val="formattext"/>
    <w:basedOn w:val="a4"/>
    <w:rsid w:val="00F12C6B"/>
    <w:pPr>
      <w:spacing w:before="100" w:beforeAutospacing="1" w:after="100" w:afterAutospacing="1"/>
    </w:pPr>
  </w:style>
  <w:style w:type="table" w:customStyle="1" w:styleId="72">
    <w:name w:val="Сетка таблицы7"/>
    <w:basedOn w:val="a6"/>
    <w:next w:val="af9"/>
    <w:uiPriority w:val="59"/>
    <w:rsid w:val="00F12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8">
    <w:name w:val="xl118"/>
    <w:basedOn w:val="a4"/>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19">
    <w:name w:val="xl119"/>
    <w:basedOn w:val="a4"/>
    <w:rsid w:val="00F12C6B"/>
    <w:pPr>
      <w:pBdr>
        <w:top w:val="single" w:sz="4" w:space="0" w:color="auto"/>
      </w:pBdr>
      <w:spacing w:before="100" w:beforeAutospacing="1" w:after="100" w:afterAutospacing="1"/>
    </w:pPr>
    <w:rPr>
      <w:sz w:val="17"/>
      <w:szCs w:val="17"/>
    </w:rPr>
  </w:style>
  <w:style w:type="paragraph" w:customStyle="1" w:styleId="xl120">
    <w:name w:val="xl120"/>
    <w:basedOn w:val="a4"/>
    <w:rsid w:val="00F12C6B"/>
    <w:pPr>
      <w:pBdr>
        <w:bottom w:val="single" w:sz="4" w:space="0" w:color="auto"/>
        <w:right w:val="single" w:sz="4" w:space="0" w:color="auto"/>
      </w:pBdr>
      <w:spacing w:before="100" w:beforeAutospacing="1" w:after="100" w:afterAutospacing="1"/>
      <w:jc w:val="center"/>
      <w:textAlignment w:val="top"/>
    </w:pPr>
    <w:rPr>
      <w:sz w:val="17"/>
      <w:szCs w:val="17"/>
    </w:rPr>
  </w:style>
  <w:style w:type="paragraph" w:customStyle="1" w:styleId="xl121">
    <w:name w:val="xl121"/>
    <w:basedOn w:val="a4"/>
    <w:rsid w:val="00F12C6B"/>
    <w:pPr>
      <w:pBdr>
        <w:top w:val="single" w:sz="4" w:space="0" w:color="auto"/>
        <w:left w:val="single" w:sz="4" w:space="0" w:color="auto"/>
      </w:pBdr>
      <w:spacing w:before="100" w:beforeAutospacing="1" w:after="100" w:afterAutospacing="1"/>
      <w:jc w:val="right"/>
    </w:pPr>
    <w:rPr>
      <w:sz w:val="17"/>
      <w:szCs w:val="17"/>
    </w:rPr>
  </w:style>
  <w:style w:type="paragraph" w:customStyle="1" w:styleId="xl122">
    <w:name w:val="xl122"/>
    <w:basedOn w:val="a4"/>
    <w:rsid w:val="00F12C6B"/>
    <w:pPr>
      <w:pBdr>
        <w:top w:val="single" w:sz="4" w:space="0" w:color="auto"/>
      </w:pBdr>
      <w:spacing w:before="100" w:beforeAutospacing="1" w:after="100" w:afterAutospacing="1"/>
      <w:jc w:val="right"/>
    </w:pPr>
    <w:rPr>
      <w:sz w:val="17"/>
      <w:szCs w:val="17"/>
    </w:rPr>
  </w:style>
  <w:style w:type="paragraph" w:customStyle="1" w:styleId="xl123">
    <w:name w:val="xl123"/>
    <w:basedOn w:val="a4"/>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24">
    <w:name w:val="xl124"/>
    <w:basedOn w:val="a4"/>
    <w:rsid w:val="00F12C6B"/>
    <w:pPr>
      <w:pBdr>
        <w:top w:val="single" w:sz="4" w:space="0" w:color="auto"/>
        <w:left w:val="single" w:sz="8" w:space="0" w:color="auto"/>
        <w:bottom w:val="single" w:sz="8" w:space="0" w:color="auto"/>
      </w:pBdr>
      <w:spacing w:before="100" w:beforeAutospacing="1" w:after="100" w:afterAutospacing="1"/>
      <w:jc w:val="center"/>
    </w:pPr>
    <w:rPr>
      <w:sz w:val="17"/>
      <w:szCs w:val="17"/>
    </w:rPr>
  </w:style>
  <w:style w:type="paragraph" w:customStyle="1" w:styleId="xl125">
    <w:name w:val="xl125"/>
    <w:basedOn w:val="a4"/>
    <w:rsid w:val="00F12C6B"/>
    <w:pPr>
      <w:pBdr>
        <w:top w:val="single" w:sz="4" w:space="0" w:color="auto"/>
        <w:bottom w:val="single" w:sz="8" w:space="0" w:color="auto"/>
      </w:pBdr>
      <w:spacing w:before="100" w:beforeAutospacing="1" w:after="100" w:afterAutospacing="1"/>
      <w:jc w:val="center"/>
    </w:pPr>
    <w:rPr>
      <w:sz w:val="17"/>
      <w:szCs w:val="17"/>
    </w:rPr>
  </w:style>
  <w:style w:type="paragraph" w:customStyle="1" w:styleId="xl126">
    <w:name w:val="xl126"/>
    <w:basedOn w:val="a4"/>
    <w:rsid w:val="00F12C6B"/>
    <w:pPr>
      <w:pBdr>
        <w:top w:val="single" w:sz="4" w:space="0" w:color="auto"/>
        <w:bottom w:val="single" w:sz="8" w:space="0" w:color="auto"/>
        <w:right w:val="single" w:sz="8" w:space="0" w:color="auto"/>
      </w:pBdr>
      <w:spacing w:before="100" w:beforeAutospacing="1" w:after="100" w:afterAutospacing="1"/>
      <w:jc w:val="center"/>
    </w:pPr>
    <w:rPr>
      <w:sz w:val="17"/>
      <w:szCs w:val="17"/>
    </w:rPr>
  </w:style>
  <w:style w:type="paragraph" w:customStyle="1" w:styleId="xl127">
    <w:name w:val="xl127"/>
    <w:basedOn w:val="a4"/>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28">
    <w:name w:val="xl128"/>
    <w:basedOn w:val="a4"/>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29">
    <w:name w:val="xl129"/>
    <w:basedOn w:val="a4"/>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0">
    <w:name w:val="xl130"/>
    <w:basedOn w:val="a4"/>
    <w:rsid w:val="00F12C6B"/>
    <w:pPr>
      <w:pBdr>
        <w:top w:val="single" w:sz="4" w:space="0" w:color="auto"/>
      </w:pBdr>
      <w:spacing w:before="100" w:beforeAutospacing="1" w:after="100" w:afterAutospacing="1"/>
      <w:jc w:val="center"/>
      <w:textAlignment w:val="center"/>
    </w:pPr>
    <w:rPr>
      <w:sz w:val="17"/>
      <w:szCs w:val="17"/>
    </w:rPr>
  </w:style>
  <w:style w:type="paragraph" w:customStyle="1" w:styleId="xl131">
    <w:name w:val="xl131"/>
    <w:basedOn w:val="a4"/>
    <w:rsid w:val="00F12C6B"/>
    <w:pPr>
      <w:pBdr>
        <w:top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2">
    <w:name w:val="xl132"/>
    <w:basedOn w:val="a4"/>
    <w:rsid w:val="00F12C6B"/>
    <w:pPr>
      <w:spacing w:before="100" w:beforeAutospacing="1" w:after="100" w:afterAutospacing="1"/>
      <w:jc w:val="center"/>
      <w:textAlignment w:val="center"/>
    </w:pPr>
    <w:rPr>
      <w:sz w:val="17"/>
      <w:szCs w:val="17"/>
    </w:rPr>
  </w:style>
  <w:style w:type="paragraph" w:customStyle="1" w:styleId="xl133">
    <w:name w:val="xl133"/>
    <w:basedOn w:val="a4"/>
    <w:rsid w:val="00F12C6B"/>
    <w:pPr>
      <w:pBdr>
        <w:right w:val="single" w:sz="4" w:space="0" w:color="auto"/>
      </w:pBdr>
      <w:spacing w:before="100" w:beforeAutospacing="1" w:after="100" w:afterAutospacing="1"/>
      <w:jc w:val="center"/>
      <w:textAlignment w:val="center"/>
    </w:pPr>
    <w:rPr>
      <w:sz w:val="17"/>
      <w:szCs w:val="17"/>
    </w:rPr>
  </w:style>
  <w:style w:type="paragraph" w:customStyle="1" w:styleId="xl134">
    <w:name w:val="xl134"/>
    <w:basedOn w:val="a4"/>
    <w:rsid w:val="00F12C6B"/>
    <w:pPr>
      <w:pBdr>
        <w:bottom w:val="single" w:sz="4" w:space="0" w:color="auto"/>
      </w:pBdr>
      <w:spacing w:before="100" w:beforeAutospacing="1" w:after="100" w:afterAutospacing="1"/>
      <w:jc w:val="center"/>
      <w:textAlignment w:val="center"/>
    </w:pPr>
    <w:rPr>
      <w:sz w:val="17"/>
      <w:szCs w:val="17"/>
    </w:rPr>
  </w:style>
  <w:style w:type="paragraph" w:customStyle="1" w:styleId="xl135">
    <w:name w:val="xl135"/>
    <w:basedOn w:val="a4"/>
    <w:rsid w:val="00F12C6B"/>
    <w:pPr>
      <w:pBdr>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6">
    <w:name w:val="xl136"/>
    <w:basedOn w:val="a4"/>
    <w:rsid w:val="00F12C6B"/>
    <w:pPr>
      <w:pBdr>
        <w:top w:val="single" w:sz="4" w:space="0" w:color="auto"/>
        <w:right w:val="single" w:sz="4" w:space="0" w:color="auto"/>
      </w:pBdr>
      <w:spacing w:before="100" w:beforeAutospacing="1" w:after="100" w:afterAutospacing="1"/>
    </w:pPr>
    <w:rPr>
      <w:sz w:val="17"/>
      <w:szCs w:val="17"/>
    </w:rPr>
  </w:style>
  <w:style w:type="paragraph" w:customStyle="1" w:styleId="xl137">
    <w:name w:val="xl137"/>
    <w:basedOn w:val="a4"/>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38">
    <w:name w:val="xl138"/>
    <w:basedOn w:val="a4"/>
    <w:rsid w:val="00F12C6B"/>
    <w:pPr>
      <w:pBdr>
        <w:top w:val="single" w:sz="8"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9">
    <w:name w:val="xl139"/>
    <w:basedOn w:val="a4"/>
    <w:rsid w:val="00F12C6B"/>
    <w:pPr>
      <w:pBdr>
        <w:top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0">
    <w:name w:val="xl140"/>
    <w:basedOn w:val="a4"/>
    <w:rsid w:val="00F12C6B"/>
    <w:pPr>
      <w:pBdr>
        <w:top w:val="single" w:sz="8"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1">
    <w:name w:val="xl141"/>
    <w:basedOn w:val="a4"/>
    <w:rsid w:val="00F12C6B"/>
    <w:pPr>
      <w:pBdr>
        <w:top w:val="single" w:sz="4" w:space="0" w:color="auto"/>
        <w:left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2">
    <w:name w:val="xl142"/>
    <w:basedOn w:val="a4"/>
    <w:rsid w:val="00F12C6B"/>
    <w:pPr>
      <w:pBdr>
        <w:top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3">
    <w:name w:val="xl143"/>
    <w:basedOn w:val="a4"/>
    <w:rsid w:val="00F12C6B"/>
    <w:pPr>
      <w:pBdr>
        <w:top w:val="single" w:sz="4" w:space="0" w:color="auto"/>
        <w:bottom w:val="single" w:sz="8" w:space="0" w:color="auto"/>
        <w:right w:val="single" w:sz="4" w:space="0" w:color="auto"/>
      </w:pBdr>
      <w:spacing w:before="100" w:beforeAutospacing="1" w:after="100" w:afterAutospacing="1"/>
      <w:jc w:val="center"/>
      <w:textAlignment w:val="center"/>
    </w:pPr>
    <w:rPr>
      <w:sz w:val="17"/>
      <w:szCs w:val="17"/>
    </w:rPr>
  </w:style>
  <w:style w:type="paragraph" w:customStyle="1" w:styleId="xl144">
    <w:name w:val="xl144"/>
    <w:basedOn w:val="a4"/>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5">
    <w:name w:val="xl145"/>
    <w:basedOn w:val="a4"/>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6">
    <w:name w:val="xl146"/>
    <w:basedOn w:val="a4"/>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7">
    <w:name w:val="xl147"/>
    <w:basedOn w:val="a4"/>
    <w:rsid w:val="00F12C6B"/>
    <w:pPr>
      <w:pBdr>
        <w:top w:val="single" w:sz="8"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8">
    <w:name w:val="xl148"/>
    <w:basedOn w:val="a4"/>
    <w:rsid w:val="00F12C6B"/>
    <w:pPr>
      <w:pBdr>
        <w:top w:val="single" w:sz="8" w:space="0" w:color="auto"/>
      </w:pBdr>
      <w:spacing w:before="100" w:beforeAutospacing="1" w:after="100" w:afterAutospacing="1"/>
      <w:jc w:val="right"/>
      <w:textAlignment w:val="center"/>
    </w:pPr>
    <w:rPr>
      <w:b/>
      <w:bCs/>
      <w:sz w:val="17"/>
      <w:szCs w:val="17"/>
    </w:rPr>
  </w:style>
  <w:style w:type="paragraph" w:customStyle="1" w:styleId="xl149">
    <w:name w:val="xl149"/>
    <w:basedOn w:val="a4"/>
    <w:rsid w:val="00F12C6B"/>
    <w:pPr>
      <w:pBdr>
        <w:top w:val="single" w:sz="8" w:space="0" w:color="auto"/>
        <w:right w:val="single" w:sz="8" w:space="0" w:color="auto"/>
      </w:pBdr>
      <w:spacing w:before="100" w:beforeAutospacing="1" w:after="100" w:afterAutospacing="1"/>
      <w:jc w:val="right"/>
      <w:textAlignment w:val="center"/>
    </w:pPr>
    <w:rPr>
      <w:b/>
      <w:bCs/>
      <w:sz w:val="17"/>
      <w:szCs w:val="17"/>
    </w:rPr>
  </w:style>
  <w:style w:type="paragraph" w:customStyle="1" w:styleId="xl150">
    <w:name w:val="xl150"/>
    <w:basedOn w:val="a4"/>
    <w:rsid w:val="00F12C6B"/>
    <w:pPr>
      <w:spacing w:before="100" w:beforeAutospacing="1" w:after="100" w:afterAutospacing="1"/>
      <w:jc w:val="center"/>
    </w:pPr>
    <w:rPr>
      <w:b/>
      <w:bCs/>
      <w:sz w:val="17"/>
      <w:szCs w:val="17"/>
    </w:rPr>
  </w:style>
  <w:style w:type="paragraph" w:customStyle="1" w:styleId="xl151">
    <w:name w:val="xl151"/>
    <w:basedOn w:val="a4"/>
    <w:rsid w:val="00F12C6B"/>
    <w:pPr>
      <w:pBdr>
        <w:bottom w:val="single" w:sz="4" w:space="0" w:color="auto"/>
      </w:pBdr>
      <w:spacing w:before="100" w:beforeAutospacing="1" w:after="100" w:afterAutospacing="1"/>
    </w:pPr>
    <w:rPr>
      <w:sz w:val="17"/>
      <w:szCs w:val="17"/>
    </w:rPr>
  </w:style>
  <w:style w:type="paragraph" w:customStyle="1" w:styleId="xl152">
    <w:name w:val="xl152"/>
    <w:basedOn w:val="a4"/>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53">
    <w:name w:val="xl153"/>
    <w:basedOn w:val="a4"/>
    <w:rsid w:val="00F12C6B"/>
    <w:pPr>
      <w:pBdr>
        <w:top w:val="single" w:sz="4"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3b">
    <w:name w:val="Основной текст3"/>
    <w:basedOn w:val="a4"/>
    <w:rsid w:val="00F12C6B"/>
    <w:pPr>
      <w:widowControl w:val="0"/>
      <w:shd w:val="clear" w:color="auto" w:fill="FFFFFF"/>
      <w:spacing w:before="720" w:after="600" w:line="322" w:lineRule="exact"/>
    </w:pPr>
    <w:rPr>
      <w:spacing w:val="7"/>
      <w:sz w:val="25"/>
      <w:szCs w:val="25"/>
    </w:rPr>
  </w:style>
  <w:style w:type="character" w:customStyle="1" w:styleId="115pt0pt">
    <w:name w:val="Основной текст + 11;5 pt;Полужирный;Интервал 0 pt"/>
    <w:rsid w:val="00F12C6B"/>
    <w:rPr>
      <w:rFonts w:ascii="Times New Roman" w:eastAsia="Times New Roman" w:hAnsi="Times New Roman" w:cs="Times New Roman"/>
      <w:b/>
      <w:bCs/>
      <w:i w:val="0"/>
      <w:iCs w:val="0"/>
      <w:smallCaps w:val="0"/>
      <w:strike w:val="0"/>
      <w:color w:val="000000"/>
      <w:spacing w:val="2"/>
      <w:w w:val="100"/>
      <w:position w:val="0"/>
      <w:sz w:val="23"/>
      <w:szCs w:val="23"/>
      <w:u w:val="none"/>
      <w:shd w:val="clear" w:color="auto" w:fill="FFFFFF"/>
      <w:lang w:val="en-US"/>
    </w:rPr>
  </w:style>
  <w:style w:type="character" w:customStyle="1" w:styleId="0pt0">
    <w:name w:val="Основной текст + Курсив;Интервал 0 pt"/>
    <w:basedOn w:val="affe"/>
    <w:rsid w:val="00F12C6B"/>
    <w:rPr>
      <w:rFonts w:ascii="Times New Roman" w:eastAsia="Times New Roman" w:hAnsi="Times New Roman" w:cs="Times New Roman"/>
      <w:i/>
      <w:iCs/>
      <w:color w:val="000000"/>
      <w:spacing w:val="2"/>
      <w:w w:val="100"/>
      <w:position w:val="0"/>
      <w:sz w:val="20"/>
      <w:szCs w:val="20"/>
      <w:shd w:val="clear" w:color="auto" w:fill="FFFFFF"/>
      <w:lang w:val="ru-RU"/>
    </w:rPr>
  </w:style>
  <w:style w:type="character" w:customStyle="1" w:styleId="73">
    <w:name w:val="Основной текст (7)"/>
    <w:basedOn w:val="a5"/>
    <w:rsid w:val="00F12C6B"/>
    <w:rPr>
      <w:rFonts w:ascii="Times New Roman" w:eastAsia="Times New Roman" w:hAnsi="Times New Roman" w:cs="Times New Roman"/>
      <w:b w:val="0"/>
      <w:bCs w:val="0"/>
      <w:i/>
      <w:iCs/>
      <w:smallCaps w:val="0"/>
      <w:strike w:val="0"/>
      <w:color w:val="000000"/>
      <w:spacing w:val="2"/>
      <w:w w:val="100"/>
      <w:position w:val="0"/>
      <w:sz w:val="20"/>
      <w:szCs w:val="20"/>
      <w:u w:val="none"/>
      <w:lang w:val="ru-RU"/>
    </w:rPr>
  </w:style>
  <w:style w:type="character" w:customStyle="1" w:styleId="blk">
    <w:name w:val="blk"/>
    <w:rsid w:val="00F12C6B"/>
  </w:style>
  <w:style w:type="character" w:customStyle="1" w:styleId="Exact">
    <w:name w:val="Основной текст Exact"/>
    <w:rsid w:val="00F12C6B"/>
    <w:rPr>
      <w:rFonts w:ascii="Times New Roman" w:eastAsia="Times New Roman" w:hAnsi="Times New Roman" w:cs="Times New Roman"/>
      <w:b w:val="0"/>
      <w:bCs w:val="0"/>
      <w:i w:val="0"/>
      <w:iCs w:val="0"/>
      <w:smallCaps w:val="0"/>
      <w:strike w:val="0"/>
      <w:spacing w:val="10"/>
      <w:u w:val="none"/>
    </w:rPr>
  </w:style>
  <w:style w:type="paragraph" w:customStyle="1" w:styleId="CharChar">
    <w:name w:val="Char Знак Знак Char Знак Знак Знак Знак Знак Знак Знак Знак Знак Знак Знак Знак Знак Знак Знак Знак"/>
    <w:basedOn w:val="a4"/>
    <w:rsid w:val="00F12C6B"/>
    <w:rPr>
      <w:rFonts w:ascii="Verdana" w:hAnsi="Verdana" w:cs="Verdana"/>
      <w:sz w:val="20"/>
      <w:szCs w:val="20"/>
      <w:lang w:val="en-US" w:eastAsia="en-US"/>
    </w:rPr>
  </w:style>
  <w:style w:type="paragraph" w:customStyle="1" w:styleId="211">
    <w:name w:val="Основной текст 21"/>
    <w:basedOn w:val="a4"/>
    <w:rsid w:val="00F12C6B"/>
    <w:pPr>
      <w:overflowPunct w:val="0"/>
      <w:autoSpaceDE w:val="0"/>
      <w:autoSpaceDN w:val="0"/>
      <w:adjustRightInd w:val="0"/>
      <w:spacing w:line="360" w:lineRule="auto"/>
      <w:jc w:val="both"/>
    </w:pPr>
    <w:rPr>
      <w:szCs w:val="20"/>
    </w:rPr>
  </w:style>
  <w:style w:type="character" w:customStyle="1" w:styleId="2e">
    <w:name w:val="Знак Знак2"/>
    <w:rsid w:val="00F12C6B"/>
    <w:rPr>
      <w:rFonts w:ascii="Times New Roman" w:eastAsia="Times New Roman" w:hAnsi="Times New Roman" w:cs="Times New Roman"/>
      <w:sz w:val="16"/>
      <w:szCs w:val="16"/>
      <w:lang w:eastAsia="ru-RU"/>
    </w:rPr>
  </w:style>
  <w:style w:type="character" w:customStyle="1" w:styleId="font1">
    <w:name w:val="font1"/>
    <w:basedOn w:val="a5"/>
    <w:rsid w:val="00F12C6B"/>
  </w:style>
  <w:style w:type="paragraph" w:customStyle="1" w:styleId="1f">
    <w:name w:val="Знак Знак Знак Знак Знак1 Знак Знак Знак Знак Знак Знак Знак"/>
    <w:basedOn w:val="a4"/>
    <w:rsid w:val="00F12C6B"/>
    <w:pPr>
      <w:spacing w:after="160" w:line="240" w:lineRule="exact"/>
    </w:pPr>
    <w:rPr>
      <w:rFonts w:ascii="Verdana" w:hAnsi="Verdana" w:cs="Verdana"/>
      <w:sz w:val="20"/>
      <w:szCs w:val="20"/>
      <w:lang w:val="en-US" w:eastAsia="en-US"/>
    </w:rPr>
  </w:style>
  <w:style w:type="paragraph" w:customStyle="1" w:styleId="1f0">
    <w:name w:val="Знак1"/>
    <w:basedOn w:val="a4"/>
    <w:rsid w:val="00F12C6B"/>
    <w:pPr>
      <w:spacing w:after="160" w:line="240" w:lineRule="exact"/>
    </w:pPr>
    <w:rPr>
      <w:rFonts w:ascii="Verdana" w:hAnsi="Verdana" w:cs="Verdana"/>
      <w:sz w:val="20"/>
      <w:szCs w:val="20"/>
      <w:lang w:val="en-US" w:eastAsia="en-US"/>
    </w:rPr>
  </w:style>
  <w:style w:type="paragraph" w:customStyle="1" w:styleId="1f1">
    <w:name w:val="Абзац списка1"/>
    <w:basedOn w:val="a4"/>
    <w:rsid w:val="00F12C6B"/>
    <w:pPr>
      <w:ind w:left="720"/>
      <w:contextualSpacing/>
    </w:pPr>
    <w:rPr>
      <w:rFonts w:eastAsia="Calibri"/>
    </w:rPr>
  </w:style>
  <w:style w:type="character" w:styleId="affff7">
    <w:name w:val="Emphasis"/>
    <w:basedOn w:val="a5"/>
    <w:uiPriority w:val="20"/>
    <w:qFormat/>
    <w:rsid w:val="00F12C6B"/>
    <w:rPr>
      <w:i/>
      <w:iCs/>
    </w:rPr>
  </w:style>
  <w:style w:type="character" w:customStyle="1" w:styleId="ConsPlusNormal0">
    <w:name w:val="ConsPlusNormal Знак"/>
    <w:link w:val="ConsPlusNormal"/>
    <w:locked/>
    <w:rsid w:val="00F12C6B"/>
    <w:rPr>
      <w:rFonts w:ascii="Arial" w:eastAsia="Times New Roman" w:hAnsi="Arial" w:cs="Arial"/>
      <w:sz w:val="20"/>
      <w:szCs w:val="20"/>
      <w:lang w:eastAsia="ru-RU"/>
    </w:rPr>
  </w:style>
  <w:style w:type="paragraph" w:customStyle="1" w:styleId="affff8">
    <w:name w:val="Нормальный (таблица)"/>
    <w:basedOn w:val="a4"/>
    <w:next w:val="a4"/>
    <w:uiPriority w:val="99"/>
    <w:rsid w:val="00F12C6B"/>
    <w:pPr>
      <w:widowControl w:val="0"/>
      <w:autoSpaceDE w:val="0"/>
      <w:autoSpaceDN w:val="0"/>
      <w:adjustRightInd w:val="0"/>
      <w:jc w:val="both"/>
    </w:pPr>
    <w:rPr>
      <w:rFonts w:ascii="Arial" w:hAnsi="Arial"/>
    </w:rPr>
  </w:style>
  <w:style w:type="paragraph" w:styleId="a">
    <w:name w:val="List Bullet"/>
    <w:basedOn w:val="a4"/>
    <w:uiPriority w:val="99"/>
    <w:unhideWhenUsed/>
    <w:rsid w:val="00F12C6B"/>
    <w:pPr>
      <w:numPr>
        <w:numId w:val="4"/>
      </w:numPr>
      <w:tabs>
        <w:tab w:val="clear" w:pos="360"/>
      </w:tabs>
      <w:contextualSpacing/>
    </w:pPr>
  </w:style>
  <w:style w:type="paragraph" w:customStyle="1" w:styleId="paragraph">
    <w:name w:val="paragraph"/>
    <w:basedOn w:val="a4"/>
    <w:rsid w:val="00F12C6B"/>
    <w:pPr>
      <w:spacing w:before="100" w:beforeAutospacing="1" w:after="100" w:afterAutospacing="1"/>
    </w:pPr>
  </w:style>
  <w:style w:type="character" w:customStyle="1" w:styleId="normaltextrun">
    <w:name w:val="normaltextrun"/>
    <w:rsid w:val="00F12C6B"/>
  </w:style>
  <w:style w:type="character" w:customStyle="1" w:styleId="eop">
    <w:name w:val="eop"/>
    <w:rsid w:val="00F12C6B"/>
  </w:style>
  <w:style w:type="character" w:customStyle="1" w:styleId="spellingerror">
    <w:name w:val="spellingerror"/>
    <w:rsid w:val="00F12C6B"/>
  </w:style>
  <w:style w:type="character" w:customStyle="1" w:styleId="afb">
    <w:name w:val="Обычный (веб) Знак"/>
    <w:aliases w:val="Обычный (Web) Знак"/>
    <w:basedOn w:val="a5"/>
    <w:link w:val="afa"/>
    <w:rsid w:val="00F12C6B"/>
    <w:rPr>
      <w:rFonts w:ascii="Times New Roman" w:eastAsia="Times New Roman" w:hAnsi="Times New Roman" w:cs="Times New Roman"/>
      <w:sz w:val="24"/>
      <w:szCs w:val="24"/>
      <w:lang w:eastAsia="ru-RU"/>
    </w:rPr>
  </w:style>
  <w:style w:type="character" w:customStyle="1" w:styleId="1f2">
    <w:name w:val="Основной текст Знак1"/>
    <w:uiPriority w:val="99"/>
    <w:locked/>
    <w:rsid w:val="00F12C6B"/>
    <w:rPr>
      <w:rFonts w:ascii="Times New Roman" w:hAnsi="Times New Roman" w:cs="Times New Roman"/>
      <w:sz w:val="27"/>
      <w:szCs w:val="27"/>
      <w:u w:val="none"/>
    </w:rPr>
  </w:style>
  <w:style w:type="character" w:customStyle="1" w:styleId="affd0">
    <w:name w:val="affd"/>
    <w:basedOn w:val="a5"/>
    <w:rsid w:val="00F12C6B"/>
  </w:style>
  <w:style w:type="paragraph" w:customStyle="1" w:styleId="Style14">
    <w:name w:val="Style14"/>
    <w:basedOn w:val="a4"/>
    <w:uiPriority w:val="99"/>
    <w:rsid w:val="00F12C6B"/>
    <w:pPr>
      <w:widowControl w:val="0"/>
      <w:autoSpaceDE w:val="0"/>
      <w:autoSpaceDN w:val="0"/>
      <w:adjustRightInd w:val="0"/>
      <w:spacing w:line="322" w:lineRule="exact"/>
      <w:ind w:firstLine="710"/>
      <w:jc w:val="both"/>
    </w:pPr>
  </w:style>
  <w:style w:type="character" w:customStyle="1" w:styleId="FontStyle21">
    <w:name w:val="Font Style21"/>
    <w:uiPriority w:val="99"/>
    <w:rsid w:val="00F12C6B"/>
    <w:rPr>
      <w:rFonts w:ascii="Times New Roman" w:hAnsi="Times New Roman" w:cs="Times New Roman"/>
      <w:sz w:val="26"/>
      <w:szCs w:val="26"/>
    </w:rPr>
  </w:style>
  <w:style w:type="paragraph" w:customStyle="1" w:styleId="Style12">
    <w:name w:val="Style12"/>
    <w:basedOn w:val="a4"/>
    <w:uiPriority w:val="99"/>
    <w:rsid w:val="00F12C6B"/>
    <w:pPr>
      <w:widowControl w:val="0"/>
      <w:autoSpaceDE w:val="0"/>
      <w:autoSpaceDN w:val="0"/>
      <w:adjustRightInd w:val="0"/>
      <w:spacing w:line="322" w:lineRule="exact"/>
      <w:jc w:val="center"/>
    </w:pPr>
  </w:style>
  <w:style w:type="character" w:customStyle="1" w:styleId="FontStyle22">
    <w:name w:val="Font Style22"/>
    <w:uiPriority w:val="99"/>
    <w:rsid w:val="00F12C6B"/>
    <w:rPr>
      <w:rFonts w:ascii="Times New Roman" w:hAnsi="Times New Roman" w:cs="Times New Roman"/>
      <w:b/>
      <w:bCs/>
      <w:sz w:val="26"/>
      <w:szCs w:val="26"/>
    </w:rPr>
  </w:style>
  <w:style w:type="paragraph" w:customStyle="1" w:styleId="headertext">
    <w:name w:val="headertext"/>
    <w:basedOn w:val="a4"/>
    <w:rsid w:val="005E40B8"/>
    <w:pPr>
      <w:spacing w:before="100" w:beforeAutospacing="1" w:after="100" w:afterAutospacing="1"/>
    </w:pPr>
  </w:style>
  <w:style w:type="character" w:styleId="affff9">
    <w:name w:val="annotation reference"/>
    <w:uiPriority w:val="99"/>
    <w:semiHidden/>
    <w:unhideWhenUsed/>
    <w:rsid w:val="00FF103E"/>
    <w:rPr>
      <w:sz w:val="16"/>
      <w:szCs w:val="16"/>
    </w:rPr>
  </w:style>
  <w:style w:type="paragraph" w:styleId="affffa">
    <w:name w:val="annotation text"/>
    <w:basedOn w:val="a4"/>
    <w:link w:val="affffb"/>
    <w:uiPriority w:val="99"/>
    <w:semiHidden/>
    <w:unhideWhenUsed/>
    <w:rsid w:val="00FF103E"/>
    <w:pPr>
      <w:spacing w:after="200" w:line="276" w:lineRule="auto"/>
    </w:pPr>
    <w:rPr>
      <w:rFonts w:ascii="Calibri" w:eastAsia="Calibri" w:hAnsi="Calibri"/>
      <w:sz w:val="20"/>
      <w:szCs w:val="20"/>
      <w:lang w:val="x-none" w:eastAsia="en-US"/>
    </w:rPr>
  </w:style>
  <w:style w:type="character" w:customStyle="1" w:styleId="affffb">
    <w:name w:val="Текст примечания Знак"/>
    <w:basedOn w:val="a5"/>
    <w:link w:val="affffa"/>
    <w:uiPriority w:val="99"/>
    <w:semiHidden/>
    <w:rsid w:val="00FF103E"/>
    <w:rPr>
      <w:rFonts w:ascii="Calibri" w:eastAsia="Calibri" w:hAnsi="Calibri" w:cs="Times New Roman"/>
      <w:sz w:val="20"/>
      <w:szCs w:val="20"/>
      <w:lang w:val="x-none"/>
    </w:rPr>
  </w:style>
  <w:style w:type="paragraph" w:styleId="affffc">
    <w:name w:val="annotation subject"/>
    <w:basedOn w:val="affffa"/>
    <w:next w:val="affffa"/>
    <w:link w:val="affffd"/>
    <w:uiPriority w:val="99"/>
    <w:semiHidden/>
    <w:unhideWhenUsed/>
    <w:rsid w:val="00FF103E"/>
    <w:rPr>
      <w:b/>
      <w:bCs/>
    </w:rPr>
  </w:style>
  <w:style w:type="character" w:customStyle="1" w:styleId="affffd">
    <w:name w:val="Тема примечания Знак"/>
    <w:basedOn w:val="affffb"/>
    <w:link w:val="affffc"/>
    <w:uiPriority w:val="99"/>
    <w:semiHidden/>
    <w:rsid w:val="00FF103E"/>
    <w:rPr>
      <w:rFonts w:ascii="Calibri" w:eastAsia="Calibri" w:hAnsi="Calibri" w:cs="Times New Roman"/>
      <w:b/>
      <w:bCs/>
      <w:sz w:val="20"/>
      <w:szCs w:val="20"/>
      <w:lang w:val="x-none"/>
    </w:rPr>
  </w:style>
  <w:style w:type="paragraph" w:styleId="affffe">
    <w:name w:val="Revision"/>
    <w:hidden/>
    <w:uiPriority w:val="99"/>
    <w:semiHidden/>
    <w:rsid w:val="00FF103E"/>
    <w:pPr>
      <w:spacing w:after="0" w:line="240" w:lineRule="auto"/>
    </w:pPr>
    <w:rPr>
      <w:rFonts w:ascii="Calibri" w:eastAsia="Calibri" w:hAnsi="Calibri" w:cs="Times New Roman"/>
    </w:rPr>
  </w:style>
  <w:style w:type="paragraph" w:customStyle="1" w:styleId="212">
    <w:name w:val="Основной текст с отступом 21"/>
    <w:basedOn w:val="a4"/>
    <w:rsid w:val="00EB4AAD"/>
    <w:pPr>
      <w:suppressAutoHyphens/>
      <w:ind w:firstLine="708"/>
      <w:jc w:val="both"/>
    </w:pPr>
    <w:rPr>
      <w:color w:val="FF0000"/>
      <w:szCs w:val="26"/>
      <w:lang w:eastAsia="ar-SA"/>
    </w:rPr>
  </w:style>
  <w:style w:type="paragraph" w:styleId="afffff">
    <w:name w:val="endnote text"/>
    <w:basedOn w:val="a4"/>
    <w:link w:val="afffff0"/>
    <w:rsid w:val="00EB4AAD"/>
    <w:rPr>
      <w:sz w:val="20"/>
      <w:szCs w:val="20"/>
    </w:rPr>
  </w:style>
  <w:style w:type="character" w:customStyle="1" w:styleId="afffff0">
    <w:name w:val="Текст концевой сноски Знак"/>
    <w:basedOn w:val="a5"/>
    <w:link w:val="afffff"/>
    <w:rsid w:val="00EB4AAD"/>
    <w:rPr>
      <w:rFonts w:ascii="Times New Roman" w:eastAsia="Times New Roman" w:hAnsi="Times New Roman" w:cs="Times New Roman"/>
      <w:sz w:val="20"/>
      <w:szCs w:val="20"/>
      <w:lang w:eastAsia="ru-RU"/>
    </w:rPr>
  </w:style>
  <w:style w:type="paragraph" w:styleId="afffff1">
    <w:name w:val="caption"/>
    <w:aliases w:val="Таблица - Название объекта,!! Object Novogor !!,Caption Char,Caption Char1 Char1 Char Char,Caption Char Char2 Char1 Char Char,Caption Char Char Char Char Char1 Char1 Char Char1 Char,Caption Char Char Char1 Char Char Char"/>
    <w:basedOn w:val="a4"/>
    <w:next w:val="af0"/>
    <w:link w:val="afffff2"/>
    <w:qFormat/>
    <w:rsid w:val="00EB4AAD"/>
    <w:pPr>
      <w:spacing w:before="120" w:after="160" w:line="240" w:lineRule="exact"/>
      <w:ind w:hanging="431"/>
    </w:pPr>
    <w:rPr>
      <w:szCs w:val="20"/>
      <w:lang w:val="en-US" w:eastAsia="x-none"/>
    </w:rPr>
  </w:style>
  <w:style w:type="character" w:customStyle="1" w:styleId="afffff2">
    <w:name w:val="Название объекта Знак"/>
    <w:aliases w:val="Таблица - Название объекта Знак,!! Object Novogor !! Знак,Caption Char Знак,Caption Char1 Char1 Char Char Знак,Caption Char Char2 Char1 Char Char Знак,Caption Char Char Char Char Char1 Char1 Char Char1 Char Знак,Знак1 Знак"/>
    <w:link w:val="afffff1"/>
    <w:locked/>
    <w:rsid w:val="00EB4AAD"/>
    <w:rPr>
      <w:rFonts w:ascii="Times New Roman" w:eastAsia="Times New Roman" w:hAnsi="Times New Roman" w:cs="Times New Roman"/>
      <w:sz w:val="24"/>
      <w:szCs w:val="20"/>
      <w:lang w:val="en-US" w:eastAsia="x-none"/>
    </w:rPr>
  </w:style>
  <w:style w:type="character" w:customStyle="1" w:styleId="tx1">
    <w:name w:val="tx1"/>
    <w:rsid w:val="00A10D9B"/>
    <w:rPr>
      <w:rFonts w:ascii="Tahoma" w:hAnsi="Tahoma"/>
      <w:b/>
      <w:color w:val="084A7B"/>
      <w:sz w:val="18"/>
    </w:rPr>
  </w:style>
  <w:style w:type="paragraph" w:customStyle="1" w:styleId="0751">
    <w:name w:val="Стиль По правому краю Первая строка:  075 см Междустр.интервал: ...1"/>
    <w:basedOn w:val="a4"/>
    <w:rsid w:val="00A10D9B"/>
    <w:pPr>
      <w:spacing w:line="360" w:lineRule="auto"/>
      <w:ind w:firstLine="426"/>
      <w:jc w:val="right"/>
    </w:pPr>
    <w:rPr>
      <w:sz w:val="28"/>
      <w:szCs w:val="20"/>
    </w:rPr>
  </w:style>
  <w:style w:type="paragraph" w:customStyle="1" w:styleId="2f">
    <w:name w:val="Стиль2"/>
    <w:basedOn w:val="a4"/>
    <w:link w:val="2f0"/>
    <w:rsid w:val="00A10D9B"/>
    <w:pPr>
      <w:spacing w:line="360" w:lineRule="auto"/>
    </w:pPr>
    <w:rPr>
      <w:b/>
      <w:i/>
      <w:szCs w:val="20"/>
      <w:lang w:val="x-none" w:eastAsia="x-none"/>
    </w:rPr>
  </w:style>
  <w:style w:type="character" w:customStyle="1" w:styleId="2f0">
    <w:name w:val="Стиль2 Знак"/>
    <w:link w:val="2f"/>
    <w:locked/>
    <w:rsid w:val="00A10D9B"/>
    <w:rPr>
      <w:rFonts w:ascii="Times New Roman" w:eastAsia="Times New Roman" w:hAnsi="Times New Roman" w:cs="Times New Roman"/>
      <w:b/>
      <w:i/>
      <w:sz w:val="24"/>
      <w:szCs w:val="20"/>
      <w:lang w:val="x-none" w:eastAsia="x-none"/>
    </w:rPr>
  </w:style>
  <w:style w:type="paragraph" w:customStyle="1" w:styleId="Style6">
    <w:name w:val="Style6"/>
    <w:basedOn w:val="a4"/>
    <w:rsid w:val="00A10D9B"/>
    <w:pPr>
      <w:widowControl w:val="0"/>
      <w:autoSpaceDE w:val="0"/>
      <w:autoSpaceDN w:val="0"/>
      <w:adjustRightInd w:val="0"/>
      <w:spacing w:line="360" w:lineRule="auto"/>
    </w:pPr>
  </w:style>
  <w:style w:type="character" w:customStyle="1" w:styleId="FontStyle16">
    <w:name w:val="Font Style16"/>
    <w:rsid w:val="00A10D9B"/>
    <w:rPr>
      <w:rFonts w:ascii="Times New Roman" w:hAnsi="Times New Roman"/>
      <w:b/>
      <w:spacing w:val="-10"/>
      <w:sz w:val="22"/>
    </w:rPr>
  </w:style>
  <w:style w:type="paragraph" w:customStyle="1" w:styleId="410">
    <w:name w:val="Список 41"/>
    <w:basedOn w:val="a4"/>
    <w:rsid w:val="00A10D9B"/>
    <w:pPr>
      <w:keepLines/>
      <w:spacing w:line="360" w:lineRule="auto"/>
    </w:pPr>
    <w:rPr>
      <w:rFonts w:ascii="MonoCondensedC" w:hAnsi="MonoCondensedC"/>
      <w:sz w:val="28"/>
      <w:szCs w:val="20"/>
    </w:rPr>
  </w:style>
  <w:style w:type="paragraph" w:customStyle="1" w:styleId="Style2">
    <w:name w:val="Style2"/>
    <w:basedOn w:val="a4"/>
    <w:rsid w:val="00A10D9B"/>
    <w:pPr>
      <w:widowControl w:val="0"/>
      <w:autoSpaceDE w:val="0"/>
      <w:autoSpaceDN w:val="0"/>
      <w:adjustRightInd w:val="0"/>
      <w:spacing w:line="276" w:lineRule="exact"/>
      <w:ind w:hanging="694"/>
      <w:jc w:val="both"/>
    </w:pPr>
  </w:style>
  <w:style w:type="paragraph" w:customStyle="1" w:styleId="Style3">
    <w:name w:val="Style3"/>
    <w:basedOn w:val="a4"/>
    <w:rsid w:val="00A10D9B"/>
    <w:pPr>
      <w:widowControl w:val="0"/>
      <w:autoSpaceDE w:val="0"/>
      <w:autoSpaceDN w:val="0"/>
      <w:adjustRightInd w:val="0"/>
      <w:spacing w:line="281" w:lineRule="exact"/>
      <w:ind w:hanging="360"/>
    </w:pPr>
  </w:style>
  <w:style w:type="paragraph" w:customStyle="1" w:styleId="Style7">
    <w:name w:val="Style7"/>
    <w:basedOn w:val="a4"/>
    <w:rsid w:val="00A10D9B"/>
    <w:pPr>
      <w:widowControl w:val="0"/>
      <w:autoSpaceDE w:val="0"/>
      <w:autoSpaceDN w:val="0"/>
      <w:adjustRightInd w:val="0"/>
      <w:spacing w:line="286" w:lineRule="exact"/>
    </w:pPr>
  </w:style>
  <w:style w:type="character" w:customStyle="1" w:styleId="FontStyle17">
    <w:name w:val="Font Style17"/>
    <w:rsid w:val="00A10D9B"/>
    <w:rPr>
      <w:rFonts w:ascii="Times New Roman" w:hAnsi="Times New Roman"/>
      <w:spacing w:val="-10"/>
      <w:sz w:val="22"/>
    </w:rPr>
  </w:style>
  <w:style w:type="paragraph" w:customStyle="1" w:styleId="1f3">
    <w:name w:val="Без интервала1"/>
    <w:rsid w:val="00A10D9B"/>
    <w:pPr>
      <w:spacing w:after="0" w:line="240" w:lineRule="auto"/>
    </w:pPr>
    <w:rPr>
      <w:rFonts w:ascii="Times New Roman" w:eastAsia="Times New Roman" w:hAnsi="Times New Roman" w:cs="Times New Roman"/>
      <w:sz w:val="24"/>
      <w:szCs w:val="24"/>
      <w:lang w:eastAsia="ru-RU"/>
    </w:rPr>
  </w:style>
  <w:style w:type="character" w:customStyle="1" w:styleId="FontStyle14">
    <w:name w:val="Font Style14"/>
    <w:rsid w:val="00A10D9B"/>
    <w:rPr>
      <w:rFonts w:ascii="Times New Roman" w:hAnsi="Times New Roman"/>
      <w:sz w:val="26"/>
    </w:rPr>
  </w:style>
  <w:style w:type="paragraph" w:customStyle="1" w:styleId="afffff3">
    <w:name w:val="_ТЕКСТ"/>
    <w:basedOn w:val="a4"/>
    <w:link w:val="afffff4"/>
    <w:rsid w:val="00A10D9B"/>
    <w:pPr>
      <w:spacing w:line="360" w:lineRule="auto"/>
      <w:ind w:firstLine="709"/>
      <w:jc w:val="both"/>
    </w:pPr>
    <w:rPr>
      <w:rFonts w:ascii="Arial" w:hAnsi="Arial"/>
      <w:szCs w:val="20"/>
      <w:lang w:val="x-none" w:eastAsia="en-US"/>
    </w:rPr>
  </w:style>
  <w:style w:type="character" w:customStyle="1" w:styleId="afffff4">
    <w:name w:val="_ТЕКСТ Знак"/>
    <w:link w:val="afffff3"/>
    <w:locked/>
    <w:rsid w:val="00A10D9B"/>
    <w:rPr>
      <w:rFonts w:ascii="Arial" w:eastAsia="Times New Roman" w:hAnsi="Arial" w:cs="Times New Roman"/>
      <w:sz w:val="24"/>
      <w:szCs w:val="20"/>
      <w:lang w:val="x-none"/>
    </w:rPr>
  </w:style>
  <w:style w:type="paragraph" w:customStyle="1" w:styleId="afffff5">
    <w:name w:val="Стиль ИБ Знак Знак"/>
    <w:basedOn w:val="aa"/>
    <w:link w:val="afffff6"/>
    <w:rsid w:val="00A10D9B"/>
    <w:pPr>
      <w:ind w:left="284" w:firstLine="283"/>
      <w:jc w:val="both"/>
    </w:pPr>
    <w:rPr>
      <w:color w:val="000000"/>
      <w:sz w:val="28"/>
      <w:szCs w:val="20"/>
      <w:lang w:val="x-none" w:eastAsia="x-none"/>
    </w:rPr>
  </w:style>
  <w:style w:type="character" w:customStyle="1" w:styleId="afffff6">
    <w:name w:val="Стиль ИБ Знак Знак Знак"/>
    <w:link w:val="afffff5"/>
    <w:locked/>
    <w:rsid w:val="00A10D9B"/>
    <w:rPr>
      <w:rFonts w:ascii="Times New Roman" w:eastAsia="Times New Roman" w:hAnsi="Times New Roman" w:cs="Times New Roman"/>
      <w:color w:val="000000"/>
      <w:sz w:val="28"/>
      <w:szCs w:val="20"/>
      <w:lang w:val="x-none" w:eastAsia="x-none"/>
    </w:rPr>
  </w:style>
  <w:style w:type="paragraph" w:customStyle="1" w:styleId="afffff7">
    <w:name w:val="Стиль ИБ"/>
    <w:basedOn w:val="aa"/>
    <w:link w:val="afffff8"/>
    <w:rsid w:val="00A10D9B"/>
    <w:pPr>
      <w:ind w:left="284" w:firstLine="283"/>
      <w:jc w:val="both"/>
    </w:pPr>
    <w:rPr>
      <w:color w:val="000000"/>
      <w:sz w:val="28"/>
      <w:szCs w:val="20"/>
      <w:lang w:val="x-none" w:eastAsia="x-none"/>
    </w:rPr>
  </w:style>
  <w:style w:type="character" w:customStyle="1" w:styleId="afffff8">
    <w:name w:val="Стиль ИБ Знак"/>
    <w:link w:val="afffff7"/>
    <w:locked/>
    <w:rsid w:val="00A10D9B"/>
    <w:rPr>
      <w:rFonts w:ascii="Times New Roman" w:eastAsia="Times New Roman" w:hAnsi="Times New Roman" w:cs="Times New Roman"/>
      <w:color w:val="000000"/>
      <w:sz w:val="28"/>
      <w:szCs w:val="20"/>
      <w:lang w:val="x-none" w:eastAsia="x-none"/>
    </w:rPr>
  </w:style>
  <w:style w:type="character" w:customStyle="1" w:styleId="FontStyle239">
    <w:name w:val="Font Style239"/>
    <w:rsid w:val="00A10D9B"/>
    <w:rPr>
      <w:rFonts w:ascii="Times New Roman" w:hAnsi="Times New Roman"/>
      <w:b/>
      <w:sz w:val="20"/>
    </w:rPr>
  </w:style>
  <w:style w:type="character" w:customStyle="1" w:styleId="FontStyle240">
    <w:name w:val="Font Style240"/>
    <w:rsid w:val="00A10D9B"/>
    <w:rPr>
      <w:rFonts w:ascii="Times New Roman" w:hAnsi="Times New Roman"/>
      <w:sz w:val="20"/>
    </w:rPr>
  </w:style>
  <w:style w:type="paragraph" w:customStyle="1" w:styleId="Style68">
    <w:name w:val="Style68"/>
    <w:basedOn w:val="a4"/>
    <w:rsid w:val="00A10D9B"/>
    <w:pPr>
      <w:widowControl w:val="0"/>
      <w:autoSpaceDE w:val="0"/>
      <w:autoSpaceDN w:val="0"/>
      <w:adjustRightInd w:val="0"/>
      <w:spacing w:line="240" w:lineRule="exact"/>
      <w:jc w:val="center"/>
    </w:pPr>
  </w:style>
  <w:style w:type="paragraph" w:customStyle="1" w:styleId="Style109">
    <w:name w:val="Style109"/>
    <w:basedOn w:val="a4"/>
    <w:rsid w:val="00A10D9B"/>
    <w:pPr>
      <w:widowControl w:val="0"/>
      <w:autoSpaceDE w:val="0"/>
      <w:autoSpaceDN w:val="0"/>
      <w:adjustRightInd w:val="0"/>
    </w:pPr>
  </w:style>
  <w:style w:type="paragraph" w:customStyle="1" w:styleId="Style74">
    <w:name w:val="Style74"/>
    <w:basedOn w:val="a4"/>
    <w:rsid w:val="00A10D9B"/>
    <w:pPr>
      <w:widowControl w:val="0"/>
      <w:autoSpaceDE w:val="0"/>
      <w:autoSpaceDN w:val="0"/>
      <w:adjustRightInd w:val="0"/>
      <w:jc w:val="center"/>
    </w:pPr>
  </w:style>
  <w:style w:type="character" w:customStyle="1" w:styleId="FontStyle226">
    <w:name w:val="Font Style226"/>
    <w:rsid w:val="00A10D9B"/>
    <w:rPr>
      <w:rFonts w:ascii="Times New Roman" w:hAnsi="Times New Roman"/>
      <w:b/>
      <w:sz w:val="18"/>
    </w:rPr>
  </w:style>
  <w:style w:type="paragraph" w:customStyle="1" w:styleId="Style47">
    <w:name w:val="Style47"/>
    <w:basedOn w:val="a4"/>
    <w:rsid w:val="00A10D9B"/>
    <w:pPr>
      <w:widowControl w:val="0"/>
      <w:autoSpaceDE w:val="0"/>
      <w:autoSpaceDN w:val="0"/>
      <w:adjustRightInd w:val="0"/>
      <w:spacing w:line="322" w:lineRule="exact"/>
      <w:ind w:firstLine="701"/>
      <w:jc w:val="both"/>
    </w:pPr>
  </w:style>
  <w:style w:type="paragraph" w:customStyle="1" w:styleId="S">
    <w:name w:val="S_Обычный Знак"/>
    <w:basedOn w:val="a4"/>
    <w:link w:val="S0"/>
    <w:rsid w:val="00A10D9B"/>
    <w:pPr>
      <w:spacing w:line="360" w:lineRule="auto"/>
      <w:ind w:firstLine="709"/>
      <w:jc w:val="both"/>
    </w:pPr>
    <w:rPr>
      <w:rFonts w:eastAsia="SimSun"/>
      <w:szCs w:val="20"/>
      <w:lang w:val="x-none" w:eastAsia="x-none"/>
    </w:rPr>
  </w:style>
  <w:style w:type="character" w:customStyle="1" w:styleId="S0">
    <w:name w:val="S_Обычный Знак Знак"/>
    <w:link w:val="S"/>
    <w:locked/>
    <w:rsid w:val="00A10D9B"/>
    <w:rPr>
      <w:rFonts w:ascii="Times New Roman" w:eastAsia="SimSun" w:hAnsi="Times New Roman" w:cs="Times New Roman"/>
      <w:sz w:val="24"/>
      <w:szCs w:val="20"/>
      <w:lang w:val="x-none" w:eastAsia="x-none"/>
    </w:rPr>
  </w:style>
  <w:style w:type="character" w:styleId="afffff9">
    <w:name w:val="endnote reference"/>
    <w:semiHidden/>
    <w:rsid w:val="00A10D9B"/>
    <w:rPr>
      <w:vertAlign w:val="superscript"/>
    </w:rPr>
  </w:style>
  <w:style w:type="numbering" w:customStyle="1" w:styleId="10-02505">
    <w:name w:val="Стиль нумерованный 10 пт Слева:  -025 см Выступ:  05 см"/>
    <w:rsid w:val="00A10D9B"/>
    <w:pPr>
      <w:numPr>
        <w:numId w:val="9"/>
      </w:numPr>
    </w:pPr>
  </w:style>
  <w:style w:type="character" w:customStyle="1" w:styleId="92">
    <w:name w:val="Знак Знак9"/>
    <w:locked/>
    <w:rsid w:val="00A10D9B"/>
    <w:rPr>
      <w:b/>
      <w:bCs/>
      <w:sz w:val="24"/>
      <w:lang w:val="ru-RU" w:eastAsia="ru-RU" w:bidi="ar-SA"/>
    </w:rPr>
  </w:style>
  <w:style w:type="paragraph" w:customStyle="1" w:styleId="112">
    <w:name w:val="Заголовок 11"/>
    <w:basedOn w:val="a4"/>
    <w:uiPriority w:val="1"/>
    <w:qFormat/>
    <w:rsid w:val="00A10D9B"/>
    <w:pPr>
      <w:widowControl w:val="0"/>
      <w:ind w:left="-30"/>
      <w:outlineLvl w:val="1"/>
    </w:pPr>
    <w:rPr>
      <w:sz w:val="25"/>
      <w:szCs w:val="25"/>
      <w:lang w:val="en-US" w:eastAsia="en-US"/>
    </w:rPr>
  </w:style>
  <w:style w:type="paragraph" w:customStyle="1" w:styleId="TableParagraph">
    <w:name w:val="Table Paragraph"/>
    <w:basedOn w:val="a4"/>
    <w:uiPriority w:val="1"/>
    <w:qFormat/>
    <w:rsid w:val="00A10D9B"/>
    <w:pPr>
      <w:widowControl w:val="0"/>
    </w:pPr>
    <w:rPr>
      <w:rFonts w:ascii="Calibri" w:eastAsia="Calibri" w:hAnsi="Calibri"/>
      <w:sz w:val="22"/>
      <w:szCs w:val="22"/>
      <w:lang w:val="en-US" w:eastAsia="en-US"/>
    </w:rPr>
  </w:style>
  <w:style w:type="paragraph" w:customStyle="1" w:styleId="113">
    <w:name w:val="Оглавление 11"/>
    <w:basedOn w:val="a4"/>
    <w:uiPriority w:val="1"/>
    <w:qFormat/>
    <w:rsid w:val="00A10D9B"/>
    <w:pPr>
      <w:widowControl w:val="0"/>
      <w:ind w:left="101"/>
    </w:pPr>
    <w:rPr>
      <w:lang w:val="en-US" w:eastAsia="en-US"/>
    </w:rPr>
  </w:style>
  <w:style w:type="paragraph" w:customStyle="1" w:styleId="213">
    <w:name w:val="Оглавление 21"/>
    <w:basedOn w:val="a4"/>
    <w:uiPriority w:val="1"/>
    <w:qFormat/>
    <w:rsid w:val="00A10D9B"/>
    <w:pPr>
      <w:widowControl w:val="0"/>
      <w:ind w:left="101" w:firstLine="566"/>
    </w:pPr>
    <w:rPr>
      <w:lang w:val="en-US" w:eastAsia="en-US"/>
    </w:rPr>
  </w:style>
  <w:style w:type="paragraph" w:customStyle="1" w:styleId="120">
    <w:name w:val="Заголовок 12"/>
    <w:basedOn w:val="a4"/>
    <w:uiPriority w:val="1"/>
    <w:qFormat/>
    <w:rsid w:val="00A10D9B"/>
    <w:pPr>
      <w:widowControl w:val="0"/>
      <w:ind w:left="-30"/>
      <w:outlineLvl w:val="1"/>
    </w:pPr>
    <w:rPr>
      <w:sz w:val="25"/>
      <w:szCs w:val="25"/>
      <w:lang w:val="en-US" w:eastAsia="en-US"/>
    </w:rPr>
  </w:style>
  <w:style w:type="paragraph" w:customStyle="1" w:styleId="214">
    <w:name w:val="Заголовок 21"/>
    <w:basedOn w:val="a4"/>
    <w:uiPriority w:val="1"/>
    <w:qFormat/>
    <w:rsid w:val="00A10D9B"/>
    <w:pPr>
      <w:widowControl w:val="0"/>
      <w:ind w:left="101"/>
      <w:outlineLvl w:val="2"/>
    </w:pPr>
    <w:rPr>
      <w:b/>
      <w:bCs/>
      <w:lang w:val="en-US" w:eastAsia="en-US"/>
    </w:rPr>
  </w:style>
  <w:style w:type="character" w:customStyle="1" w:styleId="10pt">
    <w:name w:val="Основной текст + 10 pt"/>
    <w:rsid w:val="00A10D9B"/>
    <w:rPr>
      <w:color w:val="000000"/>
      <w:spacing w:val="0"/>
      <w:w w:val="100"/>
      <w:position w:val="0"/>
      <w:sz w:val="20"/>
      <w:szCs w:val="20"/>
      <w:shd w:val="clear" w:color="auto" w:fill="FFFFFF"/>
      <w:lang w:val="ru-RU" w:eastAsia="ru-RU" w:bidi="ru-RU"/>
    </w:rPr>
  </w:style>
  <w:style w:type="character" w:customStyle="1" w:styleId="4pt">
    <w:name w:val="Основной текст + 4 pt"/>
    <w:rsid w:val="00A10D9B"/>
    <w:rPr>
      <w:color w:val="000000"/>
      <w:spacing w:val="0"/>
      <w:w w:val="100"/>
      <w:position w:val="0"/>
      <w:sz w:val="8"/>
      <w:szCs w:val="8"/>
      <w:shd w:val="clear" w:color="auto" w:fill="FFFFFF"/>
      <w:lang w:val="ru-RU" w:eastAsia="ru-RU" w:bidi="ru-RU"/>
    </w:rPr>
  </w:style>
  <w:style w:type="character" w:customStyle="1" w:styleId="CourierNew14pt-1pt">
    <w:name w:val="Основной текст + Courier New;14 pt;Интервал -1 pt"/>
    <w:rsid w:val="00A10D9B"/>
    <w:rPr>
      <w:rFonts w:ascii="Courier New" w:eastAsia="Courier New" w:hAnsi="Courier New" w:cs="Courier New"/>
      <w:color w:val="000000"/>
      <w:spacing w:val="-20"/>
      <w:w w:val="100"/>
      <w:position w:val="0"/>
      <w:sz w:val="28"/>
      <w:szCs w:val="28"/>
      <w:shd w:val="clear" w:color="auto" w:fill="FFFFFF"/>
      <w:lang w:val="ru-RU" w:eastAsia="ru-RU" w:bidi="ru-RU"/>
    </w:rPr>
  </w:style>
  <w:style w:type="character" w:customStyle="1" w:styleId="afffffa">
    <w:name w:val="Подпись к таблице_"/>
    <w:link w:val="afffffb"/>
    <w:rsid w:val="00A10D9B"/>
    <w:rPr>
      <w:shd w:val="clear" w:color="auto" w:fill="FFFFFF"/>
    </w:rPr>
  </w:style>
  <w:style w:type="paragraph" w:customStyle="1" w:styleId="afffffb">
    <w:name w:val="Подпись к таблице"/>
    <w:basedOn w:val="a4"/>
    <w:link w:val="afffffa"/>
    <w:rsid w:val="00A10D9B"/>
    <w:pPr>
      <w:widowControl w:val="0"/>
      <w:shd w:val="clear" w:color="auto" w:fill="FFFFFF"/>
      <w:spacing w:line="0" w:lineRule="atLeast"/>
    </w:pPr>
    <w:rPr>
      <w:rFonts w:asciiTheme="minorHAnsi" w:eastAsiaTheme="minorHAnsi" w:hAnsiTheme="minorHAnsi" w:cstheme="minorBidi"/>
      <w:sz w:val="22"/>
      <w:szCs w:val="22"/>
      <w:shd w:val="clear" w:color="auto" w:fill="FFFFFF"/>
      <w:lang w:eastAsia="en-US"/>
    </w:rPr>
  </w:style>
  <w:style w:type="character" w:customStyle="1" w:styleId="16pt">
    <w:name w:val="Основной текст + 16 pt"/>
    <w:rsid w:val="00A10D9B"/>
    <w:rPr>
      <w:b w:val="0"/>
      <w:bCs w:val="0"/>
      <w:i w:val="0"/>
      <w:iCs w:val="0"/>
      <w:smallCaps w:val="0"/>
      <w:strike w:val="0"/>
      <w:color w:val="000000"/>
      <w:spacing w:val="0"/>
      <w:w w:val="100"/>
      <w:position w:val="0"/>
      <w:sz w:val="32"/>
      <w:szCs w:val="32"/>
      <w:u w:val="none"/>
      <w:shd w:val="clear" w:color="auto" w:fill="FFFFFF"/>
      <w:lang w:val="ru-RU" w:eastAsia="ru-RU" w:bidi="ru-RU"/>
    </w:rPr>
  </w:style>
  <w:style w:type="character" w:customStyle="1" w:styleId="15pt">
    <w:name w:val="Основной текст + 15 pt"/>
    <w:rsid w:val="00A10D9B"/>
    <w:rPr>
      <w:b w:val="0"/>
      <w:bCs w:val="0"/>
      <w:i w:val="0"/>
      <w:iCs w:val="0"/>
      <w:smallCaps w:val="0"/>
      <w:strike w:val="0"/>
      <w:color w:val="000000"/>
      <w:spacing w:val="0"/>
      <w:w w:val="100"/>
      <w:position w:val="0"/>
      <w:sz w:val="30"/>
      <w:szCs w:val="30"/>
      <w:u w:val="none"/>
      <w:shd w:val="clear" w:color="auto" w:fill="FFFFFF"/>
      <w:lang w:val="ru-RU" w:eastAsia="ru-RU" w:bidi="ru-RU"/>
    </w:rPr>
  </w:style>
  <w:style w:type="character" w:customStyle="1" w:styleId="105pt">
    <w:name w:val="Основной текст + 10;5 pt;Полужирный"/>
    <w:rsid w:val="00A10D9B"/>
    <w:rPr>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220">
    <w:name w:val="Заголовок 22"/>
    <w:basedOn w:val="a4"/>
    <w:uiPriority w:val="1"/>
    <w:qFormat/>
    <w:rsid w:val="00A10D9B"/>
    <w:pPr>
      <w:widowControl w:val="0"/>
      <w:ind w:left="101"/>
      <w:outlineLvl w:val="2"/>
    </w:pPr>
    <w:rPr>
      <w:b/>
      <w:bCs/>
      <w:lang w:val="en-US" w:eastAsia="en-US"/>
    </w:rPr>
  </w:style>
  <w:style w:type="paragraph" w:customStyle="1" w:styleId="130">
    <w:name w:val="Заголовок 13"/>
    <w:basedOn w:val="a4"/>
    <w:uiPriority w:val="1"/>
    <w:qFormat/>
    <w:rsid w:val="00A10D9B"/>
    <w:pPr>
      <w:widowControl w:val="0"/>
      <w:ind w:left="101" w:hanging="600"/>
      <w:outlineLvl w:val="1"/>
    </w:pPr>
    <w:rPr>
      <w:b/>
      <w:bCs/>
      <w:i/>
      <w:lang w:val="en-US" w:eastAsia="en-US"/>
    </w:rPr>
  </w:style>
  <w:style w:type="paragraph" w:customStyle="1" w:styleId="Heading2">
    <w:name w:val="Heading 2"/>
    <w:basedOn w:val="a4"/>
    <w:uiPriority w:val="1"/>
    <w:qFormat/>
    <w:rsid w:val="00A10D9B"/>
    <w:pPr>
      <w:widowControl w:val="0"/>
      <w:ind w:left="101"/>
      <w:outlineLvl w:val="2"/>
    </w:pPr>
    <w:rPr>
      <w:b/>
      <w:bCs/>
      <w:lang w:val="en-US" w:eastAsia="en-US"/>
    </w:rPr>
  </w:style>
  <w:style w:type="paragraph" w:customStyle="1" w:styleId="Heading1">
    <w:name w:val="Heading 1"/>
    <w:basedOn w:val="a4"/>
    <w:uiPriority w:val="1"/>
    <w:qFormat/>
    <w:rsid w:val="00A10D9B"/>
    <w:pPr>
      <w:widowControl w:val="0"/>
      <w:ind w:left="101" w:hanging="600"/>
      <w:outlineLvl w:val="1"/>
    </w:pPr>
    <w:rPr>
      <w:b/>
      <w:bCs/>
      <w:i/>
      <w:lang w:val="en-US" w:eastAsia="en-US"/>
    </w:rPr>
  </w:style>
  <w:style w:type="table" w:customStyle="1" w:styleId="TableNormal">
    <w:name w:val="Table Normal"/>
    <w:uiPriority w:val="2"/>
    <w:semiHidden/>
    <w:unhideWhenUsed/>
    <w:qFormat/>
    <w:rsid w:val="002F72D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styleId="afffffc">
    <w:name w:val="Placeholder Text"/>
    <w:semiHidden/>
    <w:rsid w:val="002F72D2"/>
    <w:rPr>
      <w:color w:val="808080"/>
    </w:rPr>
  </w:style>
  <w:style w:type="character" w:customStyle="1" w:styleId="CourierNew">
    <w:name w:val="Основной текст + Courier New"/>
    <w:aliases w:val="14 pt,Интервал -1 pt"/>
    <w:rsid w:val="002F72D2"/>
    <w:rPr>
      <w:rFonts w:ascii="Courier New" w:eastAsia="Courier New" w:hAnsi="Courier New" w:cs="Courier New" w:hint="default"/>
      <w:color w:val="000000"/>
      <w:spacing w:val="-20"/>
      <w:w w:val="100"/>
      <w:position w:val="0"/>
      <w:sz w:val="28"/>
      <w:szCs w:val="28"/>
      <w:shd w:val="clear" w:color="auto" w:fill="FFFFFF"/>
      <w:lang w:val="ru-RU" w:eastAsia="ru-RU" w:bidi="ru-RU"/>
    </w:rPr>
  </w:style>
  <w:style w:type="character" w:customStyle="1" w:styleId="100">
    <w:name w:val="Основной текст + 10"/>
    <w:aliases w:val="5 pt,Полужирный"/>
    <w:rsid w:val="002F72D2"/>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paragraph" w:customStyle="1" w:styleId="a2">
    <w:name w:val="ПЗ список маркер"/>
    <w:basedOn w:val="a4"/>
    <w:rsid w:val="0003196A"/>
    <w:pPr>
      <w:numPr>
        <w:numId w:val="48"/>
      </w:numPr>
    </w:pPr>
  </w:style>
  <w:style w:type="numbering" w:styleId="a0">
    <w:name w:val="Outline List 3"/>
    <w:basedOn w:val="a7"/>
    <w:rsid w:val="0003196A"/>
    <w:pPr>
      <w:numPr>
        <w:numId w:val="49"/>
      </w:numPr>
    </w:pPr>
  </w:style>
  <w:style w:type="paragraph" w:customStyle="1" w:styleId="101">
    <w:name w:val="1 Основной текст 0"/>
    <w:aliases w:val="95 ПК,А. Основной текст 0 Знак Знак Знак Знак Знак Знак,А. Основной текст 0,Основной текст 0,А. Основной текст 0 Знак Знак Знак Знак,А. Основной текст 0 Знак Знак,1. Основной текст 0"/>
    <w:basedOn w:val="a4"/>
    <w:link w:val="10950"/>
    <w:rsid w:val="0003196A"/>
    <w:pPr>
      <w:ind w:firstLine="539"/>
      <w:jc w:val="both"/>
    </w:pPr>
    <w:rPr>
      <w:rFonts w:eastAsia="Calibri"/>
      <w:color w:val="000000"/>
      <w:kern w:val="24"/>
      <w:lang w:val="x-none" w:eastAsia="x-none"/>
    </w:rPr>
  </w:style>
  <w:style w:type="character" w:customStyle="1" w:styleId="10950">
    <w:name w:val="1 Основной текст 0;95 ПК;А. Основной текст 0 Знак Знак Знак Знак Знак Знак Знак Знак"/>
    <w:link w:val="101"/>
    <w:rsid w:val="0003196A"/>
    <w:rPr>
      <w:rFonts w:ascii="Times New Roman" w:eastAsia="Calibri" w:hAnsi="Times New Roman" w:cs="Times New Roman"/>
      <w:color w:val="000000"/>
      <w:kern w:val="24"/>
      <w:sz w:val="24"/>
      <w:szCs w:val="24"/>
      <w:lang w:val="x-none" w:eastAsia="x-none"/>
    </w:rPr>
  </w:style>
  <w:style w:type="paragraph" w:customStyle="1" w:styleId="0">
    <w:name w:val="Основной 0"/>
    <w:aliases w:val="95ПК"/>
    <w:basedOn w:val="a4"/>
    <w:link w:val="00"/>
    <w:qFormat/>
    <w:rsid w:val="0003196A"/>
    <w:pPr>
      <w:ind w:firstLine="539"/>
      <w:jc w:val="both"/>
    </w:pPr>
    <w:rPr>
      <w:szCs w:val="20"/>
      <w:lang w:val="en-US" w:eastAsia="ar-SA"/>
    </w:rPr>
  </w:style>
  <w:style w:type="character" w:customStyle="1" w:styleId="00">
    <w:name w:val="Основной 0 Знак"/>
    <w:aliases w:val="95ПК Знак"/>
    <w:link w:val="0"/>
    <w:rsid w:val="0003196A"/>
    <w:rPr>
      <w:rFonts w:ascii="Times New Roman" w:eastAsia="Times New Roman" w:hAnsi="Times New Roman" w:cs="Times New Roman"/>
      <w:sz w:val="24"/>
      <w:szCs w:val="20"/>
      <w:lang w:val="en-US" w:eastAsia="ar-SA"/>
    </w:rPr>
  </w:style>
  <w:style w:type="character" w:customStyle="1" w:styleId="submenu-table">
    <w:name w:val="submenu-table"/>
    <w:basedOn w:val="a5"/>
    <w:rsid w:val="0003196A"/>
  </w:style>
  <w:style w:type="character" w:customStyle="1" w:styleId="butback">
    <w:name w:val="butback"/>
    <w:basedOn w:val="a5"/>
    <w:rsid w:val="0003196A"/>
  </w:style>
  <w:style w:type="paragraph" w:customStyle="1" w:styleId="1f4">
    <w:name w:val="Заголовок оглавления1"/>
    <w:basedOn w:val="1"/>
    <w:next w:val="a4"/>
    <w:qFormat/>
    <w:rsid w:val="0003196A"/>
    <w:pPr>
      <w:numPr>
        <w:numId w:val="0"/>
      </w:numPr>
      <w:jc w:val="center"/>
      <w:outlineLvl w:val="9"/>
    </w:pPr>
    <w:rPr>
      <w:rFonts w:ascii="Times New Roman" w:eastAsia="Times New Roman" w:hAnsi="Times New Roman" w:cs="Times New Roman"/>
      <w:color w:val="365F91"/>
      <w:lang w:val="x-none"/>
    </w:rPr>
  </w:style>
  <w:style w:type="character" w:customStyle="1" w:styleId="mw-headline">
    <w:name w:val="mw-headline"/>
    <w:rsid w:val="0003196A"/>
  </w:style>
  <w:style w:type="character" w:customStyle="1" w:styleId="mw-editsection">
    <w:name w:val="mw-editsection"/>
    <w:rsid w:val="0003196A"/>
  </w:style>
  <w:style w:type="character" w:customStyle="1" w:styleId="mw-editsection-bracket">
    <w:name w:val="mw-editsection-bracket"/>
    <w:rsid w:val="0003196A"/>
  </w:style>
  <w:style w:type="character" w:customStyle="1" w:styleId="mw-editsection-divider">
    <w:name w:val="mw-editsection-divider"/>
    <w:rsid w:val="0003196A"/>
  </w:style>
  <w:style w:type="character" w:styleId="afffffd">
    <w:name w:val="Intense Reference"/>
    <w:qFormat/>
    <w:rsid w:val="0003196A"/>
    <w:rPr>
      <w:b/>
      <w:bCs/>
      <w:smallCaps/>
      <w:color w:val="C0504D"/>
      <w:spacing w:val="5"/>
      <w:u w:val="single"/>
    </w:rPr>
  </w:style>
  <w:style w:type="paragraph" w:customStyle="1" w:styleId="msochpdefault">
    <w:name w:val="msochpdefault"/>
    <w:basedOn w:val="a4"/>
    <w:rsid w:val="0003196A"/>
    <w:pPr>
      <w:spacing w:before="100" w:beforeAutospacing="1" w:after="100" w:afterAutospacing="1"/>
      <w:ind w:firstLine="567"/>
      <w:jc w:val="both"/>
    </w:pPr>
    <w:rPr>
      <w:color w:val="000000"/>
      <w:sz w:val="20"/>
      <w:szCs w:val="20"/>
    </w:rPr>
  </w:style>
  <w:style w:type="paragraph" w:customStyle="1" w:styleId="xl63">
    <w:name w:val="xl63"/>
    <w:basedOn w:val="a4"/>
    <w:rsid w:val="0003196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footnote reference" w:uiPriority="0"/>
    <w:lsdException w:name="page number" w:uiPriority="0"/>
    <w:lsdException w:name="endnote reference" w:uiPriority="0"/>
    <w:lsdException w:name="endnote text" w:uiPriority="0"/>
    <w:lsdException w:name="List Number"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0" w:unhideWhenUsed="0" w:qFormat="1"/>
    <w:lsdException w:name="Emphasis" w:semiHidden="0" w:uiPriority="20" w:unhideWhenUsed="0" w:qFormat="1"/>
    <w:lsdException w:name="Plain Text" w:uiPriority="0"/>
    <w:lsdException w:name="Normal (Web)" w:uiPriority="0"/>
    <w:lsdException w:name="Outline List 3" w:uiPriority="0"/>
    <w:lsdException w:name="Table Grid" w:semiHidden="0" w:uiPriority="0" w:unhideWhenUsed="0"/>
    <w:lsdException w:name="Placeholder Text" w:uiPriority="0"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0" w:qFormat="1"/>
  </w:latentStyles>
  <w:style w:type="paragraph" w:default="1" w:styleId="a4">
    <w:name w:val="Normal"/>
    <w:qFormat/>
    <w:rsid w:val="00F12C6B"/>
    <w:pPr>
      <w:spacing w:after="0" w:line="240" w:lineRule="auto"/>
    </w:pPr>
    <w:rPr>
      <w:rFonts w:ascii="Times New Roman" w:eastAsia="Times New Roman" w:hAnsi="Times New Roman" w:cs="Times New Roman"/>
      <w:sz w:val="24"/>
      <w:szCs w:val="24"/>
      <w:lang w:eastAsia="ru-RU"/>
    </w:rPr>
  </w:style>
  <w:style w:type="paragraph" w:styleId="1">
    <w:name w:val="heading 1"/>
    <w:aliases w:val="ЗАГ2_0.0"/>
    <w:basedOn w:val="a4"/>
    <w:next w:val="a4"/>
    <w:link w:val="10"/>
    <w:qFormat/>
    <w:rsid w:val="00F12C6B"/>
    <w:pPr>
      <w:keepNext/>
      <w:keepLines/>
      <w:numPr>
        <w:numId w:val="47"/>
      </w:numPr>
      <w:spacing w:before="480" w:line="276" w:lineRule="auto"/>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ТАБЛИЦА_1"/>
    <w:basedOn w:val="a4"/>
    <w:next w:val="a4"/>
    <w:link w:val="20"/>
    <w:unhideWhenUsed/>
    <w:qFormat/>
    <w:rsid w:val="00F12C6B"/>
    <w:pPr>
      <w:keepNext/>
      <w:keepLines/>
      <w:numPr>
        <w:ilvl w:val="1"/>
        <w:numId w:val="47"/>
      </w:numPr>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4"/>
    <w:next w:val="a4"/>
    <w:link w:val="30"/>
    <w:qFormat/>
    <w:rsid w:val="00F12C6B"/>
    <w:pPr>
      <w:keepNext/>
      <w:numPr>
        <w:ilvl w:val="2"/>
        <w:numId w:val="47"/>
      </w:numPr>
      <w:jc w:val="right"/>
      <w:outlineLvl w:val="2"/>
    </w:pPr>
    <w:rPr>
      <w:sz w:val="28"/>
    </w:rPr>
  </w:style>
  <w:style w:type="paragraph" w:styleId="4">
    <w:name w:val="heading 4"/>
    <w:aliases w:val="ЗАГОЛОВОК 3 УРОВНЯ"/>
    <w:basedOn w:val="a4"/>
    <w:next w:val="a4"/>
    <w:link w:val="40"/>
    <w:unhideWhenUsed/>
    <w:qFormat/>
    <w:rsid w:val="00F12C6B"/>
    <w:pPr>
      <w:keepNext/>
      <w:numPr>
        <w:ilvl w:val="3"/>
        <w:numId w:val="47"/>
      </w:numPr>
      <w:spacing w:before="240" w:after="60"/>
      <w:outlineLvl w:val="3"/>
    </w:pPr>
    <w:rPr>
      <w:rFonts w:ascii="Calibri" w:hAnsi="Calibri"/>
      <w:b/>
      <w:bCs/>
      <w:sz w:val="28"/>
      <w:szCs w:val="28"/>
    </w:rPr>
  </w:style>
  <w:style w:type="paragraph" w:styleId="5">
    <w:name w:val="heading 5"/>
    <w:basedOn w:val="a4"/>
    <w:next w:val="a4"/>
    <w:link w:val="50"/>
    <w:unhideWhenUsed/>
    <w:qFormat/>
    <w:rsid w:val="00F12C6B"/>
    <w:pPr>
      <w:keepNext/>
      <w:numPr>
        <w:ilvl w:val="4"/>
        <w:numId w:val="47"/>
      </w:numPr>
      <w:jc w:val="right"/>
      <w:outlineLvl w:val="4"/>
    </w:pPr>
    <w:rPr>
      <w:sz w:val="28"/>
      <w:szCs w:val="28"/>
    </w:rPr>
  </w:style>
  <w:style w:type="paragraph" w:styleId="6">
    <w:name w:val="heading 6"/>
    <w:basedOn w:val="a4"/>
    <w:next w:val="a4"/>
    <w:link w:val="60"/>
    <w:unhideWhenUsed/>
    <w:qFormat/>
    <w:rsid w:val="00F12C6B"/>
    <w:pPr>
      <w:keepNext/>
      <w:numPr>
        <w:ilvl w:val="5"/>
        <w:numId w:val="47"/>
      </w:numPr>
      <w:outlineLvl w:val="5"/>
    </w:pPr>
    <w:rPr>
      <w:sz w:val="28"/>
      <w:szCs w:val="28"/>
    </w:rPr>
  </w:style>
  <w:style w:type="paragraph" w:styleId="7">
    <w:name w:val="heading 7"/>
    <w:basedOn w:val="a4"/>
    <w:next w:val="a4"/>
    <w:link w:val="70"/>
    <w:qFormat/>
    <w:rsid w:val="00F12C6B"/>
    <w:pPr>
      <w:keepNext/>
      <w:numPr>
        <w:ilvl w:val="6"/>
        <w:numId w:val="47"/>
      </w:numPr>
      <w:spacing w:before="20"/>
      <w:jc w:val="center"/>
      <w:outlineLvl w:val="6"/>
    </w:pPr>
    <w:rPr>
      <w:b/>
      <w:sz w:val="28"/>
      <w:szCs w:val="20"/>
    </w:rPr>
  </w:style>
  <w:style w:type="paragraph" w:styleId="8">
    <w:name w:val="heading 8"/>
    <w:basedOn w:val="a4"/>
    <w:next w:val="a4"/>
    <w:link w:val="80"/>
    <w:qFormat/>
    <w:rsid w:val="00F12C6B"/>
    <w:pPr>
      <w:keepNext/>
      <w:numPr>
        <w:ilvl w:val="7"/>
        <w:numId w:val="47"/>
      </w:numPr>
      <w:jc w:val="both"/>
      <w:outlineLvl w:val="7"/>
    </w:pPr>
    <w:rPr>
      <w:sz w:val="28"/>
      <w:szCs w:val="20"/>
    </w:rPr>
  </w:style>
  <w:style w:type="paragraph" w:styleId="9">
    <w:name w:val="heading 9"/>
    <w:basedOn w:val="a4"/>
    <w:next w:val="a4"/>
    <w:link w:val="90"/>
    <w:unhideWhenUsed/>
    <w:qFormat/>
    <w:rsid w:val="00F12C6B"/>
    <w:pPr>
      <w:keepNext/>
      <w:numPr>
        <w:ilvl w:val="8"/>
        <w:numId w:val="47"/>
      </w:numPr>
      <w:shd w:val="clear" w:color="auto" w:fill="FFFFFF"/>
      <w:jc w:val="right"/>
      <w:outlineLvl w:val="8"/>
    </w:pPr>
    <w:rPr>
      <w:color w:val="000000"/>
      <w:spacing w:val="-4"/>
      <w:sz w:val="28"/>
      <w:szCs w:val="28"/>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0">
    <w:name w:val="Заголовок 1 Знак"/>
    <w:aliases w:val="ЗАГ2_0.0 Знак"/>
    <w:basedOn w:val="a5"/>
    <w:link w:val="1"/>
    <w:rsid w:val="00F12C6B"/>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aliases w:val="ТАБЛИЦА_1 Знак"/>
    <w:basedOn w:val="a5"/>
    <w:link w:val="2"/>
    <w:rsid w:val="00F12C6B"/>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5"/>
    <w:link w:val="3"/>
    <w:rsid w:val="00F12C6B"/>
    <w:rPr>
      <w:rFonts w:ascii="Times New Roman" w:eastAsia="Times New Roman" w:hAnsi="Times New Roman" w:cs="Times New Roman"/>
      <w:sz w:val="28"/>
      <w:szCs w:val="24"/>
      <w:lang w:eastAsia="ru-RU"/>
    </w:rPr>
  </w:style>
  <w:style w:type="character" w:customStyle="1" w:styleId="40">
    <w:name w:val="Заголовок 4 Знак"/>
    <w:aliases w:val="ЗАГОЛОВОК 3 УРОВНЯ Знак"/>
    <w:basedOn w:val="a5"/>
    <w:link w:val="4"/>
    <w:rsid w:val="00F12C6B"/>
    <w:rPr>
      <w:rFonts w:ascii="Calibri" w:eastAsia="Times New Roman" w:hAnsi="Calibri" w:cs="Times New Roman"/>
      <w:b/>
      <w:bCs/>
      <w:sz w:val="28"/>
      <w:szCs w:val="28"/>
      <w:lang w:eastAsia="ru-RU"/>
    </w:rPr>
  </w:style>
  <w:style w:type="character" w:customStyle="1" w:styleId="50">
    <w:name w:val="Заголовок 5 Знак"/>
    <w:basedOn w:val="a5"/>
    <w:link w:val="5"/>
    <w:rsid w:val="00F12C6B"/>
    <w:rPr>
      <w:rFonts w:ascii="Times New Roman" w:eastAsia="Times New Roman" w:hAnsi="Times New Roman" w:cs="Times New Roman"/>
      <w:sz w:val="28"/>
      <w:szCs w:val="28"/>
      <w:lang w:eastAsia="ru-RU"/>
    </w:rPr>
  </w:style>
  <w:style w:type="character" w:customStyle="1" w:styleId="60">
    <w:name w:val="Заголовок 6 Знак"/>
    <w:basedOn w:val="a5"/>
    <w:link w:val="6"/>
    <w:rsid w:val="00F12C6B"/>
    <w:rPr>
      <w:rFonts w:ascii="Times New Roman" w:eastAsia="Times New Roman" w:hAnsi="Times New Roman" w:cs="Times New Roman"/>
      <w:sz w:val="28"/>
      <w:szCs w:val="28"/>
      <w:lang w:eastAsia="ru-RU"/>
    </w:rPr>
  </w:style>
  <w:style w:type="character" w:customStyle="1" w:styleId="70">
    <w:name w:val="Заголовок 7 Знак"/>
    <w:basedOn w:val="a5"/>
    <w:link w:val="7"/>
    <w:rsid w:val="00F12C6B"/>
    <w:rPr>
      <w:rFonts w:ascii="Times New Roman" w:eastAsia="Times New Roman" w:hAnsi="Times New Roman" w:cs="Times New Roman"/>
      <w:b/>
      <w:sz w:val="28"/>
      <w:szCs w:val="20"/>
      <w:lang w:eastAsia="ru-RU"/>
    </w:rPr>
  </w:style>
  <w:style w:type="character" w:customStyle="1" w:styleId="80">
    <w:name w:val="Заголовок 8 Знак"/>
    <w:basedOn w:val="a5"/>
    <w:link w:val="8"/>
    <w:rsid w:val="00F12C6B"/>
    <w:rPr>
      <w:rFonts w:ascii="Times New Roman" w:eastAsia="Times New Roman" w:hAnsi="Times New Roman" w:cs="Times New Roman"/>
      <w:sz w:val="28"/>
      <w:szCs w:val="20"/>
      <w:lang w:eastAsia="ru-RU"/>
    </w:rPr>
  </w:style>
  <w:style w:type="character" w:customStyle="1" w:styleId="90">
    <w:name w:val="Заголовок 9 Знак"/>
    <w:basedOn w:val="a5"/>
    <w:link w:val="9"/>
    <w:rsid w:val="00F12C6B"/>
    <w:rPr>
      <w:rFonts w:ascii="Times New Roman" w:eastAsia="Times New Roman" w:hAnsi="Times New Roman" w:cs="Times New Roman"/>
      <w:color w:val="000000"/>
      <w:spacing w:val="-4"/>
      <w:sz w:val="28"/>
      <w:szCs w:val="28"/>
      <w:shd w:val="clear" w:color="auto" w:fill="FFFFFF"/>
      <w:lang w:eastAsia="ru-RU"/>
    </w:rPr>
  </w:style>
  <w:style w:type="paragraph" w:styleId="a8">
    <w:name w:val="header"/>
    <w:basedOn w:val="a4"/>
    <w:link w:val="a9"/>
    <w:unhideWhenUsed/>
    <w:rsid w:val="00F12C6B"/>
    <w:pPr>
      <w:tabs>
        <w:tab w:val="center" w:pos="4677"/>
        <w:tab w:val="right" w:pos="9355"/>
      </w:tabs>
    </w:pPr>
  </w:style>
  <w:style w:type="character" w:customStyle="1" w:styleId="a9">
    <w:name w:val="Верхний колонтитул Знак"/>
    <w:basedOn w:val="a5"/>
    <w:link w:val="a8"/>
    <w:rsid w:val="00F12C6B"/>
    <w:rPr>
      <w:rFonts w:ascii="Times New Roman" w:eastAsia="Times New Roman" w:hAnsi="Times New Roman" w:cs="Times New Roman"/>
      <w:sz w:val="24"/>
      <w:szCs w:val="24"/>
      <w:lang w:eastAsia="ru-RU"/>
    </w:rPr>
  </w:style>
  <w:style w:type="paragraph" w:styleId="aa">
    <w:name w:val="footer"/>
    <w:basedOn w:val="a4"/>
    <w:link w:val="ab"/>
    <w:uiPriority w:val="99"/>
    <w:unhideWhenUsed/>
    <w:rsid w:val="00F12C6B"/>
    <w:pPr>
      <w:tabs>
        <w:tab w:val="center" w:pos="4677"/>
        <w:tab w:val="right" w:pos="9355"/>
      </w:tabs>
    </w:pPr>
  </w:style>
  <w:style w:type="character" w:customStyle="1" w:styleId="ab">
    <w:name w:val="Нижний колонтитул Знак"/>
    <w:basedOn w:val="a5"/>
    <w:link w:val="aa"/>
    <w:uiPriority w:val="99"/>
    <w:rsid w:val="00F12C6B"/>
    <w:rPr>
      <w:rFonts w:ascii="Times New Roman" w:eastAsia="Times New Roman" w:hAnsi="Times New Roman" w:cs="Times New Roman"/>
      <w:sz w:val="24"/>
      <w:szCs w:val="24"/>
      <w:lang w:eastAsia="ru-RU"/>
    </w:rPr>
  </w:style>
  <w:style w:type="paragraph" w:styleId="ac">
    <w:name w:val="Balloon Text"/>
    <w:basedOn w:val="a4"/>
    <w:link w:val="ad"/>
    <w:uiPriority w:val="99"/>
    <w:unhideWhenUsed/>
    <w:rsid w:val="00F12C6B"/>
    <w:rPr>
      <w:rFonts w:ascii="Tahoma" w:hAnsi="Tahoma" w:cs="Tahoma"/>
      <w:sz w:val="16"/>
      <w:szCs w:val="16"/>
    </w:rPr>
  </w:style>
  <w:style w:type="character" w:customStyle="1" w:styleId="ad">
    <w:name w:val="Текст выноски Знак"/>
    <w:basedOn w:val="a5"/>
    <w:link w:val="ac"/>
    <w:uiPriority w:val="99"/>
    <w:rsid w:val="00F12C6B"/>
    <w:rPr>
      <w:rFonts w:ascii="Tahoma" w:eastAsia="Times New Roman" w:hAnsi="Tahoma" w:cs="Tahoma"/>
      <w:sz w:val="16"/>
      <w:szCs w:val="16"/>
      <w:lang w:eastAsia="ru-RU"/>
    </w:rPr>
  </w:style>
  <w:style w:type="numbering" w:customStyle="1" w:styleId="11">
    <w:name w:val="Нет списка1"/>
    <w:next w:val="a7"/>
    <w:uiPriority w:val="99"/>
    <w:semiHidden/>
    <w:unhideWhenUsed/>
    <w:rsid w:val="00F12C6B"/>
  </w:style>
  <w:style w:type="paragraph" w:styleId="ae">
    <w:name w:val="Body Text Indent"/>
    <w:basedOn w:val="a4"/>
    <w:link w:val="af"/>
    <w:rsid w:val="00F12C6B"/>
    <w:pPr>
      <w:spacing w:after="120"/>
      <w:ind w:left="283"/>
    </w:pPr>
  </w:style>
  <w:style w:type="character" w:customStyle="1" w:styleId="af">
    <w:name w:val="Основной текст с отступом Знак"/>
    <w:basedOn w:val="a5"/>
    <w:link w:val="ae"/>
    <w:rsid w:val="00F12C6B"/>
    <w:rPr>
      <w:rFonts w:ascii="Times New Roman" w:eastAsia="Times New Roman" w:hAnsi="Times New Roman" w:cs="Times New Roman"/>
      <w:sz w:val="24"/>
      <w:szCs w:val="24"/>
      <w:lang w:eastAsia="ru-RU"/>
    </w:rPr>
  </w:style>
  <w:style w:type="paragraph" w:styleId="af0">
    <w:name w:val="Body Text"/>
    <w:basedOn w:val="a4"/>
    <w:link w:val="af1"/>
    <w:qFormat/>
    <w:rsid w:val="00F12C6B"/>
    <w:pPr>
      <w:spacing w:after="120" w:line="276" w:lineRule="auto"/>
    </w:pPr>
    <w:rPr>
      <w:sz w:val="22"/>
      <w:szCs w:val="22"/>
    </w:rPr>
  </w:style>
  <w:style w:type="character" w:customStyle="1" w:styleId="af1">
    <w:name w:val="Основной текст Знак"/>
    <w:basedOn w:val="a5"/>
    <w:link w:val="af0"/>
    <w:rsid w:val="00F12C6B"/>
    <w:rPr>
      <w:rFonts w:ascii="Times New Roman" w:eastAsia="Times New Roman" w:hAnsi="Times New Roman" w:cs="Times New Roman"/>
      <w:lang w:eastAsia="ru-RU"/>
    </w:rPr>
  </w:style>
  <w:style w:type="paragraph" w:customStyle="1" w:styleId="01">
    <w:name w:val="01 Стиль"/>
    <w:basedOn w:val="a4"/>
    <w:link w:val="010"/>
    <w:autoRedefine/>
    <w:qFormat/>
    <w:rsid w:val="00F12C6B"/>
    <w:pPr>
      <w:ind w:firstLine="709"/>
      <w:jc w:val="both"/>
    </w:pPr>
    <w:rPr>
      <w:rFonts w:eastAsia="Calibri"/>
      <w:sz w:val="28"/>
      <w:szCs w:val="4"/>
    </w:rPr>
  </w:style>
  <w:style w:type="character" w:customStyle="1" w:styleId="02">
    <w:name w:val="02 маркер Знак"/>
    <w:basedOn w:val="a5"/>
    <w:link w:val="020"/>
    <w:locked/>
    <w:rsid w:val="00F12C6B"/>
    <w:rPr>
      <w:sz w:val="28"/>
      <w:szCs w:val="24"/>
    </w:rPr>
  </w:style>
  <w:style w:type="paragraph" w:customStyle="1" w:styleId="020">
    <w:name w:val="02 маркер"/>
    <w:basedOn w:val="af2"/>
    <w:link w:val="02"/>
    <w:autoRedefine/>
    <w:qFormat/>
    <w:rsid w:val="00F12C6B"/>
    <w:pPr>
      <w:tabs>
        <w:tab w:val="left" w:pos="709"/>
      </w:tabs>
      <w:spacing w:after="0" w:line="240" w:lineRule="auto"/>
      <w:ind w:left="0" w:firstLine="709"/>
      <w:jc w:val="both"/>
    </w:pPr>
    <w:rPr>
      <w:rFonts w:asciiTheme="minorHAnsi" w:eastAsiaTheme="minorHAnsi" w:hAnsiTheme="minorHAnsi" w:cstheme="minorBidi"/>
      <w:sz w:val="28"/>
      <w:szCs w:val="24"/>
      <w:lang w:eastAsia="en-US"/>
    </w:rPr>
  </w:style>
  <w:style w:type="character" w:customStyle="1" w:styleId="010">
    <w:name w:val="01 Стиль Знак"/>
    <w:basedOn w:val="a5"/>
    <w:link w:val="01"/>
    <w:locked/>
    <w:rsid w:val="00F12C6B"/>
    <w:rPr>
      <w:rFonts w:ascii="Times New Roman" w:eastAsia="Calibri" w:hAnsi="Times New Roman" w:cs="Times New Roman"/>
      <w:sz w:val="28"/>
      <w:szCs w:val="4"/>
      <w:lang w:eastAsia="ru-RU"/>
    </w:rPr>
  </w:style>
  <w:style w:type="paragraph" w:styleId="af2">
    <w:name w:val="List Paragraph"/>
    <w:aliases w:val="СПИСКИ"/>
    <w:basedOn w:val="a4"/>
    <w:link w:val="af3"/>
    <w:uiPriority w:val="34"/>
    <w:qFormat/>
    <w:rsid w:val="00F12C6B"/>
    <w:pPr>
      <w:spacing w:after="200" w:line="276" w:lineRule="auto"/>
      <w:ind w:left="720"/>
      <w:contextualSpacing/>
    </w:pPr>
    <w:rPr>
      <w:sz w:val="22"/>
      <w:szCs w:val="22"/>
    </w:rPr>
  </w:style>
  <w:style w:type="paragraph" w:styleId="21">
    <w:name w:val="Body Text 2"/>
    <w:basedOn w:val="a4"/>
    <w:link w:val="22"/>
    <w:unhideWhenUsed/>
    <w:rsid w:val="00F12C6B"/>
    <w:pPr>
      <w:spacing w:after="120" w:line="480" w:lineRule="auto"/>
    </w:pPr>
    <w:rPr>
      <w:sz w:val="22"/>
      <w:szCs w:val="22"/>
    </w:rPr>
  </w:style>
  <w:style w:type="character" w:customStyle="1" w:styleId="22">
    <w:name w:val="Основной текст 2 Знак"/>
    <w:basedOn w:val="a5"/>
    <w:link w:val="21"/>
    <w:rsid w:val="00F12C6B"/>
    <w:rPr>
      <w:rFonts w:ascii="Times New Roman" w:eastAsia="Times New Roman" w:hAnsi="Times New Roman" w:cs="Times New Roman"/>
      <w:lang w:eastAsia="ru-RU"/>
    </w:rPr>
  </w:style>
  <w:style w:type="character" w:customStyle="1" w:styleId="0112">
    <w:name w:val="01 текст таблицы №12 Знак"/>
    <w:link w:val="01120"/>
    <w:uiPriority w:val="99"/>
    <w:locked/>
    <w:rsid w:val="00F12C6B"/>
    <w:rPr>
      <w:rFonts w:ascii="Calibri" w:eastAsia="Calibri" w:hAnsi="Calibri"/>
      <w:sz w:val="24"/>
      <w:szCs w:val="24"/>
    </w:rPr>
  </w:style>
  <w:style w:type="paragraph" w:customStyle="1" w:styleId="01120">
    <w:name w:val="01 текст таблицы №12"/>
    <w:basedOn w:val="a4"/>
    <w:link w:val="0112"/>
    <w:autoRedefine/>
    <w:uiPriority w:val="99"/>
    <w:qFormat/>
    <w:rsid w:val="00F12C6B"/>
    <w:rPr>
      <w:rFonts w:ascii="Calibri" w:eastAsia="Calibri" w:hAnsi="Calibri" w:cstheme="minorBidi"/>
      <w:lang w:eastAsia="en-US"/>
    </w:rPr>
  </w:style>
  <w:style w:type="character" w:customStyle="1" w:styleId="af4">
    <w:name w:val="текст Знак"/>
    <w:link w:val="af5"/>
    <w:uiPriority w:val="99"/>
    <w:locked/>
    <w:rsid w:val="00F12C6B"/>
    <w:rPr>
      <w:rFonts w:ascii="Times New Roman" w:hAnsi="Times New Roman" w:cs="Times New Roman"/>
      <w:sz w:val="28"/>
      <w:szCs w:val="28"/>
    </w:rPr>
  </w:style>
  <w:style w:type="paragraph" w:customStyle="1" w:styleId="af5">
    <w:name w:val="текст"/>
    <w:basedOn w:val="a4"/>
    <w:link w:val="af4"/>
    <w:autoRedefine/>
    <w:uiPriority w:val="99"/>
    <w:qFormat/>
    <w:rsid w:val="00F12C6B"/>
    <w:pPr>
      <w:ind w:firstLine="709"/>
      <w:jc w:val="both"/>
    </w:pPr>
    <w:rPr>
      <w:rFonts w:eastAsiaTheme="minorHAnsi"/>
      <w:sz w:val="28"/>
      <w:szCs w:val="28"/>
      <w:lang w:eastAsia="en-US"/>
    </w:rPr>
  </w:style>
  <w:style w:type="character" w:customStyle="1" w:styleId="af6">
    <w:name w:val="маркер Знак"/>
    <w:link w:val="af7"/>
    <w:uiPriority w:val="99"/>
    <w:locked/>
    <w:rsid w:val="00F12C6B"/>
    <w:rPr>
      <w:rFonts w:ascii="Times New Roman" w:hAnsi="Times New Roman" w:cs="Times New Roman"/>
      <w:sz w:val="28"/>
      <w:szCs w:val="28"/>
    </w:rPr>
  </w:style>
  <w:style w:type="paragraph" w:customStyle="1" w:styleId="af7">
    <w:name w:val="маркер"/>
    <w:basedOn w:val="af2"/>
    <w:link w:val="af6"/>
    <w:autoRedefine/>
    <w:uiPriority w:val="99"/>
    <w:qFormat/>
    <w:rsid w:val="00F12C6B"/>
    <w:pPr>
      <w:tabs>
        <w:tab w:val="left" w:pos="1134"/>
      </w:tabs>
      <w:spacing w:after="0" w:line="240" w:lineRule="auto"/>
      <w:ind w:left="0" w:firstLine="709"/>
      <w:jc w:val="both"/>
    </w:pPr>
    <w:rPr>
      <w:rFonts w:eastAsiaTheme="minorHAnsi"/>
      <w:sz w:val="28"/>
      <w:szCs w:val="28"/>
      <w:lang w:eastAsia="en-US"/>
    </w:rPr>
  </w:style>
  <w:style w:type="numbering" w:customStyle="1" w:styleId="a1">
    <w:name w:val="таблица"/>
    <w:basedOn w:val="a7"/>
    <w:rsid w:val="00F12C6B"/>
    <w:pPr>
      <w:numPr>
        <w:numId w:val="1"/>
      </w:numPr>
    </w:pPr>
  </w:style>
  <w:style w:type="paragraph" w:customStyle="1" w:styleId="03">
    <w:name w:val="03 назв центр"/>
    <w:basedOn w:val="a4"/>
    <w:next w:val="01"/>
    <w:autoRedefine/>
    <w:uiPriority w:val="99"/>
    <w:qFormat/>
    <w:rsid w:val="00F12C6B"/>
    <w:pPr>
      <w:jc w:val="center"/>
    </w:pPr>
    <w:rPr>
      <w:b/>
      <w:sz w:val="28"/>
    </w:rPr>
  </w:style>
  <w:style w:type="paragraph" w:customStyle="1" w:styleId="a3">
    <w:name w:val="_таблица"/>
    <w:basedOn w:val="a4"/>
    <w:link w:val="af8"/>
    <w:autoRedefine/>
    <w:uiPriority w:val="99"/>
    <w:rsid w:val="00F12C6B"/>
    <w:pPr>
      <w:numPr>
        <w:numId w:val="2"/>
      </w:numPr>
      <w:spacing w:before="240"/>
      <w:ind w:left="8522" w:hanging="357"/>
      <w:jc w:val="right"/>
      <w:outlineLvl w:val="4"/>
    </w:pPr>
    <w:rPr>
      <w:bCs/>
      <w:szCs w:val="18"/>
    </w:rPr>
  </w:style>
  <w:style w:type="character" w:customStyle="1" w:styleId="af8">
    <w:name w:val="_таблица Знак"/>
    <w:basedOn w:val="a5"/>
    <w:link w:val="a3"/>
    <w:uiPriority w:val="99"/>
    <w:rsid w:val="00F12C6B"/>
    <w:rPr>
      <w:rFonts w:ascii="Times New Roman" w:eastAsia="Times New Roman" w:hAnsi="Times New Roman" w:cs="Times New Roman"/>
      <w:bCs/>
      <w:sz w:val="24"/>
      <w:szCs w:val="18"/>
      <w:lang w:eastAsia="ru-RU"/>
    </w:rPr>
  </w:style>
  <w:style w:type="table" w:styleId="af9">
    <w:name w:val="Table Grid"/>
    <w:basedOn w:val="a6"/>
    <w:rsid w:val="00F12C6B"/>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F12C6B"/>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030">
    <w:name w:val="03 назв слева"/>
    <w:basedOn w:val="a4"/>
    <w:autoRedefine/>
    <w:qFormat/>
    <w:rsid w:val="00F12C6B"/>
    <w:pPr>
      <w:tabs>
        <w:tab w:val="right" w:pos="709"/>
        <w:tab w:val="right" w:pos="993"/>
      </w:tabs>
      <w:spacing w:before="120" w:after="120"/>
      <w:ind w:firstLine="709"/>
      <w:jc w:val="both"/>
    </w:pPr>
    <w:rPr>
      <w:rFonts w:eastAsia="Calibri"/>
      <w:b/>
      <w:sz w:val="28"/>
      <w:lang w:eastAsia="en-US"/>
    </w:rPr>
  </w:style>
  <w:style w:type="character" w:customStyle="1" w:styleId="1110">
    <w:name w:val="нумерация 1.1.1 Знак"/>
    <w:link w:val="111"/>
    <w:uiPriority w:val="99"/>
    <w:locked/>
    <w:rsid w:val="00F12C6B"/>
    <w:rPr>
      <w:rFonts w:ascii="Times New Roman" w:eastAsia="Times New Roman" w:hAnsi="Times New Roman" w:cs="Times New Roman"/>
      <w:sz w:val="28"/>
      <w:szCs w:val="28"/>
      <w:lang w:eastAsia="ru-RU"/>
    </w:rPr>
  </w:style>
  <w:style w:type="paragraph" w:customStyle="1" w:styleId="111">
    <w:name w:val="нумерация 1.1.1"/>
    <w:basedOn w:val="af0"/>
    <w:link w:val="1110"/>
    <w:autoRedefine/>
    <w:uiPriority w:val="99"/>
    <w:rsid w:val="00F12C6B"/>
    <w:pPr>
      <w:numPr>
        <w:numId w:val="3"/>
      </w:numPr>
      <w:spacing w:after="0" w:line="240" w:lineRule="auto"/>
    </w:pPr>
    <w:rPr>
      <w:sz w:val="28"/>
      <w:szCs w:val="28"/>
    </w:rPr>
  </w:style>
  <w:style w:type="paragraph" w:styleId="afa">
    <w:name w:val="Normal (Web)"/>
    <w:aliases w:val="Обычный (Web)"/>
    <w:basedOn w:val="a4"/>
    <w:link w:val="afb"/>
    <w:unhideWhenUsed/>
    <w:rsid w:val="00F12C6B"/>
    <w:pPr>
      <w:spacing w:before="100" w:beforeAutospacing="1" w:after="100" w:afterAutospacing="1"/>
    </w:pPr>
  </w:style>
  <w:style w:type="paragraph" w:styleId="afc">
    <w:name w:val="Plain Text"/>
    <w:aliases w:val="Текст Знак Знак Знак Знак,Текст Знак Знак Знак,Текст Знак Знак Знак Знак Знак Знак Знак Знак Знак Знак Знак Знак Знак Знак Знак Знак Знак Знак,Текст Знак Знак Знак Знак Знак Знак Знак Знак Знак Знак Знак Знак Знак Знак Знак Знак,Зн"/>
    <w:basedOn w:val="a4"/>
    <w:link w:val="afd"/>
    <w:unhideWhenUsed/>
    <w:rsid w:val="00F12C6B"/>
    <w:rPr>
      <w:rFonts w:ascii="Courier New" w:hAnsi="Courier New" w:cs="Courier New"/>
      <w:sz w:val="20"/>
      <w:szCs w:val="20"/>
    </w:rPr>
  </w:style>
  <w:style w:type="character" w:customStyle="1" w:styleId="afd">
    <w:name w:val="Текст Знак"/>
    <w:aliases w:val="Текст Знак Знак Знак Знак Знак,Текст Знак Знак Знак Знак1,Текст Знак Знак Знак Знак Знак Знак Знак Знак Знак Знак Знак Знак Знак Знак Знак Знак Знак Знак Знак,Зн Знак"/>
    <w:basedOn w:val="a5"/>
    <w:link w:val="afc"/>
    <w:rsid w:val="00F12C6B"/>
    <w:rPr>
      <w:rFonts w:ascii="Courier New" w:eastAsia="Times New Roman" w:hAnsi="Courier New" w:cs="Courier New"/>
      <w:sz w:val="20"/>
      <w:szCs w:val="20"/>
      <w:lang w:eastAsia="ru-RU"/>
    </w:rPr>
  </w:style>
  <w:style w:type="paragraph" w:customStyle="1" w:styleId="afe">
    <w:name w:val="Знак"/>
    <w:basedOn w:val="a4"/>
    <w:rsid w:val="00F12C6B"/>
    <w:pPr>
      <w:widowControl w:val="0"/>
      <w:adjustRightInd w:val="0"/>
      <w:spacing w:line="360" w:lineRule="atLeast"/>
      <w:jc w:val="both"/>
    </w:pPr>
    <w:rPr>
      <w:rFonts w:ascii="Verdana" w:hAnsi="Verdana" w:cs="Verdana"/>
      <w:sz w:val="20"/>
      <w:szCs w:val="20"/>
      <w:lang w:val="en-US" w:eastAsia="en-US"/>
    </w:rPr>
  </w:style>
  <w:style w:type="character" w:customStyle="1" w:styleId="apple-converted-space">
    <w:name w:val="apple-converted-space"/>
    <w:basedOn w:val="a5"/>
    <w:rsid w:val="00F12C6B"/>
  </w:style>
  <w:style w:type="character" w:styleId="aff">
    <w:name w:val="Subtle Emphasis"/>
    <w:basedOn w:val="aff0"/>
    <w:uiPriority w:val="19"/>
    <w:qFormat/>
    <w:rsid w:val="00F12C6B"/>
    <w:rPr>
      <w:rFonts w:ascii="Times New Roman" w:hAnsi="Times New Roman"/>
      <w:b w:val="0"/>
      <w:bCs/>
      <w:i/>
      <w:iCs/>
      <w:color w:val="808080"/>
      <w:sz w:val="18"/>
    </w:rPr>
  </w:style>
  <w:style w:type="paragraph" w:styleId="aff1">
    <w:name w:val="footnote text"/>
    <w:basedOn w:val="a4"/>
    <w:link w:val="aff2"/>
    <w:unhideWhenUsed/>
    <w:rsid w:val="00F12C6B"/>
    <w:rPr>
      <w:rFonts w:ascii="Calibri" w:eastAsia="Calibri" w:hAnsi="Calibri"/>
      <w:sz w:val="20"/>
      <w:szCs w:val="20"/>
    </w:rPr>
  </w:style>
  <w:style w:type="character" w:customStyle="1" w:styleId="aff2">
    <w:name w:val="Текст сноски Знак"/>
    <w:basedOn w:val="a5"/>
    <w:link w:val="aff1"/>
    <w:rsid w:val="00F12C6B"/>
    <w:rPr>
      <w:rFonts w:ascii="Calibri" w:eastAsia="Calibri" w:hAnsi="Calibri" w:cs="Times New Roman"/>
      <w:sz w:val="20"/>
      <w:szCs w:val="20"/>
      <w:lang w:eastAsia="ru-RU"/>
    </w:rPr>
  </w:style>
  <w:style w:type="character" w:styleId="aff0">
    <w:name w:val="Strong"/>
    <w:basedOn w:val="a5"/>
    <w:qFormat/>
    <w:rsid w:val="00F12C6B"/>
    <w:rPr>
      <w:b/>
      <w:bCs/>
    </w:rPr>
  </w:style>
  <w:style w:type="table" w:styleId="-3">
    <w:name w:val="Light Grid Accent 3"/>
    <w:basedOn w:val="a6"/>
    <w:uiPriority w:val="62"/>
    <w:rsid w:val="00F12C6B"/>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31">
    <w:name w:val="Светлая сетка - Акцент 31"/>
    <w:basedOn w:val="a6"/>
    <w:next w:val="-3"/>
    <w:uiPriority w:val="62"/>
    <w:rsid w:val="00F12C6B"/>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af3">
    <w:name w:val="Абзац списка Знак"/>
    <w:basedOn w:val="a5"/>
    <w:link w:val="af2"/>
    <w:uiPriority w:val="34"/>
    <w:rsid w:val="00F12C6B"/>
    <w:rPr>
      <w:rFonts w:ascii="Times New Roman" w:eastAsia="Times New Roman" w:hAnsi="Times New Roman" w:cs="Times New Roman"/>
      <w:lang w:eastAsia="ru-RU"/>
    </w:rPr>
  </w:style>
  <w:style w:type="table" w:customStyle="1" w:styleId="12">
    <w:name w:val="Сетка таблицы1"/>
    <w:basedOn w:val="a6"/>
    <w:next w:val="af9"/>
    <w:uiPriority w:val="59"/>
    <w:rsid w:val="00F12C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3">
    <w:name w:val="TOC Heading"/>
    <w:basedOn w:val="1"/>
    <w:next w:val="a4"/>
    <w:unhideWhenUsed/>
    <w:qFormat/>
    <w:rsid w:val="00F12C6B"/>
    <w:pPr>
      <w:outlineLvl w:val="9"/>
    </w:pPr>
  </w:style>
  <w:style w:type="paragraph" w:styleId="23">
    <w:name w:val="toc 2"/>
    <w:basedOn w:val="a4"/>
    <w:next w:val="a4"/>
    <w:autoRedefine/>
    <w:unhideWhenUsed/>
    <w:rsid w:val="00F12C6B"/>
    <w:pPr>
      <w:spacing w:after="100" w:line="276" w:lineRule="auto"/>
      <w:ind w:left="220"/>
    </w:pPr>
    <w:rPr>
      <w:sz w:val="22"/>
      <w:szCs w:val="22"/>
    </w:rPr>
  </w:style>
  <w:style w:type="paragraph" w:styleId="13">
    <w:name w:val="toc 1"/>
    <w:basedOn w:val="a4"/>
    <w:next w:val="a4"/>
    <w:autoRedefine/>
    <w:unhideWhenUsed/>
    <w:rsid w:val="00F12C6B"/>
    <w:pPr>
      <w:spacing w:after="100" w:line="276" w:lineRule="auto"/>
    </w:pPr>
    <w:rPr>
      <w:sz w:val="22"/>
      <w:szCs w:val="22"/>
    </w:rPr>
  </w:style>
  <w:style w:type="paragraph" w:styleId="31">
    <w:name w:val="toc 3"/>
    <w:basedOn w:val="a4"/>
    <w:next w:val="a4"/>
    <w:autoRedefine/>
    <w:unhideWhenUsed/>
    <w:rsid w:val="00D20C8C"/>
    <w:pPr>
      <w:spacing w:after="100" w:line="276" w:lineRule="auto"/>
      <w:ind w:left="440"/>
      <w:jc w:val="both"/>
    </w:pPr>
    <w:rPr>
      <w:rFonts w:asciiTheme="minorHAnsi" w:eastAsiaTheme="minorEastAsia" w:hAnsiTheme="minorHAnsi" w:cstheme="minorBidi"/>
      <w:sz w:val="22"/>
      <w:szCs w:val="22"/>
    </w:rPr>
  </w:style>
  <w:style w:type="paragraph" w:styleId="41">
    <w:name w:val="toc 4"/>
    <w:basedOn w:val="a4"/>
    <w:next w:val="a4"/>
    <w:autoRedefine/>
    <w:unhideWhenUsed/>
    <w:rsid w:val="00F12C6B"/>
    <w:pPr>
      <w:spacing w:after="100" w:line="276" w:lineRule="auto"/>
      <w:ind w:left="660"/>
    </w:pPr>
    <w:rPr>
      <w:rFonts w:asciiTheme="minorHAnsi" w:eastAsiaTheme="minorEastAsia" w:hAnsiTheme="minorHAnsi" w:cstheme="minorBidi"/>
      <w:sz w:val="22"/>
      <w:szCs w:val="22"/>
    </w:rPr>
  </w:style>
  <w:style w:type="paragraph" w:styleId="51">
    <w:name w:val="toc 5"/>
    <w:basedOn w:val="a4"/>
    <w:next w:val="a4"/>
    <w:autoRedefine/>
    <w:uiPriority w:val="39"/>
    <w:unhideWhenUsed/>
    <w:rsid w:val="00F12C6B"/>
    <w:pPr>
      <w:spacing w:after="100" w:line="276" w:lineRule="auto"/>
      <w:ind w:left="880"/>
    </w:pPr>
    <w:rPr>
      <w:rFonts w:asciiTheme="minorHAnsi" w:eastAsiaTheme="minorEastAsia" w:hAnsiTheme="minorHAnsi" w:cstheme="minorBidi"/>
      <w:sz w:val="22"/>
      <w:szCs w:val="22"/>
    </w:rPr>
  </w:style>
  <w:style w:type="paragraph" w:styleId="61">
    <w:name w:val="toc 6"/>
    <w:basedOn w:val="a4"/>
    <w:next w:val="a4"/>
    <w:autoRedefine/>
    <w:uiPriority w:val="39"/>
    <w:unhideWhenUsed/>
    <w:rsid w:val="00F12C6B"/>
    <w:pPr>
      <w:spacing w:after="100" w:line="276" w:lineRule="auto"/>
      <w:ind w:left="1100"/>
    </w:pPr>
    <w:rPr>
      <w:rFonts w:asciiTheme="minorHAnsi" w:eastAsiaTheme="minorEastAsia" w:hAnsiTheme="minorHAnsi" w:cstheme="minorBidi"/>
      <w:sz w:val="22"/>
      <w:szCs w:val="22"/>
    </w:rPr>
  </w:style>
  <w:style w:type="paragraph" w:styleId="71">
    <w:name w:val="toc 7"/>
    <w:basedOn w:val="a4"/>
    <w:next w:val="a4"/>
    <w:autoRedefine/>
    <w:uiPriority w:val="39"/>
    <w:unhideWhenUsed/>
    <w:rsid w:val="00F12C6B"/>
    <w:pPr>
      <w:spacing w:after="100" w:line="276" w:lineRule="auto"/>
      <w:ind w:left="1320"/>
    </w:pPr>
    <w:rPr>
      <w:rFonts w:asciiTheme="minorHAnsi" w:eastAsiaTheme="minorEastAsia" w:hAnsiTheme="minorHAnsi" w:cstheme="minorBidi"/>
      <w:sz w:val="22"/>
      <w:szCs w:val="22"/>
    </w:rPr>
  </w:style>
  <w:style w:type="paragraph" w:styleId="81">
    <w:name w:val="toc 8"/>
    <w:basedOn w:val="a4"/>
    <w:next w:val="a4"/>
    <w:autoRedefine/>
    <w:uiPriority w:val="39"/>
    <w:unhideWhenUsed/>
    <w:rsid w:val="00F12C6B"/>
    <w:pPr>
      <w:spacing w:after="100" w:line="276" w:lineRule="auto"/>
      <w:ind w:left="1540"/>
    </w:pPr>
    <w:rPr>
      <w:rFonts w:asciiTheme="minorHAnsi" w:eastAsiaTheme="minorEastAsia" w:hAnsiTheme="minorHAnsi" w:cstheme="minorBidi"/>
      <w:sz w:val="22"/>
      <w:szCs w:val="22"/>
    </w:rPr>
  </w:style>
  <w:style w:type="paragraph" w:styleId="91">
    <w:name w:val="toc 9"/>
    <w:basedOn w:val="a4"/>
    <w:next w:val="a4"/>
    <w:autoRedefine/>
    <w:uiPriority w:val="39"/>
    <w:unhideWhenUsed/>
    <w:rsid w:val="00F12C6B"/>
    <w:pPr>
      <w:spacing w:after="100" w:line="276" w:lineRule="auto"/>
      <w:ind w:left="1760"/>
    </w:pPr>
    <w:rPr>
      <w:rFonts w:asciiTheme="minorHAnsi" w:eastAsiaTheme="minorEastAsia" w:hAnsiTheme="minorHAnsi" w:cstheme="minorBidi"/>
      <w:sz w:val="22"/>
      <w:szCs w:val="22"/>
    </w:rPr>
  </w:style>
  <w:style w:type="character" w:styleId="aff4">
    <w:name w:val="Hyperlink"/>
    <w:basedOn w:val="a5"/>
    <w:uiPriority w:val="99"/>
    <w:unhideWhenUsed/>
    <w:rsid w:val="00F12C6B"/>
    <w:rPr>
      <w:color w:val="0000FF" w:themeColor="hyperlink"/>
      <w:u w:val="single"/>
    </w:rPr>
  </w:style>
  <w:style w:type="table" w:customStyle="1" w:styleId="24">
    <w:name w:val="Сетка таблицы2"/>
    <w:basedOn w:val="a6"/>
    <w:next w:val="af9"/>
    <w:uiPriority w:val="99"/>
    <w:rsid w:val="00F12C6B"/>
    <w:pPr>
      <w:widowControl w:val="0"/>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5">
    <w:name w:val="FollowedHyperlink"/>
    <w:basedOn w:val="a5"/>
    <w:unhideWhenUsed/>
    <w:rsid w:val="00F12C6B"/>
    <w:rPr>
      <w:color w:val="954F72"/>
      <w:u w:val="single"/>
    </w:rPr>
  </w:style>
  <w:style w:type="paragraph" w:customStyle="1" w:styleId="xl66">
    <w:name w:val="xl66"/>
    <w:basedOn w:val="a4"/>
    <w:rsid w:val="00F12C6B"/>
    <w:pPr>
      <w:spacing w:before="100" w:beforeAutospacing="1" w:after="100" w:afterAutospacing="1"/>
    </w:pPr>
    <w:rPr>
      <w:sz w:val="20"/>
      <w:szCs w:val="20"/>
    </w:rPr>
  </w:style>
  <w:style w:type="paragraph" w:customStyle="1" w:styleId="xl67">
    <w:name w:val="xl67"/>
    <w:basedOn w:val="a4"/>
    <w:rsid w:val="00F12C6B"/>
    <w:pPr>
      <w:spacing w:before="100" w:beforeAutospacing="1" w:after="100" w:afterAutospacing="1"/>
    </w:pPr>
    <w:rPr>
      <w:sz w:val="20"/>
      <w:szCs w:val="20"/>
    </w:rPr>
  </w:style>
  <w:style w:type="paragraph" w:customStyle="1" w:styleId="xl68">
    <w:name w:val="xl68"/>
    <w:basedOn w:val="a4"/>
    <w:rsid w:val="00F12C6B"/>
    <w:pPr>
      <w:spacing w:before="100" w:beforeAutospacing="1" w:after="100" w:afterAutospacing="1"/>
      <w:jc w:val="center"/>
    </w:pPr>
    <w:rPr>
      <w:sz w:val="20"/>
      <w:szCs w:val="20"/>
    </w:rPr>
  </w:style>
  <w:style w:type="paragraph" w:customStyle="1" w:styleId="xl69">
    <w:name w:val="xl69"/>
    <w:basedOn w:val="a4"/>
    <w:rsid w:val="00F12C6B"/>
    <w:pPr>
      <w:pBdr>
        <w:left w:val="single" w:sz="8" w:space="0" w:color="auto"/>
        <w:bottom w:val="single" w:sz="8" w:space="0" w:color="auto"/>
      </w:pBdr>
      <w:spacing w:before="100" w:beforeAutospacing="1" w:after="100" w:afterAutospacing="1"/>
    </w:pPr>
    <w:rPr>
      <w:b/>
      <w:bCs/>
      <w:sz w:val="16"/>
      <w:szCs w:val="16"/>
    </w:rPr>
  </w:style>
  <w:style w:type="paragraph" w:customStyle="1" w:styleId="xl70">
    <w:name w:val="xl70"/>
    <w:basedOn w:val="a4"/>
    <w:rsid w:val="00F12C6B"/>
    <w:pPr>
      <w:pBdr>
        <w:bottom w:val="single" w:sz="8" w:space="0" w:color="auto"/>
      </w:pBdr>
      <w:spacing w:before="100" w:beforeAutospacing="1" w:after="100" w:afterAutospacing="1"/>
      <w:jc w:val="center"/>
    </w:pPr>
    <w:rPr>
      <w:b/>
      <w:bCs/>
      <w:sz w:val="16"/>
      <w:szCs w:val="16"/>
    </w:rPr>
  </w:style>
  <w:style w:type="paragraph" w:customStyle="1" w:styleId="xl71">
    <w:name w:val="xl71"/>
    <w:basedOn w:val="a4"/>
    <w:rsid w:val="00F12C6B"/>
    <w:pPr>
      <w:pBdr>
        <w:left w:val="single" w:sz="4" w:space="0" w:color="auto"/>
        <w:bottom w:val="single" w:sz="8" w:space="0" w:color="auto"/>
      </w:pBdr>
      <w:spacing w:before="100" w:beforeAutospacing="1" w:after="100" w:afterAutospacing="1"/>
      <w:jc w:val="center"/>
    </w:pPr>
    <w:rPr>
      <w:b/>
      <w:bCs/>
      <w:sz w:val="16"/>
      <w:szCs w:val="16"/>
    </w:rPr>
  </w:style>
  <w:style w:type="paragraph" w:customStyle="1" w:styleId="xl72">
    <w:name w:val="xl72"/>
    <w:basedOn w:val="a4"/>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3">
    <w:name w:val="xl73"/>
    <w:basedOn w:val="a4"/>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4">
    <w:name w:val="xl74"/>
    <w:basedOn w:val="a4"/>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a4"/>
    <w:rsid w:val="00F12C6B"/>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sz w:val="16"/>
      <w:szCs w:val="16"/>
    </w:rPr>
  </w:style>
  <w:style w:type="paragraph" w:customStyle="1" w:styleId="xl76">
    <w:name w:val="xl76"/>
    <w:basedOn w:val="a4"/>
    <w:rsid w:val="00F12C6B"/>
    <w:pPr>
      <w:spacing w:before="100" w:beforeAutospacing="1" w:after="100" w:afterAutospacing="1"/>
    </w:pPr>
    <w:rPr>
      <w:sz w:val="16"/>
      <w:szCs w:val="16"/>
    </w:rPr>
  </w:style>
  <w:style w:type="paragraph" w:customStyle="1" w:styleId="xl77">
    <w:name w:val="xl77"/>
    <w:basedOn w:val="a4"/>
    <w:rsid w:val="00F12C6B"/>
    <w:pPr>
      <w:spacing w:before="100" w:beforeAutospacing="1" w:after="100" w:afterAutospacing="1"/>
    </w:pPr>
    <w:rPr>
      <w:sz w:val="16"/>
      <w:szCs w:val="16"/>
    </w:rPr>
  </w:style>
  <w:style w:type="paragraph" w:customStyle="1" w:styleId="xl78">
    <w:name w:val="xl78"/>
    <w:basedOn w:val="a4"/>
    <w:rsid w:val="00F12C6B"/>
    <w:pPr>
      <w:pBdr>
        <w:top w:val="single" w:sz="8" w:space="0" w:color="auto"/>
        <w:left w:val="single" w:sz="4" w:space="0" w:color="auto"/>
        <w:bottom w:val="single" w:sz="8" w:space="0" w:color="auto"/>
        <w:right w:val="single" w:sz="4" w:space="0" w:color="auto"/>
      </w:pBdr>
      <w:spacing w:before="100" w:beforeAutospacing="1" w:after="100" w:afterAutospacing="1"/>
    </w:pPr>
    <w:rPr>
      <w:sz w:val="20"/>
      <w:szCs w:val="20"/>
    </w:rPr>
  </w:style>
  <w:style w:type="paragraph" w:customStyle="1" w:styleId="xl79">
    <w:name w:val="xl79"/>
    <w:basedOn w:val="a4"/>
    <w:rsid w:val="00F12C6B"/>
    <w:pPr>
      <w:pBdr>
        <w:top w:val="single" w:sz="8" w:space="0" w:color="auto"/>
        <w:left w:val="single" w:sz="4" w:space="0" w:color="auto"/>
        <w:bottom w:val="single" w:sz="8" w:space="0" w:color="auto"/>
        <w:right w:val="single" w:sz="8" w:space="0" w:color="auto"/>
      </w:pBdr>
      <w:spacing w:before="100" w:beforeAutospacing="1" w:after="100" w:afterAutospacing="1"/>
    </w:pPr>
    <w:rPr>
      <w:b/>
      <w:bCs/>
      <w:sz w:val="16"/>
      <w:szCs w:val="16"/>
    </w:rPr>
  </w:style>
  <w:style w:type="paragraph" w:customStyle="1" w:styleId="xl80">
    <w:name w:val="xl80"/>
    <w:basedOn w:val="a4"/>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16"/>
      <w:szCs w:val="16"/>
    </w:rPr>
  </w:style>
  <w:style w:type="paragraph" w:customStyle="1" w:styleId="xl81">
    <w:name w:val="xl81"/>
    <w:basedOn w:val="a4"/>
    <w:rsid w:val="00F12C6B"/>
    <w:pPr>
      <w:pBdr>
        <w:bottom w:val="single" w:sz="8" w:space="0" w:color="auto"/>
        <w:right w:val="single" w:sz="8" w:space="0" w:color="auto"/>
      </w:pBdr>
      <w:spacing w:before="100" w:beforeAutospacing="1" w:after="100" w:afterAutospacing="1"/>
      <w:jc w:val="center"/>
    </w:pPr>
    <w:rPr>
      <w:b/>
      <w:bCs/>
      <w:sz w:val="16"/>
      <w:szCs w:val="16"/>
    </w:rPr>
  </w:style>
  <w:style w:type="paragraph" w:customStyle="1" w:styleId="xl82">
    <w:name w:val="xl82"/>
    <w:basedOn w:val="a4"/>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3">
    <w:name w:val="xl83"/>
    <w:basedOn w:val="a4"/>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4">
    <w:name w:val="xl84"/>
    <w:basedOn w:val="a4"/>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5">
    <w:name w:val="xl85"/>
    <w:basedOn w:val="a4"/>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6">
    <w:name w:val="xl86"/>
    <w:basedOn w:val="a4"/>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7">
    <w:name w:val="xl87"/>
    <w:basedOn w:val="a4"/>
    <w:rsid w:val="00F12C6B"/>
    <w:pPr>
      <w:pBdr>
        <w:top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8">
    <w:name w:val="xl88"/>
    <w:basedOn w:val="a4"/>
    <w:rsid w:val="00F12C6B"/>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sz w:val="16"/>
      <w:szCs w:val="16"/>
    </w:rPr>
  </w:style>
  <w:style w:type="paragraph" w:customStyle="1" w:styleId="xl89">
    <w:name w:val="xl89"/>
    <w:basedOn w:val="a4"/>
    <w:rsid w:val="00F12C6B"/>
    <w:pPr>
      <w:pBdr>
        <w:top w:val="single" w:sz="4" w:space="0" w:color="auto"/>
        <w:left w:val="single" w:sz="8" w:space="0" w:color="auto"/>
        <w:bottom w:val="single" w:sz="4" w:space="0" w:color="auto"/>
      </w:pBdr>
      <w:shd w:val="clear" w:color="000000" w:fill="FFFFFF"/>
      <w:spacing w:before="100" w:beforeAutospacing="1" w:after="100" w:afterAutospacing="1"/>
    </w:pPr>
    <w:rPr>
      <w:sz w:val="16"/>
      <w:szCs w:val="16"/>
    </w:rPr>
  </w:style>
  <w:style w:type="paragraph" w:customStyle="1" w:styleId="xl90">
    <w:name w:val="xl90"/>
    <w:basedOn w:val="a4"/>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1">
    <w:name w:val="xl91"/>
    <w:basedOn w:val="a4"/>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2">
    <w:name w:val="xl92"/>
    <w:basedOn w:val="a4"/>
    <w:rsid w:val="00F12C6B"/>
    <w:pPr>
      <w:pBdr>
        <w:top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3">
    <w:name w:val="xl93"/>
    <w:basedOn w:val="a4"/>
    <w:rsid w:val="00F12C6B"/>
    <w:pPr>
      <w:pBdr>
        <w:right w:val="single" w:sz="8" w:space="0" w:color="auto"/>
      </w:pBdr>
      <w:spacing w:before="100" w:beforeAutospacing="1" w:after="100" w:afterAutospacing="1"/>
      <w:jc w:val="center"/>
      <w:textAlignment w:val="center"/>
    </w:pPr>
    <w:rPr>
      <w:b/>
      <w:bCs/>
      <w:sz w:val="16"/>
      <w:szCs w:val="16"/>
    </w:rPr>
  </w:style>
  <w:style w:type="paragraph" w:customStyle="1" w:styleId="xl94">
    <w:name w:val="xl94"/>
    <w:basedOn w:val="a4"/>
    <w:rsid w:val="00F12C6B"/>
    <w:pPr>
      <w:pBdr>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5">
    <w:name w:val="xl95"/>
    <w:basedOn w:val="a4"/>
    <w:rsid w:val="00F12C6B"/>
    <w:pPr>
      <w:spacing w:before="100" w:beforeAutospacing="1" w:after="100" w:afterAutospacing="1"/>
      <w:jc w:val="right"/>
    </w:pPr>
    <w:rPr>
      <w:b/>
      <w:bCs/>
      <w:i/>
      <w:iCs/>
      <w:sz w:val="18"/>
      <w:szCs w:val="18"/>
    </w:rPr>
  </w:style>
  <w:style w:type="paragraph" w:customStyle="1" w:styleId="xl96">
    <w:name w:val="xl96"/>
    <w:basedOn w:val="a4"/>
    <w:rsid w:val="00F12C6B"/>
    <w:pPr>
      <w:spacing w:before="100" w:beforeAutospacing="1" w:after="100" w:afterAutospacing="1"/>
      <w:jc w:val="right"/>
    </w:pPr>
    <w:rPr>
      <w:sz w:val="20"/>
      <w:szCs w:val="20"/>
    </w:rPr>
  </w:style>
  <w:style w:type="paragraph" w:customStyle="1" w:styleId="xl97">
    <w:name w:val="xl97"/>
    <w:basedOn w:val="a4"/>
    <w:rsid w:val="00F12C6B"/>
    <w:pPr>
      <w:spacing w:before="100" w:beforeAutospacing="1" w:after="100" w:afterAutospacing="1"/>
      <w:jc w:val="center"/>
      <w:textAlignment w:val="center"/>
    </w:pPr>
    <w:rPr>
      <w:b/>
      <w:bCs/>
    </w:rPr>
  </w:style>
  <w:style w:type="paragraph" w:customStyle="1" w:styleId="xl98">
    <w:name w:val="xl98"/>
    <w:basedOn w:val="a4"/>
    <w:rsid w:val="00F12C6B"/>
    <w:pPr>
      <w:pBdr>
        <w:bottom w:val="single" w:sz="8" w:space="0" w:color="auto"/>
      </w:pBdr>
      <w:spacing w:before="100" w:beforeAutospacing="1" w:after="100" w:afterAutospacing="1"/>
      <w:jc w:val="right"/>
    </w:pPr>
    <w:rPr>
      <w:b/>
      <w:bCs/>
      <w:sz w:val="16"/>
      <w:szCs w:val="16"/>
    </w:rPr>
  </w:style>
  <w:style w:type="paragraph" w:customStyle="1" w:styleId="xl99">
    <w:name w:val="xl99"/>
    <w:basedOn w:val="a4"/>
    <w:rsid w:val="00F12C6B"/>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100">
    <w:name w:val="xl100"/>
    <w:basedOn w:val="a4"/>
    <w:rsid w:val="00F12C6B"/>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64">
    <w:name w:val="xl64"/>
    <w:basedOn w:val="a4"/>
    <w:rsid w:val="00F12C6B"/>
    <w:pPr>
      <w:shd w:val="clear" w:color="000000" w:fill="FFFFFF"/>
      <w:spacing w:before="100" w:beforeAutospacing="1" w:after="100" w:afterAutospacing="1"/>
      <w:jc w:val="right"/>
    </w:pPr>
    <w:rPr>
      <w:b/>
      <w:bCs/>
      <w:i/>
      <w:iCs/>
    </w:rPr>
  </w:style>
  <w:style w:type="paragraph" w:customStyle="1" w:styleId="xl65">
    <w:name w:val="xl65"/>
    <w:basedOn w:val="a4"/>
    <w:rsid w:val="00F12C6B"/>
    <w:pPr>
      <w:shd w:val="clear" w:color="000000" w:fill="FFFFFF"/>
      <w:spacing w:before="100" w:beforeAutospacing="1" w:after="100" w:afterAutospacing="1"/>
      <w:jc w:val="center"/>
      <w:textAlignment w:val="center"/>
    </w:pPr>
    <w:rPr>
      <w:b/>
      <w:bCs/>
      <w:i/>
      <w:iCs/>
    </w:rPr>
  </w:style>
  <w:style w:type="paragraph" w:customStyle="1" w:styleId="xl101">
    <w:name w:val="xl101"/>
    <w:basedOn w:val="a4"/>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102">
    <w:name w:val="xl102"/>
    <w:basedOn w:val="a4"/>
    <w:rsid w:val="00F12C6B"/>
    <w:pPr>
      <w:shd w:val="clear" w:color="000000" w:fill="FFFFFF"/>
      <w:spacing w:before="100" w:beforeAutospacing="1" w:after="100" w:afterAutospacing="1"/>
      <w:jc w:val="center"/>
    </w:pPr>
    <w:rPr>
      <w:b/>
      <w:bCs/>
    </w:rPr>
  </w:style>
  <w:style w:type="paragraph" w:customStyle="1" w:styleId="xl103">
    <w:name w:val="xl103"/>
    <w:basedOn w:val="a4"/>
    <w:rsid w:val="00F12C6B"/>
    <w:pPr>
      <w:spacing w:before="100" w:beforeAutospacing="1" w:after="100" w:afterAutospacing="1"/>
      <w:jc w:val="center"/>
      <w:textAlignment w:val="center"/>
    </w:pPr>
    <w:rPr>
      <w:b/>
      <w:bCs/>
    </w:rPr>
  </w:style>
  <w:style w:type="paragraph" w:customStyle="1" w:styleId="xl104">
    <w:name w:val="xl104"/>
    <w:basedOn w:val="a4"/>
    <w:rsid w:val="00F12C6B"/>
    <w:pPr>
      <w:shd w:val="clear" w:color="000000" w:fill="FFFFFF"/>
      <w:spacing w:before="100" w:beforeAutospacing="1" w:after="100" w:afterAutospacing="1"/>
      <w:jc w:val="center"/>
    </w:pPr>
    <w:rPr>
      <w:b/>
      <w:bCs/>
    </w:rPr>
  </w:style>
  <w:style w:type="paragraph" w:customStyle="1" w:styleId="xl105">
    <w:name w:val="xl105"/>
    <w:basedOn w:val="a4"/>
    <w:rsid w:val="00F12C6B"/>
    <w:pPr>
      <w:pBdr>
        <w:top w:val="single" w:sz="8" w:space="0" w:color="auto"/>
        <w:left w:val="single" w:sz="8" w:space="0" w:color="auto"/>
      </w:pBdr>
      <w:spacing w:before="100" w:beforeAutospacing="1" w:after="100" w:afterAutospacing="1"/>
      <w:jc w:val="center"/>
      <w:textAlignment w:val="center"/>
    </w:pPr>
    <w:rPr>
      <w:b/>
      <w:bCs/>
      <w:sz w:val="20"/>
      <w:szCs w:val="20"/>
    </w:rPr>
  </w:style>
  <w:style w:type="paragraph" w:customStyle="1" w:styleId="xl106">
    <w:name w:val="xl106"/>
    <w:basedOn w:val="a4"/>
    <w:rsid w:val="00F12C6B"/>
    <w:pPr>
      <w:pBdr>
        <w:top w:val="single" w:sz="8" w:space="0" w:color="auto"/>
      </w:pBdr>
      <w:spacing w:before="100" w:beforeAutospacing="1" w:after="100" w:afterAutospacing="1"/>
      <w:jc w:val="center"/>
      <w:textAlignment w:val="center"/>
    </w:pPr>
    <w:rPr>
      <w:b/>
      <w:bCs/>
      <w:sz w:val="20"/>
      <w:szCs w:val="20"/>
    </w:rPr>
  </w:style>
  <w:style w:type="paragraph" w:customStyle="1" w:styleId="xl107">
    <w:name w:val="xl107"/>
    <w:basedOn w:val="a4"/>
    <w:rsid w:val="00F12C6B"/>
    <w:pPr>
      <w:pBdr>
        <w:top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08">
    <w:name w:val="xl108"/>
    <w:basedOn w:val="a4"/>
    <w:rsid w:val="00F12C6B"/>
    <w:pPr>
      <w:pBdr>
        <w:left w:val="single" w:sz="8" w:space="0" w:color="auto"/>
        <w:bottom w:val="single" w:sz="8" w:space="0" w:color="auto"/>
      </w:pBdr>
      <w:spacing w:before="100" w:beforeAutospacing="1" w:after="100" w:afterAutospacing="1"/>
      <w:jc w:val="center"/>
      <w:textAlignment w:val="center"/>
    </w:pPr>
    <w:rPr>
      <w:b/>
      <w:bCs/>
      <w:sz w:val="20"/>
      <w:szCs w:val="20"/>
    </w:rPr>
  </w:style>
  <w:style w:type="paragraph" w:customStyle="1" w:styleId="xl109">
    <w:name w:val="xl109"/>
    <w:basedOn w:val="a4"/>
    <w:rsid w:val="00F12C6B"/>
    <w:pPr>
      <w:pBdr>
        <w:bottom w:val="single" w:sz="8" w:space="0" w:color="auto"/>
      </w:pBdr>
      <w:spacing w:before="100" w:beforeAutospacing="1" w:after="100" w:afterAutospacing="1"/>
      <w:jc w:val="center"/>
      <w:textAlignment w:val="center"/>
    </w:pPr>
    <w:rPr>
      <w:b/>
      <w:bCs/>
      <w:sz w:val="20"/>
      <w:szCs w:val="20"/>
    </w:rPr>
  </w:style>
  <w:style w:type="paragraph" w:customStyle="1" w:styleId="xl110">
    <w:name w:val="xl110"/>
    <w:basedOn w:val="a4"/>
    <w:rsid w:val="00F12C6B"/>
    <w:pPr>
      <w:pBdr>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11">
    <w:name w:val="xl111"/>
    <w:basedOn w:val="a4"/>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2">
    <w:name w:val="xl112"/>
    <w:basedOn w:val="a4"/>
    <w:rsid w:val="00F12C6B"/>
    <w:pPr>
      <w:pBdr>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3">
    <w:name w:val="xl113"/>
    <w:basedOn w:val="a4"/>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table" w:customStyle="1" w:styleId="32">
    <w:name w:val="Сетка таблицы3"/>
    <w:basedOn w:val="a6"/>
    <w:next w:val="af9"/>
    <w:uiPriority w:val="39"/>
    <w:rsid w:val="00F12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6">
    <w:name w:val="Стандарт"/>
    <w:basedOn w:val="a4"/>
    <w:rsid w:val="00F12C6B"/>
    <w:pPr>
      <w:spacing w:line="288" w:lineRule="auto"/>
      <w:ind w:firstLine="709"/>
      <w:jc w:val="both"/>
    </w:pPr>
    <w:rPr>
      <w:sz w:val="28"/>
    </w:rPr>
  </w:style>
  <w:style w:type="paragraph" w:customStyle="1" w:styleId="ConsPlusNormal">
    <w:name w:val="ConsPlusNormal"/>
    <w:link w:val="ConsPlusNormal0"/>
    <w:rsid w:val="00F12C6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uiPriority w:val="99"/>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uiPriority w:val="99"/>
    <w:rsid w:val="00F12C6B"/>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uiPriority w:val="99"/>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F12C6B"/>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F12C6B"/>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F12C6B"/>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aff7">
    <w:name w:val="Абзац"/>
    <w:basedOn w:val="a4"/>
    <w:uiPriority w:val="99"/>
    <w:qFormat/>
    <w:rsid w:val="00F12C6B"/>
    <w:pPr>
      <w:widowControl w:val="0"/>
      <w:spacing w:before="120" w:after="120"/>
      <w:ind w:firstLine="720"/>
      <w:jc w:val="both"/>
    </w:pPr>
    <w:rPr>
      <w:sz w:val="28"/>
      <w:szCs w:val="28"/>
    </w:rPr>
  </w:style>
  <w:style w:type="paragraph" w:styleId="aff8">
    <w:name w:val="No Spacing"/>
    <w:aliases w:val="ЗАГ1,No Spacing"/>
    <w:qFormat/>
    <w:rsid w:val="00F12C6B"/>
    <w:pPr>
      <w:spacing w:after="0" w:line="240" w:lineRule="auto"/>
    </w:pPr>
  </w:style>
  <w:style w:type="numbering" w:customStyle="1" w:styleId="25">
    <w:name w:val="Нет списка2"/>
    <w:next w:val="a7"/>
    <w:uiPriority w:val="99"/>
    <w:semiHidden/>
    <w:unhideWhenUsed/>
    <w:rsid w:val="00F12C6B"/>
  </w:style>
  <w:style w:type="numbering" w:customStyle="1" w:styleId="33">
    <w:name w:val="Нет списка3"/>
    <w:next w:val="a7"/>
    <w:uiPriority w:val="99"/>
    <w:semiHidden/>
    <w:unhideWhenUsed/>
    <w:rsid w:val="00F12C6B"/>
  </w:style>
  <w:style w:type="paragraph" w:customStyle="1" w:styleId="14">
    <w:name w:val="Обычный1"/>
    <w:rsid w:val="00F12C6B"/>
    <w:pPr>
      <w:suppressAutoHyphens/>
      <w:spacing w:after="0" w:line="240" w:lineRule="auto"/>
    </w:pPr>
    <w:rPr>
      <w:rFonts w:ascii="Times New Roman" w:eastAsia="Times New Roman" w:hAnsi="Times New Roman" w:cs="Times New Roman"/>
      <w:sz w:val="20"/>
      <w:szCs w:val="20"/>
      <w:lang w:eastAsia="ar-SA"/>
    </w:rPr>
  </w:style>
  <w:style w:type="numbering" w:customStyle="1" w:styleId="42">
    <w:name w:val="Нет списка4"/>
    <w:next w:val="a7"/>
    <w:uiPriority w:val="99"/>
    <w:semiHidden/>
    <w:unhideWhenUsed/>
    <w:rsid w:val="00F12C6B"/>
  </w:style>
  <w:style w:type="table" w:customStyle="1" w:styleId="110">
    <w:name w:val="Сетка таблицы11"/>
    <w:basedOn w:val="a6"/>
    <w:next w:val="af9"/>
    <w:uiPriority w:val="39"/>
    <w:rsid w:val="00F12C6B"/>
    <w:pPr>
      <w:spacing w:after="0" w:line="240" w:lineRule="auto"/>
      <w:ind w:firstLine="53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6"/>
    <w:next w:val="af9"/>
    <w:uiPriority w:val="99"/>
    <w:rsid w:val="00F12C6B"/>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
    <w:name w:val="Нет списка5"/>
    <w:next w:val="a7"/>
    <w:uiPriority w:val="99"/>
    <w:semiHidden/>
    <w:unhideWhenUsed/>
    <w:rsid w:val="00F12C6B"/>
  </w:style>
  <w:style w:type="table" w:customStyle="1" w:styleId="310">
    <w:name w:val="Сетка таблицы31"/>
    <w:basedOn w:val="a6"/>
    <w:next w:val="af9"/>
    <w:uiPriority w:val="99"/>
    <w:rsid w:val="00F12C6B"/>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4">
    <w:name w:val="Body Text 3"/>
    <w:basedOn w:val="a4"/>
    <w:link w:val="35"/>
    <w:unhideWhenUsed/>
    <w:rsid w:val="00F12C6B"/>
    <w:pPr>
      <w:spacing w:after="120"/>
    </w:pPr>
    <w:rPr>
      <w:sz w:val="16"/>
      <w:szCs w:val="16"/>
    </w:rPr>
  </w:style>
  <w:style w:type="character" w:customStyle="1" w:styleId="35">
    <w:name w:val="Основной текст 3 Знак"/>
    <w:basedOn w:val="a5"/>
    <w:link w:val="34"/>
    <w:rsid w:val="00F12C6B"/>
    <w:rPr>
      <w:rFonts w:ascii="Times New Roman" w:eastAsia="Times New Roman" w:hAnsi="Times New Roman" w:cs="Times New Roman"/>
      <w:sz w:val="16"/>
      <w:szCs w:val="16"/>
      <w:lang w:eastAsia="ru-RU"/>
    </w:rPr>
  </w:style>
  <w:style w:type="table" w:customStyle="1" w:styleId="43">
    <w:name w:val="Сетка таблицы4"/>
    <w:basedOn w:val="a6"/>
    <w:next w:val="af9"/>
    <w:rsid w:val="00F12C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basedOn w:val="a6"/>
    <w:next w:val="af9"/>
    <w:rsid w:val="00F12C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7"/>
    <w:uiPriority w:val="99"/>
    <w:semiHidden/>
    <w:unhideWhenUsed/>
    <w:rsid w:val="00F12C6B"/>
  </w:style>
  <w:style w:type="paragraph" w:styleId="26">
    <w:name w:val="envelope return"/>
    <w:basedOn w:val="a4"/>
    <w:uiPriority w:val="99"/>
    <w:semiHidden/>
    <w:unhideWhenUsed/>
    <w:rsid w:val="00F12C6B"/>
    <w:pPr>
      <w:ind w:right="57"/>
      <w:jc w:val="both"/>
    </w:pPr>
  </w:style>
  <w:style w:type="paragraph" w:styleId="aff9">
    <w:name w:val="Title"/>
    <w:basedOn w:val="a4"/>
    <w:link w:val="affa"/>
    <w:qFormat/>
    <w:rsid w:val="00F12C6B"/>
    <w:pPr>
      <w:jc w:val="center"/>
    </w:pPr>
    <w:rPr>
      <w:b/>
      <w:bCs/>
    </w:rPr>
  </w:style>
  <w:style w:type="character" w:customStyle="1" w:styleId="affa">
    <w:name w:val="Название Знак"/>
    <w:basedOn w:val="a5"/>
    <w:link w:val="aff9"/>
    <w:rsid w:val="00F12C6B"/>
    <w:rPr>
      <w:rFonts w:ascii="Times New Roman" w:eastAsia="Times New Roman" w:hAnsi="Times New Roman" w:cs="Times New Roman"/>
      <w:b/>
      <w:bCs/>
      <w:sz w:val="24"/>
      <w:szCs w:val="24"/>
      <w:lang w:eastAsia="ru-RU"/>
    </w:rPr>
  </w:style>
  <w:style w:type="paragraph" w:styleId="affb">
    <w:name w:val="Subtitle"/>
    <w:aliases w:val="ЗАГ_3"/>
    <w:basedOn w:val="a4"/>
    <w:link w:val="affc"/>
    <w:qFormat/>
    <w:rsid w:val="00F12C6B"/>
    <w:pPr>
      <w:ind w:firstLine="720"/>
      <w:jc w:val="right"/>
    </w:pPr>
    <w:rPr>
      <w:sz w:val="28"/>
      <w:szCs w:val="28"/>
    </w:rPr>
  </w:style>
  <w:style w:type="character" w:customStyle="1" w:styleId="affc">
    <w:name w:val="Подзаголовок Знак"/>
    <w:aliases w:val="ЗАГ_3 Знак"/>
    <w:basedOn w:val="a5"/>
    <w:link w:val="affb"/>
    <w:rsid w:val="00F12C6B"/>
    <w:rPr>
      <w:rFonts w:ascii="Times New Roman" w:eastAsia="Times New Roman" w:hAnsi="Times New Roman" w:cs="Times New Roman"/>
      <w:sz w:val="28"/>
      <w:szCs w:val="28"/>
      <w:lang w:eastAsia="ru-RU"/>
    </w:rPr>
  </w:style>
  <w:style w:type="paragraph" w:styleId="27">
    <w:name w:val="Body Text Indent 2"/>
    <w:basedOn w:val="a4"/>
    <w:link w:val="28"/>
    <w:unhideWhenUsed/>
    <w:rsid w:val="00F12C6B"/>
    <w:pPr>
      <w:snapToGrid w:val="0"/>
      <w:spacing w:after="120" w:line="480" w:lineRule="auto"/>
      <w:ind w:left="283"/>
    </w:pPr>
    <w:rPr>
      <w:sz w:val="28"/>
      <w:szCs w:val="28"/>
    </w:rPr>
  </w:style>
  <w:style w:type="character" w:customStyle="1" w:styleId="28">
    <w:name w:val="Основной текст с отступом 2 Знак"/>
    <w:basedOn w:val="a5"/>
    <w:link w:val="27"/>
    <w:rsid w:val="00F12C6B"/>
    <w:rPr>
      <w:rFonts w:ascii="Times New Roman" w:eastAsia="Times New Roman" w:hAnsi="Times New Roman" w:cs="Times New Roman"/>
      <w:sz w:val="28"/>
      <w:szCs w:val="28"/>
      <w:lang w:eastAsia="ru-RU"/>
    </w:rPr>
  </w:style>
  <w:style w:type="paragraph" w:styleId="36">
    <w:name w:val="Body Text Indent 3"/>
    <w:basedOn w:val="a4"/>
    <w:link w:val="37"/>
    <w:unhideWhenUsed/>
    <w:rsid w:val="00F12C6B"/>
    <w:pPr>
      <w:snapToGrid w:val="0"/>
      <w:ind w:right="3117" w:firstLine="5954"/>
      <w:jc w:val="center"/>
      <w:outlineLvl w:val="0"/>
    </w:pPr>
    <w:rPr>
      <w:sz w:val="28"/>
      <w:szCs w:val="28"/>
    </w:rPr>
  </w:style>
  <w:style w:type="character" w:customStyle="1" w:styleId="37">
    <w:name w:val="Основной текст с отступом 3 Знак"/>
    <w:basedOn w:val="a5"/>
    <w:link w:val="36"/>
    <w:rsid w:val="00F12C6B"/>
    <w:rPr>
      <w:rFonts w:ascii="Times New Roman" w:eastAsia="Times New Roman" w:hAnsi="Times New Roman" w:cs="Times New Roman"/>
      <w:sz w:val="28"/>
      <w:szCs w:val="28"/>
      <w:lang w:eastAsia="ru-RU"/>
    </w:rPr>
  </w:style>
  <w:style w:type="paragraph" w:styleId="affd">
    <w:name w:val="Block Text"/>
    <w:basedOn w:val="a4"/>
    <w:unhideWhenUsed/>
    <w:rsid w:val="00F12C6B"/>
    <w:pPr>
      <w:overflowPunct w:val="0"/>
      <w:autoSpaceDE w:val="0"/>
      <w:autoSpaceDN w:val="0"/>
      <w:adjustRightInd w:val="0"/>
      <w:ind w:left="5954" w:right="-369" w:hanging="2126"/>
      <w:jc w:val="both"/>
    </w:pPr>
    <w:rPr>
      <w:sz w:val="28"/>
      <w:szCs w:val="28"/>
    </w:rPr>
  </w:style>
  <w:style w:type="character" w:customStyle="1" w:styleId="29">
    <w:name w:val="Основной текст (2)_"/>
    <w:basedOn w:val="a5"/>
    <w:link w:val="2a"/>
    <w:locked/>
    <w:rsid w:val="00F12C6B"/>
    <w:rPr>
      <w:rFonts w:ascii="Calibri" w:eastAsia="Calibri" w:hAnsi="Calibri" w:cs="Calibri"/>
      <w:b/>
      <w:bCs/>
      <w:spacing w:val="1"/>
      <w:sz w:val="20"/>
      <w:szCs w:val="20"/>
      <w:shd w:val="clear" w:color="auto" w:fill="FFFFFF"/>
    </w:rPr>
  </w:style>
  <w:style w:type="paragraph" w:customStyle="1" w:styleId="2a">
    <w:name w:val="Основной текст (2)"/>
    <w:basedOn w:val="a4"/>
    <w:link w:val="29"/>
    <w:rsid w:val="00F12C6B"/>
    <w:pPr>
      <w:widowControl w:val="0"/>
      <w:shd w:val="clear" w:color="auto" w:fill="FFFFFF"/>
      <w:spacing w:after="300" w:line="0" w:lineRule="atLeast"/>
      <w:jc w:val="center"/>
    </w:pPr>
    <w:rPr>
      <w:rFonts w:ascii="Calibri" w:eastAsia="Calibri" w:hAnsi="Calibri" w:cs="Calibri"/>
      <w:b/>
      <w:bCs/>
      <w:spacing w:val="1"/>
      <w:sz w:val="20"/>
      <w:szCs w:val="20"/>
      <w:lang w:eastAsia="en-US"/>
    </w:rPr>
  </w:style>
  <w:style w:type="character" w:customStyle="1" w:styleId="affe">
    <w:name w:val="Основной текст_"/>
    <w:basedOn w:val="a5"/>
    <w:link w:val="2b"/>
    <w:locked/>
    <w:rsid w:val="00F12C6B"/>
    <w:rPr>
      <w:rFonts w:ascii="Calibri" w:eastAsia="Calibri" w:hAnsi="Calibri" w:cs="Calibri"/>
      <w:spacing w:val="2"/>
      <w:sz w:val="20"/>
      <w:szCs w:val="20"/>
      <w:shd w:val="clear" w:color="auto" w:fill="FFFFFF"/>
    </w:rPr>
  </w:style>
  <w:style w:type="paragraph" w:customStyle="1" w:styleId="2b">
    <w:name w:val="Основной текст2"/>
    <w:basedOn w:val="a4"/>
    <w:link w:val="affe"/>
    <w:rsid w:val="00F12C6B"/>
    <w:pPr>
      <w:widowControl w:val="0"/>
      <w:shd w:val="clear" w:color="auto" w:fill="FFFFFF"/>
      <w:spacing w:after="180" w:line="269" w:lineRule="exact"/>
      <w:jc w:val="center"/>
    </w:pPr>
    <w:rPr>
      <w:rFonts w:ascii="Calibri" w:eastAsia="Calibri" w:hAnsi="Calibri" w:cs="Calibri"/>
      <w:spacing w:val="2"/>
      <w:sz w:val="20"/>
      <w:szCs w:val="20"/>
      <w:lang w:eastAsia="en-US"/>
    </w:rPr>
  </w:style>
  <w:style w:type="paragraph" w:customStyle="1" w:styleId="ConsNormal">
    <w:name w:val="ConsNormal"/>
    <w:rsid w:val="00F12C6B"/>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F12C6B"/>
    <w:pPr>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44">
    <w:name w:val="Заголовок4"/>
    <w:basedOn w:val="1"/>
    <w:next w:val="5"/>
    <w:uiPriority w:val="99"/>
    <w:rsid w:val="00F12C6B"/>
    <w:pPr>
      <w:keepLines w:val="0"/>
      <w:widowControl w:val="0"/>
      <w:spacing w:before="100" w:beforeAutospacing="1" w:after="100" w:afterAutospacing="1" w:line="240" w:lineRule="auto"/>
      <w:jc w:val="center"/>
    </w:pPr>
    <w:rPr>
      <w:rFonts w:ascii="Times New Roman" w:eastAsia="Times New Roman" w:hAnsi="Times New Roman" w:cs="Times New Roman"/>
      <w:b w:val="0"/>
      <w:bCs w:val="0"/>
      <w:color w:val="auto"/>
      <w:sz w:val="24"/>
      <w:szCs w:val="24"/>
    </w:rPr>
  </w:style>
  <w:style w:type="paragraph" w:customStyle="1" w:styleId="ConsCell">
    <w:name w:val="ConsCell"/>
    <w:rsid w:val="00F12C6B"/>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FR1">
    <w:name w:val="FR1"/>
    <w:uiPriority w:val="99"/>
    <w:rsid w:val="00F12C6B"/>
    <w:pPr>
      <w:widowControl w:val="0"/>
      <w:autoSpaceDE w:val="0"/>
      <w:autoSpaceDN w:val="0"/>
      <w:adjustRightInd w:val="0"/>
      <w:spacing w:before="1860" w:after="0" w:line="319" w:lineRule="auto"/>
      <w:ind w:right="1600"/>
    </w:pPr>
    <w:rPr>
      <w:rFonts w:ascii="Times New Roman" w:eastAsia="Times New Roman" w:hAnsi="Times New Roman" w:cs="Times New Roman"/>
      <w:sz w:val="18"/>
      <w:szCs w:val="18"/>
      <w:lang w:eastAsia="ru-RU"/>
    </w:rPr>
  </w:style>
  <w:style w:type="paragraph" w:customStyle="1" w:styleId="afff">
    <w:name w:val="Термин"/>
    <w:basedOn w:val="a4"/>
    <w:next w:val="a4"/>
    <w:uiPriority w:val="99"/>
    <w:rsid w:val="00F12C6B"/>
    <w:pPr>
      <w:autoSpaceDE w:val="0"/>
      <w:autoSpaceDN w:val="0"/>
    </w:pPr>
    <w:rPr>
      <w:lang w:val="pl-PL"/>
    </w:rPr>
  </w:style>
  <w:style w:type="paragraph" w:customStyle="1" w:styleId="H1">
    <w:name w:val="H1"/>
    <w:basedOn w:val="a4"/>
    <w:next w:val="a4"/>
    <w:uiPriority w:val="99"/>
    <w:rsid w:val="00F12C6B"/>
    <w:pPr>
      <w:keepNext/>
      <w:autoSpaceDE w:val="0"/>
      <w:autoSpaceDN w:val="0"/>
      <w:spacing w:before="100" w:after="100"/>
      <w:outlineLvl w:val="1"/>
    </w:pPr>
    <w:rPr>
      <w:b/>
      <w:bCs/>
      <w:kern w:val="36"/>
      <w:sz w:val="48"/>
      <w:szCs w:val="48"/>
      <w:lang w:val="pl-PL"/>
    </w:rPr>
  </w:style>
  <w:style w:type="paragraph" w:customStyle="1" w:styleId="afff0">
    <w:name w:val="Список определений"/>
    <w:basedOn w:val="a4"/>
    <w:next w:val="afff"/>
    <w:uiPriority w:val="99"/>
    <w:rsid w:val="00F12C6B"/>
    <w:pPr>
      <w:autoSpaceDE w:val="0"/>
      <w:autoSpaceDN w:val="0"/>
      <w:ind w:left="360"/>
    </w:pPr>
    <w:rPr>
      <w:lang w:val="pl-PL"/>
    </w:rPr>
  </w:style>
  <w:style w:type="paragraph" w:customStyle="1" w:styleId="Heading">
    <w:name w:val="Heading"/>
    <w:uiPriority w:val="99"/>
    <w:rsid w:val="00F12C6B"/>
    <w:pPr>
      <w:spacing w:after="0" w:line="240" w:lineRule="auto"/>
    </w:pPr>
    <w:rPr>
      <w:rFonts w:ascii="Arial" w:eastAsia="Times New Roman" w:hAnsi="Arial" w:cs="Arial"/>
      <w:b/>
      <w:bCs/>
      <w:lang w:eastAsia="ru-RU"/>
    </w:rPr>
  </w:style>
  <w:style w:type="paragraph" w:customStyle="1" w:styleId="Preformat">
    <w:name w:val="Preformat"/>
    <w:uiPriority w:val="99"/>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1">
    <w:name w:val="Таблицы (моноширинный)"/>
    <w:basedOn w:val="a4"/>
    <w:next w:val="a4"/>
    <w:uiPriority w:val="99"/>
    <w:rsid w:val="00F12C6B"/>
    <w:pPr>
      <w:widowControl w:val="0"/>
      <w:autoSpaceDE w:val="0"/>
      <w:autoSpaceDN w:val="0"/>
      <w:adjustRightInd w:val="0"/>
      <w:jc w:val="both"/>
    </w:pPr>
    <w:rPr>
      <w:rFonts w:ascii="Courier New" w:hAnsi="Courier New" w:cs="Courier New"/>
      <w:sz w:val="20"/>
      <w:szCs w:val="20"/>
    </w:rPr>
  </w:style>
  <w:style w:type="paragraph" w:customStyle="1" w:styleId="afff2">
    <w:name w:val="Îáû÷íûé"/>
    <w:uiPriority w:val="99"/>
    <w:rsid w:val="00F12C6B"/>
    <w:pPr>
      <w:suppressAutoHyphens/>
      <w:overflowPunct w:val="0"/>
      <w:autoSpaceDE w:val="0"/>
      <w:spacing w:after="0" w:line="240" w:lineRule="auto"/>
    </w:pPr>
    <w:rPr>
      <w:rFonts w:ascii="Times New Roman" w:eastAsia="Times New Roman" w:hAnsi="Times New Roman" w:cs="Times New Roman"/>
      <w:sz w:val="20"/>
      <w:szCs w:val="20"/>
      <w:lang w:eastAsia="ar-SA"/>
    </w:rPr>
  </w:style>
  <w:style w:type="paragraph" w:customStyle="1" w:styleId="afff3">
    <w:name w:val="Прижатый влево"/>
    <w:basedOn w:val="a4"/>
    <w:next w:val="a4"/>
    <w:uiPriority w:val="99"/>
    <w:rsid w:val="00F12C6B"/>
    <w:pPr>
      <w:widowControl w:val="0"/>
      <w:autoSpaceDE w:val="0"/>
      <w:autoSpaceDN w:val="0"/>
      <w:adjustRightInd w:val="0"/>
    </w:pPr>
    <w:rPr>
      <w:rFonts w:ascii="Arial" w:hAnsi="Arial" w:cs="Arial"/>
      <w:sz w:val="20"/>
      <w:szCs w:val="20"/>
    </w:rPr>
  </w:style>
  <w:style w:type="paragraph" w:customStyle="1" w:styleId="15">
    <w:name w:val="заголовок 1"/>
    <w:basedOn w:val="a4"/>
    <w:next w:val="a4"/>
    <w:rsid w:val="00F12C6B"/>
    <w:pPr>
      <w:keepNext/>
      <w:widowControl w:val="0"/>
      <w:autoSpaceDE w:val="0"/>
      <w:autoSpaceDN w:val="0"/>
      <w:jc w:val="both"/>
      <w:outlineLvl w:val="0"/>
    </w:pPr>
    <w:rPr>
      <w:sz w:val="28"/>
      <w:szCs w:val="28"/>
    </w:rPr>
  </w:style>
  <w:style w:type="paragraph" w:customStyle="1" w:styleId="afff4">
    <w:name w:val="Кому"/>
    <w:basedOn w:val="a4"/>
    <w:uiPriority w:val="99"/>
    <w:rsid w:val="00F12C6B"/>
    <w:rPr>
      <w:rFonts w:ascii="Baltica" w:hAnsi="Baltica" w:cs="Baltica"/>
    </w:rPr>
  </w:style>
  <w:style w:type="paragraph" w:customStyle="1" w:styleId="2c">
    <w:name w:val="заголовок 2"/>
    <w:basedOn w:val="a4"/>
    <w:next w:val="a4"/>
    <w:uiPriority w:val="99"/>
    <w:rsid w:val="00F12C6B"/>
    <w:pPr>
      <w:keepNext/>
      <w:outlineLvl w:val="1"/>
    </w:pPr>
    <w:rPr>
      <w:sz w:val="28"/>
      <w:szCs w:val="28"/>
    </w:rPr>
  </w:style>
  <w:style w:type="paragraph" w:customStyle="1" w:styleId="afff5">
    <w:name w:val="Цитаты"/>
    <w:basedOn w:val="a4"/>
    <w:uiPriority w:val="99"/>
    <w:rsid w:val="00F12C6B"/>
    <w:pPr>
      <w:spacing w:before="100" w:after="100"/>
      <w:ind w:left="360" w:right="360"/>
    </w:pPr>
  </w:style>
  <w:style w:type="paragraph" w:customStyle="1" w:styleId="38">
    <w:name w:val="заголовок 3"/>
    <w:basedOn w:val="a4"/>
    <w:next w:val="a4"/>
    <w:uiPriority w:val="99"/>
    <w:rsid w:val="00F12C6B"/>
    <w:pPr>
      <w:keepNext/>
      <w:autoSpaceDE w:val="0"/>
      <w:autoSpaceDN w:val="0"/>
      <w:jc w:val="center"/>
    </w:pPr>
    <w:rPr>
      <w:sz w:val="28"/>
      <w:szCs w:val="28"/>
      <w:lang w:val="en-US"/>
    </w:rPr>
  </w:style>
  <w:style w:type="paragraph" w:customStyle="1" w:styleId="63">
    <w:name w:val="заголовок 6"/>
    <w:basedOn w:val="a4"/>
    <w:next w:val="a4"/>
    <w:uiPriority w:val="99"/>
    <w:rsid w:val="00F12C6B"/>
    <w:pPr>
      <w:keepNext/>
      <w:autoSpaceDE w:val="0"/>
      <w:autoSpaceDN w:val="0"/>
      <w:jc w:val="center"/>
      <w:outlineLvl w:val="5"/>
    </w:pPr>
    <w:rPr>
      <w:sz w:val="28"/>
      <w:szCs w:val="28"/>
    </w:rPr>
  </w:style>
  <w:style w:type="paragraph" w:customStyle="1" w:styleId="54">
    <w:name w:val="заголовок 5"/>
    <w:basedOn w:val="a4"/>
    <w:next w:val="a4"/>
    <w:uiPriority w:val="99"/>
    <w:rsid w:val="00F12C6B"/>
    <w:pPr>
      <w:keepNext/>
      <w:autoSpaceDE w:val="0"/>
      <w:autoSpaceDN w:val="0"/>
      <w:ind w:left="6480" w:firstLine="720"/>
      <w:outlineLvl w:val="4"/>
    </w:pPr>
    <w:rPr>
      <w:sz w:val="28"/>
      <w:szCs w:val="28"/>
    </w:rPr>
  </w:style>
  <w:style w:type="paragraph" w:customStyle="1" w:styleId="afff6">
    <w:name w:val="Знак Знак Знак Знак"/>
    <w:basedOn w:val="a4"/>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7">
    <w:name w:val="Знак Знак Знак Знак Знак Знак Знак Знак Знак Знак"/>
    <w:basedOn w:val="a4"/>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8">
    <w:name w:val="Об"/>
    <w:uiPriority w:val="99"/>
    <w:rsid w:val="00F12C6B"/>
    <w:pPr>
      <w:widowControl w:val="0"/>
      <w:overflowPunct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customStyle="1" w:styleId="afff9">
    <w:name w:val="Прикольный"/>
    <w:basedOn w:val="afff8"/>
    <w:uiPriority w:val="99"/>
    <w:rsid w:val="00F12C6B"/>
  </w:style>
  <w:style w:type="paragraph" w:customStyle="1" w:styleId="16">
    <w:name w:val="Знак Знак Знак Знак1 Знак Знак"/>
    <w:basedOn w:val="a4"/>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a">
    <w:name w:val="Знак Знак Знак"/>
    <w:basedOn w:val="a4"/>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2d">
    <w:name w:val="Знак Знак Знак Знак2"/>
    <w:basedOn w:val="a4"/>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7">
    <w:name w:val="Знак Знак Знак Знак1"/>
    <w:basedOn w:val="a4"/>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8">
    <w:name w:val="Знак1 Знак Знак Знак"/>
    <w:basedOn w:val="a4"/>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b">
    <w:name w:val="Знак Знак"/>
    <w:basedOn w:val="a4"/>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9">
    <w:name w:val="Знак Знак Знак Знак1 Знак Знак Знак"/>
    <w:basedOn w:val="a4"/>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a">
    <w:name w:val="Знак Знак Знак1 Знак"/>
    <w:basedOn w:val="a4"/>
    <w:uiPriority w:val="99"/>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c">
    <w:name w:val="????????"/>
    <w:basedOn w:val="a4"/>
    <w:uiPriority w:val="99"/>
    <w:rsid w:val="00F12C6B"/>
    <w:pPr>
      <w:widowControl w:val="0"/>
      <w:overflowPunct w:val="0"/>
      <w:autoSpaceDE w:val="0"/>
      <w:autoSpaceDN w:val="0"/>
      <w:adjustRightInd w:val="0"/>
      <w:jc w:val="center"/>
    </w:pPr>
    <w:rPr>
      <w:sz w:val="28"/>
      <w:szCs w:val="28"/>
    </w:rPr>
  </w:style>
  <w:style w:type="paragraph" w:customStyle="1" w:styleId="FreeForm">
    <w:name w:val="Free Form"/>
    <w:uiPriority w:val="99"/>
    <w:rsid w:val="00F12C6B"/>
    <w:pPr>
      <w:spacing w:after="0" w:line="240" w:lineRule="auto"/>
    </w:pPr>
    <w:rPr>
      <w:rFonts w:ascii="Helvetica" w:eastAsia="Times New Roman" w:hAnsi="Helvetica" w:cs="Times New Roman"/>
      <w:color w:val="000000"/>
      <w:sz w:val="24"/>
      <w:szCs w:val="20"/>
      <w:lang w:eastAsia="ru-RU"/>
    </w:rPr>
  </w:style>
  <w:style w:type="character" w:customStyle="1" w:styleId="39">
    <w:name w:val="Основной текст (3)_"/>
    <w:basedOn w:val="a5"/>
    <w:link w:val="3a"/>
    <w:locked/>
    <w:rsid w:val="00F12C6B"/>
    <w:rPr>
      <w:rFonts w:ascii="Candara" w:eastAsia="Candara" w:hAnsi="Candara" w:cs="Candara"/>
      <w:w w:val="200"/>
      <w:sz w:val="8"/>
      <w:szCs w:val="8"/>
      <w:shd w:val="clear" w:color="auto" w:fill="FFFFFF"/>
    </w:rPr>
  </w:style>
  <w:style w:type="paragraph" w:customStyle="1" w:styleId="3a">
    <w:name w:val="Основной текст (3)"/>
    <w:basedOn w:val="a4"/>
    <w:link w:val="39"/>
    <w:rsid w:val="00F12C6B"/>
    <w:pPr>
      <w:widowControl w:val="0"/>
      <w:shd w:val="clear" w:color="auto" w:fill="FFFFFF"/>
      <w:spacing w:line="0" w:lineRule="atLeast"/>
      <w:jc w:val="both"/>
    </w:pPr>
    <w:rPr>
      <w:rFonts w:ascii="Candara" w:eastAsia="Candara" w:hAnsi="Candara" w:cs="Candara"/>
      <w:w w:val="200"/>
      <w:sz w:val="8"/>
      <w:szCs w:val="8"/>
      <w:lang w:eastAsia="en-US"/>
    </w:rPr>
  </w:style>
  <w:style w:type="character" w:styleId="afffd">
    <w:name w:val="footnote reference"/>
    <w:basedOn w:val="a5"/>
    <w:unhideWhenUsed/>
    <w:rsid w:val="00F12C6B"/>
    <w:rPr>
      <w:rFonts w:ascii="Times New Roman" w:hAnsi="Times New Roman" w:cs="Times New Roman" w:hint="default"/>
      <w:vertAlign w:val="superscript"/>
    </w:rPr>
  </w:style>
  <w:style w:type="character" w:styleId="afffe">
    <w:name w:val="page number"/>
    <w:basedOn w:val="a5"/>
    <w:unhideWhenUsed/>
    <w:rsid w:val="00F12C6B"/>
    <w:rPr>
      <w:rFonts w:ascii="Times New Roman" w:hAnsi="Times New Roman" w:cs="Times New Roman" w:hint="default"/>
    </w:rPr>
  </w:style>
  <w:style w:type="character" w:customStyle="1" w:styleId="1b">
    <w:name w:val="Основной текст1"/>
    <w:basedOn w:val="affe"/>
    <w:rsid w:val="00F12C6B"/>
    <w:rPr>
      <w:rFonts w:ascii="Calibri" w:eastAsia="Calibri" w:hAnsi="Calibri" w:cs="Calibri"/>
      <w:color w:val="000000"/>
      <w:spacing w:val="2"/>
      <w:w w:val="100"/>
      <w:position w:val="0"/>
      <w:sz w:val="20"/>
      <w:szCs w:val="20"/>
      <w:shd w:val="clear" w:color="auto" w:fill="FFFFFF"/>
      <w:lang w:val="ru-RU"/>
    </w:rPr>
  </w:style>
  <w:style w:type="character" w:customStyle="1" w:styleId="affff">
    <w:name w:val="Гипертекстовая ссылка"/>
    <w:basedOn w:val="a5"/>
    <w:rsid w:val="00F12C6B"/>
    <w:rPr>
      <w:rFonts w:ascii="Times New Roman" w:hAnsi="Times New Roman" w:cs="Times New Roman" w:hint="default"/>
      <w:color w:val="008000"/>
      <w:sz w:val="20"/>
      <w:szCs w:val="20"/>
      <w:u w:val="single"/>
    </w:rPr>
  </w:style>
  <w:style w:type="character" w:customStyle="1" w:styleId="affff0">
    <w:name w:val="Цветовое выделение"/>
    <w:rsid w:val="00F12C6B"/>
    <w:rPr>
      <w:b/>
      <w:bCs w:val="0"/>
      <w:color w:val="000080"/>
      <w:sz w:val="20"/>
    </w:rPr>
  </w:style>
  <w:style w:type="character" w:customStyle="1" w:styleId="affff1">
    <w:name w:val="Не вступил в силу"/>
    <w:basedOn w:val="a5"/>
    <w:uiPriority w:val="99"/>
    <w:rsid w:val="00F12C6B"/>
    <w:rPr>
      <w:rFonts w:ascii="Times New Roman" w:hAnsi="Times New Roman" w:cs="Times New Roman" w:hint="default"/>
      <w:color w:val="008080"/>
      <w:sz w:val="20"/>
      <w:szCs w:val="20"/>
    </w:rPr>
  </w:style>
  <w:style w:type="character" w:customStyle="1" w:styleId="1c">
    <w:name w:val="Основной шрифт абзаца1"/>
    <w:rsid w:val="00F12C6B"/>
    <w:rPr>
      <w:sz w:val="20"/>
    </w:rPr>
  </w:style>
  <w:style w:type="character" w:customStyle="1" w:styleId="affff2">
    <w:name w:val="Стиль полужирный"/>
    <w:basedOn w:val="a5"/>
    <w:uiPriority w:val="99"/>
    <w:rsid w:val="00F12C6B"/>
    <w:rPr>
      <w:rFonts w:ascii="Times New Roman" w:hAnsi="Times New Roman" w:cs="Times New Roman" w:hint="default"/>
      <w:sz w:val="24"/>
      <w:szCs w:val="24"/>
    </w:rPr>
  </w:style>
  <w:style w:type="character" w:customStyle="1" w:styleId="1d">
    <w:name w:val="Гиперссылка1"/>
    <w:basedOn w:val="a5"/>
    <w:uiPriority w:val="99"/>
    <w:rsid w:val="00F12C6B"/>
    <w:rPr>
      <w:rFonts w:ascii="Times New Roman" w:hAnsi="Times New Roman" w:cs="Times New Roman" w:hint="default"/>
      <w:strike w:val="0"/>
      <w:dstrike w:val="0"/>
      <w:color w:val="0000FF"/>
      <w:u w:val="none"/>
      <w:effect w:val="none"/>
    </w:rPr>
  </w:style>
  <w:style w:type="character" w:customStyle="1" w:styleId="text11">
    <w:name w:val="text11"/>
    <w:basedOn w:val="a5"/>
    <w:uiPriority w:val="99"/>
    <w:rsid w:val="00F12C6B"/>
    <w:rPr>
      <w:rFonts w:ascii="Arial" w:hAnsi="Arial" w:cs="Arial" w:hint="default"/>
      <w:color w:val="auto"/>
      <w:sz w:val="20"/>
      <w:szCs w:val="20"/>
    </w:rPr>
  </w:style>
  <w:style w:type="character" w:customStyle="1" w:styleId="url1">
    <w:name w:val="url1"/>
    <w:basedOn w:val="a5"/>
    <w:uiPriority w:val="99"/>
    <w:rsid w:val="00F12C6B"/>
    <w:rPr>
      <w:rFonts w:ascii="Times New Roman" w:hAnsi="Times New Roman" w:cs="Times New Roman" w:hint="default"/>
      <w:color w:val="006600"/>
    </w:rPr>
  </w:style>
  <w:style w:type="character" w:customStyle="1" w:styleId="0pt">
    <w:name w:val="Основной текст + Интервал 0 pt"/>
    <w:basedOn w:val="affe"/>
    <w:rsid w:val="00F12C6B"/>
    <w:rPr>
      <w:rFonts w:ascii="Calibri" w:eastAsia="Calibri" w:hAnsi="Calibri" w:cs="Calibri"/>
      <w:b w:val="0"/>
      <w:bCs w:val="0"/>
      <w:i w:val="0"/>
      <w:iCs w:val="0"/>
      <w:smallCaps w:val="0"/>
      <w:strike w:val="0"/>
      <w:dstrike w:val="0"/>
      <w:color w:val="000000"/>
      <w:spacing w:val="0"/>
      <w:w w:val="100"/>
      <w:position w:val="0"/>
      <w:sz w:val="24"/>
      <w:szCs w:val="24"/>
      <w:u w:val="none"/>
      <w:effect w:val="none"/>
      <w:shd w:val="clear" w:color="auto" w:fill="FFFFFF"/>
      <w:lang w:val="ru-RU"/>
    </w:rPr>
  </w:style>
  <w:style w:type="table" w:styleId="1e">
    <w:name w:val="Table Grid 1"/>
    <w:basedOn w:val="a6"/>
    <w:uiPriority w:val="99"/>
    <w:semiHidden/>
    <w:unhideWhenUsed/>
    <w:rsid w:val="00F12C6B"/>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ascii="Times New Roman" w:hAnsi="Times New Roman" w:cs="Times New Roman" w:hint="default"/>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64">
    <w:name w:val="Сетка таблицы6"/>
    <w:basedOn w:val="a6"/>
    <w:next w:val="af9"/>
    <w:rsid w:val="00F12C6B"/>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3">
    <w:name w:val="Îñíîâíîé òåêñò"/>
    <w:basedOn w:val="afff2"/>
    <w:uiPriority w:val="99"/>
    <w:rsid w:val="00F12C6B"/>
    <w:rPr>
      <w:sz w:val="28"/>
      <w:szCs w:val="28"/>
    </w:rPr>
  </w:style>
  <w:style w:type="paragraph" w:customStyle="1" w:styleId="xl114">
    <w:name w:val="xl114"/>
    <w:basedOn w:val="a4"/>
    <w:rsid w:val="00F12C6B"/>
    <w:pPr>
      <w:pBdr>
        <w:left w:val="single" w:sz="8" w:space="0" w:color="auto"/>
        <w:bottom w:val="single" w:sz="8" w:space="0" w:color="auto"/>
        <w:right w:val="single" w:sz="8" w:space="0" w:color="auto"/>
      </w:pBdr>
      <w:spacing w:before="100" w:beforeAutospacing="1" w:after="100" w:afterAutospacing="1"/>
      <w:textAlignment w:val="top"/>
    </w:pPr>
    <w:rPr>
      <w:b/>
      <w:bCs/>
      <w:sz w:val="16"/>
      <w:szCs w:val="16"/>
    </w:rPr>
  </w:style>
  <w:style w:type="paragraph" w:customStyle="1" w:styleId="xl115">
    <w:name w:val="xl115"/>
    <w:basedOn w:val="a4"/>
    <w:rsid w:val="00F12C6B"/>
    <w:pPr>
      <w:pBdr>
        <w:right w:val="single" w:sz="8" w:space="0" w:color="auto"/>
      </w:pBdr>
      <w:spacing w:before="100" w:beforeAutospacing="1" w:after="100" w:afterAutospacing="1"/>
      <w:jc w:val="center"/>
      <w:textAlignment w:val="top"/>
    </w:pPr>
    <w:rPr>
      <w:b/>
      <w:bCs/>
      <w:sz w:val="16"/>
      <w:szCs w:val="16"/>
    </w:rPr>
  </w:style>
  <w:style w:type="paragraph" w:customStyle="1" w:styleId="xl116">
    <w:name w:val="xl116"/>
    <w:basedOn w:val="a4"/>
    <w:rsid w:val="00F12C6B"/>
    <w:pPr>
      <w:pBdr>
        <w:bottom w:val="single" w:sz="8" w:space="0" w:color="auto"/>
        <w:right w:val="single" w:sz="8" w:space="0" w:color="auto"/>
      </w:pBdr>
      <w:spacing w:before="100" w:beforeAutospacing="1" w:after="100" w:afterAutospacing="1"/>
      <w:jc w:val="center"/>
      <w:textAlignment w:val="top"/>
    </w:pPr>
    <w:rPr>
      <w:b/>
      <w:bCs/>
      <w:sz w:val="16"/>
      <w:szCs w:val="16"/>
    </w:rPr>
  </w:style>
  <w:style w:type="paragraph" w:customStyle="1" w:styleId="xl117">
    <w:name w:val="xl117"/>
    <w:basedOn w:val="a4"/>
    <w:rsid w:val="00F12C6B"/>
    <w:pPr>
      <w:pBdr>
        <w:top w:val="single" w:sz="8" w:space="0" w:color="auto"/>
        <w:bottom w:val="single" w:sz="8" w:space="0" w:color="auto"/>
      </w:pBdr>
      <w:spacing w:before="100" w:beforeAutospacing="1" w:after="100" w:afterAutospacing="1"/>
      <w:jc w:val="center"/>
      <w:textAlignment w:val="top"/>
    </w:pPr>
    <w:rPr>
      <w:b/>
      <w:bCs/>
      <w:sz w:val="16"/>
      <w:szCs w:val="16"/>
    </w:rPr>
  </w:style>
  <w:style w:type="paragraph" w:customStyle="1" w:styleId="affff4">
    <w:name w:val="пп"/>
    <w:basedOn w:val="affff5"/>
    <w:link w:val="affff6"/>
    <w:autoRedefine/>
    <w:qFormat/>
    <w:rsid w:val="00F12C6B"/>
    <w:pPr>
      <w:ind w:left="0" w:firstLine="709"/>
      <w:jc w:val="both"/>
    </w:pPr>
    <w:rPr>
      <w:sz w:val="28"/>
      <w:szCs w:val="28"/>
    </w:rPr>
  </w:style>
  <w:style w:type="character" w:customStyle="1" w:styleId="affff6">
    <w:name w:val="пп Знак"/>
    <w:basedOn w:val="a5"/>
    <w:link w:val="affff4"/>
    <w:rsid w:val="00F12C6B"/>
    <w:rPr>
      <w:rFonts w:ascii="Times New Roman" w:eastAsia="Times New Roman" w:hAnsi="Times New Roman" w:cs="Times New Roman"/>
      <w:sz w:val="28"/>
      <w:szCs w:val="28"/>
      <w:lang w:eastAsia="ru-RU"/>
    </w:rPr>
  </w:style>
  <w:style w:type="paragraph" w:styleId="affff5">
    <w:name w:val="List Number"/>
    <w:basedOn w:val="a4"/>
    <w:unhideWhenUsed/>
    <w:rsid w:val="00F12C6B"/>
    <w:pPr>
      <w:ind w:left="360" w:hanging="360"/>
      <w:contextualSpacing/>
    </w:pPr>
  </w:style>
  <w:style w:type="paragraph" w:customStyle="1" w:styleId="c1">
    <w:name w:val="c1"/>
    <w:basedOn w:val="a4"/>
    <w:rsid w:val="00F12C6B"/>
    <w:pPr>
      <w:spacing w:before="100" w:beforeAutospacing="1" w:after="100" w:afterAutospacing="1"/>
    </w:pPr>
  </w:style>
  <w:style w:type="character" w:customStyle="1" w:styleId="c3">
    <w:name w:val="c3"/>
    <w:basedOn w:val="a5"/>
    <w:rsid w:val="00F12C6B"/>
  </w:style>
  <w:style w:type="paragraph" w:customStyle="1" w:styleId="formattext">
    <w:name w:val="formattext"/>
    <w:basedOn w:val="a4"/>
    <w:rsid w:val="00F12C6B"/>
    <w:pPr>
      <w:spacing w:before="100" w:beforeAutospacing="1" w:after="100" w:afterAutospacing="1"/>
    </w:pPr>
  </w:style>
  <w:style w:type="table" w:customStyle="1" w:styleId="72">
    <w:name w:val="Сетка таблицы7"/>
    <w:basedOn w:val="a6"/>
    <w:next w:val="af9"/>
    <w:uiPriority w:val="59"/>
    <w:rsid w:val="00F12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8">
    <w:name w:val="xl118"/>
    <w:basedOn w:val="a4"/>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19">
    <w:name w:val="xl119"/>
    <w:basedOn w:val="a4"/>
    <w:rsid w:val="00F12C6B"/>
    <w:pPr>
      <w:pBdr>
        <w:top w:val="single" w:sz="4" w:space="0" w:color="auto"/>
      </w:pBdr>
      <w:spacing w:before="100" w:beforeAutospacing="1" w:after="100" w:afterAutospacing="1"/>
    </w:pPr>
    <w:rPr>
      <w:sz w:val="17"/>
      <w:szCs w:val="17"/>
    </w:rPr>
  </w:style>
  <w:style w:type="paragraph" w:customStyle="1" w:styleId="xl120">
    <w:name w:val="xl120"/>
    <w:basedOn w:val="a4"/>
    <w:rsid w:val="00F12C6B"/>
    <w:pPr>
      <w:pBdr>
        <w:bottom w:val="single" w:sz="4" w:space="0" w:color="auto"/>
        <w:right w:val="single" w:sz="4" w:space="0" w:color="auto"/>
      </w:pBdr>
      <w:spacing w:before="100" w:beforeAutospacing="1" w:after="100" w:afterAutospacing="1"/>
      <w:jc w:val="center"/>
      <w:textAlignment w:val="top"/>
    </w:pPr>
    <w:rPr>
      <w:sz w:val="17"/>
      <w:szCs w:val="17"/>
    </w:rPr>
  </w:style>
  <w:style w:type="paragraph" w:customStyle="1" w:styleId="xl121">
    <w:name w:val="xl121"/>
    <w:basedOn w:val="a4"/>
    <w:rsid w:val="00F12C6B"/>
    <w:pPr>
      <w:pBdr>
        <w:top w:val="single" w:sz="4" w:space="0" w:color="auto"/>
        <w:left w:val="single" w:sz="4" w:space="0" w:color="auto"/>
      </w:pBdr>
      <w:spacing w:before="100" w:beforeAutospacing="1" w:after="100" w:afterAutospacing="1"/>
      <w:jc w:val="right"/>
    </w:pPr>
    <w:rPr>
      <w:sz w:val="17"/>
      <w:szCs w:val="17"/>
    </w:rPr>
  </w:style>
  <w:style w:type="paragraph" w:customStyle="1" w:styleId="xl122">
    <w:name w:val="xl122"/>
    <w:basedOn w:val="a4"/>
    <w:rsid w:val="00F12C6B"/>
    <w:pPr>
      <w:pBdr>
        <w:top w:val="single" w:sz="4" w:space="0" w:color="auto"/>
      </w:pBdr>
      <w:spacing w:before="100" w:beforeAutospacing="1" w:after="100" w:afterAutospacing="1"/>
      <w:jc w:val="right"/>
    </w:pPr>
    <w:rPr>
      <w:sz w:val="17"/>
      <w:szCs w:val="17"/>
    </w:rPr>
  </w:style>
  <w:style w:type="paragraph" w:customStyle="1" w:styleId="xl123">
    <w:name w:val="xl123"/>
    <w:basedOn w:val="a4"/>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24">
    <w:name w:val="xl124"/>
    <w:basedOn w:val="a4"/>
    <w:rsid w:val="00F12C6B"/>
    <w:pPr>
      <w:pBdr>
        <w:top w:val="single" w:sz="4" w:space="0" w:color="auto"/>
        <w:left w:val="single" w:sz="8" w:space="0" w:color="auto"/>
        <w:bottom w:val="single" w:sz="8" w:space="0" w:color="auto"/>
      </w:pBdr>
      <w:spacing w:before="100" w:beforeAutospacing="1" w:after="100" w:afterAutospacing="1"/>
      <w:jc w:val="center"/>
    </w:pPr>
    <w:rPr>
      <w:sz w:val="17"/>
      <w:szCs w:val="17"/>
    </w:rPr>
  </w:style>
  <w:style w:type="paragraph" w:customStyle="1" w:styleId="xl125">
    <w:name w:val="xl125"/>
    <w:basedOn w:val="a4"/>
    <w:rsid w:val="00F12C6B"/>
    <w:pPr>
      <w:pBdr>
        <w:top w:val="single" w:sz="4" w:space="0" w:color="auto"/>
        <w:bottom w:val="single" w:sz="8" w:space="0" w:color="auto"/>
      </w:pBdr>
      <w:spacing w:before="100" w:beforeAutospacing="1" w:after="100" w:afterAutospacing="1"/>
      <w:jc w:val="center"/>
    </w:pPr>
    <w:rPr>
      <w:sz w:val="17"/>
      <w:szCs w:val="17"/>
    </w:rPr>
  </w:style>
  <w:style w:type="paragraph" w:customStyle="1" w:styleId="xl126">
    <w:name w:val="xl126"/>
    <w:basedOn w:val="a4"/>
    <w:rsid w:val="00F12C6B"/>
    <w:pPr>
      <w:pBdr>
        <w:top w:val="single" w:sz="4" w:space="0" w:color="auto"/>
        <w:bottom w:val="single" w:sz="8" w:space="0" w:color="auto"/>
        <w:right w:val="single" w:sz="8" w:space="0" w:color="auto"/>
      </w:pBdr>
      <w:spacing w:before="100" w:beforeAutospacing="1" w:after="100" w:afterAutospacing="1"/>
      <w:jc w:val="center"/>
    </w:pPr>
    <w:rPr>
      <w:sz w:val="17"/>
      <w:szCs w:val="17"/>
    </w:rPr>
  </w:style>
  <w:style w:type="paragraph" w:customStyle="1" w:styleId="xl127">
    <w:name w:val="xl127"/>
    <w:basedOn w:val="a4"/>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28">
    <w:name w:val="xl128"/>
    <w:basedOn w:val="a4"/>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29">
    <w:name w:val="xl129"/>
    <w:basedOn w:val="a4"/>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0">
    <w:name w:val="xl130"/>
    <w:basedOn w:val="a4"/>
    <w:rsid w:val="00F12C6B"/>
    <w:pPr>
      <w:pBdr>
        <w:top w:val="single" w:sz="4" w:space="0" w:color="auto"/>
      </w:pBdr>
      <w:spacing w:before="100" w:beforeAutospacing="1" w:after="100" w:afterAutospacing="1"/>
      <w:jc w:val="center"/>
      <w:textAlignment w:val="center"/>
    </w:pPr>
    <w:rPr>
      <w:sz w:val="17"/>
      <w:szCs w:val="17"/>
    </w:rPr>
  </w:style>
  <w:style w:type="paragraph" w:customStyle="1" w:styleId="xl131">
    <w:name w:val="xl131"/>
    <w:basedOn w:val="a4"/>
    <w:rsid w:val="00F12C6B"/>
    <w:pPr>
      <w:pBdr>
        <w:top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2">
    <w:name w:val="xl132"/>
    <w:basedOn w:val="a4"/>
    <w:rsid w:val="00F12C6B"/>
    <w:pPr>
      <w:spacing w:before="100" w:beforeAutospacing="1" w:after="100" w:afterAutospacing="1"/>
      <w:jc w:val="center"/>
      <w:textAlignment w:val="center"/>
    </w:pPr>
    <w:rPr>
      <w:sz w:val="17"/>
      <w:szCs w:val="17"/>
    </w:rPr>
  </w:style>
  <w:style w:type="paragraph" w:customStyle="1" w:styleId="xl133">
    <w:name w:val="xl133"/>
    <w:basedOn w:val="a4"/>
    <w:rsid w:val="00F12C6B"/>
    <w:pPr>
      <w:pBdr>
        <w:right w:val="single" w:sz="4" w:space="0" w:color="auto"/>
      </w:pBdr>
      <w:spacing w:before="100" w:beforeAutospacing="1" w:after="100" w:afterAutospacing="1"/>
      <w:jc w:val="center"/>
      <w:textAlignment w:val="center"/>
    </w:pPr>
    <w:rPr>
      <w:sz w:val="17"/>
      <w:szCs w:val="17"/>
    </w:rPr>
  </w:style>
  <w:style w:type="paragraph" w:customStyle="1" w:styleId="xl134">
    <w:name w:val="xl134"/>
    <w:basedOn w:val="a4"/>
    <w:rsid w:val="00F12C6B"/>
    <w:pPr>
      <w:pBdr>
        <w:bottom w:val="single" w:sz="4" w:space="0" w:color="auto"/>
      </w:pBdr>
      <w:spacing w:before="100" w:beforeAutospacing="1" w:after="100" w:afterAutospacing="1"/>
      <w:jc w:val="center"/>
      <w:textAlignment w:val="center"/>
    </w:pPr>
    <w:rPr>
      <w:sz w:val="17"/>
      <w:szCs w:val="17"/>
    </w:rPr>
  </w:style>
  <w:style w:type="paragraph" w:customStyle="1" w:styleId="xl135">
    <w:name w:val="xl135"/>
    <w:basedOn w:val="a4"/>
    <w:rsid w:val="00F12C6B"/>
    <w:pPr>
      <w:pBdr>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6">
    <w:name w:val="xl136"/>
    <w:basedOn w:val="a4"/>
    <w:rsid w:val="00F12C6B"/>
    <w:pPr>
      <w:pBdr>
        <w:top w:val="single" w:sz="4" w:space="0" w:color="auto"/>
        <w:right w:val="single" w:sz="4" w:space="0" w:color="auto"/>
      </w:pBdr>
      <w:spacing w:before="100" w:beforeAutospacing="1" w:after="100" w:afterAutospacing="1"/>
    </w:pPr>
    <w:rPr>
      <w:sz w:val="17"/>
      <w:szCs w:val="17"/>
    </w:rPr>
  </w:style>
  <w:style w:type="paragraph" w:customStyle="1" w:styleId="xl137">
    <w:name w:val="xl137"/>
    <w:basedOn w:val="a4"/>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38">
    <w:name w:val="xl138"/>
    <w:basedOn w:val="a4"/>
    <w:rsid w:val="00F12C6B"/>
    <w:pPr>
      <w:pBdr>
        <w:top w:val="single" w:sz="8"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9">
    <w:name w:val="xl139"/>
    <w:basedOn w:val="a4"/>
    <w:rsid w:val="00F12C6B"/>
    <w:pPr>
      <w:pBdr>
        <w:top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0">
    <w:name w:val="xl140"/>
    <w:basedOn w:val="a4"/>
    <w:rsid w:val="00F12C6B"/>
    <w:pPr>
      <w:pBdr>
        <w:top w:val="single" w:sz="8"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1">
    <w:name w:val="xl141"/>
    <w:basedOn w:val="a4"/>
    <w:rsid w:val="00F12C6B"/>
    <w:pPr>
      <w:pBdr>
        <w:top w:val="single" w:sz="4" w:space="0" w:color="auto"/>
        <w:left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2">
    <w:name w:val="xl142"/>
    <w:basedOn w:val="a4"/>
    <w:rsid w:val="00F12C6B"/>
    <w:pPr>
      <w:pBdr>
        <w:top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3">
    <w:name w:val="xl143"/>
    <w:basedOn w:val="a4"/>
    <w:rsid w:val="00F12C6B"/>
    <w:pPr>
      <w:pBdr>
        <w:top w:val="single" w:sz="4" w:space="0" w:color="auto"/>
        <w:bottom w:val="single" w:sz="8" w:space="0" w:color="auto"/>
        <w:right w:val="single" w:sz="4" w:space="0" w:color="auto"/>
      </w:pBdr>
      <w:spacing w:before="100" w:beforeAutospacing="1" w:after="100" w:afterAutospacing="1"/>
      <w:jc w:val="center"/>
      <w:textAlignment w:val="center"/>
    </w:pPr>
    <w:rPr>
      <w:sz w:val="17"/>
      <w:szCs w:val="17"/>
    </w:rPr>
  </w:style>
  <w:style w:type="paragraph" w:customStyle="1" w:styleId="xl144">
    <w:name w:val="xl144"/>
    <w:basedOn w:val="a4"/>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5">
    <w:name w:val="xl145"/>
    <w:basedOn w:val="a4"/>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6">
    <w:name w:val="xl146"/>
    <w:basedOn w:val="a4"/>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7">
    <w:name w:val="xl147"/>
    <w:basedOn w:val="a4"/>
    <w:rsid w:val="00F12C6B"/>
    <w:pPr>
      <w:pBdr>
        <w:top w:val="single" w:sz="8"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8">
    <w:name w:val="xl148"/>
    <w:basedOn w:val="a4"/>
    <w:rsid w:val="00F12C6B"/>
    <w:pPr>
      <w:pBdr>
        <w:top w:val="single" w:sz="8" w:space="0" w:color="auto"/>
      </w:pBdr>
      <w:spacing w:before="100" w:beforeAutospacing="1" w:after="100" w:afterAutospacing="1"/>
      <w:jc w:val="right"/>
      <w:textAlignment w:val="center"/>
    </w:pPr>
    <w:rPr>
      <w:b/>
      <w:bCs/>
      <w:sz w:val="17"/>
      <w:szCs w:val="17"/>
    </w:rPr>
  </w:style>
  <w:style w:type="paragraph" w:customStyle="1" w:styleId="xl149">
    <w:name w:val="xl149"/>
    <w:basedOn w:val="a4"/>
    <w:rsid w:val="00F12C6B"/>
    <w:pPr>
      <w:pBdr>
        <w:top w:val="single" w:sz="8" w:space="0" w:color="auto"/>
        <w:right w:val="single" w:sz="8" w:space="0" w:color="auto"/>
      </w:pBdr>
      <w:spacing w:before="100" w:beforeAutospacing="1" w:after="100" w:afterAutospacing="1"/>
      <w:jc w:val="right"/>
      <w:textAlignment w:val="center"/>
    </w:pPr>
    <w:rPr>
      <w:b/>
      <w:bCs/>
      <w:sz w:val="17"/>
      <w:szCs w:val="17"/>
    </w:rPr>
  </w:style>
  <w:style w:type="paragraph" w:customStyle="1" w:styleId="xl150">
    <w:name w:val="xl150"/>
    <w:basedOn w:val="a4"/>
    <w:rsid w:val="00F12C6B"/>
    <w:pPr>
      <w:spacing w:before="100" w:beforeAutospacing="1" w:after="100" w:afterAutospacing="1"/>
      <w:jc w:val="center"/>
    </w:pPr>
    <w:rPr>
      <w:b/>
      <w:bCs/>
      <w:sz w:val="17"/>
      <w:szCs w:val="17"/>
    </w:rPr>
  </w:style>
  <w:style w:type="paragraph" w:customStyle="1" w:styleId="xl151">
    <w:name w:val="xl151"/>
    <w:basedOn w:val="a4"/>
    <w:rsid w:val="00F12C6B"/>
    <w:pPr>
      <w:pBdr>
        <w:bottom w:val="single" w:sz="4" w:space="0" w:color="auto"/>
      </w:pBdr>
      <w:spacing w:before="100" w:beforeAutospacing="1" w:after="100" w:afterAutospacing="1"/>
    </w:pPr>
    <w:rPr>
      <w:sz w:val="17"/>
      <w:szCs w:val="17"/>
    </w:rPr>
  </w:style>
  <w:style w:type="paragraph" w:customStyle="1" w:styleId="xl152">
    <w:name w:val="xl152"/>
    <w:basedOn w:val="a4"/>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53">
    <w:name w:val="xl153"/>
    <w:basedOn w:val="a4"/>
    <w:rsid w:val="00F12C6B"/>
    <w:pPr>
      <w:pBdr>
        <w:top w:val="single" w:sz="4"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3b">
    <w:name w:val="Основной текст3"/>
    <w:basedOn w:val="a4"/>
    <w:rsid w:val="00F12C6B"/>
    <w:pPr>
      <w:widowControl w:val="0"/>
      <w:shd w:val="clear" w:color="auto" w:fill="FFFFFF"/>
      <w:spacing w:before="720" w:after="600" w:line="322" w:lineRule="exact"/>
    </w:pPr>
    <w:rPr>
      <w:spacing w:val="7"/>
      <w:sz w:val="25"/>
      <w:szCs w:val="25"/>
    </w:rPr>
  </w:style>
  <w:style w:type="character" w:customStyle="1" w:styleId="115pt0pt">
    <w:name w:val="Основной текст + 11;5 pt;Полужирный;Интервал 0 pt"/>
    <w:rsid w:val="00F12C6B"/>
    <w:rPr>
      <w:rFonts w:ascii="Times New Roman" w:eastAsia="Times New Roman" w:hAnsi="Times New Roman" w:cs="Times New Roman"/>
      <w:b/>
      <w:bCs/>
      <w:i w:val="0"/>
      <w:iCs w:val="0"/>
      <w:smallCaps w:val="0"/>
      <w:strike w:val="0"/>
      <w:color w:val="000000"/>
      <w:spacing w:val="2"/>
      <w:w w:val="100"/>
      <w:position w:val="0"/>
      <w:sz w:val="23"/>
      <w:szCs w:val="23"/>
      <w:u w:val="none"/>
      <w:shd w:val="clear" w:color="auto" w:fill="FFFFFF"/>
      <w:lang w:val="en-US"/>
    </w:rPr>
  </w:style>
  <w:style w:type="character" w:customStyle="1" w:styleId="0pt0">
    <w:name w:val="Основной текст + Курсив;Интервал 0 pt"/>
    <w:basedOn w:val="affe"/>
    <w:rsid w:val="00F12C6B"/>
    <w:rPr>
      <w:rFonts w:ascii="Times New Roman" w:eastAsia="Times New Roman" w:hAnsi="Times New Roman" w:cs="Times New Roman"/>
      <w:i/>
      <w:iCs/>
      <w:color w:val="000000"/>
      <w:spacing w:val="2"/>
      <w:w w:val="100"/>
      <w:position w:val="0"/>
      <w:sz w:val="20"/>
      <w:szCs w:val="20"/>
      <w:shd w:val="clear" w:color="auto" w:fill="FFFFFF"/>
      <w:lang w:val="ru-RU"/>
    </w:rPr>
  </w:style>
  <w:style w:type="character" w:customStyle="1" w:styleId="73">
    <w:name w:val="Основной текст (7)"/>
    <w:basedOn w:val="a5"/>
    <w:rsid w:val="00F12C6B"/>
    <w:rPr>
      <w:rFonts w:ascii="Times New Roman" w:eastAsia="Times New Roman" w:hAnsi="Times New Roman" w:cs="Times New Roman"/>
      <w:b w:val="0"/>
      <w:bCs w:val="0"/>
      <w:i/>
      <w:iCs/>
      <w:smallCaps w:val="0"/>
      <w:strike w:val="0"/>
      <w:color w:val="000000"/>
      <w:spacing w:val="2"/>
      <w:w w:val="100"/>
      <w:position w:val="0"/>
      <w:sz w:val="20"/>
      <w:szCs w:val="20"/>
      <w:u w:val="none"/>
      <w:lang w:val="ru-RU"/>
    </w:rPr>
  </w:style>
  <w:style w:type="character" w:customStyle="1" w:styleId="blk">
    <w:name w:val="blk"/>
    <w:rsid w:val="00F12C6B"/>
  </w:style>
  <w:style w:type="character" w:customStyle="1" w:styleId="Exact">
    <w:name w:val="Основной текст Exact"/>
    <w:rsid w:val="00F12C6B"/>
    <w:rPr>
      <w:rFonts w:ascii="Times New Roman" w:eastAsia="Times New Roman" w:hAnsi="Times New Roman" w:cs="Times New Roman"/>
      <w:b w:val="0"/>
      <w:bCs w:val="0"/>
      <w:i w:val="0"/>
      <w:iCs w:val="0"/>
      <w:smallCaps w:val="0"/>
      <w:strike w:val="0"/>
      <w:spacing w:val="10"/>
      <w:u w:val="none"/>
    </w:rPr>
  </w:style>
  <w:style w:type="paragraph" w:customStyle="1" w:styleId="CharChar">
    <w:name w:val="Char Знак Знак Char Знак Знак Знак Знак Знак Знак Знак Знак Знак Знак Знак Знак Знак Знак Знак Знак"/>
    <w:basedOn w:val="a4"/>
    <w:rsid w:val="00F12C6B"/>
    <w:rPr>
      <w:rFonts w:ascii="Verdana" w:hAnsi="Verdana" w:cs="Verdana"/>
      <w:sz w:val="20"/>
      <w:szCs w:val="20"/>
      <w:lang w:val="en-US" w:eastAsia="en-US"/>
    </w:rPr>
  </w:style>
  <w:style w:type="paragraph" w:customStyle="1" w:styleId="211">
    <w:name w:val="Основной текст 21"/>
    <w:basedOn w:val="a4"/>
    <w:rsid w:val="00F12C6B"/>
    <w:pPr>
      <w:overflowPunct w:val="0"/>
      <w:autoSpaceDE w:val="0"/>
      <w:autoSpaceDN w:val="0"/>
      <w:adjustRightInd w:val="0"/>
      <w:spacing w:line="360" w:lineRule="auto"/>
      <w:jc w:val="both"/>
    </w:pPr>
    <w:rPr>
      <w:szCs w:val="20"/>
    </w:rPr>
  </w:style>
  <w:style w:type="character" w:customStyle="1" w:styleId="2e">
    <w:name w:val="Знак Знак2"/>
    <w:rsid w:val="00F12C6B"/>
    <w:rPr>
      <w:rFonts w:ascii="Times New Roman" w:eastAsia="Times New Roman" w:hAnsi="Times New Roman" w:cs="Times New Roman"/>
      <w:sz w:val="16"/>
      <w:szCs w:val="16"/>
      <w:lang w:eastAsia="ru-RU"/>
    </w:rPr>
  </w:style>
  <w:style w:type="character" w:customStyle="1" w:styleId="font1">
    <w:name w:val="font1"/>
    <w:basedOn w:val="a5"/>
    <w:rsid w:val="00F12C6B"/>
  </w:style>
  <w:style w:type="paragraph" w:customStyle="1" w:styleId="1f">
    <w:name w:val="Знак Знак Знак Знак Знак1 Знак Знак Знак Знак Знак Знак Знак"/>
    <w:basedOn w:val="a4"/>
    <w:rsid w:val="00F12C6B"/>
    <w:pPr>
      <w:spacing w:after="160" w:line="240" w:lineRule="exact"/>
    </w:pPr>
    <w:rPr>
      <w:rFonts w:ascii="Verdana" w:hAnsi="Verdana" w:cs="Verdana"/>
      <w:sz w:val="20"/>
      <w:szCs w:val="20"/>
      <w:lang w:val="en-US" w:eastAsia="en-US"/>
    </w:rPr>
  </w:style>
  <w:style w:type="paragraph" w:customStyle="1" w:styleId="1f0">
    <w:name w:val="Знак1"/>
    <w:basedOn w:val="a4"/>
    <w:rsid w:val="00F12C6B"/>
    <w:pPr>
      <w:spacing w:after="160" w:line="240" w:lineRule="exact"/>
    </w:pPr>
    <w:rPr>
      <w:rFonts w:ascii="Verdana" w:hAnsi="Verdana" w:cs="Verdana"/>
      <w:sz w:val="20"/>
      <w:szCs w:val="20"/>
      <w:lang w:val="en-US" w:eastAsia="en-US"/>
    </w:rPr>
  </w:style>
  <w:style w:type="paragraph" w:customStyle="1" w:styleId="1f1">
    <w:name w:val="Абзац списка1"/>
    <w:basedOn w:val="a4"/>
    <w:rsid w:val="00F12C6B"/>
    <w:pPr>
      <w:ind w:left="720"/>
      <w:contextualSpacing/>
    </w:pPr>
    <w:rPr>
      <w:rFonts w:eastAsia="Calibri"/>
    </w:rPr>
  </w:style>
  <w:style w:type="character" w:styleId="affff7">
    <w:name w:val="Emphasis"/>
    <w:basedOn w:val="a5"/>
    <w:uiPriority w:val="20"/>
    <w:qFormat/>
    <w:rsid w:val="00F12C6B"/>
    <w:rPr>
      <w:i/>
      <w:iCs/>
    </w:rPr>
  </w:style>
  <w:style w:type="character" w:customStyle="1" w:styleId="ConsPlusNormal0">
    <w:name w:val="ConsPlusNormal Знак"/>
    <w:link w:val="ConsPlusNormal"/>
    <w:locked/>
    <w:rsid w:val="00F12C6B"/>
    <w:rPr>
      <w:rFonts w:ascii="Arial" w:eastAsia="Times New Roman" w:hAnsi="Arial" w:cs="Arial"/>
      <w:sz w:val="20"/>
      <w:szCs w:val="20"/>
      <w:lang w:eastAsia="ru-RU"/>
    </w:rPr>
  </w:style>
  <w:style w:type="paragraph" w:customStyle="1" w:styleId="affff8">
    <w:name w:val="Нормальный (таблица)"/>
    <w:basedOn w:val="a4"/>
    <w:next w:val="a4"/>
    <w:uiPriority w:val="99"/>
    <w:rsid w:val="00F12C6B"/>
    <w:pPr>
      <w:widowControl w:val="0"/>
      <w:autoSpaceDE w:val="0"/>
      <w:autoSpaceDN w:val="0"/>
      <w:adjustRightInd w:val="0"/>
      <w:jc w:val="both"/>
    </w:pPr>
    <w:rPr>
      <w:rFonts w:ascii="Arial" w:hAnsi="Arial"/>
    </w:rPr>
  </w:style>
  <w:style w:type="paragraph" w:styleId="a">
    <w:name w:val="List Bullet"/>
    <w:basedOn w:val="a4"/>
    <w:uiPriority w:val="99"/>
    <w:unhideWhenUsed/>
    <w:rsid w:val="00F12C6B"/>
    <w:pPr>
      <w:numPr>
        <w:numId w:val="4"/>
      </w:numPr>
      <w:tabs>
        <w:tab w:val="clear" w:pos="360"/>
      </w:tabs>
      <w:contextualSpacing/>
    </w:pPr>
  </w:style>
  <w:style w:type="paragraph" w:customStyle="1" w:styleId="paragraph">
    <w:name w:val="paragraph"/>
    <w:basedOn w:val="a4"/>
    <w:rsid w:val="00F12C6B"/>
    <w:pPr>
      <w:spacing w:before="100" w:beforeAutospacing="1" w:after="100" w:afterAutospacing="1"/>
    </w:pPr>
  </w:style>
  <w:style w:type="character" w:customStyle="1" w:styleId="normaltextrun">
    <w:name w:val="normaltextrun"/>
    <w:rsid w:val="00F12C6B"/>
  </w:style>
  <w:style w:type="character" w:customStyle="1" w:styleId="eop">
    <w:name w:val="eop"/>
    <w:rsid w:val="00F12C6B"/>
  </w:style>
  <w:style w:type="character" w:customStyle="1" w:styleId="spellingerror">
    <w:name w:val="spellingerror"/>
    <w:rsid w:val="00F12C6B"/>
  </w:style>
  <w:style w:type="character" w:customStyle="1" w:styleId="afb">
    <w:name w:val="Обычный (веб) Знак"/>
    <w:aliases w:val="Обычный (Web) Знак"/>
    <w:basedOn w:val="a5"/>
    <w:link w:val="afa"/>
    <w:rsid w:val="00F12C6B"/>
    <w:rPr>
      <w:rFonts w:ascii="Times New Roman" w:eastAsia="Times New Roman" w:hAnsi="Times New Roman" w:cs="Times New Roman"/>
      <w:sz w:val="24"/>
      <w:szCs w:val="24"/>
      <w:lang w:eastAsia="ru-RU"/>
    </w:rPr>
  </w:style>
  <w:style w:type="character" w:customStyle="1" w:styleId="1f2">
    <w:name w:val="Основной текст Знак1"/>
    <w:uiPriority w:val="99"/>
    <w:locked/>
    <w:rsid w:val="00F12C6B"/>
    <w:rPr>
      <w:rFonts w:ascii="Times New Roman" w:hAnsi="Times New Roman" w:cs="Times New Roman"/>
      <w:sz w:val="27"/>
      <w:szCs w:val="27"/>
      <w:u w:val="none"/>
    </w:rPr>
  </w:style>
  <w:style w:type="character" w:customStyle="1" w:styleId="affd0">
    <w:name w:val="affd"/>
    <w:basedOn w:val="a5"/>
    <w:rsid w:val="00F12C6B"/>
  </w:style>
  <w:style w:type="paragraph" w:customStyle="1" w:styleId="Style14">
    <w:name w:val="Style14"/>
    <w:basedOn w:val="a4"/>
    <w:uiPriority w:val="99"/>
    <w:rsid w:val="00F12C6B"/>
    <w:pPr>
      <w:widowControl w:val="0"/>
      <w:autoSpaceDE w:val="0"/>
      <w:autoSpaceDN w:val="0"/>
      <w:adjustRightInd w:val="0"/>
      <w:spacing w:line="322" w:lineRule="exact"/>
      <w:ind w:firstLine="710"/>
      <w:jc w:val="both"/>
    </w:pPr>
  </w:style>
  <w:style w:type="character" w:customStyle="1" w:styleId="FontStyle21">
    <w:name w:val="Font Style21"/>
    <w:uiPriority w:val="99"/>
    <w:rsid w:val="00F12C6B"/>
    <w:rPr>
      <w:rFonts w:ascii="Times New Roman" w:hAnsi="Times New Roman" w:cs="Times New Roman"/>
      <w:sz w:val="26"/>
      <w:szCs w:val="26"/>
    </w:rPr>
  </w:style>
  <w:style w:type="paragraph" w:customStyle="1" w:styleId="Style12">
    <w:name w:val="Style12"/>
    <w:basedOn w:val="a4"/>
    <w:uiPriority w:val="99"/>
    <w:rsid w:val="00F12C6B"/>
    <w:pPr>
      <w:widowControl w:val="0"/>
      <w:autoSpaceDE w:val="0"/>
      <w:autoSpaceDN w:val="0"/>
      <w:adjustRightInd w:val="0"/>
      <w:spacing w:line="322" w:lineRule="exact"/>
      <w:jc w:val="center"/>
    </w:pPr>
  </w:style>
  <w:style w:type="character" w:customStyle="1" w:styleId="FontStyle22">
    <w:name w:val="Font Style22"/>
    <w:uiPriority w:val="99"/>
    <w:rsid w:val="00F12C6B"/>
    <w:rPr>
      <w:rFonts w:ascii="Times New Roman" w:hAnsi="Times New Roman" w:cs="Times New Roman"/>
      <w:b/>
      <w:bCs/>
      <w:sz w:val="26"/>
      <w:szCs w:val="26"/>
    </w:rPr>
  </w:style>
  <w:style w:type="paragraph" w:customStyle="1" w:styleId="headertext">
    <w:name w:val="headertext"/>
    <w:basedOn w:val="a4"/>
    <w:rsid w:val="005E40B8"/>
    <w:pPr>
      <w:spacing w:before="100" w:beforeAutospacing="1" w:after="100" w:afterAutospacing="1"/>
    </w:pPr>
  </w:style>
  <w:style w:type="character" w:styleId="affff9">
    <w:name w:val="annotation reference"/>
    <w:uiPriority w:val="99"/>
    <w:semiHidden/>
    <w:unhideWhenUsed/>
    <w:rsid w:val="00FF103E"/>
    <w:rPr>
      <w:sz w:val="16"/>
      <w:szCs w:val="16"/>
    </w:rPr>
  </w:style>
  <w:style w:type="paragraph" w:styleId="affffa">
    <w:name w:val="annotation text"/>
    <w:basedOn w:val="a4"/>
    <w:link w:val="affffb"/>
    <w:uiPriority w:val="99"/>
    <w:semiHidden/>
    <w:unhideWhenUsed/>
    <w:rsid w:val="00FF103E"/>
    <w:pPr>
      <w:spacing w:after="200" w:line="276" w:lineRule="auto"/>
    </w:pPr>
    <w:rPr>
      <w:rFonts w:ascii="Calibri" w:eastAsia="Calibri" w:hAnsi="Calibri"/>
      <w:sz w:val="20"/>
      <w:szCs w:val="20"/>
      <w:lang w:val="x-none" w:eastAsia="en-US"/>
    </w:rPr>
  </w:style>
  <w:style w:type="character" w:customStyle="1" w:styleId="affffb">
    <w:name w:val="Текст примечания Знак"/>
    <w:basedOn w:val="a5"/>
    <w:link w:val="affffa"/>
    <w:uiPriority w:val="99"/>
    <w:semiHidden/>
    <w:rsid w:val="00FF103E"/>
    <w:rPr>
      <w:rFonts w:ascii="Calibri" w:eastAsia="Calibri" w:hAnsi="Calibri" w:cs="Times New Roman"/>
      <w:sz w:val="20"/>
      <w:szCs w:val="20"/>
      <w:lang w:val="x-none"/>
    </w:rPr>
  </w:style>
  <w:style w:type="paragraph" w:styleId="affffc">
    <w:name w:val="annotation subject"/>
    <w:basedOn w:val="affffa"/>
    <w:next w:val="affffa"/>
    <w:link w:val="affffd"/>
    <w:uiPriority w:val="99"/>
    <w:semiHidden/>
    <w:unhideWhenUsed/>
    <w:rsid w:val="00FF103E"/>
    <w:rPr>
      <w:b/>
      <w:bCs/>
    </w:rPr>
  </w:style>
  <w:style w:type="character" w:customStyle="1" w:styleId="affffd">
    <w:name w:val="Тема примечания Знак"/>
    <w:basedOn w:val="affffb"/>
    <w:link w:val="affffc"/>
    <w:uiPriority w:val="99"/>
    <w:semiHidden/>
    <w:rsid w:val="00FF103E"/>
    <w:rPr>
      <w:rFonts w:ascii="Calibri" w:eastAsia="Calibri" w:hAnsi="Calibri" w:cs="Times New Roman"/>
      <w:b/>
      <w:bCs/>
      <w:sz w:val="20"/>
      <w:szCs w:val="20"/>
      <w:lang w:val="x-none"/>
    </w:rPr>
  </w:style>
  <w:style w:type="paragraph" w:styleId="affffe">
    <w:name w:val="Revision"/>
    <w:hidden/>
    <w:uiPriority w:val="99"/>
    <w:semiHidden/>
    <w:rsid w:val="00FF103E"/>
    <w:pPr>
      <w:spacing w:after="0" w:line="240" w:lineRule="auto"/>
    </w:pPr>
    <w:rPr>
      <w:rFonts w:ascii="Calibri" w:eastAsia="Calibri" w:hAnsi="Calibri" w:cs="Times New Roman"/>
    </w:rPr>
  </w:style>
  <w:style w:type="paragraph" w:customStyle="1" w:styleId="212">
    <w:name w:val="Основной текст с отступом 21"/>
    <w:basedOn w:val="a4"/>
    <w:rsid w:val="00EB4AAD"/>
    <w:pPr>
      <w:suppressAutoHyphens/>
      <w:ind w:firstLine="708"/>
      <w:jc w:val="both"/>
    </w:pPr>
    <w:rPr>
      <w:color w:val="FF0000"/>
      <w:szCs w:val="26"/>
      <w:lang w:eastAsia="ar-SA"/>
    </w:rPr>
  </w:style>
  <w:style w:type="paragraph" w:styleId="afffff">
    <w:name w:val="endnote text"/>
    <w:basedOn w:val="a4"/>
    <w:link w:val="afffff0"/>
    <w:rsid w:val="00EB4AAD"/>
    <w:rPr>
      <w:sz w:val="20"/>
      <w:szCs w:val="20"/>
    </w:rPr>
  </w:style>
  <w:style w:type="character" w:customStyle="1" w:styleId="afffff0">
    <w:name w:val="Текст концевой сноски Знак"/>
    <w:basedOn w:val="a5"/>
    <w:link w:val="afffff"/>
    <w:rsid w:val="00EB4AAD"/>
    <w:rPr>
      <w:rFonts w:ascii="Times New Roman" w:eastAsia="Times New Roman" w:hAnsi="Times New Roman" w:cs="Times New Roman"/>
      <w:sz w:val="20"/>
      <w:szCs w:val="20"/>
      <w:lang w:eastAsia="ru-RU"/>
    </w:rPr>
  </w:style>
  <w:style w:type="paragraph" w:styleId="afffff1">
    <w:name w:val="caption"/>
    <w:aliases w:val="Таблица - Название объекта,!! Object Novogor !!,Caption Char,Caption Char1 Char1 Char Char,Caption Char Char2 Char1 Char Char,Caption Char Char Char Char Char1 Char1 Char Char1 Char,Caption Char Char Char1 Char Char Char"/>
    <w:basedOn w:val="a4"/>
    <w:next w:val="af0"/>
    <w:link w:val="afffff2"/>
    <w:qFormat/>
    <w:rsid w:val="00EB4AAD"/>
    <w:pPr>
      <w:spacing w:before="120" w:after="160" w:line="240" w:lineRule="exact"/>
      <w:ind w:hanging="431"/>
    </w:pPr>
    <w:rPr>
      <w:szCs w:val="20"/>
      <w:lang w:val="en-US" w:eastAsia="x-none"/>
    </w:rPr>
  </w:style>
  <w:style w:type="character" w:customStyle="1" w:styleId="afffff2">
    <w:name w:val="Название объекта Знак"/>
    <w:aliases w:val="Таблица - Название объекта Знак,!! Object Novogor !! Знак,Caption Char Знак,Caption Char1 Char1 Char Char Знак,Caption Char Char2 Char1 Char Char Знак,Caption Char Char Char Char Char1 Char1 Char Char1 Char Знак,Знак1 Знак"/>
    <w:link w:val="afffff1"/>
    <w:locked/>
    <w:rsid w:val="00EB4AAD"/>
    <w:rPr>
      <w:rFonts w:ascii="Times New Roman" w:eastAsia="Times New Roman" w:hAnsi="Times New Roman" w:cs="Times New Roman"/>
      <w:sz w:val="24"/>
      <w:szCs w:val="20"/>
      <w:lang w:val="en-US" w:eastAsia="x-none"/>
    </w:rPr>
  </w:style>
  <w:style w:type="character" w:customStyle="1" w:styleId="tx1">
    <w:name w:val="tx1"/>
    <w:rsid w:val="00A10D9B"/>
    <w:rPr>
      <w:rFonts w:ascii="Tahoma" w:hAnsi="Tahoma"/>
      <w:b/>
      <w:color w:val="084A7B"/>
      <w:sz w:val="18"/>
    </w:rPr>
  </w:style>
  <w:style w:type="paragraph" w:customStyle="1" w:styleId="0751">
    <w:name w:val="Стиль По правому краю Первая строка:  075 см Междустр.интервал: ...1"/>
    <w:basedOn w:val="a4"/>
    <w:rsid w:val="00A10D9B"/>
    <w:pPr>
      <w:spacing w:line="360" w:lineRule="auto"/>
      <w:ind w:firstLine="426"/>
      <w:jc w:val="right"/>
    </w:pPr>
    <w:rPr>
      <w:sz w:val="28"/>
      <w:szCs w:val="20"/>
    </w:rPr>
  </w:style>
  <w:style w:type="paragraph" w:customStyle="1" w:styleId="2f">
    <w:name w:val="Стиль2"/>
    <w:basedOn w:val="a4"/>
    <w:link w:val="2f0"/>
    <w:rsid w:val="00A10D9B"/>
    <w:pPr>
      <w:spacing w:line="360" w:lineRule="auto"/>
    </w:pPr>
    <w:rPr>
      <w:b/>
      <w:i/>
      <w:szCs w:val="20"/>
      <w:lang w:val="x-none" w:eastAsia="x-none"/>
    </w:rPr>
  </w:style>
  <w:style w:type="character" w:customStyle="1" w:styleId="2f0">
    <w:name w:val="Стиль2 Знак"/>
    <w:link w:val="2f"/>
    <w:locked/>
    <w:rsid w:val="00A10D9B"/>
    <w:rPr>
      <w:rFonts w:ascii="Times New Roman" w:eastAsia="Times New Roman" w:hAnsi="Times New Roman" w:cs="Times New Roman"/>
      <w:b/>
      <w:i/>
      <w:sz w:val="24"/>
      <w:szCs w:val="20"/>
      <w:lang w:val="x-none" w:eastAsia="x-none"/>
    </w:rPr>
  </w:style>
  <w:style w:type="paragraph" w:customStyle="1" w:styleId="Style6">
    <w:name w:val="Style6"/>
    <w:basedOn w:val="a4"/>
    <w:rsid w:val="00A10D9B"/>
    <w:pPr>
      <w:widowControl w:val="0"/>
      <w:autoSpaceDE w:val="0"/>
      <w:autoSpaceDN w:val="0"/>
      <w:adjustRightInd w:val="0"/>
      <w:spacing w:line="360" w:lineRule="auto"/>
    </w:pPr>
  </w:style>
  <w:style w:type="character" w:customStyle="1" w:styleId="FontStyle16">
    <w:name w:val="Font Style16"/>
    <w:rsid w:val="00A10D9B"/>
    <w:rPr>
      <w:rFonts w:ascii="Times New Roman" w:hAnsi="Times New Roman"/>
      <w:b/>
      <w:spacing w:val="-10"/>
      <w:sz w:val="22"/>
    </w:rPr>
  </w:style>
  <w:style w:type="paragraph" w:customStyle="1" w:styleId="410">
    <w:name w:val="Список 41"/>
    <w:basedOn w:val="a4"/>
    <w:rsid w:val="00A10D9B"/>
    <w:pPr>
      <w:keepLines/>
      <w:spacing w:line="360" w:lineRule="auto"/>
    </w:pPr>
    <w:rPr>
      <w:rFonts w:ascii="MonoCondensedC" w:hAnsi="MonoCondensedC"/>
      <w:sz w:val="28"/>
      <w:szCs w:val="20"/>
    </w:rPr>
  </w:style>
  <w:style w:type="paragraph" w:customStyle="1" w:styleId="Style2">
    <w:name w:val="Style2"/>
    <w:basedOn w:val="a4"/>
    <w:rsid w:val="00A10D9B"/>
    <w:pPr>
      <w:widowControl w:val="0"/>
      <w:autoSpaceDE w:val="0"/>
      <w:autoSpaceDN w:val="0"/>
      <w:adjustRightInd w:val="0"/>
      <w:spacing w:line="276" w:lineRule="exact"/>
      <w:ind w:hanging="694"/>
      <w:jc w:val="both"/>
    </w:pPr>
  </w:style>
  <w:style w:type="paragraph" w:customStyle="1" w:styleId="Style3">
    <w:name w:val="Style3"/>
    <w:basedOn w:val="a4"/>
    <w:rsid w:val="00A10D9B"/>
    <w:pPr>
      <w:widowControl w:val="0"/>
      <w:autoSpaceDE w:val="0"/>
      <w:autoSpaceDN w:val="0"/>
      <w:adjustRightInd w:val="0"/>
      <w:spacing w:line="281" w:lineRule="exact"/>
      <w:ind w:hanging="360"/>
    </w:pPr>
  </w:style>
  <w:style w:type="paragraph" w:customStyle="1" w:styleId="Style7">
    <w:name w:val="Style7"/>
    <w:basedOn w:val="a4"/>
    <w:rsid w:val="00A10D9B"/>
    <w:pPr>
      <w:widowControl w:val="0"/>
      <w:autoSpaceDE w:val="0"/>
      <w:autoSpaceDN w:val="0"/>
      <w:adjustRightInd w:val="0"/>
      <w:spacing w:line="286" w:lineRule="exact"/>
    </w:pPr>
  </w:style>
  <w:style w:type="character" w:customStyle="1" w:styleId="FontStyle17">
    <w:name w:val="Font Style17"/>
    <w:rsid w:val="00A10D9B"/>
    <w:rPr>
      <w:rFonts w:ascii="Times New Roman" w:hAnsi="Times New Roman"/>
      <w:spacing w:val="-10"/>
      <w:sz w:val="22"/>
    </w:rPr>
  </w:style>
  <w:style w:type="paragraph" w:customStyle="1" w:styleId="1f3">
    <w:name w:val="Без интервала1"/>
    <w:rsid w:val="00A10D9B"/>
    <w:pPr>
      <w:spacing w:after="0" w:line="240" w:lineRule="auto"/>
    </w:pPr>
    <w:rPr>
      <w:rFonts w:ascii="Times New Roman" w:eastAsia="Times New Roman" w:hAnsi="Times New Roman" w:cs="Times New Roman"/>
      <w:sz w:val="24"/>
      <w:szCs w:val="24"/>
      <w:lang w:eastAsia="ru-RU"/>
    </w:rPr>
  </w:style>
  <w:style w:type="character" w:customStyle="1" w:styleId="FontStyle14">
    <w:name w:val="Font Style14"/>
    <w:rsid w:val="00A10D9B"/>
    <w:rPr>
      <w:rFonts w:ascii="Times New Roman" w:hAnsi="Times New Roman"/>
      <w:sz w:val="26"/>
    </w:rPr>
  </w:style>
  <w:style w:type="paragraph" w:customStyle="1" w:styleId="afffff3">
    <w:name w:val="_ТЕКСТ"/>
    <w:basedOn w:val="a4"/>
    <w:link w:val="afffff4"/>
    <w:rsid w:val="00A10D9B"/>
    <w:pPr>
      <w:spacing w:line="360" w:lineRule="auto"/>
      <w:ind w:firstLine="709"/>
      <w:jc w:val="both"/>
    </w:pPr>
    <w:rPr>
      <w:rFonts w:ascii="Arial" w:hAnsi="Arial"/>
      <w:szCs w:val="20"/>
      <w:lang w:val="x-none" w:eastAsia="en-US"/>
    </w:rPr>
  </w:style>
  <w:style w:type="character" w:customStyle="1" w:styleId="afffff4">
    <w:name w:val="_ТЕКСТ Знак"/>
    <w:link w:val="afffff3"/>
    <w:locked/>
    <w:rsid w:val="00A10D9B"/>
    <w:rPr>
      <w:rFonts w:ascii="Arial" w:eastAsia="Times New Roman" w:hAnsi="Arial" w:cs="Times New Roman"/>
      <w:sz w:val="24"/>
      <w:szCs w:val="20"/>
      <w:lang w:val="x-none"/>
    </w:rPr>
  </w:style>
  <w:style w:type="paragraph" w:customStyle="1" w:styleId="afffff5">
    <w:name w:val="Стиль ИБ Знак Знак"/>
    <w:basedOn w:val="aa"/>
    <w:link w:val="afffff6"/>
    <w:rsid w:val="00A10D9B"/>
    <w:pPr>
      <w:ind w:left="284" w:firstLine="283"/>
      <w:jc w:val="both"/>
    </w:pPr>
    <w:rPr>
      <w:color w:val="000000"/>
      <w:sz w:val="28"/>
      <w:szCs w:val="20"/>
      <w:lang w:val="x-none" w:eastAsia="x-none"/>
    </w:rPr>
  </w:style>
  <w:style w:type="character" w:customStyle="1" w:styleId="afffff6">
    <w:name w:val="Стиль ИБ Знак Знак Знак"/>
    <w:link w:val="afffff5"/>
    <w:locked/>
    <w:rsid w:val="00A10D9B"/>
    <w:rPr>
      <w:rFonts w:ascii="Times New Roman" w:eastAsia="Times New Roman" w:hAnsi="Times New Roman" w:cs="Times New Roman"/>
      <w:color w:val="000000"/>
      <w:sz w:val="28"/>
      <w:szCs w:val="20"/>
      <w:lang w:val="x-none" w:eastAsia="x-none"/>
    </w:rPr>
  </w:style>
  <w:style w:type="paragraph" w:customStyle="1" w:styleId="afffff7">
    <w:name w:val="Стиль ИБ"/>
    <w:basedOn w:val="aa"/>
    <w:link w:val="afffff8"/>
    <w:rsid w:val="00A10D9B"/>
    <w:pPr>
      <w:ind w:left="284" w:firstLine="283"/>
      <w:jc w:val="both"/>
    </w:pPr>
    <w:rPr>
      <w:color w:val="000000"/>
      <w:sz w:val="28"/>
      <w:szCs w:val="20"/>
      <w:lang w:val="x-none" w:eastAsia="x-none"/>
    </w:rPr>
  </w:style>
  <w:style w:type="character" w:customStyle="1" w:styleId="afffff8">
    <w:name w:val="Стиль ИБ Знак"/>
    <w:link w:val="afffff7"/>
    <w:locked/>
    <w:rsid w:val="00A10D9B"/>
    <w:rPr>
      <w:rFonts w:ascii="Times New Roman" w:eastAsia="Times New Roman" w:hAnsi="Times New Roman" w:cs="Times New Roman"/>
      <w:color w:val="000000"/>
      <w:sz w:val="28"/>
      <w:szCs w:val="20"/>
      <w:lang w:val="x-none" w:eastAsia="x-none"/>
    </w:rPr>
  </w:style>
  <w:style w:type="character" w:customStyle="1" w:styleId="FontStyle239">
    <w:name w:val="Font Style239"/>
    <w:rsid w:val="00A10D9B"/>
    <w:rPr>
      <w:rFonts w:ascii="Times New Roman" w:hAnsi="Times New Roman"/>
      <w:b/>
      <w:sz w:val="20"/>
    </w:rPr>
  </w:style>
  <w:style w:type="character" w:customStyle="1" w:styleId="FontStyle240">
    <w:name w:val="Font Style240"/>
    <w:rsid w:val="00A10D9B"/>
    <w:rPr>
      <w:rFonts w:ascii="Times New Roman" w:hAnsi="Times New Roman"/>
      <w:sz w:val="20"/>
    </w:rPr>
  </w:style>
  <w:style w:type="paragraph" w:customStyle="1" w:styleId="Style68">
    <w:name w:val="Style68"/>
    <w:basedOn w:val="a4"/>
    <w:rsid w:val="00A10D9B"/>
    <w:pPr>
      <w:widowControl w:val="0"/>
      <w:autoSpaceDE w:val="0"/>
      <w:autoSpaceDN w:val="0"/>
      <w:adjustRightInd w:val="0"/>
      <w:spacing w:line="240" w:lineRule="exact"/>
      <w:jc w:val="center"/>
    </w:pPr>
  </w:style>
  <w:style w:type="paragraph" w:customStyle="1" w:styleId="Style109">
    <w:name w:val="Style109"/>
    <w:basedOn w:val="a4"/>
    <w:rsid w:val="00A10D9B"/>
    <w:pPr>
      <w:widowControl w:val="0"/>
      <w:autoSpaceDE w:val="0"/>
      <w:autoSpaceDN w:val="0"/>
      <w:adjustRightInd w:val="0"/>
    </w:pPr>
  </w:style>
  <w:style w:type="paragraph" w:customStyle="1" w:styleId="Style74">
    <w:name w:val="Style74"/>
    <w:basedOn w:val="a4"/>
    <w:rsid w:val="00A10D9B"/>
    <w:pPr>
      <w:widowControl w:val="0"/>
      <w:autoSpaceDE w:val="0"/>
      <w:autoSpaceDN w:val="0"/>
      <w:adjustRightInd w:val="0"/>
      <w:jc w:val="center"/>
    </w:pPr>
  </w:style>
  <w:style w:type="character" w:customStyle="1" w:styleId="FontStyle226">
    <w:name w:val="Font Style226"/>
    <w:rsid w:val="00A10D9B"/>
    <w:rPr>
      <w:rFonts w:ascii="Times New Roman" w:hAnsi="Times New Roman"/>
      <w:b/>
      <w:sz w:val="18"/>
    </w:rPr>
  </w:style>
  <w:style w:type="paragraph" w:customStyle="1" w:styleId="Style47">
    <w:name w:val="Style47"/>
    <w:basedOn w:val="a4"/>
    <w:rsid w:val="00A10D9B"/>
    <w:pPr>
      <w:widowControl w:val="0"/>
      <w:autoSpaceDE w:val="0"/>
      <w:autoSpaceDN w:val="0"/>
      <w:adjustRightInd w:val="0"/>
      <w:spacing w:line="322" w:lineRule="exact"/>
      <w:ind w:firstLine="701"/>
      <w:jc w:val="both"/>
    </w:pPr>
  </w:style>
  <w:style w:type="paragraph" w:customStyle="1" w:styleId="S">
    <w:name w:val="S_Обычный Знак"/>
    <w:basedOn w:val="a4"/>
    <w:link w:val="S0"/>
    <w:rsid w:val="00A10D9B"/>
    <w:pPr>
      <w:spacing w:line="360" w:lineRule="auto"/>
      <w:ind w:firstLine="709"/>
      <w:jc w:val="both"/>
    </w:pPr>
    <w:rPr>
      <w:rFonts w:eastAsia="SimSun"/>
      <w:szCs w:val="20"/>
      <w:lang w:val="x-none" w:eastAsia="x-none"/>
    </w:rPr>
  </w:style>
  <w:style w:type="character" w:customStyle="1" w:styleId="S0">
    <w:name w:val="S_Обычный Знак Знак"/>
    <w:link w:val="S"/>
    <w:locked/>
    <w:rsid w:val="00A10D9B"/>
    <w:rPr>
      <w:rFonts w:ascii="Times New Roman" w:eastAsia="SimSun" w:hAnsi="Times New Roman" w:cs="Times New Roman"/>
      <w:sz w:val="24"/>
      <w:szCs w:val="20"/>
      <w:lang w:val="x-none" w:eastAsia="x-none"/>
    </w:rPr>
  </w:style>
  <w:style w:type="character" w:styleId="afffff9">
    <w:name w:val="endnote reference"/>
    <w:semiHidden/>
    <w:rsid w:val="00A10D9B"/>
    <w:rPr>
      <w:vertAlign w:val="superscript"/>
    </w:rPr>
  </w:style>
  <w:style w:type="numbering" w:customStyle="1" w:styleId="10-02505">
    <w:name w:val="Стиль нумерованный 10 пт Слева:  -025 см Выступ:  05 см"/>
    <w:rsid w:val="00A10D9B"/>
    <w:pPr>
      <w:numPr>
        <w:numId w:val="9"/>
      </w:numPr>
    </w:pPr>
  </w:style>
  <w:style w:type="character" w:customStyle="1" w:styleId="92">
    <w:name w:val="Знак Знак9"/>
    <w:locked/>
    <w:rsid w:val="00A10D9B"/>
    <w:rPr>
      <w:b/>
      <w:bCs/>
      <w:sz w:val="24"/>
      <w:lang w:val="ru-RU" w:eastAsia="ru-RU" w:bidi="ar-SA"/>
    </w:rPr>
  </w:style>
  <w:style w:type="paragraph" w:customStyle="1" w:styleId="112">
    <w:name w:val="Заголовок 11"/>
    <w:basedOn w:val="a4"/>
    <w:uiPriority w:val="1"/>
    <w:qFormat/>
    <w:rsid w:val="00A10D9B"/>
    <w:pPr>
      <w:widowControl w:val="0"/>
      <w:ind w:left="-30"/>
      <w:outlineLvl w:val="1"/>
    </w:pPr>
    <w:rPr>
      <w:sz w:val="25"/>
      <w:szCs w:val="25"/>
      <w:lang w:val="en-US" w:eastAsia="en-US"/>
    </w:rPr>
  </w:style>
  <w:style w:type="paragraph" w:customStyle="1" w:styleId="TableParagraph">
    <w:name w:val="Table Paragraph"/>
    <w:basedOn w:val="a4"/>
    <w:uiPriority w:val="1"/>
    <w:qFormat/>
    <w:rsid w:val="00A10D9B"/>
    <w:pPr>
      <w:widowControl w:val="0"/>
    </w:pPr>
    <w:rPr>
      <w:rFonts w:ascii="Calibri" w:eastAsia="Calibri" w:hAnsi="Calibri"/>
      <w:sz w:val="22"/>
      <w:szCs w:val="22"/>
      <w:lang w:val="en-US" w:eastAsia="en-US"/>
    </w:rPr>
  </w:style>
  <w:style w:type="paragraph" w:customStyle="1" w:styleId="113">
    <w:name w:val="Оглавление 11"/>
    <w:basedOn w:val="a4"/>
    <w:uiPriority w:val="1"/>
    <w:qFormat/>
    <w:rsid w:val="00A10D9B"/>
    <w:pPr>
      <w:widowControl w:val="0"/>
      <w:ind w:left="101"/>
    </w:pPr>
    <w:rPr>
      <w:lang w:val="en-US" w:eastAsia="en-US"/>
    </w:rPr>
  </w:style>
  <w:style w:type="paragraph" w:customStyle="1" w:styleId="213">
    <w:name w:val="Оглавление 21"/>
    <w:basedOn w:val="a4"/>
    <w:uiPriority w:val="1"/>
    <w:qFormat/>
    <w:rsid w:val="00A10D9B"/>
    <w:pPr>
      <w:widowControl w:val="0"/>
      <w:ind w:left="101" w:firstLine="566"/>
    </w:pPr>
    <w:rPr>
      <w:lang w:val="en-US" w:eastAsia="en-US"/>
    </w:rPr>
  </w:style>
  <w:style w:type="paragraph" w:customStyle="1" w:styleId="120">
    <w:name w:val="Заголовок 12"/>
    <w:basedOn w:val="a4"/>
    <w:uiPriority w:val="1"/>
    <w:qFormat/>
    <w:rsid w:val="00A10D9B"/>
    <w:pPr>
      <w:widowControl w:val="0"/>
      <w:ind w:left="-30"/>
      <w:outlineLvl w:val="1"/>
    </w:pPr>
    <w:rPr>
      <w:sz w:val="25"/>
      <w:szCs w:val="25"/>
      <w:lang w:val="en-US" w:eastAsia="en-US"/>
    </w:rPr>
  </w:style>
  <w:style w:type="paragraph" w:customStyle="1" w:styleId="214">
    <w:name w:val="Заголовок 21"/>
    <w:basedOn w:val="a4"/>
    <w:uiPriority w:val="1"/>
    <w:qFormat/>
    <w:rsid w:val="00A10D9B"/>
    <w:pPr>
      <w:widowControl w:val="0"/>
      <w:ind w:left="101"/>
      <w:outlineLvl w:val="2"/>
    </w:pPr>
    <w:rPr>
      <w:b/>
      <w:bCs/>
      <w:lang w:val="en-US" w:eastAsia="en-US"/>
    </w:rPr>
  </w:style>
  <w:style w:type="character" w:customStyle="1" w:styleId="10pt">
    <w:name w:val="Основной текст + 10 pt"/>
    <w:rsid w:val="00A10D9B"/>
    <w:rPr>
      <w:color w:val="000000"/>
      <w:spacing w:val="0"/>
      <w:w w:val="100"/>
      <w:position w:val="0"/>
      <w:sz w:val="20"/>
      <w:szCs w:val="20"/>
      <w:shd w:val="clear" w:color="auto" w:fill="FFFFFF"/>
      <w:lang w:val="ru-RU" w:eastAsia="ru-RU" w:bidi="ru-RU"/>
    </w:rPr>
  </w:style>
  <w:style w:type="character" w:customStyle="1" w:styleId="4pt">
    <w:name w:val="Основной текст + 4 pt"/>
    <w:rsid w:val="00A10D9B"/>
    <w:rPr>
      <w:color w:val="000000"/>
      <w:spacing w:val="0"/>
      <w:w w:val="100"/>
      <w:position w:val="0"/>
      <w:sz w:val="8"/>
      <w:szCs w:val="8"/>
      <w:shd w:val="clear" w:color="auto" w:fill="FFFFFF"/>
      <w:lang w:val="ru-RU" w:eastAsia="ru-RU" w:bidi="ru-RU"/>
    </w:rPr>
  </w:style>
  <w:style w:type="character" w:customStyle="1" w:styleId="CourierNew14pt-1pt">
    <w:name w:val="Основной текст + Courier New;14 pt;Интервал -1 pt"/>
    <w:rsid w:val="00A10D9B"/>
    <w:rPr>
      <w:rFonts w:ascii="Courier New" w:eastAsia="Courier New" w:hAnsi="Courier New" w:cs="Courier New"/>
      <w:color w:val="000000"/>
      <w:spacing w:val="-20"/>
      <w:w w:val="100"/>
      <w:position w:val="0"/>
      <w:sz w:val="28"/>
      <w:szCs w:val="28"/>
      <w:shd w:val="clear" w:color="auto" w:fill="FFFFFF"/>
      <w:lang w:val="ru-RU" w:eastAsia="ru-RU" w:bidi="ru-RU"/>
    </w:rPr>
  </w:style>
  <w:style w:type="character" w:customStyle="1" w:styleId="afffffa">
    <w:name w:val="Подпись к таблице_"/>
    <w:link w:val="afffffb"/>
    <w:rsid w:val="00A10D9B"/>
    <w:rPr>
      <w:shd w:val="clear" w:color="auto" w:fill="FFFFFF"/>
    </w:rPr>
  </w:style>
  <w:style w:type="paragraph" w:customStyle="1" w:styleId="afffffb">
    <w:name w:val="Подпись к таблице"/>
    <w:basedOn w:val="a4"/>
    <w:link w:val="afffffa"/>
    <w:rsid w:val="00A10D9B"/>
    <w:pPr>
      <w:widowControl w:val="0"/>
      <w:shd w:val="clear" w:color="auto" w:fill="FFFFFF"/>
      <w:spacing w:line="0" w:lineRule="atLeast"/>
    </w:pPr>
    <w:rPr>
      <w:rFonts w:asciiTheme="minorHAnsi" w:eastAsiaTheme="minorHAnsi" w:hAnsiTheme="minorHAnsi" w:cstheme="minorBidi"/>
      <w:sz w:val="22"/>
      <w:szCs w:val="22"/>
      <w:shd w:val="clear" w:color="auto" w:fill="FFFFFF"/>
      <w:lang w:eastAsia="en-US"/>
    </w:rPr>
  </w:style>
  <w:style w:type="character" w:customStyle="1" w:styleId="16pt">
    <w:name w:val="Основной текст + 16 pt"/>
    <w:rsid w:val="00A10D9B"/>
    <w:rPr>
      <w:b w:val="0"/>
      <w:bCs w:val="0"/>
      <w:i w:val="0"/>
      <w:iCs w:val="0"/>
      <w:smallCaps w:val="0"/>
      <w:strike w:val="0"/>
      <w:color w:val="000000"/>
      <w:spacing w:val="0"/>
      <w:w w:val="100"/>
      <w:position w:val="0"/>
      <w:sz w:val="32"/>
      <w:szCs w:val="32"/>
      <w:u w:val="none"/>
      <w:shd w:val="clear" w:color="auto" w:fill="FFFFFF"/>
      <w:lang w:val="ru-RU" w:eastAsia="ru-RU" w:bidi="ru-RU"/>
    </w:rPr>
  </w:style>
  <w:style w:type="character" w:customStyle="1" w:styleId="15pt">
    <w:name w:val="Основной текст + 15 pt"/>
    <w:rsid w:val="00A10D9B"/>
    <w:rPr>
      <w:b w:val="0"/>
      <w:bCs w:val="0"/>
      <w:i w:val="0"/>
      <w:iCs w:val="0"/>
      <w:smallCaps w:val="0"/>
      <w:strike w:val="0"/>
      <w:color w:val="000000"/>
      <w:spacing w:val="0"/>
      <w:w w:val="100"/>
      <w:position w:val="0"/>
      <w:sz w:val="30"/>
      <w:szCs w:val="30"/>
      <w:u w:val="none"/>
      <w:shd w:val="clear" w:color="auto" w:fill="FFFFFF"/>
      <w:lang w:val="ru-RU" w:eastAsia="ru-RU" w:bidi="ru-RU"/>
    </w:rPr>
  </w:style>
  <w:style w:type="character" w:customStyle="1" w:styleId="105pt">
    <w:name w:val="Основной текст + 10;5 pt;Полужирный"/>
    <w:rsid w:val="00A10D9B"/>
    <w:rPr>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220">
    <w:name w:val="Заголовок 22"/>
    <w:basedOn w:val="a4"/>
    <w:uiPriority w:val="1"/>
    <w:qFormat/>
    <w:rsid w:val="00A10D9B"/>
    <w:pPr>
      <w:widowControl w:val="0"/>
      <w:ind w:left="101"/>
      <w:outlineLvl w:val="2"/>
    </w:pPr>
    <w:rPr>
      <w:b/>
      <w:bCs/>
      <w:lang w:val="en-US" w:eastAsia="en-US"/>
    </w:rPr>
  </w:style>
  <w:style w:type="paragraph" w:customStyle="1" w:styleId="130">
    <w:name w:val="Заголовок 13"/>
    <w:basedOn w:val="a4"/>
    <w:uiPriority w:val="1"/>
    <w:qFormat/>
    <w:rsid w:val="00A10D9B"/>
    <w:pPr>
      <w:widowControl w:val="0"/>
      <w:ind w:left="101" w:hanging="600"/>
      <w:outlineLvl w:val="1"/>
    </w:pPr>
    <w:rPr>
      <w:b/>
      <w:bCs/>
      <w:i/>
      <w:lang w:val="en-US" w:eastAsia="en-US"/>
    </w:rPr>
  </w:style>
  <w:style w:type="paragraph" w:customStyle="1" w:styleId="Heading2">
    <w:name w:val="Heading 2"/>
    <w:basedOn w:val="a4"/>
    <w:uiPriority w:val="1"/>
    <w:qFormat/>
    <w:rsid w:val="00A10D9B"/>
    <w:pPr>
      <w:widowControl w:val="0"/>
      <w:ind w:left="101"/>
      <w:outlineLvl w:val="2"/>
    </w:pPr>
    <w:rPr>
      <w:b/>
      <w:bCs/>
      <w:lang w:val="en-US" w:eastAsia="en-US"/>
    </w:rPr>
  </w:style>
  <w:style w:type="paragraph" w:customStyle="1" w:styleId="Heading1">
    <w:name w:val="Heading 1"/>
    <w:basedOn w:val="a4"/>
    <w:uiPriority w:val="1"/>
    <w:qFormat/>
    <w:rsid w:val="00A10D9B"/>
    <w:pPr>
      <w:widowControl w:val="0"/>
      <w:ind w:left="101" w:hanging="600"/>
      <w:outlineLvl w:val="1"/>
    </w:pPr>
    <w:rPr>
      <w:b/>
      <w:bCs/>
      <w:i/>
      <w:lang w:val="en-US" w:eastAsia="en-US"/>
    </w:rPr>
  </w:style>
  <w:style w:type="table" w:customStyle="1" w:styleId="TableNormal">
    <w:name w:val="Table Normal"/>
    <w:uiPriority w:val="2"/>
    <w:semiHidden/>
    <w:unhideWhenUsed/>
    <w:qFormat/>
    <w:rsid w:val="002F72D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styleId="afffffc">
    <w:name w:val="Placeholder Text"/>
    <w:semiHidden/>
    <w:rsid w:val="002F72D2"/>
    <w:rPr>
      <w:color w:val="808080"/>
    </w:rPr>
  </w:style>
  <w:style w:type="character" w:customStyle="1" w:styleId="CourierNew">
    <w:name w:val="Основной текст + Courier New"/>
    <w:aliases w:val="14 pt,Интервал -1 pt"/>
    <w:rsid w:val="002F72D2"/>
    <w:rPr>
      <w:rFonts w:ascii="Courier New" w:eastAsia="Courier New" w:hAnsi="Courier New" w:cs="Courier New" w:hint="default"/>
      <w:color w:val="000000"/>
      <w:spacing w:val="-20"/>
      <w:w w:val="100"/>
      <w:position w:val="0"/>
      <w:sz w:val="28"/>
      <w:szCs w:val="28"/>
      <w:shd w:val="clear" w:color="auto" w:fill="FFFFFF"/>
      <w:lang w:val="ru-RU" w:eastAsia="ru-RU" w:bidi="ru-RU"/>
    </w:rPr>
  </w:style>
  <w:style w:type="character" w:customStyle="1" w:styleId="100">
    <w:name w:val="Основной текст + 10"/>
    <w:aliases w:val="5 pt,Полужирный"/>
    <w:rsid w:val="002F72D2"/>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paragraph" w:customStyle="1" w:styleId="a2">
    <w:name w:val="ПЗ список маркер"/>
    <w:basedOn w:val="a4"/>
    <w:rsid w:val="0003196A"/>
    <w:pPr>
      <w:numPr>
        <w:numId w:val="48"/>
      </w:numPr>
    </w:pPr>
  </w:style>
  <w:style w:type="numbering" w:styleId="a0">
    <w:name w:val="Outline List 3"/>
    <w:basedOn w:val="a7"/>
    <w:rsid w:val="0003196A"/>
    <w:pPr>
      <w:numPr>
        <w:numId w:val="49"/>
      </w:numPr>
    </w:pPr>
  </w:style>
  <w:style w:type="paragraph" w:customStyle="1" w:styleId="101">
    <w:name w:val="1 Основной текст 0"/>
    <w:aliases w:val="95 ПК,А. Основной текст 0 Знак Знак Знак Знак Знак Знак,А. Основной текст 0,Основной текст 0,А. Основной текст 0 Знак Знак Знак Знак,А. Основной текст 0 Знак Знак,1. Основной текст 0"/>
    <w:basedOn w:val="a4"/>
    <w:link w:val="10950"/>
    <w:rsid w:val="0003196A"/>
    <w:pPr>
      <w:ind w:firstLine="539"/>
      <w:jc w:val="both"/>
    </w:pPr>
    <w:rPr>
      <w:rFonts w:eastAsia="Calibri"/>
      <w:color w:val="000000"/>
      <w:kern w:val="24"/>
      <w:lang w:val="x-none" w:eastAsia="x-none"/>
    </w:rPr>
  </w:style>
  <w:style w:type="character" w:customStyle="1" w:styleId="10950">
    <w:name w:val="1 Основной текст 0;95 ПК;А. Основной текст 0 Знак Знак Знак Знак Знак Знак Знак Знак"/>
    <w:link w:val="101"/>
    <w:rsid w:val="0003196A"/>
    <w:rPr>
      <w:rFonts w:ascii="Times New Roman" w:eastAsia="Calibri" w:hAnsi="Times New Roman" w:cs="Times New Roman"/>
      <w:color w:val="000000"/>
      <w:kern w:val="24"/>
      <w:sz w:val="24"/>
      <w:szCs w:val="24"/>
      <w:lang w:val="x-none" w:eastAsia="x-none"/>
    </w:rPr>
  </w:style>
  <w:style w:type="paragraph" w:customStyle="1" w:styleId="0">
    <w:name w:val="Основной 0"/>
    <w:aliases w:val="95ПК"/>
    <w:basedOn w:val="a4"/>
    <w:link w:val="00"/>
    <w:qFormat/>
    <w:rsid w:val="0003196A"/>
    <w:pPr>
      <w:ind w:firstLine="539"/>
      <w:jc w:val="both"/>
    </w:pPr>
    <w:rPr>
      <w:szCs w:val="20"/>
      <w:lang w:val="en-US" w:eastAsia="ar-SA"/>
    </w:rPr>
  </w:style>
  <w:style w:type="character" w:customStyle="1" w:styleId="00">
    <w:name w:val="Основной 0 Знак"/>
    <w:aliases w:val="95ПК Знак"/>
    <w:link w:val="0"/>
    <w:rsid w:val="0003196A"/>
    <w:rPr>
      <w:rFonts w:ascii="Times New Roman" w:eastAsia="Times New Roman" w:hAnsi="Times New Roman" w:cs="Times New Roman"/>
      <w:sz w:val="24"/>
      <w:szCs w:val="20"/>
      <w:lang w:val="en-US" w:eastAsia="ar-SA"/>
    </w:rPr>
  </w:style>
  <w:style w:type="character" w:customStyle="1" w:styleId="submenu-table">
    <w:name w:val="submenu-table"/>
    <w:basedOn w:val="a5"/>
    <w:rsid w:val="0003196A"/>
  </w:style>
  <w:style w:type="character" w:customStyle="1" w:styleId="butback">
    <w:name w:val="butback"/>
    <w:basedOn w:val="a5"/>
    <w:rsid w:val="0003196A"/>
  </w:style>
  <w:style w:type="paragraph" w:customStyle="1" w:styleId="1f4">
    <w:name w:val="Заголовок оглавления1"/>
    <w:basedOn w:val="1"/>
    <w:next w:val="a4"/>
    <w:qFormat/>
    <w:rsid w:val="0003196A"/>
    <w:pPr>
      <w:numPr>
        <w:numId w:val="0"/>
      </w:numPr>
      <w:jc w:val="center"/>
      <w:outlineLvl w:val="9"/>
    </w:pPr>
    <w:rPr>
      <w:rFonts w:ascii="Times New Roman" w:eastAsia="Times New Roman" w:hAnsi="Times New Roman" w:cs="Times New Roman"/>
      <w:color w:val="365F91"/>
      <w:lang w:val="x-none"/>
    </w:rPr>
  </w:style>
  <w:style w:type="character" w:customStyle="1" w:styleId="mw-headline">
    <w:name w:val="mw-headline"/>
    <w:rsid w:val="0003196A"/>
  </w:style>
  <w:style w:type="character" w:customStyle="1" w:styleId="mw-editsection">
    <w:name w:val="mw-editsection"/>
    <w:rsid w:val="0003196A"/>
  </w:style>
  <w:style w:type="character" w:customStyle="1" w:styleId="mw-editsection-bracket">
    <w:name w:val="mw-editsection-bracket"/>
    <w:rsid w:val="0003196A"/>
  </w:style>
  <w:style w:type="character" w:customStyle="1" w:styleId="mw-editsection-divider">
    <w:name w:val="mw-editsection-divider"/>
    <w:rsid w:val="0003196A"/>
  </w:style>
  <w:style w:type="character" w:styleId="afffffd">
    <w:name w:val="Intense Reference"/>
    <w:qFormat/>
    <w:rsid w:val="0003196A"/>
    <w:rPr>
      <w:b/>
      <w:bCs/>
      <w:smallCaps/>
      <w:color w:val="C0504D"/>
      <w:spacing w:val="5"/>
      <w:u w:val="single"/>
    </w:rPr>
  </w:style>
  <w:style w:type="paragraph" w:customStyle="1" w:styleId="msochpdefault">
    <w:name w:val="msochpdefault"/>
    <w:basedOn w:val="a4"/>
    <w:rsid w:val="0003196A"/>
    <w:pPr>
      <w:spacing w:before="100" w:beforeAutospacing="1" w:after="100" w:afterAutospacing="1"/>
      <w:ind w:firstLine="567"/>
      <w:jc w:val="both"/>
    </w:pPr>
    <w:rPr>
      <w:color w:val="000000"/>
      <w:sz w:val="20"/>
      <w:szCs w:val="20"/>
    </w:rPr>
  </w:style>
  <w:style w:type="paragraph" w:customStyle="1" w:styleId="xl63">
    <w:name w:val="xl63"/>
    <w:basedOn w:val="a4"/>
    <w:rsid w:val="0003196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659149">
      <w:bodyDiv w:val="1"/>
      <w:marLeft w:val="0"/>
      <w:marRight w:val="0"/>
      <w:marTop w:val="0"/>
      <w:marBottom w:val="0"/>
      <w:divBdr>
        <w:top w:val="none" w:sz="0" w:space="0" w:color="auto"/>
        <w:left w:val="none" w:sz="0" w:space="0" w:color="auto"/>
        <w:bottom w:val="none" w:sz="0" w:space="0" w:color="auto"/>
        <w:right w:val="none" w:sz="0" w:space="0" w:color="auto"/>
      </w:divBdr>
    </w:div>
    <w:div w:id="92090055">
      <w:bodyDiv w:val="1"/>
      <w:marLeft w:val="0"/>
      <w:marRight w:val="0"/>
      <w:marTop w:val="0"/>
      <w:marBottom w:val="0"/>
      <w:divBdr>
        <w:top w:val="none" w:sz="0" w:space="0" w:color="auto"/>
        <w:left w:val="none" w:sz="0" w:space="0" w:color="auto"/>
        <w:bottom w:val="none" w:sz="0" w:space="0" w:color="auto"/>
        <w:right w:val="none" w:sz="0" w:space="0" w:color="auto"/>
      </w:divBdr>
    </w:div>
    <w:div w:id="229967482">
      <w:bodyDiv w:val="1"/>
      <w:marLeft w:val="0"/>
      <w:marRight w:val="0"/>
      <w:marTop w:val="0"/>
      <w:marBottom w:val="0"/>
      <w:divBdr>
        <w:top w:val="none" w:sz="0" w:space="0" w:color="auto"/>
        <w:left w:val="none" w:sz="0" w:space="0" w:color="auto"/>
        <w:bottom w:val="none" w:sz="0" w:space="0" w:color="auto"/>
        <w:right w:val="none" w:sz="0" w:space="0" w:color="auto"/>
      </w:divBdr>
    </w:div>
    <w:div w:id="294795103">
      <w:bodyDiv w:val="1"/>
      <w:marLeft w:val="0"/>
      <w:marRight w:val="0"/>
      <w:marTop w:val="0"/>
      <w:marBottom w:val="0"/>
      <w:divBdr>
        <w:top w:val="none" w:sz="0" w:space="0" w:color="auto"/>
        <w:left w:val="none" w:sz="0" w:space="0" w:color="auto"/>
        <w:bottom w:val="none" w:sz="0" w:space="0" w:color="auto"/>
        <w:right w:val="none" w:sz="0" w:space="0" w:color="auto"/>
      </w:divBdr>
    </w:div>
    <w:div w:id="339478500">
      <w:bodyDiv w:val="1"/>
      <w:marLeft w:val="0"/>
      <w:marRight w:val="0"/>
      <w:marTop w:val="0"/>
      <w:marBottom w:val="0"/>
      <w:divBdr>
        <w:top w:val="none" w:sz="0" w:space="0" w:color="auto"/>
        <w:left w:val="none" w:sz="0" w:space="0" w:color="auto"/>
        <w:bottom w:val="none" w:sz="0" w:space="0" w:color="auto"/>
        <w:right w:val="none" w:sz="0" w:space="0" w:color="auto"/>
      </w:divBdr>
    </w:div>
    <w:div w:id="451632977">
      <w:bodyDiv w:val="1"/>
      <w:marLeft w:val="0"/>
      <w:marRight w:val="0"/>
      <w:marTop w:val="0"/>
      <w:marBottom w:val="0"/>
      <w:divBdr>
        <w:top w:val="none" w:sz="0" w:space="0" w:color="auto"/>
        <w:left w:val="none" w:sz="0" w:space="0" w:color="auto"/>
        <w:bottom w:val="none" w:sz="0" w:space="0" w:color="auto"/>
        <w:right w:val="none" w:sz="0" w:space="0" w:color="auto"/>
      </w:divBdr>
    </w:div>
    <w:div w:id="681781757">
      <w:bodyDiv w:val="1"/>
      <w:marLeft w:val="0"/>
      <w:marRight w:val="0"/>
      <w:marTop w:val="0"/>
      <w:marBottom w:val="0"/>
      <w:divBdr>
        <w:top w:val="none" w:sz="0" w:space="0" w:color="auto"/>
        <w:left w:val="none" w:sz="0" w:space="0" w:color="auto"/>
        <w:bottom w:val="none" w:sz="0" w:space="0" w:color="auto"/>
        <w:right w:val="none" w:sz="0" w:space="0" w:color="auto"/>
      </w:divBdr>
    </w:div>
    <w:div w:id="718747489">
      <w:bodyDiv w:val="1"/>
      <w:marLeft w:val="0"/>
      <w:marRight w:val="0"/>
      <w:marTop w:val="0"/>
      <w:marBottom w:val="0"/>
      <w:divBdr>
        <w:top w:val="none" w:sz="0" w:space="0" w:color="auto"/>
        <w:left w:val="none" w:sz="0" w:space="0" w:color="auto"/>
        <w:bottom w:val="none" w:sz="0" w:space="0" w:color="auto"/>
        <w:right w:val="none" w:sz="0" w:space="0" w:color="auto"/>
      </w:divBdr>
    </w:div>
    <w:div w:id="794182658">
      <w:bodyDiv w:val="1"/>
      <w:marLeft w:val="0"/>
      <w:marRight w:val="0"/>
      <w:marTop w:val="0"/>
      <w:marBottom w:val="0"/>
      <w:divBdr>
        <w:top w:val="none" w:sz="0" w:space="0" w:color="auto"/>
        <w:left w:val="none" w:sz="0" w:space="0" w:color="auto"/>
        <w:bottom w:val="none" w:sz="0" w:space="0" w:color="auto"/>
        <w:right w:val="none" w:sz="0" w:space="0" w:color="auto"/>
      </w:divBdr>
    </w:div>
    <w:div w:id="887645813">
      <w:bodyDiv w:val="1"/>
      <w:marLeft w:val="0"/>
      <w:marRight w:val="0"/>
      <w:marTop w:val="0"/>
      <w:marBottom w:val="0"/>
      <w:divBdr>
        <w:top w:val="none" w:sz="0" w:space="0" w:color="auto"/>
        <w:left w:val="none" w:sz="0" w:space="0" w:color="auto"/>
        <w:bottom w:val="none" w:sz="0" w:space="0" w:color="auto"/>
        <w:right w:val="none" w:sz="0" w:space="0" w:color="auto"/>
      </w:divBdr>
    </w:div>
    <w:div w:id="1015958550">
      <w:bodyDiv w:val="1"/>
      <w:marLeft w:val="0"/>
      <w:marRight w:val="0"/>
      <w:marTop w:val="0"/>
      <w:marBottom w:val="0"/>
      <w:divBdr>
        <w:top w:val="none" w:sz="0" w:space="0" w:color="auto"/>
        <w:left w:val="none" w:sz="0" w:space="0" w:color="auto"/>
        <w:bottom w:val="none" w:sz="0" w:space="0" w:color="auto"/>
        <w:right w:val="none" w:sz="0" w:space="0" w:color="auto"/>
      </w:divBdr>
    </w:div>
    <w:div w:id="1124734527">
      <w:bodyDiv w:val="1"/>
      <w:marLeft w:val="0"/>
      <w:marRight w:val="0"/>
      <w:marTop w:val="0"/>
      <w:marBottom w:val="0"/>
      <w:divBdr>
        <w:top w:val="none" w:sz="0" w:space="0" w:color="auto"/>
        <w:left w:val="none" w:sz="0" w:space="0" w:color="auto"/>
        <w:bottom w:val="none" w:sz="0" w:space="0" w:color="auto"/>
        <w:right w:val="none" w:sz="0" w:space="0" w:color="auto"/>
      </w:divBdr>
    </w:div>
    <w:div w:id="1183133513">
      <w:bodyDiv w:val="1"/>
      <w:marLeft w:val="0"/>
      <w:marRight w:val="0"/>
      <w:marTop w:val="0"/>
      <w:marBottom w:val="0"/>
      <w:divBdr>
        <w:top w:val="none" w:sz="0" w:space="0" w:color="auto"/>
        <w:left w:val="none" w:sz="0" w:space="0" w:color="auto"/>
        <w:bottom w:val="none" w:sz="0" w:space="0" w:color="auto"/>
        <w:right w:val="none" w:sz="0" w:space="0" w:color="auto"/>
      </w:divBdr>
    </w:div>
    <w:div w:id="1197622986">
      <w:bodyDiv w:val="1"/>
      <w:marLeft w:val="0"/>
      <w:marRight w:val="0"/>
      <w:marTop w:val="0"/>
      <w:marBottom w:val="0"/>
      <w:divBdr>
        <w:top w:val="none" w:sz="0" w:space="0" w:color="auto"/>
        <w:left w:val="none" w:sz="0" w:space="0" w:color="auto"/>
        <w:bottom w:val="none" w:sz="0" w:space="0" w:color="auto"/>
        <w:right w:val="none" w:sz="0" w:space="0" w:color="auto"/>
      </w:divBdr>
    </w:div>
    <w:div w:id="1205169605">
      <w:bodyDiv w:val="1"/>
      <w:marLeft w:val="0"/>
      <w:marRight w:val="0"/>
      <w:marTop w:val="0"/>
      <w:marBottom w:val="0"/>
      <w:divBdr>
        <w:top w:val="none" w:sz="0" w:space="0" w:color="auto"/>
        <w:left w:val="none" w:sz="0" w:space="0" w:color="auto"/>
        <w:bottom w:val="none" w:sz="0" w:space="0" w:color="auto"/>
        <w:right w:val="none" w:sz="0" w:space="0" w:color="auto"/>
      </w:divBdr>
    </w:div>
    <w:div w:id="1349602790">
      <w:bodyDiv w:val="1"/>
      <w:marLeft w:val="0"/>
      <w:marRight w:val="0"/>
      <w:marTop w:val="0"/>
      <w:marBottom w:val="0"/>
      <w:divBdr>
        <w:top w:val="none" w:sz="0" w:space="0" w:color="auto"/>
        <w:left w:val="none" w:sz="0" w:space="0" w:color="auto"/>
        <w:bottom w:val="none" w:sz="0" w:space="0" w:color="auto"/>
        <w:right w:val="none" w:sz="0" w:space="0" w:color="auto"/>
      </w:divBdr>
    </w:div>
    <w:div w:id="1512718465">
      <w:bodyDiv w:val="1"/>
      <w:marLeft w:val="0"/>
      <w:marRight w:val="0"/>
      <w:marTop w:val="0"/>
      <w:marBottom w:val="0"/>
      <w:divBdr>
        <w:top w:val="none" w:sz="0" w:space="0" w:color="auto"/>
        <w:left w:val="none" w:sz="0" w:space="0" w:color="auto"/>
        <w:bottom w:val="none" w:sz="0" w:space="0" w:color="auto"/>
        <w:right w:val="none" w:sz="0" w:space="0" w:color="auto"/>
      </w:divBdr>
    </w:div>
    <w:div w:id="1592809810">
      <w:bodyDiv w:val="1"/>
      <w:marLeft w:val="0"/>
      <w:marRight w:val="0"/>
      <w:marTop w:val="0"/>
      <w:marBottom w:val="0"/>
      <w:divBdr>
        <w:top w:val="none" w:sz="0" w:space="0" w:color="auto"/>
        <w:left w:val="none" w:sz="0" w:space="0" w:color="auto"/>
        <w:bottom w:val="none" w:sz="0" w:space="0" w:color="auto"/>
        <w:right w:val="none" w:sz="0" w:space="0" w:color="auto"/>
      </w:divBdr>
    </w:div>
    <w:div w:id="1825320574">
      <w:bodyDiv w:val="1"/>
      <w:marLeft w:val="0"/>
      <w:marRight w:val="0"/>
      <w:marTop w:val="0"/>
      <w:marBottom w:val="0"/>
      <w:divBdr>
        <w:top w:val="none" w:sz="0" w:space="0" w:color="auto"/>
        <w:left w:val="none" w:sz="0" w:space="0" w:color="auto"/>
        <w:bottom w:val="none" w:sz="0" w:space="0" w:color="auto"/>
        <w:right w:val="none" w:sz="0" w:space="0" w:color="auto"/>
      </w:divBdr>
    </w:div>
    <w:div w:id="1842617255">
      <w:bodyDiv w:val="1"/>
      <w:marLeft w:val="0"/>
      <w:marRight w:val="0"/>
      <w:marTop w:val="0"/>
      <w:marBottom w:val="0"/>
      <w:divBdr>
        <w:top w:val="none" w:sz="0" w:space="0" w:color="auto"/>
        <w:left w:val="none" w:sz="0" w:space="0" w:color="auto"/>
        <w:bottom w:val="none" w:sz="0" w:space="0" w:color="auto"/>
        <w:right w:val="none" w:sz="0" w:space="0" w:color="auto"/>
      </w:divBdr>
    </w:div>
    <w:div w:id="2013483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5.bin"/><Relationship Id="rId299" Type="http://schemas.openxmlformats.org/officeDocument/2006/relationships/hyperlink" Target="http://www.consultant.ru/document/cons_doc_LAW_321522/a2588b2a1374c05e0939bb4df8e54fc0dfd6e000/" TargetMode="External"/><Relationship Id="rId303" Type="http://schemas.openxmlformats.org/officeDocument/2006/relationships/hyperlink" Target="https://1obraz.ru/" TargetMode="External"/><Relationship Id="rId21" Type="http://schemas.openxmlformats.org/officeDocument/2006/relationships/image" Target="media/image6.emf"/><Relationship Id="rId42" Type="http://schemas.openxmlformats.org/officeDocument/2006/relationships/image" Target="media/image17.wmf"/><Relationship Id="rId63" Type="http://schemas.openxmlformats.org/officeDocument/2006/relationships/oleObject" Target="embeddings/oleObject21.bin"/><Relationship Id="rId84" Type="http://schemas.openxmlformats.org/officeDocument/2006/relationships/image" Target="media/image38.wmf"/><Relationship Id="rId138" Type="http://schemas.openxmlformats.org/officeDocument/2006/relationships/footer" Target="footer7.xml"/><Relationship Id="rId159" Type="http://schemas.openxmlformats.org/officeDocument/2006/relationships/oleObject" Target="embeddings/oleObject86.bin"/><Relationship Id="rId170" Type="http://schemas.openxmlformats.org/officeDocument/2006/relationships/oleObject" Target="embeddings/oleObject97.bin"/><Relationship Id="rId191" Type="http://schemas.openxmlformats.org/officeDocument/2006/relationships/hyperlink" Target="file:///P:\&#1052;&#1072;&#1089;&#1083;&#1086;&#1074;&#1072;%20&#1042;.%20&#1057;\&#1042;&#1045;&#1057;&#1058;&#1053;&#1048;&#1050;\&#1089;&#1077;&#1085;&#1090;&#1103;&#1073;&#1088;&#1100;\&#1072;&#1082;&#1090;&#1091;&#1072;&#1083;&#1080;&#1079;&#1072;&#1094;&#1080;&#1103;%20&#1089;&#1093;&#1077;&#1084;%20&#1090;&#1077;&#1087;&#1083;&#1086;&#1089;&#1085;&#1072;&#1073;&#1078;&#1077;&#1085;&#1080;&#1103;%20&#1085;&#1072;%202020%20&#1075;&#1086;&#1076;\&#1050;&#1083;&#1102;&#1095;&#1080;&#1082;&#1080;\&#1057;&#1093;&#1077;&#1084;&#1072;%20&#1090;&#1077;&#1087;&#1083;&#1086;&#1089;&#1085;&#1072;&#1073;&#1078;&#1077;&#1085;&#1080;&#1103;%20&#1089;.&#1050;&#1083;&#1102;&#1095;&#1080;&#1082;&#1080;.doc" TargetMode="External"/><Relationship Id="rId205" Type="http://schemas.openxmlformats.org/officeDocument/2006/relationships/image" Target="media/image54.png"/><Relationship Id="rId226" Type="http://schemas.openxmlformats.org/officeDocument/2006/relationships/oleObject" Target="embeddings/oleObject117.bin"/><Relationship Id="rId247" Type="http://schemas.openxmlformats.org/officeDocument/2006/relationships/oleObject" Target="embeddings/oleObject138.bin"/><Relationship Id="rId107" Type="http://schemas.openxmlformats.org/officeDocument/2006/relationships/oleObject" Target="embeddings/oleObject45.bin"/><Relationship Id="rId268" Type="http://schemas.openxmlformats.org/officeDocument/2006/relationships/oleObject" Target="embeddings/oleObject159.bin"/><Relationship Id="rId289" Type="http://schemas.openxmlformats.org/officeDocument/2006/relationships/hyperlink" Target="consultantplus://offline/ref=92CD669FA49A9175F53182E10BECD81BCFACAB216988EEA1DBC2E413A2750DF" TargetMode="External"/><Relationship Id="rId11" Type="http://schemas.openxmlformats.org/officeDocument/2006/relationships/header" Target="header1.xml"/><Relationship Id="rId32" Type="http://schemas.openxmlformats.org/officeDocument/2006/relationships/image" Target="media/image12.wmf"/><Relationship Id="rId53" Type="http://schemas.openxmlformats.org/officeDocument/2006/relationships/oleObject" Target="embeddings/oleObject16.bin"/><Relationship Id="rId74" Type="http://schemas.openxmlformats.org/officeDocument/2006/relationships/image" Target="media/image33.wmf"/><Relationship Id="rId128" Type="http://schemas.openxmlformats.org/officeDocument/2006/relationships/oleObject" Target="embeddings/oleObject64.bin"/><Relationship Id="rId149" Type="http://schemas.openxmlformats.org/officeDocument/2006/relationships/oleObject" Target="embeddings/oleObject76.bin"/><Relationship Id="rId5" Type="http://schemas.openxmlformats.org/officeDocument/2006/relationships/settings" Target="settings.xml"/><Relationship Id="rId95" Type="http://schemas.openxmlformats.org/officeDocument/2006/relationships/image" Target="media/image47.png"/><Relationship Id="rId160" Type="http://schemas.openxmlformats.org/officeDocument/2006/relationships/oleObject" Target="embeddings/oleObject87.bin"/><Relationship Id="rId181" Type="http://schemas.openxmlformats.org/officeDocument/2006/relationships/footer" Target="footer12.xml"/><Relationship Id="rId216" Type="http://schemas.openxmlformats.org/officeDocument/2006/relationships/oleObject" Target="embeddings/oleObject107.bin"/><Relationship Id="rId237" Type="http://schemas.openxmlformats.org/officeDocument/2006/relationships/oleObject" Target="embeddings/oleObject128.bin"/><Relationship Id="rId258" Type="http://schemas.openxmlformats.org/officeDocument/2006/relationships/oleObject" Target="embeddings/oleObject149.bin"/><Relationship Id="rId279" Type="http://schemas.openxmlformats.org/officeDocument/2006/relationships/oleObject" Target="embeddings/oleObject170.bin"/><Relationship Id="rId22" Type="http://schemas.openxmlformats.org/officeDocument/2006/relationships/image" Target="media/image7.wmf"/><Relationship Id="rId43" Type="http://schemas.openxmlformats.org/officeDocument/2006/relationships/oleObject" Target="embeddings/oleObject11.bin"/><Relationship Id="rId64" Type="http://schemas.openxmlformats.org/officeDocument/2006/relationships/image" Target="media/image28.wmf"/><Relationship Id="rId118" Type="http://schemas.openxmlformats.org/officeDocument/2006/relationships/oleObject" Target="embeddings/oleObject56.bin"/><Relationship Id="rId139" Type="http://schemas.openxmlformats.org/officeDocument/2006/relationships/image" Target="media/image53.emf"/><Relationship Id="rId290" Type="http://schemas.openxmlformats.org/officeDocument/2006/relationships/hyperlink" Target="consultantplus://offline/ref=92CD669FA49A9175F5319CEC1D808612C7A6F3286A87E1F58E9DBF4EF5540090700CF" TargetMode="External"/><Relationship Id="rId304" Type="http://schemas.openxmlformats.org/officeDocument/2006/relationships/hyperlink" Target="https://1obraz.ru/" TargetMode="External"/><Relationship Id="rId85" Type="http://schemas.openxmlformats.org/officeDocument/2006/relationships/oleObject" Target="embeddings/oleObject32.bin"/><Relationship Id="rId150" Type="http://schemas.openxmlformats.org/officeDocument/2006/relationships/oleObject" Target="embeddings/oleObject77.bin"/><Relationship Id="rId171" Type="http://schemas.openxmlformats.org/officeDocument/2006/relationships/oleObject" Target="embeddings/oleObject98.bin"/><Relationship Id="rId192" Type="http://schemas.openxmlformats.org/officeDocument/2006/relationships/hyperlink" Target="file:///P:\&#1052;&#1072;&#1089;&#1083;&#1086;&#1074;&#1072;%20&#1042;.%20&#1057;\&#1042;&#1045;&#1057;&#1058;&#1053;&#1048;&#1050;\&#1089;&#1077;&#1085;&#1090;&#1103;&#1073;&#1088;&#1100;\&#1072;&#1082;&#1090;&#1091;&#1072;&#1083;&#1080;&#1079;&#1072;&#1094;&#1080;&#1103;%20&#1089;&#1093;&#1077;&#1084;%20&#1090;&#1077;&#1087;&#1083;&#1086;&#1089;&#1085;&#1072;&#1073;&#1078;&#1077;&#1085;&#1080;&#1103;%20&#1085;&#1072;%202020%20&#1075;&#1086;&#1076;\&#1050;&#1083;&#1102;&#1095;&#1080;&#1082;&#1080;\&#1057;&#1093;&#1077;&#1084;&#1072;%20&#1090;&#1077;&#1087;&#1083;&#1086;&#1089;&#1085;&#1072;&#1073;&#1078;&#1077;&#1085;&#1080;&#1103;%20&#1089;.&#1050;&#1083;&#1102;&#1095;&#1080;&#1082;&#1080;.doc" TargetMode="External"/><Relationship Id="rId206" Type="http://schemas.openxmlformats.org/officeDocument/2006/relationships/oleObject" Target="embeddings/oleObject104.bin"/><Relationship Id="rId227" Type="http://schemas.openxmlformats.org/officeDocument/2006/relationships/oleObject" Target="embeddings/oleObject118.bin"/><Relationship Id="rId248" Type="http://schemas.openxmlformats.org/officeDocument/2006/relationships/oleObject" Target="embeddings/oleObject139.bin"/><Relationship Id="rId269" Type="http://schemas.openxmlformats.org/officeDocument/2006/relationships/oleObject" Target="embeddings/oleObject160.bin"/><Relationship Id="rId12" Type="http://schemas.openxmlformats.org/officeDocument/2006/relationships/footer" Target="footer1.xml"/><Relationship Id="rId33" Type="http://schemas.openxmlformats.org/officeDocument/2006/relationships/oleObject" Target="embeddings/oleObject6.bin"/><Relationship Id="rId108" Type="http://schemas.openxmlformats.org/officeDocument/2006/relationships/oleObject" Target="embeddings/oleObject46.bin"/><Relationship Id="rId129" Type="http://schemas.openxmlformats.org/officeDocument/2006/relationships/oleObject" Target="embeddings/oleObject65.bin"/><Relationship Id="rId280" Type="http://schemas.openxmlformats.org/officeDocument/2006/relationships/oleObject" Target="embeddings/oleObject171.bin"/><Relationship Id="rId54" Type="http://schemas.openxmlformats.org/officeDocument/2006/relationships/image" Target="media/image23.wmf"/><Relationship Id="rId75" Type="http://schemas.openxmlformats.org/officeDocument/2006/relationships/oleObject" Target="embeddings/oleObject27.bin"/><Relationship Id="rId96" Type="http://schemas.openxmlformats.org/officeDocument/2006/relationships/oleObject" Target="embeddings/oleObject34.bin"/><Relationship Id="rId140" Type="http://schemas.openxmlformats.org/officeDocument/2006/relationships/oleObject" Target="embeddings/oleObject68.bin"/><Relationship Id="rId161" Type="http://schemas.openxmlformats.org/officeDocument/2006/relationships/oleObject" Target="embeddings/oleObject88.bin"/><Relationship Id="rId182" Type="http://schemas.openxmlformats.org/officeDocument/2006/relationships/hyperlink" Target="file:///P:\&#1052;&#1072;&#1089;&#1083;&#1086;&#1074;&#1072;%20&#1042;.%20&#1057;\&#1042;&#1045;&#1057;&#1058;&#1053;&#1048;&#1050;\&#1089;&#1077;&#1085;&#1090;&#1103;&#1073;&#1088;&#1100;\&#1072;&#1082;&#1090;&#1091;&#1072;&#1083;&#1080;&#1079;&#1072;&#1094;&#1080;&#1103;%20&#1089;&#1093;&#1077;&#1084;%20&#1090;&#1077;&#1087;&#1083;&#1086;&#1089;&#1085;&#1072;&#1073;&#1078;&#1077;&#1085;&#1080;&#1103;%20&#1085;&#1072;%202020%20&#1075;&#1086;&#1076;\&#1050;&#1083;&#1102;&#1095;&#1080;&#1082;&#1080;\&#1057;&#1093;&#1077;&#1084;&#1072;%20&#1090;&#1077;&#1087;&#1083;&#1086;&#1089;&#1085;&#1072;&#1073;&#1078;&#1077;&#1085;&#1080;&#1103;%20&#1089;.&#1050;&#1083;&#1102;&#1095;&#1080;&#1082;&#1080;.doc" TargetMode="External"/><Relationship Id="rId217" Type="http://schemas.openxmlformats.org/officeDocument/2006/relationships/oleObject" Target="embeddings/oleObject108.bin"/><Relationship Id="rId6" Type="http://schemas.openxmlformats.org/officeDocument/2006/relationships/webSettings" Target="webSettings.xml"/><Relationship Id="rId238" Type="http://schemas.openxmlformats.org/officeDocument/2006/relationships/oleObject" Target="embeddings/oleObject129.bin"/><Relationship Id="rId259" Type="http://schemas.openxmlformats.org/officeDocument/2006/relationships/oleObject" Target="embeddings/oleObject150.bin"/><Relationship Id="rId23" Type="http://schemas.openxmlformats.org/officeDocument/2006/relationships/oleObject" Target="embeddings/oleObject1.bin"/><Relationship Id="rId119" Type="http://schemas.openxmlformats.org/officeDocument/2006/relationships/oleObject" Target="embeddings/oleObject57.bin"/><Relationship Id="rId270" Type="http://schemas.openxmlformats.org/officeDocument/2006/relationships/oleObject" Target="embeddings/oleObject161.bin"/><Relationship Id="rId291" Type="http://schemas.openxmlformats.org/officeDocument/2006/relationships/hyperlink" Target="http://www.consultant.ru/document/cons_doc_LAW_314536/" TargetMode="External"/><Relationship Id="rId305" Type="http://schemas.openxmlformats.org/officeDocument/2006/relationships/hyperlink" Target="https://1obraz.ru/" TargetMode="External"/><Relationship Id="rId44" Type="http://schemas.openxmlformats.org/officeDocument/2006/relationships/image" Target="media/image18.wmf"/><Relationship Id="rId65" Type="http://schemas.openxmlformats.org/officeDocument/2006/relationships/oleObject" Target="embeddings/oleObject22.bin"/><Relationship Id="rId86" Type="http://schemas.openxmlformats.org/officeDocument/2006/relationships/image" Target="media/image39.wmf"/><Relationship Id="rId130" Type="http://schemas.openxmlformats.org/officeDocument/2006/relationships/oleObject" Target="embeddings/oleObject66.bin"/><Relationship Id="rId151" Type="http://schemas.openxmlformats.org/officeDocument/2006/relationships/oleObject" Target="embeddings/oleObject78.bin"/><Relationship Id="rId172" Type="http://schemas.openxmlformats.org/officeDocument/2006/relationships/oleObject" Target="embeddings/oleObject99.bin"/><Relationship Id="rId193" Type="http://schemas.openxmlformats.org/officeDocument/2006/relationships/hyperlink" Target="file:///P:\&#1052;&#1072;&#1089;&#1083;&#1086;&#1074;&#1072;%20&#1042;.%20&#1057;\&#1042;&#1045;&#1057;&#1058;&#1053;&#1048;&#1050;\&#1089;&#1077;&#1085;&#1090;&#1103;&#1073;&#1088;&#1100;\&#1072;&#1082;&#1090;&#1091;&#1072;&#1083;&#1080;&#1079;&#1072;&#1094;&#1080;&#1103;%20&#1089;&#1093;&#1077;&#1084;%20&#1090;&#1077;&#1087;&#1083;&#1086;&#1089;&#1085;&#1072;&#1073;&#1078;&#1077;&#1085;&#1080;&#1103;%20&#1085;&#1072;%202020%20&#1075;&#1086;&#1076;\&#1050;&#1083;&#1102;&#1095;&#1080;&#1082;&#1080;\&#1057;&#1093;&#1077;&#1084;&#1072;%20&#1090;&#1077;&#1087;&#1083;&#1086;&#1089;&#1085;&#1072;&#1073;&#1078;&#1077;&#1085;&#1080;&#1103;%20&#1089;.&#1050;&#1083;&#1102;&#1095;&#1080;&#1082;&#1080;.doc" TargetMode="External"/><Relationship Id="rId207" Type="http://schemas.openxmlformats.org/officeDocument/2006/relationships/image" Target="media/image55.png"/><Relationship Id="rId228" Type="http://schemas.openxmlformats.org/officeDocument/2006/relationships/oleObject" Target="embeddings/oleObject119.bin"/><Relationship Id="rId249" Type="http://schemas.openxmlformats.org/officeDocument/2006/relationships/oleObject" Target="embeddings/oleObject140.bin"/><Relationship Id="rId13" Type="http://schemas.openxmlformats.org/officeDocument/2006/relationships/image" Target="media/image3.jpeg"/><Relationship Id="rId109" Type="http://schemas.openxmlformats.org/officeDocument/2006/relationships/oleObject" Target="embeddings/oleObject47.bin"/><Relationship Id="rId260" Type="http://schemas.openxmlformats.org/officeDocument/2006/relationships/oleObject" Target="embeddings/oleObject151.bin"/><Relationship Id="rId281" Type="http://schemas.openxmlformats.org/officeDocument/2006/relationships/header" Target="header6.xml"/><Relationship Id="rId34" Type="http://schemas.openxmlformats.org/officeDocument/2006/relationships/image" Target="media/image13.wmf"/><Relationship Id="rId55" Type="http://schemas.openxmlformats.org/officeDocument/2006/relationships/oleObject" Target="embeddings/oleObject17.bin"/><Relationship Id="rId76" Type="http://schemas.openxmlformats.org/officeDocument/2006/relationships/image" Target="media/image34.wmf"/><Relationship Id="rId97" Type="http://schemas.openxmlformats.org/officeDocument/2006/relationships/oleObject" Target="embeddings/oleObject35.bin"/><Relationship Id="rId120" Type="http://schemas.openxmlformats.org/officeDocument/2006/relationships/image" Target="media/image48.wmf"/><Relationship Id="rId141" Type="http://schemas.openxmlformats.org/officeDocument/2006/relationships/footer" Target="footer8.xml"/><Relationship Id="rId7" Type="http://schemas.openxmlformats.org/officeDocument/2006/relationships/footnotes" Target="footnotes.xml"/><Relationship Id="rId162" Type="http://schemas.openxmlformats.org/officeDocument/2006/relationships/oleObject" Target="embeddings/oleObject89.bin"/><Relationship Id="rId183" Type="http://schemas.openxmlformats.org/officeDocument/2006/relationships/hyperlink" Target="file:///P:\&#1052;&#1072;&#1089;&#1083;&#1086;&#1074;&#1072;%20&#1042;.%20&#1057;\&#1042;&#1045;&#1057;&#1058;&#1053;&#1048;&#1050;\&#1089;&#1077;&#1085;&#1090;&#1103;&#1073;&#1088;&#1100;\&#1072;&#1082;&#1090;&#1091;&#1072;&#1083;&#1080;&#1079;&#1072;&#1094;&#1080;&#1103;%20&#1089;&#1093;&#1077;&#1084;%20&#1090;&#1077;&#1087;&#1083;&#1086;&#1089;&#1085;&#1072;&#1073;&#1078;&#1077;&#1085;&#1080;&#1103;%20&#1085;&#1072;%202020%20&#1075;&#1086;&#1076;\&#1050;&#1083;&#1102;&#1095;&#1080;&#1082;&#1080;\&#1057;&#1093;&#1077;&#1084;&#1072;%20&#1090;&#1077;&#1087;&#1083;&#1086;&#1089;&#1085;&#1072;&#1073;&#1078;&#1077;&#1085;&#1080;&#1103;%20&#1089;.&#1050;&#1083;&#1102;&#1095;&#1080;&#1082;&#1080;.doc" TargetMode="External"/><Relationship Id="rId218" Type="http://schemas.openxmlformats.org/officeDocument/2006/relationships/oleObject" Target="embeddings/oleObject109.bin"/><Relationship Id="rId239" Type="http://schemas.openxmlformats.org/officeDocument/2006/relationships/oleObject" Target="embeddings/oleObject130.bin"/><Relationship Id="rId250" Type="http://schemas.openxmlformats.org/officeDocument/2006/relationships/oleObject" Target="embeddings/oleObject141.bin"/><Relationship Id="rId271" Type="http://schemas.openxmlformats.org/officeDocument/2006/relationships/oleObject" Target="embeddings/oleObject162.bin"/><Relationship Id="rId292" Type="http://schemas.openxmlformats.org/officeDocument/2006/relationships/hyperlink" Target="http://www.consultant.ru/document/cons_doc_LAW_313798/8f7c0ce0195a7f4f0985d1ca3612eee1bc811452/" TargetMode="External"/><Relationship Id="rId306" Type="http://schemas.openxmlformats.org/officeDocument/2006/relationships/hyperlink" Target="https://1obraz.ru/" TargetMode="External"/><Relationship Id="rId24" Type="http://schemas.openxmlformats.org/officeDocument/2006/relationships/image" Target="media/image8.wmf"/><Relationship Id="rId40" Type="http://schemas.openxmlformats.org/officeDocument/2006/relationships/image" Target="media/image16.wmf"/><Relationship Id="rId45" Type="http://schemas.openxmlformats.org/officeDocument/2006/relationships/oleObject" Target="embeddings/oleObject12.bin"/><Relationship Id="rId66" Type="http://schemas.openxmlformats.org/officeDocument/2006/relationships/image" Target="media/image29.wmf"/><Relationship Id="rId87" Type="http://schemas.openxmlformats.org/officeDocument/2006/relationships/oleObject" Target="embeddings/oleObject33.bin"/><Relationship Id="rId110" Type="http://schemas.openxmlformats.org/officeDocument/2006/relationships/oleObject" Target="embeddings/oleObject48.bin"/><Relationship Id="rId115" Type="http://schemas.openxmlformats.org/officeDocument/2006/relationships/oleObject" Target="embeddings/oleObject53.bin"/><Relationship Id="rId131" Type="http://schemas.openxmlformats.org/officeDocument/2006/relationships/image" Target="media/image50.wmf"/><Relationship Id="rId136" Type="http://schemas.openxmlformats.org/officeDocument/2006/relationships/footer" Target="footer6.xml"/><Relationship Id="rId157" Type="http://schemas.openxmlformats.org/officeDocument/2006/relationships/oleObject" Target="embeddings/oleObject84.bin"/><Relationship Id="rId178" Type="http://schemas.openxmlformats.org/officeDocument/2006/relationships/header" Target="header5.xml"/><Relationship Id="rId301" Type="http://schemas.openxmlformats.org/officeDocument/2006/relationships/hyperlink" Target="https://1obraz.ru/" TargetMode="External"/><Relationship Id="rId61" Type="http://schemas.openxmlformats.org/officeDocument/2006/relationships/oleObject" Target="embeddings/oleObject20.bin"/><Relationship Id="rId82" Type="http://schemas.openxmlformats.org/officeDocument/2006/relationships/image" Target="media/image37.wmf"/><Relationship Id="rId152" Type="http://schemas.openxmlformats.org/officeDocument/2006/relationships/oleObject" Target="embeddings/oleObject79.bin"/><Relationship Id="rId173" Type="http://schemas.openxmlformats.org/officeDocument/2006/relationships/oleObject" Target="embeddings/oleObject100.bin"/><Relationship Id="rId194" Type="http://schemas.openxmlformats.org/officeDocument/2006/relationships/hyperlink" Target="file:///P:\&#1052;&#1072;&#1089;&#1083;&#1086;&#1074;&#1072;%20&#1042;.%20&#1057;\&#1042;&#1045;&#1057;&#1058;&#1053;&#1048;&#1050;\&#1089;&#1077;&#1085;&#1090;&#1103;&#1073;&#1088;&#1100;\&#1072;&#1082;&#1090;&#1091;&#1072;&#1083;&#1080;&#1079;&#1072;&#1094;&#1080;&#1103;%20&#1089;&#1093;&#1077;&#1084;%20&#1090;&#1077;&#1087;&#1083;&#1086;&#1089;&#1085;&#1072;&#1073;&#1078;&#1077;&#1085;&#1080;&#1103;%20&#1085;&#1072;%202020%20&#1075;&#1086;&#1076;\&#1050;&#1083;&#1102;&#1095;&#1080;&#1082;&#1080;\&#1057;&#1093;&#1077;&#1084;&#1072;%20&#1090;&#1077;&#1087;&#1083;&#1086;&#1089;&#1085;&#1072;&#1073;&#1078;&#1077;&#1085;&#1080;&#1103;%20&#1089;.&#1050;&#1083;&#1102;&#1095;&#1080;&#1082;&#1080;.doc" TargetMode="External"/><Relationship Id="rId199" Type="http://schemas.openxmlformats.org/officeDocument/2006/relationships/hyperlink" Target="file:///P:\&#1052;&#1072;&#1089;&#1083;&#1086;&#1074;&#1072;%20&#1042;.%20&#1057;\&#1042;&#1045;&#1057;&#1058;&#1053;&#1048;&#1050;\&#1089;&#1077;&#1085;&#1090;&#1103;&#1073;&#1088;&#1100;\&#1072;&#1082;&#1090;&#1091;&#1072;&#1083;&#1080;&#1079;&#1072;&#1094;&#1080;&#1103;%20&#1089;&#1093;&#1077;&#1084;%20&#1090;&#1077;&#1087;&#1083;&#1086;&#1089;&#1085;&#1072;&#1073;&#1078;&#1077;&#1085;&#1080;&#1103;%20&#1085;&#1072;%202020%20&#1075;&#1086;&#1076;\&#1050;&#1083;&#1102;&#1095;&#1080;&#1082;&#1080;\&#1057;&#1093;&#1077;&#1084;&#1072;%20&#1090;&#1077;&#1087;&#1083;&#1086;&#1089;&#1085;&#1072;&#1073;&#1078;&#1077;&#1085;&#1080;&#1103;%20&#1089;.&#1050;&#1083;&#1102;&#1095;&#1080;&#1082;&#1080;.doc" TargetMode="External"/><Relationship Id="rId203" Type="http://schemas.openxmlformats.org/officeDocument/2006/relationships/hyperlink" Target="file:///P:\&#1052;&#1072;&#1089;&#1083;&#1086;&#1074;&#1072;%20&#1042;.%20&#1057;\&#1042;&#1045;&#1057;&#1058;&#1053;&#1048;&#1050;\&#1089;&#1077;&#1085;&#1090;&#1103;&#1073;&#1088;&#1100;\&#1072;&#1082;&#1090;&#1091;&#1072;&#1083;&#1080;&#1079;&#1072;&#1094;&#1080;&#1103;%20&#1089;&#1093;&#1077;&#1084;%20&#1090;&#1077;&#1087;&#1083;&#1086;&#1089;&#1085;&#1072;&#1073;&#1078;&#1077;&#1085;&#1080;&#1103;%20&#1085;&#1072;%202020%20&#1075;&#1086;&#1076;\&#1050;&#1083;&#1102;&#1095;&#1080;&#1082;&#1080;\&#1057;&#1093;&#1077;&#1084;&#1072;%20&#1090;&#1077;&#1087;&#1083;&#1086;&#1089;&#1085;&#1072;&#1073;&#1078;&#1077;&#1085;&#1080;&#1103;%20&#1089;.&#1050;&#1083;&#1102;&#1095;&#1080;&#1082;&#1080;.doc" TargetMode="External"/><Relationship Id="rId208" Type="http://schemas.openxmlformats.org/officeDocument/2006/relationships/image" Target="media/image56.png"/><Relationship Id="rId229" Type="http://schemas.openxmlformats.org/officeDocument/2006/relationships/oleObject" Target="embeddings/oleObject120.bin"/><Relationship Id="rId19" Type="http://schemas.openxmlformats.org/officeDocument/2006/relationships/footer" Target="footer3.xml"/><Relationship Id="rId224" Type="http://schemas.openxmlformats.org/officeDocument/2006/relationships/oleObject" Target="embeddings/oleObject115.bin"/><Relationship Id="rId240" Type="http://schemas.openxmlformats.org/officeDocument/2006/relationships/oleObject" Target="embeddings/oleObject131.bin"/><Relationship Id="rId245" Type="http://schemas.openxmlformats.org/officeDocument/2006/relationships/oleObject" Target="embeddings/oleObject136.bin"/><Relationship Id="rId261" Type="http://schemas.openxmlformats.org/officeDocument/2006/relationships/oleObject" Target="embeddings/oleObject152.bin"/><Relationship Id="rId266" Type="http://schemas.openxmlformats.org/officeDocument/2006/relationships/oleObject" Target="embeddings/oleObject157.bin"/><Relationship Id="rId287" Type="http://schemas.openxmlformats.org/officeDocument/2006/relationships/hyperlink" Target="consultantplus://offline/ref=92CD669FA49A9175F53182E10BECD81BCFABAB256A81EEA1DBC2E413A2750DF" TargetMode="External"/><Relationship Id="rId14" Type="http://schemas.openxmlformats.org/officeDocument/2006/relationships/image" Target="media/image4.jpeg"/><Relationship Id="rId30" Type="http://schemas.openxmlformats.org/officeDocument/2006/relationships/image" Target="media/image11.wmf"/><Relationship Id="rId35" Type="http://schemas.openxmlformats.org/officeDocument/2006/relationships/oleObject" Target="embeddings/oleObject7.bin"/><Relationship Id="rId56" Type="http://schemas.openxmlformats.org/officeDocument/2006/relationships/image" Target="media/image24.wmf"/><Relationship Id="rId77" Type="http://schemas.openxmlformats.org/officeDocument/2006/relationships/oleObject" Target="embeddings/oleObject28.bin"/><Relationship Id="rId100" Type="http://schemas.openxmlformats.org/officeDocument/2006/relationships/oleObject" Target="embeddings/oleObject38.bin"/><Relationship Id="rId105" Type="http://schemas.openxmlformats.org/officeDocument/2006/relationships/oleObject" Target="embeddings/oleObject43.bin"/><Relationship Id="rId126" Type="http://schemas.openxmlformats.org/officeDocument/2006/relationships/oleObject" Target="embeddings/oleObject63.bin"/><Relationship Id="rId147" Type="http://schemas.openxmlformats.org/officeDocument/2006/relationships/oleObject" Target="embeddings/oleObject74.bin"/><Relationship Id="rId168" Type="http://schemas.openxmlformats.org/officeDocument/2006/relationships/oleObject" Target="embeddings/oleObject95.bin"/><Relationship Id="rId282" Type="http://schemas.openxmlformats.org/officeDocument/2006/relationships/hyperlink" Target="consultantplus://offline/ref=92CD669FA49A9175F53182E10BECD81BCFAAAE226C85EEA1DBC2E413A25D0AC74BD3627CCB7B04637708F" TargetMode="External"/><Relationship Id="rId8" Type="http://schemas.openxmlformats.org/officeDocument/2006/relationships/endnotes" Target="endnotes.xml"/><Relationship Id="rId51" Type="http://schemas.openxmlformats.org/officeDocument/2006/relationships/oleObject" Target="embeddings/oleObject15.bin"/><Relationship Id="rId72" Type="http://schemas.openxmlformats.org/officeDocument/2006/relationships/image" Target="media/image32.wmf"/><Relationship Id="rId93" Type="http://schemas.openxmlformats.org/officeDocument/2006/relationships/image" Target="media/image45.png"/><Relationship Id="rId98" Type="http://schemas.openxmlformats.org/officeDocument/2006/relationships/oleObject" Target="embeddings/oleObject36.bin"/><Relationship Id="rId121" Type="http://schemas.openxmlformats.org/officeDocument/2006/relationships/oleObject" Target="embeddings/oleObject58.bin"/><Relationship Id="rId142" Type="http://schemas.openxmlformats.org/officeDocument/2006/relationships/oleObject" Target="embeddings/oleObject69.bin"/><Relationship Id="rId163" Type="http://schemas.openxmlformats.org/officeDocument/2006/relationships/oleObject" Target="embeddings/oleObject90.bin"/><Relationship Id="rId184" Type="http://schemas.openxmlformats.org/officeDocument/2006/relationships/hyperlink" Target="file:///P:\&#1052;&#1072;&#1089;&#1083;&#1086;&#1074;&#1072;%20&#1042;.%20&#1057;\&#1042;&#1045;&#1057;&#1058;&#1053;&#1048;&#1050;\&#1089;&#1077;&#1085;&#1090;&#1103;&#1073;&#1088;&#1100;\&#1072;&#1082;&#1090;&#1091;&#1072;&#1083;&#1080;&#1079;&#1072;&#1094;&#1080;&#1103;%20&#1089;&#1093;&#1077;&#1084;%20&#1090;&#1077;&#1087;&#1083;&#1086;&#1089;&#1085;&#1072;&#1073;&#1078;&#1077;&#1085;&#1080;&#1103;%20&#1085;&#1072;%202020%20&#1075;&#1086;&#1076;\&#1050;&#1083;&#1102;&#1095;&#1080;&#1082;&#1080;\&#1057;&#1093;&#1077;&#1084;&#1072;%20&#1090;&#1077;&#1087;&#1083;&#1086;&#1089;&#1085;&#1072;&#1073;&#1078;&#1077;&#1085;&#1080;&#1103;%20&#1089;.&#1050;&#1083;&#1102;&#1095;&#1080;&#1082;&#1080;.doc" TargetMode="External"/><Relationship Id="rId189" Type="http://schemas.openxmlformats.org/officeDocument/2006/relationships/hyperlink" Target="file:///P:\&#1052;&#1072;&#1089;&#1083;&#1086;&#1074;&#1072;%20&#1042;.%20&#1057;\&#1042;&#1045;&#1057;&#1058;&#1053;&#1048;&#1050;\&#1089;&#1077;&#1085;&#1090;&#1103;&#1073;&#1088;&#1100;\&#1072;&#1082;&#1090;&#1091;&#1072;&#1083;&#1080;&#1079;&#1072;&#1094;&#1080;&#1103;%20&#1089;&#1093;&#1077;&#1084;%20&#1090;&#1077;&#1087;&#1083;&#1086;&#1089;&#1085;&#1072;&#1073;&#1078;&#1077;&#1085;&#1080;&#1103;%20&#1085;&#1072;%202020%20&#1075;&#1086;&#1076;\&#1050;&#1083;&#1102;&#1095;&#1080;&#1082;&#1080;\&#1057;&#1093;&#1077;&#1084;&#1072;%20&#1090;&#1077;&#1087;&#1083;&#1086;&#1089;&#1085;&#1072;&#1073;&#1078;&#1077;&#1085;&#1080;&#1103;%20&#1089;.&#1050;&#1083;&#1102;&#1095;&#1080;&#1082;&#1080;.doc" TargetMode="External"/><Relationship Id="rId219" Type="http://schemas.openxmlformats.org/officeDocument/2006/relationships/oleObject" Target="embeddings/oleObject110.bin"/><Relationship Id="rId3" Type="http://schemas.openxmlformats.org/officeDocument/2006/relationships/styles" Target="styles.xml"/><Relationship Id="rId214" Type="http://schemas.openxmlformats.org/officeDocument/2006/relationships/oleObject" Target="embeddings/oleObject105.bin"/><Relationship Id="rId230" Type="http://schemas.openxmlformats.org/officeDocument/2006/relationships/oleObject" Target="embeddings/oleObject121.bin"/><Relationship Id="rId235" Type="http://schemas.openxmlformats.org/officeDocument/2006/relationships/oleObject" Target="embeddings/oleObject126.bin"/><Relationship Id="rId251" Type="http://schemas.openxmlformats.org/officeDocument/2006/relationships/oleObject" Target="embeddings/oleObject142.bin"/><Relationship Id="rId256" Type="http://schemas.openxmlformats.org/officeDocument/2006/relationships/oleObject" Target="embeddings/oleObject147.bin"/><Relationship Id="rId277" Type="http://schemas.openxmlformats.org/officeDocument/2006/relationships/oleObject" Target="embeddings/oleObject168.bin"/><Relationship Id="rId298" Type="http://schemas.openxmlformats.org/officeDocument/2006/relationships/hyperlink" Target="http://www.consultant.ru/document/cons_doc_LAW_321522/a593eaab768d34bf2d7419322eac79481e73cf03/" TargetMode="External"/><Relationship Id="rId25" Type="http://schemas.openxmlformats.org/officeDocument/2006/relationships/oleObject" Target="embeddings/oleObject2.bin"/><Relationship Id="rId46" Type="http://schemas.openxmlformats.org/officeDocument/2006/relationships/image" Target="media/image19.wmf"/><Relationship Id="rId67" Type="http://schemas.openxmlformats.org/officeDocument/2006/relationships/oleObject" Target="embeddings/oleObject23.bin"/><Relationship Id="rId116" Type="http://schemas.openxmlformats.org/officeDocument/2006/relationships/oleObject" Target="embeddings/oleObject54.bin"/><Relationship Id="rId137" Type="http://schemas.openxmlformats.org/officeDocument/2006/relationships/header" Target="header4.xml"/><Relationship Id="rId158" Type="http://schemas.openxmlformats.org/officeDocument/2006/relationships/oleObject" Target="embeddings/oleObject85.bin"/><Relationship Id="rId272" Type="http://schemas.openxmlformats.org/officeDocument/2006/relationships/oleObject" Target="embeddings/oleObject163.bin"/><Relationship Id="rId293" Type="http://schemas.openxmlformats.org/officeDocument/2006/relationships/hyperlink" Target="http://www.consultant.ru/document/cons_doc_LAW_302971/a2588b2a1374c05e0939bb4df8e54fc0dfd6e000/" TargetMode="External"/><Relationship Id="rId302" Type="http://schemas.openxmlformats.org/officeDocument/2006/relationships/hyperlink" Target="https://1obraz.ru/" TargetMode="External"/><Relationship Id="rId307" Type="http://schemas.openxmlformats.org/officeDocument/2006/relationships/hyperlink" Target="https://1obraz.ru/" TargetMode="External"/><Relationship Id="rId20" Type="http://schemas.openxmlformats.org/officeDocument/2006/relationships/footer" Target="footer4.xml"/><Relationship Id="rId41" Type="http://schemas.openxmlformats.org/officeDocument/2006/relationships/oleObject" Target="embeddings/oleObject10.bin"/><Relationship Id="rId62" Type="http://schemas.openxmlformats.org/officeDocument/2006/relationships/image" Target="media/image27.wmf"/><Relationship Id="rId83" Type="http://schemas.openxmlformats.org/officeDocument/2006/relationships/oleObject" Target="embeddings/oleObject31.bin"/><Relationship Id="rId88" Type="http://schemas.openxmlformats.org/officeDocument/2006/relationships/image" Target="media/image40.png"/><Relationship Id="rId111" Type="http://schemas.openxmlformats.org/officeDocument/2006/relationships/oleObject" Target="embeddings/oleObject49.bin"/><Relationship Id="rId132" Type="http://schemas.openxmlformats.org/officeDocument/2006/relationships/oleObject" Target="embeddings/oleObject67.bin"/><Relationship Id="rId153" Type="http://schemas.openxmlformats.org/officeDocument/2006/relationships/oleObject" Target="embeddings/oleObject80.bin"/><Relationship Id="rId174" Type="http://schemas.openxmlformats.org/officeDocument/2006/relationships/oleObject" Target="embeddings/oleObject101.bin"/><Relationship Id="rId179" Type="http://schemas.openxmlformats.org/officeDocument/2006/relationships/footer" Target="footer11.xml"/><Relationship Id="rId195" Type="http://schemas.openxmlformats.org/officeDocument/2006/relationships/hyperlink" Target="file:///P:\&#1052;&#1072;&#1089;&#1083;&#1086;&#1074;&#1072;%20&#1042;.%20&#1057;\&#1042;&#1045;&#1057;&#1058;&#1053;&#1048;&#1050;\&#1089;&#1077;&#1085;&#1090;&#1103;&#1073;&#1088;&#1100;\&#1072;&#1082;&#1090;&#1091;&#1072;&#1083;&#1080;&#1079;&#1072;&#1094;&#1080;&#1103;%20&#1089;&#1093;&#1077;&#1084;%20&#1090;&#1077;&#1087;&#1083;&#1086;&#1089;&#1085;&#1072;&#1073;&#1078;&#1077;&#1085;&#1080;&#1103;%20&#1085;&#1072;%202020%20&#1075;&#1086;&#1076;\&#1050;&#1083;&#1102;&#1095;&#1080;&#1082;&#1080;\&#1057;&#1093;&#1077;&#1084;&#1072;%20&#1090;&#1077;&#1087;&#1083;&#1086;&#1089;&#1085;&#1072;&#1073;&#1078;&#1077;&#1085;&#1080;&#1103;%20&#1089;.&#1050;&#1083;&#1102;&#1095;&#1080;&#1082;&#1080;.doc" TargetMode="External"/><Relationship Id="rId209" Type="http://schemas.openxmlformats.org/officeDocument/2006/relationships/image" Target="media/image57.png"/><Relationship Id="rId190" Type="http://schemas.openxmlformats.org/officeDocument/2006/relationships/hyperlink" Target="file:///P:\&#1052;&#1072;&#1089;&#1083;&#1086;&#1074;&#1072;%20&#1042;.%20&#1057;\&#1042;&#1045;&#1057;&#1058;&#1053;&#1048;&#1050;\&#1089;&#1077;&#1085;&#1090;&#1103;&#1073;&#1088;&#1100;\&#1072;&#1082;&#1090;&#1091;&#1072;&#1083;&#1080;&#1079;&#1072;&#1094;&#1080;&#1103;%20&#1089;&#1093;&#1077;&#1084;%20&#1090;&#1077;&#1087;&#1083;&#1086;&#1089;&#1085;&#1072;&#1073;&#1078;&#1077;&#1085;&#1080;&#1103;%20&#1085;&#1072;%202020%20&#1075;&#1086;&#1076;\&#1050;&#1083;&#1102;&#1095;&#1080;&#1082;&#1080;\&#1057;&#1093;&#1077;&#1084;&#1072;%20&#1090;&#1077;&#1087;&#1083;&#1086;&#1089;&#1085;&#1072;&#1073;&#1078;&#1077;&#1085;&#1080;&#1103;%20&#1089;.&#1050;&#1083;&#1102;&#1095;&#1080;&#1082;&#1080;.doc" TargetMode="External"/><Relationship Id="rId204" Type="http://schemas.openxmlformats.org/officeDocument/2006/relationships/hyperlink" Target="file:///P:\&#1052;&#1072;&#1089;&#1083;&#1086;&#1074;&#1072;%20&#1042;.%20&#1057;\&#1042;&#1045;&#1057;&#1058;&#1053;&#1048;&#1050;\&#1089;&#1077;&#1085;&#1090;&#1103;&#1073;&#1088;&#1100;\&#1072;&#1082;&#1090;&#1091;&#1072;&#1083;&#1080;&#1079;&#1072;&#1094;&#1080;&#1103;%20&#1089;&#1093;&#1077;&#1084;%20&#1090;&#1077;&#1087;&#1083;&#1086;&#1089;&#1085;&#1072;&#1073;&#1078;&#1077;&#1085;&#1080;&#1103;%20&#1085;&#1072;%202020%20&#1075;&#1086;&#1076;\&#1050;&#1083;&#1102;&#1095;&#1080;&#1082;&#1080;\&#1057;&#1093;&#1077;&#1084;&#1072;%20&#1090;&#1077;&#1087;&#1083;&#1086;&#1089;&#1085;&#1072;&#1073;&#1078;&#1077;&#1085;&#1080;&#1103;%20&#1089;.&#1050;&#1083;&#1102;&#1095;&#1080;&#1082;&#1080;.doc" TargetMode="External"/><Relationship Id="rId220" Type="http://schemas.openxmlformats.org/officeDocument/2006/relationships/oleObject" Target="embeddings/oleObject111.bin"/><Relationship Id="rId225" Type="http://schemas.openxmlformats.org/officeDocument/2006/relationships/oleObject" Target="embeddings/oleObject116.bin"/><Relationship Id="rId241" Type="http://schemas.openxmlformats.org/officeDocument/2006/relationships/oleObject" Target="embeddings/oleObject132.bin"/><Relationship Id="rId246" Type="http://schemas.openxmlformats.org/officeDocument/2006/relationships/oleObject" Target="embeddings/oleObject137.bin"/><Relationship Id="rId267" Type="http://schemas.openxmlformats.org/officeDocument/2006/relationships/oleObject" Target="embeddings/oleObject158.bin"/><Relationship Id="rId288" Type="http://schemas.openxmlformats.org/officeDocument/2006/relationships/hyperlink" Target="consultantplus://offline/ref=92CD669FA49A9175F53182E10BECD81BCFAAAF276E84EEA1DBC2E413A2750DF" TargetMode="External"/><Relationship Id="rId15" Type="http://schemas.openxmlformats.org/officeDocument/2006/relationships/header" Target="header2.xml"/><Relationship Id="rId36" Type="http://schemas.openxmlformats.org/officeDocument/2006/relationships/image" Target="media/image14.wmf"/><Relationship Id="rId57" Type="http://schemas.openxmlformats.org/officeDocument/2006/relationships/oleObject" Target="embeddings/oleObject18.bin"/><Relationship Id="rId106" Type="http://schemas.openxmlformats.org/officeDocument/2006/relationships/oleObject" Target="embeddings/oleObject44.bin"/><Relationship Id="rId127" Type="http://schemas.openxmlformats.org/officeDocument/2006/relationships/image" Target="media/image49.wmf"/><Relationship Id="rId262" Type="http://schemas.openxmlformats.org/officeDocument/2006/relationships/oleObject" Target="embeddings/oleObject153.bin"/><Relationship Id="rId283" Type="http://schemas.openxmlformats.org/officeDocument/2006/relationships/hyperlink" Target="http://suzun.nso.ru" TargetMode="External"/><Relationship Id="rId10" Type="http://schemas.openxmlformats.org/officeDocument/2006/relationships/image" Target="media/image2.jpeg"/><Relationship Id="rId31" Type="http://schemas.openxmlformats.org/officeDocument/2006/relationships/oleObject" Target="embeddings/oleObject5.bin"/><Relationship Id="rId52" Type="http://schemas.openxmlformats.org/officeDocument/2006/relationships/image" Target="media/image22.wmf"/><Relationship Id="rId73" Type="http://schemas.openxmlformats.org/officeDocument/2006/relationships/oleObject" Target="embeddings/oleObject26.bin"/><Relationship Id="rId78" Type="http://schemas.openxmlformats.org/officeDocument/2006/relationships/image" Target="media/image35.wmf"/><Relationship Id="rId94" Type="http://schemas.openxmlformats.org/officeDocument/2006/relationships/image" Target="media/image46.png"/><Relationship Id="rId99" Type="http://schemas.openxmlformats.org/officeDocument/2006/relationships/oleObject" Target="embeddings/oleObject37.bin"/><Relationship Id="rId101" Type="http://schemas.openxmlformats.org/officeDocument/2006/relationships/oleObject" Target="embeddings/oleObject39.bin"/><Relationship Id="rId122" Type="http://schemas.openxmlformats.org/officeDocument/2006/relationships/oleObject" Target="embeddings/oleObject59.bin"/><Relationship Id="rId143" Type="http://schemas.openxmlformats.org/officeDocument/2006/relationships/oleObject" Target="embeddings/oleObject70.bin"/><Relationship Id="rId148" Type="http://schemas.openxmlformats.org/officeDocument/2006/relationships/oleObject" Target="embeddings/oleObject75.bin"/><Relationship Id="rId164" Type="http://schemas.openxmlformats.org/officeDocument/2006/relationships/oleObject" Target="embeddings/oleObject91.bin"/><Relationship Id="rId169" Type="http://schemas.openxmlformats.org/officeDocument/2006/relationships/oleObject" Target="embeddings/oleObject96.bin"/><Relationship Id="rId185" Type="http://schemas.openxmlformats.org/officeDocument/2006/relationships/hyperlink" Target="file:///P:\&#1052;&#1072;&#1089;&#1083;&#1086;&#1074;&#1072;%20&#1042;.%20&#1057;\&#1042;&#1045;&#1057;&#1058;&#1053;&#1048;&#1050;\&#1089;&#1077;&#1085;&#1090;&#1103;&#1073;&#1088;&#1100;\&#1072;&#1082;&#1090;&#1091;&#1072;&#1083;&#1080;&#1079;&#1072;&#1094;&#1080;&#1103;%20&#1089;&#1093;&#1077;&#1084;%20&#1090;&#1077;&#1087;&#1083;&#1086;&#1089;&#1085;&#1072;&#1073;&#1078;&#1077;&#1085;&#1080;&#1103;%20&#1085;&#1072;%202020%20&#1075;&#1086;&#1076;\&#1050;&#1083;&#1102;&#1095;&#1080;&#1082;&#1080;\&#1057;&#1093;&#1077;&#1084;&#1072;%20&#1090;&#1077;&#1087;&#1083;&#1086;&#1089;&#1085;&#1072;&#1073;&#1078;&#1077;&#1085;&#1080;&#1103;%20&#1089;.&#1050;&#1083;&#1102;&#1095;&#1080;&#1082;&#1080;.doc" TargetMode="Externa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oleObject" Target="embeddings/oleObject103.bin"/><Relationship Id="rId210" Type="http://schemas.openxmlformats.org/officeDocument/2006/relationships/image" Target="media/image58.png"/><Relationship Id="rId215" Type="http://schemas.openxmlformats.org/officeDocument/2006/relationships/oleObject" Target="embeddings/oleObject106.bin"/><Relationship Id="rId236" Type="http://schemas.openxmlformats.org/officeDocument/2006/relationships/oleObject" Target="embeddings/oleObject127.bin"/><Relationship Id="rId257" Type="http://schemas.openxmlformats.org/officeDocument/2006/relationships/oleObject" Target="embeddings/oleObject148.bin"/><Relationship Id="rId278" Type="http://schemas.openxmlformats.org/officeDocument/2006/relationships/oleObject" Target="embeddings/oleObject169.bin"/><Relationship Id="rId26" Type="http://schemas.openxmlformats.org/officeDocument/2006/relationships/image" Target="media/image9.wmf"/><Relationship Id="rId231" Type="http://schemas.openxmlformats.org/officeDocument/2006/relationships/oleObject" Target="embeddings/oleObject122.bin"/><Relationship Id="rId252" Type="http://schemas.openxmlformats.org/officeDocument/2006/relationships/oleObject" Target="embeddings/oleObject143.bin"/><Relationship Id="rId273" Type="http://schemas.openxmlformats.org/officeDocument/2006/relationships/oleObject" Target="embeddings/oleObject164.bin"/><Relationship Id="rId294" Type="http://schemas.openxmlformats.org/officeDocument/2006/relationships/hyperlink" Target="http://www.consultant.ru/document/cons_doc_LAW_321522/a2588b2a1374c05e0939bb4df8e54fc0dfd6e000/" TargetMode="External"/><Relationship Id="rId308" Type="http://schemas.openxmlformats.org/officeDocument/2006/relationships/hyperlink" Target="https://1obraz.ru/" TargetMode="External"/><Relationship Id="rId47" Type="http://schemas.openxmlformats.org/officeDocument/2006/relationships/oleObject" Target="embeddings/oleObject13.bin"/><Relationship Id="rId68" Type="http://schemas.openxmlformats.org/officeDocument/2006/relationships/image" Target="media/image30.wmf"/><Relationship Id="rId89" Type="http://schemas.openxmlformats.org/officeDocument/2006/relationships/image" Target="media/image41.png"/><Relationship Id="rId112" Type="http://schemas.openxmlformats.org/officeDocument/2006/relationships/oleObject" Target="embeddings/oleObject50.bin"/><Relationship Id="rId133" Type="http://schemas.openxmlformats.org/officeDocument/2006/relationships/image" Target="media/image51.png"/><Relationship Id="rId154" Type="http://schemas.openxmlformats.org/officeDocument/2006/relationships/oleObject" Target="embeddings/oleObject81.bin"/><Relationship Id="rId175" Type="http://schemas.openxmlformats.org/officeDocument/2006/relationships/oleObject" Target="embeddings/oleObject102.bin"/><Relationship Id="rId196" Type="http://schemas.openxmlformats.org/officeDocument/2006/relationships/hyperlink" Target="file:///P:\&#1052;&#1072;&#1089;&#1083;&#1086;&#1074;&#1072;%20&#1042;.%20&#1057;\&#1042;&#1045;&#1057;&#1058;&#1053;&#1048;&#1050;\&#1089;&#1077;&#1085;&#1090;&#1103;&#1073;&#1088;&#1100;\&#1072;&#1082;&#1090;&#1091;&#1072;&#1083;&#1080;&#1079;&#1072;&#1094;&#1080;&#1103;%20&#1089;&#1093;&#1077;&#1084;%20&#1090;&#1077;&#1087;&#1083;&#1086;&#1089;&#1085;&#1072;&#1073;&#1078;&#1077;&#1085;&#1080;&#1103;%20&#1085;&#1072;%202020%20&#1075;&#1086;&#1076;\&#1050;&#1083;&#1102;&#1095;&#1080;&#1082;&#1080;\&#1057;&#1093;&#1077;&#1084;&#1072;%20&#1090;&#1077;&#1087;&#1083;&#1086;&#1089;&#1085;&#1072;&#1073;&#1078;&#1077;&#1085;&#1080;&#1103;%20&#1089;.&#1050;&#1083;&#1102;&#1095;&#1080;&#1082;&#1080;.doc" TargetMode="External"/><Relationship Id="rId200" Type="http://schemas.openxmlformats.org/officeDocument/2006/relationships/hyperlink" Target="file:///P:\&#1052;&#1072;&#1089;&#1083;&#1086;&#1074;&#1072;%20&#1042;.%20&#1057;\&#1042;&#1045;&#1057;&#1058;&#1053;&#1048;&#1050;\&#1089;&#1077;&#1085;&#1090;&#1103;&#1073;&#1088;&#1100;\&#1072;&#1082;&#1090;&#1091;&#1072;&#1083;&#1080;&#1079;&#1072;&#1094;&#1080;&#1103;%20&#1089;&#1093;&#1077;&#1084;%20&#1090;&#1077;&#1087;&#1083;&#1086;&#1089;&#1085;&#1072;&#1073;&#1078;&#1077;&#1085;&#1080;&#1103;%20&#1085;&#1072;%202020%20&#1075;&#1086;&#1076;\&#1050;&#1083;&#1102;&#1095;&#1080;&#1082;&#1080;\&#1057;&#1093;&#1077;&#1084;&#1072;%20&#1090;&#1077;&#1087;&#1083;&#1086;&#1089;&#1085;&#1072;&#1073;&#1078;&#1077;&#1085;&#1080;&#1103;%20&#1089;.&#1050;&#1083;&#1102;&#1095;&#1080;&#1082;&#1080;.doc" TargetMode="External"/><Relationship Id="rId16" Type="http://schemas.openxmlformats.org/officeDocument/2006/relationships/footer" Target="footer2.xml"/><Relationship Id="rId221" Type="http://schemas.openxmlformats.org/officeDocument/2006/relationships/oleObject" Target="embeddings/oleObject112.bin"/><Relationship Id="rId242" Type="http://schemas.openxmlformats.org/officeDocument/2006/relationships/oleObject" Target="embeddings/oleObject133.bin"/><Relationship Id="rId263" Type="http://schemas.openxmlformats.org/officeDocument/2006/relationships/oleObject" Target="embeddings/oleObject154.bin"/><Relationship Id="rId284" Type="http://schemas.openxmlformats.org/officeDocument/2006/relationships/hyperlink" Target="consultantplus://offline/ref=92CD669FA49A9175F53182E10BECD81BCFAAAE2D6784EEA1DBC2E413A25D0AC74BD3627CCB7B0462770BF" TargetMode="External"/><Relationship Id="rId37" Type="http://schemas.openxmlformats.org/officeDocument/2006/relationships/oleObject" Target="embeddings/oleObject8.bin"/><Relationship Id="rId58" Type="http://schemas.openxmlformats.org/officeDocument/2006/relationships/image" Target="media/image25.wmf"/><Relationship Id="rId79" Type="http://schemas.openxmlformats.org/officeDocument/2006/relationships/oleObject" Target="embeddings/oleObject29.bin"/><Relationship Id="rId102" Type="http://schemas.openxmlformats.org/officeDocument/2006/relationships/oleObject" Target="embeddings/oleObject40.bin"/><Relationship Id="rId123" Type="http://schemas.openxmlformats.org/officeDocument/2006/relationships/oleObject" Target="embeddings/oleObject60.bin"/><Relationship Id="rId144" Type="http://schemas.openxmlformats.org/officeDocument/2006/relationships/oleObject" Target="embeddings/oleObject71.bin"/><Relationship Id="rId90" Type="http://schemas.openxmlformats.org/officeDocument/2006/relationships/image" Target="media/image42.png"/><Relationship Id="rId165" Type="http://schemas.openxmlformats.org/officeDocument/2006/relationships/oleObject" Target="embeddings/oleObject92.bin"/><Relationship Id="rId186" Type="http://schemas.openxmlformats.org/officeDocument/2006/relationships/hyperlink" Target="file:///P:\&#1052;&#1072;&#1089;&#1083;&#1086;&#1074;&#1072;%20&#1042;.%20&#1057;\&#1042;&#1045;&#1057;&#1058;&#1053;&#1048;&#1050;\&#1089;&#1077;&#1085;&#1090;&#1103;&#1073;&#1088;&#1100;\&#1072;&#1082;&#1090;&#1091;&#1072;&#1083;&#1080;&#1079;&#1072;&#1094;&#1080;&#1103;%20&#1089;&#1093;&#1077;&#1084;%20&#1090;&#1077;&#1087;&#1083;&#1086;&#1089;&#1085;&#1072;&#1073;&#1078;&#1077;&#1085;&#1080;&#1103;%20&#1085;&#1072;%202020%20&#1075;&#1086;&#1076;\&#1050;&#1083;&#1102;&#1095;&#1080;&#1082;&#1080;\&#1057;&#1093;&#1077;&#1084;&#1072;%20&#1090;&#1077;&#1087;&#1083;&#1086;&#1089;&#1085;&#1072;&#1073;&#1078;&#1077;&#1085;&#1080;&#1103;%20&#1089;.&#1050;&#1083;&#1102;&#1095;&#1080;&#1082;&#1080;.doc" TargetMode="External"/><Relationship Id="rId211" Type="http://schemas.openxmlformats.org/officeDocument/2006/relationships/image" Target="media/image59.png"/><Relationship Id="rId232" Type="http://schemas.openxmlformats.org/officeDocument/2006/relationships/oleObject" Target="embeddings/oleObject123.bin"/><Relationship Id="rId253" Type="http://schemas.openxmlformats.org/officeDocument/2006/relationships/oleObject" Target="embeddings/oleObject144.bin"/><Relationship Id="rId274" Type="http://schemas.openxmlformats.org/officeDocument/2006/relationships/oleObject" Target="embeddings/oleObject165.bin"/><Relationship Id="rId295" Type="http://schemas.openxmlformats.org/officeDocument/2006/relationships/hyperlink" Target="http://www.consultant.ru/document/cons_doc_LAW_321522/a2588b2a1374c05e0939bb4df8e54fc0dfd6e000/" TargetMode="External"/><Relationship Id="rId309" Type="http://schemas.openxmlformats.org/officeDocument/2006/relationships/fontTable" Target="fontTable.xml"/><Relationship Id="rId27" Type="http://schemas.openxmlformats.org/officeDocument/2006/relationships/oleObject" Target="embeddings/oleObject3.bin"/><Relationship Id="rId48" Type="http://schemas.openxmlformats.org/officeDocument/2006/relationships/image" Target="media/image20.wmf"/><Relationship Id="rId69" Type="http://schemas.openxmlformats.org/officeDocument/2006/relationships/oleObject" Target="embeddings/oleObject24.bin"/><Relationship Id="rId113" Type="http://schemas.openxmlformats.org/officeDocument/2006/relationships/oleObject" Target="embeddings/oleObject51.bin"/><Relationship Id="rId134" Type="http://schemas.openxmlformats.org/officeDocument/2006/relationships/image" Target="media/image52.png"/><Relationship Id="rId80" Type="http://schemas.openxmlformats.org/officeDocument/2006/relationships/image" Target="media/image36.wmf"/><Relationship Id="rId155" Type="http://schemas.openxmlformats.org/officeDocument/2006/relationships/oleObject" Target="embeddings/oleObject82.bin"/><Relationship Id="rId176" Type="http://schemas.openxmlformats.org/officeDocument/2006/relationships/footer" Target="footer9.xml"/><Relationship Id="rId197" Type="http://schemas.openxmlformats.org/officeDocument/2006/relationships/hyperlink" Target="file:///P:\&#1052;&#1072;&#1089;&#1083;&#1086;&#1074;&#1072;%20&#1042;.%20&#1057;\&#1042;&#1045;&#1057;&#1058;&#1053;&#1048;&#1050;\&#1089;&#1077;&#1085;&#1090;&#1103;&#1073;&#1088;&#1100;\&#1072;&#1082;&#1090;&#1091;&#1072;&#1083;&#1080;&#1079;&#1072;&#1094;&#1080;&#1103;%20&#1089;&#1093;&#1077;&#1084;%20&#1090;&#1077;&#1087;&#1083;&#1086;&#1089;&#1085;&#1072;&#1073;&#1078;&#1077;&#1085;&#1080;&#1103;%20&#1085;&#1072;%202020%20&#1075;&#1086;&#1076;\&#1050;&#1083;&#1102;&#1095;&#1080;&#1082;&#1080;\&#1057;&#1093;&#1077;&#1084;&#1072;%20&#1090;&#1077;&#1087;&#1083;&#1086;&#1089;&#1085;&#1072;&#1073;&#1078;&#1077;&#1085;&#1080;&#1103;%20&#1089;.&#1050;&#1083;&#1102;&#1095;&#1080;&#1082;&#1080;.doc" TargetMode="External"/><Relationship Id="rId201" Type="http://schemas.openxmlformats.org/officeDocument/2006/relationships/hyperlink" Target="file:///P:\&#1052;&#1072;&#1089;&#1083;&#1086;&#1074;&#1072;%20&#1042;.%20&#1057;\&#1042;&#1045;&#1057;&#1058;&#1053;&#1048;&#1050;\&#1089;&#1077;&#1085;&#1090;&#1103;&#1073;&#1088;&#1100;\&#1072;&#1082;&#1090;&#1091;&#1072;&#1083;&#1080;&#1079;&#1072;&#1094;&#1080;&#1103;%20&#1089;&#1093;&#1077;&#1084;%20&#1090;&#1077;&#1087;&#1083;&#1086;&#1089;&#1085;&#1072;&#1073;&#1078;&#1077;&#1085;&#1080;&#1103;%20&#1085;&#1072;%202020%20&#1075;&#1086;&#1076;\&#1050;&#1083;&#1102;&#1095;&#1080;&#1082;&#1080;\&#1057;&#1093;&#1077;&#1084;&#1072;%20&#1090;&#1077;&#1087;&#1083;&#1086;&#1089;&#1085;&#1072;&#1073;&#1078;&#1077;&#1085;&#1080;&#1103;%20&#1089;.&#1050;&#1083;&#1102;&#1095;&#1080;&#1082;&#1080;.doc" TargetMode="External"/><Relationship Id="rId222" Type="http://schemas.openxmlformats.org/officeDocument/2006/relationships/oleObject" Target="embeddings/oleObject113.bin"/><Relationship Id="rId243" Type="http://schemas.openxmlformats.org/officeDocument/2006/relationships/oleObject" Target="embeddings/oleObject134.bin"/><Relationship Id="rId264" Type="http://schemas.openxmlformats.org/officeDocument/2006/relationships/oleObject" Target="embeddings/oleObject155.bin"/><Relationship Id="rId285" Type="http://schemas.openxmlformats.org/officeDocument/2006/relationships/hyperlink" Target="consultantplus://offline/ref=92CD669FA49A9175F53182E10BECD81BCFAAAE2D6782EEA1DBC2E413A25D0AC74BD36278C2770DF" TargetMode="External"/><Relationship Id="rId17" Type="http://schemas.openxmlformats.org/officeDocument/2006/relationships/image" Target="media/image5.jpeg"/><Relationship Id="rId38" Type="http://schemas.openxmlformats.org/officeDocument/2006/relationships/image" Target="media/image15.wmf"/><Relationship Id="rId59" Type="http://schemas.openxmlformats.org/officeDocument/2006/relationships/oleObject" Target="embeddings/oleObject19.bin"/><Relationship Id="rId103" Type="http://schemas.openxmlformats.org/officeDocument/2006/relationships/oleObject" Target="embeddings/oleObject41.bin"/><Relationship Id="rId124" Type="http://schemas.openxmlformats.org/officeDocument/2006/relationships/oleObject" Target="embeddings/oleObject61.bin"/><Relationship Id="rId310" Type="http://schemas.openxmlformats.org/officeDocument/2006/relationships/theme" Target="theme/theme1.xml"/><Relationship Id="rId70" Type="http://schemas.openxmlformats.org/officeDocument/2006/relationships/image" Target="media/image31.wmf"/><Relationship Id="rId91" Type="http://schemas.openxmlformats.org/officeDocument/2006/relationships/image" Target="media/image43.png"/><Relationship Id="rId145" Type="http://schemas.openxmlformats.org/officeDocument/2006/relationships/oleObject" Target="embeddings/oleObject72.bin"/><Relationship Id="rId166" Type="http://schemas.openxmlformats.org/officeDocument/2006/relationships/oleObject" Target="embeddings/oleObject93.bin"/><Relationship Id="rId187" Type="http://schemas.openxmlformats.org/officeDocument/2006/relationships/hyperlink" Target="file:///P:\&#1052;&#1072;&#1089;&#1083;&#1086;&#1074;&#1072;%20&#1042;.%20&#1057;\&#1042;&#1045;&#1057;&#1058;&#1053;&#1048;&#1050;\&#1089;&#1077;&#1085;&#1090;&#1103;&#1073;&#1088;&#1100;\&#1072;&#1082;&#1090;&#1091;&#1072;&#1083;&#1080;&#1079;&#1072;&#1094;&#1080;&#1103;%20&#1089;&#1093;&#1077;&#1084;%20&#1090;&#1077;&#1087;&#1083;&#1086;&#1089;&#1085;&#1072;&#1073;&#1078;&#1077;&#1085;&#1080;&#1103;%20&#1085;&#1072;%202020%20&#1075;&#1086;&#1076;\&#1050;&#1083;&#1102;&#1095;&#1080;&#1082;&#1080;\&#1057;&#1093;&#1077;&#1084;&#1072;%20&#1090;&#1077;&#1087;&#1083;&#1086;&#1089;&#1085;&#1072;&#1073;&#1078;&#1077;&#1085;&#1080;&#1103;%20&#1089;.&#1050;&#1083;&#1102;&#1095;&#1080;&#1082;&#1080;.doc" TargetMode="External"/><Relationship Id="rId1" Type="http://schemas.openxmlformats.org/officeDocument/2006/relationships/customXml" Target="../customXml/item1.xml"/><Relationship Id="rId212" Type="http://schemas.openxmlformats.org/officeDocument/2006/relationships/image" Target="media/image60.png"/><Relationship Id="rId233" Type="http://schemas.openxmlformats.org/officeDocument/2006/relationships/oleObject" Target="embeddings/oleObject124.bin"/><Relationship Id="rId254" Type="http://schemas.openxmlformats.org/officeDocument/2006/relationships/oleObject" Target="embeddings/oleObject145.bin"/><Relationship Id="rId28" Type="http://schemas.openxmlformats.org/officeDocument/2006/relationships/image" Target="media/image10.wmf"/><Relationship Id="rId49" Type="http://schemas.openxmlformats.org/officeDocument/2006/relationships/oleObject" Target="embeddings/oleObject14.bin"/><Relationship Id="rId114" Type="http://schemas.openxmlformats.org/officeDocument/2006/relationships/oleObject" Target="embeddings/oleObject52.bin"/><Relationship Id="rId275" Type="http://schemas.openxmlformats.org/officeDocument/2006/relationships/oleObject" Target="embeddings/oleObject166.bin"/><Relationship Id="rId296" Type="http://schemas.openxmlformats.org/officeDocument/2006/relationships/hyperlink" Target="http://www.consultant.ru/document/cons_doc_LAW_321522/a2588b2a1374c05e0939bb4df8e54fc0dfd6e000/" TargetMode="External"/><Relationship Id="rId300" Type="http://schemas.openxmlformats.org/officeDocument/2006/relationships/hyperlink" Target="consultantplus://offline/ref=92CD669FA49A9175F53182E10BECD81BCFAAAE2D6784EEA1DBC2E413A25D0AC74BD3627FCC770DF" TargetMode="External"/><Relationship Id="rId60" Type="http://schemas.openxmlformats.org/officeDocument/2006/relationships/image" Target="media/image26.wmf"/><Relationship Id="rId81" Type="http://schemas.openxmlformats.org/officeDocument/2006/relationships/oleObject" Target="embeddings/oleObject30.bin"/><Relationship Id="rId135" Type="http://schemas.openxmlformats.org/officeDocument/2006/relationships/footer" Target="footer5.xml"/><Relationship Id="rId156" Type="http://schemas.openxmlformats.org/officeDocument/2006/relationships/oleObject" Target="embeddings/oleObject83.bin"/><Relationship Id="rId177" Type="http://schemas.openxmlformats.org/officeDocument/2006/relationships/footer" Target="footer10.xml"/><Relationship Id="rId198" Type="http://schemas.openxmlformats.org/officeDocument/2006/relationships/hyperlink" Target="file:///P:\&#1052;&#1072;&#1089;&#1083;&#1086;&#1074;&#1072;%20&#1042;.%20&#1057;\&#1042;&#1045;&#1057;&#1058;&#1053;&#1048;&#1050;\&#1089;&#1077;&#1085;&#1090;&#1103;&#1073;&#1088;&#1100;\&#1072;&#1082;&#1090;&#1091;&#1072;&#1083;&#1080;&#1079;&#1072;&#1094;&#1080;&#1103;%20&#1089;&#1093;&#1077;&#1084;%20&#1090;&#1077;&#1087;&#1083;&#1086;&#1089;&#1085;&#1072;&#1073;&#1078;&#1077;&#1085;&#1080;&#1103;%20&#1085;&#1072;%202020%20&#1075;&#1086;&#1076;\&#1050;&#1083;&#1102;&#1095;&#1080;&#1082;&#1080;\&#1057;&#1093;&#1077;&#1084;&#1072;%20&#1090;&#1077;&#1087;&#1083;&#1086;&#1089;&#1085;&#1072;&#1073;&#1078;&#1077;&#1085;&#1080;&#1103;%20&#1089;.&#1050;&#1083;&#1102;&#1095;&#1080;&#1082;&#1080;.doc" TargetMode="External"/><Relationship Id="rId202" Type="http://schemas.openxmlformats.org/officeDocument/2006/relationships/hyperlink" Target="file:///P:\&#1052;&#1072;&#1089;&#1083;&#1086;&#1074;&#1072;%20&#1042;.%20&#1057;\&#1042;&#1045;&#1057;&#1058;&#1053;&#1048;&#1050;\&#1089;&#1077;&#1085;&#1090;&#1103;&#1073;&#1088;&#1100;\&#1072;&#1082;&#1090;&#1091;&#1072;&#1083;&#1080;&#1079;&#1072;&#1094;&#1080;&#1103;%20&#1089;&#1093;&#1077;&#1084;%20&#1090;&#1077;&#1087;&#1083;&#1086;&#1089;&#1085;&#1072;&#1073;&#1078;&#1077;&#1085;&#1080;&#1103;%20&#1085;&#1072;%202020%20&#1075;&#1086;&#1076;\&#1050;&#1083;&#1102;&#1095;&#1080;&#1082;&#1080;\&#1057;&#1093;&#1077;&#1084;&#1072;%20&#1090;&#1077;&#1087;&#1083;&#1086;&#1089;&#1085;&#1072;&#1073;&#1078;&#1077;&#1085;&#1080;&#1103;%20&#1089;.&#1050;&#1083;&#1102;&#1095;&#1080;&#1082;&#1080;.doc" TargetMode="External"/><Relationship Id="rId223" Type="http://schemas.openxmlformats.org/officeDocument/2006/relationships/oleObject" Target="embeddings/oleObject114.bin"/><Relationship Id="rId244" Type="http://schemas.openxmlformats.org/officeDocument/2006/relationships/oleObject" Target="embeddings/oleObject135.bin"/><Relationship Id="rId18" Type="http://schemas.openxmlformats.org/officeDocument/2006/relationships/header" Target="header3.xml"/><Relationship Id="rId39" Type="http://schemas.openxmlformats.org/officeDocument/2006/relationships/oleObject" Target="embeddings/oleObject9.bin"/><Relationship Id="rId265" Type="http://schemas.openxmlformats.org/officeDocument/2006/relationships/oleObject" Target="embeddings/oleObject156.bin"/><Relationship Id="rId286" Type="http://schemas.openxmlformats.org/officeDocument/2006/relationships/hyperlink" Target="consultantplus://offline/ref=92CD669FA49A9175F53182E10BECD81BCFAAAE2D6783EEA1DBC2E413A2750DF" TargetMode="External"/><Relationship Id="rId50" Type="http://schemas.openxmlformats.org/officeDocument/2006/relationships/image" Target="media/image21.wmf"/><Relationship Id="rId104" Type="http://schemas.openxmlformats.org/officeDocument/2006/relationships/oleObject" Target="embeddings/oleObject42.bin"/><Relationship Id="rId125" Type="http://schemas.openxmlformats.org/officeDocument/2006/relationships/oleObject" Target="embeddings/oleObject62.bin"/><Relationship Id="rId146" Type="http://schemas.openxmlformats.org/officeDocument/2006/relationships/oleObject" Target="embeddings/oleObject73.bin"/><Relationship Id="rId167" Type="http://schemas.openxmlformats.org/officeDocument/2006/relationships/oleObject" Target="embeddings/oleObject94.bin"/><Relationship Id="rId188" Type="http://schemas.openxmlformats.org/officeDocument/2006/relationships/hyperlink" Target="file:///P:\&#1052;&#1072;&#1089;&#1083;&#1086;&#1074;&#1072;%20&#1042;.%20&#1057;\&#1042;&#1045;&#1057;&#1058;&#1053;&#1048;&#1050;\&#1089;&#1077;&#1085;&#1090;&#1103;&#1073;&#1088;&#1100;\&#1072;&#1082;&#1090;&#1091;&#1072;&#1083;&#1080;&#1079;&#1072;&#1094;&#1080;&#1103;%20&#1089;&#1093;&#1077;&#1084;%20&#1090;&#1077;&#1087;&#1083;&#1086;&#1089;&#1085;&#1072;&#1073;&#1078;&#1077;&#1085;&#1080;&#1103;%20&#1085;&#1072;%202020%20&#1075;&#1086;&#1076;\&#1050;&#1083;&#1102;&#1095;&#1080;&#1082;&#1080;\&#1057;&#1093;&#1077;&#1084;&#1072;%20&#1090;&#1077;&#1087;&#1083;&#1086;&#1089;&#1085;&#1072;&#1073;&#1078;&#1077;&#1085;&#1080;&#1103;%20&#1089;.&#1050;&#1083;&#1102;&#1095;&#1080;&#1082;&#1080;.doc" TargetMode="External"/><Relationship Id="rId71" Type="http://schemas.openxmlformats.org/officeDocument/2006/relationships/oleObject" Target="embeddings/oleObject25.bin"/><Relationship Id="rId92" Type="http://schemas.openxmlformats.org/officeDocument/2006/relationships/image" Target="media/image44.png"/><Relationship Id="rId213" Type="http://schemas.openxmlformats.org/officeDocument/2006/relationships/image" Target="media/image61.png"/><Relationship Id="rId234" Type="http://schemas.openxmlformats.org/officeDocument/2006/relationships/oleObject" Target="embeddings/oleObject125.bin"/><Relationship Id="rId2" Type="http://schemas.openxmlformats.org/officeDocument/2006/relationships/numbering" Target="numbering.xml"/><Relationship Id="rId29" Type="http://schemas.openxmlformats.org/officeDocument/2006/relationships/oleObject" Target="embeddings/oleObject4.bin"/><Relationship Id="rId255" Type="http://schemas.openxmlformats.org/officeDocument/2006/relationships/oleObject" Target="embeddings/oleObject146.bin"/><Relationship Id="rId276" Type="http://schemas.openxmlformats.org/officeDocument/2006/relationships/oleObject" Target="embeddings/oleObject167.bin"/><Relationship Id="rId297" Type="http://schemas.openxmlformats.org/officeDocument/2006/relationships/hyperlink" Target="http://www.consultant.ru/document/cons_doc_LAW_321522/a2588b2a1374c05e0939bb4df8e54fc0dfd6e00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81EF1B-FB13-49CE-A93D-07E273B096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312</Pages>
  <Words>107550</Words>
  <Characters>613039</Characters>
  <Application>Microsoft Office Word</Application>
  <DocSecurity>0</DocSecurity>
  <Lines>5108</Lines>
  <Paragraphs>1438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719151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Романенко Ксения</dc:creator>
  <cp:lastModifiedBy>Романенко Ксения</cp:lastModifiedBy>
  <cp:revision>2</cp:revision>
  <cp:lastPrinted>2019-09-05T08:21:00Z</cp:lastPrinted>
  <dcterms:created xsi:type="dcterms:W3CDTF">2019-09-11T11:23:00Z</dcterms:created>
  <dcterms:modified xsi:type="dcterms:W3CDTF">2019-09-11T11:23:00Z</dcterms:modified>
</cp:coreProperties>
</file>